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EA3F4" w14:textId="77777777" w:rsidR="00B12741" w:rsidRPr="00D06544" w:rsidRDefault="00B12741" w:rsidP="00B12741">
      <w:pPr>
        <w:rPr>
          <w:sz w:val="28"/>
        </w:rPr>
      </w:pPr>
      <w:r w:rsidRPr="00D06544">
        <w:rPr>
          <w:noProof/>
          <w:lang w:eastAsia="en-AU"/>
        </w:rPr>
        <w:drawing>
          <wp:inline distT="0" distB="0" distL="0" distR="0" wp14:anchorId="7C49AB06" wp14:editId="313301A3">
            <wp:extent cx="1503328" cy="1105200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48CCC" w14:textId="77777777" w:rsidR="005251B7" w:rsidRPr="00D06544" w:rsidRDefault="005251B7" w:rsidP="00B12741">
      <w:pPr>
        <w:rPr>
          <w:sz w:val="28"/>
        </w:rPr>
      </w:pPr>
    </w:p>
    <w:p w14:paraId="1ECA610D" w14:textId="77777777" w:rsidR="005251B7" w:rsidRPr="00D06544" w:rsidRDefault="005251B7" w:rsidP="005251B7">
      <w:pPr>
        <w:pStyle w:val="ShortT"/>
      </w:pPr>
      <w:r w:rsidRPr="00D06544">
        <w:t xml:space="preserve">Health Insurance (Section 3C </w:t>
      </w:r>
      <w:r w:rsidR="003D772D" w:rsidRPr="00D06544">
        <w:t xml:space="preserve">General Medical </w:t>
      </w:r>
      <w:r w:rsidRPr="00D06544">
        <w:t xml:space="preserve">– Expansion of </w:t>
      </w:r>
      <w:r w:rsidR="003D772D" w:rsidRPr="00D06544">
        <w:t xml:space="preserve">GP and Allied Health </w:t>
      </w:r>
      <w:r w:rsidRPr="00D06544">
        <w:t>Mental Health Services)</w:t>
      </w:r>
      <w:r w:rsidR="003D772D" w:rsidRPr="00D06544">
        <w:t xml:space="preserve"> Determination 2020 </w:t>
      </w:r>
      <w:r w:rsidRPr="00D06544">
        <w:t xml:space="preserve">  </w:t>
      </w:r>
    </w:p>
    <w:p w14:paraId="54F9FBC6" w14:textId="6215718F" w:rsidR="005251B7" w:rsidRPr="00D06544" w:rsidRDefault="005251B7" w:rsidP="005251B7">
      <w:pPr>
        <w:pStyle w:val="SignCoverPageStart"/>
        <w:spacing w:before="240"/>
        <w:rPr>
          <w:szCs w:val="22"/>
        </w:rPr>
      </w:pPr>
      <w:r w:rsidRPr="00D06544">
        <w:rPr>
          <w:szCs w:val="22"/>
        </w:rPr>
        <w:t xml:space="preserve">I, </w:t>
      </w:r>
      <w:r w:rsidR="00757A68" w:rsidRPr="00D06544">
        <w:rPr>
          <w:szCs w:val="22"/>
        </w:rPr>
        <w:t>Paul McBride,</w:t>
      </w:r>
      <w:r w:rsidRPr="00D06544">
        <w:rPr>
          <w:szCs w:val="22"/>
        </w:rPr>
        <w:t xml:space="preserve"> delegate of the Minister for Health, make the following determination.</w:t>
      </w:r>
    </w:p>
    <w:p w14:paraId="153CC2C9" w14:textId="2BE6ACAA" w:rsidR="005251B7" w:rsidRPr="00D06544" w:rsidRDefault="005251B7" w:rsidP="005251B7">
      <w:pPr>
        <w:keepNext/>
        <w:spacing w:before="720" w:line="240" w:lineRule="atLeast"/>
        <w:ind w:right="397"/>
        <w:jc w:val="both"/>
        <w:rPr>
          <w:szCs w:val="22"/>
        </w:rPr>
      </w:pPr>
      <w:r w:rsidRPr="00D06544">
        <w:rPr>
          <w:szCs w:val="22"/>
        </w:rPr>
        <w:t>Dated</w:t>
      </w:r>
      <w:r w:rsidRPr="00D06544">
        <w:rPr>
          <w:szCs w:val="22"/>
        </w:rPr>
        <w:tab/>
      </w:r>
      <w:r w:rsidR="00D06544" w:rsidRPr="00D06544">
        <w:rPr>
          <w:color w:val="FF0000"/>
          <w:szCs w:val="22"/>
        </w:rPr>
        <w:t xml:space="preserve">  </w:t>
      </w:r>
      <w:r w:rsidR="00D06544" w:rsidRPr="00D06544">
        <w:rPr>
          <w:szCs w:val="22"/>
        </w:rPr>
        <w:t>6</w:t>
      </w:r>
      <w:r w:rsidR="00D06544" w:rsidRPr="00D06544">
        <w:rPr>
          <w:color w:val="FF0000"/>
          <w:szCs w:val="22"/>
        </w:rPr>
        <w:t xml:space="preserve"> </w:t>
      </w:r>
      <w:r w:rsidR="003D772D" w:rsidRPr="00D06544">
        <w:rPr>
          <w:szCs w:val="22"/>
        </w:rPr>
        <w:t>August 2020</w:t>
      </w:r>
      <w:r w:rsidRPr="00D06544">
        <w:rPr>
          <w:szCs w:val="22"/>
        </w:rPr>
        <w:tab/>
      </w:r>
    </w:p>
    <w:p w14:paraId="5709430E" w14:textId="77777777" w:rsidR="005251B7" w:rsidRPr="00D06544" w:rsidRDefault="005251B7" w:rsidP="005251B7">
      <w:pPr>
        <w:shd w:val="clear" w:color="auto" w:fill="FFFFFF"/>
        <w:spacing w:line="240" w:lineRule="atLeast"/>
        <w:ind w:right="397"/>
        <w:rPr>
          <w:szCs w:val="22"/>
        </w:rPr>
      </w:pPr>
    </w:p>
    <w:p w14:paraId="195E461B" w14:textId="77777777" w:rsidR="005251B7" w:rsidRPr="00D06544" w:rsidRDefault="005251B7" w:rsidP="005251B7">
      <w:pPr>
        <w:shd w:val="clear" w:color="auto" w:fill="FFFFFF"/>
        <w:spacing w:line="240" w:lineRule="atLeast"/>
        <w:ind w:right="397"/>
        <w:rPr>
          <w:szCs w:val="22"/>
        </w:rPr>
      </w:pPr>
    </w:p>
    <w:p w14:paraId="50B4415D" w14:textId="77777777" w:rsidR="005251B7" w:rsidRPr="00D06544" w:rsidRDefault="005251B7" w:rsidP="005251B7">
      <w:pPr>
        <w:shd w:val="clear" w:color="auto" w:fill="FFFFFF"/>
        <w:spacing w:line="240" w:lineRule="atLeast"/>
        <w:ind w:right="397"/>
        <w:rPr>
          <w:szCs w:val="22"/>
        </w:rPr>
      </w:pPr>
    </w:p>
    <w:p w14:paraId="2E3C7889" w14:textId="77777777" w:rsidR="005251B7" w:rsidRPr="00D06544" w:rsidRDefault="005251B7" w:rsidP="005251B7">
      <w:pPr>
        <w:shd w:val="clear" w:color="auto" w:fill="FFFFFF"/>
        <w:spacing w:line="240" w:lineRule="atLeast"/>
        <w:ind w:right="397"/>
        <w:rPr>
          <w:szCs w:val="22"/>
        </w:rPr>
      </w:pPr>
    </w:p>
    <w:p w14:paraId="60E8DAE3" w14:textId="77777777" w:rsidR="005251B7" w:rsidRPr="00D06544" w:rsidRDefault="005251B7" w:rsidP="005251B7">
      <w:pPr>
        <w:shd w:val="clear" w:color="auto" w:fill="FFFFFF"/>
        <w:spacing w:line="240" w:lineRule="atLeast"/>
        <w:ind w:right="397"/>
        <w:rPr>
          <w:szCs w:val="22"/>
        </w:rPr>
      </w:pPr>
    </w:p>
    <w:p w14:paraId="40BD1920" w14:textId="77777777" w:rsidR="00757A68" w:rsidRPr="00D06544" w:rsidRDefault="00757A68" w:rsidP="005251B7">
      <w:pPr>
        <w:shd w:val="clear" w:color="auto" w:fill="FFFFFF"/>
        <w:spacing w:line="240" w:lineRule="atLeast"/>
        <w:ind w:right="397"/>
        <w:rPr>
          <w:szCs w:val="22"/>
        </w:rPr>
      </w:pPr>
    </w:p>
    <w:p w14:paraId="0C4B2FC6" w14:textId="77777777" w:rsidR="00757A68" w:rsidRPr="00D06544" w:rsidRDefault="00757A68" w:rsidP="00757A68">
      <w:pPr>
        <w:shd w:val="clear" w:color="auto" w:fill="FFFFFF"/>
        <w:spacing w:line="240" w:lineRule="atLeast"/>
        <w:ind w:right="397"/>
        <w:rPr>
          <w:szCs w:val="22"/>
        </w:rPr>
      </w:pPr>
      <w:r w:rsidRPr="00D06544">
        <w:rPr>
          <w:szCs w:val="22"/>
        </w:rPr>
        <w:t>Paul McBride</w:t>
      </w:r>
    </w:p>
    <w:p w14:paraId="3B746ECF" w14:textId="77777777" w:rsidR="00757A68" w:rsidRPr="00D06544" w:rsidRDefault="00757A68" w:rsidP="00757A68">
      <w:pPr>
        <w:shd w:val="clear" w:color="auto" w:fill="FFFFFF"/>
        <w:spacing w:line="240" w:lineRule="atLeast"/>
        <w:ind w:right="397"/>
        <w:rPr>
          <w:szCs w:val="22"/>
        </w:rPr>
      </w:pPr>
      <w:r w:rsidRPr="00D06544">
        <w:rPr>
          <w:szCs w:val="22"/>
        </w:rPr>
        <w:t>First Assistant Secretary</w:t>
      </w:r>
    </w:p>
    <w:p w14:paraId="7CCBD7A8" w14:textId="77777777" w:rsidR="00757A68" w:rsidRPr="00D06544" w:rsidRDefault="00757A68" w:rsidP="00757A68">
      <w:pPr>
        <w:shd w:val="clear" w:color="auto" w:fill="FFFFFF"/>
        <w:spacing w:line="240" w:lineRule="atLeast"/>
        <w:ind w:right="397"/>
        <w:rPr>
          <w:szCs w:val="22"/>
        </w:rPr>
      </w:pPr>
      <w:r w:rsidRPr="00D06544">
        <w:rPr>
          <w:szCs w:val="22"/>
        </w:rPr>
        <w:t xml:space="preserve">Medical Benefits Division </w:t>
      </w:r>
    </w:p>
    <w:p w14:paraId="331D4DC8" w14:textId="77777777" w:rsidR="00757A68" w:rsidRPr="00D06544" w:rsidRDefault="00757A68" w:rsidP="00757A68">
      <w:pPr>
        <w:shd w:val="clear" w:color="auto" w:fill="FFFFFF"/>
        <w:spacing w:line="240" w:lineRule="atLeast"/>
        <w:ind w:right="397"/>
        <w:rPr>
          <w:szCs w:val="22"/>
        </w:rPr>
      </w:pPr>
      <w:r w:rsidRPr="00D06544">
        <w:rPr>
          <w:szCs w:val="22"/>
        </w:rPr>
        <w:t xml:space="preserve">Health Financing Group </w:t>
      </w:r>
    </w:p>
    <w:p w14:paraId="063DADFA" w14:textId="77777777" w:rsidR="00757A68" w:rsidRPr="00D06544" w:rsidRDefault="00757A68" w:rsidP="00757A68">
      <w:pPr>
        <w:shd w:val="clear" w:color="auto" w:fill="FFFFFF"/>
        <w:spacing w:line="240" w:lineRule="atLeast"/>
        <w:ind w:right="397"/>
        <w:rPr>
          <w:szCs w:val="22"/>
        </w:rPr>
      </w:pPr>
      <w:r w:rsidRPr="00D06544">
        <w:rPr>
          <w:szCs w:val="22"/>
        </w:rPr>
        <w:t>Department of Health</w:t>
      </w:r>
    </w:p>
    <w:p w14:paraId="46B384E4" w14:textId="77777777" w:rsidR="005251B7" w:rsidRPr="00D06544" w:rsidRDefault="005251B7" w:rsidP="00757A68">
      <w:pPr>
        <w:pStyle w:val="SignCoverPageEnd"/>
        <w:pBdr>
          <w:bottom w:val="single" w:sz="4" w:space="0" w:color="auto"/>
        </w:pBdr>
        <w:spacing w:after="0"/>
        <w:rPr>
          <w:szCs w:val="22"/>
        </w:rPr>
      </w:pPr>
    </w:p>
    <w:p w14:paraId="6FFDE974" w14:textId="77777777" w:rsidR="005251B7" w:rsidRPr="00D06544" w:rsidRDefault="005251B7" w:rsidP="005251B7"/>
    <w:p w14:paraId="7AF2040B" w14:textId="77777777" w:rsidR="00315F3F" w:rsidRPr="00D06544" w:rsidRDefault="00315F3F" w:rsidP="00315F3F">
      <w:pPr>
        <w:rPr>
          <w:szCs w:val="22"/>
        </w:rPr>
      </w:pPr>
    </w:p>
    <w:p w14:paraId="31921268" w14:textId="77777777" w:rsidR="00CB3C29" w:rsidRPr="00D06544" w:rsidRDefault="00CB3C29" w:rsidP="00CB3C29">
      <w:pPr>
        <w:sectPr w:rsidR="00CB3C29" w:rsidRPr="00D06544" w:rsidSect="00AD31E0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3417" w:gutter="0"/>
          <w:cols w:space="708"/>
          <w:titlePg/>
          <w:docGrid w:linePitch="360"/>
        </w:sectPr>
      </w:pPr>
    </w:p>
    <w:p w14:paraId="4BD8F5B9" w14:textId="77777777" w:rsidR="008138FB" w:rsidRPr="00D06544" w:rsidRDefault="008138FB" w:rsidP="00B74DAE">
      <w:pPr>
        <w:rPr>
          <w:sz w:val="36"/>
        </w:rPr>
      </w:pPr>
      <w:r w:rsidRPr="00D06544">
        <w:rPr>
          <w:sz w:val="36"/>
        </w:rPr>
        <w:lastRenderedPageBreak/>
        <w:t>Contents</w:t>
      </w:r>
    </w:p>
    <w:p w14:paraId="6215C934" w14:textId="7963DB87" w:rsidR="00711441" w:rsidRPr="00D06544" w:rsidRDefault="000F62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06544">
        <w:fldChar w:fldCharType="begin" w:fldLock="1"/>
      </w:r>
      <w:r w:rsidRPr="00D06544">
        <w:instrText xml:space="preserve"> TOC \o "1-9" </w:instrText>
      </w:r>
      <w:r w:rsidRPr="00D06544">
        <w:fldChar w:fldCharType="separate"/>
      </w:r>
      <w:r w:rsidR="00711441" w:rsidRPr="00D06544">
        <w:rPr>
          <w:noProof/>
        </w:rPr>
        <w:t>1  Name</w:t>
      </w:r>
      <w:r w:rsidR="00711441" w:rsidRPr="00D06544">
        <w:rPr>
          <w:noProof/>
        </w:rPr>
        <w:tab/>
      </w:r>
      <w:r w:rsidR="00711441" w:rsidRPr="00D06544">
        <w:rPr>
          <w:noProof/>
        </w:rPr>
        <w:tab/>
      </w:r>
      <w:r w:rsidR="00711441" w:rsidRPr="00D06544">
        <w:rPr>
          <w:noProof/>
        </w:rPr>
        <w:fldChar w:fldCharType="begin" w:fldLock="1"/>
      </w:r>
      <w:r w:rsidR="00711441" w:rsidRPr="00D06544">
        <w:rPr>
          <w:noProof/>
        </w:rPr>
        <w:instrText xml:space="preserve"> PAGEREF _Toc47607515 \h </w:instrText>
      </w:r>
      <w:r w:rsidR="00711441" w:rsidRPr="00D06544">
        <w:rPr>
          <w:noProof/>
        </w:rPr>
      </w:r>
      <w:r w:rsidR="00711441" w:rsidRPr="00D06544">
        <w:rPr>
          <w:noProof/>
        </w:rPr>
        <w:fldChar w:fldCharType="separate"/>
      </w:r>
      <w:r w:rsidR="00F20453" w:rsidRPr="00D06544">
        <w:rPr>
          <w:noProof/>
        </w:rPr>
        <w:t>1</w:t>
      </w:r>
      <w:r w:rsidR="00711441" w:rsidRPr="00D06544">
        <w:rPr>
          <w:noProof/>
        </w:rPr>
        <w:fldChar w:fldCharType="end"/>
      </w:r>
    </w:p>
    <w:p w14:paraId="78D4B318" w14:textId="5328B763" w:rsidR="00711441" w:rsidRPr="00D06544" w:rsidRDefault="007114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06544">
        <w:rPr>
          <w:noProof/>
        </w:rPr>
        <w:t>2 Commencement</w:t>
      </w:r>
      <w:r w:rsidRPr="00D06544">
        <w:rPr>
          <w:noProof/>
        </w:rPr>
        <w:tab/>
      </w:r>
      <w:r w:rsidRPr="00D06544">
        <w:rPr>
          <w:noProof/>
        </w:rPr>
        <w:fldChar w:fldCharType="begin" w:fldLock="1"/>
      </w:r>
      <w:r w:rsidRPr="00D06544">
        <w:rPr>
          <w:noProof/>
        </w:rPr>
        <w:instrText xml:space="preserve"> PAGEREF _Toc47607516 \h </w:instrText>
      </w:r>
      <w:r w:rsidRPr="00D06544">
        <w:rPr>
          <w:noProof/>
        </w:rPr>
      </w:r>
      <w:r w:rsidRPr="00D06544">
        <w:rPr>
          <w:noProof/>
        </w:rPr>
        <w:fldChar w:fldCharType="separate"/>
      </w:r>
      <w:r w:rsidR="00F20453" w:rsidRPr="00D06544">
        <w:rPr>
          <w:noProof/>
        </w:rPr>
        <w:t>1</w:t>
      </w:r>
      <w:r w:rsidRPr="00D06544">
        <w:rPr>
          <w:noProof/>
        </w:rPr>
        <w:fldChar w:fldCharType="end"/>
      </w:r>
    </w:p>
    <w:p w14:paraId="12E78C71" w14:textId="74ED7F7E" w:rsidR="00711441" w:rsidRPr="00D06544" w:rsidRDefault="007114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06544">
        <w:rPr>
          <w:noProof/>
        </w:rPr>
        <w:t>3  Authority</w:t>
      </w:r>
      <w:r w:rsidRPr="00D06544">
        <w:rPr>
          <w:noProof/>
        </w:rPr>
        <w:tab/>
      </w:r>
      <w:r w:rsidRPr="00D06544">
        <w:rPr>
          <w:noProof/>
        </w:rPr>
        <w:fldChar w:fldCharType="begin" w:fldLock="1"/>
      </w:r>
      <w:r w:rsidRPr="00D06544">
        <w:rPr>
          <w:noProof/>
        </w:rPr>
        <w:instrText xml:space="preserve"> PAGEREF _Toc47607517 \h </w:instrText>
      </w:r>
      <w:r w:rsidRPr="00D06544">
        <w:rPr>
          <w:noProof/>
        </w:rPr>
      </w:r>
      <w:r w:rsidRPr="00D06544">
        <w:rPr>
          <w:noProof/>
        </w:rPr>
        <w:fldChar w:fldCharType="separate"/>
      </w:r>
      <w:r w:rsidR="00F20453" w:rsidRPr="00D06544">
        <w:rPr>
          <w:noProof/>
        </w:rPr>
        <w:t>1</w:t>
      </w:r>
      <w:r w:rsidRPr="00D06544">
        <w:rPr>
          <w:noProof/>
        </w:rPr>
        <w:fldChar w:fldCharType="end"/>
      </w:r>
    </w:p>
    <w:p w14:paraId="5803941B" w14:textId="188B0F6F" w:rsidR="00711441" w:rsidRPr="00D06544" w:rsidRDefault="007114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06544">
        <w:rPr>
          <w:noProof/>
        </w:rPr>
        <w:t>4  Cessation</w:t>
      </w:r>
      <w:r w:rsidRPr="00D06544">
        <w:rPr>
          <w:noProof/>
        </w:rPr>
        <w:tab/>
      </w:r>
      <w:r w:rsidRPr="00D06544">
        <w:rPr>
          <w:noProof/>
        </w:rPr>
        <w:fldChar w:fldCharType="begin" w:fldLock="1"/>
      </w:r>
      <w:r w:rsidRPr="00D06544">
        <w:rPr>
          <w:noProof/>
        </w:rPr>
        <w:instrText xml:space="preserve"> PAGEREF _Toc47607518 \h </w:instrText>
      </w:r>
      <w:r w:rsidRPr="00D06544">
        <w:rPr>
          <w:noProof/>
        </w:rPr>
      </w:r>
      <w:r w:rsidRPr="00D06544">
        <w:rPr>
          <w:noProof/>
        </w:rPr>
        <w:fldChar w:fldCharType="separate"/>
      </w:r>
      <w:r w:rsidR="00F20453" w:rsidRPr="00D06544">
        <w:rPr>
          <w:noProof/>
        </w:rPr>
        <w:t>1</w:t>
      </w:r>
      <w:r w:rsidRPr="00D06544">
        <w:rPr>
          <w:noProof/>
        </w:rPr>
        <w:fldChar w:fldCharType="end"/>
      </w:r>
    </w:p>
    <w:p w14:paraId="1C55AD79" w14:textId="707F48F6" w:rsidR="00711441" w:rsidRPr="00D06544" w:rsidRDefault="007114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06544">
        <w:rPr>
          <w:noProof/>
        </w:rPr>
        <w:t>5  Definitions</w:t>
      </w:r>
      <w:bookmarkStart w:id="0" w:name="_GoBack"/>
      <w:bookmarkEnd w:id="0"/>
      <w:r w:rsidRPr="00D06544">
        <w:rPr>
          <w:noProof/>
        </w:rPr>
        <w:tab/>
      </w:r>
      <w:r w:rsidRPr="00D06544">
        <w:rPr>
          <w:noProof/>
        </w:rPr>
        <w:fldChar w:fldCharType="begin" w:fldLock="1"/>
      </w:r>
      <w:r w:rsidRPr="00D06544">
        <w:rPr>
          <w:noProof/>
        </w:rPr>
        <w:instrText xml:space="preserve"> PAGEREF _Toc47607519 \h </w:instrText>
      </w:r>
      <w:r w:rsidRPr="00D06544">
        <w:rPr>
          <w:noProof/>
        </w:rPr>
      </w:r>
      <w:r w:rsidRPr="00D06544">
        <w:rPr>
          <w:noProof/>
        </w:rPr>
        <w:fldChar w:fldCharType="separate"/>
      </w:r>
      <w:r w:rsidR="00F20453" w:rsidRPr="00D06544">
        <w:rPr>
          <w:noProof/>
        </w:rPr>
        <w:t>1</w:t>
      </w:r>
      <w:r w:rsidRPr="00D06544">
        <w:rPr>
          <w:noProof/>
        </w:rPr>
        <w:fldChar w:fldCharType="end"/>
      </w:r>
    </w:p>
    <w:p w14:paraId="1DECB062" w14:textId="63798E00" w:rsidR="00711441" w:rsidRPr="00D06544" w:rsidRDefault="007114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06544">
        <w:rPr>
          <w:noProof/>
        </w:rPr>
        <w:t>6  Treatment of relevant services</w:t>
      </w:r>
      <w:r w:rsidRPr="00D06544">
        <w:rPr>
          <w:noProof/>
        </w:rPr>
        <w:tab/>
      </w:r>
      <w:r w:rsidRPr="00D06544">
        <w:rPr>
          <w:noProof/>
        </w:rPr>
        <w:fldChar w:fldCharType="begin" w:fldLock="1"/>
      </w:r>
      <w:r w:rsidRPr="00D06544">
        <w:rPr>
          <w:noProof/>
        </w:rPr>
        <w:instrText xml:space="preserve"> PAGEREF _Toc47607520 \h </w:instrText>
      </w:r>
      <w:r w:rsidRPr="00D06544">
        <w:rPr>
          <w:noProof/>
        </w:rPr>
      </w:r>
      <w:r w:rsidRPr="00D06544">
        <w:rPr>
          <w:noProof/>
        </w:rPr>
        <w:fldChar w:fldCharType="separate"/>
      </w:r>
      <w:r w:rsidR="00F20453" w:rsidRPr="00D06544">
        <w:rPr>
          <w:noProof/>
        </w:rPr>
        <w:t>4</w:t>
      </w:r>
      <w:r w:rsidRPr="00D06544">
        <w:rPr>
          <w:noProof/>
        </w:rPr>
        <w:fldChar w:fldCharType="end"/>
      </w:r>
    </w:p>
    <w:p w14:paraId="1C3766A3" w14:textId="21FDF526" w:rsidR="00711441" w:rsidRPr="00D06544" w:rsidRDefault="007114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06544">
        <w:rPr>
          <w:noProof/>
        </w:rPr>
        <w:t>7  Application of items in this instrument</w:t>
      </w:r>
      <w:r w:rsidRPr="00D06544">
        <w:rPr>
          <w:noProof/>
        </w:rPr>
        <w:tab/>
      </w:r>
      <w:r w:rsidRPr="00D06544">
        <w:rPr>
          <w:noProof/>
        </w:rPr>
        <w:fldChar w:fldCharType="begin" w:fldLock="1"/>
      </w:r>
      <w:r w:rsidRPr="00D06544">
        <w:rPr>
          <w:noProof/>
        </w:rPr>
        <w:instrText xml:space="preserve"> PAGEREF _Toc47607521 \h </w:instrText>
      </w:r>
      <w:r w:rsidRPr="00D06544">
        <w:rPr>
          <w:noProof/>
        </w:rPr>
      </w:r>
      <w:r w:rsidRPr="00D06544">
        <w:rPr>
          <w:noProof/>
        </w:rPr>
        <w:fldChar w:fldCharType="separate"/>
      </w:r>
      <w:r w:rsidR="00F20453" w:rsidRPr="00D06544">
        <w:rPr>
          <w:noProof/>
        </w:rPr>
        <w:t>4</w:t>
      </w:r>
      <w:r w:rsidRPr="00D06544">
        <w:rPr>
          <w:noProof/>
        </w:rPr>
        <w:fldChar w:fldCharType="end"/>
      </w:r>
    </w:p>
    <w:p w14:paraId="14693630" w14:textId="28C7DEC4" w:rsidR="00711441" w:rsidRPr="00D06544" w:rsidRDefault="007114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06544">
        <w:rPr>
          <w:noProof/>
        </w:rPr>
        <w:t>8  Applications of items in Group A41</w:t>
      </w:r>
      <w:r w:rsidRPr="00D06544">
        <w:rPr>
          <w:noProof/>
        </w:rPr>
        <w:tab/>
      </w:r>
      <w:r w:rsidRPr="00D06544">
        <w:rPr>
          <w:noProof/>
        </w:rPr>
        <w:fldChar w:fldCharType="begin" w:fldLock="1"/>
      </w:r>
      <w:r w:rsidRPr="00D06544">
        <w:rPr>
          <w:noProof/>
        </w:rPr>
        <w:instrText xml:space="preserve"> PAGEREF _Toc47607522 \h </w:instrText>
      </w:r>
      <w:r w:rsidRPr="00D06544">
        <w:rPr>
          <w:noProof/>
        </w:rPr>
      </w:r>
      <w:r w:rsidRPr="00D06544">
        <w:rPr>
          <w:noProof/>
        </w:rPr>
        <w:fldChar w:fldCharType="separate"/>
      </w:r>
      <w:r w:rsidR="00F20453" w:rsidRPr="00D06544">
        <w:rPr>
          <w:noProof/>
        </w:rPr>
        <w:t>5</w:t>
      </w:r>
      <w:r w:rsidRPr="00D06544">
        <w:rPr>
          <w:noProof/>
        </w:rPr>
        <w:fldChar w:fldCharType="end"/>
      </w:r>
    </w:p>
    <w:p w14:paraId="2350810B" w14:textId="6F2DCE86" w:rsidR="00711441" w:rsidRPr="00D06544" w:rsidRDefault="007114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06544">
        <w:rPr>
          <w:noProof/>
        </w:rPr>
        <w:t>9  Effect of election to claim private health insurance for an allied health service</w:t>
      </w:r>
      <w:r w:rsidRPr="00D06544">
        <w:rPr>
          <w:noProof/>
        </w:rPr>
        <w:tab/>
      </w:r>
      <w:r w:rsidRPr="00D06544">
        <w:rPr>
          <w:noProof/>
        </w:rPr>
        <w:fldChar w:fldCharType="begin" w:fldLock="1"/>
      </w:r>
      <w:r w:rsidRPr="00D06544">
        <w:rPr>
          <w:noProof/>
        </w:rPr>
        <w:instrText xml:space="preserve"> PAGEREF _Toc47607523 \h </w:instrText>
      </w:r>
      <w:r w:rsidRPr="00D06544">
        <w:rPr>
          <w:noProof/>
        </w:rPr>
      </w:r>
      <w:r w:rsidRPr="00D06544">
        <w:rPr>
          <w:noProof/>
        </w:rPr>
        <w:fldChar w:fldCharType="separate"/>
      </w:r>
      <w:r w:rsidR="00F20453" w:rsidRPr="00D06544">
        <w:rPr>
          <w:noProof/>
        </w:rPr>
        <w:t>5</w:t>
      </w:r>
      <w:r w:rsidRPr="00D06544">
        <w:rPr>
          <w:noProof/>
        </w:rPr>
        <w:fldChar w:fldCharType="end"/>
      </w:r>
    </w:p>
    <w:p w14:paraId="62733FE9" w14:textId="2D968D82" w:rsidR="00711441" w:rsidRPr="00D06544" w:rsidRDefault="00711441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18"/>
          <w:szCs w:val="18"/>
        </w:rPr>
      </w:pPr>
      <w:r w:rsidRPr="00D06544">
        <w:rPr>
          <w:noProof/>
          <w:sz w:val="18"/>
          <w:szCs w:val="18"/>
        </w:rPr>
        <w:t>Schedule 1—Services and fees—face-to-face psychological therapy and focussed psychological strategies</w:t>
      </w:r>
      <w:r w:rsidRPr="00D06544">
        <w:rPr>
          <w:noProof/>
          <w:sz w:val="18"/>
          <w:szCs w:val="18"/>
        </w:rPr>
        <w:tab/>
      </w:r>
      <w:r w:rsidRPr="00D06544">
        <w:rPr>
          <w:noProof/>
          <w:sz w:val="18"/>
          <w:szCs w:val="18"/>
        </w:rPr>
        <w:fldChar w:fldCharType="begin" w:fldLock="1"/>
      </w:r>
      <w:r w:rsidRPr="00D06544">
        <w:rPr>
          <w:noProof/>
          <w:sz w:val="18"/>
          <w:szCs w:val="18"/>
        </w:rPr>
        <w:instrText xml:space="preserve"> PAGEREF _Toc47607524 \h </w:instrText>
      </w:r>
      <w:r w:rsidRPr="00D06544">
        <w:rPr>
          <w:noProof/>
          <w:sz w:val="18"/>
          <w:szCs w:val="18"/>
        </w:rPr>
      </w:r>
      <w:r w:rsidRPr="00D06544">
        <w:rPr>
          <w:noProof/>
          <w:sz w:val="18"/>
          <w:szCs w:val="18"/>
        </w:rPr>
        <w:fldChar w:fldCharType="separate"/>
      </w:r>
      <w:r w:rsidR="00F20453" w:rsidRPr="00D06544">
        <w:rPr>
          <w:noProof/>
          <w:sz w:val="18"/>
          <w:szCs w:val="18"/>
        </w:rPr>
        <w:t>6</w:t>
      </w:r>
      <w:r w:rsidRPr="00D06544">
        <w:rPr>
          <w:noProof/>
          <w:sz w:val="18"/>
          <w:szCs w:val="18"/>
        </w:rPr>
        <w:fldChar w:fldCharType="end"/>
      </w:r>
    </w:p>
    <w:p w14:paraId="7A67C155" w14:textId="6386B8B4" w:rsidR="00711441" w:rsidRPr="00D06544" w:rsidRDefault="00711441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18"/>
          <w:szCs w:val="18"/>
        </w:rPr>
      </w:pPr>
      <w:r w:rsidRPr="00D06544">
        <w:rPr>
          <w:noProof/>
          <w:sz w:val="18"/>
          <w:szCs w:val="18"/>
        </w:rPr>
        <w:t>Schedule 2—Services and fees—telehealth and phone psychological therapy and focussed psychological strategies</w:t>
      </w:r>
      <w:r w:rsidRPr="00D06544">
        <w:rPr>
          <w:noProof/>
          <w:sz w:val="18"/>
          <w:szCs w:val="18"/>
        </w:rPr>
        <w:tab/>
      </w:r>
      <w:r w:rsidRPr="00D06544">
        <w:rPr>
          <w:noProof/>
          <w:sz w:val="18"/>
          <w:szCs w:val="18"/>
        </w:rPr>
        <w:fldChar w:fldCharType="begin" w:fldLock="1"/>
      </w:r>
      <w:r w:rsidRPr="00D06544">
        <w:rPr>
          <w:noProof/>
          <w:sz w:val="18"/>
          <w:szCs w:val="18"/>
        </w:rPr>
        <w:instrText xml:space="preserve"> PAGEREF _Toc47607525 \h </w:instrText>
      </w:r>
      <w:r w:rsidRPr="00D06544">
        <w:rPr>
          <w:noProof/>
          <w:sz w:val="18"/>
          <w:szCs w:val="18"/>
        </w:rPr>
      </w:r>
      <w:r w:rsidRPr="00D06544">
        <w:rPr>
          <w:noProof/>
          <w:sz w:val="18"/>
          <w:szCs w:val="18"/>
        </w:rPr>
        <w:fldChar w:fldCharType="separate"/>
      </w:r>
      <w:r w:rsidR="00F20453" w:rsidRPr="00D06544">
        <w:rPr>
          <w:noProof/>
          <w:sz w:val="18"/>
          <w:szCs w:val="18"/>
        </w:rPr>
        <w:t>12</w:t>
      </w:r>
      <w:r w:rsidRPr="00D06544">
        <w:rPr>
          <w:noProof/>
          <w:sz w:val="18"/>
          <w:szCs w:val="18"/>
        </w:rPr>
        <w:fldChar w:fldCharType="end"/>
      </w:r>
    </w:p>
    <w:p w14:paraId="0436F95F" w14:textId="5E439772" w:rsidR="001349D0" w:rsidRPr="00D06544" w:rsidRDefault="000F6224" w:rsidP="00F85DAC">
      <w:pPr>
        <w:keepLines/>
        <w:sectPr w:rsidR="001349D0" w:rsidRPr="00D06544" w:rsidSect="00AD31E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1440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D06544">
        <w:fldChar w:fldCharType="end"/>
      </w:r>
      <w:bookmarkStart w:id="1" w:name="OPCSB_ContentA4"/>
    </w:p>
    <w:p w14:paraId="4C09625D" w14:textId="43F85D39" w:rsidR="00626CF7" w:rsidRPr="00D06544" w:rsidRDefault="00626CF7" w:rsidP="008138FB">
      <w:pPr>
        <w:pStyle w:val="ActHead5"/>
        <w:rPr>
          <w:sz w:val="18"/>
        </w:rPr>
      </w:pPr>
      <w:bookmarkStart w:id="2" w:name="_Toc47519476"/>
      <w:bookmarkStart w:id="3" w:name="_Toc47607515"/>
      <w:bookmarkEnd w:id="1"/>
      <w:r w:rsidRPr="00D06544">
        <w:rPr>
          <w:rStyle w:val="CharSectno"/>
        </w:rPr>
        <w:lastRenderedPageBreak/>
        <w:t>1</w:t>
      </w:r>
      <w:r w:rsidR="008138FB" w:rsidRPr="00D06544">
        <w:t xml:space="preserve">  </w:t>
      </w:r>
      <w:r w:rsidRPr="00D06544">
        <w:t>Name</w:t>
      </w:r>
      <w:bookmarkEnd w:id="2"/>
      <w:bookmarkEnd w:id="3"/>
    </w:p>
    <w:p w14:paraId="1F0F741C" w14:textId="77777777" w:rsidR="00626CF7" w:rsidRPr="00D06544" w:rsidRDefault="00621B83" w:rsidP="00621B83">
      <w:pPr>
        <w:pStyle w:val="subsection"/>
        <w:tabs>
          <w:tab w:val="clear" w:pos="1021"/>
        </w:tabs>
        <w:ind w:left="426" w:hanging="426"/>
      </w:pPr>
      <w:r w:rsidRPr="00D06544">
        <w:tab/>
        <w:t xml:space="preserve">This instrument </w:t>
      </w:r>
      <w:r w:rsidR="00626CF7" w:rsidRPr="00D06544">
        <w:t xml:space="preserve">is the </w:t>
      </w:r>
      <w:r w:rsidRPr="00D06544">
        <w:rPr>
          <w:i/>
          <w:iCs/>
        </w:rPr>
        <w:t>Health Insurance (Section 3C General Medical – Expansion of GP and Allied Health Mental Health Services) Determination 2020</w:t>
      </w:r>
      <w:r w:rsidR="00626CF7" w:rsidRPr="00D06544">
        <w:t>.</w:t>
      </w:r>
    </w:p>
    <w:p w14:paraId="2EE62659" w14:textId="77777777" w:rsidR="00621B83" w:rsidRPr="00D06544" w:rsidRDefault="00621B83" w:rsidP="008138FB">
      <w:pPr>
        <w:pStyle w:val="ActHead5"/>
        <w:rPr>
          <w:rStyle w:val="CharSectno"/>
        </w:rPr>
      </w:pPr>
      <w:bookmarkStart w:id="4" w:name="_Toc47607516"/>
      <w:r w:rsidRPr="00D06544">
        <w:rPr>
          <w:rStyle w:val="CharSectno"/>
        </w:rPr>
        <w:t>2 Commencement</w:t>
      </w:r>
      <w:bookmarkEnd w:id="4"/>
      <w:r w:rsidRPr="00D06544">
        <w:rPr>
          <w:rStyle w:val="CharSectno"/>
        </w:rPr>
        <w:t xml:space="preserve"> </w:t>
      </w:r>
    </w:p>
    <w:p w14:paraId="4E59E572" w14:textId="77777777" w:rsidR="00621B83" w:rsidRPr="00D06544" w:rsidRDefault="00621B83" w:rsidP="00621B83">
      <w:pPr>
        <w:shd w:val="clear" w:color="auto" w:fill="FFFFFF"/>
        <w:spacing w:before="100" w:beforeAutospacing="1" w:after="100" w:afterAutospacing="1" w:line="240" w:lineRule="auto"/>
        <w:ind w:left="851" w:hanging="425"/>
        <w:rPr>
          <w:rFonts w:eastAsia="Times New Roman" w:cs="Times New Roman"/>
          <w:szCs w:val="22"/>
          <w:lang w:val="en-US" w:eastAsia="en-AU"/>
        </w:rPr>
      </w:pPr>
      <w:r w:rsidRPr="00D06544">
        <w:rPr>
          <w:rFonts w:eastAsia="Times New Roman" w:cs="Times New Roman"/>
          <w:szCs w:val="22"/>
          <w:lang w:eastAsia="en-AU"/>
        </w:rPr>
        <w:t>(1)   Each provision of this instrument specified in column 1 of the table commences, or is taken to have commenced, in accordance with column 2 of the table. Any other statement in column 2 has effect according to its terms.</w:t>
      </w:r>
      <w:r w:rsidRPr="00D06544">
        <w:rPr>
          <w:rFonts w:ascii="Helvetica Neue" w:eastAsia="Times New Roman" w:hAnsi="Helvetica Neue" w:cs="Times New Roman"/>
          <w:sz w:val="19"/>
          <w:szCs w:val="19"/>
          <w:lang w:eastAsia="en-AU"/>
        </w:rPr>
        <w:t> </w:t>
      </w:r>
    </w:p>
    <w:tbl>
      <w:tblPr>
        <w:tblW w:w="7658" w:type="dxa"/>
        <w:tblInd w:w="1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118"/>
        <w:gridCol w:w="1846"/>
      </w:tblGrid>
      <w:tr w:rsidR="00621B83" w:rsidRPr="00D06544" w14:paraId="23331981" w14:textId="77777777" w:rsidTr="00887E91">
        <w:trPr>
          <w:divId w:val="2103642127"/>
          <w:tblHeader/>
        </w:trPr>
        <w:tc>
          <w:tcPr>
            <w:tcW w:w="765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9C41A55" w14:textId="77777777" w:rsidR="00621B83" w:rsidRPr="00D06544" w:rsidRDefault="00621B83" w:rsidP="00887E91">
            <w:pPr>
              <w:shd w:val="clear" w:color="auto" w:fill="FFFFFF"/>
              <w:spacing w:before="100" w:beforeAutospacing="1" w:after="100" w:afterAutospacing="1" w:line="240" w:lineRule="auto"/>
              <w:ind w:left="851" w:hanging="851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D06544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Commencement information</w:t>
            </w:r>
          </w:p>
        </w:tc>
      </w:tr>
      <w:tr w:rsidR="00621B83" w:rsidRPr="00D06544" w14:paraId="653FC771" w14:textId="77777777" w:rsidTr="00887E91">
        <w:trPr>
          <w:divId w:val="2103642127"/>
          <w:tblHeader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A662F8B" w14:textId="77777777" w:rsidR="00621B83" w:rsidRPr="00D06544" w:rsidRDefault="00621B83" w:rsidP="00887E9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D06544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Column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D3AE4DA" w14:textId="77777777" w:rsidR="00621B83" w:rsidRPr="00D06544" w:rsidRDefault="00621B83" w:rsidP="00621B83">
            <w:pPr>
              <w:shd w:val="clear" w:color="auto" w:fill="FFFFFF"/>
              <w:spacing w:before="100" w:beforeAutospacing="1" w:after="100" w:afterAutospacing="1" w:line="240" w:lineRule="auto"/>
              <w:ind w:left="851" w:hanging="425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D06544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76A54B1" w14:textId="77777777" w:rsidR="00621B83" w:rsidRPr="00D06544" w:rsidRDefault="00621B83" w:rsidP="00621B83">
            <w:pPr>
              <w:shd w:val="clear" w:color="auto" w:fill="FFFFFF"/>
              <w:spacing w:before="100" w:beforeAutospacing="1" w:after="100" w:afterAutospacing="1" w:line="240" w:lineRule="auto"/>
              <w:ind w:left="851" w:hanging="425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D06544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Column 3</w:t>
            </w:r>
          </w:p>
        </w:tc>
      </w:tr>
      <w:tr w:rsidR="00621B83" w:rsidRPr="00D06544" w14:paraId="0A25D5D7" w14:textId="77777777" w:rsidTr="00887E91">
        <w:trPr>
          <w:divId w:val="2103642127"/>
          <w:tblHeader/>
        </w:trPr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AD31C48" w14:textId="77777777" w:rsidR="00621B83" w:rsidRPr="00D06544" w:rsidRDefault="00621B83" w:rsidP="00887E9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D06544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Provisions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FF0D503" w14:textId="77777777" w:rsidR="00621B83" w:rsidRPr="00D06544" w:rsidRDefault="00621B83" w:rsidP="00621B83">
            <w:pPr>
              <w:shd w:val="clear" w:color="auto" w:fill="FFFFFF"/>
              <w:spacing w:before="100" w:beforeAutospacing="1" w:after="100" w:afterAutospacing="1" w:line="240" w:lineRule="auto"/>
              <w:ind w:left="851" w:hanging="425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D06544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528D2A6" w14:textId="77777777" w:rsidR="00621B83" w:rsidRPr="00D06544" w:rsidRDefault="00621B83" w:rsidP="00621B83">
            <w:pPr>
              <w:shd w:val="clear" w:color="auto" w:fill="FFFFFF"/>
              <w:spacing w:before="100" w:beforeAutospacing="1" w:after="100" w:afterAutospacing="1" w:line="240" w:lineRule="auto"/>
              <w:ind w:left="851" w:hanging="425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D06544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Date/Details</w:t>
            </w:r>
          </w:p>
        </w:tc>
      </w:tr>
      <w:tr w:rsidR="00621B83" w:rsidRPr="00D06544" w14:paraId="43E0AA04" w14:textId="77777777" w:rsidTr="009B0A88">
        <w:trPr>
          <w:divId w:val="2103642127"/>
          <w:trHeight w:val="374"/>
        </w:trPr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8896109" w14:textId="77777777" w:rsidR="00621B83" w:rsidRPr="00D06544" w:rsidRDefault="00887E91" w:rsidP="00887E9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D06544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 xml:space="preserve">1.  The whole of this </w:t>
            </w:r>
            <w:r w:rsidR="00621B83" w:rsidRPr="00D06544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instrument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95C7E7E" w14:textId="2989C6FC" w:rsidR="00621B83" w:rsidRPr="00D06544" w:rsidRDefault="003E1D01" w:rsidP="003E1D01">
            <w:pPr>
              <w:shd w:val="clear" w:color="auto" w:fill="FFFFFF"/>
              <w:spacing w:before="100" w:beforeAutospacing="1" w:after="100" w:afterAutospacing="1" w:line="240" w:lineRule="auto"/>
              <w:ind w:left="461" w:hanging="35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D06544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7 August 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C6D9B03" w14:textId="77777777" w:rsidR="00621B83" w:rsidRPr="00D06544" w:rsidRDefault="00621B83" w:rsidP="00621B83">
            <w:pPr>
              <w:shd w:val="clear" w:color="auto" w:fill="FFFFFF"/>
              <w:spacing w:before="100" w:beforeAutospacing="1" w:after="100" w:afterAutospacing="1" w:line="240" w:lineRule="auto"/>
              <w:ind w:left="851" w:hanging="425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</w:p>
        </w:tc>
      </w:tr>
    </w:tbl>
    <w:p w14:paraId="1CE732E6" w14:textId="77777777" w:rsidR="00621B83" w:rsidRPr="00D06544" w:rsidRDefault="00887E91" w:rsidP="00887E91">
      <w:pPr>
        <w:shd w:val="clear" w:color="auto" w:fill="FFFFFF"/>
        <w:spacing w:before="100" w:beforeAutospacing="1" w:after="100" w:afterAutospacing="1" w:line="240" w:lineRule="auto"/>
        <w:ind w:left="1276" w:hanging="850"/>
        <w:rPr>
          <w:rFonts w:eastAsia="Times New Roman" w:cs="Times New Roman"/>
          <w:sz w:val="19"/>
          <w:szCs w:val="19"/>
          <w:lang w:val="en-US" w:eastAsia="en-AU"/>
        </w:rPr>
      </w:pPr>
      <w:r w:rsidRPr="00D06544">
        <w:rPr>
          <w:rFonts w:eastAsia="Times New Roman" w:cs="Times New Roman"/>
          <w:sz w:val="19"/>
          <w:szCs w:val="19"/>
          <w:lang w:eastAsia="en-AU"/>
        </w:rPr>
        <w:t>Note:         </w:t>
      </w:r>
      <w:r w:rsidR="00621B83" w:rsidRPr="00D06544">
        <w:rPr>
          <w:rFonts w:eastAsia="Times New Roman" w:cs="Times New Roman"/>
          <w:sz w:val="19"/>
          <w:szCs w:val="19"/>
          <w:lang w:eastAsia="en-AU"/>
        </w:rPr>
        <w:t xml:space="preserve">This table relates only to the provisions of this instrument as originally made. It will not be </w:t>
      </w:r>
      <w:r w:rsidRPr="00D06544">
        <w:rPr>
          <w:rFonts w:eastAsia="Times New Roman" w:cs="Times New Roman"/>
          <w:sz w:val="19"/>
          <w:szCs w:val="19"/>
          <w:lang w:eastAsia="en-AU"/>
        </w:rPr>
        <w:t xml:space="preserve">  </w:t>
      </w:r>
      <w:r w:rsidR="00621B83" w:rsidRPr="00D06544">
        <w:rPr>
          <w:rFonts w:eastAsia="Times New Roman" w:cs="Times New Roman"/>
          <w:sz w:val="19"/>
          <w:szCs w:val="19"/>
          <w:lang w:eastAsia="en-AU"/>
        </w:rPr>
        <w:t>amended to deal with any later amendments of this instrument.</w:t>
      </w:r>
    </w:p>
    <w:p w14:paraId="6C98540E" w14:textId="77777777" w:rsidR="00621B83" w:rsidRPr="00D06544" w:rsidRDefault="00621B83" w:rsidP="00621B83">
      <w:pPr>
        <w:shd w:val="clear" w:color="auto" w:fill="FFFFFF"/>
        <w:spacing w:before="100" w:beforeAutospacing="1" w:after="100" w:afterAutospacing="1" w:line="240" w:lineRule="auto"/>
        <w:ind w:left="851" w:hanging="425"/>
        <w:rPr>
          <w:rFonts w:eastAsia="Times New Roman" w:cs="Times New Roman"/>
          <w:szCs w:val="22"/>
          <w:lang w:val="en-US" w:eastAsia="en-AU"/>
        </w:rPr>
      </w:pPr>
      <w:r w:rsidRPr="00D06544">
        <w:rPr>
          <w:rFonts w:eastAsia="Times New Roman" w:cs="Times New Roman"/>
          <w:szCs w:val="22"/>
          <w:lang w:eastAsia="en-AU"/>
        </w:rPr>
        <w:t>(2)   Any information in column 3 of the table is not part of this instrument. Information may be inserted in this column, or information in it may be edited, in any published version of this instrument.</w:t>
      </w:r>
    </w:p>
    <w:p w14:paraId="2ADD8743" w14:textId="77777777" w:rsidR="00621B83" w:rsidRPr="00D06544" w:rsidRDefault="00621B83" w:rsidP="00887E91">
      <w:pPr>
        <w:pStyle w:val="ActHead5"/>
        <w:rPr>
          <w:rStyle w:val="CharSectno"/>
        </w:rPr>
      </w:pPr>
      <w:bookmarkStart w:id="5" w:name="_Toc47607517"/>
      <w:r w:rsidRPr="00D06544">
        <w:rPr>
          <w:rStyle w:val="CharSectno"/>
        </w:rPr>
        <w:t>3  Authority</w:t>
      </w:r>
      <w:bookmarkEnd w:id="5"/>
    </w:p>
    <w:p w14:paraId="0F9AD7A8" w14:textId="77777777" w:rsidR="00621B83" w:rsidRPr="00D06544" w:rsidRDefault="00621B83" w:rsidP="00621B83">
      <w:pPr>
        <w:shd w:val="clear" w:color="auto" w:fill="FFFFFF"/>
        <w:spacing w:before="100" w:beforeAutospacing="1" w:after="100" w:afterAutospacing="1" w:line="240" w:lineRule="auto"/>
        <w:ind w:left="851" w:hanging="425"/>
        <w:rPr>
          <w:rFonts w:eastAsia="Times New Roman" w:cs="Times New Roman"/>
          <w:szCs w:val="22"/>
          <w:lang w:val="en-US" w:eastAsia="en-AU"/>
        </w:rPr>
      </w:pPr>
      <w:r w:rsidRPr="00D06544">
        <w:rPr>
          <w:rFonts w:eastAsia="Times New Roman" w:cs="Times New Roman"/>
          <w:szCs w:val="22"/>
          <w:lang w:eastAsia="en-AU"/>
        </w:rPr>
        <w:t xml:space="preserve">This instrument is made under subsection 3C(1) of the </w:t>
      </w:r>
      <w:r w:rsidRPr="00D06544">
        <w:rPr>
          <w:rFonts w:eastAsia="Times New Roman" w:cs="Times New Roman"/>
          <w:i/>
          <w:iCs/>
          <w:szCs w:val="22"/>
          <w:lang w:eastAsia="en-AU"/>
        </w:rPr>
        <w:t>Health Insurance Act 1973</w:t>
      </w:r>
      <w:r w:rsidRPr="00D06544">
        <w:rPr>
          <w:rFonts w:eastAsia="Times New Roman" w:cs="Times New Roman"/>
          <w:szCs w:val="22"/>
          <w:lang w:eastAsia="en-AU"/>
        </w:rPr>
        <w:t xml:space="preserve">. </w:t>
      </w:r>
    </w:p>
    <w:p w14:paraId="424FF1FE" w14:textId="77777777" w:rsidR="00621B83" w:rsidRPr="00D06544" w:rsidRDefault="00621B83" w:rsidP="00887E91">
      <w:pPr>
        <w:pStyle w:val="ActHead5"/>
        <w:rPr>
          <w:rStyle w:val="CharSectno"/>
        </w:rPr>
      </w:pPr>
      <w:bookmarkStart w:id="6" w:name="_Toc47607518"/>
      <w:r w:rsidRPr="00D06544">
        <w:rPr>
          <w:rStyle w:val="CharSectno"/>
        </w:rPr>
        <w:t>4  Cessation</w:t>
      </w:r>
      <w:bookmarkEnd w:id="6"/>
    </w:p>
    <w:p w14:paraId="21ABF4F2" w14:textId="1606585D" w:rsidR="00F72F3D" w:rsidRPr="00D06544" w:rsidRDefault="00621B83" w:rsidP="00F47AD1">
      <w:pPr>
        <w:shd w:val="clear" w:color="auto" w:fill="FFFFFF"/>
        <w:spacing w:before="100" w:beforeAutospacing="1" w:line="240" w:lineRule="auto"/>
        <w:ind w:left="850" w:hanging="425"/>
        <w:rPr>
          <w:rFonts w:eastAsia="Times New Roman" w:cs="Times New Roman"/>
          <w:szCs w:val="22"/>
          <w:lang w:eastAsia="en-AU"/>
        </w:rPr>
      </w:pPr>
      <w:r w:rsidRPr="00D06544">
        <w:rPr>
          <w:rFonts w:eastAsia="Times New Roman" w:cs="Times New Roman"/>
          <w:szCs w:val="22"/>
          <w:lang w:eastAsia="en-AU"/>
        </w:rPr>
        <w:t>Unless earlier revoked</w:t>
      </w:r>
      <w:r w:rsidR="00F72F3D" w:rsidRPr="00D06544">
        <w:rPr>
          <w:rFonts w:eastAsia="Times New Roman" w:cs="Times New Roman"/>
          <w:szCs w:val="22"/>
          <w:lang w:eastAsia="en-AU"/>
        </w:rPr>
        <w:t>:</w:t>
      </w:r>
    </w:p>
    <w:p w14:paraId="5C691C82" w14:textId="0A63AC28" w:rsidR="00F72F3D" w:rsidRPr="00D06544" w:rsidRDefault="00F72F3D" w:rsidP="00070647">
      <w:pPr>
        <w:pStyle w:val="ListParagraph"/>
        <w:numPr>
          <w:ilvl w:val="0"/>
          <w:numId w:val="10"/>
        </w:numPr>
        <w:spacing w:before="40" w:beforeAutospacing="0" w:after="0" w:afterAutospacing="0"/>
        <w:ind w:left="1491" w:hanging="357"/>
        <w:rPr>
          <w:rFonts w:eastAsia="Times New Roman"/>
          <w:sz w:val="22"/>
          <w:szCs w:val="20"/>
        </w:rPr>
      </w:pPr>
      <w:r w:rsidRPr="00D06544">
        <w:rPr>
          <w:rFonts w:eastAsia="Times New Roman"/>
          <w:sz w:val="22"/>
          <w:szCs w:val="20"/>
        </w:rPr>
        <w:t>Schedule 2 of this instrument ceases as if revoked on 30 September 2020.</w:t>
      </w:r>
    </w:p>
    <w:p w14:paraId="34C1FDA9" w14:textId="2BD2E544" w:rsidR="00F72F3D" w:rsidRPr="00D06544" w:rsidRDefault="00F72F3D" w:rsidP="00070647">
      <w:pPr>
        <w:pStyle w:val="ListParagraph"/>
        <w:numPr>
          <w:ilvl w:val="0"/>
          <w:numId w:val="10"/>
        </w:numPr>
        <w:spacing w:before="40" w:beforeAutospacing="0" w:after="0" w:afterAutospacing="0"/>
        <w:ind w:left="1491" w:hanging="357"/>
        <w:rPr>
          <w:rFonts w:eastAsia="Times New Roman"/>
          <w:sz w:val="22"/>
          <w:szCs w:val="20"/>
        </w:rPr>
      </w:pPr>
      <w:r w:rsidRPr="00D06544">
        <w:rPr>
          <w:rFonts w:eastAsia="Times New Roman"/>
          <w:sz w:val="22"/>
          <w:szCs w:val="20"/>
        </w:rPr>
        <w:t xml:space="preserve">this instrument ceases as if revoked on 31 March 2021. </w:t>
      </w:r>
    </w:p>
    <w:p w14:paraId="6E5F77D4" w14:textId="33C2EA7E" w:rsidR="00626CF7" w:rsidRPr="00D06544" w:rsidRDefault="00887E91" w:rsidP="008138FB">
      <w:pPr>
        <w:pStyle w:val="ActHead5"/>
      </w:pPr>
      <w:bookmarkStart w:id="7" w:name="_Toc47607519"/>
      <w:r w:rsidRPr="00D06544">
        <w:rPr>
          <w:rStyle w:val="CharSectno"/>
        </w:rPr>
        <w:t>5</w:t>
      </w:r>
      <w:r w:rsidR="008138FB" w:rsidRPr="00D06544">
        <w:t xml:space="preserve">  </w:t>
      </w:r>
      <w:r w:rsidR="00EE31E6" w:rsidRPr="00D06544">
        <w:t>Definitions</w:t>
      </w:r>
      <w:bookmarkEnd w:id="7"/>
    </w:p>
    <w:p w14:paraId="5F84EB63" w14:textId="77777777" w:rsidR="00626CF7" w:rsidRPr="00D06544" w:rsidRDefault="00626CF7" w:rsidP="008138FB">
      <w:pPr>
        <w:pStyle w:val="subsection"/>
      </w:pPr>
      <w:r w:rsidRPr="00D06544">
        <w:tab/>
        <w:t>(1)</w:t>
      </w:r>
      <w:r w:rsidRPr="00D06544">
        <w:tab/>
        <w:t>In this Determination:</w:t>
      </w:r>
    </w:p>
    <w:p w14:paraId="09471A0C" w14:textId="5AEF6704" w:rsidR="00626CF7" w:rsidRPr="00D06544" w:rsidRDefault="00626CF7" w:rsidP="008138FB">
      <w:pPr>
        <w:pStyle w:val="Definition"/>
      </w:pPr>
      <w:r w:rsidRPr="00D06544">
        <w:rPr>
          <w:b/>
          <w:bCs/>
          <w:i/>
          <w:iCs/>
        </w:rPr>
        <w:t>Act</w:t>
      </w:r>
      <w:r w:rsidRPr="00D06544">
        <w:t xml:space="preserve"> means the </w:t>
      </w:r>
      <w:r w:rsidRPr="00D06544">
        <w:rPr>
          <w:i/>
          <w:iCs/>
        </w:rPr>
        <w:t>Health Insurance Act 1973</w:t>
      </w:r>
      <w:r w:rsidRPr="00D06544">
        <w:t>.</w:t>
      </w:r>
    </w:p>
    <w:p w14:paraId="5E5FC68D" w14:textId="77777777" w:rsidR="00B630C2" w:rsidRPr="00D06544" w:rsidRDefault="00B630C2" w:rsidP="00B630C2">
      <w:pPr>
        <w:pStyle w:val="Definition"/>
      </w:pPr>
      <w:r w:rsidRPr="00D06544">
        <w:rPr>
          <w:b/>
          <w:i/>
        </w:rPr>
        <w:t>admitted patient</w:t>
      </w:r>
      <w:r w:rsidRPr="00D06544">
        <w:t xml:space="preserve"> means a patient who is receiving a service that is provided:</w:t>
      </w:r>
    </w:p>
    <w:p w14:paraId="1B50ECD0" w14:textId="77777777" w:rsidR="00B630C2" w:rsidRPr="00D06544" w:rsidRDefault="00B630C2" w:rsidP="00070647">
      <w:pPr>
        <w:pStyle w:val="Definition"/>
        <w:numPr>
          <w:ilvl w:val="0"/>
          <w:numId w:val="11"/>
        </w:numPr>
        <w:spacing w:before="40"/>
      </w:pPr>
      <w:r w:rsidRPr="00D06544">
        <w:t>as part of an episode of hospital treatment; or</w:t>
      </w:r>
    </w:p>
    <w:p w14:paraId="0A999606" w14:textId="77777777" w:rsidR="00B630C2" w:rsidRPr="00D06544" w:rsidRDefault="00B630C2" w:rsidP="00070647">
      <w:pPr>
        <w:pStyle w:val="Definition"/>
        <w:numPr>
          <w:ilvl w:val="0"/>
          <w:numId w:val="11"/>
        </w:numPr>
        <w:spacing w:before="40"/>
      </w:pPr>
      <w:r w:rsidRPr="00D06544">
        <w:t>as part of an episode of hospital-substitute treatment in respect of which the person to whom the treatment is provided chooses to receive a benefit from a private health insurer.</w:t>
      </w:r>
    </w:p>
    <w:p w14:paraId="19365F3E" w14:textId="30E5E156" w:rsidR="00627BE7" w:rsidRPr="00D06544" w:rsidRDefault="00892BA5" w:rsidP="000D3E82">
      <w:pPr>
        <w:pStyle w:val="paragraph"/>
        <w:spacing w:before="180"/>
        <w:ind w:left="1134" w:firstLine="0"/>
        <w:rPr>
          <w:bCs/>
          <w:iCs/>
          <w:snapToGrid w:val="0"/>
        </w:rPr>
      </w:pPr>
      <w:r w:rsidRPr="00D06544">
        <w:rPr>
          <w:b/>
          <w:bCs/>
          <w:i/>
          <w:iCs/>
          <w:snapToGrid w:val="0"/>
        </w:rPr>
        <w:t>A</w:t>
      </w:r>
      <w:r w:rsidR="008A641F" w:rsidRPr="00D06544">
        <w:rPr>
          <w:b/>
          <w:bCs/>
          <w:i/>
          <w:iCs/>
          <w:snapToGrid w:val="0"/>
        </w:rPr>
        <w:t xml:space="preserve">llied </w:t>
      </w:r>
      <w:r w:rsidRPr="00D06544">
        <w:rPr>
          <w:b/>
          <w:bCs/>
          <w:i/>
          <w:iCs/>
          <w:snapToGrid w:val="0"/>
        </w:rPr>
        <w:t>H</w:t>
      </w:r>
      <w:r w:rsidR="008A641F" w:rsidRPr="00D06544">
        <w:rPr>
          <w:b/>
          <w:bCs/>
          <w:i/>
          <w:iCs/>
          <w:snapToGrid w:val="0"/>
        </w:rPr>
        <w:t xml:space="preserve">ealth </w:t>
      </w:r>
      <w:r w:rsidRPr="00D06544">
        <w:rPr>
          <w:b/>
          <w:bCs/>
          <w:i/>
          <w:iCs/>
          <w:snapToGrid w:val="0"/>
        </w:rPr>
        <w:t>S</w:t>
      </w:r>
      <w:r w:rsidR="008A641F" w:rsidRPr="00D06544">
        <w:rPr>
          <w:b/>
          <w:bCs/>
          <w:i/>
          <w:iCs/>
          <w:snapToGrid w:val="0"/>
        </w:rPr>
        <w:t xml:space="preserve">ervices </w:t>
      </w:r>
      <w:r w:rsidRPr="00D06544">
        <w:rPr>
          <w:b/>
          <w:bCs/>
          <w:i/>
          <w:iCs/>
          <w:snapToGrid w:val="0"/>
        </w:rPr>
        <w:t>D</w:t>
      </w:r>
      <w:r w:rsidR="008A641F" w:rsidRPr="00D06544">
        <w:rPr>
          <w:b/>
          <w:bCs/>
          <w:i/>
          <w:iCs/>
          <w:snapToGrid w:val="0"/>
        </w:rPr>
        <w:t>etermination</w:t>
      </w:r>
      <w:r w:rsidR="008A641F" w:rsidRPr="00D06544">
        <w:rPr>
          <w:bCs/>
          <w:iCs/>
          <w:snapToGrid w:val="0"/>
        </w:rPr>
        <w:t xml:space="preserve"> means the </w:t>
      </w:r>
      <w:r w:rsidR="008A641F" w:rsidRPr="00D06544">
        <w:rPr>
          <w:bCs/>
          <w:i/>
          <w:iCs/>
          <w:snapToGrid w:val="0"/>
        </w:rPr>
        <w:t>Health Insurance (Allied Health Services) Determination 2014</w:t>
      </w:r>
      <w:r w:rsidR="008A641F" w:rsidRPr="00D06544">
        <w:rPr>
          <w:bCs/>
          <w:iCs/>
          <w:snapToGrid w:val="0"/>
        </w:rPr>
        <w:t>.</w:t>
      </w:r>
    </w:p>
    <w:p w14:paraId="5F1B2933" w14:textId="43E09F89" w:rsidR="00627BE7" w:rsidRPr="00D06544" w:rsidRDefault="00627BE7" w:rsidP="00627BE7">
      <w:pPr>
        <w:pStyle w:val="paragraph"/>
        <w:ind w:left="1134" w:firstLine="0"/>
        <w:rPr>
          <w:bCs/>
          <w:iCs/>
          <w:snapToGrid w:val="0"/>
        </w:rPr>
      </w:pPr>
      <w:r w:rsidRPr="00D06544">
        <w:rPr>
          <w:b/>
          <w:bCs/>
          <w:i/>
          <w:iCs/>
          <w:snapToGrid w:val="0"/>
        </w:rPr>
        <w:lastRenderedPageBreak/>
        <w:t>better access initial treatment service</w:t>
      </w:r>
      <w:r w:rsidRPr="00D06544">
        <w:rPr>
          <w:rFonts w:ascii="Helvetica Neue" w:hAnsi="Helvetica Neue"/>
          <w:b/>
          <w:bCs/>
          <w:color w:val="000000"/>
          <w:sz w:val="24"/>
          <w:szCs w:val="24"/>
        </w:rPr>
        <w:t xml:space="preserve"> </w:t>
      </w:r>
      <w:r w:rsidRPr="00D06544">
        <w:t>means a service to which any of the following applies:</w:t>
      </w:r>
    </w:p>
    <w:p w14:paraId="4E4E8E02" w14:textId="5AA6E7C1" w:rsidR="00627BE7" w:rsidRPr="00D06544" w:rsidRDefault="00627BE7" w:rsidP="000D3E82">
      <w:pPr>
        <w:shd w:val="clear" w:color="auto" w:fill="FFFFFF"/>
        <w:spacing w:before="40" w:line="240" w:lineRule="auto"/>
        <w:ind w:left="1560" w:hanging="426"/>
        <w:rPr>
          <w:rFonts w:eastAsia="Times New Roman" w:cs="Times New Roman"/>
          <w:lang w:eastAsia="en-AU"/>
        </w:rPr>
      </w:pPr>
      <w:r w:rsidRPr="00D06544">
        <w:rPr>
          <w:rFonts w:eastAsia="Times New Roman" w:cs="Times New Roman"/>
          <w:lang w:eastAsia="en-AU"/>
        </w:rPr>
        <w:t>(</w:t>
      </w:r>
      <w:r w:rsidR="00892BA5" w:rsidRPr="00D06544">
        <w:rPr>
          <w:rFonts w:eastAsia="Times New Roman" w:cs="Times New Roman"/>
          <w:lang w:eastAsia="en-AU"/>
        </w:rPr>
        <w:t>a</w:t>
      </w:r>
      <w:r w:rsidRPr="00D06544">
        <w:rPr>
          <w:rFonts w:eastAsia="Times New Roman" w:cs="Times New Roman"/>
          <w:lang w:eastAsia="en-AU"/>
        </w:rPr>
        <w:t>)  items 2721, 2723, 2725, 2727 in the general medical services table;</w:t>
      </w:r>
    </w:p>
    <w:p w14:paraId="36AABD77" w14:textId="2EF5102D" w:rsidR="00627BE7" w:rsidRPr="00D06544" w:rsidRDefault="00627BE7" w:rsidP="000D3E82">
      <w:pPr>
        <w:shd w:val="clear" w:color="auto" w:fill="FFFFFF"/>
        <w:spacing w:before="40" w:line="240" w:lineRule="auto"/>
        <w:ind w:left="1560" w:hanging="426"/>
        <w:rPr>
          <w:rFonts w:eastAsia="Times New Roman" w:cs="Times New Roman"/>
          <w:lang w:eastAsia="en-AU"/>
        </w:rPr>
      </w:pPr>
      <w:r w:rsidRPr="00D06544">
        <w:rPr>
          <w:rFonts w:eastAsia="Times New Roman" w:cs="Times New Roman"/>
          <w:lang w:eastAsia="en-AU"/>
        </w:rPr>
        <w:t>(</w:t>
      </w:r>
      <w:r w:rsidR="00892BA5" w:rsidRPr="00D06544">
        <w:rPr>
          <w:rFonts w:eastAsia="Times New Roman" w:cs="Times New Roman"/>
          <w:lang w:eastAsia="en-AU"/>
        </w:rPr>
        <w:t>b</w:t>
      </w:r>
      <w:r w:rsidRPr="00D06544">
        <w:rPr>
          <w:rFonts w:eastAsia="Times New Roman" w:cs="Times New Roman"/>
          <w:lang w:eastAsia="en-AU"/>
        </w:rPr>
        <w:t>)  </w:t>
      </w:r>
      <w:r w:rsidR="002A196B" w:rsidRPr="00D06544">
        <w:rPr>
          <w:rFonts w:eastAsia="Times New Roman" w:cs="Times New Roman"/>
          <w:lang w:eastAsia="en-AU"/>
        </w:rPr>
        <w:t>items 283</w:t>
      </w:r>
      <w:r w:rsidR="00122353" w:rsidRPr="00D06544">
        <w:rPr>
          <w:rFonts w:eastAsia="Times New Roman" w:cs="Times New Roman"/>
          <w:lang w:eastAsia="en-AU"/>
        </w:rPr>
        <w:t>, 285,</w:t>
      </w:r>
      <w:r w:rsidR="002A196B" w:rsidRPr="00D06544">
        <w:rPr>
          <w:rFonts w:eastAsia="Times New Roman" w:cs="Times New Roman"/>
          <w:lang w:eastAsia="en-AU"/>
        </w:rPr>
        <w:t xml:space="preserve"> </w:t>
      </w:r>
      <w:r w:rsidR="00122353" w:rsidRPr="00D06544">
        <w:rPr>
          <w:rFonts w:eastAsia="Times New Roman" w:cs="Times New Roman"/>
          <w:lang w:eastAsia="en-AU"/>
        </w:rPr>
        <w:t>286,</w:t>
      </w:r>
      <w:r w:rsidR="00892BA5" w:rsidRPr="00D06544">
        <w:rPr>
          <w:rFonts w:eastAsia="Times New Roman" w:cs="Times New Roman"/>
          <w:lang w:eastAsia="en-AU"/>
        </w:rPr>
        <w:t xml:space="preserve"> </w:t>
      </w:r>
      <w:r w:rsidR="002A196B" w:rsidRPr="00D06544">
        <w:rPr>
          <w:rFonts w:eastAsia="Times New Roman" w:cs="Times New Roman"/>
          <w:lang w:eastAsia="en-AU"/>
        </w:rPr>
        <w:t>28</w:t>
      </w:r>
      <w:r w:rsidR="00892BA5" w:rsidRPr="00D06544">
        <w:rPr>
          <w:rFonts w:eastAsia="Times New Roman" w:cs="Times New Roman"/>
          <w:lang w:eastAsia="en-AU"/>
        </w:rPr>
        <w:t>7</w:t>
      </w:r>
      <w:r w:rsidR="00122353" w:rsidRPr="00D06544">
        <w:rPr>
          <w:rFonts w:eastAsia="Times New Roman" w:cs="Times New Roman"/>
          <w:lang w:eastAsia="en-AU"/>
        </w:rPr>
        <w:t>, 371 and 372</w:t>
      </w:r>
      <w:r w:rsidRPr="00D06544">
        <w:rPr>
          <w:rFonts w:eastAsia="Times New Roman" w:cs="Times New Roman"/>
          <w:lang w:eastAsia="en-AU"/>
        </w:rPr>
        <w:t xml:space="preserve"> in the </w:t>
      </w:r>
      <w:r w:rsidR="00892BA5" w:rsidRPr="00D06544">
        <w:rPr>
          <w:rFonts w:eastAsia="Times New Roman" w:cs="Times New Roman"/>
          <w:lang w:eastAsia="en-AU"/>
        </w:rPr>
        <w:t>Other Medical Practitioner Determination</w:t>
      </w:r>
      <w:r w:rsidRPr="00D06544">
        <w:rPr>
          <w:rFonts w:eastAsia="Times New Roman" w:cs="Times New Roman"/>
          <w:lang w:eastAsia="en-AU"/>
        </w:rPr>
        <w:t>;</w:t>
      </w:r>
    </w:p>
    <w:p w14:paraId="4F3356CC" w14:textId="22A3321C" w:rsidR="00627BE7" w:rsidRPr="00D06544" w:rsidRDefault="00627BE7" w:rsidP="000D3E82">
      <w:pPr>
        <w:shd w:val="clear" w:color="auto" w:fill="FFFFFF"/>
        <w:spacing w:before="40" w:line="240" w:lineRule="auto"/>
        <w:ind w:left="1560" w:hanging="426"/>
        <w:rPr>
          <w:rFonts w:eastAsia="Times New Roman" w:cs="Times New Roman"/>
          <w:lang w:eastAsia="en-AU"/>
        </w:rPr>
      </w:pPr>
      <w:r w:rsidRPr="00D06544">
        <w:rPr>
          <w:rFonts w:eastAsia="Times New Roman" w:cs="Times New Roman"/>
          <w:lang w:eastAsia="en-AU"/>
        </w:rPr>
        <w:t>(</w:t>
      </w:r>
      <w:r w:rsidR="00892BA5" w:rsidRPr="00D06544">
        <w:rPr>
          <w:rFonts w:eastAsia="Times New Roman" w:cs="Times New Roman"/>
          <w:lang w:eastAsia="en-AU"/>
        </w:rPr>
        <w:t>c</w:t>
      </w:r>
      <w:r w:rsidRPr="00D06544">
        <w:rPr>
          <w:rFonts w:eastAsia="Times New Roman" w:cs="Times New Roman"/>
          <w:lang w:eastAsia="en-AU"/>
        </w:rPr>
        <w:t>)  items in Groups M6</w:t>
      </w:r>
      <w:r w:rsidR="00892BA5" w:rsidRPr="00D06544">
        <w:rPr>
          <w:rFonts w:eastAsia="Times New Roman" w:cs="Times New Roman"/>
          <w:lang w:eastAsia="en-AU"/>
        </w:rPr>
        <w:t xml:space="preserve"> and</w:t>
      </w:r>
      <w:r w:rsidRPr="00D06544">
        <w:rPr>
          <w:rFonts w:eastAsia="Times New Roman" w:cs="Times New Roman"/>
          <w:lang w:eastAsia="en-AU"/>
        </w:rPr>
        <w:t xml:space="preserve"> M7 of the </w:t>
      </w:r>
      <w:r w:rsidR="00892BA5" w:rsidRPr="00D06544">
        <w:rPr>
          <w:rFonts w:eastAsia="Times New Roman" w:cs="Times New Roman"/>
          <w:lang w:eastAsia="en-AU"/>
        </w:rPr>
        <w:t xml:space="preserve">Allied Health Services Determination. </w:t>
      </w:r>
    </w:p>
    <w:p w14:paraId="5CA8AE02" w14:textId="48C96E41" w:rsidR="000D3E82" w:rsidRPr="00D06544" w:rsidRDefault="00627BE7" w:rsidP="000D3E82">
      <w:pPr>
        <w:shd w:val="clear" w:color="auto" w:fill="FFFFFF"/>
        <w:spacing w:before="40" w:line="240" w:lineRule="auto"/>
        <w:ind w:left="1560" w:hanging="426"/>
        <w:rPr>
          <w:rFonts w:eastAsia="Times New Roman" w:cs="Times New Roman"/>
          <w:lang w:eastAsia="en-AU"/>
        </w:rPr>
      </w:pPr>
      <w:r w:rsidRPr="00D06544">
        <w:rPr>
          <w:rFonts w:eastAsia="Times New Roman" w:cs="Times New Roman"/>
          <w:lang w:eastAsia="en-AU"/>
        </w:rPr>
        <w:t>(</w:t>
      </w:r>
      <w:r w:rsidR="00892BA5" w:rsidRPr="00D06544">
        <w:rPr>
          <w:rFonts w:eastAsia="Times New Roman" w:cs="Times New Roman"/>
          <w:lang w:eastAsia="en-AU"/>
        </w:rPr>
        <w:t>d</w:t>
      </w:r>
      <w:r w:rsidRPr="00D06544">
        <w:rPr>
          <w:rFonts w:eastAsia="Times New Roman" w:cs="Times New Roman"/>
          <w:lang w:eastAsia="en-AU"/>
        </w:rPr>
        <w:t xml:space="preserve">)  items 91166, 91167, 91169, 91170, 91172, 91173, 91175, 91176, 91181 to 91188, 91818, 91819, 91820, 91821, 91842, 91843, </w:t>
      </w:r>
      <w:r w:rsidR="002A196B" w:rsidRPr="00D06544">
        <w:rPr>
          <w:rFonts w:eastAsia="Times New Roman" w:cs="Times New Roman"/>
          <w:lang w:eastAsia="en-AU"/>
        </w:rPr>
        <w:t>91844, 91845</w:t>
      </w:r>
      <w:r w:rsidR="00EE31E6" w:rsidRPr="00D06544">
        <w:rPr>
          <w:rFonts w:eastAsia="Times New Roman" w:cs="Times New Roman"/>
          <w:lang w:eastAsia="en-AU"/>
        </w:rPr>
        <w:t>, of the COVID-19 Determination;</w:t>
      </w:r>
    </w:p>
    <w:p w14:paraId="6DAAAC43" w14:textId="3C2103E9" w:rsidR="000D3E82" w:rsidRPr="00D06544" w:rsidRDefault="000D3E82" w:rsidP="000D3E82">
      <w:pPr>
        <w:shd w:val="clear" w:color="auto" w:fill="FFFFFF"/>
        <w:spacing w:before="40" w:line="240" w:lineRule="auto"/>
        <w:ind w:left="1560" w:hanging="426"/>
        <w:rPr>
          <w:rFonts w:eastAsia="Times New Roman" w:cs="Times New Roman"/>
          <w:lang w:eastAsia="en-AU"/>
        </w:rPr>
      </w:pPr>
      <w:r w:rsidRPr="00D06544">
        <w:rPr>
          <w:rFonts w:eastAsia="Times New Roman" w:cs="Times New Roman"/>
          <w:lang w:eastAsia="en-AU"/>
        </w:rPr>
        <w:t xml:space="preserve">(e)  items 2729 and 2731 of the </w:t>
      </w:r>
      <w:r w:rsidRPr="00D06544">
        <w:rPr>
          <w:rFonts w:eastAsia="Times New Roman" w:cs="Times New Roman"/>
          <w:i/>
          <w:lang w:eastAsia="en-AU"/>
        </w:rPr>
        <w:t>Health Insurance (Section 3C General Medical Services - General Practitioner Telehealth Services) Determination 2018</w:t>
      </w:r>
      <w:r w:rsidRPr="00D06544">
        <w:rPr>
          <w:rFonts w:eastAsia="Times New Roman" w:cs="Times New Roman"/>
          <w:lang w:eastAsia="en-AU"/>
        </w:rPr>
        <w:t>.</w:t>
      </w:r>
    </w:p>
    <w:p w14:paraId="2CD2D2C5" w14:textId="0BEDBE30" w:rsidR="000C31A4" w:rsidRPr="00D06544" w:rsidRDefault="000C31A4" w:rsidP="00746A34">
      <w:pPr>
        <w:pStyle w:val="Definition"/>
        <w:rPr>
          <w:b/>
          <w:bCs/>
          <w:i/>
          <w:iCs/>
        </w:rPr>
      </w:pPr>
      <w:r w:rsidRPr="00D06544">
        <w:rPr>
          <w:b/>
          <w:bCs/>
          <w:i/>
          <w:iCs/>
        </w:rPr>
        <w:t>better access subsequent treatment service</w:t>
      </w:r>
      <w:r w:rsidRPr="00D06544">
        <w:rPr>
          <w:bCs/>
          <w:iCs/>
        </w:rPr>
        <w:t xml:space="preserve"> means </w:t>
      </w:r>
      <w:r w:rsidR="009B0A88" w:rsidRPr="00D06544">
        <w:rPr>
          <w:bCs/>
          <w:iCs/>
        </w:rPr>
        <w:t xml:space="preserve">a service to which an item in a Schedule of this </w:t>
      </w:r>
      <w:r w:rsidRPr="00D06544">
        <w:rPr>
          <w:bCs/>
          <w:iCs/>
        </w:rPr>
        <w:t>instrument applies.</w:t>
      </w:r>
    </w:p>
    <w:p w14:paraId="7EDABCAF" w14:textId="5F0343CF" w:rsidR="00762FA7" w:rsidRPr="00D06544" w:rsidRDefault="00757A68" w:rsidP="00D34254">
      <w:pPr>
        <w:pStyle w:val="Definition"/>
        <w:rPr>
          <w:szCs w:val="22"/>
        </w:rPr>
      </w:pPr>
      <w:r w:rsidRPr="00D06544">
        <w:rPr>
          <w:b/>
          <w:i/>
        </w:rPr>
        <w:t>p</w:t>
      </w:r>
      <w:r w:rsidR="00C91D39" w:rsidRPr="00D06544">
        <w:rPr>
          <w:b/>
          <w:i/>
        </w:rPr>
        <w:t>erson with a mental health disorder subject to COVID-19 public health orders</w:t>
      </w:r>
      <w:r w:rsidRPr="00D06544">
        <w:rPr>
          <w:b/>
          <w:i/>
        </w:rPr>
        <w:t xml:space="preserve"> </w:t>
      </w:r>
      <w:r w:rsidR="00801553" w:rsidRPr="00D06544">
        <w:rPr>
          <w:szCs w:val="22"/>
        </w:rPr>
        <w:t>means</w:t>
      </w:r>
      <w:r w:rsidR="00762FA7" w:rsidRPr="00D06544">
        <w:rPr>
          <w:szCs w:val="22"/>
        </w:rPr>
        <w:t xml:space="preserve"> any </w:t>
      </w:r>
      <w:r w:rsidR="00EE31E6" w:rsidRPr="00D06544">
        <w:rPr>
          <w:szCs w:val="22"/>
        </w:rPr>
        <w:t xml:space="preserve">who </w:t>
      </w:r>
      <w:r w:rsidR="00762FA7" w:rsidRPr="00D06544">
        <w:rPr>
          <w:szCs w:val="22"/>
        </w:rPr>
        <w:t>person has been:</w:t>
      </w:r>
    </w:p>
    <w:p w14:paraId="62E0A058" w14:textId="424C0A45" w:rsidR="00762FA7" w:rsidRPr="00D06544" w:rsidRDefault="0099091A" w:rsidP="00070647">
      <w:pPr>
        <w:pStyle w:val="ListParagraph"/>
        <w:numPr>
          <w:ilvl w:val="0"/>
          <w:numId w:val="8"/>
        </w:numPr>
        <w:shd w:val="clear" w:color="auto" w:fill="FFFFFF"/>
        <w:spacing w:before="40" w:beforeAutospacing="0" w:after="0" w:afterAutospacing="0"/>
        <w:ind w:left="1559" w:hanging="425"/>
        <w:rPr>
          <w:rFonts w:eastAsia="Times New Roman"/>
          <w:sz w:val="22"/>
          <w:szCs w:val="22"/>
        </w:rPr>
      </w:pPr>
      <w:r w:rsidRPr="00D06544">
        <w:rPr>
          <w:rFonts w:eastAsia="Times New Roman"/>
          <w:sz w:val="22"/>
          <w:szCs w:val="22"/>
        </w:rPr>
        <w:t xml:space="preserve">required to isolate </w:t>
      </w:r>
      <w:r w:rsidR="00C91D39" w:rsidRPr="00D06544">
        <w:rPr>
          <w:rFonts w:eastAsia="Times New Roman"/>
          <w:sz w:val="22"/>
          <w:szCs w:val="22"/>
        </w:rPr>
        <w:t xml:space="preserve">between </w:t>
      </w:r>
      <w:r w:rsidRPr="00D06544">
        <w:rPr>
          <w:rFonts w:eastAsia="Times New Roman"/>
          <w:sz w:val="22"/>
          <w:szCs w:val="22"/>
        </w:rPr>
        <w:t xml:space="preserve">1 July 2020 and before 31 March 2021 due to being </w:t>
      </w:r>
      <w:r w:rsidR="000A4005" w:rsidRPr="00D06544">
        <w:rPr>
          <w:rFonts w:eastAsia="Times New Roman"/>
          <w:sz w:val="22"/>
          <w:szCs w:val="22"/>
        </w:rPr>
        <w:t>d</w:t>
      </w:r>
      <w:r w:rsidR="00762FA7" w:rsidRPr="00D06544">
        <w:rPr>
          <w:rFonts w:eastAsia="Times New Roman"/>
          <w:sz w:val="22"/>
          <w:szCs w:val="22"/>
        </w:rPr>
        <w:t>iagnosed with COVID-19;</w:t>
      </w:r>
      <w:r w:rsidR="000A4005" w:rsidRPr="00D06544">
        <w:rPr>
          <w:rFonts w:eastAsia="Times New Roman"/>
          <w:sz w:val="22"/>
          <w:szCs w:val="22"/>
        </w:rPr>
        <w:t xml:space="preserve"> </w:t>
      </w:r>
      <w:r w:rsidR="00EE31E6" w:rsidRPr="00D06544">
        <w:rPr>
          <w:rFonts w:eastAsia="Times New Roman"/>
          <w:sz w:val="22"/>
          <w:szCs w:val="22"/>
        </w:rPr>
        <w:t>or</w:t>
      </w:r>
    </w:p>
    <w:p w14:paraId="5E744814" w14:textId="3333E9B0" w:rsidR="00762FA7" w:rsidRPr="00D06544" w:rsidRDefault="00762FA7" w:rsidP="00070647">
      <w:pPr>
        <w:pStyle w:val="ListParagraph"/>
        <w:numPr>
          <w:ilvl w:val="0"/>
          <w:numId w:val="8"/>
        </w:numPr>
        <w:shd w:val="clear" w:color="auto" w:fill="FFFFFF"/>
        <w:spacing w:before="40" w:beforeAutospacing="0" w:after="0" w:afterAutospacing="0"/>
        <w:ind w:left="1559" w:hanging="425"/>
        <w:rPr>
          <w:rFonts w:eastAsia="Times New Roman"/>
          <w:sz w:val="22"/>
          <w:szCs w:val="22"/>
        </w:rPr>
      </w:pPr>
      <w:r w:rsidRPr="00D06544">
        <w:rPr>
          <w:rFonts w:eastAsia="Times New Roman"/>
          <w:sz w:val="22"/>
          <w:szCs w:val="22"/>
        </w:rPr>
        <w:t xml:space="preserve">compelled by law at any time </w:t>
      </w:r>
      <w:r w:rsidR="00831FFE" w:rsidRPr="00D06544">
        <w:rPr>
          <w:rFonts w:eastAsia="Times New Roman"/>
          <w:sz w:val="22"/>
          <w:szCs w:val="22"/>
        </w:rPr>
        <w:t>after 1 July 2020</w:t>
      </w:r>
      <w:r w:rsidR="000A4005" w:rsidRPr="00D06544">
        <w:rPr>
          <w:rFonts w:eastAsia="Times New Roman"/>
          <w:sz w:val="22"/>
          <w:szCs w:val="22"/>
        </w:rPr>
        <w:t xml:space="preserve">, to remain quarantined for 14 </w:t>
      </w:r>
      <w:r w:rsidRPr="00D06544">
        <w:rPr>
          <w:rFonts w:eastAsia="Times New Roman"/>
          <w:sz w:val="22"/>
          <w:szCs w:val="22"/>
        </w:rPr>
        <w:t>days or more as a result of being in contact with a person diagnosed with COVID-19;</w:t>
      </w:r>
      <w:r w:rsidR="000A4005" w:rsidRPr="00D06544">
        <w:rPr>
          <w:rFonts w:eastAsia="Times New Roman"/>
          <w:sz w:val="22"/>
          <w:szCs w:val="22"/>
        </w:rPr>
        <w:t xml:space="preserve"> </w:t>
      </w:r>
      <w:r w:rsidR="00EE31E6" w:rsidRPr="00D06544">
        <w:rPr>
          <w:rFonts w:eastAsia="Times New Roman"/>
          <w:sz w:val="22"/>
          <w:szCs w:val="22"/>
        </w:rPr>
        <w:t>or</w:t>
      </w:r>
    </w:p>
    <w:p w14:paraId="2DFE07A0" w14:textId="2269583A" w:rsidR="00762FA7" w:rsidRPr="00D06544" w:rsidRDefault="00762FA7" w:rsidP="00070647">
      <w:pPr>
        <w:pStyle w:val="ListParagraph"/>
        <w:numPr>
          <w:ilvl w:val="0"/>
          <w:numId w:val="8"/>
        </w:numPr>
        <w:shd w:val="clear" w:color="auto" w:fill="FFFFFF"/>
        <w:spacing w:before="40" w:beforeAutospacing="0" w:after="0" w:afterAutospacing="0"/>
        <w:ind w:left="1559" w:hanging="425"/>
        <w:rPr>
          <w:rFonts w:eastAsia="Times New Roman"/>
          <w:sz w:val="22"/>
          <w:szCs w:val="22"/>
        </w:rPr>
      </w:pPr>
      <w:r w:rsidRPr="00D06544">
        <w:rPr>
          <w:rFonts w:eastAsia="Times New Roman"/>
          <w:sz w:val="22"/>
          <w:szCs w:val="22"/>
        </w:rPr>
        <w:t xml:space="preserve">compelled by law </w:t>
      </w:r>
      <w:r w:rsidR="00831FFE" w:rsidRPr="00D06544">
        <w:rPr>
          <w:rFonts w:eastAsia="Times New Roman"/>
          <w:sz w:val="22"/>
          <w:szCs w:val="22"/>
        </w:rPr>
        <w:t xml:space="preserve">at any time after 1 July 2020 </w:t>
      </w:r>
      <w:r w:rsidRPr="00D06544">
        <w:rPr>
          <w:rFonts w:eastAsia="Times New Roman"/>
          <w:sz w:val="22"/>
          <w:szCs w:val="22"/>
        </w:rPr>
        <w:t>to remain in quarantine for</w:t>
      </w:r>
      <w:r w:rsidR="000A4005" w:rsidRPr="00D06544">
        <w:rPr>
          <w:rFonts w:eastAsia="Times New Roman"/>
          <w:sz w:val="22"/>
          <w:szCs w:val="22"/>
        </w:rPr>
        <w:t xml:space="preserve"> 14 days or more after arriving </w:t>
      </w:r>
      <w:r w:rsidRPr="00D06544">
        <w:rPr>
          <w:rFonts w:eastAsia="Times New Roman"/>
          <w:sz w:val="22"/>
          <w:szCs w:val="22"/>
        </w:rPr>
        <w:t>from outside Australia or from another State or Territory; or</w:t>
      </w:r>
    </w:p>
    <w:p w14:paraId="683A2306" w14:textId="4880C0C8" w:rsidR="00801553" w:rsidRPr="00D06544" w:rsidRDefault="00762FA7" w:rsidP="00070647">
      <w:pPr>
        <w:pStyle w:val="ListParagraph"/>
        <w:numPr>
          <w:ilvl w:val="0"/>
          <w:numId w:val="8"/>
        </w:numPr>
        <w:shd w:val="clear" w:color="auto" w:fill="FFFFFF"/>
        <w:spacing w:before="40" w:beforeAutospacing="0" w:after="0" w:afterAutospacing="0"/>
        <w:ind w:left="1559" w:hanging="425"/>
        <w:rPr>
          <w:rFonts w:eastAsia="Times New Roman"/>
          <w:sz w:val="22"/>
          <w:szCs w:val="22"/>
        </w:rPr>
      </w:pPr>
      <w:r w:rsidRPr="00D06544">
        <w:rPr>
          <w:rFonts w:eastAsia="Times New Roman"/>
          <w:sz w:val="22"/>
          <w:szCs w:val="22"/>
        </w:rPr>
        <w:t xml:space="preserve">compelled by a public health law of any State or Territory, to remain isolated at home (subject to lawful exemptions or hospitalisation) for a continuous period of 28 days or more between 1 July 2020 and </w:t>
      </w:r>
      <w:r w:rsidR="000A4005" w:rsidRPr="00D06544">
        <w:rPr>
          <w:rFonts w:eastAsia="Times New Roman"/>
          <w:sz w:val="22"/>
          <w:szCs w:val="22"/>
        </w:rPr>
        <w:br/>
      </w:r>
      <w:r w:rsidRPr="00D06544">
        <w:rPr>
          <w:rFonts w:eastAsia="Times New Roman"/>
          <w:sz w:val="22"/>
          <w:szCs w:val="22"/>
        </w:rPr>
        <w:t>1 March 2021</w:t>
      </w:r>
      <w:r w:rsidR="000A4005" w:rsidRPr="00D06544">
        <w:rPr>
          <w:rFonts w:eastAsia="Times New Roman"/>
          <w:sz w:val="22"/>
          <w:szCs w:val="22"/>
        </w:rPr>
        <w:t>.</w:t>
      </w:r>
    </w:p>
    <w:p w14:paraId="5CE54D37" w14:textId="77777777" w:rsidR="00801553" w:rsidRPr="00D06544" w:rsidRDefault="009C187A" w:rsidP="0028478C">
      <w:pPr>
        <w:pStyle w:val="Definition"/>
        <w:rPr>
          <w:rStyle w:val="CommentReference"/>
          <w:sz w:val="22"/>
          <w:szCs w:val="22"/>
        </w:rPr>
      </w:pPr>
      <w:r w:rsidRPr="00D06544">
        <w:rPr>
          <w:b/>
          <w:i/>
          <w:szCs w:val="22"/>
        </w:rPr>
        <w:t>COVID</w:t>
      </w:r>
      <w:r w:rsidR="0040305C" w:rsidRPr="00D06544">
        <w:rPr>
          <w:b/>
          <w:i/>
          <w:szCs w:val="22"/>
        </w:rPr>
        <w:noBreakHyphen/>
      </w:r>
      <w:r w:rsidRPr="00D06544">
        <w:rPr>
          <w:b/>
          <w:i/>
          <w:szCs w:val="22"/>
        </w:rPr>
        <w:t>19 Determination</w:t>
      </w:r>
      <w:r w:rsidRPr="00D06544">
        <w:rPr>
          <w:szCs w:val="22"/>
        </w:rPr>
        <w:t xml:space="preserve"> means the </w:t>
      </w:r>
      <w:r w:rsidRPr="00D06544">
        <w:rPr>
          <w:rStyle w:val="CommentReference"/>
          <w:i/>
          <w:sz w:val="22"/>
          <w:szCs w:val="22"/>
        </w:rPr>
        <w:t xml:space="preserve">Health Insurance (Section 3C General Medical Services </w:t>
      </w:r>
      <w:r w:rsidR="0040305C" w:rsidRPr="00D06544">
        <w:rPr>
          <w:rStyle w:val="CommentReference"/>
          <w:i/>
          <w:sz w:val="22"/>
          <w:szCs w:val="22"/>
        </w:rPr>
        <w:noBreakHyphen/>
      </w:r>
      <w:r w:rsidRPr="00D06544">
        <w:rPr>
          <w:rStyle w:val="CommentReference"/>
          <w:i/>
          <w:sz w:val="22"/>
          <w:szCs w:val="22"/>
        </w:rPr>
        <w:t xml:space="preserve"> COVID</w:t>
      </w:r>
      <w:r w:rsidR="0040305C" w:rsidRPr="00D06544">
        <w:rPr>
          <w:rStyle w:val="CommentReference"/>
          <w:i/>
          <w:sz w:val="22"/>
          <w:szCs w:val="22"/>
        </w:rPr>
        <w:noBreakHyphen/>
      </w:r>
      <w:r w:rsidRPr="00D06544">
        <w:rPr>
          <w:rStyle w:val="CommentReference"/>
          <w:i/>
          <w:sz w:val="22"/>
          <w:szCs w:val="22"/>
        </w:rPr>
        <w:t>19 Telehealth and Telephone Attendances) Determination 2020</w:t>
      </w:r>
      <w:r w:rsidRPr="00D06544">
        <w:rPr>
          <w:rStyle w:val="CommentReference"/>
          <w:sz w:val="22"/>
          <w:szCs w:val="22"/>
        </w:rPr>
        <w:t>.</w:t>
      </w:r>
    </w:p>
    <w:p w14:paraId="1E563278" w14:textId="7ADCFB78" w:rsidR="00626CF7" w:rsidRPr="00D06544" w:rsidRDefault="00626CF7" w:rsidP="008138FB">
      <w:pPr>
        <w:pStyle w:val="Definition"/>
        <w:rPr>
          <w:snapToGrid w:val="0"/>
        </w:rPr>
      </w:pPr>
      <w:r w:rsidRPr="00D06544">
        <w:rPr>
          <w:b/>
          <w:bCs/>
          <w:i/>
          <w:iCs/>
        </w:rPr>
        <w:t xml:space="preserve">eligible clinical psychologist </w:t>
      </w:r>
      <w:r w:rsidR="00AA1E71" w:rsidRPr="00D06544">
        <w:rPr>
          <w:bCs/>
          <w:iCs/>
        </w:rPr>
        <w:t xml:space="preserve">has the meaning given by section 4 of the Allied Health </w:t>
      </w:r>
      <w:r w:rsidR="00232EAD" w:rsidRPr="00D06544">
        <w:rPr>
          <w:bCs/>
          <w:iCs/>
        </w:rPr>
        <w:t xml:space="preserve">Services </w:t>
      </w:r>
      <w:r w:rsidR="00AA1E71" w:rsidRPr="00D06544">
        <w:rPr>
          <w:bCs/>
          <w:iCs/>
        </w:rPr>
        <w:t>Determination.</w:t>
      </w:r>
      <w:r w:rsidR="00AA1E71" w:rsidRPr="00D06544" w:rsidDel="00AA1E71">
        <w:rPr>
          <w:b/>
          <w:bCs/>
          <w:i/>
          <w:iCs/>
        </w:rPr>
        <w:t xml:space="preserve"> </w:t>
      </w:r>
    </w:p>
    <w:p w14:paraId="5CFBC348" w14:textId="737EF253" w:rsidR="00626CF7" w:rsidRPr="00D06544" w:rsidRDefault="00626CF7" w:rsidP="007A017B">
      <w:pPr>
        <w:pStyle w:val="Definition"/>
        <w:rPr>
          <w:snapToGrid w:val="0"/>
        </w:rPr>
      </w:pPr>
      <w:r w:rsidRPr="00D06544">
        <w:rPr>
          <w:b/>
          <w:bCs/>
          <w:i/>
          <w:iCs/>
          <w:snapToGrid w:val="0"/>
        </w:rPr>
        <w:t>eligible occupational therapist</w:t>
      </w:r>
      <w:r w:rsidRPr="00D06544">
        <w:rPr>
          <w:snapToGrid w:val="0"/>
        </w:rPr>
        <w:t xml:space="preserve"> </w:t>
      </w:r>
      <w:r w:rsidR="00AA1E71" w:rsidRPr="00D06544">
        <w:rPr>
          <w:bCs/>
          <w:iCs/>
        </w:rPr>
        <w:t xml:space="preserve">has the meaning given by section 4 of the Allied Health </w:t>
      </w:r>
      <w:r w:rsidR="00232EAD" w:rsidRPr="00D06544">
        <w:rPr>
          <w:bCs/>
          <w:iCs/>
        </w:rPr>
        <w:t xml:space="preserve">Services </w:t>
      </w:r>
      <w:r w:rsidR="00AA1E71" w:rsidRPr="00D06544">
        <w:rPr>
          <w:bCs/>
          <w:iCs/>
        </w:rPr>
        <w:t>Determination.</w:t>
      </w:r>
      <w:r w:rsidR="00AA1E71" w:rsidRPr="00D06544" w:rsidDel="00AA1E71">
        <w:rPr>
          <w:b/>
          <w:bCs/>
          <w:i/>
          <w:iCs/>
        </w:rPr>
        <w:t xml:space="preserve"> </w:t>
      </w:r>
    </w:p>
    <w:p w14:paraId="23878DC3" w14:textId="0AFF77D3" w:rsidR="00AA1E71" w:rsidRPr="00D06544" w:rsidRDefault="00626CF7" w:rsidP="00AA1E71">
      <w:pPr>
        <w:pStyle w:val="Definition"/>
        <w:rPr>
          <w:snapToGrid w:val="0"/>
        </w:rPr>
      </w:pPr>
      <w:r w:rsidRPr="00D06544">
        <w:rPr>
          <w:b/>
          <w:bCs/>
          <w:i/>
          <w:iCs/>
        </w:rPr>
        <w:t xml:space="preserve">eligible psychologist </w:t>
      </w:r>
      <w:r w:rsidR="00AA1E71" w:rsidRPr="00D06544">
        <w:rPr>
          <w:bCs/>
          <w:iCs/>
        </w:rPr>
        <w:t xml:space="preserve">has the meaning given by section 4 of the Allied Health </w:t>
      </w:r>
      <w:r w:rsidR="00232EAD" w:rsidRPr="00D06544">
        <w:rPr>
          <w:bCs/>
          <w:iCs/>
        </w:rPr>
        <w:t xml:space="preserve">Services </w:t>
      </w:r>
      <w:r w:rsidR="00AA1E71" w:rsidRPr="00D06544">
        <w:rPr>
          <w:bCs/>
          <w:iCs/>
        </w:rPr>
        <w:t>Determination.</w:t>
      </w:r>
      <w:r w:rsidR="00AA1E71" w:rsidRPr="00D06544" w:rsidDel="00AA1E71">
        <w:rPr>
          <w:b/>
          <w:bCs/>
          <w:i/>
          <w:iCs/>
        </w:rPr>
        <w:t xml:space="preserve"> </w:t>
      </w:r>
    </w:p>
    <w:p w14:paraId="72D55D57" w14:textId="2AADFF7C" w:rsidR="00626CF7" w:rsidRPr="00D06544" w:rsidRDefault="00626CF7" w:rsidP="00AA1E71">
      <w:pPr>
        <w:pStyle w:val="Definition"/>
      </w:pPr>
      <w:r w:rsidRPr="00D06544">
        <w:rPr>
          <w:b/>
          <w:bCs/>
          <w:i/>
          <w:iCs/>
          <w:snapToGrid w:val="0"/>
        </w:rPr>
        <w:t>focussed psychological strategies</w:t>
      </w:r>
      <w:r w:rsidRPr="00D06544">
        <w:rPr>
          <w:snapToGrid w:val="0"/>
        </w:rPr>
        <w:t xml:space="preserve"> means</w:t>
      </w:r>
      <w:r w:rsidRPr="00D06544">
        <w:t xml:space="preserve"> any of the following mental health care management strategies, each of which has been derived from evidence</w:t>
      </w:r>
      <w:r w:rsidR="0040305C" w:rsidRPr="00D06544">
        <w:noBreakHyphen/>
      </w:r>
      <w:r w:rsidRPr="00D06544">
        <w:t>based psychological therapies:</w:t>
      </w:r>
    </w:p>
    <w:p w14:paraId="702F1495" w14:textId="0F33C60D" w:rsidR="000D3E82" w:rsidRPr="00D06544" w:rsidRDefault="000D3E82" w:rsidP="00070647">
      <w:pPr>
        <w:pStyle w:val="Definition"/>
        <w:numPr>
          <w:ilvl w:val="0"/>
          <w:numId w:val="12"/>
        </w:numPr>
        <w:spacing w:before="40"/>
        <w:ind w:left="1560" w:hanging="426"/>
      </w:pPr>
      <w:r w:rsidRPr="00D06544">
        <w:t>psycho</w:t>
      </w:r>
      <w:r w:rsidRPr="00D06544">
        <w:noBreakHyphen/>
        <w:t>education;</w:t>
      </w:r>
    </w:p>
    <w:p w14:paraId="5D547870" w14:textId="77777777" w:rsidR="000D3E82" w:rsidRPr="00D06544" w:rsidRDefault="00626CF7" w:rsidP="00070647">
      <w:pPr>
        <w:pStyle w:val="Definition"/>
        <w:numPr>
          <w:ilvl w:val="0"/>
          <w:numId w:val="12"/>
        </w:numPr>
        <w:spacing w:before="40"/>
        <w:ind w:left="1560" w:hanging="426"/>
      </w:pPr>
      <w:r w:rsidRPr="00D06544">
        <w:t>cognitive</w:t>
      </w:r>
      <w:r w:rsidR="0040305C" w:rsidRPr="00D06544">
        <w:noBreakHyphen/>
      </w:r>
      <w:r w:rsidRPr="00D06544">
        <w:t xml:space="preserve">behavioural therapy </w:t>
      </w:r>
      <w:r w:rsidR="009B0A88" w:rsidRPr="00D06544">
        <w:t>which</w:t>
      </w:r>
      <w:r w:rsidRPr="00D06544">
        <w:t xml:space="preserve"> involves cognitive or behavioural interventions;</w:t>
      </w:r>
    </w:p>
    <w:p w14:paraId="235A0C0B" w14:textId="77777777" w:rsidR="000D3E82" w:rsidRPr="00D06544" w:rsidRDefault="00626CF7" w:rsidP="00070647">
      <w:pPr>
        <w:pStyle w:val="Definition"/>
        <w:numPr>
          <w:ilvl w:val="0"/>
          <w:numId w:val="12"/>
        </w:numPr>
        <w:spacing w:before="40"/>
        <w:ind w:left="1560" w:hanging="426"/>
      </w:pPr>
      <w:r w:rsidRPr="00D06544">
        <w:t>relaxation strategies;</w:t>
      </w:r>
    </w:p>
    <w:p w14:paraId="047F91B7" w14:textId="77777777" w:rsidR="000D3E82" w:rsidRPr="00D06544" w:rsidRDefault="00626CF7" w:rsidP="00070647">
      <w:pPr>
        <w:pStyle w:val="Definition"/>
        <w:numPr>
          <w:ilvl w:val="0"/>
          <w:numId w:val="12"/>
        </w:numPr>
        <w:spacing w:before="40"/>
        <w:ind w:left="1560" w:hanging="426"/>
      </w:pPr>
      <w:r w:rsidRPr="00D06544">
        <w:lastRenderedPageBreak/>
        <w:t>skills training;</w:t>
      </w:r>
    </w:p>
    <w:p w14:paraId="2BCE277C" w14:textId="77777777" w:rsidR="000D3E82" w:rsidRPr="00D06544" w:rsidRDefault="00626CF7" w:rsidP="00070647">
      <w:pPr>
        <w:pStyle w:val="Definition"/>
        <w:numPr>
          <w:ilvl w:val="0"/>
          <w:numId w:val="12"/>
        </w:numPr>
        <w:spacing w:before="40"/>
        <w:ind w:left="1560" w:hanging="426"/>
      </w:pPr>
      <w:r w:rsidRPr="00D06544">
        <w:t>interpersonal therapy;</w:t>
      </w:r>
    </w:p>
    <w:p w14:paraId="6A2A4B2E" w14:textId="77777777" w:rsidR="000D3E82" w:rsidRPr="00D06544" w:rsidRDefault="00FC054B" w:rsidP="00070647">
      <w:pPr>
        <w:pStyle w:val="Definition"/>
        <w:numPr>
          <w:ilvl w:val="0"/>
          <w:numId w:val="12"/>
        </w:numPr>
        <w:spacing w:before="40"/>
        <w:ind w:left="1560" w:hanging="426"/>
      </w:pPr>
      <w:r w:rsidRPr="00D06544">
        <w:t>eye movement desensitisation and reprocessing;</w:t>
      </w:r>
    </w:p>
    <w:p w14:paraId="5CDDE28E" w14:textId="0A89F936" w:rsidR="00626CF7" w:rsidRPr="00D06544" w:rsidRDefault="00626CF7" w:rsidP="00070647">
      <w:pPr>
        <w:pStyle w:val="Definition"/>
        <w:numPr>
          <w:ilvl w:val="0"/>
          <w:numId w:val="12"/>
        </w:numPr>
        <w:spacing w:before="40"/>
        <w:ind w:left="1560" w:hanging="426"/>
      </w:pPr>
      <w:r w:rsidRPr="00D06544">
        <w:t>narrative therapy (for Aboriginal and Torres Strait Islander people).</w:t>
      </w:r>
    </w:p>
    <w:p w14:paraId="277DB9A1" w14:textId="7FD5C03E" w:rsidR="00AA1E71" w:rsidRPr="00D06544" w:rsidRDefault="0054457E" w:rsidP="00CB475D">
      <w:pPr>
        <w:pStyle w:val="Definition"/>
        <w:tabs>
          <w:tab w:val="right" w:pos="1531"/>
        </w:tabs>
      </w:pPr>
      <w:r w:rsidRPr="00D06544">
        <w:rPr>
          <w:b/>
          <w:i/>
        </w:rPr>
        <w:t xml:space="preserve">GP </w:t>
      </w:r>
      <w:r w:rsidR="00AA1E71" w:rsidRPr="00D06544">
        <w:rPr>
          <w:b/>
          <w:i/>
        </w:rPr>
        <w:t>m</w:t>
      </w:r>
      <w:r w:rsidRPr="00D06544">
        <w:rPr>
          <w:b/>
          <w:i/>
        </w:rPr>
        <w:t xml:space="preserve">ental </w:t>
      </w:r>
      <w:r w:rsidR="00AA1E71" w:rsidRPr="00D06544">
        <w:rPr>
          <w:b/>
          <w:i/>
        </w:rPr>
        <w:t>h</w:t>
      </w:r>
      <w:r w:rsidRPr="00D06544">
        <w:rPr>
          <w:b/>
          <w:i/>
        </w:rPr>
        <w:t xml:space="preserve">ealth </w:t>
      </w:r>
      <w:r w:rsidR="00AA1E71" w:rsidRPr="00D06544">
        <w:rPr>
          <w:b/>
          <w:i/>
        </w:rPr>
        <w:t>t</w:t>
      </w:r>
      <w:r w:rsidRPr="00D06544">
        <w:rPr>
          <w:b/>
          <w:i/>
        </w:rPr>
        <w:t xml:space="preserve">reatment </w:t>
      </w:r>
      <w:r w:rsidR="00AA1E71" w:rsidRPr="00D06544">
        <w:rPr>
          <w:b/>
          <w:i/>
        </w:rPr>
        <w:t>p</w:t>
      </w:r>
      <w:r w:rsidRPr="00D06544">
        <w:rPr>
          <w:b/>
          <w:i/>
        </w:rPr>
        <w:t>lan</w:t>
      </w:r>
      <w:r w:rsidR="00AA1E71" w:rsidRPr="00D06544">
        <w:rPr>
          <w:b/>
          <w:i/>
        </w:rPr>
        <w:t xml:space="preserve"> </w:t>
      </w:r>
      <w:r w:rsidR="00AA1E71" w:rsidRPr="00D06544">
        <w:t>means a service to which any of the following applies:</w:t>
      </w:r>
    </w:p>
    <w:p w14:paraId="567E50E7" w14:textId="0823F231" w:rsidR="00CB475D" w:rsidRPr="00D06544" w:rsidRDefault="00CB475D" w:rsidP="00070647">
      <w:pPr>
        <w:pStyle w:val="Definition"/>
        <w:numPr>
          <w:ilvl w:val="0"/>
          <w:numId w:val="13"/>
        </w:numPr>
        <w:tabs>
          <w:tab w:val="right" w:pos="1531"/>
        </w:tabs>
        <w:spacing w:before="40"/>
        <w:ind w:left="1560" w:hanging="426"/>
      </w:pPr>
      <w:r w:rsidRPr="00D06544">
        <w:t>items 2700, 2701, 2715 or 2717 of the general medical services table</w:t>
      </w:r>
      <w:r w:rsidR="0041420C" w:rsidRPr="00D06544">
        <w:t>;</w:t>
      </w:r>
    </w:p>
    <w:p w14:paraId="33356C4C" w14:textId="77777777" w:rsidR="00CB475D" w:rsidRPr="00D06544" w:rsidRDefault="00AA1E71" w:rsidP="00070647">
      <w:pPr>
        <w:pStyle w:val="Definition"/>
        <w:numPr>
          <w:ilvl w:val="0"/>
          <w:numId w:val="13"/>
        </w:numPr>
        <w:tabs>
          <w:tab w:val="right" w:pos="1531"/>
        </w:tabs>
        <w:spacing w:before="40"/>
        <w:ind w:left="1560" w:hanging="426"/>
      </w:pPr>
      <w:r w:rsidRPr="00D06544">
        <w:t xml:space="preserve">items </w:t>
      </w:r>
      <w:r w:rsidR="00746A34" w:rsidRPr="00D06544">
        <w:t>272, 276, 281 or 282</w:t>
      </w:r>
      <w:r w:rsidRPr="00D06544">
        <w:t xml:space="preserve"> </w:t>
      </w:r>
      <w:r w:rsidR="00746A34" w:rsidRPr="00D06544">
        <w:t>of</w:t>
      </w:r>
      <w:r w:rsidRPr="00D06544">
        <w:t xml:space="preserve"> the Other Medical P</w:t>
      </w:r>
      <w:r w:rsidR="00746A34" w:rsidRPr="00D06544">
        <w:t xml:space="preserve">ractitioner </w:t>
      </w:r>
      <w:r w:rsidRPr="00D06544">
        <w:t>Determination;</w:t>
      </w:r>
    </w:p>
    <w:p w14:paraId="03194A69" w14:textId="39A96932" w:rsidR="00AA1E71" w:rsidRPr="00D06544" w:rsidRDefault="00AA1E71" w:rsidP="00070647">
      <w:pPr>
        <w:pStyle w:val="Definition"/>
        <w:numPr>
          <w:ilvl w:val="0"/>
          <w:numId w:val="13"/>
        </w:numPr>
        <w:tabs>
          <w:tab w:val="right" w:pos="1531"/>
        </w:tabs>
        <w:spacing w:before="40"/>
        <w:ind w:left="1560" w:hanging="426"/>
      </w:pPr>
      <w:r w:rsidRPr="00D06544">
        <w:t xml:space="preserve">items </w:t>
      </w:r>
      <w:r w:rsidR="00746A34" w:rsidRPr="00D06544">
        <w:t xml:space="preserve">92112, 92113, 92116, 92117, 92118, 92119, 92122, 92123, 92124, 92125, 92128, 92129, 92130, 92131, 92134 or 92135 </w:t>
      </w:r>
      <w:r w:rsidRPr="00D06544">
        <w:t>of the COVID-19 Determination.</w:t>
      </w:r>
    </w:p>
    <w:p w14:paraId="1BD90ADE" w14:textId="1D61AF01" w:rsidR="00383ADD" w:rsidRPr="00D06544" w:rsidRDefault="00892BA5" w:rsidP="006F561D">
      <w:pPr>
        <w:pStyle w:val="Definition"/>
        <w:rPr>
          <w:b/>
          <w:bCs/>
          <w:i/>
          <w:iCs/>
          <w:szCs w:val="22"/>
        </w:rPr>
      </w:pPr>
      <w:r w:rsidRPr="00D06544">
        <w:rPr>
          <w:b/>
          <w:bCs/>
          <w:i/>
          <w:iCs/>
          <w:szCs w:val="22"/>
        </w:rPr>
        <w:t>Other Medical Practitioner Determination</w:t>
      </w:r>
      <w:r w:rsidR="00383ADD" w:rsidRPr="00D06544">
        <w:rPr>
          <w:b/>
          <w:bCs/>
          <w:i/>
          <w:iCs/>
          <w:szCs w:val="22"/>
        </w:rPr>
        <w:t xml:space="preserve"> </w:t>
      </w:r>
      <w:r w:rsidR="00383ADD" w:rsidRPr="00D06544">
        <w:rPr>
          <w:szCs w:val="22"/>
        </w:rPr>
        <w:t xml:space="preserve">means the </w:t>
      </w:r>
      <w:r w:rsidR="00383ADD" w:rsidRPr="00D06544">
        <w:rPr>
          <w:i/>
          <w:iCs/>
          <w:szCs w:val="22"/>
        </w:rPr>
        <w:t xml:space="preserve">Health Insurance (Section 3C General Medical Services </w:t>
      </w:r>
      <w:r w:rsidR="00383ADD" w:rsidRPr="00D06544">
        <w:rPr>
          <w:rFonts w:hint="eastAsia"/>
          <w:i/>
          <w:iCs/>
          <w:szCs w:val="22"/>
        </w:rPr>
        <w:t>–</w:t>
      </w:r>
      <w:r w:rsidR="00383ADD" w:rsidRPr="00D06544">
        <w:rPr>
          <w:i/>
          <w:iCs/>
          <w:szCs w:val="22"/>
        </w:rPr>
        <w:t xml:space="preserve"> Other Medical Practitioner) Determination 2018</w:t>
      </w:r>
      <w:r w:rsidRPr="00D06544">
        <w:rPr>
          <w:i/>
          <w:iCs/>
          <w:szCs w:val="22"/>
        </w:rPr>
        <w:t>.</w:t>
      </w:r>
    </w:p>
    <w:p w14:paraId="7082B758" w14:textId="07698C30" w:rsidR="006F561D" w:rsidRPr="00D06544" w:rsidRDefault="006F561D" w:rsidP="002C3009">
      <w:pPr>
        <w:pStyle w:val="Definition"/>
        <w:rPr>
          <w:bCs/>
          <w:iCs/>
        </w:rPr>
      </w:pPr>
      <w:r w:rsidRPr="00D06544">
        <w:rPr>
          <w:b/>
          <w:bCs/>
          <w:i/>
          <w:iCs/>
        </w:rPr>
        <w:t>mental disorder</w:t>
      </w:r>
      <w:r w:rsidRPr="00D06544">
        <w:rPr>
          <w:bCs/>
          <w:iCs/>
        </w:rPr>
        <w:t xml:space="preserve"> means a significant impairment of any or all of an individual’s cognitive, affective and relational abilities that:</w:t>
      </w:r>
    </w:p>
    <w:p w14:paraId="7733C149" w14:textId="35F8D0F0" w:rsidR="00CB475D" w:rsidRPr="00D06544" w:rsidRDefault="00CB475D" w:rsidP="00070647">
      <w:pPr>
        <w:pStyle w:val="Definition"/>
        <w:numPr>
          <w:ilvl w:val="0"/>
          <w:numId w:val="14"/>
        </w:numPr>
        <w:spacing w:before="40"/>
        <w:ind w:left="1560" w:hanging="426"/>
        <w:rPr>
          <w:bCs/>
          <w:iCs/>
        </w:rPr>
      </w:pPr>
      <w:r w:rsidRPr="00D06544">
        <w:t>may require medical intervention</w:t>
      </w:r>
      <w:r w:rsidR="0032183B" w:rsidRPr="00D06544">
        <w:t>; and</w:t>
      </w:r>
    </w:p>
    <w:p w14:paraId="12C08735" w14:textId="77777777" w:rsidR="00CB475D" w:rsidRPr="00D06544" w:rsidRDefault="006F561D" w:rsidP="00070647">
      <w:pPr>
        <w:pStyle w:val="Definition"/>
        <w:numPr>
          <w:ilvl w:val="0"/>
          <w:numId w:val="14"/>
        </w:numPr>
        <w:spacing w:before="40"/>
        <w:ind w:left="1560" w:hanging="426"/>
        <w:rPr>
          <w:bCs/>
          <w:iCs/>
        </w:rPr>
      </w:pPr>
      <w:r w:rsidRPr="00D06544">
        <w:t>may be a recognised, medically diagnosable illness or disorder; and</w:t>
      </w:r>
    </w:p>
    <w:p w14:paraId="1FC56D4E" w14:textId="36987B57" w:rsidR="006F561D" w:rsidRPr="00D06544" w:rsidRDefault="006F561D" w:rsidP="00070647">
      <w:pPr>
        <w:pStyle w:val="Definition"/>
        <w:numPr>
          <w:ilvl w:val="0"/>
          <w:numId w:val="14"/>
        </w:numPr>
        <w:spacing w:before="40"/>
        <w:ind w:left="1560" w:hanging="426"/>
        <w:rPr>
          <w:bCs/>
          <w:iCs/>
        </w:rPr>
      </w:pPr>
      <w:r w:rsidRPr="00D06544">
        <w:t>is not dementia, delirium, tobacco use disorder or mental retardation.</w:t>
      </w:r>
    </w:p>
    <w:p w14:paraId="49D06EE4" w14:textId="2F854B7B" w:rsidR="007B184B" w:rsidRPr="00D06544" w:rsidRDefault="007B184B" w:rsidP="007B184B">
      <w:pPr>
        <w:shd w:val="clear" w:color="auto" w:fill="FFFFFF"/>
        <w:spacing w:before="180" w:line="240" w:lineRule="auto"/>
        <w:ind w:left="1134"/>
        <w:jc w:val="both"/>
      </w:pPr>
      <w:r w:rsidRPr="00D06544">
        <w:rPr>
          <w:b/>
          <w:i/>
        </w:rPr>
        <w:t xml:space="preserve">patient’s </w:t>
      </w:r>
      <w:r w:rsidRPr="00D06544">
        <w:rPr>
          <w:b/>
          <w:bCs/>
          <w:i/>
        </w:rPr>
        <w:t xml:space="preserve">usual medical practitioner </w:t>
      </w:r>
      <w:r w:rsidRPr="00D06544">
        <w:t xml:space="preserve">has the meaning </w:t>
      </w:r>
      <w:r w:rsidR="0041420C" w:rsidRPr="00D06544">
        <w:t>given by section 8 of the COVID-</w:t>
      </w:r>
      <w:r w:rsidRPr="00D06544">
        <w:t>19 Determination.</w:t>
      </w:r>
    </w:p>
    <w:p w14:paraId="253D1B0E" w14:textId="5AE00909" w:rsidR="007B184B" w:rsidRPr="00D06544" w:rsidRDefault="007B184B" w:rsidP="007B184B">
      <w:pPr>
        <w:shd w:val="clear" w:color="auto" w:fill="FFFFFF"/>
        <w:spacing w:before="180" w:line="240" w:lineRule="auto"/>
        <w:ind w:left="1134"/>
        <w:rPr>
          <w:rFonts w:eastAsia="Times New Roman" w:cs="Times New Roman"/>
          <w:szCs w:val="22"/>
          <w:lang w:eastAsia="en-AU"/>
        </w:rPr>
      </w:pPr>
      <w:r w:rsidRPr="00D06544">
        <w:rPr>
          <w:b/>
          <w:bCs/>
          <w:i/>
        </w:rPr>
        <w:t xml:space="preserve">person who is experiencing homelessness </w:t>
      </w:r>
      <w:r w:rsidRPr="00D06544">
        <w:rPr>
          <w:bCs/>
          <w:iCs/>
        </w:rPr>
        <w:t xml:space="preserve">has the meaning given by section 5 of the </w:t>
      </w:r>
      <w:r w:rsidR="0041420C" w:rsidRPr="00D06544">
        <w:rPr>
          <w:bCs/>
          <w:iCs/>
        </w:rPr>
        <w:t>COVID-</w:t>
      </w:r>
      <w:r w:rsidRPr="00D06544">
        <w:rPr>
          <w:bCs/>
          <w:iCs/>
        </w:rPr>
        <w:t>19 Determination.</w:t>
      </w:r>
    </w:p>
    <w:p w14:paraId="1DE80798" w14:textId="2A75C701" w:rsidR="007B184B" w:rsidRPr="00D06544" w:rsidRDefault="007B184B" w:rsidP="007B184B">
      <w:pPr>
        <w:shd w:val="clear" w:color="auto" w:fill="FFFFFF"/>
        <w:spacing w:before="180" w:line="240" w:lineRule="auto"/>
        <w:ind w:left="1134"/>
        <w:rPr>
          <w:rFonts w:eastAsia="Times New Roman" w:cs="Times New Roman"/>
          <w:szCs w:val="22"/>
          <w:lang w:eastAsia="en-AU"/>
        </w:rPr>
      </w:pPr>
      <w:r w:rsidRPr="00D06544">
        <w:rPr>
          <w:b/>
          <w:bCs/>
          <w:i/>
        </w:rPr>
        <w:t xml:space="preserve">person who is in a COVID-19 impacted area </w:t>
      </w:r>
      <w:r w:rsidRPr="00D06544">
        <w:rPr>
          <w:bCs/>
          <w:iCs/>
        </w:rPr>
        <w:t xml:space="preserve">has the meaning given by section 5 of the </w:t>
      </w:r>
      <w:r w:rsidR="0041420C" w:rsidRPr="00D06544">
        <w:rPr>
          <w:bCs/>
          <w:iCs/>
        </w:rPr>
        <w:t>COVID-</w:t>
      </w:r>
      <w:r w:rsidRPr="00D06544">
        <w:rPr>
          <w:bCs/>
          <w:iCs/>
        </w:rPr>
        <w:t>19 Determination.</w:t>
      </w:r>
    </w:p>
    <w:p w14:paraId="0ED12AF2" w14:textId="042991F1" w:rsidR="002C3009" w:rsidRPr="00D06544" w:rsidRDefault="002C3009" w:rsidP="002C3009">
      <w:pPr>
        <w:shd w:val="clear" w:color="auto" w:fill="FFFFFF"/>
        <w:spacing w:before="180" w:line="240" w:lineRule="auto"/>
        <w:ind w:left="1134"/>
        <w:jc w:val="both"/>
        <w:rPr>
          <w:rFonts w:eastAsia="Times New Roman" w:cs="Times New Roman"/>
          <w:bCs/>
          <w:iCs/>
          <w:szCs w:val="22"/>
          <w:lang w:eastAsia="en-AU"/>
        </w:rPr>
      </w:pPr>
      <w:r w:rsidRPr="00D06544">
        <w:rPr>
          <w:rFonts w:eastAsia="Times New Roman" w:cs="Times New Roman"/>
          <w:b/>
          <w:bCs/>
          <w:i/>
          <w:iCs/>
          <w:szCs w:val="22"/>
          <w:lang w:eastAsia="en-AU"/>
        </w:rPr>
        <w:t>phone attendance</w:t>
      </w:r>
      <w:r w:rsidRPr="00D06544">
        <w:rPr>
          <w:rFonts w:eastAsia="Times New Roman" w:cs="Times New Roman"/>
          <w:bCs/>
          <w:i/>
          <w:iCs/>
          <w:szCs w:val="22"/>
          <w:lang w:eastAsia="en-AU"/>
        </w:rPr>
        <w:t xml:space="preserve"> </w:t>
      </w:r>
      <w:r w:rsidRPr="00D06544">
        <w:rPr>
          <w:rFonts w:eastAsia="Times New Roman" w:cs="Times New Roman"/>
          <w:bCs/>
          <w:iCs/>
          <w:szCs w:val="22"/>
          <w:lang w:eastAsia="en-AU"/>
        </w:rPr>
        <w:t>means a professional attendance by telephone where the health practitioner:</w:t>
      </w:r>
    </w:p>
    <w:p w14:paraId="7C1127B1" w14:textId="77777777" w:rsidR="00B06D04" w:rsidRPr="00D06544" w:rsidRDefault="002C3009" w:rsidP="00070647">
      <w:pPr>
        <w:pStyle w:val="ListParagraph"/>
        <w:numPr>
          <w:ilvl w:val="0"/>
          <w:numId w:val="15"/>
        </w:numPr>
        <w:shd w:val="clear" w:color="auto" w:fill="FFFFFF"/>
        <w:spacing w:before="40" w:beforeAutospacing="0" w:after="0" w:afterAutospacing="0"/>
        <w:ind w:left="1560" w:hanging="426"/>
        <w:jc w:val="both"/>
        <w:rPr>
          <w:rFonts w:eastAsia="Times New Roman"/>
          <w:sz w:val="22"/>
          <w:szCs w:val="22"/>
          <w:lang w:val="en-US"/>
        </w:rPr>
      </w:pPr>
      <w:r w:rsidRPr="00D06544">
        <w:rPr>
          <w:rFonts w:eastAsia="Times New Roman"/>
          <w:sz w:val="22"/>
          <w:szCs w:val="22"/>
        </w:rPr>
        <w:t>has the capacity to provide the full service through this means safely and in accordance with professional standards; and</w:t>
      </w:r>
    </w:p>
    <w:p w14:paraId="10E0AF57" w14:textId="77777777" w:rsidR="00B06D04" w:rsidRPr="00D06544" w:rsidRDefault="002C3009" w:rsidP="00070647">
      <w:pPr>
        <w:pStyle w:val="ListParagraph"/>
        <w:numPr>
          <w:ilvl w:val="0"/>
          <w:numId w:val="15"/>
        </w:numPr>
        <w:shd w:val="clear" w:color="auto" w:fill="FFFFFF"/>
        <w:spacing w:before="40" w:beforeAutospacing="0" w:after="0" w:afterAutospacing="0"/>
        <w:ind w:left="1560" w:hanging="426"/>
        <w:jc w:val="both"/>
        <w:rPr>
          <w:rFonts w:eastAsia="Times New Roman"/>
          <w:sz w:val="22"/>
          <w:szCs w:val="22"/>
          <w:lang w:val="en-US"/>
        </w:rPr>
      </w:pPr>
      <w:r w:rsidRPr="00D06544">
        <w:rPr>
          <w:rFonts w:eastAsia="Times New Roman"/>
          <w:sz w:val="22"/>
          <w:szCs w:val="22"/>
        </w:rPr>
        <w:t>is satisfied that it is clinically appropriate to provide the service to the patient; and</w:t>
      </w:r>
    </w:p>
    <w:p w14:paraId="72CFFBD1" w14:textId="02945DD7" w:rsidR="002C3009" w:rsidRPr="00D06544" w:rsidRDefault="002C3009" w:rsidP="00070647">
      <w:pPr>
        <w:pStyle w:val="ListParagraph"/>
        <w:numPr>
          <w:ilvl w:val="0"/>
          <w:numId w:val="15"/>
        </w:numPr>
        <w:shd w:val="clear" w:color="auto" w:fill="FFFFFF"/>
        <w:spacing w:before="40" w:beforeAutospacing="0" w:after="0" w:afterAutospacing="0"/>
        <w:ind w:left="1560" w:hanging="426"/>
        <w:jc w:val="both"/>
        <w:rPr>
          <w:rFonts w:eastAsia="Times New Roman"/>
          <w:sz w:val="22"/>
          <w:szCs w:val="22"/>
          <w:lang w:val="en-US"/>
        </w:rPr>
      </w:pPr>
      <w:r w:rsidRPr="00D06544">
        <w:rPr>
          <w:rFonts w:eastAsia="Times New Roman"/>
          <w:sz w:val="22"/>
          <w:szCs w:val="22"/>
        </w:rPr>
        <w:t>maintains an audio link with the patient.</w:t>
      </w:r>
    </w:p>
    <w:p w14:paraId="2C91F07D" w14:textId="30836119" w:rsidR="002C3009" w:rsidRPr="00D06544" w:rsidRDefault="002C3009" w:rsidP="00B06D04">
      <w:pPr>
        <w:shd w:val="clear" w:color="auto" w:fill="FFFFFF"/>
        <w:spacing w:before="180" w:line="240" w:lineRule="auto"/>
        <w:ind w:left="1134"/>
        <w:rPr>
          <w:rFonts w:eastAsia="Times New Roman" w:cs="Times New Roman"/>
          <w:szCs w:val="22"/>
          <w:lang w:val="en-US" w:eastAsia="en-AU"/>
        </w:rPr>
      </w:pPr>
      <w:r w:rsidRPr="00D06544">
        <w:rPr>
          <w:rFonts w:cs="Times New Roman"/>
          <w:b/>
          <w:bCs/>
          <w:i/>
          <w:iCs/>
          <w:szCs w:val="22"/>
        </w:rPr>
        <w:t xml:space="preserve">psychiatrist assessment and management plan </w:t>
      </w:r>
      <w:r w:rsidRPr="00D06544">
        <w:rPr>
          <w:rFonts w:cs="Times New Roman"/>
          <w:szCs w:val="22"/>
        </w:rPr>
        <w:t>means a psychiatrist assessment and management plan made under item 92435 or 92475 in this instrument or item 291 of the general medical services table.</w:t>
      </w:r>
    </w:p>
    <w:p w14:paraId="365AB056" w14:textId="77777777" w:rsidR="00626CF7" w:rsidRPr="00D06544" w:rsidRDefault="00626CF7" w:rsidP="00B06D04">
      <w:pPr>
        <w:pStyle w:val="Definition"/>
      </w:pPr>
      <w:r w:rsidRPr="00D06544">
        <w:rPr>
          <w:b/>
          <w:bCs/>
          <w:i/>
        </w:rPr>
        <w:t xml:space="preserve">relevant provisions </w:t>
      </w:r>
      <w:r w:rsidRPr="00D06544">
        <w:t xml:space="preserve">means all provisions, relating to professional services or to medical services, of the Act and regulations made under the Act, and the </w:t>
      </w:r>
      <w:r w:rsidRPr="00D06544">
        <w:rPr>
          <w:i/>
        </w:rPr>
        <w:t>National Health Act 1953</w:t>
      </w:r>
      <w:r w:rsidRPr="00D06544">
        <w:t xml:space="preserve"> and regulations under that Act.</w:t>
      </w:r>
    </w:p>
    <w:p w14:paraId="502BA30A" w14:textId="71364BC9" w:rsidR="00E947B2" w:rsidRPr="00D06544" w:rsidRDefault="00E947B2" w:rsidP="00B06D04">
      <w:pPr>
        <w:pStyle w:val="Definition"/>
      </w:pPr>
      <w:r w:rsidRPr="00D06544">
        <w:rPr>
          <w:b/>
          <w:bCs/>
          <w:i/>
        </w:rPr>
        <w:t>shared care plan</w:t>
      </w:r>
      <w:r w:rsidRPr="00D06544">
        <w:t xml:space="preserve"> has the meaning given by section 9B</w:t>
      </w:r>
      <w:r w:rsidR="00232EAD" w:rsidRPr="00D06544">
        <w:t xml:space="preserve"> of the Allied H</w:t>
      </w:r>
      <w:r w:rsidR="008A641F" w:rsidRPr="00D06544">
        <w:t xml:space="preserve">ealth </w:t>
      </w:r>
      <w:r w:rsidR="00232EAD" w:rsidRPr="00D06544">
        <w:t>Services D</w:t>
      </w:r>
      <w:r w:rsidR="008A641F" w:rsidRPr="00D06544">
        <w:t>etermination.</w:t>
      </w:r>
    </w:p>
    <w:p w14:paraId="358A2292" w14:textId="23A93791" w:rsidR="002C3009" w:rsidRPr="00D06544" w:rsidRDefault="002C3009" w:rsidP="002C3009">
      <w:pPr>
        <w:shd w:val="clear" w:color="auto" w:fill="FFFFFF"/>
        <w:spacing w:before="120" w:line="240" w:lineRule="auto"/>
        <w:ind w:left="1134"/>
        <w:rPr>
          <w:rFonts w:eastAsia="Times New Roman" w:cs="Times New Roman"/>
          <w:szCs w:val="22"/>
          <w:lang w:eastAsia="en-AU"/>
        </w:rPr>
      </w:pPr>
      <w:r w:rsidRPr="00D06544">
        <w:rPr>
          <w:rFonts w:eastAsia="Times New Roman" w:cs="Times New Roman"/>
          <w:b/>
          <w:bCs/>
          <w:i/>
          <w:iCs/>
          <w:szCs w:val="22"/>
          <w:lang w:eastAsia="en-AU"/>
        </w:rPr>
        <w:lastRenderedPageBreak/>
        <w:t>telehealth attendance</w:t>
      </w:r>
      <w:r w:rsidRPr="00D06544">
        <w:rPr>
          <w:rFonts w:eastAsia="Times New Roman" w:cs="Times New Roman"/>
          <w:szCs w:val="22"/>
          <w:lang w:eastAsia="en-AU"/>
        </w:rPr>
        <w:t xml:space="preserve"> means a professional attendance by video conference where the rendering health practitioner:</w:t>
      </w:r>
    </w:p>
    <w:p w14:paraId="08DBAE02" w14:textId="77777777" w:rsidR="00B06D04" w:rsidRPr="00D06544" w:rsidRDefault="00B06D04" w:rsidP="00070647">
      <w:pPr>
        <w:pStyle w:val="ListParagraph"/>
        <w:numPr>
          <w:ilvl w:val="0"/>
          <w:numId w:val="16"/>
        </w:numPr>
        <w:shd w:val="clear" w:color="auto" w:fill="FFFFFF"/>
        <w:spacing w:before="40" w:beforeAutospacing="0" w:after="0" w:afterAutospacing="0"/>
        <w:ind w:left="1560" w:hanging="426"/>
        <w:rPr>
          <w:rFonts w:eastAsia="Times New Roman"/>
          <w:sz w:val="22"/>
          <w:szCs w:val="22"/>
          <w:lang w:val="en-US"/>
        </w:rPr>
      </w:pPr>
      <w:r w:rsidRPr="00D06544">
        <w:rPr>
          <w:rFonts w:eastAsia="Times New Roman"/>
          <w:sz w:val="22"/>
          <w:szCs w:val="22"/>
          <w:lang w:val="en-US"/>
        </w:rPr>
        <w:t>has</w:t>
      </w:r>
      <w:r w:rsidR="002C3009" w:rsidRPr="00D06544">
        <w:rPr>
          <w:rFonts w:eastAsia="Times New Roman"/>
          <w:sz w:val="22"/>
          <w:szCs w:val="22"/>
        </w:rPr>
        <w:t xml:space="preserve"> the capacity to provide the full service through this means safely and in accordance with relevant professional standards; and</w:t>
      </w:r>
    </w:p>
    <w:p w14:paraId="12A202FF" w14:textId="77777777" w:rsidR="00B06D04" w:rsidRPr="00D06544" w:rsidRDefault="002C3009" w:rsidP="00070647">
      <w:pPr>
        <w:pStyle w:val="ListParagraph"/>
        <w:numPr>
          <w:ilvl w:val="0"/>
          <w:numId w:val="16"/>
        </w:numPr>
        <w:shd w:val="clear" w:color="auto" w:fill="FFFFFF"/>
        <w:spacing w:before="40" w:beforeAutospacing="0" w:after="0" w:afterAutospacing="0"/>
        <w:ind w:left="1560" w:hanging="426"/>
        <w:rPr>
          <w:rFonts w:eastAsia="Times New Roman"/>
          <w:sz w:val="22"/>
          <w:szCs w:val="22"/>
          <w:lang w:val="en-US"/>
        </w:rPr>
      </w:pPr>
      <w:r w:rsidRPr="00D06544">
        <w:rPr>
          <w:rFonts w:eastAsia="Times New Roman"/>
          <w:sz w:val="22"/>
          <w:szCs w:val="22"/>
        </w:rPr>
        <w:t>is satisfied that it is clinically appropriate to provide the service to the patient; and</w:t>
      </w:r>
    </w:p>
    <w:p w14:paraId="4F5F13B2" w14:textId="77777777" w:rsidR="00B06D04" w:rsidRPr="00D06544" w:rsidRDefault="002C3009" w:rsidP="00070647">
      <w:pPr>
        <w:pStyle w:val="ListParagraph"/>
        <w:numPr>
          <w:ilvl w:val="0"/>
          <w:numId w:val="16"/>
        </w:numPr>
        <w:shd w:val="clear" w:color="auto" w:fill="FFFFFF"/>
        <w:spacing w:before="40" w:beforeAutospacing="0" w:after="0" w:afterAutospacing="0"/>
        <w:ind w:left="1560" w:hanging="426"/>
        <w:rPr>
          <w:rFonts w:eastAsia="Times New Roman"/>
          <w:sz w:val="22"/>
          <w:szCs w:val="22"/>
          <w:lang w:val="en-US"/>
        </w:rPr>
      </w:pPr>
      <w:r w:rsidRPr="00D06544">
        <w:rPr>
          <w:rFonts w:eastAsia="Times New Roman"/>
          <w:sz w:val="22"/>
          <w:szCs w:val="22"/>
        </w:rPr>
        <w:t xml:space="preserve">maintains a visual and audio link with the patient; and </w:t>
      </w:r>
    </w:p>
    <w:p w14:paraId="249A7C38" w14:textId="61FA0357" w:rsidR="002C3009" w:rsidRPr="00D06544" w:rsidRDefault="002C3009" w:rsidP="00070647">
      <w:pPr>
        <w:pStyle w:val="ListParagraph"/>
        <w:numPr>
          <w:ilvl w:val="0"/>
          <w:numId w:val="16"/>
        </w:numPr>
        <w:shd w:val="clear" w:color="auto" w:fill="FFFFFF"/>
        <w:spacing w:before="40" w:beforeAutospacing="0" w:after="0" w:afterAutospacing="0"/>
        <w:ind w:left="1560" w:hanging="426"/>
        <w:rPr>
          <w:rFonts w:eastAsia="Times New Roman"/>
          <w:sz w:val="22"/>
          <w:szCs w:val="22"/>
          <w:lang w:val="en-US"/>
        </w:rPr>
      </w:pPr>
      <w:r w:rsidRPr="00D06544">
        <w:rPr>
          <w:rFonts w:eastAsia="Times New Roman"/>
          <w:sz w:val="22"/>
          <w:szCs w:val="22"/>
        </w:rPr>
        <w:t>is satisfied that the software and hardware used to deliver the service meets the applicable laws for security and privacy.</w:t>
      </w:r>
    </w:p>
    <w:p w14:paraId="709D09D6" w14:textId="77777777" w:rsidR="0054457E" w:rsidRPr="00D06544" w:rsidRDefault="0054457E" w:rsidP="00B06D04">
      <w:pPr>
        <w:pStyle w:val="notetext"/>
        <w:spacing w:before="180"/>
      </w:pPr>
      <w:r w:rsidRPr="00D06544">
        <w:rPr>
          <w:iCs/>
        </w:rPr>
        <w:t xml:space="preserve">Note: </w:t>
      </w:r>
      <w:r w:rsidRPr="00D06544">
        <w:t>The following terms are defined</w:t>
      </w:r>
      <w:r w:rsidR="003D772D" w:rsidRPr="00D06544">
        <w:t xml:space="preserve"> in subsection 3(1) of the Act:</w:t>
      </w:r>
    </w:p>
    <w:p w14:paraId="538F5465" w14:textId="77777777" w:rsidR="0054457E" w:rsidRPr="00D06544" w:rsidRDefault="0054457E" w:rsidP="0054457E">
      <w:pPr>
        <w:pStyle w:val="notepara"/>
        <w:spacing w:before="60" w:line="240" w:lineRule="auto"/>
        <w:rPr>
          <w:szCs w:val="18"/>
        </w:rPr>
      </w:pPr>
      <w:r w:rsidRPr="00D06544">
        <w:rPr>
          <w:szCs w:val="18"/>
        </w:rPr>
        <w:sym w:font="Symbol" w:char="F0B7"/>
      </w:r>
      <w:r w:rsidRPr="00D06544">
        <w:rPr>
          <w:szCs w:val="18"/>
        </w:rPr>
        <w:tab/>
        <w:t>general medical services table</w:t>
      </w:r>
    </w:p>
    <w:p w14:paraId="3CA5980F" w14:textId="77777777" w:rsidR="0054457E" w:rsidRPr="00D06544" w:rsidRDefault="0054457E" w:rsidP="0054457E">
      <w:pPr>
        <w:pStyle w:val="notepara"/>
        <w:spacing w:before="60" w:line="240" w:lineRule="auto"/>
        <w:rPr>
          <w:szCs w:val="18"/>
        </w:rPr>
      </w:pPr>
      <w:r w:rsidRPr="00D06544">
        <w:rPr>
          <w:szCs w:val="18"/>
        </w:rPr>
        <w:sym w:font="Symbol" w:char="F0B7"/>
      </w:r>
      <w:r w:rsidRPr="00D06544">
        <w:rPr>
          <w:szCs w:val="18"/>
        </w:rPr>
        <w:tab/>
        <w:t>item</w:t>
      </w:r>
    </w:p>
    <w:p w14:paraId="37C74A78" w14:textId="77777777" w:rsidR="0054457E" w:rsidRPr="00D06544" w:rsidRDefault="0054457E" w:rsidP="0054457E">
      <w:pPr>
        <w:pStyle w:val="notepara"/>
        <w:spacing w:before="60" w:line="240" w:lineRule="auto"/>
        <w:rPr>
          <w:szCs w:val="18"/>
        </w:rPr>
      </w:pPr>
      <w:r w:rsidRPr="00D06544">
        <w:rPr>
          <w:szCs w:val="18"/>
        </w:rPr>
        <w:sym w:font="Symbol" w:char="F0B7"/>
      </w:r>
      <w:r w:rsidRPr="00D06544">
        <w:rPr>
          <w:szCs w:val="18"/>
        </w:rPr>
        <w:tab/>
        <w:t>medical practitioner</w:t>
      </w:r>
    </w:p>
    <w:p w14:paraId="7380C152" w14:textId="77777777" w:rsidR="0054457E" w:rsidRPr="00D06544" w:rsidRDefault="0054457E" w:rsidP="003D772D">
      <w:pPr>
        <w:pStyle w:val="notepara"/>
        <w:spacing w:before="60" w:line="240" w:lineRule="auto"/>
        <w:rPr>
          <w:szCs w:val="18"/>
        </w:rPr>
      </w:pPr>
      <w:r w:rsidRPr="00D06544">
        <w:rPr>
          <w:szCs w:val="18"/>
        </w:rPr>
        <w:sym w:font="Symbol" w:char="F0B7"/>
      </w:r>
      <w:r w:rsidR="003D772D" w:rsidRPr="00D06544">
        <w:rPr>
          <w:szCs w:val="18"/>
        </w:rPr>
        <w:tab/>
        <w:t xml:space="preserve">Chief Executive Medicare </w:t>
      </w:r>
    </w:p>
    <w:p w14:paraId="2D855DED" w14:textId="07F3F781" w:rsidR="0054457E" w:rsidRPr="00D06544" w:rsidRDefault="0054457E" w:rsidP="0054457E">
      <w:pPr>
        <w:pStyle w:val="notepara"/>
        <w:spacing w:before="60" w:line="240" w:lineRule="auto"/>
        <w:rPr>
          <w:szCs w:val="18"/>
        </w:rPr>
      </w:pPr>
      <w:r w:rsidRPr="00D06544">
        <w:rPr>
          <w:szCs w:val="18"/>
        </w:rPr>
        <w:sym w:font="Symbol" w:char="F0B7"/>
      </w:r>
      <w:r w:rsidR="00A4753C" w:rsidRPr="00D06544">
        <w:rPr>
          <w:szCs w:val="18"/>
        </w:rPr>
        <w:tab/>
        <w:t>professional service</w:t>
      </w:r>
    </w:p>
    <w:p w14:paraId="70711FBE" w14:textId="72754166" w:rsidR="00626CF7" w:rsidRPr="00D06544" w:rsidRDefault="00887E91" w:rsidP="008138FB">
      <w:pPr>
        <w:pStyle w:val="ActHead5"/>
      </w:pPr>
      <w:bookmarkStart w:id="8" w:name="_Toc47607520"/>
      <w:r w:rsidRPr="00D06544">
        <w:rPr>
          <w:rStyle w:val="CharSectno"/>
        </w:rPr>
        <w:t>6</w:t>
      </w:r>
      <w:r w:rsidR="008138FB" w:rsidRPr="00D06544">
        <w:t xml:space="preserve">  </w:t>
      </w:r>
      <w:r w:rsidR="00627BE7" w:rsidRPr="00D06544">
        <w:t xml:space="preserve">Treatment of </w:t>
      </w:r>
      <w:r w:rsidR="000C31A4" w:rsidRPr="00D06544">
        <w:t>relevant</w:t>
      </w:r>
      <w:r w:rsidR="00626CF7" w:rsidRPr="00D06544">
        <w:t xml:space="preserve"> services</w:t>
      </w:r>
      <w:bookmarkEnd w:id="8"/>
    </w:p>
    <w:p w14:paraId="6FD7BD27" w14:textId="02112FFD" w:rsidR="008A641F" w:rsidRPr="00D06544" w:rsidRDefault="008A641F" w:rsidP="00810CFE">
      <w:pPr>
        <w:shd w:val="clear" w:color="auto" w:fill="FFFFFF"/>
        <w:spacing w:before="180"/>
        <w:ind w:left="851"/>
        <w:jc w:val="both"/>
        <w:rPr>
          <w:rFonts w:eastAsia="Times New Roman" w:cs="Times New Roman"/>
          <w:szCs w:val="22"/>
          <w:lang w:val="en-US" w:eastAsia="en-AU"/>
        </w:rPr>
      </w:pPr>
      <w:r w:rsidRPr="00D06544">
        <w:rPr>
          <w:rFonts w:eastAsia="Times New Roman" w:cs="Times New Roman"/>
          <w:color w:val="000000"/>
          <w:szCs w:val="22"/>
          <w:lang w:eastAsia="en-AU"/>
        </w:rPr>
        <w:t>For subsection 3C(1) of the Act, a relevant health service, provided in accordance with this instrument and as a clinically relevant health service, is to be treated, for the relevant provisions, as if:</w:t>
      </w:r>
    </w:p>
    <w:p w14:paraId="42807EE6" w14:textId="77777777" w:rsidR="008A641F" w:rsidRPr="00D06544" w:rsidRDefault="008A641F" w:rsidP="00810CFE">
      <w:pPr>
        <w:shd w:val="clear" w:color="auto" w:fill="FFFFFF"/>
        <w:spacing w:before="40" w:line="240" w:lineRule="auto"/>
        <w:ind w:left="1821" w:hanging="851"/>
        <w:rPr>
          <w:rFonts w:eastAsia="Times New Roman" w:cs="Times New Roman"/>
          <w:szCs w:val="22"/>
          <w:lang w:val="en-US" w:eastAsia="en-AU"/>
        </w:rPr>
      </w:pPr>
      <w:r w:rsidRPr="00D06544">
        <w:rPr>
          <w:rFonts w:eastAsia="Times New Roman" w:cs="Times New Roman"/>
          <w:color w:val="000000"/>
          <w:szCs w:val="22"/>
          <w:lang w:eastAsia="en-AU"/>
        </w:rPr>
        <w:t>(a)          it were both a professional service and a medical service; and</w:t>
      </w:r>
    </w:p>
    <w:p w14:paraId="56910F9A" w14:textId="77777777" w:rsidR="008A641F" w:rsidRPr="00D06544" w:rsidRDefault="008A641F" w:rsidP="00810CFE">
      <w:pPr>
        <w:shd w:val="clear" w:color="auto" w:fill="FFFFFF"/>
        <w:spacing w:before="40" w:line="240" w:lineRule="auto"/>
        <w:ind w:left="1821" w:hanging="851"/>
        <w:rPr>
          <w:rFonts w:eastAsia="Times New Roman" w:cs="Times New Roman"/>
          <w:szCs w:val="22"/>
          <w:lang w:val="en-US" w:eastAsia="en-AU"/>
        </w:rPr>
      </w:pPr>
      <w:r w:rsidRPr="00D06544">
        <w:rPr>
          <w:rFonts w:eastAsia="Times New Roman" w:cs="Times New Roman"/>
          <w:color w:val="000000"/>
          <w:szCs w:val="22"/>
          <w:lang w:eastAsia="en-AU"/>
        </w:rPr>
        <w:t>(b)          there were an item in the general medical services table that:</w:t>
      </w:r>
    </w:p>
    <w:p w14:paraId="16105CD1" w14:textId="77777777" w:rsidR="008A641F" w:rsidRPr="00D06544" w:rsidRDefault="008A641F" w:rsidP="00810CFE">
      <w:pPr>
        <w:shd w:val="clear" w:color="auto" w:fill="FFFFFF"/>
        <w:spacing w:before="40" w:line="240" w:lineRule="auto"/>
        <w:ind w:left="2694" w:hanging="851"/>
        <w:jc w:val="both"/>
        <w:rPr>
          <w:rFonts w:eastAsia="Times New Roman" w:cs="Times New Roman"/>
          <w:szCs w:val="22"/>
          <w:lang w:val="en-US" w:eastAsia="en-AU"/>
        </w:rPr>
      </w:pPr>
      <w:r w:rsidRPr="00D06544">
        <w:rPr>
          <w:rFonts w:eastAsia="Times New Roman" w:cs="Times New Roman"/>
          <w:color w:val="000000"/>
          <w:szCs w:val="22"/>
          <w:lang w:eastAsia="en-AU"/>
        </w:rPr>
        <w:t>(i)          related to the health service; and</w:t>
      </w:r>
    </w:p>
    <w:p w14:paraId="0B3B0479" w14:textId="38BBEB29" w:rsidR="00863442" w:rsidRPr="00D06544" w:rsidRDefault="008A641F" w:rsidP="00810CFE">
      <w:pPr>
        <w:shd w:val="clear" w:color="auto" w:fill="FFFFFF"/>
        <w:spacing w:before="40" w:line="240" w:lineRule="auto"/>
        <w:ind w:left="2694" w:hanging="851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D06544">
        <w:rPr>
          <w:rFonts w:eastAsia="Times New Roman" w:cs="Times New Roman"/>
          <w:color w:val="000000"/>
          <w:szCs w:val="22"/>
          <w:lang w:eastAsia="en-AU"/>
        </w:rPr>
        <w:t>(ii)          specified in respect of the health service a fee in relation to each State, being the fee specified in the Schedule in relation to the service.</w:t>
      </w:r>
    </w:p>
    <w:p w14:paraId="65C445A1" w14:textId="62864804" w:rsidR="00171838" w:rsidRPr="00D06544" w:rsidRDefault="00A4753C" w:rsidP="00EA67A1">
      <w:pPr>
        <w:pStyle w:val="ActHead5"/>
      </w:pPr>
      <w:bookmarkStart w:id="9" w:name="_Toc47607521"/>
      <w:r w:rsidRPr="00D06544">
        <w:rPr>
          <w:rStyle w:val="CharSectno"/>
        </w:rPr>
        <w:t>7</w:t>
      </w:r>
      <w:r w:rsidR="00171838" w:rsidRPr="00D06544">
        <w:t xml:space="preserve">  </w:t>
      </w:r>
      <w:r w:rsidR="007B71B8" w:rsidRPr="00D06544">
        <w:t>Application of items in this instrument</w:t>
      </w:r>
      <w:bookmarkEnd w:id="9"/>
      <w:r w:rsidR="007B71B8" w:rsidRPr="00D06544">
        <w:t xml:space="preserve"> </w:t>
      </w:r>
    </w:p>
    <w:p w14:paraId="2EBB92E8" w14:textId="02F6E6D5" w:rsidR="00882FF7" w:rsidRPr="00D06544" w:rsidRDefault="00882FF7" w:rsidP="00070647">
      <w:pPr>
        <w:pStyle w:val="subsection"/>
        <w:numPr>
          <w:ilvl w:val="0"/>
          <w:numId w:val="17"/>
        </w:numPr>
        <w:tabs>
          <w:tab w:val="clear" w:pos="1021"/>
          <w:tab w:val="right" w:pos="851"/>
        </w:tabs>
        <w:rPr>
          <w:snapToGrid w:val="0"/>
        </w:rPr>
      </w:pPr>
      <w:r w:rsidRPr="00D06544">
        <w:rPr>
          <w:snapToGrid w:val="0"/>
        </w:rPr>
        <w:t>An item in th</w:t>
      </w:r>
      <w:r w:rsidR="007B71B8" w:rsidRPr="00D06544">
        <w:rPr>
          <w:snapToGrid w:val="0"/>
        </w:rPr>
        <w:t xml:space="preserve">is instrument only applies to </w:t>
      </w:r>
      <w:r w:rsidR="00B428A3" w:rsidRPr="00D06544">
        <w:rPr>
          <w:snapToGrid w:val="0"/>
        </w:rPr>
        <w:t>a service if all of the following apply</w:t>
      </w:r>
      <w:r w:rsidRPr="00D06544">
        <w:rPr>
          <w:snapToGrid w:val="0"/>
        </w:rPr>
        <w:t>:</w:t>
      </w:r>
    </w:p>
    <w:p w14:paraId="08FC8C21" w14:textId="09564B61" w:rsidR="00B428A3" w:rsidRPr="00D06544" w:rsidRDefault="00B428A3" w:rsidP="00070647">
      <w:pPr>
        <w:pStyle w:val="ListParagraph"/>
        <w:numPr>
          <w:ilvl w:val="0"/>
          <w:numId w:val="7"/>
        </w:numPr>
        <w:spacing w:before="40" w:beforeAutospacing="0" w:after="0" w:afterAutospacing="0"/>
        <w:ind w:left="1560" w:hanging="425"/>
        <w:rPr>
          <w:sz w:val="22"/>
          <w:szCs w:val="22"/>
        </w:rPr>
      </w:pPr>
      <w:r w:rsidRPr="00D06544">
        <w:rPr>
          <w:sz w:val="22"/>
          <w:szCs w:val="22"/>
        </w:rPr>
        <w:t xml:space="preserve">the service is provided to a person who, in that calendar year, has received 10 </w:t>
      </w:r>
      <w:r w:rsidRPr="00D06544">
        <w:rPr>
          <w:b/>
          <w:bCs/>
          <w:iCs/>
          <w:sz w:val="22"/>
          <w:szCs w:val="22"/>
        </w:rPr>
        <w:t>better access initial treatment services</w:t>
      </w:r>
      <w:r w:rsidRPr="00D06544">
        <w:rPr>
          <w:bCs/>
          <w:iCs/>
          <w:sz w:val="22"/>
          <w:szCs w:val="22"/>
        </w:rPr>
        <w:t xml:space="preserve">; </w:t>
      </w:r>
    </w:p>
    <w:p w14:paraId="238E584D" w14:textId="77777777" w:rsidR="00B428A3" w:rsidRPr="00D06544" w:rsidRDefault="00B428A3" w:rsidP="00070647">
      <w:pPr>
        <w:pStyle w:val="ListParagraph"/>
        <w:numPr>
          <w:ilvl w:val="0"/>
          <w:numId w:val="7"/>
        </w:numPr>
        <w:spacing w:before="40" w:beforeAutospacing="0" w:after="0" w:afterAutospacing="0"/>
        <w:ind w:left="1560" w:hanging="425"/>
        <w:rPr>
          <w:sz w:val="22"/>
          <w:szCs w:val="22"/>
        </w:rPr>
      </w:pPr>
      <w:r w:rsidRPr="00D06544">
        <w:rPr>
          <w:sz w:val="22"/>
          <w:szCs w:val="22"/>
        </w:rPr>
        <w:t xml:space="preserve">following the provision of the last </w:t>
      </w:r>
      <w:r w:rsidRPr="00D06544">
        <w:rPr>
          <w:b/>
          <w:bCs/>
          <w:iCs/>
          <w:sz w:val="22"/>
          <w:szCs w:val="22"/>
        </w:rPr>
        <w:t xml:space="preserve">better access initial treatment service </w:t>
      </w:r>
      <w:r w:rsidRPr="00D06544">
        <w:rPr>
          <w:bCs/>
          <w:iCs/>
          <w:sz w:val="22"/>
          <w:szCs w:val="22"/>
        </w:rPr>
        <w:t>in the calendar year, the person:</w:t>
      </w:r>
    </w:p>
    <w:p w14:paraId="282FA4C7" w14:textId="5BD8ED64" w:rsidR="00B428A3" w:rsidRPr="00D06544" w:rsidRDefault="00EC55D0" w:rsidP="00070647">
      <w:pPr>
        <w:pStyle w:val="ListParagraph"/>
        <w:numPr>
          <w:ilvl w:val="0"/>
          <w:numId w:val="9"/>
        </w:numPr>
        <w:spacing w:before="40" w:beforeAutospacing="0" w:after="0" w:afterAutospacing="0"/>
        <w:ind w:left="1985" w:hanging="425"/>
        <w:rPr>
          <w:bCs/>
          <w:iCs/>
          <w:sz w:val="22"/>
          <w:szCs w:val="22"/>
        </w:rPr>
      </w:pPr>
      <w:r w:rsidRPr="00D06544">
        <w:rPr>
          <w:bCs/>
          <w:iCs/>
          <w:sz w:val="22"/>
          <w:szCs w:val="22"/>
        </w:rPr>
        <w:t>h</w:t>
      </w:r>
      <w:r w:rsidR="00B428A3" w:rsidRPr="00D06544">
        <w:rPr>
          <w:bCs/>
          <w:iCs/>
          <w:sz w:val="22"/>
          <w:szCs w:val="22"/>
        </w:rPr>
        <w:t>a</w:t>
      </w:r>
      <w:r w:rsidR="006B5EBE" w:rsidRPr="00D06544">
        <w:rPr>
          <w:bCs/>
          <w:iCs/>
          <w:sz w:val="22"/>
          <w:szCs w:val="22"/>
        </w:rPr>
        <w:t>d</w:t>
      </w:r>
      <w:r w:rsidR="00B428A3" w:rsidRPr="00D06544">
        <w:rPr>
          <w:bCs/>
          <w:iCs/>
          <w:sz w:val="22"/>
          <w:szCs w:val="22"/>
        </w:rPr>
        <w:t xml:space="preserve"> </w:t>
      </w:r>
      <w:r w:rsidR="006B5EBE" w:rsidRPr="00D06544">
        <w:rPr>
          <w:bCs/>
          <w:iCs/>
          <w:sz w:val="22"/>
          <w:szCs w:val="22"/>
        </w:rPr>
        <w:t>a professional service</w:t>
      </w:r>
      <w:r w:rsidR="00B428A3" w:rsidRPr="00D06544">
        <w:rPr>
          <w:bCs/>
          <w:iCs/>
          <w:sz w:val="22"/>
          <w:szCs w:val="22"/>
        </w:rPr>
        <w:t xml:space="preserve"> by a medical practitioner working in general practice, a psychiatrist or a paediatrician (the ‘reviewing practitioner’) to assess the effectiveness of treatment and the appropriateness of further treatment;</w:t>
      </w:r>
      <w:r w:rsidR="0032183B" w:rsidRPr="00D06544">
        <w:rPr>
          <w:bCs/>
          <w:iCs/>
          <w:sz w:val="22"/>
          <w:szCs w:val="22"/>
        </w:rPr>
        <w:t xml:space="preserve"> and</w:t>
      </w:r>
    </w:p>
    <w:p w14:paraId="2A658260" w14:textId="0408C2E0" w:rsidR="00EC55D0" w:rsidRPr="00D06544" w:rsidRDefault="00B428A3" w:rsidP="00070647">
      <w:pPr>
        <w:pStyle w:val="ListParagraph"/>
        <w:numPr>
          <w:ilvl w:val="0"/>
          <w:numId w:val="9"/>
        </w:numPr>
        <w:spacing w:before="40" w:beforeAutospacing="0" w:after="0" w:afterAutospacing="0"/>
        <w:ind w:left="1985" w:hanging="425"/>
        <w:rPr>
          <w:sz w:val="22"/>
          <w:szCs w:val="22"/>
        </w:rPr>
      </w:pPr>
      <w:r w:rsidRPr="00D06544">
        <w:rPr>
          <w:bCs/>
          <w:iCs/>
          <w:sz w:val="22"/>
          <w:szCs w:val="22"/>
        </w:rPr>
        <w:t>the reviewing practitioner</w:t>
      </w:r>
      <w:r w:rsidR="00ED30FD" w:rsidRPr="00D06544">
        <w:rPr>
          <w:bCs/>
          <w:iCs/>
          <w:sz w:val="22"/>
          <w:szCs w:val="22"/>
        </w:rPr>
        <w:t xml:space="preserve"> determined it was clinically appropriate for the person to access </w:t>
      </w:r>
      <w:r w:rsidR="008E6091" w:rsidRPr="00D06544">
        <w:rPr>
          <w:b/>
          <w:sz w:val="22"/>
          <w:szCs w:val="22"/>
        </w:rPr>
        <w:t>better access subsequent treatment services</w:t>
      </w:r>
      <w:r w:rsidR="00EC55D0" w:rsidRPr="00D06544">
        <w:rPr>
          <w:bCs/>
          <w:iCs/>
          <w:sz w:val="22"/>
          <w:szCs w:val="22"/>
        </w:rPr>
        <w:t>;</w:t>
      </w:r>
      <w:r w:rsidR="0032183B" w:rsidRPr="00D06544">
        <w:rPr>
          <w:bCs/>
          <w:iCs/>
          <w:sz w:val="22"/>
          <w:szCs w:val="22"/>
        </w:rPr>
        <w:t xml:space="preserve"> and</w:t>
      </w:r>
    </w:p>
    <w:p w14:paraId="178550B9" w14:textId="34ACA97C" w:rsidR="00810CFE" w:rsidRPr="00D06544" w:rsidRDefault="00EC55D0" w:rsidP="00070647">
      <w:pPr>
        <w:pStyle w:val="ListParagraph"/>
        <w:numPr>
          <w:ilvl w:val="0"/>
          <w:numId w:val="9"/>
        </w:numPr>
        <w:spacing w:before="40" w:beforeAutospacing="0" w:after="0" w:afterAutospacing="0"/>
        <w:ind w:left="1985" w:hanging="425"/>
        <w:rPr>
          <w:b/>
          <w:sz w:val="22"/>
          <w:szCs w:val="22"/>
        </w:rPr>
      </w:pPr>
      <w:r w:rsidRPr="00D06544">
        <w:rPr>
          <w:bCs/>
          <w:iCs/>
          <w:sz w:val="22"/>
          <w:szCs w:val="22"/>
        </w:rPr>
        <w:t>the reviewing practitioner modifies the person’s</w:t>
      </w:r>
      <w:r w:rsidR="00ED30FD" w:rsidRPr="00D06544">
        <w:rPr>
          <w:bCs/>
          <w:iCs/>
          <w:sz w:val="22"/>
          <w:szCs w:val="22"/>
        </w:rPr>
        <w:t xml:space="preserve"> </w:t>
      </w:r>
      <w:r w:rsidRPr="00D06544">
        <w:rPr>
          <w:b/>
          <w:bCs/>
          <w:iCs/>
          <w:sz w:val="22"/>
          <w:szCs w:val="22"/>
        </w:rPr>
        <w:t>GP mental health treatment plan</w:t>
      </w:r>
      <w:r w:rsidRPr="00D06544">
        <w:rPr>
          <w:bCs/>
          <w:iCs/>
          <w:sz w:val="22"/>
          <w:szCs w:val="22"/>
        </w:rPr>
        <w:t xml:space="preserve">, </w:t>
      </w:r>
      <w:r w:rsidRPr="00D06544">
        <w:rPr>
          <w:b/>
          <w:bCs/>
          <w:iCs/>
          <w:sz w:val="22"/>
          <w:szCs w:val="22"/>
        </w:rPr>
        <w:t>shared care plan</w:t>
      </w:r>
      <w:r w:rsidRPr="00D06544">
        <w:rPr>
          <w:bCs/>
          <w:iCs/>
          <w:sz w:val="22"/>
          <w:szCs w:val="22"/>
        </w:rPr>
        <w:t xml:space="preserve">, </w:t>
      </w:r>
      <w:r w:rsidRPr="00D06544">
        <w:rPr>
          <w:b/>
          <w:bCs/>
          <w:iCs/>
          <w:sz w:val="22"/>
          <w:szCs w:val="22"/>
        </w:rPr>
        <w:t>psychiatrist assessment and management</w:t>
      </w:r>
      <w:r w:rsidR="002C3009" w:rsidRPr="00D06544">
        <w:rPr>
          <w:b/>
          <w:bCs/>
          <w:iCs/>
          <w:sz w:val="22"/>
          <w:szCs w:val="22"/>
        </w:rPr>
        <w:t xml:space="preserve"> plan</w:t>
      </w:r>
      <w:r w:rsidRPr="00D06544">
        <w:rPr>
          <w:bCs/>
          <w:iCs/>
          <w:sz w:val="22"/>
          <w:szCs w:val="22"/>
        </w:rPr>
        <w:t xml:space="preserve">, or </w:t>
      </w:r>
      <w:r w:rsidR="00327066" w:rsidRPr="00D06544">
        <w:rPr>
          <w:bCs/>
          <w:iCs/>
          <w:sz w:val="22"/>
          <w:szCs w:val="22"/>
        </w:rPr>
        <w:t xml:space="preserve">where no such document exists </w:t>
      </w:r>
      <w:r w:rsidRPr="00D06544">
        <w:rPr>
          <w:bCs/>
          <w:iCs/>
          <w:sz w:val="22"/>
          <w:szCs w:val="22"/>
        </w:rPr>
        <w:t>otherwise makes a written record</w:t>
      </w:r>
      <w:r w:rsidR="00327066" w:rsidRPr="00D06544">
        <w:rPr>
          <w:bCs/>
          <w:iCs/>
          <w:sz w:val="22"/>
          <w:szCs w:val="22"/>
        </w:rPr>
        <w:t>, to record that the reviewing</w:t>
      </w:r>
      <w:r w:rsidR="00327066" w:rsidRPr="00D06544">
        <w:rPr>
          <w:b/>
          <w:bCs/>
          <w:iCs/>
          <w:sz w:val="22"/>
          <w:szCs w:val="22"/>
        </w:rPr>
        <w:t xml:space="preserve"> </w:t>
      </w:r>
      <w:r w:rsidRPr="00D06544">
        <w:rPr>
          <w:bCs/>
          <w:iCs/>
          <w:sz w:val="22"/>
          <w:szCs w:val="22"/>
        </w:rPr>
        <w:t xml:space="preserve">practitioner recommends </w:t>
      </w:r>
      <w:r w:rsidR="00327066" w:rsidRPr="00D06544">
        <w:rPr>
          <w:bCs/>
          <w:iCs/>
          <w:sz w:val="22"/>
          <w:szCs w:val="22"/>
        </w:rPr>
        <w:t xml:space="preserve">the </w:t>
      </w:r>
      <w:r w:rsidRPr="00D06544">
        <w:rPr>
          <w:bCs/>
          <w:iCs/>
          <w:sz w:val="22"/>
          <w:szCs w:val="22"/>
        </w:rPr>
        <w:t xml:space="preserve">person have </w:t>
      </w:r>
      <w:r w:rsidR="00327066" w:rsidRPr="00D06544">
        <w:rPr>
          <w:bCs/>
          <w:iCs/>
          <w:sz w:val="22"/>
          <w:szCs w:val="22"/>
        </w:rPr>
        <w:t xml:space="preserve">an </w:t>
      </w:r>
      <w:r w:rsidRPr="00D06544">
        <w:rPr>
          <w:bCs/>
          <w:iCs/>
          <w:sz w:val="22"/>
          <w:szCs w:val="22"/>
        </w:rPr>
        <w:t>additional</w:t>
      </w:r>
      <w:r w:rsidR="00327066" w:rsidRPr="00D06544">
        <w:rPr>
          <w:bCs/>
          <w:iCs/>
          <w:sz w:val="22"/>
          <w:szCs w:val="22"/>
        </w:rPr>
        <w:t xml:space="preserve"> number of </w:t>
      </w:r>
      <w:r w:rsidR="00327066" w:rsidRPr="00D06544">
        <w:rPr>
          <w:b/>
          <w:bCs/>
          <w:iCs/>
          <w:sz w:val="22"/>
          <w:szCs w:val="22"/>
        </w:rPr>
        <w:t>better access subsequent treatment services</w:t>
      </w:r>
      <w:r w:rsidR="00327066" w:rsidRPr="00D06544">
        <w:rPr>
          <w:bCs/>
          <w:iCs/>
          <w:sz w:val="22"/>
          <w:szCs w:val="22"/>
        </w:rPr>
        <w:t>.</w:t>
      </w:r>
    </w:p>
    <w:p w14:paraId="13744663" w14:textId="402CE8A8" w:rsidR="00810CFE" w:rsidRPr="00D06544" w:rsidRDefault="00810CFE" w:rsidP="007B184B">
      <w:pPr>
        <w:pStyle w:val="subsection"/>
        <w:numPr>
          <w:ilvl w:val="0"/>
          <w:numId w:val="17"/>
        </w:numPr>
        <w:tabs>
          <w:tab w:val="clear" w:pos="1021"/>
          <w:tab w:val="right" w:pos="851"/>
        </w:tabs>
        <w:ind w:left="850" w:hanging="425"/>
        <w:rPr>
          <w:snapToGrid w:val="0"/>
        </w:rPr>
      </w:pPr>
      <w:r w:rsidRPr="00D06544">
        <w:rPr>
          <w:snapToGrid w:val="0"/>
        </w:rPr>
        <w:lastRenderedPageBreak/>
        <w:t xml:space="preserve">An item in this </w:t>
      </w:r>
      <w:r w:rsidRPr="00D06544">
        <w:rPr>
          <w:rFonts w:eastAsia="Calibri"/>
          <w:szCs w:val="22"/>
        </w:rPr>
        <w:t xml:space="preserve">instrument does not apply if a person has received 10 </w:t>
      </w:r>
      <w:r w:rsidRPr="00D06544">
        <w:rPr>
          <w:rFonts w:eastAsia="Calibri"/>
          <w:b/>
          <w:szCs w:val="22"/>
        </w:rPr>
        <w:t>better access subsequent treatment services</w:t>
      </w:r>
      <w:r w:rsidRPr="00D06544">
        <w:rPr>
          <w:rFonts w:eastAsia="Calibri"/>
          <w:szCs w:val="22"/>
        </w:rPr>
        <w:t>.</w:t>
      </w:r>
    </w:p>
    <w:p w14:paraId="544C52E0" w14:textId="51471319" w:rsidR="00B31D65" w:rsidRPr="00D06544" w:rsidRDefault="00A4753C" w:rsidP="00B31D65">
      <w:pPr>
        <w:pStyle w:val="ActHead5"/>
      </w:pPr>
      <w:bookmarkStart w:id="10" w:name="_Toc47607522"/>
      <w:r w:rsidRPr="00D06544">
        <w:rPr>
          <w:rStyle w:val="CharSectno"/>
        </w:rPr>
        <w:t>8</w:t>
      </w:r>
      <w:r w:rsidR="00B31D65" w:rsidRPr="00D06544">
        <w:t xml:space="preserve">  </w:t>
      </w:r>
      <w:r w:rsidR="00831F9C" w:rsidRPr="00D06544">
        <w:t>Applications of items in Group A41</w:t>
      </w:r>
      <w:bookmarkEnd w:id="10"/>
    </w:p>
    <w:p w14:paraId="42A4C4DA" w14:textId="13814A56" w:rsidR="00AC3312" w:rsidRPr="00D06544" w:rsidRDefault="00AC3312" w:rsidP="00070647">
      <w:pPr>
        <w:pStyle w:val="subsection"/>
        <w:numPr>
          <w:ilvl w:val="0"/>
          <w:numId w:val="18"/>
        </w:numPr>
        <w:tabs>
          <w:tab w:val="clear" w:pos="1021"/>
          <w:tab w:val="right" w:pos="851"/>
        </w:tabs>
        <w:ind w:left="850" w:hanging="425"/>
        <w:rPr>
          <w:snapToGrid w:val="0"/>
          <w:szCs w:val="22"/>
        </w:rPr>
      </w:pPr>
      <w:r w:rsidRPr="00D06544">
        <w:rPr>
          <w:snapToGrid w:val="0"/>
          <w:szCs w:val="22"/>
        </w:rPr>
        <w:t xml:space="preserve">Items </w:t>
      </w:r>
      <w:r w:rsidRPr="00D06544">
        <w:rPr>
          <w:color w:val="000000"/>
          <w:szCs w:val="22"/>
        </w:rPr>
        <w:t xml:space="preserve">93300 to 93311 apply to a service which is clinically indicated under a </w:t>
      </w:r>
      <w:r w:rsidRPr="00D06544">
        <w:rPr>
          <w:b/>
          <w:color w:val="000000"/>
          <w:szCs w:val="22"/>
        </w:rPr>
        <w:t>GP mental health treatment plan</w:t>
      </w:r>
      <w:r w:rsidRPr="00D06544">
        <w:rPr>
          <w:color w:val="000000"/>
          <w:szCs w:val="22"/>
        </w:rPr>
        <w:t xml:space="preserve"> or a </w:t>
      </w:r>
      <w:r w:rsidRPr="00D06544">
        <w:rPr>
          <w:b/>
          <w:color w:val="000000"/>
          <w:szCs w:val="22"/>
        </w:rPr>
        <w:t>psychiatrist assessment and management plan</w:t>
      </w:r>
      <w:r w:rsidRPr="00D06544">
        <w:rPr>
          <w:color w:val="000000"/>
          <w:szCs w:val="22"/>
        </w:rPr>
        <w:t>.</w:t>
      </w:r>
    </w:p>
    <w:p w14:paraId="142D300B" w14:textId="6D3236F1" w:rsidR="00AC3312" w:rsidRPr="00D06544" w:rsidRDefault="00AC3312" w:rsidP="00070647">
      <w:pPr>
        <w:pStyle w:val="subsection"/>
        <w:numPr>
          <w:ilvl w:val="0"/>
          <w:numId w:val="18"/>
        </w:numPr>
        <w:tabs>
          <w:tab w:val="clear" w:pos="1021"/>
          <w:tab w:val="right" w:pos="851"/>
        </w:tabs>
        <w:ind w:left="850" w:hanging="425"/>
        <w:rPr>
          <w:snapToGrid w:val="0"/>
          <w:szCs w:val="22"/>
        </w:rPr>
      </w:pPr>
      <w:r w:rsidRPr="00D06544">
        <w:rPr>
          <w:snapToGrid w:val="0"/>
          <w:szCs w:val="22"/>
        </w:rPr>
        <w:t xml:space="preserve">Items </w:t>
      </w:r>
      <w:r w:rsidRPr="00D06544">
        <w:rPr>
          <w:color w:val="000000"/>
          <w:szCs w:val="22"/>
        </w:rPr>
        <w:t>93300 to 93311 apply to a service which is provided by a medical practitioner:</w:t>
      </w:r>
    </w:p>
    <w:p w14:paraId="149EBF56" w14:textId="77777777" w:rsidR="00AC3312" w:rsidRPr="00D06544" w:rsidRDefault="00B31D65" w:rsidP="00070647">
      <w:pPr>
        <w:pStyle w:val="ListParagraph"/>
        <w:numPr>
          <w:ilvl w:val="0"/>
          <w:numId w:val="19"/>
        </w:numPr>
        <w:spacing w:before="40" w:beforeAutospacing="0" w:after="0" w:afterAutospacing="0"/>
        <w:ind w:left="1559" w:hanging="426"/>
        <w:rPr>
          <w:sz w:val="22"/>
          <w:szCs w:val="22"/>
        </w:rPr>
      </w:pPr>
      <w:r w:rsidRPr="00D06544">
        <w:rPr>
          <w:rFonts w:eastAsia="Times New Roman"/>
          <w:color w:val="000000"/>
          <w:sz w:val="22"/>
          <w:szCs w:val="22"/>
        </w:rPr>
        <w:t xml:space="preserve">whose name is entered in the register maintained by the Chief Executive Medicare under section 33 of the </w:t>
      </w:r>
      <w:r w:rsidRPr="00D06544">
        <w:rPr>
          <w:rFonts w:eastAsia="Times New Roman"/>
          <w:i/>
          <w:iCs/>
          <w:color w:val="000000"/>
          <w:sz w:val="22"/>
          <w:szCs w:val="22"/>
        </w:rPr>
        <w:t>Human Services (Medicare) Regulations 2017</w:t>
      </w:r>
      <w:r w:rsidRPr="00D06544">
        <w:rPr>
          <w:rFonts w:eastAsia="Times New Roman"/>
          <w:color w:val="000000"/>
          <w:sz w:val="22"/>
          <w:szCs w:val="22"/>
        </w:rPr>
        <w:t>; and</w:t>
      </w:r>
    </w:p>
    <w:p w14:paraId="09FCD042" w14:textId="77777777" w:rsidR="00AC3312" w:rsidRPr="00D06544" w:rsidRDefault="00B31D65" w:rsidP="00070647">
      <w:pPr>
        <w:pStyle w:val="ListParagraph"/>
        <w:numPr>
          <w:ilvl w:val="0"/>
          <w:numId w:val="19"/>
        </w:numPr>
        <w:spacing w:before="40" w:beforeAutospacing="0" w:after="0" w:afterAutospacing="0"/>
        <w:ind w:left="1559" w:hanging="425"/>
        <w:rPr>
          <w:sz w:val="22"/>
          <w:szCs w:val="22"/>
        </w:rPr>
      </w:pPr>
      <w:r w:rsidRPr="00D06544">
        <w:rPr>
          <w:rFonts w:eastAsia="Times New Roman"/>
          <w:color w:val="000000"/>
          <w:sz w:val="22"/>
          <w:szCs w:val="22"/>
        </w:rPr>
        <w:t xml:space="preserve">who is identified in the register as a medical practitioner who can provide services to which Subgroup 2 of Group A20 of the general medical services table applies or items 283, 285, 286, 287, 371 and 372 of the </w:t>
      </w:r>
      <w:r w:rsidR="006321DE" w:rsidRPr="00D06544">
        <w:rPr>
          <w:rFonts w:eastAsia="Times New Roman"/>
          <w:color w:val="000000"/>
          <w:sz w:val="22"/>
          <w:szCs w:val="22"/>
        </w:rPr>
        <w:t xml:space="preserve">Other </w:t>
      </w:r>
      <w:r w:rsidR="006321DE" w:rsidRPr="00D06544">
        <w:rPr>
          <w:rFonts w:eastAsia="Times New Roman"/>
          <w:iCs/>
          <w:color w:val="000000"/>
          <w:sz w:val="22"/>
          <w:szCs w:val="22"/>
        </w:rPr>
        <w:t>Medical Practitioner Determination</w:t>
      </w:r>
      <w:r w:rsidR="006321DE" w:rsidRPr="00D06544">
        <w:rPr>
          <w:rFonts w:eastAsia="Times New Roman"/>
          <w:i/>
          <w:iCs/>
          <w:color w:val="000000"/>
          <w:sz w:val="22"/>
          <w:szCs w:val="22"/>
        </w:rPr>
        <w:t xml:space="preserve"> </w:t>
      </w:r>
      <w:r w:rsidRPr="00D06544">
        <w:rPr>
          <w:rFonts w:eastAsia="Times New Roman"/>
          <w:color w:val="000000"/>
          <w:sz w:val="22"/>
          <w:szCs w:val="22"/>
        </w:rPr>
        <w:t>applies; and</w:t>
      </w:r>
    </w:p>
    <w:p w14:paraId="462E3C2C" w14:textId="71D91216" w:rsidR="00B31D65" w:rsidRPr="00D06544" w:rsidRDefault="00B31D65" w:rsidP="00070647">
      <w:pPr>
        <w:pStyle w:val="ListParagraph"/>
        <w:numPr>
          <w:ilvl w:val="0"/>
          <w:numId w:val="19"/>
        </w:numPr>
        <w:spacing w:before="40" w:beforeAutospacing="0" w:after="0" w:afterAutospacing="0"/>
        <w:ind w:left="1559" w:hanging="425"/>
        <w:rPr>
          <w:sz w:val="22"/>
          <w:szCs w:val="22"/>
        </w:rPr>
      </w:pPr>
      <w:r w:rsidRPr="00D06544">
        <w:rPr>
          <w:rFonts w:eastAsia="Times New Roman"/>
          <w:color w:val="000000"/>
          <w:sz w:val="22"/>
          <w:szCs w:val="22"/>
        </w:rPr>
        <w:t xml:space="preserve">who meets any training and skills requirements, as determined by the General Practice Mental Health Standards Collaboration for providing services to which Subgroup 2 of Group A20 of the general medical services table applies </w:t>
      </w:r>
      <w:r w:rsidRPr="00D06544">
        <w:rPr>
          <w:rFonts w:eastAsia="Times New Roman"/>
          <w:sz w:val="22"/>
          <w:szCs w:val="22"/>
        </w:rPr>
        <w:t xml:space="preserve">or items 283, 285, 286, 287, 371 and 372 </w:t>
      </w:r>
      <w:r w:rsidRPr="00D06544">
        <w:rPr>
          <w:rFonts w:eastAsia="Times New Roman"/>
          <w:color w:val="000000"/>
          <w:sz w:val="22"/>
          <w:szCs w:val="22"/>
        </w:rPr>
        <w:t xml:space="preserve">of the </w:t>
      </w:r>
      <w:r w:rsidR="006321DE" w:rsidRPr="00D06544">
        <w:rPr>
          <w:rFonts w:eastAsia="Times New Roman"/>
          <w:color w:val="000000"/>
          <w:sz w:val="22"/>
          <w:szCs w:val="22"/>
        </w:rPr>
        <w:t xml:space="preserve">Other </w:t>
      </w:r>
      <w:r w:rsidR="006321DE" w:rsidRPr="00D06544">
        <w:rPr>
          <w:rFonts w:eastAsia="Times New Roman"/>
          <w:iCs/>
          <w:color w:val="000000"/>
          <w:sz w:val="22"/>
          <w:szCs w:val="22"/>
        </w:rPr>
        <w:t>Medical Practitioner Determination</w:t>
      </w:r>
      <w:r w:rsidR="006321DE" w:rsidRPr="00D06544">
        <w:rPr>
          <w:rFonts w:eastAsia="Times New Roman"/>
          <w:i/>
          <w:iCs/>
          <w:color w:val="000000"/>
          <w:sz w:val="22"/>
          <w:szCs w:val="22"/>
        </w:rPr>
        <w:t xml:space="preserve"> </w:t>
      </w:r>
      <w:r w:rsidRPr="00D06544">
        <w:rPr>
          <w:rFonts w:eastAsia="Times New Roman"/>
          <w:color w:val="000000"/>
          <w:sz w:val="22"/>
          <w:szCs w:val="22"/>
        </w:rPr>
        <w:t>applies.</w:t>
      </w:r>
    </w:p>
    <w:p w14:paraId="505FA4C4" w14:textId="519034F9" w:rsidR="00AC3312" w:rsidRPr="00D06544" w:rsidRDefault="00AC3312" w:rsidP="00070647">
      <w:pPr>
        <w:pStyle w:val="subsection"/>
        <w:numPr>
          <w:ilvl w:val="0"/>
          <w:numId w:val="18"/>
        </w:numPr>
        <w:tabs>
          <w:tab w:val="clear" w:pos="1021"/>
          <w:tab w:val="right" w:pos="851"/>
        </w:tabs>
        <w:ind w:left="850" w:hanging="425"/>
        <w:rPr>
          <w:snapToGrid w:val="0"/>
          <w:szCs w:val="22"/>
        </w:rPr>
      </w:pPr>
      <w:r w:rsidRPr="00D06544">
        <w:rPr>
          <w:snapToGrid w:val="0"/>
          <w:szCs w:val="22"/>
        </w:rPr>
        <w:t xml:space="preserve">Items </w:t>
      </w:r>
      <w:r w:rsidRPr="00D06544">
        <w:rPr>
          <w:color w:val="000000"/>
          <w:szCs w:val="22"/>
        </w:rPr>
        <w:t>93302, 93305, 93308, 93311, 93332, 93335,</w:t>
      </w:r>
      <w:r w:rsidRPr="00D06544">
        <w:rPr>
          <w:szCs w:val="22"/>
        </w:rPr>
        <w:t xml:space="preserve"> </w:t>
      </w:r>
      <w:r w:rsidRPr="00D06544">
        <w:rPr>
          <w:color w:val="000000"/>
          <w:szCs w:val="22"/>
        </w:rPr>
        <w:t>93352, 93355,  93358, 93361, 93364</w:t>
      </w:r>
      <w:r w:rsidR="00024705" w:rsidRPr="00D06544">
        <w:rPr>
          <w:color w:val="000000"/>
          <w:szCs w:val="22"/>
        </w:rPr>
        <w:t xml:space="preserve"> or</w:t>
      </w:r>
      <w:r w:rsidRPr="00D06544">
        <w:rPr>
          <w:color w:val="000000"/>
          <w:szCs w:val="22"/>
        </w:rPr>
        <w:t xml:space="preserve"> 93367 do not apply </w:t>
      </w:r>
      <w:r w:rsidR="00024705" w:rsidRPr="00D06544">
        <w:rPr>
          <w:color w:val="000000"/>
          <w:szCs w:val="22"/>
        </w:rPr>
        <w:t xml:space="preserve">to a service </w:t>
      </w:r>
      <w:r w:rsidRPr="00D06544">
        <w:rPr>
          <w:color w:val="000000"/>
          <w:szCs w:val="22"/>
        </w:rPr>
        <w:t>if:</w:t>
      </w:r>
    </w:p>
    <w:p w14:paraId="3BB7C143" w14:textId="51ECA2C2" w:rsidR="00AC3312" w:rsidRPr="00D06544" w:rsidRDefault="00F72F3D" w:rsidP="00070647">
      <w:pPr>
        <w:pStyle w:val="ListParagraph"/>
        <w:numPr>
          <w:ilvl w:val="0"/>
          <w:numId w:val="20"/>
        </w:numPr>
        <w:spacing w:before="40" w:beforeAutospacing="0" w:after="0" w:afterAutospacing="0"/>
        <w:ind w:left="1559" w:hanging="425"/>
        <w:rPr>
          <w:sz w:val="22"/>
          <w:szCs w:val="22"/>
        </w:rPr>
      </w:pPr>
      <w:r w:rsidRPr="00D06544">
        <w:rPr>
          <w:rFonts w:eastAsia="Times New Roman"/>
          <w:color w:val="000000"/>
          <w:sz w:val="22"/>
          <w:szCs w:val="22"/>
        </w:rPr>
        <w:t>the patient elects to be treated in person, and it is safe and appropriate f</w:t>
      </w:r>
      <w:r w:rsidR="00AC3312" w:rsidRPr="00D06544">
        <w:rPr>
          <w:rFonts w:eastAsia="Times New Roman"/>
          <w:color w:val="000000"/>
          <w:sz w:val="22"/>
          <w:szCs w:val="22"/>
        </w:rPr>
        <w:t>or the service to be performed i</w:t>
      </w:r>
      <w:r w:rsidRPr="00D06544">
        <w:rPr>
          <w:rFonts w:eastAsia="Times New Roman"/>
          <w:color w:val="000000"/>
          <w:sz w:val="22"/>
          <w:szCs w:val="22"/>
        </w:rPr>
        <w:t>n person at consulting rooms; or</w:t>
      </w:r>
    </w:p>
    <w:p w14:paraId="46C12611" w14:textId="50CE164F" w:rsidR="00757A68" w:rsidRPr="00D06544" w:rsidRDefault="00F72F3D" w:rsidP="00070647">
      <w:pPr>
        <w:pStyle w:val="ListParagraph"/>
        <w:numPr>
          <w:ilvl w:val="0"/>
          <w:numId w:val="20"/>
        </w:numPr>
        <w:spacing w:before="40" w:beforeAutospacing="0" w:after="0" w:afterAutospacing="0"/>
        <w:ind w:left="1559" w:hanging="425"/>
        <w:rPr>
          <w:sz w:val="22"/>
          <w:szCs w:val="22"/>
        </w:rPr>
      </w:pPr>
      <w:r w:rsidRPr="00D06544">
        <w:rPr>
          <w:rFonts w:eastAsia="Times New Roman"/>
          <w:color w:val="000000"/>
          <w:sz w:val="22"/>
          <w:szCs w:val="22"/>
        </w:rPr>
        <w:t>the rendering health provider and the patient have the capacity to undertake an attendance by telehealth.</w:t>
      </w:r>
    </w:p>
    <w:p w14:paraId="3E6089D5" w14:textId="77C1E1D1" w:rsidR="007B184B" w:rsidRPr="00D06544" w:rsidRDefault="007B184B" w:rsidP="007B184B">
      <w:pPr>
        <w:pStyle w:val="subsection"/>
        <w:numPr>
          <w:ilvl w:val="0"/>
          <w:numId w:val="18"/>
        </w:numPr>
        <w:tabs>
          <w:tab w:val="clear" w:pos="1021"/>
          <w:tab w:val="right" w:pos="851"/>
        </w:tabs>
        <w:ind w:left="851" w:hanging="425"/>
        <w:rPr>
          <w:snapToGrid w:val="0"/>
          <w:szCs w:val="22"/>
        </w:rPr>
      </w:pPr>
      <w:r w:rsidRPr="00D06544">
        <w:rPr>
          <w:snapToGrid w:val="0"/>
          <w:szCs w:val="22"/>
        </w:rPr>
        <w:t xml:space="preserve">Items </w:t>
      </w:r>
      <w:r w:rsidRPr="00D06544">
        <w:rPr>
          <w:color w:val="000000"/>
          <w:szCs w:val="22"/>
        </w:rPr>
        <w:t xml:space="preserve">93301, 93302, 93304, 93305, 93307, 93308,  93310 </w:t>
      </w:r>
      <w:r w:rsidR="00024705" w:rsidRPr="00D06544">
        <w:rPr>
          <w:color w:val="000000"/>
          <w:szCs w:val="22"/>
        </w:rPr>
        <w:t>or</w:t>
      </w:r>
      <w:r w:rsidRPr="00D06544">
        <w:rPr>
          <w:color w:val="000000"/>
          <w:szCs w:val="22"/>
        </w:rPr>
        <w:t xml:space="preserve"> 93311</w:t>
      </w:r>
      <w:r w:rsidR="00024705" w:rsidRPr="00D06544">
        <w:rPr>
          <w:color w:val="000000"/>
          <w:szCs w:val="22"/>
        </w:rPr>
        <w:t xml:space="preserve"> do not</w:t>
      </w:r>
      <w:r w:rsidRPr="00D06544">
        <w:rPr>
          <w:color w:val="000000"/>
          <w:szCs w:val="22"/>
        </w:rPr>
        <w:t xml:space="preserve"> apply to a service</w:t>
      </w:r>
      <w:r w:rsidR="00024705" w:rsidRPr="00D06544">
        <w:rPr>
          <w:color w:val="000000"/>
          <w:szCs w:val="22"/>
        </w:rPr>
        <w:t xml:space="preserve"> unless the service is</w:t>
      </w:r>
      <w:r w:rsidRPr="00D06544">
        <w:rPr>
          <w:color w:val="000000"/>
          <w:szCs w:val="22"/>
        </w:rPr>
        <w:t xml:space="preserve"> performed by the </w:t>
      </w:r>
      <w:r w:rsidRPr="00D06544">
        <w:rPr>
          <w:b/>
          <w:color w:val="000000"/>
          <w:szCs w:val="22"/>
        </w:rPr>
        <w:t>patient’s usual medical practitioner</w:t>
      </w:r>
      <w:r w:rsidRPr="00D06544">
        <w:rPr>
          <w:color w:val="000000"/>
          <w:szCs w:val="22"/>
        </w:rPr>
        <w:t>.</w:t>
      </w:r>
    </w:p>
    <w:p w14:paraId="3876A795" w14:textId="43940032" w:rsidR="007B184B" w:rsidRPr="00D06544" w:rsidRDefault="007B184B" w:rsidP="007B184B">
      <w:pPr>
        <w:pStyle w:val="subsection"/>
        <w:numPr>
          <w:ilvl w:val="0"/>
          <w:numId w:val="18"/>
        </w:numPr>
        <w:tabs>
          <w:tab w:val="clear" w:pos="1021"/>
          <w:tab w:val="right" w:pos="851"/>
        </w:tabs>
        <w:rPr>
          <w:snapToGrid w:val="0"/>
          <w:szCs w:val="22"/>
        </w:rPr>
      </w:pPr>
      <w:r w:rsidRPr="00D06544">
        <w:rPr>
          <w:snapToGrid w:val="0"/>
          <w:szCs w:val="22"/>
        </w:rPr>
        <w:t>Subsection 8(4) does not apply to a service provided to</w:t>
      </w:r>
      <w:r w:rsidRPr="00D06544">
        <w:rPr>
          <w:color w:val="000000"/>
          <w:szCs w:val="22"/>
        </w:rPr>
        <w:t>:</w:t>
      </w:r>
    </w:p>
    <w:p w14:paraId="718018FC" w14:textId="77777777" w:rsidR="007B184B" w:rsidRPr="00D06544" w:rsidRDefault="007B184B" w:rsidP="007B184B">
      <w:pPr>
        <w:pStyle w:val="ListParagraph"/>
        <w:numPr>
          <w:ilvl w:val="0"/>
          <w:numId w:val="21"/>
        </w:numPr>
        <w:spacing w:before="40" w:beforeAutospacing="0" w:after="0" w:afterAutospacing="0"/>
        <w:ind w:left="1559" w:hanging="425"/>
        <w:rPr>
          <w:sz w:val="22"/>
          <w:szCs w:val="22"/>
        </w:rPr>
      </w:pPr>
      <w:r w:rsidRPr="00D06544">
        <w:rPr>
          <w:color w:val="000000"/>
          <w:sz w:val="22"/>
          <w:szCs w:val="22"/>
        </w:rPr>
        <w:t>a person who is under the age of 12 months; or</w:t>
      </w:r>
    </w:p>
    <w:p w14:paraId="418B0861" w14:textId="77777777" w:rsidR="007B184B" w:rsidRPr="00D06544" w:rsidRDefault="007B184B" w:rsidP="007B184B">
      <w:pPr>
        <w:pStyle w:val="ListParagraph"/>
        <w:numPr>
          <w:ilvl w:val="0"/>
          <w:numId w:val="21"/>
        </w:numPr>
        <w:spacing w:before="40" w:beforeAutospacing="0" w:after="0" w:afterAutospacing="0"/>
        <w:ind w:left="1559" w:hanging="425"/>
        <w:rPr>
          <w:sz w:val="22"/>
          <w:szCs w:val="22"/>
        </w:rPr>
      </w:pPr>
      <w:r w:rsidRPr="00D06544">
        <w:rPr>
          <w:sz w:val="22"/>
          <w:szCs w:val="22"/>
        </w:rPr>
        <w:t xml:space="preserve">a </w:t>
      </w:r>
      <w:r w:rsidRPr="00D06544">
        <w:rPr>
          <w:b/>
          <w:sz w:val="22"/>
          <w:szCs w:val="22"/>
        </w:rPr>
        <w:t>person who is experiencing homelessness</w:t>
      </w:r>
      <w:r w:rsidRPr="00D06544">
        <w:rPr>
          <w:color w:val="000000"/>
          <w:sz w:val="22"/>
          <w:szCs w:val="22"/>
        </w:rPr>
        <w:t>; or</w:t>
      </w:r>
    </w:p>
    <w:p w14:paraId="10393A21" w14:textId="77777777" w:rsidR="007B184B" w:rsidRPr="00D06544" w:rsidRDefault="007B184B" w:rsidP="007B184B">
      <w:pPr>
        <w:pStyle w:val="ListParagraph"/>
        <w:numPr>
          <w:ilvl w:val="0"/>
          <w:numId w:val="21"/>
        </w:numPr>
        <w:spacing w:before="40" w:beforeAutospacing="0" w:after="0" w:afterAutospacing="0"/>
        <w:ind w:left="1559" w:hanging="425"/>
        <w:rPr>
          <w:sz w:val="22"/>
          <w:szCs w:val="22"/>
        </w:rPr>
      </w:pPr>
      <w:r w:rsidRPr="00D06544">
        <w:rPr>
          <w:color w:val="000000"/>
          <w:sz w:val="22"/>
          <w:szCs w:val="22"/>
        </w:rPr>
        <w:t xml:space="preserve">a </w:t>
      </w:r>
      <w:r w:rsidRPr="00D06544">
        <w:rPr>
          <w:b/>
          <w:color w:val="000000"/>
          <w:sz w:val="22"/>
          <w:szCs w:val="22"/>
        </w:rPr>
        <w:t>person who is in a COVID-19 impacted area</w:t>
      </w:r>
      <w:r w:rsidRPr="00D06544">
        <w:rPr>
          <w:color w:val="000000"/>
          <w:sz w:val="22"/>
          <w:szCs w:val="22"/>
        </w:rPr>
        <w:t>; or</w:t>
      </w:r>
    </w:p>
    <w:p w14:paraId="081118D3" w14:textId="0FCCD05C" w:rsidR="007B184B" w:rsidRPr="00D06544" w:rsidRDefault="007B184B" w:rsidP="007B184B">
      <w:pPr>
        <w:pStyle w:val="ListParagraph"/>
        <w:numPr>
          <w:ilvl w:val="0"/>
          <w:numId w:val="21"/>
        </w:numPr>
        <w:spacing w:before="40" w:beforeAutospacing="0" w:after="0" w:afterAutospacing="0"/>
        <w:ind w:left="1559" w:hanging="425"/>
        <w:rPr>
          <w:sz w:val="22"/>
          <w:szCs w:val="22"/>
        </w:rPr>
      </w:pPr>
      <w:r w:rsidRPr="00D06544">
        <w:rPr>
          <w:color w:val="000000"/>
          <w:sz w:val="22"/>
          <w:szCs w:val="22"/>
        </w:rPr>
        <w:t>a person who receives the service from a medical practitioner located at an Aboriginal Medical Service or an Aboriginal Community Controlled Health Service.</w:t>
      </w:r>
    </w:p>
    <w:p w14:paraId="0748A5A2" w14:textId="48E662D2" w:rsidR="00626CF7" w:rsidRPr="00D06544" w:rsidRDefault="00C830AB" w:rsidP="008138FB">
      <w:pPr>
        <w:pStyle w:val="ActHead5"/>
      </w:pPr>
      <w:bookmarkStart w:id="11" w:name="_Toc47607523"/>
      <w:r w:rsidRPr="00D06544">
        <w:rPr>
          <w:rStyle w:val="CharSectno"/>
        </w:rPr>
        <w:t>9</w:t>
      </w:r>
      <w:r w:rsidR="008138FB" w:rsidRPr="00D06544">
        <w:t xml:space="preserve">  </w:t>
      </w:r>
      <w:r w:rsidR="00626CF7" w:rsidRPr="00D06544">
        <w:t>Effect of election to claim private health insurance for an allied</w:t>
      </w:r>
      <w:r w:rsidR="00B74DAE" w:rsidRPr="00D06544">
        <w:t xml:space="preserve"> </w:t>
      </w:r>
      <w:r w:rsidR="00626CF7" w:rsidRPr="00D06544">
        <w:t>health service</w:t>
      </w:r>
      <w:bookmarkEnd w:id="11"/>
    </w:p>
    <w:p w14:paraId="0906DFDE" w14:textId="1626405E" w:rsidR="00626CF7" w:rsidRPr="00D06544" w:rsidRDefault="00626CF7" w:rsidP="00070647">
      <w:pPr>
        <w:pStyle w:val="subsection"/>
        <w:tabs>
          <w:tab w:val="clear" w:pos="1021"/>
          <w:tab w:val="right" w:pos="426"/>
        </w:tabs>
        <w:ind w:left="426" w:firstLine="0"/>
      </w:pPr>
      <w:r w:rsidRPr="00D06544">
        <w:t xml:space="preserve">An item in </w:t>
      </w:r>
      <w:r w:rsidR="00C830AB" w:rsidRPr="00D06544">
        <w:t xml:space="preserve">Group M25 or M26 in a </w:t>
      </w:r>
      <w:r w:rsidR="00024705" w:rsidRPr="00D06544">
        <w:t>Schedule to this instrument do</w:t>
      </w:r>
      <w:r w:rsidR="00C830AB" w:rsidRPr="00D06544">
        <w:t xml:space="preserve"> not apply to a service if </w:t>
      </w:r>
      <w:r w:rsidRPr="00D06544">
        <w:t>a private health insurance benefit has been claimed for the service.</w:t>
      </w:r>
    </w:p>
    <w:p w14:paraId="239A4EB3" w14:textId="77777777" w:rsidR="008138FB" w:rsidRPr="00D06544" w:rsidRDefault="008138FB" w:rsidP="00925AB1">
      <w:pPr>
        <w:sectPr w:rsidR="008138FB" w:rsidRPr="00D06544" w:rsidSect="00AD31E0">
          <w:headerReference w:type="even" r:id="rId22"/>
          <w:headerReference w:type="default" r:id="rId23"/>
          <w:footerReference w:type="even" r:id="rId24"/>
          <w:headerReference w:type="first" r:id="rId25"/>
          <w:footerReference w:type="first" r:id="rId26"/>
          <w:pgSz w:w="11907" w:h="16839" w:code="9"/>
          <w:pgMar w:top="2325" w:right="1797" w:bottom="1440" w:left="1797" w:header="720" w:footer="709" w:gutter="0"/>
          <w:pgNumType w:start="1"/>
          <w:cols w:space="708"/>
          <w:docGrid w:linePitch="360"/>
        </w:sectPr>
      </w:pPr>
      <w:bookmarkStart w:id="12" w:name="OPCSB_BodyPrincipleA4"/>
    </w:p>
    <w:p w14:paraId="51600065" w14:textId="1ECFBC7C" w:rsidR="00E133A1" w:rsidRPr="00D06544" w:rsidRDefault="00E133A1" w:rsidP="00E133A1">
      <w:pPr>
        <w:pStyle w:val="ActHead1"/>
        <w:pageBreakBefore/>
        <w:rPr>
          <w:rStyle w:val="CharPartText"/>
        </w:rPr>
      </w:pPr>
      <w:bookmarkStart w:id="13" w:name="_Toc47607524"/>
      <w:bookmarkEnd w:id="12"/>
      <w:r w:rsidRPr="00D06544">
        <w:rPr>
          <w:rStyle w:val="CharChapNo"/>
        </w:rPr>
        <w:lastRenderedPageBreak/>
        <w:t>Schedule 1</w:t>
      </w:r>
      <w:r w:rsidRPr="00D06544">
        <w:t>—</w:t>
      </w:r>
      <w:r w:rsidRPr="00D06544">
        <w:rPr>
          <w:rStyle w:val="CharPartText"/>
        </w:rPr>
        <w:t>Services and fees—face-to-face psychological therapy and focussed psychological strategies</w:t>
      </w:r>
      <w:bookmarkEnd w:id="13"/>
    </w:p>
    <w:p w14:paraId="227EA0AA" w14:textId="1BFC8FFF" w:rsidR="00E133A1" w:rsidRPr="00D06544" w:rsidRDefault="00E133A1" w:rsidP="00E133A1">
      <w:pPr>
        <w:rPr>
          <w:lang w:eastAsia="en-AU"/>
        </w:rPr>
      </w:pPr>
    </w:p>
    <w:p w14:paraId="432CED99" w14:textId="6C511284" w:rsidR="00E133A1" w:rsidRPr="00D06544" w:rsidRDefault="00E133A1" w:rsidP="00E133A1">
      <w:pPr>
        <w:rPr>
          <w:lang w:eastAsia="en-AU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264"/>
        <w:gridCol w:w="5507"/>
        <w:gridCol w:w="1316"/>
      </w:tblGrid>
      <w:tr w:rsidR="00E133A1" w:rsidRPr="00D06544" w14:paraId="207A37E6" w14:textId="77777777" w:rsidTr="00E133A1">
        <w:trPr>
          <w:cantSplit/>
          <w:tblHeader/>
        </w:trPr>
        <w:tc>
          <w:tcPr>
            <w:tcW w:w="677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11027D26" w14:textId="77777777" w:rsidR="00E133A1" w:rsidRPr="00D06544" w:rsidRDefault="00E133A1" w:rsidP="00E133A1">
            <w:pPr>
              <w:rPr>
                <w:b/>
              </w:rPr>
            </w:pPr>
            <w:r w:rsidRPr="00D06544">
              <w:rPr>
                <w:b/>
              </w:rPr>
              <w:t>Group A41 – Additional focussed psychological strategies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787D16E" w14:textId="77777777" w:rsidR="00E133A1" w:rsidRPr="00D06544" w:rsidRDefault="00E133A1" w:rsidP="00E133A1">
            <w:pPr>
              <w:rPr>
                <w:b/>
              </w:rPr>
            </w:pPr>
          </w:p>
        </w:tc>
      </w:tr>
      <w:tr w:rsidR="00E133A1" w:rsidRPr="00D06544" w14:paraId="08BAEAEA" w14:textId="77777777" w:rsidTr="00E133A1">
        <w:trPr>
          <w:cantSplit/>
          <w:tblHeader/>
        </w:trPr>
        <w:tc>
          <w:tcPr>
            <w:tcW w:w="1264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0BBF46F7" w14:textId="77777777" w:rsidR="00E133A1" w:rsidRPr="00D06544" w:rsidRDefault="00E133A1" w:rsidP="00E133A1">
            <w:pPr>
              <w:rPr>
                <w:b/>
              </w:rPr>
            </w:pPr>
            <w:r w:rsidRPr="00D06544">
              <w:rPr>
                <w:b/>
              </w:rPr>
              <w:t>Item</w:t>
            </w:r>
          </w:p>
        </w:tc>
        <w:tc>
          <w:tcPr>
            <w:tcW w:w="55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1229BD" w14:textId="77777777" w:rsidR="00E133A1" w:rsidRPr="00D06544" w:rsidRDefault="00E133A1" w:rsidP="00E133A1">
            <w:pPr>
              <w:rPr>
                <w:b/>
              </w:rPr>
            </w:pPr>
            <w:r w:rsidRPr="00D06544">
              <w:rPr>
                <w:b/>
              </w:rPr>
              <w:t>Service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7D81C1B" w14:textId="77777777" w:rsidR="00E133A1" w:rsidRPr="00D06544" w:rsidRDefault="00E133A1" w:rsidP="00E133A1">
            <w:pPr>
              <w:rPr>
                <w:b/>
              </w:rPr>
            </w:pPr>
            <w:r w:rsidRPr="00D06544">
              <w:rPr>
                <w:b/>
              </w:rPr>
              <w:t>Fee($)</w:t>
            </w:r>
          </w:p>
        </w:tc>
      </w:tr>
      <w:tr w:rsidR="00E133A1" w:rsidRPr="00D06544" w14:paraId="01631CBE" w14:textId="77777777" w:rsidTr="00E133A1">
        <w:trPr>
          <w:cantSplit/>
          <w:tblHeader/>
        </w:trPr>
        <w:tc>
          <w:tcPr>
            <w:tcW w:w="808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05D2C1D8" w14:textId="77777777" w:rsidR="00E133A1" w:rsidRPr="00D06544" w:rsidRDefault="00E133A1" w:rsidP="00E133A1">
            <w:pPr>
              <w:rPr>
                <w:b/>
              </w:rPr>
            </w:pPr>
            <w:r w:rsidRPr="00D06544">
              <w:rPr>
                <w:b/>
              </w:rPr>
              <w:t>Subgroup 1—GP additional focussed psychological strategies</w:t>
            </w:r>
          </w:p>
        </w:tc>
      </w:tr>
      <w:tr w:rsidR="00E133A1" w:rsidRPr="00D06544" w14:paraId="4219566F" w14:textId="77777777" w:rsidTr="0060202E"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24B03" w14:textId="77777777" w:rsidR="00E133A1" w:rsidRPr="00D06544" w:rsidRDefault="00E133A1" w:rsidP="00E133A1">
            <w:pPr>
              <w:pStyle w:val="TableText0"/>
              <w:ind w:right="167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93300</w:t>
            </w:r>
          </w:p>
        </w:tc>
        <w:tc>
          <w:tcPr>
            <w:tcW w:w="5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48F74" w14:textId="4AD9E9BA" w:rsidR="00E133A1" w:rsidRPr="00D06544" w:rsidRDefault="00E133A1" w:rsidP="00E133A1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 xml:space="preserve">Professional attendance at consulting rooms by a general practitioner, for </w:t>
            </w:r>
            <w:r w:rsidR="00EE05CF" w:rsidRPr="00D06544">
              <w:rPr>
                <w:snapToGrid w:val="0"/>
                <w:szCs w:val="22"/>
              </w:rPr>
              <w:t xml:space="preserve">the purpose of </w:t>
            </w:r>
            <w:r w:rsidRPr="00D06544">
              <w:rPr>
                <w:snapToGrid w:val="0"/>
                <w:szCs w:val="22"/>
              </w:rPr>
              <w:t>providing focussed psychological strategies for assessed mental disorders if:</w:t>
            </w:r>
          </w:p>
          <w:p w14:paraId="41D02085" w14:textId="4889B1BD" w:rsidR="00E133A1" w:rsidRPr="00D06544" w:rsidRDefault="00E133A1" w:rsidP="00E133A1">
            <w:pPr>
              <w:pStyle w:val="TableText0"/>
              <w:ind w:left="331" w:hanging="331"/>
              <w:rPr>
                <w:snapToGrid w:val="0"/>
                <w:szCs w:val="22"/>
              </w:rPr>
            </w:pPr>
            <w:r w:rsidRPr="00D06544">
              <w:rPr>
                <w:szCs w:val="22"/>
                <w:lang w:eastAsia="en-AU"/>
              </w:rPr>
              <w:t>(a)  the person is a</w:t>
            </w:r>
            <w:r w:rsidR="00FF0DAC" w:rsidRPr="00D06544">
              <w:rPr>
                <w:b/>
                <w:i/>
              </w:rPr>
              <w:t xml:space="preserve"> </w:t>
            </w:r>
            <w:r w:rsidR="00FF0DAC" w:rsidRPr="00D06544">
              <w:rPr>
                <w:b/>
              </w:rPr>
              <w:t>person with a mental health disorder subject to COVID-19 public health orders</w:t>
            </w:r>
            <w:r w:rsidRPr="00D06544">
              <w:rPr>
                <w:szCs w:val="22"/>
                <w:lang w:eastAsia="en-AU"/>
              </w:rPr>
              <w:t>; and</w:t>
            </w:r>
          </w:p>
          <w:p w14:paraId="687C5DD0" w14:textId="77777777" w:rsidR="00E133A1" w:rsidRPr="00D06544" w:rsidRDefault="00E133A1" w:rsidP="00E133A1">
            <w:pPr>
              <w:spacing w:after="60"/>
              <w:ind w:left="331" w:hanging="331"/>
              <w:rPr>
                <w:rFonts w:cs="Times New Roman"/>
                <w:szCs w:val="22"/>
              </w:rPr>
            </w:pPr>
            <w:r w:rsidRPr="00D06544">
              <w:rPr>
                <w:rFonts w:cs="Times New Roman"/>
                <w:szCs w:val="22"/>
              </w:rPr>
              <w:t>(b)  the practitioner is registered with the Chief Executive Medicare as meeting the credentialing requirements for provision of this service; and</w:t>
            </w:r>
          </w:p>
          <w:p w14:paraId="444AC75E" w14:textId="2F379FC8" w:rsidR="00E133A1" w:rsidRPr="00D06544" w:rsidRDefault="00E133A1" w:rsidP="00FF0DAC">
            <w:pPr>
              <w:spacing w:after="60"/>
              <w:ind w:left="331" w:hanging="331"/>
              <w:rPr>
                <w:szCs w:val="22"/>
              </w:rPr>
            </w:pPr>
            <w:r w:rsidRPr="00D06544">
              <w:rPr>
                <w:szCs w:val="22"/>
              </w:rPr>
              <w:t>(c)  the service lasts at least 30 mi</w:t>
            </w:r>
            <w:r w:rsidR="00FF0DAC" w:rsidRPr="00D06544">
              <w:rPr>
                <w:szCs w:val="22"/>
              </w:rPr>
              <w:t>nutes, but less than 40 minutes</w:t>
            </w:r>
          </w:p>
        </w:tc>
        <w:tc>
          <w:tcPr>
            <w:tcW w:w="1316" w:type="dxa"/>
            <w:tcBorders>
              <w:top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CF4867" w14:textId="77777777" w:rsidR="00E133A1" w:rsidRPr="00D06544" w:rsidRDefault="00E133A1" w:rsidP="00E133A1">
            <w:pPr>
              <w:pStyle w:val="TableText0"/>
              <w:jc w:val="right"/>
              <w:rPr>
                <w:szCs w:val="22"/>
              </w:rPr>
            </w:pPr>
            <w:r w:rsidRPr="00D06544">
              <w:rPr>
                <w:szCs w:val="22"/>
              </w:rPr>
              <w:t>112.50</w:t>
            </w:r>
          </w:p>
        </w:tc>
      </w:tr>
      <w:tr w:rsidR="00E133A1" w:rsidRPr="00D06544" w14:paraId="43A3534F" w14:textId="77777777" w:rsidTr="00FF0DAC"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5B0F2" w14:textId="77777777" w:rsidR="00E133A1" w:rsidRPr="00D06544" w:rsidRDefault="00E133A1" w:rsidP="00E133A1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rFonts w:eastAsiaTheme="minorHAnsi"/>
                <w:szCs w:val="22"/>
              </w:rPr>
              <w:t>93303</w:t>
            </w:r>
          </w:p>
        </w:tc>
        <w:tc>
          <w:tcPr>
            <w:tcW w:w="5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21ED7" w14:textId="0997C93D" w:rsidR="00E133A1" w:rsidRPr="00D06544" w:rsidRDefault="00E133A1" w:rsidP="00E133A1">
            <w:pPr>
              <w:pStyle w:val="TableText0"/>
              <w:rPr>
                <w:szCs w:val="22"/>
              </w:rPr>
            </w:pPr>
            <w:r w:rsidRPr="00D06544">
              <w:rPr>
                <w:szCs w:val="22"/>
              </w:rPr>
              <w:t xml:space="preserve">Professional attendance at consulting rooms by a general practitioner, for </w:t>
            </w:r>
            <w:r w:rsidR="00EE05CF" w:rsidRPr="00D06544">
              <w:rPr>
                <w:szCs w:val="22"/>
              </w:rPr>
              <w:t xml:space="preserve">the purpose of </w:t>
            </w:r>
            <w:r w:rsidRPr="00D06544">
              <w:rPr>
                <w:szCs w:val="22"/>
              </w:rPr>
              <w:t xml:space="preserve">providing focussed psychological strategies for assessed mental disorders if: </w:t>
            </w:r>
          </w:p>
          <w:p w14:paraId="55D5D94C" w14:textId="2BF60D37" w:rsidR="00E133A1" w:rsidRPr="00D06544" w:rsidRDefault="00E133A1" w:rsidP="00E133A1">
            <w:pPr>
              <w:pStyle w:val="TableText0"/>
              <w:ind w:left="331" w:hanging="367"/>
              <w:rPr>
                <w:snapToGrid w:val="0"/>
                <w:szCs w:val="22"/>
              </w:rPr>
            </w:pPr>
            <w:r w:rsidRPr="00D06544">
              <w:rPr>
                <w:szCs w:val="22"/>
                <w:lang w:eastAsia="en-AU"/>
              </w:rPr>
              <w:t xml:space="preserve">(a) </w:t>
            </w:r>
            <w:r w:rsidR="0060202E" w:rsidRPr="00D06544">
              <w:rPr>
                <w:szCs w:val="22"/>
                <w:lang w:eastAsia="en-AU"/>
              </w:rPr>
              <w:t xml:space="preserve"> the person is a</w:t>
            </w:r>
            <w:r w:rsidR="00FF0DAC" w:rsidRPr="00D06544">
              <w:rPr>
                <w:b/>
                <w:i/>
              </w:rPr>
              <w:t xml:space="preserve"> </w:t>
            </w:r>
            <w:r w:rsidR="00FF0DAC" w:rsidRPr="00D06544">
              <w:rPr>
                <w:b/>
              </w:rPr>
              <w:t>person with a mental health disorder subject to COVID-19 public health orders</w:t>
            </w:r>
            <w:r w:rsidRPr="00D06544">
              <w:rPr>
                <w:szCs w:val="22"/>
                <w:lang w:eastAsia="en-AU"/>
              </w:rPr>
              <w:t>; and</w:t>
            </w:r>
          </w:p>
          <w:p w14:paraId="07FE257C" w14:textId="77777777" w:rsidR="00E133A1" w:rsidRPr="00D06544" w:rsidRDefault="00E133A1" w:rsidP="00E133A1">
            <w:pPr>
              <w:spacing w:after="60"/>
              <w:ind w:left="331" w:hanging="367"/>
              <w:rPr>
                <w:rFonts w:cs="Times New Roman"/>
                <w:szCs w:val="22"/>
              </w:rPr>
            </w:pPr>
            <w:r w:rsidRPr="00D06544">
              <w:rPr>
                <w:rFonts w:cs="Times New Roman"/>
                <w:szCs w:val="22"/>
              </w:rPr>
              <w:t>(b)  the practitioner is registered with the Chief Executive Medicare as meeting the credentialing requirements for provision of this service; and</w:t>
            </w:r>
          </w:p>
          <w:p w14:paraId="1C9A0066" w14:textId="20372528" w:rsidR="00E133A1" w:rsidRPr="00D06544" w:rsidRDefault="00E133A1" w:rsidP="00FF0DAC">
            <w:pPr>
              <w:spacing w:after="60"/>
              <w:ind w:left="331" w:hanging="367"/>
              <w:rPr>
                <w:szCs w:val="22"/>
              </w:rPr>
            </w:pPr>
            <w:r w:rsidRPr="00D06544">
              <w:rPr>
                <w:szCs w:val="22"/>
              </w:rPr>
              <w:t>(c)  the se</w:t>
            </w:r>
            <w:r w:rsidR="00FF0DAC" w:rsidRPr="00D06544">
              <w:rPr>
                <w:szCs w:val="22"/>
              </w:rPr>
              <w:t>rvice lasts at least 40 minutes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0E0359" w14:textId="77777777" w:rsidR="00E133A1" w:rsidRPr="00D06544" w:rsidRDefault="00E133A1" w:rsidP="00E133A1">
            <w:pPr>
              <w:pStyle w:val="TableText0"/>
              <w:jc w:val="right"/>
              <w:rPr>
                <w:szCs w:val="22"/>
              </w:rPr>
            </w:pPr>
            <w:r w:rsidRPr="00D06544">
              <w:rPr>
                <w:szCs w:val="22"/>
              </w:rPr>
              <w:t>161.00</w:t>
            </w:r>
          </w:p>
        </w:tc>
      </w:tr>
      <w:tr w:rsidR="00E133A1" w:rsidRPr="00D06544" w14:paraId="3AF5ECB5" w14:textId="77777777" w:rsidTr="00E133A1">
        <w:tc>
          <w:tcPr>
            <w:tcW w:w="80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FDFB4" w14:textId="77777777" w:rsidR="00E133A1" w:rsidRPr="00D06544" w:rsidRDefault="00E133A1" w:rsidP="00E133A1">
            <w:pPr>
              <w:pStyle w:val="TableText0"/>
              <w:rPr>
                <w:szCs w:val="22"/>
              </w:rPr>
            </w:pPr>
            <w:r w:rsidRPr="00D06544">
              <w:rPr>
                <w:b/>
                <w:szCs w:val="22"/>
              </w:rPr>
              <w:t>Subgroup 2—Non specialist practitioner additional focussed psychological strategies</w:t>
            </w:r>
          </w:p>
        </w:tc>
      </w:tr>
      <w:tr w:rsidR="00E133A1" w:rsidRPr="00D06544" w14:paraId="66DDFF8B" w14:textId="77777777" w:rsidTr="00E133A1"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86C063" w14:textId="77777777" w:rsidR="00E133A1" w:rsidRPr="00D06544" w:rsidRDefault="00E133A1" w:rsidP="00E133A1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snapToGrid w:val="0"/>
                <w:color w:val="000000" w:themeColor="text1"/>
                <w:szCs w:val="22"/>
              </w:rPr>
              <w:t>93306</w:t>
            </w:r>
          </w:p>
        </w:tc>
        <w:tc>
          <w:tcPr>
            <w:tcW w:w="5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8F4744" w14:textId="70CE2608" w:rsidR="00E133A1" w:rsidRPr="00D06544" w:rsidRDefault="00E133A1" w:rsidP="00E133A1">
            <w:pPr>
              <w:spacing w:before="100" w:beforeAutospacing="1" w:after="60"/>
              <w:rPr>
                <w:rFonts w:cs="Times New Roman"/>
                <w:szCs w:val="22"/>
              </w:rPr>
            </w:pPr>
            <w:r w:rsidRPr="00D06544">
              <w:rPr>
                <w:rFonts w:cs="Times New Roman"/>
                <w:szCs w:val="22"/>
              </w:rPr>
              <w:t xml:space="preserve">Professional attendance at consulting rooms by a medical practitioner (not including a general practitioner, specialist or a consultant physician), for </w:t>
            </w:r>
            <w:r w:rsidR="005A0925" w:rsidRPr="00D06544">
              <w:rPr>
                <w:rFonts w:cs="Times New Roman"/>
                <w:szCs w:val="22"/>
              </w:rPr>
              <w:t xml:space="preserve">the purpose of </w:t>
            </w:r>
            <w:r w:rsidRPr="00D06544">
              <w:rPr>
                <w:rFonts w:cs="Times New Roman"/>
                <w:szCs w:val="22"/>
              </w:rPr>
              <w:t xml:space="preserve">providing focussed psychological strategies for assessed mental disorders if: </w:t>
            </w:r>
          </w:p>
          <w:p w14:paraId="2EADE979" w14:textId="33E9B9C1" w:rsidR="00E133A1" w:rsidRPr="00D06544" w:rsidRDefault="00E133A1" w:rsidP="00E133A1">
            <w:pPr>
              <w:pStyle w:val="TableText0"/>
              <w:ind w:left="331" w:hanging="367"/>
              <w:rPr>
                <w:snapToGrid w:val="0"/>
                <w:szCs w:val="22"/>
              </w:rPr>
            </w:pPr>
            <w:r w:rsidRPr="00D06544">
              <w:rPr>
                <w:szCs w:val="22"/>
                <w:lang w:eastAsia="en-AU"/>
              </w:rPr>
              <w:t xml:space="preserve">(a) </w:t>
            </w:r>
            <w:r w:rsidR="0060202E" w:rsidRPr="00D06544">
              <w:rPr>
                <w:szCs w:val="22"/>
                <w:lang w:eastAsia="en-AU"/>
              </w:rPr>
              <w:t xml:space="preserve"> the person is a</w:t>
            </w:r>
            <w:r w:rsidR="00FF0DAC" w:rsidRPr="00D06544">
              <w:rPr>
                <w:b/>
                <w:i/>
              </w:rPr>
              <w:t xml:space="preserve"> </w:t>
            </w:r>
            <w:r w:rsidR="00FF0DAC" w:rsidRPr="00D06544">
              <w:rPr>
                <w:b/>
              </w:rPr>
              <w:t>person with a mental health disorder subject to COVID-19 public health orders</w:t>
            </w:r>
            <w:r w:rsidRPr="00D06544">
              <w:rPr>
                <w:szCs w:val="22"/>
                <w:lang w:eastAsia="en-AU"/>
              </w:rPr>
              <w:t>; and</w:t>
            </w:r>
          </w:p>
          <w:p w14:paraId="60E2A4C4" w14:textId="77777777" w:rsidR="00E133A1" w:rsidRPr="00D06544" w:rsidRDefault="00E133A1" w:rsidP="00E133A1">
            <w:pPr>
              <w:spacing w:after="60"/>
              <w:ind w:left="331" w:hanging="367"/>
              <w:rPr>
                <w:rFonts w:cs="Times New Roman"/>
                <w:szCs w:val="22"/>
              </w:rPr>
            </w:pPr>
            <w:r w:rsidRPr="00D06544">
              <w:rPr>
                <w:rFonts w:cs="Times New Roman"/>
                <w:szCs w:val="22"/>
              </w:rPr>
              <w:t>(b)  the practitioner is registered with the Chief Executive Medicare as meeting the credentialing requirements for provision of this service; and</w:t>
            </w:r>
          </w:p>
          <w:p w14:paraId="01435541" w14:textId="32769087" w:rsidR="00E133A1" w:rsidRPr="00D06544" w:rsidRDefault="00E133A1" w:rsidP="00FF0DAC">
            <w:pPr>
              <w:spacing w:after="60"/>
              <w:ind w:left="331" w:hanging="367"/>
              <w:rPr>
                <w:szCs w:val="22"/>
              </w:rPr>
            </w:pPr>
            <w:r w:rsidRPr="00D06544">
              <w:rPr>
                <w:szCs w:val="22"/>
              </w:rPr>
              <w:t xml:space="preserve">(c)  the service lasts at least 30 minutes, but less </w:t>
            </w:r>
            <w:r w:rsidR="00FF0DAC" w:rsidRPr="00D06544">
              <w:rPr>
                <w:szCs w:val="22"/>
              </w:rPr>
              <w:t>than 40 minutes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2A5A7C" w14:textId="77777777" w:rsidR="00E133A1" w:rsidRPr="00D06544" w:rsidRDefault="00E133A1" w:rsidP="00E133A1">
            <w:pPr>
              <w:pStyle w:val="TableText0"/>
              <w:jc w:val="right"/>
              <w:rPr>
                <w:szCs w:val="22"/>
              </w:rPr>
            </w:pPr>
            <w:r w:rsidRPr="00D06544">
              <w:rPr>
                <w:szCs w:val="22"/>
              </w:rPr>
              <w:t>90.00</w:t>
            </w:r>
          </w:p>
        </w:tc>
      </w:tr>
      <w:tr w:rsidR="00E133A1" w:rsidRPr="00D06544" w14:paraId="1D5D16EE" w14:textId="77777777" w:rsidTr="00E133A1"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A15B30" w14:textId="77777777" w:rsidR="00E133A1" w:rsidRPr="00D06544" w:rsidRDefault="00E133A1" w:rsidP="00E133A1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snapToGrid w:val="0"/>
                <w:color w:val="000000" w:themeColor="text1"/>
                <w:szCs w:val="22"/>
              </w:rPr>
              <w:t>93309</w:t>
            </w:r>
          </w:p>
        </w:tc>
        <w:tc>
          <w:tcPr>
            <w:tcW w:w="5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420F2" w14:textId="5C552E50" w:rsidR="00E133A1" w:rsidRPr="00D06544" w:rsidRDefault="00E133A1" w:rsidP="00E133A1">
            <w:pPr>
              <w:spacing w:before="100" w:beforeAutospacing="1" w:after="60"/>
              <w:rPr>
                <w:rFonts w:cs="Times New Roman"/>
                <w:szCs w:val="22"/>
              </w:rPr>
            </w:pPr>
            <w:r w:rsidRPr="00D06544">
              <w:rPr>
                <w:rFonts w:cs="Times New Roman"/>
                <w:szCs w:val="22"/>
              </w:rPr>
              <w:t xml:space="preserve">Professional attendance at consulting rooms by a medical practitioner (not including a general practitioner, specialist or a consultant physician), for </w:t>
            </w:r>
            <w:r w:rsidR="005A0925" w:rsidRPr="00D06544">
              <w:rPr>
                <w:rFonts w:cs="Times New Roman"/>
                <w:szCs w:val="22"/>
              </w:rPr>
              <w:t xml:space="preserve">the purpose of </w:t>
            </w:r>
            <w:r w:rsidRPr="00D06544">
              <w:rPr>
                <w:rFonts w:cs="Times New Roman"/>
                <w:szCs w:val="22"/>
              </w:rPr>
              <w:t>providing focussed psychological strategies for assessed mental disorders if:</w:t>
            </w:r>
          </w:p>
          <w:p w14:paraId="04E0BBF5" w14:textId="4BF83338" w:rsidR="00E133A1" w:rsidRPr="00D06544" w:rsidRDefault="00E133A1" w:rsidP="00E133A1">
            <w:pPr>
              <w:pStyle w:val="TableText0"/>
              <w:ind w:left="331" w:hanging="367"/>
              <w:rPr>
                <w:snapToGrid w:val="0"/>
                <w:szCs w:val="22"/>
              </w:rPr>
            </w:pPr>
            <w:r w:rsidRPr="00D06544">
              <w:rPr>
                <w:szCs w:val="22"/>
                <w:lang w:eastAsia="en-AU"/>
              </w:rPr>
              <w:lastRenderedPageBreak/>
              <w:t xml:space="preserve">(a)  </w:t>
            </w:r>
            <w:r w:rsidR="0060202E" w:rsidRPr="00D06544">
              <w:rPr>
                <w:szCs w:val="22"/>
                <w:lang w:eastAsia="en-AU"/>
              </w:rPr>
              <w:t>the person is a</w:t>
            </w:r>
            <w:r w:rsidR="00FF0DAC" w:rsidRPr="00D06544">
              <w:rPr>
                <w:b/>
                <w:i/>
              </w:rPr>
              <w:t xml:space="preserve"> </w:t>
            </w:r>
            <w:r w:rsidR="00FF0DAC" w:rsidRPr="00D06544">
              <w:rPr>
                <w:b/>
              </w:rPr>
              <w:t>person with a mental health disorder subject to COVID-19 public health orders</w:t>
            </w:r>
            <w:r w:rsidRPr="00D06544">
              <w:rPr>
                <w:szCs w:val="22"/>
                <w:lang w:eastAsia="en-AU"/>
              </w:rPr>
              <w:t>; and</w:t>
            </w:r>
          </w:p>
          <w:p w14:paraId="3C9769E4" w14:textId="77777777" w:rsidR="00E133A1" w:rsidRPr="00D06544" w:rsidRDefault="00E133A1" w:rsidP="00E133A1">
            <w:pPr>
              <w:spacing w:after="60"/>
              <w:ind w:left="331" w:hanging="367"/>
              <w:rPr>
                <w:rFonts w:cs="Times New Roman"/>
                <w:szCs w:val="22"/>
              </w:rPr>
            </w:pPr>
            <w:r w:rsidRPr="00D06544">
              <w:rPr>
                <w:rFonts w:cs="Times New Roman"/>
                <w:szCs w:val="22"/>
              </w:rPr>
              <w:t>(b)  the practitioner is registered with the Chief Executive Medicare as meeting the credentialing requirements for provision of this service; and</w:t>
            </w:r>
          </w:p>
          <w:p w14:paraId="25BB3381" w14:textId="150D98BF" w:rsidR="00E133A1" w:rsidRPr="00D06544" w:rsidRDefault="00E133A1" w:rsidP="00FF0DAC">
            <w:pPr>
              <w:spacing w:after="60"/>
              <w:ind w:left="331" w:hanging="367"/>
              <w:rPr>
                <w:szCs w:val="22"/>
              </w:rPr>
            </w:pPr>
            <w:r w:rsidRPr="00D06544">
              <w:rPr>
                <w:szCs w:val="22"/>
              </w:rPr>
              <w:t xml:space="preserve">(c)  the service lasts </w:t>
            </w:r>
            <w:r w:rsidR="00FF0DAC" w:rsidRPr="00D06544">
              <w:rPr>
                <w:szCs w:val="22"/>
              </w:rPr>
              <w:t>at least 40 minutes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3AF69" w14:textId="77777777" w:rsidR="00E133A1" w:rsidRPr="00D06544" w:rsidRDefault="00E133A1" w:rsidP="00E133A1">
            <w:pPr>
              <w:pStyle w:val="TableText0"/>
              <w:jc w:val="right"/>
              <w:rPr>
                <w:szCs w:val="22"/>
              </w:rPr>
            </w:pPr>
            <w:r w:rsidRPr="00D06544">
              <w:rPr>
                <w:szCs w:val="22"/>
              </w:rPr>
              <w:lastRenderedPageBreak/>
              <w:t>128.80</w:t>
            </w:r>
          </w:p>
        </w:tc>
      </w:tr>
    </w:tbl>
    <w:p w14:paraId="3CB7BFAA" w14:textId="77777777" w:rsidR="00FF0DAC" w:rsidRPr="00D06544" w:rsidRDefault="00FF0DAC"/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264"/>
        <w:gridCol w:w="5953"/>
        <w:gridCol w:w="870"/>
      </w:tblGrid>
      <w:tr w:rsidR="00E133A1" w:rsidRPr="00D06544" w14:paraId="5AF61715" w14:textId="77777777" w:rsidTr="00E133A1">
        <w:tc>
          <w:tcPr>
            <w:tcW w:w="8087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17455C64" w14:textId="77777777" w:rsidR="00E133A1" w:rsidRPr="00D06544" w:rsidRDefault="00E133A1" w:rsidP="00E133A1">
            <w:pPr>
              <w:pStyle w:val="TableText0"/>
              <w:rPr>
                <w:b/>
                <w:szCs w:val="22"/>
              </w:rPr>
            </w:pPr>
            <w:r w:rsidRPr="00D06544">
              <w:rPr>
                <w:b/>
                <w:snapToGrid w:val="0"/>
                <w:szCs w:val="22"/>
                <w:lang w:eastAsia="en-AU"/>
              </w:rPr>
              <w:t>Group M25 – Additional psychological therapy services</w:t>
            </w:r>
          </w:p>
        </w:tc>
      </w:tr>
      <w:tr w:rsidR="00FF0DAC" w:rsidRPr="00D06544" w14:paraId="6557CBD6" w14:textId="77777777" w:rsidTr="00E133A1">
        <w:tc>
          <w:tcPr>
            <w:tcW w:w="1264" w:type="dxa"/>
            <w:tcBorders>
              <w:top w:val="single" w:sz="12" w:space="0" w:color="auto"/>
            </w:tcBorders>
            <w:shd w:val="clear" w:color="auto" w:fill="auto"/>
          </w:tcPr>
          <w:p w14:paraId="5B463ABB" w14:textId="266C37D5" w:rsidR="00FF0DAC" w:rsidRPr="00D06544" w:rsidRDefault="00FF0DAC" w:rsidP="00FF0DAC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b/>
              </w:rPr>
              <w:t>Item</w:t>
            </w:r>
          </w:p>
        </w:tc>
        <w:tc>
          <w:tcPr>
            <w:tcW w:w="5953" w:type="dxa"/>
            <w:tcBorders>
              <w:top w:val="single" w:sz="12" w:space="0" w:color="auto"/>
            </w:tcBorders>
            <w:shd w:val="clear" w:color="auto" w:fill="auto"/>
          </w:tcPr>
          <w:p w14:paraId="3047F42C" w14:textId="20A6B069" w:rsidR="00FF0DAC" w:rsidRPr="00D06544" w:rsidRDefault="00FF0DAC" w:rsidP="00FF0DAC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b/>
              </w:rPr>
              <w:t>Service</w:t>
            </w:r>
          </w:p>
        </w:tc>
        <w:tc>
          <w:tcPr>
            <w:tcW w:w="870" w:type="dxa"/>
            <w:tcBorders>
              <w:top w:val="single" w:sz="12" w:space="0" w:color="auto"/>
            </w:tcBorders>
            <w:shd w:val="clear" w:color="auto" w:fill="auto"/>
          </w:tcPr>
          <w:p w14:paraId="536F0676" w14:textId="35CA714E" w:rsidR="00FF0DAC" w:rsidRPr="00D06544" w:rsidRDefault="00FF0DAC" w:rsidP="00FF0DAC">
            <w:pPr>
              <w:pStyle w:val="TableText0"/>
              <w:jc w:val="right"/>
              <w:rPr>
                <w:szCs w:val="22"/>
              </w:rPr>
            </w:pPr>
            <w:r w:rsidRPr="00D06544">
              <w:rPr>
                <w:b/>
              </w:rPr>
              <w:t>Fee($)</w:t>
            </w:r>
          </w:p>
        </w:tc>
      </w:tr>
      <w:tr w:rsidR="00FF0DAC" w:rsidRPr="00D06544" w14:paraId="0A3C2846" w14:textId="77777777" w:rsidTr="0060202E">
        <w:tc>
          <w:tcPr>
            <w:tcW w:w="12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DE067A8" w14:textId="77777777" w:rsidR="00FF0DAC" w:rsidRPr="00D06544" w:rsidRDefault="00FF0DAC" w:rsidP="00FF0DAC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93330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4F56882" w14:textId="77777777" w:rsidR="00FF0DAC" w:rsidRPr="00D06544" w:rsidRDefault="00FF0DAC" w:rsidP="00FF0DAC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 xml:space="preserve">Psychological therapy health service provided to a person in consulting rooms (but not as an </w:t>
            </w:r>
            <w:r w:rsidRPr="00D06544">
              <w:rPr>
                <w:b/>
                <w:snapToGrid w:val="0"/>
                <w:szCs w:val="22"/>
              </w:rPr>
              <w:t>admitted patient of a hospital</w:t>
            </w:r>
            <w:r w:rsidRPr="00D06544">
              <w:rPr>
                <w:snapToGrid w:val="0"/>
                <w:szCs w:val="22"/>
              </w:rPr>
              <w:t>), by an eligible clinical psychologist if:</w:t>
            </w:r>
          </w:p>
          <w:p w14:paraId="25B6F9DA" w14:textId="3E55D54C" w:rsidR="00FF0DAC" w:rsidRPr="00D06544" w:rsidRDefault="0060202E" w:rsidP="00FF0DAC">
            <w:pPr>
              <w:pStyle w:val="TableText0"/>
              <w:ind w:left="331" w:hanging="331"/>
              <w:rPr>
                <w:szCs w:val="22"/>
                <w:lang w:eastAsia="en-AU"/>
              </w:rPr>
            </w:pPr>
            <w:r w:rsidRPr="00D06544">
              <w:rPr>
                <w:szCs w:val="22"/>
                <w:lang w:eastAsia="en-AU"/>
              </w:rPr>
              <w:t>(a)  the person is a</w:t>
            </w:r>
            <w:r w:rsidR="00FF0DAC" w:rsidRPr="00D06544">
              <w:rPr>
                <w:b/>
                <w:i/>
              </w:rPr>
              <w:t xml:space="preserve"> </w:t>
            </w:r>
            <w:r w:rsidR="00FF0DAC" w:rsidRPr="00D06544">
              <w:rPr>
                <w:b/>
              </w:rPr>
              <w:t>person with a mental health disorder subject to COVID-19 public health orders</w:t>
            </w:r>
            <w:r w:rsidR="00FF0DAC" w:rsidRPr="00D06544">
              <w:rPr>
                <w:szCs w:val="22"/>
                <w:lang w:eastAsia="en-AU"/>
              </w:rPr>
              <w:t>; and</w:t>
            </w:r>
          </w:p>
          <w:p w14:paraId="779BE3A1" w14:textId="77777777" w:rsidR="00FF0DAC" w:rsidRPr="00D06544" w:rsidRDefault="00FF0DAC" w:rsidP="00FF0DAC">
            <w:pPr>
              <w:pStyle w:val="TableP1a"/>
              <w:tabs>
                <w:tab w:val="clear" w:pos="408"/>
              </w:tabs>
              <w:ind w:left="331" w:hanging="331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(b)  the person is referred by a medical practitioner working in general practice, a psychiatrist or a paediatrician who:</w:t>
            </w:r>
          </w:p>
          <w:p w14:paraId="3278839C" w14:textId="2B7EC6F1" w:rsidR="00FF0DAC" w:rsidRPr="00D06544" w:rsidRDefault="00FF0DAC" w:rsidP="00FF0DAC">
            <w:pPr>
              <w:pStyle w:val="TableP2i"/>
              <w:tabs>
                <w:tab w:val="clear" w:pos="726"/>
              </w:tabs>
              <w:ind w:left="757" w:hanging="426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(i)</w:t>
            </w:r>
            <w:r w:rsidRPr="00D06544">
              <w:rPr>
                <w:snapToGrid w:val="0"/>
                <w:szCs w:val="22"/>
              </w:rPr>
              <w:tab/>
              <w:t>determines the person is responding to mental health treatment</w:t>
            </w:r>
            <w:r w:rsidR="00E47AEB" w:rsidRPr="00D06544">
              <w:rPr>
                <w:snapToGrid w:val="0"/>
                <w:szCs w:val="22"/>
              </w:rPr>
              <w:t>, or may respond to additional mental health treatment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545DD5B5" w14:textId="77777777" w:rsidR="00FF0DAC" w:rsidRPr="00D06544" w:rsidRDefault="00FF0DAC" w:rsidP="00FF0DAC">
            <w:pPr>
              <w:pStyle w:val="TableP2i"/>
              <w:tabs>
                <w:tab w:val="clear" w:pos="726"/>
              </w:tabs>
              <w:ind w:left="757" w:hanging="426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determines</w:t>
            </w:r>
            <w:r w:rsidRPr="00D06544">
              <w:t xml:space="preserve"> </w:t>
            </w:r>
            <w:r w:rsidRPr="00D06544">
              <w:rPr>
                <w:szCs w:val="22"/>
              </w:rPr>
              <w:t xml:space="preserve">it appropriate for the person to access additional mental health treatment services 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2EDC5905" w14:textId="77777777" w:rsidR="00FF0DAC" w:rsidRPr="00D06544" w:rsidRDefault="00FF0DAC" w:rsidP="00FF0DAC">
            <w:pPr>
              <w:pStyle w:val="TableP2i"/>
              <w:tabs>
                <w:tab w:val="clear" w:pos="726"/>
              </w:tabs>
              <w:ind w:left="757" w:hanging="426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makes a written record of the need for additional  mental health treatment services</w:t>
            </w:r>
            <w:r w:rsidRPr="00D06544">
              <w:rPr>
                <w:snapToGrid w:val="0"/>
                <w:szCs w:val="22"/>
              </w:rPr>
              <w:t>; and</w:t>
            </w:r>
          </w:p>
          <w:p w14:paraId="564FED9B" w14:textId="77777777" w:rsidR="00FF0DAC" w:rsidRPr="00D06544" w:rsidRDefault="00FF0DAC" w:rsidP="00FF0DAC">
            <w:pPr>
              <w:pStyle w:val="TableP1a"/>
              <w:ind w:left="331" w:hanging="331"/>
              <w:rPr>
                <w:szCs w:val="22"/>
              </w:rPr>
            </w:pPr>
            <w:r w:rsidRPr="00D06544">
              <w:rPr>
                <w:szCs w:val="22"/>
              </w:rPr>
              <w:t>(c)</w:t>
            </w:r>
            <w:r w:rsidRPr="00D06544">
              <w:rPr>
                <w:szCs w:val="22"/>
              </w:rPr>
              <w:tab/>
              <w:t xml:space="preserve">the service is provided </w:t>
            </w:r>
            <w:r w:rsidRPr="00D06544">
              <w:rPr>
                <w:snapToGrid w:val="0"/>
                <w:szCs w:val="22"/>
              </w:rPr>
              <w:t>to</w:t>
            </w:r>
            <w:r w:rsidRPr="00D06544">
              <w:rPr>
                <w:szCs w:val="22"/>
              </w:rPr>
              <w:t xml:space="preserve"> the person individually and in person; and</w:t>
            </w:r>
          </w:p>
          <w:p w14:paraId="535B3683" w14:textId="77777777" w:rsidR="00FF0DAC" w:rsidRPr="00D06544" w:rsidRDefault="00FF0DAC" w:rsidP="00FF0DAC">
            <w:pPr>
              <w:pStyle w:val="TableP1a"/>
              <w:ind w:left="331" w:hanging="331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(d)</w:t>
            </w:r>
            <w:r w:rsidRPr="00D06544">
              <w:rPr>
                <w:snapToGrid w:val="0"/>
                <w:szCs w:val="22"/>
              </w:rPr>
              <w:tab/>
              <w:t>at the completion of a course of treatment, the referring medical practitioner reviews the need for a further course of treatment; and</w:t>
            </w:r>
          </w:p>
          <w:p w14:paraId="6D472C4F" w14:textId="77777777" w:rsidR="00FF0DAC" w:rsidRPr="00D06544" w:rsidRDefault="00FF0DAC" w:rsidP="00FF0DAC">
            <w:pPr>
              <w:pStyle w:val="TableP1a"/>
              <w:ind w:left="331" w:hanging="331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(e)</w:t>
            </w:r>
            <w:r w:rsidRPr="00D06544">
              <w:rPr>
                <w:snapToGrid w:val="0"/>
                <w:szCs w:val="22"/>
              </w:rPr>
              <w:tab/>
              <w:t xml:space="preserve">on the completion of the course of treatment, the eligible clinical psychologist gives a written report to the referring medical practitioner on assessments carried out, treatment provided and recommendations on future management of the person’s condition; and </w:t>
            </w:r>
          </w:p>
          <w:p w14:paraId="4CCFF6D6" w14:textId="0486F6E2" w:rsidR="00FF0DAC" w:rsidRPr="00D06544" w:rsidRDefault="00FF0DAC" w:rsidP="00FF0DAC">
            <w:pPr>
              <w:pStyle w:val="TableP1a"/>
              <w:ind w:left="331" w:hanging="331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(f)</w:t>
            </w:r>
            <w:r w:rsidRPr="00D06544">
              <w:rPr>
                <w:snapToGrid w:val="0"/>
                <w:szCs w:val="22"/>
              </w:rPr>
              <w:tab/>
              <w:t>the service is at least 30 minutes but less than 50 minutes duration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13D5D96" w14:textId="77777777" w:rsidR="00FF0DAC" w:rsidRPr="00D06544" w:rsidRDefault="00FF0DAC" w:rsidP="00FF0DAC">
            <w:pPr>
              <w:pStyle w:val="TableText0"/>
              <w:jc w:val="right"/>
              <w:rPr>
                <w:szCs w:val="22"/>
              </w:rPr>
            </w:pPr>
            <w:r w:rsidRPr="00D06544">
              <w:rPr>
                <w:szCs w:val="22"/>
              </w:rPr>
              <w:t>102.85</w:t>
            </w:r>
          </w:p>
        </w:tc>
      </w:tr>
      <w:tr w:rsidR="0060202E" w:rsidRPr="00D06544" w14:paraId="396B5E56" w14:textId="77777777" w:rsidTr="0060202E"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73A54717" w14:textId="33644DF6" w:rsidR="0060202E" w:rsidRPr="00D06544" w:rsidRDefault="0060202E" w:rsidP="0060202E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color w:val="000000"/>
                <w:szCs w:val="22"/>
              </w:rPr>
              <w:t>93333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14:paraId="2A0FB30E" w14:textId="77777777" w:rsidR="0060202E" w:rsidRPr="00D06544" w:rsidRDefault="0060202E" w:rsidP="0060202E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 xml:space="preserve">Psychological therapy health service provided to a person in consulting rooms (but not as an </w:t>
            </w:r>
            <w:r w:rsidRPr="00D06544">
              <w:rPr>
                <w:b/>
                <w:snapToGrid w:val="0"/>
                <w:szCs w:val="22"/>
              </w:rPr>
              <w:t>admitted patient of a hospital</w:t>
            </w:r>
            <w:r w:rsidRPr="00D06544">
              <w:rPr>
                <w:snapToGrid w:val="0"/>
                <w:szCs w:val="22"/>
              </w:rPr>
              <w:t>), by an eligible clinical psychologist if:</w:t>
            </w:r>
          </w:p>
          <w:p w14:paraId="3754EE03" w14:textId="77777777" w:rsidR="0060202E" w:rsidRPr="00D06544" w:rsidRDefault="0060202E" w:rsidP="0060202E">
            <w:pPr>
              <w:pStyle w:val="TableText0"/>
              <w:ind w:left="331" w:hanging="331"/>
              <w:rPr>
                <w:snapToGrid w:val="0"/>
                <w:szCs w:val="22"/>
              </w:rPr>
            </w:pPr>
            <w:r w:rsidRPr="00D06544">
              <w:rPr>
                <w:szCs w:val="22"/>
                <w:lang w:eastAsia="en-AU"/>
              </w:rPr>
              <w:t>(a)  the person is a</w:t>
            </w:r>
            <w:r w:rsidRPr="00D06544">
              <w:rPr>
                <w:b/>
              </w:rPr>
              <w:t xml:space="preserve"> person with a mental health disorder subject to COVID-19 public health orders</w:t>
            </w:r>
            <w:r w:rsidRPr="00D06544">
              <w:rPr>
                <w:szCs w:val="22"/>
                <w:lang w:eastAsia="en-AU"/>
              </w:rPr>
              <w:t>; and</w:t>
            </w:r>
          </w:p>
          <w:p w14:paraId="503BBF55" w14:textId="77777777" w:rsidR="0060202E" w:rsidRPr="00D06544" w:rsidRDefault="0060202E" w:rsidP="0060202E">
            <w:pPr>
              <w:pStyle w:val="TableP1a"/>
              <w:tabs>
                <w:tab w:val="clear" w:pos="408"/>
              </w:tabs>
              <w:ind w:left="331" w:hanging="331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(b)  the person is referred by a medical practitioner working in general practice, a psychiatrist or a paediatrician who:</w:t>
            </w:r>
          </w:p>
          <w:p w14:paraId="1F27FC58" w14:textId="75739B94" w:rsidR="0060202E" w:rsidRPr="00D06544" w:rsidRDefault="0060202E" w:rsidP="0060202E">
            <w:pPr>
              <w:pStyle w:val="TableP2i"/>
              <w:tabs>
                <w:tab w:val="clear" w:pos="726"/>
              </w:tabs>
              <w:ind w:hanging="537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(i)</w:t>
            </w:r>
            <w:r w:rsidRPr="00D06544">
              <w:rPr>
                <w:snapToGrid w:val="0"/>
                <w:szCs w:val="22"/>
              </w:rPr>
              <w:tab/>
              <w:t>determines the person is responding to mental health treatment</w:t>
            </w:r>
            <w:r w:rsidR="00E47AEB" w:rsidRPr="00D06544">
              <w:rPr>
                <w:snapToGrid w:val="0"/>
                <w:szCs w:val="22"/>
              </w:rPr>
              <w:t>, or may respond to additional mental health treatment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5C0874FD" w14:textId="77777777" w:rsidR="0060202E" w:rsidRPr="00D06544" w:rsidRDefault="0060202E" w:rsidP="0060202E">
            <w:pPr>
              <w:pStyle w:val="TableP2i"/>
              <w:tabs>
                <w:tab w:val="clear" w:pos="726"/>
              </w:tabs>
              <w:ind w:hanging="537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determines</w:t>
            </w:r>
            <w:r w:rsidRPr="00D06544">
              <w:t xml:space="preserve"> </w:t>
            </w:r>
            <w:r w:rsidRPr="00D06544">
              <w:rPr>
                <w:szCs w:val="22"/>
              </w:rPr>
              <w:t>it appropriate for the person to access additional mental health treatment services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4B7CF084" w14:textId="77777777" w:rsidR="0060202E" w:rsidRPr="00D06544" w:rsidRDefault="0060202E" w:rsidP="0060202E">
            <w:pPr>
              <w:pStyle w:val="TableP2i"/>
              <w:tabs>
                <w:tab w:val="clear" w:pos="726"/>
              </w:tabs>
              <w:ind w:hanging="537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makes a written record of the need for additional mental health treatment services</w:t>
            </w:r>
            <w:r w:rsidRPr="00D06544">
              <w:rPr>
                <w:snapToGrid w:val="0"/>
                <w:szCs w:val="22"/>
              </w:rPr>
              <w:t>; and</w:t>
            </w:r>
          </w:p>
          <w:p w14:paraId="1323D34B" w14:textId="77777777" w:rsidR="0060202E" w:rsidRPr="00D06544" w:rsidRDefault="0060202E" w:rsidP="0060202E">
            <w:pPr>
              <w:pStyle w:val="TableP1a"/>
              <w:tabs>
                <w:tab w:val="clear" w:pos="408"/>
              </w:tabs>
              <w:ind w:left="331" w:hanging="331"/>
              <w:rPr>
                <w:snapToGrid w:val="0"/>
                <w:szCs w:val="22"/>
              </w:rPr>
            </w:pPr>
            <w:r w:rsidRPr="00D06544">
              <w:rPr>
                <w:szCs w:val="22"/>
              </w:rPr>
              <w:lastRenderedPageBreak/>
              <w:t>(c)</w:t>
            </w:r>
            <w:r w:rsidRPr="00D06544">
              <w:rPr>
                <w:szCs w:val="22"/>
              </w:rPr>
              <w:tab/>
              <w:t>the service is provided to the person individually and in person; and</w:t>
            </w:r>
          </w:p>
          <w:p w14:paraId="606DA7D4" w14:textId="77777777" w:rsidR="0060202E" w:rsidRPr="00D06544" w:rsidRDefault="0060202E" w:rsidP="0060202E">
            <w:pPr>
              <w:pStyle w:val="TableP1a"/>
              <w:tabs>
                <w:tab w:val="clear" w:pos="408"/>
              </w:tabs>
              <w:ind w:left="331" w:hanging="331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(d)</w:t>
            </w:r>
            <w:r w:rsidRPr="00D06544">
              <w:rPr>
                <w:snapToGrid w:val="0"/>
                <w:szCs w:val="22"/>
              </w:rPr>
              <w:tab/>
              <w:t>at the completion of a course of treatment, the referring medical practitioner reviews the need for a further course of treatment; and</w:t>
            </w:r>
          </w:p>
          <w:p w14:paraId="56C46E58" w14:textId="77777777" w:rsidR="0060202E" w:rsidRPr="00D06544" w:rsidRDefault="0060202E" w:rsidP="0060202E">
            <w:pPr>
              <w:pStyle w:val="TableP1a"/>
              <w:tabs>
                <w:tab w:val="clear" w:pos="408"/>
              </w:tabs>
              <w:ind w:left="331" w:hanging="331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(e)</w:t>
            </w:r>
            <w:r w:rsidRPr="00D06544">
              <w:rPr>
                <w:snapToGrid w:val="0"/>
                <w:szCs w:val="22"/>
              </w:rPr>
              <w:tab/>
              <w:t>on the completion of the course of treatment, the eligible clinical psychologist gives a written report to the referring medical practitioner on assessments carried out, treatment provided and recommendations on future management of the person’s condition; and</w:t>
            </w:r>
          </w:p>
          <w:p w14:paraId="26A53CA9" w14:textId="60958173" w:rsidR="0060202E" w:rsidRPr="00D06544" w:rsidRDefault="0060202E" w:rsidP="0060202E">
            <w:pPr>
              <w:pStyle w:val="TableP1a"/>
              <w:tabs>
                <w:tab w:val="clear" w:pos="408"/>
              </w:tabs>
              <w:ind w:left="336" w:hanging="336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(f)  the service is at least 50 minutes duration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14:paraId="2C14EA40" w14:textId="556C15CF" w:rsidR="0060202E" w:rsidRPr="00D06544" w:rsidRDefault="0060202E" w:rsidP="0060202E">
            <w:pPr>
              <w:pStyle w:val="TableText0"/>
              <w:jc w:val="right"/>
              <w:rPr>
                <w:szCs w:val="22"/>
              </w:rPr>
            </w:pPr>
            <w:r w:rsidRPr="00D06544">
              <w:rPr>
                <w:szCs w:val="22"/>
              </w:rPr>
              <w:lastRenderedPageBreak/>
              <w:t>151.05</w:t>
            </w:r>
          </w:p>
        </w:tc>
      </w:tr>
    </w:tbl>
    <w:p w14:paraId="2FE7D29C" w14:textId="503BF933" w:rsidR="00FF0DAC" w:rsidRPr="00D06544" w:rsidRDefault="00FF0DAC"/>
    <w:p w14:paraId="27D3F851" w14:textId="77777777" w:rsidR="00FF0DAC" w:rsidRPr="00D06544" w:rsidRDefault="00FF0DAC"/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264"/>
        <w:gridCol w:w="5953"/>
        <w:gridCol w:w="870"/>
      </w:tblGrid>
      <w:tr w:rsidR="00FF0DAC" w:rsidRPr="00D06544" w14:paraId="0AD8F3DE" w14:textId="77777777" w:rsidTr="00FF0DAC">
        <w:tc>
          <w:tcPr>
            <w:tcW w:w="721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0E1C4AB" w14:textId="77777777" w:rsidR="00FF0DAC" w:rsidRPr="00D06544" w:rsidRDefault="00FF0DAC" w:rsidP="00FF0DAC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b/>
                <w:snapToGrid w:val="0"/>
                <w:szCs w:val="22"/>
                <w:lang w:eastAsia="en-AU"/>
              </w:rPr>
              <w:t>Group M26 – Additional focussed psychological strategies (allied mental health)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42B9A6" w14:textId="77777777" w:rsidR="00FF0DAC" w:rsidRPr="00D06544" w:rsidRDefault="00FF0DAC" w:rsidP="00FF0DAC">
            <w:pPr>
              <w:pStyle w:val="TableText0"/>
              <w:jc w:val="right"/>
              <w:rPr>
                <w:szCs w:val="22"/>
              </w:rPr>
            </w:pPr>
          </w:p>
        </w:tc>
      </w:tr>
      <w:tr w:rsidR="00FF0DAC" w:rsidRPr="00D06544" w14:paraId="59AA16C5" w14:textId="77777777" w:rsidTr="00FF0DAC">
        <w:tc>
          <w:tcPr>
            <w:tcW w:w="12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EBFB54" w14:textId="23E5F241" w:rsidR="00FF0DAC" w:rsidRPr="00D06544" w:rsidRDefault="00FF0DAC" w:rsidP="00FF0DAC">
            <w:pPr>
              <w:spacing w:line="360" w:lineRule="auto"/>
              <w:rPr>
                <w:rFonts w:cs="Times New Roman"/>
                <w:color w:val="000000"/>
                <w:szCs w:val="22"/>
              </w:rPr>
            </w:pPr>
            <w:r w:rsidRPr="00D06544">
              <w:rPr>
                <w:b/>
              </w:rPr>
              <w:t>Item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15B23D" w14:textId="478B6A74" w:rsidR="00FF0DAC" w:rsidRPr="00D06544" w:rsidRDefault="00FF0DAC" w:rsidP="00FF0DAC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b/>
              </w:rPr>
              <w:t>Service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639723" w14:textId="4A7FAF85" w:rsidR="00FF0DAC" w:rsidRPr="00D06544" w:rsidRDefault="00FF0DAC" w:rsidP="00FF0DAC">
            <w:pPr>
              <w:pStyle w:val="TableText0"/>
              <w:jc w:val="right"/>
              <w:rPr>
                <w:szCs w:val="22"/>
              </w:rPr>
            </w:pPr>
            <w:r w:rsidRPr="00D06544">
              <w:rPr>
                <w:b/>
              </w:rPr>
              <w:t>Fee($)</w:t>
            </w:r>
          </w:p>
        </w:tc>
      </w:tr>
      <w:tr w:rsidR="00FF0DAC" w:rsidRPr="00D06544" w14:paraId="2E4ABC73" w14:textId="77777777" w:rsidTr="00FF0DAC">
        <w:tc>
          <w:tcPr>
            <w:tcW w:w="8087" w:type="dxa"/>
            <w:gridSpan w:val="3"/>
            <w:shd w:val="clear" w:color="auto" w:fill="auto"/>
          </w:tcPr>
          <w:p w14:paraId="03855CEE" w14:textId="60B31F8A" w:rsidR="00FF0DAC" w:rsidRPr="00D06544" w:rsidRDefault="00FF0DAC" w:rsidP="00242C83">
            <w:pPr>
              <w:pStyle w:val="TableText0"/>
              <w:rPr>
                <w:szCs w:val="22"/>
              </w:rPr>
            </w:pPr>
            <w:r w:rsidRPr="00D06544">
              <w:rPr>
                <w:b/>
              </w:rPr>
              <w:t>Subgroup 1—</w:t>
            </w:r>
            <w:r w:rsidR="00AC2F97" w:rsidRPr="00D06544">
              <w:rPr>
                <w:b/>
                <w:szCs w:val="22"/>
              </w:rPr>
              <w:t xml:space="preserve"> A</w:t>
            </w:r>
            <w:r w:rsidR="0060202E" w:rsidRPr="00D06544">
              <w:rPr>
                <w:b/>
                <w:szCs w:val="22"/>
              </w:rPr>
              <w:t>dditional focussed psychological strategies (eligible psychologist</w:t>
            </w:r>
            <w:r w:rsidR="0000484A" w:rsidRPr="00D06544">
              <w:rPr>
                <w:b/>
                <w:szCs w:val="22"/>
              </w:rPr>
              <w:t>, attendance 20 to 50 minutes</w:t>
            </w:r>
            <w:r w:rsidR="0060202E" w:rsidRPr="00D06544">
              <w:rPr>
                <w:b/>
                <w:szCs w:val="22"/>
              </w:rPr>
              <w:t>)</w:t>
            </w:r>
          </w:p>
        </w:tc>
      </w:tr>
      <w:tr w:rsidR="00FF0DAC" w:rsidRPr="00D06544" w14:paraId="3817D6A4" w14:textId="77777777" w:rsidTr="00FF0DAC">
        <w:tc>
          <w:tcPr>
            <w:tcW w:w="1264" w:type="dxa"/>
            <w:shd w:val="clear" w:color="auto" w:fill="auto"/>
          </w:tcPr>
          <w:p w14:paraId="1CCE2132" w14:textId="77777777" w:rsidR="00FF0DAC" w:rsidRPr="00D06544" w:rsidRDefault="00FF0DAC" w:rsidP="00FF0DAC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93350</w:t>
            </w:r>
          </w:p>
        </w:tc>
        <w:tc>
          <w:tcPr>
            <w:tcW w:w="5953" w:type="dxa"/>
            <w:shd w:val="clear" w:color="auto" w:fill="auto"/>
          </w:tcPr>
          <w:p w14:paraId="2ADC3C21" w14:textId="77777777" w:rsidR="00FF0DAC" w:rsidRPr="00D06544" w:rsidRDefault="00FF0DAC" w:rsidP="00FF0DAC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szCs w:val="22"/>
              </w:rPr>
              <w:t xml:space="preserve">Focussed psychological strategies health service provided to a person in consulting rooms </w:t>
            </w:r>
            <w:r w:rsidRPr="00D06544">
              <w:rPr>
                <w:snapToGrid w:val="0"/>
                <w:szCs w:val="22"/>
              </w:rPr>
              <w:t xml:space="preserve">(but not as an </w:t>
            </w:r>
            <w:r w:rsidRPr="00D06544">
              <w:rPr>
                <w:b/>
                <w:snapToGrid w:val="0"/>
                <w:szCs w:val="22"/>
              </w:rPr>
              <w:t>admitted patient of a hospital</w:t>
            </w:r>
            <w:r w:rsidRPr="00D06544">
              <w:rPr>
                <w:snapToGrid w:val="0"/>
                <w:szCs w:val="22"/>
              </w:rPr>
              <w:t xml:space="preserve">) </w:t>
            </w:r>
            <w:r w:rsidRPr="00D06544">
              <w:rPr>
                <w:szCs w:val="22"/>
              </w:rPr>
              <w:t>by an eligible psychologist if</w:t>
            </w:r>
            <w:r w:rsidRPr="00D06544">
              <w:rPr>
                <w:snapToGrid w:val="0"/>
                <w:szCs w:val="22"/>
              </w:rPr>
              <w:t>:</w:t>
            </w:r>
          </w:p>
          <w:p w14:paraId="5DFB83F8" w14:textId="39AB604F" w:rsidR="00FF0DAC" w:rsidRPr="00D06544" w:rsidRDefault="00FF0DAC" w:rsidP="00FF0DAC">
            <w:pPr>
              <w:pStyle w:val="TableText0"/>
              <w:ind w:left="333" w:hanging="333"/>
              <w:rPr>
                <w:snapToGrid w:val="0"/>
                <w:szCs w:val="22"/>
              </w:rPr>
            </w:pPr>
            <w:r w:rsidRPr="00D06544">
              <w:rPr>
                <w:szCs w:val="22"/>
                <w:lang w:eastAsia="en-AU"/>
              </w:rPr>
              <w:t>(a)  the person is a</w:t>
            </w:r>
            <w:r w:rsidRPr="00D06544">
              <w:rPr>
                <w:b/>
                <w:szCs w:val="22"/>
                <w:lang w:eastAsia="en-AU"/>
              </w:rPr>
              <w:t xml:space="preserve"> </w:t>
            </w:r>
            <w:r w:rsidR="0060202E" w:rsidRPr="00D06544">
              <w:rPr>
                <w:b/>
              </w:rPr>
              <w:t>person with a mental health disorder subject to COVID-19 public health orders</w:t>
            </w:r>
            <w:r w:rsidRPr="00D06544">
              <w:rPr>
                <w:szCs w:val="22"/>
                <w:lang w:eastAsia="en-AU"/>
              </w:rPr>
              <w:t>; and</w:t>
            </w:r>
          </w:p>
          <w:p w14:paraId="1502B3F6" w14:textId="77777777" w:rsidR="00FF0DAC" w:rsidRPr="00D06544" w:rsidRDefault="00FF0DAC" w:rsidP="00FF0DAC">
            <w:pPr>
              <w:pStyle w:val="TableP1a"/>
              <w:tabs>
                <w:tab w:val="clear" w:pos="408"/>
              </w:tabs>
              <w:ind w:left="331" w:hanging="331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(b)  the person is referred by a medical practitioner working in general practice, a psychiatrist or a paediatrician who:</w:t>
            </w:r>
          </w:p>
          <w:p w14:paraId="23BEA94E" w14:textId="23035D2C" w:rsidR="00FF0DAC" w:rsidRPr="00D06544" w:rsidRDefault="00FF0DAC" w:rsidP="00FF0DAC">
            <w:pPr>
              <w:pStyle w:val="TableP2i"/>
              <w:tabs>
                <w:tab w:val="clear" w:pos="726"/>
              </w:tabs>
              <w:ind w:left="898" w:hanging="537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(i)</w:t>
            </w:r>
            <w:r w:rsidRPr="00D06544">
              <w:rPr>
                <w:snapToGrid w:val="0"/>
                <w:szCs w:val="22"/>
              </w:rPr>
              <w:tab/>
              <w:t>determines the person is responding to mental health treatment</w:t>
            </w:r>
            <w:r w:rsidR="00E47AEB" w:rsidRPr="00D06544">
              <w:rPr>
                <w:snapToGrid w:val="0"/>
                <w:szCs w:val="22"/>
              </w:rPr>
              <w:t>, or may respond to additional mental health treatment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6471CD01" w14:textId="7B0D54E5" w:rsidR="00FF0DAC" w:rsidRPr="00D06544" w:rsidRDefault="00FF0DAC" w:rsidP="00FF0DAC">
            <w:pPr>
              <w:pStyle w:val="TableP2i"/>
              <w:tabs>
                <w:tab w:val="clear" w:pos="726"/>
              </w:tabs>
              <w:ind w:left="898" w:hanging="537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determines</w:t>
            </w:r>
            <w:r w:rsidRPr="00D06544">
              <w:t xml:space="preserve"> </w:t>
            </w:r>
            <w:r w:rsidRPr="00D06544">
              <w:rPr>
                <w:szCs w:val="22"/>
              </w:rPr>
              <w:t>it appropriate for the person to access additional m</w:t>
            </w:r>
            <w:r w:rsidR="0000484A" w:rsidRPr="00D06544">
              <w:rPr>
                <w:szCs w:val="22"/>
              </w:rPr>
              <w:t>ental health treatment services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7CD29DFD" w14:textId="3177AD4F" w:rsidR="00FF0DAC" w:rsidRPr="00D06544" w:rsidRDefault="00FF0DAC" w:rsidP="00FF0DAC">
            <w:pPr>
              <w:pStyle w:val="TableP2i"/>
              <w:tabs>
                <w:tab w:val="clear" w:pos="726"/>
              </w:tabs>
              <w:ind w:left="898" w:hanging="537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makes a written record of the need for additional  m</w:t>
            </w:r>
            <w:r w:rsidR="0000484A" w:rsidRPr="00D06544">
              <w:rPr>
                <w:szCs w:val="22"/>
              </w:rPr>
              <w:t>ental health treatment services</w:t>
            </w:r>
            <w:r w:rsidRPr="00D06544">
              <w:rPr>
                <w:snapToGrid w:val="0"/>
                <w:szCs w:val="22"/>
              </w:rPr>
              <w:t>; and</w:t>
            </w:r>
          </w:p>
          <w:p w14:paraId="3703F210" w14:textId="77777777" w:rsidR="00FF0DAC" w:rsidRPr="00D06544" w:rsidRDefault="00FF0DAC" w:rsidP="00FF0DAC">
            <w:pPr>
              <w:pStyle w:val="TableP1a"/>
              <w:tabs>
                <w:tab w:val="clear" w:pos="408"/>
              </w:tabs>
              <w:ind w:left="331" w:hanging="331"/>
              <w:rPr>
                <w:szCs w:val="22"/>
              </w:rPr>
            </w:pPr>
            <w:r w:rsidRPr="00D06544">
              <w:rPr>
                <w:szCs w:val="22"/>
              </w:rPr>
              <w:t>(c)</w:t>
            </w:r>
            <w:r w:rsidRPr="00D06544">
              <w:rPr>
                <w:szCs w:val="22"/>
              </w:rPr>
              <w:tab/>
              <w:t>the service is provided to the person individually and in person; and</w:t>
            </w:r>
          </w:p>
          <w:p w14:paraId="2D6A3318" w14:textId="77777777" w:rsidR="00FF0DAC" w:rsidRPr="00D06544" w:rsidRDefault="00FF0DAC" w:rsidP="00FF0DAC">
            <w:pPr>
              <w:pStyle w:val="TableP1a"/>
              <w:ind w:left="331" w:hanging="331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(d)</w:t>
            </w:r>
            <w:r w:rsidRPr="00D06544">
              <w:rPr>
                <w:snapToGrid w:val="0"/>
                <w:szCs w:val="22"/>
              </w:rPr>
              <w:tab/>
              <w:t>at the completion of a course of treatment, the referring medical practitioner reviews the need for a further course of treatment; and</w:t>
            </w:r>
          </w:p>
          <w:p w14:paraId="5E36ED0B" w14:textId="77777777" w:rsidR="00FF0DAC" w:rsidRPr="00D06544" w:rsidRDefault="00FF0DAC" w:rsidP="00FF0DAC">
            <w:pPr>
              <w:pStyle w:val="TableP1a"/>
              <w:tabs>
                <w:tab w:val="clear" w:pos="408"/>
              </w:tabs>
              <w:ind w:left="331" w:hanging="331"/>
              <w:rPr>
                <w:snapToGrid w:val="0"/>
                <w:szCs w:val="22"/>
              </w:rPr>
            </w:pPr>
            <w:r w:rsidRPr="00D06544">
              <w:rPr>
                <w:szCs w:val="22"/>
              </w:rPr>
              <w:t>(e)</w:t>
            </w:r>
            <w:r w:rsidRPr="00D06544">
              <w:rPr>
                <w:szCs w:val="22"/>
              </w:rPr>
              <w:tab/>
            </w:r>
            <w:r w:rsidRPr="00D06544">
              <w:rPr>
                <w:snapToGrid w:val="0"/>
                <w:szCs w:val="22"/>
              </w:rPr>
              <w:t xml:space="preserve">on the completion of the course of treatment, </w:t>
            </w:r>
            <w:r w:rsidRPr="00D06544">
              <w:rPr>
                <w:szCs w:val="22"/>
              </w:rPr>
              <w:t>the eligible psychologist gives a written report to the referring medical practitioner on assessments carried out, treatment provided and recommendations on future management of the person’s condition; an</w:t>
            </w:r>
            <w:r w:rsidRPr="00D06544">
              <w:rPr>
                <w:snapToGrid w:val="0"/>
                <w:szCs w:val="22"/>
              </w:rPr>
              <w:t xml:space="preserve">d </w:t>
            </w:r>
          </w:p>
          <w:p w14:paraId="71FEFD68" w14:textId="3C03998D" w:rsidR="00FF0DAC" w:rsidRPr="00D06544" w:rsidRDefault="00FF0DAC" w:rsidP="0060202E">
            <w:pPr>
              <w:pStyle w:val="TableP1a"/>
              <w:tabs>
                <w:tab w:val="clear" w:pos="408"/>
              </w:tabs>
              <w:ind w:left="331" w:hanging="331"/>
              <w:rPr>
                <w:szCs w:val="22"/>
              </w:rPr>
            </w:pPr>
            <w:r w:rsidRPr="00D06544">
              <w:rPr>
                <w:szCs w:val="22"/>
              </w:rPr>
              <w:t>(f)</w:t>
            </w:r>
            <w:r w:rsidRPr="00D06544">
              <w:rPr>
                <w:szCs w:val="22"/>
              </w:rPr>
              <w:tab/>
              <w:t>the service is at least 20 minutes but less than 50 minutes duration</w:t>
            </w:r>
          </w:p>
        </w:tc>
        <w:tc>
          <w:tcPr>
            <w:tcW w:w="870" w:type="dxa"/>
            <w:shd w:val="clear" w:color="auto" w:fill="auto"/>
          </w:tcPr>
          <w:p w14:paraId="5E4C81AE" w14:textId="77777777" w:rsidR="00FF0DAC" w:rsidRPr="00D06544" w:rsidRDefault="00FF0DAC" w:rsidP="00FF0DAC">
            <w:pPr>
              <w:pStyle w:val="TableText0"/>
              <w:jc w:val="right"/>
              <w:rPr>
                <w:szCs w:val="22"/>
              </w:rPr>
            </w:pPr>
            <w:r w:rsidRPr="00D06544">
              <w:rPr>
                <w:szCs w:val="22"/>
              </w:rPr>
              <w:t>72.90</w:t>
            </w:r>
          </w:p>
        </w:tc>
      </w:tr>
      <w:tr w:rsidR="0000484A" w:rsidRPr="00D06544" w14:paraId="3791F8B2" w14:textId="77777777" w:rsidTr="00242C83">
        <w:tc>
          <w:tcPr>
            <w:tcW w:w="8087" w:type="dxa"/>
            <w:gridSpan w:val="3"/>
            <w:shd w:val="clear" w:color="auto" w:fill="auto"/>
          </w:tcPr>
          <w:p w14:paraId="34839904" w14:textId="40FF0489" w:rsidR="0000484A" w:rsidRPr="00D06544" w:rsidRDefault="0000484A" w:rsidP="00242C83">
            <w:pPr>
              <w:pStyle w:val="TableText0"/>
              <w:rPr>
                <w:szCs w:val="22"/>
              </w:rPr>
            </w:pPr>
            <w:r w:rsidRPr="00D06544">
              <w:rPr>
                <w:b/>
              </w:rPr>
              <w:t>Subgroup 2—</w:t>
            </w:r>
            <w:r w:rsidR="00AC2F97" w:rsidRPr="00D06544">
              <w:rPr>
                <w:b/>
                <w:szCs w:val="22"/>
              </w:rPr>
              <w:t xml:space="preserve"> A</w:t>
            </w:r>
            <w:r w:rsidRPr="00D06544">
              <w:rPr>
                <w:b/>
                <w:szCs w:val="22"/>
              </w:rPr>
              <w:t>dditional focussed psychological strategies (eligible psychologist, attendance at least 50 minutes)</w:t>
            </w:r>
          </w:p>
        </w:tc>
      </w:tr>
      <w:tr w:rsidR="00FF0DAC" w:rsidRPr="00D06544" w14:paraId="2502BB85" w14:textId="77777777" w:rsidTr="00E133A1">
        <w:tc>
          <w:tcPr>
            <w:tcW w:w="1264" w:type="dxa"/>
            <w:shd w:val="clear" w:color="auto" w:fill="auto"/>
          </w:tcPr>
          <w:p w14:paraId="059210AC" w14:textId="77777777" w:rsidR="00FF0DAC" w:rsidRPr="00D06544" w:rsidRDefault="00FF0DAC" w:rsidP="00FF0DAC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lastRenderedPageBreak/>
              <w:t>93353</w:t>
            </w:r>
          </w:p>
        </w:tc>
        <w:tc>
          <w:tcPr>
            <w:tcW w:w="5953" w:type="dxa"/>
            <w:shd w:val="clear" w:color="auto" w:fill="auto"/>
          </w:tcPr>
          <w:p w14:paraId="4F9647B6" w14:textId="77777777" w:rsidR="00FF0DAC" w:rsidRPr="00D06544" w:rsidRDefault="00FF0DAC" w:rsidP="00FF0DAC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 xml:space="preserve">Focussed psychological strategies health service provided to a person in consulting rooms (but not as an </w:t>
            </w:r>
            <w:r w:rsidRPr="00D06544">
              <w:rPr>
                <w:b/>
                <w:snapToGrid w:val="0"/>
                <w:szCs w:val="22"/>
              </w:rPr>
              <w:t>admitted patient of a hospital</w:t>
            </w:r>
            <w:r w:rsidRPr="00D06544">
              <w:rPr>
                <w:snapToGrid w:val="0"/>
                <w:szCs w:val="22"/>
              </w:rPr>
              <w:t>), by an eligible psychologist if:</w:t>
            </w:r>
          </w:p>
          <w:p w14:paraId="5349F7EB" w14:textId="7067EFDD" w:rsidR="00FF0DAC" w:rsidRPr="00D06544" w:rsidRDefault="00FF0DAC" w:rsidP="00FF0DAC">
            <w:pPr>
              <w:pStyle w:val="TableText0"/>
              <w:ind w:left="333" w:hanging="333"/>
              <w:rPr>
                <w:snapToGrid w:val="0"/>
                <w:szCs w:val="22"/>
              </w:rPr>
            </w:pPr>
            <w:r w:rsidRPr="00D06544">
              <w:rPr>
                <w:szCs w:val="22"/>
                <w:lang w:eastAsia="en-AU"/>
              </w:rPr>
              <w:t xml:space="preserve">(a)  the person is a </w:t>
            </w:r>
            <w:r w:rsidR="0060202E" w:rsidRPr="00D06544">
              <w:rPr>
                <w:b/>
              </w:rPr>
              <w:t>person with a mental health disorder subject to COVID-19 public health orders</w:t>
            </w:r>
            <w:r w:rsidRPr="00D06544">
              <w:rPr>
                <w:szCs w:val="22"/>
                <w:lang w:eastAsia="en-AU"/>
              </w:rPr>
              <w:t>; and</w:t>
            </w:r>
          </w:p>
          <w:p w14:paraId="57B8D44D" w14:textId="77777777" w:rsidR="00FF0DAC" w:rsidRPr="00D06544" w:rsidRDefault="00FF0DAC" w:rsidP="00FF0DAC">
            <w:pPr>
              <w:pStyle w:val="TableP1a"/>
              <w:tabs>
                <w:tab w:val="clear" w:pos="408"/>
              </w:tabs>
              <w:ind w:left="331" w:hanging="331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(b)  the person is referred by a medical practitioner working in general practice, a psychiatrist or a paediatrician who:</w:t>
            </w:r>
          </w:p>
          <w:p w14:paraId="68B57752" w14:textId="47176F0C" w:rsidR="00FF0DAC" w:rsidRPr="00D06544" w:rsidRDefault="00FF0DAC" w:rsidP="00FF0DAC">
            <w:pPr>
              <w:pStyle w:val="TableP2i"/>
              <w:tabs>
                <w:tab w:val="clear" w:pos="726"/>
              </w:tabs>
              <w:ind w:left="898" w:hanging="567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(i)</w:t>
            </w:r>
            <w:r w:rsidRPr="00D06544">
              <w:rPr>
                <w:snapToGrid w:val="0"/>
                <w:szCs w:val="22"/>
              </w:rPr>
              <w:tab/>
              <w:t>determines the person is responding to mental health treatment</w:t>
            </w:r>
            <w:r w:rsidR="00E47AEB" w:rsidRPr="00D06544">
              <w:rPr>
                <w:snapToGrid w:val="0"/>
                <w:szCs w:val="22"/>
              </w:rPr>
              <w:t>, or may respond to additional mental health treatment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14AF6D78" w14:textId="687289B6" w:rsidR="00FF0DAC" w:rsidRPr="00D06544" w:rsidRDefault="00FF0DAC" w:rsidP="00FF0DAC">
            <w:pPr>
              <w:pStyle w:val="TableP2i"/>
              <w:tabs>
                <w:tab w:val="clear" w:pos="726"/>
              </w:tabs>
              <w:ind w:left="898" w:hanging="567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determines</w:t>
            </w:r>
            <w:r w:rsidRPr="00D06544">
              <w:t xml:space="preserve"> </w:t>
            </w:r>
            <w:r w:rsidRPr="00D06544">
              <w:rPr>
                <w:szCs w:val="22"/>
              </w:rPr>
              <w:t>it appropriate for the person to access additional m</w:t>
            </w:r>
            <w:r w:rsidR="0000484A" w:rsidRPr="00D06544">
              <w:rPr>
                <w:szCs w:val="22"/>
              </w:rPr>
              <w:t>ental health treatment services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29073E8E" w14:textId="03BA90AF" w:rsidR="00FF0DAC" w:rsidRPr="00D06544" w:rsidRDefault="00FF0DAC" w:rsidP="00FF0DAC">
            <w:pPr>
              <w:pStyle w:val="TableP2i"/>
              <w:tabs>
                <w:tab w:val="clear" w:pos="726"/>
              </w:tabs>
              <w:ind w:left="898" w:hanging="567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makes a written record of the need for additional  m</w:t>
            </w:r>
            <w:r w:rsidR="0000484A" w:rsidRPr="00D06544">
              <w:rPr>
                <w:szCs w:val="22"/>
              </w:rPr>
              <w:t>ental health treatment services</w:t>
            </w:r>
            <w:r w:rsidRPr="00D06544">
              <w:rPr>
                <w:snapToGrid w:val="0"/>
                <w:szCs w:val="22"/>
              </w:rPr>
              <w:t>; and</w:t>
            </w:r>
          </w:p>
          <w:p w14:paraId="15F79CA3" w14:textId="77777777" w:rsidR="00FF0DAC" w:rsidRPr="00D06544" w:rsidRDefault="00FF0DAC" w:rsidP="00FF0DAC">
            <w:pPr>
              <w:pStyle w:val="TableP1a"/>
              <w:tabs>
                <w:tab w:val="clear" w:pos="408"/>
              </w:tabs>
              <w:ind w:left="331" w:hanging="331"/>
              <w:rPr>
                <w:szCs w:val="22"/>
              </w:rPr>
            </w:pPr>
            <w:r w:rsidRPr="00D06544">
              <w:rPr>
                <w:szCs w:val="22"/>
              </w:rPr>
              <w:t>(c)</w:t>
            </w:r>
            <w:r w:rsidRPr="00D06544">
              <w:rPr>
                <w:szCs w:val="22"/>
              </w:rPr>
              <w:tab/>
              <w:t xml:space="preserve">the </w:t>
            </w:r>
            <w:r w:rsidRPr="00D06544">
              <w:rPr>
                <w:snapToGrid w:val="0"/>
                <w:szCs w:val="22"/>
              </w:rPr>
              <w:t>service</w:t>
            </w:r>
            <w:r w:rsidRPr="00D06544">
              <w:rPr>
                <w:szCs w:val="22"/>
              </w:rPr>
              <w:t xml:space="preserve"> is provided to the person individually and in person; and</w:t>
            </w:r>
          </w:p>
          <w:p w14:paraId="5740E4E4" w14:textId="77777777" w:rsidR="00FF0DAC" w:rsidRPr="00D06544" w:rsidRDefault="00FF0DAC" w:rsidP="00FF0DAC">
            <w:pPr>
              <w:pStyle w:val="TableP1a"/>
              <w:tabs>
                <w:tab w:val="clear" w:pos="408"/>
              </w:tabs>
              <w:ind w:left="331" w:hanging="331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(d)</w:t>
            </w:r>
            <w:r w:rsidRPr="00D06544">
              <w:rPr>
                <w:snapToGrid w:val="0"/>
                <w:szCs w:val="22"/>
              </w:rPr>
              <w:tab/>
              <w:t>at the completion of a course of treatment, the referring medical practitioner reviews the need for a further course of treatment; and</w:t>
            </w:r>
          </w:p>
          <w:p w14:paraId="6F99EA33" w14:textId="77777777" w:rsidR="00FF0DAC" w:rsidRPr="00D06544" w:rsidRDefault="00FF0DAC" w:rsidP="00FF0DAC">
            <w:pPr>
              <w:pStyle w:val="TableP1a"/>
              <w:tabs>
                <w:tab w:val="clear" w:pos="408"/>
              </w:tabs>
              <w:ind w:left="331" w:hanging="331"/>
              <w:rPr>
                <w:snapToGrid w:val="0"/>
                <w:szCs w:val="22"/>
              </w:rPr>
            </w:pPr>
            <w:r w:rsidRPr="00D06544">
              <w:rPr>
                <w:szCs w:val="22"/>
              </w:rPr>
              <w:t>(e)</w:t>
            </w:r>
            <w:r w:rsidRPr="00D06544">
              <w:rPr>
                <w:szCs w:val="22"/>
              </w:rPr>
              <w:tab/>
            </w:r>
            <w:r w:rsidRPr="00D06544">
              <w:rPr>
                <w:snapToGrid w:val="0"/>
                <w:szCs w:val="22"/>
              </w:rPr>
              <w:t xml:space="preserve">on the completion of the course of treatment, </w:t>
            </w:r>
            <w:r w:rsidRPr="00D06544">
              <w:rPr>
                <w:szCs w:val="22"/>
              </w:rPr>
              <w:t>the eligible psychologist gives a written report to the referring medical practitioner on assessments carried out, treatment provided and recommendations on future management of the person’s condition; and</w:t>
            </w:r>
            <w:r w:rsidRPr="00D06544">
              <w:rPr>
                <w:snapToGrid w:val="0"/>
                <w:szCs w:val="22"/>
              </w:rPr>
              <w:t xml:space="preserve"> </w:t>
            </w:r>
          </w:p>
          <w:p w14:paraId="5587B48D" w14:textId="5E914DCA" w:rsidR="00FF0DAC" w:rsidRPr="00D06544" w:rsidRDefault="00FF0DAC" w:rsidP="0060202E">
            <w:pPr>
              <w:pStyle w:val="TableP1a"/>
              <w:tabs>
                <w:tab w:val="clear" w:pos="408"/>
              </w:tabs>
              <w:ind w:left="331" w:hanging="331"/>
              <w:rPr>
                <w:szCs w:val="22"/>
              </w:rPr>
            </w:pPr>
            <w:r w:rsidRPr="00D06544">
              <w:rPr>
                <w:szCs w:val="22"/>
              </w:rPr>
              <w:t>(f)</w:t>
            </w:r>
            <w:r w:rsidRPr="00D06544">
              <w:rPr>
                <w:szCs w:val="22"/>
              </w:rPr>
              <w:tab/>
              <w:t>the service is at least 50 minutes duration</w:t>
            </w:r>
          </w:p>
        </w:tc>
        <w:tc>
          <w:tcPr>
            <w:tcW w:w="870" w:type="dxa"/>
            <w:shd w:val="clear" w:color="auto" w:fill="auto"/>
          </w:tcPr>
          <w:p w14:paraId="52265E76" w14:textId="77777777" w:rsidR="00FF0DAC" w:rsidRPr="00D06544" w:rsidRDefault="00FF0DAC" w:rsidP="00FF0DAC">
            <w:pPr>
              <w:pStyle w:val="TableText0"/>
              <w:jc w:val="right"/>
              <w:rPr>
                <w:szCs w:val="22"/>
              </w:rPr>
            </w:pPr>
            <w:r w:rsidRPr="00D06544">
              <w:rPr>
                <w:szCs w:val="22"/>
              </w:rPr>
              <w:t>102.85</w:t>
            </w:r>
          </w:p>
        </w:tc>
      </w:tr>
      <w:tr w:rsidR="0000484A" w:rsidRPr="00D06544" w14:paraId="6ACFC4B4" w14:textId="77777777" w:rsidTr="00242C83">
        <w:tc>
          <w:tcPr>
            <w:tcW w:w="8087" w:type="dxa"/>
            <w:gridSpan w:val="3"/>
            <w:shd w:val="clear" w:color="auto" w:fill="auto"/>
          </w:tcPr>
          <w:p w14:paraId="28D41253" w14:textId="68967460" w:rsidR="0000484A" w:rsidRPr="00D06544" w:rsidRDefault="0000484A" w:rsidP="00AC2F97">
            <w:pPr>
              <w:pStyle w:val="TableText0"/>
              <w:keepNext/>
              <w:keepLines/>
              <w:rPr>
                <w:szCs w:val="22"/>
              </w:rPr>
            </w:pPr>
            <w:r w:rsidRPr="00D06544">
              <w:rPr>
                <w:b/>
              </w:rPr>
              <w:t>Subgroup 3—</w:t>
            </w:r>
            <w:r w:rsidRPr="00D06544">
              <w:rPr>
                <w:b/>
                <w:szCs w:val="22"/>
              </w:rPr>
              <w:t xml:space="preserve"> </w:t>
            </w:r>
            <w:r w:rsidR="00AC2F97" w:rsidRPr="00D06544">
              <w:rPr>
                <w:b/>
                <w:szCs w:val="22"/>
              </w:rPr>
              <w:t>A</w:t>
            </w:r>
            <w:r w:rsidRPr="00D06544">
              <w:rPr>
                <w:b/>
                <w:szCs w:val="22"/>
              </w:rPr>
              <w:t>dditional focussed psychological strategies (eligible occupational therapist)</w:t>
            </w:r>
          </w:p>
        </w:tc>
      </w:tr>
      <w:tr w:rsidR="00FF0DAC" w:rsidRPr="00D06544" w14:paraId="1C9E5581" w14:textId="77777777" w:rsidTr="00E133A1">
        <w:tc>
          <w:tcPr>
            <w:tcW w:w="1264" w:type="dxa"/>
            <w:shd w:val="clear" w:color="auto" w:fill="auto"/>
          </w:tcPr>
          <w:p w14:paraId="74E0B14F" w14:textId="77777777" w:rsidR="00FF0DAC" w:rsidRPr="00D06544" w:rsidRDefault="00FF0DAC" w:rsidP="00FF0DAC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93356</w:t>
            </w:r>
          </w:p>
        </w:tc>
        <w:tc>
          <w:tcPr>
            <w:tcW w:w="5953" w:type="dxa"/>
            <w:shd w:val="clear" w:color="auto" w:fill="auto"/>
          </w:tcPr>
          <w:p w14:paraId="6AFF154A" w14:textId="37C2F22B" w:rsidR="00FF0DAC" w:rsidRPr="00D06544" w:rsidRDefault="00FF0DAC" w:rsidP="00FF0DAC">
            <w:pPr>
              <w:pStyle w:val="TableText0"/>
              <w:keepNext/>
              <w:keepLines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 xml:space="preserve">Focussed psychological strategies health service provided to a person in consulting rooms (but not as an </w:t>
            </w:r>
            <w:r w:rsidRPr="00D06544">
              <w:rPr>
                <w:b/>
                <w:snapToGrid w:val="0"/>
                <w:szCs w:val="22"/>
              </w:rPr>
              <w:t>admitted patient of a hospital</w:t>
            </w:r>
            <w:r w:rsidRPr="00D06544">
              <w:rPr>
                <w:snapToGrid w:val="0"/>
                <w:szCs w:val="22"/>
              </w:rPr>
              <w:t>) by an eligible occupational</w:t>
            </w:r>
            <w:r w:rsidR="0000484A" w:rsidRPr="00D06544">
              <w:rPr>
                <w:snapToGrid w:val="0"/>
                <w:szCs w:val="22"/>
              </w:rPr>
              <w:t xml:space="preserve"> therapist</w:t>
            </w:r>
            <w:r w:rsidRPr="00D06544">
              <w:rPr>
                <w:snapToGrid w:val="0"/>
                <w:szCs w:val="22"/>
              </w:rPr>
              <w:t xml:space="preserve"> if:</w:t>
            </w:r>
          </w:p>
          <w:p w14:paraId="56E09FCF" w14:textId="04E58E8F" w:rsidR="00FF0DAC" w:rsidRPr="00D06544" w:rsidRDefault="00FF0DAC" w:rsidP="00FF0DAC">
            <w:pPr>
              <w:pStyle w:val="TableText0"/>
              <w:keepNext/>
              <w:keepLines/>
              <w:ind w:left="333" w:hanging="333"/>
              <w:rPr>
                <w:snapToGrid w:val="0"/>
                <w:szCs w:val="22"/>
              </w:rPr>
            </w:pPr>
            <w:r w:rsidRPr="00D06544">
              <w:rPr>
                <w:szCs w:val="22"/>
                <w:lang w:eastAsia="en-AU"/>
              </w:rPr>
              <w:t xml:space="preserve">(a)  the person is a </w:t>
            </w:r>
            <w:r w:rsidR="0060202E" w:rsidRPr="00D06544">
              <w:rPr>
                <w:b/>
              </w:rPr>
              <w:t>person with a mental health disorder subject to COVID-19 public health orders</w:t>
            </w:r>
            <w:r w:rsidRPr="00D06544">
              <w:rPr>
                <w:szCs w:val="22"/>
                <w:lang w:eastAsia="en-AU"/>
              </w:rPr>
              <w:t>; and</w:t>
            </w:r>
          </w:p>
          <w:p w14:paraId="025F9FA5" w14:textId="77777777" w:rsidR="00FF0DAC" w:rsidRPr="00D06544" w:rsidRDefault="00FF0DAC" w:rsidP="00FF0DAC">
            <w:pPr>
              <w:pStyle w:val="TableP1a"/>
              <w:tabs>
                <w:tab w:val="clear" w:pos="408"/>
              </w:tabs>
              <w:ind w:left="331" w:hanging="331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(b)  the person is referred by a medical practitioner working in general practice, a psychiatrist or a paediatrician who:</w:t>
            </w:r>
          </w:p>
          <w:p w14:paraId="297C2F72" w14:textId="20B9E23F" w:rsidR="00FF0DAC" w:rsidRPr="00D06544" w:rsidRDefault="00FF0DAC" w:rsidP="00FF0DAC">
            <w:pPr>
              <w:pStyle w:val="TableP2i"/>
              <w:tabs>
                <w:tab w:val="clear" w:pos="726"/>
              </w:tabs>
              <w:ind w:left="898" w:hanging="567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(i)</w:t>
            </w:r>
            <w:r w:rsidRPr="00D06544">
              <w:rPr>
                <w:snapToGrid w:val="0"/>
                <w:szCs w:val="22"/>
              </w:rPr>
              <w:tab/>
              <w:t>determines the person is responding to mental health treatment</w:t>
            </w:r>
            <w:r w:rsidR="00E47AEB" w:rsidRPr="00D06544">
              <w:rPr>
                <w:snapToGrid w:val="0"/>
                <w:szCs w:val="22"/>
              </w:rPr>
              <w:t>, or may respond to additional mental health treatment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1C34EC3B" w14:textId="44099FC5" w:rsidR="00FF0DAC" w:rsidRPr="00D06544" w:rsidRDefault="00FF0DAC" w:rsidP="00FF0DAC">
            <w:pPr>
              <w:pStyle w:val="TableP2i"/>
              <w:tabs>
                <w:tab w:val="clear" w:pos="726"/>
              </w:tabs>
              <w:ind w:left="898" w:hanging="567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determines</w:t>
            </w:r>
            <w:r w:rsidRPr="00D06544">
              <w:t xml:space="preserve"> </w:t>
            </w:r>
            <w:r w:rsidRPr="00D06544">
              <w:rPr>
                <w:szCs w:val="22"/>
              </w:rPr>
              <w:t>it appropriate for the person to access additional m</w:t>
            </w:r>
            <w:r w:rsidR="0000484A" w:rsidRPr="00D06544">
              <w:rPr>
                <w:szCs w:val="22"/>
              </w:rPr>
              <w:t>ental health treatment services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35574650" w14:textId="3BF0D931" w:rsidR="00FF0DAC" w:rsidRPr="00D06544" w:rsidRDefault="00FF0DAC" w:rsidP="00FF0DAC">
            <w:pPr>
              <w:pStyle w:val="TableP2i"/>
              <w:tabs>
                <w:tab w:val="clear" w:pos="726"/>
              </w:tabs>
              <w:ind w:left="898" w:hanging="567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makes a written record of the need for additional  m</w:t>
            </w:r>
            <w:r w:rsidR="0000484A" w:rsidRPr="00D06544">
              <w:rPr>
                <w:szCs w:val="22"/>
              </w:rPr>
              <w:t>ental health treatment services</w:t>
            </w:r>
            <w:r w:rsidRPr="00D06544">
              <w:rPr>
                <w:snapToGrid w:val="0"/>
                <w:szCs w:val="22"/>
              </w:rPr>
              <w:t>; and</w:t>
            </w:r>
          </w:p>
          <w:p w14:paraId="70312B59" w14:textId="77777777" w:rsidR="00FF0DAC" w:rsidRPr="00D06544" w:rsidRDefault="00FF0DAC" w:rsidP="00FF0DAC">
            <w:pPr>
              <w:pStyle w:val="TableP1a"/>
              <w:keepNext/>
              <w:keepLines/>
              <w:ind w:left="331" w:hanging="331"/>
              <w:rPr>
                <w:szCs w:val="22"/>
              </w:rPr>
            </w:pPr>
            <w:r w:rsidRPr="00D06544">
              <w:rPr>
                <w:szCs w:val="22"/>
              </w:rPr>
              <w:t>(c)</w:t>
            </w:r>
            <w:r w:rsidRPr="00D06544">
              <w:rPr>
                <w:szCs w:val="22"/>
              </w:rPr>
              <w:tab/>
              <w:t xml:space="preserve">the service is </w:t>
            </w:r>
            <w:r w:rsidRPr="00D06544">
              <w:rPr>
                <w:snapToGrid w:val="0"/>
                <w:szCs w:val="22"/>
              </w:rPr>
              <w:t>provided</w:t>
            </w:r>
            <w:r w:rsidRPr="00D06544">
              <w:rPr>
                <w:szCs w:val="22"/>
              </w:rPr>
              <w:t xml:space="preserve"> to the person individually and in person; and</w:t>
            </w:r>
          </w:p>
          <w:p w14:paraId="2958EFB1" w14:textId="77777777" w:rsidR="00FF0DAC" w:rsidRPr="00D06544" w:rsidRDefault="00FF0DAC" w:rsidP="00FF0DAC">
            <w:pPr>
              <w:pStyle w:val="TableP1a"/>
              <w:keepNext/>
              <w:keepLines/>
              <w:ind w:left="331" w:hanging="331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(d)</w:t>
            </w:r>
            <w:r w:rsidRPr="00D06544">
              <w:rPr>
                <w:snapToGrid w:val="0"/>
                <w:szCs w:val="22"/>
              </w:rPr>
              <w:tab/>
              <w:t>at the completion of a course of treatment, the referring medical practitioner reviews the need for a further course of treatment; and</w:t>
            </w:r>
          </w:p>
          <w:p w14:paraId="53F0249A" w14:textId="60F5FD40" w:rsidR="00FF0DAC" w:rsidRPr="00D06544" w:rsidRDefault="00FF0DAC" w:rsidP="00FF0DAC">
            <w:pPr>
              <w:pStyle w:val="TableP1a"/>
              <w:keepNext/>
              <w:keepLines/>
              <w:ind w:left="331" w:hanging="331"/>
              <w:rPr>
                <w:snapToGrid w:val="0"/>
                <w:szCs w:val="22"/>
              </w:rPr>
            </w:pPr>
            <w:r w:rsidRPr="00D06544">
              <w:rPr>
                <w:szCs w:val="22"/>
              </w:rPr>
              <w:t>(e)</w:t>
            </w:r>
            <w:r w:rsidRPr="00D06544">
              <w:rPr>
                <w:szCs w:val="22"/>
              </w:rPr>
              <w:tab/>
            </w:r>
            <w:r w:rsidRPr="00D06544">
              <w:rPr>
                <w:snapToGrid w:val="0"/>
                <w:szCs w:val="22"/>
              </w:rPr>
              <w:t>on the completion of the course of treatment,</w:t>
            </w:r>
            <w:r w:rsidRPr="00D06544">
              <w:rPr>
                <w:szCs w:val="22"/>
              </w:rPr>
              <w:t xml:space="preserve"> the eligible occupational therapist gives a written report to the referring medical practitioner on assessments carried out, treatment provided and recommendations on future management of the person’s condition; and</w:t>
            </w:r>
          </w:p>
          <w:p w14:paraId="5DAE0959" w14:textId="4E493A6F" w:rsidR="00FF0DAC" w:rsidRPr="00D06544" w:rsidRDefault="00FF0DAC" w:rsidP="0000484A">
            <w:pPr>
              <w:pStyle w:val="TableP1a"/>
              <w:keepNext/>
              <w:keepLines/>
              <w:ind w:left="331" w:hanging="331"/>
              <w:rPr>
                <w:szCs w:val="22"/>
              </w:rPr>
            </w:pPr>
            <w:r w:rsidRPr="00D06544">
              <w:rPr>
                <w:szCs w:val="22"/>
              </w:rPr>
              <w:lastRenderedPageBreak/>
              <w:t>(f)</w:t>
            </w:r>
            <w:r w:rsidRPr="00D06544">
              <w:rPr>
                <w:szCs w:val="22"/>
              </w:rPr>
              <w:tab/>
              <w:t>the service is at least 20 minutes but less than 50 minutes duration</w:t>
            </w:r>
          </w:p>
        </w:tc>
        <w:tc>
          <w:tcPr>
            <w:tcW w:w="870" w:type="dxa"/>
            <w:shd w:val="clear" w:color="auto" w:fill="auto"/>
          </w:tcPr>
          <w:p w14:paraId="78A993F7" w14:textId="77777777" w:rsidR="00FF0DAC" w:rsidRPr="00D06544" w:rsidRDefault="00FF0DAC" w:rsidP="00FF0DAC">
            <w:pPr>
              <w:pStyle w:val="TableText0"/>
              <w:keepNext/>
              <w:keepLines/>
              <w:jc w:val="right"/>
              <w:rPr>
                <w:szCs w:val="22"/>
              </w:rPr>
            </w:pPr>
            <w:r w:rsidRPr="00D06544">
              <w:rPr>
                <w:szCs w:val="22"/>
              </w:rPr>
              <w:lastRenderedPageBreak/>
              <w:t>64.20</w:t>
            </w:r>
          </w:p>
        </w:tc>
      </w:tr>
      <w:tr w:rsidR="00FF0DAC" w:rsidRPr="00D06544" w14:paraId="30D11794" w14:textId="77777777" w:rsidTr="00E133A1">
        <w:tc>
          <w:tcPr>
            <w:tcW w:w="1264" w:type="dxa"/>
            <w:shd w:val="clear" w:color="auto" w:fill="auto"/>
          </w:tcPr>
          <w:p w14:paraId="01430990" w14:textId="77777777" w:rsidR="00FF0DAC" w:rsidRPr="00D06544" w:rsidRDefault="00FF0DAC" w:rsidP="00FF0DAC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93359</w:t>
            </w:r>
          </w:p>
        </w:tc>
        <w:tc>
          <w:tcPr>
            <w:tcW w:w="5953" w:type="dxa"/>
            <w:shd w:val="clear" w:color="auto" w:fill="auto"/>
          </w:tcPr>
          <w:p w14:paraId="03D288AC" w14:textId="77777777" w:rsidR="00FF0DAC" w:rsidRPr="00D06544" w:rsidRDefault="00FF0DAC" w:rsidP="00FF0DAC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 xml:space="preserve">Focussed psychological strategies health service provided to a person in consulting rooms (but not as an </w:t>
            </w:r>
            <w:r w:rsidRPr="00D06544">
              <w:rPr>
                <w:b/>
                <w:snapToGrid w:val="0"/>
                <w:szCs w:val="22"/>
              </w:rPr>
              <w:t>admitted patient of a hospital</w:t>
            </w:r>
            <w:r w:rsidRPr="00D06544">
              <w:rPr>
                <w:snapToGrid w:val="0"/>
                <w:szCs w:val="22"/>
              </w:rPr>
              <w:t>) by an eligible occupational therapist if:</w:t>
            </w:r>
          </w:p>
          <w:p w14:paraId="3ED1DA2B" w14:textId="25470F24" w:rsidR="00FF0DAC" w:rsidRPr="00D06544" w:rsidRDefault="00FF0DAC" w:rsidP="00FF0DAC">
            <w:pPr>
              <w:pStyle w:val="TableText0"/>
              <w:ind w:left="331" w:hanging="331"/>
              <w:rPr>
                <w:snapToGrid w:val="0"/>
                <w:szCs w:val="22"/>
              </w:rPr>
            </w:pPr>
            <w:r w:rsidRPr="00D06544">
              <w:rPr>
                <w:szCs w:val="22"/>
                <w:lang w:eastAsia="en-AU"/>
              </w:rPr>
              <w:t xml:space="preserve">(a)  the person is a </w:t>
            </w:r>
            <w:r w:rsidR="0000484A" w:rsidRPr="00D06544">
              <w:rPr>
                <w:b/>
              </w:rPr>
              <w:t>person with a mental health disorder subject to COVID-19 public health orders</w:t>
            </w:r>
            <w:r w:rsidRPr="00D06544">
              <w:rPr>
                <w:szCs w:val="22"/>
                <w:lang w:eastAsia="en-AU"/>
              </w:rPr>
              <w:t>; and</w:t>
            </w:r>
          </w:p>
          <w:p w14:paraId="13AB84FD" w14:textId="77777777" w:rsidR="00FF0DAC" w:rsidRPr="00D06544" w:rsidRDefault="00FF0DAC" w:rsidP="00FF0DAC">
            <w:pPr>
              <w:pStyle w:val="TableP1a"/>
              <w:tabs>
                <w:tab w:val="clear" w:pos="408"/>
              </w:tabs>
              <w:ind w:left="331" w:hanging="331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(b) the person is referred by a medical practitioner working in general practice, a psychiatrist or a paediatrician who:</w:t>
            </w:r>
          </w:p>
          <w:p w14:paraId="36199E93" w14:textId="47E4B1F2" w:rsidR="00FF0DAC" w:rsidRPr="00D06544" w:rsidRDefault="00FF0DAC" w:rsidP="00FF0DAC">
            <w:pPr>
              <w:pStyle w:val="TableP2i"/>
              <w:tabs>
                <w:tab w:val="clear" w:pos="726"/>
              </w:tabs>
              <w:ind w:left="898" w:hanging="567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(i)</w:t>
            </w:r>
            <w:r w:rsidRPr="00D06544">
              <w:rPr>
                <w:snapToGrid w:val="0"/>
                <w:szCs w:val="22"/>
              </w:rPr>
              <w:tab/>
              <w:t>determines the person is responding to mental health treatment</w:t>
            </w:r>
            <w:r w:rsidR="00E47AEB" w:rsidRPr="00D06544">
              <w:rPr>
                <w:snapToGrid w:val="0"/>
                <w:szCs w:val="22"/>
              </w:rPr>
              <w:t>, or may respond to additional mental health treatment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0FE53DE1" w14:textId="2DDE5D45" w:rsidR="00FF0DAC" w:rsidRPr="00D06544" w:rsidRDefault="00FF0DAC" w:rsidP="00FF0DAC">
            <w:pPr>
              <w:pStyle w:val="TableP2i"/>
              <w:tabs>
                <w:tab w:val="clear" w:pos="726"/>
              </w:tabs>
              <w:ind w:left="898" w:hanging="567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determines</w:t>
            </w:r>
            <w:r w:rsidRPr="00D06544">
              <w:t xml:space="preserve"> </w:t>
            </w:r>
            <w:r w:rsidRPr="00D06544">
              <w:rPr>
                <w:szCs w:val="22"/>
              </w:rPr>
              <w:t>it appropriate for the person to access additional m</w:t>
            </w:r>
            <w:r w:rsidR="0000484A" w:rsidRPr="00D06544">
              <w:rPr>
                <w:szCs w:val="22"/>
              </w:rPr>
              <w:t>ental health treatment services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6883975C" w14:textId="75EAA4F4" w:rsidR="00FF0DAC" w:rsidRPr="00D06544" w:rsidRDefault="00FF0DAC" w:rsidP="00FF0DAC">
            <w:pPr>
              <w:pStyle w:val="TableP2i"/>
              <w:tabs>
                <w:tab w:val="clear" w:pos="726"/>
              </w:tabs>
              <w:ind w:left="898" w:hanging="567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makes a written record of the need for additional  m</w:t>
            </w:r>
            <w:r w:rsidR="0000484A" w:rsidRPr="00D06544">
              <w:rPr>
                <w:szCs w:val="22"/>
              </w:rPr>
              <w:t>ental health treatment services</w:t>
            </w:r>
            <w:r w:rsidRPr="00D06544">
              <w:rPr>
                <w:snapToGrid w:val="0"/>
                <w:szCs w:val="22"/>
              </w:rPr>
              <w:t>; and</w:t>
            </w:r>
          </w:p>
          <w:p w14:paraId="1B528E39" w14:textId="77777777" w:rsidR="00FF0DAC" w:rsidRPr="00D06544" w:rsidRDefault="00FF0DAC" w:rsidP="00FF0DAC">
            <w:pPr>
              <w:pStyle w:val="TableP1a"/>
              <w:ind w:left="331" w:hanging="331"/>
              <w:rPr>
                <w:szCs w:val="22"/>
              </w:rPr>
            </w:pPr>
            <w:r w:rsidRPr="00D06544">
              <w:rPr>
                <w:szCs w:val="22"/>
              </w:rPr>
              <w:t>(c)</w:t>
            </w:r>
            <w:r w:rsidRPr="00D06544">
              <w:rPr>
                <w:szCs w:val="22"/>
              </w:rPr>
              <w:tab/>
              <w:t>the service is provided to the person individually and in person; and</w:t>
            </w:r>
          </w:p>
          <w:p w14:paraId="4926E677" w14:textId="77777777" w:rsidR="00FF0DAC" w:rsidRPr="00D06544" w:rsidRDefault="00FF0DAC" w:rsidP="00FF0DAC">
            <w:pPr>
              <w:pStyle w:val="TableP1a"/>
              <w:ind w:left="331" w:hanging="331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(d)</w:t>
            </w:r>
            <w:r w:rsidRPr="00D06544">
              <w:rPr>
                <w:snapToGrid w:val="0"/>
                <w:szCs w:val="22"/>
              </w:rPr>
              <w:tab/>
              <w:t>at the completion of a course of treatment, the referring medical practitioner reviews the need for a further course of treatment; and</w:t>
            </w:r>
          </w:p>
          <w:p w14:paraId="74644130" w14:textId="77777777" w:rsidR="00FF0DAC" w:rsidRPr="00D06544" w:rsidRDefault="00FF0DAC" w:rsidP="00FF0DAC">
            <w:pPr>
              <w:pStyle w:val="TableP1a"/>
              <w:ind w:left="331" w:hanging="331"/>
              <w:rPr>
                <w:snapToGrid w:val="0"/>
                <w:szCs w:val="22"/>
              </w:rPr>
            </w:pPr>
            <w:r w:rsidRPr="00D06544">
              <w:rPr>
                <w:szCs w:val="22"/>
              </w:rPr>
              <w:t>(e)</w:t>
            </w:r>
            <w:r w:rsidRPr="00D06544">
              <w:rPr>
                <w:szCs w:val="22"/>
              </w:rPr>
              <w:tab/>
            </w:r>
            <w:r w:rsidRPr="00D06544">
              <w:rPr>
                <w:snapToGrid w:val="0"/>
                <w:szCs w:val="22"/>
              </w:rPr>
              <w:t xml:space="preserve">on the completion of the course of treatment, </w:t>
            </w:r>
            <w:r w:rsidRPr="00D06544">
              <w:rPr>
                <w:szCs w:val="22"/>
              </w:rPr>
              <w:t>the eligible occupational therapist gives a written report to the referring medical practitioner on assessments carried out, treatment provided and recommendations on future management of the person’s condition; and</w:t>
            </w:r>
          </w:p>
          <w:p w14:paraId="552D8A11" w14:textId="59C41C3F" w:rsidR="00FF0DAC" w:rsidRPr="00D06544" w:rsidRDefault="00FF0DAC" w:rsidP="0000484A">
            <w:pPr>
              <w:pStyle w:val="TableP1a"/>
              <w:ind w:left="331" w:hanging="331"/>
              <w:rPr>
                <w:szCs w:val="22"/>
              </w:rPr>
            </w:pPr>
            <w:r w:rsidRPr="00D06544">
              <w:rPr>
                <w:szCs w:val="22"/>
              </w:rPr>
              <w:t>(f)</w:t>
            </w:r>
            <w:r w:rsidRPr="00D06544">
              <w:rPr>
                <w:szCs w:val="22"/>
              </w:rPr>
              <w:tab/>
              <w:t>the service is at least 50 minutes duration</w:t>
            </w:r>
          </w:p>
        </w:tc>
        <w:tc>
          <w:tcPr>
            <w:tcW w:w="870" w:type="dxa"/>
            <w:shd w:val="clear" w:color="auto" w:fill="auto"/>
          </w:tcPr>
          <w:p w14:paraId="4F1697F9" w14:textId="77777777" w:rsidR="00FF0DAC" w:rsidRPr="00D06544" w:rsidRDefault="00FF0DAC" w:rsidP="00FF0DAC">
            <w:pPr>
              <w:pStyle w:val="TableText0"/>
              <w:keepNext/>
              <w:keepLines/>
              <w:jc w:val="right"/>
              <w:rPr>
                <w:szCs w:val="22"/>
              </w:rPr>
            </w:pPr>
            <w:r w:rsidRPr="00D06544">
              <w:rPr>
                <w:szCs w:val="22"/>
              </w:rPr>
              <w:t>90.70</w:t>
            </w:r>
          </w:p>
        </w:tc>
      </w:tr>
      <w:tr w:rsidR="0000484A" w:rsidRPr="00D06544" w14:paraId="4CD2DEC7" w14:textId="77777777" w:rsidTr="00242C83">
        <w:tc>
          <w:tcPr>
            <w:tcW w:w="8087" w:type="dxa"/>
            <w:gridSpan w:val="3"/>
            <w:shd w:val="clear" w:color="auto" w:fill="auto"/>
          </w:tcPr>
          <w:p w14:paraId="224F072C" w14:textId="1B61F3E6" w:rsidR="0000484A" w:rsidRPr="00D06544" w:rsidRDefault="0000484A" w:rsidP="0000484A">
            <w:pPr>
              <w:pStyle w:val="TableText0"/>
              <w:keepNext/>
              <w:keepLines/>
              <w:rPr>
                <w:szCs w:val="22"/>
              </w:rPr>
            </w:pPr>
            <w:r w:rsidRPr="00D06544">
              <w:rPr>
                <w:b/>
              </w:rPr>
              <w:t>Subgroup 4—</w:t>
            </w:r>
            <w:r w:rsidR="00AC2F97" w:rsidRPr="00D06544">
              <w:rPr>
                <w:b/>
                <w:szCs w:val="22"/>
              </w:rPr>
              <w:t xml:space="preserve"> A</w:t>
            </w:r>
            <w:r w:rsidRPr="00D06544">
              <w:rPr>
                <w:b/>
                <w:szCs w:val="22"/>
              </w:rPr>
              <w:t>dditional focussed psychological strategies (eligible social worker)</w:t>
            </w:r>
          </w:p>
        </w:tc>
      </w:tr>
      <w:tr w:rsidR="00FF0DAC" w:rsidRPr="00D06544" w14:paraId="7210EA83" w14:textId="77777777" w:rsidTr="00FF0DAC">
        <w:tc>
          <w:tcPr>
            <w:tcW w:w="1264" w:type="dxa"/>
            <w:shd w:val="clear" w:color="auto" w:fill="auto"/>
          </w:tcPr>
          <w:p w14:paraId="608266B9" w14:textId="77777777" w:rsidR="00FF0DAC" w:rsidRPr="00D06544" w:rsidRDefault="00FF0DAC" w:rsidP="00FF0DAC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93362</w:t>
            </w:r>
          </w:p>
        </w:tc>
        <w:tc>
          <w:tcPr>
            <w:tcW w:w="5953" w:type="dxa"/>
            <w:shd w:val="clear" w:color="auto" w:fill="auto"/>
          </w:tcPr>
          <w:p w14:paraId="05ABBEDF" w14:textId="77777777" w:rsidR="00FF0DAC" w:rsidRPr="00D06544" w:rsidRDefault="00FF0DAC" w:rsidP="00FF0DAC">
            <w:pPr>
              <w:pStyle w:val="TableP1a"/>
              <w:tabs>
                <w:tab w:val="clear" w:pos="408"/>
              </w:tabs>
              <w:ind w:left="0" w:firstLine="0"/>
              <w:rPr>
                <w:szCs w:val="22"/>
              </w:rPr>
            </w:pPr>
            <w:r w:rsidRPr="00D06544">
              <w:rPr>
                <w:szCs w:val="22"/>
              </w:rPr>
              <w:t xml:space="preserve">Focussed psychological strategies health service provided to a person in consulting rooms (but not as an </w:t>
            </w:r>
            <w:r w:rsidRPr="00D06544">
              <w:rPr>
                <w:b/>
                <w:szCs w:val="22"/>
              </w:rPr>
              <w:t>admitted patient of a hospital</w:t>
            </w:r>
            <w:r w:rsidRPr="00D06544">
              <w:rPr>
                <w:szCs w:val="22"/>
              </w:rPr>
              <w:t>) by an eligible social worker if:</w:t>
            </w:r>
          </w:p>
          <w:p w14:paraId="28C62790" w14:textId="237B031F" w:rsidR="00FF0DAC" w:rsidRPr="00D06544" w:rsidRDefault="00FF0DAC" w:rsidP="00FF0DAC">
            <w:pPr>
              <w:pStyle w:val="TableP1a"/>
              <w:tabs>
                <w:tab w:val="clear" w:pos="408"/>
              </w:tabs>
              <w:ind w:left="331" w:hanging="331"/>
              <w:rPr>
                <w:szCs w:val="22"/>
              </w:rPr>
            </w:pPr>
            <w:r w:rsidRPr="00D06544">
              <w:rPr>
                <w:szCs w:val="22"/>
                <w:lang w:eastAsia="en-AU"/>
              </w:rPr>
              <w:t xml:space="preserve">(a)  </w:t>
            </w:r>
            <w:r w:rsidR="00BE591A" w:rsidRPr="00D06544">
              <w:rPr>
                <w:szCs w:val="22"/>
                <w:lang w:eastAsia="en-AU"/>
              </w:rPr>
              <w:t>the person is a</w:t>
            </w:r>
            <w:r w:rsidR="0000484A" w:rsidRPr="00D06544">
              <w:rPr>
                <w:b/>
              </w:rPr>
              <w:t xml:space="preserve"> person with a mental health disorder subject to COVID-19 public health orders</w:t>
            </w:r>
            <w:r w:rsidRPr="00D06544">
              <w:rPr>
                <w:szCs w:val="22"/>
                <w:lang w:eastAsia="en-AU"/>
              </w:rPr>
              <w:t>; and</w:t>
            </w:r>
          </w:p>
          <w:p w14:paraId="54E87BC7" w14:textId="77777777" w:rsidR="00FF0DAC" w:rsidRPr="00D06544" w:rsidRDefault="00FF0DAC" w:rsidP="00FF0DAC">
            <w:pPr>
              <w:pStyle w:val="TableP1a"/>
              <w:tabs>
                <w:tab w:val="clear" w:pos="408"/>
              </w:tabs>
              <w:ind w:left="331" w:hanging="331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(b)  the person is referred by a medical practitioner working in general practice, a psychiatrist or a paediatrician who:</w:t>
            </w:r>
          </w:p>
          <w:p w14:paraId="75E17188" w14:textId="32563E5C" w:rsidR="00FF0DAC" w:rsidRPr="00D06544" w:rsidRDefault="00FF0DAC" w:rsidP="00FF0DAC">
            <w:pPr>
              <w:pStyle w:val="TableP2i"/>
              <w:tabs>
                <w:tab w:val="clear" w:pos="726"/>
              </w:tabs>
              <w:ind w:hanging="537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(i)</w:t>
            </w:r>
            <w:r w:rsidRPr="00D06544">
              <w:rPr>
                <w:snapToGrid w:val="0"/>
                <w:szCs w:val="22"/>
              </w:rPr>
              <w:tab/>
              <w:t>determines the person is responding to mental health treatment</w:t>
            </w:r>
            <w:r w:rsidR="00E47AEB" w:rsidRPr="00D06544">
              <w:rPr>
                <w:snapToGrid w:val="0"/>
                <w:szCs w:val="22"/>
              </w:rPr>
              <w:t>, or may respond to additional mental health treatment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64CD725A" w14:textId="191A2A56" w:rsidR="00FF0DAC" w:rsidRPr="00D06544" w:rsidRDefault="00FF0DAC" w:rsidP="00FF0DAC">
            <w:pPr>
              <w:pStyle w:val="TableP2i"/>
              <w:tabs>
                <w:tab w:val="clear" w:pos="726"/>
              </w:tabs>
              <w:ind w:hanging="537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determines</w:t>
            </w:r>
            <w:r w:rsidRPr="00D06544">
              <w:t xml:space="preserve"> </w:t>
            </w:r>
            <w:r w:rsidRPr="00D06544">
              <w:rPr>
                <w:szCs w:val="22"/>
              </w:rPr>
              <w:t>it appropriate for the person to access additional m</w:t>
            </w:r>
            <w:r w:rsidR="00BE591A" w:rsidRPr="00D06544">
              <w:rPr>
                <w:szCs w:val="22"/>
              </w:rPr>
              <w:t>ental health treatment services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38A8E1F4" w14:textId="5EA1F776" w:rsidR="00FF0DAC" w:rsidRPr="00D06544" w:rsidRDefault="00FF0DAC" w:rsidP="00FF0DAC">
            <w:pPr>
              <w:pStyle w:val="TableP2i"/>
              <w:tabs>
                <w:tab w:val="clear" w:pos="726"/>
              </w:tabs>
              <w:ind w:hanging="537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makes a written record of the need for additional  m</w:t>
            </w:r>
            <w:r w:rsidR="00BE591A" w:rsidRPr="00D06544">
              <w:rPr>
                <w:szCs w:val="22"/>
              </w:rPr>
              <w:t>ental health treatment services</w:t>
            </w:r>
            <w:r w:rsidRPr="00D06544">
              <w:rPr>
                <w:snapToGrid w:val="0"/>
                <w:szCs w:val="22"/>
              </w:rPr>
              <w:t>; and</w:t>
            </w:r>
          </w:p>
          <w:p w14:paraId="41F11FC3" w14:textId="77777777" w:rsidR="00FF0DAC" w:rsidRPr="00D06544" w:rsidRDefault="00FF0DAC" w:rsidP="00FF0DAC">
            <w:pPr>
              <w:pStyle w:val="TableP1a"/>
              <w:tabs>
                <w:tab w:val="clear" w:pos="408"/>
              </w:tabs>
              <w:ind w:left="331" w:hanging="331"/>
              <w:rPr>
                <w:szCs w:val="22"/>
              </w:rPr>
            </w:pPr>
            <w:r w:rsidRPr="00D06544">
              <w:rPr>
                <w:szCs w:val="22"/>
              </w:rPr>
              <w:t>(c)  the service is provided to the person individually and in person; and</w:t>
            </w:r>
          </w:p>
          <w:p w14:paraId="5A5C58AD" w14:textId="77777777" w:rsidR="00FF0DAC" w:rsidRPr="00D06544" w:rsidRDefault="00FF0DAC" w:rsidP="00FF0DAC">
            <w:pPr>
              <w:pStyle w:val="TableP1a"/>
              <w:tabs>
                <w:tab w:val="clear" w:pos="408"/>
              </w:tabs>
              <w:ind w:left="331" w:hanging="331"/>
              <w:rPr>
                <w:szCs w:val="22"/>
              </w:rPr>
            </w:pPr>
            <w:r w:rsidRPr="00D06544">
              <w:rPr>
                <w:szCs w:val="22"/>
              </w:rPr>
              <w:t>(d)  at the completion of a course of treatment, the referring medical practitioner reviews the need for a further course of treatment; and</w:t>
            </w:r>
          </w:p>
          <w:p w14:paraId="23C2C0B6" w14:textId="3672401A" w:rsidR="00FF0DAC" w:rsidRPr="00D06544" w:rsidRDefault="00FF0DAC" w:rsidP="00FF0DAC">
            <w:pPr>
              <w:pStyle w:val="TableP1a"/>
              <w:tabs>
                <w:tab w:val="clear" w:pos="408"/>
              </w:tabs>
              <w:ind w:left="331" w:hanging="331"/>
              <w:rPr>
                <w:snapToGrid w:val="0"/>
                <w:szCs w:val="22"/>
              </w:rPr>
            </w:pPr>
            <w:r w:rsidRPr="00D06544">
              <w:rPr>
                <w:szCs w:val="22"/>
              </w:rPr>
              <w:t>(e)  on the completion of the course of t</w:t>
            </w:r>
            <w:r w:rsidR="0000484A" w:rsidRPr="00D06544">
              <w:rPr>
                <w:szCs w:val="22"/>
              </w:rPr>
              <w:t xml:space="preserve">reatment, the eligible social </w:t>
            </w:r>
            <w:r w:rsidRPr="00D06544">
              <w:rPr>
                <w:szCs w:val="22"/>
              </w:rPr>
              <w:t xml:space="preserve">worker gives a written report to the referring medical practitioner on assessments carried out, treatment provided </w:t>
            </w:r>
            <w:r w:rsidRPr="00D06544">
              <w:rPr>
                <w:szCs w:val="22"/>
              </w:rPr>
              <w:lastRenderedPageBreak/>
              <w:t>and recommendations on future management of the person’s condition; and</w:t>
            </w:r>
            <w:r w:rsidRPr="00D06544">
              <w:rPr>
                <w:snapToGrid w:val="0"/>
                <w:szCs w:val="22"/>
              </w:rPr>
              <w:t xml:space="preserve"> </w:t>
            </w:r>
          </w:p>
          <w:p w14:paraId="0167D41F" w14:textId="77777777" w:rsidR="00FF0DAC" w:rsidRPr="00D06544" w:rsidRDefault="00FF0DAC" w:rsidP="00FF0DAC">
            <w:pPr>
              <w:pStyle w:val="TableText0"/>
              <w:keepNext/>
              <w:keepLines/>
              <w:ind w:left="331" w:hanging="331"/>
              <w:rPr>
                <w:snapToGrid w:val="0"/>
                <w:szCs w:val="22"/>
              </w:rPr>
            </w:pPr>
            <w:r w:rsidRPr="00D06544">
              <w:rPr>
                <w:szCs w:val="22"/>
              </w:rPr>
              <w:t>(f)  the service is at least 20 minutes but less than 50 minutes duration</w:t>
            </w:r>
          </w:p>
        </w:tc>
        <w:tc>
          <w:tcPr>
            <w:tcW w:w="870" w:type="dxa"/>
            <w:shd w:val="clear" w:color="auto" w:fill="auto"/>
          </w:tcPr>
          <w:p w14:paraId="0741601D" w14:textId="77777777" w:rsidR="00FF0DAC" w:rsidRPr="00D06544" w:rsidRDefault="00FF0DAC" w:rsidP="00FF0DAC">
            <w:pPr>
              <w:pStyle w:val="TableText0"/>
              <w:keepNext/>
              <w:keepLines/>
              <w:jc w:val="right"/>
              <w:rPr>
                <w:szCs w:val="22"/>
              </w:rPr>
            </w:pPr>
            <w:r w:rsidRPr="00D06544">
              <w:rPr>
                <w:szCs w:val="22"/>
              </w:rPr>
              <w:lastRenderedPageBreak/>
              <w:t>64.20</w:t>
            </w:r>
          </w:p>
        </w:tc>
      </w:tr>
      <w:tr w:rsidR="00FF0DAC" w:rsidRPr="00D06544" w14:paraId="5135546F" w14:textId="77777777" w:rsidTr="00E133A1">
        <w:tc>
          <w:tcPr>
            <w:tcW w:w="1264" w:type="dxa"/>
            <w:shd w:val="clear" w:color="auto" w:fill="auto"/>
          </w:tcPr>
          <w:p w14:paraId="0E018EDA" w14:textId="77777777" w:rsidR="00FF0DAC" w:rsidRPr="00D06544" w:rsidRDefault="00FF0DAC" w:rsidP="00FF0DAC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93365</w:t>
            </w:r>
          </w:p>
        </w:tc>
        <w:tc>
          <w:tcPr>
            <w:tcW w:w="5953" w:type="dxa"/>
            <w:shd w:val="clear" w:color="auto" w:fill="auto"/>
          </w:tcPr>
          <w:p w14:paraId="6CD20899" w14:textId="77777777" w:rsidR="00FF0DAC" w:rsidRPr="00D06544" w:rsidRDefault="00FF0DAC" w:rsidP="00FF0DAC">
            <w:pPr>
              <w:spacing w:after="6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Focussed psychological strategies health service provided to a person in consulting rooms (but not as an </w:t>
            </w:r>
            <w:r w:rsidRPr="00D06544">
              <w:rPr>
                <w:rFonts w:eastAsia="Times New Roman" w:cs="Times New Roman"/>
                <w:b/>
                <w:szCs w:val="22"/>
                <w:lang w:eastAsia="en-AU"/>
              </w:rPr>
              <w:t>admitted patient of a hospital</w:t>
            </w:r>
            <w:r w:rsidRPr="00D06544">
              <w:rPr>
                <w:rFonts w:eastAsia="Times New Roman" w:cs="Times New Roman"/>
                <w:szCs w:val="22"/>
                <w:lang w:eastAsia="en-AU"/>
              </w:rPr>
              <w:t>) by an eligible social worker if:</w:t>
            </w:r>
          </w:p>
          <w:p w14:paraId="50A0D9C1" w14:textId="310D763B" w:rsidR="00FF0DAC" w:rsidRPr="00D06544" w:rsidRDefault="00FF0DAC" w:rsidP="00FF0DAC">
            <w:pPr>
              <w:spacing w:after="60" w:line="240" w:lineRule="auto"/>
              <w:ind w:left="331" w:hanging="331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(a)  </w:t>
            </w:r>
            <w:r w:rsidRPr="00D06544">
              <w:rPr>
                <w:szCs w:val="22"/>
                <w:lang w:eastAsia="en-AU"/>
              </w:rPr>
              <w:t xml:space="preserve">the person is a </w:t>
            </w:r>
            <w:r w:rsidR="00BE591A" w:rsidRPr="00D06544">
              <w:rPr>
                <w:b/>
                <w:szCs w:val="22"/>
              </w:rPr>
              <w:t>person with a mental health disorder subject to COVID-19 public health orders</w:t>
            </w: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; and </w:t>
            </w:r>
          </w:p>
          <w:p w14:paraId="45CEAAD6" w14:textId="77777777" w:rsidR="00FF0DAC" w:rsidRPr="00D06544" w:rsidRDefault="00FF0DAC" w:rsidP="00FF0DAC">
            <w:pPr>
              <w:spacing w:after="60" w:line="240" w:lineRule="auto"/>
              <w:ind w:left="331" w:hanging="331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snapToGrid w:val="0"/>
                <w:szCs w:val="22"/>
              </w:rPr>
              <w:t>(b)  the person is referred by a medical practitioner working in general practice, a psychiatrist or a paediatrician who:</w:t>
            </w:r>
          </w:p>
          <w:p w14:paraId="247CB8E6" w14:textId="27A074BE" w:rsidR="00FF0DAC" w:rsidRPr="00D06544" w:rsidRDefault="00FF0DAC" w:rsidP="00FF0DAC">
            <w:pPr>
              <w:pStyle w:val="TableP2i"/>
              <w:tabs>
                <w:tab w:val="clear" w:pos="726"/>
              </w:tabs>
              <w:ind w:hanging="537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(i)</w:t>
            </w:r>
            <w:r w:rsidRPr="00D06544">
              <w:rPr>
                <w:snapToGrid w:val="0"/>
                <w:szCs w:val="22"/>
              </w:rPr>
              <w:tab/>
              <w:t>determines the person is responding to mental health treatment</w:t>
            </w:r>
            <w:r w:rsidR="00E47AEB" w:rsidRPr="00D06544">
              <w:rPr>
                <w:snapToGrid w:val="0"/>
                <w:szCs w:val="22"/>
              </w:rPr>
              <w:t>, or may respond to additional mental health treatment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5FCE0B45" w14:textId="1EAAB515" w:rsidR="00FF0DAC" w:rsidRPr="00D06544" w:rsidRDefault="00FF0DAC" w:rsidP="00FF0DAC">
            <w:pPr>
              <w:pStyle w:val="TableP2i"/>
              <w:tabs>
                <w:tab w:val="clear" w:pos="726"/>
              </w:tabs>
              <w:ind w:hanging="537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determines it appropriate for the person to access additional m</w:t>
            </w:r>
            <w:r w:rsidR="00BE591A" w:rsidRPr="00D06544">
              <w:rPr>
                <w:szCs w:val="22"/>
              </w:rPr>
              <w:t>ental health treatment services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7E934D59" w14:textId="137443E1" w:rsidR="00FF0DAC" w:rsidRPr="00D06544" w:rsidRDefault="00FF0DAC" w:rsidP="00FF0DAC">
            <w:pPr>
              <w:pStyle w:val="TableP2i"/>
              <w:tabs>
                <w:tab w:val="clear" w:pos="726"/>
              </w:tabs>
              <w:spacing w:after="0"/>
              <w:ind w:hanging="537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makes a written record of the need for additional  m</w:t>
            </w:r>
            <w:r w:rsidR="00BE591A" w:rsidRPr="00D06544">
              <w:rPr>
                <w:szCs w:val="22"/>
              </w:rPr>
              <w:t>ental health treatment services</w:t>
            </w:r>
            <w:r w:rsidRPr="00D06544">
              <w:rPr>
                <w:snapToGrid w:val="0"/>
                <w:szCs w:val="22"/>
              </w:rPr>
              <w:t>; and</w:t>
            </w:r>
          </w:p>
          <w:p w14:paraId="740B5620" w14:textId="77777777" w:rsidR="00FF0DAC" w:rsidRPr="00D06544" w:rsidRDefault="00FF0DAC" w:rsidP="00070647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ind w:left="331" w:hanging="331"/>
              <w:rPr>
                <w:rFonts w:eastAsia="Times New Roman"/>
                <w:sz w:val="22"/>
                <w:szCs w:val="22"/>
              </w:rPr>
            </w:pPr>
            <w:r w:rsidRPr="00D06544">
              <w:rPr>
                <w:rFonts w:eastAsia="Times New Roman"/>
                <w:sz w:val="22"/>
                <w:szCs w:val="22"/>
              </w:rPr>
              <w:t>the service is provided to the person individually and in person; and</w:t>
            </w:r>
          </w:p>
          <w:p w14:paraId="71F40122" w14:textId="77777777" w:rsidR="00FF0DAC" w:rsidRPr="00D06544" w:rsidRDefault="00FF0DAC" w:rsidP="00070647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ind w:left="331" w:hanging="331"/>
              <w:rPr>
                <w:rFonts w:eastAsia="Times New Roman"/>
                <w:sz w:val="22"/>
                <w:szCs w:val="22"/>
              </w:rPr>
            </w:pPr>
            <w:r w:rsidRPr="00D06544">
              <w:rPr>
                <w:rFonts w:eastAsia="Times New Roman"/>
                <w:sz w:val="22"/>
                <w:szCs w:val="22"/>
              </w:rPr>
              <w:t>at the completion of a course of treatment, the referring medical practitioner reviews the need for a further course of treatment; and</w:t>
            </w:r>
          </w:p>
          <w:p w14:paraId="38DC6AC4" w14:textId="77777777" w:rsidR="00FF0DAC" w:rsidRPr="00D06544" w:rsidRDefault="00FF0DAC" w:rsidP="00070647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ind w:left="331" w:hanging="331"/>
              <w:rPr>
                <w:rFonts w:eastAsia="Times New Roman"/>
                <w:snapToGrid w:val="0"/>
                <w:sz w:val="22"/>
                <w:szCs w:val="22"/>
              </w:rPr>
            </w:pPr>
            <w:r w:rsidRPr="00D06544">
              <w:rPr>
                <w:rFonts w:eastAsia="Times New Roman"/>
                <w:sz w:val="22"/>
                <w:szCs w:val="22"/>
              </w:rPr>
              <w:t>on the completion of the course of treatment, the eligible social worker gives a written report to the referring medical practitioner on assessments carried out, treatment provided and recommendations on future management of the person’s condition; and</w:t>
            </w:r>
            <w:r w:rsidRPr="00D06544">
              <w:rPr>
                <w:snapToGrid w:val="0"/>
                <w:sz w:val="22"/>
                <w:szCs w:val="22"/>
              </w:rPr>
              <w:t xml:space="preserve"> </w:t>
            </w:r>
          </w:p>
          <w:p w14:paraId="310FFEFC" w14:textId="6962A781" w:rsidR="00FF0DAC" w:rsidRPr="00D06544" w:rsidRDefault="00FF0DAC" w:rsidP="00070647">
            <w:pPr>
              <w:pStyle w:val="TableText0"/>
              <w:keepNext/>
              <w:keepLines/>
              <w:numPr>
                <w:ilvl w:val="0"/>
                <w:numId w:val="20"/>
              </w:numPr>
              <w:spacing w:after="0"/>
              <w:ind w:left="331" w:hanging="331"/>
              <w:rPr>
                <w:szCs w:val="22"/>
                <w:lang w:eastAsia="en-AU"/>
              </w:rPr>
            </w:pPr>
            <w:r w:rsidRPr="00D06544">
              <w:rPr>
                <w:szCs w:val="22"/>
                <w:lang w:eastAsia="en-AU"/>
              </w:rPr>
              <w:t>the service is at least 50 minutes duration</w:t>
            </w:r>
          </w:p>
        </w:tc>
        <w:tc>
          <w:tcPr>
            <w:tcW w:w="870" w:type="dxa"/>
            <w:shd w:val="clear" w:color="auto" w:fill="auto"/>
          </w:tcPr>
          <w:p w14:paraId="4DB5C437" w14:textId="77777777" w:rsidR="00FF0DAC" w:rsidRPr="00D06544" w:rsidRDefault="00FF0DAC" w:rsidP="00FF0DAC">
            <w:pPr>
              <w:pStyle w:val="TableText0"/>
              <w:keepNext/>
              <w:keepLines/>
              <w:jc w:val="right"/>
              <w:rPr>
                <w:szCs w:val="22"/>
              </w:rPr>
            </w:pPr>
            <w:r w:rsidRPr="00D06544">
              <w:rPr>
                <w:szCs w:val="22"/>
              </w:rPr>
              <w:t>90.70</w:t>
            </w:r>
          </w:p>
        </w:tc>
      </w:tr>
    </w:tbl>
    <w:p w14:paraId="7D403741" w14:textId="2EB3F69B" w:rsidR="00E133A1" w:rsidRPr="00D06544" w:rsidRDefault="00E133A1" w:rsidP="00E133A1">
      <w:pPr>
        <w:rPr>
          <w:lang w:eastAsia="en-AU"/>
        </w:rPr>
      </w:pPr>
    </w:p>
    <w:p w14:paraId="49085633" w14:textId="77777777" w:rsidR="00E133A1" w:rsidRPr="00D06544" w:rsidRDefault="00E133A1">
      <w:pPr>
        <w:spacing w:line="240" w:lineRule="auto"/>
        <w:rPr>
          <w:lang w:eastAsia="en-AU"/>
        </w:rPr>
      </w:pPr>
      <w:r w:rsidRPr="00D06544">
        <w:rPr>
          <w:lang w:eastAsia="en-AU"/>
        </w:rPr>
        <w:br w:type="page"/>
      </w:r>
    </w:p>
    <w:p w14:paraId="18A2E674" w14:textId="6A3B7844" w:rsidR="00E133A1" w:rsidRPr="00D06544" w:rsidRDefault="000714BA" w:rsidP="00E133A1">
      <w:pPr>
        <w:pStyle w:val="ActHead1"/>
        <w:pageBreakBefore/>
        <w:rPr>
          <w:rStyle w:val="CharPartText"/>
        </w:rPr>
      </w:pPr>
      <w:bookmarkStart w:id="14" w:name="_Toc47607525"/>
      <w:r w:rsidRPr="00D06544">
        <w:rPr>
          <w:rStyle w:val="CharChapNo"/>
        </w:rPr>
        <w:lastRenderedPageBreak/>
        <w:t>Schedule 2</w:t>
      </w:r>
      <w:r w:rsidRPr="00D06544">
        <w:t>—</w:t>
      </w:r>
      <w:r w:rsidR="00E133A1" w:rsidRPr="00D06544">
        <w:rPr>
          <w:rStyle w:val="CharPartText"/>
        </w:rPr>
        <w:t>Services and fees—telehealth and phone psychological therapy and focussed psychological strategies</w:t>
      </w:r>
      <w:bookmarkEnd w:id="14"/>
    </w:p>
    <w:p w14:paraId="43CDAB74" w14:textId="25EC5BFF" w:rsidR="00E133A1" w:rsidRPr="00D06544" w:rsidRDefault="00E133A1" w:rsidP="00E133A1">
      <w:pPr>
        <w:rPr>
          <w:lang w:eastAsia="en-AU"/>
        </w:rPr>
      </w:pPr>
    </w:p>
    <w:p w14:paraId="7791FE6E" w14:textId="77777777" w:rsidR="00E133A1" w:rsidRPr="00D06544" w:rsidRDefault="00E133A1" w:rsidP="00E133A1">
      <w:pPr>
        <w:rPr>
          <w:lang w:eastAsia="en-AU"/>
        </w:rPr>
      </w:pPr>
    </w:p>
    <w:tbl>
      <w:tblPr>
        <w:tblpPr w:leftFromText="180" w:rightFromText="180" w:vertAnchor="text" w:tblpX="108" w:tblpY="1"/>
        <w:tblOverlap w:val="never"/>
        <w:tblW w:w="940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264"/>
        <w:gridCol w:w="5953"/>
        <w:gridCol w:w="870"/>
        <w:gridCol w:w="1316"/>
      </w:tblGrid>
      <w:tr w:rsidR="00E133A1" w:rsidRPr="00D06544" w14:paraId="359C67DD" w14:textId="77777777" w:rsidTr="00E133A1">
        <w:trPr>
          <w:gridAfter w:val="1"/>
          <w:wAfter w:w="1316" w:type="dxa"/>
        </w:trPr>
        <w:tc>
          <w:tcPr>
            <w:tcW w:w="808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3BA4A00A" w14:textId="77777777" w:rsidR="00E133A1" w:rsidRPr="00D06544" w:rsidRDefault="00E133A1" w:rsidP="00E133A1">
            <w:pPr>
              <w:pStyle w:val="TableText0"/>
              <w:keepNext/>
              <w:keepLines/>
              <w:rPr>
                <w:szCs w:val="22"/>
              </w:rPr>
            </w:pPr>
            <w:r w:rsidRPr="00D06544">
              <w:rPr>
                <w:b/>
                <w:snapToGrid w:val="0"/>
                <w:color w:val="000000" w:themeColor="text1"/>
                <w:szCs w:val="22"/>
                <w:lang w:eastAsia="en-AU"/>
              </w:rPr>
              <w:t>Group A41 – Additional focussed psychological strategies</w:t>
            </w:r>
          </w:p>
        </w:tc>
      </w:tr>
      <w:tr w:rsidR="00E133A1" w:rsidRPr="00D06544" w14:paraId="07ED75C6" w14:textId="77777777" w:rsidTr="00E133A1">
        <w:trPr>
          <w:gridAfter w:val="1"/>
          <w:wAfter w:w="1316" w:type="dxa"/>
        </w:trPr>
        <w:tc>
          <w:tcPr>
            <w:tcW w:w="1264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4C496705" w14:textId="77777777" w:rsidR="00E133A1" w:rsidRPr="00D06544" w:rsidRDefault="00E133A1" w:rsidP="00E133A1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b/>
                <w:snapToGrid w:val="0"/>
                <w:szCs w:val="22"/>
              </w:rPr>
              <w:t>Item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020D93" w14:textId="77777777" w:rsidR="00E133A1" w:rsidRPr="00D06544" w:rsidRDefault="00E133A1" w:rsidP="00E133A1">
            <w:pPr>
              <w:pStyle w:val="TableText0"/>
              <w:keepNext/>
              <w:keepLines/>
              <w:rPr>
                <w:snapToGrid w:val="0"/>
                <w:szCs w:val="22"/>
              </w:rPr>
            </w:pPr>
            <w:r w:rsidRPr="00D06544">
              <w:rPr>
                <w:b/>
                <w:snapToGrid w:val="0"/>
                <w:szCs w:val="22"/>
              </w:rPr>
              <w:t>Service</w:t>
            </w:r>
          </w:p>
        </w:tc>
        <w:tc>
          <w:tcPr>
            <w:tcW w:w="87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64CF8350" w14:textId="77777777" w:rsidR="00E133A1" w:rsidRPr="00D06544" w:rsidRDefault="00E133A1" w:rsidP="00E133A1">
            <w:pPr>
              <w:pStyle w:val="TableText0"/>
              <w:keepNext/>
              <w:keepLines/>
              <w:jc w:val="right"/>
              <w:rPr>
                <w:szCs w:val="22"/>
              </w:rPr>
            </w:pPr>
            <w:r w:rsidRPr="00D06544">
              <w:rPr>
                <w:b/>
                <w:snapToGrid w:val="0"/>
                <w:szCs w:val="22"/>
              </w:rPr>
              <w:t>Fee</w:t>
            </w:r>
          </w:p>
        </w:tc>
      </w:tr>
      <w:tr w:rsidR="00E133A1" w:rsidRPr="00D06544" w14:paraId="169DD0C4" w14:textId="77777777" w:rsidTr="00E133A1">
        <w:trPr>
          <w:gridAfter w:val="1"/>
          <w:wAfter w:w="1316" w:type="dxa"/>
        </w:trPr>
        <w:tc>
          <w:tcPr>
            <w:tcW w:w="808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3BCBDB03" w14:textId="77777777" w:rsidR="00E133A1" w:rsidRPr="00D06544" w:rsidRDefault="00E133A1" w:rsidP="00E133A1">
            <w:pPr>
              <w:pStyle w:val="TableText0"/>
              <w:keepNext/>
              <w:keepLines/>
              <w:rPr>
                <w:szCs w:val="22"/>
              </w:rPr>
            </w:pPr>
            <w:r w:rsidRPr="00D06544">
              <w:rPr>
                <w:b/>
                <w:szCs w:val="22"/>
              </w:rPr>
              <w:t>Subgroup 1—GP additional focussed psychological strategies</w:t>
            </w:r>
          </w:p>
        </w:tc>
      </w:tr>
      <w:tr w:rsidR="00E133A1" w:rsidRPr="00D06544" w14:paraId="728F30D7" w14:textId="77777777" w:rsidTr="00E133A1">
        <w:trPr>
          <w:gridAfter w:val="1"/>
          <w:wAfter w:w="1316" w:type="dxa"/>
        </w:trPr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EBE67" w14:textId="77777777" w:rsidR="00E133A1" w:rsidRPr="00D06544" w:rsidRDefault="00E133A1" w:rsidP="00E133A1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93301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B4F09" w14:textId="77777777" w:rsidR="00E133A1" w:rsidRPr="00D06544" w:rsidRDefault="00E133A1" w:rsidP="00E133A1">
            <w:pPr>
              <w:spacing w:before="100" w:beforeAutospacing="1" w:after="60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cs="Times New Roman"/>
                <w:b/>
                <w:szCs w:val="22"/>
              </w:rPr>
              <w:t>Telehealth attendance</w:t>
            </w:r>
            <w:r w:rsidRPr="00D06544">
              <w:rPr>
                <w:rFonts w:cs="Times New Roman"/>
                <w:szCs w:val="22"/>
              </w:rPr>
              <w:t xml:space="preserve"> by a general practitioner, for the purpose of providing focussed psychological strategies for assessed mental disorders if:</w:t>
            </w:r>
          </w:p>
          <w:p w14:paraId="1CD3C90A" w14:textId="1C29158F" w:rsidR="00E133A1" w:rsidRPr="00D06544" w:rsidRDefault="00E133A1" w:rsidP="00E133A1">
            <w:pPr>
              <w:ind w:left="331" w:hanging="331"/>
            </w:pPr>
            <w:r w:rsidRPr="00D06544">
              <w:t xml:space="preserve">(a)  </w:t>
            </w:r>
            <w:r w:rsidRPr="00D06544">
              <w:rPr>
                <w:szCs w:val="22"/>
                <w:lang w:eastAsia="en-AU"/>
              </w:rPr>
              <w:t xml:space="preserve">the person is a </w:t>
            </w:r>
            <w:r w:rsidR="00FF0DAC" w:rsidRPr="00D06544">
              <w:rPr>
                <w:b/>
              </w:rPr>
              <w:t>person with a mental health disorder subject to COVID-19 public health orders</w:t>
            </w:r>
            <w:r w:rsidRPr="00D06544">
              <w:t>; and</w:t>
            </w:r>
          </w:p>
          <w:p w14:paraId="03D44407" w14:textId="77777777" w:rsidR="00E133A1" w:rsidRPr="00D06544" w:rsidRDefault="00E133A1" w:rsidP="00E133A1">
            <w:pPr>
              <w:ind w:left="331" w:hanging="331"/>
            </w:pPr>
            <w:r w:rsidRPr="00D06544">
              <w:t>(b)  the practitioner is registered with the Chief Executive Medicare as meeting the credentialing requirements for provision of this service; and</w:t>
            </w:r>
          </w:p>
          <w:p w14:paraId="6B810B79" w14:textId="183F13F0" w:rsidR="00E133A1" w:rsidRPr="00D06544" w:rsidRDefault="00E133A1" w:rsidP="00FF0DAC">
            <w:pPr>
              <w:pStyle w:val="TableText0"/>
              <w:keepNext/>
              <w:keepLines/>
              <w:ind w:left="331" w:hanging="331"/>
            </w:pPr>
            <w:r w:rsidRPr="00D06544">
              <w:t>(c)  the service lasts at least 30 min</w:t>
            </w:r>
            <w:r w:rsidR="00FF0DAC" w:rsidRPr="00D06544">
              <w:t>utes, but less than 40 minutes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A20463" w14:textId="77777777" w:rsidR="00E133A1" w:rsidRPr="00D06544" w:rsidRDefault="00E133A1" w:rsidP="00E133A1">
            <w:pPr>
              <w:pStyle w:val="TableText0"/>
              <w:keepNext/>
              <w:keepLines/>
              <w:jc w:val="right"/>
              <w:rPr>
                <w:szCs w:val="22"/>
              </w:rPr>
            </w:pPr>
            <w:r w:rsidRPr="00D06544">
              <w:rPr>
                <w:szCs w:val="22"/>
              </w:rPr>
              <w:t>112.50</w:t>
            </w:r>
          </w:p>
        </w:tc>
      </w:tr>
      <w:tr w:rsidR="00E133A1" w:rsidRPr="00D06544" w14:paraId="6AB4F699" w14:textId="77777777" w:rsidTr="00E133A1">
        <w:trPr>
          <w:gridAfter w:val="1"/>
          <w:wAfter w:w="1316" w:type="dxa"/>
        </w:trPr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19100" w14:textId="77777777" w:rsidR="00E133A1" w:rsidRPr="00D06544" w:rsidRDefault="00E133A1" w:rsidP="00E133A1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snapToGrid w:val="0"/>
                <w:color w:val="000000" w:themeColor="text1"/>
                <w:szCs w:val="22"/>
              </w:rPr>
              <w:t>93302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4B898" w14:textId="77777777" w:rsidR="00E133A1" w:rsidRPr="00D06544" w:rsidRDefault="00E133A1" w:rsidP="00E133A1">
            <w:pPr>
              <w:spacing w:before="100" w:beforeAutospacing="1" w:after="60"/>
              <w:rPr>
                <w:rFonts w:cs="Times New Roman"/>
                <w:szCs w:val="22"/>
              </w:rPr>
            </w:pPr>
            <w:r w:rsidRPr="00D06544">
              <w:rPr>
                <w:rFonts w:cs="Times New Roman"/>
                <w:b/>
                <w:szCs w:val="22"/>
              </w:rPr>
              <w:t>Phone attendance</w:t>
            </w:r>
            <w:r w:rsidRPr="00D06544">
              <w:rPr>
                <w:rFonts w:cs="Times New Roman"/>
                <w:szCs w:val="22"/>
              </w:rPr>
              <w:t xml:space="preserve"> by a general practitioner, for the purpose of providing focussed psychological strategies for assessed mental disorders if:</w:t>
            </w:r>
          </w:p>
          <w:p w14:paraId="4F9A61FB" w14:textId="1486D13B" w:rsidR="00E133A1" w:rsidRPr="00D06544" w:rsidRDefault="00E133A1" w:rsidP="00E133A1">
            <w:pPr>
              <w:ind w:left="331" w:hanging="331"/>
            </w:pPr>
            <w:r w:rsidRPr="00D06544">
              <w:t xml:space="preserve">(a)  </w:t>
            </w:r>
            <w:r w:rsidR="00EE08A6" w:rsidRPr="00D06544">
              <w:rPr>
                <w:szCs w:val="22"/>
                <w:lang w:eastAsia="en-AU"/>
              </w:rPr>
              <w:t>the person is a</w:t>
            </w:r>
            <w:r w:rsidR="00EE08A6" w:rsidRPr="00D06544">
              <w:rPr>
                <w:b/>
              </w:rPr>
              <w:t xml:space="preserve"> person with a mental health disorder subject to COVID-19 public health orders</w:t>
            </w:r>
            <w:r w:rsidRPr="00D06544">
              <w:t>; and</w:t>
            </w:r>
          </w:p>
          <w:p w14:paraId="70ADADF3" w14:textId="77777777" w:rsidR="00E133A1" w:rsidRPr="00D06544" w:rsidRDefault="00E133A1" w:rsidP="00E133A1">
            <w:pPr>
              <w:ind w:left="331" w:hanging="331"/>
            </w:pPr>
            <w:r w:rsidRPr="00D06544">
              <w:t>(b)  the practitioner is registered with the Chief Executive Medicare as meeting the credentialing requirements for provision of this service; and</w:t>
            </w:r>
          </w:p>
          <w:p w14:paraId="1651D285" w14:textId="5FEA5FB1" w:rsidR="00E133A1" w:rsidRPr="00D06544" w:rsidRDefault="00E133A1" w:rsidP="00EE08A6">
            <w:pPr>
              <w:pStyle w:val="TableText0"/>
              <w:keepNext/>
              <w:keepLines/>
              <w:ind w:left="331" w:hanging="331"/>
            </w:pPr>
            <w:r w:rsidRPr="00D06544">
              <w:t>(c)  the service lasts at least 30 minutes, bu</w:t>
            </w:r>
            <w:r w:rsidR="00EE08A6" w:rsidRPr="00D06544">
              <w:t>t less than 40 minutes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5EF2A" w14:textId="77777777" w:rsidR="00E133A1" w:rsidRPr="00D06544" w:rsidRDefault="00E133A1" w:rsidP="00E133A1">
            <w:pPr>
              <w:pStyle w:val="TableText0"/>
              <w:keepNext/>
              <w:keepLines/>
              <w:jc w:val="right"/>
              <w:rPr>
                <w:szCs w:val="22"/>
              </w:rPr>
            </w:pPr>
            <w:r w:rsidRPr="00D06544">
              <w:rPr>
                <w:szCs w:val="22"/>
              </w:rPr>
              <w:t>112.50</w:t>
            </w:r>
          </w:p>
        </w:tc>
      </w:tr>
      <w:tr w:rsidR="00E133A1" w:rsidRPr="00D06544" w14:paraId="782BC3F8" w14:textId="77777777" w:rsidTr="00E133A1">
        <w:trPr>
          <w:gridAfter w:val="1"/>
          <w:wAfter w:w="1316" w:type="dxa"/>
        </w:trPr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652B57" w14:textId="77777777" w:rsidR="00E133A1" w:rsidRPr="00D06544" w:rsidRDefault="00E133A1" w:rsidP="00E133A1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color w:val="000000"/>
                <w:szCs w:val="22"/>
              </w:rPr>
              <w:t>93304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C87B1" w14:textId="77777777" w:rsidR="00E133A1" w:rsidRPr="00D06544" w:rsidRDefault="00E133A1" w:rsidP="00E133A1">
            <w:pPr>
              <w:spacing w:before="100" w:beforeAutospacing="1" w:after="6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b/>
                <w:szCs w:val="22"/>
                <w:lang w:eastAsia="en-AU"/>
              </w:rPr>
              <w:t>Telehealth attendance</w:t>
            </w: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 by a general practitioner, for the purpose of providing focussed psychological strategies for assessed mental disorders if:</w:t>
            </w:r>
          </w:p>
          <w:p w14:paraId="342E5809" w14:textId="21E5A5A5" w:rsidR="00E133A1" w:rsidRPr="00D06544" w:rsidRDefault="00E133A1" w:rsidP="00E133A1">
            <w:pPr>
              <w:pStyle w:val="TableText0"/>
              <w:ind w:left="331" w:hanging="367"/>
              <w:rPr>
                <w:snapToGrid w:val="0"/>
                <w:szCs w:val="22"/>
              </w:rPr>
            </w:pPr>
            <w:r w:rsidRPr="00D06544">
              <w:rPr>
                <w:szCs w:val="22"/>
                <w:lang w:eastAsia="en-AU"/>
              </w:rPr>
              <w:t xml:space="preserve">(a)  the person is a </w:t>
            </w:r>
            <w:r w:rsidR="00EE08A6" w:rsidRPr="00D06544">
              <w:rPr>
                <w:b/>
              </w:rPr>
              <w:t>person with a mental health disorder subject to COVID-19 public health orders</w:t>
            </w:r>
            <w:r w:rsidRPr="00D06544">
              <w:rPr>
                <w:szCs w:val="22"/>
                <w:lang w:eastAsia="en-AU"/>
              </w:rPr>
              <w:t>; and</w:t>
            </w:r>
          </w:p>
          <w:p w14:paraId="70F416BA" w14:textId="77777777" w:rsidR="00E133A1" w:rsidRPr="00D06544" w:rsidRDefault="00E133A1" w:rsidP="00E133A1">
            <w:pPr>
              <w:spacing w:after="60"/>
              <w:ind w:left="331" w:hanging="367"/>
              <w:rPr>
                <w:rFonts w:cs="Times New Roman"/>
                <w:szCs w:val="22"/>
              </w:rPr>
            </w:pPr>
            <w:r w:rsidRPr="00D06544">
              <w:rPr>
                <w:rFonts w:cs="Times New Roman"/>
                <w:szCs w:val="22"/>
              </w:rPr>
              <w:t>(b)  the practitioner is registered with the Chief Executive Medicare as meeting the credentialing requirements for provision of this service; and</w:t>
            </w:r>
          </w:p>
          <w:p w14:paraId="54718FBF" w14:textId="4528393C" w:rsidR="00E133A1" w:rsidRPr="00D06544" w:rsidRDefault="00E133A1" w:rsidP="00EE08A6">
            <w:pPr>
              <w:pStyle w:val="TableText0"/>
              <w:keepNext/>
              <w:keepLines/>
              <w:ind w:left="331" w:hanging="367"/>
              <w:rPr>
                <w:szCs w:val="22"/>
                <w:lang w:eastAsia="en-AU"/>
              </w:rPr>
            </w:pPr>
            <w:r w:rsidRPr="00D06544">
              <w:rPr>
                <w:szCs w:val="22"/>
              </w:rPr>
              <w:t>(c)  the se</w:t>
            </w:r>
            <w:r w:rsidR="00EE08A6" w:rsidRPr="00D06544">
              <w:rPr>
                <w:szCs w:val="22"/>
              </w:rPr>
              <w:t>rvice lasts at least 40 minutes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A47BBD" w14:textId="77777777" w:rsidR="00E133A1" w:rsidRPr="00D06544" w:rsidRDefault="00E133A1" w:rsidP="00E133A1">
            <w:pPr>
              <w:pStyle w:val="TableText0"/>
              <w:keepNext/>
              <w:keepLines/>
              <w:jc w:val="right"/>
              <w:rPr>
                <w:szCs w:val="22"/>
              </w:rPr>
            </w:pPr>
            <w:r w:rsidRPr="00D06544">
              <w:rPr>
                <w:szCs w:val="22"/>
              </w:rPr>
              <w:t>161.00</w:t>
            </w:r>
          </w:p>
        </w:tc>
      </w:tr>
      <w:tr w:rsidR="00E133A1" w:rsidRPr="00D06544" w14:paraId="7061F367" w14:textId="77777777" w:rsidTr="00E133A1">
        <w:trPr>
          <w:gridAfter w:val="1"/>
          <w:wAfter w:w="1316" w:type="dxa"/>
        </w:trPr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9F7C8" w14:textId="77777777" w:rsidR="00E133A1" w:rsidRPr="00D06544" w:rsidRDefault="00E133A1" w:rsidP="00E133A1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color w:val="000000"/>
                <w:szCs w:val="22"/>
              </w:rPr>
              <w:t>93305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382B5" w14:textId="77777777" w:rsidR="00E133A1" w:rsidRPr="00D06544" w:rsidRDefault="00E133A1" w:rsidP="00E133A1">
            <w:pPr>
              <w:spacing w:after="60" w:line="256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b/>
                <w:szCs w:val="22"/>
                <w:lang w:eastAsia="en-AU"/>
              </w:rPr>
              <w:t>Phone attendance</w:t>
            </w: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 by a general practitioner, for the purpose of providing focussed psychological strategies for assessed mental disorders if:</w:t>
            </w:r>
          </w:p>
          <w:p w14:paraId="516A256E" w14:textId="41C857A8" w:rsidR="00E133A1" w:rsidRPr="00D06544" w:rsidRDefault="00E133A1" w:rsidP="00E133A1">
            <w:pPr>
              <w:pStyle w:val="TableText0"/>
              <w:ind w:left="331" w:hanging="331"/>
              <w:rPr>
                <w:snapToGrid w:val="0"/>
                <w:szCs w:val="22"/>
              </w:rPr>
            </w:pPr>
            <w:r w:rsidRPr="00D06544">
              <w:rPr>
                <w:szCs w:val="22"/>
                <w:lang w:eastAsia="en-AU"/>
              </w:rPr>
              <w:t xml:space="preserve">(a) </w:t>
            </w:r>
            <w:r w:rsidR="00EE08A6" w:rsidRPr="00D06544">
              <w:rPr>
                <w:szCs w:val="22"/>
                <w:lang w:eastAsia="en-AU"/>
              </w:rPr>
              <w:t xml:space="preserve"> the person is a</w:t>
            </w:r>
            <w:r w:rsidR="00EE08A6" w:rsidRPr="00D06544">
              <w:rPr>
                <w:b/>
              </w:rPr>
              <w:t xml:space="preserve"> person with a mental health disorder subject to COVID-19 public health orders</w:t>
            </w:r>
            <w:r w:rsidRPr="00D06544">
              <w:rPr>
                <w:szCs w:val="22"/>
                <w:lang w:eastAsia="en-AU"/>
              </w:rPr>
              <w:t>; and</w:t>
            </w:r>
          </w:p>
          <w:p w14:paraId="702AD855" w14:textId="77777777" w:rsidR="00E133A1" w:rsidRPr="00D06544" w:rsidRDefault="00E133A1" w:rsidP="00E133A1">
            <w:pPr>
              <w:pStyle w:val="TableText0"/>
              <w:ind w:left="331" w:hanging="331"/>
              <w:rPr>
                <w:szCs w:val="22"/>
                <w:lang w:eastAsia="en-AU"/>
              </w:rPr>
            </w:pPr>
            <w:r w:rsidRPr="00D06544">
              <w:rPr>
                <w:szCs w:val="22"/>
                <w:lang w:eastAsia="en-AU"/>
              </w:rPr>
              <w:t>(b)  the practitioner is registered with the Chief Executive Medicare as meeting the credentialing requirements for provision of this service; and</w:t>
            </w:r>
          </w:p>
          <w:p w14:paraId="1C7FC740" w14:textId="281331E6" w:rsidR="00E133A1" w:rsidRPr="00D06544" w:rsidRDefault="00E133A1" w:rsidP="00EE08A6">
            <w:pPr>
              <w:pStyle w:val="TableText0"/>
              <w:keepNext/>
              <w:keepLines/>
              <w:ind w:left="331" w:hanging="331"/>
              <w:rPr>
                <w:szCs w:val="22"/>
                <w:lang w:eastAsia="en-AU"/>
              </w:rPr>
            </w:pPr>
            <w:r w:rsidRPr="00D06544">
              <w:rPr>
                <w:szCs w:val="22"/>
                <w:lang w:eastAsia="en-AU"/>
              </w:rPr>
              <w:t>(c)  the ser</w:t>
            </w:r>
            <w:r w:rsidR="00EE08A6" w:rsidRPr="00D06544">
              <w:rPr>
                <w:szCs w:val="22"/>
                <w:lang w:eastAsia="en-AU"/>
              </w:rPr>
              <w:t>vice lasts at least 40 minutes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B950D" w14:textId="77777777" w:rsidR="00E133A1" w:rsidRPr="00D06544" w:rsidRDefault="00E133A1" w:rsidP="00E133A1">
            <w:pPr>
              <w:pStyle w:val="TableText0"/>
              <w:keepNext/>
              <w:keepLines/>
              <w:jc w:val="right"/>
              <w:rPr>
                <w:szCs w:val="22"/>
              </w:rPr>
            </w:pPr>
            <w:r w:rsidRPr="00D06544">
              <w:rPr>
                <w:szCs w:val="22"/>
              </w:rPr>
              <w:t>161.00</w:t>
            </w:r>
          </w:p>
        </w:tc>
      </w:tr>
      <w:tr w:rsidR="00E133A1" w:rsidRPr="00D06544" w14:paraId="06E91912" w14:textId="77777777" w:rsidTr="00EE08A6">
        <w:tc>
          <w:tcPr>
            <w:tcW w:w="808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8C3B4F8" w14:textId="77777777" w:rsidR="00E133A1" w:rsidRPr="00D06544" w:rsidRDefault="00E133A1" w:rsidP="00E133A1">
            <w:pPr>
              <w:pStyle w:val="TableText0"/>
              <w:keepNext/>
              <w:keepLines/>
              <w:rPr>
                <w:szCs w:val="22"/>
              </w:rPr>
            </w:pPr>
            <w:r w:rsidRPr="00D06544">
              <w:rPr>
                <w:b/>
                <w:szCs w:val="22"/>
              </w:rPr>
              <w:lastRenderedPageBreak/>
              <w:t>Subgroup 2—Non specialist practitioner additional focussed psychological strategies</w:t>
            </w:r>
          </w:p>
        </w:tc>
        <w:tc>
          <w:tcPr>
            <w:tcW w:w="1316" w:type="dxa"/>
            <w:tcBorders>
              <w:top w:val="nil"/>
              <w:bottom w:val="nil"/>
            </w:tcBorders>
            <w:shd w:val="clear" w:color="auto" w:fill="auto"/>
          </w:tcPr>
          <w:p w14:paraId="0702865C" w14:textId="77777777" w:rsidR="00E133A1" w:rsidRPr="00D06544" w:rsidRDefault="00E133A1" w:rsidP="00E133A1">
            <w:pPr>
              <w:spacing w:line="240" w:lineRule="auto"/>
            </w:pPr>
          </w:p>
        </w:tc>
      </w:tr>
      <w:tr w:rsidR="00E133A1" w:rsidRPr="00D06544" w14:paraId="20792B57" w14:textId="77777777" w:rsidTr="00E133A1">
        <w:trPr>
          <w:gridAfter w:val="1"/>
          <w:wAfter w:w="1316" w:type="dxa"/>
        </w:trPr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36A02" w14:textId="77777777" w:rsidR="00E133A1" w:rsidRPr="00D06544" w:rsidRDefault="00E133A1" w:rsidP="00E133A1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color w:val="000000"/>
                <w:szCs w:val="22"/>
              </w:rPr>
              <w:t>93307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6977B" w14:textId="72F73F12" w:rsidR="00E133A1" w:rsidRPr="00D06544" w:rsidRDefault="00E133A1" w:rsidP="00E133A1">
            <w:pPr>
              <w:spacing w:before="100" w:beforeAutospacing="1" w:after="60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cs="Times New Roman"/>
                <w:b/>
                <w:szCs w:val="22"/>
              </w:rPr>
              <w:t>Telehealth attendance</w:t>
            </w:r>
            <w:r w:rsidRPr="00D06544">
              <w:rPr>
                <w:rFonts w:cs="Times New Roman"/>
                <w:szCs w:val="22"/>
              </w:rPr>
              <w:t xml:space="preserve"> by a </w:t>
            </w:r>
            <w:r w:rsidR="00AA10C4" w:rsidRPr="00D06544">
              <w:rPr>
                <w:rFonts w:cs="Times New Roman"/>
                <w:szCs w:val="22"/>
              </w:rPr>
              <w:t>medical practitioner (not including a general practitioner, specialist or a consultant physician)</w:t>
            </w:r>
            <w:r w:rsidRPr="00D06544">
              <w:rPr>
                <w:rFonts w:cs="Times New Roman"/>
                <w:szCs w:val="22"/>
              </w:rPr>
              <w:t>, for the purpose of providing focussed psychological strategies for assessed mental disorders if:</w:t>
            </w:r>
          </w:p>
          <w:p w14:paraId="34DE31D6" w14:textId="6E0955A1" w:rsidR="00E133A1" w:rsidRPr="00D06544" w:rsidRDefault="00E133A1" w:rsidP="00EE08A6">
            <w:pPr>
              <w:spacing w:before="60" w:after="60"/>
              <w:ind w:left="385" w:hanging="385"/>
            </w:pPr>
            <w:r w:rsidRPr="00D06544">
              <w:t xml:space="preserve">(a)  </w:t>
            </w:r>
            <w:r w:rsidR="00EE08A6" w:rsidRPr="00D06544">
              <w:rPr>
                <w:szCs w:val="22"/>
                <w:lang w:eastAsia="en-AU"/>
              </w:rPr>
              <w:t>the person is a</w:t>
            </w:r>
            <w:r w:rsidR="00EE08A6" w:rsidRPr="00D06544">
              <w:rPr>
                <w:b/>
              </w:rPr>
              <w:t xml:space="preserve"> person with a mental health disorder subject to COVID-19 public health orders</w:t>
            </w:r>
            <w:r w:rsidRPr="00D06544">
              <w:t>; and</w:t>
            </w:r>
          </w:p>
          <w:p w14:paraId="4B2AA4A6" w14:textId="77777777" w:rsidR="00E133A1" w:rsidRPr="00D06544" w:rsidRDefault="00E133A1" w:rsidP="00EE08A6">
            <w:pPr>
              <w:spacing w:before="60" w:after="60"/>
              <w:ind w:left="385" w:hanging="385"/>
            </w:pPr>
            <w:r w:rsidRPr="00D06544">
              <w:t>(b)  the practitioner is registered with the Chief Executive Medicare as meeting the credentialing requirements for provision of this service; and</w:t>
            </w:r>
          </w:p>
          <w:p w14:paraId="6FA673F1" w14:textId="29B877B1" w:rsidR="00E133A1" w:rsidRPr="00D06544" w:rsidRDefault="00E133A1" w:rsidP="00EE08A6">
            <w:pPr>
              <w:spacing w:before="60" w:after="60"/>
              <w:ind w:left="386" w:hanging="386"/>
            </w:pPr>
            <w:r w:rsidRPr="00D06544">
              <w:t>(c)  the service lasts at least 30 minutes, but less than 40 minute</w:t>
            </w:r>
            <w:r w:rsidR="00EE08A6" w:rsidRPr="00D06544">
              <w:t>s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AE893" w14:textId="77777777" w:rsidR="00E133A1" w:rsidRPr="00D06544" w:rsidRDefault="00E133A1" w:rsidP="00E133A1">
            <w:pPr>
              <w:pStyle w:val="TableText0"/>
              <w:keepNext/>
              <w:keepLines/>
              <w:jc w:val="right"/>
              <w:rPr>
                <w:szCs w:val="22"/>
              </w:rPr>
            </w:pPr>
            <w:r w:rsidRPr="00D06544">
              <w:rPr>
                <w:szCs w:val="22"/>
              </w:rPr>
              <w:t>90.00</w:t>
            </w:r>
          </w:p>
        </w:tc>
      </w:tr>
      <w:tr w:rsidR="00E133A1" w:rsidRPr="00D06544" w14:paraId="17C126C2" w14:textId="77777777" w:rsidTr="00E133A1">
        <w:trPr>
          <w:gridAfter w:val="1"/>
          <w:wAfter w:w="1316" w:type="dxa"/>
        </w:trPr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07D93" w14:textId="77777777" w:rsidR="00E133A1" w:rsidRPr="00D06544" w:rsidRDefault="00E133A1" w:rsidP="00E133A1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snapToGrid w:val="0"/>
                <w:color w:val="000000" w:themeColor="text1"/>
                <w:szCs w:val="22"/>
              </w:rPr>
              <w:t>93308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5E497E" w14:textId="31569FBD" w:rsidR="00E133A1" w:rsidRPr="00D06544" w:rsidRDefault="00E133A1" w:rsidP="00E133A1">
            <w:pPr>
              <w:spacing w:before="100" w:beforeAutospacing="1" w:after="60"/>
              <w:rPr>
                <w:rFonts w:cs="Times New Roman"/>
                <w:szCs w:val="22"/>
              </w:rPr>
            </w:pPr>
            <w:r w:rsidRPr="00D06544">
              <w:rPr>
                <w:rFonts w:cs="Times New Roman"/>
                <w:b/>
                <w:szCs w:val="22"/>
              </w:rPr>
              <w:t>Phone attendance</w:t>
            </w:r>
            <w:r w:rsidRPr="00D06544">
              <w:rPr>
                <w:rFonts w:cs="Times New Roman"/>
                <w:szCs w:val="22"/>
              </w:rPr>
              <w:t xml:space="preserve"> by a </w:t>
            </w:r>
            <w:r w:rsidR="00AA10C4" w:rsidRPr="00D06544">
              <w:rPr>
                <w:rFonts w:cs="Times New Roman"/>
                <w:szCs w:val="22"/>
              </w:rPr>
              <w:t>medical practitioner (not including a general practitioner, specialist or a consultant physician)</w:t>
            </w:r>
            <w:r w:rsidRPr="00D06544">
              <w:rPr>
                <w:rFonts w:cs="Times New Roman"/>
                <w:szCs w:val="22"/>
              </w:rPr>
              <w:t xml:space="preserve">, for the purpose of providing focussed psychological strategies for assessed mental disorders if: </w:t>
            </w:r>
          </w:p>
          <w:p w14:paraId="63363F7D" w14:textId="32DCDA94" w:rsidR="00E133A1" w:rsidRPr="00D06544" w:rsidRDefault="00E133A1" w:rsidP="00E133A1">
            <w:pPr>
              <w:ind w:left="385" w:hanging="385"/>
            </w:pPr>
            <w:r w:rsidRPr="00D06544">
              <w:t xml:space="preserve">(a)  </w:t>
            </w:r>
            <w:r w:rsidRPr="00D06544">
              <w:rPr>
                <w:szCs w:val="22"/>
                <w:lang w:eastAsia="en-AU"/>
              </w:rPr>
              <w:t xml:space="preserve">the person is a </w:t>
            </w:r>
            <w:r w:rsidR="00EE08A6" w:rsidRPr="00D06544">
              <w:rPr>
                <w:b/>
              </w:rPr>
              <w:t>person with a mental health disorder subject to COVID-19 public health orders</w:t>
            </w:r>
            <w:r w:rsidRPr="00D06544">
              <w:t>; and</w:t>
            </w:r>
          </w:p>
          <w:p w14:paraId="332E7AA6" w14:textId="77777777" w:rsidR="00E133A1" w:rsidRPr="00D06544" w:rsidRDefault="00E133A1" w:rsidP="00E133A1">
            <w:pPr>
              <w:ind w:left="385" w:hanging="385"/>
            </w:pPr>
            <w:r w:rsidRPr="00D06544">
              <w:t>(b)  the practitioner is registered with the Chief Executive Medicare as meeting the credentialing requirements for provision of this service; and</w:t>
            </w:r>
          </w:p>
          <w:p w14:paraId="14A573A1" w14:textId="74628F49" w:rsidR="00E133A1" w:rsidRPr="00D06544" w:rsidRDefault="00E133A1" w:rsidP="00EE08A6">
            <w:pPr>
              <w:spacing w:after="120"/>
              <w:ind w:left="385" w:hanging="385"/>
            </w:pPr>
            <w:r w:rsidRPr="00D06544">
              <w:t>(c)  the service lasts at least 30 min</w:t>
            </w:r>
            <w:r w:rsidR="00EE08A6" w:rsidRPr="00D06544">
              <w:t>utes, but less than 40 minutes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519B57" w14:textId="77777777" w:rsidR="00E133A1" w:rsidRPr="00D06544" w:rsidRDefault="00E133A1" w:rsidP="00E133A1">
            <w:pPr>
              <w:pStyle w:val="TableText0"/>
              <w:keepNext/>
              <w:keepLines/>
              <w:jc w:val="right"/>
              <w:rPr>
                <w:szCs w:val="22"/>
              </w:rPr>
            </w:pPr>
            <w:r w:rsidRPr="00D06544">
              <w:rPr>
                <w:szCs w:val="22"/>
              </w:rPr>
              <w:t>90.00</w:t>
            </w:r>
          </w:p>
        </w:tc>
      </w:tr>
      <w:tr w:rsidR="00E133A1" w:rsidRPr="00D06544" w14:paraId="3CAE7971" w14:textId="77777777" w:rsidTr="00E133A1">
        <w:trPr>
          <w:gridAfter w:val="1"/>
          <w:wAfter w:w="1316" w:type="dxa"/>
        </w:trPr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8A542" w14:textId="77777777" w:rsidR="00E133A1" w:rsidRPr="00D06544" w:rsidRDefault="00E133A1" w:rsidP="00E133A1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snapToGrid w:val="0"/>
                <w:color w:val="000000" w:themeColor="text1"/>
                <w:szCs w:val="22"/>
              </w:rPr>
              <w:t>93310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8CB70" w14:textId="4DB7D124" w:rsidR="00E133A1" w:rsidRPr="00D06544" w:rsidRDefault="00E133A1" w:rsidP="00E133A1">
            <w:pPr>
              <w:spacing w:before="100" w:beforeAutospacing="1" w:after="6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b/>
                <w:szCs w:val="22"/>
                <w:lang w:eastAsia="en-AU"/>
              </w:rPr>
              <w:t>Telehealth attendance</w:t>
            </w: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 by a </w:t>
            </w:r>
            <w:r w:rsidR="00AA10C4" w:rsidRPr="00D06544">
              <w:rPr>
                <w:rFonts w:cs="Times New Roman"/>
                <w:szCs w:val="22"/>
              </w:rPr>
              <w:t>medical practitioner (not including a general practitioner, specialist or a consultant physician)</w:t>
            </w:r>
            <w:r w:rsidRPr="00D06544">
              <w:rPr>
                <w:rFonts w:eastAsia="Times New Roman" w:cs="Times New Roman"/>
                <w:szCs w:val="22"/>
                <w:lang w:eastAsia="en-AU"/>
              </w:rPr>
              <w:t>, for the purpose of providing focussed psychological strategies for assessed mental disorders if:</w:t>
            </w:r>
          </w:p>
          <w:p w14:paraId="25D16832" w14:textId="0773A988" w:rsidR="00E133A1" w:rsidRPr="00D06544" w:rsidRDefault="00E133A1" w:rsidP="00EE08A6">
            <w:pPr>
              <w:pStyle w:val="TableText0"/>
              <w:ind w:left="386" w:hanging="420"/>
              <w:rPr>
                <w:snapToGrid w:val="0"/>
                <w:szCs w:val="22"/>
              </w:rPr>
            </w:pPr>
            <w:r w:rsidRPr="00D06544">
              <w:rPr>
                <w:szCs w:val="22"/>
                <w:lang w:eastAsia="en-AU"/>
              </w:rPr>
              <w:t xml:space="preserve">(a)  the person is a </w:t>
            </w:r>
            <w:r w:rsidR="00EE08A6" w:rsidRPr="00D06544">
              <w:rPr>
                <w:b/>
              </w:rPr>
              <w:t>person with a mental health disorder subject to COVID-19 public health orders</w:t>
            </w:r>
            <w:r w:rsidRPr="00D06544">
              <w:rPr>
                <w:szCs w:val="22"/>
                <w:lang w:eastAsia="en-AU"/>
              </w:rPr>
              <w:t>; and</w:t>
            </w:r>
          </w:p>
          <w:p w14:paraId="6D971E34" w14:textId="77777777" w:rsidR="00E133A1" w:rsidRPr="00D06544" w:rsidRDefault="00E133A1" w:rsidP="00EE08A6">
            <w:pPr>
              <w:spacing w:before="60" w:after="60"/>
              <w:ind w:left="386" w:hanging="420"/>
              <w:rPr>
                <w:rFonts w:cs="Times New Roman"/>
                <w:szCs w:val="22"/>
              </w:rPr>
            </w:pPr>
            <w:r w:rsidRPr="00D06544">
              <w:rPr>
                <w:rFonts w:cs="Times New Roman"/>
                <w:szCs w:val="22"/>
              </w:rPr>
              <w:t>(b)  the practitioner is registered with the Chief Executive Medicare as meeting the credentialing requirements for provision of this service; and</w:t>
            </w:r>
          </w:p>
          <w:p w14:paraId="03427D70" w14:textId="76776B23" w:rsidR="00E133A1" w:rsidRPr="00D06544" w:rsidRDefault="00E133A1" w:rsidP="00EE08A6">
            <w:pPr>
              <w:spacing w:before="60" w:after="60"/>
              <w:ind w:left="386" w:hanging="420"/>
              <w:rPr>
                <w:szCs w:val="22"/>
              </w:rPr>
            </w:pPr>
            <w:r w:rsidRPr="00D06544">
              <w:rPr>
                <w:szCs w:val="22"/>
              </w:rPr>
              <w:t>(c)  the ser</w:t>
            </w:r>
            <w:r w:rsidR="00EE08A6" w:rsidRPr="00D06544">
              <w:rPr>
                <w:szCs w:val="22"/>
              </w:rPr>
              <w:t>vice lasts at least 40 minutes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2DE7F" w14:textId="77777777" w:rsidR="00E133A1" w:rsidRPr="00D06544" w:rsidRDefault="00E133A1" w:rsidP="00E133A1">
            <w:pPr>
              <w:pStyle w:val="TableText0"/>
              <w:keepNext/>
              <w:keepLines/>
              <w:jc w:val="right"/>
              <w:rPr>
                <w:szCs w:val="22"/>
              </w:rPr>
            </w:pPr>
            <w:r w:rsidRPr="00D06544">
              <w:rPr>
                <w:szCs w:val="22"/>
              </w:rPr>
              <w:t>128.80</w:t>
            </w:r>
          </w:p>
        </w:tc>
      </w:tr>
      <w:tr w:rsidR="00E133A1" w:rsidRPr="00D06544" w14:paraId="73D97343" w14:textId="77777777" w:rsidTr="00E133A1">
        <w:trPr>
          <w:gridAfter w:val="1"/>
          <w:wAfter w:w="1316" w:type="dxa"/>
        </w:trPr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5C396" w14:textId="77777777" w:rsidR="00E133A1" w:rsidRPr="00D06544" w:rsidRDefault="00E133A1" w:rsidP="00E133A1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snapToGrid w:val="0"/>
                <w:color w:val="000000" w:themeColor="text1"/>
                <w:szCs w:val="22"/>
              </w:rPr>
              <w:t>93311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D1BAC" w14:textId="48EE6BF6" w:rsidR="00E133A1" w:rsidRPr="00D06544" w:rsidRDefault="00E133A1" w:rsidP="00E133A1">
            <w:pPr>
              <w:spacing w:before="100" w:beforeAutospacing="1" w:after="6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b/>
                <w:szCs w:val="22"/>
                <w:lang w:eastAsia="en-AU"/>
              </w:rPr>
              <w:t>Phone attendance</w:t>
            </w: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 by a </w:t>
            </w:r>
            <w:r w:rsidR="00A46204" w:rsidRPr="00D06544">
              <w:rPr>
                <w:rFonts w:cs="Times New Roman"/>
                <w:szCs w:val="22"/>
              </w:rPr>
              <w:t>medical practitioner (not including a general practitioner, specialist or a consultant physician)</w:t>
            </w:r>
            <w:r w:rsidRPr="00D06544">
              <w:rPr>
                <w:rFonts w:eastAsia="Times New Roman" w:cs="Times New Roman"/>
                <w:szCs w:val="22"/>
                <w:lang w:eastAsia="en-AU"/>
              </w:rPr>
              <w:t>, for the purpose of providing focussed psychological strategies for assessed mental disorders if:</w:t>
            </w:r>
          </w:p>
          <w:p w14:paraId="697B6894" w14:textId="52134845" w:rsidR="00E133A1" w:rsidRPr="00D06544" w:rsidRDefault="00E133A1" w:rsidP="00EE08A6">
            <w:pPr>
              <w:pStyle w:val="TableText0"/>
              <w:ind w:left="386" w:hanging="386"/>
              <w:rPr>
                <w:snapToGrid w:val="0"/>
                <w:szCs w:val="22"/>
              </w:rPr>
            </w:pPr>
            <w:r w:rsidRPr="00D06544">
              <w:rPr>
                <w:szCs w:val="22"/>
                <w:lang w:eastAsia="en-AU"/>
              </w:rPr>
              <w:t xml:space="preserve">(a)  </w:t>
            </w:r>
            <w:r w:rsidR="00EE08A6" w:rsidRPr="00D06544">
              <w:rPr>
                <w:szCs w:val="22"/>
                <w:lang w:eastAsia="en-AU"/>
              </w:rPr>
              <w:t>the person is a</w:t>
            </w:r>
            <w:r w:rsidR="00EE08A6" w:rsidRPr="00D06544">
              <w:rPr>
                <w:b/>
              </w:rPr>
              <w:t xml:space="preserve"> person with a mental health disorder subject to COVID-19 public health orders</w:t>
            </w:r>
            <w:r w:rsidRPr="00D06544">
              <w:rPr>
                <w:szCs w:val="22"/>
                <w:lang w:eastAsia="en-AU"/>
              </w:rPr>
              <w:t>; and</w:t>
            </w:r>
          </w:p>
          <w:p w14:paraId="3E67E077" w14:textId="77777777" w:rsidR="00E133A1" w:rsidRPr="00D06544" w:rsidRDefault="00E133A1" w:rsidP="00EE08A6">
            <w:pPr>
              <w:spacing w:before="60" w:after="60"/>
              <w:ind w:left="386" w:hanging="386"/>
              <w:rPr>
                <w:rFonts w:cs="Times New Roman"/>
                <w:szCs w:val="22"/>
              </w:rPr>
            </w:pPr>
            <w:r w:rsidRPr="00D06544">
              <w:rPr>
                <w:rFonts w:cs="Times New Roman"/>
                <w:szCs w:val="22"/>
              </w:rPr>
              <w:t>(b)  the practitioner is registered with the Chief Executive Medicare as meeting the credentialing requirements for provision of this service; and</w:t>
            </w:r>
          </w:p>
          <w:p w14:paraId="51240DF9" w14:textId="62F87F61" w:rsidR="00E133A1" w:rsidRPr="00D06544" w:rsidRDefault="00E133A1" w:rsidP="00EE08A6">
            <w:pPr>
              <w:spacing w:before="60" w:after="60"/>
              <w:ind w:left="386" w:hanging="386"/>
              <w:rPr>
                <w:szCs w:val="22"/>
              </w:rPr>
            </w:pPr>
            <w:r w:rsidRPr="00D06544">
              <w:rPr>
                <w:szCs w:val="22"/>
              </w:rPr>
              <w:t>(c)  the ser</w:t>
            </w:r>
            <w:r w:rsidR="00EE08A6" w:rsidRPr="00D06544">
              <w:rPr>
                <w:szCs w:val="22"/>
              </w:rPr>
              <w:t>vice lasts at least 40 minutes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8DF3F" w14:textId="77777777" w:rsidR="00E133A1" w:rsidRPr="00D06544" w:rsidRDefault="00E133A1" w:rsidP="00E133A1">
            <w:pPr>
              <w:pStyle w:val="TableText0"/>
              <w:keepNext/>
              <w:keepLines/>
              <w:jc w:val="right"/>
              <w:rPr>
                <w:szCs w:val="22"/>
              </w:rPr>
            </w:pPr>
            <w:r w:rsidRPr="00D06544">
              <w:rPr>
                <w:szCs w:val="22"/>
              </w:rPr>
              <w:t>128.80</w:t>
            </w:r>
          </w:p>
        </w:tc>
      </w:tr>
    </w:tbl>
    <w:p w14:paraId="7827C972" w14:textId="77777777" w:rsidR="00E133A1" w:rsidRPr="00D06544" w:rsidRDefault="00E133A1" w:rsidP="00E133A1">
      <w:pPr>
        <w:rPr>
          <w:lang w:eastAsia="en-AU"/>
        </w:rPr>
      </w:pPr>
    </w:p>
    <w:tbl>
      <w:tblPr>
        <w:tblpPr w:leftFromText="180" w:rightFromText="180" w:vertAnchor="text" w:tblpX="108" w:tblpY="1"/>
        <w:tblOverlap w:val="never"/>
        <w:tblW w:w="980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254"/>
        <w:gridCol w:w="236"/>
        <w:gridCol w:w="5271"/>
        <w:gridCol w:w="236"/>
        <w:gridCol w:w="1225"/>
        <w:gridCol w:w="233"/>
        <w:gridCol w:w="1346"/>
      </w:tblGrid>
      <w:tr w:rsidR="00E133A1" w:rsidRPr="00D06544" w14:paraId="1ACEE5C4" w14:textId="77777777" w:rsidTr="00E133A1">
        <w:trPr>
          <w:gridAfter w:val="1"/>
          <w:wAfter w:w="1346" w:type="dxa"/>
        </w:trPr>
        <w:tc>
          <w:tcPr>
            <w:tcW w:w="845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29682136" w14:textId="77777777" w:rsidR="00E133A1" w:rsidRPr="00D06544" w:rsidRDefault="00E133A1" w:rsidP="00E133A1">
            <w:pPr>
              <w:pStyle w:val="TableText0"/>
              <w:rPr>
                <w:szCs w:val="22"/>
              </w:rPr>
            </w:pPr>
            <w:r w:rsidRPr="00D06544">
              <w:rPr>
                <w:b/>
                <w:snapToGrid w:val="0"/>
                <w:szCs w:val="22"/>
                <w:lang w:eastAsia="en-AU"/>
              </w:rPr>
              <w:t>Group M25 – Additional psychological therapy services</w:t>
            </w:r>
          </w:p>
        </w:tc>
      </w:tr>
      <w:tr w:rsidR="00E133A1" w:rsidRPr="00D06544" w14:paraId="4574786A" w14:textId="77777777" w:rsidTr="00E133A1">
        <w:trPr>
          <w:gridAfter w:val="1"/>
          <w:wAfter w:w="1346" w:type="dxa"/>
        </w:trPr>
        <w:tc>
          <w:tcPr>
            <w:tcW w:w="14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0E515F2E" w14:textId="77777777" w:rsidR="00E133A1" w:rsidRPr="00D06544" w:rsidRDefault="00E133A1" w:rsidP="00E133A1">
            <w:pPr>
              <w:spacing w:line="240" w:lineRule="auto"/>
              <w:rPr>
                <w:snapToGrid w:val="0"/>
                <w:szCs w:val="22"/>
              </w:rPr>
            </w:pPr>
            <w:r w:rsidRPr="00D06544">
              <w:rPr>
                <w:b/>
                <w:snapToGrid w:val="0"/>
                <w:szCs w:val="22"/>
              </w:rPr>
              <w:t>Item</w:t>
            </w:r>
          </w:p>
        </w:tc>
        <w:tc>
          <w:tcPr>
            <w:tcW w:w="550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BD2C6B" w14:textId="77777777" w:rsidR="00E133A1" w:rsidRPr="00D06544" w:rsidRDefault="00E133A1" w:rsidP="00E133A1">
            <w:pPr>
              <w:ind w:left="385" w:hanging="385"/>
              <w:rPr>
                <w:snapToGrid w:val="0"/>
                <w:szCs w:val="22"/>
              </w:rPr>
            </w:pPr>
            <w:r w:rsidRPr="00D06544">
              <w:rPr>
                <w:b/>
                <w:snapToGrid w:val="0"/>
                <w:szCs w:val="22"/>
              </w:rPr>
              <w:t>Service</w:t>
            </w:r>
          </w:p>
        </w:tc>
        <w:tc>
          <w:tcPr>
            <w:tcW w:w="1458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E5DF45E" w14:textId="77777777" w:rsidR="00E133A1" w:rsidRPr="00D06544" w:rsidRDefault="00E133A1" w:rsidP="005D547D">
            <w:pPr>
              <w:pStyle w:val="TableText0"/>
              <w:tabs>
                <w:tab w:val="left" w:pos="1185"/>
              </w:tabs>
              <w:jc w:val="right"/>
              <w:rPr>
                <w:szCs w:val="22"/>
              </w:rPr>
            </w:pPr>
            <w:r w:rsidRPr="00D06544">
              <w:rPr>
                <w:b/>
                <w:szCs w:val="22"/>
              </w:rPr>
              <w:t>Fee($)</w:t>
            </w:r>
          </w:p>
        </w:tc>
      </w:tr>
      <w:tr w:rsidR="00E133A1" w:rsidRPr="00D06544" w14:paraId="4AE3C61F" w14:textId="77777777" w:rsidTr="00E133A1">
        <w:trPr>
          <w:gridAfter w:val="2"/>
          <w:wAfter w:w="1579" w:type="dxa"/>
        </w:trPr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3C522D" w14:textId="77777777" w:rsidR="00E133A1" w:rsidRPr="00D06544" w:rsidRDefault="00E133A1" w:rsidP="00E133A1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snapToGrid w:val="0"/>
                <w:color w:val="000000" w:themeColor="text1"/>
                <w:szCs w:val="22"/>
              </w:rPr>
              <w:lastRenderedPageBreak/>
              <w:t>93331</w:t>
            </w:r>
          </w:p>
        </w:tc>
        <w:tc>
          <w:tcPr>
            <w:tcW w:w="55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94FC1" w14:textId="77777777" w:rsidR="00E133A1" w:rsidRPr="00D06544" w:rsidRDefault="00E133A1" w:rsidP="00E133A1">
            <w:pPr>
              <w:spacing w:before="100" w:beforeAutospacing="1" w:after="60"/>
              <w:rPr>
                <w:rFonts w:cs="Times New Roman"/>
                <w:szCs w:val="22"/>
              </w:rPr>
            </w:pPr>
            <w:r w:rsidRPr="00D06544">
              <w:rPr>
                <w:rFonts w:cs="Times New Roman"/>
                <w:szCs w:val="22"/>
              </w:rPr>
              <w:t xml:space="preserve">Psychological therapy health service provided by </w:t>
            </w:r>
            <w:r w:rsidRPr="00D06544">
              <w:rPr>
                <w:rFonts w:cs="Times New Roman"/>
                <w:b/>
                <w:szCs w:val="22"/>
              </w:rPr>
              <w:t>telehealth attendance</w:t>
            </w:r>
            <w:r w:rsidRPr="00D06544">
              <w:rPr>
                <w:rFonts w:cs="Times New Roman"/>
                <w:szCs w:val="22"/>
              </w:rPr>
              <w:t xml:space="preserve"> by an eligible clinical psychologist if:</w:t>
            </w:r>
          </w:p>
          <w:p w14:paraId="5CE57CEC" w14:textId="77D0C8CD" w:rsidR="00E133A1" w:rsidRPr="00D06544" w:rsidRDefault="00E133A1" w:rsidP="00E133A1">
            <w:pPr>
              <w:spacing w:after="60"/>
              <w:ind w:left="341" w:hanging="341"/>
              <w:rPr>
                <w:szCs w:val="22"/>
                <w:lang w:eastAsia="en-AU"/>
              </w:rPr>
            </w:pPr>
            <w:r w:rsidRPr="00D06544">
              <w:rPr>
                <w:szCs w:val="22"/>
                <w:lang w:eastAsia="en-AU"/>
              </w:rPr>
              <w:t xml:space="preserve">(a)  the person is a </w:t>
            </w:r>
            <w:r w:rsidR="008E4E63" w:rsidRPr="00D06544">
              <w:rPr>
                <w:b/>
              </w:rPr>
              <w:t>person with a mental health disorder subject to COVID-19 public health orders</w:t>
            </w:r>
            <w:r w:rsidRPr="00D06544">
              <w:rPr>
                <w:szCs w:val="22"/>
                <w:lang w:eastAsia="en-AU"/>
              </w:rPr>
              <w:t>; and</w:t>
            </w:r>
          </w:p>
          <w:p w14:paraId="6AF65375" w14:textId="77777777" w:rsidR="00E133A1" w:rsidRPr="00D06544" w:rsidRDefault="00E133A1" w:rsidP="00E133A1">
            <w:pPr>
              <w:spacing w:after="60"/>
              <w:ind w:left="341" w:hanging="341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snapToGrid w:val="0"/>
                <w:szCs w:val="22"/>
              </w:rPr>
              <w:t>(b)  the person is referred by a medical practitioner working in general practice, a psychiatrist or a paediatrician who:</w:t>
            </w:r>
          </w:p>
          <w:p w14:paraId="06EC94A9" w14:textId="3E4963BC" w:rsidR="00E133A1" w:rsidRPr="00D06544" w:rsidRDefault="00E133A1" w:rsidP="00E133A1">
            <w:pPr>
              <w:pStyle w:val="TableP2i"/>
              <w:tabs>
                <w:tab w:val="clear" w:pos="726"/>
              </w:tabs>
              <w:ind w:left="767" w:hanging="426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(i)</w:t>
            </w:r>
            <w:r w:rsidRPr="00D06544">
              <w:rPr>
                <w:snapToGrid w:val="0"/>
                <w:szCs w:val="22"/>
              </w:rPr>
              <w:tab/>
              <w:t>determines the person is responding to mental health treatment</w:t>
            </w:r>
            <w:r w:rsidR="00E47AEB" w:rsidRPr="00D06544">
              <w:rPr>
                <w:snapToGrid w:val="0"/>
                <w:szCs w:val="22"/>
              </w:rPr>
              <w:t>, or may respond to additional mental health treatment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3D0FD343" w14:textId="77777777" w:rsidR="00E133A1" w:rsidRPr="00D06544" w:rsidRDefault="00E133A1" w:rsidP="00E133A1">
            <w:pPr>
              <w:pStyle w:val="TableP2i"/>
              <w:tabs>
                <w:tab w:val="clear" w:pos="726"/>
              </w:tabs>
              <w:ind w:left="767" w:hanging="426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determines</w:t>
            </w:r>
            <w:r w:rsidRPr="00D06544">
              <w:t xml:space="preserve"> </w:t>
            </w:r>
            <w:r w:rsidRPr="00D06544">
              <w:rPr>
                <w:szCs w:val="22"/>
              </w:rPr>
              <w:t>it appropriate for the person to access additional mental health treatment services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23289033" w14:textId="77777777" w:rsidR="00E133A1" w:rsidRPr="00D06544" w:rsidRDefault="00E133A1" w:rsidP="00E133A1">
            <w:pPr>
              <w:pStyle w:val="TableP2i"/>
              <w:tabs>
                <w:tab w:val="clear" w:pos="726"/>
              </w:tabs>
              <w:ind w:left="767" w:hanging="426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makes a written record of the need for additional  mental health treatment services</w:t>
            </w:r>
            <w:r w:rsidRPr="00D06544">
              <w:rPr>
                <w:snapToGrid w:val="0"/>
                <w:szCs w:val="22"/>
              </w:rPr>
              <w:t>; and</w:t>
            </w:r>
          </w:p>
          <w:p w14:paraId="6630CCB7" w14:textId="77777777" w:rsidR="00E133A1" w:rsidRPr="00D06544" w:rsidRDefault="00E133A1" w:rsidP="00E133A1">
            <w:pPr>
              <w:spacing w:after="60"/>
              <w:ind w:left="341" w:hanging="341"/>
              <w:rPr>
                <w:rFonts w:cs="Times New Roman"/>
                <w:szCs w:val="22"/>
              </w:rPr>
            </w:pPr>
            <w:r w:rsidRPr="00D06544">
              <w:rPr>
                <w:rFonts w:cs="Times New Roman"/>
                <w:szCs w:val="22"/>
              </w:rPr>
              <w:t>(c)  the service is provided to the person individually; and</w:t>
            </w:r>
          </w:p>
          <w:p w14:paraId="792A80AA" w14:textId="77777777" w:rsidR="00E133A1" w:rsidRPr="00D06544" w:rsidRDefault="00E133A1" w:rsidP="00E133A1">
            <w:pPr>
              <w:spacing w:after="60"/>
              <w:ind w:left="341" w:hanging="341"/>
              <w:rPr>
                <w:rFonts w:cs="Times New Roman"/>
                <w:szCs w:val="22"/>
              </w:rPr>
            </w:pPr>
            <w:r w:rsidRPr="00D06544">
              <w:rPr>
                <w:rFonts w:cs="Times New Roman"/>
                <w:szCs w:val="22"/>
              </w:rPr>
              <w:t>(d)  at the completion of a course of treatment, the referring medical practitioner reviews the need for a further course of treatment; and</w:t>
            </w:r>
          </w:p>
          <w:p w14:paraId="6E96E115" w14:textId="77777777" w:rsidR="00E133A1" w:rsidRPr="00D06544" w:rsidRDefault="00E133A1" w:rsidP="00E133A1">
            <w:pPr>
              <w:spacing w:after="60"/>
              <w:ind w:left="341" w:hanging="341"/>
              <w:rPr>
                <w:rFonts w:cs="Times New Roman"/>
                <w:szCs w:val="22"/>
              </w:rPr>
            </w:pPr>
            <w:r w:rsidRPr="00D06544">
              <w:rPr>
                <w:rFonts w:cs="Times New Roman"/>
                <w:szCs w:val="22"/>
              </w:rPr>
              <w:t>(e)  on the completion of the course of treatment, the eligible clinical psychologist gives a written report to the referring medical practitioner on assessments carried out, treatment provided and recommendations on future management of the person’s condition; and</w:t>
            </w:r>
          </w:p>
          <w:p w14:paraId="6A24F944" w14:textId="1B4C1433" w:rsidR="00E133A1" w:rsidRPr="00D06544" w:rsidRDefault="00E133A1" w:rsidP="008E4E63">
            <w:pPr>
              <w:spacing w:after="120"/>
              <w:ind w:left="341" w:hanging="341"/>
              <w:rPr>
                <w:szCs w:val="22"/>
              </w:rPr>
            </w:pPr>
            <w:r w:rsidRPr="00D06544">
              <w:rPr>
                <w:szCs w:val="22"/>
              </w:rPr>
              <w:t>(f)  the service is at least 30 minutes bu</w:t>
            </w:r>
            <w:r w:rsidR="008E4E63" w:rsidRPr="00D06544">
              <w:rPr>
                <w:szCs w:val="22"/>
              </w:rPr>
              <w:t>t less than 50 minutes duration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B93D9" w14:textId="77777777" w:rsidR="00E133A1" w:rsidRPr="00D06544" w:rsidRDefault="00E133A1" w:rsidP="00E133A1">
            <w:pPr>
              <w:pStyle w:val="TableText0"/>
              <w:jc w:val="right"/>
              <w:rPr>
                <w:szCs w:val="22"/>
              </w:rPr>
            </w:pPr>
            <w:r w:rsidRPr="00D06544">
              <w:rPr>
                <w:szCs w:val="22"/>
              </w:rPr>
              <w:t>102.85</w:t>
            </w:r>
          </w:p>
        </w:tc>
      </w:tr>
      <w:tr w:rsidR="00E133A1" w:rsidRPr="00D06544" w14:paraId="2D1900B1" w14:textId="77777777" w:rsidTr="00E133A1">
        <w:trPr>
          <w:gridAfter w:val="1"/>
          <w:wAfter w:w="1346" w:type="dxa"/>
        </w:trPr>
        <w:tc>
          <w:tcPr>
            <w:tcW w:w="1490" w:type="dxa"/>
            <w:gridSpan w:val="2"/>
            <w:tcBorders>
              <w:top w:val="nil"/>
            </w:tcBorders>
            <w:shd w:val="clear" w:color="auto" w:fill="auto"/>
          </w:tcPr>
          <w:p w14:paraId="1F346862" w14:textId="77777777" w:rsidR="00E133A1" w:rsidRPr="00D06544" w:rsidRDefault="00E133A1" w:rsidP="00E133A1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snapToGrid w:val="0"/>
                <w:color w:val="000000" w:themeColor="text1"/>
                <w:szCs w:val="22"/>
              </w:rPr>
              <w:t>93332</w:t>
            </w:r>
          </w:p>
        </w:tc>
        <w:tc>
          <w:tcPr>
            <w:tcW w:w="5507" w:type="dxa"/>
            <w:gridSpan w:val="2"/>
            <w:tcBorders>
              <w:top w:val="nil"/>
            </w:tcBorders>
            <w:shd w:val="clear" w:color="auto" w:fill="auto"/>
          </w:tcPr>
          <w:p w14:paraId="38953844" w14:textId="77777777" w:rsidR="00E133A1" w:rsidRPr="00D06544" w:rsidRDefault="00E133A1" w:rsidP="00E133A1">
            <w:pPr>
              <w:spacing w:before="100" w:beforeAutospacing="1" w:after="60"/>
              <w:rPr>
                <w:rFonts w:cs="Times New Roman"/>
                <w:szCs w:val="22"/>
              </w:rPr>
            </w:pPr>
            <w:r w:rsidRPr="00D06544">
              <w:rPr>
                <w:rFonts w:cs="Times New Roman"/>
                <w:szCs w:val="22"/>
              </w:rPr>
              <w:t xml:space="preserve">Psychological therapy health service provided by </w:t>
            </w:r>
            <w:r w:rsidRPr="00D06544">
              <w:rPr>
                <w:rFonts w:cs="Times New Roman"/>
                <w:b/>
                <w:szCs w:val="22"/>
              </w:rPr>
              <w:t>phone attendance</w:t>
            </w:r>
            <w:r w:rsidRPr="00D06544">
              <w:rPr>
                <w:rFonts w:cs="Times New Roman"/>
                <w:szCs w:val="22"/>
              </w:rPr>
              <w:t xml:space="preserve"> by an eligible clinical psychologist if:</w:t>
            </w:r>
          </w:p>
          <w:p w14:paraId="4F9C592D" w14:textId="203885C6" w:rsidR="00E133A1" w:rsidRPr="00D06544" w:rsidRDefault="00E133A1" w:rsidP="00E133A1">
            <w:pPr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cs="Times New Roman"/>
                <w:szCs w:val="22"/>
                <w:lang w:eastAsia="en-AU"/>
              </w:rPr>
              <w:t xml:space="preserve">(a)  the person is a </w:t>
            </w:r>
            <w:r w:rsidR="005D547D" w:rsidRPr="00D06544">
              <w:rPr>
                <w:b/>
              </w:rPr>
              <w:t>person with a mental health disorder subject to COVID-19 public health orders</w:t>
            </w:r>
            <w:r w:rsidRPr="00D06544">
              <w:rPr>
                <w:rFonts w:cs="Times New Roman"/>
                <w:szCs w:val="22"/>
                <w:lang w:eastAsia="en-AU"/>
              </w:rPr>
              <w:t>; and</w:t>
            </w:r>
          </w:p>
          <w:p w14:paraId="3C15F056" w14:textId="77777777" w:rsidR="00E133A1" w:rsidRPr="00D06544" w:rsidRDefault="00E133A1" w:rsidP="00E133A1">
            <w:pPr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snapToGrid w:val="0"/>
                <w:szCs w:val="22"/>
              </w:rPr>
              <w:t>(b)  the person is referred by a medical practitioner working in general practice, a psychiatrist or a paediatrician who:</w:t>
            </w:r>
          </w:p>
          <w:p w14:paraId="30B1D6AE" w14:textId="6552EBB1" w:rsidR="00E133A1" w:rsidRPr="00D06544" w:rsidRDefault="00E133A1" w:rsidP="00E133A1">
            <w:pPr>
              <w:pStyle w:val="TableP2i"/>
              <w:tabs>
                <w:tab w:val="clear" w:pos="726"/>
              </w:tabs>
              <w:ind w:left="810" w:hanging="425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(i)</w:t>
            </w:r>
            <w:r w:rsidRPr="00D06544">
              <w:rPr>
                <w:snapToGrid w:val="0"/>
                <w:szCs w:val="22"/>
              </w:rPr>
              <w:tab/>
              <w:t>determines the person is responding to mental health treatment</w:t>
            </w:r>
            <w:r w:rsidR="00E47AEB" w:rsidRPr="00D06544">
              <w:rPr>
                <w:snapToGrid w:val="0"/>
                <w:szCs w:val="22"/>
              </w:rPr>
              <w:t>, or may respond to additional mental health treatment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318596F8" w14:textId="77777777" w:rsidR="00E133A1" w:rsidRPr="00D06544" w:rsidRDefault="00E133A1" w:rsidP="00E133A1">
            <w:pPr>
              <w:pStyle w:val="TableP2i"/>
              <w:tabs>
                <w:tab w:val="clear" w:pos="726"/>
              </w:tabs>
              <w:ind w:left="810" w:hanging="425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determines</w:t>
            </w:r>
            <w:r w:rsidRPr="00D06544">
              <w:t xml:space="preserve"> </w:t>
            </w:r>
            <w:r w:rsidRPr="00D06544">
              <w:rPr>
                <w:szCs w:val="22"/>
              </w:rPr>
              <w:t>it appropriate for the person to access additional mental health treatment services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6CFD860D" w14:textId="77777777" w:rsidR="00E133A1" w:rsidRPr="00D06544" w:rsidRDefault="00E133A1" w:rsidP="00E133A1">
            <w:pPr>
              <w:pStyle w:val="TableP2i"/>
              <w:tabs>
                <w:tab w:val="clear" w:pos="726"/>
              </w:tabs>
              <w:ind w:left="810" w:hanging="425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makes a written record of the need for additional  mental health treatment services</w:t>
            </w:r>
            <w:r w:rsidRPr="00D06544">
              <w:rPr>
                <w:snapToGrid w:val="0"/>
                <w:szCs w:val="22"/>
              </w:rPr>
              <w:t>; and</w:t>
            </w:r>
          </w:p>
          <w:p w14:paraId="550C9862" w14:textId="77777777" w:rsidR="00E133A1" w:rsidRPr="00D06544" w:rsidRDefault="00E133A1" w:rsidP="00E133A1">
            <w:pPr>
              <w:spacing w:after="60"/>
              <w:ind w:left="385" w:hanging="385"/>
              <w:rPr>
                <w:rFonts w:cs="Times New Roman"/>
                <w:szCs w:val="22"/>
              </w:rPr>
            </w:pPr>
            <w:r w:rsidRPr="00D06544">
              <w:rPr>
                <w:rFonts w:cs="Times New Roman"/>
                <w:szCs w:val="22"/>
              </w:rPr>
              <w:t>(c)  the service is provided to the person individually; and</w:t>
            </w:r>
          </w:p>
          <w:p w14:paraId="5F3EC496" w14:textId="77777777" w:rsidR="00E133A1" w:rsidRPr="00D06544" w:rsidRDefault="00E133A1" w:rsidP="00E133A1">
            <w:pPr>
              <w:spacing w:after="60"/>
              <w:ind w:left="385" w:hanging="385"/>
              <w:rPr>
                <w:rFonts w:cs="Times New Roman"/>
                <w:szCs w:val="22"/>
              </w:rPr>
            </w:pPr>
            <w:r w:rsidRPr="00D06544">
              <w:rPr>
                <w:rFonts w:cs="Times New Roman"/>
                <w:szCs w:val="22"/>
              </w:rPr>
              <w:t>(d)  at the completion of a course of treatment, the referring medical practitioner reviews the need for a further course of treatment; and</w:t>
            </w:r>
          </w:p>
          <w:p w14:paraId="0608984B" w14:textId="77777777" w:rsidR="00E133A1" w:rsidRPr="00D06544" w:rsidRDefault="00E133A1" w:rsidP="00E133A1">
            <w:pPr>
              <w:spacing w:after="60"/>
              <w:ind w:left="385" w:hanging="385"/>
              <w:rPr>
                <w:rFonts w:cs="Times New Roman"/>
                <w:szCs w:val="22"/>
              </w:rPr>
            </w:pPr>
            <w:r w:rsidRPr="00D06544">
              <w:rPr>
                <w:rFonts w:cs="Times New Roman"/>
                <w:szCs w:val="22"/>
              </w:rPr>
              <w:t xml:space="preserve">(e)  on the completion of the course of treatment, the eligible clinical psychologist gives a written report to the referring medical practitioner on assessments </w:t>
            </w:r>
            <w:r w:rsidRPr="00D06544">
              <w:rPr>
                <w:rFonts w:cs="Times New Roman"/>
                <w:szCs w:val="22"/>
              </w:rPr>
              <w:lastRenderedPageBreak/>
              <w:t>carried out, treatment provided and recommendations on future management of the person’s condition; and</w:t>
            </w:r>
          </w:p>
          <w:p w14:paraId="002F7354" w14:textId="40FC63E6" w:rsidR="00E133A1" w:rsidRPr="00D06544" w:rsidRDefault="00E133A1" w:rsidP="005D547D">
            <w:pPr>
              <w:ind w:left="385" w:hanging="385"/>
              <w:rPr>
                <w:rFonts w:cs="Times New Roman"/>
                <w:szCs w:val="22"/>
              </w:rPr>
            </w:pPr>
            <w:r w:rsidRPr="00D06544">
              <w:rPr>
                <w:rFonts w:cs="Times New Roman"/>
                <w:szCs w:val="22"/>
              </w:rPr>
              <w:t>(f)  the service is at least 30 minutes bu</w:t>
            </w:r>
            <w:r w:rsidR="005D547D" w:rsidRPr="00D06544">
              <w:rPr>
                <w:rFonts w:cs="Times New Roman"/>
                <w:szCs w:val="22"/>
              </w:rPr>
              <w:t>t less than 50 minutes duration</w:t>
            </w:r>
          </w:p>
        </w:tc>
        <w:tc>
          <w:tcPr>
            <w:tcW w:w="1458" w:type="dxa"/>
            <w:gridSpan w:val="2"/>
            <w:tcBorders>
              <w:top w:val="nil"/>
            </w:tcBorders>
            <w:shd w:val="clear" w:color="auto" w:fill="auto"/>
          </w:tcPr>
          <w:p w14:paraId="37680873" w14:textId="77777777" w:rsidR="00E133A1" w:rsidRPr="00D06544" w:rsidRDefault="00E133A1" w:rsidP="005D547D">
            <w:pPr>
              <w:pStyle w:val="TableText0"/>
              <w:ind w:right="260"/>
              <w:jc w:val="right"/>
              <w:rPr>
                <w:szCs w:val="22"/>
              </w:rPr>
            </w:pPr>
            <w:r w:rsidRPr="00D06544">
              <w:rPr>
                <w:szCs w:val="22"/>
              </w:rPr>
              <w:lastRenderedPageBreak/>
              <w:t>102.85</w:t>
            </w:r>
          </w:p>
        </w:tc>
      </w:tr>
      <w:tr w:rsidR="00E133A1" w:rsidRPr="00D06544" w14:paraId="6D6A0281" w14:textId="77777777" w:rsidTr="00E133A1">
        <w:trPr>
          <w:gridAfter w:val="1"/>
          <w:wAfter w:w="1346" w:type="dxa"/>
        </w:trPr>
        <w:tc>
          <w:tcPr>
            <w:tcW w:w="1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3C5128" w14:textId="77777777" w:rsidR="00E133A1" w:rsidRPr="00D06544" w:rsidRDefault="00E133A1" w:rsidP="00E133A1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snapToGrid w:val="0"/>
                <w:color w:val="000000" w:themeColor="text1"/>
                <w:szCs w:val="22"/>
              </w:rPr>
              <w:t>93334</w:t>
            </w:r>
          </w:p>
        </w:tc>
        <w:tc>
          <w:tcPr>
            <w:tcW w:w="55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02309E" w14:textId="77777777" w:rsidR="00E133A1" w:rsidRPr="00D06544" w:rsidRDefault="00E133A1" w:rsidP="00E133A1">
            <w:pPr>
              <w:spacing w:before="100" w:beforeAutospacing="1" w:after="60"/>
              <w:rPr>
                <w:rFonts w:cs="Times New Roman"/>
                <w:szCs w:val="22"/>
              </w:rPr>
            </w:pPr>
            <w:r w:rsidRPr="00D06544">
              <w:rPr>
                <w:rFonts w:cs="Times New Roman"/>
                <w:szCs w:val="22"/>
              </w:rPr>
              <w:t xml:space="preserve">Psychological therapy health service provided by </w:t>
            </w:r>
            <w:r w:rsidRPr="00D06544">
              <w:rPr>
                <w:rFonts w:cs="Times New Roman"/>
                <w:b/>
                <w:szCs w:val="22"/>
              </w:rPr>
              <w:t>telehealth attendance</w:t>
            </w:r>
            <w:r w:rsidRPr="00D06544">
              <w:rPr>
                <w:rFonts w:cs="Times New Roman"/>
                <w:szCs w:val="22"/>
              </w:rPr>
              <w:t xml:space="preserve"> by an eligible clinical psychologist if:</w:t>
            </w:r>
          </w:p>
          <w:p w14:paraId="6B0FE301" w14:textId="3B22300D" w:rsidR="00E133A1" w:rsidRPr="00D06544" w:rsidRDefault="00E133A1" w:rsidP="00E133A1">
            <w:pPr>
              <w:spacing w:after="60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cs="Times New Roman"/>
                <w:szCs w:val="22"/>
                <w:lang w:eastAsia="en-AU"/>
              </w:rPr>
              <w:t xml:space="preserve">(a)  the person is a </w:t>
            </w:r>
            <w:r w:rsidR="003748AF" w:rsidRPr="00D06544">
              <w:rPr>
                <w:b/>
              </w:rPr>
              <w:t>person with a mental health disorder subject to COVID-19 public health orders</w:t>
            </w:r>
            <w:r w:rsidRPr="00D06544">
              <w:rPr>
                <w:rFonts w:cs="Times New Roman"/>
                <w:szCs w:val="22"/>
                <w:lang w:eastAsia="en-AU"/>
              </w:rPr>
              <w:t xml:space="preserve">; and </w:t>
            </w:r>
          </w:p>
          <w:p w14:paraId="5B8493C0" w14:textId="77777777" w:rsidR="00E133A1" w:rsidRPr="00D06544" w:rsidRDefault="00E133A1" w:rsidP="00E133A1">
            <w:pPr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snapToGrid w:val="0"/>
                <w:szCs w:val="22"/>
              </w:rPr>
              <w:t>(b)  the person is referred by a medical practitioner working in general practice, a psychiatrist or a paediatrician who:</w:t>
            </w:r>
          </w:p>
          <w:p w14:paraId="0825064B" w14:textId="66FDFE05" w:rsidR="00E133A1" w:rsidRPr="00D06544" w:rsidRDefault="00E133A1" w:rsidP="00E133A1">
            <w:pPr>
              <w:pStyle w:val="TableP2i"/>
              <w:tabs>
                <w:tab w:val="clear" w:pos="726"/>
              </w:tabs>
              <w:ind w:left="952" w:hanging="567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(i)</w:t>
            </w:r>
            <w:r w:rsidRPr="00D06544">
              <w:rPr>
                <w:snapToGrid w:val="0"/>
                <w:szCs w:val="22"/>
              </w:rPr>
              <w:tab/>
              <w:t>determines the person is responding to mental health treatment</w:t>
            </w:r>
            <w:r w:rsidR="00E47AEB" w:rsidRPr="00D06544">
              <w:rPr>
                <w:snapToGrid w:val="0"/>
                <w:szCs w:val="22"/>
              </w:rPr>
              <w:t>, or may respond to additional mental health treatment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0F6F210C" w14:textId="77777777" w:rsidR="00E133A1" w:rsidRPr="00D06544" w:rsidRDefault="00E133A1" w:rsidP="00E133A1">
            <w:pPr>
              <w:pStyle w:val="TableP2i"/>
              <w:tabs>
                <w:tab w:val="clear" w:pos="726"/>
              </w:tabs>
              <w:ind w:left="952" w:hanging="567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determines</w:t>
            </w:r>
            <w:r w:rsidRPr="00D06544">
              <w:t xml:space="preserve"> </w:t>
            </w:r>
            <w:r w:rsidRPr="00D06544">
              <w:rPr>
                <w:szCs w:val="22"/>
              </w:rPr>
              <w:t>it appropriate for the person to access additional mental health treatment services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35538CDF" w14:textId="77777777" w:rsidR="00E133A1" w:rsidRPr="00D06544" w:rsidRDefault="00E133A1" w:rsidP="00E133A1">
            <w:pPr>
              <w:pStyle w:val="TableP2i"/>
              <w:tabs>
                <w:tab w:val="clear" w:pos="726"/>
              </w:tabs>
              <w:ind w:left="952" w:hanging="567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makes a written record of the need for additional  mental health treatment services</w:t>
            </w:r>
            <w:r w:rsidRPr="00D06544">
              <w:rPr>
                <w:snapToGrid w:val="0"/>
                <w:szCs w:val="22"/>
              </w:rPr>
              <w:t>; and</w:t>
            </w:r>
          </w:p>
          <w:p w14:paraId="615013BD" w14:textId="77777777" w:rsidR="00E133A1" w:rsidRPr="00D06544" w:rsidRDefault="00E133A1" w:rsidP="00E133A1">
            <w:pPr>
              <w:spacing w:after="60"/>
              <w:ind w:left="385" w:hanging="385"/>
              <w:rPr>
                <w:rFonts w:cs="Times New Roman"/>
                <w:szCs w:val="22"/>
              </w:rPr>
            </w:pPr>
            <w:r w:rsidRPr="00D06544">
              <w:rPr>
                <w:rFonts w:cs="Times New Roman"/>
                <w:szCs w:val="22"/>
              </w:rPr>
              <w:t>(c)  the service is provided to the person individually; and</w:t>
            </w:r>
          </w:p>
          <w:p w14:paraId="5812137F" w14:textId="77777777" w:rsidR="00E133A1" w:rsidRPr="00D06544" w:rsidRDefault="00E133A1" w:rsidP="00E133A1">
            <w:pPr>
              <w:spacing w:after="60"/>
              <w:ind w:left="385" w:hanging="385"/>
              <w:rPr>
                <w:rFonts w:cs="Times New Roman"/>
                <w:szCs w:val="22"/>
              </w:rPr>
            </w:pPr>
            <w:r w:rsidRPr="00D06544">
              <w:rPr>
                <w:rFonts w:cs="Times New Roman"/>
                <w:szCs w:val="22"/>
              </w:rPr>
              <w:t>(d)  at the completion of a course of treatment, the referring medical practitioner reviews the need for a further course of treatment; and</w:t>
            </w:r>
          </w:p>
          <w:p w14:paraId="4882E72C" w14:textId="77777777" w:rsidR="00E133A1" w:rsidRPr="00D06544" w:rsidRDefault="00E133A1" w:rsidP="00E133A1">
            <w:pPr>
              <w:spacing w:after="60"/>
              <w:ind w:left="385" w:hanging="385"/>
              <w:rPr>
                <w:rFonts w:cs="Times New Roman"/>
                <w:szCs w:val="22"/>
              </w:rPr>
            </w:pPr>
            <w:r w:rsidRPr="00D06544">
              <w:rPr>
                <w:rFonts w:cs="Times New Roman"/>
                <w:szCs w:val="22"/>
              </w:rPr>
              <w:t>(e)  on the completion of the course of treatment, the eligible clinical psychologist gives a written report to the referring medical practitioner on assessments carried out, treatment provided and recommendations on future management of the person’s condition; and</w:t>
            </w:r>
          </w:p>
          <w:p w14:paraId="40439D1A" w14:textId="3AB58179" w:rsidR="00E133A1" w:rsidRPr="00D06544" w:rsidRDefault="00E133A1" w:rsidP="003748AF">
            <w:pPr>
              <w:ind w:left="385" w:hanging="385"/>
              <w:rPr>
                <w:szCs w:val="22"/>
              </w:rPr>
            </w:pPr>
            <w:r w:rsidRPr="00D06544">
              <w:rPr>
                <w:szCs w:val="22"/>
              </w:rPr>
              <w:t>(f)  the service is at least 50 minutes duration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EEBA32" w14:textId="77777777" w:rsidR="00E133A1" w:rsidRPr="00D06544" w:rsidRDefault="00E133A1" w:rsidP="005D547D">
            <w:pPr>
              <w:pStyle w:val="TableText0"/>
              <w:ind w:right="260"/>
              <w:jc w:val="right"/>
              <w:rPr>
                <w:szCs w:val="22"/>
              </w:rPr>
            </w:pPr>
            <w:r w:rsidRPr="00D06544">
              <w:rPr>
                <w:szCs w:val="22"/>
              </w:rPr>
              <w:t>151.05</w:t>
            </w:r>
          </w:p>
        </w:tc>
      </w:tr>
      <w:tr w:rsidR="00E133A1" w:rsidRPr="00D06544" w14:paraId="181F6DED" w14:textId="77777777" w:rsidTr="00E133A1">
        <w:trPr>
          <w:gridAfter w:val="1"/>
          <w:wAfter w:w="1346" w:type="dxa"/>
        </w:trPr>
        <w:tc>
          <w:tcPr>
            <w:tcW w:w="1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EEFE6" w14:textId="77777777" w:rsidR="00E133A1" w:rsidRPr="00D06544" w:rsidRDefault="00E133A1" w:rsidP="00E133A1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snapToGrid w:val="0"/>
                <w:color w:val="000000" w:themeColor="text1"/>
                <w:szCs w:val="22"/>
              </w:rPr>
              <w:t>93335</w:t>
            </w:r>
          </w:p>
        </w:tc>
        <w:tc>
          <w:tcPr>
            <w:tcW w:w="55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7606B8" w14:textId="77777777" w:rsidR="00E133A1" w:rsidRPr="00D06544" w:rsidRDefault="00E133A1" w:rsidP="00E133A1">
            <w:pPr>
              <w:spacing w:before="100" w:beforeAutospacing="1" w:after="60"/>
              <w:rPr>
                <w:rFonts w:cs="Times New Roman"/>
                <w:szCs w:val="22"/>
              </w:rPr>
            </w:pPr>
            <w:r w:rsidRPr="00D06544">
              <w:rPr>
                <w:rFonts w:cs="Times New Roman"/>
                <w:szCs w:val="22"/>
              </w:rPr>
              <w:t xml:space="preserve">Psychological therapy health service provided by </w:t>
            </w:r>
            <w:r w:rsidRPr="00D06544">
              <w:rPr>
                <w:rFonts w:cs="Times New Roman"/>
                <w:b/>
                <w:szCs w:val="22"/>
              </w:rPr>
              <w:t>phone attendance</w:t>
            </w:r>
            <w:r w:rsidRPr="00D06544">
              <w:rPr>
                <w:rFonts w:cs="Times New Roman"/>
                <w:szCs w:val="22"/>
              </w:rPr>
              <w:t xml:space="preserve"> by an eligible clinical psychologist if:</w:t>
            </w:r>
          </w:p>
          <w:p w14:paraId="35ECBB94" w14:textId="5013BFA1" w:rsidR="00E133A1" w:rsidRPr="00D06544" w:rsidRDefault="00E133A1" w:rsidP="00E133A1">
            <w:pPr>
              <w:spacing w:after="60"/>
              <w:ind w:left="341" w:hanging="341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cs="Times New Roman"/>
                <w:szCs w:val="22"/>
                <w:lang w:eastAsia="en-AU"/>
              </w:rPr>
              <w:t xml:space="preserve">(a)  the person is a </w:t>
            </w:r>
            <w:r w:rsidR="003748AF" w:rsidRPr="00D06544">
              <w:rPr>
                <w:b/>
              </w:rPr>
              <w:t>person with a mental health disorder subject to COVID-19 public health orders</w:t>
            </w:r>
            <w:r w:rsidRPr="00D06544">
              <w:rPr>
                <w:rFonts w:cs="Times New Roman"/>
                <w:szCs w:val="22"/>
                <w:lang w:eastAsia="en-AU"/>
              </w:rPr>
              <w:t xml:space="preserve">; and </w:t>
            </w:r>
          </w:p>
          <w:p w14:paraId="55E4E479" w14:textId="77777777" w:rsidR="00E133A1" w:rsidRPr="00D06544" w:rsidRDefault="00E133A1" w:rsidP="00E133A1">
            <w:pPr>
              <w:ind w:left="341" w:hanging="341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snapToGrid w:val="0"/>
                <w:szCs w:val="22"/>
              </w:rPr>
              <w:t>(b)  the person is referred by a medical practitioner working in general practice, a psychiatrist or a paediatrician who:</w:t>
            </w:r>
          </w:p>
          <w:p w14:paraId="491DC947" w14:textId="5423FBAF" w:rsidR="00E133A1" w:rsidRPr="00D06544" w:rsidRDefault="00E133A1" w:rsidP="00E133A1">
            <w:pPr>
              <w:pStyle w:val="TableP2i"/>
              <w:tabs>
                <w:tab w:val="clear" w:pos="726"/>
              </w:tabs>
              <w:ind w:left="767" w:hanging="426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(i)</w:t>
            </w:r>
            <w:r w:rsidRPr="00D06544">
              <w:rPr>
                <w:snapToGrid w:val="0"/>
                <w:szCs w:val="22"/>
              </w:rPr>
              <w:tab/>
              <w:t>determines the person is responding to mental health treatment</w:t>
            </w:r>
            <w:r w:rsidR="00E47AEB" w:rsidRPr="00D06544">
              <w:rPr>
                <w:snapToGrid w:val="0"/>
                <w:szCs w:val="22"/>
              </w:rPr>
              <w:t>, or may respond to additional mental health treatment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16BF8209" w14:textId="77777777" w:rsidR="00E133A1" w:rsidRPr="00D06544" w:rsidRDefault="00E133A1" w:rsidP="00E133A1">
            <w:pPr>
              <w:pStyle w:val="TableP2i"/>
              <w:tabs>
                <w:tab w:val="clear" w:pos="726"/>
              </w:tabs>
              <w:ind w:left="767" w:hanging="426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determines</w:t>
            </w:r>
            <w:r w:rsidRPr="00D06544">
              <w:t xml:space="preserve"> </w:t>
            </w:r>
            <w:r w:rsidRPr="00D06544">
              <w:rPr>
                <w:szCs w:val="22"/>
              </w:rPr>
              <w:t>it appropriate for the person to access additional mental health treatment services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4BEC538F" w14:textId="77777777" w:rsidR="00E133A1" w:rsidRPr="00D06544" w:rsidRDefault="00E133A1" w:rsidP="00E133A1">
            <w:pPr>
              <w:pStyle w:val="TableP2i"/>
              <w:tabs>
                <w:tab w:val="clear" w:pos="726"/>
              </w:tabs>
              <w:ind w:left="767" w:hanging="426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makes a written record of the need for additional  mental health treatment services</w:t>
            </w:r>
            <w:r w:rsidRPr="00D06544">
              <w:rPr>
                <w:snapToGrid w:val="0"/>
                <w:szCs w:val="22"/>
              </w:rPr>
              <w:t>; and</w:t>
            </w:r>
          </w:p>
          <w:p w14:paraId="444E68F2" w14:textId="77777777" w:rsidR="00E133A1" w:rsidRPr="00D06544" w:rsidRDefault="00E133A1" w:rsidP="00E133A1">
            <w:pPr>
              <w:spacing w:after="60"/>
              <w:ind w:left="341" w:hanging="341"/>
              <w:rPr>
                <w:rFonts w:cs="Times New Roman"/>
                <w:szCs w:val="22"/>
              </w:rPr>
            </w:pPr>
            <w:r w:rsidRPr="00D06544">
              <w:rPr>
                <w:rFonts w:cs="Times New Roman"/>
                <w:szCs w:val="22"/>
              </w:rPr>
              <w:t>(c)  the service is provided to the person individually; and</w:t>
            </w:r>
          </w:p>
          <w:p w14:paraId="0F1CD725" w14:textId="77777777" w:rsidR="00E133A1" w:rsidRPr="00D06544" w:rsidRDefault="00E133A1" w:rsidP="00E133A1">
            <w:pPr>
              <w:spacing w:after="60"/>
              <w:ind w:left="341" w:hanging="341"/>
              <w:rPr>
                <w:rFonts w:cs="Times New Roman"/>
                <w:szCs w:val="22"/>
              </w:rPr>
            </w:pPr>
            <w:r w:rsidRPr="00D06544">
              <w:rPr>
                <w:rFonts w:cs="Times New Roman"/>
                <w:szCs w:val="22"/>
              </w:rPr>
              <w:t>(d)  at the completion of a course of treatment, the referring medical practitioner reviews the need for a further course of treatment; and</w:t>
            </w:r>
          </w:p>
          <w:p w14:paraId="60766801" w14:textId="77777777" w:rsidR="00E133A1" w:rsidRPr="00D06544" w:rsidRDefault="00E133A1" w:rsidP="00E133A1">
            <w:pPr>
              <w:spacing w:after="60"/>
              <w:ind w:left="341" w:hanging="341"/>
              <w:rPr>
                <w:rFonts w:cs="Times New Roman"/>
                <w:szCs w:val="22"/>
              </w:rPr>
            </w:pPr>
            <w:r w:rsidRPr="00D06544">
              <w:rPr>
                <w:rFonts w:cs="Times New Roman"/>
                <w:szCs w:val="22"/>
              </w:rPr>
              <w:t xml:space="preserve">(e)  on the completion of the course of treatment, the eligible clinical psychologist gives a written report to </w:t>
            </w:r>
            <w:r w:rsidRPr="00D06544">
              <w:rPr>
                <w:rFonts w:cs="Times New Roman"/>
                <w:szCs w:val="22"/>
              </w:rPr>
              <w:lastRenderedPageBreak/>
              <w:t>the referring medical practitioner on assessments carried out, treatment provided and recommendations on future management of the person’s condition; and</w:t>
            </w:r>
          </w:p>
          <w:p w14:paraId="1C2E68D5" w14:textId="06D8EAD7" w:rsidR="00E133A1" w:rsidRPr="00D06544" w:rsidRDefault="00E133A1" w:rsidP="003748AF">
            <w:pPr>
              <w:pStyle w:val="TableText0"/>
              <w:ind w:left="341" w:hanging="341"/>
              <w:rPr>
                <w:szCs w:val="22"/>
              </w:rPr>
            </w:pPr>
            <w:r w:rsidRPr="00D06544">
              <w:rPr>
                <w:szCs w:val="22"/>
              </w:rPr>
              <w:t xml:space="preserve">(f)  the service </w:t>
            </w:r>
            <w:r w:rsidR="003748AF" w:rsidRPr="00D06544">
              <w:rPr>
                <w:szCs w:val="22"/>
              </w:rPr>
              <w:t>is at least 50 minutes duration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787B50" w14:textId="24359ED5" w:rsidR="00E133A1" w:rsidRPr="00D06544" w:rsidRDefault="00EE6226" w:rsidP="005D547D">
            <w:pPr>
              <w:pStyle w:val="TableText0"/>
              <w:ind w:right="260"/>
              <w:jc w:val="right"/>
              <w:rPr>
                <w:szCs w:val="22"/>
              </w:rPr>
            </w:pPr>
            <w:r w:rsidRPr="00D06544">
              <w:rPr>
                <w:szCs w:val="22"/>
              </w:rPr>
              <w:lastRenderedPageBreak/>
              <w:t>151</w:t>
            </w:r>
            <w:r w:rsidR="00E133A1" w:rsidRPr="00D06544">
              <w:rPr>
                <w:szCs w:val="22"/>
              </w:rPr>
              <w:t>.05</w:t>
            </w:r>
          </w:p>
        </w:tc>
      </w:tr>
      <w:tr w:rsidR="00E133A1" w:rsidRPr="00D06544" w14:paraId="1EC4DD3C" w14:textId="77777777" w:rsidTr="00E133A1">
        <w:trPr>
          <w:gridAfter w:val="1"/>
          <w:wAfter w:w="1346" w:type="dxa"/>
        </w:trPr>
        <w:tc>
          <w:tcPr>
            <w:tcW w:w="845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8E9FA" w14:textId="77777777" w:rsidR="00E133A1" w:rsidRPr="00D06544" w:rsidRDefault="00E133A1" w:rsidP="00E133A1">
            <w:pPr>
              <w:pStyle w:val="TableText0"/>
              <w:jc w:val="right"/>
              <w:rPr>
                <w:szCs w:val="22"/>
              </w:rPr>
            </w:pPr>
          </w:p>
        </w:tc>
      </w:tr>
      <w:tr w:rsidR="00E133A1" w:rsidRPr="00D06544" w14:paraId="030EEDCE" w14:textId="77777777" w:rsidTr="00E133A1">
        <w:tc>
          <w:tcPr>
            <w:tcW w:w="8455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68103B" w14:textId="77777777" w:rsidR="00E133A1" w:rsidRPr="00D06544" w:rsidRDefault="00E133A1" w:rsidP="00E133A1">
            <w:pPr>
              <w:pStyle w:val="TableText0"/>
              <w:rPr>
                <w:szCs w:val="22"/>
              </w:rPr>
            </w:pPr>
            <w:r w:rsidRPr="00D06544">
              <w:rPr>
                <w:b/>
                <w:snapToGrid w:val="0"/>
                <w:szCs w:val="22"/>
                <w:lang w:eastAsia="en-AU"/>
              </w:rPr>
              <w:t>Group M26 – Additional focussed psychological strategies (allied mental health)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auto"/>
          </w:tcPr>
          <w:p w14:paraId="10435B36" w14:textId="77777777" w:rsidR="00E133A1" w:rsidRPr="00D06544" w:rsidRDefault="00E133A1" w:rsidP="00E133A1">
            <w:pPr>
              <w:spacing w:line="240" w:lineRule="auto"/>
            </w:pPr>
          </w:p>
        </w:tc>
      </w:tr>
      <w:tr w:rsidR="00242C83" w:rsidRPr="00D06544" w14:paraId="4B667EBA" w14:textId="77777777" w:rsidTr="00E133A1">
        <w:trPr>
          <w:gridAfter w:val="1"/>
          <w:wAfter w:w="1346" w:type="dxa"/>
        </w:trPr>
        <w:tc>
          <w:tcPr>
            <w:tcW w:w="14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246596" w14:textId="34DA000D" w:rsidR="00242C83" w:rsidRPr="00D06544" w:rsidRDefault="00242C83" w:rsidP="00242C83">
            <w:pPr>
              <w:pStyle w:val="TableText0"/>
              <w:rPr>
                <w:snapToGrid w:val="0"/>
                <w:color w:val="000000" w:themeColor="text1"/>
                <w:szCs w:val="22"/>
              </w:rPr>
            </w:pPr>
            <w:r w:rsidRPr="00D06544">
              <w:rPr>
                <w:b/>
              </w:rPr>
              <w:t>Item</w:t>
            </w:r>
          </w:p>
        </w:tc>
        <w:tc>
          <w:tcPr>
            <w:tcW w:w="55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75A13A4" w14:textId="2A40C55F" w:rsidR="00242C83" w:rsidRPr="00D06544" w:rsidRDefault="00242C83" w:rsidP="00242C83">
            <w:pPr>
              <w:spacing w:before="100" w:beforeAutospacing="1" w:after="6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b/>
              </w:rPr>
              <w:t>Service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5B066DA" w14:textId="11E08E67" w:rsidR="00242C83" w:rsidRPr="00D06544" w:rsidRDefault="00242C83" w:rsidP="00242C83">
            <w:pPr>
              <w:pStyle w:val="TableText0"/>
              <w:ind w:right="260"/>
              <w:jc w:val="right"/>
              <w:rPr>
                <w:szCs w:val="22"/>
              </w:rPr>
            </w:pPr>
            <w:r w:rsidRPr="00D06544">
              <w:rPr>
                <w:b/>
              </w:rPr>
              <w:t>Fee($)</w:t>
            </w:r>
          </w:p>
        </w:tc>
      </w:tr>
      <w:tr w:rsidR="00242C83" w:rsidRPr="00D06544" w14:paraId="4ECC4943" w14:textId="77777777" w:rsidTr="00242C83">
        <w:trPr>
          <w:gridAfter w:val="1"/>
          <w:wAfter w:w="1346" w:type="dxa"/>
        </w:trPr>
        <w:tc>
          <w:tcPr>
            <w:tcW w:w="845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4FD26F5" w14:textId="54006397" w:rsidR="00242C83" w:rsidRPr="00D06544" w:rsidRDefault="00242C83" w:rsidP="00242C83">
            <w:pPr>
              <w:pStyle w:val="TableText0"/>
              <w:ind w:right="260"/>
              <w:rPr>
                <w:szCs w:val="22"/>
              </w:rPr>
            </w:pPr>
            <w:r w:rsidRPr="00D06544">
              <w:rPr>
                <w:b/>
              </w:rPr>
              <w:t>Subgroup 1—</w:t>
            </w:r>
            <w:r w:rsidR="00EE6226" w:rsidRPr="00D06544">
              <w:rPr>
                <w:b/>
                <w:szCs w:val="22"/>
              </w:rPr>
              <w:t xml:space="preserve"> A</w:t>
            </w:r>
            <w:r w:rsidRPr="00D06544">
              <w:rPr>
                <w:b/>
                <w:szCs w:val="22"/>
              </w:rPr>
              <w:t>dditional focussed psychological strategies (eligible psychologist, attendance 20 to 50 minutes)</w:t>
            </w:r>
          </w:p>
        </w:tc>
      </w:tr>
      <w:tr w:rsidR="00E133A1" w:rsidRPr="00D06544" w14:paraId="2FB7A08E" w14:textId="77777777" w:rsidTr="00E133A1">
        <w:trPr>
          <w:gridAfter w:val="1"/>
          <w:wAfter w:w="1346" w:type="dxa"/>
        </w:trPr>
        <w:tc>
          <w:tcPr>
            <w:tcW w:w="14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C5A5E0" w14:textId="77777777" w:rsidR="00E133A1" w:rsidRPr="00D06544" w:rsidRDefault="00E133A1" w:rsidP="00E133A1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snapToGrid w:val="0"/>
                <w:color w:val="000000" w:themeColor="text1"/>
                <w:szCs w:val="22"/>
              </w:rPr>
              <w:t>93351</w:t>
            </w:r>
          </w:p>
        </w:tc>
        <w:tc>
          <w:tcPr>
            <w:tcW w:w="55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79871D" w14:textId="77777777" w:rsidR="00E133A1" w:rsidRPr="00D06544" w:rsidRDefault="00E133A1" w:rsidP="00E133A1">
            <w:pPr>
              <w:spacing w:before="100" w:beforeAutospacing="1" w:after="6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Focussed psychological strategies health service provided by </w:t>
            </w:r>
            <w:r w:rsidRPr="00D06544">
              <w:rPr>
                <w:rFonts w:eastAsia="Times New Roman" w:cs="Times New Roman"/>
                <w:b/>
                <w:szCs w:val="22"/>
                <w:lang w:eastAsia="en-AU"/>
              </w:rPr>
              <w:t>telehealth attendance</w:t>
            </w: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 by an eligible psychologist if:</w:t>
            </w:r>
          </w:p>
          <w:p w14:paraId="644138BA" w14:textId="329213B0" w:rsidR="00E133A1" w:rsidRPr="00D06544" w:rsidRDefault="00242C83" w:rsidP="00E133A1">
            <w:pPr>
              <w:spacing w:after="60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cs="Times New Roman"/>
                <w:szCs w:val="22"/>
                <w:lang w:eastAsia="en-AU"/>
              </w:rPr>
              <w:t>(a)  the person is a</w:t>
            </w:r>
            <w:r w:rsidRPr="00D06544">
              <w:rPr>
                <w:b/>
              </w:rPr>
              <w:t xml:space="preserve"> person with a mental health disorder subject to COVID-19 public health orders</w:t>
            </w:r>
            <w:r w:rsidR="00E133A1" w:rsidRPr="00D06544">
              <w:rPr>
                <w:rFonts w:cs="Times New Roman"/>
                <w:szCs w:val="22"/>
                <w:lang w:eastAsia="en-AU"/>
              </w:rPr>
              <w:t xml:space="preserve">; and </w:t>
            </w:r>
          </w:p>
          <w:p w14:paraId="352A2591" w14:textId="77777777" w:rsidR="00E133A1" w:rsidRPr="00D06544" w:rsidRDefault="00E133A1" w:rsidP="00E133A1">
            <w:pPr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snapToGrid w:val="0"/>
                <w:szCs w:val="22"/>
              </w:rPr>
              <w:t>(b)  the person is referred by a medical practitioner working in general practice, a psychiatrist or a paediatrician who:</w:t>
            </w:r>
          </w:p>
          <w:p w14:paraId="2CEFF807" w14:textId="51AD4F98" w:rsidR="00E133A1" w:rsidRPr="00D06544" w:rsidRDefault="00E133A1" w:rsidP="00E133A1">
            <w:pPr>
              <w:pStyle w:val="TableP2i"/>
              <w:tabs>
                <w:tab w:val="clear" w:pos="726"/>
              </w:tabs>
              <w:ind w:left="810" w:hanging="425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(i)</w:t>
            </w:r>
            <w:r w:rsidRPr="00D06544">
              <w:rPr>
                <w:snapToGrid w:val="0"/>
                <w:szCs w:val="22"/>
              </w:rPr>
              <w:tab/>
              <w:t>determines the person is responding to mental health treatment</w:t>
            </w:r>
            <w:r w:rsidR="00E47AEB" w:rsidRPr="00D06544">
              <w:rPr>
                <w:snapToGrid w:val="0"/>
                <w:szCs w:val="22"/>
              </w:rPr>
              <w:t>, or may respond to additional mental health treatment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0D0B01E8" w14:textId="77777777" w:rsidR="00E133A1" w:rsidRPr="00D06544" w:rsidRDefault="00E133A1" w:rsidP="00E133A1">
            <w:pPr>
              <w:pStyle w:val="TableP2i"/>
              <w:tabs>
                <w:tab w:val="clear" w:pos="726"/>
              </w:tabs>
              <w:ind w:left="810" w:hanging="425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determines</w:t>
            </w:r>
            <w:r w:rsidRPr="00D06544">
              <w:t xml:space="preserve"> </w:t>
            </w:r>
            <w:r w:rsidRPr="00D06544">
              <w:rPr>
                <w:szCs w:val="22"/>
              </w:rPr>
              <w:t>it appropriate for the person to access additional mental health treatment services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7A54E131" w14:textId="77777777" w:rsidR="00E133A1" w:rsidRPr="00D06544" w:rsidRDefault="00E133A1" w:rsidP="00E133A1">
            <w:pPr>
              <w:pStyle w:val="TableP2i"/>
              <w:tabs>
                <w:tab w:val="clear" w:pos="726"/>
              </w:tabs>
              <w:ind w:left="810" w:hanging="425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makes a written record of the need for additional  mental health treatment services</w:t>
            </w:r>
            <w:r w:rsidRPr="00D06544">
              <w:rPr>
                <w:snapToGrid w:val="0"/>
                <w:szCs w:val="22"/>
              </w:rPr>
              <w:t>; and</w:t>
            </w:r>
          </w:p>
          <w:p w14:paraId="255012AF" w14:textId="77777777" w:rsidR="00E133A1" w:rsidRPr="00D06544" w:rsidRDefault="00E133A1" w:rsidP="00E133A1">
            <w:pPr>
              <w:spacing w:after="60" w:line="240" w:lineRule="auto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>(c)  the service is provided to the person individually; and</w:t>
            </w:r>
          </w:p>
          <w:p w14:paraId="0BE97D0C" w14:textId="77777777" w:rsidR="00E133A1" w:rsidRPr="00D06544" w:rsidRDefault="00E133A1" w:rsidP="00E133A1">
            <w:pPr>
              <w:spacing w:after="60" w:line="240" w:lineRule="auto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>(d)  at the completion of a course of treatment, the referring medical practitioner reviews the need for a further course of treatment; and</w:t>
            </w:r>
          </w:p>
          <w:p w14:paraId="176EF50D" w14:textId="77777777" w:rsidR="00E133A1" w:rsidRPr="00D06544" w:rsidRDefault="00E133A1" w:rsidP="00E133A1">
            <w:pPr>
              <w:spacing w:after="60" w:line="240" w:lineRule="auto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>(e)  on the completion of the course of treatment, the eligible psychologist gives a written report to the referring medical practitioner on assessments carried out, treatment provided and recommendations on future management of the person’s condition; and</w:t>
            </w:r>
          </w:p>
          <w:p w14:paraId="3A4EC713" w14:textId="19E82CAC" w:rsidR="00E133A1" w:rsidRPr="00D06544" w:rsidRDefault="00E133A1" w:rsidP="00242C83">
            <w:pPr>
              <w:spacing w:before="60" w:after="60"/>
              <w:ind w:left="386" w:hanging="386"/>
              <w:rPr>
                <w:szCs w:val="22"/>
                <w:lang w:eastAsia="en-AU"/>
              </w:rPr>
            </w:pPr>
            <w:r w:rsidRPr="00D06544">
              <w:rPr>
                <w:szCs w:val="22"/>
                <w:lang w:eastAsia="en-AU"/>
              </w:rPr>
              <w:t>(f)  the service is at least 20 minutes bu</w:t>
            </w:r>
            <w:r w:rsidR="00242C83" w:rsidRPr="00D06544">
              <w:rPr>
                <w:szCs w:val="22"/>
                <w:lang w:eastAsia="en-AU"/>
              </w:rPr>
              <w:t>t less than 50 minutes duration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3808D4" w14:textId="77777777" w:rsidR="00E133A1" w:rsidRPr="00D06544" w:rsidRDefault="00E133A1" w:rsidP="005D547D">
            <w:pPr>
              <w:pStyle w:val="TableText0"/>
              <w:ind w:right="260"/>
              <w:jc w:val="right"/>
              <w:rPr>
                <w:szCs w:val="22"/>
              </w:rPr>
            </w:pPr>
            <w:r w:rsidRPr="00D06544">
              <w:rPr>
                <w:szCs w:val="22"/>
              </w:rPr>
              <w:t>72.90</w:t>
            </w:r>
          </w:p>
        </w:tc>
      </w:tr>
      <w:tr w:rsidR="00E133A1" w:rsidRPr="00D06544" w14:paraId="3ADFFBCB" w14:textId="77777777" w:rsidTr="00E133A1">
        <w:trPr>
          <w:gridAfter w:val="1"/>
          <w:wAfter w:w="1346" w:type="dxa"/>
        </w:trPr>
        <w:tc>
          <w:tcPr>
            <w:tcW w:w="149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2974506" w14:textId="77777777" w:rsidR="00E133A1" w:rsidRPr="00D06544" w:rsidRDefault="00E133A1" w:rsidP="00E133A1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snapToGrid w:val="0"/>
                <w:color w:val="000000" w:themeColor="text1"/>
                <w:szCs w:val="22"/>
              </w:rPr>
              <w:t>93352</w:t>
            </w:r>
          </w:p>
        </w:tc>
        <w:tc>
          <w:tcPr>
            <w:tcW w:w="550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03FBE0F" w14:textId="77777777" w:rsidR="00E133A1" w:rsidRPr="00D06544" w:rsidRDefault="00E133A1" w:rsidP="00E133A1">
            <w:pPr>
              <w:spacing w:before="100" w:beforeAutospacing="1" w:after="6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Focussed psychological strategies health service provided by </w:t>
            </w:r>
            <w:r w:rsidRPr="00D06544">
              <w:rPr>
                <w:rFonts w:eastAsia="Times New Roman" w:cs="Times New Roman"/>
                <w:b/>
                <w:szCs w:val="22"/>
                <w:lang w:eastAsia="en-AU"/>
              </w:rPr>
              <w:t>phone attendance</w:t>
            </w: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 by an eligible psychologist if:</w:t>
            </w:r>
          </w:p>
          <w:p w14:paraId="586B3F35" w14:textId="530BA46E" w:rsidR="00E133A1" w:rsidRPr="00D06544" w:rsidRDefault="00E133A1" w:rsidP="00E133A1">
            <w:pPr>
              <w:spacing w:after="60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cs="Times New Roman"/>
                <w:szCs w:val="22"/>
                <w:lang w:eastAsia="en-AU"/>
              </w:rPr>
              <w:t xml:space="preserve">(a)  the person is a </w:t>
            </w:r>
            <w:r w:rsidR="00242C83" w:rsidRPr="00D06544">
              <w:rPr>
                <w:b/>
              </w:rPr>
              <w:t>person with a mental health disorder subject to COVID-19 public health orders</w:t>
            </w:r>
            <w:r w:rsidRPr="00D06544">
              <w:rPr>
                <w:rFonts w:cs="Times New Roman"/>
                <w:szCs w:val="22"/>
                <w:lang w:eastAsia="en-AU"/>
              </w:rPr>
              <w:t xml:space="preserve">; and </w:t>
            </w:r>
          </w:p>
          <w:p w14:paraId="2564B48A" w14:textId="77777777" w:rsidR="00E133A1" w:rsidRPr="00D06544" w:rsidRDefault="00E133A1" w:rsidP="00E133A1">
            <w:pPr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snapToGrid w:val="0"/>
                <w:szCs w:val="22"/>
              </w:rPr>
              <w:t>(b)  the person is referred by a medical practitioner working in general practice, a psychiatrist or a paediatrician who:</w:t>
            </w:r>
          </w:p>
          <w:p w14:paraId="236ED545" w14:textId="518708A5" w:rsidR="00E133A1" w:rsidRPr="00D06544" w:rsidRDefault="00E133A1" w:rsidP="00E133A1">
            <w:pPr>
              <w:pStyle w:val="TableP2i"/>
              <w:tabs>
                <w:tab w:val="clear" w:pos="726"/>
              </w:tabs>
              <w:ind w:left="810" w:hanging="425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(i)</w:t>
            </w:r>
            <w:r w:rsidRPr="00D06544">
              <w:rPr>
                <w:snapToGrid w:val="0"/>
                <w:szCs w:val="22"/>
              </w:rPr>
              <w:tab/>
              <w:t>determines the person is responding to mental health treatment</w:t>
            </w:r>
            <w:r w:rsidR="00E47AEB" w:rsidRPr="00D06544">
              <w:rPr>
                <w:snapToGrid w:val="0"/>
                <w:szCs w:val="22"/>
              </w:rPr>
              <w:t>, or may respond to additional mental health treatment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6DF88850" w14:textId="77777777" w:rsidR="00E133A1" w:rsidRPr="00D06544" w:rsidRDefault="00E133A1" w:rsidP="00E133A1">
            <w:pPr>
              <w:pStyle w:val="TableP2i"/>
              <w:tabs>
                <w:tab w:val="clear" w:pos="726"/>
              </w:tabs>
              <w:ind w:left="810" w:hanging="425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determines</w:t>
            </w:r>
            <w:r w:rsidRPr="00D06544">
              <w:t xml:space="preserve"> </w:t>
            </w:r>
            <w:r w:rsidRPr="00D06544">
              <w:rPr>
                <w:szCs w:val="22"/>
              </w:rPr>
              <w:t>it appropriate for the person to access additional mental health treatment services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72925381" w14:textId="77777777" w:rsidR="00E133A1" w:rsidRPr="00D06544" w:rsidRDefault="00E133A1" w:rsidP="00E133A1">
            <w:pPr>
              <w:pStyle w:val="TableP2i"/>
              <w:tabs>
                <w:tab w:val="clear" w:pos="726"/>
              </w:tabs>
              <w:ind w:left="810" w:hanging="425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lastRenderedPageBreak/>
              <w:t>(iii)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makes a written record of the need for additional  mental health treatment services</w:t>
            </w:r>
            <w:r w:rsidRPr="00D06544">
              <w:rPr>
                <w:snapToGrid w:val="0"/>
                <w:szCs w:val="22"/>
              </w:rPr>
              <w:t>; and</w:t>
            </w:r>
          </w:p>
          <w:p w14:paraId="729A722C" w14:textId="77777777" w:rsidR="00E133A1" w:rsidRPr="00D06544" w:rsidRDefault="00E133A1" w:rsidP="00E133A1">
            <w:pPr>
              <w:spacing w:after="60" w:line="240" w:lineRule="auto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>(c)  the service is provided to the person individually; and</w:t>
            </w:r>
          </w:p>
          <w:p w14:paraId="2A1AFAFF" w14:textId="77777777" w:rsidR="00E133A1" w:rsidRPr="00D06544" w:rsidRDefault="00E133A1" w:rsidP="00E133A1">
            <w:pPr>
              <w:spacing w:after="60" w:line="240" w:lineRule="auto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>(d)  at the completion of a course of treatment, the referring medical practitioner reviews the need for a further course of treatment; and</w:t>
            </w:r>
          </w:p>
          <w:p w14:paraId="681BC999" w14:textId="77777777" w:rsidR="00E133A1" w:rsidRPr="00D06544" w:rsidRDefault="00E133A1" w:rsidP="00E133A1">
            <w:pPr>
              <w:spacing w:after="60" w:line="240" w:lineRule="auto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>(e)  on the completion of the course of treatment, the eligible psychologist gives a written report to the referring medical practitioner on assessments carried out, treatment provided and recommendations on future management of the person’s condition; and</w:t>
            </w:r>
          </w:p>
          <w:p w14:paraId="01A21CF8" w14:textId="2C21A629" w:rsidR="00E133A1" w:rsidRPr="00D06544" w:rsidRDefault="00E133A1" w:rsidP="00242C83">
            <w:pPr>
              <w:spacing w:before="60" w:after="60"/>
              <w:ind w:left="386" w:hanging="386"/>
              <w:rPr>
                <w:szCs w:val="22"/>
                <w:lang w:eastAsia="en-AU"/>
              </w:rPr>
            </w:pPr>
            <w:r w:rsidRPr="00D06544">
              <w:rPr>
                <w:szCs w:val="22"/>
                <w:lang w:eastAsia="en-AU"/>
              </w:rPr>
              <w:t>(f)  the service is at least 20 minutes but less than 50 mi</w:t>
            </w:r>
            <w:r w:rsidR="00242C83" w:rsidRPr="00D06544">
              <w:rPr>
                <w:szCs w:val="22"/>
                <w:lang w:eastAsia="en-AU"/>
              </w:rPr>
              <w:t>nutes duration</w:t>
            </w:r>
          </w:p>
        </w:tc>
        <w:tc>
          <w:tcPr>
            <w:tcW w:w="145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33DF4AA" w14:textId="77777777" w:rsidR="00E133A1" w:rsidRPr="00D06544" w:rsidRDefault="00E133A1" w:rsidP="005D547D">
            <w:pPr>
              <w:pStyle w:val="TableText0"/>
              <w:ind w:right="260"/>
              <w:jc w:val="right"/>
              <w:rPr>
                <w:szCs w:val="22"/>
              </w:rPr>
            </w:pPr>
            <w:r w:rsidRPr="00D06544">
              <w:rPr>
                <w:szCs w:val="22"/>
              </w:rPr>
              <w:lastRenderedPageBreak/>
              <w:t>72.90</w:t>
            </w:r>
          </w:p>
        </w:tc>
      </w:tr>
      <w:tr w:rsidR="00242C83" w:rsidRPr="00D06544" w14:paraId="082EA9FD" w14:textId="77777777" w:rsidTr="00242C83">
        <w:trPr>
          <w:gridAfter w:val="1"/>
          <w:wAfter w:w="1346" w:type="dxa"/>
        </w:trPr>
        <w:tc>
          <w:tcPr>
            <w:tcW w:w="8455" w:type="dxa"/>
            <w:gridSpan w:val="6"/>
            <w:shd w:val="clear" w:color="auto" w:fill="auto"/>
          </w:tcPr>
          <w:p w14:paraId="35E75EDA" w14:textId="5E97F575" w:rsidR="00242C83" w:rsidRPr="00D06544" w:rsidRDefault="00242C83" w:rsidP="00242C83">
            <w:pPr>
              <w:pStyle w:val="TableText0"/>
              <w:ind w:right="260"/>
              <w:rPr>
                <w:szCs w:val="22"/>
              </w:rPr>
            </w:pPr>
            <w:r w:rsidRPr="00D06544">
              <w:rPr>
                <w:b/>
              </w:rPr>
              <w:t>Subgroup 2—</w:t>
            </w:r>
            <w:r w:rsidR="00EE6226" w:rsidRPr="00D06544">
              <w:rPr>
                <w:b/>
                <w:szCs w:val="22"/>
              </w:rPr>
              <w:t xml:space="preserve"> A</w:t>
            </w:r>
            <w:r w:rsidRPr="00D06544">
              <w:rPr>
                <w:b/>
                <w:szCs w:val="22"/>
              </w:rPr>
              <w:t>dditional focussed psychological strategies (eligible psychologist, attendance at least 50 minutes)</w:t>
            </w:r>
          </w:p>
        </w:tc>
      </w:tr>
      <w:tr w:rsidR="00E133A1" w:rsidRPr="00D06544" w14:paraId="1CE826B1" w14:textId="77777777" w:rsidTr="00E133A1">
        <w:trPr>
          <w:gridAfter w:val="1"/>
          <w:wAfter w:w="1346" w:type="dxa"/>
        </w:trPr>
        <w:tc>
          <w:tcPr>
            <w:tcW w:w="1490" w:type="dxa"/>
            <w:gridSpan w:val="2"/>
            <w:shd w:val="clear" w:color="auto" w:fill="auto"/>
          </w:tcPr>
          <w:p w14:paraId="3DCB7E7A" w14:textId="77777777" w:rsidR="00E133A1" w:rsidRPr="00D06544" w:rsidRDefault="00E133A1" w:rsidP="00E133A1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snapToGrid w:val="0"/>
                <w:color w:val="000000" w:themeColor="text1"/>
                <w:szCs w:val="22"/>
              </w:rPr>
              <w:t>93354</w:t>
            </w:r>
          </w:p>
        </w:tc>
        <w:tc>
          <w:tcPr>
            <w:tcW w:w="5507" w:type="dxa"/>
            <w:gridSpan w:val="2"/>
            <w:shd w:val="clear" w:color="auto" w:fill="auto"/>
          </w:tcPr>
          <w:p w14:paraId="42BFDF18" w14:textId="77777777" w:rsidR="00E133A1" w:rsidRPr="00D06544" w:rsidRDefault="00E133A1" w:rsidP="00E133A1">
            <w:pPr>
              <w:spacing w:before="100" w:beforeAutospacing="1" w:after="6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Focussed psychological strategies health service provided by </w:t>
            </w:r>
            <w:r w:rsidRPr="00D06544">
              <w:rPr>
                <w:rFonts w:eastAsia="Times New Roman" w:cs="Times New Roman"/>
                <w:b/>
                <w:szCs w:val="22"/>
                <w:lang w:eastAsia="en-AU"/>
              </w:rPr>
              <w:t>telehealth attendance</w:t>
            </w: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 by an eligible psychologist if:</w:t>
            </w:r>
          </w:p>
          <w:p w14:paraId="55DE6E37" w14:textId="76A6A18B" w:rsidR="00E133A1" w:rsidRPr="00D06544" w:rsidRDefault="00242C83" w:rsidP="00E133A1">
            <w:pPr>
              <w:spacing w:after="60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cs="Times New Roman"/>
                <w:szCs w:val="22"/>
                <w:lang w:eastAsia="en-AU"/>
              </w:rPr>
              <w:t>(a)  the person is a</w:t>
            </w:r>
            <w:r w:rsidRPr="00D06544">
              <w:rPr>
                <w:b/>
              </w:rPr>
              <w:t xml:space="preserve"> person with a mental health disorder subject to COVID-19 public health orders</w:t>
            </w:r>
            <w:r w:rsidR="00E133A1" w:rsidRPr="00D06544">
              <w:rPr>
                <w:rFonts w:cs="Times New Roman"/>
                <w:szCs w:val="22"/>
                <w:lang w:eastAsia="en-AU"/>
              </w:rPr>
              <w:t xml:space="preserve">; and </w:t>
            </w:r>
          </w:p>
          <w:p w14:paraId="51370D4B" w14:textId="77777777" w:rsidR="00E133A1" w:rsidRPr="00D06544" w:rsidRDefault="00E133A1" w:rsidP="00E133A1">
            <w:pPr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snapToGrid w:val="0"/>
                <w:szCs w:val="22"/>
              </w:rPr>
              <w:t>(b)  the person is referred by a medical practitioner working in general practice, a psychiatrist or a paediatrician who:</w:t>
            </w:r>
          </w:p>
          <w:p w14:paraId="4805E3DE" w14:textId="652DFECB" w:rsidR="00E133A1" w:rsidRPr="00D06544" w:rsidRDefault="00E133A1" w:rsidP="00E133A1">
            <w:pPr>
              <w:pStyle w:val="TableP2i"/>
              <w:tabs>
                <w:tab w:val="clear" w:pos="726"/>
              </w:tabs>
              <w:ind w:hanging="483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(i)</w:t>
            </w:r>
            <w:r w:rsidRPr="00D06544">
              <w:rPr>
                <w:snapToGrid w:val="0"/>
                <w:szCs w:val="22"/>
              </w:rPr>
              <w:tab/>
              <w:t>determines the person is responding to mental health treatment</w:t>
            </w:r>
            <w:r w:rsidR="00E47AEB" w:rsidRPr="00D06544">
              <w:rPr>
                <w:snapToGrid w:val="0"/>
                <w:szCs w:val="22"/>
              </w:rPr>
              <w:t>, or may respond to additional mental health treatment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25038B86" w14:textId="77777777" w:rsidR="00E133A1" w:rsidRPr="00D06544" w:rsidRDefault="00E133A1" w:rsidP="00E133A1">
            <w:pPr>
              <w:pStyle w:val="TableP2i"/>
              <w:tabs>
                <w:tab w:val="clear" w:pos="726"/>
              </w:tabs>
              <w:ind w:hanging="483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determines</w:t>
            </w:r>
            <w:r w:rsidRPr="00D06544">
              <w:t xml:space="preserve"> </w:t>
            </w:r>
            <w:r w:rsidRPr="00D06544">
              <w:rPr>
                <w:szCs w:val="22"/>
              </w:rPr>
              <w:t>it appropriate for the person to access additional mental health treatment services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140C5F49" w14:textId="77777777" w:rsidR="00E133A1" w:rsidRPr="00D06544" w:rsidRDefault="00E133A1" w:rsidP="00E133A1">
            <w:pPr>
              <w:pStyle w:val="TableP2i"/>
              <w:tabs>
                <w:tab w:val="clear" w:pos="726"/>
              </w:tabs>
              <w:ind w:hanging="483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makes a written record of the need for additional  mental health treatment services</w:t>
            </w:r>
            <w:r w:rsidRPr="00D06544">
              <w:rPr>
                <w:snapToGrid w:val="0"/>
                <w:szCs w:val="22"/>
              </w:rPr>
              <w:t>; and</w:t>
            </w:r>
          </w:p>
          <w:p w14:paraId="39B03190" w14:textId="77777777" w:rsidR="00E133A1" w:rsidRPr="00D06544" w:rsidRDefault="00E133A1" w:rsidP="00E133A1">
            <w:pPr>
              <w:spacing w:after="60" w:line="240" w:lineRule="auto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>(c)  the service is provided to the person individually; and</w:t>
            </w:r>
          </w:p>
          <w:p w14:paraId="376A2413" w14:textId="77777777" w:rsidR="00E133A1" w:rsidRPr="00D06544" w:rsidRDefault="00E133A1" w:rsidP="00E133A1">
            <w:pPr>
              <w:spacing w:after="60" w:line="240" w:lineRule="auto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>(d)  at the completion of a course of treatment, the referring medical practitioner reviews the need for a further course of treatment; and</w:t>
            </w:r>
          </w:p>
          <w:p w14:paraId="7DF6C0AB" w14:textId="77777777" w:rsidR="00E133A1" w:rsidRPr="00D06544" w:rsidRDefault="00E133A1" w:rsidP="00E133A1">
            <w:pPr>
              <w:spacing w:after="60" w:line="240" w:lineRule="auto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>(e)  on the completion of the course of treatment, the eligible psychologist gives a written report to the referring medical practitioner on assessments carried out, treatment provided and recommendations on future management of the person’s condition; and</w:t>
            </w:r>
          </w:p>
          <w:p w14:paraId="06CB5CFD" w14:textId="5CC4CB1F" w:rsidR="00E133A1" w:rsidRPr="00D06544" w:rsidRDefault="00E133A1" w:rsidP="00242C83">
            <w:pPr>
              <w:spacing w:before="60" w:after="60"/>
              <w:ind w:left="386" w:hanging="386"/>
              <w:rPr>
                <w:szCs w:val="22"/>
                <w:lang w:eastAsia="en-AU"/>
              </w:rPr>
            </w:pPr>
            <w:r w:rsidRPr="00D06544">
              <w:rPr>
                <w:szCs w:val="22"/>
                <w:lang w:eastAsia="en-AU"/>
              </w:rPr>
              <w:t>(f)  the service is at least 50 minutes duration</w:t>
            </w:r>
          </w:p>
        </w:tc>
        <w:tc>
          <w:tcPr>
            <w:tcW w:w="1458" w:type="dxa"/>
            <w:gridSpan w:val="2"/>
            <w:shd w:val="clear" w:color="auto" w:fill="auto"/>
          </w:tcPr>
          <w:p w14:paraId="42BB0CD5" w14:textId="77777777" w:rsidR="00E133A1" w:rsidRPr="00D06544" w:rsidRDefault="00E133A1" w:rsidP="005D547D">
            <w:pPr>
              <w:pStyle w:val="TableText0"/>
              <w:ind w:right="260"/>
              <w:jc w:val="right"/>
              <w:rPr>
                <w:szCs w:val="22"/>
              </w:rPr>
            </w:pPr>
            <w:r w:rsidRPr="00D06544">
              <w:rPr>
                <w:szCs w:val="22"/>
              </w:rPr>
              <w:t>102.85</w:t>
            </w:r>
          </w:p>
        </w:tc>
      </w:tr>
      <w:tr w:rsidR="00E133A1" w:rsidRPr="00D06544" w14:paraId="41DF070D" w14:textId="77777777" w:rsidTr="00E133A1">
        <w:trPr>
          <w:gridAfter w:val="1"/>
          <w:wAfter w:w="1346" w:type="dxa"/>
        </w:trPr>
        <w:tc>
          <w:tcPr>
            <w:tcW w:w="1490" w:type="dxa"/>
            <w:gridSpan w:val="2"/>
            <w:shd w:val="clear" w:color="auto" w:fill="auto"/>
          </w:tcPr>
          <w:p w14:paraId="11210994" w14:textId="77777777" w:rsidR="00E133A1" w:rsidRPr="00D06544" w:rsidRDefault="00E133A1" w:rsidP="00E133A1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snapToGrid w:val="0"/>
                <w:color w:val="000000" w:themeColor="text1"/>
                <w:szCs w:val="22"/>
              </w:rPr>
              <w:t>93355</w:t>
            </w:r>
          </w:p>
        </w:tc>
        <w:tc>
          <w:tcPr>
            <w:tcW w:w="5507" w:type="dxa"/>
            <w:gridSpan w:val="2"/>
            <w:shd w:val="clear" w:color="auto" w:fill="auto"/>
          </w:tcPr>
          <w:p w14:paraId="3B792BDD" w14:textId="77777777" w:rsidR="00E133A1" w:rsidRPr="00D06544" w:rsidRDefault="00E133A1" w:rsidP="00E133A1">
            <w:pPr>
              <w:spacing w:before="100" w:beforeAutospacing="1" w:after="6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Focussed psychological strategies health service provided by </w:t>
            </w:r>
            <w:r w:rsidRPr="00D06544">
              <w:rPr>
                <w:rFonts w:eastAsia="Times New Roman" w:cs="Times New Roman"/>
                <w:b/>
                <w:szCs w:val="22"/>
                <w:lang w:eastAsia="en-AU"/>
              </w:rPr>
              <w:t>phone attendance</w:t>
            </w: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 by an eligible psychologist if:</w:t>
            </w:r>
          </w:p>
          <w:p w14:paraId="3294807F" w14:textId="55FF8604" w:rsidR="00E133A1" w:rsidRPr="00D06544" w:rsidRDefault="00E133A1" w:rsidP="00E133A1">
            <w:pPr>
              <w:spacing w:after="60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cs="Times New Roman"/>
                <w:szCs w:val="22"/>
                <w:lang w:eastAsia="en-AU"/>
              </w:rPr>
              <w:t xml:space="preserve">(a)  the person is a </w:t>
            </w:r>
            <w:r w:rsidR="008A58B5" w:rsidRPr="00D06544">
              <w:rPr>
                <w:b/>
              </w:rPr>
              <w:t>person with a mental health disorder subject to COVID-19 public health orders</w:t>
            </w:r>
            <w:r w:rsidRPr="00D06544">
              <w:rPr>
                <w:rFonts w:cs="Times New Roman"/>
                <w:szCs w:val="22"/>
                <w:lang w:eastAsia="en-AU"/>
              </w:rPr>
              <w:t xml:space="preserve">; and </w:t>
            </w:r>
          </w:p>
          <w:p w14:paraId="06125F5B" w14:textId="77777777" w:rsidR="00E133A1" w:rsidRPr="00D06544" w:rsidRDefault="00E133A1" w:rsidP="00E133A1">
            <w:pPr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snapToGrid w:val="0"/>
                <w:szCs w:val="22"/>
              </w:rPr>
              <w:t>(b)  the person is referred by a medical practitioner working in general practice, a psychiatrist or a paediatrician who:</w:t>
            </w:r>
          </w:p>
          <w:p w14:paraId="09E0EA06" w14:textId="22B9A5D1" w:rsidR="00E133A1" w:rsidRPr="00D06544" w:rsidRDefault="00E133A1" w:rsidP="00E133A1">
            <w:pPr>
              <w:pStyle w:val="TableP2i"/>
              <w:tabs>
                <w:tab w:val="clear" w:pos="726"/>
              </w:tabs>
              <w:ind w:hanging="483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(i)</w:t>
            </w:r>
            <w:r w:rsidRPr="00D06544">
              <w:rPr>
                <w:snapToGrid w:val="0"/>
                <w:szCs w:val="22"/>
              </w:rPr>
              <w:tab/>
              <w:t>determines the person is responding to mental health treatment</w:t>
            </w:r>
            <w:r w:rsidR="00E47AEB" w:rsidRPr="00D06544">
              <w:rPr>
                <w:snapToGrid w:val="0"/>
                <w:szCs w:val="22"/>
              </w:rPr>
              <w:t>, or may respond to additional mental health treatment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147E91FE" w14:textId="77777777" w:rsidR="00E133A1" w:rsidRPr="00D06544" w:rsidRDefault="00E133A1" w:rsidP="00E133A1">
            <w:pPr>
              <w:pStyle w:val="TableP2i"/>
              <w:tabs>
                <w:tab w:val="clear" w:pos="726"/>
              </w:tabs>
              <w:ind w:hanging="483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lastRenderedPageBreak/>
              <w:t>(ii)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determines</w:t>
            </w:r>
            <w:r w:rsidRPr="00D06544">
              <w:t xml:space="preserve"> </w:t>
            </w:r>
            <w:r w:rsidRPr="00D06544">
              <w:rPr>
                <w:szCs w:val="22"/>
              </w:rPr>
              <w:t>it appropriate for the person to access additional mental health treatment services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56B37E63" w14:textId="77777777" w:rsidR="00E133A1" w:rsidRPr="00D06544" w:rsidRDefault="00E133A1" w:rsidP="00E133A1">
            <w:pPr>
              <w:pStyle w:val="TableP2i"/>
              <w:tabs>
                <w:tab w:val="clear" w:pos="726"/>
              </w:tabs>
              <w:ind w:hanging="483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makes a written record of the need for additional mental health treatment services</w:t>
            </w:r>
            <w:r w:rsidRPr="00D06544">
              <w:rPr>
                <w:snapToGrid w:val="0"/>
                <w:szCs w:val="22"/>
              </w:rPr>
              <w:t>; and</w:t>
            </w:r>
          </w:p>
          <w:p w14:paraId="3F046FE3" w14:textId="77777777" w:rsidR="00E133A1" w:rsidRPr="00D06544" w:rsidRDefault="00E133A1" w:rsidP="00E133A1">
            <w:pPr>
              <w:spacing w:after="60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>(c)  the service is provided to the person individually; and</w:t>
            </w:r>
          </w:p>
          <w:p w14:paraId="28451BBA" w14:textId="77777777" w:rsidR="00E133A1" w:rsidRPr="00D06544" w:rsidRDefault="00E133A1" w:rsidP="00E133A1">
            <w:pPr>
              <w:spacing w:after="60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>(d)  at the completion of a course of treatment, the referring medical practitioner reviews the need for a further course of treatment; and</w:t>
            </w:r>
          </w:p>
          <w:p w14:paraId="7E457440" w14:textId="77777777" w:rsidR="00E133A1" w:rsidRPr="00D06544" w:rsidRDefault="00E133A1" w:rsidP="00E133A1">
            <w:pPr>
              <w:spacing w:after="60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>(e)  on the completion of the course of treatment, the eligible psychologist gives a written report to the referring medical practitioner on assessments carried out, treatment provided and recommendations on future management of the person’s condition; and</w:t>
            </w:r>
          </w:p>
          <w:p w14:paraId="437BE7CD" w14:textId="43E0CC24" w:rsidR="00E133A1" w:rsidRPr="00D06544" w:rsidRDefault="00E133A1" w:rsidP="008A58B5">
            <w:pPr>
              <w:spacing w:before="60" w:after="60"/>
              <w:ind w:left="386" w:hanging="386"/>
              <w:rPr>
                <w:szCs w:val="22"/>
                <w:lang w:eastAsia="en-AU"/>
              </w:rPr>
            </w:pPr>
            <w:r w:rsidRPr="00D06544">
              <w:rPr>
                <w:szCs w:val="22"/>
                <w:lang w:eastAsia="en-AU"/>
              </w:rPr>
              <w:t>(f)  the service i</w:t>
            </w:r>
            <w:r w:rsidR="008A58B5" w:rsidRPr="00D06544">
              <w:rPr>
                <w:szCs w:val="22"/>
                <w:lang w:eastAsia="en-AU"/>
              </w:rPr>
              <w:t>s at least 50 minutes duration</w:t>
            </w:r>
          </w:p>
        </w:tc>
        <w:tc>
          <w:tcPr>
            <w:tcW w:w="1458" w:type="dxa"/>
            <w:gridSpan w:val="2"/>
            <w:shd w:val="clear" w:color="auto" w:fill="auto"/>
          </w:tcPr>
          <w:p w14:paraId="037886FB" w14:textId="77777777" w:rsidR="00E133A1" w:rsidRPr="00D06544" w:rsidRDefault="00E133A1" w:rsidP="005D547D">
            <w:pPr>
              <w:pStyle w:val="TableText0"/>
              <w:ind w:right="260"/>
              <w:jc w:val="right"/>
              <w:rPr>
                <w:szCs w:val="22"/>
              </w:rPr>
            </w:pPr>
            <w:r w:rsidRPr="00D06544">
              <w:rPr>
                <w:szCs w:val="22"/>
              </w:rPr>
              <w:lastRenderedPageBreak/>
              <w:t>102.85</w:t>
            </w:r>
          </w:p>
        </w:tc>
      </w:tr>
      <w:tr w:rsidR="00893BC6" w:rsidRPr="00D06544" w14:paraId="08A4AA81" w14:textId="77777777" w:rsidTr="00EE05CF">
        <w:trPr>
          <w:gridAfter w:val="1"/>
          <w:wAfter w:w="1346" w:type="dxa"/>
        </w:trPr>
        <w:tc>
          <w:tcPr>
            <w:tcW w:w="8455" w:type="dxa"/>
            <w:gridSpan w:val="6"/>
            <w:shd w:val="clear" w:color="auto" w:fill="auto"/>
          </w:tcPr>
          <w:p w14:paraId="20982A8A" w14:textId="3B7C980C" w:rsidR="00893BC6" w:rsidRPr="00D06544" w:rsidRDefault="00893BC6" w:rsidP="00EE6226">
            <w:pPr>
              <w:pStyle w:val="TableText0"/>
              <w:ind w:right="260"/>
              <w:rPr>
                <w:szCs w:val="22"/>
              </w:rPr>
            </w:pPr>
            <w:r w:rsidRPr="00D06544">
              <w:rPr>
                <w:b/>
              </w:rPr>
              <w:t>Subgroup 3—</w:t>
            </w:r>
            <w:r w:rsidRPr="00D06544">
              <w:rPr>
                <w:b/>
                <w:szCs w:val="22"/>
              </w:rPr>
              <w:t xml:space="preserve"> </w:t>
            </w:r>
            <w:r w:rsidR="00EE6226" w:rsidRPr="00D06544">
              <w:rPr>
                <w:b/>
                <w:szCs w:val="22"/>
              </w:rPr>
              <w:t>A</w:t>
            </w:r>
            <w:r w:rsidRPr="00D06544">
              <w:rPr>
                <w:b/>
                <w:szCs w:val="22"/>
              </w:rPr>
              <w:t>dditional focussed psychological strategies (eligible occupational therapist)</w:t>
            </w:r>
          </w:p>
        </w:tc>
      </w:tr>
      <w:tr w:rsidR="00E133A1" w:rsidRPr="00D06544" w14:paraId="68B7C853" w14:textId="77777777" w:rsidTr="00E133A1">
        <w:trPr>
          <w:gridAfter w:val="1"/>
          <w:wAfter w:w="1346" w:type="dxa"/>
        </w:trPr>
        <w:tc>
          <w:tcPr>
            <w:tcW w:w="1490" w:type="dxa"/>
            <w:gridSpan w:val="2"/>
            <w:shd w:val="clear" w:color="auto" w:fill="auto"/>
          </w:tcPr>
          <w:p w14:paraId="3BD29852" w14:textId="77777777" w:rsidR="00E133A1" w:rsidRPr="00D06544" w:rsidRDefault="00E133A1" w:rsidP="00E133A1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snapToGrid w:val="0"/>
                <w:color w:val="000000" w:themeColor="text1"/>
                <w:szCs w:val="22"/>
              </w:rPr>
              <w:t>93357</w:t>
            </w:r>
          </w:p>
        </w:tc>
        <w:tc>
          <w:tcPr>
            <w:tcW w:w="5507" w:type="dxa"/>
            <w:gridSpan w:val="2"/>
            <w:shd w:val="clear" w:color="auto" w:fill="auto"/>
          </w:tcPr>
          <w:p w14:paraId="192A539D" w14:textId="230174AF" w:rsidR="00E133A1" w:rsidRPr="00D06544" w:rsidRDefault="00E133A1" w:rsidP="00E133A1">
            <w:pPr>
              <w:spacing w:before="100" w:beforeAutospacing="1" w:after="6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Focussed psychological strategies health service provided by </w:t>
            </w:r>
            <w:r w:rsidRPr="00D06544">
              <w:rPr>
                <w:rFonts w:eastAsia="Times New Roman" w:cs="Times New Roman"/>
                <w:b/>
                <w:szCs w:val="22"/>
                <w:lang w:eastAsia="en-AU"/>
              </w:rPr>
              <w:t>telehealth attendance</w:t>
            </w: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 by an eligible </w:t>
            </w:r>
            <w:r w:rsidR="00893BC6" w:rsidRPr="00D06544">
              <w:rPr>
                <w:rFonts w:eastAsia="Times New Roman" w:cs="Times New Roman"/>
                <w:szCs w:val="22"/>
                <w:lang w:eastAsia="en-AU"/>
              </w:rPr>
              <w:t xml:space="preserve">occupational therapist </w:t>
            </w:r>
            <w:r w:rsidRPr="00D06544">
              <w:rPr>
                <w:rFonts w:eastAsia="Times New Roman" w:cs="Times New Roman"/>
                <w:szCs w:val="22"/>
                <w:lang w:eastAsia="en-AU"/>
              </w:rPr>
              <w:t>if:</w:t>
            </w:r>
          </w:p>
          <w:p w14:paraId="07D66F00" w14:textId="7FF3C3EA" w:rsidR="00E133A1" w:rsidRPr="00D06544" w:rsidRDefault="00F00105" w:rsidP="00E133A1">
            <w:pPr>
              <w:spacing w:after="60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cs="Times New Roman"/>
                <w:szCs w:val="22"/>
                <w:lang w:eastAsia="en-AU"/>
              </w:rPr>
              <w:t>(a)  the person is a</w:t>
            </w:r>
            <w:r w:rsidRPr="00D06544">
              <w:rPr>
                <w:b/>
              </w:rPr>
              <w:t xml:space="preserve"> person with a mental health disorder subject to COVID-19 public health orders</w:t>
            </w:r>
            <w:r w:rsidR="00E133A1" w:rsidRPr="00D06544">
              <w:rPr>
                <w:rFonts w:cs="Times New Roman"/>
                <w:szCs w:val="22"/>
                <w:lang w:eastAsia="en-AU"/>
              </w:rPr>
              <w:t xml:space="preserve">; and </w:t>
            </w:r>
          </w:p>
          <w:p w14:paraId="486D18FC" w14:textId="77777777" w:rsidR="00E133A1" w:rsidRPr="00D06544" w:rsidRDefault="00E133A1" w:rsidP="00E133A1">
            <w:pPr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snapToGrid w:val="0"/>
                <w:szCs w:val="22"/>
              </w:rPr>
              <w:t>(b)  the person is referred by a medical practitioner working in general practice, a psychiatrist or a paediatrician who:</w:t>
            </w:r>
          </w:p>
          <w:p w14:paraId="1C64480D" w14:textId="2BBC4057" w:rsidR="00E133A1" w:rsidRPr="00D06544" w:rsidRDefault="00E133A1" w:rsidP="00E133A1">
            <w:pPr>
              <w:pStyle w:val="TableP2i"/>
              <w:tabs>
                <w:tab w:val="clear" w:pos="726"/>
              </w:tabs>
              <w:ind w:hanging="483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(i)</w:t>
            </w:r>
            <w:r w:rsidRPr="00D06544">
              <w:rPr>
                <w:snapToGrid w:val="0"/>
                <w:szCs w:val="22"/>
              </w:rPr>
              <w:tab/>
              <w:t>determines the person is responding to mental health treatment</w:t>
            </w:r>
            <w:r w:rsidR="00E47AEB" w:rsidRPr="00D06544">
              <w:rPr>
                <w:snapToGrid w:val="0"/>
                <w:szCs w:val="22"/>
              </w:rPr>
              <w:t>, or may respond to additional mental health treatment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4E2CDFA8" w14:textId="77777777" w:rsidR="00E133A1" w:rsidRPr="00D06544" w:rsidRDefault="00E133A1" w:rsidP="00E133A1">
            <w:pPr>
              <w:pStyle w:val="TableP2i"/>
              <w:tabs>
                <w:tab w:val="clear" w:pos="726"/>
              </w:tabs>
              <w:ind w:hanging="483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determines</w:t>
            </w:r>
            <w:r w:rsidRPr="00D06544">
              <w:t xml:space="preserve"> </w:t>
            </w:r>
            <w:r w:rsidRPr="00D06544">
              <w:rPr>
                <w:szCs w:val="22"/>
              </w:rPr>
              <w:t>it appropriate for the person to access additional mental health treatment services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2A8D0E11" w14:textId="77777777" w:rsidR="00E133A1" w:rsidRPr="00D06544" w:rsidRDefault="00E133A1" w:rsidP="00E133A1">
            <w:pPr>
              <w:pStyle w:val="TableP2i"/>
              <w:tabs>
                <w:tab w:val="clear" w:pos="726"/>
              </w:tabs>
              <w:ind w:hanging="483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makes a written record of the need for additional  mental health treatment services</w:t>
            </w:r>
            <w:r w:rsidRPr="00D06544">
              <w:rPr>
                <w:snapToGrid w:val="0"/>
                <w:szCs w:val="22"/>
              </w:rPr>
              <w:t>; and</w:t>
            </w:r>
          </w:p>
          <w:p w14:paraId="00617A72" w14:textId="77777777" w:rsidR="00E133A1" w:rsidRPr="00D06544" w:rsidRDefault="00E133A1" w:rsidP="00E133A1">
            <w:pPr>
              <w:spacing w:after="60" w:line="240" w:lineRule="auto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>(c)  the service is provided to the person individually; and</w:t>
            </w:r>
          </w:p>
          <w:p w14:paraId="36A319D7" w14:textId="77777777" w:rsidR="00E133A1" w:rsidRPr="00D06544" w:rsidRDefault="00E133A1" w:rsidP="00E133A1">
            <w:pPr>
              <w:spacing w:after="60" w:line="240" w:lineRule="auto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>(d)  at the completion of a course of treatment, the referring medical practitioner reviews the need for a further course of treatment; and</w:t>
            </w:r>
          </w:p>
          <w:p w14:paraId="2A233050" w14:textId="772CD899" w:rsidR="00E133A1" w:rsidRPr="00D06544" w:rsidRDefault="00E133A1" w:rsidP="00E133A1">
            <w:pPr>
              <w:spacing w:after="60" w:line="240" w:lineRule="auto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(e)  on the completion of the course of treatment, the eligible </w:t>
            </w:r>
            <w:r w:rsidR="00893BC6" w:rsidRPr="00D06544">
              <w:rPr>
                <w:rFonts w:eastAsia="Times New Roman" w:cs="Times New Roman"/>
                <w:szCs w:val="22"/>
                <w:lang w:eastAsia="en-AU"/>
              </w:rPr>
              <w:t xml:space="preserve">occupational therapist </w:t>
            </w:r>
            <w:r w:rsidRPr="00D06544">
              <w:rPr>
                <w:rFonts w:eastAsia="Times New Roman" w:cs="Times New Roman"/>
                <w:szCs w:val="22"/>
                <w:lang w:eastAsia="en-AU"/>
              </w:rPr>
              <w:t>gives a written report to the referring medical practitioner on assessments carried out, treatment provided and recommendations on future management of the person’s condition; and</w:t>
            </w:r>
          </w:p>
          <w:p w14:paraId="02466663" w14:textId="703137A5" w:rsidR="00E133A1" w:rsidRPr="00D06544" w:rsidRDefault="00E133A1" w:rsidP="00893BC6">
            <w:pPr>
              <w:spacing w:before="60" w:after="60"/>
              <w:ind w:left="386" w:hanging="386"/>
              <w:rPr>
                <w:szCs w:val="22"/>
                <w:lang w:eastAsia="en-AU"/>
              </w:rPr>
            </w:pPr>
            <w:r w:rsidRPr="00D06544">
              <w:rPr>
                <w:szCs w:val="22"/>
                <w:lang w:eastAsia="en-AU"/>
              </w:rPr>
              <w:t>(f)  the service i</w:t>
            </w:r>
            <w:r w:rsidR="00F00105" w:rsidRPr="00D06544">
              <w:rPr>
                <w:szCs w:val="22"/>
                <w:lang w:eastAsia="en-AU"/>
              </w:rPr>
              <w:t xml:space="preserve">s </w:t>
            </w:r>
            <w:r w:rsidR="00893BC6" w:rsidRPr="00D06544">
              <w:rPr>
                <w:szCs w:val="22"/>
                <w:lang w:eastAsia="en-AU"/>
              </w:rPr>
              <w:t>at least 20 minutes but less than 50 minutes duration</w:t>
            </w:r>
          </w:p>
        </w:tc>
        <w:tc>
          <w:tcPr>
            <w:tcW w:w="1458" w:type="dxa"/>
            <w:gridSpan w:val="2"/>
            <w:shd w:val="clear" w:color="auto" w:fill="auto"/>
          </w:tcPr>
          <w:p w14:paraId="61D2A2AE" w14:textId="77777777" w:rsidR="00E133A1" w:rsidRPr="00D06544" w:rsidRDefault="00E133A1" w:rsidP="005D547D">
            <w:pPr>
              <w:pStyle w:val="TableText0"/>
              <w:ind w:right="260"/>
              <w:jc w:val="right"/>
              <w:rPr>
                <w:szCs w:val="22"/>
              </w:rPr>
            </w:pPr>
            <w:r w:rsidRPr="00D06544">
              <w:rPr>
                <w:szCs w:val="22"/>
              </w:rPr>
              <w:t>64.20</w:t>
            </w:r>
          </w:p>
        </w:tc>
      </w:tr>
      <w:tr w:rsidR="00E133A1" w:rsidRPr="00D06544" w14:paraId="266F8BE3" w14:textId="77777777" w:rsidTr="00E133A1">
        <w:trPr>
          <w:gridAfter w:val="1"/>
          <w:wAfter w:w="1346" w:type="dxa"/>
        </w:trPr>
        <w:tc>
          <w:tcPr>
            <w:tcW w:w="1490" w:type="dxa"/>
            <w:gridSpan w:val="2"/>
            <w:shd w:val="clear" w:color="auto" w:fill="auto"/>
          </w:tcPr>
          <w:p w14:paraId="6D8D0432" w14:textId="77777777" w:rsidR="00E133A1" w:rsidRPr="00D06544" w:rsidRDefault="00E133A1" w:rsidP="00E133A1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snapToGrid w:val="0"/>
                <w:color w:val="000000" w:themeColor="text1"/>
                <w:szCs w:val="22"/>
              </w:rPr>
              <w:t>93358</w:t>
            </w:r>
          </w:p>
        </w:tc>
        <w:tc>
          <w:tcPr>
            <w:tcW w:w="5507" w:type="dxa"/>
            <w:gridSpan w:val="2"/>
            <w:shd w:val="clear" w:color="auto" w:fill="auto"/>
          </w:tcPr>
          <w:p w14:paraId="55E6EF85" w14:textId="77777777" w:rsidR="00E133A1" w:rsidRPr="00D06544" w:rsidRDefault="00E133A1" w:rsidP="00E133A1">
            <w:pPr>
              <w:spacing w:before="100" w:beforeAutospacing="1" w:after="6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Focussed psychological strategies health service provided by </w:t>
            </w:r>
            <w:r w:rsidRPr="00D06544">
              <w:rPr>
                <w:rFonts w:eastAsia="Times New Roman" w:cs="Times New Roman"/>
                <w:b/>
                <w:szCs w:val="22"/>
                <w:lang w:eastAsia="en-AU"/>
              </w:rPr>
              <w:t>phone attendance</w:t>
            </w: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 by an eligible occupational therapist if:</w:t>
            </w:r>
          </w:p>
          <w:p w14:paraId="177F96D0" w14:textId="3ED56342" w:rsidR="00E133A1" w:rsidRPr="00D06544" w:rsidRDefault="00893BC6" w:rsidP="00E133A1">
            <w:pPr>
              <w:spacing w:after="60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cs="Times New Roman"/>
                <w:szCs w:val="22"/>
                <w:lang w:eastAsia="en-AU"/>
              </w:rPr>
              <w:t>(a)  the person is a</w:t>
            </w:r>
            <w:r w:rsidRPr="00D06544">
              <w:rPr>
                <w:b/>
              </w:rPr>
              <w:t xml:space="preserve"> person with a mental health disorder subject to COVID-19 public health orders</w:t>
            </w:r>
            <w:r w:rsidR="00E133A1" w:rsidRPr="00D06544">
              <w:rPr>
                <w:rFonts w:cs="Times New Roman"/>
                <w:szCs w:val="22"/>
                <w:lang w:eastAsia="en-AU"/>
              </w:rPr>
              <w:t xml:space="preserve">; and </w:t>
            </w:r>
          </w:p>
          <w:p w14:paraId="14C966B5" w14:textId="77777777" w:rsidR="00E133A1" w:rsidRPr="00D06544" w:rsidRDefault="00E133A1" w:rsidP="00E133A1">
            <w:pPr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snapToGrid w:val="0"/>
                <w:szCs w:val="22"/>
              </w:rPr>
              <w:lastRenderedPageBreak/>
              <w:t>(b)  the person is referred by a medical practitioner working in general practice, a psychiatrist or a paediatrician who:</w:t>
            </w:r>
          </w:p>
          <w:p w14:paraId="0D75E9A0" w14:textId="2CACBF5F" w:rsidR="00E133A1" w:rsidRPr="00D06544" w:rsidRDefault="00E133A1" w:rsidP="00E133A1">
            <w:pPr>
              <w:pStyle w:val="TableP2i"/>
              <w:tabs>
                <w:tab w:val="clear" w:pos="726"/>
              </w:tabs>
              <w:ind w:left="810" w:hanging="425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(i)</w:t>
            </w:r>
            <w:r w:rsidRPr="00D06544">
              <w:rPr>
                <w:snapToGrid w:val="0"/>
                <w:szCs w:val="22"/>
              </w:rPr>
              <w:tab/>
              <w:t>determines the person is responding to mental health treatment</w:t>
            </w:r>
            <w:r w:rsidR="00E47AEB" w:rsidRPr="00D06544">
              <w:rPr>
                <w:snapToGrid w:val="0"/>
                <w:szCs w:val="22"/>
              </w:rPr>
              <w:t>, or may respond to additional mental health treatment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7F90579E" w14:textId="77777777" w:rsidR="00E133A1" w:rsidRPr="00D06544" w:rsidRDefault="00E133A1" w:rsidP="00E133A1">
            <w:pPr>
              <w:pStyle w:val="TableP2i"/>
              <w:tabs>
                <w:tab w:val="clear" w:pos="726"/>
              </w:tabs>
              <w:ind w:left="810" w:hanging="425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determines</w:t>
            </w:r>
            <w:r w:rsidRPr="00D06544">
              <w:t xml:space="preserve"> </w:t>
            </w:r>
            <w:r w:rsidRPr="00D06544">
              <w:rPr>
                <w:szCs w:val="22"/>
              </w:rPr>
              <w:t>it appropriate for the person to access additional mental health treatment services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5F7E46F3" w14:textId="77777777" w:rsidR="00E133A1" w:rsidRPr="00D06544" w:rsidRDefault="00E133A1" w:rsidP="00E133A1">
            <w:pPr>
              <w:pStyle w:val="TableP2i"/>
              <w:tabs>
                <w:tab w:val="clear" w:pos="726"/>
              </w:tabs>
              <w:ind w:left="810" w:hanging="425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makes a written record of the need for additional  mental health treatment services</w:t>
            </w:r>
            <w:r w:rsidRPr="00D06544">
              <w:rPr>
                <w:snapToGrid w:val="0"/>
                <w:szCs w:val="22"/>
              </w:rPr>
              <w:t>; and</w:t>
            </w:r>
          </w:p>
          <w:p w14:paraId="0A74D08A" w14:textId="77777777" w:rsidR="00E133A1" w:rsidRPr="00D06544" w:rsidRDefault="00E133A1" w:rsidP="00E133A1">
            <w:pPr>
              <w:spacing w:after="60" w:line="240" w:lineRule="auto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>(c)  the service is provided to the person individually; and</w:t>
            </w:r>
          </w:p>
          <w:p w14:paraId="3E710610" w14:textId="77777777" w:rsidR="00E133A1" w:rsidRPr="00D06544" w:rsidRDefault="00E133A1" w:rsidP="00E133A1">
            <w:pPr>
              <w:spacing w:after="60" w:line="240" w:lineRule="auto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>(d)  at the completion of a course of treatment, the referring medical practitioner reviews the need for a further course of treatment; and</w:t>
            </w:r>
          </w:p>
          <w:p w14:paraId="11027C0A" w14:textId="77777777" w:rsidR="00E133A1" w:rsidRPr="00D06544" w:rsidRDefault="00E133A1" w:rsidP="00E133A1">
            <w:pPr>
              <w:spacing w:after="60" w:line="240" w:lineRule="auto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>(e)  on the completion of the course of treatment, the eligible occupational therapist gives a written report to the referring medical practitioner on assessments carried out, treatment provided and recommendations on future management of the person’s condition; and</w:t>
            </w:r>
          </w:p>
          <w:p w14:paraId="43195B01" w14:textId="7C84FA86" w:rsidR="00E133A1" w:rsidRPr="00D06544" w:rsidRDefault="00E133A1" w:rsidP="00893BC6">
            <w:pPr>
              <w:spacing w:before="60" w:after="60"/>
              <w:ind w:left="386" w:hanging="386"/>
              <w:rPr>
                <w:szCs w:val="22"/>
                <w:lang w:eastAsia="en-AU"/>
              </w:rPr>
            </w:pPr>
            <w:r w:rsidRPr="00D06544">
              <w:rPr>
                <w:szCs w:val="22"/>
                <w:lang w:eastAsia="en-AU"/>
              </w:rPr>
              <w:t>(f)  the service is at least 20 minutes but</w:t>
            </w:r>
            <w:r w:rsidR="00893BC6" w:rsidRPr="00D06544">
              <w:rPr>
                <w:szCs w:val="22"/>
                <w:lang w:eastAsia="en-AU"/>
              </w:rPr>
              <w:t xml:space="preserve"> less than 50 minutes duration</w:t>
            </w:r>
          </w:p>
        </w:tc>
        <w:tc>
          <w:tcPr>
            <w:tcW w:w="1458" w:type="dxa"/>
            <w:gridSpan w:val="2"/>
            <w:shd w:val="clear" w:color="auto" w:fill="auto"/>
          </w:tcPr>
          <w:p w14:paraId="3EC4FECB" w14:textId="77777777" w:rsidR="00E133A1" w:rsidRPr="00D06544" w:rsidRDefault="00E133A1" w:rsidP="005D547D">
            <w:pPr>
              <w:pStyle w:val="TableText0"/>
              <w:tabs>
                <w:tab w:val="left" w:pos="970"/>
              </w:tabs>
              <w:ind w:right="260"/>
              <w:jc w:val="right"/>
              <w:rPr>
                <w:szCs w:val="22"/>
              </w:rPr>
            </w:pPr>
            <w:r w:rsidRPr="00D06544">
              <w:rPr>
                <w:szCs w:val="22"/>
              </w:rPr>
              <w:lastRenderedPageBreak/>
              <w:t>64.20</w:t>
            </w:r>
          </w:p>
        </w:tc>
      </w:tr>
      <w:tr w:rsidR="00E133A1" w:rsidRPr="00D06544" w14:paraId="4CF57E5A" w14:textId="77777777" w:rsidTr="00E133A1">
        <w:trPr>
          <w:gridAfter w:val="1"/>
          <w:wAfter w:w="1346" w:type="dxa"/>
        </w:trPr>
        <w:tc>
          <w:tcPr>
            <w:tcW w:w="1490" w:type="dxa"/>
            <w:gridSpan w:val="2"/>
            <w:shd w:val="clear" w:color="auto" w:fill="auto"/>
          </w:tcPr>
          <w:p w14:paraId="20564AA6" w14:textId="77777777" w:rsidR="00E133A1" w:rsidRPr="00D06544" w:rsidRDefault="00E133A1" w:rsidP="00E133A1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snapToGrid w:val="0"/>
                <w:color w:val="000000" w:themeColor="text1"/>
                <w:szCs w:val="22"/>
              </w:rPr>
              <w:t>93360</w:t>
            </w:r>
          </w:p>
        </w:tc>
        <w:tc>
          <w:tcPr>
            <w:tcW w:w="5507" w:type="dxa"/>
            <w:gridSpan w:val="2"/>
            <w:shd w:val="clear" w:color="auto" w:fill="auto"/>
          </w:tcPr>
          <w:p w14:paraId="297A8B36" w14:textId="77777777" w:rsidR="00E133A1" w:rsidRPr="00D06544" w:rsidRDefault="00E133A1" w:rsidP="00E133A1">
            <w:pPr>
              <w:spacing w:before="100" w:beforeAutospacing="1" w:after="6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Focussed psychological strategies health service provided by </w:t>
            </w:r>
            <w:r w:rsidRPr="00D06544">
              <w:rPr>
                <w:rFonts w:eastAsia="Times New Roman" w:cs="Times New Roman"/>
                <w:b/>
                <w:szCs w:val="22"/>
                <w:lang w:eastAsia="en-AU"/>
              </w:rPr>
              <w:t>telehealth attendance</w:t>
            </w: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 by an eligible occupational therapist if:</w:t>
            </w:r>
          </w:p>
          <w:p w14:paraId="5D3B6657" w14:textId="45FD750F" w:rsidR="00E133A1" w:rsidRPr="00D06544" w:rsidRDefault="00E133A1" w:rsidP="00E133A1">
            <w:pPr>
              <w:spacing w:after="60" w:line="240" w:lineRule="auto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(a)  </w:t>
            </w:r>
            <w:r w:rsidRPr="00D06544">
              <w:rPr>
                <w:rFonts w:cs="Times New Roman"/>
                <w:szCs w:val="22"/>
                <w:lang w:eastAsia="en-AU"/>
              </w:rPr>
              <w:t xml:space="preserve">the person is a </w:t>
            </w:r>
            <w:r w:rsidR="00893BC6" w:rsidRPr="00D06544">
              <w:rPr>
                <w:b/>
              </w:rPr>
              <w:t>person with a mental health disorder subject to COVID-19 public health orders</w:t>
            </w: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; and </w:t>
            </w:r>
          </w:p>
          <w:p w14:paraId="4AD1FBA2" w14:textId="77777777" w:rsidR="00E133A1" w:rsidRPr="00D06544" w:rsidRDefault="00E133A1" w:rsidP="00E133A1">
            <w:pPr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snapToGrid w:val="0"/>
                <w:szCs w:val="22"/>
              </w:rPr>
              <w:t>(b)  the person is referred by a medical practitioner working in general practice, a psychiatrist or a paediatrician who:</w:t>
            </w:r>
          </w:p>
          <w:p w14:paraId="74AF627F" w14:textId="797673A2" w:rsidR="00E133A1" w:rsidRPr="00D06544" w:rsidRDefault="00E133A1" w:rsidP="00E133A1">
            <w:pPr>
              <w:pStyle w:val="TableP2i"/>
              <w:tabs>
                <w:tab w:val="clear" w:pos="726"/>
              </w:tabs>
              <w:ind w:left="810" w:hanging="425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(i)</w:t>
            </w:r>
            <w:r w:rsidRPr="00D06544">
              <w:rPr>
                <w:snapToGrid w:val="0"/>
                <w:szCs w:val="22"/>
              </w:rPr>
              <w:tab/>
              <w:t>determines the person is responding to mental health treatment</w:t>
            </w:r>
            <w:r w:rsidR="00E47AEB" w:rsidRPr="00D06544">
              <w:rPr>
                <w:snapToGrid w:val="0"/>
                <w:szCs w:val="22"/>
              </w:rPr>
              <w:t>, or may respond to additional mental health treatment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07628A84" w14:textId="77777777" w:rsidR="00E133A1" w:rsidRPr="00D06544" w:rsidRDefault="00E133A1" w:rsidP="00E133A1">
            <w:pPr>
              <w:pStyle w:val="TableP2i"/>
              <w:tabs>
                <w:tab w:val="clear" w:pos="726"/>
              </w:tabs>
              <w:ind w:left="810" w:hanging="425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determines</w:t>
            </w:r>
            <w:r w:rsidRPr="00D06544">
              <w:t xml:space="preserve"> </w:t>
            </w:r>
            <w:r w:rsidRPr="00D06544">
              <w:rPr>
                <w:szCs w:val="22"/>
              </w:rPr>
              <w:t>it appropriate for the person to access additional mental health treatment services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6A689E7A" w14:textId="77777777" w:rsidR="00E133A1" w:rsidRPr="00D06544" w:rsidRDefault="00E133A1" w:rsidP="00E133A1">
            <w:pPr>
              <w:pStyle w:val="TableP2i"/>
              <w:tabs>
                <w:tab w:val="clear" w:pos="726"/>
              </w:tabs>
              <w:ind w:left="810" w:hanging="425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makes a written record of the need for additional  mental health treatment services</w:t>
            </w:r>
            <w:r w:rsidRPr="00D06544">
              <w:rPr>
                <w:snapToGrid w:val="0"/>
                <w:szCs w:val="22"/>
              </w:rPr>
              <w:t>; and</w:t>
            </w:r>
          </w:p>
          <w:p w14:paraId="4A9494D2" w14:textId="77777777" w:rsidR="00E133A1" w:rsidRPr="00D06544" w:rsidRDefault="00E133A1" w:rsidP="00E133A1">
            <w:pPr>
              <w:spacing w:after="60" w:line="240" w:lineRule="auto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>(c)  the service is provided to the person individually; and</w:t>
            </w:r>
          </w:p>
          <w:p w14:paraId="411E28B6" w14:textId="77777777" w:rsidR="00E133A1" w:rsidRPr="00D06544" w:rsidRDefault="00E133A1" w:rsidP="00E133A1">
            <w:pPr>
              <w:spacing w:after="60" w:line="240" w:lineRule="auto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>(d)  at the completion of a course of treatment, the referring medical practitioner reviews the need for a further course of treatment; and</w:t>
            </w:r>
          </w:p>
          <w:p w14:paraId="3D0CA196" w14:textId="77777777" w:rsidR="00E133A1" w:rsidRPr="00D06544" w:rsidRDefault="00E133A1" w:rsidP="00E133A1">
            <w:pPr>
              <w:spacing w:after="60" w:line="240" w:lineRule="auto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>(e)  on the completion of the course of treatment, the eligible occupational therapist gives a written report to the referring medical practitioner on assessments carried out, treatment provided and recommendations on future management of the person’s condition; and</w:t>
            </w:r>
          </w:p>
          <w:p w14:paraId="182E2489" w14:textId="2F4D65FE" w:rsidR="00E133A1" w:rsidRPr="00D06544" w:rsidRDefault="00E133A1" w:rsidP="00893BC6">
            <w:pPr>
              <w:spacing w:before="60" w:after="60"/>
              <w:ind w:left="386" w:hanging="386"/>
              <w:rPr>
                <w:szCs w:val="22"/>
                <w:lang w:eastAsia="en-AU"/>
              </w:rPr>
            </w:pPr>
            <w:r w:rsidRPr="00D06544">
              <w:rPr>
                <w:szCs w:val="22"/>
                <w:lang w:eastAsia="en-AU"/>
              </w:rPr>
              <w:t>(f)  the service is at least 50 mi</w:t>
            </w:r>
            <w:r w:rsidR="00893BC6" w:rsidRPr="00D06544">
              <w:rPr>
                <w:szCs w:val="22"/>
                <w:lang w:eastAsia="en-AU"/>
              </w:rPr>
              <w:t>nutes in duration</w:t>
            </w:r>
          </w:p>
        </w:tc>
        <w:tc>
          <w:tcPr>
            <w:tcW w:w="1458" w:type="dxa"/>
            <w:gridSpan w:val="2"/>
            <w:shd w:val="clear" w:color="auto" w:fill="auto"/>
          </w:tcPr>
          <w:p w14:paraId="3D3C4A27" w14:textId="77777777" w:rsidR="00E133A1" w:rsidRPr="00D06544" w:rsidRDefault="00E133A1" w:rsidP="005D547D">
            <w:pPr>
              <w:pStyle w:val="TableText0"/>
              <w:ind w:right="260"/>
              <w:jc w:val="right"/>
              <w:rPr>
                <w:szCs w:val="22"/>
              </w:rPr>
            </w:pPr>
            <w:r w:rsidRPr="00D06544">
              <w:rPr>
                <w:szCs w:val="22"/>
              </w:rPr>
              <w:t>90.70</w:t>
            </w:r>
          </w:p>
        </w:tc>
      </w:tr>
      <w:tr w:rsidR="00E133A1" w:rsidRPr="00D06544" w14:paraId="228A17E6" w14:textId="77777777" w:rsidTr="00E133A1">
        <w:trPr>
          <w:gridAfter w:val="1"/>
          <w:wAfter w:w="1346" w:type="dxa"/>
        </w:trPr>
        <w:tc>
          <w:tcPr>
            <w:tcW w:w="1490" w:type="dxa"/>
            <w:gridSpan w:val="2"/>
            <w:shd w:val="clear" w:color="auto" w:fill="auto"/>
          </w:tcPr>
          <w:p w14:paraId="00FD27C7" w14:textId="77777777" w:rsidR="00E133A1" w:rsidRPr="00D06544" w:rsidRDefault="00E133A1" w:rsidP="00E133A1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snapToGrid w:val="0"/>
                <w:color w:val="000000" w:themeColor="text1"/>
                <w:szCs w:val="22"/>
              </w:rPr>
              <w:t>93361</w:t>
            </w:r>
          </w:p>
        </w:tc>
        <w:tc>
          <w:tcPr>
            <w:tcW w:w="5507" w:type="dxa"/>
            <w:gridSpan w:val="2"/>
            <w:shd w:val="clear" w:color="auto" w:fill="auto"/>
          </w:tcPr>
          <w:p w14:paraId="0AEBB20C" w14:textId="77777777" w:rsidR="00E133A1" w:rsidRPr="00D06544" w:rsidRDefault="00E133A1" w:rsidP="00E133A1">
            <w:pPr>
              <w:spacing w:before="100" w:beforeAutospacing="1" w:after="6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Focussed psychological strategies health service provided by </w:t>
            </w:r>
            <w:r w:rsidRPr="00D06544">
              <w:rPr>
                <w:rFonts w:eastAsia="Times New Roman" w:cs="Times New Roman"/>
                <w:b/>
                <w:szCs w:val="22"/>
                <w:lang w:eastAsia="en-AU"/>
              </w:rPr>
              <w:t>phone attendance</w:t>
            </w: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 by an eligible occupational therapist if:</w:t>
            </w:r>
          </w:p>
          <w:p w14:paraId="0F1A250B" w14:textId="32B996FC" w:rsidR="00E133A1" w:rsidRPr="00D06544" w:rsidRDefault="00E133A1" w:rsidP="00E133A1">
            <w:pPr>
              <w:spacing w:after="60" w:line="240" w:lineRule="auto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lastRenderedPageBreak/>
              <w:t xml:space="preserve">(a)  </w:t>
            </w:r>
            <w:r w:rsidRPr="00D06544">
              <w:rPr>
                <w:rFonts w:cs="Times New Roman"/>
                <w:szCs w:val="22"/>
                <w:lang w:eastAsia="en-AU"/>
              </w:rPr>
              <w:t xml:space="preserve">the person is a </w:t>
            </w:r>
            <w:r w:rsidR="00893BC6" w:rsidRPr="00D06544">
              <w:rPr>
                <w:b/>
              </w:rPr>
              <w:t>person with a mental health disorder subject to COVID-19 public health orders</w:t>
            </w:r>
            <w:r w:rsidR="00893BC6" w:rsidRPr="00D06544">
              <w:rPr>
                <w:rFonts w:eastAsia="Times New Roman" w:cs="Times New Roman"/>
                <w:szCs w:val="22"/>
                <w:lang w:eastAsia="en-AU"/>
              </w:rPr>
              <w:t xml:space="preserve"> </w:t>
            </w:r>
            <w:r w:rsidRPr="00D06544">
              <w:rPr>
                <w:rFonts w:eastAsia="Times New Roman" w:cs="Times New Roman"/>
                <w:szCs w:val="22"/>
                <w:lang w:eastAsia="en-AU"/>
              </w:rPr>
              <w:t>; and</w:t>
            </w:r>
          </w:p>
          <w:p w14:paraId="790BDC30" w14:textId="77777777" w:rsidR="00E133A1" w:rsidRPr="00D06544" w:rsidRDefault="00E133A1" w:rsidP="00E133A1">
            <w:pPr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snapToGrid w:val="0"/>
                <w:szCs w:val="22"/>
              </w:rPr>
              <w:t>(b)  the person is referred by a medical practitioner working in general practice, a psychiatrist or a paediatrician who:</w:t>
            </w:r>
          </w:p>
          <w:p w14:paraId="570B270B" w14:textId="2772B417" w:rsidR="00E133A1" w:rsidRPr="00D06544" w:rsidRDefault="00E133A1" w:rsidP="00E133A1">
            <w:pPr>
              <w:pStyle w:val="TableP2i"/>
              <w:tabs>
                <w:tab w:val="clear" w:pos="726"/>
              </w:tabs>
              <w:ind w:hanging="483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(i)</w:t>
            </w:r>
            <w:r w:rsidRPr="00D06544">
              <w:rPr>
                <w:snapToGrid w:val="0"/>
                <w:szCs w:val="22"/>
              </w:rPr>
              <w:tab/>
              <w:t>determines the person is responding to mental health treatment</w:t>
            </w:r>
            <w:r w:rsidR="00E47AEB" w:rsidRPr="00D06544">
              <w:rPr>
                <w:snapToGrid w:val="0"/>
                <w:szCs w:val="22"/>
              </w:rPr>
              <w:t>, or may respond to additional mental health treatment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61E5AE21" w14:textId="77777777" w:rsidR="00E133A1" w:rsidRPr="00D06544" w:rsidRDefault="00E133A1" w:rsidP="00E133A1">
            <w:pPr>
              <w:pStyle w:val="TableP2i"/>
              <w:tabs>
                <w:tab w:val="clear" w:pos="726"/>
              </w:tabs>
              <w:ind w:hanging="483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determines</w:t>
            </w:r>
            <w:r w:rsidRPr="00D06544">
              <w:t xml:space="preserve"> </w:t>
            </w:r>
            <w:r w:rsidRPr="00D06544">
              <w:rPr>
                <w:szCs w:val="22"/>
              </w:rPr>
              <w:t>it appropriate for the person to access additional mental health treatment services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43561FB9" w14:textId="77777777" w:rsidR="00E133A1" w:rsidRPr="00D06544" w:rsidRDefault="00E133A1" w:rsidP="00E133A1">
            <w:pPr>
              <w:pStyle w:val="TableP2i"/>
              <w:tabs>
                <w:tab w:val="clear" w:pos="726"/>
              </w:tabs>
              <w:ind w:hanging="483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makes a written record of the need for additional  mental health treatment services</w:t>
            </w:r>
            <w:r w:rsidRPr="00D06544">
              <w:rPr>
                <w:snapToGrid w:val="0"/>
                <w:szCs w:val="22"/>
              </w:rPr>
              <w:t>; and</w:t>
            </w:r>
          </w:p>
          <w:p w14:paraId="5A0BE016" w14:textId="77777777" w:rsidR="00E133A1" w:rsidRPr="00D06544" w:rsidRDefault="00E133A1" w:rsidP="00E133A1">
            <w:pPr>
              <w:spacing w:after="60" w:line="240" w:lineRule="auto"/>
              <w:ind w:left="668" w:hanging="668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>(c)  the service is provided to the person individually; and</w:t>
            </w:r>
          </w:p>
          <w:p w14:paraId="14A08AB4" w14:textId="77777777" w:rsidR="00E133A1" w:rsidRPr="00D06544" w:rsidRDefault="00E133A1" w:rsidP="00E133A1">
            <w:pPr>
              <w:spacing w:after="60" w:line="240" w:lineRule="auto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>(d)  at the completion of a course of treatment, the referring medical practitioner reviews the need for a further course of treatment; and</w:t>
            </w:r>
          </w:p>
          <w:p w14:paraId="6DF5E5A4" w14:textId="77777777" w:rsidR="00E133A1" w:rsidRPr="00D06544" w:rsidRDefault="00E133A1" w:rsidP="00E133A1">
            <w:pPr>
              <w:spacing w:after="60" w:line="240" w:lineRule="auto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>(e)  on the completion of the course of treatment, the eligible occupational therapist gives a written report to the referring medical practitioner on assessments carried out, treatment provided and recommendations on future management of the person’s condition; and</w:t>
            </w:r>
          </w:p>
          <w:p w14:paraId="46CD9E17" w14:textId="0E037112" w:rsidR="00E133A1" w:rsidRPr="00D06544" w:rsidRDefault="00E133A1" w:rsidP="00893BC6">
            <w:pPr>
              <w:spacing w:before="60" w:after="60"/>
              <w:ind w:left="386" w:hanging="386"/>
              <w:rPr>
                <w:szCs w:val="22"/>
                <w:lang w:eastAsia="en-AU"/>
              </w:rPr>
            </w:pPr>
            <w:r w:rsidRPr="00D06544">
              <w:rPr>
                <w:szCs w:val="22"/>
                <w:lang w:eastAsia="en-AU"/>
              </w:rPr>
              <w:t>(f)  the service is a</w:t>
            </w:r>
            <w:r w:rsidR="00893BC6" w:rsidRPr="00D06544">
              <w:rPr>
                <w:szCs w:val="22"/>
                <w:lang w:eastAsia="en-AU"/>
              </w:rPr>
              <w:t>t least 50 minutes in duration</w:t>
            </w:r>
          </w:p>
        </w:tc>
        <w:tc>
          <w:tcPr>
            <w:tcW w:w="1458" w:type="dxa"/>
            <w:gridSpan w:val="2"/>
            <w:shd w:val="clear" w:color="auto" w:fill="auto"/>
          </w:tcPr>
          <w:p w14:paraId="5936B351" w14:textId="77777777" w:rsidR="00E133A1" w:rsidRPr="00D06544" w:rsidRDefault="00E133A1" w:rsidP="005D547D">
            <w:pPr>
              <w:pStyle w:val="TableText0"/>
              <w:ind w:right="260"/>
              <w:jc w:val="right"/>
              <w:rPr>
                <w:szCs w:val="22"/>
              </w:rPr>
            </w:pPr>
            <w:r w:rsidRPr="00D06544">
              <w:rPr>
                <w:szCs w:val="22"/>
              </w:rPr>
              <w:lastRenderedPageBreak/>
              <w:t>90.70</w:t>
            </w:r>
          </w:p>
        </w:tc>
      </w:tr>
      <w:tr w:rsidR="00893BC6" w:rsidRPr="00D06544" w14:paraId="77AE4B14" w14:textId="77777777" w:rsidTr="00EE05CF">
        <w:trPr>
          <w:gridAfter w:val="1"/>
          <w:wAfter w:w="1346" w:type="dxa"/>
        </w:trPr>
        <w:tc>
          <w:tcPr>
            <w:tcW w:w="845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381051F" w14:textId="3F75D5BF" w:rsidR="00893BC6" w:rsidRPr="00D06544" w:rsidRDefault="00893BC6" w:rsidP="00893BC6">
            <w:pPr>
              <w:pStyle w:val="TableText0"/>
              <w:ind w:right="260"/>
              <w:rPr>
                <w:szCs w:val="22"/>
              </w:rPr>
            </w:pPr>
            <w:r w:rsidRPr="00D06544">
              <w:rPr>
                <w:b/>
              </w:rPr>
              <w:t>Subgroup 4—</w:t>
            </w:r>
            <w:r w:rsidR="00EE6226" w:rsidRPr="00D06544">
              <w:rPr>
                <w:b/>
                <w:szCs w:val="22"/>
              </w:rPr>
              <w:t xml:space="preserve"> A</w:t>
            </w:r>
            <w:r w:rsidRPr="00D06544">
              <w:rPr>
                <w:b/>
                <w:szCs w:val="22"/>
              </w:rPr>
              <w:t>dditional focussed psychological strategies (eligible social worker)</w:t>
            </w:r>
          </w:p>
        </w:tc>
      </w:tr>
      <w:tr w:rsidR="00E133A1" w:rsidRPr="00D06544" w14:paraId="6EDE88A6" w14:textId="77777777" w:rsidTr="00E133A1">
        <w:trPr>
          <w:gridAfter w:val="1"/>
          <w:wAfter w:w="1346" w:type="dxa"/>
        </w:trPr>
        <w:tc>
          <w:tcPr>
            <w:tcW w:w="14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C3947E" w14:textId="77777777" w:rsidR="00E133A1" w:rsidRPr="00D06544" w:rsidRDefault="00E133A1" w:rsidP="00E133A1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snapToGrid w:val="0"/>
                <w:color w:val="000000" w:themeColor="text1"/>
                <w:szCs w:val="22"/>
              </w:rPr>
              <w:t>93363</w:t>
            </w:r>
          </w:p>
        </w:tc>
        <w:tc>
          <w:tcPr>
            <w:tcW w:w="55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824799E" w14:textId="77777777" w:rsidR="00E133A1" w:rsidRPr="00D06544" w:rsidRDefault="00E133A1" w:rsidP="00E133A1">
            <w:pPr>
              <w:spacing w:before="100" w:beforeAutospacing="1" w:after="6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Focussed psychological strategies health service provided by </w:t>
            </w:r>
            <w:r w:rsidRPr="00D06544">
              <w:rPr>
                <w:rFonts w:eastAsia="Times New Roman" w:cs="Times New Roman"/>
                <w:b/>
                <w:szCs w:val="22"/>
                <w:lang w:eastAsia="en-AU"/>
              </w:rPr>
              <w:t>telehealth attendance</w:t>
            </w: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 by an eligible social worker if:</w:t>
            </w:r>
          </w:p>
          <w:p w14:paraId="6A5A860D" w14:textId="7C5B8FF3" w:rsidR="00E133A1" w:rsidRPr="00D06544" w:rsidRDefault="00E133A1" w:rsidP="00E133A1">
            <w:pPr>
              <w:spacing w:after="60" w:line="240" w:lineRule="auto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(a)  </w:t>
            </w:r>
            <w:r w:rsidRPr="00D06544">
              <w:rPr>
                <w:rFonts w:cs="Times New Roman"/>
                <w:szCs w:val="22"/>
                <w:lang w:eastAsia="en-AU"/>
              </w:rPr>
              <w:t xml:space="preserve">the person is a </w:t>
            </w:r>
            <w:r w:rsidR="00893BC6" w:rsidRPr="00D06544">
              <w:rPr>
                <w:b/>
              </w:rPr>
              <w:t>person with a mental health disorder subject to COVID-19 public health orders</w:t>
            </w:r>
            <w:r w:rsidRPr="00D06544">
              <w:rPr>
                <w:rFonts w:eastAsia="Times New Roman" w:cs="Times New Roman"/>
                <w:szCs w:val="22"/>
                <w:lang w:eastAsia="en-AU"/>
              </w:rPr>
              <w:t>; and</w:t>
            </w:r>
          </w:p>
          <w:p w14:paraId="2DD590E4" w14:textId="77777777" w:rsidR="00E133A1" w:rsidRPr="00D06544" w:rsidRDefault="00E133A1" w:rsidP="00E133A1">
            <w:pPr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snapToGrid w:val="0"/>
                <w:szCs w:val="22"/>
              </w:rPr>
              <w:t>(b)  the person is referred by a medical practitioner working in general practice, a psychiatrist or a paediatrician who:</w:t>
            </w:r>
          </w:p>
          <w:p w14:paraId="75245171" w14:textId="7249E342" w:rsidR="00E133A1" w:rsidRPr="00D06544" w:rsidRDefault="00E133A1" w:rsidP="00E133A1">
            <w:pPr>
              <w:pStyle w:val="TableP2i"/>
              <w:tabs>
                <w:tab w:val="clear" w:pos="726"/>
              </w:tabs>
              <w:ind w:hanging="483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(i)</w:t>
            </w:r>
            <w:r w:rsidRPr="00D06544">
              <w:rPr>
                <w:snapToGrid w:val="0"/>
                <w:szCs w:val="22"/>
              </w:rPr>
              <w:tab/>
              <w:t>determines the person is responding to mental health treatment</w:t>
            </w:r>
            <w:r w:rsidR="00E47AEB" w:rsidRPr="00D06544">
              <w:rPr>
                <w:snapToGrid w:val="0"/>
                <w:szCs w:val="22"/>
              </w:rPr>
              <w:t>, or may respond to additional mental health treatment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0D555B5B" w14:textId="77777777" w:rsidR="00E133A1" w:rsidRPr="00D06544" w:rsidRDefault="00E133A1" w:rsidP="00E133A1">
            <w:pPr>
              <w:pStyle w:val="TableP2i"/>
              <w:tabs>
                <w:tab w:val="clear" w:pos="726"/>
              </w:tabs>
              <w:ind w:hanging="483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determines</w:t>
            </w:r>
            <w:r w:rsidRPr="00D06544">
              <w:t xml:space="preserve"> </w:t>
            </w:r>
            <w:r w:rsidRPr="00D06544">
              <w:rPr>
                <w:szCs w:val="22"/>
              </w:rPr>
              <w:t>it appropriate for the person to access additional mental health treatment services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1E9E7CEA" w14:textId="77777777" w:rsidR="00E133A1" w:rsidRPr="00D06544" w:rsidRDefault="00E133A1" w:rsidP="00E133A1">
            <w:pPr>
              <w:pStyle w:val="TableP2i"/>
              <w:tabs>
                <w:tab w:val="clear" w:pos="726"/>
              </w:tabs>
              <w:ind w:hanging="483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makes a written record of the need for additional  mental health treatment services</w:t>
            </w:r>
            <w:r w:rsidRPr="00D06544">
              <w:rPr>
                <w:snapToGrid w:val="0"/>
                <w:szCs w:val="22"/>
              </w:rPr>
              <w:t>; and</w:t>
            </w:r>
          </w:p>
          <w:p w14:paraId="412AE218" w14:textId="77777777" w:rsidR="00E133A1" w:rsidRPr="00D06544" w:rsidRDefault="00E133A1" w:rsidP="00E133A1">
            <w:pPr>
              <w:spacing w:after="60" w:line="240" w:lineRule="auto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>(c)  the service is provided to the person individually; and</w:t>
            </w:r>
          </w:p>
          <w:p w14:paraId="25307854" w14:textId="77777777" w:rsidR="00E133A1" w:rsidRPr="00D06544" w:rsidRDefault="00E133A1" w:rsidP="00E133A1">
            <w:pPr>
              <w:spacing w:after="60" w:line="240" w:lineRule="auto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>(d)  at the completion of a course of treatment, the referring medical practitioner reviews the need for a further course of treatment; and</w:t>
            </w:r>
          </w:p>
          <w:p w14:paraId="4F84FE8A" w14:textId="77777777" w:rsidR="00E133A1" w:rsidRPr="00D06544" w:rsidRDefault="00E133A1" w:rsidP="00E133A1">
            <w:pPr>
              <w:spacing w:after="60" w:line="240" w:lineRule="auto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>(e)  on the completion of the course of treatment, the eligible social worker gives a written report to the referring medical practitioner on assessments carried out, treatment provided and recommendations on future management of the person’s condition; and</w:t>
            </w:r>
          </w:p>
          <w:p w14:paraId="11501BA6" w14:textId="18281AF4" w:rsidR="00E133A1" w:rsidRPr="00D06544" w:rsidRDefault="00E133A1" w:rsidP="00893BC6">
            <w:pPr>
              <w:spacing w:before="60" w:after="60"/>
              <w:ind w:left="386" w:hanging="386"/>
              <w:rPr>
                <w:szCs w:val="22"/>
                <w:lang w:eastAsia="en-AU"/>
              </w:rPr>
            </w:pPr>
            <w:r w:rsidRPr="00D06544">
              <w:rPr>
                <w:szCs w:val="22"/>
                <w:lang w:eastAsia="en-AU"/>
              </w:rPr>
              <w:t>(f)  the service is at least 20 minutes bu</w:t>
            </w:r>
            <w:r w:rsidR="00893BC6" w:rsidRPr="00D06544">
              <w:rPr>
                <w:szCs w:val="22"/>
                <w:lang w:eastAsia="en-AU"/>
              </w:rPr>
              <w:t>t less than 50 minutes duration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4172D1" w14:textId="77777777" w:rsidR="00E133A1" w:rsidRPr="00D06544" w:rsidRDefault="00E133A1" w:rsidP="005D547D">
            <w:pPr>
              <w:pStyle w:val="TableText0"/>
              <w:ind w:right="260"/>
              <w:jc w:val="right"/>
              <w:rPr>
                <w:szCs w:val="22"/>
              </w:rPr>
            </w:pPr>
            <w:r w:rsidRPr="00D06544">
              <w:rPr>
                <w:szCs w:val="22"/>
              </w:rPr>
              <w:t>64.20</w:t>
            </w:r>
          </w:p>
        </w:tc>
      </w:tr>
      <w:tr w:rsidR="00E133A1" w:rsidRPr="00D06544" w14:paraId="5C193EB8" w14:textId="77777777" w:rsidTr="00E133A1">
        <w:trPr>
          <w:gridAfter w:val="1"/>
          <w:wAfter w:w="1346" w:type="dxa"/>
        </w:trPr>
        <w:tc>
          <w:tcPr>
            <w:tcW w:w="14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2D4881" w14:textId="77777777" w:rsidR="00E133A1" w:rsidRPr="00D06544" w:rsidRDefault="00E133A1" w:rsidP="00E133A1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snapToGrid w:val="0"/>
                <w:color w:val="000000" w:themeColor="text1"/>
                <w:szCs w:val="22"/>
              </w:rPr>
              <w:lastRenderedPageBreak/>
              <w:t>93364</w:t>
            </w:r>
          </w:p>
        </w:tc>
        <w:tc>
          <w:tcPr>
            <w:tcW w:w="55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4374F9" w14:textId="77777777" w:rsidR="00E133A1" w:rsidRPr="00D06544" w:rsidRDefault="00E133A1" w:rsidP="00E133A1">
            <w:pPr>
              <w:spacing w:before="100" w:beforeAutospacing="1" w:after="6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Focussed psychological strategies health service provided by </w:t>
            </w:r>
            <w:r w:rsidRPr="00D06544">
              <w:rPr>
                <w:rFonts w:eastAsia="Times New Roman" w:cs="Times New Roman"/>
                <w:b/>
                <w:szCs w:val="22"/>
                <w:lang w:eastAsia="en-AU"/>
              </w:rPr>
              <w:t>phone attendance</w:t>
            </w: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 by an eligible social worker if:</w:t>
            </w:r>
          </w:p>
          <w:p w14:paraId="44EB54D1" w14:textId="4DEE1115" w:rsidR="00E133A1" w:rsidRPr="00D06544" w:rsidRDefault="00E133A1" w:rsidP="00E133A1">
            <w:pPr>
              <w:spacing w:after="60" w:line="240" w:lineRule="auto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(a)  </w:t>
            </w:r>
            <w:r w:rsidRPr="00D06544">
              <w:rPr>
                <w:rFonts w:cs="Times New Roman"/>
                <w:szCs w:val="22"/>
                <w:lang w:eastAsia="en-AU"/>
              </w:rPr>
              <w:t xml:space="preserve">the person is a </w:t>
            </w:r>
            <w:r w:rsidR="007136D3" w:rsidRPr="00D06544">
              <w:rPr>
                <w:b/>
              </w:rPr>
              <w:t>person with a mental health disorder subject to COVID-19 public health orders</w:t>
            </w:r>
            <w:r w:rsidRPr="00D06544">
              <w:rPr>
                <w:rFonts w:eastAsia="Times New Roman" w:cs="Times New Roman"/>
                <w:szCs w:val="22"/>
                <w:lang w:eastAsia="en-AU"/>
              </w:rPr>
              <w:t>; and</w:t>
            </w:r>
          </w:p>
          <w:p w14:paraId="1321A008" w14:textId="77777777" w:rsidR="00E133A1" w:rsidRPr="00D06544" w:rsidRDefault="00E133A1" w:rsidP="00E133A1">
            <w:pPr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snapToGrid w:val="0"/>
                <w:szCs w:val="22"/>
              </w:rPr>
              <w:t>(b)  the person is referred by a medical practitioner working in general practice, a psychiatrist or a paediatrician who:</w:t>
            </w:r>
          </w:p>
          <w:p w14:paraId="0C051F09" w14:textId="2AD2B3CB" w:rsidR="00E133A1" w:rsidRPr="00D06544" w:rsidRDefault="00E133A1" w:rsidP="00E133A1">
            <w:pPr>
              <w:pStyle w:val="TableP2i"/>
              <w:tabs>
                <w:tab w:val="clear" w:pos="726"/>
              </w:tabs>
              <w:ind w:left="810" w:hanging="425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(i)</w:t>
            </w:r>
            <w:r w:rsidRPr="00D06544">
              <w:rPr>
                <w:snapToGrid w:val="0"/>
                <w:szCs w:val="22"/>
              </w:rPr>
              <w:tab/>
              <w:t>determines the person is responding to mental health treatment</w:t>
            </w:r>
            <w:r w:rsidR="00E47AEB" w:rsidRPr="00D06544">
              <w:rPr>
                <w:snapToGrid w:val="0"/>
                <w:szCs w:val="22"/>
              </w:rPr>
              <w:t>, or may respond to additional mental health treatment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3B8464BA" w14:textId="77777777" w:rsidR="00E133A1" w:rsidRPr="00D06544" w:rsidRDefault="00E133A1" w:rsidP="00E133A1">
            <w:pPr>
              <w:pStyle w:val="TableP2i"/>
              <w:tabs>
                <w:tab w:val="clear" w:pos="726"/>
              </w:tabs>
              <w:ind w:left="810" w:hanging="425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determines</w:t>
            </w:r>
            <w:r w:rsidRPr="00D06544">
              <w:t xml:space="preserve"> </w:t>
            </w:r>
            <w:r w:rsidRPr="00D06544">
              <w:rPr>
                <w:szCs w:val="22"/>
              </w:rPr>
              <w:t>it appropriate for the person to access additional mental health treatment services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6118FFD8" w14:textId="77777777" w:rsidR="00E133A1" w:rsidRPr="00D06544" w:rsidRDefault="00E133A1" w:rsidP="00E133A1">
            <w:pPr>
              <w:pStyle w:val="TableP2i"/>
              <w:tabs>
                <w:tab w:val="clear" w:pos="726"/>
              </w:tabs>
              <w:ind w:left="810" w:hanging="425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makes a written record of the need for additional  mental health treatment services</w:t>
            </w:r>
            <w:r w:rsidRPr="00D06544">
              <w:rPr>
                <w:snapToGrid w:val="0"/>
                <w:szCs w:val="22"/>
              </w:rPr>
              <w:t>; and</w:t>
            </w:r>
          </w:p>
          <w:p w14:paraId="171BFE3A" w14:textId="77777777" w:rsidR="00E133A1" w:rsidRPr="00D06544" w:rsidRDefault="00E133A1" w:rsidP="00E133A1">
            <w:pPr>
              <w:spacing w:after="60" w:line="240" w:lineRule="auto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>(c)  the service is provided to the person individually; and</w:t>
            </w:r>
          </w:p>
          <w:p w14:paraId="27F4BB1B" w14:textId="77777777" w:rsidR="00E133A1" w:rsidRPr="00D06544" w:rsidRDefault="00E133A1" w:rsidP="00E133A1">
            <w:pPr>
              <w:spacing w:after="60" w:line="240" w:lineRule="auto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>(d)  at the completion of a course of treatment, the referring medical practitioner reviews the need for a further course of treatment; and</w:t>
            </w:r>
          </w:p>
          <w:p w14:paraId="72BAD1F3" w14:textId="77777777" w:rsidR="00E133A1" w:rsidRPr="00D06544" w:rsidRDefault="00E133A1" w:rsidP="00E133A1">
            <w:pPr>
              <w:spacing w:after="60" w:line="240" w:lineRule="auto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>(e)  on the completion of the course of treatment, the eligible social worker gives a written report to the referring medical practitioner on assessments carried out, treatment provided and recommendations on future management of the person’s condition; and</w:t>
            </w:r>
          </w:p>
          <w:p w14:paraId="3D772D4C" w14:textId="67D3FC06" w:rsidR="00E133A1" w:rsidRPr="00D06544" w:rsidRDefault="00E133A1" w:rsidP="007136D3">
            <w:pPr>
              <w:spacing w:before="60" w:after="60"/>
              <w:ind w:left="386" w:hanging="386"/>
              <w:rPr>
                <w:szCs w:val="22"/>
                <w:lang w:eastAsia="en-AU"/>
              </w:rPr>
            </w:pPr>
            <w:r w:rsidRPr="00D06544">
              <w:rPr>
                <w:szCs w:val="22"/>
                <w:lang w:eastAsia="en-AU"/>
              </w:rPr>
              <w:t>(f)  the service is at least 20 minutes but</w:t>
            </w:r>
            <w:r w:rsidR="007136D3" w:rsidRPr="00D06544">
              <w:rPr>
                <w:szCs w:val="22"/>
                <w:lang w:eastAsia="en-AU"/>
              </w:rPr>
              <w:t xml:space="preserve"> less than 50 minutes duration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118B49" w14:textId="77777777" w:rsidR="00E133A1" w:rsidRPr="00D06544" w:rsidRDefault="00E133A1" w:rsidP="005D547D">
            <w:pPr>
              <w:pStyle w:val="TableText0"/>
              <w:ind w:right="260"/>
              <w:jc w:val="right"/>
              <w:rPr>
                <w:szCs w:val="22"/>
              </w:rPr>
            </w:pPr>
            <w:r w:rsidRPr="00D06544">
              <w:rPr>
                <w:szCs w:val="22"/>
              </w:rPr>
              <w:t>64.20</w:t>
            </w:r>
          </w:p>
        </w:tc>
      </w:tr>
      <w:tr w:rsidR="00E133A1" w:rsidRPr="00D06544" w14:paraId="03DBAC0B" w14:textId="77777777" w:rsidTr="00E133A1">
        <w:trPr>
          <w:gridAfter w:val="1"/>
          <w:wAfter w:w="1346" w:type="dxa"/>
        </w:trPr>
        <w:tc>
          <w:tcPr>
            <w:tcW w:w="1490" w:type="dxa"/>
            <w:gridSpan w:val="2"/>
            <w:shd w:val="clear" w:color="auto" w:fill="auto"/>
          </w:tcPr>
          <w:p w14:paraId="12DA0C03" w14:textId="77777777" w:rsidR="00E133A1" w:rsidRPr="00D06544" w:rsidRDefault="00E133A1" w:rsidP="00E133A1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snapToGrid w:val="0"/>
                <w:color w:val="000000" w:themeColor="text1"/>
                <w:szCs w:val="22"/>
              </w:rPr>
              <w:t>93366</w:t>
            </w:r>
          </w:p>
        </w:tc>
        <w:tc>
          <w:tcPr>
            <w:tcW w:w="5507" w:type="dxa"/>
            <w:gridSpan w:val="2"/>
            <w:shd w:val="clear" w:color="auto" w:fill="auto"/>
          </w:tcPr>
          <w:p w14:paraId="520B7D8B" w14:textId="77777777" w:rsidR="00E133A1" w:rsidRPr="00D06544" w:rsidRDefault="00E133A1" w:rsidP="00E133A1">
            <w:pPr>
              <w:spacing w:before="100" w:beforeAutospacing="1" w:after="6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Focussed psychological strategies health service provided by </w:t>
            </w:r>
            <w:r w:rsidRPr="00D06544">
              <w:rPr>
                <w:rFonts w:eastAsia="Times New Roman" w:cs="Times New Roman"/>
                <w:b/>
                <w:szCs w:val="22"/>
                <w:lang w:eastAsia="en-AU"/>
              </w:rPr>
              <w:t>telehealth attendance</w:t>
            </w: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 by an eligible social worker if:</w:t>
            </w:r>
          </w:p>
          <w:p w14:paraId="1DDC2F04" w14:textId="16E8805F" w:rsidR="00E133A1" w:rsidRPr="00D06544" w:rsidRDefault="00E133A1" w:rsidP="00E133A1">
            <w:pPr>
              <w:spacing w:after="60" w:line="240" w:lineRule="auto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(a)  </w:t>
            </w:r>
            <w:r w:rsidRPr="00D06544">
              <w:rPr>
                <w:rFonts w:cs="Times New Roman"/>
                <w:szCs w:val="22"/>
                <w:lang w:eastAsia="en-AU"/>
              </w:rPr>
              <w:t>the person is a</w:t>
            </w:r>
            <w:r w:rsidR="000714BA" w:rsidRPr="00D06544">
              <w:rPr>
                <w:b/>
              </w:rPr>
              <w:t xml:space="preserve"> person with a mental health disorder subject to COVID-19 public health orders</w:t>
            </w:r>
            <w:r w:rsidRPr="00D06544">
              <w:rPr>
                <w:rFonts w:eastAsia="Times New Roman" w:cs="Times New Roman"/>
                <w:szCs w:val="22"/>
                <w:lang w:eastAsia="en-AU"/>
              </w:rPr>
              <w:t>; and</w:t>
            </w:r>
          </w:p>
          <w:p w14:paraId="2304670D" w14:textId="77777777" w:rsidR="00E133A1" w:rsidRPr="00D06544" w:rsidRDefault="00E133A1" w:rsidP="00E133A1">
            <w:pPr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snapToGrid w:val="0"/>
                <w:szCs w:val="22"/>
              </w:rPr>
              <w:t>(b)  the person is referred by a medical practitioner working in general practice, a psychiatrist or a paediatrician who:</w:t>
            </w:r>
          </w:p>
          <w:p w14:paraId="7AF212D8" w14:textId="4747E668" w:rsidR="00E133A1" w:rsidRPr="00D06544" w:rsidRDefault="00E133A1" w:rsidP="00E133A1">
            <w:pPr>
              <w:pStyle w:val="TableP2i"/>
              <w:tabs>
                <w:tab w:val="clear" w:pos="726"/>
              </w:tabs>
              <w:ind w:hanging="483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(i)</w:t>
            </w:r>
            <w:r w:rsidRPr="00D06544">
              <w:rPr>
                <w:snapToGrid w:val="0"/>
                <w:szCs w:val="22"/>
              </w:rPr>
              <w:tab/>
              <w:t>determines the person is responding to mental health treatment</w:t>
            </w:r>
            <w:r w:rsidR="00E47AEB" w:rsidRPr="00D06544">
              <w:rPr>
                <w:snapToGrid w:val="0"/>
                <w:szCs w:val="22"/>
              </w:rPr>
              <w:t>, or may respond to additional mental health treatment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33C9E05B" w14:textId="77777777" w:rsidR="00E133A1" w:rsidRPr="00D06544" w:rsidRDefault="00E133A1" w:rsidP="00E133A1">
            <w:pPr>
              <w:pStyle w:val="TableP2i"/>
              <w:tabs>
                <w:tab w:val="clear" w:pos="726"/>
              </w:tabs>
              <w:ind w:hanging="483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determines</w:t>
            </w:r>
            <w:r w:rsidRPr="00D06544">
              <w:t xml:space="preserve"> </w:t>
            </w:r>
            <w:r w:rsidRPr="00D06544">
              <w:rPr>
                <w:szCs w:val="22"/>
              </w:rPr>
              <w:t>it appropriate for the person to access additional mental health treatment services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62B0CE82" w14:textId="77777777" w:rsidR="00E133A1" w:rsidRPr="00D06544" w:rsidRDefault="00E133A1" w:rsidP="00E133A1">
            <w:pPr>
              <w:pStyle w:val="TableP2i"/>
              <w:tabs>
                <w:tab w:val="clear" w:pos="726"/>
              </w:tabs>
              <w:ind w:hanging="483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makes a written record of the need for additional  mental health treatment services</w:t>
            </w:r>
            <w:r w:rsidRPr="00D06544">
              <w:rPr>
                <w:snapToGrid w:val="0"/>
                <w:szCs w:val="22"/>
              </w:rPr>
              <w:t>; and</w:t>
            </w:r>
          </w:p>
          <w:p w14:paraId="33EF4E0F" w14:textId="77777777" w:rsidR="00E133A1" w:rsidRPr="00D06544" w:rsidRDefault="00E133A1" w:rsidP="00E133A1">
            <w:pPr>
              <w:spacing w:after="60" w:line="240" w:lineRule="auto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>(c)  the service is provided to the person individually; and</w:t>
            </w:r>
          </w:p>
          <w:p w14:paraId="7E926073" w14:textId="77777777" w:rsidR="00E133A1" w:rsidRPr="00D06544" w:rsidRDefault="00E133A1" w:rsidP="00E133A1">
            <w:pPr>
              <w:spacing w:after="60" w:line="240" w:lineRule="auto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>(d)  at the completion of a course of treatment, the referring medical practitioner reviews the need for a further course of treatment; and</w:t>
            </w:r>
          </w:p>
          <w:p w14:paraId="508B1529" w14:textId="77777777" w:rsidR="00E133A1" w:rsidRPr="00D06544" w:rsidRDefault="00E133A1" w:rsidP="00E133A1">
            <w:pPr>
              <w:spacing w:after="60" w:line="240" w:lineRule="auto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>(e)  on the completion of the course of treatment, the eligible social worker gives a written report to the referring medical practitioner on assessments carried out, treatment provided and recommendations on future management of the person’s condition; and</w:t>
            </w:r>
          </w:p>
          <w:p w14:paraId="5AF32FE5" w14:textId="3FCD2892" w:rsidR="00E133A1" w:rsidRPr="00D06544" w:rsidRDefault="00E133A1" w:rsidP="000714BA">
            <w:pPr>
              <w:spacing w:before="60" w:after="60"/>
              <w:ind w:left="386" w:hanging="386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>(f)  the service is at</w:t>
            </w:r>
            <w:r w:rsidR="000714BA" w:rsidRPr="00D06544">
              <w:rPr>
                <w:rFonts w:eastAsia="Times New Roman" w:cs="Times New Roman"/>
                <w:szCs w:val="22"/>
                <w:lang w:eastAsia="en-AU"/>
              </w:rPr>
              <w:t xml:space="preserve"> least 50 minutes duration</w:t>
            </w:r>
          </w:p>
        </w:tc>
        <w:tc>
          <w:tcPr>
            <w:tcW w:w="1458" w:type="dxa"/>
            <w:gridSpan w:val="2"/>
            <w:shd w:val="clear" w:color="auto" w:fill="auto"/>
          </w:tcPr>
          <w:p w14:paraId="3E815D0E" w14:textId="77777777" w:rsidR="00E133A1" w:rsidRPr="00D06544" w:rsidRDefault="00E133A1" w:rsidP="005D547D">
            <w:pPr>
              <w:pStyle w:val="TableText0"/>
              <w:tabs>
                <w:tab w:val="left" w:pos="970"/>
              </w:tabs>
              <w:ind w:right="260"/>
              <w:jc w:val="right"/>
              <w:rPr>
                <w:szCs w:val="22"/>
              </w:rPr>
            </w:pPr>
            <w:r w:rsidRPr="00D06544">
              <w:rPr>
                <w:szCs w:val="22"/>
              </w:rPr>
              <w:t>90.70</w:t>
            </w:r>
          </w:p>
        </w:tc>
      </w:tr>
      <w:tr w:rsidR="00E133A1" w:rsidRPr="00801553" w14:paraId="26D9E06D" w14:textId="77777777" w:rsidTr="00E133A1">
        <w:trPr>
          <w:gridAfter w:val="1"/>
          <w:wAfter w:w="1346" w:type="dxa"/>
        </w:trPr>
        <w:tc>
          <w:tcPr>
            <w:tcW w:w="1490" w:type="dxa"/>
            <w:gridSpan w:val="2"/>
            <w:shd w:val="clear" w:color="auto" w:fill="auto"/>
          </w:tcPr>
          <w:p w14:paraId="1D63E030" w14:textId="77777777" w:rsidR="00E133A1" w:rsidRPr="00D06544" w:rsidRDefault="00E133A1" w:rsidP="00E133A1">
            <w:pPr>
              <w:pStyle w:val="TableText0"/>
              <w:rPr>
                <w:snapToGrid w:val="0"/>
                <w:szCs w:val="22"/>
              </w:rPr>
            </w:pPr>
            <w:r w:rsidRPr="00D06544">
              <w:rPr>
                <w:snapToGrid w:val="0"/>
                <w:color w:val="000000" w:themeColor="text1"/>
                <w:szCs w:val="22"/>
              </w:rPr>
              <w:lastRenderedPageBreak/>
              <w:t>93367</w:t>
            </w:r>
          </w:p>
        </w:tc>
        <w:tc>
          <w:tcPr>
            <w:tcW w:w="5507" w:type="dxa"/>
            <w:gridSpan w:val="2"/>
            <w:shd w:val="clear" w:color="auto" w:fill="auto"/>
          </w:tcPr>
          <w:p w14:paraId="1B9C6223" w14:textId="77777777" w:rsidR="00E133A1" w:rsidRPr="00D06544" w:rsidRDefault="00E133A1" w:rsidP="00E133A1">
            <w:pPr>
              <w:spacing w:before="100" w:beforeAutospacing="1" w:after="6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Focussed psychological strategies health service provided by </w:t>
            </w:r>
            <w:r w:rsidRPr="00D06544">
              <w:rPr>
                <w:rFonts w:eastAsia="Times New Roman" w:cs="Times New Roman"/>
                <w:b/>
                <w:szCs w:val="22"/>
                <w:lang w:eastAsia="en-AU"/>
              </w:rPr>
              <w:t>phone attendance</w:t>
            </w: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 by an eligible social worker if:</w:t>
            </w:r>
          </w:p>
          <w:p w14:paraId="596DA43E" w14:textId="152B8058" w:rsidR="00E133A1" w:rsidRPr="00D06544" w:rsidRDefault="00E133A1" w:rsidP="00E133A1">
            <w:pPr>
              <w:spacing w:after="60" w:line="240" w:lineRule="auto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(a)  </w:t>
            </w:r>
            <w:r w:rsidRPr="00D06544">
              <w:rPr>
                <w:rFonts w:cs="Times New Roman"/>
                <w:szCs w:val="22"/>
                <w:lang w:eastAsia="en-AU"/>
              </w:rPr>
              <w:t xml:space="preserve">the person is a </w:t>
            </w:r>
            <w:r w:rsidR="000714BA" w:rsidRPr="00D06544">
              <w:rPr>
                <w:b/>
              </w:rPr>
              <w:t>person with a mental health disorder subject to COVID-19 public health orders</w:t>
            </w:r>
            <w:r w:rsidRPr="00D06544">
              <w:rPr>
                <w:rFonts w:eastAsia="Times New Roman" w:cs="Times New Roman"/>
                <w:szCs w:val="22"/>
                <w:lang w:eastAsia="en-AU"/>
              </w:rPr>
              <w:t>; and</w:t>
            </w:r>
          </w:p>
          <w:p w14:paraId="5E42BBF5" w14:textId="77777777" w:rsidR="00E133A1" w:rsidRPr="00D06544" w:rsidRDefault="00E133A1" w:rsidP="00E133A1">
            <w:pPr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snapToGrid w:val="0"/>
                <w:szCs w:val="22"/>
              </w:rPr>
              <w:t>(b)  the person is referred by a medical practitioner working in general practice, a psychiatrist or a paediatrician who:</w:t>
            </w:r>
          </w:p>
          <w:p w14:paraId="41319340" w14:textId="0271A570" w:rsidR="00E133A1" w:rsidRPr="00D06544" w:rsidRDefault="00E133A1" w:rsidP="00E133A1">
            <w:pPr>
              <w:pStyle w:val="TableP2i"/>
              <w:tabs>
                <w:tab w:val="clear" w:pos="726"/>
              </w:tabs>
              <w:ind w:left="952" w:hanging="567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(i)</w:t>
            </w:r>
            <w:r w:rsidRPr="00D06544">
              <w:rPr>
                <w:snapToGrid w:val="0"/>
                <w:szCs w:val="22"/>
              </w:rPr>
              <w:tab/>
              <w:t>determines the person is responding to mental health treatment</w:t>
            </w:r>
            <w:r w:rsidR="00E47AEB" w:rsidRPr="00D06544">
              <w:rPr>
                <w:snapToGrid w:val="0"/>
                <w:szCs w:val="22"/>
              </w:rPr>
              <w:t>, or may respond to additional mental health treatment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25EAD1A6" w14:textId="77777777" w:rsidR="00E133A1" w:rsidRPr="00D06544" w:rsidRDefault="00E133A1" w:rsidP="00E133A1">
            <w:pPr>
              <w:pStyle w:val="TableP2i"/>
              <w:tabs>
                <w:tab w:val="clear" w:pos="726"/>
              </w:tabs>
              <w:ind w:left="952" w:hanging="567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determines</w:t>
            </w:r>
            <w:r w:rsidRPr="00D06544">
              <w:t xml:space="preserve"> </w:t>
            </w:r>
            <w:r w:rsidRPr="00D06544">
              <w:rPr>
                <w:szCs w:val="22"/>
              </w:rPr>
              <w:t>it appropriate for the person to access additional mental health treatment services</w:t>
            </w:r>
            <w:r w:rsidRPr="00D06544">
              <w:rPr>
                <w:snapToGrid w:val="0"/>
                <w:szCs w:val="22"/>
              </w:rPr>
              <w:t>; or</w:t>
            </w:r>
          </w:p>
          <w:p w14:paraId="3C798726" w14:textId="77777777" w:rsidR="00E133A1" w:rsidRPr="00D06544" w:rsidRDefault="00E133A1" w:rsidP="00E133A1">
            <w:pPr>
              <w:pStyle w:val="TableP2i"/>
              <w:tabs>
                <w:tab w:val="clear" w:pos="726"/>
              </w:tabs>
              <w:ind w:left="952" w:hanging="567"/>
              <w:rPr>
                <w:snapToGrid w:val="0"/>
                <w:szCs w:val="22"/>
              </w:rPr>
            </w:pPr>
            <w:r w:rsidRPr="00D06544">
              <w:rPr>
                <w:snapToGrid w:val="0"/>
                <w:szCs w:val="22"/>
              </w:rPr>
              <w:t>(iii)</w:t>
            </w:r>
            <w:r w:rsidRPr="00D06544">
              <w:rPr>
                <w:snapToGrid w:val="0"/>
                <w:szCs w:val="22"/>
              </w:rPr>
              <w:tab/>
            </w:r>
            <w:r w:rsidRPr="00D06544">
              <w:rPr>
                <w:szCs w:val="22"/>
              </w:rPr>
              <w:t>makes a written record of the need for additional  mental health treatment services</w:t>
            </w:r>
            <w:r w:rsidRPr="00D06544">
              <w:rPr>
                <w:snapToGrid w:val="0"/>
                <w:szCs w:val="22"/>
              </w:rPr>
              <w:t>; and</w:t>
            </w:r>
          </w:p>
          <w:p w14:paraId="1D429F56" w14:textId="77777777" w:rsidR="00E133A1" w:rsidRPr="00D06544" w:rsidRDefault="00E133A1" w:rsidP="00E133A1">
            <w:pPr>
              <w:spacing w:after="60" w:line="240" w:lineRule="auto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>(c)  the service is provided to the person individually; and</w:t>
            </w:r>
          </w:p>
          <w:p w14:paraId="1FE77A9D" w14:textId="77777777" w:rsidR="00E133A1" w:rsidRPr="00D06544" w:rsidRDefault="00E133A1" w:rsidP="00E133A1">
            <w:pPr>
              <w:spacing w:after="60" w:line="240" w:lineRule="auto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>(d)  at the completion of a course of treatment, the referring medical practitioner reviews the need for a further course of treatment; and</w:t>
            </w:r>
          </w:p>
          <w:p w14:paraId="0E57A0BF" w14:textId="77777777" w:rsidR="00E133A1" w:rsidRPr="00D06544" w:rsidRDefault="00E133A1" w:rsidP="00E133A1">
            <w:pPr>
              <w:spacing w:after="60" w:line="240" w:lineRule="auto"/>
              <w:ind w:left="385" w:hanging="385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>(e)  on the completion of the course of treatment, the eligible social worker gives a written report to the referring medical practitioner on assessments carried out, treatment provided and recommendations on future management of the person’s condition; and</w:t>
            </w:r>
          </w:p>
          <w:p w14:paraId="6E4F4535" w14:textId="4311F60D" w:rsidR="00E133A1" w:rsidRPr="00D06544" w:rsidRDefault="00E133A1" w:rsidP="000714BA">
            <w:pPr>
              <w:spacing w:before="60" w:after="60"/>
              <w:ind w:left="386" w:hanging="386"/>
              <w:rPr>
                <w:rFonts w:eastAsia="Times New Roman" w:cs="Times New Roman"/>
                <w:szCs w:val="22"/>
                <w:lang w:eastAsia="en-AU"/>
              </w:rPr>
            </w:pPr>
            <w:r w:rsidRPr="00D06544">
              <w:rPr>
                <w:rFonts w:eastAsia="Times New Roman" w:cs="Times New Roman"/>
                <w:szCs w:val="22"/>
                <w:lang w:eastAsia="en-AU"/>
              </w:rPr>
              <w:t xml:space="preserve">(f)  the service </w:t>
            </w:r>
            <w:r w:rsidR="000714BA" w:rsidRPr="00D06544">
              <w:rPr>
                <w:rFonts w:eastAsia="Times New Roman" w:cs="Times New Roman"/>
                <w:szCs w:val="22"/>
                <w:lang w:eastAsia="en-AU"/>
              </w:rPr>
              <w:t>is at least 50 minutes duration</w:t>
            </w:r>
          </w:p>
        </w:tc>
        <w:tc>
          <w:tcPr>
            <w:tcW w:w="1458" w:type="dxa"/>
            <w:gridSpan w:val="2"/>
            <w:shd w:val="clear" w:color="auto" w:fill="auto"/>
          </w:tcPr>
          <w:p w14:paraId="721EE8E7" w14:textId="77777777" w:rsidR="00E133A1" w:rsidRPr="00D06544" w:rsidRDefault="00E133A1" w:rsidP="005D547D">
            <w:pPr>
              <w:pStyle w:val="TableText0"/>
              <w:tabs>
                <w:tab w:val="left" w:pos="970"/>
              </w:tabs>
              <w:ind w:right="260"/>
              <w:jc w:val="right"/>
              <w:rPr>
                <w:szCs w:val="22"/>
              </w:rPr>
            </w:pPr>
            <w:r w:rsidRPr="00D06544">
              <w:rPr>
                <w:szCs w:val="22"/>
              </w:rPr>
              <w:t>90.70</w:t>
            </w:r>
          </w:p>
        </w:tc>
      </w:tr>
    </w:tbl>
    <w:p w14:paraId="15A52A04" w14:textId="393C9A60" w:rsidR="00626CF7" w:rsidRPr="00B74DAE" w:rsidRDefault="00626CF7" w:rsidP="00711441">
      <w:pPr>
        <w:pStyle w:val="ENotesHeading1"/>
        <w:pageBreakBefore/>
        <w:spacing w:line="240" w:lineRule="auto"/>
      </w:pPr>
    </w:p>
    <w:sectPr w:rsidR="00626CF7" w:rsidRPr="00B74DAE" w:rsidSect="005251B7">
      <w:headerReference w:type="even" r:id="rId27"/>
      <w:headerReference w:type="default" r:id="rId28"/>
      <w:footerReference w:type="default" r:id="rId29"/>
      <w:headerReference w:type="first" r:id="rId30"/>
      <w:footerReference w:type="first" r:id="rId31"/>
      <w:pgSz w:w="11907" w:h="16839" w:code="9"/>
      <w:pgMar w:top="1440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15384" w14:textId="77777777" w:rsidR="00B06D04" w:rsidRDefault="00B06D04">
      <w:r>
        <w:separator/>
      </w:r>
    </w:p>
  </w:endnote>
  <w:endnote w:type="continuationSeparator" w:id="0">
    <w:p w14:paraId="0923F0B0" w14:textId="77777777" w:rsidR="00B06D04" w:rsidRDefault="00B06D04">
      <w:r>
        <w:continuationSeparator/>
      </w:r>
    </w:p>
  </w:endnote>
  <w:endnote w:type="continuationNotice" w:id="1">
    <w:p w14:paraId="0D73698F" w14:textId="77777777" w:rsidR="00B06D04" w:rsidRDefault="00B06D0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0DB0A" w14:textId="77777777" w:rsidR="00B06D04" w:rsidRDefault="00B06D04" w:rsidP="00492EE7">
    <w:pPr>
      <w:pStyle w:val="Footer"/>
      <w:pBdr>
        <w:top w:val="single" w:sz="6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AF007" w14:textId="77777777" w:rsidR="00B06D04" w:rsidRPr="00ED79B6" w:rsidRDefault="00B06D04" w:rsidP="00492EE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48009" w14:textId="77777777" w:rsidR="00B06D04" w:rsidRPr="00E33C1C" w:rsidRDefault="00B06D04" w:rsidP="001349D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06D04" w14:paraId="480E0FB8" w14:textId="77777777" w:rsidTr="0046494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C0973C" w14:textId="77777777" w:rsidR="00B06D04" w:rsidRDefault="00B06D04" w:rsidP="00FD0C6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76BAF4" w14:textId="3F3F365C" w:rsidR="00B06D04" w:rsidRDefault="00B06D04" w:rsidP="00FD0C6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0453">
            <w:rPr>
              <w:i/>
              <w:sz w:val="18"/>
            </w:rPr>
            <w:t>Health Insurance (Allied Health Services) Determination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EEFA89" w14:textId="77777777" w:rsidR="00B06D04" w:rsidRDefault="00B06D04" w:rsidP="00FD0C68">
          <w:pPr>
            <w:spacing w:line="0" w:lineRule="atLeast"/>
            <w:jc w:val="right"/>
            <w:rPr>
              <w:sz w:val="18"/>
            </w:rPr>
          </w:pPr>
        </w:p>
      </w:tc>
    </w:tr>
  </w:tbl>
  <w:p w14:paraId="5E7DD74B" w14:textId="77777777" w:rsidR="00B06D04" w:rsidRPr="00ED79B6" w:rsidRDefault="00B06D04" w:rsidP="00FD0C6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284D3" w14:textId="77777777" w:rsidR="00B06D04" w:rsidRPr="00E33C1C" w:rsidRDefault="00B06D04" w:rsidP="001349D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B06D04" w14:paraId="4F553B50" w14:textId="77777777" w:rsidTr="00FD0C6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3AE37BD" w14:textId="77777777" w:rsidR="00B06D04" w:rsidRDefault="00B06D04" w:rsidP="00FD0C68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D9D4A7E" w14:textId="77777777" w:rsidR="00B06D04" w:rsidRDefault="00B06D04" w:rsidP="00FD0C68">
          <w:pPr>
            <w:spacing w:line="0" w:lineRule="atLeast"/>
            <w:jc w:val="center"/>
            <w:rPr>
              <w:sz w:val="18"/>
            </w:rPr>
          </w:pPr>
          <w:r w:rsidRPr="003D772D">
            <w:rPr>
              <w:i/>
              <w:sz w:val="18"/>
            </w:rPr>
            <w:t xml:space="preserve">Health Insurance (Section 3C General Medical  – Expansion of GP and Allied Health Mental Health Services) Determination 2020  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3F8EC8" w14:textId="15125C56" w:rsidR="00B06D04" w:rsidRDefault="00B06D04" w:rsidP="00FD0C6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654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3D14FCC" w14:textId="77777777" w:rsidR="00B06D04" w:rsidRPr="00ED79B6" w:rsidRDefault="00B06D04" w:rsidP="00FD0C6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10D38" w14:textId="77777777" w:rsidR="00B06D04" w:rsidRPr="00E33C1C" w:rsidRDefault="00B06D04" w:rsidP="00127B2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06D04" w14:paraId="148D60CE" w14:textId="77777777" w:rsidTr="0058425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752064" w14:textId="7776EE72" w:rsidR="00B06D04" w:rsidRDefault="00B06D04" w:rsidP="00925AB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6544">
            <w:rPr>
              <w:i/>
              <w:noProof/>
              <w:sz w:val="18"/>
            </w:rPr>
            <w:t>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6890B1" w14:textId="7702574A" w:rsidR="00B06D04" w:rsidRDefault="00B06D04" w:rsidP="00E44F6E">
          <w:pPr>
            <w:spacing w:line="0" w:lineRule="atLeast"/>
            <w:jc w:val="center"/>
            <w:rPr>
              <w:sz w:val="18"/>
            </w:rPr>
          </w:pPr>
          <w:r w:rsidRPr="003D772D">
            <w:rPr>
              <w:i/>
              <w:sz w:val="18"/>
            </w:rPr>
            <w:t xml:space="preserve">Health Insurance (Section 3C General Medical  – Expansion of GP and Allied Health Mental Health Services) Determination 2020      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83B396" w14:textId="77777777" w:rsidR="00B06D04" w:rsidRDefault="00B06D04" w:rsidP="00925AB1">
          <w:pPr>
            <w:spacing w:line="0" w:lineRule="atLeast"/>
            <w:jc w:val="right"/>
            <w:rPr>
              <w:sz w:val="18"/>
            </w:rPr>
          </w:pPr>
        </w:p>
      </w:tc>
    </w:tr>
  </w:tbl>
  <w:p w14:paraId="0EC7741D" w14:textId="77777777" w:rsidR="00B06D04" w:rsidRPr="00ED79B6" w:rsidRDefault="00B06D04" w:rsidP="00A969D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B02DF" w14:textId="77777777" w:rsidR="00B06D04" w:rsidRPr="00E33C1C" w:rsidRDefault="00B06D04" w:rsidP="00127B2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06D04" w14:paraId="3A2A8019" w14:textId="77777777" w:rsidTr="00C75D0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E9CED2" w14:textId="77777777" w:rsidR="00B06D04" w:rsidRDefault="00B06D04" w:rsidP="00C75D0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B035C4" w14:textId="05AC168F" w:rsidR="00B06D04" w:rsidRDefault="00B06D04" w:rsidP="00C75D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0453">
            <w:rPr>
              <w:i/>
              <w:sz w:val="18"/>
            </w:rPr>
            <w:t>Health Insurance (Allied Health Services) Determination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0B7F97" w14:textId="77777777" w:rsidR="00B06D04" w:rsidRDefault="00B06D04" w:rsidP="00C75D0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89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B811A6C" w14:textId="77777777" w:rsidR="00B06D04" w:rsidRPr="00ED79B6" w:rsidRDefault="00B06D04" w:rsidP="00127B2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5E8D5" w14:textId="77777777" w:rsidR="00B06D04" w:rsidRPr="00E33C1C" w:rsidRDefault="00B06D04" w:rsidP="00A969D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B06D04" w14:paraId="2E5C7051" w14:textId="77777777" w:rsidTr="00925AB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421E87" w14:textId="77777777" w:rsidR="00B06D04" w:rsidRDefault="00B06D04" w:rsidP="00925AB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99F14A" w14:textId="3D29B571" w:rsidR="00B06D04" w:rsidRDefault="00B06D04" w:rsidP="00925AB1">
          <w:pPr>
            <w:spacing w:line="0" w:lineRule="atLeast"/>
            <w:jc w:val="center"/>
            <w:rPr>
              <w:sz w:val="18"/>
            </w:rPr>
          </w:pPr>
          <w:r w:rsidRPr="000203E9">
            <w:rPr>
              <w:i/>
              <w:sz w:val="18"/>
            </w:rPr>
            <w:t xml:space="preserve">Health Insurance (Section 3C General Medical  – Expansion of GP and Allied Health Mental Health Services) Determination 2020  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CA9254" w14:textId="6E3B0D11" w:rsidR="00B06D04" w:rsidRDefault="00B06D04" w:rsidP="00925AB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6544">
            <w:rPr>
              <w:i/>
              <w:noProof/>
              <w:sz w:val="18"/>
            </w:rPr>
            <w:t>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4D9810" w14:textId="77777777" w:rsidR="00B06D04" w:rsidRPr="00ED79B6" w:rsidRDefault="00B06D04" w:rsidP="00A969DB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709CA" w14:textId="77777777" w:rsidR="00B06D04" w:rsidRPr="00E33C1C" w:rsidRDefault="00B06D04" w:rsidP="00A969D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06D04" w14:paraId="3E0DD325" w14:textId="77777777" w:rsidTr="00925AB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AF566E" w14:textId="77777777" w:rsidR="00B06D04" w:rsidRDefault="00B06D04" w:rsidP="00925AB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93C82D" w14:textId="7179ADA1" w:rsidR="00B06D04" w:rsidRDefault="00B06D04" w:rsidP="00925A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0453">
            <w:rPr>
              <w:i/>
              <w:sz w:val="18"/>
            </w:rPr>
            <w:t>Health Insurance (Allied Health Services) Determination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7336E5" w14:textId="77777777" w:rsidR="00B06D04" w:rsidRDefault="00B06D04" w:rsidP="00925AB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89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36A1845" w14:textId="77777777" w:rsidR="00B06D04" w:rsidRPr="00ED79B6" w:rsidRDefault="00B06D04" w:rsidP="00A969D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1ECD8" w14:textId="77777777" w:rsidR="00B06D04" w:rsidRDefault="00B06D04">
      <w:r>
        <w:separator/>
      </w:r>
    </w:p>
  </w:footnote>
  <w:footnote w:type="continuationSeparator" w:id="0">
    <w:p w14:paraId="0CF6DFA1" w14:textId="77777777" w:rsidR="00B06D04" w:rsidRDefault="00B06D04">
      <w:r>
        <w:continuationSeparator/>
      </w:r>
    </w:p>
  </w:footnote>
  <w:footnote w:type="continuationNotice" w:id="1">
    <w:p w14:paraId="3F541F4D" w14:textId="77777777" w:rsidR="00B06D04" w:rsidRDefault="00B06D0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1D164" w14:textId="77777777" w:rsidR="00B06D04" w:rsidRDefault="00B06D04" w:rsidP="00492EE7">
    <w:pPr>
      <w:pStyle w:val="Header"/>
      <w:pBdr>
        <w:bottom w:val="single" w:sz="6" w:space="1" w:color="auto"/>
      </w:pBdr>
      <w:tabs>
        <w:tab w:val="clear" w:pos="4150"/>
        <w:tab w:val="clear" w:pos="8307"/>
      </w:tabs>
    </w:pPr>
  </w:p>
  <w:p w14:paraId="4C2ABA2D" w14:textId="77777777" w:rsidR="00B06D04" w:rsidRDefault="00B06D04" w:rsidP="00492EE7">
    <w:pPr>
      <w:pStyle w:val="Header"/>
      <w:pBdr>
        <w:bottom w:val="single" w:sz="6" w:space="1" w:color="auto"/>
      </w:pBdr>
      <w:tabs>
        <w:tab w:val="clear" w:pos="4150"/>
        <w:tab w:val="clear" w:pos="8307"/>
      </w:tabs>
    </w:pPr>
  </w:p>
  <w:p w14:paraId="1E3529D0" w14:textId="77777777" w:rsidR="00B06D04" w:rsidRPr="005F1388" w:rsidRDefault="00B06D04" w:rsidP="00492EE7">
    <w:pPr>
      <w:pStyle w:val="Header"/>
      <w:pBdr>
        <w:bottom w:val="single" w:sz="6" w:space="1" w:color="auto"/>
      </w:pBdr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B9FFB" w14:textId="77777777" w:rsidR="00B06D04" w:rsidRPr="00C4473E" w:rsidRDefault="00B06D04" w:rsidP="00E622D0">
    <w:pPr>
      <w:jc w:val="right"/>
      <w:rPr>
        <w:sz w:val="26"/>
        <w:szCs w:val="26"/>
      </w:rPr>
    </w:pPr>
  </w:p>
  <w:p w14:paraId="47A55C57" w14:textId="77777777" w:rsidR="00B06D04" w:rsidRPr="007A1328" w:rsidRDefault="00B06D04" w:rsidP="00E622D0">
    <w:pPr>
      <w:jc w:val="right"/>
      <w:rPr>
        <w:sz w:val="20"/>
      </w:rPr>
    </w:pPr>
  </w:p>
  <w:p w14:paraId="2DD44EB2" w14:textId="77777777" w:rsidR="00B06D04" w:rsidRPr="007A1328" w:rsidRDefault="00B06D04" w:rsidP="00E622D0">
    <w:pPr>
      <w:jc w:val="right"/>
      <w:rPr>
        <w:b/>
        <w:sz w:val="24"/>
      </w:rPr>
    </w:pPr>
  </w:p>
  <w:p w14:paraId="44DBDB61" w14:textId="77777777" w:rsidR="00B06D04" w:rsidRPr="00E622D0" w:rsidRDefault="00B06D04" w:rsidP="00E622D0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A2FFA" w14:textId="77777777" w:rsidR="00B06D04" w:rsidRDefault="00B06D04">
    <w:r>
      <w:cr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1BC35" w14:textId="77777777" w:rsidR="00B06D04" w:rsidRDefault="00B06D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80B1C" w14:textId="77777777" w:rsidR="00B06D04" w:rsidRPr="005F1388" w:rsidRDefault="00B06D04" w:rsidP="00492EE7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925E8" w14:textId="77777777" w:rsidR="00B06D04" w:rsidRPr="005F1388" w:rsidRDefault="00B06D04" w:rsidP="00492EE7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8F14E" w14:textId="77777777" w:rsidR="00B06D04" w:rsidRPr="00ED79B6" w:rsidRDefault="00B06D04" w:rsidP="004D7436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AD128" w14:textId="77777777" w:rsidR="00B06D04" w:rsidRPr="00ED79B6" w:rsidRDefault="00B06D04" w:rsidP="00D4373B">
    <w:pPr>
      <w:pBdr>
        <w:bottom w:val="single" w:sz="6" w:space="1" w:color="auto"/>
      </w:pBdr>
      <w:spacing w:before="100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793CF" w14:textId="77777777" w:rsidR="00B06D04" w:rsidRPr="00ED79B6" w:rsidRDefault="00B06D04" w:rsidP="00FD0C68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D5DFF" w14:textId="77777777" w:rsidR="00B06D04" w:rsidRPr="00627BE7" w:rsidRDefault="00B06D04" w:rsidP="00627BE7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4A030" w14:textId="77777777" w:rsidR="00B06D04" w:rsidRPr="007A1328" w:rsidRDefault="00B06D04" w:rsidP="00925AB1">
    <w:pPr>
      <w:jc w:val="right"/>
      <w:rPr>
        <w:b/>
        <w:sz w:val="24"/>
      </w:rPr>
    </w:pPr>
  </w:p>
  <w:p w14:paraId="35425C35" w14:textId="77777777" w:rsidR="00B06D04" w:rsidRPr="007A1328" w:rsidRDefault="00B06D04" w:rsidP="003D772D">
    <w:pPr>
      <w:pBdr>
        <w:bottom w:val="single" w:sz="6" w:space="1" w:color="auto"/>
      </w:pBdr>
      <w:spacing w:after="120"/>
      <w:jc w:val="center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C4B10" w14:textId="77777777" w:rsidR="00B06D04" w:rsidRPr="007A1328" w:rsidRDefault="00B06D04" w:rsidP="00925A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BCA"/>
    <w:multiLevelType w:val="hybridMultilevel"/>
    <w:tmpl w:val="A80A3104"/>
    <w:lvl w:ilvl="0" w:tplc="2C58AA8E">
      <w:start w:val="1"/>
      <w:numFmt w:val="lowerLetter"/>
      <w:lvlText w:val="(%1)"/>
      <w:lvlJc w:val="left"/>
      <w:pPr>
        <w:ind w:left="5322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" w15:restartNumberingAfterBreak="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6354105"/>
    <w:multiLevelType w:val="hybridMultilevel"/>
    <w:tmpl w:val="2BC0C342"/>
    <w:lvl w:ilvl="0" w:tplc="01E04E8A">
      <w:start w:val="1"/>
      <w:numFmt w:val="lowerLetter"/>
      <w:lvlText w:val="(%1)"/>
      <w:lvlJc w:val="left"/>
      <w:pPr>
        <w:ind w:left="1854" w:hanging="360"/>
      </w:pPr>
      <w:rPr>
        <w:rFonts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B447B20"/>
    <w:multiLevelType w:val="hybridMultilevel"/>
    <w:tmpl w:val="B48CE212"/>
    <w:lvl w:ilvl="0" w:tplc="2C58AA8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C24254B"/>
    <w:multiLevelType w:val="hybridMultilevel"/>
    <w:tmpl w:val="E7D68B92"/>
    <w:lvl w:ilvl="0" w:tplc="01E04E8A">
      <w:start w:val="1"/>
      <w:numFmt w:val="lowerLetter"/>
      <w:lvlText w:val="(%1)"/>
      <w:lvlJc w:val="left"/>
      <w:pPr>
        <w:ind w:left="1854" w:hanging="360"/>
      </w:pPr>
      <w:rPr>
        <w:rFonts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354F56F0"/>
    <w:multiLevelType w:val="hybridMultilevel"/>
    <w:tmpl w:val="FE5CAF68"/>
    <w:lvl w:ilvl="0" w:tplc="01E04E8A">
      <w:start w:val="1"/>
      <w:numFmt w:val="lowerLetter"/>
      <w:lvlText w:val="(%1)"/>
      <w:lvlJc w:val="left"/>
      <w:pPr>
        <w:ind w:left="1854" w:hanging="360"/>
      </w:pPr>
      <w:rPr>
        <w:rFonts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367B579A"/>
    <w:multiLevelType w:val="hybridMultilevel"/>
    <w:tmpl w:val="1C58B044"/>
    <w:lvl w:ilvl="0" w:tplc="0CE28D42">
      <w:start w:val="1"/>
      <w:numFmt w:val="lowerLetter"/>
      <w:lvlText w:val="(%1)"/>
      <w:lvlJc w:val="left"/>
      <w:pPr>
        <w:ind w:left="532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 w15:restartNumberingAfterBreak="0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46207157"/>
    <w:multiLevelType w:val="hybridMultilevel"/>
    <w:tmpl w:val="8CB8F35A"/>
    <w:lvl w:ilvl="0" w:tplc="9F50438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8E5480B"/>
    <w:multiLevelType w:val="hybridMultilevel"/>
    <w:tmpl w:val="1C58B044"/>
    <w:lvl w:ilvl="0" w:tplc="0CE28D42">
      <w:start w:val="1"/>
      <w:numFmt w:val="lowerLetter"/>
      <w:lvlText w:val="(%1)"/>
      <w:lvlJc w:val="left"/>
      <w:pPr>
        <w:ind w:left="532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14D96"/>
    <w:multiLevelType w:val="hybridMultilevel"/>
    <w:tmpl w:val="8CB8F35A"/>
    <w:lvl w:ilvl="0" w:tplc="9F50438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925B5"/>
    <w:multiLevelType w:val="hybridMultilevel"/>
    <w:tmpl w:val="810075DA"/>
    <w:lvl w:ilvl="0" w:tplc="9244A6BA">
      <w:start w:val="1"/>
      <w:numFmt w:val="lowerRoman"/>
      <w:lvlText w:val="(%1)"/>
      <w:lvlJc w:val="left"/>
      <w:pPr>
        <w:ind w:left="5857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6217" w:hanging="360"/>
      </w:pPr>
    </w:lvl>
    <w:lvl w:ilvl="2" w:tplc="0C09001B" w:tentative="1">
      <w:start w:val="1"/>
      <w:numFmt w:val="lowerRoman"/>
      <w:lvlText w:val="%3."/>
      <w:lvlJc w:val="right"/>
      <w:pPr>
        <w:ind w:left="6937" w:hanging="180"/>
      </w:pPr>
    </w:lvl>
    <w:lvl w:ilvl="3" w:tplc="0C09000F" w:tentative="1">
      <w:start w:val="1"/>
      <w:numFmt w:val="decimal"/>
      <w:lvlText w:val="%4."/>
      <w:lvlJc w:val="left"/>
      <w:pPr>
        <w:ind w:left="7657" w:hanging="360"/>
      </w:pPr>
    </w:lvl>
    <w:lvl w:ilvl="4" w:tplc="0C090019" w:tentative="1">
      <w:start w:val="1"/>
      <w:numFmt w:val="lowerLetter"/>
      <w:lvlText w:val="%5."/>
      <w:lvlJc w:val="left"/>
      <w:pPr>
        <w:ind w:left="8377" w:hanging="360"/>
      </w:pPr>
    </w:lvl>
    <w:lvl w:ilvl="5" w:tplc="0C09001B" w:tentative="1">
      <w:start w:val="1"/>
      <w:numFmt w:val="lowerRoman"/>
      <w:lvlText w:val="%6."/>
      <w:lvlJc w:val="right"/>
      <w:pPr>
        <w:ind w:left="9097" w:hanging="180"/>
      </w:pPr>
    </w:lvl>
    <w:lvl w:ilvl="6" w:tplc="0C09000F" w:tentative="1">
      <w:start w:val="1"/>
      <w:numFmt w:val="decimal"/>
      <w:lvlText w:val="%7."/>
      <w:lvlJc w:val="left"/>
      <w:pPr>
        <w:ind w:left="9817" w:hanging="360"/>
      </w:pPr>
    </w:lvl>
    <w:lvl w:ilvl="7" w:tplc="0C090019" w:tentative="1">
      <w:start w:val="1"/>
      <w:numFmt w:val="lowerLetter"/>
      <w:lvlText w:val="%8."/>
      <w:lvlJc w:val="left"/>
      <w:pPr>
        <w:ind w:left="10537" w:hanging="360"/>
      </w:pPr>
    </w:lvl>
    <w:lvl w:ilvl="8" w:tplc="0C09001B" w:tentative="1">
      <w:start w:val="1"/>
      <w:numFmt w:val="lowerRoman"/>
      <w:lvlText w:val="%9."/>
      <w:lvlJc w:val="right"/>
      <w:pPr>
        <w:ind w:left="11257" w:hanging="180"/>
      </w:pPr>
    </w:lvl>
  </w:abstractNum>
  <w:abstractNum w:abstractNumId="16" w15:restartNumberingAfterBreak="0">
    <w:nsid w:val="6C513512"/>
    <w:multiLevelType w:val="hybridMultilevel"/>
    <w:tmpl w:val="50CAD04C"/>
    <w:lvl w:ilvl="0" w:tplc="01E04E8A">
      <w:start w:val="1"/>
      <w:numFmt w:val="lowerLetter"/>
      <w:lvlText w:val="(%1)"/>
      <w:lvlJc w:val="left"/>
      <w:pPr>
        <w:ind w:left="1854" w:hanging="360"/>
      </w:pPr>
      <w:rPr>
        <w:rFonts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6FFF5723"/>
    <w:multiLevelType w:val="hybridMultilevel"/>
    <w:tmpl w:val="1C58B044"/>
    <w:lvl w:ilvl="0" w:tplc="0CE28D42">
      <w:start w:val="1"/>
      <w:numFmt w:val="lowerLetter"/>
      <w:lvlText w:val="(%1)"/>
      <w:lvlJc w:val="left"/>
      <w:pPr>
        <w:ind w:left="532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044C0"/>
    <w:multiLevelType w:val="hybridMultilevel"/>
    <w:tmpl w:val="5E88F424"/>
    <w:lvl w:ilvl="0" w:tplc="01E04E8A">
      <w:start w:val="1"/>
      <w:numFmt w:val="lowerLetter"/>
      <w:lvlText w:val="(%1)"/>
      <w:lvlJc w:val="left"/>
      <w:pPr>
        <w:ind w:left="1854" w:hanging="360"/>
      </w:pPr>
      <w:rPr>
        <w:rFonts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766D7EC5"/>
    <w:multiLevelType w:val="hybridMultilevel"/>
    <w:tmpl w:val="B48CE212"/>
    <w:lvl w:ilvl="0" w:tplc="2C58AA8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79D411B6"/>
    <w:multiLevelType w:val="hybridMultilevel"/>
    <w:tmpl w:val="4A82CCA4"/>
    <w:lvl w:ilvl="0" w:tplc="2C58AA8E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9"/>
  </w:num>
  <w:num w:numId="5">
    <w:abstractNumId w:val="3"/>
  </w:num>
  <w:num w:numId="6">
    <w:abstractNumId w:val="14"/>
  </w:num>
  <w:num w:numId="7">
    <w:abstractNumId w:val="0"/>
  </w:num>
  <w:num w:numId="8">
    <w:abstractNumId w:val="20"/>
  </w:num>
  <w:num w:numId="9">
    <w:abstractNumId w:val="15"/>
  </w:num>
  <w:num w:numId="10">
    <w:abstractNumId w:val="5"/>
  </w:num>
  <w:num w:numId="11">
    <w:abstractNumId w:val="19"/>
  </w:num>
  <w:num w:numId="12">
    <w:abstractNumId w:val="6"/>
  </w:num>
  <w:num w:numId="13">
    <w:abstractNumId w:val="2"/>
  </w:num>
  <w:num w:numId="14">
    <w:abstractNumId w:val="16"/>
  </w:num>
  <w:num w:numId="15">
    <w:abstractNumId w:val="18"/>
  </w:num>
  <w:num w:numId="16">
    <w:abstractNumId w:val="7"/>
  </w:num>
  <w:num w:numId="17">
    <w:abstractNumId w:val="13"/>
  </w:num>
  <w:num w:numId="18">
    <w:abstractNumId w:val="11"/>
  </w:num>
  <w:num w:numId="19">
    <w:abstractNumId w:val="12"/>
  </w:num>
  <w:num w:numId="20">
    <w:abstractNumId w:val="17"/>
  </w:num>
  <w:num w:numId="21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314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36"/>
    <w:rsid w:val="0000484A"/>
    <w:rsid w:val="000056EE"/>
    <w:rsid w:val="000108BA"/>
    <w:rsid w:val="000113F6"/>
    <w:rsid w:val="00011442"/>
    <w:rsid w:val="00011852"/>
    <w:rsid w:val="00013E3A"/>
    <w:rsid w:val="00014001"/>
    <w:rsid w:val="00017153"/>
    <w:rsid w:val="000203E9"/>
    <w:rsid w:val="00021676"/>
    <w:rsid w:val="0002428C"/>
    <w:rsid w:val="00024697"/>
    <w:rsid w:val="00024705"/>
    <w:rsid w:val="00026D1B"/>
    <w:rsid w:val="00027EB9"/>
    <w:rsid w:val="0003001F"/>
    <w:rsid w:val="0003028D"/>
    <w:rsid w:val="00031B2F"/>
    <w:rsid w:val="0003246C"/>
    <w:rsid w:val="00032756"/>
    <w:rsid w:val="00032CDE"/>
    <w:rsid w:val="0003316E"/>
    <w:rsid w:val="0003498B"/>
    <w:rsid w:val="00040418"/>
    <w:rsid w:val="0004104B"/>
    <w:rsid w:val="00050077"/>
    <w:rsid w:val="0005045C"/>
    <w:rsid w:val="00050CBF"/>
    <w:rsid w:val="0005680C"/>
    <w:rsid w:val="000575BC"/>
    <w:rsid w:val="00062DAB"/>
    <w:rsid w:val="00064CD9"/>
    <w:rsid w:val="0006527F"/>
    <w:rsid w:val="0006600C"/>
    <w:rsid w:val="00070647"/>
    <w:rsid w:val="00070A26"/>
    <w:rsid w:val="000714BA"/>
    <w:rsid w:val="0007167F"/>
    <w:rsid w:val="000749D3"/>
    <w:rsid w:val="00076F1C"/>
    <w:rsid w:val="00077B0A"/>
    <w:rsid w:val="00081E3F"/>
    <w:rsid w:val="000821BA"/>
    <w:rsid w:val="000846A4"/>
    <w:rsid w:val="00084963"/>
    <w:rsid w:val="00092EFC"/>
    <w:rsid w:val="00093F50"/>
    <w:rsid w:val="00096E9F"/>
    <w:rsid w:val="00097FAB"/>
    <w:rsid w:val="000A09B4"/>
    <w:rsid w:val="000A1EEB"/>
    <w:rsid w:val="000A26AC"/>
    <w:rsid w:val="000A4005"/>
    <w:rsid w:val="000A705B"/>
    <w:rsid w:val="000A7AF2"/>
    <w:rsid w:val="000B0684"/>
    <w:rsid w:val="000B0A25"/>
    <w:rsid w:val="000B28A2"/>
    <w:rsid w:val="000B3ACE"/>
    <w:rsid w:val="000B47E1"/>
    <w:rsid w:val="000B52F3"/>
    <w:rsid w:val="000C0E9A"/>
    <w:rsid w:val="000C1546"/>
    <w:rsid w:val="000C3146"/>
    <w:rsid w:val="000C31A4"/>
    <w:rsid w:val="000C527D"/>
    <w:rsid w:val="000C6B5B"/>
    <w:rsid w:val="000C6C64"/>
    <w:rsid w:val="000C7EFE"/>
    <w:rsid w:val="000D0B2A"/>
    <w:rsid w:val="000D17DB"/>
    <w:rsid w:val="000D2A2F"/>
    <w:rsid w:val="000D3222"/>
    <w:rsid w:val="000D3E82"/>
    <w:rsid w:val="000E16F3"/>
    <w:rsid w:val="000E4E1C"/>
    <w:rsid w:val="000E5319"/>
    <w:rsid w:val="000E6727"/>
    <w:rsid w:val="000E6A67"/>
    <w:rsid w:val="000E6C6D"/>
    <w:rsid w:val="000E7F0F"/>
    <w:rsid w:val="000F368F"/>
    <w:rsid w:val="000F5C9B"/>
    <w:rsid w:val="000F6224"/>
    <w:rsid w:val="001002EF"/>
    <w:rsid w:val="00101251"/>
    <w:rsid w:val="001017F5"/>
    <w:rsid w:val="00103272"/>
    <w:rsid w:val="00104131"/>
    <w:rsid w:val="001042F6"/>
    <w:rsid w:val="001046CD"/>
    <w:rsid w:val="0011106A"/>
    <w:rsid w:val="001141A9"/>
    <w:rsid w:val="00114286"/>
    <w:rsid w:val="00114F7E"/>
    <w:rsid w:val="00122353"/>
    <w:rsid w:val="001232A0"/>
    <w:rsid w:val="001241C9"/>
    <w:rsid w:val="001266ED"/>
    <w:rsid w:val="00127B2E"/>
    <w:rsid w:val="00131024"/>
    <w:rsid w:val="00131194"/>
    <w:rsid w:val="001312CF"/>
    <w:rsid w:val="001349D0"/>
    <w:rsid w:val="00134A16"/>
    <w:rsid w:val="0013701C"/>
    <w:rsid w:val="00137445"/>
    <w:rsid w:val="00137655"/>
    <w:rsid w:val="001410A9"/>
    <w:rsid w:val="001415D1"/>
    <w:rsid w:val="00141B4E"/>
    <w:rsid w:val="00142CB2"/>
    <w:rsid w:val="001445DB"/>
    <w:rsid w:val="00145C33"/>
    <w:rsid w:val="0014660D"/>
    <w:rsid w:val="00147077"/>
    <w:rsid w:val="0015004C"/>
    <w:rsid w:val="00150F5C"/>
    <w:rsid w:val="00152194"/>
    <w:rsid w:val="00152D70"/>
    <w:rsid w:val="00155976"/>
    <w:rsid w:val="00160DB0"/>
    <w:rsid w:val="00164EA7"/>
    <w:rsid w:val="00165EF5"/>
    <w:rsid w:val="001707E3"/>
    <w:rsid w:val="0017099C"/>
    <w:rsid w:val="00171838"/>
    <w:rsid w:val="00171AC3"/>
    <w:rsid w:val="00175B92"/>
    <w:rsid w:val="00183AC8"/>
    <w:rsid w:val="00187B15"/>
    <w:rsid w:val="0019021E"/>
    <w:rsid w:val="00190752"/>
    <w:rsid w:val="0019199A"/>
    <w:rsid w:val="001928D0"/>
    <w:rsid w:val="00192AE9"/>
    <w:rsid w:val="001A0522"/>
    <w:rsid w:val="001A0A82"/>
    <w:rsid w:val="001A1AE5"/>
    <w:rsid w:val="001B0442"/>
    <w:rsid w:val="001B2225"/>
    <w:rsid w:val="001B4AE0"/>
    <w:rsid w:val="001B503D"/>
    <w:rsid w:val="001B51D8"/>
    <w:rsid w:val="001B680B"/>
    <w:rsid w:val="001B6967"/>
    <w:rsid w:val="001B7538"/>
    <w:rsid w:val="001C0AE1"/>
    <w:rsid w:val="001C5916"/>
    <w:rsid w:val="001C760F"/>
    <w:rsid w:val="001D09D3"/>
    <w:rsid w:val="001D217A"/>
    <w:rsid w:val="001D2444"/>
    <w:rsid w:val="001D49E7"/>
    <w:rsid w:val="001D5994"/>
    <w:rsid w:val="001E6E56"/>
    <w:rsid w:val="001F037D"/>
    <w:rsid w:val="001F287A"/>
    <w:rsid w:val="001F3A9F"/>
    <w:rsid w:val="001F3D4C"/>
    <w:rsid w:val="001F7D03"/>
    <w:rsid w:val="001F7DDE"/>
    <w:rsid w:val="00200D50"/>
    <w:rsid w:val="002019B4"/>
    <w:rsid w:val="00203F51"/>
    <w:rsid w:val="00204409"/>
    <w:rsid w:val="002108D2"/>
    <w:rsid w:val="00211F14"/>
    <w:rsid w:val="002125DA"/>
    <w:rsid w:val="00213748"/>
    <w:rsid w:val="0021392F"/>
    <w:rsid w:val="0021396C"/>
    <w:rsid w:val="00213EC8"/>
    <w:rsid w:val="0021465E"/>
    <w:rsid w:val="00214BA5"/>
    <w:rsid w:val="0021616B"/>
    <w:rsid w:val="002176C3"/>
    <w:rsid w:val="00217C64"/>
    <w:rsid w:val="00220DAF"/>
    <w:rsid w:val="00220EDA"/>
    <w:rsid w:val="00222DA1"/>
    <w:rsid w:val="002234B7"/>
    <w:rsid w:val="0022369F"/>
    <w:rsid w:val="00223A7F"/>
    <w:rsid w:val="00224DA4"/>
    <w:rsid w:val="00225BC6"/>
    <w:rsid w:val="00232EAD"/>
    <w:rsid w:val="00234FDE"/>
    <w:rsid w:val="00235899"/>
    <w:rsid w:val="00235DDC"/>
    <w:rsid w:val="00236E09"/>
    <w:rsid w:val="00236FEF"/>
    <w:rsid w:val="00237F49"/>
    <w:rsid w:val="00241ED1"/>
    <w:rsid w:val="00242C83"/>
    <w:rsid w:val="00245AC3"/>
    <w:rsid w:val="00246B09"/>
    <w:rsid w:val="002506FD"/>
    <w:rsid w:val="00250CEA"/>
    <w:rsid w:val="00251437"/>
    <w:rsid w:val="00253675"/>
    <w:rsid w:val="002547A6"/>
    <w:rsid w:val="00254B2F"/>
    <w:rsid w:val="0025563C"/>
    <w:rsid w:val="00256425"/>
    <w:rsid w:val="002602ED"/>
    <w:rsid w:val="00263CA6"/>
    <w:rsid w:val="00264D72"/>
    <w:rsid w:val="00266CDC"/>
    <w:rsid w:val="002708BA"/>
    <w:rsid w:val="002710DC"/>
    <w:rsid w:val="0027113F"/>
    <w:rsid w:val="00272D83"/>
    <w:rsid w:val="002752E4"/>
    <w:rsid w:val="002755A7"/>
    <w:rsid w:val="0027650C"/>
    <w:rsid w:val="00280E71"/>
    <w:rsid w:val="0028478C"/>
    <w:rsid w:val="00284A2C"/>
    <w:rsid w:val="00285B6B"/>
    <w:rsid w:val="0029033C"/>
    <w:rsid w:val="002908B9"/>
    <w:rsid w:val="002929F2"/>
    <w:rsid w:val="00293449"/>
    <w:rsid w:val="00296E69"/>
    <w:rsid w:val="002A196B"/>
    <w:rsid w:val="002A57A4"/>
    <w:rsid w:val="002A58A6"/>
    <w:rsid w:val="002A792C"/>
    <w:rsid w:val="002B072B"/>
    <w:rsid w:val="002B0FB1"/>
    <w:rsid w:val="002B1EA4"/>
    <w:rsid w:val="002B2829"/>
    <w:rsid w:val="002B4431"/>
    <w:rsid w:val="002B48F8"/>
    <w:rsid w:val="002B6BC3"/>
    <w:rsid w:val="002C1434"/>
    <w:rsid w:val="002C1D46"/>
    <w:rsid w:val="002C2F88"/>
    <w:rsid w:val="002C3009"/>
    <w:rsid w:val="002C34B3"/>
    <w:rsid w:val="002C4FD7"/>
    <w:rsid w:val="002C6315"/>
    <w:rsid w:val="002D169F"/>
    <w:rsid w:val="002D1D55"/>
    <w:rsid w:val="002D24DD"/>
    <w:rsid w:val="002D3EED"/>
    <w:rsid w:val="002D68AE"/>
    <w:rsid w:val="002E0AEB"/>
    <w:rsid w:val="002E0C9A"/>
    <w:rsid w:val="002E2D6E"/>
    <w:rsid w:val="002E4560"/>
    <w:rsid w:val="002E6E0B"/>
    <w:rsid w:val="002F0D56"/>
    <w:rsid w:val="002F277A"/>
    <w:rsid w:val="002F303F"/>
    <w:rsid w:val="002F7655"/>
    <w:rsid w:val="003017ED"/>
    <w:rsid w:val="0030388C"/>
    <w:rsid w:val="00304666"/>
    <w:rsid w:val="0030502E"/>
    <w:rsid w:val="00305D77"/>
    <w:rsid w:val="0030627F"/>
    <w:rsid w:val="0030665B"/>
    <w:rsid w:val="0030793F"/>
    <w:rsid w:val="00310C2C"/>
    <w:rsid w:val="00314956"/>
    <w:rsid w:val="00314B9C"/>
    <w:rsid w:val="00314E1E"/>
    <w:rsid w:val="00315F3F"/>
    <w:rsid w:val="0032183B"/>
    <w:rsid w:val="00322463"/>
    <w:rsid w:val="00322DD8"/>
    <w:rsid w:val="0032499D"/>
    <w:rsid w:val="00324AD0"/>
    <w:rsid w:val="00326304"/>
    <w:rsid w:val="003263DD"/>
    <w:rsid w:val="00326B02"/>
    <w:rsid w:val="00327066"/>
    <w:rsid w:val="00331F91"/>
    <w:rsid w:val="003327E3"/>
    <w:rsid w:val="003331E1"/>
    <w:rsid w:val="00336A3A"/>
    <w:rsid w:val="00336C4D"/>
    <w:rsid w:val="0033776E"/>
    <w:rsid w:val="003402FC"/>
    <w:rsid w:val="00342DD9"/>
    <w:rsid w:val="0034410D"/>
    <w:rsid w:val="00347278"/>
    <w:rsid w:val="00347ABE"/>
    <w:rsid w:val="00350773"/>
    <w:rsid w:val="003512FA"/>
    <w:rsid w:val="00352893"/>
    <w:rsid w:val="003535E0"/>
    <w:rsid w:val="00355360"/>
    <w:rsid w:val="003570F6"/>
    <w:rsid w:val="00360F57"/>
    <w:rsid w:val="00364861"/>
    <w:rsid w:val="00366209"/>
    <w:rsid w:val="00372C79"/>
    <w:rsid w:val="00372DD2"/>
    <w:rsid w:val="00373899"/>
    <w:rsid w:val="0037419D"/>
    <w:rsid w:val="003748AF"/>
    <w:rsid w:val="003814EA"/>
    <w:rsid w:val="0038236C"/>
    <w:rsid w:val="003828DC"/>
    <w:rsid w:val="00382EAF"/>
    <w:rsid w:val="00383571"/>
    <w:rsid w:val="00383ADD"/>
    <w:rsid w:val="00383D0E"/>
    <w:rsid w:val="00384027"/>
    <w:rsid w:val="003843EC"/>
    <w:rsid w:val="00386168"/>
    <w:rsid w:val="0038775B"/>
    <w:rsid w:val="00387C96"/>
    <w:rsid w:val="0039155E"/>
    <w:rsid w:val="00394372"/>
    <w:rsid w:val="003954E5"/>
    <w:rsid w:val="00396732"/>
    <w:rsid w:val="003A2BF9"/>
    <w:rsid w:val="003A3291"/>
    <w:rsid w:val="003A5A17"/>
    <w:rsid w:val="003A7C1B"/>
    <w:rsid w:val="003B2A74"/>
    <w:rsid w:val="003B4EF5"/>
    <w:rsid w:val="003B653A"/>
    <w:rsid w:val="003C0466"/>
    <w:rsid w:val="003C3C69"/>
    <w:rsid w:val="003C6895"/>
    <w:rsid w:val="003C700C"/>
    <w:rsid w:val="003C7703"/>
    <w:rsid w:val="003C7D9A"/>
    <w:rsid w:val="003D20DD"/>
    <w:rsid w:val="003D772D"/>
    <w:rsid w:val="003D7CD6"/>
    <w:rsid w:val="003E10DA"/>
    <w:rsid w:val="003E13F9"/>
    <w:rsid w:val="003E165C"/>
    <w:rsid w:val="003E1D01"/>
    <w:rsid w:val="003E1EB9"/>
    <w:rsid w:val="003E4856"/>
    <w:rsid w:val="003F14D7"/>
    <w:rsid w:val="003F16CA"/>
    <w:rsid w:val="003F43C5"/>
    <w:rsid w:val="003F69BD"/>
    <w:rsid w:val="003F752F"/>
    <w:rsid w:val="004008C2"/>
    <w:rsid w:val="004013B0"/>
    <w:rsid w:val="0040305C"/>
    <w:rsid w:val="00403CA6"/>
    <w:rsid w:val="00405625"/>
    <w:rsid w:val="00410BE7"/>
    <w:rsid w:val="00411C6B"/>
    <w:rsid w:val="0041420C"/>
    <w:rsid w:val="00415421"/>
    <w:rsid w:val="00416172"/>
    <w:rsid w:val="004162D6"/>
    <w:rsid w:val="004174C2"/>
    <w:rsid w:val="00420A7B"/>
    <w:rsid w:val="00426897"/>
    <w:rsid w:val="00432360"/>
    <w:rsid w:val="00433304"/>
    <w:rsid w:val="0043600E"/>
    <w:rsid w:val="004373B5"/>
    <w:rsid w:val="00440BE1"/>
    <w:rsid w:val="00447669"/>
    <w:rsid w:val="00453935"/>
    <w:rsid w:val="00454D0B"/>
    <w:rsid w:val="004557AC"/>
    <w:rsid w:val="00456F50"/>
    <w:rsid w:val="00457AB6"/>
    <w:rsid w:val="00460A5F"/>
    <w:rsid w:val="0046344B"/>
    <w:rsid w:val="00463BDC"/>
    <w:rsid w:val="0046494D"/>
    <w:rsid w:val="00464EBE"/>
    <w:rsid w:val="00466825"/>
    <w:rsid w:val="00466E13"/>
    <w:rsid w:val="00471C7B"/>
    <w:rsid w:val="0047221D"/>
    <w:rsid w:val="00473443"/>
    <w:rsid w:val="00474044"/>
    <w:rsid w:val="00474B1E"/>
    <w:rsid w:val="00476BD1"/>
    <w:rsid w:val="00482B0A"/>
    <w:rsid w:val="00484DBA"/>
    <w:rsid w:val="004853CC"/>
    <w:rsid w:val="0048615B"/>
    <w:rsid w:val="00487822"/>
    <w:rsid w:val="004901CB"/>
    <w:rsid w:val="00492DCC"/>
    <w:rsid w:val="00492EE7"/>
    <w:rsid w:val="00495D06"/>
    <w:rsid w:val="004961DA"/>
    <w:rsid w:val="004A28F1"/>
    <w:rsid w:val="004A347C"/>
    <w:rsid w:val="004A4722"/>
    <w:rsid w:val="004A6373"/>
    <w:rsid w:val="004B35A2"/>
    <w:rsid w:val="004B465D"/>
    <w:rsid w:val="004B50D0"/>
    <w:rsid w:val="004C0E42"/>
    <w:rsid w:val="004C4083"/>
    <w:rsid w:val="004C478C"/>
    <w:rsid w:val="004C4E54"/>
    <w:rsid w:val="004C52A2"/>
    <w:rsid w:val="004D265E"/>
    <w:rsid w:val="004D2CCB"/>
    <w:rsid w:val="004D2EBE"/>
    <w:rsid w:val="004D5493"/>
    <w:rsid w:val="004D6BED"/>
    <w:rsid w:val="004D7436"/>
    <w:rsid w:val="004D7964"/>
    <w:rsid w:val="004E01BE"/>
    <w:rsid w:val="004E1B89"/>
    <w:rsid w:val="004E6AFA"/>
    <w:rsid w:val="004F3A0D"/>
    <w:rsid w:val="004F4139"/>
    <w:rsid w:val="004F4E12"/>
    <w:rsid w:val="004F6457"/>
    <w:rsid w:val="004F67CE"/>
    <w:rsid w:val="004F6D8C"/>
    <w:rsid w:val="004F6FCB"/>
    <w:rsid w:val="004F706C"/>
    <w:rsid w:val="0050017F"/>
    <w:rsid w:val="00500747"/>
    <w:rsid w:val="005009C9"/>
    <w:rsid w:val="00502620"/>
    <w:rsid w:val="00505817"/>
    <w:rsid w:val="0050658F"/>
    <w:rsid w:val="00511EFC"/>
    <w:rsid w:val="005153F9"/>
    <w:rsid w:val="00516F09"/>
    <w:rsid w:val="00517C8B"/>
    <w:rsid w:val="0052095C"/>
    <w:rsid w:val="005220E9"/>
    <w:rsid w:val="005228C1"/>
    <w:rsid w:val="00522941"/>
    <w:rsid w:val="00523EE8"/>
    <w:rsid w:val="005251B7"/>
    <w:rsid w:val="00525488"/>
    <w:rsid w:val="00526A68"/>
    <w:rsid w:val="00527210"/>
    <w:rsid w:val="00527AC4"/>
    <w:rsid w:val="00527F69"/>
    <w:rsid w:val="00530A4B"/>
    <w:rsid w:val="0053227A"/>
    <w:rsid w:val="0053290B"/>
    <w:rsid w:val="00533AB5"/>
    <w:rsid w:val="005401BD"/>
    <w:rsid w:val="0054457E"/>
    <w:rsid w:val="00546B9E"/>
    <w:rsid w:val="0054793F"/>
    <w:rsid w:val="00551118"/>
    <w:rsid w:val="00551FD3"/>
    <w:rsid w:val="00552309"/>
    <w:rsid w:val="00554B16"/>
    <w:rsid w:val="00555938"/>
    <w:rsid w:val="00556ACE"/>
    <w:rsid w:val="005607CE"/>
    <w:rsid w:val="00564001"/>
    <w:rsid w:val="00564822"/>
    <w:rsid w:val="005649BF"/>
    <w:rsid w:val="00564A57"/>
    <w:rsid w:val="0056651F"/>
    <w:rsid w:val="00576DFB"/>
    <w:rsid w:val="00580A63"/>
    <w:rsid w:val="0058106A"/>
    <w:rsid w:val="0058234F"/>
    <w:rsid w:val="00582CE5"/>
    <w:rsid w:val="00583305"/>
    <w:rsid w:val="00584256"/>
    <w:rsid w:val="00584A71"/>
    <w:rsid w:val="0058788A"/>
    <w:rsid w:val="00590995"/>
    <w:rsid w:val="00590B66"/>
    <w:rsid w:val="005938DD"/>
    <w:rsid w:val="005944CF"/>
    <w:rsid w:val="00595C63"/>
    <w:rsid w:val="00596122"/>
    <w:rsid w:val="00596F0D"/>
    <w:rsid w:val="005971A1"/>
    <w:rsid w:val="005972EF"/>
    <w:rsid w:val="00597B53"/>
    <w:rsid w:val="005A0925"/>
    <w:rsid w:val="005A0F53"/>
    <w:rsid w:val="005A2A56"/>
    <w:rsid w:val="005A303C"/>
    <w:rsid w:val="005A3CED"/>
    <w:rsid w:val="005A45DD"/>
    <w:rsid w:val="005A4EA9"/>
    <w:rsid w:val="005A5ED4"/>
    <w:rsid w:val="005B2C46"/>
    <w:rsid w:val="005B35D3"/>
    <w:rsid w:val="005B4AC9"/>
    <w:rsid w:val="005B4E4D"/>
    <w:rsid w:val="005B6D02"/>
    <w:rsid w:val="005C00F6"/>
    <w:rsid w:val="005C2D32"/>
    <w:rsid w:val="005C3646"/>
    <w:rsid w:val="005D1FD8"/>
    <w:rsid w:val="005D547D"/>
    <w:rsid w:val="005D6F22"/>
    <w:rsid w:val="005D7FE4"/>
    <w:rsid w:val="005E52DF"/>
    <w:rsid w:val="005E5309"/>
    <w:rsid w:val="005E6C27"/>
    <w:rsid w:val="005E7023"/>
    <w:rsid w:val="005F0786"/>
    <w:rsid w:val="005F3329"/>
    <w:rsid w:val="005F381D"/>
    <w:rsid w:val="005F5365"/>
    <w:rsid w:val="005F5702"/>
    <w:rsid w:val="005F6D67"/>
    <w:rsid w:val="00601402"/>
    <w:rsid w:val="0060202E"/>
    <w:rsid w:val="006074D5"/>
    <w:rsid w:val="006133D2"/>
    <w:rsid w:val="006136E1"/>
    <w:rsid w:val="0061472F"/>
    <w:rsid w:val="00615988"/>
    <w:rsid w:val="006165B3"/>
    <w:rsid w:val="00617061"/>
    <w:rsid w:val="00621422"/>
    <w:rsid w:val="00621B83"/>
    <w:rsid w:val="00623919"/>
    <w:rsid w:val="0062619F"/>
    <w:rsid w:val="00626CF7"/>
    <w:rsid w:val="00627BE7"/>
    <w:rsid w:val="00630E68"/>
    <w:rsid w:val="006321DE"/>
    <w:rsid w:val="00635E7C"/>
    <w:rsid w:val="00636345"/>
    <w:rsid w:val="00640E86"/>
    <w:rsid w:val="00644806"/>
    <w:rsid w:val="00644B8D"/>
    <w:rsid w:val="0064570B"/>
    <w:rsid w:val="0064592E"/>
    <w:rsid w:val="006503AC"/>
    <w:rsid w:val="006510FB"/>
    <w:rsid w:val="00652959"/>
    <w:rsid w:val="006538FF"/>
    <w:rsid w:val="0065428A"/>
    <w:rsid w:val="006545E2"/>
    <w:rsid w:val="00657047"/>
    <w:rsid w:val="0066537C"/>
    <w:rsid w:val="00670EBE"/>
    <w:rsid w:val="00672003"/>
    <w:rsid w:val="006767F3"/>
    <w:rsid w:val="006835B1"/>
    <w:rsid w:val="006850C0"/>
    <w:rsid w:val="00685D96"/>
    <w:rsid w:val="00686231"/>
    <w:rsid w:val="00686CC8"/>
    <w:rsid w:val="006878C0"/>
    <w:rsid w:val="006923D4"/>
    <w:rsid w:val="00693135"/>
    <w:rsid w:val="006936D7"/>
    <w:rsid w:val="00693D62"/>
    <w:rsid w:val="006A29CE"/>
    <w:rsid w:val="006A32FD"/>
    <w:rsid w:val="006A4E93"/>
    <w:rsid w:val="006A78BA"/>
    <w:rsid w:val="006A79FA"/>
    <w:rsid w:val="006B207C"/>
    <w:rsid w:val="006B28EE"/>
    <w:rsid w:val="006B5EBE"/>
    <w:rsid w:val="006B63DE"/>
    <w:rsid w:val="006C2F02"/>
    <w:rsid w:val="006C3B6A"/>
    <w:rsid w:val="006C42CE"/>
    <w:rsid w:val="006C47CB"/>
    <w:rsid w:val="006C4BED"/>
    <w:rsid w:val="006C4D88"/>
    <w:rsid w:val="006C53D2"/>
    <w:rsid w:val="006C7EF9"/>
    <w:rsid w:val="006D1971"/>
    <w:rsid w:val="006D41A0"/>
    <w:rsid w:val="006D4B7F"/>
    <w:rsid w:val="006D6848"/>
    <w:rsid w:val="006D6872"/>
    <w:rsid w:val="006D71CC"/>
    <w:rsid w:val="006E06EA"/>
    <w:rsid w:val="006E119C"/>
    <w:rsid w:val="006E21DD"/>
    <w:rsid w:val="006E3704"/>
    <w:rsid w:val="006E69DC"/>
    <w:rsid w:val="006F3819"/>
    <w:rsid w:val="006F3964"/>
    <w:rsid w:val="006F561D"/>
    <w:rsid w:val="006F6FAE"/>
    <w:rsid w:val="00702317"/>
    <w:rsid w:val="007037DD"/>
    <w:rsid w:val="00703B38"/>
    <w:rsid w:val="007075B5"/>
    <w:rsid w:val="00710DC7"/>
    <w:rsid w:val="00711441"/>
    <w:rsid w:val="007114F7"/>
    <w:rsid w:val="007136D3"/>
    <w:rsid w:val="00715082"/>
    <w:rsid w:val="0071680D"/>
    <w:rsid w:val="00717563"/>
    <w:rsid w:val="00717902"/>
    <w:rsid w:val="00720017"/>
    <w:rsid w:val="00721171"/>
    <w:rsid w:val="007213EE"/>
    <w:rsid w:val="00725352"/>
    <w:rsid w:val="0072597D"/>
    <w:rsid w:val="007262A7"/>
    <w:rsid w:val="00726671"/>
    <w:rsid w:val="00726CF5"/>
    <w:rsid w:val="007300D0"/>
    <w:rsid w:val="00730A1F"/>
    <w:rsid w:val="00735B24"/>
    <w:rsid w:val="00741BCB"/>
    <w:rsid w:val="00742BE4"/>
    <w:rsid w:val="00745E3D"/>
    <w:rsid w:val="00746A34"/>
    <w:rsid w:val="00746C14"/>
    <w:rsid w:val="00750F54"/>
    <w:rsid w:val="00755F54"/>
    <w:rsid w:val="0075789A"/>
    <w:rsid w:val="00757A68"/>
    <w:rsid w:val="00760990"/>
    <w:rsid w:val="00760CD8"/>
    <w:rsid w:val="00761252"/>
    <w:rsid w:val="00761412"/>
    <w:rsid w:val="00761759"/>
    <w:rsid w:val="00762FA7"/>
    <w:rsid w:val="00763341"/>
    <w:rsid w:val="0076455F"/>
    <w:rsid w:val="0076586F"/>
    <w:rsid w:val="00771B1D"/>
    <w:rsid w:val="00773E32"/>
    <w:rsid w:val="0077422A"/>
    <w:rsid w:val="00774499"/>
    <w:rsid w:val="00780120"/>
    <w:rsid w:val="007803D6"/>
    <w:rsid w:val="00780508"/>
    <w:rsid w:val="00787D5F"/>
    <w:rsid w:val="007A017B"/>
    <w:rsid w:val="007A1349"/>
    <w:rsid w:val="007A23BF"/>
    <w:rsid w:val="007A2AFD"/>
    <w:rsid w:val="007A3520"/>
    <w:rsid w:val="007A3567"/>
    <w:rsid w:val="007A3854"/>
    <w:rsid w:val="007A56B8"/>
    <w:rsid w:val="007B0693"/>
    <w:rsid w:val="007B0DC7"/>
    <w:rsid w:val="007B0E9F"/>
    <w:rsid w:val="007B184B"/>
    <w:rsid w:val="007B4853"/>
    <w:rsid w:val="007B5B5D"/>
    <w:rsid w:val="007B71B8"/>
    <w:rsid w:val="007C0378"/>
    <w:rsid w:val="007C46D7"/>
    <w:rsid w:val="007D08D5"/>
    <w:rsid w:val="007D2042"/>
    <w:rsid w:val="007D695B"/>
    <w:rsid w:val="007D6D72"/>
    <w:rsid w:val="007D6ED9"/>
    <w:rsid w:val="007D7358"/>
    <w:rsid w:val="007E21C3"/>
    <w:rsid w:val="007E2732"/>
    <w:rsid w:val="007E2958"/>
    <w:rsid w:val="007E2AB6"/>
    <w:rsid w:val="007E4DC1"/>
    <w:rsid w:val="007E5B39"/>
    <w:rsid w:val="007E6713"/>
    <w:rsid w:val="007F3913"/>
    <w:rsid w:val="007F57DC"/>
    <w:rsid w:val="007F5BD9"/>
    <w:rsid w:val="007F7336"/>
    <w:rsid w:val="00801553"/>
    <w:rsid w:val="00801705"/>
    <w:rsid w:val="00802693"/>
    <w:rsid w:val="00802C50"/>
    <w:rsid w:val="00802C93"/>
    <w:rsid w:val="0080309D"/>
    <w:rsid w:val="00804233"/>
    <w:rsid w:val="008053B0"/>
    <w:rsid w:val="00805665"/>
    <w:rsid w:val="00806B35"/>
    <w:rsid w:val="00810C09"/>
    <w:rsid w:val="00810CFE"/>
    <w:rsid w:val="008127E9"/>
    <w:rsid w:val="008138FB"/>
    <w:rsid w:val="008200F1"/>
    <w:rsid w:val="00820E6A"/>
    <w:rsid w:val="00821500"/>
    <w:rsid w:val="00821F9F"/>
    <w:rsid w:val="00823868"/>
    <w:rsid w:val="00827C9C"/>
    <w:rsid w:val="00831F9C"/>
    <w:rsid w:val="00831FFE"/>
    <w:rsid w:val="00833587"/>
    <w:rsid w:val="00833F72"/>
    <w:rsid w:val="008345F1"/>
    <w:rsid w:val="00835B24"/>
    <w:rsid w:val="00840434"/>
    <w:rsid w:val="00846613"/>
    <w:rsid w:val="00846BC0"/>
    <w:rsid w:val="00846DC5"/>
    <w:rsid w:val="00851BB2"/>
    <w:rsid w:val="00854FC6"/>
    <w:rsid w:val="00855B7C"/>
    <w:rsid w:val="00856AC8"/>
    <w:rsid w:val="00856FA2"/>
    <w:rsid w:val="00857692"/>
    <w:rsid w:val="008621D6"/>
    <w:rsid w:val="00862271"/>
    <w:rsid w:val="00863442"/>
    <w:rsid w:val="00864499"/>
    <w:rsid w:val="0086586B"/>
    <w:rsid w:val="0086776A"/>
    <w:rsid w:val="00867D3B"/>
    <w:rsid w:val="00870B97"/>
    <w:rsid w:val="008717D2"/>
    <w:rsid w:val="00872BDA"/>
    <w:rsid w:val="00881682"/>
    <w:rsid w:val="00882FF7"/>
    <w:rsid w:val="00887E91"/>
    <w:rsid w:val="00890A16"/>
    <w:rsid w:val="008911DC"/>
    <w:rsid w:val="00891412"/>
    <w:rsid w:val="00892BA5"/>
    <w:rsid w:val="00892EE9"/>
    <w:rsid w:val="00893BC6"/>
    <w:rsid w:val="008949D1"/>
    <w:rsid w:val="00897269"/>
    <w:rsid w:val="008975AC"/>
    <w:rsid w:val="008A0372"/>
    <w:rsid w:val="008A0D3A"/>
    <w:rsid w:val="008A0E87"/>
    <w:rsid w:val="008A483B"/>
    <w:rsid w:val="008A5870"/>
    <w:rsid w:val="008A58B5"/>
    <w:rsid w:val="008A5B27"/>
    <w:rsid w:val="008A641F"/>
    <w:rsid w:val="008A6F3E"/>
    <w:rsid w:val="008B2668"/>
    <w:rsid w:val="008B3534"/>
    <w:rsid w:val="008B715D"/>
    <w:rsid w:val="008C2B71"/>
    <w:rsid w:val="008D01E1"/>
    <w:rsid w:val="008D1B59"/>
    <w:rsid w:val="008D2740"/>
    <w:rsid w:val="008D2EBE"/>
    <w:rsid w:val="008D3502"/>
    <w:rsid w:val="008D3F34"/>
    <w:rsid w:val="008D5A84"/>
    <w:rsid w:val="008D6228"/>
    <w:rsid w:val="008D62AF"/>
    <w:rsid w:val="008D63A2"/>
    <w:rsid w:val="008D68C0"/>
    <w:rsid w:val="008E02E5"/>
    <w:rsid w:val="008E3156"/>
    <w:rsid w:val="008E4A1B"/>
    <w:rsid w:val="008E4E63"/>
    <w:rsid w:val="008E5537"/>
    <w:rsid w:val="008E6091"/>
    <w:rsid w:val="008E6574"/>
    <w:rsid w:val="008E74ED"/>
    <w:rsid w:val="008E771D"/>
    <w:rsid w:val="008F0E1B"/>
    <w:rsid w:val="008F5EC2"/>
    <w:rsid w:val="008F675A"/>
    <w:rsid w:val="008F6EEB"/>
    <w:rsid w:val="00901FC4"/>
    <w:rsid w:val="00903683"/>
    <w:rsid w:val="009049B9"/>
    <w:rsid w:val="009050A6"/>
    <w:rsid w:val="009070F5"/>
    <w:rsid w:val="00914CC9"/>
    <w:rsid w:val="00915B19"/>
    <w:rsid w:val="0092039C"/>
    <w:rsid w:val="00920D16"/>
    <w:rsid w:val="00923236"/>
    <w:rsid w:val="00923716"/>
    <w:rsid w:val="00923778"/>
    <w:rsid w:val="00925AB1"/>
    <w:rsid w:val="00925DC5"/>
    <w:rsid w:val="009266B4"/>
    <w:rsid w:val="009278E1"/>
    <w:rsid w:val="0093033C"/>
    <w:rsid w:val="00933D5A"/>
    <w:rsid w:val="009356C5"/>
    <w:rsid w:val="00936030"/>
    <w:rsid w:val="0093633B"/>
    <w:rsid w:val="00937DB5"/>
    <w:rsid w:val="00940AF5"/>
    <w:rsid w:val="00941DE7"/>
    <w:rsid w:val="00945358"/>
    <w:rsid w:val="00946371"/>
    <w:rsid w:val="009473CB"/>
    <w:rsid w:val="009553F5"/>
    <w:rsid w:val="009617AC"/>
    <w:rsid w:val="00961C50"/>
    <w:rsid w:val="00961D8F"/>
    <w:rsid w:val="00962521"/>
    <w:rsid w:val="009625BC"/>
    <w:rsid w:val="00962FD9"/>
    <w:rsid w:val="0096686E"/>
    <w:rsid w:val="00966CF5"/>
    <w:rsid w:val="0096767F"/>
    <w:rsid w:val="00970360"/>
    <w:rsid w:val="00971DD2"/>
    <w:rsid w:val="0097306B"/>
    <w:rsid w:val="0097307E"/>
    <w:rsid w:val="00974E86"/>
    <w:rsid w:val="00977116"/>
    <w:rsid w:val="009827B1"/>
    <w:rsid w:val="00982E86"/>
    <w:rsid w:val="00982FFF"/>
    <w:rsid w:val="009830DC"/>
    <w:rsid w:val="0099091A"/>
    <w:rsid w:val="00991933"/>
    <w:rsid w:val="00992710"/>
    <w:rsid w:val="009943A2"/>
    <w:rsid w:val="0099640C"/>
    <w:rsid w:val="009A0AA3"/>
    <w:rsid w:val="009A0DED"/>
    <w:rsid w:val="009A43F4"/>
    <w:rsid w:val="009A509C"/>
    <w:rsid w:val="009A595E"/>
    <w:rsid w:val="009A69A8"/>
    <w:rsid w:val="009B0A88"/>
    <w:rsid w:val="009B1B94"/>
    <w:rsid w:val="009B2875"/>
    <w:rsid w:val="009B3CC3"/>
    <w:rsid w:val="009B68AD"/>
    <w:rsid w:val="009C0DE1"/>
    <w:rsid w:val="009C11ED"/>
    <w:rsid w:val="009C187A"/>
    <w:rsid w:val="009C1C01"/>
    <w:rsid w:val="009C27D7"/>
    <w:rsid w:val="009C3238"/>
    <w:rsid w:val="009C4ED1"/>
    <w:rsid w:val="009C7B2F"/>
    <w:rsid w:val="009D0133"/>
    <w:rsid w:val="009D13E9"/>
    <w:rsid w:val="009D17D3"/>
    <w:rsid w:val="009D20BD"/>
    <w:rsid w:val="009D25C0"/>
    <w:rsid w:val="009D304B"/>
    <w:rsid w:val="009D3129"/>
    <w:rsid w:val="009D7163"/>
    <w:rsid w:val="009D7614"/>
    <w:rsid w:val="009E3171"/>
    <w:rsid w:val="009E77BC"/>
    <w:rsid w:val="009F33A1"/>
    <w:rsid w:val="009F352E"/>
    <w:rsid w:val="009F47BC"/>
    <w:rsid w:val="009F4881"/>
    <w:rsid w:val="009F65E1"/>
    <w:rsid w:val="009F6933"/>
    <w:rsid w:val="00A00812"/>
    <w:rsid w:val="00A011F6"/>
    <w:rsid w:val="00A022FB"/>
    <w:rsid w:val="00A05ADB"/>
    <w:rsid w:val="00A076F6"/>
    <w:rsid w:val="00A109F3"/>
    <w:rsid w:val="00A127C6"/>
    <w:rsid w:val="00A1281A"/>
    <w:rsid w:val="00A13475"/>
    <w:rsid w:val="00A208AB"/>
    <w:rsid w:val="00A232BF"/>
    <w:rsid w:val="00A26521"/>
    <w:rsid w:val="00A30BCF"/>
    <w:rsid w:val="00A30EA5"/>
    <w:rsid w:val="00A31BE9"/>
    <w:rsid w:val="00A40416"/>
    <w:rsid w:val="00A40923"/>
    <w:rsid w:val="00A41297"/>
    <w:rsid w:val="00A417C3"/>
    <w:rsid w:val="00A42625"/>
    <w:rsid w:val="00A43CC8"/>
    <w:rsid w:val="00A453B8"/>
    <w:rsid w:val="00A4578F"/>
    <w:rsid w:val="00A45D09"/>
    <w:rsid w:val="00A46204"/>
    <w:rsid w:val="00A46946"/>
    <w:rsid w:val="00A4753C"/>
    <w:rsid w:val="00A52AF8"/>
    <w:rsid w:val="00A54FAF"/>
    <w:rsid w:val="00A57984"/>
    <w:rsid w:val="00A57CCB"/>
    <w:rsid w:val="00A63B6A"/>
    <w:rsid w:val="00A64F24"/>
    <w:rsid w:val="00A65C48"/>
    <w:rsid w:val="00A70DE7"/>
    <w:rsid w:val="00A70FCD"/>
    <w:rsid w:val="00A71B84"/>
    <w:rsid w:val="00A7238F"/>
    <w:rsid w:val="00A725EE"/>
    <w:rsid w:val="00A72A46"/>
    <w:rsid w:val="00A73721"/>
    <w:rsid w:val="00A742C6"/>
    <w:rsid w:val="00A75860"/>
    <w:rsid w:val="00A80984"/>
    <w:rsid w:val="00A82D4B"/>
    <w:rsid w:val="00A844BA"/>
    <w:rsid w:val="00A8606E"/>
    <w:rsid w:val="00A867B2"/>
    <w:rsid w:val="00A86F92"/>
    <w:rsid w:val="00A87051"/>
    <w:rsid w:val="00A90401"/>
    <w:rsid w:val="00A90FE2"/>
    <w:rsid w:val="00A9112D"/>
    <w:rsid w:val="00A9254F"/>
    <w:rsid w:val="00A93472"/>
    <w:rsid w:val="00A93484"/>
    <w:rsid w:val="00A93899"/>
    <w:rsid w:val="00A95E0A"/>
    <w:rsid w:val="00A969DB"/>
    <w:rsid w:val="00A97C62"/>
    <w:rsid w:val="00AA10C4"/>
    <w:rsid w:val="00AA1E71"/>
    <w:rsid w:val="00AA2A03"/>
    <w:rsid w:val="00AA2C0E"/>
    <w:rsid w:val="00AA31CC"/>
    <w:rsid w:val="00AA3C0C"/>
    <w:rsid w:val="00AA7E16"/>
    <w:rsid w:val="00AB0588"/>
    <w:rsid w:val="00AB2379"/>
    <w:rsid w:val="00AB37C9"/>
    <w:rsid w:val="00AB5841"/>
    <w:rsid w:val="00AC2F97"/>
    <w:rsid w:val="00AC3312"/>
    <w:rsid w:val="00AC5953"/>
    <w:rsid w:val="00AC5C35"/>
    <w:rsid w:val="00AD2215"/>
    <w:rsid w:val="00AD31E0"/>
    <w:rsid w:val="00AD372C"/>
    <w:rsid w:val="00AD3815"/>
    <w:rsid w:val="00AD4C82"/>
    <w:rsid w:val="00AE0F59"/>
    <w:rsid w:val="00AE1AB0"/>
    <w:rsid w:val="00AE4506"/>
    <w:rsid w:val="00AF156B"/>
    <w:rsid w:val="00AF1759"/>
    <w:rsid w:val="00AF349B"/>
    <w:rsid w:val="00AF4F7A"/>
    <w:rsid w:val="00B00DBB"/>
    <w:rsid w:val="00B02301"/>
    <w:rsid w:val="00B06605"/>
    <w:rsid w:val="00B06D04"/>
    <w:rsid w:val="00B07411"/>
    <w:rsid w:val="00B07F28"/>
    <w:rsid w:val="00B1117E"/>
    <w:rsid w:val="00B117D1"/>
    <w:rsid w:val="00B11FF4"/>
    <w:rsid w:val="00B12741"/>
    <w:rsid w:val="00B1676B"/>
    <w:rsid w:val="00B20561"/>
    <w:rsid w:val="00B21AFD"/>
    <w:rsid w:val="00B21E32"/>
    <w:rsid w:val="00B258FF"/>
    <w:rsid w:val="00B26BC6"/>
    <w:rsid w:val="00B27130"/>
    <w:rsid w:val="00B3115D"/>
    <w:rsid w:val="00B31D65"/>
    <w:rsid w:val="00B41A08"/>
    <w:rsid w:val="00B424C1"/>
    <w:rsid w:val="00B426B2"/>
    <w:rsid w:val="00B428A3"/>
    <w:rsid w:val="00B4372D"/>
    <w:rsid w:val="00B440EB"/>
    <w:rsid w:val="00B50B2D"/>
    <w:rsid w:val="00B52DB9"/>
    <w:rsid w:val="00B53804"/>
    <w:rsid w:val="00B56162"/>
    <w:rsid w:val="00B564FE"/>
    <w:rsid w:val="00B61BD7"/>
    <w:rsid w:val="00B6241A"/>
    <w:rsid w:val="00B62DF2"/>
    <w:rsid w:val="00B630C2"/>
    <w:rsid w:val="00B6349B"/>
    <w:rsid w:val="00B6426D"/>
    <w:rsid w:val="00B64D46"/>
    <w:rsid w:val="00B65355"/>
    <w:rsid w:val="00B653FF"/>
    <w:rsid w:val="00B65B18"/>
    <w:rsid w:val="00B67721"/>
    <w:rsid w:val="00B7107A"/>
    <w:rsid w:val="00B712A5"/>
    <w:rsid w:val="00B7226E"/>
    <w:rsid w:val="00B73ED2"/>
    <w:rsid w:val="00B74AE5"/>
    <w:rsid w:val="00B74DAE"/>
    <w:rsid w:val="00B77331"/>
    <w:rsid w:val="00B8004D"/>
    <w:rsid w:val="00B80240"/>
    <w:rsid w:val="00B82B9D"/>
    <w:rsid w:val="00B82EAA"/>
    <w:rsid w:val="00B84478"/>
    <w:rsid w:val="00B9032E"/>
    <w:rsid w:val="00B90CCB"/>
    <w:rsid w:val="00B91BD4"/>
    <w:rsid w:val="00B93121"/>
    <w:rsid w:val="00B95769"/>
    <w:rsid w:val="00B96666"/>
    <w:rsid w:val="00BA46A3"/>
    <w:rsid w:val="00BA4DCE"/>
    <w:rsid w:val="00BA5A4E"/>
    <w:rsid w:val="00BA61EE"/>
    <w:rsid w:val="00BA7B5E"/>
    <w:rsid w:val="00BB2A6D"/>
    <w:rsid w:val="00BB2D87"/>
    <w:rsid w:val="00BB37DE"/>
    <w:rsid w:val="00BB5CE5"/>
    <w:rsid w:val="00BB5F10"/>
    <w:rsid w:val="00BC053C"/>
    <w:rsid w:val="00BC1559"/>
    <w:rsid w:val="00BC3277"/>
    <w:rsid w:val="00BC430E"/>
    <w:rsid w:val="00BC4722"/>
    <w:rsid w:val="00BD0572"/>
    <w:rsid w:val="00BD2512"/>
    <w:rsid w:val="00BD604C"/>
    <w:rsid w:val="00BE03A0"/>
    <w:rsid w:val="00BE2947"/>
    <w:rsid w:val="00BE2D2E"/>
    <w:rsid w:val="00BE40AB"/>
    <w:rsid w:val="00BE49ED"/>
    <w:rsid w:val="00BE591A"/>
    <w:rsid w:val="00BE6504"/>
    <w:rsid w:val="00BE651A"/>
    <w:rsid w:val="00BE6AA5"/>
    <w:rsid w:val="00BF05C9"/>
    <w:rsid w:val="00BF25FA"/>
    <w:rsid w:val="00BF365C"/>
    <w:rsid w:val="00BF3A04"/>
    <w:rsid w:val="00BF78CF"/>
    <w:rsid w:val="00BF7E18"/>
    <w:rsid w:val="00BF7ED7"/>
    <w:rsid w:val="00C026BC"/>
    <w:rsid w:val="00C02DBF"/>
    <w:rsid w:val="00C03097"/>
    <w:rsid w:val="00C03332"/>
    <w:rsid w:val="00C07CAD"/>
    <w:rsid w:val="00C12609"/>
    <w:rsid w:val="00C143E8"/>
    <w:rsid w:val="00C144DF"/>
    <w:rsid w:val="00C1542F"/>
    <w:rsid w:val="00C15633"/>
    <w:rsid w:val="00C15B0E"/>
    <w:rsid w:val="00C25519"/>
    <w:rsid w:val="00C26AD0"/>
    <w:rsid w:val="00C354E3"/>
    <w:rsid w:val="00C4697F"/>
    <w:rsid w:val="00C47C00"/>
    <w:rsid w:val="00C55580"/>
    <w:rsid w:val="00C602E1"/>
    <w:rsid w:val="00C612CE"/>
    <w:rsid w:val="00C61316"/>
    <w:rsid w:val="00C62CF6"/>
    <w:rsid w:val="00C63448"/>
    <w:rsid w:val="00C63DD9"/>
    <w:rsid w:val="00C63F35"/>
    <w:rsid w:val="00C6485E"/>
    <w:rsid w:val="00C6686D"/>
    <w:rsid w:val="00C7037E"/>
    <w:rsid w:val="00C70B7C"/>
    <w:rsid w:val="00C71889"/>
    <w:rsid w:val="00C71A74"/>
    <w:rsid w:val="00C7214E"/>
    <w:rsid w:val="00C73541"/>
    <w:rsid w:val="00C75D07"/>
    <w:rsid w:val="00C7648E"/>
    <w:rsid w:val="00C8165C"/>
    <w:rsid w:val="00C82D38"/>
    <w:rsid w:val="00C830AB"/>
    <w:rsid w:val="00C849ED"/>
    <w:rsid w:val="00C85D0E"/>
    <w:rsid w:val="00C86D30"/>
    <w:rsid w:val="00C91D39"/>
    <w:rsid w:val="00C92022"/>
    <w:rsid w:val="00C92281"/>
    <w:rsid w:val="00C92A1A"/>
    <w:rsid w:val="00C92DDC"/>
    <w:rsid w:val="00C9472B"/>
    <w:rsid w:val="00C95A4E"/>
    <w:rsid w:val="00C96F10"/>
    <w:rsid w:val="00C96F48"/>
    <w:rsid w:val="00C97166"/>
    <w:rsid w:val="00CA38D5"/>
    <w:rsid w:val="00CA5171"/>
    <w:rsid w:val="00CA6BE8"/>
    <w:rsid w:val="00CB3C29"/>
    <w:rsid w:val="00CB475D"/>
    <w:rsid w:val="00CB5EDC"/>
    <w:rsid w:val="00CC03EF"/>
    <w:rsid w:val="00CC0F4F"/>
    <w:rsid w:val="00CC4EF4"/>
    <w:rsid w:val="00CC7753"/>
    <w:rsid w:val="00CD22D5"/>
    <w:rsid w:val="00CD306F"/>
    <w:rsid w:val="00CD4977"/>
    <w:rsid w:val="00CE0373"/>
    <w:rsid w:val="00CE4FFC"/>
    <w:rsid w:val="00CE774D"/>
    <w:rsid w:val="00CF2D04"/>
    <w:rsid w:val="00CF34EE"/>
    <w:rsid w:val="00CF6B79"/>
    <w:rsid w:val="00CF7042"/>
    <w:rsid w:val="00D00741"/>
    <w:rsid w:val="00D027D1"/>
    <w:rsid w:val="00D02CCC"/>
    <w:rsid w:val="00D03F1D"/>
    <w:rsid w:val="00D04185"/>
    <w:rsid w:val="00D064C9"/>
    <w:rsid w:val="00D06544"/>
    <w:rsid w:val="00D10555"/>
    <w:rsid w:val="00D106DD"/>
    <w:rsid w:val="00D108FD"/>
    <w:rsid w:val="00D11914"/>
    <w:rsid w:val="00D11A0D"/>
    <w:rsid w:val="00D11C70"/>
    <w:rsid w:val="00D21599"/>
    <w:rsid w:val="00D225FE"/>
    <w:rsid w:val="00D22684"/>
    <w:rsid w:val="00D24DD4"/>
    <w:rsid w:val="00D2786C"/>
    <w:rsid w:val="00D305D7"/>
    <w:rsid w:val="00D3067E"/>
    <w:rsid w:val="00D31558"/>
    <w:rsid w:val="00D333D3"/>
    <w:rsid w:val="00D34254"/>
    <w:rsid w:val="00D34298"/>
    <w:rsid w:val="00D34855"/>
    <w:rsid w:val="00D34AC6"/>
    <w:rsid w:val="00D369DD"/>
    <w:rsid w:val="00D36ADB"/>
    <w:rsid w:val="00D3772E"/>
    <w:rsid w:val="00D405C2"/>
    <w:rsid w:val="00D4341A"/>
    <w:rsid w:val="00D4373B"/>
    <w:rsid w:val="00D449AE"/>
    <w:rsid w:val="00D50094"/>
    <w:rsid w:val="00D5074D"/>
    <w:rsid w:val="00D52F0F"/>
    <w:rsid w:val="00D53085"/>
    <w:rsid w:val="00D558BA"/>
    <w:rsid w:val="00D55BBF"/>
    <w:rsid w:val="00D5643B"/>
    <w:rsid w:val="00D57FB6"/>
    <w:rsid w:val="00D6020C"/>
    <w:rsid w:val="00D62BA7"/>
    <w:rsid w:val="00D62C81"/>
    <w:rsid w:val="00D632AF"/>
    <w:rsid w:val="00D635AB"/>
    <w:rsid w:val="00D65DB5"/>
    <w:rsid w:val="00D6657B"/>
    <w:rsid w:val="00D70D39"/>
    <w:rsid w:val="00D74638"/>
    <w:rsid w:val="00D771D4"/>
    <w:rsid w:val="00D779B3"/>
    <w:rsid w:val="00D80092"/>
    <w:rsid w:val="00D80BC1"/>
    <w:rsid w:val="00D81A21"/>
    <w:rsid w:val="00D83C82"/>
    <w:rsid w:val="00D86301"/>
    <w:rsid w:val="00D8694F"/>
    <w:rsid w:val="00D87080"/>
    <w:rsid w:val="00D923E6"/>
    <w:rsid w:val="00D930E5"/>
    <w:rsid w:val="00D9415C"/>
    <w:rsid w:val="00D96401"/>
    <w:rsid w:val="00D96FAA"/>
    <w:rsid w:val="00DA58F9"/>
    <w:rsid w:val="00DA62A6"/>
    <w:rsid w:val="00DB21CA"/>
    <w:rsid w:val="00DB3C97"/>
    <w:rsid w:val="00DB6723"/>
    <w:rsid w:val="00DB78AA"/>
    <w:rsid w:val="00DC1053"/>
    <w:rsid w:val="00DC1514"/>
    <w:rsid w:val="00DC1628"/>
    <w:rsid w:val="00DC413A"/>
    <w:rsid w:val="00DC42C0"/>
    <w:rsid w:val="00DC442A"/>
    <w:rsid w:val="00DC5B04"/>
    <w:rsid w:val="00DD0812"/>
    <w:rsid w:val="00DD0C14"/>
    <w:rsid w:val="00DD15E4"/>
    <w:rsid w:val="00DD18C4"/>
    <w:rsid w:val="00DD3616"/>
    <w:rsid w:val="00DD7F49"/>
    <w:rsid w:val="00DE0A50"/>
    <w:rsid w:val="00DE4D4D"/>
    <w:rsid w:val="00E00C12"/>
    <w:rsid w:val="00E01F26"/>
    <w:rsid w:val="00E0273C"/>
    <w:rsid w:val="00E03A38"/>
    <w:rsid w:val="00E05331"/>
    <w:rsid w:val="00E05D4B"/>
    <w:rsid w:val="00E07150"/>
    <w:rsid w:val="00E109BD"/>
    <w:rsid w:val="00E10D8E"/>
    <w:rsid w:val="00E11042"/>
    <w:rsid w:val="00E1254F"/>
    <w:rsid w:val="00E129D5"/>
    <w:rsid w:val="00E133A1"/>
    <w:rsid w:val="00E13637"/>
    <w:rsid w:val="00E17904"/>
    <w:rsid w:val="00E22402"/>
    <w:rsid w:val="00E2265D"/>
    <w:rsid w:val="00E249B7"/>
    <w:rsid w:val="00E33B35"/>
    <w:rsid w:val="00E371BB"/>
    <w:rsid w:val="00E44CBB"/>
    <w:rsid w:val="00E44F6E"/>
    <w:rsid w:val="00E47AEB"/>
    <w:rsid w:val="00E56B25"/>
    <w:rsid w:val="00E612BA"/>
    <w:rsid w:val="00E622D0"/>
    <w:rsid w:val="00E625DD"/>
    <w:rsid w:val="00E654E4"/>
    <w:rsid w:val="00E71001"/>
    <w:rsid w:val="00E7301B"/>
    <w:rsid w:val="00E7338D"/>
    <w:rsid w:val="00E741F1"/>
    <w:rsid w:val="00E74DCB"/>
    <w:rsid w:val="00E74F58"/>
    <w:rsid w:val="00E759B1"/>
    <w:rsid w:val="00E75B12"/>
    <w:rsid w:val="00E76685"/>
    <w:rsid w:val="00E77EFF"/>
    <w:rsid w:val="00E8048C"/>
    <w:rsid w:val="00E80D60"/>
    <w:rsid w:val="00E80FD4"/>
    <w:rsid w:val="00E82693"/>
    <w:rsid w:val="00E82FCA"/>
    <w:rsid w:val="00E85A28"/>
    <w:rsid w:val="00E86089"/>
    <w:rsid w:val="00E877A8"/>
    <w:rsid w:val="00E91AFF"/>
    <w:rsid w:val="00E91DE6"/>
    <w:rsid w:val="00E92EA3"/>
    <w:rsid w:val="00E93182"/>
    <w:rsid w:val="00E947B2"/>
    <w:rsid w:val="00E95D44"/>
    <w:rsid w:val="00E96D8A"/>
    <w:rsid w:val="00EA0B86"/>
    <w:rsid w:val="00EA3E08"/>
    <w:rsid w:val="00EA46A0"/>
    <w:rsid w:val="00EA521A"/>
    <w:rsid w:val="00EA67A1"/>
    <w:rsid w:val="00EA7D3C"/>
    <w:rsid w:val="00EA7D53"/>
    <w:rsid w:val="00EB160C"/>
    <w:rsid w:val="00EB3846"/>
    <w:rsid w:val="00EB4241"/>
    <w:rsid w:val="00EB4EA0"/>
    <w:rsid w:val="00EB5466"/>
    <w:rsid w:val="00EB78CD"/>
    <w:rsid w:val="00EB7E82"/>
    <w:rsid w:val="00EB7EA0"/>
    <w:rsid w:val="00EC55D0"/>
    <w:rsid w:val="00EC5E57"/>
    <w:rsid w:val="00EC6190"/>
    <w:rsid w:val="00EC6481"/>
    <w:rsid w:val="00EC6938"/>
    <w:rsid w:val="00EC7F37"/>
    <w:rsid w:val="00ED07E0"/>
    <w:rsid w:val="00ED149F"/>
    <w:rsid w:val="00ED2990"/>
    <w:rsid w:val="00ED30FD"/>
    <w:rsid w:val="00ED34C2"/>
    <w:rsid w:val="00ED4E9D"/>
    <w:rsid w:val="00ED69D6"/>
    <w:rsid w:val="00ED7756"/>
    <w:rsid w:val="00EE05CF"/>
    <w:rsid w:val="00EE08A6"/>
    <w:rsid w:val="00EE1802"/>
    <w:rsid w:val="00EE31E6"/>
    <w:rsid w:val="00EE5DF3"/>
    <w:rsid w:val="00EE6226"/>
    <w:rsid w:val="00EE7D3C"/>
    <w:rsid w:val="00EF4628"/>
    <w:rsid w:val="00F00105"/>
    <w:rsid w:val="00F01048"/>
    <w:rsid w:val="00F06590"/>
    <w:rsid w:val="00F06CBE"/>
    <w:rsid w:val="00F11C3D"/>
    <w:rsid w:val="00F12AC0"/>
    <w:rsid w:val="00F13C04"/>
    <w:rsid w:val="00F16E48"/>
    <w:rsid w:val="00F175E4"/>
    <w:rsid w:val="00F20453"/>
    <w:rsid w:val="00F25221"/>
    <w:rsid w:val="00F253A0"/>
    <w:rsid w:val="00F25838"/>
    <w:rsid w:val="00F309EE"/>
    <w:rsid w:val="00F325AA"/>
    <w:rsid w:val="00F32D33"/>
    <w:rsid w:val="00F41FA4"/>
    <w:rsid w:val="00F42295"/>
    <w:rsid w:val="00F42572"/>
    <w:rsid w:val="00F431B4"/>
    <w:rsid w:val="00F441F2"/>
    <w:rsid w:val="00F47AD1"/>
    <w:rsid w:val="00F50EDF"/>
    <w:rsid w:val="00F532FC"/>
    <w:rsid w:val="00F56132"/>
    <w:rsid w:val="00F60CCE"/>
    <w:rsid w:val="00F60F2B"/>
    <w:rsid w:val="00F63A79"/>
    <w:rsid w:val="00F71852"/>
    <w:rsid w:val="00F72662"/>
    <w:rsid w:val="00F7284E"/>
    <w:rsid w:val="00F72F3D"/>
    <w:rsid w:val="00F74980"/>
    <w:rsid w:val="00F74DBD"/>
    <w:rsid w:val="00F76036"/>
    <w:rsid w:val="00F800E6"/>
    <w:rsid w:val="00F80CF4"/>
    <w:rsid w:val="00F819BE"/>
    <w:rsid w:val="00F81CC0"/>
    <w:rsid w:val="00F81E52"/>
    <w:rsid w:val="00F83E23"/>
    <w:rsid w:val="00F85DAC"/>
    <w:rsid w:val="00F86AD1"/>
    <w:rsid w:val="00F9251B"/>
    <w:rsid w:val="00F93B47"/>
    <w:rsid w:val="00F94838"/>
    <w:rsid w:val="00FA108D"/>
    <w:rsid w:val="00FA35BD"/>
    <w:rsid w:val="00FA7241"/>
    <w:rsid w:val="00FB21C8"/>
    <w:rsid w:val="00FB2682"/>
    <w:rsid w:val="00FB2A3E"/>
    <w:rsid w:val="00FB515C"/>
    <w:rsid w:val="00FB68C5"/>
    <w:rsid w:val="00FC054B"/>
    <w:rsid w:val="00FC1CF1"/>
    <w:rsid w:val="00FC2C8B"/>
    <w:rsid w:val="00FC351E"/>
    <w:rsid w:val="00FC45BD"/>
    <w:rsid w:val="00FC6D60"/>
    <w:rsid w:val="00FD0C68"/>
    <w:rsid w:val="00FD212A"/>
    <w:rsid w:val="00FD2CFD"/>
    <w:rsid w:val="00FD4B3A"/>
    <w:rsid w:val="00FD6B5A"/>
    <w:rsid w:val="00FE2CC6"/>
    <w:rsid w:val="00FE3FC6"/>
    <w:rsid w:val="00FE4CDF"/>
    <w:rsid w:val="00FE6EEA"/>
    <w:rsid w:val="00FE772A"/>
    <w:rsid w:val="00FE7DB5"/>
    <w:rsid w:val="00FF0DAC"/>
    <w:rsid w:val="00FF1AA9"/>
    <w:rsid w:val="00FF20D1"/>
    <w:rsid w:val="00FF524F"/>
    <w:rsid w:val="00FF6895"/>
    <w:rsid w:val="00FF68C4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oNotEmbedSmartTags/>
  <w:decimalSymbol w:val="."/>
  <w:listSeparator w:val=","/>
  <w14:docId w14:val="0377D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1A9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8A48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A48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A48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A48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A48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A483B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8A483B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A483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A483B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8138FB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138FB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link w:val="FooterChar"/>
    <w:rsid w:val="001141A9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8A483B"/>
    <w:pPr>
      <w:numPr>
        <w:numId w:val="1"/>
      </w:numPr>
    </w:pPr>
  </w:style>
  <w:style w:type="numbering" w:styleId="1ai">
    <w:name w:val="Outline List 1"/>
    <w:basedOn w:val="NoList"/>
    <w:rsid w:val="008A483B"/>
    <w:pPr>
      <w:numPr>
        <w:numId w:val="2"/>
      </w:numPr>
    </w:pPr>
  </w:style>
  <w:style w:type="numbering" w:styleId="ArticleSection">
    <w:name w:val="Outline List 3"/>
    <w:basedOn w:val="NoList"/>
    <w:rsid w:val="008A483B"/>
    <w:pPr>
      <w:numPr>
        <w:numId w:val="3"/>
      </w:numPr>
    </w:pPr>
  </w:style>
  <w:style w:type="paragraph" w:styleId="BlockText">
    <w:name w:val="Block Text"/>
    <w:basedOn w:val="Normal"/>
    <w:rsid w:val="008A483B"/>
    <w:pPr>
      <w:spacing w:after="120"/>
      <w:ind w:left="1440" w:right="1440"/>
    </w:pPr>
  </w:style>
  <w:style w:type="paragraph" w:styleId="BodyText">
    <w:name w:val="Body Text"/>
    <w:basedOn w:val="Normal"/>
    <w:rsid w:val="008A483B"/>
    <w:pPr>
      <w:spacing w:after="120"/>
    </w:pPr>
  </w:style>
  <w:style w:type="paragraph" w:styleId="BodyText2">
    <w:name w:val="Body Text 2"/>
    <w:basedOn w:val="Normal"/>
    <w:rsid w:val="008A483B"/>
    <w:pPr>
      <w:spacing w:after="120" w:line="480" w:lineRule="auto"/>
    </w:pPr>
  </w:style>
  <w:style w:type="paragraph" w:styleId="BodyText3">
    <w:name w:val="Body Text 3"/>
    <w:basedOn w:val="Normal"/>
    <w:rsid w:val="008A483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A483B"/>
    <w:pPr>
      <w:ind w:firstLine="210"/>
    </w:pPr>
  </w:style>
  <w:style w:type="paragraph" w:styleId="BodyTextIndent">
    <w:name w:val="Body Text Indent"/>
    <w:basedOn w:val="Normal"/>
    <w:rsid w:val="008A483B"/>
    <w:pPr>
      <w:spacing w:after="120"/>
      <w:ind w:left="283"/>
    </w:pPr>
  </w:style>
  <w:style w:type="paragraph" w:styleId="BodyTextFirstIndent2">
    <w:name w:val="Body Text First Indent 2"/>
    <w:basedOn w:val="BodyTextIndent"/>
    <w:rsid w:val="008A483B"/>
    <w:pPr>
      <w:ind w:firstLine="210"/>
    </w:pPr>
  </w:style>
  <w:style w:type="paragraph" w:styleId="BodyTextIndent2">
    <w:name w:val="Body Text Indent 2"/>
    <w:basedOn w:val="Normal"/>
    <w:rsid w:val="008A483B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A483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8A483B"/>
    <w:pPr>
      <w:ind w:left="4252"/>
    </w:pPr>
  </w:style>
  <w:style w:type="paragraph" w:styleId="Date">
    <w:name w:val="Date"/>
    <w:basedOn w:val="Normal"/>
    <w:next w:val="Normal"/>
    <w:rsid w:val="008A483B"/>
  </w:style>
  <w:style w:type="paragraph" w:styleId="E-mailSignature">
    <w:name w:val="E-mail Signature"/>
    <w:basedOn w:val="Normal"/>
    <w:rsid w:val="008A483B"/>
  </w:style>
  <w:style w:type="character" w:styleId="Emphasis">
    <w:name w:val="Emphasis"/>
    <w:basedOn w:val="DefaultParagraphFont"/>
    <w:qFormat/>
    <w:rsid w:val="008A483B"/>
    <w:rPr>
      <w:i/>
      <w:iCs/>
    </w:rPr>
  </w:style>
  <w:style w:type="paragraph" w:styleId="EnvelopeAddress">
    <w:name w:val="envelope address"/>
    <w:basedOn w:val="Normal"/>
    <w:rsid w:val="008A483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A483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8A483B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1141A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8A483B"/>
  </w:style>
  <w:style w:type="paragraph" w:styleId="HTMLAddress">
    <w:name w:val="HTML Address"/>
    <w:basedOn w:val="Normal"/>
    <w:rsid w:val="008A483B"/>
    <w:rPr>
      <w:i/>
      <w:iCs/>
    </w:rPr>
  </w:style>
  <w:style w:type="character" w:styleId="HTMLCite">
    <w:name w:val="HTML Cite"/>
    <w:basedOn w:val="DefaultParagraphFont"/>
    <w:rsid w:val="008A483B"/>
    <w:rPr>
      <w:i/>
      <w:iCs/>
    </w:rPr>
  </w:style>
  <w:style w:type="character" w:styleId="HTMLCode">
    <w:name w:val="HTML Code"/>
    <w:basedOn w:val="DefaultParagraphFont"/>
    <w:rsid w:val="008A483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A483B"/>
    <w:rPr>
      <w:i/>
      <w:iCs/>
    </w:rPr>
  </w:style>
  <w:style w:type="character" w:styleId="HTMLKeyboard">
    <w:name w:val="HTML Keyboard"/>
    <w:basedOn w:val="DefaultParagraphFont"/>
    <w:rsid w:val="008A483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8A483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8A483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A483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A483B"/>
    <w:rPr>
      <w:i/>
      <w:iCs/>
    </w:rPr>
  </w:style>
  <w:style w:type="character" w:styleId="Hyperlink">
    <w:name w:val="Hyperlink"/>
    <w:basedOn w:val="DefaultParagraphFont"/>
    <w:rsid w:val="008A483B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1141A9"/>
    <w:rPr>
      <w:sz w:val="16"/>
    </w:rPr>
  </w:style>
  <w:style w:type="paragraph" w:styleId="List">
    <w:name w:val="List"/>
    <w:basedOn w:val="Normal"/>
    <w:rsid w:val="008A483B"/>
    <w:pPr>
      <w:ind w:left="283" w:hanging="283"/>
    </w:pPr>
  </w:style>
  <w:style w:type="paragraph" w:styleId="List2">
    <w:name w:val="List 2"/>
    <w:basedOn w:val="Normal"/>
    <w:rsid w:val="008A483B"/>
    <w:pPr>
      <w:ind w:left="566" w:hanging="283"/>
    </w:pPr>
  </w:style>
  <w:style w:type="paragraph" w:styleId="List3">
    <w:name w:val="List 3"/>
    <w:basedOn w:val="Normal"/>
    <w:rsid w:val="008A483B"/>
    <w:pPr>
      <w:ind w:left="849" w:hanging="283"/>
    </w:pPr>
  </w:style>
  <w:style w:type="paragraph" w:styleId="List4">
    <w:name w:val="List 4"/>
    <w:basedOn w:val="Normal"/>
    <w:rsid w:val="008A483B"/>
    <w:pPr>
      <w:ind w:left="1132" w:hanging="283"/>
    </w:pPr>
  </w:style>
  <w:style w:type="paragraph" w:styleId="List5">
    <w:name w:val="List 5"/>
    <w:basedOn w:val="Normal"/>
    <w:rsid w:val="008A483B"/>
    <w:pPr>
      <w:ind w:left="1415" w:hanging="283"/>
    </w:pPr>
  </w:style>
  <w:style w:type="paragraph" w:styleId="ListBullet">
    <w:name w:val="List Bullet"/>
    <w:basedOn w:val="Normal"/>
    <w:rsid w:val="008A483B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rsid w:val="008A483B"/>
    <w:pPr>
      <w:tabs>
        <w:tab w:val="num" w:pos="360"/>
      </w:tabs>
    </w:pPr>
  </w:style>
  <w:style w:type="paragraph" w:styleId="ListBullet3">
    <w:name w:val="List Bullet 3"/>
    <w:basedOn w:val="Normal"/>
    <w:rsid w:val="008A483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rsid w:val="008A483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rsid w:val="008A483B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8A483B"/>
    <w:pPr>
      <w:spacing w:after="120"/>
      <w:ind w:left="283"/>
    </w:pPr>
  </w:style>
  <w:style w:type="paragraph" w:styleId="ListContinue2">
    <w:name w:val="List Continue 2"/>
    <w:basedOn w:val="Normal"/>
    <w:rsid w:val="008A483B"/>
    <w:pPr>
      <w:spacing w:after="120"/>
      <w:ind w:left="566"/>
    </w:pPr>
  </w:style>
  <w:style w:type="paragraph" w:styleId="ListContinue3">
    <w:name w:val="List Continue 3"/>
    <w:basedOn w:val="Normal"/>
    <w:rsid w:val="008A483B"/>
    <w:pPr>
      <w:spacing w:after="120"/>
      <w:ind w:left="849"/>
    </w:pPr>
  </w:style>
  <w:style w:type="paragraph" w:styleId="ListContinue4">
    <w:name w:val="List Continue 4"/>
    <w:basedOn w:val="Normal"/>
    <w:rsid w:val="008A483B"/>
    <w:pPr>
      <w:spacing w:after="120"/>
      <w:ind w:left="1132"/>
    </w:pPr>
  </w:style>
  <w:style w:type="paragraph" w:styleId="ListContinue5">
    <w:name w:val="List Continue 5"/>
    <w:basedOn w:val="Normal"/>
    <w:rsid w:val="008A483B"/>
    <w:pPr>
      <w:spacing w:after="120"/>
      <w:ind w:left="1415"/>
    </w:pPr>
  </w:style>
  <w:style w:type="paragraph" w:styleId="ListNumber">
    <w:name w:val="List Number"/>
    <w:basedOn w:val="Normal"/>
    <w:rsid w:val="008A483B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8A483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A483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A483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A483B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8A48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A483B"/>
  </w:style>
  <w:style w:type="paragraph" w:styleId="NormalIndent">
    <w:name w:val="Normal Indent"/>
    <w:basedOn w:val="Normal"/>
    <w:rsid w:val="008A483B"/>
    <w:pPr>
      <w:ind w:left="720"/>
    </w:pPr>
  </w:style>
  <w:style w:type="character" w:styleId="PageNumber">
    <w:name w:val="page number"/>
    <w:basedOn w:val="DefaultParagraphFont"/>
    <w:rsid w:val="008138FB"/>
  </w:style>
  <w:style w:type="paragraph" w:styleId="PlainText">
    <w:name w:val="Plain Text"/>
    <w:basedOn w:val="Normal"/>
    <w:rsid w:val="008A483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8A483B"/>
  </w:style>
  <w:style w:type="paragraph" w:styleId="Signature">
    <w:name w:val="Signature"/>
    <w:basedOn w:val="Normal"/>
    <w:rsid w:val="008A483B"/>
    <w:pPr>
      <w:ind w:left="4252"/>
    </w:pPr>
  </w:style>
  <w:style w:type="character" w:styleId="Strong">
    <w:name w:val="Strong"/>
    <w:basedOn w:val="DefaultParagraphFont"/>
    <w:qFormat/>
    <w:rsid w:val="008A483B"/>
    <w:rPr>
      <w:b/>
      <w:bCs/>
    </w:rPr>
  </w:style>
  <w:style w:type="paragraph" w:styleId="Subtitle">
    <w:name w:val="Subtitle"/>
    <w:basedOn w:val="Normal"/>
    <w:qFormat/>
    <w:rsid w:val="008A483B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8A483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A483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A4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A48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A48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A483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A483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A48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A48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A48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A483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A483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A483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A483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A483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A483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A48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141A9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8A48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0">
    <w:name w:val="Table Grid 2"/>
    <w:basedOn w:val="TableNormal"/>
    <w:rsid w:val="008A483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0">
    <w:name w:val="Table Grid 3"/>
    <w:basedOn w:val="TableNormal"/>
    <w:rsid w:val="008A483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A483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A4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A4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A483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A483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A483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A483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A483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A4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A48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A48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A48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A48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A48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A48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A483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A4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A483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A483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A4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8A483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A483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A483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A483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uiPriority w:val="1"/>
    <w:qFormat/>
    <w:rsid w:val="001141A9"/>
  </w:style>
  <w:style w:type="character" w:customStyle="1" w:styleId="CharAmSchText">
    <w:name w:val="CharAmSchText"/>
    <w:basedOn w:val="OPCCharBase"/>
    <w:uiPriority w:val="1"/>
    <w:qFormat/>
    <w:rsid w:val="001141A9"/>
  </w:style>
  <w:style w:type="character" w:customStyle="1" w:styleId="CharChapNo">
    <w:name w:val="CharChapNo"/>
    <w:basedOn w:val="OPCCharBase"/>
    <w:qFormat/>
    <w:rsid w:val="001141A9"/>
  </w:style>
  <w:style w:type="character" w:customStyle="1" w:styleId="CharChapText">
    <w:name w:val="CharChapText"/>
    <w:basedOn w:val="OPCCharBase"/>
    <w:qFormat/>
    <w:rsid w:val="001141A9"/>
  </w:style>
  <w:style w:type="character" w:customStyle="1" w:styleId="CharDivNo">
    <w:name w:val="CharDivNo"/>
    <w:basedOn w:val="OPCCharBase"/>
    <w:qFormat/>
    <w:rsid w:val="001141A9"/>
  </w:style>
  <w:style w:type="character" w:customStyle="1" w:styleId="CharDivText">
    <w:name w:val="CharDivText"/>
    <w:basedOn w:val="OPCCharBase"/>
    <w:qFormat/>
    <w:rsid w:val="001141A9"/>
  </w:style>
  <w:style w:type="character" w:customStyle="1" w:styleId="CharPartNo">
    <w:name w:val="CharPartNo"/>
    <w:basedOn w:val="OPCCharBase"/>
    <w:qFormat/>
    <w:rsid w:val="001141A9"/>
  </w:style>
  <w:style w:type="character" w:customStyle="1" w:styleId="CharPartText">
    <w:name w:val="CharPartText"/>
    <w:basedOn w:val="OPCCharBase"/>
    <w:qFormat/>
    <w:rsid w:val="001141A9"/>
  </w:style>
  <w:style w:type="character" w:customStyle="1" w:styleId="OPCCharBase">
    <w:name w:val="OPCCharBase"/>
    <w:uiPriority w:val="1"/>
    <w:qFormat/>
    <w:rsid w:val="001141A9"/>
  </w:style>
  <w:style w:type="paragraph" w:customStyle="1" w:styleId="OPCParaBase">
    <w:name w:val="OPCParaBase"/>
    <w:qFormat/>
    <w:rsid w:val="001141A9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1141A9"/>
  </w:style>
  <w:style w:type="character" w:styleId="EndnoteReference">
    <w:name w:val="endnote reference"/>
    <w:basedOn w:val="DefaultParagraphFont"/>
    <w:rsid w:val="008A483B"/>
    <w:rPr>
      <w:vertAlign w:val="superscript"/>
    </w:rPr>
  </w:style>
  <w:style w:type="paragraph" w:styleId="EndnoteText">
    <w:name w:val="endnote text"/>
    <w:basedOn w:val="Normal"/>
    <w:rsid w:val="008A483B"/>
    <w:rPr>
      <w:sz w:val="20"/>
    </w:rPr>
  </w:style>
  <w:style w:type="character" w:styleId="FootnoteReference">
    <w:name w:val="footnote reference"/>
    <w:basedOn w:val="DefaultParagraphFont"/>
    <w:rsid w:val="008A483B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8A483B"/>
    <w:rPr>
      <w:sz w:val="20"/>
    </w:rPr>
  </w:style>
  <w:style w:type="paragraph" w:customStyle="1" w:styleId="Formula">
    <w:name w:val="Formula"/>
    <w:basedOn w:val="OPCParaBase"/>
    <w:rsid w:val="001141A9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1141A9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1141A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1141A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1141A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141A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1141A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1141A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link w:val="TOC5Char"/>
    <w:uiPriority w:val="39"/>
    <w:unhideWhenUsed/>
    <w:rsid w:val="001141A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link w:val="TOC6Char"/>
    <w:uiPriority w:val="39"/>
    <w:unhideWhenUsed/>
    <w:rsid w:val="001141A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141A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link w:val="TOC8Char"/>
    <w:uiPriority w:val="39"/>
    <w:unhideWhenUsed/>
    <w:rsid w:val="001141A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141A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1141A9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1141A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1141A9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8A483B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8A4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A483B"/>
    <w:rPr>
      <w:sz w:val="20"/>
    </w:rPr>
  </w:style>
  <w:style w:type="paragraph" w:styleId="CommentSubject">
    <w:name w:val="annotation subject"/>
    <w:basedOn w:val="CommentText"/>
    <w:next w:val="CommentText"/>
    <w:rsid w:val="008A483B"/>
    <w:rPr>
      <w:b/>
      <w:bCs/>
    </w:rPr>
  </w:style>
  <w:style w:type="paragraph" w:styleId="DocumentMap">
    <w:name w:val="Document Map"/>
    <w:basedOn w:val="Normal"/>
    <w:rsid w:val="008A483B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rsid w:val="008A483B"/>
    <w:pPr>
      <w:ind w:left="240" w:hanging="240"/>
    </w:pPr>
  </w:style>
  <w:style w:type="paragraph" w:styleId="Index2">
    <w:name w:val="index 2"/>
    <w:basedOn w:val="Normal"/>
    <w:next w:val="Normal"/>
    <w:rsid w:val="008A483B"/>
    <w:pPr>
      <w:ind w:left="480" w:hanging="240"/>
    </w:pPr>
  </w:style>
  <w:style w:type="paragraph" w:styleId="Index3">
    <w:name w:val="index 3"/>
    <w:basedOn w:val="Normal"/>
    <w:next w:val="Normal"/>
    <w:rsid w:val="008A483B"/>
    <w:pPr>
      <w:ind w:left="720" w:hanging="240"/>
    </w:pPr>
  </w:style>
  <w:style w:type="paragraph" w:styleId="Index4">
    <w:name w:val="index 4"/>
    <w:basedOn w:val="Normal"/>
    <w:next w:val="Normal"/>
    <w:rsid w:val="008A483B"/>
    <w:pPr>
      <w:ind w:left="960" w:hanging="240"/>
    </w:pPr>
  </w:style>
  <w:style w:type="paragraph" w:styleId="Index5">
    <w:name w:val="index 5"/>
    <w:basedOn w:val="Normal"/>
    <w:next w:val="Normal"/>
    <w:rsid w:val="008A483B"/>
    <w:pPr>
      <w:ind w:left="1200" w:hanging="240"/>
    </w:pPr>
  </w:style>
  <w:style w:type="paragraph" w:styleId="Index6">
    <w:name w:val="index 6"/>
    <w:basedOn w:val="Normal"/>
    <w:next w:val="Normal"/>
    <w:rsid w:val="008A483B"/>
    <w:pPr>
      <w:ind w:left="1440" w:hanging="240"/>
    </w:pPr>
  </w:style>
  <w:style w:type="paragraph" w:styleId="Index7">
    <w:name w:val="index 7"/>
    <w:basedOn w:val="Normal"/>
    <w:next w:val="Normal"/>
    <w:rsid w:val="008A483B"/>
    <w:pPr>
      <w:ind w:left="1680" w:hanging="240"/>
    </w:pPr>
  </w:style>
  <w:style w:type="paragraph" w:styleId="Index8">
    <w:name w:val="index 8"/>
    <w:basedOn w:val="Normal"/>
    <w:next w:val="Normal"/>
    <w:rsid w:val="008A483B"/>
    <w:pPr>
      <w:ind w:left="1920" w:hanging="240"/>
    </w:pPr>
  </w:style>
  <w:style w:type="paragraph" w:styleId="Index9">
    <w:name w:val="index 9"/>
    <w:basedOn w:val="Normal"/>
    <w:next w:val="Normal"/>
    <w:rsid w:val="008A483B"/>
    <w:pPr>
      <w:ind w:left="2160" w:hanging="240"/>
    </w:pPr>
  </w:style>
  <w:style w:type="paragraph" w:styleId="IndexHeading">
    <w:name w:val="index heading"/>
    <w:basedOn w:val="Normal"/>
    <w:next w:val="Index1"/>
    <w:rsid w:val="008A483B"/>
    <w:rPr>
      <w:rFonts w:ascii="Arial" w:hAnsi="Arial" w:cs="Arial"/>
      <w:b/>
      <w:bCs/>
    </w:rPr>
  </w:style>
  <w:style w:type="paragraph" w:styleId="MacroText">
    <w:name w:val="macro"/>
    <w:rsid w:val="008A48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8A483B"/>
    <w:pPr>
      <w:ind w:left="240" w:hanging="240"/>
    </w:pPr>
  </w:style>
  <w:style w:type="paragraph" w:styleId="TableofFigures">
    <w:name w:val="table of figures"/>
    <w:basedOn w:val="Normal"/>
    <w:next w:val="Normal"/>
    <w:rsid w:val="008A483B"/>
    <w:pPr>
      <w:ind w:left="480" w:hanging="480"/>
    </w:pPr>
  </w:style>
  <w:style w:type="paragraph" w:styleId="TOAHeading">
    <w:name w:val="toa heading"/>
    <w:basedOn w:val="Normal"/>
    <w:next w:val="Normal"/>
    <w:rsid w:val="008A483B"/>
    <w:pPr>
      <w:spacing w:before="120"/>
    </w:pPr>
    <w:rPr>
      <w:rFonts w:ascii="Arial" w:hAnsi="Arial" w:cs="Arial"/>
      <w:b/>
      <w:bCs/>
    </w:rPr>
  </w:style>
  <w:style w:type="paragraph" w:customStyle="1" w:styleId="notetext">
    <w:name w:val="note(text)"/>
    <w:aliases w:val="n"/>
    <w:basedOn w:val="OPCParaBase"/>
    <w:rsid w:val="001141A9"/>
    <w:pPr>
      <w:spacing w:before="122" w:line="240" w:lineRule="auto"/>
      <w:ind w:left="1985" w:hanging="851"/>
    </w:pPr>
    <w:rPr>
      <w:sz w:val="18"/>
    </w:rPr>
  </w:style>
  <w:style w:type="paragraph" w:customStyle="1" w:styleId="IntroP3A">
    <w:name w:val="IntroP3(A)"/>
    <w:basedOn w:val="Normal"/>
    <w:rsid w:val="00626CF7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TOC5Char">
    <w:name w:val="TOC 5 Char"/>
    <w:basedOn w:val="DefaultParagraphFont"/>
    <w:link w:val="TOC5"/>
    <w:uiPriority w:val="39"/>
    <w:rsid w:val="00BE651A"/>
    <w:rPr>
      <w:kern w:val="28"/>
      <w:sz w:val="18"/>
    </w:rPr>
  </w:style>
  <w:style w:type="character" w:customStyle="1" w:styleId="TOC6Char">
    <w:name w:val="TOC 6 Char"/>
    <w:basedOn w:val="DefaultParagraphFont"/>
    <w:link w:val="TOC6"/>
    <w:uiPriority w:val="39"/>
    <w:rsid w:val="00626CF7"/>
    <w:rPr>
      <w:b/>
      <w:kern w:val="28"/>
      <w:sz w:val="24"/>
    </w:rPr>
  </w:style>
  <w:style w:type="character" w:customStyle="1" w:styleId="TOC8Char">
    <w:name w:val="TOC 8 Char"/>
    <w:basedOn w:val="DefaultParagraphFont"/>
    <w:link w:val="TOC8"/>
    <w:uiPriority w:val="39"/>
    <w:rsid w:val="00626CF7"/>
    <w:rPr>
      <w:kern w:val="28"/>
    </w:rPr>
  </w:style>
  <w:style w:type="paragraph" w:customStyle="1" w:styleId="ActHead3">
    <w:name w:val="ActHead 3"/>
    <w:aliases w:val="d"/>
    <w:basedOn w:val="OPCParaBase"/>
    <w:next w:val="ActHead4"/>
    <w:qFormat/>
    <w:rsid w:val="001141A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141A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141A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141A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141A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141A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141A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141A9"/>
  </w:style>
  <w:style w:type="paragraph" w:customStyle="1" w:styleId="Blocks">
    <w:name w:val="Blocks"/>
    <w:aliases w:val="bb"/>
    <w:basedOn w:val="OPCParaBase"/>
    <w:qFormat/>
    <w:rsid w:val="001141A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141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141A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141A9"/>
    <w:rPr>
      <w:i/>
    </w:rPr>
  </w:style>
  <w:style w:type="paragraph" w:customStyle="1" w:styleId="BoxList">
    <w:name w:val="BoxList"/>
    <w:aliases w:val="bl"/>
    <w:basedOn w:val="BoxText"/>
    <w:qFormat/>
    <w:rsid w:val="001141A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141A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141A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141A9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141A9"/>
  </w:style>
  <w:style w:type="character" w:customStyle="1" w:styleId="CharAmPartText">
    <w:name w:val="CharAmPartText"/>
    <w:basedOn w:val="OPCCharBase"/>
    <w:uiPriority w:val="1"/>
    <w:qFormat/>
    <w:rsid w:val="001141A9"/>
  </w:style>
  <w:style w:type="character" w:customStyle="1" w:styleId="CharBoldItalic">
    <w:name w:val="CharBoldItalic"/>
    <w:basedOn w:val="OPCCharBase"/>
    <w:uiPriority w:val="1"/>
    <w:qFormat/>
    <w:rsid w:val="001141A9"/>
    <w:rPr>
      <w:b/>
      <w:i/>
    </w:rPr>
  </w:style>
  <w:style w:type="character" w:customStyle="1" w:styleId="CharItalic">
    <w:name w:val="CharItalic"/>
    <w:basedOn w:val="OPCCharBase"/>
    <w:uiPriority w:val="1"/>
    <w:qFormat/>
    <w:rsid w:val="001141A9"/>
    <w:rPr>
      <w:i/>
    </w:rPr>
  </w:style>
  <w:style w:type="character" w:customStyle="1" w:styleId="CharSubdNo">
    <w:name w:val="CharSubdNo"/>
    <w:basedOn w:val="OPCCharBase"/>
    <w:uiPriority w:val="1"/>
    <w:qFormat/>
    <w:rsid w:val="001141A9"/>
  </w:style>
  <w:style w:type="character" w:customStyle="1" w:styleId="CharSubdText">
    <w:name w:val="CharSubdText"/>
    <w:basedOn w:val="OPCCharBase"/>
    <w:uiPriority w:val="1"/>
    <w:qFormat/>
    <w:rsid w:val="001141A9"/>
  </w:style>
  <w:style w:type="paragraph" w:customStyle="1" w:styleId="CTA--">
    <w:name w:val="CTA --"/>
    <w:basedOn w:val="OPCParaBase"/>
    <w:next w:val="Normal"/>
    <w:rsid w:val="001141A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141A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141A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141A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141A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141A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141A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141A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141A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141A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141A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141A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141A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141A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141A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141A9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1141A9"/>
    <w:rPr>
      <w:sz w:val="16"/>
    </w:rPr>
  </w:style>
  <w:style w:type="paragraph" w:customStyle="1" w:styleId="House">
    <w:name w:val="House"/>
    <w:basedOn w:val="OPCParaBase"/>
    <w:rsid w:val="001141A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141A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1141A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141A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141A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141A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1141A9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141A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141A9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1141A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141A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141A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141A9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1141A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141A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141A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141A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141A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141A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141A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141A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141A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141A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141A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141A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141A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141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141A9"/>
    <w:pPr>
      <w:numPr>
        <w:numId w:val="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141A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141A9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1141A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141A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141A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141A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141A9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8138FB"/>
    <w:pPr>
      <w:numPr>
        <w:numId w:val="5"/>
      </w:numPr>
    </w:pPr>
  </w:style>
  <w:style w:type="paragraph" w:customStyle="1" w:styleId="noteToPara">
    <w:name w:val="noteToPara"/>
    <w:aliases w:val="ntp"/>
    <w:basedOn w:val="OPCParaBase"/>
    <w:rsid w:val="001141A9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1141A9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141A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1141A9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1141A9"/>
    <w:tblPr/>
  </w:style>
  <w:style w:type="paragraph" w:customStyle="1" w:styleId="ENotesText">
    <w:name w:val="ENotesText"/>
    <w:aliases w:val="Ent"/>
    <w:basedOn w:val="OPCParaBase"/>
    <w:next w:val="Normal"/>
    <w:rsid w:val="001141A9"/>
    <w:pPr>
      <w:spacing w:before="120"/>
    </w:pPr>
  </w:style>
  <w:style w:type="paragraph" w:customStyle="1" w:styleId="CompiledActNo">
    <w:name w:val="CompiledActNo"/>
    <w:basedOn w:val="OPCParaBase"/>
    <w:next w:val="Normal"/>
    <w:rsid w:val="001141A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141A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141A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141A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141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141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141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141A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141A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141A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141A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,ENh1"/>
    <w:basedOn w:val="OPCParaBase"/>
    <w:next w:val="Normal"/>
    <w:rsid w:val="001141A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1141A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141A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141A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141A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141A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1141A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141A9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1141A9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SignCoverPageEnd">
    <w:name w:val="SignCoverPageEnd"/>
    <w:basedOn w:val="OPCParaBase"/>
    <w:next w:val="Normal"/>
    <w:rsid w:val="001141A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141A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141A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141A9"/>
    <w:rPr>
      <w:b/>
      <w:sz w:val="28"/>
      <w:szCs w:val="28"/>
    </w:rPr>
  </w:style>
  <w:style w:type="character" w:customStyle="1" w:styleId="CharSchPTNo">
    <w:name w:val="CharSchPTNo"/>
    <w:basedOn w:val="DefaultParagraphFont"/>
    <w:rsid w:val="004A347C"/>
  </w:style>
  <w:style w:type="character" w:customStyle="1" w:styleId="CharSchPTText">
    <w:name w:val="CharSchPTText"/>
    <w:basedOn w:val="DefaultParagraphFont"/>
    <w:rsid w:val="004A347C"/>
  </w:style>
  <w:style w:type="paragraph" w:customStyle="1" w:styleId="P2">
    <w:name w:val="P2"/>
    <w:aliases w:val="(i)"/>
    <w:basedOn w:val="Normal"/>
    <w:rsid w:val="004A347C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eastAsia="Times New Roman" w:cs="Times New Roman"/>
      <w:sz w:val="24"/>
      <w:szCs w:val="24"/>
    </w:rPr>
  </w:style>
  <w:style w:type="paragraph" w:customStyle="1" w:styleId="Schedulereference">
    <w:name w:val="Schedule reference"/>
    <w:basedOn w:val="Normal"/>
    <w:next w:val="Normal"/>
    <w:rsid w:val="004A347C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</w:rPr>
  </w:style>
  <w:style w:type="paragraph" w:customStyle="1" w:styleId="Scheduletitle">
    <w:name w:val="Schedule title"/>
    <w:basedOn w:val="Normal"/>
    <w:next w:val="Schedulereference"/>
    <w:rsid w:val="004A347C"/>
    <w:pPr>
      <w:keepNext/>
      <w:keepLines/>
      <w:pageBreakBefore/>
      <w:spacing w:before="480" w:line="240" w:lineRule="auto"/>
      <w:ind w:left="2410" w:hanging="2410"/>
    </w:pPr>
    <w:rPr>
      <w:rFonts w:ascii="Arial" w:eastAsia="Times New Roman" w:hAnsi="Arial" w:cs="Times New Roman"/>
      <w:b/>
      <w:sz w:val="32"/>
      <w:szCs w:val="24"/>
    </w:rPr>
  </w:style>
  <w:style w:type="paragraph" w:customStyle="1" w:styleId="TableP1a">
    <w:name w:val="TableP1(a)"/>
    <w:basedOn w:val="Normal"/>
    <w:rsid w:val="004A347C"/>
    <w:pPr>
      <w:tabs>
        <w:tab w:val="right" w:pos="408"/>
      </w:tabs>
      <w:spacing w:after="60" w:line="240" w:lineRule="exact"/>
      <w:ind w:left="533" w:hanging="533"/>
    </w:pPr>
    <w:rPr>
      <w:rFonts w:eastAsia="Times New Roman" w:cs="Times New Roman"/>
      <w:szCs w:val="24"/>
    </w:rPr>
  </w:style>
  <w:style w:type="paragraph" w:customStyle="1" w:styleId="TableP2i">
    <w:name w:val="TableP2(i)"/>
    <w:basedOn w:val="Normal"/>
    <w:rsid w:val="004A347C"/>
    <w:pPr>
      <w:tabs>
        <w:tab w:val="right" w:pos="726"/>
      </w:tabs>
      <w:spacing w:after="60" w:line="240" w:lineRule="exact"/>
      <w:ind w:left="868" w:hanging="868"/>
    </w:pPr>
    <w:rPr>
      <w:rFonts w:eastAsia="Times New Roman" w:cs="Times New Roman"/>
      <w:szCs w:val="24"/>
    </w:rPr>
  </w:style>
  <w:style w:type="paragraph" w:customStyle="1" w:styleId="TableText0">
    <w:name w:val="TableText"/>
    <w:basedOn w:val="Normal"/>
    <w:rsid w:val="004A347C"/>
    <w:pPr>
      <w:spacing w:before="60" w:after="60" w:line="240" w:lineRule="exact"/>
    </w:pPr>
    <w:rPr>
      <w:rFonts w:eastAsia="Times New Roman" w:cs="Times New Roman"/>
      <w:szCs w:val="24"/>
    </w:rPr>
  </w:style>
  <w:style w:type="paragraph" w:customStyle="1" w:styleId="TableColHead">
    <w:name w:val="TableColHead"/>
    <w:basedOn w:val="Normal"/>
    <w:rsid w:val="004A347C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character" w:customStyle="1" w:styleId="TitleChar">
    <w:name w:val="Title Char"/>
    <w:basedOn w:val="DefaultParagraphFont"/>
    <w:link w:val="Title"/>
    <w:rsid w:val="008345F1"/>
    <w:rPr>
      <w:rFonts w:ascii="Arial" w:eastAsiaTheme="minorHAnsi" w:hAnsi="Arial" w:cs="Arial"/>
      <w:b/>
      <w:bCs/>
      <w:sz w:val="40"/>
      <w:szCs w:val="40"/>
      <w:lang w:eastAsia="en-US"/>
    </w:rPr>
  </w:style>
  <w:style w:type="paragraph" w:customStyle="1" w:styleId="SubPartCASA">
    <w:name w:val="SubPart(CASA)"/>
    <w:aliases w:val="csp"/>
    <w:basedOn w:val="OPCParaBase"/>
    <w:next w:val="ActHead3"/>
    <w:rsid w:val="001141A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141A9"/>
  </w:style>
  <w:style w:type="character" w:customStyle="1" w:styleId="CharSubPartNoCASA">
    <w:name w:val="CharSubPartNo(CASA)"/>
    <w:basedOn w:val="OPCCharBase"/>
    <w:uiPriority w:val="1"/>
    <w:rsid w:val="001141A9"/>
  </w:style>
  <w:style w:type="paragraph" w:customStyle="1" w:styleId="ENoteTTIndentHeadingSub">
    <w:name w:val="ENoteTTIndentHeadingSub"/>
    <w:aliases w:val="enTTHis"/>
    <w:basedOn w:val="OPCParaBase"/>
    <w:rsid w:val="001141A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141A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141A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141A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141A9"/>
    <w:rPr>
      <w:rFonts w:ascii="Arial" w:eastAsiaTheme="minorHAnsi" w:hAnsi="Arial" w:cstheme="minorBidi"/>
      <w:sz w:val="22"/>
      <w:lang w:eastAsia="en-US"/>
    </w:rPr>
  </w:style>
  <w:style w:type="paragraph" w:customStyle="1" w:styleId="SOText">
    <w:name w:val="SO Text"/>
    <w:aliases w:val="sot"/>
    <w:link w:val="SOTextChar"/>
    <w:rsid w:val="001141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Theme="minorHAnsi" w:cstheme="minorBidi"/>
      <w:sz w:val="22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rsid w:val="001141A9"/>
    <w:rPr>
      <w:rFonts w:eastAsiaTheme="minorHAnsi" w:cstheme="minorBidi"/>
      <w:sz w:val="22"/>
      <w:lang w:eastAsia="en-US"/>
    </w:rPr>
  </w:style>
  <w:style w:type="paragraph" w:customStyle="1" w:styleId="SOTextNote">
    <w:name w:val="SO TextNote"/>
    <w:aliases w:val="sont"/>
    <w:basedOn w:val="SOText"/>
    <w:qFormat/>
    <w:rsid w:val="001141A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141A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141A9"/>
    <w:rPr>
      <w:rFonts w:eastAsiaTheme="minorHAnsi" w:cstheme="minorBidi"/>
      <w:sz w:val="22"/>
      <w:lang w:eastAsia="en-US"/>
    </w:rPr>
  </w:style>
  <w:style w:type="paragraph" w:customStyle="1" w:styleId="FileName">
    <w:name w:val="FileName"/>
    <w:basedOn w:val="Normal"/>
    <w:rsid w:val="001141A9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141A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141A9"/>
    <w:rPr>
      <w:rFonts w:eastAsiaTheme="minorHAnsi" w:cstheme="minorBidi"/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141A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141A9"/>
    <w:rPr>
      <w:rFonts w:eastAsiaTheme="minorHAnsi" w:cstheme="minorBidi"/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qFormat/>
    <w:rsid w:val="001141A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141A9"/>
    <w:rPr>
      <w:rFonts w:eastAsiaTheme="minorHAnsi" w:cstheme="minorBidi"/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141A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141A9"/>
    <w:rPr>
      <w:rFonts w:eastAsiaTheme="minorHAnsi" w:cstheme="minorBidi"/>
      <w:sz w:val="18"/>
      <w:lang w:eastAsia="en-US"/>
    </w:rPr>
  </w:style>
  <w:style w:type="paragraph" w:customStyle="1" w:styleId="BodyNum">
    <w:name w:val="BodyNum"/>
    <w:aliases w:val="b1"/>
    <w:basedOn w:val="Normal"/>
    <w:rsid w:val="00127B2E"/>
    <w:pPr>
      <w:tabs>
        <w:tab w:val="num" w:pos="720"/>
      </w:tabs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BodyPara">
    <w:name w:val="BodyPara"/>
    <w:aliases w:val="ba"/>
    <w:basedOn w:val="Normal"/>
    <w:rsid w:val="00127B2E"/>
    <w:pPr>
      <w:tabs>
        <w:tab w:val="num" w:pos="1492"/>
      </w:tabs>
      <w:spacing w:before="240" w:line="240" w:lineRule="auto"/>
      <w:ind w:left="1492" w:hanging="360"/>
    </w:pPr>
    <w:rPr>
      <w:rFonts w:eastAsia="Times New Roman" w:cs="Times New Roman"/>
      <w:sz w:val="24"/>
      <w:lang w:eastAsia="en-AU"/>
    </w:rPr>
  </w:style>
  <w:style w:type="paragraph" w:customStyle="1" w:styleId="BodyParaBullet">
    <w:name w:val="BodyParaBullet"/>
    <w:aliases w:val="bpb"/>
    <w:basedOn w:val="Normal"/>
    <w:rsid w:val="00127B2E"/>
    <w:pPr>
      <w:tabs>
        <w:tab w:val="num" w:pos="1492"/>
        <w:tab w:val="left" w:pos="2160"/>
      </w:tabs>
      <w:spacing w:before="240" w:line="240" w:lineRule="auto"/>
      <w:ind w:left="1492" w:hanging="360"/>
    </w:pPr>
    <w:rPr>
      <w:rFonts w:eastAsia="Times New Roman" w:cs="Times New Roman"/>
      <w:sz w:val="24"/>
      <w:lang w:eastAsia="en-AU"/>
    </w:rPr>
  </w:style>
  <w:style w:type="paragraph" w:customStyle="1" w:styleId="BodySubPara">
    <w:name w:val="BodySubPara"/>
    <w:aliases w:val="bi"/>
    <w:basedOn w:val="Normal"/>
    <w:rsid w:val="00127B2E"/>
    <w:pPr>
      <w:tabs>
        <w:tab w:val="num" w:pos="1492"/>
      </w:tabs>
      <w:spacing w:before="240" w:line="240" w:lineRule="auto"/>
      <w:ind w:left="1492" w:hanging="360"/>
    </w:pPr>
    <w:rPr>
      <w:rFonts w:eastAsia="Times New Roman" w:cs="Times New Roman"/>
      <w:sz w:val="24"/>
      <w:lang w:eastAsia="en-AU"/>
    </w:rPr>
  </w:style>
  <w:style w:type="paragraph" w:customStyle="1" w:styleId="A3S">
    <w:name w:val="A3S"/>
    <w:aliases w:val="Schedule Amendment"/>
    <w:basedOn w:val="Normal"/>
    <w:next w:val="Normal"/>
    <w:rsid w:val="006F561D"/>
    <w:pPr>
      <w:spacing w:before="60" w:line="260" w:lineRule="exact"/>
      <w:ind w:left="1247"/>
      <w:jc w:val="both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F819BE"/>
    <w:rPr>
      <w:rFonts w:eastAsiaTheme="minorHAnsi" w:cstheme="minorBidi"/>
      <w:sz w:val="22"/>
      <w:lang w:eastAsia="en-US"/>
    </w:rPr>
  </w:style>
  <w:style w:type="character" w:customStyle="1" w:styleId="legsubtitle1">
    <w:name w:val="legsubtitle1"/>
    <w:basedOn w:val="DefaultParagraphFont"/>
    <w:rsid w:val="00017153"/>
    <w:rPr>
      <w:b/>
      <w:bCs/>
    </w:rPr>
  </w:style>
  <w:style w:type="paragraph" w:customStyle="1" w:styleId="EnStatement">
    <w:name w:val="EnStatement"/>
    <w:basedOn w:val="Normal"/>
    <w:rsid w:val="001141A9"/>
    <w:pPr>
      <w:numPr>
        <w:numId w:val="6"/>
      </w:numPr>
    </w:pPr>
    <w:rPr>
      <w:rFonts w:eastAsia="Times New Roman" w:cs="Times New Roman"/>
      <w:lang w:eastAsia="en-AU"/>
    </w:rPr>
  </w:style>
  <w:style w:type="paragraph" w:customStyle="1" w:styleId="EnStatementHeading">
    <w:name w:val="EnStatementHeading"/>
    <w:basedOn w:val="Normal"/>
    <w:rsid w:val="001141A9"/>
    <w:rPr>
      <w:rFonts w:eastAsia="Times New Roman" w:cs="Times New Roman"/>
      <w:b/>
      <w:lang w:eastAsia="en-AU"/>
    </w:rPr>
  </w:style>
  <w:style w:type="paragraph" w:customStyle="1" w:styleId="Transitional">
    <w:name w:val="Transitional"/>
    <w:aliases w:val="tr"/>
    <w:basedOn w:val="Normal"/>
    <w:next w:val="Normal"/>
    <w:rsid w:val="001141A9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definition0">
    <w:name w:val="definition"/>
    <w:basedOn w:val="Normal"/>
    <w:rsid w:val="00492E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761252"/>
    <w:rPr>
      <w:sz w:val="22"/>
    </w:rPr>
  </w:style>
  <w:style w:type="paragraph" w:styleId="ListParagraph">
    <w:name w:val="List Paragraph"/>
    <w:aliases w:val="List Paragraph1,Recommendation,List Paragraph11,dot point 1,Body text"/>
    <w:basedOn w:val="Normal"/>
    <w:link w:val="ListParagraphChar"/>
    <w:uiPriority w:val="34"/>
    <w:qFormat/>
    <w:rsid w:val="00D70D39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en-AU"/>
    </w:rPr>
  </w:style>
  <w:style w:type="character" w:customStyle="1" w:styleId="CommentTextChar">
    <w:name w:val="Comment Text Char"/>
    <w:link w:val="CommentText"/>
    <w:uiPriority w:val="99"/>
    <w:rsid w:val="00D70D39"/>
    <w:rPr>
      <w:rFonts w:eastAsiaTheme="minorHAnsi" w:cstheme="minorBidi"/>
      <w:lang w:eastAsia="en-US"/>
    </w:rPr>
  </w:style>
  <w:style w:type="paragraph" w:styleId="NoSpacing">
    <w:name w:val="No Spacing"/>
    <w:uiPriority w:val="1"/>
    <w:qFormat/>
    <w:rsid w:val="00D70D39"/>
    <w:rPr>
      <w:rFonts w:eastAsia="MS Mincho"/>
      <w:sz w:val="24"/>
      <w:szCs w:val="24"/>
    </w:rPr>
  </w:style>
  <w:style w:type="character" w:customStyle="1" w:styleId="ItemHeadChar">
    <w:name w:val="ItemHead Char"/>
    <w:aliases w:val="ih Char"/>
    <w:basedOn w:val="DefaultParagraphFont"/>
    <w:link w:val="ItemHead"/>
    <w:rsid w:val="00941DE7"/>
    <w:rPr>
      <w:rFonts w:ascii="Arial" w:hAnsi="Arial"/>
      <w:b/>
      <w:kern w:val="28"/>
      <w:sz w:val="24"/>
    </w:rPr>
  </w:style>
  <w:style w:type="paragraph" w:customStyle="1" w:styleId="tabletext1">
    <w:name w:val="tabletext"/>
    <w:basedOn w:val="Normal"/>
    <w:rsid w:val="00621B8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621B8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621B8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cthead50">
    <w:name w:val="acthead5"/>
    <w:basedOn w:val="Normal"/>
    <w:rsid w:val="00621B8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0">
    <w:name w:val="tabletext0"/>
    <w:basedOn w:val="Normal"/>
    <w:rsid w:val="0038775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p1a0">
    <w:name w:val="tablep1a"/>
    <w:basedOn w:val="Normal"/>
    <w:rsid w:val="0038775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p2i0">
    <w:name w:val="tablep2i"/>
    <w:basedOn w:val="Normal"/>
    <w:rsid w:val="0038775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aliases w:val="List Paragraph1 Char,Recommendation Char,List Paragraph11 Char,dot point 1 Char,Body text Char"/>
    <w:basedOn w:val="DefaultParagraphFont"/>
    <w:link w:val="ListParagraph"/>
    <w:uiPriority w:val="34"/>
    <w:locked/>
    <w:rsid w:val="00882FF7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4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29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1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0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6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4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411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35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1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8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8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9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66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57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25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78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4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75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5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8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4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89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31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4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227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6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9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7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33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79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1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24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67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2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0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2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07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4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5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97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67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83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907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0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44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2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2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79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16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07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2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7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1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2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7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41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44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848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642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1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0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1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4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8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9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78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82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01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7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79077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26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8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00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6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04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88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3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07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12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9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3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9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0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03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1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09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48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622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44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9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4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30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0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8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2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194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3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9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6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87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8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9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73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3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71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681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3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8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1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6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2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22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79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31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654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355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0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49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87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45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96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841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5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9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0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8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94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85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39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9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976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7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7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3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5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71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6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0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42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54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075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9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02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4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34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138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22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49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3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7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9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7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3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951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29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49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4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1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07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55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08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63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69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722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0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9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55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7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9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70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565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48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5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199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8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8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1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4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53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3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57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3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39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30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84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1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9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6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79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07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955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400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0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9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0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7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92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60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19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17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438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2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7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3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8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1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8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42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726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78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1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0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1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08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65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34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1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87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2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96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90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92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003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1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7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3922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9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060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39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82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36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3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6566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12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4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3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8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08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50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9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67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888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6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6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1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56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7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86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88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28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2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1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89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3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98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7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91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536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75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32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1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05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20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79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55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200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8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6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49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1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9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008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182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2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10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44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32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500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89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48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3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7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8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7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5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9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664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237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5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4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5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5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8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3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507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eader" Target="header9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5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header" Target="head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Compilations\CONSOL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9E73-4E32-4725-AC93-91183D7041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E6BF3-3F9E-442A-BE05-6159211E061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bd9498f-fa43-4ae2-8bb2-4c55a71680ad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71038A-3458-4157-B65D-695F62A91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08CD96-1DEA-43FD-A919-64DEAA05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CONSOLINST_New</Template>
  <TotalTime>0</TotalTime>
  <Pages>27</Pages>
  <Words>7376</Words>
  <Characters>42045</Characters>
  <Application>Microsoft Office Word</Application>
  <DocSecurity>0</DocSecurity>
  <PresentationFormat/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(Allied Health Services) Determination 2014</vt:lpstr>
    </vt:vector>
  </TitlesOfParts>
  <Manager/>
  <Company/>
  <LinksUpToDate>false</LinksUpToDate>
  <CharactersWithSpaces>49323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Insurance (Allied Health Services) Determination 2014</dc:title>
  <dc:subject/>
  <dc:creator/>
  <cp:keywords/>
  <dc:description/>
  <cp:lastModifiedBy/>
  <cp:revision>1</cp:revision>
  <cp:lastPrinted>2013-05-06T22:03:00Z</cp:lastPrinted>
  <dcterms:created xsi:type="dcterms:W3CDTF">2020-08-06T01:13:00Z</dcterms:created>
  <dcterms:modified xsi:type="dcterms:W3CDTF">2020-08-06T07:53:00Z</dcterms:modified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  <property fmtid="{D5CDD505-2E9C-101B-9397-08002B2CF9AE}" pid="8" name="Compilation">
    <vt:lpwstr>Yes</vt:lpwstr>
  </property>
  <property fmtid="{D5CDD505-2E9C-101B-9397-08002B2CF9AE}" pid="9" name="Type">
    <vt:lpwstr>LI</vt:lpwstr>
  </property>
  <property fmtid="{D5CDD505-2E9C-101B-9397-08002B2CF9AE}" pid="10" name="DocType">
    <vt:lpwstr>NEW</vt:lpwstr>
  </property>
  <property fmtid="{D5CDD505-2E9C-101B-9397-08002B2CF9AE}" pid="11" name="Converted">
    <vt:bool>false</vt:bool>
  </property>
  <property fmtid="{D5CDD505-2E9C-101B-9397-08002B2CF9AE}" pid="12" name="ShortT">
    <vt:lpwstr>Health Insurance (Allied Health Services) Determination 2014</vt:lpwstr>
  </property>
  <property fmtid="{D5CDD505-2E9C-101B-9397-08002B2CF9AE}" pid="13" name="ActNo">
    <vt:lpwstr/>
  </property>
  <property fmtid="{D5CDD505-2E9C-101B-9397-08002B2CF9AE}" pid="14" name="Header">
    <vt:lpwstr>Section</vt:lpwstr>
  </property>
  <property fmtid="{D5CDD505-2E9C-101B-9397-08002B2CF9AE}" pid="15" name="Class">
    <vt:lpwstr/>
  </property>
  <property fmtid="{D5CDD505-2E9C-101B-9397-08002B2CF9AE}" pid="16" name="DateMade">
    <vt:lpwstr> </vt:lpwstr>
  </property>
  <property fmtid="{D5CDD505-2E9C-101B-9397-08002B2CF9AE}" pid="17" name="EXCO">
    <vt:lpwstr> </vt:lpwstr>
  </property>
  <property fmtid="{D5CDD505-2E9C-101B-9397-08002B2CF9AE}" pid="18" name="Authority">
    <vt:lpwstr> </vt:lpwstr>
  </property>
  <property fmtid="{D5CDD505-2E9C-101B-9397-08002B2CF9AE}" pid="19" name="DoNotAsk">
    <vt:lpwstr>0</vt:lpwstr>
  </property>
  <property fmtid="{D5CDD505-2E9C-101B-9397-08002B2CF9AE}" pid="20" name="ChangedTitle">
    <vt:lpwstr/>
  </property>
  <property fmtid="{D5CDD505-2E9C-101B-9397-08002B2CF9AE}" pid="21" name="Classification">
    <vt:lpwstr>UNCLASSIFIED</vt:lpwstr>
  </property>
  <property fmtid="{D5CDD505-2E9C-101B-9397-08002B2CF9AE}" pid="22" name="DLM">
    <vt:lpwstr>No DLM</vt:lpwstr>
  </property>
  <property fmtid="{D5CDD505-2E9C-101B-9397-08002B2CF9AE}" pid="23" name="ContentTypeId">
    <vt:lpwstr>0x010100DD4509C3D779E74F86554752994C3202</vt:lpwstr>
  </property>
</Properties>
</file>