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36C55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A099F5F" wp14:editId="7E33B2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FAFA7" w14:textId="77777777" w:rsidR="00715914" w:rsidRPr="00E500D4" w:rsidRDefault="00715914" w:rsidP="00715914">
      <w:pPr>
        <w:rPr>
          <w:sz w:val="19"/>
        </w:rPr>
      </w:pPr>
    </w:p>
    <w:p w14:paraId="18A26B0B" w14:textId="3F68CCD3" w:rsidR="00554826" w:rsidRPr="00E500D4" w:rsidRDefault="00025686" w:rsidP="00554826">
      <w:pPr>
        <w:pStyle w:val="ShortT"/>
      </w:pPr>
      <w:r>
        <w:t>Therapeutic Goods</w:t>
      </w:r>
      <w:r w:rsidR="00554826" w:rsidRPr="00DA182D">
        <w:t xml:space="preserve"> </w:t>
      </w:r>
      <w:r w:rsidR="00554826">
        <w:t>(</w:t>
      </w:r>
      <w:r w:rsidR="00EF7313">
        <w:t>Medical Devices—</w:t>
      </w:r>
      <w:r>
        <w:t>E</w:t>
      </w:r>
      <w:r w:rsidR="0034639E">
        <w:t>xcluded P</w:t>
      </w:r>
      <w:r>
        <w:t>urposes</w:t>
      </w:r>
      <w:r w:rsidR="00554826">
        <w:t xml:space="preserve">) </w:t>
      </w:r>
      <w:r>
        <w:t>Specification 2020</w:t>
      </w:r>
    </w:p>
    <w:p w14:paraId="29F14284" w14:textId="2A918EB8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F7313">
        <w:rPr>
          <w:szCs w:val="22"/>
        </w:rPr>
        <w:t>John Skerritt</w:t>
      </w:r>
      <w:r w:rsidRPr="00DA182D">
        <w:rPr>
          <w:szCs w:val="22"/>
        </w:rPr>
        <w:t xml:space="preserve">, </w:t>
      </w:r>
      <w:r w:rsidR="0034639E">
        <w:rPr>
          <w:szCs w:val="22"/>
        </w:rPr>
        <w:t xml:space="preserve">as </w:t>
      </w:r>
      <w:r w:rsidR="00025686">
        <w:rPr>
          <w:szCs w:val="22"/>
        </w:rPr>
        <w:t>delegate of the Secretary of the Department of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34639E">
        <w:rPr>
          <w:szCs w:val="22"/>
        </w:rPr>
        <w:t>specification</w:t>
      </w:r>
      <w:r w:rsidRPr="00DA182D">
        <w:rPr>
          <w:szCs w:val="22"/>
        </w:rPr>
        <w:t>.</w:t>
      </w:r>
    </w:p>
    <w:p w14:paraId="27917A4D" w14:textId="1CE577F2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4639E">
        <w:rPr>
          <w:szCs w:val="22"/>
        </w:rPr>
        <w:t xml:space="preserve"> </w:t>
      </w:r>
      <w:r w:rsidR="007F72F1">
        <w:rPr>
          <w:szCs w:val="22"/>
        </w:rPr>
        <w:t>4</w:t>
      </w:r>
      <w:r w:rsidR="0034639E">
        <w:rPr>
          <w:szCs w:val="22"/>
        </w:rPr>
        <w:t xml:space="preserve"> </w:t>
      </w:r>
      <w:r w:rsidR="00985B7A">
        <w:rPr>
          <w:szCs w:val="22"/>
        </w:rPr>
        <w:t>September</w:t>
      </w:r>
      <w:r w:rsidR="0034639E">
        <w:rPr>
          <w:szCs w:val="22"/>
        </w:rPr>
        <w:t xml:space="preserve"> 2020</w:t>
      </w:r>
    </w:p>
    <w:p w14:paraId="130DA63B" w14:textId="56D9D35B" w:rsidR="00554826" w:rsidRDefault="00EE6EEC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Adjunct Professor </w:t>
      </w:r>
      <w:r w:rsidR="00EF7313">
        <w:rPr>
          <w:szCs w:val="22"/>
        </w:rPr>
        <w:t>John Skerritt</w:t>
      </w:r>
    </w:p>
    <w:p w14:paraId="0DAED923" w14:textId="47E27DF3" w:rsidR="00554826" w:rsidRPr="008E0027" w:rsidRDefault="00EF7313" w:rsidP="00554826">
      <w:pPr>
        <w:pStyle w:val="SignCoverPageEnd"/>
        <w:ind w:right="91"/>
        <w:rPr>
          <w:sz w:val="22"/>
        </w:rPr>
      </w:pPr>
      <w:r>
        <w:rPr>
          <w:sz w:val="22"/>
        </w:rPr>
        <w:t>Deputy</w:t>
      </w:r>
      <w:r w:rsidR="0034639E">
        <w:rPr>
          <w:sz w:val="22"/>
        </w:rPr>
        <w:t xml:space="preserve"> Secretary</w:t>
      </w:r>
      <w:r w:rsidR="0034639E">
        <w:rPr>
          <w:sz w:val="22"/>
        </w:rPr>
        <w:br/>
        <w:t>Health Products Regulation Group</w:t>
      </w:r>
      <w:r w:rsidR="0034639E">
        <w:rPr>
          <w:sz w:val="22"/>
        </w:rPr>
        <w:br/>
        <w:t>Department of Health</w:t>
      </w:r>
    </w:p>
    <w:p w14:paraId="07CCD3EF" w14:textId="77777777" w:rsidR="00554826" w:rsidRDefault="00554826" w:rsidP="00554826"/>
    <w:p w14:paraId="57EB1E7C" w14:textId="77777777" w:rsidR="00554826" w:rsidRPr="00ED79B6" w:rsidRDefault="00554826" w:rsidP="00554826"/>
    <w:p w14:paraId="71FD70C2" w14:textId="77777777" w:rsidR="00F6696E" w:rsidRDefault="00F6696E" w:rsidP="00F6696E"/>
    <w:p w14:paraId="22DBAA08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016A994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A4E4446" w14:textId="73B91C44" w:rsidR="007F72F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F72F1">
        <w:rPr>
          <w:noProof/>
        </w:rPr>
        <w:t>1  Name</w:t>
      </w:r>
      <w:r w:rsidR="007F72F1">
        <w:rPr>
          <w:noProof/>
        </w:rPr>
        <w:tab/>
      </w:r>
      <w:r w:rsidR="007F72F1">
        <w:rPr>
          <w:noProof/>
        </w:rPr>
        <w:fldChar w:fldCharType="begin"/>
      </w:r>
      <w:r w:rsidR="007F72F1">
        <w:rPr>
          <w:noProof/>
        </w:rPr>
        <w:instrText xml:space="preserve"> PAGEREF _Toc50117576 \h </w:instrText>
      </w:r>
      <w:r w:rsidR="007F72F1">
        <w:rPr>
          <w:noProof/>
        </w:rPr>
      </w:r>
      <w:r w:rsidR="007F72F1">
        <w:rPr>
          <w:noProof/>
        </w:rPr>
        <w:fldChar w:fldCharType="separate"/>
      </w:r>
      <w:r w:rsidR="00412573">
        <w:rPr>
          <w:noProof/>
        </w:rPr>
        <w:t>1</w:t>
      </w:r>
      <w:r w:rsidR="007F72F1">
        <w:rPr>
          <w:noProof/>
        </w:rPr>
        <w:fldChar w:fldCharType="end"/>
      </w:r>
    </w:p>
    <w:p w14:paraId="779DDEFC" w14:textId="4CBB95A5" w:rsidR="007F72F1" w:rsidRDefault="007F72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_Toc50117577 \h </w:instrText>
      </w:r>
      <w:r>
        <w:rPr>
          <w:noProof/>
        </w:rPr>
      </w:r>
      <w:r>
        <w:rPr>
          <w:noProof/>
        </w:rPr>
        <w:fldChar w:fldCharType="separate"/>
      </w:r>
      <w:r w:rsidR="00412573">
        <w:rPr>
          <w:noProof/>
        </w:rPr>
        <w:t>1</w:t>
      </w:r>
      <w:r>
        <w:rPr>
          <w:noProof/>
        </w:rPr>
        <w:fldChar w:fldCharType="end"/>
      </w:r>
    </w:p>
    <w:p w14:paraId="7E80542B" w14:textId="715CA04D" w:rsidR="007F72F1" w:rsidRDefault="007F72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_Toc50117578 \h </w:instrText>
      </w:r>
      <w:r>
        <w:rPr>
          <w:noProof/>
        </w:rPr>
      </w:r>
      <w:r>
        <w:rPr>
          <w:noProof/>
        </w:rPr>
        <w:fldChar w:fldCharType="separate"/>
      </w:r>
      <w:r w:rsidR="00412573">
        <w:rPr>
          <w:noProof/>
        </w:rPr>
        <w:t>1</w:t>
      </w:r>
      <w:r>
        <w:rPr>
          <w:noProof/>
        </w:rPr>
        <w:fldChar w:fldCharType="end"/>
      </w:r>
    </w:p>
    <w:p w14:paraId="1C29E1BF" w14:textId="5ADD7778" w:rsidR="007F72F1" w:rsidRDefault="007F72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_Toc50117579 \h </w:instrText>
      </w:r>
      <w:r>
        <w:rPr>
          <w:noProof/>
        </w:rPr>
      </w:r>
      <w:r>
        <w:rPr>
          <w:noProof/>
        </w:rPr>
        <w:fldChar w:fldCharType="separate"/>
      </w:r>
      <w:r w:rsidR="00412573">
        <w:rPr>
          <w:noProof/>
        </w:rPr>
        <w:t>1</w:t>
      </w:r>
      <w:r>
        <w:rPr>
          <w:noProof/>
        </w:rPr>
        <w:fldChar w:fldCharType="end"/>
      </w:r>
    </w:p>
    <w:p w14:paraId="0DC61410" w14:textId="2F04B1F3" w:rsidR="007F72F1" w:rsidRDefault="007F72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Excluded purposes—Class 2 IVD medical devices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_Toc50117580 \h </w:instrText>
      </w:r>
      <w:r>
        <w:rPr>
          <w:noProof/>
        </w:rPr>
      </w:r>
      <w:r>
        <w:rPr>
          <w:noProof/>
        </w:rPr>
        <w:fldChar w:fldCharType="separate"/>
      </w:r>
      <w:r w:rsidR="00412573">
        <w:rPr>
          <w:noProof/>
        </w:rPr>
        <w:t>2</w:t>
      </w:r>
      <w:r>
        <w:rPr>
          <w:noProof/>
        </w:rPr>
        <w:fldChar w:fldCharType="end"/>
      </w:r>
    </w:p>
    <w:p w14:paraId="02FC5BB8" w14:textId="3912641C" w:rsidR="007F72F1" w:rsidRDefault="007F72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Excluded purposes—Class 3 and 4 IVD medical devices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_Toc50117581 \h </w:instrText>
      </w:r>
      <w:r>
        <w:rPr>
          <w:noProof/>
        </w:rPr>
      </w:r>
      <w:r>
        <w:rPr>
          <w:noProof/>
        </w:rPr>
        <w:fldChar w:fldCharType="separate"/>
      </w:r>
      <w:r w:rsidR="00412573">
        <w:rPr>
          <w:noProof/>
        </w:rPr>
        <w:t>2</w:t>
      </w:r>
      <w:r>
        <w:rPr>
          <w:noProof/>
        </w:rPr>
        <w:fldChar w:fldCharType="end"/>
      </w:r>
    </w:p>
    <w:p w14:paraId="26575446" w14:textId="774B24C2" w:rsidR="007F72F1" w:rsidRDefault="007F72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_Toc50117582 \h </w:instrText>
      </w:r>
      <w:r>
        <w:rPr>
          <w:noProof/>
        </w:rPr>
      </w:r>
      <w:r>
        <w:rPr>
          <w:noProof/>
        </w:rPr>
        <w:fldChar w:fldCharType="separate"/>
      </w:r>
      <w:r w:rsidR="00412573">
        <w:rPr>
          <w:noProof/>
        </w:rPr>
        <w:t>2</w:t>
      </w:r>
      <w:r>
        <w:rPr>
          <w:noProof/>
        </w:rPr>
        <w:fldChar w:fldCharType="end"/>
      </w:r>
    </w:p>
    <w:p w14:paraId="7F48BE45" w14:textId="379D73BC" w:rsidR="007F72F1" w:rsidRDefault="007F72F1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1—Excluded purposes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_Toc50117583 \h </w:instrText>
      </w:r>
      <w:r>
        <w:rPr>
          <w:noProof/>
        </w:rPr>
      </w:r>
      <w:r>
        <w:rPr>
          <w:noProof/>
        </w:rPr>
        <w:fldChar w:fldCharType="separate"/>
      </w:r>
      <w:r w:rsidR="00412573">
        <w:rPr>
          <w:noProof/>
        </w:rPr>
        <w:t>3</w:t>
      </w:r>
      <w:r>
        <w:rPr>
          <w:noProof/>
        </w:rPr>
        <w:fldChar w:fldCharType="end"/>
      </w:r>
    </w:p>
    <w:p w14:paraId="24B860CB" w14:textId="445275AC" w:rsidR="007F72F1" w:rsidRDefault="007F72F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1—Class 2 IVD medical devices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_Toc50117584 \h </w:instrText>
      </w:r>
      <w:r>
        <w:rPr>
          <w:noProof/>
        </w:rPr>
      </w:r>
      <w:r>
        <w:rPr>
          <w:noProof/>
        </w:rPr>
        <w:fldChar w:fldCharType="separate"/>
      </w:r>
      <w:r w:rsidR="00412573">
        <w:rPr>
          <w:noProof/>
        </w:rPr>
        <w:t>3</w:t>
      </w:r>
      <w:r>
        <w:rPr>
          <w:noProof/>
        </w:rPr>
        <w:fldChar w:fldCharType="end"/>
      </w:r>
    </w:p>
    <w:p w14:paraId="50660BCF" w14:textId="051CD206" w:rsidR="007F72F1" w:rsidRDefault="007F72F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2—Class 3 and 4 IVD medical devices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_Toc50117585 \h </w:instrText>
      </w:r>
      <w:r>
        <w:rPr>
          <w:noProof/>
        </w:rPr>
      </w:r>
      <w:r>
        <w:rPr>
          <w:noProof/>
        </w:rPr>
        <w:fldChar w:fldCharType="separate"/>
      </w:r>
      <w:r w:rsidR="00412573">
        <w:rPr>
          <w:noProof/>
        </w:rPr>
        <w:t>3</w:t>
      </w:r>
      <w:r>
        <w:rPr>
          <w:noProof/>
        </w:rPr>
        <w:fldChar w:fldCharType="end"/>
      </w:r>
    </w:p>
    <w:p w14:paraId="75DFE9A6" w14:textId="6E7FBE4B" w:rsidR="007F72F1" w:rsidRDefault="007F72F1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_Toc50117586 \h </w:instrText>
      </w:r>
      <w:r>
        <w:rPr>
          <w:noProof/>
        </w:rPr>
      </w:r>
      <w:r>
        <w:rPr>
          <w:noProof/>
        </w:rPr>
        <w:fldChar w:fldCharType="separate"/>
      </w:r>
      <w:r w:rsidR="00412573">
        <w:rPr>
          <w:noProof/>
        </w:rPr>
        <w:t>4</w:t>
      </w:r>
      <w:r>
        <w:rPr>
          <w:noProof/>
        </w:rPr>
        <w:fldChar w:fldCharType="end"/>
      </w:r>
    </w:p>
    <w:p w14:paraId="2A138343" w14:textId="5CEEA2BB" w:rsidR="007F72F1" w:rsidRDefault="007F72F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(Excluded purposes) Specification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_Toc50117587 \h </w:instrText>
      </w:r>
      <w:r>
        <w:rPr>
          <w:noProof/>
        </w:rPr>
      </w:r>
      <w:r>
        <w:rPr>
          <w:noProof/>
        </w:rPr>
        <w:fldChar w:fldCharType="separate"/>
      </w:r>
      <w:r w:rsidR="00412573">
        <w:rPr>
          <w:noProof/>
        </w:rPr>
        <w:t>4</w:t>
      </w:r>
      <w:r>
        <w:rPr>
          <w:noProof/>
        </w:rPr>
        <w:fldChar w:fldCharType="end"/>
      </w:r>
    </w:p>
    <w:p w14:paraId="6B8A0706" w14:textId="46140D47" w:rsidR="00F6696E" w:rsidRDefault="00B418CB" w:rsidP="00F6696E">
      <w:pPr>
        <w:outlineLvl w:val="0"/>
      </w:pPr>
      <w:r>
        <w:fldChar w:fldCharType="end"/>
      </w:r>
    </w:p>
    <w:p w14:paraId="293C5B81" w14:textId="77777777" w:rsidR="00F6696E" w:rsidRPr="00A802BC" w:rsidRDefault="00F6696E" w:rsidP="00F6696E">
      <w:pPr>
        <w:outlineLvl w:val="0"/>
        <w:rPr>
          <w:sz w:val="20"/>
        </w:rPr>
      </w:pPr>
    </w:p>
    <w:p w14:paraId="0B8F341D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FCF049F" w14:textId="77777777" w:rsidR="00554826" w:rsidRPr="00554826" w:rsidRDefault="00554826" w:rsidP="00554826">
      <w:pPr>
        <w:pStyle w:val="ActHead5"/>
      </w:pPr>
      <w:bookmarkStart w:id="0" w:name="_Toc50117576"/>
      <w:r w:rsidRPr="00554826">
        <w:lastRenderedPageBreak/>
        <w:t>1  Name</w:t>
      </w:r>
      <w:bookmarkEnd w:id="0"/>
    </w:p>
    <w:p w14:paraId="13F0F133" w14:textId="227EE944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Start w:id="2" w:name="_GoBack"/>
      <w:bookmarkEnd w:id="1"/>
      <w:r w:rsidR="0034639E">
        <w:rPr>
          <w:i/>
        </w:rPr>
        <w:t>Therapeutic Goods (</w:t>
      </w:r>
      <w:r w:rsidR="00EF7313">
        <w:rPr>
          <w:i/>
        </w:rPr>
        <w:t>Medical Devices—</w:t>
      </w:r>
      <w:r w:rsidR="0034639E">
        <w:rPr>
          <w:i/>
        </w:rPr>
        <w:t>Excluded Purposes) Specification 2020</w:t>
      </w:r>
      <w:r w:rsidRPr="009C2562">
        <w:t>.</w:t>
      </w:r>
    </w:p>
    <w:p w14:paraId="1D61F62A" w14:textId="77777777" w:rsidR="00554826" w:rsidRPr="00554826" w:rsidRDefault="00554826" w:rsidP="00554826">
      <w:pPr>
        <w:pStyle w:val="ActHead5"/>
      </w:pPr>
      <w:bookmarkStart w:id="3" w:name="_Toc50117577"/>
      <w:bookmarkEnd w:id="2"/>
      <w:r w:rsidRPr="00554826">
        <w:t>2  Commencement</w:t>
      </w:r>
      <w:bookmarkEnd w:id="3"/>
    </w:p>
    <w:p w14:paraId="522D6B6B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37ED09F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26E45304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3163B0E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094731D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518C82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818B6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28F4E1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6B1B881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4F86E8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F7338C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813D5B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2357749D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402DB3" w14:textId="77777777" w:rsidR="003767E2" w:rsidRPr="003A6229" w:rsidRDefault="003767E2" w:rsidP="0034639E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34639E" w:rsidRPr="0034639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25FBFA" w14:textId="00EA096A" w:rsidR="003767E2" w:rsidRPr="0034639E" w:rsidRDefault="00E332FF" w:rsidP="00A02135">
            <w:pPr>
              <w:pStyle w:val="Tabletext"/>
            </w:pPr>
            <w:r>
              <w:t>1 October 2020</w:t>
            </w:r>
            <w:r w:rsidR="0034639E">
              <w:t xml:space="preserve">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07864" w14:textId="752DC61A" w:rsidR="003767E2" w:rsidRPr="0034639E" w:rsidRDefault="00E332FF" w:rsidP="00A02135">
            <w:pPr>
              <w:pStyle w:val="Tabletext"/>
            </w:pPr>
            <w:r>
              <w:t>1 October 2020</w:t>
            </w:r>
          </w:p>
        </w:tc>
      </w:tr>
    </w:tbl>
    <w:p w14:paraId="6D216E3E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68F3E1B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04E55C5" w14:textId="77777777" w:rsidR="00554826" w:rsidRPr="00554826" w:rsidRDefault="00554826" w:rsidP="00554826">
      <w:pPr>
        <w:pStyle w:val="ActHead5"/>
      </w:pPr>
      <w:bookmarkStart w:id="4" w:name="_Toc50117578"/>
      <w:r w:rsidRPr="00554826">
        <w:t>3  Authority</w:t>
      </w:r>
      <w:bookmarkEnd w:id="4"/>
    </w:p>
    <w:p w14:paraId="483D36BD" w14:textId="291A0BCF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4639E">
        <w:t xml:space="preserve">section 41BEA of the </w:t>
      </w:r>
      <w:r w:rsidR="0034639E">
        <w:rPr>
          <w:i/>
        </w:rPr>
        <w:t>Therapeutic Goods Act</w:t>
      </w:r>
      <w:r w:rsidR="00416987">
        <w:rPr>
          <w:i/>
        </w:rPr>
        <w:t> </w:t>
      </w:r>
      <w:r w:rsidR="0034639E" w:rsidRPr="0034639E">
        <w:rPr>
          <w:i/>
        </w:rPr>
        <w:t>1989</w:t>
      </w:r>
      <w:r w:rsidR="0034639E">
        <w:t>.</w:t>
      </w:r>
    </w:p>
    <w:p w14:paraId="6F69D822" w14:textId="77777777" w:rsidR="00554826" w:rsidRPr="00554826" w:rsidRDefault="00554826" w:rsidP="00554826">
      <w:pPr>
        <w:pStyle w:val="ActHead5"/>
      </w:pPr>
      <w:bookmarkStart w:id="5" w:name="_Toc50117579"/>
      <w:r w:rsidRPr="00554826">
        <w:t>4  Definitions</w:t>
      </w:r>
      <w:bookmarkEnd w:id="5"/>
    </w:p>
    <w:p w14:paraId="774C430B" w14:textId="08A3F853" w:rsidR="00F47930" w:rsidRPr="009C2562" w:rsidRDefault="00F47930" w:rsidP="00F47930">
      <w:pPr>
        <w:pStyle w:val="notetext"/>
      </w:pPr>
      <w:r w:rsidRPr="009C2562">
        <w:t>Note:</w:t>
      </w:r>
      <w:r w:rsidRPr="009C2562">
        <w:tab/>
        <w:t>A number of expressions used in this instrument are defined in</w:t>
      </w:r>
      <w:r>
        <w:t xml:space="preserve"> subsection 3(1) of the Act</w:t>
      </w:r>
      <w:r w:rsidRPr="009C2562">
        <w:t>, including the following:</w:t>
      </w:r>
    </w:p>
    <w:p w14:paraId="43B4E692" w14:textId="468573C5" w:rsidR="00F47930" w:rsidRPr="009C2562" w:rsidRDefault="00F47930" w:rsidP="00F47930">
      <w:pPr>
        <w:pStyle w:val="notepara"/>
      </w:pPr>
      <w:r w:rsidRPr="009C2562">
        <w:t>(a)</w:t>
      </w:r>
      <w:r w:rsidRPr="009C2562">
        <w:tab/>
      </w:r>
      <w:r>
        <w:t>medical device</w:t>
      </w:r>
      <w:r w:rsidRPr="009C2562">
        <w:t>;</w:t>
      </w:r>
      <w:r>
        <w:t xml:space="preserve"> and</w:t>
      </w:r>
    </w:p>
    <w:p w14:paraId="0DFE4655" w14:textId="708D7C9C" w:rsidR="00F47930" w:rsidRPr="009C2562" w:rsidRDefault="00F47930" w:rsidP="00F47930">
      <w:pPr>
        <w:pStyle w:val="notepara"/>
      </w:pPr>
      <w:r w:rsidRPr="009C2562">
        <w:t>(b)</w:t>
      </w:r>
      <w:r w:rsidRPr="009C2562">
        <w:tab/>
      </w:r>
      <w:r>
        <w:t>State.</w:t>
      </w:r>
    </w:p>
    <w:p w14:paraId="6C853E5A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4EB5FE7A" w14:textId="6E130E43" w:rsidR="00554826" w:rsidRDefault="00554826" w:rsidP="00554826">
      <w:pPr>
        <w:pStyle w:val="Definition"/>
      </w:pPr>
      <w:r w:rsidRPr="009C2562">
        <w:rPr>
          <w:b/>
          <w:i/>
        </w:rPr>
        <w:lastRenderedPageBreak/>
        <w:t>Act</w:t>
      </w:r>
      <w:r w:rsidRPr="009C2562">
        <w:t xml:space="preserve"> means the </w:t>
      </w:r>
      <w:r w:rsidR="009E42AA">
        <w:rPr>
          <w:i/>
        </w:rPr>
        <w:t>Therapeutic Goods Act 1989</w:t>
      </w:r>
      <w:r>
        <w:t>.</w:t>
      </w:r>
    </w:p>
    <w:p w14:paraId="3AF565DC" w14:textId="16D5D871" w:rsidR="00E12B0C" w:rsidRPr="000D34BE" w:rsidRDefault="00E12B0C" w:rsidP="00554826">
      <w:pPr>
        <w:pStyle w:val="Definition"/>
      </w:pPr>
      <w:r>
        <w:rPr>
          <w:b/>
          <w:i/>
        </w:rPr>
        <w:t xml:space="preserve">Class 2 IVD medical device </w:t>
      </w:r>
      <w:r w:rsidR="008F0712">
        <w:t>has the same meaning as in the Regulations.</w:t>
      </w:r>
    </w:p>
    <w:p w14:paraId="2E1E98E0" w14:textId="2DCD6055" w:rsidR="007F1BA1" w:rsidRDefault="007F1BA1" w:rsidP="00554826">
      <w:pPr>
        <w:pStyle w:val="Definition"/>
      </w:pPr>
      <w:r w:rsidRPr="007F1BA1">
        <w:rPr>
          <w:b/>
          <w:i/>
        </w:rPr>
        <w:t>Class 3 IVD medical device</w:t>
      </w:r>
      <w:r>
        <w:t xml:space="preserve"> </w:t>
      </w:r>
      <w:r w:rsidRPr="009E42AA">
        <w:t xml:space="preserve">has the same meaning </w:t>
      </w:r>
      <w:r>
        <w:t xml:space="preserve">as in the </w:t>
      </w:r>
      <w:r w:rsidRPr="009E42AA">
        <w:t>Regulations</w:t>
      </w:r>
      <w:r>
        <w:t>.</w:t>
      </w:r>
    </w:p>
    <w:p w14:paraId="6294109F" w14:textId="5F75EED0" w:rsidR="007F1BA1" w:rsidRDefault="007F1BA1" w:rsidP="00FD6BFE">
      <w:pPr>
        <w:pStyle w:val="Definition"/>
        <w:rPr>
          <w:b/>
          <w:i/>
        </w:rPr>
      </w:pPr>
      <w:r w:rsidRPr="007F1BA1">
        <w:rPr>
          <w:b/>
          <w:i/>
        </w:rPr>
        <w:t>Class 4 IVD medical device</w:t>
      </w:r>
      <w:r w:rsidRPr="007F1BA1">
        <w:t xml:space="preserve"> </w:t>
      </w:r>
      <w:r w:rsidRPr="009E42AA">
        <w:t xml:space="preserve">has the same meaning </w:t>
      </w:r>
      <w:r>
        <w:t xml:space="preserve">as in the </w:t>
      </w:r>
      <w:r w:rsidRPr="009E42AA">
        <w:t>Regulations</w:t>
      </w:r>
      <w:r>
        <w:rPr>
          <w:b/>
          <w:i/>
        </w:rPr>
        <w:t>.</w:t>
      </w:r>
    </w:p>
    <w:p w14:paraId="72B367C7" w14:textId="77777777" w:rsidR="00B65E2C" w:rsidRDefault="00B65E2C" w:rsidP="00B65E2C">
      <w:pPr>
        <w:pStyle w:val="Definition"/>
      </w:pPr>
      <w:r>
        <w:rPr>
          <w:b/>
          <w:i/>
        </w:rPr>
        <w:t>government health screening program</w:t>
      </w:r>
      <w:r>
        <w:t xml:space="preserve"> </w:t>
      </w:r>
      <w:r w:rsidRPr="009E42AA">
        <w:t>mean</w:t>
      </w:r>
      <w:r>
        <w:t>s a health screening program that is conducted, approved or funded by the Commonwealth or a State.</w:t>
      </w:r>
    </w:p>
    <w:p w14:paraId="67A13CF8" w14:textId="21F5D9E1" w:rsidR="00B65E2C" w:rsidRPr="003422B4" w:rsidRDefault="00B65E2C" w:rsidP="00B65E2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</w:r>
      <w:r w:rsidRPr="00723F6D">
        <w:rPr>
          <w:b/>
          <w:i/>
          <w:snapToGrid w:val="0"/>
          <w:lang w:eastAsia="en-US"/>
        </w:rPr>
        <w:t>State</w:t>
      </w:r>
      <w:r>
        <w:rPr>
          <w:snapToGrid w:val="0"/>
          <w:lang w:eastAsia="en-US"/>
        </w:rPr>
        <w:t xml:space="preserve"> is defined in s</w:t>
      </w:r>
      <w:r w:rsidR="00F47930">
        <w:rPr>
          <w:snapToGrid w:val="0"/>
          <w:lang w:eastAsia="en-US"/>
        </w:rPr>
        <w:t>ubs</w:t>
      </w:r>
      <w:r>
        <w:rPr>
          <w:snapToGrid w:val="0"/>
          <w:lang w:eastAsia="en-US"/>
        </w:rPr>
        <w:t>ection 3</w:t>
      </w:r>
      <w:r w:rsidR="00F47930">
        <w:rPr>
          <w:snapToGrid w:val="0"/>
          <w:lang w:eastAsia="en-US"/>
        </w:rPr>
        <w:t>(1)</w:t>
      </w:r>
      <w:r>
        <w:rPr>
          <w:snapToGrid w:val="0"/>
          <w:lang w:eastAsia="en-US"/>
        </w:rPr>
        <w:t xml:space="preserve"> of the Act as including the Australian </w:t>
      </w:r>
      <w:r w:rsidR="00416987">
        <w:rPr>
          <w:snapToGrid w:val="0"/>
          <w:lang w:eastAsia="en-US"/>
        </w:rPr>
        <w:t>Capital Territory and the Northern Territory</w:t>
      </w:r>
      <w:r w:rsidRPr="003422B4">
        <w:rPr>
          <w:snapToGrid w:val="0"/>
          <w:lang w:eastAsia="en-US"/>
        </w:rPr>
        <w:t>.</w:t>
      </w:r>
    </w:p>
    <w:p w14:paraId="56EB99F6" w14:textId="2E181FB5" w:rsidR="00C75B5D" w:rsidRPr="007F72F1" w:rsidRDefault="00C75B5D" w:rsidP="00C75B5D">
      <w:pPr>
        <w:pStyle w:val="Definition"/>
      </w:pPr>
      <w:r>
        <w:rPr>
          <w:b/>
          <w:i/>
        </w:rPr>
        <w:t>IVD medical device for self-testing</w:t>
      </w:r>
      <w:r w:rsidRPr="009E42AA">
        <w:t xml:space="preserve"> has the same meaning </w:t>
      </w:r>
      <w:r>
        <w:t xml:space="preserve">as in the </w:t>
      </w:r>
      <w:r w:rsidRPr="009E42AA">
        <w:t>Regulations</w:t>
      </w:r>
      <w:r>
        <w:t>.</w:t>
      </w:r>
    </w:p>
    <w:p w14:paraId="7AFA7E20" w14:textId="7A3824E0" w:rsidR="00554826" w:rsidRDefault="009E42AA" w:rsidP="00554826">
      <w:pPr>
        <w:pStyle w:val="Definition"/>
      </w:pPr>
      <w:r>
        <w:rPr>
          <w:b/>
          <w:i/>
        </w:rPr>
        <w:t>Regulations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 xml:space="preserve">the </w:t>
      </w:r>
      <w:r w:rsidRPr="009E42AA">
        <w:rPr>
          <w:i/>
        </w:rPr>
        <w:t>Therapeutic Goods (Medical Devices) Regulations 2002</w:t>
      </w:r>
      <w:r w:rsidR="00554826">
        <w:t>.</w:t>
      </w:r>
    </w:p>
    <w:p w14:paraId="692A25E0" w14:textId="27FB331B" w:rsidR="00E94520" w:rsidRPr="00554826" w:rsidRDefault="00E94520" w:rsidP="00E94520">
      <w:pPr>
        <w:pStyle w:val="ActHead5"/>
      </w:pPr>
      <w:bookmarkStart w:id="6" w:name="_Toc50117580"/>
      <w:bookmarkStart w:id="7" w:name="_Toc454781205"/>
      <w:r w:rsidRPr="00554826">
        <w:t xml:space="preserve">5  </w:t>
      </w:r>
      <w:r w:rsidR="00E332FF">
        <w:t>Excluded purposes</w:t>
      </w:r>
      <w:r w:rsidR="007D0DAB">
        <w:t>—</w:t>
      </w:r>
      <w:r w:rsidR="00E332FF">
        <w:t>Class 2 IVD medical devices</w:t>
      </w:r>
      <w:bookmarkEnd w:id="6"/>
    </w:p>
    <w:p w14:paraId="10FBF671" w14:textId="65508433" w:rsidR="00E94520" w:rsidRDefault="00C75B5D" w:rsidP="00C75B5D">
      <w:pPr>
        <w:pStyle w:val="subsection"/>
      </w:pPr>
      <w:r w:rsidRPr="00C75B5D">
        <w:tab/>
        <w:t>(</w:t>
      </w:r>
      <w:r>
        <w:t>1)</w:t>
      </w:r>
      <w:r>
        <w:tab/>
      </w:r>
      <w:r w:rsidR="00E94520">
        <w:t>This</w:t>
      </w:r>
      <w:r w:rsidR="00E94520" w:rsidRPr="006065DA">
        <w:t xml:space="preserve"> </w:t>
      </w:r>
      <w:r w:rsidR="00E332FF">
        <w:t>section</w:t>
      </w:r>
      <w:r w:rsidR="00E332FF" w:rsidRPr="006065DA">
        <w:t xml:space="preserve"> </w:t>
      </w:r>
      <w:r w:rsidR="00E94520">
        <w:t>applies in relation to medical devices that</w:t>
      </w:r>
      <w:r w:rsidR="00B34D0B">
        <w:t xml:space="preserve"> are</w:t>
      </w:r>
      <w:r w:rsidR="00E94520">
        <w:t>:</w:t>
      </w:r>
    </w:p>
    <w:p w14:paraId="7F89AF24" w14:textId="68472B17" w:rsidR="00C75B5D" w:rsidRDefault="00C75B5D" w:rsidP="007F72F1">
      <w:pPr>
        <w:pStyle w:val="paragraph"/>
      </w:pPr>
      <w:r w:rsidRPr="00E94520">
        <w:tab/>
        <w:t>(a)</w:t>
      </w:r>
      <w:r w:rsidRPr="00E94520">
        <w:tab/>
        <w:t>IVD medical devices for self-testing; and</w:t>
      </w:r>
    </w:p>
    <w:p w14:paraId="746EF683" w14:textId="2C32A065" w:rsidR="00E94520" w:rsidRDefault="00E94520" w:rsidP="00C75B5D">
      <w:pPr>
        <w:pStyle w:val="paragraph"/>
      </w:pPr>
      <w:r w:rsidRPr="00E94520">
        <w:tab/>
        <w:t>(</w:t>
      </w:r>
      <w:r w:rsidR="00C75B5D">
        <w:t>b</w:t>
      </w:r>
      <w:r w:rsidRPr="00E94520">
        <w:t>)</w:t>
      </w:r>
      <w:r w:rsidRPr="00E94520">
        <w:tab/>
      </w:r>
      <w:r>
        <w:t xml:space="preserve">Class </w:t>
      </w:r>
      <w:r w:rsidR="00E332FF">
        <w:t xml:space="preserve">2 </w:t>
      </w:r>
      <w:r>
        <w:t>IVD medical device</w:t>
      </w:r>
      <w:r w:rsidR="00075366">
        <w:t>s</w:t>
      </w:r>
      <w:r>
        <w:t>; and</w:t>
      </w:r>
    </w:p>
    <w:p w14:paraId="00A5E26D" w14:textId="5A92225A" w:rsidR="00AF13E0" w:rsidRDefault="00AF13E0" w:rsidP="00E94520">
      <w:pPr>
        <w:pStyle w:val="paragraph"/>
      </w:pPr>
      <w:r>
        <w:tab/>
        <w:t>(</w:t>
      </w:r>
      <w:r w:rsidR="002F1F01">
        <w:t>c</w:t>
      </w:r>
      <w:r>
        <w:t>)</w:t>
      </w:r>
      <w:r>
        <w:tab/>
        <w:t>not intended exclusively for export; and</w:t>
      </w:r>
    </w:p>
    <w:p w14:paraId="69F9A55B" w14:textId="409B4B38" w:rsidR="00AF13E0" w:rsidRDefault="00AF13E0" w:rsidP="00E94520">
      <w:pPr>
        <w:pStyle w:val="paragraph"/>
      </w:pPr>
      <w:r>
        <w:tab/>
      </w:r>
      <w:r w:rsidR="002F1F01">
        <w:t>(d</w:t>
      </w:r>
      <w:r>
        <w:t>)</w:t>
      </w:r>
      <w:r>
        <w:tab/>
        <w:t xml:space="preserve">not intended to be used exclusively </w:t>
      </w:r>
      <w:r w:rsidR="00723F6D">
        <w:t xml:space="preserve">for testing </w:t>
      </w:r>
      <w:r>
        <w:t xml:space="preserve">as part of a </w:t>
      </w:r>
      <w:r w:rsidR="008420D0">
        <w:t>government health screening program.</w:t>
      </w:r>
    </w:p>
    <w:p w14:paraId="78EF81CD" w14:textId="1BBE6D4E" w:rsidR="00E332FF" w:rsidRPr="00E94520" w:rsidRDefault="00E332FF" w:rsidP="000D34BE">
      <w:pPr>
        <w:pStyle w:val="paragraph"/>
        <w:tabs>
          <w:tab w:val="clear" w:pos="1531"/>
          <w:tab w:val="right" w:pos="993"/>
        </w:tabs>
        <w:ind w:left="1134" w:hanging="1134"/>
      </w:pPr>
      <w:r w:rsidRPr="003422B4">
        <w:tab/>
        <w:t>(2)</w:t>
      </w:r>
      <w:r w:rsidRPr="003422B4">
        <w:tab/>
      </w:r>
      <w:r>
        <w:t xml:space="preserve">The purposes mentioned in </w:t>
      </w:r>
      <w:r w:rsidR="002F1F01">
        <w:t xml:space="preserve">Part 1 of </w:t>
      </w:r>
      <w:r>
        <w:t>Schedule 1 are specified</w:t>
      </w:r>
      <w:r w:rsidRPr="00B34D0B">
        <w:t xml:space="preserve"> </w:t>
      </w:r>
      <w:r>
        <w:t>for the purposes of paragraph 41FD(ia) and subsection 41FF(1A) of the Act.</w:t>
      </w:r>
    </w:p>
    <w:p w14:paraId="14C02075" w14:textId="747B5E82" w:rsidR="00E65FC4" w:rsidRDefault="00E94520" w:rsidP="00E65FC4">
      <w:pPr>
        <w:pStyle w:val="ActHead5"/>
      </w:pPr>
      <w:bookmarkStart w:id="8" w:name="_Toc50117581"/>
      <w:r>
        <w:t>6</w:t>
      </w:r>
      <w:r w:rsidR="00E65FC4" w:rsidRPr="00D8019E">
        <w:t xml:space="preserve">  </w:t>
      </w:r>
      <w:r w:rsidR="00D8019E" w:rsidRPr="00D8019E">
        <w:t>Excluded purposes</w:t>
      </w:r>
      <w:r w:rsidR="007D0DAB">
        <w:t>—</w:t>
      </w:r>
      <w:r w:rsidR="00E332FF">
        <w:t>Class 3 and 4 IVD medical devices</w:t>
      </w:r>
      <w:bookmarkEnd w:id="8"/>
    </w:p>
    <w:p w14:paraId="04C0864D" w14:textId="3E5FA686" w:rsidR="00E332FF" w:rsidRDefault="00C75B5D" w:rsidP="00C75B5D">
      <w:pPr>
        <w:pStyle w:val="subsection"/>
      </w:pPr>
      <w:r w:rsidRPr="00C75B5D">
        <w:tab/>
        <w:t>(</w:t>
      </w:r>
      <w:r>
        <w:t>1)</w:t>
      </w:r>
      <w:r>
        <w:tab/>
      </w:r>
      <w:r w:rsidR="00E332FF">
        <w:t>This</w:t>
      </w:r>
      <w:r w:rsidR="00E332FF" w:rsidRPr="006065DA">
        <w:t xml:space="preserve"> </w:t>
      </w:r>
      <w:r w:rsidR="00E332FF">
        <w:t>section</w:t>
      </w:r>
      <w:r w:rsidR="00E332FF" w:rsidRPr="006065DA">
        <w:t xml:space="preserve"> </w:t>
      </w:r>
      <w:r w:rsidR="00E332FF">
        <w:t>applies in relation to medical devices that are:</w:t>
      </w:r>
    </w:p>
    <w:p w14:paraId="00AAB3FA" w14:textId="3F2B113C" w:rsidR="00C75B5D" w:rsidRDefault="00C75B5D" w:rsidP="007F72F1">
      <w:pPr>
        <w:pStyle w:val="paragraph"/>
      </w:pPr>
      <w:r w:rsidRPr="00E94520">
        <w:tab/>
        <w:t>(a)</w:t>
      </w:r>
      <w:r w:rsidRPr="00E94520">
        <w:tab/>
        <w:t>IVD medical devices for self-testing; and</w:t>
      </w:r>
    </w:p>
    <w:p w14:paraId="62F21060" w14:textId="195340A6" w:rsidR="00E332FF" w:rsidRDefault="00E332FF" w:rsidP="00E332FF">
      <w:pPr>
        <w:pStyle w:val="paragraph"/>
      </w:pPr>
      <w:r w:rsidRPr="00E94520">
        <w:tab/>
      </w:r>
      <w:r w:rsidR="009A1BFE">
        <w:t>(</w:t>
      </w:r>
      <w:r w:rsidR="00C75B5D">
        <w:t>b</w:t>
      </w:r>
      <w:r w:rsidRPr="00E94520">
        <w:t>)</w:t>
      </w:r>
      <w:r w:rsidRPr="00E94520">
        <w:tab/>
      </w:r>
      <w:r>
        <w:t>Class 3 IVD medical device</w:t>
      </w:r>
      <w:r w:rsidR="00075366">
        <w:t>s</w:t>
      </w:r>
      <w:r>
        <w:t xml:space="preserve"> or Class 4 IVD medical device</w:t>
      </w:r>
      <w:r w:rsidR="00075366">
        <w:t>s</w:t>
      </w:r>
      <w:r>
        <w:t>; and</w:t>
      </w:r>
    </w:p>
    <w:p w14:paraId="7B6B1062" w14:textId="2707485B" w:rsidR="00E332FF" w:rsidRDefault="00E332FF" w:rsidP="00E332FF">
      <w:pPr>
        <w:pStyle w:val="paragraph"/>
      </w:pPr>
      <w:r>
        <w:lastRenderedPageBreak/>
        <w:tab/>
        <w:t>(</w:t>
      </w:r>
      <w:r w:rsidR="00C75B5D">
        <w:t>c</w:t>
      </w:r>
      <w:r>
        <w:t>)</w:t>
      </w:r>
      <w:r>
        <w:tab/>
        <w:t xml:space="preserve">not intended to be used exclusively for testing </w:t>
      </w:r>
      <w:r w:rsidR="00C75B5D">
        <w:t xml:space="preserve">to monitor </w:t>
      </w:r>
      <w:r>
        <w:t>a disease or condition that has been diagnosed by a suitably qualified health professional; and</w:t>
      </w:r>
    </w:p>
    <w:p w14:paraId="556073D0" w14:textId="625C20DA" w:rsidR="00E332FF" w:rsidRDefault="00E332FF" w:rsidP="00E332FF">
      <w:pPr>
        <w:pStyle w:val="paragraph"/>
      </w:pPr>
      <w:r>
        <w:tab/>
        <w:t>(</w:t>
      </w:r>
      <w:r w:rsidR="00C75B5D">
        <w:t>d</w:t>
      </w:r>
      <w:r>
        <w:t>)</w:t>
      </w:r>
      <w:r>
        <w:tab/>
        <w:t>not intended exclusively for export; and</w:t>
      </w:r>
    </w:p>
    <w:p w14:paraId="7047E846" w14:textId="3EE83C15" w:rsidR="00E332FF" w:rsidRPr="00E94520" w:rsidRDefault="00E332FF" w:rsidP="00E332FF">
      <w:pPr>
        <w:pStyle w:val="paragraph"/>
      </w:pPr>
      <w:r>
        <w:tab/>
        <w:t>(</w:t>
      </w:r>
      <w:r w:rsidR="00C75B5D">
        <w:t>e</w:t>
      </w:r>
      <w:r>
        <w:t>)</w:t>
      </w:r>
      <w:r>
        <w:tab/>
        <w:t>not intended to be used exclusively for testing as part of a government health screening program.</w:t>
      </w:r>
    </w:p>
    <w:p w14:paraId="29A9E7AC" w14:textId="11A5FEC6" w:rsidR="00E65FC4" w:rsidRPr="00D8019E" w:rsidRDefault="002F1F01" w:rsidP="000D34BE">
      <w:pPr>
        <w:pStyle w:val="paragraph"/>
        <w:tabs>
          <w:tab w:val="clear" w:pos="1531"/>
          <w:tab w:val="right" w:pos="993"/>
        </w:tabs>
        <w:ind w:left="1134" w:hanging="1134"/>
      </w:pPr>
      <w:r w:rsidRPr="003422B4">
        <w:tab/>
        <w:t>(2)</w:t>
      </w:r>
      <w:r w:rsidRPr="003422B4">
        <w:tab/>
      </w:r>
      <w:r w:rsidR="00B34D0B">
        <w:t>T</w:t>
      </w:r>
      <w:r w:rsidR="00EF6CA6">
        <w:t>he purposes</w:t>
      </w:r>
      <w:r w:rsidR="00122562">
        <w:t xml:space="preserve"> </w:t>
      </w:r>
      <w:r w:rsidR="00F44658">
        <w:t xml:space="preserve">mentioned in </w:t>
      </w:r>
      <w:r>
        <w:t xml:space="preserve">Part 2 of </w:t>
      </w:r>
      <w:r w:rsidR="00F44658">
        <w:t xml:space="preserve">Schedule 1 </w:t>
      </w:r>
      <w:r w:rsidR="00B34D0B">
        <w:t xml:space="preserve">are </w:t>
      </w:r>
      <w:r w:rsidR="00122562">
        <w:t>specified</w:t>
      </w:r>
      <w:r w:rsidR="00B34D0B" w:rsidRPr="00B34D0B">
        <w:t xml:space="preserve"> </w:t>
      </w:r>
      <w:r w:rsidR="00B34D0B">
        <w:t>for the purposes of paragraph 41FD(ia) and subsection 41FF(1A) of the Act</w:t>
      </w:r>
      <w:r w:rsidR="00E94520">
        <w:t>.</w:t>
      </w:r>
    </w:p>
    <w:p w14:paraId="12EEB5B0" w14:textId="77777777" w:rsidR="00075366" w:rsidRPr="00554826" w:rsidRDefault="00075366" w:rsidP="00075366">
      <w:pPr>
        <w:pStyle w:val="ActHead5"/>
      </w:pPr>
      <w:bookmarkStart w:id="9" w:name="_Toc50117582"/>
      <w:bookmarkEnd w:id="7"/>
      <w:r>
        <w:t>7</w:t>
      </w:r>
      <w:r w:rsidRPr="00554826">
        <w:t xml:space="preserve">  </w:t>
      </w:r>
      <w:r>
        <w:t>Repeals</w:t>
      </w:r>
      <w:bookmarkEnd w:id="9"/>
    </w:p>
    <w:p w14:paraId="6ABCE4BF" w14:textId="77777777" w:rsidR="00075366" w:rsidRDefault="00075366" w:rsidP="00075366">
      <w:pPr>
        <w:pStyle w:val="subsection"/>
      </w:pPr>
      <w:r w:rsidRPr="006065DA">
        <w:tab/>
      </w:r>
      <w:r w:rsidRPr="006065DA">
        <w:tab/>
        <w:t xml:space="preserve">Each instrument that is specified in Schedule </w:t>
      </w:r>
      <w:r>
        <w:t xml:space="preserve">2 </w:t>
      </w:r>
      <w:r w:rsidRPr="006065DA">
        <w:t xml:space="preserve">is repealed as set out in the applicable items in </w:t>
      </w:r>
      <w:r>
        <w:t>that</w:t>
      </w:r>
      <w:r w:rsidRPr="006065DA">
        <w:t xml:space="preserve"> Schedule</w:t>
      </w:r>
      <w:r>
        <w:t>.</w:t>
      </w:r>
    </w:p>
    <w:p w14:paraId="3EACF064" w14:textId="6B62590A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4C1E3961" w14:textId="4FEA3000" w:rsidR="00F44658" w:rsidRPr="000D34BE" w:rsidRDefault="00F44658" w:rsidP="000D34BE">
      <w:pPr>
        <w:pStyle w:val="ActHead1"/>
        <w:ind w:left="0" w:firstLine="0"/>
        <w:rPr>
          <w:rStyle w:val="CharChapNo"/>
        </w:rPr>
      </w:pPr>
      <w:bookmarkStart w:id="10" w:name="_Toc26969764"/>
      <w:bookmarkStart w:id="11" w:name="_Toc38464511"/>
      <w:bookmarkStart w:id="12" w:name="_Toc50117583"/>
      <w:r w:rsidRPr="000D34BE">
        <w:rPr>
          <w:rStyle w:val="CharChapNo"/>
        </w:rPr>
        <w:lastRenderedPageBreak/>
        <w:t>Schedule 1—</w:t>
      </w:r>
      <w:bookmarkEnd w:id="10"/>
      <w:bookmarkEnd w:id="11"/>
      <w:r w:rsidR="00025B7C" w:rsidRPr="000D34BE">
        <w:rPr>
          <w:rStyle w:val="CharChapNo"/>
        </w:rPr>
        <w:t xml:space="preserve">Excluded </w:t>
      </w:r>
      <w:r w:rsidRPr="000D34BE">
        <w:rPr>
          <w:rStyle w:val="CharChapNo"/>
        </w:rPr>
        <w:t>pu</w:t>
      </w:r>
      <w:r w:rsidR="0014505E" w:rsidRPr="000D34BE">
        <w:rPr>
          <w:rStyle w:val="CharChapNo"/>
        </w:rPr>
        <w:t>r</w:t>
      </w:r>
      <w:r w:rsidRPr="000D34BE">
        <w:rPr>
          <w:rStyle w:val="CharChapNo"/>
        </w:rPr>
        <w:t>poses</w:t>
      </w:r>
      <w:bookmarkEnd w:id="12"/>
    </w:p>
    <w:p w14:paraId="664045B7" w14:textId="0376C342" w:rsidR="002F1F01" w:rsidRPr="000D34BE" w:rsidRDefault="002F1F01" w:rsidP="000D34BE">
      <w:pPr>
        <w:pStyle w:val="ActHead2"/>
        <w:ind w:left="0" w:firstLine="0"/>
        <w:rPr>
          <w:rStyle w:val="CharPartNo"/>
        </w:rPr>
      </w:pPr>
      <w:bookmarkStart w:id="13" w:name="_Toc47624681"/>
      <w:bookmarkStart w:id="14" w:name="_Toc50117584"/>
      <w:r>
        <w:rPr>
          <w:rStyle w:val="CharPartNo"/>
        </w:rPr>
        <w:t>Part 1—</w:t>
      </w:r>
      <w:bookmarkEnd w:id="13"/>
      <w:r>
        <w:rPr>
          <w:rStyle w:val="CharPartNo"/>
        </w:rPr>
        <w:t>Class 2 IVD medical device</w:t>
      </w:r>
      <w:r w:rsidR="006A523D">
        <w:rPr>
          <w:rStyle w:val="CharPartNo"/>
        </w:rPr>
        <w:t>s</w:t>
      </w:r>
      <w:bookmarkEnd w:id="14"/>
    </w:p>
    <w:p w14:paraId="3E8C263D" w14:textId="5166C29F" w:rsidR="00F44658" w:rsidRPr="001D433A" w:rsidRDefault="00F44658" w:rsidP="008A1514">
      <w:pPr>
        <w:pStyle w:val="notemargin"/>
      </w:pPr>
      <w:r w:rsidRPr="00025B7C">
        <w:t>Note:</w:t>
      </w:r>
      <w:r w:rsidR="005C33AE" w:rsidRPr="00025B7C">
        <w:tab/>
      </w:r>
      <w:r w:rsidRPr="00025B7C">
        <w:t xml:space="preserve">See section </w:t>
      </w:r>
      <w:r w:rsidR="002F1F01">
        <w:t>5</w:t>
      </w:r>
      <w:r w:rsidRPr="001D433A">
        <w:t>.</w:t>
      </w:r>
    </w:p>
    <w:p w14:paraId="21A3D07F" w14:textId="77777777" w:rsidR="00F44658" w:rsidRDefault="00F44658" w:rsidP="00F44658">
      <w:pPr>
        <w:spacing w:line="240" w:lineRule="auto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101"/>
        <w:gridCol w:w="7212"/>
      </w:tblGrid>
      <w:tr w:rsidR="00F44658" w14:paraId="398C8A50" w14:textId="77777777" w:rsidTr="008A1514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48265EA" w14:textId="519A150E" w:rsidR="00F44658" w:rsidRDefault="00025B7C" w:rsidP="00044C3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 xml:space="preserve">Excluded </w:t>
            </w:r>
            <w:r w:rsidR="00EF5ED5">
              <w:rPr>
                <w:lang w:eastAsia="en-US"/>
              </w:rPr>
              <w:t>purposes</w:t>
            </w:r>
          </w:p>
        </w:tc>
      </w:tr>
      <w:tr w:rsidR="00F44658" w14:paraId="6BC77F64" w14:textId="77777777" w:rsidTr="008A1514">
        <w:trPr>
          <w:tblHeader/>
        </w:trPr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FA303C4" w14:textId="77777777" w:rsidR="00F44658" w:rsidRDefault="00F44658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38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BD454D7" w14:textId="77777777" w:rsidR="00F44658" w:rsidRDefault="00F44658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</w:tr>
      <w:tr w:rsidR="00F44658" w14:paraId="6BF6CC2A" w14:textId="77777777" w:rsidTr="000D34BE">
        <w:trPr>
          <w:tblHeader/>
        </w:trPr>
        <w:tc>
          <w:tcPr>
            <w:tcW w:w="66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6EFD83" w14:textId="77777777" w:rsidR="00F44658" w:rsidRDefault="00F44658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Item</w:t>
            </w:r>
          </w:p>
        </w:tc>
        <w:tc>
          <w:tcPr>
            <w:tcW w:w="4338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00070DE" w14:textId="3F4C6D17" w:rsidR="00F44658" w:rsidRDefault="00025B7C" w:rsidP="001D433A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EF5ED5">
              <w:rPr>
                <w:lang w:eastAsia="en-US"/>
              </w:rPr>
              <w:t>urpose</w:t>
            </w:r>
            <w:r w:rsidR="006C45CA">
              <w:rPr>
                <w:lang w:eastAsia="en-US"/>
              </w:rPr>
              <w:t>s</w:t>
            </w:r>
          </w:p>
        </w:tc>
      </w:tr>
      <w:tr w:rsidR="00F44658" w14:paraId="6A1D15B3" w14:textId="77777777" w:rsidTr="000D34BE">
        <w:tc>
          <w:tcPr>
            <w:tcW w:w="6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034717" w14:textId="77777777" w:rsidR="00F44658" w:rsidRDefault="00F4465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3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CB237B" w14:textId="4B3B2DA8" w:rsidR="00307E11" w:rsidRDefault="006A523D" w:rsidP="00C75B5D">
            <w:pPr>
              <w:pStyle w:val="Tabletext"/>
            </w:pPr>
            <w:r>
              <w:t xml:space="preserve">testing for faecal occult blood </w:t>
            </w:r>
          </w:p>
        </w:tc>
      </w:tr>
    </w:tbl>
    <w:p w14:paraId="2E6290A1" w14:textId="336578D1" w:rsidR="006A523D" w:rsidRDefault="006A523D">
      <w:pPr>
        <w:spacing w:line="240" w:lineRule="auto"/>
      </w:pPr>
    </w:p>
    <w:p w14:paraId="6038C6B8" w14:textId="6FA8F7AD" w:rsidR="006A523D" w:rsidRPr="005B732A" w:rsidRDefault="006A523D" w:rsidP="006A523D">
      <w:pPr>
        <w:pStyle w:val="ActHead2"/>
        <w:ind w:left="0" w:firstLine="0"/>
        <w:rPr>
          <w:rStyle w:val="CharPartNo"/>
        </w:rPr>
      </w:pPr>
      <w:bookmarkStart w:id="15" w:name="_Toc50117585"/>
      <w:r>
        <w:rPr>
          <w:rStyle w:val="CharPartNo"/>
        </w:rPr>
        <w:t>Part 2—Class 3 and 4 IVD medical devices</w:t>
      </w:r>
      <w:bookmarkEnd w:id="15"/>
    </w:p>
    <w:p w14:paraId="7D2C5BBA" w14:textId="0CAD4566" w:rsidR="006A523D" w:rsidRPr="001D433A" w:rsidRDefault="006A523D" w:rsidP="006A523D">
      <w:pPr>
        <w:pStyle w:val="notemargin"/>
      </w:pPr>
      <w:r w:rsidRPr="00025B7C">
        <w:t>Note:</w:t>
      </w:r>
      <w:r w:rsidRPr="00025B7C">
        <w:tab/>
        <w:t xml:space="preserve">See section </w:t>
      </w:r>
      <w:r>
        <w:t>6</w:t>
      </w:r>
      <w:r w:rsidRPr="001D433A">
        <w:t>.</w:t>
      </w:r>
    </w:p>
    <w:p w14:paraId="29C7FB70" w14:textId="77777777" w:rsidR="006A523D" w:rsidRDefault="006A523D" w:rsidP="006A523D">
      <w:pPr>
        <w:spacing w:line="240" w:lineRule="auto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101"/>
        <w:gridCol w:w="7212"/>
      </w:tblGrid>
      <w:tr w:rsidR="006A523D" w14:paraId="0F4D1BDC" w14:textId="77777777" w:rsidTr="005B732A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805BDBE" w14:textId="77777777" w:rsidR="006A523D" w:rsidRDefault="006A523D" w:rsidP="005B732A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Excluded purposes</w:t>
            </w:r>
          </w:p>
        </w:tc>
      </w:tr>
      <w:tr w:rsidR="006A523D" w14:paraId="17706948" w14:textId="77777777" w:rsidTr="005B732A">
        <w:trPr>
          <w:tblHeader/>
        </w:trPr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C3287E3" w14:textId="77777777" w:rsidR="006A523D" w:rsidRDefault="006A523D" w:rsidP="005B732A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38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993D572" w14:textId="77777777" w:rsidR="006A523D" w:rsidRDefault="006A523D" w:rsidP="005B732A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</w:tr>
      <w:tr w:rsidR="006A523D" w14:paraId="09353899" w14:textId="77777777" w:rsidTr="007F72F1">
        <w:trPr>
          <w:tblHeader/>
        </w:trPr>
        <w:tc>
          <w:tcPr>
            <w:tcW w:w="66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E83B417" w14:textId="77777777" w:rsidR="006A523D" w:rsidRDefault="006A523D" w:rsidP="005B732A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Item</w:t>
            </w:r>
          </w:p>
        </w:tc>
        <w:tc>
          <w:tcPr>
            <w:tcW w:w="4338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DA0B464" w14:textId="77777777" w:rsidR="006A523D" w:rsidRDefault="006A523D" w:rsidP="005B732A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Purposes</w:t>
            </w:r>
          </w:p>
        </w:tc>
      </w:tr>
      <w:tr w:rsidR="006A523D" w14:paraId="6993D0E7" w14:textId="77777777" w:rsidTr="007F72F1">
        <w:tc>
          <w:tcPr>
            <w:tcW w:w="6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C8F802" w14:textId="77777777" w:rsidR="006A523D" w:rsidRDefault="006A523D" w:rsidP="005B732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3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584A24" w14:textId="1A18ED0F" w:rsidR="006A523D" w:rsidRDefault="006A523D" w:rsidP="005B732A">
            <w:pPr>
              <w:pStyle w:val="Tabletext"/>
            </w:pPr>
            <w:r>
              <w:t>testing</w:t>
            </w:r>
            <w:r w:rsidR="007D0DAB">
              <w:t xml:space="preserve"> </w:t>
            </w:r>
            <w:r w:rsidR="007D0DAB" w:rsidRPr="00D8019E">
              <w:t>specimens from the human body</w:t>
            </w:r>
            <w:r>
              <w:t xml:space="preserve">, </w:t>
            </w:r>
            <w:r w:rsidR="00640164">
              <w:t>other than</w:t>
            </w:r>
            <w:r w:rsidR="008477A1">
              <w:t xml:space="preserve"> to</w:t>
            </w:r>
            <w:r>
              <w:t xml:space="preserve">: </w:t>
            </w:r>
          </w:p>
          <w:p w14:paraId="0DDF47EF" w14:textId="00A80725" w:rsidR="006A523D" w:rsidRDefault="006A523D" w:rsidP="00640164">
            <w:pPr>
              <w:pStyle w:val="Tabletext"/>
              <w:ind w:left="345" w:hanging="345"/>
            </w:pPr>
            <w:r>
              <w:t>(a)</w:t>
            </w:r>
            <w:r w:rsidR="007D0DAB">
              <w:tab/>
            </w:r>
            <w:r w:rsidRPr="00D8019E">
              <w:t>test for the presence of, or exposure to</w:t>
            </w:r>
            <w:r>
              <w:t xml:space="preserve"> </w:t>
            </w:r>
            <w:r w:rsidR="008477A1">
              <w:t xml:space="preserve">any of </w:t>
            </w:r>
            <w:r>
              <w:t>the following</w:t>
            </w:r>
            <w:r w:rsidRPr="00D8019E">
              <w:t xml:space="preserve"> pathogenic organisms or transmissible agents</w:t>
            </w:r>
            <w:r>
              <w:t>:</w:t>
            </w:r>
          </w:p>
          <w:p w14:paraId="49D7622E" w14:textId="42B921E9" w:rsidR="006A523D" w:rsidRDefault="006A523D" w:rsidP="000D34BE">
            <w:pPr>
              <w:pStyle w:val="Tabletext"/>
              <w:ind w:left="982" w:hanging="491"/>
            </w:pPr>
            <w:r>
              <w:t>(i)</w:t>
            </w:r>
            <w:r>
              <w:tab/>
              <w:t>chlamydia trachomatis;</w:t>
            </w:r>
          </w:p>
          <w:p w14:paraId="66DE6E0D" w14:textId="0091ABE8" w:rsidR="006A523D" w:rsidRDefault="006A523D" w:rsidP="000D34BE">
            <w:pPr>
              <w:pStyle w:val="Tabletext"/>
              <w:ind w:left="982" w:hanging="491"/>
            </w:pPr>
            <w:r>
              <w:t>(ii)</w:t>
            </w:r>
            <w:r>
              <w:tab/>
              <w:t>hepatitis B virus;</w:t>
            </w:r>
          </w:p>
          <w:p w14:paraId="7E30E5C6" w14:textId="7B946B22" w:rsidR="006A523D" w:rsidRDefault="006A523D" w:rsidP="000D34BE">
            <w:pPr>
              <w:pStyle w:val="Tabletext"/>
              <w:ind w:left="982" w:hanging="491"/>
            </w:pPr>
            <w:r>
              <w:t>(iii)</w:t>
            </w:r>
            <w:r>
              <w:tab/>
              <w:t xml:space="preserve">hepatitis C virus; </w:t>
            </w:r>
          </w:p>
          <w:p w14:paraId="34EBE334" w14:textId="39DB0C64" w:rsidR="006A523D" w:rsidRDefault="006A523D" w:rsidP="000D34BE">
            <w:pPr>
              <w:pStyle w:val="Tabletext"/>
              <w:ind w:left="982" w:hanging="491"/>
            </w:pPr>
            <w:r>
              <w:t>(iv)</w:t>
            </w:r>
            <w:r>
              <w:tab/>
              <w:t xml:space="preserve">herpes simplex virus </w:t>
            </w:r>
            <w:r w:rsidR="008F0712">
              <w:t xml:space="preserve">type </w:t>
            </w:r>
            <w:r>
              <w:t>1 and 2;</w:t>
            </w:r>
          </w:p>
          <w:p w14:paraId="5878088C" w14:textId="7EB56508" w:rsidR="006A523D" w:rsidRDefault="006A523D" w:rsidP="000D34BE">
            <w:pPr>
              <w:pStyle w:val="Tabletext"/>
              <w:ind w:left="982" w:hanging="491"/>
            </w:pPr>
            <w:r>
              <w:t>(v)</w:t>
            </w:r>
            <w:r>
              <w:tab/>
              <w:t>human immunodeficiency virus type 1 and type 2;</w:t>
            </w:r>
          </w:p>
          <w:p w14:paraId="0FECC7B7" w14:textId="476E5514" w:rsidR="006A523D" w:rsidRDefault="006A523D" w:rsidP="000D34BE">
            <w:pPr>
              <w:pStyle w:val="Tabletext"/>
              <w:ind w:left="982" w:hanging="491"/>
            </w:pPr>
            <w:r>
              <w:t>(vi)</w:t>
            </w:r>
            <w:r>
              <w:tab/>
            </w:r>
            <w:r w:rsidR="00C75B5D">
              <w:t xml:space="preserve">seasonal </w:t>
            </w:r>
            <w:r>
              <w:t>influenza virus;</w:t>
            </w:r>
          </w:p>
          <w:p w14:paraId="09B67DB1" w14:textId="6C25C115" w:rsidR="006A523D" w:rsidRDefault="006A523D" w:rsidP="000D34BE">
            <w:pPr>
              <w:pStyle w:val="Tabletext"/>
              <w:ind w:left="982" w:hanging="491"/>
            </w:pPr>
            <w:r>
              <w:t>(vii)</w:t>
            </w:r>
            <w:r>
              <w:tab/>
              <w:t>neisseria gonorrhoea;</w:t>
            </w:r>
          </w:p>
          <w:p w14:paraId="7E9B7050" w14:textId="3A2933B3" w:rsidR="006A523D" w:rsidRDefault="006A523D" w:rsidP="000D34BE">
            <w:pPr>
              <w:pStyle w:val="Tabletext"/>
              <w:ind w:left="982" w:hanging="491"/>
            </w:pPr>
            <w:r>
              <w:t>(viii)</w:t>
            </w:r>
            <w:r>
              <w:tab/>
              <w:t>treponema pallidum (syphilis)</w:t>
            </w:r>
            <w:r w:rsidR="00746567">
              <w:t>;</w:t>
            </w:r>
            <w:r w:rsidR="008477A1">
              <w:t xml:space="preserve"> or</w:t>
            </w:r>
          </w:p>
          <w:p w14:paraId="03526985" w14:textId="79062519" w:rsidR="006A523D" w:rsidRDefault="006A523D" w:rsidP="00640164">
            <w:pPr>
              <w:pStyle w:val="Tabletext"/>
              <w:ind w:left="350" w:hanging="350"/>
            </w:pPr>
            <w:r>
              <w:t>(b)</w:t>
            </w:r>
            <w:r w:rsidR="007D0DAB">
              <w:tab/>
            </w:r>
            <w:r>
              <w:t xml:space="preserve">diagnose, aid in diagnosis of, indicate the presence of, or test for the presence of markers that are precursors to, </w:t>
            </w:r>
            <w:r w:rsidR="008477A1">
              <w:t xml:space="preserve">any of </w:t>
            </w:r>
            <w:r>
              <w:t>the following diseases or conditions</w:t>
            </w:r>
            <w:r w:rsidR="00126619">
              <w:t>, other than by genetic testing</w:t>
            </w:r>
            <w:r>
              <w:t>:</w:t>
            </w:r>
          </w:p>
          <w:p w14:paraId="0D171F6D" w14:textId="547D3F80" w:rsidR="006A523D" w:rsidRDefault="006A523D" w:rsidP="000D34BE">
            <w:pPr>
              <w:pStyle w:val="Tabletext"/>
              <w:ind w:left="982" w:hanging="491"/>
            </w:pPr>
            <w:r w:rsidRPr="00C92112">
              <w:t>(</w:t>
            </w:r>
            <w:r>
              <w:t>i)</w:t>
            </w:r>
            <w:r>
              <w:tab/>
              <w:t>diabetes;</w:t>
            </w:r>
          </w:p>
          <w:p w14:paraId="4B1D42B5" w14:textId="761D78A6" w:rsidR="006A523D" w:rsidRDefault="006A523D" w:rsidP="000D34BE">
            <w:pPr>
              <w:pStyle w:val="Tabletext"/>
              <w:ind w:left="982" w:hanging="491"/>
            </w:pPr>
            <w:r>
              <w:t>(ii)</w:t>
            </w:r>
            <w:r>
              <w:tab/>
              <w:t>kidney disease;</w:t>
            </w:r>
          </w:p>
          <w:p w14:paraId="3900AA58" w14:textId="7C83FFDA" w:rsidR="00C75B5D" w:rsidRDefault="006A523D" w:rsidP="007F72F1">
            <w:pPr>
              <w:pStyle w:val="Tabletext"/>
              <w:ind w:left="982" w:hanging="491"/>
            </w:pPr>
            <w:r>
              <w:t>(iii)</w:t>
            </w:r>
            <w:r>
              <w:tab/>
            </w:r>
            <w:r w:rsidR="008F0712">
              <w:t>cardiovascular disease</w:t>
            </w:r>
          </w:p>
        </w:tc>
      </w:tr>
    </w:tbl>
    <w:p w14:paraId="1523D0B0" w14:textId="1A2565A2" w:rsidR="00075366" w:rsidRDefault="00075366">
      <w:pPr>
        <w:spacing w:line="240" w:lineRule="auto"/>
      </w:pPr>
    </w:p>
    <w:p w14:paraId="27B8B79E" w14:textId="77777777" w:rsidR="00075366" w:rsidRDefault="00075366">
      <w:pPr>
        <w:spacing w:line="240" w:lineRule="auto"/>
      </w:pPr>
      <w:r>
        <w:br w:type="page"/>
      </w:r>
    </w:p>
    <w:p w14:paraId="7CFA1437" w14:textId="77777777" w:rsidR="00075366" w:rsidRPr="00D23FC1" w:rsidRDefault="00075366" w:rsidP="007F72F1">
      <w:pPr>
        <w:pStyle w:val="ActHead1"/>
        <w:ind w:left="0" w:firstLine="0"/>
        <w:rPr>
          <w:rStyle w:val="CharChapNo"/>
          <w:rFonts w:eastAsiaTheme="minorHAnsi" w:cstheme="minorBidi"/>
          <w:b w:val="0"/>
          <w:kern w:val="0"/>
          <w:sz w:val="22"/>
          <w:lang w:eastAsia="en-US"/>
        </w:rPr>
      </w:pPr>
      <w:bookmarkStart w:id="16" w:name="_Toc50117586"/>
      <w:r w:rsidRPr="00D23FC1">
        <w:rPr>
          <w:rStyle w:val="CharChapNo"/>
        </w:rPr>
        <w:lastRenderedPageBreak/>
        <w:t>Schedule 2—Repeals</w:t>
      </w:r>
      <w:bookmarkEnd w:id="16"/>
    </w:p>
    <w:p w14:paraId="20E670BA" w14:textId="77777777" w:rsidR="00075366" w:rsidRPr="00025B7C" w:rsidRDefault="00075366" w:rsidP="00075366">
      <w:pPr>
        <w:pStyle w:val="notemargin"/>
      </w:pPr>
      <w:r w:rsidRPr="00025B7C">
        <w:t>Note:</w:t>
      </w:r>
      <w:r>
        <w:tab/>
      </w:r>
      <w:r w:rsidRPr="00025B7C">
        <w:t>See section 7.</w:t>
      </w:r>
    </w:p>
    <w:p w14:paraId="437F5507" w14:textId="77777777" w:rsidR="00075366" w:rsidRPr="00D6537E" w:rsidRDefault="00075366" w:rsidP="00075366">
      <w:pPr>
        <w:pStyle w:val="ActHead9"/>
      </w:pPr>
      <w:bookmarkStart w:id="17" w:name="_Toc50117587"/>
      <w:r>
        <w:t>Therapeutic Goods (Excluded purposes) Specification 2010</w:t>
      </w:r>
      <w:bookmarkEnd w:id="17"/>
    </w:p>
    <w:p w14:paraId="06EDD5FF" w14:textId="77777777" w:rsidR="00075366" w:rsidRDefault="00075366" w:rsidP="00075366">
      <w:pPr>
        <w:pStyle w:val="ItemHead"/>
      </w:pPr>
      <w:r w:rsidRPr="00B1728A">
        <w:t xml:space="preserve">1  </w:t>
      </w:r>
      <w:r>
        <w:t>The whole of the instrument</w:t>
      </w:r>
    </w:p>
    <w:p w14:paraId="6D37530D" w14:textId="77777777" w:rsidR="00075366" w:rsidRDefault="00075366" w:rsidP="00075366">
      <w:pPr>
        <w:pStyle w:val="Item"/>
      </w:pPr>
      <w:r>
        <w:t>Repeal the instrument.</w:t>
      </w:r>
    </w:p>
    <w:p w14:paraId="2D6F192C" w14:textId="77777777" w:rsidR="00554826" w:rsidRDefault="00554826">
      <w:pPr>
        <w:spacing w:line="240" w:lineRule="auto"/>
      </w:pPr>
    </w:p>
    <w:sectPr w:rsidR="00554826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FFCC" w14:textId="77777777" w:rsidR="00025686" w:rsidRDefault="00025686" w:rsidP="00715914">
      <w:pPr>
        <w:spacing w:line="240" w:lineRule="auto"/>
      </w:pPr>
      <w:r>
        <w:separator/>
      </w:r>
    </w:p>
  </w:endnote>
  <w:endnote w:type="continuationSeparator" w:id="0">
    <w:p w14:paraId="1ACC5940" w14:textId="77777777" w:rsidR="00025686" w:rsidRDefault="0002568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568A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360915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1CA6B6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345800" w14:textId="6F981A80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2573">
            <w:rPr>
              <w:i/>
              <w:noProof/>
              <w:sz w:val="18"/>
            </w:rPr>
            <w:t>Therapeutic Goods (Medical Devices—Excluded Purposes)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20E79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7AF917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B4DDD9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56D6971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125F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7F7115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B960E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C722EE" w14:textId="081D9B40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2573">
            <w:rPr>
              <w:i/>
              <w:noProof/>
              <w:sz w:val="18"/>
            </w:rPr>
            <w:t>Therapeutic Goods (Medical Devices—Excluded Purposes)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93FA5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3F750D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61834F" w14:textId="77777777" w:rsidR="0072147A" w:rsidRDefault="0072147A" w:rsidP="00A369E3">
          <w:pPr>
            <w:rPr>
              <w:sz w:val="18"/>
            </w:rPr>
          </w:pPr>
        </w:p>
      </w:tc>
    </w:tr>
  </w:tbl>
  <w:p w14:paraId="41E4BAC5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A4A7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6E4643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268E1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26F02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D837E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2E48124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1FAB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7D49B653" w14:textId="77777777" w:rsidTr="00A87A58">
      <w:tc>
        <w:tcPr>
          <w:tcW w:w="365" w:type="pct"/>
        </w:tcPr>
        <w:p w14:paraId="5B0CBE49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2ECD502" w14:textId="21ABDD9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2573">
            <w:rPr>
              <w:i/>
              <w:noProof/>
              <w:sz w:val="18"/>
            </w:rPr>
            <w:t>Therapeutic Goods (Medical Devices—Excluded Purposes)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2B46314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FF396D6" w14:textId="77777777" w:rsidTr="00A87A58">
      <w:tc>
        <w:tcPr>
          <w:tcW w:w="5000" w:type="pct"/>
          <w:gridSpan w:val="3"/>
        </w:tcPr>
        <w:p w14:paraId="0FE499F9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EEE5E1E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E2A9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DE6903E" w14:textId="77777777" w:rsidTr="00A87A58">
      <w:tc>
        <w:tcPr>
          <w:tcW w:w="947" w:type="pct"/>
        </w:tcPr>
        <w:p w14:paraId="2C84C47D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C72BCE2" w14:textId="24123743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F24EB">
            <w:rPr>
              <w:i/>
              <w:noProof/>
              <w:sz w:val="18"/>
            </w:rPr>
            <w:t>Therapeutic Goods (Medical Devices—Excluded Purposes)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8C52342" w14:textId="2413D12E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24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99EF5F4" w14:textId="77777777" w:rsidTr="00A87A58">
      <w:tc>
        <w:tcPr>
          <w:tcW w:w="5000" w:type="pct"/>
          <w:gridSpan w:val="3"/>
        </w:tcPr>
        <w:p w14:paraId="31385844" w14:textId="77777777" w:rsidR="00F6696E" w:rsidRDefault="00F6696E" w:rsidP="000850AC">
          <w:pPr>
            <w:rPr>
              <w:sz w:val="18"/>
            </w:rPr>
          </w:pPr>
        </w:p>
      </w:tc>
    </w:tr>
  </w:tbl>
  <w:p w14:paraId="424E75E5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5702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132"/>
      <w:gridCol w:w="1047"/>
    </w:tblGrid>
    <w:tr w:rsidR="008C2EAC" w14:paraId="4E25F842" w14:textId="77777777" w:rsidTr="008A1514">
      <w:tc>
        <w:tcPr>
          <w:tcW w:w="682" w:type="pct"/>
        </w:tcPr>
        <w:p w14:paraId="37BC9E1A" w14:textId="46F8676B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24E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A0A10AE" w14:textId="358AE22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F24EB">
            <w:rPr>
              <w:i/>
              <w:noProof/>
              <w:sz w:val="18"/>
            </w:rPr>
            <w:t>Therapeutic Goods (Medical Devices—Excluded Purposes)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630" w:type="pct"/>
        </w:tcPr>
        <w:p w14:paraId="4F2EB6C1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E75C3D2" w14:textId="77777777" w:rsidTr="008A1514">
      <w:tc>
        <w:tcPr>
          <w:tcW w:w="5000" w:type="pct"/>
          <w:gridSpan w:val="3"/>
        </w:tcPr>
        <w:p w14:paraId="21B1D644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6E63651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018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9"/>
      <w:gridCol w:w="5994"/>
      <w:gridCol w:w="1210"/>
    </w:tblGrid>
    <w:tr w:rsidR="008C2EAC" w14:paraId="6220F7CD" w14:textId="77777777" w:rsidTr="008A1514">
      <w:tc>
        <w:tcPr>
          <w:tcW w:w="667" w:type="pct"/>
        </w:tcPr>
        <w:p w14:paraId="3F77F4EF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05" w:type="pct"/>
        </w:tcPr>
        <w:p w14:paraId="77FC3A94" w14:textId="20F9E17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F24EB">
            <w:rPr>
              <w:i/>
              <w:noProof/>
              <w:sz w:val="18"/>
            </w:rPr>
            <w:t>Therapeutic Goods (Medical Devices—Excluded Purposes)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28" w:type="pct"/>
        </w:tcPr>
        <w:p w14:paraId="22604417" w14:textId="4EC0877A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24E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F624A61" w14:textId="77777777" w:rsidTr="008A1514">
      <w:tc>
        <w:tcPr>
          <w:tcW w:w="5000" w:type="pct"/>
          <w:gridSpan w:val="3"/>
        </w:tcPr>
        <w:p w14:paraId="25CF5E53" w14:textId="77777777" w:rsidR="008C2EAC" w:rsidRDefault="008C2EAC" w:rsidP="000850AC">
          <w:pPr>
            <w:rPr>
              <w:sz w:val="18"/>
            </w:rPr>
          </w:pPr>
        </w:p>
      </w:tc>
    </w:tr>
  </w:tbl>
  <w:p w14:paraId="18CC35DF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B7637" w14:textId="77777777" w:rsidR="00025686" w:rsidRDefault="00025686" w:rsidP="00715914">
      <w:pPr>
        <w:spacing w:line="240" w:lineRule="auto"/>
      </w:pPr>
      <w:r>
        <w:separator/>
      </w:r>
    </w:p>
  </w:footnote>
  <w:footnote w:type="continuationSeparator" w:id="0">
    <w:p w14:paraId="7E912396" w14:textId="77777777" w:rsidR="00025686" w:rsidRDefault="0002568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9351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72B1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6BD59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4BF3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13E40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D7B69" w14:textId="77777777" w:rsidR="004E1307" w:rsidRDefault="004E1307" w:rsidP="00715914">
    <w:pPr>
      <w:rPr>
        <w:sz w:val="20"/>
      </w:rPr>
    </w:pPr>
  </w:p>
  <w:p w14:paraId="6F041DDE" w14:textId="77777777" w:rsidR="004E1307" w:rsidRDefault="004E1307" w:rsidP="00715914">
    <w:pPr>
      <w:rPr>
        <w:sz w:val="20"/>
      </w:rPr>
    </w:pPr>
  </w:p>
  <w:p w14:paraId="0BFACCBB" w14:textId="77777777" w:rsidR="004E1307" w:rsidRPr="007A1328" w:rsidRDefault="004E1307" w:rsidP="00715914">
    <w:pPr>
      <w:rPr>
        <w:sz w:val="20"/>
      </w:rPr>
    </w:pPr>
  </w:p>
  <w:p w14:paraId="2F8CD7CF" w14:textId="77777777" w:rsidR="004E1307" w:rsidRPr="007A1328" w:rsidRDefault="004E1307" w:rsidP="00715914">
    <w:pPr>
      <w:rPr>
        <w:b/>
        <w:sz w:val="24"/>
      </w:rPr>
    </w:pPr>
  </w:p>
  <w:p w14:paraId="493FEAA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C7525" w14:textId="77777777" w:rsidR="004E1307" w:rsidRPr="007A1328" w:rsidRDefault="004E1307" w:rsidP="00715914">
    <w:pPr>
      <w:jc w:val="right"/>
      <w:rPr>
        <w:sz w:val="20"/>
      </w:rPr>
    </w:pPr>
  </w:p>
  <w:p w14:paraId="29E6B43B" w14:textId="77777777" w:rsidR="004E1307" w:rsidRPr="007A1328" w:rsidRDefault="004E1307" w:rsidP="00715914">
    <w:pPr>
      <w:jc w:val="right"/>
      <w:rPr>
        <w:sz w:val="20"/>
      </w:rPr>
    </w:pPr>
  </w:p>
  <w:p w14:paraId="129D0039" w14:textId="77777777" w:rsidR="004E1307" w:rsidRPr="007A1328" w:rsidRDefault="004E1307" w:rsidP="00715914">
    <w:pPr>
      <w:jc w:val="right"/>
      <w:rPr>
        <w:sz w:val="20"/>
      </w:rPr>
    </w:pPr>
  </w:p>
  <w:p w14:paraId="2C1E3472" w14:textId="77777777" w:rsidR="004E1307" w:rsidRPr="007A1328" w:rsidRDefault="004E1307" w:rsidP="00715914">
    <w:pPr>
      <w:jc w:val="right"/>
      <w:rPr>
        <w:b/>
        <w:sz w:val="24"/>
      </w:rPr>
    </w:pPr>
  </w:p>
  <w:p w14:paraId="1DCEB390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D7581"/>
    <w:multiLevelType w:val="hybridMultilevel"/>
    <w:tmpl w:val="47E6BC46"/>
    <w:lvl w:ilvl="0" w:tplc="4C085348">
      <w:start w:val="1"/>
      <w:numFmt w:val="decimal"/>
      <w:lvlText w:val="(%1)"/>
      <w:lvlJc w:val="left"/>
      <w:pPr>
        <w:ind w:left="4663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353" w:hanging="360"/>
      </w:pPr>
    </w:lvl>
    <w:lvl w:ilvl="2" w:tplc="0C09001B" w:tentative="1">
      <w:start w:val="1"/>
      <w:numFmt w:val="lowerRoman"/>
      <w:lvlText w:val="%3."/>
      <w:lvlJc w:val="right"/>
      <w:pPr>
        <w:ind w:left="6073" w:hanging="180"/>
      </w:pPr>
    </w:lvl>
    <w:lvl w:ilvl="3" w:tplc="0C09000F" w:tentative="1">
      <w:start w:val="1"/>
      <w:numFmt w:val="decimal"/>
      <w:lvlText w:val="%4."/>
      <w:lvlJc w:val="left"/>
      <w:pPr>
        <w:ind w:left="6793" w:hanging="360"/>
      </w:pPr>
    </w:lvl>
    <w:lvl w:ilvl="4" w:tplc="0C090019" w:tentative="1">
      <w:start w:val="1"/>
      <w:numFmt w:val="lowerLetter"/>
      <w:lvlText w:val="%5."/>
      <w:lvlJc w:val="left"/>
      <w:pPr>
        <w:ind w:left="7513" w:hanging="360"/>
      </w:pPr>
    </w:lvl>
    <w:lvl w:ilvl="5" w:tplc="0C09001B" w:tentative="1">
      <w:start w:val="1"/>
      <w:numFmt w:val="lowerRoman"/>
      <w:lvlText w:val="%6."/>
      <w:lvlJc w:val="right"/>
      <w:pPr>
        <w:ind w:left="8233" w:hanging="180"/>
      </w:pPr>
    </w:lvl>
    <w:lvl w:ilvl="6" w:tplc="0C09000F" w:tentative="1">
      <w:start w:val="1"/>
      <w:numFmt w:val="decimal"/>
      <w:lvlText w:val="%7."/>
      <w:lvlJc w:val="left"/>
      <w:pPr>
        <w:ind w:left="8953" w:hanging="360"/>
      </w:pPr>
    </w:lvl>
    <w:lvl w:ilvl="7" w:tplc="0C090019" w:tentative="1">
      <w:start w:val="1"/>
      <w:numFmt w:val="lowerLetter"/>
      <w:lvlText w:val="%8."/>
      <w:lvlJc w:val="left"/>
      <w:pPr>
        <w:ind w:left="9673" w:hanging="360"/>
      </w:pPr>
    </w:lvl>
    <w:lvl w:ilvl="8" w:tplc="0C09001B" w:tentative="1">
      <w:start w:val="1"/>
      <w:numFmt w:val="lowerRoman"/>
      <w:lvlText w:val="%9."/>
      <w:lvlJc w:val="right"/>
      <w:pPr>
        <w:ind w:left="10393" w:hanging="180"/>
      </w:pPr>
    </w:lvl>
  </w:abstractNum>
  <w:abstractNum w:abstractNumId="12" w15:restartNumberingAfterBreak="0">
    <w:nsid w:val="0922002F"/>
    <w:multiLevelType w:val="hybridMultilevel"/>
    <w:tmpl w:val="8E1C5646"/>
    <w:lvl w:ilvl="0" w:tplc="4344F4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580D73"/>
    <w:multiLevelType w:val="hybridMultilevel"/>
    <w:tmpl w:val="62EC58F6"/>
    <w:lvl w:ilvl="0" w:tplc="67B025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65302456"/>
    <w:multiLevelType w:val="hybridMultilevel"/>
    <w:tmpl w:val="D20CB902"/>
    <w:lvl w:ilvl="0" w:tplc="0A386F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71B84"/>
    <w:multiLevelType w:val="hybridMultilevel"/>
    <w:tmpl w:val="DEEC83E2"/>
    <w:lvl w:ilvl="0" w:tplc="37669B7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6DE12C41"/>
    <w:multiLevelType w:val="hybridMultilevel"/>
    <w:tmpl w:val="DDF20C88"/>
    <w:lvl w:ilvl="0" w:tplc="E558E0B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6"/>
  </w:num>
  <w:num w:numId="15">
    <w:abstractNumId w:val="11"/>
  </w:num>
  <w:num w:numId="16">
    <w:abstractNumId w:val="12"/>
  </w:num>
  <w:num w:numId="17">
    <w:abstractNumId w:val="14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86"/>
    <w:rsid w:val="00000F21"/>
    <w:rsid w:val="00004174"/>
    <w:rsid w:val="00004470"/>
    <w:rsid w:val="0001084B"/>
    <w:rsid w:val="000136AF"/>
    <w:rsid w:val="00016FA1"/>
    <w:rsid w:val="00025686"/>
    <w:rsid w:val="000258B1"/>
    <w:rsid w:val="00025B7C"/>
    <w:rsid w:val="00033769"/>
    <w:rsid w:val="00040A89"/>
    <w:rsid w:val="000437C1"/>
    <w:rsid w:val="0004455A"/>
    <w:rsid w:val="00044C3F"/>
    <w:rsid w:val="00047220"/>
    <w:rsid w:val="0005365D"/>
    <w:rsid w:val="000614BF"/>
    <w:rsid w:val="0006709C"/>
    <w:rsid w:val="00074376"/>
    <w:rsid w:val="00075366"/>
    <w:rsid w:val="000978F5"/>
    <w:rsid w:val="000B15CD"/>
    <w:rsid w:val="000B35EB"/>
    <w:rsid w:val="000D05EF"/>
    <w:rsid w:val="000D34BE"/>
    <w:rsid w:val="000E2261"/>
    <w:rsid w:val="000E78B7"/>
    <w:rsid w:val="000F21C1"/>
    <w:rsid w:val="0010745C"/>
    <w:rsid w:val="00122562"/>
    <w:rsid w:val="001230DE"/>
    <w:rsid w:val="00125FD6"/>
    <w:rsid w:val="00126619"/>
    <w:rsid w:val="00132CEB"/>
    <w:rsid w:val="001339B0"/>
    <w:rsid w:val="00142B62"/>
    <w:rsid w:val="001441B7"/>
    <w:rsid w:val="0014505E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433A"/>
    <w:rsid w:val="001E3590"/>
    <w:rsid w:val="001E4BDC"/>
    <w:rsid w:val="001E7407"/>
    <w:rsid w:val="001F5D5E"/>
    <w:rsid w:val="001F6219"/>
    <w:rsid w:val="001F6CD4"/>
    <w:rsid w:val="00201761"/>
    <w:rsid w:val="00206C4D"/>
    <w:rsid w:val="00215AF1"/>
    <w:rsid w:val="002321E8"/>
    <w:rsid w:val="00232984"/>
    <w:rsid w:val="0024010F"/>
    <w:rsid w:val="00240749"/>
    <w:rsid w:val="00243018"/>
    <w:rsid w:val="00256431"/>
    <w:rsid w:val="002564A4"/>
    <w:rsid w:val="0026736C"/>
    <w:rsid w:val="00281308"/>
    <w:rsid w:val="00284719"/>
    <w:rsid w:val="0029614D"/>
    <w:rsid w:val="00297ECB"/>
    <w:rsid w:val="002A7BCF"/>
    <w:rsid w:val="002C3FD1"/>
    <w:rsid w:val="002D043A"/>
    <w:rsid w:val="002D266B"/>
    <w:rsid w:val="002D2C51"/>
    <w:rsid w:val="002D6224"/>
    <w:rsid w:val="002F1F01"/>
    <w:rsid w:val="00304F8B"/>
    <w:rsid w:val="00307E11"/>
    <w:rsid w:val="00335BC6"/>
    <w:rsid w:val="003415D3"/>
    <w:rsid w:val="00344338"/>
    <w:rsid w:val="00344701"/>
    <w:rsid w:val="0034639E"/>
    <w:rsid w:val="00352B0F"/>
    <w:rsid w:val="00360459"/>
    <w:rsid w:val="003767E2"/>
    <w:rsid w:val="0038049F"/>
    <w:rsid w:val="003C6231"/>
    <w:rsid w:val="003D0BFE"/>
    <w:rsid w:val="003D5700"/>
    <w:rsid w:val="003E0A4D"/>
    <w:rsid w:val="003E341B"/>
    <w:rsid w:val="003E4D00"/>
    <w:rsid w:val="003E60BC"/>
    <w:rsid w:val="004116CD"/>
    <w:rsid w:val="00412573"/>
    <w:rsid w:val="00416987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48F2"/>
    <w:rsid w:val="00485DA6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46F7C"/>
    <w:rsid w:val="00553442"/>
    <w:rsid w:val="00554826"/>
    <w:rsid w:val="00560FB8"/>
    <w:rsid w:val="00562877"/>
    <w:rsid w:val="00584811"/>
    <w:rsid w:val="00585784"/>
    <w:rsid w:val="00593AA6"/>
    <w:rsid w:val="00594161"/>
    <w:rsid w:val="00594749"/>
    <w:rsid w:val="005A5C1B"/>
    <w:rsid w:val="005A65D5"/>
    <w:rsid w:val="005B4067"/>
    <w:rsid w:val="005C33AE"/>
    <w:rsid w:val="005C3F41"/>
    <w:rsid w:val="005D1D92"/>
    <w:rsid w:val="005D2D09"/>
    <w:rsid w:val="00600219"/>
    <w:rsid w:val="00604F2A"/>
    <w:rsid w:val="006112D8"/>
    <w:rsid w:val="0061758A"/>
    <w:rsid w:val="00620076"/>
    <w:rsid w:val="0062299C"/>
    <w:rsid w:val="00627E0A"/>
    <w:rsid w:val="00640164"/>
    <w:rsid w:val="0065488B"/>
    <w:rsid w:val="00670EA1"/>
    <w:rsid w:val="00677CC2"/>
    <w:rsid w:val="00685942"/>
    <w:rsid w:val="0068744B"/>
    <w:rsid w:val="006905DE"/>
    <w:rsid w:val="0069207B"/>
    <w:rsid w:val="006A154F"/>
    <w:rsid w:val="006A2ADB"/>
    <w:rsid w:val="006A437B"/>
    <w:rsid w:val="006A523D"/>
    <w:rsid w:val="006B5789"/>
    <w:rsid w:val="006C30C5"/>
    <w:rsid w:val="006C45CA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6F67"/>
    <w:rsid w:val="0072147A"/>
    <w:rsid w:val="00723791"/>
    <w:rsid w:val="00723F6D"/>
    <w:rsid w:val="00731E00"/>
    <w:rsid w:val="007440B7"/>
    <w:rsid w:val="00746567"/>
    <w:rsid w:val="007500C8"/>
    <w:rsid w:val="00756272"/>
    <w:rsid w:val="00762D38"/>
    <w:rsid w:val="00766395"/>
    <w:rsid w:val="007715C9"/>
    <w:rsid w:val="00771613"/>
    <w:rsid w:val="00774EDD"/>
    <w:rsid w:val="007757EC"/>
    <w:rsid w:val="00783E89"/>
    <w:rsid w:val="00793915"/>
    <w:rsid w:val="007B067A"/>
    <w:rsid w:val="007C2253"/>
    <w:rsid w:val="007D0DAB"/>
    <w:rsid w:val="007D2419"/>
    <w:rsid w:val="007D7911"/>
    <w:rsid w:val="007E163D"/>
    <w:rsid w:val="007E667A"/>
    <w:rsid w:val="007F1BA1"/>
    <w:rsid w:val="007F28C9"/>
    <w:rsid w:val="007F51B2"/>
    <w:rsid w:val="007F72F1"/>
    <w:rsid w:val="008040DD"/>
    <w:rsid w:val="008117E9"/>
    <w:rsid w:val="00824498"/>
    <w:rsid w:val="00826BD1"/>
    <w:rsid w:val="008420D0"/>
    <w:rsid w:val="008477A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1514"/>
    <w:rsid w:val="008A46E1"/>
    <w:rsid w:val="008A4F43"/>
    <w:rsid w:val="008A5E8F"/>
    <w:rsid w:val="008B0BB9"/>
    <w:rsid w:val="008B2706"/>
    <w:rsid w:val="008C2EAC"/>
    <w:rsid w:val="008D0EE0"/>
    <w:rsid w:val="008E0027"/>
    <w:rsid w:val="008E6067"/>
    <w:rsid w:val="008F0712"/>
    <w:rsid w:val="008F54E7"/>
    <w:rsid w:val="00903422"/>
    <w:rsid w:val="009254C3"/>
    <w:rsid w:val="00925F0A"/>
    <w:rsid w:val="00932377"/>
    <w:rsid w:val="00941236"/>
    <w:rsid w:val="00943FD5"/>
    <w:rsid w:val="00947D5A"/>
    <w:rsid w:val="009532A5"/>
    <w:rsid w:val="009545BD"/>
    <w:rsid w:val="009560D5"/>
    <w:rsid w:val="00964CF0"/>
    <w:rsid w:val="00977806"/>
    <w:rsid w:val="00982242"/>
    <w:rsid w:val="00985B7A"/>
    <w:rsid w:val="009868E9"/>
    <w:rsid w:val="009900A3"/>
    <w:rsid w:val="009A1BFE"/>
    <w:rsid w:val="009C3413"/>
    <w:rsid w:val="009E42AA"/>
    <w:rsid w:val="00A0441E"/>
    <w:rsid w:val="00A0639A"/>
    <w:rsid w:val="00A12128"/>
    <w:rsid w:val="00A13078"/>
    <w:rsid w:val="00A22C98"/>
    <w:rsid w:val="00A231E2"/>
    <w:rsid w:val="00A369E3"/>
    <w:rsid w:val="00A57600"/>
    <w:rsid w:val="00A622EC"/>
    <w:rsid w:val="00A64912"/>
    <w:rsid w:val="00A70A74"/>
    <w:rsid w:val="00A75FE9"/>
    <w:rsid w:val="00AB7A2E"/>
    <w:rsid w:val="00AD2693"/>
    <w:rsid w:val="00AD53CC"/>
    <w:rsid w:val="00AD5641"/>
    <w:rsid w:val="00AF06CF"/>
    <w:rsid w:val="00AF13E0"/>
    <w:rsid w:val="00B07CDB"/>
    <w:rsid w:val="00B16A31"/>
    <w:rsid w:val="00B17DFD"/>
    <w:rsid w:val="00B25306"/>
    <w:rsid w:val="00B27831"/>
    <w:rsid w:val="00B308FE"/>
    <w:rsid w:val="00B33709"/>
    <w:rsid w:val="00B33B3C"/>
    <w:rsid w:val="00B34D0B"/>
    <w:rsid w:val="00B36392"/>
    <w:rsid w:val="00B418CB"/>
    <w:rsid w:val="00B47444"/>
    <w:rsid w:val="00B50ADC"/>
    <w:rsid w:val="00B566B1"/>
    <w:rsid w:val="00B63834"/>
    <w:rsid w:val="00B65E2C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167D"/>
    <w:rsid w:val="00BE2155"/>
    <w:rsid w:val="00BE719A"/>
    <w:rsid w:val="00BE720A"/>
    <w:rsid w:val="00BF0D73"/>
    <w:rsid w:val="00BF2465"/>
    <w:rsid w:val="00BF24EB"/>
    <w:rsid w:val="00C16619"/>
    <w:rsid w:val="00C25E7F"/>
    <w:rsid w:val="00C2746F"/>
    <w:rsid w:val="00C3204D"/>
    <w:rsid w:val="00C323D6"/>
    <w:rsid w:val="00C324A0"/>
    <w:rsid w:val="00C42BF8"/>
    <w:rsid w:val="00C50043"/>
    <w:rsid w:val="00C7573B"/>
    <w:rsid w:val="00C75B5D"/>
    <w:rsid w:val="00C92112"/>
    <w:rsid w:val="00C96E74"/>
    <w:rsid w:val="00C9770F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3FC1"/>
    <w:rsid w:val="00D52DC2"/>
    <w:rsid w:val="00D53BCC"/>
    <w:rsid w:val="00D54C9E"/>
    <w:rsid w:val="00D6537E"/>
    <w:rsid w:val="00D70DFB"/>
    <w:rsid w:val="00D766DF"/>
    <w:rsid w:val="00D8019E"/>
    <w:rsid w:val="00D8206C"/>
    <w:rsid w:val="00D91F10"/>
    <w:rsid w:val="00D924F9"/>
    <w:rsid w:val="00DA186E"/>
    <w:rsid w:val="00DA4116"/>
    <w:rsid w:val="00DB251C"/>
    <w:rsid w:val="00DB4630"/>
    <w:rsid w:val="00DC4F88"/>
    <w:rsid w:val="00DD7A5B"/>
    <w:rsid w:val="00DE107C"/>
    <w:rsid w:val="00DF2388"/>
    <w:rsid w:val="00E05704"/>
    <w:rsid w:val="00E12B0C"/>
    <w:rsid w:val="00E23D7C"/>
    <w:rsid w:val="00E332FF"/>
    <w:rsid w:val="00E338EF"/>
    <w:rsid w:val="00E544BB"/>
    <w:rsid w:val="00E65FC4"/>
    <w:rsid w:val="00E74DC7"/>
    <w:rsid w:val="00E8075A"/>
    <w:rsid w:val="00E940D8"/>
    <w:rsid w:val="00E94520"/>
    <w:rsid w:val="00E94D5E"/>
    <w:rsid w:val="00EA7100"/>
    <w:rsid w:val="00EA7F9F"/>
    <w:rsid w:val="00EB1274"/>
    <w:rsid w:val="00EB23BD"/>
    <w:rsid w:val="00ED2BB6"/>
    <w:rsid w:val="00ED34E1"/>
    <w:rsid w:val="00ED3B8D"/>
    <w:rsid w:val="00EE5E36"/>
    <w:rsid w:val="00EE6EEC"/>
    <w:rsid w:val="00EF2E3A"/>
    <w:rsid w:val="00EF5ED5"/>
    <w:rsid w:val="00EF6CA6"/>
    <w:rsid w:val="00EF7313"/>
    <w:rsid w:val="00F02C7C"/>
    <w:rsid w:val="00F072A7"/>
    <w:rsid w:val="00F078DC"/>
    <w:rsid w:val="00F32BA8"/>
    <w:rsid w:val="00F32EE0"/>
    <w:rsid w:val="00F33A15"/>
    <w:rsid w:val="00F349F1"/>
    <w:rsid w:val="00F4350D"/>
    <w:rsid w:val="00F44658"/>
    <w:rsid w:val="00F47930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D48EA"/>
    <w:rsid w:val="00FD6BFE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A8C3F37"/>
  <w15:docId w15:val="{B6E0EC41-4E86-47CA-8208-DEF337F8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25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6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6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686"/>
    <w:rPr>
      <w:b/>
      <w:bCs/>
    </w:rPr>
  </w:style>
  <w:style w:type="paragraph" w:customStyle="1" w:styleId="P1">
    <w:name w:val="P1"/>
    <w:aliases w:val="(a)"/>
    <w:basedOn w:val="Normal"/>
    <w:rsid w:val="00D8019E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D8019E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ZR2">
    <w:name w:val="ZR2"/>
    <w:basedOn w:val="Normal"/>
    <w:rsid w:val="00D8019E"/>
    <w:pPr>
      <w:keepNext/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Schedulereference">
    <w:name w:val="Schedule reference"/>
    <w:basedOn w:val="Normal"/>
    <w:next w:val="Normal"/>
    <w:rsid w:val="00F44658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arn\AppData\Local\Microsoft\Windows\INetCache\IE\IDT96FQ7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3ADA-810B-4D09-8321-20AE0157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1</TotalTime>
  <Pages>8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Kular, Navreen</dc:creator>
  <cp:lastModifiedBy>Carter, Bless</cp:lastModifiedBy>
  <cp:revision>2</cp:revision>
  <cp:lastPrinted>2020-09-08T04:12:00Z</cp:lastPrinted>
  <dcterms:created xsi:type="dcterms:W3CDTF">2020-09-08T04:20:00Z</dcterms:created>
  <dcterms:modified xsi:type="dcterms:W3CDTF">2020-09-08T04:20:00Z</dcterms:modified>
</cp:coreProperties>
</file>