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BB88" w14:textId="77777777" w:rsidR="004B1966" w:rsidRPr="001904BE" w:rsidRDefault="004B1966" w:rsidP="004B1966">
      <w:pPr>
        <w:rPr>
          <w:sz w:val="28"/>
        </w:rPr>
      </w:pPr>
      <w:r w:rsidRPr="001904BE">
        <w:rPr>
          <w:noProof/>
          <w:lang w:eastAsia="en-AU"/>
        </w:rPr>
        <w:drawing>
          <wp:inline distT="0" distB="0" distL="0" distR="0" wp14:anchorId="75A5BBE2" wp14:editId="75A5BBE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BB89" w14:textId="77777777" w:rsidR="004B1966" w:rsidRPr="001904BE" w:rsidRDefault="004B1966" w:rsidP="004B1966">
      <w:pPr>
        <w:rPr>
          <w:sz w:val="19"/>
        </w:rPr>
      </w:pPr>
    </w:p>
    <w:p w14:paraId="75A5BB8A" w14:textId="77777777" w:rsidR="004B1966" w:rsidRPr="001904BE" w:rsidRDefault="004B1966" w:rsidP="004B1966">
      <w:pPr>
        <w:pStyle w:val="ShortT"/>
      </w:pPr>
      <w:r w:rsidRPr="001904BE">
        <w:t>Private Health Insura</w:t>
      </w:r>
      <w:r w:rsidR="00962558" w:rsidRPr="001904BE">
        <w:t>nce (Complaints Levy) Rules 2020</w:t>
      </w:r>
    </w:p>
    <w:p w14:paraId="75A5BB8B" w14:textId="77777777" w:rsidR="004B1966" w:rsidRPr="001904BE" w:rsidRDefault="004B1966" w:rsidP="004B1966">
      <w:pPr>
        <w:pStyle w:val="SignCoverPageStart"/>
        <w:spacing w:before="240"/>
        <w:ind w:right="91"/>
        <w:rPr>
          <w:szCs w:val="22"/>
        </w:rPr>
      </w:pPr>
      <w:r w:rsidRPr="001904BE">
        <w:rPr>
          <w:szCs w:val="22"/>
        </w:rPr>
        <w:t>I, GREG HUNT, Minister for Health, make the following Rules under</w:t>
      </w:r>
      <w:r w:rsidRPr="001904BE">
        <w:rPr>
          <w:rFonts w:eastAsiaTheme="minorEastAsia"/>
          <w:color w:val="000000"/>
          <w:sz w:val="24"/>
          <w:szCs w:val="24"/>
        </w:rPr>
        <w:t xml:space="preserve"> </w:t>
      </w:r>
      <w:r w:rsidRPr="001904BE">
        <w:rPr>
          <w:szCs w:val="22"/>
        </w:rPr>
        <w:t xml:space="preserve">section 8 of the </w:t>
      </w:r>
      <w:r w:rsidRPr="001904BE">
        <w:rPr>
          <w:i/>
          <w:szCs w:val="22"/>
        </w:rPr>
        <w:t>Private Health Insurance (Complaints Levy) Act 1995</w:t>
      </w:r>
      <w:r w:rsidRPr="001904BE">
        <w:rPr>
          <w:szCs w:val="22"/>
        </w:rPr>
        <w:t>.</w:t>
      </w:r>
    </w:p>
    <w:p w14:paraId="75A5BB8C" w14:textId="743A1BD6" w:rsidR="004B1966" w:rsidRPr="001904BE" w:rsidRDefault="004B1966" w:rsidP="004B1966">
      <w:pPr>
        <w:keepNext/>
        <w:spacing w:before="300" w:line="240" w:lineRule="atLeast"/>
        <w:ind w:right="397"/>
        <w:jc w:val="both"/>
        <w:rPr>
          <w:szCs w:val="22"/>
        </w:rPr>
      </w:pPr>
      <w:r w:rsidRPr="001904BE">
        <w:rPr>
          <w:szCs w:val="22"/>
        </w:rPr>
        <w:t>Dated</w:t>
      </w:r>
      <w:r w:rsidRPr="001904BE">
        <w:rPr>
          <w:szCs w:val="22"/>
        </w:rPr>
        <w:tab/>
      </w:r>
      <w:r w:rsidR="00190A55" w:rsidRPr="001904BE">
        <w:rPr>
          <w:szCs w:val="22"/>
        </w:rPr>
        <w:t xml:space="preserve"> 16 September 2020</w:t>
      </w:r>
      <w:r w:rsidRPr="001904BE">
        <w:rPr>
          <w:szCs w:val="22"/>
        </w:rPr>
        <w:tab/>
      </w:r>
      <w:r w:rsidRPr="001904BE">
        <w:rPr>
          <w:szCs w:val="22"/>
        </w:rPr>
        <w:tab/>
      </w:r>
    </w:p>
    <w:p w14:paraId="75A5BB8D" w14:textId="77777777" w:rsidR="004B1966" w:rsidRPr="001904BE" w:rsidRDefault="004B1966" w:rsidP="004B196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904BE">
        <w:rPr>
          <w:szCs w:val="22"/>
        </w:rPr>
        <w:t xml:space="preserve">Greg Hunt </w:t>
      </w:r>
      <w:bookmarkStart w:id="0" w:name="_GoBack"/>
      <w:bookmarkEnd w:id="0"/>
      <w:r w:rsidRPr="001904BE">
        <w:rPr>
          <w:szCs w:val="22"/>
        </w:rPr>
        <w:br/>
      </w:r>
      <w:r w:rsidRPr="001904BE">
        <w:t>Minister for Health</w:t>
      </w:r>
    </w:p>
    <w:p w14:paraId="75A5BB8E" w14:textId="77777777" w:rsidR="004B1966" w:rsidRPr="001904BE" w:rsidRDefault="004B1966" w:rsidP="004B1966"/>
    <w:p w14:paraId="75A5BB8F" w14:textId="77777777" w:rsidR="004B1966" w:rsidRPr="001904BE" w:rsidRDefault="004B1966" w:rsidP="004B1966"/>
    <w:p w14:paraId="75A5BB90" w14:textId="77777777" w:rsidR="004B1966" w:rsidRPr="001904BE" w:rsidRDefault="004B1966" w:rsidP="004B1966">
      <w:pPr>
        <w:sectPr w:rsidR="004B1966" w:rsidRPr="001904BE" w:rsidSect="004B19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5A5BB91" w14:textId="77777777" w:rsidR="004B1966" w:rsidRPr="001904BE" w:rsidRDefault="004B1966" w:rsidP="004B1966">
      <w:pPr>
        <w:outlineLvl w:val="0"/>
        <w:rPr>
          <w:sz w:val="36"/>
        </w:rPr>
      </w:pPr>
      <w:r w:rsidRPr="001904BE">
        <w:rPr>
          <w:sz w:val="36"/>
        </w:rPr>
        <w:lastRenderedPageBreak/>
        <w:t>Contents</w:t>
      </w:r>
    </w:p>
    <w:p w14:paraId="1D6DC9F2" w14:textId="6991C0CB" w:rsidR="001904BE" w:rsidRDefault="004B1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04BE">
        <w:fldChar w:fldCharType="begin"/>
      </w:r>
      <w:r w:rsidRPr="001904BE">
        <w:instrText xml:space="preserve"> TOC \o "1-9" </w:instrText>
      </w:r>
      <w:r w:rsidRPr="001904BE">
        <w:fldChar w:fldCharType="separate"/>
      </w:r>
      <w:r w:rsidR="001904BE">
        <w:rPr>
          <w:noProof/>
        </w:rPr>
        <w:t>1  Name</w:t>
      </w:r>
      <w:r w:rsidR="001904BE">
        <w:rPr>
          <w:noProof/>
        </w:rPr>
        <w:tab/>
      </w:r>
      <w:r w:rsidR="001904BE">
        <w:rPr>
          <w:noProof/>
        </w:rPr>
        <w:fldChar w:fldCharType="begin"/>
      </w:r>
      <w:r w:rsidR="001904BE">
        <w:rPr>
          <w:noProof/>
        </w:rPr>
        <w:instrText xml:space="preserve"> PAGEREF _Toc51592483 \h </w:instrText>
      </w:r>
      <w:r w:rsidR="001904BE">
        <w:rPr>
          <w:noProof/>
        </w:rPr>
      </w:r>
      <w:r w:rsidR="001904BE">
        <w:rPr>
          <w:noProof/>
        </w:rPr>
        <w:fldChar w:fldCharType="separate"/>
      </w:r>
      <w:r w:rsidR="001904BE">
        <w:rPr>
          <w:noProof/>
        </w:rPr>
        <w:t>1</w:t>
      </w:r>
      <w:r w:rsidR="001904BE">
        <w:rPr>
          <w:noProof/>
        </w:rPr>
        <w:fldChar w:fldCharType="end"/>
      </w:r>
    </w:p>
    <w:p w14:paraId="17E9060F" w14:textId="1956335E" w:rsidR="001904BE" w:rsidRDefault="001904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_Toc51592484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9A2951" w14:textId="327D21FB" w:rsidR="001904BE" w:rsidRDefault="001904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_Toc51592485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22FE748" w14:textId="434063E2" w:rsidR="001904BE" w:rsidRDefault="001904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_Toc51592486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2C8B3B6" w14:textId="54354986" w:rsidR="001904BE" w:rsidRDefault="001904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_Toc51592487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8A31F03" w14:textId="565CF271" w:rsidR="001904BE" w:rsidRDefault="001904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Census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_Toc51592488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4E9A463" w14:textId="6747BE8E" w:rsidR="001904BE" w:rsidRDefault="001904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Complaints levy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_Toc51592489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542BD4" w14:textId="27FF58B2" w:rsidR="001904BE" w:rsidRDefault="001904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Rate of levy for a single policy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_Toc51592490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22230E4" w14:textId="1C550F46" w:rsidR="001904BE" w:rsidRDefault="001904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9  </w:t>
      </w:r>
      <w:r w:rsidRPr="004314A7">
        <w:rPr>
          <w:bCs/>
          <w:noProof/>
        </w:rPr>
        <w:t>Rate of levy for a joint policy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_Toc51592491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BA829B" w14:textId="0F3643A0" w:rsidR="001904BE" w:rsidRDefault="001904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_Toc51592492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313DBC" w14:textId="77F21AA1" w:rsidR="001904BE" w:rsidRDefault="001904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(Complaints Levy) Rules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_Toc51592493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5A5BB9D" w14:textId="1BE43910" w:rsidR="004B1966" w:rsidRPr="001904BE" w:rsidRDefault="004B1966" w:rsidP="004B1966">
      <w:pPr>
        <w:outlineLvl w:val="0"/>
      </w:pPr>
      <w:r w:rsidRPr="001904BE">
        <w:fldChar w:fldCharType="end"/>
      </w:r>
    </w:p>
    <w:p w14:paraId="75A5BB9E" w14:textId="77777777" w:rsidR="004B1966" w:rsidRPr="001904BE" w:rsidRDefault="004B1966" w:rsidP="004B1966">
      <w:pPr>
        <w:sectPr w:rsidR="004B1966" w:rsidRPr="001904BE" w:rsidSect="00A87A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A5BB9F" w14:textId="77777777" w:rsidR="004B1966" w:rsidRPr="001904BE" w:rsidRDefault="004B1966" w:rsidP="004B1966">
      <w:pPr>
        <w:pStyle w:val="ActHead5"/>
      </w:pPr>
      <w:bookmarkStart w:id="1" w:name="_Toc51592483"/>
      <w:proofErr w:type="gramStart"/>
      <w:r w:rsidRPr="001904BE">
        <w:lastRenderedPageBreak/>
        <w:t>1  Name</w:t>
      </w:r>
      <w:bookmarkEnd w:id="1"/>
      <w:proofErr w:type="gramEnd"/>
    </w:p>
    <w:p w14:paraId="75A5BBA0" w14:textId="77777777" w:rsidR="004B1966" w:rsidRPr="001904BE" w:rsidRDefault="004B1966" w:rsidP="004B1966">
      <w:pPr>
        <w:pStyle w:val="subsection"/>
      </w:pPr>
      <w:r w:rsidRPr="001904BE">
        <w:tab/>
      </w:r>
      <w:r w:rsidRPr="001904BE">
        <w:tab/>
        <w:t xml:space="preserve">This instrument is the </w:t>
      </w:r>
      <w:bookmarkStart w:id="2" w:name="BKCheck15B_3"/>
      <w:bookmarkEnd w:id="2"/>
      <w:r w:rsidRPr="001904BE">
        <w:rPr>
          <w:i/>
        </w:rPr>
        <w:t>Private Health Insura</w:t>
      </w:r>
      <w:r w:rsidR="00E86225" w:rsidRPr="001904BE">
        <w:rPr>
          <w:i/>
        </w:rPr>
        <w:t>nce (Complaints Levy) Rules 2020</w:t>
      </w:r>
      <w:r w:rsidRPr="001904BE">
        <w:t>.</w:t>
      </w:r>
    </w:p>
    <w:p w14:paraId="75A5BBA1" w14:textId="77777777" w:rsidR="004B1966" w:rsidRPr="001904BE" w:rsidRDefault="004B1966" w:rsidP="004B1966">
      <w:pPr>
        <w:pStyle w:val="ActHead5"/>
      </w:pPr>
      <w:bookmarkStart w:id="3" w:name="_Toc51592484"/>
      <w:proofErr w:type="gramStart"/>
      <w:r w:rsidRPr="001904BE">
        <w:t>2  Commencement</w:t>
      </w:r>
      <w:bookmarkEnd w:id="3"/>
      <w:proofErr w:type="gramEnd"/>
    </w:p>
    <w:p w14:paraId="75A5BBA2" w14:textId="77777777" w:rsidR="004B1966" w:rsidRPr="001904BE" w:rsidRDefault="004B1966" w:rsidP="004B1966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1904BE">
        <w:rPr>
          <w:rFonts w:eastAsia="Times New Roman" w:cs="Times New Roman"/>
          <w:lang w:eastAsia="en-AU"/>
        </w:rPr>
        <w:tab/>
        <w:t>(1)</w:t>
      </w:r>
      <w:r w:rsidRPr="001904BE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5A5BBA3" w14:textId="77777777" w:rsidR="004B1966" w:rsidRPr="001904BE" w:rsidRDefault="004B1966" w:rsidP="004B1966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4B1966" w:rsidRPr="001904BE" w14:paraId="75A5BBA5" w14:textId="77777777" w:rsidTr="00E9705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A5BBA4" w14:textId="77777777" w:rsidR="004B1966" w:rsidRPr="001904BE" w:rsidRDefault="004B1966" w:rsidP="00E9705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1904BE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4B1966" w:rsidRPr="001904BE" w14:paraId="75A5BBA9" w14:textId="77777777" w:rsidTr="00E9705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A5BBA6" w14:textId="77777777" w:rsidR="004B1966" w:rsidRPr="001904BE" w:rsidRDefault="004B1966" w:rsidP="00E9705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1904BE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A5BBA7" w14:textId="77777777" w:rsidR="004B1966" w:rsidRPr="001904BE" w:rsidRDefault="004B1966" w:rsidP="00E9705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1904BE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A5BBA8" w14:textId="77777777" w:rsidR="004B1966" w:rsidRPr="001904BE" w:rsidRDefault="004B1966" w:rsidP="00E9705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1904BE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4B1966" w:rsidRPr="001904BE" w14:paraId="75A5BBAD" w14:textId="77777777" w:rsidTr="00E9705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A5BBAA" w14:textId="77777777" w:rsidR="004B1966" w:rsidRPr="001904BE" w:rsidRDefault="004B1966" w:rsidP="00E9705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1904BE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A5BBAB" w14:textId="77777777" w:rsidR="004B1966" w:rsidRPr="001904BE" w:rsidRDefault="004B1966" w:rsidP="00E9705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1904BE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A5BBAC" w14:textId="77777777" w:rsidR="004B1966" w:rsidRPr="001904BE" w:rsidRDefault="004B1966" w:rsidP="00E9705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1904BE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4B1966" w:rsidRPr="001904BE" w14:paraId="75A5BBB1" w14:textId="77777777" w:rsidTr="00E97058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A5BBAE" w14:textId="77777777" w:rsidR="004B1966" w:rsidRPr="001904BE" w:rsidRDefault="004B1966" w:rsidP="00E9705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904BE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A5BBAF" w14:textId="77777777" w:rsidR="004B1966" w:rsidRPr="001904BE" w:rsidRDefault="004B1966" w:rsidP="00E9705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904BE">
              <w:rPr>
                <w:rFonts w:eastAsia="Times New Roman" w:cs="Times New Roman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A5BBB0" w14:textId="77777777" w:rsidR="004B1966" w:rsidRPr="001904BE" w:rsidRDefault="004B1966" w:rsidP="00E9705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75A5BBB2" w14:textId="77777777" w:rsidR="004B1966" w:rsidRPr="001904BE" w:rsidRDefault="004B1966" w:rsidP="004B1966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1904BE">
        <w:rPr>
          <w:rFonts w:eastAsia="Times New Roman" w:cs="Times New Roman"/>
          <w:snapToGrid w:val="0"/>
          <w:sz w:val="18"/>
        </w:rPr>
        <w:t>Note:</w:t>
      </w:r>
      <w:r w:rsidRPr="001904BE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1904BE">
        <w:rPr>
          <w:rFonts w:eastAsia="Times New Roman" w:cs="Times New Roman"/>
          <w:sz w:val="18"/>
          <w:lang w:eastAsia="en-AU"/>
        </w:rPr>
        <w:t xml:space="preserve"> </w:t>
      </w:r>
      <w:r w:rsidRPr="001904BE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75A5BBB3" w14:textId="77777777" w:rsidR="004B1966" w:rsidRPr="001904BE" w:rsidRDefault="004B1966" w:rsidP="004B1966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1904BE">
        <w:rPr>
          <w:rFonts w:eastAsia="Times New Roman" w:cs="Times New Roman"/>
          <w:lang w:eastAsia="en-AU"/>
        </w:rPr>
        <w:tab/>
        <w:t>(2)</w:t>
      </w:r>
      <w:r w:rsidRPr="001904BE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5A5BBB4" w14:textId="77777777" w:rsidR="004B1966" w:rsidRPr="001904BE" w:rsidRDefault="004B1966" w:rsidP="004B1966">
      <w:pPr>
        <w:pStyle w:val="ActHead5"/>
      </w:pPr>
      <w:bookmarkStart w:id="4" w:name="_Toc51592485"/>
      <w:proofErr w:type="gramStart"/>
      <w:r w:rsidRPr="001904BE">
        <w:t>3  Authority</w:t>
      </w:r>
      <w:bookmarkEnd w:id="4"/>
      <w:proofErr w:type="gramEnd"/>
    </w:p>
    <w:p w14:paraId="75A5BBB5" w14:textId="77777777" w:rsidR="004B1966" w:rsidRPr="001904BE" w:rsidRDefault="004B1966" w:rsidP="004B1966">
      <w:pPr>
        <w:pStyle w:val="subsection"/>
      </w:pPr>
      <w:r w:rsidRPr="001904BE">
        <w:tab/>
      </w:r>
      <w:r w:rsidRPr="001904BE">
        <w:tab/>
        <w:t>This instrument is made under</w:t>
      </w:r>
      <w:r w:rsidRPr="001904BE">
        <w:rPr>
          <w:rFonts w:eastAsiaTheme="minorEastAsia"/>
          <w:color w:val="000000"/>
          <w:sz w:val="24"/>
          <w:szCs w:val="24"/>
        </w:rPr>
        <w:t xml:space="preserve"> </w:t>
      </w:r>
      <w:r w:rsidRPr="001904BE">
        <w:rPr>
          <w:szCs w:val="22"/>
        </w:rPr>
        <w:t xml:space="preserve">section 8 of the </w:t>
      </w:r>
      <w:r w:rsidRPr="001904BE">
        <w:rPr>
          <w:i/>
          <w:szCs w:val="22"/>
        </w:rPr>
        <w:t>Private Health Insurance (Complaints Levy) Act 1995</w:t>
      </w:r>
      <w:r w:rsidRPr="001904BE">
        <w:rPr>
          <w:szCs w:val="22"/>
        </w:rPr>
        <w:t>.</w:t>
      </w:r>
    </w:p>
    <w:p w14:paraId="75A5BBB6" w14:textId="77777777" w:rsidR="004B1966" w:rsidRPr="001904BE" w:rsidRDefault="004B1966" w:rsidP="004B1966">
      <w:pPr>
        <w:pStyle w:val="ActHead5"/>
      </w:pPr>
      <w:bookmarkStart w:id="5" w:name="_Toc51592486"/>
      <w:proofErr w:type="gramStart"/>
      <w:r w:rsidRPr="001904BE">
        <w:t>4  Definitions</w:t>
      </w:r>
      <w:bookmarkEnd w:id="5"/>
      <w:proofErr w:type="gramEnd"/>
    </w:p>
    <w:p w14:paraId="75A5BBB7" w14:textId="77777777" w:rsidR="004B1966" w:rsidRPr="001904BE" w:rsidRDefault="004B1966" w:rsidP="004B1966">
      <w:pPr>
        <w:pStyle w:val="subsection"/>
      </w:pPr>
      <w:r w:rsidRPr="001904BE">
        <w:tab/>
        <w:t>(1)</w:t>
      </w:r>
      <w:r w:rsidRPr="001904BE">
        <w:tab/>
        <w:t>In this instrument:</w:t>
      </w:r>
    </w:p>
    <w:p w14:paraId="75A5BBB8" w14:textId="77777777" w:rsidR="004B1966" w:rsidRPr="001904BE" w:rsidRDefault="004B1966" w:rsidP="004B1966">
      <w:pPr>
        <w:pStyle w:val="Definition"/>
      </w:pPr>
      <w:r w:rsidRPr="001904BE">
        <w:rPr>
          <w:b/>
          <w:i/>
        </w:rPr>
        <w:t>Act</w:t>
      </w:r>
      <w:r w:rsidRPr="001904BE">
        <w:t xml:space="preserve"> means the </w:t>
      </w:r>
      <w:r w:rsidRPr="001904BE">
        <w:rPr>
          <w:i/>
        </w:rPr>
        <w:t>Private Health Insurance (Complaints Levy) Act 1995.</w:t>
      </w:r>
    </w:p>
    <w:p w14:paraId="75A5BBB9" w14:textId="77777777" w:rsidR="004B1966" w:rsidRPr="001904BE" w:rsidRDefault="004B1966" w:rsidP="004B1966">
      <w:pPr>
        <w:pStyle w:val="Definition"/>
      </w:pPr>
      <w:proofErr w:type="gramStart"/>
      <w:r w:rsidRPr="001904BE">
        <w:rPr>
          <w:b/>
          <w:i/>
        </w:rPr>
        <w:t>census</w:t>
      </w:r>
      <w:proofErr w:type="gramEnd"/>
      <w:r w:rsidRPr="001904BE">
        <w:rPr>
          <w:b/>
          <w:i/>
        </w:rPr>
        <w:t xml:space="preserve"> day </w:t>
      </w:r>
      <w:r w:rsidRPr="001904BE">
        <w:t>means the day specified in rule 6.</w:t>
      </w:r>
    </w:p>
    <w:p w14:paraId="75A5BBBA" w14:textId="77777777" w:rsidR="004B1966" w:rsidRPr="001904BE" w:rsidRDefault="004B1966" w:rsidP="004B1966">
      <w:pPr>
        <w:pStyle w:val="Definition"/>
        <w:rPr>
          <w:b/>
          <w:i/>
        </w:rPr>
      </w:pPr>
      <w:proofErr w:type="gramStart"/>
      <w:r w:rsidRPr="001904BE">
        <w:rPr>
          <w:b/>
          <w:i/>
        </w:rPr>
        <w:t>complaints</w:t>
      </w:r>
      <w:proofErr w:type="gramEnd"/>
      <w:r w:rsidRPr="001904BE">
        <w:rPr>
          <w:b/>
          <w:i/>
        </w:rPr>
        <w:t xml:space="preserve"> levy day </w:t>
      </w:r>
      <w:r w:rsidRPr="001904BE">
        <w:t>means the day or days specified in rule 7.</w:t>
      </w:r>
    </w:p>
    <w:p w14:paraId="75A5BBBB" w14:textId="77777777" w:rsidR="004B1966" w:rsidRPr="001904BE" w:rsidRDefault="004B1966" w:rsidP="004B1966">
      <w:pPr>
        <w:pStyle w:val="Definition"/>
      </w:pPr>
      <w:proofErr w:type="gramStart"/>
      <w:r w:rsidRPr="001904BE">
        <w:rPr>
          <w:b/>
          <w:i/>
        </w:rPr>
        <w:t>joint</w:t>
      </w:r>
      <w:proofErr w:type="gramEnd"/>
      <w:r w:rsidRPr="001904BE">
        <w:rPr>
          <w:b/>
          <w:i/>
        </w:rPr>
        <w:t xml:space="preserve"> policy </w:t>
      </w:r>
      <w:r w:rsidRPr="001904BE">
        <w:t>means a policy under which two or more persons are insured.</w:t>
      </w:r>
    </w:p>
    <w:p w14:paraId="75A5BBBC" w14:textId="77777777" w:rsidR="004B1966" w:rsidRPr="001904BE" w:rsidRDefault="004B1966" w:rsidP="004B1966">
      <w:pPr>
        <w:pStyle w:val="Definition"/>
      </w:pPr>
      <w:proofErr w:type="gramStart"/>
      <w:r w:rsidRPr="001904BE">
        <w:rPr>
          <w:b/>
          <w:i/>
        </w:rPr>
        <w:t>policy</w:t>
      </w:r>
      <w:proofErr w:type="gramEnd"/>
      <w:r w:rsidRPr="001904BE">
        <w:t xml:space="preserve"> means a complying health insurance policy as defined in section 63-10 of the </w:t>
      </w:r>
      <w:r w:rsidRPr="001904BE">
        <w:rPr>
          <w:i/>
        </w:rPr>
        <w:t>Private Health Insurance Act 2007</w:t>
      </w:r>
      <w:r w:rsidRPr="001904BE">
        <w:t>.</w:t>
      </w:r>
    </w:p>
    <w:p w14:paraId="75A5BBBD" w14:textId="77777777" w:rsidR="004B1966" w:rsidRPr="001904BE" w:rsidRDefault="004B1966" w:rsidP="004B1966">
      <w:pPr>
        <w:pStyle w:val="Definition"/>
      </w:pPr>
      <w:proofErr w:type="gramStart"/>
      <w:r w:rsidRPr="001904BE">
        <w:rPr>
          <w:b/>
          <w:i/>
        </w:rPr>
        <w:t>single</w:t>
      </w:r>
      <w:proofErr w:type="gramEnd"/>
      <w:r w:rsidRPr="001904BE">
        <w:rPr>
          <w:b/>
          <w:i/>
        </w:rPr>
        <w:t xml:space="preserve"> policy </w:t>
      </w:r>
      <w:r w:rsidRPr="001904BE">
        <w:t>means a policy under which only one person is insured.</w:t>
      </w:r>
    </w:p>
    <w:p w14:paraId="75A5BBBE" w14:textId="77777777" w:rsidR="004B1966" w:rsidRPr="001904BE" w:rsidRDefault="004B1966" w:rsidP="004B1966">
      <w:pPr>
        <w:pStyle w:val="Definition"/>
      </w:pPr>
      <w:proofErr w:type="gramStart"/>
      <w:r w:rsidRPr="001904BE">
        <w:rPr>
          <w:b/>
          <w:i/>
        </w:rPr>
        <w:t>total</w:t>
      </w:r>
      <w:proofErr w:type="gramEnd"/>
      <w:r w:rsidRPr="001904BE">
        <w:rPr>
          <w:b/>
          <w:i/>
        </w:rPr>
        <w:t xml:space="preserve"> number of single policies</w:t>
      </w:r>
      <w:r w:rsidRPr="001904BE">
        <w:t xml:space="preserve"> means the number of single policies on issue from all private health insurers on the census day.</w:t>
      </w:r>
    </w:p>
    <w:p w14:paraId="75A5BBBF" w14:textId="77777777" w:rsidR="004B1966" w:rsidRPr="001904BE" w:rsidRDefault="004B1966" w:rsidP="004B1966">
      <w:pPr>
        <w:pStyle w:val="Definition"/>
      </w:pPr>
      <w:proofErr w:type="gramStart"/>
      <w:r w:rsidRPr="001904BE">
        <w:rPr>
          <w:b/>
          <w:i/>
        </w:rPr>
        <w:t>total</w:t>
      </w:r>
      <w:proofErr w:type="gramEnd"/>
      <w:r w:rsidRPr="001904BE">
        <w:rPr>
          <w:b/>
          <w:i/>
        </w:rPr>
        <w:t xml:space="preserve"> number of joint policies</w:t>
      </w:r>
      <w:r w:rsidRPr="001904BE">
        <w:t xml:space="preserve"> means the number of joint policies on issue from all private health insurers on the census day.</w:t>
      </w:r>
    </w:p>
    <w:p w14:paraId="75A5BBC0" w14:textId="77777777" w:rsidR="004B1966" w:rsidRPr="001904BE" w:rsidRDefault="004B1966" w:rsidP="004B1966">
      <w:pPr>
        <w:pStyle w:val="notetext"/>
      </w:pPr>
      <w:r w:rsidRPr="001904BE">
        <w:t>Note:</w:t>
      </w:r>
      <w:r w:rsidRPr="001904BE">
        <w:tab/>
        <w:t>The number of single policies and joint policies on issue from private health insurers used is taken from data held by the Australian Prudential Regulation Authority.</w:t>
      </w:r>
    </w:p>
    <w:p w14:paraId="75A5BBC1" w14:textId="77777777" w:rsidR="004B1966" w:rsidRPr="001904BE" w:rsidRDefault="004B1966" w:rsidP="004B1966">
      <w:pPr>
        <w:pStyle w:val="subsection"/>
      </w:pPr>
      <w:r w:rsidRPr="001904BE">
        <w:lastRenderedPageBreak/>
        <w:tab/>
        <w:t>(2)</w:t>
      </w:r>
      <w:r w:rsidRPr="001904BE">
        <w:tab/>
      </w:r>
      <w:bookmarkStart w:id="6" w:name="_Toc454781205"/>
      <w:bookmarkStart w:id="7" w:name="_Toc454512517"/>
      <w:r w:rsidRPr="001904BE">
        <w:t xml:space="preserve">Other expressions used in this instrument have the same meanings in this instrument as in the </w:t>
      </w:r>
      <w:r w:rsidRPr="001904BE">
        <w:rPr>
          <w:i/>
        </w:rPr>
        <w:t>Private Health Insurance Act 2007</w:t>
      </w:r>
      <w:r w:rsidRPr="001904BE">
        <w:t>.</w:t>
      </w:r>
    </w:p>
    <w:p w14:paraId="75A5BBC2" w14:textId="77777777" w:rsidR="004B1966" w:rsidRPr="001904BE" w:rsidRDefault="004B1966" w:rsidP="004B1966">
      <w:pPr>
        <w:pStyle w:val="ActHead5"/>
      </w:pPr>
      <w:bookmarkStart w:id="8" w:name="_Toc51592487"/>
      <w:proofErr w:type="gramStart"/>
      <w:r w:rsidRPr="001904BE">
        <w:t>5  Schedules</w:t>
      </w:r>
      <w:bookmarkEnd w:id="6"/>
      <w:bookmarkEnd w:id="8"/>
      <w:proofErr w:type="gramEnd"/>
    </w:p>
    <w:p w14:paraId="75A5BBC3" w14:textId="77777777" w:rsidR="004B1966" w:rsidRPr="001904BE" w:rsidRDefault="004B1966" w:rsidP="004B1966">
      <w:pPr>
        <w:pStyle w:val="subsection"/>
      </w:pPr>
      <w:r w:rsidRPr="001904BE">
        <w:tab/>
      </w:r>
      <w:r w:rsidRPr="001904B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5A5BBC4" w14:textId="77777777" w:rsidR="004B1966" w:rsidRPr="001904BE" w:rsidRDefault="004B1966" w:rsidP="004B1966">
      <w:pPr>
        <w:pStyle w:val="ActHead5"/>
      </w:pPr>
      <w:bookmarkStart w:id="9" w:name="_Toc51592488"/>
      <w:proofErr w:type="gramStart"/>
      <w:r w:rsidRPr="001904BE">
        <w:t xml:space="preserve">6  </w:t>
      </w:r>
      <w:bookmarkEnd w:id="7"/>
      <w:r w:rsidRPr="001904BE">
        <w:t>Census</w:t>
      </w:r>
      <w:proofErr w:type="gramEnd"/>
      <w:r w:rsidRPr="001904BE">
        <w:t xml:space="preserve"> day</w:t>
      </w:r>
      <w:bookmarkEnd w:id="9"/>
    </w:p>
    <w:p w14:paraId="75A5BBC5" w14:textId="77777777" w:rsidR="004B1966" w:rsidRPr="001904BE" w:rsidRDefault="004B1966" w:rsidP="004B1966">
      <w:pPr>
        <w:pStyle w:val="subsection"/>
      </w:pPr>
      <w:r w:rsidRPr="001904BE">
        <w:tab/>
      </w:r>
      <w:r w:rsidRPr="001904BE">
        <w:tab/>
        <w:t>For the purposes of subparagraph 6(2</w:t>
      </w:r>
      <w:proofErr w:type="gramStart"/>
      <w:r w:rsidRPr="001904BE">
        <w:t>)(</w:t>
      </w:r>
      <w:proofErr w:type="gramEnd"/>
      <w:r w:rsidRPr="001904BE">
        <w:t>a)(</w:t>
      </w:r>
      <w:proofErr w:type="spellStart"/>
      <w:r w:rsidRPr="001904BE">
        <w:t>i</w:t>
      </w:r>
      <w:proofErr w:type="spellEnd"/>
      <w:r w:rsidRPr="001904BE">
        <w:t xml:space="preserve">) of the Act, the census day is the </w:t>
      </w:r>
      <w:r w:rsidRPr="001904BE">
        <w:br/>
        <w:t>30 June last occurring before the day on which the levy is payable.</w:t>
      </w:r>
    </w:p>
    <w:p w14:paraId="75A5BBC6" w14:textId="77777777" w:rsidR="004B1966" w:rsidRPr="001904BE" w:rsidRDefault="004B1966" w:rsidP="004B1966">
      <w:pPr>
        <w:pStyle w:val="notetext"/>
      </w:pPr>
      <w:r w:rsidRPr="001904BE">
        <w:t>Note 1:</w:t>
      </w:r>
      <w:r w:rsidRPr="001904BE">
        <w:tab/>
        <w:t>The rate of levy is based on the number of complying health insurance policies on issue from a private health insurer on the census day.</w:t>
      </w:r>
    </w:p>
    <w:p w14:paraId="75A5BBC7" w14:textId="77777777" w:rsidR="004B1966" w:rsidRPr="001904BE" w:rsidRDefault="004B1966" w:rsidP="004B1966">
      <w:pPr>
        <w:pStyle w:val="notetext"/>
      </w:pPr>
      <w:r w:rsidRPr="001904BE">
        <w:t>Note 2:</w:t>
      </w:r>
      <w:r w:rsidRPr="001904BE">
        <w:tab/>
        <w:t xml:space="preserve">The </w:t>
      </w:r>
      <w:r w:rsidRPr="001904BE">
        <w:rPr>
          <w:i/>
        </w:rPr>
        <w:t>Private Health Insurance (Levy Administration) Rules 2015</w:t>
      </w:r>
      <w:r w:rsidRPr="001904BE">
        <w:t xml:space="preserve"> specify the payment day.</w:t>
      </w:r>
    </w:p>
    <w:p w14:paraId="75A5BBC8" w14:textId="77777777" w:rsidR="004B1966" w:rsidRPr="001904BE" w:rsidRDefault="004B1966" w:rsidP="004B1966">
      <w:pPr>
        <w:pStyle w:val="ActHead5"/>
      </w:pPr>
      <w:bookmarkStart w:id="10" w:name="_Toc51592489"/>
      <w:proofErr w:type="gramStart"/>
      <w:r w:rsidRPr="001904BE">
        <w:t>7  Complaints</w:t>
      </w:r>
      <w:proofErr w:type="gramEnd"/>
      <w:r w:rsidRPr="001904BE">
        <w:t xml:space="preserve"> levy day</w:t>
      </w:r>
      <w:bookmarkEnd w:id="10"/>
    </w:p>
    <w:p w14:paraId="75A5BBC9" w14:textId="77777777" w:rsidR="004B1966" w:rsidRPr="001904BE" w:rsidRDefault="004B1966" w:rsidP="004B1966">
      <w:pPr>
        <w:pStyle w:val="subsection"/>
      </w:pPr>
      <w:r w:rsidRPr="001904BE">
        <w:tab/>
      </w:r>
      <w:r w:rsidRPr="001904BE">
        <w:tab/>
        <w:t>For the purposes of paragraph 5(1</w:t>
      </w:r>
      <w:proofErr w:type="gramStart"/>
      <w:r w:rsidRPr="001904BE">
        <w:t>)(</w:t>
      </w:r>
      <w:proofErr w:type="gramEnd"/>
      <w:r w:rsidRPr="001904BE">
        <w:t xml:space="preserve">a) of the Act, the complaints levy day is </w:t>
      </w:r>
      <w:r w:rsidRPr="001904BE">
        <w:br/>
        <w:t>1 October each year.</w:t>
      </w:r>
    </w:p>
    <w:p w14:paraId="75A5BBCA" w14:textId="77777777" w:rsidR="004B1966" w:rsidRPr="001904BE" w:rsidRDefault="004B1966" w:rsidP="004B1966">
      <w:pPr>
        <w:pStyle w:val="notetext"/>
      </w:pPr>
      <w:r w:rsidRPr="001904BE">
        <w:t>Note:</w:t>
      </w:r>
      <w:r w:rsidRPr="001904BE">
        <w:tab/>
        <w:t xml:space="preserve">The complaints levy day is the day the complaints levy is imposed on the conduct of health insurance business by private health insurers. The complaints levy day is an </w:t>
      </w:r>
      <w:r w:rsidRPr="001904BE">
        <w:rPr>
          <w:b/>
          <w:i/>
        </w:rPr>
        <w:t>imposition day</w:t>
      </w:r>
      <w:r w:rsidRPr="001904BE">
        <w:t xml:space="preserve"> for section 307-1 of the </w:t>
      </w:r>
      <w:r w:rsidRPr="001904BE">
        <w:rPr>
          <w:i/>
        </w:rPr>
        <w:t>Private Health Insurance Act 2007</w:t>
      </w:r>
      <w:r w:rsidRPr="001904BE">
        <w:t>.</w:t>
      </w:r>
    </w:p>
    <w:p w14:paraId="75A5BBCB" w14:textId="77777777" w:rsidR="004B1966" w:rsidRPr="001904BE" w:rsidRDefault="004B1966" w:rsidP="004B1966">
      <w:pPr>
        <w:pStyle w:val="ActHead5"/>
      </w:pPr>
      <w:bookmarkStart w:id="11" w:name="_Toc51592490"/>
      <w:proofErr w:type="gramStart"/>
      <w:r w:rsidRPr="001904BE">
        <w:t>8  Rate</w:t>
      </w:r>
      <w:proofErr w:type="gramEnd"/>
      <w:r w:rsidRPr="001904BE">
        <w:t xml:space="preserve"> of levy for a single policy</w:t>
      </w:r>
      <w:bookmarkEnd w:id="11"/>
    </w:p>
    <w:p w14:paraId="75A5BBCC" w14:textId="77777777" w:rsidR="004B1966" w:rsidRPr="001904BE" w:rsidRDefault="004B1966" w:rsidP="004B1966">
      <w:pPr>
        <w:pStyle w:val="subsection"/>
      </w:pPr>
      <w:r w:rsidRPr="001904BE">
        <w:tab/>
        <w:t>(1)</w:t>
      </w:r>
      <w:r w:rsidRPr="001904BE">
        <w:tab/>
        <w:t xml:space="preserve">For the purposes of item 1 of the table in subsection 6(1) of the Act, the rate of complaints levy for each single policy on issue from a private health insurer on the census day is the rate calculated using the formula: </w:t>
      </w:r>
    </w:p>
    <w:tbl>
      <w:tblPr>
        <w:tblStyle w:val="TableGrid1"/>
        <w:tblW w:w="4098" w:type="pct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3"/>
      </w:tblGrid>
      <w:tr w:rsidR="004B1966" w:rsidRPr="001904BE" w14:paraId="75A5BBCE" w14:textId="77777777" w:rsidTr="00E97058">
        <w:trPr>
          <w:trHeight w:val="390"/>
        </w:trPr>
        <w:tc>
          <w:tcPr>
            <w:tcW w:w="5000" w:type="pct"/>
          </w:tcPr>
          <w:p w14:paraId="75A5BBCD" w14:textId="77777777" w:rsidR="004B1966" w:rsidRPr="001904BE" w:rsidRDefault="004B1966" w:rsidP="00E97058">
            <w:pPr>
              <w:tabs>
                <w:tab w:val="left" w:pos="851"/>
              </w:tabs>
              <w:autoSpaceDE w:val="0"/>
              <w:autoSpaceDN w:val="0"/>
              <w:spacing w:before="120" w:line="260" w:lineRule="exact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1904BE">
              <w:rPr>
                <w:color w:val="000000"/>
                <w:sz w:val="24"/>
                <w:szCs w:val="24"/>
                <w:lang w:eastAsia="en-AU"/>
              </w:rPr>
              <w:t>$</w:t>
            </w:r>
            <w:r w:rsidRPr="001904BE">
              <w:t xml:space="preserve"> </w:t>
            </w:r>
            <w:r w:rsidR="007F0480" w:rsidRPr="001904BE">
              <w:rPr>
                <w:color w:val="000000"/>
                <w:sz w:val="24"/>
                <w:szCs w:val="24"/>
                <w:lang w:eastAsia="en-AU"/>
              </w:rPr>
              <w:t>2,871,000</w:t>
            </w:r>
            <w:r w:rsidRPr="001904BE">
              <w:rPr>
                <w:color w:val="000000"/>
                <w:sz w:val="24"/>
                <w:szCs w:val="24"/>
                <w:lang w:eastAsia="en-AU"/>
              </w:rPr>
              <w:t>.00</w:t>
            </w:r>
          </w:p>
        </w:tc>
      </w:tr>
      <w:tr w:rsidR="004B1966" w:rsidRPr="001904BE" w14:paraId="75A5BBD0" w14:textId="77777777" w:rsidTr="00E97058">
        <w:tc>
          <w:tcPr>
            <w:tcW w:w="5000" w:type="pct"/>
          </w:tcPr>
          <w:p w14:paraId="75A5BBCF" w14:textId="77777777" w:rsidR="004B1966" w:rsidRPr="001904BE" w:rsidRDefault="004B1966" w:rsidP="00E97058">
            <w:pPr>
              <w:pBdr>
                <w:top w:val="single" w:sz="4" w:space="0" w:color="auto"/>
              </w:pBdr>
              <w:tabs>
                <w:tab w:val="right" w:pos="1021"/>
              </w:tabs>
              <w:spacing w:line="240" w:lineRule="auto"/>
              <w:jc w:val="center"/>
              <w:rPr>
                <w:lang w:eastAsia="ja-JP"/>
              </w:rPr>
            </w:pPr>
            <w:r w:rsidRPr="001904BE">
              <w:rPr>
                <w:lang w:eastAsia="en-AU"/>
              </w:rPr>
              <w:t>total number of single policies + (2 x total number of joint policies)</w:t>
            </w:r>
          </w:p>
        </w:tc>
      </w:tr>
    </w:tbl>
    <w:p w14:paraId="75A5BBD1" w14:textId="77777777" w:rsidR="004B1966" w:rsidRPr="001904BE" w:rsidRDefault="004B1966" w:rsidP="004B1966">
      <w:pPr>
        <w:pStyle w:val="subsection"/>
      </w:pPr>
      <w:r w:rsidRPr="001904BE">
        <w:tab/>
        <w:t>(2)</w:t>
      </w:r>
      <w:r w:rsidRPr="001904BE">
        <w:tab/>
        <w:t xml:space="preserve">If the rate of levy calculated under </w:t>
      </w:r>
      <w:proofErr w:type="spellStart"/>
      <w:r w:rsidRPr="001904BE">
        <w:t>subrule</w:t>
      </w:r>
      <w:proofErr w:type="spellEnd"/>
      <w:r w:rsidRPr="001904BE">
        <w:t xml:space="preserve"> (1) for a single policy on issue from an insurer is more than $0.50, the rate for a single policy is $0.50.</w:t>
      </w:r>
    </w:p>
    <w:p w14:paraId="75A5BBD2" w14:textId="77777777" w:rsidR="004B1966" w:rsidRPr="001904BE" w:rsidRDefault="004B1966" w:rsidP="004B1966">
      <w:pPr>
        <w:pStyle w:val="ActHead5"/>
        <w:rPr>
          <w:bCs/>
        </w:rPr>
      </w:pPr>
      <w:bookmarkStart w:id="12" w:name="_Toc51592491"/>
      <w:proofErr w:type="gramStart"/>
      <w:r w:rsidRPr="001904BE">
        <w:t>9</w:t>
      </w:r>
      <w:bookmarkStart w:id="13" w:name="_Toc456788479"/>
      <w:bookmarkStart w:id="14" w:name="_Toc455060815"/>
      <w:bookmarkStart w:id="15" w:name="_Toc455395080"/>
      <w:r w:rsidRPr="001904BE">
        <w:t xml:space="preserve">  </w:t>
      </w:r>
      <w:r w:rsidRPr="001904BE">
        <w:rPr>
          <w:bCs/>
        </w:rPr>
        <w:t>Rate</w:t>
      </w:r>
      <w:proofErr w:type="gramEnd"/>
      <w:r w:rsidRPr="001904BE">
        <w:rPr>
          <w:bCs/>
        </w:rPr>
        <w:t xml:space="preserve"> of levy for a joint policy</w:t>
      </w:r>
      <w:bookmarkEnd w:id="13"/>
      <w:bookmarkEnd w:id="14"/>
      <w:bookmarkEnd w:id="15"/>
      <w:bookmarkEnd w:id="12"/>
    </w:p>
    <w:p w14:paraId="75A5BBD3" w14:textId="77777777" w:rsidR="004B1966" w:rsidRPr="001904BE" w:rsidRDefault="004B1966" w:rsidP="004B1966">
      <w:pPr>
        <w:pStyle w:val="subsection"/>
      </w:pPr>
      <w:r w:rsidRPr="001904BE">
        <w:tab/>
        <w:t>(1)</w:t>
      </w:r>
      <w:r w:rsidRPr="001904BE">
        <w:tab/>
        <w:t>For the purposes of item 1 of the table in subsection 6(1) of the Act, the rate of complaints levy for each joint policy on issue from a private health insurer on the census day is the rate calculated using the formula:</w:t>
      </w:r>
    </w:p>
    <w:tbl>
      <w:tblPr>
        <w:tblStyle w:val="TableGrid2"/>
        <w:tblW w:w="4421" w:type="pct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6813"/>
      </w:tblGrid>
      <w:tr w:rsidR="004B1966" w:rsidRPr="001904BE" w14:paraId="75A5BBD6" w14:textId="77777777" w:rsidTr="00E97058">
        <w:trPr>
          <w:trHeight w:val="390"/>
        </w:trPr>
        <w:tc>
          <w:tcPr>
            <w:tcW w:w="365" w:type="pct"/>
            <w:vMerge w:val="restart"/>
            <w:vAlign w:val="center"/>
          </w:tcPr>
          <w:p w14:paraId="75A5BBD4" w14:textId="77777777" w:rsidR="004B1966" w:rsidRPr="001904BE" w:rsidRDefault="004B1966" w:rsidP="00E97058">
            <w:pPr>
              <w:tabs>
                <w:tab w:val="left" w:pos="851"/>
              </w:tabs>
              <w:autoSpaceDE w:val="0"/>
              <w:autoSpaceDN w:val="0"/>
              <w:spacing w:before="120" w:line="260" w:lineRule="exact"/>
              <w:rPr>
                <w:color w:val="000000"/>
                <w:sz w:val="24"/>
                <w:szCs w:val="24"/>
                <w:lang w:eastAsia="ja-JP"/>
              </w:rPr>
            </w:pPr>
            <w:r w:rsidRPr="001904BE">
              <w:rPr>
                <w:rFonts w:hint="eastAsia"/>
                <w:color w:val="000000"/>
                <w:sz w:val="24"/>
                <w:szCs w:val="24"/>
                <w:lang w:eastAsia="ja-JP"/>
              </w:rPr>
              <w:t>2 x</w:t>
            </w:r>
          </w:p>
        </w:tc>
        <w:tc>
          <w:tcPr>
            <w:tcW w:w="4635" w:type="pct"/>
          </w:tcPr>
          <w:p w14:paraId="75A5BBD5" w14:textId="77777777" w:rsidR="004B1966" w:rsidRPr="001904BE" w:rsidRDefault="004B1966" w:rsidP="00E97058">
            <w:pPr>
              <w:tabs>
                <w:tab w:val="left" w:pos="851"/>
              </w:tabs>
              <w:autoSpaceDE w:val="0"/>
              <w:autoSpaceDN w:val="0"/>
              <w:spacing w:before="120" w:line="260" w:lineRule="exact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1904BE">
              <w:rPr>
                <w:color w:val="000000"/>
                <w:sz w:val="24"/>
                <w:szCs w:val="24"/>
                <w:lang w:eastAsia="en-AU"/>
              </w:rPr>
              <w:t>$</w:t>
            </w:r>
            <w:r w:rsidRPr="001904BE">
              <w:t xml:space="preserve"> </w:t>
            </w:r>
            <w:r w:rsidR="007F0480" w:rsidRPr="001904BE">
              <w:rPr>
                <w:color w:val="000000"/>
                <w:sz w:val="24"/>
                <w:szCs w:val="24"/>
                <w:lang w:eastAsia="en-AU"/>
              </w:rPr>
              <w:t>2,871,000</w:t>
            </w:r>
            <w:r w:rsidRPr="001904BE">
              <w:rPr>
                <w:color w:val="000000"/>
                <w:sz w:val="24"/>
                <w:szCs w:val="24"/>
                <w:lang w:eastAsia="en-AU"/>
              </w:rPr>
              <w:t>.00</w:t>
            </w:r>
          </w:p>
        </w:tc>
      </w:tr>
      <w:tr w:rsidR="004B1966" w:rsidRPr="001904BE" w14:paraId="75A5BBD9" w14:textId="77777777" w:rsidTr="00E97058">
        <w:tc>
          <w:tcPr>
            <w:tcW w:w="365" w:type="pct"/>
            <w:vMerge/>
          </w:tcPr>
          <w:p w14:paraId="75A5BBD7" w14:textId="77777777" w:rsidR="004B1966" w:rsidRPr="001904BE" w:rsidRDefault="004B1966" w:rsidP="00E97058">
            <w:pPr>
              <w:tabs>
                <w:tab w:val="left" w:pos="851"/>
              </w:tabs>
              <w:autoSpaceDE w:val="0"/>
              <w:autoSpaceDN w:val="0"/>
              <w:spacing w:before="120" w:line="260" w:lineRule="exact"/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635" w:type="pct"/>
          </w:tcPr>
          <w:p w14:paraId="75A5BBD8" w14:textId="77777777" w:rsidR="004B1966" w:rsidRPr="001904BE" w:rsidRDefault="004B1966" w:rsidP="00E97058">
            <w:pPr>
              <w:pBdr>
                <w:top w:val="single" w:sz="4" w:space="0" w:color="auto"/>
              </w:pBdr>
              <w:tabs>
                <w:tab w:val="right" w:pos="1021"/>
              </w:tabs>
              <w:spacing w:line="240" w:lineRule="auto"/>
              <w:jc w:val="center"/>
              <w:rPr>
                <w:lang w:eastAsia="ja-JP"/>
              </w:rPr>
            </w:pPr>
            <w:r w:rsidRPr="001904BE">
              <w:rPr>
                <w:lang w:eastAsia="en-AU"/>
              </w:rPr>
              <w:t>total number of single policies + (2 x total number of joint policies)</w:t>
            </w:r>
          </w:p>
        </w:tc>
      </w:tr>
    </w:tbl>
    <w:p w14:paraId="75A5BBDA" w14:textId="77777777" w:rsidR="004B1966" w:rsidRPr="001904BE" w:rsidRDefault="004B1966" w:rsidP="004B1966">
      <w:pPr>
        <w:pStyle w:val="subsection"/>
      </w:pPr>
      <w:r w:rsidRPr="001904BE">
        <w:tab/>
        <w:t>(2)</w:t>
      </w:r>
      <w:r w:rsidRPr="001904BE">
        <w:tab/>
        <w:t xml:space="preserve">If the rate of levy calculated under </w:t>
      </w:r>
      <w:proofErr w:type="spellStart"/>
      <w:r w:rsidRPr="001904BE">
        <w:t>subrule</w:t>
      </w:r>
      <w:proofErr w:type="spellEnd"/>
      <w:r w:rsidRPr="001904BE">
        <w:t xml:space="preserve"> (1) for a joint policy on issue from an insurer is more than $1.00, the rate for the policy is $1.00.</w:t>
      </w:r>
    </w:p>
    <w:p w14:paraId="75A5BBDB" w14:textId="77777777" w:rsidR="004B1966" w:rsidRPr="001904BE" w:rsidRDefault="004B1966" w:rsidP="004B1966">
      <w:pPr>
        <w:spacing w:line="240" w:lineRule="auto"/>
        <w:rPr>
          <w:rFonts w:eastAsia="Times New Roman" w:cs="Times New Roman"/>
          <w:lang w:eastAsia="en-AU"/>
        </w:rPr>
      </w:pPr>
      <w:r w:rsidRPr="001904BE">
        <w:br w:type="page"/>
      </w:r>
    </w:p>
    <w:p w14:paraId="75A5BBDC" w14:textId="77777777" w:rsidR="004B1966" w:rsidRPr="001904BE" w:rsidRDefault="004B1966" w:rsidP="004B1966">
      <w:pPr>
        <w:pStyle w:val="ActHead6"/>
      </w:pPr>
      <w:bookmarkStart w:id="16" w:name="_Toc454512518"/>
      <w:bookmarkStart w:id="17" w:name="_Toc51592492"/>
      <w:r w:rsidRPr="001904BE">
        <w:lastRenderedPageBreak/>
        <w:t>Schedule 1—Repeals</w:t>
      </w:r>
      <w:bookmarkEnd w:id="16"/>
      <w:bookmarkEnd w:id="17"/>
    </w:p>
    <w:p w14:paraId="75A5BBDD" w14:textId="77777777" w:rsidR="004B1966" w:rsidRPr="001904BE" w:rsidRDefault="004B1966" w:rsidP="004B1966">
      <w:pPr>
        <w:pStyle w:val="ActHead9"/>
      </w:pPr>
      <w:bookmarkStart w:id="18" w:name="_Toc51592493"/>
      <w:r w:rsidRPr="001904BE">
        <w:t>Private Health Insurance (Complaints Levy) Rules 201</w:t>
      </w:r>
      <w:r w:rsidR="00E86225" w:rsidRPr="001904BE">
        <w:t>9</w:t>
      </w:r>
      <w:bookmarkEnd w:id="18"/>
    </w:p>
    <w:p w14:paraId="75A5BBDE" w14:textId="77777777" w:rsidR="004B1966" w:rsidRPr="001904BE" w:rsidRDefault="004B1966" w:rsidP="004B1966">
      <w:pPr>
        <w:pStyle w:val="ItemHead"/>
      </w:pPr>
      <w:proofErr w:type="gramStart"/>
      <w:r w:rsidRPr="001904BE">
        <w:t>1  The</w:t>
      </w:r>
      <w:proofErr w:type="gramEnd"/>
      <w:r w:rsidRPr="001904BE">
        <w:t xml:space="preserve"> whole of the instrument</w:t>
      </w:r>
    </w:p>
    <w:p w14:paraId="75A5BBDF" w14:textId="77777777" w:rsidR="004B1966" w:rsidRDefault="004B1966" w:rsidP="004B1966">
      <w:pPr>
        <w:pStyle w:val="Item"/>
      </w:pPr>
      <w:r w:rsidRPr="001904BE">
        <w:t>Repeal the instrument</w:t>
      </w:r>
    </w:p>
    <w:p w14:paraId="75A5BBE0" w14:textId="77777777" w:rsidR="004B1966" w:rsidRDefault="004B1966" w:rsidP="004B1966">
      <w:pPr>
        <w:spacing w:line="240" w:lineRule="auto"/>
      </w:pPr>
    </w:p>
    <w:p w14:paraId="75A5BBE1" w14:textId="77777777" w:rsidR="00280050" w:rsidRDefault="00280050"/>
    <w:sectPr w:rsidR="00280050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5BBE6" w14:textId="77777777" w:rsidR="004B1966" w:rsidRDefault="004B1966" w:rsidP="004B1966">
      <w:pPr>
        <w:spacing w:line="240" w:lineRule="auto"/>
      </w:pPr>
      <w:r>
        <w:separator/>
      </w:r>
    </w:p>
  </w:endnote>
  <w:endnote w:type="continuationSeparator" w:id="0">
    <w:p w14:paraId="75A5BBE7" w14:textId="77777777" w:rsidR="004B1966" w:rsidRDefault="004B1966" w:rsidP="004B1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BEA" w14:textId="77777777" w:rsidR="0072147A" w:rsidRPr="00E33C1C" w:rsidRDefault="001904B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5A5BBE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A5BBEB" w14:textId="77777777" w:rsidR="0072147A" w:rsidRDefault="004B196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A5BBEC" w14:textId="77777777" w:rsidR="0072147A" w:rsidRPr="004E1307" w:rsidRDefault="004B196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(Complaints Levy)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A5BBED" w14:textId="77777777" w:rsidR="0072147A" w:rsidRDefault="001904B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5A5BBF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A5BBEF" w14:textId="77777777" w:rsidR="0072147A" w:rsidRDefault="001904BE" w:rsidP="00A369E3">
          <w:pPr>
            <w:jc w:val="right"/>
            <w:rPr>
              <w:sz w:val="18"/>
            </w:rPr>
          </w:pPr>
        </w:p>
      </w:tc>
    </w:tr>
  </w:tbl>
  <w:p w14:paraId="75A5BBF1" w14:textId="77777777" w:rsidR="0072147A" w:rsidRPr="00ED79B6" w:rsidRDefault="001904B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BF2" w14:textId="77777777" w:rsidR="0072147A" w:rsidRPr="00E33C1C" w:rsidRDefault="001904B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5A5BBF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A5BBF3" w14:textId="77777777" w:rsidR="0072147A" w:rsidRDefault="001904B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A5BBF4" w14:textId="77777777" w:rsidR="0072147A" w:rsidRDefault="004B196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(Complaints Levy)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A5BBF5" w14:textId="77777777" w:rsidR="0072147A" w:rsidRDefault="004B196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5A5BBF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A5BBF7" w14:textId="77777777" w:rsidR="0072147A" w:rsidRDefault="001904BE" w:rsidP="00A369E3">
          <w:pPr>
            <w:rPr>
              <w:sz w:val="18"/>
            </w:rPr>
          </w:pPr>
        </w:p>
      </w:tc>
    </w:tr>
  </w:tbl>
  <w:p w14:paraId="75A5BBF9" w14:textId="77777777" w:rsidR="0072147A" w:rsidRPr="00ED79B6" w:rsidRDefault="001904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BFB" w14:textId="77777777" w:rsidR="0072147A" w:rsidRPr="00E33C1C" w:rsidRDefault="001904B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5A5BBF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A5BBFC" w14:textId="77777777" w:rsidR="0072147A" w:rsidRDefault="001904B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A5BBFD" w14:textId="77777777" w:rsidR="0072147A" w:rsidRDefault="001904B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A5BBFE" w14:textId="77777777" w:rsidR="0072147A" w:rsidRDefault="001904B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5A5BC00" w14:textId="77777777" w:rsidR="0072147A" w:rsidRPr="00ED79B6" w:rsidRDefault="001904B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C03" w14:textId="77777777" w:rsidR="00F6696E" w:rsidRPr="002B0EA5" w:rsidRDefault="001904B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5A5BC07" w14:textId="77777777" w:rsidTr="00A87A58">
      <w:tc>
        <w:tcPr>
          <w:tcW w:w="365" w:type="pct"/>
        </w:tcPr>
        <w:p w14:paraId="75A5BC04" w14:textId="77777777" w:rsidR="00F6696E" w:rsidRDefault="004B1966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5A5BC05" w14:textId="77777777" w:rsidR="00F6696E" w:rsidRDefault="004B1966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(Complaints Levy)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A5BC06" w14:textId="77777777" w:rsidR="00F6696E" w:rsidRDefault="001904B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5A5BC09" w14:textId="77777777" w:rsidTr="00A87A58">
      <w:tc>
        <w:tcPr>
          <w:tcW w:w="5000" w:type="pct"/>
          <w:gridSpan w:val="3"/>
        </w:tcPr>
        <w:p w14:paraId="75A5BC08" w14:textId="77777777" w:rsidR="00F6696E" w:rsidRDefault="001904BE" w:rsidP="000850AC">
          <w:pPr>
            <w:jc w:val="right"/>
            <w:rPr>
              <w:sz w:val="18"/>
            </w:rPr>
          </w:pPr>
        </w:p>
      </w:tc>
    </w:tr>
  </w:tbl>
  <w:p w14:paraId="75A5BC0A" w14:textId="77777777" w:rsidR="00F6696E" w:rsidRPr="00ED79B6" w:rsidRDefault="001904B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C0B" w14:textId="77777777" w:rsidR="00F6696E" w:rsidRPr="002B0EA5" w:rsidRDefault="001904B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5A5BC0F" w14:textId="77777777" w:rsidTr="00A87A58">
      <w:tc>
        <w:tcPr>
          <w:tcW w:w="947" w:type="pct"/>
        </w:tcPr>
        <w:p w14:paraId="75A5BC0C" w14:textId="77777777" w:rsidR="00F6696E" w:rsidRDefault="001904B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5A5BC0D" w14:textId="31D00490" w:rsidR="00F6696E" w:rsidRDefault="004B1966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04BE">
            <w:rPr>
              <w:i/>
              <w:noProof/>
              <w:sz w:val="18"/>
            </w:rPr>
            <w:t>Private Health Insurance (Complaints Levy) Rules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5A5BC0E" w14:textId="3B05284F" w:rsidR="00F6696E" w:rsidRDefault="004B1966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04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5A5BC11" w14:textId="77777777" w:rsidTr="00A87A58">
      <w:tc>
        <w:tcPr>
          <w:tcW w:w="5000" w:type="pct"/>
          <w:gridSpan w:val="3"/>
        </w:tcPr>
        <w:p w14:paraId="75A5BC10" w14:textId="77777777" w:rsidR="00F6696E" w:rsidRDefault="001904BE" w:rsidP="000850AC">
          <w:pPr>
            <w:rPr>
              <w:sz w:val="18"/>
            </w:rPr>
          </w:pPr>
        </w:p>
      </w:tc>
    </w:tr>
  </w:tbl>
  <w:p w14:paraId="75A5BC12" w14:textId="77777777" w:rsidR="00F6696E" w:rsidRPr="00ED79B6" w:rsidRDefault="001904B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C1E" w14:textId="77777777" w:rsidR="008C2EAC" w:rsidRPr="002B0EA5" w:rsidRDefault="001904B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5A5BC22" w14:textId="77777777" w:rsidTr="00A87A58">
      <w:tc>
        <w:tcPr>
          <w:tcW w:w="365" w:type="pct"/>
        </w:tcPr>
        <w:p w14:paraId="75A5BC1F" w14:textId="77777777" w:rsidR="008C2EAC" w:rsidRDefault="004B1966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5A5BC20" w14:textId="77777777" w:rsidR="008C2EAC" w:rsidRDefault="004B1966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(Complaints Levy) Rules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A5BC21" w14:textId="77777777" w:rsidR="008C2EAC" w:rsidRDefault="001904B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5A5BC24" w14:textId="77777777" w:rsidTr="00A87A58">
      <w:tc>
        <w:tcPr>
          <w:tcW w:w="5000" w:type="pct"/>
          <w:gridSpan w:val="3"/>
        </w:tcPr>
        <w:p w14:paraId="75A5BC23" w14:textId="77777777" w:rsidR="008C2EAC" w:rsidRDefault="001904BE" w:rsidP="000850AC">
          <w:pPr>
            <w:jc w:val="right"/>
            <w:rPr>
              <w:sz w:val="18"/>
            </w:rPr>
          </w:pPr>
        </w:p>
      </w:tc>
    </w:tr>
  </w:tbl>
  <w:p w14:paraId="75A5BC25" w14:textId="77777777" w:rsidR="008C2EAC" w:rsidRPr="00ED79B6" w:rsidRDefault="001904BE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C26" w14:textId="77777777" w:rsidR="008C2EAC" w:rsidRPr="002B0EA5" w:rsidRDefault="001904B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5A5BC2A" w14:textId="77777777" w:rsidTr="00A87A58">
      <w:tc>
        <w:tcPr>
          <w:tcW w:w="947" w:type="pct"/>
        </w:tcPr>
        <w:p w14:paraId="75A5BC27" w14:textId="77777777" w:rsidR="008C2EAC" w:rsidRDefault="001904B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5A5BC28" w14:textId="6695CD1D" w:rsidR="008C2EAC" w:rsidRDefault="004B1966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04BE">
            <w:rPr>
              <w:i/>
              <w:noProof/>
              <w:sz w:val="18"/>
            </w:rPr>
            <w:t>Private Health Insurance (Complaints Levy) Rules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5A5BC29" w14:textId="14EB517B" w:rsidR="008C2EAC" w:rsidRDefault="004B1966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04B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5A5BC2C" w14:textId="77777777" w:rsidTr="00A87A58">
      <w:tc>
        <w:tcPr>
          <w:tcW w:w="5000" w:type="pct"/>
          <w:gridSpan w:val="3"/>
        </w:tcPr>
        <w:p w14:paraId="75A5BC2B" w14:textId="77777777" w:rsidR="008C2EAC" w:rsidRDefault="001904BE" w:rsidP="000850AC">
          <w:pPr>
            <w:rPr>
              <w:sz w:val="18"/>
            </w:rPr>
          </w:pPr>
        </w:p>
      </w:tc>
    </w:tr>
  </w:tbl>
  <w:p w14:paraId="75A5BC2D" w14:textId="77777777" w:rsidR="008C2EAC" w:rsidRPr="00ED79B6" w:rsidRDefault="001904BE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5BBE4" w14:textId="77777777" w:rsidR="004B1966" w:rsidRDefault="004B1966" w:rsidP="004B1966">
      <w:pPr>
        <w:spacing w:line="240" w:lineRule="auto"/>
      </w:pPr>
      <w:r>
        <w:separator/>
      </w:r>
    </w:p>
  </w:footnote>
  <w:footnote w:type="continuationSeparator" w:id="0">
    <w:p w14:paraId="75A5BBE5" w14:textId="77777777" w:rsidR="004B1966" w:rsidRDefault="004B1966" w:rsidP="004B1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BE8" w14:textId="77777777" w:rsidR="00F6696E" w:rsidRPr="005F1388" w:rsidRDefault="001904B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BE9" w14:textId="77777777" w:rsidR="00F6696E" w:rsidRPr="005F1388" w:rsidRDefault="001904B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BFA" w14:textId="77777777" w:rsidR="007A7D0F" w:rsidRDefault="007A7D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C01" w14:textId="77777777" w:rsidR="00F6696E" w:rsidRPr="00ED79B6" w:rsidRDefault="001904B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C02" w14:textId="77777777" w:rsidR="00F6696E" w:rsidRPr="00ED79B6" w:rsidRDefault="001904B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C13" w14:textId="77777777" w:rsidR="00F6696E" w:rsidRPr="00ED79B6" w:rsidRDefault="001904B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C14" w14:textId="77777777" w:rsidR="004E1307" w:rsidRDefault="001904BE" w:rsidP="00715914">
    <w:pPr>
      <w:rPr>
        <w:sz w:val="20"/>
      </w:rPr>
    </w:pPr>
  </w:p>
  <w:p w14:paraId="75A5BC15" w14:textId="77777777" w:rsidR="004E1307" w:rsidRDefault="001904BE" w:rsidP="00715914">
    <w:pPr>
      <w:rPr>
        <w:sz w:val="20"/>
      </w:rPr>
    </w:pPr>
  </w:p>
  <w:p w14:paraId="75A5BC16" w14:textId="77777777" w:rsidR="004E1307" w:rsidRPr="007A1328" w:rsidRDefault="001904BE" w:rsidP="00715914">
    <w:pPr>
      <w:rPr>
        <w:sz w:val="20"/>
      </w:rPr>
    </w:pPr>
  </w:p>
  <w:p w14:paraId="75A5BC17" w14:textId="77777777" w:rsidR="004E1307" w:rsidRPr="007A1328" w:rsidRDefault="001904BE" w:rsidP="00715914">
    <w:pPr>
      <w:rPr>
        <w:b/>
        <w:sz w:val="24"/>
      </w:rPr>
    </w:pPr>
  </w:p>
  <w:p w14:paraId="75A5BC18" w14:textId="77777777" w:rsidR="004E1307" w:rsidRPr="007A1328" w:rsidRDefault="001904B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BC19" w14:textId="77777777" w:rsidR="004E1307" w:rsidRPr="007A1328" w:rsidRDefault="001904BE" w:rsidP="00715914">
    <w:pPr>
      <w:jc w:val="right"/>
      <w:rPr>
        <w:sz w:val="20"/>
      </w:rPr>
    </w:pPr>
  </w:p>
  <w:p w14:paraId="75A5BC1A" w14:textId="77777777" w:rsidR="004E1307" w:rsidRPr="007A1328" w:rsidRDefault="001904BE" w:rsidP="00715914">
    <w:pPr>
      <w:jc w:val="right"/>
      <w:rPr>
        <w:sz w:val="20"/>
      </w:rPr>
    </w:pPr>
  </w:p>
  <w:p w14:paraId="75A5BC1B" w14:textId="77777777" w:rsidR="004E1307" w:rsidRPr="007A1328" w:rsidRDefault="001904BE" w:rsidP="00715914">
    <w:pPr>
      <w:jc w:val="right"/>
      <w:rPr>
        <w:sz w:val="20"/>
      </w:rPr>
    </w:pPr>
  </w:p>
  <w:p w14:paraId="75A5BC1C" w14:textId="77777777" w:rsidR="004E1307" w:rsidRPr="007A1328" w:rsidRDefault="001904BE" w:rsidP="00715914">
    <w:pPr>
      <w:jc w:val="right"/>
      <w:rPr>
        <w:b/>
        <w:sz w:val="24"/>
      </w:rPr>
    </w:pPr>
  </w:p>
  <w:p w14:paraId="75A5BC1D" w14:textId="77777777" w:rsidR="004E1307" w:rsidRPr="007A1328" w:rsidRDefault="001904B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6"/>
    <w:rsid w:val="001904BE"/>
    <w:rsid w:val="00190A55"/>
    <w:rsid w:val="00280050"/>
    <w:rsid w:val="004B1966"/>
    <w:rsid w:val="0074749B"/>
    <w:rsid w:val="007A7D0F"/>
    <w:rsid w:val="007F0480"/>
    <w:rsid w:val="00962558"/>
    <w:rsid w:val="0096608B"/>
    <w:rsid w:val="00E86225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BB88"/>
  <w15:chartTrackingRefBased/>
  <w15:docId w15:val="{DA8FB7E9-E4C2-4125-AC21-5E09B44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1966"/>
    <w:pPr>
      <w:spacing w:after="0" w:line="260" w:lineRule="atLeast"/>
    </w:pPr>
    <w:rPr>
      <w:rFonts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4B1966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4B1966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4B196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4B1966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4B1966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4B1966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4B1966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4B1966"/>
    <w:rPr>
      <w:rFonts w:eastAsia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B1966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B1966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B1966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styleId="TOC5">
    <w:name w:val="toc 5"/>
    <w:basedOn w:val="Normal"/>
    <w:next w:val="Normal"/>
    <w:uiPriority w:val="39"/>
    <w:unhideWhenUsed/>
    <w:rsid w:val="004B1966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B19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4B19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4B1966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rsid w:val="004B1966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B1966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B1966"/>
    <w:rPr>
      <w:rFonts w:eastAsia="Times New Roman"/>
      <w:sz w:val="18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4B196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B196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BC42ED-9FEA-48BB-834E-7200E01EA0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E7BE2C0826EBF4DAE067EC3FF3D4241" ma:contentTypeVersion="" ma:contentTypeDescription="PDMS Document Site Content Type" ma:contentTypeScope="" ma:versionID="669d8e25fbf0c60bb6504f20149aea80">
  <xsd:schema xmlns:xsd="http://www.w3.org/2001/XMLSchema" xmlns:xs="http://www.w3.org/2001/XMLSchema" xmlns:p="http://schemas.microsoft.com/office/2006/metadata/properties" xmlns:ns2="9DBC42ED-9FEA-48BB-834E-7200E01EA0E4" targetNamespace="http://schemas.microsoft.com/office/2006/metadata/properties" ma:root="true" ma:fieldsID="f1eb11f39e49b9a998c34a7e97faf94b" ns2:_="">
    <xsd:import namespace="9DBC42ED-9FEA-48BB-834E-7200E01EA0E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42ED-9FEA-48BB-834E-7200E01EA0E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70677-33C3-4968-8A67-848CB2FC332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BC42ED-9FEA-48BB-834E-7200E01EA0E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0B1532-2A06-4264-9BB4-7A28BD66F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42ED-9FEA-48BB-834E-7200E01EA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22B62-98B1-4272-A642-32B34AD0B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FRANKIS, Ramona</dc:creator>
  <cp:keywords/>
  <dc:description/>
  <cp:lastModifiedBy>NG, Jason</cp:lastModifiedBy>
  <cp:revision>4</cp:revision>
  <dcterms:created xsi:type="dcterms:W3CDTF">2020-09-17T22:30:00Z</dcterms:created>
  <dcterms:modified xsi:type="dcterms:W3CDTF">2020-09-21T05:02:00Z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0x010100266966F133664895A6EE3632470D45F5006E7BE2C0826EBF4DAE067EC3FF3D4241</vt:lpwstr>
  </property>
</Properties>
</file>