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060D" w14:textId="77777777" w:rsidR="005E317F" w:rsidRPr="00D15A4D" w:rsidRDefault="005E317F" w:rsidP="005E317F">
      <w:pPr>
        <w:rPr>
          <w:sz w:val="28"/>
        </w:rPr>
      </w:pPr>
      <w:r>
        <w:rPr>
          <w:noProof/>
        </w:rPr>
        <w:drawing>
          <wp:inline distT="0" distB="0" distL="0" distR="0" wp14:anchorId="2D2B6140" wp14:editId="395F5BA7">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33AFFA24" w:rsidR="005E317F" w:rsidRPr="00D15A4D" w:rsidRDefault="003F506B" w:rsidP="005E317F">
      <w:pPr>
        <w:pStyle w:val="ShortT"/>
      </w:pPr>
      <w:bookmarkStart w:id="0" w:name="Determination_Title"/>
      <w:r>
        <w:t>Defence Determination</w:t>
      </w:r>
      <w:r w:rsidR="00506A01">
        <w:t>, Conditions of service</w:t>
      </w:r>
      <w:r w:rsidR="005E317F">
        <w:t xml:space="preserve"> Amendment</w:t>
      </w:r>
      <w:r w:rsidR="00E1084C">
        <w:t xml:space="preserve"> (COVID-19 Postings)</w:t>
      </w:r>
      <w:r w:rsidR="005E317F">
        <w:t xml:space="preserve"> </w:t>
      </w:r>
      <w:r w:rsidR="00506A01">
        <w:t>Determination</w:t>
      </w:r>
      <w:r w:rsidR="005E317F">
        <w:t xml:space="preserve"> </w:t>
      </w:r>
      <w:r w:rsidR="00506A01">
        <w:t>20</w:t>
      </w:r>
      <w:r w:rsidR="6266289F">
        <w:t>20</w:t>
      </w:r>
      <w:r w:rsidR="00A575F1">
        <w:t xml:space="preserve"> (No. </w:t>
      </w:r>
      <w:r w:rsidR="009E716E">
        <w:t>19</w:t>
      </w:r>
      <w:r w:rsidR="00A003BB">
        <w:t>)</w:t>
      </w:r>
      <w:bookmarkEnd w:id="0"/>
    </w:p>
    <w:p w14:paraId="2C45D911" w14:textId="1280030A" w:rsidR="005E317F" w:rsidRPr="00D15A4D" w:rsidRDefault="005E317F" w:rsidP="00A23DBC">
      <w:pPr>
        <w:pStyle w:val="SignCoverPageStart"/>
        <w:spacing w:before="240"/>
        <w:ind w:right="91"/>
        <w:jc w:val="left"/>
        <w:rPr>
          <w:szCs w:val="22"/>
        </w:rPr>
      </w:pPr>
      <w:r w:rsidRPr="00D15A4D">
        <w:rPr>
          <w:szCs w:val="22"/>
        </w:rPr>
        <w:t xml:space="preserve">I, </w:t>
      </w:r>
      <w:r w:rsidR="00A23DBC" w:rsidRPr="00A23DBC">
        <w:rPr>
          <w:szCs w:val="22"/>
        </w:rPr>
        <w:t>JENNIFER LOUISE STATTON</w:t>
      </w:r>
      <w:r w:rsidR="00506A01" w:rsidRPr="00D15A4D">
        <w:rPr>
          <w:szCs w:val="22"/>
        </w:rPr>
        <w:t xml:space="preserve">, </w:t>
      </w:r>
      <w:r w:rsidR="00A23DBC">
        <w:rPr>
          <w:szCs w:val="22"/>
        </w:rPr>
        <w:t xml:space="preserve">Acting </w:t>
      </w:r>
      <w:r w:rsidR="00506A01" w:rsidRPr="00D15A4D">
        <w:rPr>
          <w:szCs w:val="22"/>
        </w:rPr>
        <w:t>Assistant Secretary,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595DD149" w:rsidR="005E317F" w:rsidRPr="00D15A4D" w:rsidRDefault="005E317F" w:rsidP="005E317F">
      <w:pPr>
        <w:keepNext/>
        <w:spacing w:before="300" w:line="240" w:lineRule="atLeast"/>
        <w:ind w:right="397"/>
        <w:jc w:val="both"/>
      </w:pPr>
      <w:r w:rsidRPr="2B5FB48C">
        <w:t>Dated</w:t>
      </w:r>
      <w:r w:rsidR="00F93CCC">
        <w:rPr>
          <w:szCs w:val="22"/>
        </w:rPr>
        <w:t xml:space="preserve"> 25 September </w:t>
      </w:r>
      <w:r w:rsidR="00506A01" w:rsidRPr="2B5FB48C">
        <w:t>20</w:t>
      </w:r>
      <w:r w:rsidR="25918B7A" w:rsidRPr="2B5FB48C">
        <w:t>20</w:t>
      </w:r>
    </w:p>
    <w:p w14:paraId="73FB3871" w14:textId="756C0C23" w:rsidR="005E317F" w:rsidRPr="00D15A4D" w:rsidRDefault="00A23DBC" w:rsidP="005E317F">
      <w:pPr>
        <w:keepNext/>
        <w:tabs>
          <w:tab w:val="left" w:pos="3402"/>
        </w:tabs>
        <w:spacing w:before="1440" w:line="300" w:lineRule="atLeast"/>
        <w:ind w:right="397"/>
        <w:rPr>
          <w:b/>
          <w:szCs w:val="22"/>
        </w:rPr>
      </w:pPr>
      <w:r w:rsidRPr="00A23DBC">
        <w:rPr>
          <w:b/>
          <w:szCs w:val="22"/>
        </w:rPr>
        <w:t>J L Statton</w:t>
      </w:r>
      <w:r w:rsidR="005E317F" w:rsidRPr="00D15A4D">
        <w:rPr>
          <w:szCs w:val="22"/>
        </w:rPr>
        <w:t xml:space="preserve"> </w:t>
      </w:r>
    </w:p>
    <w:p w14:paraId="07B13799" w14:textId="77777777" w:rsidR="00506A01" w:rsidRPr="00D15A4D" w:rsidRDefault="00506A01" w:rsidP="00506A01">
      <w:pPr>
        <w:pStyle w:val="SignCoverPageEnd"/>
        <w:ind w:right="91"/>
        <w:rPr>
          <w:sz w:val="22"/>
        </w:rPr>
      </w:pPr>
      <w:r w:rsidRPr="00D15A4D">
        <w:rPr>
          <w:sz w:val="22"/>
        </w:rPr>
        <w:t>Assistant Secretary</w:t>
      </w:r>
      <w:r w:rsidRPr="00D15A4D">
        <w:rPr>
          <w:sz w:val="22"/>
        </w:rPr>
        <w:br/>
        <w:t>People Policy and Employment Conditions</w:t>
      </w:r>
      <w:r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1" w:name="BKCheck15B_2"/>
    <w:bookmarkEnd w:id="1"/>
    <w:p w14:paraId="603178B1" w14:textId="4A4F1C6F" w:rsidR="00BD6597" w:rsidRDefault="00FA083A">
      <w:pPr>
        <w:pStyle w:val="TOC5"/>
        <w:rPr>
          <w:rFonts w:asciiTheme="minorHAnsi" w:eastAsiaTheme="minorEastAsia" w:hAnsiTheme="minorHAnsi" w:cstheme="minorBidi"/>
          <w:noProof/>
          <w:kern w:val="0"/>
          <w:sz w:val="24"/>
          <w:szCs w:val="24"/>
          <w:lang w:eastAsia="en-US"/>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BD6597">
        <w:rPr>
          <w:noProof/>
        </w:rPr>
        <w:t>1  Name</w:t>
      </w:r>
      <w:r w:rsidR="00BD6597">
        <w:rPr>
          <w:noProof/>
        </w:rPr>
        <w:tab/>
      </w:r>
      <w:r w:rsidR="00BD6597">
        <w:rPr>
          <w:noProof/>
        </w:rPr>
        <w:fldChar w:fldCharType="begin"/>
      </w:r>
      <w:r w:rsidR="00BD6597">
        <w:rPr>
          <w:noProof/>
        </w:rPr>
        <w:instrText xml:space="preserve"> PAGEREF _Toc51852465 \h </w:instrText>
      </w:r>
      <w:r w:rsidR="00BD6597">
        <w:rPr>
          <w:noProof/>
        </w:rPr>
      </w:r>
      <w:r w:rsidR="00BD6597">
        <w:rPr>
          <w:noProof/>
        </w:rPr>
        <w:fldChar w:fldCharType="separate"/>
      </w:r>
      <w:r w:rsidR="00BD6597">
        <w:rPr>
          <w:noProof/>
        </w:rPr>
        <w:t>1</w:t>
      </w:r>
      <w:r w:rsidR="00BD6597">
        <w:rPr>
          <w:noProof/>
        </w:rPr>
        <w:fldChar w:fldCharType="end"/>
      </w:r>
    </w:p>
    <w:p w14:paraId="64EFF717" w14:textId="623101AF" w:rsidR="00BD6597" w:rsidRDefault="00BD6597">
      <w:pPr>
        <w:pStyle w:val="TOC5"/>
        <w:rPr>
          <w:rFonts w:asciiTheme="minorHAnsi" w:eastAsiaTheme="minorEastAsia" w:hAnsiTheme="minorHAnsi" w:cstheme="minorBidi"/>
          <w:noProof/>
          <w:kern w:val="0"/>
          <w:sz w:val="24"/>
          <w:szCs w:val="24"/>
          <w:lang w:eastAsia="en-US"/>
        </w:rPr>
      </w:pPr>
      <w:r>
        <w:rPr>
          <w:noProof/>
        </w:rPr>
        <w:t>2  Commencement</w:t>
      </w:r>
      <w:r>
        <w:rPr>
          <w:noProof/>
        </w:rPr>
        <w:tab/>
      </w:r>
      <w:r>
        <w:rPr>
          <w:noProof/>
        </w:rPr>
        <w:fldChar w:fldCharType="begin"/>
      </w:r>
      <w:r>
        <w:rPr>
          <w:noProof/>
        </w:rPr>
        <w:instrText xml:space="preserve"> PAGEREF _Toc51852466 \h </w:instrText>
      </w:r>
      <w:r>
        <w:rPr>
          <w:noProof/>
        </w:rPr>
      </w:r>
      <w:r>
        <w:rPr>
          <w:noProof/>
        </w:rPr>
        <w:fldChar w:fldCharType="separate"/>
      </w:r>
      <w:r>
        <w:rPr>
          <w:noProof/>
        </w:rPr>
        <w:t>1</w:t>
      </w:r>
      <w:r>
        <w:rPr>
          <w:noProof/>
        </w:rPr>
        <w:fldChar w:fldCharType="end"/>
      </w:r>
    </w:p>
    <w:p w14:paraId="64E7108F" w14:textId="1EB111FF" w:rsidR="00BD6597" w:rsidRDefault="00BD6597">
      <w:pPr>
        <w:pStyle w:val="TOC5"/>
        <w:rPr>
          <w:rFonts w:asciiTheme="minorHAnsi" w:eastAsiaTheme="minorEastAsia" w:hAnsiTheme="minorHAnsi" w:cstheme="minorBidi"/>
          <w:noProof/>
          <w:kern w:val="0"/>
          <w:sz w:val="24"/>
          <w:szCs w:val="24"/>
          <w:lang w:eastAsia="en-US"/>
        </w:rPr>
      </w:pPr>
      <w:r>
        <w:rPr>
          <w:noProof/>
        </w:rPr>
        <w:t>3  Authority</w:t>
      </w:r>
      <w:r>
        <w:rPr>
          <w:noProof/>
        </w:rPr>
        <w:tab/>
      </w:r>
      <w:r>
        <w:rPr>
          <w:noProof/>
        </w:rPr>
        <w:fldChar w:fldCharType="begin"/>
      </w:r>
      <w:r>
        <w:rPr>
          <w:noProof/>
        </w:rPr>
        <w:instrText xml:space="preserve"> PAGEREF _Toc51852467 \h </w:instrText>
      </w:r>
      <w:r>
        <w:rPr>
          <w:noProof/>
        </w:rPr>
      </w:r>
      <w:r>
        <w:rPr>
          <w:noProof/>
        </w:rPr>
        <w:fldChar w:fldCharType="separate"/>
      </w:r>
      <w:r>
        <w:rPr>
          <w:noProof/>
        </w:rPr>
        <w:t>1</w:t>
      </w:r>
      <w:r>
        <w:rPr>
          <w:noProof/>
        </w:rPr>
        <w:fldChar w:fldCharType="end"/>
      </w:r>
    </w:p>
    <w:p w14:paraId="0F732AAC" w14:textId="2B32DDF9" w:rsidR="00BD6597" w:rsidRDefault="00BD6597">
      <w:pPr>
        <w:pStyle w:val="TOC5"/>
        <w:rPr>
          <w:rFonts w:asciiTheme="minorHAnsi" w:eastAsiaTheme="minorEastAsia" w:hAnsiTheme="minorHAnsi" w:cstheme="minorBidi"/>
          <w:noProof/>
          <w:kern w:val="0"/>
          <w:sz w:val="24"/>
          <w:szCs w:val="24"/>
          <w:lang w:eastAsia="en-US"/>
        </w:rPr>
      </w:pPr>
      <w:r>
        <w:rPr>
          <w:noProof/>
        </w:rPr>
        <w:t>4  Schedules</w:t>
      </w:r>
      <w:r>
        <w:rPr>
          <w:noProof/>
        </w:rPr>
        <w:tab/>
      </w:r>
      <w:r>
        <w:rPr>
          <w:noProof/>
        </w:rPr>
        <w:fldChar w:fldCharType="begin"/>
      </w:r>
      <w:r>
        <w:rPr>
          <w:noProof/>
        </w:rPr>
        <w:instrText xml:space="preserve"> PAGEREF _Toc51852468 \h </w:instrText>
      </w:r>
      <w:r>
        <w:rPr>
          <w:noProof/>
        </w:rPr>
      </w:r>
      <w:r>
        <w:rPr>
          <w:noProof/>
        </w:rPr>
        <w:fldChar w:fldCharType="separate"/>
      </w:r>
      <w:r>
        <w:rPr>
          <w:noProof/>
        </w:rPr>
        <w:t>1</w:t>
      </w:r>
      <w:r>
        <w:rPr>
          <w:noProof/>
        </w:rPr>
        <w:fldChar w:fldCharType="end"/>
      </w:r>
    </w:p>
    <w:p w14:paraId="5038D177" w14:textId="4509DE22" w:rsidR="00BD6597" w:rsidRDefault="00BD6597">
      <w:pPr>
        <w:pStyle w:val="TOC6"/>
        <w:rPr>
          <w:rFonts w:asciiTheme="minorHAnsi" w:eastAsiaTheme="minorEastAsia" w:hAnsiTheme="minorHAnsi" w:cstheme="minorBidi"/>
          <w:b w:val="0"/>
          <w:noProof/>
          <w:kern w:val="0"/>
          <w:szCs w:val="24"/>
          <w:lang w:eastAsia="en-US"/>
        </w:rPr>
      </w:pPr>
      <w:r>
        <w:rPr>
          <w:noProof/>
        </w:rPr>
        <w:t>Schedule 1—Relocation of animals amendments</w:t>
      </w:r>
      <w:r>
        <w:rPr>
          <w:noProof/>
        </w:rPr>
        <w:tab/>
      </w:r>
      <w:r>
        <w:rPr>
          <w:noProof/>
        </w:rPr>
        <w:fldChar w:fldCharType="begin"/>
      </w:r>
      <w:r>
        <w:rPr>
          <w:noProof/>
        </w:rPr>
        <w:instrText xml:space="preserve"> PAGEREF _Toc51852469 \h </w:instrText>
      </w:r>
      <w:r>
        <w:rPr>
          <w:noProof/>
        </w:rPr>
      </w:r>
      <w:r>
        <w:rPr>
          <w:noProof/>
        </w:rPr>
        <w:fldChar w:fldCharType="separate"/>
      </w:r>
      <w:r>
        <w:rPr>
          <w:noProof/>
        </w:rPr>
        <w:t>2</w:t>
      </w:r>
      <w:r>
        <w:rPr>
          <w:noProof/>
        </w:rPr>
        <w:fldChar w:fldCharType="end"/>
      </w:r>
    </w:p>
    <w:p w14:paraId="2EC898ED" w14:textId="36241445" w:rsidR="00BD6597" w:rsidRDefault="00BD6597">
      <w:pPr>
        <w:pStyle w:val="TOC9"/>
        <w:rPr>
          <w:rFonts w:asciiTheme="minorHAnsi" w:eastAsiaTheme="minorEastAsia" w:hAnsiTheme="minorHAnsi" w:cstheme="minorBidi"/>
          <w:i w:val="0"/>
          <w:noProof/>
          <w:kern w:val="0"/>
          <w:sz w:val="24"/>
          <w:szCs w:val="24"/>
          <w:lang w:eastAsia="en-US"/>
        </w:rPr>
      </w:pPr>
      <w:r w:rsidRPr="00E17C24">
        <w:rPr>
          <w:rFonts w:cs="Arial"/>
          <w:noProof/>
        </w:rPr>
        <w:t>Defence Determination 2016/19, Conditions of service</w:t>
      </w:r>
      <w:r>
        <w:rPr>
          <w:noProof/>
        </w:rPr>
        <w:tab/>
      </w:r>
      <w:r>
        <w:rPr>
          <w:noProof/>
        </w:rPr>
        <w:fldChar w:fldCharType="begin"/>
      </w:r>
      <w:r>
        <w:rPr>
          <w:noProof/>
        </w:rPr>
        <w:instrText xml:space="preserve"> PAGEREF _Toc51852470 \h </w:instrText>
      </w:r>
      <w:r>
        <w:rPr>
          <w:noProof/>
        </w:rPr>
      </w:r>
      <w:r>
        <w:rPr>
          <w:noProof/>
        </w:rPr>
        <w:fldChar w:fldCharType="separate"/>
      </w:r>
      <w:r>
        <w:rPr>
          <w:noProof/>
        </w:rPr>
        <w:t>2</w:t>
      </w:r>
      <w:r>
        <w:rPr>
          <w:noProof/>
        </w:rPr>
        <w:fldChar w:fldCharType="end"/>
      </w:r>
    </w:p>
    <w:p w14:paraId="609F75A4" w14:textId="2110CD98" w:rsidR="00BD6597" w:rsidRDefault="00BD6597">
      <w:pPr>
        <w:pStyle w:val="TOC6"/>
        <w:rPr>
          <w:rFonts w:asciiTheme="minorHAnsi" w:eastAsiaTheme="minorEastAsia" w:hAnsiTheme="minorHAnsi" w:cstheme="minorBidi"/>
          <w:b w:val="0"/>
          <w:noProof/>
          <w:kern w:val="0"/>
          <w:szCs w:val="24"/>
          <w:lang w:eastAsia="en-US"/>
        </w:rPr>
      </w:pPr>
      <w:r>
        <w:rPr>
          <w:noProof/>
        </w:rPr>
        <w:t>Schedule 2—Removal of furniture and effects amendments</w:t>
      </w:r>
      <w:r>
        <w:rPr>
          <w:noProof/>
        </w:rPr>
        <w:tab/>
      </w:r>
      <w:r>
        <w:rPr>
          <w:noProof/>
        </w:rPr>
        <w:fldChar w:fldCharType="begin"/>
      </w:r>
      <w:r>
        <w:rPr>
          <w:noProof/>
        </w:rPr>
        <w:instrText xml:space="preserve"> PAGEREF _Toc51852471 \h </w:instrText>
      </w:r>
      <w:r>
        <w:rPr>
          <w:noProof/>
        </w:rPr>
      </w:r>
      <w:r>
        <w:rPr>
          <w:noProof/>
        </w:rPr>
        <w:fldChar w:fldCharType="separate"/>
      </w:r>
      <w:r>
        <w:rPr>
          <w:noProof/>
        </w:rPr>
        <w:t>4</w:t>
      </w:r>
      <w:r>
        <w:rPr>
          <w:noProof/>
        </w:rPr>
        <w:fldChar w:fldCharType="end"/>
      </w:r>
    </w:p>
    <w:p w14:paraId="60710199" w14:textId="13834B4B" w:rsidR="00BD6597" w:rsidRDefault="00BD6597">
      <w:pPr>
        <w:pStyle w:val="TOC9"/>
        <w:rPr>
          <w:rFonts w:asciiTheme="minorHAnsi" w:eastAsiaTheme="minorEastAsia" w:hAnsiTheme="minorHAnsi" w:cstheme="minorBidi"/>
          <w:i w:val="0"/>
          <w:noProof/>
          <w:kern w:val="0"/>
          <w:sz w:val="24"/>
          <w:szCs w:val="24"/>
          <w:lang w:eastAsia="en-US"/>
        </w:rPr>
      </w:pPr>
      <w:r w:rsidRPr="00E17C24">
        <w:rPr>
          <w:rFonts w:cs="Arial"/>
          <w:noProof/>
        </w:rPr>
        <w:t>Defence Determination 2016/19, Conditions of service</w:t>
      </w:r>
      <w:r>
        <w:rPr>
          <w:noProof/>
        </w:rPr>
        <w:tab/>
      </w:r>
      <w:r>
        <w:rPr>
          <w:noProof/>
        </w:rPr>
        <w:fldChar w:fldCharType="begin"/>
      </w:r>
      <w:r>
        <w:rPr>
          <w:noProof/>
        </w:rPr>
        <w:instrText xml:space="preserve"> PAGEREF _Toc51852472 \h </w:instrText>
      </w:r>
      <w:r>
        <w:rPr>
          <w:noProof/>
        </w:rPr>
      </w:r>
      <w:r>
        <w:rPr>
          <w:noProof/>
        </w:rPr>
        <w:fldChar w:fldCharType="separate"/>
      </w:r>
      <w:r>
        <w:rPr>
          <w:noProof/>
        </w:rPr>
        <w:t>4</w:t>
      </w:r>
      <w:r>
        <w:rPr>
          <w:noProof/>
        </w:rPr>
        <w:fldChar w:fldCharType="end"/>
      </w:r>
    </w:p>
    <w:p w14:paraId="6A572F6F" w14:textId="6BAA715D" w:rsidR="00BD6597" w:rsidRDefault="00BD6597">
      <w:pPr>
        <w:pStyle w:val="TOC6"/>
        <w:rPr>
          <w:rFonts w:asciiTheme="minorHAnsi" w:eastAsiaTheme="minorEastAsia" w:hAnsiTheme="minorHAnsi" w:cstheme="minorBidi"/>
          <w:b w:val="0"/>
          <w:noProof/>
          <w:kern w:val="0"/>
          <w:szCs w:val="24"/>
          <w:lang w:eastAsia="en-US"/>
        </w:rPr>
      </w:pPr>
      <w:r>
        <w:rPr>
          <w:noProof/>
        </w:rPr>
        <w:t>Schedule 3—Vehicle removals amendments</w:t>
      </w:r>
      <w:r>
        <w:rPr>
          <w:noProof/>
        </w:rPr>
        <w:tab/>
      </w:r>
      <w:r>
        <w:rPr>
          <w:noProof/>
        </w:rPr>
        <w:fldChar w:fldCharType="begin"/>
      </w:r>
      <w:r>
        <w:rPr>
          <w:noProof/>
        </w:rPr>
        <w:instrText xml:space="preserve"> PAGEREF _Toc51852473 \h </w:instrText>
      </w:r>
      <w:r>
        <w:rPr>
          <w:noProof/>
        </w:rPr>
      </w:r>
      <w:r>
        <w:rPr>
          <w:noProof/>
        </w:rPr>
        <w:fldChar w:fldCharType="separate"/>
      </w:r>
      <w:r>
        <w:rPr>
          <w:noProof/>
        </w:rPr>
        <w:t>6</w:t>
      </w:r>
      <w:r>
        <w:rPr>
          <w:noProof/>
        </w:rPr>
        <w:fldChar w:fldCharType="end"/>
      </w:r>
    </w:p>
    <w:p w14:paraId="2DC3A1E6" w14:textId="57BE2783" w:rsidR="00BD6597" w:rsidRDefault="00BD6597">
      <w:pPr>
        <w:pStyle w:val="TOC9"/>
        <w:rPr>
          <w:rFonts w:asciiTheme="minorHAnsi" w:eastAsiaTheme="minorEastAsia" w:hAnsiTheme="minorHAnsi" w:cstheme="minorBidi"/>
          <w:i w:val="0"/>
          <w:noProof/>
          <w:kern w:val="0"/>
          <w:sz w:val="24"/>
          <w:szCs w:val="24"/>
          <w:lang w:eastAsia="en-US"/>
        </w:rPr>
      </w:pPr>
      <w:r w:rsidRPr="00E17C24">
        <w:rPr>
          <w:rFonts w:cs="Arial"/>
          <w:noProof/>
        </w:rPr>
        <w:t>Defence Determination 2016/19, Conditions of service</w:t>
      </w:r>
      <w:r>
        <w:rPr>
          <w:noProof/>
        </w:rPr>
        <w:tab/>
      </w:r>
      <w:r>
        <w:rPr>
          <w:noProof/>
        </w:rPr>
        <w:fldChar w:fldCharType="begin"/>
      </w:r>
      <w:r>
        <w:rPr>
          <w:noProof/>
        </w:rPr>
        <w:instrText xml:space="preserve"> PAGEREF _Toc51852474 \h </w:instrText>
      </w:r>
      <w:r>
        <w:rPr>
          <w:noProof/>
        </w:rPr>
      </w:r>
      <w:r>
        <w:rPr>
          <w:noProof/>
        </w:rPr>
        <w:fldChar w:fldCharType="separate"/>
      </w:r>
      <w:r>
        <w:rPr>
          <w:noProof/>
        </w:rPr>
        <w:t>6</w:t>
      </w:r>
      <w:r>
        <w:rPr>
          <w:noProof/>
        </w:rPr>
        <w:fldChar w:fldCharType="end"/>
      </w:r>
    </w:p>
    <w:p w14:paraId="4526AF99" w14:textId="16C7E5DA" w:rsidR="00BD6597" w:rsidRDefault="00BD6597">
      <w:pPr>
        <w:pStyle w:val="TOC6"/>
        <w:rPr>
          <w:rFonts w:asciiTheme="minorHAnsi" w:eastAsiaTheme="minorEastAsia" w:hAnsiTheme="minorHAnsi" w:cstheme="minorBidi"/>
          <w:b w:val="0"/>
          <w:noProof/>
          <w:kern w:val="0"/>
          <w:szCs w:val="24"/>
          <w:lang w:eastAsia="en-US"/>
        </w:rPr>
      </w:pPr>
      <w:r>
        <w:rPr>
          <w:noProof/>
        </w:rPr>
        <w:t>Schedule 4—Temporary accommodation amendments</w:t>
      </w:r>
      <w:r>
        <w:rPr>
          <w:noProof/>
        </w:rPr>
        <w:tab/>
      </w:r>
      <w:r>
        <w:rPr>
          <w:noProof/>
        </w:rPr>
        <w:fldChar w:fldCharType="begin"/>
      </w:r>
      <w:r>
        <w:rPr>
          <w:noProof/>
        </w:rPr>
        <w:instrText xml:space="preserve"> PAGEREF _Toc51852475 \h </w:instrText>
      </w:r>
      <w:r>
        <w:rPr>
          <w:noProof/>
        </w:rPr>
      </w:r>
      <w:r>
        <w:rPr>
          <w:noProof/>
        </w:rPr>
        <w:fldChar w:fldCharType="separate"/>
      </w:r>
      <w:r>
        <w:rPr>
          <w:noProof/>
        </w:rPr>
        <w:t>8</w:t>
      </w:r>
      <w:r>
        <w:rPr>
          <w:noProof/>
        </w:rPr>
        <w:fldChar w:fldCharType="end"/>
      </w:r>
    </w:p>
    <w:p w14:paraId="782B5F83" w14:textId="34B632D8" w:rsidR="00BD6597" w:rsidRDefault="00BD6597">
      <w:pPr>
        <w:pStyle w:val="TOC9"/>
        <w:rPr>
          <w:rFonts w:asciiTheme="minorHAnsi" w:eastAsiaTheme="minorEastAsia" w:hAnsiTheme="minorHAnsi" w:cstheme="minorBidi"/>
          <w:i w:val="0"/>
          <w:noProof/>
          <w:kern w:val="0"/>
          <w:sz w:val="24"/>
          <w:szCs w:val="24"/>
          <w:lang w:eastAsia="en-US"/>
        </w:rPr>
      </w:pPr>
      <w:r w:rsidRPr="00E17C24">
        <w:rPr>
          <w:rFonts w:cs="Arial"/>
          <w:noProof/>
        </w:rPr>
        <w:t>Defence Determination 2016/19, Conditions of service</w:t>
      </w:r>
      <w:r>
        <w:rPr>
          <w:noProof/>
        </w:rPr>
        <w:tab/>
      </w:r>
      <w:r>
        <w:rPr>
          <w:noProof/>
        </w:rPr>
        <w:fldChar w:fldCharType="begin"/>
      </w:r>
      <w:r>
        <w:rPr>
          <w:noProof/>
        </w:rPr>
        <w:instrText xml:space="preserve"> PAGEREF _Toc51852476 \h </w:instrText>
      </w:r>
      <w:r>
        <w:rPr>
          <w:noProof/>
        </w:rPr>
      </w:r>
      <w:r>
        <w:rPr>
          <w:noProof/>
        </w:rPr>
        <w:fldChar w:fldCharType="separate"/>
      </w:r>
      <w:r>
        <w:rPr>
          <w:noProof/>
        </w:rPr>
        <w:t>8</w:t>
      </w:r>
      <w:r>
        <w:rPr>
          <w:noProof/>
        </w:rPr>
        <w:fldChar w:fldCharType="end"/>
      </w:r>
    </w:p>
    <w:p w14:paraId="32FC2A1D" w14:textId="58F73E76" w:rsidR="00BD6597" w:rsidRDefault="00BD6597">
      <w:pPr>
        <w:pStyle w:val="TOC6"/>
        <w:rPr>
          <w:rFonts w:asciiTheme="minorHAnsi" w:eastAsiaTheme="minorEastAsia" w:hAnsiTheme="minorHAnsi" w:cstheme="minorBidi"/>
          <w:b w:val="0"/>
          <w:noProof/>
          <w:kern w:val="0"/>
          <w:szCs w:val="24"/>
          <w:lang w:eastAsia="en-US"/>
        </w:rPr>
      </w:pPr>
      <w:r>
        <w:rPr>
          <w:noProof/>
        </w:rPr>
        <w:t>Schedule 5—Travel amendments</w:t>
      </w:r>
      <w:r>
        <w:rPr>
          <w:noProof/>
        </w:rPr>
        <w:tab/>
      </w:r>
      <w:r>
        <w:rPr>
          <w:noProof/>
        </w:rPr>
        <w:fldChar w:fldCharType="begin"/>
      </w:r>
      <w:r>
        <w:rPr>
          <w:noProof/>
        </w:rPr>
        <w:instrText xml:space="preserve"> PAGEREF _Toc51852477 \h </w:instrText>
      </w:r>
      <w:r>
        <w:rPr>
          <w:noProof/>
        </w:rPr>
      </w:r>
      <w:r>
        <w:rPr>
          <w:noProof/>
        </w:rPr>
        <w:fldChar w:fldCharType="separate"/>
      </w:r>
      <w:r>
        <w:rPr>
          <w:noProof/>
        </w:rPr>
        <w:t>10</w:t>
      </w:r>
      <w:r>
        <w:rPr>
          <w:noProof/>
        </w:rPr>
        <w:fldChar w:fldCharType="end"/>
      </w:r>
    </w:p>
    <w:p w14:paraId="0EE86864" w14:textId="40B84DC1" w:rsidR="00BD6597" w:rsidRDefault="00BD6597">
      <w:pPr>
        <w:pStyle w:val="TOC9"/>
        <w:rPr>
          <w:rFonts w:asciiTheme="minorHAnsi" w:eastAsiaTheme="minorEastAsia" w:hAnsiTheme="minorHAnsi" w:cstheme="minorBidi"/>
          <w:i w:val="0"/>
          <w:noProof/>
          <w:kern w:val="0"/>
          <w:sz w:val="24"/>
          <w:szCs w:val="24"/>
          <w:lang w:eastAsia="en-US"/>
        </w:rPr>
      </w:pPr>
      <w:r w:rsidRPr="00E17C24">
        <w:rPr>
          <w:rFonts w:cs="Arial"/>
          <w:noProof/>
        </w:rPr>
        <w:t>Defence Determination 2016/19, Conditions of service</w:t>
      </w:r>
      <w:r>
        <w:rPr>
          <w:noProof/>
        </w:rPr>
        <w:tab/>
      </w:r>
      <w:r>
        <w:rPr>
          <w:noProof/>
        </w:rPr>
        <w:fldChar w:fldCharType="begin"/>
      </w:r>
      <w:r>
        <w:rPr>
          <w:noProof/>
        </w:rPr>
        <w:instrText xml:space="preserve"> PAGEREF _Toc51852478 \h </w:instrText>
      </w:r>
      <w:r>
        <w:rPr>
          <w:noProof/>
        </w:rPr>
      </w:r>
      <w:r>
        <w:rPr>
          <w:noProof/>
        </w:rPr>
        <w:fldChar w:fldCharType="separate"/>
      </w:r>
      <w:r>
        <w:rPr>
          <w:noProof/>
        </w:rPr>
        <w:t>10</w:t>
      </w:r>
      <w:r>
        <w:rPr>
          <w:noProof/>
        </w:rPr>
        <w:fldChar w:fldCharType="end"/>
      </w:r>
    </w:p>
    <w:p w14:paraId="2E6536A0" w14:textId="7E2EB061" w:rsidR="00B20990" w:rsidRPr="00D15A4D" w:rsidRDefault="00FA083A"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50832C2E" w14:textId="7C5B5F7F" w:rsidR="005E317F" w:rsidRPr="00D15A4D" w:rsidRDefault="005E317F" w:rsidP="005E317F">
      <w:pPr>
        <w:pStyle w:val="ActHead5"/>
      </w:pPr>
      <w:bookmarkStart w:id="2" w:name="_Toc51852465"/>
      <w:r w:rsidRPr="00D15A4D">
        <w:rPr>
          <w:rStyle w:val="CharSectno"/>
        </w:rPr>
        <w:lastRenderedPageBreak/>
        <w:t>1</w:t>
      </w:r>
      <w:r w:rsidRPr="00D15A4D">
        <w:t xml:space="preserve">  Name</w:t>
      </w:r>
      <w:bookmarkEnd w:id="2"/>
    </w:p>
    <w:p w14:paraId="1C3C73F2" w14:textId="1D678953" w:rsidR="00AF6E41" w:rsidRPr="007E3976" w:rsidRDefault="005E317F" w:rsidP="007E3976">
      <w:pPr>
        <w:pStyle w:val="subsection"/>
        <w:ind w:firstLine="0"/>
      </w:pPr>
      <w:r w:rsidRPr="007E3976">
        <w:t xml:space="preserve">This instrument is the </w:t>
      </w:r>
      <w:r w:rsidR="00BA0F45" w:rsidRPr="007E3976">
        <w:rPr>
          <w:i/>
        </w:rPr>
        <w:fldChar w:fldCharType="begin"/>
      </w:r>
      <w:r w:rsidR="00BA0F45" w:rsidRPr="007E3976">
        <w:rPr>
          <w:i/>
        </w:rPr>
        <w:instrText xml:space="preserve"> STYLEREF  ShortT </w:instrText>
      </w:r>
      <w:r w:rsidR="00BA0F45" w:rsidRPr="007E3976">
        <w:rPr>
          <w:i/>
        </w:rPr>
        <w:fldChar w:fldCharType="separate"/>
      </w:r>
      <w:r w:rsidR="00CD677D">
        <w:rPr>
          <w:i/>
          <w:noProof/>
        </w:rPr>
        <w:t>Defence Determination, Conditions of service Amendment (COVID-19 Postings) Determination 2020 (No. 19)</w:t>
      </w:r>
      <w:r w:rsidR="00BA0F45" w:rsidRPr="007E3976">
        <w:rPr>
          <w:i/>
        </w:rPr>
        <w:fldChar w:fldCharType="end"/>
      </w:r>
      <w:r w:rsidR="00BA0F45" w:rsidRPr="007E3976">
        <w:rPr>
          <w:i/>
        </w:rPr>
        <w:t>.</w:t>
      </w:r>
    </w:p>
    <w:p w14:paraId="43B3511C" w14:textId="4B94CCDD" w:rsidR="005E317F" w:rsidRPr="00D15A4D" w:rsidRDefault="005E317F" w:rsidP="005E317F">
      <w:pPr>
        <w:pStyle w:val="ActHead5"/>
      </w:pPr>
      <w:bookmarkStart w:id="3" w:name="_Toc51852466"/>
      <w:r w:rsidRPr="00D15A4D">
        <w:rPr>
          <w:rStyle w:val="CharSectno"/>
        </w:rPr>
        <w:t>2</w:t>
      </w:r>
      <w:r w:rsidRPr="00D15A4D">
        <w:t xml:space="preserve">  Commencement</w:t>
      </w:r>
      <w:bookmarkEnd w:id="3"/>
    </w:p>
    <w:p w14:paraId="513B67DA" w14:textId="3F733AD5" w:rsidR="005E317F" w:rsidRPr="00D15A4D" w:rsidRDefault="005E317F" w:rsidP="007E3976">
      <w:pPr>
        <w:pStyle w:val="subsection"/>
        <w:ind w:firstLine="0"/>
      </w:pPr>
      <w:r w:rsidRPr="00D15A4D">
        <w:t>This instrument commences</w:t>
      </w:r>
      <w:r w:rsidR="00FF63B0">
        <w:t xml:space="preserve"> </w:t>
      </w:r>
      <w:r w:rsidR="00FF63B0" w:rsidRPr="009E716E">
        <w:rPr>
          <w:color w:val="000000" w:themeColor="text1"/>
        </w:rPr>
        <w:t>on</w:t>
      </w:r>
      <w:r w:rsidRPr="009E716E">
        <w:rPr>
          <w:color w:val="000000" w:themeColor="text1"/>
        </w:rPr>
        <w:t xml:space="preserve"> </w:t>
      </w:r>
      <w:r w:rsidR="00E1084C" w:rsidRPr="009E716E">
        <w:rPr>
          <w:color w:val="000000" w:themeColor="text1"/>
        </w:rPr>
        <w:t>1 October 2020</w:t>
      </w:r>
      <w:r w:rsidRPr="009E716E">
        <w:rPr>
          <w:color w:val="000000" w:themeColor="text1"/>
        </w:rPr>
        <w:t>.</w:t>
      </w:r>
    </w:p>
    <w:p w14:paraId="4E5B2E5E" w14:textId="7F6BE6F5" w:rsidR="005E317F" w:rsidRPr="00D15A4D" w:rsidRDefault="005E317F" w:rsidP="005E317F">
      <w:pPr>
        <w:pStyle w:val="ActHead5"/>
      </w:pPr>
      <w:bookmarkStart w:id="4" w:name="_Toc51852467"/>
      <w:r w:rsidRPr="00D15A4D">
        <w:rPr>
          <w:rStyle w:val="CharSectno"/>
        </w:rPr>
        <w:t>3</w:t>
      </w:r>
      <w:r w:rsidRPr="00D15A4D">
        <w:t xml:space="preserve">  Authority</w:t>
      </w:r>
      <w:bookmarkEnd w:id="4"/>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5" w:name="_Toc51852468"/>
      <w:r w:rsidRPr="00D15A4D">
        <w:t>4  Schedules</w:t>
      </w:r>
      <w:bookmarkEnd w:id="5"/>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5FA86803" w14:textId="2E202E53" w:rsidR="005E317F" w:rsidRPr="00D15A4D" w:rsidRDefault="005E317F" w:rsidP="005E317F">
      <w:pPr>
        <w:pStyle w:val="ActHead6"/>
        <w:pageBreakBefore/>
      </w:pPr>
      <w:bookmarkStart w:id="6" w:name="_Toc51852469"/>
      <w:bookmarkStart w:id="7" w:name="Schedule_1"/>
      <w:r w:rsidRPr="00D15A4D">
        <w:rPr>
          <w:rStyle w:val="CharAmSchNo"/>
        </w:rPr>
        <w:lastRenderedPageBreak/>
        <w:t>Schedule 1</w:t>
      </w:r>
      <w:r w:rsidRPr="00D15A4D">
        <w:t>—</w:t>
      </w:r>
      <w:r w:rsidR="006A7E2B">
        <w:t xml:space="preserve">Relocation of animals </w:t>
      </w:r>
      <w:r w:rsidR="00207299">
        <w:rPr>
          <w:rStyle w:val="CharAmSchText"/>
        </w:rPr>
        <w:t>a</w:t>
      </w:r>
      <w:r w:rsidRPr="00D15A4D">
        <w:rPr>
          <w:rStyle w:val="CharAmSchText"/>
        </w:rPr>
        <w:t>mendments</w:t>
      </w:r>
      <w:bookmarkEnd w:id="6"/>
    </w:p>
    <w:p w14:paraId="5AAB12FB" w14:textId="77777777" w:rsidR="005E317F" w:rsidRPr="002A3EC7" w:rsidRDefault="009F1229" w:rsidP="005E317F">
      <w:pPr>
        <w:pStyle w:val="ActHead9"/>
        <w:rPr>
          <w:rFonts w:cs="Arial"/>
        </w:rPr>
      </w:pPr>
      <w:bookmarkStart w:id="8" w:name="_Toc51852470"/>
      <w:bookmarkEnd w:id="7"/>
      <w:r w:rsidRPr="002A3EC7">
        <w:rPr>
          <w:rFonts w:cs="Arial"/>
        </w:rPr>
        <w:t>Defence Determination 2016/19, Conditions of service</w:t>
      </w:r>
      <w:bookmarkEnd w:id="8"/>
    </w:p>
    <w:tbl>
      <w:tblPr>
        <w:tblW w:w="9359" w:type="dxa"/>
        <w:tblInd w:w="113" w:type="dxa"/>
        <w:tblLayout w:type="fixed"/>
        <w:tblLook w:val="0000" w:firstRow="0" w:lastRow="0" w:firstColumn="0" w:lastColumn="0" w:noHBand="0" w:noVBand="0"/>
      </w:tblPr>
      <w:tblGrid>
        <w:gridCol w:w="992"/>
        <w:gridCol w:w="8367"/>
      </w:tblGrid>
      <w:tr w:rsidR="003F506B" w:rsidRPr="00D15A4D" w14:paraId="56486F0D" w14:textId="77777777" w:rsidTr="003F506B">
        <w:tc>
          <w:tcPr>
            <w:tcW w:w="992" w:type="dxa"/>
          </w:tcPr>
          <w:p w14:paraId="7004037E" w14:textId="21BD9B1D" w:rsidR="003F506B" w:rsidRPr="00991733" w:rsidRDefault="003F506B" w:rsidP="00991733">
            <w:pPr>
              <w:pStyle w:val="Heading5"/>
            </w:pPr>
            <w:r w:rsidRPr="00991733">
              <w:t>1</w:t>
            </w:r>
          </w:p>
        </w:tc>
        <w:tc>
          <w:tcPr>
            <w:tcW w:w="8367" w:type="dxa"/>
          </w:tcPr>
          <w:p w14:paraId="6506F095" w14:textId="1747C724" w:rsidR="003F506B" w:rsidRPr="00991733" w:rsidRDefault="006A4BBB" w:rsidP="00CC3872">
            <w:pPr>
              <w:pStyle w:val="Heading5"/>
            </w:pPr>
            <w:r>
              <w:t xml:space="preserve">Chapter 6 Part 1 </w:t>
            </w:r>
            <w:r w:rsidR="000B4C10">
              <w:t>Division 3</w:t>
            </w:r>
            <w:r w:rsidR="003F506B" w:rsidRPr="00991733">
              <w:t xml:space="preserve"> (</w:t>
            </w:r>
            <w:r w:rsidR="000B4C10">
              <w:t>Pet relocation</w:t>
            </w:r>
            <w:r w:rsidR="003F506B" w:rsidRPr="00991733">
              <w:t xml:space="preserve">) </w:t>
            </w:r>
          </w:p>
        </w:tc>
      </w:tr>
      <w:tr w:rsidR="003F506B" w:rsidRPr="00D15A4D" w14:paraId="12603FAE" w14:textId="77777777" w:rsidTr="003F506B">
        <w:tc>
          <w:tcPr>
            <w:tcW w:w="992" w:type="dxa"/>
          </w:tcPr>
          <w:p w14:paraId="33D92748" w14:textId="77777777" w:rsidR="003F506B" w:rsidRPr="00D15A4D" w:rsidRDefault="003F506B" w:rsidP="000B4C10">
            <w:pPr>
              <w:pStyle w:val="Sectiontext"/>
              <w:jc w:val="center"/>
            </w:pPr>
          </w:p>
        </w:tc>
        <w:tc>
          <w:tcPr>
            <w:tcW w:w="8367" w:type="dxa"/>
          </w:tcPr>
          <w:p w14:paraId="2CC4BBAA" w14:textId="1A6644D6" w:rsidR="003F506B" w:rsidRPr="00D15A4D" w:rsidRDefault="0034750D" w:rsidP="00CC3872">
            <w:pPr>
              <w:pStyle w:val="Sectiontext"/>
            </w:pPr>
            <w:r>
              <w:rPr>
                <w:iCs/>
              </w:rPr>
              <w:t>A</w:t>
            </w:r>
            <w:r w:rsidR="000B4C10">
              <w:rPr>
                <w:iCs/>
              </w:rPr>
              <w:t>fter the Division</w:t>
            </w:r>
            <w:r>
              <w:rPr>
                <w:iCs/>
              </w:rPr>
              <w:t>, insert</w:t>
            </w:r>
            <w:r w:rsidR="000B4C10">
              <w:rPr>
                <w:iCs/>
              </w:rPr>
              <w:t>:</w:t>
            </w:r>
          </w:p>
        </w:tc>
      </w:tr>
    </w:tbl>
    <w:p w14:paraId="548D9CBF" w14:textId="77777777" w:rsidR="000B4C10" w:rsidRDefault="000B4C10" w:rsidP="000B4C10">
      <w:pPr>
        <w:pStyle w:val="Heading4"/>
      </w:pPr>
      <w:r>
        <w:t>Division 4: Relocation of other animals</w:t>
      </w:r>
    </w:p>
    <w:p w14:paraId="77F59D3E" w14:textId="77777777" w:rsidR="000B4C10" w:rsidRDefault="000B4C10" w:rsidP="00CC3872">
      <w:pPr>
        <w:pStyle w:val="Heading5"/>
      </w:pPr>
      <w:r>
        <w:t>6.1.24    Purpose</w:t>
      </w:r>
    </w:p>
    <w:tbl>
      <w:tblPr>
        <w:tblW w:w="9359" w:type="dxa"/>
        <w:tblInd w:w="113" w:type="dxa"/>
        <w:tblLayout w:type="fixed"/>
        <w:tblLook w:val="04A0" w:firstRow="1" w:lastRow="0" w:firstColumn="1" w:lastColumn="0" w:noHBand="0" w:noVBand="1"/>
      </w:tblPr>
      <w:tblGrid>
        <w:gridCol w:w="992"/>
        <w:gridCol w:w="8367"/>
      </w:tblGrid>
      <w:tr w:rsidR="000B4C10" w:rsidRPr="00D15A4D" w14:paraId="26EDEC4C" w14:textId="77777777" w:rsidTr="000B4C10">
        <w:tc>
          <w:tcPr>
            <w:tcW w:w="992" w:type="dxa"/>
          </w:tcPr>
          <w:p w14:paraId="695FB8A1" w14:textId="1798BA88" w:rsidR="000B4C10" w:rsidRPr="00D15A4D" w:rsidRDefault="000B4C10" w:rsidP="000B4C10">
            <w:pPr>
              <w:pStyle w:val="Sectiontext"/>
              <w:rPr>
                <w:lang w:eastAsia="en-US"/>
              </w:rPr>
            </w:pPr>
          </w:p>
        </w:tc>
        <w:tc>
          <w:tcPr>
            <w:tcW w:w="8367" w:type="dxa"/>
          </w:tcPr>
          <w:p w14:paraId="183AE849" w14:textId="305F8730" w:rsidR="000B4C10" w:rsidRPr="00D15A4D" w:rsidRDefault="000B4C10" w:rsidP="000B4C10">
            <w:pPr>
              <w:pStyle w:val="Sectiontext"/>
              <w:rPr>
                <w:rFonts w:cs="Arial"/>
                <w:lang w:eastAsia="en-US"/>
              </w:rPr>
            </w:pPr>
            <w:r>
              <w:t xml:space="preserve">The Division provides a member who owns animals that are not household pets </w:t>
            </w:r>
            <w:r w:rsidR="000A7B21">
              <w:t xml:space="preserve">with a reimbursement for the cost of transporting their animals </w:t>
            </w:r>
            <w:r>
              <w:t>that the</w:t>
            </w:r>
            <w:r w:rsidR="000A7B21">
              <w:t xml:space="preserve">y </w:t>
            </w:r>
            <w:r>
              <w:t>would have driven from the</w:t>
            </w:r>
            <w:r w:rsidR="001B58DD">
              <w:t xml:space="preserve"> member’s</w:t>
            </w:r>
            <w:r>
              <w:t xml:space="preserve"> </w:t>
            </w:r>
            <w:r w:rsidR="001B58DD">
              <w:t>old posting</w:t>
            </w:r>
            <w:r>
              <w:t xml:space="preserve"> location the</w:t>
            </w:r>
            <w:r w:rsidR="007F3DC7">
              <w:t>ir</w:t>
            </w:r>
            <w:r>
              <w:t xml:space="preserve"> </w:t>
            </w:r>
            <w:r w:rsidR="007F3DC7">
              <w:t>next posting location</w:t>
            </w:r>
            <w:r>
              <w:t xml:space="preserve"> as a part of their removal had it not been for the COVID-19 pandemic.</w:t>
            </w:r>
          </w:p>
        </w:tc>
      </w:tr>
    </w:tbl>
    <w:p w14:paraId="55D18522" w14:textId="57767F11" w:rsidR="00CC3872" w:rsidRDefault="000B4C10" w:rsidP="00CC3872">
      <w:pPr>
        <w:pStyle w:val="Heading5"/>
      </w:pPr>
      <w:r>
        <w:t>6.1.25</w:t>
      </w:r>
      <w:r w:rsidR="00CC3872" w:rsidRPr="00991733">
        <w:t>    </w:t>
      </w:r>
      <w:r>
        <w:t>Members this Division applies to</w:t>
      </w:r>
    </w:p>
    <w:tbl>
      <w:tblPr>
        <w:tblW w:w="9359" w:type="dxa"/>
        <w:tblInd w:w="113" w:type="dxa"/>
        <w:tblLayout w:type="fixed"/>
        <w:tblLook w:val="04A0" w:firstRow="1" w:lastRow="0" w:firstColumn="1" w:lastColumn="0" w:noHBand="0" w:noVBand="1"/>
      </w:tblPr>
      <w:tblGrid>
        <w:gridCol w:w="992"/>
        <w:gridCol w:w="563"/>
        <w:gridCol w:w="7804"/>
      </w:tblGrid>
      <w:tr w:rsidR="007E0853" w:rsidRPr="00D15A4D" w14:paraId="3BF5FB47" w14:textId="77777777" w:rsidTr="000B4C10">
        <w:tc>
          <w:tcPr>
            <w:tcW w:w="992" w:type="dxa"/>
          </w:tcPr>
          <w:p w14:paraId="215188E2" w14:textId="3938FB64" w:rsidR="007E0853" w:rsidRPr="00D15A4D" w:rsidRDefault="007E0853" w:rsidP="000B4C10">
            <w:pPr>
              <w:pStyle w:val="Sectiontext"/>
              <w:jc w:val="center"/>
              <w:rPr>
                <w:lang w:eastAsia="en-US"/>
              </w:rPr>
            </w:pPr>
          </w:p>
        </w:tc>
        <w:tc>
          <w:tcPr>
            <w:tcW w:w="8367" w:type="dxa"/>
            <w:gridSpan w:val="2"/>
          </w:tcPr>
          <w:p w14:paraId="4FFD1AB2" w14:textId="1A92D316" w:rsidR="007E0853" w:rsidRPr="00D15A4D" w:rsidRDefault="000B4C10" w:rsidP="000B4C10">
            <w:pPr>
              <w:pStyle w:val="Sectiontext"/>
              <w:rPr>
                <w:rFonts w:cs="Arial"/>
                <w:lang w:eastAsia="en-US"/>
              </w:rPr>
            </w:pPr>
            <w:r>
              <w:t xml:space="preserve">The Division applies to a member who meets all of the following. </w:t>
            </w:r>
          </w:p>
        </w:tc>
      </w:tr>
      <w:tr w:rsidR="003F506B" w:rsidRPr="00D15A4D" w14:paraId="50D56D37" w14:textId="77777777" w:rsidTr="003F506B">
        <w:tc>
          <w:tcPr>
            <w:tcW w:w="992" w:type="dxa"/>
          </w:tcPr>
          <w:p w14:paraId="11779E4D" w14:textId="77777777" w:rsidR="003F506B" w:rsidRPr="00D15A4D" w:rsidRDefault="003F506B" w:rsidP="000B4C10">
            <w:pPr>
              <w:pStyle w:val="Sectiontext"/>
              <w:jc w:val="center"/>
              <w:rPr>
                <w:lang w:eastAsia="en-US"/>
              </w:rPr>
            </w:pPr>
          </w:p>
        </w:tc>
        <w:tc>
          <w:tcPr>
            <w:tcW w:w="563" w:type="dxa"/>
            <w:hideMark/>
          </w:tcPr>
          <w:p w14:paraId="3500AA45" w14:textId="77777777" w:rsidR="003F506B" w:rsidRPr="00D15A4D" w:rsidRDefault="003F506B" w:rsidP="000B4C10">
            <w:pPr>
              <w:pStyle w:val="Sectiontext"/>
              <w:jc w:val="center"/>
              <w:rPr>
                <w:rFonts w:cs="Arial"/>
                <w:lang w:eastAsia="en-US"/>
              </w:rPr>
            </w:pPr>
            <w:r w:rsidRPr="00D15A4D">
              <w:rPr>
                <w:rFonts w:cs="Arial"/>
                <w:lang w:eastAsia="en-US"/>
              </w:rPr>
              <w:t>a.</w:t>
            </w:r>
          </w:p>
        </w:tc>
        <w:tc>
          <w:tcPr>
            <w:tcW w:w="7804" w:type="dxa"/>
          </w:tcPr>
          <w:p w14:paraId="7590D8AD" w14:textId="2FF2E5E6" w:rsidR="003F506B" w:rsidRPr="00D15A4D" w:rsidRDefault="000B4C10" w:rsidP="000B4C10">
            <w:pPr>
              <w:pStyle w:val="Sectiontext"/>
              <w:rPr>
                <w:rFonts w:cs="Arial"/>
                <w:lang w:eastAsia="en-US"/>
              </w:rPr>
            </w:pPr>
            <w:r>
              <w:t>They are eligible for a removal under Part 5, Removals and Storage</w:t>
            </w:r>
            <w:r w:rsidR="00ED4005">
              <w:t xml:space="preserve"> within Australia.</w:t>
            </w:r>
          </w:p>
        </w:tc>
      </w:tr>
      <w:tr w:rsidR="000B4C10" w:rsidRPr="00D15A4D" w14:paraId="08F92C2B" w14:textId="77777777" w:rsidTr="003F506B">
        <w:tc>
          <w:tcPr>
            <w:tcW w:w="992" w:type="dxa"/>
          </w:tcPr>
          <w:p w14:paraId="5FAE4161" w14:textId="77777777" w:rsidR="000B4C10" w:rsidRPr="00D15A4D" w:rsidRDefault="000B4C10" w:rsidP="000B4C10">
            <w:pPr>
              <w:pStyle w:val="Sectiontext"/>
              <w:jc w:val="center"/>
              <w:rPr>
                <w:lang w:eastAsia="en-US"/>
              </w:rPr>
            </w:pPr>
          </w:p>
        </w:tc>
        <w:tc>
          <w:tcPr>
            <w:tcW w:w="563" w:type="dxa"/>
          </w:tcPr>
          <w:p w14:paraId="3B0F0F70" w14:textId="256C9542" w:rsidR="000B4C10" w:rsidRPr="00D15A4D" w:rsidRDefault="000B4C10" w:rsidP="000B4C10">
            <w:pPr>
              <w:pStyle w:val="Sectiontext"/>
              <w:jc w:val="center"/>
              <w:rPr>
                <w:rFonts w:cs="Arial"/>
                <w:lang w:eastAsia="en-US"/>
              </w:rPr>
            </w:pPr>
            <w:r>
              <w:rPr>
                <w:rFonts w:cs="Arial"/>
                <w:lang w:eastAsia="en-US"/>
              </w:rPr>
              <w:t>b.</w:t>
            </w:r>
          </w:p>
        </w:tc>
        <w:tc>
          <w:tcPr>
            <w:tcW w:w="7804" w:type="dxa"/>
          </w:tcPr>
          <w:p w14:paraId="4BD0166D" w14:textId="7FC102FB" w:rsidR="00D93FA1" w:rsidRDefault="000B4C10" w:rsidP="000B4C10">
            <w:pPr>
              <w:pStyle w:val="Sectiontext"/>
            </w:pPr>
            <w:r>
              <w:t xml:space="preserve">They are directed to fly to their </w:t>
            </w:r>
            <w:r w:rsidR="007F3DC7">
              <w:t>next posting location</w:t>
            </w:r>
            <w:r>
              <w:t>.</w:t>
            </w:r>
          </w:p>
        </w:tc>
      </w:tr>
      <w:tr w:rsidR="000B4C10" w:rsidRPr="00D15A4D" w14:paraId="15D710CC" w14:textId="77777777" w:rsidTr="003F506B">
        <w:tc>
          <w:tcPr>
            <w:tcW w:w="992" w:type="dxa"/>
          </w:tcPr>
          <w:p w14:paraId="27E98A76" w14:textId="77777777" w:rsidR="000B4C10" w:rsidRPr="00D15A4D" w:rsidRDefault="000B4C10" w:rsidP="000B4C10">
            <w:pPr>
              <w:pStyle w:val="Sectiontext"/>
              <w:jc w:val="center"/>
              <w:rPr>
                <w:lang w:eastAsia="en-US"/>
              </w:rPr>
            </w:pPr>
          </w:p>
        </w:tc>
        <w:tc>
          <w:tcPr>
            <w:tcW w:w="563" w:type="dxa"/>
          </w:tcPr>
          <w:p w14:paraId="45719DD2" w14:textId="6A01DF14" w:rsidR="000B4C10" w:rsidRDefault="000B4C10" w:rsidP="000B4C10">
            <w:pPr>
              <w:pStyle w:val="Sectiontext"/>
              <w:jc w:val="center"/>
              <w:rPr>
                <w:rFonts w:cs="Arial"/>
                <w:lang w:eastAsia="en-US"/>
              </w:rPr>
            </w:pPr>
            <w:r>
              <w:rPr>
                <w:rFonts w:cs="Arial"/>
                <w:lang w:eastAsia="en-US"/>
              </w:rPr>
              <w:t>c.</w:t>
            </w:r>
          </w:p>
        </w:tc>
        <w:tc>
          <w:tcPr>
            <w:tcW w:w="7804" w:type="dxa"/>
          </w:tcPr>
          <w:p w14:paraId="32C049AC" w14:textId="74BDD776" w:rsidR="000B4C10" w:rsidRDefault="000B4C10" w:rsidP="000B4C10">
            <w:pPr>
              <w:pStyle w:val="Sectiontext"/>
            </w:pPr>
            <w:r>
              <w:t>The removal occurs during the COVID-19 pandemic.</w:t>
            </w:r>
          </w:p>
        </w:tc>
      </w:tr>
    </w:tbl>
    <w:p w14:paraId="0B571C6B" w14:textId="5E714092" w:rsidR="00E734DE" w:rsidRDefault="00E734DE" w:rsidP="00E734DE">
      <w:pPr>
        <w:pStyle w:val="Heading5"/>
      </w:pPr>
      <w:r>
        <w:t>6.1.26    Animal removals</w:t>
      </w:r>
    </w:p>
    <w:tbl>
      <w:tblPr>
        <w:tblW w:w="9359" w:type="dxa"/>
        <w:tblInd w:w="113" w:type="dxa"/>
        <w:tblLayout w:type="fixed"/>
        <w:tblLook w:val="04A0" w:firstRow="1" w:lastRow="0" w:firstColumn="1" w:lastColumn="0" w:noHBand="0" w:noVBand="1"/>
      </w:tblPr>
      <w:tblGrid>
        <w:gridCol w:w="992"/>
        <w:gridCol w:w="8367"/>
      </w:tblGrid>
      <w:tr w:rsidR="007E0853" w:rsidRPr="00D15A4D" w14:paraId="69A40776" w14:textId="77777777" w:rsidTr="000B4C10">
        <w:tc>
          <w:tcPr>
            <w:tcW w:w="992" w:type="dxa"/>
          </w:tcPr>
          <w:p w14:paraId="0E8438E2" w14:textId="0DB8BEF9" w:rsidR="007E0853" w:rsidRPr="00D15A4D" w:rsidRDefault="007E0853" w:rsidP="000B4C10">
            <w:pPr>
              <w:pStyle w:val="Sectiontext"/>
              <w:jc w:val="center"/>
              <w:rPr>
                <w:lang w:eastAsia="en-US"/>
              </w:rPr>
            </w:pPr>
          </w:p>
        </w:tc>
        <w:tc>
          <w:tcPr>
            <w:tcW w:w="8367" w:type="dxa"/>
          </w:tcPr>
          <w:p w14:paraId="32E0803A" w14:textId="3169E82B" w:rsidR="007E0853" w:rsidRPr="00D15A4D" w:rsidRDefault="00E734DE" w:rsidP="000B4C10">
            <w:pPr>
              <w:pStyle w:val="Sectiontext"/>
              <w:rPr>
                <w:rFonts w:cs="Arial"/>
                <w:lang w:eastAsia="en-US"/>
              </w:rPr>
            </w:pPr>
            <w:r>
              <w:rPr>
                <w:rFonts w:cs="Arial"/>
                <w:lang w:eastAsia="en-US"/>
              </w:rPr>
              <w:t xml:space="preserve">Subject to section </w:t>
            </w:r>
            <w:r w:rsidR="001009D6">
              <w:rPr>
                <w:rFonts w:cs="Arial"/>
                <w:lang w:eastAsia="en-US"/>
              </w:rPr>
              <w:t>6.1.27</w:t>
            </w:r>
            <w:r>
              <w:rPr>
                <w:rFonts w:cs="Arial"/>
                <w:lang w:eastAsia="en-US"/>
              </w:rPr>
              <w:t xml:space="preserve">, a member is eligible </w:t>
            </w:r>
            <w:r w:rsidR="004E03F9">
              <w:rPr>
                <w:rFonts w:cs="Arial"/>
                <w:lang w:eastAsia="en-US"/>
              </w:rPr>
              <w:t xml:space="preserve">to be reimbursed </w:t>
            </w:r>
            <w:r>
              <w:rPr>
                <w:rFonts w:cs="Arial"/>
                <w:lang w:eastAsia="en-US"/>
              </w:rPr>
              <w:t xml:space="preserve">for the </w:t>
            </w:r>
            <w:r w:rsidR="001009D6">
              <w:rPr>
                <w:rFonts w:cs="Arial"/>
                <w:lang w:eastAsia="en-US"/>
              </w:rPr>
              <w:t xml:space="preserve">reasonable </w:t>
            </w:r>
            <w:r>
              <w:rPr>
                <w:rFonts w:cs="Arial"/>
                <w:lang w:eastAsia="en-US"/>
              </w:rPr>
              <w:t>costs of the transportation of their animal from the</w:t>
            </w:r>
            <w:r w:rsidR="001B58DD">
              <w:rPr>
                <w:rFonts w:cs="Arial"/>
                <w:lang w:eastAsia="en-US"/>
              </w:rPr>
              <w:t xml:space="preserve"> member’s old posting</w:t>
            </w:r>
            <w:r>
              <w:rPr>
                <w:rFonts w:cs="Arial"/>
                <w:lang w:eastAsia="en-US"/>
              </w:rPr>
              <w:t xml:space="preserve"> location to </w:t>
            </w:r>
            <w:r w:rsidR="001B58DD">
              <w:rPr>
                <w:rFonts w:cs="Arial"/>
                <w:lang w:eastAsia="en-US"/>
              </w:rPr>
              <w:t>their</w:t>
            </w:r>
            <w:r>
              <w:rPr>
                <w:rFonts w:cs="Arial"/>
                <w:lang w:eastAsia="en-US"/>
              </w:rPr>
              <w:t xml:space="preserve"> </w:t>
            </w:r>
            <w:r w:rsidR="007F3DC7">
              <w:rPr>
                <w:rFonts w:cs="Arial"/>
                <w:lang w:eastAsia="en-US"/>
              </w:rPr>
              <w:t>next posting location</w:t>
            </w:r>
            <w:r>
              <w:rPr>
                <w:rFonts w:cs="Arial"/>
                <w:lang w:eastAsia="en-US"/>
              </w:rPr>
              <w:t>.</w:t>
            </w:r>
          </w:p>
        </w:tc>
      </w:tr>
    </w:tbl>
    <w:p w14:paraId="4B0EDBBE" w14:textId="74D3E1B9" w:rsidR="00E734DE" w:rsidRDefault="00E734DE" w:rsidP="001009D6">
      <w:pPr>
        <w:pStyle w:val="Heading5"/>
      </w:pPr>
      <w:r>
        <w:t>6.1.27    Limitations on animal removals</w:t>
      </w:r>
    </w:p>
    <w:tbl>
      <w:tblPr>
        <w:tblW w:w="9362" w:type="dxa"/>
        <w:tblInd w:w="113" w:type="dxa"/>
        <w:tblLayout w:type="fixed"/>
        <w:tblLook w:val="04A0" w:firstRow="1" w:lastRow="0" w:firstColumn="1" w:lastColumn="0" w:noHBand="0" w:noVBand="1"/>
      </w:tblPr>
      <w:tblGrid>
        <w:gridCol w:w="992"/>
        <w:gridCol w:w="563"/>
        <w:gridCol w:w="567"/>
        <w:gridCol w:w="7240"/>
      </w:tblGrid>
      <w:tr w:rsidR="001009D6" w:rsidRPr="00D15A4D" w14:paraId="6FD9BFD8" w14:textId="77777777" w:rsidTr="246DD934">
        <w:tc>
          <w:tcPr>
            <w:tcW w:w="992" w:type="dxa"/>
          </w:tcPr>
          <w:p w14:paraId="1CE74C14" w14:textId="639A7012" w:rsidR="001009D6" w:rsidRDefault="001009D6" w:rsidP="000B4C10">
            <w:pPr>
              <w:pStyle w:val="Sectiontext"/>
              <w:jc w:val="center"/>
              <w:rPr>
                <w:lang w:eastAsia="en-US"/>
              </w:rPr>
            </w:pPr>
            <w:r>
              <w:rPr>
                <w:lang w:eastAsia="en-US"/>
              </w:rPr>
              <w:t>1.</w:t>
            </w:r>
          </w:p>
        </w:tc>
        <w:tc>
          <w:tcPr>
            <w:tcW w:w="8367" w:type="dxa"/>
            <w:gridSpan w:val="3"/>
          </w:tcPr>
          <w:p w14:paraId="705E61C5" w14:textId="51187A7A" w:rsidR="001009D6" w:rsidRDefault="001009D6" w:rsidP="000B4C10">
            <w:pPr>
              <w:pStyle w:val="Sectiontext"/>
              <w:rPr>
                <w:rFonts w:cs="Arial"/>
                <w:lang w:eastAsia="en-US"/>
              </w:rPr>
            </w:pPr>
            <w:r>
              <w:rPr>
                <w:rFonts w:cs="Arial"/>
                <w:lang w:eastAsia="en-US"/>
              </w:rPr>
              <w:t>The animal</w:t>
            </w:r>
            <w:r w:rsidR="00ED4005">
              <w:rPr>
                <w:rFonts w:cs="Arial"/>
                <w:lang w:eastAsia="en-US"/>
              </w:rPr>
              <w:t xml:space="preserve"> meet</w:t>
            </w:r>
            <w:r w:rsidR="00891950">
              <w:rPr>
                <w:rFonts w:cs="Arial"/>
                <w:lang w:eastAsia="en-US"/>
              </w:rPr>
              <w:t>s</w:t>
            </w:r>
            <w:r w:rsidR="00ED4005">
              <w:rPr>
                <w:rFonts w:cs="Arial"/>
                <w:lang w:eastAsia="en-US"/>
              </w:rPr>
              <w:t xml:space="preserve"> the following criteria.</w:t>
            </w:r>
          </w:p>
        </w:tc>
      </w:tr>
      <w:tr w:rsidR="00ED4005" w:rsidRPr="00D15A4D" w14:paraId="3CD84E9F" w14:textId="77777777" w:rsidTr="246DD934">
        <w:tc>
          <w:tcPr>
            <w:tcW w:w="992" w:type="dxa"/>
          </w:tcPr>
          <w:p w14:paraId="265BC194" w14:textId="77777777" w:rsidR="00ED4005" w:rsidRPr="00D15A4D" w:rsidRDefault="00ED4005" w:rsidP="006A7E2B">
            <w:pPr>
              <w:pStyle w:val="Sectiontext"/>
              <w:jc w:val="center"/>
              <w:rPr>
                <w:lang w:eastAsia="en-US"/>
              </w:rPr>
            </w:pPr>
          </w:p>
        </w:tc>
        <w:tc>
          <w:tcPr>
            <w:tcW w:w="563" w:type="dxa"/>
            <w:hideMark/>
          </w:tcPr>
          <w:p w14:paraId="291E05BC" w14:textId="77777777" w:rsidR="00ED4005" w:rsidRPr="00D15A4D" w:rsidRDefault="00ED4005" w:rsidP="006A7E2B">
            <w:pPr>
              <w:pStyle w:val="Sectiontext"/>
              <w:jc w:val="center"/>
              <w:rPr>
                <w:rFonts w:cs="Arial"/>
                <w:lang w:eastAsia="en-US"/>
              </w:rPr>
            </w:pPr>
            <w:r w:rsidRPr="00D15A4D">
              <w:rPr>
                <w:rFonts w:cs="Arial"/>
                <w:lang w:eastAsia="en-US"/>
              </w:rPr>
              <w:t>a.</w:t>
            </w:r>
          </w:p>
        </w:tc>
        <w:tc>
          <w:tcPr>
            <w:tcW w:w="7804" w:type="dxa"/>
            <w:gridSpan w:val="2"/>
          </w:tcPr>
          <w:p w14:paraId="7FCED542" w14:textId="11CCD06F" w:rsidR="00ED4005" w:rsidRPr="00D15A4D" w:rsidRDefault="00ED4005" w:rsidP="006A7E2B">
            <w:pPr>
              <w:pStyle w:val="Sectiontext"/>
              <w:rPr>
                <w:rFonts w:cs="Arial"/>
                <w:lang w:eastAsia="en-US"/>
              </w:rPr>
            </w:pPr>
            <w:r>
              <w:rPr>
                <w:rFonts w:cs="Arial"/>
                <w:lang w:eastAsia="en-US"/>
              </w:rPr>
              <w:t>The</w:t>
            </w:r>
            <w:r w:rsidR="00CF1A4E">
              <w:rPr>
                <w:rFonts w:cs="Arial"/>
                <w:lang w:eastAsia="en-US"/>
              </w:rPr>
              <w:t xml:space="preserve"> animal </w:t>
            </w:r>
            <w:r w:rsidR="00891950">
              <w:rPr>
                <w:rFonts w:cs="Arial"/>
                <w:lang w:eastAsia="en-US"/>
              </w:rPr>
              <w:t>is</w:t>
            </w:r>
            <w:r>
              <w:rPr>
                <w:rFonts w:cs="Arial"/>
                <w:lang w:eastAsia="en-US"/>
              </w:rPr>
              <w:t xml:space="preserve"> not primar</w:t>
            </w:r>
            <w:r w:rsidR="005246A2">
              <w:rPr>
                <w:rFonts w:cs="Arial"/>
                <w:lang w:eastAsia="en-US"/>
              </w:rPr>
              <w:t>il</w:t>
            </w:r>
            <w:r>
              <w:rPr>
                <w:rFonts w:cs="Arial"/>
                <w:lang w:eastAsia="en-US"/>
              </w:rPr>
              <w:t>y used for commercial purposes.</w:t>
            </w:r>
          </w:p>
        </w:tc>
      </w:tr>
      <w:tr w:rsidR="00ED4005" w:rsidRPr="00D15A4D" w14:paraId="23F09BF3" w14:textId="77777777" w:rsidTr="246DD934">
        <w:tc>
          <w:tcPr>
            <w:tcW w:w="992" w:type="dxa"/>
          </w:tcPr>
          <w:p w14:paraId="514CF729" w14:textId="77777777" w:rsidR="00ED4005" w:rsidRPr="00D15A4D" w:rsidRDefault="00ED4005" w:rsidP="006A7E2B">
            <w:pPr>
              <w:pStyle w:val="Sectiontext"/>
              <w:jc w:val="center"/>
              <w:rPr>
                <w:lang w:eastAsia="en-US"/>
              </w:rPr>
            </w:pPr>
          </w:p>
        </w:tc>
        <w:tc>
          <w:tcPr>
            <w:tcW w:w="563" w:type="dxa"/>
          </w:tcPr>
          <w:p w14:paraId="10B2D217" w14:textId="77777777" w:rsidR="00ED4005" w:rsidRPr="00D15A4D" w:rsidRDefault="00ED4005" w:rsidP="006A7E2B">
            <w:pPr>
              <w:pStyle w:val="Sectiontext"/>
              <w:jc w:val="center"/>
              <w:rPr>
                <w:rFonts w:cs="Arial"/>
                <w:lang w:eastAsia="en-US"/>
              </w:rPr>
            </w:pPr>
            <w:r>
              <w:rPr>
                <w:rFonts w:cs="Arial"/>
                <w:lang w:eastAsia="en-US"/>
              </w:rPr>
              <w:t>b.</w:t>
            </w:r>
          </w:p>
        </w:tc>
        <w:tc>
          <w:tcPr>
            <w:tcW w:w="7804" w:type="dxa"/>
            <w:gridSpan w:val="2"/>
          </w:tcPr>
          <w:p w14:paraId="373268F0" w14:textId="78DA82F1" w:rsidR="00ED4005" w:rsidRDefault="00ED4005" w:rsidP="006A7E2B">
            <w:pPr>
              <w:pStyle w:val="Sectiontext"/>
              <w:rPr>
                <w:rFonts w:cs="Arial"/>
                <w:lang w:eastAsia="en-US"/>
              </w:rPr>
            </w:pPr>
            <w:r>
              <w:rPr>
                <w:rFonts w:cs="Arial"/>
                <w:lang w:eastAsia="en-US"/>
              </w:rPr>
              <w:t>The</w:t>
            </w:r>
            <w:r w:rsidR="00CF1A4E">
              <w:rPr>
                <w:rFonts w:cs="Arial"/>
                <w:lang w:eastAsia="en-US"/>
              </w:rPr>
              <w:t xml:space="preserve"> animal</w:t>
            </w:r>
            <w:r w:rsidR="00891950">
              <w:rPr>
                <w:rFonts w:cs="Arial"/>
                <w:lang w:eastAsia="en-US"/>
              </w:rPr>
              <w:t xml:space="preserve"> does</w:t>
            </w:r>
            <w:r w:rsidR="007E2CC5">
              <w:rPr>
                <w:rFonts w:cs="Arial"/>
                <w:lang w:eastAsia="en-US"/>
              </w:rPr>
              <w:t xml:space="preserve"> not breach</w:t>
            </w:r>
            <w:r>
              <w:rPr>
                <w:rFonts w:cs="Arial"/>
                <w:lang w:eastAsia="en-US"/>
              </w:rPr>
              <w:t xml:space="preserve"> biosecurity regulations that apply in an area through which they travel.</w:t>
            </w:r>
          </w:p>
        </w:tc>
      </w:tr>
      <w:tr w:rsidR="00CF1A4E" w:rsidRPr="00D15A4D" w14:paraId="26F36B29" w14:textId="77777777" w:rsidTr="246DD934">
        <w:tc>
          <w:tcPr>
            <w:tcW w:w="992" w:type="dxa"/>
          </w:tcPr>
          <w:p w14:paraId="3FE4D2E2" w14:textId="77777777" w:rsidR="00CF1A4E" w:rsidRPr="00D15A4D" w:rsidRDefault="00CF1A4E" w:rsidP="006A7E2B">
            <w:pPr>
              <w:pStyle w:val="Sectiontext"/>
              <w:jc w:val="center"/>
              <w:rPr>
                <w:lang w:eastAsia="en-US"/>
              </w:rPr>
            </w:pPr>
          </w:p>
        </w:tc>
        <w:tc>
          <w:tcPr>
            <w:tcW w:w="563" w:type="dxa"/>
          </w:tcPr>
          <w:p w14:paraId="487AFFD8" w14:textId="41E618D3" w:rsidR="00CF1A4E" w:rsidRDefault="00CF1A4E" w:rsidP="006A7E2B">
            <w:pPr>
              <w:pStyle w:val="Sectiontext"/>
              <w:jc w:val="center"/>
              <w:rPr>
                <w:rFonts w:cs="Arial"/>
                <w:lang w:eastAsia="en-US"/>
              </w:rPr>
            </w:pPr>
            <w:r>
              <w:rPr>
                <w:rFonts w:cs="Arial"/>
                <w:lang w:eastAsia="en-US"/>
              </w:rPr>
              <w:t>c.</w:t>
            </w:r>
          </w:p>
        </w:tc>
        <w:tc>
          <w:tcPr>
            <w:tcW w:w="7804" w:type="dxa"/>
            <w:gridSpan w:val="2"/>
          </w:tcPr>
          <w:p w14:paraId="31B5CFD8" w14:textId="1A1C10D2" w:rsidR="00CF1A4E" w:rsidRDefault="00CF1A4E" w:rsidP="006A7E2B">
            <w:pPr>
              <w:pStyle w:val="Sectiontext"/>
              <w:rPr>
                <w:rFonts w:cs="Arial"/>
                <w:lang w:eastAsia="en-US"/>
              </w:rPr>
            </w:pPr>
            <w:r>
              <w:rPr>
                <w:rFonts w:cs="Arial"/>
                <w:lang w:eastAsia="en-US"/>
              </w:rPr>
              <w:t>They animal</w:t>
            </w:r>
            <w:r w:rsidR="00891950">
              <w:rPr>
                <w:rFonts w:cs="Arial"/>
                <w:lang w:eastAsia="en-US"/>
              </w:rPr>
              <w:t xml:space="preserve"> </w:t>
            </w:r>
            <w:r>
              <w:rPr>
                <w:rFonts w:cs="Arial"/>
                <w:lang w:eastAsia="en-US"/>
              </w:rPr>
              <w:t xml:space="preserve">would have been moved by the member or their dependant had </w:t>
            </w:r>
            <w:r w:rsidR="00F17D29">
              <w:rPr>
                <w:rFonts w:cs="Arial"/>
                <w:lang w:eastAsia="en-US"/>
              </w:rPr>
              <w:t>the member</w:t>
            </w:r>
            <w:r>
              <w:rPr>
                <w:rFonts w:cs="Arial"/>
                <w:lang w:eastAsia="en-US"/>
              </w:rPr>
              <w:t xml:space="preserve"> not been directed to fly.</w:t>
            </w:r>
          </w:p>
        </w:tc>
      </w:tr>
      <w:tr w:rsidR="00E734DE" w:rsidRPr="00D15A4D" w14:paraId="5C756F94" w14:textId="77777777" w:rsidTr="246DD934">
        <w:tc>
          <w:tcPr>
            <w:tcW w:w="992" w:type="dxa"/>
          </w:tcPr>
          <w:p w14:paraId="6EB4AA10" w14:textId="204A13A2" w:rsidR="00E734DE" w:rsidRDefault="00ED4005" w:rsidP="000B4C10">
            <w:pPr>
              <w:pStyle w:val="Sectiontext"/>
              <w:jc w:val="center"/>
              <w:rPr>
                <w:lang w:eastAsia="en-US"/>
              </w:rPr>
            </w:pPr>
            <w:r>
              <w:rPr>
                <w:lang w:eastAsia="en-US"/>
              </w:rPr>
              <w:t>2</w:t>
            </w:r>
            <w:r w:rsidR="00E734DE">
              <w:rPr>
                <w:lang w:eastAsia="en-US"/>
              </w:rPr>
              <w:t>.</w:t>
            </w:r>
          </w:p>
        </w:tc>
        <w:tc>
          <w:tcPr>
            <w:tcW w:w="8367" w:type="dxa"/>
            <w:gridSpan w:val="3"/>
          </w:tcPr>
          <w:p w14:paraId="23ED2A1D" w14:textId="2942666C" w:rsidR="00E734DE" w:rsidRDefault="00E734DE" w:rsidP="000B4C10">
            <w:pPr>
              <w:pStyle w:val="Sectiontext"/>
              <w:rPr>
                <w:rFonts w:cs="Arial"/>
                <w:lang w:eastAsia="en-US"/>
              </w:rPr>
            </w:pPr>
            <w:r>
              <w:rPr>
                <w:rFonts w:cs="Arial"/>
                <w:lang w:eastAsia="en-US"/>
              </w:rPr>
              <w:t>The cost of transportation include</w:t>
            </w:r>
            <w:r w:rsidR="002967B6">
              <w:rPr>
                <w:rFonts w:cs="Arial"/>
                <w:lang w:eastAsia="en-US"/>
              </w:rPr>
              <w:t>s</w:t>
            </w:r>
            <w:r>
              <w:rPr>
                <w:rFonts w:cs="Arial"/>
                <w:lang w:eastAsia="en-US"/>
              </w:rPr>
              <w:t xml:space="preserve"> only the following</w:t>
            </w:r>
            <w:r w:rsidR="001B58DD">
              <w:rPr>
                <w:rFonts w:cs="Arial"/>
                <w:lang w:eastAsia="en-US"/>
              </w:rPr>
              <w:t>.</w:t>
            </w:r>
          </w:p>
        </w:tc>
      </w:tr>
      <w:tr w:rsidR="003F506B" w:rsidRPr="00D15A4D" w14:paraId="0CDC4593" w14:textId="77777777" w:rsidTr="246DD934">
        <w:tc>
          <w:tcPr>
            <w:tcW w:w="992" w:type="dxa"/>
          </w:tcPr>
          <w:p w14:paraId="415DFF5E" w14:textId="77777777" w:rsidR="003F506B" w:rsidRPr="00D15A4D" w:rsidRDefault="003F506B" w:rsidP="0034750D">
            <w:pPr>
              <w:pStyle w:val="Sectiontext"/>
              <w:rPr>
                <w:lang w:eastAsia="en-US"/>
              </w:rPr>
            </w:pPr>
          </w:p>
        </w:tc>
        <w:tc>
          <w:tcPr>
            <w:tcW w:w="563" w:type="dxa"/>
            <w:hideMark/>
          </w:tcPr>
          <w:p w14:paraId="4E1A7DB5" w14:textId="77777777" w:rsidR="003F506B" w:rsidRPr="00D15A4D" w:rsidRDefault="003F506B" w:rsidP="000B4C10">
            <w:pPr>
              <w:pStyle w:val="Sectiontext"/>
              <w:jc w:val="center"/>
              <w:rPr>
                <w:rFonts w:cs="Arial"/>
                <w:lang w:eastAsia="en-US"/>
              </w:rPr>
            </w:pPr>
            <w:r w:rsidRPr="00D15A4D">
              <w:rPr>
                <w:rFonts w:cs="Arial"/>
                <w:lang w:eastAsia="en-US"/>
              </w:rPr>
              <w:t>a.</w:t>
            </w:r>
          </w:p>
        </w:tc>
        <w:tc>
          <w:tcPr>
            <w:tcW w:w="7804" w:type="dxa"/>
            <w:gridSpan w:val="2"/>
          </w:tcPr>
          <w:p w14:paraId="69556A4F" w14:textId="3346F846" w:rsidR="00E734DE" w:rsidRPr="00D15A4D" w:rsidRDefault="00E734DE" w:rsidP="000B4C10">
            <w:pPr>
              <w:pStyle w:val="Sectiontext"/>
              <w:rPr>
                <w:rFonts w:cs="Arial"/>
                <w:lang w:eastAsia="en-US"/>
              </w:rPr>
            </w:pPr>
            <w:r>
              <w:rPr>
                <w:rFonts w:cs="Arial"/>
                <w:lang w:eastAsia="en-US"/>
              </w:rPr>
              <w:t xml:space="preserve">The movement </w:t>
            </w:r>
            <w:r w:rsidR="002967B6">
              <w:rPr>
                <w:rFonts w:cs="Arial"/>
                <w:lang w:eastAsia="en-US"/>
              </w:rPr>
              <w:t xml:space="preserve">of </w:t>
            </w:r>
            <w:r>
              <w:rPr>
                <w:rFonts w:cs="Arial"/>
                <w:lang w:eastAsia="en-US"/>
              </w:rPr>
              <w:t xml:space="preserve">the animal from the </w:t>
            </w:r>
            <w:r w:rsidR="001B58DD">
              <w:rPr>
                <w:rFonts w:cs="Arial"/>
                <w:lang w:eastAsia="en-US"/>
              </w:rPr>
              <w:t>member’s old posting</w:t>
            </w:r>
            <w:r>
              <w:rPr>
                <w:rFonts w:cs="Arial"/>
                <w:lang w:eastAsia="en-US"/>
              </w:rPr>
              <w:t xml:space="preserve"> location to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sidR="001009D6">
              <w:rPr>
                <w:rFonts w:cs="Arial"/>
                <w:lang w:eastAsia="en-US"/>
              </w:rPr>
              <w:t>.</w:t>
            </w:r>
          </w:p>
        </w:tc>
      </w:tr>
      <w:tr w:rsidR="001009D6" w:rsidRPr="00D15A4D" w14:paraId="471ACD91" w14:textId="77777777" w:rsidTr="246DD934">
        <w:tc>
          <w:tcPr>
            <w:tcW w:w="992" w:type="dxa"/>
          </w:tcPr>
          <w:p w14:paraId="6393C332" w14:textId="77777777" w:rsidR="001009D6" w:rsidRPr="00D15A4D" w:rsidRDefault="001009D6" w:rsidP="000B4C10">
            <w:pPr>
              <w:pStyle w:val="Sectiontext"/>
              <w:jc w:val="center"/>
              <w:rPr>
                <w:lang w:eastAsia="en-US"/>
              </w:rPr>
            </w:pPr>
          </w:p>
        </w:tc>
        <w:tc>
          <w:tcPr>
            <w:tcW w:w="563" w:type="dxa"/>
          </w:tcPr>
          <w:p w14:paraId="36B4348C" w14:textId="2A6E4CA5" w:rsidR="001009D6" w:rsidRDefault="001F0821" w:rsidP="000B4C10">
            <w:pPr>
              <w:pStyle w:val="Sectiontext"/>
              <w:jc w:val="center"/>
              <w:rPr>
                <w:rFonts w:cs="Arial"/>
                <w:lang w:eastAsia="en-US"/>
              </w:rPr>
            </w:pPr>
            <w:r>
              <w:rPr>
                <w:rFonts w:cs="Arial"/>
                <w:lang w:eastAsia="en-US"/>
              </w:rPr>
              <w:t>b</w:t>
            </w:r>
            <w:r w:rsidR="001009D6">
              <w:rPr>
                <w:rFonts w:cs="Arial"/>
                <w:lang w:eastAsia="en-US"/>
              </w:rPr>
              <w:t>.</w:t>
            </w:r>
          </w:p>
        </w:tc>
        <w:tc>
          <w:tcPr>
            <w:tcW w:w="7804" w:type="dxa"/>
            <w:gridSpan w:val="2"/>
          </w:tcPr>
          <w:p w14:paraId="3A50C177" w14:textId="42D4A639" w:rsidR="001009D6" w:rsidRDefault="001009D6" w:rsidP="000B4C10">
            <w:pPr>
              <w:pStyle w:val="Sectiontext"/>
              <w:rPr>
                <w:rFonts w:cs="Arial"/>
                <w:lang w:eastAsia="en-US"/>
              </w:rPr>
            </w:pPr>
            <w:r>
              <w:rPr>
                <w:rFonts w:cs="Arial"/>
                <w:lang w:eastAsia="en-US"/>
              </w:rPr>
              <w:t xml:space="preserve">The boarding or </w:t>
            </w:r>
            <w:r w:rsidR="001F0821">
              <w:rPr>
                <w:rFonts w:cs="Arial"/>
                <w:lang w:eastAsia="en-US"/>
              </w:rPr>
              <w:t>agistment</w:t>
            </w:r>
            <w:r w:rsidR="002967B6">
              <w:rPr>
                <w:rFonts w:cs="Arial"/>
                <w:lang w:eastAsia="en-US"/>
              </w:rPr>
              <w:t xml:space="preserve"> </w:t>
            </w:r>
            <w:r>
              <w:rPr>
                <w:rFonts w:cs="Arial"/>
                <w:lang w:eastAsia="en-US"/>
              </w:rPr>
              <w:t>of the animal, however described, for</w:t>
            </w:r>
            <w:r w:rsidR="001F0821">
              <w:rPr>
                <w:rFonts w:cs="Arial"/>
                <w:lang w:eastAsia="en-US"/>
              </w:rPr>
              <w:t xml:space="preserve"> necessary overnight breaks while animal</w:t>
            </w:r>
            <w:r w:rsidR="00891950">
              <w:rPr>
                <w:rFonts w:cs="Arial"/>
                <w:lang w:eastAsia="en-US"/>
              </w:rPr>
              <w:t xml:space="preserve"> is </w:t>
            </w:r>
            <w:r w:rsidR="001F0821">
              <w:rPr>
                <w:rFonts w:cs="Arial"/>
                <w:lang w:eastAsia="en-US"/>
              </w:rPr>
              <w:t xml:space="preserve">being moved and for </w:t>
            </w:r>
            <w:r w:rsidR="00E95B6E">
              <w:rPr>
                <w:rFonts w:cs="Arial"/>
                <w:lang w:eastAsia="en-US"/>
              </w:rPr>
              <w:t xml:space="preserve">the days they arrive in </w:t>
            </w:r>
            <w:r w:rsidR="007F3DC7">
              <w:rPr>
                <w:rFonts w:cs="Arial"/>
                <w:lang w:eastAsia="en-US"/>
              </w:rPr>
              <w:t>the member’s next posting location</w:t>
            </w:r>
            <w:r w:rsidR="00E95B6E">
              <w:rPr>
                <w:rFonts w:cs="Arial"/>
                <w:lang w:eastAsia="en-US"/>
              </w:rPr>
              <w:t xml:space="preserve"> until </w:t>
            </w:r>
            <w:r w:rsidR="001F0821">
              <w:rPr>
                <w:rFonts w:cs="Arial"/>
                <w:lang w:eastAsia="en-US"/>
              </w:rPr>
              <w:t xml:space="preserve">the earlier of the following </w:t>
            </w:r>
            <w:r w:rsidR="00E95B6E">
              <w:rPr>
                <w:rFonts w:cs="Arial"/>
                <w:lang w:eastAsia="en-US"/>
              </w:rPr>
              <w:t>days</w:t>
            </w:r>
            <w:r w:rsidR="00A81B1C">
              <w:rPr>
                <w:rFonts w:cs="Arial"/>
                <w:lang w:eastAsia="en-US"/>
              </w:rPr>
              <w:t>.</w:t>
            </w:r>
          </w:p>
        </w:tc>
      </w:tr>
      <w:tr w:rsidR="001F0821" w:rsidRPr="00D15A4D" w14:paraId="4C084E26" w14:textId="77777777" w:rsidTr="246DD934">
        <w:tc>
          <w:tcPr>
            <w:tcW w:w="992" w:type="dxa"/>
          </w:tcPr>
          <w:p w14:paraId="6B9CC388" w14:textId="77777777" w:rsidR="001F0821" w:rsidRPr="00D15A4D" w:rsidRDefault="001F0821" w:rsidP="008F0D8F">
            <w:pPr>
              <w:pStyle w:val="Sectiontext"/>
              <w:jc w:val="center"/>
              <w:rPr>
                <w:lang w:eastAsia="en-US"/>
              </w:rPr>
            </w:pPr>
          </w:p>
        </w:tc>
        <w:tc>
          <w:tcPr>
            <w:tcW w:w="563" w:type="dxa"/>
            <w:hideMark/>
          </w:tcPr>
          <w:p w14:paraId="780624C0" w14:textId="795390CE" w:rsidR="001F0821" w:rsidRPr="00D15A4D" w:rsidRDefault="001F0821" w:rsidP="008F0D8F">
            <w:pPr>
              <w:pStyle w:val="Sectiontext"/>
              <w:rPr>
                <w:rFonts w:cs="Arial"/>
                <w:lang w:eastAsia="en-US"/>
              </w:rPr>
            </w:pPr>
          </w:p>
        </w:tc>
        <w:tc>
          <w:tcPr>
            <w:tcW w:w="567" w:type="dxa"/>
          </w:tcPr>
          <w:p w14:paraId="7217A74B" w14:textId="7997C4E1" w:rsidR="001F0821" w:rsidRPr="00D15A4D" w:rsidRDefault="001F0821" w:rsidP="001F0821">
            <w:pPr>
              <w:pStyle w:val="Sectiontext"/>
              <w:rPr>
                <w:rFonts w:cs="Arial"/>
                <w:lang w:eastAsia="en-US"/>
              </w:rPr>
            </w:pPr>
            <w:r>
              <w:rPr>
                <w:rFonts w:cs="Arial"/>
                <w:lang w:eastAsia="en-US"/>
              </w:rPr>
              <w:t>i.</w:t>
            </w:r>
          </w:p>
        </w:tc>
        <w:tc>
          <w:tcPr>
            <w:tcW w:w="7240" w:type="dxa"/>
          </w:tcPr>
          <w:p w14:paraId="1EBCCCC4" w14:textId="2ED8C7A8" w:rsidR="001F0821" w:rsidRPr="00D15A4D" w:rsidRDefault="001F0821" w:rsidP="008F0D8F">
            <w:pPr>
              <w:pStyle w:val="Sectiontext"/>
              <w:rPr>
                <w:rFonts w:cs="Arial"/>
                <w:lang w:eastAsia="en-US"/>
              </w:rPr>
            </w:pPr>
            <w:r>
              <w:rPr>
                <w:rFonts w:cs="Arial"/>
                <w:lang w:eastAsia="en-US"/>
              </w:rPr>
              <w:t>The day after the member ceases to occupy temporary accommodation.</w:t>
            </w:r>
          </w:p>
        </w:tc>
      </w:tr>
      <w:tr w:rsidR="001F0821" w:rsidRPr="00D15A4D" w14:paraId="7E04CBA8" w14:textId="77777777" w:rsidTr="246DD934">
        <w:tc>
          <w:tcPr>
            <w:tcW w:w="992" w:type="dxa"/>
          </w:tcPr>
          <w:p w14:paraId="3046206A" w14:textId="77777777" w:rsidR="001F0821" w:rsidRPr="00D15A4D" w:rsidRDefault="001F0821" w:rsidP="008F0D8F">
            <w:pPr>
              <w:pStyle w:val="Sectiontext"/>
              <w:jc w:val="center"/>
              <w:rPr>
                <w:lang w:eastAsia="en-US"/>
              </w:rPr>
            </w:pPr>
          </w:p>
        </w:tc>
        <w:tc>
          <w:tcPr>
            <w:tcW w:w="563" w:type="dxa"/>
          </w:tcPr>
          <w:p w14:paraId="0D565A41" w14:textId="77777777" w:rsidR="001F0821" w:rsidRPr="00D15A4D" w:rsidRDefault="001F0821" w:rsidP="001F0821">
            <w:pPr>
              <w:pStyle w:val="Sectiontext"/>
              <w:rPr>
                <w:rFonts w:cs="Arial"/>
                <w:lang w:eastAsia="en-US"/>
              </w:rPr>
            </w:pPr>
          </w:p>
        </w:tc>
        <w:tc>
          <w:tcPr>
            <w:tcW w:w="567" w:type="dxa"/>
          </w:tcPr>
          <w:p w14:paraId="44D117A0" w14:textId="47E84919" w:rsidR="001F0821" w:rsidRDefault="001F0821" w:rsidP="001F0821">
            <w:pPr>
              <w:pStyle w:val="Sectiontext"/>
              <w:rPr>
                <w:rFonts w:cs="Arial"/>
                <w:lang w:eastAsia="en-US"/>
              </w:rPr>
            </w:pPr>
            <w:r>
              <w:rPr>
                <w:rFonts w:cs="Arial"/>
                <w:lang w:eastAsia="en-US"/>
              </w:rPr>
              <w:t>ii.</w:t>
            </w:r>
          </w:p>
        </w:tc>
        <w:tc>
          <w:tcPr>
            <w:tcW w:w="7240" w:type="dxa"/>
          </w:tcPr>
          <w:p w14:paraId="4A1C9289" w14:textId="77777777" w:rsidR="001F0821" w:rsidRDefault="001F0821" w:rsidP="008F0D8F">
            <w:pPr>
              <w:pStyle w:val="Sectiontext"/>
              <w:rPr>
                <w:rFonts w:cs="Arial"/>
                <w:lang w:eastAsia="en-US"/>
              </w:rPr>
            </w:pPr>
            <w:r>
              <w:rPr>
                <w:rFonts w:cs="Arial"/>
                <w:lang w:eastAsia="en-US"/>
              </w:rPr>
              <w:t>The day the member is able to take possession of the animal.</w:t>
            </w:r>
          </w:p>
          <w:p w14:paraId="24842ED1" w14:textId="32189DC1" w:rsidR="001F0821" w:rsidRPr="00D15A4D" w:rsidRDefault="001F0821" w:rsidP="008F0D8F">
            <w:pPr>
              <w:pStyle w:val="Sectiontext"/>
              <w:rPr>
                <w:rFonts w:cs="Arial"/>
                <w:lang w:eastAsia="en-US"/>
              </w:rPr>
            </w:pPr>
            <w:r w:rsidRPr="246DD934">
              <w:rPr>
                <w:rFonts w:cs="Arial"/>
                <w:b/>
                <w:bCs/>
                <w:lang w:eastAsia="en-US"/>
              </w:rPr>
              <w:t>Example:</w:t>
            </w:r>
            <w:r w:rsidRPr="246DD934">
              <w:rPr>
                <w:rFonts w:cs="Arial"/>
                <w:lang w:eastAsia="en-US"/>
              </w:rPr>
              <w:t xml:space="preserve"> </w:t>
            </w:r>
            <w:r w:rsidR="00BB7334" w:rsidRPr="246DD934">
              <w:rPr>
                <w:rFonts w:cs="Arial"/>
                <w:lang w:eastAsia="en-US"/>
              </w:rPr>
              <w:t>T</w:t>
            </w:r>
            <w:r w:rsidRPr="246DD934">
              <w:rPr>
                <w:rFonts w:cs="Arial"/>
                <w:lang w:eastAsia="en-US"/>
              </w:rPr>
              <w:t xml:space="preserve">he member is in temporary accommodation, but has pre-arranged a place to agist their horse. The reimbursement will not cover a period after the member is able to have their horse agisted </w:t>
            </w:r>
            <w:r w:rsidR="4DFE2703" w:rsidRPr="246DD934">
              <w:rPr>
                <w:rFonts w:cs="Arial"/>
                <w:lang w:eastAsia="en-US"/>
              </w:rPr>
              <w:t xml:space="preserve">at </w:t>
            </w:r>
            <w:r w:rsidR="008F0D8F" w:rsidRPr="246DD934">
              <w:rPr>
                <w:rFonts w:cs="Arial"/>
                <w:lang w:eastAsia="en-US"/>
              </w:rPr>
              <w:t xml:space="preserve">that place. </w:t>
            </w:r>
          </w:p>
        </w:tc>
      </w:tr>
      <w:tr w:rsidR="001009D6" w:rsidRPr="00D15A4D" w14:paraId="4B762DEF" w14:textId="77777777" w:rsidTr="246DD934">
        <w:tc>
          <w:tcPr>
            <w:tcW w:w="992" w:type="dxa"/>
          </w:tcPr>
          <w:p w14:paraId="62AB9AAD" w14:textId="51264DB8" w:rsidR="001009D6" w:rsidRDefault="009E00E6" w:rsidP="006A7E2B">
            <w:pPr>
              <w:pStyle w:val="Sectiontext"/>
              <w:jc w:val="center"/>
              <w:rPr>
                <w:lang w:eastAsia="en-US"/>
              </w:rPr>
            </w:pPr>
            <w:r>
              <w:rPr>
                <w:lang w:eastAsia="en-US"/>
              </w:rPr>
              <w:t>3</w:t>
            </w:r>
            <w:r w:rsidR="001009D6">
              <w:rPr>
                <w:lang w:eastAsia="en-US"/>
              </w:rPr>
              <w:t>.</w:t>
            </w:r>
          </w:p>
        </w:tc>
        <w:tc>
          <w:tcPr>
            <w:tcW w:w="8367" w:type="dxa"/>
            <w:gridSpan w:val="3"/>
          </w:tcPr>
          <w:p w14:paraId="6C59C8B8" w14:textId="5DB1E4C7" w:rsidR="001009D6" w:rsidRDefault="001009D6" w:rsidP="006A7E2B">
            <w:pPr>
              <w:pStyle w:val="Sectiontext"/>
              <w:rPr>
                <w:rFonts w:cs="Arial"/>
                <w:lang w:eastAsia="en-US"/>
              </w:rPr>
            </w:pPr>
            <w:r>
              <w:rPr>
                <w:rFonts w:cs="Arial"/>
                <w:lang w:eastAsia="en-US"/>
              </w:rPr>
              <w:t>The transportation of the animal must be undertaken by a service provider who meets the following</w:t>
            </w:r>
            <w:r w:rsidR="002967B6">
              <w:rPr>
                <w:rFonts w:cs="Arial"/>
                <w:lang w:eastAsia="en-US"/>
              </w:rPr>
              <w:t>.</w:t>
            </w:r>
          </w:p>
        </w:tc>
      </w:tr>
      <w:tr w:rsidR="001009D6" w:rsidRPr="00D15A4D" w14:paraId="4D291DEC" w14:textId="77777777" w:rsidTr="246DD934">
        <w:tc>
          <w:tcPr>
            <w:tcW w:w="992" w:type="dxa"/>
          </w:tcPr>
          <w:p w14:paraId="0FCD03AB" w14:textId="77777777" w:rsidR="001009D6" w:rsidRPr="00D15A4D" w:rsidRDefault="001009D6" w:rsidP="006A7E2B">
            <w:pPr>
              <w:pStyle w:val="Sectiontext"/>
              <w:jc w:val="center"/>
              <w:rPr>
                <w:lang w:eastAsia="en-US"/>
              </w:rPr>
            </w:pPr>
          </w:p>
        </w:tc>
        <w:tc>
          <w:tcPr>
            <w:tcW w:w="563" w:type="dxa"/>
            <w:hideMark/>
          </w:tcPr>
          <w:p w14:paraId="4712626E" w14:textId="77777777" w:rsidR="001009D6" w:rsidRPr="00D15A4D" w:rsidRDefault="001009D6" w:rsidP="006A7E2B">
            <w:pPr>
              <w:pStyle w:val="Sectiontext"/>
              <w:jc w:val="center"/>
              <w:rPr>
                <w:rFonts w:cs="Arial"/>
                <w:lang w:eastAsia="en-US"/>
              </w:rPr>
            </w:pPr>
            <w:r w:rsidRPr="00D15A4D">
              <w:rPr>
                <w:rFonts w:cs="Arial"/>
                <w:lang w:eastAsia="en-US"/>
              </w:rPr>
              <w:t>a.</w:t>
            </w:r>
          </w:p>
        </w:tc>
        <w:tc>
          <w:tcPr>
            <w:tcW w:w="7804" w:type="dxa"/>
            <w:gridSpan w:val="2"/>
          </w:tcPr>
          <w:p w14:paraId="2756EF5A" w14:textId="46126BCB" w:rsidR="001009D6" w:rsidRPr="00D15A4D" w:rsidRDefault="001009D6" w:rsidP="006A7E2B">
            <w:pPr>
              <w:pStyle w:val="Sectiontext"/>
              <w:rPr>
                <w:rFonts w:cs="Arial"/>
                <w:lang w:eastAsia="en-US"/>
              </w:rPr>
            </w:pPr>
            <w:r>
              <w:rPr>
                <w:rFonts w:cs="Arial"/>
                <w:lang w:eastAsia="en-US"/>
              </w:rPr>
              <w:t>They have an Australian Business Number (A</w:t>
            </w:r>
            <w:r w:rsidR="002967B6">
              <w:rPr>
                <w:rFonts w:cs="Arial"/>
                <w:lang w:eastAsia="en-US"/>
              </w:rPr>
              <w:t>B</w:t>
            </w:r>
            <w:r>
              <w:rPr>
                <w:rFonts w:cs="Arial"/>
                <w:lang w:eastAsia="en-US"/>
              </w:rPr>
              <w:t>N).</w:t>
            </w:r>
          </w:p>
        </w:tc>
      </w:tr>
      <w:tr w:rsidR="001009D6" w:rsidRPr="00D15A4D" w14:paraId="78E2F059" w14:textId="77777777" w:rsidTr="246DD934">
        <w:tc>
          <w:tcPr>
            <w:tcW w:w="992" w:type="dxa"/>
          </w:tcPr>
          <w:p w14:paraId="3D6DB27D" w14:textId="77777777" w:rsidR="001009D6" w:rsidRPr="00D15A4D" w:rsidRDefault="001009D6" w:rsidP="006A7E2B">
            <w:pPr>
              <w:pStyle w:val="Sectiontext"/>
              <w:jc w:val="center"/>
              <w:rPr>
                <w:lang w:eastAsia="en-US"/>
              </w:rPr>
            </w:pPr>
          </w:p>
        </w:tc>
        <w:tc>
          <w:tcPr>
            <w:tcW w:w="563" w:type="dxa"/>
          </w:tcPr>
          <w:p w14:paraId="34653163" w14:textId="77777777" w:rsidR="001009D6" w:rsidRPr="00D15A4D" w:rsidRDefault="001009D6" w:rsidP="006A7E2B">
            <w:pPr>
              <w:pStyle w:val="Sectiontext"/>
              <w:jc w:val="center"/>
              <w:rPr>
                <w:rFonts w:cs="Arial"/>
                <w:lang w:eastAsia="en-US"/>
              </w:rPr>
            </w:pPr>
            <w:r>
              <w:rPr>
                <w:rFonts w:cs="Arial"/>
                <w:lang w:eastAsia="en-US"/>
              </w:rPr>
              <w:t>b.</w:t>
            </w:r>
          </w:p>
        </w:tc>
        <w:tc>
          <w:tcPr>
            <w:tcW w:w="7804" w:type="dxa"/>
            <w:gridSpan w:val="2"/>
          </w:tcPr>
          <w:p w14:paraId="292483D9" w14:textId="111D628C" w:rsidR="001009D6" w:rsidRDefault="001009D6" w:rsidP="006A7E2B">
            <w:pPr>
              <w:pStyle w:val="Sectiontext"/>
              <w:rPr>
                <w:rFonts w:cs="Arial"/>
                <w:lang w:eastAsia="en-US"/>
              </w:rPr>
            </w:pPr>
            <w:r>
              <w:rPr>
                <w:rFonts w:cs="Arial"/>
                <w:lang w:eastAsia="en-US"/>
              </w:rPr>
              <w:t>Their primary purpose is to move animal</w:t>
            </w:r>
            <w:r w:rsidR="00891950">
              <w:rPr>
                <w:rFonts w:cs="Arial"/>
                <w:lang w:eastAsia="en-US"/>
              </w:rPr>
              <w:t>s</w:t>
            </w:r>
            <w:r>
              <w:rPr>
                <w:rFonts w:cs="Arial"/>
                <w:lang w:eastAsia="en-US"/>
              </w:rPr>
              <w:t xml:space="preserve"> from one location to another.</w:t>
            </w:r>
          </w:p>
        </w:tc>
      </w:tr>
      <w:tr w:rsidR="001009D6" w:rsidRPr="00D15A4D" w14:paraId="65A1C2CF" w14:textId="77777777" w:rsidTr="246DD934">
        <w:tc>
          <w:tcPr>
            <w:tcW w:w="992" w:type="dxa"/>
          </w:tcPr>
          <w:p w14:paraId="352B8257" w14:textId="7370FA63" w:rsidR="001009D6" w:rsidRPr="00D15A4D" w:rsidRDefault="001009D6" w:rsidP="00ED4005">
            <w:pPr>
              <w:pStyle w:val="Sectiontext"/>
              <w:rPr>
                <w:lang w:eastAsia="en-US"/>
              </w:rPr>
            </w:pPr>
          </w:p>
        </w:tc>
        <w:tc>
          <w:tcPr>
            <w:tcW w:w="563" w:type="dxa"/>
          </w:tcPr>
          <w:p w14:paraId="61340EC2" w14:textId="77777777" w:rsidR="001009D6" w:rsidRDefault="001009D6" w:rsidP="006A7E2B">
            <w:pPr>
              <w:pStyle w:val="Sectiontext"/>
              <w:jc w:val="center"/>
              <w:rPr>
                <w:rFonts w:cs="Arial"/>
                <w:lang w:eastAsia="en-US"/>
              </w:rPr>
            </w:pPr>
            <w:r>
              <w:rPr>
                <w:rFonts w:cs="Arial"/>
                <w:lang w:eastAsia="en-US"/>
              </w:rPr>
              <w:t>c.</w:t>
            </w:r>
          </w:p>
        </w:tc>
        <w:tc>
          <w:tcPr>
            <w:tcW w:w="7804" w:type="dxa"/>
            <w:gridSpan w:val="2"/>
          </w:tcPr>
          <w:p w14:paraId="25270970" w14:textId="2710716E" w:rsidR="001009D6" w:rsidRDefault="00ED4005" w:rsidP="006A7E2B">
            <w:pPr>
              <w:pStyle w:val="Sectiontext"/>
              <w:rPr>
                <w:rFonts w:cs="Arial"/>
                <w:lang w:eastAsia="en-US"/>
              </w:rPr>
            </w:pPr>
            <w:r>
              <w:rPr>
                <w:rFonts w:cs="Arial"/>
                <w:lang w:eastAsia="en-US"/>
              </w:rPr>
              <w:t xml:space="preserve">The business holds </w:t>
            </w:r>
            <w:r w:rsidR="002967B6">
              <w:rPr>
                <w:rFonts w:cs="Arial"/>
                <w:lang w:eastAsia="en-US"/>
              </w:rPr>
              <w:t xml:space="preserve">the </w:t>
            </w:r>
            <w:r>
              <w:rPr>
                <w:rFonts w:cs="Arial"/>
                <w:lang w:eastAsia="en-US"/>
              </w:rPr>
              <w:t>necessary licences for the transportation of the animals.</w:t>
            </w:r>
          </w:p>
        </w:tc>
      </w:tr>
    </w:tbl>
    <w:p w14:paraId="48B092F9" w14:textId="7FFE7B51" w:rsidR="006D2DDB" w:rsidRPr="00D15A4D" w:rsidRDefault="006D2DDB" w:rsidP="006D2DDB">
      <w:pPr>
        <w:pStyle w:val="ActHead6"/>
        <w:pageBreakBefore/>
      </w:pPr>
      <w:bookmarkStart w:id="9" w:name="_Toc51852471"/>
      <w:bookmarkStart w:id="10" w:name="Schedule_2"/>
      <w:r w:rsidRPr="00D15A4D">
        <w:rPr>
          <w:rStyle w:val="CharAmSchNo"/>
        </w:rPr>
        <w:lastRenderedPageBreak/>
        <w:t>Schedule 2</w:t>
      </w:r>
      <w:r w:rsidRPr="00D15A4D">
        <w:t>—</w:t>
      </w:r>
      <w:r>
        <w:t xml:space="preserve">Removal of furniture and effects </w:t>
      </w:r>
      <w:r>
        <w:rPr>
          <w:rStyle w:val="CharAmSchText"/>
        </w:rPr>
        <w:t>a</w:t>
      </w:r>
      <w:r w:rsidRPr="00D15A4D">
        <w:rPr>
          <w:rStyle w:val="CharAmSchText"/>
        </w:rPr>
        <w:t>mendments</w:t>
      </w:r>
      <w:bookmarkEnd w:id="9"/>
    </w:p>
    <w:p w14:paraId="39033605" w14:textId="77777777" w:rsidR="006D2DDB" w:rsidRPr="002A3EC7" w:rsidRDefault="006D2DDB" w:rsidP="006D2DDB">
      <w:pPr>
        <w:pStyle w:val="ActHead9"/>
        <w:rPr>
          <w:rFonts w:cs="Arial"/>
        </w:rPr>
      </w:pPr>
      <w:bookmarkStart w:id="11" w:name="_Toc51852472"/>
      <w:r w:rsidRPr="002A3EC7">
        <w:rPr>
          <w:rFonts w:cs="Arial"/>
        </w:rPr>
        <w:t>Defence Determination 2016/19, Conditions of service</w:t>
      </w:r>
      <w:bookmarkEnd w:id="11"/>
    </w:p>
    <w:tbl>
      <w:tblPr>
        <w:tblW w:w="9359" w:type="dxa"/>
        <w:tblInd w:w="113" w:type="dxa"/>
        <w:tblLayout w:type="fixed"/>
        <w:tblLook w:val="0000" w:firstRow="0" w:lastRow="0" w:firstColumn="0" w:lastColumn="0" w:noHBand="0" w:noVBand="0"/>
      </w:tblPr>
      <w:tblGrid>
        <w:gridCol w:w="992"/>
        <w:gridCol w:w="8367"/>
      </w:tblGrid>
      <w:tr w:rsidR="006D2DDB" w:rsidRPr="00D15A4D" w14:paraId="6A97D5BF" w14:textId="77777777" w:rsidTr="00490D92">
        <w:tc>
          <w:tcPr>
            <w:tcW w:w="992" w:type="dxa"/>
          </w:tcPr>
          <w:p w14:paraId="4B3C364E" w14:textId="77777777" w:rsidR="006D2DDB" w:rsidRPr="00991733" w:rsidRDefault="006D2DDB" w:rsidP="00490D92">
            <w:pPr>
              <w:pStyle w:val="Heading5"/>
            </w:pPr>
            <w:r w:rsidRPr="00991733">
              <w:t>1</w:t>
            </w:r>
          </w:p>
        </w:tc>
        <w:tc>
          <w:tcPr>
            <w:tcW w:w="8367" w:type="dxa"/>
          </w:tcPr>
          <w:p w14:paraId="5FFC3C08" w14:textId="643CD13B" w:rsidR="006D2DDB" w:rsidRPr="00991733" w:rsidRDefault="006D2DDB" w:rsidP="00490D92">
            <w:pPr>
              <w:pStyle w:val="Heading5"/>
            </w:pPr>
            <w:r>
              <w:t>Section</w:t>
            </w:r>
            <w:r w:rsidRPr="00991733">
              <w:t xml:space="preserve"> </w:t>
            </w:r>
            <w:r>
              <w:t>6.5.1</w:t>
            </w:r>
            <w:r w:rsidR="00041A76">
              <w:t>0</w:t>
            </w:r>
            <w:r w:rsidRPr="00991733">
              <w:t xml:space="preserve"> (</w:t>
            </w:r>
            <w:r>
              <w:t>Limitations on certain items</w:t>
            </w:r>
            <w:r w:rsidRPr="00991733">
              <w:t xml:space="preserve">) </w:t>
            </w:r>
          </w:p>
        </w:tc>
      </w:tr>
      <w:tr w:rsidR="006D2DDB" w:rsidRPr="00D15A4D" w14:paraId="21FA2739" w14:textId="77777777" w:rsidTr="00490D92">
        <w:tc>
          <w:tcPr>
            <w:tcW w:w="992" w:type="dxa"/>
          </w:tcPr>
          <w:p w14:paraId="5DEFEE3B" w14:textId="77777777" w:rsidR="006D2DDB" w:rsidRPr="00D15A4D" w:rsidRDefault="006D2DDB" w:rsidP="00490D92">
            <w:pPr>
              <w:pStyle w:val="Sectiontext"/>
              <w:jc w:val="center"/>
            </w:pPr>
          </w:p>
        </w:tc>
        <w:tc>
          <w:tcPr>
            <w:tcW w:w="8367" w:type="dxa"/>
          </w:tcPr>
          <w:p w14:paraId="58933236" w14:textId="77777777" w:rsidR="006D2DDB" w:rsidRPr="00D15A4D" w:rsidRDefault="006D2DDB" w:rsidP="00490D92">
            <w:pPr>
              <w:pStyle w:val="Sectiontext"/>
            </w:pPr>
            <w:r>
              <w:rPr>
                <w:iCs/>
              </w:rPr>
              <w:t>After</w:t>
            </w:r>
            <w:r w:rsidRPr="00D15A4D">
              <w:rPr>
                <w:iCs/>
              </w:rPr>
              <w:t xml:space="preserve"> </w:t>
            </w:r>
            <w:r>
              <w:rPr>
                <w:iCs/>
              </w:rPr>
              <w:t>the section, insert:</w:t>
            </w:r>
          </w:p>
        </w:tc>
      </w:tr>
    </w:tbl>
    <w:p w14:paraId="14BF74E0" w14:textId="52BD3014" w:rsidR="006D2DDB" w:rsidRDefault="006D2DDB" w:rsidP="006D2DDB">
      <w:pPr>
        <w:pStyle w:val="Heading5"/>
      </w:pPr>
      <w:r>
        <w:t>6.5.10A</w:t>
      </w:r>
      <w:r w:rsidRPr="00991733">
        <w:t>    </w:t>
      </w:r>
      <w:r>
        <w:t>Limitations on certain items during the COVID-19 pandemic</w:t>
      </w:r>
    </w:p>
    <w:tbl>
      <w:tblPr>
        <w:tblW w:w="9359" w:type="dxa"/>
        <w:tblInd w:w="113" w:type="dxa"/>
        <w:tblLayout w:type="fixed"/>
        <w:tblLook w:val="04A0" w:firstRow="1" w:lastRow="0" w:firstColumn="1" w:lastColumn="0" w:noHBand="0" w:noVBand="1"/>
      </w:tblPr>
      <w:tblGrid>
        <w:gridCol w:w="992"/>
        <w:gridCol w:w="563"/>
        <w:gridCol w:w="7804"/>
      </w:tblGrid>
      <w:tr w:rsidR="006D2DDB" w:rsidRPr="00D15A4D" w14:paraId="3054E127" w14:textId="77777777" w:rsidTr="00490D92">
        <w:tc>
          <w:tcPr>
            <w:tcW w:w="992" w:type="dxa"/>
          </w:tcPr>
          <w:p w14:paraId="0FF36D93" w14:textId="77777777" w:rsidR="006D2DDB" w:rsidRPr="00D15A4D" w:rsidRDefault="006D2DDB" w:rsidP="00490D92">
            <w:pPr>
              <w:pStyle w:val="Sectiontext"/>
              <w:jc w:val="center"/>
              <w:rPr>
                <w:lang w:eastAsia="en-US"/>
              </w:rPr>
            </w:pPr>
            <w:r>
              <w:rPr>
                <w:lang w:eastAsia="en-US"/>
              </w:rPr>
              <w:t>1.</w:t>
            </w:r>
          </w:p>
        </w:tc>
        <w:tc>
          <w:tcPr>
            <w:tcW w:w="8367" w:type="dxa"/>
            <w:gridSpan w:val="2"/>
          </w:tcPr>
          <w:p w14:paraId="08BF5CB9" w14:textId="3EEA491B" w:rsidR="006D2DDB" w:rsidRPr="00D15A4D" w:rsidRDefault="006D2DDB" w:rsidP="00490D92">
            <w:pPr>
              <w:pStyle w:val="Sectiontext"/>
              <w:rPr>
                <w:rFonts w:cs="Arial"/>
                <w:lang w:eastAsia="en-US"/>
              </w:rPr>
            </w:pPr>
            <w:r>
              <w:rPr>
                <w:rFonts w:cs="Arial"/>
                <w:lang w:eastAsia="en-US"/>
              </w:rPr>
              <w:t>This section applies to a member who meets the following.</w:t>
            </w:r>
          </w:p>
        </w:tc>
      </w:tr>
      <w:tr w:rsidR="006D2DDB" w:rsidRPr="00D15A4D" w14:paraId="7B26AF43" w14:textId="77777777" w:rsidTr="00490D92">
        <w:tc>
          <w:tcPr>
            <w:tcW w:w="992" w:type="dxa"/>
          </w:tcPr>
          <w:p w14:paraId="434E54A2" w14:textId="77777777" w:rsidR="006D2DDB" w:rsidRPr="00D15A4D" w:rsidRDefault="006D2DDB" w:rsidP="00490D92">
            <w:pPr>
              <w:pStyle w:val="Sectiontext"/>
              <w:jc w:val="center"/>
              <w:rPr>
                <w:lang w:eastAsia="en-US"/>
              </w:rPr>
            </w:pPr>
          </w:p>
        </w:tc>
        <w:tc>
          <w:tcPr>
            <w:tcW w:w="563" w:type="dxa"/>
            <w:hideMark/>
          </w:tcPr>
          <w:p w14:paraId="2F119EEC" w14:textId="77777777" w:rsidR="006D2DDB" w:rsidRPr="00D15A4D" w:rsidRDefault="006D2DDB" w:rsidP="00490D92">
            <w:pPr>
              <w:pStyle w:val="Sectiontext"/>
              <w:jc w:val="center"/>
              <w:rPr>
                <w:rFonts w:cs="Arial"/>
                <w:lang w:eastAsia="en-US"/>
              </w:rPr>
            </w:pPr>
            <w:r w:rsidRPr="00D15A4D">
              <w:rPr>
                <w:rFonts w:cs="Arial"/>
                <w:lang w:eastAsia="en-US"/>
              </w:rPr>
              <w:t>a.</w:t>
            </w:r>
          </w:p>
        </w:tc>
        <w:tc>
          <w:tcPr>
            <w:tcW w:w="7804" w:type="dxa"/>
          </w:tcPr>
          <w:p w14:paraId="520A95EE" w14:textId="179B76C4" w:rsidR="006D2DDB" w:rsidRPr="00D15A4D" w:rsidRDefault="006D2DDB" w:rsidP="00490D92">
            <w:pPr>
              <w:pStyle w:val="Sectiontext"/>
              <w:rPr>
                <w:rFonts w:cs="Arial"/>
                <w:lang w:eastAsia="en-US"/>
              </w:rPr>
            </w:pPr>
            <w:r>
              <w:rPr>
                <w:rFonts w:cs="Arial"/>
                <w:lang w:eastAsia="en-US"/>
              </w:rPr>
              <w:t xml:space="preserve">They are eligible for a removal of </w:t>
            </w:r>
            <w:r w:rsidR="00490D92">
              <w:rPr>
                <w:rFonts w:cs="Arial"/>
                <w:lang w:eastAsia="en-US"/>
              </w:rPr>
              <w:t xml:space="preserve">furniture and effects under Division </w:t>
            </w:r>
            <w:r w:rsidR="0015173C">
              <w:rPr>
                <w:rFonts w:cs="Arial"/>
                <w:lang w:eastAsia="en-US"/>
              </w:rPr>
              <w:t>4.</w:t>
            </w:r>
          </w:p>
        </w:tc>
      </w:tr>
      <w:tr w:rsidR="00490D92" w:rsidRPr="00D15A4D" w14:paraId="5932ED40" w14:textId="77777777" w:rsidTr="00490D92">
        <w:tc>
          <w:tcPr>
            <w:tcW w:w="992" w:type="dxa"/>
          </w:tcPr>
          <w:p w14:paraId="165FFFFB" w14:textId="77777777" w:rsidR="00490D92" w:rsidRPr="00D15A4D" w:rsidRDefault="00490D92" w:rsidP="00490D92">
            <w:pPr>
              <w:pStyle w:val="Sectiontext"/>
              <w:jc w:val="center"/>
              <w:rPr>
                <w:lang w:eastAsia="en-US"/>
              </w:rPr>
            </w:pPr>
          </w:p>
        </w:tc>
        <w:tc>
          <w:tcPr>
            <w:tcW w:w="563" w:type="dxa"/>
          </w:tcPr>
          <w:p w14:paraId="7BEBFAC6" w14:textId="288C9ED1" w:rsidR="00490D92" w:rsidRPr="00D15A4D" w:rsidRDefault="00490D92" w:rsidP="00490D92">
            <w:pPr>
              <w:pStyle w:val="Sectiontext"/>
              <w:jc w:val="center"/>
              <w:rPr>
                <w:rFonts w:cs="Arial"/>
                <w:lang w:eastAsia="en-US"/>
              </w:rPr>
            </w:pPr>
            <w:r>
              <w:rPr>
                <w:rFonts w:cs="Arial"/>
                <w:lang w:eastAsia="en-US"/>
              </w:rPr>
              <w:t>b.</w:t>
            </w:r>
          </w:p>
        </w:tc>
        <w:tc>
          <w:tcPr>
            <w:tcW w:w="7804" w:type="dxa"/>
          </w:tcPr>
          <w:p w14:paraId="27007FC8" w14:textId="27D5C7D3" w:rsidR="00490D92" w:rsidRDefault="00490D92" w:rsidP="00490D92">
            <w:pPr>
              <w:pStyle w:val="Sectiontext"/>
              <w:rPr>
                <w:rFonts w:cs="Arial"/>
                <w:lang w:eastAsia="en-US"/>
              </w:rPr>
            </w:pPr>
            <w:r>
              <w:rPr>
                <w:rFonts w:cs="Arial"/>
                <w:lang w:eastAsia="en-US"/>
              </w:rPr>
              <w:t>The member or their dependant own</w:t>
            </w:r>
            <w:r w:rsidR="00347F30">
              <w:rPr>
                <w:rFonts w:cs="Arial"/>
                <w:lang w:eastAsia="en-US"/>
              </w:rPr>
              <w:t>s</w:t>
            </w:r>
            <w:r>
              <w:rPr>
                <w:rFonts w:cs="Arial"/>
                <w:lang w:eastAsia="en-US"/>
              </w:rPr>
              <w:t xml:space="preserve"> an item that would not be removed under section 6.5.10.</w:t>
            </w:r>
          </w:p>
        </w:tc>
      </w:tr>
      <w:tr w:rsidR="00490D92" w:rsidRPr="00D15A4D" w14:paraId="104C83B5" w14:textId="77777777" w:rsidTr="00490D92">
        <w:tc>
          <w:tcPr>
            <w:tcW w:w="992" w:type="dxa"/>
          </w:tcPr>
          <w:p w14:paraId="527D7977" w14:textId="77777777" w:rsidR="00490D92" w:rsidRPr="00D15A4D" w:rsidRDefault="00490D92" w:rsidP="00490D92">
            <w:pPr>
              <w:pStyle w:val="Sectiontext"/>
              <w:jc w:val="center"/>
              <w:rPr>
                <w:lang w:eastAsia="en-US"/>
              </w:rPr>
            </w:pPr>
          </w:p>
        </w:tc>
        <w:tc>
          <w:tcPr>
            <w:tcW w:w="563" w:type="dxa"/>
          </w:tcPr>
          <w:p w14:paraId="32A9B827" w14:textId="2B6BBEA0" w:rsidR="00490D92" w:rsidRPr="00D15A4D" w:rsidRDefault="00041A76" w:rsidP="00490D92">
            <w:pPr>
              <w:pStyle w:val="Sectiontext"/>
              <w:jc w:val="center"/>
              <w:rPr>
                <w:rFonts w:cs="Arial"/>
                <w:lang w:eastAsia="en-US"/>
              </w:rPr>
            </w:pPr>
            <w:r>
              <w:rPr>
                <w:rFonts w:cs="Arial"/>
                <w:lang w:eastAsia="en-US"/>
              </w:rPr>
              <w:t>c</w:t>
            </w:r>
            <w:r w:rsidR="00490D92">
              <w:rPr>
                <w:rFonts w:cs="Arial"/>
                <w:lang w:eastAsia="en-US"/>
              </w:rPr>
              <w:t>.</w:t>
            </w:r>
          </w:p>
        </w:tc>
        <w:tc>
          <w:tcPr>
            <w:tcW w:w="7804" w:type="dxa"/>
          </w:tcPr>
          <w:p w14:paraId="340A758D" w14:textId="7F2686EE" w:rsidR="00CD1190" w:rsidRDefault="00490D92" w:rsidP="00490D92">
            <w:pPr>
              <w:pStyle w:val="Sectiontext"/>
              <w:rPr>
                <w:rFonts w:cs="Arial"/>
                <w:lang w:eastAsia="en-US"/>
              </w:rPr>
            </w:pPr>
            <w:r>
              <w:rPr>
                <w:rFonts w:cs="Arial"/>
                <w:lang w:eastAsia="en-US"/>
              </w:rPr>
              <w:t xml:space="preserve">They have been directed to fly to their </w:t>
            </w:r>
            <w:r w:rsidR="007F3DC7">
              <w:rPr>
                <w:rFonts w:cs="Arial"/>
                <w:lang w:eastAsia="en-US"/>
              </w:rPr>
              <w:t>next posting location</w:t>
            </w:r>
            <w:r>
              <w:rPr>
                <w:rFonts w:cs="Arial"/>
                <w:lang w:eastAsia="en-US"/>
              </w:rPr>
              <w:t>.</w:t>
            </w:r>
          </w:p>
        </w:tc>
      </w:tr>
      <w:tr w:rsidR="00490D92" w:rsidRPr="00D15A4D" w14:paraId="62C5D765" w14:textId="77777777" w:rsidTr="00490D92">
        <w:tc>
          <w:tcPr>
            <w:tcW w:w="992" w:type="dxa"/>
          </w:tcPr>
          <w:p w14:paraId="6265764B" w14:textId="77777777" w:rsidR="00490D92" w:rsidRPr="00D15A4D" w:rsidRDefault="00490D92" w:rsidP="00490D92">
            <w:pPr>
              <w:pStyle w:val="Sectiontext"/>
              <w:jc w:val="center"/>
              <w:rPr>
                <w:lang w:eastAsia="en-US"/>
              </w:rPr>
            </w:pPr>
          </w:p>
        </w:tc>
        <w:tc>
          <w:tcPr>
            <w:tcW w:w="563" w:type="dxa"/>
          </w:tcPr>
          <w:p w14:paraId="6977F648" w14:textId="23B0F125" w:rsidR="00490D92" w:rsidRPr="00D15A4D" w:rsidRDefault="00041A76" w:rsidP="00490D92">
            <w:pPr>
              <w:pStyle w:val="Sectiontext"/>
              <w:jc w:val="center"/>
              <w:rPr>
                <w:rFonts w:cs="Arial"/>
                <w:lang w:eastAsia="en-US"/>
              </w:rPr>
            </w:pPr>
            <w:r>
              <w:rPr>
                <w:rFonts w:cs="Arial"/>
                <w:lang w:eastAsia="en-US"/>
              </w:rPr>
              <w:t>d</w:t>
            </w:r>
            <w:r w:rsidR="00490D92">
              <w:rPr>
                <w:rFonts w:cs="Arial"/>
                <w:lang w:eastAsia="en-US"/>
              </w:rPr>
              <w:t>.</w:t>
            </w:r>
          </w:p>
        </w:tc>
        <w:tc>
          <w:tcPr>
            <w:tcW w:w="7804" w:type="dxa"/>
          </w:tcPr>
          <w:p w14:paraId="3A301C98" w14:textId="77777777" w:rsidR="00490D92" w:rsidRDefault="00490D92" w:rsidP="00490D92">
            <w:pPr>
              <w:pStyle w:val="Sectiontext"/>
              <w:rPr>
                <w:rFonts w:cs="Arial"/>
                <w:lang w:eastAsia="en-US"/>
              </w:rPr>
            </w:pPr>
            <w:r>
              <w:t>The removal occurs during the COVID-19 pandemic.</w:t>
            </w:r>
          </w:p>
        </w:tc>
      </w:tr>
      <w:tr w:rsidR="00490D92" w:rsidRPr="00D15A4D" w14:paraId="4EDC48E7" w14:textId="77777777" w:rsidTr="00490D92">
        <w:tc>
          <w:tcPr>
            <w:tcW w:w="992" w:type="dxa"/>
          </w:tcPr>
          <w:p w14:paraId="51084DEA" w14:textId="30923D5E" w:rsidR="00490D92" w:rsidRPr="00D15A4D" w:rsidRDefault="00490D92" w:rsidP="00490D92">
            <w:pPr>
              <w:pStyle w:val="Sectiontext"/>
              <w:jc w:val="center"/>
              <w:rPr>
                <w:lang w:eastAsia="en-US"/>
              </w:rPr>
            </w:pPr>
            <w:r>
              <w:rPr>
                <w:lang w:eastAsia="en-US"/>
              </w:rPr>
              <w:t>2.</w:t>
            </w:r>
          </w:p>
        </w:tc>
        <w:tc>
          <w:tcPr>
            <w:tcW w:w="8367" w:type="dxa"/>
            <w:gridSpan w:val="2"/>
          </w:tcPr>
          <w:p w14:paraId="46A1F90D" w14:textId="65F6C6E0" w:rsidR="00490D92" w:rsidRPr="00D15A4D" w:rsidRDefault="00490D92" w:rsidP="00490D92">
            <w:pPr>
              <w:pStyle w:val="Sectiontext"/>
              <w:rPr>
                <w:rFonts w:cs="Arial"/>
                <w:lang w:eastAsia="en-US"/>
              </w:rPr>
            </w:pPr>
            <w:r>
              <w:rPr>
                <w:rFonts w:cs="Arial"/>
                <w:lang w:eastAsia="en-US"/>
              </w:rPr>
              <w:t xml:space="preserve">The member is eligible for </w:t>
            </w:r>
            <w:r w:rsidR="008F0D8F">
              <w:rPr>
                <w:rFonts w:cs="Arial"/>
                <w:lang w:eastAsia="en-US"/>
              </w:rPr>
              <w:t xml:space="preserve">the reimbursement </w:t>
            </w:r>
            <w:r w:rsidR="002D161C">
              <w:rPr>
                <w:rFonts w:cs="Arial"/>
                <w:lang w:eastAsia="en-US"/>
              </w:rPr>
              <w:t xml:space="preserve">of </w:t>
            </w:r>
            <w:r w:rsidR="008F0D8F">
              <w:rPr>
                <w:rFonts w:cs="Arial"/>
                <w:lang w:eastAsia="en-US"/>
              </w:rPr>
              <w:t xml:space="preserve">one </w:t>
            </w:r>
            <w:r>
              <w:rPr>
                <w:rFonts w:cs="Arial"/>
                <w:lang w:eastAsia="en-US"/>
              </w:rPr>
              <w:t>of the following if they would have move</w:t>
            </w:r>
            <w:r w:rsidR="00F72330">
              <w:rPr>
                <w:rFonts w:cs="Arial"/>
                <w:lang w:eastAsia="en-US"/>
              </w:rPr>
              <w:t>d</w:t>
            </w:r>
            <w:r>
              <w:rPr>
                <w:rFonts w:cs="Arial"/>
                <w:lang w:eastAsia="en-US"/>
              </w:rPr>
              <w:t xml:space="preserve"> the item themself had they not been directed to fly.</w:t>
            </w:r>
          </w:p>
        </w:tc>
      </w:tr>
      <w:tr w:rsidR="00490D92" w:rsidRPr="00D15A4D" w14:paraId="241C174B" w14:textId="77777777" w:rsidTr="00490D92">
        <w:tc>
          <w:tcPr>
            <w:tcW w:w="992" w:type="dxa"/>
          </w:tcPr>
          <w:p w14:paraId="73E5B64F" w14:textId="77777777" w:rsidR="00490D92" w:rsidRPr="00D15A4D" w:rsidRDefault="00490D92" w:rsidP="00490D92">
            <w:pPr>
              <w:pStyle w:val="Sectiontext"/>
              <w:jc w:val="center"/>
              <w:rPr>
                <w:lang w:eastAsia="en-US"/>
              </w:rPr>
            </w:pPr>
          </w:p>
        </w:tc>
        <w:tc>
          <w:tcPr>
            <w:tcW w:w="563" w:type="dxa"/>
            <w:hideMark/>
          </w:tcPr>
          <w:p w14:paraId="4E8FE039" w14:textId="77777777" w:rsidR="00490D92" w:rsidRPr="00D15A4D" w:rsidRDefault="00490D92" w:rsidP="00490D92">
            <w:pPr>
              <w:pStyle w:val="Sectiontext"/>
              <w:jc w:val="center"/>
              <w:rPr>
                <w:rFonts w:cs="Arial"/>
                <w:lang w:eastAsia="en-US"/>
              </w:rPr>
            </w:pPr>
            <w:r w:rsidRPr="00D15A4D">
              <w:rPr>
                <w:rFonts w:cs="Arial"/>
                <w:lang w:eastAsia="en-US"/>
              </w:rPr>
              <w:t>a.</w:t>
            </w:r>
          </w:p>
        </w:tc>
        <w:tc>
          <w:tcPr>
            <w:tcW w:w="7804" w:type="dxa"/>
          </w:tcPr>
          <w:p w14:paraId="0099B75D" w14:textId="7E879DAB" w:rsidR="00C04E2D" w:rsidRPr="00D15A4D" w:rsidRDefault="00490D92" w:rsidP="00490D92">
            <w:pPr>
              <w:pStyle w:val="Sectiontext"/>
              <w:rPr>
                <w:rFonts w:cs="Arial"/>
                <w:lang w:eastAsia="en-US"/>
              </w:rPr>
            </w:pPr>
            <w:r>
              <w:rPr>
                <w:rFonts w:cs="Arial"/>
                <w:lang w:eastAsia="en-US"/>
              </w:rPr>
              <w:t>The removal of the item from the</w:t>
            </w:r>
            <w:r w:rsidR="001B58DD">
              <w:rPr>
                <w:rFonts w:cs="Arial"/>
                <w:lang w:eastAsia="en-US"/>
              </w:rPr>
              <w:t xml:space="preserve"> member’s old posting location</w:t>
            </w:r>
            <w:r>
              <w:rPr>
                <w:rFonts w:cs="Arial"/>
                <w:lang w:eastAsia="en-US"/>
              </w:rPr>
              <w:t xml:space="preserve"> to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Pr>
                <w:rFonts w:cs="Arial"/>
                <w:lang w:eastAsia="en-US"/>
              </w:rPr>
              <w:t>.</w:t>
            </w:r>
          </w:p>
        </w:tc>
      </w:tr>
      <w:tr w:rsidR="00490D92" w:rsidRPr="00D15A4D" w14:paraId="577B68F5" w14:textId="77777777" w:rsidTr="00490D92">
        <w:tc>
          <w:tcPr>
            <w:tcW w:w="992" w:type="dxa"/>
          </w:tcPr>
          <w:p w14:paraId="04F07626" w14:textId="77777777" w:rsidR="00490D92" w:rsidRPr="00D15A4D" w:rsidRDefault="00490D92" w:rsidP="00490D92">
            <w:pPr>
              <w:pStyle w:val="Sectiontext"/>
              <w:jc w:val="center"/>
              <w:rPr>
                <w:lang w:eastAsia="en-US"/>
              </w:rPr>
            </w:pPr>
          </w:p>
        </w:tc>
        <w:tc>
          <w:tcPr>
            <w:tcW w:w="563" w:type="dxa"/>
          </w:tcPr>
          <w:p w14:paraId="17F14C80" w14:textId="2C03B810" w:rsidR="00490D92" w:rsidRDefault="00490D92" w:rsidP="00490D92">
            <w:pPr>
              <w:pStyle w:val="Sectiontext"/>
              <w:jc w:val="center"/>
              <w:rPr>
                <w:rFonts w:cs="Arial"/>
                <w:lang w:eastAsia="en-US"/>
              </w:rPr>
            </w:pPr>
            <w:r>
              <w:rPr>
                <w:rFonts w:cs="Arial"/>
                <w:lang w:eastAsia="en-US"/>
              </w:rPr>
              <w:t>b.</w:t>
            </w:r>
          </w:p>
        </w:tc>
        <w:tc>
          <w:tcPr>
            <w:tcW w:w="7804" w:type="dxa"/>
          </w:tcPr>
          <w:p w14:paraId="1F1082EC" w14:textId="79D51F50" w:rsidR="00490D92" w:rsidRDefault="00490D92" w:rsidP="00490D92">
            <w:pPr>
              <w:pStyle w:val="Sectiontext"/>
            </w:pPr>
            <w:r>
              <w:t xml:space="preserve">The storage of the item at the </w:t>
            </w:r>
            <w:r w:rsidR="001B58DD">
              <w:t>member’s old posting location</w:t>
            </w:r>
            <w:r>
              <w:t>.</w:t>
            </w:r>
          </w:p>
        </w:tc>
      </w:tr>
      <w:tr w:rsidR="00490D92" w:rsidRPr="00D15A4D" w14:paraId="11636B99" w14:textId="77777777" w:rsidTr="00490D92">
        <w:tc>
          <w:tcPr>
            <w:tcW w:w="992" w:type="dxa"/>
          </w:tcPr>
          <w:p w14:paraId="017E93C6" w14:textId="5EAF2177" w:rsidR="00490D92" w:rsidRPr="00D15A4D" w:rsidRDefault="00490D92" w:rsidP="00490D92">
            <w:pPr>
              <w:pStyle w:val="Sectiontext"/>
              <w:jc w:val="center"/>
              <w:rPr>
                <w:lang w:eastAsia="en-US"/>
              </w:rPr>
            </w:pPr>
            <w:r>
              <w:rPr>
                <w:lang w:eastAsia="en-US"/>
              </w:rPr>
              <w:t>3.</w:t>
            </w:r>
          </w:p>
        </w:tc>
        <w:tc>
          <w:tcPr>
            <w:tcW w:w="8367" w:type="dxa"/>
            <w:gridSpan w:val="2"/>
          </w:tcPr>
          <w:p w14:paraId="0DEB27D2" w14:textId="25B2C8EA" w:rsidR="00490D92" w:rsidRDefault="000A7B21" w:rsidP="00490D92">
            <w:pPr>
              <w:pStyle w:val="Sectiontext"/>
            </w:pPr>
            <w:r>
              <w:t>Storage of</w:t>
            </w:r>
            <w:r w:rsidR="00490D92">
              <w:t xml:space="preserve"> </w:t>
            </w:r>
            <w:r>
              <w:t xml:space="preserve">items </w:t>
            </w:r>
            <w:r w:rsidR="00490D92">
              <w:t xml:space="preserve">at the </w:t>
            </w:r>
            <w:r w:rsidR="001B58DD">
              <w:t>member’s old posting location</w:t>
            </w:r>
            <w:r w:rsidR="00490D92">
              <w:t xml:space="preserve"> </w:t>
            </w:r>
            <w:r>
              <w:t xml:space="preserve">under paragraph 2.b </w:t>
            </w:r>
            <w:r w:rsidR="008F0D8F">
              <w:t xml:space="preserve">will only be reimbursed for a period ending on the </w:t>
            </w:r>
            <w:r>
              <w:t>earlier of the following</w:t>
            </w:r>
            <w:r w:rsidR="008F0D8F">
              <w:t xml:space="preserve"> days</w:t>
            </w:r>
            <w:r>
              <w:t>.</w:t>
            </w:r>
            <w:r w:rsidR="00041A76">
              <w:t xml:space="preserve"> </w:t>
            </w:r>
          </w:p>
        </w:tc>
      </w:tr>
      <w:tr w:rsidR="000A7B21" w:rsidRPr="00D15A4D" w14:paraId="5B4C138A" w14:textId="77777777" w:rsidTr="000A7B21">
        <w:tc>
          <w:tcPr>
            <w:tcW w:w="992" w:type="dxa"/>
          </w:tcPr>
          <w:p w14:paraId="1A706748" w14:textId="77777777" w:rsidR="000A7B21" w:rsidRPr="00D15A4D" w:rsidRDefault="000A7B21" w:rsidP="000A7B21">
            <w:pPr>
              <w:pStyle w:val="Sectiontext"/>
              <w:jc w:val="center"/>
              <w:rPr>
                <w:lang w:eastAsia="en-US"/>
              </w:rPr>
            </w:pPr>
          </w:p>
        </w:tc>
        <w:tc>
          <w:tcPr>
            <w:tcW w:w="563" w:type="dxa"/>
            <w:hideMark/>
          </w:tcPr>
          <w:p w14:paraId="6536ED5A" w14:textId="77777777" w:rsidR="000A7B21" w:rsidRPr="00D15A4D" w:rsidRDefault="000A7B21" w:rsidP="000A7B21">
            <w:pPr>
              <w:pStyle w:val="Sectiontext"/>
              <w:jc w:val="center"/>
              <w:rPr>
                <w:rFonts w:cs="Arial"/>
                <w:lang w:eastAsia="en-US"/>
              </w:rPr>
            </w:pPr>
            <w:r w:rsidRPr="00D15A4D">
              <w:rPr>
                <w:rFonts w:cs="Arial"/>
                <w:lang w:eastAsia="en-US"/>
              </w:rPr>
              <w:t>a.</w:t>
            </w:r>
          </w:p>
        </w:tc>
        <w:tc>
          <w:tcPr>
            <w:tcW w:w="7804" w:type="dxa"/>
          </w:tcPr>
          <w:p w14:paraId="35E2DD2F" w14:textId="4462C920" w:rsidR="000A7B21" w:rsidRPr="00D15A4D" w:rsidRDefault="000A7B21" w:rsidP="000A7B21">
            <w:pPr>
              <w:pStyle w:val="Sectiontext"/>
              <w:rPr>
                <w:rFonts w:cs="Arial"/>
                <w:lang w:eastAsia="en-US"/>
              </w:rPr>
            </w:pPr>
            <w:r>
              <w:t xml:space="preserve">The </w:t>
            </w:r>
            <w:r w:rsidR="008F0D8F">
              <w:t xml:space="preserve">day the </w:t>
            </w:r>
            <w:r>
              <w:t>items are removed from storage.</w:t>
            </w:r>
          </w:p>
        </w:tc>
      </w:tr>
      <w:tr w:rsidR="000A7B21" w:rsidRPr="00D15A4D" w14:paraId="5516CED9" w14:textId="77777777" w:rsidTr="000A7B21">
        <w:tc>
          <w:tcPr>
            <w:tcW w:w="992" w:type="dxa"/>
          </w:tcPr>
          <w:p w14:paraId="10966935" w14:textId="77777777" w:rsidR="000A7B21" w:rsidRPr="00D15A4D" w:rsidRDefault="000A7B21" w:rsidP="000A7B21">
            <w:pPr>
              <w:pStyle w:val="Sectiontext"/>
              <w:jc w:val="center"/>
              <w:rPr>
                <w:lang w:eastAsia="en-US"/>
              </w:rPr>
            </w:pPr>
          </w:p>
        </w:tc>
        <w:tc>
          <w:tcPr>
            <w:tcW w:w="563" w:type="dxa"/>
          </w:tcPr>
          <w:p w14:paraId="754EC216" w14:textId="77777777" w:rsidR="000A7B21" w:rsidRDefault="000A7B21" w:rsidP="000A7B21">
            <w:pPr>
              <w:pStyle w:val="Sectiontext"/>
              <w:jc w:val="center"/>
              <w:rPr>
                <w:rFonts w:cs="Arial"/>
                <w:lang w:eastAsia="en-US"/>
              </w:rPr>
            </w:pPr>
            <w:r>
              <w:rPr>
                <w:rFonts w:cs="Arial"/>
                <w:lang w:eastAsia="en-US"/>
              </w:rPr>
              <w:t>b.</w:t>
            </w:r>
          </w:p>
        </w:tc>
        <w:tc>
          <w:tcPr>
            <w:tcW w:w="7804" w:type="dxa"/>
          </w:tcPr>
          <w:p w14:paraId="6978A9CB" w14:textId="2424829E" w:rsidR="000A7B21" w:rsidRDefault="008F0D8F" w:rsidP="000A7B21">
            <w:pPr>
              <w:pStyle w:val="Sectiontext"/>
            </w:pPr>
            <w:r>
              <w:t xml:space="preserve">The day </w:t>
            </w:r>
            <w:r w:rsidR="000A7B21">
              <w:t>1 year after they were put into storage.</w:t>
            </w:r>
          </w:p>
        </w:tc>
      </w:tr>
      <w:tr w:rsidR="00041A76" w:rsidRPr="00D15A4D" w14:paraId="2683D4F7" w14:textId="77777777" w:rsidTr="006511D6">
        <w:tblPrEx>
          <w:tblLook w:val="0000" w:firstRow="0" w:lastRow="0" w:firstColumn="0" w:lastColumn="0" w:noHBand="0" w:noVBand="0"/>
        </w:tblPrEx>
        <w:tc>
          <w:tcPr>
            <w:tcW w:w="992" w:type="dxa"/>
          </w:tcPr>
          <w:p w14:paraId="7B17B6AB" w14:textId="2921FE3C" w:rsidR="00041A76" w:rsidRPr="00991733" w:rsidRDefault="00041A76" w:rsidP="006511D6">
            <w:pPr>
              <w:pStyle w:val="Heading5"/>
            </w:pPr>
            <w:r>
              <w:t>2</w:t>
            </w:r>
          </w:p>
        </w:tc>
        <w:tc>
          <w:tcPr>
            <w:tcW w:w="8367" w:type="dxa"/>
            <w:gridSpan w:val="2"/>
          </w:tcPr>
          <w:p w14:paraId="57C7C956" w14:textId="3B54ACC2" w:rsidR="00041A76" w:rsidRPr="00991733" w:rsidRDefault="00041A76" w:rsidP="006511D6">
            <w:pPr>
              <w:pStyle w:val="Heading5"/>
            </w:pPr>
            <w:r>
              <w:t>Section</w:t>
            </w:r>
            <w:r w:rsidRPr="00991733">
              <w:t xml:space="preserve"> </w:t>
            </w:r>
            <w:r>
              <w:t>6.5.11</w:t>
            </w:r>
            <w:r w:rsidRPr="00991733">
              <w:t xml:space="preserve"> (</w:t>
            </w:r>
            <w:r w:rsidRPr="00041A76">
              <w:t>Items not removed at Commonwealth expense</w:t>
            </w:r>
            <w:r w:rsidRPr="00991733">
              <w:t xml:space="preserve">) </w:t>
            </w:r>
          </w:p>
        </w:tc>
      </w:tr>
      <w:tr w:rsidR="00041A76" w:rsidRPr="00D15A4D" w14:paraId="38CE611C" w14:textId="77777777" w:rsidTr="006511D6">
        <w:tblPrEx>
          <w:tblLook w:val="0000" w:firstRow="0" w:lastRow="0" w:firstColumn="0" w:lastColumn="0" w:noHBand="0" w:noVBand="0"/>
        </w:tblPrEx>
        <w:tc>
          <w:tcPr>
            <w:tcW w:w="992" w:type="dxa"/>
          </w:tcPr>
          <w:p w14:paraId="2A8DD0B6" w14:textId="77777777" w:rsidR="00041A76" w:rsidRPr="00D15A4D" w:rsidRDefault="00041A76" w:rsidP="006511D6">
            <w:pPr>
              <w:pStyle w:val="Sectiontext"/>
              <w:jc w:val="center"/>
            </w:pPr>
          </w:p>
        </w:tc>
        <w:tc>
          <w:tcPr>
            <w:tcW w:w="8367" w:type="dxa"/>
            <w:gridSpan w:val="2"/>
          </w:tcPr>
          <w:p w14:paraId="1D8CACD0" w14:textId="77777777" w:rsidR="00041A76" w:rsidRPr="00D15A4D" w:rsidRDefault="00041A76" w:rsidP="006511D6">
            <w:pPr>
              <w:pStyle w:val="Sectiontext"/>
            </w:pPr>
            <w:r>
              <w:rPr>
                <w:iCs/>
              </w:rPr>
              <w:t>After</w:t>
            </w:r>
            <w:r w:rsidRPr="00D15A4D">
              <w:rPr>
                <w:iCs/>
              </w:rPr>
              <w:t xml:space="preserve"> </w:t>
            </w:r>
            <w:r>
              <w:rPr>
                <w:iCs/>
              </w:rPr>
              <w:t>the section, insert:</w:t>
            </w:r>
          </w:p>
        </w:tc>
      </w:tr>
    </w:tbl>
    <w:p w14:paraId="607035D4" w14:textId="133A37F7" w:rsidR="00041A76" w:rsidRDefault="00041A76" w:rsidP="00041A76">
      <w:pPr>
        <w:pStyle w:val="Heading5"/>
      </w:pPr>
      <w:r>
        <w:t>6.5.11A</w:t>
      </w:r>
      <w:r w:rsidRPr="00991733">
        <w:t>    </w:t>
      </w:r>
      <w:r w:rsidRPr="00041A76">
        <w:t>Items not removed at Commonwealth expense</w:t>
      </w:r>
      <w:r>
        <w:t xml:space="preserve"> during the COVID-19 pandemic</w:t>
      </w:r>
    </w:p>
    <w:tbl>
      <w:tblPr>
        <w:tblW w:w="9362" w:type="dxa"/>
        <w:tblInd w:w="113" w:type="dxa"/>
        <w:tblLayout w:type="fixed"/>
        <w:tblLook w:val="04A0" w:firstRow="1" w:lastRow="0" w:firstColumn="1" w:lastColumn="0" w:noHBand="0" w:noVBand="1"/>
      </w:tblPr>
      <w:tblGrid>
        <w:gridCol w:w="992"/>
        <w:gridCol w:w="563"/>
        <w:gridCol w:w="567"/>
        <w:gridCol w:w="7240"/>
      </w:tblGrid>
      <w:tr w:rsidR="00041A76" w:rsidRPr="00D15A4D" w14:paraId="7691CCBF" w14:textId="77777777" w:rsidTr="003738AE">
        <w:tc>
          <w:tcPr>
            <w:tcW w:w="992" w:type="dxa"/>
          </w:tcPr>
          <w:p w14:paraId="4BCDEADE" w14:textId="77777777" w:rsidR="00041A76" w:rsidRPr="00D15A4D" w:rsidRDefault="00041A76" w:rsidP="006511D6">
            <w:pPr>
              <w:pStyle w:val="Sectiontext"/>
              <w:jc w:val="center"/>
              <w:rPr>
                <w:lang w:eastAsia="en-US"/>
              </w:rPr>
            </w:pPr>
            <w:r>
              <w:rPr>
                <w:lang w:eastAsia="en-US"/>
              </w:rPr>
              <w:t>1.</w:t>
            </w:r>
          </w:p>
        </w:tc>
        <w:tc>
          <w:tcPr>
            <w:tcW w:w="8370" w:type="dxa"/>
            <w:gridSpan w:val="3"/>
          </w:tcPr>
          <w:p w14:paraId="35B83338" w14:textId="3B81B5F4" w:rsidR="00041A76" w:rsidRPr="00D15A4D" w:rsidRDefault="00041A76" w:rsidP="006511D6">
            <w:pPr>
              <w:pStyle w:val="Sectiontext"/>
              <w:rPr>
                <w:rFonts w:cs="Arial"/>
                <w:lang w:eastAsia="en-US"/>
              </w:rPr>
            </w:pPr>
            <w:r>
              <w:rPr>
                <w:rFonts w:cs="Arial"/>
                <w:lang w:eastAsia="en-US"/>
              </w:rPr>
              <w:t>This section applies to a member who meets the following.</w:t>
            </w:r>
          </w:p>
        </w:tc>
      </w:tr>
      <w:tr w:rsidR="00041A76" w:rsidRPr="00D15A4D" w14:paraId="44C7953A" w14:textId="77777777" w:rsidTr="003738AE">
        <w:tc>
          <w:tcPr>
            <w:tcW w:w="992" w:type="dxa"/>
          </w:tcPr>
          <w:p w14:paraId="5268C0AF" w14:textId="77777777" w:rsidR="00041A76" w:rsidRPr="00D15A4D" w:rsidRDefault="00041A76" w:rsidP="006511D6">
            <w:pPr>
              <w:pStyle w:val="Sectiontext"/>
              <w:jc w:val="center"/>
              <w:rPr>
                <w:lang w:eastAsia="en-US"/>
              </w:rPr>
            </w:pPr>
          </w:p>
        </w:tc>
        <w:tc>
          <w:tcPr>
            <w:tcW w:w="563" w:type="dxa"/>
            <w:hideMark/>
          </w:tcPr>
          <w:p w14:paraId="17B4D8D0" w14:textId="77777777" w:rsidR="00041A76" w:rsidRPr="00D15A4D" w:rsidRDefault="00041A76" w:rsidP="006511D6">
            <w:pPr>
              <w:pStyle w:val="Sectiontext"/>
              <w:jc w:val="center"/>
              <w:rPr>
                <w:rFonts w:cs="Arial"/>
                <w:lang w:eastAsia="en-US"/>
              </w:rPr>
            </w:pPr>
            <w:r w:rsidRPr="00D15A4D">
              <w:rPr>
                <w:rFonts w:cs="Arial"/>
                <w:lang w:eastAsia="en-US"/>
              </w:rPr>
              <w:t>a.</w:t>
            </w:r>
          </w:p>
        </w:tc>
        <w:tc>
          <w:tcPr>
            <w:tcW w:w="7807" w:type="dxa"/>
            <w:gridSpan w:val="2"/>
          </w:tcPr>
          <w:p w14:paraId="0FEE51DF" w14:textId="127DEEA4" w:rsidR="00041A76" w:rsidRPr="00D15A4D" w:rsidRDefault="00041A76" w:rsidP="006511D6">
            <w:pPr>
              <w:pStyle w:val="Sectiontext"/>
              <w:rPr>
                <w:rFonts w:cs="Arial"/>
                <w:lang w:eastAsia="en-US"/>
              </w:rPr>
            </w:pPr>
            <w:r>
              <w:rPr>
                <w:rFonts w:cs="Arial"/>
                <w:lang w:eastAsia="en-US"/>
              </w:rPr>
              <w:t xml:space="preserve">They are eligible for a removal of furniture and effects under Division </w:t>
            </w:r>
            <w:r w:rsidR="0015173C">
              <w:rPr>
                <w:rFonts w:cs="Arial"/>
                <w:lang w:eastAsia="en-US"/>
              </w:rPr>
              <w:t>4.</w:t>
            </w:r>
          </w:p>
        </w:tc>
      </w:tr>
      <w:tr w:rsidR="00041A76" w:rsidRPr="00D15A4D" w14:paraId="5429D8B8" w14:textId="77777777" w:rsidTr="003738AE">
        <w:tc>
          <w:tcPr>
            <w:tcW w:w="992" w:type="dxa"/>
          </w:tcPr>
          <w:p w14:paraId="37B4BB45" w14:textId="77777777" w:rsidR="00041A76" w:rsidRPr="00D15A4D" w:rsidRDefault="00041A76" w:rsidP="006511D6">
            <w:pPr>
              <w:pStyle w:val="Sectiontext"/>
              <w:jc w:val="center"/>
              <w:rPr>
                <w:lang w:eastAsia="en-US"/>
              </w:rPr>
            </w:pPr>
          </w:p>
        </w:tc>
        <w:tc>
          <w:tcPr>
            <w:tcW w:w="563" w:type="dxa"/>
          </w:tcPr>
          <w:p w14:paraId="2B8120CE" w14:textId="77777777" w:rsidR="00041A76" w:rsidRPr="00D15A4D" w:rsidRDefault="00041A76" w:rsidP="006511D6">
            <w:pPr>
              <w:pStyle w:val="Sectiontext"/>
              <w:jc w:val="center"/>
              <w:rPr>
                <w:rFonts w:cs="Arial"/>
                <w:lang w:eastAsia="en-US"/>
              </w:rPr>
            </w:pPr>
            <w:r>
              <w:rPr>
                <w:rFonts w:cs="Arial"/>
                <w:lang w:eastAsia="en-US"/>
              </w:rPr>
              <w:t>b.</w:t>
            </w:r>
          </w:p>
        </w:tc>
        <w:tc>
          <w:tcPr>
            <w:tcW w:w="7807" w:type="dxa"/>
            <w:gridSpan w:val="2"/>
          </w:tcPr>
          <w:p w14:paraId="13D45767" w14:textId="6CBA2FD2" w:rsidR="00041A76" w:rsidRDefault="00041A76" w:rsidP="006511D6">
            <w:pPr>
              <w:pStyle w:val="Sectiontext"/>
              <w:rPr>
                <w:rFonts w:cs="Arial"/>
                <w:lang w:eastAsia="en-US"/>
              </w:rPr>
            </w:pPr>
            <w:r>
              <w:rPr>
                <w:rFonts w:cs="Arial"/>
                <w:lang w:eastAsia="en-US"/>
              </w:rPr>
              <w:t xml:space="preserve">The member or their </w:t>
            </w:r>
            <w:r w:rsidR="00347F30">
              <w:rPr>
                <w:rFonts w:cs="Arial"/>
                <w:lang w:eastAsia="en-US"/>
              </w:rPr>
              <w:t xml:space="preserve">dependant </w:t>
            </w:r>
            <w:r>
              <w:rPr>
                <w:rFonts w:cs="Arial"/>
                <w:lang w:eastAsia="en-US"/>
              </w:rPr>
              <w:t>ow</w:t>
            </w:r>
            <w:r w:rsidR="007E2CC5">
              <w:rPr>
                <w:rFonts w:cs="Arial"/>
                <w:lang w:eastAsia="en-US"/>
              </w:rPr>
              <w:t xml:space="preserve">ns a potted plant </w:t>
            </w:r>
            <w:r>
              <w:rPr>
                <w:rFonts w:cs="Arial"/>
                <w:lang w:eastAsia="en-US"/>
              </w:rPr>
              <w:t>that would not be removed under section 6.5.11.</w:t>
            </w:r>
          </w:p>
        </w:tc>
      </w:tr>
      <w:tr w:rsidR="00041A76" w:rsidRPr="00D15A4D" w14:paraId="6BD58D4D" w14:textId="77777777" w:rsidTr="003738AE">
        <w:tc>
          <w:tcPr>
            <w:tcW w:w="992" w:type="dxa"/>
          </w:tcPr>
          <w:p w14:paraId="18EA400C" w14:textId="77777777" w:rsidR="00041A76" w:rsidRPr="00D15A4D" w:rsidRDefault="00041A76" w:rsidP="006511D6">
            <w:pPr>
              <w:pStyle w:val="Sectiontext"/>
              <w:jc w:val="center"/>
              <w:rPr>
                <w:lang w:eastAsia="en-US"/>
              </w:rPr>
            </w:pPr>
          </w:p>
        </w:tc>
        <w:tc>
          <w:tcPr>
            <w:tcW w:w="563" w:type="dxa"/>
          </w:tcPr>
          <w:p w14:paraId="6DA7C5FB" w14:textId="180B3213" w:rsidR="00041A76" w:rsidRPr="00D15A4D" w:rsidRDefault="00A72015" w:rsidP="006511D6">
            <w:pPr>
              <w:pStyle w:val="Sectiontext"/>
              <w:jc w:val="center"/>
              <w:rPr>
                <w:rFonts w:cs="Arial"/>
                <w:lang w:eastAsia="en-US"/>
              </w:rPr>
            </w:pPr>
            <w:r>
              <w:rPr>
                <w:rFonts w:cs="Arial"/>
                <w:lang w:eastAsia="en-US"/>
              </w:rPr>
              <w:t>c</w:t>
            </w:r>
            <w:r w:rsidR="00041A76">
              <w:rPr>
                <w:rFonts w:cs="Arial"/>
                <w:lang w:eastAsia="en-US"/>
              </w:rPr>
              <w:t>.</w:t>
            </w:r>
          </w:p>
        </w:tc>
        <w:tc>
          <w:tcPr>
            <w:tcW w:w="7807" w:type="dxa"/>
            <w:gridSpan w:val="2"/>
          </w:tcPr>
          <w:p w14:paraId="586312D0" w14:textId="77777777" w:rsidR="00041A76" w:rsidRDefault="00041A76" w:rsidP="006511D6">
            <w:pPr>
              <w:pStyle w:val="Sectiontext"/>
              <w:rPr>
                <w:rFonts w:cs="Arial"/>
                <w:lang w:eastAsia="en-US"/>
              </w:rPr>
            </w:pPr>
            <w:r w:rsidRPr="00041A76">
              <w:rPr>
                <w:rFonts w:cs="Arial"/>
                <w:lang w:eastAsia="en-US"/>
              </w:rPr>
              <w:t>The removal occurs during the COVID-19 pandemic.</w:t>
            </w:r>
          </w:p>
        </w:tc>
      </w:tr>
      <w:tr w:rsidR="00041A76" w:rsidRPr="00D15A4D" w14:paraId="72F37ABF" w14:textId="77777777" w:rsidTr="003738AE">
        <w:tc>
          <w:tcPr>
            <w:tcW w:w="992" w:type="dxa"/>
          </w:tcPr>
          <w:p w14:paraId="7A9AB7B5" w14:textId="77777777" w:rsidR="00041A76" w:rsidRPr="00D15A4D" w:rsidRDefault="00041A76" w:rsidP="006511D6">
            <w:pPr>
              <w:pStyle w:val="Sectiontext"/>
              <w:jc w:val="center"/>
              <w:rPr>
                <w:lang w:eastAsia="en-US"/>
              </w:rPr>
            </w:pPr>
            <w:r>
              <w:rPr>
                <w:lang w:eastAsia="en-US"/>
              </w:rPr>
              <w:t>2.</w:t>
            </w:r>
          </w:p>
        </w:tc>
        <w:tc>
          <w:tcPr>
            <w:tcW w:w="8370" w:type="dxa"/>
            <w:gridSpan w:val="3"/>
          </w:tcPr>
          <w:p w14:paraId="1C869AF5" w14:textId="7057E86D" w:rsidR="00041A76" w:rsidRPr="00D15A4D" w:rsidRDefault="007E2CC5" w:rsidP="006511D6">
            <w:pPr>
              <w:pStyle w:val="Sectiontext"/>
              <w:rPr>
                <w:rFonts w:cs="Arial"/>
                <w:lang w:eastAsia="en-US"/>
              </w:rPr>
            </w:pPr>
            <w:r>
              <w:rPr>
                <w:rFonts w:cs="Arial"/>
                <w:lang w:eastAsia="en-US"/>
              </w:rPr>
              <w:t>The</w:t>
            </w:r>
            <w:r w:rsidR="00041A76">
              <w:rPr>
                <w:rFonts w:cs="Arial"/>
                <w:lang w:eastAsia="en-US"/>
              </w:rPr>
              <w:t xml:space="preserve"> member is eligible for the </w:t>
            </w:r>
            <w:r w:rsidR="003738AE">
              <w:rPr>
                <w:rFonts w:cs="Arial"/>
                <w:lang w:eastAsia="en-US"/>
              </w:rPr>
              <w:t xml:space="preserve">reimbursement of the </w:t>
            </w:r>
            <w:r w:rsidR="00041A76">
              <w:rPr>
                <w:rFonts w:cs="Arial"/>
                <w:lang w:eastAsia="en-US"/>
              </w:rPr>
              <w:t>following if they would have move</w:t>
            </w:r>
            <w:r w:rsidR="00F72330">
              <w:rPr>
                <w:rFonts w:cs="Arial"/>
                <w:lang w:eastAsia="en-US"/>
              </w:rPr>
              <w:t>d</w:t>
            </w:r>
            <w:r w:rsidR="00041A76">
              <w:rPr>
                <w:rFonts w:cs="Arial"/>
                <w:lang w:eastAsia="en-US"/>
              </w:rPr>
              <w:t xml:space="preserve"> the item themself had they not been directed to fly.</w:t>
            </w:r>
          </w:p>
        </w:tc>
      </w:tr>
      <w:tr w:rsidR="00041A76" w:rsidRPr="00D15A4D" w14:paraId="4AA08287" w14:textId="77777777" w:rsidTr="003738AE">
        <w:tc>
          <w:tcPr>
            <w:tcW w:w="992" w:type="dxa"/>
          </w:tcPr>
          <w:p w14:paraId="268FC2F7" w14:textId="77777777" w:rsidR="00041A76" w:rsidRPr="00D15A4D" w:rsidRDefault="00041A76" w:rsidP="006511D6">
            <w:pPr>
              <w:pStyle w:val="Sectiontext"/>
              <w:jc w:val="center"/>
              <w:rPr>
                <w:lang w:eastAsia="en-US"/>
              </w:rPr>
            </w:pPr>
          </w:p>
        </w:tc>
        <w:tc>
          <w:tcPr>
            <w:tcW w:w="563" w:type="dxa"/>
            <w:hideMark/>
          </w:tcPr>
          <w:p w14:paraId="74374728" w14:textId="77777777" w:rsidR="00041A76" w:rsidRPr="00D15A4D" w:rsidRDefault="00041A76" w:rsidP="006511D6">
            <w:pPr>
              <w:pStyle w:val="Sectiontext"/>
              <w:jc w:val="center"/>
              <w:rPr>
                <w:rFonts w:cs="Arial"/>
                <w:lang w:eastAsia="en-US"/>
              </w:rPr>
            </w:pPr>
            <w:r w:rsidRPr="00D15A4D">
              <w:rPr>
                <w:rFonts w:cs="Arial"/>
                <w:lang w:eastAsia="en-US"/>
              </w:rPr>
              <w:t>a.</w:t>
            </w:r>
          </w:p>
        </w:tc>
        <w:tc>
          <w:tcPr>
            <w:tcW w:w="7807" w:type="dxa"/>
            <w:gridSpan w:val="2"/>
          </w:tcPr>
          <w:p w14:paraId="07B1CA09" w14:textId="76C89FA6" w:rsidR="00041A76" w:rsidRPr="00D15A4D" w:rsidRDefault="003738AE" w:rsidP="006511D6">
            <w:pPr>
              <w:pStyle w:val="Sectiontext"/>
              <w:rPr>
                <w:rFonts w:cs="Arial"/>
                <w:lang w:eastAsia="en-US"/>
              </w:rPr>
            </w:pPr>
            <w:r>
              <w:rPr>
                <w:rFonts w:cs="Arial"/>
                <w:lang w:eastAsia="en-US"/>
              </w:rPr>
              <w:t>One of the following.</w:t>
            </w:r>
          </w:p>
        </w:tc>
      </w:tr>
      <w:tr w:rsidR="003738AE" w:rsidRPr="00D15A4D" w14:paraId="1C7A5AAC" w14:textId="77777777" w:rsidTr="003738AE">
        <w:tc>
          <w:tcPr>
            <w:tcW w:w="992" w:type="dxa"/>
          </w:tcPr>
          <w:p w14:paraId="2E143C56" w14:textId="77777777" w:rsidR="003738AE" w:rsidRPr="00D15A4D" w:rsidRDefault="003738AE" w:rsidP="003738AE">
            <w:pPr>
              <w:pStyle w:val="Sectiontext"/>
              <w:jc w:val="center"/>
              <w:rPr>
                <w:lang w:eastAsia="en-US"/>
              </w:rPr>
            </w:pPr>
          </w:p>
        </w:tc>
        <w:tc>
          <w:tcPr>
            <w:tcW w:w="563" w:type="dxa"/>
            <w:hideMark/>
          </w:tcPr>
          <w:p w14:paraId="595B7500" w14:textId="77777777" w:rsidR="003738AE" w:rsidRPr="00D15A4D" w:rsidRDefault="003738AE" w:rsidP="003738AE">
            <w:pPr>
              <w:pStyle w:val="Sectiontext"/>
              <w:rPr>
                <w:rFonts w:cs="Arial"/>
                <w:lang w:eastAsia="en-US"/>
              </w:rPr>
            </w:pPr>
          </w:p>
        </w:tc>
        <w:tc>
          <w:tcPr>
            <w:tcW w:w="567" w:type="dxa"/>
          </w:tcPr>
          <w:p w14:paraId="24A45EF6" w14:textId="77777777" w:rsidR="003738AE" w:rsidRPr="00D15A4D" w:rsidRDefault="003738AE" w:rsidP="003738AE">
            <w:pPr>
              <w:pStyle w:val="Sectiontext"/>
              <w:rPr>
                <w:rFonts w:cs="Arial"/>
                <w:lang w:eastAsia="en-US"/>
              </w:rPr>
            </w:pPr>
            <w:r>
              <w:rPr>
                <w:rFonts w:cs="Arial"/>
                <w:lang w:eastAsia="en-US"/>
              </w:rPr>
              <w:t>i.</w:t>
            </w:r>
          </w:p>
        </w:tc>
        <w:tc>
          <w:tcPr>
            <w:tcW w:w="7240" w:type="dxa"/>
          </w:tcPr>
          <w:p w14:paraId="50DBD4AA" w14:textId="3CE16716" w:rsidR="003738AE" w:rsidRPr="00D15A4D" w:rsidRDefault="003738AE" w:rsidP="003738AE">
            <w:pPr>
              <w:pStyle w:val="Sectiontext"/>
              <w:rPr>
                <w:rFonts w:cs="Arial"/>
                <w:lang w:eastAsia="en-US"/>
              </w:rPr>
            </w:pPr>
            <w:r>
              <w:rPr>
                <w:rFonts w:cs="Arial"/>
                <w:lang w:eastAsia="en-US"/>
              </w:rPr>
              <w:t>The cost of posting plants up to a maximum cost of $250.</w:t>
            </w:r>
          </w:p>
        </w:tc>
      </w:tr>
      <w:tr w:rsidR="003738AE" w:rsidRPr="00D15A4D" w14:paraId="0E5220D1" w14:textId="77777777" w:rsidTr="003738AE">
        <w:tc>
          <w:tcPr>
            <w:tcW w:w="992" w:type="dxa"/>
          </w:tcPr>
          <w:p w14:paraId="1CF534F4" w14:textId="77777777" w:rsidR="003738AE" w:rsidRPr="00D15A4D" w:rsidRDefault="003738AE" w:rsidP="003738AE">
            <w:pPr>
              <w:pStyle w:val="Sectiontext"/>
              <w:jc w:val="center"/>
              <w:rPr>
                <w:lang w:eastAsia="en-US"/>
              </w:rPr>
            </w:pPr>
          </w:p>
        </w:tc>
        <w:tc>
          <w:tcPr>
            <w:tcW w:w="563" w:type="dxa"/>
          </w:tcPr>
          <w:p w14:paraId="05FD3E86" w14:textId="77777777" w:rsidR="003738AE" w:rsidRPr="00D15A4D" w:rsidRDefault="003738AE" w:rsidP="003738AE">
            <w:pPr>
              <w:pStyle w:val="Sectiontext"/>
              <w:rPr>
                <w:rFonts w:cs="Arial"/>
                <w:lang w:eastAsia="en-US"/>
              </w:rPr>
            </w:pPr>
          </w:p>
        </w:tc>
        <w:tc>
          <w:tcPr>
            <w:tcW w:w="567" w:type="dxa"/>
          </w:tcPr>
          <w:p w14:paraId="5F5451E6" w14:textId="77777777" w:rsidR="003738AE" w:rsidRDefault="003738AE" w:rsidP="003738AE">
            <w:pPr>
              <w:pStyle w:val="Sectiontext"/>
              <w:rPr>
                <w:rFonts w:cs="Arial"/>
                <w:lang w:eastAsia="en-US"/>
              </w:rPr>
            </w:pPr>
            <w:r>
              <w:rPr>
                <w:rFonts w:cs="Arial"/>
                <w:lang w:eastAsia="en-US"/>
              </w:rPr>
              <w:t>ii.</w:t>
            </w:r>
          </w:p>
        </w:tc>
        <w:tc>
          <w:tcPr>
            <w:tcW w:w="7240" w:type="dxa"/>
          </w:tcPr>
          <w:p w14:paraId="40D6DFBD" w14:textId="3773454A" w:rsidR="003738AE" w:rsidRPr="00D15A4D" w:rsidRDefault="003738AE" w:rsidP="003738AE">
            <w:pPr>
              <w:pStyle w:val="Sectiontext"/>
              <w:rPr>
                <w:rFonts w:cs="Arial"/>
                <w:lang w:eastAsia="en-US"/>
              </w:rPr>
            </w:pPr>
            <w:r>
              <w:rPr>
                <w:rFonts w:cs="Arial"/>
                <w:lang w:eastAsia="en-US"/>
              </w:rPr>
              <w:t xml:space="preserve">The costs of moving the plants </w:t>
            </w:r>
            <w:r w:rsidR="00B922AB">
              <w:rPr>
                <w:rFonts w:cs="Arial"/>
                <w:lang w:eastAsia="en-US"/>
              </w:rPr>
              <w:t xml:space="preserve">from the </w:t>
            </w:r>
            <w:r w:rsidR="001B58DD">
              <w:rPr>
                <w:rFonts w:cs="Arial"/>
                <w:lang w:eastAsia="en-US"/>
              </w:rPr>
              <w:t>member’s old posting</w:t>
            </w:r>
            <w:r w:rsidR="00B922AB">
              <w:rPr>
                <w:rFonts w:cs="Arial"/>
                <w:lang w:eastAsia="en-US"/>
              </w:rPr>
              <w:t xml:space="preserve"> location </w:t>
            </w:r>
            <w:r>
              <w:rPr>
                <w:rFonts w:cs="Arial"/>
                <w:lang w:eastAsia="en-US"/>
              </w:rPr>
              <w:t>to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Pr>
                <w:rFonts w:cs="Arial"/>
                <w:lang w:eastAsia="en-US"/>
              </w:rPr>
              <w:t>.</w:t>
            </w:r>
          </w:p>
        </w:tc>
      </w:tr>
      <w:tr w:rsidR="00041A76" w:rsidRPr="00D15A4D" w14:paraId="0F1BAB0D" w14:textId="77777777" w:rsidTr="003738AE">
        <w:tc>
          <w:tcPr>
            <w:tcW w:w="992" w:type="dxa"/>
          </w:tcPr>
          <w:p w14:paraId="0ABC44EC" w14:textId="77777777" w:rsidR="00041A76" w:rsidRPr="00D15A4D" w:rsidRDefault="00041A76" w:rsidP="006511D6">
            <w:pPr>
              <w:pStyle w:val="Sectiontext"/>
              <w:jc w:val="center"/>
              <w:rPr>
                <w:lang w:eastAsia="en-US"/>
              </w:rPr>
            </w:pPr>
          </w:p>
        </w:tc>
        <w:tc>
          <w:tcPr>
            <w:tcW w:w="563" w:type="dxa"/>
          </w:tcPr>
          <w:p w14:paraId="73ACB6F9" w14:textId="77777777" w:rsidR="00041A76" w:rsidRPr="00D15A4D" w:rsidRDefault="00041A76" w:rsidP="006511D6">
            <w:pPr>
              <w:pStyle w:val="Sectiontext"/>
              <w:jc w:val="center"/>
              <w:rPr>
                <w:rFonts w:cs="Arial"/>
                <w:lang w:eastAsia="en-US"/>
              </w:rPr>
            </w:pPr>
            <w:r>
              <w:rPr>
                <w:rFonts w:cs="Arial"/>
                <w:lang w:eastAsia="en-US"/>
              </w:rPr>
              <w:t>b.</w:t>
            </w:r>
          </w:p>
        </w:tc>
        <w:tc>
          <w:tcPr>
            <w:tcW w:w="7807" w:type="dxa"/>
            <w:gridSpan w:val="2"/>
          </w:tcPr>
          <w:p w14:paraId="43F452DC" w14:textId="040AFEEB" w:rsidR="00041A76" w:rsidRDefault="003738AE" w:rsidP="006511D6">
            <w:pPr>
              <w:pStyle w:val="Sectiontext"/>
              <w:rPr>
                <w:rFonts w:cs="Arial"/>
                <w:lang w:eastAsia="en-US"/>
              </w:rPr>
            </w:pPr>
            <w:r>
              <w:rPr>
                <w:rFonts w:cs="Arial"/>
                <w:lang w:eastAsia="en-US"/>
              </w:rPr>
              <w:t>The cost of storing the plants in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Pr>
                <w:rFonts w:cs="Arial"/>
                <w:lang w:eastAsia="en-US"/>
              </w:rPr>
              <w:t>.</w:t>
            </w:r>
          </w:p>
        </w:tc>
      </w:tr>
      <w:tr w:rsidR="00041A76" w:rsidRPr="00D15A4D" w14:paraId="61451150" w14:textId="77777777" w:rsidTr="003738AE">
        <w:tc>
          <w:tcPr>
            <w:tcW w:w="992" w:type="dxa"/>
          </w:tcPr>
          <w:p w14:paraId="3F090698" w14:textId="09DBB0CD" w:rsidR="00041A76" w:rsidRDefault="007E2CC5" w:rsidP="00490D92">
            <w:pPr>
              <w:pStyle w:val="Sectiontext"/>
              <w:jc w:val="center"/>
              <w:rPr>
                <w:lang w:eastAsia="en-US"/>
              </w:rPr>
            </w:pPr>
            <w:r>
              <w:rPr>
                <w:lang w:eastAsia="en-US"/>
              </w:rPr>
              <w:t>3.</w:t>
            </w:r>
          </w:p>
        </w:tc>
        <w:tc>
          <w:tcPr>
            <w:tcW w:w="8370" w:type="dxa"/>
            <w:gridSpan w:val="3"/>
          </w:tcPr>
          <w:p w14:paraId="584EC76A" w14:textId="4A74763B" w:rsidR="00041A76" w:rsidRDefault="007E2CC5" w:rsidP="00490D92">
            <w:pPr>
              <w:pStyle w:val="Sectiontext"/>
            </w:pPr>
            <w:r>
              <w:t xml:space="preserve">For the purpose of </w:t>
            </w:r>
            <w:r w:rsidR="003738AE">
              <w:t>paragraph 2.a</w:t>
            </w:r>
            <w:r>
              <w:t xml:space="preserve">, a </w:t>
            </w:r>
            <w:r w:rsidR="003738AE">
              <w:t xml:space="preserve">reimbursement </w:t>
            </w:r>
            <w:r>
              <w:t>will only be provided in relation to a plant that meets all the following.</w:t>
            </w:r>
          </w:p>
        </w:tc>
      </w:tr>
      <w:tr w:rsidR="007E2CC5" w:rsidRPr="00D15A4D" w14:paraId="171999FF" w14:textId="77777777" w:rsidTr="003738AE">
        <w:tc>
          <w:tcPr>
            <w:tcW w:w="992" w:type="dxa"/>
          </w:tcPr>
          <w:p w14:paraId="443358CB" w14:textId="77777777" w:rsidR="007E2CC5" w:rsidRPr="00D15A4D" w:rsidRDefault="007E2CC5" w:rsidP="006511D6">
            <w:pPr>
              <w:pStyle w:val="Sectiontext"/>
              <w:jc w:val="center"/>
              <w:rPr>
                <w:lang w:eastAsia="en-US"/>
              </w:rPr>
            </w:pPr>
          </w:p>
        </w:tc>
        <w:tc>
          <w:tcPr>
            <w:tcW w:w="563" w:type="dxa"/>
          </w:tcPr>
          <w:p w14:paraId="00E242D6" w14:textId="4E241915" w:rsidR="007E2CC5" w:rsidRPr="00D15A4D" w:rsidRDefault="007E2CC5" w:rsidP="006511D6">
            <w:pPr>
              <w:pStyle w:val="Sectiontext"/>
              <w:jc w:val="center"/>
              <w:rPr>
                <w:rFonts w:cs="Arial"/>
                <w:lang w:eastAsia="en-US"/>
              </w:rPr>
            </w:pPr>
            <w:r>
              <w:rPr>
                <w:rFonts w:cs="Arial"/>
                <w:lang w:eastAsia="en-US"/>
              </w:rPr>
              <w:t>a.</w:t>
            </w:r>
          </w:p>
        </w:tc>
        <w:tc>
          <w:tcPr>
            <w:tcW w:w="7807" w:type="dxa"/>
            <w:gridSpan w:val="2"/>
          </w:tcPr>
          <w:p w14:paraId="032AAC1E" w14:textId="5673B564" w:rsidR="007E2CC5" w:rsidRDefault="00C04E2D" w:rsidP="006511D6">
            <w:pPr>
              <w:pStyle w:val="Sectiontext"/>
              <w:rPr>
                <w:rFonts w:cs="Arial"/>
                <w:lang w:eastAsia="en-US"/>
              </w:rPr>
            </w:pPr>
            <w:r>
              <w:rPr>
                <w:rFonts w:cs="Arial"/>
                <w:lang w:eastAsia="en-US"/>
              </w:rPr>
              <w:t>It</w:t>
            </w:r>
            <w:r w:rsidR="007E2CC5">
              <w:rPr>
                <w:rFonts w:cs="Arial"/>
                <w:lang w:eastAsia="en-US"/>
              </w:rPr>
              <w:t xml:space="preserve"> do</w:t>
            </w:r>
            <w:r>
              <w:rPr>
                <w:rFonts w:cs="Arial"/>
                <w:lang w:eastAsia="en-US"/>
              </w:rPr>
              <w:t>es</w:t>
            </w:r>
            <w:r w:rsidR="007E2CC5">
              <w:rPr>
                <w:rFonts w:cs="Arial"/>
                <w:lang w:eastAsia="en-US"/>
              </w:rPr>
              <w:t xml:space="preserve"> not breach biosecurity regulations that apply in an area through which they travel.</w:t>
            </w:r>
          </w:p>
        </w:tc>
      </w:tr>
      <w:tr w:rsidR="007E2CC5" w:rsidRPr="00D15A4D" w14:paraId="06FAA834" w14:textId="77777777" w:rsidTr="003738AE">
        <w:tc>
          <w:tcPr>
            <w:tcW w:w="992" w:type="dxa"/>
          </w:tcPr>
          <w:p w14:paraId="04BE5CB0" w14:textId="77777777" w:rsidR="007E2CC5" w:rsidRPr="00D15A4D" w:rsidRDefault="007E2CC5" w:rsidP="006511D6">
            <w:pPr>
              <w:pStyle w:val="Sectiontext"/>
              <w:jc w:val="center"/>
              <w:rPr>
                <w:lang w:eastAsia="en-US"/>
              </w:rPr>
            </w:pPr>
          </w:p>
        </w:tc>
        <w:tc>
          <w:tcPr>
            <w:tcW w:w="563" w:type="dxa"/>
          </w:tcPr>
          <w:p w14:paraId="15F68842" w14:textId="602A8E6A" w:rsidR="007E2CC5" w:rsidRDefault="007E2CC5" w:rsidP="006511D6">
            <w:pPr>
              <w:pStyle w:val="Sectiontext"/>
              <w:jc w:val="center"/>
              <w:rPr>
                <w:rFonts w:cs="Arial"/>
                <w:lang w:eastAsia="en-US"/>
              </w:rPr>
            </w:pPr>
            <w:r>
              <w:rPr>
                <w:rFonts w:cs="Arial"/>
                <w:lang w:eastAsia="en-US"/>
              </w:rPr>
              <w:t>b.</w:t>
            </w:r>
          </w:p>
        </w:tc>
        <w:tc>
          <w:tcPr>
            <w:tcW w:w="7807" w:type="dxa"/>
            <w:gridSpan w:val="2"/>
          </w:tcPr>
          <w:p w14:paraId="2DD607EC" w14:textId="243AC612" w:rsidR="007E2CC5" w:rsidRDefault="007E2CC5" w:rsidP="006511D6">
            <w:pPr>
              <w:pStyle w:val="Sectiontext"/>
              <w:rPr>
                <w:rFonts w:cs="Arial"/>
                <w:lang w:eastAsia="en-US"/>
              </w:rPr>
            </w:pPr>
            <w:r>
              <w:rPr>
                <w:rFonts w:cs="Arial"/>
                <w:lang w:eastAsia="en-US"/>
              </w:rPr>
              <w:t xml:space="preserve">If the plant is to be removed under paragraph </w:t>
            </w:r>
            <w:r w:rsidR="008E3647">
              <w:rPr>
                <w:rFonts w:cs="Arial"/>
                <w:lang w:eastAsia="en-US"/>
              </w:rPr>
              <w:t>2.</w:t>
            </w:r>
            <w:r>
              <w:rPr>
                <w:rFonts w:cs="Arial"/>
                <w:lang w:eastAsia="en-US"/>
              </w:rPr>
              <w:t xml:space="preserve">b, </w:t>
            </w:r>
            <w:r w:rsidR="00394B1A">
              <w:rPr>
                <w:rFonts w:cs="Arial"/>
                <w:lang w:eastAsia="en-US"/>
              </w:rPr>
              <w:t>it must be able to be moved by 1 person unaided.</w:t>
            </w:r>
          </w:p>
        </w:tc>
      </w:tr>
      <w:tr w:rsidR="003738AE" w:rsidRPr="00D15A4D" w14:paraId="639A38C5" w14:textId="77777777" w:rsidTr="003738AE">
        <w:tc>
          <w:tcPr>
            <w:tcW w:w="992" w:type="dxa"/>
          </w:tcPr>
          <w:p w14:paraId="2B3C5980" w14:textId="4A664DD9" w:rsidR="003738AE" w:rsidRPr="00D15A4D" w:rsidRDefault="003738AE" w:rsidP="006511D6">
            <w:pPr>
              <w:pStyle w:val="Sectiontext"/>
              <w:jc w:val="center"/>
              <w:rPr>
                <w:lang w:eastAsia="en-US"/>
              </w:rPr>
            </w:pPr>
            <w:r>
              <w:rPr>
                <w:lang w:eastAsia="en-US"/>
              </w:rPr>
              <w:t>4.</w:t>
            </w:r>
          </w:p>
        </w:tc>
        <w:tc>
          <w:tcPr>
            <w:tcW w:w="8370" w:type="dxa"/>
            <w:gridSpan w:val="3"/>
          </w:tcPr>
          <w:p w14:paraId="1CD2F1FD" w14:textId="4E073E54" w:rsidR="003738AE" w:rsidRDefault="003738AE" w:rsidP="006511D6">
            <w:pPr>
              <w:pStyle w:val="Sectiontext"/>
              <w:rPr>
                <w:rFonts w:cs="Arial"/>
                <w:lang w:eastAsia="en-US"/>
              </w:rPr>
            </w:pPr>
            <w:r>
              <w:t>For the purpose of paragraph 2.b, a reimbursement will only be provided for a period ending the earlier of the following days.</w:t>
            </w:r>
          </w:p>
        </w:tc>
      </w:tr>
      <w:tr w:rsidR="007B3400" w:rsidRPr="00D15A4D" w14:paraId="1EC171F7" w14:textId="77777777" w:rsidTr="0041696D">
        <w:tc>
          <w:tcPr>
            <w:tcW w:w="992" w:type="dxa"/>
          </w:tcPr>
          <w:p w14:paraId="3DE85578" w14:textId="77777777" w:rsidR="007B3400" w:rsidRPr="00D15A4D" w:rsidRDefault="007B3400" w:rsidP="003738AE">
            <w:pPr>
              <w:pStyle w:val="Sectiontext"/>
              <w:jc w:val="center"/>
              <w:rPr>
                <w:lang w:eastAsia="en-US"/>
              </w:rPr>
            </w:pPr>
          </w:p>
        </w:tc>
        <w:tc>
          <w:tcPr>
            <w:tcW w:w="563" w:type="dxa"/>
            <w:hideMark/>
          </w:tcPr>
          <w:p w14:paraId="1523BBAE" w14:textId="117EFB63" w:rsidR="007B3400" w:rsidRPr="00D15A4D" w:rsidRDefault="007B3400" w:rsidP="007B3400">
            <w:pPr>
              <w:pStyle w:val="Sectiontext"/>
              <w:jc w:val="center"/>
              <w:rPr>
                <w:rFonts w:cs="Arial"/>
                <w:lang w:eastAsia="en-US"/>
              </w:rPr>
            </w:pPr>
            <w:r>
              <w:rPr>
                <w:rFonts w:cs="Arial"/>
                <w:lang w:eastAsia="en-US"/>
              </w:rPr>
              <w:t>a.</w:t>
            </w:r>
          </w:p>
        </w:tc>
        <w:tc>
          <w:tcPr>
            <w:tcW w:w="7807" w:type="dxa"/>
            <w:gridSpan w:val="2"/>
          </w:tcPr>
          <w:p w14:paraId="3BA0B160" w14:textId="4E3D9F27" w:rsidR="007B3400" w:rsidRPr="00D15A4D" w:rsidRDefault="007B3400" w:rsidP="003738AE">
            <w:pPr>
              <w:pStyle w:val="Sectiontext"/>
              <w:rPr>
                <w:rFonts w:cs="Arial"/>
                <w:lang w:eastAsia="en-US"/>
              </w:rPr>
            </w:pPr>
            <w:r>
              <w:rPr>
                <w:rFonts w:cs="Arial"/>
                <w:lang w:eastAsia="en-US"/>
              </w:rPr>
              <w:t>The day after the member ceases to occupy temporary accommodation.</w:t>
            </w:r>
          </w:p>
        </w:tc>
      </w:tr>
      <w:tr w:rsidR="007B3400" w:rsidRPr="00D15A4D" w14:paraId="63FF3A27" w14:textId="77777777" w:rsidTr="0041696D">
        <w:tc>
          <w:tcPr>
            <w:tcW w:w="992" w:type="dxa"/>
          </w:tcPr>
          <w:p w14:paraId="7E3DCC25" w14:textId="77777777" w:rsidR="007B3400" w:rsidRPr="00D15A4D" w:rsidRDefault="007B3400" w:rsidP="003738AE">
            <w:pPr>
              <w:pStyle w:val="Sectiontext"/>
              <w:jc w:val="center"/>
              <w:rPr>
                <w:lang w:eastAsia="en-US"/>
              </w:rPr>
            </w:pPr>
          </w:p>
        </w:tc>
        <w:tc>
          <w:tcPr>
            <w:tcW w:w="563" w:type="dxa"/>
          </w:tcPr>
          <w:p w14:paraId="23CDA938" w14:textId="6D266DC9" w:rsidR="007B3400" w:rsidRPr="00D15A4D" w:rsidRDefault="007B3400" w:rsidP="007B3400">
            <w:pPr>
              <w:pStyle w:val="Sectiontext"/>
              <w:jc w:val="center"/>
              <w:rPr>
                <w:rFonts w:cs="Arial"/>
                <w:lang w:eastAsia="en-US"/>
              </w:rPr>
            </w:pPr>
            <w:r>
              <w:rPr>
                <w:rFonts w:cs="Arial"/>
                <w:lang w:eastAsia="en-US"/>
              </w:rPr>
              <w:t>b.</w:t>
            </w:r>
          </w:p>
        </w:tc>
        <w:tc>
          <w:tcPr>
            <w:tcW w:w="7807" w:type="dxa"/>
            <w:gridSpan w:val="2"/>
          </w:tcPr>
          <w:p w14:paraId="1FF3AE21" w14:textId="6F45FA0F" w:rsidR="007B3400" w:rsidRDefault="007B3400" w:rsidP="003738AE">
            <w:pPr>
              <w:pStyle w:val="Sectiontext"/>
              <w:rPr>
                <w:rFonts w:cs="Arial"/>
                <w:lang w:eastAsia="en-US"/>
              </w:rPr>
            </w:pPr>
            <w:r>
              <w:rPr>
                <w:rFonts w:cs="Arial"/>
                <w:lang w:eastAsia="en-US"/>
              </w:rPr>
              <w:t>The day the member, or an agent of the member, is able to take possession of the plant.</w:t>
            </w:r>
          </w:p>
          <w:p w14:paraId="626BFE14" w14:textId="6ABFC9F3" w:rsidR="007B3400" w:rsidRPr="00D15A4D" w:rsidRDefault="007B3400" w:rsidP="003738AE">
            <w:pPr>
              <w:pStyle w:val="Sectiontext"/>
              <w:rPr>
                <w:rFonts w:cs="Arial"/>
                <w:lang w:eastAsia="en-US"/>
              </w:rPr>
            </w:pPr>
            <w:r w:rsidRPr="008F0D8F">
              <w:rPr>
                <w:rFonts w:cs="Arial"/>
                <w:b/>
                <w:lang w:eastAsia="en-US"/>
              </w:rPr>
              <w:t>Example:</w:t>
            </w:r>
            <w:r>
              <w:rPr>
                <w:rFonts w:cs="Arial"/>
                <w:lang w:eastAsia="en-US"/>
              </w:rPr>
              <w:t xml:space="preserve"> The member is in temporary accommodation, but has arranged for someone who is not in the business of storing plants to look after their plants while they are required to isolate. The reimbursement will not cover a period after the person takes possession of the plants on behalf of the member. </w:t>
            </w:r>
          </w:p>
        </w:tc>
      </w:tr>
    </w:tbl>
    <w:p w14:paraId="62ED77E2" w14:textId="3F348F9D" w:rsidR="00506A01" w:rsidRPr="00D15A4D" w:rsidRDefault="00506A01" w:rsidP="00506A01">
      <w:pPr>
        <w:pStyle w:val="ActHead6"/>
        <w:pageBreakBefore/>
      </w:pPr>
      <w:bookmarkStart w:id="12" w:name="_Toc51852473"/>
      <w:r w:rsidRPr="00D15A4D">
        <w:rPr>
          <w:rStyle w:val="CharAmSchNo"/>
        </w:rPr>
        <w:lastRenderedPageBreak/>
        <w:t>Schedule </w:t>
      </w:r>
      <w:r w:rsidR="006D2DDB">
        <w:rPr>
          <w:rStyle w:val="CharAmSchNo"/>
        </w:rPr>
        <w:t>3</w:t>
      </w:r>
      <w:r w:rsidRPr="00D15A4D">
        <w:t>—</w:t>
      </w:r>
      <w:r w:rsidR="0034750D">
        <w:t xml:space="preserve">Vehicle removals </w:t>
      </w:r>
      <w:r w:rsidR="0034750D">
        <w:rPr>
          <w:rStyle w:val="CharAmSchText"/>
        </w:rPr>
        <w:t>a</w:t>
      </w:r>
      <w:r w:rsidRPr="00D15A4D">
        <w:rPr>
          <w:rStyle w:val="CharAmSchText"/>
        </w:rPr>
        <w:t>mendments</w:t>
      </w:r>
      <w:bookmarkEnd w:id="12"/>
    </w:p>
    <w:p w14:paraId="3C099618" w14:textId="77777777" w:rsidR="00FA083A" w:rsidRPr="002A3EC7" w:rsidRDefault="00FA083A" w:rsidP="00FA083A">
      <w:pPr>
        <w:pStyle w:val="ActHead9"/>
        <w:rPr>
          <w:rFonts w:cs="Arial"/>
        </w:rPr>
      </w:pPr>
      <w:bookmarkStart w:id="13" w:name="_Toc51852474"/>
      <w:bookmarkEnd w:id="10"/>
      <w:r w:rsidRPr="002A3EC7">
        <w:rPr>
          <w:rFonts w:cs="Arial"/>
        </w:rPr>
        <w:t>Defence Determination 2016/19, Conditions of service</w:t>
      </w:r>
      <w:bookmarkEnd w:id="13"/>
    </w:p>
    <w:tbl>
      <w:tblPr>
        <w:tblW w:w="9359" w:type="dxa"/>
        <w:tblInd w:w="113" w:type="dxa"/>
        <w:tblLayout w:type="fixed"/>
        <w:tblLook w:val="0000" w:firstRow="0" w:lastRow="0" w:firstColumn="0" w:lastColumn="0" w:noHBand="0" w:noVBand="0"/>
      </w:tblPr>
      <w:tblGrid>
        <w:gridCol w:w="992"/>
        <w:gridCol w:w="8367"/>
      </w:tblGrid>
      <w:tr w:rsidR="00CC3872" w:rsidRPr="00D15A4D" w14:paraId="459BC1EA" w14:textId="77777777" w:rsidTr="000B4C10">
        <w:tc>
          <w:tcPr>
            <w:tcW w:w="992" w:type="dxa"/>
          </w:tcPr>
          <w:p w14:paraId="6D662D01" w14:textId="77777777" w:rsidR="00CC3872" w:rsidRPr="00991733" w:rsidRDefault="00CC3872" w:rsidP="000B4C10">
            <w:pPr>
              <w:pStyle w:val="Heading5"/>
            </w:pPr>
            <w:r w:rsidRPr="00991733">
              <w:t>1</w:t>
            </w:r>
          </w:p>
        </w:tc>
        <w:tc>
          <w:tcPr>
            <w:tcW w:w="8367" w:type="dxa"/>
          </w:tcPr>
          <w:p w14:paraId="03D96246" w14:textId="218C70A9" w:rsidR="00CC3872" w:rsidRPr="00991733" w:rsidRDefault="00CC3872" w:rsidP="000B4C10">
            <w:pPr>
              <w:pStyle w:val="Heading5"/>
            </w:pPr>
            <w:r>
              <w:t>Section</w:t>
            </w:r>
            <w:r w:rsidRPr="00991733">
              <w:t xml:space="preserve"> </w:t>
            </w:r>
            <w:r w:rsidR="0034750D">
              <w:t>6.5.40</w:t>
            </w:r>
            <w:r w:rsidRPr="00991733">
              <w:t xml:space="preserve"> (</w:t>
            </w:r>
            <w:r w:rsidR="0034750D">
              <w:t>Removal of vehicle on posting</w:t>
            </w:r>
            <w:r w:rsidRPr="00991733">
              <w:t xml:space="preserve">) </w:t>
            </w:r>
          </w:p>
        </w:tc>
      </w:tr>
      <w:tr w:rsidR="00CC3872" w:rsidRPr="00D15A4D" w14:paraId="7A2FD9CC" w14:textId="77777777" w:rsidTr="000B4C10">
        <w:tc>
          <w:tcPr>
            <w:tcW w:w="992" w:type="dxa"/>
          </w:tcPr>
          <w:p w14:paraId="036B077A" w14:textId="77777777" w:rsidR="00CC3872" w:rsidRPr="00D15A4D" w:rsidRDefault="00CC3872" w:rsidP="000B4C10">
            <w:pPr>
              <w:pStyle w:val="Sectiontext"/>
              <w:jc w:val="center"/>
            </w:pPr>
          </w:p>
        </w:tc>
        <w:tc>
          <w:tcPr>
            <w:tcW w:w="8367" w:type="dxa"/>
          </w:tcPr>
          <w:p w14:paraId="3C0A8227" w14:textId="68C05288" w:rsidR="00CC3872" w:rsidRPr="00D15A4D" w:rsidRDefault="0034750D" w:rsidP="000B4C10">
            <w:pPr>
              <w:pStyle w:val="Sectiontext"/>
            </w:pPr>
            <w:r>
              <w:rPr>
                <w:iCs/>
              </w:rPr>
              <w:t>After</w:t>
            </w:r>
            <w:r w:rsidR="00CC3872" w:rsidRPr="00D15A4D">
              <w:rPr>
                <w:iCs/>
              </w:rPr>
              <w:t xml:space="preserve"> </w:t>
            </w:r>
            <w:r w:rsidR="00CC3872">
              <w:rPr>
                <w:iCs/>
              </w:rPr>
              <w:t xml:space="preserve">the section, </w:t>
            </w:r>
            <w:r>
              <w:rPr>
                <w:iCs/>
              </w:rPr>
              <w:t>insert:</w:t>
            </w:r>
          </w:p>
        </w:tc>
      </w:tr>
    </w:tbl>
    <w:p w14:paraId="18C359D4" w14:textId="0BFB7053" w:rsidR="00CC3872" w:rsidRDefault="0034750D" w:rsidP="00CC3872">
      <w:pPr>
        <w:pStyle w:val="Heading5"/>
      </w:pPr>
      <w:r>
        <w:t>6.5.40A</w:t>
      </w:r>
      <w:r w:rsidR="00CC3872" w:rsidRPr="00991733">
        <w:t>    </w:t>
      </w:r>
      <w:r>
        <w:t>Removal of vehicle on posting during</w:t>
      </w:r>
      <w:r w:rsidR="00AE27BD">
        <w:t xml:space="preserve"> the </w:t>
      </w:r>
      <w:r>
        <w:t>COVID-19 pandemic</w:t>
      </w:r>
    </w:p>
    <w:tbl>
      <w:tblPr>
        <w:tblW w:w="9359" w:type="dxa"/>
        <w:tblInd w:w="113" w:type="dxa"/>
        <w:tblLayout w:type="fixed"/>
        <w:tblLook w:val="04A0" w:firstRow="1" w:lastRow="0" w:firstColumn="1" w:lastColumn="0" w:noHBand="0" w:noVBand="1"/>
      </w:tblPr>
      <w:tblGrid>
        <w:gridCol w:w="992"/>
        <w:gridCol w:w="563"/>
        <w:gridCol w:w="7804"/>
      </w:tblGrid>
      <w:tr w:rsidR="00CC3872" w:rsidRPr="00D15A4D" w14:paraId="7E42C58D" w14:textId="77777777" w:rsidTr="000B4C10">
        <w:tc>
          <w:tcPr>
            <w:tcW w:w="992" w:type="dxa"/>
          </w:tcPr>
          <w:p w14:paraId="1959D117" w14:textId="77777777" w:rsidR="00CC3872" w:rsidRPr="00D15A4D" w:rsidRDefault="00CC3872" w:rsidP="000B4C10">
            <w:pPr>
              <w:pStyle w:val="Sectiontext"/>
              <w:jc w:val="center"/>
              <w:rPr>
                <w:lang w:eastAsia="en-US"/>
              </w:rPr>
            </w:pPr>
            <w:r>
              <w:rPr>
                <w:lang w:eastAsia="en-US"/>
              </w:rPr>
              <w:t>1.</w:t>
            </w:r>
          </w:p>
        </w:tc>
        <w:tc>
          <w:tcPr>
            <w:tcW w:w="8367" w:type="dxa"/>
            <w:gridSpan w:val="2"/>
          </w:tcPr>
          <w:p w14:paraId="25B7263D" w14:textId="7623B4EA" w:rsidR="00CC3872" w:rsidRPr="00D15A4D" w:rsidRDefault="0034750D" w:rsidP="000B4C10">
            <w:pPr>
              <w:pStyle w:val="Sectiontext"/>
              <w:rPr>
                <w:rFonts w:cs="Arial"/>
                <w:lang w:eastAsia="en-US"/>
              </w:rPr>
            </w:pPr>
            <w:r>
              <w:rPr>
                <w:rFonts w:cs="Arial"/>
                <w:lang w:eastAsia="en-US"/>
              </w:rPr>
              <w:t>This section applies to a member who meets the following.</w:t>
            </w:r>
          </w:p>
        </w:tc>
      </w:tr>
      <w:tr w:rsidR="00CC3872" w:rsidRPr="00D15A4D" w14:paraId="5AE8811D" w14:textId="77777777" w:rsidTr="000B4C10">
        <w:tc>
          <w:tcPr>
            <w:tcW w:w="992" w:type="dxa"/>
          </w:tcPr>
          <w:p w14:paraId="62A1B8CB" w14:textId="77777777" w:rsidR="00CC3872" w:rsidRPr="00D15A4D" w:rsidRDefault="00CC3872" w:rsidP="000B4C10">
            <w:pPr>
              <w:pStyle w:val="Sectiontext"/>
              <w:jc w:val="center"/>
              <w:rPr>
                <w:lang w:eastAsia="en-US"/>
              </w:rPr>
            </w:pPr>
          </w:p>
        </w:tc>
        <w:tc>
          <w:tcPr>
            <w:tcW w:w="563" w:type="dxa"/>
            <w:hideMark/>
          </w:tcPr>
          <w:p w14:paraId="713B2646" w14:textId="77777777" w:rsidR="00CC3872" w:rsidRPr="00D15A4D" w:rsidRDefault="00CC3872" w:rsidP="000B4C10">
            <w:pPr>
              <w:pStyle w:val="Sectiontext"/>
              <w:jc w:val="center"/>
              <w:rPr>
                <w:rFonts w:cs="Arial"/>
                <w:lang w:eastAsia="en-US"/>
              </w:rPr>
            </w:pPr>
            <w:r w:rsidRPr="00D15A4D">
              <w:rPr>
                <w:rFonts w:cs="Arial"/>
                <w:lang w:eastAsia="en-US"/>
              </w:rPr>
              <w:t>a.</w:t>
            </w:r>
          </w:p>
        </w:tc>
        <w:tc>
          <w:tcPr>
            <w:tcW w:w="7804" w:type="dxa"/>
          </w:tcPr>
          <w:p w14:paraId="0538462B" w14:textId="22157B57" w:rsidR="00CC3872" w:rsidRPr="00D15A4D" w:rsidRDefault="004B2342" w:rsidP="000B4C10">
            <w:pPr>
              <w:pStyle w:val="Sectiontext"/>
              <w:rPr>
                <w:rFonts w:cs="Arial"/>
                <w:lang w:eastAsia="en-US"/>
              </w:rPr>
            </w:pPr>
            <w:r>
              <w:rPr>
                <w:rFonts w:cs="Arial"/>
                <w:lang w:eastAsia="en-US"/>
              </w:rPr>
              <w:t>They or their dependant own a vehicle that is registered and roadworthy.</w:t>
            </w:r>
          </w:p>
        </w:tc>
      </w:tr>
      <w:tr w:rsidR="0034750D" w:rsidRPr="00D15A4D" w14:paraId="0D3ACAE1" w14:textId="77777777" w:rsidTr="000B4C10">
        <w:tc>
          <w:tcPr>
            <w:tcW w:w="992" w:type="dxa"/>
          </w:tcPr>
          <w:p w14:paraId="3691AD55" w14:textId="77777777" w:rsidR="0034750D" w:rsidRPr="00D15A4D" w:rsidRDefault="0034750D" w:rsidP="000B4C10">
            <w:pPr>
              <w:pStyle w:val="Sectiontext"/>
              <w:jc w:val="center"/>
              <w:rPr>
                <w:lang w:eastAsia="en-US"/>
              </w:rPr>
            </w:pPr>
          </w:p>
        </w:tc>
        <w:tc>
          <w:tcPr>
            <w:tcW w:w="563" w:type="dxa"/>
          </w:tcPr>
          <w:p w14:paraId="0DB37378" w14:textId="487D589C" w:rsidR="0034750D" w:rsidRPr="00D15A4D" w:rsidRDefault="0034750D" w:rsidP="000B4C10">
            <w:pPr>
              <w:pStyle w:val="Sectiontext"/>
              <w:jc w:val="center"/>
              <w:rPr>
                <w:rFonts w:cs="Arial"/>
                <w:lang w:eastAsia="en-US"/>
              </w:rPr>
            </w:pPr>
            <w:r>
              <w:rPr>
                <w:rFonts w:cs="Arial"/>
                <w:lang w:eastAsia="en-US"/>
              </w:rPr>
              <w:t>b.</w:t>
            </w:r>
          </w:p>
        </w:tc>
        <w:tc>
          <w:tcPr>
            <w:tcW w:w="7804" w:type="dxa"/>
          </w:tcPr>
          <w:p w14:paraId="3861710D" w14:textId="293EAD18" w:rsidR="00CD1190" w:rsidRDefault="0034750D" w:rsidP="000B4C10">
            <w:pPr>
              <w:pStyle w:val="Sectiontext"/>
              <w:rPr>
                <w:rFonts w:cs="Arial"/>
                <w:lang w:eastAsia="en-US"/>
              </w:rPr>
            </w:pPr>
            <w:r>
              <w:rPr>
                <w:rFonts w:cs="Arial"/>
                <w:lang w:eastAsia="en-US"/>
              </w:rPr>
              <w:t xml:space="preserve">They have been directed to fly to their </w:t>
            </w:r>
            <w:r w:rsidR="007F3DC7">
              <w:rPr>
                <w:rFonts w:cs="Arial"/>
                <w:lang w:eastAsia="en-US"/>
              </w:rPr>
              <w:t>next posting location</w:t>
            </w:r>
            <w:r>
              <w:rPr>
                <w:rFonts w:cs="Arial"/>
                <w:lang w:eastAsia="en-US"/>
              </w:rPr>
              <w:t>.</w:t>
            </w:r>
          </w:p>
        </w:tc>
      </w:tr>
      <w:tr w:rsidR="0034750D" w:rsidRPr="00D15A4D" w14:paraId="1A80E708" w14:textId="77777777" w:rsidTr="000B4C10">
        <w:tc>
          <w:tcPr>
            <w:tcW w:w="992" w:type="dxa"/>
          </w:tcPr>
          <w:p w14:paraId="0A9176D3" w14:textId="77777777" w:rsidR="0034750D" w:rsidRPr="00D15A4D" w:rsidRDefault="0034750D" w:rsidP="000B4C10">
            <w:pPr>
              <w:pStyle w:val="Sectiontext"/>
              <w:jc w:val="center"/>
              <w:rPr>
                <w:lang w:eastAsia="en-US"/>
              </w:rPr>
            </w:pPr>
          </w:p>
        </w:tc>
        <w:tc>
          <w:tcPr>
            <w:tcW w:w="563" w:type="dxa"/>
          </w:tcPr>
          <w:p w14:paraId="098822F2" w14:textId="541B1D71" w:rsidR="0034750D" w:rsidRPr="00D15A4D" w:rsidRDefault="000F2CB5" w:rsidP="000B4C10">
            <w:pPr>
              <w:pStyle w:val="Sectiontext"/>
              <w:jc w:val="center"/>
              <w:rPr>
                <w:rFonts w:cs="Arial"/>
                <w:lang w:eastAsia="en-US"/>
              </w:rPr>
            </w:pPr>
            <w:r>
              <w:rPr>
                <w:rFonts w:cs="Arial"/>
                <w:lang w:eastAsia="en-US"/>
              </w:rPr>
              <w:t>c.</w:t>
            </w:r>
          </w:p>
        </w:tc>
        <w:tc>
          <w:tcPr>
            <w:tcW w:w="7804" w:type="dxa"/>
          </w:tcPr>
          <w:p w14:paraId="46B14A6C" w14:textId="3CDB0882" w:rsidR="0034750D" w:rsidRDefault="0034750D" w:rsidP="000B4C10">
            <w:pPr>
              <w:pStyle w:val="Sectiontext"/>
              <w:rPr>
                <w:rFonts w:cs="Arial"/>
                <w:lang w:eastAsia="en-US"/>
              </w:rPr>
            </w:pPr>
            <w:r>
              <w:t>The removal occurs during the COVID-19 pandemic.</w:t>
            </w:r>
          </w:p>
        </w:tc>
      </w:tr>
      <w:tr w:rsidR="00AE27BD" w:rsidRPr="00D15A4D" w14:paraId="4FC1C58B" w14:textId="77777777" w:rsidTr="00AE27BD">
        <w:tc>
          <w:tcPr>
            <w:tcW w:w="992" w:type="dxa"/>
          </w:tcPr>
          <w:p w14:paraId="524867E1" w14:textId="77777777" w:rsidR="00AE27BD" w:rsidRPr="00D15A4D" w:rsidRDefault="00AE27BD" w:rsidP="00AE27BD">
            <w:pPr>
              <w:pStyle w:val="Sectiontext"/>
              <w:jc w:val="center"/>
              <w:rPr>
                <w:lang w:eastAsia="en-US"/>
              </w:rPr>
            </w:pPr>
            <w:r>
              <w:rPr>
                <w:lang w:eastAsia="en-US"/>
              </w:rPr>
              <w:t>2.</w:t>
            </w:r>
          </w:p>
        </w:tc>
        <w:tc>
          <w:tcPr>
            <w:tcW w:w="8367" w:type="dxa"/>
            <w:gridSpan w:val="2"/>
          </w:tcPr>
          <w:p w14:paraId="52216267" w14:textId="10BCFE20" w:rsidR="004B2342" w:rsidRDefault="00AE27BD" w:rsidP="00AE27BD">
            <w:pPr>
              <w:pStyle w:val="Sectiontext"/>
              <w:rPr>
                <w:rFonts w:cs="Arial"/>
                <w:b/>
                <w:lang w:eastAsia="en-US"/>
              </w:rPr>
            </w:pPr>
            <w:r>
              <w:rPr>
                <w:rFonts w:cs="Arial"/>
                <w:lang w:eastAsia="en-US"/>
              </w:rPr>
              <w:t>Despite section 6.5.40, a member is eligible for the freight of a vehicle the member would have moved, or have had moved under section 6.5.40, had they not been directed to fly</w:t>
            </w:r>
            <w:r w:rsidR="004B2342">
              <w:rPr>
                <w:rFonts w:cs="Arial"/>
                <w:lang w:eastAsia="en-US"/>
              </w:rPr>
              <w:t>.</w:t>
            </w:r>
            <w:r w:rsidR="004B2342">
              <w:rPr>
                <w:rFonts w:cs="Arial"/>
                <w:b/>
                <w:lang w:eastAsia="en-US"/>
              </w:rPr>
              <w:t xml:space="preserve"> </w:t>
            </w:r>
          </w:p>
          <w:p w14:paraId="3EC61288" w14:textId="79B93B35" w:rsidR="00AE27BD" w:rsidRPr="00D15A4D" w:rsidRDefault="004B2342" w:rsidP="00AE27BD">
            <w:pPr>
              <w:pStyle w:val="Sectiontext"/>
              <w:rPr>
                <w:rFonts w:cs="Arial"/>
                <w:lang w:eastAsia="en-US"/>
              </w:rPr>
            </w:pPr>
            <w:r>
              <w:rPr>
                <w:rFonts w:cs="Arial"/>
                <w:b/>
                <w:lang w:eastAsia="en-US"/>
              </w:rPr>
              <w:t>Note:</w:t>
            </w:r>
            <w:r>
              <w:rPr>
                <w:rFonts w:cs="Arial"/>
                <w:lang w:eastAsia="en-US"/>
              </w:rPr>
              <w:t xml:space="preserve"> A member may have more than two vehicles removed under this section provided subsection 2 applies to each vehicle.</w:t>
            </w:r>
          </w:p>
        </w:tc>
      </w:tr>
      <w:tr w:rsidR="00AE27BD" w:rsidRPr="00D15A4D" w14:paraId="24A0FDB6" w14:textId="77777777" w:rsidTr="00AE27BD">
        <w:tblPrEx>
          <w:tblLook w:val="0000" w:firstRow="0" w:lastRow="0" w:firstColumn="0" w:lastColumn="0" w:noHBand="0" w:noVBand="0"/>
        </w:tblPrEx>
        <w:tc>
          <w:tcPr>
            <w:tcW w:w="992" w:type="dxa"/>
          </w:tcPr>
          <w:p w14:paraId="2A62D3E5" w14:textId="6932EADB" w:rsidR="00AE27BD" w:rsidRPr="00991733" w:rsidRDefault="00AE27BD" w:rsidP="00AE27BD">
            <w:pPr>
              <w:pStyle w:val="Heading5"/>
            </w:pPr>
            <w:r>
              <w:t>2</w:t>
            </w:r>
          </w:p>
        </w:tc>
        <w:tc>
          <w:tcPr>
            <w:tcW w:w="8367" w:type="dxa"/>
            <w:gridSpan w:val="2"/>
          </w:tcPr>
          <w:p w14:paraId="2C67C944" w14:textId="52E07668" w:rsidR="00AE27BD" w:rsidRPr="00991733" w:rsidRDefault="00AE27BD" w:rsidP="00AE27BD">
            <w:pPr>
              <w:pStyle w:val="Heading5"/>
            </w:pPr>
            <w:r>
              <w:t>Section</w:t>
            </w:r>
            <w:r w:rsidRPr="00991733">
              <w:t xml:space="preserve"> </w:t>
            </w:r>
            <w:r>
              <w:t>6.5.41</w:t>
            </w:r>
            <w:r w:rsidRPr="00991733">
              <w:t xml:space="preserve"> (</w:t>
            </w:r>
            <w:r>
              <w:t>Removal of towable items</w:t>
            </w:r>
            <w:r w:rsidRPr="00991733">
              <w:t xml:space="preserve">) </w:t>
            </w:r>
          </w:p>
        </w:tc>
      </w:tr>
      <w:tr w:rsidR="00AE27BD" w:rsidRPr="00D15A4D" w14:paraId="2415910F" w14:textId="77777777" w:rsidTr="00AE27BD">
        <w:tblPrEx>
          <w:tblLook w:val="0000" w:firstRow="0" w:lastRow="0" w:firstColumn="0" w:lastColumn="0" w:noHBand="0" w:noVBand="0"/>
        </w:tblPrEx>
        <w:tc>
          <w:tcPr>
            <w:tcW w:w="992" w:type="dxa"/>
          </w:tcPr>
          <w:p w14:paraId="4F31F7F2" w14:textId="77777777" w:rsidR="00AE27BD" w:rsidRPr="00D15A4D" w:rsidRDefault="00AE27BD" w:rsidP="00AE27BD">
            <w:pPr>
              <w:pStyle w:val="Sectiontext"/>
              <w:jc w:val="center"/>
            </w:pPr>
          </w:p>
        </w:tc>
        <w:tc>
          <w:tcPr>
            <w:tcW w:w="8367" w:type="dxa"/>
            <w:gridSpan w:val="2"/>
          </w:tcPr>
          <w:p w14:paraId="4B01EE08" w14:textId="77777777" w:rsidR="00AE27BD" w:rsidRPr="00D15A4D" w:rsidRDefault="00AE27BD" w:rsidP="00AE27BD">
            <w:pPr>
              <w:pStyle w:val="Sectiontext"/>
            </w:pPr>
            <w:r>
              <w:rPr>
                <w:iCs/>
              </w:rPr>
              <w:t>After</w:t>
            </w:r>
            <w:r w:rsidRPr="00D15A4D">
              <w:rPr>
                <w:iCs/>
              </w:rPr>
              <w:t xml:space="preserve"> </w:t>
            </w:r>
            <w:r>
              <w:rPr>
                <w:iCs/>
              </w:rPr>
              <w:t>the section, insert:</w:t>
            </w:r>
          </w:p>
        </w:tc>
      </w:tr>
    </w:tbl>
    <w:p w14:paraId="6A6AB25B" w14:textId="7E71B337" w:rsidR="00AE27BD" w:rsidRDefault="00AE27BD" w:rsidP="00AE27BD">
      <w:pPr>
        <w:pStyle w:val="Heading5"/>
      </w:pPr>
      <w:r>
        <w:t>6.5.41A</w:t>
      </w:r>
      <w:r w:rsidRPr="00991733">
        <w:t>    </w:t>
      </w:r>
      <w:r>
        <w:t>Removal of towable items during the COVID-19 pandemic</w:t>
      </w:r>
    </w:p>
    <w:tbl>
      <w:tblPr>
        <w:tblW w:w="9359" w:type="dxa"/>
        <w:tblInd w:w="113" w:type="dxa"/>
        <w:tblLayout w:type="fixed"/>
        <w:tblLook w:val="04A0" w:firstRow="1" w:lastRow="0" w:firstColumn="1" w:lastColumn="0" w:noHBand="0" w:noVBand="1"/>
      </w:tblPr>
      <w:tblGrid>
        <w:gridCol w:w="992"/>
        <w:gridCol w:w="563"/>
        <w:gridCol w:w="7804"/>
      </w:tblGrid>
      <w:tr w:rsidR="00AE27BD" w:rsidRPr="00D15A4D" w14:paraId="40E3159A" w14:textId="77777777" w:rsidTr="00AE27BD">
        <w:tc>
          <w:tcPr>
            <w:tcW w:w="992" w:type="dxa"/>
          </w:tcPr>
          <w:p w14:paraId="3C3FB902" w14:textId="77777777" w:rsidR="00AE27BD" w:rsidRPr="00D15A4D" w:rsidRDefault="00AE27BD" w:rsidP="00AE27BD">
            <w:pPr>
              <w:pStyle w:val="Sectiontext"/>
              <w:jc w:val="center"/>
              <w:rPr>
                <w:lang w:eastAsia="en-US"/>
              </w:rPr>
            </w:pPr>
            <w:r>
              <w:rPr>
                <w:lang w:eastAsia="en-US"/>
              </w:rPr>
              <w:t>1.</w:t>
            </w:r>
          </w:p>
        </w:tc>
        <w:tc>
          <w:tcPr>
            <w:tcW w:w="8367" w:type="dxa"/>
            <w:gridSpan w:val="2"/>
          </w:tcPr>
          <w:p w14:paraId="73A94C5A" w14:textId="32014CF5" w:rsidR="00AE27BD" w:rsidRPr="00D15A4D" w:rsidRDefault="00AE27BD" w:rsidP="00AE27BD">
            <w:pPr>
              <w:pStyle w:val="Sectiontext"/>
              <w:rPr>
                <w:rFonts w:cs="Arial"/>
                <w:lang w:eastAsia="en-US"/>
              </w:rPr>
            </w:pPr>
            <w:r>
              <w:rPr>
                <w:rFonts w:cs="Arial"/>
                <w:lang w:eastAsia="en-US"/>
              </w:rPr>
              <w:t>This section applies to a member who meets the following.</w:t>
            </w:r>
          </w:p>
        </w:tc>
      </w:tr>
      <w:tr w:rsidR="00AE27BD" w:rsidRPr="00D15A4D" w14:paraId="7827786F" w14:textId="77777777" w:rsidTr="00AE27BD">
        <w:tc>
          <w:tcPr>
            <w:tcW w:w="992" w:type="dxa"/>
          </w:tcPr>
          <w:p w14:paraId="62C086FD" w14:textId="77777777" w:rsidR="00AE27BD" w:rsidRPr="00D15A4D" w:rsidRDefault="00AE27BD" w:rsidP="00AE27BD">
            <w:pPr>
              <w:pStyle w:val="Sectiontext"/>
              <w:jc w:val="center"/>
              <w:rPr>
                <w:lang w:eastAsia="en-US"/>
              </w:rPr>
            </w:pPr>
          </w:p>
        </w:tc>
        <w:tc>
          <w:tcPr>
            <w:tcW w:w="563" w:type="dxa"/>
            <w:hideMark/>
          </w:tcPr>
          <w:p w14:paraId="0F079425" w14:textId="77777777" w:rsidR="00AE27BD" w:rsidRPr="00D15A4D" w:rsidRDefault="00AE27BD" w:rsidP="00AE27BD">
            <w:pPr>
              <w:pStyle w:val="Sectiontext"/>
              <w:jc w:val="center"/>
              <w:rPr>
                <w:rFonts w:cs="Arial"/>
                <w:lang w:eastAsia="en-US"/>
              </w:rPr>
            </w:pPr>
            <w:r w:rsidRPr="00D15A4D">
              <w:rPr>
                <w:rFonts w:cs="Arial"/>
                <w:lang w:eastAsia="en-US"/>
              </w:rPr>
              <w:t>a.</w:t>
            </w:r>
          </w:p>
        </w:tc>
        <w:tc>
          <w:tcPr>
            <w:tcW w:w="7804" w:type="dxa"/>
          </w:tcPr>
          <w:p w14:paraId="30CB0910" w14:textId="3BE20888" w:rsidR="00AE27BD" w:rsidRPr="00D15A4D" w:rsidRDefault="00AE27BD" w:rsidP="00AE27BD">
            <w:pPr>
              <w:pStyle w:val="Sectiontext"/>
              <w:rPr>
                <w:rFonts w:cs="Arial"/>
                <w:lang w:eastAsia="en-US"/>
              </w:rPr>
            </w:pPr>
            <w:r>
              <w:rPr>
                <w:rFonts w:cs="Arial"/>
                <w:lang w:eastAsia="en-US"/>
              </w:rPr>
              <w:t>They are eligible for a removal of a towable item under section 6.5.41.</w:t>
            </w:r>
          </w:p>
        </w:tc>
      </w:tr>
      <w:tr w:rsidR="00AE27BD" w:rsidRPr="00D15A4D" w14:paraId="653414C8" w14:textId="77777777" w:rsidTr="00AE27BD">
        <w:tc>
          <w:tcPr>
            <w:tcW w:w="992" w:type="dxa"/>
          </w:tcPr>
          <w:p w14:paraId="1D44416C" w14:textId="77777777" w:rsidR="00AE27BD" w:rsidRPr="00D15A4D" w:rsidRDefault="00AE27BD" w:rsidP="00AE27BD">
            <w:pPr>
              <w:pStyle w:val="Sectiontext"/>
              <w:jc w:val="center"/>
              <w:rPr>
                <w:lang w:eastAsia="en-US"/>
              </w:rPr>
            </w:pPr>
          </w:p>
        </w:tc>
        <w:tc>
          <w:tcPr>
            <w:tcW w:w="563" w:type="dxa"/>
          </w:tcPr>
          <w:p w14:paraId="5E8E92E4" w14:textId="77777777" w:rsidR="00AE27BD" w:rsidRPr="00D15A4D" w:rsidRDefault="00AE27BD" w:rsidP="00AE27BD">
            <w:pPr>
              <w:pStyle w:val="Sectiontext"/>
              <w:jc w:val="center"/>
              <w:rPr>
                <w:rFonts w:cs="Arial"/>
                <w:lang w:eastAsia="en-US"/>
              </w:rPr>
            </w:pPr>
            <w:r>
              <w:rPr>
                <w:rFonts w:cs="Arial"/>
                <w:lang w:eastAsia="en-US"/>
              </w:rPr>
              <w:t>b.</w:t>
            </w:r>
          </w:p>
        </w:tc>
        <w:tc>
          <w:tcPr>
            <w:tcW w:w="7804" w:type="dxa"/>
          </w:tcPr>
          <w:p w14:paraId="1EA619AF" w14:textId="4B664E87" w:rsidR="00CD1190" w:rsidRDefault="00AE27BD" w:rsidP="00AE27BD">
            <w:pPr>
              <w:pStyle w:val="Sectiontext"/>
              <w:rPr>
                <w:rFonts w:cs="Arial"/>
                <w:lang w:eastAsia="en-US"/>
              </w:rPr>
            </w:pPr>
            <w:r>
              <w:rPr>
                <w:rFonts w:cs="Arial"/>
                <w:lang w:eastAsia="en-US"/>
              </w:rPr>
              <w:t xml:space="preserve">They have been directed to fly to their </w:t>
            </w:r>
            <w:r w:rsidR="007F3DC7">
              <w:rPr>
                <w:rFonts w:cs="Arial"/>
                <w:lang w:eastAsia="en-US"/>
              </w:rPr>
              <w:t>next posting location</w:t>
            </w:r>
            <w:r>
              <w:rPr>
                <w:rFonts w:cs="Arial"/>
                <w:lang w:eastAsia="en-US"/>
              </w:rPr>
              <w:t>.</w:t>
            </w:r>
          </w:p>
        </w:tc>
      </w:tr>
      <w:tr w:rsidR="00AE27BD" w:rsidRPr="00D15A4D" w14:paraId="25CF8890" w14:textId="77777777" w:rsidTr="00AE27BD">
        <w:tc>
          <w:tcPr>
            <w:tcW w:w="992" w:type="dxa"/>
          </w:tcPr>
          <w:p w14:paraId="1A0E1E11" w14:textId="77777777" w:rsidR="00AE27BD" w:rsidRPr="00D15A4D" w:rsidRDefault="00AE27BD" w:rsidP="00AE27BD">
            <w:pPr>
              <w:pStyle w:val="Sectiontext"/>
              <w:jc w:val="center"/>
              <w:rPr>
                <w:lang w:eastAsia="en-US"/>
              </w:rPr>
            </w:pPr>
          </w:p>
        </w:tc>
        <w:tc>
          <w:tcPr>
            <w:tcW w:w="563" w:type="dxa"/>
          </w:tcPr>
          <w:p w14:paraId="2AA42AC0" w14:textId="77777777" w:rsidR="00AE27BD" w:rsidRPr="00D15A4D" w:rsidRDefault="00AE27BD" w:rsidP="00AE27BD">
            <w:pPr>
              <w:pStyle w:val="Sectiontext"/>
              <w:jc w:val="center"/>
              <w:rPr>
                <w:rFonts w:cs="Arial"/>
                <w:lang w:eastAsia="en-US"/>
              </w:rPr>
            </w:pPr>
            <w:r>
              <w:rPr>
                <w:rFonts w:cs="Arial"/>
                <w:lang w:eastAsia="en-US"/>
              </w:rPr>
              <w:t>c.</w:t>
            </w:r>
          </w:p>
        </w:tc>
        <w:tc>
          <w:tcPr>
            <w:tcW w:w="7804" w:type="dxa"/>
          </w:tcPr>
          <w:p w14:paraId="7708C08B" w14:textId="77777777" w:rsidR="00AE27BD" w:rsidRDefault="00AE27BD" w:rsidP="00AE27BD">
            <w:pPr>
              <w:pStyle w:val="Sectiontext"/>
              <w:rPr>
                <w:rFonts w:cs="Arial"/>
                <w:lang w:eastAsia="en-US"/>
              </w:rPr>
            </w:pPr>
            <w:r>
              <w:t>The removal occurs during the COVID-19 pandemic.</w:t>
            </w:r>
          </w:p>
        </w:tc>
      </w:tr>
      <w:tr w:rsidR="00AE27BD" w:rsidRPr="00D15A4D" w14:paraId="0AEBA424" w14:textId="77777777" w:rsidTr="00AE27BD">
        <w:tc>
          <w:tcPr>
            <w:tcW w:w="992" w:type="dxa"/>
          </w:tcPr>
          <w:p w14:paraId="25B6BDBA" w14:textId="77777777" w:rsidR="00AE27BD" w:rsidRPr="00D15A4D" w:rsidRDefault="00AE27BD" w:rsidP="00AE27BD">
            <w:pPr>
              <w:pStyle w:val="Sectiontext"/>
              <w:jc w:val="center"/>
              <w:rPr>
                <w:lang w:eastAsia="en-US"/>
              </w:rPr>
            </w:pPr>
            <w:r>
              <w:rPr>
                <w:lang w:eastAsia="en-US"/>
              </w:rPr>
              <w:t>2.</w:t>
            </w:r>
          </w:p>
        </w:tc>
        <w:tc>
          <w:tcPr>
            <w:tcW w:w="8367" w:type="dxa"/>
            <w:gridSpan w:val="2"/>
          </w:tcPr>
          <w:p w14:paraId="60021F05" w14:textId="76F2134A" w:rsidR="00AE27BD" w:rsidRDefault="00AE27BD" w:rsidP="00AE27BD">
            <w:pPr>
              <w:pStyle w:val="Sectiontext"/>
              <w:rPr>
                <w:rFonts w:cs="Arial"/>
                <w:lang w:eastAsia="en-US"/>
              </w:rPr>
            </w:pPr>
            <w:r>
              <w:rPr>
                <w:rFonts w:cs="Arial"/>
                <w:lang w:eastAsia="en-US"/>
              </w:rPr>
              <w:t>In addition to section 6.5.41, a member is eligible for the freight of a towable item the member would have towed had they not been directed to fly.</w:t>
            </w:r>
          </w:p>
          <w:p w14:paraId="6E9951FF" w14:textId="7E7EC33C" w:rsidR="00002FF0" w:rsidRPr="00D15A4D" w:rsidRDefault="00DF2F7F" w:rsidP="00AE27BD">
            <w:pPr>
              <w:pStyle w:val="Sectiontext"/>
              <w:rPr>
                <w:rFonts w:cs="Arial"/>
                <w:lang w:eastAsia="en-US"/>
              </w:rPr>
            </w:pPr>
            <w:r w:rsidRPr="00DF2F7F">
              <w:rPr>
                <w:rFonts w:cs="Arial"/>
                <w:b/>
                <w:lang w:eastAsia="en-US"/>
              </w:rPr>
              <w:t>Note:</w:t>
            </w:r>
            <w:r>
              <w:rPr>
                <w:rFonts w:cs="Arial"/>
                <w:lang w:eastAsia="en-US"/>
              </w:rPr>
              <w:t xml:space="preserve"> The member does not have to receive vehicle allowance for the vehicle towing the towable item.</w:t>
            </w:r>
          </w:p>
        </w:tc>
      </w:tr>
      <w:tr w:rsidR="00CC3872" w:rsidRPr="00D15A4D" w14:paraId="13EB535A" w14:textId="77777777" w:rsidTr="000B4C10">
        <w:tblPrEx>
          <w:tblLook w:val="0000" w:firstRow="0" w:lastRow="0" w:firstColumn="0" w:lastColumn="0" w:noHBand="0" w:noVBand="0"/>
        </w:tblPrEx>
        <w:tc>
          <w:tcPr>
            <w:tcW w:w="992" w:type="dxa"/>
          </w:tcPr>
          <w:p w14:paraId="77CC089F" w14:textId="103E3B34" w:rsidR="00CC3872" w:rsidRPr="00991733" w:rsidRDefault="00DF2F7F" w:rsidP="000B4C10">
            <w:pPr>
              <w:pStyle w:val="Heading5"/>
            </w:pPr>
            <w:r>
              <w:t>3</w:t>
            </w:r>
          </w:p>
        </w:tc>
        <w:tc>
          <w:tcPr>
            <w:tcW w:w="8367" w:type="dxa"/>
            <w:gridSpan w:val="2"/>
          </w:tcPr>
          <w:p w14:paraId="6973A0C3" w14:textId="4E722DD3" w:rsidR="00CC3872" w:rsidRPr="00991733" w:rsidRDefault="00DF2F7F" w:rsidP="000B4C10">
            <w:pPr>
              <w:pStyle w:val="Heading5"/>
            </w:pPr>
            <w:r>
              <w:t>Section</w:t>
            </w:r>
            <w:r w:rsidR="00CC3872" w:rsidRPr="00991733">
              <w:t xml:space="preserve"> </w:t>
            </w:r>
            <w:r>
              <w:t>6.5.44</w:t>
            </w:r>
            <w:r w:rsidR="00CC3872" w:rsidRPr="00991733">
              <w:t xml:space="preserve"> (</w:t>
            </w:r>
            <w:r>
              <w:t>Collection and delivery of transported vehicles</w:t>
            </w:r>
            <w:r w:rsidR="00CC3872" w:rsidRPr="00991733">
              <w:t xml:space="preserve">) </w:t>
            </w:r>
          </w:p>
        </w:tc>
      </w:tr>
      <w:tr w:rsidR="00CC3872" w:rsidRPr="00D15A4D" w14:paraId="04BFC169" w14:textId="77777777" w:rsidTr="000B4C10">
        <w:tblPrEx>
          <w:tblLook w:val="0000" w:firstRow="0" w:lastRow="0" w:firstColumn="0" w:lastColumn="0" w:noHBand="0" w:noVBand="0"/>
        </w:tblPrEx>
        <w:tc>
          <w:tcPr>
            <w:tcW w:w="992" w:type="dxa"/>
          </w:tcPr>
          <w:p w14:paraId="45E9567F" w14:textId="77777777" w:rsidR="00CC3872" w:rsidRPr="00D15A4D" w:rsidRDefault="00CC3872" w:rsidP="000B4C10">
            <w:pPr>
              <w:pStyle w:val="Sectiontext"/>
              <w:jc w:val="center"/>
            </w:pPr>
          </w:p>
        </w:tc>
        <w:tc>
          <w:tcPr>
            <w:tcW w:w="8367" w:type="dxa"/>
            <w:gridSpan w:val="2"/>
          </w:tcPr>
          <w:p w14:paraId="23A825D2" w14:textId="6FD05CD4" w:rsidR="00CC3872" w:rsidRPr="00D15A4D" w:rsidRDefault="00DF2F7F" w:rsidP="000B4C10">
            <w:pPr>
              <w:pStyle w:val="Sectiontext"/>
            </w:pPr>
            <w:r>
              <w:rPr>
                <w:iCs/>
              </w:rPr>
              <w:t>After the section, insert:</w:t>
            </w:r>
          </w:p>
        </w:tc>
      </w:tr>
    </w:tbl>
    <w:p w14:paraId="2085D507" w14:textId="412C7022" w:rsidR="00DF2F7F" w:rsidRDefault="00DF2F7F" w:rsidP="00DF2F7F">
      <w:pPr>
        <w:pStyle w:val="Heading5"/>
      </w:pPr>
      <w:r>
        <w:t>6.5.44A    Delayed delivery of vehicles</w:t>
      </w:r>
    </w:p>
    <w:tbl>
      <w:tblPr>
        <w:tblW w:w="9359" w:type="dxa"/>
        <w:tblInd w:w="113" w:type="dxa"/>
        <w:tblLayout w:type="fixed"/>
        <w:tblLook w:val="04A0" w:firstRow="1" w:lastRow="0" w:firstColumn="1" w:lastColumn="0" w:noHBand="0" w:noVBand="1"/>
      </w:tblPr>
      <w:tblGrid>
        <w:gridCol w:w="992"/>
        <w:gridCol w:w="563"/>
        <w:gridCol w:w="7804"/>
      </w:tblGrid>
      <w:tr w:rsidR="00DF2F7F" w:rsidRPr="00D15A4D" w14:paraId="31003543" w14:textId="77777777" w:rsidTr="00490D92">
        <w:tc>
          <w:tcPr>
            <w:tcW w:w="992" w:type="dxa"/>
          </w:tcPr>
          <w:p w14:paraId="5ACF019B" w14:textId="77777777" w:rsidR="00DF2F7F" w:rsidRPr="00D15A4D" w:rsidRDefault="00DF2F7F" w:rsidP="00490D92">
            <w:pPr>
              <w:pStyle w:val="Sectiontext"/>
              <w:jc w:val="center"/>
              <w:rPr>
                <w:lang w:eastAsia="en-US"/>
              </w:rPr>
            </w:pPr>
            <w:r>
              <w:rPr>
                <w:lang w:eastAsia="en-US"/>
              </w:rPr>
              <w:t>1.</w:t>
            </w:r>
          </w:p>
        </w:tc>
        <w:tc>
          <w:tcPr>
            <w:tcW w:w="8367" w:type="dxa"/>
            <w:gridSpan w:val="2"/>
          </w:tcPr>
          <w:p w14:paraId="527D6E60" w14:textId="6CCE7695" w:rsidR="00DF2F7F" w:rsidRPr="00D15A4D" w:rsidRDefault="00DF2F7F" w:rsidP="00490D92">
            <w:pPr>
              <w:pStyle w:val="Sectiontext"/>
              <w:rPr>
                <w:rFonts w:cs="Arial"/>
                <w:lang w:eastAsia="en-US"/>
              </w:rPr>
            </w:pPr>
            <w:r>
              <w:rPr>
                <w:rFonts w:cs="Arial"/>
                <w:lang w:eastAsia="en-US"/>
              </w:rPr>
              <w:t>This section applies to a member who meets the following.</w:t>
            </w:r>
          </w:p>
        </w:tc>
      </w:tr>
      <w:tr w:rsidR="00DF2F7F" w:rsidRPr="00D15A4D" w14:paraId="71A4D184" w14:textId="77777777" w:rsidTr="00490D92">
        <w:tc>
          <w:tcPr>
            <w:tcW w:w="992" w:type="dxa"/>
          </w:tcPr>
          <w:p w14:paraId="700823C1" w14:textId="77777777" w:rsidR="00DF2F7F" w:rsidRPr="00D15A4D" w:rsidRDefault="00DF2F7F" w:rsidP="00490D92">
            <w:pPr>
              <w:pStyle w:val="Sectiontext"/>
              <w:jc w:val="center"/>
              <w:rPr>
                <w:lang w:eastAsia="en-US"/>
              </w:rPr>
            </w:pPr>
          </w:p>
        </w:tc>
        <w:tc>
          <w:tcPr>
            <w:tcW w:w="563" w:type="dxa"/>
            <w:hideMark/>
          </w:tcPr>
          <w:p w14:paraId="035089D8" w14:textId="77777777" w:rsidR="00DF2F7F" w:rsidRPr="00D15A4D" w:rsidRDefault="00DF2F7F" w:rsidP="00490D92">
            <w:pPr>
              <w:pStyle w:val="Sectiontext"/>
              <w:jc w:val="center"/>
              <w:rPr>
                <w:rFonts w:cs="Arial"/>
                <w:lang w:eastAsia="en-US"/>
              </w:rPr>
            </w:pPr>
            <w:r w:rsidRPr="00D15A4D">
              <w:rPr>
                <w:rFonts w:cs="Arial"/>
                <w:lang w:eastAsia="en-US"/>
              </w:rPr>
              <w:t>a.</w:t>
            </w:r>
          </w:p>
        </w:tc>
        <w:tc>
          <w:tcPr>
            <w:tcW w:w="7804" w:type="dxa"/>
          </w:tcPr>
          <w:p w14:paraId="43C4D825" w14:textId="4924BB0D" w:rsidR="00DF2F7F" w:rsidRPr="00D15A4D" w:rsidRDefault="00DF2F7F" w:rsidP="00490D92">
            <w:pPr>
              <w:pStyle w:val="Sectiontext"/>
              <w:rPr>
                <w:rFonts w:cs="Arial"/>
                <w:lang w:eastAsia="en-US"/>
              </w:rPr>
            </w:pPr>
            <w:r>
              <w:rPr>
                <w:rFonts w:cs="Arial"/>
                <w:lang w:eastAsia="en-US"/>
              </w:rPr>
              <w:t>They are eligible for a removal of a vehicle under section 6.5.40A.</w:t>
            </w:r>
          </w:p>
        </w:tc>
      </w:tr>
      <w:tr w:rsidR="00DF2F7F" w:rsidRPr="00D15A4D" w14:paraId="2DD507CC" w14:textId="77777777" w:rsidTr="00490D92">
        <w:tc>
          <w:tcPr>
            <w:tcW w:w="992" w:type="dxa"/>
          </w:tcPr>
          <w:p w14:paraId="5B06B022" w14:textId="77777777" w:rsidR="00DF2F7F" w:rsidRPr="00D15A4D" w:rsidRDefault="00DF2F7F" w:rsidP="00490D92">
            <w:pPr>
              <w:pStyle w:val="Sectiontext"/>
              <w:jc w:val="center"/>
              <w:rPr>
                <w:lang w:eastAsia="en-US"/>
              </w:rPr>
            </w:pPr>
          </w:p>
        </w:tc>
        <w:tc>
          <w:tcPr>
            <w:tcW w:w="563" w:type="dxa"/>
          </w:tcPr>
          <w:p w14:paraId="2A9FF9DF" w14:textId="77777777" w:rsidR="00DF2F7F" w:rsidRPr="00D15A4D" w:rsidRDefault="00DF2F7F" w:rsidP="00490D92">
            <w:pPr>
              <w:pStyle w:val="Sectiontext"/>
              <w:jc w:val="center"/>
              <w:rPr>
                <w:rFonts w:cs="Arial"/>
                <w:lang w:eastAsia="en-US"/>
              </w:rPr>
            </w:pPr>
            <w:r>
              <w:rPr>
                <w:rFonts w:cs="Arial"/>
                <w:lang w:eastAsia="en-US"/>
              </w:rPr>
              <w:t>b.</w:t>
            </w:r>
          </w:p>
        </w:tc>
        <w:tc>
          <w:tcPr>
            <w:tcW w:w="7804" w:type="dxa"/>
          </w:tcPr>
          <w:p w14:paraId="56419A9B" w14:textId="55FA0BD2" w:rsidR="00DF2F7F" w:rsidRDefault="00DF2F7F" w:rsidP="00490D92">
            <w:pPr>
              <w:pStyle w:val="Sectiontext"/>
              <w:rPr>
                <w:rFonts w:cs="Arial"/>
                <w:lang w:eastAsia="en-US"/>
              </w:rPr>
            </w:pPr>
            <w:r>
              <w:rPr>
                <w:rFonts w:cs="Arial"/>
                <w:lang w:eastAsia="en-US"/>
              </w:rPr>
              <w:t>The member has arrived in the</w:t>
            </w:r>
            <w:r w:rsidR="007F3DC7">
              <w:rPr>
                <w:rFonts w:cs="Arial"/>
                <w:lang w:eastAsia="en-US"/>
              </w:rPr>
              <w:t>ir</w:t>
            </w:r>
            <w:r>
              <w:rPr>
                <w:rFonts w:cs="Arial"/>
                <w:lang w:eastAsia="en-US"/>
              </w:rPr>
              <w:t xml:space="preserve"> </w:t>
            </w:r>
            <w:r w:rsidR="007F3DC7">
              <w:rPr>
                <w:rFonts w:cs="Arial"/>
                <w:lang w:eastAsia="en-US"/>
              </w:rPr>
              <w:t>next posting location</w:t>
            </w:r>
            <w:r>
              <w:rPr>
                <w:rFonts w:cs="Arial"/>
                <w:lang w:eastAsia="en-US"/>
              </w:rPr>
              <w:t>.</w:t>
            </w:r>
          </w:p>
        </w:tc>
      </w:tr>
      <w:tr w:rsidR="00DF2F7F" w:rsidRPr="00D15A4D" w14:paraId="3A4A1FD7" w14:textId="77777777" w:rsidTr="00490D92">
        <w:tc>
          <w:tcPr>
            <w:tcW w:w="992" w:type="dxa"/>
          </w:tcPr>
          <w:p w14:paraId="6098EEA1" w14:textId="77777777" w:rsidR="00DF2F7F" w:rsidRPr="00D15A4D" w:rsidRDefault="00DF2F7F" w:rsidP="00490D92">
            <w:pPr>
              <w:pStyle w:val="Sectiontext"/>
              <w:jc w:val="center"/>
              <w:rPr>
                <w:lang w:eastAsia="en-US"/>
              </w:rPr>
            </w:pPr>
          </w:p>
        </w:tc>
        <w:tc>
          <w:tcPr>
            <w:tcW w:w="563" w:type="dxa"/>
          </w:tcPr>
          <w:p w14:paraId="6607884D" w14:textId="77777777" w:rsidR="00DF2F7F" w:rsidRPr="00D15A4D" w:rsidRDefault="00DF2F7F" w:rsidP="00490D92">
            <w:pPr>
              <w:pStyle w:val="Sectiontext"/>
              <w:jc w:val="center"/>
              <w:rPr>
                <w:rFonts w:cs="Arial"/>
                <w:lang w:eastAsia="en-US"/>
              </w:rPr>
            </w:pPr>
            <w:r>
              <w:rPr>
                <w:rFonts w:cs="Arial"/>
                <w:lang w:eastAsia="en-US"/>
              </w:rPr>
              <w:t>c.</w:t>
            </w:r>
          </w:p>
        </w:tc>
        <w:tc>
          <w:tcPr>
            <w:tcW w:w="7804" w:type="dxa"/>
          </w:tcPr>
          <w:p w14:paraId="4A04EECE" w14:textId="1F00A4C4" w:rsidR="00DF2F7F" w:rsidRDefault="00DF2F7F" w:rsidP="00490D92">
            <w:pPr>
              <w:pStyle w:val="Sectiontext"/>
              <w:rPr>
                <w:rFonts w:cs="Arial"/>
                <w:lang w:eastAsia="en-US"/>
              </w:rPr>
            </w:pPr>
            <w:r>
              <w:t xml:space="preserve">The vehicles being removed have been </w:t>
            </w:r>
            <w:r w:rsidR="001D4AA5">
              <w:t xml:space="preserve">delayed from being </w:t>
            </w:r>
            <w:r>
              <w:t>delivered to the member</w:t>
            </w:r>
            <w:r w:rsidR="008E3647">
              <w:t>.</w:t>
            </w:r>
          </w:p>
        </w:tc>
      </w:tr>
      <w:tr w:rsidR="00CC3872" w:rsidRPr="00D15A4D" w14:paraId="52B59E95" w14:textId="77777777" w:rsidTr="000B4C10">
        <w:tc>
          <w:tcPr>
            <w:tcW w:w="992" w:type="dxa"/>
          </w:tcPr>
          <w:p w14:paraId="4B6B7DA2" w14:textId="4E647C22" w:rsidR="00CC3872" w:rsidRPr="00D15A4D" w:rsidRDefault="00DF2F7F" w:rsidP="000B4C10">
            <w:pPr>
              <w:pStyle w:val="Sectiontext"/>
              <w:jc w:val="center"/>
              <w:rPr>
                <w:lang w:eastAsia="en-US"/>
              </w:rPr>
            </w:pPr>
            <w:r>
              <w:rPr>
                <w:lang w:eastAsia="en-US"/>
              </w:rPr>
              <w:t>2</w:t>
            </w:r>
            <w:r w:rsidR="00CC3872">
              <w:rPr>
                <w:lang w:eastAsia="en-US"/>
              </w:rPr>
              <w:t>.</w:t>
            </w:r>
          </w:p>
        </w:tc>
        <w:tc>
          <w:tcPr>
            <w:tcW w:w="8367" w:type="dxa"/>
            <w:gridSpan w:val="2"/>
          </w:tcPr>
          <w:p w14:paraId="75BF9B4C" w14:textId="4BC063CB" w:rsidR="00CC3872" w:rsidRPr="00D15A4D" w:rsidRDefault="00DF2F7F" w:rsidP="000B4C10">
            <w:pPr>
              <w:pStyle w:val="Sectiontext"/>
              <w:rPr>
                <w:rFonts w:cs="Arial"/>
                <w:lang w:eastAsia="en-US"/>
              </w:rPr>
            </w:pPr>
            <w:r>
              <w:rPr>
                <w:rFonts w:cs="Arial"/>
                <w:lang w:eastAsia="en-US"/>
              </w:rPr>
              <w:t>The member is eligible for</w:t>
            </w:r>
            <w:r w:rsidR="0015173C">
              <w:rPr>
                <w:rFonts w:cs="Arial"/>
                <w:lang w:eastAsia="en-US"/>
              </w:rPr>
              <w:t xml:space="preserve"> the hire of </w:t>
            </w:r>
            <w:r w:rsidR="00BB7334">
              <w:rPr>
                <w:rFonts w:cs="Arial"/>
                <w:lang w:eastAsia="en-US"/>
              </w:rPr>
              <w:t>one</w:t>
            </w:r>
            <w:r w:rsidR="0015173C">
              <w:rPr>
                <w:rFonts w:cs="Arial"/>
                <w:lang w:eastAsia="en-US"/>
              </w:rPr>
              <w:t xml:space="preserve"> </w:t>
            </w:r>
            <w:r>
              <w:rPr>
                <w:rFonts w:cs="Arial"/>
                <w:lang w:eastAsia="en-US"/>
              </w:rPr>
              <w:t xml:space="preserve">vehicle </w:t>
            </w:r>
            <w:r w:rsidR="0015173C">
              <w:rPr>
                <w:rFonts w:cs="Arial"/>
                <w:lang w:eastAsia="en-US"/>
              </w:rPr>
              <w:t xml:space="preserve">that is reasonable </w:t>
            </w:r>
            <w:r w:rsidR="00856698">
              <w:rPr>
                <w:rFonts w:cs="Arial"/>
                <w:lang w:eastAsia="en-US"/>
              </w:rPr>
              <w:t xml:space="preserve">for them and their dependant </w:t>
            </w:r>
            <w:r w:rsidR="00F84693">
              <w:rPr>
                <w:rFonts w:cs="Arial"/>
                <w:lang w:eastAsia="en-US"/>
              </w:rPr>
              <w:t xml:space="preserve">for one of </w:t>
            </w:r>
            <w:r w:rsidR="009C2BE7">
              <w:rPr>
                <w:rFonts w:cs="Arial"/>
                <w:lang w:eastAsia="en-US"/>
              </w:rPr>
              <w:t>the following</w:t>
            </w:r>
            <w:r w:rsidR="00F84693">
              <w:rPr>
                <w:rFonts w:cs="Arial"/>
                <w:lang w:eastAsia="en-US"/>
              </w:rPr>
              <w:t xml:space="preserve"> periods.</w:t>
            </w:r>
            <w:r w:rsidR="009C2BE7">
              <w:rPr>
                <w:rFonts w:cs="Arial"/>
                <w:lang w:eastAsia="en-US"/>
              </w:rPr>
              <w:t xml:space="preserve"> </w:t>
            </w:r>
          </w:p>
        </w:tc>
      </w:tr>
      <w:tr w:rsidR="009C2BE7" w:rsidRPr="00D15A4D" w14:paraId="20D24223" w14:textId="77777777" w:rsidTr="009C2BE7">
        <w:tc>
          <w:tcPr>
            <w:tcW w:w="992" w:type="dxa"/>
          </w:tcPr>
          <w:p w14:paraId="3802F2C4" w14:textId="77777777" w:rsidR="009C2BE7" w:rsidRPr="00D15A4D" w:rsidRDefault="009C2BE7" w:rsidP="009C2BE7">
            <w:pPr>
              <w:pStyle w:val="Sectiontext"/>
              <w:jc w:val="center"/>
              <w:rPr>
                <w:lang w:eastAsia="en-US"/>
              </w:rPr>
            </w:pPr>
          </w:p>
        </w:tc>
        <w:tc>
          <w:tcPr>
            <w:tcW w:w="563" w:type="dxa"/>
            <w:hideMark/>
          </w:tcPr>
          <w:p w14:paraId="6428213E" w14:textId="77777777" w:rsidR="009C2BE7" w:rsidRPr="00D15A4D" w:rsidRDefault="009C2BE7" w:rsidP="009C2BE7">
            <w:pPr>
              <w:pStyle w:val="Sectiontext"/>
              <w:jc w:val="center"/>
              <w:rPr>
                <w:rFonts w:cs="Arial"/>
                <w:lang w:eastAsia="en-US"/>
              </w:rPr>
            </w:pPr>
            <w:r w:rsidRPr="00D15A4D">
              <w:rPr>
                <w:rFonts w:cs="Arial"/>
                <w:lang w:eastAsia="en-US"/>
              </w:rPr>
              <w:t>a.</w:t>
            </w:r>
          </w:p>
        </w:tc>
        <w:tc>
          <w:tcPr>
            <w:tcW w:w="7804" w:type="dxa"/>
          </w:tcPr>
          <w:p w14:paraId="729031C5" w14:textId="0561BDBD" w:rsidR="009C2BE7" w:rsidRPr="00D15A4D" w:rsidRDefault="009C2BE7" w:rsidP="009C2BE7">
            <w:pPr>
              <w:pStyle w:val="Sectiontext"/>
              <w:rPr>
                <w:rFonts w:cs="Arial"/>
                <w:lang w:eastAsia="en-US"/>
              </w:rPr>
            </w:pPr>
            <w:r>
              <w:rPr>
                <w:rFonts w:cs="Arial"/>
                <w:lang w:eastAsia="en-US"/>
              </w:rPr>
              <w:t xml:space="preserve">If they are not required to isolate </w:t>
            </w:r>
            <w:r w:rsidR="00F84693">
              <w:rPr>
                <w:rFonts w:cs="Arial"/>
                <w:lang w:eastAsia="en-US"/>
              </w:rPr>
              <w:t xml:space="preserve">— </w:t>
            </w:r>
            <w:r>
              <w:rPr>
                <w:rFonts w:cs="Arial"/>
                <w:lang w:eastAsia="en-US"/>
              </w:rPr>
              <w:t>from the day they arrived in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Pr>
                <w:rFonts w:cs="Arial"/>
                <w:lang w:eastAsia="en-US"/>
              </w:rPr>
              <w:t xml:space="preserve"> </w:t>
            </w:r>
            <w:r w:rsidR="00222536">
              <w:rPr>
                <w:rFonts w:cs="Arial"/>
                <w:lang w:eastAsia="en-US"/>
              </w:rPr>
              <w:t>until the day their vehicle is delivered.</w:t>
            </w:r>
          </w:p>
        </w:tc>
      </w:tr>
      <w:tr w:rsidR="009C2BE7" w:rsidRPr="00D15A4D" w14:paraId="283E248E" w14:textId="77777777" w:rsidTr="009C2BE7">
        <w:tc>
          <w:tcPr>
            <w:tcW w:w="992" w:type="dxa"/>
          </w:tcPr>
          <w:p w14:paraId="44EE0F4D" w14:textId="77777777" w:rsidR="009C2BE7" w:rsidRPr="00D15A4D" w:rsidRDefault="009C2BE7" w:rsidP="009C2BE7">
            <w:pPr>
              <w:pStyle w:val="Sectiontext"/>
              <w:jc w:val="center"/>
              <w:rPr>
                <w:lang w:eastAsia="en-US"/>
              </w:rPr>
            </w:pPr>
          </w:p>
        </w:tc>
        <w:tc>
          <w:tcPr>
            <w:tcW w:w="563" w:type="dxa"/>
          </w:tcPr>
          <w:p w14:paraId="7BCDCBA5" w14:textId="08581068" w:rsidR="009C2BE7" w:rsidRPr="00D15A4D" w:rsidRDefault="009C2BE7" w:rsidP="009C2BE7">
            <w:pPr>
              <w:pStyle w:val="Sectiontext"/>
              <w:jc w:val="center"/>
              <w:rPr>
                <w:rFonts w:cs="Arial"/>
                <w:lang w:eastAsia="en-US"/>
              </w:rPr>
            </w:pPr>
            <w:r>
              <w:rPr>
                <w:rFonts w:cs="Arial"/>
                <w:lang w:eastAsia="en-US"/>
              </w:rPr>
              <w:t>b.</w:t>
            </w:r>
          </w:p>
        </w:tc>
        <w:tc>
          <w:tcPr>
            <w:tcW w:w="7804" w:type="dxa"/>
          </w:tcPr>
          <w:p w14:paraId="210A6E82" w14:textId="5768B698" w:rsidR="009C2BE7" w:rsidRDefault="009C2BE7" w:rsidP="009C2BE7">
            <w:pPr>
              <w:pStyle w:val="Sectiontext"/>
              <w:rPr>
                <w:rFonts w:cs="Arial"/>
                <w:lang w:eastAsia="en-US"/>
              </w:rPr>
            </w:pPr>
            <w:r>
              <w:rPr>
                <w:rFonts w:cs="Arial"/>
                <w:lang w:eastAsia="en-US"/>
              </w:rPr>
              <w:t xml:space="preserve">If they are required to isolate </w:t>
            </w:r>
            <w:r w:rsidR="00F84693">
              <w:rPr>
                <w:rFonts w:cs="Arial"/>
                <w:lang w:eastAsia="en-US"/>
              </w:rPr>
              <w:t xml:space="preserve">— </w:t>
            </w:r>
            <w:r>
              <w:rPr>
                <w:rFonts w:cs="Arial"/>
                <w:lang w:eastAsia="en-US"/>
              </w:rPr>
              <w:t xml:space="preserve">from the day they leave isolation </w:t>
            </w:r>
            <w:r w:rsidR="00BB7334">
              <w:rPr>
                <w:rFonts w:cs="Arial"/>
                <w:lang w:eastAsia="en-US"/>
              </w:rPr>
              <w:t>until the day their vehicle is delivered.</w:t>
            </w:r>
          </w:p>
        </w:tc>
      </w:tr>
    </w:tbl>
    <w:p w14:paraId="1FE12791" w14:textId="04CC5532" w:rsidR="00002FF0" w:rsidRDefault="00002FF0" w:rsidP="00002FF0">
      <w:pPr>
        <w:pStyle w:val="Heading5"/>
      </w:pPr>
      <w:r>
        <w:t>6.5.44B    Storage of vehicles during isolation periods</w:t>
      </w:r>
    </w:p>
    <w:tbl>
      <w:tblPr>
        <w:tblW w:w="9359" w:type="dxa"/>
        <w:tblInd w:w="113" w:type="dxa"/>
        <w:tblLayout w:type="fixed"/>
        <w:tblLook w:val="04A0" w:firstRow="1" w:lastRow="0" w:firstColumn="1" w:lastColumn="0" w:noHBand="0" w:noVBand="1"/>
      </w:tblPr>
      <w:tblGrid>
        <w:gridCol w:w="992"/>
        <w:gridCol w:w="563"/>
        <w:gridCol w:w="7804"/>
      </w:tblGrid>
      <w:tr w:rsidR="00002FF0" w:rsidRPr="00D15A4D" w14:paraId="6C1D1AF1" w14:textId="77777777" w:rsidTr="003738AE">
        <w:tc>
          <w:tcPr>
            <w:tcW w:w="992" w:type="dxa"/>
          </w:tcPr>
          <w:p w14:paraId="4F0A416D" w14:textId="77777777" w:rsidR="00002FF0" w:rsidRPr="00D15A4D" w:rsidRDefault="00002FF0" w:rsidP="003738AE">
            <w:pPr>
              <w:pStyle w:val="Sectiontext"/>
              <w:jc w:val="center"/>
              <w:rPr>
                <w:lang w:eastAsia="en-US"/>
              </w:rPr>
            </w:pPr>
            <w:r>
              <w:rPr>
                <w:lang w:eastAsia="en-US"/>
              </w:rPr>
              <w:t>1.</w:t>
            </w:r>
          </w:p>
        </w:tc>
        <w:tc>
          <w:tcPr>
            <w:tcW w:w="8367" w:type="dxa"/>
            <w:gridSpan w:val="2"/>
          </w:tcPr>
          <w:p w14:paraId="577CDC52" w14:textId="77777777" w:rsidR="00002FF0" w:rsidRPr="00D15A4D" w:rsidRDefault="00002FF0" w:rsidP="003738AE">
            <w:pPr>
              <w:pStyle w:val="Sectiontext"/>
              <w:rPr>
                <w:rFonts w:cs="Arial"/>
                <w:lang w:eastAsia="en-US"/>
              </w:rPr>
            </w:pPr>
            <w:r>
              <w:rPr>
                <w:rFonts w:cs="Arial"/>
                <w:lang w:eastAsia="en-US"/>
              </w:rPr>
              <w:t>This section applies to a member who meets the following.</w:t>
            </w:r>
          </w:p>
        </w:tc>
      </w:tr>
      <w:tr w:rsidR="00002FF0" w:rsidRPr="00D15A4D" w14:paraId="491D4ABF" w14:textId="77777777" w:rsidTr="003738AE">
        <w:tc>
          <w:tcPr>
            <w:tcW w:w="992" w:type="dxa"/>
          </w:tcPr>
          <w:p w14:paraId="339F71A2" w14:textId="77777777" w:rsidR="00002FF0" w:rsidRPr="00D15A4D" w:rsidRDefault="00002FF0" w:rsidP="003738AE">
            <w:pPr>
              <w:pStyle w:val="Sectiontext"/>
              <w:jc w:val="center"/>
              <w:rPr>
                <w:lang w:eastAsia="en-US"/>
              </w:rPr>
            </w:pPr>
          </w:p>
        </w:tc>
        <w:tc>
          <w:tcPr>
            <w:tcW w:w="563" w:type="dxa"/>
            <w:hideMark/>
          </w:tcPr>
          <w:p w14:paraId="06D724DA" w14:textId="77777777" w:rsidR="00002FF0" w:rsidRPr="00D15A4D" w:rsidRDefault="00002FF0" w:rsidP="003738AE">
            <w:pPr>
              <w:pStyle w:val="Sectiontext"/>
              <w:jc w:val="center"/>
              <w:rPr>
                <w:rFonts w:cs="Arial"/>
                <w:lang w:eastAsia="en-US"/>
              </w:rPr>
            </w:pPr>
            <w:r w:rsidRPr="00D15A4D">
              <w:rPr>
                <w:rFonts w:cs="Arial"/>
                <w:lang w:eastAsia="en-US"/>
              </w:rPr>
              <w:t>a.</w:t>
            </w:r>
          </w:p>
        </w:tc>
        <w:tc>
          <w:tcPr>
            <w:tcW w:w="7804" w:type="dxa"/>
          </w:tcPr>
          <w:p w14:paraId="06AD803D" w14:textId="77777777" w:rsidR="00002FF0" w:rsidRPr="00D15A4D" w:rsidRDefault="00002FF0" w:rsidP="003738AE">
            <w:pPr>
              <w:pStyle w:val="Sectiontext"/>
              <w:rPr>
                <w:rFonts w:cs="Arial"/>
                <w:lang w:eastAsia="en-US"/>
              </w:rPr>
            </w:pPr>
            <w:r>
              <w:rPr>
                <w:rFonts w:cs="Arial"/>
                <w:lang w:eastAsia="en-US"/>
              </w:rPr>
              <w:t>They are eligible for a removal of a vehicle under section 6.5.40A.</w:t>
            </w:r>
          </w:p>
        </w:tc>
      </w:tr>
      <w:tr w:rsidR="00002FF0" w:rsidRPr="00D15A4D" w14:paraId="395ABC4E" w14:textId="77777777" w:rsidTr="003738AE">
        <w:tc>
          <w:tcPr>
            <w:tcW w:w="992" w:type="dxa"/>
          </w:tcPr>
          <w:p w14:paraId="03C97022" w14:textId="77777777" w:rsidR="00002FF0" w:rsidRPr="00D15A4D" w:rsidRDefault="00002FF0" w:rsidP="003738AE">
            <w:pPr>
              <w:pStyle w:val="Sectiontext"/>
              <w:jc w:val="center"/>
              <w:rPr>
                <w:lang w:eastAsia="en-US"/>
              </w:rPr>
            </w:pPr>
          </w:p>
        </w:tc>
        <w:tc>
          <w:tcPr>
            <w:tcW w:w="563" w:type="dxa"/>
          </w:tcPr>
          <w:p w14:paraId="61DF8DA9" w14:textId="77777777" w:rsidR="00002FF0" w:rsidRPr="00D15A4D" w:rsidRDefault="00002FF0" w:rsidP="003738AE">
            <w:pPr>
              <w:pStyle w:val="Sectiontext"/>
              <w:jc w:val="center"/>
              <w:rPr>
                <w:rFonts w:cs="Arial"/>
                <w:lang w:eastAsia="en-US"/>
              </w:rPr>
            </w:pPr>
            <w:r>
              <w:rPr>
                <w:rFonts w:cs="Arial"/>
                <w:lang w:eastAsia="en-US"/>
              </w:rPr>
              <w:t>b.</w:t>
            </w:r>
          </w:p>
        </w:tc>
        <w:tc>
          <w:tcPr>
            <w:tcW w:w="7804" w:type="dxa"/>
          </w:tcPr>
          <w:p w14:paraId="584A66E8" w14:textId="3ADE35C9" w:rsidR="00002FF0" w:rsidRDefault="00002FF0" w:rsidP="003738AE">
            <w:pPr>
              <w:pStyle w:val="Sectiontext"/>
              <w:rPr>
                <w:rFonts w:cs="Arial"/>
                <w:lang w:eastAsia="en-US"/>
              </w:rPr>
            </w:pPr>
            <w:r>
              <w:rPr>
                <w:rFonts w:cs="Arial"/>
                <w:lang w:eastAsia="en-US"/>
              </w:rPr>
              <w:t>The member has arrived in the</w:t>
            </w:r>
            <w:r w:rsidR="007F3DC7">
              <w:rPr>
                <w:rFonts w:cs="Arial"/>
                <w:lang w:eastAsia="en-US"/>
              </w:rPr>
              <w:t>ir</w:t>
            </w:r>
            <w:r>
              <w:rPr>
                <w:rFonts w:cs="Arial"/>
                <w:lang w:eastAsia="en-US"/>
              </w:rPr>
              <w:t xml:space="preserve"> </w:t>
            </w:r>
            <w:r w:rsidR="007F3DC7">
              <w:rPr>
                <w:rFonts w:cs="Arial"/>
                <w:lang w:eastAsia="en-US"/>
              </w:rPr>
              <w:t>next posting location</w:t>
            </w:r>
            <w:r>
              <w:rPr>
                <w:rFonts w:cs="Arial"/>
                <w:lang w:eastAsia="en-US"/>
              </w:rPr>
              <w:t>.</w:t>
            </w:r>
          </w:p>
        </w:tc>
      </w:tr>
      <w:tr w:rsidR="00002FF0" w:rsidRPr="00D15A4D" w14:paraId="01B104B7" w14:textId="77777777" w:rsidTr="003738AE">
        <w:tc>
          <w:tcPr>
            <w:tcW w:w="992" w:type="dxa"/>
          </w:tcPr>
          <w:p w14:paraId="68F6D6FF" w14:textId="77777777" w:rsidR="00002FF0" w:rsidRPr="00D15A4D" w:rsidRDefault="00002FF0" w:rsidP="003738AE">
            <w:pPr>
              <w:pStyle w:val="Sectiontext"/>
              <w:jc w:val="center"/>
              <w:rPr>
                <w:lang w:eastAsia="en-US"/>
              </w:rPr>
            </w:pPr>
          </w:p>
        </w:tc>
        <w:tc>
          <w:tcPr>
            <w:tcW w:w="563" w:type="dxa"/>
          </w:tcPr>
          <w:p w14:paraId="60A2EC98" w14:textId="77777777" w:rsidR="00002FF0" w:rsidRPr="00D15A4D" w:rsidRDefault="00002FF0" w:rsidP="003738AE">
            <w:pPr>
              <w:pStyle w:val="Sectiontext"/>
              <w:jc w:val="center"/>
              <w:rPr>
                <w:rFonts w:cs="Arial"/>
                <w:lang w:eastAsia="en-US"/>
              </w:rPr>
            </w:pPr>
            <w:r>
              <w:rPr>
                <w:rFonts w:cs="Arial"/>
                <w:lang w:eastAsia="en-US"/>
              </w:rPr>
              <w:t>c.</w:t>
            </w:r>
          </w:p>
        </w:tc>
        <w:tc>
          <w:tcPr>
            <w:tcW w:w="7804" w:type="dxa"/>
          </w:tcPr>
          <w:p w14:paraId="655B7C00" w14:textId="271215CF" w:rsidR="00002FF0" w:rsidRDefault="00002FF0" w:rsidP="003738AE">
            <w:pPr>
              <w:pStyle w:val="Sectiontext"/>
              <w:rPr>
                <w:rFonts w:cs="Arial"/>
                <w:lang w:eastAsia="en-US"/>
              </w:rPr>
            </w:pPr>
            <w:r>
              <w:t>The member is unable to take possession of the vehicles due to a requirement to isolate.</w:t>
            </w:r>
          </w:p>
        </w:tc>
      </w:tr>
      <w:tr w:rsidR="00856698" w:rsidRPr="00D15A4D" w14:paraId="03D0304A" w14:textId="77777777" w:rsidTr="00490D92">
        <w:tc>
          <w:tcPr>
            <w:tcW w:w="992" w:type="dxa"/>
          </w:tcPr>
          <w:p w14:paraId="27BE0B6E" w14:textId="3F95743E" w:rsidR="00856698" w:rsidRDefault="00002FF0" w:rsidP="00490D92">
            <w:pPr>
              <w:pStyle w:val="Sectiontext"/>
              <w:jc w:val="center"/>
              <w:rPr>
                <w:lang w:eastAsia="en-US"/>
              </w:rPr>
            </w:pPr>
            <w:r>
              <w:rPr>
                <w:lang w:eastAsia="en-US"/>
              </w:rPr>
              <w:t>2.</w:t>
            </w:r>
          </w:p>
        </w:tc>
        <w:tc>
          <w:tcPr>
            <w:tcW w:w="8367" w:type="dxa"/>
            <w:gridSpan w:val="2"/>
          </w:tcPr>
          <w:p w14:paraId="40C94105" w14:textId="23C9E252" w:rsidR="00856698" w:rsidRDefault="00002FF0" w:rsidP="00490D92">
            <w:pPr>
              <w:pStyle w:val="Sectiontext"/>
              <w:rPr>
                <w:rFonts w:cs="Arial"/>
                <w:lang w:eastAsia="en-US"/>
              </w:rPr>
            </w:pPr>
            <w:r>
              <w:rPr>
                <w:rFonts w:cs="Arial"/>
                <w:lang w:eastAsia="en-US"/>
              </w:rPr>
              <w:t>The member is eligible for the storage of the vehicle until the last day of the requirement to isolate.</w:t>
            </w:r>
          </w:p>
        </w:tc>
      </w:tr>
    </w:tbl>
    <w:p w14:paraId="749DEEB9" w14:textId="1ED85E87" w:rsidR="00DF1154" w:rsidRPr="00D15A4D" w:rsidRDefault="00DF1154" w:rsidP="00DF1154">
      <w:pPr>
        <w:pStyle w:val="ActHead6"/>
        <w:pageBreakBefore/>
      </w:pPr>
      <w:bookmarkStart w:id="14" w:name="_Toc51852475"/>
      <w:r w:rsidRPr="00D15A4D">
        <w:rPr>
          <w:rStyle w:val="CharAmSchNo"/>
        </w:rPr>
        <w:lastRenderedPageBreak/>
        <w:t>Schedule </w:t>
      </w:r>
      <w:r>
        <w:rPr>
          <w:rStyle w:val="CharAmSchNo"/>
        </w:rPr>
        <w:t>4</w:t>
      </w:r>
      <w:r w:rsidRPr="00D15A4D">
        <w:t>—</w:t>
      </w:r>
      <w:r>
        <w:t xml:space="preserve">Temporary accommodation </w:t>
      </w:r>
      <w:r>
        <w:rPr>
          <w:rStyle w:val="CharAmSchText"/>
        </w:rPr>
        <w:t>a</w:t>
      </w:r>
      <w:r w:rsidRPr="00D15A4D">
        <w:rPr>
          <w:rStyle w:val="CharAmSchText"/>
        </w:rPr>
        <w:t>mendments</w:t>
      </w:r>
      <w:bookmarkEnd w:id="14"/>
    </w:p>
    <w:p w14:paraId="69DC2105" w14:textId="77777777" w:rsidR="00DF1154" w:rsidRPr="002A3EC7" w:rsidRDefault="00DF1154" w:rsidP="00DF1154">
      <w:pPr>
        <w:pStyle w:val="ActHead9"/>
        <w:rPr>
          <w:rFonts w:cs="Arial"/>
        </w:rPr>
      </w:pPr>
      <w:bookmarkStart w:id="15" w:name="_Toc51852476"/>
      <w:r w:rsidRPr="002A3EC7">
        <w:rPr>
          <w:rFonts w:cs="Arial"/>
        </w:rPr>
        <w:t>Defence Determination 2016/19, Conditions of service</w:t>
      </w:r>
      <w:bookmarkEnd w:id="15"/>
    </w:p>
    <w:tbl>
      <w:tblPr>
        <w:tblW w:w="9359" w:type="dxa"/>
        <w:tblInd w:w="113" w:type="dxa"/>
        <w:tblLayout w:type="fixed"/>
        <w:tblLook w:val="0000" w:firstRow="0" w:lastRow="0" w:firstColumn="0" w:lastColumn="0" w:noHBand="0" w:noVBand="0"/>
      </w:tblPr>
      <w:tblGrid>
        <w:gridCol w:w="992"/>
        <w:gridCol w:w="563"/>
        <w:gridCol w:w="7804"/>
      </w:tblGrid>
      <w:tr w:rsidR="00661A07" w:rsidRPr="00D15A4D" w14:paraId="3C76C433" w14:textId="77777777" w:rsidTr="001A509E">
        <w:tc>
          <w:tcPr>
            <w:tcW w:w="992" w:type="dxa"/>
          </w:tcPr>
          <w:p w14:paraId="2752A6A3" w14:textId="77777777" w:rsidR="00661A07" w:rsidRPr="00991733" w:rsidRDefault="00661A07" w:rsidP="001A509E">
            <w:pPr>
              <w:pStyle w:val="Heading5"/>
            </w:pPr>
            <w:r w:rsidRPr="00991733">
              <w:t>1</w:t>
            </w:r>
          </w:p>
        </w:tc>
        <w:tc>
          <w:tcPr>
            <w:tcW w:w="8367" w:type="dxa"/>
            <w:gridSpan w:val="2"/>
          </w:tcPr>
          <w:p w14:paraId="28CF86E5" w14:textId="14A218BE" w:rsidR="00661A07" w:rsidRPr="00991733" w:rsidRDefault="00661A07" w:rsidP="001A509E">
            <w:pPr>
              <w:pStyle w:val="Heading5"/>
            </w:pPr>
            <w:r>
              <w:t>Subsection</w:t>
            </w:r>
            <w:r w:rsidRPr="00991733">
              <w:t xml:space="preserve"> </w:t>
            </w:r>
            <w:r>
              <w:t>7.5.11.1</w:t>
            </w:r>
            <w:r w:rsidRPr="00991733">
              <w:t xml:space="preserve"> (</w:t>
            </w:r>
            <w:r>
              <w:t>Conditions on eligibility</w:t>
            </w:r>
            <w:r w:rsidRPr="00991733">
              <w:t xml:space="preserve">) </w:t>
            </w:r>
          </w:p>
        </w:tc>
      </w:tr>
      <w:tr w:rsidR="00661A07" w:rsidRPr="00D15A4D" w14:paraId="0AC6A064" w14:textId="77777777" w:rsidTr="001A509E">
        <w:tc>
          <w:tcPr>
            <w:tcW w:w="992" w:type="dxa"/>
          </w:tcPr>
          <w:p w14:paraId="3351BD88" w14:textId="77777777" w:rsidR="00661A07" w:rsidRPr="00D15A4D" w:rsidRDefault="00661A07" w:rsidP="001A509E">
            <w:pPr>
              <w:pStyle w:val="Sectiontext"/>
              <w:jc w:val="center"/>
            </w:pPr>
          </w:p>
        </w:tc>
        <w:tc>
          <w:tcPr>
            <w:tcW w:w="8367" w:type="dxa"/>
            <w:gridSpan w:val="2"/>
          </w:tcPr>
          <w:p w14:paraId="61E0DE8D" w14:textId="1605C190" w:rsidR="00661A07" w:rsidRPr="00D15A4D" w:rsidRDefault="00661A07" w:rsidP="001A509E">
            <w:pPr>
              <w:pStyle w:val="Sectiontext"/>
            </w:pPr>
            <w:r>
              <w:rPr>
                <w:iCs/>
              </w:rPr>
              <w:t>Omit the subsection, substitute:</w:t>
            </w:r>
          </w:p>
        </w:tc>
      </w:tr>
      <w:tr w:rsidR="00661A07" w:rsidRPr="00D15A4D" w14:paraId="5C1406E7" w14:textId="77777777" w:rsidTr="001A509E">
        <w:tblPrEx>
          <w:tblLook w:val="04A0" w:firstRow="1" w:lastRow="0" w:firstColumn="1" w:lastColumn="0" w:noHBand="0" w:noVBand="1"/>
        </w:tblPrEx>
        <w:tc>
          <w:tcPr>
            <w:tcW w:w="992" w:type="dxa"/>
          </w:tcPr>
          <w:p w14:paraId="4A7B5A67" w14:textId="417F9AC7" w:rsidR="00661A07" w:rsidRDefault="00661A07" w:rsidP="001A509E">
            <w:pPr>
              <w:pStyle w:val="Sectiontext"/>
              <w:jc w:val="center"/>
              <w:rPr>
                <w:lang w:eastAsia="en-US"/>
              </w:rPr>
            </w:pPr>
            <w:r>
              <w:rPr>
                <w:lang w:eastAsia="en-US"/>
              </w:rPr>
              <w:t>1.</w:t>
            </w:r>
          </w:p>
        </w:tc>
        <w:tc>
          <w:tcPr>
            <w:tcW w:w="8367" w:type="dxa"/>
            <w:gridSpan w:val="2"/>
          </w:tcPr>
          <w:p w14:paraId="79480C7D" w14:textId="178184CD" w:rsidR="00661A07" w:rsidRDefault="00661A07" w:rsidP="00661A07">
            <w:pPr>
              <w:pStyle w:val="Sectiontext"/>
            </w:pPr>
            <w:r w:rsidRPr="00661A07">
              <w:t xml:space="preserve">A member eligible for temporary accommodation allowance must pay a contribution </w:t>
            </w:r>
            <w:r>
              <w:t xml:space="preserve">under section 7.5.29 </w:t>
            </w:r>
            <w:r w:rsidRPr="00661A07">
              <w:t>for the accommodation</w:t>
            </w:r>
            <w:r>
              <w:t xml:space="preserve"> unless one of the following applies.</w:t>
            </w:r>
          </w:p>
        </w:tc>
      </w:tr>
      <w:tr w:rsidR="00661A07" w:rsidRPr="00D15A4D" w14:paraId="16402597" w14:textId="77777777" w:rsidTr="001A509E">
        <w:tblPrEx>
          <w:tblLook w:val="04A0" w:firstRow="1" w:lastRow="0" w:firstColumn="1" w:lastColumn="0" w:noHBand="0" w:noVBand="1"/>
        </w:tblPrEx>
        <w:tc>
          <w:tcPr>
            <w:tcW w:w="992" w:type="dxa"/>
          </w:tcPr>
          <w:p w14:paraId="0759B08D" w14:textId="77777777" w:rsidR="00661A07" w:rsidRPr="00D15A4D" w:rsidRDefault="00661A07" w:rsidP="001A509E">
            <w:pPr>
              <w:pStyle w:val="Sectiontext"/>
              <w:jc w:val="center"/>
              <w:rPr>
                <w:lang w:eastAsia="en-US"/>
              </w:rPr>
            </w:pPr>
          </w:p>
        </w:tc>
        <w:tc>
          <w:tcPr>
            <w:tcW w:w="563" w:type="dxa"/>
          </w:tcPr>
          <w:p w14:paraId="16D6C287" w14:textId="77777777" w:rsidR="00661A07" w:rsidRPr="00D15A4D" w:rsidRDefault="00661A07" w:rsidP="001A509E">
            <w:pPr>
              <w:pStyle w:val="Sectiontext"/>
              <w:jc w:val="center"/>
              <w:rPr>
                <w:rFonts w:cs="Arial"/>
                <w:lang w:eastAsia="en-US"/>
              </w:rPr>
            </w:pPr>
            <w:r>
              <w:rPr>
                <w:rFonts w:cs="Arial"/>
                <w:lang w:eastAsia="en-US"/>
              </w:rPr>
              <w:t>a.</w:t>
            </w:r>
          </w:p>
        </w:tc>
        <w:tc>
          <w:tcPr>
            <w:tcW w:w="7804" w:type="dxa"/>
          </w:tcPr>
          <w:p w14:paraId="47F17C73" w14:textId="629A4A9A" w:rsidR="00661A07" w:rsidRPr="00661A07" w:rsidRDefault="00F84693" w:rsidP="00661A07">
            <w:pPr>
              <w:pStyle w:val="Sectiontext"/>
              <w:tabs>
                <w:tab w:val="left" w:pos="1572"/>
              </w:tabs>
              <w:rPr>
                <w:rFonts w:cs="Arial"/>
              </w:rPr>
            </w:pPr>
            <w:r>
              <w:rPr>
                <w:rFonts w:cs="Arial"/>
              </w:rPr>
              <w:t>A</w:t>
            </w:r>
            <w:r w:rsidRPr="00661A07">
              <w:rPr>
                <w:rFonts w:cs="Arial"/>
              </w:rPr>
              <w:t xml:space="preserve"> </w:t>
            </w:r>
            <w:r w:rsidR="00661A07" w:rsidRPr="00661A07">
              <w:rPr>
                <w:rFonts w:cs="Arial"/>
              </w:rPr>
              <w:t xml:space="preserve">person </w:t>
            </w:r>
            <w:r w:rsidR="00661A07">
              <w:rPr>
                <w:rFonts w:cs="Arial"/>
              </w:rPr>
              <w:t>is occupying the</w:t>
            </w:r>
            <w:r w:rsidR="00661A07" w:rsidRPr="00661A07">
              <w:rPr>
                <w:rFonts w:cs="Arial"/>
              </w:rPr>
              <w:t xml:space="preserve"> accommodation under subsection 7.5.7 (the SAFE scheme)</w:t>
            </w:r>
            <w:r w:rsidR="00661A07">
              <w:rPr>
                <w:rFonts w:cs="Arial"/>
              </w:rPr>
              <w:t>.</w:t>
            </w:r>
          </w:p>
        </w:tc>
      </w:tr>
      <w:tr w:rsidR="00661A07" w:rsidRPr="00D15A4D" w14:paraId="4A42E93F" w14:textId="77777777" w:rsidTr="001A509E">
        <w:tblPrEx>
          <w:tblLook w:val="04A0" w:firstRow="1" w:lastRow="0" w:firstColumn="1" w:lastColumn="0" w:noHBand="0" w:noVBand="1"/>
        </w:tblPrEx>
        <w:tc>
          <w:tcPr>
            <w:tcW w:w="992" w:type="dxa"/>
          </w:tcPr>
          <w:p w14:paraId="35EED538" w14:textId="77777777" w:rsidR="00661A07" w:rsidRPr="00D15A4D" w:rsidRDefault="00661A07" w:rsidP="001A509E">
            <w:pPr>
              <w:pStyle w:val="Sectiontext"/>
              <w:jc w:val="center"/>
              <w:rPr>
                <w:lang w:eastAsia="en-US"/>
              </w:rPr>
            </w:pPr>
          </w:p>
        </w:tc>
        <w:tc>
          <w:tcPr>
            <w:tcW w:w="563" w:type="dxa"/>
          </w:tcPr>
          <w:p w14:paraId="26768423" w14:textId="77777777" w:rsidR="00661A07" w:rsidRDefault="00661A07" w:rsidP="001A509E">
            <w:pPr>
              <w:pStyle w:val="Sectiontext"/>
              <w:jc w:val="center"/>
              <w:rPr>
                <w:rFonts w:cs="Arial"/>
                <w:lang w:eastAsia="en-US"/>
              </w:rPr>
            </w:pPr>
            <w:r>
              <w:rPr>
                <w:rFonts w:cs="Arial"/>
                <w:lang w:eastAsia="en-US"/>
              </w:rPr>
              <w:t>b.</w:t>
            </w:r>
          </w:p>
        </w:tc>
        <w:tc>
          <w:tcPr>
            <w:tcW w:w="7804" w:type="dxa"/>
          </w:tcPr>
          <w:p w14:paraId="2BB7EE6F" w14:textId="208B73FB" w:rsidR="00661A07" w:rsidRDefault="00661A07" w:rsidP="001A509E">
            <w:pPr>
              <w:pStyle w:val="Sectiontext"/>
              <w:rPr>
                <w:rFonts w:cs="Arial"/>
                <w:lang w:eastAsia="en-US"/>
              </w:rPr>
            </w:pPr>
            <w:r>
              <w:rPr>
                <w:rFonts w:cs="Arial"/>
                <w:lang w:eastAsia="en-US"/>
              </w:rPr>
              <w:t xml:space="preserve">The member </w:t>
            </w:r>
            <w:r w:rsidR="00077674">
              <w:rPr>
                <w:rFonts w:cs="Arial"/>
                <w:lang w:eastAsia="en-US"/>
              </w:rPr>
              <w:t xml:space="preserve">and their dependant are </w:t>
            </w:r>
            <w:r>
              <w:rPr>
                <w:rFonts w:cs="Arial"/>
                <w:lang w:eastAsia="en-US"/>
              </w:rPr>
              <w:t>required to isolate in a place specified by State or Territory authorities that is</w:t>
            </w:r>
            <w:r w:rsidR="00077674">
              <w:rPr>
                <w:rFonts w:cs="Arial"/>
                <w:lang w:eastAsia="en-US"/>
              </w:rPr>
              <w:t xml:space="preserve"> </w:t>
            </w:r>
            <w:r>
              <w:rPr>
                <w:rFonts w:cs="Arial"/>
                <w:lang w:eastAsia="en-US"/>
              </w:rPr>
              <w:t>not the member</w:t>
            </w:r>
            <w:r w:rsidR="00077674">
              <w:rPr>
                <w:rFonts w:cs="Arial"/>
                <w:lang w:eastAsia="en-US"/>
              </w:rPr>
              <w:t>’</w:t>
            </w:r>
            <w:r>
              <w:rPr>
                <w:rFonts w:cs="Arial"/>
                <w:lang w:eastAsia="en-US"/>
              </w:rPr>
              <w:t>s usual residence.</w:t>
            </w:r>
          </w:p>
        </w:tc>
      </w:tr>
      <w:tr w:rsidR="00DF1154" w:rsidRPr="00D15A4D" w14:paraId="6119739C" w14:textId="77777777" w:rsidTr="006511D6">
        <w:tc>
          <w:tcPr>
            <w:tcW w:w="992" w:type="dxa"/>
          </w:tcPr>
          <w:p w14:paraId="3CEBB9B9" w14:textId="02ADC127" w:rsidR="00DF1154" w:rsidRPr="00991733" w:rsidRDefault="00661A07" w:rsidP="006511D6">
            <w:pPr>
              <w:pStyle w:val="Heading5"/>
            </w:pPr>
            <w:r>
              <w:t>2</w:t>
            </w:r>
          </w:p>
        </w:tc>
        <w:tc>
          <w:tcPr>
            <w:tcW w:w="8367" w:type="dxa"/>
            <w:gridSpan w:val="2"/>
          </w:tcPr>
          <w:p w14:paraId="3A40C02E" w14:textId="68AFCB88" w:rsidR="00DF1154" w:rsidRPr="00991733" w:rsidRDefault="00DF1154" w:rsidP="006511D6">
            <w:pPr>
              <w:pStyle w:val="Heading5"/>
            </w:pPr>
            <w:r>
              <w:t>Paragraph</w:t>
            </w:r>
            <w:r w:rsidRPr="00991733">
              <w:t xml:space="preserve"> </w:t>
            </w:r>
            <w:r>
              <w:t>7.5.13</w:t>
            </w:r>
            <w:r w:rsidR="006511D6">
              <w:t>.1.b</w:t>
            </w:r>
            <w:r w:rsidRPr="00991733">
              <w:t xml:space="preserve"> (</w:t>
            </w:r>
            <w:r>
              <w:t xml:space="preserve">Service </w:t>
            </w:r>
            <w:r w:rsidR="006511D6">
              <w:t>apartment preferred</w:t>
            </w:r>
            <w:r w:rsidRPr="00991733">
              <w:t xml:space="preserve">) </w:t>
            </w:r>
          </w:p>
        </w:tc>
      </w:tr>
      <w:tr w:rsidR="00DF1154" w:rsidRPr="00D15A4D" w14:paraId="2F3C1EC0" w14:textId="77777777" w:rsidTr="006511D6">
        <w:tc>
          <w:tcPr>
            <w:tcW w:w="992" w:type="dxa"/>
          </w:tcPr>
          <w:p w14:paraId="28750BC7" w14:textId="77777777" w:rsidR="00DF1154" w:rsidRPr="00D15A4D" w:rsidRDefault="00DF1154" w:rsidP="006511D6">
            <w:pPr>
              <w:pStyle w:val="Sectiontext"/>
              <w:jc w:val="center"/>
            </w:pPr>
          </w:p>
        </w:tc>
        <w:tc>
          <w:tcPr>
            <w:tcW w:w="8367" w:type="dxa"/>
            <w:gridSpan w:val="2"/>
          </w:tcPr>
          <w:p w14:paraId="2D519E8C" w14:textId="557B5566" w:rsidR="00DF1154" w:rsidRPr="00D15A4D" w:rsidRDefault="00DF1154" w:rsidP="006511D6">
            <w:pPr>
              <w:pStyle w:val="Sectiontext"/>
            </w:pPr>
            <w:r>
              <w:rPr>
                <w:iCs/>
              </w:rPr>
              <w:t>After</w:t>
            </w:r>
            <w:r w:rsidRPr="00D15A4D">
              <w:rPr>
                <w:iCs/>
              </w:rPr>
              <w:t xml:space="preserve"> </w:t>
            </w:r>
            <w:r>
              <w:rPr>
                <w:iCs/>
              </w:rPr>
              <w:t xml:space="preserve">the </w:t>
            </w:r>
            <w:r w:rsidR="006511D6">
              <w:rPr>
                <w:iCs/>
              </w:rPr>
              <w:t>paragraph</w:t>
            </w:r>
            <w:r>
              <w:rPr>
                <w:iCs/>
              </w:rPr>
              <w:t>, insert:</w:t>
            </w:r>
          </w:p>
        </w:tc>
      </w:tr>
      <w:tr w:rsidR="006511D6" w:rsidRPr="00D15A4D" w14:paraId="12465D27" w14:textId="77777777" w:rsidTr="006511D6">
        <w:tblPrEx>
          <w:tblLook w:val="04A0" w:firstRow="1" w:lastRow="0" w:firstColumn="1" w:lastColumn="0" w:noHBand="0" w:noVBand="1"/>
        </w:tblPrEx>
        <w:tc>
          <w:tcPr>
            <w:tcW w:w="992" w:type="dxa"/>
          </w:tcPr>
          <w:p w14:paraId="0B453B6E" w14:textId="77777777" w:rsidR="006511D6" w:rsidRPr="00D15A4D" w:rsidRDefault="006511D6" w:rsidP="006511D6">
            <w:pPr>
              <w:pStyle w:val="Sectiontext"/>
              <w:jc w:val="center"/>
              <w:rPr>
                <w:lang w:eastAsia="en-US"/>
              </w:rPr>
            </w:pPr>
          </w:p>
        </w:tc>
        <w:tc>
          <w:tcPr>
            <w:tcW w:w="563" w:type="dxa"/>
            <w:hideMark/>
          </w:tcPr>
          <w:p w14:paraId="7A059CEF" w14:textId="42BE59FA" w:rsidR="006511D6" w:rsidRPr="00D15A4D" w:rsidRDefault="006511D6" w:rsidP="006511D6">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446282F2" w14:textId="66444FAF" w:rsidR="006511D6" w:rsidRPr="00D15A4D" w:rsidRDefault="006511D6" w:rsidP="006511D6">
            <w:pPr>
              <w:pStyle w:val="Sectiontext"/>
              <w:rPr>
                <w:rFonts w:cs="Arial"/>
                <w:lang w:eastAsia="en-US"/>
              </w:rPr>
            </w:pPr>
            <w:r>
              <w:rPr>
                <w:rFonts w:cs="Arial"/>
                <w:lang w:eastAsia="en-US"/>
              </w:rPr>
              <w:t>The member and the member’s dependant are required to isolate in a place specified by State or Territory authorities that is not the member</w:t>
            </w:r>
            <w:r w:rsidR="00920E18">
              <w:rPr>
                <w:rFonts w:cs="Arial"/>
                <w:lang w:eastAsia="en-US"/>
              </w:rPr>
              <w:t>’</w:t>
            </w:r>
            <w:r>
              <w:rPr>
                <w:rFonts w:cs="Arial"/>
                <w:lang w:eastAsia="en-US"/>
              </w:rPr>
              <w:t>s usual residence.</w:t>
            </w:r>
          </w:p>
        </w:tc>
      </w:tr>
      <w:tr w:rsidR="006511D6" w:rsidRPr="00D15A4D" w14:paraId="25B8F475" w14:textId="77777777" w:rsidTr="006511D6">
        <w:tc>
          <w:tcPr>
            <w:tcW w:w="992" w:type="dxa"/>
          </w:tcPr>
          <w:p w14:paraId="7046FB6E" w14:textId="7967C2F7" w:rsidR="006511D6" w:rsidRPr="00991733" w:rsidRDefault="00661A07" w:rsidP="006511D6">
            <w:pPr>
              <w:pStyle w:val="Heading5"/>
            </w:pPr>
            <w:r>
              <w:t>3</w:t>
            </w:r>
          </w:p>
        </w:tc>
        <w:tc>
          <w:tcPr>
            <w:tcW w:w="8367" w:type="dxa"/>
            <w:gridSpan w:val="2"/>
          </w:tcPr>
          <w:p w14:paraId="6E2893BF" w14:textId="7972F7F5" w:rsidR="006511D6" w:rsidRPr="00991733" w:rsidRDefault="006511D6" w:rsidP="006511D6">
            <w:pPr>
              <w:pStyle w:val="Heading5"/>
            </w:pPr>
            <w:r>
              <w:t>Section</w:t>
            </w:r>
            <w:r w:rsidRPr="00991733">
              <w:t xml:space="preserve"> </w:t>
            </w:r>
            <w:r>
              <w:t>7.5.13</w:t>
            </w:r>
            <w:r w:rsidRPr="00991733">
              <w:t xml:space="preserve"> (</w:t>
            </w:r>
            <w:r>
              <w:t>Service apartment preferred</w:t>
            </w:r>
            <w:r w:rsidRPr="00991733">
              <w:t xml:space="preserve">) </w:t>
            </w:r>
          </w:p>
        </w:tc>
      </w:tr>
      <w:tr w:rsidR="006511D6" w:rsidRPr="00D15A4D" w14:paraId="7287ED5E" w14:textId="77777777" w:rsidTr="006511D6">
        <w:tc>
          <w:tcPr>
            <w:tcW w:w="992" w:type="dxa"/>
          </w:tcPr>
          <w:p w14:paraId="4386FFE6" w14:textId="77777777" w:rsidR="006511D6" w:rsidRPr="00D15A4D" w:rsidRDefault="006511D6" w:rsidP="006511D6">
            <w:pPr>
              <w:pStyle w:val="Sectiontext"/>
              <w:jc w:val="center"/>
            </w:pPr>
          </w:p>
        </w:tc>
        <w:tc>
          <w:tcPr>
            <w:tcW w:w="8367" w:type="dxa"/>
            <w:gridSpan w:val="2"/>
          </w:tcPr>
          <w:p w14:paraId="2D13FAC4" w14:textId="3DA24E44" w:rsidR="006511D6" w:rsidRPr="00D15A4D" w:rsidRDefault="006511D6" w:rsidP="006511D6">
            <w:pPr>
              <w:pStyle w:val="Sectiontext"/>
            </w:pPr>
            <w:r>
              <w:rPr>
                <w:iCs/>
              </w:rPr>
              <w:t>After</w:t>
            </w:r>
            <w:r w:rsidRPr="00D15A4D">
              <w:rPr>
                <w:iCs/>
              </w:rPr>
              <w:t xml:space="preserve"> </w:t>
            </w:r>
            <w:r>
              <w:rPr>
                <w:iCs/>
              </w:rPr>
              <w:t>the section, insert:</w:t>
            </w:r>
          </w:p>
        </w:tc>
      </w:tr>
    </w:tbl>
    <w:p w14:paraId="75615BA5" w14:textId="0D9B4CF7" w:rsidR="006511D6" w:rsidRPr="006511D6" w:rsidRDefault="006511D6" w:rsidP="006511D6">
      <w:pPr>
        <w:pStyle w:val="Heading5"/>
      </w:pPr>
      <w:r w:rsidRPr="006511D6">
        <w:t>7.5.13A    </w:t>
      </w:r>
      <w:r>
        <w:t>Required to isolate – Temporary accommodation</w:t>
      </w:r>
    </w:p>
    <w:tbl>
      <w:tblPr>
        <w:tblW w:w="9359" w:type="dxa"/>
        <w:tblInd w:w="113" w:type="dxa"/>
        <w:tblLayout w:type="fixed"/>
        <w:tblLook w:val="04A0" w:firstRow="1" w:lastRow="0" w:firstColumn="1" w:lastColumn="0" w:noHBand="0" w:noVBand="1"/>
      </w:tblPr>
      <w:tblGrid>
        <w:gridCol w:w="992"/>
        <w:gridCol w:w="8367"/>
      </w:tblGrid>
      <w:tr w:rsidR="00DF1154" w:rsidRPr="00D15A4D" w14:paraId="3BA47333" w14:textId="77777777" w:rsidTr="006511D6">
        <w:tc>
          <w:tcPr>
            <w:tcW w:w="992" w:type="dxa"/>
          </w:tcPr>
          <w:p w14:paraId="01698134" w14:textId="77777777" w:rsidR="00DF1154" w:rsidRPr="00D15A4D" w:rsidRDefault="00DF1154" w:rsidP="006511D6">
            <w:pPr>
              <w:pStyle w:val="Sectiontext"/>
              <w:jc w:val="center"/>
              <w:rPr>
                <w:lang w:eastAsia="en-US"/>
              </w:rPr>
            </w:pPr>
            <w:r>
              <w:rPr>
                <w:lang w:eastAsia="en-US"/>
              </w:rPr>
              <w:t>1.</w:t>
            </w:r>
          </w:p>
        </w:tc>
        <w:tc>
          <w:tcPr>
            <w:tcW w:w="8367" w:type="dxa"/>
          </w:tcPr>
          <w:p w14:paraId="478E5D77" w14:textId="253BB1DF" w:rsidR="00DF1154" w:rsidRPr="00D15A4D" w:rsidRDefault="00DF1154" w:rsidP="006511D6">
            <w:pPr>
              <w:pStyle w:val="Sectiontext"/>
              <w:rPr>
                <w:rFonts w:cs="Arial"/>
                <w:lang w:eastAsia="en-US"/>
              </w:rPr>
            </w:pPr>
            <w:r>
              <w:rPr>
                <w:rFonts w:cs="Arial"/>
                <w:lang w:eastAsia="en-US"/>
              </w:rPr>
              <w:t>This section applies to a member</w:t>
            </w:r>
            <w:r w:rsidR="006511D6">
              <w:rPr>
                <w:rFonts w:cs="Arial"/>
                <w:lang w:eastAsia="en-US"/>
              </w:rPr>
              <w:t xml:space="preserve"> and their dependant </w:t>
            </w:r>
            <w:r>
              <w:rPr>
                <w:rFonts w:cs="Arial"/>
                <w:lang w:eastAsia="en-US"/>
              </w:rPr>
              <w:t xml:space="preserve">who </w:t>
            </w:r>
            <w:r w:rsidR="006511D6">
              <w:rPr>
                <w:rFonts w:cs="Arial"/>
                <w:lang w:eastAsia="en-US"/>
              </w:rPr>
              <w:t xml:space="preserve">are required to isolate in a place specified by State or Territory authorities that is not the </w:t>
            </w:r>
            <w:r w:rsidR="00891950">
              <w:rPr>
                <w:rFonts w:cs="Arial"/>
                <w:lang w:eastAsia="en-US"/>
              </w:rPr>
              <w:t xml:space="preserve">member’s </w:t>
            </w:r>
            <w:r w:rsidR="006511D6">
              <w:rPr>
                <w:rFonts w:cs="Arial"/>
                <w:lang w:eastAsia="en-US"/>
              </w:rPr>
              <w:t>usual residence.</w:t>
            </w:r>
          </w:p>
        </w:tc>
      </w:tr>
      <w:tr w:rsidR="006511D6" w:rsidRPr="00D15A4D" w14:paraId="3ACE19E8" w14:textId="77777777" w:rsidTr="006511D6">
        <w:tc>
          <w:tcPr>
            <w:tcW w:w="992" w:type="dxa"/>
          </w:tcPr>
          <w:p w14:paraId="5DE3E1F7" w14:textId="046D399E" w:rsidR="006511D6" w:rsidRDefault="006511D6" w:rsidP="006511D6">
            <w:pPr>
              <w:pStyle w:val="Sectiontext"/>
              <w:jc w:val="center"/>
              <w:rPr>
                <w:lang w:eastAsia="en-US"/>
              </w:rPr>
            </w:pPr>
            <w:r>
              <w:rPr>
                <w:lang w:eastAsia="en-US"/>
              </w:rPr>
              <w:t>2.</w:t>
            </w:r>
          </w:p>
        </w:tc>
        <w:tc>
          <w:tcPr>
            <w:tcW w:w="8367" w:type="dxa"/>
          </w:tcPr>
          <w:p w14:paraId="0A60B360" w14:textId="3832E892" w:rsidR="006511D6" w:rsidRDefault="006511D6" w:rsidP="006511D6">
            <w:pPr>
              <w:pStyle w:val="Sectiontext"/>
              <w:rPr>
                <w:rFonts w:cs="Arial"/>
                <w:lang w:eastAsia="en-US"/>
              </w:rPr>
            </w:pPr>
            <w:r>
              <w:rPr>
                <w:rFonts w:cs="Arial"/>
                <w:lang w:eastAsia="en-US"/>
              </w:rPr>
              <w:t>The member and their dependant</w:t>
            </w:r>
            <w:r w:rsidR="00375891">
              <w:rPr>
                <w:rFonts w:cs="Arial"/>
                <w:lang w:eastAsia="en-US"/>
              </w:rPr>
              <w:t xml:space="preserve"> are </w:t>
            </w:r>
            <w:r>
              <w:rPr>
                <w:rFonts w:cs="Arial"/>
                <w:lang w:eastAsia="en-US"/>
              </w:rPr>
              <w:t>eligible to occupy temporary accommodation in the place they are required to isolate.</w:t>
            </w:r>
          </w:p>
        </w:tc>
      </w:tr>
      <w:tr w:rsidR="00E553D0" w:rsidRPr="00D15A4D" w14:paraId="3A092BE8" w14:textId="77777777" w:rsidTr="006511D6">
        <w:tc>
          <w:tcPr>
            <w:tcW w:w="992" w:type="dxa"/>
          </w:tcPr>
          <w:p w14:paraId="33D81C64" w14:textId="1FE9CA2C" w:rsidR="00E553D0" w:rsidRDefault="00E553D0" w:rsidP="006511D6">
            <w:pPr>
              <w:pStyle w:val="Sectiontext"/>
              <w:jc w:val="center"/>
              <w:rPr>
                <w:lang w:eastAsia="en-US"/>
              </w:rPr>
            </w:pPr>
            <w:r>
              <w:rPr>
                <w:lang w:eastAsia="en-US"/>
              </w:rPr>
              <w:t>3.</w:t>
            </w:r>
          </w:p>
        </w:tc>
        <w:tc>
          <w:tcPr>
            <w:tcW w:w="8367" w:type="dxa"/>
          </w:tcPr>
          <w:p w14:paraId="1AB1CDB2" w14:textId="77777777" w:rsidR="00E553D0" w:rsidRDefault="00E553D0" w:rsidP="006511D6">
            <w:pPr>
              <w:pStyle w:val="Sectiontext"/>
              <w:rPr>
                <w:rFonts w:cs="Arial"/>
                <w:lang w:eastAsia="en-US"/>
              </w:rPr>
            </w:pPr>
            <w:r>
              <w:rPr>
                <w:rFonts w:cs="Arial"/>
                <w:lang w:eastAsia="en-US"/>
              </w:rPr>
              <w:t>This section ceases to apply when a member is no longer required to isolate.</w:t>
            </w:r>
          </w:p>
          <w:p w14:paraId="04C5F9B4" w14:textId="109CFF58" w:rsidR="00E553D0" w:rsidRPr="00E553D0" w:rsidRDefault="00E553D0" w:rsidP="006511D6">
            <w:pPr>
              <w:pStyle w:val="Sectiontext"/>
              <w:rPr>
                <w:rFonts w:cs="Arial"/>
                <w:lang w:eastAsia="en-US"/>
              </w:rPr>
            </w:pPr>
            <w:r>
              <w:rPr>
                <w:rFonts w:cs="Arial"/>
                <w:b/>
                <w:lang w:eastAsia="en-US"/>
              </w:rPr>
              <w:t xml:space="preserve">Note: </w:t>
            </w:r>
            <w:r w:rsidRPr="00E553D0">
              <w:rPr>
                <w:rFonts w:cs="Arial"/>
                <w:lang w:eastAsia="en-US"/>
              </w:rPr>
              <w:t xml:space="preserve">If a member continues to be eligible for temporary accommodation allowance, the </w:t>
            </w:r>
            <w:r>
              <w:rPr>
                <w:rFonts w:cs="Arial"/>
                <w:lang w:eastAsia="en-US"/>
              </w:rPr>
              <w:t>normal rules under this Part apply.</w:t>
            </w:r>
          </w:p>
        </w:tc>
      </w:tr>
      <w:tr w:rsidR="006511D6" w:rsidRPr="00D15A4D" w14:paraId="37B2CEFE" w14:textId="77777777" w:rsidTr="006511D6">
        <w:tc>
          <w:tcPr>
            <w:tcW w:w="992" w:type="dxa"/>
          </w:tcPr>
          <w:p w14:paraId="176D92E5" w14:textId="1DCE6C2E" w:rsidR="006511D6" w:rsidRPr="00D15A4D" w:rsidRDefault="00E553D0" w:rsidP="006511D6">
            <w:pPr>
              <w:pStyle w:val="Sectiontext"/>
              <w:jc w:val="center"/>
              <w:rPr>
                <w:lang w:eastAsia="en-US"/>
              </w:rPr>
            </w:pPr>
            <w:r>
              <w:rPr>
                <w:lang w:eastAsia="en-US"/>
              </w:rPr>
              <w:t>4.</w:t>
            </w:r>
          </w:p>
        </w:tc>
        <w:tc>
          <w:tcPr>
            <w:tcW w:w="8367" w:type="dxa"/>
          </w:tcPr>
          <w:p w14:paraId="2CBBB245" w14:textId="7AFCCC8A" w:rsidR="006511D6" w:rsidRDefault="006511D6" w:rsidP="006511D6">
            <w:pPr>
              <w:pStyle w:val="Sectiontext"/>
              <w:rPr>
                <w:rFonts w:cs="Arial"/>
                <w:lang w:eastAsia="en-US"/>
              </w:rPr>
            </w:pPr>
            <w:r>
              <w:rPr>
                <w:rFonts w:cs="Arial"/>
                <w:lang w:eastAsia="en-US"/>
              </w:rPr>
              <w:t xml:space="preserve">The rules in section 7.5.15 </w:t>
            </w:r>
            <w:r w:rsidR="00CC46BA">
              <w:rPr>
                <w:rFonts w:cs="Arial"/>
                <w:lang w:eastAsia="en-US"/>
              </w:rPr>
              <w:t xml:space="preserve">and </w:t>
            </w:r>
            <w:r w:rsidR="0015173C">
              <w:rPr>
                <w:rFonts w:cs="Arial"/>
                <w:lang w:eastAsia="en-US"/>
              </w:rPr>
              <w:t xml:space="preserve">section 7.5.23 </w:t>
            </w:r>
            <w:r>
              <w:rPr>
                <w:rFonts w:cs="Arial"/>
                <w:lang w:eastAsia="en-US"/>
              </w:rPr>
              <w:t xml:space="preserve">do not apply to temporary accommodation </w:t>
            </w:r>
            <w:r w:rsidR="00E553D0">
              <w:rPr>
                <w:rFonts w:cs="Arial"/>
                <w:lang w:eastAsia="en-US"/>
              </w:rPr>
              <w:t xml:space="preserve">in which </w:t>
            </w:r>
            <w:r>
              <w:rPr>
                <w:rFonts w:cs="Arial"/>
                <w:lang w:eastAsia="en-US"/>
              </w:rPr>
              <w:t xml:space="preserve">a member and their </w:t>
            </w:r>
            <w:r w:rsidR="00E553D0">
              <w:rPr>
                <w:rFonts w:cs="Arial"/>
                <w:lang w:eastAsia="en-US"/>
              </w:rPr>
              <w:t>dependant</w:t>
            </w:r>
            <w:r>
              <w:rPr>
                <w:rFonts w:cs="Arial"/>
                <w:lang w:eastAsia="en-US"/>
              </w:rPr>
              <w:t xml:space="preserve"> are required to </w:t>
            </w:r>
            <w:r w:rsidR="00E553D0">
              <w:rPr>
                <w:rFonts w:cs="Arial"/>
                <w:lang w:eastAsia="en-US"/>
              </w:rPr>
              <w:t>isolate.</w:t>
            </w:r>
            <w:r>
              <w:rPr>
                <w:rFonts w:cs="Arial"/>
                <w:lang w:eastAsia="en-US"/>
              </w:rPr>
              <w:t xml:space="preserve"> </w:t>
            </w:r>
          </w:p>
        </w:tc>
      </w:tr>
      <w:tr w:rsidR="00E553D0" w:rsidRPr="00D15A4D" w14:paraId="465502C8" w14:textId="77777777" w:rsidTr="001A509E">
        <w:tblPrEx>
          <w:tblLook w:val="0000" w:firstRow="0" w:lastRow="0" w:firstColumn="0" w:lastColumn="0" w:noHBand="0" w:noVBand="0"/>
        </w:tblPrEx>
        <w:tc>
          <w:tcPr>
            <w:tcW w:w="992" w:type="dxa"/>
          </w:tcPr>
          <w:p w14:paraId="526B727E" w14:textId="52343FC5" w:rsidR="00E553D0" w:rsidRPr="00991733" w:rsidRDefault="00661A07" w:rsidP="001A509E">
            <w:pPr>
              <w:pStyle w:val="Heading5"/>
            </w:pPr>
            <w:r>
              <w:t>4</w:t>
            </w:r>
          </w:p>
        </w:tc>
        <w:tc>
          <w:tcPr>
            <w:tcW w:w="8367" w:type="dxa"/>
          </w:tcPr>
          <w:p w14:paraId="7F143C2A" w14:textId="36282B48" w:rsidR="00E553D0" w:rsidRPr="00991733" w:rsidRDefault="00E553D0" w:rsidP="001A509E">
            <w:pPr>
              <w:pStyle w:val="Heading5"/>
            </w:pPr>
            <w:r>
              <w:t>Section</w:t>
            </w:r>
            <w:r w:rsidRPr="00991733">
              <w:t xml:space="preserve"> </w:t>
            </w:r>
            <w:r>
              <w:t>7.5.17</w:t>
            </w:r>
            <w:r w:rsidRPr="00991733">
              <w:t xml:space="preserve"> (</w:t>
            </w:r>
            <w:r>
              <w:t>Length of period of eligibility</w:t>
            </w:r>
            <w:r w:rsidRPr="00991733">
              <w:t>)</w:t>
            </w:r>
            <w:r>
              <w:t>, table</w:t>
            </w:r>
          </w:p>
        </w:tc>
      </w:tr>
      <w:tr w:rsidR="00E553D0" w:rsidRPr="00D15A4D" w14:paraId="6E6CD2D4" w14:textId="77777777" w:rsidTr="001A509E">
        <w:tblPrEx>
          <w:tblLook w:val="0000" w:firstRow="0" w:lastRow="0" w:firstColumn="0" w:lastColumn="0" w:noHBand="0" w:noVBand="0"/>
        </w:tblPrEx>
        <w:tc>
          <w:tcPr>
            <w:tcW w:w="992" w:type="dxa"/>
          </w:tcPr>
          <w:p w14:paraId="46587F4F" w14:textId="77777777" w:rsidR="00E553D0" w:rsidRPr="00D15A4D" w:rsidRDefault="00E553D0" w:rsidP="001A509E">
            <w:pPr>
              <w:pStyle w:val="Sectiontext"/>
              <w:jc w:val="center"/>
            </w:pPr>
          </w:p>
        </w:tc>
        <w:tc>
          <w:tcPr>
            <w:tcW w:w="8367" w:type="dxa"/>
          </w:tcPr>
          <w:p w14:paraId="4C18CC92" w14:textId="1410F28C" w:rsidR="00E553D0" w:rsidRPr="00D15A4D" w:rsidRDefault="00E553D0" w:rsidP="001A509E">
            <w:pPr>
              <w:pStyle w:val="Sectiontext"/>
            </w:pPr>
            <w:r>
              <w:rPr>
                <w:iCs/>
              </w:rPr>
              <w:t>After</w:t>
            </w:r>
            <w:r w:rsidRPr="00D15A4D">
              <w:rPr>
                <w:iCs/>
              </w:rPr>
              <w:t xml:space="preserve"> </w:t>
            </w:r>
            <w:r w:rsidR="00487663">
              <w:rPr>
                <w:iCs/>
              </w:rPr>
              <w:t xml:space="preserve">table </w:t>
            </w:r>
            <w:r>
              <w:rPr>
                <w:iCs/>
              </w:rPr>
              <w:t>item 9, insert:</w:t>
            </w:r>
          </w:p>
        </w:tc>
      </w:tr>
    </w:tbl>
    <w:p w14:paraId="5C09BCD9" w14:textId="77777777" w:rsidR="00E553D0" w:rsidRDefault="00E553D0"/>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E553D0" w14:paraId="273D1535" w14:textId="77777777" w:rsidTr="000B4F70">
        <w:trPr>
          <w:cantSplit/>
        </w:trPr>
        <w:tc>
          <w:tcPr>
            <w:tcW w:w="708" w:type="dxa"/>
          </w:tcPr>
          <w:p w14:paraId="19295957" w14:textId="4C1BD04E" w:rsidR="00E553D0" w:rsidRDefault="00E553D0" w:rsidP="001A509E">
            <w:pPr>
              <w:pStyle w:val="TableTextArial-left"/>
              <w:jc w:val="center"/>
            </w:pPr>
            <w:r>
              <w:lastRenderedPageBreak/>
              <w:t>10.</w:t>
            </w:r>
          </w:p>
        </w:tc>
        <w:tc>
          <w:tcPr>
            <w:tcW w:w="3544" w:type="dxa"/>
          </w:tcPr>
          <w:p w14:paraId="09265C0F" w14:textId="4572E6B8" w:rsidR="00E553D0" w:rsidRDefault="00E553D0" w:rsidP="00E553D0">
            <w:pPr>
              <w:pStyle w:val="TableTextArial-left"/>
              <w:ind w:left="305" w:hanging="284"/>
              <w:rPr>
                <w:rFonts w:cs="Arial"/>
                <w:lang w:eastAsia="en-US"/>
              </w:rPr>
            </w:pPr>
            <w:r>
              <w:rPr>
                <w:rFonts w:cs="Arial"/>
                <w:lang w:eastAsia="en-US"/>
              </w:rPr>
              <w:t>a.</w:t>
            </w:r>
            <w:r>
              <w:rPr>
                <w:rFonts w:cs="Arial"/>
                <w:lang w:eastAsia="en-US"/>
              </w:rPr>
              <w:tab/>
              <w:t>required to isolate in a place specified by State or Territory authorities that is not the member</w:t>
            </w:r>
            <w:r w:rsidR="00891950">
              <w:rPr>
                <w:rFonts w:cs="Arial"/>
                <w:lang w:eastAsia="en-US"/>
              </w:rPr>
              <w:t>’</w:t>
            </w:r>
            <w:r>
              <w:rPr>
                <w:rFonts w:cs="Arial"/>
                <w:lang w:eastAsia="en-US"/>
              </w:rPr>
              <w:t>s usual residence, and</w:t>
            </w:r>
          </w:p>
          <w:p w14:paraId="62553106" w14:textId="01FFDA1D" w:rsidR="00E553D0" w:rsidRPr="0083748C" w:rsidRDefault="00E553D0" w:rsidP="00E553D0">
            <w:pPr>
              <w:pStyle w:val="TableTextArial-left"/>
              <w:ind w:left="305" w:hanging="284"/>
            </w:pPr>
            <w:r>
              <w:t>b.</w:t>
            </w:r>
            <w:r>
              <w:tab/>
              <w:t xml:space="preserve">the member in </w:t>
            </w:r>
            <w:r w:rsidR="006A384C">
              <w:t xml:space="preserve">not </w:t>
            </w:r>
            <w:r>
              <w:t>eligible for a greater period of temporary accommodation allowance</w:t>
            </w:r>
          </w:p>
        </w:tc>
        <w:tc>
          <w:tcPr>
            <w:tcW w:w="4111" w:type="dxa"/>
          </w:tcPr>
          <w:p w14:paraId="7946ABE3" w14:textId="06D04946" w:rsidR="00E553D0" w:rsidRDefault="00E553D0" w:rsidP="001A509E">
            <w:pPr>
              <w:pStyle w:val="TableTextArial-left"/>
            </w:pPr>
            <w:r>
              <w:t>the last day the member is required to isolate.</w:t>
            </w:r>
          </w:p>
        </w:tc>
      </w:tr>
    </w:tbl>
    <w:p w14:paraId="004767F4" w14:textId="77777777" w:rsidR="00E553D0" w:rsidRDefault="00E553D0"/>
    <w:tbl>
      <w:tblPr>
        <w:tblW w:w="9359" w:type="dxa"/>
        <w:tblInd w:w="113" w:type="dxa"/>
        <w:tblLayout w:type="fixed"/>
        <w:tblLook w:val="0000" w:firstRow="0" w:lastRow="0" w:firstColumn="0" w:lastColumn="0" w:noHBand="0" w:noVBand="0"/>
      </w:tblPr>
      <w:tblGrid>
        <w:gridCol w:w="992"/>
        <w:gridCol w:w="563"/>
        <w:gridCol w:w="7804"/>
      </w:tblGrid>
      <w:tr w:rsidR="00661A07" w:rsidRPr="00D15A4D" w14:paraId="5EB5D341" w14:textId="77777777" w:rsidTr="001A509E">
        <w:tc>
          <w:tcPr>
            <w:tcW w:w="992" w:type="dxa"/>
          </w:tcPr>
          <w:p w14:paraId="3E42DACF" w14:textId="42C9B4A0" w:rsidR="00661A07" w:rsidRPr="00991733" w:rsidRDefault="00661A07" w:rsidP="001A509E">
            <w:pPr>
              <w:pStyle w:val="Heading5"/>
            </w:pPr>
            <w:r>
              <w:t>5</w:t>
            </w:r>
          </w:p>
        </w:tc>
        <w:tc>
          <w:tcPr>
            <w:tcW w:w="8367" w:type="dxa"/>
            <w:gridSpan w:val="2"/>
          </w:tcPr>
          <w:p w14:paraId="25D104E7" w14:textId="4F3E2D5E" w:rsidR="00661A07" w:rsidRPr="00991733" w:rsidRDefault="00661A07" w:rsidP="001A509E">
            <w:pPr>
              <w:pStyle w:val="Heading5"/>
            </w:pPr>
            <w:r>
              <w:t>S</w:t>
            </w:r>
            <w:r w:rsidR="00375891">
              <w:t>ubs</w:t>
            </w:r>
            <w:r>
              <w:t>ection</w:t>
            </w:r>
            <w:r w:rsidRPr="00991733">
              <w:t xml:space="preserve"> </w:t>
            </w:r>
            <w:r>
              <w:t>7.5.24</w:t>
            </w:r>
            <w:r w:rsidR="00375891">
              <w:t>.1</w:t>
            </w:r>
            <w:r w:rsidRPr="00991733">
              <w:t xml:space="preserve"> (</w:t>
            </w:r>
            <w:r>
              <w:t>Meals – hotel or service</w:t>
            </w:r>
            <w:r w:rsidR="00C43F3D">
              <w:t>d</w:t>
            </w:r>
            <w:r>
              <w:t xml:space="preserve"> </w:t>
            </w:r>
            <w:r w:rsidR="00375891">
              <w:t>apartment</w:t>
            </w:r>
            <w:r w:rsidRPr="00991733">
              <w:t>)</w:t>
            </w:r>
          </w:p>
        </w:tc>
      </w:tr>
      <w:tr w:rsidR="00661A07" w:rsidRPr="00D15A4D" w14:paraId="0255F417" w14:textId="77777777" w:rsidTr="001A509E">
        <w:tc>
          <w:tcPr>
            <w:tcW w:w="992" w:type="dxa"/>
          </w:tcPr>
          <w:p w14:paraId="00764D71" w14:textId="77777777" w:rsidR="00661A07" w:rsidRPr="00D15A4D" w:rsidRDefault="00661A07" w:rsidP="001A509E">
            <w:pPr>
              <w:pStyle w:val="Sectiontext"/>
              <w:jc w:val="center"/>
            </w:pPr>
          </w:p>
        </w:tc>
        <w:tc>
          <w:tcPr>
            <w:tcW w:w="8367" w:type="dxa"/>
            <w:gridSpan w:val="2"/>
          </w:tcPr>
          <w:p w14:paraId="55859FF2" w14:textId="62EB9FF3" w:rsidR="00661A07" w:rsidRPr="00D15A4D" w:rsidRDefault="00661A07" w:rsidP="001A509E">
            <w:pPr>
              <w:pStyle w:val="Sectiontext"/>
            </w:pPr>
            <w:r>
              <w:rPr>
                <w:iCs/>
              </w:rPr>
              <w:t>After</w:t>
            </w:r>
            <w:r w:rsidRPr="00D15A4D">
              <w:rPr>
                <w:iCs/>
              </w:rPr>
              <w:t xml:space="preserve"> </w:t>
            </w:r>
            <w:r w:rsidR="00222536">
              <w:rPr>
                <w:iCs/>
              </w:rPr>
              <w:t xml:space="preserve">the </w:t>
            </w:r>
            <w:r w:rsidR="00375891">
              <w:rPr>
                <w:iCs/>
              </w:rPr>
              <w:t>subsection</w:t>
            </w:r>
            <w:r>
              <w:rPr>
                <w:iCs/>
              </w:rPr>
              <w:t>, insert:</w:t>
            </w:r>
          </w:p>
        </w:tc>
      </w:tr>
      <w:tr w:rsidR="00E553D0" w:rsidRPr="00D15A4D" w14:paraId="03C43517" w14:textId="77777777" w:rsidTr="006511D6">
        <w:tblPrEx>
          <w:tblLook w:val="04A0" w:firstRow="1" w:lastRow="0" w:firstColumn="1" w:lastColumn="0" w:noHBand="0" w:noVBand="1"/>
        </w:tblPrEx>
        <w:tc>
          <w:tcPr>
            <w:tcW w:w="992" w:type="dxa"/>
          </w:tcPr>
          <w:p w14:paraId="60622D40" w14:textId="01041A30" w:rsidR="00E553D0" w:rsidRDefault="00375891" w:rsidP="006511D6">
            <w:pPr>
              <w:pStyle w:val="Sectiontext"/>
              <w:jc w:val="center"/>
              <w:rPr>
                <w:lang w:eastAsia="en-US"/>
              </w:rPr>
            </w:pPr>
            <w:r>
              <w:rPr>
                <w:lang w:eastAsia="en-US"/>
              </w:rPr>
              <w:t>1A.</w:t>
            </w:r>
          </w:p>
        </w:tc>
        <w:tc>
          <w:tcPr>
            <w:tcW w:w="8367" w:type="dxa"/>
            <w:gridSpan w:val="2"/>
          </w:tcPr>
          <w:p w14:paraId="316ED3E8" w14:textId="34A3E2C0" w:rsidR="00E553D0" w:rsidRDefault="00375891" w:rsidP="006511D6">
            <w:pPr>
              <w:pStyle w:val="Sectiontext"/>
              <w:rPr>
                <w:rFonts w:cs="Arial"/>
                <w:lang w:eastAsia="en-US"/>
              </w:rPr>
            </w:pPr>
            <w:r>
              <w:rPr>
                <w:rFonts w:cs="Arial"/>
                <w:lang w:eastAsia="en-US"/>
              </w:rPr>
              <w:t>Subsection 1 does not apply to a member if all of the following appl</w:t>
            </w:r>
            <w:r w:rsidR="006A4BBB">
              <w:rPr>
                <w:rFonts w:cs="Arial"/>
                <w:lang w:eastAsia="en-US"/>
              </w:rPr>
              <w:t>y</w:t>
            </w:r>
            <w:r>
              <w:rPr>
                <w:rFonts w:cs="Arial"/>
                <w:lang w:eastAsia="en-US"/>
              </w:rPr>
              <w:t>.</w:t>
            </w:r>
          </w:p>
        </w:tc>
      </w:tr>
      <w:tr w:rsidR="00375891" w:rsidRPr="00D15A4D" w14:paraId="2CAFF65C" w14:textId="77777777" w:rsidTr="001A509E">
        <w:tblPrEx>
          <w:tblLook w:val="04A0" w:firstRow="1" w:lastRow="0" w:firstColumn="1" w:lastColumn="0" w:noHBand="0" w:noVBand="1"/>
        </w:tblPrEx>
        <w:tc>
          <w:tcPr>
            <w:tcW w:w="992" w:type="dxa"/>
          </w:tcPr>
          <w:p w14:paraId="58F273D1" w14:textId="77777777" w:rsidR="00375891" w:rsidRPr="00D15A4D" w:rsidRDefault="00375891" w:rsidP="001A509E">
            <w:pPr>
              <w:pStyle w:val="Sectiontext"/>
              <w:jc w:val="center"/>
              <w:rPr>
                <w:lang w:eastAsia="en-US"/>
              </w:rPr>
            </w:pPr>
          </w:p>
        </w:tc>
        <w:tc>
          <w:tcPr>
            <w:tcW w:w="563" w:type="dxa"/>
          </w:tcPr>
          <w:p w14:paraId="6851F469" w14:textId="77777777" w:rsidR="00375891" w:rsidRPr="00D15A4D" w:rsidRDefault="00375891" w:rsidP="001A509E">
            <w:pPr>
              <w:pStyle w:val="Sectiontext"/>
              <w:jc w:val="center"/>
              <w:rPr>
                <w:rFonts w:cs="Arial"/>
                <w:lang w:eastAsia="en-US"/>
              </w:rPr>
            </w:pPr>
            <w:r>
              <w:rPr>
                <w:rFonts w:cs="Arial"/>
                <w:lang w:eastAsia="en-US"/>
              </w:rPr>
              <w:t>a.</w:t>
            </w:r>
          </w:p>
        </w:tc>
        <w:tc>
          <w:tcPr>
            <w:tcW w:w="7804" w:type="dxa"/>
          </w:tcPr>
          <w:p w14:paraId="2B1A5808" w14:textId="36D9A5B0" w:rsidR="00375891" w:rsidRPr="00661A07" w:rsidRDefault="00375891" w:rsidP="001A509E">
            <w:pPr>
              <w:pStyle w:val="Sectiontext"/>
              <w:tabs>
                <w:tab w:val="left" w:pos="1572"/>
              </w:tabs>
              <w:rPr>
                <w:rFonts w:cs="Arial"/>
              </w:rPr>
            </w:pPr>
            <w:r>
              <w:rPr>
                <w:rFonts w:cs="Arial"/>
                <w:lang w:eastAsia="en-US"/>
              </w:rPr>
              <w:t>The member and their dependant are required to isolate in a place specified by State or Territory authorities that is not the member</w:t>
            </w:r>
            <w:r w:rsidR="00891950">
              <w:rPr>
                <w:rFonts w:cs="Arial"/>
                <w:lang w:eastAsia="en-US"/>
              </w:rPr>
              <w:t>’</w:t>
            </w:r>
            <w:r>
              <w:rPr>
                <w:rFonts w:cs="Arial"/>
                <w:lang w:eastAsia="en-US"/>
              </w:rPr>
              <w:t>s usual residence.</w:t>
            </w:r>
          </w:p>
        </w:tc>
      </w:tr>
      <w:tr w:rsidR="00375891" w:rsidRPr="00D15A4D" w14:paraId="54B260BB" w14:textId="77777777" w:rsidTr="001A509E">
        <w:tblPrEx>
          <w:tblLook w:val="04A0" w:firstRow="1" w:lastRow="0" w:firstColumn="1" w:lastColumn="0" w:noHBand="0" w:noVBand="1"/>
        </w:tblPrEx>
        <w:tc>
          <w:tcPr>
            <w:tcW w:w="992" w:type="dxa"/>
          </w:tcPr>
          <w:p w14:paraId="758AFDE3" w14:textId="77777777" w:rsidR="00375891" w:rsidRPr="00D15A4D" w:rsidRDefault="00375891" w:rsidP="001A509E">
            <w:pPr>
              <w:pStyle w:val="Sectiontext"/>
              <w:jc w:val="center"/>
              <w:rPr>
                <w:lang w:eastAsia="en-US"/>
              </w:rPr>
            </w:pPr>
          </w:p>
        </w:tc>
        <w:tc>
          <w:tcPr>
            <w:tcW w:w="563" w:type="dxa"/>
          </w:tcPr>
          <w:p w14:paraId="703ADED4" w14:textId="77777777" w:rsidR="00375891" w:rsidRDefault="00375891" w:rsidP="001A509E">
            <w:pPr>
              <w:pStyle w:val="Sectiontext"/>
              <w:jc w:val="center"/>
              <w:rPr>
                <w:rFonts w:cs="Arial"/>
                <w:lang w:eastAsia="en-US"/>
              </w:rPr>
            </w:pPr>
            <w:r>
              <w:rPr>
                <w:rFonts w:cs="Arial"/>
                <w:lang w:eastAsia="en-US"/>
              </w:rPr>
              <w:t>b.</w:t>
            </w:r>
          </w:p>
        </w:tc>
        <w:tc>
          <w:tcPr>
            <w:tcW w:w="7804" w:type="dxa"/>
          </w:tcPr>
          <w:p w14:paraId="1D83647A" w14:textId="1D9E263D" w:rsidR="00375891" w:rsidRDefault="00375891" w:rsidP="001A509E">
            <w:pPr>
              <w:pStyle w:val="Sectiontext"/>
              <w:rPr>
                <w:rFonts w:cs="Arial"/>
                <w:lang w:eastAsia="en-US"/>
              </w:rPr>
            </w:pPr>
            <w:r>
              <w:rPr>
                <w:rFonts w:cs="Arial"/>
                <w:lang w:eastAsia="en-US"/>
              </w:rPr>
              <w:t>The member is provided a meal for themself and their dependant at no charge to the member or the dependant.</w:t>
            </w:r>
          </w:p>
        </w:tc>
      </w:tr>
      <w:tr w:rsidR="00375891" w:rsidRPr="00D15A4D" w14:paraId="289A03AC" w14:textId="77777777" w:rsidTr="001A509E">
        <w:tc>
          <w:tcPr>
            <w:tcW w:w="992" w:type="dxa"/>
          </w:tcPr>
          <w:p w14:paraId="472DC455" w14:textId="277B32CD" w:rsidR="00375891" w:rsidRPr="00991733" w:rsidRDefault="00375891" w:rsidP="001A509E">
            <w:pPr>
              <w:pStyle w:val="Heading5"/>
            </w:pPr>
            <w:r>
              <w:t>6</w:t>
            </w:r>
          </w:p>
        </w:tc>
        <w:tc>
          <w:tcPr>
            <w:tcW w:w="8367" w:type="dxa"/>
            <w:gridSpan w:val="2"/>
          </w:tcPr>
          <w:p w14:paraId="41D1CC5E" w14:textId="729A4D14" w:rsidR="00375891" w:rsidRPr="00991733" w:rsidRDefault="00375891" w:rsidP="001A509E">
            <w:pPr>
              <w:pStyle w:val="Heading5"/>
            </w:pPr>
            <w:r>
              <w:t>Subsection</w:t>
            </w:r>
            <w:r w:rsidRPr="00991733">
              <w:t xml:space="preserve"> </w:t>
            </w:r>
            <w:r>
              <w:t>7.5.24.6</w:t>
            </w:r>
            <w:r w:rsidRPr="00991733">
              <w:t xml:space="preserve"> (</w:t>
            </w:r>
            <w:r>
              <w:t>Meals – hotel or service</w:t>
            </w:r>
            <w:r w:rsidR="00C43F3D">
              <w:t>d</w:t>
            </w:r>
            <w:r>
              <w:t xml:space="preserve"> apartment</w:t>
            </w:r>
            <w:r w:rsidRPr="00991733">
              <w:t>)</w:t>
            </w:r>
          </w:p>
        </w:tc>
      </w:tr>
      <w:tr w:rsidR="00375891" w:rsidRPr="00D15A4D" w14:paraId="49FD5909" w14:textId="77777777" w:rsidTr="001A509E">
        <w:tc>
          <w:tcPr>
            <w:tcW w:w="992" w:type="dxa"/>
          </w:tcPr>
          <w:p w14:paraId="378BA8F0" w14:textId="77777777" w:rsidR="00375891" w:rsidRPr="00D15A4D" w:rsidRDefault="00375891" w:rsidP="001A509E">
            <w:pPr>
              <w:pStyle w:val="Sectiontext"/>
              <w:jc w:val="center"/>
            </w:pPr>
          </w:p>
        </w:tc>
        <w:tc>
          <w:tcPr>
            <w:tcW w:w="8367" w:type="dxa"/>
            <w:gridSpan w:val="2"/>
          </w:tcPr>
          <w:p w14:paraId="03DCD5A9" w14:textId="1800019E" w:rsidR="00375891" w:rsidRPr="00D15A4D" w:rsidRDefault="00375891" w:rsidP="001A509E">
            <w:pPr>
              <w:pStyle w:val="Sectiontext"/>
            </w:pPr>
            <w:r>
              <w:rPr>
                <w:iCs/>
              </w:rPr>
              <w:t>After</w:t>
            </w:r>
            <w:r w:rsidRPr="00D15A4D">
              <w:rPr>
                <w:iCs/>
              </w:rPr>
              <w:t xml:space="preserve"> </w:t>
            </w:r>
            <w:r>
              <w:rPr>
                <w:iCs/>
              </w:rPr>
              <w:t>the subsection, insert:</w:t>
            </w:r>
          </w:p>
        </w:tc>
      </w:tr>
      <w:tr w:rsidR="00375891" w:rsidRPr="00D15A4D" w14:paraId="450D72CF" w14:textId="77777777" w:rsidTr="001A509E">
        <w:tblPrEx>
          <w:tblLook w:val="04A0" w:firstRow="1" w:lastRow="0" w:firstColumn="1" w:lastColumn="0" w:noHBand="0" w:noVBand="1"/>
        </w:tblPrEx>
        <w:tc>
          <w:tcPr>
            <w:tcW w:w="992" w:type="dxa"/>
          </w:tcPr>
          <w:p w14:paraId="174D814B" w14:textId="232851A5" w:rsidR="00375891" w:rsidRDefault="00375891" w:rsidP="001A509E">
            <w:pPr>
              <w:pStyle w:val="Sectiontext"/>
              <w:jc w:val="center"/>
              <w:rPr>
                <w:lang w:eastAsia="en-US"/>
              </w:rPr>
            </w:pPr>
            <w:r>
              <w:rPr>
                <w:lang w:eastAsia="en-US"/>
              </w:rPr>
              <w:t>7.</w:t>
            </w:r>
          </w:p>
        </w:tc>
        <w:tc>
          <w:tcPr>
            <w:tcW w:w="8367" w:type="dxa"/>
            <w:gridSpan w:val="2"/>
          </w:tcPr>
          <w:p w14:paraId="1365D79E" w14:textId="2D37E0E6" w:rsidR="00375891" w:rsidRDefault="00375891" w:rsidP="001A509E">
            <w:pPr>
              <w:pStyle w:val="Sectiontext"/>
              <w:rPr>
                <w:rFonts w:cs="Arial"/>
                <w:lang w:eastAsia="en-US"/>
              </w:rPr>
            </w:pPr>
            <w:r>
              <w:rPr>
                <w:rFonts w:cs="Arial"/>
                <w:lang w:eastAsia="en-US"/>
              </w:rPr>
              <w:t>Subsection 6 does not include a period the member and their dependant are required to isolate in a place specified by State or Territory authorities that is not the member</w:t>
            </w:r>
            <w:r w:rsidR="00891950">
              <w:rPr>
                <w:rFonts w:cs="Arial"/>
                <w:lang w:eastAsia="en-US"/>
              </w:rPr>
              <w:t>’</w:t>
            </w:r>
            <w:r>
              <w:rPr>
                <w:rFonts w:cs="Arial"/>
                <w:lang w:eastAsia="en-US"/>
              </w:rPr>
              <w:t>s usual residence.</w:t>
            </w:r>
          </w:p>
        </w:tc>
      </w:tr>
    </w:tbl>
    <w:p w14:paraId="7AB80C44" w14:textId="39D10FEF" w:rsidR="00DF1154" w:rsidRPr="00D15A4D" w:rsidRDefault="00DF1154" w:rsidP="00DF1154">
      <w:pPr>
        <w:pStyle w:val="ActHead6"/>
        <w:pageBreakBefore/>
      </w:pPr>
      <w:bookmarkStart w:id="16" w:name="_Toc51852477"/>
      <w:r w:rsidRPr="00D15A4D">
        <w:rPr>
          <w:rStyle w:val="CharAmSchNo"/>
        </w:rPr>
        <w:lastRenderedPageBreak/>
        <w:t>Schedule </w:t>
      </w:r>
      <w:r>
        <w:rPr>
          <w:rStyle w:val="CharAmSchNo"/>
        </w:rPr>
        <w:t>5</w:t>
      </w:r>
      <w:r w:rsidRPr="00D15A4D">
        <w:t>—</w:t>
      </w:r>
      <w:r>
        <w:t xml:space="preserve">Travel </w:t>
      </w:r>
      <w:r>
        <w:rPr>
          <w:rStyle w:val="CharAmSchText"/>
        </w:rPr>
        <w:t>a</w:t>
      </w:r>
      <w:r w:rsidRPr="00D15A4D">
        <w:rPr>
          <w:rStyle w:val="CharAmSchText"/>
        </w:rPr>
        <w:t>mendments</w:t>
      </w:r>
      <w:bookmarkEnd w:id="16"/>
    </w:p>
    <w:p w14:paraId="01BB77EE" w14:textId="77777777" w:rsidR="00DF1154" w:rsidRPr="002A3EC7" w:rsidRDefault="00DF1154" w:rsidP="00DF1154">
      <w:pPr>
        <w:pStyle w:val="ActHead9"/>
        <w:rPr>
          <w:rFonts w:cs="Arial"/>
        </w:rPr>
      </w:pPr>
      <w:bookmarkStart w:id="17" w:name="_Toc51852478"/>
      <w:r w:rsidRPr="002A3EC7">
        <w:rPr>
          <w:rFonts w:cs="Arial"/>
        </w:rPr>
        <w:t>Defence Determination 2016/19, Conditions of service</w:t>
      </w:r>
      <w:bookmarkEnd w:id="17"/>
    </w:p>
    <w:tbl>
      <w:tblPr>
        <w:tblW w:w="9362" w:type="dxa"/>
        <w:tblInd w:w="113" w:type="dxa"/>
        <w:tblLayout w:type="fixed"/>
        <w:tblLook w:val="0000" w:firstRow="0" w:lastRow="0" w:firstColumn="0" w:lastColumn="0" w:noHBand="0" w:noVBand="0"/>
      </w:tblPr>
      <w:tblGrid>
        <w:gridCol w:w="992"/>
        <w:gridCol w:w="563"/>
        <w:gridCol w:w="567"/>
        <w:gridCol w:w="7240"/>
      </w:tblGrid>
      <w:tr w:rsidR="003A753A" w:rsidRPr="00D15A4D" w14:paraId="523B7A1F" w14:textId="77777777" w:rsidTr="00A23DBC">
        <w:tc>
          <w:tcPr>
            <w:tcW w:w="992" w:type="dxa"/>
          </w:tcPr>
          <w:p w14:paraId="5032C624" w14:textId="60690B6C" w:rsidR="003A753A" w:rsidRPr="00991733" w:rsidRDefault="007B3400" w:rsidP="00492549">
            <w:pPr>
              <w:pStyle w:val="Heading5"/>
            </w:pPr>
            <w:r>
              <w:t>1</w:t>
            </w:r>
          </w:p>
        </w:tc>
        <w:tc>
          <w:tcPr>
            <w:tcW w:w="8370" w:type="dxa"/>
            <w:gridSpan w:val="3"/>
          </w:tcPr>
          <w:p w14:paraId="46E820B4" w14:textId="37594A55" w:rsidR="003A753A" w:rsidRPr="00991733" w:rsidRDefault="003A753A" w:rsidP="00492549">
            <w:pPr>
              <w:pStyle w:val="Heading5"/>
            </w:pPr>
            <w:r>
              <w:t>Subsection</w:t>
            </w:r>
            <w:r w:rsidRPr="00991733">
              <w:t xml:space="preserve"> </w:t>
            </w:r>
            <w:r>
              <w:t>9.1.6.</w:t>
            </w:r>
            <w:r w:rsidR="008026AA">
              <w:t>2</w:t>
            </w:r>
            <w:r w:rsidRPr="00991733">
              <w:t xml:space="preserve"> (</w:t>
            </w:r>
            <w:r>
              <w:t>Travel by own means</w:t>
            </w:r>
            <w:r w:rsidRPr="00991733">
              <w:t xml:space="preserve">) </w:t>
            </w:r>
          </w:p>
        </w:tc>
      </w:tr>
      <w:tr w:rsidR="003A753A" w:rsidRPr="00D15A4D" w14:paraId="506A6668" w14:textId="77777777" w:rsidTr="00A23DBC">
        <w:tc>
          <w:tcPr>
            <w:tcW w:w="992" w:type="dxa"/>
          </w:tcPr>
          <w:p w14:paraId="4EC8E435" w14:textId="77777777" w:rsidR="003A753A" w:rsidRPr="00D15A4D" w:rsidRDefault="003A753A" w:rsidP="00492549">
            <w:pPr>
              <w:pStyle w:val="Sectiontext"/>
              <w:jc w:val="center"/>
            </w:pPr>
          </w:p>
        </w:tc>
        <w:tc>
          <w:tcPr>
            <w:tcW w:w="8370" w:type="dxa"/>
            <w:gridSpan w:val="3"/>
          </w:tcPr>
          <w:p w14:paraId="0BE7A324" w14:textId="39E1F7DA" w:rsidR="003A753A" w:rsidRPr="00D15A4D" w:rsidRDefault="003A753A" w:rsidP="00492549">
            <w:pPr>
              <w:pStyle w:val="Sectiontext"/>
            </w:pPr>
            <w:r>
              <w:rPr>
                <w:iCs/>
              </w:rPr>
              <w:t>After</w:t>
            </w:r>
            <w:r w:rsidRPr="00D15A4D">
              <w:rPr>
                <w:iCs/>
              </w:rPr>
              <w:t xml:space="preserve"> </w:t>
            </w:r>
            <w:r>
              <w:rPr>
                <w:iCs/>
              </w:rPr>
              <w:t>the s</w:t>
            </w:r>
            <w:r w:rsidR="008026AA">
              <w:rPr>
                <w:iCs/>
              </w:rPr>
              <w:t>ubs</w:t>
            </w:r>
            <w:r>
              <w:rPr>
                <w:iCs/>
              </w:rPr>
              <w:t>ection, insert:</w:t>
            </w:r>
          </w:p>
        </w:tc>
      </w:tr>
      <w:tr w:rsidR="003A753A" w:rsidRPr="00D15A4D" w14:paraId="1E984C97" w14:textId="77777777" w:rsidTr="00A23DBC">
        <w:tc>
          <w:tcPr>
            <w:tcW w:w="992" w:type="dxa"/>
          </w:tcPr>
          <w:p w14:paraId="7A20CEF3" w14:textId="210F477A" w:rsidR="003A753A" w:rsidRPr="00D15A4D" w:rsidRDefault="003A753A" w:rsidP="00492549">
            <w:pPr>
              <w:pStyle w:val="Sectiontext"/>
              <w:jc w:val="center"/>
            </w:pPr>
            <w:r>
              <w:t>3.</w:t>
            </w:r>
          </w:p>
        </w:tc>
        <w:tc>
          <w:tcPr>
            <w:tcW w:w="8370" w:type="dxa"/>
            <w:gridSpan w:val="3"/>
          </w:tcPr>
          <w:p w14:paraId="57B0396F" w14:textId="79BA44C9" w:rsidR="003A753A" w:rsidRPr="00CD1190" w:rsidRDefault="008026AA" w:rsidP="00492549">
            <w:pPr>
              <w:pStyle w:val="Sectiontext"/>
              <w:rPr>
                <w:iCs/>
              </w:rPr>
            </w:pPr>
            <w:r w:rsidRPr="00CD1190">
              <w:rPr>
                <w:iCs/>
              </w:rPr>
              <w:t xml:space="preserve">If a member is directed to travel by a specified route in conjunction with the approval to travel by their own means, the member ceases to be eligible for the amount payable under subsection 1 if they do not follow the specified route </w:t>
            </w:r>
            <w:r w:rsidR="00CC46BA" w:rsidRPr="00CD1190">
              <w:rPr>
                <w:iCs/>
              </w:rPr>
              <w:t>unless</w:t>
            </w:r>
            <w:r w:rsidR="00492549" w:rsidRPr="00CD1190">
              <w:rPr>
                <w:iCs/>
              </w:rPr>
              <w:t xml:space="preserve"> </w:t>
            </w:r>
            <w:r w:rsidR="00CD1190" w:rsidRPr="00A23DBC">
              <w:rPr>
                <w:iCs/>
              </w:rPr>
              <w:t>the decision maker</w:t>
            </w:r>
            <w:r w:rsidR="00CD1190" w:rsidRPr="00CD1190">
              <w:rPr>
                <w:iCs/>
              </w:rPr>
              <w:t xml:space="preserve"> </w:t>
            </w:r>
            <w:r w:rsidR="00492549" w:rsidRPr="00CD1190">
              <w:rPr>
                <w:iCs/>
              </w:rPr>
              <w:t xml:space="preserve">is satisfied there are exceptional circumstances for </w:t>
            </w:r>
            <w:r w:rsidR="00CC46BA" w:rsidRPr="00CD1190">
              <w:rPr>
                <w:iCs/>
              </w:rPr>
              <w:t>not following the route</w:t>
            </w:r>
            <w:r w:rsidRPr="00CD1190">
              <w:rPr>
                <w:iCs/>
              </w:rPr>
              <w:t>.</w:t>
            </w:r>
          </w:p>
        </w:tc>
      </w:tr>
      <w:tr w:rsidR="00A23DBC" w:rsidRPr="00D15A4D" w14:paraId="1F66360B" w14:textId="77777777" w:rsidTr="002D161C">
        <w:tc>
          <w:tcPr>
            <w:tcW w:w="992" w:type="dxa"/>
          </w:tcPr>
          <w:p w14:paraId="7E49A106" w14:textId="77777777" w:rsidR="00A23DBC" w:rsidRDefault="00A23DBC" w:rsidP="002D161C">
            <w:pPr>
              <w:pStyle w:val="Sectiontext"/>
              <w:jc w:val="center"/>
            </w:pPr>
            <w:r>
              <w:t>4.</w:t>
            </w:r>
          </w:p>
        </w:tc>
        <w:tc>
          <w:tcPr>
            <w:tcW w:w="8370" w:type="dxa"/>
            <w:gridSpan w:val="3"/>
          </w:tcPr>
          <w:p w14:paraId="69B35239" w14:textId="77777777" w:rsidR="00A23DBC" w:rsidRPr="00CD1190" w:rsidRDefault="00A23DBC" w:rsidP="002D161C">
            <w:pPr>
              <w:pStyle w:val="Sectiontext"/>
              <w:rPr>
                <w:iCs/>
              </w:rPr>
            </w:pPr>
            <w:r>
              <w:rPr>
                <w:iCs/>
              </w:rPr>
              <w:t xml:space="preserve">In this section, </w:t>
            </w:r>
            <w:r>
              <w:rPr>
                <w:b/>
                <w:iCs/>
              </w:rPr>
              <w:t>decision maker</w:t>
            </w:r>
            <w:r>
              <w:rPr>
                <w:iCs/>
              </w:rPr>
              <w:t xml:space="preserve"> means any of the following.</w:t>
            </w:r>
          </w:p>
        </w:tc>
      </w:tr>
      <w:tr w:rsidR="00A23DBC" w:rsidRPr="00D15A4D" w14:paraId="2DCEC3E5" w14:textId="77777777" w:rsidTr="002D161C">
        <w:tblPrEx>
          <w:tblLook w:val="04A0" w:firstRow="1" w:lastRow="0" w:firstColumn="1" w:lastColumn="0" w:noHBand="0" w:noVBand="1"/>
        </w:tblPrEx>
        <w:tc>
          <w:tcPr>
            <w:tcW w:w="992" w:type="dxa"/>
          </w:tcPr>
          <w:p w14:paraId="2F33F59A" w14:textId="77777777" w:rsidR="00A23DBC" w:rsidRPr="00D15A4D" w:rsidRDefault="00A23DBC" w:rsidP="002D161C">
            <w:pPr>
              <w:pStyle w:val="Sectiontext"/>
              <w:jc w:val="center"/>
              <w:rPr>
                <w:lang w:eastAsia="en-US"/>
              </w:rPr>
            </w:pPr>
          </w:p>
        </w:tc>
        <w:tc>
          <w:tcPr>
            <w:tcW w:w="563" w:type="dxa"/>
            <w:hideMark/>
          </w:tcPr>
          <w:p w14:paraId="7761D1DC" w14:textId="77777777" w:rsidR="00A23DBC" w:rsidRPr="00D15A4D" w:rsidRDefault="00A23DBC" w:rsidP="002D161C">
            <w:pPr>
              <w:pStyle w:val="Sectiontext"/>
              <w:jc w:val="center"/>
              <w:rPr>
                <w:rFonts w:cs="Arial"/>
                <w:lang w:eastAsia="en-US"/>
              </w:rPr>
            </w:pPr>
            <w:r w:rsidRPr="00D15A4D">
              <w:rPr>
                <w:rFonts w:cs="Arial"/>
                <w:lang w:eastAsia="en-US"/>
              </w:rPr>
              <w:t>a.</w:t>
            </w:r>
          </w:p>
        </w:tc>
        <w:tc>
          <w:tcPr>
            <w:tcW w:w="7807" w:type="dxa"/>
            <w:gridSpan w:val="2"/>
          </w:tcPr>
          <w:p w14:paraId="7EBCD89C" w14:textId="77777777" w:rsidR="00A23DBC" w:rsidRPr="00D15A4D" w:rsidRDefault="00A23DBC" w:rsidP="002D161C">
            <w:pPr>
              <w:pStyle w:val="Sectiontext"/>
              <w:rPr>
                <w:rFonts w:cs="Arial"/>
                <w:lang w:eastAsia="en-US"/>
              </w:rPr>
            </w:pPr>
            <w:r>
              <w:rPr>
                <w:rFonts w:cs="Arial"/>
                <w:lang w:eastAsia="en-US"/>
              </w:rPr>
              <w:t>An employee of Toll transitions who performs the duties of any of the following.</w:t>
            </w:r>
          </w:p>
        </w:tc>
      </w:tr>
      <w:tr w:rsidR="00A23DBC" w:rsidRPr="00D15A4D" w14:paraId="28B3B9BA" w14:textId="77777777" w:rsidTr="002D161C">
        <w:tblPrEx>
          <w:tblLook w:val="04A0" w:firstRow="1" w:lastRow="0" w:firstColumn="1" w:lastColumn="0" w:noHBand="0" w:noVBand="1"/>
        </w:tblPrEx>
        <w:tc>
          <w:tcPr>
            <w:tcW w:w="992" w:type="dxa"/>
          </w:tcPr>
          <w:p w14:paraId="703DFF55" w14:textId="77777777" w:rsidR="00A23DBC" w:rsidRPr="00D15A4D" w:rsidRDefault="00A23DBC" w:rsidP="002D161C">
            <w:pPr>
              <w:pStyle w:val="Sectiontext"/>
              <w:jc w:val="center"/>
              <w:rPr>
                <w:lang w:eastAsia="en-US"/>
              </w:rPr>
            </w:pPr>
          </w:p>
        </w:tc>
        <w:tc>
          <w:tcPr>
            <w:tcW w:w="563" w:type="dxa"/>
          </w:tcPr>
          <w:p w14:paraId="1579433D" w14:textId="77777777" w:rsidR="00A23DBC" w:rsidRDefault="00A23DBC" w:rsidP="002D161C">
            <w:pPr>
              <w:pStyle w:val="Sectiontext"/>
              <w:jc w:val="center"/>
              <w:rPr>
                <w:rFonts w:cs="Arial"/>
                <w:lang w:eastAsia="en-US"/>
              </w:rPr>
            </w:pPr>
          </w:p>
        </w:tc>
        <w:tc>
          <w:tcPr>
            <w:tcW w:w="567" w:type="dxa"/>
          </w:tcPr>
          <w:p w14:paraId="6815293D" w14:textId="77777777" w:rsidR="00A23DBC" w:rsidRDefault="00A23DBC" w:rsidP="002D161C">
            <w:pPr>
              <w:pStyle w:val="Sectiontext"/>
              <w:rPr>
                <w:rFonts w:cs="Arial"/>
                <w:lang w:eastAsia="en-US"/>
              </w:rPr>
            </w:pPr>
            <w:r>
              <w:rPr>
                <w:rFonts w:cs="Arial"/>
                <w:lang w:eastAsia="en-US"/>
              </w:rPr>
              <w:t>i.</w:t>
            </w:r>
          </w:p>
        </w:tc>
        <w:tc>
          <w:tcPr>
            <w:tcW w:w="7240" w:type="dxa"/>
          </w:tcPr>
          <w:p w14:paraId="0EDBFE34" w14:textId="77777777" w:rsidR="00A23DBC" w:rsidRDefault="00A23DBC" w:rsidP="002D161C">
            <w:pPr>
              <w:pStyle w:val="Sectiontext"/>
              <w:rPr>
                <w:rFonts w:cs="Arial"/>
                <w:lang w:eastAsia="en-US"/>
              </w:rPr>
            </w:pPr>
            <w:r>
              <w:rPr>
                <w:rFonts w:cs="Arial"/>
                <w:lang w:eastAsia="en-US"/>
              </w:rPr>
              <w:t>National Relocation Administration Services Manager.</w:t>
            </w:r>
          </w:p>
        </w:tc>
      </w:tr>
      <w:tr w:rsidR="00A23DBC" w:rsidRPr="00D15A4D" w14:paraId="3D28AB51" w14:textId="77777777" w:rsidTr="002D161C">
        <w:tblPrEx>
          <w:tblLook w:val="04A0" w:firstRow="1" w:lastRow="0" w:firstColumn="1" w:lastColumn="0" w:noHBand="0" w:noVBand="1"/>
        </w:tblPrEx>
        <w:tc>
          <w:tcPr>
            <w:tcW w:w="992" w:type="dxa"/>
          </w:tcPr>
          <w:p w14:paraId="11E8EE30" w14:textId="77777777" w:rsidR="00A23DBC" w:rsidRPr="00D15A4D" w:rsidRDefault="00A23DBC" w:rsidP="002D161C">
            <w:pPr>
              <w:pStyle w:val="Sectiontext"/>
              <w:jc w:val="center"/>
              <w:rPr>
                <w:lang w:eastAsia="en-US"/>
              </w:rPr>
            </w:pPr>
          </w:p>
        </w:tc>
        <w:tc>
          <w:tcPr>
            <w:tcW w:w="563" w:type="dxa"/>
          </w:tcPr>
          <w:p w14:paraId="30066435" w14:textId="77777777" w:rsidR="00A23DBC" w:rsidRDefault="00A23DBC" w:rsidP="002D161C">
            <w:pPr>
              <w:pStyle w:val="Sectiontext"/>
              <w:jc w:val="center"/>
              <w:rPr>
                <w:rFonts w:cs="Arial"/>
                <w:lang w:eastAsia="en-US"/>
              </w:rPr>
            </w:pPr>
          </w:p>
        </w:tc>
        <w:tc>
          <w:tcPr>
            <w:tcW w:w="567" w:type="dxa"/>
          </w:tcPr>
          <w:p w14:paraId="003F04A6" w14:textId="77777777" w:rsidR="00A23DBC" w:rsidRDefault="00A23DBC" w:rsidP="002D161C">
            <w:pPr>
              <w:pStyle w:val="Sectiontext"/>
              <w:rPr>
                <w:rFonts w:cs="Arial"/>
                <w:lang w:eastAsia="en-US"/>
              </w:rPr>
            </w:pPr>
            <w:r>
              <w:rPr>
                <w:rFonts w:cs="Arial"/>
                <w:lang w:eastAsia="en-US"/>
              </w:rPr>
              <w:t>ii.</w:t>
            </w:r>
          </w:p>
        </w:tc>
        <w:tc>
          <w:tcPr>
            <w:tcW w:w="7240" w:type="dxa"/>
          </w:tcPr>
          <w:p w14:paraId="0CA1FB0C" w14:textId="77777777" w:rsidR="00A23DBC" w:rsidRDefault="00A23DBC" w:rsidP="002D161C">
            <w:pPr>
              <w:pStyle w:val="Sectiontext"/>
              <w:rPr>
                <w:rFonts w:cs="Arial"/>
                <w:lang w:eastAsia="en-US"/>
              </w:rPr>
            </w:pPr>
            <w:r>
              <w:rPr>
                <w:rFonts w:cs="Arial"/>
                <w:lang w:eastAsia="en-US"/>
              </w:rPr>
              <w:t>Regional Relocation Manager.</w:t>
            </w:r>
          </w:p>
        </w:tc>
      </w:tr>
      <w:tr w:rsidR="00A23DBC" w:rsidRPr="00D15A4D" w14:paraId="63A97E5E" w14:textId="77777777" w:rsidTr="002D161C">
        <w:tblPrEx>
          <w:tblLook w:val="04A0" w:firstRow="1" w:lastRow="0" w:firstColumn="1" w:lastColumn="0" w:noHBand="0" w:noVBand="1"/>
        </w:tblPrEx>
        <w:tc>
          <w:tcPr>
            <w:tcW w:w="992" w:type="dxa"/>
          </w:tcPr>
          <w:p w14:paraId="5C410DDE" w14:textId="77777777" w:rsidR="00A23DBC" w:rsidRPr="00D15A4D" w:rsidRDefault="00A23DBC" w:rsidP="002D161C">
            <w:pPr>
              <w:pStyle w:val="Sectiontext"/>
              <w:jc w:val="center"/>
              <w:rPr>
                <w:lang w:eastAsia="en-US"/>
              </w:rPr>
            </w:pPr>
          </w:p>
        </w:tc>
        <w:tc>
          <w:tcPr>
            <w:tcW w:w="563" w:type="dxa"/>
          </w:tcPr>
          <w:p w14:paraId="46BDEB32" w14:textId="77777777" w:rsidR="00A23DBC" w:rsidRDefault="00A23DBC" w:rsidP="002D161C">
            <w:pPr>
              <w:pStyle w:val="Sectiontext"/>
              <w:jc w:val="center"/>
              <w:rPr>
                <w:rFonts w:cs="Arial"/>
                <w:lang w:eastAsia="en-US"/>
              </w:rPr>
            </w:pPr>
          </w:p>
        </w:tc>
        <w:tc>
          <w:tcPr>
            <w:tcW w:w="567" w:type="dxa"/>
          </w:tcPr>
          <w:p w14:paraId="7EF4A611" w14:textId="77777777" w:rsidR="00A23DBC" w:rsidRDefault="00A23DBC" w:rsidP="002D161C">
            <w:pPr>
              <w:pStyle w:val="Sectiontext"/>
              <w:rPr>
                <w:rFonts w:cs="Arial"/>
                <w:lang w:eastAsia="en-US"/>
              </w:rPr>
            </w:pPr>
            <w:r>
              <w:rPr>
                <w:rFonts w:cs="Arial"/>
                <w:lang w:eastAsia="en-US"/>
              </w:rPr>
              <w:t>iii.</w:t>
            </w:r>
          </w:p>
        </w:tc>
        <w:tc>
          <w:tcPr>
            <w:tcW w:w="7240" w:type="dxa"/>
          </w:tcPr>
          <w:p w14:paraId="0A93D044" w14:textId="77777777" w:rsidR="00A23DBC" w:rsidRDefault="00A23DBC" w:rsidP="002D161C">
            <w:pPr>
              <w:pStyle w:val="Sectiontext"/>
              <w:rPr>
                <w:rFonts w:cs="Arial"/>
                <w:lang w:eastAsia="en-US"/>
              </w:rPr>
            </w:pPr>
            <w:r>
              <w:rPr>
                <w:rFonts w:cs="Arial"/>
                <w:lang w:eastAsia="en-US"/>
              </w:rPr>
              <w:t>Relocation Administration Services Manager.</w:t>
            </w:r>
          </w:p>
        </w:tc>
      </w:tr>
      <w:tr w:rsidR="00A23DBC" w:rsidRPr="00D15A4D" w14:paraId="1C6C40C2" w14:textId="77777777" w:rsidTr="002D161C">
        <w:tblPrEx>
          <w:tblLook w:val="04A0" w:firstRow="1" w:lastRow="0" w:firstColumn="1" w:lastColumn="0" w:noHBand="0" w:noVBand="1"/>
        </w:tblPrEx>
        <w:tc>
          <w:tcPr>
            <w:tcW w:w="992" w:type="dxa"/>
          </w:tcPr>
          <w:p w14:paraId="7861C8CB" w14:textId="77777777" w:rsidR="00A23DBC" w:rsidRPr="00D15A4D" w:rsidRDefault="00A23DBC" w:rsidP="002D161C">
            <w:pPr>
              <w:pStyle w:val="Sectiontext"/>
              <w:jc w:val="center"/>
              <w:rPr>
                <w:lang w:eastAsia="en-US"/>
              </w:rPr>
            </w:pPr>
          </w:p>
        </w:tc>
        <w:tc>
          <w:tcPr>
            <w:tcW w:w="563" w:type="dxa"/>
          </w:tcPr>
          <w:p w14:paraId="5A60FC1F" w14:textId="77777777" w:rsidR="00A23DBC" w:rsidRDefault="00A23DBC" w:rsidP="002D161C">
            <w:pPr>
              <w:pStyle w:val="Sectiontext"/>
              <w:jc w:val="center"/>
              <w:rPr>
                <w:rFonts w:cs="Arial"/>
                <w:lang w:eastAsia="en-US"/>
              </w:rPr>
            </w:pPr>
          </w:p>
        </w:tc>
        <w:tc>
          <w:tcPr>
            <w:tcW w:w="567" w:type="dxa"/>
          </w:tcPr>
          <w:p w14:paraId="55B50C26" w14:textId="77777777" w:rsidR="00A23DBC" w:rsidRDefault="00A23DBC" w:rsidP="002D161C">
            <w:pPr>
              <w:pStyle w:val="Sectiontext"/>
              <w:rPr>
                <w:rFonts w:cs="Arial"/>
                <w:lang w:eastAsia="en-US"/>
              </w:rPr>
            </w:pPr>
            <w:r>
              <w:rPr>
                <w:rFonts w:cs="Arial"/>
                <w:lang w:eastAsia="en-US"/>
              </w:rPr>
              <w:t>iv.</w:t>
            </w:r>
          </w:p>
        </w:tc>
        <w:tc>
          <w:tcPr>
            <w:tcW w:w="7240" w:type="dxa"/>
          </w:tcPr>
          <w:p w14:paraId="1D9FF44F" w14:textId="77777777" w:rsidR="00A23DBC" w:rsidRDefault="00A23DBC" w:rsidP="002D161C">
            <w:pPr>
              <w:pStyle w:val="Sectiontext"/>
              <w:rPr>
                <w:rFonts w:cs="Arial"/>
                <w:lang w:eastAsia="en-US"/>
              </w:rPr>
            </w:pPr>
            <w:r>
              <w:rPr>
                <w:rFonts w:cs="Arial"/>
                <w:lang w:eastAsia="en-US"/>
              </w:rPr>
              <w:t>Senior Case Manager.</w:t>
            </w:r>
          </w:p>
        </w:tc>
      </w:tr>
      <w:tr w:rsidR="00A23DBC" w:rsidRPr="00D15A4D" w14:paraId="5B2D9FD1" w14:textId="77777777" w:rsidTr="002D161C">
        <w:tblPrEx>
          <w:tblLook w:val="04A0" w:firstRow="1" w:lastRow="0" w:firstColumn="1" w:lastColumn="0" w:noHBand="0" w:noVBand="1"/>
        </w:tblPrEx>
        <w:tc>
          <w:tcPr>
            <w:tcW w:w="992" w:type="dxa"/>
          </w:tcPr>
          <w:p w14:paraId="7FFD25F1" w14:textId="77777777" w:rsidR="00A23DBC" w:rsidRPr="00D15A4D" w:rsidRDefault="00A23DBC" w:rsidP="002D161C">
            <w:pPr>
              <w:pStyle w:val="Sectiontext"/>
              <w:jc w:val="center"/>
              <w:rPr>
                <w:lang w:eastAsia="en-US"/>
              </w:rPr>
            </w:pPr>
          </w:p>
        </w:tc>
        <w:tc>
          <w:tcPr>
            <w:tcW w:w="563" w:type="dxa"/>
          </w:tcPr>
          <w:p w14:paraId="2DA59C17" w14:textId="77777777" w:rsidR="00A23DBC" w:rsidRPr="00D15A4D" w:rsidRDefault="00A23DBC" w:rsidP="002D161C">
            <w:pPr>
              <w:pStyle w:val="Sectiontext"/>
              <w:jc w:val="center"/>
              <w:rPr>
                <w:rFonts w:cs="Arial"/>
                <w:lang w:eastAsia="en-US"/>
              </w:rPr>
            </w:pPr>
            <w:r>
              <w:rPr>
                <w:rFonts w:cs="Arial"/>
                <w:lang w:eastAsia="en-US"/>
              </w:rPr>
              <w:t>b.</w:t>
            </w:r>
          </w:p>
        </w:tc>
        <w:tc>
          <w:tcPr>
            <w:tcW w:w="7807" w:type="dxa"/>
            <w:gridSpan w:val="2"/>
          </w:tcPr>
          <w:p w14:paraId="4561FCD7" w14:textId="77777777" w:rsidR="00A23DBC" w:rsidRDefault="00A23DBC" w:rsidP="002D161C">
            <w:pPr>
              <w:pStyle w:val="Sectiontext"/>
              <w:rPr>
                <w:rFonts w:cs="Arial"/>
                <w:lang w:eastAsia="en-US"/>
              </w:rPr>
            </w:pPr>
            <w:r>
              <w:rPr>
                <w:rFonts w:cs="Arial"/>
                <w:lang w:eastAsia="en-US"/>
              </w:rPr>
              <w:t>Director Relocations and Housing.</w:t>
            </w:r>
          </w:p>
        </w:tc>
      </w:tr>
      <w:tr w:rsidR="00A23DBC" w:rsidRPr="00D15A4D" w14:paraId="7813B5F3" w14:textId="77777777" w:rsidTr="002D161C">
        <w:tblPrEx>
          <w:tblLook w:val="04A0" w:firstRow="1" w:lastRow="0" w:firstColumn="1" w:lastColumn="0" w:noHBand="0" w:noVBand="1"/>
        </w:tblPrEx>
        <w:tc>
          <w:tcPr>
            <w:tcW w:w="992" w:type="dxa"/>
          </w:tcPr>
          <w:p w14:paraId="0058FB5B" w14:textId="77777777" w:rsidR="00A23DBC" w:rsidRPr="00D15A4D" w:rsidRDefault="00A23DBC" w:rsidP="002D161C">
            <w:pPr>
              <w:pStyle w:val="Sectiontext"/>
              <w:jc w:val="center"/>
              <w:rPr>
                <w:lang w:eastAsia="en-US"/>
              </w:rPr>
            </w:pPr>
          </w:p>
        </w:tc>
        <w:tc>
          <w:tcPr>
            <w:tcW w:w="563" w:type="dxa"/>
          </w:tcPr>
          <w:p w14:paraId="70AF9125" w14:textId="77777777" w:rsidR="00A23DBC" w:rsidRPr="00D15A4D" w:rsidRDefault="00A23DBC" w:rsidP="002D161C">
            <w:pPr>
              <w:pStyle w:val="Sectiontext"/>
              <w:jc w:val="center"/>
              <w:rPr>
                <w:rFonts w:cs="Arial"/>
                <w:lang w:eastAsia="en-US"/>
              </w:rPr>
            </w:pPr>
            <w:r>
              <w:rPr>
                <w:rFonts w:cs="Arial"/>
                <w:lang w:eastAsia="en-US"/>
              </w:rPr>
              <w:t>c.</w:t>
            </w:r>
          </w:p>
        </w:tc>
        <w:tc>
          <w:tcPr>
            <w:tcW w:w="7807" w:type="dxa"/>
            <w:gridSpan w:val="2"/>
          </w:tcPr>
          <w:p w14:paraId="1A603666" w14:textId="77777777" w:rsidR="00A23DBC" w:rsidRDefault="00A23DBC" w:rsidP="002D161C">
            <w:pPr>
              <w:pStyle w:val="Sectiontext"/>
              <w:rPr>
                <w:rFonts w:cs="Arial"/>
                <w:lang w:eastAsia="en-US"/>
              </w:rPr>
            </w:pPr>
            <w:r>
              <w:rPr>
                <w:rFonts w:cs="Arial"/>
                <w:lang w:eastAsia="en-US"/>
              </w:rPr>
              <w:t>Assistant Director Relocation Services.</w:t>
            </w:r>
          </w:p>
        </w:tc>
      </w:tr>
      <w:tr w:rsidR="003A753A" w:rsidRPr="00116C2D" w14:paraId="12E3A0E9" w14:textId="77777777" w:rsidTr="00A23DBC">
        <w:tc>
          <w:tcPr>
            <w:tcW w:w="992" w:type="dxa"/>
          </w:tcPr>
          <w:p w14:paraId="1C75D00B" w14:textId="65791AF8" w:rsidR="003A753A" w:rsidRDefault="007B3400" w:rsidP="00CC46BA">
            <w:pPr>
              <w:pStyle w:val="Heading5"/>
            </w:pPr>
            <w:r>
              <w:t>2</w:t>
            </w:r>
          </w:p>
        </w:tc>
        <w:tc>
          <w:tcPr>
            <w:tcW w:w="8370" w:type="dxa"/>
            <w:gridSpan w:val="3"/>
          </w:tcPr>
          <w:p w14:paraId="6EBAE4AD" w14:textId="7AD1278A" w:rsidR="003A753A" w:rsidRPr="00CD1190" w:rsidRDefault="00075EDD" w:rsidP="00CC46BA">
            <w:pPr>
              <w:pStyle w:val="Heading5"/>
            </w:pPr>
            <w:r w:rsidRPr="00CD1190">
              <w:t>Section 9.2.17 (Reimbursement of personal expenditure on travel)</w:t>
            </w:r>
          </w:p>
        </w:tc>
      </w:tr>
      <w:tr w:rsidR="00075EDD" w:rsidRPr="00D15A4D" w14:paraId="0AE2AA09" w14:textId="77777777" w:rsidTr="00A23DBC">
        <w:tc>
          <w:tcPr>
            <w:tcW w:w="992" w:type="dxa"/>
          </w:tcPr>
          <w:p w14:paraId="340D3745" w14:textId="77777777" w:rsidR="00075EDD" w:rsidRDefault="00075EDD" w:rsidP="003A753A">
            <w:pPr>
              <w:pStyle w:val="Sectiontext"/>
            </w:pPr>
          </w:p>
        </w:tc>
        <w:tc>
          <w:tcPr>
            <w:tcW w:w="8370" w:type="dxa"/>
            <w:gridSpan w:val="3"/>
          </w:tcPr>
          <w:p w14:paraId="7A0E1FB0" w14:textId="2007932C" w:rsidR="00075EDD" w:rsidRPr="00CD1190" w:rsidRDefault="00075EDD" w:rsidP="00492549">
            <w:pPr>
              <w:pStyle w:val="Sectiontext"/>
              <w:rPr>
                <w:iCs/>
              </w:rPr>
            </w:pPr>
            <w:r w:rsidRPr="00CD1190">
              <w:rPr>
                <w:iCs/>
              </w:rPr>
              <w:t>Omit the section, substitute:</w:t>
            </w:r>
          </w:p>
        </w:tc>
      </w:tr>
    </w:tbl>
    <w:p w14:paraId="4D61C6F1" w14:textId="4F68F822" w:rsidR="000F2CB5" w:rsidRDefault="000F2CB5" w:rsidP="000F2CB5">
      <w:pPr>
        <w:pStyle w:val="Heading5"/>
      </w:pPr>
      <w:r>
        <w:t>9.2.17    Reimbursement of personal expenditure on travel</w:t>
      </w:r>
    </w:p>
    <w:tbl>
      <w:tblPr>
        <w:tblW w:w="9362" w:type="dxa"/>
        <w:tblInd w:w="113" w:type="dxa"/>
        <w:tblLayout w:type="fixed"/>
        <w:tblLook w:val="0000" w:firstRow="0" w:lastRow="0" w:firstColumn="0" w:lastColumn="0" w:noHBand="0" w:noVBand="0"/>
      </w:tblPr>
      <w:tblGrid>
        <w:gridCol w:w="992"/>
        <w:gridCol w:w="563"/>
        <w:gridCol w:w="567"/>
        <w:gridCol w:w="7240"/>
      </w:tblGrid>
      <w:tr w:rsidR="00075EDD" w:rsidRPr="00D15A4D" w14:paraId="454FFE2A" w14:textId="77777777" w:rsidTr="00A23DBC">
        <w:tc>
          <w:tcPr>
            <w:tcW w:w="992" w:type="dxa"/>
          </w:tcPr>
          <w:p w14:paraId="77F814CF" w14:textId="33AADD40" w:rsidR="00075EDD" w:rsidRDefault="00075EDD" w:rsidP="00CC46BA">
            <w:pPr>
              <w:pStyle w:val="Sectiontext"/>
              <w:jc w:val="center"/>
            </w:pPr>
            <w:r>
              <w:t>1.</w:t>
            </w:r>
          </w:p>
        </w:tc>
        <w:tc>
          <w:tcPr>
            <w:tcW w:w="8370" w:type="dxa"/>
            <w:gridSpan w:val="3"/>
          </w:tcPr>
          <w:p w14:paraId="03433B8B" w14:textId="6CB2F024" w:rsidR="00075EDD" w:rsidRPr="00CD1190" w:rsidRDefault="00492549" w:rsidP="00075EDD">
            <w:pPr>
              <w:pStyle w:val="Sectiontext"/>
              <w:rPr>
                <w:iCs/>
              </w:rPr>
            </w:pPr>
            <w:r w:rsidRPr="00CD1190">
              <w:rPr>
                <w:iCs/>
              </w:rPr>
              <w:t xml:space="preserve">This section applies to a </w:t>
            </w:r>
            <w:r w:rsidR="00075EDD" w:rsidRPr="00CD1190">
              <w:rPr>
                <w:iCs/>
              </w:rPr>
              <w:t>member eligible for travel under this Division</w:t>
            </w:r>
            <w:r w:rsidRPr="00CD1190">
              <w:rPr>
                <w:iCs/>
              </w:rPr>
              <w:t xml:space="preserve"> who travels at their own expense.</w:t>
            </w:r>
          </w:p>
        </w:tc>
      </w:tr>
      <w:tr w:rsidR="00492549" w:rsidRPr="00D15A4D" w14:paraId="67565814" w14:textId="77777777" w:rsidTr="00A23DBC">
        <w:tc>
          <w:tcPr>
            <w:tcW w:w="992" w:type="dxa"/>
          </w:tcPr>
          <w:p w14:paraId="0AE61AA7" w14:textId="2C56752D" w:rsidR="00492549" w:rsidRDefault="00492549" w:rsidP="00075EDD">
            <w:pPr>
              <w:pStyle w:val="Sectiontext"/>
              <w:jc w:val="center"/>
            </w:pPr>
            <w:r>
              <w:t>2.</w:t>
            </w:r>
          </w:p>
        </w:tc>
        <w:tc>
          <w:tcPr>
            <w:tcW w:w="8370" w:type="dxa"/>
            <w:gridSpan w:val="3"/>
          </w:tcPr>
          <w:p w14:paraId="38992CBE" w14:textId="5BA71DA2" w:rsidR="00492549" w:rsidRPr="00CD1190" w:rsidRDefault="00492549" w:rsidP="00075EDD">
            <w:pPr>
              <w:pStyle w:val="Sectiontext"/>
              <w:rPr>
                <w:iCs/>
              </w:rPr>
            </w:pPr>
            <w:r w:rsidRPr="00CD1190">
              <w:rPr>
                <w:iCs/>
              </w:rPr>
              <w:t>Subject to subsection 3, the member is eligible to be reimburse</w:t>
            </w:r>
            <w:r w:rsidR="000F2CB5">
              <w:rPr>
                <w:iCs/>
              </w:rPr>
              <w:t>d</w:t>
            </w:r>
            <w:r w:rsidRPr="00CD1190">
              <w:rPr>
                <w:iCs/>
              </w:rPr>
              <w:t xml:space="preserve"> the actual travel costs of their travel up to the value of the travel the member would have taken if they did not travel at their own expense.</w:t>
            </w:r>
          </w:p>
        </w:tc>
      </w:tr>
      <w:tr w:rsidR="00492549" w:rsidRPr="00D15A4D" w14:paraId="697A47FB" w14:textId="77777777" w:rsidTr="00A23DBC">
        <w:tc>
          <w:tcPr>
            <w:tcW w:w="992" w:type="dxa"/>
          </w:tcPr>
          <w:p w14:paraId="7DD63293" w14:textId="75095DDA" w:rsidR="00492549" w:rsidRDefault="00492549" w:rsidP="00075EDD">
            <w:pPr>
              <w:pStyle w:val="Sectiontext"/>
              <w:jc w:val="center"/>
            </w:pPr>
            <w:r>
              <w:t>3.</w:t>
            </w:r>
          </w:p>
        </w:tc>
        <w:tc>
          <w:tcPr>
            <w:tcW w:w="8370" w:type="dxa"/>
            <w:gridSpan w:val="3"/>
          </w:tcPr>
          <w:p w14:paraId="1D5F3B7F" w14:textId="561293B2" w:rsidR="00492549" w:rsidRPr="00CD1190" w:rsidRDefault="00492549" w:rsidP="00075EDD">
            <w:pPr>
              <w:pStyle w:val="Sectiontext"/>
              <w:rPr>
                <w:iCs/>
              </w:rPr>
            </w:pPr>
            <w:r w:rsidRPr="00CD1190">
              <w:rPr>
                <w:iCs/>
              </w:rPr>
              <w:t xml:space="preserve">If the member is directed to travel by a specified route when travelling at their own expense, the member ceases to be eligible for the amount payable under subsection 2 if they do not follow the specified route </w:t>
            </w:r>
            <w:r w:rsidR="00CC46BA" w:rsidRPr="00CD1190">
              <w:rPr>
                <w:iCs/>
              </w:rPr>
              <w:t xml:space="preserve">unless </w:t>
            </w:r>
            <w:r w:rsidR="00CD1190" w:rsidRPr="00A23DBC">
              <w:rPr>
                <w:iCs/>
              </w:rPr>
              <w:t>the decision maker</w:t>
            </w:r>
            <w:r w:rsidR="00CD1190" w:rsidRPr="00CD1190">
              <w:rPr>
                <w:iCs/>
              </w:rPr>
              <w:t xml:space="preserve"> </w:t>
            </w:r>
            <w:r w:rsidR="00CC46BA" w:rsidRPr="00CD1190">
              <w:rPr>
                <w:iCs/>
              </w:rPr>
              <w:t>is satisfied there are exceptional circumstances for not following the route.</w:t>
            </w:r>
          </w:p>
        </w:tc>
      </w:tr>
      <w:tr w:rsidR="00CD1190" w:rsidRPr="00D15A4D" w14:paraId="15DF4129" w14:textId="77777777" w:rsidTr="00A23DBC">
        <w:tc>
          <w:tcPr>
            <w:tcW w:w="992" w:type="dxa"/>
          </w:tcPr>
          <w:p w14:paraId="47E634E0" w14:textId="2790FB9C" w:rsidR="00CD1190" w:rsidRDefault="00CD1190" w:rsidP="00075EDD">
            <w:pPr>
              <w:pStyle w:val="Sectiontext"/>
              <w:jc w:val="center"/>
            </w:pPr>
            <w:r>
              <w:t>4.</w:t>
            </w:r>
          </w:p>
        </w:tc>
        <w:tc>
          <w:tcPr>
            <w:tcW w:w="8370" w:type="dxa"/>
            <w:gridSpan w:val="3"/>
          </w:tcPr>
          <w:p w14:paraId="6587629E" w14:textId="227228FD" w:rsidR="00CD1190" w:rsidRPr="00CD1190" w:rsidRDefault="00CD1190" w:rsidP="00075EDD">
            <w:pPr>
              <w:pStyle w:val="Sectiontext"/>
              <w:rPr>
                <w:iCs/>
              </w:rPr>
            </w:pPr>
            <w:r>
              <w:rPr>
                <w:iCs/>
              </w:rPr>
              <w:t xml:space="preserve">In this section, </w:t>
            </w:r>
            <w:r>
              <w:rPr>
                <w:b/>
                <w:iCs/>
              </w:rPr>
              <w:t>decision maker</w:t>
            </w:r>
            <w:r>
              <w:rPr>
                <w:iCs/>
              </w:rPr>
              <w:t xml:space="preserve"> means any of the following.</w:t>
            </w:r>
          </w:p>
        </w:tc>
      </w:tr>
      <w:tr w:rsidR="00CD1190" w:rsidRPr="00D15A4D" w14:paraId="24EB001A" w14:textId="77777777" w:rsidTr="00CD1190">
        <w:tblPrEx>
          <w:tblLook w:val="04A0" w:firstRow="1" w:lastRow="0" w:firstColumn="1" w:lastColumn="0" w:noHBand="0" w:noVBand="1"/>
        </w:tblPrEx>
        <w:tc>
          <w:tcPr>
            <w:tcW w:w="992" w:type="dxa"/>
          </w:tcPr>
          <w:p w14:paraId="477F7397" w14:textId="77777777" w:rsidR="00CD1190" w:rsidRPr="00D15A4D" w:rsidRDefault="00CD1190" w:rsidP="002D161C">
            <w:pPr>
              <w:pStyle w:val="Sectiontext"/>
              <w:jc w:val="center"/>
              <w:rPr>
                <w:lang w:eastAsia="en-US"/>
              </w:rPr>
            </w:pPr>
          </w:p>
        </w:tc>
        <w:tc>
          <w:tcPr>
            <w:tcW w:w="563" w:type="dxa"/>
            <w:hideMark/>
          </w:tcPr>
          <w:p w14:paraId="7F824F2E" w14:textId="77777777" w:rsidR="00CD1190" w:rsidRPr="00D15A4D" w:rsidRDefault="00CD1190" w:rsidP="002D161C">
            <w:pPr>
              <w:pStyle w:val="Sectiontext"/>
              <w:jc w:val="center"/>
              <w:rPr>
                <w:rFonts w:cs="Arial"/>
                <w:lang w:eastAsia="en-US"/>
              </w:rPr>
            </w:pPr>
            <w:r w:rsidRPr="00D15A4D">
              <w:rPr>
                <w:rFonts w:cs="Arial"/>
                <w:lang w:eastAsia="en-US"/>
              </w:rPr>
              <w:t>a.</w:t>
            </w:r>
          </w:p>
        </w:tc>
        <w:tc>
          <w:tcPr>
            <w:tcW w:w="7807" w:type="dxa"/>
            <w:gridSpan w:val="2"/>
          </w:tcPr>
          <w:p w14:paraId="4524840F" w14:textId="4837F86C" w:rsidR="00CD1190" w:rsidRPr="00D15A4D" w:rsidRDefault="00CD1190" w:rsidP="002D161C">
            <w:pPr>
              <w:pStyle w:val="Sectiontext"/>
              <w:rPr>
                <w:rFonts w:cs="Arial"/>
                <w:lang w:eastAsia="en-US"/>
              </w:rPr>
            </w:pPr>
            <w:r>
              <w:rPr>
                <w:rFonts w:cs="Arial"/>
                <w:lang w:eastAsia="en-US"/>
              </w:rPr>
              <w:t>An employee of Toll transitions who performs the duties of any of the following.</w:t>
            </w:r>
          </w:p>
        </w:tc>
      </w:tr>
      <w:tr w:rsidR="00A23DBC" w:rsidRPr="00D15A4D" w14:paraId="132F002F" w14:textId="77777777" w:rsidTr="002D161C">
        <w:tblPrEx>
          <w:tblLook w:val="04A0" w:firstRow="1" w:lastRow="0" w:firstColumn="1" w:lastColumn="0" w:noHBand="0" w:noVBand="1"/>
        </w:tblPrEx>
        <w:tc>
          <w:tcPr>
            <w:tcW w:w="992" w:type="dxa"/>
          </w:tcPr>
          <w:p w14:paraId="5313EC56" w14:textId="77777777" w:rsidR="00A23DBC" w:rsidRPr="00D15A4D" w:rsidRDefault="00A23DBC" w:rsidP="002D161C">
            <w:pPr>
              <w:pStyle w:val="Sectiontext"/>
              <w:jc w:val="center"/>
              <w:rPr>
                <w:lang w:eastAsia="en-US"/>
              </w:rPr>
            </w:pPr>
          </w:p>
        </w:tc>
        <w:tc>
          <w:tcPr>
            <w:tcW w:w="563" w:type="dxa"/>
          </w:tcPr>
          <w:p w14:paraId="3E5E72DD" w14:textId="77777777" w:rsidR="00A23DBC" w:rsidRDefault="00A23DBC" w:rsidP="002D161C">
            <w:pPr>
              <w:pStyle w:val="Sectiontext"/>
              <w:jc w:val="center"/>
              <w:rPr>
                <w:rFonts w:cs="Arial"/>
                <w:lang w:eastAsia="en-US"/>
              </w:rPr>
            </w:pPr>
          </w:p>
        </w:tc>
        <w:tc>
          <w:tcPr>
            <w:tcW w:w="567" w:type="dxa"/>
          </w:tcPr>
          <w:p w14:paraId="48695709" w14:textId="77777777" w:rsidR="00A23DBC" w:rsidRDefault="00A23DBC" w:rsidP="002D161C">
            <w:pPr>
              <w:pStyle w:val="Sectiontext"/>
              <w:rPr>
                <w:rFonts w:cs="Arial"/>
                <w:lang w:eastAsia="en-US"/>
              </w:rPr>
            </w:pPr>
            <w:r>
              <w:rPr>
                <w:rFonts w:cs="Arial"/>
                <w:lang w:eastAsia="en-US"/>
              </w:rPr>
              <w:t>i.</w:t>
            </w:r>
          </w:p>
        </w:tc>
        <w:tc>
          <w:tcPr>
            <w:tcW w:w="7240" w:type="dxa"/>
          </w:tcPr>
          <w:p w14:paraId="0C3CCA71" w14:textId="60DDE37E" w:rsidR="00A23DBC" w:rsidRDefault="00A23DBC" w:rsidP="002D161C">
            <w:pPr>
              <w:pStyle w:val="Sectiontext"/>
              <w:rPr>
                <w:rFonts w:cs="Arial"/>
                <w:lang w:eastAsia="en-US"/>
              </w:rPr>
            </w:pPr>
            <w:r>
              <w:rPr>
                <w:rFonts w:cs="Arial"/>
                <w:lang w:eastAsia="en-US"/>
              </w:rPr>
              <w:t>National Relocation Administration Services Manager.</w:t>
            </w:r>
          </w:p>
        </w:tc>
      </w:tr>
      <w:tr w:rsidR="00A23DBC" w:rsidRPr="00D15A4D" w14:paraId="1D12EA56" w14:textId="77777777" w:rsidTr="002D161C">
        <w:tblPrEx>
          <w:tblLook w:val="04A0" w:firstRow="1" w:lastRow="0" w:firstColumn="1" w:lastColumn="0" w:noHBand="0" w:noVBand="1"/>
        </w:tblPrEx>
        <w:tc>
          <w:tcPr>
            <w:tcW w:w="992" w:type="dxa"/>
          </w:tcPr>
          <w:p w14:paraId="38FDD481" w14:textId="77777777" w:rsidR="00A23DBC" w:rsidRPr="00D15A4D" w:rsidRDefault="00A23DBC" w:rsidP="002D161C">
            <w:pPr>
              <w:pStyle w:val="Sectiontext"/>
              <w:jc w:val="center"/>
              <w:rPr>
                <w:lang w:eastAsia="en-US"/>
              </w:rPr>
            </w:pPr>
          </w:p>
        </w:tc>
        <w:tc>
          <w:tcPr>
            <w:tcW w:w="563" w:type="dxa"/>
          </w:tcPr>
          <w:p w14:paraId="7CCE1B8C" w14:textId="77777777" w:rsidR="00A23DBC" w:rsidRDefault="00A23DBC" w:rsidP="002D161C">
            <w:pPr>
              <w:pStyle w:val="Sectiontext"/>
              <w:jc w:val="center"/>
              <w:rPr>
                <w:rFonts w:cs="Arial"/>
                <w:lang w:eastAsia="en-US"/>
              </w:rPr>
            </w:pPr>
          </w:p>
        </w:tc>
        <w:tc>
          <w:tcPr>
            <w:tcW w:w="567" w:type="dxa"/>
          </w:tcPr>
          <w:p w14:paraId="0A03BD07" w14:textId="037D5C3D" w:rsidR="00A23DBC" w:rsidRDefault="00A23DBC" w:rsidP="002D161C">
            <w:pPr>
              <w:pStyle w:val="Sectiontext"/>
              <w:rPr>
                <w:rFonts w:cs="Arial"/>
                <w:lang w:eastAsia="en-US"/>
              </w:rPr>
            </w:pPr>
            <w:r>
              <w:rPr>
                <w:rFonts w:cs="Arial"/>
                <w:lang w:eastAsia="en-US"/>
              </w:rPr>
              <w:t>ii.</w:t>
            </w:r>
          </w:p>
        </w:tc>
        <w:tc>
          <w:tcPr>
            <w:tcW w:w="7240" w:type="dxa"/>
          </w:tcPr>
          <w:p w14:paraId="4C777010" w14:textId="097B4116" w:rsidR="00A23DBC" w:rsidRDefault="00A23DBC" w:rsidP="002D161C">
            <w:pPr>
              <w:pStyle w:val="Sectiontext"/>
              <w:rPr>
                <w:rFonts w:cs="Arial"/>
                <w:lang w:eastAsia="en-US"/>
              </w:rPr>
            </w:pPr>
            <w:r>
              <w:rPr>
                <w:rFonts w:cs="Arial"/>
                <w:lang w:eastAsia="en-US"/>
              </w:rPr>
              <w:t>Regional Relocation Manager.</w:t>
            </w:r>
          </w:p>
        </w:tc>
      </w:tr>
      <w:tr w:rsidR="00A23DBC" w:rsidRPr="00D15A4D" w14:paraId="395D034A" w14:textId="77777777" w:rsidTr="002D161C">
        <w:tblPrEx>
          <w:tblLook w:val="04A0" w:firstRow="1" w:lastRow="0" w:firstColumn="1" w:lastColumn="0" w:noHBand="0" w:noVBand="1"/>
        </w:tblPrEx>
        <w:tc>
          <w:tcPr>
            <w:tcW w:w="992" w:type="dxa"/>
          </w:tcPr>
          <w:p w14:paraId="047641D7" w14:textId="77777777" w:rsidR="00A23DBC" w:rsidRPr="00D15A4D" w:rsidRDefault="00A23DBC" w:rsidP="002D161C">
            <w:pPr>
              <w:pStyle w:val="Sectiontext"/>
              <w:jc w:val="center"/>
              <w:rPr>
                <w:lang w:eastAsia="en-US"/>
              </w:rPr>
            </w:pPr>
          </w:p>
        </w:tc>
        <w:tc>
          <w:tcPr>
            <w:tcW w:w="563" w:type="dxa"/>
          </w:tcPr>
          <w:p w14:paraId="47C87E77" w14:textId="77777777" w:rsidR="00A23DBC" w:rsidRDefault="00A23DBC" w:rsidP="002D161C">
            <w:pPr>
              <w:pStyle w:val="Sectiontext"/>
              <w:jc w:val="center"/>
              <w:rPr>
                <w:rFonts w:cs="Arial"/>
                <w:lang w:eastAsia="en-US"/>
              </w:rPr>
            </w:pPr>
          </w:p>
        </w:tc>
        <w:tc>
          <w:tcPr>
            <w:tcW w:w="567" w:type="dxa"/>
          </w:tcPr>
          <w:p w14:paraId="71A87F42" w14:textId="2E9DC6EB" w:rsidR="00A23DBC" w:rsidRDefault="00A23DBC" w:rsidP="002D161C">
            <w:pPr>
              <w:pStyle w:val="Sectiontext"/>
              <w:rPr>
                <w:rFonts w:cs="Arial"/>
                <w:lang w:eastAsia="en-US"/>
              </w:rPr>
            </w:pPr>
            <w:r>
              <w:rPr>
                <w:rFonts w:cs="Arial"/>
                <w:lang w:eastAsia="en-US"/>
              </w:rPr>
              <w:t>iii.</w:t>
            </w:r>
          </w:p>
        </w:tc>
        <w:tc>
          <w:tcPr>
            <w:tcW w:w="7240" w:type="dxa"/>
          </w:tcPr>
          <w:p w14:paraId="6826F39F" w14:textId="315B7F2A" w:rsidR="00A23DBC" w:rsidRDefault="00A23DBC" w:rsidP="002D161C">
            <w:pPr>
              <w:pStyle w:val="Sectiontext"/>
              <w:rPr>
                <w:rFonts w:cs="Arial"/>
                <w:lang w:eastAsia="en-US"/>
              </w:rPr>
            </w:pPr>
            <w:r>
              <w:rPr>
                <w:rFonts w:cs="Arial"/>
                <w:lang w:eastAsia="en-US"/>
              </w:rPr>
              <w:t>Relocation Administration Services Manager.</w:t>
            </w:r>
          </w:p>
        </w:tc>
      </w:tr>
      <w:tr w:rsidR="00A23DBC" w:rsidRPr="00D15A4D" w14:paraId="0502B951" w14:textId="77777777" w:rsidTr="002D161C">
        <w:tblPrEx>
          <w:tblLook w:val="04A0" w:firstRow="1" w:lastRow="0" w:firstColumn="1" w:lastColumn="0" w:noHBand="0" w:noVBand="1"/>
        </w:tblPrEx>
        <w:tc>
          <w:tcPr>
            <w:tcW w:w="992" w:type="dxa"/>
          </w:tcPr>
          <w:p w14:paraId="4053F045" w14:textId="77777777" w:rsidR="00A23DBC" w:rsidRPr="00D15A4D" w:rsidRDefault="00A23DBC" w:rsidP="002D161C">
            <w:pPr>
              <w:pStyle w:val="Sectiontext"/>
              <w:jc w:val="center"/>
              <w:rPr>
                <w:lang w:eastAsia="en-US"/>
              </w:rPr>
            </w:pPr>
          </w:p>
        </w:tc>
        <w:tc>
          <w:tcPr>
            <w:tcW w:w="563" w:type="dxa"/>
          </w:tcPr>
          <w:p w14:paraId="6F355E5B" w14:textId="77777777" w:rsidR="00A23DBC" w:rsidRDefault="00A23DBC" w:rsidP="002D161C">
            <w:pPr>
              <w:pStyle w:val="Sectiontext"/>
              <w:jc w:val="center"/>
              <w:rPr>
                <w:rFonts w:cs="Arial"/>
                <w:lang w:eastAsia="en-US"/>
              </w:rPr>
            </w:pPr>
          </w:p>
        </w:tc>
        <w:tc>
          <w:tcPr>
            <w:tcW w:w="567" w:type="dxa"/>
          </w:tcPr>
          <w:p w14:paraId="6D71BA59" w14:textId="7AC4A84D" w:rsidR="00A23DBC" w:rsidRDefault="00A23DBC" w:rsidP="002D161C">
            <w:pPr>
              <w:pStyle w:val="Sectiontext"/>
              <w:rPr>
                <w:rFonts w:cs="Arial"/>
                <w:lang w:eastAsia="en-US"/>
              </w:rPr>
            </w:pPr>
            <w:r>
              <w:rPr>
                <w:rFonts w:cs="Arial"/>
                <w:lang w:eastAsia="en-US"/>
              </w:rPr>
              <w:t>iv.</w:t>
            </w:r>
          </w:p>
        </w:tc>
        <w:tc>
          <w:tcPr>
            <w:tcW w:w="7240" w:type="dxa"/>
          </w:tcPr>
          <w:p w14:paraId="3F06DABF" w14:textId="37C2A44B" w:rsidR="00A23DBC" w:rsidRDefault="00A23DBC" w:rsidP="002D161C">
            <w:pPr>
              <w:pStyle w:val="Sectiontext"/>
              <w:rPr>
                <w:rFonts w:cs="Arial"/>
                <w:lang w:eastAsia="en-US"/>
              </w:rPr>
            </w:pPr>
            <w:r>
              <w:rPr>
                <w:rFonts w:cs="Arial"/>
                <w:lang w:eastAsia="en-US"/>
              </w:rPr>
              <w:t>Senior Case Manager.</w:t>
            </w:r>
          </w:p>
        </w:tc>
      </w:tr>
      <w:tr w:rsidR="00CD1190" w:rsidRPr="00D15A4D" w14:paraId="591D3C57" w14:textId="77777777" w:rsidTr="00CD1190">
        <w:tblPrEx>
          <w:tblLook w:val="04A0" w:firstRow="1" w:lastRow="0" w:firstColumn="1" w:lastColumn="0" w:noHBand="0" w:noVBand="1"/>
        </w:tblPrEx>
        <w:tc>
          <w:tcPr>
            <w:tcW w:w="992" w:type="dxa"/>
          </w:tcPr>
          <w:p w14:paraId="1FBF5403" w14:textId="77777777" w:rsidR="00CD1190" w:rsidRPr="00D15A4D" w:rsidRDefault="00CD1190" w:rsidP="002D161C">
            <w:pPr>
              <w:pStyle w:val="Sectiontext"/>
              <w:jc w:val="center"/>
              <w:rPr>
                <w:lang w:eastAsia="en-US"/>
              </w:rPr>
            </w:pPr>
          </w:p>
        </w:tc>
        <w:tc>
          <w:tcPr>
            <w:tcW w:w="563" w:type="dxa"/>
          </w:tcPr>
          <w:p w14:paraId="0A06C013" w14:textId="270221ED" w:rsidR="00CD1190" w:rsidRPr="00D15A4D" w:rsidRDefault="00CD1190" w:rsidP="002D161C">
            <w:pPr>
              <w:pStyle w:val="Sectiontext"/>
              <w:jc w:val="center"/>
              <w:rPr>
                <w:rFonts w:cs="Arial"/>
                <w:lang w:eastAsia="en-US"/>
              </w:rPr>
            </w:pPr>
            <w:r>
              <w:rPr>
                <w:rFonts w:cs="Arial"/>
                <w:lang w:eastAsia="en-US"/>
              </w:rPr>
              <w:t>b.</w:t>
            </w:r>
          </w:p>
        </w:tc>
        <w:tc>
          <w:tcPr>
            <w:tcW w:w="7807" w:type="dxa"/>
            <w:gridSpan w:val="2"/>
          </w:tcPr>
          <w:p w14:paraId="4003493B" w14:textId="6E3D2903" w:rsidR="00CD1190" w:rsidRDefault="00CD1190" w:rsidP="002D161C">
            <w:pPr>
              <w:pStyle w:val="Sectiontext"/>
              <w:rPr>
                <w:rFonts w:cs="Arial"/>
                <w:lang w:eastAsia="en-US"/>
              </w:rPr>
            </w:pPr>
            <w:r>
              <w:rPr>
                <w:rFonts w:cs="Arial"/>
                <w:lang w:eastAsia="en-US"/>
              </w:rPr>
              <w:t>Director Relocations and Housing</w:t>
            </w:r>
            <w:r w:rsidR="00A23DBC">
              <w:rPr>
                <w:rFonts w:cs="Arial"/>
                <w:lang w:eastAsia="en-US"/>
              </w:rPr>
              <w:t>.</w:t>
            </w:r>
          </w:p>
        </w:tc>
      </w:tr>
      <w:tr w:rsidR="00CD1190" w:rsidRPr="00D15A4D" w14:paraId="2849AF39" w14:textId="77777777" w:rsidTr="00CD1190">
        <w:tblPrEx>
          <w:tblLook w:val="04A0" w:firstRow="1" w:lastRow="0" w:firstColumn="1" w:lastColumn="0" w:noHBand="0" w:noVBand="1"/>
        </w:tblPrEx>
        <w:tc>
          <w:tcPr>
            <w:tcW w:w="992" w:type="dxa"/>
          </w:tcPr>
          <w:p w14:paraId="673B574D" w14:textId="77777777" w:rsidR="00CD1190" w:rsidRPr="00D15A4D" w:rsidRDefault="00CD1190" w:rsidP="002D161C">
            <w:pPr>
              <w:pStyle w:val="Sectiontext"/>
              <w:jc w:val="center"/>
              <w:rPr>
                <w:lang w:eastAsia="en-US"/>
              </w:rPr>
            </w:pPr>
          </w:p>
        </w:tc>
        <w:tc>
          <w:tcPr>
            <w:tcW w:w="563" w:type="dxa"/>
          </w:tcPr>
          <w:p w14:paraId="6A9125D9" w14:textId="327071FF" w:rsidR="00CD1190" w:rsidRPr="00D15A4D" w:rsidRDefault="00CD1190" w:rsidP="002D161C">
            <w:pPr>
              <w:pStyle w:val="Sectiontext"/>
              <w:jc w:val="center"/>
              <w:rPr>
                <w:rFonts w:cs="Arial"/>
                <w:lang w:eastAsia="en-US"/>
              </w:rPr>
            </w:pPr>
            <w:r>
              <w:rPr>
                <w:rFonts w:cs="Arial"/>
                <w:lang w:eastAsia="en-US"/>
              </w:rPr>
              <w:t>c.</w:t>
            </w:r>
          </w:p>
        </w:tc>
        <w:tc>
          <w:tcPr>
            <w:tcW w:w="7807" w:type="dxa"/>
            <w:gridSpan w:val="2"/>
          </w:tcPr>
          <w:p w14:paraId="5D65DFDB" w14:textId="499C9496" w:rsidR="00CD1190" w:rsidRDefault="00A23DBC" w:rsidP="002D161C">
            <w:pPr>
              <w:pStyle w:val="Sectiontext"/>
              <w:rPr>
                <w:rFonts w:cs="Arial"/>
                <w:lang w:eastAsia="en-US"/>
              </w:rPr>
            </w:pPr>
            <w:r>
              <w:rPr>
                <w:rFonts w:cs="Arial"/>
                <w:lang w:eastAsia="en-US"/>
              </w:rPr>
              <w:t>Assistant Director Relocation Services.</w:t>
            </w:r>
          </w:p>
        </w:tc>
      </w:tr>
      <w:tr w:rsidR="007B3400" w:rsidRPr="00D15A4D" w14:paraId="0124F93C" w14:textId="77777777" w:rsidTr="00A23DBC">
        <w:tc>
          <w:tcPr>
            <w:tcW w:w="992" w:type="dxa"/>
          </w:tcPr>
          <w:p w14:paraId="0BC19B3D" w14:textId="4138C63A" w:rsidR="007B3400" w:rsidRPr="00991733" w:rsidRDefault="007B3400" w:rsidP="0041696D">
            <w:pPr>
              <w:pStyle w:val="Heading5"/>
            </w:pPr>
            <w:r>
              <w:t>3</w:t>
            </w:r>
          </w:p>
        </w:tc>
        <w:tc>
          <w:tcPr>
            <w:tcW w:w="8370" w:type="dxa"/>
            <w:gridSpan w:val="3"/>
          </w:tcPr>
          <w:p w14:paraId="1D6D3207" w14:textId="34C79A6B" w:rsidR="007B3400" w:rsidRPr="00991733" w:rsidRDefault="007B3400" w:rsidP="0041696D">
            <w:pPr>
              <w:pStyle w:val="Heading5"/>
            </w:pPr>
            <w:r>
              <w:t>Section</w:t>
            </w:r>
            <w:r w:rsidRPr="00991733">
              <w:t xml:space="preserve"> </w:t>
            </w:r>
            <w:r>
              <w:t xml:space="preserve">9.2.19 </w:t>
            </w:r>
            <w:r w:rsidRPr="00991733">
              <w:t>(</w:t>
            </w:r>
            <w:r w:rsidRPr="007B3400">
              <w:t>Delayed or interrupted posting travel</w:t>
            </w:r>
            <w:r w:rsidRPr="00991733">
              <w:t xml:space="preserve">) </w:t>
            </w:r>
          </w:p>
        </w:tc>
      </w:tr>
      <w:tr w:rsidR="007B3400" w:rsidRPr="00D15A4D" w14:paraId="6E5C5A5B" w14:textId="77777777" w:rsidTr="00A23DBC">
        <w:tc>
          <w:tcPr>
            <w:tcW w:w="992" w:type="dxa"/>
          </w:tcPr>
          <w:p w14:paraId="027A193D" w14:textId="77777777" w:rsidR="007B3400" w:rsidRPr="00D15A4D" w:rsidRDefault="007B3400" w:rsidP="0041696D">
            <w:pPr>
              <w:pStyle w:val="Sectiontext"/>
              <w:jc w:val="center"/>
            </w:pPr>
          </w:p>
        </w:tc>
        <w:tc>
          <w:tcPr>
            <w:tcW w:w="8370" w:type="dxa"/>
            <w:gridSpan w:val="3"/>
          </w:tcPr>
          <w:p w14:paraId="2126F39C" w14:textId="5049B81D" w:rsidR="007B3400" w:rsidRPr="00D15A4D" w:rsidRDefault="007B3400" w:rsidP="0041696D">
            <w:pPr>
              <w:pStyle w:val="Sectiontext"/>
            </w:pPr>
            <w:r>
              <w:rPr>
                <w:iCs/>
              </w:rPr>
              <w:t>Omit</w:t>
            </w:r>
            <w:r w:rsidRPr="00D15A4D">
              <w:rPr>
                <w:iCs/>
              </w:rPr>
              <w:t xml:space="preserve"> </w:t>
            </w:r>
            <w:r>
              <w:rPr>
                <w:iCs/>
              </w:rPr>
              <w:t>the section, substitute:</w:t>
            </w:r>
          </w:p>
        </w:tc>
      </w:tr>
    </w:tbl>
    <w:p w14:paraId="68034CD4" w14:textId="542C538B" w:rsidR="007B3400" w:rsidRDefault="007B3400" w:rsidP="007B3400">
      <w:pPr>
        <w:pStyle w:val="Heading5"/>
      </w:pPr>
      <w:r>
        <w:t>9.2.19</w:t>
      </w:r>
      <w:r w:rsidRPr="00991733">
        <w:t>    </w:t>
      </w:r>
      <w:r w:rsidRPr="007B3400">
        <w:t>Delayed or interrupted posting travel</w:t>
      </w:r>
    </w:p>
    <w:tbl>
      <w:tblPr>
        <w:tblW w:w="9362" w:type="dxa"/>
        <w:tblInd w:w="113" w:type="dxa"/>
        <w:tblLayout w:type="fixed"/>
        <w:tblLook w:val="04A0" w:firstRow="1" w:lastRow="0" w:firstColumn="1" w:lastColumn="0" w:noHBand="0" w:noVBand="1"/>
      </w:tblPr>
      <w:tblGrid>
        <w:gridCol w:w="992"/>
        <w:gridCol w:w="563"/>
        <w:gridCol w:w="567"/>
        <w:gridCol w:w="7240"/>
      </w:tblGrid>
      <w:tr w:rsidR="007B3400" w:rsidRPr="00D15A4D" w14:paraId="55739DEF" w14:textId="77777777" w:rsidTr="0041696D">
        <w:tc>
          <w:tcPr>
            <w:tcW w:w="992" w:type="dxa"/>
          </w:tcPr>
          <w:p w14:paraId="61A75BAC" w14:textId="77777777" w:rsidR="007B3400" w:rsidRPr="00D15A4D" w:rsidRDefault="007B3400" w:rsidP="0041696D">
            <w:pPr>
              <w:pStyle w:val="Sectiontext"/>
              <w:jc w:val="center"/>
              <w:rPr>
                <w:lang w:eastAsia="en-US"/>
              </w:rPr>
            </w:pPr>
            <w:r>
              <w:rPr>
                <w:lang w:eastAsia="en-US"/>
              </w:rPr>
              <w:t>1.</w:t>
            </w:r>
          </w:p>
        </w:tc>
        <w:tc>
          <w:tcPr>
            <w:tcW w:w="8370" w:type="dxa"/>
            <w:gridSpan w:val="3"/>
          </w:tcPr>
          <w:p w14:paraId="6C74BC95" w14:textId="77777777" w:rsidR="007B3400" w:rsidRPr="00D15A4D" w:rsidRDefault="007B3400" w:rsidP="0041696D">
            <w:pPr>
              <w:pStyle w:val="Sectiontext"/>
              <w:rPr>
                <w:rFonts w:cs="Arial"/>
                <w:lang w:eastAsia="en-US"/>
              </w:rPr>
            </w:pPr>
            <w:r>
              <w:rPr>
                <w:rFonts w:cs="Arial"/>
                <w:lang w:eastAsia="en-US"/>
              </w:rPr>
              <w:t>This section applies to a member who meets the following.</w:t>
            </w:r>
          </w:p>
        </w:tc>
      </w:tr>
      <w:tr w:rsidR="007B3400" w:rsidRPr="00D15A4D" w14:paraId="458DCB7D" w14:textId="77777777" w:rsidTr="0041696D">
        <w:tc>
          <w:tcPr>
            <w:tcW w:w="992" w:type="dxa"/>
          </w:tcPr>
          <w:p w14:paraId="4F7EB2C3" w14:textId="77777777" w:rsidR="007B3400" w:rsidRPr="00D15A4D" w:rsidRDefault="007B3400" w:rsidP="0041696D">
            <w:pPr>
              <w:pStyle w:val="Sectiontext"/>
              <w:jc w:val="center"/>
              <w:rPr>
                <w:lang w:eastAsia="en-US"/>
              </w:rPr>
            </w:pPr>
          </w:p>
        </w:tc>
        <w:tc>
          <w:tcPr>
            <w:tcW w:w="563" w:type="dxa"/>
            <w:hideMark/>
          </w:tcPr>
          <w:p w14:paraId="4A9CD3FB" w14:textId="77777777" w:rsidR="007B3400" w:rsidRPr="00D15A4D" w:rsidRDefault="007B3400" w:rsidP="0041696D">
            <w:pPr>
              <w:pStyle w:val="Sectiontext"/>
              <w:jc w:val="center"/>
              <w:rPr>
                <w:rFonts w:cs="Arial"/>
                <w:lang w:eastAsia="en-US"/>
              </w:rPr>
            </w:pPr>
            <w:r w:rsidRPr="00D15A4D">
              <w:rPr>
                <w:rFonts w:cs="Arial"/>
                <w:lang w:eastAsia="en-US"/>
              </w:rPr>
              <w:t>a.</w:t>
            </w:r>
          </w:p>
        </w:tc>
        <w:tc>
          <w:tcPr>
            <w:tcW w:w="7807" w:type="dxa"/>
            <w:gridSpan w:val="2"/>
          </w:tcPr>
          <w:p w14:paraId="7D7D28A9" w14:textId="1DF5E0EE" w:rsidR="007B3400" w:rsidRPr="00D15A4D" w:rsidRDefault="007B3400" w:rsidP="0041696D">
            <w:pPr>
              <w:pStyle w:val="Sectiontext"/>
              <w:rPr>
                <w:rFonts w:cs="Arial"/>
                <w:lang w:eastAsia="en-US"/>
              </w:rPr>
            </w:pPr>
            <w:r>
              <w:rPr>
                <w:rFonts w:cs="Arial"/>
                <w:lang w:eastAsia="en-US"/>
              </w:rPr>
              <w:t xml:space="preserve">They are travelling to their </w:t>
            </w:r>
            <w:r w:rsidR="007F3DC7">
              <w:rPr>
                <w:rFonts w:cs="Arial"/>
                <w:lang w:eastAsia="en-US"/>
              </w:rPr>
              <w:t>next posting location</w:t>
            </w:r>
            <w:r>
              <w:rPr>
                <w:rFonts w:cs="Arial"/>
                <w:lang w:eastAsia="en-US"/>
              </w:rPr>
              <w:t xml:space="preserve"> by vehicle.</w:t>
            </w:r>
          </w:p>
        </w:tc>
      </w:tr>
      <w:tr w:rsidR="00B9257F" w:rsidRPr="00D15A4D" w14:paraId="05CD474D" w14:textId="77777777" w:rsidTr="0041696D">
        <w:tc>
          <w:tcPr>
            <w:tcW w:w="992" w:type="dxa"/>
          </w:tcPr>
          <w:p w14:paraId="2866D711" w14:textId="77777777" w:rsidR="00B9257F" w:rsidRPr="00D15A4D" w:rsidRDefault="00B9257F" w:rsidP="0041696D">
            <w:pPr>
              <w:pStyle w:val="Sectiontext"/>
              <w:jc w:val="center"/>
              <w:rPr>
                <w:lang w:eastAsia="en-US"/>
              </w:rPr>
            </w:pPr>
          </w:p>
        </w:tc>
        <w:tc>
          <w:tcPr>
            <w:tcW w:w="563" w:type="dxa"/>
          </w:tcPr>
          <w:p w14:paraId="0C5562AC" w14:textId="55899AE5" w:rsidR="00B9257F" w:rsidRPr="00D15A4D" w:rsidRDefault="00B9257F" w:rsidP="0041696D">
            <w:pPr>
              <w:pStyle w:val="Sectiontext"/>
              <w:jc w:val="center"/>
              <w:rPr>
                <w:rFonts w:cs="Arial"/>
                <w:lang w:eastAsia="en-US"/>
              </w:rPr>
            </w:pPr>
            <w:r>
              <w:rPr>
                <w:rFonts w:cs="Arial"/>
                <w:lang w:eastAsia="en-US"/>
              </w:rPr>
              <w:t>b.</w:t>
            </w:r>
          </w:p>
        </w:tc>
        <w:tc>
          <w:tcPr>
            <w:tcW w:w="7807" w:type="dxa"/>
            <w:gridSpan w:val="2"/>
          </w:tcPr>
          <w:p w14:paraId="42B71C81" w14:textId="0ED51301" w:rsidR="00B9257F" w:rsidRDefault="00B9257F" w:rsidP="0041696D">
            <w:pPr>
              <w:pStyle w:val="Sectiontext"/>
              <w:rPr>
                <w:rFonts w:cs="Arial"/>
                <w:lang w:eastAsia="en-US"/>
              </w:rPr>
            </w:pPr>
            <w:r>
              <w:rPr>
                <w:rFonts w:cs="Arial"/>
                <w:lang w:eastAsia="en-US"/>
              </w:rPr>
              <w:t>Their journey is delayed or interrupted by one of the following.</w:t>
            </w:r>
          </w:p>
        </w:tc>
      </w:tr>
      <w:tr w:rsidR="00B9257F" w:rsidRPr="00D15A4D" w14:paraId="2CF842C4" w14:textId="77777777" w:rsidTr="0041696D">
        <w:tc>
          <w:tcPr>
            <w:tcW w:w="992" w:type="dxa"/>
          </w:tcPr>
          <w:p w14:paraId="23D85C83" w14:textId="77777777" w:rsidR="00B9257F" w:rsidRPr="00D15A4D" w:rsidRDefault="00B9257F" w:rsidP="0041696D">
            <w:pPr>
              <w:pStyle w:val="Sectiontext"/>
              <w:jc w:val="center"/>
              <w:rPr>
                <w:lang w:eastAsia="en-US"/>
              </w:rPr>
            </w:pPr>
          </w:p>
        </w:tc>
        <w:tc>
          <w:tcPr>
            <w:tcW w:w="563" w:type="dxa"/>
          </w:tcPr>
          <w:p w14:paraId="3E61D7FE" w14:textId="77777777" w:rsidR="00B9257F" w:rsidRDefault="00B9257F" w:rsidP="0041696D">
            <w:pPr>
              <w:pStyle w:val="Sectiontext"/>
              <w:jc w:val="center"/>
              <w:rPr>
                <w:rFonts w:cs="Arial"/>
                <w:lang w:eastAsia="en-US"/>
              </w:rPr>
            </w:pPr>
          </w:p>
        </w:tc>
        <w:tc>
          <w:tcPr>
            <w:tcW w:w="567" w:type="dxa"/>
          </w:tcPr>
          <w:p w14:paraId="4CF284BD" w14:textId="265DE921" w:rsidR="00B9257F" w:rsidRDefault="00B9257F" w:rsidP="00B9257F">
            <w:pPr>
              <w:pStyle w:val="Sectiontext"/>
              <w:rPr>
                <w:rFonts w:cs="Arial"/>
                <w:lang w:eastAsia="en-US"/>
              </w:rPr>
            </w:pPr>
            <w:r>
              <w:rPr>
                <w:rFonts w:cs="Arial"/>
                <w:lang w:eastAsia="en-US"/>
              </w:rPr>
              <w:t>i.</w:t>
            </w:r>
          </w:p>
        </w:tc>
        <w:tc>
          <w:tcPr>
            <w:tcW w:w="7240" w:type="dxa"/>
          </w:tcPr>
          <w:p w14:paraId="4AA81346" w14:textId="18759A75" w:rsidR="00B9257F" w:rsidRDefault="00B9257F" w:rsidP="0041696D">
            <w:pPr>
              <w:pStyle w:val="Sectiontext"/>
              <w:rPr>
                <w:rFonts w:cs="Arial"/>
                <w:lang w:eastAsia="en-US"/>
              </w:rPr>
            </w:pPr>
            <w:r>
              <w:rPr>
                <w:rFonts w:cs="Arial"/>
                <w:lang w:eastAsia="en-US"/>
              </w:rPr>
              <w:t xml:space="preserve">The road is </w:t>
            </w:r>
            <w:r w:rsidR="005C3237">
              <w:rPr>
                <w:rFonts w:cs="Arial"/>
                <w:lang w:eastAsia="en-US"/>
              </w:rPr>
              <w:t>closed</w:t>
            </w:r>
            <w:r>
              <w:rPr>
                <w:rFonts w:cs="Arial"/>
                <w:lang w:eastAsia="en-US"/>
              </w:rPr>
              <w:t>.</w:t>
            </w:r>
          </w:p>
        </w:tc>
      </w:tr>
      <w:tr w:rsidR="00B9257F" w:rsidRPr="00D15A4D" w14:paraId="4F88ACBD" w14:textId="77777777" w:rsidTr="00B9257F">
        <w:tc>
          <w:tcPr>
            <w:tcW w:w="992" w:type="dxa"/>
          </w:tcPr>
          <w:p w14:paraId="6C3E7F47" w14:textId="77777777" w:rsidR="00B9257F" w:rsidRPr="00D15A4D" w:rsidRDefault="00B9257F" w:rsidP="0041696D">
            <w:pPr>
              <w:pStyle w:val="Sectiontext"/>
              <w:jc w:val="center"/>
              <w:rPr>
                <w:lang w:eastAsia="en-US"/>
              </w:rPr>
            </w:pPr>
          </w:p>
        </w:tc>
        <w:tc>
          <w:tcPr>
            <w:tcW w:w="563" w:type="dxa"/>
          </w:tcPr>
          <w:p w14:paraId="34A5B623" w14:textId="77777777" w:rsidR="00B9257F" w:rsidRDefault="00B9257F" w:rsidP="0041696D">
            <w:pPr>
              <w:pStyle w:val="Sectiontext"/>
              <w:jc w:val="center"/>
              <w:rPr>
                <w:rFonts w:cs="Arial"/>
                <w:lang w:eastAsia="en-US"/>
              </w:rPr>
            </w:pPr>
          </w:p>
        </w:tc>
        <w:tc>
          <w:tcPr>
            <w:tcW w:w="567" w:type="dxa"/>
          </w:tcPr>
          <w:p w14:paraId="5449338E" w14:textId="7100AB34" w:rsidR="00B9257F" w:rsidRDefault="00B9257F" w:rsidP="00B9257F">
            <w:pPr>
              <w:pStyle w:val="Sectiontext"/>
              <w:rPr>
                <w:rFonts w:cs="Arial"/>
                <w:lang w:eastAsia="en-US"/>
              </w:rPr>
            </w:pPr>
            <w:r>
              <w:rPr>
                <w:rFonts w:cs="Arial"/>
                <w:lang w:eastAsia="en-US"/>
              </w:rPr>
              <w:t>ii.</w:t>
            </w:r>
          </w:p>
        </w:tc>
        <w:tc>
          <w:tcPr>
            <w:tcW w:w="7240" w:type="dxa"/>
          </w:tcPr>
          <w:p w14:paraId="174BBC6F" w14:textId="74BBB780" w:rsidR="00B9257F" w:rsidRDefault="00B9257F" w:rsidP="0041696D">
            <w:pPr>
              <w:pStyle w:val="Sectiontext"/>
              <w:rPr>
                <w:rFonts w:cs="Arial"/>
                <w:lang w:eastAsia="en-US"/>
              </w:rPr>
            </w:pPr>
            <w:r>
              <w:rPr>
                <w:rFonts w:cs="Arial"/>
                <w:lang w:eastAsia="en-US"/>
              </w:rPr>
              <w:t>A State or Territory border that the member must cross is closed.</w:t>
            </w:r>
          </w:p>
        </w:tc>
      </w:tr>
      <w:tr w:rsidR="00B9257F" w:rsidRPr="00D15A4D" w14:paraId="049591AF" w14:textId="77777777" w:rsidTr="0041696D">
        <w:tc>
          <w:tcPr>
            <w:tcW w:w="992" w:type="dxa"/>
          </w:tcPr>
          <w:p w14:paraId="72015CB0" w14:textId="4FE688A0" w:rsidR="00B9257F" w:rsidRPr="00D15A4D" w:rsidRDefault="00B9257F" w:rsidP="0041696D">
            <w:pPr>
              <w:pStyle w:val="Sectiontext"/>
              <w:jc w:val="center"/>
              <w:rPr>
                <w:lang w:eastAsia="en-US"/>
              </w:rPr>
            </w:pPr>
            <w:r>
              <w:rPr>
                <w:lang w:eastAsia="en-US"/>
              </w:rPr>
              <w:t>2.</w:t>
            </w:r>
          </w:p>
        </w:tc>
        <w:tc>
          <w:tcPr>
            <w:tcW w:w="8370" w:type="dxa"/>
            <w:gridSpan w:val="3"/>
          </w:tcPr>
          <w:p w14:paraId="647C0340" w14:textId="609603F7" w:rsidR="00B9257F" w:rsidRDefault="00B9257F" w:rsidP="0041696D">
            <w:pPr>
              <w:pStyle w:val="Sectiontext"/>
              <w:rPr>
                <w:rFonts w:cs="Arial"/>
                <w:lang w:eastAsia="en-US"/>
              </w:rPr>
            </w:pPr>
            <w:r>
              <w:rPr>
                <w:rFonts w:cs="Arial"/>
                <w:lang w:eastAsia="en-US"/>
              </w:rPr>
              <w:t xml:space="preserve">The member is eligible for the following for the duration of the delay </w:t>
            </w:r>
            <w:r w:rsidR="007F3DC7">
              <w:rPr>
                <w:rFonts w:cs="Arial"/>
                <w:lang w:eastAsia="en-US"/>
              </w:rPr>
              <w:t>for themself and their dependant if</w:t>
            </w:r>
            <w:r>
              <w:rPr>
                <w:rFonts w:cs="Arial"/>
                <w:lang w:eastAsia="en-US"/>
              </w:rPr>
              <w:t xml:space="preserve"> the CDF is satisfied that the payment is reasonable.</w:t>
            </w:r>
          </w:p>
        </w:tc>
      </w:tr>
      <w:tr w:rsidR="00B9257F" w:rsidRPr="00D15A4D" w14:paraId="4D898E8F" w14:textId="77777777" w:rsidTr="0041696D">
        <w:tc>
          <w:tcPr>
            <w:tcW w:w="992" w:type="dxa"/>
          </w:tcPr>
          <w:p w14:paraId="6A044243" w14:textId="77777777" w:rsidR="00B9257F" w:rsidRPr="00D15A4D" w:rsidRDefault="00B9257F" w:rsidP="0041696D">
            <w:pPr>
              <w:pStyle w:val="Sectiontext"/>
              <w:jc w:val="center"/>
              <w:rPr>
                <w:lang w:eastAsia="en-US"/>
              </w:rPr>
            </w:pPr>
          </w:p>
        </w:tc>
        <w:tc>
          <w:tcPr>
            <w:tcW w:w="563" w:type="dxa"/>
          </w:tcPr>
          <w:p w14:paraId="406EE812" w14:textId="577BB1AB" w:rsidR="00B9257F" w:rsidRPr="00D15A4D" w:rsidRDefault="00B9257F" w:rsidP="0041696D">
            <w:pPr>
              <w:pStyle w:val="Sectiontext"/>
              <w:jc w:val="center"/>
              <w:rPr>
                <w:rFonts w:cs="Arial"/>
                <w:lang w:eastAsia="en-US"/>
              </w:rPr>
            </w:pPr>
            <w:r>
              <w:rPr>
                <w:rFonts w:cs="Arial"/>
                <w:lang w:eastAsia="en-US"/>
              </w:rPr>
              <w:t>a.</w:t>
            </w:r>
          </w:p>
        </w:tc>
        <w:tc>
          <w:tcPr>
            <w:tcW w:w="7807" w:type="dxa"/>
            <w:gridSpan w:val="2"/>
          </w:tcPr>
          <w:p w14:paraId="79C9CB4F" w14:textId="469812A2" w:rsidR="00B9257F" w:rsidRDefault="00B9257F" w:rsidP="0041696D">
            <w:pPr>
              <w:pStyle w:val="Sectiontext"/>
              <w:rPr>
                <w:rFonts w:cs="Arial"/>
                <w:lang w:eastAsia="en-US"/>
              </w:rPr>
            </w:pPr>
            <w:r>
              <w:rPr>
                <w:rFonts w:cs="Arial"/>
                <w:lang w:eastAsia="en-US"/>
              </w:rPr>
              <w:t xml:space="preserve">Meal allowance paid at the rate specified </w:t>
            </w:r>
            <w:r w:rsidRPr="00B9257F">
              <w:rPr>
                <w:rFonts w:cs="Arial"/>
                <w:lang w:eastAsia="en-US"/>
              </w:rPr>
              <w:t>in Annex 9.5.A Part 4 columns B, C and D.</w:t>
            </w:r>
          </w:p>
        </w:tc>
      </w:tr>
      <w:tr w:rsidR="00B9257F" w:rsidRPr="00D15A4D" w14:paraId="1816061C" w14:textId="77777777" w:rsidTr="0041696D">
        <w:tc>
          <w:tcPr>
            <w:tcW w:w="992" w:type="dxa"/>
          </w:tcPr>
          <w:p w14:paraId="3C90518B" w14:textId="77777777" w:rsidR="00B9257F" w:rsidRPr="00D15A4D" w:rsidRDefault="00B9257F" w:rsidP="0041696D">
            <w:pPr>
              <w:pStyle w:val="Sectiontext"/>
              <w:jc w:val="center"/>
              <w:rPr>
                <w:lang w:eastAsia="en-US"/>
              </w:rPr>
            </w:pPr>
          </w:p>
        </w:tc>
        <w:tc>
          <w:tcPr>
            <w:tcW w:w="563" w:type="dxa"/>
          </w:tcPr>
          <w:p w14:paraId="07950A68" w14:textId="06167E54" w:rsidR="00B9257F" w:rsidRDefault="00B9257F" w:rsidP="0041696D">
            <w:pPr>
              <w:pStyle w:val="Sectiontext"/>
              <w:jc w:val="center"/>
              <w:rPr>
                <w:rFonts w:cs="Arial"/>
                <w:lang w:eastAsia="en-US"/>
              </w:rPr>
            </w:pPr>
            <w:r>
              <w:rPr>
                <w:rFonts w:cs="Arial"/>
                <w:lang w:eastAsia="en-US"/>
              </w:rPr>
              <w:t>b.</w:t>
            </w:r>
          </w:p>
        </w:tc>
        <w:tc>
          <w:tcPr>
            <w:tcW w:w="7807" w:type="dxa"/>
            <w:gridSpan w:val="2"/>
          </w:tcPr>
          <w:p w14:paraId="6AD53FC4" w14:textId="016F60E4" w:rsidR="00B9257F" w:rsidRDefault="00B9257F" w:rsidP="0041696D">
            <w:pPr>
              <w:pStyle w:val="Sectiontext"/>
              <w:rPr>
                <w:rFonts w:cs="Arial"/>
                <w:lang w:eastAsia="en-US"/>
              </w:rPr>
            </w:pPr>
            <w:r>
              <w:rPr>
                <w:rFonts w:cs="Arial"/>
                <w:lang w:eastAsia="en-US"/>
              </w:rPr>
              <w:t>The reasonable cost of accommodation in the most practicable location before the road or border closure.</w:t>
            </w:r>
          </w:p>
          <w:p w14:paraId="7BBCE123" w14:textId="389F404F" w:rsidR="00B9257F" w:rsidRDefault="00B9257F" w:rsidP="0041696D">
            <w:pPr>
              <w:pStyle w:val="Sectiontext"/>
              <w:rPr>
                <w:rFonts w:cs="Arial"/>
                <w:lang w:eastAsia="en-US"/>
              </w:rPr>
            </w:pPr>
            <w:r w:rsidRPr="0041696D">
              <w:rPr>
                <w:rFonts w:cs="Arial"/>
                <w:b/>
                <w:lang w:eastAsia="en-US"/>
              </w:rPr>
              <w:t>Note:</w:t>
            </w:r>
            <w:r>
              <w:rPr>
                <w:rFonts w:cs="Arial"/>
                <w:lang w:eastAsia="en-US"/>
              </w:rPr>
              <w:t xml:space="preserve"> Regard should be given to the accommodation rates </w:t>
            </w:r>
            <w:r w:rsidR="0041696D">
              <w:rPr>
                <w:rFonts w:cs="Arial"/>
                <w:lang w:eastAsia="en-US"/>
              </w:rPr>
              <w:t xml:space="preserve">specified in Annex 9.5.A Part 1 column C for the location. </w:t>
            </w:r>
          </w:p>
        </w:tc>
      </w:tr>
      <w:tr w:rsidR="00B9257F" w:rsidRPr="00D15A4D" w14:paraId="1E8481CB" w14:textId="77777777" w:rsidTr="0041696D">
        <w:tc>
          <w:tcPr>
            <w:tcW w:w="992" w:type="dxa"/>
          </w:tcPr>
          <w:p w14:paraId="42FBD8B7" w14:textId="6AF75D92" w:rsidR="00B9257F" w:rsidRDefault="00B9257F" w:rsidP="0041696D">
            <w:pPr>
              <w:pStyle w:val="Sectiontext"/>
              <w:jc w:val="center"/>
              <w:rPr>
                <w:lang w:eastAsia="en-US"/>
              </w:rPr>
            </w:pPr>
            <w:r>
              <w:rPr>
                <w:lang w:eastAsia="en-US"/>
              </w:rPr>
              <w:t>3.</w:t>
            </w:r>
          </w:p>
        </w:tc>
        <w:tc>
          <w:tcPr>
            <w:tcW w:w="8370" w:type="dxa"/>
            <w:gridSpan w:val="3"/>
          </w:tcPr>
          <w:p w14:paraId="52B5AB96" w14:textId="17F782BF" w:rsidR="00B9257F" w:rsidRDefault="0041696D" w:rsidP="0041696D">
            <w:pPr>
              <w:pStyle w:val="Sectiontext"/>
              <w:rPr>
                <w:rFonts w:cs="Arial"/>
                <w:lang w:eastAsia="en-US"/>
              </w:rPr>
            </w:pPr>
            <w:r>
              <w:rPr>
                <w:rFonts w:cs="Arial"/>
                <w:lang w:eastAsia="en-US"/>
              </w:rPr>
              <w:t>A benefit under subsection 2 may be paid by reimbursement.</w:t>
            </w:r>
          </w:p>
        </w:tc>
      </w:tr>
    </w:tbl>
    <w:p w14:paraId="58862D3F" w14:textId="0FEF05EB" w:rsidR="003A753A" w:rsidRDefault="0041696D" w:rsidP="0041696D">
      <w:pPr>
        <w:pStyle w:val="Heading5"/>
      </w:pPr>
      <w:r>
        <w:t>9.2.19A    Rerouted travel</w:t>
      </w:r>
    </w:p>
    <w:tbl>
      <w:tblPr>
        <w:tblW w:w="9362" w:type="dxa"/>
        <w:tblInd w:w="113" w:type="dxa"/>
        <w:tblLayout w:type="fixed"/>
        <w:tblLook w:val="04A0" w:firstRow="1" w:lastRow="0" w:firstColumn="1" w:lastColumn="0" w:noHBand="0" w:noVBand="1"/>
      </w:tblPr>
      <w:tblGrid>
        <w:gridCol w:w="992"/>
        <w:gridCol w:w="563"/>
        <w:gridCol w:w="567"/>
        <w:gridCol w:w="7240"/>
      </w:tblGrid>
      <w:tr w:rsidR="00DF1154" w:rsidRPr="00D15A4D" w14:paraId="1F4E2DA5" w14:textId="77777777" w:rsidTr="0041696D">
        <w:tc>
          <w:tcPr>
            <w:tcW w:w="992" w:type="dxa"/>
          </w:tcPr>
          <w:p w14:paraId="12D1C46C" w14:textId="3823A549" w:rsidR="00DF1154" w:rsidRDefault="0041696D" w:rsidP="00490D92">
            <w:pPr>
              <w:pStyle w:val="Sectiontext"/>
              <w:jc w:val="center"/>
              <w:rPr>
                <w:lang w:eastAsia="en-US"/>
              </w:rPr>
            </w:pPr>
            <w:r>
              <w:rPr>
                <w:lang w:eastAsia="en-US"/>
              </w:rPr>
              <w:t>1.</w:t>
            </w:r>
          </w:p>
        </w:tc>
        <w:tc>
          <w:tcPr>
            <w:tcW w:w="8370" w:type="dxa"/>
            <w:gridSpan w:val="3"/>
          </w:tcPr>
          <w:p w14:paraId="14691B6F" w14:textId="1225E82E" w:rsidR="00DF1154" w:rsidRDefault="0041696D" w:rsidP="00490D92">
            <w:pPr>
              <w:pStyle w:val="Sectiontext"/>
              <w:rPr>
                <w:rFonts w:cs="Arial"/>
                <w:lang w:eastAsia="en-US"/>
              </w:rPr>
            </w:pPr>
            <w:r>
              <w:rPr>
                <w:rFonts w:cs="Arial"/>
                <w:lang w:eastAsia="en-US"/>
              </w:rPr>
              <w:t>This section applies to member who meets all of the following.</w:t>
            </w:r>
          </w:p>
        </w:tc>
      </w:tr>
      <w:tr w:rsidR="0041696D" w:rsidRPr="00D15A4D" w14:paraId="1C9A5A93" w14:textId="77777777" w:rsidTr="0041696D">
        <w:tc>
          <w:tcPr>
            <w:tcW w:w="992" w:type="dxa"/>
          </w:tcPr>
          <w:p w14:paraId="43C7CAE1" w14:textId="77777777" w:rsidR="0041696D" w:rsidRPr="00D15A4D" w:rsidRDefault="0041696D" w:rsidP="0041696D">
            <w:pPr>
              <w:pStyle w:val="Sectiontext"/>
              <w:jc w:val="center"/>
              <w:rPr>
                <w:lang w:eastAsia="en-US"/>
              </w:rPr>
            </w:pPr>
          </w:p>
        </w:tc>
        <w:tc>
          <w:tcPr>
            <w:tcW w:w="563" w:type="dxa"/>
            <w:hideMark/>
          </w:tcPr>
          <w:p w14:paraId="62BEEC62" w14:textId="77777777" w:rsidR="0041696D" w:rsidRPr="00D15A4D" w:rsidRDefault="0041696D" w:rsidP="0041696D">
            <w:pPr>
              <w:pStyle w:val="Sectiontext"/>
              <w:jc w:val="center"/>
              <w:rPr>
                <w:rFonts w:cs="Arial"/>
                <w:lang w:eastAsia="en-US"/>
              </w:rPr>
            </w:pPr>
            <w:r w:rsidRPr="00D15A4D">
              <w:rPr>
                <w:rFonts w:cs="Arial"/>
                <w:lang w:eastAsia="en-US"/>
              </w:rPr>
              <w:t>a.</w:t>
            </w:r>
          </w:p>
        </w:tc>
        <w:tc>
          <w:tcPr>
            <w:tcW w:w="7807" w:type="dxa"/>
            <w:gridSpan w:val="2"/>
          </w:tcPr>
          <w:p w14:paraId="517F52DA" w14:textId="46E3FE9D" w:rsidR="0041696D" w:rsidRPr="00D15A4D" w:rsidRDefault="0041696D" w:rsidP="0041696D">
            <w:pPr>
              <w:pStyle w:val="Sectiontext"/>
              <w:rPr>
                <w:rFonts w:cs="Arial"/>
                <w:lang w:eastAsia="en-US"/>
              </w:rPr>
            </w:pPr>
            <w:r>
              <w:rPr>
                <w:rFonts w:cs="Arial"/>
                <w:lang w:eastAsia="en-US"/>
              </w:rPr>
              <w:t xml:space="preserve">They are travelling to their </w:t>
            </w:r>
            <w:r w:rsidR="007F3DC7">
              <w:rPr>
                <w:rFonts w:cs="Arial"/>
                <w:lang w:eastAsia="en-US"/>
              </w:rPr>
              <w:t>next posting location</w:t>
            </w:r>
            <w:r>
              <w:rPr>
                <w:rFonts w:cs="Arial"/>
                <w:lang w:eastAsia="en-US"/>
              </w:rPr>
              <w:t xml:space="preserve"> by vehicle.</w:t>
            </w:r>
          </w:p>
        </w:tc>
      </w:tr>
      <w:tr w:rsidR="007F5A43" w:rsidRPr="00D15A4D" w14:paraId="06976B06" w14:textId="77777777" w:rsidTr="0041696D">
        <w:tc>
          <w:tcPr>
            <w:tcW w:w="992" w:type="dxa"/>
          </w:tcPr>
          <w:p w14:paraId="71AF5458" w14:textId="77777777" w:rsidR="007F5A43" w:rsidRPr="00D15A4D" w:rsidRDefault="007F5A43" w:rsidP="007F5A43">
            <w:pPr>
              <w:pStyle w:val="Sectiontext"/>
              <w:jc w:val="center"/>
              <w:rPr>
                <w:lang w:eastAsia="en-US"/>
              </w:rPr>
            </w:pPr>
          </w:p>
        </w:tc>
        <w:tc>
          <w:tcPr>
            <w:tcW w:w="563" w:type="dxa"/>
          </w:tcPr>
          <w:p w14:paraId="6E43AEEC" w14:textId="0EA7CB60" w:rsidR="007F5A43" w:rsidRDefault="007F5A43" w:rsidP="007F5A43">
            <w:pPr>
              <w:pStyle w:val="Sectiontext"/>
              <w:jc w:val="center"/>
              <w:rPr>
                <w:rFonts w:cs="Arial"/>
                <w:lang w:eastAsia="en-US"/>
              </w:rPr>
            </w:pPr>
            <w:r>
              <w:rPr>
                <w:rFonts w:cs="Arial"/>
                <w:lang w:eastAsia="en-US"/>
              </w:rPr>
              <w:t>b.</w:t>
            </w:r>
          </w:p>
        </w:tc>
        <w:tc>
          <w:tcPr>
            <w:tcW w:w="7807" w:type="dxa"/>
            <w:gridSpan w:val="2"/>
          </w:tcPr>
          <w:p w14:paraId="359A96C9" w14:textId="03192500" w:rsidR="007F5A43" w:rsidRDefault="007F5A43" w:rsidP="007F5A43">
            <w:pPr>
              <w:pStyle w:val="Sectiontext"/>
              <w:rPr>
                <w:rFonts w:cs="Arial"/>
                <w:lang w:eastAsia="en-US"/>
              </w:rPr>
            </w:pPr>
            <w:r>
              <w:rPr>
                <w:rFonts w:cs="Arial"/>
                <w:lang w:eastAsia="en-US"/>
              </w:rPr>
              <w:t>The member is required to travel by a specified route.</w:t>
            </w:r>
          </w:p>
        </w:tc>
      </w:tr>
      <w:tr w:rsidR="007F5A43" w:rsidRPr="00D15A4D" w14:paraId="4A7D02DF" w14:textId="77777777" w:rsidTr="0041696D">
        <w:tc>
          <w:tcPr>
            <w:tcW w:w="992" w:type="dxa"/>
          </w:tcPr>
          <w:p w14:paraId="68918A06" w14:textId="77777777" w:rsidR="007F5A43" w:rsidRPr="00D15A4D" w:rsidRDefault="007F5A43" w:rsidP="007F5A43">
            <w:pPr>
              <w:pStyle w:val="Sectiontext"/>
              <w:jc w:val="center"/>
              <w:rPr>
                <w:lang w:eastAsia="en-US"/>
              </w:rPr>
            </w:pPr>
          </w:p>
        </w:tc>
        <w:tc>
          <w:tcPr>
            <w:tcW w:w="563" w:type="dxa"/>
          </w:tcPr>
          <w:p w14:paraId="3268F31A" w14:textId="5631C7DD" w:rsidR="007F5A43" w:rsidRPr="00D15A4D" w:rsidRDefault="007F5A43" w:rsidP="007F5A43">
            <w:pPr>
              <w:pStyle w:val="Sectiontext"/>
              <w:jc w:val="center"/>
              <w:rPr>
                <w:rFonts w:cs="Arial"/>
                <w:lang w:eastAsia="en-US"/>
              </w:rPr>
            </w:pPr>
            <w:r>
              <w:rPr>
                <w:rFonts w:cs="Arial"/>
                <w:lang w:eastAsia="en-US"/>
              </w:rPr>
              <w:t>c.</w:t>
            </w:r>
          </w:p>
        </w:tc>
        <w:tc>
          <w:tcPr>
            <w:tcW w:w="7807" w:type="dxa"/>
            <w:gridSpan w:val="2"/>
          </w:tcPr>
          <w:p w14:paraId="7F430E00" w14:textId="106AC49A" w:rsidR="007F5A43" w:rsidRDefault="007F5A43" w:rsidP="007F5A43">
            <w:pPr>
              <w:pStyle w:val="Sectiontext"/>
              <w:rPr>
                <w:rFonts w:cs="Arial"/>
                <w:lang w:eastAsia="en-US"/>
              </w:rPr>
            </w:pPr>
            <w:r>
              <w:rPr>
                <w:rFonts w:cs="Arial"/>
                <w:lang w:eastAsia="en-US"/>
              </w:rPr>
              <w:t>The member is unable to travel by the route because the State or Territory border that the member must cross is closed.</w:t>
            </w:r>
          </w:p>
        </w:tc>
      </w:tr>
      <w:tr w:rsidR="007F5A43" w:rsidRPr="00D15A4D" w14:paraId="6AFEA1FD" w14:textId="77777777" w:rsidTr="0041696D">
        <w:tc>
          <w:tcPr>
            <w:tcW w:w="992" w:type="dxa"/>
          </w:tcPr>
          <w:p w14:paraId="42BC596D" w14:textId="77777777" w:rsidR="007F5A43" w:rsidRPr="00D15A4D" w:rsidRDefault="007F5A43" w:rsidP="007F5A43">
            <w:pPr>
              <w:pStyle w:val="Sectiontext"/>
              <w:jc w:val="center"/>
              <w:rPr>
                <w:lang w:eastAsia="en-US"/>
              </w:rPr>
            </w:pPr>
          </w:p>
        </w:tc>
        <w:tc>
          <w:tcPr>
            <w:tcW w:w="563" w:type="dxa"/>
          </w:tcPr>
          <w:p w14:paraId="4EBF8483" w14:textId="2FBDA87B" w:rsidR="007F5A43" w:rsidRDefault="007F5A43" w:rsidP="007F5A43">
            <w:pPr>
              <w:pStyle w:val="Sectiontext"/>
              <w:jc w:val="center"/>
              <w:rPr>
                <w:rFonts w:cs="Arial"/>
                <w:lang w:eastAsia="en-US"/>
              </w:rPr>
            </w:pPr>
            <w:r>
              <w:rPr>
                <w:rFonts w:cs="Arial"/>
                <w:lang w:eastAsia="en-US"/>
              </w:rPr>
              <w:t>d.</w:t>
            </w:r>
          </w:p>
        </w:tc>
        <w:tc>
          <w:tcPr>
            <w:tcW w:w="7807" w:type="dxa"/>
            <w:gridSpan w:val="2"/>
          </w:tcPr>
          <w:p w14:paraId="7CD0A2B3" w14:textId="6EF98C17" w:rsidR="007F5A43" w:rsidRDefault="007F5A43" w:rsidP="007F5A43">
            <w:pPr>
              <w:pStyle w:val="Sectiontext"/>
              <w:rPr>
                <w:rFonts w:cs="Arial"/>
                <w:lang w:eastAsia="en-US"/>
              </w:rPr>
            </w:pPr>
            <w:r>
              <w:rPr>
                <w:rFonts w:cs="Arial"/>
                <w:lang w:eastAsia="en-US"/>
              </w:rPr>
              <w:t>Either of the following applies.</w:t>
            </w:r>
          </w:p>
        </w:tc>
      </w:tr>
      <w:tr w:rsidR="007F5A43" w:rsidRPr="00D15A4D" w14:paraId="5DFD6F59" w14:textId="77777777" w:rsidTr="0041696D">
        <w:tc>
          <w:tcPr>
            <w:tcW w:w="992" w:type="dxa"/>
          </w:tcPr>
          <w:p w14:paraId="0E98BE46" w14:textId="77777777" w:rsidR="007F5A43" w:rsidRPr="00D15A4D" w:rsidRDefault="007F5A43" w:rsidP="007F5A43">
            <w:pPr>
              <w:pStyle w:val="Sectiontext"/>
              <w:jc w:val="center"/>
              <w:rPr>
                <w:lang w:eastAsia="en-US"/>
              </w:rPr>
            </w:pPr>
          </w:p>
        </w:tc>
        <w:tc>
          <w:tcPr>
            <w:tcW w:w="563" w:type="dxa"/>
          </w:tcPr>
          <w:p w14:paraId="14C8375C" w14:textId="77777777" w:rsidR="007F5A43" w:rsidRDefault="007F5A43" w:rsidP="007F5A43">
            <w:pPr>
              <w:pStyle w:val="Sectiontext"/>
              <w:jc w:val="center"/>
              <w:rPr>
                <w:rFonts w:cs="Arial"/>
                <w:lang w:eastAsia="en-US"/>
              </w:rPr>
            </w:pPr>
          </w:p>
        </w:tc>
        <w:tc>
          <w:tcPr>
            <w:tcW w:w="567" w:type="dxa"/>
          </w:tcPr>
          <w:p w14:paraId="6000732D" w14:textId="77777777" w:rsidR="007F5A43" w:rsidRDefault="007F5A43" w:rsidP="007F5A43">
            <w:pPr>
              <w:pStyle w:val="Sectiontext"/>
              <w:rPr>
                <w:rFonts w:cs="Arial"/>
                <w:lang w:eastAsia="en-US"/>
              </w:rPr>
            </w:pPr>
            <w:r>
              <w:rPr>
                <w:rFonts w:cs="Arial"/>
                <w:lang w:eastAsia="en-US"/>
              </w:rPr>
              <w:t>i.</w:t>
            </w:r>
          </w:p>
        </w:tc>
        <w:tc>
          <w:tcPr>
            <w:tcW w:w="7240" w:type="dxa"/>
          </w:tcPr>
          <w:p w14:paraId="0C4F6C61" w14:textId="035D7B70" w:rsidR="007F5A43" w:rsidRDefault="007F5A43" w:rsidP="007F5A43">
            <w:pPr>
              <w:pStyle w:val="Sectiontext"/>
              <w:rPr>
                <w:rFonts w:cs="Arial"/>
                <w:lang w:eastAsia="en-US"/>
              </w:rPr>
            </w:pPr>
            <w:r>
              <w:rPr>
                <w:rFonts w:cs="Arial"/>
                <w:lang w:eastAsia="en-US"/>
              </w:rPr>
              <w:t>The specified route is changed.</w:t>
            </w:r>
          </w:p>
        </w:tc>
      </w:tr>
      <w:tr w:rsidR="007F5A43" w:rsidRPr="00D15A4D" w14:paraId="3879F4D9" w14:textId="77777777" w:rsidTr="0041696D">
        <w:tc>
          <w:tcPr>
            <w:tcW w:w="992" w:type="dxa"/>
          </w:tcPr>
          <w:p w14:paraId="38E8EA9A" w14:textId="77777777" w:rsidR="007F5A43" w:rsidRPr="00D15A4D" w:rsidRDefault="007F5A43" w:rsidP="007F5A43">
            <w:pPr>
              <w:pStyle w:val="Sectiontext"/>
              <w:jc w:val="center"/>
              <w:rPr>
                <w:lang w:eastAsia="en-US"/>
              </w:rPr>
            </w:pPr>
          </w:p>
        </w:tc>
        <w:tc>
          <w:tcPr>
            <w:tcW w:w="563" w:type="dxa"/>
          </w:tcPr>
          <w:p w14:paraId="5A7CFA59" w14:textId="77777777" w:rsidR="007F5A43" w:rsidRDefault="007F5A43" w:rsidP="007F5A43">
            <w:pPr>
              <w:pStyle w:val="Sectiontext"/>
              <w:jc w:val="center"/>
              <w:rPr>
                <w:rFonts w:cs="Arial"/>
                <w:lang w:eastAsia="en-US"/>
              </w:rPr>
            </w:pPr>
          </w:p>
        </w:tc>
        <w:tc>
          <w:tcPr>
            <w:tcW w:w="567" w:type="dxa"/>
          </w:tcPr>
          <w:p w14:paraId="079D1176" w14:textId="7ACC7C23" w:rsidR="007F5A43" w:rsidRDefault="007F5A43" w:rsidP="007F5A43">
            <w:pPr>
              <w:pStyle w:val="Sectiontext"/>
              <w:rPr>
                <w:rFonts w:cs="Arial"/>
                <w:lang w:eastAsia="en-US"/>
              </w:rPr>
            </w:pPr>
            <w:r>
              <w:rPr>
                <w:rFonts w:cs="Arial"/>
                <w:lang w:eastAsia="en-US"/>
              </w:rPr>
              <w:t>ii.</w:t>
            </w:r>
          </w:p>
        </w:tc>
        <w:tc>
          <w:tcPr>
            <w:tcW w:w="7240" w:type="dxa"/>
          </w:tcPr>
          <w:p w14:paraId="2FB38946" w14:textId="5AC9D197" w:rsidR="00CD1190" w:rsidRDefault="007F5A43" w:rsidP="007F5A43">
            <w:pPr>
              <w:pStyle w:val="Sectiontext"/>
              <w:rPr>
                <w:rFonts w:cs="Arial"/>
                <w:lang w:eastAsia="en-US"/>
              </w:rPr>
            </w:pPr>
            <w:r>
              <w:rPr>
                <w:rFonts w:cs="Arial"/>
                <w:lang w:eastAsia="en-US"/>
              </w:rPr>
              <w:t>The member is directed to fly.</w:t>
            </w:r>
          </w:p>
        </w:tc>
      </w:tr>
      <w:tr w:rsidR="007F5A43" w:rsidRPr="00D15A4D" w14:paraId="59532AC6" w14:textId="77777777" w:rsidTr="0041696D">
        <w:tc>
          <w:tcPr>
            <w:tcW w:w="992" w:type="dxa"/>
          </w:tcPr>
          <w:p w14:paraId="6A4B4948" w14:textId="0B8FCDA6" w:rsidR="007F5A43" w:rsidRPr="00D15A4D" w:rsidRDefault="007F5A43" w:rsidP="007F5A43">
            <w:pPr>
              <w:pStyle w:val="Sectiontext"/>
              <w:jc w:val="center"/>
              <w:rPr>
                <w:lang w:eastAsia="en-US"/>
              </w:rPr>
            </w:pPr>
            <w:r>
              <w:rPr>
                <w:lang w:eastAsia="en-US"/>
              </w:rPr>
              <w:t>2.</w:t>
            </w:r>
          </w:p>
        </w:tc>
        <w:tc>
          <w:tcPr>
            <w:tcW w:w="8370" w:type="dxa"/>
            <w:gridSpan w:val="3"/>
          </w:tcPr>
          <w:p w14:paraId="14711F2A" w14:textId="77777777" w:rsidR="007F5A43" w:rsidRDefault="007F5A43" w:rsidP="007F5A43">
            <w:pPr>
              <w:pStyle w:val="Sectiontext"/>
              <w:rPr>
                <w:rFonts w:cs="Arial"/>
                <w:lang w:eastAsia="en-US"/>
              </w:rPr>
            </w:pPr>
            <w:r>
              <w:rPr>
                <w:rFonts w:cs="Arial"/>
                <w:lang w:eastAsia="en-US"/>
              </w:rPr>
              <w:t>If the member’s specified route is changed, the allowances paid, or payable, to the member for the journey will be recalculated based on the member’s change</w:t>
            </w:r>
            <w:r w:rsidR="009421EF">
              <w:rPr>
                <w:rFonts w:cs="Arial"/>
                <w:lang w:eastAsia="en-US"/>
              </w:rPr>
              <w:t>d</w:t>
            </w:r>
            <w:r>
              <w:rPr>
                <w:rFonts w:cs="Arial"/>
                <w:lang w:eastAsia="en-US"/>
              </w:rPr>
              <w:t xml:space="preserve"> specified route.</w:t>
            </w:r>
          </w:p>
          <w:p w14:paraId="1629B6B6" w14:textId="5D07EE8C" w:rsidR="00CD67A0" w:rsidRDefault="00CD67A0" w:rsidP="007F5A43">
            <w:pPr>
              <w:pStyle w:val="Sectiontext"/>
              <w:rPr>
                <w:rFonts w:cs="Arial"/>
                <w:lang w:eastAsia="en-US"/>
              </w:rPr>
            </w:pPr>
            <w:r>
              <w:rPr>
                <w:rFonts w:cs="Arial"/>
                <w:b/>
                <w:lang w:eastAsia="en-US"/>
              </w:rPr>
              <w:t xml:space="preserve">Note: </w:t>
            </w:r>
            <w:r w:rsidRPr="00CD67A0">
              <w:rPr>
                <w:rFonts w:cs="Arial"/>
                <w:lang w:eastAsia="en-US"/>
              </w:rPr>
              <w:t>If a member’s recalculated allowances and less than what the member has been paid, the member will be required to repay the difference.</w:t>
            </w:r>
          </w:p>
        </w:tc>
      </w:tr>
      <w:tr w:rsidR="007F5A43" w:rsidRPr="00D15A4D" w14:paraId="7AB7A020" w14:textId="77777777" w:rsidTr="0041696D">
        <w:tc>
          <w:tcPr>
            <w:tcW w:w="992" w:type="dxa"/>
          </w:tcPr>
          <w:p w14:paraId="05C9B1CF" w14:textId="6CAA6743" w:rsidR="007F5A43" w:rsidRDefault="007F5A43" w:rsidP="007F5A43">
            <w:pPr>
              <w:pStyle w:val="Sectiontext"/>
              <w:jc w:val="center"/>
              <w:rPr>
                <w:lang w:eastAsia="en-US"/>
              </w:rPr>
            </w:pPr>
            <w:r>
              <w:rPr>
                <w:lang w:eastAsia="en-US"/>
              </w:rPr>
              <w:lastRenderedPageBreak/>
              <w:t>3.</w:t>
            </w:r>
          </w:p>
        </w:tc>
        <w:tc>
          <w:tcPr>
            <w:tcW w:w="8370" w:type="dxa"/>
            <w:gridSpan w:val="3"/>
          </w:tcPr>
          <w:p w14:paraId="25B70E98" w14:textId="11DD6430" w:rsidR="007F5A43" w:rsidRDefault="007F5A43" w:rsidP="007F5A43">
            <w:pPr>
              <w:pStyle w:val="Sectiontext"/>
              <w:rPr>
                <w:rFonts w:cs="Arial"/>
                <w:lang w:eastAsia="en-US"/>
              </w:rPr>
            </w:pPr>
            <w:r>
              <w:rPr>
                <w:rFonts w:cs="Arial"/>
                <w:lang w:eastAsia="en-US"/>
              </w:rPr>
              <w:t>If the member is directed to fly, the member is eligible for the following for themselves and a dependant travelling with them.</w:t>
            </w:r>
          </w:p>
        </w:tc>
      </w:tr>
      <w:tr w:rsidR="007F5A43" w:rsidRPr="00D15A4D" w14:paraId="54935080" w14:textId="77777777" w:rsidTr="00D93FA1">
        <w:tc>
          <w:tcPr>
            <w:tcW w:w="992" w:type="dxa"/>
          </w:tcPr>
          <w:p w14:paraId="780A6080" w14:textId="77777777" w:rsidR="007F5A43" w:rsidRPr="00D15A4D" w:rsidRDefault="007F5A43" w:rsidP="00D93FA1">
            <w:pPr>
              <w:pStyle w:val="Sectiontext"/>
              <w:jc w:val="center"/>
              <w:rPr>
                <w:lang w:eastAsia="en-US"/>
              </w:rPr>
            </w:pPr>
          </w:p>
        </w:tc>
        <w:tc>
          <w:tcPr>
            <w:tcW w:w="563" w:type="dxa"/>
            <w:hideMark/>
          </w:tcPr>
          <w:p w14:paraId="4124FB39" w14:textId="77777777" w:rsidR="007F5A43" w:rsidRPr="00D15A4D" w:rsidRDefault="007F5A43" w:rsidP="00D93FA1">
            <w:pPr>
              <w:pStyle w:val="Sectiontext"/>
              <w:jc w:val="center"/>
              <w:rPr>
                <w:rFonts w:cs="Arial"/>
                <w:lang w:eastAsia="en-US"/>
              </w:rPr>
            </w:pPr>
            <w:r w:rsidRPr="00D15A4D">
              <w:rPr>
                <w:rFonts w:cs="Arial"/>
                <w:lang w:eastAsia="en-US"/>
              </w:rPr>
              <w:t>a.</w:t>
            </w:r>
          </w:p>
        </w:tc>
        <w:tc>
          <w:tcPr>
            <w:tcW w:w="7807" w:type="dxa"/>
            <w:gridSpan w:val="2"/>
          </w:tcPr>
          <w:p w14:paraId="42C682C3" w14:textId="32AAEF57" w:rsidR="007F5A43" w:rsidRPr="00D15A4D" w:rsidRDefault="007F5A43" w:rsidP="00D93FA1">
            <w:pPr>
              <w:pStyle w:val="Sectiontext"/>
              <w:rPr>
                <w:rFonts w:cs="Arial"/>
                <w:lang w:eastAsia="en-US"/>
              </w:rPr>
            </w:pPr>
            <w:r>
              <w:rPr>
                <w:rFonts w:cs="Arial"/>
                <w:lang w:eastAsia="en-US"/>
              </w:rPr>
              <w:t>Flights from the most practicable airport near the member’s location to the</w:t>
            </w:r>
            <w:r w:rsidR="007F3DC7">
              <w:rPr>
                <w:rFonts w:cs="Arial"/>
                <w:lang w:eastAsia="en-US"/>
              </w:rPr>
              <w:t>ir</w:t>
            </w:r>
            <w:r>
              <w:rPr>
                <w:rFonts w:cs="Arial"/>
                <w:lang w:eastAsia="en-US"/>
              </w:rPr>
              <w:t xml:space="preserve"> </w:t>
            </w:r>
            <w:r w:rsidR="007F3DC7">
              <w:rPr>
                <w:rFonts w:cs="Arial"/>
                <w:lang w:eastAsia="en-US"/>
              </w:rPr>
              <w:t>next posting location</w:t>
            </w:r>
            <w:r>
              <w:rPr>
                <w:rFonts w:cs="Arial"/>
                <w:lang w:eastAsia="en-US"/>
              </w:rPr>
              <w:t>.</w:t>
            </w:r>
          </w:p>
        </w:tc>
      </w:tr>
      <w:tr w:rsidR="007F5A43" w:rsidRPr="00D15A4D" w14:paraId="4E5B1268" w14:textId="77777777" w:rsidTr="00D93FA1">
        <w:tc>
          <w:tcPr>
            <w:tcW w:w="992" w:type="dxa"/>
          </w:tcPr>
          <w:p w14:paraId="673E59E5" w14:textId="77777777" w:rsidR="007F5A43" w:rsidRPr="00D15A4D" w:rsidRDefault="007F5A43" w:rsidP="00D93FA1">
            <w:pPr>
              <w:pStyle w:val="Sectiontext"/>
              <w:jc w:val="center"/>
              <w:rPr>
                <w:lang w:eastAsia="en-US"/>
              </w:rPr>
            </w:pPr>
          </w:p>
        </w:tc>
        <w:tc>
          <w:tcPr>
            <w:tcW w:w="563" w:type="dxa"/>
          </w:tcPr>
          <w:p w14:paraId="5E0B8606" w14:textId="65EA28D8" w:rsidR="007F5A43" w:rsidRPr="00D15A4D" w:rsidRDefault="007F5A43" w:rsidP="00D93FA1">
            <w:pPr>
              <w:pStyle w:val="Sectiontext"/>
              <w:jc w:val="center"/>
              <w:rPr>
                <w:rFonts w:cs="Arial"/>
                <w:lang w:eastAsia="en-US"/>
              </w:rPr>
            </w:pPr>
            <w:r>
              <w:rPr>
                <w:rFonts w:cs="Arial"/>
                <w:lang w:eastAsia="en-US"/>
              </w:rPr>
              <w:t>b.</w:t>
            </w:r>
          </w:p>
        </w:tc>
        <w:tc>
          <w:tcPr>
            <w:tcW w:w="7807" w:type="dxa"/>
            <w:gridSpan w:val="2"/>
          </w:tcPr>
          <w:p w14:paraId="7B217A3B" w14:textId="72419C9A" w:rsidR="007F5A43" w:rsidRDefault="007F5A43" w:rsidP="00D93FA1">
            <w:pPr>
              <w:pStyle w:val="Sectiontext"/>
              <w:rPr>
                <w:rFonts w:cs="Arial"/>
                <w:lang w:eastAsia="en-US"/>
              </w:rPr>
            </w:pPr>
            <w:r>
              <w:rPr>
                <w:rFonts w:cs="Arial"/>
                <w:lang w:eastAsia="en-US"/>
              </w:rPr>
              <w:t>The removal of a vehicle and towable item from the most practicable location near the member’s location to the</w:t>
            </w:r>
            <w:r w:rsidR="007F3DC7">
              <w:rPr>
                <w:rFonts w:cs="Arial"/>
                <w:lang w:eastAsia="en-US"/>
              </w:rPr>
              <w:t>ir</w:t>
            </w:r>
            <w:r>
              <w:rPr>
                <w:rFonts w:cs="Arial"/>
                <w:lang w:eastAsia="en-US"/>
              </w:rPr>
              <w:t xml:space="preserve"> </w:t>
            </w:r>
            <w:r w:rsidR="007F3DC7">
              <w:rPr>
                <w:rFonts w:cs="Arial"/>
                <w:lang w:eastAsia="en-US"/>
              </w:rPr>
              <w:t>next posting location</w:t>
            </w:r>
            <w:r>
              <w:rPr>
                <w:rFonts w:cs="Arial"/>
                <w:lang w:eastAsia="en-US"/>
              </w:rPr>
              <w:t>.</w:t>
            </w:r>
          </w:p>
        </w:tc>
      </w:tr>
      <w:tr w:rsidR="007F5A43" w:rsidRPr="00D15A4D" w14:paraId="2864D4B7" w14:textId="77777777" w:rsidTr="00D93FA1">
        <w:tc>
          <w:tcPr>
            <w:tcW w:w="992" w:type="dxa"/>
          </w:tcPr>
          <w:p w14:paraId="759CD983" w14:textId="77777777" w:rsidR="007F5A43" w:rsidRPr="00D15A4D" w:rsidRDefault="007F5A43" w:rsidP="00D93FA1">
            <w:pPr>
              <w:pStyle w:val="Sectiontext"/>
              <w:jc w:val="center"/>
              <w:rPr>
                <w:lang w:eastAsia="en-US"/>
              </w:rPr>
            </w:pPr>
          </w:p>
        </w:tc>
        <w:tc>
          <w:tcPr>
            <w:tcW w:w="563" w:type="dxa"/>
          </w:tcPr>
          <w:p w14:paraId="1D515BAC" w14:textId="2D8C9D6A" w:rsidR="007F5A43" w:rsidRDefault="007F5A43" w:rsidP="00D93FA1">
            <w:pPr>
              <w:pStyle w:val="Sectiontext"/>
              <w:jc w:val="center"/>
              <w:rPr>
                <w:rFonts w:cs="Arial"/>
                <w:lang w:eastAsia="en-US"/>
              </w:rPr>
            </w:pPr>
            <w:r>
              <w:rPr>
                <w:rFonts w:cs="Arial"/>
                <w:lang w:eastAsia="en-US"/>
              </w:rPr>
              <w:t>c.</w:t>
            </w:r>
          </w:p>
        </w:tc>
        <w:tc>
          <w:tcPr>
            <w:tcW w:w="7807" w:type="dxa"/>
            <w:gridSpan w:val="2"/>
          </w:tcPr>
          <w:p w14:paraId="55368A4F" w14:textId="57B47A0B" w:rsidR="007F5A43" w:rsidRDefault="007F5A43" w:rsidP="00D93FA1">
            <w:pPr>
              <w:pStyle w:val="Sectiontext"/>
              <w:rPr>
                <w:rFonts w:cs="Arial"/>
                <w:lang w:eastAsia="en-US"/>
              </w:rPr>
            </w:pPr>
            <w:r>
              <w:rPr>
                <w:rFonts w:cs="Arial"/>
                <w:lang w:eastAsia="en-US"/>
              </w:rPr>
              <w:t>Travel allowances</w:t>
            </w:r>
            <w:r w:rsidR="009421EF">
              <w:rPr>
                <w:rFonts w:cs="Arial"/>
                <w:lang w:eastAsia="en-US"/>
              </w:rPr>
              <w:t xml:space="preserve">, including accommodation, </w:t>
            </w:r>
            <w:r>
              <w:rPr>
                <w:rFonts w:cs="Arial"/>
                <w:lang w:eastAsia="en-US"/>
              </w:rPr>
              <w:t xml:space="preserve">that would ordinarily be payable under Part 5 Division 3 for the </w:t>
            </w:r>
            <w:r w:rsidR="009421EF">
              <w:rPr>
                <w:rFonts w:cs="Arial"/>
                <w:lang w:eastAsia="en-US"/>
              </w:rPr>
              <w:t>following.</w:t>
            </w:r>
          </w:p>
        </w:tc>
      </w:tr>
      <w:tr w:rsidR="009421EF" w:rsidRPr="00D15A4D" w14:paraId="75D0C39D" w14:textId="77777777" w:rsidTr="00D93FA1">
        <w:tc>
          <w:tcPr>
            <w:tcW w:w="992" w:type="dxa"/>
          </w:tcPr>
          <w:p w14:paraId="64EABC44" w14:textId="77777777" w:rsidR="009421EF" w:rsidRPr="00D15A4D" w:rsidRDefault="009421EF" w:rsidP="00D93FA1">
            <w:pPr>
              <w:pStyle w:val="Sectiontext"/>
              <w:jc w:val="center"/>
              <w:rPr>
                <w:lang w:eastAsia="en-US"/>
              </w:rPr>
            </w:pPr>
          </w:p>
        </w:tc>
        <w:tc>
          <w:tcPr>
            <w:tcW w:w="563" w:type="dxa"/>
          </w:tcPr>
          <w:p w14:paraId="1C4579C3" w14:textId="77777777" w:rsidR="009421EF" w:rsidRDefault="009421EF" w:rsidP="00D93FA1">
            <w:pPr>
              <w:pStyle w:val="Sectiontext"/>
              <w:jc w:val="center"/>
              <w:rPr>
                <w:rFonts w:cs="Arial"/>
                <w:lang w:eastAsia="en-US"/>
              </w:rPr>
            </w:pPr>
          </w:p>
        </w:tc>
        <w:tc>
          <w:tcPr>
            <w:tcW w:w="567" w:type="dxa"/>
          </w:tcPr>
          <w:p w14:paraId="305CE763" w14:textId="77777777" w:rsidR="009421EF" w:rsidRDefault="009421EF" w:rsidP="00D93FA1">
            <w:pPr>
              <w:pStyle w:val="Sectiontext"/>
              <w:rPr>
                <w:rFonts w:cs="Arial"/>
                <w:lang w:eastAsia="en-US"/>
              </w:rPr>
            </w:pPr>
            <w:r>
              <w:rPr>
                <w:rFonts w:cs="Arial"/>
                <w:lang w:eastAsia="en-US"/>
              </w:rPr>
              <w:t>i.</w:t>
            </w:r>
          </w:p>
        </w:tc>
        <w:tc>
          <w:tcPr>
            <w:tcW w:w="7240" w:type="dxa"/>
          </w:tcPr>
          <w:p w14:paraId="7725879F" w14:textId="1DF94C1A" w:rsidR="009421EF" w:rsidRDefault="009421EF" w:rsidP="00D93FA1">
            <w:pPr>
              <w:pStyle w:val="Sectiontext"/>
              <w:rPr>
                <w:rFonts w:cs="Arial"/>
                <w:lang w:eastAsia="en-US"/>
              </w:rPr>
            </w:pPr>
            <w:r>
              <w:rPr>
                <w:rFonts w:cs="Arial"/>
                <w:lang w:eastAsia="en-US"/>
              </w:rPr>
              <w:t>The flight.</w:t>
            </w:r>
          </w:p>
        </w:tc>
      </w:tr>
      <w:tr w:rsidR="009421EF" w:rsidRPr="00D15A4D" w14:paraId="6D201D80" w14:textId="77777777" w:rsidTr="00D93FA1">
        <w:tc>
          <w:tcPr>
            <w:tcW w:w="992" w:type="dxa"/>
          </w:tcPr>
          <w:p w14:paraId="64ED4AC1" w14:textId="77777777" w:rsidR="009421EF" w:rsidRPr="00D15A4D" w:rsidRDefault="009421EF" w:rsidP="00D93FA1">
            <w:pPr>
              <w:pStyle w:val="Sectiontext"/>
              <w:jc w:val="center"/>
              <w:rPr>
                <w:lang w:eastAsia="en-US"/>
              </w:rPr>
            </w:pPr>
          </w:p>
        </w:tc>
        <w:tc>
          <w:tcPr>
            <w:tcW w:w="563" w:type="dxa"/>
          </w:tcPr>
          <w:p w14:paraId="7E59BD87" w14:textId="77777777" w:rsidR="009421EF" w:rsidRDefault="009421EF" w:rsidP="00D93FA1">
            <w:pPr>
              <w:pStyle w:val="Sectiontext"/>
              <w:jc w:val="center"/>
              <w:rPr>
                <w:rFonts w:cs="Arial"/>
                <w:lang w:eastAsia="en-US"/>
              </w:rPr>
            </w:pPr>
          </w:p>
        </w:tc>
        <w:tc>
          <w:tcPr>
            <w:tcW w:w="567" w:type="dxa"/>
          </w:tcPr>
          <w:p w14:paraId="53C8E811" w14:textId="77777777" w:rsidR="009421EF" w:rsidRDefault="009421EF" w:rsidP="00D93FA1">
            <w:pPr>
              <w:pStyle w:val="Sectiontext"/>
              <w:rPr>
                <w:rFonts w:cs="Arial"/>
                <w:lang w:eastAsia="en-US"/>
              </w:rPr>
            </w:pPr>
            <w:r>
              <w:rPr>
                <w:rFonts w:cs="Arial"/>
                <w:lang w:eastAsia="en-US"/>
              </w:rPr>
              <w:t>ii.</w:t>
            </w:r>
          </w:p>
        </w:tc>
        <w:tc>
          <w:tcPr>
            <w:tcW w:w="7240" w:type="dxa"/>
          </w:tcPr>
          <w:p w14:paraId="5D7BB01C" w14:textId="69238FA9" w:rsidR="009421EF" w:rsidRDefault="009421EF" w:rsidP="00D93FA1">
            <w:pPr>
              <w:pStyle w:val="Sectiontext"/>
              <w:rPr>
                <w:rFonts w:cs="Arial"/>
                <w:lang w:eastAsia="en-US"/>
              </w:rPr>
            </w:pPr>
            <w:r>
              <w:rPr>
                <w:rFonts w:cs="Arial"/>
                <w:lang w:eastAsia="en-US"/>
              </w:rPr>
              <w:t>T</w:t>
            </w:r>
            <w:r w:rsidR="00573BA5">
              <w:rPr>
                <w:rFonts w:cs="Arial"/>
                <w:lang w:eastAsia="en-US"/>
              </w:rPr>
              <w:t>he t</w:t>
            </w:r>
            <w:r>
              <w:rPr>
                <w:rFonts w:cs="Arial"/>
                <w:lang w:eastAsia="en-US"/>
              </w:rPr>
              <w:t>ime period between the day the member was not able to travel on the specified route and their arrival at the</w:t>
            </w:r>
            <w:r w:rsidR="007F3DC7">
              <w:rPr>
                <w:rFonts w:cs="Arial"/>
                <w:lang w:eastAsia="en-US"/>
              </w:rPr>
              <w:t xml:space="preserve"> member’s</w:t>
            </w:r>
            <w:r>
              <w:rPr>
                <w:rFonts w:cs="Arial"/>
                <w:lang w:eastAsia="en-US"/>
              </w:rPr>
              <w:t xml:space="preserve"> </w:t>
            </w:r>
            <w:r w:rsidR="007F3DC7">
              <w:rPr>
                <w:rFonts w:cs="Arial"/>
                <w:lang w:eastAsia="en-US"/>
              </w:rPr>
              <w:t>next posting location</w:t>
            </w:r>
            <w:r>
              <w:rPr>
                <w:rFonts w:cs="Arial"/>
                <w:lang w:eastAsia="en-US"/>
              </w:rPr>
              <w:t>.</w:t>
            </w:r>
          </w:p>
        </w:tc>
      </w:tr>
      <w:tr w:rsidR="007F5A43" w:rsidRPr="00D15A4D" w14:paraId="1205835F" w14:textId="77777777" w:rsidTr="00D93FA1">
        <w:tc>
          <w:tcPr>
            <w:tcW w:w="992" w:type="dxa"/>
          </w:tcPr>
          <w:p w14:paraId="452BAE9D" w14:textId="77777777" w:rsidR="007F5A43" w:rsidRPr="00D15A4D" w:rsidRDefault="007F5A43" w:rsidP="00D93FA1">
            <w:pPr>
              <w:pStyle w:val="Sectiontext"/>
              <w:jc w:val="center"/>
              <w:rPr>
                <w:lang w:eastAsia="en-US"/>
              </w:rPr>
            </w:pPr>
          </w:p>
        </w:tc>
        <w:tc>
          <w:tcPr>
            <w:tcW w:w="563" w:type="dxa"/>
          </w:tcPr>
          <w:p w14:paraId="37D68B7C" w14:textId="34C5E362" w:rsidR="007F5A43" w:rsidRDefault="007F5A43" w:rsidP="00D93FA1">
            <w:pPr>
              <w:pStyle w:val="Sectiontext"/>
              <w:jc w:val="center"/>
              <w:rPr>
                <w:rFonts w:cs="Arial"/>
                <w:lang w:eastAsia="en-US"/>
              </w:rPr>
            </w:pPr>
            <w:r>
              <w:rPr>
                <w:rFonts w:cs="Arial"/>
                <w:lang w:eastAsia="en-US"/>
              </w:rPr>
              <w:t>d.</w:t>
            </w:r>
          </w:p>
        </w:tc>
        <w:tc>
          <w:tcPr>
            <w:tcW w:w="7807" w:type="dxa"/>
            <w:gridSpan w:val="2"/>
          </w:tcPr>
          <w:p w14:paraId="3CB1F4B4" w14:textId="37D1E76B" w:rsidR="007F5A43" w:rsidRDefault="007F5A43" w:rsidP="00D93FA1">
            <w:pPr>
              <w:pStyle w:val="Sectiontext"/>
              <w:rPr>
                <w:rFonts w:cs="Arial"/>
                <w:lang w:eastAsia="en-US"/>
              </w:rPr>
            </w:pPr>
            <w:r>
              <w:rPr>
                <w:rFonts w:cs="Arial"/>
                <w:lang w:eastAsia="en-US"/>
              </w:rPr>
              <w:t xml:space="preserve">If the member is travelling with items that cannot be removed under Chapter 6 Part 5 Division 2, the reimbursement for the removal of those items that would be payable under section 6.5.10A and section 6.5.11A. </w:t>
            </w:r>
          </w:p>
        </w:tc>
      </w:tr>
      <w:tr w:rsidR="009421EF" w:rsidRPr="00D15A4D" w14:paraId="0E0215E3" w14:textId="77777777" w:rsidTr="00D93FA1">
        <w:tc>
          <w:tcPr>
            <w:tcW w:w="992" w:type="dxa"/>
          </w:tcPr>
          <w:p w14:paraId="323FE8A9" w14:textId="300B5503" w:rsidR="009421EF" w:rsidRPr="00D15A4D" w:rsidRDefault="009421EF" w:rsidP="00D93FA1">
            <w:pPr>
              <w:pStyle w:val="Sectiontext"/>
              <w:jc w:val="center"/>
              <w:rPr>
                <w:lang w:eastAsia="en-US"/>
              </w:rPr>
            </w:pPr>
            <w:r>
              <w:rPr>
                <w:lang w:eastAsia="en-US"/>
              </w:rPr>
              <w:t>4.</w:t>
            </w:r>
          </w:p>
        </w:tc>
        <w:tc>
          <w:tcPr>
            <w:tcW w:w="8370" w:type="dxa"/>
            <w:gridSpan w:val="3"/>
          </w:tcPr>
          <w:p w14:paraId="5BE384C5" w14:textId="77777777" w:rsidR="009421EF" w:rsidRDefault="009421EF" w:rsidP="00D93FA1">
            <w:pPr>
              <w:pStyle w:val="Sectiontext"/>
              <w:rPr>
                <w:rFonts w:cs="Arial"/>
                <w:lang w:eastAsia="en-US"/>
              </w:rPr>
            </w:pPr>
            <w:r>
              <w:rPr>
                <w:rFonts w:cs="Arial"/>
                <w:lang w:eastAsia="en-US"/>
              </w:rPr>
              <w:t>If the member is directed to fly, the allowances paid, or payable, to the member for the journey will be recalculated based on the member’s change travel plans.</w:t>
            </w:r>
          </w:p>
          <w:p w14:paraId="5BC41FBA" w14:textId="5717B2B2" w:rsidR="00CD67A0" w:rsidRPr="00CD67A0" w:rsidRDefault="00CD67A0" w:rsidP="00D93FA1">
            <w:pPr>
              <w:pStyle w:val="Sectiontext"/>
              <w:rPr>
                <w:rFonts w:cs="Arial"/>
                <w:lang w:eastAsia="en-US"/>
              </w:rPr>
            </w:pPr>
            <w:r>
              <w:rPr>
                <w:rFonts w:cs="Arial"/>
                <w:b/>
                <w:lang w:eastAsia="en-US"/>
              </w:rPr>
              <w:t xml:space="preserve">Note: </w:t>
            </w:r>
            <w:r w:rsidRPr="00CD67A0">
              <w:rPr>
                <w:rFonts w:cs="Arial"/>
                <w:lang w:eastAsia="en-US"/>
              </w:rPr>
              <w:t>If a member’s recalculated allowances and less than what the member has been paid, the member will be required to repay the difference.</w:t>
            </w:r>
          </w:p>
        </w:tc>
      </w:tr>
    </w:tbl>
    <w:p w14:paraId="4D3CB653" w14:textId="77777777" w:rsidR="001E51FE" w:rsidRPr="00D15A4D" w:rsidRDefault="001E51FE" w:rsidP="0041696D"/>
    <w:sectPr w:rsidR="001E51FE" w:rsidRPr="00D15A4D" w:rsidSect="008417DF">
      <w:headerReference w:type="first" r:id="rId23"/>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BC948" w14:textId="77777777" w:rsidR="00F17D29" w:rsidRDefault="00F17D29" w:rsidP="0048364F">
      <w:pPr>
        <w:spacing w:line="240" w:lineRule="auto"/>
      </w:pPr>
      <w:r>
        <w:separator/>
      </w:r>
    </w:p>
  </w:endnote>
  <w:endnote w:type="continuationSeparator" w:id="0">
    <w:p w14:paraId="7F2FA152" w14:textId="77777777" w:rsidR="00F17D29" w:rsidRDefault="00F17D29" w:rsidP="0048364F">
      <w:pPr>
        <w:spacing w:line="240" w:lineRule="auto"/>
      </w:pPr>
      <w:r>
        <w:continuationSeparator/>
      </w:r>
    </w:p>
  </w:endnote>
  <w:endnote w:type="continuationNotice" w:id="1">
    <w:p w14:paraId="2D6FEE70" w14:textId="77777777" w:rsidR="00F17D29" w:rsidRDefault="00F17D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17D29" w14:paraId="5AB2A077" w14:textId="77777777" w:rsidTr="000B4C10">
      <w:tc>
        <w:tcPr>
          <w:tcW w:w="5000" w:type="pct"/>
        </w:tcPr>
        <w:p w14:paraId="4FE3369A" w14:textId="77777777" w:rsidR="00F17D29" w:rsidRDefault="00F17D29" w:rsidP="000B4C10">
          <w:pPr>
            <w:rPr>
              <w:sz w:val="18"/>
            </w:rPr>
          </w:pPr>
        </w:p>
      </w:tc>
    </w:tr>
  </w:tbl>
  <w:p w14:paraId="11C2CC00" w14:textId="77777777" w:rsidR="00F17D29" w:rsidRPr="005F1388" w:rsidRDefault="00F17D2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17D29" w14:paraId="5D5E7EA3" w14:textId="77777777" w:rsidTr="000B4C10">
      <w:tc>
        <w:tcPr>
          <w:tcW w:w="5000" w:type="pct"/>
        </w:tcPr>
        <w:p w14:paraId="49D0767D" w14:textId="77777777" w:rsidR="00F17D29" w:rsidRDefault="00F17D29" w:rsidP="000B4C10">
          <w:pPr>
            <w:rPr>
              <w:sz w:val="18"/>
            </w:rPr>
          </w:pPr>
        </w:p>
      </w:tc>
    </w:tr>
  </w:tbl>
  <w:p w14:paraId="0D2D1C45" w14:textId="77777777" w:rsidR="00F17D29" w:rsidRPr="006D3667" w:rsidRDefault="00F17D29" w:rsidP="000B4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527363"/>
      <w:docPartObj>
        <w:docPartGallery w:val="Page Numbers (Bottom of Page)"/>
        <w:docPartUnique/>
      </w:docPartObj>
    </w:sdtPr>
    <w:sdtEndPr>
      <w:rPr>
        <w:noProof/>
      </w:rPr>
    </w:sdtEndPr>
    <w:sdtContent>
      <w:p w14:paraId="0E361764" w14:textId="6DFAFF2B" w:rsidR="00F17D29" w:rsidRDefault="00F93CCC">
        <w:pPr>
          <w:pStyle w:val="Footer"/>
          <w:jc w:val="right"/>
        </w:pPr>
      </w:p>
    </w:sdtContent>
  </w:sdt>
  <w:p w14:paraId="2017B0F2" w14:textId="77777777" w:rsidR="00F17D29" w:rsidRPr="00486382" w:rsidRDefault="00F17D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92DF" w14:textId="77777777" w:rsidR="00F17D29" w:rsidRPr="00E33C1C" w:rsidRDefault="00F17D29" w:rsidP="000B4C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F17D29" w14:paraId="158704E2" w14:textId="77777777" w:rsidTr="000B4C10">
      <w:tc>
        <w:tcPr>
          <w:tcW w:w="365" w:type="pct"/>
          <w:tcBorders>
            <w:top w:val="nil"/>
            <w:left w:val="nil"/>
            <w:bottom w:val="nil"/>
            <w:right w:val="nil"/>
          </w:tcBorders>
        </w:tcPr>
        <w:p w14:paraId="23E45A51" w14:textId="77777777" w:rsidR="00F17D29" w:rsidRDefault="00F17D29" w:rsidP="000B4C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F17D29" w:rsidRDefault="00F17D29" w:rsidP="000B4C10">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F17D29" w:rsidRDefault="00F17D29" w:rsidP="000B4C10">
          <w:pPr>
            <w:spacing w:line="0" w:lineRule="atLeast"/>
            <w:jc w:val="right"/>
            <w:rPr>
              <w:sz w:val="18"/>
            </w:rPr>
          </w:pPr>
        </w:p>
      </w:tc>
    </w:tr>
    <w:tr w:rsidR="00F17D29" w14:paraId="78EB0982" w14:textId="77777777" w:rsidTr="000B4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F17D29" w:rsidRDefault="00F17D29" w:rsidP="000B4C10">
          <w:pPr>
            <w:jc w:val="right"/>
            <w:rPr>
              <w:sz w:val="18"/>
            </w:rPr>
          </w:pPr>
        </w:p>
      </w:tc>
    </w:tr>
  </w:tbl>
  <w:p w14:paraId="6BD8B33D" w14:textId="77777777" w:rsidR="00F17D29" w:rsidRPr="00ED79B6" w:rsidRDefault="00F17D29" w:rsidP="000B4C1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EC6D" w14:textId="77777777" w:rsidR="00F17D29" w:rsidRPr="00E33C1C" w:rsidRDefault="00F17D29" w:rsidP="000B4C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F17D29" w14:paraId="13D2EC2D" w14:textId="77777777" w:rsidTr="000B4C10">
      <w:tc>
        <w:tcPr>
          <w:tcW w:w="947" w:type="pct"/>
          <w:tcBorders>
            <w:top w:val="nil"/>
            <w:left w:val="nil"/>
            <w:bottom w:val="nil"/>
            <w:right w:val="nil"/>
          </w:tcBorders>
        </w:tcPr>
        <w:p w14:paraId="343B13E6" w14:textId="77777777" w:rsidR="00F17D29" w:rsidRDefault="00F17D29" w:rsidP="000B4C10">
          <w:pPr>
            <w:spacing w:line="0" w:lineRule="atLeast"/>
            <w:rPr>
              <w:sz w:val="18"/>
            </w:rPr>
          </w:pPr>
        </w:p>
      </w:tc>
      <w:tc>
        <w:tcPr>
          <w:tcW w:w="3688" w:type="pct"/>
          <w:tcBorders>
            <w:top w:val="nil"/>
            <w:left w:val="nil"/>
            <w:bottom w:val="nil"/>
            <w:right w:val="nil"/>
          </w:tcBorders>
        </w:tcPr>
        <w:p w14:paraId="59773399" w14:textId="3DCD9BC0" w:rsidR="00F17D29" w:rsidRPr="00B20990" w:rsidRDefault="00F17D29" w:rsidP="000B4C10">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F93CCC">
            <w:rPr>
              <w:i/>
              <w:noProof/>
              <w:sz w:val="18"/>
            </w:rPr>
            <w:t>Defence Determination, Conditions of service Amendment (COVID-19 Postings) Determination 2020 (No. 19)</w:t>
          </w:r>
          <w:r>
            <w:rPr>
              <w:i/>
              <w:sz w:val="18"/>
            </w:rPr>
            <w:fldChar w:fldCharType="end"/>
          </w:r>
        </w:p>
      </w:tc>
      <w:tc>
        <w:tcPr>
          <w:tcW w:w="365" w:type="pct"/>
          <w:tcBorders>
            <w:top w:val="nil"/>
            <w:left w:val="nil"/>
            <w:bottom w:val="nil"/>
            <w:right w:val="nil"/>
          </w:tcBorders>
        </w:tcPr>
        <w:p w14:paraId="4D0354A4" w14:textId="04E28DE2" w:rsidR="00F17D29" w:rsidRDefault="00F17D29" w:rsidP="000B4C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r>
    <w:tr w:rsidR="00F17D29" w14:paraId="3144248A" w14:textId="77777777" w:rsidTr="000B4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F17D29" w:rsidRDefault="00F17D29" w:rsidP="000B4C10">
          <w:pPr>
            <w:rPr>
              <w:sz w:val="18"/>
            </w:rPr>
          </w:pPr>
        </w:p>
      </w:tc>
    </w:tr>
  </w:tbl>
  <w:p w14:paraId="1E3A9C80" w14:textId="77777777" w:rsidR="00F17D29" w:rsidRPr="00ED79B6" w:rsidRDefault="00F17D29" w:rsidP="000B4C1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459C0" w14:textId="77777777" w:rsidR="00F17D29" w:rsidRDefault="00F17D29" w:rsidP="0048364F">
      <w:pPr>
        <w:spacing w:line="240" w:lineRule="auto"/>
      </w:pPr>
      <w:r>
        <w:separator/>
      </w:r>
    </w:p>
  </w:footnote>
  <w:footnote w:type="continuationSeparator" w:id="0">
    <w:p w14:paraId="350FA5B3" w14:textId="77777777" w:rsidR="00F17D29" w:rsidRDefault="00F17D29" w:rsidP="0048364F">
      <w:pPr>
        <w:spacing w:line="240" w:lineRule="auto"/>
      </w:pPr>
      <w:r>
        <w:continuationSeparator/>
      </w:r>
    </w:p>
  </w:footnote>
  <w:footnote w:type="continuationNotice" w:id="1">
    <w:p w14:paraId="54C8CEED" w14:textId="77777777" w:rsidR="00F17D29" w:rsidRDefault="00F17D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F6D1" w14:textId="77777777" w:rsidR="00F17D29" w:rsidRPr="005F1388" w:rsidRDefault="00F17D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DAFA" w14:textId="77777777" w:rsidR="00F17D29" w:rsidRPr="005F1388" w:rsidRDefault="00F17D2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1AAB" w14:textId="77777777" w:rsidR="00F17D29" w:rsidRPr="005F1388" w:rsidRDefault="00F17D2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2905" w14:textId="77777777" w:rsidR="00F17D29" w:rsidRPr="00ED79B6" w:rsidRDefault="00F17D29" w:rsidP="000B4C10">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1BC8" w14:textId="77777777" w:rsidR="00F17D29" w:rsidRPr="002C71AE" w:rsidRDefault="00F17D29"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BD9D" w14:textId="60B7B390" w:rsidR="00F17D29" w:rsidRPr="00475968" w:rsidRDefault="00F17D29"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27EC" w14:textId="330CCD33" w:rsidR="00F17D29" w:rsidRPr="00475968" w:rsidRDefault="00F17D29"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C938D0"/>
    <w:multiLevelType w:val="hybridMultilevel"/>
    <w:tmpl w:val="68E6DF5E"/>
    <w:lvl w:ilvl="0" w:tplc="BA2E2384">
      <w:start w:val="1"/>
      <w:numFmt w:val="decimal"/>
      <w:lvlText w:val="%1."/>
      <w:lvlJc w:val="left"/>
      <w:pPr>
        <w:tabs>
          <w:tab w:val="num" w:pos="720"/>
        </w:tabs>
        <w:ind w:left="720" w:hanging="360"/>
      </w:pPr>
    </w:lvl>
    <w:lvl w:ilvl="1" w:tplc="CB9805D0" w:tentative="1">
      <w:start w:val="1"/>
      <w:numFmt w:val="decimal"/>
      <w:lvlText w:val="%2."/>
      <w:lvlJc w:val="left"/>
      <w:pPr>
        <w:tabs>
          <w:tab w:val="num" w:pos="1440"/>
        </w:tabs>
        <w:ind w:left="1440" w:hanging="360"/>
      </w:pPr>
    </w:lvl>
    <w:lvl w:ilvl="2" w:tplc="43023486" w:tentative="1">
      <w:start w:val="1"/>
      <w:numFmt w:val="decimal"/>
      <w:lvlText w:val="%3."/>
      <w:lvlJc w:val="left"/>
      <w:pPr>
        <w:tabs>
          <w:tab w:val="num" w:pos="2160"/>
        </w:tabs>
        <w:ind w:left="2160" w:hanging="360"/>
      </w:pPr>
    </w:lvl>
    <w:lvl w:ilvl="3" w:tplc="450EBFD8" w:tentative="1">
      <w:start w:val="1"/>
      <w:numFmt w:val="decimal"/>
      <w:lvlText w:val="%4."/>
      <w:lvlJc w:val="left"/>
      <w:pPr>
        <w:tabs>
          <w:tab w:val="num" w:pos="2880"/>
        </w:tabs>
        <w:ind w:left="2880" w:hanging="360"/>
      </w:pPr>
    </w:lvl>
    <w:lvl w:ilvl="4" w:tplc="6C6E32E8" w:tentative="1">
      <w:start w:val="1"/>
      <w:numFmt w:val="decimal"/>
      <w:lvlText w:val="%5."/>
      <w:lvlJc w:val="left"/>
      <w:pPr>
        <w:tabs>
          <w:tab w:val="num" w:pos="3600"/>
        </w:tabs>
        <w:ind w:left="3600" w:hanging="360"/>
      </w:pPr>
    </w:lvl>
    <w:lvl w:ilvl="5" w:tplc="37A8814E" w:tentative="1">
      <w:start w:val="1"/>
      <w:numFmt w:val="decimal"/>
      <w:lvlText w:val="%6."/>
      <w:lvlJc w:val="left"/>
      <w:pPr>
        <w:tabs>
          <w:tab w:val="num" w:pos="4320"/>
        </w:tabs>
        <w:ind w:left="4320" w:hanging="360"/>
      </w:pPr>
    </w:lvl>
    <w:lvl w:ilvl="6" w:tplc="1CE60D04" w:tentative="1">
      <w:start w:val="1"/>
      <w:numFmt w:val="decimal"/>
      <w:lvlText w:val="%7."/>
      <w:lvlJc w:val="left"/>
      <w:pPr>
        <w:tabs>
          <w:tab w:val="num" w:pos="5040"/>
        </w:tabs>
        <w:ind w:left="5040" w:hanging="360"/>
      </w:pPr>
    </w:lvl>
    <w:lvl w:ilvl="7" w:tplc="98AC727E" w:tentative="1">
      <w:start w:val="1"/>
      <w:numFmt w:val="decimal"/>
      <w:lvlText w:val="%8."/>
      <w:lvlJc w:val="left"/>
      <w:pPr>
        <w:tabs>
          <w:tab w:val="num" w:pos="5760"/>
        </w:tabs>
        <w:ind w:left="5760" w:hanging="360"/>
      </w:pPr>
    </w:lvl>
    <w:lvl w:ilvl="8" w:tplc="EABA883A" w:tentative="1">
      <w:start w:val="1"/>
      <w:numFmt w:val="decimal"/>
      <w:lvlText w:val="%9."/>
      <w:lvlJc w:val="left"/>
      <w:pPr>
        <w:tabs>
          <w:tab w:val="num" w:pos="6480"/>
        </w:tabs>
        <w:ind w:left="6480" w:hanging="360"/>
      </w:pPr>
    </w:lvl>
  </w:abstractNum>
  <w:abstractNum w:abstractNumId="12" w15:restartNumberingAfterBreak="0">
    <w:nsid w:val="1B03710E"/>
    <w:multiLevelType w:val="hybridMultilevel"/>
    <w:tmpl w:val="6F7076BC"/>
    <w:styleLink w:val="OPCBodyList"/>
    <w:lvl w:ilvl="0" w:tplc="B172D56A">
      <w:start w:val="1"/>
      <w:numFmt w:val="decimal"/>
      <w:pStyle w:val="BodyNum"/>
      <w:lvlText w:val="%1"/>
      <w:lvlJc w:val="left"/>
      <w:pPr>
        <w:tabs>
          <w:tab w:val="num" w:pos="720"/>
        </w:tabs>
        <w:ind w:left="0" w:firstLine="0"/>
      </w:pPr>
      <w:rPr>
        <w:rFonts w:hint="default"/>
      </w:rPr>
    </w:lvl>
    <w:lvl w:ilvl="1" w:tplc="C30E8BFE">
      <w:start w:val="1"/>
      <w:numFmt w:val="lowerLetter"/>
      <w:pStyle w:val="BodyPara"/>
      <w:lvlText w:val="(%2)"/>
      <w:lvlJc w:val="left"/>
      <w:pPr>
        <w:tabs>
          <w:tab w:val="num" w:pos="1440"/>
        </w:tabs>
        <w:ind w:left="1440" w:hanging="720"/>
      </w:pPr>
      <w:rPr>
        <w:rFonts w:hint="default"/>
      </w:rPr>
    </w:lvl>
    <w:lvl w:ilvl="2" w:tplc="2E24A294">
      <w:start w:val="1"/>
      <w:numFmt w:val="bullet"/>
      <w:lvlText w:val=""/>
      <w:lvlJc w:val="left"/>
      <w:pPr>
        <w:tabs>
          <w:tab w:val="num" w:pos="1440"/>
        </w:tabs>
        <w:ind w:left="1440" w:hanging="720"/>
      </w:pPr>
      <w:rPr>
        <w:rFonts w:ascii="Symbol" w:hAnsi="Symbol" w:hint="default"/>
      </w:rPr>
    </w:lvl>
    <w:lvl w:ilvl="3" w:tplc="8F260BF0">
      <w:start w:val="1"/>
      <w:numFmt w:val="lowerRoman"/>
      <w:lvlText w:val="(%4)"/>
      <w:lvlJc w:val="left"/>
      <w:pPr>
        <w:tabs>
          <w:tab w:val="num" w:pos="2160"/>
        </w:tabs>
        <w:ind w:left="2160" w:hanging="720"/>
      </w:pPr>
      <w:rPr>
        <w:rFonts w:hint="default"/>
      </w:rPr>
    </w:lvl>
    <w:lvl w:ilvl="4" w:tplc="6FC40E88">
      <w:start w:val="1"/>
      <w:numFmt w:val="lowerLetter"/>
      <w:lvlText w:val="(%5)"/>
      <w:lvlJc w:val="left"/>
      <w:pPr>
        <w:ind w:left="1800" w:hanging="360"/>
      </w:pPr>
      <w:rPr>
        <w:rFonts w:hint="default"/>
      </w:rPr>
    </w:lvl>
    <w:lvl w:ilvl="5" w:tplc="E3B087B2">
      <w:start w:val="1"/>
      <w:numFmt w:val="lowerRoman"/>
      <w:lvlText w:val="(%6)"/>
      <w:lvlJc w:val="left"/>
      <w:pPr>
        <w:ind w:left="2160" w:hanging="360"/>
      </w:pPr>
      <w:rPr>
        <w:rFonts w:hint="default"/>
      </w:rPr>
    </w:lvl>
    <w:lvl w:ilvl="6" w:tplc="49E8B250">
      <w:start w:val="1"/>
      <w:numFmt w:val="decimal"/>
      <w:lvlText w:val="%7."/>
      <w:lvlJc w:val="left"/>
      <w:pPr>
        <w:ind w:left="2520" w:hanging="360"/>
      </w:pPr>
      <w:rPr>
        <w:rFonts w:hint="default"/>
      </w:rPr>
    </w:lvl>
    <w:lvl w:ilvl="7" w:tplc="1CB6E530">
      <w:start w:val="1"/>
      <w:numFmt w:val="lowerLetter"/>
      <w:lvlText w:val="%8."/>
      <w:lvlJc w:val="left"/>
      <w:pPr>
        <w:ind w:left="2880" w:hanging="360"/>
      </w:pPr>
      <w:rPr>
        <w:rFonts w:hint="default"/>
      </w:rPr>
    </w:lvl>
    <w:lvl w:ilvl="8" w:tplc="0B423EA6">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C7113C"/>
    <w:multiLevelType w:val="multilevel"/>
    <w:tmpl w:val="B4EC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8955D1"/>
    <w:multiLevelType w:val="multilevel"/>
    <w:tmpl w:val="E47648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3053F"/>
    <w:multiLevelType w:val="multilevel"/>
    <w:tmpl w:val="E3E2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6B"/>
    <w:rsid w:val="00000263"/>
    <w:rsid w:val="00002FF0"/>
    <w:rsid w:val="000113BC"/>
    <w:rsid w:val="000122C8"/>
    <w:rsid w:val="000136AF"/>
    <w:rsid w:val="00034420"/>
    <w:rsid w:val="0004044E"/>
    <w:rsid w:val="00041A76"/>
    <w:rsid w:val="0005120E"/>
    <w:rsid w:val="000523A5"/>
    <w:rsid w:val="00054577"/>
    <w:rsid w:val="000614BF"/>
    <w:rsid w:val="0007169C"/>
    <w:rsid w:val="00075EDD"/>
    <w:rsid w:val="00077593"/>
    <w:rsid w:val="00077674"/>
    <w:rsid w:val="00083F48"/>
    <w:rsid w:val="000A479A"/>
    <w:rsid w:val="000A7B21"/>
    <w:rsid w:val="000A7DF9"/>
    <w:rsid w:val="000B407B"/>
    <w:rsid w:val="000B4C10"/>
    <w:rsid w:val="000B4F70"/>
    <w:rsid w:val="000C696D"/>
    <w:rsid w:val="000D05EF"/>
    <w:rsid w:val="000D3FB9"/>
    <w:rsid w:val="000D5485"/>
    <w:rsid w:val="000E598E"/>
    <w:rsid w:val="000E5A3D"/>
    <w:rsid w:val="000F0ADA"/>
    <w:rsid w:val="000F0FB6"/>
    <w:rsid w:val="000F21C1"/>
    <w:rsid w:val="000F2CB5"/>
    <w:rsid w:val="001009D6"/>
    <w:rsid w:val="0010745C"/>
    <w:rsid w:val="001122FF"/>
    <w:rsid w:val="00116C2D"/>
    <w:rsid w:val="001451C6"/>
    <w:rsid w:val="0015173C"/>
    <w:rsid w:val="00160BD7"/>
    <w:rsid w:val="001643C9"/>
    <w:rsid w:val="00164901"/>
    <w:rsid w:val="00165568"/>
    <w:rsid w:val="00166082"/>
    <w:rsid w:val="00166C2F"/>
    <w:rsid w:val="001716C9"/>
    <w:rsid w:val="00184261"/>
    <w:rsid w:val="001900FE"/>
    <w:rsid w:val="00193461"/>
    <w:rsid w:val="001939E1"/>
    <w:rsid w:val="0019452E"/>
    <w:rsid w:val="00195382"/>
    <w:rsid w:val="001A3B9F"/>
    <w:rsid w:val="001A509E"/>
    <w:rsid w:val="001A5520"/>
    <w:rsid w:val="001A65C0"/>
    <w:rsid w:val="001B58DD"/>
    <w:rsid w:val="001B7A5D"/>
    <w:rsid w:val="001C69C4"/>
    <w:rsid w:val="001D4AA5"/>
    <w:rsid w:val="001D6B30"/>
    <w:rsid w:val="001D75D3"/>
    <w:rsid w:val="001E0A8D"/>
    <w:rsid w:val="001E3590"/>
    <w:rsid w:val="001E51FE"/>
    <w:rsid w:val="001E7407"/>
    <w:rsid w:val="001F0821"/>
    <w:rsid w:val="001F1A46"/>
    <w:rsid w:val="001F43D6"/>
    <w:rsid w:val="00201D27"/>
    <w:rsid w:val="00207299"/>
    <w:rsid w:val="0021153A"/>
    <w:rsid w:val="0021243D"/>
    <w:rsid w:val="0022229F"/>
    <w:rsid w:val="00222536"/>
    <w:rsid w:val="002245A6"/>
    <w:rsid w:val="002302EA"/>
    <w:rsid w:val="00237614"/>
    <w:rsid w:val="00240749"/>
    <w:rsid w:val="002468D7"/>
    <w:rsid w:val="00247E97"/>
    <w:rsid w:val="00256C81"/>
    <w:rsid w:val="00257824"/>
    <w:rsid w:val="00282AF0"/>
    <w:rsid w:val="00285CDD"/>
    <w:rsid w:val="00291167"/>
    <w:rsid w:val="0029489E"/>
    <w:rsid w:val="002967B6"/>
    <w:rsid w:val="00297ECB"/>
    <w:rsid w:val="002A3EC7"/>
    <w:rsid w:val="002B1B7A"/>
    <w:rsid w:val="002C152A"/>
    <w:rsid w:val="002C71AE"/>
    <w:rsid w:val="002D043A"/>
    <w:rsid w:val="002D161C"/>
    <w:rsid w:val="002F2F7B"/>
    <w:rsid w:val="0031713F"/>
    <w:rsid w:val="003222D1"/>
    <w:rsid w:val="0032750F"/>
    <w:rsid w:val="003415D3"/>
    <w:rsid w:val="003442F6"/>
    <w:rsid w:val="00346335"/>
    <w:rsid w:val="0034750D"/>
    <w:rsid w:val="00347F30"/>
    <w:rsid w:val="00350FFB"/>
    <w:rsid w:val="00352B0F"/>
    <w:rsid w:val="003561B0"/>
    <w:rsid w:val="00372AF2"/>
    <w:rsid w:val="003738AE"/>
    <w:rsid w:val="00375891"/>
    <w:rsid w:val="00394B1A"/>
    <w:rsid w:val="00397893"/>
    <w:rsid w:val="003A15AC"/>
    <w:rsid w:val="003A753A"/>
    <w:rsid w:val="003B0627"/>
    <w:rsid w:val="003C4388"/>
    <w:rsid w:val="003C5F2B"/>
    <w:rsid w:val="003C7D35"/>
    <w:rsid w:val="003D0BFE"/>
    <w:rsid w:val="003D5700"/>
    <w:rsid w:val="003F506B"/>
    <w:rsid w:val="003F6F52"/>
    <w:rsid w:val="004022CA"/>
    <w:rsid w:val="004116CD"/>
    <w:rsid w:val="00414ADE"/>
    <w:rsid w:val="0041696D"/>
    <w:rsid w:val="00424CA9"/>
    <w:rsid w:val="004257BB"/>
    <w:rsid w:val="0044291A"/>
    <w:rsid w:val="004600B0"/>
    <w:rsid w:val="00460499"/>
    <w:rsid w:val="00460FBA"/>
    <w:rsid w:val="00474835"/>
    <w:rsid w:val="00475968"/>
    <w:rsid w:val="004819C7"/>
    <w:rsid w:val="0048364F"/>
    <w:rsid w:val="00487663"/>
    <w:rsid w:val="004877FC"/>
    <w:rsid w:val="00490D92"/>
    <w:rsid w:val="00490F2E"/>
    <w:rsid w:val="00492549"/>
    <w:rsid w:val="00496F97"/>
    <w:rsid w:val="004A53EA"/>
    <w:rsid w:val="004B22E4"/>
    <w:rsid w:val="004B2342"/>
    <w:rsid w:val="004B35E7"/>
    <w:rsid w:val="004C5A5D"/>
    <w:rsid w:val="004E03F9"/>
    <w:rsid w:val="004F1FAC"/>
    <w:rsid w:val="004F676E"/>
    <w:rsid w:val="004F71C0"/>
    <w:rsid w:val="00502E03"/>
    <w:rsid w:val="00506A01"/>
    <w:rsid w:val="00516B8D"/>
    <w:rsid w:val="00516D3D"/>
    <w:rsid w:val="005246A2"/>
    <w:rsid w:val="0052756C"/>
    <w:rsid w:val="00530230"/>
    <w:rsid w:val="00530CC9"/>
    <w:rsid w:val="00531B46"/>
    <w:rsid w:val="00537FBC"/>
    <w:rsid w:val="00541D73"/>
    <w:rsid w:val="00543469"/>
    <w:rsid w:val="00546FA3"/>
    <w:rsid w:val="00547DB6"/>
    <w:rsid w:val="00551BB9"/>
    <w:rsid w:val="00557C7A"/>
    <w:rsid w:val="00557CB5"/>
    <w:rsid w:val="00562A58"/>
    <w:rsid w:val="0056541A"/>
    <w:rsid w:val="00573BA5"/>
    <w:rsid w:val="00581211"/>
    <w:rsid w:val="00583B5A"/>
    <w:rsid w:val="00584811"/>
    <w:rsid w:val="00590C76"/>
    <w:rsid w:val="00593AA6"/>
    <w:rsid w:val="00594161"/>
    <w:rsid w:val="00594749"/>
    <w:rsid w:val="00594956"/>
    <w:rsid w:val="005A067A"/>
    <w:rsid w:val="005B1555"/>
    <w:rsid w:val="005B4067"/>
    <w:rsid w:val="005C3038"/>
    <w:rsid w:val="005C3237"/>
    <w:rsid w:val="005C3F41"/>
    <w:rsid w:val="005C4EF0"/>
    <w:rsid w:val="005D1A20"/>
    <w:rsid w:val="005D5EA1"/>
    <w:rsid w:val="005E098C"/>
    <w:rsid w:val="005E1F8D"/>
    <w:rsid w:val="005E317F"/>
    <w:rsid w:val="005E61D3"/>
    <w:rsid w:val="005F1362"/>
    <w:rsid w:val="00600219"/>
    <w:rsid w:val="006065DA"/>
    <w:rsid w:val="00606AA4"/>
    <w:rsid w:val="0061058B"/>
    <w:rsid w:val="00612A54"/>
    <w:rsid w:val="00636760"/>
    <w:rsid w:val="00640402"/>
    <w:rsid w:val="00640F78"/>
    <w:rsid w:val="006511D6"/>
    <w:rsid w:val="00655D6A"/>
    <w:rsid w:val="00656DE9"/>
    <w:rsid w:val="00661A07"/>
    <w:rsid w:val="00672876"/>
    <w:rsid w:val="00677CC2"/>
    <w:rsid w:val="00685F42"/>
    <w:rsid w:val="0069207B"/>
    <w:rsid w:val="00697CB2"/>
    <w:rsid w:val="006A297B"/>
    <w:rsid w:val="006A304E"/>
    <w:rsid w:val="006A384C"/>
    <w:rsid w:val="006A4BBB"/>
    <w:rsid w:val="006A7E2B"/>
    <w:rsid w:val="006B7006"/>
    <w:rsid w:val="006C7F8C"/>
    <w:rsid w:val="006D2DDB"/>
    <w:rsid w:val="006D7AB9"/>
    <w:rsid w:val="006E7E09"/>
    <w:rsid w:val="006F39DC"/>
    <w:rsid w:val="00700B2C"/>
    <w:rsid w:val="00713084"/>
    <w:rsid w:val="00717463"/>
    <w:rsid w:val="00717FE2"/>
    <w:rsid w:val="00720FC2"/>
    <w:rsid w:val="00722E89"/>
    <w:rsid w:val="00731E00"/>
    <w:rsid w:val="007339C7"/>
    <w:rsid w:val="007440B7"/>
    <w:rsid w:val="00747993"/>
    <w:rsid w:val="007634AD"/>
    <w:rsid w:val="0077076E"/>
    <w:rsid w:val="007715C9"/>
    <w:rsid w:val="00774EDD"/>
    <w:rsid w:val="007757EC"/>
    <w:rsid w:val="007952E9"/>
    <w:rsid w:val="007A6863"/>
    <w:rsid w:val="007B3400"/>
    <w:rsid w:val="007B79CD"/>
    <w:rsid w:val="007B7E65"/>
    <w:rsid w:val="007C65A7"/>
    <w:rsid w:val="007C78B4"/>
    <w:rsid w:val="007E0853"/>
    <w:rsid w:val="007E2CC5"/>
    <w:rsid w:val="007E32B6"/>
    <w:rsid w:val="007E3976"/>
    <w:rsid w:val="007E486B"/>
    <w:rsid w:val="007E7D4A"/>
    <w:rsid w:val="007F3DC7"/>
    <w:rsid w:val="007F48ED"/>
    <w:rsid w:val="007F5A43"/>
    <w:rsid w:val="007F5E3F"/>
    <w:rsid w:val="008026AA"/>
    <w:rsid w:val="00812F45"/>
    <w:rsid w:val="00836FE9"/>
    <w:rsid w:val="0084172C"/>
    <w:rsid w:val="008417DF"/>
    <w:rsid w:val="008466C5"/>
    <w:rsid w:val="0085175E"/>
    <w:rsid w:val="00856698"/>
    <w:rsid w:val="00856A31"/>
    <w:rsid w:val="00864A66"/>
    <w:rsid w:val="008754D0"/>
    <w:rsid w:val="00877C69"/>
    <w:rsid w:val="00877D48"/>
    <w:rsid w:val="0088345B"/>
    <w:rsid w:val="00891950"/>
    <w:rsid w:val="008A16A5"/>
    <w:rsid w:val="008A5C57"/>
    <w:rsid w:val="008C0629"/>
    <w:rsid w:val="008D0EE0"/>
    <w:rsid w:val="008D69D1"/>
    <w:rsid w:val="008D7A27"/>
    <w:rsid w:val="008E3647"/>
    <w:rsid w:val="008E4702"/>
    <w:rsid w:val="008E69AA"/>
    <w:rsid w:val="008F0D8F"/>
    <w:rsid w:val="008F4F1C"/>
    <w:rsid w:val="009069AD"/>
    <w:rsid w:val="00910E64"/>
    <w:rsid w:val="00920E18"/>
    <w:rsid w:val="00922764"/>
    <w:rsid w:val="0092580A"/>
    <w:rsid w:val="009278C1"/>
    <w:rsid w:val="00932377"/>
    <w:rsid w:val="009346E3"/>
    <w:rsid w:val="009421EF"/>
    <w:rsid w:val="0094523D"/>
    <w:rsid w:val="0097295A"/>
    <w:rsid w:val="00976A63"/>
    <w:rsid w:val="00982B2C"/>
    <w:rsid w:val="00991733"/>
    <w:rsid w:val="00995B22"/>
    <w:rsid w:val="009B2490"/>
    <w:rsid w:val="009B50E5"/>
    <w:rsid w:val="009C2BE7"/>
    <w:rsid w:val="009C3431"/>
    <w:rsid w:val="009C5989"/>
    <w:rsid w:val="009C6A32"/>
    <w:rsid w:val="009D08DA"/>
    <w:rsid w:val="009E00E6"/>
    <w:rsid w:val="009E716E"/>
    <w:rsid w:val="009F1229"/>
    <w:rsid w:val="00A003BB"/>
    <w:rsid w:val="00A06860"/>
    <w:rsid w:val="00A136F5"/>
    <w:rsid w:val="00A231E2"/>
    <w:rsid w:val="00A23DBC"/>
    <w:rsid w:val="00A2550D"/>
    <w:rsid w:val="00A379BB"/>
    <w:rsid w:val="00A4169B"/>
    <w:rsid w:val="00A50D55"/>
    <w:rsid w:val="00A52FDA"/>
    <w:rsid w:val="00A575F1"/>
    <w:rsid w:val="00A60D8E"/>
    <w:rsid w:val="00A6282F"/>
    <w:rsid w:val="00A64912"/>
    <w:rsid w:val="00A70A74"/>
    <w:rsid w:val="00A71499"/>
    <w:rsid w:val="00A72015"/>
    <w:rsid w:val="00A7349A"/>
    <w:rsid w:val="00A81B1C"/>
    <w:rsid w:val="00A9231A"/>
    <w:rsid w:val="00A93CFA"/>
    <w:rsid w:val="00A95BC7"/>
    <w:rsid w:val="00A97CEE"/>
    <w:rsid w:val="00AA0343"/>
    <w:rsid w:val="00AA78CE"/>
    <w:rsid w:val="00AA7B26"/>
    <w:rsid w:val="00AC2F4A"/>
    <w:rsid w:val="00AC767C"/>
    <w:rsid w:val="00AD3467"/>
    <w:rsid w:val="00AD5641"/>
    <w:rsid w:val="00AE27BD"/>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22AB"/>
    <w:rsid w:val="00B9257F"/>
    <w:rsid w:val="00B93516"/>
    <w:rsid w:val="00B937DE"/>
    <w:rsid w:val="00B96776"/>
    <w:rsid w:val="00B973E5"/>
    <w:rsid w:val="00BA0F45"/>
    <w:rsid w:val="00BA35CF"/>
    <w:rsid w:val="00BA47A3"/>
    <w:rsid w:val="00BA5026"/>
    <w:rsid w:val="00BA7B5B"/>
    <w:rsid w:val="00BB6E79"/>
    <w:rsid w:val="00BB7334"/>
    <w:rsid w:val="00BC00AA"/>
    <w:rsid w:val="00BD6597"/>
    <w:rsid w:val="00BE42C5"/>
    <w:rsid w:val="00BE719A"/>
    <w:rsid w:val="00BE720A"/>
    <w:rsid w:val="00BF0723"/>
    <w:rsid w:val="00BF6650"/>
    <w:rsid w:val="00C04E2D"/>
    <w:rsid w:val="00C067E5"/>
    <w:rsid w:val="00C13113"/>
    <w:rsid w:val="00C1562B"/>
    <w:rsid w:val="00C164CA"/>
    <w:rsid w:val="00C26051"/>
    <w:rsid w:val="00C42BF8"/>
    <w:rsid w:val="00C43F3D"/>
    <w:rsid w:val="00C460AE"/>
    <w:rsid w:val="00C50043"/>
    <w:rsid w:val="00C5015F"/>
    <w:rsid w:val="00C50A0F"/>
    <w:rsid w:val="00C50F4A"/>
    <w:rsid w:val="00C72D10"/>
    <w:rsid w:val="00C7573B"/>
    <w:rsid w:val="00C76CF3"/>
    <w:rsid w:val="00C85E40"/>
    <w:rsid w:val="00C93205"/>
    <w:rsid w:val="00C945DC"/>
    <w:rsid w:val="00CA5F9B"/>
    <w:rsid w:val="00CA7844"/>
    <w:rsid w:val="00CB458B"/>
    <w:rsid w:val="00CB58EF"/>
    <w:rsid w:val="00CC3872"/>
    <w:rsid w:val="00CC46BA"/>
    <w:rsid w:val="00CD1190"/>
    <w:rsid w:val="00CD677D"/>
    <w:rsid w:val="00CD67A0"/>
    <w:rsid w:val="00CE0A93"/>
    <w:rsid w:val="00CF0BB2"/>
    <w:rsid w:val="00CF1A4E"/>
    <w:rsid w:val="00D12B0D"/>
    <w:rsid w:val="00D13441"/>
    <w:rsid w:val="00D15A4D"/>
    <w:rsid w:val="00D243A3"/>
    <w:rsid w:val="00D33440"/>
    <w:rsid w:val="00D52EFE"/>
    <w:rsid w:val="00D544F8"/>
    <w:rsid w:val="00D55AEE"/>
    <w:rsid w:val="00D567A2"/>
    <w:rsid w:val="00D56A0D"/>
    <w:rsid w:val="00D63EF6"/>
    <w:rsid w:val="00D66518"/>
    <w:rsid w:val="00D70DFB"/>
    <w:rsid w:val="00D71EEA"/>
    <w:rsid w:val="00D735CD"/>
    <w:rsid w:val="00D766DF"/>
    <w:rsid w:val="00D84477"/>
    <w:rsid w:val="00D90841"/>
    <w:rsid w:val="00D913B8"/>
    <w:rsid w:val="00D93FA1"/>
    <w:rsid w:val="00D94896"/>
    <w:rsid w:val="00D954D8"/>
    <w:rsid w:val="00DA2439"/>
    <w:rsid w:val="00DA6F05"/>
    <w:rsid w:val="00DB64FC"/>
    <w:rsid w:val="00DC0FF8"/>
    <w:rsid w:val="00DE149E"/>
    <w:rsid w:val="00DF1154"/>
    <w:rsid w:val="00DF2F7F"/>
    <w:rsid w:val="00E034DB"/>
    <w:rsid w:val="00E05704"/>
    <w:rsid w:val="00E05D2E"/>
    <w:rsid w:val="00E1084C"/>
    <w:rsid w:val="00E11CFA"/>
    <w:rsid w:val="00E12F1A"/>
    <w:rsid w:val="00E22935"/>
    <w:rsid w:val="00E232C6"/>
    <w:rsid w:val="00E54292"/>
    <w:rsid w:val="00E54D2B"/>
    <w:rsid w:val="00E553D0"/>
    <w:rsid w:val="00E60191"/>
    <w:rsid w:val="00E734DE"/>
    <w:rsid w:val="00E74DC7"/>
    <w:rsid w:val="00E86DED"/>
    <w:rsid w:val="00E87699"/>
    <w:rsid w:val="00E92E27"/>
    <w:rsid w:val="00E9586B"/>
    <w:rsid w:val="00E95B6E"/>
    <w:rsid w:val="00E97334"/>
    <w:rsid w:val="00EB3A99"/>
    <w:rsid w:val="00EB65F8"/>
    <w:rsid w:val="00EC45EE"/>
    <w:rsid w:val="00ED4005"/>
    <w:rsid w:val="00ED4928"/>
    <w:rsid w:val="00EE3FFE"/>
    <w:rsid w:val="00EE57E8"/>
    <w:rsid w:val="00EE6190"/>
    <w:rsid w:val="00EF2E3A"/>
    <w:rsid w:val="00EF6402"/>
    <w:rsid w:val="00F047E2"/>
    <w:rsid w:val="00F04D57"/>
    <w:rsid w:val="00F078DC"/>
    <w:rsid w:val="00F13E86"/>
    <w:rsid w:val="00F17D29"/>
    <w:rsid w:val="00F20B52"/>
    <w:rsid w:val="00F32FCB"/>
    <w:rsid w:val="00F33523"/>
    <w:rsid w:val="00F677A9"/>
    <w:rsid w:val="00F72330"/>
    <w:rsid w:val="00F8121C"/>
    <w:rsid w:val="00F84693"/>
    <w:rsid w:val="00F84CF5"/>
    <w:rsid w:val="00F8612E"/>
    <w:rsid w:val="00F93CCC"/>
    <w:rsid w:val="00F94583"/>
    <w:rsid w:val="00FA083A"/>
    <w:rsid w:val="00FA420B"/>
    <w:rsid w:val="00FB6AEE"/>
    <w:rsid w:val="00FC3EAC"/>
    <w:rsid w:val="00FF39DE"/>
    <w:rsid w:val="00FF63B0"/>
    <w:rsid w:val="00FF7312"/>
    <w:rsid w:val="0332169C"/>
    <w:rsid w:val="246DD934"/>
    <w:rsid w:val="25918B7A"/>
    <w:rsid w:val="2B5FB48C"/>
    <w:rsid w:val="340B3269"/>
    <w:rsid w:val="4DFE2703"/>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rmalWeb">
    <w:name w:val="Normal (Web)"/>
    <w:basedOn w:val="Normal"/>
    <w:uiPriority w:val="99"/>
    <w:semiHidden/>
    <w:unhideWhenUsed/>
    <w:rsid w:val="00661A07"/>
    <w:rPr>
      <w:rFonts w:cs="Times New Roman"/>
      <w:sz w:val="24"/>
      <w:szCs w:val="24"/>
    </w:rPr>
  </w:style>
  <w:style w:type="paragraph" w:styleId="Revision">
    <w:name w:val="Revision"/>
    <w:hidden/>
    <w:uiPriority w:val="99"/>
    <w:semiHidden/>
    <w:rsid w:val="000A7B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21339">
      <w:bodyDiv w:val="1"/>
      <w:marLeft w:val="0"/>
      <w:marRight w:val="0"/>
      <w:marTop w:val="0"/>
      <w:marBottom w:val="0"/>
      <w:divBdr>
        <w:top w:val="none" w:sz="0" w:space="0" w:color="auto"/>
        <w:left w:val="none" w:sz="0" w:space="0" w:color="auto"/>
        <w:bottom w:val="none" w:sz="0" w:space="0" w:color="auto"/>
        <w:right w:val="none" w:sz="0" w:space="0" w:color="auto"/>
      </w:divBdr>
      <w:divsChild>
        <w:div w:id="1323582312">
          <w:marLeft w:val="0"/>
          <w:marRight w:val="0"/>
          <w:marTop w:val="0"/>
          <w:marBottom w:val="0"/>
          <w:divBdr>
            <w:top w:val="none" w:sz="0" w:space="0" w:color="auto"/>
            <w:left w:val="none" w:sz="0" w:space="0" w:color="auto"/>
            <w:bottom w:val="none" w:sz="0" w:space="0" w:color="auto"/>
            <w:right w:val="none" w:sz="0" w:space="0" w:color="auto"/>
          </w:divBdr>
          <w:divsChild>
            <w:div w:id="460463278">
              <w:marLeft w:val="0"/>
              <w:marRight w:val="0"/>
              <w:marTop w:val="0"/>
              <w:marBottom w:val="0"/>
              <w:divBdr>
                <w:top w:val="none" w:sz="0" w:space="0" w:color="auto"/>
                <w:left w:val="none" w:sz="0" w:space="0" w:color="auto"/>
                <w:bottom w:val="none" w:sz="0" w:space="0" w:color="auto"/>
                <w:right w:val="none" w:sz="0" w:space="0" w:color="auto"/>
              </w:divBdr>
              <w:divsChild>
                <w:div w:id="4884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2343">
      <w:bodyDiv w:val="1"/>
      <w:marLeft w:val="0"/>
      <w:marRight w:val="0"/>
      <w:marTop w:val="0"/>
      <w:marBottom w:val="0"/>
      <w:divBdr>
        <w:top w:val="none" w:sz="0" w:space="0" w:color="auto"/>
        <w:left w:val="none" w:sz="0" w:space="0" w:color="auto"/>
        <w:bottom w:val="none" w:sz="0" w:space="0" w:color="auto"/>
        <w:right w:val="none" w:sz="0" w:space="0" w:color="auto"/>
      </w:divBdr>
      <w:divsChild>
        <w:div w:id="1959410996">
          <w:marLeft w:val="0"/>
          <w:marRight w:val="0"/>
          <w:marTop w:val="0"/>
          <w:marBottom w:val="0"/>
          <w:divBdr>
            <w:top w:val="none" w:sz="0" w:space="0" w:color="auto"/>
            <w:left w:val="none" w:sz="0" w:space="0" w:color="auto"/>
            <w:bottom w:val="none" w:sz="0" w:space="0" w:color="auto"/>
            <w:right w:val="none" w:sz="0" w:space="0" w:color="auto"/>
          </w:divBdr>
          <w:divsChild>
            <w:div w:id="902259845">
              <w:marLeft w:val="0"/>
              <w:marRight w:val="0"/>
              <w:marTop w:val="0"/>
              <w:marBottom w:val="0"/>
              <w:divBdr>
                <w:top w:val="none" w:sz="0" w:space="0" w:color="auto"/>
                <w:left w:val="none" w:sz="0" w:space="0" w:color="auto"/>
                <w:bottom w:val="none" w:sz="0" w:space="0" w:color="auto"/>
                <w:right w:val="none" w:sz="0" w:space="0" w:color="auto"/>
              </w:divBdr>
              <w:divsChild>
                <w:div w:id="14578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9118">
      <w:bodyDiv w:val="1"/>
      <w:marLeft w:val="0"/>
      <w:marRight w:val="0"/>
      <w:marTop w:val="0"/>
      <w:marBottom w:val="0"/>
      <w:divBdr>
        <w:top w:val="none" w:sz="0" w:space="0" w:color="auto"/>
        <w:left w:val="none" w:sz="0" w:space="0" w:color="auto"/>
        <w:bottom w:val="none" w:sz="0" w:space="0" w:color="auto"/>
        <w:right w:val="none" w:sz="0" w:space="0" w:color="auto"/>
      </w:divBdr>
      <w:divsChild>
        <w:div w:id="1128428119">
          <w:marLeft w:val="0"/>
          <w:marRight w:val="0"/>
          <w:marTop w:val="0"/>
          <w:marBottom w:val="0"/>
          <w:divBdr>
            <w:top w:val="none" w:sz="0" w:space="0" w:color="auto"/>
            <w:left w:val="none" w:sz="0" w:space="0" w:color="auto"/>
            <w:bottom w:val="none" w:sz="0" w:space="0" w:color="auto"/>
            <w:right w:val="none" w:sz="0" w:space="0" w:color="auto"/>
          </w:divBdr>
          <w:divsChild>
            <w:div w:id="998189801">
              <w:marLeft w:val="0"/>
              <w:marRight w:val="0"/>
              <w:marTop w:val="0"/>
              <w:marBottom w:val="0"/>
              <w:divBdr>
                <w:top w:val="none" w:sz="0" w:space="0" w:color="auto"/>
                <w:left w:val="none" w:sz="0" w:space="0" w:color="auto"/>
                <w:bottom w:val="none" w:sz="0" w:space="0" w:color="auto"/>
                <w:right w:val="none" w:sz="0" w:space="0" w:color="auto"/>
              </w:divBdr>
              <w:divsChild>
                <w:div w:id="14987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9299">
      <w:bodyDiv w:val="1"/>
      <w:marLeft w:val="0"/>
      <w:marRight w:val="0"/>
      <w:marTop w:val="0"/>
      <w:marBottom w:val="0"/>
      <w:divBdr>
        <w:top w:val="none" w:sz="0" w:space="0" w:color="auto"/>
        <w:left w:val="none" w:sz="0" w:space="0" w:color="auto"/>
        <w:bottom w:val="none" w:sz="0" w:space="0" w:color="auto"/>
        <w:right w:val="none" w:sz="0" w:space="0" w:color="auto"/>
      </w:divBdr>
      <w:divsChild>
        <w:div w:id="1530533604">
          <w:marLeft w:val="0"/>
          <w:marRight w:val="0"/>
          <w:marTop w:val="0"/>
          <w:marBottom w:val="0"/>
          <w:divBdr>
            <w:top w:val="none" w:sz="0" w:space="0" w:color="auto"/>
            <w:left w:val="none" w:sz="0" w:space="0" w:color="auto"/>
            <w:bottom w:val="none" w:sz="0" w:space="0" w:color="auto"/>
            <w:right w:val="none" w:sz="0" w:space="0" w:color="auto"/>
          </w:divBdr>
          <w:divsChild>
            <w:div w:id="158232920">
              <w:marLeft w:val="0"/>
              <w:marRight w:val="0"/>
              <w:marTop w:val="0"/>
              <w:marBottom w:val="0"/>
              <w:divBdr>
                <w:top w:val="none" w:sz="0" w:space="0" w:color="auto"/>
                <w:left w:val="none" w:sz="0" w:space="0" w:color="auto"/>
                <w:bottom w:val="none" w:sz="0" w:space="0" w:color="auto"/>
                <w:right w:val="none" w:sz="0" w:space="0" w:color="auto"/>
              </w:divBdr>
              <w:divsChild>
                <w:div w:id="1636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4971">
      <w:bodyDiv w:val="1"/>
      <w:marLeft w:val="0"/>
      <w:marRight w:val="0"/>
      <w:marTop w:val="0"/>
      <w:marBottom w:val="0"/>
      <w:divBdr>
        <w:top w:val="none" w:sz="0" w:space="0" w:color="auto"/>
        <w:left w:val="none" w:sz="0" w:space="0" w:color="auto"/>
        <w:bottom w:val="none" w:sz="0" w:space="0" w:color="auto"/>
        <w:right w:val="none" w:sz="0" w:space="0" w:color="auto"/>
      </w:divBdr>
    </w:div>
    <w:div w:id="786586920">
      <w:bodyDiv w:val="1"/>
      <w:marLeft w:val="0"/>
      <w:marRight w:val="0"/>
      <w:marTop w:val="0"/>
      <w:marBottom w:val="0"/>
      <w:divBdr>
        <w:top w:val="none" w:sz="0" w:space="0" w:color="auto"/>
        <w:left w:val="none" w:sz="0" w:space="0" w:color="auto"/>
        <w:bottom w:val="none" w:sz="0" w:space="0" w:color="auto"/>
        <w:right w:val="none" w:sz="0" w:space="0" w:color="auto"/>
      </w:divBdr>
      <w:divsChild>
        <w:div w:id="824049982">
          <w:marLeft w:val="0"/>
          <w:marRight w:val="0"/>
          <w:marTop w:val="0"/>
          <w:marBottom w:val="0"/>
          <w:divBdr>
            <w:top w:val="none" w:sz="0" w:space="0" w:color="auto"/>
            <w:left w:val="none" w:sz="0" w:space="0" w:color="auto"/>
            <w:bottom w:val="none" w:sz="0" w:space="0" w:color="auto"/>
            <w:right w:val="none" w:sz="0" w:space="0" w:color="auto"/>
          </w:divBdr>
          <w:divsChild>
            <w:div w:id="2058235461">
              <w:marLeft w:val="0"/>
              <w:marRight w:val="0"/>
              <w:marTop w:val="0"/>
              <w:marBottom w:val="0"/>
              <w:divBdr>
                <w:top w:val="none" w:sz="0" w:space="0" w:color="auto"/>
                <w:left w:val="none" w:sz="0" w:space="0" w:color="auto"/>
                <w:bottom w:val="none" w:sz="0" w:space="0" w:color="auto"/>
                <w:right w:val="none" w:sz="0" w:space="0" w:color="auto"/>
              </w:divBdr>
              <w:divsChild>
                <w:div w:id="11051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4088">
      <w:bodyDiv w:val="1"/>
      <w:marLeft w:val="0"/>
      <w:marRight w:val="0"/>
      <w:marTop w:val="0"/>
      <w:marBottom w:val="0"/>
      <w:divBdr>
        <w:top w:val="none" w:sz="0" w:space="0" w:color="auto"/>
        <w:left w:val="none" w:sz="0" w:space="0" w:color="auto"/>
        <w:bottom w:val="none" w:sz="0" w:space="0" w:color="auto"/>
        <w:right w:val="none" w:sz="0" w:space="0" w:color="auto"/>
      </w:divBdr>
      <w:divsChild>
        <w:div w:id="35277567">
          <w:marLeft w:val="0"/>
          <w:marRight w:val="0"/>
          <w:marTop w:val="0"/>
          <w:marBottom w:val="0"/>
          <w:divBdr>
            <w:top w:val="none" w:sz="0" w:space="0" w:color="auto"/>
            <w:left w:val="none" w:sz="0" w:space="0" w:color="auto"/>
            <w:bottom w:val="none" w:sz="0" w:space="0" w:color="auto"/>
            <w:right w:val="none" w:sz="0" w:space="0" w:color="auto"/>
          </w:divBdr>
        </w:div>
      </w:divsChild>
    </w:div>
    <w:div w:id="977608338">
      <w:bodyDiv w:val="1"/>
      <w:marLeft w:val="0"/>
      <w:marRight w:val="0"/>
      <w:marTop w:val="0"/>
      <w:marBottom w:val="0"/>
      <w:divBdr>
        <w:top w:val="none" w:sz="0" w:space="0" w:color="auto"/>
        <w:left w:val="none" w:sz="0" w:space="0" w:color="auto"/>
        <w:bottom w:val="none" w:sz="0" w:space="0" w:color="auto"/>
        <w:right w:val="none" w:sz="0" w:space="0" w:color="auto"/>
      </w:divBdr>
      <w:divsChild>
        <w:div w:id="1815217400">
          <w:marLeft w:val="0"/>
          <w:marRight w:val="0"/>
          <w:marTop w:val="0"/>
          <w:marBottom w:val="0"/>
          <w:divBdr>
            <w:top w:val="none" w:sz="0" w:space="0" w:color="auto"/>
            <w:left w:val="none" w:sz="0" w:space="0" w:color="auto"/>
            <w:bottom w:val="none" w:sz="0" w:space="0" w:color="auto"/>
            <w:right w:val="none" w:sz="0" w:space="0" w:color="auto"/>
          </w:divBdr>
          <w:divsChild>
            <w:div w:id="2057896326">
              <w:marLeft w:val="0"/>
              <w:marRight w:val="0"/>
              <w:marTop w:val="0"/>
              <w:marBottom w:val="0"/>
              <w:divBdr>
                <w:top w:val="none" w:sz="0" w:space="0" w:color="auto"/>
                <w:left w:val="none" w:sz="0" w:space="0" w:color="auto"/>
                <w:bottom w:val="none" w:sz="0" w:space="0" w:color="auto"/>
                <w:right w:val="none" w:sz="0" w:space="0" w:color="auto"/>
              </w:divBdr>
              <w:divsChild>
                <w:div w:id="1928035550">
                  <w:marLeft w:val="0"/>
                  <w:marRight w:val="0"/>
                  <w:marTop w:val="0"/>
                  <w:marBottom w:val="0"/>
                  <w:divBdr>
                    <w:top w:val="none" w:sz="0" w:space="0" w:color="auto"/>
                    <w:left w:val="none" w:sz="0" w:space="0" w:color="auto"/>
                    <w:bottom w:val="none" w:sz="0" w:space="0" w:color="auto"/>
                    <w:right w:val="none" w:sz="0" w:space="0" w:color="auto"/>
                  </w:divBdr>
                  <w:divsChild>
                    <w:div w:id="1008020159">
                      <w:marLeft w:val="0"/>
                      <w:marRight w:val="0"/>
                      <w:marTop w:val="0"/>
                      <w:marBottom w:val="0"/>
                      <w:divBdr>
                        <w:top w:val="none" w:sz="0" w:space="0" w:color="auto"/>
                        <w:left w:val="none" w:sz="0" w:space="0" w:color="auto"/>
                        <w:bottom w:val="none" w:sz="0" w:space="0" w:color="auto"/>
                        <w:right w:val="none" w:sz="0" w:space="0" w:color="auto"/>
                      </w:divBdr>
                    </w:div>
                  </w:divsChild>
                </w:div>
                <w:div w:id="287519210">
                  <w:marLeft w:val="0"/>
                  <w:marRight w:val="0"/>
                  <w:marTop w:val="0"/>
                  <w:marBottom w:val="0"/>
                  <w:divBdr>
                    <w:top w:val="none" w:sz="0" w:space="0" w:color="auto"/>
                    <w:left w:val="none" w:sz="0" w:space="0" w:color="auto"/>
                    <w:bottom w:val="none" w:sz="0" w:space="0" w:color="auto"/>
                    <w:right w:val="none" w:sz="0" w:space="0" w:color="auto"/>
                  </w:divBdr>
                  <w:divsChild>
                    <w:div w:id="1189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350">
      <w:bodyDiv w:val="1"/>
      <w:marLeft w:val="0"/>
      <w:marRight w:val="0"/>
      <w:marTop w:val="0"/>
      <w:marBottom w:val="0"/>
      <w:divBdr>
        <w:top w:val="none" w:sz="0" w:space="0" w:color="auto"/>
        <w:left w:val="none" w:sz="0" w:space="0" w:color="auto"/>
        <w:bottom w:val="none" w:sz="0" w:space="0" w:color="auto"/>
        <w:right w:val="none" w:sz="0" w:space="0" w:color="auto"/>
      </w:divBdr>
    </w:div>
    <w:div w:id="1187980740">
      <w:bodyDiv w:val="1"/>
      <w:marLeft w:val="0"/>
      <w:marRight w:val="0"/>
      <w:marTop w:val="0"/>
      <w:marBottom w:val="0"/>
      <w:divBdr>
        <w:top w:val="none" w:sz="0" w:space="0" w:color="auto"/>
        <w:left w:val="none" w:sz="0" w:space="0" w:color="auto"/>
        <w:bottom w:val="none" w:sz="0" w:space="0" w:color="auto"/>
        <w:right w:val="none" w:sz="0" w:space="0" w:color="auto"/>
      </w:divBdr>
      <w:divsChild>
        <w:div w:id="994532550">
          <w:marLeft w:val="0"/>
          <w:marRight w:val="0"/>
          <w:marTop w:val="0"/>
          <w:marBottom w:val="0"/>
          <w:divBdr>
            <w:top w:val="none" w:sz="0" w:space="0" w:color="auto"/>
            <w:left w:val="none" w:sz="0" w:space="0" w:color="auto"/>
            <w:bottom w:val="none" w:sz="0" w:space="0" w:color="auto"/>
            <w:right w:val="none" w:sz="0" w:space="0" w:color="auto"/>
          </w:divBdr>
          <w:divsChild>
            <w:div w:id="1406294054">
              <w:marLeft w:val="0"/>
              <w:marRight w:val="0"/>
              <w:marTop w:val="0"/>
              <w:marBottom w:val="0"/>
              <w:divBdr>
                <w:top w:val="none" w:sz="0" w:space="0" w:color="auto"/>
                <w:left w:val="none" w:sz="0" w:space="0" w:color="auto"/>
                <w:bottom w:val="none" w:sz="0" w:space="0" w:color="auto"/>
                <w:right w:val="none" w:sz="0" w:space="0" w:color="auto"/>
              </w:divBdr>
              <w:divsChild>
                <w:div w:id="17721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9680">
      <w:bodyDiv w:val="1"/>
      <w:marLeft w:val="0"/>
      <w:marRight w:val="0"/>
      <w:marTop w:val="0"/>
      <w:marBottom w:val="0"/>
      <w:divBdr>
        <w:top w:val="none" w:sz="0" w:space="0" w:color="auto"/>
        <w:left w:val="none" w:sz="0" w:space="0" w:color="auto"/>
        <w:bottom w:val="none" w:sz="0" w:space="0" w:color="auto"/>
        <w:right w:val="none" w:sz="0" w:space="0" w:color="auto"/>
      </w:divBdr>
      <w:divsChild>
        <w:div w:id="676226357">
          <w:marLeft w:val="0"/>
          <w:marRight w:val="0"/>
          <w:marTop w:val="0"/>
          <w:marBottom w:val="0"/>
          <w:divBdr>
            <w:top w:val="none" w:sz="0" w:space="0" w:color="auto"/>
            <w:left w:val="none" w:sz="0" w:space="0" w:color="auto"/>
            <w:bottom w:val="none" w:sz="0" w:space="0" w:color="auto"/>
            <w:right w:val="none" w:sz="0" w:space="0" w:color="auto"/>
          </w:divBdr>
          <w:divsChild>
            <w:div w:id="1404916322">
              <w:marLeft w:val="0"/>
              <w:marRight w:val="0"/>
              <w:marTop w:val="0"/>
              <w:marBottom w:val="0"/>
              <w:divBdr>
                <w:top w:val="none" w:sz="0" w:space="0" w:color="auto"/>
                <w:left w:val="none" w:sz="0" w:space="0" w:color="auto"/>
                <w:bottom w:val="none" w:sz="0" w:space="0" w:color="auto"/>
                <w:right w:val="none" w:sz="0" w:space="0" w:color="auto"/>
              </w:divBdr>
              <w:divsChild>
                <w:div w:id="5087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035">
      <w:bodyDiv w:val="1"/>
      <w:marLeft w:val="0"/>
      <w:marRight w:val="0"/>
      <w:marTop w:val="0"/>
      <w:marBottom w:val="0"/>
      <w:divBdr>
        <w:top w:val="none" w:sz="0" w:space="0" w:color="auto"/>
        <w:left w:val="none" w:sz="0" w:space="0" w:color="auto"/>
        <w:bottom w:val="none" w:sz="0" w:space="0" w:color="auto"/>
        <w:right w:val="none" w:sz="0" w:space="0" w:color="auto"/>
      </w:divBdr>
      <w:divsChild>
        <w:div w:id="244997769">
          <w:marLeft w:val="0"/>
          <w:marRight w:val="0"/>
          <w:marTop w:val="0"/>
          <w:marBottom w:val="0"/>
          <w:divBdr>
            <w:top w:val="none" w:sz="0" w:space="0" w:color="auto"/>
            <w:left w:val="none" w:sz="0" w:space="0" w:color="auto"/>
            <w:bottom w:val="none" w:sz="0" w:space="0" w:color="auto"/>
            <w:right w:val="none" w:sz="0" w:space="0" w:color="auto"/>
          </w:divBdr>
        </w:div>
      </w:divsChild>
    </w:div>
    <w:div w:id="1548882089">
      <w:bodyDiv w:val="1"/>
      <w:marLeft w:val="0"/>
      <w:marRight w:val="0"/>
      <w:marTop w:val="0"/>
      <w:marBottom w:val="0"/>
      <w:divBdr>
        <w:top w:val="none" w:sz="0" w:space="0" w:color="auto"/>
        <w:left w:val="none" w:sz="0" w:space="0" w:color="auto"/>
        <w:bottom w:val="none" w:sz="0" w:space="0" w:color="auto"/>
        <w:right w:val="none" w:sz="0" w:space="0" w:color="auto"/>
      </w:divBdr>
      <w:divsChild>
        <w:div w:id="1732726345">
          <w:marLeft w:val="0"/>
          <w:marRight w:val="0"/>
          <w:marTop w:val="0"/>
          <w:marBottom w:val="0"/>
          <w:divBdr>
            <w:top w:val="none" w:sz="0" w:space="0" w:color="auto"/>
            <w:left w:val="none" w:sz="0" w:space="0" w:color="auto"/>
            <w:bottom w:val="none" w:sz="0" w:space="0" w:color="auto"/>
            <w:right w:val="none" w:sz="0" w:space="0" w:color="auto"/>
          </w:divBdr>
          <w:divsChild>
            <w:div w:id="1638604064">
              <w:marLeft w:val="0"/>
              <w:marRight w:val="0"/>
              <w:marTop w:val="0"/>
              <w:marBottom w:val="0"/>
              <w:divBdr>
                <w:top w:val="none" w:sz="0" w:space="0" w:color="auto"/>
                <w:left w:val="none" w:sz="0" w:space="0" w:color="auto"/>
                <w:bottom w:val="none" w:sz="0" w:space="0" w:color="auto"/>
                <w:right w:val="none" w:sz="0" w:space="0" w:color="auto"/>
              </w:divBdr>
              <w:divsChild>
                <w:div w:id="828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7851">
      <w:bodyDiv w:val="1"/>
      <w:marLeft w:val="0"/>
      <w:marRight w:val="0"/>
      <w:marTop w:val="0"/>
      <w:marBottom w:val="0"/>
      <w:divBdr>
        <w:top w:val="none" w:sz="0" w:space="0" w:color="auto"/>
        <w:left w:val="none" w:sz="0" w:space="0" w:color="auto"/>
        <w:bottom w:val="none" w:sz="0" w:space="0" w:color="auto"/>
        <w:right w:val="none" w:sz="0" w:space="0" w:color="auto"/>
      </w:divBdr>
      <w:divsChild>
        <w:div w:id="1947273029">
          <w:marLeft w:val="0"/>
          <w:marRight w:val="0"/>
          <w:marTop w:val="0"/>
          <w:marBottom w:val="0"/>
          <w:divBdr>
            <w:top w:val="none" w:sz="0" w:space="0" w:color="auto"/>
            <w:left w:val="none" w:sz="0" w:space="0" w:color="auto"/>
            <w:bottom w:val="none" w:sz="0" w:space="0" w:color="auto"/>
            <w:right w:val="none" w:sz="0" w:space="0" w:color="auto"/>
          </w:divBdr>
          <w:divsChild>
            <w:div w:id="190804449">
              <w:marLeft w:val="0"/>
              <w:marRight w:val="0"/>
              <w:marTop w:val="0"/>
              <w:marBottom w:val="0"/>
              <w:divBdr>
                <w:top w:val="none" w:sz="0" w:space="0" w:color="auto"/>
                <w:left w:val="none" w:sz="0" w:space="0" w:color="auto"/>
                <w:bottom w:val="none" w:sz="0" w:space="0" w:color="auto"/>
                <w:right w:val="none" w:sz="0" w:space="0" w:color="auto"/>
              </w:divBdr>
              <w:divsChild>
                <w:div w:id="1511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5145">
      <w:bodyDiv w:val="1"/>
      <w:marLeft w:val="0"/>
      <w:marRight w:val="0"/>
      <w:marTop w:val="0"/>
      <w:marBottom w:val="0"/>
      <w:divBdr>
        <w:top w:val="none" w:sz="0" w:space="0" w:color="auto"/>
        <w:left w:val="none" w:sz="0" w:space="0" w:color="auto"/>
        <w:bottom w:val="none" w:sz="0" w:space="0" w:color="auto"/>
        <w:right w:val="none" w:sz="0" w:space="0" w:color="auto"/>
      </w:divBdr>
      <w:divsChild>
        <w:div w:id="1465535816">
          <w:marLeft w:val="0"/>
          <w:marRight w:val="0"/>
          <w:marTop w:val="0"/>
          <w:marBottom w:val="0"/>
          <w:divBdr>
            <w:top w:val="none" w:sz="0" w:space="0" w:color="auto"/>
            <w:left w:val="none" w:sz="0" w:space="0" w:color="auto"/>
            <w:bottom w:val="none" w:sz="0" w:space="0" w:color="auto"/>
            <w:right w:val="none" w:sz="0" w:space="0" w:color="auto"/>
          </w:divBdr>
          <w:divsChild>
            <w:div w:id="1537620785">
              <w:marLeft w:val="0"/>
              <w:marRight w:val="0"/>
              <w:marTop w:val="0"/>
              <w:marBottom w:val="0"/>
              <w:divBdr>
                <w:top w:val="none" w:sz="0" w:space="0" w:color="auto"/>
                <w:left w:val="none" w:sz="0" w:space="0" w:color="auto"/>
                <w:bottom w:val="none" w:sz="0" w:space="0" w:color="auto"/>
                <w:right w:val="none" w:sz="0" w:space="0" w:color="auto"/>
              </w:divBdr>
              <w:divsChild>
                <w:div w:id="299575761">
                  <w:marLeft w:val="0"/>
                  <w:marRight w:val="0"/>
                  <w:marTop w:val="0"/>
                  <w:marBottom w:val="0"/>
                  <w:divBdr>
                    <w:top w:val="none" w:sz="0" w:space="0" w:color="auto"/>
                    <w:left w:val="none" w:sz="0" w:space="0" w:color="auto"/>
                    <w:bottom w:val="none" w:sz="0" w:space="0" w:color="auto"/>
                    <w:right w:val="none" w:sz="0" w:space="0" w:color="auto"/>
                  </w:divBdr>
                  <w:divsChild>
                    <w:div w:id="14110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41632">
      <w:bodyDiv w:val="1"/>
      <w:marLeft w:val="0"/>
      <w:marRight w:val="0"/>
      <w:marTop w:val="0"/>
      <w:marBottom w:val="0"/>
      <w:divBdr>
        <w:top w:val="none" w:sz="0" w:space="0" w:color="auto"/>
        <w:left w:val="none" w:sz="0" w:space="0" w:color="auto"/>
        <w:bottom w:val="none" w:sz="0" w:space="0" w:color="auto"/>
        <w:right w:val="none" w:sz="0" w:space="0" w:color="auto"/>
      </w:divBdr>
      <w:divsChild>
        <w:div w:id="2093812249">
          <w:marLeft w:val="0"/>
          <w:marRight w:val="0"/>
          <w:marTop w:val="0"/>
          <w:marBottom w:val="0"/>
          <w:divBdr>
            <w:top w:val="none" w:sz="0" w:space="0" w:color="auto"/>
            <w:left w:val="none" w:sz="0" w:space="0" w:color="auto"/>
            <w:bottom w:val="none" w:sz="0" w:space="0" w:color="auto"/>
            <w:right w:val="none" w:sz="0" w:space="0" w:color="auto"/>
          </w:divBdr>
          <w:divsChild>
            <w:div w:id="1063411738">
              <w:marLeft w:val="0"/>
              <w:marRight w:val="0"/>
              <w:marTop w:val="0"/>
              <w:marBottom w:val="0"/>
              <w:divBdr>
                <w:top w:val="none" w:sz="0" w:space="0" w:color="auto"/>
                <w:left w:val="none" w:sz="0" w:space="0" w:color="auto"/>
                <w:bottom w:val="none" w:sz="0" w:space="0" w:color="auto"/>
                <w:right w:val="none" w:sz="0" w:space="0" w:color="auto"/>
              </w:divBdr>
              <w:divsChild>
                <w:div w:id="10284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1985696038">
      <w:bodyDiv w:val="1"/>
      <w:marLeft w:val="0"/>
      <w:marRight w:val="0"/>
      <w:marTop w:val="0"/>
      <w:marBottom w:val="0"/>
      <w:divBdr>
        <w:top w:val="none" w:sz="0" w:space="0" w:color="auto"/>
        <w:left w:val="none" w:sz="0" w:space="0" w:color="auto"/>
        <w:bottom w:val="none" w:sz="0" w:space="0" w:color="auto"/>
        <w:right w:val="none" w:sz="0" w:space="0" w:color="auto"/>
      </w:divBdr>
      <w:divsChild>
        <w:div w:id="308562869">
          <w:marLeft w:val="0"/>
          <w:marRight w:val="0"/>
          <w:marTop w:val="0"/>
          <w:marBottom w:val="0"/>
          <w:divBdr>
            <w:top w:val="none" w:sz="0" w:space="0" w:color="auto"/>
            <w:left w:val="none" w:sz="0" w:space="0" w:color="auto"/>
            <w:bottom w:val="none" w:sz="0" w:space="0" w:color="auto"/>
            <w:right w:val="none" w:sz="0" w:space="0" w:color="auto"/>
          </w:divBdr>
          <w:divsChild>
            <w:div w:id="647319087">
              <w:marLeft w:val="0"/>
              <w:marRight w:val="0"/>
              <w:marTop w:val="0"/>
              <w:marBottom w:val="0"/>
              <w:divBdr>
                <w:top w:val="none" w:sz="0" w:space="0" w:color="auto"/>
                <w:left w:val="none" w:sz="0" w:space="0" w:color="auto"/>
                <w:bottom w:val="none" w:sz="0" w:space="0" w:color="auto"/>
                <w:right w:val="none" w:sz="0" w:space="0" w:color="auto"/>
              </w:divBdr>
              <w:divsChild>
                <w:div w:id="7779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9341">
      <w:bodyDiv w:val="1"/>
      <w:marLeft w:val="0"/>
      <w:marRight w:val="0"/>
      <w:marTop w:val="0"/>
      <w:marBottom w:val="0"/>
      <w:divBdr>
        <w:top w:val="none" w:sz="0" w:space="0" w:color="auto"/>
        <w:left w:val="none" w:sz="0" w:space="0" w:color="auto"/>
        <w:bottom w:val="none" w:sz="0" w:space="0" w:color="auto"/>
        <w:right w:val="none" w:sz="0" w:space="0" w:color="auto"/>
      </w:divBdr>
      <w:divsChild>
        <w:div w:id="1024670093">
          <w:marLeft w:val="0"/>
          <w:marRight w:val="0"/>
          <w:marTop w:val="0"/>
          <w:marBottom w:val="0"/>
          <w:divBdr>
            <w:top w:val="none" w:sz="0" w:space="0" w:color="auto"/>
            <w:left w:val="none" w:sz="0" w:space="0" w:color="auto"/>
            <w:bottom w:val="none" w:sz="0" w:space="0" w:color="auto"/>
            <w:right w:val="none" w:sz="0" w:space="0" w:color="auto"/>
          </w:divBdr>
          <w:divsChild>
            <w:div w:id="962004303">
              <w:marLeft w:val="0"/>
              <w:marRight w:val="0"/>
              <w:marTop w:val="0"/>
              <w:marBottom w:val="0"/>
              <w:divBdr>
                <w:top w:val="none" w:sz="0" w:space="0" w:color="auto"/>
                <w:left w:val="none" w:sz="0" w:space="0" w:color="auto"/>
                <w:bottom w:val="none" w:sz="0" w:space="0" w:color="auto"/>
                <w:right w:val="none" w:sz="0" w:space="0" w:color="auto"/>
              </w:divBdr>
              <w:divsChild>
                <w:div w:id="17215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08458">
      <w:bodyDiv w:val="1"/>
      <w:marLeft w:val="0"/>
      <w:marRight w:val="0"/>
      <w:marTop w:val="0"/>
      <w:marBottom w:val="0"/>
      <w:divBdr>
        <w:top w:val="none" w:sz="0" w:space="0" w:color="auto"/>
        <w:left w:val="none" w:sz="0" w:space="0" w:color="auto"/>
        <w:bottom w:val="none" w:sz="0" w:space="0" w:color="auto"/>
        <w:right w:val="none" w:sz="0" w:space="0" w:color="auto"/>
      </w:divBdr>
      <w:divsChild>
        <w:div w:id="142857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5" ma:contentTypeDescription="Create a new document." ma:contentTypeScope="" ma:versionID="9c39e397c6386fd2f881fa6312ff6955">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2723c9ba028ec9c725bfa5b4a8600c9"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2.xml><?xml version="1.0" encoding="utf-8"?>
<ds:datastoreItem xmlns:ds="http://schemas.openxmlformats.org/officeDocument/2006/customXml" ds:itemID="{4B43FC29-875A-4EBD-B2AB-4F54CD02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96E80-89FB-44C8-98DD-D339D67A5DEE}">
  <ds:schemaRefs>
    <ds:schemaRef ds:uri="http://schemas.microsoft.com/office/infopath/2007/PartnerControls"/>
    <ds:schemaRef ds:uri="http://purl.org/dc/terms/"/>
    <ds:schemaRef ds:uri="http://purl.org/dc/elements/1.1/"/>
    <ds:schemaRef ds:uri="8a6f563f-2bdb-41f3-82d1-8dc8753557f6"/>
    <ds:schemaRef ds:uri="http://schemas.microsoft.com/office/2006/metadata/properties"/>
    <ds:schemaRef ds:uri="http://schemas.microsoft.com/office/2006/documentManagement/types"/>
    <ds:schemaRef ds:uri="http://schemas.openxmlformats.org/package/2006/metadata/core-properties"/>
    <ds:schemaRef ds:uri="d4956981-af34-43b5-9bb9-127b84748104"/>
    <ds:schemaRef ds:uri="http://www.w3.org/XML/1998/namespace"/>
    <ds:schemaRef ds:uri="http://purl.org/dc/dcmitype/"/>
  </ds:schemaRefs>
</ds:datastoreItem>
</file>

<file path=customXml/itemProps4.xml><?xml version="1.0" encoding="utf-8"?>
<ds:datastoreItem xmlns:ds="http://schemas.openxmlformats.org/officeDocument/2006/customXml" ds:itemID="{34E42401-92E5-8C4E-B11C-F3B00A4C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14</Pages>
  <Words>2728</Words>
  <Characters>15556</Characters>
  <Application>Microsoft Office Word</Application>
  <DocSecurity>0</DocSecurity>
  <Lines>129</Lines>
  <Paragraphs>36</Paragraphs>
  <ScaleCrop>false</ScaleCrop>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K U</cp:lastModifiedBy>
  <cp:revision>77</cp:revision>
  <cp:lastPrinted>2019-05-12T23:26:00Z</cp:lastPrinted>
  <dcterms:created xsi:type="dcterms:W3CDTF">2020-02-12T02:58:00Z</dcterms:created>
  <dcterms:modified xsi:type="dcterms:W3CDTF">2020-09-25T05:45:00Z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BN13512973</vt:lpwstr>
  </property>
  <property fmtid="{D5CDD505-2E9C-101B-9397-08002B2CF9AE}" pid="4" name="Objective-Title">
    <vt:lpwstr>2020 Template - 58B Det Amendment - stand alone</vt:lpwstr>
  </property>
  <property fmtid="{D5CDD505-2E9C-101B-9397-08002B2CF9AE}" pid="5" name="Objective-Comment">
    <vt:lpwstr/>
  </property>
  <property fmtid="{D5CDD505-2E9C-101B-9397-08002B2CF9AE}" pid="6" name="Objective-CreationStamp">
    <vt:filetime>2020-02-12T03:01:39Z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2020-03-02T22:47:54Z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