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05547C82" w:rsidR="006D6009" w:rsidRPr="004C394C" w:rsidRDefault="00D35CA0" w:rsidP="004C394C">
      <w:pPr>
        <w:keepNext/>
        <w:spacing w:before="180" w:after="0"/>
        <w:rPr>
          <w:rFonts w:ascii="Arial" w:eastAsia="Times New Roman" w:hAnsi="Arial"/>
          <w:b/>
          <w:sz w:val="24"/>
          <w:szCs w:val="24"/>
        </w:rPr>
      </w:pPr>
      <w:r>
        <w:rPr>
          <w:rFonts w:ascii="Arial" w:eastAsia="Times New Roman" w:hAnsi="Arial"/>
          <w:b/>
          <w:sz w:val="24"/>
          <w:szCs w:val="24"/>
        </w:rPr>
        <w:t xml:space="preserve">Replacement </w:t>
      </w:r>
      <w:r w:rsidR="006D6009" w:rsidRPr="004C394C">
        <w:rPr>
          <w:rFonts w:ascii="Arial" w:eastAsia="Times New Roman" w:hAnsi="Arial"/>
          <w:b/>
          <w:sz w:val="24"/>
          <w:szCs w:val="24"/>
        </w:rPr>
        <w:t>Explanatory Statement</w:t>
      </w:r>
    </w:p>
    <w:p w14:paraId="28B0CCF6" w14:textId="77777777" w:rsidR="006D6009" w:rsidRPr="004C394C" w:rsidRDefault="006D6009" w:rsidP="006D6009">
      <w:pPr>
        <w:keepNext/>
        <w:spacing w:before="180" w:after="60"/>
        <w:ind w:left="720" w:hanging="720"/>
        <w:rPr>
          <w:rFonts w:ascii="Arial" w:eastAsia="Times New Roman" w:hAnsi="Arial"/>
          <w:b/>
          <w:sz w:val="24"/>
          <w:szCs w:val="24"/>
        </w:rPr>
      </w:pPr>
      <w:r w:rsidRPr="004C394C">
        <w:rPr>
          <w:rFonts w:ascii="Arial" w:eastAsia="Times New Roman" w:hAnsi="Arial"/>
          <w:b/>
          <w:sz w:val="24"/>
          <w:szCs w:val="24"/>
        </w:rPr>
        <w:t>Civil Aviation Regulations 1988</w:t>
      </w:r>
    </w:p>
    <w:p w14:paraId="21B3C712" w14:textId="77777777" w:rsidR="0097132A" w:rsidRPr="004C394C" w:rsidRDefault="0097132A" w:rsidP="006D6009">
      <w:pPr>
        <w:keepNext/>
        <w:spacing w:before="180" w:after="60"/>
        <w:ind w:left="720" w:hanging="720"/>
        <w:rPr>
          <w:rFonts w:ascii="Arial" w:eastAsia="Times New Roman" w:hAnsi="Arial"/>
          <w:b/>
          <w:sz w:val="24"/>
          <w:szCs w:val="24"/>
        </w:rPr>
      </w:pPr>
      <w:r w:rsidRPr="004C394C">
        <w:rPr>
          <w:rFonts w:ascii="Arial" w:eastAsia="Times New Roman" w:hAnsi="Arial"/>
          <w:b/>
          <w:sz w:val="24"/>
          <w:szCs w:val="24"/>
        </w:rPr>
        <w:t>Civil Aviation Safety Regulations 1998</w:t>
      </w:r>
    </w:p>
    <w:p w14:paraId="63EF8033" w14:textId="1E7F2996" w:rsidR="006D6009" w:rsidRDefault="00256FCD" w:rsidP="004C394C">
      <w:pPr>
        <w:keepNext/>
        <w:spacing w:before="180" w:after="0"/>
        <w:ind w:left="11" w:hanging="11"/>
        <w:rPr>
          <w:rFonts w:ascii="Arial" w:hAnsi="Arial" w:cs="Arial"/>
          <w:b/>
          <w:bCs/>
          <w:sz w:val="24"/>
          <w:szCs w:val="24"/>
        </w:rPr>
      </w:pPr>
      <w:r w:rsidRPr="004C394C">
        <w:rPr>
          <w:rFonts w:ascii="Arial" w:hAnsi="Arial" w:cs="Arial"/>
          <w:b/>
          <w:bCs/>
          <w:sz w:val="24"/>
          <w:szCs w:val="24"/>
        </w:rPr>
        <w:t>Civil Aviation Order 95.10 (Exemption from provisions of the Civil Aviation Regulations 1988</w:t>
      </w:r>
      <w:r w:rsidR="008379D8" w:rsidRPr="004C394C">
        <w:rPr>
          <w:rFonts w:ascii="Arial" w:hAnsi="Arial" w:cs="Arial"/>
          <w:b/>
          <w:bCs/>
          <w:sz w:val="24"/>
          <w:szCs w:val="24"/>
        </w:rPr>
        <w:t xml:space="preserve"> and the Civil Aviation Safety Regulations 1998</w:t>
      </w:r>
      <w:r w:rsidRPr="004C394C">
        <w:rPr>
          <w:rFonts w:ascii="Arial" w:hAnsi="Arial" w:cs="Arial"/>
          <w:b/>
          <w:bCs/>
          <w:sz w:val="24"/>
          <w:szCs w:val="24"/>
        </w:rPr>
        <w:t xml:space="preserve"> — microlight </w:t>
      </w:r>
      <w:r w:rsidR="005D77C6" w:rsidRPr="004C394C">
        <w:rPr>
          <w:rFonts w:ascii="Arial" w:hAnsi="Arial" w:cs="Arial"/>
          <w:b/>
          <w:bCs/>
          <w:sz w:val="24"/>
          <w:szCs w:val="24"/>
        </w:rPr>
        <w:t>aeroplanes</w:t>
      </w:r>
      <w:r w:rsidRPr="004C394C">
        <w:rPr>
          <w:rFonts w:ascii="Arial" w:hAnsi="Arial" w:cs="Arial"/>
          <w:b/>
          <w:bCs/>
          <w:sz w:val="24"/>
          <w:szCs w:val="24"/>
        </w:rPr>
        <w:t>) Instrument 2020</w:t>
      </w:r>
    </w:p>
    <w:p w14:paraId="0F6B29F9" w14:textId="77777777" w:rsidR="004C394C" w:rsidRPr="004C394C" w:rsidRDefault="004C394C" w:rsidP="004C394C">
      <w:pPr>
        <w:keepNext/>
        <w:spacing w:after="0"/>
        <w:ind w:left="11" w:hanging="11"/>
        <w:rPr>
          <w:rFonts w:ascii="Arial" w:eastAsia="Times New Roman" w:hAnsi="Arial"/>
          <w:bCs/>
          <w:sz w:val="24"/>
          <w:szCs w:val="24"/>
        </w:rPr>
      </w:pP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575C631" w14:textId="2ACF5418" w:rsidR="006D6009" w:rsidRDefault="00180854" w:rsidP="006D6009">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Th</w:t>
      </w:r>
      <w:r w:rsidR="00242B9E">
        <w:rPr>
          <w:rFonts w:ascii="Times New Roman" w:eastAsia="Times New Roman" w:hAnsi="Times New Roman"/>
          <w:bCs/>
          <w:iCs/>
          <w:sz w:val="24"/>
          <w:szCs w:val="24"/>
          <w:lang w:eastAsia="en-AU"/>
        </w:rPr>
        <w:t xml:space="preserve">e purpose of </w:t>
      </w:r>
      <w:r w:rsidR="00242B9E" w:rsidRPr="00282807">
        <w:rPr>
          <w:rFonts w:ascii="Times New Roman" w:eastAsia="Times New Roman" w:hAnsi="Times New Roman"/>
          <w:bCs/>
          <w:i/>
          <w:sz w:val="24"/>
          <w:szCs w:val="24"/>
          <w:lang w:eastAsia="en-AU"/>
        </w:rPr>
        <w:t>Civil Aviation Order 95.10</w:t>
      </w:r>
      <w:r w:rsidR="00256FCD">
        <w:rPr>
          <w:rFonts w:ascii="Times New Roman" w:eastAsia="Times New Roman" w:hAnsi="Times New Roman"/>
          <w:bCs/>
          <w:i/>
          <w:sz w:val="24"/>
          <w:szCs w:val="24"/>
          <w:lang w:eastAsia="en-AU"/>
        </w:rPr>
        <w:t xml:space="preserve"> (Exemption from provisions of the Civil Aviati</w:t>
      </w:r>
      <w:r w:rsidR="008379D8">
        <w:rPr>
          <w:rFonts w:ascii="Times New Roman" w:eastAsia="Times New Roman" w:hAnsi="Times New Roman"/>
          <w:bCs/>
          <w:i/>
          <w:sz w:val="24"/>
          <w:szCs w:val="24"/>
          <w:lang w:eastAsia="en-AU"/>
        </w:rPr>
        <w:t>o</w:t>
      </w:r>
      <w:r w:rsidR="00256FCD">
        <w:rPr>
          <w:rFonts w:ascii="Times New Roman" w:eastAsia="Times New Roman" w:hAnsi="Times New Roman"/>
          <w:bCs/>
          <w:i/>
          <w:sz w:val="24"/>
          <w:szCs w:val="24"/>
          <w:lang w:eastAsia="en-AU"/>
        </w:rPr>
        <w:t xml:space="preserve">n Regulations </w:t>
      </w:r>
      <w:r w:rsidR="00256FCD" w:rsidRPr="008379D8">
        <w:rPr>
          <w:rFonts w:ascii="Times New Roman" w:eastAsia="Times New Roman" w:hAnsi="Times New Roman"/>
          <w:bCs/>
          <w:i/>
          <w:lang w:eastAsia="en-AU"/>
        </w:rPr>
        <w:t>1988</w:t>
      </w:r>
      <w:r w:rsidR="008379D8" w:rsidRPr="008379D8">
        <w:rPr>
          <w:rFonts w:ascii="Arial" w:hAnsi="Arial" w:cs="Arial"/>
          <w:bCs/>
          <w:i/>
          <w:iCs/>
        </w:rPr>
        <w:t xml:space="preserve"> </w:t>
      </w:r>
      <w:r w:rsidR="008379D8" w:rsidRPr="008379D8">
        <w:rPr>
          <w:rFonts w:ascii="Times New Roman" w:hAnsi="Times New Roman"/>
          <w:bCs/>
          <w:i/>
          <w:iCs/>
        </w:rPr>
        <w:t>and the Civil Aviation Safety Regulations 1998</w:t>
      </w:r>
      <w:r w:rsidR="008379D8" w:rsidRPr="008379D8">
        <w:rPr>
          <w:rFonts w:ascii="Times New Roman" w:hAnsi="Times New Roman"/>
          <w:b/>
          <w:bCs/>
          <w:i/>
          <w:iCs/>
          <w:sz w:val="24"/>
          <w:szCs w:val="24"/>
        </w:rPr>
        <w:t> </w:t>
      </w:r>
      <w:r w:rsidR="00256FCD">
        <w:rPr>
          <w:rFonts w:ascii="Times New Roman" w:eastAsia="Times New Roman" w:hAnsi="Times New Roman"/>
          <w:bCs/>
          <w:i/>
          <w:sz w:val="24"/>
          <w:szCs w:val="24"/>
          <w:lang w:eastAsia="en-AU"/>
        </w:rPr>
        <w:t xml:space="preserve">— microlight </w:t>
      </w:r>
      <w:r w:rsidR="005D77C6">
        <w:rPr>
          <w:rFonts w:ascii="Times New Roman" w:eastAsia="Times New Roman" w:hAnsi="Times New Roman"/>
          <w:bCs/>
          <w:i/>
          <w:sz w:val="24"/>
          <w:szCs w:val="24"/>
          <w:lang w:eastAsia="en-AU"/>
        </w:rPr>
        <w:t>aeroplanes</w:t>
      </w:r>
      <w:r w:rsidR="00256FCD">
        <w:rPr>
          <w:rFonts w:ascii="Times New Roman" w:eastAsia="Times New Roman" w:hAnsi="Times New Roman"/>
          <w:bCs/>
          <w:i/>
          <w:sz w:val="24"/>
          <w:szCs w:val="24"/>
          <w:lang w:eastAsia="en-AU"/>
        </w:rPr>
        <w:t>)</w:t>
      </w:r>
      <w:r w:rsidR="00242B9E" w:rsidRPr="00282807">
        <w:rPr>
          <w:rFonts w:ascii="Times New Roman" w:eastAsia="Times New Roman" w:hAnsi="Times New Roman"/>
          <w:bCs/>
          <w:i/>
          <w:sz w:val="24"/>
          <w:szCs w:val="24"/>
          <w:lang w:eastAsia="en-AU"/>
        </w:rPr>
        <w:t xml:space="preserve"> Instrument 2020</w:t>
      </w:r>
      <w:r w:rsidR="00242B9E">
        <w:rPr>
          <w:rFonts w:ascii="Times New Roman" w:eastAsia="Times New Roman" w:hAnsi="Times New Roman"/>
          <w:bCs/>
          <w:iCs/>
          <w:sz w:val="24"/>
          <w:szCs w:val="24"/>
          <w:lang w:eastAsia="en-AU"/>
        </w:rPr>
        <w:t xml:space="preserve"> is to reissue </w:t>
      </w:r>
      <w:r w:rsidRPr="00180854">
        <w:rPr>
          <w:rFonts w:ascii="Times New Roman" w:eastAsia="Times New Roman" w:hAnsi="Times New Roman"/>
          <w:bCs/>
          <w:i/>
          <w:sz w:val="24"/>
          <w:szCs w:val="24"/>
          <w:lang w:eastAsia="en-AU"/>
        </w:rPr>
        <w:t>Civil Aviation Order 95.10 Instrument (Repeal and Remake) 2017</w:t>
      </w:r>
      <w:r>
        <w:rPr>
          <w:rFonts w:ascii="Times New Roman" w:eastAsia="Times New Roman" w:hAnsi="Times New Roman"/>
          <w:bCs/>
          <w:iCs/>
          <w:sz w:val="24"/>
          <w:szCs w:val="24"/>
          <w:lang w:eastAsia="en-AU"/>
        </w:rPr>
        <w:t xml:space="preserve"> </w:t>
      </w:r>
      <w:r w:rsidR="00242B9E">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that is due to expire at the end of 30 September 2020</w:t>
      </w:r>
      <w:r w:rsidR="00242B9E">
        <w:rPr>
          <w:rFonts w:ascii="Times New Roman" w:eastAsia="Times New Roman" w:hAnsi="Times New Roman"/>
          <w:bCs/>
          <w:iCs/>
          <w:sz w:val="24"/>
          <w:szCs w:val="24"/>
          <w:lang w:eastAsia="en-AU"/>
        </w:rPr>
        <w:t xml:space="preserve">) </w:t>
      </w:r>
      <w:r w:rsidR="00744203">
        <w:rPr>
          <w:rFonts w:ascii="Times New Roman" w:eastAsia="Times New Roman" w:hAnsi="Times New Roman"/>
          <w:bCs/>
          <w:iCs/>
          <w:sz w:val="24"/>
          <w:szCs w:val="24"/>
          <w:lang w:eastAsia="en-AU"/>
        </w:rPr>
        <w:t xml:space="preserve">in order to </w:t>
      </w:r>
      <w:bookmarkStart w:id="0" w:name="_Hlk51341603"/>
      <w:r w:rsidR="00744203">
        <w:rPr>
          <w:rFonts w:ascii="Times New Roman" w:eastAsia="Times New Roman" w:hAnsi="Times New Roman"/>
          <w:bCs/>
          <w:iCs/>
          <w:sz w:val="24"/>
          <w:szCs w:val="24"/>
          <w:lang w:eastAsia="en-AU"/>
        </w:rPr>
        <w:t xml:space="preserve">continue </w:t>
      </w:r>
      <w:r w:rsidR="00242B9E">
        <w:rPr>
          <w:rFonts w:ascii="Times New Roman" w:eastAsia="Times New Roman" w:hAnsi="Times New Roman"/>
          <w:bCs/>
          <w:iCs/>
          <w:sz w:val="24"/>
          <w:szCs w:val="24"/>
          <w:lang w:eastAsia="en-AU"/>
        </w:rPr>
        <w:t xml:space="preserve">to exempt operators of </w:t>
      </w:r>
      <w:r w:rsidR="00566BEC">
        <w:rPr>
          <w:rFonts w:ascii="Times New Roman" w:eastAsia="Times New Roman" w:hAnsi="Times New Roman"/>
          <w:bCs/>
          <w:iCs/>
          <w:sz w:val="24"/>
          <w:szCs w:val="24"/>
          <w:lang w:eastAsia="en-AU"/>
        </w:rPr>
        <w:t>microlight</w:t>
      </w:r>
      <w:r w:rsidR="00781E1F">
        <w:rPr>
          <w:rFonts w:ascii="Times New Roman" w:eastAsia="Times New Roman" w:hAnsi="Times New Roman"/>
          <w:bCs/>
          <w:iCs/>
          <w:sz w:val="24"/>
          <w:szCs w:val="24"/>
          <w:lang w:eastAsia="en-AU"/>
        </w:rPr>
        <w:t xml:space="preserve"> </w:t>
      </w:r>
      <w:r w:rsidR="005D77C6">
        <w:rPr>
          <w:rFonts w:ascii="Times New Roman" w:eastAsia="Times New Roman" w:hAnsi="Times New Roman"/>
          <w:bCs/>
          <w:iCs/>
          <w:sz w:val="24"/>
          <w:szCs w:val="24"/>
          <w:lang w:eastAsia="en-AU"/>
        </w:rPr>
        <w:t>aeroplanes</w:t>
      </w:r>
      <w:r w:rsidR="00847A13">
        <w:rPr>
          <w:rFonts w:ascii="Times New Roman" w:eastAsia="Times New Roman" w:hAnsi="Times New Roman"/>
          <w:bCs/>
          <w:iCs/>
          <w:sz w:val="24"/>
          <w:szCs w:val="24"/>
          <w:lang w:eastAsia="en-AU"/>
        </w:rPr>
        <w:t xml:space="preserve"> </w:t>
      </w:r>
      <w:r w:rsidR="00123A83">
        <w:rPr>
          <w:rFonts w:ascii="Times New Roman" w:eastAsia="Times New Roman" w:hAnsi="Times New Roman"/>
          <w:bCs/>
          <w:iCs/>
          <w:sz w:val="24"/>
          <w:szCs w:val="24"/>
          <w:lang w:eastAsia="en-AU"/>
        </w:rPr>
        <w:t>f</w:t>
      </w:r>
      <w:r w:rsidR="00242B9E" w:rsidRPr="00123A83">
        <w:rPr>
          <w:rFonts w:ascii="Times New Roman" w:eastAsia="Times New Roman" w:hAnsi="Times New Roman"/>
          <w:bCs/>
          <w:iCs/>
          <w:sz w:val="24"/>
          <w:szCs w:val="24"/>
          <w:lang w:eastAsia="en-AU"/>
        </w:rPr>
        <w:t>rom</w:t>
      </w:r>
      <w:r w:rsidR="00242B9E">
        <w:rPr>
          <w:rFonts w:ascii="Times New Roman" w:eastAsia="Times New Roman" w:hAnsi="Times New Roman"/>
          <w:bCs/>
          <w:iCs/>
          <w:sz w:val="24"/>
          <w:szCs w:val="24"/>
          <w:lang w:eastAsia="en-AU"/>
        </w:rPr>
        <w:t xml:space="preserve"> particular requirements of the </w:t>
      </w:r>
      <w:r w:rsidR="00242B9E" w:rsidRPr="00F25143">
        <w:rPr>
          <w:rFonts w:ascii="Times New Roman" w:eastAsia="Times New Roman" w:hAnsi="Times New Roman"/>
          <w:i/>
          <w:sz w:val="24"/>
          <w:szCs w:val="24"/>
        </w:rPr>
        <w:t>Civil Aviation Regulations</w:t>
      </w:r>
      <w:r w:rsidR="00242B9E">
        <w:rPr>
          <w:rFonts w:ascii="Times New Roman" w:eastAsia="Times New Roman" w:hAnsi="Times New Roman"/>
          <w:i/>
          <w:sz w:val="24"/>
          <w:szCs w:val="24"/>
        </w:rPr>
        <w:t> </w:t>
      </w:r>
      <w:r w:rsidR="00242B9E" w:rsidRPr="00F25143">
        <w:rPr>
          <w:rFonts w:ascii="Times New Roman" w:eastAsia="Times New Roman" w:hAnsi="Times New Roman"/>
          <w:i/>
          <w:sz w:val="24"/>
          <w:szCs w:val="24"/>
        </w:rPr>
        <w:t>1988</w:t>
      </w:r>
      <w:r w:rsidR="00242B9E">
        <w:rPr>
          <w:rFonts w:ascii="Times New Roman" w:eastAsia="Times New Roman" w:hAnsi="Times New Roman"/>
          <w:sz w:val="24"/>
          <w:szCs w:val="24"/>
        </w:rPr>
        <w:t xml:space="preserve"> (</w:t>
      </w:r>
      <w:r w:rsidR="00242B9E" w:rsidRPr="00F25143">
        <w:rPr>
          <w:rFonts w:ascii="Times New Roman" w:eastAsia="Times New Roman" w:hAnsi="Times New Roman"/>
          <w:b/>
          <w:i/>
          <w:sz w:val="24"/>
          <w:szCs w:val="24"/>
        </w:rPr>
        <w:t>CAR</w:t>
      </w:r>
      <w:r w:rsidR="00242B9E">
        <w:rPr>
          <w:rFonts w:ascii="Times New Roman" w:eastAsia="Times New Roman" w:hAnsi="Times New Roman"/>
          <w:sz w:val="24"/>
          <w:szCs w:val="24"/>
        </w:rPr>
        <w:t>)</w:t>
      </w:r>
      <w:r w:rsidR="005075C5">
        <w:rPr>
          <w:rFonts w:ascii="Times New Roman" w:eastAsia="Times New Roman" w:hAnsi="Times New Roman"/>
          <w:sz w:val="24"/>
          <w:szCs w:val="24"/>
        </w:rPr>
        <w:t xml:space="preserve"> and the </w:t>
      </w:r>
      <w:r w:rsidR="005075C5">
        <w:rPr>
          <w:rFonts w:ascii="Times New Roman" w:eastAsia="Times New Roman" w:hAnsi="Times New Roman"/>
          <w:i/>
          <w:iCs/>
          <w:sz w:val="24"/>
          <w:szCs w:val="24"/>
        </w:rPr>
        <w:t xml:space="preserve">Civil Aviation Safety Regulations 1998 </w:t>
      </w:r>
      <w:r w:rsidR="005075C5">
        <w:rPr>
          <w:rFonts w:ascii="Times New Roman" w:eastAsia="Times New Roman" w:hAnsi="Times New Roman"/>
          <w:sz w:val="24"/>
          <w:szCs w:val="24"/>
        </w:rPr>
        <w:t>(</w:t>
      </w:r>
      <w:r w:rsidR="005075C5">
        <w:rPr>
          <w:rFonts w:ascii="Times New Roman" w:eastAsia="Times New Roman" w:hAnsi="Times New Roman"/>
          <w:b/>
          <w:bCs/>
          <w:i/>
          <w:iCs/>
          <w:sz w:val="24"/>
          <w:szCs w:val="24"/>
        </w:rPr>
        <w:t>CASR</w:t>
      </w:r>
      <w:r w:rsidR="005075C5">
        <w:rPr>
          <w:rFonts w:ascii="Times New Roman" w:eastAsia="Times New Roman" w:hAnsi="Times New Roman"/>
          <w:sz w:val="24"/>
          <w:szCs w:val="24"/>
        </w:rPr>
        <w:t>)</w:t>
      </w:r>
      <w:r w:rsidR="00894672">
        <w:rPr>
          <w:rFonts w:ascii="Times New Roman" w:eastAsia="Times New Roman" w:hAnsi="Times New Roman"/>
          <w:sz w:val="24"/>
          <w:szCs w:val="24"/>
        </w:rPr>
        <w:t xml:space="preserve">. </w:t>
      </w:r>
      <w:r w:rsidR="003B16D2">
        <w:rPr>
          <w:rFonts w:ascii="Times New Roman" w:eastAsia="Times New Roman" w:hAnsi="Times New Roman"/>
          <w:sz w:val="24"/>
          <w:szCs w:val="24"/>
        </w:rPr>
        <w:t xml:space="preserve"> </w:t>
      </w:r>
      <w:r w:rsidR="002E785F">
        <w:rPr>
          <w:rFonts w:ascii="Times New Roman" w:eastAsia="Times New Roman" w:hAnsi="Times New Roman"/>
          <w:bCs/>
          <w:iCs/>
          <w:sz w:val="24"/>
          <w:szCs w:val="24"/>
          <w:lang w:eastAsia="en-AU"/>
        </w:rPr>
        <w:t>In addition</w:t>
      </w:r>
      <w:r w:rsidR="00282807">
        <w:rPr>
          <w:rFonts w:ascii="Times New Roman" w:eastAsia="Times New Roman" w:hAnsi="Times New Roman"/>
          <w:bCs/>
          <w:iCs/>
          <w:sz w:val="24"/>
          <w:szCs w:val="24"/>
          <w:lang w:eastAsia="en-AU"/>
        </w:rPr>
        <w:t>,</w:t>
      </w:r>
      <w:r w:rsidR="002E785F">
        <w:rPr>
          <w:rFonts w:ascii="Times New Roman" w:eastAsia="Times New Roman" w:hAnsi="Times New Roman"/>
          <w:bCs/>
          <w:iCs/>
          <w:sz w:val="24"/>
          <w:szCs w:val="24"/>
          <w:lang w:eastAsia="en-AU"/>
        </w:rPr>
        <w:t xml:space="preserve"> the </w:t>
      </w:r>
      <w:r w:rsidR="00242B9E">
        <w:rPr>
          <w:rFonts w:ascii="Times New Roman" w:eastAsia="Times New Roman" w:hAnsi="Times New Roman"/>
          <w:bCs/>
          <w:iCs/>
          <w:sz w:val="24"/>
          <w:szCs w:val="24"/>
          <w:lang w:eastAsia="en-AU"/>
        </w:rPr>
        <w:t>instrument</w:t>
      </w:r>
      <w:r w:rsidR="008A4059">
        <w:rPr>
          <w:rFonts w:ascii="Times New Roman" w:eastAsia="Times New Roman" w:hAnsi="Times New Roman"/>
          <w:bCs/>
          <w:iCs/>
          <w:sz w:val="24"/>
          <w:szCs w:val="24"/>
          <w:lang w:eastAsia="en-AU"/>
        </w:rPr>
        <w:t xml:space="preserve"> </w:t>
      </w:r>
      <w:r w:rsidR="002E785F">
        <w:rPr>
          <w:rFonts w:ascii="Times New Roman" w:eastAsia="Times New Roman" w:hAnsi="Times New Roman"/>
          <w:bCs/>
          <w:iCs/>
          <w:sz w:val="24"/>
          <w:szCs w:val="24"/>
          <w:lang w:eastAsia="en-AU"/>
        </w:rPr>
        <w:t>enable</w:t>
      </w:r>
      <w:r w:rsidR="003B16D2">
        <w:rPr>
          <w:rFonts w:ascii="Times New Roman" w:eastAsia="Times New Roman" w:hAnsi="Times New Roman"/>
          <w:bCs/>
          <w:iCs/>
          <w:sz w:val="24"/>
          <w:szCs w:val="24"/>
          <w:lang w:eastAsia="en-AU"/>
        </w:rPr>
        <w:t>s</w:t>
      </w:r>
      <w:r w:rsidR="002E785F">
        <w:rPr>
          <w:rFonts w:ascii="Times New Roman" w:eastAsia="Times New Roman" w:hAnsi="Times New Roman"/>
          <w:bCs/>
          <w:iCs/>
          <w:sz w:val="24"/>
          <w:szCs w:val="24"/>
          <w:lang w:eastAsia="en-AU"/>
        </w:rPr>
        <w:t xml:space="preserve"> </w:t>
      </w:r>
      <w:r w:rsidR="0008211A">
        <w:rPr>
          <w:rFonts w:ascii="Times New Roman" w:eastAsia="Times New Roman" w:hAnsi="Times New Roman"/>
          <w:bCs/>
          <w:iCs/>
          <w:sz w:val="24"/>
          <w:szCs w:val="24"/>
          <w:lang w:eastAsia="en-AU"/>
        </w:rPr>
        <w:t>A</w:t>
      </w:r>
      <w:r w:rsidR="008A4059">
        <w:rPr>
          <w:rFonts w:ascii="Times New Roman" w:eastAsia="Times New Roman" w:hAnsi="Times New Roman"/>
          <w:bCs/>
          <w:iCs/>
          <w:sz w:val="24"/>
          <w:szCs w:val="24"/>
          <w:lang w:eastAsia="en-AU"/>
        </w:rPr>
        <w:t xml:space="preserve">pproved </w:t>
      </w:r>
      <w:r w:rsidR="0008211A">
        <w:rPr>
          <w:rFonts w:ascii="Times New Roman" w:eastAsia="Times New Roman" w:hAnsi="Times New Roman"/>
          <w:bCs/>
          <w:iCs/>
          <w:sz w:val="24"/>
          <w:szCs w:val="24"/>
          <w:lang w:eastAsia="en-AU"/>
        </w:rPr>
        <w:t>S</w:t>
      </w:r>
      <w:r w:rsidR="008A4059">
        <w:rPr>
          <w:rFonts w:ascii="Times New Roman" w:eastAsia="Times New Roman" w:hAnsi="Times New Roman"/>
          <w:bCs/>
          <w:iCs/>
          <w:sz w:val="24"/>
          <w:szCs w:val="24"/>
          <w:lang w:eastAsia="en-AU"/>
        </w:rPr>
        <w:t xml:space="preserve">elf-administering </w:t>
      </w:r>
      <w:r w:rsidR="0008211A">
        <w:rPr>
          <w:rFonts w:ascii="Times New Roman" w:eastAsia="Times New Roman" w:hAnsi="Times New Roman"/>
          <w:bCs/>
          <w:iCs/>
          <w:sz w:val="24"/>
          <w:szCs w:val="24"/>
          <w:lang w:eastAsia="en-AU"/>
        </w:rPr>
        <w:t>A</w:t>
      </w:r>
      <w:r w:rsidR="008A4059">
        <w:rPr>
          <w:rFonts w:ascii="Times New Roman" w:eastAsia="Times New Roman" w:hAnsi="Times New Roman"/>
          <w:bCs/>
          <w:iCs/>
          <w:sz w:val="24"/>
          <w:szCs w:val="24"/>
          <w:lang w:eastAsia="en-AU"/>
        </w:rPr>
        <w:t xml:space="preserve">viation </w:t>
      </w:r>
      <w:r w:rsidR="0008211A">
        <w:rPr>
          <w:rFonts w:ascii="Times New Roman" w:eastAsia="Times New Roman" w:hAnsi="Times New Roman"/>
          <w:bCs/>
          <w:iCs/>
          <w:sz w:val="24"/>
          <w:szCs w:val="24"/>
          <w:lang w:eastAsia="en-AU"/>
        </w:rPr>
        <w:t>O</w:t>
      </w:r>
      <w:r w:rsidR="008A4059">
        <w:rPr>
          <w:rFonts w:ascii="Times New Roman" w:eastAsia="Times New Roman" w:hAnsi="Times New Roman"/>
          <w:bCs/>
          <w:iCs/>
          <w:sz w:val="24"/>
          <w:szCs w:val="24"/>
          <w:lang w:eastAsia="en-AU"/>
        </w:rPr>
        <w:t>rganisations (</w:t>
      </w:r>
      <w:r w:rsidR="008A4059">
        <w:rPr>
          <w:rFonts w:ascii="Times New Roman" w:eastAsia="Times New Roman" w:hAnsi="Times New Roman"/>
          <w:b/>
          <w:i/>
          <w:sz w:val="24"/>
          <w:szCs w:val="24"/>
          <w:lang w:eastAsia="en-AU"/>
        </w:rPr>
        <w:t>ASAOs</w:t>
      </w:r>
      <w:r w:rsidR="008A4059">
        <w:rPr>
          <w:rFonts w:ascii="Times New Roman" w:eastAsia="Times New Roman" w:hAnsi="Times New Roman"/>
          <w:bCs/>
          <w:iCs/>
          <w:sz w:val="24"/>
          <w:szCs w:val="24"/>
          <w:lang w:eastAsia="en-AU"/>
        </w:rPr>
        <w:t xml:space="preserve">) to become authorised to exercise aviation administration functions in relation </w:t>
      </w:r>
      <w:r w:rsidR="00847A13">
        <w:rPr>
          <w:rFonts w:ascii="Times New Roman" w:eastAsia="Times New Roman" w:hAnsi="Times New Roman"/>
          <w:bCs/>
          <w:iCs/>
          <w:sz w:val="24"/>
          <w:szCs w:val="24"/>
          <w:lang w:eastAsia="en-AU"/>
        </w:rPr>
        <w:t xml:space="preserve">to microlight </w:t>
      </w:r>
      <w:r w:rsidR="005D77C6">
        <w:rPr>
          <w:rFonts w:ascii="Times New Roman" w:eastAsia="Times New Roman" w:hAnsi="Times New Roman"/>
          <w:bCs/>
          <w:iCs/>
          <w:sz w:val="24"/>
          <w:szCs w:val="24"/>
          <w:lang w:eastAsia="en-AU"/>
        </w:rPr>
        <w:t>aeroplanes</w:t>
      </w:r>
      <w:r w:rsidR="003B16D2">
        <w:rPr>
          <w:rFonts w:ascii="Times New Roman" w:eastAsia="Times New Roman" w:hAnsi="Times New Roman"/>
          <w:bCs/>
          <w:iCs/>
          <w:sz w:val="24"/>
          <w:szCs w:val="24"/>
          <w:lang w:eastAsia="en-AU"/>
        </w:rPr>
        <w:t xml:space="preserve">.  </w:t>
      </w:r>
      <w:bookmarkEnd w:id="0"/>
      <w:r w:rsidR="003B16D2">
        <w:rPr>
          <w:rFonts w:ascii="Times New Roman" w:eastAsia="Times New Roman" w:hAnsi="Times New Roman"/>
          <w:bCs/>
          <w:iCs/>
          <w:sz w:val="24"/>
          <w:szCs w:val="24"/>
          <w:lang w:eastAsia="en-AU"/>
        </w:rPr>
        <w:t xml:space="preserve">This instrument </w:t>
      </w:r>
      <w:r w:rsidR="00EB45AA">
        <w:rPr>
          <w:rFonts w:ascii="Times New Roman" w:eastAsia="Times New Roman" w:hAnsi="Times New Roman"/>
          <w:bCs/>
          <w:iCs/>
          <w:sz w:val="24"/>
          <w:szCs w:val="24"/>
          <w:lang w:eastAsia="en-AU"/>
        </w:rPr>
        <w:t xml:space="preserve">is </w:t>
      </w:r>
      <w:r w:rsidR="00256FCD">
        <w:rPr>
          <w:rFonts w:ascii="Times New Roman" w:eastAsia="Times New Roman" w:hAnsi="Times New Roman"/>
          <w:bCs/>
          <w:iCs/>
          <w:sz w:val="24"/>
          <w:szCs w:val="24"/>
          <w:lang w:eastAsia="en-AU"/>
        </w:rPr>
        <w:t>expected</w:t>
      </w:r>
      <w:r w:rsidR="00EB45AA">
        <w:rPr>
          <w:rFonts w:ascii="Times New Roman" w:eastAsia="Times New Roman" w:hAnsi="Times New Roman"/>
          <w:bCs/>
          <w:iCs/>
          <w:sz w:val="24"/>
          <w:szCs w:val="24"/>
          <w:lang w:eastAsia="en-AU"/>
        </w:rPr>
        <w:t xml:space="preserve"> to </w:t>
      </w:r>
      <w:r w:rsidR="003B16D2">
        <w:rPr>
          <w:rFonts w:ascii="Times New Roman" w:eastAsia="Times New Roman" w:hAnsi="Times New Roman"/>
          <w:bCs/>
          <w:iCs/>
          <w:sz w:val="24"/>
          <w:szCs w:val="24"/>
          <w:lang w:eastAsia="en-AU"/>
        </w:rPr>
        <w:t>be superseded by P</w:t>
      </w:r>
      <w:r w:rsidR="00847A13">
        <w:rPr>
          <w:rFonts w:ascii="Times New Roman" w:eastAsia="Times New Roman" w:hAnsi="Times New Roman"/>
          <w:bCs/>
          <w:iCs/>
          <w:sz w:val="24"/>
          <w:szCs w:val="24"/>
          <w:lang w:eastAsia="en-AU"/>
        </w:rPr>
        <w:t>art 103 of</w:t>
      </w:r>
      <w:r w:rsidR="005075C5">
        <w:rPr>
          <w:rFonts w:ascii="Times New Roman" w:eastAsia="Times New Roman" w:hAnsi="Times New Roman"/>
          <w:bCs/>
          <w:iCs/>
          <w:sz w:val="24"/>
          <w:szCs w:val="24"/>
          <w:lang w:eastAsia="en-AU"/>
        </w:rPr>
        <w:t xml:space="preserve"> CASR</w:t>
      </w:r>
      <w:r w:rsidR="00847A13">
        <w:rPr>
          <w:rFonts w:ascii="Times New Roman" w:eastAsia="Times New Roman" w:hAnsi="Times New Roman"/>
          <w:bCs/>
          <w:iCs/>
          <w:sz w:val="24"/>
          <w:szCs w:val="24"/>
          <w:lang w:eastAsia="en-AU"/>
        </w:rPr>
        <w:t xml:space="preserve"> </w:t>
      </w:r>
      <w:r w:rsidR="00894672">
        <w:rPr>
          <w:rFonts w:ascii="Times New Roman" w:eastAsia="Times New Roman" w:hAnsi="Times New Roman"/>
          <w:bCs/>
          <w:iCs/>
          <w:sz w:val="24"/>
          <w:szCs w:val="24"/>
          <w:lang w:eastAsia="en-AU"/>
        </w:rPr>
        <w:t xml:space="preserve">and </w:t>
      </w:r>
      <w:r w:rsidR="0084414C">
        <w:rPr>
          <w:rFonts w:ascii="Times New Roman" w:eastAsia="Times New Roman" w:hAnsi="Times New Roman"/>
          <w:bCs/>
          <w:iCs/>
          <w:sz w:val="24"/>
          <w:szCs w:val="24"/>
          <w:lang w:eastAsia="en-AU"/>
        </w:rPr>
        <w:t>the</w:t>
      </w:r>
      <w:r w:rsidR="00EB45AA">
        <w:rPr>
          <w:rFonts w:ascii="Times New Roman" w:eastAsia="Times New Roman" w:hAnsi="Times New Roman"/>
          <w:bCs/>
          <w:iCs/>
          <w:sz w:val="24"/>
          <w:szCs w:val="24"/>
          <w:lang w:eastAsia="en-AU"/>
        </w:rPr>
        <w:t xml:space="preserve"> </w:t>
      </w:r>
      <w:r w:rsidR="00EB45AA" w:rsidRPr="00EB45AA">
        <w:rPr>
          <w:rFonts w:ascii="Times New Roman" w:eastAsia="Times New Roman" w:hAnsi="Times New Roman"/>
          <w:bCs/>
          <w:i/>
          <w:sz w:val="24"/>
          <w:szCs w:val="24"/>
          <w:lang w:eastAsia="en-AU"/>
        </w:rPr>
        <w:t xml:space="preserve">Part 103 </w:t>
      </w:r>
      <w:r w:rsidR="00894672" w:rsidRPr="008A4059">
        <w:rPr>
          <w:rFonts w:ascii="Times New Roman" w:eastAsia="Times New Roman" w:hAnsi="Times New Roman"/>
          <w:bCs/>
          <w:i/>
          <w:sz w:val="24"/>
          <w:szCs w:val="24"/>
          <w:lang w:eastAsia="en-AU"/>
        </w:rPr>
        <w:t>Manual of Standards</w:t>
      </w:r>
      <w:r w:rsidR="00EB45AA">
        <w:rPr>
          <w:rFonts w:ascii="Times New Roman" w:eastAsia="Times New Roman" w:hAnsi="Times New Roman"/>
          <w:bCs/>
          <w:i/>
          <w:sz w:val="24"/>
          <w:szCs w:val="24"/>
          <w:lang w:eastAsia="en-AU"/>
        </w:rPr>
        <w:t xml:space="preserve"> </w:t>
      </w:r>
      <w:r w:rsidR="00EB45AA">
        <w:rPr>
          <w:rFonts w:ascii="Times New Roman" w:eastAsia="Times New Roman" w:hAnsi="Times New Roman"/>
          <w:bCs/>
          <w:iCs/>
          <w:sz w:val="24"/>
          <w:szCs w:val="24"/>
          <w:lang w:eastAsia="en-AU"/>
        </w:rPr>
        <w:t xml:space="preserve">(which is yet to be </w:t>
      </w:r>
      <w:r w:rsidR="00922142">
        <w:rPr>
          <w:rFonts w:ascii="Times New Roman" w:eastAsia="Times New Roman" w:hAnsi="Times New Roman"/>
          <w:bCs/>
          <w:iCs/>
          <w:sz w:val="24"/>
          <w:szCs w:val="24"/>
          <w:lang w:eastAsia="en-AU"/>
        </w:rPr>
        <w:t>made</w:t>
      </w:r>
      <w:r w:rsidR="00EB45AA">
        <w:rPr>
          <w:rFonts w:ascii="Times New Roman" w:eastAsia="Times New Roman" w:hAnsi="Times New Roman"/>
          <w:bCs/>
          <w:iCs/>
          <w:sz w:val="24"/>
          <w:szCs w:val="24"/>
          <w:lang w:eastAsia="en-AU"/>
        </w:rPr>
        <w:t>)</w:t>
      </w:r>
      <w:r w:rsidR="00894672">
        <w:rPr>
          <w:rFonts w:ascii="Times New Roman" w:eastAsia="Times New Roman" w:hAnsi="Times New Roman"/>
          <w:bCs/>
          <w:iCs/>
          <w:sz w:val="24"/>
          <w:szCs w:val="24"/>
          <w:lang w:eastAsia="en-AU"/>
        </w:rPr>
        <w:t xml:space="preserve"> </w:t>
      </w:r>
      <w:r w:rsidR="003B16D2">
        <w:rPr>
          <w:rFonts w:ascii="Times New Roman" w:eastAsia="Times New Roman" w:hAnsi="Times New Roman"/>
          <w:bCs/>
          <w:iCs/>
          <w:sz w:val="24"/>
          <w:szCs w:val="24"/>
          <w:lang w:eastAsia="en-AU"/>
        </w:rPr>
        <w:t xml:space="preserve">on </w:t>
      </w:r>
      <w:r w:rsidR="00922142">
        <w:rPr>
          <w:rFonts w:ascii="Times New Roman" w:eastAsia="Times New Roman" w:hAnsi="Times New Roman"/>
          <w:bCs/>
          <w:iCs/>
          <w:sz w:val="24"/>
          <w:szCs w:val="24"/>
          <w:lang w:eastAsia="en-AU"/>
        </w:rPr>
        <w:t>2 December</w:t>
      </w:r>
      <w:r w:rsidR="003B16D2">
        <w:rPr>
          <w:rFonts w:ascii="Times New Roman" w:eastAsia="Times New Roman" w:hAnsi="Times New Roman"/>
          <w:bCs/>
          <w:iCs/>
          <w:sz w:val="24"/>
          <w:szCs w:val="24"/>
          <w:lang w:eastAsia="en-AU"/>
        </w:rPr>
        <w:t xml:space="preserve"> 2021</w:t>
      </w:r>
      <w:r w:rsidR="006C32F8" w:rsidRPr="003B16D2">
        <w:rPr>
          <w:rFonts w:ascii="Times New Roman" w:eastAsia="Times New Roman" w:hAnsi="Times New Roman"/>
          <w:bCs/>
          <w:iCs/>
          <w:sz w:val="24"/>
          <w:szCs w:val="24"/>
          <w:lang w:eastAsia="en-AU"/>
        </w:rPr>
        <w:t>.</w:t>
      </w:r>
    </w:p>
    <w:p w14:paraId="3B608607" w14:textId="77777777" w:rsidR="004C394C" w:rsidRPr="008A4059" w:rsidRDefault="004C394C" w:rsidP="006D6009">
      <w:pPr>
        <w:spacing w:after="0" w:line="240" w:lineRule="auto"/>
        <w:rPr>
          <w:rFonts w:ascii="Times New Roman" w:eastAsia="Times New Roman" w:hAnsi="Times New Roman"/>
          <w:bCs/>
          <w:iCs/>
          <w:sz w:val="24"/>
          <w:szCs w:val="24"/>
          <w:lang w:eastAsia="en-AU"/>
        </w:rPr>
      </w:pPr>
    </w:p>
    <w:p w14:paraId="5241124D" w14:textId="77777777" w:rsidR="006D6009" w:rsidRDefault="006D6009" w:rsidP="004C394C">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7656FF6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7F3739">
        <w:rPr>
          <w:rFonts w:ascii="Times New Roman" w:eastAsia="Times New Roman" w:hAnsi="Times New Roman"/>
          <w:iCs/>
          <w:sz w:val="24"/>
          <w:szCs w:val="24"/>
        </w:rPr>
        <w:t>CASR and CAR</w:t>
      </w:r>
      <w:r w:rsidR="00F25143">
        <w:rPr>
          <w:rFonts w:ascii="Times New Roman" w:eastAsia="Times New Roman" w:hAnsi="Times New Roman"/>
          <w:sz w:val="24"/>
          <w:szCs w:val="24"/>
        </w:rPr>
        <w:t>.</w:t>
      </w:r>
      <w:r w:rsidR="008A4059">
        <w:rPr>
          <w:rFonts w:ascii="Times New Roman" w:eastAsia="Times New Roman" w:hAnsi="Times New Roman"/>
          <w:sz w:val="24"/>
          <w:szCs w:val="24"/>
        </w:rPr>
        <w:t xml:space="preserve"> </w:t>
      </w:r>
    </w:p>
    <w:p w14:paraId="6751061D" w14:textId="7ABB48D7" w:rsidR="007F3739" w:rsidRDefault="007F3739" w:rsidP="006D6009">
      <w:pPr>
        <w:spacing w:after="0" w:line="240" w:lineRule="auto"/>
        <w:rPr>
          <w:rFonts w:ascii="Times New Roman" w:eastAsia="Times New Roman" w:hAnsi="Times New Roman"/>
          <w:sz w:val="24"/>
          <w:szCs w:val="24"/>
        </w:rPr>
      </w:pPr>
    </w:p>
    <w:p w14:paraId="0740A886" w14:textId="77777777" w:rsidR="00C371B8" w:rsidRPr="00E119C6" w:rsidRDefault="00C371B8" w:rsidP="00C371B8">
      <w:pPr>
        <w:spacing w:after="0" w:line="240" w:lineRule="auto"/>
        <w:rPr>
          <w:rFonts w:ascii="Times New Roman" w:hAnsi="Times New Roman"/>
        </w:rPr>
      </w:pPr>
      <w:r>
        <w:rPr>
          <w:rFonts w:ascii="Times New Roman" w:eastAsia="Times New Roman" w:hAnsi="Times New Roman"/>
          <w:sz w:val="24"/>
          <w:szCs w:val="24"/>
        </w:rPr>
        <w:t xml:space="preserve">Under section 20AB (1) (b) of the Act, a person must not perform any duty that is essential to the operation of an Australian aircraft during flight time unless </w:t>
      </w:r>
      <w:r w:rsidRPr="00E119C6">
        <w:rPr>
          <w:rFonts w:ascii="Times New Roman" w:hAnsi="Times New Roman"/>
          <w:sz w:val="24"/>
          <w:szCs w:val="24"/>
        </w:rPr>
        <w:t>the person is authorised by or under the regulations to perform that duty without the civil aviation authorisation concerned.</w:t>
      </w:r>
    </w:p>
    <w:p w14:paraId="05EB78EB" w14:textId="77777777" w:rsidR="00C371B8" w:rsidRDefault="00C371B8" w:rsidP="006D6009">
      <w:pPr>
        <w:spacing w:after="0" w:line="240" w:lineRule="auto"/>
        <w:rPr>
          <w:rFonts w:ascii="Times New Roman" w:eastAsia="Times New Roman" w:hAnsi="Times New Roman"/>
          <w:sz w:val="24"/>
          <w:szCs w:val="24"/>
        </w:rPr>
      </w:pPr>
    </w:p>
    <w:p w14:paraId="1A8C5E98" w14:textId="10550238" w:rsidR="00282807" w:rsidRDefault="0028280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200.002 of CASR applies to </w:t>
      </w:r>
      <w:proofErr w:type="gramStart"/>
      <w:r>
        <w:rPr>
          <w:rFonts w:ascii="Times New Roman" w:eastAsia="Times New Roman" w:hAnsi="Times New Roman"/>
          <w:sz w:val="24"/>
          <w:szCs w:val="24"/>
        </w:rPr>
        <w:t>particular kinds</w:t>
      </w:r>
      <w:proofErr w:type="gramEnd"/>
      <w:r>
        <w:rPr>
          <w:rFonts w:ascii="Times New Roman" w:eastAsia="Times New Roman" w:hAnsi="Times New Roman"/>
          <w:sz w:val="24"/>
          <w:szCs w:val="24"/>
        </w:rPr>
        <w:t xml:space="preserve"> of privately</w:t>
      </w:r>
      <w:r w:rsidR="00202327">
        <w:rPr>
          <w:rFonts w:ascii="Times New Roman" w:eastAsia="Times New Roman" w:hAnsi="Times New Roman"/>
          <w:sz w:val="24"/>
          <w:szCs w:val="24"/>
        </w:rPr>
        <w:t xml:space="preserve"> </w:t>
      </w:r>
      <w:r>
        <w:rPr>
          <w:rFonts w:ascii="Times New Roman" w:eastAsia="Times New Roman" w:hAnsi="Times New Roman"/>
          <w:sz w:val="24"/>
          <w:szCs w:val="24"/>
        </w:rPr>
        <w:t xml:space="preserve">built single-place aeroplanes.  It provides that such aeroplanes are exempt from CASR if </w:t>
      </w:r>
      <w:r w:rsidR="00847A13">
        <w:rPr>
          <w:rFonts w:ascii="Times New Roman" w:eastAsia="Times New Roman" w:hAnsi="Times New Roman"/>
          <w:sz w:val="24"/>
          <w:szCs w:val="24"/>
        </w:rPr>
        <w:t xml:space="preserve">the </w:t>
      </w:r>
      <w:r>
        <w:rPr>
          <w:rFonts w:ascii="Times New Roman" w:eastAsia="Times New Roman" w:hAnsi="Times New Roman"/>
          <w:sz w:val="24"/>
          <w:szCs w:val="24"/>
        </w:rPr>
        <w:t>conditions in section 95.10 of the Civil Aviation Orders are complied with.</w:t>
      </w:r>
    </w:p>
    <w:p w14:paraId="21B8D81B" w14:textId="77777777" w:rsidR="006D6009" w:rsidRDefault="006D6009" w:rsidP="006D6009">
      <w:pPr>
        <w:spacing w:after="0" w:line="240" w:lineRule="auto"/>
        <w:rPr>
          <w:rFonts w:ascii="Times New Roman" w:eastAsia="Times New Roman" w:hAnsi="Times New Roman"/>
          <w:i/>
          <w:sz w:val="24"/>
          <w:szCs w:val="24"/>
        </w:rPr>
      </w:pPr>
    </w:p>
    <w:p w14:paraId="7D13D4A6" w14:textId="44E8DFE5" w:rsidR="00F221BA"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7F13C2">
        <w:rPr>
          <w:rFonts w:ascii="Times New Roman" w:eastAsia="Times New Roman" w:hAnsi="Times New Roman"/>
          <w:iCs/>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w:t>
      </w:r>
      <w:r w:rsidR="00AF7303">
        <w:rPr>
          <w:rFonts w:ascii="Times New Roman" w:eastAsia="Times New Roman" w:hAnsi="Times New Roman"/>
          <w:sz w:val="24"/>
          <w:szCs w:val="24"/>
        </w:rPr>
        <w:t xml:space="preserve"> </w:t>
      </w:r>
    </w:p>
    <w:p w14:paraId="1B40C0AA" w14:textId="77777777" w:rsidR="00F221BA" w:rsidRDefault="00F221BA" w:rsidP="006D6009">
      <w:pPr>
        <w:spacing w:after="0" w:line="240" w:lineRule="auto"/>
        <w:rPr>
          <w:rFonts w:ascii="Times New Roman" w:eastAsia="Times New Roman" w:hAnsi="Times New Roman"/>
          <w:sz w:val="24"/>
          <w:szCs w:val="24"/>
        </w:rPr>
      </w:pPr>
    </w:p>
    <w:p w14:paraId="25402A7D" w14:textId="38F48982" w:rsidR="006D6009" w:rsidRDefault="006D6009" w:rsidP="006D6009">
      <w:pPr>
        <w:spacing w:after="0" w:line="240" w:lineRule="auto"/>
        <w:rPr>
          <w:rFonts w:ascii="Times New Roman" w:eastAsia="Times New Roman" w:hAnsi="Times New Roman"/>
          <w:sz w:val="24"/>
          <w:szCs w:val="24"/>
        </w:rPr>
      </w:pPr>
      <w:bookmarkStart w:id="1" w:name="_Hlk51343032"/>
      <w:r>
        <w:rPr>
          <w:rFonts w:ascii="Times New Roman" w:eastAsia="Times New Roman" w:hAnsi="Times New Roman"/>
          <w:sz w:val="24"/>
          <w:szCs w:val="24"/>
        </w:rPr>
        <w:t>Subregulation 11.160</w:t>
      </w:r>
      <w:r w:rsidR="0008211A" w:rsidRPr="0008211A">
        <w:rPr>
          <w:rFonts w:ascii="Arial" w:hAnsi="Arial" w:cs="Arial"/>
          <w:sz w:val="24"/>
          <w:szCs w:val="24"/>
        </w:rPr>
        <w:t> </w:t>
      </w:r>
      <w:r>
        <w:rPr>
          <w:rFonts w:ascii="Times New Roman" w:eastAsia="Times New Roman" w:hAnsi="Times New Roman"/>
          <w:sz w:val="24"/>
          <w:szCs w:val="24"/>
        </w:rPr>
        <w:t>(1) of CASR provides that, for subsection 98</w:t>
      </w:r>
      <w:r w:rsidR="0008211A" w:rsidRPr="0008211A">
        <w:rPr>
          <w:rFonts w:ascii="Arial" w:hAnsi="Arial" w:cs="Arial"/>
          <w:sz w:val="24"/>
          <w:szCs w:val="24"/>
        </w:rPr>
        <w:t> </w:t>
      </w:r>
      <w:r>
        <w:rPr>
          <w:rFonts w:ascii="Times New Roman" w:eastAsia="Times New Roman" w:hAnsi="Times New Roman"/>
          <w:sz w:val="24"/>
          <w:szCs w:val="24"/>
        </w:rPr>
        <w:t xml:space="preserve">(5A)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w:t>
      </w:r>
      <w:r w:rsidR="00B55D7D">
        <w:rPr>
          <w:rFonts w:ascii="Times New Roman" w:eastAsia="Times New Roman" w:hAnsi="Times New Roman"/>
          <w:sz w:val="24"/>
          <w:szCs w:val="24"/>
        </w:rPr>
        <w:t>from a provision of the regulations, including CAR</w:t>
      </w:r>
      <w:r w:rsidR="00707EEA">
        <w:rPr>
          <w:rFonts w:ascii="Times New Roman" w:eastAsia="Times New Roman" w:hAnsi="Times New Roman"/>
          <w:sz w:val="24"/>
          <w:szCs w:val="24"/>
        </w:rPr>
        <w:t>,</w:t>
      </w:r>
      <w:r w:rsidR="00B55D7D">
        <w:rPr>
          <w:rFonts w:ascii="Times New Roman" w:eastAsia="Times New Roman" w:hAnsi="Times New Roman"/>
          <w:sz w:val="24"/>
          <w:szCs w:val="24"/>
        </w:rPr>
        <w:t xml:space="preserve"> in relation to a matter mentioned in that subsection</w:t>
      </w:r>
      <w:r>
        <w:rPr>
          <w:rFonts w:ascii="Times New Roman" w:eastAsia="Times New Roman" w:hAnsi="Times New Roman"/>
          <w:sz w:val="24"/>
          <w:szCs w:val="24"/>
        </w:rPr>
        <w:t>.</w:t>
      </w:r>
    </w:p>
    <w:bookmarkEnd w:id="1"/>
    <w:p w14:paraId="29AAC3C5" w14:textId="77777777" w:rsidR="006D6009" w:rsidRDefault="006D6009" w:rsidP="006D6009">
      <w:pPr>
        <w:spacing w:after="0" w:line="240" w:lineRule="auto"/>
        <w:rPr>
          <w:rFonts w:ascii="Times New Roman" w:eastAsia="Times New Roman" w:hAnsi="Times New Roman"/>
          <w:sz w:val="24"/>
          <w:szCs w:val="24"/>
        </w:rPr>
      </w:pPr>
    </w:p>
    <w:p w14:paraId="72737095" w14:textId="18633BE1" w:rsidR="00AF7303"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08211A" w:rsidRPr="0008211A">
        <w:rPr>
          <w:rFonts w:ascii="Arial" w:hAnsi="Arial" w:cs="Arial"/>
          <w:sz w:val="24"/>
          <w:szCs w:val="24"/>
        </w:rPr>
        <w:t> </w:t>
      </w:r>
      <w:r>
        <w:rPr>
          <w:rFonts w:ascii="Times New Roman" w:eastAsia="Times New Roman" w:hAnsi="Times New Roman"/>
          <w:sz w:val="24"/>
          <w:szCs w:val="24"/>
        </w:rPr>
        <w:t>(2) of CASR, an exemption may be granted to a person or a class of persons</w:t>
      </w:r>
      <w:r w:rsidR="004048F8">
        <w:rPr>
          <w:rFonts w:ascii="Times New Roman" w:eastAsia="Times New Roman" w:hAnsi="Times New Roman"/>
          <w:sz w:val="24"/>
          <w:szCs w:val="24"/>
        </w:rPr>
        <w:t xml:space="preserve"> </w:t>
      </w:r>
      <w:r>
        <w:rPr>
          <w:rFonts w:ascii="Times New Roman" w:eastAsia="Times New Roman" w:hAnsi="Times New Roman"/>
          <w:sz w:val="24"/>
          <w:szCs w:val="24"/>
        </w:rPr>
        <w:t xml:space="preserve">and may specify the class by reference to membership of a specified body or any other characteristic. </w:t>
      </w:r>
      <w:r w:rsidR="00B55D7D">
        <w:rPr>
          <w:rFonts w:ascii="Times New Roman" w:eastAsia="Times New Roman" w:hAnsi="Times New Roman"/>
          <w:sz w:val="24"/>
          <w:szCs w:val="24"/>
        </w:rPr>
        <w:t xml:space="preserve"> </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41A26B8D"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08211A" w:rsidRPr="0008211A">
        <w:rPr>
          <w:rFonts w:ascii="Arial" w:hAnsi="Arial" w:cs="Arial"/>
          <w:sz w:val="24"/>
          <w:szCs w:val="24"/>
        </w:rPr>
        <w:t> </w:t>
      </w:r>
      <w:r>
        <w:rPr>
          <w:rFonts w:ascii="Times New Roman" w:eastAsia="Times New Roman" w:hAnsi="Times New Roman"/>
          <w:sz w:val="24"/>
          <w:szCs w:val="24"/>
        </w:rPr>
        <w:t>(3)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2059F305" w14:textId="3B281B02" w:rsidR="00C371B8" w:rsidRDefault="00C371B8" w:rsidP="00C371B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7F13C2">
        <w:rPr>
          <w:rFonts w:ascii="Times New Roman" w:eastAsia="Times New Roman" w:hAnsi="Times New Roman"/>
          <w:sz w:val="24"/>
          <w:szCs w:val="24"/>
        </w:rPr>
        <w:t xml:space="preserve">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an exemption</w:t>
      </w:r>
      <w:r>
        <w:rPr>
          <w:rFonts w:ascii="Times New Roman" w:eastAsia="Times New Roman" w:hAnsi="Times New Roman"/>
          <w:sz w:val="24"/>
          <w:szCs w:val="24"/>
        </w:rPr>
        <w:t xml:space="preserve"> on application by a person</w:t>
      </w:r>
      <w:r w:rsidRPr="005E5D0B">
        <w:rPr>
          <w:rFonts w:ascii="Times New Roman" w:eastAsia="Times New Roman" w:hAnsi="Times New Roman"/>
          <w:sz w:val="24"/>
          <w:szCs w:val="24"/>
        </w:rPr>
        <w:t xml:space="preserve">,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CASA has regard to the same test when deciding whether to renew an exemption on its own initiative.</w:t>
      </w:r>
    </w:p>
    <w:p w14:paraId="6BBBB008" w14:textId="77777777" w:rsidR="00F221BA" w:rsidRDefault="00F221BA" w:rsidP="006D6009">
      <w:pPr>
        <w:spacing w:after="0" w:line="240" w:lineRule="auto"/>
        <w:rPr>
          <w:rFonts w:ascii="Times New Roman" w:eastAsia="Times New Roman" w:hAnsi="Times New Roman"/>
          <w:sz w:val="24"/>
          <w:szCs w:val="24"/>
        </w:rPr>
      </w:pPr>
    </w:p>
    <w:p w14:paraId="2174F5BA" w14:textId="2E74E14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B55D7D">
        <w:rPr>
          <w:rFonts w:ascii="Times New Roman" w:eastAsia="Times New Roman" w:hAnsi="Times New Roman"/>
          <w:sz w:val="24"/>
          <w:szCs w:val="24"/>
        </w:rPr>
        <w:t xml:space="preserve">of CASR </w:t>
      </w:r>
      <w:r>
        <w:rPr>
          <w:rFonts w:ascii="Times New Roman" w:eastAsia="Times New Roman" w:hAnsi="Times New Roman"/>
          <w:sz w:val="24"/>
          <w:szCs w:val="24"/>
        </w:rPr>
        <w:t xml:space="preserve">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w:t>
      </w:r>
      <w:r w:rsidR="0008211A" w:rsidRPr="0008211A">
        <w:rPr>
          <w:rFonts w:ascii="Arial" w:hAnsi="Arial" w:cs="Arial"/>
          <w:sz w:val="24"/>
          <w:szCs w:val="24"/>
        </w:rPr>
        <w:t> </w:t>
      </w:r>
      <w:r>
        <w:rPr>
          <w:rFonts w:ascii="Times New Roman" w:eastAsia="Times New Roman" w:hAnsi="Times New Roman"/>
          <w:sz w:val="24"/>
          <w:szCs w:val="24"/>
        </w:rPr>
        <w:t xml:space="preserve">11.210, it is a strict liability offence not to comply with the obligations imposed by a condition. </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08AB7BA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C77194">
        <w:rPr>
          <w:rFonts w:ascii="Times New Roman" w:eastAsia="Times New Roman" w:hAnsi="Times New Roman"/>
          <w:sz w:val="24"/>
          <w:szCs w:val="24"/>
        </w:rPr>
        <w:t>i</w:t>
      </w:r>
      <w:r>
        <w:rPr>
          <w:rFonts w:ascii="Times New Roman" w:eastAsia="Times New Roman" w:hAnsi="Times New Roman"/>
          <w:sz w:val="24"/>
          <w:szCs w:val="24"/>
        </w:rPr>
        <w:t>nternet. Under subregulation 11.230</w:t>
      </w:r>
      <w:r w:rsidR="0008211A" w:rsidRPr="0008211A">
        <w:rPr>
          <w:rFonts w:ascii="Arial" w:hAnsi="Arial" w:cs="Arial"/>
          <w:sz w:val="24"/>
          <w:szCs w:val="24"/>
        </w:rPr>
        <w:t> </w:t>
      </w:r>
      <w:r>
        <w:rPr>
          <w:rFonts w:ascii="Times New Roman" w:eastAsia="Times New Roman" w:hAnsi="Times New Roman"/>
          <w:sz w:val="24"/>
          <w:szCs w:val="24"/>
        </w:rPr>
        <w:t>(1), the maximum duration of an exemption is 3 years.</w:t>
      </w:r>
    </w:p>
    <w:p w14:paraId="10CBFB0F" w14:textId="7C6B23F2" w:rsidR="00B55D7D" w:rsidRDefault="00B55D7D" w:rsidP="006D6009">
      <w:pPr>
        <w:spacing w:after="0" w:line="240" w:lineRule="auto"/>
        <w:rPr>
          <w:rFonts w:ascii="Times New Roman" w:eastAsia="Times New Roman" w:hAnsi="Times New Roman"/>
          <w:sz w:val="24"/>
          <w:szCs w:val="24"/>
        </w:rPr>
      </w:pPr>
    </w:p>
    <w:p w14:paraId="2A400A92" w14:textId="77777777" w:rsidR="00C371B8" w:rsidRDefault="00C371B8" w:rsidP="00C371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5 of CAR allows CASA to issue a permission, approval or authority in Civil Aviation Orders. </w:t>
      </w:r>
    </w:p>
    <w:p w14:paraId="607BF3D5" w14:textId="77777777" w:rsidR="00F221BA" w:rsidRDefault="00F221BA" w:rsidP="00F221BA">
      <w:pPr>
        <w:spacing w:after="0" w:line="240" w:lineRule="auto"/>
        <w:rPr>
          <w:rFonts w:ascii="Times New Roman" w:eastAsia="Times New Roman" w:hAnsi="Times New Roman"/>
          <w:sz w:val="24"/>
          <w:szCs w:val="24"/>
        </w:rPr>
      </w:pPr>
    </w:p>
    <w:p w14:paraId="76742DED" w14:textId="59BEF0B4"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6212C41F" w14:textId="35B25675" w:rsidR="006D6009" w:rsidRPr="00894672" w:rsidRDefault="00316A82" w:rsidP="006D6009">
      <w:pPr>
        <w:spacing w:after="0" w:line="240" w:lineRule="auto"/>
        <w:rPr>
          <w:rFonts w:ascii="Times New Roman" w:eastAsia="Times New Roman" w:hAnsi="Times New Roman"/>
          <w:iCs/>
          <w:sz w:val="24"/>
          <w:szCs w:val="24"/>
        </w:rPr>
      </w:pPr>
      <w:bookmarkStart w:id="2" w:name="_Hlk51569687"/>
      <w:r>
        <w:rPr>
          <w:rFonts w:ascii="Times New Roman" w:eastAsia="Times New Roman" w:hAnsi="Times New Roman"/>
          <w:iCs/>
          <w:sz w:val="24"/>
          <w:szCs w:val="24"/>
        </w:rPr>
        <w:t xml:space="preserve">The instrument applies </w:t>
      </w:r>
      <w:r w:rsidR="003B16D2">
        <w:rPr>
          <w:rFonts w:ascii="Times New Roman" w:eastAsia="Times New Roman" w:hAnsi="Times New Roman"/>
          <w:iCs/>
          <w:sz w:val="24"/>
          <w:szCs w:val="24"/>
        </w:rPr>
        <w:t xml:space="preserve">in relation </w:t>
      </w:r>
      <w:r>
        <w:rPr>
          <w:rFonts w:ascii="Times New Roman" w:eastAsia="Times New Roman" w:hAnsi="Times New Roman"/>
          <w:iCs/>
          <w:sz w:val="24"/>
          <w:szCs w:val="24"/>
        </w:rPr>
        <w:t>to</w:t>
      </w:r>
      <w:r w:rsidR="00AC2C3F">
        <w:rPr>
          <w:rFonts w:ascii="Times New Roman" w:eastAsia="Times New Roman" w:hAnsi="Times New Roman"/>
          <w:iCs/>
          <w:sz w:val="24"/>
          <w:szCs w:val="24"/>
        </w:rPr>
        <w:t xml:space="preserve"> </w:t>
      </w:r>
      <w:r w:rsidR="00707EEA">
        <w:rPr>
          <w:rFonts w:ascii="Times New Roman" w:eastAsia="Times New Roman" w:hAnsi="Times New Roman"/>
          <w:iCs/>
          <w:sz w:val="24"/>
          <w:szCs w:val="24"/>
        </w:rPr>
        <w:t xml:space="preserve">microlight </w:t>
      </w:r>
      <w:r w:rsidR="005D77C6">
        <w:rPr>
          <w:rFonts w:ascii="Times New Roman" w:eastAsia="Times New Roman" w:hAnsi="Times New Roman"/>
          <w:iCs/>
          <w:sz w:val="24"/>
          <w:szCs w:val="24"/>
        </w:rPr>
        <w:t>aeroplanes</w:t>
      </w:r>
      <w:r w:rsidR="003B16D2">
        <w:rPr>
          <w:rFonts w:ascii="Times New Roman" w:eastAsia="Times New Roman" w:hAnsi="Times New Roman"/>
          <w:iCs/>
          <w:sz w:val="24"/>
          <w:szCs w:val="24"/>
        </w:rPr>
        <w:t xml:space="preserve"> that are registered with sport aviation bodies.  </w:t>
      </w:r>
      <w:r w:rsidR="008B1E7D">
        <w:rPr>
          <w:rFonts w:ascii="Times New Roman" w:eastAsia="Times New Roman" w:hAnsi="Times New Roman"/>
          <w:iCs/>
          <w:sz w:val="24"/>
          <w:szCs w:val="24"/>
        </w:rPr>
        <w:t xml:space="preserve">The </w:t>
      </w:r>
      <w:r w:rsidR="005D77C6">
        <w:rPr>
          <w:rFonts w:ascii="Times New Roman" w:eastAsia="Times New Roman" w:hAnsi="Times New Roman"/>
          <w:iCs/>
          <w:sz w:val="24"/>
          <w:szCs w:val="24"/>
        </w:rPr>
        <w:t>aeroplanes</w:t>
      </w:r>
      <w:r w:rsidR="008B1E7D">
        <w:rPr>
          <w:rFonts w:ascii="Times New Roman" w:eastAsia="Times New Roman" w:hAnsi="Times New Roman"/>
          <w:iCs/>
          <w:sz w:val="24"/>
          <w:szCs w:val="24"/>
        </w:rPr>
        <w:t xml:space="preserve"> falling within the definition of microlight a</w:t>
      </w:r>
      <w:r w:rsidR="005D77C6">
        <w:rPr>
          <w:rFonts w:ascii="Times New Roman" w:eastAsia="Times New Roman" w:hAnsi="Times New Roman"/>
          <w:iCs/>
          <w:sz w:val="24"/>
          <w:szCs w:val="24"/>
        </w:rPr>
        <w:t>eroplane</w:t>
      </w:r>
      <w:r w:rsidR="003B16D2">
        <w:rPr>
          <w:rFonts w:ascii="Times New Roman" w:eastAsia="Times New Roman" w:hAnsi="Times New Roman"/>
          <w:iCs/>
          <w:sz w:val="24"/>
          <w:szCs w:val="24"/>
        </w:rPr>
        <w:t xml:space="preserve"> </w:t>
      </w:r>
      <w:r w:rsidR="008B1E7D">
        <w:rPr>
          <w:rFonts w:ascii="Times New Roman" w:eastAsia="Times New Roman" w:hAnsi="Times New Roman"/>
          <w:iCs/>
          <w:sz w:val="24"/>
          <w:szCs w:val="24"/>
        </w:rPr>
        <w:t xml:space="preserve">will </w:t>
      </w:r>
      <w:r w:rsidR="00144AE6">
        <w:rPr>
          <w:rFonts w:ascii="Times New Roman" w:eastAsia="Times New Roman" w:hAnsi="Times New Roman"/>
          <w:iCs/>
          <w:sz w:val="24"/>
          <w:szCs w:val="24"/>
        </w:rPr>
        <w:t xml:space="preserve">eventually </w:t>
      </w:r>
      <w:r w:rsidR="008B1E7D">
        <w:rPr>
          <w:rFonts w:ascii="Times New Roman" w:eastAsia="Times New Roman" w:hAnsi="Times New Roman"/>
          <w:iCs/>
          <w:sz w:val="24"/>
          <w:szCs w:val="24"/>
        </w:rPr>
        <w:t xml:space="preserve">be </w:t>
      </w:r>
      <w:r>
        <w:rPr>
          <w:rFonts w:ascii="Times New Roman" w:eastAsia="Times New Roman" w:hAnsi="Times New Roman"/>
          <w:iCs/>
          <w:sz w:val="24"/>
          <w:szCs w:val="24"/>
        </w:rPr>
        <w:t xml:space="preserve">a class of sport and recreational aviation </w:t>
      </w:r>
      <w:r w:rsidR="005D77C6">
        <w:rPr>
          <w:rFonts w:ascii="Times New Roman" w:eastAsia="Times New Roman" w:hAnsi="Times New Roman"/>
          <w:iCs/>
          <w:sz w:val="24"/>
          <w:szCs w:val="24"/>
        </w:rPr>
        <w:t>aeroplanes</w:t>
      </w:r>
      <w:r>
        <w:rPr>
          <w:rFonts w:ascii="Times New Roman" w:eastAsia="Times New Roman" w:hAnsi="Times New Roman"/>
          <w:iCs/>
          <w:sz w:val="24"/>
          <w:szCs w:val="24"/>
        </w:rPr>
        <w:t xml:space="preserve"> </w:t>
      </w:r>
      <w:r w:rsidR="00C41DC8">
        <w:rPr>
          <w:rFonts w:ascii="Times New Roman" w:eastAsia="Times New Roman" w:hAnsi="Times New Roman"/>
          <w:iCs/>
          <w:sz w:val="24"/>
          <w:szCs w:val="24"/>
        </w:rPr>
        <w:t xml:space="preserve">under </w:t>
      </w:r>
      <w:r>
        <w:rPr>
          <w:rFonts w:ascii="Times New Roman" w:eastAsia="Times New Roman" w:hAnsi="Times New Roman"/>
          <w:iCs/>
          <w:sz w:val="24"/>
          <w:szCs w:val="24"/>
        </w:rPr>
        <w:t xml:space="preserve">Part 103 </w:t>
      </w:r>
      <w:r w:rsidR="00AB0B02">
        <w:rPr>
          <w:rFonts w:ascii="Times New Roman" w:eastAsia="Times New Roman" w:hAnsi="Times New Roman"/>
          <w:iCs/>
          <w:sz w:val="24"/>
          <w:szCs w:val="24"/>
        </w:rPr>
        <w:t>of CASR (</w:t>
      </w:r>
      <w:r w:rsidR="00922142">
        <w:rPr>
          <w:rFonts w:ascii="Times New Roman" w:eastAsia="Times New Roman" w:hAnsi="Times New Roman"/>
          <w:iCs/>
          <w:sz w:val="24"/>
          <w:szCs w:val="24"/>
        </w:rPr>
        <w:t>anticipated to commence</w:t>
      </w:r>
      <w:r w:rsidR="00AB0B02">
        <w:rPr>
          <w:rFonts w:ascii="Times New Roman" w:eastAsia="Times New Roman" w:hAnsi="Times New Roman"/>
          <w:iCs/>
          <w:sz w:val="24"/>
          <w:szCs w:val="24"/>
        </w:rPr>
        <w:t xml:space="preserve"> on </w:t>
      </w:r>
      <w:r w:rsidR="00922142">
        <w:rPr>
          <w:rFonts w:ascii="Times New Roman" w:eastAsia="Times New Roman" w:hAnsi="Times New Roman"/>
          <w:iCs/>
          <w:sz w:val="24"/>
          <w:szCs w:val="24"/>
        </w:rPr>
        <w:t>2 December</w:t>
      </w:r>
      <w:r w:rsidR="00AB0B02">
        <w:rPr>
          <w:rFonts w:ascii="Times New Roman" w:eastAsia="Times New Roman" w:hAnsi="Times New Roman"/>
          <w:iCs/>
          <w:sz w:val="24"/>
          <w:szCs w:val="24"/>
        </w:rPr>
        <w:t xml:space="preserve"> 2021). </w:t>
      </w:r>
      <w:r w:rsidR="00C77194">
        <w:rPr>
          <w:rFonts w:ascii="Times New Roman" w:eastAsia="Times New Roman" w:hAnsi="Times New Roman"/>
          <w:iCs/>
          <w:sz w:val="24"/>
          <w:szCs w:val="24"/>
        </w:rPr>
        <w:t xml:space="preserve"> </w:t>
      </w:r>
      <w:r w:rsidR="00707EEA">
        <w:rPr>
          <w:rFonts w:ascii="Times New Roman" w:eastAsia="Times New Roman" w:hAnsi="Times New Roman"/>
          <w:iCs/>
          <w:sz w:val="24"/>
          <w:szCs w:val="24"/>
        </w:rPr>
        <w:t xml:space="preserve">Microlight </w:t>
      </w:r>
      <w:r w:rsidR="005D77C6">
        <w:rPr>
          <w:rFonts w:ascii="Times New Roman" w:eastAsia="Times New Roman" w:hAnsi="Times New Roman"/>
          <w:iCs/>
          <w:sz w:val="24"/>
          <w:szCs w:val="24"/>
        </w:rPr>
        <w:t>aeroplanes</w:t>
      </w:r>
      <w:r w:rsidR="009159EA">
        <w:rPr>
          <w:rFonts w:ascii="Times New Roman" w:eastAsia="Times New Roman" w:hAnsi="Times New Roman"/>
          <w:iCs/>
          <w:sz w:val="24"/>
          <w:szCs w:val="24"/>
        </w:rPr>
        <w:t xml:space="preserve"> </w:t>
      </w:r>
      <w:r w:rsidR="00C41DC8">
        <w:rPr>
          <w:rFonts w:ascii="Times New Roman" w:eastAsia="Times New Roman" w:hAnsi="Times New Roman"/>
          <w:iCs/>
          <w:sz w:val="24"/>
          <w:szCs w:val="24"/>
        </w:rPr>
        <w:t>a</w:t>
      </w:r>
      <w:r w:rsidR="00E824A0">
        <w:rPr>
          <w:rFonts w:ascii="Times New Roman" w:eastAsia="Times New Roman" w:hAnsi="Times New Roman"/>
          <w:iCs/>
          <w:sz w:val="24"/>
          <w:szCs w:val="24"/>
        </w:rPr>
        <w:t>re</w:t>
      </w:r>
      <w:r w:rsidR="00C41DC8">
        <w:rPr>
          <w:rFonts w:ascii="Times New Roman" w:eastAsia="Times New Roman" w:hAnsi="Times New Roman"/>
          <w:iCs/>
          <w:sz w:val="24"/>
          <w:szCs w:val="24"/>
        </w:rPr>
        <w:t xml:space="preserve"> single-place </w:t>
      </w:r>
      <w:r w:rsidR="005D77C6">
        <w:rPr>
          <w:rFonts w:ascii="Times New Roman" w:eastAsia="Times New Roman" w:hAnsi="Times New Roman"/>
          <w:iCs/>
          <w:sz w:val="24"/>
          <w:szCs w:val="24"/>
        </w:rPr>
        <w:t>aeroplanes</w:t>
      </w:r>
      <w:r w:rsidR="00C41DC8">
        <w:rPr>
          <w:rFonts w:ascii="Times New Roman" w:eastAsia="Times New Roman" w:hAnsi="Times New Roman"/>
          <w:iCs/>
          <w:sz w:val="24"/>
          <w:szCs w:val="24"/>
        </w:rPr>
        <w:t xml:space="preserve"> that </w:t>
      </w:r>
      <w:r w:rsidR="009159EA">
        <w:rPr>
          <w:rFonts w:ascii="Times New Roman" w:eastAsia="Times New Roman" w:hAnsi="Times New Roman"/>
          <w:iCs/>
          <w:sz w:val="24"/>
          <w:szCs w:val="24"/>
        </w:rPr>
        <w:t xml:space="preserve">have low take-off weights and low maximum wing loadings.  </w:t>
      </w:r>
      <w:r w:rsidR="00894672">
        <w:rPr>
          <w:rFonts w:ascii="Times New Roman" w:eastAsia="Times New Roman" w:hAnsi="Times New Roman"/>
          <w:iCs/>
          <w:sz w:val="24"/>
          <w:szCs w:val="24"/>
        </w:rPr>
        <w:t xml:space="preserve">In previous forms of CAO 95.10, these </w:t>
      </w:r>
      <w:r w:rsidR="005D77C6">
        <w:rPr>
          <w:rFonts w:ascii="Times New Roman" w:eastAsia="Times New Roman" w:hAnsi="Times New Roman"/>
          <w:iCs/>
          <w:sz w:val="24"/>
          <w:szCs w:val="24"/>
        </w:rPr>
        <w:t>aeroplanes</w:t>
      </w:r>
      <w:r w:rsidR="00894672">
        <w:rPr>
          <w:rFonts w:ascii="Times New Roman" w:eastAsia="Times New Roman" w:hAnsi="Times New Roman"/>
          <w:iCs/>
          <w:sz w:val="24"/>
          <w:szCs w:val="24"/>
        </w:rPr>
        <w:t xml:space="preserve"> were called </w:t>
      </w:r>
      <w:r w:rsidR="00894672" w:rsidRPr="005075C5">
        <w:rPr>
          <w:rFonts w:ascii="Times New Roman" w:eastAsia="Times New Roman" w:hAnsi="Times New Roman"/>
          <w:iCs/>
          <w:sz w:val="24"/>
          <w:szCs w:val="24"/>
        </w:rPr>
        <w:t>ultralight aeroplanes</w:t>
      </w:r>
      <w:r w:rsidR="00894672">
        <w:rPr>
          <w:rFonts w:ascii="Times New Roman" w:eastAsia="Times New Roman" w:hAnsi="Times New Roman"/>
          <w:iCs/>
          <w:sz w:val="24"/>
          <w:szCs w:val="24"/>
        </w:rPr>
        <w:t xml:space="preserve">. </w:t>
      </w:r>
    </w:p>
    <w:p w14:paraId="2867FBFA" w14:textId="383A7AF1" w:rsidR="00AB0B02" w:rsidRDefault="00AB0B02" w:rsidP="006D6009">
      <w:pPr>
        <w:spacing w:after="0" w:line="240" w:lineRule="auto"/>
        <w:rPr>
          <w:rFonts w:ascii="Times New Roman" w:eastAsia="Times New Roman" w:hAnsi="Times New Roman"/>
          <w:iCs/>
          <w:sz w:val="24"/>
          <w:szCs w:val="24"/>
        </w:rPr>
      </w:pPr>
    </w:p>
    <w:p w14:paraId="4049F706" w14:textId="6FBBD0CD" w:rsidR="000447DD" w:rsidRDefault="000447DD"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CAO 95.10 </w:t>
      </w:r>
      <w:r w:rsidR="00984093">
        <w:rPr>
          <w:rFonts w:ascii="Times New Roman" w:eastAsia="Times New Roman" w:hAnsi="Times New Roman"/>
          <w:bCs/>
          <w:sz w:val="24"/>
          <w:szCs w:val="24"/>
        </w:rPr>
        <w:t xml:space="preserve">(in substantially the same form as the instrument) </w:t>
      </w:r>
      <w:r w:rsidR="00781E1F">
        <w:rPr>
          <w:rFonts w:ascii="Times New Roman" w:eastAsia="Times New Roman" w:hAnsi="Times New Roman"/>
          <w:bCs/>
          <w:sz w:val="24"/>
          <w:szCs w:val="24"/>
        </w:rPr>
        <w:t xml:space="preserve">was </w:t>
      </w:r>
      <w:r>
        <w:rPr>
          <w:rFonts w:ascii="Times New Roman" w:eastAsia="Times New Roman" w:hAnsi="Times New Roman"/>
          <w:bCs/>
          <w:sz w:val="24"/>
          <w:szCs w:val="24"/>
        </w:rPr>
        <w:t>made in 2011</w:t>
      </w:r>
      <w:r w:rsidR="0098409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and subsequently remade in 2014 and 2017.  </w:t>
      </w:r>
      <w:r w:rsidR="00821658">
        <w:rPr>
          <w:rFonts w:ascii="Times New Roman" w:eastAsia="Times New Roman" w:hAnsi="Times New Roman"/>
          <w:bCs/>
          <w:sz w:val="24"/>
          <w:szCs w:val="24"/>
        </w:rPr>
        <w:t xml:space="preserve">Before 2011, CAO 95.10 </w:t>
      </w:r>
      <w:r w:rsidR="00C42B73">
        <w:rPr>
          <w:rFonts w:ascii="Times New Roman" w:eastAsia="Times New Roman" w:hAnsi="Times New Roman"/>
          <w:bCs/>
          <w:sz w:val="24"/>
          <w:szCs w:val="24"/>
        </w:rPr>
        <w:t xml:space="preserve">applied </w:t>
      </w:r>
      <w:r w:rsidR="00821658">
        <w:rPr>
          <w:rFonts w:ascii="Times New Roman" w:eastAsia="Times New Roman" w:hAnsi="Times New Roman"/>
          <w:bCs/>
          <w:sz w:val="24"/>
          <w:szCs w:val="24"/>
        </w:rPr>
        <w:t>to privately built single-place ultralight aeroplanes</w:t>
      </w:r>
      <w:r w:rsidR="00C371B8">
        <w:rPr>
          <w:rFonts w:ascii="Times New Roman" w:eastAsia="Times New Roman" w:hAnsi="Times New Roman"/>
          <w:bCs/>
          <w:sz w:val="24"/>
          <w:szCs w:val="24"/>
        </w:rPr>
        <w:t>,</w:t>
      </w:r>
      <w:r w:rsidR="00C42B73">
        <w:rPr>
          <w:rFonts w:ascii="Times New Roman" w:eastAsia="Times New Roman" w:hAnsi="Times New Roman"/>
          <w:bCs/>
          <w:sz w:val="24"/>
          <w:szCs w:val="24"/>
        </w:rPr>
        <w:t xml:space="preserve"> but in 2011 the scope of </w:t>
      </w:r>
      <w:r w:rsidR="00894672">
        <w:rPr>
          <w:rFonts w:ascii="Times New Roman" w:eastAsia="Times New Roman" w:hAnsi="Times New Roman"/>
          <w:bCs/>
          <w:sz w:val="24"/>
          <w:szCs w:val="24"/>
        </w:rPr>
        <w:t xml:space="preserve">CAO 95.10 </w:t>
      </w:r>
      <w:r w:rsidR="00C42B73">
        <w:rPr>
          <w:rFonts w:ascii="Times New Roman" w:eastAsia="Times New Roman" w:hAnsi="Times New Roman"/>
          <w:bCs/>
          <w:sz w:val="24"/>
          <w:szCs w:val="24"/>
        </w:rPr>
        <w:t>was broadened to extend to low-momentum ultralight aeroplanes and activities appropriate to those aeroplanes.</w:t>
      </w:r>
    </w:p>
    <w:p w14:paraId="309E88CF" w14:textId="4CF32A91" w:rsidR="000447DD" w:rsidRDefault="000447DD" w:rsidP="006D6009">
      <w:pPr>
        <w:spacing w:after="0" w:line="240" w:lineRule="auto"/>
        <w:rPr>
          <w:rFonts w:ascii="Times New Roman" w:eastAsia="Times New Roman" w:hAnsi="Times New Roman"/>
          <w:bCs/>
          <w:sz w:val="24"/>
          <w:szCs w:val="24"/>
        </w:rPr>
      </w:pPr>
    </w:p>
    <w:p w14:paraId="27B4CD73" w14:textId="5D24DAF8" w:rsidR="000447DD" w:rsidRPr="00AC2C3F" w:rsidRDefault="000447DD"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Until now, the organisations authorised to administer aviation activities for </w:t>
      </w:r>
      <w:r w:rsidR="00566BEC">
        <w:rPr>
          <w:rFonts w:ascii="Times New Roman" w:eastAsia="Times New Roman" w:hAnsi="Times New Roman"/>
          <w:bCs/>
          <w:sz w:val="24"/>
          <w:szCs w:val="24"/>
        </w:rPr>
        <w:t xml:space="preserve">such </w:t>
      </w:r>
      <w:r w:rsidR="005D77C6">
        <w:rPr>
          <w:rFonts w:ascii="Times New Roman" w:eastAsia="Times New Roman" w:hAnsi="Times New Roman"/>
          <w:bCs/>
          <w:sz w:val="24"/>
          <w:szCs w:val="24"/>
        </w:rPr>
        <w:t>aeroplanes</w:t>
      </w:r>
      <w:r w:rsidR="00566BEC">
        <w:rPr>
          <w:rFonts w:ascii="Times New Roman" w:eastAsia="Times New Roman" w:hAnsi="Times New Roman"/>
          <w:bCs/>
          <w:sz w:val="24"/>
          <w:szCs w:val="24"/>
        </w:rPr>
        <w:t xml:space="preserve"> </w:t>
      </w:r>
      <w:r w:rsidR="00AC2C3F">
        <w:rPr>
          <w:rFonts w:ascii="Times New Roman" w:eastAsia="Times New Roman" w:hAnsi="Times New Roman"/>
          <w:bCs/>
          <w:sz w:val="24"/>
          <w:szCs w:val="24"/>
        </w:rPr>
        <w:t>were the Sports Aviation Federation of Australia</w:t>
      </w:r>
      <w:r w:rsidR="00922142">
        <w:rPr>
          <w:rFonts w:ascii="Times New Roman" w:eastAsia="Times New Roman" w:hAnsi="Times New Roman"/>
          <w:bCs/>
          <w:sz w:val="24"/>
          <w:szCs w:val="24"/>
        </w:rPr>
        <w:t xml:space="preserve"> Limited</w:t>
      </w:r>
      <w:r w:rsidR="00AC2C3F">
        <w:rPr>
          <w:rFonts w:ascii="Times New Roman" w:eastAsia="Times New Roman" w:hAnsi="Times New Roman"/>
          <w:bCs/>
          <w:sz w:val="24"/>
          <w:szCs w:val="24"/>
        </w:rPr>
        <w:t xml:space="preserve"> (</w:t>
      </w:r>
      <w:r w:rsidR="00AC2C3F">
        <w:rPr>
          <w:rFonts w:ascii="Times New Roman" w:eastAsia="Times New Roman" w:hAnsi="Times New Roman"/>
          <w:b/>
          <w:i/>
          <w:iCs/>
          <w:sz w:val="24"/>
          <w:szCs w:val="24"/>
        </w:rPr>
        <w:t>SAFA</w:t>
      </w:r>
      <w:r w:rsidR="00AC2C3F">
        <w:rPr>
          <w:rFonts w:ascii="Times New Roman" w:eastAsia="Times New Roman" w:hAnsi="Times New Roman"/>
          <w:bCs/>
          <w:sz w:val="24"/>
          <w:szCs w:val="24"/>
        </w:rPr>
        <w:t>) (previously the Hang Gliding Federation of Australia</w:t>
      </w:r>
      <w:r w:rsidR="00922142">
        <w:rPr>
          <w:rFonts w:ascii="Times New Roman" w:eastAsia="Times New Roman" w:hAnsi="Times New Roman"/>
          <w:bCs/>
          <w:sz w:val="24"/>
          <w:szCs w:val="24"/>
        </w:rPr>
        <w:t xml:space="preserve"> Inc.</w:t>
      </w:r>
      <w:r w:rsidR="00AC2C3F">
        <w:rPr>
          <w:rFonts w:ascii="Times New Roman" w:eastAsia="Times New Roman" w:hAnsi="Times New Roman"/>
          <w:bCs/>
          <w:sz w:val="24"/>
          <w:szCs w:val="24"/>
        </w:rPr>
        <w:t>) and Recreational Aviation Australia Limited (</w:t>
      </w:r>
      <w:r w:rsidR="00922142">
        <w:rPr>
          <w:rFonts w:ascii="Times New Roman" w:eastAsia="Times New Roman" w:hAnsi="Times New Roman"/>
          <w:b/>
          <w:i/>
          <w:iCs/>
          <w:sz w:val="24"/>
          <w:szCs w:val="24"/>
        </w:rPr>
        <w:t>RAAus</w:t>
      </w:r>
      <w:r w:rsidR="00AC2C3F">
        <w:rPr>
          <w:rFonts w:ascii="Times New Roman" w:eastAsia="Times New Roman" w:hAnsi="Times New Roman"/>
          <w:bCs/>
          <w:sz w:val="24"/>
          <w:szCs w:val="24"/>
        </w:rPr>
        <w:t xml:space="preserve">).  Of these two </w:t>
      </w:r>
      <w:r w:rsidR="003B16D2">
        <w:rPr>
          <w:rFonts w:ascii="Times New Roman" w:eastAsia="Times New Roman" w:hAnsi="Times New Roman"/>
          <w:bCs/>
          <w:sz w:val="24"/>
          <w:szCs w:val="24"/>
        </w:rPr>
        <w:t>s</w:t>
      </w:r>
      <w:r w:rsidR="00AC2C3F">
        <w:rPr>
          <w:rFonts w:ascii="Times New Roman" w:eastAsia="Times New Roman" w:hAnsi="Times New Roman"/>
          <w:bCs/>
          <w:sz w:val="24"/>
          <w:szCs w:val="24"/>
        </w:rPr>
        <w:t xml:space="preserve">port </w:t>
      </w:r>
      <w:r w:rsidR="003B16D2">
        <w:rPr>
          <w:rFonts w:ascii="Times New Roman" w:eastAsia="Times New Roman" w:hAnsi="Times New Roman"/>
          <w:bCs/>
          <w:sz w:val="24"/>
          <w:szCs w:val="24"/>
        </w:rPr>
        <w:t>a</w:t>
      </w:r>
      <w:r w:rsidR="00AC2C3F">
        <w:rPr>
          <w:rFonts w:ascii="Times New Roman" w:eastAsia="Times New Roman" w:hAnsi="Times New Roman"/>
          <w:bCs/>
          <w:sz w:val="24"/>
          <w:szCs w:val="24"/>
        </w:rPr>
        <w:t xml:space="preserve">viation </w:t>
      </w:r>
      <w:r w:rsidR="003B16D2">
        <w:rPr>
          <w:rFonts w:ascii="Times New Roman" w:eastAsia="Times New Roman" w:hAnsi="Times New Roman"/>
          <w:bCs/>
          <w:sz w:val="24"/>
          <w:szCs w:val="24"/>
        </w:rPr>
        <w:t>b</w:t>
      </w:r>
      <w:r w:rsidR="00AC2C3F">
        <w:rPr>
          <w:rFonts w:ascii="Times New Roman" w:eastAsia="Times New Roman" w:hAnsi="Times New Roman"/>
          <w:bCs/>
          <w:sz w:val="24"/>
          <w:szCs w:val="24"/>
        </w:rPr>
        <w:t xml:space="preserve">odies, SAFA </w:t>
      </w:r>
      <w:r w:rsidR="003B16D2">
        <w:rPr>
          <w:rFonts w:ascii="Times New Roman" w:eastAsia="Times New Roman" w:hAnsi="Times New Roman"/>
          <w:bCs/>
          <w:sz w:val="24"/>
          <w:szCs w:val="24"/>
        </w:rPr>
        <w:t xml:space="preserve">currently </w:t>
      </w:r>
      <w:r w:rsidR="00AC2C3F">
        <w:rPr>
          <w:rFonts w:ascii="Times New Roman" w:eastAsia="Times New Roman" w:hAnsi="Times New Roman"/>
          <w:bCs/>
          <w:sz w:val="24"/>
          <w:szCs w:val="24"/>
        </w:rPr>
        <w:t>administer</w:t>
      </w:r>
      <w:r w:rsidR="003B16D2">
        <w:rPr>
          <w:rFonts w:ascii="Times New Roman" w:eastAsia="Times New Roman" w:hAnsi="Times New Roman"/>
          <w:bCs/>
          <w:sz w:val="24"/>
          <w:szCs w:val="24"/>
        </w:rPr>
        <w:t>s</w:t>
      </w:r>
      <w:r w:rsidR="00AC2C3F">
        <w:rPr>
          <w:rFonts w:ascii="Times New Roman" w:eastAsia="Times New Roman" w:hAnsi="Times New Roman"/>
          <w:bCs/>
          <w:sz w:val="24"/>
          <w:szCs w:val="24"/>
        </w:rPr>
        <w:t xml:space="preserve"> weight-shift-controlled </w:t>
      </w:r>
      <w:r w:rsidR="00566BEC">
        <w:rPr>
          <w:rFonts w:ascii="Times New Roman" w:eastAsia="Times New Roman" w:hAnsi="Times New Roman"/>
          <w:bCs/>
          <w:sz w:val="24"/>
          <w:szCs w:val="24"/>
        </w:rPr>
        <w:t xml:space="preserve">ultralight </w:t>
      </w:r>
      <w:r w:rsidR="005D77C6">
        <w:rPr>
          <w:rFonts w:ascii="Times New Roman" w:eastAsia="Times New Roman" w:hAnsi="Times New Roman"/>
          <w:bCs/>
          <w:sz w:val="24"/>
          <w:szCs w:val="24"/>
        </w:rPr>
        <w:t>aeroplanes</w:t>
      </w:r>
      <w:r w:rsidR="00AC2C3F">
        <w:rPr>
          <w:rFonts w:ascii="Times New Roman" w:eastAsia="Times New Roman" w:hAnsi="Times New Roman"/>
          <w:bCs/>
          <w:sz w:val="24"/>
          <w:szCs w:val="24"/>
        </w:rPr>
        <w:t xml:space="preserve"> and </w:t>
      </w:r>
      <w:r w:rsidR="00922142">
        <w:rPr>
          <w:rFonts w:ascii="Times New Roman" w:eastAsia="Times New Roman" w:hAnsi="Times New Roman"/>
          <w:bCs/>
          <w:sz w:val="24"/>
          <w:szCs w:val="24"/>
        </w:rPr>
        <w:t>RAAus</w:t>
      </w:r>
      <w:r w:rsidR="00AC2C3F">
        <w:rPr>
          <w:rFonts w:ascii="Times New Roman" w:eastAsia="Times New Roman" w:hAnsi="Times New Roman"/>
          <w:bCs/>
          <w:sz w:val="24"/>
          <w:szCs w:val="24"/>
        </w:rPr>
        <w:t xml:space="preserve"> administer</w:t>
      </w:r>
      <w:r w:rsidR="003B16D2">
        <w:rPr>
          <w:rFonts w:ascii="Times New Roman" w:eastAsia="Times New Roman" w:hAnsi="Times New Roman"/>
          <w:bCs/>
          <w:sz w:val="24"/>
          <w:szCs w:val="24"/>
        </w:rPr>
        <w:t>s</w:t>
      </w:r>
      <w:r w:rsidR="00AC2C3F">
        <w:rPr>
          <w:rFonts w:ascii="Times New Roman" w:eastAsia="Times New Roman" w:hAnsi="Times New Roman"/>
          <w:bCs/>
          <w:sz w:val="24"/>
          <w:szCs w:val="24"/>
        </w:rPr>
        <w:t xml:space="preserve"> </w:t>
      </w:r>
      <w:r w:rsidR="005075C5">
        <w:rPr>
          <w:rFonts w:ascii="Times New Roman" w:eastAsia="Times New Roman" w:hAnsi="Times New Roman"/>
          <w:bCs/>
          <w:sz w:val="24"/>
          <w:szCs w:val="24"/>
        </w:rPr>
        <w:t xml:space="preserve">3-axis </w:t>
      </w:r>
      <w:r w:rsidR="00566BEC">
        <w:rPr>
          <w:rFonts w:ascii="Times New Roman" w:eastAsia="Times New Roman" w:hAnsi="Times New Roman"/>
          <w:bCs/>
          <w:sz w:val="24"/>
          <w:szCs w:val="24"/>
        </w:rPr>
        <w:t>aeroplanes</w:t>
      </w:r>
      <w:r w:rsidR="00AC2C3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The instrument </w:t>
      </w:r>
      <w:r w:rsidR="003D72F0">
        <w:rPr>
          <w:rFonts w:ascii="Times New Roman" w:eastAsia="Times New Roman" w:hAnsi="Times New Roman"/>
          <w:bCs/>
          <w:sz w:val="24"/>
          <w:szCs w:val="24"/>
        </w:rPr>
        <w:t xml:space="preserve">continues that situation whilst also opening </w:t>
      </w:r>
      <w:r w:rsidR="00AC2C3F">
        <w:rPr>
          <w:rFonts w:ascii="Times New Roman" w:eastAsia="Times New Roman" w:hAnsi="Times New Roman"/>
          <w:bCs/>
          <w:sz w:val="24"/>
          <w:szCs w:val="24"/>
        </w:rPr>
        <w:t xml:space="preserve">the field to other </w:t>
      </w:r>
      <w:r w:rsidR="003B16D2">
        <w:rPr>
          <w:rFonts w:ascii="Times New Roman" w:eastAsia="Times New Roman" w:hAnsi="Times New Roman"/>
          <w:bCs/>
          <w:sz w:val="24"/>
          <w:szCs w:val="24"/>
        </w:rPr>
        <w:t xml:space="preserve">ASAOs </w:t>
      </w:r>
      <w:r w:rsidR="00AC2C3F">
        <w:rPr>
          <w:rFonts w:ascii="Times New Roman" w:eastAsia="Times New Roman" w:hAnsi="Times New Roman"/>
          <w:bCs/>
          <w:sz w:val="24"/>
          <w:szCs w:val="24"/>
        </w:rPr>
        <w:t xml:space="preserve">to perform such functions under Part 149 of CASR and </w:t>
      </w:r>
      <w:r w:rsidR="00AC2C3F">
        <w:rPr>
          <w:rFonts w:ascii="Times New Roman" w:eastAsia="Times New Roman" w:hAnsi="Times New Roman"/>
          <w:bCs/>
          <w:iCs/>
          <w:sz w:val="24"/>
          <w:szCs w:val="24"/>
          <w:lang w:eastAsia="en-AU"/>
        </w:rPr>
        <w:t xml:space="preserve">its companion </w:t>
      </w:r>
      <w:r w:rsidR="00AC2C3F" w:rsidRPr="008A4059">
        <w:rPr>
          <w:rFonts w:ascii="Times New Roman" w:eastAsia="Times New Roman" w:hAnsi="Times New Roman"/>
          <w:bCs/>
          <w:i/>
          <w:sz w:val="24"/>
          <w:szCs w:val="24"/>
          <w:lang w:eastAsia="en-AU"/>
        </w:rPr>
        <w:t>Part 149 (Approved Self-administering Aviation Organisations) Manual of Standards</w:t>
      </w:r>
      <w:r w:rsidR="00957ECA">
        <w:rPr>
          <w:rFonts w:ascii="Times New Roman" w:eastAsia="Times New Roman" w:hAnsi="Times New Roman"/>
          <w:bCs/>
          <w:i/>
          <w:sz w:val="24"/>
          <w:szCs w:val="24"/>
          <w:lang w:eastAsia="en-AU"/>
        </w:rPr>
        <w:t> </w:t>
      </w:r>
      <w:r w:rsidR="00AC2C3F" w:rsidRPr="008A4059">
        <w:rPr>
          <w:rFonts w:ascii="Times New Roman" w:eastAsia="Times New Roman" w:hAnsi="Times New Roman"/>
          <w:bCs/>
          <w:i/>
          <w:sz w:val="24"/>
          <w:szCs w:val="24"/>
          <w:lang w:eastAsia="en-AU"/>
        </w:rPr>
        <w:t>2018</w:t>
      </w:r>
      <w:r w:rsidR="00957ECA">
        <w:rPr>
          <w:rFonts w:ascii="Times New Roman" w:eastAsia="Times New Roman" w:hAnsi="Times New Roman"/>
          <w:bCs/>
          <w:i/>
          <w:sz w:val="24"/>
          <w:szCs w:val="24"/>
          <w:lang w:eastAsia="en-AU"/>
        </w:rPr>
        <w:t xml:space="preserve"> </w:t>
      </w:r>
      <w:r w:rsidR="00957ECA" w:rsidRPr="008146C7">
        <w:rPr>
          <w:rFonts w:ascii="Times New Roman" w:hAnsi="Times New Roman"/>
          <w:bCs/>
        </w:rPr>
        <w:t xml:space="preserve">(the </w:t>
      </w:r>
      <w:r w:rsidR="00957ECA" w:rsidRPr="008146C7">
        <w:rPr>
          <w:rFonts w:ascii="Times New Roman" w:hAnsi="Times New Roman"/>
          <w:b/>
          <w:i/>
          <w:iCs/>
        </w:rPr>
        <w:t>Part</w:t>
      </w:r>
      <w:r w:rsidR="00957ECA" w:rsidRPr="004C394C">
        <w:rPr>
          <w:rFonts w:ascii="Times New Roman" w:hAnsi="Times New Roman"/>
        </w:rPr>
        <w:t> </w:t>
      </w:r>
      <w:r w:rsidR="00957ECA" w:rsidRPr="008146C7">
        <w:rPr>
          <w:rFonts w:ascii="Times New Roman" w:hAnsi="Times New Roman"/>
          <w:b/>
          <w:i/>
          <w:iCs/>
        </w:rPr>
        <w:t>149 MOS</w:t>
      </w:r>
      <w:r w:rsidR="00957ECA" w:rsidRPr="008146C7">
        <w:rPr>
          <w:rFonts w:ascii="Times New Roman" w:hAnsi="Times New Roman"/>
          <w:bCs/>
        </w:rPr>
        <w:t>)</w:t>
      </w:r>
      <w:r w:rsidR="00AC2C3F">
        <w:rPr>
          <w:rFonts w:ascii="Times New Roman" w:eastAsia="Times New Roman" w:hAnsi="Times New Roman"/>
          <w:bCs/>
          <w:iCs/>
          <w:sz w:val="24"/>
          <w:szCs w:val="24"/>
          <w:lang w:eastAsia="en-AU"/>
        </w:rPr>
        <w:t>.</w:t>
      </w:r>
      <w:r w:rsidR="003D72F0">
        <w:rPr>
          <w:rFonts w:ascii="Times New Roman" w:eastAsia="Times New Roman" w:hAnsi="Times New Roman"/>
          <w:bCs/>
          <w:iCs/>
          <w:sz w:val="24"/>
          <w:szCs w:val="24"/>
          <w:lang w:eastAsia="en-AU"/>
        </w:rPr>
        <w:t xml:space="preserve">  This is the main point of difference between this instrument and its </w:t>
      </w:r>
      <w:r w:rsidR="003D72F0">
        <w:rPr>
          <w:rFonts w:ascii="Times New Roman" w:eastAsia="Times New Roman" w:hAnsi="Times New Roman"/>
          <w:bCs/>
          <w:sz w:val="24"/>
          <w:szCs w:val="24"/>
        </w:rPr>
        <w:t>predecessor (</w:t>
      </w:r>
      <w:r w:rsidR="003D72F0" w:rsidRPr="00180854">
        <w:rPr>
          <w:rFonts w:ascii="Times New Roman" w:eastAsia="Times New Roman" w:hAnsi="Times New Roman"/>
          <w:bCs/>
          <w:i/>
          <w:sz w:val="24"/>
          <w:szCs w:val="24"/>
          <w:lang w:eastAsia="en-AU"/>
        </w:rPr>
        <w:t>Civil Aviation Order 95.10 Instrument (Repeal and Remake) 2017</w:t>
      </w:r>
      <w:r w:rsidR="003D72F0">
        <w:rPr>
          <w:rFonts w:ascii="Times New Roman" w:eastAsia="Times New Roman" w:hAnsi="Times New Roman"/>
          <w:bCs/>
          <w:iCs/>
          <w:sz w:val="24"/>
          <w:szCs w:val="24"/>
          <w:lang w:eastAsia="en-AU"/>
        </w:rPr>
        <w:t xml:space="preserve">) (the </w:t>
      </w:r>
      <w:r w:rsidR="003D72F0">
        <w:rPr>
          <w:rFonts w:ascii="Times New Roman" w:eastAsia="Times New Roman" w:hAnsi="Times New Roman"/>
          <w:b/>
          <w:i/>
          <w:sz w:val="24"/>
          <w:szCs w:val="24"/>
          <w:lang w:eastAsia="en-AU"/>
        </w:rPr>
        <w:t>previous CAO</w:t>
      </w:r>
      <w:r w:rsidR="003D72F0">
        <w:rPr>
          <w:rFonts w:ascii="Times New Roman" w:eastAsia="Times New Roman" w:hAnsi="Times New Roman"/>
          <w:bCs/>
          <w:iCs/>
          <w:sz w:val="24"/>
          <w:szCs w:val="24"/>
          <w:lang w:eastAsia="en-AU"/>
        </w:rPr>
        <w:t>).</w:t>
      </w:r>
    </w:p>
    <w:bookmarkEnd w:id="2"/>
    <w:p w14:paraId="69A9A60E" w14:textId="77777777" w:rsidR="009159EA" w:rsidRDefault="009159EA" w:rsidP="006D6009">
      <w:pPr>
        <w:spacing w:after="0" w:line="240" w:lineRule="auto"/>
        <w:rPr>
          <w:rFonts w:ascii="Times New Roman" w:eastAsia="Times New Roman" w:hAnsi="Times New Roman"/>
          <w:b/>
          <w:sz w:val="24"/>
          <w:szCs w:val="24"/>
        </w:rPr>
      </w:pPr>
    </w:p>
    <w:p w14:paraId="25110BF1" w14:textId="07CC22C0"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D5DD3D3" w14:textId="282C0A53" w:rsidR="00984093" w:rsidRDefault="00984093" w:rsidP="006D6009">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sz w:val="24"/>
          <w:szCs w:val="24"/>
        </w:rPr>
        <w:t>The instrument operate</w:t>
      </w:r>
      <w:r w:rsidR="004A0120">
        <w:rPr>
          <w:rFonts w:ascii="Times New Roman" w:eastAsia="Times New Roman" w:hAnsi="Times New Roman"/>
          <w:bCs/>
          <w:sz w:val="24"/>
          <w:szCs w:val="24"/>
        </w:rPr>
        <w:t>s</w:t>
      </w:r>
      <w:r>
        <w:rPr>
          <w:rFonts w:ascii="Times New Roman" w:eastAsia="Times New Roman" w:hAnsi="Times New Roman"/>
          <w:bCs/>
          <w:sz w:val="24"/>
          <w:szCs w:val="24"/>
        </w:rPr>
        <w:t xml:space="preserve"> in</w:t>
      </w:r>
      <w:r w:rsidR="00821658">
        <w:rPr>
          <w:rFonts w:ascii="Times New Roman" w:eastAsia="Times New Roman" w:hAnsi="Times New Roman"/>
          <w:bCs/>
          <w:sz w:val="24"/>
          <w:szCs w:val="24"/>
        </w:rPr>
        <w:t xml:space="preserve"> substantially</w:t>
      </w:r>
      <w:r>
        <w:rPr>
          <w:rFonts w:ascii="Times New Roman" w:eastAsia="Times New Roman" w:hAnsi="Times New Roman"/>
          <w:bCs/>
          <w:sz w:val="24"/>
          <w:szCs w:val="24"/>
        </w:rPr>
        <w:t xml:space="preserve"> the same way as </w:t>
      </w:r>
      <w:r w:rsidR="003D72F0">
        <w:rPr>
          <w:rFonts w:ascii="Times New Roman" w:eastAsia="Times New Roman" w:hAnsi="Times New Roman"/>
          <w:bCs/>
          <w:sz w:val="24"/>
          <w:szCs w:val="24"/>
        </w:rPr>
        <w:t>the previous CAO</w:t>
      </w:r>
      <w:r w:rsidR="00C2618D">
        <w:rPr>
          <w:rFonts w:ascii="Times New Roman" w:eastAsia="Times New Roman" w:hAnsi="Times New Roman"/>
          <w:bCs/>
          <w:iCs/>
          <w:sz w:val="24"/>
          <w:szCs w:val="24"/>
          <w:lang w:eastAsia="en-AU"/>
        </w:rPr>
        <w:t xml:space="preserve"> b</w:t>
      </w:r>
      <w:r>
        <w:rPr>
          <w:rFonts w:ascii="Times New Roman" w:eastAsia="Times New Roman" w:hAnsi="Times New Roman"/>
          <w:bCs/>
          <w:iCs/>
          <w:sz w:val="24"/>
          <w:szCs w:val="24"/>
          <w:lang w:eastAsia="en-AU"/>
        </w:rPr>
        <w:t xml:space="preserve">ut with </w:t>
      </w:r>
      <w:r w:rsidR="00C41DC8">
        <w:rPr>
          <w:rFonts w:ascii="Times New Roman" w:eastAsia="Times New Roman" w:hAnsi="Times New Roman"/>
          <w:bCs/>
          <w:iCs/>
          <w:sz w:val="24"/>
          <w:szCs w:val="24"/>
          <w:lang w:eastAsia="en-AU"/>
        </w:rPr>
        <w:t>updated terminology</w:t>
      </w:r>
      <w:r w:rsidR="005075C5">
        <w:rPr>
          <w:rFonts w:ascii="Times New Roman" w:eastAsia="Times New Roman" w:hAnsi="Times New Roman"/>
          <w:bCs/>
          <w:iCs/>
          <w:sz w:val="24"/>
          <w:szCs w:val="24"/>
          <w:lang w:eastAsia="en-AU"/>
        </w:rPr>
        <w:t xml:space="preserve"> and minor drafting improvements </w:t>
      </w:r>
      <w:r w:rsidR="00C41DC8">
        <w:rPr>
          <w:rFonts w:ascii="Times New Roman" w:eastAsia="Times New Roman" w:hAnsi="Times New Roman"/>
          <w:bCs/>
          <w:iCs/>
          <w:sz w:val="24"/>
          <w:szCs w:val="24"/>
          <w:lang w:eastAsia="en-AU"/>
        </w:rPr>
        <w:t xml:space="preserve">and </w:t>
      </w:r>
      <w:r>
        <w:rPr>
          <w:rFonts w:ascii="Times New Roman" w:eastAsia="Times New Roman" w:hAnsi="Times New Roman"/>
          <w:bCs/>
          <w:iCs/>
          <w:sz w:val="24"/>
          <w:szCs w:val="24"/>
          <w:lang w:eastAsia="en-AU"/>
        </w:rPr>
        <w:t>addition</w:t>
      </w:r>
      <w:r w:rsidR="00821658">
        <w:rPr>
          <w:rFonts w:ascii="Times New Roman" w:eastAsia="Times New Roman" w:hAnsi="Times New Roman"/>
          <w:bCs/>
          <w:iCs/>
          <w:sz w:val="24"/>
          <w:szCs w:val="24"/>
          <w:lang w:eastAsia="en-AU"/>
        </w:rPr>
        <w:t>al</w:t>
      </w:r>
      <w:r>
        <w:rPr>
          <w:rFonts w:ascii="Times New Roman" w:eastAsia="Times New Roman" w:hAnsi="Times New Roman"/>
          <w:bCs/>
          <w:iCs/>
          <w:sz w:val="24"/>
          <w:szCs w:val="24"/>
          <w:lang w:eastAsia="en-AU"/>
        </w:rPr>
        <w:t xml:space="preserve"> </w:t>
      </w:r>
      <w:r w:rsidR="00821658">
        <w:rPr>
          <w:rFonts w:ascii="Times New Roman" w:eastAsia="Times New Roman" w:hAnsi="Times New Roman"/>
          <w:bCs/>
          <w:iCs/>
          <w:sz w:val="24"/>
          <w:szCs w:val="24"/>
          <w:lang w:eastAsia="en-AU"/>
        </w:rPr>
        <w:t xml:space="preserve">provisions </w:t>
      </w:r>
      <w:r>
        <w:rPr>
          <w:rFonts w:ascii="Times New Roman" w:eastAsia="Times New Roman" w:hAnsi="Times New Roman"/>
          <w:bCs/>
          <w:iCs/>
          <w:sz w:val="24"/>
          <w:szCs w:val="24"/>
          <w:lang w:eastAsia="en-AU"/>
        </w:rPr>
        <w:t>to enable</w:t>
      </w:r>
      <w:r w:rsidR="006668C5">
        <w:rPr>
          <w:rFonts w:ascii="Times New Roman" w:eastAsia="Times New Roman" w:hAnsi="Times New Roman"/>
          <w:bCs/>
          <w:iCs/>
          <w:sz w:val="24"/>
          <w:szCs w:val="24"/>
          <w:lang w:eastAsia="en-AU"/>
        </w:rPr>
        <w:t xml:space="preserve"> ASAOs</w:t>
      </w:r>
      <w:r>
        <w:rPr>
          <w:rFonts w:ascii="Times New Roman" w:eastAsia="Times New Roman" w:hAnsi="Times New Roman"/>
          <w:bCs/>
          <w:sz w:val="24"/>
          <w:szCs w:val="24"/>
        </w:rPr>
        <w:t xml:space="preserve"> to exercise the necessary aviation administration functions in relation to </w:t>
      </w:r>
      <w:r w:rsidR="00707EEA">
        <w:rPr>
          <w:rFonts w:ascii="Times New Roman" w:eastAsia="Times New Roman" w:hAnsi="Times New Roman"/>
          <w:bCs/>
          <w:sz w:val="24"/>
          <w:szCs w:val="24"/>
        </w:rPr>
        <w:t xml:space="preserve">microlight </w:t>
      </w:r>
      <w:r w:rsidR="005D77C6">
        <w:rPr>
          <w:rFonts w:ascii="Times New Roman" w:eastAsia="Times New Roman" w:hAnsi="Times New Roman"/>
          <w:bCs/>
          <w:sz w:val="24"/>
          <w:szCs w:val="24"/>
        </w:rPr>
        <w:t>aeroplanes</w:t>
      </w:r>
      <w:r w:rsidR="00C41DC8">
        <w:rPr>
          <w:rFonts w:ascii="Times New Roman" w:eastAsia="Times New Roman" w:hAnsi="Times New Roman"/>
          <w:bCs/>
          <w:sz w:val="24"/>
          <w:szCs w:val="24"/>
        </w:rPr>
        <w:t>.</w:t>
      </w:r>
    </w:p>
    <w:p w14:paraId="4E83FD86" w14:textId="77777777" w:rsidR="003D72F0" w:rsidRDefault="003D72F0" w:rsidP="006D6009">
      <w:pPr>
        <w:spacing w:after="0" w:line="240" w:lineRule="auto"/>
        <w:rPr>
          <w:rFonts w:ascii="Times New Roman" w:eastAsia="Times New Roman" w:hAnsi="Times New Roman"/>
          <w:bCs/>
          <w:iCs/>
          <w:sz w:val="24"/>
          <w:szCs w:val="24"/>
          <w:lang w:eastAsia="en-AU"/>
        </w:rPr>
      </w:pPr>
    </w:p>
    <w:p w14:paraId="740707D1" w14:textId="41752755" w:rsidR="00821658" w:rsidRDefault="00AE354F" w:rsidP="006D6009">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CASA has assessed the potential risks of enabling ASAOs to administer the functions of Part 149 </w:t>
      </w:r>
      <w:r w:rsidR="00C371B8">
        <w:rPr>
          <w:rFonts w:ascii="Times New Roman" w:eastAsia="Times New Roman" w:hAnsi="Times New Roman"/>
          <w:bCs/>
          <w:iCs/>
          <w:sz w:val="24"/>
          <w:szCs w:val="24"/>
          <w:lang w:eastAsia="en-AU"/>
        </w:rPr>
        <w:t xml:space="preserve">of </w:t>
      </w:r>
      <w:r>
        <w:rPr>
          <w:rFonts w:ascii="Times New Roman" w:eastAsia="Times New Roman" w:hAnsi="Times New Roman"/>
          <w:bCs/>
          <w:iCs/>
          <w:sz w:val="24"/>
          <w:szCs w:val="24"/>
          <w:lang w:eastAsia="en-AU"/>
        </w:rPr>
        <w:t xml:space="preserve">CASR in relation to </w:t>
      </w:r>
      <w:r w:rsidR="00707EEA">
        <w:rPr>
          <w:rFonts w:ascii="Times New Roman" w:eastAsia="Times New Roman" w:hAnsi="Times New Roman"/>
          <w:bCs/>
          <w:iCs/>
          <w:sz w:val="24"/>
          <w:szCs w:val="24"/>
          <w:lang w:eastAsia="en-AU"/>
        </w:rPr>
        <w:t xml:space="preserve">microlight </w:t>
      </w:r>
      <w:r w:rsidR="005D77C6">
        <w:rPr>
          <w:rFonts w:ascii="Times New Roman" w:eastAsia="Times New Roman" w:hAnsi="Times New Roman"/>
          <w:bCs/>
          <w:iCs/>
          <w:sz w:val="24"/>
          <w:szCs w:val="24"/>
          <w:lang w:eastAsia="en-AU"/>
        </w:rPr>
        <w:t>aeroplanes</w:t>
      </w:r>
      <w:r w:rsidR="00C2261C">
        <w:rPr>
          <w:rFonts w:ascii="Times New Roman" w:eastAsia="Times New Roman" w:hAnsi="Times New Roman"/>
          <w:bCs/>
          <w:iCs/>
          <w:sz w:val="24"/>
          <w:szCs w:val="24"/>
          <w:lang w:eastAsia="en-AU"/>
        </w:rPr>
        <w:t xml:space="preserve">.  ASAOs will need to apply for a certificate to carry out the functions under Part 149 </w:t>
      </w:r>
      <w:r w:rsidR="00C371B8">
        <w:rPr>
          <w:rFonts w:ascii="Times New Roman" w:eastAsia="Times New Roman" w:hAnsi="Times New Roman"/>
          <w:bCs/>
          <w:iCs/>
          <w:sz w:val="24"/>
          <w:szCs w:val="24"/>
          <w:lang w:eastAsia="en-AU"/>
        </w:rPr>
        <w:t xml:space="preserve">of </w:t>
      </w:r>
      <w:r w:rsidR="00C2261C">
        <w:rPr>
          <w:rFonts w:ascii="Times New Roman" w:eastAsia="Times New Roman" w:hAnsi="Times New Roman"/>
          <w:bCs/>
          <w:iCs/>
          <w:sz w:val="24"/>
          <w:szCs w:val="24"/>
          <w:lang w:eastAsia="en-AU"/>
        </w:rPr>
        <w:t xml:space="preserve">CASR </w:t>
      </w:r>
      <w:r w:rsidR="00E824A0">
        <w:rPr>
          <w:rFonts w:ascii="Times New Roman" w:eastAsia="Times New Roman" w:hAnsi="Times New Roman"/>
          <w:bCs/>
          <w:iCs/>
          <w:sz w:val="24"/>
          <w:szCs w:val="24"/>
          <w:lang w:eastAsia="en-AU"/>
        </w:rPr>
        <w:t xml:space="preserve">in relation to microlight </w:t>
      </w:r>
      <w:r w:rsidR="005D77C6">
        <w:rPr>
          <w:rFonts w:ascii="Times New Roman" w:eastAsia="Times New Roman" w:hAnsi="Times New Roman"/>
          <w:bCs/>
          <w:iCs/>
          <w:sz w:val="24"/>
          <w:szCs w:val="24"/>
          <w:lang w:eastAsia="en-AU"/>
        </w:rPr>
        <w:t>aeroplanes</w:t>
      </w:r>
      <w:r w:rsidR="00E824A0">
        <w:rPr>
          <w:rFonts w:ascii="Times New Roman" w:eastAsia="Times New Roman" w:hAnsi="Times New Roman"/>
          <w:bCs/>
          <w:iCs/>
          <w:sz w:val="24"/>
          <w:szCs w:val="24"/>
          <w:lang w:eastAsia="en-AU"/>
        </w:rPr>
        <w:t xml:space="preserve"> </w:t>
      </w:r>
      <w:r w:rsidR="00C2261C">
        <w:rPr>
          <w:rFonts w:ascii="Times New Roman" w:eastAsia="Times New Roman" w:hAnsi="Times New Roman"/>
          <w:bCs/>
          <w:iCs/>
          <w:sz w:val="24"/>
          <w:szCs w:val="24"/>
          <w:lang w:eastAsia="en-AU"/>
        </w:rPr>
        <w:t xml:space="preserve">and meet the requirements under that Part, which include compliance with </w:t>
      </w:r>
      <w:r w:rsidR="00C2261C">
        <w:rPr>
          <w:rFonts w:ascii="Times New Roman" w:eastAsia="Times New Roman" w:hAnsi="Times New Roman"/>
          <w:bCs/>
          <w:iCs/>
          <w:sz w:val="24"/>
          <w:szCs w:val="24"/>
          <w:lang w:eastAsia="en-AU"/>
        </w:rPr>
        <w:lastRenderedPageBreak/>
        <w:t xml:space="preserve">their exposition and civil aviation legislation. Accordingly, CASA is confident that robust approval requirements for the Part 149 </w:t>
      </w:r>
      <w:r w:rsidR="00C371B8">
        <w:rPr>
          <w:rFonts w:ascii="Times New Roman" w:eastAsia="Times New Roman" w:hAnsi="Times New Roman"/>
          <w:bCs/>
          <w:iCs/>
          <w:sz w:val="24"/>
          <w:szCs w:val="24"/>
          <w:lang w:eastAsia="en-AU"/>
        </w:rPr>
        <w:t xml:space="preserve">of </w:t>
      </w:r>
      <w:r w:rsidR="00C2261C">
        <w:rPr>
          <w:rFonts w:ascii="Times New Roman" w:eastAsia="Times New Roman" w:hAnsi="Times New Roman"/>
          <w:bCs/>
          <w:iCs/>
          <w:sz w:val="24"/>
          <w:szCs w:val="24"/>
          <w:lang w:eastAsia="en-AU"/>
        </w:rPr>
        <w:t>CASR administration system will address any potential risk.</w:t>
      </w:r>
    </w:p>
    <w:p w14:paraId="4672BA86" w14:textId="77777777" w:rsidR="00200B97" w:rsidRDefault="00200B97" w:rsidP="006D6009">
      <w:pPr>
        <w:spacing w:after="0" w:line="240" w:lineRule="auto"/>
        <w:rPr>
          <w:rFonts w:ascii="Times New Roman" w:eastAsia="Times New Roman" w:hAnsi="Times New Roman"/>
          <w:bCs/>
          <w:iCs/>
          <w:sz w:val="24"/>
          <w:szCs w:val="24"/>
          <w:lang w:eastAsia="en-AU"/>
        </w:rPr>
      </w:pPr>
    </w:p>
    <w:p w14:paraId="43FD039F" w14:textId="139D632A" w:rsidR="007B5B91" w:rsidRDefault="007B5B91" w:rsidP="006D6009">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17F1F55D" w14:textId="047DFC53" w:rsidR="00E824A0" w:rsidRPr="008146C7" w:rsidRDefault="00E824A0" w:rsidP="006D6009">
      <w:pPr>
        <w:spacing w:after="0" w:line="240" w:lineRule="auto"/>
        <w:rPr>
          <w:rFonts w:ascii="Times New Roman" w:eastAsia="Times New Roman" w:hAnsi="Times New Roman"/>
          <w:bCs/>
          <w:sz w:val="24"/>
          <w:szCs w:val="24"/>
        </w:rPr>
      </w:pPr>
      <w:r w:rsidRPr="008146C7">
        <w:rPr>
          <w:rFonts w:ascii="Times New Roman" w:eastAsia="Times New Roman" w:hAnsi="Times New Roman"/>
          <w:bCs/>
          <w:sz w:val="24"/>
          <w:szCs w:val="24"/>
        </w:rPr>
        <w:t>The instrument incorporates the following documents:</w:t>
      </w:r>
    </w:p>
    <w:p w14:paraId="533BD1E4" w14:textId="58C97EA3" w:rsidR="00E824A0" w:rsidRPr="008146C7" w:rsidRDefault="00922142" w:rsidP="00550048">
      <w:pPr>
        <w:pStyle w:val="ListParagraph"/>
        <w:numPr>
          <w:ilvl w:val="0"/>
          <w:numId w:val="5"/>
        </w:numPr>
        <w:rPr>
          <w:rFonts w:ascii="Times New Roman" w:hAnsi="Times New Roman"/>
          <w:bCs/>
        </w:rPr>
      </w:pPr>
      <w:r w:rsidRPr="008146C7">
        <w:rPr>
          <w:rFonts w:ascii="Times New Roman" w:hAnsi="Times New Roman"/>
          <w:bCs/>
        </w:rPr>
        <w:t>RAAus</w:t>
      </w:r>
      <w:r w:rsidR="00550048" w:rsidRPr="008146C7">
        <w:rPr>
          <w:rFonts w:ascii="Times New Roman" w:hAnsi="Times New Roman"/>
          <w:bCs/>
        </w:rPr>
        <w:t xml:space="preserve"> Operations Manual</w:t>
      </w:r>
    </w:p>
    <w:p w14:paraId="2F3FE69E" w14:textId="05C45A51" w:rsidR="00550048" w:rsidRPr="008146C7" w:rsidRDefault="00922142" w:rsidP="00550048">
      <w:pPr>
        <w:pStyle w:val="ListParagraph"/>
        <w:numPr>
          <w:ilvl w:val="0"/>
          <w:numId w:val="5"/>
        </w:numPr>
        <w:rPr>
          <w:rFonts w:ascii="Times New Roman" w:hAnsi="Times New Roman"/>
          <w:bCs/>
        </w:rPr>
      </w:pPr>
      <w:r w:rsidRPr="008146C7">
        <w:rPr>
          <w:rFonts w:ascii="Times New Roman" w:hAnsi="Times New Roman"/>
          <w:bCs/>
        </w:rPr>
        <w:t>RAAus</w:t>
      </w:r>
      <w:r w:rsidR="00550048" w:rsidRPr="008146C7">
        <w:rPr>
          <w:rFonts w:ascii="Times New Roman" w:hAnsi="Times New Roman"/>
          <w:bCs/>
        </w:rPr>
        <w:t xml:space="preserve"> Technical Manual</w:t>
      </w:r>
    </w:p>
    <w:p w14:paraId="56225869" w14:textId="58490EA9" w:rsidR="00550048" w:rsidRPr="008146C7" w:rsidRDefault="00550048" w:rsidP="00550048">
      <w:pPr>
        <w:pStyle w:val="ListParagraph"/>
        <w:numPr>
          <w:ilvl w:val="0"/>
          <w:numId w:val="5"/>
        </w:numPr>
        <w:rPr>
          <w:rFonts w:ascii="Times New Roman" w:hAnsi="Times New Roman"/>
          <w:bCs/>
        </w:rPr>
      </w:pPr>
      <w:r w:rsidRPr="008146C7">
        <w:rPr>
          <w:rFonts w:ascii="Times New Roman" w:hAnsi="Times New Roman"/>
          <w:bCs/>
        </w:rPr>
        <w:t>SAFA Operations Manual</w:t>
      </w:r>
    </w:p>
    <w:p w14:paraId="4F5B70A6" w14:textId="77777777" w:rsidR="000748C7" w:rsidRPr="000748C7" w:rsidRDefault="000748C7" w:rsidP="000748C7">
      <w:pPr>
        <w:pStyle w:val="ListParagraph"/>
        <w:numPr>
          <w:ilvl w:val="0"/>
          <w:numId w:val="5"/>
        </w:numPr>
        <w:rPr>
          <w:rFonts w:ascii="Times New Roman" w:hAnsi="Times New Roman"/>
          <w:bCs/>
          <w:i/>
          <w:iCs/>
        </w:rPr>
      </w:pPr>
      <w:r>
        <w:rPr>
          <w:rFonts w:ascii="Times New Roman" w:hAnsi="Times New Roman"/>
          <w:bCs/>
          <w:iCs/>
        </w:rPr>
        <w:t>a relevant ASAO’s exposition</w:t>
      </w:r>
    </w:p>
    <w:p w14:paraId="785BC4EF" w14:textId="38C42841" w:rsidR="00550048" w:rsidRPr="008146C7" w:rsidRDefault="00037779" w:rsidP="00550048">
      <w:pPr>
        <w:pStyle w:val="ListParagraph"/>
        <w:numPr>
          <w:ilvl w:val="0"/>
          <w:numId w:val="5"/>
        </w:numPr>
        <w:rPr>
          <w:rFonts w:ascii="Times New Roman" w:hAnsi="Times New Roman"/>
          <w:bCs/>
        </w:rPr>
      </w:pPr>
      <w:r w:rsidRPr="008146C7">
        <w:rPr>
          <w:rFonts w:ascii="Times New Roman" w:hAnsi="Times New Roman"/>
          <w:bCs/>
        </w:rPr>
        <w:t>t</w:t>
      </w:r>
      <w:r w:rsidR="00E17344" w:rsidRPr="008146C7">
        <w:rPr>
          <w:rFonts w:ascii="Times New Roman" w:hAnsi="Times New Roman"/>
          <w:bCs/>
        </w:rPr>
        <w:t xml:space="preserve">he CASR Dictionary, for the definition of </w:t>
      </w:r>
      <w:r w:rsidR="00FE6994" w:rsidRPr="008146C7">
        <w:rPr>
          <w:rFonts w:ascii="Times New Roman" w:hAnsi="Times New Roman"/>
          <w:b/>
          <w:i/>
          <w:iCs/>
        </w:rPr>
        <w:t>exposition</w:t>
      </w:r>
      <w:r w:rsidR="00E17344" w:rsidRPr="008146C7">
        <w:rPr>
          <w:rFonts w:ascii="Times New Roman" w:hAnsi="Times New Roman"/>
          <w:bCs/>
        </w:rPr>
        <w:t>, used in the instrument as “a relevant ASAO’s exposition”</w:t>
      </w:r>
    </w:p>
    <w:p w14:paraId="1698FCDE" w14:textId="587734B1" w:rsidR="00FE6994" w:rsidRPr="008146C7" w:rsidRDefault="00D9568C" w:rsidP="00550048">
      <w:pPr>
        <w:pStyle w:val="ListParagraph"/>
        <w:numPr>
          <w:ilvl w:val="0"/>
          <w:numId w:val="5"/>
        </w:numPr>
        <w:rPr>
          <w:rFonts w:ascii="Times New Roman" w:hAnsi="Times New Roman"/>
          <w:bCs/>
          <w:i/>
          <w:iCs/>
        </w:rPr>
      </w:pPr>
      <w:r w:rsidRPr="00957ECA">
        <w:rPr>
          <w:rFonts w:ascii="Times New Roman" w:hAnsi="Times New Roman"/>
          <w:bCs/>
        </w:rPr>
        <w:t>the Part 149 MOS</w:t>
      </w:r>
      <w:r w:rsidR="001E39BD" w:rsidRPr="008146C7">
        <w:rPr>
          <w:rFonts w:ascii="Times New Roman" w:hAnsi="Times New Roman"/>
          <w:bCs/>
        </w:rPr>
        <w:t xml:space="preserve">, for the definition of </w:t>
      </w:r>
      <w:r w:rsidR="001E39BD" w:rsidRPr="008146C7">
        <w:rPr>
          <w:rFonts w:ascii="Times New Roman" w:hAnsi="Times New Roman"/>
          <w:b/>
          <w:i/>
          <w:iCs/>
        </w:rPr>
        <w:t>weight-shift-controlled aeroplane</w:t>
      </w:r>
    </w:p>
    <w:p w14:paraId="69475ABC" w14:textId="5CAE2F13" w:rsidR="00037779" w:rsidRPr="008146C7" w:rsidRDefault="00037779" w:rsidP="00550048">
      <w:pPr>
        <w:pStyle w:val="ListParagraph"/>
        <w:numPr>
          <w:ilvl w:val="0"/>
          <w:numId w:val="5"/>
        </w:numPr>
        <w:rPr>
          <w:rFonts w:ascii="Times New Roman" w:hAnsi="Times New Roman"/>
          <w:bCs/>
          <w:i/>
          <w:iCs/>
        </w:rPr>
      </w:pPr>
      <w:r w:rsidRPr="008146C7">
        <w:rPr>
          <w:rFonts w:ascii="Times New Roman" w:hAnsi="Times New Roman"/>
        </w:rPr>
        <w:t xml:space="preserve">the </w:t>
      </w:r>
      <w:r w:rsidRPr="008146C7">
        <w:rPr>
          <w:rFonts w:ascii="Times New Roman" w:hAnsi="Times New Roman"/>
          <w:i/>
        </w:rPr>
        <w:t>Determination of Airspace and Controlled Aerodromes Etc. (Designated Airspace Handbook) I</w:t>
      </w:r>
      <w:r w:rsidRPr="008146C7">
        <w:rPr>
          <w:rFonts w:ascii="Times New Roman" w:hAnsi="Times New Roman"/>
          <w:i/>
          <w:iCs/>
        </w:rPr>
        <w:t>nstrument</w:t>
      </w:r>
      <w:r w:rsidRPr="008146C7">
        <w:rPr>
          <w:rFonts w:ascii="Times New Roman" w:hAnsi="Times New Roman"/>
        </w:rPr>
        <w:t>, as in force from time to time, for the determination of classes of airspace referred to in this instrument</w:t>
      </w:r>
      <w:r w:rsidR="00D9568C">
        <w:rPr>
          <w:rFonts w:ascii="Times New Roman" w:hAnsi="Times New Roman"/>
        </w:rPr>
        <w:t>.</w:t>
      </w:r>
    </w:p>
    <w:p w14:paraId="1232944B" w14:textId="396FB805" w:rsidR="00A07135" w:rsidRDefault="00A07135" w:rsidP="00A07135">
      <w:pPr>
        <w:pStyle w:val="ListParagraph"/>
        <w:rPr>
          <w:rFonts w:ascii="Times New Roman" w:hAnsi="Times New Roman"/>
          <w:bCs/>
          <w:i/>
          <w:iCs/>
        </w:rPr>
      </w:pPr>
    </w:p>
    <w:p w14:paraId="5B573A16" w14:textId="35B19BA4" w:rsidR="00A07135" w:rsidRPr="008146C7" w:rsidRDefault="00A07135" w:rsidP="004C394C">
      <w:pPr>
        <w:spacing w:after="0" w:line="240" w:lineRule="auto"/>
        <w:rPr>
          <w:rFonts w:ascii="Times New Roman" w:hAnsi="Times New Roman"/>
          <w:sz w:val="24"/>
          <w:szCs w:val="24"/>
        </w:rPr>
      </w:pPr>
      <w:r w:rsidRPr="004C394C">
        <w:rPr>
          <w:rFonts w:ascii="Times New Roman" w:hAnsi="Times New Roman"/>
          <w:sz w:val="24"/>
          <w:szCs w:val="24"/>
        </w:rPr>
        <w:t xml:space="preserve">In accordance with paragraph 15J (2) (c) of the </w:t>
      </w:r>
      <w:r w:rsidRPr="004C394C">
        <w:rPr>
          <w:rFonts w:ascii="Times New Roman" w:hAnsi="Times New Roman"/>
          <w:bCs/>
          <w:i/>
          <w:sz w:val="24"/>
          <w:szCs w:val="24"/>
        </w:rPr>
        <w:t xml:space="preserve">Legislation Act 2003 </w:t>
      </w:r>
      <w:r w:rsidRPr="004C394C">
        <w:rPr>
          <w:rFonts w:ascii="Times New Roman" w:hAnsi="Times New Roman"/>
          <w:bCs/>
          <w:iCs/>
          <w:sz w:val="24"/>
          <w:szCs w:val="24"/>
        </w:rPr>
        <w:t xml:space="preserve">(the </w:t>
      </w:r>
      <w:r w:rsidRPr="004C394C">
        <w:rPr>
          <w:rFonts w:ascii="Times New Roman" w:hAnsi="Times New Roman"/>
          <w:b/>
          <w:i/>
          <w:sz w:val="24"/>
          <w:szCs w:val="24"/>
        </w:rPr>
        <w:t>LA</w:t>
      </w:r>
      <w:r w:rsidRPr="004C394C">
        <w:rPr>
          <w:rFonts w:ascii="Times New Roman" w:hAnsi="Times New Roman"/>
          <w:bCs/>
          <w:iCs/>
          <w:sz w:val="24"/>
          <w:szCs w:val="24"/>
        </w:rPr>
        <w:t>)</w:t>
      </w:r>
      <w:r w:rsidRPr="004C394C">
        <w:rPr>
          <w:rFonts w:ascii="Times New Roman" w:hAnsi="Times New Roman"/>
          <w:sz w:val="24"/>
          <w:szCs w:val="24"/>
        </w:rPr>
        <w:t xml:space="preserve">, the following table contains a description of the incorporated documents, how the document is incorporated, a description of the document and </w:t>
      </w:r>
      <w:r w:rsidRPr="004C394C">
        <w:rPr>
          <w:rFonts w:ascii="Times New Roman" w:hAnsi="Times New Roman"/>
          <w:color w:val="000000" w:themeColor="text1"/>
          <w:sz w:val="24"/>
          <w:szCs w:val="24"/>
        </w:rPr>
        <w:t>the organisation responsible for each document</w:t>
      </w:r>
      <w:r w:rsidRPr="004C394C">
        <w:rPr>
          <w:rFonts w:ascii="Times New Roman" w:hAnsi="Times New Roman"/>
          <w:sz w:val="24"/>
          <w:szCs w:val="24"/>
        </w:rPr>
        <w:t xml:space="preserve"> and how they may be obtained. </w:t>
      </w:r>
    </w:p>
    <w:p w14:paraId="63192E20" w14:textId="77777777" w:rsidR="0009173B" w:rsidRPr="008146C7" w:rsidRDefault="0009173B" w:rsidP="00A07135">
      <w:pPr>
        <w:pStyle w:val="LDBodytext"/>
        <w:rPr>
          <w:color w:val="000000" w:themeColor="text1"/>
        </w:rPr>
      </w:pPr>
    </w:p>
    <w:tbl>
      <w:tblPr>
        <w:tblStyle w:val="TableGrid"/>
        <w:tblW w:w="8642" w:type="dxa"/>
        <w:tblLayout w:type="fixed"/>
        <w:tblLook w:val="04A0" w:firstRow="1" w:lastRow="0" w:firstColumn="1" w:lastColumn="0" w:noHBand="0" w:noVBand="1"/>
      </w:tblPr>
      <w:tblGrid>
        <w:gridCol w:w="3256"/>
        <w:gridCol w:w="2126"/>
        <w:gridCol w:w="3260"/>
      </w:tblGrid>
      <w:tr w:rsidR="00D84FE2" w:rsidRPr="008146C7" w14:paraId="450A120D" w14:textId="77777777" w:rsidTr="00872B20">
        <w:trPr>
          <w:cantSplit/>
          <w:trHeight w:val="682"/>
          <w:tblHeader/>
        </w:trPr>
        <w:tc>
          <w:tcPr>
            <w:tcW w:w="3256" w:type="dxa"/>
            <w:noWrap/>
          </w:tcPr>
          <w:p w14:paraId="580B6F18" w14:textId="2C301E32" w:rsidR="00D84FE2" w:rsidRPr="008146C7" w:rsidRDefault="00D84FE2" w:rsidP="008146C7">
            <w:pPr>
              <w:pStyle w:val="LDBodytext"/>
              <w:spacing w:before="60" w:after="60"/>
              <w:rPr>
                <w:b/>
                <w:color w:val="000000" w:themeColor="text1"/>
              </w:rPr>
            </w:pPr>
            <w:r w:rsidRPr="008146C7">
              <w:rPr>
                <w:b/>
                <w:color w:val="000000" w:themeColor="text1"/>
              </w:rPr>
              <w:t>Document and how incorporated</w:t>
            </w:r>
          </w:p>
        </w:tc>
        <w:tc>
          <w:tcPr>
            <w:tcW w:w="2126" w:type="dxa"/>
            <w:noWrap/>
          </w:tcPr>
          <w:p w14:paraId="49B1D405" w14:textId="4F0D61A5" w:rsidR="00D84FE2" w:rsidRPr="008146C7" w:rsidRDefault="00D84FE2" w:rsidP="008146C7">
            <w:pPr>
              <w:pStyle w:val="LDBodytext"/>
              <w:spacing w:before="60" w:after="60"/>
              <w:rPr>
                <w:b/>
                <w:color w:val="000000" w:themeColor="text1"/>
              </w:rPr>
            </w:pPr>
            <w:r w:rsidRPr="008146C7">
              <w:rPr>
                <w:b/>
                <w:color w:val="000000" w:themeColor="text1"/>
              </w:rPr>
              <w:t>Description</w:t>
            </w:r>
          </w:p>
        </w:tc>
        <w:tc>
          <w:tcPr>
            <w:tcW w:w="3260" w:type="dxa"/>
            <w:noWrap/>
          </w:tcPr>
          <w:p w14:paraId="461F97A9" w14:textId="77777777" w:rsidR="00D84FE2" w:rsidRPr="008146C7" w:rsidRDefault="00D84FE2" w:rsidP="008146C7">
            <w:pPr>
              <w:pStyle w:val="LDBodytext"/>
              <w:spacing w:before="60" w:after="60"/>
              <w:rPr>
                <w:b/>
                <w:color w:val="000000" w:themeColor="text1"/>
              </w:rPr>
            </w:pPr>
            <w:r w:rsidRPr="008146C7">
              <w:rPr>
                <w:b/>
                <w:color w:val="000000" w:themeColor="text1"/>
              </w:rPr>
              <w:t>Source</w:t>
            </w:r>
          </w:p>
        </w:tc>
      </w:tr>
      <w:tr w:rsidR="00D84FE2" w:rsidRPr="008146C7" w14:paraId="06CDE14D" w14:textId="77777777" w:rsidTr="00872B20">
        <w:trPr>
          <w:cantSplit/>
          <w:trHeight w:val="1705"/>
        </w:trPr>
        <w:tc>
          <w:tcPr>
            <w:tcW w:w="3256" w:type="dxa"/>
            <w:noWrap/>
          </w:tcPr>
          <w:p w14:paraId="01A3DC69" w14:textId="77777777" w:rsidR="0059253E" w:rsidRDefault="00922142" w:rsidP="008146C7">
            <w:pPr>
              <w:pStyle w:val="LDBodytext"/>
              <w:spacing w:before="60" w:after="60"/>
              <w:rPr>
                <w:color w:val="000000" w:themeColor="text1"/>
              </w:rPr>
            </w:pPr>
            <w:r w:rsidRPr="008146C7">
              <w:rPr>
                <w:color w:val="000000" w:themeColor="text1"/>
              </w:rPr>
              <w:t>RAAus</w:t>
            </w:r>
            <w:r w:rsidR="00D84FE2" w:rsidRPr="008146C7">
              <w:rPr>
                <w:color w:val="000000" w:themeColor="text1"/>
              </w:rPr>
              <w:t xml:space="preserve"> Operations Manual, approved in writing by CASA from time to time.</w:t>
            </w:r>
          </w:p>
          <w:p w14:paraId="31957FA9" w14:textId="17F3DE4D" w:rsidR="00D84FE2" w:rsidRPr="008146C7" w:rsidRDefault="00D84FE2" w:rsidP="008146C7">
            <w:pPr>
              <w:pStyle w:val="LDBodytext"/>
              <w:spacing w:before="60" w:after="60"/>
              <w:rPr>
                <w:i/>
                <w:color w:val="000000" w:themeColor="text1"/>
              </w:rPr>
            </w:pPr>
            <w:r w:rsidRPr="008146C7">
              <w:rPr>
                <w:bCs/>
              </w:rPr>
              <w:t>The whole document is incorporated.</w:t>
            </w:r>
          </w:p>
        </w:tc>
        <w:tc>
          <w:tcPr>
            <w:tcW w:w="2126" w:type="dxa"/>
            <w:noWrap/>
          </w:tcPr>
          <w:p w14:paraId="4F4F4F55" w14:textId="45B0F471" w:rsidR="00D84FE2" w:rsidRPr="008146C7" w:rsidRDefault="00D84FE2" w:rsidP="008146C7">
            <w:pPr>
              <w:pStyle w:val="LDBodytext"/>
              <w:spacing w:before="60" w:after="60"/>
              <w:rPr>
                <w:color w:val="000000" w:themeColor="text1"/>
              </w:rPr>
            </w:pPr>
            <w:r w:rsidRPr="008146C7">
              <w:rPr>
                <w:color w:val="000000" w:themeColor="text1"/>
              </w:rPr>
              <w:t xml:space="preserve">This document sets out operational requirements relating to 3-axis microlight aeroplanes that are registered with </w:t>
            </w:r>
            <w:r w:rsidR="00922142" w:rsidRPr="008146C7">
              <w:rPr>
                <w:color w:val="000000" w:themeColor="text1"/>
              </w:rPr>
              <w:t>RAAus</w:t>
            </w:r>
            <w:r w:rsidRPr="008146C7">
              <w:rPr>
                <w:color w:val="000000" w:themeColor="text1"/>
              </w:rPr>
              <w:t xml:space="preserve"> (operating otherwise than as an ASAO)</w:t>
            </w:r>
          </w:p>
        </w:tc>
        <w:tc>
          <w:tcPr>
            <w:tcW w:w="3260" w:type="dxa"/>
            <w:noWrap/>
          </w:tcPr>
          <w:p w14:paraId="30A36106" w14:textId="39A11FB4" w:rsidR="00D84FE2" w:rsidRPr="008146C7" w:rsidRDefault="00D84FE2" w:rsidP="008146C7">
            <w:pPr>
              <w:pStyle w:val="LDBodytext"/>
              <w:spacing w:before="60" w:after="60"/>
              <w:rPr>
                <w:color w:val="000000" w:themeColor="text1"/>
              </w:rPr>
            </w:pPr>
            <w:r w:rsidRPr="008146C7">
              <w:t xml:space="preserve">Prepared by </w:t>
            </w:r>
            <w:r w:rsidR="00922142" w:rsidRPr="008146C7">
              <w:t>RAAus</w:t>
            </w:r>
            <w:r w:rsidRPr="008146C7">
              <w:t xml:space="preserve"> and given to CASA, and to persons in relation to microlight aeroplanes registered with </w:t>
            </w:r>
            <w:r w:rsidR="00922142" w:rsidRPr="008146C7">
              <w:t>RAAus</w:t>
            </w:r>
            <w:r w:rsidRPr="008146C7">
              <w:t xml:space="preserve">.  Freely available on the Internet on the following web page: </w:t>
            </w:r>
            <w:hyperlink r:id="rId7" w:history="1">
              <w:r w:rsidRPr="008146C7">
                <w:rPr>
                  <w:rStyle w:val="Hyperlink"/>
                </w:rPr>
                <w:t>https://www.raa.asn.au/</w:t>
              </w:r>
            </w:hyperlink>
          </w:p>
        </w:tc>
      </w:tr>
      <w:tr w:rsidR="00D84FE2" w:rsidRPr="008146C7" w14:paraId="15F59C41" w14:textId="77777777" w:rsidTr="00872B20">
        <w:trPr>
          <w:cantSplit/>
          <w:trHeight w:val="2371"/>
        </w:trPr>
        <w:tc>
          <w:tcPr>
            <w:tcW w:w="3256" w:type="dxa"/>
            <w:noWrap/>
          </w:tcPr>
          <w:p w14:paraId="10D2BCE8" w14:textId="362CA824" w:rsidR="00D84FE2" w:rsidRPr="008146C7" w:rsidRDefault="00922142" w:rsidP="008146C7">
            <w:pPr>
              <w:pStyle w:val="LDBodytext"/>
              <w:spacing w:before="60" w:after="60"/>
              <w:rPr>
                <w:bCs/>
              </w:rPr>
            </w:pPr>
            <w:r w:rsidRPr="008146C7">
              <w:rPr>
                <w:bCs/>
              </w:rPr>
              <w:t>RAAus</w:t>
            </w:r>
            <w:r w:rsidR="00D84FE2" w:rsidRPr="008146C7">
              <w:rPr>
                <w:bCs/>
              </w:rPr>
              <w:t xml:space="preserve"> Technical Manual, approved in writing by CASA from time to time.</w:t>
            </w:r>
          </w:p>
          <w:p w14:paraId="2348EA57" w14:textId="32733374" w:rsidR="00D84FE2" w:rsidRPr="008146C7" w:rsidRDefault="00D84FE2" w:rsidP="008146C7">
            <w:pPr>
              <w:pStyle w:val="LDBodytext"/>
              <w:spacing w:before="60" w:after="60"/>
              <w:rPr>
                <w:color w:val="000000" w:themeColor="text1"/>
              </w:rPr>
            </w:pPr>
            <w:r w:rsidRPr="008146C7">
              <w:rPr>
                <w:bCs/>
              </w:rPr>
              <w:t>The whole document is incorporated.</w:t>
            </w:r>
          </w:p>
        </w:tc>
        <w:tc>
          <w:tcPr>
            <w:tcW w:w="2126" w:type="dxa"/>
            <w:noWrap/>
          </w:tcPr>
          <w:p w14:paraId="3F52DB41" w14:textId="7E4200DE" w:rsidR="00D84FE2" w:rsidRPr="008146C7" w:rsidRDefault="00D84FE2" w:rsidP="008146C7">
            <w:pPr>
              <w:pStyle w:val="LDBodytext"/>
              <w:spacing w:before="60" w:after="60"/>
              <w:rPr>
                <w:color w:val="000000" w:themeColor="text1"/>
              </w:rPr>
            </w:pPr>
            <w:r w:rsidRPr="008146C7">
              <w:rPr>
                <w:lang w:val="en"/>
              </w:rPr>
              <w:t xml:space="preserve">This document sets out airworthiness, design and maintenance standards relating </w:t>
            </w:r>
            <w:r w:rsidRPr="008146C7">
              <w:rPr>
                <w:color w:val="000000" w:themeColor="text1"/>
              </w:rPr>
              <w:t xml:space="preserve">to 3-axis microlight aeroplanes that are registered with </w:t>
            </w:r>
            <w:r w:rsidR="00922142" w:rsidRPr="008146C7">
              <w:rPr>
                <w:color w:val="000000" w:themeColor="text1"/>
              </w:rPr>
              <w:t>RAAus</w:t>
            </w:r>
            <w:r w:rsidRPr="008146C7">
              <w:rPr>
                <w:color w:val="000000" w:themeColor="text1"/>
              </w:rPr>
              <w:t xml:space="preserve"> (when operating otherwise than as an ASAO)</w:t>
            </w:r>
          </w:p>
        </w:tc>
        <w:tc>
          <w:tcPr>
            <w:tcW w:w="3260" w:type="dxa"/>
            <w:noWrap/>
          </w:tcPr>
          <w:p w14:paraId="68B229AC" w14:textId="0CF5BD91" w:rsidR="00D84FE2" w:rsidRPr="008146C7" w:rsidRDefault="00D84FE2" w:rsidP="008146C7">
            <w:pPr>
              <w:pStyle w:val="LDBodytext"/>
              <w:spacing w:before="60" w:after="60"/>
            </w:pPr>
            <w:r w:rsidRPr="008146C7">
              <w:t xml:space="preserve">Prepared by </w:t>
            </w:r>
            <w:r w:rsidR="00922142" w:rsidRPr="008146C7">
              <w:t>RAAus</w:t>
            </w:r>
            <w:r w:rsidRPr="008146C7">
              <w:t xml:space="preserve"> and given to CASA, and to persons in relation to microlight aeroplanes registered with </w:t>
            </w:r>
            <w:r w:rsidR="00922142" w:rsidRPr="008146C7">
              <w:t>RAAus</w:t>
            </w:r>
            <w:r w:rsidRPr="008146C7">
              <w:t xml:space="preserve">.  Freely available on the Internet on the following web page: </w:t>
            </w:r>
            <w:hyperlink r:id="rId8" w:history="1">
              <w:r w:rsidRPr="008146C7">
                <w:rPr>
                  <w:rStyle w:val="Hyperlink"/>
                </w:rPr>
                <w:t>https://www.raa.asn.au/</w:t>
              </w:r>
            </w:hyperlink>
          </w:p>
        </w:tc>
      </w:tr>
      <w:tr w:rsidR="00D84FE2" w:rsidRPr="008146C7" w14:paraId="18756CB0" w14:textId="77777777" w:rsidTr="00872B20">
        <w:trPr>
          <w:cantSplit/>
          <w:trHeight w:val="3071"/>
        </w:trPr>
        <w:tc>
          <w:tcPr>
            <w:tcW w:w="3256" w:type="dxa"/>
            <w:noWrap/>
          </w:tcPr>
          <w:p w14:paraId="6925E1E4" w14:textId="77777777" w:rsidR="00D84FE2" w:rsidRPr="008146C7" w:rsidRDefault="00D84FE2" w:rsidP="008146C7">
            <w:pPr>
              <w:pStyle w:val="LDBodytext"/>
              <w:spacing w:before="60" w:after="60"/>
              <w:rPr>
                <w:bCs/>
              </w:rPr>
            </w:pPr>
            <w:r w:rsidRPr="008146C7">
              <w:rPr>
                <w:bCs/>
              </w:rPr>
              <w:lastRenderedPageBreak/>
              <w:t>SAFA Operations Manual, approved in writing by CASA from time to time.</w:t>
            </w:r>
          </w:p>
          <w:p w14:paraId="5E8BFB5F" w14:textId="3C3D8F4D" w:rsidR="00D84FE2" w:rsidRPr="008146C7" w:rsidRDefault="00D84FE2" w:rsidP="008146C7">
            <w:pPr>
              <w:pStyle w:val="LDBodytext"/>
              <w:spacing w:before="60" w:after="60"/>
              <w:rPr>
                <w:color w:val="000000" w:themeColor="text1"/>
              </w:rPr>
            </w:pPr>
            <w:r w:rsidRPr="008146C7">
              <w:rPr>
                <w:bCs/>
              </w:rPr>
              <w:t>The whole document is incorporated.</w:t>
            </w:r>
          </w:p>
        </w:tc>
        <w:tc>
          <w:tcPr>
            <w:tcW w:w="2126" w:type="dxa"/>
            <w:noWrap/>
          </w:tcPr>
          <w:p w14:paraId="3B375037" w14:textId="67454F64" w:rsidR="00D84FE2" w:rsidRPr="008146C7" w:rsidRDefault="00D84FE2" w:rsidP="008146C7">
            <w:pPr>
              <w:pStyle w:val="LDBodytext"/>
              <w:spacing w:before="60" w:after="60"/>
              <w:rPr>
                <w:lang w:val="en"/>
              </w:rPr>
            </w:pPr>
            <w:r w:rsidRPr="008146C7">
              <w:rPr>
                <w:color w:val="000000" w:themeColor="text1"/>
              </w:rPr>
              <w:t xml:space="preserve">This document sets out operational requirements, airworthiness, design and maintenance standards and aeronautical practices, test procedures and processes relating to weight-shift-controlled microlight </w:t>
            </w:r>
            <w:r w:rsidR="005D77C6" w:rsidRPr="008146C7">
              <w:rPr>
                <w:color w:val="000000" w:themeColor="text1"/>
              </w:rPr>
              <w:t>aeroplanes</w:t>
            </w:r>
            <w:r w:rsidRPr="008146C7">
              <w:rPr>
                <w:color w:val="000000" w:themeColor="text1"/>
              </w:rPr>
              <w:t xml:space="preserve"> that are registered with SAFA (when operating otherwise than as an ASAO).</w:t>
            </w:r>
          </w:p>
        </w:tc>
        <w:tc>
          <w:tcPr>
            <w:tcW w:w="3260" w:type="dxa"/>
            <w:noWrap/>
          </w:tcPr>
          <w:p w14:paraId="45CEE265" w14:textId="48A09D8F" w:rsidR="00D84FE2" w:rsidRPr="008146C7" w:rsidRDefault="00D84FE2" w:rsidP="008146C7">
            <w:pPr>
              <w:pStyle w:val="LDBodytext"/>
              <w:spacing w:before="60" w:after="60"/>
            </w:pPr>
            <w:r w:rsidRPr="008146C7">
              <w:t xml:space="preserve">Prepared by SAFA and given to CASA, and to persons in relation to microlight </w:t>
            </w:r>
            <w:r w:rsidR="005D77C6" w:rsidRPr="008146C7">
              <w:t>aeroplanes</w:t>
            </w:r>
            <w:r w:rsidRPr="008146C7">
              <w:t xml:space="preserve"> registered with SAFA. Freely available on the Internet on the following web page:</w:t>
            </w:r>
          </w:p>
          <w:p w14:paraId="540D2C9D" w14:textId="0A88A34C" w:rsidR="00D84FE2" w:rsidRPr="008146C7" w:rsidRDefault="005F64A2" w:rsidP="008146C7">
            <w:pPr>
              <w:pStyle w:val="LDBodytext"/>
              <w:spacing w:before="60" w:after="60"/>
            </w:pPr>
            <w:hyperlink r:id="rId9" w:history="1">
              <w:r w:rsidR="00B5135D">
                <w:rPr>
                  <w:rStyle w:val="Hyperlink"/>
                </w:rPr>
                <w:t>https://members.safa.asn.au/isonic-downloaddoc.php?docid=0X0X1X1X47R2hYQ2t5YU9HL0xlL1RBbjlrM1VEdz09</w:t>
              </w:r>
            </w:hyperlink>
          </w:p>
        </w:tc>
      </w:tr>
      <w:tr w:rsidR="00D84FE2" w:rsidRPr="008146C7" w14:paraId="0AD255E4" w14:textId="10F91BA6" w:rsidTr="00510EC7">
        <w:trPr>
          <w:trHeight w:val="994"/>
        </w:trPr>
        <w:tc>
          <w:tcPr>
            <w:tcW w:w="3256" w:type="dxa"/>
            <w:noWrap/>
          </w:tcPr>
          <w:p w14:paraId="11C4C771" w14:textId="7EB0482E" w:rsidR="00D84FE2" w:rsidRPr="006F7339" w:rsidRDefault="00872D39" w:rsidP="008146C7">
            <w:pPr>
              <w:pStyle w:val="LDBodytext"/>
              <w:spacing w:before="60" w:after="60"/>
              <w:rPr>
                <w:color w:val="000000" w:themeColor="text1"/>
              </w:rPr>
            </w:pPr>
            <w:r w:rsidRPr="006F7339">
              <w:t xml:space="preserve">The instrument incorporates an ASAO’s </w:t>
            </w:r>
            <w:r w:rsidRPr="006F7339">
              <w:rPr>
                <w:b/>
                <w:bCs/>
                <w:i/>
                <w:iCs/>
              </w:rPr>
              <w:t>exposition</w:t>
            </w:r>
            <w:r w:rsidR="00AF25BF" w:rsidRPr="006F7339">
              <w:t xml:space="preserve">, which is </w:t>
            </w:r>
            <w:r w:rsidR="00CE48FA" w:rsidRPr="006F7339">
              <w:rPr>
                <w:color w:val="000000" w:themeColor="text1"/>
              </w:rPr>
              <w:t>defined in the CASR Dictionary as:</w:t>
            </w:r>
          </w:p>
          <w:p w14:paraId="2CF57B42" w14:textId="322DD017" w:rsidR="00CE48FA" w:rsidRPr="006F7339" w:rsidRDefault="006F7339" w:rsidP="006F7339">
            <w:pPr>
              <w:pStyle w:val="LDdefinition"/>
              <w:ind w:left="0"/>
              <w:rPr>
                <w:rFonts w:ascii="Times New Roman" w:hAnsi="Times New Roman" w:cs="Times New Roman"/>
                <w:sz w:val="24"/>
                <w:szCs w:val="24"/>
              </w:rPr>
            </w:pPr>
            <w:r>
              <w:rPr>
                <w:rFonts w:ascii="Times New Roman" w:hAnsi="Times New Roman" w:cs="Times New Roman"/>
                <w:color w:val="000000" w:themeColor="text1"/>
                <w:sz w:val="24"/>
                <w:szCs w:val="24"/>
              </w:rPr>
              <w:t xml:space="preserve">(a) </w:t>
            </w:r>
            <w:r w:rsidR="005D6FAD" w:rsidRPr="006F7339">
              <w:rPr>
                <w:rFonts w:ascii="Times New Roman" w:hAnsi="Times New Roman" w:cs="Times New Roman"/>
                <w:color w:val="000000" w:themeColor="text1"/>
                <w:sz w:val="24"/>
                <w:szCs w:val="24"/>
              </w:rPr>
              <w:t>t</w:t>
            </w:r>
            <w:r w:rsidR="00CE48FA" w:rsidRPr="006F7339">
              <w:rPr>
                <w:rFonts w:ascii="Times New Roman" w:hAnsi="Times New Roman" w:cs="Times New Roman"/>
                <w:color w:val="000000" w:themeColor="text1"/>
                <w:sz w:val="24"/>
                <w:szCs w:val="24"/>
              </w:rPr>
              <w:t>he set of documents approved by CASA under regulation 149.080 in relation to the ASAO; or</w:t>
            </w:r>
          </w:p>
          <w:p w14:paraId="21DDDFE6" w14:textId="37739C40" w:rsidR="00CE48FA" w:rsidRPr="006F7339" w:rsidRDefault="006F7339" w:rsidP="006F7339">
            <w:pPr>
              <w:pStyle w:val="LDdefinition"/>
              <w:ind w:left="0"/>
              <w:rPr>
                <w:rFonts w:ascii="Times New Roman" w:hAnsi="Times New Roman" w:cs="Times New Roman"/>
                <w:sz w:val="24"/>
                <w:szCs w:val="24"/>
              </w:rPr>
            </w:pPr>
            <w:r>
              <w:rPr>
                <w:rFonts w:ascii="Times New Roman" w:hAnsi="Times New Roman" w:cs="Times New Roman"/>
                <w:sz w:val="24"/>
                <w:szCs w:val="24"/>
              </w:rPr>
              <w:t xml:space="preserve">(b) </w:t>
            </w:r>
            <w:r w:rsidR="005D6FAD" w:rsidRPr="006F7339">
              <w:rPr>
                <w:rFonts w:ascii="Times New Roman" w:hAnsi="Times New Roman" w:cs="Times New Roman"/>
                <w:sz w:val="24"/>
                <w:szCs w:val="24"/>
              </w:rPr>
              <w:t>i</w:t>
            </w:r>
            <w:r w:rsidR="00CE48FA" w:rsidRPr="006F7339">
              <w:rPr>
                <w:rFonts w:ascii="Times New Roman" w:hAnsi="Times New Roman" w:cs="Times New Roman"/>
                <w:sz w:val="24"/>
                <w:szCs w:val="24"/>
              </w:rPr>
              <w:t>f the set of documents is changed under regulation 149.115 or 149.120, or in accordance with the process mentioned in</w:t>
            </w:r>
            <w:r w:rsidR="007F13C2" w:rsidRPr="006F7339">
              <w:rPr>
                <w:rFonts w:ascii="Times New Roman" w:hAnsi="Times New Roman" w:cs="Times New Roman"/>
                <w:sz w:val="24"/>
                <w:szCs w:val="24"/>
              </w:rPr>
              <w:t xml:space="preserve"> </w:t>
            </w:r>
            <w:r w:rsidR="00CE48FA" w:rsidRPr="006F7339">
              <w:rPr>
                <w:rFonts w:ascii="Times New Roman" w:hAnsi="Times New Roman" w:cs="Times New Roman"/>
                <w:sz w:val="24"/>
                <w:szCs w:val="24"/>
              </w:rPr>
              <w:t>paragraph</w:t>
            </w:r>
            <w:r w:rsidR="007F13C2" w:rsidRPr="006F7339">
              <w:rPr>
                <w:rFonts w:ascii="Times New Roman" w:hAnsi="Times New Roman" w:cs="Times New Roman"/>
                <w:sz w:val="24"/>
                <w:szCs w:val="24"/>
              </w:rPr>
              <w:t xml:space="preserve"> </w:t>
            </w:r>
            <w:r w:rsidR="00CE48FA" w:rsidRPr="006F7339">
              <w:rPr>
                <w:rFonts w:ascii="Times New Roman" w:hAnsi="Times New Roman" w:cs="Times New Roman"/>
                <w:sz w:val="24"/>
                <w:szCs w:val="24"/>
              </w:rPr>
              <w:t>149.340</w:t>
            </w:r>
            <w:r w:rsidR="00D9568C" w:rsidRPr="006F7339">
              <w:rPr>
                <w:rFonts w:ascii="Times New Roman" w:hAnsi="Times New Roman" w:cs="Times New Roman"/>
                <w:sz w:val="24"/>
                <w:szCs w:val="24"/>
              </w:rPr>
              <w:t> </w:t>
            </w:r>
            <w:r w:rsidR="00CE48FA" w:rsidRPr="006F7339">
              <w:rPr>
                <w:rFonts w:ascii="Times New Roman" w:hAnsi="Times New Roman" w:cs="Times New Roman"/>
                <w:sz w:val="24"/>
                <w:szCs w:val="24"/>
              </w:rPr>
              <w:t>(i)—the set of documents as changed.</w:t>
            </w:r>
          </w:p>
          <w:p w14:paraId="0A52DBD1" w14:textId="77777777" w:rsidR="00CE48FA" w:rsidRPr="00AF25BF" w:rsidRDefault="00CE48FA" w:rsidP="008146C7">
            <w:pPr>
              <w:pStyle w:val="LDBodytext"/>
              <w:spacing w:before="60" w:after="60"/>
              <w:rPr>
                <w:color w:val="000000" w:themeColor="text1"/>
              </w:rPr>
            </w:pPr>
          </w:p>
          <w:p w14:paraId="3A75FC50" w14:textId="77777777" w:rsidR="00AF25BF" w:rsidRPr="00AF25BF" w:rsidRDefault="00AF25BF" w:rsidP="00872B20">
            <w:pPr>
              <w:pStyle w:val="LDdefinition"/>
              <w:ind w:left="0"/>
              <w:rPr>
                <w:rFonts w:ascii="Times New Roman" w:hAnsi="Times New Roman" w:cs="Times New Roman"/>
                <w:color w:val="000000" w:themeColor="text1"/>
                <w:sz w:val="24"/>
                <w:szCs w:val="24"/>
              </w:rPr>
            </w:pPr>
            <w:r w:rsidRPr="00AF25BF">
              <w:rPr>
                <w:rFonts w:ascii="Times New Roman" w:hAnsi="Times New Roman" w:cs="Times New Roman"/>
                <w:color w:val="000000" w:themeColor="text1"/>
                <w:sz w:val="24"/>
                <w:szCs w:val="24"/>
              </w:rPr>
              <w:t>The ASAO is required to keep the exposition up-to-date under regulation</w:t>
            </w:r>
            <w:r w:rsidRPr="00AF25BF">
              <w:rPr>
                <w:rFonts w:ascii="Times New Roman" w:hAnsi="Times New Roman" w:cs="Times New Roman"/>
                <w:sz w:val="24"/>
                <w:szCs w:val="24"/>
              </w:rPr>
              <w:t> </w:t>
            </w:r>
            <w:r w:rsidRPr="00AF25BF">
              <w:rPr>
                <w:rFonts w:ascii="Times New Roman" w:hAnsi="Times New Roman" w:cs="Times New Roman"/>
                <w:color w:val="000000" w:themeColor="text1"/>
                <w:sz w:val="24"/>
                <w:szCs w:val="24"/>
              </w:rPr>
              <w:t>149.350 of CASR. Accordingly, the exposition will, under Part 149 of CASR, effectively apply as it exists from time to time, even though those words are not used.</w:t>
            </w:r>
          </w:p>
          <w:p w14:paraId="5CB7C2B9" w14:textId="77777777" w:rsidR="00AF25BF" w:rsidRPr="00AF25BF" w:rsidRDefault="00AF25BF" w:rsidP="00872B20">
            <w:pPr>
              <w:pStyle w:val="LDdefinition"/>
              <w:ind w:left="0"/>
              <w:rPr>
                <w:rFonts w:ascii="Times New Roman" w:hAnsi="Times New Roman" w:cs="Times New Roman"/>
                <w:color w:val="000000" w:themeColor="text1"/>
                <w:sz w:val="24"/>
                <w:szCs w:val="24"/>
              </w:rPr>
            </w:pPr>
          </w:p>
          <w:p w14:paraId="2AFD5D63" w14:textId="7557D804"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 xml:space="preserve">Regulation 149.285 of CASR requires an ASAO to provide to its personnel and the holders of authorisations from the </w:t>
            </w:r>
            <w:r w:rsidRPr="00872B20">
              <w:rPr>
                <w:rFonts w:ascii="Times New Roman" w:hAnsi="Times New Roman" w:cs="Times New Roman"/>
                <w:sz w:val="24"/>
                <w:szCs w:val="24"/>
              </w:rPr>
              <w:lastRenderedPageBreak/>
              <w:t xml:space="preserve">ASAO, </w:t>
            </w:r>
            <w:r w:rsidR="00023DA4">
              <w:rPr>
                <w:rFonts w:ascii="Times New Roman" w:hAnsi="Times New Roman" w:cs="Times New Roman"/>
                <w:sz w:val="24"/>
                <w:szCs w:val="24"/>
              </w:rPr>
              <w:t xml:space="preserve">ready </w:t>
            </w:r>
            <w:r w:rsidRPr="00872B20">
              <w:rPr>
                <w:rFonts w:ascii="Times New Roman" w:hAnsi="Times New Roman" w:cs="Times New Roman"/>
                <w:sz w:val="24"/>
                <w:szCs w:val="24"/>
              </w:rPr>
              <w:t>access to up</w:t>
            </w:r>
            <w:r w:rsidR="00BA2BFD">
              <w:rPr>
                <w:rFonts w:ascii="Times New Roman" w:hAnsi="Times New Roman" w:cs="Times New Roman"/>
                <w:sz w:val="24"/>
                <w:szCs w:val="24"/>
              </w:rPr>
              <w:noBreakHyphen/>
            </w:r>
            <w:r w:rsidRPr="00872B20">
              <w:rPr>
                <w:rFonts w:ascii="Times New Roman" w:hAnsi="Times New Roman" w:cs="Times New Roman"/>
                <w:sz w:val="24"/>
                <w:szCs w:val="24"/>
              </w:rPr>
              <w:t>to</w:t>
            </w:r>
            <w:r w:rsidR="00BA2BFD">
              <w:rPr>
                <w:rFonts w:ascii="Times New Roman" w:hAnsi="Times New Roman" w:cs="Times New Roman"/>
                <w:sz w:val="24"/>
                <w:szCs w:val="24"/>
              </w:rPr>
              <w:noBreakHyphen/>
            </w:r>
            <w:r w:rsidRPr="00872B20">
              <w:rPr>
                <w:rFonts w:ascii="Times New Roman" w:hAnsi="Times New Roman" w:cs="Times New Roman"/>
                <w:sz w:val="24"/>
                <w:szCs w:val="24"/>
              </w:rPr>
              <w:t>date copies of</w:t>
            </w:r>
            <w:r w:rsidR="006F7339">
              <w:rPr>
                <w:rFonts w:ascii="Times New Roman" w:hAnsi="Times New Roman" w:cs="Times New Roman"/>
                <w:sz w:val="24"/>
                <w:szCs w:val="24"/>
              </w:rPr>
              <w:t>:</w:t>
            </w:r>
          </w:p>
          <w:p w14:paraId="54F46CAA" w14:textId="77777777"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 xml:space="preserve">(a) the civil aviation legislation; </w:t>
            </w:r>
          </w:p>
          <w:p w14:paraId="3FF99D75" w14:textId="77777777"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 xml:space="preserve">(b) technical standards and practices; </w:t>
            </w:r>
          </w:p>
          <w:p w14:paraId="661A7A54" w14:textId="77777777"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 xml:space="preserve">(c) technical bulletins and instructions; </w:t>
            </w:r>
          </w:p>
          <w:p w14:paraId="20D3C6C7" w14:textId="77777777"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 xml:space="preserve">(d) manuals for equipment used by the ASAO’s personnel; </w:t>
            </w:r>
          </w:p>
          <w:p w14:paraId="777D8719" w14:textId="15AB9C3A"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 xml:space="preserve">(e) any other materials prescribed by the Part 149 </w:t>
            </w:r>
            <w:r w:rsidR="00957ECA">
              <w:rPr>
                <w:rFonts w:ascii="Times New Roman" w:hAnsi="Times New Roman" w:cs="Times New Roman"/>
                <w:sz w:val="24"/>
                <w:szCs w:val="24"/>
              </w:rPr>
              <w:t>MOS</w:t>
            </w:r>
            <w:r w:rsidRPr="00872B20">
              <w:rPr>
                <w:rFonts w:ascii="Times New Roman" w:hAnsi="Times New Roman" w:cs="Times New Roman"/>
                <w:sz w:val="24"/>
                <w:szCs w:val="24"/>
              </w:rPr>
              <w:t>.</w:t>
            </w:r>
            <w:r w:rsidR="00C77194">
              <w:rPr>
                <w:rFonts w:ascii="Times New Roman" w:hAnsi="Times New Roman" w:cs="Times New Roman"/>
                <w:sz w:val="24"/>
                <w:szCs w:val="24"/>
              </w:rPr>
              <w:t xml:space="preserve"> </w:t>
            </w:r>
            <w:r w:rsidRPr="00872B20">
              <w:rPr>
                <w:rFonts w:ascii="Times New Roman" w:hAnsi="Times New Roman" w:cs="Times New Roman"/>
                <w:sz w:val="24"/>
                <w:szCs w:val="24"/>
              </w:rPr>
              <w:t xml:space="preserve"> (In this regard, section</w:t>
            </w:r>
            <w:r w:rsidR="00957ECA">
              <w:rPr>
                <w:rFonts w:ascii="Times New Roman" w:hAnsi="Times New Roman" w:cs="Times New Roman"/>
                <w:sz w:val="24"/>
                <w:szCs w:val="24"/>
              </w:rPr>
              <w:t> </w:t>
            </w:r>
            <w:r w:rsidRPr="00872B20">
              <w:rPr>
                <w:rFonts w:ascii="Times New Roman" w:hAnsi="Times New Roman" w:cs="Times New Roman"/>
                <w:sz w:val="24"/>
                <w:szCs w:val="24"/>
              </w:rPr>
              <w:t>35 of the Part</w:t>
            </w:r>
            <w:r w:rsidR="00957ECA">
              <w:rPr>
                <w:rFonts w:ascii="Times New Roman" w:hAnsi="Times New Roman" w:cs="Times New Roman"/>
                <w:sz w:val="24"/>
                <w:szCs w:val="24"/>
              </w:rPr>
              <w:t> </w:t>
            </w:r>
            <w:r w:rsidRPr="00872B20">
              <w:rPr>
                <w:rFonts w:ascii="Times New Roman" w:hAnsi="Times New Roman" w:cs="Times New Roman"/>
                <w:sz w:val="24"/>
                <w:szCs w:val="24"/>
              </w:rPr>
              <w:t xml:space="preserve">149 </w:t>
            </w:r>
            <w:r w:rsidR="00957ECA">
              <w:rPr>
                <w:rFonts w:ascii="Times New Roman" w:hAnsi="Times New Roman" w:cs="Times New Roman"/>
                <w:sz w:val="24"/>
                <w:szCs w:val="24"/>
              </w:rPr>
              <w:t>MOS</w:t>
            </w:r>
            <w:r w:rsidRPr="00872B20">
              <w:rPr>
                <w:rFonts w:ascii="Times New Roman" w:hAnsi="Times New Roman" w:cs="Times New Roman"/>
                <w:sz w:val="24"/>
                <w:szCs w:val="24"/>
              </w:rPr>
              <w:t xml:space="preserve"> prescribes</w:t>
            </w:r>
            <w:r w:rsidR="00BA2BFD">
              <w:rPr>
                <w:rFonts w:ascii="Times New Roman" w:hAnsi="Times New Roman" w:cs="Times New Roman"/>
                <w:sz w:val="24"/>
                <w:szCs w:val="24"/>
              </w:rPr>
              <w:t>, for an aircraft:</w:t>
            </w:r>
            <w:r w:rsidRPr="00872B20">
              <w:rPr>
                <w:rFonts w:ascii="Times New Roman" w:hAnsi="Times New Roman" w:cs="Times New Roman"/>
                <w:sz w:val="24"/>
                <w:szCs w:val="24"/>
              </w:rPr>
              <w:t xml:space="preserve"> (a) the flight manual; (b) the handbook; (c) the maintenance manual.)</w:t>
            </w:r>
          </w:p>
          <w:p w14:paraId="7BE7C7A8" w14:textId="2861D345" w:rsidR="00872B20" w:rsidRDefault="00872B20" w:rsidP="00872B20">
            <w:pPr>
              <w:pStyle w:val="LDdefinition"/>
              <w:ind w:left="0"/>
              <w:rPr>
                <w:rFonts w:ascii="Times New Roman" w:hAnsi="Times New Roman" w:cs="Times New Roman"/>
                <w:sz w:val="24"/>
                <w:szCs w:val="24"/>
              </w:rPr>
            </w:pPr>
          </w:p>
          <w:p w14:paraId="4BF2CC97" w14:textId="572A0DE8" w:rsidR="006F7339" w:rsidRDefault="006F7339" w:rsidP="00872B20">
            <w:pPr>
              <w:pStyle w:val="LDdefinition"/>
              <w:ind w:left="0"/>
              <w:rPr>
                <w:rFonts w:ascii="Times New Roman" w:hAnsi="Times New Roman" w:cs="Times New Roman"/>
                <w:sz w:val="24"/>
                <w:szCs w:val="24"/>
              </w:rPr>
            </w:pPr>
            <w:r>
              <w:rPr>
                <w:rFonts w:ascii="Times New Roman" w:hAnsi="Times New Roman" w:cs="Times New Roman"/>
                <w:sz w:val="24"/>
                <w:szCs w:val="24"/>
              </w:rPr>
              <w:t>The provisions of the instrument</w:t>
            </w:r>
            <w:r w:rsidR="005274F3">
              <w:rPr>
                <w:rFonts w:ascii="Times New Roman" w:hAnsi="Times New Roman" w:cs="Times New Roman"/>
                <w:sz w:val="24"/>
                <w:szCs w:val="24"/>
              </w:rPr>
              <w:t>,</w:t>
            </w:r>
            <w:r>
              <w:rPr>
                <w:rFonts w:ascii="Times New Roman" w:hAnsi="Times New Roman" w:cs="Times New Roman"/>
                <w:sz w:val="24"/>
                <w:szCs w:val="24"/>
              </w:rPr>
              <w:t xml:space="preserve"> </w:t>
            </w:r>
            <w:r w:rsidR="005274F3">
              <w:rPr>
                <w:rFonts w:ascii="Times New Roman" w:hAnsi="Times New Roman" w:cs="Times New Roman"/>
                <w:sz w:val="24"/>
                <w:szCs w:val="24"/>
              </w:rPr>
              <w:t xml:space="preserve">to the extent that they relate to a relevant ASAO’s exposition, </w:t>
            </w:r>
            <w:r w:rsidR="00E231B0">
              <w:rPr>
                <w:rFonts w:ascii="Times New Roman" w:hAnsi="Times New Roman" w:cs="Times New Roman"/>
                <w:sz w:val="24"/>
                <w:szCs w:val="24"/>
              </w:rPr>
              <w:t xml:space="preserve">are </w:t>
            </w:r>
            <w:r w:rsidR="005274F3">
              <w:rPr>
                <w:rFonts w:ascii="Times New Roman" w:hAnsi="Times New Roman" w:cs="Times New Roman"/>
                <w:sz w:val="24"/>
                <w:szCs w:val="24"/>
              </w:rPr>
              <w:t>summarised</w:t>
            </w:r>
            <w:r w:rsidR="00E231B0">
              <w:rPr>
                <w:rFonts w:ascii="Times New Roman" w:hAnsi="Times New Roman" w:cs="Times New Roman"/>
                <w:sz w:val="24"/>
                <w:szCs w:val="24"/>
              </w:rPr>
              <w:t xml:space="preserve"> below</w:t>
            </w:r>
            <w:r>
              <w:rPr>
                <w:rFonts w:ascii="Times New Roman" w:hAnsi="Times New Roman" w:cs="Times New Roman"/>
                <w:sz w:val="24"/>
                <w:szCs w:val="24"/>
              </w:rPr>
              <w:t>.</w:t>
            </w:r>
          </w:p>
          <w:p w14:paraId="10C2A12C" w14:textId="77777777" w:rsidR="00E231B0" w:rsidRDefault="00E231B0" w:rsidP="006F7339">
            <w:pPr>
              <w:pStyle w:val="LDdefinition"/>
              <w:ind w:left="0"/>
              <w:rPr>
                <w:rFonts w:ascii="Times New Roman" w:hAnsi="Times New Roman" w:cs="Times New Roman"/>
                <w:sz w:val="24"/>
                <w:szCs w:val="24"/>
              </w:rPr>
            </w:pPr>
          </w:p>
          <w:p w14:paraId="06CB0E3D" w14:textId="50C78192" w:rsidR="00957ECA" w:rsidRPr="00872D39" w:rsidRDefault="00E231B0" w:rsidP="006F7339">
            <w:pPr>
              <w:pStyle w:val="LDdefinition"/>
              <w:ind w:left="0"/>
              <w:rPr>
                <w:rFonts w:ascii="Times New Roman" w:hAnsi="Times New Roman" w:cs="Times New Roman"/>
                <w:sz w:val="24"/>
                <w:szCs w:val="24"/>
              </w:rPr>
            </w:pPr>
            <w:r>
              <w:rPr>
                <w:rFonts w:ascii="Times New Roman" w:hAnsi="Times New Roman" w:cs="Times New Roman"/>
                <w:sz w:val="24"/>
                <w:szCs w:val="24"/>
              </w:rPr>
              <w:t>P</w:t>
            </w:r>
            <w:r w:rsidR="00957ECA" w:rsidRPr="00872D39">
              <w:rPr>
                <w:rFonts w:ascii="Times New Roman" w:hAnsi="Times New Roman" w:cs="Times New Roman"/>
                <w:sz w:val="24"/>
                <w:szCs w:val="24"/>
              </w:rPr>
              <w:t xml:space="preserve">aragraph 2.1 defines </w:t>
            </w:r>
            <w:r w:rsidR="00872D39" w:rsidRPr="00872D39">
              <w:rPr>
                <w:rFonts w:ascii="Times New Roman" w:hAnsi="Times New Roman" w:cs="Times New Roman"/>
                <w:b/>
                <w:bCs/>
                <w:i/>
                <w:iCs/>
                <w:sz w:val="24"/>
                <w:szCs w:val="24"/>
              </w:rPr>
              <w:t>pilot certificate</w:t>
            </w:r>
            <w:r w:rsidR="00957ECA" w:rsidRPr="00872D39">
              <w:rPr>
                <w:rFonts w:ascii="Times New Roman" w:hAnsi="Times New Roman" w:cs="Times New Roman"/>
                <w:sz w:val="24"/>
                <w:szCs w:val="24"/>
              </w:rPr>
              <w:t xml:space="preserve"> to mean a </w:t>
            </w:r>
            <w:r w:rsidR="00872D39" w:rsidRPr="00872D39">
              <w:rPr>
                <w:rFonts w:ascii="Times New Roman" w:hAnsi="Times New Roman" w:cs="Times New Roman"/>
                <w:color w:val="000000"/>
                <w:sz w:val="24"/>
                <w:szCs w:val="24"/>
                <w:shd w:val="clear" w:color="auto" w:fill="FFFFFF"/>
              </w:rPr>
              <w:t>pilot certificate issued by a relevant ASAO in accordance with</w:t>
            </w:r>
            <w:r w:rsidR="00872D39">
              <w:rPr>
                <w:rFonts w:ascii="Times New Roman" w:hAnsi="Times New Roman" w:cs="Times New Roman"/>
                <w:color w:val="000000"/>
                <w:sz w:val="24"/>
                <w:szCs w:val="24"/>
                <w:shd w:val="clear" w:color="auto" w:fill="FFFFFF"/>
              </w:rPr>
              <w:t xml:space="preserve"> </w:t>
            </w:r>
            <w:r w:rsidR="006F7339">
              <w:rPr>
                <w:rFonts w:ascii="Times New Roman" w:hAnsi="Times New Roman" w:cs="Times New Roman"/>
                <w:color w:val="000000"/>
                <w:sz w:val="24"/>
                <w:szCs w:val="24"/>
                <w:shd w:val="clear" w:color="auto" w:fill="FFFFFF"/>
              </w:rPr>
              <w:t>its</w:t>
            </w:r>
            <w:r w:rsidR="00957ECA" w:rsidRPr="00872D39">
              <w:rPr>
                <w:rFonts w:ascii="Times New Roman" w:hAnsi="Times New Roman" w:cs="Times New Roman"/>
                <w:sz w:val="24"/>
                <w:szCs w:val="24"/>
              </w:rPr>
              <w:t xml:space="preserve"> exposition</w:t>
            </w:r>
            <w:r w:rsidR="006F7339">
              <w:rPr>
                <w:rFonts w:ascii="Times New Roman" w:hAnsi="Times New Roman" w:cs="Times New Roman"/>
                <w:sz w:val="24"/>
                <w:szCs w:val="24"/>
              </w:rPr>
              <w:t>.</w:t>
            </w:r>
          </w:p>
          <w:p w14:paraId="1C92DCC4" w14:textId="77777777" w:rsidR="00E231B0" w:rsidRDefault="00E231B0" w:rsidP="00872B20">
            <w:pPr>
              <w:pStyle w:val="LDdefinition"/>
              <w:ind w:left="0"/>
              <w:rPr>
                <w:rFonts w:ascii="Times New Roman" w:hAnsi="Times New Roman" w:cs="Times New Roman"/>
                <w:sz w:val="24"/>
                <w:szCs w:val="24"/>
              </w:rPr>
            </w:pPr>
          </w:p>
          <w:p w14:paraId="25B4BCE0" w14:textId="3551B770" w:rsidR="00872B20" w:rsidRPr="00872B20" w:rsidRDefault="00E231B0" w:rsidP="00872B20">
            <w:pPr>
              <w:pStyle w:val="LDdefinition"/>
              <w:ind w:left="0"/>
              <w:rPr>
                <w:rFonts w:ascii="Times New Roman" w:hAnsi="Times New Roman" w:cs="Times New Roman"/>
                <w:sz w:val="24"/>
                <w:szCs w:val="24"/>
              </w:rPr>
            </w:pPr>
            <w:r>
              <w:rPr>
                <w:rFonts w:ascii="Times New Roman" w:hAnsi="Times New Roman" w:cs="Times New Roman"/>
                <w:sz w:val="24"/>
                <w:szCs w:val="24"/>
              </w:rPr>
              <w:t>P</w:t>
            </w:r>
            <w:r w:rsidR="00872B20" w:rsidRPr="00872B20">
              <w:rPr>
                <w:rFonts w:ascii="Times New Roman" w:hAnsi="Times New Roman" w:cs="Times New Roman"/>
                <w:sz w:val="24"/>
                <w:szCs w:val="24"/>
              </w:rPr>
              <w:t xml:space="preserve">aragraph 2.1 defines </w:t>
            </w:r>
            <w:r w:rsidR="00872B20" w:rsidRPr="00872D39">
              <w:rPr>
                <w:rFonts w:ascii="Times New Roman" w:hAnsi="Times New Roman" w:cs="Times New Roman"/>
                <w:b/>
                <w:bCs/>
                <w:i/>
                <w:iCs/>
                <w:sz w:val="24"/>
                <w:szCs w:val="24"/>
              </w:rPr>
              <w:t>recognised standard</w:t>
            </w:r>
            <w:r w:rsidR="00872B20" w:rsidRPr="00872D39">
              <w:rPr>
                <w:rFonts w:ascii="Times New Roman" w:hAnsi="Times New Roman" w:cs="Times New Roman"/>
                <w:b/>
                <w:bCs/>
                <w:sz w:val="24"/>
                <w:szCs w:val="24"/>
              </w:rPr>
              <w:t xml:space="preserve"> </w:t>
            </w:r>
            <w:r w:rsidR="00872B20" w:rsidRPr="00872D39">
              <w:rPr>
                <w:rFonts w:ascii="Times New Roman" w:hAnsi="Times New Roman" w:cs="Times New Roman"/>
                <w:b/>
                <w:bCs/>
                <w:i/>
                <w:iCs/>
                <w:sz w:val="24"/>
                <w:szCs w:val="24"/>
              </w:rPr>
              <w:t>part</w:t>
            </w:r>
            <w:r w:rsidR="00872B20" w:rsidRPr="00872B20">
              <w:rPr>
                <w:rFonts w:ascii="Times New Roman" w:hAnsi="Times New Roman" w:cs="Times New Roman"/>
                <w:sz w:val="24"/>
                <w:szCs w:val="24"/>
              </w:rPr>
              <w:t xml:space="preserve"> to mean a part specified in the list of standard parts for microlight aeroplanes that is included in the relevant ASAO’s exposition.</w:t>
            </w:r>
          </w:p>
          <w:p w14:paraId="21BE9B58" w14:textId="77777777" w:rsidR="00872B20" w:rsidRPr="00872B20" w:rsidRDefault="00872B20" w:rsidP="00872B20">
            <w:pPr>
              <w:pStyle w:val="LDdefinition"/>
              <w:ind w:left="0"/>
              <w:rPr>
                <w:rFonts w:ascii="Times New Roman" w:hAnsi="Times New Roman" w:cs="Times New Roman"/>
                <w:sz w:val="24"/>
                <w:szCs w:val="24"/>
              </w:rPr>
            </w:pPr>
          </w:p>
          <w:p w14:paraId="285A3AC3" w14:textId="5F007B1B"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Paragraph 5</w:t>
            </w:r>
            <w:r w:rsidR="00E63870">
              <w:rPr>
                <w:rFonts w:ascii="Times New Roman" w:hAnsi="Times New Roman" w:cs="Times New Roman"/>
                <w:sz w:val="24"/>
                <w:szCs w:val="24"/>
              </w:rPr>
              <w:t> </w:t>
            </w:r>
            <w:r w:rsidRPr="00872B20">
              <w:rPr>
                <w:rFonts w:ascii="Times New Roman" w:hAnsi="Times New Roman" w:cs="Times New Roman"/>
                <w:sz w:val="24"/>
                <w:szCs w:val="24"/>
              </w:rPr>
              <w:t xml:space="preserve">(b) prohibits certain aircraft from being flown unless a certificate or authorisation has been issued by a relevant ASAO stating that the aeroplane meets the requirements set out in </w:t>
            </w:r>
            <w:r w:rsidR="006F7339">
              <w:rPr>
                <w:rFonts w:ascii="Times New Roman" w:hAnsi="Times New Roman" w:cs="Times New Roman"/>
                <w:sz w:val="24"/>
                <w:szCs w:val="24"/>
              </w:rPr>
              <w:t>its</w:t>
            </w:r>
            <w:r w:rsidRPr="00872B20">
              <w:rPr>
                <w:rFonts w:ascii="Times New Roman" w:hAnsi="Times New Roman" w:cs="Times New Roman"/>
                <w:sz w:val="24"/>
                <w:szCs w:val="24"/>
              </w:rPr>
              <w:t xml:space="preserve"> exposition.</w:t>
            </w:r>
          </w:p>
          <w:p w14:paraId="6624CB83" w14:textId="77777777" w:rsidR="00023DA4" w:rsidRDefault="00023DA4" w:rsidP="00872B20">
            <w:pPr>
              <w:pStyle w:val="LDdefinition"/>
              <w:ind w:left="0"/>
              <w:rPr>
                <w:rFonts w:ascii="Times New Roman" w:hAnsi="Times New Roman" w:cs="Times New Roman"/>
                <w:sz w:val="24"/>
                <w:szCs w:val="24"/>
              </w:rPr>
            </w:pPr>
          </w:p>
          <w:p w14:paraId="288D22BC" w14:textId="1F19E044"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Paragraph 5</w:t>
            </w:r>
            <w:r w:rsidR="00E63870">
              <w:rPr>
                <w:rFonts w:ascii="Times New Roman" w:hAnsi="Times New Roman" w:cs="Times New Roman"/>
                <w:sz w:val="24"/>
                <w:szCs w:val="24"/>
              </w:rPr>
              <w:t> </w:t>
            </w:r>
            <w:r w:rsidRPr="00872B20">
              <w:rPr>
                <w:rFonts w:ascii="Times New Roman" w:hAnsi="Times New Roman" w:cs="Times New Roman"/>
                <w:sz w:val="24"/>
                <w:szCs w:val="24"/>
              </w:rPr>
              <w:t xml:space="preserve">(g) requires certain aeroplanes to be operated in accordance with the requirements of the relevant ASAO’s exposition. </w:t>
            </w:r>
          </w:p>
          <w:p w14:paraId="14A88446" w14:textId="77777777" w:rsidR="00872B20" w:rsidRPr="00872B20" w:rsidRDefault="00872B20" w:rsidP="00872B20">
            <w:pPr>
              <w:pStyle w:val="LDdefinition"/>
              <w:ind w:left="0"/>
              <w:rPr>
                <w:rFonts w:ascii="Times New Roman" w:hAnsi="Times New Roman" w:cs="Times New Roman"/>
                <w:sz w:val="24"/>
                <w:szCs w:val="24"/>
              </w:rPr>
            </w:pPr>
          </w:p>
          <w:p w14:paraId="3B80D1FC" w14:textId="3EBD5689" w:rsidR="00872B20" w:rsidRPr="00872B20" w:rsidRDefault="00872B20" w:rsidP="00872B20">
            <w:pPr>
              <w:pStyle w:val="LDdefinition"/>
              <w:ind w:left="0"/>
              <w:rPr>
                <w:rFonts w:ascii="Times New Roman" w:hAnsi="Times New Roman" w:cs="Times New Roman"/>
                <w:sz w:val="24"/>
                <w:szCs w:val="24"/>
              </w:rPr>
            </w:pPr>
            <w:r w:rsidRPr="00872B20">
              <w:rPr>
                <w:rFonts w:ascii="Times New Roman" w:hAnsi="Times New Roman" w:cs="Times New Roman"/>
                <w:sz w:val="24"/>
                <w:szCs w:val="24"/>
              </w:rPr>
              <w:t>Paragraph 5</w:t>
            </w:r>
            <w:r w:rsidR="00E63870">
              <w:rPr>
                <w:rFonts w:ascii="Times New Roman" w:hAnsi="Times New Roman" w:cs="Times New Roman"/>
                <w:sz w:val="24"/>
                <w:szCs w:val="24"/>
              </w:rPr>
              <w:t> </w:t>
            </w:r>
            <w:r w:rsidRPr="00872B20">
              <w:rPr>
                <w:rFonts w:ascii="Times New Roman" w:hAnsi="Times New Roman" w:cs="Times New Roman"/>
                <w:sz w:val="24"/>
                <w:szCs w:val="24"/>
              </w:rPr>
              <w:t>(h) requires certain aeroplanes to be maintained in accordance with the maintenance standards set out in the relevant ASAO’s exposition.</w:t>
            </w:r>
          </w:p>
          <w:p w14:paraId="402CB5EC" w14:textId="77777777" w:rsidR="00872B20" w:rsidRPr="00872B20" w:rsidRDefault="00872B20" w:rsidP="00872B20">
            <w:pPr>
              <w:pStyle w:val="LDdefinition"/>
              <w:ind w:left="0"/>
              <w:rPr>
                <w:rFonts w:ascii="Times New Roman" w:hAnsi="Times New Roman" w:cs="Times New Roman"/>
                <w:sz w:val="24"/>
                <w:szCs w:val="24"/>
              </w:rPr>
            </w:pPr>
          </w:p>
          <w:p w14:paraId="196E7813" w14:textId="1813C02B" w:rsidR="00957ECA" w:rsidRPr="00872B20" w:rsidRDefault="00517207" w:rsidP="00872D39">
            <w:pPr>
              <w:pStyle w:val="LDdefinition"/>
              <w:ind w:left="0"/>
              <w:rPr>
                <w:color w:val="000000" w:themeColor="text1"/>
                <w:sz w:val="22"/>
                <w:szCs w:val="22"/>
              </w:rPr>
            </w:pPr>
            <w:r>
              <w:rPr>
                <w:rFonts w:ascii="Times New Roman" w:hAnsi="Times New Roman" w:cs="Times New Roman"/>
                <w:sz w:val="24"/>
                <w:szCs w:val="24"/>
              </w:rPr>
              <w:t>Subp</w:t>
            </w:r>
            <w:r w:rsidR="00872B20" w:rsidRPr="00872B20">
              <w:rPr>
                <w:rFonts w:ascii="Times New Roman" w:hAnsi="Times New Roman" w:cs="Times New Roman"/>
                <w:sz w:val="24"/>
                <w:szCs w:val="24"/>
              </w:rPr>
              <w:t>aragraph 6.1</w:t>
            </w:r>
            <w:r w:rsidR="00E63870">
              <w:rPr>
                <w:rFonts w:ascii="Times New Roman" w:hAnsi="Times New Roman" w:cs="Times New Roman"/>
                <w:sz w:val="24"/>
                <w:szCs w:val="24"/>
              </w:rPr>
              <w:t> </w:t>
            </w:r>
            <w:r w:rsidR="00872B20" w:rsidRPr="00872B20">
              <w:rPr>
                <w:rFonts w:ascii="Times New Roman" w:hAnsi="Times New Roman" w:cs="Times New Roman"/>
                <w:sz w:val="24"/>
                <w:szCs w:val="24"/>
              </w:rPr>
              <w:t xml:space="preserve">(i) prohibits a person using radiotelephone equipment on aeronautical VHF frequencies unless the person holds a valid certificate issued by a relevant ASAO in accordance with </w:t>
            </w:r>
            <w:r w:rsidR="00E63870">
              <w:rPr>
                <w:rFonts w:ascii="Times New Roman" w:hAnsi="Times New Roman" w:cs="Times New Roman"/>
                <w:sz w:val="24"/>
                <w:szCs w:val="24"/>
              </w:rPr>
              <w:t>its</w:t>
            </w:r>
            <w:r w:rsidR="00872B20" w:rsidRPr="00872B20">
              <w:rPr>
                <w:rFonts w:ascii="Times New Roman" w:hAnsi="Times New Roman" w:cs="Times New Roman"/>
                <w:sz w:val="24"/>
                <w:szCs w:val="24"/>
              </w:rPr>
              <w:t xml:space="preserve"> exposition, relating to the operation of radiotelephone equipment.</w:t>
            </w:r>
          </w:p>
        </w:tc>
        <w:tc>
          <w:tcPr>
            <w:tcW w:w="2126" w:type="dxa"/>
            <w:noWrap/>
          </w:tcPr>
          <w:p w14:paraId="3E013A68" w14:textId="79B7E8F5" w:rsidR="00D84FE2" w:rsidRPr="008146C7" w:rsidRDefault="00894672" w:rsidP="008146C7">
            <w:pPr>
              <w:pStyle w:val="LDBodytext"/>
              <w:spacing w:before="60" w:after="60"/>
              <w:rPr>
                <w:lang w:val="en"/>
              </w:rPr>
            </w:pPr>
            <w:r w:rsidRPr="008146C7">
              <w:rPr>
                <w:lang w:val="en"/>
              </w:rPr>
              <w:lastRenderedPageBreak/>
              <w:t xml:space="preserve">Although no ASAOs are currently authorised to administer microlight </w:t>
            </w:r>
            <w:r w:rsidR="005D77C6" w:rsidRPr="008146C7">
              <w:rPr>
                <w:lang w:val="en"/>
              </w:rPr>
              <w:t>aeroplanes</w:t>
            </w:r>
            <w:r w:rsidRPr="008146C7">
              <w:rPr>
                <w:lang w:val="en"/>
              </w:rPr>
              <w:t xml:space="preserve">, when that eventually does happen, </w:t>
            </w:r>
            <w:r w:rsidR="008742E1" w:rsidRPr="008146C7">
              <w:rPr>
                <w:lang w:val="en"/>
              </w:rPr>
              <w:t>i</w:t>
            </w:r>
            <w:r w:rsidR="00D84FE2" w:rsidRPr="008146C7">
              <w:rPr>
                <w:lang w:val="en"/>
              </w:rPr>
              <w:t>t is anticipated that th</w:t>
            </w:r>
            <w:r w:rsidR="005D6FAD" w:rsidRPr="008146C7">
              <w:rPr>
                <w:lang w:val="en"/>
              </w:rPr>
              <w:t xml:space="preserve">e </w:t>
            </w:r>
            <w:r w:rsidRPr="008146C7">
              <w:rPr>
                <w:lang w:val="en"/>
              </w:rPr>
              <w:t xml:space="preserve">ASAO’s </w:t>
            </w:r>
            <w:r w:rsidR="005D6FAD" w:rsidRPr="008146C7">
              <w:rPr>
                <w:lang w:val="en"/>
              </w:rPr>
              <w:t xml:space="preserve">exposition </w:t>
            </w:r>
            <w:r w:rsidR="00D84FE2" w:rsidRPr="008146C7">
              <w:rPr>
                <w:lang w:val="en"/>
              </w:rPr>
              <w:t>will contain</w:t>
            </w:r>
            <w:r w:rsidR="005D6FAD" w:rsidRPr="008146C7">
              <w:rPr>
                <w:lang w:val="en"/>
              </w:rPr>
              <w:t>, or refer to,</w:t>
            </w:r>
            <w:r w:rsidR="00D84FE2" w:rsidRPr="008146C7">
              <w:rPr>
                <w:lang w:val="en"/>
              </w:rPr>
              <w:t xml:space="preserve"> operational requirements and airworthiness, design and maintenance standards relating to microlight </w:t>
            </w:r>
            <w:r w:rsidR="005D77C6" w:rsidRPr="008146C7">
              <w:rPr>
                <w:lang w:val="en"/>
              </w:rPr>
              <w:t>aeroplanes</w:t>
            </w:r>
            <w:r w:rsidR="00D84FE2" w:rsidRPr="008146C7">
              <w:rPr>
                <w:lang w:val="en"/>
              </w:rPr>
              <w:t xml:space="preserve"> of the kind that the ASAO is authorised to administer.</w:t>
            </w:r>
          </w:p>
        </w:tc>
        <w:tc>
          <w:tcPr>
            <w:tcW w:w="3260" w:type="dxa"/>
            <w:noWrap/>
          </w:tcPr>
          <w:p w14:paraId="79687E59" w14:textId="0887FC52" w:rsidR="00D84FE2" w:rsidRPr="008146C7" w:rsidRDefault="009E7B46" w:rsidP="008146C7">
            <w:pPr>
              <w:pStyle w:val="LDBodytext"/>
              <w:spacing w:before="60" w:after="60"/>
            </w:pPr>
            <w:r w:rsidRPr="008146C7">
              <w:t>The exposition is p</w:t>
            </w:r>
            <w:r w:rsidR="00D84FE2" w:rsidRPr="008146C7">
              <w:t xml:space="preserve">repared by the relevant ASAO and, under regulation 149.350 of CASR, </w:t>
            </w:r>
            <w:r w:rsidRPr="008146C7">
              <w:t xml:space="preserve">is </w:t>
            </w:r>
            <w:r w:rsidR="00880B40" w:rsidRPr="008146C7">
              <w:t xml:space="preserve">required to be </w:t>
            </w:r>
            <w:r w:rsidR="00D84FE2" w:rsidRPr="008146C7">
              <w:t xml:space="preserve">made accessible to CASA and to holders of authorisations issued by the ASAO in relation to microlight </w:t>
            </w:r>
            <w:r w:rsidR="005D77C6" w:rsidRPr="008146C7">
              <w:t>aeroplanes</w:t>
            </w:r>
            <w:r w:rsidR="00D84FE2" w:rsidRPr="008146C7">
              <w:t xml:space="preserve"> registered with the ASAO. </w:t>
            </w:r>
            <w:r w:rsidR="001D565A" w:rsidRPr="008146C7">
              <w:t>The contravention by an ASAO of this requirement is an offence of strict liability.</w:t>
            </w:r>
          </w:p>
          <w:p w14:paraId="3B5915B9" w14:textId="1CB35568" w:rsidR="00D84FE2" w:rsidRPr="008146C7" w:rsidRDefault="00D84FE2" w:rsidP="008146C7">
            <w:pPr>
              <w:pStyle w:val="LDBodytext"/>
              <w:spacing w:before="60" w:after="60"/>
            </w:pPr>
          </w:p>
          <w:p w14:paraId="502A88E3" w14:textId="19920FB8" w:rsidR="00D84FE2" w:rsidRPr="008146C7" w:rsidRDefault="00AF23E6" w:rsidP="00AF23E6">
            <w:pPr>
              <w:spacing w:before="60" w:after="60"/>
              <w:rPr>
                <w:rFonts w:ascii="Times New Roman" w:eastAsia="Times New Roman" w:hAnsi="Times New Roman"/>
                <w:iCs/>
                <w:sz w:val="24"/>
                <w:szCs w:val="24"/>
              </w:rPr>
            </w:pPr>
            <w:r>
              <w:rPr>
                <w:rFonts w:ascii="Times New Roman" w:hAnsi="Times New Roman"/>
                <w:sz w:val="24"/>
                <w:szCs w:val="24"/>
              </w:rPr>
              <w:t>T</w:t>
            </w:r>
            <w:r w:rsidR="00D35CA0" w:rsidRPr="00872B20">
              <w:rPr>
                <w:rFonts w:ascii="Times New Roman" w:hAnsi="Times New Roman"/>
                <w:sz w:val="24"/>
                <w:szCs w:val="24"/>
              </w:rPr>
              <w:t>he instrument incorporates the entirety of an ASAO’s exposition</w:t>
            </w:r>
            <w:r>
              <w:rPr>
                <w:rFonts w:ascii="Times New Roman" w:hAnsi="Times New Roman"/>
                <w:sz w:val="24"/>
                <w:szCs w:val="24"/>
              </w:rPr>
              <w:t>. However</w:t>
            </w:r>
            <w:r w:rsidR="00D35CA0" w:rsidRPr="00872B20">
              <w:rPr>
                <w:rFonts w:ascii="Times New Roman" w:hAnsi="Times New Roman"/>
                <w:sz w:val="24"/>
                <w:szCs w:val="24"/>
              </w:rPr>
              <w:t xml:space="preserve">, having regard to the </w:t>
            </w:r>
            <w:r w:rsidR="00872B20" w:rsidRPr="00872B20">
              <w:rPr>
                <w:rFonts w:ascii="Times New Roman" w:hAnsi="Times New Roman"/>
                <w:sz w:val="24"/>
                <w:szCs w:val="24"/>
              </w:rPr>
              <w:t>manner of its incorporation set out in column</w:t>
            </w:r>
            <w:r w:rsidR="00957ECA">
              <w:rPr>
                <w:rFonts w:ascii="Times New Roman" w:hAnsi="Times New Roman"/>
                <w:sz w:val="24"/>
                <w:szCs w:val="24"/>
              </w:rPr>
              <w:t> </w:t>
            </w:r>
            <w:r w:rsidR="00872B20" w:rsidRPr="00872B20">
              <w:rPr>
                <w:rFonts w:ascii="Times New Roman" w:hAnsi="Times New Roman"/>
                <w:sz w:val="24"/>
                <w:szCs w:val="24"/>
              </w:rPr>
              <w:t xml:space="preserve">1 of this table, </w:t>
            </w:r>
            <w:r w:rsidR="00D35CA0" w:rsidRPr="00872B20">
              <w:rPr>
                <w:rFonts w:ascii="Times New Roman" w:hAnsi="Times New Roman"/>
                <w:sz w:val="24"/>
                <w:szCs w:val="24"/>
              </w:rPr>
              <w:t xml:space="preserve">in practical and actual terms only parts of the exposition are relevant to the instrument. </w:t>
            </w:r>
            <w:r>
              <w:rPr>
                <w:rFonts w:ascii="Times New Roman" w:hAnsi="Times New Roman"/>
                <w:sz w:val="24"/>
                <w:szCs w:val="24"/>
              </w:rPr>
              <w:t xml:space="preserve">By prior arrangement, </w:t>
            </w:r>
            <w:r w:rsidR="00D35CA0" w:rsidRPr="00872B20">
              <w:rPr>
                <w:rFonts w:ascii="Times New Roman" w:hAnsi="Times New Roman"/>
                <w:sz w:val="24"/>
                <w:szCs w:val="24"/>
              </w:rPr>
              <w:t xml:space="preserve">CASA will make available for viewing at its offices </w:t>
            </w:r>
            <w:r w:rsidRPr="00872B20">
              <w:rPr>
                <w:rFonts w:ascii="Times New Roman" w:hAnsi="Times New Roman"/>
                <w:sz w:val="24"/>
                <w:szCs w:val="24"/>
              </w:rPr>
              <w:t xml:space="preserve">at least </w:t>
            </w:r>
            <w:r w:rsidR="00D35CA0" w:rsidRPr="00872B20">
              <w:rPr>
                <w:rFonts w:ascii="Times New Roman" w:hAnsi="Times New Roman"/>
                <w:sz w:val="24"/>
                <w:szCs w:val="24"/>
              </w:rPr>
              <w:t xml:space="preserve">those parts of an exposition, and any other parts that are referred to in </w:t>
            </w:r>
            <w:r w:rsidR="00023DA4">
              <w:rPr>
                <w:rFonts w:ascii="Times New Roman" w:hAnsi="Times New Roman"/>
                <w:sz w:val="24"/>
                <w:szCs w:val="24"/>
              </w:rPr>
              <w:t>regulation</w:t>
            </w:r>
            <w:r w:rsidR="00D35CA0" w:rsidRPr="00872B20">
              <w:rPr>
                <w:rFonts w:ascii="Times New Roman" w:hAnsi="Times New Roman"/>
                <w:sz w:val="24"/>
                <w:szCs w:val="24"/>
              </w:rPr>
              <w:t xml:space="preserve"> 149.285</w:t>
            </w:r>
            <w:r w:rsidR="00023DA4">
              <w:rPr>
                <w:rFonts w:ascii="Times New Roman" w:hAnsi="Times New Roman"/>
                <w:sz w:val="24"/>
                <w:szCs w:val="24"/>
              </w:rPr>
              <w:t xml:space="preserve"> of CASR</w:t>
            </w:r>
            <w:r w:rsidR="00D35CA0" w:rsidRPr="00872B20">
              <w:rPr>
                <w:rFonts w:ascii="Times New Roman" w:hAnsi="Times New Roman"/>
                <w:sz w:val="24"/>
                <w:szCs w:val="24"/>
              </w:rPr>
              <w:t xml:space="preserve">, which </w:t>
            </w:r>
            <w:r>
              <w:rPr>
                <w:rFonts w:ascii="Times New Roman" w:hAnsi="Times New Roman"/>
                <w:sz w:val="24"/>
                <w:szCs w:val="24"/>
              </w:rPr>
              <w:t xml:space="preserve">is expected to </w:t>
            </w:r>
            <w:r w:rsidRPr="00872B20">
              <w:rPr>
                <w:rFonts w:ascii="Times New Roman" w:hAnsi="Times New Roman"/>
                <w:sz w:val="24"/>
                <w:szCs w:val="24"/>
              </w:rPr>
              <w:t>most of</w:t>
            </w:r>
            <w:r w:rsidR="00D35CA0" w:rsidRPr="00872B20">
              <w:rPr>
                <w:rFonts w:ascii="Times New Roman" w:hAnsi="Times New Roman"/>
                <w:sz w:val="24"/>
                <w:szCs w:val="24"/>
              </w:rPr>
              <w:t xml:space="preserve"> an exposition.</w:t>
            </w:r>
          </w:p>
        </w:tc>
      </w:tr>
      <w:tr w:rsidR="00D84FE2" w:rsidRPr="008146C7" w14:paraId="3EEFE9BB" w14:textId="77777777" w:rsidTr="00872B20">
        <w:trPr>
          <w:cantSplit/>
          <w:trHeight w:val="2371"/>
        </w:trPr>
        <w:tc>
          <w:tcPr>
            <w:tcW w:w="3256" w:type="dxa"/>
            <w:noWrap/>
          </w:tcPr>
          <w:p w14:paraId="0D53B7A7" w14:textId="72F99AAD" w:rsidR="00D84FE2" w:rsidRPr="00D9568C" w:rsidRDefault="00D9568C" w:rsidP="008146C7">
            <w:pPr>
              <w:spacing w:before="60" w:after="60"/>
              <w:rPr>
                <w:rFonts w:ascii="Times New Roman" w:eastAsia="Times New Roman" w:hAnsi="Times New Roman"/>
                <w:bCs/>
                <w:sz w:val="24"/>
                <w:szCs w:val="24"/>
              </w:rPr>
            </w:pPr>
            <w:r w:rsidRPr="00D9568C">
              <w:rPr>
                <w:rFonts w:ascii="Times New Roman" w:hAnsi="Times New Roman"/>
                <w:bCs/>
                <w:sz w:val="24"/>
                <w:szCs w:val="24"/>
              </w:rPr>
              <w:lastRenderedPageBreak/>
              <w:t>T</w:t>
            </w:r>
            <w:r w:rsidR="00C35687" w:rsidRPr="00D9568C">
              <w:rPr>
                <w:rFonts w:ascii="Times New Roman" w:hAnsi="Times New Roman"/>
                <w:bCs/>
                <w:sz w:val="24"/>
                <w:szCs w:val="24"/>
              </w:rPr>
              <w:t>he Part</w:t>
            </w:r>
            <w:r w:rsidRPr="00D9568C">
              <w:rPr>
                <w:rFonts w:ascii="Times New Roman" w:hAnsi="Times New Roman"/>
                <w:bCs/>
                <w:sz w:val="24"/>
                <w:szCs w:val="24"/>
              </w:rPr>
              <w:t> </w:t>
            </w:r>
            <w:r w:rsidR="00C35687" w:rsidRPr="00D9568C">
              <w:rPr>
                <w:rFonts w:ascii="Times New Roman" w:hAnsi="Times New Roman"/>
                <w:bCs/>
                <w:sz w:val="24"/>
                <w:szCs w:val="24"/>
              </w:rPr>
              <w:t>149 MOS</w:t>
            </w:r>
          </w:p>
          <w:p w14:paraId="1F058E1B" w14:textId="5BB2D6C6" w:rsidR="00037779" w:rsidRPr="008146C7" w:rsidRDefault="00D84FE2" w:rsidP="008146C7">
            <w:pPr>
              <w:pStyle w:val="LDBodytext"/>
              <w:spacing w:before="60" w:after="60"/>
              <w:rPr>
                <w:color w:val="000000" w:themeColor="text1"/>
              </w:rPr>
            </w:pPr>
            <w:r w:rsidRPr="008146C7">
              <w:rPr>
                <w:color w:val="000000" w:themeColor="text1"/>
              </w:rPr>
              <w:t xml:space="preserve">Only the definition of </w:t>
            </w:r>
            <w:r w:rsidRPr="008146C7">
              <w:rPr>
                <w:b/>
                <w:bCs/>
                <w:i/>
                <w:iCs/>
                <w:color w:val="000000" w:themeColor="text1"/>
              </w:rPr>
              <w:t xml:space="preserve">weight-shift-controlled aeroplane </w:t>
            </w:r>
            <w:r w:rsidRPr="008146C7">
              <w:rPr>
                <w:color w:val="000000" w:themeColor="text1"/>
              </w:rPr>
              <w:t>is incorporated</w:t>
            </w:r>
            <w:r w:rsidR="007F13C2">
              <w:rPr>
                <w:color w:val="000000" w:themeColor="text1"/>
              </w:rPr>
              <w:t>,</w:t>
            </w:r>
            <w:r w:rsidR="00037779" w:rsidRPr="008146C7">
              <w:rPr>
                <w:color w:val="000000" w:themeColor="text1"/>
              </w:rPr>
              <w:t xml:space="preserve"> </w:t>
            </w:r>
            <w:r w:rsidR="007F13C2">
              <w:rPr>
                <w:color w:val="000000" w:themeColor="text1"/>
              </w:rPr>
              <w:t>a</w:t>
            </w:r>
            <w:r w:rsidR="00C371B8">
              <w:rPr>
                <w:color w:val="000000" w:themeColor="text1"/>
              </w:rPr>
              <w:t>s in force from time to time.</w:t>
            </w:r>
          </w:p>
          <w:p w14:paraId="78652730" w14:textId="42241C58" w:rsidR="00037779" w:rsidRPr="008146C7" w:rsidRDefault="00037779" w:rsidP="008146C7">
            <w:pPr>
              <w:pStyle w:val="LDBodytext"/>
              <w:spacing w:before="60" w:after="60"/>
              <w:rPr>
                <w:color w:val="000000" w:themeColor="text1"/>
              </w:rPr>
            </w:pPr>
          </w:p>
        </w:tc>
        <w:tc>
          <w:tcPr>
            <w:tcW w:w="2126" w:type="dxa"/>
            <w:noWrap/>
          </w:tcPr>
          <w:p w14:paraId="5B9D4EC7" w14:textId="739508C0" w:rsidR="00D84FE2" w:rsidRPr="008146C7" w:rsidRDefault="00D84FE2" w:rsidP="008146C7">
            <w:pPr>
              <w:pStyle w:val="LDBodytext"/>
              <w:spacing w:before="60" w:after="60"/>
              <w:rPr>
                <w:lang w:val="en"/>
              </w:rPr>
            </w:pPr>
            <w:r w:rsidRPr="008146C7">
              <w:rPr>
                <w:lang w:val="en"/>
              </w:rPr>
              <w:t>Th</w:t>
            </w:r>
            <w:r w:rsidR="00EA4B7D" w:rsidRPr="008146C7">
              <w:rPr>
                <w:lang w:val="en"/>
              </w:rPr>
              <w:t xml:space="preserve">e Part 149 MOS </w:t>
            </w:r>
            <w:r w:rsidRPr="008146C7">
              <w:rPr>
                <w:lang w:val="en"/>
              </w:rPr>
              <w:t>is made under Part</w:t>
            </w:r>
            <w:r w:rsidR="00D9568C" w:rsidRPr="004C394C">
              <w:t> </w:t>
            </w:r>
            <w:r w:rsidRPr="008146C7">
              <w:rPr>
                <w:lang w:val="en"/>
              </w:rPr>
              <w:t xml:space="preserve">149 of CASR and sets out matters relating to the functions and obligations of ASAOs. </w:t>
            </w:r>
            <w:r w:rsidR="00C77194">
              <w:rPr>
                <w:lang w:val="en"/>
              </w:rPr>
              <w:t xml:space="preserve"> </w:t>
            </w:r>
            <w:r w:rsidR="00EA4B7D" w:rsidRPr="008146C7">
              <w:rPr>
                <w:lang w:val="en"/>
              </w:rPr>
              <w:t xml:space="preserve">A </w:t>
            </w:r>
            <w:r w:rsidR="009E7B46" w:rsidRPr="008146C7">
              <w:rPr>
                <w:b/>
                <w:bCs/>
                <w:i/>
                <w:iCs/>
                <w:color w:val="000000" w:themeColor="text1"/>
              </w:rPr>
              <w:t xml:space="preserve">weight-shift-controlled aeroplane </w:t>
            </w:r>
            <w:r w:rsidR="009E7B46" w:rsidRPr="008146C7">
              <w:rPr>
                <w:color w:val="000000" w:themeColor="text1"/>
              </w:rPr>
              <w:t>is defined in section</w:t>
            </w:r>
            <w:r w:rsidR="00D9568C" w:rsidRPr="004C394C">
              <w:t> </w:t>
            </w:r>
            <w:r w:rsidR="00D9568C">
              <w:rPr>
                <w:color w:val="000000" w:themeColor="text1"/>
              </w:rPr>
              <w:t>9</w:t>
            </w:r>
            <w:r w:rsidR="00D9568C" w:rsidRPr="004C394C">
              <w:t> </w:t>
            </w:r>
            <w:r w:rsidR="009E7B46" w:rsidRPr="008146C7">
              <w:rPr>
                <w:color w:val="000000" w:themeColor="text1"/>
              </w:rPr>
              <w:t>(3) of the Part 149 MOS as</w:t>
            </w:r>
            <w:r w:rsidR="00987AB7" w:rsidRPr="008146C7">
              <w:rPr>
                <w:color w:val="000000" w:themeColor="text1"/>
              </w:rPr>
              <w:t xml:space="preserve"> “a</w:t>
            </w:r>
            <w:r w:rsidR="009E7B46" w:rsidRPr="008146C7">
              <w:rPr>
                <w:color w:val="000000" w:themeColor="text1"/>
              </w:rPr>
              <w:t>n aeroplane, however described, where flight control is attained primarily by weight-shift”.</w:t>
            </w:r>
          </w:p>
        </w:tc>
        <w:tc>
          <w:tcPr>
            <w:tcW w:w="3260" w:type="dxa"/>
            <w:noWrap/>
          </w:tcPr>
          <w:p w14:paraId="3CE40953" w14:textId="7A9A4E60" w:rsidR="00D84FE2" w:rsidRPr="008146C7" w:rsidRDefault="00D84FE2" w:rsidP="008146C7">
            <w:pPr>
              <w:pStyle w:val="LDBodytext"/>
              <w:spacing w:before="60" w:after="60"/>
            </w:pPr>
            <w:r w:rsidRPr="008146C7">
              <w:t>Issued by CASA under regulation 149.010</w:t>
            </w:r>
            <w:r w:rsidR="00C371B8">
              <w:t xml:space="preserve"> of</w:t>
            </w:r>
            <w:r w:rsidRPr="008146C7">
              <w:t xml:space="preserve"> CASR, in force and freely available on the Federal </w:t>
            </w:r>
            <w:r w:rsidR="00C371B8">
              <w:t>R</w:t>
            </w:r>
            <w:r w:rsidRPr="008146C7">
              <w:t xml:space="preserve">egister of </w:t>
            </w:r>
            <w:r w:rsidR="00C371B8">
              <w:t>L</w:t>
            </w:r>
            <w:r w:rsidRPr="008146C7">
              <w:t xml:space="preserve">egislation which is accessible via the Internet on the following webpage: </w:t>
            </w:r>
            <w:hyperlink r:id="rId10" w:history="1">
              <w:r w:rsidR="00C371B8">
                <w:rPr>
                  <w:rStyle w:val="Hyperlink"/>
                </w:rPr>
                <w:t>https://www.legislation.gov.au/Details/F2018L01800</w:t>
              </w:r>
            </w:hyperlink>
          </w:p>
        </w:tc>
      </w:tr>
      <w:tr w:rsidR="00037779" w:rsidRPr="008146C7" w14:paraId="09C7A7CA" w14:textId="77777777" w:rsidTr="00872B20">
        <w:trPr>
          <w:cantSplit/>
          <w:trHeight w:val="2371"/>
        </w:trPr>
        <w:tc>
          <w:tcPr>
            <w:tcW w:w="3256" w:type="dxa"/>
            <w:noWrap/>
          </w:tcPr>
          <w:p w14:paraId="34275F85" w14:textId="2A18E233" w:rsidR="00037779" w:rsidRPr="008146C7" w:rsidRDefault="00037779" w:rsidP="008146C7">
            <w:pPr>
              <w:spacing w:before="60" w:after="60"/>
              <w:rPr>
                <w:rFonts w:ascii="Times New Roman" w:hAnsi="Times New Roman"/>
                <w:sz w:val="24"/>
                <w:szCs w:val="24"/>
              </w:rPr>
            </w:pPr>
            <w:r w:rsidRPr="008146C7">
              <w:rPr>
                <w:rFonts w:ascii="Times New Roman" w:hAnsi="Times New Roman"/>
                <w:bCs/>
                <w:sz w:val="24"/>
                <w:szCs w:val="24"/>
              </w:rPr>
              <w:lastRenderedPageBreak/>
              <w:t xml:space="preserve">The </w:t>
            </w:r>
            <w:r w:rsidRPr="008146C7">
              <w:rPr>
                <w:rFonts w:ascii="Times New Roman" w:hAnsi="Times New Roman"/>
                <w:i/>
                <w:sz w:val="24"/>
                <w:szCs w:val="24"/>
              </w:rPr>
              <w:t>Determination of Airspace and Controlled Aerodromes Etc. (Designated Airspace Handbook) I</w:t>
            </w:r>
            <w:r w:rsidRPr="008146C7">
              <w:rPr>
                <w:rFonts w:ascii="Times New Roman" w:hAnsi="Times New Roman"/>
                <w:i/>
                <w:iCs/>
                <w:sz w:val="24"/>
                <w:szCs w:val="24"/>
              </w:rPr>
              <w:t>nstrument</w:t>
            </w:r>
            <w:r w:rsidR="00C371B8">
              <w:rPr>
                <w:rFonts w:ascii="Times New Roman" w:hAnsi="Times New Roman"/>
                <w:sz w:val="24"/>
                <w:szCs w:val="24"/>
              </w:rPr>
              <w:t>,</w:t>
            </w:r>
            <w:r w:rsidRPr="008146C7">
              <w:rPr>
                <w:rFonts w:ascii="Times New Roman" w:hAnsi="Times New Roman"/>
                <w:sz w:val="24"/>
                <w:szCs w:val="24"/>
              </w:rPr>
              <w:t xml:space="preserve"> as in force from time to time</w:t>
            </w:r>
            <w:r w:rsidR="000506F7" w:rsidRPr="008146C7">
              <w:rPr>
                <w:rFonts w:ascii="Times New Roman" w:hAnsi="Times New Roman"/>
                <w:sz w:val="24"/>
                <w:szCs w:val="24"/>
              </w:rPr>
              <w:t>.</w:t>
            </w:r>
          </w:p>
          <w:p w14:paraId="798B3E77" w14:textId="6DE8658C" w:rsidR="000506F7" w:rsidRPr="008146C7" w:rsidRDefault="000506F7" w:rsidP="008146C7">
            <w:pPr>
              <w:spacing w:before="60" w:after="60"/>
              <w:rPr>
                <w:rFonts w:ascii="Times New Roman" w:hAnsi="Times New Roman"/>
                <w:sz w:val="24"/>
                <w:szCs w:val="24"/>
              </w:rPr>
            </w:pPr>
          </w:p>
          <w:p w14:paraId="77468523" w14:textId="779973F9" w:rsidR="000506F7" w:rsidRPr="008146C7" w:rsidRDefault="000506F7" w:rsidP="0059253E">
            <w:pPr>
              <w:spacing w:before="60" w:after="60"/>
              <w:rPr>
                <w:bCs/>
                <w:sz w:val="24"/>
              </w:rPr>
            </w:pPr>
            <w:r w:rsidRPr="008146C7">
              <w:rPr>
                <w:rFonts w:ascii="Times New Roman" w:hAnsi="Times New Roman"/>
                <w:sz w:val="24"/>
                <w:szCs w:val="24"/>
              </w:rPr>
              <w:t>Only references to classes of airspace, as determined by CASA in th</w:t>
            </w:r>
            <w:r w:rsidR="002D1189" w:rsidRPr="008146C7">
              <w:rPr>
                <w:rFonts w:ascii="Times New Roman" w:hAnsi="Times New Roman"/>
                <w:sz w:val="24"/>
                <w:szCs w:val="24"/>
              </w:rPr>
              <w:t>at</w:t>
            </w:r>
            <w:r w:rsidRPr="008146C7">
              <w:rPr>
                <w:rFonts w:ascii="Times New Roman" w:hAnsi="Times New Roman"/>
                <w:sz w:val="24"/>
                <w:szCs w:val="24"/>
              </w:rPr>
              <w:t xml:space="preserve"> </w:t>
            </w:r>
            <w:r w:rsidR="002D1189" w:rsidRPr="008146C7">
              <w:rPr>
                <w:rFonts w:ascii="Times New Roman" w:hAnsi="Times New Roman"/>
                <w:sz w:val="24"/>
                <w:szCs w:val="24"/>
              </w:rPr>
              <w:t>i</w:t>
            </w:r>
            <w:r w:rsidRPr="008146C7">
              <w:rPr>
                <w:rFonts w:ascii="Times New Roman" w:hAnsi="Times New Roman"/>
                <w:sz w:val="24"/>
                <w:szCs w:val="24"/>
              </w:rPr>
              <w:t>nstrument, are incorporated.</w:t>
            </w:r>
          </w:p>
        </w:tc>
        <w:tc>
          <w:tcPr>
            <w:tcW w:w="2126" w:type="dxa"/>
            <w:noWrap/>
          </w:tcPr>
          <w:p w14:paraId="676E8A12" w14:textId="52DC0A7B" w:rsidR="00037779" w:rsidRPr="008146C7" w:rsidRDefault="000506F7" w:rsidP="008146C7">
            <w:pPr>
              <w:pStyle w:val="LDBodytext"/>
              <w:spacing w:before="60" w:after="60"/>
              <w:rPr>
                <w:lang w:val="en"/>
              </w:rPr>
            </w:pPr>
            <w:r w:rsidRPr="008146C7">
              <w:rPr>
                <w:iCs/>
              </w:rPr>
              <w:t>This</w:t>
            </w:r>
            <w:r w:rsidRPr="008146C7">
              <w:t xml:space="preserve"> is a legislative instrument that is revised and reissued by CASA approximately every 6 months.</w:t>
            </w:r>
          </w:p>
        </w:tc>
        <w:tc>
          <w:tcPr>
            <w:tcW w:w="3260" w:type="dxa"/>
            <w:noWrap/>
          </w:tcPr>
          <w:p w14:paraId="11709708" w14:textId="55030ED1" w:rsidR="000506F7" w:rsidRPr="008146C7" w:rsidRDefault="000506F7" w:rsidP="008146C7">
            <w:pPr>
              <w:pStyle w:val="LDNote"/>
              <w:ind w:left="0"/>
              <w:rPr>
                <w:sz w:val="24"/>
              </w:rPr>
            </w:pPr>
            <w:r w:rsidRPr="008146C7">
              <w:rPr>
                <w:sz w:val="24"/>
              </w:rPr>
              <w:t xml:space="preserve">Airspace details from the Determination in force at any </w:t>
            </w:r>
            <w:proofErr w:type="gramStart"/>
            <w:r w:rsidRPr="008146C7">
              <w:rPr>
                <w:sz w:val="24"/>
              </w:rPr>
              <w:t>particular time</w:t>
            </w:r>
            <w:proofErr w:type="gramEnd"/>
            <w:r w:rsidRPr="008146C7">
              <w:rPr>
                <w:sz w:val="24"/>
              </w:rPr>
              <w:t xml:space="preserve"> are published by Airservices Australia in the Designated Airspace Handbook</w:t>
            </w:r>
            <w:r w:rsidR="002D1189" w:rsidRPr="008146C7">
              <w:rPr>
                <w:sz w:val="24"/>
              </w:rPr>
              <w:t>.  The instrument</w:t>
            </w:r>
            <w:r w:rsidRPr="008146C7">
              <w:rPr>
                <w:sz w:val="24"/>
              </w:rPr>
              <w:t xml:space="preserve"> is also </w:t>
            </w:r>
            <w:r w:rsidR="002D1189" w:rsidRPr="008146C7">
              <w:rPr>
                <w:sz w:val="24"/>
              </w:rPr>
              <w:t xml:space="preserve">freely available on the Federal </w:t>
            </w:r>
            <w:r w:rsidR="00C371B8">
              <w:rPr>
                <w:sz w:val="24"/>
              </w:rPr>
              <w:t>R</w:t>
            </w:r>
            <w:r w:rsidR="002D1189" w:rsidRPr="008146C7">
              <w:rPr>
                <w:sz w:val="24"/>
              </w:rPr>
              <w:t xml:space="preserve">egister of </w:t>
            </w:r>
            <w:r w:rsidR="00C371B8">
              <w:rPr>
                <w:sz w:val="24"/>
              </w:rPr>
              <w:t>L</w:t>
            </w:r>
            <w:r w:rsidR="002D1189" w:rsidRPr="008146C7">
              <w:rPr>
                <w:sz w:val="24"/>
              </w:rPr>
              <w:t>egislation</w:t>
            </w:r>
            <w:r w:rsidRPr="008146C7">
              <w:rPr>
                <w:sz w:val="24"/>
              </w:rPr>
              <w:t xml:space="preserve"> </w:t>
            </w:r>
            <w:r w:rsidR="002D1189" w:rsidRPr="008146C7">
              <w:rPr>
                <w:sz w:val="24"/>
              </w:rPr>
              <w:t xml:space="preserve">which is accessible </w:t>
            </w:r>
            <w:r w:rsidRPr="008146C7">
              <w:rPr>
                <w:sz w:val="24"/>
              </w:rPr>
              <w:t>via the Internet</w:t>
            </w:r>
            <w:r w:rsidR="00C371B8">
              <w:rPr>
                <w:sz w:val="24"/>
              </w:rPr>
              <w:t>.  The current instrument is</w:t>
            </w:r>
            <w:r w:rsidRPr="008146C7">
              <w:rPr>
                <w:sz w:val="24"/>
              </w:rPr>
              <w:t xml:space="preserve"> on the following webpage:</w:t>
            </w:r>
          </w:p>
          <w:p w14:paraId="7D2E7474" w14:textId="3C664148" w:rsidR="000506F7" w:rsidRPr="008146C7" w:rsidRDefault="005F64A2" w:rsidP="008146C7">
            <w:pPr>
              <w:pStyle w:val="LDNote"/>
              <w:ind w:left="0"/>
              <w:rPr>
                <w:sz w:val="24"/>
              </w:rPr>
            </w:pPr>
            <w:hyperlink r:id="rId11" w:history="1">
              <w:r w:rsidR="000506F7" w:rsidRPr="008146C7">
                <w:rPr>
                  <w:rStyle w:val="Hyperlink"/>
                  <w:sz w:val="24"/>
                </w:rPr>
                <w:t>https://www.legislation.gov.au/Details/F2020L00595</w:t>
              </w:r>
            </w:hyperlink>
          </w:p>
          <w:p w14:paraId="16B3C635" w14:textId="77777777" w:rsidR="00037779" w:rsidRPr="008146C7" w:rsidRDefault="00037779" w:rsidP="008146C7">
            <w:pPr>
              <w:pStyle w:val="LDBodytext"/>
              <w:spacing w:before="60" w:after="60"/>
            </w:pPr>
          </w:p>
        </w:tc>
      </w:tr>
    </w:tbl>
    <w:p w14:paraId="5942D972" w14:textId="77777777" w:rsidR="004C394C" w:rsidRPr="008146C7" w:rsidRDefault="004C394C" w:rsidP="006D6009">
      <w:pPr>
        <w:spacing w:after="0" w:line="240" w:lineRule="auto"/>
        <w:rPr>
          <w:rFonts w:ascii="Times New Roman" w:eastAsia="Times New Roman" w:hAnsi="Times New Roman"/>
          <w:bCs/>
          <w:iCs/>
          <w:sz w:val="24"/>
          <w:szCs w:val="24"/>
        </w:rPr>
      </w:pPr>
    </w:p>
    <w:p w14:paraId="5BE03F42" w14:textId="1FB383FC" w:rsidR="004C0485" w:rsidRPr="008146C7" w:rsidRDefault="00A31079" w:rsidP="006D6009">
      <w:pPr>
        <w:spacing w:after="0" w:line="240" w:lineRule="auto"/>
        <w:rPr>
          <w:rFonts w:ascii="Times New Roman" w:eastAsia="Times New Roman" w:hAnsi="Times New Roman"/>
          <w:bCs/>
          <w:iCs/>
          <w:sz w:val="24"/>
          <w:szCs w:val="24"/>
        </w:rPr>
      </w:pPr>
      <w:r w:rsidRPr="008146C7">
        <w:rPr>
          <w:rFonts w:ascii="Times New Roman" w:eastAsia="Times New Roman" w:hAnsi="Times New Roman"/>
          <w:bCs/>
          <w:iCs/>
          <w:sz w:val="24"/>
          <w:szCs w:val="24"/>
        </w:rPr>
        <w:t>Subparagraph 14</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(1)</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(a)</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(i</w:t>
      </w:r>
      <w:r w:rsidR="00372676" w:rsidRPr="008146C7">
        <w:rPr>
          <w:rFonts w:ascii="Times New Roman" w:eastAsia="Times New Roman" w:hAnsi="Times New Roman"/>
          <w:bCs/>
          <w:iCs/>
          <w:sz w:val="24"/>
          <w:szCs w:val="24"/>
        </w:rPr>
        <w:t>i</w:t>
      </w:r>
      <w:r w:rsidRPr="008146C7">
        <w:rPr>
          <w:rFonts w:ascii="Times New Roman" w:eastAsia="Times New Roman" w:hAnsi="Times New Roman"/>
          <w:bCs/>
          <w:iCs/>
          <w:sz w:val="24"/>
          <w:szCs w:val="24"/>
        </w:rPr>
        <w:t>) of the</w:t>
      </w:r>
      <w:r w:rsidR="003D3DCB" w:rsidRPr="008146C7">
        <w:rPr>
          <w:rFonts w:ascii="Times New Roman" w:eastAsia="Times New Roman" w:hAnsi="Times New Roman"/>
          <w:bCs/>
          <w:iCs/>
          <w:sz w:val="24"/>
          <w:szCs w:val="24"/>
        </w:rPr>
        <w:t xml:space="preserve"> LA </w:t>
      </w:r>
      <w:r w:rsidRPr="008146C7">
        <w:rPr>
          <w:rFonts w:ascii="Times New Roman" w:eastAsia="Times New Roman" w:hAnsi="Times New Roman"/>
          <w:bCs/>
          <w:iCs/>
          <w:sz w:val="24"/>
          <w:szCs w:val="24"/>
        </w:rPr>
        <w:t>allows a legislative instrument to apply, adopt or incorporate the provisions of another legislative instrument, as the other instrument is in force at a particular time or in force from time to time.  The other instrument must be of a type mentioned in subsection 14</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(3) of the</w:t>
      </w:r>
      <w:r w:rsidR="003D3DCB" w:rsidRPr="008146C7">
        <w:rPr>
          <w:rFonts w:ascii="Times New Roman" w:eastAsia="Times New Roman" w:hAnsi="Times New Roman"/>
          <w:bCs/>
          <w:iCs/>
          <w:sz w:val="24"/>
          <w:szCs w:val="24"/>
        </w:rPr>
        <w:t xml:space="preserve"> LA</w:t>
      </w:r>
      <w:r w:rsidRPr="008146C7">
        <w:rPr>
          <w:rFonts w:ascii="Times New Roman" w:eastAsia="Times New Roman" w:hAnsi="Times New Roman"/>
          <w:bCs/>
          <w:iCs/>
          <w:sz w:val="24"/>
          <w:szCs w:val="24"/>
        </w:rPr>
        <w:t>, which relevantly includes a disallowable instrument</w:t>
      </w:r>
      <w:r w:rsidR="00372676" w:rsidRPr="008146C7">
        <w:rPr>
          <w:rFonts w:ascii="Times New Roman" w:eastAsia="Times New Roman" w:hAnsi="Times New Roman"/>
          <w:bCs/>
          <w:iCs/>
          <w:sz w:val="24"/>
          <w:szCs w:val="24"/>
        </w:rPr>
        <w:t>.  This is relevant to the incorporation of</w:t>
      </w:r>
      <w:r w:rsidR="004C0485" w:rsidRPr="008146C7">
        <w:rPr>
          <w:rFonts w:ascii="Times New Roman" w:eastAsia="Times New Roman" w:hAnsi="Times New Roman"/>
          <w:bCs/>
          <w:iCs/>
          <w:sz w:val="24"/>
          <w:szCs w:val="24"/>
        </w:rPr>
        <w:t>:</w:t>
      </w:r>
    </w:p>
    <w:p w14:paraId="4F75ED9F" w14:textId="5AEE8B67" w:rsidR="004C0485" w:rsidRPr="008146C7" w:rsidRDefault="003C69C5" w:rsidP="004C0485">
      <w:pPr>
        <w:pStyle w:val="ListParagraph"/>
        <w:numPr>
          <w:ilvl w:val="0"/>
          <w:numId w:val="11"/>
        </w:numPr>
        <w:rPr>
          <w:rFonts w:ascii="Times New Roman" w:hAnsi="Times New Roman"/>
          <w:bCs/>
          <w:iCs/>
        </w:rPr>
      </w:pPr>
      <w:r w:rsidRPr="008146C7">
        <w:rPr>
          <w:rFonts w:ascii="Times New Roman" w:hAnsi="Times New Roman"/>
          <w:bCs/>
          <w:iCs/>
        </w:rPr>
        <w:t xml:space="preserve">a relevant </w:t>
      </w:r>
      <w:r w:rsidR="004C0485" w:rsidRPr="008146C7">
        <w:rPr>
          <w:rFonts w:ascii="Times New Roman" w:hAnsi="Times New Roman"/>
          <w:bCs/>
          <w:iCs/>
        </w:rPr>
        <w:t xml:space="preserve">ASAO’s </w:t>
      </w:r>
      <w:r w:rsidR="004C0485" w:rsidRPr="008146C7">
        <w:rPr>
          <w:rFonts w:ascii="Times New Roman" w:hAnsi="Times New Roman"/>
          <w:b/>
          <w:i/>
        </w:rPr>
        <w:t xml:space="preserve">exposition </w:t>
      </w:r>
      <w:r w:rsidR="004C0485" w:rsidRPr="008146C7">
        <w:rPr>
          <w:rFonts w:ascii="Times New Roman" w:hAnsi="Times New Roman"/>
          <w:bCs/>
          <w:iCs/>
        </w:rPr>
        <w:t>(which is a term defined in the CASR Dictionary)</w:t>
      </w:r>
    </w:p>
    <w:p w14:paraId="48C7AD80" w14:textId="05C468A1" w:rsidR="004C0485" w:rsidRPr="008146C7" w:rsidRDefault="004C0485" w:rsidP="004C0485">
      <w:pPr>
        <w:pStyle w:val="ListParagraph"/>
        <w:numPr>
          <w:ilvl w:val="0"/>
          <w:numId w:val="11"/>
        </w:numPr>
        <w:rPr>
          <w:rFonts w:ascii="Times New Roman" w:hAnsi="Times New Roman"/>
          <w:bCs/>
          <w:iCs/>
        </w:rPr>
      </w:pPr>
      <w:r w:rsidRPr="008146C7">
        <w:rPr>
          <w:rFonts w:ascii="Times New Roman" w:hAnsi="Times New Roman"/>
          <w:bCs/>
          <w:iCs/>
        </w:rPr>
        <w:t>the Part 149 MOS</w:t>
      </w:r>
      <w:r w:rsidR="00491FA9" w:rsidRPr="008146C7">
        <w:rPr>
          <w:rFonts w:ascii="Times New Roman" w:hAnsi="Times New Roman"/>
          <w:bCs/>
          <w:iCs/>
        </w:rPr>
        <w:t xml:space="preserve">, in relation to </w:t>
      </w:r>
      <w:r w:rsidRPr="008146C7">
        <w:rPr>
          <w:rFonts w:ascii="Times New Roman" w:hAnsi="Times New Roman"/>
          <w:bCs/>
          <w:iCs/>
        </w:rPr>
        <w:t xml:space="preserve">the definition of </w:t>
      </w:r>
      <w:r w:rsidRPr="008146C7">
        <w:rPr>
          <w:rFonts w:ascii="Times New Roman" w:hAnsi="Times New Roman"/>
          <w:b/>
          <w:i/>
        </w:rPr>
        <w:t>weight-shift-controlled aeroplane</w:t>
      </w:r>
    </w:p>
    <w:p w14:paraId="702BD60B" w14:textId="6A3823A5" w:rsidR="004C0485" w:rsidRPr="008146C7" w:rsidRDefault="004C0485" w:rsidP="004C0485">
      <w:pPr>
        <w:pStyle w:val="ListParagraph"/>
        <w:numPr>
          <w:ilvl w:val="0"/>
          <w:numId w:val="11"/>
        </w:numPr>
        <w:rPr>
          <w:rFonts w:ascii="Times New Roman" w:hAnsi="Times New Roman"/>
        </w:rPr>
      </w:pPr>
      <w:r w:rsidRPr="008146C7">
        <w:rPr>
          <w:rFonts w:ascii="Times New Roman" w:hAnsi="Times New Roman"/>
          <w:bCs/>
        </w:rPr>
        <w:t xml:space="preserve">the </w:t>
      </w:r>
      <w:r w:rsidRPr="008146C7">
        <w:rPr>
          <w:rFonts w:ascii="Times New Roman" w:hAnsi="Times New Roman"/>
          <w:i/>
        </w:rPr>
        <w:t>Determination of Airspace and Controlled Aerodromes Etc. (Designated Airspace Handbook) I</w:t>
      </w:r>
      <w:r w:rsidRPr="008146C7">
        <w:rPr>
          <w:rFonts w:ascii="Times New Roman" w:hAnsi="Times New Roman"/>
          <w:i/>
          <w:iCs/>
        </w:rPr>
        <w:t>nstrument</w:t>
      </w:r>
      <w:r w:rsidR="002D4334" w:rsidRPr="008146C7">
        <w:rPr>
          <w:rFonts w:ascii="Times New Roman" w:hAnsi="Times New Roman"/>
        </w:rPr>
        <w:t>, in relation to</w:t>
      </w:r>
      <w:r w:rsidR="002D4334" w:rsidRPr="008146C7">
        <w:rPr>
          <w:rFonts w:ascii="Times New Roman" w:hAnsi="Times New Roman"/>
          <w:bCs/>
        </w:rPr>
        <w:t xml:space="preserve"> the references to classes of airspace</w:t>
      </w:r>
      <w:r w:rsidR="006668C5" w:rsidRPr="008146C7">
        <w:rPr>
          <w:rFonts w:ascii="Times New Roman" w:hAnsi="Times New Roman"/>
          <w:bCs/>
        </w:rPr>
        <w:t>.</w:t>
      </w:r>
      <w:r w:rsidR="00595C0F">
        <w:rPr>
          <w:rFonts w:ascii="Times New Roman" w:hAnsi="Times New Roman"/>
          <w:bCs/>
        </w:rPr>
        <w:t xml:space="preserve"> </w:t>
      </w:r>
    </w:p>
    <w:p w14:paraId="0E8E723D" w14:textId="09C146CF" w:rsidR="00DD55C1" w:rsidRPr="008146C7" w:rsidRDefault="00DD55C1" w:rsidP="006D6009">
      <w:pPr>
        <w:spacing w:after="0" w:line="240" w:lineRule="auto"/>
        <w:rPr>
          <w:rFonts w:ascii="Times New Roman" w:eastAsia="Times New Roman" w:hAnsi="Times New Roman"/>
          <w:bCs/>
          <w:iCs/>
          <w:sz w:val="24"/>
          <w:szCs w:val="24"/>
        </w:rPr>
      </w:pPr>
    </w:p>
    <w:p w14:paraId="56C632F6" w14:textId="1CC0B661" w:rsidR="00DD55C1" w:rsidRPr="00A31079" w:rsidRDefault="00DD55C1" w:rsidP="006D6009">
      <w:pPr>
        <w:spacing w:after="0" w:line="240" w:lineRule="auto"/>
        <w:rPr>
          <w:rFonts w:ascii="Times New Roman" w:eastAsia="Times New Roman" w:hAnsi="Times New Roman"/>
          <w:bCs/>
          <w:iCs/>
          <w:sz w:val="24"/>
          <w:szCs w:val="24"/>
        </w:rPr>
      </w:pPr>
      <w:r w:rsidRPr="008146C7">
        <w:rPr>
          <w:rFonts w:ascii="Times New Roman" w:eastAsia="Times New Roman" w:hAnsi="Times New Roman"/>
          <w:bCs/>
          <w:iCs/>
          <w:sz w:val="24"/>
          <w:szCs w:val="24"/>
        </w:rPr>
        <w:t>Subsection 14</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(2) of the LA states that, unless a contrary intention appears in the enabling legislation, a legislative instrument may not make provision in relation to a matter by applying, adopting or incorporating any matter contained in an instrument or other writing as in force or existing from time to time.  This contrary intention appears in subsection 98</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(5D) of the Act, which provides that a legislative instrument made</w:t>
      </w:r>
      <w:r>
        <w:rPr>
          <w:rFonts w:ascii="Times New Roman" w:eastAsia="Times New Roman" w:hAnsi="Times New Roman"/>
          <w:bCs/>
          <w:iCs/>
          <w:sz w:val="24"/>
          <w:szCs w:val="24"/>
        </w:rPr>
        <w:t xml:space="preserve"> under the Act or the regulations may apply, adopt or incorporate any matter contained in any instrument or other writing as in force or existing from time to time, even if the other instrument or writing does not yet exist when the legislative instrument is made.</w:t>
      </w:r>
      <w:r w:rsidR="00372676">
        <w:rPr>
          <w:rFonts w:ascii="Times New Roman" w:eastAsia="Times New Roman" w:hAnsi="Times New Roman"/>
          <w:bCs/>
          <w:iCs/>
          <w:sz w:val="24"/>
          <w:szCs w:val="24"/>
        </w:rPr>
        <w:t xml:space="preserve">  This is relevant to the incorporation of the </w:t>
      </w:r>
      <w:r w:rsidR="00922142">
        <w:rPr>
          <w:rFonts w:ascii="Times New Roman" w:eastAsia="Times New Roman" w:hAnsi="Times New Roman"/>
          <w:bCs/>
          <w:iCs/>
          <w:sz w:val="24"/>
          <w:szCs w:val="24"/>
        </w:rPr>
        <w:t>RAAus</w:t>
      </w:r>
      <w:r w:rsidR="00372676">
        <w:rPr>
          <w:rFonts w:ascii="Times New Roman" w:eastAsia="Times New Roman" w:hAnsi="Times New Roman"/>
          <w:bCs/>
          <w:iCs/>
          <w:sz w:val="24"/>
          <w:szCs w:val="24"/>
        </w:rPr>
        <w:t xml:space="preserve"> Operations Manual and Technical Manual</w:t>
      </w:r>
      <w:r w:rsidR="005918E6">
        <w:rPr>
          <w:rFonts w:ascii="Times New Roman" w:eastAsia="Times New Roman" w:hAnsi="Times New Roman"/>
          <w:bCs/>
          <w:iCs/>
          <w:sz w:val="24"/>
          <w:szCs w:val="24"/>
        </w:rPr>
        <w:t>,</w:t>
      </w:r>
      <w:r w:rsidR="00372676">
        <w:rPr>
          <w:rFonts w:ascii="Times New Roman" w:eastAsia="Times New Roman" w:hAnsi="Times New Roman"/>
          <w:bCs/>
          <w:iCs/>
          <w:sz w:val="24"/>
          <w:szCs w:val="24"/>
        </w:rPr>
        <w:t xml:space="preserve"> the SAFA Operations Manual</w:t>
      </w:r>
      <w:r w:rsidR="00EA4B7D">
        <w:rPr>
          <w:rFonts w:ascii="Times New Roman" w:eastAsia="Times New Roman" w:hAnsi="Times New Roman"/>
          <w:bCs/>
          <w:iCs/>
          <w:sz w:val="24"/>
          <w:szCs w:val="24"/>
        </w:rPr>
        <w:t xml:space="preserve"> </w:t>
      </w:r>
      <w:r w:rsidR="005918E6">
        <w:rPr>
          <w:rFonts w:ascii="Times New Roman" w:eastAsia="Times New Roman" w:hAnsi="Times New Roman"/>
          <w:bCs/>
          <w:iCs/>
          <w:sz w:val="24"/>
          <w:szCs w:val="24"/>
        </w:rPr>
        <w:t>and</w:t>
      </w:r>
      <w:r w:rsidR="00EA4B7D">
        <w:rPr>
          <w:rFonts w:ascii="Times New Roman" w:eastAsia="Times New Roman" w:hAnsi="Times New Roman"/>
          <w:bCs/>
          <w:iCs/>
          <w:sz w:val="24"/>
          <w:szCs w:val="24"/>
        </w:rPr>
        <w:t xml:space="preserve"> </w:t>
      </w:r>
      <w:r w:rsidR="000A4F5F">
        <w:rPr>
          <w:rFonts w:ascii="Times New Roman" w:eastAsia="Times New Roman" w:hAnsi="Times New Roman"/>
          <w:bCs/>
          <w:iCs/>
          <w:sz w:val="24"/>
          <w:szCs w:val="24"/>
        </w:rPr>
        <w:t>a</w:t>
      </w:r>
      <w:r w:rsidR="005918E6">
        <w:rPr>
          <w:rFonts w:ascii="Times New Roman" w:eastAsia="Times New Roman" w:hAnsi="Times New Roman"/>
          <w:bCs/>
          <w:iCs/>
          <w:sz w:val="24"/>
          <w:szCs w:val="24"/>
        </w:rPr>
        <w:t xml:space="preserve"> relevant</w:t>
      </w:r>
      <w:r w:rsidR="000A4F5F">
        <w:rPr>
          <w:rFonts w:ascii="Times New Roman" w:eastAsia="Times New Roman" w:hAnsi="Times New Roman"/>
          <w:bCs/>
          <w:iCs/>
          <w:sz w:val="24"/>
          <w:szCs w:val="24"/>
        </w:rPr>
        <w:t xml:space="preserve"> </w:t>
      </w:r>
      <w:r w:rsidR="00EA4B7D">
        <w:rPr>
          <w:rFonts w:ascii="Times New Roman" w:eastAsia="Times New Roman" w:hAnsi="Times New Roman"/>
          <w:bCs/>
          <w:iCs/>
          <w:sz w:val="24"/>
          <w:szCs w:val="24"/>
        </w:rPr>
        <w:t>ASAO’s exposition</w:t>
      </w:r>
      <w:r w:rsidR="000A4F5F">
        <w:rPr>
          <w:rFonts w:ascii="Times New Roman" w:eastAsia="Times New Roman" w:hAnsi="Times New Roman"/>
          <w:bCs/>
          <w:iCs/>
          <w:sz w:val="24"/>
          <w:szCs w:val="24"/>
        </w:rPr>
        <w:t>.</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1387661" w:rsidR="006D6009" w:rsidRPr="00894672" w:rsidRDefault="003651EA" w:rsidP="00282ED8">
      <w:pPr>
        <w:keepNext/>
        <w:spacing w:after="0" w:line="240" w:lineRule="auto"/>
        <w:rPr>
          <w:rFonts w:ascii="Times New Roman" w:eastAsia="Times New Roman" w:hAnsi="Times New Roman"/>
          <w:b/>
          <w:iCs/>
          <w:sz w:val="24"/>
          <w:szCs w:val="24"/>
        </w:rPr>
      </w:pPr>
      <w:bookmarkStart w:id="3" w:name="_Hlk3456348"/>
      <w:r w:rsidRPr="00894672">
        <w:rPr>
          <w:rFonts w:ascii="Times New Roman" w:eastAsia="Times New Roman" w:hAnsi="Times New Roman"/>
          <w:b/>
          <w:iCs/>
          <w:sz w:val="24"/>
          <w:szCs w:val="24"/>
        </w:rPr>
        <w:t>Content of instrument</w:t>
      </w:r>
    </w:p>
    <w:p w14:paraId="703B8385" w14:textId="416BDD59" w:rsidR="00736D95" w:rsidRDefault="00736D95"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1A sets out the name of the </w:t>
      </w:r>
      <w:r w:rsidR="00894672">
        <w:rPr>
          <w:rFonts w:ascii="Times New Roman" w:eastAsia="Times New Roman" w:hAnsi="Times New Roman"/>
          <w:bCs/>
          <w:iCs/>
          <w:sz w:val="24"/>
          <w:szCs w:val="24"/>
          <w:lang w:eastAsia="en-AU"/>
        </w:rPr>
        <w:t xml:space="preserve">instrument </w:t>
      </w:r>
      <w:r>
        <w:rPr>
          <w:rFonts w:ascii="Times New Roman" w:eastAsia="Times New Roman" w:hAnsi="Times New Roman"/>
          <w:bCs/>
          <w:iCs/>
          <w:sz w:val="24"/>
          <w:szCs w:val="24"/>
          <w:lang w:eastAsia="en-AU"/>
        </w:rPr>
        <w:t xml:space="preserve">which differs from the previous </w:t>
      </w:r>
      <w:r w:rsidR="00894672">
        <w:rPr>
          <w:rFonts w:ascii="Times New Roman" w:eastAsia="Times New Roman" w:hAnsi="Times New Roman"/>
          <w:bCs/>
          <w:iCs/>
          <w:sz w:val="24"/>
          <w:szCs w:val="24"/>
          <w:lang w:eastAsia="en-AU"/>
        </w:rPr>
        <w:t xml:space="preserve">CAO </w:t>
      </w:r>
      <w:r>
        <w:rPr>
          <w:rFonts w:ascii="Times New Roman" w:eastAsia="Times New Roman" w:hAnsi="Times New Roman"/>
          <w:bCs/>
          <w:iCs/>
          <w:sz w:val="24"/>
          <w:szCs w:val="24"/>
          <w:lang w:eastAsia="en-AU"/>
        </w:rPr>
        <w:t>in that it includes the subject matter of the</w:t>
      </w:r>
      <w:r w:rsidR="00894672">
        <w:rPr>
          <w:rFonts w:ascii="Times New Roman" w:eastAsia="Times New Roman" w:hAnsi="Times New Roman"/>
          <w:bCs/>
          <w:iCs/>
          <w:sz w:val="24"/>
          <w:szCs w:val="24"/>
          <w:lang w:eastAsia="en-AU"/>
        </w:rPr>
        <w:t xml:space="preserve"> Order</w:t>
      </w:r>
      <w:r>
        <w:rPr>
          <w:rFonts w:ascii="Times New Roman" w:eastAsia="Times New Roman" w:hAnsi="Times New Roman"/>
          <w:bCs/>
          <w:iCs/>
          <w:sz w:val="24"/>
          <w:szCs w:val="24"/>
          <w:lang w:eastAsia="en-AU"/>
        </w:rPr>
        <w:t xml:space="preserve">, namely “Exemption from provisions of the Civil Aviation Regulations 1988 </w:t>
      </w:r>
      <w:r w:rsidR="00B469F6">
        <w:rPr>
          <w:rFonts w:ascii="Times New Roman" w:eastAsia="Times New Roman" w:hAnsi="Times New Roman"/>
          <w:bCs/>
          <w:iCs/>
          <w:sz w:val="24"/>
          <w:szCs w:val="24"/>
          <w:lang w:eastAsia="en-AU"/>
        </w:rPr>
        <w:t xml:space="preserve">and the Civil Aviation Safety Regulations 1998 </w:t>
      </w:r>
      <w:r>
        <w:rPr>
          <w:rFonts w:ascii="Times New Roman" w:eastAsia="Times New Roman" w:hAnsi="Times New Roman"/>
          <w:bCs/>
          <w:iCs/>
          <w:sz w:val="24"/>
          <w:szCs w:val="24"/>
          <w:lang w:eastAsia="en-AU"/>
        </w:rPr>
        <w:t xml:space="preserve">— microlight </w:t>
      </w:r>
      <w:r w:rsidR="005D77C6">
        <w:rPr>
          <w:rFonts w:ascii="Times New Roman" w:eastAsia="Times New Roman" w:hAnsi="Times New Roman"/>
          <w:bCs/>
          <w:iCs/>
          <w:sz w:val="24"/>
          <w:szCs w:val="24"/>
          <w:lang w:eastAsia="en-AU"/>
        </w:rPr>
        <w:t>aeroplanes</w:t>
      </w:r>
      <w:r>
        <w:rPr>
          <w:rFonts w:ascii="Times New Roman" w:eastAsia="Times New Roman" w:hAnsi="Times New Roman"/>
          <w:bCs/>
          <w:iCs/>
          <w:sz w:val="24"/>
          <w:szCs w:val="24"/>
          <w:lang w:eastAsia="en-AU"/>
        </w:rPr>
        <w:t>”.</w:t>
      </w:r>
    </w:p>
    <w:p w14:paraId="364E67B8" w14:textId="77777777" w:rsidR="00C07144" w:rsidRDefault="00C07144" w:rsidP="00957BDD">
      <w:pPr>
        <w:spacing w:after="0" w:line="240" w:lineRule="auto"/>
        <w:rPr>
          <w:rFonts w:ascii="Times New Roman" w:eastAsia="Times New Roman" w:hAnsi="Times New Roman"/>
          <w:bCs/>
          <w:iCs/>
          <w:sz w:val="24"/>
          <w:szCs w:val="24"/>
          <w:lang w:eastAsia="en-AU"/>
        </w:rPr>
      </w:pPr>
    </w:p>
    <w:p w14:paraId="464E7AB6" w14:textId="499EADEB" w:rsidR="00736D95" w:rsidRPr="00736D95" w:rsidRDefault="00736D95"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1B sets out the duration of </w:t>
      </w:r>
      <w:r w:rsidR="00894672">
        <w:rPr>
          <w:rFonts w:ascii="Times New Roman" w:eastAsia="Times New Roman" w:hAnsi="Times New Roman"/>
          <w:bCs/>
          <w:iCs/>
          <w:sz w:val="24"/>
          <w:szCs w:val="24"/>
          <w:lang w:eastAsia="en-AU"/>
        </w:rPr>
        <w:t>the instrument</w:t>
      </w:r>
      <w:r>
        <w:rPr>
          <w:rFonts w:ascii="Times New Roman" w:eastAsia="Times New Roman" w:hAnsi="Times New Roman"/>
          <w:bCs/>
          <w:iCs/>
          <w:sz w:val="24"/>
          <w:szCs w:val="24"/>
          <w:lang w:eastAsia="en-AU"/>
        </w:rPr>
        <w:t>, specifying that it commences on 1</w:t>
      </w:r>
      <w:r w:rsidR="007F13C2" w:rsidRPr="00D9568C">
        <w:rPr>
          <w:rFonts w:ascii="Times New Roman" w:hAnsi="Times New Roman"/>
          <w:bCs/>
          <w:sz w:val="24"/>
          <w:szCs w:val="24"/>
        </w:rPr>
        <w:t> </w:t>
      </w:r>
      <w:r>
        <w:rPr>
          <w:rFonts w:ascii="Times New Roman" w:eastAsia="Times New Roman" w:hAnsi="Times New Roman"/>
          <w:bCs/>
          <w:iCs/>
          <w:sz w:val="24"/>
          <w:szCs w:val="24"/>
          <w:lang w:eastAsia="en-AU"/>
        </w:rPr>
        <w:t xml:space="preserve">October 2020 (the day after the previous CAO was repealed) and is repealed on the earlier of the commencement of Schedule 1 to the </w:t>
      </w:r>
      <w:r w:rsidRPr="00736D95">
        <w:rPr>
          <w:rFonts w:ascii="Times New Roman" w:eastAsia="Times New Roman" w:hAnsi="Times New Roman"/>
          <w:bCs/>
          <w:i/>
          <w:sz w:val="24"/>
          <w:szCs w:val="24"/>
          <w:lang w:eastAsia="en-AU"/>
        </w:rPr>
        <w:t>Civil Aviation Legislation Amendment (Parts 103, 105 and 131) Regulations 2019</w:t>
      </w:r>
      <w:r>
        <w:rPr>
          <w:rFonts w:ascii="Times New Roman" w:eastAsia="Times New Roman" w:hAnsi="Times New Roman"/>
          <w:bCs/>
          <w:i/>
          <w:sz w:val="24"/>
          <w:szCs w:val="24"/>
          <w:lang w:eastAsia="en-AU"/>
        </w:rPr>
        <w:t xml:space="preserve"> </w:t>
      </w:r>
      <w:r>
        <w:rPr>
          <w:rFonts w:ascii="Times New Roman" w:eastAsia="Times New Roman" w:hAnsi="Times New Roman"/>
          <w:bCs/>
          <w:iCs/>
          <w:sz w:val="24"/>
          <w:szCs w:val="24"/>
          <w:lang w:eastAsia="en-AU"/>
        </w:rPr>
        <w:t>(</w:t>
      </w:r>
      <w:r w:rsidR="00987AB7">
        <w:rPr>
          <w:rFonts w:ascii="Times New Roman" w:eastAsia="Times New Roman" w:hAnsi="Times New Roman"/>
          <w:bCs/>
          <w:iCs/>
          <w:sz w:val="24"/>
          <w:szCs w:val="24"/>
          <w:lang w:eastAsia="en-AU"/>
        </w:rPr>
        <w:t xml:space="preserve">expected to be </w:t>
      </w:r>
      <w:r>
        <w:rPr>
          <w:rFonts w:ascii="Times New Roman" w:eastAsia="Times New Roman" w:hAnsi="Times New Roman"/>
          <w:bCs/>
          <w:iCs/>
          <w:sz w:val="24"/>
          <w:szCs w:val="24"/>
          <w:lang w:eastAsia="en-AU"/>
        </w:rPr>
        <w:lastRenderedPageBreak/>
        <w:t>on</w:t>
      </w:r>
      <w:r w:rsidR="007F13C2" w:rsidRPr="00D9568C">
        <w:rPr>
          <w:rFonts w:ascii="Times New Roman" w:hAnsi="Times New Roman"/>
          <w:bCs/>
          <w:sz w:val="24"/>
          <w:szCs w:val="24"/>
        </w:rPr>
        <w:t> </w:t>
      </w:r>
      <w:r w:rsidR="00922142">
        <w:rPr>
          <w:rFonts w:ascii="Times New Roman" w:eastAsia="Times New Roman" w:hAnsi="Times New Roman"/>
          <w:bCs/>
          <w:iCs/>
          <w:sz w:val="24"/>
          <w:szCs w:val="24"/>
          <w:lang w:eastAsia="en-AU"/>
        </w:rPr>
        <w:t>2</w:t>
      </w:r>
      <w:r w:rsidR="007F13C2" w:rsidRPr="00D9568C">
        <w:rPr>
          <w:rFonts w:ascii="Times New Roman" w:hAnsi="Times New Roman"/>
          <w:bCs/>
          <w:sz w:val="24"/>
          <w:szCs w:val="24"/>
        </w:rPr>
        <w:t> </w:t>
      </w:r>
      <w:r w:rsidR="00922142">
        <w:rPr>
          <w:rFonts w:ascii="Times New Roman" w:eastAsia="Times New Roman" w:hAnsi="Times New Roman"/>
          <w:bCs/>
          <w:iCs/>
          <w:sz w:val="24"/>
          <w:szCs w:val="24"/>
          <w:lang w:eastAsia="en-AU"/>
        </w:rPr>
        <w:t>December</w:t>
      </w:r>
      <w:r w:rsidR="007F13C2" w:rsidRPr="00D9568C">
        <w:rPr>
          <w:rFonts w:ascii="Times New Roman" w:hAnsi="Times New Roman"/>
          <w:bCs/>
          <w:sz w:val="24"/>
          <w:szCs w:val="24"/>
        </w:rPr>
        <w:t> </w:t>
      </w:r>
      <w:r>
        <w:rPr>
          <w:rFonts w:ascii="Times New Roman" w:eastAsia="Times New Roman" w:hAnsi="Times New Roman"/>
          <w:bCs/>
          <w:iCs/>
          <w:sz w:val="24"/>
          <w:szCs w:val="24"/>
          <w:lang w:eastAsia="en-AU"/>
        </w:rPr>
        <w:t xml:space="preserve">2021) or the end of 30 September 2023. </w:t>
      </w:r>
      <w:r w:rsidR="005A6E45">
        <w:rPr>
          <w:rFonts w:ascii="Times New Roman" w:eastAsia="Times New Roman" w:hAnsi="Times New Roman"/>
          <w:bCs/>
          <w:iCs/>
          <w:sz w:val="24"/>
          <w:szCs w:val="24"/>
          <w:lang w:eastAsia="en-AU"/>
        </w:rPr>
        <w:t xml:space="preserve"> Part 103 of CASR and </w:t>
      </w:r>
      <w:r w:rsidR="00EB45AA">
        <w:rPr>
          <w:rFonts w:ascii="Times New Roman" w:eastAsia="Times New Roman" w:hAnsi="Times New Roman"/>
          <w:bCs/>
          <w:iCs/>
          <w:sz w:val="24"/>
          <w:szCs w:val="24"/>
          <w:lang w:eastAsia="en-AU"/>
        </w:rPr>
        <w:t xml:space="preserve">the </w:t>
      </w:r>
      <w:r w:rsidR="005A6E45">
        <w:rPr>
          <w:rFonts w:ascii="Times New Roman" w:eastAsia="Times New Roman" w:hAnsi="Times New Roman"/>
          <w:bCs/>
          <w:iCs/>
          <w:sz w:val="24"/>
          <w:szCs w:val="24"/>
          <w:lang w:eastAsia="en-AU"/>
        </w:rPr>
        <w:t xml:space="preserve">Part 103 MOS are intended to replace </w:t>
      </w:r>
      <w:r w:rsidR="00EB45AA">
        <w:rPr>
          <w:rFonts w:ascii="Times New Roman" w:eastAsia="Times New Roman" w:hAnsi="Times New Roman"/>
          <w:bCs/>
          <w:iCs/>
          <w:sz w:val="24"/>
          <w:szCs w:val="24"/>
          <w:lang w:eastAsia="en-AU"/>
        </w:rPr>
        <w:t>this instrument</w:t>
      </w:r>
      <w:r w:rsidR="005A6E45">
        <w:rPr>
          <w:rFonts w:ascii="Times New Roman" w:eastAsia="Times New Roman" w:hAnsi="Times New Roman"/>
          <w:bCs/>
          <w:iCs/>
          <w:sz w:val="24"/>
          <w:szCs w:val="24"/>
          <w:lang w:eastAsia="en-AU"/>
        </w:rPr>
        <w:t>.</w:t>
      </w:r>
    </w:p>
    <w:p w14:paraId="2036069B" w14:textId="77777777" w:rsidR="00736D95" w:rsidRDefault="00736D95" w:rsidP="00957BDD">
      <w:pPr>
        <w:spacing w:after="0" w:line="240" w:lineRule="auto"/>
        <w:rPr>
          <w:rFonts w:ascii="Times New Roman" w:eastAsia="Times New Roman" w:hAnsi="Times New Roman"/>
          <w:bCs/>
          <w:iCs/>
          <w:sz w:val="24"/>
          <w:szCs w:val="24"/>
          <w:lang w:eastAsia="en-AU"/>
        </w:rPr>
      </w:pPr>
    </w:p>
    <w:p w14:paraId="29D00140" w14:textId="377DA9FB" w:rsidR="00957BDD" w:rsidRDefault="00957BDD" w:rsidP="00957BDD">
      <w:pPr>
        <w:spacing w:after="0" w:line="240" w:lineRule="auto"/>
        <w:rPr>
          <w:rFonts w:ascii="Times New Roman" w:eastAsia="Times New Roman" w:hAnsi="Times New Roman"/>
          <w:bCs/>
          <w:iCs/>
          <w:sz w:val="24"/>
          <w:szCs w:val="24"/>
          <w:lang w:eastAsia="en-AU"/>
        </w:rPr>
      </w:pPr>
      <w:bookmarkStart w:id="4" w:name="_Hlk51571350"/>
      <w:r>
        <w:rPr>
          <w:rFonts w:ascii="Times New Roman" w:eastAsia="Times New Roman" w:hAnsi="Times New Roman"/>
          <w:bCs/>
          <w:iCs/>
          <w:sz w:val="24"/>
          <w:szCs w:val="24"/>
          <w:lang w:eastAsia="en-AU"/>
        </w:rPr>
        <w:t>Subsection 1 provides that the Order applies</w:t>
      </w:r>
      <w:r w:rsidR="00890B37">
        <w:rPr>
          <w:rFonts w:ascii="Times New Roman" w:eastAsia="Times New Roman" w:hAnsi="Times New Roman"/>
          <w:bCs/>
          <w:iCs/>
          <w:sz w:val="24"/>
          <w:szCs w:val="24"/>
          <w:lang w:eastAsia="en-AU"/>
        </w:rPr>
        <w:t xml:space="preserve"> in relation</w:t>
      </w:r>
      <w:r>
        <w:rPr>
          <w:rFonts w:ascii="Times New Roman" w:eastAsia="Times New Roman" w:hAnsi="Times New Roman"/>
          <w:bCs/>
          <w:iCs/>
          <w:sz w:val="24"/>
          <w:szCs w:val="24"/>
          <w:lang w:eastAsia="en-AU"/>
        </w:rPr>
        <w:t xml:space="preserve"> to microlight </w:t>
      </w:r>
      <w:r w:rsidR="005D77C6">
        <w:rPr>
          <w:rFonts w:ascii="Times New Roman" w:eastAsia="Times New Roman" w:hAnsi="Times New Roman"/>
          <w:bCs/>
          <w:iCs/>
          <w:sz w:val="24"/>
          <w:szCs w:val="24"/>
          <w:lang w:eastAsia="en-AU"/>
        </w:rPr>
        <w:t>aeroplanes</w:t>
      </w:r>
      <w:r w:rsidR="0014064F">
        <w:rPr>
          <w:rFonts w:ascii="Times New Roman" w:eastAsia="Times New Roman" w:hAnsi="Times New Roman"/>
          <w:bCs/>
          <w:iCs/>
          <w:sz w:val="24"/>
          <w:szCs w:val="24"/>
          <w:lang w:eastAsia="en-AU"/>
        </w:rPr>
        <w:t xml:space="preserve"> that are registered with a sport aviation body</w:t>
      </w:r>
      <w:r>
        <w:rPr>
          <w:rFonts w:ascii="Times New Roman" w:eastAsia="Times New Roman" w:hAnsi="Times New Roman"/>
          <w:bCs/>
          <w:iCs/>
          <w:sz w:val="24"/>
          <w:szCs w:val="24"/>
          <w:lang w:eastAsia="en-AU"/>
        </w:rPr>
        <w:t xml:space="preserve">. </w:t>
      </w:r>
      <w:r w:rsidR="00C77194">
        <w:rPr>
          <w:rFonts w:ascii="Times New Roman" w:eastAsia="Times New Roman" w:hAnsi="Times New Roman"/>
          <w:bCs/>
          <w:iCs/>
          <w:sz w:val="24"/>
          <w:szCs w:val="24"/>
          <w:lang w:eastAsia="en-AU"/>
        </w:rPr>
        <w:t xml:space="preserve"> </w:t>
      </w:r>
      <w:r w:rsidR="00736D95">
        <w:rPr>
          <w:rFonts w:ascii="Times New Roman" w:eastAsia="Times New Roman" w:hAnsi="Times New Roman"/>
          <w:bCs/>
          <w:iCs/>
          <w:sz w:val="24"/>
          <w:szCs w:val="24"/>
          <w:lang w:eastAsia="en-AU"/>
        </w:rPr>
        <w:t xml:space="preserve">This subsection looks different to subsection 1 of the previous CAO in that most of the detail has been moved elsewhere in </w:t>
      </w:r>
      <w:r w:rsidR="00894672">
        <w:rPr>
          <w:rFonts w:ascii="Times New Roman" w:eastAsia="Times New Roman" w:hAnsi="Times New Roman"/>
          <w:bCs/>
          <w:iCs/>
          <w:sz w:val="24"/>
          <w:szCs w:val="24"/>
          <w:lang w:eastAsia="en-AU"/>
        </w:rPr>
        <w:t>the Order</w:t>
      </w:r>
      <w:r w:rsidR="00736D95">
        <w:rPr>
          <w:rFonts w:ascii="Times New Roman" w:eastAsia="Times New Roman" w:hAnsi="Times New Roman"/>
          <w:bCs/>
          <w:iCs/>
          <w:sz w:val="24"/>
          <w:szCs w:val="24"/>
          <w:lang w:eastAsia="en-AU"/>
        </w:rPr>
        <w:t xml:space="preserve"> to where it sits more comfortably.  </w:t>
      </w:r>
      <w:r w:rsidR="005E3FEA">
        <w:rPr>
          <w:rFonts w:ascii="Times New Roman" w:eastAsia="Times New Roman" w:hAnsi="Times New Roman"/>
          <w:bCs/>
          <w:iCs/>
          <w:sz w:val="24"/>
          <w:szCs w:val="24"/>
          <w:lang w:eastAsia="en-AU"/>
        </w:rPr>
        <w:t xml:space="preserve">The definition of </w:t>
      </w:r>
      <w:r w:rsidR="005E3FEA" w:rsidRPr="007F13C2">
        <w:rPr>
          <w:rFonts w:ascii="Times New Roman" w:eastAsia="Times New Roman" w:hAnsi="Times New Roman"/>
          <w:b/>
          <w:i/>
          <w:sz w:val="24"/>
          <w:szCs w:val="24"/>
          <w:lang w:eastAsia="en-AU"/>
        </w:rPr>
        <w:t xml:space="preserve">microlight </w:t>
      </w:r>
      <w:r w:rsidR="00C8025B" w:rsidRPr="007F13C2">
        <w:rPr>
          <w:rFonts w:ascii="Times New Roman" w:eastAsia="Times New Roman" w:hAnsi="Times New Roman"/>
          <w:b/>
          <w:i/>
          <w:sz w:val="24"/>
          <w:szCs w:val="24"/>
          <w:lang w:eastAsia="en-AU"/>
        </w:rPr>
        <w:t>a</w:t>
      </w:r>
      <w:r w:rsidR="005D77C6" w:rsidRPr="007F13C2">
        <w:rPr>
          <w:rFonts w:ascii="Times New Roman" w:eastAsia="Times New Roman" w:hAnsi="Times New Roman"/>
          <w:b/>
          <w:i/>
          <w:sz w:val="24"/>
          <w:szCs w:val="24"/>
          <w:lang w:eastAsia="en-AU"/>
        </w:rPr>
        <w:t>eroplane</w:t>
      </w:r>
      <w:r w:rsidR="005E3FEA">
        <w:rPr>
          <w:rFonts w:ascii="Times New Roman" w:eastAsia="Times New Roman" w:hAnsi="Times New Roman"/>
          <w:bCs/>
          <w:iCs/>
          <w:sz w:val="24"/>
          <w:szCs w:val="24"/>
          <w:lang w:eastAsia="en-AU"/>
        </w:rPr>
        <w:t xml:space="preserve"> is </w:t>
      </w:r>
      <w:r w:rsidR="00735CAB">
        <w:rPr>
          <w:rFonts w:ascii="Times New Roman" w:eastAsia="Times New Roman" w:hAnsi="Times New Roman"/>
          <w:bCs/>
          <w:iCs/>
          <w:sz w:val="24"/>
          <w:szCs w:val="24"/>
          <w:lang w:eastAsia="en-AU"/>
        </w:rPr>
        <w:t>now</w:t>
      </w:r>
      <w:r w:rsidR="005E3FEA">
        <w:rPr>
          <w:rFonts w:ascii="Times New Roman" w:eastAsia="Times New Roman" w:hAnsi="Times New Roman"/>
          <w:bCs/>
          <w:iCs/>
          <w:sz w:val="24"/>
          <w:szCs w:val="24"/>
          <w:lang w:eastAsia="en-AU"/>
        </w:rPr>
        <w:t xml:space="preserve"> in paragraph 2.1. </w:t>
      </w:r>
    </w:p>
    <w:bookmarkEnd w:id="4"/>
    <w:p w14:paraId="2BCCB2BE" w14:textId="77777777" w:rsidR="00957BDD" w:rsidRDefault="00957BDD" w:rsidP="00957BDD">
      <w:pPr>
        <w:spacing w:after="0" w:line="240" w:lineRule="auto"/>
        <w:rPr>
          <w:rFonts w:ascii="Times New Roman" w:eastAsia="Times New Roman" w:hAnsi="Times New Roman"/>
          <w:bCs/>
          <w:iCs/>
          <w:sz w:val="24"/>
          <w:szCs w:val="24"/>
          <w:lang w:eastAsia="en-AU"/>
        </w:rPr>
      </w:pPr>
    </w:p>
    <w:p w14:paraId="3690556E" w14:textId="6063C563" w:rsidR="00C371B8" w:rsidRDefault="00957BDD" w:rsidP="00957BDD">
      <w:pPr>
        <w:spacing w:after="0" w:line="240" w:lineRule="auto"/>
        <w:rPr>
          <w:rFonts w:ascii="Times New Roman" w:eastAsia="Times New Roman" w:hAnsi="Times New Roman"/>
          <w:bCs/>
          <w:iCs/>
          <w:sz w:val="24"/>
          <w:szCs w:val="24"/>
          <w:lang w:eastAsia="en-AU"/>
        </w:rPr>
      </w:pPr>
      <w:bookmarkStart w:id="5" w:name="_Hlk51571369"/>
      <w:r>
        <w:rPr>
          <w:rFonts w:ascii="Times New Roman" w:eastAsia="Times New Roman" w:hAnsi="Times New Roman"/>
          <w:bCs/>
          <w:iCs/>
          <w:sz w:val="24"/>
          <w:szCs w:val="24"/>
          <w:lang w:eastAsia="en-AU"/>
        </w:rPr>
        <w:t xml:space="preserve">Subsection 2 provides for definitions of terms used in the Order.  Some of the terminology has been updated since the previous CAO, the most obvious being </w:t>
      </w:r>
      <w:r w:rsidR="00736D95">
        <w:rPr>
          <w:rFonts w:ascii="Times New Roman" w:eastAsia="Times New Roman" w:hAnsi="Times New Roman"/>
          <w:bCs/>
          <w:iCs/>
          <w:sz w:val="24"/>
          <w:szCs w:val="24"/>
          <w:lang w:eastAsia="en-AU"/>
        </w:rPr>
        <w:t xml:space="preserve">a change </w:t>
      </w:r>
      <w:r>
        <w:rPr>
          <w:rFonts w:ascii="Times New Roman" w:eastAsia="Times New Roman" w:hAnsi="Times New Roman"/>
          <w:bCs/>
          <w:iCs/>
          <w:sz w:val="24"/>
          <w:szCs w:val="24"/>
          <w:lang w:eastAsia="en-AU"/>
        </w:rPr>
        <w:t xml:space="preserve">from </w:t>
      </w:r>
      <w:r>
        <w:rPr>
          <w:rFonts w:ascii="Times New Roman" w:eastAsia="Times New Roman" w:hAnsi="Times New Roman"/>
          <w:b/>
          <w:i/>
          <w:sz w:val="24"/>
          <w:szCs w:val="24"/>
          <w:lang w:eastAsia="en-AU"/>
        </w:rPr>
        <w:t>ultralight aeroplane</w:t>
      </w:r>
      <w:r>
        <w:rPr>
          <w:rFonts w:ascii="Times New Roman" w:eastAsia="Times New Roman" w:hAnsi="Times New Roman"/>
          <w:bCs/>
          <w:iCs/>
          <w:sz w:val="24"/>
          <w:szCs w:val="24"/>
          <w:lang w:eastAsia="en-AU"/>
        </w:rPr>
        <w:t xml:space="preserve"> to </w:t>
      </w:r>
      <w:r>
        <w:rPr>
          <w:rFonts w:ascii="Times New Roman" w:eastAsia="Times New Roman" w:hAnsi="Times New Roman"/>
          <w:b/>
          <w:i/>
          <w:sz w:val="24"/>
          <w:szCs w:val="24"/>
          <w:lang w:eastAsia="en-AU"/>
        </w:rPr>
        <w:t>microlight aeroplane</w:t>
      </w:r>
      <w:r>
        <w:rPr>
          <w:rFonts w:ascii="Times New Roman" w:eastAsia="Times New Roman" w:hAnsi="Times New Roman"/>
          <w:bCs/>
          <w:iCs/>
          <w:sz w:val="24"/>
          <w:szCs w:val="24"/>
          <w:lang w:eastAsia="en-AU"/>
        </w:rPr>
        <w:t xml:space="preserve"> and the introduction of the terms </w:t>
      </w:r>
      <w:r>
        <w:rPr>
          <w:rFonts w:ascii="Times New Roman" w:eastAsia="Times New Roman" w:hAnsi="Times New Roman"/>
          <w:b/>
          <w:i/>
          <w:sz w:val="24"/>
          <w:szCs w:val="24"/>
          <w:lang w:eastAsia="en-AU"/>
        </w:rPr>
        <w:t>3-axis aeroplane</w:t>
      </w:r>
      <w:r w:rsidR="00144AE6">
        <w:rPr>
          <w:rFonts w:ascii="Times New Roman" w:eastAsia="Times New Roman" w:hAnsi="Times New Roman"/>
          <w:bCs/>
          <w:iCs/>
          <w:sz w:val="24"/>
          <w:szCs w:val="24"/>
          <w:lang w:eastAsia="en-AU"/>
        </w:rPr>
        <w:t xml:space="preserve"> </w:t>
      </w:r>
      <w:r w:rsidR="00C8025B">
        <w:rPr>
          <w:rFonts w:ascii="Times New Roman" w:eastAsia="Times New Roman" w:hAnsi="Times New Roman"/>
          <w:bCs/>
          <w:iCs/>
          <w:sz w:val="24"/>
          <w:szCs w:val="24"/>
          <w:lang w:eastAsia="en-AU"/>
        </w:rPr>
        <w:t xml:space="preserve">and </w:t>
      </w:r>
      <w:r>
        <w:rPr>
          <w:rFonts w:ascii="Times New Roman" w:eastAsia="Times New Roman" w:hAnsi="Times New Roman"/>
          <w:b/>
          <w:i/>
          <w:sz w:val="24"/>
          <w:szCs w:val="24"/>
          <w:lang w:eastAsia="en-AU"/>
        </w:rPr>
        <w:t>weight-shift-controlled aeroplane</w:t>
      </w:r>
      <w:r>
        <w:rPr>
          <w:rFonts w:ascii="Times New Roman" w:eastAsia="Times New Roman" w:hAnsi="Times New Roman"/>
          <w:b/>
          <w:iCs/>
          <w:sz w:val="24"/>
          <w:szCs w:val="24"/>
          <w:lang w:eastAsia="en-AU"/>
        </w:rPr>
        <w:t xml:space="preserve"> </w:t>
      </w:r>
      <w:r>
        <w:rPr>
          <w:rFonts w:ascii="Times New Roman" w:eastAsia="Times New Roman" w:hAnsi="Times New Roman"/>
          <w:bCs/>
          <w:iCs/>
          <w:sz w:val="24"/>
          <w:szCs w:val="24"/>
          <w:lang w:eastAsia="en-AU"/>
        </w:rPr>
        <w:t xml:space="preserve">to </w:t>
      </w:r>
      <w:r w:rsidR="00C8025B">
        <w:rPr>
          <w:rFonts w:ascii="Times New Roman" w:eastAsia="Times New Roman" w:hAnsi="Times New Roman"/>
          <w:bCs/>
          <w:iCs/>
          <w:sz w:val="24"/>
          <w:szCs w:val="24"/>
          <w:lang w:eastAsia="en-AU"/>
        </w:rPr>
        <w:t xml:space="preserve">clarify the distinction </w:t>
      </w:r>
      <w:r>
        <w:rPr>
          <w:rFonts w:ascii="Times New Roman" w:eastAsia="Times New Roman" w:hAnsi="Times New Roman"/>
          <w:bCs/>
          <w:iCs/>
          <w:sz w:val="24"/>
          <w:szCs w:val="24"/>
          <w:lang w:eastAsia="en-AU"/>
        </w:rPr>
        <w:t xml:space="preserve">between the </w:t>
      </w:r>
      <w:r w:rsidR="00144AE6">
        <w:rPr>
          <w:rFonts w:ascii="Times New Roman" w:eastAsia="Times New Roman" w:hAnsi="Times New Roman"/>
          <w:bCs/>
          <w:iCs/>
          <w:sz w:val="24"/>
          <w:szCs w:val="24"/>
          <w:lang w:eastAsia="en-AU"/>
        </w:rPr>
        <w:t xml:space="preserve">two </w:t>
      </w:r>
      <w:r>
        <w:rPr>
          <w:rFonts w:ascii="Times New Roman" w:eastAsia="Times New Roman" w:hAnsi="Times New Roman"/>
          <w:bCs/>
          <w:iCs/>
          <w:sz w:val="24"/>
          <w:szCs w:val="24"/>
          <w:lang w:eastAsia="en-AU"/>
        </w:rPr>
        <w:t xml:space="preserve">different types of microlight </w:t>
      </w:r>
      <w:r w:rsidR="005D77C6">
        <w:rPr>
          <w:rFonts w:ascii="Times New Roman" w:eastAsia="Times New Roman" w:hAnsi="Times New Roman"/>
          <w:bCs/>
          <w:iCs/>
          <w:sz w:val="24"/>
          <w:szCs w:val="24"/>
          <w:lang w:eastAsia="en-AU"/>
        </w:rPr>
        <w:t>aeroplanes</w:t>
      </w:r>
      <w:r>
        <w:rPr>
          <w:rFonts w:ascii="Times New Roman" w:eastAsia="Times New Roman" w:hAnsi="Times New Roman"/>
          <w:bCs/>
          <w:iCs/>
          <w:sz w:val="24"/>
          <w:szCs w:val="24"/>
          <w:lang w:eastAsia="en-AU"/>
        </w:rPr>
        <w:t xml:space="preserve"> governed by </w:t>
      </w:r>
      <w:r w:rsidR="00894672">
        <w:rPr>
          <w:rFonts w:ascii="Times New Roman" w:eastAsia="Times New Roman" w:hAnsi="Times New Roman"/>
          <w:bCs/>
          <w:iCs/>
          <w:sz w:val="24"/>
          <w:szCs w:val="24"/>
          <w:lang w:eastAsia="en-AU"/>
        </w:rPr>
        <w:t>the instrument</w:t>
      </w:r>
      <w:r>
        <w:rPr>
          <w:rFonts w:ascii="Times New Roman" w:eastAsia="Times New Roman" w:hAnsi="Times New Roman"/>
          <w:bCs/>
          <w:iCs/>
          <w:sz w:val="24"/>
          <w:szCs w:val="24"/>
          <w:lang w:eastAsia="en-AU"/>
        </w:rPr>
        <w:t>.</w:t>
      </w:r>
      <w:r>
        <w:rPr>
          <w:rFonts w:ascii="Times New Roman" w:eastAsia="Times New Roman" w:hAnsi="Times New Roman"/>
          <w:b/>
          <w:iCs/>
          <w:sz w:val="24"/>
          <w:szCs w:val="24"/>
          <w:lang w:eastAsia="en-AU"/>
        </w:rPr>
        <w:t xml:space="preserve"> </w:t>
      </w:r>
      <w:r w:rsidR="00C8025B">
        <w:rPr>
          <w:rFonts w:ascii="Times New Roman" w:eastAsia="Times New Roman" w:hAnsi="Times New Roman"/>
          <w:b/>
          <w:iCs/>
          <w:sz w:val="24"/>
          <w:szCs w:val="24"/>
          <w:lang w:eastAsia="en-AU"/>
        </w:rPr>
        <w:t xml:space="preserve"> </w:t>
      </w:r>
      <w:r w:rsidR="00C8025B">
        <w:rPr>
          <w:rFonts w:ascii="Times New Roman" w:eastAsia="Times New Roman" w:hAnsi="Times New Roman"/>
          <w:bCs/>
          <w:iCs/>
          <w:sz w:val="24"/>
          <w:szCs w:val="24"/>
          <w:lang w:eastAsia="en-AU"/>
        </w:rPr>
        <w:t xml:space="preserve">These </w:t>
      </w:r>
      <w:r w:rsidR="005075C5">
        <w:rPr>
          <w:rFonts w:ascii="Times New Roman" w:eastAsia="Times New Roman" w:hAnsi="Times New Roman"/>
          <w:bCs/>
          <w:iCs/>
          <w:sz w:val="24"/>
          <w:szCs w:val="24"/>
          <w:lang w:eastAsia="en-AU"/>
        </w:rPr>
        <w:t xml:space="preserve">terms </w:t>
      </w:r>
      <w:r w:rsidR="00C8025B">
        <w:rPr>
          <w:rFonts w:ascii="Times New Roman" w:eastAsia="Times New Roman" w:hAnsi="Times New Roman"/>
          <w:bCs/>
          <w:iCs/>
          <w:sz w:val="24"/>
          <w:szCs w:val="24"/>
          <w:lang w:eastAsia="en-AU"/>
        </w:rPr>
        <w:t>are not new</w:t>
      </w:r>
      <w:r w:rsidR="005F64A2">
        <w:rPr>
          <w:rFonts w:ascii="Times New Roman" w:eastAsia="Times New Roman" w:hAnsi="Times New Roman"/>
          <w:bCs/>
          <w:iCs/>
          <w:sz w:val="24"/>
          <w:szCs w:val="24"/>
          <w:lang w:eastAsia="en-AU"/>
        </w:rPr>
        <w:t>,</w:t>
      </w:r>
      <w:r w:rsidR="00C8025B">
        <w:rPr>
          <w:rFonts w:ascii="Times New Roman" w:eastAsia="Times New Roman" w:hAnsi="Times New Roman"/>
          <w:bCs/>
          <w:iCs/>
          <w:sz w:val="24"/>
          <w:szCs w:val="24"/>
          <w:lang w:eastAsia="en-AU"/>
        </w:rPr>
        <w:t xml:space="preserve"> but their inclusion will clarify the scope of the Order. </w:t>
      </w:r>
      <w:r>
        <w:rPr>
          <w:rFonts w:ascii="Times New Roman" w:eastAsia="Times New Roman" w:hAnsi="Times New Roman"/>
          <w:b/>
          <w:i/>
          <w:sz w:val="24"/>
          <w:szCs w:val="24"/>
          <w:lang w:eastAsia="en-AU"/>
        </w:rPr>
        <w:t xml:space="preserve"> </w:t>
      </w:r>
      <w:r>
        <w:rPr>
          <w:rFonts w:ascii="Times New Roman" w:eastAsia="Times New Roman" w:hAnsi="Times New Roman"/>
          <w:bCs/>
          <w:iCs/>
          <w:sz w:val="24"/>
          <w:szCs w:val="24"/>
          <w:lang w:eastAsia="en-AU"/>
        </w:rPr>
        <w:t xml:space="preserve">Most other terms are substantially unchanged since the previous CAO </w:t>
      </w:r>
      <w:proofErr w:type="gramStart"/>
      <w:r>
        <w:rPr>
          <w:rFonts w:ascii="Times New Roman" w:eastAsia="Times New Roman" w:hAnsi="Times New Roman"/>
          <w:bCs/>
          <w:iCs/>
          <w:sz w:val="24"/>
          <w:szCs w:val="24"/>
          <w:lang w:eastAsia="en-AU"/>
        </w:rPr>
        <w:t>with the exception of</w:t>
      </w:r>
      <w:proofErr w:type="gramEnd"/>
      <w:r>
        <w:rPr>
          <w:rFonts w:ascii="Times New Roman" w:eastAsia="Times New Roman" w:hAnsi="Times New Roman"/>
          <w:bCs/>
          <w:iCs/>
          <w:sz w:val="24"/>
          <w:szCs w:val="24"/>
          <w:lang w:eastAsia="en-AU"/>
        </w:rPr>
        <w:t xml:space="preserve"> updated legal citations of the sporting aviation bodies </w:t>
      </w:r>
      <w:r w:rsidR="00922142">
        <w:rPr>
          <w:rFonts w:ascii="Times New Roman" w:eastAsia="Times New Roman" w:hAnsi="Times New Roman"/>
          <w:b/>
          <w:i/>
          <w:sz w:val="24"/>
          <w:szCs w:val="24"/>
          <w:lang w:eastAsia="en-AU"/>
        </w:rPr>
        <w:t>RAAus</w:t>
      </w:r>
      <w:r>
        <w:rPr>
          <w:rFonts w:ascii="Times New Roman" w:eastAsia="Times New Roman" w:hAnsi="Times New Roman"/>
          <w:bCs/>
          <w:iCs/>
          <w:sz w:val="24"/>
          <w:szCs w:val="24"/>
          <w:lang w:eastAsia="en-AU"/>
        </w:rPr>
        <w:t xml:space="preserve"> </w:t>
      </w:r>
      <w:r w:rsidR="00144AE6">
        <w:rPr>
          <w:rFonts w:ascii="Times New Roman" w:eastAsia="Times New Roman" w:hAnsi="Times New Roman"/>
          <w:bCs/>
          <w:iCs/>
          <w:sz w:val="24"/>
          <w:szCs w:val="24"/>
          <w:lang w:eastAsia="en-AU"/>
        </w:rPr>
        <w:t>(which</w:t>
      </w:r>
      <w:r>
        <w:rPr>
          <w:rFonts w:ascii="Times New Roman" w:eastAsia="Times New Roman" w:hAnsi="Times New Roman"/>
          <w:bCs/>
          <w:iCs/>
          <w:sz w:val="24"/>
          <w:szCs w:val="24"/>
          <w:lang w:eastAsia="en-AU"/>
        </w:rPr>
        <w:t xml:space="preserve"> </w:t>
      </w:r>
      <w:r w:rsidR="00C8025B">
        <w:rPr>
          <w:rFonts w:ascii="Times New Roman" w:eastAsia="Times New Roman" w:hAnsi="Times New Roman"/>
          <w:bCs/>
          <w:iCs/>
          <w:sz w:val="24"/>
          <w:szCs w:val="24"/>
          <w:lang w:eastAsia="en-AU"/>
        </w:rPr>
        <w:t xml:space="preserve">is </w:t>
      </w:r>
      <w:r>
        <w:rPr>
          <w:rFonts w:ascii="Times New Roman" w:eastAsia="Times New Roman" w:hAnsi="Times New Roman"/>
          <w:bCs/>
          <w:iCs/>
          <w:sz w:val="24"/>
          <w:szCs w:val="24"/>
          <w:lang w:eastAsia="en-AU"/>
        </w:rPr>
        <w:t>to continue to register and administer 3-axis aeroplanes</w:t>
      </w:r>
      <w:r w:rsidR="00144AE6">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 xml:space="preserve"> </w:t>
      </w:r>
      <w:r w:rsidR="00C8025B">
        <w:rPr>
          <w:rFonts w:ascii="Times New Roman" w:eastAsia="Times New Roman" w:hAnsi="Times New Roman"/>
          <w:bCs/>
          <w:iCs/>
          <w:sz w:val="24"/>
          <w:szCs w:val="24"/>
          <w:lang w:eastAsia="en-AU"/>
        </w:rPr>
        <w:t xml:space="preserve">and </w:t>
      </w:r>
      <w:r w:rsidR="00C8025B" w:rsidRPr="00C41DC8">
        <w:rPr>
          <w:rFonts w:ascii="Times New Roman" w:eastAsia="Times New Roman" w:hAnsi="Times New Roman"/>
          <w:b/>
          <w:i/>
          <w:sz w:val="24"/>
          <w:szCs w:val="24"/>
          <w:lang w:eastAsia="en-AU"/>
        </w:rPr>
        <w:t>SAFA</w:t>
      </w:r>
      <w:r w:rsidR="00C8025B">
        <w:rPr>
          <w:rFonts w:ascii="Times New Roman" w:eastAsia="Times New Roman" w:hAnsi="Times New Roman"/>
          <w:bCs/>
          <w:iCs/>
          <w:sz w:val="24"/>
          <w:szCs w:val="24"/>
          <w:lang w:eastAsia="en-AU"/>
        </w:rPr>
        <w:t xml:space="preserve"> (previously HGFA, </w:t>
      </w:r>
      <w:r w:rsidR="00144AE6">
        <w:rPr>
          <w:rFonts w:ascii="Times New Roman" w:eastAsia="Times New Roman" w:hAnsi="Times New Roman"/>
          <w:bCs/>
          <w:iCs/>
          <w:sz w:val="24"/>
          <w:szCs w:val="24"/>
          <w:lang w:eastAsia="en-AU"/>
        </w:rPr>
        <w:t xml:space="preserve">which </w:t>
      </w:r>
      <w:r w:rsidR="00C8025B">
        <w:rPr>
          <w:rFonts w:ascii="Times New Roman" w:eastAsia="Times New Roman" w:hAnsi="Times New Roman"/>
          <w:bCs/>
          <w:iCs/>
          <w:sz w:val="24"/>
          <w:szCs w:val="24"/>
          <w:lang w:eastAsia="en-AU"/>
        </w:rPr>
        <w:t xml:space="preserve">is to continue to register and administer </w:t>
      </w:r>
      <w:r>
        <w:rPr>
          <w:rFonts w:ascii="Times New Roman" w:eastAsia="Times New Roman" w:hAnsi="Times New Roman"/>
          <w:bCs/>
          <w:iCs/>
          <w:sz w:val="24"/>
          <w:szCs w:val="24"/>
          <w:lang w:eastAsia="en-AU"/>
        </w:rPr>
        <w:t>weight-shift-controlled a</w:t>
      </w:r>
      <w:r w:rsidR="008E4C24">
        <w:rPr>
          <w:rFonts w:ascii="Times New Roman" w:eastAsia="Times New Roman" w:hAnsi="Times New Roman"/>
          <w:bCs/>
          <w:iCs/>
          <w:sz w:val="24"/>
          <w:szCs w:val="24"/>
          <w:lang w:eastAsia="en-AU"/>
        </w:rPr>
        <w:t>e</w:t>
      </w:r>
      <w:r>
        <w:rPr>
          <w:rFonts w:ascii="Times New Roman" w:eastAsia="Times New Roman" w:hAnsi="Times New Roman"/>
          <w:bCs/>
          <w:iCs/>
          <w:sz w:val="24"/>
          <w:szCs w:val="24"/>
          <w:lang w:eastAsia="en-AU"/>
        </w:rPr>
        <w:t>roplanes</w:t>
      </w:r>
      <w:r w:rsidR="008E55AA">
        <w:rPr>
          <w:rFonts w:ascii="Times New Roman" w:eastAsia="Times New Roman" w:hAnsi="Times New Roman"/>
          <w:bCs/>
          <w:iCs/>
          <w:sz w:val="24"/>
          <w:szCs w:val="24"/>
          <w:lang w:eastAsia="en-AU"/>
        </w:rPr>
        <w:t xml:space="preserve">). </w:t>
      </w:r>
      <w:r w:rsidR="00C77194">
        <w:rPr>
          <w:rFonts w:ascii="Times New Roman" w:eastAsia="Times New Roman" w:hAnsi="Times New Roman"/>
          <w:bCs/>
          <w:iCs/>
          <w:sz w:val="24"/>
          <w:szCs w:val="24"/>
          <w:lang w:eastAsia="en-AU"/>
        </w:rPr>
        <w:t xml:space="preserve"> </w:t>
      </w:r>
      <w:r w:rsidR="003D3DCB">
        <w:rPr>
          <w:rFonts w:ascii="Times New Roman" w:eastAsia="Times New Roman" w:hAnsi="Times New Roman"/>
          <w:bCs/>
          <w:iCs/>
          <w:sz w:val="24"/>
          <w:szCs w:val="24"/>
          <w:lang w:eastAsia="en-AU"/>
        </w:rPr>
        <w:t xml:space="preserve">Those two bodies are now described as “operating otherwise than as an ASAO” </w:t>
      </w:r>
      <w:proofErr w:type="gramStart"/>
      <w:r w:rsidR="003D3DCB">
        <w:rPr>
          <w:rFonts w:ascii="Times New Roman" w:eastAsia="Times New Roman" w:hAnsi="Times New Roman"/>
          <w:bCs/>
          <w:iCs/>
          <w:sz w:val="24"/>
          <w:szCs w:val="24"/>
          <w:lang w:eastAsia="en-AU"/>
        </w:rPr>
        <w:t>in order to</w:t>
      </w:r>
      <w:proofErr w:type="gramEnd"/>
      <w:r w:rsidR="003D3DCB">
        <w:rPr>
          <w:rFonts w:ascii="Times New Roman" w:eastAsia="Times New Roman" w:hAnsi="Times New Roman"/>
          <w:bCs/>
          <w:iCs/>
          <w:sz w:val="24"/>
          <w:szCs w:val="24"/>
          <w:lang w:eastAsia="en-AU"/>
        </w:rPr>
        <w:t xml:space="preserve"> distinguish them from </w:t>
      </w:r>
      <w:r w:rsidR="003D09C9">
        <w:rPr>
          <w:rFonts w:ascii="Times New Roman" w:eastAsia="Times New Roman" w:hAnsi="Times New Roman"/>
          <w:bCs/>
          <w:iCs/>
          <w:sz w:val="24"/>
          <w:szCs w:val="24"/>
          <w:lang w:eastAsia="en-AU"/>
        </w:rPr>
        <w:t xml:space="preserve">organisations that are authorised to administer microlight </w:t>
      </w:r>
      <w:r w:rsidR="005D77C6">
        <w:rPr>
          <w:rFonts w:ascii="Times New Roman" w:eastAsia="Times New Roman" w:hAnsi="Times New Roman"/>
          <w:bCs/>
          <w:iCs/>
          <w:sz w:val="24"/>
          <w:szCs w:val="24"/>
          <w:lang w:eastAsia="en-AU"/>
        </w:rPr>
        <w:t>aeroplanes</w:t>
      </w:r>
      <w:r w:rsidR="003D09C9">
        <w:rPr>
          <w:rFonts w:ascii="Times New Roman" w:eastAsia="Times New Roman" w:hAnsi="Times New Roman"/>
          <w:bCs/>
          <w:iCs/>
          <w:sz w:val="24"/>
          <w:szCs w:val="24"/>
          <w:lang w:eastAsia="en-AU"/>
        </w:rPr>
        <w:t xml:space="preserve"> as ASAOs. </w:t>
      </w:r>
      <w:r>
        <w:rPr>
          <w:rFonts w:ascii="Times New Roman" w:eastAsia="Times New Roman" w:hAnsi="Times New Roman"/>
          <w:bCs/>
          <w:iCs/>
          <w:sz w:val="24"/>
          <w:szCs w:val="24"/>
          <w:lang w:eastAsia="en-AU"/>
        </w:rPr>
        <w:t xml:space="preserve"> </w:t>
      </w:r>
      <w:r w:rsidR="00836D1E">
        <w:rPr>
          <w:rFonts w:ascii="Times New Roman" w:eastAsia="Times New Roman" w:hAnsi="Times New Roman"/>
          <w:bCs/>
          <w:iCs/>
          <w:sz w:val="24"/>
          <w:szCs w:val="24"/>
          <w:lang w:eastAsia="en-AU"/>
        </w:rPr>
        <w:t xml:space="preserve">It is contemplated that </w:t>
      </w:r>
      <w:r w:rsidR="00922142">
        <w:rPr>
          <w:rFonts w:ascii="Times New Roman" w:eastAsia="Times New Roman" w:hAnsi="Times New Roman"/>
          <w:bCs/>
          <w:iCs/>
          <w:sz w:val="24"/>
          <w:szCs w:val="24"/>
          <w:lang w:eastAsia="en-AU"/>
        </w:rPr>
        <w:t>RAAus</w:t>
      </w:r>
      <w:r w:rsidR="00836D1E">
        <w:rPr>
          <w:rFonts w:ascii="Times New Roman" w:eastAsia="Times New Roman" w:hAnsi="Times New Roman"/>
          <w:bCs/>
          <w:iCs/>
          <w:sz w:val="24"/>
          <w:szCs w:val="24"/>
          <w:lang w:eastAsia="en-AU"/>
        </w:rPr>
        <w:t xml:space="preserve"> and SAFA may </w:t>
      </w:r>
      <w:r w:rsidR="00C26001">
        <w:rPr>
          <w:rFonts w:ascii="Times New Roman" w:eastAsia="Times New Roman" w:hAnsi="Times New Roman"/>
          <w:bCs/>
          <w:iCs/>
          <w:sz w:val="24"/>
          <w:szCs w:val="24"/>
          <w:lang w:eastAsia="en-AU"/>
        </w:rPr>
        <w:t xml:space="preserve">eventually </w:t>
      </w:r>
      <w:r w:rsidR="00836D1E">
        <w:rPr>
          <w:rFonts w:ascii="Times New Roman" w:eastAsia="Times New Roman" w:hAnsi="Times New Roman"/>
          <w:bCs/>
          <w:iCs/>
          <w:sz w:val="24"/>
          <w:szCs w:val="24"/>
          <w:lang w:eastAsia="en-AU"/>
        </w:rPr>
        <w:t xml:space="preserve">be authorised as ASAOs in relation to microlight </w:t>
      </w:r>
      <w:r w:rsidR="005D77C6">
        <w:rPr>
          <w:rFonts w:ascii="Times New Roman" w:eastAsia="Times New Roman" w:hAnsi="Times New Roman"/>
          <w:bCs/>
          <w:iCs/>
          <w:sz w:val="24"/>
          <w:szCs w:val="24"/>
          <w:lang w:eastAsia="en-AU"/>
        </w:rPr>
        <w:t>aeroplanes</w:t>
      </w:r>
      <w:r w:rsidR="00836D1E">
        <w:rPr>
          <w:rFonts w:ascii="Times New Roman" w:eastAsia="Times New Roman" w:hAnsi="Times New Roman"/>
          <w:bCs/>
          <w:iCs/>
          <w:sz w:val="24"/>
          <w:szCs w:val="24"/>
          <w:lang w:eastAsia="en-AU"/>
        </w:rPr>
        <w:t xml:space="preserve">, in which case they will be treated under the Order as an ASAO. </w:t>
      </w:r>
      <w:r w:rsidR="00C77194">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 xml:space="preserve">The </w:t>
      </w:r>
      <w:r w:rsidR="003D09C9">
        <w:rPr>
          <w:rFonts w:ascii="Times New Roman" w:eastAsia="Times New Roman" w:hAnsi="Times New Roman"/>
          <w:bCs/>
          <w:iCs/>
          <w:sz w:val="24"/>
          <w:szCs w:val="24"/>
          <w:lang w:eastAsia="en-AU"/>
        </w:rPr>
        <w:t xml:space="preserve">use </w:t>
      </w:r>
      <w:r>
        <w:rPr>
          <w:rFonts w:ascii="Times New Roman" w:eastAsia="Times New Roman" w:hAnsi="Times New Roman"/>
          <w:bCs/>
          <w:iCs/>
          <w:sz w:val="24"/>
          <w:szCs w:val="24"/>
          <w:lang w:eastAsia="en-AU"/>
        </w:rPr>
        <w:t xml:space="preserve">of the terms </w:t>
      </w:r>
      <w:r>
        <w:rPr>
          <w:rFonts w:ascii="Times New Roman" w:eastAsia="Times New Roman" w:hAnsi="Times New Roman"/>
          <w:b/>
          <w:i/>
          <w:sz w:val="24"/>
          <w:szCs w:val="24"/>
          <w:lang w:eastAsia="en-AU"/>
        </w:rPr>
        <w:t xml:space="preserve">ASAO </w:t>
      </w:r>
      <w:r w:rsidR="003D09C9">
        <w:rPr>
          <w:rFonts w:ascii="Times New Roman" w:eastAsia="Times New Roman" w:hAnsi="Times New Roman"/>
          <w:bCs/>
          <w:iCs/>
          <w:sz w:val="24"/>
          <w:szCs w:val="24"/>
          <w:lang w:eastAsia="en-AU"/>
        </w:rPr>
        <w:t xml:space="preserve">(defined in the CASR Dictionary) </w:t>
      </w:r>
      <w:r>
        <w:rPr>
          <w:rFonts w:ascii="Times New Roman" w:eastAsia="Times New Roman" w:hAnsi="Times New Roman"/>
          <w:bCs/>
          <w:iCs/>
          <w:sz w:val="24"/>
          <w:szCs w:val="24"/>
          <w:lang w:eastAsia="en-AU"/>
        </w:rPr>
        <w:t xml:space="preserve">and </w:t>
      </w:r>
      <w:r>
        <w:rPr>
          <w:rFonts w:ascii="Times New Roman" w:eastAsia="Times New Roman" w:hAnsi="Times New Roman"/>
          <w:b/>
          <w:i/>
          <w:sz w:val="24"/>
          <w:szCs w:val="24"/>
          <w:lang w:eastAsia="en-AU"/>
        </w:rPr>
        <w:t xml:space="preserve">relevant ASAO </w:t>
      </w:r>
      <w:r>
        <w:rPr>
          <w:rFonts w:ascii="Times New Roman" w:eastAsia="Times New Roman" w:hAnsi="Times New Roman"/>
          <w:bCs/>
          <w:iCs/>
          <w:sz w:val="24"/>
          <w:szCs w:val="24"/>
          <w:lang w:eastAsia="en-AU"/>
        </w:rPr>
        <w:t xml:space="preserve">reflects the new role of ASAOs in registering and administering microlights under </w:t>
      </w:r>
      <w:r w:rsidR="003D09C9">
        <w:rPr>
          <w:rFonts w:ascii="Times New Roman" w:eastAsia="Times New Roman" w:hAnsi="Times New Roman"/>
          <w:bCs/>
          <w:iCs/>
          <w:sz w:val="24"/>
          <w:szCs w:val="24"/>
          <w:lang w:eastAsia="en-AU"/>
        </w:rPr>
        <w:t>thi</w:t>
      </w:r>
      <w:r w:rsidR="00EB45AA">
        <w:rPr>
          <w:rFonts w:ascii="Times New Roman" w:eastAsia="Times New Roman" w:hAnsi="Times New Roman"/>
          <w:bCs/>
          <w:iCs/>
          <w:sz w:val="24"/>
          <w:szCs w:val="24"/>
          <w:lang w:eastAsia="en-AU"/>
        </w:rPr>
        <w:t>s Order</w:t>
      </w:r>
      <w:r>
        <w:rPr>
          <w:rFonts w:ascii="Times New Roman" w:eastAsia="Times New Roman" w:hAnsi="Times New Roman"/>
          <w:bCs/>
          <w:iCs/>
          <w:sz w:val="24"/>
          <w:szCs w:val="24"/>
          <w:lang w:eastAsia="en-AU"/>
        </w:rPr>
        <w:t>.</w:t>
      </w:r>
    </w:p>
    <w:p w14:paraId="1F34D747" w14:textId="77777777" w:rsidR="00C371B8" w:rsidRDefault="00C371B8" w:rsidP="00957BDD">
      <w:pPr>
        <w:spacing w:after="0" w:line="240" w:lineRule="auto"/>
        <w:rPr>
          <w:rFonts w:ascii="Times New Roman" w:eastAsia="Times New Roman" w:hAnsi="Times New Roman"/>
          <w:bCs/>
          <w:iCs/>
          <w:sz w:val="24"/>
          <w:szCs w:val="24"/>
          <w:lang w:eastAsia="en-AU"/>
        </w:rPr>
      </w:pPr>
    </w:p>
    <w:p w14:paraId="66F1E93B" w14:textId="7A83B3D5" w:rsidR="00957BDD" w:rsidRPr="0069451F" w:rsidRDefault="00736D95" w:rsidP="00957BDD">
      <w:pPr>
        <w:spacing w:after="0" w:line="240" w:lineRule="auto"/>
        <w:rPr>
          <w:rFonts w:ascii="Times New Roman" w:eastAsia="Times New Roman" w:hAnsi="Times New Roman"/>
          <w:bCs/>
          <w:iCs/>
          <w:sz w:val="24"/>
          <w:szCs w:val="24"/>
          <w:lang w:eastAsia="en-AU"/>
        </w:rPr>
      </w:pPr>
      <w:r w:rsidRPr="0069451F">
        <w:rPr>
          <w:rFonts w:ascii="Times New Roman" w:eastAsia="Times New Roman" w:hAnsi="Times New Roman"/>
          <w:bCs/>
          <w:iCs/>
          <w:sz w:val="24"/>
          <w:szCs w:val="24"/>
          <w:lang w:eastAsia="en-AU"/>
        </w:rPr>
        <w:t>Some definitions</w:t>
      </w:r>
      <w:r w:rsidR="00FF618C" w:rsidRPr="0069451F">
        <w:rPr>
          <w:rFonts w:ascii="Times New Roman" w:eastAsia="Times New Roman" w:hAnsi="Times New Roman"/>
          <w:bCs/>
          <w:iCs/>
          <w:sz w:val="24"/>
          <w:szCs w:val="24"/>
          <w:lang w:eastAsia="en-AU"/>
        </w:rPr>
        <w:t xml:space="preserve">, such as </w:t>
      </w:r>
      <w:r w:rsidR="00FF618C" w:rsidRPr="0069451F">
        <w:rPr>
          <w:rFonts w:ascii="Times New Roman" w:eastAsia="Times New Roman" w:hAnsi="Times New Roman"/>
          <w:b/>
          <w:i/>
          <w:sz w:val="24"/>
          <w:szCs w:val="24"/>
          <w:lang w:eastAsia="en-AU"/>
        </w:rPr>
        <w:t>aerial application operation</w:t>
      </w:r>
      <w:r w:rsidR="007F13C2" w:rsidRPr="0069451F">
        <w:rPr>
          <w:rFonts w:ascii="Times New Roman" w:eastAsia="Times New Roman" w:hAnsi="Times New Roman"/>
          <w:bCs/>
          <w:iCs/>
          <w:sz w:val="24"/>
          <w:szCs w:val="24"/>
          <w:lang w:eastAsia="en-AU"/>
        </w:rPr>
        <w:t xml:space="preserve"> and </w:t>
      </w:r>
      <w:r w:rsidR="00FF618C" w:rsidRPr="0069451F">
        <w:rPr>
          <w:rFonts w:ascii="Times New Roman" w:eastAsia="Times New Roman" w:hAnsi="Times New Roman"/>
          <w:b/>
          <w:i/>
          <w:sz w:val="24"/>
          <w:szCs w:val="24"/>
          <w:lang w:eastAsia="en-AU"/>
        </w:rPr>
        <w:t xml:space="preserve">approved kit </w:t>
      </w:r>
      <w:r w:rsidRPr="0069451F">
        <w:rPr>
          <w:rFonts w:ascii="Times New Roman" w:eastAsia="Times New Roman" w:hAnsi="Times New Roman"/>
          <w:bCs/>
          <w:iCs/>
          <w:sz w:val="24"/>
          <w:szCs w:val="24"/>
          <w:lang w:eastAsia="en-AU"/>
        </w:rPr>
        <w:t xml:space="preserve">have been removed </w:t>
      </w:r>
      <w:r w:rsidR="00FF618C" w:rsidRPr="0069451F">
        <w:rPr>
          <w:rFonts w:ascii="Times New Roman" w:eastAsia="Times New Roman" w:hAnsi="Times New Roman"/>
          <w:bCs/>
          <w:iCs/>
          <w:sz w:val="24"/>
          <w:szCs w:val="24"/>
          <w:lang w:eastAsia="en-AU"/>
        </w:rPr>
        <w:t xml:space="preserve">from the definition subsection as they are either no longer used or they have been moved to, and incorporated in, the text of </w:t>
      </w:r>
      <w:r w:rsidR="00894672" w:rsidRPr="0069451F">
        <w:rPr>
          <w:rFonts w:ascii="Times New Roman" w:eastAsia="Times New Roman" w:hAnsi="Times New Roman"/>
          <w:bCs/>
          <w:iCs/>
          <w:sz w:val="24"/>
          <w:szCs w:val="24"/>
          <w:lang w:eastAsia="en-AU"/>
        </w:rPr>
        <w:t>the Order</w:t>
      </w:r>
      <w:r w:rsidR="00FF618C" w:rsidRPr="0069451F">
        <w:rPr>
          <w:rFonts w:ascii="Times New Roman" w:eastAsia="Times New Roman" w:hAnsi="Times New Roman"/>
          <w:bCs/>
          <w:iCs/>
          <w:sz w:val="24"/>
          <w:szCs w:val="24"/>
          <w:lang w:eastAsia="en-AU"/>
        </w:rPr>
        <w:t xml:space="preserve"> where they are used, thereby improving </w:t>
      </w:r>
      <w:r w:rsidR="00894672" w:rsidRPr="0069451F">
        <w:rPr>
          <w:rFonts w:ascii="Times New Roman" w:eastAsia="Times New Roman" w:hAnsi="Times New Roman"/>
          <w:bCs/>
          <w:iCs/>
          <w:sz w:val="24"/>
          <w:szCs w:val="24"/>
          <w:lang w:eastAsia="en-AU"/>
        </w:rPr>
        <w:t>the Order</w:t>
      </w:r>
      <w:r w:rsidR="001B410B" w:rsidRPr="0069451F">
        <w:rPr>
          <w:rFonts w:ascii="Times New Roman" w:eastAsia="Times New Roman" w:hAnsi="Times New Roman"/>
          <w:bCs/>
          <w:iCs/>
          <w:sz w:val="24"/>
          <w:szCs w:val="24"/>
          <w:lang w:eastAsia="en-AU"/>
        </w:rPr>
        <w:t xml:space="preserve">’s </w:t>
      </w:r>
      <w:r w:rsidR="00FF618C" w:rsidRPr="0069451F">
        <w:rPr>
          <w:rFonts w:ascii="Times New Roman" w:eastAsia="Times New Roman" w:hAnsi="Times New Roman"/>
          <w:bCs/>
          <w:iCs/>
          <w:sz w:val="24"/>
          <w:szCs w:val="24"/>
          <w:lang w:eastAsia="en-AU"/>
        </w:rPr>
        <w:t xml:space="preserve">readability.  </w:t>
      </w:r>
      <w:r w:rsidR="0069451F" w:rsidRPr="0069451F">
        <w:rPr>
          <w:rFonts w:ascii="Times New Roman" w:eastAsia="Times New Roman" w:hAnsi="Times New Roman"/>
          <w:bCs/>
          <w:iCs/>
          <w:sz w:val="24"/>
          <w:szCs w:val="24"/>
          <w:lang w:eastAsia="en-AU"/>
        </w:rPr>
        <w:t>Paragraphs</w:t>
      </w:r>
      <w:r w:rsidR="00FF618C" w:rsidRPr="0069451F">
        <w:rPr>
          <w:rFonts w:ascii="Times New Roman" w:eastAsia="Times New Roman" w:hAnsi="Times New Roman"/>
          <w:bCs/>
          <w:iCs/>
          <w:sz w:val="24"/>
          <w:szCs w:val="24"/>
          <w:lang w:eastAsia="en-AU"/>
        </w:rPr>
        <w:t xml:space="preserve"> 2.2 to 2.6</w:t>
      </w:r>
      <w:r w:rsidR="00B469F6" w:rsidRPr="0069451F">
        <w:rPr>
          <w:rFonts w:ascii="Times New Roman" w:eastAsia="Times New Roman" w:hAnsi="Times New Roman"/>
          <w:bCs/>
          <w:iCs/>
          <w:sz w:val="24"/>
          <w:szCs w:val="24"/>
          <w:lang w:eastAsia="en-AU"/>
        </w:rPr>
        <w:t xml:space="preserve"> of the previous CAO</w:t>
      </w:r>
      <w:r w:rsidR="00FF618C" w:rsidRPr="0069451F">
        <w:rPr>
          <w:rFonts w:ascii="Times New Roman" w:eastAsia="Times New Roman" w:hAnsi="Times New Roman"/>
          <w:bCs/>
          <w:iCs/>
          <w:sz w:val="24"/>
          <w:szCs w:val="24"/>
          <w:lang w:eastAsia="en-AU"/>
        </w:rPr>
        <w:t xml:space="preserve"> have undergone minor updates to terminology and renumbering</w:t>
      </w:r>
      <w:r w:rsidR="00B469F6" w:rsidRPr="0069451F">
        <w:rPr>
          <w:rFonts w:ascii="Times New Roman" w:eastAsia="Times New Roman" w:hAnsi="Times New Roman"/>
          <w:bCs/>
          <w:iCs/>
          <w:sz w:val="24"/>
          <w:szCs w:val="24"/>
          <w:lang w:eastAsia="en-AU"/>
        </w:rPr>
        <w:t>, with the result that there are now 9 paragraphs</w:t>
      </w:r>
      <w:r w:rsidR="0069451F" w:rsidRPr="0069451F">
        <w:rPr>
          <w:rFonts w:ascii="Times New Roman" w:eastAsia="Times New Roman" w:hAnsi="Times New Roman"/>
          <w:bCs/>
          <w:iCs/>
          <w:sz w:val="24"/>
          <w:szCs w:val="24"/>
          <w:lang w:eastAsia="en-AU"/>
        </w:rPr>
        <w:t xml:space="preserve"> in subsection</w:t>
      </w:r>
      <w:r w:rsidR="0069451F" w:rsidRPr="0069451F">
        <w:rPr>
          <w:rFonts w:ascii="Times New Roman" w:hAnsi="Times New Roman"/>
        </w:rPr>
        <w:t> 2</w:t>
      </w:r>
      <w:r w:rsidR="00FF618C" w:rsidRPr="0069451F">
        <w:rPr>
          <w:rFonts w:ascii="Times New Roman" w:eastAsia="Times New Roman" w:hAnsi="Times New Roman"/>
          <w:bCs/>
          <w:iCs/>
          <w:sz w:val="24"/>
          <w:szCs w:val="24"/>
          <w:lang w:eastAsia="en-AU"/>
        </w:rPr>
        <w:t>.</w:t>
      </w:r>
    </w:p>
    <w:bookmarkEnd w:id="5"/>
    <w:p w14:paraId="738D340F" w14:textId="77777777" w:rsidR="008146C7" w:rsidRPr="0069451F" w:rsidRDefault="008146C7" w:rsidP="00957BDD">
      <w:pPr>
        <w:spacing w:after="0" w:line="240" w:lineRule="auto"/>
        <w:rPr>
          <w:rFonts w:ascii="Times New Roman" w:eastAsia="Times New Roman" w:hAnsi="Times New Roman"/>
          <w:bCs/>
          <w:iCs/>
          <w:sz w:val="24"/>
          <w:szCs w:val="24"/>
          <w:lang w:eastAsia="en-AU"/>
        </w:rPr>
      </w:pPr>
    </w:p>
    <w:p w14:paraId="6F55E009" w14:textId="19647A8E" w:rsidR="00957BDD" w:rsidRPr="00C2618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3 provides for exemptions from compliance with specified provisions of CAR</w:t>
      </w:r>
      <w:r w:rsidR="00B469F6">
        <w:rPr>
          <w:rFonts w:ascii="Times New Roman" w:eastAsia="Times New Roman" w:hAnsi="Times New Roman"/>
          <w:bCs/>
          <w:iCs/>
          <w:sz w:val="24"/>
          <w:szCs w:val="24"/>
          <w:lang w:eastAsia="en-AU"/>
        </w:rPr>
        <w:t xml:space="preserve"> and, in the case of SAFA-registered weight-shift-controlled aeroplanes, from </w:t>
      </w:r>
      <w:r w:rsidR="00A35F86">
        <w:rPr>
          <w:rFonts w:ascii="Times New Roman" w:eastAsia="Times New Roman" w:hAnsi="Times New Roman"/>
          <w:bCs/>
          <w:iCs/>
          <w:sz w:val="24"/>
          <w:szCs w:val="24"/>
          <w:lang w:eastAsia="en-AU"/>
        </w:rPr>
        <w:t>provisions of CASR</w:t>
      </w:r>
      <w:r>
        <w:rPr>
          <w:rFonts w:ascii="Times New Roman" w:eastAsia="Times New Roman" w:hAnsi="Times New Roman"/>
          <w:bCs/>
          <w:iCs/>
          <w:sz w:val="24"/>
          <w:szCs w:val="24"/>
          <w:lang w:eastAsia="en-AU"/>
        </w:rPr>
        <w:t xml:space="preserve">.  The exemptions </w:t>
      </w:r>
      <w:r w:rsidR="003D09C9">
        <w:rPr>
          <w:rFonts w:ascii="Times New Roman" w:eastAsia="Times New Roman" w:hAnsi="Times New Roman"/>
          <w:bCs/>
          <w:iCs/>
          <w:sz w:val="24"/>
          <w:szCs w:val="24"/>
          <w:lang w:eastAsia="en-AU"/>
        </w:rPr>
        <w:t xml:space="preserve">from CAR are </w:t>
      </w:r>
      <w:r w:rsidR="00170769">
        <w:rPr>
          <w:rFonts w:ascii="Times New Roman" w:eastAsia="Times New Roman" w:hAnsi="Times New Roman"/>
          <w:bCs/>
          <w:iCs/>
          <w:sz w:val="24"/>
          <w:szCs w:val="24"/>
          <w:lang w:eastAsia="en-AU"/>
        </w:rPr>
        <w:t>the</w:t>
      </w:r>
      <w:r w:rsidR="003D09C9">
        <w:rPr>
          <w:rFonts w:ascii="Times New Roman" w:eastAsia="Times New Roman" w:hAnsi="Times New Roman"/>
          <w:bCs/>
          <w:iCs/>
          <w:sz w:val="24"/>
          <w:szCs w:val="24"/>
          <w:lang w:eastAsia="en-AU"/>
        </w:rPr>
        <w:t xml:space="preserve"> same </w:t>
      </w:r>
      <w:r>
        <w:rPr>
          <w:rFonts w:ascii="Times New Roman" w:eastAsia="Times New Roman" w:hAnsi="Times New Roman"/>
          <w:bCs/>
          <w:iCs/>
          <w:sz w:val="24"/>
          <w:szCs w:val="24"/>
          <w:lang w:eastAsia="en-AU"/>
        </w:rPr>
        <w:t>as they were in the previous CAO</w:t>
      </w:r>
      <w:r w:rsidR="00A35F86">
        <w:rPr>
          <w:rFonts w:ascii="Times New Roman" w:eastAsia="Times New Roman" w:hAnsi="Times New Roman"/>
          <w:bCs/>
          <w:iCs/>
          <w:sz w:val="24"/>
          <w:szCs w:val="24"/>
          <w:lang w:eastAsia="en-AU"/>
        </w:rPr>
        <w:t xml:space="preserve">. </w:t>
      </w:r>
      <w:r w:rsidR="00C77194">
        <w:rPr>
          <w:rFonts w:ascii="Times New Roman" w:eastAsia="Times New Roman" w:hAnsi="Times New Roman"/>
          <w:bCs/>
          <w:iCs/>
          <w:sz w:val="24"/>
          <w:szCs w:val="24"/>
          <w:lang w:eastAsia="en-AU"/>
        </w:rPr>
        <w:t xml:space="preserve"> </w:t>
      </w:r>
      <w:r w:rsidR="00A35F86">
        <w:rPr>
          <w:rFonts w:ascii="Times New Roman" w:eastAsia="Times New Roman" w:hAnsi="Times New Roman"/>
          <w:bCs/>
          <w:iCs/>
          <w:sz w:val="24"/>
          <w:szCs w:val="24"/>
          <w:lang w:eastAsia="en-AU"/>
        </w:rPr>
        <w:t>T</w:t>
      </w:r>
      <w:r w:rsidR="00170769">
        <w:rPr>
          <w:rFonts w:ascii="Times New Roman" w:eastAsia="Times New Roman" w:hAnsi="Times New Roman"/>
          <w:bCs/>
          <w:iCs/>
          <w:sz w:val="24"/>
          <w:szCs w:val="24"/>
          <w:lang w:eastAsia="en-AU"/>
        </w:rPr>
        <w:t>he exemption</w:t>
      </w:r>
      <w:r w:rsidR="003D09C9">
        <w:rPr>
          <w:rFonts w:ascii="Times New Roman" w:eastAsia="Times New Roman" w:hAnsi="Times New Roman"/>
          <w:bCs/>
          <w:iCs/>
          <w:sz w:val="24"/>
          <w:szCs w:val="24"/>
          <w:lang w:eastAsia="en-AU"/>
        </w:rPr>
        <w:t xml:space="preserve"> from Part 61 of CASR (</w:t>
      </w:r>
      <w:r w:rsidR="008742E1">
        <w:rPr>
          <w:rFonts w:ascii="Times New Roman" w:eastAsia="Times New Roman" w:hAnsi="Times New Roman"/>
          <w:bCs/>
          <w:iCs/>
          <w:sz w:val="24"/>
          <w:szCs w:val="24"/>
          <w:lang w:eastAsia="en-AU"/>
        </w:rPr>
        <w:t xml:space="preserve">which appeared </w:t>
      </w:r>
      <w:r w:rsidR="001B410B">
        <w:rPr>
          <w:rFonts w:ascii="Times New Roman" w:eastAsia="Times New Roman" w:hAnsi="Times New Roman"/>
          <w:bCs/>
          <w:iCs/>
          <w:sz w:val="24"/>
          <w:szCs w:val="24"/>
          <w:lang w:eastAsia="en-AU"/>
        </w:rPr>
        <w:t xml:space="preserve">in the lead-in words of </w:t>
      </w:r>
      <w:r w:rsidR="003D09C9">
        <w:rPr>
          <w:rFonts w:ascii="Times New Roman" w:eastAsia="Times New Roman" w:hAnsi="Times New Roman"/>
          <w:bCs/>
          <w:iCs/>
          <w:sz w:val="24"/>
          <w:szCs w:val="24"/>
          <w:lang w:eastAsia="en-AU"/>
        </w:rPr>
        <w:t>sub</w:t>
      </w:r>
      <w:r w:rsidR="001B410B">
        <w:rPr>
          <w:rFonts w:ascii="Times New Roman" w:eastAsia="Times New Roman" w:hAnsi="Times New Roman"/>
          <w:bCs/>
          <w:iCs/>
          <w:sz w:val="24"/>
          <w:szCs w:val="24"/>
          <w:lang w:eastAsia="en-AU"/>
        </w:rPr>
        <w:t xml:space="preserve">section 3 </w:t>
      </w:r>
      <w:r w:rsidR="003D09C9">
        <w:rPr>
          <w:rFonts w:ascii="Times New Roman" w:eastAsia="Times New Roman" w:hAnsi="Times New Roman"/>
          <w:bCs/>
          <w:iCs/>
          <w:sz w:val="24"/>
          <w:szCs w:val="24"/>
          <w:lang w:eastAsia="en-AU"/>
        </w:rPr>
        <w:t xml:space="preserve">of the previous CAO) has been </w:t>
      </w:r>
      <w:r w:rsidR="00170769">
        <w:rPr>
          <w:rFonts w:ascii="Times New Roman" w:eastAsia="Times New Roman" w:hAnsi="Times New Roman"/>
          <w:bCs/>
          <w:iCs/>
          <w:sz w:val="24"/>
          <w:szCs w:val="24"/>
          <w:lang w:eastAsia="en-AU"/>
        </w:rPr>
        <w:t>deleted</w:t>
      </w:r>
      <w:r w:rsidR="003D09C9">
        <w:rPr>
          <w:rFonts w:ascii="Times New Roman" w:eastAsia="Times New Roman" w:hAnsi="Times New Roman"/>
          <w:bCs/>
          <w:iCs/>
          <w:sz w:val="24"/>
          <w:szCs w:val="24"/>
          <w:lang w:eastAsia="en-AU"/>
        </w:rPr>
        <w:t xml:space="preserve"> </w:t>
      </w:r>
      <w:r w:rsidR="008E55AA">
        <w:rPr>
          <w:rFonts w:ascii="Times New Roman" w:eastAsia="Times New Roman" w:hAnsi="Times New Roman"/>
          <w:bCs/>
          <w:iCs/>
          <w:sz w:val="24"/>
          <w:szCs w:val="24"/>
          <w:lang w:eastAsia="en-AU"/>
        </w:rPr>
        <w:t>and replaced with subparagraph 3.2</w:t>
      </w:r>
      <w:r w:rsidR="007F13C2">
        <w:rPr>
          <w:rFonts w:ascii="Times New Roman" w:eastAsia="Times New Roman" w:hAnsi="Times New Roman"/>
          <w:bCs/>
          <w:iCs/>
          <w:sz w:val="24"/>
          <w:szCs w:val="24"/>
          <w:lang w:eastAsia="en-AU"/>
        </w:rPr>
        <w:t xml:space="preserve"> </w:t>
      </w:r>
      <w:r w:rsidR="008E55AA">
        <w:rPr>
          <w:rFonts w:ascii="Times New Roman" w:eastAsia="Times New Roman" w:hAnsi="Times New Roman"/>
          <w:bCs/>
          <w:iCs/>
          <w:sz w:val="24"/>
          <w:szCs w:val="24"/>
          <w:lang w:eastAsia="en-AU"/>
        </w:rPr>
        <w:t>(b) which is considered to</w:t>
      </w:r>
      <w:r w:rsidR="00A35F86">
        <w:rPr>
          <w:rFonts w:ascii="Times New Roman" w:eastAsia="Times New Roman" w:hAnsi="Times New Roman"/>
          <w:bCs/>
          <w:iCs/>
          <w:sz w:val="24"/>
          <w:szCs w:val="24"/>
          <w:lang w:eastAsia="en-AU"/>
        </w:rPr>
        <w:t xml:space="preserve"> </w:t>
      </w:r>
      <w:r w:rsidR="008E55AA">
        <w:rPr>
          <w:rFonts w:ascii="Times New Roman" w:eastAsia="Times New Roman" w:hAnsi="Times New Roman"/>
          <w:bCs/>
          <w:iCs/>
          <w:sz w:val="24"/>
          <w:szCs w:val="24"/>
          <w:lang w:eastAsia="en-AU"/>
        </w:rPr>
        <w:t>better reflect recent and past practice in relation to weight-shift-controlled aeroplanes registered with SAFA</w:t>
      </w:r>
      <w:r w:rsidR="008A61EC">
        <w:rPr>
          <w:rFonts w:ascii="Times New Roman" w:eastAsia="Times New Roman" w:hAnsi="Times New Roman"/>
          <w:bCs/>
          <w:iCs/>
          <w:sz w:val="24"/>
          <w:szCs w:val="24"/>
          <w:lang w:eastAsia="en-AU"/>
        </w:rPr>
        <w:t xml:space="preserve">, </w:t>
      </w:r>
      <w:r w:rsidR="008742E1">
        <w:rPr>
          <w:rFonts w:ascii="Times New Roman" w:eastAsia="Times New Roman" w:hAnsi="Times New Roman"/>
          <w:bCs/>
          <w:iCs/>
          <w:sz w:val="24"/>
          <w:szCs w:val="24"/>
          <w:lang w:eastAsia="en-AU"/>
        </w:rPr>
        <w:t>bringing requirements for those aeroplanes into closer alignment with the exemption under regulation 200.002 of CASR</w:t>
      </w:r>
      <w:r w:rsidR="008E55AA">
        <w:rPr>
          <w:rFonts w:ascii="Times New Roman" w:eastAsia="Times New Roman" w:hAnsi="Times New Roman"/>
          <w:bCs/>
          <w:iCs/>
          <w:sz w:val="24"/>
          <w:szCs w:val="24"/>
          <w:lang w:eastAsia="en-AU"/>
        </w:rPr>
        <w:t xml:space="preserve">.  </w:t>
      </w:r>
      <w:r w:rsidR="00170769">
        <w:rPr>
          <w:rFonts w:ascii="Times New Roman" w:eastAsia="Times New Roman" w:hAnsi="Times New Roman"/>
          <w:bCs/>
          <w:iCs/>
          <w:sz w:val="24"/>
          <w:szCs w:val="24"/>
          <w:lang w:eastAsia="en-AU"/>
        </w:rPr>
        <w:t xml:space="preserve">Consistent with the previous CAO, the exemptions are subject to compliance with the conditions in the Order.  </w:t>
      </w:r>
    </w:p>
    <w:p w14:paraId="4C80BECB" w14:textId="77777777" w:rsidR="00957BDD" w:rsidRDefault="00957BDD" w:rsidP="00957BDD">
      <w:pPr>
        <w:spacing w:after="0" w:line="240" w:lineRule="auto"/>
        <w:rPr>
          <w:rFonts w:ascii="Times New Roman" w:eastAsia="Times New Roman" w:hAnsi="Times New Roman"/>
          <w:bCs/>
          <w:iCs/>
          <w:sz w:val="24"/>
          <w:szCs w:val="24"/>
          <w:lang w:eastAsia="en-AU"/>
        </w:rPr>
      </w:pPr>
    </w:p>
    <w:p w14:paraId="02243F9A" w14:textId="3EBE487E" w:rsidR="00957BD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4 provides for an </w:t>
      </w:r>
      <w:r w:rsidR="00C371B8">
        <w:rPr>
          <w:rFonts w:ascii="Times New Roman" w:eastAsia="Times New Roman" w:hAnsi="Times New Roman"/>
          <w:bCs/>
          <w:iCs/>
          <w:sz w:val="24"/>
          <w:szCs w:val="24"/>
          <w:lang w:eastAsia="en-AU"/>
        </w:rPr>
        <w:t xml:space="preserve">authorisation for a person to perform a duty essential for the operation of a microlight aeroplane without holding </w:t>
      </w:r>
      <w:r>
        <w:rPr>
          <w:rFonts w:ascii="Times New Roman" w:eastAsia="Times New Roman" w:hAnsi="Times New Roman"/>
          <w:bCs/>
          <w:iCs/>
          <w:sz w:val="24"/>
          <w:szCs w:val="24"/>
          <w:lang w:eastAsia="en-AU"/>
        </w:rPr>
        <w:t>a flight crew licence</w:t>
      </w:r>
      <w:r w:rsidR="00C371B8">
        <w:rPr>
          <w:rFonts w:ascii="Times New Roman" w:eastAsia="Times New Roman" w:hAnsi="Times New Roman"/>
          <w:bCs/>
          <w:iCs/>
          <w:sz w:val="24"/>
          <w:szCs w:val="24"/>
          <w:lang w:eastAsia="en-AU"/>
        </w:rPr>
        <w:t xml:space="preserve">. </w:t>
      </w:r>
      <w:r w:rsidR="00C77194">
        <w:rPr>
          <w:rFonts w:ascii="Times New Roman" w:eastAsia="Times New Roman" w:hAnsi="Times New Roman"/>
          <w:bCs/>
          <w:iCs/>
          <w:sz w:val="24"/>
          <w:szCs w:val="24"/>
          <w:lang w:eastAsia="en-AU"/>
        </w:rPr>
        <w:t xml:space="preserve"> </w:t>
      </w:r>
      <w:r w:rsidR="00C371B8">
        <w:rPr>
          <w:rFonts w:ascii="Times New Roman" w:eastAsia="Times New Roman" w:hAnsi="Times New Roman"/>
          <w:bCs/>
          <w:iCs/>
          <w:sz w:val="24"/>
          <w:szCs w:val="24"/>
          <w:lang w:eastAsia="en-AU"/>
        </w:rPr>
        <w:t xml:space="preserve">It </w:t>
      </w:r>
      <w:r>
        <w:rPr>
          <w:rFonts w:ascii="Times New Roman" w:eastAsia="Times New Roman" w:hAnsi="Times New Roman"/>
          <w:bCs/>
          <w:iCs/>
          <w:sz w:val="24"/>
          <w:szCs w:val="24"/>
          <w:lang w:eastAsia="en-AU"/>
        </w:rPr>
        <w:t xml:space="preserve">is in </w:t>
      </w:r>
      <w:r w:rsidR="008742E1">
        <w:rPr>
          <w:rFonts w:ascii="Times New Roman" w:eastAsia="Times New Roman" w:hAnsi="Times New Roman"/>
          <w:bCs/>
          <w:iCs/>
          <w:sz w:val="24"/>
          <w:szCs w:val="24"/>
          <w:lang w:eastAsia="en-AU"/>
        </w:rPr>
        <w:t xml:space="preserve">substantially </w:t>
      </w:r>
      <w:r>
        <w:rPr>
          <w:rFonts w:ascii="Times New Roman" w:eastAsia="Times New Roman" w:hAnsi="Times New Roman"/>
          <w:bCs/>
          <w:iCs/>
          <w:sz w:val="24"/>
          <w:szCs w:val="24"/>
          <w:lang w:eastAsia="en-AU"/>
        </w:rPr>
        <w:t>the same form as it was in the previous CAO</w:t>
      </w:r>
      <w:r w:rsidR="005E3FEA">
        <w:rPr>
          <w:rFonts w:ascii="Times New Roman" w:eastAsia="Times New Roman" w:hAnsi="Times New Roman"/>
          <w:bCs/>
          <w:iCs/>
          <w:sz w:val="24"/>
          <w:szCs w:val="24"/>
          <w:lang w:eastAsia="en-AU"/>
        </w:rPr>
        <w:t>, with minor drafting improvements.</w:t>
      </w:r>
    </w:p>
    <w:p w14:paraId="43A89FDB" w14:textId="77777777" w:rsidR="00957BDD" w:rsidRDefault="00957BDD" w:rsidP="00957BDD">
      <w:pPr>
        <w:spacing w:after="0" w:line="240" w:lineRule="auto"/>
        <w:rPr>
          <w:rFonts w:ascii="Times New Roman" w:eastAsia="Times New Roman" w:hAnsi="Times New Roman"/>
          <w:bCs/>
          <w:iCs/>
          <w:sz w:val="24"/>
          <w:szCs w:val="24"/>
          <w:lang w:eastAsia="en-AU"/>
        </w:rPr>
      </w:pPr>
    </w:p>
    <w:p w14:paraId="37097525" w14:textId="24EFD860" w:rsidR="00957BD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5 </w:t>
      </w:r>
      <w:r w:rsidR="00C371B8">
        <w:rPr>
          <w:rFonts w:ascii="Times New Roman" w:eastAsia="Times New Roman" w:hAnsi="Times New Roman"/>
          <w:bCs/>
          <w:iCs/>
          <w:sz w:val="24"/>
          <w:szCs w:val="24"/>
          <w:lang w:eastAsia="en-AU"/>
        </w:rPr>
        <w:t xml:space="preserve">contains conditions </w:t>
      </w:r>
      <w:r w:rsidR="007F13C2">
        <w:rPr>
          <w:rFonts w:ascii="Times New Roman" w:eastAsia="Times New Roman" w:hAnsi="Times New Roman"/>
          <w:bCs/>
          <w:iCs/>
          <w:sz w:val="24"/>
          <w:szCs w:val="24"/>
          <w:lang w:eastAsia="en-AU"/>
        </w:rPr>
        <w:t>on</w:t>
      </w:r>
      <w:r w:rsidR="00C371B8">
        <w:rPr>
          <w:rFonts w:ascii="Times New Roman" w:eastAsia="Times New Roman" w:hAnsi="Times New Roman"/>
          <w:bCs/>
          <w:iCs/>
          <w:sz w:val="24"/>
          <w:szCs w:val="24"/>
          <w:lang w:eastAsia="en-AU"/>
        </w:rPr>
        <w:t xml:space="preserve"> the </w:t>
      </w:r>
      <w:r w:rsidR="00C524A5">
        <w:rPr>
          <w:rFonts w:ascii="Times New Roman" w:eastAsia="Times New Roman" w:hAnsi="Times New Roman"/>
          <w:bCs/>
          <w:iCs/>
          <w:sz w:val="24"/>
          <w:szCs w:val="24"/>
          <w:lang w:eastAsia="en-AU"/>
        </w:rPr>
        <w:t>exemptions</w:t>
      </w:r>
      <w:r w:rsidR="00C371B8">
        <w:rPr>
          <w:rFonts w:ascii="Times New Roman" w:eastAsia="Times New Roman" w:hAnsi="Times New Roman"/>
          <w:bCs/>
          <w:iCs/>
          <w:sz w:val="24"/>
          <w:szCs w:val="24"/>
          <w:lang w:eastAsia="en-AU"/>
        </w:rPr>
        <w:t xml:space="preserve"> in subsection 3.</w:t>
      </w:r>
      <w:r w:rsidR="007F13C2">
        <w:rPr>
          <w:rFonts w:ascii="Times New Roman" w:eastAsia="Times New Roman" w:hAnsi="Times New Roman"/>
          <w:bCs/>
          <w:iCs/>
          <w:sz w:val="24"/>
          <w:szCs w:val="24"/>
          <w:lang w:eastAsia="en-AU"/>
        </w:rPr>
        <w:t xml:space="preserve"> </w:t>
      </w:r>
      <w:r w:rsidR="00C77194">
        <w:rPr>
          <w:rFonts w:ascii="Times New Roman" w:eastAsia="Times New Roman" w:hAnsi="Times New Roman"/>
          <w:bCs/>
          <w:iCs/>
          <w:sz w:val="24"/>
          <w:szCs w:val="24"/>
          <w:lang w:eastAsia="en-AU"/>
        </w:rPr>
        <w:t xml:space="preserve"> </w:t>
      </w:r>
      <w:r w:rsidR="00C371B8">
        <w:rPr>
          <w:rFonts w:ascii="Times New Roman" w:eastAsia="Times New Roman" w:hAnsi="Times New Roman"/>
          <w:bCs/>
          <w:iCs/>
          <w:sz w:val="24"/>
          <w:szCs w:val="24"/>
          <w:lang w:eastAsia="en-AU"/>
        </w:rPr>
        <w:t xml:space="preserve">It </w:t>
      </w:r>
      <w:r>
        <w:rPr>
          <w:rFonts w:ascii="Times New Roman" w:eastAsia="Times New Roman" w:hAnsi="Times New Roman"/>
          <w:bCs/>
          <w:iCs/>
          <w:sz w:val="24"/>
          <w:szCs w:val="24"/>
          <w:lang w:eastAsia="en-AU"/>
        </w:rPr>
        <w:t>has changed since the previous CAO, namely paragraphs 5</w:t>
      </w:r>
      <w:r w:rsidR="007F13C2">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(a) and (b) have</w:t>
      </w:r>
      <w:r w:rsidR="00FC118D">
        <w:rPr>
          <w:rFonts w:ascii="Times New Roman" w:eastAsia="Times New Roman" w:hAnsi="Times New Roman"/>
          <w:bCs/>
          <w:iCs/>
          <w:sz w:val="24"/>
          <w:szCs w:val="24"/>
          <w:lang w:eastAsia="en-AU"/>
        </w:rPr>
        <w:t xml:space="preserve"> been imported</w:t>
      </w:r>
      <w:r w:rsidR="005E3FEA">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from subsection</w:t>
      </w:r>
      <w:r w:rsidR="007F13C2" w:rsidRPr="00D9568C">
        <w:rPr>
          <w:rFonts w:ascii="Times New Roman" w:hAnsi="Times New Roman"/>
          <w:bCs/>
          <w:sz w:val="24"/>
          <w:szCs w:val="24"/>
        </w:rPr>
        <w:t> </w:t>
      </w:r>
      <w:r>
        <w:rPr>
          <w:rFonts w:ascii="Times New Roman" w:eastAsia="Times New Roman" w:hAnsi="Times New Roman"/>
          <w:bCs/>
          <w:iCs/>
          <w:sz w:val="24"/>
          <w:szCs w:val="24"/>
          <w:lang w:eastAsia="en-AU"/>
        </w:rPr>
        <w:t xml:space="preserve">1 (Application) </w:t>
      </w:r>
      <w:r w:rsidR="005E3FEA">
        <w:rPr>
          <w:rFonts w:ascii="Times New Roman" w:eastAsia="Times New Roman" w:hAnsi="Times New Roman"/>
          <w:bCs/>
          <w:iCs/>
          <w:sz w:val="24"/>
          <w:szCs w:val="24"/>
          <w:lang w:eastAsia="en-AU"/>
        </w:rPr>
        <w:t xml:space="preserve">of the previous CAO and now </w:t>
      </w:r>
      <w:r>
        <w:rPr>
          <w:rFonts w:ascii="Times New Roman" w:eastAsia="Times New Roman" w:hAnsi="Times New Roman"/>
          <w:bCs/>
          <w:iCs/>
          <w:sz w:val="24"/>
          <w:szCs w:val="24"/>
          <w:lang w:eastAsia="en-AU"/>
        </w:rPr>
        <w:t xml:space="preserve">sit more comfortably as </w:t>
      </w:r>
      <w:r>
        <w:rPr>
          <w:rFonts w:ascii="Times New Roman" w:eastAsia="Times New Roman" w:hAnsi="Times New Roman"/>
          <w:bCs/>
          <w:iCs/>
          <w:sz w:val="24"/>
          <w:szCs w:val="24"/>
          <w:lang w:eastAsia="en-AU"/>
        </w:rPr>
        <w:lastRenderedPageBreak/>
        <w:t xml:space="preserve">conditions under subsection 5. </w:t>
      </w:r>
      <w:r w:rsidR="005E3FEA">
        <w:rPr>
          <w:rFonts w:ascii="Times New Roman" w:eastAsia="Times New Roman" w:hAnsi="Times New Roman"/>
          <w:bCs/>
          <w:iCs/>
          <w:sz w:val="24"/>
          <w:szCs w:val="24"/>
          <w:lang w:eastAsia="en-AU"/>
        </w:rPr>
        <w:t xml:space="preserve">This has not changed the overall effect of </w:t>
      </w:r>
      <w:r w:rsidR="00894672">
        <w:rPr>
          <w:rFonts w:ascii="Times New Roman" w:eastAsia="Times New Roman" w:hAnsi="Times New Roman"/>
          <w:bCs/>
          <w:iCs/>
          <w:sz w:val="24"/>
          <w:szCs w:val="24"/>
          <w:lang w:eastAsia="en-AU"/>
        </w:rPr>
        <w:t>the instrument</w:t>
      </w:r>
      <w:r w:rsidR="005E3FEA">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 xml:space="preserve">The remaining conditions set out in subsection 5 are substantially the same as those in the previous CAO, but with </w:t>
      </w:r>
      <w:r w:rsidR="005E3FEA">
        <w:rPr>
          <w:rFonts w:ascii="Times New Roman" w:eastAsia="Times New Roman" w:hAnsi="Times New Roman"/>
          <w:bCs/>
          <w:iCs/>
          <w:sz w:val="24"/>
          <w:szCs w:val="24"/>
          <w:lang w:eastAsia="en-AU"/>
        </w:rPr>
        <w:t xml:space="preserve">minor drafting improvements </w:t>
      </w:r>
      <w:r w:rsidR="00836D1E">
        <w:rPr>
          <w:rFonts w:ascii="Times New Roman" w:eastAsia="Times New Roman" w:hAnsi="Times New Roman"/>
          <w:bCs/>
          <w:iCs/>
          <w:sz w:val="24"/>
          <w:szCs w:val="24"/>
          <w:lang w:eastAsia="en-AU"/>
        </w:rPr>
        <w:t xml:space="preserve">and new </w:t>
      </w:r>
      <w:r w:rsidR="005E3FEA">
        <w:rPr>
          <w:rFonts w:ascii="Times New Roman" w:eastAsia="Times New Roman" w:hAnsi="Times New Roman"/>
          <w:bCs/>
          <w:iCs/>
          <w:sz w:val="24"/>
          <w:szCs w:val="24"/>
          <w:lang w:eastAsia="en-AU"/>
        </w:rPr>
        <w:t>references to ASAOs and the relevant ASAO’s exposition.</w:t>
      </w:r>
      <w:r>
        <w:rPr>
          <w:rFonts w:ascii="Times New Roman" w:eastAsia="Times New Roman" w:hAnsi="Times New Roman"/>
          <w:bCs/>
          <w:iCs/>
          <w:sz w:val="24"/>
          <w:szCs w:val="24"/>
          <w:lang w:eastAsia="en-AU"/>
        </w:rPr>
        <w:t xml:space="preserve">  The </w:t>
      </w:r>
      <w:r w:rsidR="00735CAB">
        <w:rPr>
          <w:rFonts w:ascii="Times New Roman" w:eastAsia="Times New Roman" w:hAnsi="Times New Roman"/>
          <w:bCs/>
          <w:iCs/>
          <w:sz w:val="24"/>
          <w:szCs w:val="24"/>
          <w:lang w:eastAsia="en-AU"/>
        </w:rPr>
        <w:t xml:space="preserve">other </w:t>
      </w:r>
      <w:r>
        <w:rPr>
          <w:rFonts w:ascii="Times New Roman" w:eastAsia="Times New Roman" w:hAnsi="Times New Roman"/>
          <w:bCs/>
          <w:iCs/>
          <w:sz w:val="24"/>
          <w:szCs w:val="24"/>
          <w:lang w:eastAsia="en-AU"/>
        </w:rPr>
        <w:t xml:space="preserve">conditions </w:t>
      </w:r>
      <w:r w:rsidR="00735CAB">
        <w:rPr>
          <w:rFonts w:ascii="Times New Roman" w:eastAsia="Times New Roman" w:hAnsi="Times New Roman"/>
          <w:bCs/>
          <w:iCs/>
          <w:sz w:val="24"/>
          <w:szCs w:val="24"/>
          <w:lang w:eastAsia="en-AU"/>
        </w:rPr>
        <w:t xml:space="preserve">are the same as those </w:t>
      </w:r>
      <w:r w:rsidR="005E3FEA">
        <w:rPr>
          <w:rFonts w:ascii="Times New Roman" w:eastAsia="Times New Roman" w:hAnsi="Times New Roman"/>
          <w:bCs/>
          <w:iCs/>
          <w:sz w:val="24"/>
          <w:szCs w:val="24"/>
          <w:lang w:eastAsia="en-AU"/>
        </w:rPr>
        <w:t xml:space="preserve">in the previous CAO, </w:t>
      </w:r>
      <w:r w:rsidR="00735CAB">
        <w:rPr>
          <w:rFonts w:ascii="Times New Roman" w:eastAsia="Times New Roman" w:hAnsi="Times New Roman"/>
          <w:bCs/>
          <w:iCs/>
          <w:sz w:val="24"/>
          <w:szCs w:val="24"/>
          <w:lang w:eastAsia="en-AU"/>
        </w:rPr>
        <w:t>including</w:t>
      </w:r>
      <w:r>
        <w:rPr>
          <w:rFonts w:ascii="Times New Roman" w:eastAsia="Times New Roman" w:hAnsi="Times New Roman"/>
          <w:bCs/>
          <w:iCs/>
          <w:sz w:val="24"/>
          <w:szCs w:val="24"/>
          <w:lang w:eastAsia="en-AU"/>
        </w:rPr>
        <w:t xml:space="preserve"> a requirement to display signs relating to airworthiness in the aeroplane, a prohibition from using the aeroplane in aerial application operations, a requirement to use the aeroplane only for private purposes, a requirement for the pilot to hold a pilot certificate and other operational and maintenance requirements depending on the type of microlight aeroplane and which organisation exercises administrative functions in relation to it.</w:t>
      </w:r>
    </w:p>
    <w:p w14:paraId="00DFDC18" w14:textId="77777777" w:rsidR="00957BDD" w:rsidRDefault="00957BDD" w:rsidP="00957BDD">
      <w:pPr>
        <w:spacing w:after="0" w:line="240" w:lineRule="auto"/>
        <w:rPr>
          <w:rFonts w:ascii="Times New Roman" w:eastAsia="Times New Roman" w:hAnsi="Times New Roman"/>
          <w:bCs/>
          <w:iCs/>
          <w:sz w:val="24"/>
          <w:szCs w:val="24"/>
          <w:lang w:eastAsia="en-AU"/>
        </w:rPr>
      </w:pPr>
    </w:p>
    <w:p w14:paraId="0F97688A" w14:textId="6D661902" w:rsidR="00957BDD" w:rsidRDefault="00957BDD" w:rsidP="00957BDD">
      <w:pPr>
        <w:spacing w:after="0" w:line="240" w:lineRule="auto"/>
        <w:rPr>
          <w:rFonts w:ascii="Times New Roman" w:eastAsia="Times New Roman" w:hAnsi="Times New Roman"/>
          <w:bCs/>
          <w:iCs/>
          <w:sz w:val="24"/>
          <w:szCs w:val="24"/>
          <w:lang w:eastAsia="en-AU"/>
        </w:rPr>
      </w:pPr>
      <w:bookmarkStart w:id="6" w:name="_Hlk51571721"/>
      <w:r>
        <w:rPr>
          <w:rFonts w:ascii="Times New Roman" w:eastAsia="Times New Roman" w:hAnsi="Times New Roman"/>
          <w:bCs/>
          <w:iCs/>
          <w:sz w:val="24"/>
          <w:szCs w:val="24"/>
          <w:lang w:eastAsia="en-AU"/>
        </w:rPr>
        <w:t xml:space="preserve">Subsections 6 and 7 set out the flight conditions which are substantially the same as those in the previous CAO, with most of the </w:t>
      </w:r>
      <w:r w:rsidR="00836D1E">
        <w:rPr>
          <w:rFonts w:ascii="Times New Roman" w:eastAsia="Times New Roman" w:hAnsi="Times New Roman"/>
          <w:bCs/>
          <w:iCs/>
          <w:sz w:val="24"/>
          <w:szCs w:val="24"/>
          <w:lang w:eastAsia="en-AU"/>
        </w:rPr>
        <w:t xml:space="preserve">changes </w:t>
      </w:r>
      <w:r>
        <w:rPr>
          <w:rFonts w:ascii="Times New Roman" w:eastAsia="Times New Roman" w:hAnsi="Times New Roman"/>
          <w:bCs/>
          <w:iCs/>
          <w:sz w:val="24"/>
          <w:szCs w:val="24"/>
          <w:lang w:eastAsia="en-AU"/>
        </w:rPr>
        <w:t xml:space="preserve">reflecting the new administrative functions for ASAOs. </w:t>
      </w:r>
      <w:bookmarkEnd w:id="6"/>
      <w:r>
        <w:rPr>
          <w:rFonts w:ascii="Times New Roman" w:eastAsia="Times New Roman" w:hAnsi="Times New Roman"/>
          <w:bCs/>
          <w:iCs/>
          <w:sz w:val="24"/>
          <w:szCs w:val="24"/>
          <w:lang w:eastAsia="en-AU"/>
        </w:rPr>
        <w:t>The conditions under subsection 6 include flight height, location and airspace restrictions, requirements to fly only in VMC, during daylight hours and not in acrobatic flight or over closely settled areas, to be suitably authorised if using radiotelephone equipment, equipment (life jacket, ELT and personal locator beacon) that is required to be carried for certain flights over water and conditions regarding flying in controlled airspace.</w:t>
      </w:r>
      <w:r w:rsidR="004D256D">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The conditions under subsection 7 relate to flight height limitations (expanding on the flight height conditions under subsection 6) including the circumstances when a microlight aeroplane may fly below 500 feet, above 5,000 feet and above 10,000 feet.</w:t>
      </w:r>
    </w:p>
    <w:p w14:paraId="3E923C57" w14:textId="77777777" w:rsidR="00957BDD" w:rsidRDefault="00957BDD" w:rsidP="00957BDD">
      <w:pPr>
        <w:spacing w:after="0" w:line="240" w:lineRule="auto"/>
        <w:rPr>
          <w:rFonts w:ascii="Times New Roman" w:eastAsia="Times New Roman" w:hAnsi="Times New Roman"/>
          <w:bCs/>
          <w:iCs/>
          <w:sz w:val="24"/>
          <w:szCs w:val="24"/>
          <w:lang w:eastAsia="en-AU"/>
        </w:rPr>
      </w:pPr>
    </w:p>
    <w:p w14:paraId="0B21B704" w14:textId="04AB73F8" w:rsidR="00957BDD" w:rsidRDefault="00957BDD" w:rsidP="00957BDD">
      <w:pPr>
        <w:spacing w:after="0" w:line="240" w:lineRule="auto"/>
        <w:rPr>
          <w:rFonts w:ascii="Times New Roman" w:eastAsia="Times New Roman" w:hAnsi="Times New Roman"/>
          <w:bCs/>
          <w:iCs/>
          <w:sz w:val="24"/>
          <w:szCs w:val="24"/>
          <w:lang w:eastAsia="en-AU"/>
        </w:rPr>
      </w:pPr>
      <w:bookmarkStart w:id="7" w:name="_Hlk51571781"/>
      <w:r>
        <w:rPr>
          <w:rFonts w:ascii="Times New Roman" w:eastAsia="Times New Roman" w:hAnsi="Times New Roman"/>
          <w:bCs/>
          <w:iCs/>
          <w:sz w:val="24"/>
          <w:szCs w:val="24"/>
          <w:lang w:eastAsia="en-AU"/>
        </w:rPr>
        <w:t xml:space="preserve">Subsection 8 provides for an approval process for persons wishing to fly a microlight aeroplane otherwise than in accordance with </w:t>
      </w:r>
      <w:r w:rsidR="00EB45AA">
        <w:rPr>
          <w:rFonts w:ascii="Times New Roman" w:eastAsia="Times New Roman" w:hAnsi="Times New Roman"/>
          <w:bCs/>
          <w:iCs/>
          <w:sz w:val="24"/>
          <w:szCs w:val="24"/>
          <w:lang w:eastAsia="en-AU"/>
        </w:rPr>
        <w:t>the Order</w:t>
      </w:r>
      <w:r>
        <w:rPr>
          <w:rFonts w:ascii="Times New Roman" w:eastAsia="Times New Roman" w:hAnsi="Times New Roman"/>
          <w:bCs/>
          <w:iCs/>
          <w:sz w:val="24"/>
          <w:szCs w:val="24"/>
          <w:lang w:eastAsia="en-AU"/>
        </w:rPr>
        <w:t>.  The subsection is in the same form as in the previous CAO.</w:t>
      </w:r>
    </w:p>
    <w:p w14:paraId="2776CD07" w14:textId="77777777" w:rsidR="00957BDD" w:rsidRDefault="00957BDD" w:rsidP="00957BDD">
      <w:pPr>
        <w:spacing w:after="0" w:line="240" w:lineRule="auto"/>
        <w:rPr>
          <w:rFonts w:ascii="Times New Roman" w:eastAsia="Times New Roman" w:hAnsi="Times New Roman"/>
          <w:bCs/>
          <w:iCs/>
          <w:sz w:val="24"/>
          <w:szCs w:val="24"/>
          <w:lang w:eastAsia="en-AU"/>
        </w:rPr>
      </w:pPr>
    </w:p>
    <w:p w14:paraId="13A43E57" w14:textId="2E2C08CD" w:rsidR="00957BD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9 sets out the transitional provisions</w:t>
      </w:r>
      <w:r w:rsidR="008E55AA">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continuing certificates</w:t>
      </w:r>
      <w:r w:rsidR="008E55AA">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 xml:space="preserve"> approvals </w:t>
      </w:r>
      <w:r w:rsidR="008E55AA">
        <w:rPr>
          <w:rFonts w:ascii="Times New Roman" w:eastAsia="Times New Roman" w:hAnsi="Times New Roman"/>
          <w:bCs/>
          <w:iCs/>
          <w:sz w:val="24"/>
          <w:szCs w:val="24"/>
          <w:lang w:eastAsia="en-AU"/>
        </w:rPr>
        <w:t xml:space="preserve">and authorisations </w:t>
      </w:r>
      <w:r>
        <w:rPr>
          <w:rFonts w:ascii="Times New Roman" w:eastAsia="Times New Roman" w:hAnsi="Times New Roman"/>
          <w:bCs/>
          <w:iCs/>
          <w:sz w:val="24"/>
          <w:szCs w:val="24"/>
          <w:lang w:eastAsia="en-AU"/>
        </w:rPr>
        <w:t xml:space="preserve">by </w:t>
      </w:r>
      <w:r w:rsidR="00922142">
        <w:rPr>
          <w:rFonts w:ascii="Times New Roman" w:eastAsia="Times New Roman" w:hAnsi="Times New Roman"/>
          <w:bCs/>
          <w:iCs/>
          <w:sz w:val="24"/>
          <w:szCs w:val="24"/>
          <w:lang w:eastAsia="en-AU"/>
        </w:rPr>
        <w:t>RAAus</w:t>
      </w:r>
      <w:r>
        <w:rPr>
          <w:rFonts w:ascii="Times New Roman" w:eastAsia="Times New Roman" w:hAnsi="Times New Roman"/>
          <w:bCs/>
          <w:iCs/>
          <w:sz w:val="24"/>
          <w:szCs w:val="24"/>
          <w:lang w:eastAsia="en-AU"/>
        </w:rPr>
        <w:t xml:space="preserve"> or SAFA, and approvals and determinations by CASA</w:t>
      </w:r>
      <w:r w:rsidR="00836D1E">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 xml:space="preserve"> from the previous CAO to th</w:t>
      </w:r>
      <w:r w:rsidR="004A0120">
        <w:rPr>
          <w:rFonts w:ascii="Times New Roman" w:eastAsia="Times New Roman" w:hAnsi="Times New Roman"/>
          <w:bCs/>
          <w:iCs/>
          <w:sz w:val="24"/>
          <w:szCs w:val="24"/>
          <w:lang w:eastAsia="en-AU"/>
        </w:rPr>
        <w:t>is Order</w:t>
      </w:r>
      <w:r>
        <w:rPr>
          <w:rFonts w:ascii="Times New Roman" w:eastAsia="Times New Roman" w:hAnsi="Times New Roman"/>
          <w:bCs/>
          <w:iCs/>
          <w:sz w:val="24"/>
          <w:szCs w:val="24"/>
          <w:lang w:eastAsia="en-AU"/>
        </w:rPr>
        <w:t>.</w:t>
      </w:r>
    </w:p>
    <w:bookmarkEnd w:id="7"/>
    <w:p w14:paraId="1E226D83" w14:textId="77777777" w:rsidR="00957BDD" w:rsidRPr="00957BDD" w:rsidRDefault="00957BDD" w:rsidP="00282ED8">
      <w:pPr>
        <w:keepNext/>
        <w:spacing w:after="0" w:line="240" w:lineRule="auto"/>
        <w:rPr>
          <w:rFonts w:ascii="Times New Roman" w:eastAsia="Times New Roman" w:hAnsi="Times New Roman"/>
          <w:bCs/>
          <w:iCs/>
          <w:sz w:val="24"/>
          <w:szCs w:val="24"/>
        </w:rPr>
      </w:pPr>
    </w:p>
    <w:bookmarkEnd w:id="3"/>
    <w:p w14:paraId="222CF3B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381AAF78" w14:textId="713D541A" w:rsidR="004C394C" w:rsidRDefault="006D6009" w:rsidP="00161A36">
      <w:pPr>
        <w:spacing w:after="0" w:line="240" w:lineRule="auto"/>
        <w:rPr>
          <w:rFonts w:ascii="Times New Roman" w:eastAsia="Times New Roman" w:hAnsi="Times New Roman"/>
          <w:sz w:val="24"/>
          <w:szCs w:val="24"/>
        </w:rPr>
      </w:pPr>
      <w:bookmarkStart w:id="8" w:name="_Hlk51572540"/>
      <w:r>
        <w:rPr>
          <w:rFonts w:ascii="Times New Roman" w:eastAsia="Times New Roman" w:hAnsi="Times New Roman"/>
          <w:sz w:val="24"/>
          <w:szCs w:val="24"/>
        </w:rPr>
        <w:t xml:space="preserve">Paragraph 98 (5A) (a) of the Act provides that CASA may issue instruments in relation to matters affecting the safe navigation and operation or the maintenance of </w:t>
      </w:r>
      <w:r w:rsidR="005D77C6">
        <w:rPr>
          <w:rFonts w:ascii="Times New Roman" w:eastAsia="Times New Roman" w:hAnsi="Times New Roman"/>
          <w:sz w:val="24"/>
          <w:szCs w:val="24"/>
        </w:rPr>
        <w:t>aeroplanes</w:t>
      </w:r>
      <w:r>
        <w:rPr>
          <w:rFonts w:ascii="Times New Roman" w:eastAsia="Times New Roman" w:hAnsi="Times New Roman"/>
          <w:sz w:val="24"/>
          <w:szCs w:val="24"/>
        </w:rPr>
        <w:t>.</w:t>
      </w:r>
      <w:r w:rsidR="006E319E">
        <w:rPr>
          <w:rFonts w:ascii="Times New Roman" w:eastAsia="Times New Roman" w:hAnsi="Times New Roman"/>
          <w:sz w:val="24"/>
          <w:szCs w:val="24"/>
        </w:rPr>
        <w:t xml:space="preserve"> </w:t>
      </w:r>
      <w:r>
        <w:rPr>
          <w:rFonts w:ascii="Times New Roman" w:eastAsia="Times New Roman" w:hAnsi="Times New Roman"/>
          <w:sz w:val="24"/>
          <w:szCs w:val="24"/>
        </w:rPr>
        <w:t xml:space="preserve">Additionally, paragraph 98 (5AA) (a) of the Act provides that an instrument issued under paragraph 98 (5A) (a)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8E4C24">
        <w:rPr>
          <w:rFonts w:ascii="Times New Roman" w:eastAsia="Times New Roman" w:hAnsi="Times New Roman"/>
          <w:sz w:val="24"/>
          <w:szCs w:val="24"/>
        </w:rPr>
        <w:t xml:space="preserve">  </w:t>
      </w:r>
      <w:r w:rsidR="00890B37">
        <w:rPr>
          <w:rFonts w:ascii="Times New Roman" w:eastAsia="Times New Roman" w:hAnsi="Times New Roman"/>
          <w:sz w:val="24"/>
          <w:szCs w:val="24"/>
        </w:rPr>
        <w:t xml:space="preserve">The instrument exempts all operators of microlight </w:t>
      </w:r>
      <w:r w:rsidR="005D77C6">
        <w:rPr>
          <w:rFonts w:ascii="Times New Roman" w:eastAsia="Times New Roman" w:hAnsi="Times New Roman"/>
          <w:sz w:val="24"/>
          <w:szCs w:val="24"/>
        </w:rPr>
        <w:t>aeroplanes</w:t>
      </w:r>
      <w:r w:rsidR="00890B37">
        <w:rPr>
          <w:rFonts w:ascii="Times New Roman" w:eastAsia="Times New Roman" w:hAnsi="Times New Roman"/>
          <w:sz w:val="24"/>
          <w:szCs w:val="24"/>
        </w:rPr>
        <w:t xml:space="preserve"> from various provisions of CAR. </w:t>
      </w:r>
      <w:bookmarkEnd w:id="8"/>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251191CD" w14:textId="77777777" w:rsidR="004C394C" w:rsidRPr="004C394C" w:rsidRDefault="004C394C" w:rsidP="00161A36">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366D4F6F" w14:textId="2124CDA8" w:rsidR="006D6009" w:rsidRDefault="00383F98"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is being re-issued to replace the previous CAO which expire</w:t>
      </w:r>
      <w:r w:rsidR="00C371B8">
        <w:rPr>
          <w:rFonts w:ascii="Times New Roman" w:eastAsia="Times New Roman" w:hAnsi="Times New Roman"/>
          <w:sz w:val="24"/>
          <w:szCs w:val="24"/>
        </w:rPr>
        <w:t>s</w:t>
      </w:r>
      <w:r>
        <w:rPr>
          <w:rFonts w:ascii="Times New Roman" w:eastAsia="Times New Roman" w:hAnsi="Times New Roman"/>
          <w:sz w:val="24"/>
          <w:szCs w:val="24"/>
        </w:rPr>
        <w:t xml:space="preserve"> at the end of 30 September 2020 and the opportunity has been taken to reflect the administrative role of ASAOs, a measure which was always contemplated </w:t>
      </w:r>
      <w:r w:rsidR="008E55AA">
        <w:rPr>
          <w:rFonts w:ascii="Times New Roman" w:eastAsia="Times New Roman" w:hAnsi="Times New Roman"/>
          <w:sz w:val="24"/>
          <w:szCs w:val="24"/>
        </w:rPr>
        <w:t xml:space="preserve">with the commencement of </w:t>
      </w:r>
      <w:r>
        <w:rPr>
          <w:rFonts w:ascii="Times New Roman" w:eastAsia="Times New Roman" w:hAnsi="Times New Roman"/>
          <w:sz w:val="24"/>
          <w:szCs w:val="24"/>
        </w:rPr>
        <w:t>Part 149 of CASR.  Th</w:t>
      </w:r>
      <w:r w:rsidR="00D84C39">
        <w:rPr>
          <w:rFonts w:ascii="Times New Roman" w:eastAsia="Times New Roman" w:hAnsi="Times New Roman"/>
          <w:sz w:val="24"/>
          <w:szCs w:val="24"/>
        </w:rPr>
        <w:t xml:space="preserve">is CAO contains substantially the same content as previous versions of </w:t>
      </w:r>
      <w:r w:rsidR="00EB45AA">
        <w:rPr>
          <w:rFonts w:ascii="Times New Roman" w:eastAsia="Times New Roman" w:hAnsi="Times New Roman"/>
          <w:sz w:val="24"/>
          <w:szCs w:val="24"/>
        </w:rPr>
        <w:t xml:space="preserve">CAO 95.10 </w:t>
      </w:r>
      <w:r w:rsidR="00D84C39">
        <w:rPr>
          <w:rFonts w:ascii="Times New Roman" w:eastAsia="Times New Roman" w:hAnsi="Times New Roman"/>
          <w:sz w:val="24"/>
          <w:szCs w:val="24"/>
        </w:rPr>
        <w:t>(for which consultation was undertaken) with the only changes being minor or m</w:t>
      </w:r>
      <w:r w:rsidR="004A0120">
        <w:rPr>
          <w:rFonts w:ascii="Times New Roman" w:eastAsia="Times New Roman" w:hAnsi="Times New Roman"/>
          <w:sz w:val="24"/>
          <w:szCs w:val="24"/>
        </w:rPr>
        <w:t>achinery</w:t>
      </w:r>
      <w:r w:rsidR="00D84C39">
        <w:rPr>
          <w:rFonts w:ascii="Times New Roman" w:eastAsia="Times New Roman" w:hAnsi="Times New Roman"/>
          <w:sz w:val="24"/>
          <w:szCs w:val="24"/>
        </w:rPr>
        <w:t xml:space="preserve"> in nature.  It is essential to re-issue the rules to provide continued relief to the operators of microlight </w:t>
      </w:r>
      <w:r w:rsidR="005D77C6">
        <w:rPr>
          <w:rFonts w:ascii="Times New Roman" w:eastAsia="Times New Roman" w:hAnsi="Times New Roman"/>
          <w:sz w:val="24"/>
          <w:szCs w:val="24"/>
        </w:rPr>
        <w:t>aeroplanes</w:t>
      </w:r>
      <w:r w:rsidR="00D84C39">
        <w:rPr>
          <w:rFonts w:ascii="Times New Roman" w:eastAsia="Times New Roman" w:hAnsi="Times New Roman"/>
          <w:sz w:val="24"/>
          <w:szCs w:val="24"/>
        </w:rPr>
        <w:t xml:space="preserve"> covered by the instrument which would otherwise be grounded.  </w:t>
      </w:r>
      <w:r>
        <w:rPr>
          <w:rFonts w:ascii="Times New Roman" w:eastAsia="Times New Roman" w:hAnsi="Times New Roman"/>
          <w:sz w:val="24"/>
          <w:szCs w:val="24"/>
        </w:rPr>
        <w:t xml:space="preserve">Accordingly, CASA is satisfied that no </w:t>
      </w:r>
      <w:r w:rsidR="00C371B8">
        <w:rPr>
          <w:rFonts w:ascii="Times New Roman" w:eastAsia="Times New Roman" w:hAnsi="Times New Roman"/>
          <w:sz w:val="24"/>
          <w:szCs w:val="24"/>
        </w:rPr>
        <w:t xml:space="preserve">further </w:t>
      </w:r>
      <w:r>
        <w:rPr>
          <w:rFonts w:ascii="Times New Roman" w:eastAsia="Times New Roman" w:hAnsi="Times New Roman"/>
          <w:sz w:val="24"/>
          <w:szCs w:val="24"/>
        </w:rPr>
        <w:t>consultation is appropriate or reasonably practicable for this instrument for section 17 of the LA.</w:t>
      </w:r>
    </w:p>
    <w:p w14:paraId="4548C396" w14:textId="77777777" w:rsidR="006D6009" w:rsidRDefault="006D6009" w:rsidP="006D6009">
      <w:pPr>
        <w:spacing w:after="0" w:line="240" w:lineRule="auto"/>
        <w:rPr>
          <w:rFonts w:ascii="Times New Roman" w:eastAsia="Times New Roman" w:hAnsi="Times New Roman"/>
          <w:sz w:val="24"/>
          <w:szCs w:val="24"/>
        </w:rPr>
      </w:pPr>
    </w:p>
    <w:p w14:paraId="13843021"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0A3A02A3" w:rsidR="006D6009" w:rsidRDefault="0026287B" w:rsidP="004C394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This instrument exempts microlight </w:t>
      </w:r>
      <w:r w:rsidR="005D77C6">
        <w:rPr>
          <w:rFonts w:ascii="Times New Roman" w:eastAsia="Times New Roman" w:hAnsi="Times New Roman"/>
          <w:iCs/>
          <w:sz w:val="24"/>
          <w:szCs w:val="24"/>
        </w:rPr>
        <w:t>aeroplanes</w:t>
      </w:r>
      <w:r>
        <w:rPr>
          <w:rFonts w:ascii="Times New Roman" w:eastAsia="Times New Roman" w:hAnsi="Times New Roman"/>
          <w:iCs/>
          <w:sz w:val="24"/>
          <w:szCs w:val="24"/>
        </w:rPr>
        <w:t xml:space="preserve"> registered with </w:t>
      </w:r>
      <w:r w:rsidR="00922142">
        <w:rPr>
          <w:rFonts w:ascii="Times New Roman" w:eastAsia="Times New Roman" w:hAnsi="Times New Roman"/>
          <w:iCs/>
          <w:sz w:val="24"/>
          <w:szCs w:val="24"/>
        </w:rPr>
        <w:t>RAAus</w:t>
      </w:r>
      <w:r>
        <w:rPr>
          <w:rFonts w:ascii="Times New Roman" w:eastAsia="Times New Roman" w:hAnsi="Times New Roman"/>
          <w:iCs/>
          <w:sz w:val="24"/>
          <w:szCs w:val="24"/>
        </w:rPr>
        <w:t>, SAFA or an ASAO from provisions of CAR</w:t>
      </w:r>
      <w:r w:rsidR="008E55AA">
        <w:rPr>
          <w:rFonts w:ascii="Times New Roman" w:eastAsia="Times New Roman" w:hAnsi="Times New Roman"/>
          <w:iCs/>
          <w:sz w:val="24"/>
          <w:szCs w:val="24"/>
        </w:rPr>
        <w:t xml:space="preserve"> and CASR</w:t>
      </w:r>
      <w:r>
        <w:rPr>
          <w:rFonts w:ascii="Times New Roman" w:eastAsia="Times New Roman" w:hAnsi="Times New Roman"/>
          <w:iCs/>
          <w:sz w:val="24"/>
          <w:szCs w:val="24"/>
        </w:rPr>
        <w:t>.  Accordingly, a</w:t>
      </w:r>
      <w:r w:rsidR="006D6009" w:rsidRPr="0026287B">
        <w:rPr>
          <w:rFonts w:ascii="Times New Roman" w:eastAsia="Times New Roman" w:hAnsi="Times New Roman"/>
          <w:iCs/>
          <w:sz w:val="24"/>
          <w:szCs w:val="24"/>
        </w:rPr>
        <w:t xml:space="preserve"> Regulation Impact Statement (</w:t>
      </w:r>
      <w:r w:rsidR="006D6009" w:rsidRPr="0026287B">
        <w:rPr>
          <w:rFonts w:ascii="Times New Roman" w:eastAsia="Times New Roman" w:hAnsi="Times New Roman"/>
          <w:b/>
          <w:iCs/>
          <w:sz w:val="24"/>
          <w:szCs w:val="24"/>
        </w:rPr>
        <w:t>RIS</w:t>
      </w:r>
      <w:r w:rsidR="006D6009" w:rsidRPr="0026287B">
        <w:rPr>
          <w:rFonts w:ascii="Times New Roman" w:eastAsia="Times New Roman" w:hAnsi="Times New Roman"/>
          <w:iCs/>
          <w:sz w:val="24"/>
          <w:szCs w:val="24"/>
        </w:rPr>
        <w:t xml:space="preserve">) is not required in this case, as the </w:t>
      </w:r>
      <w:r w:rsidR="00C371B8">
        <w:rPr>
          <w:rFonts w:ascii="Times New Roman" w:eastAsia="Times New Roman" w:hAnsi="Times New Roman"/>
          <w:iCs/>
          <w:sz w:val="24"/>
          <w:szCs w:val="24"/>
        </w:rPr>
        <w:t>instrument</w:t>
      </w:r>
      <w:r w:rsidR="006D6009" w:rsidRPr="0026287B">
        <w:rPr>
          <w:rFonts w:ascii="Times New Roman" w:eastAsia="Times New Roman" w:hAnsi="Times New Roman"/>
          <w:iCs/>
          <w:sz w:val="24"/>
          <w:szCs w:val="24"/>
        </w:rPr>
        <w:t xml:space="preserve"> is covered by a standing agreement between CASA and OBPR under which a RIS is not required for exemptions (OBPR id: 14507).</w:t>
      </w:r>
    </w:p>
    <w:p w14:paraId="76CF9745" w14:textId="6F8D40D5" w:rsidR="0026287B" w:rsidRDefault="0026287B" w:rsidP="006D6009">
      <w:pPr>
        <w:spacing w:after="0" w:line="240" w:lineRule="auto"/>
        <w:rPr>
          <w:rFonts w:ascii="Times New Roman" w:eastAsia="Times New Roman" w:hAnsi="Times New Roman"/>
          <w:sz w:val="24"/>
          <w:szCs w:val="24"/>
        </w:rPr>
      </w:pPr>
    </w:p>
    <w:p w14:paraId="5823E95C" w14:textId="77777777" w:rsidR="004B7D9E" w:rsidRPr="004B7D9E" w:rsidRDefault="004B7D9E" w:rsidP="004B7D9E">
      <w:pPr>
        <w:spacing w:after="0" w:line="240" w:lineRule="auto"/>
        <w:rPr>
          <w:rFonts w:ascii="Times New Roman" w:eastAsia="Times New Roman" w:hAnsi="Times New Roman"/>
          <w:b/>
          <w:bCs/>
          <w:sz w:val="24"/>
          <w:szCs w:val="24"/>
        </w:rPr>
      </w:pPr>
      <w:r w:rsidRPr="004B7D9E">
        <w:rPr>
          <w:rFonts w:ascii="Times New Roman" w:eastAsia="Times New Roman" w:hAnsi="Times New Roman"/>
          <w:b/>
          <w:bCs/>
          <w:sz w:val="24"/>
          <w:szCs w:val="24"/>
        </w:rPr>
        <w:t xml:space="preserve">Sector risk, economic and cost impact </w:t>
      </w:r>
    </w:p>
    <w:p w14:paraId="74BC6568" w14:textId="192C4DD2" w:rsidR="004B7D9E" w:rsidRPr="004B7D9E" w:rsidRDefault="004B7D9E" w:rsidP="004B7D9E">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Subsection 9A</w:t>
      </w:r>
      <w:r w:rsidR="009602FB">
        <w:rPr>
          <w:rFonts w:ascii="Times New Roman" w:eastAsia="Times New Roman" w:hAnsi="Times New Roman"/>
          <w:sz w:val="24"/>
          <w:szCs w:val="24"/>
        </w:rPr>
        <w:t xml:space="preserve"> </w:t>
      </w:r>
      <w:r w:rsidRPr="004B7D9E">
        <w:rPr>
          <w:rFonts w:ascii="Times New Roman" w:eastAsia="Times New Roman" w:hAnsi="Times New Roman"/>
          <w:sz w:val="24"/>
          <w:szCs w:val="24"/>
        </w:rPr>
        <w:t>(3) of the Act states that subject to regarding the safety of air navigation as the most important consideration, in developing and promulgating aviation safety standards under paragraph 9 (1) (c) of the Act, CASA must:</w:t>
      </w:r>
    </w:p>
    <w:p w14:paraId="7A8B31B3" w14:textId="5197FAB8" w:rsidR="004B7D9E" w:rsidRPr="004B7D9E" w:rsidRDefault="000B0CA9" w:rsidP="000B0CA9">
      <w:pPr>
        <w:pStyle w:val="LDP1a0"/>
      </w:pPr>
      <w:r w:rsidRPr="00002774">
        <w:t>(a)</w:t>
      </w:r>
      <w:r>
        <w:tab/>
      </w:r>
      <w:r w:rsidR="004B7D9E" w:rsidRPr="004B7D9E">
        <w:t>consider the economic and cost impact on individuals, businesses and the community of the standards; and</w:t>
      </w:r>
    </w:p>
    <w:p w14:paraId="48FEA806" w14:textId="41299792" w:rsidR="004B7D9E" w:rsidRPr="004B7D9E" w:rsidRDefault="000B0CA9" w:rsidP="000B0CA9">
      <w:pPr>
        <w:pStyle w:val="LDP1a0"/>
      </w:pPr>
      <w:r w:rsidRPr="00002774">
        <w:t>(</w:t>
      </w:r>
      <w:r>
        <w:t>b</w:t>
      </w:r>
      <w:r w:rsidRPr="00002774">
        <w:t>)</w:t>
      </w:r>
      <w:r>
        <w:tab/>
      </w:r>
      <w:proofErr w:type="gramStart"/>
      <w:r w:rsidR="004B7D9E" w:rsidRPr="004B7D9E">
        <w:t>take into account</w:t>
      </w:r>
      <w:proofErr w:type="gramEnd"/>
      <w:r w:rsidR="004B7D9E" w:rsidRPr="004B7D9E">
        <w:t xml:space="preserve"> the differing risks associated with different industry sectors.</w:t>
      </w:r>
    </w:p>
    <w:p w14:paraId="6C80BBBA" w14:textId="77777777" w:rsidR="004B7D9E" w:rsidRPr="004B7D9E" w:rsidRDefault="004B7D9E" w:rsidP="004B7D9E">
      <w:pPr>
        <w:spacing w:after="0" w:line="240" w:lineRule="auto"/>
        <w:rPr>
          <w:rFonts w:ascii="Times New Roman" w:eastAsia="Times New Roman" w:hAnsi="Times New Roman"/>
          <w:sz w:val="24"/>
          <w:szCs w:val="24"/>
        </w:rPr>
      </w:pPr>
    </w:p>
    <w:p w14:paraId="21AECEB3" w14:textId="14726B75" w:rsidR="004B7D9E" w:rsidRPr="004B7D9E" w:rsidRDefault="004B7D9E" w:rsidP="004B7D9E">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  </w:t>
      </w:r>
    </w:p>
    <w:p w14:paraId="4A3C73E1" w14:textId="77777777" w:rsidR="004B7D9E" w:rsidRPr="004B7D9E" w:rsidRDefault="004B7D9E" w:rsidP="004B7D9E">
      <w:pPr>
        <w:spacing w:after="0" w:line="240" w:lineRule="auto"/>
        <w:rPr>
          <w:rFonts w:ascii="Times New Roman" w:eastAsia="Times New Roman" w:hAnsi="Times New Roman"/>
          <w:sz w:val="24"/>
          <w:szCs w:val="24"/>
        </w:rPr>
      </w:pPr>
    </w:p>
    <w:p w14:paraId="18FD15B4" w14:textId="5C2CED84" w:rsidR="004B7D9E" w:rsidRDefault="004B7D9E" w:rsidP="004B7D9E">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 xml:space="preserve">This instrument makes minor or machinery changes to an existing instrument and there will be no change to the economic or cost impact on individuals, </w:t>
      </w:r>
      <w:proofErr w:type="gramStart"/>
      <w:r w:rsidRPr="004B7D9E">
        <w:rPr>
          <w:rFonts w:ascii="Times New Roman" w:eastAsia="Times New Roman" w:hAnsi="Times New Roman"/>
          <w:sz w:val="24"/>
          <w:szCs w:val="24"/>
        </w:rPr>
        <w:t>businesses</w:t>
      </w:r>
      <w:proofErr w:type="gramEnd"/>
      <w:r w:rsidRPr="004B7D9E">
        <w:rPr>
          <w:rFonts w:ascii="Times New Roman" w:eastAsia="Times New Roman" w:hAnsi="Times New Roman"/>
          <w:sz w:val="24"/>
          <w:szCs w:val="24"/>
        </w:rPr>
        <w:t xml:space="preserve"> or the community</w:t>
      </w:r>
      <w:r w:rsidR="008E4C24">
        <w:rPr>
          <w:rFonts w:ascii="Times New Roman" w:eastAsia="Times New Roman" w:hAnsi="Times New Roman"/>
          <w:sz w:val="24"/>
          <w:szCs w:val="24"/>
        </w:rPr>
        <w:t>.</w:t>
      </w:r>
    </w:p>
    <w:p w14:paraId="27446DA4" w14:textId="77777777" w:rsidR="004B7D9E" w:rsidRDefault="004B7D9E"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5B3909E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w:t>
      </w:r>
      <w:r w:rsidR="000C02F1">
        <w:rPr>
          <w:rFonts w:ascii="Times New Roman" w:eastAsia="Times New Roman" w:hAnsi="Times New Roman"/>
          <w:sz w:val="24"/>
          <w:szCs w:val="24"/>
        </w:rPr>
        <w:t>Appendix</w:t>
      </w:r>
      <w:r>
        <w:rPr>
          <w:rFonts w:ascii="Times New Roman" w:eastAsia="Times New Roman" w:hAnsi="Times New Roman"/>
          <w:sz w:val="24"/>
          <w:szCs w:val="24"/>
        </w:rPr>
        <w:t xml:space="preserve">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17DBB4C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2149E37C" w14:textId="77777777" w:rsidR="001E39BD" w:rsidRDefault="006D6009" w:rsidP="006D6009">
      <w:pPr>
        <w:spacing w:after="0" w:line="240" w:lineRule="auto"/>
        <w:rPr>
          <w:rFonts w:ascii="Times New Roman" w:eastAsia="Times New Roman" w:hAnsi="Times New Roman"/>
          <w:sz w:val="24"/>
          <w:szCs w:val="24"/>
        </w:rPr>
      </w:pPr>
      <w:bookmarkStart w:id="9" w:name="_Hlk51571815"/>
      <w:r>
        <w:rPr>
          <w:rFonts w:ascii="Times New Roman" w:eastAsia="Times New Roman" w:hAnsi="Times New Roman"/>
          <w:sz w:val="24"/>
          <w:szCs w:val="24"/>
        </w:rPr>
        <w:t xml:space="preserve">The instrument commences on </w:t>
      </w:r>
      <w:r w:rsidR="0026287B">
        <w:rPr>
          <w:rFonts w:ascii="Times New Roman" w:eastAsia="Times New Roman" w:hAnsi="Times New Roman"/>
          <w:sz w:val="24"/>
          <w:szCs w:val="24"/>
        </w:rPr>
        <w:t xml:space="preserve">1 October 2020 </w:t>
      </w:r>
      <w:r>
        <w:rPr>
          <w:rFonts w:ascii="Times New Roman" w:eastAsia="Times New Roman" w:hAnsi="Times New Roman"/>
          <w:sz w:val="24"/>
          <w:szCs w:val="24"/>
        </w:rPr>
        <w:t xml:space="preserve">and is repealed </w:t>
      </w:r>
      <w:r w:rsidR="0026287B">
        <w:rPr>
          <w:rFonts w:ascii="Times New Roman" w:eastAsia="Times New Roman" w:hAnsi="Times New Roman"/>
          <w:sz w:val="24"/>
          <w:szCs w:val="24"/>
        </w:rPr>
        <w:t>on the earlier of</w:t>
      </w:r>
      <w:r w:rsidR="001E39BD">
        <w:rPr>
          <w:rFonts w:ascii="Times New Roman" w:eastAsia="Times New Roman" w:hAnsi="Times New Roman"/>
          <w:sz w:val="24"/>
          <w:szCs w:val="24"/>
        </w:rPr>
        <w:t>:</w:t>
      </w:r>
    </w:p>
    <w:p w14:paraId="3511022D" w14:textId="77777777" w:rsidR="001E39BD" w:rsidRDefault="0026287B" w:rsidP="001E39BD">
      <w:pPr>
        <w:pStyle w:val="ListParagraph"/>
        <w:numPr>
          <w:ilvl w:val="0"/>
          <w:numId w:val="10"/>
        </w:numPr>
        <w:rPr>
          <w:rFonts w:ascii="Times New Roman" w:hAnsi="Times New Roman"/>
        </w:rPr>
      </w:pPr>
      <w:r w:rsidRPr="001E39BD">
        <w:rPr>
          <w:rFonts w:ascii="Times New Roman" w:hAnsi="Times New Roman"/>
        </w:rPr>
        <w:t xml:space="preserve">the day of commencement of Schedule 1 to the </w:t>
      </w:r>
      <w:r w:rsidRPr="001E39BD">
        <w:rPr>
          <w:rFonts w:ascii="Times New Roman" w:hAnsi="Times New Roman"/>
          <w:i/>
          <w:iCs/>
        </w:rPr>
        <w:t>Civil Aviation Legislation Amendment (Parts 103, 105 and 131) Regulations 2019</w:t>
      </w:r>
      <w:r w:rsidR="001E39BD">
        <w:rPr>
          <w:rFonts w:ascii="Times New Roman" w:hAnsi="Times New Roman"/>
        </w:rPr>
        <w:t>; or</w:t>
      </w:r>
    </w:p>
    <w:p w14:paraId="714E0326" w14:textId="61B81011" w:rsidR="006D6009" w:rsidRPr="001E39BD" w:rsidRDefault="006D6009" w:rsidP="001E39BD">
      <w:pPr>
        <w:pStyle w:val="ListParagraph"/>
        <w:numPr>
          <w:ilvl w:val="0"/>
          <w:numId w:val="10"/>
        </w:numPr>
        <w:rPr>
          <w:rFonts w:ascii="Times New Roman" w:hAnsi="Times New Roman"/>
        </w:rPr>
      </w:pPr>
      <w:r w:rsidRPr="001E39BD">
        <w:rPr>
          <w:rFonts w:ascii="Times New Roman" w:hAnsi="Times New Roman"/>
        </w:rPr>
        <w:t>the en</w:t>
      </w:r>
      <w:r w:rsidR="007E6ECC" w:rsidRPr="001E39BD">
        <w:rPr>
          <w:rFonts w:ascii="Times New Roman" w:hAnsi="Times New Roman"/>
        </w:rPr>
        <w:t xml:space="preserve">d of </w:t>
      </w:r>
      <w:r w:rsidR="0026287B" w:rsidRPr="001E39BD">
        <w:rPr>
          <w:rFonts w:ascii="Times New Roman" w:hAnsi="Times New Roman"/>
        </w:rPr>
        <w:t>30 September 2023</w:t>
      </w:r>
      <w:r w:rsidR="007E6ECC" w:rsidRPr="001E39BD">
        <w:rPr>
          <w:rFonts w:ascii="Times New Roman" w:hAnsi="Times New Roman"/>
        </w:rPr>
        <w:t>.</w:t>
      </w:r>
    </w:p>
    <w:bookmarkEnd w:id="9"/>
    <w:p w14:paraId="65BEADB1" w14:textId="66E75B29" w:rsidR="006D6009" w:rsidRPr="000C02F1" w:rsidRDefault="000C02F1" w:rsidP="006D6009">
      <w:pPr>
        <w:pageBreakBefore/>
        <w:spacing w:after="120" w:line="240" w:lineRule="auto"/>
        <w:jc w:val="right"/>
        <w:rPr>
          <w:rFonts w:ascii="Arial" w:hAnsi="Arial" w:cs="Arial"/>
          <w:b/>
          <w:sz w:val="24"/>
          <w:szCs w:val="24"/>
          <w:lang w:eastAsia="en-AU"/>
        </w:rPr>
      </w:pPr>
      <w:r w:rsidRPr="000C02F1">
        <w:rPr>
          <w:rFonts w:ascii="Arial" w:hAnsi="Arial" w:cs="Arial"/>
          <w:b/>
          <w:sz w:val="24"/>
          <w:szCs w:val="24"/>
          <w:lang w:eastAsia="en-AU"/>
        </w:rPr>
        <w:lastRenderedPageBreak/>
        <w:t>Appendix 1</w:t>
      </w:r>
    </w:p>
    <w:p w14:paraId="5F1A54F0" w14:textId="77777777" w:rsidR="006D6009" w:rsidRPr="000C02F1" w:rsidRDefault="006D6009" w:rsidP="006D6009">
      <w:pPr>
        <w:spacing w:before="360" w:after="120" w:line="240" w:lineRule="auto"/>
        <w:jc w:val="center"/>
        <w:rPr>
          <w:rFonts w:ascii="Arial" w:hAnsi="Arial" w:cs="Arial"/>
          <w:b/>
          <w:sz w:val="24"/>
          <w:szCs w:val="24"/>
          <w:lang w:eastAsia="en-AU"/>
        </w:rPr>
      </w:pPr>
      <w:r w:rsidRPr="000C02F1">
        <w:rPr>
          <w:rFonts w:ascii="Arial" w:hAnsi="Arial" w:cs="Arial"/>
          <w:b/>
          <w:sz w:val="24"/>
          <w:szCs w:val="24"/>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71BF9ECB" w:rsidR="006D6009" w:rsidRPr="0026287B" w:rsidRDefault="0026287B" w:rsidP="000C02F1">
      <w:pPr>
        <w:spacing w:before="60" w:after="60" w:line="240" w:lineRule="auto"/>
        <w:jc w:val="center"/>
        <w:rPr>
          <w:rFonts w:ascii="Times New Roman" w:hAnsi="Times New Roman"/>
          <w:b/>
          <w:iCs/>
          <w:sz w:val="24"/>
          <w:szCs w:val="24"/>
        </w:rPr>
      </w:pPr>
      <w:r>
        <w:rPr>
          <w:rFonts w:ascii="Times New Roman" w:hAnsi="Times New Roman"/>
          <w:b/>
          <w:iCs/>
          <w:sz w:val="24"/>
          <w:szCs w:val="24"/>
        </w:rPr>
        <w:t>Civil Aviation Order 95.10 (</w:t>
      </w:r>
      <w:r w:rsidRPr="0026287B">
        <w:rPr>
          <w:rFonts w:ascii="Times New Roman" w:hAnsi="Times New Roman"/>
          <w:b/>
          <w:iCs/>
          <w:sz w:val="24"/>
          <w:szCs w:val="24"/>
        </w:rPr>
        <w:t>Exemption f</w:t>
      </w:r>
      <w:r w:rsidRPr="0026287B">
        <w:rPr>
          <w:rFonts w:ascii="Times New Roman" w:hAnsi="Times New Roman"/>
          <w:b/>
          <w:sz w:val="24"/>
          <w:szCs w:val="24"/>
        </w:rPr>
        <w:t>rom provisions of the Civil Aviation Regulations 1988 </w:t>
      </w:r>
      <w:r w:rsidR="00EB7468">
        <w:rPr>
          <w:rFonts w:ascii="Times New Roman" w:hAnsi="Times New Roman"/>
          <w:b/>
          <w:sz w:val="24"/>
          <w:szCs w:val="24"/>
        </w:rPr>
        <w:t xml:space="preserve">and the Civil Aviation Safety Regulations 1998 </w:t>
      </w:r>
      <w:r w:rsidRPr="0026287B">
        <w:rPr>
          <w:rFonts w:ascii="Times New Roman" w:hAnsi="Times New Roman"/>
          <w:b/>
          <w:sz w:val="24"/>
          <w:szCs w:val="24"/>
        </w:rPr>
        <w:t xml:space="preserve">— microlight </w:t>
      </w:r>
      <w:r w:rsidR="005D77C6">
        <w:rPr>
          <w:rFonts w:ascii="Times New Roman" w:hAnsi="Times New Roman"/>
          <w:b/>
          <w:sz w:val="24"/>
          <w:szCs w:val="24"/>
        </w:rPr>
        <w:t>aeroplanes</w:t>
      </w:r>
      <w:r w:rsidRPr="0026287B">
        <w:rPr>
          <w:rFonts w:ascii="Times New Roman" w:hAnsi="Times New Roman"/>
          <w:b/>
          <w:sz w:val="24"/>
          <w:szCs w:val="24"/>
        </w:rPr>
        <w:t>) Instrument 2020</w:t>
      </w:r>
    </w:p>
    <w:p w14:paraId="6956935B" w14:textId="77777777" w:rsidR="006D6009" w:rsidRDefault="006D6009" w:rsidP="000C02F1">
      <w:pPr>
        <w:spacing w:before="360" w:after="48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46B1C470" w14:textId="4112AB3D" w:rsidR="002B280D" w:rsidRPr="002B280D" w:rsidRDefault="002B280D" w:rsidP="002B280D">
      <w:pPr>
        <w:spacing w:after="0" w:line="240" w:lineRule="auto"/>
        <w:rPr>
          <w:rFonts w:ascii="Times New Roman" w:hAnsi="Times New Roman"/>
          <w:b/>
          <w:iCs/>
          <w:sz w:val="24"/>
          <w:szCs w:val="24"/>
        </w:rPr>
      </w:pPr>
      <w:r>
        <w:rPr>
          <w:rFonts w:ascii="Times New Roman" w:hAnsi="Times New Roman"/>
          <w:iCs/>
          <w:sz w:val="24"/>
          <w:szCs w:val="24"/>
        </w:rPr>
        <w:t xml:space="preserve">The purpose of the </w:t>
      </w:r>
      <w:r w:rsidRPr="002B280D">
        <w:rPr>
          <w:rFonts w:ascii="Times New Roman" w:hAnsi="Times New Roman"/>
          <w:bCs/>
          <w:i/>
          <w:sz w:val="24"/>
          <w:szCs w:val="24"/>
        </w:rPr>
        <w:t>Civil Aviation Order 95.10 (Exemption from provisions of the Civil Aviation Regulations 1988</w:t>
      </w:r>
      <w:r w:rsidR="00EB7468">
        <w:rPr>
          <w:rFonts w:ascii="Times New Roman" w:hAnsi="Times New Roman"/>
          <w:bCs/>
          <w:i/>
          <w:sz w:val="24"/>
          <w:szCs w:val="24"/>
        </w:rPr>
        <w:t xml:space="preserve"> and the Civil Aviation Safety Regulations 1998</w:t>
      </w:r>
      <w:r w:rsidRPr="002B280D">
        <w:rPr>
          <w:rFonts w:ascii="Times New Roman" w:hAnsi="Times New Roman"/>
          <w:bCs/>
          <w:i/>
          <w:sz w:val="24"/>
          <w:szCs w:val="24"/>
        </w:rPr>
        <w:t xml:space="preserve"> — microlight </w:t>
      </w:r>
      <w:r w:rsidR="005D77C6">
        <w:rPr>
          <w:rFonts w:ascii="Times New Roman" w:hAnsi="Times New Roman"/>
          <w:bCs/>
          <w:i/>
          <w:sz w:val="24"/>
          <w:szCs w:val="24"/>
        </w:rPr>
        <w:t>aeroplanes</w:t>
      </w:r>
      <w:r w:rsidRPr="002B280D">
        <w:rPr>
          <w:rFonts w:ascii="Times New Roman" w:hAnsi="Times New Roman"/>
          <w:bCs/>
          <w:i/>
          <w:sz w:val="24"/>
          <w:szCs w:val="24"/>
        </w:rPr>
        <w:t>) Instrument 2020</w:t>
      </w:r>
      <w:r>
        <w:rPr>
          <w:rFonts w:ascii="Times New Roman" w:hAnsi="Times New Roman"/>
          <w:bCs/>
          <w:i/>
          <w:sz w:val="24"/>
          <w:szCs w:val="24"/>
        </w:rPr>
        <w:t xml:space="preserve"> </w:t>
      </w:r>
      <w:r>
        <w:rPr>
          <w:rFonts w:ascii="Times New Roman" w:hAnsi="Times New Roman"/>
          <w:bCs/>
          <w:iCs/>
          <w:sz w:val="24"/>
          <w:szCs w:val="24"/>
        </w:rPr>
        <w:t xml:space="preserve">is to reissue the </w:t>
      </w:r>
      <w:r>
        <w:rPr>
          <w:rFonts w:ascii="Times New Roman" w:hAnsi="Times New Roman"/>
          <w:bCs/>
          <w:i/>
          <w:sz w:val="24"/>
          <w:szCs w:val="24"/>
        </w:rPr>
        <w:t>Civil Aviation Order 95.10 Instrument</w:t>
      </w:r>
      <w:r w:rsidR="001D38D7">
        <w:rPr>
          <w:rFonts w:ascii="Times New Roman" w:hAnsi="Times New Roman"/>
          <w:bCs/>
          <w:i/>
          <w:sz w:val="24"/>
          <w:szCs w:val="24"/>
        </w:rPr>
        <w:t xml:space="preserve"> (Repeal and Remake)</w:t>
      </w:r>
      <w:r w:rsidR="00D9568C" w:rsidRPr="004C394C">
        <w:rPr>
          <w:rFonts w:ascii="Times New Roman" w:hAnsi="Times New Roman"/>
          <w:sz w:val="24"/>
          <w:szCs w:val="24"/>
        </w:rPr>
        <w:t> </w:t>
      </w:r>
      <w:r>
        <w:rPr>
          <w:rFonts w:ascii="Times New Roman" w:hAnsi="Times New Roman"/>
          <w:bCs/>
          <w:i/>
          <w:sz w:val="24"/>
          <w:szCs w:val="24"/>
        </w:rPr>
        <w:t xml:space="preserve">2017 </w:t>
      </w:r>
      <w:r>
        <w:rPr>
          <w:rFonts w:ascii="Times New Roman" w:hAnsi="Times New Roman"/>
          <w:bCs/>
          <w:iCs/>
          <w:sz w:val="24"/>
          <w:szCs w:val="24"/>
        </w:rPr>
        <w:t xml:space="preserve">in order to continue to exempt microlight </w:t>
      </w:r>
      <w:r w:rsidR="005D77C6">
        <w:rPr>
          <w:rFonts w:ascii="Times New Roman" w:hAnsi="Times New Roman"/>
          <w:bCs/>
          <w:iCs/>
          <w:sz w:val="24"/>
          <w:szCs w:val="24"/>
        </w:rPr>
        <w:t>aeroplanes</w:t>
      </w:r>
      <w:r>
        <w:rPr>
          <w:rFonts w:ascii="Times New Roman" w:hAnsi="Times New Roman"/>
          <w:bCs/>
          <w:iCs/>
          <w:sz w:val="24"/>
          <w:szCs w:val="24"/>
        </w:rPr>
        <w:t xml:space="preserve"> from particular requirements of the </w:t>
      </w:r>
      <w:r>
        <w:rPr>
          <w:rFonts w:ascii="Times New Roman" w:hAnsi="Times New Roman"/>
          <w:bCs/>
          <w:i/>
          <w:sz w:val="24"/>
          <w:szCs w:val="24"/>
        </w:rPr>
        <w:t>Civil Aviation Regulations 1988</w:t>
      </w:r>
      <w:r w:rsidR="00EB7468">
        <w:rPr>
          <w:rFonts w:ascii="Times New Roman" w:hAnsi="Times New Roman"/>
          <w:bCs/>
          <w:i/>
          <w:sz w:val="24"/>
          <w:szCs w:val="24"/>
        </w:rPr>
        <w:t xml:space="preserve"> </w:t>
      </w:r>
      <w:r w:rsidR="00EB7468">
        <w:rPr>
          <w:rFonts w:ascii="Times New Roman" w:hAnsi="Times New Roman"/>
          <w:bCs/>
          <w:iCs/>
          <w:sz w:val="24"/>
          <w:szCs w:val="24"/>
        </w:rPr>
        <w:t xml:space="preserve">and the </w:t>
      </w:r>
      <w:r w:rsidR="00EB7468">
        <w:rPr>
          <w:rFonts w:ascii="Times New Roman" w:hAnsi="Times New Roman"/>
          <w:bCs/>
          <w:i/>
          <w:sz w:val="24"/>
          <w:szCs w:val="24"/>
        </w:rPr>
        <w:t>Civil Aviation Safety Regulations 1998</w:t>
      </w:r>
      <w:r w:rsidR="00EB7468">
        <w:rPr>
          <w:rFonts w:ascii="Times New Roman" w:hAnsi="Times New Roman"/>
          <w:bCs/>
          <w:iCs/>
          <w:sz w:val="24"/>
          <w:szCs w:val="24"/>
        </w:rPr>
        <w:t>.</w:t>
      </w:r>
      <w:r>
        <w:rPr>
          <w:rFonts w:ascii="Times New Roman" w:hAnsi="Times New Roman"/>
          <w:bCs/>
          <w:iCs/>
          <w:sz w:val="24"/>
          <w:szCs w:val="24"/>
        </w:rPr>
        <w:t xml:space="preserve"> This will ensure the continuation of the appropriate level of regulation of the operations of such </w:t>
      </w:r>
      <w:r w:rsidR="005D77C6">
        <w:rPr>
          <w:rFonts w:ascii="Times New Roman" w:hAnsi="Times New Roman"/>
          <w:bCs/>
          <w:iCs/>
          <w:sz w:val="24"/>
          <w:szCs w:val="24"/>
        </w:rPr>
        <w:t>aeroplanes</w:t>
      </w:r>
      <w:r>
        <w:rPr>
          <w:rFonts w:ascii="Times New Roman" w:hAnsi="Times New Roman"/>
          <w:bCs/>
          <w:iCs/>
          <w:sz w:val="24"/>
          <w:szCs w:val="24"/>
        </w:rPr>
        <w:t xml:space="preserve"> until the instrument is superseded </w:t>
      </w:r>
      <w:r w:rsidR="008F36AD">
        <w:rPr>
          <w:rFonts w:ascii="Times New Roman" w:hAnsi="Times New Roman"/>
          <w:bCs/>
          <w:iCs/>
          <w:sz w:val="24"/>
          <w:szCs w:val="24"/>
        </w:rPr>
        <w:t>on</w:t>
      </w:r>
      <w:r>
        <w:rPr>
          <w:rFonts w:ascii="Times New Roman" w:hAnsi="Times New Roman"/>
          <w:bCs/>
          <w:iCs/>
          <w:sz w:val="24"/>
          <w:szCs w:val="24"/>
        </w:rPr>
        <w:t xml:space="preserve"> </w:t>
      </w:r>
      <w:r w:rsidR="00EB7468">
        <w:rPr>
          <w:rFonts w:ascii="Times New Roman" w:hAnsi="Times New Roman"/>
          <w:bCs/>
          <w:iCs/>
          <w:sz w:val="24"/>
          <w:szCs w:val="24"/>
        </w:rPr>
        <w:t xml:space="preserve">the commencement of </w:t>
      </w:r>
      <w:r>
        <w:rPr>
          <w:rFonts w:ascii="Times New Roman" w:hAnsi="Times New Roman"/>
          <w:bCs/>
          <w:iCs/>
          <w:sz w:val="24"/>
          <w:szCs w:val="24"/>
        </w:rPr>
        <w:t xml:space="preserve">Part 103 of the </w:t>
      </w:r>
      <w:r>
        <w:rPr>
          <w:rFonts w:ascii="Times New Roman" w:hAnsi="Times New Roman"/>
          <w:bCs/>
          <w:i/>
          <w:sz w:val="24"/>
          <w:szCs w:val="24"/>
        </w:rPr>
        <w:t>Civil Aviation Safety Regulations 1998</w:t>
      </w:r>
      <w:r w:rsidR="00037779">
        <w:rPr>
          <w:rFonts w:ascii="Times New Roman" w:hAnsi="Times New Roman"/>
          <w:bCs/>
          <w:iCs/>
          <w:sz w:val="24"/>
          <w:szCs w:val="24"/>
        </w:rPr>
        <w:t xml:space="preserve">, or </w:t>
      </w:r>
      <w:r w:rsidR="008F36AD">
        <w:rPr>
          <w:rFonts w:ascii="Times New Roman" w:hAnsi="Times New Roman"/>
          <w:bCs/>
          <w:iCs/>
          <w:sz w:val="24"/>
          <w:szCs w:val="24"/>
        </w:rPr>
        <w:t xml:space="preserve">at </w:t>
      </w:r>
      <w:r w:rsidR="00037779">
        <w:rPr>
          <w:rFonts w:ascii="Times New Roman" w:hAnsi="Times New Roman"/>
          <w:bCs/>
          <w:iCs/>
          <w:sz w:val="24"/>
          <w:szCs w:val="24"/>
        </w:rPr>
        <w:t>the end of 30 September 2023, whichever occurs sooner.</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0" w:name="_Hlk508024160"/>
      <w:r>
        <w:rPr>
          <w:rFonts w:ascii="Times New Roman" w:hAnsi="Times New Roman"/>
          <w:sz w:val="24"/>
          <w:szCs w:val="24"/>
        </w:rPr>
        <w:t>does not engage any of the applicable rights or freedoms</w:t>
      </w:r>
      <w:bookmarkEnd w:id="10"/>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0C02F1">
      <w:pPr>
        <w:spacing w:after="0" w:line="240" w:lineRule="auto"/>
        <w:rPr>
          <w:rFonts w:ascii="Times New Roman" w:hAnsi="Times New Roman"/>
          <w:b/>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4C394C">
      <w:headerReference w:type="default" r:id="rId12"/>
      <w:pgSz w:w="11906" w:h="16838" w:code="9"/>
      <w:pgMar w:top="1298" w:right="170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BD74B" w14:textId="77777777" w:rsidR="009069E7" w:rsidRDefault="009069E7" w:rsidP="00777D3F">
      <w:pPr>
        <w:spacing w:after="0" w:line="240" w:lineRule="auto"/>
      </w:pPr>
      <w:r>
        <w:separator/>
      </w:r>
    </w:p>
  </w:endnote>
  <w:endnote w:type="continuationSeparator" w:id="0">
    <w:p w14:paraId="576DAF6D" w14:textId="77777777" w:rsidR="009069E7" w:rsidRDefault="009069E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6450" w14:textId="77777777" w:rsidR="009069E7" w:rsidRDefault="009069E7" w:rsidP="00777D3F">
      <w:pPr>
        <w:spacing w:after="0" w:line="240" w:lineRule="auto"/>
      </w:pPr>
      <w:r>
        <w:separator/>
      </w:r>
    </w:p>
  </w:footnote>
  <w:footnote w:type="continuationSeparator" w:id="0">
    <w:p w14:paraId="7955EAA9" w14:textId="77777777" w:rsidR="009069E7" w:rsidRDefault="009069E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40FA"/>
    <w:multiLevelType w:val="hybridMultilevel"/>
    <w:tmpl w:val="C3D8CA0E"/>
    <w:lvl w:ilvl="0" w:tplc="4BE632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42D84"/>
    <w:multiLevelType w:val="hybridMultilevel"/>
    <w:tmpl w:val="327878F8"/>
    <w:lvl w:ilvl="0" w:tplc="FA7AD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F3EBF"/>
    <w:multiLevelType w:val="hybridMultilevel"/>
    <w:tmpl w:val="A8565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1A0C54"/>
    <w:multiLevelType w:val="hybridMultilevel"/>
    <w:tmpl w:val="581A4406"/>
    <w:lvl w:ilvl="0" w:tplc="1AA20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1878F0"/>
    <w:multiLevelType w:val="hybridMultilevel"/>
    <w:tmpl w:val="31ACE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9609D"/>
    <w:multiLevelType w:val="hybridMultilevel"/>
    <w:tmpl w:val="6960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5C06AE"/>
    <w:multiLevelType w:val="hybridMultilevel"/>
    <w:tmpl w:val="C96609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6E79DC"/>
    <w:multiLevelType w:val="hybridMultilevel"/>
    <w:tmpl w:val="5CDCE0E8"/>
    <w:lvl w:ilvl="0" w:tplc="6082F4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A82837"/>
    <w:multiLevelType w:val="hybridMultilevel"/>
    <w:tmpl w:val="1FCE9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463CCE"/>
    <w:multiLevelType w:val="hybridMultilevel"/>
    <w:tmpl w:val="608094D2"/>
    <w:lvl w:ilvl="0" w:tplc="4DF8B9E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E70841"/>
    <w:multiLevelType w:val="hybridMultilevel"/>
    <w:tmpl w:val="B0EE4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97214"/>
    <w:multiLevelType w:val="hybridMultilevel"/>
    <w:tmpl w:val="583C814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2" w15:restartNumberingAfterBreak="0">
    <w:nsid w:val="6448777D"/>
    <w:multiLevelType w:val="hybridMultilevel"/>
    <w:tmpl w:val="8214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5"/>
  </w:num>
  <w:num w:numId="5">
    <w:abstractNumId w:val="12"/>
  </w:num>
  <w:num w:numId="6">
    <w:abstractNumId w:val="9"/>
  </w:num>
  <w:num w:numId="7">
    <w:abstractNumId w:val="4"/>
  </w:num>
  <w:num w:numId="8">
    <w:abstractNumId w:val="0"/>
  </w:num>
  <w:num w:numId="9">
    <w:abstractNumId w:val="3"/>
  </w:num>
  <w:num w:numId="10">
    <w:abstractNumId w:val="8"/>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23DA4"/>
    <w:rsid w:val="00037779"/>
    <w:rsid w:val="000447DD"/>
    <w:rsid w:val="00047C47"/>
    <w:rsid w:val="000506F7"/>
    <w:rsid w:val="00051BCD"/>
    <w:rsid w:val="00070AC4"/>
    <w:rsid w:val="000748C7"/>
    <w:rsid w:val="0008211A"/>
    <w:rsid w:val="0008465C"/>
    <w:rsid w:val="0009173B"/>
    <w:rsid w:val="000A4D84"/>
    <w:rsid w:val="000A4F5F"/>
    <w:rsid w:val="000B0CA9"/>
    <w:rsid w:val="000C02F1"/>
    <w:rsid w:val="000C1CB8"/>
    <w:rsid w:val="000E6F47"/>
    <w:rsid w:val="000F2C90"/>
    <w:rsid w:val="00123A83"/>
    <w:rsid w:val="001367EC"/>
    <w:rsid w:val="00136D22"/>
    <w:rsid w:val="0014064F"/>
    <w:rsid w:val="00144AE6"/>
    <w:rsid w:val="00161A36"/>
    <w:rsid w:val="00170769"/>
    <w:rsid w:val="00180854"/>
    <w:rsid w:val="001B06B8"/>
    <w:rsid w:val="001B410B"/>
    <w:rsid w:val="001B4C54"/>
    <w:rsid w:val="001B525D"/>
    <w:rsid w:val="001D38D7"/>
    <w:rsid w:val="001D565A"/>
    <w:rsid w:val="001E066C"/>
    <w:rsid w:val="001E39BD"/>
    <w:rsid w:val="00200B97"/>
    <w:rsid w:val="00202327"/>
    <w:rsid w:val="0022191E"/>
    <w:rsid w:val="00242B9E"/>
    <w:rsid w:val="002451AC"/>
    <w:rsid w:val="00256FCD"/>
    <w:rsid w:val="0026287B"/>
    <w:rsid w:val="00282807"/>
    <w:rsid w:val="00282ED8"/>
    <w:rsid w:val="00282FB9"/>
    <w:rsid w:val="002B280D"/>
    <w:rsid w:val="002D1189"/>
    <w:rsid w:val="002D4334"/>
    <w:rsid w:val="002E3331"/>
    <w:rsid w:val="002E3732"/>
    <w:rsid w:val="002E785F"/>
    <w:rsid w:val="002F02B4"/>
    <w:rsid w:val="002F0987"/>
    <w:rsid w:val="003126B1"/>
    <w:rsid w:val="00316A82"/>
    <w:rsid w:val="00333C27"/>
    <w:rsid w:val="00342D57"/>
    <w:rsid w:val="00360F91"/>
    <w:rsid w:val="003651EA"/>
    <w:rsid w:val="00372676"/>
    <w:rsid w:val="00383F98"/>
    <w:rsid w:val="003A7937"/>
    <w:rsid w:val="003A7F74"/>
    <w:rsid w:val="003B16D2"/>
    <w:rsid w:val="003C1331"/>
    <w:rsid w:val="003C69C5"/>
    <w:rsid w:val="003D09C9"/>
    <w:rsid w:val="003D10E4"/>
    <w:rsid w:val="003D3DCB"/>
    <w:rsid w:val="003D72F0"/>
    <w:rsid w:val="004048F8"/>
    <w:rsid w:val="004213FD"/>
    <w:rsid w:val="00424404"/>
    <w:rsid w:val="0044563D"/>
    <w:rsid w:val="00491FA9"/>
    <w:rsid w:val="004A0120"/>
    <w:rsid w:val="004A07C5"/>
    <w:rsid w:val="004A471F"/>
    <w:rsid w:val="004B7D9E"/>
    <w:rsid w:val="004C0485"/>
    <w:rsid w:val="004C394C"/>
    <w:rsid w:val="004D256D"/>
    <w:rsid w:val="004E5393"/>
    <w:rsid w:val="004F3092"/>
    <w:rsid w:val="005075C5"/>
    <w:rsid w:val="00507A32"/>
    <w:rsid w:val="00510EC7"/>
    <w:rsid w:val="00517207"/>
    <w:rsid w:val="005274F3"/>
    <w:rsid w:val="00550048"/>
    <w:rsid w:val="00556489"/>
    <w:rsid w:val="00566BEC"/>
    <w:rsid w:val="005918E6"/>
    <w:rsid w:val="0059253E"/>
    <w:rsid w:val="00595C0F"/>
    <w:rsid w:val="005A4ECB"/>
    <w:rsid w:val="005A6E45"/>
    <w:rsid w:val="005B2744"/>
    <w:rsid w:val="005B717D"/>
    <w:rsid w:val="005D6FAD"/>
    <w:rsid w:val="005D77C6"/>
    <w:rsid w:val="005E3FEA"/>
    <w:rsid w:val="005E5D0B"/>
    <w:rsid w:val="005F64A2"/>
    <w:rsid w:val="0064385F"/>
    <w:rsid w:val="00646F9C"/>
    <w:rsid w:val="006643CB"/>
    <w:rsid w:val="006668C5"/>
    <w:rsid w:val="006802BC"/>
    <w:rsid w:val="00687F1E"/>
    <w:rsid w:val="0069451F"/>
    <w:rsid w:val="006C32F8"/>
    <w:rsid w:val="006D6009"/>
    <w:rsid w:val="006E319E"/>
    <w:rsid w:val="006E565D"/>
    <w:rsid w:val="006F2AB9"/>
    <w:rsid w:val="006F3F03"/>
    <w:rsid w:val="006F7339"/>
    <w:rsid w:val="00707EEA"/>
    <w:rsid w:val="007147B3"/>
    <w:rsid w:val="00735CAB"/>
    <w:rsid w:val="00736D95"/>
    <w:rsid w:val="00744203"/>
    <w:rsid w:val="00762E73"/>
    <w:rsid w:val="0077616B"/>
    <w:rsid w:val="00777D3F"/>
    <w:rsid w:val="00781E1F"/>
    <w:rsid w:val="007B0ECB"/>
    <w:rsid w:val="007B2461"/>
    <w:rsid w:val="007B2A9C"/>
    <w:rsid w:val="007B5B91"/>
    <w:rsid w:val="007C2CED"/>
    <w:rsid w:val="007D2094"/>
    <w:rsid w:val="007E6ECC"/>
    <w:rsid w:val="007F13C2"/>
    <w:rsid w:val="007F2F23"/>
    <w:rsid w:val="007F3739"/>
    <w:rsid w:val="00807B5B"/>
    <w:rsid w:val="008146C7"/>
    <w:rsid w:val="00821658"/>
    <w:rsid w:val="00836D1E"/>
    <w:rsid w:val="008379D8"/>
    <w:rsid w:val="0084414C"/>
    <w:rsid w:val="00847A13"/>
    <w:rsid w:val="00862581"/>
    <w:rsid w:val="00867A7E"/>
    <w:rsid w:val="00872B20"/>
    <w:rsid w:val="00872D39"/>
    <w:rsid w:val="008742E1"/>
    <w:rsid w:val="00880B40"/>
    <w:rsid w:val="00890B37"/>
    <w:rsid w:val="00894672"/>
    <w:rsid w:val="008A4059"/>
    <w:rsid w:val="008A61EC"/>
    <w:rsid w:val="008B1E7D"/>
    <w:rsid w:val="008E4C24"/>
    <w:rsid w:val="008E55AA"/>
    <w:rsid w:val="008F36AD"/>
    <w:rsid w:val="009069E7"/>
    <w:rsid w:val="00912244"/>
    <w:rsid w:val="009159EA"/>
    <w:rsid w:val="00922142"/>
    <w:rsid w:val="0092550D"/>
    <w:rsid w:val="00957BDD"/>
    <w:rsid w:val="00957ECA"/>
    <w:rsid w:val="009602FB"/>
    <w:rsid w:val="0097132A"/>
    <w:rsid w:val="00984093"/>
    <w:rsid w:val="00987AB7"/>
    <w:rsid w:val="009969CC"/>
    <w:rsid w:val="009B0F46"/>
    <w:rsid w:val="009B3897"/>
    <w:rsid w:val="009B5D10"/>
    <w:rsid w:val="009E7B46"/>
    <w:rsid w:val="00A07135"/>
    <w:rsid w:val="00A14029"/>
    <w:rsid w:val="00A31079"/>
    <w:rsid w:val="00A35F86"/>
    <w:rsid w:val="00A62004"/>
    <w:rsid w:val="00A62329"/>
    <w:rsid w:val="00A626C5"/>
    <w:rsid w:val="00A85491"/>
    <w:rsid w:val="00A92AF9"/>
    <w:rsid w:val="00AA7178"/>
    <w:rsid w:val="00AB0B02"/>
    <w:rsid w:val="00AC2C3F"/>
    <w:rsid w:val="00AE102E"/>
    <w:rsid w:val="00AE354F"/>
    <w:rsid w:val="00AF23E6"/>
    <w:rsid w:val="00AF25BF"/>
    <w:rsid w:val="00AF69BF"/>
    <w:rsid w:val="00AF7303"/>
    <w:rsid w:val="00B00D51"/>
    <w:rsid w:val="00B1258F"/>
    <w:rsid w:val="00B469F6"/>
    <w:rsid w:val="00B5135D"/>
    <w:rsid w:val="00B53874"/>
    <w:rsid w:val="00B55D7D"/>
    <w:rsid w:val="00B55ECB"/>
    <w:rsid w:val="00B60722"/>
    <w:rsid w:val="00BA2BFD"/>
    <w:rsid w:val="00BC04BE"/>
    <w:rsid w:val="00BE08C2"/>
    <w:rsid w:val="00BE2A9A"/>
    <w:rsid w:val="00BE3BAD"/>
    <w:rsid w:val="00BF7D74"/>
    <w:rsid w:val="00C07144"/>
    <w:rsid w:val="00C2261C"/>
    <w:rsid w:val="00C26001"/>
    <w:rsid w:val="00C2618D"/>
    <w:rsid w:val="00C35687"/>
    <w:rsid w:val="00C371B8"/>
    <w:rsid w:val="00C41DC8"/>
    <w:rsid w:val="00C42B73"/>
    <w:rsid w:val="00C524A5"/>
    <w:rsid w:val="00C77194"/>
    <w:rsid w:val="00C8025B"/>
    <w:rsid w:val="00C84D44"/>
    <w:rsid w:val="00C925D5"/>
    <w:rsid w:val="00CB09A6"/>
    <w:rsid w:val="00CC1407"/>
    <w:rsid w:val="00CE0320"/>
    <w:rsid w:val="00CE48FA"/>
    <w:rsid w:val="00D07D84"/>
    <w:rsid w:val="00D135AB"/>
    <w:rsid w:val="00D32240"/>
    <w:rsid w:val="00D35CA0"/>
    <w:rsid w:val="00D61D54"/>
    <w:rsid w:val="00D81F26"/>
    <w:rsid w:val="00D83801"/>
    <w:rsid w:val="00D84C39"/>
    <w:rsid w:val="00D84FE2"/>
    <w:rsid w:val="00D9568C"/>
    <w:rsid w:val="00DC55D0"/>
    <w:rsid w:val="00DC5683"/>
    <w:rsid w:val="00DD55C1"/>
    <w:rsid w:val="00DE3377"/>
    <w:rsid w:val="00E17344"/>
    <w:rsid w:val="00E231B0"/>
    <w:rsid w:val="00E24D5C"/>
    <w:rsid w:val="00E318FE"/>
    <w:rsid w:val="00E413E5"/>
    <w:rsid w:val="00E63870"/>
    <w:rsid w:val="00E824A0"/>
    <w:rsid w:val="00EA4B7D"/>
    <w:rsid w:val="00EB22B2"/>
    <w:rsid w:val="00EB45AA"/>
    <w:rsid w:val="00EB7468"/>
    <w:rsid w:val="00EC6A8C"/>
    <w:rsid w:val="00F01944"/>
    <w:rsid w:val="00F221BA"/>
    <w:rsid w:val="00F25143"/>
    <w:rsid w:val="00F33DDA"/>
    <w:rsid w:val="00F408A1"/>
    <w:rsid w:val="00F60838"/>
    <w:rsid w:val="00FA4186"/>
    <w:rsid w:val="00FC118D"/>
    <w:rsid w:val="00FE6994"/>
    <w:rsid w:val="00FF618C"/>
    <w:rsid w:val="00FF7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5">
    <w:name w:val="heading 5"/>
    <w:basedOn w:val="Normal"/>
    <w:next w:val="Normal"/>
    <w:link w:val="Heading5Char"/>
    <w:uiPriority w:val="9"/>
    <w:semiHidden/>
    <w:unhideWhenUsed/>
    <w:qFormat/>
    <w:rsid w:val="004B7D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A8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316A82"/>
    <w:pPr>
      <w:tabs>
        <w:tab w:val="left" w:pos="567"/>
      </w:tabs>
      <w:overflowPunct w:val="0"/>
      <w:autoSpaceDE w:val="0"/>
      <w:autoSpaceDN w:val="0"/>
      <w:adjustRightInd w:val="0"/>
      <w:spacing w:after="0" w:line="240" w:lineRule="auto"/>
      <w:ind w:left="720"/>
      <w:contextualSpacing/>
      <w:textAlignment w:val="baseline"/>
    </w:pPr>
    <w:rPr>
      <w:rFonts w:ascii="Times New (W1)" w:eastAsia="Times New Roman" w:hAnsi="Times New (W1)"/>
      <w:sz w:val="24"/>
      <w:szCs w:val="24"/>
    </w:rPr>
  </w:style>
  <w:style w:type="paragraph" w:customStyle="1" w:styleId="LDNote">
    <w:name w:val="LDNote"/>
    <w:basedOn w:val="Normal"/>
    <w:link w:val="LDNoteChar"/>
    <w:rsid w:val="000506F7"/>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locked/>
    <w:rsid w:val="000506F7"/>
    <w:rPr>
      <w:rFonts w:ascii="Times New Roman" w:eastAsia="Times New Roman" w:hAnsi="Times New Roman" w:cs="Times New Roman"/>
      <w:sz w:val="20"/>
      <w:szCs w:val="24"/>
    </w:rPr>
  </w:style>
  <w:style w:type="paragraph" w:styleId="Revision">
    <w:name w:val="Revision"/>
    <w:hidden/>
    <w:uiPriority w:val="99"/>
    <w:semiHidden/>
    <w:rsid w:val="00AE102E"/>
    <w:pPr>
      <w:spacing w:after="0" w:line="240" w:lineRule="auto"/>
    </w:pPr>
    <w:rPr>
      <w:rFonts w:ascii="Calibri" w:eastAsia="Calibri" w:hAnsi="Calibri" w:cs="Times New Roman"/>
    </w:rPr>
  </w:style>
  <w:style w:type="character" w:customStyle="1" w:styleId="Heading5Char">
    <w:name w:val="Heading 5 Char"/>
    <w:basedOn w:val="DefaultParagraphFont"/>
    <w:link w:val="Heading5"/>
    <w:uiPriority w:val="9"/>
    <w:semiHidden/>
    <w:rsid w:val="004B7D9E"/>
    <w:rPr>
      <w:rFonts w:asciiTheme="majorHAnsi" w:eastAsiaTheme="majorEastAsia" w:hAnsiTheme="majorHAnsi" w:cstheme="majorBidi"/>
      <w:color w:val="365F91" w:themeColor="accent1" w:themeShade="BF"/>
    </w:rPr>
  </w:style>
  <w:style w:type="paragraph" w:customStyle="1" w:styleId="LDP1a">
    <w:name w:val="LDP1 (a)"/>
    <w:basedOn w:val="Normal"/>
    <w:link w:val="LDP1aChar"/>
    <w:rsid w:val="004B7D9E"/>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4B7D9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13C2"/>
    <w:rPr>
      <w:color w:val="800080" w:themeColor="followedHyperlink"/>
      <w:u w:val="single"/>
    </w:rPr>
  </w:style>
  <w:style w:type="paragraph" w:customStyle="1" w:styleId="LDP1a0">
    <w:name w:val="LDP1(a)"/>
    <w:basedOn w:val="Normal"/>
    <w:link w:val="LDP1aChar0"/>
    <w:rsid w:val="000B0CA9"/>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0B0CA9"/>
    <w:rPr>
      <w:rFonts w:ascii="Times New Roman" w:eastAsia="Times New Roman" w:hAnsi="Times New Roman" w:cs="Times New Roman"/>
      <w:sz w:val="24"/>
      <w:szCs w:val="24"/>
    </w:rPr>
  </w:style>
  <w:style w:type="character" w:customStyle="1" w:styleId="LDdefinitionChar">
    <w:name w:val="LDdefinition Char"/>
    <w:basedOn w:val="DefaultParagraphFont"/>
    <w:link w:val="LDdefinition"/>
    <w:locked/>
    <w:rsid w:val="00D35CA0"/>
  </w:style>
  <w:style w:type="paragraph" w:customStyle="1" w:styleId="LDdefinition">
    <w:name w:val="LDdefinition"/>
    <w:basedOn w:val="Normal"/>
    <w:link w:val="LDdefinitionChar"/>
    <w:rsid w:val="00D35CA0"/>
    <w:pPr>
      <w:spacing w:before="60" w:after="60" w:line="240" w:lineRule="auto"/>
      <w:ind w:left="737"/>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08782981">
      <w:bodyDiv w:val="1"/>
      <w:marLeft w:val="0"/>
      <w:marRight w:val="0"/>
      <w:marTop w:val="0"/>
      <w:marBottom w:val="0"/>
      <w:divBdr>
        <w:top w:val="none" w:sz="0" w:space="0" w:color="auto"/>
        <w:left w:val="none" w:sz="0" w:space="0" w:color="auto"/>
        <w:bottom w:val="none" w:sz="0" w:space="0" w:color="auto"/>
        <w:right w:val="none" w:sz="0" w:space="0" w:color="auto"/>
      </w:divBdr>
    </w:div>
    <w:div w:id="877860404">
      <w:bodyDiv w:val="1"/>
      <w:marLeft w:val="0"/>
      <w:marRight w:val="0"/>
      <w:marTop w:val="0"/>
      <w:marBottom w:val="0"/>
      <w:divBdr>
        <w:top w:val="none" w:sz="0" w:space="0" w:color="auto"/>
        <w:left w:val="none" w:sz="0" w:space="0" w:color="auto"/>
        <w:bottom w:val="none" w:sz="0" w:space="0" w:color="auto"/>
        <w:right w:val="none" w:sz="0" w:space="0" w:color="auto"/>
      </w:divBdr>
    </w:div>
    <w:div w:id="1156915785">
      <w:bodyDiv w:val="1"/>
      <w:marLeft w:val="0"/>
      <w:marRight w:val="0"/>
      <w:marTop w:val="0"/>
      <w:marBottom w:val="0"/>
      <w:divBdr>
        <w:top w:val="none" w:sz="0" w:space="0" w:color="auto"/>
        <w:left w:val="none" w:sz="0" w:space="0" w:color="auto"/>
        <w:bottom w:val="none" w:sz="0" w:space="0" w:color="auto"/>
        <w:right w:val="none" w:sz="0" w:space="0" w:color="auto"/>
      </w:divBdr>
    </w:div>
    <w:div w:id="16671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a.asn.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a.asn.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F2020L00595" TargetMode="External"/><Relationship Id="rId5" Type="http://schemas.openxmlformats.org/officeDocument/2006/relationships/footnotes" Target="footnotes.xml"/><Relationship Id="rId10" Type="http://schemas.openxmlformats.org/officeDocument/2006/relationships/hyperlink" Target="https://www.legislation.gov.au/Details/F2018L01800" TargetMode="External"/><Relationship Id="rId4" Type="http://schemas.openxmlformats.org/officeDocument/2006/relationships/webSettings" Target="webSettings.xml"/><Relationship Id="rId9" Type="http://schemas.openxmlformats.org/officeDocument/2006/relationships/hyperlink" Target="https://members.safa.asn.au/isonic-downloaddoc.php?docid=0X0X1X1X47R2hYQ2t5YU9HL0xlL1RBbjlrM1VEd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CAO 95.10  – Explanatory Statement</vt:lpstr>
    </vt:vector>
  </TitlesOfParts>
  <Company>Civil Aviation Safety Authority</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95.10  – Explanatory Statement</dc:title>
  <dc:subject>Exemption from provisions of the Civil Aviation Regulations 1988 and the Civil Aviation Safety Regulations 1998 — microlight aeroplanes) Instrument 2020</dc:subject>
  <dc:creator>Civil Aviation Safety Authority</dc:creator>
  <cp:lastModifiedBy>Lever, Annette</cp:lastModifiedBy>
  <cp:revision>5</cp:revision>
  <cp:lastPrinted>2021-01-14T04:42:00Z</cp:lastPrinted>
  <dcterms:created xsi:type="dcterms:W3CDTF">2021-01-17T23:52:00Z</dcterms:created>
  <dcterms:modified xsi:type="dcterms:W3CDTF">2021-01-18T05:46:00Z</dcterms:modified>
  <cp:category>Order</cp:category>
</cp:coreProperties>
</file>