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2A02" w14:textId="77777777" w:rsidR="008E2F41" w:rsidRDefault="008E2F41" w:rsidP="008E2F41">
      <w:pPr>
        <w:pStyle w:val="ShortT"/>
      </w:pPr>
      <w:r>
        <w:rPr>
          <w:noProof/>
        </w:rPr>
        <w:drawing>
          <wp:inline distT="0" distB="0" distL="0" distR="0" wp14:anchorId="58C42A40" wp14:editId="58C42A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2A03" w14:textId="77777777" w:rsidR="008E2F41" w:rsidRPr="00CB3E4D" w:rsidRDefault="008E2F41" w:rsidP="008E2F41">
      <w:pPr>
        <w:rPr>
          <w:lang w:eastAsia="en-AU"/>
        </w:rPr>
      </w:pPr>
    </w:p>
    <w:p w14:paraId="58C42A04" w14:textId="77777777" w:rsidR="008E2F41" w:rsidRPr="00C94FE4" w:rsidRDefault="008E2F41" w:rsidP="008E2F41">
      <w:pPr>
        <w:pStyle w:val="ShortT"/>
      </w:pPr>
      <w:r>
        <w:t>Higher Education Provider Amendment (Levy Waiver) Guidelines</w:t>
      </w:r>
      <w:r w:rsidRPr="00C94FE4">
        <w:t xml:space="preserve"> 2020</w:t>
      </w:r>
    </w:p>
    <w:p w14:paraId="58C42A05" w14:textId="77777777" w:rsidR="008E2F41" w:rsidRPr="00DA182D" w:rsidRDefault="008E2F41" w:rsidP="008E2F41">
      <w:pPr>
        <w:pStyle w:val="SignCoverPageStart"/>
        <w:spacing w:before="240"/>
        <w:ind w:right="91"/>
        <w:rPr>
          <w:szCs w:val="22"/>
        </w:rPr>
      </w:pPr>
      <w:r w:rsidRPr="00C94FE4">
        <w:rPr>
          <w:szCs w:val="22"/>
        </w:rPr>
        <w:t xml:space="preserve">I, </w:t>
      </w:r>
      <w:r>
        <w:rPr>
          <w:szCs w:val="22"/>
        </w:rPr>
        <w:t>Dan Tehan</w:t>
      </w:r>
      <w:r w:rsidRPr="00C94FE4">
        <w:rPr>
          <w:szCs w:val="22"/>
        </w:rPr>
        <w:t xml:space="preserve">, Minister for </w:t>
      </w:r>
      <w:r>
        <w:rPr>
          <w:szCs w:val="22"/>
        </w:rPr>
        <w:t>Education,</w:t>
      </w:r>
      <w:r w:rsidRPr="00C94FE4">
        <w:rPr>
          <w:szCs w:val="22"/>
        </w:rPr>
        <w:t xml:space="preserve"> make the following legislative instrument.</w:t>
      </w:r>
    </w:p>
    <w:p w14:paraId="58C42A06" w14:textId="77777777" w:rsidR="008E2F41" w:rsidRDefault="008E2F41" w:rsidP="008E2F4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8C42A07" w14:textId="444F3F7F" w:rsidR="008E2F41" w:rsidRDefault="008E2F41" w:rsidP="008E2F4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64763">
        <w:rPr>
          <w:szCs w:val="22"/>
        </w:rPr>
        <w:t xml:space="preserve">29 September </w:t>
      </w:r>
      <w:bookmarkStart w:id="0" w:name="_GoBack"/>
      <w:bookmarkEnd w:id="0"/>
      <w:r>
        <w:rPr>
          <w:szCs w:val="22"/>
        </w:rPr>
        <w:t>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8C42A08" w14:textId="77777777" w:rsidR="008E2F41" w:rsidRDefault="008E2F41" w:rsidP="008E2F4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8C42A09" w14:textId="77777777" w:rsidR="008E2F41" w:rsidRPr="00C94FE4" w:rsidRDefault="008E2F41" w:rsidP="008E2F4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Dan Tehan</w:t>
      </w:r>
    </w:p>
    <w:p w14:paraId="58C42A0A" w14:textId="77777777" w:rsidR="008E2F41" w:rsidRPr="000D3FB9" w:rsidRDefault="008E2F41" w:rsidP="008E2F41">
      <w:pPr>
        <w:pStyle w:val="SignCoverPageEnd"/>
        <w:ind w:right="91"/>
        <w:rPr>
          <w:sz w:val="22"/>
        </w:rPr>
      </w:pPr>
      <w:r w:rsidRPr="00C94FE4">
        <w:rPr>
          <w:sz w:val="22"/>
        </w:rPr>
        <w:t xml:space="preserve">Minister for </w:t>
      </w:r>
      <w:r>
        <w:rPr>
          <w:sz w:val="22"/>
        </w:rPr>
        <w:t>Education</w:t>
      </w:r>
    </w:p>
    <w:p w14:paraId="58C42A0B" w14:textId="77777777" w:rsidR="008E2F41" w:rsidRDefault="008E2F41" w:rsidP="008E2F41"/>
    <w:p w14:paraId="58C42A0C" w14:textId="77777777" w:rsidR="008E2F41" w:rsidRDefault="008E2F41" w:rsidP="008E2F41">
      <w:pPr>
        <w:sectPr w:rsidR="008E2F41" w:rsidSect="00CB3E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C42A0D" w14:textId="77777777" w:rsidR="008E2F41" w:rsidRDefault="008E2F41" w:rsidP="008E2F4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8C42A0E" w14:textId="45D08E95" w:rsidR="00A36F01" w:rsidRDefault="008E2F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36F01">
        <w:rPr>
          <w:noProof/>
        </w:rPr>
        <w:t>1  Name</w:t>
      </w:r>
      <w:r w:rsidR="00A36F01">
        <w:rPr>
          <w:noProof/>
        </w:rPr>
        <w:tab/>
      </w:r>
      <w:r w:rsidR="00A36F01">
        <w:rPr>
          <w:noProof/>
        </w:rPr>
        <w:fldChar w:fldCharType="begin"/>
      </w:r>
      <w:r w:rsidR="00A36F01">
        <w:rPr>
          <w:noProof/>
        </w:rPr>
        <w:instrText xml:space="preserve"> PAGEREF _Toc47027080 \h </w:instrText>
      </w:r>
      <w:r w:rsidR="00A36F01">
        <w:rPr>
          <w:noProof/>
        </w:rPr>
      </w:r>
      <w:r w:rsidR="00A36F01">
        <w:rPr>
          <w:noProof/>
        </w:rPr>
        <w:fldChar w:fldCharType="separate"/>
      </w:r>
      <w:r w:rsidR="0004059D">
        <w:rPr>
          <w:noProof/>
        </w:rPr>
        <w:t>1</w:t>
      </w:r>
      <w:r w:rsidR="00A36F01">
        <w:rPr>
          <w:noProof/>
        </w:rPr>
        <w:fldChar w:fldCharType="end"/>
      </w:r>
    </w:p>
    <w:p w14:paraId="58C42A0F" w14:textId="6BACEDB8" w:rsidR="00A36F01" w:rsidRDefault="00A36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_Toc47027081 \h </w:instrText>
      </w:r>
      <w:r>
        <w:rPr>
          <w:noProof/>
        </w:rPr>
      </w:r>
      <w:r>
        <w:rPr>
          <w:noProof/>
        </w:rPr>
        <w:fldChar w:fldCharType="separate"/>
      </w:r>
      <w:r w:rsidR="0004059D">
        <w:rPr>
          <w:noProof/>
        </w:rPr>
        <w:t>1</w:t>
      </w:r>
      <w:r>
        <w:rPr>
          <w:noProof/>
        </w:rPr>
        <w:fldChar w:fldCharType="end"/>
      </w:r>
    </w:p>
    <w:p w14:paraId="58C42A10" w14:textId="0637E74D" w:rsidR="00A36F01" w:rsidRDefault="00A36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_Toc47027082 \h </w:instrText>
      </w:r>
      <w:r>
        <w:rPr>
          <w:noProof/>
        </w:rPr>
      </w:r>
      <w:r>
        <w:rPr>
          <w:noProof/>
        </w:rPr>
        <w:fldChar w:fldCharType="separate"/>
      </w:r>
      <w:r w:rsidR="0004059D">
        <w:rPr>
          <w:noProof/>
        </w:rPr>
        <w:t>1</w:t>
      </w:r>
      <w:r>
        <w:rPr>
          <w:noProof/>
        </w:rPr>
        <w:fldChar w:fldCharType="end"/>
      </w:r>
    </w:p>
    <w:p w14:paraId="58C42A11" w14:textId="0D246D0C" w:rsidR="00A36F01" w:rsidRDefault="00A36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_Toc47027083 \h </w:instrText>
      </w:r>
      <w:r>
        <w:rPr>
          <w:noProof/>
        </w:rPr>
      </w:r>
      <w:r>
        <w:rPr>
          <w:noProof/>
        </w:rPr>
        <w:fldChar w:fldCharType="separate"/>
      </w:r>
      <w:r w:rsidR="0004059D">
        <w:rPr>
          <w:noProof/>
        </w:rPr>
        <w:t>1</w:t>
      </w:r>
      <w:r>
        <w:rPr>
          <w:noProof/>
        </w:rPr>
        <w:fldChar w:fldCharType="end"/>
      </w:r>
    </w:p>
    <w:p w14:paraId="58C42A12" w14:textId="1F663B07" w:rsidR="00A36F01" w:rsidRDefault="00A36F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_Toc47027084 \h </w:instrText>
      </w:r>
      <w:r>
        <w:rPr>
          <w:noProof/>
        </w:rPr>
      </w:r>
      <w:r>
        <w:rPr>
          <w:noProof/>
        </w:rPr>
        <w:fldChar w:fldCharType="separate"/>
      </w:r>
      <w:r w:rsidR="0004059D">
        <w:rPr>
          <w:noProof/>
        </w:rPr>
        <w:t>2</w:t>
      </w:r>
      <w:r>
        <w:rPr>
          <w:noProof/>
        </w:rPr>
        <w:fldChar w:fldCharType="end"/>
      </w:r>
    </w:p>
    <w:p w14:paraId="58C42A13" w14:textId="2333D864" w:rsidR="00A36F01" w:rsidRDefault="00A36F01" w:rsidP="00A36F01">
      <w:pPr>
        <w:pStyle w:val="TOC7"/>
        <w:ind w:left="217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F01">
        <w:rPr>
          <w:i/>
          <w:noProof/>
          <w:sz w:val="20"/>
        </w:rPr>
        <w:t>Higher Education Provider Guidelines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_Toc47027085 \h </w:instrText>
      </w:r>
      <w:r>
        <w:rPr>
          <w:noProof/>
        </w:rPr>
      </w:r>
      <w:r>
        <w:rPr>
          <w:noProof/>
        </w:rPr>
        <w:fldChar w:fldCharType="separate"/>
      </w:r>
      <w:r w:rsidR="0004059D">
        <w:rPr>
          <w:noProof/>
        </w:rPr>
        <w:t>2</w:t>
      </w:r>
      <w:r>
        <w:rPr>
          <w:noProof/>
        </w:rPr>
        <w:fldChar w:fldCharType="end"/>
      </w:r>
    </w:p>
    <w:p w14:paraId="58C42A14" w14:textId="77777777" w:rsidR="008E2F41" w:rsidRDefault="008E2F41" w:rsidP="008E2F41">
      <w:r w:rsidRPr="005E317F">
        <w:rPr>
          <w:rFonts w:cs="Times New Roman"/>
          <w:sz w:val="20"/>
        </w:rPr>
        <w:fldChar w:fldCharType="end"/>
      </w:r>
    </w:p>
    <w:p w14:paraId="58C42A15" w14:textId="77777777" w:rsidR="008E2F41" w:rsidRDefault="008E2F41" w:rsidP="008E2F41"/>
    <w:p w14:paraId="58C42A16" w14:textId="77777777" w:rsidR="008E2F41" w:rsidRDefault="008E2F41" w:rsidP="008E2F41">
      <w:pPr>
        <w:sectPr w:rsidR="008E2F41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C42A17" w14:textId="77777777" w:rsidR="008E2F41" w:rsidRPr="009C2562" w:rsidRDefault="008E2F41" w:rsidP="008E2F41">
      <w:pPr>
        <w:pStyle w:val="ActHead5"/>
      </w:pPr>
      <w:bookmarkStart w:id="2" w:name="_Toc470270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8C42A18" w14:textId="77777777" w:rsidR="008E2F41" w:rsidRDefault="008E2F41" w:rsidP="008E2F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>
        <w:rPr>
          <w:i/>
        </w:rPr>
        <w:t xml:space="preserve"> Higher Education Provider Amendment (Levy Waiver) Guidelines 2020. </w:t>
      </w:r>
    </w:p>
    <w:p w14:paraId="58C42A19" w14:textId="77777777" w:rsidR="008E2F41" w:rsidRDefault="008E2F41" w:rsidP="008E2F41">
      <w:pPr>
        <w:pStyle w:val="ActHead5"/>
      </w:pPr>
      <w:bookmarkStart w:id="3" w:name="_Toc470270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58C42A1A" w14:textId="77777777" w:rsidR="008E2F41" w:rsidRPr="003422B4" w:rsidRDefault="008E2F41" w:rsidP="008E2F41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C42A1B" w14:textId="77777777" w:rsidR="008E2F41" w:rsidRPr="003422B4" w:rsidRDefault="008E2F41" w:rsidP="008E2F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843"/>
      </w:tblGrid>
      <w:tr w:rsidR="008E2F41" w:rsidRPr="003422B4" w14:paraId="58C42A1D" w14:textId="77777777" w:rsidTr="007B222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C42A1C" w14:textId="77777777" w:rsidR="008E2F41" w:rsidRPr="003422B4" w:rsidRDefault="008E2F41" w:rsidP="007B2228">
            <w:pPr>
              <w:pStyle w:val="TableHeading"/>
            </w:pPr>
            <w:r w:rsidRPr="003422B4">
              <w:t>Commencement information</w:t>
            </w:r>
          </w:p>
        </w:tc>
      </w:tr>
      <w:tr w:rsidR="008E2F41" w:rsidRPr="003422B4" w14:paraId="58C42A21" w14:textId="77777777" w:rsidTr="007B2228">
        <w:trPr>
          <w:tblHeader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C42A1E" w14:textId="77777777" w:rsidR="008E2F41" w:rsidRPr="003422B4" w:rsidRDefault="008E2F41" w:rsidP="007B2228">
            <w:pPr>
              <w:pStyle w:val="TableHeading"/>
            </w:pPr>
            <w:r w:rsidRPr="003422B4">
              <w:t>Column 1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C42A1F" w14:textId="77777777" w:rsidR="008E2F41" w:rsidRPr="003422B4" w:rsidRDefault="008E2F41" w:rsidP="007B222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C42A20" w14:textId="77777777" w:rsidR="008E2F41" w:rsidRPr="003422B4" w:rsidRDefault="008E2F41" w:rsidP="007B2228">
            <w:pPr>
              <w:pStyle w:val="TableHeading"/>
            </w:pPr>
            <w:r w:rsidRPr="003422B4">
              <w:t>Column 3</w:t>
            </w:r>
          </w:p>
        </w:tc>
      </w:tr>
      <w:tr w:rsidR="008E2F41" w:rsidRPr="003422B4" w14:paraId="58C42A25" w14:textId="77777777" w:rsidTr="007B2228">
        <w:trPr>
          <w:tblHeader/>
        </w:trPr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42A22" w14:textId="77777777" w:rsidR="008E2F41" w:rsidRPr="003422B4" w:rsidRDefault="008E2F41" w:rsidP="007B2228">
            <w:pPr>
              <w:pStyle w:val="TableHeading"/>
            </w:pPr>
            <w:r w:rsidRPr="003422B4">
              <w:t>Provisions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42A23" w14:textId="77777777" w:rsidR="008E2F41" w:rsidRPr="003422B4" w:rsidRDefault="008E2F41" w:rsidP="007B222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42A24" w14:textId="77777777" w:rsidR="008E2F41" w:rsidRPr="003422B4" w:rsidRDefault="008E2F41" w:rsidP="007B2228">
            <w:pPr>
              <w:pStyle w:val="TableHeading"/>
            </w:pPr>
            <w:r w:rsidRPr="003422B4">
              <w:t>Date/Details</w:t>
            </w:r>
          </w:p>
        </w:tc>
      </w:tr>
      <w:tr w:rsidR="008E2F41" w:rsidRPr="003422B4" w14:paraId="58C42A29" w14:textId="77777777" w:rsidTr="007B222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C42A26" w14:textId="77777777" w:rsidR="008E2F41" w:rsidRPr="00BF59EF" w:rsidRDefault="008E2F41" w:rsidP="007B2228">
            <w:pPr>
              <w:pStyle w:val="Tabletext"/>
            </w:pPr>
            <w:r w:rsidRPr="003422B4">
              <w:t xml:space="preserve">1.  </w:t>
            </w:r>
            <w:r>
              <w:t xml:space="preserve">The whole of this instrument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C42A27" w14:textId="77777777" w:rsidR="008E2F41" w:rsidRPr="003A6229" w:rsidRDefault="008E2F41" w:rsidP="007B2228">
            <w:pPr>
              <w:pStyle w:val="Tabletext"/>
              <w:rPr>
                <w:i/>
              </w:rPr>
            </w:pPr>
            <w:r w:rsidRPr="000A4C58">
              <w:rPr>
                <w:i/>
              </w:rPr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C42A28" w14:textId="77777777" w:rsidR="008E2F41" w:rsidRPr="00B43C50" w:rsidRDefault="008E2F41" w:rsidP="007B2228">
            <w:pPr>
              <w:pStyle w:val="Tabletext"/>
              <w:rPr>
                <w:i/>
              </w:rPr>
            </w:pPr>
          </w:p>
        </w:tc>
      </w:tr>
    </w:tbl>
    <w:p w14:paraId="58C42A2A" w14:textId="77777777" w:rsidR="008E2F41" w:rsidRPr="003422B4" w:rsidRDefault="008E2F41" w:rsidP="008E2F4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8C42A2B" w14:textId="77777777" w:rsidR="008E2F41" w:rsidRPr="003422B4" w:rsidRDefault="008E2F41" w:rsidP="008E2F41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8C42A2C" w14:textId="77777777" w:rsidR="008E2F41" w:rsidRPr="009C2562" w:rsidRDefault="008E2F41" w:rsidP="008E2F41">
      <w:pPr>
        <w:pStyle w:val="ActHead5"/>
      </w:pPr>
      <w:bookmarkStart w:id="4" w:name="_Toc470270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8C42A2D" w14:textId="77777777" w:rsidR="008E2F41" w:rsidRPr="00BF59EF" w:rsidRDefault="008E2F41" w:rsidP="008E2F41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section 238-10 of the </w:t>
      </w:r>
      <w:r>
        <w:rPr>
          <w:i/>
        </w:rPr>
        <w:t xml:space="preserve">Higher Education Support Act 2003. </w:t>
      </w:r>
    </w:p>
    <w:p w14:paraId="58C42A2E" w14:textId="77777777" w:rsidR="008E2F41" w:rsidRPr="006065DA" w:rsidRDefault="008E2F41" w:rsidP="008E2F41">
      <w:pPr>
        <w:pStyle w:val="ActHead5"/>
      </w:pPr>
      <w:bookmarkStart w:id="5" w:name="_Toc47027083"/>
      <w:proofErr w:type="gramStart"/>
      <w:r w:rsidRPr="006065DA">
        <w:t>4  Schedule</w:t>
      </w:r>
      <w:bookmarkEnd w:id="5"/>
      <w:proofErr w:type="gramEnd"/>
    </w:p>
    <w:p w14:paraId="58C42A2F" w14:textId="77777777" w:rsidR="008E2F41" w:rsidRDefault="008E2F41" w:rsidP="008E2F41">
      <w:pPr>
        <w:pStyle w:val="subsection"/>
      </w:pPr>
      <w:r>
        <w:tab/>
      </w:r>
      <w:r>
        <w:tab/>
        <w:t xml:space="preserve">The </w:t>
      </w:r>
      <w:r w:rsidRPr="00BF59EF">
        <w:rPr>
          <w:i/>
        </w:rPr>
        <w:t>Higher Education Provider Guidelines 2012</w:t>
      </w:r>
      <w:r>
        <w:t xml:space="preserve"> are amended as set out in the Schedule to this instrument</w:t>
      </w:r>
      <w:r w:rsidRPr="006065DA">
        <w:t>.</w:t>
      </w:r>
    </w:p>
    <w:p w14:paraId="58C42A30" w14:textId="77777777" w:rsidR="008E2F41" w:rsidRDefault="008E2F41" w:rsidP="008E2F41">
      <w:pPr>
        <w:pStyle w:val="ActHead6"/>
        <w:pageBreakBefore/>
        <w:rPr>
          <w:rStyle w:val="CharAmSchText"/>
        </w:rPr>
      </w:pPr>
      <w:bookmarkStart w:id="6" w:name="_Toc470270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r>
        <w:rPr>
          <w:rStyle w:val="CharAmSchText"/>
        </w:rPr>
        <w:t xml:space="preserve"> </w:t>
      </w:r>
    </w:p>
    <w:p w14:paraId="58C42A31" w14:textId="77777777" w:rsidR="008E2F41" w:rsidRPr="00907385" w:rsidRDefault="008E2F41" w:rsidP="008E2F41">
      <w:pPr>
        <w:pStyle w:val="ActHead7"/>
        <w:rPr>
          <w:rFonts w:ascii="Times New Roman" w:hAnsi="Times New Roman"/>
          <w:i/>
        </w:rPr>
      </w:pPr>
      <w:bookmarkStart w:id="7" w:name="_Toc47027085"/>
      <w:r w:rsidRPr="00907385">
        <w:rPr>
          <w:rFonts w:ascii="Times New Roman" w:hAnsi="Times New Roman"/>
          <w:i/>
        </w:rPr>
        <w:t>Higher Education Provider Guidelines 2012</w:t>
      </w:r>
      <w:bookmarkEnd w:id="7"/>
    </w:p>
    <w:p w14:paraId="58C42A32" w14:textId="77777777" w:rsidR="008E2F41" w:rsidRPr="006068D5" w:rsidRDefault="008E2F41" w:rsidP="008E2F41">
      <w:pPr>
        <w:pStyle w:val="ItemHead"/>
      </w:pPr>
      <w:proofErr w:type="gramStart"/>
      <w:r>
        <w:t>1  After</w:t>
      </w:r>
      <w:proofErr w:type="gramEnd"/>
      <w:r>
        <w:t xml:space="preserve"> </w:t>
      </w:r>
      <w:r w:rsidR="00B830C8">
        <w:t>paragraph</w:t>
      </w:r>
      <w:r>
        <w:t xml:space="preserve"> 2.10.5</w:t>
      </w:r>
    </w:p>
    <w:p w14:paraId="58C42A33" w14:textId="77777777" w:rsidR="008E2F41" w:rsidRPr="00907385" w:rsidRDefault="008E2F41" w:rsidP="008E2F41">
      <w:pPr>
        <w:pStyle w:val="Item"/>
      </w:pPr>
      <w:r w:rsidRPr="00907385">
        <w:t>Insert:</w:t>
      </w:r>
    </w:p>
    <w:p w14:paraId="58C42A34" w14:textId="77777777" w:rsidR="008E2F41" w:rsidRPr="00F60616" w:rsidRDefault="008E2F41" w:rsidP="008E2F41">
      <w:pPr>
        <w:pStyle w:val="ItemHead"/>
        <w:rPr>
          <w:rFonts w:cs="Arial"/>
          <w:b w:val="0"/>
          <w:kern w:val="0"/>
          <w:sz w:val="22"/>
        </w:rPr>
      </w:pPr>
      <w:r>
        <w:rPr>
          <w:rFonts w:cs="Arial"/>
          <w:b w:val="0"/>
          <w:kern w:val="0"/>
          <w:sz w:val="22"/>
        </w:rPr>
        <w:tab/>
        <w:t>2.10.5A</w:t>
      </w:r>
      <w:r w:rsidRPr="00F60616">
        <w:rPr>
          <w:rFonts w:ascii="&amp;quot" w:hAnsi="&amp;quot"/>
          <w:color w:val="000000"/>
          <w:szCs w:val="22"/>
        </w:rPr>
        <w:t xml:space="preserve">   </w:t>
      </w:r>
      <w:r>
        <w:rPr>
          <w:rFonts w:cs="Arial"/>
          <w:b w:val="0"/>
          <w:kern w:val="0"/>
          <w:sz w:val="22"/>
        </w:rPr>
        <w:t xml:space="preserve">Paragraph </w:t>
      </w:r>
      <w:r w:rsidRPr="006167FF">
        <w:rPr>
          <w:rFonts w:cs="Arial"/>
          <w:b w:val="0"/>
          <w:kern w:val="0"/>
          <w:sz w:val="22"/>
        </w:rPr>
        <w:t xml:space="preserve">2.10.5 </w:t>
      </w:r>
      <w:r w:rsidRPr="00F60616">
        <w:rPr>
          <w:rFonts w:cs="Arial"/>
          <w:b w:val="0"/>
          <w:kern w:val="0"/>
          <w:sz w:val="22"/>
        </w:rPr>
        <w:t xml:space="preserve">does not apply if the liability to pay the HELP </w:t>
      </w:r>
      <w:r w:rsidRPr="00F60616">
        <w:rPr>
          <w:rFonts w:cs="Arial"/>
          <w:b w:val="0"/>
          <w:kern w:val="0"/>
          <w:sz w:val="22"/>
        </w:rPr>
        <w:tab/>
      </w:r>
      <w:r w:rsidRPr="00F60616">
        <w:rPr>
          <w:rFonts w:cs="Arial"/>
          <w:b w:val="0"/>
          <w:kern w:val="0"/>
          <w:sz w:val="22"/>
        </w:rPr>
        <w:tab/>
      </w:r>
      <w:r w:rsidRPr="00F60616">
        <w:rPr>
          <w:rFonts w:cs="Arial"/>
          <w:b w:val="0"/>
          <w:kern w:val="0"/>
          <w:sz w:val="22"/>
        </w:rPr>
        <w:tab/>
        <w:t xml:space="preserve">  </w:t>
      </w:r>
      <w:r>
        <w:rPr>
          <w:rFonts w:cs="Arial"/>
          <w:b w:val="0"/>
          <w:kern w:val="0"/>
          <w:sz w:val="22"/>
        </w:rPr>
        <w:t xml:space="preserve"> </w:t>
      </w:r>
      <w:r w:rsidRPr="00F60616">
        <w:rPr>
          <w:rFonts w:cs="Arial"/>
          <w:b w:val="0"/>
          <w:kern w:val="0"/>
          <w:sz w:val="22"/>
        </w:rPr>
        <w:t>tuition protection levy is waived</w:t>
      </w:r>
      <w:r>
        <w:rPr>
          <w:rFonts w:cs="Arial"/>
          <w:b w:val="0"/>
          <w:kern w:val="0"/>
          <w:sz w:val="22"/>
        </w:rPr>
        <w:t xml:space="preserve"> under paragraph 2.10.45A. </w:t>
      </w:r>
    </w:p>
    <w:p w14:paraId="58C42A35" w14:textId="77777777" w:rsidR="008E2F41" w:rsidRDefault="008E2F41" w:rsidP="008E2F41">
      <w:pPr>
        <w:pStyle w:val="ItemHead"/>
      </w:pPr>
      <w:proofErr w:type="gramStart"/>
      <w:r w:rsidRPr="006068D5">
        <w:t xml:space="preserve">2  </w:t>
      </w:r>
      <w:r w:rsidR="00B830C8">
        <w:t>After</w:t>
      </w:r>
      <w:proofErr w:type="gramEnd"/>
      <w:r w:rsidR="00B830C8">
        <w:t xml:space="preserve"> paragraph</w:t>
      </w:r>
      <w:r>
        <w:t xml:space="preserve"> 2.10.15</w:t>
      </w:r>
    </w:p>
    <w:p w14:paraId="58C42A36" w14:textId="77777777" w:rsidR="008E2F41" w:rsidRPr="00907385" w:rsidRDefault="008E2F41" w:rsidP="008E2F41">
      <w:pPr>
        <w:pStyle w:val="Item"/>
      </w:pPr>
      <w:r w:rsidRPr="00907385">
        <w:t xml:space="preserve">Insert: </w:t>
      </w:r>
    </w:p>
    <w:p w14:paraId="58C42A37" w14:textId="77777777" w:rsidR="008E2F41" w:rsidRPr="006167FF" w:rsidRDefault="008E2F41" w:rsidP="008E2F41">
      <w:pPr>
        <w:pStyle w:val="ItemHead"/>
        <w:rPr>
          <w:b w:val="0"/>
          <w:sz w:val="22"/>
        </w:rPr>
      </w:pPr>
      <w:r>
        <w:rPr>
          <w:b w:val="0"/>
          <w:sz w:val="22"/>
        </w:rPr>
        <w:tab/>
      </w:r>
      <w:r w:rsidRPr="006167FF">
        <w:rPr>
          <w:b w:val="0"/>
          <w:sz w:val="22"/>
        </w:rPr>
        <w:t>2.10.15A</w:t>
      </w:r>
      <w:r w:rsidRPr="00F60616">
        <w:rPr>
          <w:rFonts w:ascii="&amp;quot" w:hAnsi="&amp;quot"/>
          <w:color w:val="000000"/>
          <w:szCs w:val="22"/>
        </w:rPr>
        <w:t xml:space="preserve">   </w:t>
      </w:r>
      <w:r>
        <w:rPr>
          <w:b w:val="0"/>
          <w:sz w:val="22"/>
        </w:rPr>
        <w:t xml:space="preserve">Paragraph 2.10.10 does not apply if the liability to pay the HELP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tuition protection levy is waived under paragraph 2.10.45A. </w:t>
      </w:r>
    </w:p>
    <w:p w14:paraId="58C42A38" w14:textId="77777777" w:rsidR="008E2F41" w:rsidRDefault="008E2F41" w:rsidP="008E2F41">
      <w:pPr>
        <w:pStyle w:val="ItemHead"/>
      </w:pPr>
      <w:proofErr w:type="gramStart"/>
      <w:r>
        <w:t xml:space="preserve">3  </w:t>
      </w:r>
      <w:r w:rsidR="00B830C8">
        <w:t>Paragraph</w:t>
      </w:r>
      <w:proofErr w:type="gramEnd"/>
      <w:r w:rsidR="00B830C8">
        <w:t xml:space="preserve"> </w:t>
      </w:r>
      <w:r>
        <w:t xml:space="preserve">2.10.40 </w:t>
      </w:r>
    </w:p>
    <w:p w14:paraId="58C42A39" w14:textId="77777777" w:rsidR="008E2F41" w:rsidRPr="00CB3E4D" w:rsidRDefault="008E2F41" w:rsidP="008E2F41">
      <w:pPr>
        <w:pStyle w:val="ItemHead"/>
        <w:rPr>
          <w:sz w:val="22"/>
        </w:rPr>
      </w:pPr>
      <w:r w:rsidRPr="00CB3E4D">
        <w:rPr>
          <w:sz w:val="22"/>
        </w:rPr>
        <w:tab/>
      </w:r>
      <w:r w:rsidRPr="00907385">
        <w:rPr>
          <w:rFonts w:ascii="Times New Roman" w:hAnsi="Times New Roman"/>
          <w:b w:val="0"/>
          <w:sz w:val="22"/>
        </w:rPr>
        <w:t>Omit</w:t>
      </w:r>
      <w:r w:rsidRPr="00CB3E4D">
        <w:rPr>
          <w:b w:val="0"/>
          <w:sz w:val="22"/>
        </w:rPr>
        <w:t xml:space="preserve"> “section”, </w:t>
      </w:r>
      <w:r w:rsidRPr="00907385">
        <w:rPr>
          <w:rFonts w:ascii="Times New Roman" w:hAnsi="Times New Roman"/>
          <w:b w:val="0"/>
          <w:sz w:val="22"/>
        </w:rPr>
        <w:t xml:space="preserve">substitute </w:t>
      </w:r>
      <w:r w:rsidRPr="00CB3E4D">
        <w:rPr>
          <w:b w:val="0"/>
          <w:sz w:val="22"/>
        </w:rPr>
        <w:t xml:space="preserve">“paragraph”. </w:t>
      </w:r>
      <w:r w:rsidRPr="00CB3E4D">
        <w:rPr>
          <w:sz w:val="22"/>
        </w:rPr>
        <w:tab/>
      </w:r>
    </w:p>
    <w:p w14:paraId="58C42A3A" w14:textId="77777777" w:rsidR="008E2F41" w:rsidRDefault="008E2F41" w:rsidP="008E2F41">
      <w:pPr>
        <w:pStyle w:val="ItemHead"/>
      </w:pPr>
      <w:proofErr w:type="gramStart"/>
      <w:r>
        <w:t>4  After</w:t>
      </w:r>
      <w:proofErr w:type="gramEnd"/>
      <w:r>
        <w:t xml:space="preserve"> </w:t>
      </w:r>
      <w:r w:rsidR="00B830C8">
        <w:t>paragraph</w:t>
      </w:r>
      <w:r>
        <w:t xml:space="preserve"> 2.10.45 </w:t>
      </w:r>
    </w:p>
    <w:p w14:paraId="58C42A3B" w14:textId="77777777" w:rsidR="008E2F41" w:rsidRPr="00907385" w:rsidRDefault="008E2F41" w:rsidP="008E2F41">
      <w:pPr>
        <w:pStyle w:val="Item"/>
      </w:pPr>
      <w:r w:rsidRPr="00907385">
        <w:t>Insert:</w:t>
      </w:r>
    </w:p>
    <w:p w14:paraId="58C42A3C" w14:textId="77777777" w:rsidR="008E2F41" w:rsidRPr="00F60616" w:rsidRDefault="008E2F41" w:rsidP="008E2F41">
      <w:pPr>
        <w:pStyle w:val="ItemHead"/>
        <w:rPr>
          <w:rFonts w:cs="Arial"/>
          <w:b w:val="0"/>
          <w:i/>
          <w:sz w:val="22"/>
          <w:szCs w:val="22"/>
        </w:rPr>
      </w:pPr>
      <w:r w:rsidRPr="00F60616">
        <w:rPr>
          <w:rFonts w:cs="Arial"/>
          <w:i/>
          <w:sz w:val="22"/>
          <w:szCs w:val="22"/>
        </w:rPr>
        <w:tab/>
      </w:r>
      <w:r w:rsidRPr="00F60616">
        <w:rPr>
          <w:rFonts w:cs="Arial"/>
          <w:b w:val="0"/>
          <w:i/>
          <w:sz w:val="22"/>
          <w:szCs w:val="22"/>
        </w:rPr>
        <w:t>Waiver of HELP tuition protection levy</w:t>
      </w:r>
    </w:p>
    <w:p w14:paraId="58C42A3D" w14:textId="77777777" w:rsidR="008E2F41" w:rsidRPr="00F60616" w:rsidRDefault="008E2F41" w:rsidP="008E2F41">
      <w:pPr>
        <w:pStyle w:val="Item"/>
        <w:rPr>
          <w:rFonts w:ascii="Arial" w:hAnsi="Arial" w:cs="Arial"/>
          <w:szCs w:val="22"/>
        </w:rPr>
      </w:pPr>
      <w:r w:rsidRPr="00F60616">
        <w:rPr>
          <w:rFonts w:ascii="Arial" w:hAnsi="Arial" w:cs="Arial"/>
          <w:szCs w:val="22"/>
        </w:rPr>
        <w:t>2.10.45A</w:t>
      </w:r>
      <w:r w:rsidRPr="00F60616">
        <w:rPr>
          <w:rFonts w:ascii="&amp;quot" w:hAnsi="&amp;quot"/>
          <w:color w:val="000000"/>
          <w:szCs w:val="22"/>
        </w:rPr>
        <w:t xml:space="preserve">   </w:t>
      </w:r>
      <w:r w:rsidRPr="00F60616">
        <w:rPr>
          <w:rFonts w:ascii="Arial" w:hAnsi="Arial" w:cs="Arial"/>
          <w:szCs w:val="22"/>
        </w:rPr>
        <w:t xml:space="preserve">Payment of the HELP tuition protection levy is waived for all higher </w:t>
      </w:r>
      <w:r w:rsidRPr="00F60616">
        <w:rPr>
          <w:rFonts w:ascii="Arial" w:hAnsi="Arial" w:cs="Arial"/>
          <w:szCs w:val="22"/>
        </w:rPr>
        <w:tab/>
      </w:r>
      <w:r w:rsidRPr="00F60616">
        <w:rPr>
          <w:rFonts w:ascii="Arial" w:hAnsi="Arial" w:cs="Arial"/>
          <w:szCs w:val="22"/>
        </w:rPr>
        <w:tab/>
        <w:t xml:space="preserve">     education providers for the calendar year 2020.</w:t>
      </w:r>
    </w:p>
    <w:p w14:paraId="58C42A3E" w14:textId="77777777" w:rsidR="008E2F41" w:rsidRPr="00F60616" w:rsidRDefault="008E2F41" w:rsidP="008E2F41">
      <w:pPr>
        <w:pStyle w:val="ItemHead"/>
        <w:rPr>
          <w:rFonts w:cs="Arial"/>
          <w:sz w:val="22"/>
          <w:szCs w:val="22"/>
        </w:rPr>
      </w:pPr>
      <w:r w:rsidRPr="00F60616">
        <w:rPr>
          <w:rFonts w:cs="Arial"/>
          <w:sz w:val="22"/>
          <w:szCs w:val="22"/>
        </w:rPr>
        <w:tab/>
      </w:r>
    </w:p>
    <w:p w14:paraId="58C42A3F" w14:textId="77777777" w:rsidR="00ED2B90" w:rsidRDefault="00ED2B90"/>
    <w:sectPr w:rsidR="00ED2B90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C2A0" w14:textId="77777777" w:rsidR="008A52DE" w:rsidRDefault="008A52DE">
      <w:pPr>
        <w:spacing w:line="240" w:lineRule="auto"/>
      </w:pPr>
      <w:r>
        <w:separator/>
      </w:r>
    </w:p>
  </w:endnote>
  <w:endnote w:type="continuationSeparator" w:id="0">
    <w:p w14:paraId="49A5DDEC" w14:textId="77777777" w:rsidR="008A52DE" w:rsidRDefault="008A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8C42A49" w14:textId="77777777" w:rsidTr="0001176A">
      <w:tc>
        <w:tcPr>
          <w:tcW w:w="5000" w:type="pct"/>
        </w:tcPr>
        <w:p w14:paraId="58C42A48" w14:textId="77777777" w:rsidR="009278C1" w:rsidRDefault="00464763" w:rsidP="0001176A">
          <w:pPr>
            <w:rPr>
              <w:sz w:val="18"/>
            </w:rPr>
          </w:pPr>
        </w:p>
      </w:tc>
    </w:tr>
  </w:tbl>
  <w:p w14:paraId="58C42A4A" w14:textId="77777777" w:rsidR="00B20990" w:rsidRPr="005F1388" w:rsidRDefault="004647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8C42A4C" w14:textId="77777777" w:rsidTr="00C160A1">
      <w:tc>
        <w:tcPr>
          <w:tcW w:w="5000" w:type="pct"/>
        </w:tcPr>
        <w:p w14:paraId="58C42A4B" w14:textId="77777777" w:rsidR="00B20990" w:rsidRDefault="00464763" w:rsidP="007946FE">
          <w:pPr>
            <w:rPr>
              <w:sz w:val="18"/>
            </w:rPr>
          </w:pPr>
        </w:p>
      </w:tc>
    </w:tr>
  </w:tbl>
  <w:p w14:paraId="58C42A4D" w14:textId="77777777" w:rsidR="00B20990" w:rsidRPr="006D3667" w:rsidRDefault="00464763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4F" w14:textId="77777777" w:rsidR="00B20990" w:rsidRDefault="00464763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8C42A51" w14:textId="77777777" w:rsidTr="00C160A1">
      <w:tc>
        <w:tcPr>
          <w:tcW w:w="5000" w:type="pct"/>
        </w:tcPr>
        <w:p w14:paraId="58C42A50" w14:textId="77777777" w:rsidR="00B20990" w:rsidRDefault="00464763" w:rsidP="00465764">
          <w:pPr>
            <w:rPr>
              <w:sz w:val="18"/>
            </w:rPr>
          </w:pPr>
        </w:p>
      </w:tc>
    </w:tr>
  </w:tbl>
  <w:p w14:paraId="58C42A52" w14:textId="77777777" w:rsidR="00B20990" w:rsidRPr="00486382" w:rsidRDefault="0046476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55" w14:textId="77777777" w:rsidR="00B20990" w:rsidRPr="00E33C1C" w:rsidRDefault="00464763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C42A5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C42A56" w14:textId="77777777" w:rsidR="00B20990" w:rsidRDefault="00E50BA6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C42A57" w14:textId="6F189AD2" w:rsidR="00B20990" w:rsidRDefault="00E50BA6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4059D">
            <w:rPr>
              <w:i/>
              <w:noProof/>
              <w:sz w:val="18"/>
            </w:rPr>
            <w:t>Higher Education Provider Amendment (Levy Waiver)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42A58" w14:textId="77777777" w:rsidR="00B20990" w:rsidRDefault="00464763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8C42A5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C42A5A" w14:textId="77777777" w:rsidR="00B20990" w:rsidRDefault="00464763" w:rsidP="007946FE">
          <w:pPr>
            <w:jc w:val="right"/>
            <w:rPr>
              <w:sz w:val="18"/>
            </w:rPr>
          </w:pPr>
        </w:p>
      </w:tc>
    </w:tr>
  </w:tbl>
  <w:p w14:paraId="58C42A5C" w14:textId="77777777" w:rsidR="00B20990" w:rsidRPr="00ED79B6" w:rsidRDefault="00464763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5D" w14:textId="77777777" w:rsidR="00B20990" w:rsidRPr="00E33C1C" w:rsidRDefault="0046476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8C42A6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42A5E" w14:textId="77777777" w:rsidR="00B20990" w:rsidRDefault="00464763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C42A5F" w14:textId="10D47028" w:rsidR="00B20990" w:rsidRPr="00B20990" w:rsidRDefault="00E50BA6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4763">
            <w:rPr>
              <w:i/>
              <w:noProof/>
              <w:sz w:val="18"/>
            </w:rPr>
            <w:t>Higher Education Provider Amendment (Levy Waiver)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C42A60" w14:textId="5674A4BD" w:rsidR="00B20990" w:rsidRDefault="00E50BA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7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C42A6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C42A62" w14:textId="77777777" w:rsidR="00B20990" w:rsidRDefault="00464763" w:rsidP="007946FE">
          <w:pPr>
            <w:rPr>
              <w:sz w:val="18"/>
            </w:rPr>
          </w:pPr>
        </w:p>
      </w:tc>
    </w:tr>
  </w:tbl>
  <w:p w14:paraId="58C42A64" w14:textId="77777777" w:rsidR="00B20990" w:rsidRPr="00ED79B6" w:rsidRDefault="00464763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6C" w14:textId="77777777" w:rsidR="00EE57E8" w:rsidRPr="00E33C1C" w:rsidRDefault="004647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8C42A7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42A6D" w14:textId="77777777" w:rsidR="00EE57E8" w:rsidRDefault="00E50BA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C42A6E" w14:textId="3DF097D8" w:rsidR="00EE57E8" w:rsidRDefault="00E50BA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4059D">
            <w:rPr>
              <w:i/>
              <w:noProof/>
              <w:sz w:val="18"/>
            </w:rPr>
            <w:t>Higher Education Provider Amendment (Levy Waiver)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C42A6F" w14:textId="77777777" w:rsidR="00EE57E8" w:rsidRDefault="0046476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8C42A7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42A71" w14:textId="77777777" w:rsidR="00EE57E8" w:rsidRDefault="00464763" w:rsidP="00EE57E8">
          <w:pPr>
            <w:jc w:val="right"/>
            <w:rPr>
              <w:sz w:val="18"/>
            </w:rPr>
          </w:pPr>
        </w:p>
      </w:tc>
    </w:tr>
  </w:tbl>
  <w:p w14:paraId="58C42A73" w14:textId="77777777" w:rsidR="00EE57E8" w:rsidRPr="00ED79B6" w:rsidRDefault="0046476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74" w14:textId="77777777" w:rsidR="00EE57E8" w:rsidRPr="00E33C1C" w:rsidRDefault="004647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C42A7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42A75" w14:textId="77777777" w:rsidR="00EE57E8" w:rsidRDefault="0046476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C42A76" w14:textId="4F1E568E" w:rsidR="00EE57E8" w:rsidRDefault="00E50BA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4763">
            <w:rPr>
              <w:i/>
              <w:noProof/>
              <w:sz w:val="18"/>
            </w:rPr>
            <w:t>Higher Education Provider Amendment (Levy Waiver)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42A77" w14:textId="361D45BE" w:rsidR="00EE57E8" w:rsidRDefault="00E50BA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47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C42A7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42A79" w14:textId="77777777" w:rsidR="00EE57E8" w:rsidRDefault="00464763" w:rsidP="00EE57E8">
          <w:pPr>
            <w:rPr>
              <w:sz w:val="18"/>
            </w:rPr>
          </w:pPr>
        </w:p>
      </w:tc>
    </w:tr>
  </w:tbl>
  <w:p w14:paraId="58C42A7B" w14:textId="77777777" w:rsidR="00EE57E8" w:rsidRPr="00ED79B6" w:rsidRDefault="004647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7C" w14:textId="77777777" w:rsidR="00EE57E8" w:rsidRPr="00E33C1C" w:rsidRDefault="004647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C42A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42A7D" w14:textId="77777777" w:rsidR="00EE57E8" w:rsidRDefault="0046476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C42A7E" w14:textId="184E9D63" w:rsidR="00EE57E8" w:rsidRDefault="00E50BA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05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42A7F" w14:textId="77777777" w:rsidR="00EE57E8" w:rsidRDefault="00E50BA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C42A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42A81" w14:textId="4078CF34" w:rsidR="00EE57E8" w:rsidRDefault="00E50BA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4059D">
            <w:rPr>
              <w:i/>
              <w:noProof/>
              <w:sz w:val="18"/>
            </w:rPr>
            <w:t>https://education-protected.pws.gov.au/workspaces/01/03/SupportingDocuments/MS/2020/410/MS20-900410/Attachment C - HEP Amendment -Levy Waiver- Guidelines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64763">
            <w:rPr>
              <w:i/>
              <w:noProof/>
              <w:sz w:val="18"/>
            </w:rPr>
            <w:t>20/10/2020 3:12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C42A83" w14:textId="77777777" w:rsidR="00EE57E8" w:rsidRPr="00ED79B6" w:rsidRDefault="0046476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192B" w14:textId="77777777" w:rsidR="008A52DE" w:rsidRDefault="008A52DE">
      <w:pPr>
        <w:spacing w:line="240" w:lineRule="auto"/>
      </w:pPr>
      <w:r>
        <w:separator/>
      </w:r>
    </w:p>
  </w:footnote>
  <w:footnote w:type="continuationSeparator" w:id="0">
    <w:p w14:paraId="3F56BEEA" w14:textId="77777777" w:rsidR="008A52DE" w:rsidRDefault="008A5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46" w14:textId="77777777" w:rsidR="00B20990" w:rsidRPr="005F1388" w:rsidRDefault="0046476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47" w14:textId="77777777" w:rsidR="00B20990" w:rsidRPr="005F1388" w:rsidRDefault="0046476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4E" w14:textId="77777777" w:rsidR="00B20990" w:rsidRPr="005F1388" w:rsidRDefault="0046476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53" w14:textId="77777777" w:rsidR="00B20990" w:rsidRPr="00ED79B6" w:rsidRDefault="0046476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54" w14:textId="77777777" w:rsidR="00B20990" w:rsidRPr="00ED79B6" w:rsidRDefault="00464763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65" w14:textId="77777777" w:rsidR="00B20990" w:rsidRPr="00ED79B6" w:rsidRDefault="0046476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66" w14:textId="77777777" w:rsidR="00EE57E8" w:rsidRPr="00A961C4" w:rsidRDefault="00464763" w:rsidP="0048364F">
    <w:pPr>
      <w:rPr>
        <w:b/>
        <w:sz w:val="20"/>
      </w:rPr>
    </w:pPr>
  </w:p>
  <w:p w14:paraId="58C42A67" w14:textId="77777777" w:rsidR="00EE57E8" w:rsidRPr="00A961C4" w:rsidRDefault="00464763" w:rsidP="0048364F">
    <w:pPr>
      <w:rPr>
        <w:b/>
        <w:sz w:val="20"/>
      </w:rPr>
    </w:pPr>
  </w:p>
  <w:p w14:paraId="58C42A68" w14:textId="77777777" w:rsidR="00EE57E8" w:rsidRPr="00A961C4" w:rsidRDefault="0046476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2A69" w14:textId="77777777" w:rsidR="00EE57E8" w:rsidRPr="00A961C4" w:rsidRDefault="00464763" w:rsidP="0048364F">
    <w:pPr>
      <w:jc w:val="right"/>
      <w:rPr>
        <w:sz w:val="20"/>
      </w:rPr>
    </w:pPr>
  </w:p>
  <w:p w14:paraId="58C42A6A" w14:textId="77777777" w:rsidR="00EE57E8" w:rsidRPr="00A961C4" w:rsidRDefault="00464763" w:rsidP="0048364F">
    <w:pPr>
      <w:jc w:val="right"/>
      <w:rPr>
        <w:b/>
        <w:sz w:val="20"/>
      </w:rPr>
    </w:pPr>
  </w:p>
  <w:p w14:paraId="58C42A6B" w14:textId="77777777" w:rsidR="00EE57E8" w:rsidRPr="00A961C4" w:rsidRDefault="00464763" w:rsidP="007F48ED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1"/>
    <w:rsid w:val="00024823"/>
    <w:rsid w:val="0004059D"/>
    <w:rsid w:val="00207E18"/>
    <w:rsid w:val="00464763"/>
    <w:rsid w:val="0062377B"/>
    <w:rsid w:val="006848B9"/>
    <w:rsid w:val="00865709"/>
    <w:rsid w:val="008A52DE"/>
    <w:rsid w:val="008E2F41"/>
    <w:rsid w:val="00907385"/>
    <w:rsid w:val="00A36F01"/>
    <w:rsid w:val="00B830C8"/>
    <w:rsid w:val="00D17404"/>
    <w:rsid w:val="00D349F1"/>
    <w:rsid w:val="00E50BA6"/>
    <w:rsid w:val="00E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42A02"/>
  <w15:chartTrackingRefBased/>
  <w15:docId w15:val="{6C63C5EF-D064-4672-92BB-4B1227E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F4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E2F4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E2F4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8E2F4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8E2F41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E2F41"/>
  </w:style>
  <w:style w:type="character" w:customStyle="1" w:styleId="CharAmSchText">
    <w:name w:val="CharAmSchText"/>
    <w:basedOn w:val="DefaultParagraphFont"/>
    <w:uiPriority w:val="1"/>
    <w:qFormat/>
    <w:rsid w:val="008E2F41"/>
  </w:style>
  <w:style w:type="character" w:customStyle="1" w:styleId="CharSectno">
    <w:name w:val="CharSectno"/>
    <w:basedOn w:val="DefaultParagraphFont"/>
    <w:qFormat/>
    <w:rsid w:val="008E2F41"/>
  </w:style>
  <w:style w:type="paragraph" w:customStyle="1" w:styleId="subsection">
    <w:name w:val="subsection"/>
    <w:aliases w:val="ss,Subsection"/>
    <w:basedOn w:val="Normal"/>
    <w:link w:val="subsectionChar"/>
    <w:rsid w:val="008E2F4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8E2F4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E2F4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E2F4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E2F4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E2F4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E2F4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2F4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2F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2F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Footer">
    <w:name w:val="footer"/>
    <w:link w:val="FooterChar"/>
    <w:rsid w:val="008E2F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2F4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8E2F4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E2F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E2F4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E2F4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2F4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2F41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5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6B5C40-8111-4E40-BB02-1E0A9BE6AE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3BA8E013A520408B11307ACA314A64" ma:contentTypeVersion="" ma:contentTypeDescription="PDMS Document Site Content Type" ma:contentTypeScope="" ma:versionID="8b1b74cbd50ddae965795c7ace7f7548">
  <xsd:schema xmlns:xsd="http://www.w3.org/2001/XMLSchema" xmlns:xs="http://www.w3.org/2001/XMLSchema" xmlns:p="http://schemas.microsoft.com/office/2006/metadata/properties" xmlns:ns2="EC6B5C40-8111-4E40-BB02-1E0A9BE6AE57" targetNamespace="http://schemas.microsoft.com/office/2006/metadata/properties" ma:root="true" ma:fieldsID="54ef8427232e7a366cc3f7782e397d16" ns2:_="">
    <xsd:import namespace="EC6B5C40-8111-4E40-BB02-1E0A9BE6AE5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B5C40-8111-4E40-BB02-1E0A9BE6AE5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A8DFD-BEA4-4F63-BB87-98621493CC5A}">
  <ds:schemaRefs>
    <ds:schemaRef ds:uri="http://schemas.microsoft.com/office/2006/metadata/properties"/>
    <ds:schemaRef ds:uri="http://schemas.microsoft.com/office/infopath/2007/PartnerControls"/>
    <ds:schemaRef ds:uri="EC6B5C40-8111-4E40-BB02-1E0A9BE6AE57"/>
  </ds:schemaRefs>
</ds:datastoreItem>
</file>

<file path=customXml/itemProps2.xml><?xml version="1.0" encoding="utf-8"?>
<ds:datastoreItem xmlns:ds="http://schemas.openxmlformats.org/officeDocument/2006/customXml" ds:itemID="{964CEA56-DD7B-44E0-A319-C6BC17B16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09F69-AF7F-4875-BCF5-361B1CFC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B5C40-8111-4E40-BB02-1E0A9BE6A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MULQUINEY,Joy</dc:creator>
  <cp:keywords/>
  <dc:description/>
  <cp:lastModifiedBy>BAKER,Fiona</cp:lastModifiedBy>
  <cp:revision>8</cp:revision>
  <cp:lastPrinted>2020-08-06T01:15:00Z</cp:lastPrinted>
  <dcterms:created xsi:type="dcterms:W3CDTF">2020-07-30T07:40:00Z</dcterms:created>
  <dcterms:modified xsi:type="dcterms:W3CDTF">2020-10-20T04:12:00Z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0x010100266966F133664895A6EE3632470D45F500963BA8E013A520408B11307ACA314A64</vt:lpwstr>
  </property>
</Properties>
</file>