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FA4DD" w14:textId="77777777" w:rsidR="002E3895" w:rsidRPr="00EB4371" w:rsidRDefault="00D45DFF" w:rsidP="00D45DFF">
      <w:pPr>
        <w:jc w:val="center"/>
        <w:rPr>
          <w:rFonts w:ascii="Times New Roman" w:hAnsi="Times New Roman" w:cs="Times New Roman"/>
          <w:b/>
          <w:sz w:val="24"/>
          <w:szCs w:val="24"/>
          <w:u w:val="single"/>
        </w:rPr>
      </w:pPr>
      <w:r w:rsidRPr="00EB4371">
        <w:rPr>
          <w:rFonts w:ascii="Times New Roman" w:hAnsi="Times New Roman" w:cs="Times New Roman"/>
          <w:b/>
          <w:sz w:val="24"/>
          <w:szCs w:val="24"/>
          <w:u w:val="single"/>
        </w:rPr>
        <w:t>EXPLANATORY STATEMENT</w:t>
      </w:r>
    </w:p>
    <w:p w14:paraId="09D47D71" w14:textId="77777777" w:rsidR="008F1E01" w:rsidRPr="00EB4371" w:rsidRDefault="008F1E01" w:rsidP="008F1E01">
      <w:pPr>
        <w:spacing w:before="240" w:after="240"/>
        <w:jc w:val="center"/>
        <w:rPr>
          <w:rFonts w:ascii="Times New Roman" w:hAnsi="Times New Roman" w:cs="Times New Roman"/>
          <w:sz w:val="24"/>
          <w:szCs w:val="24"/>
          <w:u w:val="single"/>
        </w:rPr>
      </w:pPr>
      <w:r w:rsidRPr="00EB4371">
        <w:rPr>
          <w:rFonts w:ascii="Times New Roman" w:hAnsi="Times New Roman" w:cs="Times New Roman"/>
          <w:sz w:val="24"/>
          <w:szCs w:val="24"/>
          <w:u w:val="single"/>
        </w:rPr>
        <w:t>Issued by the authority of the Minister for Industry, Science</w:t>
      </w:r>
      <w:r w:rsidR="00C410EA" w:rsidRPr="00EB4371">
        <w:rPr>
          <w:rFonts w:ascii="Times New Roman" w:hAnsi="Times New Roman" w:cs="Times New Roman"/>
          <w:sz w:val="24"/>
          <w:szCs w:val="24"/>
          <w:u w:val="single"/>
        </w:rPr>
        <w:t xml:space="preserve"> and Technology</w:t>
      </w:r>
      <w:r w:rsidR="00697982" w:rsidRPr="00EB4371">
        <w:rPr>
          <w:rFonts w:ascii="Times New Roman" w:hAnsi="Times New Roman" w:cs="Times New Roman"/>
          <w:sz w:val="24"/>
          <w:szCs w:val="24"/>
          <w:u w:val="single"/>
        </w:rPr>
        <w:t xml:space="preserve"> </w:t>
      </w:r>
    </w:p>
    <w:p w14:paraId="37DD12A5" w14:textId="77777777" w:rsidR="008F1E01" w:rsidRPr="00EB4371" w:rsidRDefault="008F1E01" w:rsidP="008F1E01">
      <w:pPr>
        <w:spacing w:before="240" w:after="240"/>
        <w:jc w:val="center"/>
        <w:rPr>
          <w:rFonts w:ascii="Times New Roman" w:hAnsi="Times New Roman" w:cs="Times New Roman"/>
          <w:i/>
          <w:sz w:val="24"/>
          <w:szCs w:val="24"/>
        </w:rPr>
      </w:pPr>
      <w:r w:rsidRPr="00EB4371">
        <w:rPr>
          <w:rFonts w:ascii="Times New Roman" w:hAnsi="Times New Roman" w:cs="Times New Roman"/>
          <w:i/>
          <w:sz w:val="24"/>
          <w:szCs w:val="24"/>
        </w:rPr>
        <w:t>Industry Research and Development Act 1986</w:t>
      </w:r>
    </w:p>
    <w:p w14:paraId="37211F6E" w14:textId="0BD9A129" w:rsidR="000D0E22" w:rsidRPr="00EB4371" w:rsidRDefault="00B07A3C" w:rsidP="000D0E22">
      <w:pPr>
        <w:spacing w:before="240" w:after="240"/>
        <w:jc w:val="center"/>
        <w:rPr>
          <w:rFonts w:ascii="Times New Roman" w:hAnsi="Times New Roman" w:cs="Times New Roman"/>
          <w:i/>
          <w:sz w:val="24"/>
          <w:szCs w:val="24"/>
          <w:u w:val="single"/>
        </w:rPr>
      </w:pPr>
      <w:r w:rsidRPr="00EB4371">
        <w:rPr>
          <w:rFonts w:ascii="Times New Roman" w:hAnsi="Times New Roman" w:cs="Times New Roman"/>
          <w:i/>
          <w:sz w:val="24"/>
          <w:szCs w:val="24"/>
          <w:u w:val="single"/>
        </w:rPr>
        <w:t>Industry Research and Development (</w:t>
      </w:r>
      <w:r w:rsidR="005B1157" w:rsidRPr="00EB4371">
        <w:rPr>
          <w:rFonts w:ascii="Times New Roman" w:hAnsi="Times New Roman" w:cs="Times New Roman"/>
          <w:i/>
          <w:sz w:val="24"/>
          <w:szCs w:val="24"/>
          <w:u w:val="single"/>
        </w:rPr>
        <w:t>Cyber Security Business Connect</w:t>
      </w:r>
      <w:r w:rsidRPr="00EB4371">
        <w:rPr>
          <w:rFonts w:ascii="Times New Roman" w:hAnsi="Times New Roman" w:cs="Times New Roman"/>
          <w:i/>
          <w:sz w:val="24"/>
          <w:szCs w:val="24"/>
          <w:u w:val="single"/>
        </w:rPr>
        <w:t xml:space="preserve"> and </w:t>
      </w:r>
      <w:r w:rsidRPr="00EB4371">
        <w:rPr>
          <w:rFonts w:ascii="Times New Roman" w:hAnsi="Times New Roman" w:cs="Times New Roman"/>
          <w:i/>
          <w:sz w:val="24"/>
          <w:szCs w:val="24"/>
          <w:u w:val="single"/>
        </w:rPr>
        <w:br/>
        <w:t>Protect Program) Instrument 2020</w:t>
      </w:r>
    </w:p>
    <w:p w14:paraId="0CBF907D" w14:textId="77777777" w:rsidR="000D0E22" w:rsidRPr="00EB4371" w:rsidRDefault="000D0E22" w:rsidP="000D0E22">
      <w:pPr>
        <w:spacing w:before="240" w:after="240"/>
        <w:rPr>
          <w:rFonts w:ascii="Times New Roman" w:hAnsi="Times New Roman" w:cs="Times New Roman"/>
          <w:b/>
          <w:sz w:val="24"/>
          <w:szCs w:val="24"/>
          <w:u w:val="single"/>
        </w:rPr>
      </w:pPr>
      <w:r w:rsidRPr="00EB4371">
        <w:rPr>
          <w:rFonts w:ascii="Times New Roman" w:hAnsi="Times New Roman" w:cs="Times New Roman"/>
          <w:b/>
          <w:sz w:val="24"/>
          <w:szCs w:val="24"/>
          <w:u w:val="single"/>
        </w:rPr>
        <w:t>Purpose and Operation</w:t>
      </w:r>
    </w:p>
    <w:p w14:paraId="7D7DF4F7" w14:textId="77777777" w:rsidR="008F1E01" w:rsidRPr="00EB4371" w:rsidRDefault="008F1E01"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Section 33 of the </w:t>
      </w:r>
      <w:r w:rsidRPr="00EB4371">
        <w:rPr>
          <w:rFonts w:ascii="Times New Roman" w:hAnsi="Times New Roman" w:cs="Times New Roman"/>
          <w:i/>
          <w:sz w:val="24"/>
          <w:szCs w:val="24"/>
        </w:rPr>
        <w:t>Industry Research and Development Act 1986</w:t>
      </w:r>
      <w:r w:rsidRPr="00EB4371">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642B9918" w14:textId="77777777" w:rsidR="008F1E01" w:rsidRPr="00EB4371" w:rsidRDefault="008F1E01"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The statutory framework provided by s</w:t>
      </w:r>
      <w:r w:rsidR="00C410EA" w:rsidRPr="00EB4371">
        <w:rPr>
          <w:rFonts w:ascii="Times New Roman" w:hAnsi="Times New Roman" w:cs="Times New Roman"/>
          <w:sz w:val="24"/>
          <w:szCs w:val="24"/>
        </w:rPr>
        <w:t xml:space="preserve">ection </w:t>
      </w:r>
      <w:r w:rsidRPr="00EB4371">
        <w:rPr>
          <w:rFonts w:ascii="Times New Roman" w:hAnsi="Times New Roman" w:cs="Times New Roman"/>
          <w:sz w:val="24"/>
          <w:szCs w:val="24"/>
        </w:rPr>
        <w:t>33 of the IR&amp;D Act enables a level of flexibility to provide authority for Commonwealth sp</w:t>
      </w:r>
      <w:bookmarkStart w:id="0" w:name="_GoBack"/>
      <w:bookmarkEnd w:id="0"/>
      <w:r w:rsidRPr="00EB4371">
        <w:rPr>
          <w:rFonts w:ascii="Times New Roman" w:hAnsi="Times New Roman" w:cs="Times New Roman"/>
          <w:sz w:val="24"/>
          <w:szCs w:val="24"/>
        </w:rPr>
        <w:t xml:space="preserve">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779D272D" w14:textId="0CD8CE3A" w:rsidR="008F1E01" w:rsidRPr="00EB4371" w:rsidRDefault="008F1E01"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Once a program is prescribed by the Minister under s</w:t>
      </w:r>
      <w:r w:rsidR="00C410EA" w:rsidRPr="00EB4371">
        <w:rPr>
          <w:rFonts w:ascii="Times New Roman" w:hAnsi="Times New Roman" w:cs="Times New Roman"/>
          <w:sz w:val="24"/>
          <w:szCs w:val="24"/>
        </w:rPr>
        <w:t xml:space="preserve">ection </w:t>
      </w:r>
      <w:r w:rsidRPr="00EB4371">
        <w:rPr>
          <w:rFonts w:ascii="Times New Roman" w:hAnsi="Times New Roman" w:cs="Times New Roman"/>
          <w:sz w:val="24"/>
          <w:szCs w:val="24"/>
        </w:rPr>
        <w:t xml:space="preserve">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w:t>
      </w:r>
      <w:r w:rsidR="00975EF8" w:rsidRPr="00EB4371">
        <w:rPr>
          <w:rFonts w:ascii="Times New Roman" w:hAnsi="Times New Roman" w:cs="Times New Roman"/>
          <w:sz w:val="24"/>
          <w:szCs w:val="24"/>
        </w:rPr>
        <w:t xml:space="preserve">Commonwealth </w:t>
      </w:r>
      <w:r w:rsidRPr="00EB4371">
        <w:rPr>
          <w:rFonts w:ascii="Times New Roman" w:hAnsi="Times New Roman" w:cs="Times New Roman"/>
          <w:sz w:val="24"/>
          <w:szCs w:val="24"/>
        </w:rPr>
        <w:t>entity, or by their delegate (under s</w:t>
      </w:r>
      <w:r w:rsidR="00C410EA" w:rsidRPr="00EB4371">
        <w:rPr>
          <w:rFonts w:ascii="Times New Roman" w:hAnsi="Times New Roman" w:cs="Times New Roman"/>
          <w:sz w:val="24"/>
          <w:szCs w:val="24"/>
        </w:rPr>
        <w:t xml:space="preserve">ection </w:t>
      </w:r>
      <w:r w:rsidRPr="00EB4371">
        <w:rPr>
          <w:rFonts w:ascii="Times New Roman" w:hAnsi="Times New Roman" w:cs="Times New Roman"/>
          <w:sz w:val="24"/>
          <w:szCs w:val="24"/>
        </w:rPr>
        <w:t xml:space="preserve">36). </w:t>
      </w:r>
    </w:p>
    <w:p w14:paraId="62F4D40B" w14:textId="07DF9774" w:rsidR="003B3B5B" w:rsidRPr="00EB4371" w:rsidRDefault="003B3B5B"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The purpose of the</w:t>
      </w:r>
      <w:r w:rsidR="00874B39" w:rsidRPr="00EB4371">
        <w:rPr>
          <w:rFonts w:ascii="Times New Roman" w:hAnsi="Times New Roman" w:cs="Times New Roman"/>
          <w:i/>
          <w:sz w:val="24"/>
          <w:szCs w:val="24"/>
        </w:rPr>
        <w:t xml:space="preserve"> Industry Research and Development (</w:t>
      </w:r>
      <w:r w:rsidR="005B1157" w:rsidRPr="00EB4371">
        <w:rPr>
          <w:rFonts w:ascii="Times New Roman" w:hAnsi="Times New Roman" w:cs="Times New Roman"/>
          <w:i/>
          <w:sz w:val="24"/>
          <w:szCs w:val="24"/>
        </w:rPr>
        <w:t>Cyber Security Business Connect</w:t>
      </w:r>
      <w:r w:rsidR="00AD488F" w:rsidRPr="00EB4371">
        <w:rPr>
          <w:rFonts w:ascii="Times New Roman" w:hAnsi="Times New Roman" w:cs="Times New Roman"/>
          <w:i/>
          <w:sz w:val="24"/>
          <w:szCs w:val="24"/>
        </w:rPr>
        <w:t xml:space="preserve"> and </w:t>
      </w:r>
      <w:r w:rsidR="00874B39" w:rsidRPr="00EB4371">
        <w:rPr>
          <w:rFonts w:ascii="Times New Roman" w:hAnsi="Times New Roman" w:cs="Times New Roman"/>
          <w:i/>
          <w:sz w:val="24"/>
          <w:szCs w:val="24"/>
        </w:rPr>
        <w:t>Protect Program) Instrument 2020</w:t>
      </w:r>
      <w:r w:rsidRPr="00EB4371">
        <w:rPr>
          <w:rFonts w:ascii="Times New Roman" w:hAnsi="Times New Roman" w:cs="Times New Roman"/>
          <w:sz w:val="24"/>
          <w:szCs w:val="24"/>
        </w:rPr>
        <w:t xml:space="preserve"> (the Legislative Instrument) is to prescribe the</w:t>
      </w:r>
      <w:r w:rsidR="00874B39" w:rsidRPr="00EB4371">
        <w:rPr>
          <w:rFonts w:ascii="Times New Roman" w:hAnsi="Times New Roman" w:cs="Times New Roman"/>
          <w:sz w:val="24"/>
          <w:szCs w:val="24"/>
        </w:rPr>
        <w:t xml:space="preserve"> </w:t>
      </w:r>
      <w:r w:rsidR="005B1157" w:rsidRPr="00EB4371">
        <w:rPr>
          <w:rFonts w:ascii="Times New Roman" w:hAnsi="Times New Roman" w:cs="Times New Roman"/>
          <w:sz w:val="24"/>
          <w:szCs w:val="24"/>
        </w:rPr>
        <w:t>Cyber Security Business Connect</w:t>
      </w:r>
      <w:r w:rsidR="00874B39" w:rsidRPr="00EB4371">
        <w:rPr>
          <w:rFonts w:ascii="Times New Roman" w:hAnsi="Times New Roman" w:cs="Times New Roman"/>
          <w:sz w:val="24"/>
          <w:szCs w:val="24"/>
        </w:rPr>
        <w:t xml:space="preserve"> and Protect Program</w:t>
      </w:r>
      <w:r w:rsidRPr="00EB4371">
        <w:rPr>
          <w:rFonts w:ascii="Times New Roman" w:hAnsi="Times New Roman" w:cs="Times New Roman"/>
          <w:sz w:val="24"/>
          <w:szCs w:val="24"/>
        </w:rPr>
        <w:t xml:space="preserve"> (the Program). The funding for the Program </w:t>
      </w:r>
      <w:r w:rsidR="00927F31" w:rsidRPr="00EB4371">
        <w:rPr>
          <w:rFonts w:ascii="Times New Roman" w:hAnsi="Times New Roman" w:cs="Times New Roman"/>
          <w:sz w:val="24"/>
          <w:szCs w:val="24"/>
        </w:rPr>
        <w:t>will be provided</w:t>
      </w:r>
      <w:r w:rsidRPr="00EB4371">
        <w:rPr>
          <w:rFonts w:ascii="Times New Roman" w:hAnsi="Times New Roman" w:cs="Times New Roman"/>
          <w:sz w:val="24"/>
          <w:szCs w:val="24"/>
        </w:rPr>
        <w:t xml:space="preserve"> through </w:t>
      </w:r>
      <w:r w:rsidR="00927F31" w:rsidRPr="00EB4371">
        <w:rPr>
          <w:rFonts w:ascii="Times New Roman" w:hAnsi="Times New Roman" w:cs="Times New Roman"/>
          <w:sz w:val="24"/>
          <w:szCs w:val="24"/>
        </w:rPr>
        <w:t xml:space="preserve">2020-21 Appropriation Bills. </w:t>
      </w:r>
      <w:r w:rsidRPr="00EB4371">
        <w:rPr>
          <w:rFonts w:ascii="Times New Roman" w:hAnsi="Times New Roman" w:cs="Times New Roman"/>
          <w:sz w:val="24"/>
          <w:szCs w:val="24"/>
        </w:rPr>
        <w:t>The Program provides $</w:t>
      </w:r>
      <w:r w:rsidR="00927F31" w:rsidRPr="00EB4371">
        <w:rPr>
          <w:rFonts w:ascii="Times New Roman" w:hAnsi="Times New Roman" w:cs="Times New Roman"/>
          <w:sz w:val="24"/>
          <w:szCs w:val="24"/>
        </w:rPr>
        <w:t>8.3 million</w:t>
      </w:r>
      <w:r w:rsidR="007026C1" w:rsidRPr="00EB4371">
        <w:t xml:space="preserve"> </w:t>
      </w:r>
      <w:r w:rsidR="007026C1" w:rsidRPr="00EB4371">
        <w:rPr>
          <w:rFonts w:ascii="Times New Roman" w:hAnsi="Times New Roman" w:cs="Times New Roman"/>
          <w:sz w:val="24"/>
          <w:szCs w:val="24"/>
        </w:rPr>
        <w:t>over two financial years (2020-21 to 2021-22)</w:t>
      </w:r>
      <w:r w:rsidRPr="00EB4371">
        <w:rPr>
          <w:rFonts w:ascii="Times New Roman" w:hAnsi="Times New Roman" w:cs="Times New Roman"/>
          <w:sz w:val="24"/>
          <w:szCs w:val="24"/>
        </w:rPr>
        <w:t xml:space="preserve"> as part of the Australian Government’s commitment to</w:t>
      </w:r>
      <w:r w:rsidR="00927F31" w:rsidRPr="00EB4371">
        <w:rPr>
          <w:rFonts w:ascii="Times New Roman" w:hAnsi="Times New Roman" w:cs="Times New Roman"/>
          <w:sz w:val="24"/>
          <w:szCs w:val="24"/>
        </w:rPr>
        <w:t xml:space="preserve"> </w:t>
      </w:r>
      <w:r w:rsidR="00F272B2" w:rsidRPr="00EB4371">
        <w:rPr>
          <w:rFonts w:ascii="Times New Roman" w:hAnsi="Times New Roman" w:cs="Times New Roman"/>
          <w:sz w:val="24"/>
          <w:szCs w:val="24"/>
        </w:rPr>
        <w:t xml:space="preserve">support an uplift in the cyber security capability of small </w:t>
      </w:r>
      <w:r w:rsidR="00F943AB" w:rsidRPr="00EB4371">
        <w:rPr>
          <w:rFonts w:ascii="Times New Roman" w:hAnsi="Times New Roman" w:cs="Times New Roman"/>
          <w:sz w:val="24"/>
          <w:szCs w:val="24"/>
        </w:rPr>
        <w:t>and</w:t>
      </w:r>
      <w:r w:rsidR="00F272B2" w:rsidRPr="00EB4371">
        <w:rPr>
          <w:rFonts w:ascii="Times New Roman" w:hAnsi="Times New Roman" w:cs="Times New Roman"/>
          <w:sz w:val="24"/>
          <w:szCs w:val="24"/>
        </w:rPr>
        <w:t xml:space="preserve"> medium enterprises (SMEs). The </w:t>
      </w:r>
      <w:r w:rsidR="004461F6" w:rsidRPr="00EB4371">
        <w:rPr>
          <w:rFonts w:ascii="Times New Roman" w:hAnsi="Times New Roman" w:cs="Times New Roman"/>
          <w:sz w:val="24"/>
          <w:szCs w:val="24"/>
        </w:rPr>
        <w:t>P</w:t>
      </w:r>
      <w:r w:rsidR="00F272B2" w:rsidRPr="00EB4371">
        <w:rPr>
          <w:rFonts w:ascii="Times New Roman" w:hAnsi="Times New Roman" w:cs="Times New Roman"/>
          <w:sz w:val="24"/>
          <w:szCs w:val="24"/>
        </w:rPr>
        <w:t xml:space="preserve">rogram </w:t>
      </w:r>
      <w:r w:rsidR="00B42910" w:rsidRPr="00EB4371">
        <w:rPr>
          <w:rFonts w:ascii="Times New Roman" w:hAnsi="Times New Roman" w:cs="Times New Roman"/>
          <w:sz w:val="24"/>
          <w:szCs w:val="24"/>
        </w:rPr>
        <w:t xml:space="preserve">will </w:t>
      </w:r>
      <w:r w:rsidR="00B42910" w:rsidRPr="00EB4371">
        <w:rPr>
          <w:rFonts w:ascii="Times New Roman" w:hAnsi="Times New Roman" w:cs="Times New Roman"/>
          <w:iCs/>
          <w:sz w:val="24"/>
          <w:szCs w:val="24"/>
        </w:rPr>
        <w:t>provide funding to support projects that raise the awareness of cyber security risks among SMEs, promote action to address these risks and support and uplift the capability of SMEs to meet best practice in cyber security.</w:t>
      </w:r>
    </w:p>
    <w:p w14:paraId="431A3BCD" w14:textId="44721826" w:rsidR="00B42910" w:rsidRPr="00EB4371" w:rsidRDefault="00283BDB" w:rsidP="00927F31">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Funding is available to </w:t>
      </w:r>
      <w:r w:rsidR="00B42910" w:rsidRPr="00EB4371">
        <w:rPr>
          <w:rFonts w:ascii="Times New Roman" w:hAnsi="Times New Roman" w:cs="Times New Roman"/>
          <w:iCs/>
          <w:sz w:val="24"/>
          <w:szCs w:val="24"/>
        </w:rPr>
        <w:t>trusted organisations</w:t>
      </w:r>
      <w:r w:rsidR="007026C1" w:rsidRPr="00EB4371">
        <w:rPr>
          <w:rFonts w:ascii="Times New Roman" w:hAnsi="Times New Roman" w:cs="Times New Roman"/>
          <w:iCs/>
          <w:sz w:val="24"/>
          <w:szCs w:val="24"/>
        </w:rPr>
        <w:t>, such as business chambers and industry associations</w:t>
      </w:r>
      <w:r w:rsidR="00BD288C" w:rsidRPr="00EB4371">
        <w:rPr>
          <w:rFonts w:ascii="Times New Roman" w:hAnsi="Times New Roman" w:cs="Times New Roman"/>
          <w:iCs/>
          <w:sz w:val="24"/>
          <w:szCs w:val="24"/>
        </w:rPr>
        <w:t>,</w:t>
      </w:r>
      <w:r w:rsidR="00B42910" w:rsidRPr="00EB4371">
        <w:rPr>
          <w:rFonts w:ascii="Times New Roman" w:hAnsi="Times New Roman" w:cs="Times New Roman"/>
          <w:iCs/>
          <w:sz w:val="24"/>
          <w:szCs w:val="24"/>
        </w:rPr>
        <w:t xml:space="preserve"> that provide business advice </w:t>
      </w:r>
      <w:r w:rsidR="004461F6" w:rsidRPr="00EB4371">
        <w:rPr>
          <w:rFonts w:ascii="Times New Roman" w:hAnsi="Times New Roman" w:cs="Times New Roman"/>
          <w:iCs/>
          <w:sz w:val="24"/>
          <w:szCs w:val="24"/>
        </w:rPr>
        <w:t xml:space="preserve">to </w:t>
      </w:r>
      <w:r w:rsidR="00B42910" w:rsidRPr="00EB4371">
        <w:rPr>
          <w:rFonts w:ascii="Times New Roman" w:hAnsi="Times New Roman" w:cs="Times New Roman"/>
          <w:iCs/>
          <w:sz w:val="24"/>
          <w:szCs w:val="24"/>
        </w:rPr>
        <w:t>SMEs</w:t>
      </w:r>
      <w:r w:rsidR="004461F6" w:rsidRPr="00EB4371">
        <w:rPr>
          <w:rFonts w:ascii="Times New Roman" w:hAnsi="Times New Roman" w:cs="Times New Roman"/>
          <w:iCs/>
          <w:sz w:val="24"/>
          <w:szCs w:val="24"/>
        </w:rPr>
        <w:t>,</w:t>
      </w:r>
      <w:r w:rsidR="00B42910" w:rsidRPr="00EB4371">
        <w:rPr>
          <w:rFonts w:ascii="Times New Roman" w:hAnsi="Times New Roman" w:cs="Times New Roman"/>
          <w:iCs/>
          <w:sz w:val="24"/>
          <w:szCs w:val="24"/>
        </w:rPr>
        <w:t xml:space="preserve"> and have a demonstrated reach and influence over a large number of SMEs across regional and metropolitan Australia</w:t>
      </w:r>
      <w:r w:rsidR="004461F6" w:rsidRPr="00EB4371">
        <w:rPr>
          <w:rFonts w:ascii="Times New Roman" w:hAnsi="Times New Roman" w:cs="Times New Roman"/>
          <w:iCs/>
          <w:sz w:val="24"/>
          <w:szCs w:val="24"/>
        </w:rPr>
        <w:t>,</w:t>
      </w:r>
      <w:r w:rsidR="00927F31" w:rsidRPr="00EB4371">
        <w:rPr>
          <w:rFonts w:ascii="Times New Roman" w:hAnsi="Times New Roman" w:cs="Times New Roman"/>
          <w:sz w:val="24"/>
          <w:szCs w:val="24"/>
        </w:rPr>
        <w:t xml:space="preserve"> </w:t>
      </w:r>
      <w:r w:rsidRPr="00EB4371">
        <w:rPr>
          <w:rFonts w:ascii="Times New Roman" w:hAnsi="Times New Roman" w:cs="Times New Roman"/>
          <w:sz w:val="24"/>
          <w:szCs w:val="24"/>
        </w:rPr>
        <w:t>to undertake eligible projects to</w:t>
      </w:r>
      <w:r w:rsidR="00B42910" w:rsidRPr="00EB4371">
        <w:rPr>
          <w:rFonts w:ascii="Times New Roman" w:hAnsi="Times New Roman" w:cs="Times New Roman"/>
          <w:sz w:val="24"/>
          <w:szCs w:val="24"/>
        </w:rPr>
        <w:t>:</w:t>
      </w:r>
    </w:p>
    <w:p w14:paraId="73B493C7" w14:textId="77777777" w:rsidR="00B42910" w:rsidRPr="00EB4371" w:rsidRDefault="00927F31" w:rsidP="00B42910">
      <w:pPr>
        <w:pStyle w:val="ListParagraph"/>
        <w:numPr>
          <w:ilvl w:val="0"/>
          <w:numId w:val="8"/>
        </w:numPr>
        <w:spacing w:before="240" w:after="240"/>
        <w:rPr>
          <w:rFonts w:ascii="Times New Roman" w:hAnsi="Times New Roman" w:cs="Times New Roman"/>
          <w:sz w:val="24"/>
          <w:szCs w:val="24"/>
        </w:rPr>
      </w:pPr>
      <w:r w:rsidRPr="00EB4371">
        <w:rPr>
          <w:rFonts w:ascii="Times New Roman" w:hAnsi="Times New Roman" w:cs="Times New Roman"/>
          <w:sz w:val="24"/>
          <w:szCs w:val="24"/>
        </w:rPr>
        <w:lastRenderedPageBreak/>
        <w:t>raise cyber security risk awareness among SMEs</w:t>
      </w:r>
    </w:p>
    <w:p w14:paraId="29047B72" w14:textId="014CAA28" w:rsidR="00B42910" w:rsidRPr="00EB4371" w:rsidRDefault="00927F31" w:rsidP="00B42910">
      <w:pPr>
        <w:pStyle w:val="ListParagraph"/>
        <w:numPr>
          <w:ilvl w:val="0"/>
          <w:numId w:val="8"/>
        </w:numPr>
        <w:spacing w:before="240" w:after="240"/>
        <w:rPr>
          <w:rFonts w:ascii="Times New Roman" w:hAnsi="Times New Roman" w:cs="Times New Roman"/>
          <w:sz w:val="24"/>
          <w:szCs w:val="24"/>
        </w:rPr>
      </w:pPr>
      <w:r w:rsidRPr="00EB4371">
        <w:rPr>
          <w:rFonts w:ascii="Times New Roman" w:hAnsi="Times New Roman" w:cs="Times New Roman"/>
          <w:sz w:val="24"/>
          <w:szCs w:val="24"/>
        </w:rPr>
        <w:t>promote action among SMEs to address cyber security risks</w:t>
      </w:r>
    </w:p>
    <w:p w14:paraId="65779D02" w14:textId="2C00884D" w:rsidR="00283BDB" w:rsidRPr="00EB4371" w:rsidRDefault="00927F31" w:rsidP="00B42910">
      <w:pPr>
        <w:pStyle w:val="ListParagraph"/>
        <w:numPr>
          <w:ilvl w:val="0"/>
          <w:numId w:val="8"/>
        </w:numPr>
        <w:spacing w:before="240" w:after="240"/>
        <w:rPr>
          <w:rFonts w:ascii="Times New Roman" w:hAnsi="Times New Roman" w:cs="Times New Roman"/>
          <w:sz w:val="24"/>
          <w:szCs w:val="24"/>
        </w:rPr>
      </w:pPr>
      <w:r w:rsidRPr="00EB4371">
        <w:rPr>
          <w:rFonts w:ascii="Times New Roman" w:hAnsi="Times New Roman" w:cs="Times New Roman"/>
          <w:sz w:val="24"/>
          <w:szCs w:val="24"/>
        </w:rPr>
        <w:t>lift the cyber security capability of SMEs, including through transfer of cyber security knowledge and skills.</w:t>
      </w:r>
    </w:p>
    <w:p w14:paraId="38CF4EF6" w14:textId="62492FFB" w:rsidR="003B3B5B" w:rsidRPr="00EB4371" w:rsidRDefault="003B3B5B"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Funding authorised by this Legislative</w:t>
      </w:r>
      <w:r w:rsidR="00927F31" w:rsidRPr="00EB4371">
        <w:rPr>
          <w:rFonts w:ascii="Times New Roman" w:hAnsi="Times New Roman" w:cs="Times New Roman"/>
          <w:sz w:val="24"/>
          <w:szCs w:val="24"/>
        </w:rPr>
        <w:t xml:space="preserve"> Instrument comes from Program 1.2: </w:t>
      </w:r>
      <w:r w:rsidR="0030427B" w:rsidRPr="00EB4371">
        <w:rPr>
          <w:rFonts w:ascii="Times New Roman" w:hAnsi="Times New Roman" w:cs="Times New Roman"/>
          <w:sz w:val="24"/>
          <w:szCs w:val="24"/>
        </w:rPr>
        <w:t>Growing innovative and competitive businesses, industries and regions</w:t>
      </w:r>
      <w:r w:rsidRPr="00EB4371">
        <w:rPr>
          <w:rFonts w:ascii="Times New Roman" w:hAnsi="Times New Roman" w:cs="Times New Roman"/>
          <w:sz w:val="24"/>
          <w:szCs w:val="24"/>
        </w:rPr>
        <w:t>, Outcome</w:t>
      </w:r>
      <w:r w:rsidR="00F272B2" w:rsidRPr="00EB4371">
        <w:rPr>
          <w:rFonts w:ascii="Times New Roman" w:hAnsi="Times New Roman" w:cs="Times New Roman"/>
          <w:sz w:val="24"/>
          <w:szCs w:val="24"/>
        </w:rPr>
        <w:t xml:space="preserve"> 1,</w:t>
      </w:r>
      <w:r w:rsidR="00283BDB" w:rsidRPr="00EB4371">
        <w:rPr>
          <w:rFonts w:ascii="Times New Roman" w:hAnsi="Times New Roman" w:cs="Times New Roman"/>
          <w:sz w:val="24"/>
          <w:szCs w:val="24"/>
        </w:rPr>
        <w:t xml:space="preserve"> as set out in the </w:t>
      </w:r>
      <w:r w:rsidR="00F272B2" w:rsidRPr="00EB4371">
        <w:rPr>
          <w:rFonts w:ascii="Times New Roman" w:hAnsi="Times New Roman" w:cs="Times New Roman"/>
          <w:i/>
          <w:sz w:val="24"/>
          <w:szCs w:val="24"/>
        </w:rPr>
        <w:t>Portfolio Budget Statements 2020-21</w:t>
      </w:r>
      <w:r w:rsidR="00283BDB" w:rsidRPr="00EB4371">
        <w:rPr>
          <w:rFonts w:ascii="Times New Roman" w:hAnsi="Times New Roman" w:cs="Times New Roman"/>
          <w:i/>
          <w:sz w:val="24"/>
          <w:szCs w:val="24"/>
        </w:rPr>
        <w:t>, Budget Related Paper No</w:t>
      </w:r>
      <w:r w:rsidR="0030427B" w:rsidRPr="00EB4371">
        <w:rPr>
          <w:rFonts w:ascii="Times New Roman" w:hAnsi="Times New Roman" w:cs="Times New Roman"/>
          <w:i/>
          <w:sz w:val="24"/>
          <w:szCs w:val="24"/>
        </w:rPr>
        <w:t>. 1.9</w:t>
      </w:r>
      <w:r w:rsidR="00283BDB" w:rsidRPr="00EB4371">
        <w:rPr>
          <w:rFonts w:ascii="Times New Roman" w:hAnsi="Times New Roman" w:cs="Times New Roman"/>
          <w:i/>
          <w:sz w:val="24"/>
          <w:szCs w:val="24"/>
        </w:rPr>
        <w:t>, Industry, Science</w:t>
      </w:r>
      <w:r w:rsidR="00C410EA" w:rsidRPr="00EB4371">
        <w:rPr>
          <w:rFonts w:ascii="Times New Roman" w:hAnsi="Times New Roman" w:cs="Times New Roman"/>
          <w:i/>
          <w:sz w:val="24"/>
          <w:szCs w:val="24"/>
        </w:rPr>
        <w:t>, Energy and Resources</w:t>
      </w:r>
      <w:r w:rsidR="00283BDB" w:rsidRPr="00EB4371">
        <w:rPr>
          <w:rFonts w:ascii="Times New Roman" w:hAnsi="Times New Roman" w:cs="Times New Roman"/>
          <w:i/>
          <w:sz w:val="24"/>
          <w:szCs w:val="24"/>
        </w:rPr>
        <w:t xml:space="preserve"> Portfolio (</w:t>
      </w:r>
      <w:hyperlink r:id="rId11" w:history="1">
        <w:r w:rsidR="0030427B" w:rsidRPr="00EB4371">
          <w:rPr>
            <w:rStyle w:val="Hyperlink"/>
            <w:rFonts w:ascii="Times New Roman" w:hAnsi="Times New Roman" w:cs="Times New Roman"/>
            <w:sz w:val="24"/>
            <w:szCs w:val="24"/>
          </w:rPr>
          <w:t>https://www.industry.gov.au/about-us/finance-reporting/budget-statements</w:t>
        </w:r>
      </w:hyperlink>
      <w:r w:rsidR="00283BDB" w:rsidRPr="00EB4371">
        <w:rPr>
          <w:rFonts w:ascii="Times New Roman" w:hAnsi="Times New Roman" w:cs="Times New Roman"/>
          <w:i/>
          <w:sz w:val="24"/>
          <w:szCs w:val="24"/>
        </w:rPr>
        <w:t xml:space="preserve">) </w:t>
      </w:r>
      <w:r w:rsidR="00283BDB" w:rsidRPr="00EB4371">
        <w:rPr>
          <w:rFonts w:ascii="Times New Roman" w:hAnsi="Times New Roman" w:cs="Times New Roman"/>
          <w:sz w:val="24"/>
          <w:szCs w:val="24"/>
        </w:rPr>
        <w:t xml:space="preserve">at page </w:t>
      </w:r>
      <w:r w:rsidR="001166DB" w:rsidRPr="00EB4371">
        <w:rPr>
          <w:rFonts w:ascii="Times New Roman" w:hAnsi="Times New Roman" w:cs="Times New Roman"/>
          <w:sz w:val="24"/>
          <w:szCs w:val="24"/>
        </w:rPr>
        <w:t>31.</w:t>
      </w:r>
    </w:p>
    <w:p w14:paraId="0415092A" w14:textId="4CAF5E4C" w:rsidR="00283BDB" w:rsidRPr="00EB4371" w:rsidRDefault="00283BDB"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The Program </w:t>
      </w:r>
      <w:r w:rsidR="00601822" w:rsidRPr="00EB4371">
        <w:rPr>
          <w:rFonts w:ascii="Times New Roman" w:hAnsi="Times New Roman" w:cs="Times New Roman"/>
          <w:sz w:val="24"/>
          <w:szCs w:val="24"/>
        </w:rPr>
        <w:t xml:space="preserve">will be </w:t>
      </w:r>
      <w:r w:rsidRPr="00EB4371">
        <w:rPr>
          <w:rFonts w:ascii="Times New Roman" w:hAnsi="Times New Roman" w:cs="Times New Roman"/>
          <w:sz w:val="24"/>
          <w:szCs w:val="24"/>
        </w:rPr>
        <w:t>delivered by the Department</w:t>
      </w:r>
      <w:r w:rsidR="007634A3" w:rsidRPr="00EB4371">
        <w:rPr>
          <w:rFonts w:ascii="Times New Roman" w:hAnsi="Times New Roman" w:cs="Times New Roman"/>
          <w:sz w:val="24"/>
          <w:szCs w:val="24"/>
        </w:rPr>
        <w:t xml:space="preserve"> of Industry, Science, Energy and Resources (</w:t>
      </w:r>
      <w:r w:rsidR="00BD288C" w:rsidRPr="00EB4371">
        <w:rPr>
          <w:rFonts w:ascii="Times New Roman" w:hAnsi="Times New Roman" w:cs="Times New Roman"/>
          <w:sz w:val="24"/>
          <w:szCs w:val="24"/>
        </w:rPr>
        <w:t xml:space="preserve">the </w:t>
      </w:r>
      <w:r w:rsidR="007634A3" w:rsidRPr="00EB4371">
        <w:rPr>
          <w:rFonts w:ascii="Times New Roman" w:hAnsi="Times New Roman" w:cs="Times New Roman"/>
          <w:sz w:val="24"/>
          <w:szCs w:val="24"/>
        </w:rPr>
        <w:t>Department)</w:t>
      </w:r>
      <w:r w:rsidRPr="00EB4371">
        <w:rPr>
          <w:rFonts w:ascii="Times New Roman" w:hAnsi="Times New Roman" w:cs="Times New Roman"/>
          <w:sz w:val="24"/>
          <w:szCs w:val="24"/>
        </w:rPr>
        <w:t xml:space="preserve"> Business Grants Hub, which is a specialised design, management and delivery body with extensive expertise and capability in delivering similar programs</w:t>
      </w:r>
      <w:r w:rsidR="00313762" w:rsidRPr="00EB4371">
        <w:rPr>
          <w:rFonts w:ascii="Times New Roman" w:hAnsi="Times New Roman" w:cs="Times New Roman"/>
          <w:sz w:val="24"/>
          <w:szCs w:val="24"/>
        </w:rPr>
        <w:t>.</w:t>
      </w:r>
      <w:r w:rsidRPr="00EB4371">
        <w:rPr>
          <w:rFonts w:ascii="Times New Roman" w:hAnsi="Times New Roman" w:cs="Times New Roman"/>
          <w:sz w:val="24"/>
          <w:szCs w:val="24"/>
        </w:rPr>
        <w:t xml:space="preserve"> </w:t>
      </w:r>
    </w:p>
    <w:p w14:paraId="360D42E9" w14:textId="59FD3C60" w:rsidR="00283BDB" w:rsidRPr="00EB4371" w:rsidRDefault="00283BDB"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The Program is a competitive, merits based grants program</w:t>
      </w:r>
      <w:r w:rsidR="00313762" w:rsidRPr="00EB4371">
        <w:rPr>
          <w:rFonts w:ascii="Times New Roman" w:hAnsi="Times New Roman" w:cs="Times New Roman"/>
          <w:sz w:val="24"/>
          <w:szCs w:val="24"/>
        </w:rPr>
        <w:t>.</w:t>
      </w:r>
      <w:r w:rsidRPr="00EB4371">
        <w:rPr>
          <w:rFonts w:ascii="Times New Roman" w:hAnsi="Times New Roman" w:cs="Times New Roman"/>
          <w:sz w:val="24"/>
          <w:szCs w:val="24"/>
        </w:rPr>
        <w:t xml:space="preserve"> The Program </w:t>
      </w:r>
      <w:r w:rsidR="007634A3" w:rsidRPr="00EB4371">
        <w:rPr>
          <w:rFonts w:ascii="Times New Roman" w:hAnsi="Times New Roman" w:cs="Times New Roman"/>
          <w:sz w:val="24"/>
          <w:szCs w:val="24"/>
        </w:rPr>
        <w:t>will be</w:t>
      </w:r>
      <w:r w:rsidRPr="00EB4371">
        <w:rPr>
          <w:rFonts w:ascii="Times New Roman" w:hAnsi="Times New Roman" w:cs="Times New Roman"/>
          <w:sz w:val="24"/>
          <w:szCs w:val="24"/>
        </w:rPr>
        <w:t xml:space="preserve"> administered by the Department in accordance with the </w:t>
      </w:r>
      <w:r w:rsidRPr="00EB4371">
        <w:rPr>
          <w:rFonts w:ascii="Times New Roman" w:hAnsi="Times New Roman" w:cs="Times New Roman"/>
          <w:i/>
          <w:sz w:val="24"/>
          <w:szCs w:val="24"/>
        </w:rPr>
        <w:t xml:space="preserve">Commonwealth Grant Rules and Guidelines 2017 </w:t>
      </w:r>
      <w:r w:rsidR="00F943AB" w:rsidRPr="00EB4371">
        <w:rPr>
          <w:rFonts w:ascii="Times New Roman" w:hAnsi="Times New Roman" w:cs="Times New Roman"/>
          <w:i/>
          <w:sz w:val="24"/>
          <w:szCs w:val="24"/>
        </w:rPr>
        <w:t>(</w:t>
      </w:r>
      <w:hyperlink r:id="rId12" w:history="1">
        <w:r w:rsidR="00F943AB" w:rsidRPr="00EB4371">
          <w:rPr>
            <w:rStyle w:val="Hyperlink"/>
            <w:rFonts w:ascii="Times New Roman" w:hAnsi="Times New Roman" w:cs="Times New Roman"/>
            <w:i/>
            <w:sz w:val="24"/>
            <w:szCs w:val="24"/>
          </w:rPr>
          <w:t>https://www.finance.gov.au/sites/default/files/2019-11/commonwealth-grants-rules-and-guidelines.pdf</w:t>
        </w:r>
      </w:hyperlink>
      <w:r w:rsidRPr="00EB4371">
        <w:rPr>
          <w:rFonts w:ascii="Times New Roman" w:hAnsi="Times New Roman" w:cs="Times New Roman"/>
          <w:sz w:val="24"/>
          <w:szCs w:val="24"/>
        </w:rPr>
        <w:t xml:space="preserve">). Eligibility and merit criteria </w:t>
      </w:r>
      <w:r w:rsidR="00B42910" w:rsidRPr="00EB4371">
        <w:rPr>
          <w:rFonts w:ascii="Times New Roman" w:hAnsi="Times New Roman" w:cs="Times New Roman"/>
          <w:sz w:val="24"/>
          <w:szCs w:val="24"/>
        </w:rPr>
        <w:t>will be</w:t>
      </w:r>
      <w:r w:rsidRPr="00EB4371">
        <w:rPr>
          <w:rFonts w:ascii="Times New Roman" w:hAnsi="Times New Roman" w:cs="Times New Roman"/>
          <w:sz w:val="24"/>
          <w:szCs w:val="24"/>
        </w:rPr>
        <w:t xml:space="preserve"> outlined in </w:t>
      </w:r>
      <w:r w:rsidR="00B42910" w:rsidRPr="00EB4371">
        <w:rPr>
          <w:rFonts w:ascii="Times New Roman" w:hAnsi="Times New Roman" w:cs="Times New Roman"/>
          <w:sz w:val="24"/>
          <w:szCs w:val="24"/>
        </w:rPr>
        <w:t>grant opportunity</w:t>
      </w:r>
      <w:r w:rsidRPr="00EB4371">
        <w:rPr>
          <w:rFonts w:ascii="Times New Roman" w:hAnsi="Times New Roman" w:cs="Times New Roman"/>
          <w:sz w:val="24"/>
          <w:szCs w:val="24"/>
        </w:rPr>
        <w:t xml:space="preserve"> guidelines</w:t>
      </w:r>
      <w:r w:rsidR="009E24C6" w:rsidRPr="00EB4371">
        <w:rPr>
          <w:rFonts w:ascii="Times New Roman" w:hAnsi="Times New Roman" w:cs="Times New Roman"/>
          <w:sz w:val="24"/>
          <w:szCs w:val="24"/>
        </w:rPr>
        <w:t xml:space="preserve">, which will be made available </w:t>
      </w:r>
      <w:r w:rsidR="00B126D0" w:rsidRPr="00EB4371">
        <w:rPr>
          <w:rFonts w:ascii="Times New Roman" w:hAnsi="Times New Roman" w:cs="Times New Roman"/>
          <w:sz w:val="24"/>
          <w:szCs w:val="24"/>
        </w:rPr>
        <w:t>on</w:t>
      </w:r>
      <w:r w:rsidR="009E24C6" w:rsidRPr="00EB4371">
        <w:rPr>
          <w:rFonts w:ascii="Times New Roman" w:hAnsi="Times New Roman" w:cs="Times New Roman"/>
          <w:sz w:val="24"/>
          <w:szCs w:val="24"/>
        </w:rPr>
        <w:t xml:space="preserve"> </w:t>
      </w:r>
      <w:hyperlink r:id="rId13" w:history="1">
        <w:r w:rsidR="009E24C6" w:rsidRPr="00EB4371">
          <w:rPr>
            <w:rStyle w:val="Hyperlink"/>
            <w:rFonts w:ascii="Times New Roman" w:hAnsi="Times New Roman" w:cs="Times New Roman"/>
            <w:sz w:val="24"/>
            <w:szCs w:val="24"/>
          </w:rPr>
          <w:t>https://www.business.gov.au</w:t>
        </w:r>
      </w:hyperlink>
      <w:r w:rsidR="00B42910" w:rsidRPr="00EB4371">
        <w:rPr>
          <w:rFonts w:ascii="Times New Roman" w:hAnsi="Times New Roman" w:cs="Times New Roman"/>
          <w:sz w:val="24"/>
          <w:szCs w:val="24"/>
        </w:rPr>
        <w:t>.</w:t>
      </w:r>
      <w:r w:rsidRPr="00EB4371">
        <w:rPr>
          <w:rFonts w:ascii="Times New Roman" w:hAnsi="Times New Roman" w:cs="Times New Roman"/>
          <w:sz w:val="24"/>
          <w:szCs w:val="24"/>
        </w:rPr>
        <w:t xml:space="preserve"> </w:t>
      </w:r>
    </w:p>
    <w:p w14:paraId="35CCB664" w14:textId="10E4296C" w:rsidR="00283BDB" w:rsidRPr="00EB4371" w:rsidRDefault="00283BDB" w:rsidP="00283BDB">
      <w:pPr>
        <w:rPr>
          <w:rFonts w:ascii="Times New Roman" w:hAnsi="Times New Roman" w:cs="Times New Roman"/>
          <w:sz w:val="24"/>
          <w:szCs w:val="24"/>
        </w:rPr>
      </w:pPr>
      <w:r w:rsidRPr="00EB4371">
        <w:rPr>
          <w:rFonts w:ascii="Times New Roman" w:hAnsi="Times New Roman" w:cs="Times New Roman"/>
          <w:sz w:val="24"/>
          <w:szCs w:val="24"/>
        </w:rPr>
        <w:t>Spending decisions will be made by the Program Delegate</w:t>
      </w:r>
      <w:r w:rsidR="00B42910" w:rsidRPr="00EB4371">
        <w:rPr>
          <w:rFonts w:ascii="Times New Roman" w:hAnsi="Times New Roman" w:cs="Times New Roman"/>
          <w:sz w:val="24"/>
          <w:szCs w:val="24"/>
        </w:rPr>
        <w:t>,</w:t>
      </w:r>
      <w:r w:rsidRPr="00EB4371">
        <w:rPr>
          <w:rFonts w:ascii="Times New Roman" w:hAnsi="Times New Roman" w:cs="Times New Roman"/>
          <w:sz w:val="24"/>
          <w:szCs w:val="24"/>
        </w:rPr>
        <w:t xml:space="preserve"> who is the AusIndustry Manager responsible for administering the Program, taking into account the recommendations of </w:t>
      </w:r>
      <w:r w:rsidR="006707E6" w:rsidRPr="00EB4371">
        <w:rPr>
          <w:rFonts w:ascii="Times New Roman" w:hAnsi="Times New Roman" w:cs="Times New Roman"/>
          <w:sz w:val="24"/>
          <w:szCs w:val="24"/>
        </w:rPr>
        <w:t xml:space="preserve">a </w:t>
      </w:r>
      <w:r w:rsidRPr="00EB4371">
        <w:rPr>
          <w:rFonts w:ascii="Times New Roman" w:hAnsi="Times New Roman" w:cs="Times New Roman"/>
          <w:sz w:val="24"/>
          <w:szCs w:val="24"/>
        </w:rPr>
        <w:t>committee</w:t>
      </w:r>
      <w:r w:rsidR="00D771C8" w:rsidRPr="00EB4371">
        <w:rPr>
          <w:rFonts w:ascii="Times New Roman" w:hAnsi="Times New Roman" w:cs="Times New Roman"/>
          <w:sz w:val="24"/>
          <w:szCs w:val="24"/>
        </w:rPr>
        <w:t xml:space="preserve"> of </w:t>
      </w:r>
      <w:r w:rsidR="007634A3" w:rsidRPr="00EB4371">
        <w:rPr>
          <w:rFonts w:ascii="Times New Roman" w:hAnsi="Times New Roman" w:cs="Times New Roman"/>
          <w:sz w:val="24"/>
          <w:szCs w:val="24"/>
        </w:rPr>
        <w:t>Departmental official</w:t>
      </w:r>
      <w:r w:rsidR="00D771C8" w:rsidRPr="00EB4371">
        <w:rPr>
          <w:rFonts w:ascii="Times New Roman" w:hAnsi="Times New Roman" w:cs="Times New Roman"/>
          <w:sz w:val="24"/>
          <w:szCs w:val="24"/>
        </w:rPr>
        <w:t>s</w:t>
      </w:r>
      <w:r w:rsidR="007026C1" w:rsidRPr="00EB4371">
        <w:rPr>
          <w:rFonts w:ascii="Times New Roman" w:hAnsi="Times New Roman" w:cs="Times New Roman"/>
          <w:sz w:val="24"/>
          <w:szCs w:val="24"/>
        </w:rPr>
        <w:t xml:space="preserve"> </w:t>
      </w:r>
      <w:r w:rsidR="00D771C8" w:rsidRPr="00EB4371">
        <w:rPr>
          <w:rFonts w:ascii="Times New Roman" w:hAnsi="Times New Roman" w:cs="Times New Roman"/>
          <w:sz w:val="24"/>
          <w:szCs w:val="24"/>
        </w:rPr>
        <w:t>with industry knowledge and expertise</w:t>
      </w:r>
      <w:r w:rsidR="007634A3" w:rsidRPr="00EB4371">
        <w:rPr>
          <w:rFonts w:ascii="Times New Roman" w:hAnsi="Times New Roman" w:cs="Times New Roman"/>
          <w:sz w:val="24"/>
          <w:szCs w:val="24"/>
        </w:rPr>
        <w:t xml:space="preserve"> (</w:t>
      </w:r>
      <w:r w:rsidR="00975EF8" w:rsidRPr="00EB4371">
        <w:rPr>
          <w:rFonts w:ascii="Times New Roman" w:hAnsi="Times New Roman" w:cs="Times New Roman"/>
          <w:sz w:val="24"/>
          <w:szCs w:val="24"/>
        </w:rPr>
        <w:t xml:space="preserve">the </w:t>
      </w:r>
      <w:r w:rsidR="007634A3" w:rsidRPr="00EB4371">
        <w:rPr>
          <w:rFonts w:ascii="Times New Roman" w:hAnsi="Times New Roman" w:cs="Times New Roman"/>
          <w:sz w:val="24"/>
          <w:szCs w:val="24"/>
        </w:rPr>
        <w:t>Departmental committee)</w:t>
      </w:r>
      <w:r w:rsidR="00D6423D" w:rsidRPr="00EB4371">
        <w:rPr>
          <w:rFonts w:ascii="Times New Roman" w:hAnsi="Times New Roman" w:cs="Times New Roman"/>
          <w:sz w:val="24"/>
          <w:szCs w:val="24"/>
        </w:rPr>
        <w:t>.</w:t>
      </w:r>
      <w:r w:rsidRPr="00EB4371">
        <w:rPr>
          <w:rFonts w:ascii="Times New Roman" w:hAnsi="Times New Roman" w:cs="Times New Roman"/>
          <w:sz w:val="24"/>
          <w:szCs w:val="24"/>
        </w:rPr>
        <w:t xml:space="preserve"> </w:t>
      </w:r>
    </w:p>
    <w:p w14:paraId="097DFAB1" w14:textId="1C15DEB7" w:rsidR="00283BDB" w:rsidRPr="00EB4371" w:rsidRDefault="00D6423D"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A total of $6.9 million is available for grant funding. </w:t>
      </w:r>
      <w:r w:rsidR="00283BDB" w:rsidRPr="00EB4371">
        <w:rPr>
          <w:rFonts w:ascii="Times New Roman" w:hAnsi="Times New Roman" w:cs="Times New Roman"/>
          <w:sz w:val="24"/>
          <w:szCs w:val="24"/>
        </w:rPr>
        <w:t xml:space="preserve">Grants </w:t>
      </w:r>
      <w:r w:rsidR="00493166" w:rsidRPr="00EB4371">
        <w:rPr>
          <w:rFonts w:ascii="Times New Roman" w:hAnsi="Times New Roman" w:cs="Times New Roman"/>
          <w:sz w:val="24"/>
          <w:szCs w:val="24"/>
        </w:rPr>
        <w:t>will be a minimum of $</w:t>
      </w:r>
      <w:r w:rsidRPr="00EB4371">
        <w:rPr>
          <w:rFonts w:ascii="Times New Roman" w:hAnsi="Times New Roman" w:cs="Times New Roman"/>
          <w:sz w:val="24"/>
          <w:szCs w:val="24"/>
        </w:rPr>
        <w:t>100,000</w:t>
      </w:r>
      <w:r w:rsidR="00493166" w:rsidRPr="00EB4371">
        <w:rPr>
          <w:rFonts w:ascii="Times New Roman" w:hAnsi="Times New Roman" w:cs="Times New Roman"/>
          <w:sz w:val="24"/>
          <w:szCs w:val="24"/>
        </w:rPr>
        <w:t xml:space="preserve"> </w:t>
      </w:r>
      <w:r w:rsidR="00283BDB" w:rsidRPr="00EB4371">
        <w:rPr>
          <w:rFonts w:ascii="Times New Roman" w:hAnsi="Times New Roman" w:cs="Times New Roman"/>
          <w:sz w:val="24"/>
          <w:szCs w:val="24"/>
        </w:rPr>
        <w:t>up to a maximum of $</w:t>
      </w:r>
      <w:r w:rsidRPr="00EB4371">
        <w:rPr>
          <w:rFonts w:ascii="Times New Roman" w:hAnsi="Times New Roman" w:cs="Times New Roman"/>
          <w:sz w:val="24"/>
          <w:szCs w:val="24"/>
        </w:rPr>
        <w:t>750,000</w:t>
      </w:r>
      <w:r w:rsidR="00283BDB" w:rsidRPr="00EB4371">
        <w:rPr>
          <w:rFonts w:ascii="Times New Roman" w:hAnsi="Times New Roman" w:cs="Times New Roman"/>
          <w:sz w:val="24"/>
          <w:szCs w:val="24"/>
        </w:rPr>
        <w:t>.</w:t>
      </w:r>
      <w:r w:rsidR="00152E85" w:rsidRPr="00EB4371">
        <w:rPr>
          <w:rFonts w:ascii="Times New Roman" w:hAnsi="Times New Roman" w:cs="Times New Roman"/>
          <w:sz w:val="24"/>
          <w:szCs w:val="24"/>
        </w:rPr>
        <w:t xml:space="preserve"> The grant amount may be up to</w:t>
      </w:r>
      <w:r w:rsidRPr="00EB4371">
        <w:rPr>
          <w:rFonts w:ascii="Times New Roman" w:hAnsi="Times New Roman" w:cs="Times New Roman"/>
          <w:sz w:val="24"/>
          <w:szCs w:val="24"/>
        </w:rPr>
        <w:t xml:space="preserve"> 100%</w:t>
      </w:r>
      <w:r w:rsidR="00152E85" w:rsidRPr="00EB4371">
        <w:rPr>
          <w:rFonts w:ascii="Times New Roman" w:hAnsi="Times New Roman" w:cs="Times New Roman"/>
          <w:sz w:val="24"/>
          <w:szCs w:val="24"/>
        </w:rPr>
        <w:t xml:space="preserve"> of eligible project costs. </w:t>
      </w:r>
    </w:p>
    <w:p w14:paraId="43FFFE20" w14:textId="449AB535" w:rsidR="00283BDB" w:rsidRPr="00EB4371" w:rsidRDefault="00283BDB"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The Program involves the allocation of finite resources between competing applicants. In addition, there </w:t>
      </w:r>
      <w:r w:rsidR="00DE70C1" w:rsidRPr="00EB4371">
        <w:rPr>
          <w:rFonts w:ascii="Times New Roman" w:hAnsi="Times New Roman" w:cs="Times New Roman"/>
          <w:sz w:val="24"/>
          <w:szCs w:val="24"/>
        </w:rPr>
        <w:t xml:space="preserve">will be </w:t>
      </w:r>
      <w:r w:rsidRPr="00EB4371">
        <w:rPr>
          <w:rFonts w:ascii="Times New Roman" w:hAnsi="Times New Roman" w:cs="Times New Roman"/>
          <w:sz w:val="24"/>
          <w:szCs w:val="24"/>
        </w:rPr>
        <w:t xml:space="preserve">a robust and extensive assessment process, an enquiry and feedback process, and a complaints mechanism for affected applicants. Therefore, external merits review </w:t>
      </w:r>
      <w:r w:rsidR="00DE70C1" w:rsidRPr="00EB4371">
        <w:rPr>
          <w:rFonts w:ascii="Times New Roman" w:hAnsi="Times New Roman" w:cs="Times New Roman"/>
          <w:sz w:val="24"/>
          <w:szCs w:val="24"/>
        </w:rPr>
        <w:t xml:space="preserve">will </w:t>
      </w:r>
      <w:r w:rsidRPr="00EB4371">
        <w:rPr>
          <w:rFonts w:ascii="Times New Roman" w:hAnsi="Times New Roman" w:cs="Times New Roman"/>
          <w:sz w:val="24"/>
          <w:szCs w:val="24"/>
        </w:rPr>
        <w:t xml:space="preserve">not apply to decisions about the provision of grants under the Program. </w:t>
      </w:r>
    </w:p>
    <w:p w14:paraId="70EF23E7" w14:textId="3BE045F5" w:rsidR="00152E85" w:rsidRPr="00EB4371" w:rsidRDefault="00152E85"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Applications will be assessed </w:t>
      </w:r>
      <w:r w:rsidR="00DE70C1" w:rsidRPr="00EB4371">
        <w:rPr>
          <w:rFonts w:ascii="Times New Roman" w:hAnsi="Times New Roman" w:cs="Times New Roman"/>
          <w:sz w:val="24"/>
          <w:szCs w:val="24"/>
        </w:rPr>
        <w:t>in two stages.</w:t>
      </w:r>
      <w:r w:rsidRPr="00EB4371">
        <w:rPr>
          <w:rFonts w:ascii="Times New Roman" w:hAnsi="Times New Roman" w:cs="Times New Roman"/>
          <w:sz w:val="24"/>
          <w:szCs w:val="24"/>
        </w:rPr>
        <w:t xml:space="preserve"> At first instance, applications will be assessed by AusIndustry against the eligibility criteria. </w:t>
      </w:r>
      <w:r w:rsidR="00975EF8" w:rsidRPr="00EB4371">
        <w:rPr>
          <w:rFonts w:ascii="Times New Roman" w:hAnsi="Times New Roman" w:cs="Times New Roman"/>
          <w:sz w:val="24"/>
          <w:szCs w:val="24"/>
        </w:rPr>
        <w:t>The</w:t>
      </w:r>
      <w:r w:rsidR="006707E6" w:rsidRPr="00EB4371">
        <w:rPr>
          <w:rFonts w:ascii="Times New Roman" w:hAnsi="Times New Roman" w:cs="Times New Roman"/>
          <w:sz w:val="24"/>
          <w:szCs w:val="24"/>
        </w:rPr>
        <w:t xml:space="preserve"> </w:t>
      </w:r>
      <w:r w:rsidR="006B6E33" w:rsidRPr="00EB4371">
        <w:rPr>
          <w:rFonts w:ascii="Times New Roman" w:hAnsi="Times New Roman" w:cs="Times New Roman"/>
          <w:sz w:val="24"/>
          <w:szCs w:val="24"/>
        </w:rPr>
        <w:t xml:space="preserve">Departmental </w:t>
      </w:r>
      <w:r w:rsidRPr="00EB4371">
        <w:rPr>
          <w:rFonts w:ascii="Times New Roman" w:hAnsi="Times New Roman" w:cs="Times New Roman"/>
          <w:sz w:val="24"/>
          <w:szCs w:val="24"/>
        </w:rPr>
        <w:t xml:space="preserve">committee will then consider eligible applications against the </w:t>
      </w:r>
      <w:r w:rsidR="006707E6" w:rsidRPr="00EB4371">
        <w:rPr>
          <w:rFonts w:ascii="Times New Roman" w:hAnsi="Times New Roman" w:cs="Times New Roman"/>
          <w:sz w:val="24"/>
          <w:szCs w:val="24"/>
        </w:rPr>
        <w:t>assessment</w:t>
      </w:r>
      <w:r w:rsidRPr="00EB4371">
        <w:rPr>
          <w:rFonts w:ascii="Times New Roman" w:hAnsi="Times New Roman" w:cs="Times New Roman"/>
          <w:sz w:val="24"/>
          <w:szCs w:val="24"/>
        </w:rPr>
        <w:t xml:space="preserve"> criteria. This will include comparing the applications and scoring each application out of 100. The </w:t>
      </w:r>
      <w:r w:rsidR="00975EF8" w:rsidRPr="00EB4371">
        <w:rPr>
          <w:rFonts w:ascii="Times New Roman" w:hAnsi="Times New Roman" w:cs="Times New Roman"/>
          <w:sz w:val="24"/>
          <w:szCs w:val="24"/>
        </w:rPr>
        <w:t xml:space="preserve">Departmental </w:t>
      </w:r>
      <w:r w:rsidRPr="00EB4371">
        <w:rPr>
          <w:rFonts w:ascii="Times New Roman" w:hAnsi="Times New Roman" w:cs="Times New Roman"/>
          <w:sz w:val="24"/>
          <w:szCs w:val="24"/>
        </w:rPr>
        <w:t>committee may seek input from independent experts to inform their assessments.</w:t>
      </w:r>
    </w:p>
    <w:p w14:paraId="214151AD" w14:textId="68AF8BF9" w:rsidR="00152E85" w:rsidRPr="00EB4371" w:rsidRDefault="00152E85" w:rsidP="008F1E01">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Applications </w:t>
      </w:r>
      <w:r w:rsidR="00DE70C1" w:rsidRPr="00EB4371">
        <w:rPr>
          <w:rFonts w:ascii="Times New Roman" w:hAnsi="Times New Roman" w:cs="Times New Roman"/>
          <w:sz w:val="24"/>
          <w:szCs w:val="24"/>
        </w:rPr>
        <w:t>will be required to</w:t>
      </w:r>
      <w:r w:rsidRPr="00EB4371">
        <w:rPr>
          <w:rFonts w:ascii="Times New Roman" w:hAnsi="Times New Roman" w:cs="Times New Roman"/>
          <w:sz w:val="24"/>
          <w:szCs w:val="24"/>
        </w:rPr>
        <w:t xml:space="preserve"> address the eligibility and </w:t>
      </w:r>
      <w:r w:rsidR="00D771C8" w:rsidRPr="00EB4371">
        <w:rPr>
          <w:rFonts w:ascii="Times New Roman" w:hAnsi="Times New Roman" w:cs="Times New Roman"/>
          <w:sz w:val="24"/>
          <w:szCs w:val="24"/>
        </w:rPr>
        <w:t>assessment</w:t>
      </w:r>
      <w:r w:rsidRPr="00EB4371">
        <w:rPr>
          <w:rFonts w:ascii="Times New Roman" w:hAnsi="Times New Roman" w:cs="Times New Roman"/>
          <w:sz w:val="24"/>
          <w:szCs w:val="24"/>
        </w:rPr>
        <w:t xml:space="preserve"> criteria, and 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w:t>
      </w:r>
      <w:r w:rsidR="00D771C8" w:rsidRPr="00EB4371">
        <w:rPr>
          <w:rFonts w:ascii="Times New Roman" w:hAnsi="Times New Roman" w:cs="Times New Roman"/>
          <w:sz w:val="24"/>
          <w:szCs w:val="24"/>
        </w:rPr>
        <w:t>assessment</w:t>
      </w:r>
      <w:r w:rsidRPr="00EB4371">
        <w:rPr>
          <w:rFonts w:ascii="Times New Roman" w:hAnsi="Times New Roman" w:cs="Times New Roman"/>
          <w:sz w:val="24"/>
          <w:szCs w:val="24"/>
        </w:rPr>
        <w:t xml:space="preserve"> criterion.</w:t>
      </w:r>
    </w:p>
    <w:p w14:paraId="7A751E1C" w14:textId="30FCC422" w:rsidR="00152E85" w:rsidRPr="00EB4371" w:rsidRDefault="00152E85" w:rsidP="00152E85">
      <w:pPr>
        <w:spacing w:before="240" w:after="240"/>
        <w:rPr>
          <w:rFonts w:ascii="Times New Roman" w:hAnsi="Times New Roman" w:cs="Times New Roman"/>
          <w:sz w:val="24"/>
          <w:szCs w:val="24"/>
        </w:rPr>
      </w:pPr>
      <w:r w:rsidRPr="00EB4371">
        <w:rPr>
          <w:rFonts w:ascii="Times New Roman" w:hAnsi="Times New Roman" w:cs="Times New Roman"/>
          <w:sz w:val="24"/>
          <w:szCs w:val="24"/>
        </w:rPr>
        <w:lastRenderedPageBreak/>
        <w:t xml:space="preserve">After considering the applications, the </w:t>
      </w:r>
      <w:r w:rsidR="00975EF8" w:rsidRPr="00EB4371">
        <w:rPr>
          <w:rFonts w:ascii="Times New Roman" w:hAnsi="Times New Roman" w:cs="Times New Roman"/>
          <w:sz w:val="24"/>
          <w:szCs w:val="24"/>
        </w:rPr>
        <w:t>D</w:t>
      </w:r>
      <w:r w:rsidR="007026C1" w:rsidRPr="00EB4371">
        <w:rPr>
          <w:rFonts w:ascii="Times New Roman" w:hAnsi="Times New Roman" w:cs="Times New Roman"/>
          <w:sz w:val="24"/>
          <w:szCs w:val="24"/>
        </w:rPr>
        <w:t>epartmental</w:t>
      </w:r>
      <w:r w:rsidRPr="00EB4371">
        <w:rPr>
          <w:rFonts w:ascii="Times New Roman" w:hAnsi="Times New Roman" w:cs="Times New Roman"/>
          <w:sz w:val="24"/>
          <w:szCs w:val="24"/>
        </w:rPr>
        <w:t xml:space="preserve"> committee will make recommendations to the Program Delegate regarding those applications suitable for funding. The Program Delegate will make the final decision about which grants to approve, taking into consideration the </w:t>
      </w:r>
      <w:r w:rsidR="00975EF8" w:rsidRPr="00EB4371">
        <w:rPr>
          <w:rFonts w:ascii="Times New Roman" w:hAnsi="Times New Roman" w:cs="Times New Roman"/>
          <w:sz w:val="24"/>
          <w:szCs w:val="24"/>
        </w:rPr>
        <w:t>D</w:t>
      </w:r>
      <w:r w:rsidR="007026C1" w:rsidRPr="00EB4371">
        <w:rPr>
          <w:rFonts w:ascii="Times New Roman" w:hAnsi="Times New Roman" w:cs="Times New Roman"/>
          <w:sz w:val="24"/>
          <w:szCs w:val="24"/>
        </w:rPr>
        <w:t>epartmental</w:t>
      </w:r>
      <w:r w:rsidRPr="00EB4371">
        <w:rPr>
          <w:rFonts w:ascii="Times New Roman" w:hAnsi="Times New Roman" w:cs="Times New Roman"/>
          <w:sz w:val="24"/>
          <w:szCs w:val="24"/>
        </w:rPr>
        <w:t xml:space="preserve"> committee’s recommendations, and the availability of grant funds. The Program Delegate will not approve funding if there are insufficient Program funds available across relevant financial years for the Program. </w:t>
      </w:r>
    </w:p>
    <w:p w14:paraId="7DAFE34F" w14:textId="17DA63F1" w:rsidR="002E4586" w:rsidRPr="00EB4371" w:rsidRDefault="002E4586" w:rsidP="002E4586">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Both successful and unsuccessful applicants will be informed in writing. Unsuccessful applicants </w:t>
      </w:r>
      <w:r w:rsidR="00D0286F" w:rsidRPr="00EB4371">
        <w:rPr>
          <w:rFonts w:ascii="Times New Roman" w:hAnsi="Times New Roman" w:cs="Times New Roman"/>
          <w:sz w:val="24"/>
          <w:szCs w:val="24"/>
        </w:rPr>
        <w:t xml:space="preserve">will </w:t>
      </w:r>
      <w:r w:rsidRPr="00EB4371">
        <w:rPr>
          <w:rFonts w:ascii="Times New Roman" w:hAnsi="Times New Roman" w:cs="Times New Roman"/>
          <w:sz w:val="24"/>
          <w:szCs w:val="24"/>
        </w:rPr>
        <w:t xml:space="preserve">have an opportunity to discuss the outcome with the Department.  </w:t>
      </w:r>
    </w:p>
    <w:p w14:paraId="5FB03852" w14:textId="77777777" w:rsidR="002E4586" w:rsidRPr="00EB4371" w:rsidRDefault="002E4586" w:rsidP="002E4586">
      <w:pPr>
        <w:spacing w:before="240" w:after="240"/>
        <w:rPr>
          <w:rFonts w:ascii="Times New Roman" w:hAnsi="Times New Roman" w:cs="Times New Roman"/>
          <w:sz w:val="24"/>
          <w:szCs w:val="24"/>
        </w:rPr>
      </w:pPr>
      <w:r w:rsidRPr="00EB4371">
        <w:rPr>
          <w:rFonts w:ascii="Times New Roman" w:hAnsi="Times New Roman" w:cs="Times New Roman"/>
          <w:sz w:val="24"/>
          <w:szCs w:val="24"/>
        </w:rPr>
        <w:t>Persons who are otherwise affected by decisions or who have complaints about the Program will also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62252E4A" w14:textId="77777777" w:rsidR="00757C94" w:rsidRPr="00EB4371" w:rsidRDefault="00757C94" w:rsidP="002E4586">
      <w:pPr>
        <w:spacing w:before="240" w:after="240"/>
        <w:rPr>
          <w:rFonts w:ascii="Times New Roman" w:hAnsi="Times New Roman" w:cs="Times New Roman"/>
          <w:b/>
          <w:sz w:val="24"/>
          <w:szCs w:val="24"/>
          <w:u w:val="single"/>
        </w:rPr>
      </w:pPr>
      <w:r w:rsidRPr="00EB4371">
        <w:rPr>
          <w:rFonts w:ascii="Times New Roman" w:hAnsi="Times New Roman" w:cs="Times New Roman"/>
          <w:b/>
          <w:sz w:val="24"/>
          <w:szCs w:val="24"/>
          <w:u w:val="single"/>
        </w:rPr>
        <w:t>Communications power</w:t>
      </w:r>
    </w:p>
    <w:p w14:paraId="4E4FEB07" w14:textId="5542E186" w:rsidR="00E359BA" w:rsidRPr="00EB4371" w:rsidRDefault="00757C94" w:rsidP="002E4586">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The Legislative Instrument specifies that the legislative power in respect of which </w:t>
      </w:r>
      <w:r w:rsidR="0033742F" w:rsidRPr="00EB4371">
        <w:rPr>
          <w:rFonts w:ascii="Times New Roman" w:hAnsi="Times New Roman" w:cs="Times New Roman"/>
          <w:sz w:val="24"/>
          <w:szCs w:val="24"/>
        </w:rPr>
        <w:t xml:space="preserve">it </w:t>
      </w:r>
      <w:r w:rsidRPr="00EB4371">
        <w:rPr>
          <w:rFonts w:ascii="Times New Roman" w:hAnsi="Times New Roman" w:cs="Times New Roman"/>
          <w:sz w:val="24"/>
          <w:szCs w:val="24"/>
        </w:rPr>
        <w:t>is made is the communications power (</w:t>
      </w:r>
      <w:r w:rsidR="0015070D" w:rsidRPr="00EB4371">
        <w:rPr>
          <w:rFonts w:ascii="Times New Roman" w:hAnsi="Times New Roman" w:cs="Times New Roman"/>
          <w:sz w:val="24"/>
          <w:szCs w:val="24"/>
        </w:rPr>
        <w:t>section</w:t>
      </w:r>
      <w:r w:rsidRPr="00EB4371">
        <w:rPr>
          <w:rFonts w:ascii="Times New Roman" w:hAnsi="Times New Roman" w:cs="Times New Roman"/>
          <w:sz w:val="24"/>
          <w:szCs w:val="24"/>
        </w:rPr>
        <w:t xml:space="preserve"> 51(v) of the Constitution)</w:t>
      </w:r>
      <w:r w:rsidR="0015070D" w:rsidRPr="00EB4371">
        <w:rPr>
          <w:rFonts w:ascii="Times New Roman" w:hAnsi="Times New Roman" w:cs="Times New Roman"/>
          <w:sz w:val="24"/>
          <w:szCs w:val="24"/>
        </w:rPr>
        <w:t xml:space="preserve">. Section 51(v) of the Constitution empowers the Parliament to make laws </w:t>
      </w:r>
      <w:r w:rsidRPr="00EB4371">
        <w:rPr>
          <w:rFonts w:ascii="Times New Roman" w:hAnsi="Times New Roman" w:cs="Times New Roman"/>
          <w:sz w:val="24"/>
          <w:szCs w:val="24"/>
        </w:rPr>
        <w:t xml:space="preserve">with respect to 'postal, telegraphic, telephonic and other like services'. </w:t>
      </w:r>
    </w:p>
    <w:p w14:paraId="54E11608" w14:textId="32B4C331" w:rsidR="00757C94" w:rsidRPr="00EB4371" w:rsidRDefault="00757C94" w:rsidP="002E4586">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In that regard, </w:t>
      </w:r>
      <w:r w:rsidR="00726F25" w:rsidRPr="00EB4371">
        <w:rPr>
          <w:rFonts w:ascii="Times New Roman" w:hAnsi="Times New Roman" w:cs="Times New Roman"/>
          <w:sz w:val="24"/>
          <w:szCs w:val="24"/>
        </w:rPr>
        <w:t xml:space="preserve">funding provided under the Legislative Instrument will </w:t>
      </w:r>
      <w:r w:rsidR="00085EF6" w:rsidRPr="00EB4371">
        <w:rPr>
          <w:rFonts w:ascii="Times New Roman" w:hAnsi="Times New Roman" w:cs="Times New Roman"/>
          <w:sz w:val="24"/>
          <w:szCs w:val="24"/>
        </w:rPr>
        <w:t xml:space="preserve">support SMEs in their use of electronic communication services such as the internet by </w:t>
      </w:r>
      <w:r w:rsidR="00A24CE6" w:rsidRPr="00EB4371">
        <w:rPr>
          <w:rFonts w:ascii="Times New Roman" w:hAnsi="Times New Roman" w:cs="Times New Roman"/>
          <w:sz w:val="24"/>
          <w:szCs w:val="24"/>
        </w:rPr>
        <w:t xml:space="preserve">funding projects which </w:t>
      </w:r>
      <w:r w:rsidR="00085EF6" w:rsidRPr="00EB4371">
        <w:rPr>
          <w:rFonts w:ascii="Times New Roman" w:hAnsi="Times New Roman" w:cs="Times New Roman"/>
          <w:sz w:val="24"/>
          <w:szCs w:val="24"/>
        </w:rPr>
        <w:t>improv</w:t>
      </w:r>
      <w:r w:rsidR="00A24CE6" w:rsidRPr="00EB4371">
        <w:rPr>
          <w:rFonts w:ascii="Times New Roman" w:hAnsi="Times New Roman" w:cs="Times New Roman"/>
          <w:sz w:val="24"/>
          <w:szCs w:val="24"/>
        </w:rPr>
        <w:t xml:space="preserve">e </w:t>
      </w:r>
      <w:r w:rsidR="00085EF6" w:rsidRPr="00EB4371">
        <w:rPr>
          <w:rFonts w:ascii="Times New Roman" w:hAnsi="Times New Roman" w:cs="Times New Roman"/>
          <w:sz w:val="24"/>
          <w:szCs w:val="24"/>
        </w:rPr>
        <w:t>their cyber security capability.</w:t>
      </w:r>
    </w:p>
    <w:p w14:paraId="243D278B" w14:textId="77777777" w:rsidR="000D0E22" w:rsidRPr="00EB4371" w:rsidRDefault="000D0E22" w:rsidP="000D0E22">
      <w:pPr>
        <w:spacing w:before="240" w:after="240"/>
        <w:rPr>
          <w:rFonts w:ascii="Times New Roman" w:hAnsi="Times New Roman" w:cs="Times New Roman"/>
          <w:b/>
          <w:sz w:val="24"/>
          <w:szCs w:val="24"/>
          <w:u w:val="single"/>
        </w:rPr>
      </w:pPr>
      <w:r w:rsidRPr="00EB4371">
        <w:rPr>
          <w:rFonts w:ascii="Times New Roman" w:hAnsi="Times New Roman" w:cs="Times New Roman"/>
          <w:b/>
          <w:sz w:val="24"/>
          <w:szCs w:val="24"/>
          <w:u w:val="single"/>
        </w:rPr>
        <w:t>Authority</w:t>
      </w:r>
    </w:p>
    <w:p w14:paraId="5922CDB8" w14:textId="4B9AEAB9" w:rsidR="005B0B52" w:rsidRPr="00EB4371" w:rsidRDefault="005B0B52" w:rsidP="005B0B52">
      <w:pPr>
        <w:spacing w:before="240" w:after="240"/>
        <w:rPr>
          <w:rFonts w:ascii="Times New Roman" w:hAnsi="Times New Roman" w:cs="Times New Roman"/>
          <w:sz w:val="24"/>
          <w:szCs w:val="24"/>
        </w:rPr>
      </w:pPr>
      <w:r w:rsidRPr="00EB4371">
        <w:rPr>
          <w:rFonts w:ascii="Times New Roman" w:hAnsi="Times New Roman" w:cs="Times New Roman"/>
          <w:sz w:val="24"/>
          <w:szCs w:val="24"/>
        </w:rPr>
        <w:t>Section 33 of the</w:t>
      </w:r>
      <w:r w:rsidR="00C410EA" w:rsidRPr="00EB4371">
        <w:rPr>
          <w:rFonts w:ascii="Times New Roman" w:hAnsi="Times New Roman" w:cs="Times New Roman"/>
          <w:sz w:val="24"/>
          <w:szCs w:val="24"/>
        </w:rPr>
        <w:t xml:space="preserve"> </w:t>
      </w:r>
      <w:r w:rsidR="00B126D0" w:rsidRPr="00EB4371">
        <w:rPr>
          <w:rFonts w:ascii="Times New Roman" w:hAnsi="Times New Roman" w:cs="Times New Roman"/>
          <w:i/>
          <w:sz w:val="24"/>
          <w:szCs w:val="24"/>
        </w:rPr>
        <w:t>Industry, Research and Development Act 1986</w:t>
      </w:r>
      <w:r w:rsidR="00B126D0" w:rsidRPr="00EB4371">
        <w:rPr>
          <w:rFonts w:ascii="Times New Roman" w:hAnsi="Times New Roman" w:cs="Times New Roman"/>
          <w:sz w:val="24"/>
          <w:szCs w:val="24"/>
        </w:rPr>
        <w:t xml:space="preserve"> </w:t>
      </w:r>
      <w:r w:rsidRPr="00EB4371">
        <w:rPr>
          <w:rFonts w:ascii="Times New Roman" w:hAnsi="Times New Roman" w:cs="Times New Roman"/>
          <w:sz w:val="24"/>
          <w:szCs w:val="24"/>
        </w:rPr>
        <w:t xml:space="preserve">provides authority for the Legislative Instrument. </w:t>
      </w:r>
    </w:p>
    <w:p w14:paraId="273AFDF6" w14:textId="77777777" w:rsidR="000D0E22" w:rsidRPr="00EB4371" w:rsidRDefault="000D0E22" w:rsidP="000D0E22">
      <w:pPr>
        <w:spacing w:before="240" w:after="240"/>
        <w:rPr>
          <w:rFonts w:ascii="Times New Roman" w:hAnsi="Times New Roman" w:cs="Times New Roman"/>
          <w:b/>
          <w:sz w:val="24"/>
          <w:szCs w:val="24"/>
          <w:u w:val="single"/>
        </w:rPr>
      </w:pPr>
      <w:r w:rsidRPr="00EB4371">
        <w:rPr>
          <w:rFonts w:ascii="Times New Roman" w:hAnsi="Times New Roman" w:cs="Times New Roman"/>
          <w:b/>
          <w:sz w:val="24"/>
          <w:szCs w:val="24"/>
          <w:u w:val="single"/>
        </w:rPr>
        <w:t>Consultation</w:t>
      </w:r>
    </w:p>
    <w:p w14:paraId="78541AD9" w14:textId="5502A810" w:rsidR="005B0B52" w:rsidRPr="00EB4371" w:rsidRDefault="005B0B52" w:rsidP="005B0B52">
      <w:pPr>
        <w:spacing w:before="120" w:after="120"/>
        <w:rPr>
          <w:rFonts w:ascii="Times New Roman" w:hAnsi="Times New Roman" w:cs="Times New Roman"/>
          <w:sz w:val="24"/>
          <w:szCs w:val="24"/>
        </w:rPr>
      </w:pPr>
      <w:r w:rsidRPr="00EB4371">
        <w:rPr>
          <w:rFonts w:ascii="Times New Roman" w:hAnsi="Times New Roman" w:cs="Times New Roman"/>
          <w:sz w:val="24"/>
          <w:szCs w:val="24"/>
        </w:rPr>
        <w:t xml:space="preserve">In accordance with section 17 of the </w:t>
      </w:r>
      <w:r w:rsidRPr="00EB4371">
        <w:rPr>
          <w:rFonts w:ascii="Times New Roman" w:hAnsi="Times New Roman" w:cs="Times New Roman"/>
          <w:i/>
          <w:sz w:val="24"/>
          <w:szCs w:val="24"/>
        </w:rPr>
        <w:t>Legislation Act 2003</w:t>
      </w:r>
      <w:r w:rsidR="00324821" w:rsidRPr="00EB4371">
        <w:rPr>
          <w:rFonts w:ascii="Times New Roman" w:hAnsi="Times New Roman" w:cs="Times New Roman"/>
          <w:sz w:val="24"/>
          <w:szCs w:val="24"/>
        </w:rPr>
        <w:t xml:space="preserve">, </w:t>
      </w:r>
      <w:r w:rsidRPr="00EB4371">
        <w:rPr>
          <w:rFonts w:ascii="Times New Roman" w:hAnsi="Times New Roman" w:cs="Times New Roman"/>
          <w:sz w:val="24"/>
          <w:szCs w:val="24"/>
        </w:rPr>
        <w:t xml:space="preserve">the Attorney-General’s Department has been consulted on this Legislative Instrument. </w:t>
      </w:r>
    </w:p>
    <w:p w14:paraId="53E18FB3" w14:textId="630BF03D" w:rsidR="0015070D" w:rsidRPr="00EB4371" w:rsidRDefault="00713457" w:rsidP="005B0B52">
      <w:pPr>
        <w:spacing w:before="120" w:after="120"/>
        <w:rPr>
          <w:rFonts w:ascii="Times New Roman" w:hAnsi="Times New Roman" w:cs="Times New Roman"/>
          <w:sz w:val="24"/>
          <w:szCs w:val="24"/>
        </w:rPr>
      </w:pPr>
      <w:r w:rsidRPr="00EB4371">
        <w:rPr>
          <w:rFonts w:ascii="Times New Roman" w:hAnsi="Times New Roman" w:cs="Times New Roman"/>
          <w:sz w:val="24"/>
          <w:szCs w:val="24"/>
        </w:rPr>
        <w:t xml:space="preserve">In the development of this program, consultation was undertaken directly with the Department of Home Affairs, the Australian Cyber Security Centre, the Department of Finance, Treasury and the Department of </w:t>
      </w:r>
      <w:r w:rsidR="00C06B09" w:rsidRPr="00EB4371">
        <w:rPr>
          <w:rFonts w:ascii="Times New Roman" w:hAnsi="Times New Roman" w:cs="Times New Roman"/>
          <w:sz w:val="24"/>
          <w:szCs w:val="24"/>
        </w:rPr>
        <w:t xml:space="preserve">the </w:t>
      </w:r>
      <w:r w:rsidRPr="00EB4371">
        <w:rPr>
          <w:rFonts w:ascii="Times New Roman" w:hAnsi="Times New Roman" w:cs="Times New Roman"/>
          <w:sz w:val="24"/>
          <w:szCs w:val="24"/>
        </w:rPr>
        <w:t xml:space="preserve">Prime Minister and Cabinet. Furthermore, consultation on appropriate policy mechanisms for achieving the program objectives </w:t>
      </w:r>
      <w:r w:rsidR="00A807F7" w:rsidRPr="00EB4371">
        <w:rPr>
          <w:rFonts w:ascii="Times New Roman" w:hAnsi="Times New Roman" w:cs="Times New Roman"/>
          <w:sz w:val="24"/>
          <w:szCs w:val="24"/>
        </w:rPr>
        <w:t>was conducted through interviews with 43</w:t>
      </w:r>
      <w:r w:rsidRPr="00EB4371">
        <w:rPr>
          <w:rFonts w:ascii="Times New Roman" w:hAnsi="Times New Roman" w:cs="Times New Roman"/>
          <w:sz w:val="24"/>
          <w:szCs w:val="24"/>
        </w:rPr>
        <w:t xml:space="preserve"> small and medium businesses</w:t>
      </w:r>
      <w:r w:rsidR="00A807F7" w:rsidRPr="00EB4371">
        <w:rPr>
          <w:rFonts w:ascii="Times New Roman" w:hAnsi="Times New Roman" w:cs="Times New Roman"/>
          <w:sz w:val="24"/>
          <w:szCs w:val="24"/>
        </w:rPr>
        <w:t>, during research undertaken by the Department</w:t>
      </w:r>
      <w:r w:rsidR="007C7042" w:rsidRPr="00EB4371">
        <w:rPr>
          <w:rFonts w:ascii="Times New Roman" w:hAnsi="Times New Roman" w:cs="Times New Roman"/>
          <w:sz w:val="24"/>
          <w:szCs w:val="24"/>
        </w:rPr>
        <w:t>.</w:t>
      </w:r>
    </w:p>
    <w:p w14:paraId="4D96F1B7" w14:textId="77777777" w:rsidR="000D0E22" w:rsidRPr="00EB4371" w:rsidRDefault="000D0E22" w:rsidP="00741797">
      <w:pPr>
        <w:keepNext/>
        <w:spacing w:before="240" w:after="240"/>
        <w:rPr>
          <w:rFonts w:ascii="Times New Roman" w:hAnsi="Times New Roman" w:cs="Times New Roman"/>
          <w:b/>
          <w:sz w:val="24"/>
          <w:szCs w:val="24"/>
          <w:u w:val="single"/>
        </w:rPr>
      </w:pPr>
      <w:r w:rsidRPr="00EB4371">
        <w:rPr>
          <w:rFonts w:ascii="Times New Roman" w:hAnsi="Times New Roman" w:cs="Times New Roman"/>
          <w:b/>
          <w:sz w:val="24"/>
          <w:szCs w:val="24"/>
          <w:u w:val="single"/>
        </w:rPr>
        <w:t>Regulatory Impact</w:t>
      </w:r>
    </w:p>
    <w:p w14:paraId="695FD861" w14:textId="13462BA2" w:rsidR="000D0E22" w:rsidRPr="00EB4371" w:rsidRDefault="005B0B52" w:rsidP="00975EF8">
      <w:pPr>
        <w:spacing w:before="120" w:after="120"/>
        <w:rPr>
          <w:rFonts w:ascii="Times New Roman" w:hAnsi="Times New Roman" w:cs="Times New Roman"/>
          <w:b/>
          <w:sz w:val="24"/>
          <w:szCs w:val="24"/>
          <w:u w:val="single"/>
        </w:rPr>
      </w:pPr>
      <w:r w:rsidRPr="00EB4371">
        <w:rPr>
          <w:rFonts w:ascii="Times New Roman" w:hAnsi="Times New Roman" w:cs="Times New Roman"/>
          <w:sz w:val="24"/>
          <w:szCs w:val="24"/>
        </w:rPr>
        <w:t>It is estimated that the reg</w:t>
      </w:r>
      <w:r w:rsidR="00B732F9" w:rsidRPr="00EB4371">
        <w:rPr>
          <w:rFonts w:ascii="Times New Roman" w:hAnsi="Times New Roman" w:cs="Times New Roman"/>
          <w:sz w:val="24"/>
          <w:szCs w:val="24"/>
        </w:rPr>
        <w:t>ulatory burden is likely to be minor (OBPR reference number 25633).</w:t>
      </w:r>
    </w:p>
    <w:p w14:paraId="1CFCE0D9" w14:textId="77777777" w:rsidR="005B0B52" w:rsidRPr="00EB4371" w:rsidRDefault="005B0B52" w:rsidP="000D0E22">
      <w:pPr>
        <w:spacing w:before="240" w:after="240"/>
        <w:rPr>
          <w:rFonts w:ascii="Times New Roman" w:hAnsi="Times New Roman" w:cs="Times New Roman"/>
          <w:b/>
          <w:sz w:val="24"/>
          <w:szCs w:val="24"/>
          <w:u w:val="single"/>
        </w:rPr>
        <w:sectPr w:rsidR="005B0B52" w:rsidRPr="00EB4371">
          <w:footerReference w:type="default" r:id="rId14"/>
          <w:pgSz w:w="11906" w:h="16838"/>
          <w:pgMar w:top="1440" w:right="1440" w:bottom="1440" w:left="1440" w:header="708" w:footer="708" w:gutter="0"/>
          <w:cols w:space="708"/>
          <w:docGrid w:linePitch="360"/>
        </w:sectPr>
      </w:pPr>
    </w:p>
    <w:p w14:paraId="39267918" w14:textId="185F95A4" w:rsidR="000D0E22" w:rsidRPr="00EB4371" w:rsidRDefault="000D0E22" w:rsidP="00B732F9">
      <w:pPr>
        <w:spacing w:before="240" w:after="240"/>
        <w:rPr>
          <w:rFonts w:ascii="Times New Roman" w:hAnsi="Times New Roman" w:cs="Times New Roman"/>
          <w:b/>
          <w:i/>
          <w:sz w:val="24"/>
          <w:szCs w:val="24"/>
          <w:u w:val="single"/>
        </w:rPr>
      </w:pPr>
      <w:r w:rsidRPr="00EB4371">
        <w:rPr>
          <w:rFonts w:ascii="Times New Roman" w:hAnsi="Times New Roman" w:cs="Times New Roman"/>
          <w:b/>
          <w:sz w:val="24"/>
          <w:szCs w:val="24"/>
          <w:u w:val="single"/>
        </w:rPr>
        <w:t xml:space="preserve">Details of the </w:t>
      </w:r>
      <w:r w:rsidR="00B732F9" w:rsidRPr="00EB4371">
        <w:rPr>
          <w:rFonts w:ascii="Times New Roman" w:hAnsi="Times New Roman" w:cs="Times New Roman"/>
          <w:b/>
          <w:i/>
          <w:sz w:val="24"/>
          <w:szCs w:val="24"/>
          <w:u w:val="single"/>
        </w:rPr>
        <w:t>Industry Research and Development (</w:t>
      </w:r>
      <w:r w:rsidR="005B1157" w:rsidRPr="00EB4371">
        <w:rPr>
          <w:rFonts w:ascii="Times New Roman" w:hAnsi="Times New Roman" w:cs="Times New Roman"/>
          <w:b/>
          <w:i/>
          <w:sz w:val="24"/>
          <w:szCs w:val="24"/>
          <w:u w:val="single"/>
        </w:rPr>
        <w:t>Cyber Security Business Connect</w:t>
      </w:r>
      <w:r w:rsidR="00B732F9" w:rsidRPr="00EB4371">
        <w:rPr>
          <w:rFonts w:ascii="Times New Roman" w:hAnsi="Times New Roman" w:cs="Times New Roman"/>
          <w:b/>
          <w:i/>
          <w:sz w:val="24"/>
          <w:szCs w:val="24"/>
          <w:u w:val="single"/>
        </w:rPr>
        <w:t xml:space="preserve"> and Protect Program) Instrument 2020</w:t>
      </w:r>
    </w:p>
    <w:p w14:paraId="14005521" w14:textId="77777777" w:rsidR="006745C3" w:rsidRPr="00EB4371" w:rsidRDefault="006745C3" w:rsidP="006745C3">
      <w:pPr>
        <w:spacing w:before="360"/>
        <w:rPr>
          <w:rFonts w:ascii="Times New Roman" w:hAnsi="Times New Roman" w:cs="Times New Roman"/>
          <w:b/>
          <w:sz w:val="24"/>
          <w:szCs w:val="24"/>
        </w:rPr>
      </w:pPr>
      <w:r w:rsidRPr="00EB4371">
        <w:rPr>
          <w:rFonts w:ascii="Times New Roman" w:hAnsi="Times New Roman" w:cs="Times New Roman"/>
          <w:b/>
          <w:sz w:val="24"/>
          <w:szCs w:val="24"/>
        </w:rPr>
        <w:t>Section 1 – Name of Instrument</w:t>
      </w:r>
    </w:p>
    <w:p w14:paraId="6BCE8A6F" w14:textId="57AA0ADF" w:rsidR="006745C3" w:rsidRPr="00EB4371" w:rsidRDefault="006745C3" w:rsidP="00B732F9">
      <w:pPr>
        <w:spacing w:before="240"/>
        <w:rPr>
          <w:rFonts w:ascii="Times New Roman" w:hAnsi="Times New Roman" w:cs="Times New Roman"/>
          <w:i/>
          <w:sz w:val="24"/>
          <w:szCs w:val="24"/>
        </w:rPr>
      </w:pPr>
      <w:r w:rsidRPr="00EB4371">
        <w:rPr>
          <w:rFonts w:ascii="Times New Roman" w:hAnsi="Times New Roman" w:cs="Times New Roman"/>
          <w:sz w:val="24"/>
          <w:szCs w:val="24"/>
        </w:rPr>
        <w:t>This section specifies the name of the</w:t>
      </w:r>
      <w:r w:rsidR="00AC32C5" w:rsidRPr="00EB4371">
        <w:rPr>
          <w:rFonts w:ascii="Times New Roman" w:hAnsi="Times New Roman" w:cs="Times New Roman"/>
          <w:sz w:val="24"/>
          <w:szCs w:val="24"/>
        </w:rPr>
        <w:t xml:space="preserve"> Legislative Instrument </w:t>
      </w:r>
      <w:r w:rsidRPr="00EB4371">
        <w:rPr>
          <w:rFonts w:ascii="Times New Roman" w:hAnsi="Times New Roman" w:cs="Times New Roman"/>
          <w:sz w:val="24"/>
          <w:szCs w:val="24"/>
        </w:rPr>
        <w:t xml:space="preserve">as the </w:t>
      </w:r>
      <w:r w:rsidR="00B732F9" w:rsidRPr="00EB4371">
        <w:rPr>
          <w:rFonts w:ascii="Times New Roman" w:hAnsi="Times New Roman" w:cs="Times New Roman"/>
          <w:i/>
          <w:sz w:val="24"/>
          <w:szCs w:val="24"/>
        </w:rPr>
        <w:t>Industry Research and Development (</w:t>
      </w:r>
      <w:r w:rsidR="005B1157" w:rsidRPr="00EB4371">
        <w:rPr>
          <w:rFonts w:ascii="Times New Roman" w:hAnsi="Times New Roman" w:cs="Times New Roman"/>
          <w:i/>
          <w:sz w:val="24"/>
          <w:szCs w:val="24"/>
        </w:rPr>
        <w:t>Cyber Security Business Connect</w:t>
      </w:r>
      <w:r w:rsidR="00B732F9" w:rsidRPr="00EB4371">
        <w:rPr>
          <w:rFonts w:ascii="Times New Roman" w:hAnsi="Times New Roman" w:cs="Times New Roman"/>
          <w:i/>
          <w:sz w:val="24"/>
          <w:szCs w:val="24"/>
        </w:rPr>
        <w:t xml:space="preserve"> and Protect Program) Instrument 2020</w:t>
      </w:r>
      <w:r w:rsidRPr="00EB4371">
        <w:rPr>
          <w:rFonts w:ascii="Times New Roman" w:hAnsi="Times New Roman" w:cs="Times New Roman"/>
          <w:i/>
          <w:sz w:val="24"/>
          <w:szCs w:val="24"/>
        </w:rPr>
        <w:t>.</w:t>
      </w:r>
    </w:p>
    <w:p w14:paraId="6DA1AE0C" w14:textId="77777777" w:rsidR="006745C3" w:rsidRPr="00EB4371" w:rsidRDefault="006745C3" w:rsidP="006745C3">
      <w:pPr>
        <w:tabs>
          <w:tab w:val="left" w:pos="5220"/>
        </w:tabs>
        <w:spacing w:before="240"/>
        <w:rPr>
          <w:rFonts w:ascii="Times New Roman" w:hAnsi="Times New Roman" w:cs="Times New Roman"/>
          <w:b/>
          <w:sz w:val="24"/>
          <w:szCs w:val="24"/>
        </w:rPr>
      </w:pPr>
      <w:r w:rsidRPr="00EB4371">
        <w:rPr>
          <w:rFonts w:ascii="Times New Roman" w:hAnsi="Times New Roman" w:cs="Times New Roman"/>
          <w:b/>
          <w:sz w:val="24"/>
          <w:szCs w:val="24"/>
        </w:rPr>
        <w:t>Section 2 – Commencement</w:t>
      </w:r>
    </w:p>
    <w:p w14:paraId="6E9EE796" w14:textId="77777777" w:rsidR="00AC32C5" w:rsidRPr="00EB4371" w:rsidRDefault="00AC32C5" w:rsidP="00AC32C5">
      <w:pPr>
        <w:spacing w:before="240" w:after="100" w:afterAutospacing="1"/>
        <w:rPr>
          <w:rFonts w:ascii="Times New Roman" w:hAnsi="Times New Roman" w:cs="Times New Roman"/>
          <w:sz w:val="24"/>
          <w:szCs w:val="24"/>
        </w:rPr>
      </w:pPr>
      <w:r w:rsidRPr="00EB4371">
        <w:rPr>
          <w:rFonts w:ascii="Times New Roman" w:hAnsi="Times New Roman" w:cs="Times New Roman"/>
          <w:sz w:val="24"/>
          <w:szCs w:val="24"/>
        </w:rPr>
        <w:t>This section provides that the Legis</w:t>
      </w:r>
      <w:r w:rsidR="00B732F9" w:rsidRPr="00EB4371">
        <w:rPr>
          <w:rFonts w:ascii="Times New Roman" w:hAnsi="Times New Roman" w:cs="Times New Roman"/>
          <w:sz w:val="24"/>
          <w:szCs w:val="24"/>
        </w:rPr>
        <w:t xml:space="preserve">lative Instrument commences on </w:t>
      </w:r>
      <w:r w:rsidRPr="00EB4371">
        <w:rPr>
          <w:rFonts w:ascii="Times New Roman" w:hAnsi="Times New Roman" w:cs="Times New Roman"/>
          <w:sz w:val="24"/>
          <w:szCs w:val="24"/>
        </w:rPr>
        <w:t xml:space="preserve">the day after registration on the Federal Register of Legislation.  </w:t>
      </w:r>
    </w:p>
    <w:p w14:paraId="61274E9D" w14:textId="77777777" w:rsidR="006745C3" w:rsidRPr="00EB4371" w:rsidRDefault="006745C3" w:rsidP="006745C3">
      <w:pPr>
        <w:tabs>
          <w:tab w:val="left" w:pos="2610"/>
        </w:tabs>
        <w:spacing w:before="240"/>
        <w:rPr>
          <w:rFonts w:ascii="Times New Roman" w:hAnsi="Times New Roman" w:cs="Times New Roman"/>
          <w:b/>
          <w:sz w:val="24"/>
          <w:szCs w:val="24"/>
        </w:rPr>
      </w:pPr>
      <w:r w:rsidRPr="00EB4371">
        <w:rPr>
          <w:rFonts w:ascii="Times New Roman" w:hAnsi="Times New Roman" w:cs="Times New Roman"/>
          <w:b/>
          <w:sz w:val="24"/>
          <w:szCs w:val="24"/>
        </w:rPr>
        <w:t>Section 3 – Authority</w:t>
      </w:r>
    </w:p>
    <w:p w14:paraId="3BFFD73E" w14:textId="74362D98" w:rsidR="00AC32C5" w:rsidRPr="00EB4371" w:rsidRDefault="00AC32C5" w:rsidP="00AC32C5">
      <w:pPr>
        <w:spacing w:before="240"/>
        <w:rPr>
          <w:rFonts w:ascii="Times New Roman" w:hAnsi="Times New Roman" w:cs="Times New Roman"/>
          <w:sz w:val="24"/>
          <w:szCs w:val="24"/>
        </w:rPr>
      </w:pPr>
      <w:r w:rsidRPr="00EB4371">
        <w:rPr>
          <w:rFonts w:ascii="Times New Roman" w:hAnsi="Times New Roman" w:cs="Times New Roman"/>
          <w:sz w:val="24"/>
          <w:szCs w:val="24"/>
        </w:rPr>
        <w:t xml:space="preserve">This section specifies the provision of the </w:t>
      </w:r>
      <w:r w:rsidRPr="00EB4371">
        <w:rPr>
          <w:rFonts w:ascii="Times New Roman" w:hAnsi="Times New Roman" w:cs="Times New Roman"/>
          <w:i/>
          <w:sz w:val="24"/>
          <w:szCs w:val="24"/>
        </w:rPr>
        <w:t>Industry, Research and Development Act 1986</w:t>
      </w:r>
      <w:r w:rsidRPr="00EB4371">
        <w:rPr>
          <w:rFonts w:ascii="Times New Roman" w:hAnsi="Times New Roman" w:cs="Times New Roman"/>
          <w:sz w:val="24"/>
          <w:szCs w:val="24"/>
        </w:rPr>
        <w:t xml:space="preserve"> (the </w:t>
      </w:r>
      <w:r w:rsidR="00C06B09" w:rsidRPr="00EB4371">
        <w:rPr>
          <w:rFonts w:ascii="Times New Roman" w:hAnsi="Times New Roman" w:cs="Times New Roman"/>
          <w:sz w:val="24"/>
          <w:szCs w:val="24"/>
        </w:rPr>
        <w:t xml:space="preserve">IR&amp;D </w:t>
      </w:r>
      <w:r w:rsidRPr="00EB4371">
        <w:rPr>
          <w:rFonts w:ascii="Times New Roman" w:hAnsi="Times New Roman" w:cs="Times New Roman"/>
          <w:sz w:val="24"/>
          <w:szCs w:val="24"/>
        </w:rPr>
        <w:t xml:space="preserve">Act) under which the Legislative Instrument is made. </w:t>
      </w:r>
    </w:p>
    <w:p w14:paraId="60F1492D" w14:textId="77777777" w:rsidR="006745C3" w:rsidRPr="00EB4371" w:rsidRDefault="006745C3" w:rsidP="006745C3">
      <w:pPr>
        <w:spacing w:before="240"/>
        <w:rPr>
          <w:rFonts w:ascii="Times New Roman" w:hAnsi="Times New Roman" w:cs="Times New Roman"/>
          <w:b/>
          <w:sz w:val="24"/>
          <w:szCs w:val="24"/>
        </w:rPr>
      </w:pPr>
      <w:r w:rsidRPr="00EB4371">
        <w:rPr>
          <w:rFonts w:ascii="Times New Roman" w:hAnsi="Times New Roman" w:cs="Times New Roman"/>
          <w:b/>
          <w:sz w:val="24"/>
          <w:szCs w:val="24"/>
        </w:rPr>
        <w:t>Section 4 – Definitions</w:t>
      </w:r>
    </w:p>
    <w:p w14:paraId="23913384" w14:textId="1A1FA197" w:rsidR="006745C3" w:rsidRPr="00EB4371" w:rsidRDefault="006745C3" w:rsidP="006745C3">
      <w:pPr>
        <w:spacing w:before="240"/>
        <w:rPr>
          <w:rFonts w:ascii="Times New Roman" w:hAnsi="Times New Roman" w:cs="Times New Roman"/>
          <w:sz w:val="24"/>
          <w:szCs w:val="24"/>
        </w:rPr>
      </w:pPr>
      <w:r w:rsidRPr="00EB4371">
        <w:rPr>
          <w:rFonts w:ascii="Times New Roman" w:hAnsi="Times New Roman" w:cs="Times New Roman"/>
          <w:sz w:val="24"/>
          <w:szCs w:val="24"/>
        </w:rPr>
        <w:t xml:space="preserve">This </w:t>
      </w:r>
      <w:r w:rsidR="006356B3" w:rsidRPr="00EB4371">
        <w:rPr>
          <w:rFonts w:ascii="Times New Roman" w:hAnsi="Times New Roman" w:cs="Times New Roman"/>
          <w:sz w:val="24"/>
          <w:szCs w:val="24"/>
        </w:rPr>
        <w:t>section</w:t>
      </w:r>
      <w:r w:rsidRPr="00EB4371">
        <w:rPr>
          <w:rFonts w:ascii="Times New Roman" w:hAnsi="Times New Roman" w:cs="Times New Roman"/>
          <w:sz w:val="24"/>
          <w:szCs w:val="24"/>
        </w:rPr>
        <w:t xml:space="preserve"> provides for definitions of terms used in the </w:t>
      </w:r>
      <w:r w:rsidR="00AC32C5" w:rsidRPr="00EB4371">
        <w:rPr>
          <w:rFonts w:ascii="Times New Roman" w:hAnsi="Times New Roman" w:cs="Times New Roman"/>
          <w:sz w:val="24"/>
          <w:szCs w:val="24"/>
        </w:rPr>
        <w:t>Legislative Instrument</w:t>
      </w:r>
      <w:r w:rsidRPr="00EB4371">
        <w:rPr>
          <w:rFonts w:ascii="Times New Roman" w:hAnsi="Times New Roman" w:cs="Times New Roman"/>
          <w:sz w:val="24"/>
          <w:szCs w:val="24"/>
        </w:rPr>
        <w:t>.</w:t>
      </w:r>
    </w:p>
    <w:p w14:paraId="14722593" w14:textId="5586503C" w:rsidR="006745C3" w:rsidRPr="00EB4371" w:rsidRDefault="006745C3" w:rsidP="006745C3">
      <w:pPr>
        <w:spacing w:before="240"/>
        <w:rPr>
          <w:rFonts w:ascii="Times New Roman" w:hAnsi="Times New Roman" w:cs="Times New Roman"/>
          <w:b/>
          <w:sz w:val="24"/>
          <w:szCs w:val="24"/>
        </w:rPr>
      </w:pPr>
      <w:r w:rsidRPr="00EB4371">
        <w:rPr>
          <w:rFonts w:ascii="Times New Roman" w:hAnsi="Times New Roman" w:cs="Times New Roman"/>
          <w:b/>
          <w:sz w:val="24"/>
          <w:szCs w:val="24"/>
        </w:rPr>
        <w:t>Section 5 –</w:t>
      </w:r>
      <w:r w:rsidR="00AC32C5" w:rsidRPr="00EB4371">
        <w:rPr>
          <w:rFonts w:ascii="Times New Roman" w:hAnsi="Times New Roman" w:cs="Times New Roman"/>
          <w:b/>
          <w:sz w:val="24"/>
          <w:szCs w:val="24"/>
        </w:rPr>
        <w:t>Prescribed Program</w:t>
      </w:r>
    </w:p>
    <w:p w14:paraId="0C35A9F7" w14:textId="5D800957" w:rsidR="00AC32C5" w:rsidRPr="00EB4371" w:rsidRDefault="00AC32C5" w:rsidP="000D0E22">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This section prescribes the </w:t>
      </w:r>
      <w:r w:rsidR="005B1157" w:rsidRPr="00EB4371">
        <w:rPr>
          <w:rFonts w:ascii="Times New Roman" w:hAnsi="Times New Roman" w:cs="Times New Roman"/>
          <w:sz w:val="24"/>
          <w:szCs w:val="24"/>
        </w:rPr>
        <w:t>Cyber Security Business Connect</w:t>
      </w:r>
      <w:r w:rsidR="00B732F9" w:rsidRPr="00EB4371">
        <w:rPr>
          <w:rFonts w:ascii="Times New Roman" w:hAnsi="Times New Roman" w:cs="Times New Roman"/>
          <w:sz w:val="24"/>
          <w:szCs w:val="24"/>
        </w:rPr>
        <w:t xml:space="preserve"> and Protect Program </w:t>
      </w:r>
      <w:r w:rsidRPr="00EB4371">
        <w:rPr>
          <w:rFonts w:ascii="Times New Roman" w:hAnsi="Times New Roman" w:cs="Times New Roman"/>
          <w:sz w:val="24"/>
          <w:szCs w:val="24"/>
        </w:rPr>
        <w:t xml:space="preserve">(the Program) </w:t>
      </w:r>
      <w:r w:rsidR="008D4229" w:rsidRPr="00EB4371">
        <w:rPr>
          <w:rFonts w:ascii="Times New Roman" w:hAnsi="Times New Roman" w:cs="Times New Roman"/>
          <w:sz w:val="24"/>
          <w:szCs w:val="24"/>
        </w:rPr>
        <w:t>for the purposes of s</w:t>
      </w:r>
      <w:r w:rsidR="00C410EA" w:rsidRPr="00EB4371">
        <w:rPr>
          <w:rFonts w:ascii="Times New Roman" w:hAnsi="Times New Roman" w:cs="Times New Roman"/>
          <w:sz w:val="24"/>
          <w:szCs w:val="24"/>
        </w:rPr>
        <w:t>ection </w:t>
      </w:r>
      <w:r w:rsidR="008D4229" w:rsidRPr="00EB4371">
        <w:rPr>
          <w:rFonts w:ascii="Times New Roman" w:hAnsi="Times New Roman" w:cs="Times New Roman"/>
          <w:sz w:val="24"/>
          <w:szCs w:val="24"/>
        </w:rPr>
        <w:t>33 of the</w:t>
      </w:r>
      <w:r w:rsidR="00C06B09" w:rsidRPr="00EB4371">
        <w:rPr>
          <w:rFonts w:ascii="Times New Roman" w:hAnsi="Times New Roman" w:cs="Times New Roman"/>
          <w:sz w:val="24"/>
          <w:szCs w:val="24"/>
        </w:rPr>
        <w:t xml:space="preserve"> IR&amp;D</w:t>
      </w:r>
      <w:r w:rsidR="008D4229" w:rsidRPr="00EB4371">
        <w:rPr>
          <w:rFonts w:ascii="Times New Roman" w:hAnsi="Times New Roman" w:cs="Times New Roman"/>
          <w:sz w:val="24"/>
          <w:szCs w:val="24"/>
        </w:rPr>
        <w:t xml:space="preserve"> Act. </w:t>
      </w:r>
    </w:p>
    <w:p w14:paraId="6E1DB8DD" w14:textId="44AAD24E" w:rsidR="00AA0546" w:rsidRPr="00EB4371" w:rsidRDefault="00AA0546" w:rsidP="00FE7F0E">
      <w:pPr>
        <w:spacing w:before="240" w:after="240"/>
        <w:rPr>
          <w:rFonts w:ascii="Times New Roman" w:hAnsi="Times New Roman" w:cs="Times New Roman"/>
          <w:iCs/>
          <w:sz w:val="24"/>
          <w:szCs w:val="24"/>
        </w:rPr>
      </w:pPr>
      <w:r w:rsidRPr="00EB4371">
        <w:rPr>
          <w:rFonts w:ascii="Times New Roman" w:hAnsi="Times New Roman" w:cs="Times New Roman"/>
          <w:sz w:val="24"/>
          <w:szCs w:val="24"/>
        </w:rPr>
        <w:t xml:space="preserve">The Program provides </w:t>
      </w:r>
      <w:r w:rsidR="00B126D0" w:rsidRPr="00EB4371">
        <w:rPr>
          <w:rFonts w:ascii="Times New Roman" w:hAnsi="Times New Roman" w:cs="Times New Roman"/>
          <w:sz w:val="24"/>
          <w:szCs w:val="24"/>
        </w:rPr>
        <w:t xml:space="preserve">funding </w:t>
      </w:r>
      <w:r w:rsidR="00987F25" w:rsidRPr="00EB4371">
        <w:rPr>
          <w:rFonts w:ascii="Times New Roman" w:hAnsi="Times New Roman" w:cs="Times New Roman"/>
          <w:sz w:val="24"/>
          <w:szCs w:val="24"/>
        </w:rPr>
        <w:t xml:space="preserve">for a competitive, merit based grants program </w:t>
      </w:r>
      <w:r w:rsidRPr="00EB4371">
        <w:rPr>
          <w:rFonts w:ascii="Times New Roman" w:hAnsi="Times New Roman" w:cs="Times New Roman"/>
          <w:iCs/>
          <w:sz w:val="24"/>
          <w:szCs w:val="24"/>
        </w:rPr>
        <w:t>support</w:t>
      </w:r>
      <w:r w:rsidR="00987F25" w:rsidRPr="00EB4371">
        <w:rPr>
          <w:rFonts w:ascii="Times New Roman" w:hAnsi="Times New Roman" w:cs="Times New Roman"/>
          <w:iCs/>
          <w:sz w:val="24"/>
          <w:szCs w:val="24"/>
        </w:rPr>
        <w:t>ing</w:t>
      </w:r>
      <w:r w:rsidRPr="00EB4371">
        <w:rPr>
          <w:rFonts w:ascii="Times New Roman" w:hAnsi="Times New Roman" w:cs="Times New Roman"/>
          <w:iCs/>
          <w:sz w:val="24"/>
          <w:szCs w:val="24"/>
        </w:rPr>
        <w:t xml:space="preserve"> projects that raise the awareness of cyber security risks among SMEs, promote action to address these risks and support and uplift the capability of SMEs to meet best practice in cyber security</w:t>
      </w:r>
    </w:p>
    <w:p w14:paraId="195A63BF" w14:textId="27D3A6BF" w:rsidR="00FE7F0E" w:rsidRPr="00EB4371" w:rsidRDefault="00FE7F0E" w:rsidP="00FE7F0E">
      <w:pPr>
        <w:spacing w:before="240" w:after="240"/>
        <w:rPr>
          <w:rFonts w:ascii="Times New Roman" w:hAnsi="Times New Roman" w:cs="Times New Roman"/>
          <w:b/>
          <w:sz w:val="24"/>
          <w:szCs w:val="24"/>
        </w:rPr>
      </w:pPr>
      <w:r w:rsidRPr="00EB4371">
        <w:rPr>
          <w:rFonts w:ascii="Times New Roman" w:hAnsi="Times New Roman" w:cs="Times New Roman"/>
          <w:b/>
          <w:sz w:val="24"/>
          <w:szCs w:val="24"/>
        </w:rPr>
        <w:t>Section 6 – Specified Legislative Power</w:t>
      </w:r>
    </w:p>
    <w:p w14:paraId="1F764667" w14:textId="7B046F7E" w:rsidR="00FE7F0E" w:rsidRPr="00EB4371" w:rsidRDefault="00FE7F0E" w:rsidP="00FE7F0E">
      <w:pPr>
        <w:spacing w:before="240" w:after="240"/>
        <w:rPr>
          <w:rFonts w:ascii="Times New Roman" w:hAnsi="Times New Roman" w:cs="Times New Roman"/>
          <w:b/>
          <w:sz w:val="24"/>
          <w:szCs w:val="24"/>
        </w:rPr>
      </w:pPr>
      <w:r w:rsidRPr="00EB4371">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D771C8" w:rsidRPr="00EB4371">
        <w:rPr>
          <w:rFonts w:ascii="Times New Roman" w:hAnsi="Times New Roman" w:cs="Times New Roman"/>
          <w:sz w:val="24"/>
          <w:szCs w:val="24"/>
        </w:rPr>
        <w:t xml:space="preserve">postal, telegraphic, telephonic and other like services </w:t>
      </w:r>
      <w:r w:rsidRPr="00EB4371">
        <w:rPr>
          <w:rFonts w:ascii="Times New Roman" w:hAnsi="Times New Roman" w:cs="Times New Roman"/>
          <w:sz w:val="24"/>
          <w:szCs w:val="24"/>
        </w:rPr>
        <w:t>(</w:t>
      </w:r>
      <w:r w:rsidR="00635C87" w:rsidRPr="00EB4371">
        <w:rPr>
          <w:rFonts w:ascii="Times New Roman" w:hAnsi="Times New Roman" w:cs="Times New Roman"/>
          <w:sz w:val="24"/>
          <w:szCs w:val="24"/>
        </w:rPr>
        <w:t xml:space="preserve">section </w:t>
      </w:r>
      <w:r w:rsidRPr="00EB4371">
        <w:rPr>
          <w:rFonts w:ascii="Times New Roman" w:hAnsi="Times New Roman" w:cs="Times New Roman"/>
          <w:sz w:val="24"/>
          <w:szCs w:val="24"/>
        </w:rPr>
        <w:t>51(</w:t>
      </w:r>
      <w:r w:rsidR="00D771C8" w:rsidRPr="00EB4371">
        <w:rPr>
          <w:rFonts w:ascii="Times New Roman" w:hAnsi="Times New Roman" w:cs="Times New Roman"/>
          <w:sz w:val="24"/>
          <w:szCs w:val="24"/>
        </w:rPr>
        <w:t>v</w:t>
      </w:r>
      <w:r w:rsidRPr="00EB4371">
        <w:rPr>
          <w:rFonts w:ascii="Times New Roman" w:hAnsi="Times New Roman" w:cs="Times New Roman"/>
          <w:sz w:val="24"/>
          <w:szCs w:val="24"/>
        </w:rPr>
        <w:t>) of the Constitution).</w:t>
      </w:r>
    </w:p>
    <w:p w14:paraId="1733AFB2" w14:textId="77777777" w:rsidR="00D771C8" w:rsidRPr="00EB4371" w:rsidRDefault="00D771C8">
      <w:pPr>
        <w:rPr>
          <w:rFonts w:ascii="Times New Roman" w:hAnsi="Times New Roman" w:cs="Times New Roman"/>
          <w:b/>
          <w:sz w:val="28"/>
          <w:szCs w:val="28"/>
        </w:rPr>
      </w:pPr>
      <w:r w:rsidRPr="00EB4371">
        <w:rPr>
          <w:rFonts w:ascii="Times New Roman" w:hAnsi="Times New Roman" w:cs="Times New Roman"/>
          <w:b/>
          <w:sz w:val="28"/>
          <w:szCs w:val="28"/>
        </w:rPr>
        <w:br w:type="page"/>
      </w:r>
    </w:p>
    <w:p w14:paraId="1D26066F" w14:textId="6A77F660" w:rsidR="00547F8D" w:rsidRPr="00EB4371" w:rsidRDefault="00547F8D" w:rsidP="00547F8D">
      <w:pPr>
        <w:spacing w:before="360" w:after="120"/>
        <w:jc w:val="center"/>
        <w:rPr>
          <w:rFonts w:ascii="Times New Roman" w:hAnsi="Times New Roman" w:cs="Times New Roman"/>
          <w:b/>
          <w:sz w:val="28"/>
          <w:szCs w:val="28"/>
        </w:rPr>
      </w:pPr>
      <w:r w:rsidRPr="00EB4371">
        <w:rPr>
          <w:rFonts w:ascii="Times New Roman" w:hAnsi="Times New Roman" w:cs="Times New Roman"/>
          <w:b/>
          <w:sz w:val="28"/>
          <w:szCs w:val="28"/>
        </w:rPr>
        <w:t>Statement of Compatibility with Human Rights</w:t>
      </w:r>
    </w:p>
    <w:p w14:paraId="56D19BED" w14:textId="77777777" w:rsidR="00547F8D" w:rsidRPr="00EB4371" w:rsidRDefault="00547F8D" w:rsidP="00547F8D">
      <w:pPr>
        <w:spacing w:before="240" w:after="240"/>
        <w:jc w:val="center"/>
        <w:rPr>
          <w:rFonts w:ascii="Times New Roman" w:hAnsi="Times New Roman" w:cs="Times New Roman"/>
          <w:sz w:val="24"/>
          <w:szCs w:val="24"/>
        </w:rPr>
      </w:pPr>
      <w:r w:rsidRPr="00EB4371">
        <w:rPr>
          <w:rFonts w:ascii="Times New Roman" w:hAnsi="Times New Roman" w:cs="Times New Roman"/>
          <w:i/>
          <w:sz w:val="24"/>
          <w:szCs w:val="24"/>
        </w:rPr>
        <w:t>Prepared in accordance with Part 3 of the Human Rights (Parliamentary Scrutiny) Act 2011</w:t>
      </w:r>
    </w:p>
    <w:p w14:paraId="77BF5D38" w14:textId="5030AE56" w:rsidR="00D771C8" w:rsidRPr="00EB4371" w:rsidRDefault="00D771C8" w:rsidP="00547F8D">
      <w:pPr>
        <w:spacing w:before="240" w:after="240"/>
        <w:jc w:val="center"/>
        <w:rPr>
          <w:rFonts w:ascii="Times New Roman" w:hAnsi="Times New Roman" w:cs="Times New Roman"/>
          <w:i/>
          <w:sz w:val="24"/>
          <w:szCs w:val="24"/>
        </w:rPr>
      </w:pPr>
      <w:r w:rsidRPr="00EB4371">
        <w:rPr>
          <w:rFonts w:ascii="Times New Roman" w:hAnsi="Times New Roman" w:cs="Times New Roman"/>
          <w:i/>
          <w:sz w:val="24"/>
          <w:szCs w:val="24"/>
        </w:rPr>
        <w:t>Industry Research and Development (</w:t>
      </w:r>
      <w:r w:rsidR="005B1157" w:rsidRPr="00EB4371">
        <w:rPr>
          <w:rFonts w:ascii="Times New Roman" w:hAnsi="Times New Roman" w:cs="Times New Roman"/>
          <w:i/>
          <w:sz w:val="24"/>
          <w:szCs w:val="24"/>
        </w:rPr>
        <w:t>Cyber Security Business Connect</w:t>
      </w:r>
      <w:r w:rsidRPr="00EB4371">
        <w:rPr>
          <w:rFonts w:ascii="Times New Roman" w:hAnsi="Times New Roman" w:cs="Times New Roman"/>
          <w:i/>
          <w:sz w:val="24"/>
          <w:szCs w:val="24"/>
        </w:rPr>
        <w:t xml:space="preserve"> and Protect Program) Instrument 2020</w:t>
      </w:r>
    </w:p>
    <w:p w14:paraId="3A2792A0" w14:textId="03683558" w:rsidR="00547F8D" w:rsidRPr="00EB4371" w:rsidRDefault="00547F8D" w:rsidP="00547F8D">
      <w:pPr>
        <w:spacing w:before="240" w:after="240"/>
        <w:jc w:val="center"/>
        <w:rPr>
          <w:rFonts w:ascii="Times New Roman" w:hAnsi="Times New Roman" w:cs="Times New Roman"/>
          <w:sz w:val="24"/>
          <w:szCs w:val="24"/>
        </w:rPr>
      </w:pPr>
      <w:r w:rsidRPr="00EB4371">
        <w:rPr>
          <w:rFonts w:ascii="Times New Roman" w:hAnsi="Times New Roman" w:cs="Times New Roman"/>
          <w:sz w:val="24"/>
          <w:szCs w:val="24"/>
        </w:rPr>
        <w:t xml:space="preserve">This </w:t>
      </w:r>
      <w:r w:rsidR="00B902FB" w:rsidRPr="00EB4371">
        <w:rPr>
          <w:rFonts w:ascii="Times New Roman" w:hAnsi="Times New Roman" w:cs="Times New Roman"/>
          <w:sz w:val="24"/>
          <w:szCs w:val="24"/>
        </w:rPr>
        <w:t xml:space="preserve">Legislative Instrument </w:t>
      </w:r>
      <w:r w:rsidRPr="00EB4371">
        <w:rPr>
          <w:rFonts w:ascii="Times New Roman" w:hAnsi="Times New Roman" w:cs="Times New Roman"/>
          <w:sz w:val="24"/>
          <w:szCs w:val="24"/>
        </w:rPr>
        <w:t xml:space="preserve">is compatible with the human rights and freedoms recognised or declared in the international instruments listed in section 3 of the </w:t>
      </w:r>
      <w:r w:rsidRPr="00EB4371">
        <w:rPr>
          <w:rFonts w:ascii="Times New Roman" w:hAnsi="Times New Roman" w:cs="Times New Roman"/>
          <w:i/>
          <w:sz w:val="24"/>
          <w:szCs w:val="24"/>
        </w:rPr>
        <w:t>Human Rights (Parliamentary Scrutiny) Act 2011</w:t>
      </w:r>
      <w:r w:rsidRPr="00EB4371">
        <w:rPr>
          <w:rFonts w:ascii="Times New Roman" w:hAnsi="Times New Roman" w:cs="Times New Roman"/>
          <w:sz w:val="24"/>
          <w:szCs w:val="24"/>
        </w:rPr>
        <w:t>.</w:t>
      </w:r>
    </w:p>
    <w:p w14:paraId="3BD748E1" w14:textId="77777777" w:rsidR="00547F8D" w:rsidRPr="00EB4371" w:rsidRDefault="00547F8D" w:rsidP="00DB0463">
      <w:pPr>
        <w:tabs>
          <w:tab w:val="left" w:pos="6000"/>
        </w:tabs>
        <w:spacing w:before="240" w:after="240"/>
        <w:jc w:val="both"/>
        <w:rPr>
          <w:rFonts w:ascii="Times New Roman" w:hAnsi="Times New Roman" w:cs="Times New Roman"/>
          <w:b/>
          <w:sz w:val="24"/>
          <w:szCs w:val="24"/>
        </w:rPr>
      </w:pPr>
      <w:r w:rsidRPr="00EB4371">
        <w:rPr>
          <w:rFonts w:ascii="Times New Roman" w:hAnsi="Times New Roman" w:cs="Times New Roman"/>
          <w:b/>
          <w:sz w:val="24"/>
          <w:szCs w:val="24"/>
        </w:rPr>
        <w:t>Overview of the Legislative Instrument</w:t>
      </w:r>
    </w:p>
    <w:p w14:paraId="751756FE" w14:textId="64900A3D" w:rsidR="00D771C8" w:rsidRPr="00EB4371" w:rsidRDefault="00D771C8" w:rsidP="00D771C8">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The </w:t>
      </w:r>
      <w:r w:rsidR="005B1157" w:rsidRPr="00EB4371">
        <w:rPr>
          <w:rFonts w:ascii="Times New Roman" w:hAnsi="Times New Roman" w:cs="Times New Roman"/>
          <w:sz w:val="24"/>
          <w:szCs w:val="24"/>
        </w:rPr>
        <w:t xml:space="preserve">Cyber Security Business Connect and Protect </w:t>
      </w:r>
      <w:r w:rsidRPr="00EB4371">
        <w:rPr>
          <w:rFonts w:ascii="Times New Roman" w:hAnsi="Times New Roman" w:cs="Times New Roman"/>
          <w:sz w:val="24"/>
          <w:szCs w:val="24"/>
        </w:rPr>
        <w:t xml:space="preserve">Program </w:t>
      </w:r>
      <w:r w:rsidR="006356B3" w:rsidRPr="00EB4371">
        <w:rPr>
          <w:rFonts w:ascii="Times New Roman" w:hAnsi="Times New Roman" w:cs="Times New Roman"/>
          <w:sz w:val="24"/>
          <w:szCs w:val="24"/>
        </w:rPr>
        <w:t xml:space="preserve">(the Program) </w:t>
      </w:r>
      <w:r w:rsidRPr="00EB4371">
        <w:rPr>
          <w:rFonts w:ascii="Times New Roman" w:hAnsi="Times New Roman" w:cs="Times New Roman"/>
          <w:sz w:val="24"/>
          <w:szCs w:val="24"/>
        </w:rPr>
        <w:t>provides $8.3</w:t>
      </w:r>
      <w:r w:rsidR="00741797">
        <w:rPr>
          <w:rFonts w:ascii="Times New Roman" w:hAnsi="Times New Roman" w:cs="Times New Roman"/>
          <w:sz w:val="24"/>
          <w:szCs w:val="24"/>
        </w:rPr>
        <w:t> </w:t>
      </w:r>
      <w:r w:rsidRPr="00EB4371">
        <w:rPr>
          <w:rFonts w:ascii="Times New Roman" w:hAnsi="Times New Roman" w:cs="Times New Roman"/>
          <w:sz w:val="24"/>
          <w:szCs w:val="24"/>
        </w:rPr>
        <w:t>million</w:t>
      </w:r>
      <w:r w:rsidR="007026C1" w:rsidRPr="00EB4371">
        <w:rPr>
          <w:rFonts w:ascii="Times New Roman" w:hAnsi="Times New Roman" w:cs="Times New Roman"/>
          <w:sz w:val="24"/>
          <w:szCs w:val="24"/>
        </w:rPr>
        <w:t xml:space="preserve"> over two financial years (2020-21 to 2021-22) </w:t>
      </w:r>
      <w:r w:rsidRPr="00EB4371">
        <w:rPr>
          <w:rFonts w:ascii="Times New Roman" w:hAnsi="Times New Roman" w:cs="Times New Roman"/>
          <w:sz w:val="24"/>
          <w:szCs w:val="24"/>
        </w:rPr>
        <w:t xml:space="preserve">as part of the Australian Government’s commitment to support an uplift in the cyber security capability of small </w:t>
      </w:r>
      <w:r w:rsidR="007026C1" w:rsidRPr="00EB4371">
        <w:rPr>
          <w:rFonts w:ascii="Times New Roman" w:hAnsi="Times New Roman" w:cs="Times New Roman"/>
          <w:sz w:val="24"/>
          <w:szCs w:val="24"/>
        </w:rPr>
        <w:t xml:space="preserve">and </w:t>
      </w:r>
      <w:r w:rsidRPr="00EB4371">
        <w:rPr>
          <w:rFonts w:ascii="Times New Roman" w:hAnsi="Times New Roman" w:cs="Times New Roman"/>
          <w:sz w:val="24"/>
          <w:szCs w:val="24"/>
        </w:rPr>
        <w:t xml:space="preserve">medium enterprises (SMEs). The </w:t>
      </w:r>
      <w:r w:rsidR="006356B3" w:rsidRPr="00EB4371">
        <w:rPr>
          <w:rFonts w:ascii="Times New Roman" w:hAnsi="Times New Roman" w:cs="Times New Roman"/>
          <w:sz w:val="24"/>
          <w:szCs w:val="24"/>
        </w:rPr>
        <w:t>P</w:t>
      </w:r>
      <w:r w:rsidRPr="00EB4371">
        <w:rPr>
          <w:rFonts w:ascii="Times New Roman" w:hAnsi="Times New Roman" w:cs="Times New Roman"/>
          <w:sz w:val="24"/>
          <w:szCs w:val="24"/>
        </w:rPr>
        <w:t xml:space="preserve">rogram will </w:t>
      </w:r>
      <w:r w:rsidRPr="00EB4371">
        <w:rPr>
          <w:rFonts w:ascii="Times New Roman" w:hAnsi="Times New Roman" w:cs="Times New Roman"/>
          <w:iCs/>
          <w:sz w:val="24"/>
          <w:szCs w:val="24"/>
        </w:rPr>
        <w:t>provide funding to support projects that raise the awareness of cyber security risks amongst SMEs, promote action to address these risks and support and uplift the capability of SMEs to meet best practice in cyber security.</w:t>
      </w:r>
    </w:p>
    <w:p w14:paraId="1B71409E" w14:textId="1A085477" w:rsidR="00D771C8" w:rsidRPr="00EB4371" w:rsidRDefault="00D771C8" w:rsidP="00D771C8">
      <w:pPr>
        <w:spacing w:before="240" w:after="240"/>
        <w:rPr>
          <w:rFonts w:ascii="Times New Roman" w:hAnsi="Times New Roman" w:cs="Times New Roman"/>
          <w:sz w:val="24"/>
          <w:szCs w:val="24"/>
        </w:rPr>
      </w:pPr>
      <w:r w:rsidRPr="00EB4371">
        <w:rPr>
          <w:rFonts w:ascii="Times New Roman" w:hAnsi="Times New Roman" w:cs="Times New Roman"/>
          <w:sz w:val="24"/>
          <w:szCs w:val="24"/>
        </w:rPr>
        <w:t xml:space="preserve">Funding is available to </w:t>
      </w:r>
      <w:r w:rsidRPr="00EB4371">
        <w:rPr>
          <w:rFonts w:ascii="Times New Roman" w:hAnsi="Times New Roman" w:cs="Times New Roman"/>
          <w:iCs/>
          <w:sz w:val="24"/>
          <w:szCs w:val="24"/>
        </w:rPr>
        <w:t>trusted organisations</w:t>
      </w:r>
      <w:r w:rsidR="00635C87" w:rsidRPr="00EB4371">
        <w:rPr>
          <w:rFonts w:ascii="Times New Roman" w:hAnsi="Times New Roman" w:cs="Times New Roman"/>
          <w:iCs/>
          <w:sz w:val="24"/>
          <w:szCs w:val="24"/>
        </w:rPr>
        <w:t>, such as business chambers and industry associations,</w:t>
      </w:r>
      <w:r w:rsidRPr="00EB4371">
        <w:rPr>
          <w:rFonts w:ascii="Times New Roman" w:hAnsi="Times New Roman" w:cs="Times New Roman"/>
          <w:iCs/>
          <w:sz w:val="24"/>
          <w:szCs w:val="24"/>
        </w:rPr>
        <w:t xml:space="preserve"> that provide business advice to SMEs and have a demonstrated reach and influence over a large number of SMEs across regional and metropolitan Australia</w:t>
      </w:r>
      <w:r w:rsidRPr="00EB4371">
        <w:rPr>
          <w:rFonts w:ascii="Times New Roman" w:hAnsi="Times New Roman" w:cs="Times New Roman"/>
          <w:sz w:val="24"/>
          <w:szCs w:val="24"/>
        </w:rPr>
        <w:t xml:space="preserve"> to undertake eligible projects to:</w:t>
      </w:r>
    </w:p>
    <w:p w14:paraId="62C8A811" w14:textId="77777777" w:rsidR="00D771C8" w:rsidRPr="00EB4371" w:rsidRDefault="00D771C8" w:rsidP="00D771C8">
      <w:pPr>
        <w:pStyle w:val="ListParagraph"/>
        <w:numPr>
          <w:ilvl w:val="0"/>
          <w:numId w:val="8"/>
        </w:numPr>
        <w:spacing w:before="240" w:after="240"/>
        <w:rPr>
          <w:rFonts w:ascii="Times New Roman" w:hAnsi="Times New Roman" w:cs="Times New Roman"/>
          <w:sz w:val="24"/>
          <w:szCs w:val="24"/>
        </w:rPr>
      </w:pPr>
      <w:r w:rsidRPr="00EB4371">
        <w:rPr>
          <w:rFonts w:ascii="Times New Roman" w:hAnsi="Times New Roman" w:cs="Times New Roman"/>
          <w:sz w:val="24"/>
          <w:szCs w:val="24"/>
        </w:rPr>
        <w:t>raise cyber security risk awareness among SMEs</w:t>
      </w:r>
    </w:p>
    <w:p w14:paraId="46E476A2" w14:textId="1725B6A3" w:rsidR="00D771C8" w:rsidRPr="00EB4371" w:rsidRDefault="00D771C8" w:rsidP="00D771C8">
      <w:pPr>
        <w:pStyle w:val="ListParagraph"/>
        <w:numPr>
          <w:ilvl w:val="0"/>
          <w:numId w:val="8"/>
        </w:numPr>
        <w:spacing w:before="240" w:after="240"/>
        <w:rPr>
          <w:rFonts w:ascii="Times New Roman" w:hAnsi="Times New Roman" w:cs="Times New Roman"/>
          <w:sz w:val="24"/>
          <w:szCs w:val="24"/>
        </w:rPr>
      </w:pPr>
      <w:r w:rsidRPr="00EB4371">
        <w:rPr>
          <w:rFonts w:ascii="Times New Roman" w:hAnsi="Times New Roman" w:cs="Times New Roman"/>
          <w:sz w:val="24"/>
          <w:szCs w:val="24"/>
        </w:rPr>
        <w:t>promote action amongst SMEs to address cyber security risks</w:t>
      </w:r>
    </w:p>
    <w:p w14:paraId="2D2A9583" w14:textId="77777777" w:rsidR="006205D0" w:rsidRPr="00EB4371" w:rsidRDefault="00D771C8" w:rsidP="00324821">
      <w:pPr>
        <w:pStyle w:val="ListParagraph"/>
        <w:numPr>
          <w:ilvl w:val="0"/>
          <w:numId w:val="8"/>
        </w:numPr>
        <w:spacing w:before="240" w:after="240"/>
        <w:rPr>
          <w:rFonts w:ascii="Times New Roman" w:hAnsi="Times New Roman" w:cs="Times New Roman"/>
          <w:sz w:val="24"/>
          <w:szCs w:val="24"/>
        </w:rPr>
      </w:pPr>
      <w:r w:rsidRPr="00EB4371">
        <w:rPr>
          <w:rFonts w:ascii="Times New Roman" w:hAnsi="Times New Roman" w:cs="Times New Roman"/>
          <w:sz w:val="24"/>
          <w:szCs w:val="24"/>
        </w:rPr>
        <w:t>lift the cyber security capability of SMEs, including through transfer of cyber security knowledge and skills.</w:t>
      </w:r>
    </w:p>
    <w:p w14:paraId="06FA2901" w14:textId="55B67BAF" w:rsidR="00547F8D" w:rsidRPr="00EB4371" w:rsidRDefault="00547F8D" w:rsidP="00D771C8">
      <w:pPr>
        <w:spacing w:before="240" w:after="240"/>
        <w:rPr>
          <w:rFonts w:ascii="Times New Roman" w:hAnsi="Times New Roman" w:cs="Times New Roman"/>
          <w:b/>
          <w:sz w:val="24"/>
          <w:szCs w:val="24"/>
        </w:rPr>
      </w:pPr>
      <w:r w:rsidRPr="00EB4371">
        <w:rPr>
          <w:rFonts w:ascii="Times New Roman" w:hAnsi="Times New Roman" w:cs="Times New Roman"/>
          <w:b/>
          <w:sz w:val="24"/>
          <w:szCs w:val="24"/>
        </w:rPr>
        <w:t>Human rights implications</w:t>
      </w:r>
    </w:p>
    <w:p w14:paraId="3BB398DB" w14:textId="1C7F7E84" w:rsidR="00C14989" w:rsidRPr="00EB4371" w:rsidRDefault="00C14989" w:rsidP="00B94870">
      <w:pPr>
        <w:spacing w:after="0"/>
        <w:rPr>
          <w:rFonts w:ascii="Times New Roman" w:hAnsi="Times New Roman" w:cs="Times New Roman"/>
          <w:sz w:val="24"/>
          <w:szCs w:val="24"/>
        </w:rPr>
      </w:pPr>
      <w:r w:rsidRPr="00EB4371">
        <w:rPr>
          <w:rFonts w:ascii="Times New Roman" w:hAnsi="Times New Roman" w:cs="Times New Roman"/>
          <w:sz w:val="24"/>
          <w:szCs w:val="24"/>
        </w:rPr>
        <w:t>This Legislative Instrument does not engage any of the applicable rights or freedoms</w:t>
      </w:r>
      <w:r w:rsidR="006205D0" w:rsidRPr="00EB4371">
        <w:rPr>
          <w:rFonts w:ascii="Times New Roman" w:hAnsi="Times New Roman" w:cs="Times New Roman"/>
          <w:sz w:val="24"/>
          <w:szCs w:val="24"/>
        </w:rPr>
        <w:t>.</w:t>
      </w:r>
      <w:r w:rsidRPr="00EB4371">
        <w:rPr>
          <w:rFonts w:ascii="Times New Roman" w:hAnsi="Times New Roman" w:cs="Times New Roman"/>
          <w:sz w:val="24"/>
          <w:szCs w:val="24"/>
        </w:rPr>
        <w:t xml:space="preserve"> </w:t>
      </w:r>
    </w:p>
    <w:p w14:paraId="73FBE4E5" w14:textId="77777777" w:rsidR="00547F8D" w:rsidRPr="00EB4371" w:rsidRDefault="00547F8D" w:rsidP="00882263">
      <w:pPr>
        <w:spacing w:before="240" w:after="240"/>
        <w:rPr>
          <w:rFonts w:ascii="Times New Roman" w:hAnsi="Times New Roman" w:cs="Times New Roman"/>
          <w:b/>
          <w:sz w:val="24"/>
          <w:szCs w:val="24"/>
        </w:rPr>
      </w:pPr>
      <w:r w:rsidRPr="00EB4371">
        <w:rPr>
          <w:rFonts w:ascii="Times New Roman" w:hAnsi="Times New Roman" w:cs="Times New Roman"/>
          <w:b/>
          <w:sz w:val="24"/>
          <w:szCs w:val="24"/>
        </w:rPr>
        <w:t>Conclusion</w:t>
      </w:r>
    </w:p>
    <w:p w14:paraId="21890F24" w14:textId="5A42D000" w:rsidR="00547F8D" w:rsidRPr="00EB4371" w:rsidRDefault="00547F8D" w:rsidP="00547F8D">
      <w:pPr>
        <w:spacing w:before="120" w:after="120"/>
        <w:rPr>
          <w:rFonts w:ascii="Times New Roman" w:hAnsi="Times New Roman" w:cs="Times New Roman"/>
          <w:sz w:val="24"/>
          <w:szCs w:val="24"/>
        </w:rPr>
      </w:pPr>
      <w:r w:rsidRPr="00EB4371">
        <w:rPr>
          <w:rFonts w:ascii="Times New Roman" w:hAnsi="Times New Roman" w:cs="Times New Roman"/>
          <w:sz w:val="24"/>
          <w:szCs w:val="24"/>
        </w:rPr>
        <w:t xml:space="preserve">This </w:t>
      </w:r>
      <w:r w:rsidR="00882263" w:rsidRPr="00EB4371">
        <w:rPr>
          <w:rFonts w:ascii="Times New Roman" w:hAnsi="Times New Roman" w:cs="Times New Roman"/>
          <w:sz w:val="24"/>
          <w:szCs w:val="24"/>
        </w:rPr>
        <w:t xml:space="preserve">Legislative Instrument </w:t>
      </w:r>
      <w:r w:rsidRPr="00EB4371">
        <w:rPr>
          <w:rFonts w:ascii="Times New Roman" w:hAnsi="Times New Roman" w:cs="Times New Roman"/>
          <w:sz w:val="24"/>
          <w:szCs w:val="24"/>
        </w:rPr>
        <w:t>is compatible with human rights as it does not raise any human rights issues.</w:t>
      </w:r>
    </w:p>
    <w:p w14:paraId="2216ABED" w14:textId="77777777" w:rsidR="00547F8D" w:rsidRPr="00EB4371" w:rsidRDefault="00547F8D" w:rsidP="00547F8D">
      <w:pPr>
        <w:spacing w:before="120" w:after="120"/>
        <w:jc w:val="center"/>
        <w:rPr>
          <w:rFonts w:ascii="Times New Roman" w:hAnsi="Times New Roman" w:cs="Times New Roman"/>
          <w:sz w:val="24"/>
          <w:szCs w:val="24"/>
        </w:rPr>
      </w:pPr>
    </w:p>
    <w:p w14:paraId="5ACE6063" w14:textId="74D02955" w:rsidR="00882263" w:rsidRPr="00EB4371" w:rsidRDefault="00A61AC3" w:rsidP="00547F8D">
      <w:pPr>
        <w:spacing w:before="120" w:after="120"/>
        <w:jc w:val="center"/>
        <w:rPr>
          <w:rFonts w:ascii="Times New Roman" w:hAnsi="Times New Roman" w:cs="Times New Roman"/>
          <w:b/>
          <w:sz w:val="24"/>
          <w:szCs w:val="24"/>
        </w:rPr>
      </w:pPr>
      <w:r w:rsidRPr="00EB4371">
        <w:rPr>
          <w:rFonts w:ascii="Times New Roman" w:hAnsi="Times New Roman" w:cs="Times New Roman"/>
          <w:b/>
          <w:sz w:val="24"/>
          <w:szCs w:val="24"/>
        </w:rPr>
        <w:t>T</w:t>
      </w:r>
      <w:r w:rsidR="00B340BE" w:rsidRPr="00EB4371">
        <w:rPr>
          <w:rFonts w:ascii="Times New Roman" w:hAnsi="Times New Roman" w:cs="Times New Roman"/>
          <w:b/>
          <w:sz w:val="24"/>
          <w:szCs w:val="24"/>
        </w:rPr>
        <w:t>he Hon Karen Andrews MP</w:t>
      </w:r>
      <w:r w:rsidR="0091379A" w:rsidRPr="00EB4371">
        <w:rPr>
          <w:rFonts w:ascii="Times New Roman" w:hAnsi="Times New Roman" w:cs="Times New Roman"/>
          <w:b/>
          <w:sz w:val="24"/>
          <w:szCs w:val="24"/>
        </w:rPr>
        <w:t xml:space="preserve"> </w:t>
      </w:r>
    </w:p>
    <w:p w14:paraId="3A54A622" w14:textId="5805DE66" w:rsidR="006472E0" w:rsidRPr="00547F8D" w:rsidRDefault="0091379A" w:rsidP="00DB0463">
      <w:pPr>
        <w:spacing w:before="120" w:after="120"/>
        <w:jc w:val="center"/>
        <w:rPr>
          <w:rFonts w:ascii="Times New Roman" w:hAnsi="Times New Roman" w:cs="Times New Roman"/>
          <w:b/>
          <w:sz w:val="24"/>
          <w:szCs w:val="24"/>
        </w:rPr>
      </w:pPr>
      <w:r w:rsidRPr="00EB4371">
        <w:rPr>
          <w:rFonts w:ascii="Times New Roman" w:hAnsi="Times New Roman" w:cs="Times New Roman"/>
          <w:b/>
          <w:sz w:val="24"/>
          <w:szCs w:val="24"/>
        </w:rPr>
        <w:t xml:space="preserve">Minister for </w:t>
      </w:r>
      <w:r w:rsidR="00B340BE" w:rsidRPr="00EB4371">
        <w:rPr>
          <w:rFonts w:ascii="Times New Roman" w:hAnsi="Times New Roman" w:cs="Times New Roman"/>
          <w:b/>
          <w:sz w:val="24"/>
          <w:szCs w:val="24"/>
        </w:rPr>
        <w:t>Industry, Science and Technology</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C554C" w14:textId="77777777" w:rsidR="001B4829" w:rsidRDefault="001B4829" w:rsidP="007173D4">
      <w:pPr>
        <w:spacing w:after="0" w:line="240" w:lineRule="auto"/>
      </w:pPr>
      <w:r>
        <w:separator/>
      </w:r>
    </w:p>
  </w:endnote>
  <w:endnote w:type="continuationSeparator" w:id="0">
    <w:p w14:paraId="20B70D81" w14:textId="77777777" w:rsidR="001B4829" w:rsidRDefault="001B4829" w:rsidP="007173D4">
      <w:pPr>
        <w:spacing w:after="0" w:line="240" w:lineRule="auto"/>
      </w:pPr>
      <w:r>
        <w:continuationSeparator/>
      </w:r>
    </w:p>
  </w:endnote>
  <w:endnote w:type="continuationNotice" w:id="1">
    <w:p w14:paraId="41A0315A" w14:textId="77777777" w:rsidR="00037EF6" w:rsidRDefault="00037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246593"/>
      <w:docPartObj>
        <w:docPartGallery w:val="Page Numbers (Bottom of Page)"/>
        <w:docPartUnique/>
      </w:docPartObj>
    </w:sdtPr>
    <w:sdtEndPr>
      <w:rPr>
        <w:noProof/>
      </w:rPr>
    </w:sdtEndPr>
    <w:sdtContent>
      <w:p w14:paraId="1A1364B2" w14:textId="369C5B87" w:rsidR="009F375C" w:rsidRDefault="009F375C">
        <w:pPr>
          <w:pStyle w:val="Footer"/>
          <w:jc w:val="center"/>
        </w:pPr>
        <w:r>
          <w:fldChar w:fldCharType="begin"/>
        </w:r>
        <w:r>
          <w:instrText xml:space="preserve"> PAGE   \* MERGEFORMAT </w:instrText>
        </w:r>
        <w:r>
          <w:fldChar w:fldCharType="separate"/>
        </w:r>
        <w:r w:rsidR="0087158E">
          <w:rPr>
            <w:noProof/>
          </w:rPr>
          <w:t>2</w:t>
        </w:r>
        <w:r>
          <w:rPr>
            <w:noProof/>
          </w:rPr>
          <w:fldChar w:fldCharType="end"/>
        </w:r>
      </w:p>
    </w:sdtContent>
  </w:sdt>
  <w:p w14:paraId="7307810F" w14:textId="77777777" w:rsidR="009F375C" w:rsidRDefault="009F3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7CDD9" w14:textId="77777777" w:rsidR="001B4829" w:rsidRDefault="001B4829" w:rsidP="007173D4">
      <w:pPr>
        <w:spacing w:after="0" w:line="240" w:lineRule="auto"/>
      </w:pPr>
      <w:r>
        <w:separator/>
      </w:r>
    </w:p>
  </w:footnote>
  <w:footnote w:type="continuationSeparator" w:id="0">
    <w:p w14:paraId="7FE2D426" w14:textId="77777777" w:rsidR="001B4829" w:rsidRDefault="001B4829" w:rsidP="007173D4">
      <w:pPr>
        <w:spacing w:after="0" w:line="240" w:lineRule="auto"/>
      </w:pPr>
      <w:r>
        <w:continuationSeparator/>
      </w:r>
    </w:p>
  </w:footnote>
  <w:footnote w:type="continuationNotice" w:id="1">
    <w:p w14:paraId="4050D9F6" w14:textId="77777777" w:rsidR="00037EF6" w:rsidRDefault="00037EF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033D5"/>
    <w:multiLevelType w:val="hybridMultilevel"/>
    <w:tmpl w:val="C3EA8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0A1662"/>
    <w:multiLevelType w:val="hybridMultilevel"/>
    <w:tmpl w:val="2D84AF2A"/>
    <w:lvl w:ilvl="0" w:tplc="336C3F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8F7BC4"/>
    <w:multiLevelType w:val="hybridMultilevel"/>
    <w:tmpl w:val="DB6C5A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4"/>
  </w:num>
  <w:num w:numId="3">
    <w:abstractNumId w:val="3"/>
  </w:num>
  <w:num w:numId="4">
    <w:abstractNumId w:val="1"/>
  </w:num>
  <w:num w:numId="5">
    <w:abstractNumId w:val="9"/>
  </w:num>
  <w:num w:numId="6">
    <w:abstractNumId w:val="8"/>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2688F"/>
    <w:rsid w:val="00037915"/>
    <w:rsid w:val="00037EF6"/>
    <w:rsid w:val="0004580C"/>
    <w:rsid w:val="00047B08"/>
    <w:rsid w:val="000634BD"/>
    <w:rsid w:val="000828DA"/>
    <w:rsid w:val="00085EF6"/>
    <w:rsid w:val="00087A04"/>
    <w:rsid w:val="000903E2"/>
    <w:rsid w:val="000A408C"/>
    <w:rsid w:val="000B1964"/>
    <w:rsid w:val="000D0E22"/>
    <w:rsid w:val="000D7006"/>
    <w:rsid w:val="000E645D"/>
    <w:rsid w:val="000F473E"/>
    <w:rsid w:val="00104050"/>
    <w:rsid w:val="001166DB"/>
    <w:rsid w:val="0013767C"/>
    <w:rsid w:val="0014436D"/>
    <w:rsid w:val="0015070D"/>
    <w:rsid w:val="00152E85"/>
    <w:rsid w:val="00162FBC"/>
    <w:rsid w:val="00176597"/>
    <w:rsid w:val="00190B6E"/>
    <w:rsid w:val="00194B5B"/>
    <w:rsid w:val="001B15A9"/>
    <w:rsid w:val="001B4829"/>
    <w:rsid w:val="001C30C1"/>
    <w:rsid w:val="001E3CF1"/>
    <w:rsid w:val="00206A0D"/>
    <w:rsid w:val="0022060E"/>
    <w:rsid w:val="0023269D"/>
    <w:rsid w:val="00242A93"/>
    <w:rsid w:val="00242B2A"/>
    <w:rsid w:val="00255598"/>
    <w:rsid w:val="00263712"/>
    <w:rsid w:val="00266CC0"/>
    <w:rsid w:val="00283BDB"/>
    <w:rsid w:val="002A2EBB"/>
    <w:rsid w:val="002A3B78"/>
    <w:rsid w:val="002B026C"/>
    <w:rsid w:val="002D299D"/>
    <w:rsid w:val="002D598A"/>
    <w:rsid w:val="002E3309"/>
    <w:rsid w:val="002E3895"/>
    <w:rsid w:val="002E4586"/>
    <w:rsid w:val="00301CB7"/>
    <w:rsid w:val="0030427B"/>
    <w:rsid w:val="00313762"/>
    <w:rsid w:val="00317CE3"/>
    <w:rsid w:val="00324821"/>
    <w:rsid w:val="00327C3F"/>
    <w:rsid w:val="0033742F"/>
    <w:rsid w:val="00354657"/>
    <w:rsid w:val="00366EF0"/>
    <w:rsid w:val="003673FD"/>
    <w:rsid w:val="00374C86"/>
    <w:rsid w:val="003B3B5B"/>
    <w:rsid w:val="003B4811"/>
    <w:rsid w:val="003B4AC9"/>
    <w:rsid w:val="003C4665"/>
    <w:rsid w:val="00404BDD"/>
    <w:rsid w:val="00413E37"/>
    <w:rsid w:val="004278A1"/>
    <w:rsid w:val="004401E1"/>
    <w:rsid w:val="004461F6"/>
    <w:rsid w:val="00465797"/>
    <w:rsid w:val="004659C8"/>
    <w:rsid w:val="004712B2"/>
    <w:rsid w:val="004729CE"/>
    <w:rsid w:val="00493058"/>
    <w:rsid w:val="00493166"/>
    <w:rsid w:val="004B705B"/>
    <w:rsid w:val="004D572A"/>
    <w:rsid w:val="004E6CE8"/>
    <w:rsid w:val="004F3260"/>
    <w:rsid w:val="00540985"/>
    <w:rsid w:val="00547F8D"/>
    <w:rsid w:val="00550FF2"/>
    <w:rsid w:val="0057377C"/>
    <w:rsid w:val="00574163"/>
    <w:rsid w:val="00583ABF"/>
    <w:rsid w:val="00595D28"/>
    <w:rsid w:val="005A3FDE"/>
    <w:rsid w:val="005B0B52"/>
    <w:rsid w:val="005B0E82"/>
    <w:rsid w:val="005B1157"/>
    <w:rsid w:val="005B41D2"/>
    <w:rsid w:val="005C26DF"/>
    <w:rsid w:val="005C610B"/>
    <w:rsid w:val="005D152E"/>
    <w:rsid w:val="005F309E"/>
    <w:rsid w:val="005F7812"/>
    <w:rsid w:val="00601822"/>
    <w:rsid w:val="006205D0"/>
    <w:rsid w:val="006256D9"/>
    <w:rsid w:val="006356B3"/>
    <w:rsid w:val="00635C87"/>
    <w:rsid w:val="00645402"/>
    <w:rsid w:val="006472E0"/>
    <w:rsid w:val="006623FA"/>
    <w:rsid w:val="006707E6"/>
    <w:rsid w:val="006745C3"/>
    <w:rsid w:val="00697982"/>
    <w:rsid w:val="006A0DC5"/>
    <w:rsid w:val="006B6E33"/>
    <w:rsid w:val="007026C1"/>
    <w:rsid w:val="00702D81"/>
    <w:rsid w:val="00713457"/>
    <w:rsid w:val="007173D4"/>
    <w:rsid w:val="0072540E"/>
    <w:rsid w:val="00726F25"/>
    <w:rsid w:val="0073004F"/>
    <w:rsid w:val="00741797"/>
    <w:rsid w:val="00750EDE"/>
    <w:rsid w:val="00757485"/>
    <w:rsid w:val="00757C94"/>
    <w:rsid w:val="007634A3"/>
    <w:rsid w:val="007646EF"/>
    <w:rsid w:val="00787B2D"/>
    <w:rsid w:val="00796E1D"/>
    <w:rsid w:val="007A7EC1"/>
    <w:rsid w:val="007C19F5"/>
    <w:rsid w:val="007C6B4D"/>
    <w:rsid w:val="007C7042"/>
    <w:rsid w:val="007D1141"/>
    <w:rsid w:val="008431F3"/>
    <w:rsid w:val="00843270"/>
    <w:rsid w:val="00846FED"/>
    <w:rsid w:val="00867E86"/>
    <w:rsid w:val="00870772"/>
    <w:rsid w:val="0087158E"/>
    <w:rsid w:val="00874B39"/>
    <w:rsid w:val="00875AF8"/>
    <w:rsid w:val="00882263"/>
    <w:rsid w:val="008A315C"/>
    <w:rsid w:val="008B2A85"/>
    <w:rsid w:val="008C32B0"/>
    <w:rsid w:val="008D4229"/>
    <w:rsid w:val="008F1E01"/>
    <w:rsid w:val="00901AC9"/>
    <w:rsid w:val="0091181F"/>
    <w:rsid w:val="0091379A"/>
    <w:rsid w:val="00927F31"/>
    <w:rsid w:val="00945804"/>
    <w:rsid w:val="00956FD8"/>
    <w:rsid w:val="00975EF8"/>
    <w:rsid w:val="00984893"/>
    <w:rsid w:val="009876E0"/>
    <w:rsid w:val="00987F25"/>
    <w:rsid w:val="0099387B"/>
    <w:rsid w:val="009A7451"/>
    <w:rsid w:val="009B5B3F"/>
    <w:rsid w:val="009C61F0"/>
    <w:rsid w:val="009D316C"/>
    <w:rsid w:val="009D45B0"/>
    <w:rsid w:val="009D74FF"/>
    <w:rsid w:val="009E24C6"/>
    <w:rsid w:val="009E64DB"/>
    <w:rsid w:val="009F375C"/>
    <w:rsid w:val="00A24CE6"/>
    <w:rsid w:val="00A24DE6"/>
    <w:rsid w:val="00A30ACB"/>
    <w:rsid w:val="00A32E68"/>
    <w:rsid w:val="00A3450D"/>
    <w:rsid w:val="00A61AC3"/>
    <w:rsid w:val="00A652E3"/>
    <w:rsid w:val="00A807F7"/>
    <w:rsid w:val="00AA0546"/>
    <w:rsid w:val="00AA1DCF"/>
    <w:rsid w:val="00AB1798"/>
    <w:rsid w:val="00AB5F99"/>
    <w:rsid w:val="00AC32C5"/>
    <w:rsid w:val="00AD488F"/>
    <w:rsid w:val="00AE0A11"/>
    <w:rsid w:val="00AE2D73"/>
    <w:rsid w:val="00B00CEB"/>
    <w:rsid w:val="00B07A3C"/>
    <w:rsid w:val="00B126D0"/>
    <w:rsid w:val="00B340BE"/>
    <w:rsid w:val="00B42910"/>
    <w:rsid w:val="00B42EE3"/>
    <w:rsid w:val="00B5792D"/>
    <w:rsid w:val="00B60369"/>
    <w:rsid w:val="00B732F9"/>
    <w:rsid w:val="00B902FB"/>
    <w:rsid w:val="00B94870"/>
    <w:rsid w:val="00B95D50"/>
    <w:rsid w:val="00B962EA"/>
    <w:rsid w:val="00BB70FB"/>
    <w:rsid w:val="00BB7500"/>
    <w:rsid w:val="00BD288C"/>
    <w:rsid w:val="00BD7DBD"/>
    <w:rsid w:val="00C06B09"/>
    <w:rsid w:val="00C13374"/>
    <w:rsid w:val="00C14989"/>
    <w:rsid w:val="00C318BC"/>
    <w:rsid w:val="00C410EA"/>
    <w:rsid w:val="00C46681"/>
    <w:rsid w:val="00C5469D"/>
    <w:rsid w:val="00C67731"/>
    <w:rsid w:val="00C84A75"/>
    <w:rsid w:val="00CA1E53"/>
    <w:rsid w:val="00CA50D1"/>
    <w:rsid w:val="00CA522A"/>
    <w:rsid w:val="00CD0AAD"/>
    <w:rsid w:val="00CD29AE"/>
    <w:rsid w:val="00CF55B4"/>
    <w:rsid w:val="00D0286F"/>
    <w:rsid w:val="00D32812"/>
    <w:rsid w:val="00D37D88"/>
    <w:rsid w:val="00D45DFF"/>
    <w:rsid w:val="00D54848"/>
    <w:rsid w:val="00D574DD"/>
    <w:rsid w:val="00D6423D"/>
    <w:rsid w:val="00D702E6"/>
    <w:rsid w:val="00D707EF"/>
    <w:rsid w:val="00D771C8"/>
    <w:rsid w:val="00DB0463"/>
    <w:rsid w:val="00DD529E"/>
    <w:rsid w:val="00DE1726"/>
    <w:rsid w:val="00DE70C1"/>
    <w:rsid w:val="00DF1D41"/>
    <w:rsid w:val="00DF78AE"/>
    <w:rsid w:val="00E045BF"/>
    <w:rsid w:val="00E047FE"/>
    <w:rsid w:val="00E1182C"/>
    <w:rsid w:val="00E359BA"/>
    <w:rsid w:val="00E46ABB"/>
    <w:rsid w:val="00E60DB3"/>
    <w:rsid w:val="00E62471"/>
    <w:rsid w:val="00E94E87"/>
    <w:rsid w:val="00EA191F"/>
    <w:rsid w:val="00EA6127"/>
    <w:rsid w:val="00EA689D"/>
    <w:rsid w:val="00EB4371"/>
    <w:rsid w:val="00EB48AB"/>
    <w:rsid w:val="00ED4698"/>
    <w:rsid w:val="00EE0A25"/>
    <w:rsid w:val="00EE1BD4"/>
    <w:rsid w:val="00F05F4B"/>
    <w:rsid w:val="00F078AB"/>
    <w:rsid w:val="00F07A71"/>
    <w:rsid w:val="00F2138D"/>
    <w:rsid w:val="00F272B2"/>
    <w:rsid w:val="00F512F2"/>
    <w:rsid w:val="00F610BA"/>
    <w:rsid w:val="00F655F7"/>
    <w:rsid w:val="00F71859"/>
    <w:rsid w:val="00F93161"/>
    <w:rsid w:val="00F943AB"/>
    <w:rsid w:val="00FA6F9C"/>
    <w:rsid w:val="00FC74D4"/>
    <w:rsid w:val="00FD4858"/>
    <w:rsid w:val="00FE7F0E"/>
    <w:rsid w:val="00FF65F1"/>
    <w:rsid w:val="00FF69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F98131B"/>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semiHidden/>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semiHidden/>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ance.gov.au/sites/default/files/2019-11/commonwealth-grants-rules-and-guidelin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about-us/finance-reporting/budget-state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F3FFF1855DDFB40972F8886D34B8F8C" ma:contentTypeVersion="" ma:contentTypeDescription="PDMS Document Site Content Type" ma:contentTypeScope="" ma:versionID="aaec312ef96418aabc570f74b447f9e5">
  <xsd:schema xmlns:xsd="http://www.w3.org/2001/XMLSchema" xmlns:xs="http://www.w3.org/2001/XMLSchema" xmlns:p="http://schemas.microsoft.com/office/2006/metadata/properties" xmlns:ns2="5C316F47-44C4-4646-A85F-9DD35E68ECC9" targetNamespace="http://schemas.microsoft.com/office/2006/metadata/properties" ma:root="true" ma:fieldsID="093942b9602279486b7a4c8633c6b58d" ns2:_="">
    <xsd:import namespace="5C316F47-44C4-4646-A85F-9DD35E68EC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16F47-44C4-4646-A85F-9DD35E68EC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C316F47-44C4-4646-A85F-9DD35E68EC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4CE3-00A4-45EA-A3E1-D04D6E56D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16F47-44C4-4646-A85F-9DD35E68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3.xml><?xml version="1.0" encoding="utf-8"?>
<ds:datastoreItem xmlns:ds="http://schemas.openxmlformats.org/officeDocument/2006/customXml" ds:itemID="{78608A6D-DDAB-4356-947F-F239DB1ED05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C316F47-44C4-4646-A85F-9DD35E68ECC9"/>
    <ds:schemaRef ds:uri="http://www.w3.org/XML/1998/namespace"/>
    <ds:schemaRef ds:uri="http://purl.org/dc/dcmitype/"/>
  </ds:schemaRefs>
</ds:datastoreItem>
</file>

<file path=customXml/itemProps4.xml><?xml version="1.0" encoding="utf-8"?>
<ds:datastoreItem xmlns:ds="http://schemas.openxmlformats.org/officeDocument/2006/customXml" ds:itemID="{9D0DA02A-1CB4-4D8D-9893-F5E7921A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10070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Musolino, Teddy</cp:lastModifiedBy>
  <cp:revision>2</cp:revision>
  <cp:lastPrinted>2020-10-28T23:20:00Z</cp:lastPrinted>
  <dcterms:created xsi:type="dcterms:W3CDTF">2020-11-18T03:53:00Z</dcterms:created>
  <dcterms:modified xsi:type="dcterms:W3CDTF">2020-11-18T03:53:00Z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0x010100266966F133664895A6EE3632470D45F500CF3FFF1855DDFB40972F8886D34B8F8C</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7276;#2020|6a3660c5-15bd-4052-a0a1-6237663b7600</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14302;#legislative instrument|828d6e83-1865-4438-a44d-dc0483735c1f</vt:lpwstr>
  </property>
  <property fmtid="{D5CDD505-2E9C-101B-9397-08002B2CF9AE}" pid="8" name="DocHub_DocumentType">
    <vt:lpwstr>22;#Template|9b48ba34-650a-488d-9fe8-e5181e10b797</vt:lpwstr>
  </property>
  <property fmtid="{D5CDD505-2E9C-101B-9397-08002B2CF9AE}" pid="9" name="DocHub_SecurityClassification">
    <vt:lpwstr>434;#Legal privilege|e0e7653a-6457-4726-a51f-c98e23f83bad</vt:lpwstr>
  </property>
  <property fmtid="{D5CDD505-2E9C-101B-9397-08002B2CF9AE}" pid="10" name="_dlc_DocIdItemGuid">
    <vt:lpwstr>d4d07953-5a1b-46e9-8fc9-dbba9e9f45f1</vt:lpwstr>
  </property>
  <property fmtid="{D5CDD505-2E9C-101B-9397-08002B2CF9AE}" pid="11" name="CheckForSharePointFields">
    <vt:lpwstr>false</vt:lpwstr>
  </property>
  <property fmtid="{D5CDD505-2E9C-101B-9397-08002B2CF9AE}" pid="12" name="DocHub_BriefingCorrespondenceType">
    <vt:lpwstr/>
  </property>
  <property fmtid="{D5CDD505-2E9C-101B-9397-08002B2CF9AE}" pid="13" name="DocHub_LegalClient">
    <vt:lpwstr/>
  </property>
</Properties>
</file>