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FD1717" w:rsidRDefault="00193461" w:rsidP="0020300C">
      <w:pPr>
        <w:rPr>
          <w:sz w:val="28"/>
        </w:rPr>
      </w:pPr>
      <w:r w:rsidRPr="00FD1717">
        <w:rPr>
          <w:noProof/>
          <w:lang w:eastAsia="en-AU"/>
        </w:rPr>
        <w:drawing>
          <wp:inline distT="0" distB="0" distL="0" distR="0" wp14:anchorId="465466B1" wp14:editId="2EF4712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FD1717" w:rsidRDefault="0048364F" w:rsidP="0048364F">
      <w:pPr>
        <w:rPr>
          <w:sz w:val="19"/>
        </w:rPr>
      </w:pPr>
    </w:p>
    <w:p w:rsidR="0048364F" w:rsidRPr="00FD1717" w:rsidRDefault="00FD1717" w:rsidP="0048364F">
      <w:pPr>
        <w:pStyle w:val="ShortT"/>
      </w:pPr>
      <w:r w:rsidRPr="00FD1717">
        <w:t>Migration Legislation Amendment (Health Workforce Certificates Measures No. 1) Instrument (LIN 20/273) 2020</w:t>
      </w:r>
    </w:p>
    <w:p w:rsidR="003B1EEB" w:rsidRPr="00FD1717" w:rsidRDefault="003B1EEB" w:rsidP="008E4315">
      <w:pPr>
        <w:pStyle w:val="SignCoverPageStart"/>
        <w:rPr>
          <w:szCs w:val="22"/>
        </w:rPr>
      </w:pPr>
      <w:r w:rsidRPr="00FD1717">
        <w:rPr>
          <w:szCs w:val="22"/>
        </w:rPr>
        <w:t xml:space="preserve">I, Alan </w:t>
      </w:r>
      <w:proofErr w:type="spellStart"/>
      <w:r w:rsidRPr="00FD1717">
        <w:rPr>
          <w:szCs w:val="22"/>
        </w:rPr>
        <w:t>Tudge</w:t>
      </w:r>
      <w:proofErr w:type="spellEnd"/>
      <w:r w:rsidRPr="00FD1717">
        <w:rPr>
          <w:szCs w:val="22"/>
        </w:rPr>
        <w:t>, Minister for Population, Cities and Urban Infrastructure, make the following instrument.</w:t>
      </w:r>
    </w:p>
    <w:p w:rsidR="003B1EEB" w:rsidRPr="00FD1717" w:rsidRDefault="003B1EEB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FD1717">
        <w:rPr>
          <w:szCs w:val="22"/>
        </w:rPr>
        <w:t>Dated</w:t>
      </w:r>
      <w:r w:rsidR="000856BE">
        <w:rPr>
          <w:szCs w:val="22"/>
        </w:rPr>
        <w:t xml:space="preserve"> </w:t>
      </w:r>
      <w:bookmarkStart w:id="0" w:name="_GoBack"/>
      <w:bookmarkEnd w:id="0"/>
      <w:r w:rsidRPr="00FD1717">
        <w:rPr>
          <w:szCs w:val="22"/>
        </w:rPr>
        <w:fldChar w:fldCharType="begin"/>
      </w:r>
      <w:r w:rsidRPr="00FD1717">
        <w:rPr>
          <w:szCs w:val="22"/>
        </w:rPr>
        <w:instrText xml:space="preserve"> DOCPROPERTY  DateMade </w:instrText>
      </w:r>
      <w:r w:rsidRPr="00FD1717">
        <w:rPr>
          <w:szCs w:val="22"/>
        </w:rPr>
        <w:fldChar w:fldCharType="separate"/>
      </w:r>
      <w:r w:rsidR="000856BE">
        <w:rPr>
          <w:szCs w:val="22"/>
        </w:rPr>
        <w:t>19 November 2020</w:t>
      </w:r>
      <w:r w:rsidRPr="00FD1717">
        <w:rPr>
          <w:szCs w:val="22"/>
        </w:rPr>
        <w:fldChar w:fldCharType="end"/>
      </w:r>
    </w:p>
    <w:p w:rsidR="003B1EEB" w:rsidRPr="00FD1717" w:rsidRDefault="003B1EEB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D1717">
        <w:rPr>
          <w:szCs w:val="22"/>
        </w:rPr>
        <w:t xml:space="preserve">Alan </w:t>
      </w:r>
      <w:proofErr w:type="spellStart"/>
      <w:r w:rsidRPr="00FD1717">
        <w:rPr>
          <w:szCs w:val="22"/>
        </w:rPr>
        <w:t>Tudge</w:t>
      </w:r>
      <w:proofErr w:type="spellEnd"/>
    </w:p>
    <w:p w:rsidR="003B1EEB" w:rsidRPr="00FD1717" w:rsidRDefault="003B1EEB" w:rsidP="008E4315">
      <w:pPr>
        <w:pStyle w:val="SignCoverPageEnd"/>
        <w:rPr>
          <w:szCs w:val="22"/>
        </w:rPr>
      </w:pPr>
      <w:r w:rsidRPr="00FD1717">
        <w:rPr>
          <w:szCs w:val="22"/>
        </w:rPr>
        <w:t>Minister for Population, Cities and Urban Infrastructure</w:t>
      </w:r>
      <w:r w:rsidRPr="00FD1717">
        <w:rPr>
          <w:szCs w:val="22"/>
        </w:rPr>
        <w:br/>
        <w:t>for the Minister for Immigration, Citizenship, Migrant Services and Multicultural Affairs</w:t>
      </w:r>
    </w:p>
    <w:p w:rsidR="003B1EEB" w:rsidRPr="00FD1717" w:rsidRDefault="003B1EEB" w:rsidP="008E4315"/>
    <w:p w:rsidR="0048364F" w:rsidRPr="00B56536" w:rsidRDefault="0048364F" w:rsidP="0048364F">
      <w:pPr>
        <w:pStyle w:val="Header"/>
        <w:tabs>
          <w:tab w:val="clear" w:pos="4150"/>
          <w:tab w:val="clear" w:pos="8307"/>
        </w:tabs>
      </w:pPr>
      <w:r w:rsidRPr="00B56536">
        <w:rPr>
          <w:rStyle w:val="CharAmSchNo"/>
        </w:rPr>
        <w:t xml:space="preserve"> </w:t>
      </w:r>
      <w:r w:rsidRPr="00B56536">
        <w:rPr>
          <w:rStyle w:val="CharAmSchText"/>
        </w:rPr>
        <w:t xml:space="preserve"> </w:t>
      </w:r>
    </w:p>
    <w:p w:rsidR="0048364F" w:rsidRPr="00B56536" w:rsidRDefault="0048364F" w:rsidP="0048364F">
      <w:pPr>
        <w:pStyle w:val="Header"/>
        <w:tabs>
          <w:tab w:val="clear" w:pos="4150"/>
          <w:tab w:val="clear" w:pos="8307"/>
        </w:tabs>
      </w:pPr>
      <w:r w:rsidRPr="00B56536">
        <w:rPr>
          <w:rStyle w:val="CharAmPartNo"/>
        </w:rPr>
        <w:t xml:space="preserve"> </w:t>
      </w:r>
      <w:r w:rsidRPr="00B56536">
        <w:rPr>
          <w:rStyle w:val="CharAmPartText"/>
        </w:rPr>
        <w:t xml:space="preserve"> </w:t>
      </w:r>
    </w:p>
    <w:p w:rsidR="0048364F" w:rsidRPr="00FD1717" w:rsidRDefault="0048364F" w:rsidP="0048364F">
      <w:pPr>
        <w:sectPr w:rsidR="0048364F" w:rsidRPr="00FD1717" w:rsidSect="0084296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FD1717" w:rsidRDefault="0048364F" w:rsidP="0048364F">
      <w:pPr>
        <w:outlineLvl w:val="0"/>
        <w:rPr>
          <w:sz w:val="36"/>
        </w:rPr>
      </w:pPr>
      <w:r w:rsidRPr="00FD1717">
        <w:rPr>
          <w:sz w:val="36"/>
        </w:rPr>
        <w:lastRenderedPageBreak/>
        <w:t>Contents</w:t>
      </w:r>
    </w:p>
    <w:p w:rsidR="00CA1494" w:rsidRPr="00FD1717" w:rsidRDefault="00CA14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1717">
        <w:fldChar w:fldCharType="begin"/>
      </w:r>
      <w:r w:rsidRPr="00FD1717">
        <w:instrText xml:space="preserve"> TOC \o "1-9" </w:instrText>
      </w:r>
      <w:r w:rsidRPr="00FD1717">
        <w:fldChar w:fldCharType="separate"/>
      </w:r>
      <w:r w:rsidRPr="00FD1717">
        <w:rPr>
          <w:noProof/>
        </w:rPr>
        <w:t>1</w:t>
      </w:r>
      <w:r w:rsidRPr="00FD1717">
        <w:rPr>
          <w:noProof/>
        </w:rPr>
        <w:tab/>
        <w:t>Name</w:t>
      </w:r>
      <w:r w:rsidRPr="00FD1717">
        <w:rPr>
          <w:noProof/>
        </w:rPr>
        <w:tab/>
      </w:r>
      <w:r w:rsidRPr="00FD1717">
        <w:rPr>
          <w:noProof/>
        </w:rPr>
        <w:fldChar w:fldCharType="begin"/>
      </w:r>
      <w:r w:rsidRPr="00FD1717">
        <w:rPr>
          <w:noProof/>
        </w:rPr>
        <w:instrText xml:space="preserve"> PAGEREF _Toc55477531 \h </w:instrText>
      </w:r>
      <w:r w:rsidRPr="00FD1717">
        <w:rPr>
          <w:noProof/>
        </w:rPr>
      </w:r>
      <w:r w:rsidRPr="00FD1717">
        <w:rPr>
          <w:noProof/>
        </w:rPr>
        <w:fldChar w:fldCharType="separate"/>
      </w:r>
      <w:r w:rsidR="000856BE">
        <w:rPr>
          <w:noProof/>
        </w:rPr>
        <w:t>1</w:t>
      </w:r>
      <w:r w:rsidRPr="00FD1717">
        <w:rPr>
          <w:noProof/>
        </w:rPr>
        <w:fldChar w:fldCharType="end"/>
      </w:r>
    </w:p>
    <w:p w:rsidR="00CA1494" w:rsidRPr="00FD1717" w:rsidRDefault="00CA14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1717">
        <w:rPr>
          <w:noProof/>
        </w:rPr>
        <w:t>2</w:t>
      </w:r>
      <w:r w:rsidRPr="00FD1717">
        <w:rPr>
          <w:noProof/>
        </w:rPr>
        <w:tab/>
        <w:t>Commencement</w:t>
      </w:r>
      <w:r w:rsidRPr="00FD1717">
        <w:rPr>
          <w:noProof/>
        </w:rPr>
        <w:tab/>
      </w:r>
      <w:r w:rsidRPr="00FD1717">
        <w:rPr>
          <w:noProof/>
        </w:rPr>
        <w:fldChar w:fldCharType="begin"/>
      </w:r>
      <w:r w:rsidRPr="00FD1717">
        <w:rPr>
          <w:noProof/>
        </w:rPr>
        <w:instrText xml:space="preserve"> PAGEREF _Toc55477532 \h </w:instrText>
      </w:r>
      <w:r w:rsidRPr="00FD1717">
        <w:rPr>
          <w:noProof/>
        </w:rPr>
      </w:r>
      <w:r w:rsidRPr="00FD1717">
        <w:rPr>
          <w:noProof/>
        </w:rPr>
        <w:fldChar w:fldCharType="separate"/>
      </w:r>
      <w:r w:rsidR="000856BE">
        <w:rPr>
          <w:noProof/>
        </w:rPr>
        <w:t>1</w:t>
      </w:r>
      <w:r w:rsidRPr="00FD1717">
        <w:rPr>
          <w:noProof/>
        </w:rPr>
        <w:fldChar w:fldCharType="end"/>
      </w:r>
    </w:p>
    <w:p w:rsidR="00CA1494" w:rsidRPr="00FD1717" w:rsidRDefault="00CA14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1717">
        <w:rPr>
          <w:noProof/>
        </w:rPr>
        <w:t>3</w:t>
      </w:r>
      <w:r w:rsidRPr="00FD1717">
        <w:rPr>
          <w:noProof/>
        </w:rPr>
        <w:tab/>
        <w:t>Authority</w:t>
      </w:r>
      <w:r w:rsidRPr="00FD1717">
        <w:rPr>
          <w:noProof/>
        </w:rPr>
        <w:tab/>
      </w:r>
      <w:r w:rsidRPr="00FD1717">
        <w:rPr>
          <w:noProof/>
        </w:rPr>
        <w:fldChar w:fldCharType="begin"/>
      </w:r>
      <w:r w:rsidRPr="00FD1717">
        <w:rPr>
          <w:noProof/>
        </w:rPr>
        <w:instrText xml:space="preserve"> PAGEREF _Toc55477533 \h </w:instrText>
      </w:r>
      <w:r w:rsidRPr="00FD1717">
        <w:rPr>
          <w:noProof/>
        </w:rPr>
      </w:r>
      <w:r w:rsidRPr="00FD1717">
        <w:rPr>
          <w:noProof/>
        </w:rPr>
        <w:fldChar w:fldCharType="separate"/>
      </w:r>
      <w:r w:rsidR="000856BE">
        <w:rPr>
          <w:noProof/>
        </w:rPr>
        <w:t>1</w:t>
      </w:r>
      <w:r w:rsidRPr="00FD1717">
        <w:rPr>
          <w:noProof/>
        </w:rPr>
        <w:fldChar w:fldCharType="end"/>
      </w:r>
    </w:p>
    <w:p w:rsidR="00CA1494" w:rsidRPr="00FD1717" w:rsidRDefault="00CA14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1717">
        <w:rPr>
          <w:noProof/>
        </w:rPr>
        <w:t>4</w:t>
      </w:r>
      <w:r w:rsidRPr="00FD1717">
        <w:rPr>
          <w:noProof/>
        </w:rPr>
        <w:tab/>
        <w:t>Schedules</w:t>
      </w:r>
      <w:r w:rsidRPr="00FD1717">
        <w:rPr>
          <w:noProof/>
        </w:rPr>
        <w:tab/>
      </w:r>
      <w:r w:rsidRPr="00FD1717">
        <w:rPr>
          <w:noProof/>
        </w:rPr>
        <w:fldChar w:fldCharType="begin"/>
      </w:r>
      <w:r w:rsidRPr="00FD1717">
        <w:rPr>
          <w:noProof/>
        </w:rPr>
        <w:instrText xml:space="preserve"> PAGEREF _Toc55477534 \h </w:instrText>
      </w:r>
      <w:r w:rsidRPr="00FD1717">
        <w:rPr>
          <w:noProof/>
        </w:rPr>
      </w:r>
      <w:r w:rsidRPr="00FD1717">
        <w:rPr>
          <w:noProof/>
        </w:rPr>
        <w:fldChar w:fldCharType="separate"/>
      </w:r>
      <w:r w:rsidR="000856BE">
        <w:rPr>
          <w:noProof/>
        </w:rPr>
        <w:t>1</w:t>
      </w:r>
      <w:r w:rsidRPr="00FD1717">
        <w:rPr>
          <w:noProof/>
        </w:rPr>
        <w:fldChar w:fldCharType="end"/>
      </w:r>
    </w:p>
    <w:p w:rsidR="00CA1494" w:rsidRPr="00FD1717" w:rsidRDefault="00CA149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D1717">
        <w:rPr>
          <w:noProof/>
        </w:rPr>
        <w:t>Schedule 1—Amendments</w:t>
      </w:r>
      <w:r w:rsidRPr="00FD1717">
        <w:rPr>
          <w:b w:val="0"/>
          <w:noProof/>
          <w:sz w:val="18"/>
        </w:rPr>
        <w:tab/>
      </w:r>
      <w:r w:rsidRPr="00FD1717">
        <w:rPr>
          <w:b w:val="0"/>
          <w:noProof/>
          <w:sz w:val="18"/>
        </w:rPr>
        <w:fldChar w:fldCharType="begin"/>
      </w:r>
      <w:r w:rsidRPr="00FD1717">
        <w:rPr>
          <w:b w:val="0"/>
          <w:noProof/>
          <w:sz w:val="18"/>
        </w:rPr>
        <w:instrText xml:space="preserve"> PAGEREF _Toc55477535 \h </w:instrText>
      </w:r>
      <w:r w:rsidRPr="00FD1717">
        <w:rPr>
          <w:b w:val="0"/>
          <w:noProof/>
          <w:sz w:val="18"/>
        </w:rPr>
      </w:r>
      <w:r w:rsidRPr="00FD1717">
        <w:rPr>
          <w:b w:val="0"/>
          <w:noProof/>
          <w:sz w:val="18"/>
        </w:rPr>
        <w:fldChar w:fldCharType="separate"/>
      </w:r>
      <w:r w:rsidR="000856BE">
        <w:rPr>
          <w:b w:val="0"/>
          <w:noProof/>
          <w:sz w:val="18"/>
        </w:rPr>
        <w:t>2</w:t>
      </w:r>
      <w:r w:rsidRPr="00FD1717">
        <w:rPr>
          <w:b w:val="0"/>
          <w:noProof/>
          <w:sz w:val="18"/>
        </w:rPr>
        <w:fldChar w:fldCharType="end"/>
      </w:r>
    </w:p>
    <w:p w:rsidR="00CA1494" w:rsidRPr="00FD1717" w:rsidRDefault="00CA149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D1717">
        <w:rPr>
          <w:noProof/>
        </w:rPr>
        <w:t>Migration (LIN 19/047: Specification of Occupations—Subclass 187 Visa) Instrument 2019</w:t>
      </w:r>
      <w:r w:rsidRPr="00FD1717">
        <w:rPr>
          <w:i w:val="0"/>
          <w:noProof/>
          <w:sz w:val="18"/>
        </w:rPr>
        <w:tab/>
      </w:r>
      <w:r w:rsidRPr="00FD1717">
        <w:rPr>
          <w:i w:val="0"/>
          <w:noProof/>
          <w:sz w:val="18"/>
        </w:rPr>
        <w:fldChar w:fldCharType="begin"/>
      </w:r>
      <w:r w:rsidRPr="00FD1717">
        <w:rPr>
          <w:i w:val="0"/>
          <w:noProof/>
          <w:sz w:val="18"/>
        </w:rPr>
        <w:instrText xml:space="preserve"> PAGEREF _Toc55477536 \h </w:instrText>
      </w:r>
      <w:r w:rsidRPr="00FD1717">
        <w:rPr>
          <w:i w:val="0"/>
          <w:noProof/>
          <w:sz w:val="18"/>
        </w:rPr>
      </w:r>
      <w:r w:rsidRPr="00FD1717">
        <w:rPr>
          <w:i w:val="0"/>
          <w:noProof/>
          <w:sz w:val="18"/>
        </w:rPr>
        <w:fldChar w:fldCharType="separate"/>
      </w:r>
      <w:r w:rsidR="000856BE">
        <w:rPr>
          <w:i w:val="0"/>
          <w:noProof/>
          <w:sz w:val="18"/>
        </w:rPr>
        <w:t>2</w:t>
      </w:r>
      <w:r w:rsidRPr="00FD1717">
        <w:rPr>
          <w:i w:val="0"/>
          <w:noProof/>
          <w:sz w:val="18"/>
        </w:rPr>
        <w:fldChar w:fldCharType="end"/>
      </w:r>
    </w:p>
    <w:p w:rsidR="00CA1494" w:rsidRPr="00FD1717" w:rsidRDefault="00CA149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D1717">
        <w:rPr>
          <w:noProof/>
        </w:rPr>
        <w:t>Migration (LIN 19/049: Specification of Occupations and Assessing Authorities—Subclass 186 Visa) Instrument 2019</w:t>
      </w:r>
      <w:r w:rsidRPr="00FD1717">
        <w:rPr>
          <w:i w:val="0"/>
          <w:noProof/>
          <w:sz w:val="18"/>
        </w:rPr>
        <w:tab/>
      </w:r>
      <w:r w:rsidRPr="00FD1717">
        <w:rPr>
          <w:i w:val="0"/>
          <w:noProof/>
          <w:sz w:val="18"/>
        </w:rPr>
        <w:fldChar w:fldCharType="begin"/>
      </w:r>
      <w:r w:rsidRPr="00FD1717">
        <w:rPr>
          <w:i w:val="0"/>
          <w:noProof/>
          <w:sz w:val="18"/>
        </w:rPr>
        <w:instrText xml:space="preserve"> PAGEREF _Toc55477538 \h </w:instrText>
      </w:r>
      <w:r w:rsidRPr="00FD1717">
        <w:rPr>
          <w:i w:val="0"/>
          <w:noProof/>
          <w:sz w:val="18"/>
        </w:rPr>
      </w:r>
      <w:r w:rsidRPr="00FD1717">
        <w:rPr>
          <w:i w:val="0"/>
          <w:noProof/>
          <w:sz w:val="18"/>
        </w:rPr>
        <w:fldChar w:fldCharType="separate"/>
      </w:r>
      <w:r w:rsidR="000856BE">
        <w:rPr>
          <w:i w:val="0"/>
          <w:noProof/>
          <w:sz w:val="18"/>
        </w:rPr>
        <w:t>3</w:t>
      </w:r>
      <w:r w:rsidRPr="00FD1717">
        <w:rPr>
          <w:i w:val="0"/>
          <w:noProof/>
          <w:sz w:val="18"/>
        </w:rPr>
        <w:fldChar w:fldCharType="end"/>
      </w:r>
    </w:p>
    <w:p w:rsidR="0048364F" w:rsidRPr="00FD1717" w:rsidRDefault="00CA1494" w:rsidP="0048364F">
      <w:r w:rsidRPr="00FD1717">
        <w:fldChar w:fldCharType="end"/>
      </w:r>
    </w:p>
    <w:p w:rsidR="0048364F" w:rsidRPr="00FD1717" w:rsidRDefault="0048364F" w:rsidP="0048364F">
      <w:pPr>
        <w:sectPr w:rsidR="0048364F" w:rsidRPr="00FD1717" w:rsidSect="0084296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FD1717" w:rsidRDefault="0048364F" w:rsidP="0048364F">
      <w:pPr>
        <w:pStyle w:val="ActHead5"/>
      </w:pPr>
      <w:bookmarkStart w:id="1" w:name="_Toc55477531"/>
      <w:r w:rsidRPr="00B56536">
        <w:rPr>
          <w:rStyle w:val="CharSectno"/>
        </w:rPr>
        <w:lastRenderedPageBreak/>
        <w:t>1</w:t>
      </w:r>
      <w:r w:rsidRPr="00FD1717">
        <w:t xml:space="preserve">  </w:t>
      </w:r>
      <w:r w:rsidR="004F676E" w:rsidRPr="00FD1717">
        <w:t>Name</w:t>
      </w:r>
      <w:bookmarkEnd w:id="1"/>
    </w:p>
    <w:p w:rsidR="0048364F" w:rsidRPr="00FD1717" w:rsidRDefault="0048364F" w:rsidP="0048364F">
      <w:pPr>
        <w:pStyle w:val="subsection"/>
      </w:pPr>
      <w:r w:rsidRPr="00FD1717">
        <w:tab/>
      </w:r>
      <w:r w:rsidR="00044032" w:rsidRPr="00FD1717">
        <w:t>(1)</w:t>
      </w:r>
      <w:r w:rsidRPr="00FD1717">
        <w:tab/>
      </w:r>
      <w:r w:rsidR="003B1EEB" w:rsidRPr="00FD1717">
        <w:t>This instrument is</w:t>
      </w:r>
      <w:r w:rsidRPr="00FD1717">
        <w:t xml:space="preserve"> the </w:t>
      </w:r>
      <w:r w:rsidR="00DF7ED1" w:rsidRPr="00FD1717">
        <w:rPr>
          <w:i/>
        </w:rPr>
        <w:t>Migration Legislation Amendment (Health Workforce Certificates Measures No.</w:t>
      </w:r>
      <w:r w:rsidR="001D3361">
        <w:rPr>
          <w:i/>
        </w:rPr>
        <w:t xml:space="preserve"> </w:t>
      </w:r>
      <w:r w:rsidR="00DF7ED1" w:rsidRPr="00FD1717">
        <w:rPr>
          <w:i/>
        </w:rPr>
        <w:t>1) Instrument (LIN 20/</w:t>
      </w:r>
      <w:r w:rsidR="003D3564" w:rsidRPr="00FD1717">
        <w:rPr>
          <w:i/>
        </w:rPr>
        <w:t>273</w:t>
      </w:r>
      <w:r w:rsidR="00DF7ED1" w:rsidRPr="00FD1717">
        <w:rPr>
          <w:i/>
        </w:rPr>
        <w:t>) 2020</w:t>
      </w:r>
      <w:r w:rsidRPr="00FD1717">
        <w:t>.</w:t>
      </w:r>
    </w:p>
    <w:p w:rsidR="00044032" w:rsidRPr="00FD1717" w:rsidRDefault="00044032" w:rsidP="0048364F">
      <w:pPr>
        <w:pStyle w:val="subsection"/>
      </w:pPr>
      <w:r w:rsidRPr="00FD1717">
        <w:tab/>
        <w:t>(2)</w:t>
      </w:r>
      <w:r w:rsidRPr="00FD1717">
        <w:tab/>
        <w:t>This instrument may be cited as LIN 20/</w:t>
      </w:r>
      <w:r w:rsidR="003D3564" w:rsidRPr="00FD1717">
        <w:t>273</w:t>
      </w:r>
      <w:r w:rsidRPr="00FD1717">
        <w:t>.</w:t>
      </w:r>
    </w:p>
    <w:p w:rsidR="004F676E" w:rsidRPr="00FD1717" w:rsidRDefault="0048364F" w:rsidP="005452CC">
      <w:pPr>
        <w:pStyle w:val="ActHead5"/>
      </w:pPr>
      <w:bookmarkStart w:id="2" w:name="_Toc55477532"/>
      <w:r w:rsidRPr="00B56536">
        <w:rPr>
          <w:rStyle w:val="CharSectno"/>
        </w:rPr>
        <w:t>2</w:t>
      </w:r>
      <w:r w:rsidRPr="00FD1717">
        <w:t xml:space="preserve">  Commencement</w:t>
      </w:r>
      <w:bookmarkEnd w:id="2"/>
    </w:p>
    <w:p w:rsidR="005452CC" w:rsidRPr="00FD1717" w:rsidRDefault="005452CC" w:rsidP="00593449">
      <w:pPr>
        <w:pStyle w:val="subsection"/>
      </w:pPr>
      <w:r w:rsidRPr="00FD1717">
        <w:tab/>
        <w:t>(1)</w:t>
      </w:r>
      <w:r w:rsidRPr="00FD1717">
        <w:tab/>
        <w:t xml:space="preserve">Each provision of </w:t>
      </w:r>
      <w:r w:rsidR="003B1EEB" w:rsidRPr="00FD1717">
        <w:t>this instrument</w:t>
      </w:r>
      <w:r w:rsidRPr="00FD1717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FD1717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D171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D1717" w:rsidRDefault="005452CC" w:rsidP="00612709">
            <w:pPr>
              <w:pStyle w:val="TableHeading"/>
            </w:pPr>
            <w:r w:rsidRPr="00FD1717">
              <w:t>Commencement information</w:t>
            </w:r>
          </w:p>
        </w:tc>
      </w:tr>
      <w:tr w:rsidR="005452CC" w:rsidRPr="00FD171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D1717" w:rsidRDefault="005452CC" w:rsidP="00612709">
            <w:pPr>
              <w:pStyle w:val="TableHeading"/>
            </w:pPr>
            <w:r w:rsidRPr="00FD171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D1717" w:rsidRDefault="005452CC" w:rsidP="00612709">
            <w:pPr>
              <w:pStyle w:val="TableHeading"/>
            </w:pPr>
            <w:r w:rsidRPr="00FD171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D1717" w:rsidRDefault="005452CC" w:rsidP="00612709">
            <w:pPr>
              <w:pStyle w:val="TableHeading"/>
            </w:pPr>
            <w:r w:rsidRPr="00FD1717">
              <w:t>Column 3</w:t>
            </w:r>
          </w:p>
        </w:tc>
      </w:tr>
      <w:tr w:rsidR="005452CC" w:rsidRPr="00FD171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D1717" w:rsidRDefault="005452CC" w:rsidP="00612709">
            <w:pPr>
              <w:pStyle w:val="TableHeading"/>
            </w:pPr>
            <w:r w:rsidRPr="00FD171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D1717" w:rsidRDefault="005452CC" w:rsidP="00612709">
            <w:pPr>
              <w:pStyle w:val="TableHeading"/>
            </w:pPr>
            <w:r w:rsidRPr="00FD171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D1717" w:rsidRDefault="005452CC" w:rsidP="00612709">
            <w:pPr>
              <w:pStyle w:val="TableHeading"/>
            </w:pPr>
            <w:r w:rsidRPr="00FD1717">
              <w:t>Date/Details</w:t>
            </w:r>
          </w:p>
        </w:tc>
      </w:tr>
      <w:tr w:rsidR="005452CC" w:rsidRPr="00FD171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D1717" w:rsidRDefault="005452CC" w:rsidP="00AD7252">
            <w:pPr>
              <w:pStyle w:val="Tabletext"/>
            </w:pPr>
            <w:r w:rsidRPr="00FD1717">
              <w:t xml:space="preserve">1.  </w:t>
            </w:r>
            <w:r w:rsidR="00AD7252" w:rsidRPr="00FD1717">
              <w:t xml:space="preserve">The whole of </w:t>
            </w:r>
            <w:r w:rsidR="003B1EEB" w:rsidRPr="00FD171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D1717" w:rsidRDefault="00CA1494" w:rsidP="00F53C87">
            <w:pPr>
              <w:pStyle w:val="Tabletext"/>
            </w:pPr>
            <w:r w:rsidRPr="00FD1717">
              <w:t>16 December 2020</w:t>
            </w:r>
            <w:r w:rsidR="00133144" w:rsidRPr="00FD1717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FD1717" w:rsidRDefault="00CA1494">
            <w:pPr>
              <w:pStyle w:val="Tabletext"/>
            </w:pPr>
            <w:r w:rsidRPr="00FD1717">
              <w:t>16 December 2020</w:t>
            </w:r>
          </w:p>
        </w:tc>
      </w:tr>
    </w:tbl>
    <w:p w:rsidR="005452CC" w:rsidRPr="00FD1717" w:rsidRDefault="005452CC" w:rsidP="00D21F74">
      <w:pPr>
        <w:pStyle w:val="notetext"/>
      </w:pPr>
      <w:r w:rsidRPr="00FD1717">
        <w:rPr>
          <w:snapToGrid w:val="0"/>
          <w:lang w:eastAsia="en-US"/>
        </w:rPr>
        <w:t>Note:</w:t>
      </w:r>
      <w:r w:rsidRPr="00FD1717">
        <w:rPr>
          <w:snapToGrid w:val="0"/>
          <w:lang w:eastAsia="en-US"/>
        </w:rPr>
        <w:tab/>
        <w:t xml:space="preserve">This table relates only to the provisions of </w:t>
      </w:r>
      <w:r w:rsidR="003B1EEB" w:rsidRPr="00FD1717">
        <w:rPr>
          <w:snapToGrid w:val="0"/>
          <w:lang w:eastAsia="en-US"/>
        </w:rPr>
        <w:t>this instrument</w:t>
      </w:r>
      <w:r w:rsidRPr="00FD1717">
        <w:t xml:space="preserve"> </w:t>
      </w:r>
      <w:r w:rsidRPr="00FD1717">
        <w:rPr>
          <w:snapToGrid w:val="0"/>
          <w:lang w:eastAsia="en-US"/>
        </w:rPr>
        <w:t xml:space="preserve">as originally made. It will not be amended to deal with any later amendments of </w:t>
      </w:r>
      <w:r w:rsidR="003B1EEB" w:rsidRPr="00FD1717">
        <w:rPr>
          <w:snapToGrid w:val="0"/>
          <w:lang w:eastAsia="en-US"/>
        </w:rPr>
        <w:t>this instrument</w:t>
      </w:r>
      <w:r w:rsidRPr="00FD1717">
        <w:rPr>
          <w:snapToGrid w:val="0"/>
          <w:lang w:eastAsia="en-US"/>
        </w:rPr>
        <w:t>.</w:t>
      </w:r>
    </w:p>
    <w:p w:rsidR="005452CC" w:rsidRPr="00FD1717" w:rsidRDefault="005452CC" w:rsidP="004F676E">
      <w:pPr>
        <w:pStyle w:val="subsection"/>
      </w:pPr>
      <w:r w:rsidRPr="00FD1717">
        <w:tab/>
        <w:t>(2)</w:t>
      </w:r>
      <w:r w:rsidRPr="00FD1717">
        <w:tab/>
        <w:t xml:space="preserve">Any information in column 3 of the table is not part of </w:t>
      </w:r>
      <w:r w:rsidR="003B1EEB" w:rsidRPr="00FD1717">
        <w:t>this instrument</w:t>
      </w:r>
      <w:r w:rsidRPr="00FD1717">
        <w:t xml:space="preserve">. Information may be inserted in this column, or information in it may be edited, in any published version of </w:t>
      </w:r>
      <w:r w:rsidR="003B1EEB" w:rsidRPr="00FD1717">
        <w:t>this instrument</w:t>
      </w:r>
      <w:r w:rsidRPr="00FD1717">
        <w:t>.</w:t>
      </w:r>
    </w:p>
    <w:p w:rsidR="00BF6650" w:rsidRPr="00FD1717" w:rsidRDefault="00BF6650" w:rsidP="00BF6650">
      <w:pPr>
        <w:pStyle w:val="ActHead5"/>
      </w:pPr>
      <w:bookmarkStart w:id="3" w:name="_Toc55477533"/>
      <w:r w:rsidRPr="00B56536">
        <w:rPr>
          <w:rStyle w:val="CharSectno"/>
        </w:rPr>
        <w:t>3</w:t>
      </w:r>
      <w:r w:rsidRPr="00FD1717">
        <w:t xml:space="preserve">  Authority</w:t>
      </w:r>
      <w:bookmarkEnd w:id="3"/>
    </w:p>
    <w:p w:rsidR="003B1EEB" w:rsidRPr="00FD1717" w:rsidRDefault="003B1EEB" w:rsidP="003B1EEB">
      <w:pPr>
        <w:pStyle w:val="subsection"/>
      </w:pPr>
      <w:r w:rsidRPr="00FD1717">
        <w:tab/>
      </w:r>
      <w:r w:rsidRPr="00FD1717">
        <w:tab/>
        <w:t xml:space="preserve">This instrument is made under </w:t>
      </w:r>
      <w:proofErr w:type="spellStart"/>
      <w:r w:rsidR="00AD380E" w:rsidRPr="00FD1717">
        <w:t>subregulations</w:t>
      </w:r>
      <w:proofErr w:type="spellEnd"/>
      <w:r w:rsidR="00AD380E" w:rsidRPr="00FD1717">
        <w:t> 5.19(8), (11) and (13)</w:t>
      </w:r>
      <w:r w:rsidRPr="00FD1717">
        <w:t xml:space="preserve"> of the </w:t>
      </w:r>
      <w:r w:rsidRPr="00FD1717">
        <w:rPr>
          <w:i/>
        </w:rPr>
        <w:t>Migration Regulations 1994</w:t>
      </w:r>
      <w:r w:rsidR="00AD380E" w:rsidRPr="00FD1717">
        <w:t>.</w:t>
      </w:r>
    </w:p>
    <w:p w:rsidR="00557C7A" w:rsidRPr="00FD1717" w:rsidRDefault="00BF6650" w:rsidP="00557C7A">
      <w:pPr>
        <w:pStyle w:val="ActHead5"/>
      </w:pPr>
      <w:bookmarkStart w:id="4" w:name="_Toc55477534"/>
      <w:r w:rsidRPr="00B56536">
        <w:rPr>
          <w:rStyle w:val="CharSectno"/>
        </w:rPr>
        <w:t>4</w:t>
      </w:r>
      <w:r w:rsidR="00557C7A" w:rsidRPr="00FD1717">
        <w:t xml:space="preserve">  </w:t>
      </w:r>
      <w:r w:rsidR="00083F48" w:rsidRPr="00FD1717">
        <w:t>Schedules</w:t>
      </w:r>
      <w:bookmarkEnd w:id="4"/>
    </w:p>
    <w:p w:rsidR="00557C7A" w:rsidRPr="00FD1717" w:rsidRDefault="00557C7A" w:rsidP="00557C7A">
      <w:pPr>
        <w:pStyle w:val="subsection"/>
      </w:pPr>
      <w:r w:rsidRPr="00FD1717">
        <w:tab/>
      </w:r>
      <w:r w:rsidRPr="00FD1717">
        <w:tab/>
      </w:r>
      <w:r w:rsidR="00083F48" w:rsidRPr="00FD1717">
        <w:t xml:space="preserve">Each </w:t>
      </w:r>
      <w:r w:rsidR="00160BD7" w:rsidRPr="00FD1717">
        <w:t>instrument</w:t>
      </w:r>
      <w:r w:rsidR="00083F48" w:rsidRPr="00FD1717">
        <w:t xml:space="preserve"> that is specified in a Schedule to </w:t>
      </w:r>
      <w:r w:rsidR="003B1EEB" w:rsidRPr="00FD1717">
        <w:t>this instrument</w:t>
      </w:r>
      <w:r w:rsidR="00083F48" w:rsidRPr="00FD1717">
        <w:t xml:space="preserve"> is amended or repealed as set out in the applicable items in the Schedule concerned, and any other item in a Schedule to </w:t>
      </w:r>
      <w:r w:rsidR="003B1EEB" w:rsidRPr="00FD1717">
        <w:t>this instrument</w:t>
      </w:r>
      <w:r w:rsidR="00083F48" w:rsidRPr="00FD1717">
        <w:t xml:space="preserve"> has effect according to its terms.</w:t>
      </w:r>
    </w:p>
    <w:p w:rsidR="0048364F" w:rsidRPr="00FD1717" w:rsidRDefault="00CA1494" w:rsidP="009C5989">
      <w:pPr>
        <w:pStyle w:val="ActHead6"/>
        <w:pageBreakBefore/>
      </w:pPr>
      <w:bookmarkStart w:id="5" w:name="_Toc55477535"/>
      <w:bookmarkStart w:id="6" w:name="opcAmSched"/>
      <w:bookmarkStart w:id="7" w:name="opcCurrentFind"/>
      <w:r w:rsidRPr="00B56536">
        <w:rPr>
          <w:rStyle w:val="CharAmSchNo"/>
        </w:rPr>
        <w:lastRenderedPageBreak/>
        <w:t>Schedule 1</w:t>
      </w:r>
      <w:r w:rsidR="0048364F" w:rsidRPr="00FD1717">
        <w:t>—</w:t>
      </w:r>
      <w:r w:rsidR="00460499" w:rsidRPr="00B56536">
        <w:rPr>
          <w:rStyle w:val="CharAmSchText"/>
        </w:rPr>
        <w:t>Amendments</w:t>
      </w:r>
      <w:bookmarkEnd w:id="5"/>
    </w:p>
    <w:bookmarkEnd w:id="6"/>
    <w:bookmarkEnd w:id="7"/>
    <w:p w:rsidR="0004044E" w:rsidRPr="00B56536" w:rsidRDefault="0004044E" w:rsidP="0004044E">
      <w:pPr>
        <w:pStyle w:val="Header"/>
      </w:pPr>
      <w:r w:rsidRPr="00B56536">
        <w:rPr>
          <w:rStyle w:val="CharAmPartNo"/>
        </w:rPr>
        <w:t xml:space="preserve"> </w:t>
      </w:r>
      <w:r w:rsidRPr="00B56536">
        <w:rPr>
          <w:rStyle w:val="CharAmPartText"/>
        </w:rPr>
        <w:t xml:space="preserve"> </w:t>
      </w:r>
    </w:p>
    <w:p w:rsidR="003B1EEB" w:rsidRPr="00FD1717" w:rsidRDefault="003B1EEB" w:rsidP="003B1EEB">
      <w:pPr>
        <w:pStyle w:val="ActHead9"/>
      </w:pPr>
      <w:bookmarkStart w:id="8" w:name="_Toc55477536"/>
      <w:r w:rsidRPr="00FD1717">
        <w:t>Migration (LIN 19/047: Specification of Occupations—Subclass 187 Visa) Instrument 2019</w:t>
      </w:r>
      <w:bookmarkEnd w:id="8"/>
    </w:p>
    <w:p w:rsidR="003B1EEB" w:rsidRPr="00FD1717" w:rsidRDefault="00CF2ABB" w:rsidP="003B1EEB">
      <w:pPr>
        <w:pStyle w:val="ItemHead"/>
        <w:rPr>
          <w:b w:val="0"/>
        </w:rPr>
      </w:pPr>
      <w:r w:rsidRPr="00FD1717">
        <w:t>1</w:t>
      </w:r>
      <w:r w:rsidR="003B1EEB" w:rsidRPr="00FD1717">
        <w:t xml:space="preserve">  </w:t>
      </w:r>
      <w:r w:rsidR="00EF1708" w:rsidRPr="00FD1717">
        <w:t>Section 4</w:t>
      </w:r>
      <w:r w:rsidR="003B1EEB" w:rsidRPr="00FD1717">
        <w:t xml:space="preserve"> (definition of </w:t>
      </w:r>
      <w:r w:rsidR="003B1EEB" w:rsidRPr="00FD1717">
        <w:rPr>
          <w:i/>
        </w:rPr>
        <w:t>health workforce certificate</w:t>
      </w:r>
      <w:r w:rsidR="003B1EEB" w:rsidRPr="00FD1717">
        <w:t>)</w:t>
      </w:r>
    </w:p>
    <w:p w:rsidR="003B1EEB" w:rsidRPr="00FD1717" w:rsidRDefault="003B1EEB" w:rsidP="003B1EEB">
      <w:pPr>
        <w:pStyle w:val="Item"/>
      </w:pPr>
      <w:r w:rsidRPr="00FD1717">
        <w:t>Repeal the definition, substitute:</w:t>
      </w:r>
    </w:p>
    <w:p w:rsidR="003B1EEB" w:rsidRPr="00FD1717" w:rsidRDefault="003B1EEB" w:rsidP="003B1EEB">
      <w:pPr>
        <w:pStyle w:val="Definition"/>
      </w:pPr>
      <w:r w:rsidRPr="00FD1717">
        <w:rPr>
          <w:b/>
          <w:i/>
        </w:rPr>
        <w:t>health workforce certificate</w:t>
      </w:r>
      <w:r w:rsidRPr="00FD1717">
        <w:t xml:space="preserve"> means a document that:</w:t>
      </w:r>
    </w:p>
    <w:p w:rsidR="003B1EEB" w:rsidRPr="00FD1717" w:rsidRDefault="003B1EEB" w:rsidP="003B1EEB">
      <w:pPr>
        <w:pStyle w:val="paragraph"/>
      </w:pPr>
      <w:r w:rsidRPr="00FD1717">
        <w:tab/>
        <w:t>(a)</w:t>
      </w:r>
      <w:r w:rsidRPr="00FD1717">
        <w:tab/>
        <w:t>describes itself as a health workforce certificate; and</w:t>
      </w:r>
    </w:p>
    <w:p w:rsidR="003B1EEB" w:rsidRPr="00FD1717" w:rsidRDefault="003B1EEB" w:rsidP="003B1EEB">
      <w:pPr>
        <w:pStyle w:val="paragraph"/>
      </w:pPr>
      <w:r w:rsidRPr="00FD1717">
        <w:tab/>
        <w:t>(b)</w:t>
      </w:r>
      <w:r w:rsidRPr="00FD1717">
        <w:tab/>
        <w:t>is issued by a health workforce certifier.</w:t>
      </w:r>
    </w:p>
    <w:p w:rsidR="003B1EEB" w:rsidRPr="00FD1717" w:rsidRDefault="00CF2ABB" w:rsidP="003B1EEB">
      <w:pPr>
        <w:pStyle w:val="ItemHead"/>
      </w:pPr>
      <w:r w:rsidRPr="00FD1717">
        <w:t>2</w:t>
      </w:r>
      <w:r w:rsidR="003B1EEB" w:rsidRPr="00FD1717">
        <w:t xml:space="preserve">  </w:t>
      </w:r>
      <w:r w:rsidR="00EF1708" w:rsidRPr="00FD1717">
        <w:t>Section 4</w:t>
      </w:r>
    </w:p>
    <w:p w:rsidR="003B1EEB" w:rsidRPr="00FD1717" w:rsidRDefault="003B1EEB" w:rsidP="003B1EEB">
      <w:pPr>
        <w:pStyle w:val="Item"/>
      </w:pPr>
      <w:r w:rsidRPr="00FD1717">
        <w:t>Insert:</w:t>
      </w:r>
    </w:p>
    <w:p w:rsidR="003B1EEB" w:rsidRPr="00FD1717" w:rsidRDefault="003B1EEB" w:rsidP="003B1EEB">
      <w:pPr>
        <w:pStyle w:val="Definition"/>
      </w:pPr>
      <w:r w:rsidRPr="00FD1717">
        <w:rPr>
          <w:b/>
          <w:i/>
        </w:rPr>
        <w:t>health workforce certifier</w:t>
      </w:r>
      <w:r w:rsidRPr="00FD1717">
        <w:t xml:space="preserve"> means any of the following:</w:t>
      </w:r>
    </w:p>
    <w:p w:rsidR="003B1EEB" w:rsidRPr="00FD1717" w:rsidRDefault="003B1EEB" w:rsidP="003B1EEB">
      <w:pPr>
        <w:pStyle w:val="paragraph"/>
      </w:pPr>
      <w:r w:rsidRPr="00FD1717">
        <w:tab/>
        <w:t>(a)</w:t>
      </w:r>
      <w:r w:rsidRPr="00FD1717">
        <w:tab/>
        <w:t xml:space="preserve">a person in the Department administered by the Minister administering Part II of the </w:t>
      </w:r>
      <w:r w:rsidRPr="00FD1717">
        <w:rPr>
          <w:i/>
        </w:rPr>
        <w:t>Health Insurance Act 1973</w:t>
      </w:r>
      <w:r w:rsidRPr="00FD1717">
        <w:t>;</w:t>
      </w:r>
    </w:p>
    <w:p w:rsidR="003B1EEB" w:rsidRPr="00FD1717" w:rsidRDefault="003B1EEB" w:rsidP="003B1EEB">
      <w:pPr>
        <w:pStyle w:val="paragraph"/>
      </w:pPr>
      <w:r w:rsidRPr="00FD1717">
        <w:tab/>
        <w:t>(b)</w:t>
      </w:r>
      <w:r w:rsidRPr="00FD1717">
        <w:tab/>
        <w:t xml:space="preserve">General Practice Workforce </w:t>
      </w:r>
      <w:proofErr w:type="spellStart"/>
      <w:r w:rsidRPr="00FD1717">
        <w:t>Inc</w:t>
      </w:r>
      <w:proofErr w:type="spellEnd"/>
      <w:r w:rsidRPr="00FD1717">
        <w:t xml:space="preserve"> (ABN 33 922 612 254);</w:t>
      </w:r>
    </w:p>
    <w:p w:rsidR="003B1EEB" w:rsidRPr="00FD1717" w:rsidRDefault="003B1EEB" w:rsidP="003B1EEB">
      <w:pPr>
        <w:pStyle w:val="paragraph"/>
      </w:pPr>
      <w:r w:rsidRPr="00FD1717">
        <w:tab/>
        <w:t>(c)</w:t>
      </w:r>
      <w:r w:rsidRPr="00FD1717">
        <w:tab/>
        <w:t>Health Network Northern Territory Ltd (ABN 17 158 970 480);</w:t>
      </w:r>
    </w:p>
    <w:p w:rsidR="003B1EEB" w:rsidRPr="00FD1717" w:rsidRDefault="003B1EEB" w:rsidP="003B1EEB">
      <w:pPr>
        <w:pStyle w:val="paragraph"/>
      </w:pPr>
      <w:r w:rsidRPr="00FD1717">
        <w:tab/>
        <w:t>(d)</w:t>
      </w:r>
      <w:r w:rsidRPr="00FD1717">
        <w:tab/>
        <w:t>Health Workforce Queensland Ltd (ABN 81 065 574 996);</w:t>
      </w:r>
    </w:p>
    <w:p w:rsidR="003B1EEB" w:rsidRPr="00FD1717" w:rsidRDefault="003B1EEB" w:rsidP="003B1EEB">
      <w:pPr>
        <w:pStyle w:val="paragraph"/>
      </w:pPr>
      <w:r w:rsidRPr="00FD1717">
        <w:tab/>
        <w:t>(e)</w:t>
      </w:r>
      <w:r w:rsidRPr="00FD1717">
        <w:tab/>
        <w:t>NSW Rural Doctors Network Ltd (ABN 52 081 388 810);</w:t>
      </w:r>
    </w:p>
    <w:p w:rsidR="003B1EEB" w:rsidRDefault="003B1EEB" w:rsidP="003B1EEB">
      <w:pPr>
        <w:pStyle w:val="paragraph"/>
      </w:pPr>
      <w:r w:rsidRPr="00FD1717">
        <w:tab/>
        <w:t>(f)</w:t>
      </w:r>
      <w:r w:rsidRPr="00FD1717">
        <w:tab/>
        <w:t>Rural Doctors Workforce Agency Incorporated (ABN 68 063 926 518);</w:t>
      </w:r>
    </w:p>
    <w:p w:rsidR="009D759C" w:rsidRPr="00FD1717" w:rsidRDefault="009D759C" w:rsidP="003B1EEB">
      <w:pPr>
        <w:pStyle w:val="paragraph"/>
      </w:pPr>
      <w:r>
        <w:tab/>
      </w:r>
      <w:r w:rsidRPr="00FD1717">
        <w:t>(</w:t>
      </w:r>
      <w:r>
        <w:t>g</w:t>
      </w:r>
      <w:r w:rsidRPr="00FD1717">
        <w:t>)</w:t>
      </w:r>
      <w:r w:rsidRPr="00FD1717">
        <w:tab/>
      </w:r>
      <w:r>
        <w:t>Rural Health West</w:t>
      </w:r>
      <w:r w:rsidRPr="00FD1717">
        <w:t xml:space="preserve"> Ltd (ABN 29 123 188 367)</w:t>
      </w:r>
      <w:r>
        <w:t>;</w:t>
      </w:r>
    </w:p>
    <w:p w:rsidR="003B1EEB" w:rsidRPr="00FD1717" w:rsidRDefault="003B1EEB" w:rsidP="003B1EEB">
      <w:pPr>
        <w:pStyle w:val="paragraph"/>
      </w:pPr>
      <w:r w:rsidRPr="00FD1717">
        <w:tab/>
        <w:t>(</w:t>
      </w:r>
      <w:r w:rsidR="009D759C">
        <w:t>h</w:t>
      </w:r>
      <w:r w:rsidRPr="00FD1717">
        <w:t>)</w:t>
      </w:r>
      <w:r w:rsidRPr="00FD1717">
        <w:tab/>
        <w:t>Rural Workforce Agency, Victoria Limited (ABN 31 081 163 519)</w:t>
      </w:r>
      <w:r w:rsidR="009D759C">
        <w:t>.</w:t>
      </w:r>
    </w:p>
    <w:p w:rsidR="003B1EEB" w:rsidRPr="00FD1717" w:rsidRDefault="00CF2ABB" w:rsidP="003B1EEB">
      <w:pPr>
        <w:pStyle w:val="ItemHead"/>
      </w:pPr>
      <w:r w:rsidRPr="00FD1717">
        <w:t>3</w:t>
      </w:r>
      <w:r w:rsidR="003B1EEB" w:rsidRPr="00FD1717">
        <w:t xml:space="preserve">  </w:t>
      </w:r>
      <w:r w:rsidR="00EF1708" w:rsidRPr="00FD1717">
        <w:t>Subsection </w:t>
      </w:r>
      <w:r w:rsidR="00044032" w:rsidRPr="00FD1717">
        <w:t>6</w:t>
      </w:r>
      <w:r w:rsidR="003B1EEB" w:rsidRPr="00FD1717">
        <w:t>(3)</w:t>
      </w:r>
    </w:p>
    <w:p w:rsidR="003B1EEB" w:rsidRPr="00FD1717" w:rsidRDefault="003B1EEB" w:rsidP="003B1EEB">
      <w:pPr>
        <w:pStyle w:val="Item"/>
      </w:pPr>
      <w:r w:rsidRPr="00FD1717">
        <w:t>Repeal the subsection, substitute:</w:t>
      </w:r>
    </w:p>
    <w:p w:rsidR="003B1EEB" w:rsidRPr="00FD1717" w:rsidRDefault="003B1EEB" w:rsidP="003B1EEB">
      <w:pPr>
        <w:pStyle w:val="subsection"/>
      </w:pPr>
      <w:r w:rsidRPr="00FD1717">
        <w:tab/>
        <w:t>(3)</w:t>
      </w:r>
      <w:r w:rsidRPr="00FD1717">
        <w:tab/>
      </w:r>
      <w:r w:rsidR="000046C3" w:rsidRPr="00FD1717">
        <w:t>An occupation of:</w:t>
      </w:r>
    </w:p>
    <w:p w:rsidR="003B1EEB" w:rsidRPr="00FD1717" w:rsidRDefault="003B1EEB" w:rsidP="003B1EEB">
      <w:pPr>
        <w:pStyle w:val="paragraph"/>
      </w:pPr>
      <w:r w:rsidRPr="00FD1717">
        <w:tab/>
        <w:t>(a)</w:t>
      </w:r>
      <w:r w:rsidRPr="00FD1717">
        <w:tab/>
        <w:t>general practitioner;</w:t>
      </w:r>
      <w:r w:rsidR="000046C3" w:rsidRPr="00FD1717">
        <w:t xml:space="preserve"> or</w:t>
      </w:r>
    </w:p>
    <w:p w:rsidR="003B1EEB" w:rsidRPr="00FD1717" w:rsidRDefault="003B1EEB" w:rsidP="003B1EEB">
      <w:pPr>
        <w:pStyle w:val="paragraph"/>
      </w:pPr>
      <w:r w:rsidRPr="00FD1717">
        <w:tab/>
        <w:t>(b)</w:t>
      </w:r>
      <w:r w:rsidRPr="00FD1717">
        <w:tab/>
        <w:t>resident medical officer;</w:t>
      </w:r>
      <w:r w:rsidR="000046C3" w:rsidRPr="00FD1717">
        <w:t xml:space="preserve"> or</w:t>
      </w:r>
    </w:p>
    <w:p w:rsidR="000046C3" w:rsidRPr="00FD1717" w:rsidRDefault="003B1EEB" w:rsidP="003B1EEB">
      <w:pPr>
        <w:pStyle w:val="paragraph"/>
      </w:pPr>
      <w:r w:rsidRPr="00FD1717">
        <w:tab/>
        <w:t>(c)</w:t>
      </w:r>
      <w:r w:rsidRPr="00FD1717">
        <w:tab/>
        <w:t>medical practitioners (</w:t>
      </w:r>
      <w:proofErr w:type="spellStart"/>
      <w:r w:rsidRPr="00FD1717">
        <w:t>nec</w:t>
      </w:r>
      <w:proofErr w:type="spellEnd"/>
      <w:r w:rsidRPr="00FD1717">
        <w:t>)</w:t>
      </w:r>
      <w:r w:rsidR="000046C3" w:rsidRPr="00FD1717">
        <w:t>;</w:t>
      </w:r>
    </w:p>
    <w:p w:rsidR="003B1EEB" w:rsidRPr="00FD1717" w:rsidRDefault="000046C3" w:rsidP="000046C3">
      <w:pPr>
        <w:pStyle w:val="subsection2"/>
      </w:pPr>
      <w:r w:rsidRPr="00FD1717">
        <w:t>does not apply to an identified person if a health workforce certificate that meets the requirements of subsection (4) has not been issued for the occupation</w:t>
      </w:r>
      <w:r w:rsidR="003B1EEB" w:rsidRPr="00FD1717">
        <w:t>.</w:t>
      </w:r>
    </w:p>
    <w:p w:rsidR="003B1EEB" w:rsidRPr="00FD1717" w:rsidRDefault="003B1EEB" w:rsidP="003B1EEB">
      <w:pPr>
        <w:pStyle w:val="subsection"/>
      </w:pPr>
      <w:r w:rsidRPr="00FD1717">
        <w:tab/>
        <w:t>(4)</w:t>
      </w:r>
      <w:r w:rsidRPr="00FD1717">
        <w:tab/>
        <w:t xml:space="preserve">For the purposes of </w:t>
      </w:r>
      <w:r w:rsidR="00EF1708" w:rsidRPr="00FD1717">
        <w:t>subsection (</w:t>
      </w:r>
      <w:r w:rsidRPr="00FD1717">
        <w:t>3), a health workforce certificate must specify:</w:t>
      </w:r>
    </w:p>
    <w:p w:rsidR="003B1EEB" w:rsidRPr="00FD1717" w:rsidRDefault="003B1EEB" w:rsidP="003B1EEB">
      <w:pPr>
        <w:pStyle w:val="paragraph"/>
      </w:pPr>
      <w:r w:rsidRPr="00FD1717">
        <w:tab/>
        <w:t>(a)</w:t>
      </w:r>
      <w:r w:rsidRPr="00FD1717">
        <w:tab/>
        <w:t>the name and date of birth of the identified person; and</w:t>
      </w:r>
    </w:p>
    <w:p w:rsidR="003B1EEB" w:rsidRPr="00FD1717" w:rsidRDefault="003B1EEB" w:rsidP="003B1EEB">
      <w:pPr>
        <w:pStyle w:val="paragraph"/>
      </w:pPr>
      <w:r w:rsidRPr="00FD1717">
        <w:tab/>
        <w:t>(b)</w:t>
      </w:r>
      <w:r w:rsidRPr="00FD1717">
        <w:tab/>
        <w:t>the position in which the identified person is to work; and</w:t>
      </w:r>
    </w:p>
    <w:p w:rsidR="003B1EEB" w:rsidRPr="00FD1717" w:rsidRDefault="003B1EEB" w:rsidP="003B1EEB">
      <w:pPr>
        <w:pStyle w:val="paragraph"/>
      </w:pPr>
      <w:r w:rsidRPr="00FD1717">
        <w:tab/>
        <w:t>(c)</w:t>
      </w:r>
      <w:r w:rsidRPr="00FD1717">
        <w:tab/>
        <w:t>the location of the position; and</w:t>
      </w:r>
    </w:p>
    <w:p w:rsidR="003B1EEB" w:rsidRPr="00FD1717" w:rsidRDefault="003B1EEB" w:rsidP="003B1EEB">
      <w:pPr>
        <w:pStyle w:val="paragraph"/>
      </w:pPr>
      <w:r w:rsidRPr="00FD1717">
        <w:tab/>
        <w:t>(d)</w:t>
      </w:r>
      <w:r w:rsidRPr="00FD1717">
        <w:tab/>
        <w:t>the occupation.</w:t>
      </w:r>
    </w:p>
    <w:p w:rsidR="00133144" w:rsidRPr="00FD1717" w:rsidRDefault="00CF2ABB" w:rsidP="00133144">
      <w:pPr>
        <w:pStyle w:val="ItemHead"/>
      </w:pPr>
      <w:r w:rsidRPr="00FD1717">
        <w:t>4</w:t>
      </w:r>
      <w:r w:rsidR="00133144" w:rsidRPr="00FD1717">
        <w:t xml:space="preserve">  At the end of </w:t>
      </w:r>
      <w:r w:rsidR="00EF1708" w:rsidRPr="00FD1717">
        <w:t>Part 3</w:t>
      </w:r>
    </w:p>
    <w:p w:rsidR="00133144" w:rsidRPr="00FD1717" w:rsidRDefault="00133144" w:rsidP="00133144">
      <w:pPr>
        <w:pStyle w:val="Item"/>
      </w:pPr>
      <w:r w:rsidRPr="00FD1717">
        <w:t>Add:</w:t>
      </w:r>
    </w:p>
    <w:p w:rsidR="00133144" w:rsidRPr="00FD1717" w:rsidRDefault="00133144" w:rsidP="00133144">
      <w:pPr>
        <w:pStyle w:val="ActHead5"/>
      </w:pPr>
      <w:bookmarkStart w:id="9" w:name="_Toc55477537"/>
      <w:r w:rsidRPr="00B56536">
        <w:rPr>
          <w:rStyle w:val="CharSectno"/>
        </w:rPr>
        <w:lastRenderedPageBreak/>
        <w:t>11</w:t>
      </w:r>
      <w:r w:rsidRPr="00FD1717">
        <w:t xml:space="preserve">  Amendments made by LIN 20/</w:t>
      </w:r>
      <w:r w:rsidR="003D3564" w:rsidRPr="00FD1717">
        <w:t>273</w:t>
      </w:r>
      <w:bookmarkEnd w:id="9"/>
    </w:p>
    <w:p w:rsidR="00133144" w:rsidRPr="00FD1717" w:rsidRDefault="00133144" w:rsidP="00133144">
      <w:pPr>
        <w:pStyle w:val="subsection"/>
      </w:pPr>
      <w:r w:rsidRPr="00FD1717">
        <w:tab/>
      </w:r>
      <w:r w:rsidRPr="00FD1717">
        <w:tab/>
        <w:t>Th</w:t>
      </w:r>
      <w:r w:rsidR="006C1B83" w:rsidRPr="00FD1717">
        <w:t>e</w:t>
      </w:r>
      <w:r w:rsidRPr="00FD1717">
        <w:t xml:space="preserve"> amendments of this instrument made by </w:t>
      </w:r>
      <w:r w:rsidR="00CA1494" w:rsidRPr="00FD1717">
        <w:t>Schedule 1</w:t>
      </w:r>
      <w:r w:rsidR="00A70AFA" w:rsidRPr="00FD1717">
        <w:t xml:space="preserve"> to </w:t>
      </w:r>
      <w:r w:rsidR="00044032" w:rsidRPr="00FD1717">
        <w:t xml:space="preserve">the </w:t>
      </w:r>
      <w:r w:rsidR="00DF7ED1" w:rsidRPr="00FD1717">
        <w:rPr>
          <w:i/>
        </w:rPr>
        <w:t>Migration Legislation Amendment (Health Workforce Certificates Measures No.</w:t>
      </w:r>
      <w:r w:rsidR="001D3361">
        <w:rPr>
          <w:i/>
        </w:rPr>
        <w:t xml:space="preserve"> </w:t>
      </w:r>
      <w:r w:rsidR="00DF7ED1" w:rsidRPr="00FD1717">
        <w:rPr>
          <w:i/>
        </w:rPr>
        <w:t>1) Instrument (LIN 20/</w:t>
      </w:r>
      <w:r w:rsidR="003D3564" w:rsidRPr="00FD1717">
        <w:rPr>
          <w:i/>
        </w:rPr>
        <w:t>273</w:t>
      </w:r>
      <w:r w:rsidR="00DF7ED1" w:rsidRPr="00FD1717">
        <w:rPr>
          <w:i/>
        </w:rPr>
        <w:t>) 2020</w:t>
      </w:r>
      <w:r w:rsidRPr="00FD1717">
        <w:t xml:space="preserve"> apply in relation to an application for approval of a nomination that is made on or </w:t>
      </w:r>
      <w:r w:rsidR="00A70AFA" w:rsidRPr="00FD1717">
        <w:t>after the commencement of that Schedule</w:t>
      </w:r>
      <w:r w:rsidRPr="00FD1717">
        <w:t>.</w:t>
      </w:r>
    </w:p>
    <w:p w:rsidR="003B1EEB" w:rsidRPr="00FD1717" w:rsidRDefault="003B1EEB" w:rsidP="003B1EEB">
      <w:pPr>
        <w:pStyle w:val="ActHead9"/>
      </w:pPr>
      <w:bookmarkStart w:id="10" w:name="_Toc55477538"/>
      <w:r w:rsidRPr="00FD1717">
        <w:t>Migration (LIN 19/049: Specification of Occupations and Assessing Authorities—Subclass 186 Visa) Instrument 2019</w:t>
      </w:r>
      <w:bookmarkEnd w:id="10"/>
    </w:p>
    <w:p w:rsidR="003B1EEB" w:rsidRPr="00FD1717" w:rsidRDefault="00CF2ABB" w:rsidP="003B1EEB">
      <w:pPr>
        <w:pStyle w:val="ItemHead"/>
        <w:rPr>
          <w:b w:val="0"/>
        </w:rPr>
      </w:pPr>
      <w:r w:rsidRPr="00FD1717">
        <w:t>5</w:t>
      </w:r>
      <w:r w:rsidR="003B1EEB" w:rsidRPr="00FD1717">
        <w:t xml:space="preserve">  </w:t>
      </w:r>
      <w:r w:rsidR="00EF1708" w:rsidRPr="00FD1717">
        <w:t>Section 4</w:t>
      </w:r>
      <w:r w:rsidR="003B1EEB" w:rsidRPr="00FD1717">
        <w:t xml:space="preserve"> (definition of </w:t>
      </w:r>
      <w:r w:rsidR="003B1EEB" w:rsidRPr="00FD1717">
        <w:rPr>
          <w:i/>
        </w:rPr>
        <w:t>health workforce certificate</w:t>
      </w:r>
      <w:r w:rsidR="003B1EEB" w:rsidRPr="00FD1717">
        <w:t>)</w:t>
      </w:r>
    </w:p>
    <w:p w:rsidR="003B1EEB" w:rsidRPr="00FD1717" w:rsidRDefault="003B1EEB" w:rsidP="003B1EEB">
      <w:pPr>
        <w:pStyle w:val="Item"/>
      </w:pPr>
      <w:r w:rsidRPr="00FD1717">
        <w:t>Repeal the definition, substitute:</w:t>
      </w:r>
    </w:p>
    <w:p w:rsidR="003B1EEB" w:rsidRPr="00FD1717" w:rsidRDefault="003B1EEB" w:rsidP="003B1EEB">
      <w:pPr>
        <w:pStyle w:val="Definition"/>
      </w:pPr>
      <w:r w:rsidRPr="00FD1717">
        <w:rPr>
          <w:b/>
          <w:i/>
        </w:rPr>
        <w:t>health workforce certificate</w:t>
      </w:r>
      <w:r w:rsidRPr="00FD1717">
        <w:t xml:space="preserve"> means a document that:</w:t>
      </w:r>
    </w:p>
    <w:p w:rsidR="003B1EEB" w:rsidRPr="00FD1717" w:rsidRDefault="003B1EEB" w:rsidP="003B1EEB">
      <w:pPr>
        <w:pStyle w:val="paragraph"/>
      </w:pPr>
      <w:r w:rsidRPr="00FD1717">
        <w:tab/>
        <w:t>(a)</w:t>
      </w:r>
      <w:r w:rsidRPr="00FD1717">
        <w:tab/>
        <w:t>describes itself as a health workforce certificate; and</w:t>
      </w:r>
    </w:p>
    <w:p w:rsidR="003B1EEB" w:rsidRPr="00FD1717" w:rsidRDefault="003B1EEB" w:rsidP="003B1EEB">
      <w:pPr>
        <w:pStyle w:val="paragraph"/>
      </w:pPr>
      <w:r w:rsidRPr="00FD1717">
        <w:tab/>
        <w:t>(b)</w:t>
      </w:r>
      <w:r w:rsidRPr="00FD1717">
        <w:tab/>
        <w:t>is issued by a health workforce certifier.</w:t>
      </w:r>
    </w:p>
    <w:p w:rsidR="003B1EEB" w:rsidRPr="00FD1717" w:rsidRDefault="00CF2ABB" w:rsidP="003B1EEB">
      <w:pPr>
        <w:pStyle w:val="ItemHead"/>
      </w:pPr>
      <w:r w:rsidRPr="00FD1717">
        <w:t>6</w:t>
      </w:r>
      <w:r w:rsidR="003B1EEB" w:rsidRPr="00FD1717">
        <w:t xml:space="preserve">  </w:t>
      </w:r>
      <w:r w:rsidR="00EF1708" w:rsidRPr="00FD1717">
        <w:t>Section 4</w:t>
      </w:r>
    </w:p>
    <w:p w:rsidR="003B1EEB" w:rsidRPr="00FD1717" w:rsidRDefault="003B1EEB" w:rsidP="003B1EEB">
      <w:pPr>
        <w:pStyle w:val="Item"/>
      </w:pPr>
      <w:r w:rsidRPr="00FD1717">
        <w:t>Insert:</w:t>
      </w:r>
    </w:p>
    <w:p w:rsidR="003B1EEB" w:rsidRPr="00FD1717" w:rsidRDefault="003B1EEB" w:rsidP="003B1EEB">
      <w:pPr>
        <w:pStyle w:val="Definition"/>
      </w:pPr>
      <w:r w:rsidRPr="00FD1717">
        <w:rPr>
          <w:b/>
          <w:i/>
        </w:rPr>
        <w:t>health workforce certifier</w:t>
      </w:r>
      <w:r w:rsidRPr="00FD1717">
        <w:t xml:space="preserve"> means any of the following:</w:t>
      </w:r>
    </w:p>
    <w:p w:rsidR="003B1EEB" w:rsidRPr="00FD1717" w:rsidRDefault="003B1EEB" w:rsidP="003B1EEB">
      <w:pPr>
        <w:pStyle w:val="paragraph"/>
      </w:pPr>
      <w:r w:rsidRPr="00FD1717">
        <w:tab/>
        <w:t>(a)</w:t>
      </w:r>
      <w:r w:rsidRPr="00FD1717">
        <w:tab/>
        <w:t xml:space="preserve">a person in the Department administered by the Minister administering Part II of the </w:t>
      </w:r>
      <w:r w:rsidRPr="00FD1717">
        <w:rPr>
          <w:i/>
        </w:rPr>
        <w:t>Health Insurance Act 1973</w:t>
      </w:r>
      <w:r w:rsidRPr="00FD1717">
        <w:t>;</w:t>
      </w:r>
    </w:p>
    <w:p w:rsidR="003B1EEB" w:rsidRPr="00FD1717" w:rsidRDefault="003B1EEB" w:rsidP="003B1EEB">
      <w:pPr>
        <w:pStyle w:val="paragraph"/>
      </w:pPr>
      <w:r w:rsidRPr="00FD1717">
        <w:tab/>
        <w:t>(b)</w:t>
      </w:r>
      <w:r w:rsidRPr="00FD1717">
        <w:tab/>
        <w:t xml:space="preserve">General Practice Workforce </w:t>
      </w:r>
      <w:proofErr w:type="spellStart"/>
      <w:r w:rsidRPr="00FD1717">
        <w:t>Inc</w:t>
      </w:r>
      <w:proofErr w:type="spellEnd"/>
      <w:r w:rsidRPr="00FD1717">
        <w:t xml:space="preserve"> (ABN 33 922 612 254);</w:t>
      </w:r>
    </w:p>
    <w:p w:rsidR="003B1EEB" w:rsidRPr="00FD1717" w:rsidRDefault="003B1EEB" w:rsidP="003B1EEB">
      <w:pPr>
        <w:pStyle w:val="paragraph"/>
      </w:pPr>
      <w:r w:rsidRPr="00FD1717">
        <w:tab/>
        <w:t>(c)</w:t>
      </w:r>
      <w:r w:rsidRPr="00FD1717">
        <w:tab/>
        <w:t>Health Network Northern Territory Ltd (ABN 17 158 970 480);</w:t>
      </w:r>
    </w:p>
    <w:p w:rsidR="003B1EEB" w:rsidRPr="00FD1717" w:rsidRDefault="003B1EEB" w:rsidP="003B1EEB">
      <w:pPr>
        <w:pStyle w:val="paragraph"/>
      </w:pPr>
      <w:r w:rsidRPr="00FD1717">
        <w:tab/>
        <w:t>(d)</w:t>
      </w:r>
      <w:r w:rsidRPr="00FD1717">
        <w:tab/>
        <w:t>Health Workforce Queensland Ltd (ABN 81 065 574 996);</w:t>
      </w:r>
    </w:p>
    <w:p w:rsidR="003B1EEB" w:rsidRPr="00FD1717" w:rsidRDefault="003B1EEB" w:rsidP="003B1EEB">
      <w:pPr>
        <w:pStyle w:val="paragraph"/>
      </w:pPr>
      <w:r w:rsidRPr="00FD1717">
        <w:tab/>
        <w:t>(e)</w:t>
      </w:r>
      <w:r w:rsidRPr="00FD1717">
        <w:tab/>
        <w:t>NSW Rural Doctors Network Ltd (ABN 52 081 388 810);</w:t>
      </w:r>
    </w:p>
    <w:p w:rsidR="003B1EEB" w:rsidRPr="00FD1717" w:rsidRDefault="003B1EEB" w:rsidP="003B1EEB">
      <w:pPr>
        <w:pStyle w:val="paragraph"/>
      </w:pPr>
      <w:r w:rsidRPr="00FD1717">
        <w:tab/>
        <w:t>(f)</w:t>
      </w:r>
      <w:r w:rsidRPr="00FD1717">
        <w:tab/>
        <w:t>Rural Doctors Workforce Agency Incorporated (ABN 68 063 926 518);</w:t>
      </w:r>
    </w:p>
    <w:p w:rsidR="009D759C" w:rsidRPr="00FD1717" w:rsidRDefault="003B1EEB" w:rsidP="009D759C">
      <w:pPr>
        <w:pStyle w:val="paragraph"/>
      </w:pPr>
      <w:r w:rsidRPr="00FD1717">
        <w:tab/>
      </w:r>
      <w:r w:rsidR="009D759C" w:rsidRPr="00FD1717">
        <w:t>(</w:t>
      </w:r>
      <w:r w:rsidR="009D759C">
        <w:t>g</w:t>
      </w:r>
      <w:r w:rsidR="009D759C" w:rsidRPr="00FD1717">
        <w:t>)</w:t>
      </w:r>
      <w:r w:rsidR="009D759C" w:rsidRPr="00FD1717">
        <w:tab/>
      </w:r>
      <w:r w:rsidR="009D759C">
        <w:t>Rural Health West</w:t>
      </w:r>
      <w:r w:rsidR="009D759C" w:rsidRPr="00FD1717">
        <w:t xml:space="preserve"> Ltd (ABN 29 123 188 367)</w:t>
      </w:r>
      <w:r w:rsidR="009D759C">
        <w:t>;</w:t>
      </w:r>
    </w:p>
    <w:p w:rsidR="003B1EEB" w:rsidRPr="00FD1717" w:rsidRDefault="009D759C" w:rsidP="009D759C">
      <w:pPr>
        <w:pStyle w:val="paragraph"/>
      </w:pPr>
      <w:r w:rsidRPr="00FD1717">
        <w:tab/>
        <w:t>(</w:t>
      </w:r>
      <w:r>
        <w:t>h</w:t>
      </w:r>
      <w:r w:rsidRPr="00FD1717">
        <w:t>)</w:t>
      </w:r>
      <w:r w:rsidRPr="00FD1717">
        <w:tab/>
        <w:t>Rural Workforce Agency, Victoria Limited (ABN 31 081 163 519)</w:t>
      </w:r>
      <w:r>
        <w:t>.</w:t>
      </w:r>
    </w:p>
    <w:p w:rsidR="003B1EEB" w:rsidRPr="00FD1717" w:rsidRDefault="00CF2ABB" w:rsidP="003B1EEB">
      <w:pPr>
        <w:pStyle w:val="ItemHead"/>
      </w:pPr>
      <w:r w:rsidRPr="00FD1717">
        <w:t>7</w:t>
      </w:r>
      <w:r w:rsidR="003B1EEB" w:rsidRPr="00FD1717">
        <w:t xml:space="preserve">  </w:t>
      </w:r>
      <w:r w:rsidR="00EF1708" w:rsidRPr="00FD1717">
        <w:t>Section 8</w:t>
      </w:r>
    </w:p>
    <w:p w:rsidR="003B1EEB" w:rsidRPr="00FD1717" w:rsidRDefault="003B1EEB" w:rsidP="003B1EEB">
      <w:pPr>
        <w:pStyle w:val="Item"/>
      </w:pPr>
      <w:r w:rsidRPr="00FD1717">
        <w:t>Before “For the purposes of”, insert “(1)”.</w:t>
      </w:r>
    </w:p>
    <w:p w:rsidR="003B1EEB" w:rsidRPr="00FD1717" w:rsidRDefault="00CF2ABB" w:rsidP="003B1EEB">
      <w:pPr>
        <w:pStyle w:val="ItemHead"/>
      </w:pPr>
      <w:r w:rsidRPr="00FD1717">
        <w:t>8</w:t>
      </w:r>
      <w:r w:rsidR="003B1EEB" w:rsidRPr="00FD1717">
        <w:t xml:space="preserve">  </w:t>
      </w:r>
      <w:r w:rsidR="00EF1708" w:rsidRPr="00FD1717">
        <w:t>Section 8</w:t>
      </w:r>
      <w:r w:rsidR="003B1EEB" w:rsidRPr="00FD1717">
        <w:t xml:space="preserve"> (table </w:t>
      </w:r>
      <w:r w:rsidR="00EF1708" w:rsidRPr="00FD1717">
        <w:t>item 2</w:t>
      </w:r>
      <w:r w:rsidR="003B1EEB" w:rsidRPr="00FD1717">
        <w:t>4)</w:t>
      </w:r>
    </w:p>
    <w:p w:rsidR="003B1EEB" w:rsidRPr="00FD1717" w:rsidRDefault="003B1EEB" w:rsidP="003B1EEB">
      <w:pPr>
        <w:pStyle w:val="Item"/>
      </w:pPr>
      <w:r w:rsidRPr="00FD1717">
        <w:t>Repeal the item, substitute</w:t>
      </w:r>
      <w:r w:rsidR="006C1B83" w:rsidRPr="00FD1717">
        <w:t>:</w:t>
      </w:r>
    </w:p>
    <w:p w:rsidR="003B1EEB" w:rsidRPr="00FD1717" w:rsidRDefault="003B1EEB" w:rsidP="003B1EEB">
      <w:pPr>
        <w:pStyle w:val="Tabletext"/>
      </w:pPr>
    </w:p>
    <w:tbl>
      <w:tblPr>
        <w:tblW w:w="8567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686"/>
        <w:gridCol w:w="7881"/>
      </w:tblGrid>
      <w:tr w:rsidR="003B1EEB" w:rsidRPr="00FD1717" w:rsidTr="008804B9">
        <w:tc>
          <w:tcPr>
            <w:tcW w:w="686" w:type="dxa"/>
          </w:tcPr>
          <w:p w:rsidR="003B1EEB" w:rsidRPr="00FD1717" w:rsidRDefault="003B1EEB" w:rsidP="008804B9">
            <w:pPr>
              <w:pStyle w:val="Tabletext"/>
            </w:pPr>
            <w:r w:rsidRPr="00FD1717">
              <w:t>24</w:t>
            </w:r>
          </w:p>
        </w:tc>
        <w:tc>
          <w:tcPr>
            <w:tcW w:w="7881" w:type="dxa"/>
          </w:tcPr>
          <w:p w:rsidR="003B1EEB" w:rsidRPr="00FD1717" w:rsidRDefault="003B1EEB" w:rsidP="00CA1494">
            <w:pPr>
              <w:pStyle w:val="Tabletext"/>
            </w:pPr>
            <w:r w:rsidRPr="00FD1717">
              <w:t xml:space="preserve">A health workforce certificate that meets the requirements of </w:t>
            </w:r>
            <w:r w:rsidR="00EF1708" w:rsidRPr="00FD1717">
              <w:t>subsection (</w:t>
            </w:r>
            <w:r w:rsidRPr="00FD1717">
              <w:t xml:space="preserve">2) has not been </w:t>
            </w:r>
            <w:r w:rsidR="00CA1494" w:rsidRPr="00FD1717">
              <w:t>issued for the position</w:t>
            </w:r>
            <w:r w:rsidR="006C1B83" w:rsidRPr="00FD1717">
              <w:t>.</w:t>
            </w:r>
          </w:p>
        </w:tc>
      </w:tr>
    </w:tbl>
    <w:p w:rsidR="003B1EEB" w:rsidRPr="00FD1717" w:rsidRDefault="00CF2ABB" w:rsidP="003B1EEB">
      <w:pPr>
        <w:pStyle w:val="ItemHead"/>
      </w:pPr>
      <w:r w:rsidRPr="00FD1717">
        <w:t>9</w:t>
      </w:r>
      <w:r w:rsidR="003B1EEB" w:rsidRPr="00FD1717">
        <w:t xml:space="preserve">  At the end of </w:t>
      </w:r>
      <w:r w:rsidR="00EF1708" w:rsidRPr="00FD1717">
        <w:t>section 8</w:t>
      </w:r>
    </w:p>
    <w:p w:rsidR="003B1EEB" w:rsidRPr="00FD1717" w:rsidRDefault="003B1EEB" w:rsidP="003B1EEB">
      <w:pPr>
        <w:pStyle w:val="Item"/>
      </w:pPr>
      <w:r w:rsidRPr="00FD1717">
        <w:t>Add:</w:t>
      </w:r>
    </w:p>
    <w:p w:rsidR="003B1EEB" w:rsidRPr="00FD1717" w:rsidRDefault="003B1EEB" w:rsidP="003B1EEB">
      <w:pPr>
        <w:pStyle w:val="subsection"/>
      </w:pPr>
      <w:r w:rsidRPr="00FD1717">
        <w:tab/>
        <w:t>(2)</w:t>
      </w:r>
      <w:r w:rsidRPr="00FD1717">
        <w:tab/>
        <w:t xml:space="preserve">For the purposes of </w:t>
      </w:r>
      <w:r w:rsidR="00EF1708" w:rsidRPr="00FD1717">
        <w:t>item 2</w:t>
      </w:r>
      <w:r w:rsidRPr="00FD1717">
        <w:t xml:space="preserve">4 of the table in </w:t>
      </w:r>
      <w:r w:rsidR="00EF1708" w:rsidRPr="00FD1717">
        <w:t>subsection (</w:t>
      </w:r>
      <w:r w:rsidRPr="00FD1717">
        <w:t>1), a health workforce certificate must specify:</w:t>
      </w:r>
    </w:p>
    <w:p w:rsidR="003B1EEB" w:rsidRPr="00FD1717" w:rsidRDefault="003B1EEB" w:rsidP="003B1EEB">
      <w:pPr>
        <w:pStyle w:val="paragraph"/>
      </w:pPr>
      <w:r w:rsidRPr="00FD1717">
        <w:tab/>
        <w:t>(a)</w:t>
      </w:r>
      <w:r w:rsidRPr="00FD1717">
        <w:tab/>
        <w:t>the name and date of birth of the identified person; and</w:t>
      </w:r>
    </w:p>
    <w:p w:rsidR="003B1EEB" w:rsidRPr="00FD1717" w:rsidRDefault="003B1EEB" w:rsidP="003B1EEB">
      <w:pPr>
        <w:pStyle w:val="paragraph"/>
      </w:pPr>
      <w:r w:rsidRPr="00FD1717">
        <w:tab/>
        <w:t>(b)</w:t>
      </w:r>
      <w:r w:rsidRPr="00FD1717">
        <w:tab/>
        <w:t>the position in which the identified person is to work; and</w:t>
      </w:r>
    </w:p>
    <w:p w:rsidR="003B1EEB" w:rsidRPr="00FD1717" w:rsidRDefault="003B1EEB" w:rsidP="003B1EEB">
      <w:pPr>
        <w:pStyle w:val="paragraph"/>
      </w:pPr>
      <w:r w:rsidRPr="00FD1717">
        <w:tab/>
        <w:t>(c)</w:t>
      </w:r>
      <w:r w:rsidRPr="00FD1717">
        <w:tab/>
        <w:t>the location of the position; and</w:t>
      </w:r>
    </w:p>
    <w:p w:rsidR="003B1EEB" w:rsidRPr="00FD1717" w:rsidRDefault="003B1EEB" w:rsidP="003B1EEB">
      <w:pPr>
        <w:pStyle w:val="paragraph"/>
      </w:pPr>
      <w:r w:rsidRPr="00FD1717">
        <w:tab/>
        <w:t>(d)</w:t>
      </w:r>
      <w:r w:rsidRPr="00FD1717">
        <w:tab/>
        <w:t>the occupation.</w:t>
      </w:r>
    </w:p>
    <w:p w:rsidR="00133144" w:rsidRPr="00FD1717" w:rsidRDefault="00CF2ABB" w:rsidP="00133144">
      <w:pPr>
        <w:pStyle w:val="ItemHead"/>
      </w:pPr>
      <w:r w:rsidRPr="00FD1717">
        <w:lastRenderedPageBreak/>
        <w:t>10</w:t>
      </w:r>
      <w:r w:rsidR="00133144" w:rsidRPr="00FD1717">
        <w:t xml:space="preserve">  At the end of </w:t>
      </w:r>
      <w:r w:rsidR="00EF1708" w:rsidRPr="00FD1717">
        <w:t>Part 3</w:t>
      </w:r>
    </w:p>
    <w:p w:rsidR="00133144" w:rsidRPr="00FD1717" w:rsidRDefault="00133144" w:rsidP="00133144">
      <w:pPr>
        <w:pStyle w:val="Item"/>
      </w:pPr>
      <w:r w:rsidRPr="00FD1717">
        <w:t>Add:</w:t>
      </w:r>
    </w:p>
    <w:p w:rsidR="00133144" w:rsidRPr="00FD1717" w:rsidRDefault="00133144" w:rsidP="00133144">
      <w:pPr>
        <w:pStyle w:val="ActHead5"/>
      </w:pPr>
      <w:bookmarkStart w:id="11" w:name="_Toc55477539"/>
      <w:r w:rsidRPr="00B56536">
        <w:rPr>
          <w:rStyle w:val="CharSectno"/>
        </w:rPr>
        <w:t>12</w:t>
      </w:r>
      <w:r w:rsidRPr="00FD1717">
        <w:t xml:space="preserve">  Amendments made by LIN 20/</w:t>
      </w:r>
      <w:r w:rsidR="00951C62" w:rsidRPr="00FD1717">
        <w:t>273</w:t>
      </w:r>
      <w:bookmarkEnd w:id="11"/>
    </w:p>
    <w:p w:rsidR="00133144" w:rsidRPr="00FD1717" w:rsidRDefault="00133144" w:rsidP="00E24029">
      <w:pPr>
        <w:pStyle w:val="subsection"/>
      </w:pPr>
      <w:r w:rsidRPr="00FD1717">
        <w:tab/>
      </w:r>
      <w:r w:rsidRPr="00FD1717">
        <w:tab/>
        <w:t>Th</w:t>
      </w:r>
      <w:r w:rsidR="00481689" w:rsidRPr="00FD1717">
        <w:t>e</w:t>
      </w:r>
      <w:r w:rsidRPr="00FD1717">
        <w:t xml:space="preserve"> amendments of this instrument made by </w:t>
      </w:r>
      <w:r w:rsidR="00CA1494" w:rsidRPr="00FD1717">
        <w:t>Schedule 1</w:t>
      </w:r>
      <w:r w:rsidR="00A70AFA" w:rsidRPr="00FD1717">
        <w:t xml:space="preserve"> to </w:t>
      </w:r>
      <w:r w:rsidR="00044032" w:rsidRPr="00FD1717">
        <w:t xml:space="preserve">the </w:t>
      </w:r>
      <w:r w:rsidR="00DF7ED1" w:rsidRPr="00FD1717">
        <w:rPr>
          <w:i/>
        </w:rPr>
        <w:t>Migration Legislation Amendment (Health Workforce Certificates Measures No.</w:t>
      </w:r>
      <w:r w:rsidR="001D3361">
        <w:rPr>
          <w:i/>
        </w:rPr>
        <w:t xml:space="preserve"> </w:t>
      </w:r>
      <w:r w:rsidR="00DF7ED1" w:rsidRPr="00FD1717">
        <w:rPr>
          <w:i/>
        </w:rPr>
        <w:t>1) Instrument (LIN 20/</w:t>
      </w:r>
      <w:r w:rsidR="00951C62" w:rsidRPr="00FD1717">
        <w:rPr>
          <w:i/>
        </w:rPr>
        <w:t>273</w:t>
      </w:r>
      <w:r w:rsidR="00DF7ED1" w:rsidRPr="00FD1717">
        <w:rPr>
          <w:i/>
        </w:rPr>
        <w:t xml:space="preserve">) </w:t>
      </w:r>
      <w:r w:rsidR="00044032" w:rsidRPr="00FD1717">
        <w:rPr>
          <w:i/>
        </w:rPr>
        <w:t>2020</w:t>
      </w:r>
      <w:r w:rsidRPr="00FD1717">
        <w:t xml:space="preserve"> apply in relation to an </w:t>
      </w:r>
      <w:r w:rsidR="00DF323C" w:rsidRPr="00FD1717">
        <w:t>ap</w:t>
      </w:r>
      <w:r w:rsidRPr="00FD1717">
        <w:t xml:space="preserve">plication for approval of a nomination that is made </w:t>
      </w:r>
      <w:r w:rsidR="00A70AFA" w:rsidRPr="00FD1717">
        <w:t>on or after the commencement of that Schedule.</w:t>
      </w:r>
    </w:p>
    <w:sectPr w:rsidR="00133144" w:rsidRPr="00FD1717" w:rsidSect="0084296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EEB" w:rsidRDefault="003B1EEB" w:rsidP="0048364F">
      <w:pPr>
        <w:spacing w:line="240" w:lineRule="auto"/>
      </w:pPr>
      <w:r>
        <w:separator/>
      </w:r>
    </w:p>
  </w:endnote>
  <w:endnote w:type="continuationSeparator" w:id="0">
    <w:p w:rsidR="003B1EEB" w:rsidRDefault="003B1EE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4296A" w:rsidRDefault="0084296A" w:rsidP="0084296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4296A">
      <w:rPr>
        <w:i/>
        <w:sz w:val="18"/>
      </w:rPr>
      <w:t>OPC64898 -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84296A" w:rsidRDefault="0084296A" w:rsidP="0084296A">
    <w:pPr>
      <w:rPr>
        <w:rFonts w:cs="Times New Roman"/>
        <w:i/>
        <w:sz w:val="18"/>
      </w:rPr>
    </w:pPr>
    <w:r w:rsidRPr="0084296A">
      <w:rPr>
        <w:rFonts w:cs="Times New Roman"/>
        <w:i/>
        <w:sz w:val="18"/>
      </w:rPr>
      <w:t>OPC64898 -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4296A" w:rsidRDefault="0084296A" w:rsidP="0084296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4296A">
      <w:rPr>
        <w:i/>
        <w:sz w:val="18"/>
      </w:rPr>
      <w:t>OPC64898 -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5653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856BE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56BE">
            <w:rPr>
              <w:i/>
              <w:sz w:val="18"/>
            </w:rPr>
            <w:t>Migration Legislation Amendment (Health Workforce Certificates Measures No. 1) Instrument (LIN 20/273)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4296A" w:rsidRDefault="0084296A" w:rsidP="0084296A">
    <w:pPr>
      <w:rPr>
        <w:rFonts w:cs="Times New Roman"/>
        <w:i/>
        <w:sz w:val="18"/>
      </w:rPr>
    </w:pPr>
    <w:r w:rsidRPr="0084296A">
      <w:rPr>
        <w:rFonts w:cs="Times New Roman"/>
        <w:i/>
        <w:sz w:val="18"/>
      </w:rPr>
      <w:t>OPC64898 -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B5653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56BE">
            <w:rPr>
              <w:i/>
              <w:sz w:val="18"/>
            </w:rPr>
            <w:t>Migration Legislation Amendment (Health Workforce Certificates Measures No. 1) Instrument (LIN 20/273)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856B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4296A" w:rsidRDefault="0084296A" w:rsidP="0084296A">
    <w:pPr>
      <w:rPr>
        <w:rFonts w:cs="Times New Roman"/>
        <w:i/>
        <w:sz w:val="18"/>
      </w:rPr>
    </w:pPr>
    <w:r w:rsidRPr="0084296A">
      <w:rPr>
        <w:rFonts w:cs="Times New Roman"/>
        <w:i/>
        <w:sz w:val="18"/>
      </w:rPr>
      <w:t>OPC64898 -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5653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856BE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56BE">
            <w:rPr>
              <w:i/>
              <w:sz w:val="18"/>
            </w:rPr>
            <w:t>Migration Legislation Amendment (Health Workforce Certificates Measures No. 1) Instrument (LIN 20/273)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4296A" w:rsidRDefault="0084296A" w:rsidP="0084296A">
    <w:pPr>
      <w:rPr>
        <w:rFonts w:cs="Times New Roman"/>
        <w:i/>
        <w:sz w:val="18"/>
      </w:rPr>
    </w:pPr>
    <w:r w:rsidRPr="0084296A">
      <w:rPr>
        <w:rFonts w:cs="Times New Roman"/>
        <w:i/>
        <w:sz w:val="18"/>
      </w:rPr>
      <w:t>OPC64898 -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56BE">
            <w:rPr>
              <w:i/>
              <w:sz w:val="18"/>
            </w:rPr>
            <w:t>Migration Legislation Amendment (Health Workforce Certificates Measures No. 1) Instrument (LIN 20/273)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856B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84296A" w:rsidRDefault="0084296A" w:rsidP="0084296A">
    <w:pPr>
      <w:rPr>
        <w:rFonts w:cs="Times New Roman"/>
        <w:i/>
        <w:sz w:val="18"/>
      </w:rPr>
    </w:pPr>
    <w:r w:rsidRPr="0084296A">
      <w:rPr>
        <w:rFonts w:cs="Times New Roman"/>
        <w:i/>
        <w:sz w:val="18"/>
      </w:rPr>
      <w:t>OPC64898 -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56BE">
            <w:rPr>
              <w:i/>
              <w:sz w:val="18"/>
            </w:rPr>
            <w:t>Migration Legislation Amendment (Health Workforce Certificates Measures No. 1) Instrument (LIN 20/273)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856B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4296A" w:rsidRDefault="0084296A" w:rsidP="0084296A">
    <w:pPr>
      <w:rPr>
        <w:rFonts w:cs="Times New Roman"/>
        <w:i/>
        <w:sz w:val="18"/>
      </w:rPr>
    </w:pPr>
    <w:r w:rsidRPr="0084296A">
      <w:rPr>
        <w:rFonts w:cs="Times New Roman"/>
        <w:i/>
        <w:sz w:val="18"/>
      </w:rPr>
      <w:t>OPC64898 -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EEB" w:rsidRDefault="003B1EEB" w:rsidP="0048364F">
      <w:pPr>
        <w:spacing w:line="240" w:lineRule="auto"/>
      </w:pPr>
      <w:r>
        <w:separator/>
      </w:r>
    </w:p>
  </w:footnote>
  <w:footnote w:type="continuationSeparator" w:id="0">
    <w:p w:rsidR="003B1EEB" w:rsidRDefault="003B1EE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0856BE">
      <w:rPr>
        <w:b/>
        <w:sz w:val="20"/>
      </w:rPr>
      <w:fldChar w:fldCharType="separate"/>
    </w:r>
    <w:r w:rsidR="000856B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0856BE">
      <w:rPr>
        <w:sz w:val="20"/>
      </w:rPr>
      <w:fldChar w:fldCharType="separate"/>
    </w:r>
    <w:r w:rsidR="000856BE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0856BE">
      <w:rPr>
        <w:sz w:val="20"/>
      </w:rPr>
      <w:fldChar w:fldCharType="separate"/>
    </w:r>
    <w:r w:rsidR="000856BE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0856BE">
      <w:rPr>
        <w:b/>
        <w:sz w:val="20"/>
      </w:rPr>
      <w:fldChar w:fldCharType="separate"/>
    </w:r>
    <w:r w:rsidR="000856B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EB"/>
    <w:rsid w:val="00000263"/>
    <w:rsid w:val="000046C3"/>
    <w:rsid w:val="000113BC"/>
    <w:rsid w:val="000136AF"/>
    <w:rsid w:val="0004044E"/>
    <w:rsid w:val="00044032"/>
    <w:rsid w:val="00046F47"/>
    <w:rsid w:val="0005120E"/>
    <w:rsid w:val="00054577"/>
    <w:rsid w:val="000614BF"/>
    <w:rsid w:val="0007169C"/>
    <w:rsid w:val="00072876"/>
    <w:rsid w:val="00077593"/>
    <w:rsid w:val="00083F48"/>
    <w:rsid w:val="000856BE"/>
    <w:rsid w:val="000A7DF9"/>
    <w:rsid w:val="000D05EF"/>
    <w:rsid w:val="000D5485"/>
    <w:rsid w:val="000F21C1"/>
    <w:rsid w:val="00105D72"/>
    <w:rsid w:val="0010745C"/>
    <w:rsid w:val="00117277"/>
    <w:rsid w:val="00133144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3E28"/>
    <w:rsid w:val="001C69C4"/>
    <w:rsid w:val="001D3361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2D04B5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B1EEB"/>
    <w:rsid w:val="003B66FE"/>
    <w:rsid w:val="003C3072"/>
    <w:rsid w:val="003C5F2B"/>
    <w:rsid w:val="003D0BFE"/>
    <w:rsid w:val="003D3564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1252"/>
    <w:rsid w:val="00460499"/>
    <w:rsid w:val="00474835"/>
    <w:rsid w:val="00481689"/>
    <w:rsid w:val="004819C7"/>
    <w:rsid w:val="00482FF4"/>
    <w:rsid w:val="0048364F"/>
    <w:rsid w:val="00485F83"/>
    <w:rsid w:val="00490F2E"/>
    <w:rsid w:val="00496DB3"/>
    <w:rsid w:val="00496F97"/>
    <w:rsid w:val="004A461A"/>
    <w:rsid w:val="004A53EA"/>
    <w:rsid w:val="004E4F44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2BAF"/>
    <w:rsid w:val="00543469"/>
    <w:rsid w:val="005452CC"/>
    <w:rsid w:val="00546FA3"/>
    <w:rsid w:val="0054767D"/>
    <w:rsid w:val="00554243"/>
    <w:rsid w:val="00557C7A"/>
    <w:rsid w:val="00562A58"/>
    <w:rsid w:val="0056450A"/>
    <w:rsid w:val="00581211"/>
    <w:rsid w:val="00584811"/>
    <w:rsid w:val="00593AA6"/>
    <w:rsid w:val="00594161"/>
    <w:rsid w:val="00594749"/>
    <w:rsid w:val="005A482B"/>
    <w:rsid w:val="005B4067"/>
    <w:rsid w:val="005B7EE3"/>
    <w:rsid w:val="005C311C"/>
    <w:rsid w:val="005C36E0"/>
    <w:rsid w:val="005C3F41"/>
    <w:rsid w:val="005C768B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3C7"/>
    <w:rsid w:val="00677CC2"/>
    <w:rsid w:val="00685F42"/>
    <w:rsid w:val="006866A1"/>
    <w:rsid w:val="0069207B"/>
    <w:rsid w:val="006A4309"/>
    <w:rsid w:val="006B0E55"/>
    <w:rsid w:val="006B435B"/>
    <w:rsid w:val="006B7006"/>
    <w:rsid w:val="006C1B83"/>
    <w:rsid w:val="006C7F8C"/>
    <w:rsid w:val="006D7AB9"/>
    <w:rsid w:val="00700B2C"/>
    <w:rsid w:val="007120EA"/>
    <w:rsid w:val="00713084"/>
    <w:rsid w:val="00720FC2"/>
    <w:rsid w:val="00731E00"/>
    <w:rsid w:val="00732E9D"/>
    <w:rsid w:val="0073491A"/>
    <w:rsid w:val="00740A33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4EFC"/>
    <w:rsid w:val="007E7D4A"/>
    <w:rsid w:val="007F48ED"/>
    <w:rsid w:val="007F7947"/>
    <w:rsid w:val="00812F45"/>
    <w:rsid w:val="00823B55"/>
    <w:rsid w:val="0084172C"/>
    <w:rsid w:val="0084296A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194B"/>
    <w:rsid w:val="008D5B99"/>
    <w:rsid w:val="008D7A27"/>
    <w:rsid w:val="008E4702"/>
    <w:rsid w:val="008E69AA"/>
    <w:rsid w:val="008F4F1C"/>
    <w:rsid w:val="008F7697"/>
    <w:rsid w:val="00922764"/>
    <w:rsid w:val="00932377"/>
    <w:rsid w:val="009408EA"/>
    <w:rsid w:val="00943102"/>
    <w:rsid w:val="0094523D"/>
    <w:rsid w:val="00951C62"/>
    <w:rsid w:val="009559E6"/>
    <w:rsid w:val="00976A63"/>
    <w:rsid w:val="00983419"/>
    <w:rsid w:val="00994821"/>
    <w:rsid w:val="009A266B"/>
    <w:rsid w:val="009C3431"/>
    <w:rsid w:val="009C5989"/>
    <w:rsid w:val="009D08DA"/>
    <w:rsid w:val="009D759C"/>
    <w:rsid w:val="00A06860"/>
    <w:rsid w:val="00A136F5"/>
    <w:rsid w:val="00A231E2"/>
    <w:rsid w:val="00A2550D"/>
    <w:rsid w:val="00A4169B"/>
    <w:rsid w:val="00A445F2"/>
    <w:rsid w:val="00A4605A"/>
    <w:rsid w:val="00A50D55"/>
    <w:rsid w:val="00A5165B"/>
    <w:rsid w:val="00A52FDA"/>
    <w:rsid w:val="00A64912"/>
    <w:rsid w:val="00A70A74"/>
    <w:rsid w:val="00A70AFA"/>
    <w:rsid w:val="00AA0343"/>
    <w:rsid w:val="00AA2A5C"/>
    <w:rsid w:val="00AB78E9"/>
    <w:rsid w:val="00AD3467"/>
    <w:rsid w:val="00AD380E"/>
    <w:rsid w:val="00AD5641"/>
    <w:rsid w:val="00AD7252"/>
    <w:rsid w:val="00AE0F9B"/>
    <w:rsid w:val="00AF55FF"/>
    <w:rsid w:val="00B032D8"/>
    <w:rsid w:val="00B33B3C"/>
    <w:rsid w:val="00B40D74"/>
    <w:rsid w:val="00B52663"/>
    <w:rsid w:val="00B56536"/>
    <w:rsid w:val="00B56DCB"/>
    <w:rsid w:val="00B770D2"/>
    <w:rsid w:val="00B872CA"/>
    <w:rsid w:val="00B873E8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0725D"/>
    <w:rsid w:val="00C164CA"/>
    <w:rsid w:val="00C42BF8"/>
    <w:rsid w:val="00C460AE"/>
    <w:rsid w:val="00C50043"/>
    <w:rsid w:val="00C50A0F"/>
    <w:rsid w:val="00C7573B"/>
    <w:rsid w:val="00C76CF3"/>
    <w:rsid w:val="00CA1494"/>
    <w:rsid w:val="00CA7844"/>
    <w:rsid w:val="00CB58EF"/>
    <w:rsid w:val="00CE7D64"/>
    <w:rsid w:val="00CF0BB2"/>
    <w:rsid w:val="00CF2ABB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02B6"/>
    <w:rsid w:val="00DB5CB4"/>
    <w:rsid w:val="00DD54D8"/>
    <w:rsid w:val="00DE149E"/>
    <w:rsid w:val="00DE2068"/>
    <w:rsid w:val="00DF323C"/>
    <w:rsid w:val="00DF7ED1"/>
    <w:rsid w:val="00E05704"/>
    <w:rsid w:val="00E12F1A"/>
    <w:rsid w:val="00E15561"/>
    <w:rsid w:val="00E21CFB"/>
    <w:rsid w:val="00E22935"/>
    <w:rsid w:val="00E24029"/>
    <w:rsid w:val="00E276BE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1708"/>
    <w:rsid w:val="00EF2E3A"/>
    <w:rsid w:val="00EF6402"/>
    <w:rsid w:val="00F025DF"/>
    <w:rsid w:val="00F047E2"/>
    <w:rsid w:val="00F04D57"/>
    <w:rsid w:val="00F078DC"/>
    <w:rsid w:val="00F13E86"/>
    <w:rsid w:val="00F32FCB"/>
    <w:rsid w:val="00F53C87"/>
    <w:rsid w:val="00F6709F"/>
    <w:rsid w:val="00F677A9"/>
    <w:rsid w:val="00F70C6A"/>
    <w:rsid w:val="00F723BD"/>
    <w:rsid w:val="00F732EA"/>
    <w:rsid w:val="00F84CF5"/>
    <w:rsid w:val="00F8612E"/>
    <w:rsid w:val="00FA420B"/>
    <w:rsid w:val="00FD1717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461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61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61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61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461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461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A461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A461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A461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A461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A461A"/>
  </w:style>
  <w:style w:type="paragraph" w:customStyle="1" w:styleId="OPCParaBase">
    <w:name w:val="OPCParaBase"/>
    <w:qFormat/>
    <w:rsid w:val="004A461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A461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A461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A461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A461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A461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A461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A461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A461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A461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A461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A461A"/>
  </w:style>
  <w:style w:type="paragraph" w:customStyle="1" w:styleId="Blocks">
    <w:name w:val="Blocks"/>
    <w:aliases w:val="bb"/>
    <w:basedOn w:val="OPCParaBase"/>
    <w:qFormat/>
    <w:rsid w:val="004A461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A46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A461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A461A"/>
    <w:rPr>
      <w:i/>
    </w:rPr>
  </w:style>
  <w:style w:type="paragraph" w:customStyle="1" w:styleId="BoxList">
    <w:name w:val="BoxList"/>
    <w:aliases w:val="bl"/>
    <w:basedOn w:val="BoxText"/>
    <w:qFormat/>
    <w:rsid w:val="004A461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A461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A461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A461A"/>
    <w:pPr>
      <w:ind w:left="1985" w:hanging="851"/>
    </w:pPr>
  </w:style>
  <w:style w:type="character" w:customStyle="1" w:styleId="CharAmPartNo">
    <w:name w:val="CharAmPartNo"/>
    <w:basedOn w:val="OPCCharBase"/>
    <w:qFormat/>
    <w:rsid w:val="004A461A"/>
  </w:style>
  <w:style w:type="character" w:customStyle="1" w:styleId="CharAmPartText">
    <w:name w:val="CharAmPartText"/>
    <w:basedOn w:val="OPCCharBase"/>
    <w:qFormat/>
    <w:rsid w:val="004A461A"/>
  </w:style>
  <w:style w:type="character" w:customStyle="1" w:styleId="CharAmSchNo">
    <w:name w:val="CharAmSchNo"/>
    <w:basedOn w:val="OPCCharBase"/>
    <w:qFormat/>
    <w:rsid w:val="004A461A"/>
  </w:style>
  <w:style w:type="character" w:customStyle="1" w:styleId="CharAmSchText">
    <w:name w:val="CharAmSchText"/>
    <w:basedOn w:val="OPCCharBase"/>
    <w:qFormat/>
    <w:rsid w:val="004A461A"/>
  </w:style>
  <w:style w:type="character" w:customStyle="1" w:styleId="CharBoldItalic">
    <w:name w:val="CharBoldItalic"/>
    <w:basedOn w:val="OPCCharBase"/>
    <w:uiPriority w:val="1"/>
    <w:qFormat/>
    <w:rsid w:val="004A461A"/>
    <w:rPr>
      <w:b/>
      <w:i/>
    </w:rPr>
  </w:style>
  <w:style w:type="character" w:customStyle="1" w:styleId="CharChapNo">
    <w:name w:val="CharChapNo"/>
    <w:basedOn w:val="OPCCharBase"/>
    <w:uiPriority w:val="1"/>
    <w:qFormat/>
    <w:rsid w:val="004A461A"/>
  </w:style>
  <w:style w:type="character" w:customStyle="1" w:styleId="CharChapText">
    <w:name w:val="CharChapText"/>
    <w:basedOn w:val="OPCCharBase"/>
    <w:uiPriority w:val="1"/>
    <w:qFormat/>
    <w:rsid w:val="004A461A"/>
  </w:style>
  <w:style w:type="character" w:customStyle="1" w:styleId="CharDivNo">
    <w:name w:val="CharDivNo"/>
    <w:basedOn w:val="OPCCharBase"/>
    <w:uiPriority w:val="1"/>
    <w:qFormat/>
    <w:rsid w:val="004A461A"/>
  </w:style>
  <w:style w:type="character" w:customStyle="1" w:styleId="CharDivText">
    <w:name w:val="CharDivText"/>
    <w:basedOn w:val="OPCCharBase"/>
    <w:uiPriority w:val="1"/>
    <w:qFormat/>
    <w:rsid w:val="004A461A"/>
  </w:style>
  <w:style w:type="character" w:customStyle="1" w:styleId="CharItalic">
    <w:name w:val="CharItalic"/>
    <w:basedOn w:val="OPCCharBase"/>
    <w:uiPriority w:val="1"/>
    <w:qFormat/>
    <w:rsid w:val="004A461A"/>
    <w:rPr>
      <w:i/>
    </w:rPr>
  </w:style>
  <w:style w:type="character" w:customStyle="1" w:styleId="CharPartNo">
    <w:name w:val="CharPartNo"/>
    <w:basedOn w:val="OPCCharBase"/>
    <w:uiPriority w:val="1"/>
    <w:qFormat/>
    <w:rsid w:val="004A461A"/>
  </w:style>
  <w:style w:type="character" w:customStyle="1" w:styleId="CharPartText">
    <w:name w:val="CharPartText"/>
    <w:basedOn w:val="OPCCharBase"/>
    <w:uiPriority w:val="1"/>
    <w:qFormat/>
    <w:rsid w:val="004A461A"/>
  </w:style>
  <w:style w:type="character" w:customStyle="1" w:styleId="CharSectno">
    <w:name w:val="CharSectno"/>
    <w:basedOn w:val="OPCCharBase"/>
    <w:qFormat/>
    <w:rsid w:val="004A461A"/>
  </w:style>
  <w:style w:type="character" w:customStyle="1" w:styleId="CharSubdNo">
    <w:name w:val="CharSubdNo"/>
    <w:basedOn w:val="OPCCharBase"/>
    <w:uiPriority w:val="1"/>
    <w:qFormat/>
    <w:rsid w:val="004A461A"/>
  </w:style>
  <w:style w:type="character" w:customStyle="1" w:styleId="CharSubdText">
    <w:name w:val="CharSubdText"/>
    <w:basedOn w:val="OPCCharBase"/>
    <w:uiPriority w:val="1"/>
    <w:qFormat/>
    <w:rsid w:val="004A461A"/>
  </w:style>
  <w:style w:type="paragraph" w:customStyle="1" w:styleId="CTA--">
    <w:name w:val="CTA --"/>
    <w:basedOn w:val="OPCParaBase"/>
    <w:next w:val="Normal"/>
    <w:rsid w:val="004A461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A461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A461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A461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A461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A461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A461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A461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A461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A461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A461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A461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A461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A461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A461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A461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A46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A461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A46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A46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A461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A461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A461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A461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A461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A461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A461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A461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A461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A461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A461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A461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A461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A461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A461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A461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A461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A461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A461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A461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A461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A461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A461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A461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A461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A461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A461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A461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A461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A461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A461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A46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A461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A461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A46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A461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A461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A461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A461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A461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A461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A461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A461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A461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A461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A461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A461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A461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A461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A461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A461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A461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A461A"/>
    <w:rPr>
      <w:sz w:val="16"/>
    </w:rPr>
  </w:style>
  <w:style w:type="table" w:customStyle="1" w:styleId="CFlag">
    <w:name w:val="CFlag"/>
    <w:basedOn w:val="TableNormal"/>
    <w:uiPriority w:val="99"/>
    <w:rsid w:val="004A461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A4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46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4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A461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A461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A461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A461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A461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A461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A461A"/>
    <w:pPr>
      <w:spacing w:before="120"/>
    </w:pPr>
  </w:style>
  <w:style w:type="paragraph" w:customStyle="1" w:styleId="CompiledActNo">
    <w:name w:val="CompiledActNo"/>
    <w:basedOn w:val="OPCParaBase"/>
    <w:next w:val="Normal"/>
    <w:rsid w:val="004A461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A461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A461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A461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A46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A46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A46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A461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A461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A461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A461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A461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A461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A461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A461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A461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A461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A461A"/>
  </w:style>
  <w:style w:type="character" w:customStyle="1" w:styleId="CharSubPartNoCASA">
    <w:name w:val="CharSubPartNo(CASA)"/>
    <w:basedOn w:val="OPCCharBase"/>
    <w:uiPriority w:val="1"/>
    <w:rsid w:val="004A461A"/>
  </w:style>
  <w:style w:type="paragraph" w:customStyle="1" w:styleId="ENoteTTIndentHeadingSub">
    <w:name w:val="ENoteTTIndentHeadingSub"/>
    <w:aliases w:val="enTTHis"/>
    <w:basedOn w:val="OPCParaBase"/>
    <w:rsid w:val="004A461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A461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A461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A461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A461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A461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A46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A461A"/>
    <w:rPr>
      <w:sz w:val="22"/>
    </w:rPr>
  </w:style>
  <w:style w:type="paragraph" w:customStyle="1" w:styleId="SOTextNote">
    <w:name w:val="SO TextNote"/>
    <w:aliases w:val="sont"/>
    <w:basedOn w:val="SOText"/>
    <w:qFormat/>
    <w:rsid w:val="004A461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A461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A461A"/>
    <w:rPr>
      <w:sz w:val="22"/>
    </w:rPr>
  </w:style>
  <w:style w:type="paragraph" w:customStyle="1" w:styleId="FileName">
    <w:name w:val="FileName"/>
    <w:basedOn w:val="Normal"/>
    <w:rsid w:val="004A461A"/>
  </w:style>
  <w:style w:type="paragraph" w:customStyle="1" w:styleId="TableHeading">
    <w:name w:val="TableHeading"/>
    <w:aliases w:val="th"/>
    <w:basedOn w:val="OPCParaBase"/>
    <w:next w:val="Tabletext"/>
    <w:rsid w:val="004A461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A461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A461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A461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A461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A461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A461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A461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A461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A46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A461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A461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A461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A461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A4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4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61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A461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A461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A461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A461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A46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A46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A461A"/>
  </w:style>
  <w:style w:type="character" w:customStyle="1" w:styleId="charlegsubtitle1">
    <w:name w:val="charlegsubtitle1"/>
    <w:basedOn w:val="DefaultParagraphFont"/>
    <w:rsid w:val="004A461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A461A"/>
    <w:pPr>
      <w:ind w:left="240" w:hanging="240"/>
    </w:pPr>
  </w:style>
  <w:style w:type="paragraph" w:styleId="Index2">
    <w:name w:val="index 2"/>
    <w:basedOn w:val="Normal"/>
    <w:next w:val="Normal"/>
    <w:autoRedefine/>
    <w:rsid w:val="004A461A"/>
    <w:pPr>
      <w:ind w:left="480" w:hanging="240"/>
    </w:pPr>
  </w:style>
  <w:style w:type="paragraph" w:styleId="Index3">
    <w:name w:val="index 3"/>
    <w:basedOn w:val="Normal"/>
    <w:next w:val="Normal"/>
    <w:autoRedefine/>
    <w:rsid w:val="004A461A"/>
    <w:pPr>
      <w:ind w:left="720" w:hanging="240"/>
    </w:pPr>
  </w:style>
  <w:style w:type="paragraph" w:styleId="Index4">
    <w:name w:val="index 4"/>
    <w:basedOn w:val="Normal"/>
    <w:next w:val="Normal"/>
    <w:autoRedefine/>
    <w:rsid w:val="004A461A"/>
    <w:pPr>
      <w:ind w:left="960" w:hanging="240"/>
    </w:pPr>
  </w:style>
  <w:style w:type="paragraph" w:styleId="Index5">
    <w:name w:val="index 5"/>
    <w:basedOn w:val="Normal"/>
    <w:next w:val="Normal"/>
    <w:autoRedefine/>
    <w:rsid w:val="004A461A"/>
    <w:pPr>
      <w:ind w:left="1200" w:hanging="240"/>
    </w:pPr>
  </w:style>
  <w:style w:type="paragraph" w:styleId="Index6">
    <w:name w:val="index 6"/>
    <w:basedOn w:val="Normal"/>
    <w:next w:val="Normal"/>
    <w:autoRedefine/>
    <w:rsid w:val="004A461A"/>
    <w:pPr>
      <w:ind w:left="1440" w:hanging="240"/>
    </w:pPr>
  </w:style>
  <w:style w:type="paragraph" w:styleId="Index7">
    <w:name w:val="index 7"/>
    <w:basedOn w:val="Normal"/>
    <w:next w:val="Normal"/>
    <w:autoRedefine/>
    <w:rsid w:val="004A461A"/>
    <w:pPr>
      <w:ind w:left="1680" w:hanging="240"/>
    </w:pPr>
  </w:style>
  <w:style w:type="paragraph" w:styleId="Index8">
    <w:name w:val="index 8"/>
    <w:basedOn w:val="Normal"/>
    <w:next w:val="Normal"/>
    <w:autoRedefine/>
    <w:rsid w:val="004A461A"/>
    <w:pPr>
      <w:ind w:left="1920" w:hanging="240"/>
    </w:pPr>
  </w:style>
  <w:style w:type="paragraph" w:styleId="Index9">
    <w:name w:val="index 9"/>
    <w:basedOn w:val="Normal"/>
    <w:next w:val="Normal"/>
    <w:autoRedefine/>
    <w:rsid w:val="004A461A"/>
    <w:pPr>
      <w:ind w:left="2160" w:hanging="240"/>
    </w:pPr>
  </w:style>
  <w:style w:type="paragraph" w:styleId="NormalIndent">
    <w:name w:val="Normal Indent"/>
    <w:basedOn w:val="Normal"/>
    <w:rsid w:val="004A461A"/>
    <w:pPr>
      <w:ind w:left="720"/>
    </w:pPr>
  </w:style>
  <w:style w:type="paragraph" w:styleId="FootnoteText">
    <w:name w:val="footnote text"/>
    <w:basedOn w:val="Normal"/>
    <w:link w:val="FootnoteTextChar"/>
    <w:rsid w:val="004A461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A461A"/>
  </w:style>
  <w:style w:type="paragraph" w:styleId="CommentText">
    <w:name w:val="annotation text"/>
    <w:basedOn w:val="Normal"/>
    <w:link w:val="CommentTextChar"/>
    <w:rsid w:val="004A461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A461A"/>
  </w:style>
  <w:style w:type="paragraph" w:styleId="IndexHeading">
    <w:name w:val="index heading"/>
    <w:basedOn w:val="Normal"/>
    <w:next w:val="Index1"/>
    <w:rsid w:val="004A461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A461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A461A"/>
    <w:pPr>
      <w:ind w:left="480" w:hanging="480"/>
    </w:pPr>
  </w:style>
  <w:style w:type="paragraph" w:styleId="EnvelopeAddress">
    <w:name w:val="envelope address"/>
    <w:basedOn w:val="Normal"/>
    <w:rsid w:val="004A461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A461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A461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A461A"/>
    <w:rPr>
      <w:sz w:val="16"/>
      <w:szCs w:val="16"/>
    </w:rPr>
  </w:style>
  <w:style w:type="character" w:styleId="PageNumber">
    <w:name w:val="page number"/>
    <w:basedOn w:val="DefaultParagraphFont"/>
    <w:rsid w:val="004A461A"/>
  </w:style>
  <w:style w:type="character" w:styleId="EndnoteReference">
    <w:name w:val="endnote reference"/>
    <w:basedOn w:val="DefaultParagraphFont"/>
    <w:rsid w:val="004A461A"/>
    <w:rPr>
      <w:vertAlign w:val="superscript"/>
    </w:rPr>
  </w:style>
  <w:style w:type="paragraph" w:styleId="EndnoteText">
    <w:name w:val="endnote text"/>
    <w:basedOn w:val="Normal"/>
    <w:link w:val="EndnoteTextChar"/>
    <w:rsid w:val="004A461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A461A"/>
  </w:style>
  <w:style w:type="paragraph" w:styleId="TableofAuthorities">
    <w:name w:val="table of authorities"/>
    <w:basedOn w:val="Normal"/>
    <w:next w:val="Normal"/>
    <w:rsid w:val="004A461A"/>
    <w:pPr>
      <w:ind w:left="240" w:hanging="240"/>
    </w:pPr>
  </w:style>
  <w:style w:type="paragraph" w:styleId="MacroText">
    <w:name w:val="macro"/>
    <w:link w:val="MacroTextChar"/>
    <w:rsid w:val="004A46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A461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A461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A461A"/>
    <w:pPr>
      <w:ind w:left="283" w:hanging="283"/>
    </w:pPr>
  </w:style>
  <w:style w:type="paragraph" w:styleId="ListBullet">
    <w:name w:val="List Bullet"/>
    <w:basedOn w:val="Normal"/>
    <w:autoRedefine/>
    <w:rsid w:val="004A461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A461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A461A"/>
    <w:pPr>
      <w:ind w:left="566" w:hanging="283"/>
    </w:pPr>
  </w:style>
  <w:style w:type="paragraph" w:styleId="List3">
    <w:name w:val="List 3"/>
    <w:basedOn w:val="Normal"/>
    <w:rsid w:val="004A461A"/>
    <w:pPr>
      <w:ind w:left="849" w:hanging="283"/>
    </w:pPr>
  </w:style>
  <w:style w:type="paragraph" w:styleId="List4">
    <w:name w:val="List 4"/>
    <w:basedOn w:val="Normal"/>
    <w:rsid w:val="004A461A"/>
    <w:pPr>
      <w:ind w:left="1132" w:hanging="283"/>
    </w:pPr>
  </w:style>
  <w:style w:type="paragraph" w:styleId="List5">
    <w:name w:val="List 5"/>
    <w:basedOn w:val="Normal"/>
    <w:rsid w:val="004A461A"/>
    <w:pPr>
      <w:ind w:left="1415" w:hanging="283"/>
    </w:pPr>
  </w:style>
  <w:style w:type="paragraph" w:styleId="ListBullet2">
    <w:name w:val="List Bullet 2"/>
    <w:basedOn w:val="Normal"/>
    <w:autoRedefine/>
    <w:rsid w:val="004A461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A461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A461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A461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A461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A461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A461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A461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A461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A461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A461A"/>
    <w:pPr>
      <w:ind w:left="4252"/>
    </w:pPr>
  </w:style>
  <w:style w:type="character" w:customStyle="1" w:styleId="ClosingChar">
    <w:name w:val="Closing Char"/>
    <w:basedOn w:val="DefaultParagraphFont"/>
    <w:link w:val="Closing"/>
    <w:rsid w:val="004A461A"/>
    <w:rPr>
      <w:sz w:val="22"/>
    </w:rPr>
  </w:style>
  <w:style w:type="paragraph" w:styleId="Signature">
    <w:name w:val="Signature"/>
    <w:basedOn w:val="Normal"/>
    <w:link w:val="SignatureChar"/>
    <w:rsid w:val="004A461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A461A"/>
    <w:rPr>
      <w:sz w:val="22"/>
    </w:rPr>
  </w:style>
  <w:style w:type="paragraph" w:styleId="BodyText">
    <w:name w:val="Body Text"/>
    <w:basedOn w:val="Normal"/>
    <w:link w:val="BodyTextChar"/>
    <w:rsid w:val="004A461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A461A"/>
    <w:rPr>
      <w:sz w:val="22"/>
    </w:rPr>
  </w:style>
  <w:style w:type="paragraph" w:styleId="BodyTextIndent">
    <w:name w:val="Body Text Indent"/>
    <w:basedOn w:val="Normal"/>
    <w:link w:val="BodyTextIndentChar"/>
    <w:rsid w:val="004A461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A461A"/>
    <w:rPr>
      <w:sz w:val="22"/>
    </w:rPr>
  </w:style>
  <w:style w:type="paragraph" w:styleId="ListContinue">
    <w:name w:val="List Continue"/>
    <w:basedOn w:val="Normal"/>
    <w:rsid w:val="004A461A"/>
    <w:pPr>
      <w:spacing w:after="120"/>
      <w:ind w:left="283"/>
    </w:pPr>
  </w:style>
  <w:style w:type="paragraph" w:styleId="ListContinue2">
    <w:name w:val="List Continue 2"/>
    <w:basedOn w:val="Normal"/>
    <w:rsid w:val="004A461A"/>
    <w:pPr>
      <w:spacing w:after="120"/>
      <w:ind w:left="566"/>
    </w:pPr>
  </w:style>
  <w:style w:type="paragraph" w:styleId="ListContinue3">
    <w:name w:val="List Continue 3"/>
    <w:basedOn w:val="Normal"/>
    <w:rsid w:val="004A461A"/>
    <w:pPr>
      <w:spacing w:after="120"/>
      <w:ind w:left="849"/>
    </w:pPr>
  </w:style>
  <w:style w:type="paragraph" w:styleId="ListContinue4">
    <w:name w:val="List Continue 4"/>
    <w:basedOn w:val="Normal"/>
    <w:rsid w:val="004A461A"/>
    <w:pPr>
      <w:spacing w:after="120"/>
      <w:ind w:left="1132"/>
    </w:pPr>
  </w:style>
  <w:style w:type="paragraph" w:styleId="ListContinue5">
    <w:name w:val="List Continue 5"/>
    <w:basedOn w:val="Normal"/>
    <w:rsid w:val="004A461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A46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A461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A46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A461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A461A"/>
  </w:style>
  <w:style w:type="character" w:customStyle="1" w:styleId="SalutationChar">
    <w:name w:val="Salutation Char"/>
    <w:basedOn w:val="DefaultParagraphFont"/>
    <w:link w:val="Salutation"/>
    <w:rsid w:val="004A461A"/>
    <w:rPr>
      <w:sz w:val="22"/>
    </w:rPr>
  </w:style>
  <w:style w:type="paragraph" w:styleId="Date">
    <w:name w:val="Date"/>
    <w:basedOn w:val="Normal"/>
    <w:next w:val="Normal"/>
    <w:link w:val="DateChar"/>
    <w:rsid w:val="004A461A"/>
  </w:style>
  <w:style w:type="character" w:customStyle="1" w:styleId="DateChar">
    <w:name w:val="Date Char"/>
    <w:basedOn w:val="DefaultParagraphFont"/>
    <w:link w:val="Date"/>
    <w:rsid w:val="004A461A"/>
    <w:rPr>
      <w:sz w:val="22"/>
    </w:rPr>
  </w:style>
  <w:style w:type="paragraph" w:styleId="BodyTextFirstIndent">
    <w:name w:val="Body Text First Indent"/>
    <w:basedOn w:val="BodyText"/>
    <w:link w:val="BodyTextFirstIndentChar"/>
    <w:rsid w:val="004A461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A461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A461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A461A"/>
    <w:rPr>
      <w:sz w:val="22"/>
    </w:rPr>
  </w:style>
  <w:style w:type="paragraph" w:styleId="BodyText2">
    <w:name w:val="Body Text 2"/>
    <w:basedOn w:val="Normal"/>
    <w:link w:val="BodyText2Char"/>
    <w:rsid w:val="004A461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A461A"/>
    <w:rPr>
      <w:sz w:val="22"/>
    </w:rPr>
  </w:style>
  <w:style w:type="paragraph" w:styleId="BodyText3">
    <w:name w:val="Body Text 3"/>
    <w:basedOn w:val="Normal"/>
    <w:link w:val="BodyText3Char"/>
    <w:rsid w:val="004A461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A461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A461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A461A"/>
    <w:rPr>
      <w:sz w:val="22"/>
    </w:rPr>
  </w:style>
  <w:style w:type="paragraph" w:styleId="BodyTextIndent3">
    <w:name w:val="Body Text Indent 3"/>
    <w:basedOn w:val="Normal"/>
    <w:link w:val="BodyTextIndent3Char"/>
    <w:rsid w:val="004A461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A461A"/>
    <w:rPr>
      <w:sz w:val="16"/>
      <w:szCs w:val="16"/>
    </w:rPr>
  </w:style>
  <w:style w:type="paragraph" w:styleId="BlockText">
    <w:name w:val="Block Text"/>
    <w:basedOn w:val="Normal"/>
    <w:rsid w:val="004A461A"/>
    <w:pPr>
      <w:spacing w:after="120"/>
      <w:ind w:left="1440" w:right="1440"/>
    </w:pPr>
  </w:style>
  <w:style w:type="character" w:styleId="Hyperlink">
    <w:name w:val="Hyperlink"/>
    <w:basedOn w:val="DefaultParagraphFont"/>
    <w:rsid w:val="004A461A"/>
    <w:rPr>
      <w:color w:val="0000FF"/>
      <w:u w:val="single"/>
    </w:rPr>
  </w:style>
  <w:style w:type="character" w:styleId="FollowedHyperlink">
    <w:name w:val="FollowedHyperlink"/>
    <w:basedOn w:val="DefaultParagraphFont"/>
    <w:rsid w:val="004A461A"/>
    <w:rPr>
      <w:color w:val="800080"/>
      <w:u w:val="single"/>
    </w:rPr>
  </w:style>
  <w:style w:type="character" w:styleId="Strong">
    <w:name w:val="Strong"/>
    <w:basedOn w:val="DefaultParagraphFont"/>
    <w:qFormat/>
    <w:rsid w:val="004A461A"/>
    <w:rPr>
      <w:b/>
      <w:bCs/>
    </w:rPr>
  </w:style>
  <w:style w:type="character" w:styleId="Emphasis">
    <w:name w:val="Emphasis"/>
    <w:basedOn w:val="DefaultParagraphFont"/>
    <w:qFormat/>
    <w:rsid w:val="004A461A"/>
    <w:rPr>
      <w:i/>
      <w:iCs/>
    </w:rPr>
  </w:style>
  <w:style w:type="paragraph" w:styleId="DocumentMap">
    <w:name w:val="Document Map"/>
    <w:basedOn w:val="Normal"/>
    <w:link w:val="DocumentMapChar"/>
    <w:rsid w:val="004A461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A461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A461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A461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A461A"/>
  </w:style>
  <w:style w:type="character" w:customStyle="1" w:styleId="E-mailSignatureChar">
    <w:name w:val="E-mail Signature Char"/>
    <w:basedOn w:val="DefaultParagraphFont"/>
    <w:link w:val="E-mailSignature"/>
    <w:rsid w:val="004A461A"/>
    <w:rPr>
      <w:sz w:val="22"/>
    </w:rPr>
  </w:style>
  <w:style w:type="paragraph" w:styleId="NormalWeb">
    <w:name w:val="Normal (Web)"/>
    <w:basedOn w:val="Normal"/>
    <w:rsid w:val="004A461A"/>
  </w:style>
  <w:style w:type="character" w:styleId="HTMLAcronym">
    <w:name w:val="HTML Acronym"/>
    <w:basedOn w:val="DefaultParagraphFont"/>
    <w:rsid w:val="004A461A"/>
  </w:style>
  <w:style w:type="paragraph" w:styleId="HTMLAddress">
    <w:name w:val="HTML Address"/>
    <w:basedOn w:val="Normal"/>
    <w:link w:val="HTMLAddressChar"/>
    <w:rsid w:val="004A461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A461A"/>
    <w:rPr>
      <w:i/>
      <w:iCs/>
      <w:sz w:val="22"/>
    </w:rPr>
  </w:style>
  <w:style w:type="character" w:styleId="HTMLCite">
    <w:name w:val="HTML Cite"/>
    <w:basedOn w:val="DefaultParagraphFont"/>
    <w:rsid w:val="004A461A"/>
    <w:rPr>
      <w:i/>
      <w:iCs/>
    </w:rPr>
  </w:style>
  <w:style w:type="character" w:styleId="HTMLCode">
    <w:name w:val="HTML Code"/>
    <w:basedOn w:val="DefaultParagraphFont"/>
    <w:rsid w:val="004A461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A461A"/>
    <w:rPr>
      <w:i/>
      <w:iCs/>
    </w:rPr>
  </w:style>
  <w:style w:type="character" w:styleId="HTMLKeyboard">
    <w:name w:val="HTML Keyboard"/>
    <w:basedOn w:val="DefaultParagraphFont"/>
    <w:rsid w:val="004A461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A461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A461A"/>
    <w:rPr>
      <w:rFonts w:ascii="Courier New" w:hAnsi="Courier New" w:cs="Courier New"/>
    </w:rPr>
  </w:style>
  <w:style w:type="character" w:styleId="HTMLSample">
    <w:name w:val="HTML Sample"/>
    <w:basedOn w:val="DefaultParagraphFont"/>
    <w:rsid w:val="004A461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A461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A461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A4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461A"/>
    <w:rPr>
      <w:b/>
      <w:bCs/>
    </w:rPr>
  </w:style>
  <w:style w:type="numbering" w:styleId="1ai">
    <w:name w:val="Outline List 1"/>
    <w:basedOn w:val="NoList"/>
    <w:rsid w:val="004A461A"/>
    <w:pPr>
      <w:numPr>
        <w:numId w:val="14"/>
      </w:numPr>
    </w:pPr>
  </w:style>
  <w:style w:type="numbering" w:styleId="111111">
    <w:name w:val="Outline List 2"/>
    <w:basedOn w:val="NoList"/>
    <w:rsid w:val="004A461A"/>
    <w:pPr>
      <w:numPr>
        <w:numId w:val="15"/>
      </w:numPr>
    </w:pPr>
  </w:style>
  <w:style w:type="numbering" w:styleId="ArticleSection">
    <w:name w:val="Outline List 3"/>
    <w:basedOn w:val="NoList"/>
    <w:rsid w:val="004A461A"/>
    <w:pPr>
      <w:numPr>
        <w:numId w:val="17"/>
      </w:numPr>
    </w:pPr>
  </w:style>
  <w:style w:type="table" w:styleId="TableSimple1">
    <w:name w:val="Table Simple 1"/>
    <w:basedOn w:val="TableNormal"/>
    <w:rsid w:val="004A461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A461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A46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A461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A461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A461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A461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A461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A461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A461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A461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A461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A461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A461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A461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A461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A461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A461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A461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A46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A46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A461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A461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A461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A461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A461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A46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A461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A461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A461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A461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A461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A461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A461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A461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A461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A461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A461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A461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A461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A461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A461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A461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A461A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461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61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61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61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461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461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A461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A461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A461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A461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A461A"/>
  </w:style>
  <w:style w:type="paragraph" w:customStyle="1" w:styleId="OPCParaBase">
    <w:name w:val="OPCParaBase"/>
    <w:qFormat/>
    <w:rsid w:val="004A461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A461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A461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A461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A461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A461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A461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A461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A461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A461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A461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A461A"/>
  </w:style>
  <w:style w:type="paragraph" w:customStyle="1" w:styleId="Blocks">
    <w:name w:val="Blocks"/>
    <w:aliases w:val="bb"/>
    <w:basedOn w:val="OPCParaBase"/>
    <w:qFormat/>
    <w:rsid w:val="004A461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A46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A461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A461A"/>
    <w:rPr>
      <w:i/>
    </w:rPr>
  </w:style>
  <w:style w:type="paragraph" w:customStyle="1" w:styleId="BoxList">
    <w:name w:val="BoxList"/>
    <w:aliases w:val="bl"/>
    <w:basedOn w:val="BoxText"/>
    <w:qFormat/>
    <w:rsid w:val="004A461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A461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A461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A461A"/>
    <w:pPr>
      <w:ind w:left="1985" w:hanging="851"/>
    </w:pPr>
  </w:style>
  <w:style w:type="character" w:customStyle="1" w:styleId="CharAmPartNo">
    <w:name w:val="CharAmPartNo"/>
    <w:basedOn w:val="OPCCharBase"/>
    <w:qFormat/>
    <w:rsid w:val="004A461A"/>
  </w:style>
  <w:style w:type="character" w:customStyle="1" w:styleId="CharAmPartText">
    <w:name w:val="CharAmPartText"/>
    <w:basedOn w:val="OPCCharBase"/>
    <w:qFormat/>
    <w:rsid w:val="004A461A"/>
  </w:style>
  <w:style w:type="character" w:customStyle="1" w:styleId="CharAmSchNo">
    <w:name w:val="CharAmSchNo"/>
    <w:basedOn w:val="OPCCharBase"/>
    <w:qFormat/>
    <w:rsid w:val="004A461A"/>
  </w:style>
  <w:style w:type="character" w:customStyle="1" w:styleId="CharAmSchText">
    <w:name w:val="CharAmSchText"/>
    <w:basedOn w:val="OPCCharBase"/>
    <w:qFormat/>
    <w:rsid w:val="004A461A"/>
  </w:style>
  <w:style w:type="character" w:customStyle="1" w:styleId="CharBoldItalic">
    <w:name w:val="CharBoldItalic"/>
    <w:basedOn w:val="OPCCharBase"/>
    <w:uiPriority w:val="1"/>
    <w:qFormat/>
    <w:rsid w:val="004A461A"/>
    <w:rPr>
      <w:b/>
      <w:i/>
    </w:rPr>
  </w:style>
  <w:style w:type="character" w:customStyle="1" w:styleId="CharChapNo">
    <w:name w:val="CharChapNo"/>
    <w:basedOn w:val="OPCCharBase"/>
    <w:uiPriority w:val="1"/>
    <w:qFormat/>
    <w:rsid w:val="004A461A"/>
  </w:style>
  <w:style w:type="character" w:customStyle="1" w:styleId="CharChapText">
    <w:name w:val="CharChapText"/>
    <w:basedOn w:val="OPCCharBase"/>
    <w:uiPriority w:val="1"/>
    <w:qFormat/>
    <w:rsid w:val="004A461A"/>
  </w:style>
  <w:style w:type="character" w:customStyle="1" w:styleId="CharDivNo">
    <w:name w:val="CharDivNo"/>
    <w:basedOn w:val="OPCCharBase"/>
    <w:uiPriority w:val="1"/>
    <w:qFormat/>
    <w:rsid w:val="004A461A"/>
  </w:style>
  <w:style w:type="character" w:customStyle="1" w:styleId="CharDivText">
    <w:name w:val="CharDivText"/>
    <w:basedOn w:val="OPCCharBase"/>
    <w:uiPriority w:val="1"/>
    <w:qFormat/>
    <w:rsid w:val="004A461A"/>
  </w:style>
  <w:style w:type="character" w:customStyle="1" w:styleId="CharItalic">
    <w:name w:val="CharItalic"/>
    <w:basedOn w:val="OPCCharBase"/>
    <w:uiPriority w:val="1"/>
    <w:qFormat/>
    <w:rsid w:val="004A461A"/>
    <w:rPr>
      <w:i/>
    </w:rPr>
  </w:style>
  <w:style w:type="character" w:customStyle="1" w:styleId="CharPartNo">
    <w:name w:val="CharPartNo"/>
    <w:basedOn w:val="OPCCharBase"/>
    <w:uiPriority w:val="1"/>
    <w:qFormat/>
    <w:rsid w:val="004A461A"/>
  </w:style>
  <w:style w:type="character" w:customStyle="1" w:styleId="CharPartText">
    <w:name w:val="CharPartText"/>
    <w:basedOn w:val="OPCCharBase"/>
    <w:uiPriority w:val="1"/>
    <w:qFormat/>
    <w:rsid w:val="004A461A"/>
  </w:style>
  <w:style w:type="character" w:customStyle="1" w:styleId="CharSectno">
    <w:name w:val="CharSectno"/>
    <w:basedOn w:val="OPCCharBase"/>
    <w:qFormat/>
    <w:rsid w:val="004A461A"/>
  </w:style>
  <w:style w:type="character" w:customStyle="1" w:styleId="CharSubdNo">
    <w:name w:val="CharSubdNo"/>
    <w:basedOn w:val="OPCCharBase"/>
    <w:uiPriority w:val="1"/>
    <w:qFormat/>
    <w:rsid w:val="004A461A"/>
  </w:style>
  <w:style w:type="character" w:customStyle="1" w:styleId="CharSubdText">
    <w:name w:val="CharSubdText"/>
    <w:basedOn w:val="OPCCharBase"/>
    <w:uiPriority w:val="1"/>
    <w:qFormat/>
    <w:rsid w:val="004A461A"/>
  </w:style>
  <w:style w:type="paragraph" w:customStyle="1" w:styleId="CTA--">
    <w:name w:val="CTA --"/>
    <w:basedOn w:val="OPCParaBase"/>
    <w:next w:val="Normal"/>
    <w:rsid w:val="004A461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A461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A461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A461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A461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A461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A461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A461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A461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A461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A461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A461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A461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A461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A461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A461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A46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A461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A46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A46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A461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A461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A461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A461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A461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A461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A461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A461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A461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A461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A461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A461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A461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A461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A461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A461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A461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A461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A461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A461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A461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A461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A461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A461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A461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A461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A461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A461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A461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A461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A461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A46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A461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A461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A46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A461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A461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A461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A461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A461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A461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A461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A461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A461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A461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A461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A461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A461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A461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A461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A461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A461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A461A"/>
    <w:rPr>
      <w:sz w:val="16"/>
    </w:rPr>
  </w:style>
  <w:style w:type="table" w:customStyle="1" w:styleId="CFlag">
    <w:name w:val="CFlag"/>
    <w:basedOn w:val="TableNormal"/>
    <w:uiPriority w:val="99"/>
    <w:rsid w:val="004A461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A4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46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4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A461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A461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A461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A461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A461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A461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A461A"/>
    <w:pPr>
      <w:spacing w:before="120"/>
    </w:pPr>
  </w:style>
  <w:style w:type="paragraph" w:customStyle="1" w:styleId="CompiledActNo">
    <w:name w:val="CompiledActNo"/>
    <w:basedOn w:val="OPCParaBase"/>
    <w:next w:val="Normal"/>
    <w:rsid w:val="004A461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A461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A461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A461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A46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A46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A46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A461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A461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A461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A461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A461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A461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A461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A461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A461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A461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A461A"/>
  </w:style>
  <w:style w:type="character" w:customStyle="1" w:styleId="CharSubPartNoCASA">
    <w:name w:val="CharSubPartNo(CASA)"/>
    <w:basedOn w:val="OPCCharBase"/>
    <w:uiPriority w:val="1"/>
    <w:rsid w:val="004A461A"/>
  </w:style>
  <w:style w:type="paragraph" w:customStyle="1" w:styleId="ENoteTTIndentHeadingSub">
    <w:name w:val="ENoteTTIndentHeadingSub"/>
    <w:aliases w:val="enTTHis"/>
    <w:basedOn w:val="OPCParaBase"/>
    <w:rsid w:val="004A461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A461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A461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A461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A461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A461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A46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A461A"/>
    <w:rPr>
      <w:sz w:val="22"/>
    </w:rPr>
  </w:style>
  <w:style w:type="paragraph" w:customStyle="1" w:styleId="SOTextNote">
    <w:name w:val="SO TextNote"/>
    <w:aliases w:val="sont"/>
    <w:basedOn w:val="SOText"/>
    <w:qFormat/>
    <w:rsid w:val="004A461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A461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A461A"/>
    <w:rPr>
      <w:sz w:val="22"/>
    </w:rPr>
  </w:style>
  <w:style w:type="paragraph" w:customStyle="1" w:styleId="FileName">
    <w:name w:val="FileName"/>
    <w:basedOn w:val="Normal"/>
    <w:rsid w:val="004A461A"/>
  </w:style>
  <w:style w:type="paragraph" w:customStyle="1" w:styleId="TableHeading">
    <w:name w:val="TableHeading"/>
    <w:aliases w:val="th"/>
    <w:basedOn w:val="OPCParaBase"/>
    <w:next w:val="Tabletext"/>
    <w:rsid w:val="004A461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A461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A461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A461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A461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A461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A461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A461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A461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A46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A461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A461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A461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A461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A4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4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61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A461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A461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A461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A461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A46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A46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A461A"/>
  </w:style>
  <w:style w:type="character" w:customStyle="1" w:styleId="charlegsubtitle1">
    <w:name w:val="charlegsubtitle1"/>
    <w:basedOn w:val="DefaultParagraphFont"/>
    <w:rsid w:val="004A461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A461A"/>
    <w:pPr>
      <w:ind w:left="240" w:hanging="240"/>
    </w:pPr>
  </w:style>
  <w:style w:type="paragraph" w:styleId="Index2">
    <w:name w:val="index 2"/>
    <w:basedOn w:val="Normal"/>
    <w:next w:val="Normal"/>
    <w:autoRedefine/>
    <w:rsid w:val="004A461A"/>
    <w:pPr>
      <w:ind w:left="480" w:hanging="240"/>
    </w:pPr>
  </w:style>
  <w:style w:type="paragraph" w:styleId="Index3">
    <w:name w:val="index 3"/>
    <w:basedOn w:val="Normal"/>
    <w:next w:val="Normal"/>
    <w:autoRedefine/>
    <w:rsid w:val="004A461A"/>
    <w:pPr>
      <w:ind w:left="720" w:hanging="240"/>
    </w:pPr>
  </w:style>
  <w:style w:type="paragraph" w:styleId="Index4">
    <w:name w:val="index 4"/>
    <w:basedOn w:val="Normal"/>
    <w:next w:val="Normal"/>
    <w:autoRedefine/>
    <w:rsid w:val="004A461A"/>
    <w:pPr>
      <w:ind w:left="960" w:hanging="240"/>
    </w:pPr>
  </w:style>
  <w:style w:type="paragraph" w:styleId="Index5">
    <w:name w:val="index 5"/>
    <w:basedOn w:val="Normal"/>
    <w:next w:val="Normal"/>
    <w:autoRedefine/>
    <w:rsid w:val="004A461A"/>
    <w:pPr>
      <w:ind w:left="1200" w:hanging="240"/>
    </w:pPr>
  </w:style>
  <w:style w:type="paragraph" w:styleId="Index6">
    <w:name w:val="index 6"/>
    <w:basedOn w:val="Normal"/>
    <w:next w:val="Normal"/>
    <w:autoRedefine/>
    <w:rsid w:val="004A461A"/>
    <w:pPr>
      <w:ind w:left="1440" w:hanging="240"/>
    </w:pPr>
  </w:style>
  <w:style w:type="paragraph" w:styleId="Index7">
    <w:name w:val="index 7"/>
    <w:basedOn w:val="Normal"/>
    <w:next w:val="Normal"/>
    <w:autoRedefine/>
    <w:rsid w:val="004A461A"/>
    <w:pPr>
      <w:ind w:left="1680" w:hanging="240"/>
    </w:pPr>
  </w:style>
  <w:style w:type="paragraph" w:styleId="Index8">
    <w:name w:val="index 8"/>
    <w:basedOn w:val="Normal"/>
    <w:next w:val="Normal"/>
    <w:autoRedefine/>
    <w:rsid w:val="004A461A"/>
    <w:pPr>
      <w:ind w:left="1920" w:hanging="240"/>
    </w:pPr>
  </w:style>
  <w:style w:type="paragraph" w:styleId="Index9">
    <w:name w:val="index 9"/>
    <w:basedOn w:val="Normal"/>
    <w:next w:val="Normal"/>
    <w:autoRedefine/>
    <w:rsid w:val="004A461A"/>
    <w:pPr>
      <w:ind w:left="2160" w:hanging="240"/>
    </w:pPr>
  </w:style>
  <w:style w:type="paragraph" w:styleId="NormalIndent">
    <w:name w:val="Normal Indent"/>
    <w:basedOn w:val="Normal"/>
    <w:rsid w:val="004A461A"/>
    <w:pPr>
      <w:ind w:left="720"/>
    </w:pPr>
  </w:style>
  <w:style w:type="paragraph" w:styleId="FootnoteText">
    <w:name w:val="footnote text"/>
    <w:basedOn w:val="Normal"/>
    <w:link w:val="FootnoteTextChar"/>
    <w:rsid w:val="004A461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A461A"/>
  </w:style>
  <w:style w:type="paragraph" w:styleId="CommentText">
    <w:name w:val="annotation text"/>
    <w:basedOn w:val="Normal"/>
    <w:link w:val="CommentTextChar"/>
    <w:rsid w:val="004A461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A461A"/>
  </w:style>
  <w:style w:type="paragraph" w:styleId="IndexHeading">
    <w:name w:val="index heading"/>
    <w:basedOn w:val="Normal"/>
    <w:next w:val="Index1"/>
    <w:rsid w:val="004A461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A461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A461A"/>
    <w:pPr>
      <w:ind w:left="480" w:hanging="480"/>
    </w:pPr>
  </w:style>
  <w:style w:type="paragraph" w:styleId="EnvelopeAddress">
    <w:name w:val="envelope address"/>
    <w:basedOn w:val="Normal"/>
    <w:rsid w:val="004A461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A461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A461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A461A"/>
    <w:rPr>
      <w:sz w:val="16"/>
      <w:szCs w:val="16"/>
    </w:rPr>
  </w:style>
  <w:style w:type="character" w:styleId="PageNumber">
    <w:name w:val="page number"/>
    <w:basedOn w:val="DefaultParagraphFont"/>
    <w:rsid w:val="004A461A"/>
  </w:style>
  <w:style w:type="character" w:styleId="EndnoteReference">
    <w:name w:val="endnote reference"/>
    <w:basedOn w:val="DefaultParagraphFont"/>
    <w:rsid w:val="004A461A"/>
    <w:rPr>
      <w:vertAlign w:val="superscript"/>
    </w:rPr>
  </w:style>
  <w:style w:type="paragraph" w:styleId="EndnoteText">
    <w:name w:val="endnote text"/>
    <w:basedOn w:val="Normal"/>
    <w:link w:val="EndnoteTextChar"/>
    <w:rsid w:val="004A461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A461A"/>
  </w:style>
  <w:style w:type="paragraph" w:styleId="TableofAuthorities">
    <w:name w:val="table of authorities"/>
    <w:basedOn w:val="Normal"/>
    <w:next w:val="Normal"/>
    <w:rsid w:val="004A461A"/>
    <w:pPr>
      <w:ind w:left="240" w:hanging="240"/>
    </w:pPr>
  </w:style>
  <w:style w:type="paragraph" w:styleId="MacroText">
    <w:name w:val="macro"/>
    <w:link w:val="MacroTextChar"/>
    <w:rsid w:val="004A46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A461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A461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A461A"/>
    <w:pPr>
      <w:ind w:left="283" w:hanging="283"/>
    </w:pPr>
  </w:style>
  <w:style w:type="paragraph" w:styleId="ListBullet">
    <w:name w:val="List Bullet"/>
    <w:basedOn w:val="Normal"/>
    <w:autoRedefine/>
    <w:rsid w:val="004A461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A461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A461A"/>
    <w:pPr>
      <w:ind w:left="566" w:hanging="283"/>
    </w:pPr>
  </w:style>
  <w:style w:type="paragraph" w:styleId="List3">
    <w:name w:val="List 3"/>
    <w:basedOn w:val="Normal"/>
    <w:rsid w:val="004A461A"/>
    <w:pPr>
      <w:ind w:left="849" w:hanging="283"/>
    </w:pPr>
  </w:style>
  <w:style w:type="paragraph" w:styleId="List4">
    <w:name w:val="List 4"/>
    <w:basedOn w:val="Normal"/>
    <w:rsid w:val="004A461A"/>
    <w:pPr>
      <w:ind w:left="1132" w:hanging="283"/>
    </w:pPr>
  </w:style>
  <w:style w:type="paragraph" w:styleId="List5">
    <w:name w:val="List 5"/>
    <w:basedOn w:val="Normal"/>
    <w:rsid w:val="004A461A"/>
    <w:pPr>
      <w:ind w:left="1415" w:hanging="283"/>
    </w:pPr>
  </w:style>
  <w:style w:type="paragraph" w:styleId="ListBullet2">
    <w:name w:val="List Bullet 2"/>
    <w:basedOn w:val="Normal"/>
    <w:autoRedefine/>
    <w:rsid w:val="004A461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A461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A461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A461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A461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A461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A461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A461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A461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A461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A461A"/>
    <w:pPr>
      <w:ind w:left="4252"/>
    </w:pPr>
  </w:style>
  <w:style w:type="character" w:customStyle="1" w:styleId="ClosingChar">
    <w:name w:val="Closing Char"/>
    <w:basedOn w:val="DefaultParagraphFont"/>
    <w:link w:val="Closing"/>
    <w:rsid w:val="004A461A"/>
    <w:rPr>
      <w:sz w:val="22"/>
    </w:rPr>
  </w:style>
  <w:style w:type="paragraph" w:styleId="Signature">
    <w:name w:val="Signature"/>
    <w:basedOn w:val="Normal"/>
    <w:link w:val="SignatureChar"/>
    <w:rsid w:val="004A461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A461A"/>
    <w:rPr>
      <w:sz w:val="22"/>
    </w:rPr>
  </w:style>
  <w:style w:type="paragraph" w:styleId="BodyText">
    <w:name w:val="Body Text"/>
    <w:basedOn w:val="Normal"/>
    <w:link w:val="BodyTextChar"/>
    <w:rsid w:val="004A461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A461A"/>
    <w:rPr>
      <w:sz w:val="22"/>
    </w:rPr>
  </w:style>
  <w:style w:type="paragraph" w:styleId="BodyTextIndent">
    <w:name w:val="Body Text Indent"/>
    <w:basedOn w:val="Normal"/>
    <w:link w:val="BodyTextIndentChar"/>
    <w:rsid w:val="004A461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A461A"/>
    <w:rPr>
      <w:sz w:val="22"/>
    </w:rPr>
  </w:style>
  <w:style w:type="paragraph" w:styleId="ListContinue">
    <w:name w:val="List Continue"/>
    <w:basedOn w:val="Normal"/>
    <w:rsid w:val="004A461A"/>
    <w:pPr>
      <w:spacing w:after="120"/>
      <w:ind w:left="283"/>
    </w:pPr>
  </w:style>
  <w:style w:type="paragraph" w:styleId="ListContinue2">
    <w:name w:val="List Continue 2"/>
    <w:basedOn w:val="Normal"/>
    <w:rsid w:val="004A461A"/>
    <w:pPr>
      <w:spacing w:after="120"/>
      <w:ind w:left="566"/>
    </w:pPr>
  </w:style>
  <w:style w:type="paragraph" w:styleId="ListContinue3">
    <w:name w:val="List Continue 3"/>
    <w:basedOn w:val="Normal"/>
    <w:rsid w:val="004A461A"/>
    <w:pPr>
      <w:spacing w:after="120"/>
      <w:ind w:left="849"/>
    </w:pPr>
  </w:style>
  <w:style w:type="paragraph" w:styleId="ListContinue4">
    <w:name w:val="List Continue 4"/>
    <w:basedOn w:val="Normal"/>
    <w:rsid w:val="004A461A"/>
    <w:pPr>
      <w:spacing w:after="120"/>
      <w:ind w:left="1132"/>
    </w:pPr>
  </w:style>
  <w:style w:type="paragraph" w:styleId="ListContinue5">
    <w:name w:val="List Continue 5"/>
    <w:basedOn w:val="Normal"/>
    <w:rsid w:val="004A461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A46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A461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A46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A461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A461A"/>
  </w:style>
  <w:style w:type="character" w:customStyle="1" w:styleId="SalutationChar">
    <w:name w:val="Salutation Char"/>
    <w:basedOn w:val="DefaultParagraphFont"/>
    <w:link w:val="Salutation"/>
    <w:rsid w:val="004A461A"/>
    <w:rPr>
      <w:sz w:val="22"/>
    </w:rPr>
  </w:style>
  <w:style w:type="paragraph" w:styleId="Date">
    <w:name w:val="Date"/>
    <w:basedOn w:val="Normal"/>
    <w:next w:val="Normal"/>
    <w:link w:val="DateChar"/>
    <w:rsid w:val="004A461A"/>
  </w:style>
  <w:style w:type="character" w:customStyle="1" w:styleId="DateChar">
    <w:name w:val="Date Char"/>
    <w:basedOn w:val="DefaultParagraphFont"/>
    <w:link w:val="Date"/>
    <w:rsid w:val="004A461A"/>
    <w:rPr>
      <w:sz w:val="22"/>
    </w:rPr>
  </w:style>
  <w:style w:type="paragraph" w:styleId="BodyTextFirstIndent">
    <w:name w:val="Body Text First Indent"/>
    <w:basedOn w:val="BodyText"/>
    <w:link w:val="BodyTextFirstIndentChar"/>
    <w:rsid w:val="004A461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A461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A461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A461A"/>
    <w:rPr>
      <w:sz w:val="22"/>
    </w:rPr>
  </w:style>
  <w:style w:type="paragraph" w:styleId="BodyText2">
    <w:name w:val="Body Text 2"/>
    <w:basedOn w:val="Normal"/>
    <w:link w:val="BodyText2Char"/>
    <w:rsid w:val="004A461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A461A"/>
    <w:rPr>
      <w:sz w:val="22"/>
    </w:rPr>
  </w:style>
  <w:style w:type="paragraph" w:styleId="BodyText3">
    <w:name w:val="Body Text 3"/>
    <w:basedOn w:val="Normal"/>
    <w:link w:val="BodyText3Char"/>
    <w:rsid w:val="004A461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A461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A461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A461A"/>
    <w:rPr>
      <w:sz w:val="22"/>
    </w:rPr>
  </w:style>
  <w:style w:type="paragraph" w:styleId="BodyTextIndent3">
    <w:name w:val="Body Text Indent 3"/>
    <w:basedOn w:val="Normal"/>
    <w:link w:val="BodyTextIndent3Char"/>
    <w:rsid w:val="004A461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A461A"/>
    <w:rPr>
      <w:sz w:val="16"/>
      <w:szCs w:val="16"/>
    </w:rPr>
  </w:style>
  <w:style w:type="paragraph" w:styleId="BlockText">
    <w:name w:val="Block Text"/>
    <w:basedOn w:val="Normal"/>
    <w:rsid w:val="004A461A"/>
    <w:pPr>
      <w:spacing w:after="120"/>
      <w:ind w:left="1440" w:right="1440"/>
    </w:pPr>
  </w:style>
  <w:style w:type="character" w:styleId="Hyperlink">
    <w:name w:val="Hyperlink"/>
    <w:basedOn w:val="DefaultParagraphFont"/>
    <w:rsid w:val="004A461A"/>
    <w:rPr>
      <w:color w:val="0000FF"/>
      <w:u w:val="single"/>
    </w:rPr>
  </w:style>
  <w:style w:type="character" w:styleId="FollowedHyperlink">
    <w:name w:val="FollowedHyperlink"/>
    <w:basedOn w:val="DefaultParagraphFont"/>
    <w:rsid w:val="004A461A"/>
    <w:rPr>
      <w:color w:val="800080"/>
      <w:u w:val="single"/>
    </w:rPr>
  </w:style>
  <w:style w:type="character" w:styleId="Strong">
    <w:name w:val="Strong"/>
    <w:basedOn w:val="DefaultParagraphFont"/>
    <w:qFormat/>
    <w:rsid w:val="004A461A"/>
    <w:rPr>
      <w:b/>
      <w:bCs/>
    </w:rPr>
  </w:style>
  <w:style w:type="character" w:styleId="Emphasis">
    <w:name w:val="Emphasis"/>
    <w:basedOn w:val="DefaultParagraphFont"/>
    <w:qFormat/>
    <w:rsid w:val="004A461A"/>
    <w:rPr>
      <w:i/>
      <w:iCs/>
    </w:rPr>
  </w:style>
  <w:style w:type="paragraph" w:styleId="DocumentMap">
    <w:name w:val="Document Map"/>
    <w:basedOn w:val="Normal"/>
    <w:link w:val="DocumentMapChar"/>
    <w:rsid w:val="004A461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A461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A461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A461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A461A"/>
  </w:style>
  <w:style w:type="character" w:customStyle="1" w:styleId="E-mailSignatureChar">
    <w:name w:val="E-mail Signature Char"/>
    <w:basedOn w:val="DefaultParagraphFont"/>
    <w:link w:val="E-mailSignature"/>
    <w:rsid w:val="004A461A"/>
    <w:rPr>
      <w:sz w:val="22"/>
    </w:rPr>
  </w:style>
  <w:style w:type="paragraph" w:styleId="NormalWeb">
    <w:name w:val="Normal (Web)"/>
    <w:basedOn w:val="Normal"/>
    <w:rsid w:val="004A461A"/>
  </w:style>
  <w:style w:type="character" w:styleId="HTMLAcronym">
    <w:name w:val="HTML Acronym"/>
    <w:basedOn w:val="DefaultParagraphFont"/>
    <w:rsid w:val="004A461A"/>
  </w:style>
  <w:style w:type="paragraph" w:styleId="HTMLAddress">
    <w:name w:val="HTML Address"/>
    <w:basedOn w:val="Normal"/>
    <w:link w:val="HTMLAddressChar"/>
    <w:rsid w:val="004A461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A461A"/>
    <w:rPr>
      <w:i/>
      <w:iCs/>
      <w:sz w:val="22"/>
    </w:rPr>
  </w:style>
  <w:style w:type="character" w:styleId="HTMLCite">
    <w:name w:val="HTML Cite"/>
    <w:basedOn w:val="DefaultParagraphFont"/>
    <w:rsid w:val="004A461A"/>
    <w:rPr>
      <w:i/>
      <w:iCs/>
    </w:rPr>
  </w:style>
  <w:style w:type="character" w:styleId="HTMLCode">
    <w:name w:val="HTML Code"/>
    <w:basedOn w:val="DefaultParagraphFont"/>
    <w:rsid w:val="004A461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A461A"/>
    <w:rPr>
      <w:i/>
      <w:iCs/>
    </w:rPr>
  </w:style>
  <w:style w:type="character" w:styleId="HTMLKeyboard">
    <w:name w:val="HTML Keyboard"/>
    <w:basedOn w:val="DefaultParagraphFont"/>
    <w:rsid w:val="004A461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A461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A461A"/>
    <w:rPr>
      <w:rFonts w:ascii="Courier New" w:hAnsi="Courier New" w:cs="Courier New"/>
    </w:rPr>
  </w:style>
  <w:style w:type="character" w:styleId="HTMLSample">
    <w:name w:val="HTML Sample"/>
    <w:basedOn w:val="DefaultParagraphFont"/>
    <w:rsid w:val="004A461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A461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A461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A4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461A"/>
    <w:rPr>
      <w:b/>
      <w:bCs/>
    </w:rPr>
  </w:style>
  <w:style w:type="numbering" w:styleId="1ai">
    <w:name w:val="Outline List 1"/>
    <w:basedOn w:val="NoList"/>
    <w:rsid w:val="004A461A"/>
    <w:pPr>
      <w:numPr>
        <w:numId w:val="14"/>
      </w:numPr>
    </w:pPr>
  </w:style>
  <w:style w:type="numbering" w:styleId="111111">
    <w:name w:val="Outline List 2"/>
    <w:basedOn w:val="NoList"/>
    <w:rsid w:val="004A461A"/>
    <w:pPr>
      <w:numPr>
        <w:numId w:val="15"/>
      </w:numPr>
    </w:pPr>
  </w:style>
  <w:style w:type="numbering" w:styleId="ArticleSection">
    <w:name w:val="Outline List 3"/>
    <w:basedOn w:val="NoList"/>
    <w:rsid w:val="004A461A"/>
    <w:pPr>
      <w:numPr>
        <w:numId w:val="17"/>
      </w:numPr>
    </w:pPr>
  </w:style>
  <w:style w:type="table" w:styleId="TableSimple1">
    <w:name w:val="Table Simple 1"/>
    <w:basedOn w:val="TableNormal"/>
    <w:rsid w:val="004A461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A461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A46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A461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A461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A461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A461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A461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A461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A461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A461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A461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A461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A461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A461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A461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A461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A461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A461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A46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A46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A461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A461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A461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A461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A461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A46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A461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A461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A461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A461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A461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A461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A461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A461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A461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A461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A461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A461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A461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A461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A461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A461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A461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995</Words>
  <Characters>5145</Characters>
  <Application>Microsoft Office Word</Application>
  <DocSecurity>0</DocSecurity>
  <PresentationFormat/>
  <Lines>151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2020-10-20T02:24:00Z</cp:lastPrinted>
  <dcterms:created xsi:type="dcterms:W3CDTF">2020-12-08T00:58:00Z</dcterms:created>
  <dcterms:modified xsi:type="dcterms:W3CDTF">2020-12-08T00:59:00Z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Legislation Amendment (Health Workforce Certificates Measures No. 1) Instrument (LIN 20/273) 2020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OPC64898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19 November 2020</vt:lpwstr>
  </property>
</Properties>
</file>