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5D29" w14:textId="77777777" w:rsidR="008B2EBC" w:rsidRPr="00FD63F5" w:rsidRDefault="00FD3761" w:rsidP="00C2546D">
      <w:pPr>
        <w:spacing w:after="0" w:line="240" w:lineRule="auto"/>
        <w:jc w:val="center"/>
        <w:rPr>
          <w:rFonts w:ascii="Times New Roman" w:hAnsi="Times New Roman" w:cs="Times New Roman"/>
          <w:b/>
          <w:sz w:val="24"/>
          <w:szCs w:val="24"/>
          <w:u w:val="single"/>
        </w:rPr>
      </w:pPr>
      <w:r w:rsidRPr="00FD63F5">
        <w:rPr>
          <w:rFonts w:ascii="Times New Roman" w:hAnsi="Times New Roman" w:cs="Times New Roman"/>
          <w:b/>
          <w:sz w:val="24"/>
          <w:szCs w:val="24"/>
          <w:u w:val="single"/>
        </w:rPr>
        <w:t>EXPLANATORY STATEMENT</w:t>
      </w:r>
    </w:p>
    <w:p w14:paraId="4D98A424" w14:textId="77777777" w:rsidR="00FD3761" w:rsidRPr="00FD63F5" w:rsidRDefault="00FD3761" w:rsidP="00C2546D">
      <w:pPr>
        <w:spacing w:after="0" w:line="240" w:lineRule="auto"/>
        <w:jc w:val="center"/>
        <w:rPr>
          <w:rFonts w:ascii="Times New Roman" w:hAnsi="Times New Roman" w:cs="Times New Roman"/>
          <w:b/>
          <w:sz w:val="24"/>
          <w:szCs w:val="24"/>
        </w:rPr>
      </w:pPr>
    </w:p>
    <w:p w14:paraId="73DDE666" w14:textId="77777777" w:rsidR="00FD3761" w:rsidRPr="00FD63F5" w:rsidRDefault="00FD3761" w:rsidP="00C2546D">
      <w:pPr>
        <w:spacing w:after="0" w:line="240" w:lineRule="auto"/>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22DCBCE2" w14:textId="77777777" w:rsidR="00FD1202" w:rsidRPr="00FD63F5" w:rsidRDefault="00FD1202" w:rsidP="00C2546D">
      <w:pPr>
        <w:spacing w:after="0" w:line="240" w:lineRule="auto"/>
        <w:contextualSpacing/>
        <w:jc w:val="center"/>
        <w:rPr>
          <w:rFonts w:ascii="Times New Roman" w:hAnsi="Times New Roman" w:cs="Times New Roman"/>
          <w:i/>
          <w:sz w:val="24"/>
          <w:szCs w:val="24"/>
        </w:rPr>
      </w:pPr>
    </w:p>
    <w:p w14:paraId="0946FE40" w14:textId="77777777" w:rsidR="00FD3761" w:rsidRPr="00FD63F5" w:rsidRDefault="00FD3761" w:rsidP="00C2546D">
      <w:pPr>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0394900E" w14:textId="77777777" w:rsidR="00FD3761" w:rsidRPr="00FD63F5" w:rsidRDefault="00FD3761" w:rsidP="00C2546D">
      <w:pPr>
        <w:tabs>
          <w:tab w:val="left" w:pos="1701"/>
        </w:tabs>
        <w:spacing w:after="0" w:line="240" w:lineRule="auto"/>
        <w:contextualSpacing/>
        <w:jc w:val="center"/>
        <w:rPr>
          <w:rFonts w:ascii="Times New Roman" w:hAnsi="Times New Roman" w:cs="Times New Roman"/>
          <w:sz w:val="24"/>
          <w:szCs w:val="24"/>
        </w:rPr>
      </w:pPr>
    </w:p>
    <w:p w14:paraId="75672267" w14:textId="77777777" w:rsidR="00FD3761" w:rsidRPr="00FD63F5" w:rsidRDefault="00FD3761" w:rsidP="00C2546D">
      <w:pPr>
        <w:tabs>
          <w:tab w:val="left" w:pos="1701"/>
        </w:tabs>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14:paraId="109FC7E6" w14:textId="5D4AC2A7" w:rsidR="00337D61" w:rsidRPr="00A70506" w:rsidRDefault="00337D61" w:rsidP="00337D61">
      <w:pPr>
        <w:tabs>
          <w:tab w:val="left" w:pos="1701"/>
        </w:tabs>
        <w:spacing w:after="0" w:line="240" w:lineRule="auto"/>
        <w:contextualSpacing/>
        <w:jc w:val="center"/>
        <w:rPr>
          <w:rFonts w:ascii="Times New Roman" w:hAnsi="Times New Roman" w:cs="Times New Roman"/>
          <w:i/>
          <w:sz w:val="24"/>
          <w:szCs w:val="24"/>
        </w:rPr>
      </w:pPr>
      <w:r w:rsidRPr="00A70506">
        <w:rPr>
          <w:rFonts w:ascii="Times New Roman" w:hAnsi="Times New Roman" w:cs="Times New Roman"/>
          <w:i/>
          <w:sz w:val="24"/>
          <w:szCs w:val="24"/>
        </w:rPr>
        <w:t>(</w:t>
      </w:r>
      <w:r w:rsidR="00574A67">
        <w:rPr>
          <w:rFonts w:ascii="Times New Roman" w:hAnsi="Times New Roman" w:cs="Times New Roman"/>
          <w:i/>
          <w:sz w:val="24"/>
          <w:szCs w:val="24"/>
        </w:rPr>
        <w:t>Home Affairs</w:t>
      </w:r>
      <w:r w:rsidRPr="00A70506">
        <w:rPr>
          <w:rFonts w:ascii="Times New Roman" w:hAnsi="Times New Roman" w:cs="Times New Roman"/>
          <w:i/>
          <w:sz w:val="24"/>
          <w:szCs w:val="24"/>
        </w:rPr>
        <w:t xml:space="preserve"> Measures No. </w:t>
      </w:r>
      <w:r w:rsidR="00FA5F5A">
        <w:rPr>
          <w:rFonts w:ascii="Times New Roman" w:hAnsi="Times New Roman" w:cs="Times New Roman"/>
          <w:i/>
          <w:sz w:val="24"/>
          <w:szCs w:val="24"/>
        </w:rPr>
        <w:t>6</w:t>
      </w:r>
      <w:r w:rsidRPr="00A70506">
        <w:rPr>
          <w:rFonts w:ascii="Times New Roman" w:hAnsi="Times New Roman" w:cs="Times New Roman"/>
          <w:i/>
          <w:sz w:val="24"/>
          <w:szCs w:val="24"/>
        </w:rPr>
        <w:t>) Regulations 2020</w:t>
      </w:r>
    </w:p>
    <w:p w14:paraId="5CC48D68" w14:textId="77777777" w:rsidR="00FD3761" w:rsidRPr="00FD63F5" w:rsidRDefault="00FD3761" w:rsidP="00C2546D">
      <w:pPr>
        <w:spacing w:after="0" w:line="240" w:lineRule="auto"/>
        <w:contextualSpacing/>
        <w:rPr>
          <w:rFonts w:ascii="Times New Roman" w:hAnsi="Times New Roman" w:cs="Times New Roman"/>
          <w:sz w:val="24"/>
          <w:szCs w:val="24"/>
        </w:rPr>
      </w:pPr>
    </w:p>
    <w:p w14:paraId="7B71BA3A" w14:textId="704CCC62" w:rsidR="00FD3761" w:rsidRPr="00FD63F5" w:rsidRDefault="00FD3761" w:rsidP="00C2546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005E73AF" w:rsidRPr="0000391D">
        <w:rPr>
          <w:rFonts w:ascii="Times New Roman" w:hAnsi="Times New Roman" w:cs="Times New Roman"/>
          <w:sz w:val="24"/>
          <w:szCs w:val="24"/>
        </w:rPr>
        <w:t>The powers in the FF(SP) Act to make, vary or administer arrangements or grants may be exercised on behalf of the Commonwealth by</w:t>
      </w:r>
      <w:r w:rsidRPr="00FD63F5">
        <w:rPr>
          <w:rFonts w:ascii="Times New Roman" w:hAnsi="Times New Roman" w:cs="Times New Roman"/>
          <w:sz w:val="24"/>
          <w:szCs w:val="24"/>
        </w:rPr>
        <w:t xml:space="preserve">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Pr="00FD63F5">
        <w:rPr>
          <w:rFonts w:ascii="Times New Roman" w:hAnsi="Times New Roman" w:cs="Times New Roman"/>
          <w:sz w:val="24"/>
          <w:szCs w:val="24"/>
        </w:rPr>
        <w:t xml:space="preserve">.  </w:t>
      </w:r>
    </w:p>
    <w:p w14:paraId="55022F0B" w14:textId="77777777" w:rsidR="00FD3761" w:rsidRPr="00FD63F5" w:rsidRDefault="00FD3761" w:rsidP="00C2546D">
      <w:pPr>
        <w:spacing w:after="0" w:line="240" w:lineRule="auto"/>
        <w:contextualSpacing/>
        <w:rPr>
          <w:rFonts w:ascii="Times New Roman" w:hAnsi="Times New Roman" w:cs="Times New Roman"/>
          <w:sz w:val="24"/>
          <w:szCs w:val="24"/>
        </w:rPr>
      </w:pPr>
    </w:p>
    <w:p w14:paraId="4FD38918" w14:textId="77777777" w:rsidR="00FD3761" w:rsidRPr="00FD63F5" w:rsidRDefault="00FD3761" w:rsidP="00C2546D">
      <w:pPr>
        <w:pStyle w:val="ParaNumbering"/>
        <w:tabs>
          <w:tab w:val="clear" w:pos="360"/>
          <w:tab w:val="clear" w:pos="567"/>
        </w:tabs>
        <w:spacing w:after="0" w:line="240" w:lineRule="auto"/>
        <w:contextualSpacing/>
        <w:rPr>
          <w:szCs w:val="24"/>
        </w:rPr>
      </w:pPr>
      <w:r w:rsidRPr="00FD63F5">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13F3E3B" w14:textId="77777777" w:rsidR="00FD3761" w:rsidRPr="00FD63F5" w:rsidRDefault="00FD3761" w:rsidP="00C2546D">
      <w:pPr>
        <w:spacing w:after="0" w:line="240" w:lineRule="auto"/>
        <w:contextualSpacing/>
        <w:rPr>
          <w:rFonts w:ascii="Times New Roman" w:hAnsi="Times New Roman" w:cs="Times New Roman"/>
          <w:sz w:val="24"/>
          <w:szCs w:val="24"/>
        </w:rPr>
      </w:pPr>
    </w:p>
    <w:p w14:paraId="72430F1C" w14:textId="77777777" w:rsidR="00FD3761" w:rsidRPr="00FD63F5" w:rsidRDefault="00FD3761" w:rsidP="00C2546D">
      <w:pPr>
        <w:spacing w:after="0" w:line="240" w:lineRule="auto"/>
        <w:ind w:right="-45"/>
        <w:rPr>
          <w:rFonts w:ascii="Times New Roman" w:hAnsi="Times New Roman" w:cs="Times New Roman"/>
          <w:sz w:val="24"/>
          <w:szCs w:val="24"/>
        </w:rPr>
      </w:pPr>
      <w:r w:rsidRPr="00FD63F5">
        <w:rPr>
          <w:rFonts w:ascii="Times New Roman" w:hAnsi="Times New Roman" w:cs="Times New Roman"/>
          <w:sz w:val="24"/>
          <w:szCs w:val="24"/>
        </w:rPr>
        <w:t>Section 32B of the FF(SP)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Schedule 1AA and Schedule 1AB to the Principal Regulations specify the arra</w:t>
      </w:r>
      <w:r w:rsidR="0090502B">
        <w:rPr>
          <w:rFonts w:ascii="Times New Roman" w:hAnsi="Times New Roman" w:cs="Times New Roman"/>
          <w:sz w:val="24"/>
          <w:szCs w:val="24"/>
        </w:rPr>
        <w:t>ngements, grants and programs.</w:t>
      </w:r>
    </w:p>
    <w:p w14:paraId="11A78F6D" w14:textId="77777777" w:rsidR="00FD3761" w:rsidRPr="00FD63F5" w:rsidRDefault="00FD3761" w:rsidP="00C2546D">
      <w:pPr>
        <w:spacing w:after="0" w:line="240" w:lineRule="auto"/>
        <w:ind w:right="-46"/>
        <w:rPr>
          <w:rFonts w:ascii="Times New Roman" w:hAnsi="Times New Roman" w:cs="Times New Roman"/>
          <w:sz w:val="24"/>
          <w:szCs w:val="24"/>
        </w:rPr>
      </w:pPr>
    </w:p>
    <w:p w14:paraId="6435F6FA" w14:textId="710A87D9" w:rsidR="00337D61" w:rsidRPr="00A70506" w:rsidRDefault="00337D61" w:rsidP="00337D61">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574A67">
        <w:rPr>
          <w:rFonts w:ascii="Times New Roman" w:hAnsi="Times New Roman" w:cs="Times New Roman"/>
          <w:i/>
          <w:sz w:val="24"/>
          <w:szCs w:val="24"/>
        </w:rPr>
        <w:t>Home Affairs Measures No. </w:t>
      </w:r>
      <w:r w:rsidR="00FA5F5A">
        <w:rPr>
          <w:rFonts w:ascii="Times New Roman" w:hAnsi="Times New Roman" w:cs="Times New Roman"/>
          <w:i/>
          <w:sz w:val="24"/>
          <w:szCs w:val="24"/>
        </w:rPr>
        <w:t>6</w:t>
      </w:r>
      <w:r w:rsidRPr="00A70506">
        <w:rPr>
          <w:rFonts w:ascii="Times New Roman" w:hAnsi="Times New Roman" w:cs="Times New Roman"/>
          <w:i/>
          <w:sz w:val="24"/>
          <w:szCs w:val="24"/>
        </w:rPr>
        <w:t xml:space="preserve">) Regulations 2020 </w:t>
      </w:r>
      <w:r w:rsidRPr="00A70506">
        <w:rPr>
          <w:rFonts w:ascii="Times New Roman" w:hAnsi="Times New Roman" w:cs="Times New Roman"/>
          <w:sz w:val="24"/>
          <w:szCs w:val="24"/>
        </w:rPr>
        <w:t>(the Regulations) amend Schedule 1AB to the Principal Regulations to establish legislative authority for government spending</w:t>
      </w:r>
      <w:r w:rsidR="00F80EC0">
        <w:rPr>
          <w:rFonts w:ascii="Times New Roman" w:hAnsi="Times New Roman" w:cs="Times New Roman"/>
          <w:sz w:val="24"/>
          <w:szCs w:val="24"/>
        </w:rPr>
        <w:t xml:space="preserve"> </w:t>
      </w:r>
      <w:r w:rsidR="00696F96">
        <w:rPr>
          <w:rFonts w:ascii="Times New Roman" w:hAnsi="Times New Roman" w:cs="Times New Roman"/>
          <w:sz w:val="24"/>
          <w:szCs w:val="24"/>
        </w:rPr>
        <w:t xml:space="preserve">to support the implementation of </w:t>
      </w:r>
      <w:r w:rsidR="00696F96">
        <w:rPr>
          <w:rFonts w:ascii="Times New Roman" w:hAnsi="Times New Roman" w:cs="Times New Roman"/>
          <w:sz w:val="24"/>
          <w:szCs w:val="24"/>
        </w:rPr>
        <w:t xml:space="preserve">Australia’s </w:t>
      </w:r>
      <w:r w:rsidR="00696F96">
        <w:rPr>
          <w:rFonts w:ascii="Times New Roman" w:hAnsi="Times New Roman" w:cs="Times New Roman"/>
          <w:i/>
          <w:sz w:val="24"/>
          <w:szCs w:val="24"/>
        </w:rPr>
        <w:t xml:space="preserve">National Action Plan to Combat Modern Slavery </w:t>
      </w:r>
      <w:r w:rsidR="00696F96" w:rsidRPr="004A51AC">
        <w:rPr>
          <w:rFonts w:ascii="Times New Roman" w:hAnsi="Times New Roman" w:cs="Times New Roman"/>
          <w:i/>
          <w:sz w:val="24"/>
          <w:szCs w:val="24"/>
        </w:rPr>
        <w:t>2020-25</w:t>
      </w:r>
      <w:r w:rsidR="00696F96">
        <w:rPr>
          <w:rFonts w:ascii="Times New Roman" w:hAnsi="Times New Roman" w:cs="Times New Roman"/>
          <w:sz w:val="24"/>
          <w:szCs w:val="24"/>
        </w:rPr>
        <w:t xml:space="preserve"> (the</w:t>
      </w:r>
      <w:r w:rsidR="00655065">
        <w:rPr>
          <w:rFonts w:ascii="Times New Roman" w:hAnsi="Times New Roman" w:cs="Times New Roman"/>
          <w:sz w:val="24"/>
          <w:szCs w:val="24"/>
        </w:rPr>
        <w:t xml:space="preserve"> National Action Plan</w:t>
      </w:r>
      <w:r w:rsidR="00696F96">
        <w:rPr>
          <w:rFonts w:ascii="Times New Roman" w:hAnsi="Times New Roman" w:cs="Times New Roman"/>
          <w:sz w:val="24"/>
          <w:szCs w:val="24"/>
        </w:rPr>
        <w:t xml:space="preserve">). </w:t>
      </w:r>
      <w:r w:rsidRPr="00A70506">
        <w:rPr>
          <w:rFonts w:ascii="Times New Roman" w:hAnsi="Times New Roman" w:cs="Times New Roman"/>
          <w:sz w:val="24"/>
          <w:szCs w:val="24"/>
        </w:rPr>
        <w:t>The Department of</w:t>
      </w:r>
      <w:r w:rsidR="00824189">
        <w:rPr>
          <w:rFonts w:ascii="Times New Roman" w:hAnsi="Times New Roman" w:cs="Times New Roman"/>
          <w:sz w:val="24"/>
          <w:szCs w:val="24"/>
        </w:rPr>
        <w:t xml:space="preserve"> Home Affairs</w:t>
      </w:r>
      <w:r w:rsidRPr="00A70506">
        <w:rPr>
          <w:rFonts w:ascii="Times New Roman" w:hAnsi="Times New Roman" w:cs="Times New Roman"/>
          <w:sz w:val="24"/>
          <w:szCs w:val="24"/>
        </w:rPr>
        <w:t xml:space="preserve"> has responsibility </w:t>
      </w:r>
      <w:r w:rsidRPr="00E00235">
        <w:rPr>
          <w:rFonts w:ascii="Times New Roman" w:hAnsi="Times New Roman" w:cs="Times New Roman"/>
          <w:sz w:val="24"/>
          <w:szCs w:val="24"/>
        </w:rPr>
        <w:t xml:space="preserve">for the </w:t>
      </w:r>
      <w:r w:rsidR="00903CF5">
        <w:rPr>
          <w:rFonts w:ascii="Times New Roman" w:hAnsi="Times New Roman" w:cs="Times New Roman"/>
          <w:sz w:val="24"/>
          <w:szCs w:val="24"/>
        </w:rPr>
        <w:t>National</w:t>
      </w:r>
      <w:r w:rsidR="00A16C98">
        <w:rPr>
          <w:rFonts w:ascii="Times New Roman" w:hAnsi="Times New Roman" w:cs="Times New Roman"/>
          <w:sz w:val="24"/>
          <w:szCs w:val="24"/>
        </w:rPr>
        <w:t> </w:t>
      </w:r>
      <w:r w:rsidR="00903CF5">
        <w:rPr>
          <w:rFonts w:ascii="Times New Roman" w:hAnsi="Times New Roman" w:cs="Times New Roman"/>
          <w:sz w:val="24"/>
          <w:szCs w:val="24"/>
        </w:rPr>
        <w:t>Action Plan</w:t>
      </w:r>
      <w:r w:rsidRPr="00E00235">
        <w:rPr>
          <w:rFonts w:ascii="Times New Roman" w:hAnsi="Times New Roman" w:cs="Times New Roman"/>
          <w:sz w:val="24"/>
          <w:szCs w:val="24"/>
        </w:rPr>
        <w:t>.</w:t>
      </w:r>
      <w:r w:rsidRPr="00A70506">
        <w:rPr>
          <w:rFonts w:ascii="Times New Roman" w:hAnsi="Times New Roman" w:cs="Times New Roman"/>
          <w:sz w:val="24"/>
          <w:szCs w:val="24"/>
        </w:rPr>
        <w:t xml:space="preserve"> </w:t>
      </w:r>
    </w:p>
    <w:p w14:paraId="0550BF5F" w14:textId="4B4F9672" w:rsidR="00337D61" w:rsidRDefault="00337D61" w:rsidP="00337D61">
      <w:pPr>
        <w:spacing w:after="0" w:line="240" w:lineRule="auto"/>
        <w:ind w:right="-46"/>
        <w:rPr>
          <w:rFonts w:ascii="Times New Roman" w:hAnsi="Times New Roman" w:cs="Times New Roman"/>
          <w:sz w:val="24"/>
          <w:szCs w:val="24"/>
        </w:rPr>
      </w:pPr>
    </w:p>
    <w:p w14:paraId="474B6CE1" w14:textId="6BF1AAF3" w:rsidR="00696F96" w:rsidRDefault="00696F96" w:rsidP="00337D61">
      <w:pPr>
        <w:spacing w:after="0" w:line="240" w:lineRule="auto"/>
        <w:ind w:right="-46"/>
        <w:rPr>
          <w:rFonts w:ascii="Times New Roman" w:hAnsi="Times New Roman" w:cs="Times New Roman"/>
          <w:sz w:val="24"/>
          <w:szCs w:val="24"/>
        </w:rPr>
      </w:pPr>
      <w:r>
        <w:rPr>
          <w:rFonts w:ascii="Times New Roman" w:hAnsi="Times New Roman" w:cs="Times New Roman"/>
          <w:sz w:val="24"/>
          <w:szCs w:val="24"/>
        </w:rPr>
        <w:t xml:space="preserve">The National Action Plan will </w:t>
      </w:r>
      <w:r w:rsidR="00415552">
        <w:rPr>
          <w:rFonts w:ascii="Times New Roman" w:hAnsi="Times New Roman" w:cs="Times New Roman"/>
          <w:sz w:val="24"/>
          <w:szCs w:val="24"/>
        </w:rPr>
        <w:t>provide the strategic framework for</w:t>
      </w:r>
      <w:r>
        <w:rPr>
          <w:rFonts w:ascii="Times New Roman" w:hAnsi="Times New Roman" w:cs="Times New Roman"/>
          <w:sz w:val="24"/>
          <w:szCs w:val="24"/>
        </w:rPr>
        <w:t xml:space="preserve"> the Government’s response to modern slavery over the next five years</w:t>
      </w:r>
      <w:r w:rsidR="00415552">
        <w:rPr>
          <w:rFonts w:ascii="Times New Roman" w:hAnsi="Times New Roman" w:cs="Times New Roman"/>
          <w:sz w:val="24"/>
          <w:szCs w:val="24"/>
        </w:rPr>
        <w:t>. The Plan’s objective is</w:t>
      </w:r>
      <w:r w:rsidR="004A51AC">
        <w:rPr>
          <w:rFonts w:ascii="Times New Roman" w:hAnsi="Times New Roman" w:cs="Times New Roman"/>
          <w:sz w:val="24"/>
          <w:szCs w:val="24"/>
        </w:rPr>
        <w:t xml:space="preserve"> </w:t>
      </w:r>
      <w:r>
        <w:rPr>
          <w:rFonts w:ascii="Times New Roman" w:hAnsi="Times New Roman" w:cs="Times New Roman"/>
          <w:sz w:val="24"/>
          <w:szCs w:val="24"/>
        </w:rPr>
        <w:t>to actively prevent and combat all forms of modern slavery, wherever it occurs, including by supporting, protecting and empowering victims and survivors.</w:t>
      </w:r>
    </w:p>
    <w:p w14:paraId="1252C2E6" w14:textId="602C4F2F" w:rsidR="00696F96" w:rsidRDefault="00696F96" w:rsidP="00337D61">
      <w:pPr>
        <w:spacing w:after="0" w:line="240" w:lineRule="auto"/>
        <w:ind w:right="-46"/>
        <w:rPr>
          <w:rFonts w:ascii="Times New Roman" w:hAnsi="Times New Roman" w:cs="Times New Roman"/>
          <w:sz w:val="24"/>
          <w:szCs w:val="24"/>
        </w:rPr>
      </w:pPr>
    </w:p>
    <w:p w14:paraId="1EE69E82" w14:textId="62FE41A8" w:rsidR="00696F96" w:rsidRDefault="00696F96" w:rsidP="00337D61">
      <w:pPr>
        <w:spacing w:after="0" w:line="240" w:lineRule="auto"/>
        <w:ind w:right="-46"/>
        <w:rPr>
          <w:rFonts w:ascii="Times New Roman" w:hAnsi="Times New Roman" w:cs="Times New Roman"/>
          <w:sz w:val="24"/>
          <w:szCs w:val="24"/>
        </w:rPr>
      </w:pPr>
      <w:r>
        <w:rPr>
          <w:rFonts w:ascii="Times New Roman" w:hAnsi="Times New Roman" w:cs="Times New Roman"/>
          <w:sz w:val="24"/>
          <w:szCs w:val="24"/>
        </w:rPr>
        <w:t>Funding of $10.6 million over five years from 2020-21</w:t>
      </w:r>
      <w:r w:rsidR="00F66CDE">
        <w:rPr>
          <w:rFonts w:ascii="Times New Roman" w:hAnsi="Times New Roman" w:cs="Times New Roman"/>
          <w:sz w:val="24"/>
          <w:szCs w:val="24"/>
        </w:rPr>
        <w:t xml:space="preserve"> will support the following five key measures under the National Action Plan:</w:t>
      </w:r>
    </w:p>
    <w:p w14:paraId="1234D6B3" w14:textId="25326E70" w:rsidR="00F66CDE" w:rsidRPr="00F66CDE" w:rsidRDefault="00F66CDE" w:rsidP="00F66CDE">
      <w:pPr>
        <w:numPr>
          <w:ilvl w:val="0"/>
          <w:numId w:val="15"/>
        </w:numPr>
        <w:spacing w:after="0" w:line="240" w:lineRule="auto"/>
        <w:ind w:right="-46"/>
        <w:rPr>
          <w:rFonts w:ascii="Times New Roman" w:hAnsi="Times New Roman" w:cs="Times New Roman"/>
          <w:sz w:val="24"/>
          <w:szCs w:val="24"/>
        </w:rPr>
      </w:pPr>
      <w:r w:rsidRPr="00F66CDE">
        <w:rPr>
          <w:rFonts w:ascii="Times New Roman" w:hAnsi="Times New Roman" w:cs="Times New Roman"/>
          <w:sz w:val="24"/>
          <w:szCs w:val="24"/>
        </w:rPr>
        <w:t xml:space="preserve">equip </w:t>
      </w:r>
      <w:r w:rsidR="00415552">
        <w:rPr>
          <w:rFonts w:ascii="Times New Roman" w:hAnsi="Times New Roman" w:cs="Times New Roman"/>
          <w:sz w:val="24"/>
          <w:szCs w:val="24"/>
        </w:rPr>
        <w:t xml:space="preserve">Australian </w:t>
      </w:r>
      <w:r w:rsidRPr="00F66CDE">
        <w:rPr>
          <w:rFonts w:ascii="Times New Roman" w:hAnsi="Times New Roman" w:cs="Times New Roman"/>
          <w:sz w:val="24"/>
          <w:szCs w:val="24"/>
        </w:rPr>
        <w:t>business</w:t>
      </w:r>
      <w:r w:rsidR="00415552">
        <w:rPr>
          <w:rFonts w:ascii="Times New Roman" w:hAnsi="Times New Roman" w:cs="Times New Roman"/>
          <w:sz w:val="24"/>
          <w:szCs w:val="24"/>
        </w:rPr>
        <w:t>es</w:t>
      </w:r>
      <w:r w:rsidRPr="00F66CDE">
        <w:rPr>
          <w:rFonts w:ascii="Times New Roman" w:hAnsi="Times New Roman" w:cs="Times New Roman"/>
          <w:sz w:val="24"/>
          <w:szCs w:val="24"/>
        </w:rPr>
        <w:t xml:space="preserve"> to manage supply chain risks; </w:t>
      </w:r>
    </w:p>
    <w:p w14:paraId="101D3D50" w14:textId="3F2D57F8" w:rsidR="00F66CDE" w:rsidRPr="00F66CDE" w:rsidRDefault="00F66CDE" w:rsidP="00F66CDE">
      <w:pPr>
        <w:numPr>
          <w:ilvl w:val="0"/>
          <w:numId w:val="15"/>
        </w:numPr>
        <w:spacing w:after="0" w:line="240" w:lineRule="auto"/>
        <w:ind w:right="-46"/>
        <w:rPr>
          <w:rFonts w:ascii="Times New Roman" w:hAnsi="Times New Roman" w:cs="Times New Roman"/>
          <w:sz w:val="24"/>
          <w:szCs w:val="24"/>
        </w:rPr>
      </w:pPr>
      <w:r w:rsidRPr="00F66CDE">
        <w:rPr>
          <w:rFonts w:ascii="Times New Roman" w:hAnsi="Times New Roman" w:cs="Times New Roman"/>
          <w:sz w:val="24"/>
          <w:szCs w:val="24"/>
        </w:rPr>
        <w:t xml:space="preserve">deliver multi-year </w:t>
      </w:r>
      <w:r w:rsidR="00415552" w:rsidRPr="00042B89">
        <w:rPr>
          <w:rFonts w:ascii="Times New Roman" w:hAnsi="Times New Roman" w:cs="Times New Roman"/>
          <w:sz w:val="24"/>
          <w:szCs w:val="24"/>
        </w:rPr>
        <w:t>grant</w:t>
      </w:r>
      <w:r w:rsidR="00415552">
        <w:rPr>
          <w:rFonts w:ascii="Times New Roman" w:hAnsi="Times New Roman" w:cs="Times New Roman"/>
          <w:sz w:val="24"/>
          <w:szCs w:val="24"/>
        </w:rPr>
        <w:t xml:space="preserve"> </w:t>
      </w:r>
      <w:r w:rsidRPr="00F66CDE">
        <w:rPr>
          <w:rFonts w:ascii="Times New Roman" w:hAnsi="Times New Roman" w:cs="Times New Roman"/>
          <w:sz w:val="24"/>
          <w:szCs w:val="24"/>
        </w:rPr>
        <w:t>funding</w:t>
      </w:r>
      <w:r w:rsidR="00415552">
        <w:rPr>
          <w:rFonts w:ascii="Times New Roman" w:hAnsi="Times New Roman" w:cs="Times New Roman"/>
          <w:sz w:val="24"/>
          <w:szCs w:val="24"/>
        </w:rPr>
        <w:t xml:space="preserve"> for projects</w:t>
      </w:r>
      <w:r w:rsidRPr="00F66CDE">
        <w:rPr>
          <w:rFonts w:ascii="Times New Roman" w:hAnsi="Times New Roman" w:cs="Times New Roman"/>
          <w:sz w:val="24"/>
          <w:szCs w:val="24"/>
        </w:rPr>
        <w:t xml:space="preserve"> to combat modern slavery; </w:t>
      </w:r>
    </w:p>
    <w:p w14:paraId="4CC5E6F3" w14:textId="4FC22274" w:rsidR="00F66CDE" w:rsidRPr="00F66CDE" w:rsidRDefault="00415552" w:rsidP="00F66CDE">
      <w:pPr>
        <w:numPr>
          <w:ilvl w:val="0"/>
          <w:numId w:val="15"/>
        </w:numPr>
        <w:spacing w:after="0" w:line="240" w:lineRule="auto"/>
        <w:ind w:right="-46"/>
        <w:rPr>
          <w:rFonts w:ascii="Times New Roman" w:hAnsi="Times New Roman" w:cs="Times New Roman"/>
          <w:sz w:val="24"/>
          <w:szCs w:val="24"/>
        </w:rPr>
      </w:pPr>
      <w:r>
        <w:rPr>
          <w:rFonts w:ascii="Times New Roman" w:hAnsi="Times New Roman" w:cs="Times New Roman"/>
          <w:sz w:val="24"/>
          <w:szCs w:val="24"/>
        </w:rPr>
        <w:t xml:space="preserve">develop and </w:t>
      </w:r>
      <w:r w:rsidR="00F66CDE" w:rsidRPr="00F66CDE">
        <w:rPr>
          <w:rFonts w:ascii="Times New Roman" w:hAnsi="Times New Roman" w:cs="Times New Roman"/>
          <w:sz w:val="24"/>
          <w:szCs w:val="24"/>
        </w:rPr>
        <w:t xml:space="preserve">deliver training to domestic and </w:t>
      </w:r>
      <w:r w:rsidR="005963C1">
        <w:rPr>
          <w:rFonts w:ascii="Times New Roman" w:hAnsi="Times New Roman" w:cs="Times New Roman"/>
          <w:sz w:val="24"/>
          <w:szCs w:val="24"/>
        </w:rPr>
        <w:t>foreign</w:t>
      </w:r>
      <w:r w:rsidR="00F66CDE" w:rsidRPr="00F66CDE">
        <w:rPr>
          <w:rFonts w:ascii="Times New Roman" w:hAnsi="Times New Roman" w:cs="Times New Roman"/>
          <w:sz w:val="24"/>
          <w:szCs w:val="24"/>
        </w:rPr>
        <w:t xml:space="preserve"> government officials to identify and deter modern slavery; </w:t>
      </w:r>
    </w:p>
    <w:p w14:paraId="5F39DDA7" w14:textId="65B08C76" w:rsidR="00F66CDE" w:rsidRPr="00F66CDE" w:rsidRDefault="00F66CDE" w:rsidP="00F66CDE">
      <w:pPr>
        <w:numPr>
          <w:ilvl w:val="0"/>
          <w:numId w:val="15"/>
        </w:numPr>
        <w:spacing w:after="0" w:line="240" w:lineRule="auto"/>
        <w:ind w:right="-46"/>
        <w:rPr>
          <w:rFonts w:ascii="Times New Roman" w:hAnsi="Times New Roman" w:cs="Times New Roman"/>
          <w:sz w:val="24"/>
          <w:szCs w:val="24"/>
        </w:rPr>
      </w:pPr>
      <w:r w:rsidRPr="00F66CDE">
        <w:rPr>
          <w:rFonts w:ascii="Times New Roman" w:hAnsi="Times New Roman" w:cs="Times New Roman"/>
          <w:sz w:val="24"/>
          <w:szCs w:val="24"/>
        </w:rPr>
        <w:t xml:space="preserve">increase direct </w:t>
      </w:r>
      <w:r w:rsidR="00415552">
        <w:rPr>
          <w:rFonts w:ascii="Times New Roman" w:hAnsi="Times New Roman" w:cs="Times New Roman"/>
          <w:sz w:val="24"/>
          <w:szCs w:val="24"/>
        </w:rPr>
        <w:t>g</w:t>
      </w:r>
      <w:r w:rsidRPr="00F66CDE">
        <w:rPr>
          <w:rFonts w:ascii="Times New Roman" w:hAnsi="Times New Roman" w:cs="Times New Roman"/>
          <w:sz w:val="24"/>
          <w:szCs w:val="24"/>
        </w:rPr>
        <w:t xml:space="preserve">overnment engagement with </w:t>
      </w:r>
      <w:r w:rsidR="00415552">
        <w:rPr>
          <w:rFonts w:ascii="Times New Roman" w:hAnsi="Times New Roman" w:cs="Times New Roman"/>
          <w:sz w:val="24"/>
          <w:szCs w:val="24"/>
        </w:rPr>
        <w:t xml:space="preserve">modern slavery </w:t>
      </w:r>
      <w:r w:rsidRPr="00F66CDE">
        <w:rPr>
          <w:rFonts w:ascii="Times New Roman" w:hAnsi="Times New Roman" w:cs="Times New Roman"/>
          <w:sz w:val="24"/>
          <w:szCs w:val="24"/>
        </w:rPr>
        <w:t xml:space="preserve">victims, vulnerable individuals and community groups; and </w:t>
      </w:r>
    </w:p>
    <w:p w14:paraId="49F946A7" w14:textId="41098048" w:rsidR="00F66CDE" w:rsidRPr="00F66CDE" w:rsidRDefault="00F66CDE" w:rsidP="00F66CDE">
      <w:pPr>
        <w:numPr>
          <w:ilvl w:val="0"/>
          <w:numId w:val="15"/>
        </w:numPr>
        <w:spacing w:after="0" w:line="240" w:lineRule="auto"/>
        <w:ind w:right="-46"/>
        <w:rPr>
          <w:rFonts w:ascii="Times New Roman" w:hAnsi="Times New Roman" w:cs="Times New Roman"/>
          <w:sz w:val="24"/>
          <w:szCs w:val="24"/>
        </w:rPr>
      </w:pPr>
      <w:r w:rsidRPr="00F66CDE">
        <w:rPr>
          <w:rFonts w:ascii="Times New Roman" w:hAnsi="Times New Roman" w:cs="Times New Roman"/>
          <w:sz w:val="24"/>
          <w:szCs w:val="24"/>
        </w:rPr>
        <w:lastRenderedPageBreak/>
        <w:t xml:space="preserve">establish data collection, monitoring and review mechanisms to support research and evidence-based policy decisions. </w:t>
      </w:r>
    </w:p>
    <w:p w14:paraId="2DC75FDB" w14:textId="77777777" w:rsidR="00F66CDE" w:rsidRDefault="00F66CDE" w:rsidP="00337D61">
      <w:pPr>
        <w:spacing w:after="0" w:line="240" w:lineRule="auto"/>
        <w:ind w:right="-46"/>
        <w:rPr>
          <w:rFonts w:ascii="Times New Roman" w:hAnsi="Times New Roman" w:cs="Times New Roman"/>
          <w:sz w:val="24"/>
          <w:szCs w:val="24"/>
        </w:rPr>
      </w:pPr>
    </w:p>
    <w:p w14:paraId="3A440B99" w14:textId="77777777" w:rsidR="00337D61" w:rsidRPr="00A70506" w:rsidRDefault="00337D61" w:rsidP="00337D61">
      <w:pPr>
        <w:spacing w:after="0" w:line="240" w:lineRule="auto"/>
        <w:ind w:right="-46"/>
        <w:rPr>
          <w:rFonts w:ascii="Times New Roman" w:hAnsi="Times New Roman" w:cs="Times New Roman"/>
          <w:i/>
          <w:sz w:val="24"/>
          <w:szCs w:val="24"/>
        </w:rPr>
      </w:pPr>
      <w:r w:rsidRPr="00A70506">
        <w:rPr>
          <w:rFonts w:ascii="Times New Roman" w:hAnsi="Times New Roman" w:cs="Times New Roman"/>
          <w:sz w:val="24"/>
          <w:szCs w:val="24"/>
        </w:rPr>
        <w:t xml:space="preserve">Details of the Regulations are set out at </w:t>
      </w:r>
      <w:r w:rsidRPr="00A70506">
        <w:rPr>
          <w:rFonts w:ascii="Times New Roman" w:hAnsi="Times New Roman" w:cs="Times New Roman"/>
          <w:sz w:val="24"/>
          <w:szCs w:val="24"/>
          <w:u w:val="single"/>
        </w:rPr>
        <w:t>Attachment A</w:t>
      </w:r>
      <w:r w:rsidRPr="00A70506">
        <w:rPr>
          <w:rFonts w:ascii="Times New Roman" w:hAnsi="Times New Roman" w:cs="Times New Roman"/>
          <w:sz w:val="24"/>
          <w:szCs w:val="24"/>
        </w:rPr>
        <w:t xml:space="preserve">. A Statement of Compatibility with Human Rights is at </w:t>
      </w:r>
      <w:r w:rsidRPr="00A70506">
        <w:rPr>
          <w:rFonts w:ascii="Times New Roman" w:hAnsi="Times New Roman" w:cs="Times New Roman"/>
          <w:sz w:val="24"/>
          <w:szCs w:val="24"/>
          <w:u w:val="single"/>
        </w:rPr>
        <w:t>Attachment B</w:t>
      </w:r>
      <w:r w:rsidRPr="00A70506">
        <w:rPr>
          <w:rFonts w:ascii="Times New Roman" w:hAnsi="Times New Roman" w:cs="Times New Roman"/>
          <w:sz w:val="24"/>
          <w:szCs w:val="24"/>
        </w:rPr>
        <w:t>.</w:t>
      </w:r>
    </w:p>
    <w:p w14:paraId="5F7DC931" w14:textId="77777777" w:rsidR="00337D61" w:rsidRPr="00A70506" w:rsidRDefault="00337D61" w:rsidP="00337D61">
      <w:pPr>
        <w:spacing w:after="0" w:line="240" w:lineRule="auto"/>
        <w:ind w:right="-46"/>
        <w:rPr>
          <w:rFonts w:ascii="Times New Roman" w:hAnsi="Times New Roman" w:cs="Times New Roman"/>
          <w:sz w:val="24"/>
          <w:szCs w:val="24"/>
        </w:rPr>
      </w:pPr>
    </w:p>
    <w:p w14:paraId="779C4A1E" w14:textId="77777777" w:rsidR="00337D61" w:rsidRPr="00A70506" w:rsidRDefault="00337D61" w:rsidP="00337D61">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t xml:space="preserve">The Regulations are a legislative instrument for the purposes of the </w:t>
      </w:r>
      <w:r w:rsidRPr="00A70506">
        <w:rPr>
          <w:rFonts w:ascii="Times New Roman" w:hAnsi="Times New Roman" w:cs="Times New Roman"/>
          <w:i/>
          <w:sz w:val="24"/>
          <w:szCs w:val="24"/>
        </w:rPr>
        <w:t>Legislation Act 2003</w:t>
      </w:r>
      <w:r w:rsidRPr="00A70506">
        <w:rPr>
          <w:rFonts w:ascii="Times New Roman" w:hAnsi="Times New Roman" w:cs="Times New Roman"/>
          <w:sz w:val="24"/>
          <w:szCs w:val="24"/>
        </w:rPr>
        <w:t>. The Regulations commence on the day after the instrument is registered on the Federal Register of Legislation.</w:t>
      </w:r>
    </w:p>
    <w:p w14:paraId="41D461A0" w14:textId="77777777" w:rsidR="00337D61" w:rsidRPr="00A70506" w:rsidRDefault="00337D61" w:rsidP="00337D61">
      <w:pPr>
        <w:spacing w:after="0" w:line="240" w:lineRule="auto"/>
        <w:ind w:right="-46"/>
        <w:rPr>
          <w:rFonts w:ascii="Times New Roman" w:hAnsi="Times New Roman" w:cs="Times New Roman"/>
          <w:sz w:val="24"/>
          <w:szCs w:val="24"/>
        </w:rPr>
      </w:pPr>
    </w:p>
    <w:p w14:paraId="0BB2135E" w14:textId="77777777" w:rsidR="00337D61" w:rsidRPr="00A70506" w:rsidRDefault="00337D61" w:rsidP="00337D61">
      <w:pPr>
        <w:spacing w:after="0" w:line="240" w:lineRule="auto"/>
        <w:rPr>
          <w:rFonts w:ascii="Times New Roman" w:hAnsi="Times New Roman" w:cs="Times New Roman"/>
          <w:b/>
          <w:bCs/>
          <w:sz w:val="24"/>
          <w:szCs w:val="24"/>
        </w:rPr>
      </w:pPr>
      <w:r w:rsidRPr="00A70506">
        <w:rPr>
          <w:rFonts w:ascii="Times New Roman" w:hAnsi="Times New Roman" w:cs="Times New Roman"/>
          <w:b/>
          <w:bCs/>
          <w:sz w:val="24"/>
          <w:szCs w:val="24"/>
        </w:rPr>
        <w:t>Consultation</w:t>
      </w:r>
    </w:p>
    <w:p w14:paraId="499DA143" w14:textId="77777777" w:rsidR="00337D61" w:rsidRPr="00A70506" w:rsidRDefault="00337D61" w:rsidP="00337D61">
      <w:pPr>
        <w:spacing w:after="0" w:line="240" w:lineRule="auto"/>
        <w:rPr>
          <w:rFonts w:ascii="Times New Roman" w:hAnsi="Times New Roman" w:cs="Times New Roman"/>
          <w:bCs/>
          <w:sz w:val="24"/>
          <w:szCs w:val="24"/>
        </w:rPr>
      </w:pPr>
    </w:p>
    <w:p w14:paraId="3F40764F" w14:textId="77777777" w:rsidR="00337D61" w:rsidRPr="00A70506" w:rsidRDefault="00337D61" w:rsidP="00337D61">
      <w:pPr>
        <w:spacing w:after="0" w:line="240" w:lineRule="auto"/>
        <w:rPr>
          <w:rFonts w:ascii="Times New Roman" w:hAnsi="Times New Roman" w:cs="Times New Roman"/>
          <w:sz w:val="24"/>
          <w:szCs w:val="24"/>
        </w:rPr>
      </w:pPr>
      <w:r w:rsidRPr="00A70506">
        <w:rPr>
          <w:rFonts w:ascii="Times New Roman" w:hAnsi="Times New Roman" w:cs="Times New Roman"/>
          <w:sz w:val="24"/>
          <w:szCs w:val="24"/>
        </w:rPr>
        <w:t xml:space="preserve">In accordance with section 17 of the </w:t>
      </w:r>
      <w:r w:rsidRPr="00A70506">
        <w:rPr>
          <w:rFonts w:ascii="Times New Roman" w:hAnsi="Times New Roman" w:cs="Times New Roman"/>
          <w:i/>
          <w:iCs/>
          <w:sz w:val="24"/>
          <w:szCs w:val="24"/>
        </w:rPr>
        <w:t>Legislation Act 2003</w:t>
      </w:r>
      <w:r w:rsidRPr="00A70506">
        <w:rPr>
          <w:rFonts w:ascii="Times New Roman" w:hAnsi="Times New Roman" w:cs="Times New Roman"/>
          <w:sz w:val="24"/>
          <w:szCs w:val="24"/>
        </w:rPr>
        <w:t>, consultation has take</w:t>
      </w:r>
      <w:r w:rsidR="00E00235">
        <w:rPr>
          <w:rFonts w:ascii="Times New Roman" w:hAnsi="Times New Roman" w:cs="Times New Roman"/>
          <w:sz w:val="24"/>
          <w:szCs w:val="24"/>
        </w:rPr>
        <w:t>n place with the Department of Home Affair</w:t>
      </w:r>
      <w:r>
        <w:rPr>
          <w:rFonts w:ascii="Times New Roman" w:hAnsi="Times New Roman" w:cs="Times New Roman"/>
          <w:sz w:val="24"/>
          <w:szCs w:val="24"/>
        </w:rPr>
        <w:t>s</w:t>
      </w:r>
      <w:r w:rsidRPr="00A70506">
        <w:rPr>
          <w:rFonts w:ascii="Times New Roman" w:hAnsi="Times New Roman" w:cs="Times New Roman"/>
          <w:sz w:val="24"/>
          <w:szCs w:val="24"/>
        </w:rPr>
        <w:t>.</w:t>
      </w:r>
    </w:p>
    <w:p w14:paraId="27078EEA" w14:textId="77777777" w:rsidR="00337D61" w:rsidRPr="00A70506" w:rsidRDefault="00337D61" w:rsidP="00337D61">
      <w:pPr>
        <w:spacing w:after="0" w:line="240" w:lineRule="auto"/>
        <w:rPr>
          <w:rFonts w:ascii="Times New Roman" w:hAnsi="Times New Roman" w:cs="Times New Roman"/>
          <w:sz w:val="24"/>
          <w:szCs w:val="24"/>
        </w:rPr>
      </w:pPr>
    </w:p>
    <w:p w14:paraId="68027528" w14:textId="77777777" w:rsidR="002A78C6" w:rsidRPr="00FD63F5" w:rsidRDefault="00337D61" w:rsidP="00337D61">
      <w:pPr>
        <w:spacing w:after="0" w:line="240" w:lineRule="auto"/>
        <w:rPr>
          <w:rFonts w:ascii="Times New Roman" w:hAnsi="Times New Roman" w:cs="Times New Roman"/>
          <w:sz w:val="24"/>
          <w:szCs w:val="24"/>
        </w:rPr>
      </w:pPr>
      <w:r w:rsidRPr="00A70506">
        <w:rPr>
          <w:rFonts w:ascii="Times New Roman" w:hAnsi="Times New Roman" w:cs="Times New Roman"/>
          <w:iCs/>
          <w:sz w:val="24"/>
          <w:szCs w:val="24"/>
        </w:rPr>
        <w:t>A regulation impact statement is not required as the Regulations only apply to non</w:t>
      </w:r>
      <w:r w:rsidRPr="00A70506">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41556AAE" w14:textId="77777777" w:rsidR="002A78C6" w:rsidRPr="00FD63F5" w:rsidRDefault="002A78C6" w:rsidP="00C2546D">
      <w:pPr>
        <w:spacing w:after="0" w:line="240" w:lineRule="auto"/>
        <w:rPr>
          <w:rFonts w:ascii="Times New Roman" w:hAnsi="Times New Roman" w:cs="Times New Roman"/>
          <w:sz w:val="24"/>
          <w:szCs w:val="24"/>
        </w:rPr>
      </w:pPr>
    </w:p>
    <w:p w14:paraId="04EA6550" w14:textId="77777777" w:rsidR="002A78C6" w:rsidRPr="00FD63F5" w:rsidRDefault="002A78C6" w:rsidP="00C2546D">
      <w:pPr>
        <w:spacing w:after="0" w:line="240" w:lineRule="auto"/>
        <w:rPr>
          <w:rFonts w:ascii="Times New Roman" w:hAnsi="Times New Roman" w:cs="Times New Roman"/>
          <w:sz w:val="24"/>
          <w:szCs w:val="24"/>
        </w:rPr>
      </w:pPr>
    </w:p>
    <w:p w14:paraId="2F3D6835"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sectPr w:rsidR="00E5121D" w:rsidRPr="00FD63F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1D3914B" w14:textId="77777777" w:rsidR="00337D61" w:rsidRDefault="00337D61" w:rsidP="00337D61">
      <w:pPr>
        <w:spacing w:after="0" w:line="240" w:lineRule="auto"/>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 xml:space="preserve">Financial Framework (Supplementary Powers) Amendment </w:t>
      </w:r>
      <w:r>
        <w:rPr>
          <w:rFonts w:ascii="Times New Roman" w:hAnsi="Times New Roman" w:cs="Times New Roman"/>
          <w:b/>
          <w:bCs/>
          <w:i/>
          <w:color w:val="000000" w:themeColor="text1"/>
          <w:sz w:val="24"/>
          <w:szCs w:val="24"/>
          <w:u w:val="single"/>
        </w:rPr>
        <w:t xml:space="preserve"> </w:t>
      </w:r>
    </w:p>
    <w:p w14:paraId="0C79D47F" w14:textId="5B9FF822" w:rsidR="00337D61" w:rsidRPr="00FD63F5" w:rsidRDefault="00337D61" w:rsidP="00337D61">
      <w:pPr>
        <w:spacing w:after="0" w:line="240" w:lineRule="auto"/>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i/>
          <w:color w:val="000000" w:themeColor="text1"/>
          <w:sz w:val="24"/>
          <w:szCs w:val="24"/>
          <w:u w:val="single"/>
        </w:rPr>
        <w:t>(</w:t>
      </w:r>
      <w:r w:rsidR="00BF24AA">
        <w:rPr>
          <w:rFonts w:ascii="Times New Roman" w:hAnsi="Times New Roman"/>
          <w:b/>
          <w:i/>
          <w:sz w:val="24"/>
          <w:szCs w:val="24"/>
          <w:u w:val="single"/>
        </w:rPr>
        <w:t xml:space="preserve">Home Affairs Measures No. </w:t>
      </w:r>
      <w:r w:rsidR="00F66CDE">
        <w:rPr>
          <w:rFonts w:ascii="Times New Roman" w:hAnsi="Times New Roman"/>
          <w:b/>
          <w:i/>
          <w:sz w:val="24"/>
          <w:szCs w:val="24"/>
          <w:u w:val="single"/>
        </w:rPr>
        <w:t>6</w:t>
      </w:r>
      <w:r w:rsidRPr="005F6F7C">
        <w:rPr>
          <w:rFonts w:ascii="Times New Roman" w:hAnsi="Times New Roman"/>
          <w:b/>
          <w:i/>
          <w:sz w:val="24"/>
          <w:szCs w:val="24"/>
          <w:u w:val="single"/>
        </w:rPr>
        <w:t>)</w:t>
      </w:r>
      <w:r w:rsidRPr="00FD63F5">
        <w:rPr>
          <w:rFonts w:ascii="Times New Roman" w:hAnsi="Times New Roman" w:cs="Times New Roman"/>
          <w:b/>
          <w:bCs/>
          <w:i/>
          <w:color w:val="000000" w:themeColor="text1"/>
          <w:sz w:val="24"/>
          <w:szCs w:val="24"/>
          <w:u w:val="single"/>
        </w:rPr>
        <w:t xml:space="preserve"> Regulations </w:t>
      </w:r>
      <w:r>
        <w:rPr>
          <w:rFonts w:ascii="Times New Roman" w:hAnsi="Times New Roman" w:cs="Times New Roman"/>
          <w:b/>
          <w:bCs/>
          <w:i/>
          <w:color w:val="000000" w:themeColor="text1"/>
          <w:sz w:val="24"/>
          <w:szCs w:val="24"/>
          <w:u w:val="single"/>
        </w:rPr>
        <w:t>2020</w:t>
      </w:r>
    </w:p>
    <w:p w14:paraId="38D9D558"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u w:val="single"/>
        </w:rPr>
      </w:pPr>
    </w:p>
    <w:p w14:paraId="17DA5635" w14:textId="77777777" w:rsidR="00337D61" w:rsidRPr="00FD63F5" w:rsidRDefault="00337D61" w:rsidP="00337D61">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2E29DC70"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16FA7C79" w14:textId="10495E0A"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 xml:space="preserve">Financial Framework (Supplementary Powers) Amendment </w:t>
      </w:r>
      <w:r w:rsidRPr="008D6A9E">
        <w:rPr>
          <w:rFonts w:ascii="Times New Roman" w:hAnsi="Times New Roman"/>
          <w:bCs/>
          <w:i/>
          <w:sz w:val="24"/>
          <w:szCs w:val="24"/>
        </w:rPr>
        <w:t>(</w:t>
      </w:r>
      <w:r w:rsidR="00BF24AA">
        <w:rPr>
          <w:rFonts w:ascii="Times New Roman" w:hAnsi="Times New Roman"/>
          <w:i/>
          <w:sz w:val="24"/>
          <w:szCs w:val="24"/>
        </w:rPr>
        <w:t>Home Affair</w:t>
      </w:r>
      <w:r>
        <w:rPr>
          <w:rFonts w:ascii="Times New Roman" w:hAnsi="Times New Roman"/>
          <w:i/>
          <w:sz w:val="24"/>
          <w:szCs w:val="24"/>
        </w:rPr>
        <w:t xml:space="preserve">s </w:t>
      </w:r>
      <w:r>
        <w:rPr>
          <w:rFonts w:ascii="Times New Roman" w:hAnsi="Times New Roman"/>
          <w:bCs/>
          <w:i/>
          <w:sz w:val="24"/>
          <w:szCs w:val="24"/>
        </w:rPr>
        <w:t xml:space="preserve">Measures No. </w:t>
      </w:r>
      <w:r w:rsidR="00F66CDE">
        <w:rPr>
          <w:rFonts w:ascii="Times New Roman" w:hAnsi="Times New Roman"/>
          <w:bCs/>
          <w:i/>
          <w:sz w:val="24"/>
          <w:szCs w:val="24"/>
        </w:rPr>
        <w:t>6</w:t>
      </w:r>
      <w:r w:rsidRPr="008D6A9E">
        <w:rPr>
          <w:rFonts w:ascii="Times New Roman" w:hAnsi="Times New Roman"/>
          <w:bCs/>
          <w:i/>
          <w:sz w:val="24"/>
          <w:szCs w:val="24"/>
        </w:rPr>
        <w:t>)</w:t>
      </w:r>
      <w:r w:rsidRPr="00FD63F5">
        <w:rPr>
          <w:rFonts w:ascii="Times New Roman" w:hAnsi="Times New Roman" w:cs="Times New Roman"/>
          <w:bCs/>
          <w:i/>
          <w:sz w:val="24"/>
          <w:szCs w:val="24"/>
        </w:rPr>
        <w:t xml:space="preserve"> Regulations </w:t>
      </w:r>
      <w:r>
        <w:rPr>
          <w:rFonts w:ascii="Times New Roman" w:hAnsi="Times New Roman" w:cs="Times New Roman"/>
          <w:bCs/>
          <w:i/>
          <w:sz w:val="24"/>
          <w:szCs w:val="24"/>
        </w:rPr>
        <w:t>2020</w:t>
      </w:r>
      <w:r w:rsidRPr="00FD63F5">
        <w:rPr>
          <w:rFonts w:ascii="Times New Roman" w:hAnsi="Times New Roman" w:cs="Times New Roman"/>
          <w:bCs/>
          <w:sz w:val="24"/>
          <w:szCs w:val="24"/>
        </w:rPr>
        <w:t>.</w:t>
      </w:r>
    </w:p>
    <w:p w14:paraId="2285E1E2" w14:textId="77777777" w:rsidR="00337D61" w:rsidRPr="00FD63F5" w:rsidRDefault="00337D61" w:rsidP="00337D61">
      <w:pPr>
        <w:spacing w:after="0" w:line="240" w:lineRule="auto"/>
        <w:rPr>
          <w:rFonts w:ascii="Times New Roman" w:hAnsi="Times New Roman" w:cs="Times New Roman"/>
          <w:sz w:val="24"/>
          <w:szCs w:val="24"/>
        </w:rPr>
      </w:pPr>
    </w:p>
    <w:p w14:paraId="05377039" w14:textId="77777777" w:rsidR="00337D61" w:rsidRPr="00FD63F5" w:rsidRDefault="00337D61" w:rsidP="00337D61">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3AD8FB5F"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31303BFC"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the instrument is registered on the Fe</w:t>
      </w:r>
      <w:r>
        <w:rPr>
          <w:rFonts w:ascii="Times New Roman" w:hAnsi="Times New Roman" w:cs="Times New Roman"/>
          <w:color w:val="000000" w:themeColor="text1"/>
          <w:sz w:val="24"/>
          <w:szCs w:val="24"/>
        </w:rPr>
        <w:t>deral Register of Legislation.</w:t>
      </w:r>
    </w:p>
    <w:p w14:paraId="227A0F89"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3FB2BE35" w14:textId="77777777" w:rsidR="00337D61" w:rsidRPr="00FD63F5" w:rsidRDefault="00337D61" w:rsidP="00337D61">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4737BD03"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405AFA0D"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7D379604"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58831ABA" w14:textId="77777777" w:rsidR="00337D61" w:rsidRPr="00FD63F5" w:rsidRDefault="00337D61" w:rsidP="00337D61">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38A53467"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34D81D4C"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Pr>
          <w:rFonts w:ascii="Times New Roman" w:hAnsi="Times New Roman" w:cs="Times New Roman"/>
          <w:color w:val="000000" w:themeColor="text1"/>
          <w:sz w:val="24"/>
          <w:szCs w:val="24"/>
        </w:rPr>
        <w:t>he Schedule to the Regulations.</w:t>
      </w:r>
    </w:p>
    <w:p w14:paraId="61E8CA31"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3AA1B4FC" w14:textId="231C0958" w:rsidR="00337D61" w:rsidRDefault="00337D61" w:rsidP="00337D61">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059F418D" w14:textId="77777777" w:rsidR="002D4029" w:rsidRPr="00FD63F5" w:rsidRDefault="002D4029" w:rsidP="00337D61">
      <w:pPr>
        <w:spacing w:after="0" w:line="240" w:lineRule="auto"/>
        <w:contextualSpacing/>
        <w:rPr>
          <w:rFonts w:ascii="Times New Roman" w:hAnsi="Times New Roman" w:cs="Times New Roman"/>
          <w:b/>
          <w:color w:val="000000" w:themeColor="text1"/>
          <w:sz w:val="24"/>
          <w:szCs w:val="24"/>
        </w:rPr>
      </w:pPr>
    </w:p>
    <w:p w14:paraId="68A8F2B3" w14:textId="5B2B3594" w:rsidR="00337D61" w:rsidRDefault="00BF24AA" w:rsidP="00337D61">
      <w:pPr>
        <w:spacing w:after="0" w:line="24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Financial Framework (Supplementary Powers) Regulations 1997</w:t>
      </w:r>
    </w:p>
    <w:p w14:paraId="23B35CFD" w14:textId="77777777" w:rsidR="002D4029" w:rsidRPr="00BF24AA" w:rsidRDefault="002D4029" w:rsidP="00337D61">
      <w:pPr>
        <w:spacing w:after="0" w:line="240" w:lineRule="auto"/>
        <w:rPr>
          <w:rFonts w:ascii="Times New Roman" w:hAnsi="Times New Roman" w:cs="Times New Roman"/>
          <w:b/>
          <w:i/>
          <w:color w:val="000000" w:themeColor="text1"/>
          <w:sz w:val="24"/>
          <w:szCs w:val="24"/>
        </w:rPr>
      </w:pPr>
    </w:p>
    <w:p w14:paraId="34739DFC" w14:textId="77777777" w:rsidR="00337D61" w:rsidRPr="00400AE0" w:rsidRDefault="00337D61" w:rsidP="00337D61">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Item 1 – In the appropriate position in Part 4 of Schedule 1AB (table)</w:t>
      </w:r>
    </w:p>
    <w:p w14:paraId="5280A809" w14:textId="77777777" w:rsidR="00337D61" w:rsidRDefault="00337D61" w:rsidP="00337D61">
      <w:pPr>
        <w:spacing w:after="0" w:line="240" w:lineRule="auto"/>
        <w:rPr>
          <w:rFonts w:ascii="Times New Roman" w:hAnsi="Times New Roman" w:cs="Times New Roman"/>
          <w:color w:val="000000" w:themeColor="text1"/>
          <w:sz w:val="24"/>
          <w:szCs w:val="24"/>
        </w:rPr>
      </w:pPr>
    </w:p>
    <w:p w14:paraId="2CBB32CB" w14:textId="3759B9DB" w:rsidR="00337D61" w:rsidRDefault="00337D61" w:rsidP="00337D6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item adds a new table item to Part 4 of Schedule 1AB to establish legislative authority for government spending on an activity </w:t>
      </w:r>
      <w:r w:rsidR="001F1A3F">
        <w:rPr>
          <w:rFonts w:ascii="Times New Roman" w:hAnsi="Times New Roman" w:cs="Times New Roman"/>
          <w:color w:val="000000" w:themeColor="text1"/>
          <w:sz w:val="24"/>
          <w:szCs w:val="24"/>
        </w:rPr>
        <w:t xml:space="preserve">that will be </w:t>
      </w:r>
      <w:r>
        <w:rPr>
          <w:rFonts w:ascii="Times New Roman" w:hAnsi="Times New Roman" w:cs="Times New Roman"/>
          <w:color w:val="000000" w:themeColor="text1"/>
          <w:sz w:val="24"/>
          <w:szCs w:val="24"/>
        </w:rPr>
        <w:t xml:space="preserve">administered by the </w:t>
      </w:r>
      <w:r w:rsidRPr="00975490">
        <w:rPr>
          <w:rFonts w:ascii="Times New Roman" w:hAnsi="Times New Roman"/>
          <w:iCs/>
          <w:sz w:val="24"/>
          <w:szCs w:val="24"/>
        </w:rPr>
        <w:t xml:space="preserve">Department of </w:t>
      </w:r>
      <w:r w:rsidR="00FE0FE0">
        <w:rPr>
          <w:rFonts w:ascii="Times New Roman" w:hAnsi="Times New Roman"/>
          <w:iCs/>
          <w:sz w:val="24"/>
          <w:szCs w:val="24"/>
        </w:rPr>
        <w:t>Home Affairs</w:t>
      </w:r>
      <w:r>
        <w:rPr>
          <w:rFonts w:ascii="Times New Roman" w:hAnsi="Times New Roman" w:cs="Times New Roman"/>
          <w:color w:val="000000" w:themeColor="text1"/>
          <w:sz w:val="24"/>
          <w:szCs w:val="24"/>
        </w:rPr>
        <w:t xml:space="preserve"> (the department).</w:t>
      </w:r>
    </w:p>
    <w:p w14:paraId="24986133" w14:textId="77777777" w:rsidR="00337D61" w:rsidRDefault="00337D61" w:rsidP="00337D61">
      <w:pPr>
        <w:spacing w:after="0" w:line="240" w:lineRule="auto"/>
        <w:rPr>
          <w:rFonts w:ascii="Times New Roman" w:hAnsi="Times New Roman" w:cs="Times New Roman"/>
          <w:color w:val="000000" w:themeColor="text1"/>
          <w:sz w:val="24"/>
          <w:szCs w:val="24"/>
        </w:rPr>
      </w:pPr>
    </w:p>
    <w:p w14:paraId="04D5B800" w14:textId="236E26EA" w:rsidR="00FE0FE0" w:rsidRPr="0032265A" w:rsidRDefault="00337D61" w:rsidP="00337D61">
      <w:pPr>
        <w:spacing w:after="0" w:line="240" w:lineRule="auto"/>
        <w:rPr>
          <w:rFonts w:ascii="Times New Roman" w:hAnsi="Times New Roman" w:cs="Times New Roman"/>
          <w:i/>
          <w:sz w:val="24"/>
          <w:szCs w:val="24"/>
        </w:rPr>
      </w:pPr>
      <w:r>
        <w:rPr>
          <w:rFonts w:ascii="Times New Roman" w:hAnsi="Times New Roman"/>
          <w:iCs/>
          <w:sz w:val="24"/>
          <w:szCs w:val="24"/>
        </w:rPr>
        <w:t xml:space="preserve">New </w:t>
      </w:r>
      <w:r w:rsidRPr="00C80B0E">
        <w:rPr>
          <w:rFonts w:ascii="Times New Roman" w:hAnsi="Times New Roman"/>
          <w:b/>
          <w:iCs/>
          <w:sz w:val="24"/>
          <w:szCs w:val="24"/>
        </w:rPr>
        <w:t>table item</w:t>
      </w:r>
      <w:r w:rsidR="00F076C2">
        <w:rPr>
          <w:rFonts w:ascii="Times New Roman" w:hAnsi="Times New Roman"/>
          <w:b/>
          <w:iCs/>
          <w:sz w:val="24"/>
          <w:szCs w:val="24"/>
        </w:rPr>
        <w:t xml:space="preserve"> </w:t>
      </w:r>
      <w:r w:rsidR="005C550C">
        <w:rPr>
          <w:rFonts w:ascii="Times New Roman" w:hAnsi="Times New Roman"/>
          <w:b/>
          <w:iCs/>
          <w:sz w:val="24"/>
          <w:szCs w:val="24"/>
        </w:rPr>
        <w:t>447</w:t>
      </w:r>
      <w:r>
        <w:rPr>
          <w:rFonts w:ascii="Times New Roman" w:hAnsi="Times New Roman"/>
          <w:iCs/>
          <w:sz w:val="24"/>
          <w:szCs w:val="24"/>
        </w:rPr>
        <w:t xml:space="preserve"> establishes legislative authority for government spending </w:t>
      </w:r>
      <w:r w:rsidR="007E0F80">
        <w:rPr>
          <w:rFonts w:ascii="Times New Roman" w:hAnsi="Times New Roman"/>
          <w:iCs/>
          <w:sz w:val="24"/>
          <w:szCs w:val="24"/>
        </w:rPr>
        <w:t>to support the implementation of</w:t>
      </w:r>
      <w:r w:rsidR="00F80EC0">
        <w:rPr>
          <w:rFonts w:ascii="Times New Roman" w:hAnsi="Times New Roman" w:cs="Times New Roman"/>
          <w:sz w:val="24"/>
          <w:szCs w:val="24"/>
        </w:rPr>
        <w:t xml:space="preserve"> </w:t>
      </w:r>
      <w:r w:rsidR="007E0F80">
        <w:rPr>
          <w:rFonts w:ascii="Times New Roman" w:hAnsi="Times New Roman" w:cs="Times New Roman"/>
          <w:sz w:val="24"/>
          <w:szCs w:val="24"/>
        </w:rPr>
        <w:t>Australia’s</w:t>
      </w:r>
      <w:r w:rsidR="00FE0FE0">
        <w:rPr>
          <w:rFonts w:ascii="Times New Roman" w:hAnsi="Times New Roman" w:cs="Times New Roman"/>
          <w:sz w:val="24"/>
          <w:szCs w:val="24"/>
        </w:rPr>
        <w:t xml:space="preserve"> </w:t>
      </w:r>
      <w:r w:rsidR="0032265A">
        <w:rPr>
          <w:rFonts w:ascii="Times New Roman" w:hAnsi="Times New Roman" w:cs="Times New Roman"/>
          <w:i/>
          <w:sz w:val="24"/>
          <w:szCs w:val="24"/>
        </w:rPr>
        <w:t>National Action Plan to Combat Modern Slavery 2020</w:t>
      </w:r>
      <w:r w:rsidR="007E0F80">
        <w:rPr>
          <w:rFonts w:ascii="Times New Roman" w:hAnsi="Times New Roman" w:cs="Times New Roman"/>
          <w:i/>
          <w:sz w:val="24"/>
          <w:szCs w:val="24"/>
        </w:rPr>
        <w:noBreakHyphen/>
      </w:r>
      <w:r w:rsidR="0032265A">
        <w:rPr>
          <w:rFonts w:ascii="Times New Roman" w:hAnsi="Times New Roman" w:cs="Times New Roman"/>
          <w:i/>
          <w:sz w:val="24"/>
          <w:szCs w:val="24"/>
        </w:rPr>
        <w:t>25</w:t>
      </w:r>
      <w:r w:rsidR="0032265A">
        <w:rPr>
          <w:rFonts w:ascii="Times New Roman" w:hAnsi="Times New Roman" w:cs="Times New Roman"/>
          <w:sz w:val="24"/>
          <w:szCs w:val="24"/>
        </w:rPr>
        <w:t xml:space="preserve"> (the Nation</w:t>
      </w:r>
      <w:r w:rsidR="007E0F80">
        <w:rPr>
          <w:rFonts w:ascii="Times New Roman" w:hAnsi="Times New Roman" w:cs="Times New Roman"/>
          <w:sz w:val="24"/>
          <w:szCs w:val="24"/>
        </w:rPr>
        <w:t>al</w:t>
      </w:r>
      <w:r w:rsidR="0032265A">
        <w:rPr>
          <w:rFonts w:ascii="Times New Roman" w:hAnsi="Times New Roman" w:cs="Times New Roman"/>
          <w:sz w:val="24"/>
          <w:szCs w:val="24"/>
        </w:rPr>
        <w:t xml:space="preserve"> Action Plan), which </w:t>
      </w:r>
      <w:r w:rsidR="003F4097">
        <w:rPr>
          <w:rFonts w:ascii="Times New Roman" w:hAnsi="Times New Roman" w:cs="Times New Roman"/>
          <w:sz w:val="24"/>
          <w:szCs w:val="24"/>
        </w:rPr>
        <w:t>will provide</w:t>
      </w:r>
      <w:r w:rsidR="0032265A">
        <w:rPr>
          <w:rFonts w:ascii="Times New Roman" w:hAnsi="Times New Roman" w:cs="Times New Roman"/>
          <w:sz w:val="24"/>
          <w:szCs w:val="24"/>
        </w:rPr>
        <w:t xml:space="preserve"> the strategic framework for </w:t>
      </w:r>
      <w:r w:rsidR="007E0F80">
        <w:rPr>
          <w:rFonts w:ascii="Times New Roman" w:hAnsi="Times New Roman" w:cs="Times New Roman"/>
          <w:sz w:val="24"/>
          <w:szCs w:val="24"/>
        </w:rPr>
        <w:t>the Government’s</w:t>
      </w:r>
      <w:r w:rsidR="0032265A">
        <w:rPr>
          <w:rFonts w:ascii="Times New Roman" w:hAnsi="Times New Roman" w:cs="Times New Roman"/>
          <w:sz w:val="24"/>
          <w:szCs w:val="24"/>
        </w:rPr>
        <w:t xml:space="preserve"> response to modern slavery over the next five years.</w:t>
      </w:r>
      <w:r w:rsidR="007579A9">
        <w:rPr>
          <w:rFonts w:ascii="Times New Roman" w:hAnsi="Times New Roman" w:cs="Times New Roman"/>
          <w:sz w:val="24"/>
          <w:szCs w:val="24"/>
        </w:rPr>
        <w:t xml:space="preserve"> The National Action Plan is expected to </w:t>
      </w:r>
      <w:r w:rsidR="007579A9">
        <w:rPr>
          <w:rFonts w:ascii="Times New Roman" w:hAnsi="Times New Roman" w:cs="Times New Roman"/>
          <w:sz w:val="24"/>
          <w:szCs w:val="24"/>
        </w:rPr>
        <w:t>be released in December 2020.</w:t>
      </w:r>
    </w:p>
    <w:p w14:paraId="2C4BA549" w14:textId="77777777" w:rsidR="0066049F" w:rsidRDefault="0066049F" w:rsidP="00337D61">
      <w:pPr>
        <w:spacing w:after="0" w:line="240" w:lineRule="auto"/>
        <w:rPr>
          <w:rFonts w:ascii="Times New Roman" w:hAnsi="Times New Roman"/>
          <w:sz w:val="24"/>
          <w:szCs w:val="24"/>
        </w:rPr>
      </w:pPr>
    </w:p>
    <w:p w14:paraId="1AE74897" w14:textId="77777777" w:rsidR="00655065" w:rsidRDefault="0066049F" w:rsidP="00655065">
      <w:pPr>
        <w:spacing w:after="0" w:line="240" w:lineRule="auto"/>
        <w:rPr>
          <w:rFonts w:ascii="Times New Roman" w:hAnsi="Times New Roman"/>
          <w:sz w:val="24"/>
          <w:szCs w:val="24"/>
        </w:rPr>
      </w:pPr>
      <w:r w:rsidRPr="0066049F">
        <w:rPr>
          <w:rFonts w:ascii="Times New Roman" w:hAnsi="Times New Roman"/>
          <w:sz w:val="24"/>
          <w:szCs w:val="24"/>
        </w:rPr>
        <w:t>The Australian Border Force (the ABF)</w:t>
      </w:r>
      <w:r w:rsidR="00B61E4F">
        <w:rPr>
          <w:rFonts w:ascii="Times New Roman" w:hAnsi="Times New Roman"/>
          <w:sz w:val="24"/>
          <w:szCs w:val="24"/>
        </w:rPr>
        <w:t>, part of the department</w:t>
      </w:r>
      <w:r w:rsidR="00C83B8E">
        <w:rPr>
          <w:rFonts w:ascii="Times New Roman" w:hAnsi="Times New Roman"/>
          <w:sz w:val="24"/>
          <w:szCs w:val="24"/>
        </w:rPr>
        <w:t>,</w:t>
      </w:r>
      <w:r w:rsidRPr="0066049F">
        <w:rPr>
          <w:rFonts w:ascii="Times New Roman" w:hAnsi="Times New Roman"/>
          <w:sz w:val="24"/>
          <w:szCs w:val="24"/>
        </w:rPr>
        <w:t xml:space="preserve"> </w:t>
      </w:r>
      <w:r w:rsidR="00C83B8E">
        <w:rPr>
          <w:rFonts w:ascii="Times New Roman" w:hAnsi="Times New Roman"/>
          <w:sz w:val="24"/>
          <w:szCs w:val="24"/>
        </w:rPr>
        <w:t>has</w:t>
      </w:r>
      <w:r>
        <w:rPr>
          <w:rFonts w:ascii="Times New Roman" w:hAnsi="Times New Roman"/>
          <w:sz w:val="24"/>
          <w:szCs w:val="24"/>
        </w:rPr>
        <w:t xml:space="preserve"> develop</w:t>
      </w:r>
      <w:r w:rsidR="00C83B8E">
        <w:rPr>
          <w:rFonts w:ascii="Times New Roman" w:hAnsi="Times New Roman"/>
          <w:sz w:val="24"/>
          <w:szCs w:val="24"/>
        </w:rPr>
        <w:t>ed</w:t>
      </w:r>
      <w:r w:rsidRPr="0066049F">
        <w:rPr>
          <w:rFonts w:ascii="Times New Roman" w:hAnsi="Times New Roman"/>
          <w:sz w:val="24"/>
          <w:szCs w:val="24"/>
        </w:rPr>
        <w:t xml:space="preserve"> the National</w:t>
      </w:r>
      <w:r w:rsidR="00B513CE">
        <w:rPr>
          <w:rFonts w:ascii="Times New Roman" w:hAnsi="Times New Roman"/>
          <w:sz w:val="24"/>
          <w:szCs w:val="24"/>
        </w:rPr>
        <w:t> </w:t>
      </w:r>
      <w:r w:rsidRPr="0066049F">
        <w:rPr>
          <w:rFonts w:ascii="Times New Roman" w:hAnsi="Times New Roman"/>
          <w:sz w:val="24"/>
          <w:szCs w:val="24"/>
        </w:rPr>
        <w:t>Action Plan as the whole-of-government lead on modern slavery issues, supported by the Interdepartmental Committee on Human Trafficking and Slavery (IDC). The IDC comprise</w:t>
      </w:r>
      <w:r w:rsidR="00A16C98">
        <w:rPr>
          <w:rFonts w:ascii="Times New Roman" w:hAnsi="Times New Roman"/>
          <w:sz w:val="24"/>
          <w:szCs w:val="24"/>
        </w:rPr>
        <w:t>s</w:t>
      </w:r>
      <w:r w:rsidRPr="0066049F">
        <w:rPr>
          <w:rFonts w:ascii="Times New Roman" w:hAnsi="Times New Roman"/>
          <w:sz w:val="24"/>
          <w:szCs w:val="24"/>
        </w:rPr>
        <w:t xml:space="preserve"> </w:t>
      </w:r>
      <w:r w:rsidR="00852178">
        <w:rPr>
          <w:rFonts w:ascii="Times New Roman" w:hAnsi="Times New Roman"/>
          <w:sz w:val="24"/>
          <w:szCs w:val="24"/>
        </w:rPr>
        <w:t>11</w:t>
      </w:r>
      <w:r w:rsidRPr="0066049F">
        <w:rPr>
          <w:rFonts w:ascii="Times New Roman" w:hAnsi="Times New Roman"/>
          <w:sz w:val="24"/>
          <w:szCs w:val="24"/>
        </w:rPr>
        <w:t xml:space="preserve"> </w:t>
      </w:r>
      <w:r w:rsidR="00FF6D9A">
        <w:rPr>
          <w:rFonts w:ascii="Times New Roman" w:hAnsi="Times New Roman"/>
          <w:sz w:val="24"/>
          <w:szCs w:val="24"/>
        </w:rPr>
        <w:t>Commonwealth</w:t>
      </w:r>
      <w:r w:rsidR="00852178">
        <w:rPr>
          <w:rFonts w:ascii="Times New Roman" w:hAnsi="Times New Roman"/>
          <w:sz w:val="24"/>
          <w:szCs w:val="24"/>
        </w:rPr>
        <w:t xml:space="preserve"> </w:t>
      </w:r>
      <w:r>
        <w:rPr>
          <w:rFonts w:ascii="Times New Roman" w:hAnsi="Times New Roman"/>
          <w:sz w:val="24"/>
          <w:szCs w:val="24"/>
        </w:rPr>
        <w:t>entities</w:t>
      </w:r>
      <w:r w:rsidRPr="0066049F">
        <w:rPr>
          <w:rFonts w:ascii="Times New Roman" w:hAnsi="Times New Roman"/>
          <w:sz w:val="24"/>
          <w:szCs w:val="24"/>
        </w:rPr>
        <w:t xml:space="preserve"> that provide oversight of Australia’s response to </w:t>
      </w:r>
      <w:r w:rsidR="00A16C98">
        <w:rPr>
          <w:rFonts w:ascii="Times New Roman" w:hAnsi="Times New Roman"/>
          <w:sz w:val="24"/>
          <w:szCs w:val="24"/>
        </w:rPr>
        <w:t>modern slavery</w:t>
      </w:r>
      <w:r w:rsidRPr="0066049F">
        <w:rPr>
          <w:rFonts w:ascii="Times New Roman" w:hAnsi="Times New Roman"/>
          <w:sz w:val="24"/>
          <w:szCs w:val="24"/>
        </w:rPr>
        <w:t>:</w:t>
      </w:r>
    </w:p>
    <w:p w14:paraId="228183E5" w14:textId="0352CF4C" w:rsidR="0066049F" w:rsidRPr="0066049F" w:rsidRDefault="0066049F" w:rsidP="00655065">
      <w:pPr>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the </w:t>
      </w:r>
      <w:r w:rsidRPr="0066049F">
        <w:rPr>
          <w:rFonts w:ascii="Times New Roman" w:hAnsi="Times New Roman"/>
          <w:sz w:val="24"/>
          <w:szCs w:val="24"/>
        </w:rPr>
        <w:t>Attorney-General’s Department</w:t>
      </w:r>
      <w:r>
        <w:rPr>
          <w:rFonts w:ascii="Times New Roman" w:hAnsi="Times New Roman"/>
          <w:sz w:val="24"/>
          <w:szCs w:val="24"/>
        </w:rPr>
        <w:t>;</w:t>
      </w:r>
    </w:p>
    <w:p w14:paraId="5DAD9BD1" w14:textId="4F94FD6B" w:rsidR="0066049F" w:rsidRPr="0066049F" w:rsidRDefault="0066049F" w:rsidP="0066049F">
      <w:pPr>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the </w:t>
      </w:r>
      <w:r w:rsidRPr="0066049F">
        <w:rPr>
          <w:rFonts w:ascii="Times New Roman" w:hAnsi="Times New Roman"/>
          <w:sz w:val="24"/>
          <w:szCs w:val="24"/>
        </w:rPr>
        <w:t>Australian Criminal Intelligence Commission</w:t>
      </w:r>
      <w:r>
        <w:rPr>
          <w:rFonts w:ascii="Times New Roman" w:hAnsi="Times New Roman"/>
          <w:sz w:val="24"/>
          <w:szCs w:val="24"/>
        </w:rPr>
        <w:t>;</w:t>
      </w:r>
    </w:p>
    <w:p w14:paraId="683F8088" w14:textId="668F84AA" w:rsidR="0066049F" w:rsidRPr="0066049F" w:rsidRDefault="0066049F" w:rsidP="0066049F">
      <w:pPr>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the </w:t>
      </w:r>
      <w:r w:rsidRPr="0066049F">
        <w:rPr>
          <w:rFonts w:ascii="Times New Roman" w:hAnsi="Times New Roman"/>
          <w:sz w:val="24"/>
          <w:szCs w:val="24"/>
        </w:rPr>
        <w:t>Australian Federal Police</w:t>
      </w:r>
      <w:r w:rsidR="002E0E60">
        <w:rPr>
          <w:rFonts w:ascii="Times New Roman" w:hAnsi="Times New Roman"/>
          <w:sz w:val="24"/>
          <w:szCs w:val="24"/>
        </w:rPr>
        <w:t xml:space="preserve"> (AFP)</w:t>
      </w:r>
      <w:r>
        <w:rPr>
          <w:rFonts w:ascii="Times New Roman" w:hAnsi="Times New Roman"/>
          <w:sz w:val="24"/>
          <w:szCs w:val="24"/>
        </w:rPr>
        <w:t>;</w:t>
      </w:r>
    </w:p>
    <w:p w14:paraId="6732D8EA" w14:textId="3C45A622" w:rsidR="0066049F" w:rsidRPr="0066049F" w:rsidRDefault="0066049F" w:rsidP="0066049F">
      <w:pPr>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the </w:t>
      </w:r>
      <w:r w:rsidRPr="0066049F">
        <w:rPr>
          <w:rFonts w:ascii="Times New Roman" w:hAnsi="Times New Roman"/>
          <w:sz w:val="24"/>
          <w:szCs w:val="24"/>
        </w:rPr>
        <w:t>Aust</w:t>
      </w:r>
      <w:r>
        <w:rPr>
          <w:rFonts w:ascii="Times New Roman" w:hAnsi="Times New Roman"/>
          <w:sz w:val="24"/>
          <w:szCs w:val="24"/>
        </w:rPr>
        <w:t>ralian Institute of Criminology</w:t>
      </w:r>
      <w:r w:rsidR="00B6140B">
        <w:rPr>
          <w:rFonts w:ascii="Times New Roman" w:hAnsi="Times New Roman"/>
          <w:sz w:val="24"/>
          <w:szCs w:val="24"/>
        </w:rPr>
        <w:t xml:space="preserve"> (AIC)</w:t>
      </w:r>
      <w:r>
        <w:rPr>
          <w:rFonts w:ascii="Times New Roman" w:hAnsi="Times New Roman"/>
          <w:sz w:val="24"/>
          <w:szCs w:val="24"/>
        </w:rPr>
        <w:t>;</w:t>
      </w:r>
    </w:p>
    <w:p w14:paraId="24B87E59" w14:textId="5BD3AE75" w:rsidR="0066049F" w:rsidRPr="0066049F" w:rsidRDefault="00E01EE1" w:rsidP="0066049F">
      <w:pPr>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the Office of the Director of Public </w:t>
      </w:r>
      <w:r w:rsidRPr="00067E63">
        <w:rPr>
          <w:rFonts w:ascii="Times New Roman" w:hAnsi="Times New Roman"/>
          <w:sz w:val="24"/>
          <w:szCs w:val="24"/>
        </w:rPr>
        <w:t xml:space="preserve">Prosecutions </w:t>
      </w:r>
      <w:r w:rsidR="00AA1FDF" w:rsidRPr="00067E63">
        <w:rPr>
          <w:rFonts w:ascii="Times New Roman" w:hAnsi="Times New Roman"/>
          <w:sz w:val="24"/>
          <w:szCs w:val="24"/>
        </w:rPr>
        <w:t>(</w:t>
      </w:r>
      <w:r w:rsidR="0066049F" w:rsidRPr="00067E63">
        <w:rPr>
          <w:rFonts w:ascii="Times New Roman" w:hAnsi="Times New Roman"/>
          <w:sz w:val="24"/>
          <w:szCs w:val="24"/>
        </w:rPr>
        <w:t>CDPP</w:t>
      </w:r>
      <w:r w:rsidR="00AA1FDF" w:rsidRPr="00067E63">
        <w:rPr>
          <w:rFonts w:ascii="Times New Roman" w:hAnsi="Times New Roman"/>
          <w:sz w:val="24"/>
          <w:szCs w:val="24"/>
        </w:rPr>
        <w:t>)</w:t>
      </w:r>
      <w:r>
        <w:rPr>
          <w:rFonts w:ascii="Times New Roman" w:hAnsi="Times New Roman"/>
          <w:sz w:val="24"/>
          <w:szCs w:val="24"/>
        </w:rPr>
        <w:t>;</w:t>
      </w:r>
    </w:p>
    <w:p w14:paraId="54D3E10A" w14:textId="069A5EAA" w:rsidR="0066049F" w:rsidRPr="0066049F" w:rsidRDefault="00E01EE1" w:rsidP="0066049F">
      <w:pPr>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the </w:t>
      </w:r>
      <w:r w:rsidR="0066049F" w:rsidRPr="0066049F">
        <w:rPr>
          <w:rFonts w:ascii="Times New Roman" w:hAnsi="Times New Roman"/>
          <w:sz w:val="24"/>
          <w:szCs w:val="24"/>
        </w:rPr>
        <w:t>Department of Education, Skills and Employment</w:t>
      </w:r>
      <w:r>
        <w:rPr>
          <w:rFonts w:ascii="Times New Roman" w:hAnsi="Times New Roman"/>
          <w:sz w:val="24"/>
          <w:szCs w:val="24"/>
        </w:rPr>
        <w:t>;</w:t>
      </w:r>
    </w:p>
    <w:p w14:paraId="5F6D2C20" w14:textId="5E5C1E59" w:rsidR="0066049F" w:rsidRPr="0066049F" w:rsidRDefault="00E01EE1" w:rsidP="0066049F">
      <w:pPr>
        <w:numPr>
          <w:ilvl w:val="0"/>
          <w:numId w:val="18"/>
        </w:numPr>
        <w:spacing w:after="0" w:line="240" w:lineRule="auto"/>
        <w:rPr>
          <w:rFonts w:ascii="Times New Roman" w:hAnsi="Times New Roman"/>
          <w:sz w:val="24"/>
          <w:szCs w:val="24"/>
        </w:rPr>
      </w:pPr>
      <w:r>
        <w:rPr>
          <w:rFonts w:ascii="Times New Roman" w:hAnsi="Times New Roman"/>
          <w:sz w:val="24"/>
          <w:szCs w:val="24"/>
        </w:rPr>
        <w:lastRenderedPageBreak/>
        <w:t xml:space="preserve">the </w:t>
      </w:r>
      <w:r w:rsidR="0066049F" w:rsidRPr="0066049F">
        <w:rPr>
          <w:rFonts w:ascii="Times New Roman" w:hAnsi="Times New Roman"/>
          <w:sz w:val="24"/>
          <w:szCs w:val="24"/>
        </w:rPr>
        <w:t>Department of Foreign Affairs and Trade</w:t>
      </w:r>
      <w:r>
        <w:rPr>
          <w:rFonts w:ascii="Times New Roman" w:hAnsi="Times New Roman"/>
          <w:sz w:val="24"/>
          <w:szCs w:val="24"/>
        </w:rPr>
        <w:t>;</w:t>
      </w:r>
    </w:p>
    <w:p w14:paraId="7A42AC40" w14:textId="1482D3A2" w:rsidR="0066049F" w:rsidRPr="0066049F" w:rsidRDefault="00E01EE1" w:rsidP="0066049F">
      <w:pPr>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the </w:t>
      </w:r>
      <w:r w:rsidR="0066049F" w:rsidRPr="0066049F">
        <w:rPr>
          <w:rFonts w:ascii="Times New Roman" w:hAnsi="Times New Roman"/>
          <w:sz w:val="24"/>
          <w:szCs w:val="24"/>
        </w:rPr>
        <w:t>Department of Home Affairs</w:t>
      </w:r>
      <w:r>
        <w:rPr>
          <w:rFonts w:ascii="Times New Roman" w:hAnsi="Times New Roman"/>
          <w:sz w:val="24"/>
          <w:szCs w:val="24"/>
        </w:rPr>
        <w:t>;</w:t>
      </w:r>
    </w:p>
    <w:p w14:paraId="6AD71147" w14:textId="41F33795" w:rsidR="0066049F" w:rsidRPr="0066049F" w:rsidRDefault="00E01EE1" w:rsidP="0066049F">
      <w:pPr>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the </w:t>
      </w:r>
      <w:r w:rsidR="0066049F" w:rsidRPr="0066049F">
        <w:rPr>
          <w:rFonts w:ascii="Times New Roman" w:hAnsi="Times New Roman"/>
          <w:sz w:val="24"/>
          <w:szCs w:val="24"/>
        </w:rPr>
        <w:t>Department of Social Services</w:t>
      </w:r>
      <w:r>
        <w:rPr>
          <w:rFonts w:ascii="Times New Roman" w:hAnsi="Times New Roman"/>
          <w:sz w:val="24"/>
          <w:szCs w:val="24"/>
        </w:rPr>
        <w:t>;</w:t>
      </w:r>
    </w:p>
    <w:p w14:paraId="57BEBEB6" w14:textId="17D1A1B9" w:rsidR="0066049F" w:rsidRPr="0066049F" w:rsidRDefault="00E01EE1" w:rsidP="0066049F">
      <w:pPr>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the </w:t>
      </w:r>
      <w:r w:rsidR="0066049F" w:rsidRPr="0066049F">
        <w:rPr>
          <w:rFonts w:ascii="Times New Roman" w:hAnsi="Times New Roman"/>
          <w:sz w:val="24"/>
          <w:szCs w:val="24"/>
        </w:rPr>
        <w:t>Department of</w:t>
      </w:r>
      <w:r>
        <w:rPr>
          <w:rFonts w:ascii="Times New Roman" w:hAnsi="Times New Roman"/>
          <w:sz w:val="24"/>
          <w:szCs w:val="24"/>
        </w:rPr>
        <w:t xml:space="preserve"> the</w:t>
      </w:r>
      <w:r w:rsidR="0066049F" w:rsidRPr="0066049F">
        <w:rPr>
          <w:rFonts w:ascii="Times New Roman" w:hAnsi="Times New Roman"/>
          <w:sz w:val="24"/>
          <w:szCs w:val="24"/>
        </w:rPr>
        <w:t xml:space="preserve"> Prime Minister and Cabinet</w:t>
      </w:r>
      <w:r>
        <w:rPr>
          <w:rFonts w:ascii="Times New Roman" w:hAnsi="Times New Roman"/>
          <w:sz w:val="24"/>
          <w:szCs w:val="24"/>
        </w:rPr>
        <w:t>; and</w:t>
      </w:r>
    </w:p>
    <w:p w14:paraId="4BA737F0" w14:textId="5D0F9EAC" w:rsidR="0066049F" w:rsidRPr="0066049F" w:rsidRDefault="00E01EE1" w:rsidP="0066049F">
      <w:pPr>
        <w:numPr>
          <w:ilvl w:val="0"/>
          <w:numId w:val="18"/>
        </w:numPr>
        <w:spacing w:after="0" w:line="240" w:lineRule="auto"/>
        <w:rPr>
          <w:rFonts w:ascii="Times New Roman" w:hAnsi="Times New Roman"/>
          <w:sz w:val="24"/>
          <w:szCs w:val="24"/>
        </w:rPr>
      </w:pPr>
      <w:r>
        <w:rPr>
          <w:rFonts w:ascii="Times New Roman" w:hAnsi="Times New Roman"/>
          <w:sz w:val="24"/>
          <w:szCs w:val="24"/>
        </w:rPr>
        <w:t>the Fair Work Ombudsman</w:t>
      </w:r>
      <w:r w:rsidR="00067E63">
        <w:rPr>
          <w:rFonts w:ascii="Times New Roman" w:hAnsi="Times New Roman"/>
          <w:sz w:val="24"/>
          <w:szCs w:val="24"/>
        </w:rPr>
        <w:t xml:space="preserve"> and Registered Organisations Commission Entity</w:t>
      </w:r>
      <w:r>
        <w:rPr>
          <w:rFonts w:ascii="Times New Roman" w:hAnsi="Times New Roman"/>
          <w:sz w:val="24"/>
          <w:szCs w:val="24"/>
        </w:rPr>
        <w:t>.</w:t>
      </w:r>
    </w:p>
    <w:p w14:paraId="04F479A9" w14:textId="77777777" w:rsidR="00B513CE" w:rsidRPr="00655065" w:rsidRDefault="00B513CE" w:rsidP="00B513CE">
      <w:pPr>
        <w:spacing w:after="0" w:line="240" w:lineRule="auto"/>
        <w:rPr>
          <w:rFonts w:ascii="Times New Roman" w:hAnsi="Times New Roman"/>
          <w:sz w:val="24"/>
          <w:szCs w:val="24"/>
        </w:rPr>
      </w:pPr>
    </w:p>
    <w:p w14:paraId="31EBFE58" w14:textId="51C6F4CF" w:rsidR="00B513CE" w:rsidRPr="00655065" w:rsidRDefault="00B513CE" w:rsidP="00B513CE">
      <w:pPr>
        <w:spacing w:after="0" w:line="240" w:lineRule="auto"/>
        <w:rPr>
          <w:rFonts w:ascii="Times New Roman" w:hAnsi="Times New Roman"/>
          <w:sz w:val="24"/>
          <w:szCs w:val="24"/>
        </w:rPr>
      </w:pPr>
      <w:r w:rsidRPr="00655065">
        <w:rPr>
          <w:rFonts w:ascii="Times New Roman" w:hAnsi="Times New Roman"/>
          <w:sz w:val="24"/>
          <w:szCs w:val="24"/>
        </w:rPr>
        <w:t>The ABF also undertook extensive community and government consultation to develop the National Action Plan, including:</w:t>
      </w:r>
    </w:p>
    <w:p w14:paraId="35ABB447" w14:textId="353DCA1D" w:rsidR="00420758" w:rsidRDefault="00B513CE" w:rsidP="00665259">
      <w:pPr>
        <w:numPr>
          <w:ilvl w:val="0"/>
          <w:numId w:val="17"/>
        </w:numPr>
        <w:spacing w:after="0" w:line="240" w:lineRule="auto"/>
        <w:rPr>
          <w:rFonts w:ascii="Times New Roman" w:hAnsi="Times New Roman"/>
          <w:sz w:val="24"/>
          <w:szCs w:val="24"/>
        </w:rPr>
      </w:pPr>
      <w:r w:rsidRPr="00420758">
        <w:rPr>
          <w:rFonts w:ascii="Times New Roman" w:hAnsi="Times New Roman"/>
          <w:sz w:val="24"/>
          <w:szCs w:val="24"/>
        </w:rPr>
        <w:t>a public consultation paper released in December 201</w:t>
      </w:r>
      <w:r w:rsidRPr="00420758">
        <w:rPr>
          <w:rFonts w:ascii="Times New Roman" w:hAnsi="Times New Roman"/>
          <w:sz w:val="24"/>
          <w:szCs w:val="24"/>
        </w:rPr>
        <w:t xml:space="preserve">9 that received 47 written </w:t>
      </w:r>
      <w:r w:rsidRPr="00420758">
        <w:rPr>
          <w:rFonts w:ascii="Times New Roman" w:hAnsi="Times New Roman"/>
          <w:sz w:val="24"/>
          <w:szCs w:val="24"/>
        </w:rPr>
        <w:t xml:space="preserve">submissions. These submissions were published on the departmental website at </w:t>
      </w:r>
      <w:r w:rsidR="00420758" w:rsidRPr="00420758">
        <w:rPr>
          <w:rFonts w:ascii="Times New Roman" w:hAnsi="Times New Roman"/>
          <w:sz w:val="24"/>
          <w:szCs w:val="24"/>
          <w:u w:val="single"/>
        </w:rPr>
        <w:t>https://www.homeaffairs.gov.au/reports-and-publications/submissions-and-discussion-papers/combat-modern-slavery-2020-25</w:t>
      </w:r>
      <w:r w:rsidRPr="00420758">
        <w:rPr>
          <w:rFonts w:ascii="Times New Roman" w:hAnsi="Times New Roman"/>
          <w:sz w:val="24"/>
          <w:szCs w:val="24"/>
        </w:rPr>
        <w:t>;</w:t>
      </w:r>
      <w:r w:rsidR="00420758">
        <w:rPr>
          <w:rFonts w:ascii="Times New Roman" w:hAnsi="Times New Roman"/>
          <w:sz w:val="24"/>
          <w:szCs w:val="24"/>
        </w:rPr>
        <w:t xml:space="preserve"> and</w:t>
      </w:r>
    </w:p>
    <w:p w14:paraId="026F6BF0" w14:textId="416324B3" w:rsidR="00B513CE" w:rsidRPr="00655065" w:rsidRDefault="00B513CE" w:rsidP="00665259">
      <w:pPr>
        <w:numPr>
          <w:ilvl w:val="0"/>
          <w:numId w:val="17"/>
        </w:numPr>
        <w:spacing w:after="0" w:line="240" w:lineRule="auto"/>
        <w:rPr>
          <w:rFonts w:ascii="Times New Roman" w:hAnsi="Times New Roman"/>
          <w:sz w:val="24"/>
          <w:szCs w:val="24"/>
        </w:rPr>
      </w:pPr>
      <w:r w:rsidRPr="00420758">
        <w:rPr>
          <w:rFonts w:ascii="Times New Roman" w:hAnsi="Times New Roman"/>
          <w:sz w:val="24"/>
          <w:szCs w:val="24"/>
        </w:rPr>
        <w:t xml:space="preserve">27 targeted consultation workshops between March and June 2020 with 44 civil society organisations, international organisations, businesses, academics and unions. This included consultation with members of the National Roundtable on Human </w:t>
      </w:r>
      <w:r w:rsidRPr="00420758">
        <w:rPr>
          <w:rFonts w:ascii="Times New Roman" w:hAnsi="Times New Roman"/>
          <w:sz w:val="24"/>
          <w:szCs w:val="24"/>
        </w:rPr>
        <w:t>Trafficking and Slavery</w:t>
      </w:r>
      <w:r w:rsidR="00420758">
        <w:rPr>
          <w:rFonts w:ascii="Times New Roman" w:hAnsi="Times New Roman"/>
          <w:sz w:val="24"/>
          <w:szCs w:val="24"/>
        </w:rPr>
        <w:t>.</w:t>
      </w:r>
      <w:r w:rsidR="00420758" w:rsidRPr="00420758">
        <w:rPr>
          <w:rFonts w:ascii="Times New Roman" w:hAnsi="Times New Roman"/>
          <w:sz w:val="24"/>
          <w:szCs w:val="24"/>
        </w:rPr>
        <w:t xml:space="preserve"> </w:t>
      </w:r>
      <w:r w:rsidRPr="00420758">
        <w:rPr>
          <w:rFonts w:ascii="Times New Roman" w:hAnsi="Times New Roman"/>
          <w:sz w:val="24"/>
          <w:szCs w:val="24"/>
        </w:rPr>
        <w:br/>
      </w:r>
    </w:p>
    <w:p w14:paraId="078C865F" w14:textId="3D7FE063" w:rsidR="00B513CE" w:rsidRPr="00655065" w:rsidRDefault="00B513CE" w:rsidP="00B513CE">
      <w:pPr>
        <w:spacing w:after="0" w:line="240" w:lineRule="auto"/>
        <w:rPr>
          <w:rFonts w:ascii="Times New Roman" w:hAnsi="Times New Roman"/>
          <w:sz w:val="24"/>
          <w:szCs w:val="24"/>
        </w:rPr>
      </w:pPr>
      <w:r w:rsidRPr="00655065">
        <w:rPr>
          <w:rFonts w:ascii="Times New Roman" w:hAnsi="Times New Roman"/>
          <w:sz w:val="24"/>
          <w:szCs w:val="24"/>
        </w:rPr>
        <w:t xml:space="preserve">Key themes that emerged from the consultation process </w:t>
      </w:r>
      <w:r w:rsidR="006B03DD" w:rsidRPr="00655065">
        <w:rPr>
          <w:rFonts w:ascii="Times New Roman" w:hAnsi="Times New Roman"/>
          <w:sz w:val="24"/>
          <w:szCs w:val="24"/>
        </w:rPr>
        <w:t>demonstrated a need for:</w:t>
      </w:r>
    </w:p>
    <w:p w14:paraId="350B9620" w14:textId="77777777" w:rsidR="00B513CE" w:rsidRPr="00655065" w:rsidRDefault="00B513CE" w:rsidP="00B513CE">
      <w:pPr>
        <w:numPr>
          <w:ilvl w:val="0"/>
          <w:numId w:val="29"/>
        </w:numPr>
        <w:spacing w:after="0" w:line="240" w:lineRule="auto"/>
        <w:rPr>
          <w:rFonts w:ascii="Times New Roman" w:hAnsi="Times New Roman"/>
          <w:sz w:val="24"/>
          <w:szCs w:val="24"/>
        </w:rPr>
      </w:pPr>
      <w:r w:rsidRPr="00655065">
        <w:rPr>
          <w:rFonts w:ascii="Times New Roman" w:hAnsi="Times New Roman"/>
          <w:sz w:val="24"/>
          <w:szCs w:val="24"/>
        </w:rPr>
        <w:t xml:space="preserve">increased education, awareness and training for frontline officials and the broader </w:t>
      </w:r>
      <w:r w:rsidRPr="00655065">
        <w:rPr>
          <w:rFonts w:ascii="Times New Roman" w:hAnsi="Times New Roman"/>
          <w:sz w:val="24"/>
          <w:szCs w:val="24"/>
        </w:rPr>
        <w:t>Australian community to identify and refer cases of modern slavery in Australia;</w:t>
      </w:r>
    </w:p>
    <w:p w14:paraId="188B0928" w14:textId="77777777" w:rsidR="00B513CE" w:rsidRPr="00655065" w:rsidRDefault="00B513CE" w:rsidP="00B513CE">
      <w:pPr>
        <w:numPr>
          <w:ilvl w:val="0"/>
          <w:numId w:val="29"/>
        </w:numPr>
        <w:spacing w:after="0" w:line="240" w:lineRule="auto"/>
        <w:rPr>
          <w:rFonts w:ascii="Times New Roman" w:hAnsi="Times New Roman"/>
          <w:sz w:val="24"/>
          <w:szCs w:val="24"/>
        </w:rPr>
      </w:pPr>
      <w:r w:rsidRPr="00655065">
        <w:rPr>
          <w:rFonts w:ascii="Times New Roman" w:hAnsi="Times New Roman"/>
          <w:sz w:val="24"/>
          <w:szCs w:val="24"/>
        </w:rPr>
        <w:t>engagement with survivors to ensure delivery of government initiatives is informed by those with lived experiences of modern slavery;</w:t>
      </w:r>
    </w:p>
    <w:p w14:paraId="28EB0F53" w14:textId="77777777" w:rsidR="00B513CE" w:rsidRPr="00655065" w:rsidRDefault="00B513CE" w:rsidP="00B513CE">
      <w:pPr>
        <w:numPr>
          <w:ilvl w:val="0"/>
          <w:numId w:val="29"/>
        </w:numPr>
        <w:spacing w:after="0" w:line="240" w:lineRule="auto"/>
        <w:rPr>
          <w:rFonts w:ascii="Times New Roman" w:hAnsi="Times New Roman"/>
          <w:sz w:val="24"/>
          <w:szCs w:val="24"/>
        </w:rPr>
      </w:pPr>
      <w:r w:rsidRPr="00655065">
        <w:rPr>
          <w:rFonts w:ascii="Times New Roman" w:hAnsi="Times New Roman"/>
          <w:sz w:val="24"/>
          <w:szCs w:val="24"/>
        </w:rPr>
        <w:t>increased partnerships with countries in the region to enhance the regional and international responses to modern slavery;</w:t>
      </w:r>
    </w:p>
    <w:p w14:paraId="5CB79F6E" w14:textId="77777777" w:rsidR="00B513CE" w:rsidRPr="00655065" w:rsidRDefault="00B513CE" w:rsidP="00B513CE">
      <w:pPr>
        <w:numPr>
          <w:ilvl w:val="0"/>
          <w:numId w:val="29"/>
        </w:numPr>
        <w:spacing w:after="0" w:line="240" w:lineRule="auto"/>
        <w:rPr>
          <w:rFonts w:ascii="Times New Roman" w:hAnsi="Times New Roman"/>
          <w:sz w:val="24"/>
          <w:szCs w:val="24"/>
        </w:rPr>
      </w:pPr>
      <w:r w:rsidRPr="00655065">
        <w:rPr>
          <w:rFonts w:ascii="Times New Roman" w:hAnsi="Times New Roman"/>
          <w:sz w:val="24"/>
          <w:szCs w:val="24"/>
        </w:rPr>
        <w:t xml:space="preserve">a focus on research and data to provide an understanding of the extent of modern slavery in Australia and a baseline to measure the success of initiatives; and </w:t>
      </w:r>
    </w:p>
    <w:p w14:paraId="0B6C30F8" w14:textId="77777777" w:rsidR="00B513CE" w:rsidRPr="00655065" w:rsidRDefault="00B513CE" w:rsidP="00B513CE">
      <w:pPr>
        <w:numPr>
          <w:ilvl w:val="0"/>
          <w:numId w:val="29"/>
        </w:numPr>
        <w:spacing w:after="0" w:line="240" w:lineRule="auto"/>
        <w:rPr>
          <w:rFonts w:ascii="Times New Roman" w:hAnsi="Times New Roman"/>
          <w:sz w:val="24"/>
          <w:szCs w:val="24"/>
        </w:rPr>
      </w:pPr>
      <w:r w:rsidRPr="00655065">
        <w:rPr>
          <w:rFonts w:ascii="Times New Roman" w:hAnsi="Times New Roman"/>
          <w:sz w:val="24"/>
          <w:szCs w:val="24"/>
        </w:rPr>
        <w:t xml:space="preserve">increased collaboration between the Australian Government, states and territories, the business sector, and civil society groups. </w:t>
      </w:r>
    </w:p>
    <w:p w14:paraId="509F4866" w14:textId="77777777" w:rsidR="00B513CE" w:rsidRPr="00655065" w:rsidRDefault="00B513CE" w:rsidP="00B513CE">
      <w:pPr>
        <w:spacing w:after="0" w:line="240" w:lineRule="auto"/>
        <w:rPr>
          <w:rFonts w:ascii="Times New Roman" w:hAnsi="Times New Roman"/>
          <w:sz w:val="24"/>
          <w:szCs w:val="24"/>
        </w:rPr>
      </w:pPr>
    </w:p>
    <w:p w14:paraId="09A954A3" w14:textId="77777777" w:rsidR="00B513CE" w:rsidRPr="00655065" w:rsidRDefault="00B513CE" w:rsidP="00B513CE">
      <w:pPr>
        <w:spacing w:after="0" w:line="240" w:lineRule="auto"/>
        <w:rPr>
          <w:rFonts w:ascii="Times New Roman" w:hAnsi="Times New Roman"/>
          <w:sz w:val="24"/>
          <w:szCs w:val="24"/>
        </w:rPr>
      </w:pPr>
      <w:r w:rsidRPr="00655065">
        <w:rPr>
          <w:rFonts w:ascii="Times New Roman" w:hAnsi="Times New Roman"/>
          <w:sz w:val="24"/>
          <w:szCs w:val="24"/>
        </w:rPr>
        <w:t>Feedback from the consultation process informed development of the National Action Plan.</w:t>
      </w:r>
    </w:p>
    <w:p w14:paraId="67B49A16" w14:textId="77777777" w:rsidR="00A16C98" w:rsidRDefault="00A16C98" w:rsidP="0066049F">
      <w:pPr>
        <w:spacing w:after="0" w:line="240" w:lineRule="auto"/>
        <w:rPr>
          <w:rFonts w:ascii="Times New Roman" w:hAnsi="Times New Roman"/>
          <w:sz w:val="24"/>
          <w:szCs w:val="24"/>
          <w:lang w:val="en-US"/>
        </w:rPr>
      </w:pPr>
    </w:p>
    <w:p w14:paraId="5C786834" w14:textId="0BAF9BAA" w:rsidR="00B513CE" w:rsidRDefault="00B513CE" w:rsidP="00B513CE">
      <w:pPr>
        <w:spacing w:after="0" w:line="240" w:lineRule="auto"/>
        <w:rPr>
          <w:rFonts w:ascii="Times New Roman" w:hAnsi="Times New Roman"/>
          <w:sz w:val="24"/>
          <w:szCs w:val="24"/>
        </w:rPr>
      </w:pPr>
      <w:r>
        <w:rPr>
          <w:rFonts w:ascii="Times New Roman" w:hAnsi="Times New Roman"/>
          <w:sz w:val="24"/>
          <w:szCs w:val="24"/>
        </w:rPr>
        <w:t xml:space="preserve">The National Action Plan’s objective is to </w:t>
      </w:r>
      <w:r w:rsidRPr="00085D9B">
        <w:rPr>
          <w:rFonts w:ascii="Times New Roman" w:hAnsi="Times New Roman"/>
          <w:sz w:val="24"/>
          <w:szCs w:val="24"/>
          <w:lang w:val="en-US"/>
        </w:rPr>
        <w:t>actively prevent and combat all forms of modern slavery, wherever it occurs, including by supporting, protecting and empowering victims and survivors.</w:t>
      </w:r>
      <w:r>
        <w:rPr>
          <w:rFonts w:ascii="Times New Roman" w:hAnsi="Times New Roman"/>
          <w:sz w:val="24"/>
          <w:szCs w:val="24"/>
          <w:lang w:val="en-US"/>
        </w:rPr>
        <w:t xml:space="preserve"> This objective will be guided by five </w:t>
      </w:r>
      <w:r w:rsidR="00420758">
        <w:rPr>
          <w:rFonts w:ascii="Times New Roman" w:hAnsi="Times New Roman"/>
          <w:sz w:val="24"/>
          <w:szCs w:val="24"/>
          <w:lang w:val="en-US"/>
        </w:rPr>
        <w:t>n</w:t>
      </w:r>
      <w:r>
        <w:rPr>
          <w:rFonts w:ascii="Times New Roman" w:hAnsi="Times New Roman"/>
          <w:sz w:val="24"/>
          <w:szCs w:val="24"/>
          <w:lang w:val="en-US"/>
        </w:rPr>
        <w:t xml:space="preserve">ational </w:t>
      </w:r>
      <w:r w:rsidR="00420758">
        <w:rPr>
          <w:rFonts w:ascii="Times New Roman" w:hAnsi="Times New Roman"/>
          <w:sz w:val="24"/>
          <w:szCs w:val="24"/>
          <w:lang w:val="en-US"/>
        </w:rPr>
        <w:t>s</w:t>
      </w:r>
      <w:r>
        <w:rPr>
          <w:rFonts w:ascii="Times New Roman" w:hAnsi="Times New Roman"/>
          <w:sz w:val="24"/>
          <w:szCs w:val="24"/>
          <w:lang w:val="en-US"/>
        </w:rPr>
        <w:t xml:space="preserve">trategic </w:t>
      </w:r>
      <w:r w:rsidR="00420758">
        <w:rPr>
          <w:rFonts w:ascii="Times New Roman" w:hAnsi="Times New Roman"/>
          <w:sz w:val="24"/>
          <w:szCs w:val="24"/>
          <w:lang w:val="en-US"/>
        </w:rPr>
        <w:t>p</w:t>
      </w:r>
      <w:r>
        <w:rPr>
          <w:rFonts w:ascii="Times New Roman" w:hAnsi="Times New Roman"/>
          <w:sz w:val="24"/>
          <w:szCs w:val="24"/>
          <w:lang w:val="en-US"/>
        </w:rPr>
        <w:t>riorities: prevent; disrupt, investigate and prosecute; support and protect; partner; and research.</w:t>
      </w:r>
    </w:p>
    <w:p w14:paraId="1242775F" w14:textId="77777777" w:rsidR="00B513CE" w:rsidRDefault="00B513CE" w:rsidP="00B513CE">
      <w:pPr>
        <w:spacing w:after="0" w:line="240" w:lineRule="auto"/>
        <w:rPr>
          <w:rFonts w:ascii="Times New Roman" w:hAnsi="Times New Roman"/>
          <w:sz w:val="24"/>
          <w:szCs w:val="24"/>
        </w:rPr>
      </w:pPr>
    </w:p>
    <w:p w14:paraId="4377D759" w14:textId="77777777" w:rsidR="00420758" w:rsidRDefault="00B513CE" w:rsidP="00420758">
      <w:pPr>
        <w:spacing w:after="0" w:line="240" w:lineRule="auto"/>
        <w:rPr>
          <w:rFonts w:ascii="Times New Roman" w:hAnsi="Times New Roman"/>
          <w:sz w:val="24"/>
          <w:szCs w:val="24"/>
        </w:rPr>
      </w:pPr>
      <w:r w:rsidRPr="00420758">
        <w:rPr>
          <w:rFonts w:ascii="Times New Roman" w:hAnsi="Times New Roman"/>
          <w:sz w:val="24"/>
          <w:szCs w:val="24"/>
          <w:lang w:val="en-US"/>
        </w:rPr>
        <w:t>The National Action Plan will also articulate specific action items linked to each strategic priority. T</w:t>
      </w:r>
      <w:r w:rsidR="00420758" w:rsidRPr="00420758">
        <w:rPr>
          <w:rFonts w:ascii="Times New Roman" w:hAnsi="Times New Roman"/>
          <w:sz w:val="24"/>
          <w:szCs w:val="24"/>
          <w:lang w:val="en-US"/>
        </w:rPr>
        <w:t>hese</w:t>
      </w:r>
      <w:r w:rsidRPr="00420758">
        <w:rPr>
          <w:rFonts w:ascii="Times New Roman" w:hAnsi="Times New Roman"/>
          <w:sz w:val="24"/>
          <w:szCs w:val="24"/>
        </w:rPr>
        <w:t xml:space="preserve"> action items will support the following key outcomes, which will also be set out in the National A</w:t>
      </w:r>
      <w:r w:rsidR="00420758">
        <w:rPr>
          <w:rFonts w:ascii="Times New Roman" w:hAnsi="Times New Roman"/>
          <w:sz w:val="24"/>
          <w:szCs w:val="24"/>
        </w:rPr>
        <w:t xml:space="preserve">ction Plan: </w:t>
      </w:r>
    </w:p>
    <w:p w14:paraId="27D5B72D" w14:textId="54EDD7AC" w:rsidR="00B513CE" w:rsidRPr="00420758" w:rsidRDefault="00B513CE" w:rsidP="00420758">
      <w:pPr>
        <w:numPr>
          <w:ilvl w:val="0"/>
          <w:numId w:val="16"/>
        </w:numPr>
        <w:spacing w:after="0" w:line="240" w:lineRule="auto"/>
        <w:rPr>
          <w:rFonts w:ascii="Times New Roman" w:hAnsi="Times New Roman"/>
          <w:sz w:val="24"/>
          <w:szCs w:val="24"/>
        </w:rPr>
      </w:pPr>
      <w:r w:rsidRPr="00420758">
        <w:rPr>
          <w:rFonts w:ascii="Times New Roman" w:hAnsi="Times New Roman"/>
          <w:sz w:val="24"/>
          <w:szCs w:val="24"/>
        </w:rPr>
        <w:t>vulnerable communities and individuals in Australia and in global supply chains are safer and protected from modern slavery crimes;</w:t>
      </w:r>
    </w:p>
    <w:p w14:paraId="4CE0F00B" w14:textId="77777777" w:rsidR="00B513CE" w:rsidRPr="0066049F" w:rsidRDefault="00B513CE" w:rsidP="00B513CE">
      <w:pPr>
        <w:numPr>
          <w:ilvl w:val="0"/>
          <w:numId w:val="16"/>
        </w:numPr>
        <w:spacing w:after="0" w:line="240" w:lineRule="auto"/>
        <w:rPr>
          <w:rFonts w:ascii="Times New Roman" w:hAnsi="Times New Roman"/>
          <w:sz w:val="24"/>
          <w:szCs w:val="24"/>
        </w:rPr>
      </w:pPr>
      <w:r>
        <w:rPr>
          <w:rFonts w:ascii="Times New Roman" w:hAnsi="Times New Roman"/>
          <w:sz w:val="24"/>
          <w:szCs w:val="24"/>
        </w:rPr>
        <w:t>j</w:t>
      </w:r>
      <w:r w:rsidRPr="0066049F">
        <w:rPr>
          <w:rFonts w:ascii="Times New Roman" w:hAnsi="Times New Roman"/>
          <w:sz w:val="24"/>
          <w:szCs w:val="24"/>
        </w:rPr>
        <w:t>ustice responses are effective and pe</w:t>
      </w:r>
      <w:r>
        <w:rPr>
          <w:rFonts w:ascii="Times New Roman" w:hAnsi="Times New Roman"/>
          <w:sz w:val="24"/>
          <w:szCs w:val="24"/>
        </w:rPr>
        <w:t>rpetrators are held to account;</w:t>
      </w:r>
    </w:p>
    <w:p w14:paraId="6C65C6C3" w14:textId="77777777" w:rsidR="00B513CE" w:rsidRPr="0066049F" w:rsidRDefault="00B513CE" w:rsidP="00B513CE">
      <w:pPr>
        <w:numPr>
          <w:ilvl w:val="0"/>
          <w:numId w:val="16"/>
        </w:numPr>
        <w:spacing w:after="0" w:line="240" w:lineRule="auto"/>
        <w:rPr>
          <w:rFonts w:ascii="Times New Roman" w:hAnsi="Times New Roman"/>
          <w:sz w:val="24"/>
          <w:szCs w:val="24"/>
        </w:rPr>
      </w:pPr>
      <w:r>
        <w:rPr>
          <w:rFonts w:ascii="Times New Roman" w:hAnsi="Times New Roman"/>
          <w:sz w:val="24"/>
          <w:szCs w:val="24"/>
        </w:rPr>
        <w:t>t</w:t>
      </w:r>
      <w:r w:rsidRPr="0066049F">
        <w:rPr>
          <w:rFonts w:ascii="Times New Roman" w:hAnsi="Times New Roman"/>
          <w:sz w:val="24"/>
          <w:szCs w:val="24"/>
        </w:rPr>
        <w:t>he rights of victims and survivors, particularly women and girls, are protected and promoted</w:t>
      </w:r>
      <w:r>
        <w:rPr>
          <w:rFonts w:ascii="Times New Roman" w:hAnsi="Times New Roman"/>
          <w:sz w:val="24"/>
          <w:szCs w:val="24"/>
        </w:rPr>
        <w:t>;</w:t>
      </w:r>
    </w:p>
    <w:p w14:paraId="17870ED8" w14:textId="77777777" w:rsidR="00B513CE" w:rsidRPr="0066049F" w:rsidRDefault="00B513CE" w:rsidP="00B513CE">
      <w:pPr>
        <w:numPr>
          <w:ilvl w:val="0"/>
          <w:numId w:val="16"/>
        </w:numPr>
        <w:spacing w:after="0" w:line="240" w:lineRule="auto"/>
        <w:rPr>
          <w:rFonts w:ascii="Times New Roman" w:hAnsi="Times New Roman"/>
          <w:sz w:val="24"/>
          <w:szCs w:val="24"/>
        </w:rPr>
      </w:pPr>
      <w:r>
        <w:rPr>
          <w:rFonts w:ascii="Times New Roman" w:hAnsi="Times New Roman"/>
          <w:sz w:val="24"/>
          <w:szCs w:val="24"/>
        </w:rPr>
        <w:t>v</w:t>
      </w:r>
      <w:r w:rsidRPr="0066049F">
        <w:rPr>
          <w:rFonts w:ascii="Times New Roman" w:hAnsi="Times New Roman"/>
          <w:sz w:val="24"/>
          <w:szCs w:val="24"/>
        </w:rPr>
        <w:t>ictims, survivors and their familie</w:t>
      </w:r>
      <w:r>
        <w:rPr>
          <w:rFonts w:ascii="Times New Roman" w:hAnsi="Times New Roman"/>
          <w:sz w:val="24"/>
          <w:szCs w:val="24"/>
        </w:rPr>
        <w:t>s and communities are supported;</w:t>
      </w:r>
    </w:p>
    <w:p w14:paraId="33512C71" w14:textId="77777777" w:rsidR="00B513CE" w:rsidRPr="0066049F" w:rsidRDefault="00B513CE" w:rsidP="00B513CE">
      <w:pPr>
        <w:numPr>
          <w:ilvl w:val="0"/>
          <w:numId w:val="16"/>
        </w:numPr>
        <w:spacing w:after="0" w:line="240" w:lineRule="auto"/>
        <w:rPr>
          <w:rFonts w:ascii="Times New Roman" w:hAnsi="Times New Roman"/>
          <w:sz w:val="24"/>
          <w:szCs w:val="24"/>
        </w:rPr>
      </w:pPr>
      <w:r>
        <w:rPr>
          <w:rFonts w:ascii="Times New Roman" w:hAnsi="Times New Roman"/>
          <w:sz w:val="24"/>
          <w:szCs w:val="24"/>
        </w:rPr>
        <w:t>v</w:t>
      </w:r>
      <w:r w:rsidRPr="0066049F">
        <w:rPr>
          <w:rFonts w:ascii="Times New Roman" w:hAnsi="Times New Roman"/>
          <w:sz w:val="24"/>
          <w:szCs w:val="24"/>
        </w:rPr>
        <w:t>ictims and survivors are empowered to rebuild their</w:t>
      </w:r>
      <w:r>
        <w:rPr>
          <w:rFonts w:ascii="Times New Roman" w:hAnsi="Times New Roman"/>
          <w:sz w:val="24"/>
          <w:szCs w:val="24"/>
        </w:rPr>
        <w:t xml:space="preserve"> lives;</w:t>
      </w:r>
    </w:p>
    <w:p w14:paraId="4C22B8D3" w14:textId="77777777" w:rsidR="00B513CE" w:rsidRPr="0066049F" w:rsidRDefault="00B513CE" w:rsidP="00B513CE">
      <w:pPr>
        <w:numPr>
          <w:ilvl w:val="0"/>
          <w:numId w:val="16"/>
        </w:numPr>
        <w:spacing w:after="0" w:line="240" w:lineRule="auto"/>
        <w:rPr>
          <w:rFonts w:ascii="Times New Roman" w:hAnsi="Times New Roman"/>
          <w:sz w:val="24"/>
          <w:szCs w:val="24"/>
        </w:rPr>
      </w:pPr>
      <w:r w:rsidRPr="0066049F">
        <w:rPr>
          <w:rFonts w:ascii="Times New Roman" w:hAnsi="Times New Roman"/>
          <w:sz w:val="24"/>
          <w:szCs w:val="24"/>
        </w:rPr>
        <w:t>Australia is an international and regional leader driving collaborative responses to modern slavery, including human traf</w:t>
      </w:r>
      <w:r>
        <w:rPr>
          <w:rFonts w:ascii="Times New Roman" w:hAnsi="Times New Roman"/>
          <w:sz w:val="24"/>
          <w:szCs w:val="24"/>
        </w:rPr>
        <w:t>ficking; and</w:t>
      </w:r>
    </w:p>
    <w:p w14:paraId="6B196552" w14:textId="77777777" w:rsidR="00B513CE" w:rsidRPr="0066049F" w:rsidRDefault="00B513CE" w:rsidP="00B513CE">
      <w:pPr>
        <w:numPr>
          <w:ilvl w:val="0"/>
          <w:numId w:val="16"/>
        </w:numPr>
        <w:spacing w:after="0" w:line="240" w:lineRule="auto"/>
        <w:rPr>
          <w:rFonts w:ascii="Times New Roman" w:hAnsi="Times New Roman"/>
          <w:sz w:val="24"/>
          <w:szCs w:val="24"/>
        </w:rPr>
      </w:pPr>
      <w:r w:rsidRPr="0066049F">
        <w:rPr>
          <w:rFonts w:ascii="Times New Roman" w:hAnsi="Times New Roman"/>
          <w:sz w:val="24"/>
          <w:szCs w:val="24"/>
        </w:rPr>
        <w:lastRenderedPageBreak/>
        <w:t>Australia makes a significant contribution to the understanding of the drivers of modern slavery and effective responses to these crimes.</w:t>
      </w:r>
    </w:p>
    <w:p w14:paraId="69A3097C" w14:textId="546F897E" w:rsidR="00B61E4F" w:rsidRDefault="00B61E4F" w:rsidP="00337D61">
      <w:pPr>
        <w:spacing w:after="0" w:line="240" w:lineRule="auto"/>
        <w:rPr>
          <w:rFonts w:ascii="Times New Roman" w:hAnsi="Times New Roman"/>
          <w:sz w:val="24"/>
          <w:szCs w:val="24"/>
        </w:rPr>
      </w:pPr>
    </w:p>
    <w:p w14:paraId="464CB4A6" w14:textId="77777777" w:rsidR="0077255C" w:rsidRPr="0077255C" w:rsidRDefault="00B513CE" w:rsidP="0077255C">
      <w:pPr>
        <w:spacing w:after="0" w:line="240" w:lineRule="auto"/>
        <w:ind w:right="-46"/>
        <w:rPr>
          <w:rFonts w:ascii="Times New Roman" w:hAnsi="Times New Roman"/>
          <w:sz w:val="24"/>
          <w:szCs w:val="24"/>
        </w:rPr>
      </w:pPr>
      <w:r w:rsidRPr="0077255C">
        <w:rPr>
          <w:rFonts w:ascii="Times New Roman" w:hAnsi="Times New Roman"/>
          <w:sz w:val="24"/>
          <w:szCs w:val="24"/>
        </w:rPr>
        <w:t>Funding of $10.6 million over five years from 2020-21 will support the following five key measures under the National Action Plan:</w:t>
      </w:r>
    </w:p>
    <w:p w14:paraId="13FCDA27" w14:textId="4F3884D5" w:rsidR="00B513CE" w:rsidRPr="0077255C" w:rsidRDefault="00B513CE" w:rsidP="0077255C">
      <w:pPr>
        <w:pStyle w:val="ListParagraph"/>
        <w:numPr>
          <w:ilvl w:val="0"/>
          <w:numId w:val="16"/>
        </w:numPr>
        <w:spacing w:after="0" w:line="240" w:lineRule="auto"/>
        <w:ind w:right="-46"/>
        <w:rPr>
          <w:rFonts w:ascii="Times New Roman" w:hAnsi="Times New Roman"/>
          <w:sz w:val="24"/>
          <w:szCs w:val="24"/>
        </w:rPr>
      </w:pPr>
      <w:r w:rsidRPr="0077255C">
        <w:rPr>
          <w:rFonts w:ascii="Times New Roman" w:hAnsi="Times New Roman"/>
          <w:sz w:val="24"/>
          <w:szCs w:val="24"/>
        </w:rPr>
        <w:t xml:space="preserve">equip Australian businesses to manage supply chain risks; </w:t>
      </w:r>
    </w:p>
    <w:p w14:paraId="6649C489" w14:textId="77777777" w:rsidR="00B513CE" w:rsidRPr="00F66CDE" w:rsidRDefault="00B513CE" w:rsidP="00B513CE">
      <w:pPr>
        <w:numPr>
          <w:ilvl w:val="0"/>
          <w:numId w:val="15"/>
        </w:numPr>
        <w:spacing w:after="0" w:line="240" w:lineRule="auto"/>
        <w:rPr>
          <w:rFonts w:ascii="Times New Roman" w:hAnsi="Times New Roman" w:cs="Times New Roman"/>
          <w:sz w:val="24"/>
          <w:szCs w:val="24"/>
        </w:rPr>
      </w:pPr>
      <w:r w:rsidRPr="00F66CDE">
        <w:rPr>
          <w:rFonts w:ascii="Times New Roman" w:hAnsi="Times New Roman" w:cs="Times New Roman"/>
          <w:sz w:val="24"/>
          <w:szCs w:val="24"/>
        </w:rPr>
        <w:t xml:space="preserve">deliver multi-year </w:t>
      </w:r>
      <w:r w:rsidRPr="00042B89">
        <w:rPr>
          <w:rFonts w:ascii="Times New Roman" w:hAnsi="Times New Roman" w:cs="Times New Roman"/>
          <w:sz w:val="24"/>
          <w:szCs w:val="24"/>
        </w:rPr>
        <w:t>grant</w:t>
      </w:r>
      <w:r>
        <w:rPr>
          <w:rFonts w:ascii="Times New Roman" w:hAnsi="Times New Roman" w:cs="Times New Roman"/>
          <w:sz w:val="24"/>
          <w:szCs w:val="24"/>
        </w:rPr>
        <w:t xml:space="preserve"> </w:t>
      </w:r>
      <w:r w:rsidRPr="00F66CDE">
        <w:rPr>
          <w:rFonts w:ascii="Times New Roman" w:hAnsi="Times New Roman" w:cs="Times New Roman"/>
          <w:sz w:val="24"/>
          <w:szCs w:val="24"/>
        </w:rPr>
        <w:t xml:space="preserve">funding </w:t>
      </w:r>
      <w:r>
        <w:rPr>
          <w:rFonts w:ascii="Times New Roman" w:hAnsi="Times New Roman" w:cs="Times New Roman"/>
          <w:sz w:val="24"/>
          <w:szCs w:val="24"/>
        </w:rPr>
        <w:t xml:space="preserve">for projects </w:t>
      </w:r>
      <w:r w:rsidRPr="00F66CDE">
        <w:rPr>
          <w:rFonts w:ascii="Times New Roman" w:hAnsi="Times New Roman" w:cs="Times New Roman"/>
          <w:sz w:val="24"/>
          <w:szCs w:val="24"/>
        </w:rPr>
        <w:t xml:space="preserve">to combat modern slavery; </w:t>
      </w:r>
    </w:p>
    <w:p w14:paraId="3705A8B7" w14:textId="77777777" w:rsidR="00B513CE" w:rsidRPr="00F66CDE" w:rsidRDefault="00B513CE" w:rsidP="00B513CE">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 and </w:t>
      </w:r>
      <w:r w:rsidRPr="00F66CDE">
        <w:rPr>
          <w:rFonts w:ascii="Times New Roman" w:hAnsi="Times New Roman" w:cs="Times New Roman"/>
          <w:sz w:val="24"/>
          <w:szCs w:val="24"/>
        </w:rPr>
        <w:t xml:space="preserve">deliver training to domestic and </w:t>
      </w:r>
      <w:r>
        <w:rPr>
          <w:rFonts w:ascii="Times New Roman" w:hAnsi="Times New Roman" w:cs="Times New Roman"/>
          <w:sz w:val="24"/>
          <w:szCs w:val="24"/>
        </w:rPr>
        <w:t>foreign</w:t>
      </w:r>
      <w:r w:rsidRPr="00F66CDE">
        <w:rPr>
          <w:rFonts w:ascii="Times New Roman" w:hAnsi="Times New Roman" w:cs="Times New Roman"/>
          <w:sz w:val="24"/>
          <w:szCs w:val="24"/>
        </w:rPr>
        <w:t xml:space="preserve"> government officials to identify and deter modern slavery; </w:t>
      </w:r>
    </w:p>
    <w:p w14:paraId="6F26525D" w14:textId="77777777" w:rsidR="00B513CE" w:rsidRPr="00F66CDE" w:rsidRDefault="00B513CE" w:rsidP="00B513CE">
      <w:pPr>
        <w:numPr>
          <w:ilvl w:val="0"/>
          <w:numId w:val="15"/>
        </w:numPr>
        <w:spacing w:after="0" w:line="240" w:lineRule="auto"/>
        <w:rPr>
          <w:rFonts w:ascii="Times New Roman" w:hAnsi="Times New Roman" w:cs="Times New Roman"/>
          <w:sz w:val="24"/>
          <w:szCs w:val="24"/>
        </w:rPr>
      </w:pPr>
      <w:r w:rsidRPr="00F66CDE">
        <w:rPr>
          <w:rFonts w:ascii="Times New Roman" w:hAnsi="Times New Roman" w:cs="Times New Roman"/>
          <w:sz w:val="24"/>
          <w:szCs w:val="24"/>
        </w:rPr>
        <w:t xml:space="preserve">increase direct </w:t>
      </w:r>
      <w:r>
        <w:rPr>
          <w:rFonts w:ascii="Times New Roman" w:hAnsi="Times New Roman" w:cs="Times New Roman"/>
          <w:sz w:val="24"/>
          <w:szCs w:val="24"/>
        </w:rPr>
        <w:t>g</w:t>
      </w:r>
      <w:r w:rsidRPr="00F66CDE">
        <w:rPr>
          <w:rFonts w:ascii="Times New Roman" w:hAnsi="Times New Roman" w:cs="Times New Roman"/>
          <w:sz w:val="24"/>
          <w:szCs w:val="24"/>
        </w:rPr>
        <w:t xml:space="preserve">overnment engagement with </w:t>
      </w:r>
      <w:r>
        <w:rPr>
          <w:rFonts w:ascii="Times New Roman" w:hAnsi="Times New Roman" w:cs="Times New Roman"/>
          <w:sz w:val="24"/>
          <w:szCs w:val="24"/>
        </w:rPr>
        <w:t xml:space="preserve">modern slavery </w:t>
      </w:r>
      <w:r w:rsidRPr="00F66CDE">
        <w:rPr>
          <w:rFonts w:ascii="Times New Roman" w:hAnsi="Times New Roman" w:cs="Times New Roman"/>
          <w:sz w:val="24"/>
          <w:szCs w:val="24"/>
        </w:rPr>
        <w:t xml:space="preserve">victims, vulnerable individuals and community groups; and </w:t>
      </w:r>
    </w:p>
    <w:p w14:paraId="2C32AA7B" w14:textId="77777777" w:rsidR="00B513CE" w:rsidRDefault="00B513CE" w:rsidP="00B513CE">
      <w:pPr>
        <w:pStyle w:val="ListParagraph"/>
        <w:numPr>
          <w:ilvl w:val="0"/>
          <w:numId w:val="15"/>
        </w:numPr>
        <w:spacing w:after="0" w:line="240" w:lineRule="auto"/>
        <w:rPr>
          <w:rFonts w:ascii="Times New Roman" w:hAnsi="Times New Roman"/>
          <w:sz w:val="24"/>
          <w:szCs w:val="24"/>
        </w:rPr>
      </w:pPr>
      <w:r w:rsidRPr="00852178">
        <w:rPr>
          <w:rFonts w:ascii="Times New Roman" w:hAnsi="Times New Roman"/>
          <w:sz w:val="24"/>
          <w:szCs w:val="24"/>
        </w:rPr>
        <w:t>establish data collection, monitoring and review mechanisms to support research and evidence-based policy decisions.</w:t>
      </w:r>
    </w:p>
    <w:p w14:paraId="2EC2EB5B" w14:textId="77777777" w:rsidR="00B513CE" w:rsidRDefault="00B513CE" w:rsidP="00B513CE">
      <w:pPr>
        <w:pStyle w:val="ListParagraph"/>
        <w:spacing w:after="0" w:line="240" w:lineRule="auto"/>
        <w:ind w:left="720"/>
        <w:rPr>
          <w:rFonts w:ascii="Times New Roman" w:hAnsi="Times New Roman"/>
          <w:sz w:val="24"/>
          <w:szCs w:val="24"/>
        </w:rPr>
      </w:pPr>
    </w:p>
    <w:p w14:paraId="06CBBE28" w14:textId="77777777" w:rsidR="00B513CE" w:rsidRDefault="00B513CE" w:rsidP="00B513CE">
      <w:pPr>
        <w:spacing w:after="0" w:line="240" w:lineRule="auto"/>
        <w:rPr>
          <w:rFonts w:ascii="Times New Roman" w:hAnsi="Times New Roman"/>
          <w:sz w:val="24"/>
          <w:szCs w:val="24"/>
          <w:lang w:val="en-US"/>
        </w:rPr>
      </w:pPr>
      <w:r w:rsidRPr="00CF3443">
        <w:rPr>
          <w:rFonts w:ascii="Times New Roman" w:hAnsi="Times New Roman"/>
          <w:sz w:val="24"/>
          <w:szCs w:val="24"/>
          <w:lang w:val="en-US"/>
        </w:rPr>
        <w:t>The National Action Plan assigns responsibility for implementing each action item to specific Commonwealth entities (members of the IDC). The ABF will have overarching oversight of implementation of the National Action Plan.</w:t>
      </w:r>
    </w:p>
    <w:p w14:paraId="3A1571AD" w14:textId="77777777" w:rsidR="00B513CE" w:rsidRDefault="00B513CE" w:rsidP="00852178">
      <w:pPr>
        <w:spacing w:after="0" w:line="240" w:lineRule="auto"/>
        <w:rPr>
          <w:rFonts w:ascii="Times New Roman" w:hAnsi="Times New Roman"/>
          <w:i/>
          <w:sz w:val="24"/>
          <w:szCs w:val="24"/>
        </w:rPr>
      </w:pPr>
    </w:p>
    <w:p w14:paraId="105E98D9" w14:textId="6577A583" w:rsidR="00852178" w:rsidRPr="00B513CE" w:rsidRDefault="00852178" w:rsidP="00852178">
      <w:pPr>
        <w:spacing w:after="0" w:line="240" w:lineRule="auto"/>
        <w:rPr>
          <w:rFonts w:ascii="Times New Roman" w:hAnsi="Times New Roman"/>
          <w:i/>
          <w:sz w:val="24"/>
          <w:szCs w:val="24"/>
          <w:u w:val="single"/>
        </w:rPr>
      </w:pPr>
      <w:r w:rsidRPr="00B513CE">
        <w:rPr>
          <w:rFonts w:ascii="Times New Roman" w:hAnsi="Times New Roman"/>
          <w:i/>
          <w:sz w:val="24"/>
          <w:szCs w:val="24"/>
          <w:u w:val="single"/>
        </w:rPr>
        <w:t xml:space="preserve">Equip </w:t>
      </w:r>
      <w:r w:rsidR="005963C1" w:rsidRPr="00B513CE">
        <w:rPr>
          <w:rFonts w:ascii="Times New Roman" w:hAnsi="Times New Roman"/>
          <w:i/>
          <w:sz w:val="24"/>
          <w:szCs w:val="24"/>
          <w:u w:val="single"/>
        </w:rPr>
        <w:t xml:space="preserve">Australian </w:t>
      </w:r>
      <w:r w:rsidRPr="00B513CE">
        <w:rPr>
          <w:rFonts w:ascii="Times New Roman" w:hAnsi="Times New Roman"/>
          <w:i/>
          <w:sz w:val="24"/>
          <w:szCs w:val="24"/>
          <w:u w:val="single"/>
        </w:rPr>
        <w:t>business</w:t>
      </w:r>
      <w:r w:rsidR="005963C1" w:rsidRPr="00B513CE">
        <w:rPr>
          <w:rFonts w:ascii="Times New Roman" w:hAnsi="Times New Roman"/>
          <w:i/>
          <w:sz w:val="24"/>
          <w:szCs w:val="24"/>
          <w:u w:val="single"/>
        </w:rPr>
        <w:t>es</w:t>
      </w:r>
      <w:r w:rsidRPr="00B513CE">
        <w:rPr>
          <w:rFonts w:ascii="Times New Roman" w:hAnsi="Times New Roman"/>
          <w:i/>
          <w:sz w:val="24"/>
          <w:szCs w:val="24"/>
          <w:u w:val="single"/>
        </w:rPr>
        <w:t xml:space="preserve"> to manage supply chain risks</w:t>
      </w:r>
    </w:p>
    <w:p w14:paraId="4E31AD1C" w14:textId="77777777" w:rsidR="00852178" w:rsidRDefault="00852178" w:rsidP="00852178">
      <w:pPr>
        <w:spacing w:after="0" w:line="240" w:lineRule="auto"/>
        <w:rPr>
          <w:rFonts w:ascii="Times New Roman" w:hAnsi="Times New Roman"/>
          <w:sz w:val="24"/>
          <w:szCs w:val="24"/>
        </w:rPr>
      </w:pPr>
    </w:p>
    <w:p w14:paraId="08A49222" w14:textId="37D2162B" w:rsidR="00852178" w:rsidRDefault="00852178" w:rsidP="00852178">
      <w:pPr>
        <w:spacing w:after="0" w:line="240" w:lineRule="auto"/>
        <w:rPr>
          <w:rFonts w:ascii="Times New Roman" w:hAnsi="Times New Roman"/>
          <w:sz w:val="24"/>
          <w:szCs w:val="24"/>
        </w:rPr>
      </w:pPr>
      <w:r w:rsidRPr="00852178">
        <w:rPr>
          <w:rFonts w:ascii="Times New Roman" w:hAnsi="Times New Roman"/>
          <w:sz w:val="24"/>
          <w:szCs w:val="24"/>
        </w:rPr>
        <w:t xml:space="preserve">This measure aims to strengthen implementation of the </w:t>
      </w:r>
      <w:r w:rsidRPr="00852178">
        <w:rPr>
          <w:rFonts w:ascii="Times New Roman" w:hAnsi="Times New Roman"/>
          <w:i/>
          <w:sz w:val="24"/>
          <w:szCs w:val="24"/>
        </w:rPr>
        <w:t xml:space="preserve">Modern Slavery Act 2018 </w:t>
      </w:r>
      <w:r w:rsidRPr="00852178">
        <w:rPr>
          <w:rFonts w:ascii="Times New Roman" w:hAnsi="Times New Roman"/>
          <w:sz w:val="24"/>
          <w:szCs w:val="24"/>
        </w:rPr>
        <w:t>(the Act)</w:t>
      </w:r>
      <w:r w:rsidRPr="00852178">
        <w:rPr>
          <w:rFonts w:ascii="Times New Roman" w:hAnsi="Times New Roman"/>
          <w:i/>
          <w:sz w:val="24"/>
          <w:szCs w:val="24"/>
        </w:rPr>
        <w:t xml:space="preserve"> </w:t>
      </w:r>
      <w:r w:rsidRPr="00852178">
        <w:rPr>
          <w:rFonts w:ascii="Times New Roman" w:hAnsi="Times New Roman"/>
          <w:sz w:val="24"/>
          <w:szCs w:val="24"/>
        </w:rPr>
        <w:t xml:space="preserve">by supporting </w:t>
      </w:r>
      <w:r w:rsidR="000239E0">
        <w:rPr>
          <w:rFonts w:ascii="Times New Roman" w:hAnsi="Times New Roman"/>
          <w:sz w:val="24"/>
          <w:szCs w:val="24"/>
        </w:rPr>
        <w:t xml:space="preserve">Australian </w:t>
      </w:r>
      <w:r w:rsidRPr="00852178">
        <w:rPr>
          <w:rFonts w:ascii="Times New Roman" w:hAnsi="Times New Roman"/>
          <w:sz w:val="24"/>
          <w:szCs w:val="24"/>
        </w:rPr>
        <w:t>business</w:t>
      </w:r>
      <w:r w:rsidR="000239E0">
        <w:rPr>
          <w:rFonts w:ascii="Times New Roman" w:hAnsi="Times New Roman"/>
          <w:sz w:val="24"/>
          <w:szCs w:val="24"/>
        </w:rPr>
        <w:t>es</w:t>
      </w:r>
      <w:r w:rsidRPr="00852178">
        <w:rPr>
          <w:rFonts w:ascii="Times New Roman" w:hAnsi="Times New Roman"/>
          <w:sz w:val="24"/>
          <w:szCs w:val="24"/>
        </w:rPr>
        <w:t xml:space="preserve"> to better identify modern slavery risks in their global supply chains and operations, and therefore increase business compliance with the legislation. </w:t>
      </w:r>
    </w:p>
    <w:p w14:paraId="35C4AE01" w14:textId="77777777" w:rsidR="002518BB" w:rsidRDefault="002518BB" w:rsidP="002518BB">
      <w:pPr>
        <w:spacing w:after="0" w:line="240" w:lineRule="auto"/>
        <w:rPr>
          <w:rFonts w:ascii="Times New Roman" w:hAnsi="Times New Roman"/>
          <w:sz w:val="24"/>
          <w:szCs w:val="24"/>
        </w:rPr>
      </w:pPr>
    </w:p>
    <w:p w14:paraId="7CFB09ED" w14:textId="77777777" w:rsidR="002518BB" w:rsidRPr="002518BB" w:rsidRDefault="00852178" w:rsidP="002518BB">
      <w:pPr>
        <w:spacing w:after="0" w:line="240" w:lineRule="auto"/>
        <w:rPr>
          <w:rFonts w:ascii="Times New Roman" w:hAnsi="Times New Roman"/>
          <w:sz w:val="24"/>
          <w:szCs w:val="24"/>
        </w:rPr>
      </w:pPr>
      <w:r w:rsidRPr="002518BB">
        <w:rPr>
          <w:rFonts w:ascii="Times New Roman" w:hAnsi="Times New Roman"/>
          <w:sz w:val="24"/>
          <w:szCs w:val="24"/>
        </w:rPr>
        <w:t>This measure will expand the function</w:t>
      </w:r>
      <w:r w:rsidR="000239E0" w:rsidRPr="002518BB">
        <w:rPr>
          <w:rFonts w:ascii="Times New Roman" w:hAnsi="Times New Roman"/>
          <w:sz w:val="24"/>
          <w:szCs w:val="24"/>
        </w:rPr>
        <w:t>s</w:t>
      </w:r>
      <w:r w:rsidRPr="002518BB">
        <w:rPr>
          <w:rFonts w:ascii="Times New Roman" w:hAnsi="Times New Roman"/>
          <w:sz w:val="24"/>
          <w:szCs w:val="24"/>
        </w:rPr>
        <w:t xml:space="preserve"> of the ABF’s Modern Slavery Business Engagement Unit to:</w:t>
      </w:r>
    </w:p>
    <w:p w14:paraId="4BC03C70" w14:textId="2F0F674F" w:rsidR="00852178" w:rsidRPr="002518BB" w:rsidRDefault="00150393" w:rsidP="002518BB">
      <w:pPr>
        <w:pStyle w:val="ListParagraph"/>
        <w:numPr>
          <w:ilvl w:val="0"/>
          <w:numId w:val="44"/>
        </w:numPr>
        <w:spacing w:after="0" w:line="240" w:lineRule="auto"/>
        <w:rPr>
          <w:rFonts w:ascii="Times New Roman" w:hAnsi="Times New Roman"/>
          <w:sz w:val="24"/>
          <w:szCs w:val="24"/>
        </w:rPr>
      </w:pPr>
      <w:r w:rsidRPr="002518BB">
        <w:rPr>
          <w:rFonts w:ascii="Times New Roman" w:hAnsi="Times New Roman"/>
          <w:sz w:val="24"/>
          <w:szCs w:val="24"/>
        </w:rPr>
        <w:t>deliver business and industry engagement activities that</w:t>
      </w:r>
      <w:r w:rsidR="00852178" w:rsidRPr="002518BB">
        <w:rPr>
          <w:rFonts w:ascii="Times New Roman" w:hAnsi="Times New Roman"/>
          <w:sz w:val="24"/>
          <w:szCs w:val="24"/>
        </w:rPr>
        <w:t xml:space="preserve"> </w:t>
      </w:r>
      <w:r w:rsidRPr="002518BB">
        <w:rPr>
          <w:rFonts w:ascii="Times New Roman" w:hAnsi="Times New Roman"/>
          <w:sz w:val="24"/>
          <w:szCs w:val="24"/>
        </w:rPr>
        <w:t xml:space="preserve">build </w:t>
      </w:r>
      <w:r w:rsidR="00852178" w:rsidRPr="002518BB">
        <w:rPr>
          <w:rFonts w:ascii="Times New Roman" w:hAnsi="Times New Roman"/>
          <w:sz w:val="24"/>
          <w:szCs w:val="24"/>
        </w:rPr>
        <w:t>supply chain resilience, rais</w:t>
      </w:r>
      <w:r w:rsidRPr="002518BB">
        <w:rPr>
          <w:rFonts w:ascii="Times New Roman" w:hAnsi="Times New Roman"/>
          <w:sz w:val="24"/>
          <w:szCs w:val="24"/>
        </w:rPr>
        <w:t>e</w:t>
      </w:r>
      <w:r w:rsidR="00852178" w:rsidRPr="002518BB">
        <w:rPr>
          <w:rFonts w:ascii="Times New Roman" w:hAnsi="Times New Roman"/>
          <w:sz w:val="24"/>
          <w:szCs w:val="24"/>
        </w:rPr>
        <w:t xml:space="preserve"> awareness of modern slavery risks, and improve supply chain transparency to combat modern slavery;</w:t>
      </w:r>
    </w:p>
    <w:p w14:paraId="28DB6649" w14:textId="2A6B70E0" w:rsidR="00852178" w:rsidRPr="00852178" w:rsidRDefault="000239E0" w:rsidP="00B242F2">
      <w:pPr>
        <w:numPr>
          <w:ilvl w:val="0"/>
          <w:numId w:val="21"/>
        </w:numPr>
        <w:spacing w:after="0" w:line="240" w:lineRule="auto"/>
        <w:ind w:left="723"/>
        <w:rPr>
          <w:rFonts w:ascii="Times New Roman" w:hAnsi="Times New Roman"/>
          <w:sz w:val="24"/>
          <w:szCs w:val="24"/>
        </w:rPr>
      </w:pPr>
      <w:r>
        <w:rPr>
          <w:rFonts w:ascii="Times New Roman" w:hAnsi="Times New Roman"/>
          <w:sz w:val="24"/>
          <w:szCs w:val="24"/>
        </w:rPr>
        <w:t xml:space="preserve">develop and </w:t>
      </w:r>
      <w:r w:rsidR="00852178">
        <w:rPr>
          <w:rFonts w:ascii="Times New Roman" w:hAnsi="Times New Roman"/>
          <w:sz w:val="24"/>
          <w:szCs w:val="24"/>
        </w:rPr>
        <w:t>d</w:t>
      </w:r>
      <w:r w:rsidR="00852178" w:rsidRPr="00852178">
        <w:rPr>
          <w:rFonts w:ascii="Times New Roman" w:hAnsi="Times New Roman"/>
          <w:sz w:val="24"/>
          <w:szCs w:val="24"/>
        </w:rPr>
        <w:t>eliver new and targeted training to busines</w:t>
      </w:r>
      <w:r w:rsidR="00150393">
        <w:rPr>
          <w:rFonts w:ascii="Times New Roman" w:hAnsi="Times New Roman"/>
          <w:sz w:val="24"/>
          <w:szCs w:val="24"/>
        </w:rPr>
        <w:t>s and industry</w:t>
      </w:r>
      <w:r w:rsidR="00852178" w:rsidRPr="00852178">
        <w:rPr>
          <w:rFonts w:ascii="Times New Roman" w:hAnsi="Times New Roman"/>
          <w:sz w:val="24"/>
          <w:szCs w:val="24"/>
        </w:rPr>
        <w:t xml:space="preserve"> to strengthen their capacity to comply with</w:t>
      </w:r>
      <w:r w:rsidR="00852178" w:rsidRPr="00852178">
        <w:rPr>
          <w:rFonts w:ascii="Times New Roman" w:hAnsi="Times New Roman"/>
          <w:i/>
          <w:sz w:val="24"/>
          <w:szCs w:val="24"/>
        </w:rPr>
        <w:t xml:space="preserve"> </w:t>
      </w:r>
      <w:r w:rsidR="00852178" w:rsidRPr="00852178">
        <w:rPr>
          <w:rFonts w:ascii="Times New Roman" w:hAnsi="Times New Roman"/>
          <w:sz w:val="24"/>
          <w:szCs w:val="24"/>
        </w:rPr>
        <w:t>the Act</w:t>
      </w:r>
      <w:r w:rsidR="00852178">
        <w:rPr>
          <w:rFonts w:ascii="Times New Roman" w:hAnsi="Times New Roman"/>
          <w:sz w:val="24"/>
          <w:szCs w:val="24"/>
        </w:rPr>
        <w:t>;</w:t>
      </w:r>
    </w:p>
    <w:p w14:paraId="03EFD0F2" w14:textId="0BA5E3C6" w:rsidR="00852178" w:rsidRPr="00852178" w:rsidRDefault="00852178" w:rsidP="00B242F2">
      <w:pPr>
        <w:numPr>
          <w:ilvl w:val="0"/>
          <w:numId w:val="21"/>
        </w:numPr>
        <w:spacing w:after="0" w:line="240" w:lineRule="auto"/>
        <w:ind w:left="723"/>
        <w:rPr>
          <w:rFonts w:ascii="Times New Roman" w:hAnsi="Times New Roman"/>
          <w:sz w:val="24"/>
          <w:szCs w:val="24"/>
        </w:rPr>
      </w:pPr>
      <w:r>
        <w:rPr>
          <w:rFonts w:ascii="Times New Roman" w:hAnsi="Times New Roman"/>
          <w:sz w:val="24"/>
          <w:szCs w:val="24"/>
        </w:rPr>
        <w:t>u</w:t>
      </w:r>
      <w:r w:rsidRPr="00852178">
        <w:rPr>
          <w:rFonts w:ascii="Times New Roman" w:hAnsi="Times New Roman"/>
          <w:sz w:val="24"/>
          <w:szCs w:val="24"/>
        </w:rPr>
        <w:t>ndertake the legislated three-year review of the Act</w:t>
      </w:r>
      <w:r>
        <w:rPr>
          <w:rFonts w:ascii="Times New Roman" w:hAnsi="Times New Roman"/>
          <w:sz w:val="24"/>
          <w:szCs w:val="24"/>
        </w:rPr>
        <w:t>;</w:t>
      </w:r>
    </w:p>
    <w:p w14:paraId="222F7FE6" w14:textId="3ED8281E" w:rsidR="00852178" w:rsidRPr="00852178" w:rsidRDefault="00852178" w:rsidP="00B242F2">
      <w:pPr>
        <w:numPr>
          <w:ilvl w:val="0"/>
          <w:numId w:val="21"/>
        </w:numPr>
        <w:spacing w:after="0" w:line="240" w:lineRule="auto"/>
        <w:ind w:left="723"/>
        <w:rPr>
          <w:rFonts w:ascii="Times New Roman" w:hAnsi="Times New Roman"/>
          <w:sz w:val="24"/>
          <w:szCs w:val="24"/>
        </w:rPr>
      </w:pPr>
      <w:r>
        <w:rPr>
          <w:rFonts w:ascii="Times New Roman" w:hAnsi="Times New Roman"/>
          <w:sz w:val="24"/>
          <w:szCs w:val="24"/>
        </w:rPr>
        <w:t>m</w:t>
      </w:r>
      <w:r w:rsidRPr="00852178">
        <w:rPr>
          <w:rFonts w:ascii="Times New Roman" w:hAnsi="Times New Roman"/>
          <w:sz w:val="24"/>
          <w:szCs w:val="24"/>
        </w:rPr>
        <w:t>aintain and enhance the online</w:t>
      </w:r>
      <w:r w:rsidR="00150393">
        <w:rPr>
          <w:rFonts w:ascii="Times New Roman" w:hAnsi="Times New Roman"/>
          <w:sz w:val="24"/>
          <w:szCs w:val="24"/>
        </w:rPr>
        <w:t xml:space="preserve"> register for</w:t>
      </w:r>
      <w:r w:rsidRPr="00852178">
        <w:rPr>
          <w:rFonts w:ascii="Times New Roman" w:hAnsi="Times New Roman"/>
          <w:sz w:val="24"/>
          <w:szCs w:val="24"/>
        </w:rPr>
        <w:t xml:space="preserve"> </w:t>
      </w:r>
      <w:r w:rsidR="000239E0">
        <w:rPr>
          <w:rFonts w:ascii="Times New Roman" w:hAnsi="Times New Roman"/>
          <w:sz w:val="24"/>
          <w:szCs w:val="24"/>
        </w:rPr>
        <w:t>Modern Slavery Statements (established under the Act)</w:t>
      </w:r>
      <w:r>
        <w:rPr>
          <w:rFonts w:ascii="Times New Roman" w:hAnsi="Times New Roman"/>
          <w:sz w:val="24"/>
          <w:szCs w:val="24"/>
        </w:rPr>
        <w:t>; and</w:t>
      </w:r>
    </w:p>
    <w:p w14:paraId="134A65F0" w14:textId="0A1BD5B2" w:rsidR="00852178" w:rsidRPr="00852178" w:rsidRDefault="000239E0" w:rsidP="00B242F2">
      <w:pPr>
        <w:numPr>
          <w:ilvl w:val="0"/>
          <w:numId w:val="21"/>
        </w:numPr>
        <w:spacing w:after="0" w:line="240" w:lineRule="auto"/>
        <w:ind w:left="723"/>
        <w:rPr>
          <w:rFonts w:ascii="Times New Roman" w:hAnsi="Times New Roman"/>
          <w:sz w:val="24"/>
          <w:szCs w:val="24"/>
        </w:rPr>
      </w:pPr>
      <w:r>
        <w:rPr>
          <w:rFonts w:ascii="Times New Roman" w:hAnsi="Times New Roman"/>
          <w:sz w:val="24"/>
          <w:szCs w:val="24"/>
        </w:rPr>
        <w:t xml:space="preserve">develop and </w:t>
      </w:r>
      <w:r w:rsidR="00852178">
        <w:rPr>
          <w:rFonts w:ascii="Times New Roman" w:hAnsi="Times New Roman"/>
          <w:sz w:val="24"/>
          <w:szCs w:val="24"/>
        </w:rPr>
        <w:t>d</w:t>
      </w:r>
      <w:r w:rsidR="00852178" w:rsidRPr="00852178">
        <w:rPr>
          <w:rFonts w:ascii="Times New Roman" w:hAnsi="Times New Roman"/>
          <w:sz w:val="24"/>
          <w:szCs w:val="24"/>
        </w:rPr>
        <w:t>eliver new modern slavery training to government officials to a</w:t>
      </w:r>
      <w:r w:rsidR="00ED656A">
        <w:rPr>
          <w:rFonts w:ascii="Times New Roman" w:hAnsi="Times New Roman"/>
          <w:sz w:val="24"/>
          <w:szCs w:val="24"/>
        </w:rPr>
        <w:t>ddress modern slavery risks in g</w:t>
      </w:r>
      <w:r w:rsidR="00852178" w:rsidRPr="00852178">
        <w:rPr>
          <w:rFonts w:ascii="Times New Roman" w:hAnsi="Times New Roman"/>
          <w:sz w:val="24"/>
          <w:szCs w:val="24"/>
        </w:rPr>
        <w:t>overnment procurement</w:t>
      </w:r>
      <w:r>
        <w:rPr>
          <w:rFonts w:ascii="Times New Roman" w:hAnsi="Times New Roman"/>
          <w:sz w:val="24"/>
          <w:szCs w:val="24"/>
        </w:rPr>
        <w:t>s</w:t>
      </w:r>
      <w:r w:rsidR="00852178" w:rsidRPr="00852178">
        <w:rPr>
          <w:rFonts w:ascii="Times New Roman" w:hAnsi="Times New Roman"/>
          <w:sz w:val="24"/>
          <w:szCs w:val="24"/>
        </w:rPr>
        <w:t xml:space="preserve"> and investments</w:t>
      </w:r>
      <w:r w:rsidR="00DA19AA">
        <w:rPr>
          <w:rFonts w:ascii="Times New Roman" w:hAnsi="Times New Roman"/>
          <w:sz w:val="24"/>
          <w:szCs w:val="24"/>
        </w:rPr>
        <w:t>.</w:t>
      </w:r>
    </w:p>
    <w:p w14:paraId="28355153" w14:textId="77777777" w:rsidR="00852178" w:rsidRPr="00852178" w:rsidRDefault="00852178" w:rsidP="00852178">
      <w:pPr>
        <w:spacing w:after="0" w:line="240" w:lineRule="auto"/>
        <w:rPr>
          <w:rFonts w:ascii="Times New Roman" w:hAnsi="Times New Roman"/>
          <w:sz w:val="24"/>
          <w:szCs w:val="24"/>
          <w:u w:val="single"/>
        </w:rPr>
      </w:pPr>
    </w:p>
    <w:p w14:paraId="207DAC47" w14:textId="600E2D07" w:rsidR="00852178" w:rsidRPr="008E0A81" w:rsidRDefault="00B6140B" w:rsidP="00852178">
      <w:pPr>
        <w:spacing w:after="0" w:line="240" w:lineRule="auto"/>
        <w:rPr>
          <w:rFonts w:ascii="Times New Roman" w:hAnsi="Times New Roman"/>
          <w:i/>
          <w:sz w:val="24"/>
          <w:szCs w:val="24"/>
          <w:u w:val="single"/>
        </w:rPr>
      </w:pPr>
      <w:r w:rsidRPr="00220954">
        <w:rPr>
          <w:rFonts w:ascii="Times New Roman" w:hAnsi="Times New Roman"/>
          <w:i/>
          <w:sz w:val="24"/>
          <w:szCs w:val="24"/>
          <w:u w:val="single"/>
        </w:rPr>
        <w:t>Grant</w:t>
      </w:r>
      <w:r w:rsidR="00852178" w:rsidRPr="008E0A81">
        <w:rPr>
          <w:rFonts w:ascii="Times New Roman" w:hAnsi="Times New Roman"/>
          <w:i/>
          <w:sz w:val="24"/>
          <w:szCs w:val="24"/>
          <w:u w:val="single"/>
        </w:rPr>
        <w:t xml:space="preserve"> funding to combat modern slavery</w:t>
      </w:r>
    </w:p>
    <w:p w14:paraId="61D0D7CB" w14:textId="77777777" w:rsidR="00852178" w:rsidRDefault="00852178" w:rsidP="00852178">
      <w:pPr>
        <w:spacing w:after="0" w:line="240" w:lineRule="auto"/>
        <w:rPr>
          <w:rFonts w:ascii="Times New Roman" w:hAnsi="Times New Roman"/>
          <w:sz w:val="24"/>
          <w:szCs w:val="24"/>
        </w:rPr>
      </w:pPr>
    </w:p>
    <w:p w14:paraId="1046F271" w14:textId="01A2B9D4" w:rsidR="00852178" w:rsidRPr="00852178" w:rsidRDefault="00852178" w:rsidP="00852178">
      <w:pPr>
        <w:spacing w:after="0" w:line="240" w:lineRule="auto"/>
        <w:rPr>
          <w:rFonts w:ascii="Times New Roman" w:hAnsi="Times New Roman"/>
          <w:sz w:val="24"/>
          <w:szCs w:val="24"/>
        </w:rPr>
      </w:pPr>
      <w:r w:rsidRPr="00852178">
        <w:rPr>
          <w:rFonts w:ascii="Times New Roman" w:hAnsi="Times New Roman"/>
          <w:sz w:val="24"/>
          <w:szCs w:val="24"/>
        </w:rPr>
        <w:t xml:space="preserve">This measure </w:t>
      </w:r>
      <w:r w:rsidR="00B6140B">
        <w:rPr>
          <w:rFonts w:ascii="Times New Roman" w:hAnsi="Times New Roman"/>
          <w:sz w:val="24"/>
          <w:szCs w:val="24"/>
        </w:rPr>
        <w:t>will</w:t>
      </w:r>
      <w:r w:rsidRPr="00852178">
        <w:rPr>
          <w:rFonts w:ascii="Times New Roman" w:hAnsi="Times New Roman"/>
          <w:sz w:val="24"/>
          <w:szCs w:val="24"/>
        </w:rPr>
        <w:t xml:space="preserve"> facilitate </w:t>
      </w:r>
      <w:r w:rsidR="00150393">
        <w:rPr>
          <w:rFonts w:ascii="Times New Roman" w:hAnsi="Times New Roman"/>
          <w:sz w:val="24"/>
          <w:szCs w:val="24"/>
        </w:rPr>
        <w:t xml:space="preserve">multi-year </w:t>
      </w:r>
      <w:r w:rsidR="00B6140B" w:rsidRPr="00220954">
        <w:rPr>
          <w:rFonts w:ascii="Times New Roman" w:hAnsi="Times New Roman"/>
          <w:sz w:val="24"/>
          <w:szCs w:val="24"/>
        </w:rPr>
        <w:t>grant</w:t>
      </w:r>
      <w:r w:rsidR="00B6140B" w:rsidRPr="00113F05">
        <w:rPr>
          <w:rFonts w:ascii="Times New Roman" w:hAnsi="Times New Roman"/>
          <w:sz w:val="24"/>
          <w:szCs w:val="24"/>
        </w:rPr>
        <w:t xml:space="preserve"> </w:t>
      </w:r>
      <w:r w:rsidRPr="00113F05">
        <w:rPr>
          <w:rFonts w:ascii="Times New Roman" w:hAnsi="Times New Roman"/>
          <w:sz w:val="24"/>
          <w:szCs w:val="24"/>
        </w:rPr>
        <w:t>funding</w:t>
      </w:r>
      <w:r w:rsidRPr="00852178">
        <w:rPr>
          <w:rFonts w:ascii="Times New Roman" w:hAnsi="Times New Roman"/>
          <w:sz w:val="24"/>
          <w:szCs w:val="24"/>
        </w:rPr>
        <w:t xml:space="preserve"> for civil society, business and industry groups, and academics to deliver projects that combat modern slavery in Australia. Multi</w:t>
      </w:r>
      <w:r w:rsidR="00B6140B">
        <w:rPr>
          <w:rFonts w:ascii="Times New Roman" w:hAnsi="Times New Roman"/>
          <w:sz w:val="24"/>
          <w:szCs w:val="24"/>
        </w:rPr>
        <w:noBreakHyphen/>
      </w:r>
      <w:r w:rsidRPr="00852178">
        <w:rPr>
          <w:rFonts w:ascii="Times New Roman" w:hAnsi="Times New Roman"/>
          <w:sz w:val="24"/>
          <w:szCs w:val="24"/>
        </w:rPr>
        <w:t>year funding will support the Government’s priorities to detect and deter modern slavery, provide support and protection to victims</w:t>
      </w:r>
      <w:r w:rsidR="00034C27">
        <w:rPr>
          <w:rFonts w:ascii="Times New Roman" w:hAnsi="Times New Roman"/>
          <w:sz w:val="24"/>
          <w:szCs w:val="24"/>
        </w:rPr>
        <w:t>,</w:t>
      </w:r>
      <w:r w:rsidRPr="00852178">
        <w:rPr>
          <w:rFonts w:ascii="Times New Roman" w:hAnsi="Times New Roman"/>
          <w:sz w:val="24"/>
          <w:szCs w:val="24"/>
        </w:rPr>
        <w:t xml:space="preserve"> and build business capacity to combat modern slavery in global supply chains. Funding for research will support eviden</w:t>
      </w:r>
      <w:r w:rsidR="00ED656A">
        <w:rPr>
          <w:rFonts w:ascii="Times New Roman" w:hAnsi="Times New Roman"/>
          <w:sz w:val="24"/>
          <w:szCs w:val="24"/>
        </w:rPr>
        <w:t>ce-based policy and effective g</w:t>
      </w:r>
      <w:r w:rsidRPr="00852178">
        <w:rPr>
          <w:rFonts w:ascii="Times New Roman" w:hAnsi="Times New Roman"/>
          <w:sz w:val="24"/>
          <w:szCs w:val="24"/>
        </w:rPr>
        <w:t>overnment response to emerging modern slavery trends</w:t>
      </w:r>
      <w:r w:rsidR="00150393">
        <w:rPr>
          <w:rFonts w:ascii="Times New Roman" w:hAnsi="Times New Roman"/>
          <w:sz w:val="24"/>
          <w:szCs w:val="24"/>
        </w:rPr>
        <w:t>.</w:t>
      </w:r>
    </w:p>
    <w:p w14:paraId="70160E56" w14:textId="6EADE4BE" w:rsidR="00034C27" w:rsidRDefault="00034C27">
      <w:pPr>
        <w:rPr>
          <w:rFonts w:ascii="Times New Roman" w:hAnsi="Times New Roman"/>
          <w:sz w:val="24"/>
          <w:szCs w:val="24"/>
        </w:rPr>
      </w:pPr>
      <w:r>
        <w:rPr>
          <w:rFonts w:ascii="Times New Roman" w:hAnsi="Times New Roman"/>
          <w:sz w:val="24"/>
          <w:szCs w:val="24"/>
        </w:rPr>
        <w:br w:type="page"/>
      </w:r>
    </w:p>
    <w:p w14:paraId="1930E2F8" w14:textId="21D7C99C" w:rsidR="00852178" w:rsidRPr="008E0A81" w:rsidRDefault="006D30EE" w:rsidP="003D2CBC">
      <w:pPr>
        <w:spacing w:after="0" w:line="240" w:lineRule="auto"/>
        <w:rPr>
          <w:rFonts w:ascii="Times New Roman" w:hAnsi="Times New Roman"/>
          <w:i/>
          <w:sz w:val="24"/>
          <w:szCs w:val="24"/>
          <w:u w:val="single"/>
        </w:rPr>
      </w:pPr>
      <w:r w:rsidRPr="008E0A81">
        <w:rPr>
          <w:rFonts w:ascii="Times New Roman" w:hAnsi="Times New Roman"/>
          <w:i/>
          <w:sz w:val="24"/>
          <w:szCs w:val="24"/>
          <w:u w:val="single"/>
        </w:rPr>
        <w:lastRenderedPageBreak/>
        <w:t>T</w:t>
      </w:r>
      <w:r w:rsidR="00852178" w:rsidRPr="008E0A81">
        <w:rPr>
          <w:rFonts w:ascii="Times New Roman" w:hAnsi="Times New Roman"/>
          <w:i/>
          <w:sz w:val="24"/>
          <w:szCs w:val="24"/>
          <w:u w:val="single"/>
        </w:rPr>
        <w:t xml:space="preserve">raining to domestic and </w:t>
      </w:r>
      <w:r w:rsidRPr="008E0A81">
        <w:rPr>
          <w:rFonts w:ascii="Times New Roman" w:hAnsi="Times New Roman"/>
          <w:i/>
          <w:sz w:val="24"/>
          <w:szCs w:val="24"/>
          <w:u w:val="single"/>
        </w:rPr>
        <w:t>foreign</w:t>
      </w:r>
      <w:r w:rsidR="00852178" w:rsidRPr="008E0A81">
        <w:rPr>
          <w:rFonts w:ascii="Times New Roman" w:hAnsi="Times New Roman"/>
          <w:i/>
          <w:sz w:val="24"/>
          <w:szCs w:val="24"/>
          <w:u w:val="single"/>
        </w:rPr>
        <w:t xml:space="preserve"> government officials to identify and deter modern slavery</w:t>
      </w:r>
    </w:p>
    <w:p w14:paraId="038002F6" w14:textId="77777777" w:rsidR="00852178" w:rsidRPr="003D2CBC" w:rsidRDefault="00852178" w:rsidP="00852178">
      <w:pPr>
        <w:spacing w:after="0" w:line="240" w:lineRule="auto"/>
        <w:rPr>
          <w:rFonts w:ascii="Times New Roman" w:hAnsi="Times New Roman"/>
          <w:sz w:val="24"/>
          <w:szCs w:val="24"/>
        </w:rPr>
      </w:pPr>
    </w:p>
    <w:p w14:paraId="54F06865" w14:textId="20653C71" w:rsidR="00150393" w:rsidRDefault="00852178" w:rsidP="00852178">
      <w:pPr>
        <w:spacing w:after="0" w:line="240" w:lineRule="auto"/>
        <w:rPr>
          <w:rFonts w:ascii="Times New Roman" w:hAnsi="Times New Roman"/>
          <w:sz w:val="24"/>
          <w:szCs w:val="24"/>
        </w:rPr>
      </w:pPr>
      <w:r w:rsidRPr="00852178">
        <w:rPr>
          <w:rFonts w:ascii="Times New Roman" w:hAnsi="Times New Roman"/>
          <w:sz w:val="24"/>
          <w:szCs w:val="24"/>
        </w:rPr>
        <w:t xml:space="preserve">This measure </w:t>
      </w:r>
      <w:r w:rsidR="006D30EE">
        <w:rPr>
          <w:rFonts w:ascii="Times New Roman" w:hAnsi="Times New Roman"/>
          <w:sz w:val="24"/>
          <w:szCs w:val="24"/>
        </w:rPr>
        <w:t>will develop and deliver</w:t>
      </w:r>
      <w:r w:rsidRPr="00852178">
        <w:rPr>
          <w:rFonts w:ascii="Times New Roman" w:hAnsi="Times New Roman"/>
          <w:sz w:val="24"/>
          <w:szCs w:val="24"/>
        </w:rPr>
        <w:t xml:space="preserve"> training </w:t>
      </w:r>
      <w:r w:rsidR="00150393">
        <w:rPr>
          <w:rFonts w:ascii="Times New Roman" w:hAnsi="Times New Roman"/>
          <w:sz w:val="24"/>
          <w:szCs w:val="24"/>
        </w:rPr>
        <w:t>for</w:t>
      </w:r>
      <w:r w:rsidR="00150393" w:rsidRPr="00852178">
        <w:rPr>
          <w:rFonts w:ascii="Times New Roman" w:hAnsi="Times New Roman"/>
          <w:sz w:val="24"/>
          <w:szCs w:val="24"/>
        </w:rPr>
        <w:t xml:space="preserve"> </w:t>
      </w:r>
      <w:r w:rsidRPr="00852178">
        <w:rPr>
          <w:rFonts w:ascii="Times New Roman" w:hAnsi="Times New Roman"/>
          <w:sz w:val="24"/>
          <w:szCs w:val="24"/>
        </w:rPr>
        <w:t xml:space="preserve">domestic and </w:t>
      </w:r>
      <w:r w:rsidR="006D30EE">
        <w:rPr>
          <w:rFonts w:ascii="Times New Roman" w:hAnsi="Times New Roman"/>
          <w:sz w:val="24"/>
          <w:szCs w:val="24"/>
        </w:rPr>
        <w:t>foreign</w:t>
      </w:r>
      <w:r w:rsidR="006D30EE" w:rsidRPr="00852178">
        <w:rPr>
          <w:rFonts w:ascii="Times New Roman" w:hAnsi="Times New Roman"/>
          <w:sz w:val="24"/>
          <w:szCs w:val="24"/>
        </w:rPr>
        <w:t xml:space="preserve"> </w:t>
      </w:r>
      <w:r w:rsidRPr="00852178">
        <w:rPr>
          <w:rFonts w:ascii="Times New Roman" w:hAnsi="Times New Roman"/>
          <w:sz w:val="24"/>
          <w:szCs w:val="24"/>
        </w:rPr>
        <w:t xml:space="preserve">government officials </w:t>
      </w:r>
      <w:r w:rsidR="00150393">
        <w:rPr>
          <w:rFonts w:ascii="Times New Roman" w:hAnsi="Times New Roman"/>
          <w:sz w:val="24"/>
          <w:szCs w:val="24"/>
        </w:rPr>
        <w:t>to combat modern slavery</w:t>
      </w:r>
      <w:r w:rsidRPr="00852178">
        <w:rPr>
          <w:rFonts w:ascii="Times New Roman" w:hAnsi="Times New Roman"/>
          <w:sz w:val="24"/>
          <w:szCs w:val="24"/>
        </w:rPr>
        <w:t>.</w:t>
      </w:r>
      <w:r w:rsidR="00150393">
        <w:rPr>
          <w:rFonts w:ascii="Times New Roman" w:hAnsi="Times New Roman"/>
          <w:sz w:val="24"/>
          <w:szCs w:val="24"/>
        </w:rPr>
        <w:t xml:space="preserve"> Training to domestic government officials will include officials in state and territory governments and aims to support effective identification and referral of modern slavery cases. Training will also be developed and delivered for </w:t>
      </w:r>
      <w:r w:rsidR="00F0026D">
        <w:rPr>
          <w:rFonts w:ascii="Times New Roman" w:hAnsi="Times New Roman"/>
          <w:sz w:val="24"/>
          <w:szCs w:val="24"/>
        </w:rPr>
        <w:t>foreign government officials in the Indo</w:t>
      </w:r>
      <w:r w:rsidR="00F0026D">
        <w:rPr>
          <w:rFonts w:ascii="Times New Roman" w:hAnsi="Times New Roman"/>
          <w:sz w:val="24"/>
          <w:szCs w:val="24"/>
        </w:rPr>
        <w:noBreakHyphen/>
        <w:t xml:space="preserve">Pacific region, to support development and implementation of effective legal and policy frameworks to combat modern slavery, and will support Australia’s </w:t>
      </w:r>
      <w:r w:rsidR="00F0026D" w:rsidRPr="00852178">
        <w:rPr>
          <w:rFonts w:ascii="Times New Roman" w:hAnsi="Times New Roman"/>
          <w:sz w:val="24"/>
          <w:szCs w:val="24"/>
        </w:rPr>
        <w:t xml:space="preserve">role as co-chair with Indonesia of the </w:t>
      </w:r>
      <w:r w:rsidR="00F0026D" w:rsidRPr="00852178">
        <w:rPr>
          <w:rFonts w:ascii="Times New Roman" w:hAnsi="Times New Roman"/>
          <w:i/>
          <w:sz w:val="24"/>
          <w:szCs w:val="24"/>
        </w:rPr>
        <w:t>Bali Process Working Group on Trafficking in Persons</w:t>
      </w:r>
      <w:r w:rsidR="00F0026D">
        <w:rPr>
          <w:rFonts w:ascii="Times New Roman" w:hAnsi="Times New Roman"/>
          <w:sz w:val="24"/>
          <w:szCs w:val="24"/>
        </w:rPr>
        <w:t xml:space="preserve"> (TIPWG). Training for foreign government officials is important to address to offshore threat</w:t>
      </w:r>
      <w:r w:rsidR="00BC46D9">
        <w:rPr>
          <w:rFonts w:ascii="Times New Roman" w:hAnsi="Times New Roman"/>
          <w:sz w:val="24"/>
          <w:szCs w:val="24"/>
        </w:rPr>
        <w:t>s</w:t>
      </w:r>
      <w:r w:rsidR="00F0026D">
        <w:rPr>
          <w:rFonts w:ascii="Times New Roman" w:hAnsi="Times New Roman"/>
          <w:sz w:val="24"/>
          <w:szCs w:val="24"/>
        </w:rPr>
        <w:t xml:space="preserve"> to Australia. </w:t>
      </w:r>
    </w:p>
    <w:p w14:paraId="187C22F1" w14:textId="78CB03F2" w:rsidR="003B7849" w:rsidRDefault="003B7849" w:rsidP="00852178">
      <w:pPr>
        <w:spacing w:after="0" w:line="240" w:lineRule="auto"/>
        <w:rPr>
          <w:rFonts w:ascii="Times New Roman" w:hAnsi="Times New Roman"/>
          <w:sz w:val="24"/>
          <w:szCs w:val="24"/>
        </w:rPr>
      </w:pPr>
    </w:p>
    <w:p w14:paraId="2260E632" w14:textId="7893AD63" w:rsidR="00852178" w:rsidRDefault="00B242F2" w:rsidP="00852178">
      <w:pPr>
        <w:spacing w:after="0" w:line="240" w:lineRule="auto"/>
        <w:rPr>
          <w:rFonts w:ascii="Times New Roman" w:hAnsi="Times New Roman"/>
          <w:sz w:val="24"/>
          <w:szCs w:val="24"/>
        </w:rPr>
      </w:pPr>
      <w:r w:rsidRPr="00B242F2">
        <w:rPr>
          <w:rFonts w:ascii="Times New Roman" w:hAnsi="Times New Roman"/>
          <w:sz w:val="24"/>
          <w:szCs w:val="24"/>
          <w:lang w:val="en-US"/>
        </w:rPr>
        <w:t xml:space="preserve">Where external </w:t>
      </w:r>
      <w:r w:rsidR="00E9568C">
        <w:rPr>
          <w:rFonts w:ascii="Times New Roman" w:hAnsi="Times New Roman"/>
          <w:sz w:val="24"/>
          <w:szCs w:val="24"/>
          <w:lang w:val="en-US"/>
        </w:rPr>
        <w:t xml:space="preserve">service providers </w:t>
      </w:r>
      <w:r w:rsidR="00F0026D">
        <w:rPr>
          <w:rFonts w:ascii="Times New Roman" w:hAnsi="Times New Roman"/>
          <w:sz w:val="24"/>
          <w:szCs w:val="24"/>
          <w:lang w:val="en-US"/>
        </w:rPr>
        <w:t>are</w:t>
      </w:r>
      <w:r w:rsidRPr="00B242F2">
        <w:rPr>
          <w:rFonts w:ascii="Times New Roman" w:hAnsi="Times New Roman"/>
          <w:sz w:val="24"/>
          <w:szCs w:val="24"/>
          <w:lang w:val="en-US"/>
        </w:rPr>
        <w:t xml:space="preserve"> required</w:t>
      </w:r>
      <w:r w:rsidR="00F0026D">
        <w:rPr>
          <w:rFonts w:ascii="Times New Roman" w:hAnsi="Times New Roman"/>
          <w:sz w:val="24"/>
          <w:szCs w:val="24"/>
          <w:lang w:val="en-US"/>
        </w:rPr>
        <w:t xml:space="preserve"> to implement this measure</w:t>
      </w:r>
      <w:r w:rsidR="005431E1">
        <w:rPr>
          <w:rFonts w:ascii="Times New Roman" w:hAnsi="Times New Roman"/>
          <w:sz w:val="24"/>
          <w:szCs w:val="24"/>
          <w:lang w:val="en-US"/>
        </w:rPr>
        <w:t>,</w:t>
      </w:r>
      <w:r w:rsidRPr="00B242F2">
        <w:rPr>
          <w:rFonts w:ascii="Times New Roman" w:hAnsi="Times New Roman"/>
          <w:sz w:val="24"/>
          <w:szCs w:val="24"/>
          <w:lang w:val="en-US"/>
        </w:rPr>
        <w:t xml:space="preserve"> funding may be allocated through open and </w:t>
      </w:r>
      <w:r w:rsidR="00E9568C">
        <w:rPr>
          <w:rFonts w:ascii="Times New Roman" w:hAnsi="Times New Roman"/>
          <w:sz w:val="24"/>
          <w:szCs w:val="24"/>
          <w:lang w:val="en-US"/>
        </w:rPr>
        <w:t>limited</w:t>
      </w:r>
      <w:r w:rsidR="00C91127">
        <w:rPr>
          <w:rFonts w:ascii="Times New Roman" w:hAnsi="Times New Roman"/>
          <w:sz w:val="24"/>
          <w:szCs w:val="24"/>
          <w:lang w:val="en-US"/>
        </w:rPr>
        <w:t xml:space="preserve"> </w:t>
      </w:r>
      <w:r w:rsidRPr="00B242F2">
        <w:rPr>
          <w:rFonts w:ascii="Times New Roman" w:hAnsi="Times New Roman"/>
          <w:sz w:val="24"/>
          <w:szCs w:val="24"/>
          <w:lang w:val="en-US"/>
        </w:rPr>
        <w:t xml:space="preserve">tender processes, including drawing on existing panel arrangements. Procurement decisions will be made in accordance with the Commonwealth resource management framework, including the </w:t>
      </w:r>
      <w:r w:rsidRPr="00B242F2">
        <w:rPr>
          <w:rFonts w:ascii="Times New Roman" w:hAnsi="Times New Roman"/>
          <w:i/>
          <w:sz w:val="24"/>
          <w:szCs w:val="24"/>
          <w:lang w:val="en-US"/>
        </w:rPr>
        <w:t>Public Governance, Performance and Accountability Act 2013</w:t>
      </w:r>
      <w:r w:rsidRPr="00B242F2">
        <w:rPr>
          <w:rFonts w:ascii="Times New Roman" w:hAnsi="Times New Roman"/>
          <w:sz w:val="24"/>
          <w:szCs w:val="24"/>
          <w:lang w:val="en-US"/>
        </w:rPr>
        <w:t xml:space="preserve"> (PGPA Act) and the </w:t>
      </w:r>
      <w:r w:rsidRPr="008E0A81">
        <w:rPr>
          <w:rFonts w:ascii="Times New Roman" w:hAnsi="Times New Roman"/>
          <w:i/>
          <w:sz w:val="24"/>
          <w:szCs w:val="24"/>
          <w:lang w:val="en-US"/>
        </w:rPr>
        <w:t>Commonwealth Procurement Rules</w:t>
      </w:r>
      <w:r w:rsidRPr="00B242F2">
        <w:rPr>
          <w:rFonts w:ascii="Times New Roman" w:hAnsi="Times New Roman"/>
          <w:sz w:val="24"/>
          <w:szCs w:val="24"/>
          <w:lang w:val="en-US"/>
        </w:rPr>
        <w:t xml:space="preserve"> (CPRs).</w:t>
      </w:r>
    </w:p>
    <w:p w14:paraId="338C4C3C" w14:textId="77777777" w:rsidR="00B242F2" w:rsidRPr="00852178" w:rsidRDefault="00B242F2" w:rsidP="00852178">
      <w:pPr>
        <w:spacing w:after="0" w:line="240" w:lineRule="auto"/>
        <w:rPr>
          <w:rFonts w:ascii="Times New Roman" w:hAnsi="Times New Roman"/>
          <w:sz w:val="24"/>
          <w:szCs w:val="24"/>
        </w:rPr>
      </w:pPr>
    </w:p>
    <w:p w14:paraId="7A6BE04E" w14:textId="699ED706" w:rsidR="00852178" w:rsidRPr="008E0A81" w:rsidRDefault="00852178" w:rsidP="003B7849">
      <w:pPr>
        <w:spacing w:after="0" w:line="240" w:lineRule="auto"/>
        <w:rPr>
          <w:rFonts w:ascii="Times New Roman" w:hAnsi="Times New Roman"/>
          <w:i/>
          <w:sz w:val="24"/>
          <w:szCs w:val="24"/>
          <w:u w:val="single"/>
        </w:rPr>
      </w:pPr>
      <w:r w:rsidRPr="008E0A81">
        <w:rPr>
          <w:rFonts w:ascii="Times New Roman" w:hAnsi="Times New Roman"/>
          <w:i/>
          <w:sz w:val="24"/>
          <w:szCs w:val="24"/>
          <w:u w:val="single"/>
        </w:rPr>
        <w:t>Government engagement with</w:t>
      </w:r>
      <w:r w:rsidR="009F273A" w:rsidRPr="008E0A81">
        <w:rPr>
          <w:rFonts w:ascii="Times New Roman" w:hAnsi="Times New Roman"/>
          <w:i/>
          <w:sz w:val="24"/>
          <w:szCs w:val="24"/>
          <w:u w:val="single"/>
        </w:rPr>
        <w:t xml:space="preserve"> modern slavery</w:t>
      </w:r>
      <w:r w:rsidRPr="008E0A81">
        <w:rPr>
          <w:rFonts w:ascii="Times New Roman" w:hAnsi="Times New Roman"/>
          <w:i/>
          <w:sz w:val="24"/>
          <w:szCs w:val="24"/>
          <w:u w:val="single"/>
        </w:rPr>
        <w:t xml:space="preserve"> victims, vulnerable individuals and community groups</w:t>
      </w:r>
    </w:p>
    <w:p w14:paraId="4DD9D5E3" w14:textId="77777777" w:rsidR="003B7849" w:rsidRDefault="003B7849" w:rsidP="00852178">
      <w:pPr>
        <w:spacing w:after="0" w:line="240" w:lineRule="auto"/>
        <w:rPr>
          <w:rFonts w:ascii="Times New Roman" w:hAnsi="Times New Roman"/>
          <w:sz w:val="24"/>
          <w:szCs w:val="24"/>
          <w:lang w:val="en-US"/>
        </w:rPr>
      </w:pPr>
    </w:p>
    <w:p w14:paraId="17890FDE" w14:textId="22B57D6A" w:rsidR="00852178" w:rsidRPr="00852178" w:rsidRDefault="00625229" w:rsidP="00852178">
      <w:pPr>
        <w:spacing w:after="0" w:line="240" w:lineRule="auto"/>
        <w:rPr>
          <w:rFonts w:ascii="Times New Roman" w:hAnsi="Times New Roman"/>
          <w:sz w:val="24"/>
          <w:szCs w:val="24"/>
          <w:lang w:val="en-US"/>
        </w:rPr>
      </w:pPr>
      <w:r>
        <w:rPr>
          <w:rFonts w:ascii="Times New Roman" w:hAnsi="Times New Roman"/>
          <w:sz w:val="24"/>
          <w:szCs w:val="24"/>
          <w:lang w:val="en-US"/>
        </w:rPr>
        <w:t xml:space="preserve">This measure will support </w:t>
      </w:r>
      <w:r w:rsidR="00BC46D9">
        <w:rPr>
          <w:rFonts w:ascii="Times New Roman" w:hAnsi="Times New Roman"/>
          <w:sz w:val="24"/>
          <w:szCs w:val="24"/>
          <w:lang w:val="en-US"/>
        </w:rPr>
        <w:t>g</w:t>
      </w:r>
      <w:r>
        <w:rPr>
          <w:rFonts w:ascii="Times New Roman" w:hAnsi="Times New Roman"/>
          <w:sz w:val="24"/>
          <w:szCs w:val="24"/>
          <w:lang w:val="en-US"/>
        </w:rPr>
        <w:t xml:space="preserve">overnment engagement with modern slavery victims, vulnerable individuals and community groups. Raising awareness of modern slavery in the community is key to supporting the Government’s efforts to identify and refer victims, and provide appropriate support and protection. </w:t>
      </w:r>
    </w:p>
    <w:p w14:paraId="39626041" w14:textId="77777777" w:rsidR="00852178" w:rsidRPr="00852178" w:rsidRDefault="00852178" w:rsidP="00852178">
      <w:pPr>
        <w:spacing w:after="0" w:line="240" w:lineRule="auto"/>
        <w:rPr>
          <w:rFonts w:ascii="Times New Roman" w:hAnsi="Times New Roman"/>
          <w:sz w:val="24"/>
          <w:szCs w:val="24"/>
        </w:rPr>
      </w:pPr>
    </w:p>
    <w:p w14:paraId="0E1371D6" w14:textId="2EB6AF1E" w:rsidR="00852178" w:rsidRPr="00852178" w:rsidRDefault="004C73A6" w:rsidP="00852178">
      <w:pPr>
        <w:spacing w:after="0" w:line="240" w:lineRule="auto"/>
        <w:rPr>
          <w:rFonts w:ascii="Times New Roman" w:hAnsi="Times New Roman"/>
          <w:sz w:val="24"/>
          <w:szCs w:val="24"/>
        </w:rPr>
      </w:pPr>
      <w:r>
        <w:rPr>
          <w:rFonts w:ascii="Times New Roman" w:hAnsi="Times New Roman"/>
          <w:sz w:val="24"/>
          <w:szCs w:val="24"/>
        </w:rPr>
        <w:t>F</w:t>
      </w:r>
      <w:r w:rsidR="007A65D6">
        <w:rPr>
          <w:rFonts w:ascii="Times New Roman" w:hAnsi="Times New Roman"/>
          <w:sz w:val="24"/>
          <w:szCs w:val="24"/>
        </w:rPr>
        <w:t xml:space="preserve">unding </w:t>
      </w:r>
      <w:r>
        <w:rPr>
          <w:rFonts w:ascii="Times New Roman" w:hAnsi="Times New Roman"/>
          <w:sz w:val="24"/>
          <w:szCs w:val="24"/>
        </w:rPr>
        <w:t xml:space="preserve">under this measure </w:t>
      </w:r>
      <w:r w:rsidR="007A65D6">
        <w:rPr>
          <w:rFonts w:ascii="Times New Roman" w:hAnsi="Times New Roman"/>
          <w:sz w:val="24"/>
          <w:szCs w:val="24"/>
        </w:rPr>
        <w:t>will</w:t>
      </w:r>
      <w:r w:rsidR="00852178" w:rsidRPr="00852178">
        <w:rPr>
          <w:rFonts w:ascii="Times New Roman" w:hAnsi="Times New Roman"/>
          <w:sz w:val="24"/>
          <w:szCs w:val="24"/>
        </w:rPr>
        <w:t>:</w:t>
      </w:r>
    </w:p>
    <w:p w14:paraId="1B02D884" w14:textId="4F3501CB" w:rsidR="00852178" w:rsidRPr="00852178" w:rsidRDefault="003B7849" w:rsidP="00B242F2">
      <w:pPr>
        <w:numPr>
          <w:ilvl w:val="0"/>
          <w:numId w:val="24"/>
        </w:numPr>
        <w:spacing w:after="0" w:line="240" w:lineRule="auto"/>
        <w:ind w:left="723"/>
        <w:rPr>
          <w:rFonts w:ascii="Times New Roman" w:hAnsi="Times New Roman"/>
          <w:sz w:val="24"/>
          <w:szCs w:val="24"/>
        </w:rPr>
      </w:pPr>
      <w:r>
        <w:rPr>
          <w:rFonts w:ascii="Times New Roman" w:hAnsi="Times New Roman"/>
          <w:sz w:val="24"/>
          <w:szCs w:val="24"/>
        </w:rPr>
        <w:t>d</w:t>
      </w:r>
      <w:r w:rsidR="00852178" w:rsidRPr="00852178">
        <w:rPr>
          <w:rFonts w:ascii="Times New Roman" w:hAnsi="Times New Roman"/>
          <w:sz w:val="24"/>
          <w:szCs w:val="24"/>
        </w:rPr>
        <w:t>evelop and maintain online public information and resources</w:t>
      </w:r>
      <w:r w:rsidR="00625229">
        <w:rPr>
          <w:rFonts w:ascii="Times New Roman" w:hAnsi="Times New Roman"/>
          <w:sz w:val="24"/>
          <w:szCs w:val="24"/>
        </w:rPr>
        <w:t xml:space="preserve"> on modern slavery, translated into </w:t>
      </w:r>
      <w:r w:rsidR="00852178" w:rsidRPr="00852178">
        <w:rPr>
          <w:rFonts w:ascii="Times New Roman" w:hAnsi="Times New Roman"/>
          <w:sz w:val="24"/>
          <w:szCs w:val="24"/>
        </w:rPr>
        <w:t>community languages</w:t>
      </w:r>
      <w:r w:rsidR="00B242F2">
        <w:rPr>
          <w:rFonts w:ascii="Times New Roman" w:hAnsi="Times New Roman"/>
          <w:sz w:val="24"/>
          <w:szCs w:val="24"/>
        </w:rPr>
        <w:t>;</w:t>
      </w:r>
    </w:p>
    <w:p w14:paraId="5738F527" w14:textId="1CF358BB" w:rsidR="00852178" w:rsidRPr="00852178" w:rsidRDefault="00B242F2" w:rsidP="00B242F2">
      <w:pPr>
        <w:numPr>
          <w:ilvl w:val="0"/>
          <w:numId w:val="24"/>
        </w:numPr>
        <w:spacing w:after="0" w:line="240" w:lineRule="auto"/>
        <w:ind w:left="723"/>
        <w:rPr>
          <w:rFonts w:ascii="Times New Roman" w:hAnsi="Times New Roman"/>
          <w:sz w:val="24"/>
          <w:szCs w:val="24"/>
        </w:rPr>
      </w:pPr>
      <w:r>
        <w:rPr>
          <w:rFonts w:ascii="Times New Roman" w:hAnsi="Times New Roman"/>
          <w:sz w:val="24"/>
          <w:szCs w:val="24"/>
        </w:rPr>
        <w:t>d</w:t>
      </w:r>
      <w:r w:rsidR="00852178" w:rsidRPr="00852178">
        <w:rPr>
          <w:rFonts w:ascii="Times New Roman" w:hAnsi="Times New Roman"/>
          <w:sz w:val="24"/>
          <w:szCs w:val="24"/>
        </w:rPr>
        <w:t xml:space="preserve">evelop, translate and distribute additional resources for victims, multicultural groups and the community to </w:t>
      </w:r>
      <w:r w:rsidR="00625229">
        <w:rPr>
          <w:rFonts w:ascii="Times New Roman" w:hAnsi="Times New Roman"/>
          <w:sz w:val="24"/>
          <w:szCs w:val="24"/>
        </w:rPr>
        <w:t xml:space="preserve">strengthen </w:t>
      </w:r>
      <w:r w:rsidR="00852178" w:rsidRPr="00852178">
        <w:rPr>
          <w:rFonts w:ascii="Times New Roman" w:hAnsi="Times New Roman"/>
          <w:sz w:val="24"/>
          <w:szCs w:val="24"/>
        </w:rPr>
        <w:t>understand</w:t>
      </w:r>
      <w:r w:rsidR="00625229">
        <w:rPr>
          <w:rFonts w:ascii="Times New Roman" w:hAnsi="Times New Roman"/>
          <w:sz w:val="24"/>
          <w:szCs w:val="24"/>
        </w:rPr>
        <w:t>ing of</w:t>
      </w:r>
      <w:r w:rsidR="00852178" w:rsidRPr="00852178">
        <w:rPr>
          <w:rFonts w:ascii="Times New Roman" w:hAnsi="Times New Roman"/>
          <w:sz w:val="24"/>
          <w:szCs w:val="24"/>
        </w:rPr>
        <w:t xml:space="preserve"> modern slavery</w:t>
      </w:r>
      <w:r w:rsidR="00625229">
        <w:rPr>
          <w:rFonts w:ascii="Times New Roman" w:hAnsi="Times New Roman"/>
          <w:sz w:val="24"/>
          <w:szCs w:val="24"/>
        </w:rPr>
        <w:t xml:space="preserve"> and support appropriate referrals;</w:t>
      </w:r>
    </w:p>
    <w:p w14:paraId="61F8FA3B" w14:textId="6D67842F" w:rsidR="00665259" w:rsidRDefault="00665259" w:rsidP="00665259">
      <w:pPr>
        <w:numPr>
          <w:ilvl w:val="0"/>
          <w:numId w:val="39"/>
        </w:numPr>
        <w:spacing w:after="0" w:line="240" w:lineRule="auto"/>
        <w:ind w:left="723"/>
        <w:rPr>
          <w:rFonts w:ascii="Times New Roman" w:hAnsi="Times New Roman"/>
          <w:sz w:val="24"/>
          <w:szCs w:val="24"/>
        </w:rPr>
      </w:pPr>
      <w:r>
        <w:rPr>
          <w:rFonts w:ascii="Times New Roman" w:hAnsi="Times New Roman"/>
          <w:sz w:val="24"/>
          <w:szCs w:val="24"/>
        </w:rPr>
        <w:t>partner with a broad range of victims of modern slavery to support effective policy and law enforcement responses; and</w:t>
      </w:r>
    </w:p>
    <w:p w14:paraId="0AA967BB" w14:textId="30AE378D" w:rsidR="00852178" w:rsidRDefault="002F3839" w:rsidP="00B242F2">
      <w:pPr>
        <w:numPr>
          <w:ilvl w:val="0"/>
          <w:numId w:val="24"/>
        </w:numPr>
        <w:spacing w:after="0" w:line="240" w:lineRule="auto"/>
        <w:ind w:left="723"/>
        <w:rPr>
          <w:rFonts w:ascii="Times New Roman" w:hAnsi="Times New Roman"/>
          <w:sz w:val="24"/>
          <w:szCs w:val="24"/>
        </w:rPr>
      </w:pPr>
      <w:r>
        <w:rPr>
          <w:rFonts w:ascii="Times New Roman" w:hAnsi="Times New Roman"/>
          <w:sz w:val="24"/>
          <w:szCs w:val="24"/>
        </w:rPr>
        <w:t>e</w:t>
      </w:r>
      <w:r w:rsidR="00852178" w:rsidRPr="00852178">
        <w:rPr>
          <w:rFonts w:ascii="Times New Roman" w:hAnsi="Times New Roman"/>
          <w:sz w:val="24"/>
          <w:szCs w:val="24"/>
        </w:rPr>
        <w:t>stablish multi-sector networks in each state and territory that bring together community members, business, civil society and government representatives to bolster law enforcement capability and resources dedicated to detect and deter modern slavery.</w:t>
      </w:r>
    </w:p>
    <w:p w14:paraId="357DCCC7" w14:textId="77777777" w:rsidR="00B242F2" w:rsidRPr="00852178" w:rsidRDefault="00B242F2" w:rsidP="00B242F2">
      <w:pPr>
        <w:spacing w:after="0" w:line="240" w:lineRule="auto"/>
        <w:ind w:left="1080"/>
        <w:rPr>
          <w:rFonts w:ascii="Times New Roman" w:hAnsi="Times New Roman"/>
          <w:sz w:val="24"/>
          <w:szCs w:val="24"/>
        </w:rPr>
      </w:pPr>
    </w:p>
    <w:p w14:paraId="1FFD216A" w14:textId="36BAEB35" w:rsidR="00852178" w:rsidRPr="00852178" w:rsidRDefault="00625229" w:rsidP="00852178">
      <w:pPr>
        <w:spacing w:after="0" w:line="240" w:lineRule="auto"/>
        <w:rPr>
          <w:rFonts w:ascii="Times New Roman" w:hAnsi="Times New Roman"/>
          <w:sz w:val="24"/>
          <w:szCs w:val="24"/>
          <w:lang w:val="en-US"/>
        </w:rPr>
      </w:pPr>
      <w:r w:rsidRPr="00B242F2">
        <w:rPr>
          <w:rFonts w:ascii="Times New Roman" w:hAnsi="Times New Roman"/>
          <w:sz w:val="24"/>
          <w:szCs w:val="24"/>
          <w:lang w:val="en-US"/>
        </w:rPr>
        <w:t xml:space="preserve">Where external </w:t>
      </w:r>
      <w:r>
        <w:rPr>
          <w:rFonts w:ascii="Times New Roman" w:hAnsi="Times New Roman"/>
          <w:sz w:val="24"/>
          <w:szCs w:val="24"/>
          <w:lang w:val="en-US"/>
        </w:rPr>
        <w:t>service providers are</w:t>
      </w:r>
      <w:r w:rsidRPr="00B242F2">
        <w:rPr>
          <w:rFonts w:ascii="Times New Roman" w:hAnsi="Times New Roman"/>
          <w:sz w:val="24"/>
          <w:szCs w:val="24"/>
          <w:lang w:val="en-US"/>
        </w:rPr>
        <w:t xml:space="preserve"> required</w:t>
      </w:r>
      <w:r>
        <w:rPr>
          <w:rFonts w:ascii="Times New Roman" w:hAnsi="Times New Roman"/>
          <w:sz w:val="24"/>
          <w:szCs w:val="24"/>
          <w:lang w:val="en-US"/>
        </w:rPr>
        <w:t xml:space="preserve"> to implement this measure, f</w:t>
      </w:r>
      <w:r w:rsidR="00710497">
        <w:rPr>
          <w:rFonts w:ascii="Times New Roman" w:hAnsi="Times New Roman"/>
          <w:sz w:val="24"/>
          <w:szCs w:val="24"/>
          <w:lang w:val="en-US"/>
        </w:rPr>
        <w:t>unding</w:t>
      </w:r>
      <w:r w:rsidR="00852178" w:rsidRPr="00852178">
        <w:rPr>
          <w:rFonts w:ascii="Times New Roman" w:hAnsi="Times New Roman"/>
          <w:sz w:val="24"/>
          <w:szCs w:val="24"/>
          <w:lang w:val="en-US"/>
        </w:rPr>
        <w:t xml:space="preserve"> may be allocated through open and </w:t>
      </w:r>
      <w:r w:rsidR="00710497">
        <w:rPr>
          <w:rFonts w:ascii="Times New Roman" w:hAnsi="Times New Roman"/>
          <w:sz w:val="24"/>
          <w:szCs w:val="24"/>
          <w:lang w:val="en-US"/>
        </w:rPr>
        <w:t>limited</w:t>
      </w:r>
      <w:r w:rsidR="00852178" w:rsidRPr="00852178">
        <w:rPr>
          <w:rFonts w:ascii="Times New Roman" w:hAnsi="Times New Roman"/>
          <w:sz w:val="24"/>
          <w:szCs w:val="24"/>
          <w:lang w:val="en-US"/>
        </w:rPr>
        <w:t xml:space="preserve"> tender processes, including drawing on existing panel arrangements. Procurement decisions will be made in accordance with the Commonwealth resource management framework, including the PGPA Act and the CPRs.</w:t>
      </w:r>
    </w:p>
    <w:p w14:paraId="252F718B" w14:textId="77777777" w:rsidR="00852178" w:rsidRPr="00852178" w:rsidRDefault="00852178" w:rsidP="00852178">
      <w:pPr>
        <w:spacing w:after="0" w:line="240" w:lineRule="auto"/>
        <w:rPr>
          <w:rFonts w:ascii="Times New Roman" w:hAnsi="Times New Roman"/>
          <w:sz w:val="24"/>
          <w:szCs w:val="24"/>
        </w:rPr>
      </w:pPr>
    </w:p>
    <w:p w14:paraId="2823A0AA" w14:textId="64780DD9" w:rsidR="00852178" w:rsidRPr="00B242F2" w:rsidRDefault="00710497" w:rsidP="00B242F2">
      <w:pPr>
        <w:spacing w:after="0" w:line="240" w:lineRule="auto"/>
        <w:rPr>
          <w:rFonts w:ascii="Times New Roman" w:hAnsi="Times New Roman"/>
          <w:i/>
          <w:sz w:val="24"/>
          <w:szCs w:val="24"/>
        </w:rPr>
      </w:pPr>
      <w:r w:rsidRPr="008E0A81">
        <w:rPr>
          <w:rFonts w:ascii="Times New Roman" w:hAnsi="Times New Roman"/>
          <w:i/>
          <w:sz w:val="24"/>
          <w:szCs w:val="24"/>
          <w:u w:val="single"/>
        </w:rPr>
        <w:t>D</w:t>
      </w:r>
      <w:r w:rsidR="00852178" w:rsidRPr="008E0A81">
        <w:rPr>
          <w:rFonts w:ascii="Times New Roman" w:hAnsi="Times New Roman"/>
          <w:i/>
          <w:sz w:val="24"/>
          <w:szCs w:val="24"/>
          <w:u w:val="single"/>
        </w:rPr>
        <w:t>ata collection, monitoring and review mechanisms to support research and evidence-based policy decisions</w:t>
      </w:r>
    </w:p>
    <w:p w14:paraId="0C0CD505" w14:textId="77777777" w:rsidR="00B242F2" w:rsidRDefault="00B242F2" w:rsidP="00852178">
      <w:pPr>
        <w:spacing w:after="0" w:line="240" w:lineRule="auto"/>
        <w:rPr>
          <w:rFonts w:ascii="Times New Roman" w:hAnsi="Times New Roman"/>
          <w:sz w:val="24"/>
          <w:szCs w:val="24"/>
        </w:rPr>
      </w:pPr>
    </w:p>
    <w:p w14:paraId="79D751F3" w14:textId="39A36F7B" w:rsidR="00852178" w:rsidRPr="00852178" w:rsidRDefault="00B242F2" w:rsidP="00852178">
      <w:pPr>
        <w:spacing w:after="0" w:line="240" w:lineRule="auto"/>
        <w:rPr>
          <w:rFonts w:ascii="Times New Roman" w:hAnsi="Times New Roman"/>
          <w:sz w:val="24"/>
          <w:szCs w:val="24"/>
        </w:rPr>
      </w:pPr>
      <w:r>
        <w:rPr>
          <w:rFonts w:ascii="Times New Roman" w:hAnsi="Times New Roman"/>
          <w:sz w:val="24"/>
          <w:szCs w:val="24"/>
        </w:rPr>
        <w:t>This measure</w:t>
      </w:r>
      <w:r w:rsidR="00852178" w:rsidRPr="00852178">
        <w:rPr>
          <w:rFonts w:ascii="Times New Roman" w:hAnsi="Times New Roman"/>
          <w:sz w:val="24"/>
          <w:szCs w:val="24"/>
        </w:rPr>
        <w:t xml:space="preserve"> aims to address gaps in existing data collection processes on: the extent of modern slavery in Australia; emerging modern slavery </w:t>
      </w:r>
      <w:r w:rsidR="00625229">
        <w:rPr>
          <w:rFonts w:ascii="Times New Roman" w:hAnsi="Times New Roman"/>
          <w:sz w:val="24"/>
          <w:szCs w:val="24"/>
        </w:rPr>
        <w:t>trends</w:t>
      </w:r>
      <w:r w:rsidR="00852178" w:rsidRPr="00852178">
        <w:rPr>
          <w:rFonts w:ascii="Times New Roman" w:hAnsi="Times New Roman"/>
          <w:sz w:val="24"/>
          <w:szCs w:val="24"/>
        </w:rPr>
        <w:t xml:space="preserve">; changing </w:t>
      </w:r>
      <w:r w:rsidR="00852178" w:rsidRPr="00852178">
        <w:rPr>
          <w:rFonts w:ascii="Times New Roman" w:hAnsi="Times New Roman"/>
          <w:sz w:val="24"/>
          <w:szCs w:val="24"/>
        </w:rPr>
        <w:t xml:space="preserve">criminal </w:t>
      </w:r>
      <w:r w:rsidR="00852178" w:rsidRPr="00852178">
        <w:rPr>
          <w:rFonts w:ascii="Times New Roman" w:hAnsi="Times New Roman"/>
          <w:sz w:val="24"/>
          <w:szCs w:val="24"/>
        </w:rPr>
        <w:t xml:space="preserve">methodologies; </w:t>
      </w:r>
      <w:r w:rsidR="00D30049">
        <w:rPr>
          <w:rFonts w:ascii="Times New Roman" w:hAnsi="Times New Roman"/>
          <w:sz w:val="24"/>
          <w:szCs w:val="24"/>
        </w:rPr>
        <w:t xml:space="preserve">and </w:t>
      </w:r>
      <w:r w:rsidR="00852178" w:rsidRPr="00852178">
        <w:rPr>
          <w:rFonts w:ascii="Times New Roman" w:hAnsi="Times New Roman"/>
          <w:sz w:val="24"/>
          <w:szCs w:val="24"/>
        </w:rPr>
        <w:t xml:space="preserve">the longer-term impacts of COVID-19 on modern slavery. </w:t>
      </w:r>
    </w:p>
    <w:p w14:paraId="6F399B3C" w14:textId="0038CFEA" w:rsidR="00B242F2" w:rsidRDefault="00B242F2" w:rsidP="00852178">
      <w:pPr>
        <w:spacing w:after="0" w:line="240" w:lineRule="auto"/>
        <w:rPr>
          <w:rFonts w:ascii="Times New Roman" w:hAnsi="Times New Roman"/>
          <w:sz w:val="24"/>
          <w:szCs w:val="24"/>
        </w:rPr>
      </w:pPr>
    </w:p>
    <w:p w14:paraId="546FE052" w14:textId="58B57DC4" w:rsidR="00852178" w:rsidRPr="00852178" w:rsidRDefault="00B242F2" w:rsidP="00852178">
      <w:pPr>
        <w:spacing w:after="0" w:line="240" w:lineRule="auto"/>
        <w:rPr>
          <w:rFonts w:ascii="Times New Roman" w:hAnsi="Times New Roman"/>
          <w:sz w:val="24"/>
          <w:szCs w:val="24"/>
        </w:rPr>
      </w:pPr>
      <w:r>
        <w:rPr>
          <w:rFonts w:ascii="Times New Roman" w:hAnsi="Times New Roman"/>
          <w:sz w:val="24"/>
          <w:szCs w:val="24"/>
        </w:rPr>
        <w:t xml:space="preserve">Funding will be provided to </w:t>
      </w:r>
      <w:r w:rsidR="00852178" w:rsidRPr="00852178">
        <w:rPr>
          <w:rFonts w:ascii="Times New Roman" w:hAnsi="Times New Roman"/>
          <w:sz w:val="24"/>
          <w:szCs w:val="24"/>
        </w:rPr>
        <w:t>the AIC to:</w:t>
      </w:r>
    </w:p>
    <w:p w14:paraId="62FD8C2B" w14:textId="6CB82FDF" w:rsidR="00852178" w:rsidRPr="00852178" w:rsidRDefault="00B242F2" w:rsidP="00B242F2">
      <w:pPr>
        <w:numPr>
          <w:ilvl w:val="0"/>
          <w:numId w:val="25"/>
        </w:numPr>
        <w:spacing w:after="0" w:line="240" w:lineRule="auto"/>
        <w:ind w:left="723"/>
        <w:rPr>
          <w:rFonts w:ascii="Times New Roman" w:hAnsi="Times New Roman"/>
          <w:sz w:val="24"/>
          <w:szCs w:val="24"/>
        </w:rPr>
      </w:pPr>
      <w:r>
        <w:rPr>
          <w:rFonts w:ascii="Times New Roman" w:hAnsi="Times New Roman"/>
          <w:sz w:val="24"/>
          <w:szCs w:val="24"/>
        </w:rPr>
        <w:t>e</w:t>
      </w:r>
      <w:r w:rsidR="00852178" w:rsidRPr="00852178">
        <w:rPr>
          <w:rFonts w:ascii="Times New Roman" w:hAnsi="Times New Roman"/>
          <w:sz w:val="24"/>
          <w:szCs w:val="24"/>
        </w:rPr>
        <w:t>stablish new data collection processes on emerging trends and criminal methodologies to strengthen criminal just</w:t>
      </w:r>
      <w:r>
        <w:rPr>
          <w:rFonts w:ascii="Times New Roman" w:hAnsi="Times New Roman"/>
          <w:sz w:val="24"/>
          <w:szCs w:val="24"/>
        </w:rPr>
        <w:t>ice responses to modern slavery;</w:t>
      </w:r>
    </w:p>
    <w:p w14:paraId="33F73A6B" w14:textId="5F75242A" w:rsidR="00852178" w:rsidRPr="00852178" w:rsidRDefault="00B242F2" w:rsidP="00B242F2">
      <w:pPr>
        <w:numPr>
          <w:ilvl w:val="0"/>
          <w:numId w:val="25"/>
        </w:numPr>
        <w:spacing w:after="0" w:line="240" w:lineRule="auto"/>
        <w:ind w:left="723"/>
        <w:rPr>
          <w:rFonts w:ascii="Times New Roman" w:hAnsi="Times New Roman"/>
          <w:sz w:val="24"/>
          <w:szCs w:val="24"/>
        </w:rPr>
      </w:pPr>
      <w:r>
        <w:rPr>
          <w:rFonts w:ascii="Times New Roman" w:hAnsi="Times New Roman"/>
          <w:sz w:val="24"/>
          <w:szCs w:val="24"/>
        </w:rPr>
        <w:t>c</w:t>
      </w:r>
      <w:r w:rsidR="00852178" w:rsidRPr="00852178">
        <w:rPr>
          <w:rFonts w:ascii="Times New Roman" w:hAnsi="Times New Roman"/>
          <w:sz w:val="24"/>
          <w:szCs w:val="24"/>
        </w:rPr>
        <w:t>ollect and analyse monito</w:t>
      </w:r>
      <w:r>
        <w:rPr>
          <w:rFonts w:ascii="Times New Roman" w:hAnsi="Times New Roman"/>
          <w:sz w:val="24"/>
          <w:szCs w:val="24"/>
        </w:rPr>
        <w:t>ring and evaluation data; and</w:t>
      </w:r>
    </w:p>
    <w:p w14:paraId="2E88EAD2" w14:textId="2099BA85" w:rsidR="00852178" w:rsidRPr="00852178" w:rsidRDefault="00B242F2" w:rsidP="00B242F2">
      <w:pPr>
        <w:numPr>
          <w:ilvl w:val="0"/>
          <w:numId w:val="25"/>
        </w:numPr>
        <w:spacing w:after="0" w:line="240" w:lineRule="auto"/>
        <w:ind w:left="723"/>
        <w:rPr>
          <w:rFonts w:ascii="Times New Roman" w:hAnsi="Times New Roman"/>
          <w:sz w:val="24"/>
          <w:szCs w:val="24"/>
        </w:rPr>
      </w:pPr>
      <w:r>
        <w:rPr>
          <w:rFonts w:ascii="Times New Roman" w:hAnsi="Times New Roman"/>
          <w:sz w:val="24"/>
          <w:szCs w:val="24"/>
        </w:rPr>
        <w:t>d</w:t>
      </w:r>
      <w:r w:rsidR="00852178" w:rsidRPr="00852178">
        <w:rPr>
          <w:rFonts w:ascii="Times New Roman" w:hAnsi="Times New Roman"/>
          <w:sz w:val="24"/>
          <w:szCs w:val="24"/>
        </w:rPr>
        <w:t xml:space="preserve">eliver mid-term and final reports on the outcomes of the National Action Plan. </w:t>
      </w:r>
    </w:p>
    <w:p w14:paraId="2B28ED0E" w14:textId="77777777" w:rsidR="00B242F2" w:rsidRDefault="00B242F2" w:rsidP="00852178">
      <w:pPr>
        <w:spacing w:after="0" w:line="240" w:lineRule="auto"/>
        <w:rPr>
          <w:rFonts w:ascii="Times New Roman" w:hAnsi="Times New Roman"/>
          <w:sz w:val="24"/>
          <w:szCs w:val="24"/>
        </w:rPr>
      </w:pPr>
    </w:p>
    <w:p w14:paraId="55A54CDC" w14:textId="1F2E74E3" w:rsidR="00852178" w:rsidRPr="00852178" w:rsidRDefault="00852178" w:rsidP="00852178">
      <w:pPr>
        <w:spacing w:after="0" w:line="240" w:lineRule="auto"/>
        <w:rPr>
          <w:rFonts w:ascii="Times New Roman" w:hAnsi="Times New Roman"/>
          <w:sz w:val="24"/>
          <w:szCs w:val="24"/>
        </w:rPr>
      </w:pPr>
      <w:r w:rsidRPr="00852178">
        <w:rPr>
          <w:rFonts w:ascii="Times New Roman" w:hAnsi="Times New Roman"/>
          <w:sz w:val="24"/>
          <w:szCs w:val="24"/>
        </w:rPr>
        <w:t>The ABF</w:t>
      </w:r>
      <w:r w:rsidR="00710497">
        <w:rPr>
          <w:rFonts w:ascii="Times New Roman" w:hAnsi="Times New Roman"/>
          <w:sz w:val="24"/>
          <w:szCs w:val="24"/>
        </w:rPr>
        <w:t xml:space="preserve"> </w:t>
      </w:r>
      <w:r w:rsidR="007E0F19">
        <w:rPr>
          <w:rFonts w:ascii="Times New Roman" w:hAnsi="Times New Roman"/>
          <w:sz w:val="24"/>
          <w:szCs w:val="24"/>
        </w:rPr>
        <w:t xml:space="preserve">and AIC </w:t>
      </w:r>
      <w:r w:rsidRPr="00852178">
        <w:rPr>
          <w:rFonts w:ascii="Times New Roman" w:hAnsi="Times New Roman"/>
          <w:sz w:val="24"/>
          <w:szCs w:val="24"/>
        </w:rPr>
        <w:t xml:space="preserve">will ensure data collection processes under the National Action Plan comply with </w:t>
      </w:r>
      <w:r w:rsidR="00710497">
        <w:rPr>
          <w:rFonts w:ascii="Times New Roman" w:hAnsi="Times New Roman"/>
          <w:sz w:val="24"/>
          <w:szCs w:val="24"/>
        </w:rPr>
        <w:t xml:space="preserve">the </w:t>
      </w:r>
      <w:r w:rsidR="00710497" w:rsidRPr="008E0A81">
        <w:rPr>
          <w:rFonts w:ascii="Times New Roman" w:hAnsi="Times New Roman"/>
          <w:i/>
          <w:sz w:val="24"/>
          <w:szCs w:val="24"/>
        </w:rPr>
        <w:t>Privacy Act 1988</w:t>
      </w:r>
      <w:r w:rsidRPr="00852178">
        <w:rPr>
          <w:rFonts w:ascii="Times New Roman" w:hAnsi="Times New Roman"/>
          <w:sz w:val="24"/>
          <w:szCs w:val="24"/>
        </w:rPr>
        <w:t xml:space="preserve">. </w:t>
      </w:r>
    </w:p>
    <w:p w14:paraId="157C2157" w14:textId="77777777" w:rsidR="00D30049" w:rsidRDefault="00D30049" w:rsidP="00337D61">
      <w:pPr>
        <w:spacing w:after="0" w:line="240" w:lineRule="auto"/>
        <w:rPr>
          <w:rFonts w:ascii="Times New Roman" w:hAnsi="Times New Roman"/>
          <w:sz w:val="24"/>
          <w:szCs w:val="24"/>
        </w:rPr>
      </w:pPr>
    </w:p>
    <w:p w14:paraId="10FE6120" w14:textId="53B77408" w:rsidR="00560A09" w:rsidRPr="00560A09" w:rsidRDefault="00F66CDE" w:rsidP="00560A09">
      <w:pPr>
        <w:spacing w:after="0" w:line="240" w:lineRule="auto"/>
        <w:rPr>
          <w:rFonts w:ascii="Times New Roman" w:hAnsi="Times New Roman"/>
          <w:sz w:val="24"/>
          <w:szCs w:val="24"/>
        </w:rPr>
      </w:pPr>
      <w:r w:rsidRPr="00560A09">
        <w:rPr>
          <w:rFonts w:ascii="Times New Roman" w:hAnsi="Times New Roman"/>
          <w:sz w:val="24"/>
          <w:szCs w:val="24"/>
        </w:rPr>
        <w:t xml:space="preserve">Expenditure on the </w:t>
      </w:r>
      <w:r w:rsidR="00560A09" w:rsidRPr="00560A09">
        <w:rPr>
          <w:rFonts w:ascii="Times New Roman" w:hAnsi="Times New Roman"/>
          <w:sz w:val="24"/>
          <w:szCs w:val="24"/>
        </w:rPr>
        <w:t>National Action Plan</w:t>
      </w:r>
      <w:r w:rsidRPr="00560A09">
        <w:rPr>
          <w:rFonts w:ascii="Times New Roman" w:hAnsi="Times New Roman"/>
          <w:sz w:val="24"/>
          <w:szCs w:val="24"/>
        </w:rPr>
        <w:t xml:space="preserve"> may be </w:t>
      </w:r>
      <w:r w:rsidR="001D2438">
        <w:rPr>
          <w:rFonts w:ascii="Times New Roman" w:hAnsi="Times New Roman"/>
          <w:sz w:val="24"/>
          <w:szCs w:val="24"/>
        </w:rPr>
        <w:t xml:space="preserve">undertaken </w:t>
      </w:r>
      <w:r w:rsidRPr="00560A09">
        <w:rPr>
          <w:rFonts w:ascii="Times New Roman" w:hAnsi="Times New Roman"/>
          <w:sz w:val="24"/>
          <w:szCs w:val="24"/>
        </w:rPr>
        <w:t>in the form of grants or procurements. Where grants are used as the appropriate financial arrangement</w:t>
      </w:r>
      <w:r w:rsidR="003530B8">
        <w:rPr>
          <w:rFonts w:ascii="Times New Roman" w:hAnsi="Times New Roman"/>
          <w:sz w:val="24"/>
          <w:szCs w:val="24"/>
        </w:rPr>
        <w:t>,</w:t>
      </w:r>
      <w:r w:rsidR="00560A09" w:rsidRPr="00560A09">
        <w:rPr>
          <w:rFonts w:ascii="Times New Roman" w:hAnsi="Times New Roman"/>
          <w:sz w:val="24"/>
          <w:szCs w:val="24"/>
        </w:rPr>
        <w:t xml:space="preserve"> these </w:t>
      </w:r>
      <w:r w:rsidR="003530B8">
        <w:rPr>
          <w:rFonts w:ascii="Times New Roman" w:hAnsi="Times New Roman"/>
          <w:sz w:val="24"/>
          <w:szCs w:val="24"/>
        </w:rPr>
        <w:t>processes</w:t>
      </w:r>
      <w:r w:rsidR="003530B8" w:rsidRPr="00560A09">
        <w:rPr>
          <w:rFonts w:ascii="Times New Roman" w:hAnsi="Times New Roman"/>
          <w:sz w:val="24"/>
          <w:szCs w:val="24"/>
        </w:rPr>
        <w:t xml:space="preserve"> </w:t>
      </w:r>
      <w:r w:rsidR="00560A09" w:rsidRPr="00560A09">
        <w:rPr>
          <w:rFonts w:ascii="Times New Roman" w:hAnsi="Times New Roman"/>
          <w:sz w:val="24"/>
          <w:szCs w:val="24"/>
        </w:rPr>
        <w:t xml:space="preserve">will be managed in accordance with the </w:t>
      </w:r>
      <w:r w:rsidR="00560A09" w:rsidRPr="00560A09">
        <w:rPr>
          <w:rFonts w:ascii="Times New Roman" w:hAnsi="Times New Roman"/>
          <w:i/>
          <w:sz w:val="24"/>
          <w:szCs w:val="24"/>
        </w:rPr>
        <w:t>Commonwealth Grants Rules and Guidelines 2017</w:t>
      </w:r>
      <w:r w:rsidR="00560A09" w:rsidRPr="00560A09">
        <w:rPr>
          <w:rFonts w:ascii="Times New Roman" w:hAnsi="Times New Roman"/>
          <w:sz w:val="24"/>
          <w:szCs w:val="24"/>
        </w:rPr>
        <w:t xml:space="preserve"> (CGRGs) and the approved grant </w:t>
      </w:r>
      <w:r w:rsidR="00C91127">
        <w:rPr>
          <w:rFonts w:ascii="Times New Roman" w:hAnsi="Times New Roman"/>
          <w:sz w:val="24"/>
          <w:szCs w:val="24"/>
        </w:rPr>
        <w:t xml:space="preserve">opportunity </w:t>
      </w:r>
      <w:r w:rsidR="00560A09" w:rsidRPr="00560A09">
        <w:rPr>
          <w:rFonts w:ascii="Times New Roman" w:hAnsi="Times New Roman"/>
          <w:sz w:val="24"/>
          <w:szCs w:val="24"/>
        </w:rPr>
        <w:t xml:space="preserve">guidelines. </w:t>
      </w:r>
      <w:r w:rsidR="00D30049">
        <w:rPr>
          <w:rFonts w:ascii="Times New Roman" w:hAnsi="Times New Roman"/>
          <w:sz w:val="24"/>
          <w:szCs w:val="24"/>
        </w:rPr>
        <w:t xml:space="preserve">It is anticipated </w:t>
      </w:r>
      <w:r w:rsidR="00D30049" w:rsidRPr="00D30049">
        <w:rPr>
          <w:rFonts w:ascii="Times New Roman" w:hAnsi="Times New Roman"/>
          <w:sz w:val="24"/>
          <w:szCs w:val="24"/>
        </w:rPr>
        <w:t xml:space="preserve">that </w:t>
      </w:r>
      <w:r w:rsidR="00D30049" w:rsidRPr="00220954">
        <w:rPr>
          <w:rFonts w:ascii="Times New Roman" w:hAnsi="Times New Roman"/>
          <w:sz w:val="24"/>
          <w:szCs w:val="24"/>
        </w:rPr>
        <w:t>g</w:t>
      </w:r>
      <w:r w:rsidR="001D23F1" w:rsidRPr="00D30049">
        <w:rPr>
          <w:rFonts w:ascii="Times New Roman" w:hAnsi="Times New Roman"/>
          <w:sz w:val="24"/>
          <w:szCs w:val="24"/>
        </w:rPr>
        <w:t>rants will be allocated via</w:t>
      </w:r>
      <w:r w:rsidR="00560A09" w:rsidRPr="00D30049">
        <w:rPr>
          <w:rFonts w:ascii="Times New Roman" w:hAnsi="Times New Roman"/>
          <w:sz w:val="24"/>
          <w:szCs w:val="24"/>
        </w:rPr>
        <w:t xml:space="preserve"> a restricted, competitive funding round given specialised requirements. This</w:t>
      </w:r>
      <w:r w:rsidR="00560A09" w:rsidRPr="00560A09">
        <w:rPr>
          <w:rFonts w:ascii="Times New Roman" w:hAnsi="Times New Roman"/>
          <w:sz w:val="24"/>
          <w:szCs w:val="24"/>
        </w:rPr>
        <w:t xml:space="preserve"> process is consistent with modern slavery grant funding since 2008. </w:t>
      </w:r>
    </w:p>
    <w:p w14:paraId="712464E5" w14:textId="77777777" w:rsidR="001D23F1" w:rsidRPr="00560A09" w:rsidRDefault="001D23F1" w:rsidP="00560A09">
      <w:pPr>
        <w:spacing w:after="0" w:line="240" w:lineRule="auto"/>
        <w:rPr>
          <w:rFonts w:ascii="Times New Roman" w:hAnsi="Times New Roman"/>
          <w:sz w:val="24"/>
          <w:szCs w:val="24"/>
        </w:rPr>
      </w:pPr>
    </w:p>
    <w:p w14:paraId="109C8097" w14:textId="60AFF90D" w:rsidR="00560A09" w:rsidRPr="00560A09" w:rsidRDefault="00560A09" w:rsidP="00560A09">
      <w:pPr>
        <w:spacing w:after="0" w:line="240" w:lineRule="auto"/>
        <w:rPr>
          <w:rFonts w:ascii="Times New Roman" w:hAnsi="Times New Roman"/>
          <w:sz w:val="24"/>
          <w:szCs w:val="24"/>
        </w:rPr>
      </w:pPr>
      <w:r w:rsidRPr="00560A09">
        <w:rPr>
          <w:rFonts w:ascii="Times New Roman" w:hAnsi="Times New Roman"/>
          <w:sz w:val="24"/>
          <w:szCs w:val="24"/>
        </w:rPr>
        <w:t>The grants will be administered through the Department of Social Services (DSS) Community Grants Hub under a partnership agreement between the department and DSS. Information relating to grants</w:t>
      </w:r>
      <w:r w:rsidR="000105E6">
        <w:rPr>
          <w:rFonts w:ascii="Times New Roman" w:hAnsi="Times New Roman"/>
          <w:sz w:val="24"/>
          <w:szCs w:val="24"/>
        </w:rPr>
        <w:t>, including grant</w:t>
      </w:r>
      <w:r w:rsidR="00EC3DDD">
        <w:rPr>
          <w:rFonts w:ascii="Times New Roman" w:hAnsi="Times New Roman"/>
          <w:sz w:val="24"/>
          <w:szCs w:val="24"/>
        </w:rPr>
        <w:t xml:space="preserve"> opportunity guidelines</w:t>
      </w:r>
      <w:r w:rsidR="001D23F1">
        <w:rPr>
          <w:rFonts w:ascii="Times New Roman" w:hAnsi="Times New Roman"/>
          <w:sz w:val="24"/>
          <w:szCs w:val="24"/>
        </w:rPr>
        <w:t>,</w:t>
      </w:r>
      <w:r w:rsidRPr="00560A09">
        <w:rPr>
          <w:rFonts w:ascii="Times New Roman" w:hAnsi="Times New Roman"/>
          <w:sz w:val="24"/>
          <w:szCs w:val="24"/>
        </w:rPr>
        <w:t xml:space="preserve"> will be published on GrantConnect</w:t>
      </w:r>
      <w:r w:rsidR="00EC3DDD">
        <w:rPr>
          <w:rFonts w:ascii="Times New Roman" w:hAnsi="Times New Roman"/>
          <w:sz w:val="24"/>
          <w:szCs w:val="24"/>
        </w:rPr>
        <w:t xml:space="preserve"> </w:t>
      </w:r>
      <w:r w:rsidR="00EC3DDD" w:rsidRPr="00560A09">
        <w:rPr>
          <w:rFonts w:ascii="Times New Roman" w:hAnsi="Times New Roman"/>
          <w:sz w:val="24"/>
          <w:szCs w:val="24"/>
        </w:rPr>
        <w:t>(</w:t>
      </w:r>
      <w:r w:rsidR="001D23F1" w:rsidRPr="001D23F1">
        <w:rPr>
          <w:rFonts w:ascii="Times New Roman" w:hAnsi="Times New Roman"/>
          <w:sz w:val="24"/>
          <w:szCs w:val="24"/>
          <w:u w:val="single"/>
        </w:rPr>
        <w:t>www.grants.gov.au</w:t>
      </w:r>
      <w:r w:rsidR="00EC3DDD" w:rsidRPr="00560A09">
        <w:rPr>
          <w:rFonts w:ascii="Times New Roman" w:hAnsi="Times New Roman"/>
          <w:sz w:val="24"/>
          <w:szCs w:val="24"/>
        </w:rPr>
        <w:t>)</w:t>
      </w:r>
      <w:r w:rsidRPr="00560A09">
        <w:rPr>
          <w:rFonts w:ascii="Times New Roman" w:hAnsi="Times New Roman"/>
          <w:sz w:val="24"/>
          <w:szCs w:val="24"/>
        </w:rPr>
        <w:t>. Information on decisions in relation to grants will also be published on GrantConnect</w:t>
      </w:r>
      <w:r w:rsidR="00EC3DDD">
        <w:rPr>
          <w:rFonts w:ascii="Times New Roman" w:hAnsi="Times New Roman"/>
          <w:sz w:val="24"/>
          <w:szCs w:val="24"/>
        </w:rPr>
        <w:t>.</w:t>
      </w:r>
    </w:p>
    <w:p w14:paraId="5EFDE018" w14:textId="77777777" w:rsidR="00560A09" w:rsidRPr="00560A09" w:rsidRDefault="00560A09" w:rsidP="00560A09">
      <w:pPr>
        <w:spacing w:after="0" w:line="240" w:lineRule="auto"/>
        <w:rPr>
          <w:rFonts w:ascii="Times New Roman" w:hAnsi="Times New Roman"/>
          <w:sz w:val="24"/>
          <w:szCs w:val="24"/>
        </w:rPr>
      </w:pPr>
    </w:p>
    <w:p w14:paraId="2F1B3948" w14:textId="3A807B30" w:rsidR="00560A09" w:rsidRDefault="00560A09" w:rsidP="00F66CDE">
      <w:pPr>
        <w:spacing w:after="0" w:line="240" w:lineRule="auto"/>
        <w:rPr>
          <w:rFonts w:ascii="Times New Roman" w:hAnsi="Times New Roman"/>
          <w:sz w:val="24"/>
          <w:szCs w:val="24"/>
          <w:highlight w:val="yellow"/>
        </w:rPr>
      </w:pPr>
      <w:r w:rsidRPr="00560A09">
        <w:rPr>
          <w:rFonts w:ascii="Times New Roman" w:hAnsi="Times New Roman"/>
          <w:sz w:val="24"/>
          <w:szCs w:val="24"/>
          <w:lang w:val="en-US"/>
        </w:rPr>
        <w:t xml:space="preserve">The Community Grants Hub will review grant applications for compliance with </w:t>
      </w:r>
      <w:r w:rsidR="001D23F1">
        <w:rPr>
          <w:rFonts w:ascii="Times New Roman" w:hAnsi="Times New Roman"/>
          <w:sz w:val="24"/>
          <w:szCs w:val="24"/>
          <w:lang w:val="en-US"/>
        </w:rPr>
        <w:t>eligibility</w:t>
      </w:r>
      <w:r w:rsidRPr="00560A09">
        <w:rPr>
          <w:rFonts w:ascii="Times New Roman" w:hAnsi="Times New Roman"/>
          <w:sz w:val="24"/>
          <w:szCs w:val="24"/>
          <w:lang w:val="en-US"/>
        </w:rPr>
        <w:t xml:space="preserve"> criteria. </w:t>
      </w:r>
      <w:r w:rsidR="007A65D6">
        <w:rPr>
          <w:rFonts w:ascii="Times New Roman" w:hAnsi="Times New Roman"/>
          <w:sz w:val="24"/>
          <w:szCs w:val="24"/>
          <w:lang w:val="en-US"/>
        </w:rPr>
        <w:t>Eligible</w:t>
      </w:r>
      <w:r w:rsidRPr="00560A09">
        <w:rPr>
          <w:rFonts w:ascii="Times New Roman" w:hAnsi="Times New Roman"/>
          <w:sz w:val="24"/>
          <w:szCs w:val="24"/>
          <w:lang w:val="en-US"/>
        </w:rPr>
        <w:t xml:space="preserve"> grant applications will be provided to an assessment panel who will evaluate applications and make recommendations to the Assistant Minister for Customs, Community </w:t>
      </w:r>
      <w:r w:rsidRPr="00560A09">
        <w:rPr>
          <w:rFonts w:ascii="Times New Roman" w:hAnsi="Times New Roman"/>
          <w:sz w:val="24"/>
          <w:szCs w:val="24"/>
          <w:lang w:val="en-US"/>
        </w:rPr>
        <w:t>Safety and Multicultural Affairs as the decision maker.</w:t>
      </w:r>
    </w:p>
    <w:p w14:paraId="0F3F16F1" w14:textId="7B136249" w:rsidR="00DA0E42" w:rsidRPr="00DA0E42" w:rsidRDefault="00DA0E42" w:rsidP="00F66CDE">
      <w:pPr>
        <w:spacing w:after="0" w:line="240" w:lineRule="auto"/>
        <w:rPr>
          <w:rFonts w:ascii="Times New Roman" w:hAnsi="Times New Roman"/>
          <w:sz w:val="24"/>
          <w:szCs w:val="24"/>
        </w:rPr>
      </w:pPr>
    </w:p>
    <w:p w14:paraId="20FAF705" w14:textId="2B5B40AF" w:rsidR="00B513CE" w:rsidRPr="00BC46D9" w:rsidRDefault="001861A1" w:rsidP="00B513CE">
      <w:pPr>
        <w:spacing w:after="0" w:line="240" w:lineRule="auto"/>
        <w:rPr>
          <w:rFonts w:ascii="Times New Roman" w:hAnsi="Times New Roman"/>
          <w:sz w:val="24"/>
          <w:szCs w:val="24"/>
        </w:rPr>
      </w:pPr>
      <w:r w:rsidRPr="00BC46D9">
        <w:rPr>
          <w:rFonts w:ascii="Times New Roman" w:hAnsi="Times New Roman"/>
          <w:sz w:val="24"/>
          <w:szCs w:val="24"/>
        </w:rPr>
        <w:t>F</w:t>
      </w:r>
      <w:r w:rsidR="0046292A" w:rsidRPr="00BC46D9">
        <w:rPr>
          <w:rFonts w:ascii="Times New Roman" w:hAnsi="Times New Roman"/>
          <w:sz w:val="24"/>
          <w:szCs w:val="24"/>
        </w:rPr>
        <w:t xml:space="preserve">unding </w:t>
      </w:r>
      <w:r w:rsidRPr="00BC46D9">
        <w:rPr>
          <w:rFonts w:ascii="Times New Roman" w:hAnsi="Times New Roman"/>
          <w:sz w:val="24"/>
          <w:szCs w:val="24"/>
        </w:rPr>
        <w:t xml:space="preserve">for </w:t>
      </w:r>
      <w:r w:rsidR="0046292A" w:rsidRPr="00BC46D9">
        <w:rPr>
          <w:rFonts w:ascii="Times New Roman" w:hAnsi="Times New Roman"/>
          <w:sz w:val="24"/>
          <w:szCs w:val="24"/>
        </w:rPr>
        <w:t xml:space="preserve">services </w:t>
      </w:r>
      <w:r w:rsidR="00DA0E42" w:rsidRPr="00BC46D9">
        <w:rPr>
          <w:rFonts w:ascii="Times New Roman" w:hAnsi="Times New Roman"/>
          <w:sz w:val="24"/>
          <w:szCs w:val="24"/>
        </w:rPr>
        <w:t>to develop modern slavery information resources, training and awareness</w:t>
      </w:r>
      <w:r w:rsidRPr="00BC46D9">
        <w:rPr>
          <w:rFonts w:ascii="Times New Roman" w:hAnsi="Times New Roman"/>
          <w:sz w:val="24"/>
          <w:szCs w:val="24"/>
        </w:rPr>
        <w:t xml:space="preserve"> </w:t>
      </w:r>
      <w:r w:rsidR="00DA0E42" w:rsidRPr="00BC46D9">
        <w:rPr>
          <w:rFonts w:ascii="Times New Roman" w:hAnsi="Times New Roman"/>
          <w:sz w:val="24"/>
          <w:szCs w:val="24"/>
        </w:rPr>
        <w:t>raising materials</w:t>
      </w:r>
      <w:r w:rsidR="0046292A" w:rsidRPr="00BC46D9">
        <w:rPr>
          <w:rFonts w:ascii="Times New Roman" w:hAnsi="Times New Roman"/>
          <w:sz w:val="24"/>
          <w:szCs w:val="24"/>
        </w:rPr>
        <w:t xml:space="preserve"> will be allocated through open and </w:t>
      </w:r>
      <w:r w:rsidRPr="00BC46D9">
        <w:rPr>
          <w:rFonts w:ascii="Times New Roman" w:hAnsi="Times New Roman"/>
          <w:sz w:val="24"/>
          <w:szCs w:val="24"/>
        </w:rPr>
        <w:t>limited</w:t>
      </w:r>
      <w:r w:rsidR="0046292A" w:rsidRPr="00BC46D9">
        <w:rPr>
          <w:rFonts w:ascii="Times New Roman" w:hAnsi="Times New Roman"/>
          <w:sz w:val="24"/>
          <w:szCs w:val="24"/>
        </w:rPr>
        <w:t xml:space="preserve"> tender processes, including drawing on existing panel arrangements. </w:t>
      </w:r>
      <w:r w:rsidR="00B513CE" w:rsidRPr="00BC46D9">
        <w:rPr>
          <w:rFonts w:ascii="Times New Roman" w:hAnsi="Times New Roman"/>
          <w:sz w:val="24"/>
          <w:szCs w:val="24"/>
        </w:rPr>
        <w:t xml:space="preserve">Where these processes are used, they will be administered in accordance with the PGPA Act and the CPRs. </w:t>
      </w:r>
    </w:p>
    <w:p w14:paraId="0B0E2283" w14:textId="18FF2D02" w:rsidR="00DA0E42" w:rsidRPr="00BC46D9" w:rsidRDefault="00DA0E42" w:rsidP="00DA0E42">
      <w:pPr>
        <w:spacing w:after="0" w:line="240" w:lineRule="auto"/>
        <w:rPr>
          <w:rFonts w:ascii="Times New Roman" w:hAnsi="Times New Roman"/>
          <w:sz w:val="24"/>
          <w:szCs w:val="24"/>
        </w:rPr>
      </w:pPr>
    </w:p>
    <w:p w14:paraId="6A8DFF38" w14:textId="7D2AC147" w:rsidR="00DA0E42" w:rsidRPr="0046292A" w:rsidRDefault="00DA0E42" w:rsidP="00DA0E42">
      <w:pPr>
        <w:spacing w:after="0" w:line="240" w:lineRule="auto"/>
        <w:rPr>
          <w:rFonts w:ascii="Times New Roman" w:hAnsi="Times New Roman"/>
          <w:sz w:val="24"/>
          <w:szCs w:val="24"/>
        </w:rPr>
      </w:pPr>
      <w:r w:rsidRPr="0046292A">
        <w:rPr>
          <w:rFonts w:ascii="Times New Roman" w:hAnsi="Times New Roman"/>
          <w:sz w:val="24"/>
          <w:szCs w:val="24"/>
        </w:rPr>
        <w:t>The final decision maker for</w:t>
      </w:r>
      <w:r w:rsidR="001861A1">
        <w:rPr>
          <w:rFonts w:ascii="Times New Roman" w:hAnsi="Times New Roman"/>
          <w:sz w:val="24"/>
          <w:szCs w:val="24"/>
        </w:rPr>
        <w:t xml:space="preserve"> procurement expenditure will be a departmental</w:t>
      </w:r>
      <w:r w:rsidR="00C91127">
        <w:rPr>
          <w:rFonts w:ascii="Times New Roman" w:hAnsi="Times New Roman"/>
          <w:sz w:val="24"/>
          <w:szCs w:val="24"/>
        </w:rPr>
        <w:t xml:space="preserve"> official</w:t>
      </w:r>
      <w:r w:rsidRPr="0046292A">
        <w:rPr>
          <w:rFonts w:ascii="Times New Roman" w:hAnsi="Times New Roman"/>
          <w:sz w:val="24"/>
          <w:szCs w:val="24"/>
        </w:rPr>
        <w:t xml:space="preserve">, who is the delegate </w:t>
      </w:r>
      <w:r w:rsidR="00C91127">
        <w:rPr>
          <w:rFonts w:ascii="Times New Roman" w:hAnsi="Times New Roman"/>
          <w:sz w:val="24"/>
          <w:szCs w:val="24"/>
        </w:rPr>
        <w:t>of</w:t>
      </w:r>
      <w:r w:rsidRPr="0046292A">
        <w:rPr>
          <w:rFonts w:ascii="Times New Roman" w:hAnsi="Times New Roman"/>
          <w:sz w:val="24"/>
          <w:szCs w:val="24"/>
        </w:rPr>
        <w:t xml:space="preserve"> the Secretary of the department. The department will provide an opportunity for suppliers and tenderers to make complaints if they wish, and to receive feedback. These complaints and inquiries can be made at any time during the procurement process, and will be handled in accordance with probity requirements. Information on the tender and the resultant contracts will be made available on AusTender once the contracts are signed.</w:t>
      </w:r>
    </w:p>
    <w:p w14:paraId="785CF77A" w14:textId="77777777" w:rsidR="00560A09" w:rsidRPr="00DA0E42" w:rsidRDefault="00560A09" w:rsidP="00F66CDE">
      <w:pPr>
        <w:spacing w:after="0" w:line="240" w:lineRule="auto"/>
        <w:rPr>
          <w:rFonts w:ascii="Times New Roman" w:hAnsi="Times New Roman"/>
          <w:sz w:val="24"/>
          <w:szCs w:val="24"/>
        </w:rPr>
      </w:pPr>
    </w:p>
    <w:p w14:paraId="7475FFDC" w14:textId="77777777" w:rsidR="0046292A" w:rsidRPr="00B9569B" w:rsidRDefault="0046292A" w:rsidP="0046292A">
      <w:pPr>
        <w:spacing w:after="0" w:line="240" w:lineRule="auto"/>
        <w:rPr>
          <w:rFonts w:ascii="Times New Roman" w:hAnsi="Times New Roman"/>
          <w:sz w:val="24"/>
          <w:szCs w:val="24"/>
        </w:rPr>
      </w:pPr>
      <w:r w:rsidRPr="00B9569B">
        <w:rPr>
          <w:rFonts w:ascii="Times New Roman" w:hAnsi="Times New Roman"/>
          <w:sz w:val="24"/>
          <w:szCs w:val="24"/>
        </w:rPr>
        <w:t>Grant and procurement funding decisions made under the National Action Plan are not considered appropriate for independent merits review because:</w:t>
      </w:r>
    </w:p>
    <w:p w14:paraId="6DE5835F" w14:textId="49B0D7E7" w:rsidR="0046292A" w:rsidRPr="00B9569B" w:rsidRDefault="0046292A" w:rsidP="0046292A">
      <w:pPr>
        <w:numPr>
          <w:ilvl w:val="0"/>
          <w:numId w:val="28"/>
        </w:numPr>
        <w:spacing w:after="0" w:line="240" w:lineRule="auto"/>
        <w:rPr>
          <w:rFonts w:ascii="Times New Roman" w:hAnsi="Times New Roman"/>
          <w:sz w:val="24"/>
          <w:szCs w:val="24"/>
        </w:rPr>
      </w:pPr>
      <w:r w:rsidRPr="00B9569B">
        <w:rPr>
          <w:rFonts w:ascii="Times New Roman" w:hAnsi="Times New Roman"/>
          <w:sz w:val="24"/>
          <w:szCs w:val="24"/>
        </w:rPr>
        <w:t>the</w:t>
      </w:r>
      <w:r w:rsidR="001861A1">
        <w:rPr>
          <w:rFonts w:ascii="Times New Roman" w:hAnsi="Times New Roman"/>
          <w:sz w:val="24"/>
          <w:szCs w:val="24"/>
        </w:rPr>
        <w:t>y</w:t>
      </w:r>
      <w:r w:rsidRPr="00B9569B">
        <w:rPr>
          <w:rFonts w:ascii="Times New Roman" w:hAnsi="Times New Roman"/>
          <w:sz w:val="24"/>
          <w:szCs w:val="24"/>
        </w:rPr>
        <w:t xml:space="preserve"> </w:t>
      </w:r>
      <w:r w:rsidR="001861A1">
        <w:rPr>
          <w:rFonts w:ascii="Times New Roman" w:hAnsi="Times New Roman"/>
          <w:sz w:val="24"/>
          <w:szCs w:val="24"/>
        </w:rPr>
        <w:t xml:space="preserve">involve </w:t>
      </w:r>
      <w:r w:rsidRPr="00B9569B">
        <w:rPr>
          <w:rFonts w:ascii="Times New Roman" w:hAnsi="Times New Roman"/>
          <w:sz w:val="24"/>
          <w:szCs w:val="24"/>
        </w:rPr>
        <w:t xml:space="preserve">an allocation of finite resources; and </w:t>
      </w:r>
    </w:p>
    <w:p w14:paraId="18EDB572" w14:textId="52DD3CE2" w:rsidR="0046292A" w:rsidRPr="00B9569B" w:rsidRDefault="0046292A" w:rsidP="0046292A">
      <w:pPr>
        <w:numPr>
          <w:ilvl w:val="0"/>
          <w:numId w:val="28"/>
        </w:numPr>
        <w:spacing w:after="0" w:line="240" w:lineRule="auto"/>
        <w:rPr>
          <w:rFonts w:ascii="Times New Roman" w:hAnsi="Times New Roman"/>
          <w:sz w:val="24"/>
          <w:szCs w:val="24"/>
        </w:rPr>
      </w:pPr>
      <w:r w:rsidRPr="00B9569B">
        <w:rPr>
          <w:rFonts w:ascii="Times New Roman" w:hAnsi="Times New Roman"/>
          <w:sz w:val="24"/>
          <w:szCs w:val="24"/>
        </w:rPr>
        <w:t xml:space="preserve">an allocation that has already been made to another party would be affected by overturning the original decision. </w:t>
      </w:r>
      <w:r w:rsidR="00B513CE">
        <w:rPr>
          <w:rFonts w:ascii="Times New Roman" w:hAnsi="Times New Roman"/>
          <w:sz w:val="24"/>
          <w:szCs w:val="24"/>
        </w:rPr>
        <w:br/>
      </w:r>
    </w:p>
    <w:p w14:paraId="72569979" w14:textId="20579528" w:rsidR="0046292A" w:rsidRPr="00B9569B" w:rsidRDefault="00AB0A87" w:rsidP="0046292A">
      <w:pPr>
        <w:spacing w:after="0" w:line="240" w:lineRule="auto"/>
        <w:rPr>
          <w:rFonts w:ascii="Times New Roman" w:hAnsi="Times New Roman"/>
          <w:i/>
          <w:sz w:val="24"/>
          <w:szCs w:val="24"/>
        </w:rPr>
      </w:pPr>
      <w:r w:rsidRPr="00AB0A87">
        <w:rPr>
          <w:rFonts w:ascii="Times New Roman" w:hAnsi="Times New Roman"/>
          <w:sz w:val="24"/>
          <w:szCs w:val="24"/>
        </w:rPr>
        <w:t>The Administrative Review Council has recognised that it is justifiable to exclude merits review in relation to decisions of this nat</w:t>
      </w:r>
      <w:r>
        <w:rPr>
          <w:rFonts w:ascii="Times New Roman" w:hAnsi="Times New Roman"/>
          <w:sz w:val="24"/>
          <w:szCs w:val="24"/>
        </w:rPr>
        <w:t>ure (see paragraphs 4.11 to 4.1</w:t>
      </w:r>
      <w:r w:rsidR="001861A1">
        <w:rPr>
          <w:rFonts w:ascii="Times New Roman" w:hAnsi="Times New Roman"/>
          <w:sz w:val="24"/>
          <w:szCs w:val="24"/>
        </w:rPr>
        <w:t>9</w:t>
      </w:r>
      <w:r w:rsidRPr="00AB0A87">
        <w:rPr>
          <w:rFonts w:ascii="Times New Roman" w:hAnsi="Times New Roman"/>
          <w:sz w:val="24"/>
          <w:szCs w:val="24"/>
        </w:rPr>
        <w:t xml:space="preserve"> of the </w:t>
      </w:r>
      <w:r w:rsidRPr="00665259">
        <w:rPr>
          <w:rFonts w:ascii="Times New Roman" w:hAnsi="Times New Roman"/>
          <w:sz w:val="24"/>
          <w:szCs w:val="24"/>
        </w:rPr>
        <w:t xml:space="preserve">guide, </w:t>
      </w:r>
      <w:r w:rsidRPr="00665259">
        <w:rPr>
          <w:rFonts w:ascii="Times New Roman" w:hAnsi="Times New Roman"/>
          <w:i/>
          <w:sz w:val="24"/>
          <w:szCs w:val="24"/>
        </w:rPr>
        <w:t>What decisions should be subject to merit review?</w:t>
      </w:r>
      <w:r w:rsidRPr="00665259">
        <w:rPr>
          <w:rFonts w:ascii="Times New Roman" w:hAnsi="Times New Roman"/>
          <w:sz w:val="24"/>
          <w:szCs w:val="24"/>
        </w:rPr>
        <w:t>).</w:t>
      </w:r>
    </w:p>
    <w:p w14:paraId="6DE62E4B" w14:textId="4D701D21" w:rsidR="0046292A" w:rsidRPr="00B9569B" w:rsidRDefault="0046292A" w:rsidP="0046292A">
      <w:pPr>
        <w:spacing w:after="0" w:line="240" w:lineRule="auto"/>
        <w:rPr>
          <w:rFonts w:ascii="Times New Roman" w:hAnsi="Times New Roman"/>
          <w:i/>
          <w:sz w:val="24"/>
          <w:szCs w:val="24"/>
        </w:rPr>
      </w:pPr>
    </w:p>
    <w:p w14:paraId="3CF525C1" w14:textId="0A68D69F" w:rsidR="006B03DD" w:rsidRPr="00665259" w:rsidRDefault="0046292A" w:rsidP="0046292A">
      <w:pPr>
        <w:spacing w:after="0" w:line="240" w:lineRule="auto"/>
        <w:rPr>
          <w:rFonts w:ascii="Times New Roman" w:hAnsi="Times New Roman"/>
          <w:b/>
          <w:sz w:val="24"/>
          <w:szCs w:val="24"/>
          <w:u w:val="single"/>
        </w:rPr>
      </w:pPr>
      <w:r w:rsidRPr="00B9569B">
        <w:rPr>
          <w:rFonts w:ascii="Times New Roman" w:hAnsi="Times New Roman"/>
          <w:sz w:val="24"/>
          <w:szCs w:val="24"/>
        </w:rPr>
        <w:lastRenderedPageBreak/>
        <w:t xml:space="preserve">The review and audit process undertaken by the Australian National Audit Office also provides a mechanism to review government spending decisions and report any concerns to the Parliament. Judicial review may also be available under section 39B of the </w:t>
      </w:r>
      <w:r w:rsidRPr="00B9569B">
        <w:rPr>
          <w:rFonts w:ascii="Times New Roman" w:hAnsi="Times New Roman"/>
          <w:i/>
          <w:sz w:val="24"/>
          <w:szCs w:val="24"/>
        </w:rPr>
        <w:t xml:space="preserve">Judiciary Act </w:t>
      </w:r>
      <w:r w:rsidRPr="00B9569B">
        <w:rPr>
          <w:rFonts w:ascii="Times New Roman" w:hAnsi="Times New Roman"/>
          <w:i/>
          <w:sz w:val="24"/>
          <w:szCs w:val="24"/>
        </w:rPr>
        <w:t>1903</w:t>
      </w:r>
      <w:r w:rsidRPr="00B9569B">
        <w:rPr>
          <w:rFonts w:ascii="Times New Roman" w:hAnsi="Times New Roman"/>
          <w:sz w:val="24"/>
          <w:szCs w:val="24"/>
        </w:rPr>
        <w:t xml:space="preserve"> and section 75(v) of the Constitution.</w:t>
      </w:r>
    </w:p>
    <w:p w14:paraId="0C290363" w14:textId="77777777" w:rsidR="0073628C" w:rsidRDefault="0073628C" w:rsidP="00B9569B">
      <w:pPr>
        <w:spacing w:after="0" w:line="240" w:lineRule="auto"/>
        <w:rPr>
          <w:rFonts w:ascii="Times New Roman" w:hAnsi="Times New Roman"/>
          <w:sz w:val="24"/>
          <w:szCs w:val="24"/>
        </w:rPr>
      </w:pPr>
    </w:p>
    <w:p w14:paraId="18344E52" w14:textId="256E1BB0" w:rsidR="0046292A" w:rsidRPr="00B9569B" w:rsidRDefault="0046292A" w:rsidP="00B9569B">
      <w:pPr>
        <w:spacing w:after="0" w:line="240" w:lineRule="auto"/>
        <w:rPr>
          <w:rFonts w:ascii="Times New Roman" w:hAnsi="Times New Roman"/>
          <w:sz w:val="24"/>
          <w:szCs w:val="24"/>
        </w:rPr>
      </w:pPr>
      <w:r w:rsidRPr="00B9569B">
        <w:rPr>
          <w:rFonts w:ascii="Times New Roman" w:hAnsi="Times New Roman"/>
          <w:sz w:val="24"/>
          <w:szCs w:val="24"/>
        </w:rPr>
        <w:t xml:space="preserve">Administrative accountability for </w:t>
      </w:r>
      <w:r w:rsidR="001861A1">
        <w:rPr>
          <w:rFonts w:ascii="Times New Roman" w:hAnsi="Times New Roman"/>
          <w:sz w:val="24"/>
          <w:szCs w:val="24"/>
        </w:rPr>
        <w:t>funding decisions made under the National Action Plan</w:t>
      </w:r>
      <w:r w:rsidRPr="00B9569B">
        <w:rPr>
          <w:rFonts w:ascii="Times New Roman" w:hAnsi="Times New Roman"/>
          <w:sz w:val="24"/>
          <w:szCs w:val="24"/>
        </w:rPr>
        <w:t xml:space="preserve"> will be achieved by ensuring that:</w:t>
      </w:r>
    </w:p>
    <w:p w14:paraId="29AD53CA" w14:textId="5E282352" w:rsidR="0046292A" w:rsidRPr="00B9569B" w:rsidRDefault="0046292A" w:rsidP="0046292A">
      <w:pPr>
        <w:numPr>
          <w:ilvl w:val="0"/>
          <w:numId w:val="27"/>
        </w:numPr>
        <w:spacing w:after="0" w:line="240" w:lineRule="auto"/>
        <w:rPr>
          <w:rFonts w:ascii="Times New Roman" w:hAnsi="Times New Roman"/>
          <w:sz w:val="24"/>
          <w:szCs w:val="24"/>
        </w:rPr>
      </w:pPr>
      <w:r w:rsidRPr="00B9569B">
        <w:rPr>
          <w:rFonts w:ascii="Times New Roman" w:hAnsi="Times New Roman"/>
          <w:sz w:val="24"/>
          <w:szCs w:val="24"/>
        </w:rPr>
        <w:t>the process of allocating funds is fair;</w:t>
      </w:r>
    </w:p>
    <w:p w14:paraId="79744877" w14:textId="44DFEF9C" w:rsidR="0046292A" w:rsidRPr="00B9569B" w:rsidRDefault="0046292A" w:rsidP="0046292A">
      <w:pPr>
        <w:numPr>
          <w:ilvl w:val="0"/>
          <w:numId w:val="27"/>
        </w:numPr>
        <w:spacing w:after="0" w:line="240" w:lineRule="auto"/>
        <w:rPr>
          <w:rFonts w:ascii="Times New Roman" w:hAnsi="Times New Roman"/>
          <w:sz w:val="24"/>
          <w:szCs w:val="24"/>
        </w:rPr>
      </w:pPr>
      <w:r w:rsidRPr="00B9569B">
        <w:rPr>
          <w:rFonts w:ascii="Times New Roman" w:hAnsi="Times New Roman"/>
          <w:sz w:val="24"/>
          <w:szCs w:val="24"/>
        </w:rPr>
        <w:t>the criteria for funding are made clear; and</w:t>
      </w:r>
    </w:p>
    <w:p w14:paraId="7D0D067F" w14:textId="5DF7FFF3" w:rsidR="0046292A" w:rsidRPr="00B9569B" w:rsidRDefault="0046292A" w:rsidP="0046292A">
      <w:pPr>
        <w:numPr>
          <w:ilvl w:val="0"/>
          <w:numId w:val="27"/>
        </w:numPr>
        <w:spacing w:after="0" w:line="240" w:lineRule="auto"/>
        <w:rPr>
          <w:rFonts w:ascii="Times New Roman" w:hAnsi="Times New Roman"/>
          <w:sz w:val="24"/>
          <w:szCs w:val="24"/>
        </w:rPr>
      </w:pPr>
      <w:r w:rsidRPr="00B9569B">
        <w:rPr>
          <w:rFonts w:ascii="Times New Roman" w:hAnsi="Times New Roman"/>
          <w:sz w:val="24"/>
          <w:szCs w:val="24"/>
        </w:rPr>
        <w:t>decisions are made objectively.</w:t>
      </w:r>
    </w:p>
    <w:p w14:paraId="14D9BF30" w14:textId="3D535DF7" w:rsidR="00187ABC" w:rsidRDefault="00187ABC" w:rsidP="00337D61">
      <w:pPr>
        <w:spacing w:after="0" w:line="240" w:lineRule="auto"/>
        <w:rPr>
          <w:rFonts w:ascii="Times New Roman" w:hAnsi="Times New Roman"/>
          <w:sz w:val="24"/>
          <w:szCs w:val="24"/>
        </w:rPr>
      </w:pPr>
    </w:p>
    <w:p w14:paraId="0DF84ED0" w14:textId="3CD29BD0" w:rsidR="00AB0A87" w:rsidRPr="00AB0A87" w:rsidDel="00B513CE" w:rsidRDefault="00AB0A87" w:rsidP="00AB0A87">
      <w:pPr>
        <w:spacing w:after="0" w:line="240" w:lineRule="auto"/>
        <w:rPr>
          <w:rFonts w:ascii="Times New Roman" w:hAnsi="Times New Roman"/>
          <w:sz w:val="24"/>
          <w:szCs w:val="24"/>
        </w:rPr>
      </w:pPr>
      <w:r w:rsidRPr="00AB0A87" w:rsidDel="00B513CE">
        <w:rPr>
          <w:rFonts w:ascii="Times New Roman" w:hAnsi="Times New Roman"/>
          <w:sz w:val="24"/>
          <w:szCs w:val="24"/>
        </w:rPr>
        <w:t>Funding of $10.6 milli</w:t>
      </w:r>
      <w:r w:rsidR="00C91127" w:rsidDel="00B513CE">
        <w:rPr>
          <w:rFonts w:ascii="Times New Roman" w:hAnsi="Times New Roman"/>
          <w:sz w:val="24"/>
          <w:szCs w:val="24"/>
        </w:rPr>
        <w:t xml:space="preserve">on was included in the 2020-21 </w:t>
      </w:r>
      <w:r w:rsidR="000164BB" w:rsidDel="00B513CE">
        <w:rPr>
          <w:rFonts w:ascii="Times New Roman" w:hAnsi="Times New Roman"/>
          <w:sz w:val="24"/>
          <w:szCs w:val="24"/>
        </w:rPr>
        <w:t>B</w:t>
      </w:r>
      <w:r w:rsidRPr="00AB0A87" w:rsidDel="00B513CE">
        <w:rPr>
          <w:rFonts w:ascii="Times New Roman" w:hAnsi="Times New Roman"/>
          <w:sz w:val="24"/>
          <w:szCs w:val="24"/>
        </w:rPr>
        <w:t xml:space="preserve">udget under the measure ‘National Action Plan to Combat Modern Slavery 2020-25’ for a period of </w:t>
      </w:r>
      <w:r w:rsidDel="00B513CE">
        <w:rPr>
          <w:rFonts w:ascii="Times New Roman" w:hAnsi="Times New Roman"/>
          <w:sz w:val="24"/>
          <w:szCs w:val="24"/>
        </w:rPr>
        <w:t>five</w:t>
      </w:r>
      <w:r w:rsidRPr="00AB0A87" w:rsidDel="00B513CE">
        <w:rPr>
          <w:rFonts w:ascii="Times New Roman" w:hAnsi="Times New Roman"/>
          <w:sz w:val="24"/>
          <w:szCs w:val="24"/>
        </w:rPr>
        <w:t xml:space="preserve"> years commencing in 2020-21. Details are set out in </w:t>
      </w:r>
      <w:r w:rsidRPr="00AB0A87" w:rsidDel="00B513CE">
        <w:rPr>
          <w:rFonts w:ascii="Times New Roman" w:hAnsi="Times New Roman"/>
          <w:i/>
          <w:iCs/>
          <w:sz w:val="24"/>
          <w:szCs w:val="24"/>
        </w:rPr>
        <w:t>Budget 2020-21, Budget Measures, Budget Paper No. 2 2020</w:t>
      </w:r>
      <w:r w:rsidR="00FA35F0" w:rsidDel="00B513CE">
        <w:rPr>
          <w:rFonts w:ascii="Times New Roman" w:hAnsi="Times New Roman"/>
          <w:i/>
          <w:iCs/>
          <w:sz w:val="24"/>
          <w:szCs w:val="24"/>
        </w:rPr>
        <w:noBreakHyphen/>
      </w:r>
      <w:r w:rsidRPr="00AB0A87" w:rsidDel="00B513CE">
        <w:rPr>
          <w:rFonts w:ascii="Times New Roman" w:hAnsi="Times New Roman"/>
          <w:i/>
          <w:iCs/>
          <w:sz w:val="24"/>
          <w:szCs w:val="24"/>
        </w:rPr>
        <w:t xml:space="preserve">21 </w:t>
      </w:r>
      <w:r w:rsidRPr="00AB0A87" w:rsidDel="00B513CE">
        <w:rPr>
          <w:rFonts w:ascii="Times New Roman" w:hAnsi="Times New Roman"/>
          <w:sz w:val="24"/>
          <w:szCs w:val="24"/>
        </w:rPr>
        <w:t xml:space="preserve">at page 110. </w:t>
      </w:r>
    </w:p>
    <w:p w14:paraId="09F43E09" w14:textId="76B04CC1" w:rsidR="00AB0A87" w:rsidRPr="00AB0A87" w:rsidDel="00B513CE" w:rsidRDefault="00AB0A87" w:rsidP="00AB0A87">
      <w:pPr>
        <w:spacing w:after="0" w:line="240" w:lineRule="auto"/>
        <w:rPr>
          <w:rFonts w:ascii="Times New Roman" w:hAnsi="Times New Roman"/>
          <w:i/>
          <w:sz w:val="24"/>
          <w:szCs w:val="24"/>
        </w:rPr>
      </w:pPr>
    </w:p>
    <w:p w14:paraId="4E267B53" w14:textId="198C9FCD" w:rsidR="000E6FA8" w:rsidRDefault="00AB0A87" w:rsidP="00337D61">
      <w:pPr>
        <w:spacing w:after="0" w:line="240" w:lineRule="auto"/>
        <w:rPr>
          <w:rFonts w:ascii="Times New Roman" w:hAnsi="Times New Roman"/>
          <w:sz w:val="24"/>
          <w:szCs w:val="24"/>
        </w:rPr>
      </w:pPr>
      <w:r w:rsidRPr="00AB0A87" w:rsidDel="00B513CE">
        <w:rPr>
          <w:rFonts w:ascii="Times New Roman" w:hAnsi="Times New Roman"/>
          <w:sz w:val="24"/>
          <w:szCs w:val="24"/>
        </w:rPr>
        <w:t xml:space="preserve">Funding for this item will come from Program 1.7: National Security and Criminal Justice, which is part of Outcome 1. Details are set out in the </w:t>
      </w:r>
      <w:r w:rsidRPr="00AB0A87" w:rsidDel="00B513CE">
        <w:rPr>
          <w:rFonts w:ascii="Times New Roman" w:hAnsi="Times New Roman"/>
          <w:i/>
          <w:iCs/>
          <w:sz w:val="24"/>
          <w:szCs w:val="24"/>
        </w:rPr>
        <w:t xml:space="preserve">Portfolio Budget Statements 2020-21, Budget Related Paper No. 1.8, Home Affairs Portfolio </w:t>
      </w:r>
      <w:r w:rsidRPr="00AB0A87" w:rsidDel="00B513CE">
        <w:rPr>
          <w:rFonts w:ascii="Times New Roman" w:hAnsi="Times New Roman"/>
          <w:sz w:val="24"/>
          <w:szCs w:val="24"/>
        </w:rPr>
        <w:t>at page</w:t>
      </w:r>
      <w:r w:rsidR="004F453C" w:rsidDel="00B513CE">
        <w:rPr>
          <w:rFonts w:ascii="Times New Roman" w:hAnsi="Times New Roman"/>
          <w:sz w:val="24"/>
          <w:szCs w:val="24"/>
        </w:rPr>
        <w:t>s</w:t>
      </w:r>
      <w:r w:rsidRPr="00AB0A87" w:rsidDel="00B513CE">
        <w:rPr>
          <w:rFonts w:ascii="Times New Roman" w:hAnsi="Times New Roman"/>
          <w:sz w:val="24"/>
          <w:szCs w:val="24"/>
        </w:rPr>
        <w:t> 22</w:t>
      </w:r>
      <w:r w:rsidR="004F453C" w:rsidDel="00B513CE">
        <w:rPr>
          <w:rFonts w:ascii="Times New Roman" w:hAnsi="Times New Roman"/>
          <w:sz w:val="24"/>
          <w:szCs w:val="24"/>
        </w:rPr>
        <w:t xml:space="preserve"> and </w:t>
      </w:r>
      <w:r w:rsidR="0073628C">
        <w:rPr>
          <w:rFonts w:ascii="Times New Roman" w:hAnsi="Times New Roman"/>
          <w:sz w:val="24"/>
          <w:szCs w:val="24"/>
        </w:rPr>
        <w:t>32.</w:t>
      </w:r>
    </w:p>
    <w:p w14:paraId="0F3D86EA" w14:textId="77777777" w:rsidR="0073628C" w:rsidRDefault="0073628C" w:rsidP="00D367E5">
      <w:pPr>
        <w:spacing w:after="0" w:line="240" w:lineRule="auto"/>
        <w:rPr>
          <w:rFonts w:ascii="Times New Roman" w:hAnsi="Times New Roman" w:cs="Times New Roman"/>
          <w:sz w:val="24"/>
          <w:szCs w:val="24"/>
        </w:rPr>
      </w:pPr>
    </w:p>
    <w:p w14:paraId="317BEF75" w14:textId="798C1CE5" w:rsidR="00D367E5" w:rsidRPr="00D367E5" w:rsidRDefault="00D367E5" w:rsidP="00D367E5">
      <w:pPr>
        <w:spacing w:after="0" w:line="240" w:lineRule="auto"/>
        <w:rPr>
          <w:rFonts w:ascii="Times New Roman" w:hAnsi="Times New Roman" w:cs="Times New Roman"/>
          <w:sz w:val="24"/>
          <w:szCs w:val="24"/>
        </w:rPr>
      </w:pPr>
      <w:r w:rsidRPr="00D367E5">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14:paraId="7A9E163F" w14:textId="15B4E949" w:rsidR="00D367E5" w:rsidRDefault="00D367E5" w:rsidP="00D367E5">
      <w:pPr>
        <w:pStyle w:val="ListParagraph"/>
        <w:numPr>
          <w:ilvl w:val="0"/>
          <w:numId w:val="12"/>
        </w:numPr>
        <w:spacing w:after="0" w:line="240" w:lineRule="auto"/>
        <w:rPr>
          <w:rFonts w:ascii="Times New Roman" w:hAnsi="Times New Roman"/>
          <w:sz w:val="24"/>
          <w:szCs w:val="24"/>
        </w:rPr>
      </w:pPr>
      <w:r w:rsidRPr="00D367E5">
        <w:rPr>
          <w:rFonts w:ascii="Times New Roman" w:hAnsi="Times New Roman"/>
          <w:sz w:val="24"/>
          <w:szCs w:val="24"/>
        </w:rPr>
        <w:t>the communications power (s</w:t>
      </w:r>
      <w:r w:rsidR="00754E69">
        <w:rPr>
          <w:rFonts w:ascii="Times New Roman" w:hAnsi="Times New Roman"/>
          <w:sz w:val="24"/>
          <w:szCs w:val="24"/>
        </w:rPr>
        <w:t>ection</w:t>
      </w:r>
      <w:r w:rsidRPr="00D367E5">
        <w:rPr>
          <w:rFonts w:ascii="Times New Roman" w:hAnsi="Times New Roman"/>
          <w:sz w:val="24"/>
          <w:szCs w:val="24"/>
        </w:rPr>
        <w:t xml:space="preserve"> 51(v))</w:t>
      </w:r>
      <w:r w:rsidR="00754E69">
        <w:rPr>
          <w:rFonts w:ascii="Times New Roman" w:hAnsi="Times New Roman"/>
          <w:sz w:val="24"/>
          <w:szCs w:val="24"/>
        </w:rPr>
        <w:t>;</w:t>
      </w:r>
    </w:p>
    <w:p w14:paraId="58664758" w14:textId="2F2D7C7F" w:rsidR="00A30BDD" w:rsidRDefault="00A30BDD" w:rsidP="00D367E5">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the external affairs power (section 51(xxix)); and</w:t>
      </w:r>
    </w:p>
    <w:p w14:paraId="7F0DDD57" w14:textId="279393AC" w:rsidR="00A30BDD" w:rsidRPr="00D367E5" w:rsidRDefault="00E07382" w:rsidP="00D367E5">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t</w:t>
      </w:r>
      <w:r w:rsidR="00A30BDD">
        <w:rPr>
          <w:rFonts w:ascii="Times New Roman" w:hAnsi="Times New Roman"/>
          <w:sz w:val="24"/>
          <w:szCs w:val="24"/>
        </w:rPr>
        <w:t>he executive power (section 61).</w:t>
      </w:r>
    </w:p>
    <w:p w14:paraId="7DA4CA33" w14:textId="77777777" w:rsidR="00E94AB8" w:rsidRPr="00E94AB8" w:rsidRDefault="00E94AB8" w:rsidP="00E94AB8">
      <w:pPr>
        <w:spacing w:after="0" w:line="240" w:lineRule="auto"/>
        <w:ind w:left="360"/>
        <w:rPr>
          <w:rFonts w:ascii="Times New Roman" w:hAnsi="Times New Roman"/>
          <w:sz w:val="24"/>
          <w:szCs w:val="24"/>
        </w:rPr>
      </w:pPr>
    </w:p>
    <w:p w14:paraId="3C5A0AE7" w14:textId="4E82CA72" w:rsidR="00E94AB8" w:rsidRDefault="003C1C42" w:rsidP="00E94AB8">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C</w:t>
      </w:r>
      <w:r w:rsidR="00E94AB8" w:rsidRPr="00E94AB8">
        <w:rPr>
          <w:rFonts w:ascii="Times New Roman" w:hAnsi="Times New Roman" w:cs="Times New Roman"/>
          <w:i/>
          <w:sz w:val="24"/>
          <w:szCs w:val="24"/>
          <w:u w:val="single"/>
        </w:rPr>
        <w:t>ommunications power</w:t>
      </w:r>
    </w:p>
    <w:p w14:paraId="7FEBF127" w14:textId="77777777" w:rsidR="00E94AB8" w:rsidRPr="00E94AB8" w:rsidRDefault="00E94AB8" w:rsidP="00E94AB8">
      <w:pPr>
        <w:spacing w:after="0" w:line="240" w:lineRule="auto"/>
        <w:rPr>
          <w:rFonts w:ascii="Times New Roman" w:hAnsi="Times New Roman" w:cs="Times New Roman"/>
          <w:i/>
          <w:sz w:val="24"/>
          <w:szCs w:val="24"/>
          <w:u w:val="single"/>
        </w:rPr>
      </w:pPr>
    </w:p>
    <w:p w14:paraId="22D92D94" w14:textId="77777777" w:rsidR="00A30BDD" w:rsidRPr="00A30BDD" w:rsidRDefault="00A30BDD" w:rsidP="00A30BDD">
      <w:pPr>
        <w:spacing w:after="0" w:line="240" w:lineRule="auto"/>
        <w:rPr>
          <w:rFonts w:ascii="Times New Roman" w:hAnsi="Times New Roman" w:cs="Times New Roman"/>
          <w:sz w:val="24"/>
          <w:szCs w:val="24"/>
        </w:rPr>
      </w:pPr>
      <w:r w:rsidRPr="00A30BDD">
        <w:rPr>
          <w:rFonts w:ascii="Times New Roman" w:hAnsi="Times New Roman" w:cs="Times New Roman"/>
          <w:sz w:val="24"/>
          <w:szCs w:val="24"/>
        </w:rPr>
        <w:t xml:space="preserve">Section 51(v) of the Constitution empowers the Parliament to make laws with respect to ‘postal, telegraphic, telephonic and other like services’.  </w:t>
      </w:r>
    </w:p>
    <w:p w14:paraId="5B298AD8" w14:textId="77777777" w:rsidR="00C91127" w:rsidRDefault="00C91127" w:rsidP="00A30BDD">
      <w:pPr>
        <w:spacing w:after="0" w:line="240" w:lineRule="auto"/>
        <w:rPr>
          <w:rFonts w:ascii="Times New Roman" w:hAnsi="Times New Roman" w:cs="Times New Roman"/>
          <w:sz w:val="24"/>
          <w:szCs w:val="24"/>
        </w:rPr>
      </w:pPr>
    </w:p>
    <w:p w14:paraId="00B63CCB" w14:textId="332630C3" w:rsidR="00A30BDD" w:rsidRPr="00A30BDD" w:rsidRDefault="00A30BDD" w:rsidP="00A30BDD">
      <w:pPr>
        <w:spacing w:after="0" w:line="240" w:lineRule="auto"/>
        <w:rPr>
          <w:rFonts w:ascii="Times New Roman" w:hAnsi="Times New Roman" w:cs="Times New Roman"/>
          <w:sz w:val="24"/>
          <w:szCs w:val="24"/>
        </w:rPr>
      </w:pPr>
      <w:r w:rsidRPr="00A30BDD">
        <w:rPr>
          <w:rFonts w:ascii="Times New Roman" w:hAnsi="Times New Roman" w:cs="Times New Roman"/>
          <w:sz w:val="24"/>
          <w:szCs w:val="24"/>
        </w:rPr>
        <w:t xml:space="preserve">Under the National Action Plan, the Government will fund development and delivery of materials that raise awareness of modern slavery, which will be distributed on an online platform. The Government will also fund awareness campaigns to educate the public and target particular communities on modern slavery, which will be distributed using telecommunication services such as the internet and television. </w:t>
      </w:r>
    </w:p>
    <w:p w14:paraId="560C9CD7" w14:textId="0B7F046B" w:rsidR="00E94AB8" w:rsidRPr="00E94AB8" w:rsidRDefault="00E94AB8" w:rsidP="00E94AB8">
      <w:pPr>
        <w:spacing w:after="0" w:line="240" w:lineRule="auto"/>
        <w:rPr>
          <w:rFonts w:ascii="Times New Roman" w:hAnsi="Times New Roman" w:cs="Times New Roman"/>
          <w:sz w:val="24"/>
          <w:szCs w:val="24"/>
        </w:rPr>
      </w:pPr>
    </w:p>
    <w:p w14:paraId="5EE77B00" w14:textId="25B4324E" w:rsidR="00A30BDD" w:rsidRPr="00CD5C45" w:rsidRDefault="00E07382" w:rsidP="00A30BDD">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External affairs power</w:t>
      </w:r>
    </w:p>
    <w:p w14:paraId="24F856D7" w14:textId="77777777" w:rsidR="00CD5C45" w:rsidRDefault="00CD5C45" w:rsidP="00A30BDD">
      <w:pPr>
        <w:spacing w:after="0" w:line="240" w:lineRule="auto"/>
        <w:rPr>
          <w:rFonts w:ascii="Times New Roman" w:hAnsi="Times New Roman" w:cs="Times New Roman"/>
          <w:sz w:val="24"/>
          <w:szCs w:val="24"/>
        </w:rPr>
      </w:pPr>
    </w:p>
    <w:p w14:paraId="7166A6E2" w14:textId="1604AAF5" w:rsidR="00A30BDD" w:rsidRPr="00A30BDD" w:rsidRDefault="00A30BDD" w:rsidP="00A30BDD">
      <w:pPr>
        <w:spacing w:after="0" w:line="240" w:lineRule="auto"/>
        <w:rPr>
          <w:rFonts w:ascii="Times New Roman" w:hAnsi="Times New Roman" w:cs="Times New Roman"/>
          <w:sz w:val="24"/>
          <w:szCs w:val="24"/>
        </w:rPr>
      </w:pPr>
      <w:r w:rsidRPr="00A30BDD">
        <w:rPr>
          <w:rFonts w:ascii="Times New Roman" w:hAnsi="Times New Roman" w:cs="Times New Roman"/>
          <w:sz w:val="24"/>
          <w:szCs w:val="24"/>
        </w:rPr>
        <w:t xml:space="preserve">Section 51(xxix) of the Constitution empowers the Parliament to make laws with respect to ‘external affairs’. The external affairs power supports legislation implementing Australia’s obligations under </w:t>
      </w:r>
      <w:r w:rsidR="004F453C" w:rsidRPr="00A30BDD">
        <w:rPr>
          <w:rFonts w:ascii="Times New Roman" w:hAnsi="Times New Roman" w:cs="Times New Roman"/>
          <w:sz w:val="24"/>
          <w:szCs w:val="24"/>
        </w:rPr>
        <w:t xml:space="preserve">international </w:t>
      </w:r>
      <w:r w:rsidRPr="00A30BDD">
        <w:rPr>
          <w:rFonts w:ascii="Times New Roman" w:hAnsi="Times New Roman" w:cs="Times New Roman"/>
          <w:sz w:val="24"/>
          <w:szCs w:val="24"/>
        </w:rPr>
        <w:t>treaties to which it is a party. </w:t>
      </w:r>
    </w:p>
    <w:p w14:paraId="3CE9D65F" w14:textId="3204722D" w:rsidR="00A30BDD" w:rsidRDefault="00A30BDD" w:rsidP="00A30BDD">
      <w:pPr>
        <w:spacing w:after="0" w:line="240" w:lineRule="auto"/>
        <w:rPr>
          <w:rFonts w:ascii="Times New Roman" w:hAnsi="Times New Roman" w:cs="Times New Roman"/>
          <w:sz w:val="24"/>
          <w:szCs w:val="24"/>
        </w:rPr>
      </w:pPr>
    </w:p>
    <w:p w14:paraId="7A2C4F02" w14:textId="77777777" w:rsidR="00CD5C45" w:rsidRDefault="00CD5C45" w:rsidP="00CD5C45">
      <w:pPr>
        <w:spacing w:after="0" w:line="240" w:lineRule="auto"/>
        <w:rPr>
          <w:rFonts w:ascii="Times New Roman" w:hAnsi="Times New Roman" w:cs="Times New Roman"/>
          <w:sz w:val="24"/>
          <w:szCs w:val="24"/>
        </w:rPr>
      </w:pPr>
      <w:r w:rsidRPr="00CD5C45">
        <w:rPr>
          <w:rFonts w:ascii="Times New Roman" w:hAnsi="Times New Roman" w:cs="Times New Roman"/>
          <w:sz w:val="24"/>
          <w:szCs w:val="24"/>
        </w:rPr>
        <w:t>Australia has obligations under</w:t>
      </w:r>
      <w:r>
        <w:rPr>
          <w:rFonts w:ascii="Times New Roman" w:hAnsi="Times New Roman" w:cs="Times New Roman"/>
          <w:sz w:val="24"/>
          <w:szCs w:val="24"/>
        </w:rPr>
        <w:t>:</w:t>
      </w:r>
    </w:p>
    <w:p w14:paraId="209DA65E" w14:textId="21CC1E27" w:rsidR="00CD5C45" w:rsidRPr="00E07382" w:rsidRDefault="00CD5C45" w:rsidP="00CD5C45">
      <w:pPr>
        <w:pStyle w:val="ListParagraph"/>
        <w:numPr>
          <w:ilvl w:val="0"/>
          <w:numId w:val="30"/>
        </w:numPr>
        <w:spacing w:after="0" w:line="240" w:lineRule="auto"/>
        <w:rPr>
          <w:rFonts w:ascii="Times New Roman" w:hAnsi="Times New Roman"/>
          <w:sz w:val="24"/>
          <w:szCs w:val="24"/>
        </w:rPr>
      </w:pPr>
      <w:r w:rsidRPr="00E07382">
        <w:rPr>
          <w:rFonts w:ascii="Times New Roman" w:hAnsi="Times New Roman"/>
          <w:sz w:val="24"/>
          <w:szCs w:val="24"/>
        </w:rPr>
        <w:t xml:space="preserve">the </w:t>
      </w:r>
      <w:r w:rsidRPr="008E0A81">
        <w:rPr>
          <w:rFonts w:ascii="Times New Roman" w:hAnsi="Times New Roman"/>
          <w:i/>
          <w:sz w:val="24"/>
          <w:szCs w:val="24"/>
        </w:rPr>
        <w:t>Convention on the Elimination of All Forms of Discrimination Against Women</w:t>
      </w:r>
      <w:r w:rsidR="004D6043">
        <w:rPr>
          <w:rFonts w:ascii="Times New Roman" w:hAnsi="Times New Roman"/>
          <w:sz w:val="24"/>
          <w:szCs w:val="24"/>
        </w:rPr>
        <w:t xml:space="preserve"> [1983] ATS 9 (CEDAW)</w:t>
      </w:r>
      <w:r w:rsidRPr="00E07382">
        <w:rPr>
          <w:rFonts w:ascii="Times New Roman" w:hAnsi="Times New Roman"/>
          <w:sz w:val="24"/>
          <w:szCs w:val="24"/>
        </w:rPr>
        <w:t>;</w:t>
      </w:r>
    </w:p>
    <w:p w14:paraId="0C38986A" w14:textId="5EB4BE83" w:rsidR="00CD5C45" w:rsidRPr="00E07382" w:rsidRDefault="00CD5C45" w:rsidP="00CD5C45">
      <w:pPr>
        <w:pStyle w:val="ListParagraph"/>
        <w:numPr>
          <w:ilvl w:val="0"/>
          <w:numId w:val="30"/>
        </w:numPr>
        <w:spacing w:after="0" w:line="240" w:lineRule="auto"/>
        <w:rPr>
          <w:rFonts w:ascii="Times New Roman" w:hAnsi="Times New Roman"/>
          <w:sz w:val="24"/>
          <w:szCs w:val="24"/>
        </w:rPr>
      </w:pPr>
      <w:r w:rsidRPr="00E07382">
        <w:rPr>
          <w:rFonts w:ascii="Times New Roman" w:hAnsi="Times New Roman"/>
          <w:sz w:val="24"/>
          <w:szCs w:val="24"/>
        </w:rPr>
        <w:t xml:space="preserve">the </w:t>
      </w:r>
      <w:r w:rsidRPr="008E0A81">
        <w:rPr>
          <w:rFonts w:ascii="Times New Roman" w:hAnsi="Times New Roman"/>
          <w:i/>
          <w:sz w:val="24"/>
          <w:szCs w:val="24"/>
        </w:rPr>
        <w:t>Convention on the Rights of the Child</w:t>
      </w:r>
      <w:r w:rsidR="004D6043">
        <w:rPr>
          <w:rFonts w:ascii="Times New Roman" w:hAnsi="Times New Roman"/>
          <w:sz w:val="24"/>
          <w:szCs w:val="24"/>
        </w:rPr>
        <w:t xml:space="preserve"> </w:t>
      </w:r>
      <w:r w:rsidR="004D6043" w:rsidRPr="00CD5C45">
        <w:rPr>
          <w:rFonts w:ascii="Times New Roman" w:hAnsi="Times New Roman"/>
          <w:sz w:val="24"/>
          <w:szCs w:val="24"/>
        </w:rPr>
        <w:t>[1991] ATS 4 (CRC)</w:t>
      </w:r>
      <w:r w:rsidRPr="00E07382">
        <w:rPr>
          <w:rFonts w:ascii="Times New Roman" w:hAnsi="Times New Roman"/>
          <w:sz w:val="24"/>
          <w:szCs w:val="24"/>
        </w:rPr>
        <w:t>;</w:t>
      </w:r>
    </w:p>
    <w:p w14:paraId="2AFA9052" w14:textId="17E42595" w:rsidR="00CD5C45" w:rsidRPr="00E07382" w:rsidRDefault="00CD5C45" w:rsidP="00CD5C45">
      <w:pPr>
        <w:pStyle w:val="ListParagraph"/>
        <w:numPr>
          <w:ilvl w:val="0"/>
          <w:numId w:val="30"/>
        </w:numPr>
        <w:spacing w:after="0" w:line="240" w:lineRule="auto"/>
        <w:rPr>
          <w:rFonts w:ascii="Times New Roman" w:hAnsi="Times New Roman"/>
          <w:sz w:val="24"/>
          <w:szCs w:val="24"/>
        </w:rPr>
      </w:pPr>
      <w:r w:rsidRPr="00E07382">
        <w:rPr>
          <w:rFonts w:ascii="Times New Roman" w:hAnsi="Times New Roman"/>
          <w:sz w:val="24"/>
          <w:szCs w:val="24"/>
        </w:rPr>
        <w:t xml:space="preserve">the </w:t>
      </w:r>
      <w:r w:rsidRPr="008E0A81">
        <w:rPr>
          <w:rFonts w:ascii="Times New Roman" w:hAnsi="Times New Roman"/>
          <w:i/>
          <w:sz w:val="24"/>
          <w:szCs w:val="24"/>
        </w:rPr>
        <w:t>International Convention to Suppress the Slave Trade and Slavery</w:t>
      </w:r>
      <w:r w:rsidR="004D6043">
        <w:rPr>
          <w:rFonts w:ascii="Times New Roman" w:hAnsi="Times New Roman"/>
          <w:i/>
          <w:sz w:val="24"/>
          <w:szCs w:val="24"/>
        </w:rPr>
        <w:t xml:space="preserve"> </w:t>
      </w:r>
      <w:r w:rsidR="004D6043" w:rsidRPr="00CD5C45">
        <w:rPr>
          <w:rFonts w:ascii="Times New Roman" w:hAnsi="Times New Roman"/>
          <w:sz w:val="24"/>
          <w:szCs w:val="24"/>
        </w:rPr>
        <w:t>[1927] ATS 11</w:t>
      </w:r>
      <w:r w:rsidRPr="00E07382">
        <w:rPr>
          <w:rFonts w:ascii="Times New Roman" w:hAnsi="Times New Roman"/>
          <w:sz w:val="24"/>
          <w:szCs w:val="24"/>
        </w:rPr>
        <w:t>;</w:t>
      </w:r>
    </w:p>
    <w:p w14:paraId="1B5B3663" w14:textId="65FD2D60" w:rsidR="00CD5C45" w:rsidRPr="00E07382" w:rsidRDefault="00CD5C45" w:rsidP="00CD5C45">
      <w:pPr>
        <w:pStyle w:val="ListParagraph"/>
        <w:numPr>
          <w:ilvl w:val="0"/>
          <w:numId w:val="30"/>
        </w:numPr>
        <w:spacing w:after="0" w:line="240" w:lineRule="auto"/>
        <w:rPr>
          <w:rFonts w:ascii="Times New Roman" w:hAnsi="Times New Roman"/>
          <w:sz w:val="24"/>
          <w:szCs w:val="24"/>
        </w:rPr>
      </w:pPr>
      <w:r w:rsidRPr="00E07382">
        <w:rPr>
          <w:rFonts w:ascii="Times New Roman" w:hAnsi="Times New Roman"/>
          <w:sz w:val="24"/>
          <w:szCs w:val="24"/>
        </w:rPr>
        <w:lastRenderedPageBreak/>
        <w:t xml:space="preserve">the </w:t>
      </w:r>
      <w:r w:rsidRPr="008E0A81">
        <w:rPr>
          <w:rFonts w:ascii="Times New Roman" w:hAnsi="Times New Roman"/>
          <w:i/>
          <w:sz w:val="24"/>
          <w:szCs w:val="24"/>
        </w:rPr>
        <w:t>International Covenant on Civil and Political Rights</w:t>
      </w:r>
      <w:r w:rsidR="004D6043">
        <w:rPr>
          <w:rFonts w:ascii="Times New Roman" w:hAnsi="Times New Roman"/>
          <w:i/>
          <w:sz w:val="24"/>
          <w:szCs w:val="24"/>
        </w:rPr>
        <w:t xml:space="preserve"> </w:t>
      </w:r>
      <w:r w:rsidR="004D6043" w:rsidRPr="00CD5C45">
        <w:rPr>
          <w:rFonts w:ascii="Times New Roman" w:hAnsi="Times New Roman"/>
          <w:sz w:val="24"/>
          <w:szCs w:val="24"/>
        </w:rPr>
        <w:t>[1980] ATS 23</w:t>
      </w:r>
      <w:r w:rsidR="004D6043">
        <w:rPr>
          <w:rFonts w:ascii="Times New Roman" w:hAnsi="Times New Roman"/>
          <w:sz w:val="24"/>
          <w:szCs w:val="24"/>
        </w:rPr>
        <w:t xml:space="preserve"> (ICCPR)</w:t>
      </w:r>
      <w:r w:rsidRPr="00E07382">
        <w:rPr>
          <w:rFonts w:ascii="Times New Roman" w:hAnsi="Times New Roman"/>
          <w:sz w:val="24"/>
          <w:szCs w:val="24"/>
        </w:rPr>
        <w:t>;</w:t>
      </w:r>
    </w:p>
    <w:p w14:paraId="77CEECD5" w14:textId="0E048B47" w:rsidR="00FE6A00" w:rsidRPr="00E07382" w:rsidRDefault="00FE6A00" w:rsidP="00CD5C45">
      <w:pPr>
        <w:pStyle w:val="ListParagraph"/>
        <w:numPr>
          <w:ilvl w:val="0"/>
          <w:numId w:val="30"/>
        </w:numPr>
        <w:spacing w:after="0" w:line="240" w:lineRule="auto"/>
        <w:rPr>
          <w:rFonts w:ascii="Times New Roman" w:hAnsi="Times New Roman"/>
          <w:sz w:val="24"/>
          <w:szCs w:val="24"/>
        </w:rPr>
      </w:pPr>
      <w:r w:rsidRPr="00E07382">
        <w:rPr>
          <w:rFonts w:ascii="Times New Roman" w:hAnsi="Times New Roman"/>
          <w:sz w:val="24"/>
          <w:szCs w:val="24"/>
        </w:rPr>
        <w:t xml:space="preserve">the International Labour Organization’s </w:t>
      </w:r>
      <w:r w:rsidR="00B90CA6">
        <w:rPr>
          <w:rFonts w:ascii="Times New Roman" w:hAnsi="Times New Roman"/>
          <w:sz w:val="24"/>
          <w:szCs w:val="24"/>
        </w:rPr>
        <w:t xml:space="preserve">(ILO) </w:t>
      </w:r>
      <w:r w:rsidRPr="008E0A81">
        <w:rPr>
          <w:rFonts w:ascii="Times New Roman" w:hAnsi="Times New Roman"/>
          <w:i/>
          <w:sz w:val="24"/>
          <w:szCs w:val="24"/>
        </w:rPr>
        <w:t>Convention concerning Forced or Compulsory Labour</w:t>
      </w:r>
      <w:r w:rsidR="00B90CA6">
        <w:rPr>
          <w:rFonts w:ascii="Times New Roman" w:hAnsi="Times New Roman"/>
          <w:i/>
          <w:sz w:val="24"/>
          <w:szCs w:val="24"/>
        </w:rPr>
        <w:t xml:space="preserve"> </w:t>
      </w:r>
      <w:r w:rsidR="004D6043" w:rsidRPr="00FE6A00">
        <w:rPr>
          <w:rFonts w:ascii="Times New Roman" w:hAnsi="Times New Roman"/>
          <w:sz w:val="24"/>
          <w:szCs w:val="24"/>
        </w:rPr>
        <w:t>[1933] ATS 21</w:t>
      </w:r>
      <w:r w:rsidR="00B90CA6">
        <w:rPr>
          <w:rFonts w:ascii="Times New Roman" w:hAnsi="Times New Roman"/>
          <w:sz w:val="24"/>
          <w:szCs w:val="24"/>
        </w:rPr>
        <w:t xml:space="preserve"> (Forced Labour Convention)</w:t>
      </w:r>
      <w:r w:rsidRPr="00E07382">
        <w:rPr>
          <w:rFonts w:ascii="Times New Roman" w:hAnsi="Times New Roman"/>
          <w:sz w:val="24"/>
          <w:szCs w:val="24"/>
        </w:rPr>
        <w:t>;</w:t>
      </w:r>
    </w:p>
    <w:p w14:paraId="3CD33666" w14:textId="29B4C3DF" w:rsidR="00FE6A00" w:rsidRPr="00E07382" w:rsidRDefault="00FE6A00" w:rsidP="00CD5C45">
      <w:pPr>
        <w:pStyle w:val="ListParagraph"/>
        <w:numPr>
          <w:ilvl w:val="0"/>
          <w:numId w:val="30"/>
        </w:numPr>
        <w:spacing w:after="0" w:line="240" w:lineRule="auto"/>
        <w:rPr>
          <w:rFonts w:ascii="Times New Roman" w:hAnsi="Times New Roman"/>
          <w:sz w:val="24"/>
          <w:szCs w:val="24"/>
        </w:rPr>
      </w:pPr>
      <w:r w:rsidRPr="00E07382">
        <w:rPr>
          <w:rFonts w:ascii="Times New Roman" w:hAnsi="Times New Roman"/>
          <w:sz w:val="24"/>
          <w:szCs w:val="24"/>
        </w:rPr>
        <w:t xml:space="preserve">the </w:t>
      </w:r>
      <w:r w:rsidRPr="008E0A81">
        <w:rPr>
          <w:rFonts w:ascii="Times New Roman" w:hAnsi="Times New Roman"/>
          <w:i/>
          <w:sz w:val="24"/>
          <w:szCs w:val="24"/>
        </w:rPr>
        <w:t xml:space="preserve">Optional Protocol to the Convention on the Rights of the Child </w:t>
      </w:r>
      <w:r w:rsidRPr="00E07382">
        <w:rPr>
          <w:rFonts w:ascii="Times New Roman" w:hAnsi="Times New Roman"/>
          <w:sz w:val="24"/>
          <w:szCs w:val="24"/>
        </w:rPr>
        <w:t>on the sale of children, child prostitution and child pornography</w:t>
      </w:r>
      <w:r w:rsidR="004D6043">
        <w:rPr>
          <w:rFonts w:ascii="Times New Roman" w:hAnsi="Times New Roman"/>
          <w:sz w:val="24"/>
          <w:szCs w:val="24"/>
        </w:rPr>
        <w:t xml:space="preserve"> </w:t>
      </w:r>
      <w:r w:rsidR="004D6043" w:rsidRPr="00FE6A00">
        <w:rPr>
          <w:rFonts w:ascii="Times New Roman" w:hAnsi="Times New Roman"/>
          <w:sz w:val="24"/>
          <w:szCs w:val="24"/>
        </w:rPr>
        <w:t>[2007] ATS 9</w:t>
      </w:r>
      <w:r w:rsidR="000A3D0C">
        <w:rPr>
          <w:rFonts w:ascii="Times New Roman" w:hAnsi="Times New Roman"/>
          <w:sz w:val="24"/>
          <w:szCs w:val="24"/>
        </w:rPr>
        <w:t xml:space="preserve"> (Optional Protocol to the CRC)</w:t>
      </w:r>
      <w:r w:rsidRPr="00E07382">
        <w:rPr>
          <w:rFonts w:ascii="Times New Roman" w:hAnsi="Times New Roman"/>
          <w:sz w:val="24"/>
          <w:szCs w:val="24"/>
        </w:rPr>
        <w:t>;</w:t>
      </w:r>
    </w:p>
    <w:p w14:paraId="7ED199F6" w14:textId="19B7A255" w:rsidR="00FE6A00" w:rsidRPr="00E07382" w:rsidRDefault="00FE6A00" w:rsidP="00FE6A00">
      <w:pPr>
        <w:pStyle w:val="ListParagraph"/>
        <w:numPr>
          <w:ilvl w:val="0"/>
          <w:numId w:val="30"/>
        </w:numPr>
        <w:spacing w:after="0" w:line="240" w:lineRule="auto"/>
        <w:rPr>
          <w:rFonts w:ascii="Times New Roman" w:hAnsi="Times New Roman"/>
          <w:sz w:val="24"/>
          <w:szCs w:val="24"/>
        </w:rPr>
      </w:pPr>
      <w:r w:rsidRPr="00E07382">
        <w:rPr>
          <w:rFonts w:ascii="Times New Roman" w:hAnsi="Times New Roman"/>
          <w:sz w:val="24"/>
          <w:szCs w:val="24"/>
        </w:rPr>
        <w:t xml:space="preserve">the </w:t>
      </w:r>
      <w:r w:rsidRPr="008E0A81">
        <w:rPr>
          <w:rFonts w:ascii="Times New Roman" w:hAnsi="Times New Roman"/>
          <w:i/>
          <w:sz w:val="24"/>
          <w:szCs w:val="24"/>
        </w:rPr>
        <w:t>Protocol to Prevent, Suppress and Punish Trafficking in Persons, Especially Women and Children, supplementing the United Nations Convention Against Transnational Organized Crime</w:t>
      </w:r>
      <w:r w:rsidR="004D6043">
        <w:rPr>
          <w:rFonts w:ascii="Times New Roman" w:hAnsi="Times New Roman"/>
          <w:i/>
          <w:sz w:val="24"/>
          <w:szCs w:val="24"/>
        </w:rPr>
        <w:t xml:space="preserve"> </w:t>
      </w:r>
      <w:r w:rsidR="004D6043" w:rsidRPr="00FE6A00">
        <w:rPr>
          <w:rFonts w:ascii="Times New Roman" w:hAnsi="Times New Roman"/>
          <w:sz w:val="24"/>
          <w:szCs w:val="24"/>
        </w:rPr>
        <w:t>[2005] ATS 27</w:t>
      </w:r>
      <w:r w:rsidR="000A3D0C">
        <w:rPr>
          <w:rFonts w:ascii="Times New Roman" w:hAnsi="Times New Roman"/>
          <w:sz w:val="24"/>
          <w:szCs w:val="24"/>
        </w:rPr>
        <w:t xml:space="preserve"> (Trafficking Protocol)</w:t>
      </w:r>
      <w:r w:rsidRPr="00E07382">
        <w:rPr>
          <w:rFonts w:ascii="Times New Roman" w:hAnsi="Times New Roman"/>
          <w:sz w:val="24"/>
          <w:szCs w:val="24"/>
        </w:rPr>
        <w:t>; and</w:t>
      </w:r>
    </w:p>
    <w:p w14:paraId="237ACB96" w14:textId="2C87EB13" w:rsidR="00CD5C45" w:rsidRPr="00FE6A00" w:rsidRDefault="00CD5C45" w:rsidP="00FE6A00">
      <w:pPr>
        <w:pStyle w:val="ListParagraph"/>
        <w:numPr>
          <w:ilvl w:val="0"/>
          <w:numId w:val="30"/>
        </w:numPr>
        <w:spacing w:after="0" w:line="240" w:lineRule="auto"/>
        <w:rPr>
          <w:rFonts w:ascii="Times New Roman" w:hAnsi="Times New Roman"/>
          <w:sz w:val="24"/>
          <w:szCs w:val="24"/>
        </w:rPr>
      </w:pPr>
      <w:r w:rsidRPr="00E07382">
        <w:rPr>
          <w:rFonts w:ascii="Times New Roman" w:hAnsi="Times New Roman"/>
          <w:sz w:val="24"/>
          <w:szCs w:val="24"/>
        </w:rPr>
        <w:t xml:space="preserve">the </w:t>
      </w:r>
      <w:r w:rsidRPr="008E0A81">
        <w:rPr>
          <w:rFonts w:ascii="Times New Roman" w:hAnsi="Times New Roman"/>
          <w:i/>
          <w:sz w:val="24"/>
          <w:szCs w:val="24"/>
        </w:rPr>
        <w:t>Supplementary Convention on the Abolition of Slavery,</w:t>
      </w:r>
      <w:r w:rsidR="00FE6A00" w:rsidRPr="008E0A81">
        <w:rPr>
          <w:rFonts w:ascii="Times New Roman" w:hAnsi="Times New Roman"/>
          <w:i/>
          <w:sz w:val="24"/>
          <w:szCs w:val="24"/>
        </w:rPr>
        <w:t xml:space="preserve"> </w:t>
      </w:r>
      <w:r w:rsidRPr="008E0A81">
        <w:rPr>
          <w:rFonts w:ascii="Times New Roman" w:hAnsi="Times New Roman"/>
          <w:i/>
          <w:sz w:val="24"/>
          <w:szCs w:val="24"/>
        </w:rPr>
        <w:t xml:space="preserve">the Slave Trade, and Institutions and Practices </w:t>
      </w:r>
      <w:r w:rsidR="00FE6A00" w:rsidRPr="008E0A81">
        <w:rPr>
          <w:rFonts w:ascii="Times New Roman" w:hAnsi="Times New Roman"/>
          <w:i/>
          <w:sz w:val="24"/>
          <w:szCs w:val="24"/>
        </w:rPr>
        <w:t>s</w:t>
      </w:r>
      <w:r w:rsidRPr="008E0A81">
        <w:rPr>
          <w:rFonts w:ascii="Times New Roman" w:hAnsi="Times New Roman"/>
          <w:i/>
          <w:sz w:val="24"/>
          <w:szCs w:val="24"/>
        </w:rPr>
        <w:t>imilar to Slavery</w:t>
      </w:r>
      <w:r w:rsidR="004D6043">
        <w:rPr>
          <w:rFonts w:ascii="Times New Roman" w:hAnsi="Times New Roman"/>
          <w:i/>
          <w:sz w:val="24"/>
          <w:szCs w:val="24"/>
        </w:rPr>
        <w:t xml:space="preserve"> </w:t>
      </w:r>
      <w:r w:rsidR="004D6043" w:rsidRPr="00E07382">
        <w:rPr>
          <w:rFonts w:ascii="Times New Roman" w:hAnsi="Times New Roman"/>
          <w:sz w:val="24"/>
          <w:szCs w:val="24"/>
        </w:rPr>
        <w:t>[1958] ATS 3</w:t>
      </w:r>
      <w:r w:rsidR="00FE6A00">
        <w:rPr>
          <w:rFonts w:ascii="Times New Roman" w:hAnsi="Times New Roman"/>
          <w:sz w:val="24"/>
          <w:szCs w:val="24"/>
        </w:rPr>
        <w:t>.</w:t>
      </w:r>
    </w:p>
    <w:p w14:paraId="6F9CF7EB" w14:textId="18095497" w:rsidR="00A30BDD" w:rsidRDefault="00A30BDD" w:rsidP="00A30BDD">
      <w:pPr>
        <w:spacing w:after="0" w:line="240" w:lineRule="auto"/>
        <w:rPr>
          <w:rFonts w:ascii="Times New Roman" w:hAnsi="Times New Roman" w:cs="Times New Roman"/>
          <w:sz w:val="24"/>
          <w:szCs w:val="24"/>
        </w:rPr>
      </w:pPr>
    </w:p>
    <w:p w14:paraId="1CAD7D05" w14:textId="4C1F3F5C" w:rsidR="00CD5C45" w:rsidRPr="00CD5C45" w:rsidRDefault="00CD5C45" w:rsidP="00CD5C45">
      <w:pPr>
        <w:spacing w:after="0" w:line="240" w:lineRule="auto"/>
        <w:rPr>
          <w:rFonts w:ascii="Times New Roman" w:hAnsi="Times New Roman" w:cs="Times New Roman"/>
          <w:sz w:val="24"/>
          <w:szCs w:val="24"/>
        </w:rPr>
      </w:pPr>
      <w:r w:rsidRPr="00CD5C45">
        <w:rPr>
          <w:rFonts w:ascii="Times New Roman" w:hAnsi="Times New Roman" w:cs="Times New Roman"/>
          <w:sz w:val="24"/>
          <w:szCs w:val="24"/>
        </w:rPr>
        <w:t xml:space="preserve">Article 6 of the </w:t>
      </w:r>
      <w:r w:rsidR="004D6043">
        <w:rPr>
          <w:rFonts w:ascii="Times New Roman" w:hAnsi="Times New Roman" w:cs="Times New Roman"/>
          <w:sz w:val="24"/>
          <w:szCs w:val="24"/>
        </w:rPr>
        <w:t>CEDAW</w:t>
      </w:r>
      <w:r w:rsidRPr="00CD5C45">
        <w:rPr>
          <w:rFonts w:ascii="Times New Roman" w:hAnsi="Times New Roman" w:cs="Times New Roman"/>
          <w:sz w:val="24"/>
          <w:szCs w:val="24"/>
        </w:rPr>
        <w:t xml:space="preserve"> requires States Parties to take measures to suppress the exploitation of prostitution of women and trafficking in women.</w:t>
      </w:r>
    </w:p>
    <w:p w14:paraId="38FED1E3" w14:textId="6F5220A4" w:rsidR="00A30BDD" w:rsidRDefault="00A30BDD" w:rsidP="00A30BDD">
      <w:pPr>
        <w:spacing w:after="0" w:line="240" w:lineRule="auto"/>
        <w:rPr>
          <w:rFonts w:ascii="Times New Roman" w:hAnsi="Times New Roman" w:cs="Times New Roman"/>
          <w:sz w:val="24"/>
          <w:szCs w:val="24"/>
        </w:rPr>
      </w:pPr>
    </w:p>
    <w:p w14:paraId="246FDD4E" w14:textId="423A84E5" w:rsidR="00CD5C45" w:rsidRPr="00CD5C45" w:rsidRDefault="00CD5C45" w:rsidP="00CD5C45">
      <w:pPr>
        <w:spacing w:after="0" w:line="240" w:lineRule="auto"/>
        <w:rPr>
          <w:rFonts w:ascii="Times New Roman" w:hAnsi="Times New Roman" w:cs="Times New Roman"/>
          <w:sz w:val="24"/>
          <w:szCs w:val="24"/>
        </w:rPr>
      </w:pPr>
      <w:r w:rsidRPr="00CD5C45">
        <w:rPr>
          <w:rFonts w:ascii="Times New Roman" w:hAnsi="Times New Roman" w:cs="Times New Roman"/>
          <w:sz w:val="24"/>
          <w:szCs w:val="24"/>
        </w:rPr>
        <w:t xml:space="preserve">Articles 32, 34, 35 and 36 of the CRC, which recognise the right of the child to protection from economic exploitation, hazardous or harmful work, sexual exploitation and abuse and other exploitation prejudicial to the child’s welfare, and require States Parties to take measures to prevent the abduction of, sale of or trafficking of children for any purpose whatsoever. Article 4 of the CRC requires </w:t>
      </w:r>
      <w:r w:rsidR="0049767A">
        <w:rPr>
          <w:rFonts w:ascii="Times New Roman" w:hAnsi="Times New Roman" w:cs="Times New Roman"/>
          <w:sz w:val="24"/>
          <w:szCs w:val="24"/>
        </w:rPr>
        <w:t xml:space="preserve">States </w:t>
      </w:r>
      <w:r w:rsidRPr="00CD5C45">
        <w:rPr>
          <w:rFonts w:ascii="Times New Roman" w:hAnsi="Times New Roman" w:cs="Times New Roman"/>
          <w:sz w:val="24"/>
          <w:szCs w:val="24"/>
        </w:rPr>
        <w:t>Parties to undertake all appropriate legislative, administrative and other measures to implement the</w:t>
      </w:r>
      <w:r w:rsidR="0049767A">
        <w:rPr>
          <w:rFonts w:ascii="Times New Roman" w:hAnsi="Times New Roman" w:cs="Times New Roman"/>
          <w:sz w:val="24"/>
          <w:szCs w:val="24"/>
        </w:rPr>
        <w:t xml:space="preserve"> </w:t>
      </w:r>
      <w:r w:rsidRPr="00CD5C45">
        <w:rPr>
          <w:rFonts w:ascii="Times New Roman" w:hAnsi="Times New Roman" w:cs="Times New Roman"/>
          <w:sz w:val="24"/>
          <w:szCs w:val="24"/>
        </w:rPr>
        <w:t>CRC rights.</w:t>
      </w:r>
    </w:p>
    <w:p w14:paraId="3CBB3475" w14:textId="36ED69D8" w:rsidR="00A30BDD" w:rsidRDefault="00A30BDD" w:rsidP="00A30BDD">
      <w:pPr>
        <w:spacing w:after="0" w:line="240" w:lineRule="auto"/>
        <w:rPr>
          <w:rFonts w:ascii="Times New Roman" w:hAnsi="Times New Roman" w:cs="Times New Roman"/>
          <w:sz w:val="24"/>
          <w:szCs w:val="24"/>
        </w:rPr>
      </w:pPr>
    </w:p>
    <w:p w14:paraId="5942AC41" w14:textId="5A092519" w:rsidR="00CD5C45" w:rsidRPr="00CD5C45" w:rsidRDefault="00CD5C45" w:rsidP="00CD5C45">
      <w:pPr>
        <w:spacing w:after="0" w:line="240" w:lineRule="auto"/>
        <w:rPr>
          <w:rFonts w:ascii="Times New Roman" w:hAnsi="Times New Roman" w:cs="Times New Roman"/>
          <w:sz w:val="24"/>
          <w:szCs w:val="24"/>
        </w:rPr>
      </w:pPr>
      <w:r w:rsidRPr="00CD5C45">
        <w:rPr>
          <w:rFonts w:ascii="Times New Roman" w:hAnsi="Times New Roman" w:cs="Times New Roman"/>
          <w:sz w:val="24"/>
          <w:szCs w:val="24"/>
        </w:rPr>
        <w:t xml:space="preserve">Article 2 of the </w:t>
      </w:r>
      <w:r w:rsidRPr="008E0A81">
        <w:rPr>
          <w:rFonts w:ascii="Times New Roman" w:hAnsi="Times New Roman" w:cs="Times New Roman"/>
          <w:i/>
          <w:sz w:val="24"/>
          <w:szCs w:val="24"/>
        </w:rPr>
        <w:t>International Convention to Suppress the Slave Trade and Slavery</w:t>
      </w:r>
      <w:r w:rsidRPr="00CD5C45">
        <w:rPr>
          <w:rFonts w:ascii="Times New Roman" w:hAnsi="Times New Roman" w:cs="Times New Roman"/>
          <w:sz w:val="24"/>
          <w:szCs w:val="24"/>
        </w:rPr>
        <w:t xml:space="preserve"> [1927] ATS 11 requires </w:t>
      </w:r>
      <w:r w:rsidR="00B90CA6">
        <w:rPr>
          <w:rFonts w:ascii="Times New Roman" w:hAnsi="Times New Roman" w:cs="Times New Roman"/>
          <w:sz w:val="24"/>
          <w:szCs w:val="24"/>
        </w:rPr>
        <w:t>the</w:t>
      </w:r>
      <w:r w:rsidRPr="00CD5C45">
        <w:rPr>
          <w:rFonts w:ascii="Times New Roman" w:hAnsi="Times New Roman" w:cs="Times New Roman"/>
          <w:sz w:val="24"/>
          <w:szCs w:val="24"/>
        </w:rPr>
        <w:t xml:space="preserve"> Parties to undertake the necessary steps to ‘prevent and suppress the slave trade’, and ‘to bring about, progressively and as soon as possible, the complete abolition of slavery in all its forms’.</w:t>
      </w:r>
    </w:p>
    <w:p w14:paraId="4D0249AD" w14:textId="2396329C" w:rsidR="00A30BDD" w:rsidRDefault="00A30BDD" w:rsidP="00A30BDD">
      <w:pPr>
        <w:spacing w:after="0" w:line="240" w:lineRule="auto"/>
        <w:rPr>
          <w:rFonts w:ascii="Times New Roman" w:hAnsi="Times New Roman" w:cs="Times New Roman"/>
          <w:sz w:val="24"/>
          <w:szCs w:val="24"/>
        </w:rPr>
      </w:pPr>
    </w:p>
    <w:p w14:paraId="3E2840DD" w14:textId="72659AB3" w:rsidR="00CD5C45" w:rsidRPr="00CD5C45" w:rsidRDefault="00CD5C45" w:rsidP="00CD5C45">
      <w:pPr>
        <w:spacing w:after="0" w:line="240" w:lineRule="auto"/>
        <w:rPr>
          <w:rFonts w:ascii="Times New Roman" w:hAnsi="Times New Roman" w:cs="Times New Roman"/>
          <w:sz w:val="24"/>
          <w:szCs w:val="24"/>
        </w:rPr>
      </w:pPr>
      <w:r w:rsidRPr="00CD5C45">
        <w:rPr>
          <w:rFonts w:ascii="Times New Roman" w:hAnsi="Times New Roman" w:cs="Times New Roman"/>
          <w:sz w:val="24"/>
          <w:szCs w:val="24"/>
        </w:rPr>
        <w:t>Article 8(1) of the ICCPR provides that no one shall be held in slavery, and that slavery and the slave-trade in all their forms shall be prohibited</w:t>
      </w:r>
      <w:r w:rsidR="00B90CA6">
        <w:rPr>
          <w:rFonts w:ascii="Times New Roman" w:hAnsi="Times New Roman" w:cs="Times New Roman"/>
          <w:sz w:val="24"/>
          <w:szCs w:val="24"/>
        </w:rPr>
        <w:t>.</w:t>
      </w:r>
      <w:r w:rsidRPr="00CD5C45">
        <w:rPr>
          <w:rFonts w:ascii="Times New Roman" w:hAnsi="Times New Roman" w:cs="Times New Roman"/>
          <w:sz w:val="24"/>
          <w:szCs w:val="24"/>
        </w:rPr>
        <w:t xml:space="preserve"> Article 8(2) provides that no one shall be held in servitude</w:t>
      </w:r>
      <w:r w:rsidR="00B90CA6">
        <w:rPr>
          <w:rFonts w:ascii="Times New Roman" w:hAnsi="Times New Roman" w:cs="Times New Roman"/>
          <w:sz w:val="24"/>
          <w:szCs w:val="24"/>
        </w:rPr>
        <w:t>.</w:t>
      </w:r>
      <w:r w:rsidRPr="00CD5C45">
        <w:rPr>
          <w:rFonts w:ascii="Times New Roman" w:hAnsi="Times New Roman" w:cs="Times New Roman"/>
          <w:sz w:val="24"/>
          <w:szCs w:val="24"/>
        </w:rPr>
        <w:t xml:space="preserve"> Article 8(3) provides that no one shall be required to perform forced or compulsory labour. Article 2(2) requires State</w:t>
      </w:r>
      <w:r w:rsidR="00B90CA6">
        <w:rPr>
          <w:rFonts w:ascii="Times New Roman" w:hAnsi="Times New Roman" w:cs="Times New Roman"/>
          <w:sz w:val="24"/>
          <w:szCs w:val="24"/>
        </w:rPr>
        <w:t>s</w:t>
      </w:r>
      <w:r w:rsidRPr="00CD5C45">
        <w:rPr>
          <w:rFonts w:ascii="Times New Roman" w:hAnsi="Times New Roman" w:cs="Times New Roman"/>
          <w:sz w:val="24"/>
          <w:szCs w:val="24"/>
        </w:rPr>
        <w:t xml:space="preserve"> Parties to take the necessary steps to adopt such legislative or other measures as may be necessary to give effect to</w:t>
      </w:r>
      <w:r w:rsidR="00B90CA6">
        <w:rPr>
          <w:rFonts w:ascii="Times New Roman" w:hAnsi="Times New Roman" w:cs="Times New Roman"/>
          <w:sz w:val="24"/>
          <w:szCs w:val="24"/>
        </w:rPr>
        <w:t xml:space="preserve"> the</w:t>
      </w:r>
      <w:r w:rsidRPr="00CD5C45">
        <w:rPr>
          <w:rFonts w:ascii="Times New Roman" w:hAnsi="Times New Roman" w:cs="Times New Roman"/>
          <w:sz w:val="24"/>
          <w:szCs w:val="24"/>
        </w:rPr>
        <w:t xml:space="preserve"> ICCPR rights.</w:t>
      </w:r>
    </w:p>
    <w:p w14:paraId="542040C5" w14:textId="6B3C117A" w:rsidR="00A30BDD" w:rsidRDefault="00A30BDD" w:rsidP="00A30BDD">
      <w:pPr>
        <w:spacing w:after="0" w:line="240" w:lineRule="auto"/>
        <w:rPr>
          <w:rFonts w:ascii="Times New Roman" w:hAnsi="Times New Roman" w:cs="Times New Roman"/>
          <w:sz w:val="24"/>
          <w:szCs w:val="24"/>
        </w:rPr>
      </w:pPr>
    </w:p>
    <w:p w14:paraId="2D6AC24B" w14:textId="2A27BAEF" w:rsidR="00FE6A00" w:rsidRPr="00FE6A00" w:rsidRDefault="00FE6A00" w:rsidP="00FE6A00">
      <w:pPr>
        <w:spacing w:after="0" w:line="240" w:lineRule="auto"/>
        <w:rPr>
          <w:rFonts w:ascii="Times New Roman" w:hAnsi="Times New Roman" w:cs="Times New Roman"/>
          <w:sz w:val="24"/>
          <w:szCs w:val="24"/>
        </w:rPr>
      </w:pPr>
      <w:r w:rsidRPr="00FE6A00">
        <w:rPr>
          <w:rFonts w:ascii="Times New Roman" w:hAnsi="Times New Roman" w:cs="Times New Roman"/>
          <w:sz w:val="24"/>
          <w:szCs w:val="24"/>
        </w:rPr>
        <w:t>Article 1(1) of the Forced Labour Convention</w:t>
      </w:r>
      <w:r w:rsidR="00B90CA6">
        <w:rPr>
          <w:rFonts w:ascii="Times New Roman" w:hAnsi="Times New Roman" w:cs="Times New Roman"/>
          <w:sz w:val="24"/>
          <w:szCs w:val="24"/>
        </w:rPr>
        <w:t xml:space="preserve"> </w:t>
      </w:r>
      <w:r w:rsidR="000A3D0C">
        <w:rPr>
          <w:rFonts w:ascii="Times New Roman" w:hAnsi="Times New Roman" w:cs="Times New Roman"/>
          <w:sz w:val="24"/>
          <w:szCs w:val="24"/>
        </w:rPr>
        <w:t xml:space="preserve">requires </w:t>
      </w:r>
      <w:r w:rsidR="00B90CA6">
        <w:rPr>
          <w:rFonts w:ascii="Times New Roman" w:hAnsi="Times New Roman" w:cs="Times New Roman"/>
          <w:sz w:val="24"/>
          <w:szCs w:val="24"/>
        </w:rPr>
        <w:t>Members of the ILO</w:t>
      </w:r>
      <w:r w:rsidRPr="00FE6A00">
        <w:rPr>
          <w:rFonts w:ascii="Times New Roman" w:hAnsi="Times New Roman" w:cs="Times New Roman"/>
          <w:sz w:val="24"/>
          <w:szCs w:val="24"/>
        </w:rPr>
        <w:t xml:space="preserve"> to </w:t>
      </w:r>
      <w:r w:rsidR="00DF0AE1" w:rsidRPr="00FE6A00">
        <w:rPr>
          <w:rFonts w:ascii="Times New Roman" w:hAnsi="Times New Roman" w:cs="Times New Roman"/>
          <w:sz w:val="24"/>
          <w:szCs w:val="24"/>
        </w:rPr>
        <w:t>supp</w:t>
      </w:r>
      <w:r w:rsidR="00DF0AE1">
        <w:rPr>
          <w:rFonts w:ascii="Times New Roman" w:hAnsi="Times New Roman" w:cs="Times New Roman"/>
          <w:sz w:val="24"/>
          <w:szCs w:val="24"/>
        </w:rPr>
        <w:t>r</w:t>
      </w:r>
      <w:r w:rsidR="00DF0AE1" w:rsidRPr="00FE6A00">
        <w:rPr>
          <w:rFonts w:ascii="Times New Roman" w:hAnsi="Times New Roman" w:cs="Times New Roman"/>
          <w:sz w:val="24"/>
          <w:szCs w:val="24"/>
        </w:rPr>
        <w:t>ess</w:t>
      </w:r>
      <w:r w:rsidRPr="00FE6A00">
        <w:rPr>
          <w:rFonts w:ascii="Times New Roman" w:hAnsi="Times New Roman" w:cs="Times New Roman"/>
          <w:sz w:val="24"/>
          <w:szCs w:val="24"/>
        </w:rPr>
        <w:t xml:space="preserve"> the use of forced or compulsory labour in all its forms within the shortest possible period.</w:t>
      </w:r>
    </w:p>
    <w:p w14:paraId="7A7768C8" w14:textId="555AE39C" w:rsidR="00CD5C45" w:rsidRDefault="00CD5C45" w:rsidP="00A30BDD">
      <w:pPr>
        <w:spacing w:after="0" w:line="240" w:lineRule="auto"/>
        <w:rPr>
          <w:rFonts w:ascii="Times New Roman" w:hAnsi="Times New Roman" w:cs="Times New Roman"/>
          <w:sz w:val="24"/>
          <w:szCs w:val="24"/>
        </w:rPr>
      </w:pPr>
    </w:p>
    <w:p w14:paraId="7E5DE4E1" w14:textId="135FBD46" w:rsidR="00FE6A00" w:rsidRPr="00FE6A00" w:rsidRDefault="00FE6A00" w:rsidP="007B3C9E">
      <w:pPr>
        <w:spacing w:after="0" w:line="240" w:lineRule="auto"/>
        <w:rPr>
          <w:rFonts w:ascii="Times New Roman" w:hAnsi="Times New Roman" w:cs="Times New Roman"/>
          <w:sz w:val="24"/>
          <w:szCs w:val="24"/>
        </w:rPr>
      </w:pPr>
      <w:r w:rsidRPr="00FE6A00">
        <w:rPr>
          <w:rFonts w:ascii="Times New Roman" w:hAnsi="Times New Roman" w:cs="Times New Roman"/>
          <w:sz w:val="24"/>
          <w:szCs w:val="24"/>
        </w:rPr>
        <w:t>Article 9(1) of the Optional Protocol to the CRC requires States Parties to</w:t>
      </w:r>
    </w:p>
    <w:p w14:paraId="73228292" w14:textId="5AECE751" w:rsidR="00FE6A00" w:rsidRPr="00FE6A00" w:rsidRDefault="00FE6A00" w:rsidP="00FE6A00">
      <w:pPr>
        <w:spacing w:after="0" w:line="240" w:lineRule="auto"/>
        <w:rPr>
          <w:rFonts w:ascii="Times New Roman" w:hAnsi="Times New Roman" w:cs="Times New Roman"/>
          <w:sz w:val="24"/>
          <w:szCs w:val="24"/>
        </w:rPr>
      </w:pPr>
      <w:r w:rsidRPr="00FE6A00">
        <w:rPr>
          <w:rFonts w:ascii="Times New Roman" w:hAnsi="Times New Roman" w:cs="Times New Roman"/>
          <w:sz w:val="24"/>
          <w:szCs w:val="24"/>
        </w:rPr>
        <w:t>adopt, strengthen and implement laws, administrative measures, social policies and programs to prevent the offences of offering, delivering or accepting of a child for sexual exploitation, the transfer of a child’s organs, forced child labour or child prostitution.</w:t>
      </w:r>
    </w:p>
    <w:p w14:paraId="1ADAC239" w14:textId="4F4FA74A" w:rsidR="00CD5C45" w:rsidRDefault="00CD5C45" w:rsidP="00A30BDD">
      <w:pPr>
        <w:spacing w:after="0" w:line="240" w:lineRule="auto"/>
        <w:rPr>
          <w:rFonts w:ascii="Times New Roman" w:hAnsi="Times New Roman" w:cs="Times New Roman"/>
          <w:sz w:val="24"/>
          <w:szCs w:val="24"/>
        </w:rPr>
      </w:pPr>
    </w:p>
    <w:p w14:paraId="72E59384" w14:textId="1DD8D931" w:rsidR="00FE6A00" w:rsidRPr="00FE6A00" w:rsidRDefault="00FE6A00" w:rsidP="00FE6A00">
      <w:pPr>
        <w:spacing w:after="0" w:line="240" w:lineRule="auto"/>
        <w:rPr>
          <w:rFonts w:ascii="Times New Roman" w:hAnsi="Times New Roman" w:cs="Times New Roman"/>
          <w:sz w:val="24"/>
          <w:szCs w:val="24"/>
        </w:rPr>
      </w:pPr>
      <w:r w:rsidRPr="00FE6A00">
        <w:rPr>
          <w:rFonts w:ascii="Times New Roman" w:hAnsi="Times New Roman" w:cs="Times New Roman"/>
          <w:sz w:val="24"/>
          <w:szCs w:val="24"/>
        </w:rPr>
        <w:t>Article 9(1) of the Trafficking Protocol requires States Parties to establish comprehensive</w:t>
      </w:r>
      <w:r>
        <w:rPr>
          <w:rFonts w:ascii="Times New Roman" w:hAnsi="Times New Roman" w:cs="Times New Roman"/>
          <w:sz w:val="24"/>
          <w:szCs w:val="24"/>
        </w:rPr>
        <w:t xml:space="preserve"> </w:t>
      </w:r>
      <w:r w:rsidRPr="00FE6A00">
        <w:rPr>
          <w:rFonts w:ascii="Times New Roman" w:hAnsi="Times New Roman" w:cs="Times New Roman"/>
          <w:sz w:val="24"/>
          <w:szCs w:val="24"/>
        </w:rPr>
        <w:t>policies, programs and other measures to prevent and combat trafficking in persons and to protect victims of trafficking from re-victimisation.</w:t>
      </w:r>
      <w:r w:rsidR="000A3D0C">
        <w:rPr>
          <w:rFonts w:ascii="Times New Roman" w:hAnsi="Times New Roman" w:cs="Times New Roman"/>
          <w:sz w:val="24"/>
          <w:szCs w:val="24"/>
        </w:rPr>
        <w:t xml:space="preserve"> </w:t>
      </w:r>
      <w:r w:rsidRPr="00FE6A00">
        <w:rPr>
          <w:rFonts w:ascii="Times New Roman" w:hAnsi="Times New Roman" w:cs="Times New Roman"/>
          <w:sz w:val="24"/>
          <w:szCs w:val="24"/>
        </w:rPr>
        <w:t xml:space="preserve">Articles 9(2) and (3) further require </w:t>
      </w:r>
      <w:r w:rsidR="000A3D0C">
        <w:rPr>
          <w:rFonts w:ascii="Times New Roman" w:hAnsi="Times New Roman" w:cs="Times New Roman"/>
          <w:sz w:val="24"/>
          <w:szCs w:val="24"/>
        </w:rPr>
        <w:t xml:space="preserve">States </w:t>
      </w:r>
      <w:r w:rsidRPr="00FE6A00">
        <w:rPr>
          <w:rFonts w:ascii="Times New Roman" w:hAnsi="Times New Roman" w:cs="Times New Roman"/>
          <w:sz w:val="24"/>
          <w:szCs w:val="24"/>
        </w:rPr>
        <w:t>Parties to endeavour to undertake measures such as</w:t>
      </w:r>
      <w:r>
        <w:rPr>
          <w:rFonts w:ascii="Times New Roman" w:hAnsi="Times New Roman" w:cs="Times New Roman"/>
          <w:sz w:val="24"/>
          <w:szCs w:val="24"/>
        </w:rPr>
        <w:t xml:space="preserve"> </w:t>
      </w:r>
      <w:r w:rsidRPr="00FE6A00">
        <w:rPr>
          <w:rFonts w:ascii="Times New Roman" w:hAnsi="Times New Roman" w:cs="Times New Roman"/>
          <w:sz w:val="24"/>
          <w:szCs w:val="24"/>
        </w:rPr>
        <w:t>research, information and mass media campaigns and social and economic</w:t>
      </w:r>
      <w:r>
        <w:rPr>
          <w:rFonts w:ascii="Times New Roman" w:hAnsi="Times New Roman" w:cs="Times New Roman"/>
          <w:sz w:val="24"/>
          <w:szCs w:val="24"/>
        </w:rPr>
        <w:t xml:space="preserve"> </w:t>
      </w:r>
      <w:r w:rsidRPr="00FE6A00">
        <w:rPr>
          <w:rFonts w:ascii="Times New Roman" w:hAnsi="Times New Roman" w:cs="Times New Roman"/>
          <w:sz w:val="24"/>
          <w:szCs w:val="24"/>
        </w:rPr>
        <w:t>initiatives to prevent and combat trafficking in persons, including cooperation</w:t>
      </w:r>
      <w:r>
        <w:rPr>
          <w:rFonts w:ascii="Times New Roman" w:hAnsi="Times New Roman" w:cs="Times New Roman"/>
          <w:sz w:val="24"/>
          <w:szCs w:val="24"/>
        </w:rPr>
        <w:t xml:space="preserve"> </w:t>
      </w:r>
      <w:r w:rsidRPr="00FE6A00">
        <w:rPr>
          <w:rFonts w:ascii="Times New Roman" w:hAnsi="Times New Roman" w:cs="Times New Roman"/>
          <w:sz w:val="24"/>
          <w:szCs w:val="24"/>
        </w:rPr>
        <w:t>with non-governmental organisations and other elements of civil society.</w:t>
      </w:r>
    </w:p>
    <w:p w14:paraId="3DD19A60" w14:textId="6DC370BF" w:rsidR="00CD5C45" w:rsidRDefault="00CD5C45" w:rsidP="00A30BDD">
      <w:pPr>
        <w:spacing w:after="0" w:line="240" w:lineRule="auto"/>
        <w:rPr>
          <w:rFonts w:ascii="Times New Roman" w:hAnsi="Times New Roman" w:cs="Times New Roman"/>
          <w:sz w:val="24"/>
          <w:szCs w:val="24"/>
        </w:rPr>
      </w:pPr>
    </w:p>
    <w:p w14:paraId="28E1265B" w14:textId="09BAEFCF" w:rsidR="00E07382" w:rsidRPr="00E07382" w:rsidRDefault="00E07382" w:rsidP="00E07382">
      <w:pPr>
        <w:spacing w:after="0" w:line="240" w:lineRule="auto"/>
        <w:rPr>
          <w:rFonts w:ascii="Times New Roman" w:hAnsi="Times New Roman" w:cs="Times New Roman"/>
          <w:sz w:val="24"/>
          <w:szCs w:val="24"/>
        </w:rPr>
      </w:pPr>
      <w:r w:rsidRPr="00E07382">
        <w:rPr>
          <w:rFonts w:ascii="Times New Roman" w:hAnsi="Times New Roman" w:cs="Times New Roman"/>
          <w:sz w:val="24"/>
          <w:szCs w:val="24"/>
        </w:rPr>
        <w:lastRenderedPageBreak/>
        <w:t xml:space="preserve">Article 1 of the </w:t>
      </w:r>
      <w:r w:rsidRPr="008E0A81">
        <w:rPr>
          <w:rFonts w:ascii="Times New Roman" w:hAnsi="Times New Roman" w:cs="Times New Roman"/>
          <w:i/>
          <w:sz w:val="24"/>
          <w:szCs w:val="24"/>
        </w:rPr>
        <w:t xml:space="preserve">Supplementary Convention on the Abolition of Slavery, the Slave Trade, and Institutions and Practices Similar to Slavery </w:t>
      </w:r>
      <w:r w:rsidRPr="00E07382">
        <w:rPr>
          <w:rFonts w:ascii="Times New Roman" w:hAnsi="Times New Roman" w:cs="Times New Roman"/>
          <w:sz w:val="24"/>
          <w:szCs w:val="24"/>
        </w:rPr>
        <w:t>[1958] ATS 3 requires State</w:t>
      </w:r>
      <w:r w:rsidR="000A3D0C">
        <w:rPr>
          <w:rFonts w:ascii="Times New Roman" w:hAnsi="Times New Roman" w:cs="Times New Roman"/>
          <w:sz w:val="24"/>
          <w:szCs w:val="24"/>
        </w:rPr>
        <w:t>s</w:t>
      </w:r>
      <w:r w:rsidRPr="00E07382">
        <w:rPr>
          <w:rFonts w:ascii="Times New Roman" w:hAnsi="Times New Roman" w:cs="Times New Roman"/>
          <w:sz w:val="24"/>
          <w:szCs w:val="24"/>
        </w:rPr>
        <w:t xml:space="preserve"> Parties to take all practicable and necessary measures to bring about progressively and as soon as possible the abolition or abandonment of debt bondage, serfdom, forced marriage or the exploitation of children.</w:t>
      </w:r>
    </w:p>
    <w:p w14:paraId="7DC93835" w14:textId="377C87A0" w:rsidR="00FE6A00" w:rsidRDefault="00FE6A00" w:rsidP="00A30BDD">
      <w:pPr>
        <w:spacing w:after="0" w:line="240" w:lineRule="auto"/>
        <w:rPr>
          <w:rFonts w:ascii="Times New Roman" w:hAnsi="Times New Roman" w:cs="Times New Roman"/>
          <w:sz w:val="24"/>
          <w:szCs w:val="24"/>
        </w:rPr>
      </w:pPr>
    </w:p>
    <w:p w14:paraId="5BCFC7BD" w14:textId="76867958" w:rsidR="00E07382" w:rsidRPr="00E07382" w:rsidRDefault="00E07382" w:rsidP="00E07382">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E07382">
        <w:rPr>
          <w:rFonts w:ascii="Times New Roman" w:hAnsi="Times New Roman" w:cs="Times New Roman"/>
          <w:sz w:val="24"/>
          <w:szCs w:val="24"/>
        </w:rPr>
        <w:t xml:space="preserve">he National Action Plan will implement a range of measures that support the Government’s </w:t>
      </w:r>
      <w:r w:rsidRPr="00E07382">
        <w:rPr>
          <w:rFonts w:ascii="Times New Roman" w:hAnsi="Times New Roman" w:cs="Times New Roman"/>
          <w:sz w:val="24"/>
          <w:szCs w:val="24"/>
        </w:rPr>
        <w:t xml:space="preserve">treaty obligations. This includes measures that will prevent and deter modern slavery in all its forms, and provide support and protection to victims. </w:t>
      </w:r>
      <w:r w:rsidR="00796456">
        <w:rPr>
          <w:rFonts w:ascii="Times New Roman" w:hAnsi="Times New Roman" w:cs="Times New Roman"/>
          <w:sz w:val="24"/>
          <w:szCs w:val="24"/>
        </w:rPr>
        <w:t>These m</w:t>
      </w:r>
      <w:r w:rsidRPr="00E07382">
        <w:rPr>
          <w:rFonts w:ascii="Times New Roman" w:hAnsi="Times New Roman" w:cs="Times New Roman"/>
          <w:sz w:val="24"/>
          <w:szCs w:val="24"/>
        </w:rPr>
        <w:t xml:space="preserve">easures </w:t>
      </w:r>
      <w:r w:rsidR="00796456">
        <w:rPr>
          <w:rFonts w:ascii="Times New Roman" w:hAnsi="Times New Roman" w:cs="Times New Roman"/>
          <w:sz w:val="24"/>
          <w:szCs w:val="24"/>
        </w:rPr>
        <w:t>are</w:t>
      </w:r>
      <w:r w:rsidRPr="00E07382">
        <w:rPr>
          <w:rFonts w:ascii="Times New Roman" w:hAnsi="Times New Roman" w:cs="Times New Roman"/>
          <w:sz w:val="24"/>
          <w:szCs w:val="24"/>
        </w:rPr>
        <w:t>:</w:t>
      </w:r>
    </w:p>
    <w:p w14:paraId="4D2E74A7" w14:textId="1FEA112B" w:rsidR="00E07382" w:rsidRPr="00E07382" w:rsidRDefault="001261A0" w:rsidP="00E07382">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E07382" w:rsidRPr="00E07382">
        <w:rPr>
          <w:rFonts w:ascii="Times New Roman" w:hAnsi="Times New Roman" w:cs="Times New Roman"/>
          <w:sz w:val="24"/>
          <w:szCs w:val="24"/>
        </w:rPr>
        <w:t xml:space="preserve">quip </w:t>
      </w:r>
      <w:r>
        <w:rPr>
          <w:rFonts w:ascii="Times New Roman" w:hAnsi="Times New Roman" w:cs="Times New Roman"/>
          <w:sz w:val="24"/>
          <w:szCs w:val="24"/>
        </w:rPr>
        <w:t xml:space="preserve">Australian </w:t>
      </w:r>
      <w:r w:rsidR="00E07382" w:rsidRPr="00E07382">
        <w:rPr>
          <w:rFonts w:ascii="Times New Roman" w:hAnsi="Times New Roman" w:cs="Times New Roman"/>
          <w:sz w:val="24"/>
          <w:szCs w:val="24"/>
        </w:rPr>
        <w:t>business</w:t>
      </w:r>
      <w:r>
        <w:rPr>
          <w:rFonts w:ascii="Times New Roman" w:hAnsi="Times New Roman" w:cs="Times New Roman"/>
          <w:sz w:val="24"/>
          <w:szCs w:val="24"/>
        </w:rPr>
        <w:t>es</w:t>
      </w:r>
      <w:r w:rsidR="00E07382" w:rsidRPr="00E07382">
        <w:rPr>
          <w:rFonts w:ascii="Times New Roman" w:hAnsi="Times New Roman" w:cs="Times New Roman"/>
          <w:sz w:val="24"/>
          <w:szCs w:val="24"/>
        </w:rPr>
        <w:t xml:space="preserve"> to manage supply chain risks</w:t>
      </w:r>
      <w:r>
        <w:rPr>
          <w:rFonts w:ascii="Times New Roman" w:hAnsi="Times New Roman" w:cs="Times New Roman"/>
          <w:sz w:val="24"/>
          <w:szCs w:val="24"/>
        </w:rPr>
        <w:t>;</w:t>
      </w:r>
    </w:p>
    <w:p w14:paraId="0A3E0017" w14:textId="2E0CEA29" w:rsidR="00E07382" w:rsidRPr="00E07382" w:rsidRDefault="001261A0" w:rsidP="00E07382">
      <w:pPr>
        <w:numPr>
          <w:ilvl w:val="1"/>
          <w:numId w:val="1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E07382" w:rsidRPr="00E07382">
        <w:rPr>
          <w:rFonts w:ascii="Times New Roman" w:hAnsi="Times New Roman" w:cs="Times New Roman"/>
          <w:sz w:val="24"/>
          <w:szCs w:val="24"/>
          <w:lang w:val="en-US"/>
        </w:rPr>
        <w:t xml:space="preserve">his </w:t>
      </w:r>
      <w:r>
        <w:rPr>
          <w:rFonts w:ascii="Times New Roman" w:hAnsi="Times New Roman" w:cs="Times New Roman"/>
          <w:sz w:val="24"/>
          <w:szCs w:val="24"/>
          <w:lang w:val="en-US"/>
        </w:rPr>
        <w:t xml:space="preserve">measure </w:t>
      </w:r>
      <w:r w:rsidR="00E07382" w:rsidRPr="00E07382">
        <w:rPr>
          <w:rFonts w:ascii="Times New Roman" w:hAnsi="Times New Roman" w:cs="Times New Roman"/>
          <w:sz w:val="24"/>
          <w:szCs w:val="24"/>
          <w:lang w:val="en-US"/>
        </w:rPr>
        <w:t xml:space="preserve">will include </w:t>
      </w:r>
      <w:r w:rsidR="002B2BF9">
        <w:rPr>
          <w:rFonts w:ascii="Times New Roman" w:hAnsi="Times New Roman" w:cs="Times New Roman"/>
          <w:sz w:val="24"/>
          <w:szCs w:val="24"/>
          <w:lang w:val="en-US"/>
        </w:rPr>
        <w:t xml:space="preserve">developing and maintaining </w:t>
      </w:r>
      <w:r w:rsidR="00E07382" w:rsidRPr="00E07382">
        <w:rPr>
          <w:rFonts w:ascii="Times New Roman" w:hAnsi="Times New Roman" w:cs="Times New Roman"/>
          <w:sz w:val="24"/>
          <w:szCs w:val="24"/>
          <w:lang w:val="en-US"/>
        </w:rPr>
        <w:t xml:space="preserve">the online </w:t>
      </w:r>
      <w:r>
        <w:rPr>
          <w:rFonts w:ascii="Times New Roman" w:hAnsi="Times New Roman"/>
          <w:sz w:val="24"/>
          <w:szCs w:val="24"/>
        </w:rPr>
        <w:t>Modern Slavery Statements R</w:t>
      </w:r>
      <w:r w:rsidRPr="00852178">
        <w:rPr>
          <w:rFonts w:ascii="Times New Roman" w:hAnsi="Times New Roman"/>
          <w:sz w:val="24"/>
          <w:szCs w:val="24"/>
        </w:rPr>
        <w:t>egister</w:t>
      </w:r>
      <w:r w:rsidR="00E07382" w:rsidRPr="00E07382">
        <w:rPr>
          <w:rFonts w:ascii="Times New Roman" w:hAnsi="Times New Roman" w:cs="Times New Roman"/>
          <w:sz w:val="24"/>
          <w:szCs w:val="24"/>
          <w:lang w:val="en-US"/>
        </w:rPr>
        <w:t xml:space="preserve">, </w:t>
      </w:r>
      <w:r w:rsidR="002B2BF9">
        <w:rPr>
          <w:rFonts w:ascii="Times New Roman" w:hAnsi="Times New Roman" w:cs="Times New Roman"/>
          <w:sz w:val="24"/>
          <w:szCs w:val="24"/>
          <w:lang w:val="en-US"/>
        </w:rPr>
        <w:t>delivering training</w:t>
      </w:r>
      <w:r w:rsidR="00E07382" w:rsidRPr="00E07382">
        <w:rPr>
          <w:rFonts w:ascii="Times New Roman" w:hAnsi="Times New Roman" w:cs="Times New Roman"/>
          <w:sz w:val="24"/>
          <w:szCs w:val="24"/>
          <w:lang w:val="en-US"/>
        </w:rPr>
        <w:t xml:space="preserve"> to businesses in Australia,</w:t>
      </w:r>
      <w:r w:rsidR="002B2BF9">
        <w:rPr>
          <w:rFonts w:ascii="Times New Roman" w:hAnsi="Times New Roman" w:cs="Times New Roman"/>
          <w:sz w:val="24"/>
          <w:szCs w:val="24"/>
          <w:lang w:val="en-US"/>
        </w:rPr>
        <w:t xml:space="preserve"> and delivering training to address</w:t>
      </w:r>
      <w:r w:rsidR="00E07382" w:rsidRPr="00E07382">
        <w:rPr>
          <w:rFonts w:ascii="Times New Roman" w:hAnsi="Times New Roman" w:cs="Times New Roman"/>
          <w:sz w:val="24"/>
          <w:szCs w:val="24"/>
          <w:lang w:val="en-US"/>
        </w:rPr>
        <w:t xml:space="preserve"> the risks in </w:t>
      </w:r>
      <w:r w:rsidR="0073628C">
        <w:rPr>
          <w:rFonts w:ascii="Times New Roman" w:hAnsi="Times New Roman" w:cs="Times New Roman"/>
          <w:sz w:val="24"/>
          <w:szCs w:val="24"/>
          <w:lang w:val="en-US"/>
        </w:rPr>
        <w:t>g</w:t>
      </w:r>
      <w:r w:rsidR="00E07382" w:rsidRPr="00E07382">
        <w:rPr>
          <w:rFonts w:ascii="Times New Roman" w:hAnsi="Times New Roman" w:cs="Times New Roman"/>
          <w:sz w:val="24"/>
          <w:szCs w:val="24"/>
          <w:lang w:val="en-US"/>
        </w:rPr>
        <w:t xml:space="preserve">overnment procurements and investments. This measure will support Australia to combat modern slavery crimes by promoting compliance with, and implementation of, the </w:t>
      </w:r>
      <w:r w:rsidR="00E07382" w:rsidRPr="00E07382">
        <w:rPr>
          <w:rFonts w:ascii="Times New Roman" w:hAnsi="Times New Roman" w:cs="Times New Roman"/>
          <w:i/>
          <w:sz w:val="24"/>
          <w:szCs w:val="24"/>
          <w:lang w:val="en-US"/>
        </w:rPr>
        <w:t>Modern Slavery Act</w:t>
      </w:r>
      <w:r w:rsidR="00E07382" w:rsidRPr="001261A0">
        <w:rPr>
          <w:rFonts w:ascii="Times New Roman" w:hAnsi="Times New Roman" w:cs="Times New Roman"/>
          <w:i/>
          <w:sz w:val="24"/>
          <w:szCs w:val="24"/>
          <w:lang w:val="en-US"/>
        </w:rPr>
        <w:t xml:space="preserve"> </w:t>
      </w:r>
      <w:r w:rsidR="00E07382" w:rsidRPr="008E0A81">
        <w:rPr>
          <w:rFonts w:ascii="Times New Roman" w:hAnsi="Times New Roman" w:cs="Times New Roman"/>
          <w:i/>
          <w:sz w:val="24"/>
          <w:szCs w:val="24"/>
          <w:lang w:val="en-US"/>
        </w:rPr>
        <w:t>2018</w:t>
      </w:r>
      <w:r>
        <w:rPr>
          <w:rFonts w:ascii="Times New Roman" w:hAnsi="Times New Roman" w:cs="Times New Roman"/>
          <w:i/>
          <w:sz w:val="24"/>
          <w:szCs w:val="24"/>
          <w:lang w:val="en-US"/>
        </w:rPr>
        <w:t>.</w:t>
      </w:r>
    </w:p>
    <w:p w14:paraId="07962888" w14:textId="567C89F7" w:rsidR="00E07382" w:rsidRPr="00E07382" w:rsidRDefault="001261A0" w:rsidP="00E07382">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E07382" w:rsidRPr="00E07382">
        <w:rPr>
          <w:rFonts w:ascii="Times New Roman" w:hAnsi="Times New Roman" w:cs="Times New Roman"/>
          <w:sz w:val="24"/>
          <w:szCs w:val="24"/>
        </w:rPr>
        <w:t xml:space="preserve">eliver multi-year </w:t>
      </w:r>
      <w:r w:rsidRPr="00220954">
        <w:rPr>
          <w:rFonts w:ascii="Times New Roman" w:hAnsi="Times New Roman" w:cs="Times New Roman"/>
          <w:sz w:val="24"/>
          <w:szCs w:val="24"/>
        </w:rPr>
        <w:t>grant</w:t>
      </w:r>
      <w:r>
        <w:rPr>
          <w:rFonts w:ascii="Times New Roman" w:hAnsi="Times New Roman" w:cs="Times New Roman"/>
          <w:sz w:val="24"/>
          <w:szCs w:val="24"/>
        </w:rPr>
        <w:t xml:space="preserve"> </w:t>
      </w:r>
      <w:r w:rsidR="00E07382" w:rsidRPr="00E07382">
        <w:rPr>
          <w:rFonts w:ascii="Times New Roman" w:hAnsi="Times New Roman" w:cs="Times New Roman"/>
          <w:sz w:val="24"/>
          <w:szCs w:val="24"/>
        </w:rPr>
        <w:t xml:space="preserve">funding </w:t>
      </w:r>
      <w:r>
        <w:rPr>
          <w:rFonts w:ascii="Times New Roman" w:hAnsi="Times New Roman" w:cs="Times New Roman"/>
          <w:sz w:val="24"/>
          <w:szCs w:val="24"/>
        </w:rPr>
        <w:t xml:space="preserve">for projects </w:t>
      </w:r>
      <w:r w:rsidR="00E07382" w:rsidRPr="00E07382">
        <w:rPr>
          <w:rFonts w:ascii="Times New Roman" w:hAnsi="Times New Roman" w:cs="Times New Roman"/>
          <w:sz w:val="24"/>
          <w:szCs w:val="24"/>
        </w:rPr>
        <w:t>to combat modern slavery</w:t>
      </w:r>
      <w:r>
        <w:rPr>
          <w:rFonts w:ascii="Times New Roman" w:hAnsi="Times New Roman" w:cs="Times New Roman"/>
          <w:sz w:val="24"/>
          <w:szCs w:val="24"/>
        </w:rPr>
        <w:t>;</w:t>
      </w:r>
    </w:p>
    <w:p w14:paraId="269DA966" w14:textId="0A3B57B8" w:rsidR="00E07382" w:rsidRPr="00E07382" w:rsidRDefault="001261A0" w:rsidP="00E07382">
      <w:pPr>
        <w:numPr>
          <w:ilvl w:val="1"/>
          <w:numId w:val="1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E07382" w:rsidRPr="00E07382">
        <w:rPr>
          <w:rFonts w:ascii="Times New Roman" w:hAnsi="Times New Roman" w:cs="Times New Roman"/>
          <w:sz w:val="24"/>
          <w:szCs w:val="24"/>
          <w:lang w:val="en-US"/>
        </w:rPr>
        <w:t>his measure</w:t>
      </w:r>
      <w:r>
        <w:rPr>
          <w:rFonts w:ascii="Times New Roman" w:hAnsi="Times New Roman" w:cs="Times New Roman"/>
          <w:sz w:val="24"/>
          <w:szCs w:val="24"/>
          <w:lang w:val="en-US"/>
        </w:rPr>
        <w:t xml:space="preserve"> will provide</w:t>
      </w:r>
      <w:r w:rsidR="00E07382" w:rsidRPr="00E07382">
        <w:rPr>
          <w:rFonts w:ascii="Times New Roman" w:hAnsi="Times New Roman" w:cs="Times New Roman"/>
          <w:sz w:val="24"/>
          <w:szCs w:val="24"/>
          <w:lang w:val="en-US"/>
        </w:rPr>
        <w:t xml:space="preserve"> funding to non-government organisations to deliver modern slavery projects that w</w:t>
      </w:r>
      <w:r w:rsidR="00E07382" w:rsidRPr="00E07382">
        <w:rPr>
          <w:rFonts w:ascii="Times New Roman" w:hAnsi="Times New Roman" w:cs="Times New Roman"/>
          <w:sz w:val="24"/>
          <w:szCs w:val="24"/>
          <w:lang w:val="en-US"/>
        </w:rPr>
        <w:t>ork to combat modern slavery crimes in Australia. Funding will also be provided to partner with organisations, business</w:t>
      </w:r>
      <w:r>
        <w:rPr>
          <w:rFonts w:ascii="Times New Roman" w:hAnsi="Times New Roman" w:cs="Times New Roman"/>
          <w:sz w:val="24"/>
          <w:szCs w:val="24"/>
          <w:lang w:val="en-US"/>
        </w:rPr>
        <w:t>es</w:t>
      </w:r>
      <w:r w:rsidR="00E07382" w:rsidRPr="00E07382">
        <w:rPr>
          <w:rFonts w:ascii="Times New Roman" w:hAnsi="Times New Roman" w:cs="Times New Roman"/>
          <w:sz w:val="24"/>
          <w:szCs w:val="24"/>
          <w:lang w:val="en-US"/>
        </w:rPr>
        <w:t xml:space="preserve"> and industry peak bodies to develop the supply chain resilience of Australian businesses. Funding will also be provided to support crime prevention research on modern slavery in Australia. This measure will promote prevention and deterrence of modern slavery crimes, promote effective implementation of the Criminal Code offences and support </w:t>
      </w:r>
      <w:r w:rsidR="00E07382" w:rsidRPr="00E07382">
        <w:rPr>
          <w:rFonts w:ascii="Times New Roman" w:hAnsi="Times New Roman" w:cs="Times New Roman"/>
          <w:sz w:val="24"/>
          <w:szCs w:val="24"/>
          <w:lang w:val="en-US"/>
        </w:rPr>
        <w:t>Australia’s commitment to combat modern slavery</w:t>
      </w:r>
      <w:r>
        <w:rPr>
          <w:rFonts w:ascii="Times New Roman" w:hAnsi="Times New Roman" w:cs="Times New Roman"/>
          <w:sz w:val="24"/>
          <w:szCs w:val="24"/>
          <w:lang w:val="en-US"/>
        </w:rPr>
        <w:t>.</w:t>
      </w:r>
    </w:p>
    <w:p w14:paraId="0978662E" w14:textId="472351B0" w:rsidR="00E07382" w:rsidRPr="00E07382" w:rsidRDefault="001261A0" w:rsidP="00E07382">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develop and d</w:t>
      </w:r>
      <w:r w:rsidR="00E07382" w:rsidRPr="00E07382">
        <w:rPr>
          <w:rFonts w:ascii="Times New Roman" w:hAnsi="Times New Roman" w:cs="Times New Roman"/>
          <w:sz w:val="24"/>
          <w:szCs w:val="24"/>
        </w:rPr>
        <w:t xml:space="preserve">eliver training to domestic and </w:t>
      </w:r>
      <w:r>
        <w:rPr>
          <w:rFonts w:ascii="Times New Roman" w:hAnsi="Times New Roman" w:cs="Times New Roman"/>
          <w:sz w:val="24"/>
          <w:szCs w:val="24"/>
        </w:rPr>
        <w:t>foreign</w:t>
      </w:r>
      <w:r w:rsidR="00E07382" w:rsidRPr="00E07382">
        <w:rPr>
          <w:rFonts w:ascii="Times New Roman" w:hAnsi="Times New Roman" w:cs="Times New Roman"/>
          <w:sz w:val="24"/>
          <w:szCs w:val="24"/>
        </w:rPr>
        <w:t xml:space="preserve"> government officials to identify and deter modern slavery</w:t>
      </w:r>
      <w:r>
        <w:rPr>
          <w:rFonts w:ascii="Times New Roman" w:hAnsi="Times New Roman" w:cs="Times New Roman"/>
          <w:sz w:val="24"/>
          <w:szCs w:val="24"/>
        </w:rPr>
        <w:t>;</w:t>
      </w:r>
    </w:p>
    <w:p w14:paraId="6AF4A80F" w14:textId="42D85A71" w:rsidR="00E07382" w:rsidRPr="00E07382" w:rsidRDefault="001261A0" w:rsidP="00E07382">
      <w:pPr>
        <w:numPr>
          <w:ilvl w:val="1"/>
          <w:numId w:val="1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E07382" w:rsidRPr="00E07382">
        <w:rPr>
          <w:rFonts w:ascii="Times New Roman" w:hAnsi="Times New Roman" w:cs="Times New Roman"/>
          <w:sz w:val="24"/>
          <w:szCs w:val="24"/>
          <w:lang w:val="en-US"/>
        </w:rPr>
        <w:t xml:space="preserve">his measure will include development of training that promotes </w:t>
      </w:r>
      <w:r w:rsidR="00E07382" w:rsidRPr="00E07382">
        <w:rPr>
          <w:rFonts w:ascii="Times New Roman" w:hAnsi="Times New Roman" w:cs="Times New Roman"/>
          <w:sz w:val="24"/>
          <w:szCs w:val="24"/>
          <w:lang w:val="en-US"/>
        </w:rPr>
        <w:t xml:space="preserve">identification, deterrence and investigation of modern slavery crimes, including </w:t>
      </w:r>
      <w:r>
        <w:rPr>
          <w:rFonts w:ascii="Times New Roman" w:hAnsi="Times New Roman" w:cs="Times New Roman"/>
          <w:sz w:val="24"/>
          <w:szCs w:val="24"/>
          <w:lang w:val="en-US"/>
        </w:rPr>
        <w:t xml:space="preserve">how </w:t>
      </w:r>
      <w:r w:rsidR="00E07382" w:rsidRPr="00E07382">
        <w:rPr>
          <w:rFonts w:ascii="Times New Roman" w:hAnsi="Times New Roman" w:cs="Times New Roman"/>
          <w:sz w:val="24"/>
          <w:szCs w:val="24"/>
          <w:lang w:val="en-US"/>
        </w:rPr>
        <w:t>to respond to new and emerging trends</w:t>
      </w:r>
      <w:r w:rsidR="00A16479">
        <w:rPr>
          <w:rFonts w:ascii="Times New Roman" w:hAnsi="Times New Roman" w:cs="Times New Roman"/>
          <w:sz w:val="24"/>
          <w:szCs w:val="24"/>
          <w:lang w:val="en-US"/>
        </w:rPr>
        <w:t>.</w:t>
      </w:r>
      <w:r w:rsidR="00E07382" w:rsidRPr="00E07382">
        <w:rPr>
          <w:rFonts w:ascii="Times New Roman" w:hAnsi="Times New Roman" w:cs="Times New Roman"/>
          <w:sz w:val="24"/>
          <w:szCs w:val="24"/>
          <w:lang w:val="en-US"/>
        </w:rPr>
        <w:t xml:space="preserve"> This will also include direct engagement with government officials in Indo-Pacific countries. These initiatives aim to deter the range of modern slavery offences outlined in the Criminal Code, equip officials with skills to investigate and respond to modern slavery crimes, and strengthen domestic and internation</w:t>
      </w:r>
      <w:r w:rsidR="00E07382">
        <w:rPr>
          <w:rFonts w:ascii="Times New Roman" w:hAnsi="Times New Roman" w:cs="Times New Roman"/>
          <w:sz w:val="24"/>
          <w:szCs w:val="24"/>
          <w:lang w:val="en-US"/>
        </w:rPr>
        <w:t>al partnerships</w:t>
      </w:r>
      <w:r>
        <w:rPr>
          <w:rFonts w:ascii="Times New Roman" w:hAnsi="Times New Roman" w:cs="Times New Roman"/>
          <w:sz w:val="24"/>
          <w:szCs w:val="24"/>
          <w:lang w:val="en-US"/>
        </w:rPr>
        <w:t>.</w:t>
      </w:r>
    </w:p>
    <w:p w14:paraId="46E02DE0" w14:textId="219CFBC4" w:rsidR="00E07382" w:rsidRPr="00E07382" w:rsidRDefault="001261A0" w:rsidP="00E07382">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E07382" w:rsidRPr="00E07382">
        <w:rPr>
          <w:rFonts w:ascii="Times New Roman" w:hAnsi="Times New Roman" w:cs="Times New Roman"/>
          <w:sz w:val="24"/>
          <w:szCs w:val="24"/>
        </w:rPr>
        <w:t xml:space="preserve">ncrease </w:t>
      </w:r>
      <w:r>
        <w:rPr>
          <w:rFonts w:ascii="Times New Roman" w:hAnsi="Times New Roman" w:cs="Times New Roman"/>
          <w:sz w:val="24"/>
          <w:szCs w:val="24"/>
        </w:rPr>
        <w:t>g</w:t>
      </w:r>
      <w:r w:rsidR="00E07382" w:rsidRPr="00E07382">
        <w:rPr>
          <w:rFonts w:ascii="Times New Roman" w:hAnsi="Times New Roman" w:cs="Times New Roman"/>
          <w:sz w:val="24"/>
          <w:szCs w:val="24"/>
        </w:rPr>
        <w:t xml:space="preserve">overnment engagement with </w:t>
      </w:r>
      <w:r>
        <w:rPr>
          <w:rFonts w:ascii="Times New Roman" w:hAnsi="Times New Roman" w:cs="Times New Roman"/>
          <w:sz w:val="24"/>
          <w:szCs w:val="24"/>
        </w:rPr>
        <w:t xml:space="preserve">modern slavery </w:t>
      </w:r>
      <w:r w:rsidR="00E07382" w:rsidRPr="00E07382">
        <w:rPr>
          <w:rFonts w:ascii="Times New Roman" w:hAnsi="Times New Roman" w:cs="Times New Roman"/>
          <w:sz w:val="24"/>
          <w:szCs w:val="24"/>
        </w:rPr>
        <w:t>victims, vulnerable groups, state and territory representatives, and the broader Australian community</w:t>
      </w:r>
      <w:r>
        <w:rPr>
          <w:rFonts w:ascii="Times New Roman" w:hAnsi="Times New Roman" w:cs="Times New Roman"/>
          <w:sz w:val="24"/>
          <w:szCs w:val="24"/>
        </w:rPr>
        <w:t>; and</w:t>
      </w:r>
    </w:p>
    <w:p w14:paraId="214CCFE8" w14:textId="20A5AFA5" w:rsidR="00E07382" w:rsidRPr="00E07382" w:rsidRDefault="001261A0" w:rsidP="00E07382">
      <w:pPr>
        <w:numPr>
          <w:ilvl w:val="1"/>
          <w:numId w:val="1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E07382" w:rsidRPr="00E07382">
        <w:rPr>
          <w:rFonts w:ascii="Times New Roman" w:hAnsi="Times New Roman" w:cs="Times New Roman"/>
          <w:sz w:val="24"/>
          <w:szCs w:val="24"/>
          <w:lang w:val="en-US"/>
        </w:rPr>
        <w:t xml:space="preserve">his </w:t>
      </w:r>
      <w:r>
        <w:rPr>
          <w:rFonts w:ascii="Times New Roman" w:hAnsi="Times New Roman" w:cs="Times New Roman"/>
          <w:sz w:val="24"/>
          <w:szCs w:val="24"/>
          <w:lang w:val="en-US"/>
        </w:rPr>
        <w:t xml:space="preserve">measure </w:t>
      </w:r>
      <w:r w:rsidR="00E07382" w:rsidRPr="00E07382">
        <w:rPr>
          <w:rFonts w:ascii="Times New Roman" w:hAnsi="Times New Roman" w:cs="Times New Roman"/>
          <w:sz w:val="24"/>
          <w:szCs w:val="24"/>
          <w:lang w:val="en-US"/>
        </w:rPr>
        <w:t xml:space="preserve">will include developing new online resources in community languages and accessible referral pathways, engaging victims to ensure </w:t>
      </w:r>
      <w:r w:rsidR="0073628C">
        <w:rPr>
          <w:rFonts w:ascii="Times New Roman" w:hAnsi="Times New Roman" w:cs="Times New Roman"/>
          <w:sz w:val="24"/>
          <w:szCs w:val="24"/>
          <w:lang w:val="en-US"/>
        </w:rPr>
        <w:t>g</w:t>
      </w:r>
      <w:r w:rsidR="00E07382" w:rsidRPr="00E07382">
        <w:rPr>
          <w:rFonts w:ascii="Times New Roman" w:hAnsi="Times New Roman" w:cs="Times New Roman"/>
          <w:sz w:val="24"/>
          <w:szCs w:val="24"/>
          <w:lang w:val="en-US"/>
        </w:rPr>
        <w:t>overnment policies are informed by their lived experience and delivering national awareness</w:t>
      </w:r>
      <w:r>
        <w:rPr>
          <w:rFonts w:ascii="Times New Roman" w:hAnsi="Times New Roman" w:cs="Times New Roman"/>
          <w:sz w:val="24"/>
          <w:szCs w:val="24"/>
          <w:lang w:val="en-US"/>
        </w:rPr>
        <w:t xml:space="preserve"> </w:t>
      </w:r>
      <w:r w:rsidR="00E07382" w:rsidRPr="00E07382">
        <w:rPr>
          <w:rFonts w:ascii="Times New Roman" w:hAnsi="Times New Roman" w:cs="Times New Roman"/>
          <w:sz w:val="24"/>
          <w:szCs w:val="24"/>
          <w:lang w:val="en-US"/>
        </w:rPr>
        <w:t>raising campaigns</w:t>
      </w:r>
      <w:r w:rsidR="002B2BF9">
        <w:rPr>
          <w:rFonts w:ascii="Times New Roman" w:hAnsi="Times New Roman" w:cs="Times New Roman"/>
          <w:sz w:val="24"/>
          <w:szCs w:val="24"/>
          <w:lang w:val="en-US"/>
        </w:rPr>
        <w:t>.</w:t>
      </w:r>
      <w:r w:rsidR="00E07382" w:rsidRPr="00E07382">
        <w:rPr>
          <w:rFonts w:ascii="Times New Roman" w:hAnsi="Times New Roman" w:cs="Times New Roman"/>
          <w:sz w:val="24"/>
          <w:szCs w:val="24"/>
          <w:lang w:val="en-US"/>
        </w:rPr>
        <w:t xml:space="preserve"> These initiatives will promote awareness of </w:t>
      </w:r>
      <w:r w:rsidR="006B03DD">
        <w:rPr>
          <w:rFonts w:ascii="Times New Roman" w:hAnsi="Times New Roman" w:cs="Times New Roman"/>
          <w:sz w:val="24"/>
          <w:szCs w:val="24"/>
          <w:lang w:val="en-US"/>
        </w:rPr>
        <w:t>modern slavery</w:t>
      </w:r>
      <w:r w:rsidR="006B03DD" w:rsidRPr="00E07382">
        <w:rPr>
          <w:rFonts w:ascii="Times New Roman" w:hAnsi="Times New Roman" w:cs="Times New Roman"/>
          <w:sz w:val="24"/>
          <w:szCs w:val="24"/>
          <w:lang w:val="en-US"/>
        </w:rPr>
        <w:t xml:space="preserve"> </w:t>
      </w:r>
      <w:r w:rsidR="00E07382" w:rsidRPr="00E07382">
        <w:rPr>
          <w:rFonts w:ascii="Times New Roman" w:hAnsi="Times New Roman" w:cs="Times New Roman"/>
          <w:sz w:val="24"/>
          <w:szCs w:val="24"/>
          <w:lang w:val="en-US"/>
        </w:rPr>
        <w:t>crimes and strengthen Australia’s</w:t>
      </w:r>
      <w:r w:rsidR="006B03DD">
        <w:rPr>
          <w:rFonts w:ascii="Times New Roman" w:hAnsi="Times New Roman" w:cs="Times New Roman"/>
          <w:sz w:val="24"/>
          <w:szCs w:val="24"/>
          <w:lang w:val="en-US"/>
        </w:rPr>
        <w:t xml:space="preserve"> prevention efforts.</w:t>
      </w:r>
    </w:p>
    <w:p w14:paraId="1AD0AF7B" w14:textId="46ED0E81" w:rsidR="00E07382" w:rsidRPr="00E07382" w:rsidRDefault="001261A0" w:rsidP="00E07382">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E07382" w:rsidRPr="00E07382">
        <w:rPr>
          <w:rFonts w:ascii="Times New Roman" w:hAnsi="Times New Roman" w:cs="Times New Roman"/>
          <w:sz w:val="24"/>
          <w:szCs w:val="24"/>
        </w:rPr>
        <w:t>stablish data collection, monitoring and review mechanisms to support research and e</w:t>
      </w:r>
      <w:r w:rsidR="00E07382">
        <w:rPr>
          <w:rFonts w:ascii="Times New Roman" w:hAnsi="Times New Roman" w:cs="Times New Roman"/>
          <w:sz w:val="24"/>
          <w:szCs w:val="24"/>
        </w:rPr>
        <w:t>vidence-based policy decisions</w:t>
      </w:r>
      <w:r>
        <w:rPr>
          <w:rFonts w:ascii="Times New Roman" w:hAnsi="Times New Roman" w:cs="Times New Roman"/>
          <w:sz w:val="24"/>
          <w:szCs w:val="24"/>
        </w:rPr>
        <w:t>.</w:t>
      </w:r>
    </w:p>
    <w:p w14:paraId="52E8BE00" w14:textId="02EFD927" w:rsidR="00E07382" w:rsidRPr="00E07382" w:rsidRDefault="001261A0" w:rsidP="00E07382">
      <w:pPr>
        <w:numPr>
          <w:ilvl w:val="1"/>
          <w:numId w:val="1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E07382" w:rsidRPr="00E07382">
        <w:rPr>
          <w:rFonts w:ascii="Times New Roman" w:hAnsi="Times New Roman" w:cs="Times New Roman"/>
          <w:sz w:val="24"/>
          <w:szCs w:val="24"/>
          <w:lang w:val="en-US"/>
        </w:rPr>
        <w:t xml:space="preserve">his measure will focus on using data and research to understand emerging </w:t>
      </w:r>
      <w:r w:rsidR="00E07382" w:rsidRPr="00E07382">
        <w:rPr>
          <w:rFonts w:ascii="Times New Roman" w:hAnsi="Times New Roman" w:cs="Times New Roman"/>
          <w:sz w:val="24"/>
          <w:szCs w:val="24"/>
          <w:lang w:val="en-US"/>
        </w:rPr>
        <w:t xml:space="preserve">trends and support strong law enforcement outcomes. This will promote an effective response to modern slavery that responds to changing trends. </w:t>
      </w:r>
    </w:p>
    <w:p w14:paraId="45CDE84E" w14:textId="77777777" w:rsidR="00E07382" w:rsidRPr="00E07382" w:rsidRDefault="00E07382" w:rsidP="00E07382">
      <w:pPr>
        <w:spacing w:after="0" w:line="240" w:lineRule="auto"/>
        <w:rPr>
          <w:rFonts w:ascii="Times New Roman" w:hAnsi="Times New Roman" w:cs="Times New Roman"/>
          <w:sz w:val="24"/>
          <w:szCs w:val="24"/>
        </w:rPr>
      </w:pPr>
    </w:p>
    <w:p w14:paraId="2BF5B230" w14:textId="77777777" w:rsidR="0073628C" w:rsidRDefault="00E07382" w:rsidP="00E07382">
      <w:pPr>
        <w:spacing w:after="0" w:line="240" w:lineRule="auto"/>
        <w:rPr>
          <w:rFonts w:ascii="Times New Roman" w:hAnsi="Times New Roman" w:cs="Times New Roman"/>
          <w:sz w:val="24"/>
          <w:szCs w:val="24"/>
        </w:rPr>
      </w:pPr>
      <w:r w:rsidRPr="00E07382">
        <w:rPr>
          <w:rFonts w:ascii="Times New Roman" w:hAnsi="Times New Roman" w:cs="Times New Roman"/>
          <w:sz w:val="24"/>
          <w:szCs w:val="24"/>
        </w:rPr>
        <w:t>The external affairs power also supports legislation with respect to matters or things outside the geographical limits of Australia.</w:t>
      </w:r>
      <w:r w:rsidR="006B03DD">
        <w:rPr>
          <w:rFonts w:ascii="Times New Roman" w:hAnsi="Times New Roman" w:cs="Times New Roman"/>
          <w:sz w:val="24"/>
          <w:szCs w:val="24"/>
        </w:rPr>
        <w:t xml:space="preserve"> </w:t>
      </w:r>
    </w:p>
    <w:p w14:paraId="2633FB02" w14:textId="77777777" w:rsidR="0073628C" w:rsidRDefault="0073628C" w:rsidP="00E07382">
      <w:pPr>
        <w:spacing w:after="0" w:line="240" w:lineRule="auto"/>
        <w:rPr>
          <w:rFonts w:ascii="Times New Roman" w:hAnsi="Times New Roman" w:cs="Times New Roman"/>
          <w:sz w:val="24"/>
          <w:szCs w:val="24"/>
        </w:rPr>
      </w:pPr>
    </w:p>
    <w:p w14:paraId="30B97EAB" w14:textId="5A2A2180" w:rsidR="00FE6A00" w:rsidRDefault="00E07382" w:rsidP="00E07382">
      <w:pPr>
        <w:spacing w:after="0" w:line="240" w:lineRule="auto"/>
        <w:rPr>
          <w:rFonts w:ascii="Times New Roman" w:hAnsi="Times New Roman" w:cs="Times New Roman"/>
          <w:sz w:val="24"/>
          <w:szCs w:val="24"/>
        </w:rPr>
      </w:pPr>
      <w:r w:rsidRPr="00E07382">
        <w:rPr>
          <w:rFonts w:ascii="Times New Roman" w:hAnsi="Times New Roman" w:cs="Times New Roman"/>
          <w:sz w:val="24"/>
          <w:szCs w:val="24"/>
        </w:rPr>
        <w:t>Under the National Action Plan, the Government will provide funding to deliver capacity building activities with officials in partner governments in the Indo-Pacific region.</w:t>
      </w:r>
    </w:p>
    <w:p w14:paraId="54070D22" w14:textId="5704B859" w:rsidR="00FE6A00" w:rsidRDefault="00FE6A00" w:rsidP="00A30BDD">
      <w:pPr>
        <w:spacing w:after="0" w:line="240" w:lineRule="auto"/>
        <w:rPr>
          <w:rFonts w:ascii="Times New Roman" w:hAnsi="Times New Roman" w:cs="Times New Roman"/>
          <w:sz w:val="24"/>
          <w:szCs w:val="24"/>
        </w:rPr>
      </w:pPr>
    </w:p>
    <w:p w14:paraId="43705070" w14:textId="1F4A58EB" w:rsidR="00E07382" w:rsidRPr="00E07382" w:rsidRDefault="00E07382" w:rsidP="00E07382">
      <w:pPr>
        <w:spacing w:after="0" w:line="240" w:lineRule="auto"/>
        <w:rPr>
          <w:rFonts w:ascii="Times New Roman" w:hAnsi="Times New Roman" w:cs="Times New Roman"/>
          <w:bCs/>
          <w:i/>
          <w:sz w:val="24"/>
          <w:szCs w:val="24"/>
          <w:u w:val="single"/>
        </w:rPr>
      </w:pPr>
      <w:r w:rsidRPr="00E07382">
        <w:rPr>
          <w:rFonts w:ascii="Times New Roman" w:hAnsi="Times New Roman" w:cs="Times New Roman"/>
          <w:bCs/>
          <w:i/>
          <w:sz w:val="24"/>
          <w:szCs w:val="24"/>
          <w:u w:val="single"/>
        </w:rPr>
        <w:t xml:space="preserve">Executive </w:t>
      </w:r>
      <w:r>
        <w:rPr>
          <w:rFonts w:ascii="Times New Roman" w:hAnsi="Times New Roman" w:cs="Times New Roman"/>
          <w:bCs/>
          <w:i/>
          <w:sz w:val="24"/>
          <w:szCs w:val="24"/>
          <w:u w:val="single"/>
        </w:rPr>
        <w:t>power</w:t>
      </w:r>
    </w:p>
    <w:p w14:paraId="4C349D91" w14:textId="77777777" w:rsidR="00E07382" w:rsidRDefault="00E07382" w:rsidP="00E07382">
      <w:pPr>
        <w:spacing w:after="0" w:line="240" w:lineRule="auto"/>
        <w:rPr>
          <w:rFonts w:ascii="Times New Roman" w:hAnsi="Times New Roman" w:cs="Times New Roman"/>
          <w:sz w:val="24"/>
          <w:szCs w:val="24"/>
        </w:rPr>
      </w:pPr>
    </w:p>
    <w:p w14:paraId="46CAA663" w14:textId="4B746ADE" w:rsidR="00E07382" w:rsidRPr="00E07382" w:rsidRDefault="00E07382" w:rsidP="00E07382">
      <w:pPr>
        <w:spacing w:after="0" w:line="240" w:lineRule="auto"/>
        <w:rPr>
          <w:rFonts w:ascii="Times New Roman" w:hAnsi="Times New Roman" w:cs="Times New Roman"/>
          <w:sz w:val="24"/>
          <w:szCs w:val="24"/>
        </w:rPr>
      </w:pPr>
      <w:r w:rsidRPr="00E07382">
        <w:rPr>
          <w:rFonts w:ascii="Times New Roman" w:hAnsi="Times New Roman" w:cs="Times New Roman"/>
          <w:sz w:val="24"/>
          <w:szCs w:val="24"/>
        </w:rPr>
        <w:t>The express incidental power in section 51(xxxix) of the Constitution empowers the Parliament to make laws with respect to matters incidental to the execution of any power vested in the Parliament, the executive or the courts by the Constitution. The executive power in section 61 of the Constitution extends to a range of matters, including:</w:t>
      </w:r>
    </w:p>
    <w:p w14:paraId="675E0BAA" w14:textId="466A67D6" w:rsidR="00E07382" w:rsidRPr="00E07382" w:rsidRDefault="00E07382" w:rsidP="00E07382">
      <w:pPr>
        <w:numPr>
          <w:ilvl w:val="0"/>
          <w:numId w:val="33"/>
        </w:numPr>
        <w:spacing w:after="0" w:line="240" w:lineRule="auto"/>
        <w:ind w:left="723"/>
        <w:rPr>
          <w:rFonts w:ascii="Times New Roman" w:hAnsi="Times New Roman" w:cs="Times New Roman"/>
          <w:sz w:val="24"/>
          <w:szCs w:val="24"/>
        </w:rPr>
      </w:pPr>
      <w:r w:rsidRPr="00E07382">
        <w:rPr>
          <w:rFonts w:ascii="Times New Roman" w:hAnsi="Times New Roman" w:cs="Times New Roman"/>
          <w:bCs/>
          <w:sz w:val="24"/>
          <w:szCs w:val="24"/>
        </w:rPr>
        <w:t>activities that form part of the ordinary and well-recognised functions of government</w:t>
      </w:r>
      <w:r w:rsidR="002860D0">
        <w:rPr>
          <w:rFonts w:ascii="Times New Roman" w:hAnsi="Times New Roman" w:cs="Times New Roman"/>
          <w:bCs/>
          <w:sz w:val="24"/>
          <w:szCs w:val="24"/>
        </w:rPr>
        <w:t>;</w:t>
      </w:r>
      <w:r w:rsidRPr="00E07382">
        <w:rPr>
          <w:rFonts w:ascii="Times New Roman" w:hAnsi="Times New Roman" w:cs="Times New Roman"/>
          <w:bCs/>
          <w:sz w:val="24"/>
          <w:szCs w:val="24"/>
        </w:rPr>
        <w:t xml:space="preserve"> and</w:t>
      </w:r>
    </w:p>
    <w:p w14:paraId="1DF26196" w14:textId="77777777" w:rsidR="00E07382" w:rsidRPr="00E07382" w:rsidRDefault="00E07382" w:rsidP="00E07382">
      <w:pPr>
        <w:numPr>
          <w:ilvl w:val="0"/>
          <w:numId w:val="33"/>
        </w:numPr>
        <w:spacing w:after="0" w:line="240" w:lineRule="auto"/>
        <w:ind w:left="723"/>
        <w:rPr>
          <w:rFonts w:ascii="Times New Roman" w:hAnsi="Times New Roman" w:cs="Times New Roman"/>
          <w:bCs/>
          <w:sz w:val="24"/>
          <w:szCs w:val="24"/>
        </w:rPr>
      </w:pPr>
      <w:r w:rsidRPr="00E07382">
        <w:rPr>
          <w:rFonts w:ascii="Times New Roman" w:hAnsi="Times New Roman" w:cs="Times New Roman"/>
          <w:bCs/>
          <w:sz w:val="24"/>
          <w:szCs w:val="24"/>
        </w:rPr>
        <w:t>the execution and maintenance of the Constitution, and the laws of the Commonwealth.</w:t>
      </w:r>
    </w:p>
    <w:p w14:paraId="76966F63" w14:textId="77777777" w:rsidR="00E07382" w:rsidRPr="00E07382" w:rsidRDefault="00E07382" w:rsidP="00E07382">
      <w:pPr>
        <w:spacing w:after="0" w:line="240" w:lineRule="auto"/>
        <w:rPr>
          <w:rFonts w:ascii="Times New Roman" w:hAnsi="Times New Roman" w:cs="Times New Roman"/>
          <w:bCs/>
          <w:sz w:val="24"/>
          <w:szCs w:val="24"/>
        </w:rPr>
      </w:pPr>
    </w:p>
    <w:p w14:paraId="043C1624" w14:textId="6817A82D" w:rsidR="00E07382" w:rsidRPr="00E07382" w:rsidRDefault="00E07382" w:rsidP="00E07382">
      <w:pPr>
        <w:spacing w:after="0" w:line="240" w:lineRule="auto"/>
        <w:rPr>
          <w:rFonts w:ascii="Times New Roman" w:hAnsi="Times New Roman" w:cs="Times New Roman"/>
          <w:sz w:val="24"/>
          <w:szCs w:val="24"/>
        </w:rPr>
      </w:pPr>
      <w:r w:rsidRPr="00E07382">
        <w:rPr>
          <w:rFonts w:ascii="Times New Roman" w:hAnsi="Times New Roman" w:cs="Times New Roman"/>
          <w:sz w:val="24"/>
          <w:szCs w:val="24"/>
        </w:rPr>
        <w:t xml:space="preserve">Under the National Action Plan, the Government will fund initiatives that support implementation of the </w:t>
      </w:r>
      <w:r w:rsidRPr="00E07382">
        <w:rPr>
          <w:rFonts w:ascii="Times New Roman" w:hAnsi="Times New Roman" w:cs="Times New Roman"/>
          <w:i/>
          <w:sz w:val="24"/>
          <w:szCs w:val="24"/>
        </w:rPr>
        <w:t>Modern Slavery Act 2018</w:t>
      </w:r>
      <w:r w:rsidRPr="00E07382">
        <w:rPr>
          <w:rFonts w:ascii="Times New Roman" w:hAnsi="Times New Roman" w:cs="Times New Roman"/>
          <w:sz w:val="24"/>
          <w:szCs w:val="24"/>
        </w:rPr>
        <w:t>, such as delivering training to business</w:t>
      </w:r>
      <w:r w:rsidR="002860D0">
        <w:rPr>
          <w:rFonts w:ascii="Times New Roman" w:hAnsi="Times New Roman" w:cs="Times New Roman"/>
          <w:sz w:val="24"/>
          <w:szCs w:val="24"/>
        </w:rPr>
        <w:t>es</w:t>
      </w:r>
      <w:r w:rsidR="006B03DD">
        <w:rPr>
          <w:rFonts w:ascii="Times New Roman" w:hAnsi="Times New Roman" w:cs="Times New Roman"/>
          <w:sz w:val="24"/>
          <w:szCs w:val="24"/>
        </w:rPr>
        <w:t xml:space="preserve"> and industry</w:t>
      </w:r>
      <w:r w:rsidRPr="00E07382">
        <w:rPr>
          <w:rFonts w:ascii="Times New Roman" w:hAnsi="Times New Roman" w:cs="Times New Roman"/>
          <w:sz w:val="24"/>
          <w:szCs w:val="24"/>
        </w:rPr>
        <w:t xml:space="preserve"> and developing and maintaining the </w:t>
      </w:r>
      <w:r w:rsidR="002860D0">
        <w:rPr>
          <w:rFonts w:ascii="Times New Roman" w:hAnsi="Times New Roman"/>
          <w:sz w:val="24"/>
          <w:szCs w:val="24"/>
        </w:rPr>
        <w:t>Modern Slavery Statements R</w:t>
      </w:r>
      <w:r w:rsidR="002860D0" w:rsidRPr="00852178">
        <w:rPr>
          <w:rFonts w:ascii="Times New Roman" w:hAnsi="Times New Roman"/>
          <w:sz w:val="24"/>
          <w:szCs w:val="24"/>
        </w:rPr>
        <w:t>egister</w:t>
      </w:r>
      <w:r w:rsidRPr="00E07382">
        <w:rPr>
          <w:rFonts w:ascii="Times New Roman" w:hAnsi="Times New Roman" w:cs="Times New Roman"/>
          <w:sz w:val="24"/>
          <w:szCs w:val="24"/>
        </w:rPr>
        <w:t xml:space="preserve">. </w:t>
      </w:r>
    </w:p>
    <w:p w14:paraId="102A0938" w14:textId="77777777" w:rsidR="00E07382" w:rsidRPr="00E07382" w:rsidRDefault="00E07382" w:rsidP="00E07382">
      <w:pPr>
        <w:spacing w:after="0" w:line="240" w:lineRule="auto"/>
        <w:rPr>
          <w:rFonts w:ascii="Times New Roman" w:hAnsi="Times New Roman" w:cs="Times New Roman"/>
          <w:sz w:val="24"/>
          <w:szCs w:val="24"/>
        </w:rPr>
      </w:pPr>
    </w:p>
    <w:p w14:paraId="37B06E47" w14:textId="31AC8A9C" w:rsidR="00E07382" w:rsidRPr="00E07382" w:rsidRDefault="00E07382" w:rsidP="00E07382">
      <w:pPr>
        <w:spacing w:after="0" w:line="240" w:lineRule="auto"/>
        <w:rPr>
          <w:rFonts w:ascii="Times New Roman" w:hAnsi="Times New Roman" w:cs="Times New Roman"/>
          <w:sz w:val="24"/>
          <w:szCs w:val="24"/>
        </w:rPr>
      </w:pPr>
      <w:r w:rsidRPr="00E07382">
        <w:rPr>
          <w:rFonts w:ascii="Times New Roman" w:hAnsi="Times New Roman" w:cs="Times New Roman"/>
          <w:sz w:val="24"/>
          <w:szCs w:val="24"/>
        </w:rPr>
        <w:t>The Government will also fund delivery of targeted training to government and frontline officials on identifying and referring modern slavery cases and responding to new modern slavery trends, and supporting implementation of the human trafficking, slavery, and slavery</w:t>
      </w:r>
      <w:r w:rsidR="002860D0">
        <w:rPr>
          <w:rFonts w:ascii="Times New Roman" w:hAnsi="Times New Roman" w:cs="Times New Roman"/>
          <w:sz w:val="24"/>
          <w:szCs w:val="24"/>
        </w:rPr>
        <w:noBreakHyphen/>
      </w:r>
      <w:r w:rsidRPr="00E07382">
        <w:rPr>
          <w:rFonts w:ascii="Times New Roman" w:hAnsi="Times New Roman" w:cs="Times New Roman"/>
          <w:sz w:val="24"/>
          <w:szCs w:val="24"/>
        </w:rPr>
        <w:t>like offences in Divisions 270 and 271 of the Criminal Code. Funding to support engagement with victims of modern slavery, as well as engagement with states and territory government</w:t>
      </w:r>
      <w:r w:rsidR="002860D0">
        <w:rPr>
          <w:rFonts w:ascii="Times New Roman" w:hAnsi="Times New Roman" w:cs="Times New Roman"/>
          <w:sz w:val="24"/>
          <w:szCs w:val="24"/>
        </w:rPr>
        <w:t>s</w:t>
      </w:r>
      <w:r w:rsidRPr="00E07382">
        <w:rPr>
          <w:rFonts w:ascii="Times New Roman" w:hAnsi="Times New Roman" w:cs="Times New Roman"/>
          <w:sz w:val="24"/>
          <w:szCs w:val="24"/>
        </w:rPr>
        <w:t>, will also raise awareness</w:t>
      </w:r>
      <w:r w:rsidR="0073628C">
        <w:rPr>
          <w:rFonts w:ascii="Times New Roman" w:hAnsi="Times New Roman" w:cs="Times New Roman"/>
          <w:sz w:val="24"/>
          <w:szCs w:val="24"/>
        </w:rPr>
        <w:t xml:space="preserve"> of,</w:t>
      </w:r>
      <w:r w:rsidRPr="00E07382">
        <w:rPr>
          <w:rFonts w:ascii="Times New Roman" w:hAnsi="Times New Roman" w:cs="Times New Roman"/>
          <w:sz w:val="24"/>
          <w:szCs w:val="24"/>
        </w:rPr>
        <w:t xml:space="preserve"> and improve </w:t>
      </w:r>
      <w:r w:rsidR="00B36A74">
        <w:rPr>
          <w:rFonts w:ascii="Times New Roman" w:hAnsi="Times New Roman" w:cs="Times New Roman"/>
          <w:sz w:val="24"/>
          <w:szCs w:val="24"/>
        </w:rPr>
        <w:t xml:space="preserve">deterrence and </w:t>
      </w:r>
      <w:r w:rsidR="00042B89">
        <w:rPr>
          <w:rFonts w:ascii="Times New Roman" w:hAnsi="Times New Roman" w:cs="Times New Roman"/>
          <w:sz w:val="24"/>
          <w:szCs w:val="24"/>
        </w:rPr>
        <w:t>persecution</w:t>
      </w:r>
      <w:r w:rsidR="00B36A74">
        <w:rPr>
          <w:rFonts w:ascii="Times New Roman" w:hAnsi="Times New Roman" w:cs="Times New Roman"/>
          <w:sz w:val="24"/>
          <w:szCs w:val="24"/>
        </w:rPr>
        <w:t xml:space="preserve"> </w:t>
      </w:r>
      <w:r w:rsidRPr="00E07382">
        <w:rPr>
          <w:rFonts w:ascii="Times New Roman" w:hAnsi="Times New Roman" w:cs="Times New Roman"/>
          <w:sz w:val="24"/>
          <w:szCs w:val="24"/>
        </w:rPr>
        <w:t>of</w:t>
      </w:r>
      <w:r w:rsidR="0073628C">
        <w:rPr>
          <w:rFonts w:ascii="Times New Roman" w:hAnsi="Times New Roman" w:cs="Times New Roman"/>
          <w:sz w:val="24"/>
          <w:szCs w:val="24"/>
        </w:rPr>
        <w:t>,</w:t>
      </w:r>
      <w:r w:rsidRPr="00E07382">
        <w:rPr>
          <w:rFonts w:ascii="Times New Roman" w:hAnsi="Times New Roman" w:cs="Times New Roman"/>
          <w:sz w:val="24"/>
          <w:szCs w:val="24"/>
        </w:rPr>
        <w:t xml:space="preserve"> Commonwealth offences</w:t>
      </w:r>
      <w:r w:rsidR="00042B89">
        <w:rPr>
          <w:rFonts w:ascii="Times New Roman" w:hAnsi="Times New Roman" w:cs="Times New Roman"/>
          <w:sz w:val="24"/>
          <w:szCs w:val="24"/>
        </w:rPr>
        <w:t>.</w:t>
      </w:r>
      <w:r w:rsidR="002860D0">
        <w:rPr>
          <w:rFonts w:ascii="Times New Roman" w:hAnsi="Times New Roman" w:cs="Times New Roman"/>
          <w:sz w:val="24"/>
          <w:szCs w:val="24"/>
        </w:rPr>
        <w:t xml:space="preserve"> </w:t>
      </w:r>
    </w:p>
    <w:p w14:paraId="068377D5" w14:textId="77777777" w:rsidR="00E07382" w:rsidRPr="00E07382" w:rsidRDefault="00E07382" w:rsidP="00E07382">
      <w:pPr>
        <w:spacing w:after="0" w:line="240" w:lineRule="auto"/>
        <w:rPr>
          <w:rFonts w:ascii="Times New Roman" w:hAnsi="Times New Roman" w:cs="Times New Roman"/>
          <w:sz w:val="24"/>
          <w:szCs w:val="24"/>
        </w:rPr>
      </w:pPr>
    </w:p>
    <w:p w14:paraId="6625521C" w14:textId="08499A8E" w:rsidR="00C36019" w:rsidRPr="004A6FA6" w:rsidRDefault="00E07382" w:rsidP="0073628C">
      <w:pPr>
        <w:spacing w:after="0" w:line="240" w:lineRule="auto"/>
        <w:rPr>
          <w:rFonts w:ascii="Times New Roman" w:hAnsi="Times New Roman" w:cs="Times New Roman"/>
          <w:i/>
          <w:sz w:val="24"/>
          <w:szCs w:val="24"/>
          <w:u w:val="single"/>
          <w:lang w:val="en-GB"/>
        </w:rPr>
        <w:sectPr w:rsidR="00C36019" w:rsidRPr="004A6FA6"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r w:rsidRPr="00E07382">
        <w:rPr>
          <w:rFonts w:ascii="Times New Roman" w:hAnsi="Times New Roman" w:cs="Times New Roman"/>
          <w:sz w:val="24"/>
          <w:szCs w:val="24"/>
        </w:rPr>
        <w:t xml:space="preserve">Under the </w:t>
      </w:r>
      <w:bookmarkStart w:id="0" w:name="_GoBack"/>
      <w:bookmarkEnd w:id="0"/>
      <w:r w:rsidRPr="00E07382">
        <w:rPr>
          <w:rFonts w:ascii="Times New Roman" w:hAnsi="Times New Roman" w:cs="Times New Roman"/>
          <w:sz w:val="24"/>
          <w:szCs w:val="24"/>
        </w:rPr>
        <w:t xml:space="preserve">National Action Plan, the Government will also fund </w:t>
      </w:r>
      <w:r w:rsidRPr="00220954">
        <w:rPr>
          <w:rFonts w:ascii="Times New Roman" w:hAnsi="Times New Roman" w:cs="Times New Roman"/>
          <w:sz w:val="24"/>
          <w:szCs w:val="24"/>
        </w:rPr>
        <w:t>grant programs that support evidenced-based policy</w:t>
      </w:r>
      <w:r w:rsidRPr="00113F05">
        <w:rPr>
          <w:rFonts w:ascii="Times New Roman" w:hAnsi="Times New Roman" w:cs="Times New Roman"/>
          <w:sz w:val="24"/>
          <w:szCs w:val="24"/>
        </w:rPr>
        <w:t>,</w:t>
      </w:r>
      <w:r w:rsidRPr="00E07382">
        <w:rPr>
          <w:rFonts w:ascii="Times New Roman" w:hAnsi="Times New Roman" w:cs="Times New Roman"/>
          <w:sz w:val="24"/>
          <w:szCs w:val="24"/>
        </w:rPr>
        <w:t xml:space="preserve"> as well as commissioning the </w:t>
      </w:r>
      <w:r w:rsidR="002860D0">
        <w:rPr>
          <w:rFonts w:ascii="Times New Roman" w:hAnsi="Times New Roman" w:cs="Times New Roman"/>
          <w:sz w:val="24"/>
          <w:szCs w:val="24"/>
        </w:rPr>
        <w:t>AIC</w:t>
      </w:r>
      <w:r w:rsidRPr="00E07382">
        <w:rPr>
          <w:rFonts w:ascii="Times New Roman" w:hAnsi="Times New Roman" w:cs="Times New Roman"/>
          <w:sz w:val="24"/>
          <w:szCs w:val="24"/>
        </w:rPr>
        <w:t xml:space="preserve"> to establish data collection processes, conduct research into emerging trends, and monitor the outcomes of the National Action Plan. This will be used </w:t>
      </w:r>
      <w:r w:rsidR="006B03DD">
        <w:rPr>
          <w:rFonts w:ascii="Times New Roman" w:hAnsi="Times New Roman" w:cs="Times New Roman"/>
          <w:sz w:val="24"/>
          <w:szCs w:val="24"/>
        </w:rPr>
        <w:t>for</w:t>
      </w:r>
      <w:r w:rsidRPr="00E07382">
        <w:rPr>
          <w:rFonts w:ascii="Times New Roman" w:hAnsi="Times New Roman" w:cs="Times New Roman"/>
          <w:sz w:val="24"/>
          <w:szCs w:val="24"/>
        </w:rPr>
        <w:t xml:space="preserve"> monitoring the implementation of Commonwealth policy and reviewing its effectiveness. </w:t>
      </w:r>
    </w:p>
    <w:p w14:paraId="40CBFB1A" w14:textId="77777777" w:rsidR="007910C5" w:rsidRDefault="007910C5" w:rsidP="00CC41AF">
      <w:pPr>
        <w:spacing w:after="0" w:line="240" w:lineRule="auto"/>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6C6CE2BE" w14:textId="77777777" w:rsidR="00CC41AF" w:rsidRPr="00FD63F5" w:rsidRDefault="00CC41AF" w:rsidP="00CC41AF">
      <w:pPr>
        <w:spacing w:after="0" w:line="240" w:lineRule="auto"/>
        <w:contextualSpacing/>
        <w:jc w:val="center"/>
        <w:rPr>
          <w:rFonts w:ascii="Times New Roman" w:eastAsia="Times New Roman" w:hAnsi="Times New Roman" w:cs="Times New Roman"/>
          <w:b/>
          <w:bCs/>
          <w:sz w:val="24"/>
          <w:szCs w:val="24"/>
        </w:rPr>
      </w:pPr>
    </w:p>
    <w:p w14:paraId="28438C1C" w14:textId="77777777" w:rsidR="007910C5" w:rsidRPr="00FD63F5" w:rsidRDefault="007910C5" w:rsidP="007910C5">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4262D607" w14:textId="77777777" w:rsidR="007910C5" w:rsidRPr="00FD63F5" w:rsidRDefault="007910C5" w:rsidP="007910C5">
      <w:pPr>
        <w:pStyle w:val="paranumbering0"/>
        <w:spacing w:before="0" w:beforeAutospacing="0" w:after="0" w:afterAutospacing="0"/>
        <w:contextualSpacing/>
      </w:pPr>
    </w:p>
    <w:p w14:paraId="64B9ABCC" w14:textId="262D433C" w:rsidR="00337D61" w:rsidRPr="007B36A7" w:rsidRDefault="00337D61" w:rsidP="00337D61">
      <w:pPr>
        <w:pStyle w:val="paranumbering0"/>
        <w:spacing w:before="0" w:beforeAutospacing="0" w:after="0" w:afterAutospacing="0"/>
        <w:contextualSpacing/>
        <w:rPr>
          <w:b/>
          <w:i/>
        </w:rPr>
      </w:pPr>
      <w:r w:rsidRPr="007B36A7">
        <w:rPr>
          <w:b/>
          <w:i/>
        </w:rPr>
        <w:t xml:space="preserve">Financial Framework (Supplementary Powers) Amendment </w:t>
      </w:r>
      <w:r w:rsidRPr="007B36A7">
        <w:rPr>
          <w:b/>
          <w:i/>
          <w:iCs/>
        </w:rPr>
        <w:t>(</w:t>
      </w:r>
      <w:r w:rsidR="000E7F8D">
        <w:rPr>
          <w:b/>
          <w:i/>
          <w:iCs/>
        </w:rPr>
        <w:t>Home Affairs</w:t>
      </w:r>
      <w:r>
        <w:rPr>
          <w:b/>
          <w:i/>
          <w:iCs/>
        </w:rPr>
        <w:t xml:space="preserve"> Measures No. </w:t>
      </w:r>
      <w:r w:rsidR="00902B89">
        <w:rPr>
          <w:b/>
          <w:i/>
          <w:iCs/>
        </w:rPr>
        <w:t>6</w:t>
      </w:r>
      <w:r w:rsidRPr="007B36A7">
        <w:rPr>
          <w:b/>
          <w:i/>
          <w:iCs/>
        </w:rPr>
        <w:t xml:space="preserve">) </w:t>
      </w:r>
      <w:r w:rsidRPr="007B36A7">
        <w:rPr>
          <w:b/>
          <w:i/>
        </w:rPr>
        <w:t>Regulations 2020</w:t>
      </w:r>
    </w:p>
    <w:p w14:paraId="4200A878" w14:textId="77777777" w:rsidR="00337D61" w:rsidRPr="007B36A7" w:rsidRDefault="00337D61" w:rsidP="00337D61">
      <w:pPr>
        <w:pStyle w:val="paranumbering0"/>
        <w:spacing w:before="0" w:beforeAutospacing="0" w:after="0" w:afterAutospacing="0"/>
        <w:contextualSpacing/>
      </w:pPr>
    </w:p>
    <w:p w14:paraId="2E4BEAFF" w14:textId="77777777" w:rsidR="00337D61" w:rsidRPr="007B36A7" w:rsidRDefault="00337D61" w:rsidP="00337D61">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31830597" w14:textId="77777777" w:rsidR="00337D61" w:rsidRPr="007B36A7" w:rsidRDefault="00337D61" w:rsidP="00337D61">
      <w:pPr>
        <w:pStyle w:val="paranumbering0"/>
        <w:spacing w:before="0" w:beforeAutospacing="0" w:after="0" w:afterAutospacing="0"/>
        <w:contextualSpacing/>
      </w:pPr>
    </w:p>
    <w:p w14:paraId="0A7A3A3D" w14:textId="77777777" w:rsidR="00337D61" w:rsidRPr="007B36A7" w:rsidRDefault="00337D61" w:rsidP="00337D61">
      <w:pPr>
        <w:pStyle w:val="paranumbering0"/>
        <w:spacing w:before="0" w:beforeAutospacing="0" w:after="0" w:afterAutospacing="0"/>
        <w:contextualSpacing/>
        <w:rPr>
          <w:b/>
        </w:rPr>
      </w:pPr>
      <w:r w:rsidRPr="007B36A7">
        <w:rPr>
          <w:b/>
        </w:rPr>
        <w:t>Overview of the legislative instrument</w:t>
      </w:r>
    </w:p>
    <w:p w14:paraId="0E18FB79" w14:textId="77777777" w:rsidR="00337D61" w:rsidRPr="007B36A7" w:rsidRDefault="00337D61" w:rsidP="00337D61">
      <w:pPr>
        <w:pStyle w:val="paranumbering0"/>
        <w:spacing w:before="0" w:beforeAutospacing="0" w:after="0" w:afterAutospacing="0"/>
        <w:contextualSpacing/>
      </w:pPr>
    </w:p>
    <w:p w14:paraId="6F74051B" w14:textId="4DD49726" w:rsidR="00337D61" w:rsidRPr="007B36A7" w:rsidRDefault="00337D61" w:rsidP="00337D61">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 xml:space="preserve">(the FF(SP) Regulations) and to make, vary and administer arrangements and grants for the purposes of programs specified in the Regulations. Schedule 1AA and Schedule 1AB to the FF(SP) Regulations specify the arrangements, grants and programs. </w:t>
      </w:r>
      <w:r w:rsidR="00250F28" w:rsidRPr="0000391D">
        <w:t>The powers in the FF(SP) Act to make, vary or administer arrangements or grants may be exercised on behalf of the Commonwealth by</w:t>
      </w:r>
      <w:r w:rsidRPr="007B36A7">
        <w:t xml:space="preserve"> Ministers and the accountable authorities of non</w:t>
      </w:r>
      <w:r w:rsidRPr="007B36A7">
        <w:noBreakHyphen/>
        <w:t xml:space="preserve">corporate Commonwealth entities, as defined under section 12 of the </w:t>
      </w:r>
      <w:r w:rsidRPr="007B36A7">
        <w:rPr>
          <w:i/>
        </w:rPr>
        <w:t>Public Governance, Performance and Accountability Act 2013</w:t>
      </w:r>
      <w:r w:rsidRPr="007B36A7">
        <w:t>.</w:t>
      </w:r>
    </w:p>
    <w:p w14:paraId="50F4C6D5" w14:textId="3295A8BA" w:rsidR="00337D61" w:rsidRDefault="00337D61" w:rsidP="00337D61">
      <w:pPr>
        <w:spacing w:after="0" w:line="240" w:lineRule="auto"/>
        <w:rPr>
          <w:rFonts w:ascii="Times New Roman" w:hAnsi="Times New Roman" w:cs="Times New Roman"/>
          <w:sz w:val="24"/>
          <w:szCs w:val="24"/>
        </w:rPr>
      </w:pPr>
    </w:p>
    <w:p w14:paraId="0335B733" w14:textId="77777777" w:rsidR="00902B89" w:rsidRPr="00902B89" w:rsidRDefault="00D3265E" w:rsidP="00902B89">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902B89">
        <w:rPr>
          <w:rFonts w:ascii="Times New Roman" w:hAnsi="Times New Roman" w:cs="Times New Roman"/>
          <w:i/>
          <w:sz w:val="24"/>
          <w:szCs w:val="24"/>
        </w:rPr>
        <w:t>Home Affairs Measures No. 6</w:t>
      </w:r>
      <w:r w:rsidRPr="00A70506">
        <w:rPr>
          <w:rFonts w:ascii="Times New Roman" w:hAnsi="Times New Roman" w:cs="Times New Roman"/>
          <w:i/>
          <w:sz w:val="24"/>
          <w:szCs w:val="24"/>
        </w:rPr>
        <w:t xml:space="preserve">) Regulations 2020 </w:t>
      </w:r>
      <w:r w:rsidRPr="00A70506">
        <w:rPr>
          <w:rFonts w:ascii="Times New Roman" w:hAnsi="Times New Roman" w:cs="Times New Roman"/>
          <w:sz w:val="24"/>
          <w:szCs w:val="24"/>
        </w:rPr>
        <w:t xml:space="preserve">amend Schedule 1AB to the </w:t>
      </w:r>
      <w:r w:rsidR="00D74E65">
        <w:rPr>
          <w:rFonts w:ascii="Times New Roman" w:hAnsi="Times New Roman" w:cs="Times New Roman"/>
          <w:sz w:val="24"/>
          <w:szCs w:val="24"/>
        </w:rPr>
        <w:t>FF(SP)</w:t>
      </w:r>
      <w:r w:rsidRPr="00A70506">
        <w:rPr>
          <w:rFonts w:ascii="Times New Roman" w:hAnsi="Times New Roman" w:cs="Times New Roman"/>
          <w:sz w:val="24"/>
          <w:szCs w:val="24"/>
        </w:rPr>
        <w:t xml:space="preserve"> Regulations to establish legislative authority for </w:t>
      </w:r>
      <w:r w:rsidR="00902B89" w:rsidRPr="00902B89">
        <w:rPr>
          <w:rFonts w:ascii="Times New Roman" w:hAnsi="Times New Roman" w:cs="Times New Roman"/>
          <w:sz w:val="24"/>
          <w:szCs w:val="24"/>
        </w:rPr>
        <w:t xml:space="preserve">government spending to support the implementation of Australia’s </w:t>
      </w:r>
      <w:r w:rsidR="00902B89" w:rsidRPr="00902B89">
        <w:rPr>
          <w:rFonts w:ascii="Times New Roman" w:hAnsi="Times New Roman" w:cs="Times New Roman"/>
          <w:i/>
          <w:sz w:val="24"/>
          <w:szCs w:val="24"/>
        </w:rPr>
        <w:t xml:space="preserve">National Action Plan to Combat Modern Slavery </w:t>
      </w:r>
      <w:r w:rsidR="00902B89" w:rsidRPr="007B3C9E">
        <w:rPr>
          <w:rFonts w:ascii="Times New Roman" w:hAnsi="Times New Roman" w:cs="Times New Roman"/>
          <w:i/>
          <w:sz w:val="24"/>
          <w:szCs w:val="24"/>
        </w:rPr>
        <w:t>2020-25</w:t>
      </w:r>
      <w:r w:rsidR="00902B89" w:rsidRPr="00902B89">
        <w:rPr>
          <w:rFonts w:ascii="Times New Roman" w:hAnsi="Times New Roman" w:cs="Times New Roman"/>
          <w:sz w:val="24"/>
          <w:szCs w:val="24"/>
        </w:rPr>
        <w:t xml:space="preserve"> (the National Action Plan). The Department of Home Affairs has responsibility for the National Action Plan. </w:t>
      </w:r>
    </w:p>
    <w:p w14:paraId="3EC1DEEB" w14:textId="77777777" w:rsidR="00902B89" w:rsidRPr="00902B89" w:rsidRDefault="00902B89" w:rsidP="00902B89">
      <w:pPr>
        <w:spacing w:after="0" w:line="240" w:lineRule="auto"/>
        <w:ind w:right="-46"/>
        <w:rPr>
          <w:rFonts w:ascii="Times New Roman" w:hAnsi="Times New Roman" w:cs="Times New Roman"/>
          <w:sz w:val="24"/>
          <w:szCs w:val="24"/>
        </w:rPr>
      </w:pPr>
    </w:p>
    <w:p w14:paraId="2E91AA7A" w14:textId="5CD3DF2D" w:rsidR="00902B89" w:rsidRPr="00902B89" w:rsidRDefault="00902B89" w:rsidP="00902B89">
      <w:pPr>
        <w:spacing w:after="0" w:line="240" w:lineRule="auto"/>
        <w:ind w:right="-46"/>
        <w:rPr>
          <w:rFonts w:ascii="Times New Roman" w:hAnsi="Times New Roman" w:cs="Times New Roman"/>
          <w:sz w:val="24"/>
          <w:szCs w:val="24"/>
        </w:rPr>
      </w:pPr>
      <w:r w:rsidRPr="00902B89">
        <w:rPr>
          <w:rFonts w:ascii="Times New Roman" w:hAnsi="Times New Roman" w:cs="Times New Roman"/>
          <w:sz w:val="24"/>
          <w:szCs w:val="24"/>
        </w:rPr>
        <w:t xml:space="preserve">The National Action Plan will </w:t>
      </w:r>
      <w:r w:rsidR="007B3C9E">
        <w:rPr>
          <w:rFonts w:ascii="Times New Roman" w:hAnsi="Times New Roman" w:cs="Times New Roman"/>
          <w:sz w:val="24"/>
          <w:szCs w:val="24"/>
        </w:rPr>
        <w:t>provide the strategic framework for</w:t>
      </w:r>
      <w:r w:rsidRPr="00902B89">
        <w:rPr>
          <w:rFonts w:ascii="Times New Roman" w:hAnsi="Times New Roman" w:cs="Times New Roman"/>
          <w:sz w:val="24"/>
          <w:szCs w:val="24"/>
        </w:rPr>
        <w:t xml:space="preserve"> the Government’s response to modern slavery over the next five years</w:t>
      </w:r>
      <w:r w:rsidR="007B3C9E">
        <w:rPr>
          <w:rFonts w:ascii="Times New Roman" w:hAnsi="Times New Roman" w:cs="Times New Roman"/>
          <w:sz w:val="24"/>
          <w:szCs w:val="24"/>
        </w:rPr>
        <w:t>. The Plan’s objective is</w:t>
      </w:r>
      <w:r w:rsidRPr="00902B89">
        <w:rPr>
          <w:rFonts w:ascii="Times New Roman" w:hAnsi="Times New Roman" w:cs="Times New Roman"/>
          <w:sz w:val="24"/>
          <w:szCs w:val="24"/>
        </w:rPr>
        <w:t xml:space="preserve"> to actively prevent and combat all forms of modern slavery, wherever it occurs, including by supporting, protecting and empowering victims and survivors.</w:t>
      </w:r>
    </w:p>
    <w:p w14:paraId="2545D148" w14:textId="77777777" w:rsidR="00902B89" w:rsidRPr="00902B89" w:rsidRDefault="00902B89" w:rsidP="00902B89">
      <w:pPr>
        <w:spacing w:after="0" w:line="240" w:lineRule="auto"/>
        <w:ind w:right="-46"/>
        <w:rPr>
          <w:rFonts w:ascii="Times New Roman" w:hAnsi="Times New Roman" w:cs="Times New Roman"/>
          <w:sz w:val="24"/>
          <w:szCs w:val="24"/>
        </w:rPr>
      </w:pPr>
    </w:p>
    <w:p w14:paraId="027A6B29" w14:textId="77777777" w:rsidR="00902B89" w:rsidRPr="00902B89" w:rsidRDefault="00902B89" w:rsidP="00902B89">
      <w:pPr>
        <w:spacing w:after="0" w:line="240" w:lineRule="auto"/>
        <w:ind w:right="-46"/>
        <w:rPr>
          <w:rFonts w:ascii="Times New Roman" w:hAnsi="Times New Roman" w:cs="Times New Roman"/>
          <w:sz w:val="24"/>
          <w:szCs w:val="24"/>
        </w:rPr>
      </w:pPr>
      <w:r w:rsidRPr="00902B89">
        <w:rPr>
          <w:rFonts w:ascii="Times New Roman" w:hAnsi="Times New Roman" w:cs="Times New Roman"/>
          <w:sz w:val="24"/>
          <w:szCs w:val="24"/>
        </w:rPr>
        <w:t>Funding of $10.6 million over five years from 2020-21 will support the following five key measures under the National Action Plan:</w:t>
      </w:r>
    </w:p>
    <w:p w14:paraId="2D6DB99F" w14:textId="1503B5CA" w:rsidR="00902B89" w:rsidRPr="00902B89" w:rsidRDefault="00902B89" w:rsidP="00902B89">
      <w:pPr>
        <w:numPr>
          <w:ilvl w:val="0"/>
          <w:numId w:val="15"/>
        </w:numPr>
        <w:spacing w:after="0" w:line="240" w:lineRule="auto"/>
        <w:ind w:right="-46"/>
        <w:rPr>
          <w:rFonts w:ascii="Times New Roman" w:hAnsi="Times New Roman" w:cs="Times New Roman"/>
          <w:sz w:val="24"/>
          <w:szCs w:val="24"/>
        </w:rPr>
      </w:pPr>
      <w:r w:rsidRPr="00902B89">
        <w:rPr>
          <w:rFonts w:ascii="Times New Roman" w:hAnsi="Times New Roman" w:cs="Times New Roman"/>
          <w:sz w:val="24"/>
          <w:szCs w:val="24"/>
        </w:rPr>
        <w:t xml:space="preserve">equip </w:t>
      </w:r>
      <w:r w:rsidR="007B3C9E">
        <w:rPr>
          <w:rFonts w:ascii="Times New Roman" w:hAnsi="Times New Roman" w:cs="Times New Roman"/>
          <w:sz w:val="24"/>
          <w:szCs w:val="24"/>
        </w:rPr>
        <w:t xml:space="preserve">Australian </w:t>
      </w:r>
      <w:r w:rsidRPr="00902B89">
        <w:rPr>
          <w:rFonts w:ascii="Times New Roman" w:hAnsi="Times New Roman" w:cs="Times New Roman"/>
          <w:sz w:val="24"/>
          <w:szCs w:val="24"/>
        </w:rPr>
        <w:t>business</w:t>
      </w:r>
      <w:r w:rsidR="007B3C9E">
        <w:rPr>
          <w:rFonts w:ascii="Times New Roman" w:hAnsi="Times New Roman" w:cs="Times New Roman"/>
          <w:sz w:val="24"/>
          <w:szCs w:val="24"/>
        </w:rPr>
        <w:t>es</w:t>
      </w:r>
      <w:r w:rsidRPr="00902B89">
        <w:rPr>
          <w:rFonts w:ascii="Times New Roman" w:hAnsi="Times New Roman" w:cs="Times New Roman"/>
          <w:sz w:val="24"/>
          <w:szCs w:val="24"/>
        </w:rPr>
        <w:t xml:space="preserve"> to manage supply chain risks; </w:t>
      </w:r>
    </w:p>
    <w:p w14:paraId="6576C54E" w14:textId="293F7BA3" w:rsidR="00902B89" w:rsidRPr="00902B89" w:rsidRDefault="00902B89" w:rsidP="00902B89">
      <w:pPr>
        <w:numPr>
          <w:ilvl w:val="0"/>
          <w:numId w:val="15"/>
        </w:numPr>
        <w:spacing w:after="0" w:line="240" w:lineRule="auto"/>
        <w:ind w:right="-46"/>
        <w:rPr>
          <w:rFonts w:ascii="Times New Roman" w:hAnsi="Times New Roman" w:cs="Times New Roman"/>
          <w:sz w:val="24"/>
          <w:szCs w:val="24"/>
        </w:rPr>
      </w:pPr>
      <w:r w:rsidRPr="00902B89">
        <w:rPr>
          <w:rFonts w:ascii="Times New Roman" w:hAnsi="Times New Roman" w:cs="Times New Roman"/>
          <w:sz w:val="24"/>
          <w:szCs w:val="24"/>
        </w:rPr>
        <w:t>deliver multi-</w:t>
      </w:r>
      <w:r w:rsidRPr="00113F05">
        <w:rPr>
          <w:rFonts w:ascii="Times New Roman" w:hAnsi="Times New Roman" w:cs="Times New Roman"/>
          <w:sz w:val="24"/>
          <w:szCs w:val="24"/>
        </w:rPr>
        <w:t xml:space="preserve">year </w:t>
      </w:r>
      <w:r w:rsidR="007B3C9E" w:rsidRPr="00220954">
        <w:rPr>
          <w:rFonts w:ascii="Times New Roman" w:hAnsi="Times New Roman" w:cs="Times New Roman"/>
          <w:sz w:val="24"/>
          <w:szCs w:val="24"/>
        </w:rPr>
        <w:t>grant</w:t>
      </w:r>
      <w:r w:rsidR="007B3C9E">
        <w:rPr>
          <w:rFonts w:ascii="Times New Roman" w:hAnsi="Times New Roman" w:cs="Times New Roman"/>
          <w:sz w:val="24"/>
          <w:szCs w:val="24"/>
        </w:rPr>
        <w:t xml:space="preserve"> </w:t>
      </w:r>
      <w:r w:rsidRPr="00902B89">
        <w:rPr>
          <w:rFonts w:ascii="Times New Roman" w:hAnsi="Times New Roman" w:cs="Times New Roman"/>
          <w:sz w:val="24"/>
          <w:szCs w:val="24"/>
        </w:rPr>
        <w:t>funding</w:t>
      </w:r>
      <w:r w:rsidR="007B3C9E">
        <w:rPr>
          <w:rFonts w:ascii="Times New Roman" w:hAnsi="Times New Roman" w:cs="Times New Roman"/>
          <w:sz w:val="24"/>
          <w:szCs w:val="24"/>
        </w:rPr>
        <w:t xml:space="preserve"> for projects</w:t>
      </w:r>
      <w:r w:rsidRPr="00902B89">
        <w:rPr>
          <w:rFonts w:ascii="Times New Roman" w:hAnsi="Times New Roman" w:cs="Times New Roman"/>
          <w:sz w:val="24"/>
          <w:szCs w:val="24"/>
        </w:rPr>
        <w:t xml:space="preserve"> to combat modern slavery; </w:t>
      </w:r>
    </w:p>
    <w:p w14:paraId="187C2930" w14:textId="090CEE9F" w:rsidR="00902B89" w:rsidRPr="00902B89" w:rsidRDefault="007B3C9E" w:rsidP="00902B89">
      <w:pPr>
        <w:numPr>
          <w:ilvl w:val="0"/>
          <w:numId w:val="15"/>
        </w:numPr>
        <w:spacing w:after="0" w:line="240" w:lineRule="auto"/>
        <w:ind w:right="-46"/>
        <w:rPr>
          <w:rFonts w:ascii="Times New Roman" w:hAnsi="Times New Roman" w:cs="Times New Roman"/>
          <w:sz w:val="24"/>
          <w:szCs w:val="24"/>
        </w:rPr>
      </w:pPr>
      <w:r>
        <w:rPr>
          <w:rFonts w:ascii="Times New Roman" w:hAnsi="Times New Roman" w:cs="Times New Roman"/>
          <w:sz w:val="24"/>
          <w:szCs w:val="24"/>
        </w:rPr>
        <w:t xml:space="preserve">develop and </w:t>
      </w:r>
      <w:r w:rsidR="00902B89" w:rsidRPr="00902B89">
        <w:rPr>
          <w:rFonts w:ascii="Times New Roman" w:hAnsi="Times New Roman" w:cs="Times New Roman"/>
          <w:sz w:val="24"/>
          <w:szCs w:val="24"/>
        </w:rPr>
        <w:t xml:space="preserve">deliver training to domestic and </w:t>
      </w:r>
      <w:r>
        <w:rPr>
          <w:rFonts w:ascii="Times New Roman" w:hAnsi="Times New Roman" w:cs="Times New Roman"/>
          <w:sz w:val="24"/>
          <w:szCs w:val="24"/>
        </w:rPr>
        <w:t>foreign</w:t>
      </w:r>
      <w:r w:rsidR="00902B89" w:rsidRPr="00902B89">
        <w:rPr>
          <w:rFonts w:ascii="Times New Roman" w:hAnsi="Times New Roman" w:cs="Times New Roman"/>
          <w:sz w:val="24"/>
          <w:szCs w:val="24"/>
        </w:rPr>
        <w:t xml:space="preserve"> government officials to identify and deter modern slavery; </w:t>
      </w:r>
    </w:p>
    <w:p w14:paraId="6E44E6D5" w14:textId="502B009C" w:rsidR="00902B89" w:rsidRPr="00902B89" w:rsidRDefault="00902B89" w:rsidP="00902B89">
      <w:pPr>
        <w:numPr>
          <w:ilvl w:val="0"/>
          <w:numId w:val="15"/>
        </w:numPr>
        <w:spacing w:after="0" w:line="240" w:lineRule="auto"/>
        <w:ind w:right="-46"/>
        <w:rPr>
          <w:rFonts w:ascii="Times New Roman" w:hAnsi="Times New Roman" w:cs="Times New Roman"/>
          <w:sz w:val="24"/>
          <w:szCs w:val="24"/>
        </w:rPr>
      </w:pPr>
      <w:r w:rsidRPr="00902B89">
        <w:rPr>
          <w:rFonts w:ascii="Times New Roman" w:hAnsi="Times New Roman" w:cs="Times New Roman"/>
          <w:sz w:val="24"/>
          <w:szCs w:val="24"/>
        </w:rPr>
        <w:t xml:space="preserve">increase direct </w:t>
      </w:r>
      <w:r w:rsidR="007B3C9E">
        <w:rPr>
          <w:rFonts w:ascii="Times New Roman" w:hAnsi="Times New Roman" w:cs="Times New Roman"/>
          <w:sz w:val="24"/>
          <w:szCs w:val="24"/>
        </w:rPr>
        <w:t>g</w:t>
      </w:r>
      <w:r w:rsidRPr="00902B89">
        <w:rPr>
          <w:rFonts w:ascii="Times New Roman" w:hAnsi="Times New Roman" w:cs="Times New Roman"/>
          <w:sz w:val="24"/>
          <w:szCs w:val="24"/>
        </w:rPr>
        <w:t xml:space="preserve">overnment engagement with </w:t>
      </w:r>
      <w:r w:rsidR="007B3C9E">
        <w:rPr>
          <w:rFonts w:ascii="Times New Roman" w:hAnsi="Times New Roman" w:cs="Times New Roman"/>
          <w:sz w:val="24"/>
          <w:szCs w:val="24"/>
        </w:rPr>
        <w:t xml:space="preserve">modern slavery </w:t>
      </w:r>
      <w:r w:rsidRPr="00902B89">
        <w:rPr>
          <w:rFonts w:ascii="Times New Roman" w:hAnsi="Times New Roman" w:cs="Times New Roman"/>
          <w:sz w:val="24"/>
          <w:szCs w:val="24"/>
        </w:rPr>
        <w:t xml:space="preserve">victims, vulnerable individuals and community groups; and </w:t>
      </w:r>
    </w:p>
    <w:p w14:paraId="364622BA" w14:textId="1CC33904" w:rsidR="00337D61" w:rsidRPr="00902B89" w:rsidRDefault="00902B89" w:rsidP="00902B89">
      <w:pPr>
        <w:pStyle w:val="ListParagraph"/>
        <w:numPr>
          <w:ilvl w:val="0"/>
          <w:numId w:val="15"/>
        </w:numPr>
        <w:spacing w:after="0" w:line="240" w:lineRule="auto"/>
        <w:ind w:right="-46"/>
        <w:rPr>
          <w:rFonts w:ascii="Times New Roman" w:hAnsi="Times New Roman"/>
          <w:sz w:val="24"/>
          <w:szCs w:val="24"/>
        </w:rPr>
      </w:pPr>
      <w:r w:rsidRPr="00902B89">
        <w:rPr>
          <w:rFonts w:ascii="Times New Roman" w:hAnsi="Times New Roman"/>
          <w:sz w:val="24"/>
          <w:szCs w:val="24"/>
        </w:rPr>
        <w:t>establish data collection, monitoring and review mechanisms to support research and evidence-based policy decisions.</w:t>
      </w:r>
    </w:p>
    <w:p w14:paraId="0A95D872" w14:textId="2C8F9045" w:rsidR="00902B89" w:rsidRDefault="000E6FA8" w:rsidP="00337D61">
      <w:pPr>
        <w:spacing w:after="0" w:line="240" w:lineRule="auto"/>
        <w:ind w:right="-4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column"/>
      </w:r>
    </w:p>
    <w:p w14:paraId="3BAF18F4" w14:textId="639FF564" w:rsidR="00337D61" w:rsidRPr="007B36A7" w:rsidRDefault="00337D61" w:rsidP="00337D61">
      <w:pPr>
        <w:spacing w:after="0" w:line="240" w:lineRule="auto"/>
        <w:ind w:right="-46"/>
        <w:rPr>
          <w:rFonts w:ascii="Times New Roman" w:hAnsi="Times New Roman" w:cs="Times New Roman"/>
          <w:b/>
          <w:color w:val="000000" w:themeColor="text1"/>
          <w:sz w:val="24"/>
          <w:szCs w:val="24"/>
        </w:rPr>
      </w:pPr>
      <w:r w:rsidRPr="007B36A7">
        <w:rPr>
          <w:rFonts w:ascii="Times New Roman" w:hAnsi="Times New Roman" w:cs="Times New Roman"/>
          <w:b/>
          <w:color w:val="000000" w:themeColor="text1"/>
          <w:sz w:val="24"/>
          <w:szCs w:val="24"/>
        </w:rPr>
        <w:t>Human rights implications</w:t>
      </w:r>
    </w:p>
    <w:p w14:paraId="475D2B3F"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639E5C75" w14:textId="77777777" w:rsidR="00902B89" w:rsidRPr="00902B89" w:rsidRDefault="00902B89" w:rsidP="00902B89">
      <w:pPr>
        <w:spacing w:after="0"/>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This disallowable legislative instrument engages the following rights:</w:t>
      </w:r>
    </w:p>
    <w:p w14:paraId="4D4DCEA4" w14:textId="086F07DA" w:rsidR="00902B89" w:rsidRPr="00902B89" w:rsidRDefault="00902B89" w:rsidP="00902B89">
      <w:pPr>
        <w:numPr>
          <w:ilvl w:val="0"/>
          <w:numId w:val="15"/>
        </w:numPr>
        <w:spacing w:after="0" w:line="240" w:lineRule="auto"/>
        <w:ind w:right="-46"/>
        <w:rPr>
          <w:rFonts w:ascii="Times New Roman" w:hAnsi="Times New Roman" w:cs="Times New Roman"/>
          <w:sz w:val="24"/>
          <w:szCs w:val="24"/>
        </w:rPr>
      </w:pPr>
      <w:r w:rsidRPr="00902B89">
        <w:rPr>
          <w:rFonts w:ascii="Times New Roman" w:hAnsi="Times New Roman" w:cs="Times New Roman"/>
          <w:sz w:val="24"/>
          <w:szCs w:val="24"/>
        </w:rPr>
        <w:t xml:space="preserve">the right to freedom from slavery and forced labour </w:t>
      </w:r>
      <w:r w:rsidR="003F0A06">
        <w:rPr>
          <w:rFonts w:ascii="Times New Roman" w:hAnsi="Times New Roman" w:cs="Times New Roman"/>
          <w:sz w:val="24"/>
          <w:szCs w:val="24"/>
        </w:rPr>
        <w:t>–</w:t>
      </w:r>
      <w:r w:rsidRPr="00902B89">
        <w:rPr>
          <w:rFonts w:ascii="Times New Roman" w:hAnsi="Times New Roman" w:cs="Times New Roman"/>
          <w:sz w:val="24"/>
          <w:szCs w:val="24"/>
        </w:rPr>
        <w:t xml:space="preserve"> Article 8 of </w:t>
      </w:r>
      <w:r w:rsidRPr="00902B89">
        <w:rPr>
          <w:rFonts w:ascii="Times New Roman" w:hAnsi="Times New Roman" w:cs="Times New Roman"/>
          <w:i/>
          <w:sz w:val="24"/>
          <w:szCs w:val="24"/>
        </w:rPr>
        <w:t>the International Covenant on Civil and Political Rights</w:t>
      </w:r>
      <w:r w:rsidRPr="00902B89">
        <w:rPr>
          <w:rFonts w:ascii="Times New Roman" w:hAnsi="Times New Roman" w:cs="Times New Roman"/>
          <w:sz w:val="24"/>
          <w:szCs w:val="24"/>
        </w:rPr>
        <w:t xml:space="preserve"> (ICCPR);</w:t>
      </w:r>
    </w:p>
    <w:p w14:paraId="3CFD5720" w14:textId="268CEEEB" w:rsidR="00902B89" w:rsidRPr="00902B89" w:rsidRDefault="00902B89" w:rsidP="00902B89">
      <w:pPr>
        <w:numPr>
          <w:ilvl w:val="0"/>
          <w:numId w:val="15"/>
        </w:numPr>
        <w:spacing w:after="0" w:line="240" w:lineRule="auto"/>
        <w:ind w:right="-46"/>
        <w:rPr>
          <w:rFonts w:ascii="Times New Roman" w:hAnsi="Times New Roman" w:cs="Times New Roman"/>
          <w:sz w:val="24"/>
          <w:szCs w:val="24"/>
        </w:rPr>
      </w:pPr>
      <w:r w:rsidRPr="00902B89">
        <w:rPr>
          <w:rFonts w:ascii="Times New Roman" w:hAnsi="Times New Roman" w:cs="Times New Roman"/>
          <w:sz w:val="24"/>
          <w:szCs w:val="24"/>
        </w:rPr>
        <w:t xml:space="preserve">the right to freedom from torture and other cruel, inhuman or degrading treatment or punishment </w:t>
      </w:r>
      <w:r w:rsidR="003F0A06">
        <w:rPr>
          <w:rFonts w:ascii="Times New Roman" w:hAnsi="Times New Roman" w:cs="Times New Roman"/>
          <w:sz w:val="24"/>
          <w:szCs w:val="24"/>
        </w:rPr>
        <w:t>–</w:t>
      </w:r>
      <w:r w:rsidRPr="00902B89">
        <w:rPr>
          <w:rFonts w:ascii="Times New Roman" w:hAnsi="Times New Roman" w:cs="Times New Roman"/>
          <w:sz w:val="24"/>
          <w:szCs w:val="24"/>
        </w:rPr>
        <w:t xml:space="preserve"> Article 7 of the ICCPR and Articles 2, 13, 14, and 16 of the </w:t>
      </w:r>
      <w:r w:rsidRPr="00902B89">
        <w:rPr>
          <w:rFonts w:ascii="Times New Roman" w:hAnsi="Times New Roman" w:cs="Times New Roman"/>
          <w:i/>
          <w:sz w:val="24"/>
          <w:szCs w:val="24"/>
        </w:rPr>
        <w:t>Convention Against Torture and Other Cruel, Inhuman or Degrading Treatment or Punishment</w:t>
      </w:r>
      <w:r w:rsidRPr="00902B89">
        <w:rPr>
          <w:rFonts w:ascii="Times New Roman" w:hAnsi="Times New Roman" w:cs="Times New Roman"/>
          <w:sz w:val="24"/>
          <w:szCs w:val="24"/>
        </w:rPr>
        <w:t xml:space="preserve"> (CAT);</w:t>
      </w:r>
    </w:p>
    <w:p w14:paraId="5E042F87" w14:textId="07B6741B" w:rsidR="00902B89" w:rsidRPr="00902B89" w:rsidRDefault="00902B89" w:rsidP="00902B89">
      <w:pPr>
        <w:numPr>
          <w:ilvl w:val="0"/>
          <w:numId w:val="15"/>
        </w:numPr>
        <w:spacing w:after="0" w:line="240" w:lineRule="auto"/>
        <w:ind w:right="-46"/>
        <w:rPr>
          <w:rFonts w:ascii="Times New Roman" w:hAnsi="Times New Roman" w:cs="Times New Roman"/>
          <w:sz w:val="24"/>
          <w:szCs w:val="24"/>
        </w:rPr>
      </w:pPr>
      <w:r w:rsidRPr="00902B89">
        <w:rPr>
          <w:rFonts w:ascii="Times New Roman" w:hAnsi="Times New Roman" w:cs="Times New Roman"/>
          <w:sz w:val="24"/>
          <w:szCs w:val="24"/>
        </w:rPr>
        <w:t xml:space="preserve">the right to freedom of movement </w:t>
      </w:r>
      <w:r w:rsidR="003F0A06">
        <w:rPr>
          <w:rFonts w:ascii="Times New Roman" w:hAnsi="Times New Roman" w:cs="Times New Roman"/>
          <w:sz w:val="24"/>
          <w:szCs w:val="24"/>
        </w:rPr>
        <w:t>–</w:t>
      </w:r>
      <w:r w:rsidRPr="00902B89">
        <w:rPr>
          <w:rFonts w:ascii="Times New Roman" w:hAnsi="Times New Roman" w:cs="Times New Roman"/>
          <w:sz w:val="24"/>
          <w:szCs w:val="24"/>
        </w:rPr>
        <w:t xml:space="preserve"> Articles 12 and 13 of the ICCPR;</w:t>
      </w:r>
    </w:p>
    <w:p w14:paraId="61A04421" w14:textId="7D90F544" w:rsidR="00902B89" w:rsidRPr="00902B89" w:rsidRDefault="00902B89" w:rsidP="00902B89">
      <w:pPr>
        <w:numPr>
          <w:ilvl w:val="0"/>
          <w:numId w:val="15"/>
        </w:numPr>
        <w:spacing w:after="0" w:line="240" w:lineRule="auto"/>
        <w:ind w:right="-46"/>
        <w:rPr>
          <w:rFonts w:ascii="Times New Roman" w:hAnsi="Times New Roman" w:cs="Times New Roman"/>
          <w:sz w:val="24"/>
          <w:szCs w:val="24"/>
        </w:rPr>
      </w:pPr>
      <w:r w:rsidRPr="00902B89">
        <w:rPr>
          <w:rFonts w:ascii="Times New Roman" w:hAnsi="Times New Roman" w:cs="Times New Roman"/>
          <w:sz w:val="24"/>
          <w:szCs w:val="24"/>
        </w:rPr>
        <w:t xml:space="preserve">the right to privacy </w:t>
      </w:r>
      <w:r w:rsidR="003F0A06">
        <w:rPr>
          <w:rFonts w:ascii="Times New Roman" w:hAnsi="Times New Roman" w:cs="Times New Roman"/>
          <w:sz w:val="24"/>
          <w:szCs w:val="24"/>
        </w:rPr>
        <w:t>–</w:t>
      </w:r>
      <w:r w:rsidRPr="00902B89">
        <w:rPr>
          <w:rFonts w:ascii="Times New Roman" w:hAnsi="Times New Roman" w:cs="Times New Roman"/>
          <w:sz w:val="24"/>
          <w:szCs w:val="24"/>
        </w:rPr>
        <w:t xml:space="preserve"> Article 17 of the ICCPR;</w:t>
      </w:r>
    </w:p>
    <w:p w14:paraId="5C628A04" w14:textId="77777777" w:rsidR="00902B89" w:rsidRPr="00902B89" w:rsidRDefault="00902B89" w:rsidP="00902B89">
      <w:pPr>
        <w:numPr>
          <w:ilvl w:val="0"/>
          <w:numId w:val="15"/>
        </w:numPr>
        <w:spacing w:after="0" w:line="240" w:lineRule="auto"/>
        <w:ind w:right="-46"/>
        <w:rPr>
          <w:rFonts w:ascii="Times New Roman" w:hAnsi="Times New Roman" w:cs="Times New Roman"/>
          <w:sz w:val="24"/>
          <w:szCs w:val="24"/>
        </w:rPr>
      </w:pPr>
      <w:r w:rsidRPr="00902B89">
        <w:rPr>
          <w:rFonts w:ascii="Times New Roman" w:hAnsi="Times New Roman" w:cs="Times New Roman"/>
          <w:sz w:val="24"/>
          <w:szCs w:val="24"/>
        </w:rPr>
        <w:t>the rights of persons, including women, children and persons with disabilities, to protection from exploitation, violence and abuse, covering:</w:t>
      </w:r>
    </w:p>
    <w:p w14:paraId="4B55A819" w14:textId="3D1E1A27" w:rsidR="00902B89" w:rsidRPr="00902B89" w:rsidRDefault="00902B89" w:rsidP="008E0A81">
      <w:pPr>
        <w:numPr>
          <w:ilvl w:val="0"/>
          <w:numId w:val="37"/>
        </w:numPr>
        <w:spacing w:after="0" w:line="240" w:lineRule="auto"/>
        <w:ind w:right="-46"/>
        <w:rPr>
          <w:rFonts w:ascii="Times New Roman" w:hAnsi="Times New Roman" w:cs="Times New Roman"/>
          <w:sz w:val="24"/>
          <w:szCs w:val="24"/>
        </w:rPr>
      </w:pPr>
      <w:r w:rsidRPr="00902B89">
        <w:rPr>
          <w:rFonts w:ascii="Times New Roman" w:hAnsi="Times New Roman" w:cs="Times New Roman"/>
          <w:sz w:val="24"/>
          <w:szCs w:val="24"/>
        </w:rPr>
        <w:t xml:space="preserve">the right of the child to protection from exploitation, hazardous or harmful work, sexual exploitation and abuse and other exploitation prejudicial to the child’s welfare </w:t>
      </w:r>
      <w:r w:rsidR="003F0A06">
        <w:rPr>
          <w:rFonts w:ascii="Times New Roman" w:hAnsi="Times New Roman" w:cs="Times New Roman"/>
          <w:sz w:val="24"/>
          <w:szCs w:val="24"/>
        </w:rPr>
        <w:t>–</w:t>
      </w:r>
      <w:r w:rsidRPr="00902B89">
        <w:rPr>
          <w:rFonts w:ascii="Times New Roman" w:hAnsi="Times New Roman" w:cs="Times New Roman"/>
          <w:sz w:val="24"/>
          <w:szCs w:val="24"/>
        </w:rPr>
        <w:t xml:space="preserve"> Articles 19, 32, 34, 35 and 36 of the </w:t>
      </w:r>
      <w:r w:rsidRPr="00902B89">
        <w:rPr>
          <w:rFonts w:ascii="Times New Roman" w:hAnsi="Times New Roman" w:cs="Times New Roman"/>
          <w:i/>
          <w:sz w:val="24"/>
          <w:szCs w:val="24"/>
        </w:rPr>
        <w:t>Convention on the Rights of the Child</w:t>
      </w:r>
      <w:r w:rsidRPr="00902B89">
        <w:rPr>
          <w:rFonts w:ascii="Times New Roman" w:hAnsi="Times New Roman" w:cs="Times New Roman"/>
          <w:sz w:val="24"/>
          <w:szCs w:val="24"/>
        </w:rPr>
        <w:t xml:space="preserve"> (CRC), read with Article 4 of the CRC;</w:t>
      </w:r>
    </w:p>
    <w:p w14:paraId="301EAF75" w14:textId="46DE2C19" w:rsidR="00902B89" w:rsidRPr="00902B89" w:rsidRDefault="00902B89" w:rsidP="008E0A81">
      <w:pPr>
        <w:numPr>
          <w:ilvl w:val="0"/>
          <w:numId w:val="37"/>
        </w:numPr>
        <w:spacing w:after="0" w:line="240" w:lineRule="auto"/>
        <w:ind w:right="-46"/>
        <w:rPr>
          <w:rFonts w:ascii="Times New Roman" w:hAnsi="Times New Roman" w:cs="Times New Roman"/>
          <w:sz w:val="24"/>
          <w:szCs w:val="24"/>
        </w:rPr>
      </w:pPr>
      <w:r w:rsidRPr="00902B89">
        <w:rPr>
          <w:rFonts w:ascii="Times New Roman" w:hAnsi="Times New Roman" w:cs="Times New Roman"/>
          <w:sz w:val="24"/>
          <w:szCs w:val="24"/>
        </w:rPr>
        <w:t xml:space="preserve">the right to protection from exploitation, violence and abuse </w:t>
      </w:r>
      <w:r w:rsidR="00865F4F">
        <w:rPr>
          <w:rFonts w:ascii="Times New Roman" w:hAnsi="Times New Roman" w:cs="Times New Roman"/>
          <w:sz w:val="24"/>
          <w:szCs w:val="24"/>
        </w:rPr>
        <w:t>–</w:t>
      </w:r>
      <w:r w:rsidRPr="00902B89">
        <w:rPr>
          <w:rFonts w:ascii="Times New Roman" w:hAnsi="Times New Roman" w:cs="Times New Roman"/>
          <w:sz w:val="24"/>
          <w:szCs w:val="24"/>
        </w:rPr>
        <w:t xml:space="preserve"> Article 16(1) of the </w:t>
      </w:r>
      <w:r w:rsidRPr="00902B89">
        <w:rPr>
          <w:rFonts w:ascii="Times New Roman" w:hAnsi="Times New Roman" w:cs="Times New Roman"/>
          <w:i/>
          <w:sz w:val="24"/>
          <w:szCs w:val="24"/>
        </w:rPr>
        <w:t>Convention on the Rights of Persons with Disabilities</w:t>
      </w:r>
      <w:r w:rsidRPr="00902B89">
        <w:rPr>
          <w:rFonts w:ascii="Times New Roman" w:hAnsi="Times New Roman" w:cs="Times New Roman"/>
          <w:sz w:val="24"/>
          <w:szCs w:val="24"/>
        </w:rPr>
        <w:t xml:space="preserve"> (CRPD); and</w:t>
      </w:r>
    </w:p>
    <w:p w14:paraId="243DF652" w14:textId="544EA46E" w:rsidR="00902B89" w:rsidRPr="00902B89" w:rsidRDefault="00902B89" w:rsidP="008E0A81">
      <w:pPr>
        <w:numPr>
          <w:ilvl w:val="0"/>
          <w:numId w:val="37"/>
        </w:numPr>
        <w:spacing w:after="0" w:line="240" w:lineRule="auto"/>
        <w:ind w:right="-46"/>
        <w:rPr>
          <w:rFonts w:ascii="Times New Roman" w:hAnsi="Times New Roman" w:cs="Times New Roman"/>
          <w:sz w:val="24"/>
          <w:szCs w:val="24"/>
        </w:rPr>
      </w:pPr>
      <w:r w:rsidRPr="00902B89">
        <w:rPr>
          <w:rFonts w:ascii="Times New Roman" w:hAnsi="Times New Roman" w:cs="Times New Roman"/>
          <w:sz w:val="24"/>
          <w:szCs w:val="24"/>
        </w:rPr>
        <w:t>the obligation on State</w:t>
      </w:r>
      <w:r w:rsidR="000966AE">
        <w:rPr>
          <w:rFonts w:ascii="Times New Roman" w:hAnsi="Times New Roman" w:cs="Times New Roman"/>
          <w:sz w:val="24"/>
          <w:szCs w:val="24"/>
        </w:rPr>
        <w:t>s</w:t>
      </w:r>
      <w:r w:rsidR="00865F4F">
        <w:rPr>
          <w:rFonts w:ascii="Times New Roman" w:hAnsi="Times New Roman" w:cs="Times New Roman"/>
          <w:sz w:val="24"/>
          <w:szCs w:val="24"/>
        </w:rPr>
        <w:t xml:space="preserve"> Partie</w:t>
      </w:r>
      <w:r w:rsidRPr="00902B89">
        <w:rPr>
          <w:rFonts w:ascii="Times New Roman" w:hAnsi="Times New Roman" w:cs="Times New Roman"/>
          <w:sz w:val="24"/>
          <w:szCs w:val="24"/>
        </w:rPr>
        <w:t xml:space="preserve">s to take measures to suppress all forms of traffic in women and exploitation of prostitution of women </w:t>
      </w:r>
      <w:r w:rsidR="000966AE">
        <w:rPr>
          <w:rFonts w:ascii="Times New Roman" w:hAnsi="Times New Roman" w:cs="Times New Roman"/>
          <w:sz w:val="24"/>
          <w:szCs w:val="24"/>
        </w:rPr>
        <w:t>–</w:t>
      </w:r>
      <w:r w:rsidRPr="00902B89">
        <w:rPr>
          <w:rFonts w:ascii="Times New Roman" w:hAnsi="Times New Roman" w:cs="Times New Roman"/>
          <w:sz w:val="24"/>
          <w:szCs w:val="24"/>
        </w:rPr>
        <w:t xml:space="preserve"> Article 6 of the </w:t>
      </w:r>
      <w:r w:rsidRPr="00902B89">
        <w:rPr>
          <w:rFonts w:ascii="Times New Roman" w:hAnsi="Times New Roman" w:cs="Times New Roman"/>
          <w:i/>
          <w:sz w:val="24"/>
          <w:szCs w:val="24"/>
        </w:rPr>
        <w:t>Convention on the Elimination of All Forms of Discrimination Against Women</w:t>
      </w:r>
      <w:r w:rsidRPr="00902B89">
        <w:rPr>
          <w:rFonts w:ascii="Times New Roman" w:hAnsi="Times New Roman" w:cs="Times New Roman"/>
          <w:sz w:val="24"/>
          <w:szCs w:val="24"/>
        </w:rPr>
        <w:t xml:space="preserve"> (CEDAW);</w:t>
      </w:r>
    </w:p>
    <w:p w14:paraId="781F60F5" w14:textId="6806F8A2" w:rsidR="00902B89" w:rsidRPr="00902B89" w:rsidRDefault="00902B89" w:rsidP="00902B89">
      <w:pPr>
        <w:numPr>
          <w:ilvl w:val="0"/>
          <w:numId w:val="15"/>
        </w:numPr>
        <w:spacing w:after="0" w:line="240" w:lineRule="auto"/>
        <w:ind w:right="-46"/>
        <w:rPr>
          <w:rFonts w:ascii="Times New Roman" w:hAnsi="Times New Roman" w:cs="Times New Roman"/>
          <w:sz w:val="24"/>
          <w:szCs w:val="24"/>
        </w:rPr>
      </w:pPr>
      <w:r w:rsidRPr="00902B89">
        <w:rPr>
          <w:rFonts w:ascii="Times New Roman" w:hAnsi="Times New Roman" w:cs="Times New Roman"/>
          <w:sz w:val="24"/>
          <w:szCs w:val="24"/>
        </w:rPr>
        <w:t xml:space="preserve">the right to work and rights at work </w:t>
      </w:r>
      <w:r w:rsidR="000966AE">
        <w:rPr>
          <w:rFonts w:ascii="Times New Roman" w:hAnsi="Times New Roman" w:cs="Times New Roman"/>
          <w:sz w:val="24"/>
          <w:szCs w:val="24"/>
        </w:rPr>
        <w:t>–</w:t>
      </w:r>
      <w:r w:rsidRPr="00902B89">
        <w:rPr>
          <w:rFonts w:ascii="Times New Roman" w:hAnsi="Times New Roman" w:cs="Times New Roman"/>
          <w:sz w:val="24"/>
          <w:szCs w:val="24"/>
        </w:rPr>
        <w:t xml:space="preserve"> Articles 6 and 7 of the </w:t>
      </w:r>
      <w:r w:rsidRPr="00902B89">
        <w:rPr>
          <w:rFonts w:ascii="Times New Roman" w:hAnsi="Times New Roman" w:cs="Times New Roman"/>
          <w:i/>
          <w:sz w:val="24"/>
          <w:szCs w:val="24"/>
        </w:rPr>
        <w:t>International Covenant on Economic, Social and Cultural Rights</w:t>
      </w:r>
      <w:r w:rsidRPr="00902B89">
        <w:rPr>
          <w:rFonts w:ascii="Times New Roman" w:hAnsi="Times New Roman" w:cs="Times New Roman"/>
          <w:sz w:val="24"/>
          <w:szCs w:val="24"/>
        </w:rPr>
        <w:t xml:space="preserve"> (ICESCR); and</w:t>
      </w:r>
    </w:p>
    <w:p w14:paraId="7577D91A" w14:textId="6E7D5589" w:rsidR="00902B89" w:rsidRPr="00902B89" w:rsidRDefault="00902B89" w:rsidP="00902B89">
      <w:pPr>
        <w:numPr>
          <w:ilvl w:val="0"/>
          <w:numId w:val="15"/>
        </w:numPr>
        <w:spacing w:after="0" w:line="240" w:lineRule="auto"/>
        <w:ind w:right="-46"/>
        <w:rPr>
          <w:rFonts w:ascii="Times New Roman" w:hAnsi="Times New Roman" w:cs="Times New Roman"/>
          <w:sz w:val="24"/>
          <w:szCs w:val="24"/>
        </w:rPr>
      </w:pPr>
      <w:r w:rsidRPr="00902B89">
        <w:rPr>
          <w:rFonts w:ascii="Times New Roman" w:hAnsi="Times New Roman" w:cs="Times New Roman"/>
          <w:sz w:val="24"/>
          <w:szCs w:val="24"/>
        </w:rPr>
        <w:t xml:space="preserve">the right to health </w:t>
      </w:r>
      <w:r w:rsidR="000966AE">
        <w:rPr>
          <w:rFonts w:ascii="Times New Roman" w:hAnsi="Times New Roman" w:cs="Times New Roman"/>
          <w:sz w:val="24"/>
          <w:szCs w:val="24"/>
        </w:rPr>
        <w:t>–</w:t>
      </w:r>
      <w:r w:rsidRPr="00902B89">
        <w:rPr>
          <w:rFonts w:ascii="Times New Roman" w:hAnsi="Times New Roman" w:cs="Times New Roman"/>
          <w:sz w:val="24"/>
          <w:szCs w:val="24"/>
        </w:rPr>
        <w:t xml:space="preserve"> Article 12(1) of </w:t>
      </w:r>
      <w:r w:rsidR="000966AE">
        <w:rPr>
          <w:rFonts w:ascii="Times New Roman" w:hAnsi="Times New Roman" w:cs="Times New Roman"/>
          <w:sz w:val="24"/>
          <w:szCs w:val="24"/>
        </w:rPr>
        <w:t xml:space="preserve">the </w:t>
      </w:r>
      <w:r w:rsidRPr="00902B89">
        <w:rPr>
          <w:rFonts w:ascii="Times New Roman" w:hAnsi="Times New Roman" w:cs="Times New Roman"/>
          <w:sz w:val="24"/>
          <w:szCs w:val="24"/>
        </w:rPr>
        <w:t>ICESCR.</w:t>
      </w:r>
    </w:p>
    <w:p w14:paraId="11D0B315"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p>
    <w:p w14:paraId="146493A6" w14:textId="77777777" w:rsidR="00902B89" w:rsidRDefault="00902B89" w:rsidP="008E0A81">
      <w:pPr>
        <w:spacing w:after="0" w:line="240" w:lineRule="auto"/>
        <w:rPr>
          <w:rFonts w:ascii="Times New Roman" w:eastAsia="Calibri" w:hAnsi="Times New Roman" w:cs="Times New Roman"/>
          <w:i/>
          <w:color w:val="000000"/>
          <w:sz w:val="24"/>
          <w:szCs w:val="24"/>
          <w:lang w:eastAsia="en-AU"/>
        </w:rPr>
      </w:pPr>
      <w:r w:rsidRPr="00902B89">
        <w:rPr>
          <w:rFonts w:ascii="Times New Roman" w:eastAsia="Calibri" w:hAnsi="Times New Roman" w:cs="Times New Roman"/>
          <w:i/>
          <w:color w:val="000000"/>
          <w:sz w:val="24"/>
          <w:szCs w:val="24"/>
          <w:lang w:eastAsia="en-AU"/>
        </w:rPr>
        <w:t>Right to freedom from slavery and forced labour</w:t>
      </w:r>
    </w:p>
    <w:p w14:paraId="61065744" w14:textId="77777777" w:rsidR="00902B89" w:rsidRDefault="00902B89" w:rsidP="008E0A81">
      <w:pPr>
        <w:spacing w:after="0" w:line="240" w:lineRule="auto"/>
        <w:rPr>
          <w:rFonts w:ascii="Times New Roman" w:eastAsia="Calibri" w:hAnsi="Times New Roman" w:cs="Times New Roman"/>
          <w:color w:val="000000"/>
          <w:sz w:val="24"/>
          <w:szCs w:val="24"/>
          <w:lang w:eastAsia="en-AU"/>
        </w:rPr>
      </w:pPr>
    </w:p>
    <w:p w14:paraId="0E72F131" w14:textId="21F4FCD4"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Article 8(1) of the ICCPR provides that no one shall be held in slavery, and that slavery and the slave-trade in all their forms shall be prohibited</w:t>
      </w:r>
      <w:r w:rsidR="000966AE">
        <w:rPr>
          <w:rFonts w:ascii="Times New Roman" w:eastAsia="Calibri" w:hAnsi="Times New Roman" w:cs="Times New Roman"/>
          <w:color w:val="000000"/>
          <w:sz w:val="24"/>
          <w:szCs w:val="24"/>
          <w:lang w:eastAsia="en-AU"/>
        </w:rPr>
        <w:t>.</w:t>
      </w:r>
      <w:r w:rsidRPr="00902B89">
        <w:rPr>
          <w:rFonts w:ascii="Times New Roman" w:eastAsia="Calibri" w:hAnsi="Times New Roman" w:cs="Times New Roman"/>
          <w:color w:val="000000"/>
          <w:sz w:val="24"/>
          <w:szCs w:val="24"/>
          <w:lang w:eastAsia="en-AU"/>
        </w:rPr>
        <w:t xml:space="preserve"> Article 8(2) provides that no one shall be held in servitude</w:t>
      </w:r>
      <w:r w:rsidR="000966AE">
        <w:rPr>
          <w:rFonts w:ascii="Times New Roman" w:eastAsia="Calibri" w:hAnsi="Times New Roman" w:cs="Times New Roman"/>
          <w:color w:val="000000"/>
          <w:sz w:val="24"/>
          <w:szCs w:val="24"/>
          <w:lang w:eastAsia="en-AU"/>
        </w:rPr>
        <w:t>.</w:t>
      </w:r>
      <w:r w:rsidRPr="00902B89">
        <w:rPr>
          <w:rFonts w:ascii="Times New Roman" w:eastAsia="Calibri" w:hAnsi="Times New Roman" w:cs="Times New Roman"/>
          <w:color w:val="000000"/>
          <w:sz w:val="24"/>
          <w:szCs w:val="24"/>
          <w:lang w:eastAsia="en-AU"/>
        </w:rPr>
        <w:t xml:space="preserve"> Article 8(3) provides that no one shall be required to perform forced or compulsory labour. </w:t>
      </w:r>
    </w:p>
    <w:p w14:paraId="6A9B9FFE"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p>
    <w:p w14:paraId="6F55C024" w14:textId="54E8345D"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 xml:space="preserve">By strengthening Australia’s response to modern slavery, the National Action Plan engages and protects the right to freedom from slavery in all its forms through a range of initiatives to prevent and deter human trafficking, slavery, and slavery-like practices. This includes measures which take action to combat modern slavery through increased engagement with businesses; training domestic and </w:t>
      </w:r>
      <w:r w:rsidR="000966AE">
        <w:rPr>
          <w:rFonts w:ascii="Times New Roman" w:eastAsia="Calibri" w:hAnsi="Times New Roman" w:cs="Times New Roman"/>
          <w:color w:val="000000"/>
          <w:sz w:val="24"/>
          <w:szCs w:val="24"/>
          <w:lang w:eastAsia="en-AU"/>
        </w:rPr>
        <w:t>foreign</w:t>
      </w:r>
      <w:r w:rsidRPr="00902B89">
        <w:rPr>
          <w:rFonts w:ascii="Times New Roman" w:eastAsia="Calibri" w:hAnsi="Times New Roman" w:cs="Times New Roman"/>
          <w:color w:val="000000"/>
          <w:sz w:val="24"/>
          <w:szCs w:val="24"/>
          <w:lang w:eastAsia="en-AU"/>
        </w:rPr>
        <w:t xml:space="preserve"> government officials to identify and deter modern slavery; increased education of and engagement with victims of modern slavery and forced labour, vulnerable groups, state and territory representatives and the broader Australian community; and data</w:t>
      </w:r>
      <w:r w:rsidR="000966AE">
        <w:rPr>
          <w:rFonts w:ascii="Times New Roman" w:eastAsia="Calibri" w:hAnsi="Times New Roman" w:cs="Times New Roman"/>
          <w:color w:val="000000"/>
          <w:sz w:val="24"/>
          <w:szCs w:val="24"/>
          <w:lang w:eastAsia="en-AU"/>
        </w:rPr>
        <w:t xml:space="preserve"> collection</w:t>
      </w:r>
      <w:r w:rsidRPr="00902B89">
        <w:rPr>
          <w:rFonts w:ascii="Times New Roman" w:eastAsia="Calibri" w:hAnsi="Times New Roman" w:cs="Times New Roman"/>
          <w:color w:val="000000"/>
          <w:sz w:val="24"/>
          <w:szCs w:val="24"/>
          <w:lang w:eastAsia="en-AU"/>
        </w:rPr>
        <w:t xml:space="preserve">, monitoring and review mechanisms to support research and evidence-based policy decisions. </w:t>
      </w:r>
    </w:p>
    <w:p w14:paraId="47B9225C" w14:textId="13EE7E34" w:rsidR="00902B89" w:rsidRPr="00902B89" w:rsidRDefault="000E6FA8" w:rsidP="008E0A81">
      <w:pPr>
        <w:spacing w:after="0" w:line="240" w:lineRule="auto"/>
        <w:rPr>
          <w:rFonts w:ascii="Times New Roman" w:eastAsia="Calibri" w:hAnsi="Times New Roman" w:cs="Times New Roman"/>
          <w:color w:val="000000"/>
          <w:sz w:val="24"/>
          <w:szCs w:val="24"/>
          <w:lang w:eastAsia="en-AU"/>
        </w:rPr>
      </w:pPr>
      <w:r>
        <w:rPr>
          <w:rFonts w:ascii="Times New Roman" w:eastAsia="Calibri" w:hAnsi="Times New Roman" w:cs="Times New Roman"/>
          <w:color w:val="000000"/>
          <w:sz w:val="24"/>
          <w:szCs w:val="24"/>
          <w:lang w:eastAsia="en-AU"/>
        </w:rPr>
        <w:br w:type="column"/>
      </w:r>
    </w:p>
    <w:p w14:paraId="2467F1E0" w14:textId="77777777" w:rsidR="00902B89" w:rsidRPr="00902B89" w:rsidRDefault="00902B89" w:rsidP="008E0A81">
      <w:pPr>
        <w:spacing w:after="0" w:line="240" w:lineRule="auto"/>
        <w:rPr>
          <w:rFonts w:ascii="Times New Roman" w:eastAsia="Calibri" w:hAnsi="Times New Roman" w:cs="Times New Roman"/>
          <w:i/>
          <w:color w:val="000000"/>
          <w:sz w:val="24"/>
          <w:szCs w:val="24"/>
          <w:lang w:eastAsia="en-AU"/>
        </w:rPr>
      </w:pPr>
      <w:r w:rsidRPr="00902B89">
        <w:rPr>
          <w:rFonts w:ascii="Times New Roman" w:eastAsia="Calibri" w:hAnsi="Times New Roman" w:cs="Times New Roman"/>
          <w:i/>
          <w:color w:val="000000"/>
          <w:sz w:val="24"/>
          <w:szCs w:val="24"/>
          <w:lang w:eastAsia="en-AU"/>
        </w:rPr>
        <w:t>Right to freedom from torture and other cruel, inhuman or degrading treatment or punishment</w:t>
      </w:r>
    </w:p>
    <w:p w14:paraId="42B6D8AB"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p>
    <w:p w14:paraId="7BA2FE18" w14:textId="7F2BB518"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Article 7 of the ICCPR provides that no one shall be subjected to torture or other cruel, inhuman or degrading treatment or punishment</w:t>
      </w:r>
      <w:r w:rsidR="000966AE">
        <w:rPr>
          <w:rFonts w:ascii="Times New Roman" w:eastAsia="Calibri" w:hAnsi="Times New Roman" w:cs="Times New Roman"/>
          <w:color w:val="000000"/>
          <w:sz w:val="24"/>
          <w:szCs w:val="24"/>
          <w:lang w:eastAsia="en-AU"/>
        </w:rPr>
        <w:t>.</w:t>
      </w:r>
      <w:r w:rsidRPr="00902B89">
        <w:rPr>
          <w:rFonts w:ascii="Times New Roman" w:eastAsia="Calibri" w:hAnsi="Times New Roman" w:cs="Times New Roman"/>
          <w:color w:val="000000"/>
          <w:sz w:val="24"/>
          <w:szCs w:val="24"/>
          <w:lang w:eastAsia="en-AU"/>
        </w:rPr>
        <w:t xml:space="preserve"> Article 2 of the CAT provides that States Parties shall take effective measures to prevent acts of torture in any territory under </w:t>
      </w:r>
      <w:r w:rsidR="000966AE">
        <w:rPr>
          <w:rFonts w:ascii="Times New Roman" w:eastAsia="Calibri" w:hAnsi="Times New Roman" w:cs="Times New Roman"/>
          <w:color w:val="000000"/>
          <w:sz w:val="24"/>
          <w:szCs w:val="24"/>
          <w:lang w:eastAsia="en-AU"/>
        </w:rPr>
        <w:t>their</w:t>
      </w:r>
      <w:r w:rsidRPr="00902B89">
        <w:rPr>
          <w:rFonts w:ascii="Times New Roman" w:eastAsia="Calibri" w:hAnsi="Times New Roman" w:cs="Times New Roman"/>
          <w:color w:val="000000"/>
          <w:sz w:val="24"/>
          <w:szCs w:val="24"/>
          <w:lang w:eastAsia="en-AU"/>
        </w:rPr>
        <w:t xml:space="preserve"> jurisdiction. Articles 13 and 14 of the CAT provides for remedies for persons subjected to torture and Article 16 of the CAT provides that States Parties shall take effective measures to prevent acts of cruel, inhuman or degrading treatment or punishment in any territory under </w:t>
      </w:r>
      <w:r w:rsidR="004C28DD">
        <w:rPr>
          <w:rFonts w:ascii="Times New Roman" w:eastAsia="Calibri" w:hAnsi="Times New Roman" w:cs="Times New Roman"/>
          <w:color w:val="000000"/>
          <w:sz w:val="24"/>
          <w:szCs w:val="24"/>
          <w:lang w:eastAsia="en-AU"/>
        </w:rPr>
        <w:t>their</w:t>
      </w:r>
      <w:r w:rsidR="004C28DD" w:rsidRPr="00902B89">
        <w:rPr>
          <w:rFonts w:ascii="Times New Roman" w:eastAsia="Calibri" w:hAnsi="Times New Roman" w:cs="Times New Roman"/>
          <w:color w:val="000000"/>
          <w:sz w:val="24"/>
          <w:szCs w:val="24"/>
          <w:lang w:eastAsia="en-AU"/>
        </w:rPr>
        <w:t xml:space="preserve"> </w:t>
      </w:r>
      <w:r w:rsidRPr="00902B89">
        <w:rPr>
          <w:rFonts w:ascii="Times New Roman" w:eastAsia="Calibri" w:hAnsi="Times New Roman" w:cs="Times New Roman"/>
          <w:color w:val="000000"/>
          <w:sz w:val="24"/>
          <w:szCs w:val="24"/>
          <w:lang w:eastAsia="en-AU"/>
        </w:rPr>
        <w:t xml:space="preserve">jurisdiction. </w:t>
      </w:r>
    </w:p>
    <w:p w14:paraId="36FAE717"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p>
    <w:p w14:paraId="5280274F"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 xml:space="preserve">Combatting modern slavery protects the right to freedom from torture and other cruel, inhuman or degrading treatment or punishment. Modern slavery is fundamentally concerned with exploitation. It robs people of their dignity and their liberty. Exploitative practices can lead to serious physical and psychological harm, and even death.  </w:t>
      </w:r>
    </w:p>
    <w:p w14:paraId="1970E641"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p>
    <w:p w14:paraId="1B3E1C50"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 xml:space="preserve">By strengthening Australia’s response to modern slavery, the National Action Plan engages and protects the right to freedom from torture and other cruel, inhuman or degrading treatment or punishment. </w:t>
      </w:r>
    </w:p>
    <w:p w14:paraId="38D0F497"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p>
    <w:p w14:paraId="4344224B" w14:textId="77777777" w:rsidR="00902B89" w:rsidRPr="00902B89" w:rsidRDefault="00902B89" w:rsidP="008E0A81">
      <w:pPr>
        <w:spacing w:after="0" w:line="240" w:lineRule="auto"/>
        <w:rPr>
          <w:rFonts w:ascii="Times New Roman" w:eastAsia="Calibri" w:hAnsi="Times New Roman" w:cs="Times New Roman"/>
          <w:i/>
          <w:color w:val="000000"/>
          <w:sz w:val="24"/>
          <w:szCs w:val="24"/>
          <w:lang w:eastAsia="en-AU"/>
        </w:rPr>
      </w:pPr>
      <w:r w:rsidRPr="00902B89">
        <w:rPr>
          <w:rFonts w:ascii="Times New Roman" w:eastAsia="Calibri" w:hAnsi="Times New Roman" w:cs="Times New Roman"/>
          <w:i/>
          <w:color w:val="000000"/>
          <w:sz w:val="24"/>
          <w:szCs w:val="24"/>
          <w:lang w:eastAsia="en-AU"/>
        </w:rPr>
        <w:t>Right to freedom of movement</w:t>
      </w:r>
    </w:p>
    <w:p w14:paraId="27E45E21" w14:textId="77777777" w:rsidR="00902B89" w:rsidRPr="00902B89" w:rsidRDefault="00902B89" w:rsidP="008E0A81">
      <w:pPr>
        <w:spacing w:after="0" w:line="240" w:lineRule="auto"/>
        <w:rPr>
          <w:rFonts w:ascii="Times New Roman" w:eastAsia="Calibri" w:hAnsi="Times New Roman" w:cs="Times New Roman"/>
          <w:color w:val="000000"/>
          <w:sz w:val="24"/>
          <w:szCs w:val="24"/>
          <w:lang w:val="en-US" w:eastAsia="en-AU"/>
        </w:rPr>
      </w:pPr>
    </w:p>
    <w:p w14:paraId="7EFBEB61"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 xml:space="preserve">Articles 12 and 13 of the ICCPR provide that a person must be able to move freely and choose a place of residence within a country without restrictions. They further specify that States Parties have a duty to ensure that a person’s freedom of movement is not unduly restricted by others, including private persons and companies. </w:t>
      </w:r>
    </w:p>
    <w:p w14:paraId="2181EED0"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p>
    <w:p w14:paraId="10B35DBC"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Modern slavery can severely limit a person’s right to freedom of movement. Exploitative practices can restrict a person’s freedom of movement in numerous ways, including through debt bondage, physical restraint and other methods of control and coercion.</w:t>
      </w:r>
    </w:p>
    <w:p w14:paraId="4C1FA34D"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 xml:space="preserve"> </w:t>
      </w:r>
    </w:p>
    <w:p w14:paraId="74C8AF0A"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 xml:space="preserve">The National Action Plan engages and promotes the right to freedom of movement by strengthening Australia’s response to modern slavery. Combatting modern slavery ensures that persons are not subjected to restraints on their freedom of movement caused by modern slavery conditions. </w:t>
      </w:r>
    </w:p>
    <w:p w14:paraId="51F00C51" w14:textId="77777777" w:rsidR="00902B89" w:rsidRPr="00902B89" w:rsidRDefault="00902B89" w:rsidP="008E0A81">
      <w:pPr>
        <w:spacing w:after="0" w:line="240" w:lineRule="auto"/>
        <w:rPr>
          <w:rFonts w:ascii="Times New Roman" w:eastAsia="Calibri" w:hAnsi="Times New Roman" w:cs="Times New Roman"/>
          <w:color w:val="000000"/>
          <w:sz w:val="24"/>
          <w:szCs w:val="24"/>
          <w:lang w:val="en-US" w:eastAsia="en-AU"/>
        </w:rPr>
      </w:pPr>
    </w:p>
    <w:p w14:paraId="011558AB" w14:textId="77777777" w:rsidR="00902B89" w:rsidRPr="00902B89" w:rsidRDefault="00902B89" w:rsidP="008E0A81">
      <w:pPr>
        <w:spacing w:after="0" w:line="240" w:lineRule="auto"/>
        <w:rPr>
          <w:rFonts w:ascii="Times New Roman" w:eastAsia="Calibri" w:hAnsi="Times New Roman" w:cs="Times New Roman"/>
          <w:i/>
          <w:color w:val="000000"/>
          <w:sz w:val="24"/>
          <w:szCs w:val="24"/>
          <w:lang w:eastAsia="en-AU"/>
        </w:rPr>
      </w:pPr>
      <w:r w:rsidRPr="00902B89">
        <w:rPr>
          <w:rFonts w:ascii="Times New Roman" w:eastAsia="Calibri" w:hAnsi="Times New Roman" w:cs="Times New Roman"/>
          <w:i/>
          <w:color w:val="000000"/>
          <w:sz w:val="24"/>
          <w:szCs w:val="24"/>
          <w:lang w:eastAsia="en-AU"/>
        </w:rPr>
        <w:t>Right to privacy</w:t>
      </w:r>
    </w:p>
    <w:p w14:paraId="2AF75869" w14:textId="77777777" w:rsidR="00902B89" w:rsidRPr="00902B89" w:rsidRDefault="00902B89" w:rsidP="008E0A81">
      <w:pPr>
        <w:spacing w:after="0" w:line="240" w:lineRule="auto"/>
        <w:rPr>
          <w:rFonts w:ascii="Times New Roman" w:eastAsia="Calibri" w:hAnsi="Times New Roman" w:cs="Times New Roman"/>
          <w:color w:val="000000"/>
          <w:sz w:val="24"/>
          <w:szCs w:val="24"/>
          <w:lang w:val="en-US" w:eastAsia="en-AU"/>
        </w:rPr>
      </w:pPr>
    </w:p>
    <w:p w14:paraId="6E078823" w14:textId="4ACF5F8A"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Article 17(1) of the ICCPR states that no one shall be subjected to arbitrary or unlawful interference with his privacy, family, home or correspondence, nor to unlawful attacks on his honour and reputation. The United Nations Human Rights Committee ha</w:t>
      </w:r>
      <w:r w:rsidR="004C28DD">
        <w:rPr>
          <w:rFonts w:ascii="Times New Roman" w:eastAsia="Calibri" w:hAnsi="Times New Roman" w:cs="Times New Roman"/>
          <w:color w:val="000000"/>
          <w:sz w:val="24"/>
          <w:szCs w:val="24"/>
          <w:lang w:eastAsia="en-AU"/>
        </w:rPr>
        <w:t>s</w:t>
      </w:r>
      <w:r w:rsidRPr="00902B89">
        <w:rPr>
          <w:rFonts w:ascii="Times New Roman" w:eastAsia="Calibri" w:hAnsi="Times New Roman" w:cs="Times New Roman"/>
          <w:color w:val="000000"/>
          <w:sz w:val="24"/>
          <w:szCs w:val="24"/>
          <w:lang w:eastAsia="en-AU"/>
        </w:rPr>
        <w:t xml:space="preserve"> interpreted the right to privacy as comprising freedom from unwarranted and unreasonable intrusions into activities that society recognises as falling within the sphere of individual autonomy. The right to privacy may be limited where the limitation is lawful and not arbitrary and where it is reasonable, necessary and proportionate to achieving a legitimate objective.</w:t>
      </w:r>
    </w:p>
    <w:p w14:paraId="31FEA3CF" w14:textId="634029AA" w:rsidR="00902B89" w:rsidRPr="00902B89" w:rsidRDefault="000E6FA8" w:rsidP="008E0A81">
      <w:pPr>
        <w:spacing w:after="0" w:line="240" w:lineRule="auto"/>
        <w:rPr>
          <w:rFonts w:ascii="Times New Roman" w:eastAsia="Calibri" w:hAnsi="Times New Roman" w:cs="Times New Roman"/>
          <w:color w:val="000000"/>
          <w:sz w:val="24"/>
          <w:szCs w:val="24"/>
          <w:lang w:val="en-US" w:eastAsia="en-AU"/>
        </w:rPr>
      </w:pPr>
      <w:r>
        <w:rPr>
          <w:rFonts w:ascii="Times New Roman" w:eastAsia="Calibri" w:hAnsi="Times New Roman" w:cs="Times New Roman"/>
          <w:color w:val="000000"/>
          <w:sz w:val="24"/>
          <w:szCs w:val="24"/>
          <w:lang w:val="en-US" w:eastAsia="en-AU"/>
        </w:rPr>
        <w:br w:type="column"/>
      </w:r>
    </w:p>
    <w:p w14:paraId="10DF0C73" w14:textId="5A9F61C3"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 xml:space="preserve">Measures under the National Action Plan to establish data collection are to support investigations in modern slavery crimes, and support research and evidence-based policy decisions. To the extent that personal information is collected for these purposes, these measures may engage the right to privacy. Any limitation on the right to privacy is necessary to allow investigation into these crimes and for victims of modern slavery to be referred to appropriate support services, and </w:t>
      </w:r>
      <w:r w:rsidR="004C28DD">
        <w:rPr>
          <w:rFonts w:ascii="Times New Roman" w:eastAsia="Calibri" w:hAnsi="Times New Roman" w:cs="Times New Roman"/>
          <w:color w:val="000000"/>
          <w:sz w:val="24"/>
          <w:szCs w:val="24"/>
          <w:lang w:eastAsia="en-AU"/>
        </w:rPr>
        <w:t xml:space="preserve">data </w:t>
      </w:r>
      <w:r w:rsidRPr="00902B89">
        <w:rPr>
          <w:rFonts w:ascii="Times New Roman" w:eastAsia="Calibri" w:hAnsi="Times New Roman" w:cs="Times New Roman"/>
          <w:color w:val="000000"/>
          <w:sz w:val="24"/>
          <w:szCs w:val="24"/>
          <w:lang w:eastAsia="en-AU"/>
        </w:rPr>
        <w:t xml:space="preserve">is used only for required purposes. The use of this data is in compliance with the </w:t>
      </w:r>
      <w:r w:rsidRPr="00506816">
        <w:rPr>
          <w:rFonts w:ascii="Times New Roman" w:eastAsia="Calibri" w:hAnsi="Times New Roman" w:cs="Times New Roman"/>
          <w:i/>
          <w:color w:val="000000"/>
          <w:sz w:val="24"/>
          <w:szCs w:val="24"/>
          <w:lang w:eastAsia="en-AU"/>
        </w:rPr>
        <w:t>Privacy Act 1988</w:t>
      </w:r>
      <w:r w:rsidRPr="00902B89">
        <w:rPr>
          <w:rFonts w:ascii="Times New Roman" w:eastAsia="Calibri" w:hAnsi="Times New Roman" w:cs="Times New Roman"/>
          <w:color w:val="000000"/>
          <w:sz w:val="24"/>
          <w:szCs w:val="24"/>
          <w:lang w:eastAsia="en-AU"/>
        </w:rPr>
        <w:t xml:space="preserve">. These measures are reasonable and proportionate to the aims of investigating modern slavery and forced labour crimes and providing support services to victims. </w:t>
      </w:r>
    </w:p>
    <w:p w14:paraId="57ED5FDB"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p>
    <w:p w14:paraId="48834AB8"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 xml:space="preserve">Any personal information used more broadly to inform evidence-based policy is de-identified to protect personal privacy, and is used to inform an understanding of the profile of people who experience modern slavery, which helps the Government provide an appropriately tailored response to these crimes. The de-identification of personal information in these measures protects the right to privacy. </w:t>
      </w:r>
    </w:p>
    <w:p w14:paraId="6FD65FD7"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p>
    <w:p w14:paraId="0E27A3A2"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 xml:space="preserve">To the extent that these measures engage the right to privacy, they are reasonable, necessary and proportionate, and are for the legitimate objective of investigating modern slavery crimes, or providing support services to victims of modern slavery crimes. </w:t>
      </w:r>
    </w:p>
    <w:p w14:paraId="21BD4051"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p>
    <w:p w14:paraId="74591B52" w14:textId="77777777" w:rsidR="00902B89" w:rsidRPr="00902B89" w:rsidRDefault="00902B89" w:rsidP="008E0A81">
      <w:pPr>
        <w:spacing w:after="0" w:line="240" w:lineRule="auto"/>
        <w:rPr>
          <w:rFonts w:ascii="Times New Roman" w:eastAsia="Calibri" w:hAnsi="Times New Roman" w:cs="Times New Roman"/>
          <w:i/>
          <w:color w:val="000000"/>
          <w:sz w:val="24"/>
          <w:szCs w:val="24"/>
          <w:lang w:eastAsia="en-AU"/>
        </w:rPr>
      </w:pPr>
      <w:r w:rsidRPr="00902B89">
        <w:rPr>
          <w:rFonts w:ascii="Times New Roman" w:eastAsia="Calibri" w:hAnsi="Times New Roman" w:cs="Times New Roman"/>
          <w:i/>
          <w:color w:val="000000"/>
          <w:sz w:val="24"/>
          <w:szCs w:val="24"/>
          <w:lang w:eastAsia="en-AU"/>
        </w:rPr>
        <w:t>Rights of persons, including women, children and persons with disabilities, to protection from exploitation, violence and abuse</w:t>
      </w:r>
    </w:p>
    <w:p w14:paraId="197A05F6" w14:textId="77777777" w:rsidR="00902B89" w:rsidRPr="00902B89" w:rsidRDefault="00902B89" w:rsidP="008E0A81">
      <w:pPr>
        <w:spacing w:after="0" w:line="240" w:lineRule="auto"/>
        <w:rPr>
          <w:rFonts w:ascii="Times New Roman" w:eastAsia="Calibri" w:hAnsi="Times New Roman" w:cs="Times New Roman"/>
          <w:b/>
          <w:color w:val="000000"/>
          <w:sz w:val="24"/>
          <w:szCs w:val="24"/>
          <w:lang w:val="en-US" w:eastAsia="en-AU"/>
        </w:rPr>
      </w:pPr>
    </w:p>
    <w:p w14:paraId="79437ADE" w14:textId="6CFA886B"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Article 4 of the CRC requires States Parties to undertake all appropriate legislative, administrative and other measures to implement the rights recognised under the CRC. Article</w:t>
      </w:r>
      <w:r w:rsidR="004C28DD">
        <w:rPr>
          <w:rFonts w:ascii="Times New Roman" w:eastAsia="Calibri" w:hAnsi="Times New Roman" w:cs="Times New Roman"/>
          <w:color w:val="000000"/>
          <w:sz w:val="24"/>
          <w:szCs w:val="24"/>
          <w:lang w:eastAsia="en-AU"/>
        </w:rPr>
        <w:t> </w:t>
      </w:r>
      <w:r w:rsidRPr="00902B89">
        <w:rPr>
          <w:rFonts w:ascii="Times New Roman" w:eastAsia="Calibri" w:hAnsi="Times New Roman" w:cs="Times New Roman"/>
          <w:color w:val="000000"/>
          <w:sz w:val="24"/>
          <w:szCs w:val="24"/>
          <w:lang w:eastAsia="en-AU"/>
        </w:rPr>
        <w:t>19(1) provides that States Parties shall take all appropriate legislative, administrative, social and educational measures to protect the child from all forms of physical or mental violence, injury or abuse, neglect or negligent treatment, maltreatment or exploitation, including sexual abuse. Article 32 provides that children shall be protected from economic exploitation and from performing hazardous work, or work that is harmful to their health, or physical, mental, spiritual, moral or social development. Article 34 provides that States Parties shall protect the child from all forms of sexual exploitation and sexual abuse. Article</w:t>
      </w:r>
      <w:r w:rsidR="004C28DD">
        <w:rPr>
          <w:rFonts w:ascii="Times New Roman" w:eastAsia="Calibri" w:hAnsi="Times New Roman" w:cs="Times New Roman"/>
          <w:color w:val="000000"/>
          <w:sz w:val="24"/>
          <w:szCs w:val="24"/>
          <w:lang w:eastAsia="en-AU"/>
        </w:rPr>
        <w:t> </w:t>
      </w:r>
      <w:r w:rsidRPr="00902B89">
        <w:rPr>
          <w:rFonts w:ascii="Times New Roman" w:eastAsia="Calibri" w:hAnsi="Times New Roman" w:cs="Times New Roman"/>
          <w:color w:val="000000"/>
          <w:sz w:val="24"/>
          <w:szCs w:val="24"/>
          <w:lang w:eastAsia="en-AU"/>
        </w:rPr>
        <w:t xml:space="preserve">35 provides that States Parties shall take all appropriate measures to prevent the abduction of, sale of or traffic in children for any purpose or in any form. Article 36 provides that States Parties shall protect the child against all other forms of exploitation prejudicial to any aspect of the child’s welfare. </w:t>
      </w:r>
    </w:p>
    <w:p w14:paraId="2CCD81F2" w14:textId="77777777" w:rsidR="00902B89" w:rsidRPr="00902B89" w:rsidRDefault="00902B89" w:rsidP="008E0A81">
      <w:pPr>
        <w:spacing w:after="0" w:line="240" w:lineRule="auto"/>
        <w:rPr>
          <w:rFonts w:ascii="Times New Roman" w:eastAsia="Calibri" w:hAnsi="Times New Roman" w:cs="Times New Roman"/>
          <w:color w:val="000000"/>
          <w:sz w:val="24"/>
          <w:szCs w:val="24"/>
          <w:lang w:val="en-US" w:eastAsia="en-AU"/>
        </w:rPr>
      </w:pPr>
    </w:p>
    <w:p w14:paraId="62FEFEF2" w14:textId="6250605D"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The right to protection from exploitation, violence and abuse is also articulated in Article</w:t>
      </w:r>
      <w:r w:rsidR="004C28DD">
        <w:rPr>
          <w:rFonts w:ascii="Times New Roman" w:eastAsia="Calibri" w:hAnsi="Times New Roman" w:cs="Times New Roman"/>
          <w:color w:val="000000"/>
          <w:sz w:val="24"/>
          <w:szCs w:val="24"/>
          <w:lang w:eastAsia="en-AU"/>
        </w:rPr>
        <w:t> </w:t>
      </w:r>
      <w:r w:rsidRPr="00902B89">
        <w:rPr>
          <w:rFonts w:ascii="Times New Roman" w:eastAsia="Calibri" w:hAnsi="Times New Roman" w:cs="Times New Roman"/>
          <w:color w:val="000000"/>
          <w:sz w:val="24"/>
          <w:szCs w:val="24"/>
          <w:lang w:eastAsia="en-AU"/>
        </w:rPr>
        <w:t xml:space="preserve">16(1) of </w:t>
      </w:r>
      <w:r w:rsidR="004C28DD">
        <w:rPr>
          <w:rFonts w:ascii="Times New Roman" w:eastAsia="Calibri" w:hAnsi="Times New Roman" w:cs="Times New Roman"/>
          <w:color w:val="000000"/>
          <w:sz w:val="24"/>
          <w:szCs w:val="24"/>
          <w:lang w:eastAsia="en-AU"/>
        </w:rPr>
        <w:t xml:space="preserve">the </w:t>
      </w:r>
      <w:r w:rsidRPr="00902B89">
        <w:rPr>
          <w:rFonts w:ascii="Times New Roman" w:eastAsia="Calibri" w:hAnsi="Times New Roman" w:cs="Times New Roman"/>
          <w:color w:val="000000"/>
          <w:sz w:val="24"/>
          <w:szCs w:val="24"/>
          <w:lang w:eastAsia="en-AU"/>
        </w:rPr>
        <w:t>CRPD, which specifies that States Parties shall take all appropriate legislative, administrative, social, educational and other measures to protect persons with disabilities, both within and outside the home, from all forms of exploitation, violence and abuse, including their gender-based aspects.</w:t>
      </w:r>
    </w:p>
    <w:p w14:paraId="6B87888A"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p>
    <w:p w14:paraId="498E1549" w14:textId="64DF8155"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 xml:space="preserve">Article 6 of </w:t>
      </w:r>
      <w:r w:rsidR="004C28DD">
        <w:rPr>
          <w:rFonts w:ascii="Times New Roman" w:eastAsia="Calibri" w:hAnsi="Times New Roman" w:cs="Times New Roman"/>
          <w:color w:val="000000"/>
          <w:sz w:val="24"/>
          <w:szCs w:val="24"/>
          <w:lang w:eastAsia="en-AU"/>
        </w:rPr>
        <w:t xml:space="preserve">the </w:t>
      </w:r>
      <w:r w:rsidRPr="00902B89">
        <w:rPr>
          <w:rFonts w:ascii="Times New Roman" w:eastAsia="Calibri" w:hAnsi="Times New Roman" w:cs="Times New Roman"/>
          <w:color w:val="000000"/>
          <w:sz w:val="24"/>
          <w:szCs w:val="24"/>
          <w:lang w:eastAsia="en-AU"/>
        </w:rPr>
        <w:t>CEDAW provides that States Parties shall take all appropriate measures, including legislation, to suppress all forms of traffic in women and exploitation of prostitution of women.</w:t>
      </w:r>
    </w:p>
    <w:p w14:paraId="6AD374CC" w14:textId="79B8722B" w:rsidR="00902B89" w:rsidRPr="00902B89" w:rsidRDefault="000E6FA8" w:rsidP="008E0A81">
      <w:pPr>
        <w:spacing w:after="0" w:line="240" w:lineRule="auto"/>
        <w:rPr>
          <w:rFonts w:ascii="Times New Roman" w:eastAsia="Calibri" w:hAnsi="Times New Roman" w:cs="Times New Roman"/>
          <w:color w:val="000000"/>
          <w:sz w:val="24"/>
          <w:szCs w:val="24"/>
          <w:lang w:val="en-US" w:eastAsia="en-AU"/>
        </w:rPr>
      </w:pPr>
      <w:r>
        <w:rPr>
          <w:rFonts w:ascii="Times New Roman" w:eastAsia="Calibri" w:hAnsi="Times New Roman" w:cs="Times New Roman"/>
          <w:color w:val="000000"/>
          <w:sz w:val="24"/>
          <w:szCs w:val="24"/>
          <w:lang w:val="en-US" w:eastAsia="en-AU"/>
        </w:rPr>
        <w:br w:type="column"/>
      </w:r>
    </w:p>
    <w:p w14:paraId="4D34A9CC"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 xml:space="preserve">Modern slavery is fundamentally concerned with exploitation. Australia’s Commonwealth legislation criminalises the exploitation of individuals, including through offences criminalising trafficking in persons, slavery, servitude, forced labour, debt bondage and forced marriage. Offences involving the exploitation of children are particularly serious and carry maximum penalties of up to 25 years’ imprisonment. </w:t>
      </w:r>
    </w:p>
    <w:p w14:paraId="7862E254"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p>
    <w:p w14:paraId="0491ADF3"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 xml:space="preserve">The nature and extent of modern slavery means that there is high risk that Australian businesses’ operations and supply chains may be affected by modern slavery and therefore impinge upon the right to protection from exploitation, violence and abuse. </w:t>
      </w:r>
    </w:p>
    <w:p w14:paraId="63CAF973"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p>
    <w:p w14:paraId="7CD09720" w14:textId="4D5920BB"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 xml:space="preserve">The National Action Plan engages and promotes the right to protection from exploitation, violence and abuse by strengthening Australia’s response to modern slavery. Children and persons with disabilities are uniquely vulnerable to modern slavery crimes, including trafficking in persons, slavery and slavery-like practices. </w:t>
      </w:r>
      <w:r w:rsidR="004C28DD">
        <w:rPr>
          <w:rFonts w:ascii="Times New Roman" w:eastAsia="Calibri" w:hAnsi="Times New Roman" w:cs="Times New Roman"/>
          <w:color w:val="000000"/>
          <w:sz w:val="24"/>
          <w:szCs w:val="24"/>
          <w:lang w:eastAsia="en-AU"/>
        </w:rPr>
        <w:t>Measures u</w:t>
      </w:r>
      <w:r w:rsidRPr="00902B89">
        <w:rPr>
          <w:rFonts w:ascii="Times New Roman" w:eastAsia="Calibri" w:hAnsi="Times New Roman" w:cs="Times New Roman"/>
          <w:color w:val="000000"/>
          <w:sz w:val="24"/>
          <w:szCs w:val="24"/>
          <w:lang w:eastAsia="en-AU"/>
        </w:rPr>
        <w:t>nder the National Action Plan that strengthen Australia’s response to these crimes will help to protect persons from being exploited and exposed to violence and abuse through modern slavery. Measures under the National Action Plan will support businesses and the community to identify, deter and combat modern slavery.</w:t>
      </w:r>
    </w:p>
    <w:p w14:paraId="6942AB78" w14:textId="77777777" w:rsidR="00902B89" w:rsidRPr="00902B89" w:rsidRDefault="00902B89" w:rsidP="008E0A81">
      <w:pPr>
        <w:spacing w:after="0" w:line="240" w:lineRule="auto"/>
        <w:rPr>
          <w:rFonts w:ascii="Times New Roman" w:eastAsia="Calibri" w:hAnsi="Times New Roman" w:cs="Times New Roman"/>
          <w:color w:val="000000"/>
          <w:sz w:val="24"/>
          <w:szCs w:val="24"/>
          <w:lang w:val="en-US" w:eastAsia="en-AU"/>
        </w:rPr>
      </w:pPr>
    </w:p>
    <w:p w14:paraId="3DB91CBF" w14:textId="77777777" w:rsidR="00902B89" w:rsidRPr="00902B89" w:rsidRDefault="00902B89" w:rsidP="008E0A81">
      <w:pPr>
        <w:spacing w:after="0" w:line="240" w:lineRule="auto"/>
        <w:rPr>
          <w:rFonts w:ascii="Times New Roman" w:eastAsia="Calibri" w:hAnsi="Times New Roman" w:cs="Times New Roman"/>
          <w:i/>
          <w:color w:val="000000"/>
          <w:sz w:val="24"/>
          <w:szCs w:val="24"/>
          <w:lang w:eastAsia="en-AU"/>
        </w:rPr>
      </w:pPr>
      <w:r w:rsidRPr="00902B89">
        <w:rPr>
          <w:rFonts w:ascii="Times New Roman" w:eastAsia="Calibri" w:hAnsi="Times New Roman" w:cs="Times New Roman"/>
          <w:i/>
          <w:color w:val="000000"/>
          <w:sz w:val="24"/>
          <w:szCs w:val="24"/>
          <w:lang w:eastAsia="en-AU"/>
        </w:rPr>
        <w:t>Right to work and the rights at work</w:t>
      </w:r>
    </w:p>
    <w:p w14:paraId="0190926C" w14:textId="77777777" w:rsidR="00902B89" w:rsidRPr="00902B89" w:rsidRDefault="00902B89" w:rsidP="008E0A81">
      <w:pPr>
        <w:spacing w:after="0" w:line="240" w:lineRule="auto"/>
        <w:rPr>
          <w:rFonts w:ascii="Times New Roman" w:eastAsia="Calibri" w:hAnsi="Times New Roman" w:cs="Times New Roman"/>
          <w:color w:val="000000"/>
          <w:sz w:val="24"/>
          <w:szCs w:val="24"/>
          <w:lang w:val="en-US" w:eastAsia="en-AU"/>
        </w:rPr>
      </w:pPr>
    </w:p>
    <w:p w14:paraId="224DF435" w14:textId="0251DF14"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 xml:space="preserve">Article 6 of </w:t>
      </w:r>
      <w:r w:rsidR="004C28DD">
        <w:rPr>
          <w:rFonts w:ascii="Times New Roman" w:eastAsia="Calibri" w:hAnsi="Times New Roman" w:cs="Times New Roman"/>
          <w:color w:val="000000"/>
          <w:sz w:val="24"/>
          <w:szCs w:val="24"/>
          <w:lang w:eastAsia="en-AU"/>
        </w:rPr>
        <w:t xml:space="preserve">the </w:t>
      </w:r>
      <w:r w:rsidRPr="00902B89">
        <w:rPr>
          <w:rFonts w:ascii="Times New Roman" w:eastAsia="Calibri" w:hAnsi="Times New Roman" w:cs="Times New Roman"/>
          <w:color w:val="000000"/>
          <w:sz w:val="24"/>
          <w:szCs w:val="24"/>
          <w:lang w:eastAsia="en-AU"/>
        </w:rPr>
        <w:t xml:space="preserve">ICESCR provides that States Parties will recognise the right to work, which includes the right of everyone to the opportunity to gain their living by work which is freely chosen or accepted, and will take appropriate steps to safeguard this right. Article 7 of </w:t>
      </w:r>
      <w:r w:rsidR="004C28DD">
        <w:rPr>
          <w:rFonts w:ascii="Times New Roman" w:eastAsia="Calibri" w:hAnsi="Times New Roman" w:cs="Times New Roman"/>
          <w:color w:val="000000"/>
          <w:sz w:val="24"/>
          <w:szCs w:val="24"/>
          <w:lang w:eastAsia="en-AU"/>
        </w:rPr>
        <w:t xml:space="preserve">the </w:t>
      </w:r>
      <w:r w:rsidRPr="00902B89">
        <w:rPr>
          <w:rFonts w:ascii="Times New Roman" w:eastAsia="Calibri" w:hAnsi="Times New Roman" w:cs="Times New Roman"/>
          <w:color w:val="000000"/>
          <w:sz w:val="24"/>
          <w:szCs w:val="24"/>
          <w:lang w:eastAsia="en-AU"/>
        </w:rPr>
        <w:t>ICESCR further specifies the right of everyone to the enjoyment of just and favourable conditions of work, including to rest, leisure and reasonable limitation of working hours.</w:t>
      </w:r>
    </w:p>
    <w:p w14:paraId="239E46DC"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p>
    <w:p w14:paraId="0A112E58"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 xml:space="preserve">Modern slavery severely curtails a person’s right to work and their rights at work by robbing a person of the freedom to freely choose and accept work, and in many cases, severely curtailing the conditions of work, including regarding rest, leisure and reasonable limitations on working hours. </w:t>
      </w:r>
    </w:p>
    <w:p w14:paraId="502B9B94"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p>
    <w:p w14:paraId="33FC6867" w14:textId="73FF2658"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The National Action Plan engages and promotes the right to work and rights at work by strengthening Australia’s approach to combating modern slavery in businesses’ operations and supply chains, strengthening the ability to identify and deter modern slavery, increasing engagement with victims, vulnerable groups and the community more broadly</w:t>
      </w:r>
      <w:r w:rsidR="004C28DD">
        <w:rPr>
          <w:rFonts w:ascii="Times New Roman" w:eastAsia="Calibri" w:hAnsi="Times New Roman" w:cs="Times New Roman"/>
          <w:color w:val="000000"/>
          <w:sz w:val="24"/>
          <w:szCs w:val="24"/>
          <w:lang w:eastAsia="en-AU"/>
        </w:rPr>
        <w:t>,</w:t>
      </w:r>
      <w:r w:rsidRPr="00902B89">
        <w:rPr>
          <w:rFonts w:ascii="Times New Roman" w:eastAsia="Calibri" w:hAnsi="Times New Roman" w:cs="Times New Roman"/>
          <w:color w:val="000000"/>
          <w:sz w:val="24"/>
          <w:szCs w:val="24"/>
          <w:lang w:eastAsia="en-AU"/>
        </w:rPr>
        <w:t xml:space="preserve"> and improv</w:t>
      </w:r>
      <w:r w:rsidR="004C28DD">
        <w:rPr>
          <w:rFonts w:ascii="Times New Roman" w:eastAsia="Calibri" w:hAnsi="Times New Roman" w:cs="Times New Roman"/>
          <w:color w:val="000000"/>
          <w:sz w:val="24"/>
          <w:szCs w:val="24"/>
          <w:lang w:eastAsia="en-AU"/>
        </w:rPr>
        <w:t>ing</w:t>
      </w:r>
      <w:r w:rsidRPr="00902B89">
        <w:rPr>
          <w:rFonts w:ascii="Times New Roman" w:eastAsia="Calibri" w:hAnsi="Times New Roman" w:cs="Times New Roman"/>
          <w:color w:val="000000"/>
          <w:sz w:val="24"/>
          <w:szCs w:val="24"/>
          <w:lang w:eastAsia="en-AU"/>
        </w:rPr>
        <w:t xml:space="preserve"> data</w:t>
      </w:r>
      <w:r w:rsidR="004C28DD">
        <w:rPr>
          <w:rFonts w:ascii="Times New Roman" w:eastAsia="Calibri" w:hAnsi="Times New Roman" w:cs="Times New Roman"/>
          <w:color w:val="000000"/>
          <w:sz w:val="24"/>
          <w:szCs w:val="24"/>
          <w:lang w:eastAsia="en-AU"/>
        </w:rPr>
        <w:t xml:space="preserve"> collection</w:t>
      </w:r>
      <w:r w:rsidRPr="00902B89">
        <w:rPr>
          <w:rFonts w:ascii="Times New Roman" w:eastAsia="Calibri" w:hAnsi="Times New Roman" w:cs="Times New Roman"/>
          <w:color w:val="000000"/>
          <w:sz w:val="24"/>
          <w:szCs w:val="24"/>
          <w:lang w:eastAsia="en-AU"/>
        </w:rPr>
        <w:t xml:space="preserve">, monitoring and review mechanisms to support research and evidence-based policy decisions. </w:t>
      </w:r>
    </w:p>
    <w:p w14:paraId="753DFB4D" w14:textId="77777777" w:rsidR="00902B89" w:rsidRPr="00902B89" w:rsidRDefault="00902B89" w:rsidP="008E0A81">
      <w:pPr>
        <w:spacing w:after="0" w:line="240" w:lineRule="auto"/>
        <w:rPr>
          <w:rFonts w:ascii="Times New Roman" w:eastAsia="Calibri" w:hAnsi="Times New Roman" w:cs="Times New Roman"/>
          <w:i/>
          <w:color w:val="000000"/>
          <w:sz w:val="24"/>
          <w:szCs w:val="24"/>
          <w:lang w:eastAsia="en-AU"/>
        </w:rPr>
      </w:pPr>
    </w:p>
    <w:p w14:paraId="65DEA88A" w14:textId="77777777" w:rsidR="00902B89" w:rsidRPr="00902B89" w:rsidRDefault="00902B89" w:rsidP="008E0A81">
      <w:pPr>
        <w:spacing w:after="0" w:line="240" w:lineRule="auto"/>
        <w:rPr>
          <w:rFonts w:ascii="Times New Roman" w:eastAsia="Calibri" w:hAnsi="Times New Roman" w:cs="Times New Roman"/>
          <w:i/>
          <w:color w:val="000000"/>
          <w:sz w:val="24"/>
          <w:szCs w:val="24"/>
          <w:lang w:eastAsia="en-AU"/>
        </w:rPr>
      </w:pPr>
      <w:r w:rsidRPr="00902B89">
        <w:rPr>
          <w:rFonts w:ascii="Times New Roman" w:eastAsia="Calibri" w:hAnsi="Times New Roman" w:cs="Times New Roman"/>
          <w:i/>
          <w:color w:val="000000"/>
          <w:sz w:val="24"/>
          <w:szCs w:val="24"/>
          <w:lang w:eastAsia="en-AU"/>
        </w:rPr>
        <w:t>Right to health</w:t>
      </w:r>
    </w:p>
    <w:p w14:paraId="29F4A1CE" w14:textId="77777777" w:rsidR="00902B89" w:rsidRPr="00902B89" w:rsidRDefault="00902B89" w:rsidP="008E0A81">
      <w:pPr>
        <w:spacing w:after="0" w:line="240" w:lineRule="auto"/>
        <w:rPr>
          <w:rFonts w:ascii="Times New Roman" w:eastAsia="Calibri" w:hAnsi="Times New Roman" w:cs="Times New Roman"/>
          <w:color w:val="000000"/>
          <w:sz w:val="24"/>
          <w:szCs w:val="24"/>
          <w:lang w:val="en-US" w:eastAsia="en-AU"/>
        </w:rPr>
      </w:pPr>
    </w:p>
    <w:p w14:paraId="28F0365A" w14:textId="0B986429"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 xml:space="preserve">Article 12(1) of </w:t>
      </w:r>
      <w:r w:rsidR="004C28DD">
        <w:rPr>
          <w:rFonts w:ascii="Times New Roman" w:eastAsia="Calibri" w:hAnsi="Times New Roman" w:cs="Times New Roman"/>
          <w:color w:val="000000"/>
          <w:sz w:val="24"/>
          <w:szCs w:val="24"/>
          <w:lang w:eastAsia="en-AU"/>
        </w:rPr>
        <w:t xml:space="preserve">the </w:t>
      </w:r>
      <w:r w:rsidRPr="00902B89">
        <w:rPr>
          <w:rFonts w:ascii="Times New Roman" w:eastAsia="Calibri" w:hAnsi="Times New Roman" w:cs="Times New Roman"/>
          <w:color w:val="000000"/>
          <w:sz w:val="24"/>
          <w:szCs w:val="24"/>
          <w:lang w:eastAsia="en-AU"/>
        </w:rPr>
        <w:t>ICESCR requires States Parties to recognise the right of everyone to the enjoyment of the highest attainable standard of physical and mental health. The United Nations Committee on Economic</w:t>
      </w:r>
      <w:r w:rsidR="004C28DD">
        <w:rPr>
          <w:rFonts w:ascii="Times New Roman" w:eastAsia="Calibri" w:hAnsi="Times New Roman" w:cs="Times New Roman"/>
          <w:color w:val="000000"/>
          <w:sz w:val="24"/>
          <w:szCs w:val="24"/>
          <w:lang w:eastAsia="en-AU"/>
        </w:rPr>
        <w:t>,</w:t>
      </w:r>
      <w:r w:rsidRPr="00902B89">
        <w:rPr>
          <w:rFonts w:ascii="Times New Roman" w:eastAsia="Calibri" w:hAnsi="Times New Roman" w:cs="Times New Roman"/>
          <w:color w:val="000000"/>
          <w:sz w:val="24"/>
          <w:szCs w:val="24"/>
          <w:lang w:eastAsia="en-AU"/>
        </w:rPr>
        <w:t xml:space="preserve"> Social and Cultural Rights has stated that the right to health includes the right to control one’s health and body, including sexual and reproductive freedom, and the right to be free from interference, such as the right to be free from torture. The right to health also includes the right to a system of health protection for people to enjoy the highest attainable level of health. </w:t>
      </w:r>
    </w:p>
    <w:p w14:paraId="2261DE5C"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p>
    <w:p w14:paraId="1F9C23B9"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lastRenderedPageBreak/>
        <w:t xml:space="preserve">Modern slavery can severely limit a person’s right to health. Persons that experience modern slavery are commonly subject to physical or psychological abuse and hazardous working conditions, and the experience of modern slavery can have ongoing implications for a person’s mental and physical wellbeing. </w:t>
      </w:r>
    </w:p>
    <w:p w14:paraId="441341CE" w14:textId="77777777" w:rsidR="00902B89" w:rsidRPr="00902B89" w:rsidRDefault="00902B89" w:rsidP="008E0A81">
      <w:pPr>
        <w:spacing w:after="0" w:line="240" w:lineRule="auto"/>
        <w:rPr>
          <w:rFonts w:ascii="Times New Roman" w:eastAsia="Calibri" w:hAnsi="Times New Roman" w:cs="Times New Roman"/>
          <w:color w:val="000000"/>
          <w:sz w:val="24"/>
          <w:szCs w:val="24"/>
          <w:lang w:eastAsia="en-AU"/>
        </w:rPr>
      </w:pPr>
    </w:p>
    <w:p w14:paraId="3997CD1B" w14:textId="2427E394" w:rsidR="007355C0" w:rsidRDefault="00902B89" w:rsidP="008E0A81">
      <w:pPr>
        <w:spacing w:after="0" w:line="240" w:lineRule="auto"/>
        <w:rPr>
          <w:rFonts w:ascii="Times New Roman" w:eastAsia="Calibri" w:hAnsi="Times New Roman" w:cs="Times New Roman"/>
          <w:color w:val="000000"/>
          <w:sz w:val="24"/>
          <w:szCs w:val="24"/>
          <w:lang w:eastAsia="en-AU"/>
        </w:rPr>
      </w:pPr>
      <w:r w:rsidRPr="00902B89">
        <w:rPr>
          <w:rFonts w:ascii="Times New Roman" w:eastAsia="Calibri" w:hAnsi="Times New Roman" w:cs="Times New Roman"/>
          <w:color w:val="000000"/>
          <w:sz w:val="24"/>
          <w:szCs w:val="24"/>
          <w:lang w:eastAsia="en-AU"/>
        </w:rPr>
        <w:t xml:space="preserve">The National Action Plan engages and promotes the right to health by combatting modern slavery. </w:t>
      </w:r>
      <w:r w:rsidR="004918E6">
        <w:rPr>
          <w:rFonts w:ascii="Times New Roman" w:eastAsia="Calibri" w:hAnsi="Times New Roman" w:cs="Times New Roman"/>
          <w:color w:val="000000"/>
          <w:sz w:val="24"/>
          <w:szCs w:val="24"/>
          <w:lang w:eastAsia="en-AU"/>
        </w:rPr>
        <w:t>Measures under the National Action Plan</w:t>
      </w:r>
      <w:r w:rsidRPr="00902B89">
        <w:rPr>
          <w:rFonts w:ascii="Times New Roman" w:eastAsia="Calibri" w:hAnsi="Times New Roman" w:cs="Times New Roman"/>
          <w:color w:val="000000"/>
          <w:sz w:val="24"/>
          <w:szCs w:val="24"/>
          <w:lang w:eastAsia="en-AU"/>
        </w:rPr>
        <w:t xml:space="preserve"> that strengthen Australia’s response to modern slavery help ensure that persons are protected from the physical and psychological abuse and hazardous working conditions endemic in modern slavery and slavery-like conditions. </w:t>
      </w:r>
    </w:p>
    <w:p w14:paraId="64DE16E2" w14:textId="77777777" w:rsidR="000E7F8D" w:rsidRDefault="000E7F8D" w:rsidP="000966AE">
      <w:pPr>
        <w:pStyle w:val="Default"/>
        <w:rPr>
          <w:rFonts w:ascii="Times New Roman" w:hAnsi="Times New Roman" w:cs="Times New Roman"/>
        </w:rPr>
      </w:pPr>
    </w:p>
    <w:p w14:paraId="30E4DE5F" w14:textId="77777777" w:rsidR="00337D61" w:rsidRPr="007B36A7" w:rsidRDefault="00337D61" w:rsidP="000966AE">
      <w:pPr>
        <w:pStyle w:val="NoSpacing"/>
        <w:ind w:right="55"/>
        <w:rPr>
          <w:rFonts w:ascii="Times New Roman" w:hAnsi="Times New Roman" w:cs="Times New Roman"/>
          <w:b/>
          <w:color w:val="000000" w:themeColor="text1"/>
          <w:sz w:val="24"/>
          <w:szCs w:val="24"/>
        </w:rPr>
      </w:pPr>
      <w:r w:rsidRPr="007B36A7">
        <w:rPr>
          <w:rFonts w:ascii="Times New Roman" w:hAnsi="Times New Roman" w:cs="Times New Roman"/>
          <w:b/>
          <w:color w:val="000000" w:themeColor="text1"/>
          <w:sz w:val="24"/>
          <w:szCs w:val="24"/>
        </w:rPr>
        <w:t>Conclusion</w:t>
      </w:r>
    </w:p>
    <w:p w14:paraId="5733AC2A" w14:textId="77777777" w:rsidR="00337D61" w:rsidRPr="007B36A7" w:rsidRDefault="00337D61" w:rsidP="000966AE">
      <w:pPr>
        <w:spacing w:after="0" w:line="240" w:lineRule="auto"/>
        <w:ind w:right="-46"/>
        <w:rPr>
          <w:rFonts w:ascii="Times New Roman" w:hAnsi="Times New Roman" w:cs="Times New Roman"/>
          <w:color w:val="000000" w:themeColor="text1"/>
          <w:sz w:val="24"/>
          <w:szCs w:val="24"/>
        </w:rPr>
      </w:pPr>
    </w:p>
    <w:p w14:paraId="17E2DC63" w14:textId="77777777" w:rsidR="00506816" w:rsidRPr="00506816" w:rsidRDefault="00506816">
      <w:pPr>
        <w:spacing w:after="0" w:line="240" w:lineRule="auto"/>
        <w:ind w:right="-46"/>
        <w:rPr>
          <w:rFonts w:ascii="Times New Roman" w:hAnsi="Times New Roman" w:cs="Times New Roman"/>
          <w:color w:val="000000" w:themeColor="text1"/>
          <w:sz w:val="24"/>
          <w:szCs w:val="24"/>
        </w:rPr>
      </w:pPr>
      <w:r w:rsidRPr="00506816">
        <w:rPr>
          <w:rFonts w:ascii="Times New Roman" w:hAnsi="Times New Roman" w:cs="Times New Roman"/>
          <w:color w:val="000000" w:themeColor="text1"/>
          <w:sz w:val="24"/>
          <w:szCs w:val="24"/>
        </w:rPr>
        <w:t>This disallowable legislative instrument is compatible with human rights as it promotes the protection of human rights and to the extent that it limits human rights, those limitations are reasonable, necessary and proportionate in achieving a legitimate objective.</w:t>
      </w:r>
    </w:p>
    <w:p w14:paraId="3D3E8928" w14:textId="77777777" w:rsidR="00337D61" w:rsidRPr="007B36A7" w:rsidRDefault="00337D61">
      <w:pPr>
        <w:spacing w:after="0" w:line="240" w:lineRule="auto"/>
        <w:ind w:right="-46"/>
        <w:rPr>
          <w:rFonts w:ascii="Times New Roman" w:hAnsi="Times New Roman" w:cs="Times New Roman"/>
          <w:color w:val="000000" w:themeColor="text1"/>
          <w:sz w:val="24"/>
          <w:szCs w:val="24"/>
        </w:rPr>
      </w:pPr>
    </w:p>
    <w:p w14:paraId="23208DA3" w14:textId="77777777" w:rsidR="00337D61" w:rsidRPr="007B36A7" w:rsidRDefault="00337D61">
      <w:pPr>
        <w:spacing w:after="0" w:line="240" w:lineRule="auto"/>
        <w:ind w:right="-46"/>
        <w:rPr>
          <w:rFonts w:ascii="Times New Roman" w:hAnsi="Times New Roman" w:cs="Times New Roman"/>
          <w:color w:val="000000" w:themeColor="text1"/>
          <w:sz w:val="24"/>
          <w:szCs w:val="24"/>
        </w:rPr>
      </w:pPr>
    </w:p>
    <w:p w14:paraId="32E67258"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4DBD626D"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7575BBDF"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40B556C5" w14:textId="07F00921" w:rsidR="00337D61" w:rsidRPr="007B36A7" w:rsidRDefault="00337D61" w:rsidP="00337D61">
      <w:pPr>
        <w:pStyle w:val="paranumbering0"/>
        <w:spacing w:before="0" w:beforeAutospacing="0" w:after="0" w:afterAutospacing="0"/>
        <w:contextualSpacing/>
        <w:jc w:val="center"/>
        <w:rPr>
          <w:b/>
        </w:rPr>
      </w:pPr>
      <w:r w:rsidRPr="007B36A7">
        <w:rPr>
          <w:b/>
        </w:rPr>
        <w:t xml:space="preserve">Senator the Hon </w:t>
      </w:r>
      <w:r w:rsidR="00FA5F5A">
        <w:rPr>
          <w:b/>
        </w:rPr>
        <w:t>Simon Birmingham</w:t>
      </w:r>
    </w:p>
    <w:p w14:paraId="07CE87AE" w14:textId="77777777" w:rsidR="00E5121D" w:rsidRPr="0026506D" w:rsidRDefault="00337D61" w:rsidP="00337D61">
      <w:pPr>
        <w:spacing w:after="0" w:line="240" w:lineRule="auto"/>
        <w:contextualSpacing/>
        <w:jc w:val="center"/>
        <w:rPr>
          <w:rFonts w:ascii="Times New Roman" w:hAnsi="Times New Roman" w:cs="Times New Roman"/>
          <w:b/>
          <w:sz w:val="24"/>
          <w:szCs w:val="24"/>
          <w:lang w:eastAsia="en-AU"/>
        </w:rPr>
      </w:pPr>
      <w:r w:rsidRPr="007B36A7">
        <w:rPr>
          <w:rFonts w:ascii="Times New Roman" w:hAnsi="Times New Roman" w:cs="Times New Roman"/>
          <w:b/>
          <w:sz w:val="24"/>
          <w:szCs w:val="24"/>
        </w:rPr>
        <w:t>Minister for Finance</w:t>
      </w:r>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73D9C" w14:textId="77777777" w:rsidR="00B513CE" w:rsidRDefault="00B513CE" w:rsidP="005C0CB4">
      <w:pPr>
        <w:spacing w:after="0" w:line="240" w:lineRule="auto"/>
      </w:pPr>
      <w:r>
        <w:separator/>
      </w:r>
    </w:p>
  </w:endnote>
  <w:endnote w:type="continuationSeparator" w:id="0">
    <w:p w14:paraId="29AFB70D" w14:textId="77777777" w:rsidR="00B513CE" w:rsidRDefault="00B513CE" w:rsidP="005C0CB4">
      <w:pPr>
        <w:spacing w:after="0" w:line="240" w:lineRule="auto"/>
      </w:pPr>
      <w:r>
        <w:continuationSeparator/>
      </w:r>
    </w:p>
  </w:endnote>
  <w:endnote w:type="continuationNotice" w:id="1">
    <w:p w14:paraId="1CB19575" w14:textId="77777777" w:rsidR="00B513CE" w:rsidRDefault="00B51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D3A35" w14:textId="77777777" w:rsidR="00B513CE" w:rsidRDefault="00B513CE" w:rsidP="005C0CB4">
      <w:pPr>
        <w:spacing w:after="0" w:line="240" w:lineRule="auto"/>
      </w:pPr>
      <w:r>
        <w:separator/>
      </w:r>
    </w:p>
  </w:footnote>
  <w:footnote w:type="continuationSeparator" w:id="0">
    <w:p w14:paraId="317529C5" w14:textId="77777777" w:rsidR="00B513CE" w:rsidRDefault="00B513CE" w:rsidP="005C0CB4">
      <w:pPr>
        <w:spacing w:after="0" w:line="240" w:lineRule="auto"/>
      </w:pPr>
      <w:r>
        <w:continuationSeparator/>
      </w:r>
    </w:p>
  </w:footnote>
  <w:footnote w:type="continuationNotice" w:id="1">
    <w:p w14:paraId="2CE05258" w14:textId="77777777" w:rsidR="00B513CE" w:rsidRDefault="00B513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363B4DEC" w14:textId="449DF135" w:rsidR="00B513CE" w:rsidRPr="002413C2" w:rsidRDefault="00B513CE">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73628C">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1C29227D" w14:textId="77777777" w:rsidR="00B513CE" w:rsidRDefault="00B51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F73D8" w14:textId="77777777" w:rsidR="00B513CE" w:rsidRDefault="00B513CE">
    <w:pPr>
      <w:pStyle w:val="Header"/>
      <w:jc w:val="center"/>
    </w:pPr>
    <w:r>
      <w:rPr>
        <w:noProof/>
        <w:lang w:eastAsia="en-AU"/>
      </w:rPr>
      <mc:AlternateContent>
        <mc:Choice Requires="wps">
          <w:drawing>
            <wp:anchor distT="0" distB="0" distL="114300" distR="114300" simplePos="0" relativeHeight="251662336" behindDoc="0" locked="1" layoutInCell="0" allowOverlap="1" wp14:anchorId="4FFED35E" wp14:editId="7DFF8CCB">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C5C92" w14:textId="77777777" w:rsidR="00B513CE" w:rsidRPr="001849BD" w:rsidRDefault="00B513CE"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FED35E"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063C5C92" w14:textId="77777777" w:rsidR="00B513CE" w:rsidRPr="001849BD" w:rsidRDefault="00B513CE"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4FC94B2B" wp14:editId="7855A189">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CDA713" w14:textId="77777777" w:rsidR="00B513CE" w:rsidRPr="0063345B" w:rsidRDefault="00B513CE"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C94B2B" id="janusSEAL SC H_FirstPage" o:spid="_x0000_s1027"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30CDA713" w14:textId="77777777" w:rsidR="00B513CE" w:rsidRPr="0063345B" w:rsidRDefault="00B513CE"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D248" w14:textId="77777777" w:rsidR="00B513CE" w:rsidRDefault="00B513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D3A8" w14:textId="78E8E9D0" w:rsidR="00B513CE" w:rsidRPr="00335886" w:rsidRDefault="00B513CE">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3360" behindDoc="0" locked="1" layoutInCell="0" allowOverlap="1" wp14:anchorId="0822FAB6" wp14:editId="40F8C7FF">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7C918" w14:textId="77777777" w:rsidR="00B513CE" w:rsidRPr="0063345B" w:rsidRDefault="00B513CE"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22FAB6"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633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YRqA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" o:allowincell="f" filled="f" stroked="f" strokeweight=".5pt">
              <v:textbox style="mso-fit-shape-to-text:t">
                <w:txbxContent>
                  <w:p w14:paraId="03F7C918" w14:textId="77777777" w:rsidR="00B513CE" w:rsidRPr="0063345B" w:rsidRDefault="00B513CE"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956E76">
          <w:rPr>
            <w:rFonts w:ascii="Times New Roman" w:hAnsi="Times New Roman" w:cs="Times New Roman"/>
            <w:noProof/>
            <w:sz w:val="24"/>
            <w:szCs w:val="24"/>
          </w:rPr>
          <w:t>9</w:t>
        </w:r>
        <w:r w:rsidRPr="00335886">
          <w:rPr>
            <w:rFonts w:ascii="Times New Roman" w:hAnsi="Times New Roman" w:cs="Times New Roman"/>
            <w:noProof/>
            <w:sz w:val="24"/>
            <w:szCs w:val="24"/>
          </w:rPr>
          <w:fldChar w:fldCharType="end"/>
        </w:r>
      </w:sdtContent>
    </w:sdt>
  </w:p>
  <w:p w14:paraId="1E38B07F" w14:textId="77777777" w:rsidR="00B513CE" w:rsidRDefault="00B513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2E24" w14:textId="77777777" w:rsidR="00B513CE" w:rsidRPr="00335886" w:rsidRDefault="00B513CE"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4384" behindDoc="0" locked="1" layoutInCell="0" allowOverlap="1" wp14:anchorId="231D5E1A" wp14:editId="38AFC477">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4230F0" w14:textId="77777777" w:rsidR="00B513CE" w:rsidRPr="001849BD" w:rsidRDefault="00B513CE"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1D5E1A"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43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Xq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Ito5eqrAgAAVwUAAA4AAAAAAAAAAAAA&#10;AAAALgIAAGRycy9lMm9Eb2MueG1sUEsBAi0AFAAGAAgAAAAhAGlL8WPbAAAABAEAAA8AAAAAAAAA&#10;AAAAAAAABQUAAGRycy9kb3ducmV2LnhtbFBLBQYAAAAABAAEAPMAAAANBgAAAAA=&#10;" o:allowincell="f" filled="f" stroked="f" strokeweight=".5pt">
              <v:textbox style="mso-fit-shape-to-text:t">
                <w:txbxContent>
                  <w:p w14:paraId="604230F0" w14:textId="77777777" w:rsidR="00B513CE" w:rsidRPr="001849BD" w:rsidRDefault="00B513CE"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6B5AD00D" w14:textId="77777777" w:rsidR="00B513CE" w:rsidRDefault="00B513CE">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2A11D655" w14:textId="1C310049" w:rsidR="00B513CE" w:rsidRPr="00FD7AE1" w:rsidRDefault="00B513CE">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4A10EBD6" wp14:editId="06344C15">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D2B43A" w14:textId="77777777" w:rsidR="00B513CE" w:rsidRPr="001849BD" w:rsidRDefault="00B513CE">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10EBD6"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7CD2B43A" w14:textId="77777777" w:rsidR="00B513CE" w:rsidRPr="001849BD" w:rsidRDefault="00B513CE">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956E76">
          <w:rPr>
            <w:rFonts w:ascii="Times New Roman" w:hAnsi="Times New Roman" w:cs="Times New Roman"/>
            <w:noProof/>
            <w:sz w:val="24"/>
            <w:szCs w:val="24"/>
          </w:rPr>
          <w:t>6</w:t>
        </w:r>
        <w:r w:rsidRPr="00FD7AE1">
          <w:rPr>
            <w:rFonts w:ascii="Times New Roman" w:hAnsi="Times New Roman" w:cs="Times New Roman"/>
            <w:noProof/>
            <w:sz w:val="24"/>
            <w:szCs w:val="24"/>
          </w:rPr>
          <w:fldChar w:fldCharType="end"/>
        </w:r>
      </w:p>
    </w:sdtContent>
  </w:sdt>
  <w:p w14:paraId="0958382D" w14:textId="77777777" w:rsidR="00B513CE" w:rsidRDefault="00B513CE"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75101" w14:textId="77777777" w:rsidR="00B513CE" w:rsidRPr="00C2546D" w:rsidRDefault="00B513CE"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1F578537" wp14:editId="7B9E62AC">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A5E3C4" w14:textId="77777777" w:rsidR="00B513CE" w:rsidRPr="001849BD" w:rsidRDefault="00B513CE"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F578537"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07A5E3C4" w14:textId="77777777" w:rsidR="00B513CE" w:rsidRPr="001849BD" w:rsidRDefault="00B513CE"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122B45F1" w14:textId="77777777" w:rsidR="00B513CE" w:rsidRDefault="00B513C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24E1620"/>
    <w:multiLevelType w:val="hybridMultilevel"/>
    <w:tmpl w:val="F356E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C6069"/>
    <w:multiLevelType w:val="hybridMultilevel"/>
    <w:tmpl w:val="E54E69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FC7176"/>
    <w:multiLevelType w:val="hybridMultilevel"/>
    <w:tmpl w:val="F38A915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7C0099"/>
    <w:multiLevelType w:val="hybridMultilevel"/>
    <w:tmpl w:val="50ECF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C0EF8"/>
    <w:multiLevelType w:val="hybridMultilevel"/>
    <w:tmpl w:val="59D6037C"/>
    <w:lvl w:ilvl="0" w:tplc="121AD8EC">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3D7661C"/>
    <w:multiLevelType w:val="hybridMultilevel"/>
    <w:tmpl w:val="FFA85C4C"/>
    <w:lvl w:ilvl="0" w:tplc="DFCC2976">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A7282C"/>
    <w:multiLevelType w:val="hybridMultilevel"/>
    <w:tmpl w:val="B2866D88"/>
    <w:lvl w:ilvl="0" w:tplc="0C090003">
      <w:start w:val="1"/>
      <w:numFmt w:val="bullet"/>
      <w:lvlText w:val="o"/>
      <w:lvlJc w:val="left"/>
      <w:pPr>
        <w:ind w:left="1429" w:hanging="360"/>
      </w:pPr>
      <w:rPr>
        <w:rFonts w:ascii="Courier New" w:hAnsi="Courier New" w:cs="Courier New"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180E0F9C"/>
    <w:multiLevelType w:val="hybridMultilevel"/>
    <w:tmpl w:val="ED44DF30"/>
    <w:lvl w:ilvl="0" w:tplc="BD7E2D1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1"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D587ABC"/>
    <w:multiLevelType w:val="hybridMultilevel"/>
    <w:tmpl w:val="DC064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745BC2"/>
    <w:multiLevelType w:val="multilevel"/>
    <w:tmpl w:val="E5E89F92"/>
    <w:numStyleLink w:val="BulletList"/>
  </w:abstractNum>
  <w:abstractNum w:abstractNumId="14" w15:restartNumberingAfterBreak="0">
    <w:nsid w:val="25044DBE"/>
    <w:multiLevelType w:val="hybridMultilevel"/>
    <w:tmpl w:val="74182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5147F1"/>
    <w:multiLevelType w:val="hybridMultilevel"/>
    <w:tmpl w:val="7D9A1610"/>
    <w:lvl w:ilvl="0" w:tplc="0C090001">
      <w:start w:val="1"/>
      <w:numFmt w:val="bullet"/>
      <w:lvlText w:val=""/>
      <w:lvlJc w:val="left"/>
      <w:pPr>
        <w:ind w:left="1080" w:hanging="360"/>
      </w:pPr>
      <w:rPr>
        <w:rFonts w:ascii="Symbol" w:hAnsi="Symbol" w:hint="default"/>
      </w:rPr>
    </w:lvl>
    <w:lvl w:ilvl="1" w:tplc="406CF7BA">
      <w:start w:val="1"/>
      <w:numFmt w:val="bullet"/>
      <w:lvlText w:val="o"/>
      <w:lvlJc w:val="left"/>
      <w:pPr>
        <w:ind w:left="1800" w:hanging="360"/>
      </w:pPr>
      <w:rPr>
        <w:rFonts w:ascii="Courier New" w:hAnsi="Courier New" w:cs="Courier New" w:hint="default"/>
      </w:rPr>
    </w:lvl>
    <w:lvl w:ilvl="2" w:tplc="2318AF06">
      <w:start w:val="1"/>
      <w:numFmt w:val="bullet"/>
      <w:lvlText w:val=""/>
      <w:lvlJc w:val="left"/>
      <w:pPr>
        <w:ind w:left="2520" w:hanging="360"/>
      </w:pPr>
      <w:rPr>
        <w:rFonts w:ascii="Wingdings" w:hAnsi="Wingdings" w:hint="default"/>
      </w:rPr>
    </w:lvl>
    <w:lvl w:ilvl="3" w:tplc="E3E0A0B2">
      <w:start w:val="1"/>
      <w:numFmt w:val="bullet"/>
      <w:lvlText w:val=""/>
      <w:lvlJc w:val="left"/>
      <w:pPr>
        <w:ind w:left="3240" w:hanging="360"/>
      </w:pPr>
      <w:rPr>
        <w:rFonts w:ascii="Symbol" w:hAnsi="Symbol" w:hint="default"/>
      </w:rPr>
    </w:lvl>
    <w:lvl w:ilvl="4" w:tplc="6C7895C0">
      <w:start w:val="1"/>
      <w:numFmt w:val="bullet"/>
      <w:lvlText w:val="o"/>
      <w:lvlJc w:val="left"/>
      <w:pPr>
        <w:ind w:left="3960" w:hanging="360"/>
      </w:pPr>
      <w:rPr>
        <w:rFonts w:ascii="Courier New" w:hAnsi="Courier New" w:cs="Courier New" w:hint="default"/>
      </w:rPr>
    </w:lvl>
    <w:lvl w:ilvl="5" w:tplc="6930F388">
      <w:start w:val="1"/>
      <w:numFmt w:val="bullet"/>
      <w:lvlText w:val=""/>
      <w:lvlJc w:val="left"/>
      <w:pPr>
        <w:ind w:left="4680" w:hanging="360"/>
      </w:pPr>
      <w:rPr>
        <w:rFonts w:ascii="Wingdings" w:hAnsi="Wingdings" w:hint="default"/>
      </w:rPr>
    </w:lvl>
    <w:lvl w:ilvl="6" w:tplc="45BE02D0">
      <w:start w:val="1"/>
      <w:numFmt w:val="bullet"/>
      <w:lvlText w:val=""/>
      <w:lvlJc w:val="left"/>
      <w:pPr>
        <w:ind w:left="5400" w:hanging="360"/>
      </w:pPr>
      <w:rPr>
        <w:rFonts w:ascii="Symbol" w:hAnsi="Symbol" w:hint="default"/>
      </w:rPr>
    </w:lvl>
    <w:lvl w:ilvl="7" w:tplc="3382838A">
      <w:start w:val="1"/>
      <w:numFmt w:val="bullet"/>
      <w:lvlText w:val="o"/>
      <w:lvlJc w:val="left"/>
      <w:pPr>
        <w:ind w:left="6120" w:hanging="360"/>
      </w:pPr>
      <w:rPr>
        <w:rFonts w:ascii="Courier New" w:hAnsi="Courier New" w:cs="Courier New" w:hint="default"/>
      </w:rPr>
    </w:lvl>
    <w:lvl w:ilvl="8" w:tplc="B93CAA92">
      <w:start w:val="1"/>
      <w:numFmt w:val="bullet"/>
      <w:lvlText w:val=""/>
      <w:lvlJc w:val="left"/>
      <w:pPr>
        <w:ind w:left="6840" w:hanging="360"/>
      </w:pPr>
      <w:rPr>
        <w:rFonts w:ascii="Wingdings" w:hAnsi="Wingdings" w:hint="default"/>
      </w:rPr>
    </w:lvl>
  </w:abstractNum>
  <w:abstractNum w:abstractNumId="16"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7" w15:restartNumberingAfterBreak="0">
    <w:nsid w:val="2A681BC6"/>
    <w:multiLevelType w:val="hybridMultilevel"/>
    <w:tmpl w:val="4AB67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D1114"/>
    <w:multiLevelType w:val="hybridMultilevel"/>
    <w:tmpl w:val="3FC83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247D37"/>
    <w:multiLevelType w:val="hybridMultilevel"/>
    <w:tmpl w:val="D2FA3FA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35F23520"/>
    <w:multiLevelType w:val="hybridMultilevel"/>
    <w:tmpl w:val="AE5A2308"/>
    <w:lvl w:ilvl="0" w:tplc="0C090001">
      <w:start w:val="1"/>
      <w:numFmt w:val="bullet"/>
      <w:lvlText w:val=""/>
      <w:lvlJc w:val="left"/>
      <w:pPr>
        <w:ind w:left="1080" w:hanging="360"/>
      </w:pPr>
      <w:rPr>
        <w:rFonts w:ascii="Symbol" w:hAnsi="Symbol" w:hint="default"/>
      </w:rPr>
    </w:lvl>
    <w:lvl w:ilvl="1" w:tplc="406CF7BA">
      <w:start w:val="1"/>
      <w:numFmt w:val="bullet"/>
      <w:lvlText w:val="o"/>
      <w:lvlJc w:val="left"/>
      <w:pPr>
        <w:ind w:left="1800" w:hanging="360"/>
      </w:pPr>
      <w:rPr>
        <w:rFonts w:ascii="Courier New" w:hAnsi="Courier New" w:cs="Courier New" w:hint="default"/>
      </w:rPr>
    </w:lvl>
    <w:lvl w:ilvl="2" w:tplc="2318AF06">
      <w:start w:val="1"/>
      <w:numFmt w:val="bullet"/>
      <w:lvlText w:val=""/>
      <w:lvlJc w:val="left"/>
      <w:pPr>
        <w:ind w:left="2520" w:hanging="360"/>
      </w:pPr>
      <w:rPr>
        <w:rFonts w:ascii="Wingdings" w:hAnsi="Wingdings" w:hint="default"/>
      </w:rPr>
    </w:lvl>
    <w:lvl w:ilvl="3" w:tplc="E3E0A0B2">
      <w:start w:val="1"/>
      <w:numFmt w:val="bullet"/>
      <w:lvlText w:val=""/>
      <w:lvlJc w:val="left"/>
      <w:pPr>
        <w:ind w:left="3240" w:hanging="360"/>
      </w:pPr>
      <w:rPr>
        <w:rFonts w:ascii="Symbol" w:hAnsi="Symbol" w:hint="default"/>
      </w:rPr>
    </w:lvl>
    <w:lvl w:ilvl="4" w:tplc="6C7895C0">
      <w:start w:val="1"/>
      <w:numFmt w:val="bullet"/>
      <w:lvlText w:val="o"/>
      <w:lvlJc w:val="left"/>
      <w:pPr>
        <w:ind w:left="3960" w:hanging="360"/>
      </w:pPr>
      <w:rPr>
        <w:rFonts w:ascii="Courier New" w:hAnsi="Courier New" w:cs="Courier New" w:hint="default"/>
      </w:rPr>
    </w:lvl>
    <w:lvl w:ilvl="5" w:tplc="6930F388">
      <w:start w:val="1"/>
      <w:numFmt w:val="bullet"/>
      <w:lvlText w:val=""/>
      <w:lvlJc w:val="left"/>
      <w:pPr>
        <w:ind w:left="4680" w:hanging="360"/>
      </w:pPr>
      <w:rPr>
        <w:rFonts w:ascii="Wingdings" w:hAnsi="Wingdings" w:hint="default"/>
      </w:rPr>
    </w:lvl>
    <w:lvl w:ilvl="6" w:tplc="45BE02D0">
      <w:start w:val="1"/>
      <w:numFmt w:val="bullet"/>
      <w:lvlText w:val=""/>
      <w:lvlJc w:val="left"/>
      <w:pPr>
        <w:ind w:left="5400" w:hanging="360"/>
      </w:pPr>
      <w:rPr>
        <w:rFonts w:ascii="Symbol" w:hAnsi="Symbol" w:hint="default"/>
      </w:rPr>
    </w:lvl>
    <w:lvl w:ilvl="7" w:tplc="3382838A">
      <w:start w:val="1"/>
      <w:numFmt w:val="bullet"/>
      <w:lvlText w:val="o"/>
      <w:lvlJc w:val="left"/>
      <w:pPr>
        <w:ind w:left="6120" w:hanging="360"/>
      </w:pPr>
      <w:rPr>
        <w:rFonts w:ascii="Courier New" w:hAnsi="Courier New" w:cs="Courier New" w:hint="default"/>
      </w:rPr>
    </w:lvl>
    <w:lvl w:ilvl="8" w:tplc="B93CAA92">
      <w:start w:val="1"/>
      <w:numFmt w:val="bullet"/>
      <w:lvlText w:val=""/>
      <w:lvlJc w:val="left"/>
      <w:pPr>
        <w:ind w:left="6840" w:hanging="360"/>
      </w:pPr>
      <w:rPr>
        <w:rFonts w:ascii="Wingdings" w:hAnsi="Wingdings" w:hint="default"/>
      </w:rPr>
    </w:lvl>
  </w:abstractNum>
  <w:abstractNum w:abstractNumId="21" w15:restartNumberingAfterBreak="0">
    <w:nsid w:val="3C1C4658"/>
    <w:multiLevelType w:val="hybridMultilevel"/>
    <w:tmpl w:val="2E7EEFD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934FFC"/>
    <w:multiLevelType w:val="hybridMultilevel"/>
    <w:tmpl w:val="96803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7B567E"/>
    <w:multiLevelType w:val="hybridMultilevel"/>
    <w:tmpl w:val="B2FAB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C14644A"/>
    <w:multiLevelType w:val="hybridMultilevel"/>
    <w:tmpl w:val="D4C62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8B38B2"/>
    <w:multiLevelType w:val="hybridMultilevel"/>
    <w:tmpl w:val="83A4C4C0"/>
    <w:lvl w:ilvl="0" w:tplc="61EC190E">
      <w:start w:val="1"/>
      <w:numFmt w:val="bullet"/>
      <w:lvlText w:val="-"/>
      <w:lvlJc w:val="left"/>
      <w:pPr>
        <w:ind w:left="720" w:hanging="360"/>
      </w:pPr>
      <w:rPr>
        <w:rFonts w:ascii="Times New Roman" w:eastAsiaTheme="minorHAnsi" w:hAnsi="Times New Roman" w:cs="Times New Roman"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9063F6"/>
    <w:multiLevelType w:val="hybridMultilevel"/>
    <w:tmpl w:val="2514C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49737F"/>
    <w:multiLevelType w:val="hybridMultilevel"/>
    <w:tmpl w:val="294E0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1D3AA0"/>
    <w:multiLevelType w:val="hybridMultilevel"/>
    <w:tmpl w:val="A23A1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B57A07"/>
    <w:multiLevelType w:val="hybridMultilevel"/>
    <w:tmpl w:val="5920B0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C8F2E9A"/>
    <w:multiLevelType w:val="hybridMultilevel"/>
    <w:tmpl w:val="F8BE2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703A56"/>
    <w:multiLevelType w:val="hybridMultilevel"/>
    <w:tmpl w:val="824E7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32239D"/>
    <w:multiLevelType w:val="hybridMultilevel"/>
    <w:tmpl w:val="75162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C8262D"/>
    <w:multiLevelType w:val="hybridMultilevel"/>
    <w:tmpl w:val="6D280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591441C"/>
    <w:multiLevelType w:val="hybridMultilevel"/>
    <w:tmpl w:val="5B7AC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0F1687"/>
    <w:multiLevelType w:val="hybridMultilevel"/>
    <w:tmpl w:val="E9061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9E329A"/>
    <w:multiLevelType w:val="hybridMultilevel"/>
    <w:tmpl w:val="F5184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F071DE"/>
    <w:multiLevelType w:val="hybridMultilevel"/>
    <w:tmpl w:val="48541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EB6E7A"/>
    <w:multiLevelType w:val="hybridMultilevel"/>
    <w:tmpl w:val="0FA489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EF31E81"/>
    <w:multiLevelType w:val="hybridMultilevel"/>
    <w:tmpl w:val="C066B706"/>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41"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2" w15:restartNumberingAfterBreak="0">
    <w:nsid w:val="772B1077"/>
    <w:multiLevelType w:val="hybridMultilevel"/>
    <w:tmpl w:val="B9B609D0"/>
    <w:lvl w:ilvl="0" w:tplc="0C090001">
      <w:start w:val="1"/>
      <w:numFmt w:val="bullet"/>
      <w:lvlText w:val=""/>
      <w:lvlJc w:val="left"/>
      <w:pPr>
        <w:ind w:left="720" w:hanging="360"/>
      </w:pPr>
      <w:rPr>
        <w:rFonts w:ascii="Symbol" w:hAnsi="Symbol" w:hint="default"/>
      </w:rPr>
    </w:lvl>
    <w:lvl w:ilvl="1" w:tplc="406CF7BA">
      <w:start w:val="1"/>
      <w:numFmt w:val="bullet"/>
      <w:lvlText w:val="o"/>
      <w:lvlJc w:val="left"/>
      <w:pPr>
        <w:ind w:left="1440" w:hanging="360"/>
      </w:pPr>
      <w:rPr>
        <w:rFonts w:ascii="Courier New" w:hAnsi="Courier New" w:cs="Courier New" w:hint="default"/>
      </w:rPr>
    </w:lvl>
    <w:lvl w:ilvl="2" w:tplc="2318AF06">
      <w:start w:val="1"/>
      <w:numFmt w:val="bullet"/>
      <w:lvlText w:val=""/>
      <w:lvlJc w:val="left"/>
      <w:pPr>
        <w:ind w:left="2160" w:hanging="360"/>
      </w:pPr>
      <w:rPr>
        <w:rFonts w:ascii="Wingdings" w:hAnsi="Wingdings" w:hint="default"/>
      </w:rPr>
    </w:lvl>
    <w:lvl w:ilvl="3" w:tplc="E3E0A0B2">
      <w:start w:val="1"/>
      <w:numFmt w:val="bullet"/>
      <w:lvlText w:val=""/>
      <w:lvlJc w:val="left"/>
      <w:pPr>
        <w:ind w:left="2880" w:hanging="360"/>
      </w:pPr>
      <w:rPr>
        <w:rFonts w:ascii="Symbol" w:hAnsi="Symbol" w:hint="default"/>
      </w:rPr>
    </w:lvl>
    <w:lvl w:ilvl="4" w:tplc="6C7895C0">
      <w:start w:val="1"/>
      <w:numFmt w:val="bullet"/>
      <w:lvlText w:val="o"/>
      <w:lvlJc w:val="left"/>
      <w:pPr>
        <w:ind w:left="3600" w:hanging="360"/>
      </w:pPr>
      <w:rPr>
        <w:rFonts w:ascii="Courier New" w:hAnsi="Courier New" w:cs="Courier New" w:hint="default"/>
      </w:rPr>
    </w:lvl>
    <w:lvl w:ilvl="5" w:tplc="6930F388">
      <w:start w:val="1"/>
      <w:numFmt w:val="bullet"/>
      <w:lvlText w:val=""/>
      <w:lvlJc w:val="left"/>
      <w:pPr>
        <w:ind w:left="4320" w:hanging="360"/>
      </w:pPr>
      <w:rPr>
        <w:rFonts w:ascii="Wingdings" w:hAnsi="Wingdings" w:hint="default"/>
      </w:rPr>
    </w:lvl>
    <w:lvl w:ilvl="6" w:tplc="45BE02D0">
      <w:start w:val="1"/>
      <w:numFmt w:val="bullet"/>
      <w:lvlText w:val=""/>
      <w:lvlJc w:val="left"/>
      <w:pPr>
        <w:ind w:left="5040" w:hanging="360"/>
      </w:pPr>
      <w:rPr>
        <w:rFonts w:ascii="Symbol" w:hAnsi="Symbol" w:hint="default"/>
      </w:rPr>
    </w:lvl>
    <w:lvl w:ilvl="7" w:tplc="3382838A">
      <w:start w:val="1"/>
      <w:numFmt w:val="bullet"/>
      <w:lvlText w:val="o"/>
      <w:lvlJc w:val="left"/>
      <w:pPr>
        <w:ind w:left="5760" w:hanging="360"/>
      </w:pPr>
      <w:rPr>
        <w:rFonts w:ascii="Courier New" w:hAnsi="Courier New" w:cs="Courier New" w:hint="default"/>
      </w:rPr>
    </w:lvl>
    <w:lvl w:ilvl="8" w:tplc="B93CAA92">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41"/>
  </w:num>
  <w:num w:numId="5">
    <w:abstractNumId w:val="16"/>
  </w:num>
  <w:num w:numId="6">
    <w:abstractNumId w:val="11"/>
  </w:num>
  <w:num w:numId="7">
    <w:abstractNumId w:val="23"/>
  </w:num>
  <w:num w:numId="8">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19"/>
  </w:num>
  <w:num w:numId="10">
    <w:abstractNumId w:val="8"/>
  </w:num>
  <w:num w:numId="11">
    <w:abstractNumId w:val="26"/>
  </w:num>
  <w:num w:numId="12">
    <w:abstractNumId w:val="7"/>
  </w:num>
  <w:num w:numId="13">
    <w:abstractNumId w:val="25"/>
  </w:num>
  <w:num w:numId="14">
    <w:abstractNumId w:val="38"/>
  </w:num>
  <w:num w:numId="15">
    <w:abstractNumId w:val="18"/>
  </w:num>
  <w:num w:numId="16">
    <w:abstractNumId w:val="31"/>
  </w:num>
  <w:num w:numId="17">
    <w:abstractNumId w:val="3"/>
  </w:num>
  <w:num w:numId="18">
    <w:abstractNumId w:val="14"/>
  </w:num>
  <w:num w:numId="19">
    <w:abstractNumId w:val="36"/>
  </w:num>
  <w:num w:numId="20">
    <w:abstractNumId w:val="21"/>
  </w:num>
  <w:num w:numId="21">
    <w:abstractNumId w:val="15"/>
  </w:num>
  <w:num w:numId="22">
    <w:abstractNumId w:val="42"/>
  </w:num>
  <w:num w:numId="23">
    <w:abstractNumId w:val="20"/>
  </w:num>
  <w:num w:numId="24">
    <w:abstractNumId w:val="39"/>
  </w:num>
  <w:num w:numId="25">
    <w:abstractNumId w:val="30"/>
  </w:num>
  <w:num w:numId="26">
    <w:abstractNumId w:val="22"/>
  </w:num>
  <w:num w:numId="27">
    <w:abstractNumId w:val="34"/>
  </w:num>
  <w:num w:numId="28">
    <w:abstractNumId w:val="17"/>
  </w:num>
  <w:num w:numId="29">
    <w:abstractNumId w:val="27"/>
  </w:num>
  <w:num w:numId="30">
    <w:abstractNumId w:val="28"/>
  </w:num>
  <w:num w:numId="31">
    <w:abstractNumId w:val="33"/>
  </w:num>
  <w:num w:numId="32">
    <w:abstractNumId w:val="12"/>
  </w:num>
  <w:num w:numId="33">
    <w:abstractNumId w:val="40"/>
  </w:num>
  <w:num w:numId="34">
    <w:abstractNumId w:val="37"/>
  </w:num>
  <w:num w:numId="35">
    <w:abstractNumId w:val="6"/>
  </w:num>
  <w:num w:numId="36">
    <w:abstractNumId w:val="9"/>
  </w:num>
  <w:num w:numId="37">
    <w:abstractNumId w:val="4"/>
  </w:num>
  <w:num w:numId="38">
    <w:abstractNumId w:val="29"/>
  </w:num>
  <w:num w:numId="39">
    <w:abstractNumId w:val="39"/>
  </w:num>
  <w:num w:numId="40">
    <w:abstractNumId w:val="35"/>
  </w:num>
  <w:num w:numId="41">
    <w:abstractNumId w:val="24"/>
  </w:num>
  <w:num w:numId="42">
    <w:abstractNumId w:val="32"/>
  </w:num>
  <w:num w:numId="43">
    <w:abstractNumId w:val="5"/>
  </w:num>
  <w:num w:numId="4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2"/>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868"/>
    <w:rsid w:val="000030DB"/>
    <w:rsid w:val="00003EDC"/>
    <w:rsid w:val="00005751"/>
    <w:rsid w:val="000073F4"/>
    <w:rsid w:val="000105E6"/>
    <w:rsid w:val="00010603"/>
    <w:rsid w:val="00011C68"/>
    <w:rsid w:val="000164BB"/>
    <w:rsid w:val="00016D45"/>
    <w:rsid w:val="00020E83"/>
    <w:rsid w:val="00023904"/>
    <w:rsid w:val="000239E0"/>
    <w:rsid w:val="00024B56"/>
    <w:rsid w:val="00024EB1"/>
    <w:rsid w:val="00024EB7"/>
    <w:rsid w:val="00025AD6"/>
    <w:rsid w:val="0002660D"/>
    <w:rsid w:val="00033921"/>
    <w:rsid w:val="00034C27"/>
    <w:rsid w:val="00034F58"/>
    <w:rsid w:val="00037403"/>
    <w:rsid w:val="0004130C"/>
    <w:rsid w:val="00041EFC"/>
    <w:rsid w:val="00042114"/>
    <w:rsid w:val="00042494"/>
    <w:rsid w:val="00042B89"/>
    <w:rsid w:val="0004615A"/>
    <w:rsid w:val="000471AB"/>
    <w:rsid w:val="0005132F"/>
    <w:rsid w:val="00052E15"/>
    <w:rsid w:val="00060EBB"/>
    <w:rsid w:val="00061BBF"/>
    <w:rsid w:val="00063F63"/>
    <w:rsid w:val="0006677C"/>
    <w:rsid w:val="00067E63"/>
    <w:rsid w:val="000710CB"/>
    <w:rsid w:val="00072030"/>
    <w:rsid w:val="00073A01"/>
    <w:rsid w:val="000749EA"/>
    <w:rsid w:val="00074F81"/>
    <w:rsid w:val="000750D2"/>
    <w:rsid w:val="00075870"/>
    <w:rsid w:val="00075EAD"/>
    <w:rsid w:val="0007664F"/>
    <w:rsid w:val="0007672E"/>
    <w:rsid w:val="00076B09"/>
    <w:rsid w:val="00077D14"/>
    <w:rsid w:val="00080CEE"/>
    <w:rsid w:val="00081044"/>
    <w:rsid w:val="0008110C"/>
    <w:rsid w:val="000846C6"/>
    <w:rsid w:val="00085D9B"/>
    <w:rsid w:val="0009022C"/>
    <w:rsid w:val="00091F0B"/>
    <w:rsid w:val="00094626"/>
    <w:rsid w:val="00094D33"/>
    <w:rsid w:val="000951E2"/>
    <w:rsid w:val="000966AE"/>
    <w:rsid w:val="000A034D"/>
    <w:rsid w:val="000A10F4"/>
    <w:rsid w:val="000A2592"/>
    <w:rsid w:val="000A268A"/>
    <w:rsid w:val="000A3D0C"/>
    <w:rsid w:val="000A61ED"/>
    <w:rsid w:val="000B1CE0"/>
    <w:rsid w:val="000B2F8B"/>
    <w:rsid w:val="000B46AD"/>
    <w:rsid w:val="000B4A03"/>
    <w:rsid w:val="000B631A"/>
    <w:rsid w:val="000B7275"/>
    <w:rsid w:val="000B7717"/>
    <w:rsid w:val="000C0952"/>
    <w:rsid w:val="000C269A"/>
    <w:rsid w:val="000C4F1A"/>
    <w:rsid w:val="000C6740"/>
    <w:rsid w:val="000D0087"/>
    <w:rsid w:val="000D06FE"/>
    <w:rsid w:val="000D0D79"/>
    <w:rsid w:val="000D1D0E"/>
    <w:rsid w:val="000D5B1D"/>
    <w:rsid w:val="000D7E59"/>
    <w:rsid w:val="000E02E9"/>
    <w:rsid w:val="000E2177"/>
    <w:rsid w:val="000E6F69"/>
    <w:rsid w:val="000E6FA8"/>
    <w:rsid w:val="000E7612"/>
    <w:rsid w:val="000E7F8D"/>
    <w:rsid w:val="000F1A0D"/>
    <w:rsid w:val="000F20A7"/>
    <w:rsid w:val="000F3A3C"/>
    <w:rsid w:val="00107509"/>
    <w:rsid w:val="00113F05"/>
    <w:rsid w:val="001159AA"/>
    <w:rsid w:val="00117B84"/>
    <w:rsid w:val="00120C04"/>
    <w:rsid w:val="00121E69"/>
    <w:rsid w:val="00122FDB"/>
    <w:rsid w:val="001231AD"/>
    <w:rsid w:val="001261A0"/>
    <w:rsid w:val="0013041D"/>
    <w:rsid w:val="00130AD1"/>
    <w:rsid w:val="001323E2"/>
    <w:rsid w:val="00133D3D"/>
    <w:rsid w:val="00134392"/>
    <w:rsid w:val="00135768"/>
    <w:rsid w:val="00137118"/>
    <w:rsid w:val="00137F6C"/>
    <w:rsid w:val="00141253"/>
    <w:rsid w:val="001415F3"/>
    <w:rsid w:val="00143577"/>
    <w:rsid w:val="00143A4C"/>
    <w:rsid w:val="001442FF"/>
    <w:rsid w:val="00147CEF"/>
    <w:rsid w:val="00150393"/>
    <w:rsid w:val="001536AC"/>
    <w:rsid w:val="001537AE"/>
    <w:rsid w:val="00156757"/>
    <w:rsid w:val="001577A0"/>
    <w:rsid w:val="001614DA"/>
    <w:rsid w:val="00165450"/>
    <w:rsid w:val="001657E5"/>
    <w:rsid w:val="00166297"/>
    <w:rsid w:val="00173234"/>
    <w:rsid w:val="0017352E"/>
    <w:rsid w:val="001745CD"/>
    <w:rsid w:val="001751A8"/>
    <w:rsid w:val="00176299"/>
    <w:rsid w:val="001772AB"/>
    <w:rsid w:val="00180C7A"/>
    <w:rsid w:val="00182605"/>
    <w:rsid w:val="001849BD"/>
    <w:rsid w:val="001861A1"/>
    <w:rsid w:val="00186F64"/>
    <w:rsid w:val="00187ABC"/>
    <w:rsid w:val="0019213F"/>
    <w:rsid w:val="001921C1"/>
    <w:rsid w:val="00193663"/>
    <w:rsid w:val="00196339"/>
    <w:rsid w:val="001963AB"/>
    <w:rsid w:val="001A4B3C"/>
    <w:rsid w:val="001A562A"/>
    <w:rsid w:val="001A5E91"/>
    <w:rsid w:val="001B0F44"/>
    <w:rsid w:val="001B1927"/>
    <w:rsid w:val="001B6673"/>
    <w:rsid w:val="001C26C3"/>
    <w:rsid w:val="001C2B65"/>
    <w:rsid w:val="001C56DA"/>
    <w:rsid w:val="001D23F1"/>
    <w:rsid w:val="001D2438"/>
    <w:rsid w:val="001D3888"/>
    <w:rsid w:val="001D3D2C"/>
    <w:rsid w:val="001D55F3"/>
    <w:rsid w:val="001D595F"/>
    <w:rsid w:val="001D59EE"/>
    <w:rsid w:val="001D7965"/>
    <w:rsid w:val="001E0EFE"/>
    <w:rsid w:val="001E1C36"/>
    <w:rsid w:val="001E224C"/>
    <w:rsid w:val="001E245C"/>
    <w:rsid w:val="001E2BA8"/>
    <w:rsid w:val="001E39AC"/>
    <w:rsid w:val="001E5361"/>
    <w:rsid w:val="001F1A3F"/>
    <w:rsid w:val="001F23D7"/>
    <w:rsid w:val="001F2936"/>
    <w:rsid w:val="001F2E1B"/>
    <w:rsid w:val="001F3C6E"/>
    <w:rsid w:val="001F434E"/>
    <w:rsid w:val="001F4BC9"/>
    <w:rsid w:val="001F4EDA"/>
    <w:rsid w:val="001F583B"/>
    <w:rsid w:val="001F58DD"/>
    <w:rsid w:val="001F5E74"/>
    <w:rsid w:val="00200722"/>
    <w:rsid w:val="00200D8B"/>
    <w:rsid w:val="00201BF6"/>
    <w:rsid w:val="00206182"/>
    <w:rsid w:val="00206771"/>
    <w:rsid w:val="00211BBA"/>
    <w:rsid w:val="002159B0"/>
    <w:rsid w:val="002161E5"/>
    <w:rsid w:val="0021663B"/>
    <w:rsid w:val="00216BE2"/>
    <w:rsid w:val="002172FE"/>
    <w:rsid w:val="002176D6"/>
    <w:rsid w:val="00220954"/>
    <w:rsid w:val="00222AB4"/>
    <w:rsid w:val="00226623"/>
    <w:rsid w:val="00226E9A"/>
    <w:rsid w:val="00234406"/>
    <w:rsid w:val="00234F43"/>
    <w:rsid w:val="00235E4C"/>
    <w:rsid w:val="00237331"/>
    <w:rsid w:val="002413C2"/>
    <w:rsid w:val="00242786"/>
    <w:rsid w:val="00243B2B"/>
    <w:rsid w:val="00244AB8"/>
    <w:rsid w:val="0025079F"/>
    <w:rsid w:val="00250F28"/>
    <w:rsid w:val="0025104A"/>
    <w:rsid w:val="002518BB"/>
    <w:rsid w:val="00254699"/>
    <w:rsid w:val="00255E25"/>
    <w:rsid w:val="00262418"/>
    <w:rsid w:val="00263FF7"/>
    <w:rsid w:val="0026506D"/>
    <w:rsid w:val="00267224"/>
    <w:rsid w:val="00270609"/>
    <w:rsid w:val="00272A5A"/>
    <w:rsid w:val="00272CE6"/>
    <w:rsid w:val="002758CA"/>
    <w:rsid w:val="00276625"/>
    <w:rsid w:val="002770FE"/>
    <w:rsid w:val="0027775E"/>
    <w:rsid w:val="002801F8"/>
    <w:rsid w:val="002819BB"/>
    <w:rsid w:val="002839DB"/>
    <w:rsid w:val="002841CD"/>
    <w:rsid w:val="002860D0"/>
    <w:rsid w:val="002935DE"/>
    <w:rsid w:val="00295A4B"/>
    <w:rsid w:val="00296E93"/>
    <w:rsid w:val="002A2F92"/>
    <w:rsid w:val="002A538D"/>
    <w:rsid w:val="002A6FC3"/>
    <w:rsid w:val="002A753A"/>
    <w:rsid w:val="002A78C6"/>
    <w:rsid w:val="002B2BF9"/>
    <w:rsid w:val="002B5C17"/>
    <w:rsid w:val="002B609F"/>
    <w:rsid w:val="002B7238"/>
    <w:rsid w:val="002C2625"/>
    <w:rsid w:val="002C4490"/>
    <w:rsid w:val="002C44AF"/>
    <w:rsid w:val="002C62F5"/>
    <w:rsid w:val="002D18DD"/>
    <w:rsid w:val="002D35FD"/>
    <w:rsid w:val="002D3FB1"/>
    <w:rsid w:val="002D3FFD"/>
    <w:rsid w:val="002D4029"/>
    <w:rsid w:val="002D4967"/>
    <w:rsid w:val="002D4C7F"/>
    <w:rsid w:val="002D5D08"/>
    <w:rsid w:val="002E0E60"/>
    <w:rsid w:val="002E4619"/>
    <w:rsid w:val="002E58E3"/>
    <w:rsid w:val="002E6E31"/>
    <w:rsid w:val="002F0561"/>
    <w:rsid w:val="002F0CBD"/>
    <w:rsid w:val="002F34FA"/>
    <w:rsid w:val="002F3650"/>
    <w:rsid w:val="002F3839"/>
    <w:rsid w:val="002F4B6D"/>
    <w:rsid w:val="002F60F4"/>
    <w:rsid w:val="002F6940"/>
    <w:rsid w:val="002F6E07"/>
    <w:rsid w:val="002F7884"/>
    <w:rsid w:val="002F7885"/>
    <w:rsid w:val="003023AA"/>
    <w:rsid w:val="0030258E"/>
    <w:rsid w:val="00305B8B"/>
    <w:rsid w:val="00307E43"/>
    <w:rsid w:val="003108AE"/>
    <w:rsid w:val="0031159C"/>
    <w:rsid w:val="00313E5C"/>
    <w:rsid w:val="00320412"/>
    <w:rsid w:val="003209DF"/>
    <w:rsid w:val="003221CE"/>
    <w:rsid w:val="0032265A"/>
    <w:rsid w:val="0032346E"/>
    <w:rsid w:val="00323F00"/>
    <w:rsid w:val="00326D99"/>
    <w:rsid w:val="00331EA9"/>
    <w:rsid w:val="003345E1"/>
    <w:rsid w:val="00335886"/>
    <w:rsid w:val="00336083"/>
    <w:rsid w:val="00337D61"/>
    <w:rsid w:val="00337E1C"/>
    <w:rsid w:val="00341BD7"/>
    <w:rsid w:val="00343970"/>
    <w:rsid w:val="00343D04"/>
    <w:rsid w:val="0034415A"/>
    <w:rsid w:val="00344C3A"/>
    <w:rsid w:val="003530B8"/>
    <w:rsid w:val="00354A32"/>
    <w:rsid w:val="0035530D"/>
    <w:rsid w:val="00355F29"/>
    <w:rsid w:val="003632C1"/>
    <w:rsid w:val="00364248"/>
    <w:rsid w:val="0036455A"/>
    <w:rsid w:val="00364E71"/>
    <w:rsid w:val="00371845"/>
    <w:rsid w:val="00372A2C"/>
    <w:rsid w:val="00373AFD"/>
    <w:rsid w:val="00374517"/>
    <w:rsid w:val="00376885"/>
    <w:rsid w:val="00377C83"/>
    <w:rsid w:val="003810F0"/>
    <w:rsid w:val="003818C1"/>
    <w:rsid w:val="00382002"/>
    <w:rsid w:val="003848B4"/>
    <w:rsid w:val="00386AE8"/>
    <w:rsid w:val="00391557"/>
    <w:rsid w:val="00394A2B"/>
    <w:rsid w:val="00396E17"/>
    <w:rsid w:val="00397314"/>
    <w:rsid w:val="0039745A"/>
    <w:rsid w:val="00397897"/>
    <w:rsid w:val="00397A93"/>
    <w:rsid w:val="003A40E9"/>
    <w:rsid w:val="003A4572"/>
    <w:rsid w:val="003A525A"/>
    <w:rsid w:val="003B0CC0"/>
    <w:rsid w:val="003B0F89"/>
    <w:rsid w:val="003B55E3"/>
    <w:rsid w:val="003B7849"/>
    <w:rsid w:val="003B7ABF"/>
    <w:rsid w:val="003B7D7C"/>
    <w:rsid w:val="003C1C42"/>
    <w:rsid w:val="003C29B7"/>
    <w:rsid w:val="003C3C30"/>
    <w:rsid w:val="003C5224"/>
    <w:rsid w:val="003C7D71"/>
    <w:rsid w:val="003D0AF1"/>
    <w:rsid w:val="003D2CBC"/>
    <w:rsid w:val="003D2DDC"/>
    <w:rsid w:val="003D40FC"/>
    <w:rsid w:val="003E05F0"/>
    <w:rsid w:val="003E09D2"/>
    <w:rsid w:val="003E178A"/>
    <w:rsid w:val="003E33D4"/>
    <w:rsid w:val="003E594E"/>
    <w:rsid w:val="003E5F3E"/>
    <w:rsid w:val="003F0A06"/>
    <w:rsid w:val="003F4097"/>
    <w:rsid w:val="003F451F"/>
    <w:rsid w:val="00400AE0"/>
    <w:rsid w:val="00402950"/>
    <w:rsid w:val="00404634"/>
    <w:rsid w:val="0040559B"/>
    <w:rsid w:val="00405F66"/>
    <w:rsid w:val="0040719A"/>
    <w:rsid w:val="00411424"/>
    <w:rsid w:val="00412725"/>
    <w:rsid w:val="004142D9"/>
    <w:rsid w:val="00415552"/>
    <w:rsid w:val="00415935"/>
    <w:rsid w:val="00416522"/>
    <w:rsid w:val="00420758"/>
    <w:rsid w:val="00422169"/>
    <w:rsid w:val="00422DEA"/>
    <w:rsid w:val="00424FEB"/>
    <w:rsid w:val="00426A4A"/>
    <w:rsid w:val="004308EE"/>
    <w:rsid w:val="00431C41"/>
    <w:rsid w:val="00436304"/>
    <w:rsid w:val="00436A8C"/>
    <w:rsid w:val="00440DDD"/>
    <w:rsid w:val="00440DFD"/>
    <w:rsid w:val="0044123C"/>
    <w:rsid w:val="004422C9"/>
    <w:rsid w:val="004427C0"/>
    <w:rsid w:val="0045072B"/>
    <w:rsid w:val="00450AE2"/>
    <w:rsid w:val="00450F48"/>
    <w:rsid w:val="0045216D"/>
    <w:rsid w:val="00453720"/>
    <w:rsid w:val="00456F00"/>
    <w:rsid w:val="00461261"/>
    <w:rsid w:val="00461630"/>
    <w:rsid w:val="00462001"/>
    <w:rsid w:val="004627AB"/>
    <w:rsid w:val="0046292A"/>
    <w:rsid w:val="00462932"/>
    <w:rsid w:val="00472E87"/>
    <w:rsid w:val="00475182"/>
    <w:rsid w:val="0048153F"/>
    <w:rsid w:val="0048326E"/>
    <w:rsid w:val="0048471E"/>
    <w:rsid w:val="00484920"/>
    <w:rsid w:val="0049124E"/>
    <w:rsid w:val="004918E6"/>
    <w:rsid w:val="00492358"/>
    <w:rsid w:val="00492A05"/>
    <w:rsid w:val="00492BFB"/>
    <w:rsid w:val="00492D40"/>
    <w:rsid w:val="004954F8"/>
    <w:rsid w:val="0049767A"/>
    <w:rsid w:val="004A25BA"/>
    <w:rsid w:val="004A391E"/>
    <w:rsid w:val="004A4402"/>
    <w:rsid w:val="004A443A"/>
    <w:rsid w:val="004A4F47"/>
    <w:rsid w:val="004A5060"/>
    <w:rsid w:val="004A51AC"/>
    <w:rsid w:val="004A63AA"/>
    <w:rsid w:val="004A6FA6"/>
    <w:rsid w:val="004B061A"/>
    <w:rsid w:val="004B1170"/>
    <w:rsid w:val="004B208A"/>
    <w:rsid w:val="004B24D7"/>
    <w:rsid w:val="004B57AB"/>
    <w:rsid w:val="004C065B"/>
    <w:rsid w:val="004C203D"/>
    <w:rsid w:val="004C28DD"/>
    <w:rsid w:val="004C49C6"/>
    <w:rsid w:val="004C6484"/>
    <w:rsid w:val="004C73A6"/>
    <w:rsid w:val="004C7851"/>
    <w:rsid w:val="004D1271"/>
    <w:rsid w:val="004D1E72"/>
    <w:rsid w:val="004D39A7"/>
    <w:rsid w:val="004D4C0D"/>
    <w:rsid w:val="004D4CBB"/>
    <w:rsid w:val="004D5BD7"/>
    <w:rsid w:val="004D5C9F"/>
    <w:rsid w:val="004D6043"/>
    <w:rsid w:val="004D780C"/>
    <w:rsid w:val="004E1ED3"/>
    <w:rsid w:val="004E2EA1"/>
    <w:rsid w:val="004E478A"/>
    <w:rsid w:val="004E6FA7"/>
    <w:rsid w:val="004E7A6D"/>
    <w:rsid w:val="004F1627"/>
    <w:rsid w:val="004F1753"/>
    <w:rsid w:val="004F453C"/>
    <w:rsid w:val="004F5011"/>
    <w:rsid w:val="004F5623"/>
    <w:rsid w:val="004F5D22"/>
    <w:rsid w:val="005001CD"/>
    <w:rsid w:val="00500AB7"/>
    <w:rsid w:val="00500FDA"/>
    <w:rsid w:val="005025C6"/>
    <w:rsid w:val="0050458A"/>
    <w:rsid w:val="00505F6C"/>
    <w:rsid w:val="0050617D"/>
    <w:rsid w:val="00506816"/>
    <w:rsid w:val="0050681C"/>
    <w:rsid w:val="00510380"/>
    <w:rsid w:val="005113BC"/>
    <w:rsid w:val="00512191"/>
    <w:rsid w:val="00512573"/>
    <w:rsid w:val="005135F2"/>
    <w:rsid w:val="00514426"/>
    <w:rsid w:val="0051663C"/>
    <w:rsid w:val="005222D5"/>
    <w:rsid w:val="00522855"/>
    <w:rsid w:val="005260AE"/>
    <w:rsid w:val="0052772B"/>
    <w:rsid w:val="00530F33"/>
    <w:rsid w:val="00532DBB"/>
    <w:rsid w:val="00533D32"/>
    <w:rsid w:val="00535777"/>
    <w:rsid w:val="00535D31"/>
    <w:rsid w:val="00537111"/>
    <w:rsid w:val="00537D16"/>
    <w:rsid w:val="00541246"/>
    <w:rsid w:val="005429BE"/>
    <w:rsid w:val="00542DB8"/>
    <w:rsid w:val="005431E1"/>
    <w:rsid w:val="005451EF"/>
    <w:rsid w:val="005470D8"/>
    <w:rsid w:val="00554501"/>
    <w:rsid w:val="005546DD"/>
    <w:rsid w:val="00555981"/>
    <w:rsid w:val="00560A09"/>
    <w:rsid w:val="0056133A"/>
    <w:rsid w:val="00565F0A"/>
    <w:rsid w:val="00566755"/>
    <w:rsid w:val="0057018F"/>
    <w:rsid w:val="00571693"/>
    <w:rsid w:val="00572D82"/>
    <w:rsid w:val="00574A67"/>
    <w:rsid w:val="00577551"/>
    <w:rsid w:val="00580AA1"/>
    <w:rsid w:val="0058107C"/>
    <w:rsid w:val="00582BB9"/>
    <w:rsid w:val="005830B2"/>
    <w:rsid w:val="00583C25"/>
    <w:rsid w:val="00587277"/>
    <w:rsid w:val="005920B2"/>
    <w:rsid w:val="00593F5F"/>
    <w:rsid w:val="00595C60"/>
    <w:rsid w:val="005963C1"/>
    <w:rsid w:val="00597844"/>
    <w:rsid w:val="005A0BCF"/>
    <w:rsid w:val="005A2B44"/>
    <w:rsid w:val="005A35A0"/>
    <w:rsid w:val="005A47AD"/>
    <w:rsid w:val="005B44ED"/>
    <w:rsid w:val="005B777E"/>
    <w:rsid w:val="005B7850"/>
    <w:rsid w:val="005C08F8"/>
    <w:rsid w:val="005C0CB4"/>
    <w:rsid w:val="005C2996"/>
    <w:rsid w:val="005C2A68"/>
    <w:rsid w:val="005C3C19"/>
    <w:rsid w:val="005C40BF"/>
    <w:rsid w:val="005C4896"/>
    <w:rsid w:val="005C550C"/>
    <w:rsid w:val="005C55FC"/>
    <w:rsid w:val="005C70B5"/>
    <w:rsid w:val="005C7EF0"/>
    <w:rsid w:val="005D15CE"/>
    <w:rsid w:val="005D1EDC"/>
    <w:rsid w:val="005D2012"/>
    <w:rsid w:val="005D2413"/>
    <w:rsid w:val="005D322E"/>
    <w:rsid w:val="005D3984"/>
    <w:rsid w:val="005D6EB6"/>
    <w:rsid w:val="005E73AF"/>
    <w:rsid w:val="005F09E6"/>
    <w:rsid w:val="005F0EC4"/>
    <w:rsid w:val="005F1CC7"/>
    <w:rsid w:val="005F7775"/>
    <w:rsid w:val="00600063"/>
    <w:rsid w:val="00601356"/>
    <w:rsid w:val="006018A7"/>
    <w:rsid w:val="006018AF"/>
    <w:rsid w:val="00601D24"/>
    <w:rsid w:val="00603BB8"/>
    <w:rsid w:val="00603EF3"/>
    <w:rsid w:val="006040BC"/>
    <w:rsid w:val="00605A07"/>
    <w:rsid w:val="00606EFC"/>
    <w:rsid w:val="00607FB1"/>
    <w:rsid w:val="00613447"/>
    <w:rsid w:val="00614508"/>
    <w:rsid w:val="00614698"/>
    <w:rsid w:val="006172DE"/>
    <w:rsid w:val="006223FD"/>
    <w:rsid w:val="0062254D"/>
    <w:rsid w:val="00623797"/>
    <w:rsid w:val="00624D0E"/>
    <w:rsid w:val="00625229"/>
    <w:rsid w:val="00626E04"/>
    <w:rsid w:val="006300A7"/>
    <w:rsid w:val="00630142"/>
    <w:rsid w:val="00630D7A"/>
    <w:rsid w:val="006325B3"/>
    <w:rsid w:val="0063345B"/>
    <w:rsid w:val="00635A8D"/>
    <w:rsid w:val="00636AB7"/>
    <w:rsid w:val="00637044"/>
    <w:rsid w:val="00642115"/>
    <w:rsid w:val="00644D67"/>
    <w:rsid w:val="00646E69"/>
    <w:rsid w:val="00647898"/>
    <w:rsid w:val="006545EA"/>
    <w:rsid w:val="00655065"/>
    <w:rsid w:val="0066049F"/>
    <w:rsid w:val="0066114A"/>
    <w:rsid w:val="00663576"/>
    <w:rsid w:val="00664548"/>
    <w:rsid w:val="00665259"/>
    <w:rsid w:val="006715BD"/>
    <w:rsid w:val="00673AD4"/>
    <w:rsid w:val="006761FE"/>
    <w:rsid w:val="00677345"/>
    <w:rsid w:val="0068100F"/>
    <w:rsid w:val="006831A3"/>
    <w:rsid w:val="00696680"/>
    <w:rsid w:val="00696F96"/>
    <w:rsid w:val="006973C8"/>
    <w:rsid w:val="006A060D"/>
    <w:rsid w:val="006A0B54"/>
    <w:rsid w:val="006A277C"/>
    <w:rsid w:val="006A282D"/>
    <w:rsid w:val="006A4B94"/>
    <w:rsid w:val="006A4BDF"/>
    <w:rsid w:val="006A6AC9"/>
    <w:rsid w:val="006A7A61"/>
    <w:rsid w:val="006A7D56"/>
    <w:rsid w:val="006B03DD"/>
    <w:rsid w:val="006B08C7"/>
    <w:rsid w:val="006B0F1A"/>
    <w:rsid w:val="006B2351"/>
    <w:rsid w:val="006B331D"/>
    <w:rsid w:val="006B37A0"/>
    <w:rsid w:val="006B6486"/>
    <w:rsid w:val="006C04C4"/>
    <w:rsid w:val="006C3573"/>
    <w:rsid w:val="006C35DF"/>
    <w:rsid w:val="006C509D"/>
    <w:rsid w:val="006C5B7C"/>
    <w:rsid w:val="006C5DB1"/>
    <w:rsid w:val="006D30EE"/>
    <w:rsid w:val="006D4FAC"/>
    <w:rsid w:val="006D4FEE"/>
    <w:rsid w:val="006D748A"/>
    <w:rsid w:val="006E1518"/>
    <w:rsid w:val="006E2264"/>
    <w:rsid w:val="006F286D"/>
    <w:rsid w:val="006F3BFD"/>
    <w:rsid w:val="006F4F38"/>
    <w:rsid w:val="006F52F4"/>
    <w:rsid w:val="00701288"/>
    <w:rsid w:val="00704BE2"/>
    <w:rsid w:val="00705D8F"/>
    <w:rsid w:val="00706D9B"/>
    <w:rsid w:val="007071A6"/>
    <w:rsid w:val="00707BBD"/>
    <w:rsid w:val="00707C79"/>
    <w:rsid w:val="00710497"/>
    <w:rsid w:val="007152CB"/>
    <w:rsid w:val="0071720D"/>
    <w:rsid w:val="00721A79"/>
    <w:rsid w:val="00722FA2"/>
    <w:rsid w:val="00726077"/>
    <w:rsid w:val="007300E5"/>
    <w:rsid w:val="007322D9"/>
    <w:rsid w:val="007331DD"/>
    <w:rsid w:val="007355C0"/>
    <w:rsid w:val="007359DC"/>
    <w:rsid w:val="00735AFA"/>
    <w:rsid w:val="0073628C"/>
    <w:rsid w:val="00740A1F"/>
    <w:rsid w:val="0074109A"/>
    <w:rsid w:val="00742FA5"/>
    <w:rsid w:val="007444F1"/>
    <w:rsid w:val="007461D7"/>
    <w:rsid w:val="00747296"/>
    <w:rsid w:val="00747580"/>
    <w:rsid w:val="00752257"/>
    <w:rsid w:val="00754199"/>
    <w:rsid w:val="0075465D"/>
    <w:rsid w:val="00754E69"/>
    <w:rsid w:val="007579A9"/>
    <w:rsid w:val="007604F6"/>
    <w:rsid w:val="00760B2B"/>
    <w:rsid w:val="00760CD6"/>
    <w:rsid w:val="007618BF"/>
    <w:rsid w:val="007647A8"/>
    <w:rsid w:val="007669B8"/>
    <w:rsid w:val="00767CAC"/>
    <w:rsid w:val="007704EB"/>
    <w:rsid w:val="0077255C"/>
    <w:rsid w:val="00773AE6"/>
    <w:rsid w:val="00776D82"/>
    <w:rsid w:val="00777394"/>
    <w:rsid w:val="0078000C"/>
    <w:rsid w:val="0078226C"/>
    <w:rsid w:val="00782776"/>
    <w:rsid w:val="0078338C"/>
    <w:rsid w:val="00783433"/>
    <w:rsid w:val="00783E3E"/>
    <w:rsid w:val="00784D79"/>
    <w:rsid w:val="00786EFE"/>
    <w:rsid w:val="007910C5"/>
    <w:rsid w:val="007943DB"/>
    <w:rsid w:val="007953FA"/>
    <w:rsid w:val="0079546A"/>
    <w:rsid w:val="00795EFC"/>
    <w:rsid w:val="00796456"/>
    <w:rsid w:val="007A65D6"/>
    <w:rsid w:val="007A6E6E"/>
    <w:rsid w:val="007A764A"/>
    <w:rsid w:val="007B1732"/>
    <w:rsid w:val="007B3A2F"/>
    <w:rsid w:val="007B3C9E"/>
    <w:rsid w:val="007B5EB9"/>
    <w:rsid w:val="007C015B"/>
    <w:rsid w:val="007C1C3A"/>
    <w:rsid w:val="007C32F2"/>
    <w:rsid w:val="007C4BFD"/>
    <w:rsid w:val="007D00CF"/>
    <w:rsid w:val="007D0200"/>
    <w:rsid w:val="007D07A6"/>
    <w:rsid w:val="007D34DE"/>
    <w:rsid w:val="007D3999"/>
    <w:rsid w:val="007D59E1"/>
    <w:rsid w:val="007D75EE"/>
    <w:rsid w:val="007E01BF"/>
    <w:rsid w:val="007E0F19"/>
    <w:rsid w:val="007E0F80"/>
    <w:rsid w:val="007E2D31"/>
    <w:rsid w:val="007E360B"/>
    <w:rsid w:val="007E4449"/>
    <w:rsid w:val="007E44C5"/>
    <w:rsid w:val="007F0995"/>
    <w:rsid w:val="007F78BE"/>
    <w:rsid w:val="008026DC"/>
    <w:rsid w:val="00802EAE"/>
    <w:rsid w:val="00804DB5"/>
    <w:rsid w:val="0080557B"/>
    <w:rsid w:val="00810CFD"/>
    <w:rsid w:val="00812CA1"/>
    <w:rsid w:val="00816681"/>
    <w:rsid w:val="008215CA"/>
    <w:rsid w:val="00822A0A"/>
    <w:rsid w:val="00824189"/>
    <w:rsid w:val="00825E83"/>
    <w:rsid w:val="00825F94"/>
    <w:rsid w:val="0082764F"/>
    <w:rsid w:val="00833486"/>
    <w:rsid w:val="00835A17"/>
    <w:rsid w:val="00836FF1"/>
    <w:rsid w:val="00837734"/>
    <w:rsid w:val="00842451"/>
    <w:rsid w:val="008437F6"/>
    <w:rsid w:val="008439E8"/>
    <w:rsid w:val="008460B8"/>
    <w:rsid w:val="008504AB"/>
    <w:rsid w:val="00850C2F"/>
    <w:rsid w:val="00852178"/>
    <w:rsid w:val="0086019F"/>
    <w:rsid w:val="00861EFB"/>
    <w:rsid w:val="00863940"/>
    <w:rsid w:val="00865F4F"/>
    <w:rsid w:val="008668D7"/>
    <w:rsid w:val="0087092A"/>
    <w:rsid w:val="00870CDB"/>
    <w:rsid w:val="00875699"/>
    <w:rsid w:val="0087581D"/>
    <w:rsid w:val="00877D0F"/>
    <w:rsid w:val="008810AB"/>
    <w:rsid w:val="008820B3"/>
    <w:rsid w:val="00883750"/>
    <w:rsid w:val="00885B42"/>
    <w:rsid w:val="008900C5"/>
    <w:rsid w:val="00892C43"/>
    <w:rsid w:val="008930B8"/>
    <w:rsid w:val="008943B0"/>
    <w:rsid w:val="008947A9"/>
    <w:rsid w:val="008A02B5"/>
    <w:rsid w:val="008A0A12"/>
    <w:rsid w:val="008A34A8"/>
    <w:rsid w:val="008A4606"/>
    <w:rsid w:val="008A6DB9"/>
    <w:rsid w:val="008A7417"/>
    <w:rsid w:val="008B2EBC"/>
    <w:rsid w:val="008B65D5"/>
    <w:rsid w:val="008B7457"/>
    <w:rsid w:val="008B7803"/>
    <w:rsid w:val="008C29A7"/>
    <w:rsid w:val="008C3BBF"/>
    <w:rsid w:val="008C50CE"/>
    <w:rsid w:val="008C688C"/>
    <w:rsid w:val="008C7468"/>
    <w:rsid w:val="008D2214"/>
    <w:rsid w:val="008D3332"/>
    <w:rsid w:val="008D6375"/>
    <w:rsid w:val="008E0A81"/>
    <w:rsid w:val="008E13E5"/>
    <w:rsid w:val="008E1532"/>
    <w:rsid w:val="008E3AA5"/>
    <w:rsid w:val="008E42FB"/>
    <w:rsid w:val="008F1674"/>
    <w:rsid w:val="008F18B2"/>
    <w:rsid w:val="008F37CF"/>
    <w:rsid w:val="008F498C"/>
    <w:rsid w:val="008F5E28"/>
    <w:rsid w:val="008F69AD"/>
    <w:rsid w:val="008F6EDD"/>
    <w:rsid w:val="00902226"/>
    <w:rsid w:val="00902B89"/>
    <w:rsid w:val="00903CF5"/>
    <w:rsid w:val="0090502B"/>
    <w:rsid w:val="00907F25"/>
    <w:rsid w:val="00912BD3"/>
    <w:rsid w:val="00917E75"/>
    <w:rsid w:val="009221D4"/>
    <w:rsid w:val="009240D2"/>
    <w:rsid w:val="009245B8"/>
    <w:rsid w:val="00935790"/>
    <w:rsid w:val="00936784"/>
    <w:rsid w:val="00940A76"/>
    <w:rsid w:val="00942290"/>
    <w:rsid w:val="00943757"/>
    <w:rsid w:val="00952335"/>
    <w:rsid w:val="009526BD"/>
    <w:rsid w:val="0095443A"/>
    <w:rsid w:val="00955472"/>
    <w:rsid w:val="00956E76"/>
    <w:rsid w:val="00957584"/>
    <w:rsid w:val="00957675"/>
    <w:rsid w:val="00961918"/>
    <w:rsid w:val="00961C7D"/>
    <w:rsid w:val="00963743"/>
    <w:rsid w:val="00964EFD"/>
    <w:rsid w:val="00970CD1"/>
    <w:rsid w:val="00973060"/>
    <w:rsid w:val="00973408"/>
    <w:rsid w:val="009761D7"/>
    <w:rsid w:val="00976919"/>
    <w:rsid w:val="009826F3"/>
    <w:rsid w:val="009834BF"/>
    <w:rsid w:val="00984371"/>
    <w:rsid w:val="0098707D"/>
    <w:rsid w:val="0098799B"/>
    <w:rsid w:val="00991286"/>
    <w:rsid w:val="00991D5C"/>
    <w:rsid w:val="0099730B"/>
    <w:rsid w:val="009A26DF"/>
    <w:rsid w:val="009A2BD8"/>
    <w:rsid w:val="009A397E"/>
    <w:rsid w:val="009A4077"/>
    <w:rsid w:val="009A464D"/>
    <w:rsid w:val="009A6C4F"/>
    <w:rsid w:val="009A70F5"/>
    <w:rsid w:val="009B02B9"/>
    <w:rsid w:val="009B19B1"/>
    <w:rsid w:val="009B1FA8"/>
    <w:rsid w:val="009B2D33"/>
    <w:rsid w:val="009C22EF"/>
    <w:rsid w:val="009C3B44"/>
    <w:rsid w:val="009C540B"/>
    <w:rsid w:val="009C609C"/>
    <w:rsid w:val="009C6285"/>
    <w:rsid w:val="009C66FD"/>
    <w:rsid w:val="009D012E"/>
    <w:rsid w:val="009D3100"/>
    <w:rsid w:val="009D42F3"/>
    <w:rsid w:val="009D5149"/>
    <w:rsid w:val="009E00EA"/>
    <w:rsid w:val="009E0C6C"/>
    <w:rsid w:val="009E1C1A"/>
    <w:rsid w:val="009E6984"/>
    <w:rsid w:val="009E77AF"/>
    <w:rsid w:val="009F0B51"/>
    <w:rsid w:val="009F273A"/>
    <w:rsid w:val="009F32A1"/>
    <w:rsid w:val="009F3A88"/>
    <w:rsid w:val="009F61B9"/>
    <w:rsid w:val="009F756E"/>
    <w:rsid w:val="009F7704"/>
    <w:rsid w:val="00A008F5"/>
    <w:rsid w:val="00A019AE"/>
    <w:rsid w:val="00A0328E"/>
    <w:rsid w:val="00A03DB2"/>
    <w:rsid w:val="00A05C0D"/>
    <w:rsid w:val="00A0641A"/>
    <w:rsid w:val="00A07346"/>
    <w:rsid w:val="00A112CA"/>
    <w:rsid w:val="00A12925"/>
    <w:rsid w:val="00A15DF4"/>
    <w:rsid w:val="00A16479"/>
    <w:rsid w:val="00A164A8"/>
    <w:rsid w:val="00A16BD2"/>
    <w:rsid w:val="00A16C98"/>
    <w:rsid w:val="00A2229F"/>
    <w:rsid w:val="00A22927"/>
    <w:rsid w:val="00A26548"/>
    <w:rsid w:val="00A30BDD"/>
    <w:rsid w:val="00A30F12"/>
    <w:rsid w:val="00A31FEB"/>
    <w:rsid w:val="00A35430"/>
    <w:rsid w:val="00A3587A"/>
    <w:rsid w:val="00A446C8"/>
    <w:rsid w:val="00A460C1"/>
    <w:rsid w:val="00A5057F"/>
    <w:rsid w:val="00A514FC"/>
    <w:rsid w:val="00A53683"/>
    <w:rsid w:val="00A5369D"/>
    <w:rsid w:val="00A55556"/>
    <w:rsid w:val="00A570A4"/>
    <w:rsid w:val="00A601CA"/>
    <w:rsid w:val="00A606A0"/>
    <w:rsid w:val="00A622D9"/>
    <w:rsid w:val="00A62AB9"/>
    <w:rsid w:val="00A64247"/>
    <w:rsid w:val="00A65610"/>
    <w:rsid w:val="00A658D7"/>
    <w:rsid w:val="00A751C7"/>
    <w:rsid w:val="00A75CB9"/>
    <w:rsid w:val="00A76D47"/>
    <w:rsid w:val="00A77E54"/>
    <w:rsid w:val="00A80683"/>
    <w:rsid w:val="00A83656"/>
    <w:rsid w:val="00A83E18"/>
    <w:rsid w:val="00A856D2"/>
    <w:rsid w:val="00A86840"/>
    <w:rsid w:val="00A86ED0"/>
    <w:rsid w:val="00A87D86"/>
    <w:rsid w:val="00A90132"/>
    <w:rsid w:val="00A910D6"/>
    <w:rsid w:val="00A92AC9"/>
    <w:rsid w:val="00A959E7"/>
    <w:rsid w:val="00A96B73"/>
    <w:rsid w:val="00A971B6"/>
    <w:rsid w:val="00A97465"/>
    <w:rsid w:val="00AA0299"/>
    <w:rsid w:val="00AA1FDF"/>
    <w:rsid w:val="00AA2CEE"/>
    <w:rsid w:val="00AA2E1C"/>
    <w:rsid w:val="00AA3268"/>
    <w:rsid w:val="00AA3749"/>
    <w:rsid w:val="00AA3B49"/>
    <w:rsid w:val="00AA4805"/>
    <w:rsid w:val="00AA52B9"/>
    <w:rsid w:val="00AA7EAB"/>
    <w:rsid w:val="00AB0A87"/>
    <w:rsid w:val="00AB4D85"/>
    <w:rsid w:val="00AB547E"/>
    <w:rsid w:val="00AB5880"/>
    <w:rsid w:val="00AB608A"/>
    <w:rsid w:val="00AB7A31"/>
    <w:rsid w:val="00AB7B6F"/>
    <w:rsid w:val="00AC3491"/>
    <w:rsid w:val="00AC3FD6"/>
    <w:rsid w:val="00AC490D"/>
    <w:rsid w:val="00AC5009"/>
    <w:rsid w:val="00AC5651"/>
    <w:rsid w:val="00AD06D2"/>
    <w:rsid w:val="00AD1303"/>
    <w:rsid w:val="00AD29C3"/>
    <w:rsid w:val="00AD2F31"/>
    <w:rsid w:val="00AD3701"/>
    <w:rsid w:val="00AD650B"/>
    <w:rsid w:val="00AD69DF"/>
    <w:rsid w:val="00AE0CED"/>
    <w:rsid w:val="00AE3EAE"/>
    <w:rsid w:val="00AE41CA"/>
    <w:rsid w:val="00AE627D"/>
    <w:rsid w:val="00AF2894"/>
    <w:rsid w:val="00AF34E1"/>
    <w:rsid w:val="00AF3799"/>
    <w:rsid w:val="00AF41A8"/>
    <w:rsid w:val="00AF647D"/>
    <w:rsid w:val="00AF675E"/>
    <w:rsid w:val="00B0290C"/>
    <w:rsid w:val="00B04DF3"/>
    <w:rsid w:val="00B062F1"/>
    <w:rsid w:val="00B06A9E"/>
    <w:rsid w:val="00B11319"/>
    <w:rsid w:val="00B16340"/>
    <w:rsid w:val="00B2184F"/>
    <w:rsid w:val="00B242F2"/>
    <w:rsid w:val="00B25530"/>
    <w:rsid w:val="00B25D00"/>
    <w:rsid w:val="00B25D58"/>
    <w:rsid w:val="00B2643F"/>
    <w:rsid w:val="00B27117"/>
    <w:rsid w:val="00B30F61"/>
    <w:rsid w:val="00B30F74"/>
    <w:rsid w:val="00B32847"/>
    <w:rsid w:val="00B34492"/>
    <w:rsid w:val="00B36704"/>
    <w:rsid w:val="00B36A74"/>
    <w:rsid w:val="00B40D72"/>
    <w:rsid w:val="00B439E3"/>
    <w:rsid w:val="00B4450D"/>
    <w:rsid w:val="00B447EE"/>
    <w:rsid w:val="00B513CE"/>
    <w:rsid w:val="00B52B01"/>
    <w:rsid w:val="00B536D5"/>
    <w:rsid w:val="00B548A1"/>
    <w:rsid w:val="00B5549F"/>
    <w:rsid w:val="00B55E8B"/>
    <w:rsid w:val="00B6140B"/>
    <w:rsid w:val="00B61E4F"/>
    <w:rsid w:val="00B633AE"/>
    <w:rsid w:val="00B639D6"/>
    <w:rsid w:val="00B670A7"/>
    <w:rsid w:val="00B670E2"/>
    <w:rsid w:val="00B70862"/>
    <w:rsid w:val="00B7204C"/>
    <w:rsid w:val="00B72816"/>
    <w:rsid w:val="00B74968"/>
    <w:rsid w:val="00B75B47"/>
    <w:rsid w:val="00B82140"/>
    <w:rsid w:val="00B847E8"/>
    <w:rsid w:val="00B90CA6"/>
    <w:rsid w:val="00B92E60"/>
    <w:rsid w:val="00B92EB8"/>
    <w:rsid w:val="00B93121"/>
    <w:rsid w:val="00B9569B"/>
    <w:rsid w:val="00B95DF3"/>
    <w:rsid w:val="00B964DF"/>
    <w:rsid w:val="00B97E10"/>
    <w:rsid w:val="00BA032E"/>
    <w:rsid w:val="00BA0881"/>
    <w:rsid w:val="00BA0C45"/>
    <w:rsid w:val="00BA31A3"/>
    <w:rsid w:val="00BA4385"/>
    <w:rsid w:val="00BA4CD4"/>
    <w:rsid w:val="00BA580A"/>
    <w:rsid w:val="00BA5964"/>
    <w:rsid w:val="00BA5BF4"/>
    <w:rsid w:val="00BB1B91"/>
    <w:rsid w:val="00BB2F39"/>
    <w:rsid w:val="00BB5990"/>
    <w:rsid w:val="00BB76A6"/>
    <w:rsid w:val="00BC16E7"/>
    <w:rsid w:val="00BC252C"/>
    <w:rsid w:val="00BC3612"/>
    <w:rsid w:val="00BC3E17"/>
    <w:rsid w:val="00BC434C"/>
    <w:rsid w:val="00BC46D9"/>
    <w:rsid w:val="00BC593E"/>
    <w:rsid w:val="00BC5EC5"/>
    <w:rsid w:val="00BC72C2"/>
    <w:rsid w:val="00BD0B62"/>
    <w:rsid w:val="00BD1864"/>
    <w:rsid w:val="00BD27E1"/>
    <w:rsid w:val="00BD53F6"/>
    <w:rsid w:val="00BD6D3F"/>
    <w:rsid w:val="00BE47D8"/>
    <w:rsid w:val="00BF0DCA"/>
    <w:rsid w:val="00BF1467"/>
    <w:rsid w:val="00BF24AA"/>
    <w:rsid w:val="00BF2530"/>
    <w:rsid w:val="00BF5457"/>
    <w:rsid w:val="00BF5E90"/>
    <w:rsid w:val="00BF6743"/>
    <w:rsid w:val="00C0009D"/>
    <w:rsid w:val="00C006B8"/>
    <w:rsid w:val="00C014EC"/>
    <w:rsid w:val="00C01950"/>
    <w:rsid w:val="00C03451"/>
    <w:rsid w:val="00C049B1"/>
    <w:rsid w:val="00C071B1"/>
    <w:rsid w:val="00C10E91"/>
    <w:rsid w:val="00C14AF6"/>
    <w:rsid w:val="00C1577E"/>
    <w:rsid w:val="00C15DE8"/>
    <w:rsid w:val="00C220E4"/>
    <w:rsid w:val="00C2546D"/>
    <w:rsid w:val="00C26525"/>
    <w:rsid w:val="00C308BD"/>
    <w:rsid w:val="00C32C44"/>
    <w:rsid w:val="00C348E4"/>
    <w:rsid w:val="00C36019"/>
    <w:rsid w:val="00C371B8"/>
    <w:rsid w:val="00C41617"/>
    <w:rsid w:val="00C41742"/>
    <w:rsid w:val="00C432C7"/>
    <w:rsid w:val="00C452CA"/>
    <w:rsid w:val="00C4535C"/>
    <w:rsid w:val="00C477A6"/>
    <w:rsid w:val="00C543DD"/>
    <w:rsid w:val="00C54422"/>
    <w:rsid w:val="00C6108D"/>
    <w:rsid w:val="00C61F5E"/>
    <w:rsid w:val="00C65DF7"/>
    <w:rsid w:val="00C666B2"/>
    <w:rsid w:val="00C70463"/>
    <w:rsid w:val="00C716C5"/>
    <w:rsid w:val="00C73076"/>
    <w:rsid w:val="00C74601"/>
    <w:rsid w:val="00C74FCA"/>
    <w:rsid w:val="00C772D2"/>
    <w:rsid w:val="00C83B8E"/>
    <w:rsid w:val="00C84878"/>
    <w:rsid w:val="00C853F0"/>
    <w:rsid w:val="00C86645"/>
    <w:rsid w:val="00C86F35"/>
    <w:rsid w:val="00C87E49"/>
    <w:rsid w:val="00C90EB8"/>
    <w:rsid w:val="00C91127"/>
    <w:rsid w:val="00C9267E"/>
    <w:rsid w:val="00C932BD"/>
    <w:rsid w:val="00C94883"/>
    <w:rsid w:val="00C94F5D"/>
    <w:rsid w:val="00C95537"/>
    <w:rsid w:val="00CA1770"/>
    <w:rsid w:val="00CA1E6B"/>
    <w:rsid w:val="00CA3ACE"/>
    <w:rsid w:val="00CA7C29"/>
    <w:rsid w:val="00CB3612"/>
    <w:rsid w:val="00CB4FA9"/>
    <w:rsid w:val="00CC0723"/>
    <w:rsid w:val="00CC186B"/>
    <w:rsid w:val="00CC41AF"/>
    <w:rsid w:val="00CC6B3A"/>
    <w:rsid w:val="00CD1A3E"/>
    <w:rsid w:val="00CD2185"/>
    <w:rsid w:val="00CD2242"/>
    <w:rsid w:val="00CD5C45"/>
    <w:rsid w:val="00CE165E"/>
    <w:rsid w:val="00CE50DC"/>
    <w:rsid w:val="00CE550F"/>
    <w:rsid w:val="00CE7BEB"/>
    <w:rsid w:val="00CF1F37"/>
    <w:rsid w:val="00CF2D7C"/>
    <w:rsid w:val="00CF5EB5"/>
    <w:rsid w:val="00D108D4"/>
    <w:rsid w:val="00D11C20"/>
    <w:rsid w:val="00D11C3A"/>
    <w:rsid w:val="00D11F8F"/>
    <w:rsid w:val="00D14A2A"/>
    <w:rsid w:val="00D155DF"/>
    <w:rsid w:val="00D16D3F"/>
    <w:rsid w:val="00D174F5"/>
    <w:rsid w:val="00D2184D"/>
    <w:rsid w:val="00D243DC"/>
    <w:rsid w:val="00D262DB"/>
    <w:rsid w:val="00D2630A"/>
    <w:rsid w:val="00D271AF"/>
    <w:rsid w:val="00D30049"/>
    <w:rsid w:val="00D325BF"/>
    <w:rsid w:val="00D3265E"/>
    <w:rsid w:val="00D33AC0"/>
    <w:rsid w:val="00D367E5"/>
    <w:rsid w:val="00D40CEC"/>
    <w:rsid w:val="00D40EFF"/>
    <w:rsid w:val="00D42404"/>
    <w:rsid w:val="00D45E6F"/>
    <w:rsid w:val="00D5030D"/>
    <w:rsid w:val="00D507E7"/>
    <w:rsid w:val="00D50DCA"/>
    <w:rsid w:val="00D51BCE"/>
    <w:rsid w:val="00D52D75"/>
    <w:rsid w:val="00D54886"/>
    <w:rsid w:val="00D56C40"/>
    <w:rsid w:val="00D63B8F"/>
    <w:rsid w:val="00D65E0E"/>
    <w:rsid w:val="00D70503"/>
    <w:rsid w:val="00D7195D"/>
    <w:rsid w:val="00D74037"/>
    <w:rsid w:val="00D74E65"/>
    <w:rsid w:val="00D750A9"/>
    <w:rsid w:val="00D763C9"/>
    <w:rsid w:val="00D77B8E"/>
    <w:rsid w:val="00D802AD"/>
    <w:rsid w:val="00D8109C"/>
    <w:rsid w:val="00D812AF"/>
    <w:rsid w:val="00D81523"/>
    <w:rsid w:val="00D82BA3"/>
    <w:rsid w:val="00D83590"/>
    <w:rsid w:val="00D8397C"/>
    <w:rsid w:val="00D83AE0"/>
    <w:rsid w:val="00D859EA"/>
    <w:rsid w:val="00D87C8A"/>
    <w:rsid w:val="00D939C1"/>
    <w:rsid w:val="00D9414F"/>
    <w:rsid w:val="00D97789"/>
    <w:rsid w:val="00DA0E42"/>
    <w:rsid w:val="00DA19AA"/>
    <w:rsid w:val="00DA2D8E"/>
    <w:rsid w:val="00DA35BB"/>
    <w:rsid w:val="00DA3E62"/>
    <w:rsid w:val="00DA407B"/>
    <w:rsid w:val="00DA5630"/>
    <w:rsid w:val="00DB03AE"/>
    <w:rsid w:val="00DB0EDD"/>
    <w:rsid w:val="00DB1A30"/>
    <w:rsid w:val="00DB4AF5"/>
    <w:rsid w:val="00DB5711"/>
    <w:rsid w:val="00DC16D5"/>
    <w:rsid w:val="00DC3684"/>
    <w:rsid w:val="00DC5834"/>
    <w:rsid w:val="00DC5F83"/>
    <w:rsid w:val="00DC64F7"/>
    <w:rsid w:val="00DC6E7E"/>
    <w:rsid w:val="00DC7298"/>
    <w:rsid w:val="00DD3731"/>
    <w:rsid w:val="00DD4194"/>
    <w:rsid w:val="00DD43D6"/>
    <w:rsid w:val="00DD45E3"/>
    <w:rsid w:val="00DD69BE"/>
    <w:rsid w:val="00DE29D1"/>
    <w:rsid w:val="00DF0AE1"/>
    <w:rsid w:val="00DF2BC5"/>
    <w:rsid w:val="00DF4FE0"/>
    <w:rsid w:val="00DF664A"/>
    <w:rsid w:val="00E00235"/>
    <w:rsid w:val="00E01E68"/>
    <w:rsid w:val="00E01EE1"/>
    <w:rsid w:val="00E0241E"/>
    <w:rsid w:val="00E03654"/>
    <w:rsid w:val="00E0542B"/>
    <w:rsid w:val="00E05D1F"/>
    <w:rsid w:val="00E07382"/>
    <w:rsid w:val="00E102BB"/>
    <w:rsid w:val="00E17180"/>
    <w:rsid w:val="00E20AD1"/>
    <w:rsid w:val="00E21ED7"/>
    <w:rsid w:val="00E22BDA"/>
    <w:rsid w:val="00E22DE8"/>
    <w:rsid w:val="00E23719"/>
    <w:rsid w:val="00E27028"/>
    <w:rsid w:val="00E275A6"/>
    <w:rsid w:val="00E324AB"/>
    <w:rsid w:val="00E36890"/>
    <w:rsid w:val="00E3738C"/>
    <w:rsid w:val="00E37B24"/>
    <w:rsid w:val="00E411BD"/>
    <w:rsid w:val="00E427B1"/>
    <w:rsid w:val="00E440C9"/>
    <w:rsid w:val="00E451E0"/>
    <w:rsid w:val="00E505B7"/>
    <w:rsid w:val="00E50BD4"/>
    <w:rsid w:val="00E5121D"/>
    <w:rsid w:val="00E5125E"/>
    <w:rsid w:val="00E53A92"/>
    <w:rsid w:val="00E60DA5"/>
    <w:rsid w:val="00E66FA7"/>
    <w:rsid w:val="00E70EF7"/>
    <w:rsid w:val="00E74624"/>
    <w:rsid w:val="00E76040"/>
    <w:rsid w:val="00E776FB"/>
    <w:rsid w:val="00E778F7"/>
    <w:rsid w:val="00E825BB"/>
    <w:rsid w:val="00E83295"/>
    <w:rsid w:val="00E91DD6"/>
    <w:rsid w:val="00E94AB8"/>
    <w:rsid w:val="00E9568C"/>
    <w:rsid w:val="00E959C4"/>
    <w:rsid w:val="00EA0686"/>
    <w:rsid w:val="00EA0812"/>
    <w:rsid w:val="00EA2021"/>
    <w:rsid w:val="00EA373E"/>
    <w:rsid w:val="00EA3A6C"/>
    <w:rsid w:val="00EA4748"/>
    <w:rsid w:val="00EB185A"/>
    <w:rsid w:val="00EB2AF8"/>
    <w:rsid w:val="00EB37C4"/>
    <w:rsid w:val="00EB4CBF"/>
    <w:rsid w:val="00EB7E99"/>
    <w:rsid w:val="00EC0D61"/>
    <w:rsid w:val="00EC1024"/>
    <w:rsid w:val="00EC303F"/>
    <w:rsid w:val="00EC3DDD"/>
    <w:rsid w:val="00EC4449"/>
    <w:rsid w:val="00EC58BD"/>
    <w:rsid w:val="00ED23D9"/>
    <w:rsid w:val="00ED656A"/>
    <w:rsid w:val="00ED7FC9"/>
    <w:rsid w:val="00EE1F48"/>
    <w:rsid w:val="00EE25CA"/>
    <w:rsid w:val="00EE2950"/>
    <w:rsid w:val="00EE2D95"/>
    <w:rsid w:val="00EE3B6D"/>
    <w:rsid w:val="00EE4EDD"/>
    <w:rsid w:val="00EE5D50"/>
    <w:rsid w:val="00EE63D3"/>
    <w:rsid w:val="00EF1A57"/>
    <w:rsid w:val="00EF4292"/>
    <w:rsid w:val="00F0026D"/>
    <w:rsid w:val="00F060F6"/>
    <w:rsid w:val="00F06EB7"/>
    <w:rsid w:val="00F076C2"/>
    <w:rsid w:val="00F12183"/>
    <w:rsid w:val="00F145F7"/>
    <w:rsid w:val="00F1635F"/>
    <w:rsid w:val="00F20214"/>
    <w:rsid w:val="00F203CF"/>
    <w:rsid w:val="00F2475F"/>
    <w:rsid w:val="00F27150"/>
    <w:rsid w:val="00F27DEA"/>
    <w:rsid w:val="00F33C55"/>
    <w:rsid w:val="00F34492"/>
    <w:rsid w:val="00F35FD0"/>
    <w:rsid w:val="00F3778E"/>
    <w:rsid w:val="00F42EFB"/>
    <w:rsid w:val="00F47B33"/>
    <w:rsid w:val="00F50DB8"/>
    <w:rsid w:val="00F5151C"/>
    <w:rsid w:val="00F52156"/>
    <w:rsid w:val="00F52EE8"/>
    <w:rsid w:val="00F5309B"/>
    <w:rsid w:val="00F5378E"/>
    <w:rsid w:val="00F56158"/>
    <w:rsid w:val="00F60F0F"/>
    <w:rsid w:val="00F616DC"/>
    <w:rsid w:val="00F6392C"/>
    <w:rsid w:val="00F64AA9"/>
    <w:rsid w:val="00F64E2C"/>
    <w:rsid w:val="00F65E8B"/>
    <w:rsid w:val="00F66CDE"/>
    <w:rsid w:val="00F67C0C"/>
    <w:rsid w:val="00F7012D"/>
    <w:rsid w:val="00F726DE"/>
    <w:rsid w:val="00F73668"/>
    <w:rsid w:val="00F73D92"/>
    <w:rsid w:val="00F75051"/>
    <w:rsid w:val="00F767EE"/>
    <w:rsid w:val="00F80EC0"/>
    <w:rsid w:val="00F825A3"/>
    <w:rsid w:val="00F83670"/>
    <w:rsid w:val="00F84FC8"/>
    <w:rsid w:val="00F90DF8"/>
    <w:rsid w:val="00F92B3F"/>
    <w:rsid w:val="00F92BF2"/>
    <w:rsid w:val="00F93087"/>
    <w:rsid w:val="00FA1205"/>
    <w:rsid w:val="00FA20CF"/>
    <w:rsid w:val="00FA2BAC"/>
    <w:rsid w:val="00FA31E9"/>
    <w:rsid w:val="00FA32AF"/>
    <w:rsid w:val="00FA35F0"/>
    <w:rsid w:val="00FA5325"/>
    <w:rsid w:val="00FA5F5A"/>
    <w:rsid w:val="00FB506C"/>
    <w:rsid w:val="00FB5986"/>
    <w:rsid w:val="00FC2C37"/>
    <w:rsid w:val="00FC74AA"/>
    <w:rsid w:val="00FD1202"/>
    <w:rsid w:val="00FD21F5"/>
    <w:rsid w:val="00FD2ABB"/>
    <w:rsid w:val="00FD3761"/>
    <w:rsid w:val="00FD5072"/>
    <w:rsid w:val="00FD5E18"/>
    <w:rsid w:val="00FD63F5"/>
    <w:rsid w:val="00FD7AE1"/>
    <w:rsid w:val="00FE0FE0"/>
    <w:rsid w:val="00FE1831"/>
    <w:rsid w:val="00FE3170"/>
    <w:rsid w:val="00FE4BC9"/>
    <w:rsid w:val="00FE55CB"/>
    <w:rsid w:val="00FE6A00"/>
    <w:rsid w:val="00FE700D"/>
    <w:rsid w:val="00FF0C8D"/>
    <w:rsid w:val="00FF3558"/>
    <w:rsid w:val="00FF623A"/>
    <w:rsid w:val="00FF6D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93BDB18"/>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5E"/>
  </w:style>
  <w:style w:type="paragraph" w:styleId="Heading3">
    <w:name w:val="heading 3"/>
    <w:basedOn w:val="Normal"/>
    <w:next w:val="Normal"/>
    <w:link w:val="Heading3Char"/>
    <w:uiPriority w:val="9"/>
    <w:unhideWhenUsed/>
    <w:qFormat/>
    <w:rsid w:val="00747580"/>
    <w:pPr>
      <w:spacing w:before="120" w:after="120" w:line="240" w:lineRule="auto"/>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semiHidden/>
    <w:unhideWhenUsed/>
    <w:rsid w:val="00D262DB"/>
    <w:rPr>
      <w:sz w:val="16"/>
      <w:szCs w:val="16"/>
    </w:rPr>
  </w:style>
  <w:style w:type="paragraph" w:styleId="CommentText">
    <w:name w:val="annotation text"/>
    <w:basedOn w:val="Normal"/>
    <w:link w:val="CommentTextChar"/>
    <w:uiPriority w:val="99"/>
    <w:semiHidden/>
    <w:unhideWhenUsed/>
    <w:rsid w:val="00D262DB"/>
    <w:pPr>
      <w:spacing w:line="240" w:lineRule="auto"/>
    </w:pPr>
    <w:rPr>
      <w:sz w:val="20"/>
      <w:szCs w:val="20"/>
    </w:rPr>
  </w:style>
  <w:style w:type="character" w:customStyle="1" w:styleId="CommentTextChar">
    <w:name w:val="Comment Text Char"/>
    <w:basedOn w:val="DefaultParagraphFont"/>
    <w:link w:val="CommentText"/>
    <w:uiPriority w:val="99"/>
    <w:semiHidden/>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pPr>
      <w:spacing w:after="0" w:line="240" w:lineRule="auto"/>
    </w:pPr>
  </w:style>
  <w:style w:type="paragraph" w:styleId="NoSpacing">
    <w:name w:val="No Spacing"/>
    <w:link w:val="NoSpacingChar"/>
    <w:uiPriority w:val="1"/>
    <w:qFormat/>
    <w:rsid w:val="0095443A"/>
    <w:pPr>
      <w:spacing w:after="0" w:line="240" w:lineRule="auto"/>
    </w:pPr>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
    <w:basedOn w:val="DefaultParagraphFont"/>
    <w:link w:val="NumberLevel1"/>
    <w:locked/>
    <w:rsid w:val="00440DDD"/>
    <w:rPr>
      <w:rFonts w:ascii="Arial" w:hAnsi="Arial" w:cs="Arial"/>
    </w:rPr>
  </w:style>
  <w:style w:type="paragraph" w:customStyle="1" w:styleId="NumberLevel1">
    <w:name w:val="Number Level 1"/>
    <w:aliases w:val="N1,hea 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basedOn w:val="NumberLevel5"/>
    <w:rsid w:val="00440DDD"/>
    <w:pPr>
      <w:numPr>
        <w:ilvl w:val="5"/>
      </w:numPr>
    </w:pPr>
  </w:style>
  <w:style w:type="paragraph" w:customStyle="1" w:styleId="NumberLevel7">
    <w:name w:val="Number Level 7"/>
    <w:basedOn w:val="NumberLevel6"/>
    <w:rsid w:val="00440DDD"/>
    <w:pPr>
      <w:numPr>
        <w:ilvl w:val="6"/>
      </w:numPr>
    </w:pPr>
  </w:style>
  <w:style w:type="paragraph" w:customStyle="1" w:styleId="NumberLevel8">
    <w:name w:val="Number Level 8"/>
    <w:basedOn w:val="NumberLevel7"/>
    <w:rsid w:val="00440DDD"/>
    <w:pPr>
      <w:numPr>
        <w:ilvl w:val="7"/>
      </w:numPr>
    </w:pPr>
  </w:style>
  <w:style w:type="paragraph" w:customStyle="1" w:styleId="NumberLevel9">
    <w:name w:val="Number Level 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pPr>
      <w:spacing w:after="0" w:line="240" w:lineRule="auto"/>
    </w:pPr>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spacing w:after="0" w:line="240" w:lineRule="auto"/>
      <w:jc w:val="right"/>
    </w:pPr>
    <w:rPr>
      <w:rFonts w:ascii="Arial" w:eastAsia="Times New Roman" w:hAnsi="Arial" w:cs="Times New Roman"/>
      <w:noProof/>
      <w:sz w:val="23"/>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70181">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2" ma:contentTypeDescription="Create a new document." ma:contentTypeScope="" ma:versionID="1ce4602e89537c771e62ef137608d399">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e7eb8f43bc6dfae0af3606af031eb7f7"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OFFICIAL:Sensitive, Legal-Privilege</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FIN201934055-2137779915-898</_dlc_DocId>
    <_dlc_DocIdUrl xmlns="79e5d1b8-31fe-4abb-b9ad-c81c29576083">
      <Url>https://f1.prdmgd.finance.gov.au/sites/50034055/_layouts/15/DocIdRedir.aspx?ID=FIN201934055-2137779915-898</Url>
      <Description>FIN201934055-2137779915-898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5284A-89E3-47AB-B22B-2BF4A189AB90}">
  <ds:schemaRefs>
    <ds:schemaRef ds:uri="Microsoft.SharePoint.Taxonomy.ContentTypeSync"/>
  </ds:schemaRefs>
</ds:datastoreItem>
</file>

<file path=customXml/itemProps2.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3.xml><?xml version="1.0" encoding="utf-8"?>
<ds:datastoreItem xmlns:ds="http://schemas.openxmlformats.org/officeDocument/2006/customXml" ds:itemID="{8121C818-91C4-4D2A-994B-BA920C2DCE13}">
  <ds:schemaRefs>
    <ds:schemaRef ds:uri="http://schemas.microsoft.com/sharepoint/events"/>
  </ds:schemaRefs>
</ds:datastoreItem>
</file>

<file path=customXml/itemProps4.xml><?xml version="1.0" encoding="utf-8"?>
<ds:datastoreItem xmlns:ds="http://schemas.openxmlformats.org/officeDocument/2006/customXml" ds:itemID="{8A4843AE-5A4E-4CD6-9BE9-C269C9E06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A51F60-144F-4564-BDBD-33B555A7C898}">
  <ds:schemaRefs>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CC71D5BC-764D-48BC-9065-7B822AE0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6608</Words>
  <Characters>37672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National Action Plan</vt:lpstr>
    </vt:vector>
  </TitlesOfParts>
  <Company>Department of Finance</Company>
  <LinksUpToDate>false</LinksUpToDate>
  <CharactersWithSpaces>44192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Action Plan</dc:title>
  <dc:creator>Maslin, Kristopher</dc:creator>
  <cp:keywords/>
  <cp:lastModifiedBy>Kim, Marina</cp:lastModifiedBy>
  <cp:revision>5</cp:revision>
  <cp:lastPrinted>2020-06-29T00:23:00Z</cp:lastPrinted>
  <dcterms:created xsi:type="dcterms:W3CDTF">2020-11-12T22:42:00Z</dcterms:created>
  <dcterms:modified xsi:type="dcterms:W3CDTF">2020-11-13T01:27:00Z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
  </property>
  <property fmtid="{D5CDD505-2E9C-101B-9397-08002B2CF9AE}" pid="33" name="AbtEntity">
    <vt:lpwstr>1;#Department of Finance|fd660e8f-8f31-49bd-92a3-d31d4da31afe</vt:lpwstr>
  </property>
  <property fmtid="{D5CDD505-2E9C-101B-9397-08002B2CF9AE}" pid="34" name="OrgUnit">
    <vt:lpwstr>2;#Financial Framework Supplementary Powers|379d9d29-c01c-4de9-a4ea-4a1c8eabf1a8</vt:lpwstr>
  </property>
  <property fmtid="{D5CDD505-2E9C-101B-9397-08002B2CF9AE}" pid="35" name="InitiatingEntity">
    <vt:lpwstr>1;#Department of Finance|fd660e8f-8f31-49bd-92a3-d31d4da31afe</vt:lpwstr>
  </property>
  <property fmtid="{D5CDD505-2E9C-101B-9397-08002B2CF9AE}" pid="36" name="Function and Activity">
    <vt:lpwstr/>
  </property>
  <property fmtid="{D5CDD505-2E9C-101B-9397-08002B2CF9AE}" pid="37" name="_dlc_DocIdItemGuid">
    <vt:lpwstr>60fd471f-2267-4e4b-9ddd-05c8351ea141</vt:lpwstr>
  </property>
</Properties>
</file>