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34C3C" w:rsidRDefault="00DA186E" w:rsidP="00B05CF4">
      <w:pPr>
        <w:rPr>
          <w:sz w:val="28"/>
        </w:rPr>
      </w:pPr>
      <w:r w:rsidRPr="00A34C3C">
        <w:rPr>
          <w:noProof/>
          <w:lang w:eastAsia="en-AU"/>
        </w:rPr>
        <w:drawing>
          <wp:inline distT="0" distB="0" distL="0" distR="0" wp14:anchorId="49CD2990" wp14:editId="5EC052E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34C3C" w:rsidRDefault="00715914" w:rsidP="00715914">
      <w:pPr>
        <w:rPr>
          <w:sz w:val="19"/>
        </w:rPr>
      </w:pPr>
    </w:p>
    <w:p w:rsidR="00715914" w:rsidRPr="00A34C3C" w:rsidRDefault="005B3CAA" w:rsidP="00715914">
      <w:pPr>
        <w:pStyle w:val="ShortT"/>
      </w:pPr>
      <w:r w:rsidRPr="00A34C3C">
        <w:t xml:space="preserve">Recycling and Waste Reduction (Fees) </w:t>
      </w:r>
      <w:r w:rsidR="00A34C3C" w:rsidRPr="00A34C3C">
        <w:t>Rules 2</w:t>
      </w:r>
      <w:r w:rsidRPr="00A34C3C">
        <w:t>020</w:t>
      </w:r>
    </w:p>
    <w:p w:rsidR="005B3CAA" w:rsidRPr="00A34C3C" w:rsidRDefault="005B3CAA" w:rsidP="00523608">
      <w:pPr>
        <w:pStyle w:val="SignCoverPageStart"/>
        <w:rPr>
          <w:szCs w:val="22"/>
        </w:rPr>
      </w:pPr>
      <w:r w:rsidRPr="00A34C3C">
        <w:rPr>
          <w:szCs w:val="22"/>
        </w:rPr>
        <w:t xml:space="preserve">I, </w:t>
      </w:r>
      <w:proofErr w:type="spellStart"/>
      <w:r w:rsidRPr="00A34C3C">
        <w:rPr>
          <w:szCs w:val="22"/>
        </w:rPr>
        <w:t>Sussan</w:t>
      </w:r>
      <w:proofErr w:type="spellEnd"/>
      <w:r w:rsidRPr="00A34C3C">
        <w:rPr>
          <w:szCs w:val="22"/>
        </w:rPr>
        <w:t xml:space="preserve"> Ley, Minister for the Environment, make the following rules.</w:t>
      </w:r>
    </w:p>
    <w:p w:rsidR="005B3CAA" w:rsidRPr="00A34C3C" w:rsidRDefault="00F24BF0" w:rsidP="0052360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5B3CAA" w:rsidRPr="00A34C3C">
        <w:rPr>
          <w:szCs w:val="22"/>
        </w:rPr>
        <w:fldChar w:fldCharType="begin"/>
      </w:r>
      <w:r w:rsidR="005B3CAA" w:rsidRPr="00A34C3C">
        <w:rPr>
          <w:szCs w:val="22"/>
        </w:rPr>
        <w:instrText xml:space="preserve"> DOCPROPERTY  DateMade </w:instrText>
      </w:r>
      <w:r w:rsidR="005B3CAA" w:rsidRPr="00A34C3C">
        <w:rPr>
          <w:szCs w:val="22"/>
        </w:rPr>
        <w:fldChar w:fldCharType="separate"/>
      </w:r>
      <w:r w:rsidR="00AD7AFC">
        <w:rPr>
          <w:szCs w:val="22"/>
        </w:rPr>
        <w:t>16 December 2020</w:t>
      </w:r>
      <w:r w:rsidR="005B3CAA" w:rsidRPr="00A34C3C">
        <w:rPr>
          <w:szCs w:val="22"/>
        </w:rPr>
        <w:fldChar w:fldCharType="end"/>
      </w:r>
    </w:p>
    <w:p w:rsidR="005B3CAA" w:rsidRPr="00A34C3C" w:rsidRDefault="005B3CAA" w:rsidP="0052360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A34C3C">
        <w:rPr>
          <w:szCs w:val="22"/>
        </w:rPr>
        <w:t>Sussan</w:t>
      </w:r>
      <w:proofErr w:type="spellEnd"/>
      <w:r w:rsidRPr="00A34C3C">
        <w:rPr>
          <w:szCs w:val="22"/>
        </w:rPr>
        <w:t xml:space="preserve"> Ley</w:t>
      </w:r>
    </w:p>
    <w:p w:rsidR="005B3CAA" w:rsidRPr="00A34C3C" w:rsidRDefault="005B3CAA" w:rsidP="00523608">
      <w:pPr>
        <w:pStyle w:val="SignCoverPageEnd"/>
        <w:rPr>
          <w:szCs w:val="22"/>
        </w:rPr>
      </w:pPr>
      <w:r w:rsidRPr="00A34C3C">
        <w:rPr>
          <w:szCs w:val="22"/>
        </w:rPr>
        <w:t>Minister for the Environment</w:t>
      </w:r>
    </w:p>
    <w:p w:rsidR="005B3CAA" w:rsidRPr="00A34C3C" w:rsidRDefault="005B3CAA" w:rsidP="00523608"/>
    <w:p w:rsidR="00715914" w:rsidRPr="00177A95" w:rsidRDefault="00715914" w:rsidP="00715914">
      <w:pPr>
        <w:pStyle w:val="Header"/>
        <w:tabs>
          <w:tab w:val="clear" w:pos="4150"/>
          <w:tab w:val="clear" w:pos="8307"/>
        </w:tabs>
      </w:pPr>
      <w:r w:rsidRPr="00177A95">
        <w:rPr>
          <w:rStyle w:val="CharChapNo"/>
        </w:rPr>
        <w:t xml:space="preserve"> </w:t>
      </w:r>
      <w:r w:rsidRPr="00177A95">
        <w:rPr>
          <w:rStyle w:val="CharChapText"/>
        </w:rPr>
        <w:t xml:space="preserve"> </w:t>
      </w:r>
    </w:p>
    <w:p w:rsidR="00715914" w:rsidRPr="00177A95" w:rsidRDefault="00715914" w:rsidP="00715914">
      <w:pPr>
        <w:pStyle w:val="Header"/>
        <w:tabs>
          <w:tab w:val="clear" w:pos="4150"/>
          <w:tab w:val="clear" w:pos="8307"/>
        </w:tabs>
      </w:pPr>
      <w:r w:rsidRPr="00177A95">
        <w:rPr>
          <w:rStyle w:val="CharPartNo"/>
        </w:rPr>
        <w:t xml:space="preserve"> </w:t>
      </w:r>
      <w:r w:rsidRPr="00177A95">
        <w:rPr>
          <w:rStyle w:val="CharPartText"/>
        </w:rPr>
        <w:t xml:space="preserve"> </w:t>
      </w:r>
    </w:p>
    <w:p w:rsidR="00715914" w:rsidRPr="00177A95" w:rsidRDefault="00715914" w:rsidP="00715914">
      <w:pPr>
        <w:pStyle w:val="Header"/>
        <w:tabs>
          <w:tab w:val="clear" w:pos="4150"/>
          <w:tab w:val="clear" w:pos="8307"/>
        </w:tabs>
      </w:pPr>
      <w:r w:rsidRPr="00177A95">
        <w:rPr>
          <w:rStyle w:val="CharDivNo"/>
        </w:rPr>
        <w:t xml:space="preserve"> </w:t>
      </w:r>
      <w:r w:rsidRPr="00177A95">
        <w:rPr>
          <w:rStyle w:val="CharDivText"/>
        </w:rPr>
        <w:t xml:space="preserve"> </w:t>
      </w:r>
    </w:p>
    <w:p w:rsidR="00715914" w:rsidRPr="00A34C3C" w:rsidRDefault="00715914" w:rsidP="00715914">
      <w:pPr>
        <w:sectPr w:rsidR="00715914" w:rsidRPr="00A34C3C" w:rsidSect="009D2B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34C3C" w:rsidRDefault="00715914" w:rsidP="0016561F">
      <w:pPr>
        <w:rPr>
          <w:sz w:val="36"/>
        </w:rPr>
      </w:pPr>
      <w:r w:rsidRPr="00A34C3C">
        <w:rPr>
          <w:sz w:val="36"/>
        </w:rPr>
        <w:lastRenderedPageBreak/>
        <w:t>Contents</w:t>
      </w:r>
    </w:p>
    <w:p w:rsidR="00142665" w:rsidRPr="00A34C3C" w:rsidRDefault="0014266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4C3C">
        <w:fldChar w:fldCharType="begin"/>
      </w:r>
      <w:r w:rsidRPr="00A34C3C">
        <w:instrText xml:space="preserve"> TOC \o "1-9" </w:instrText>
      </w:r>
      <w:r w:rsidRPr="00A34C3C">
        <w:fldChar w:fldCharType="separate"/>
      </w:r>
      <w:r w:rsidRPr="00A34C3C">
        <w:rPr>
          <w:noProof/>
        </w:rPr>
        <w:t>Part 1—Preliminary</w:t>
      </w:r>
      <w:r w:rsidRPr="00A34C3C">
        <w:rPr>
          <w:b w:val="0"/>
          <w:noProof/>
          <w:sz w:val="18"/>
        </w:rPr>
        <w:tab/>
      </w:r>
      <w:r w:rsidRPr="00A34C3C">
        <w:rPr>
          <w:b w:val="0"/>
          <w:noProof/>
          <w:sz w:val="18"/>
        </w:rPr>
        <w:fldChar w:fldCharType="begin"/>
      </w:r>
      <w:r w:rsidRPr="00A34C3C">
        <w:rPr>
          <w:b w:val="0"/>
          <w:noProof/>
          <w:sz w:val="18"/>
        </w:rPr>
        <w:instrText xml:space="preserve"> PAGEREF _Toc55211286 \h </w:instrText>
      </w:r>
      <w:r w:rsidRPr="00A34C3C">
        <w:rPr>
          <w:b w:val="0"/>
          <w:noProof/>
          <w:sz w:val="18"/>
        </w:rPr>
      </w:r>
      <w:r w:rsidRPr="00A34C3C">
        <w:rPr>
          <w:b w:val="0"/>
          <w:noProof/>
          <w:sz w:val="18"/>
        </w:rPr>
        <w:fldChar w:fldCharType="separate"/>
      </w:r>
      <w:r w:rsidR="00AD7AFC">
        <w:rPr>
          <w:b w:val="0"/>
          <w:noProof/>
          <w:sz w:val="18"/>
        </w:rPr>
        <w:t>1</w:t>
      </w:r>
      <w:r w:rsidRPr="00A34C3C">
        <w:rPr>
          <w:b w:val="0"/>
          <w:noProof/>
          <w:sz w:val="18"/>
        </w:rPr>
        <w:fldChar w:fldCharType="end"/>
      </w:r>
    </w:p>
    <w:p w:rsidR="00142665" w:rsidRPr="00A34C3C" w:rsidRDefault="00142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4C3C">
        <w:rPr>
          <w:noProof/>
        </w:rPr>
        <w:t>1</w:t>
      </w:r>
      <w:r w:rsidRPr="00A34C3C">
        <w:rPr>
          <w:noProof/>
        </w:rPr>
        <w:tab/>
        <w:t>Name</w:t>
      </w:r>
      <w:r w:rsidRPr="00A34C3C">
        <w:rPr>
          <w:noProof/>
        </w:rPr>
        <w:tab/>
      </w:r>
      <w:r w:rsidRPr="00A34C3C">
        <w:rPr>
          <w:noProof/>
        </w:rPr>
        <w:fldChar w:fldCharType="begin"/>
      </w:r>
      <w:r w:rsidRPr="00A34C3C">
        <w:rPr>
          <w:noProof/>
        </w:rPr>
        <w:instrText xml:space="preserve"> PAGEREF _Toc55211287 \h </w:instrText>
      </w:r>
      <w:r w:rsidRPr="00A34C3C">
        <w:rPr>
          <w:noProof/>
        </w:rPr>
      </w:r>
      <w:r w:rsidRPr="00A34C3C">
        <w:rPr>
          <w:noProof/>
        </w:rPr>
        <w:fldChar w:fldCharType="separate"/>
      </w:r>
      <w:r w:rsidR="00AD7AFC">
        <w:rPr>
          <w:noProof/>
        </w:rPr>
        <w:t>1</w:t>
      </w:r>
      <w:r w:rsidRPr="00A34C3C">
        <w:rPr>
          <w:noProof/>
        </w:rPr>
        <w:fldChar w:fldCharType="end"/>
      </w:r>
    </w:p>
    <w:p w:rsidR="00142665" w:rsidRPr="00A34C3C" w:rsidRDefault="00142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4C3C">
        <w:rPr>
          <w:noProof/>
        </w:rPr>
        <w:t>2</w:t>
      </w:r>
      <w:r w:rsidRPr="00A34C3C">
        <w:rPr>
          <w:noProof/>
        </w:rPr>
        <w:tab/>
        <w:t>Commencement</w:t>
      </w:r>
      <w:r w:rsidRPr="00A34C3C">
        <w:rPr>
          <w:noProof/>
        </w:rPr>
        <w:tab/>
      </w:r>
      <w:r w:rsidRPr="00A34C3C">
        <w:rPr>
          <w:noProof/>
        </w:rPr>
        <w:fldChar w:fldCharType="begin"/>
      </w:r>
      <w:r w:rsidRPr="00A34C3C">
        <w:rPr>
          <w:noProof/>
        </w:rPr>
        <w:instrText xml:space="preserve"> PAGEREF _Toc55211288 \h </w:instrText>
      </w:r>
      <w:r w:rsidRPr="00A34C3C">
        <w:rPr>
          <w:noProof/>
        </w:rPr>
      </w:r>
      <w:r w:rsidRPr="00A34C3C">
        <w:rPr>
          <w:noProof/>
        </w:rPr>
        <w:fldChar w:fldCharType="separate"/>
      </w:r>
      <w:r w:rsidR="00AD7AFC">
        <w:rPr>
          <w:noProof/>
        </w:rPr>
        <w:t>1</w:t>
      </w:r>
      <w:r w:rsidRPr="00A34C3C">
        <w:rPr>
          <w:noProof/>
        </w:rPr>
        <w:fldChar w:fldCharType="end"/>
      </w:r>
    </w:p>
    <w:p w:rsidR="00142665" w:rsidRPr="00A34C3C" w:rsidRDefault="00142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4C3C">
        <w:rPr>
          <w:noProof/>
        </w:rPr>
        <w:t>3</w:t>
      </w:r>
      <w:r w:rsidRPr="00A34C3C">
        <w:rPr>
          <w:noProof/>
        </w:rPr>
        <w:tab/>
        <w:t>Authority</w:t>
      </w:r>
      <w:r w:rsidRPr="00A34C3C">
        <w:rPr>
          <w:noProof/>
        </w:rPr>
        <w:tab/>
      </w:r>
      <w:r w:rsidRPr="00A34C3C">
        <w:rPr>
          <w:noProof/>
        </w:rPr>
        <w:fldChar w:fldCharType="begin"/>
      </w:r>
      <w:r w:rsidRPr="00A34C3C">
        <w:rPr>
          <w:noProof/>
        </w:rPr>
        <w:instrText xml:space="preserve"> PAGEREF _Toc55211289 \h </w:instrText>
      </w:r>
      <w:r w:rsidRPr="00A34C3C">
        <w:rPr>
          <w:noProof/>
        </w:rPr>
      </w:r>
      <w:r w:rsidRPr="00A34C3C">
        <w:rPr>
          <w:noProof/>
        </w:rPr>
        <w:fldChar w:fldCharType="separate"/>
      </w:r>
      <w:r w:rsidR="00AD7AFC">
        <w:rPr>
          <w:noProof/>
        </w:rPr>
        <w:t>1</w:t>
      </w:r>
      <w:r w:rsidRPr="00A34C3C">
        <w:rPr>
          <w:noProof/>
        </w:rPr>
        <w:fldChar w:fldCharType="end"/>
      </w:r>
    </w:p>
    <w:p w:rsidR="00142665" w:rsidRPr="00A34C3C" w:rsidRDefault="00142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4C3C">
        <w:rPr>
          <w:noProof/>
        </w:rPr>
        <w:t>4</w:t>
      </w:r>
      <w:r w:rsidRPr="00A34C3C">
        <w:rPr>
          <w:noProof/>
        </w:rPr>
        <w:tab/>
        <w:t>Definitions</w:t>
      </w:r>
      <w:r w:rsidRPr="00A34C3C">
        <w:rPr>
          <w:noProof/>
        </w:rPr>
        <w:tab/>
      </w:r>
      <w:r w:rsidRPr="00A34C3C">
        <w:rPr>
          <w:noProof/>
        </w:rPr>
        <w:fldChar w:fldCharType="begin"/>
      </w:r>
      <w:r w:rsidRPr="00A34C3C">
        <w:rPr>
          <w:noProof/>
        </w:rPr>
        <w:instrText xml:space="preserve"> PAGEREF _Toc55211290 \h </w:instrText>
      </w:r>
      <w:r w:rsidRPr="00A34C3C">
        <w:rPr>
          <w:noProof/>
        </w:rPr>
      </w:r>
      <w:r w:rsidRPr="00A34C3C">
        <w:rPr>
          <w:noProof/>
        </w:rPr>
        <w:fldChar w:fldCharType="separate"/>
      </w:r>
      <w:r w:rsidR="00AD7AFC">
        <w:rPr>
          <w:noProof/>
        </w:rPr>
        <w:t>1</w:t>
      </w:r>
      <w:r w:rsidRPr="00A34C3C">
        <w:rPr>
          <w:noProof/>
        </w:rPr>
        <w:fldChar w:fldCharType="end"/>
      </w:r>
    </w:p>
    <w:p w:rsidR="00142665" w:rsidRPr="00A34C3C" w:rsidRDefault="0014266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4C3C">
        <w:rPr>
          <w:noProof/>
        </w:rPr>
        <w:t>Part 2—Fees relating to product stewardship</w:t>
      </w:r>
      <w:r w:rsidRPr="00A34C3C">
        <w:rPr>
          <w:b w:val="0"/>
          <w:noProof/>
          <w:sz w:val="18"/>
        </w:rPr>
        <w:tab/>
      </w:r>
      <w:r w:rsidRPr="00A34C3C">
        <w:rPr>
          <w:b w:val="0"/>
          <w:noProof/>
          <w:sz w:val="18"/>
        </w:rPr>
        <w:fldChar w:fldCharType="begin"/>
      </w:r>
      <w:r w:rsidRPr="00A34C3C">
        <w:rPr>
          <w:b w:val="0"/>
          <w:noProof/>
          <w:sz w:val="18"/>
        </w:rPr>
        <w:instrText xml:space="preserve"> PAGEREF _Toc55211291 \h </w:instrText>
      </w:r>
      <w:r w:rsidRPr="00A34C3C">
        <w:rPr>
          <w:b w:val="0"/>
          <w:noProof/>
          <w:sz w:val="18"/>
        </w:rPr>
      </w:r>
      <w:r w:rsidRPr="00A34C3C">
        <w:rPr>
          <w:b w:val="0"/>
          <w:noProof/>
          <w:sz w:val="18"/>
        </w:rPr>
        <w:fldChar w:fldCharType="separate"/>
      </w:r>
      <w:r w:rsidR="00AD7AFC">
        <w:rPr>
          <w:b w:val="0"/>
          <w:noProof/>
          <w:sz w:val="18"/>
        </w:rPr>
        <w:t>2</w:t>
      </w:r>
      <w:r w:rsidRPr="00A34C3C">
        <w:rPr>
          <w:b w:val="0"/>
          <w:noProof/>
          <w:sz w:val="18"/>
        </w:rPr>
        <w:fldChar w:fldCharType="end"/>
      </w:r>
    </w:p>
    <w:p w:rsidR="00142665" w:rsidRPr="00A34C3C" w:rsidRDefault="00142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4C3C">
        <w:rPr>
          <w:noProof/>
        </w:rPr>
        <w:t>5</w:t>
      </w:r>
      <w:r w:rsidRPr="00A34C3C">
        <w:rPr>
          <w:noProof/>
        </w:rPr>
        <w:tab/>
        <w:t>Fees relating to the accreditation of voluntary arrangements</w:t>
      </w:r>
      <w:r w:rsidRPr="00A34C3C">
        <w:rPr>
          <w:noProof/>
        </w:rPr>
        <w:tab/>
      </w:r>
      <w:r w:rsidRPr="00A34C3C">
        <w:rPr>
          <w:noProof/>
        </w:rPr>
        <w:fldChar w:fldCharType="begin"/>
      </w:r>
      <w:r w:rsidRPr="00A34C3C">
        <w:rPr>
          <w:noProof/>
        </w:rPr>
        <w:instrText xml:space="preserve"> PAGEREF _Toc55211292 \h </w:instrText>
      </w:r>
      <w:r w:rsidRPr="00A34C3C">
        <w:rPr>
          <w:noProof/>
        </w:rPr>
      </w:r>
      <w:r w:rsidRPr="00A34C3C">
        <w:rPr>
          <w:noProof/>
        </w:rPr>
        <w:fldChar w:fldCharType="separate"/>
      </w:r>
      <w:r w:rsidR="00AD7AFC">
        <w:rPr>
          <w:noProof/>
        </w:rPr>
        <w:t>2</w:t>
      </w:r>
      <w:r w:rsidRPr="00A34C3C">
        <w:rPr>
          <w:noProof/>
        </w:rPr>
        <w:fldChar w:fldCharType="end"/>
      </w:r>
    </w:p>
    <w:p w:rsidR="00142665" w:rsidRPr="00A34C3C" w:rsidRDefault="00142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4C3C">
        <w:rPr>
          <w:noProof/>
        </w:rPr>
        <w:t>6</w:t>
      </w:r>
      <w:r w:rsidRPr="00A34C3C">
        <w:rPr>
          <w:noProof/>
        </w:rPr>
        <w:tab/>
        <w:t>Fees must accompany applications for the accreditation of voluntary arrangements</w:t>
      </w:r>
      <w:r w:rsidRPr="00A34C3C">
        <w:rPr>
          <w:noProof/>
        </w:rPr>
        <w:tab/>
      </w:r>
      <w:r w:rsidRPr="00A34C3C">
        <w:rPr>
          <w:noProof/>
        </w:rPr>
        <w:fldChar w:fldCharType="begin"/>
      </w:r>
      <w:r w:rsidRPr="00A34C3C">
        <w:rPr>
          <w:noProof/>
        </w:rPr>
        <w:instrText xml:space="preserve"> PAGEREF _Toc55211293 \h </w:instrText>
      </w:r>
      <w:r w:rsidRPr="00A34C3C">
        <w:rPr>
          <w:noProof/>
        </w:rPr>
      </w:r>
      <w:r w:rsidRPr="00A34C3C">
        <w:rPr>
          <w:noProof/>
        </w:rPr>
        <w:fldChar w:fldCharType="separate"/>
      </w:r>
      <w:r w:rsidR="00AD7AFC">
        <w:rPr>
          <w:noProof/>
        </w:rPr>
        <w:t>2</w:t>
      </w:r>
      <w:r w:rsidRPr="00A34C3C">
        <w:rPr>
          <w:noProof/>
        </w:rPr>
        <w:fldChar w:fldCharType="end"/>
      </w:r>
    </w:p>
    <w:p w:rsidR="00142665" w:rsidRPr="00A34C3C" w:rsidRDefault="00142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4C3C">
        <w:rPr>
          <w:noProof/>
        </w:rPr>
        <w:t>7</w:t>
      </w:r>
      <w:r w:rsidRPr="00A34C3C">
        <w:rPr>
          <w:noProof/>
        </w:rPr>
        <w:tab/>
        <w:t>Penalties for late payment of fees</w:t>
      </w:r>
      <w:r w:rsidRPr="00A34C3C">
        <w:rPr>
          <w:noProof/>
        </w:rPr>
        <w:tab/>
      </w:r>
      <w:r w:rsidRPr="00A34C3C">
        <w:rPr>
          <w:noProof/>
        </w:rPr>
        <w:fldChar w:fldCharType="begin"/>
      </w:r>
      <w:r w:rsidRPr="00A34C3C">
        <w:rPr>
          <w:noProof/>
        </w:rPr>
        <w:instrText xml:space="preserve"> PAGEREF _Toc55211294 \h </w:instrText>
      </w:r>
      <w:r w:rsidRPr="00A34C3C">
        <w:rPr>
          <w:noProof/>
        </w:rPr>
      </w:r>
      <w:r w:rsidRPr="00A34C3C">
        <w:rPr>
          <w:noProof/>
        </w:rPr>
        <w:fldChar w:fldCharType="separate"/>
      </w:r>
      <w:r w:rsidR="00AD7AFC">
        <w:rPr>
          <w:noProof/>
        </w:rPr>
        <w:t>3</w:t>
      </w:r>
      <w:r w:rsidRPr="00A34C3C">
        <w:rPr>
          <w:noProof/>
        </w:rPr>
        <w:fldChar w:fldCharType="end"/>
      </w:r>
    </w:p>
    <w:p w:rsidR="00142665" w:rsidRPr="00A34C3C" w:rsidRDefault="0014266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4C3C">
        <w:rPr>
          <w:noProof/>
        </w:rPr>
        <w:t>Part 3—Miscellaneous</w:t>
      </w:r>
      <w:r w:rsidRPr="00A34C3C">
        <w:rPr>
          <w:b w:val="0"/>
          <w:noProof/>
          <w:sz w:val="18"/>
        </w:rPr>
        <w:tab/>
      </w:r>
      <w:r w:rsidRPr="00A34C3C">
        <w:rPr>
          <w:b w:val="0"/>
          <w:noProof/>
          <w:sz w:val="18"/>
        </w:rPr>
        <w:fldChar w:fldCharType="begin"/>
      </w:r>
      <w:r w:rsidRPr="00A34C3C">
        <w:rPr>
          <w:b w:val="0"/>
          <w:noProof/>
          <w:sz w:val="18"/>
        </w:rPr>
        <w:instrText xml:space="preserve"> PAGEREF _Toc55211295 \h </w:instrText>
      </w:r>
      <w:r w:rsidRPr="00A34C3C">
        <w:rPr>
          <w:b w:val="0"/>
          <w:noProof/>
          <w:sz w:val="18"/>
        </w:rPr>
      </w:r>
      <w:r w:rsidRPr="00A34C3C">
        <w:rPr>
          <w:b w:val="0"/>
          <w:noProof/>
          <w:sz w:val="18"/>
        </w:rPr>
        <w:fldChar w:fldCharType="separate"/>
      </w:r>
      <w:r w:rsidR="00AD7AFC">
        <w:rPr>
          <w:b w:val="0"/>
          <w:noProof/>
          <w:sz w:val="18"/>
        </w:rPr>
        <w:t>4</w:t>
      </w:r>
      <w:r w:rsidRPr="00A34C3C">
        <w:rPr>
          <w:b w:val="0"/>
          <w:noProof/>
          <w:sz w:val="18"/>
        </w:rPr>
        <w:fldChar w:fldCharType="end"/>
      </w:r>
    </w:p>
    <w:p w:rsidR="00142665" w:rsidRPr="00A34C3C" w:rsidRDefault="00142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4C3C">
        <w:rPr>
          <w:noProof/>
        </w:rPr>
        <w:t>8</w:t>
      </w:r>
      <w:r w:rsidRPr="00A34C3C">
        <w:rPr>
          <w:noProof/>
        </w:rPr>
        <w:tab/>
        <w:t>Remitting and refunding fees and penalties</w:t>
      </w:r>
      <w:r w:rsidRPr="00A34C3C">
        <w:rPr>
          <w:noProof/>
        </w:rPr>
        <w:tab/>
      </w:r>
      <w:r w:rsidRPr="00A34C3C">
        <w:rPr>
          <w:noProof/>
        </w:rPr>
        <w:fldChar w:fldCharType="begin"/>
      </w:r>
      <w:r w:rsidRPr="00A34C3C">
        <w:rPr>
          <w:noProof/>
        </w:rPr>
        <w:instrText xml:space="preserve"> PAGEREF _Toc55211296 \h </w:instrText>
      </w:r>
      <w:r w:rsidRPr="00A34C3C">
        <w:rPr>
          <w:noProof/>
        </w:rPr>
      </w:r>
      <w:r w:rsidRPr="00A34C3C">
        <w:rPr>
          <w:noProof/>
        </w:rPr>
        <w:fldChar w:fldCharType="separate"/>
      </w:r>
      <w:r w:rsidR="00AD7AFC">
        <w:rPr>
          <w:noProof/>
        </w:rPr>
        <w:t>4</w:t>
      </w:r>
      <w:r w:rsidRPr="00A34C3C">
        <w:rPr>
          <w:noProof/>
        </w:rPr>
        <w:fldChar w:fldCharType="end"/>
      </w:r>
    </w:p>
    <w:p w:rsidR="00142665" w:rsidRPr="00A34C3C" w:rsidRDefault="00142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4C3C">
        <w:rPr>
          <w:noProof/>
        </w:rPr>
        <w:t>9</w:t>
      </w:r>
      <w:r w:rsidRPr="00A34C3C">
        <w:rPr>
          <w:noProof/>
        </w:rPr>
        <w:tab/>
        <w:t>Review of decisions</w:t>
      </w:r>
      <w:r w:rsidRPr="00A34C3C">
        <w:rPr>
          <w:noProof/>
        </w:rPr>
        <w:tab/>
      </w:r>
      <w:r w:rsidRPr="00A34C3C">
        <w:rPr>
          <w:noProof/>
        </w:rPr>
        <w:fldChar w:fldCharType="begin"/>
      </w:r>
      <w:r w:rsidRPr="00A34C3C">
        <w:rPr>
          <w:noProof/>
        </w:rPr>
        <w:instrText xml:space="preserve"> PAGEREF _Toc55211297 \h </w:instrText>
      </w:r>
      <w:r w:rsidRPr="00A34C3C">
        <w:rPr>
          <w:noProof/>
        </w:rPr>
      </w:r>
      <w:r w:rsidRPr="00A34C3C">
        <w:rPr>
          <w:noProof/>
        </w:rPr>
        <w:fldChar w:fldCharType="separate"/>
      </w:r>
      <w:r w:rsidR="00AD7AFC">
        <w:rPr>
          <w:noProof/>
        </w:rPr>
        <w:t>4</w:t>
      </w:r>
      <w:r w:rsidRPr="00A34C3C">
        <w:rPr>
          <w:noProof/>
        </w:rPr>
        <w:fldChar w:fldCharType="end"/>
      </w:r>
    </w:p>
    <w:p w:rsidR="00670EA1" w:rsidRPr="00A34C3C" w:rsidRDefault="00142665" w:rsidP="00715914">
      <w:r w:rsidRPr="00A34C3C">
        <w:fldChar w:fldCharType="end"/>
      </w:r>
    </w:p>
    <w:p w:rsidR="00670EA1" w:rsidRPr="00A34C3C" w:rsidRDefault="00670EA1" w:rsidP="00715914">
      <w:pPr>
        <w:sectPr w:rsidR="00670EA1" w:rsidRPr="00A34C3C" w:rsidSect="009D2B1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34C3C" w:rsidRDefault="00715914" w:rsidP="00715914">
      <w:pPr>
        <w:pStyle w:val="ActHead2"/>
      </w:pPr>
      <w:bookmarkStart w:id="0" w:name="_Toc55211286"/>
      <w:r w:rsidRPr="00177A95">
        <w:rPr>
          <w:rStyle w:val="CharPartNo"/>
        </w:rPr>
        <w:lastRenderedPageBreak/>
        <w:t>Part</w:t>
      </w:r>
      <w:r w:rsidR="00411A7D" w:rsidRPr="00177A95">
        <w:rPr>
          <w:rStyle w:val="CharPartNo"/>
        </w:rPr>
        <w:t> </w:t>
      </w:r>
      <w:r w:rsidRPr="00177A95">
        <w:rPr>
          <w:rStyle w:val="CharPartNo"/>
        </w:rPr>
        <w:t>1</w:t>
      </w:r>
      <w:r w:rsidRPr="00A34C3C">
        <w:t>—</w:t>
      </w:r>
      <w:r w:rsidRPr="00177A95">
        <w:rPr>
          <w:rStyle w:val="CharPartText"/>
        </w:rPr>
        <w:t>Preliminary</w:t>
      </w:r>
      <w:bookmarkEnd w:id="0"/>
    </w:p>
    <w:p w:rsidR="00715914" w:rsidRPr="00177A95" w:rsidRDefault="00715914" w:rsidP="00715914">
      <w:pPr>
        <w:pStyle w:val="Header"/>
      </w:pPr>
      <w:r w:rsidRPr="00177A95">
        <w:rPr>
          <w:rStyle w:val="CharDivNo"/>
        </w:rPr>
        <w:t xml:space="preserve"> </w:t>
      </w:r>
      <w:r w:rsidRPr="00177A95">
        <w:rPr>
          <w:rStyle w:val="CharDivText"/>
        </w:rPr>
        <w:t xml:space="preserve"> </w:t>
      </w:r>
    </w:p>
    <w:p w:rsidR="00715914" w:rsidRPr="00A34C3C" w:rsidRDefault="00142665" w:rsidP="00715914">
      <w:pPr>
        <w:pStyle w:val="ActHead5"/>
      </w:pPr>
      <w:bookmarkStart w:id="1" w:name="_Toc55211287"/>
      <w:r w:rsidRPr="00177A95">
        <w:rPr>
          <w:rStyle w:val="CharSectno"/>
        </w:rPr>
        <w:t>1</w:t>
      </w:r>
      <w:r w:rsidR="00715914" w:rsidRPr="00A34C3C">
        <w:t xml:space="preserve">  </w:t>
      </w:r>
      <w:r w:rsidR="00CE493D" w:rsidRPr="00A34C3C">
        <w:t>Name</w:t>
      </w:r>
      <w:bookmarkEnd w:id="1"/>
    </w:p>
    <w:p w:rsidR="00715914" w:rsidRPr="00A34C3C" w:rsidRDefault="00715914" w:rsidP="00715914">
      <w:pPr>
        <w:pStyle w:val="subsection"/>
      </w:pPr>
      <w:r w:rsidRPr="00A34C3C">
        <w:tab/>
      </w:r>
      <w:r w:rsidRPr="00A34C3C">
        <w:tab/>
      </w:r>
      <w:r w:rsidR="005B3CAA" w:rsidRPr="00A34C3C">
        <w:t>This instrument is</w:t>
      </w:r>
      <w:r w:rsidR="00CE493D" w:rsidRPr="00A34C3C">
        <w:t xml:space="preserve"> the </w:t>
      </w:r>
      <w:r w:rsidR="00BC76AC" w:rsidRPr="00A34C3C">
        <w:rPr>
          <w:i/>
        </w:rPr>
        <w:fldChar w:fldCharType="begin"/>
      </w:r>
      <w:r w:rsidR="00BC76AC" w:rsidRPr="00A34C3C">
        <w:rPr>
          <w:i/>
        </w:rPr>
        <w:instrText xml:space="preserve"> STYLEREF  ShortT </w:instrText>
      </w:r>
      <w:r w:rsidR="00BC76AC" w:rsidRPr="00A34C3C">
        <w:rPr>
          <w:i/>
        </w:rPr>
        <w:fldChar w:fldCharType="separate"/>
      </w:r>
      <w:r w:rsidR="00AD7AFC">
        <w:rPr>
          <w:i/>
          <w:noProof/>
        </w:rPr>
        <w:t>Recycling and Waste Reduction (Fees) Rules 2020</w:t>
      </w:r>
      <w:r w:rsidR="00BC76AC" w:rsidRPr="00A34C3C">
        <w:rPr>
          <w:i/>
        </w:rPr>
        <w:fldChar w:fldCharType="end"/>
      </w:r>
      <w:r w:rsidRPr="00A34C3C">
        <w:t>.</w:t>
      </w:r>
    </w:p>
    <w:p w:rsidR="00715914" w:rsidRPr="00A34C3C" w:rsidRDefault="00142665" w:rsidP="00715914">
      <w:pPr>
        <w:pStyle w:val="ActHead5"/>
      </w:pPr>
      <w:bookmarkStart w:id="2" w:name="_Toc55211288"/>
      <w:r w:rsidRPr="00177A95">
        <w:rPr>
          <w:rStyle w:val="CharSectno"/>
        </w:rPr>
        <w:t>2</w:t>
      </w:r>
      <w:r w:rsidR="00715914" w:rsidRPr="00A34C3C">
        <w:t xml:space="preserve">  Commencement</w:t>
      </w:r>
      <w:bookmarkEnd w:id="2"/>
    </w:p>
    <w:p w:rsidR="00AE3652" w:rsidRPr="00A34C3C" w:rsidRDefault="00807626" w:rsidP="00AE3652">
      <w:pPr>
        <w:pStyle w:val="subsection"/>
      </w:pPr>
      <w:r w:rsidRPr="00A34C3C">
        <w:tab/>
      </w:r>
      <w:r w:rsidR="00AE3652" w:rsidRPr="00A34C3C">
        <w:t>(1)</w:t>
      </w:r>
      <w:r w:rsidR="00AE3652" w:rsidRPr="00A34C3C">
        <w:tab/>
        <w:t xml:space="preserve">Each provision of </w:t>
      </w:r>
      <w:r w:rsidR="005B3CAA" w:rsidRPr="00A34C3C">
        <w:t>this instrument</w:t>
      </w:r>
      <w:r w:rsidR="00AE3652" w:rsidRPr="00A34C3C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A34C3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A34C3C" w:rsidTr="0052360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34C3C" w:rsidRDefault="00AE3652" w:rsidP="00523608">
            <w:pPr>
              <w:pStyle w:val="TableHeading"/>
            </w:pPr>
            <w:r w:rsidRPr="00A34C3C">
              <w:t>Commencement information</w:t>
            </w:r>
          </w:p>
        </w:tc>
      </w:tr>
      <w:tr w:rsidR="00AE3652" w:rsidRPr="00A34C3C" w:rsidTr="0052360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34C3C" w:rsidRDefault="00AE3652" w:rsidP="00523608">
            <w:pPr>
              <w:pStyle w:val="TableHeading"/>
            </w:pPr>
            <w:r w:rsidRPr="00A34C3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34C3C" w:rsidRDefault="00AE3652" w:rsidP="00523608">
            <w:pPr>
              <w:pStyle w:val="TableHeading"/>
            </w:pPr>
            <w:r w:rsidRPr="00A34C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34C3C" w:rsidRDefault="00AE3652" w:rsidP="00523608">
            <w:pPr>
              <w:pStyle w:val="TableHeading"/>
            </w:pPr>
            <w:r w:rsidRPr="00A34C3C">
              <w:t>Column 3</w:t>
            </w:r>
          </w:p>
        </w:tc>
      </w:tr>
      <w:tr w:rsidR="00AE3652" w:rsidRPr="00A34C3C" w:rsidTr="0052360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34C3C" w:rsidRDefault="00AE3652" w:rsidP="00523608">
            <w:pPr>
              <w:pStyle w:val="TableHeading"/>
            </w:pPr>
            <w:r w:rsidRPr="00A34C3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34C3C" w:rsidRDefault="00AE3652" w:rsidP="00523608">
            <w:pPr>
              <w:pStyle w:val="TableHeading"/>
            </w:pPr>
            <w:r w:rsidRPr="00A34C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34C3C" w:rsidRDefault="00AE3652" w:rsidP="00523608">
            <w:pPr>
              <w:pStyle w:val="TableHeading"/>
            </w:pPr>
            <w:r w:rsidRPr="00A34C3C">
              <w:t>Date/Details</w:t>
            </w:r>
          </w:p>
        </w:tc>
      </w:tr>
      <w:tr w:rsidR="00AE3652" w:rsidRPr="00A34C3C" w:rsidTr="0052360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34C3C" w:rsidRDefault="00AE3652" w:rsidP="00523608">
            <w:pPr>
              <w:pStyle w:val="Tabletext"/>
            </w:pPr>
            <w:r w:rsidRPr="00A34C3C">
              <w:t xml:space="preserve">1.  The whole of </w:t>
            </w:r>
            <w:r w:rsidR="005B3CAA" w:rsidRPr="00A34C3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A4B32" w:rsidRPr="00A34C3C" w:rsidRDefault="00EA4B32" w:rsidP="00DA46DF">
            <w:pPr>
              <w:pStyle w:val="Tabletext"/>
            </w:pPr>
            <w:r w:rsidRPr="00A34C3C">
              <w:t>The later of:</w:t>
            </w:r>
          </w:p>
          <w:p w:rsidR="00EA4B32" w:rsidRPr="00A34C3C" w:rsidRDefault="00EA4B32" w:rsidP="00DA46DF">
            <w:pPr>
              <w:pStyle w:val="Tablea"/>
            </w:pPr>
            <w:r w:rsidRPr="00A34C3C">
              <w:t>(a) the start of the day after this instrument is registered; and</w:t>
            </w:r>
          </w:p>
          <w:p w:rsidR="00AE3652" w:rsidRPr="00A34C3C" w:rsidRDefault="00EA4B32" w:rsidP="009F0C0C">
            <w:pPr>
              <w:pStyle w:val="Tablea"/>
            </w:pPr>
            <w:r w:rsidRPr="00A34C3C">
              <w:t xml:space="preserve">(b) the </w:t>
            </w:r>
            <w:r w:rsidR="009F0C0C" w:rsidRPr="00A34C3C">
              <w:t xml:space="preserve">commencement of </w:t>
            </w:r>
            <w:r w:rsidRPr="00A34C3C">
              <w:t xml:space="preserve">the </w:t>
            </w:r>
            <w:r w:rsidRPr="00A34C3C">
              <w:rPr>
                <w:i/>
              </w:rPr>
              <w:t>Recycling and Waste Reduction Act 2020</w:t>
            </w:r>
            <w:r w:rsidRPr="00A34C3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311D4" w:rsidRDefault="00A311D4" w:rsidP="00F24BF0">
            <w:pPr>
              <w:pStyle w:val="Tabletext"/>
            </w:pPr>
            <w:r>
              <w:t>17 December 2020</w:t>
            </w:r>
          </w:p>
          <w:p w:rsidR="00AE3652" w:rsidRPr="00A34C3C" w:rsidRDefault="00F24BF0" w:rsidP="00F24BF0">
            <w:pPr>
              <w:pStyle w:val="Tabletext"/>
            </w:pPr>
            <w:bookmarkStart w:id="3" w:name="_GoBack"/>
            <w:bookmarkEnd w:id="3"/>
            <w:r>
              <w:t xml:space="preserve">(paragraph (a) applies) </w:t>
            </w:r>
          </w:p>
        </w:tc>
      </w:tr>
    </w:tbl>
    <w:p w:rsidR="00AE3652" w:rsidRPr="00A34C3C" w:rsidRDefault="00AE3652" w:rsidP="00AE3652">
      <w:pPr>
        <w:pStyle w:val="notetext"/>
      </w:pPr>
      <w:r w:rsidRPr="00A34C3C">
        <w:rPr>
          <w:snapToGrid w:val="0"/>
          <w:lang w:eastAsia="en-US"/>
        </w:rPr>
        <w:t>Note:</w:t>
      </w:r>
      <w:r w:rsidRPr="00A34C3C">
        <w:rPr>
          <w:snapToGrid w:val="0"/>
          <w:lang w:eastAsia="en-US"/>
        </w:rPr>
        <w:tab/>
        <w:t xml:space="preserve">This table relates only to the provisions of </w:t>
      </w:r>
      <w:r w:rsidR="005B3CAA" w:rsidRPr="00A34C3C">
        <w:rPr>
          <w:snapToGrid w:val="0"/>
          <w:lang w:eastAsia="en-US"/>
        </w:rPr>
        <w:t>this instrument</w:t>
      </w:r>
      <w:r w:rsidRPr="00A34C3C">
        <w:t xml:space="preserve"> </w:t>
      </w:r>
      <w:r w:rsidRPr="00A34C3C">
        <w:rPr>
          <w:snapToGrid w:val="0"/>
          <w:lang w:eastAsia="en-US"/>
        </w:rPr>
        <w:t xml:space="preserve">as originally made. It will not be amended to deal with any later amendments of </w:t>
      </w:r>
      <w:r w:rsidR="005B3CAA" w:rsidRPr="00A34C3C">
        <w:rPr>
          <w:snapToGrid w:val="0"/>
          <w:lang w:eastAsia="en-US"/>
        </w:rPr>
        <w:t>this instrument</w:t>
      </w:r>
      <w:r w:rsidRPr="00A34C3C">
        <w:rPr>
          <w:snapToGrid w:val="0"/>
          <w:lang w:eastAsia="en-US"/>
        </w:rPr>
        <w:t>.</w:t>
      </w:r>
    </w:p>
    <w:p w:rsidR="00807626" w:rsidRPr="00A34C3C" w:rsidRDefault="00AE3652" w:rsidP="00AE3652">
      <w:pPr>
        <w:pStyle w:val="subsection"/>
      </w:pPr>
      <w:r w:rsidRPr="00A34C3C">
        <w:tab/>
        <w:t>(2)</w:t>
      </w:r>
      <w:r w:rsidRPr="00A34C3C">
        <w:tab/>
        <w:t xml:space="preserve">Any information in column 3 of the table is not part of </w:t>
      </w:r>
      <w:r w:rsidR="005B3CAA" w:rsidRPr="00A34C3C">
        <w:t>this instrument</w:t>
      </w:r>
      <w:r w:rsidRPr="00A34C3C">
        <w:t xml:space="preserve">. Information may be inserted in this column, or information in it may be edited, in any published version of </w:t>
      </w:r>
      <w:r w:rsidR="005B3CAA" w:rsidRPr="00A34C3C">
        <w:t>this instrument</w:t>
      </w:r>
      <w:r w:rsidRPr="00A34C3C">
        <w:t>.</w:t>
      </w:r>
    </w:p>
    <w:p w:rsidR="007500C8" w:rsidRPr="00A34C3C" w:rsidRDefault="00142665" w:rsidP="007500C8">
      <w:pPr>
        <w:pStyle w:val="ActHead5"/>
      </w:pPr>
      <w:bookmarkStart w:id="4" w:name="_Toc55211289"/>
      <w:r w:rsidRPr="00177A95">
        <w:rPr>
          <w:rStyle w:val="CharSectno"/>
        </w:rPr>
        <w:t>3</w:t>
      </w:r>
      <w:r w:rsidR="007500C8" w:rsidRPr="00A34C3C">
        <w:t xml:space="preserve">  Authority</w:t>
      </w:r>
      <w:bookmarkEnd w:id="4"/>
    </w:p>
    <w:p w:rsidR="00157B8B" w:rsidRPr="00A34C3C" w:rsidRDefault="007500C8" w:rsidP="007E667A">
      <w:pPr>
        <w:pStyle w:val="subsection"/>
      </w:pPr>
      <w:r w:rsidRPr="00A34C3C">
        <w:tab/>
      </w:r>
      <w:r w:rsidRPr="00A34C3C">
        <w:tab/>
      </w:r>
      <w:r w:rsidR="005B3CAA" w:rsidRPr="00A34C3C">
        <w:t>This instrument is</w:t>
      </w:r>
      <w:r w:rsidRPr="00A34C3C">
        <w:t xml:space="preserve"> made under the </w:t>
      </w:r>
      <w:r w:rsidR="005B3CAA" w:rsidRPr="00A34C3C">
        <w:rPr>
          <w:i/>
        </w:rPr>
        <w:t>Recycling and Waste Reduction Act 2020</w:t>
      </w:r>
      <w:r w:rsidR="00F4350D" w:rsidRPr="00A34C3C">
        <w:t>.</w:t>
      </w:r>
    </w:p>
    <w:p w:rsidR="005F3367" w:rsidRPr="00A34C3C" w:rsidRDefault="00142665" w:rsidP="005F3367">
      <w:pPr>
        <w:pStyle w:val="ActHead5"/>
      </w:pPr>
      <w:bookmarkStart w:id="5" w:name="_Toc55211290"/>
      <w:r w:rsidRPr="00177A95">
        <w:rPr>
          <w:rStyle w:val="CharSectno"/>
        </w:rPr>
        <w:t>4</w:t>
      </w:r>
      <w:r w:rsidR="005F3367" w:rsidRPr="00A34C3C">
        <w:t xml:space="preserve">  Definitions</w:t>
      </w:r>
      <w:bookmarkEnd w:id="5"/>
    </w:p>
    <w:p w:rsidR="002C7559" w:rsidRPr="00A34C3C" w:rsidRDefault="002C7559" w:rsidP="00B10D96">
      <w:pPr>
        <w:pStyle w:val="notetext"/>
      </w:pPr>
      <w:r w:rsidRPr="00A34C3C">
        <w:t>Note:</w:t>
      </w:r>
      <w:r w:rsidRPr="00A34C3C">
        <w:tab/>
        <w:t>A number of expressions used in this instrument are defined in section 10 of the Act.</w:t>
      </w:r>
    </w:p>
    <w:p w:rsidR="005F3367" w:rsidRPr="00A34C3C" w:rsidRDefault="005F3367" w:rsidP="005F3367">
      <w:pPr>
        <w:pStyle w:val="subsection"/>
      </w:pPr>
      <w:r w:rsidRPr="00A34C3C">
        <w:tab/>
      </w:r>
      <w:r w:rsidRPr="00A34C3C">
        <w:tab/>
        <w:t>In this instrument:</w:t>
      </w:r>
    </w:p>
    <w:p w:rsidR="005F3367" w:rsidRPr="00A34C3C" w:rsidRDefault="005F3367" w:rsidP="005F3367">
      <w:pPr>
        <w:pStyle w:val="Definition"/>
      </w:pPr>
      <w:r w:rsidRPr="00A34C3C">
        <w:rPr>
          <w:b/>
          <w:i/>
        </w:rPr>
        <w:t>Act</w:t>
      </w:r>
      <w:r w:rsidRPr="00A34C3C">
        <w:t xml:space="preserve"> means the </w:t>
      </w:r>
      <w:r w:rsidRPr="00A34C3C">
        <w:rPr>
          <w:i/>
        </w:rPr>
        <w:t>Recycling and Waste Reduction Act 2020</w:t>
      </w:r>
      <w:r w:rsidRPr="00A34C3C">
        <w:t>.</w:t>
      </w:r>
    </w:p>
    <w:p w:rsidR="00801035" w:rsidRPr="00A34C3C" w:rsidRDefault="00D27131" w:rsidP="00801035">
      <w:pPr>
        <w:pStyle w:val="ActHead2"/>
        <w:pageBreakBefore/>
      </w:pPr>
      <w:bookmarkStart w:id="6" w:name="_Toc55211291"/>
      <w:r w:rsidRPr="00177A95">
        <w:rPr>
          <w:rStyle w:val="CharPartNo"/>
        </w:rPr>
        <w:lastRenderedPageBreak/>
        <w:t>Part 2</w:t>
      </w:r>
      <w:r w:rsidR="00801035" w:rsidRPr="00A34C3C">
        <w:t>—</w:t>
      </w:r>
      <w:r w:rsidR="00801035" w:rsidRPr="00177A95">
        <w:rPr>
          <w:rStyle w:val="CharPartText"/>
        </w:rPr>
        <w:t>Fees relating to product stewardship</w:t>
      </w:r>
      <w:bookmarkEnd w:id="6"/>
    </w:p>
    <w:p w:rsidR="00CA370E" w:rsidRPr="00177A95" w:rsidRDefault="00CA370E" w:rsidP="00CA370E">
      <w:pPr>
        <w:pStyle w:val="Header"/>
      </w:pPr>
      <w:r w:rsidRPr="00177A95">
        <w:rPr>
          <w:rStyle w:val="CharDivNo"/>
        </w:rPr>
        <w:t xml:space="preserve"> </w:t>
      </w:r>
      <w:r w:rsidRPr="00177A95">
        <w:rPr>
          <w:rStyle w:val="CharDivText"/>
        </w:rPr>
        <w:t xml:space="preserve"> </w:t>
      </w:r>
    </w:p>
    <w:p w:rsidR="00171D35" w:rsidRPr="00A34C3C" w:rsidRDefault="00142665" w:rsidP="00171D35">
      <w:pPr>
        <w:pStyle w:val="ActHead5"/>
      </w:pPr>
      <w:bookmarkStart w:id="7" w:name="_Toc55211292"/>
      <w:r w:rsidRPr="00177A95">
        <w:rPr>
          <w:rStyle w:val="CharSectno"/>
        </w:rPr>
        <w:t>5</w:t>
      </w:r>
      <w:r w:rsidR="00171D35" w:rsidRPr="00A34C3C">
        <w:t xml:space="preserve">  Fees relating to the accreditation of voluntary arrangements</w:t>
      </w:r>
      <w:bookmarkEnd w:id="7"/>
    </w:p>
    <w:p w:rsidR="00171D35" w:rsidRPr="00A34C3C" w:rsidRDefault="00171D35" w:rsidP="00171D35">
      <w:pPr>
        <w:pStyle w:val="subsection"/>
      </w:pPr>
      <w:r w:rsidRPr="00A34C3C">
        <w:tab/>
        <w:t>(1)</w:t>
      </w:r>
      <w:r w:rsidRPr="00A34C3C">
        <w:tab/>
        <w:t>This section is made for the purposes of paragraphs 155(2)(a), (d) and (e) of the Act.</w:t>
      </w:r>
    </w:p>
    <w:p w:rsidR="00171D35" w:rsidRPr="00A34C3C" w:rsidRDefault="00171D35" w:rsidP="00171D35">
      <w:pPr>
        <w:pStyle w:val="subsection"/>
      </w:pPr>
      <w:r w:rsidRPr="00A34C3C">
        <w:tab/>
        <w:t>(2)</w:t>
      </w:r>
      <w:r w:rsidRPr="00A34C3C">
        <w:tab/>
        <w:t>The fee for performing a function referred to in column 1 of an item in the following table:</w:t>
      </w:r>
    </w:p>
    <w:p w:rsidR="00171D35" w:rsidRPr="00A34C3C" w:rsidRDefault="00171D35" w:rsidP="00171D35">
      <w:pPr>
        <w:pStyle w:val="paragraph"/>
      </w:pPr>
      <w:r w:rsidRPr="00A34C3C">
        <w:tab/>
        <w:t>(a)</w:t>
      </w:r>
      <w:r w:rsidRPr="00A34C3C">
        <w:tab/>
        <w:t>is the amount specified in, or worked out using the method specified in, column 2 of the item; and</w:t>
      </w:r>
    </w:p>
    <w:p w:rsidR="00171D35" w:rsidRPr="00A34C3C" w:rsidRDefault="00171D35" w:rsidP="00171D35">
      <w:pPr>
        <w:pStyle w:val="paragraph"/>
      </w:pPr>
      <w:r w:rsidRPr="00A34C3C">
        <w:tab/>
        <w:t>(b)</w:t>
      </w:r>
      <w:r w:rsidRPr="00A34C3C">
        <w:tab/>
        <w:t>is due and payable at the time specified in column 3 of the item; and</w:t>
      </w:r>
    </w:p>
    <w:p w:rsidR="00171D35" w:rsidRPr="00A34C3C" w:rsidRDefault="00171D35" w:rsidP="00171D35">
      <w:pPr>
        <w:pStyle w:val="paragraph"/>
      </w:pPr>
      <w:r w:rsidRPr="00A34C3C">
        <w:tab/>
        <w:t>(c)</w:t>
      </w:r>
      <w:r w:rsidRPr="00A34C3C">
        <w:tab/>
        <w:t>is payable by the person specified in column 4 of the item.</w:t>
      </w:r>
    </w:p>
    <w:p w:rsidR="00171D35" w:rsidRPr="00A34C3C" w:rsidRDefault="00171D35" w:rsidP="00171D3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1900"/>
        <w:gridCol w:w="1900"/>
        <w:gridCol w:w="1900"/>
      </w:tblGrid>
      <w:tr w:rsidR="00171D35" w:rsidRPr="00A34C3C" w:rsidTr="00694777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Heading"/>
            </w:pPr>
            <w:r w:rsidRPr="00A34C3C">
              <w:t>Fees relating to accreditation of voluntary arrangements</w:t>
            </w:r>
          </w:p>
        </w:tc>
      </w:tr>
      <w:tr w:rsidR="00171D35" w:rsidRPr="00A34C3C" w:rsidTr="0069477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Heading"/>
            </w:pPr>
            <w:r w:rsidRPr="00A34C3C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Heading"/>
            </w:pPr>
            <w:r w:rsidRPr="00A34C3C">
              <w:t>Column 1</w:t>
            </w:r>
            <w:r w:rsidRPr="00A34C3C">
              <w:br/>
              <w:t>Function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Heading"/>
            </w:pPr>
            <w:r w:rsidRPr="00A34C3C">
              <w:t>Column 2</w:t>
            </w:r>
            <w:r w:rsidRPr="00A34C3C">
              <w:br/>
              <w:t>Amount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713BB4">
            <w:pPr>
              <w:pStyle w:val="TableHeading"/>
            </w:pPr>
            <w:r w:rsidRPr="00A34C3C">
              <w:t xml:space="preserve">Column </w:t>
            </w:r>
            <w:r w:rsidR="00713BB4" w:rsidRPr="00A34C3C">
              <w:t>3</w:t>
            </w:r>
            <w:r w:rsidRPr="00A34C3C">
              <w:br/>
              <w:t>Due and payable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713BB4">
            <w:pPr>
              <w:pStyle w:val="TableHeading"/>
            </w:pPr>
            <w:r w:rsidRPr="00A34C3C">
              <w:t xml:space="preserve">Column </w:t>
            </w:r>
            <w:r w:rsidR="00713BB4" w:rsidRPr="00A34C3C">
              <w:t>4</w:t>
            </w:r>
            <w:r w:rsidRPr="00A34C3C">
              <w:br/>
              <w:t>Person</w:t>
            </w:r>
          </w:p>
        </w:tc>
      </w:tr>
      <w:tr w:rsidR="00171D35" w:rsidRPr="00A34C3C" w:rsidTr="00694777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text"/>
            </w:pPr>
            <w:r w:rsidRPr="00A34C3C">
              <w:t>1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text"/>
            </w:pPr>
            <w:r w:rsidRPr="00A34C3C">
              <w:t>Consideration of an application for accreditation of a voluntary arrangement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text"/>
            </w:pPr>
            <w:r w:rsidRPr="00A34C3C">
              <w:t>For each application:</w:t>
            </w:r>
          </w:p>
          <w:p w:rsidR="00171D35" w:rsidRPr="00A34C3C" w:rsidRDefault="00171D35" w:rsidP="00694777">
            <w:pPr>
              <w:pStyle w:val="Tablea"/>
            </w:pPr>
            <w:r w:rsidRPr="00A34C3C">
              <w:t>(a) if the application is not in relation to an accredited voluntary arrangement—$5,900; or</w:t>
            </w:r>
          </w:p>
          <w:p w:rsidR="00171D35" w:rsidRPr="00A34C3C" w:rsidRDefault="00171D35" w:rsidP="00694777">
            <w:pPr>
              <w:pStyle w:val="Tablea"/>
            </w:pPr>
            <w:r w:rsidRPr="00A34C3C">
              <w:t>(b) if the application is in relation to an accredited voluntary arrangement—$3,900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text"/>
            </w:pPr>
            <w:r w:rsidRPr="00A34C3C">
              <w:t>At the time the application is made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text"/>
            </w:pPr>
            <w:r w:rsidRPr="00A34C3C">
              <w:t>The administrator of the voluntary arrangement</w:t>
            </w:r>
          </w:p>
        </w:tc>
      </w:tr>
      <w:tr w:rsidR="00171D35" w:rsidRPr="00A34C3C" w:rsidTr="0069477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text"/>
            </w:pPr>
            <w:r w:rsidRPr="00A34C3C">
              <w:t>2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2C7559">
            <w:pPr>
              <w:pStyle w:val="Tabletext"/>
            </w:pPr>
            <w:r w:rsidRPr="00A34C3C">
              <w:t>Consideration of an application to vary</w:t>
            </w:r>
            <w:r w:rsidR="00CD1608" w:rsidRPr="00A34C3C">
              <w:t xml:space="preserve"> the accreditation of</w:t>
            </w:r>
            <w:r w:rsidRPr="00A34C3C">
              <w:t xml:space="preserve"> an accredited voluntary arrangement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713BB4">
            <w:pPr>
              <w:pStyle w:val="Tabletext"/>
            </w:pPr>
            <w:r w:rsidRPr="00A34C3C">
              <w:t xml:space="preserve">For each person performing the function—$26.60 for each quarter hour or part </w:t>
            </w:r>
            <w:r w:rsidR="00713BB4" w:rsidRPr="00A34C3C">
              <w:t>thereof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text"/>
            </w:pPr>
            <w:r w:rsidRPr="00A34C3C">
              <w:t>When a demand for payment of the fee is made</w:t>
            </w:r>
          </w:p>
        </w:tc>
        <w:tc>
          <w:tcPr>
            <w:tcW w:w="1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1D35" w:rsidRPr="00A34C3C" w:rsidRDefault="00171D35" w:rsidP="00694777">
            <w:pPr>
              <w:pStyle w:val="Tabletext"/>
            </w:pPr>
            <w:r w:rsidRPr="00A34C3C">
              <w:t>The administrator of the voluntary arrangement</w:t>
            </w:r>
          </w:p>
        </w:tc>
      </w:tr>
    </w:tbl>
    <w:p w:rsidR="006E6D29" w:rsidRPr="00A34C3C" w:rsidRDefault="00142665" w:rsidP="006E6D29">
      <w:pPr>
        <w:pStyle w:val="ActHead5"/>
      </w:pPr>
      <w:bookmarkStart w:id="8" w:name="_Toc55211293"/>
      <w:r w:rsidRPr="00177A95">
        <w:rPr>
          <w:rStyle w:val="CharSectno"/>
        </w:rPr>
        <w:t>6</w:t>
      </w:r>
      <w:r w:rsidR="006E6D29" w:rsidRPr="00A34C3C">
        <w:t xml:space="preserve">  </w:t>
      </w:r>
      <w:r w:rsidR="00CA6CB6" w:rsidRPr="00A34C3C">
        <w:t>F</w:t>
      </w:r>
      <w:r w:rsidR="006E6D29" w:rsidRPr="00A34C3C">
        <w:t xml:space="preserve">ees must accompany applications </w:t>
      </w:r>
      <w:r w:rsidR="00CA6CB6" w:rsidRPr="00A34C3C">
        <w:t xml:space="preserve">for the </w:t>
      </w:r>
      <w:r w:rsidR="006E6D29" w:rsidRPr="00A34C3C">
        <w:t>accreditation of voluntary arrangements</w:t>
      </w:r>
      <w:bookmarkEnd w:id="8"/>
    </w:p>
    <w:p w:rsidR="006E6D29" w:rsidRPr="00A34C3C" w:rsidRDefault="006E6D29" w:rsidP="006E6D29">
      <w:pPr>
        <w:pStyle w:val="subsection"/>
      </w:pPr>
      <w:r w:rsidRPr="00A34C3C">
        <w:tab/>
      </w:r>
      <w:r w:rsidRPr="00A34C3C">
        <w:tab/>
        <w:t xml:space="preserve">For the purposes of </w:t>
      </w:r>
      <w:r w:rsidR="007F143C" w:rsidRPr="00A34C3C">
        <w:t>paragraph 1</w:t>
      </w:r>
      <w:r w:rsidR="00CC4351" w:rsidRPr="00A34C3C">
        <w:t>72</w:t>
      </w:r>
      <w:r w:rsidRPr="00A34C3C">
        <w:t xml:space="preserve">(1)(e) of the Act, a fee prescribed by </w:t>
      </w:r>
      <w:r w:rsidR="007F143C" w:rsidRPr="00A34C3C">
        <w:t>item 1</w:t>
      </w:r>
      <w:r w:rsidR="00CA6CB6" w:rsidRPr="00A34C3C">
        <w:t xml:space="preserve"> of the table in subsection </w:t>
      </w:r>
      <w:r w:rsidR="00142665" w:rsidRPr="00A34C3C">
        <w:t>5</w:t>
      </w:r>
      <w:r w:rsidR="00CA6CB6" w:rsidRPr="00A34C3C">
        <w:t>(2)</w:t>
      </w:r>
      <w:r w:rsidRPr="00A34C3C">
        <w:t xml:space="preserve"> for consideration of an application </w:t>
      </w:r>
      <w:r w:rsidR="00CA6CB6" w:rsidRPr="00A34C3C">
        <w:t xml:space="preserve">for accreditation of a voluntary arrangement </w:t>
      </w:r>
      <w:r w:rsidRPr="00A34C3C">
        <w:t>must accompany the application.</w:t>
      </w:r>
    </w:p>
    <w:p w:rsidR="006E6D29" w:rsidRPr="00A34C3C" w:rsidRDefault="006E6D29" w:rsidP="006E6D29">
      <w:pPr>
        <w:pStyle w:val="notetext"/>
      </w:pPr>
      <w:r w:rsidRPr="00A34C3C">
        <w:t>Note:</w:t>
      </w:r>
      <w:r w:rsidRPr="00A34C3C">
        <w:tab/>
      </w:r>
      <w:r w:rsidR="007F143C" w:rsidRPr="00A34C3C">
        <w:t>Paragraph 1</w:t>
      </w:r>
      <w:r w:rsidR="002A18D4" w:rsidRPr="00A34C3C">
        <w:t>72</w:t>
      </w:r>
      <w:r w:rsidRPr="00A34C3C">
        <w:t>(1)(e) of the Act does not require the fee to accompany the application if the fee is waived.</w:t>
      </w:r>
    </w:p>
    <w:p w:rsidR="00E30AD1" w:rsidRPr="00A34C3C" w:rsidRDefault="00142665" w:rsidP="00E30AD1">
      <w:pPr>
        <w:pStyle w:val="ActHead5"/>
      </w:pPr>
      <w:bookmarkStart w:id="9" w:name="_Toc55211294"/>
      <w:r w:rsidRPr="00177A95">
        <w:rPr>
          <w:rStyle w:val="CharSectno"/>
        </w:rPr>
        <w:t>7</w:t>
      </w:r>
      <w:r w:rsidR="00E30AD1" w:rsidRPr="00A34C3C">
        <w:t xml:space="preserve">  Penalties for late payment of fees</w:t>
      </w:r>
      <w:bookmarkEnd w:id="9"/>
    </w:p>
    <w:p w:rsidR="00171D35" w:rsidRPr="00A34C3C" w:rsidRDefault="00171D35" w:rsidP="00171D35">
      <w:pPr>
        <w:pStyle w:val="subsection"/>
      </w:pPr>
      <w:r w:rsidRPr="00A34C3C">
        <w:tab/>
        <w:t>(1)</w:t>
      </w:r>
      <w:r w:rsidRPr="00A34C3C">
        <w:tab/>
        <w:t xml:space="preserve">This section is made for the purposes of </w:t>
      </w:r>
      <w:r w:rsidR="007F143C" w:rsidRPr="00A34C3C">
        <w:t>paragraph 1</w:t>
      </w:r>
      <w:r w:rsidRPr="00A34C3C">
        <w:t>55(2)(</w:t>
      </w:r>
      <w:r w:rsidR="00713BB4" w:rsidRPr="00A34C3C">
        <w:t>f</w:t>
      </w:r>
      <w:r w:rsidRPr="00A34C3C">
        <w:t>) of the Act.</w:t>
      </w:r>
    </w:p>
    <w:p w:rsidR="00171D35" w:rsidRPr="00A34C3C" w:rsidRDefault="00E30AD1" w:rsidP="00E30AD1">
      <w:pPr>
        <w:pStyle w:val="subsection"/>
      </w:pPr>
      <w:r w:rsidRPr="00A34C3C">
        <w:tab/>
        <w:t>(</w:t>
      </w:r>
      <w:r w:rsidR="00171D35" w:rsidRPr="00A34C3C">
        <w:t>2</w:t>
      </w:r>
      <w:r w:rsidRPr="00A34C3C">
        <w:t>)</w:t>
      </w:r>
      <w:r w:rsidRPr="00A34C3C">
        <w:tab/>
        <w:t xml:space="preserve">If a fee </w:t>
      </w:r>
      <w:r w:rsidR="00171D35" w:rsidRPr="00A34C3C">
        <w:t xml:space="preserve">(the </w:t>
      </w:r>
      <w:r w:rsidR="00171D35" w:rsidRPr="00A34C3C">
        <w:rPr>
          <w:b/>
          <w:i/>
        </w:rPr>
        <w:t>original fee</w:t>
      </w:r>
      <w:r w:rsidR="00171D35" w:rsidRPr="00A34C3C">
        <w:t xml:space="preserve">) referred to in section </w:t>
      </w:r>
      <w:r w:rsidR="00142665" w:rsidRPr="00A34C3C">
        <w:t>5</w:t>
      </w:r>
      <w:r w:rsidR="00171D35" w:rsidRPr="00A34C3C">
        <w:t xml:space="preserve"> </w:t>
      </w:r>
      <w:r w:rsidRPr="00A34C3C">
        <w:t xml:space="preserve">is not paid </w:t>
      </w:r>
      <w:r w:rsidR="00171D35" w:rsidRPr="00A34C3C">
        <w:t xml:space="preserve">by </w:t>
      </w:r>
      <w:r w:rsidRPr="00A34C3C">
        <w:t xml:space="preserve">the time the </w:t>
      </w:r>
      <w:r w:rsidR="00171D35" w:rsidRPr="00A34C3C">
        <w:t xml:space="preserve">original </w:t>
      </w:r>
      <w:r w:rsidRPr="00A34C3C">
        <w:t>fee is due and payable,</w:t>
      </w:r>
      <w:r w:rsidR="00171D35" w:rsidRPr="00A34C3C">
        <w:t xml:space="preserve"> the person liable to pay the original fee is also liable to pay a penalty of the amount worked out using the following formula:</w:t>
      </w:r>
    </w:p>
    <w:p w:rsidR="00E30AD1" w:rsidRPr="00A34C3C" w:rsidRDefault="00171D35" w:rsidP="00E30AD1">
      <w:pPr>
        <w:pStyle w:val="subsection2"/>
      </w:pPr>
      <w:r w:rsidRPr="00A34C3C">
        <w:rPr>
          <w:position w:val="-32"/>
        </w:rPr>
        <w:object w:dxaOrig="2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40.1pt" o:ole="">
            <v:imagedata r:id="rId21" o:title=""/>
          </v:shape>
          <o:OLEObject Type="Embed" ProgID="Equation.DSMT4" ShapeID="_x0000_i1025" DrawAspect="Content" ObjectID="_1670068150" r:id="rId22"/>
        </w:object>
      </w:r>
    </w:p>
    <w:p w:rsidR="00E30AD1" w:rsidRPr="00A34C3C" w:rsidRDefault="00E30AD1" w:rsidP="00E30AD1">
      <w:pPr>
        <w:pStyle w:val="subsection2"/>
      </w:pPr>
      <w:r w:rsidRPr="00A34C3C">
        <w:t>where:</w:t>
      </w:r>
    </w:p>
    <w:p w:rsidR="00E30AD1" w:rsidRPr="00A34C3C" w:rsidRDefault="00E30AD1" w:rsidP="00E30AD1">
      <w:pPr>
        <w:pStyle w:val="Definition"/>
      </w:pPr>
      <w:r w:rsidRPr="00A34C3C">
        <w:rPr>
          <w:b/>
          <w:i/>
        </w:rPr>
        <w:t>days overdue</w:t>
      </w:r>
      <w:r w:rsidRPr="00A34C3C">
        <w:t xml:space="preserve"> is the number of days after the </w:t>
      </w:r>
      <w:r w:rsidR="00171D35" w:rsidRPr="00A34C3C">
        <w:t>original</w:t>
      </w:r>
      <w:r w:rsidRPr="00A34C3C">
        <w:t xml:space="preserve"> fee is due and payable that elapse before the day on which the </w:t>
      </w:r>
      <w:r w:rsidR="00171D35" w:rsidRPr="00A34C3C">
        <w:t>original</w:t>
      </w:r>
      <w:r w:rsidRPr="00A34C3C">
        <w:t xml:space="preserve"> fee is paid.</w:t>
      </w:r>
    </w:p>
    <w:p w:rsidR="00E30AD1" w:rsidRPr="00A34C3C" w:rsidRDefault="00E30AD1" w:rsidP="00BA1D03">
      <w:pPr>
        <w:pStyle w:val="ActHead2"/>
        <w:pageBreakBefore/>
      </w:pPr>
      <w:bookmarkStart w:id="10" w:name="_Toc55211295"/>
      <w:r w:rsidRPr="00177A95">
        <w:rPr>
          <w:rStyle w:val="CharPartNo"/>
        </w:rPr>
        <w:t>Part </w:t>
      </w:r>
      <w:r w:rsidR="002C7559" w:rsidRPr="00177A95">
        <w:rPr>
          <w:rStyle w:val="CharPartNo"/>
        </w:rPr>
        <w:t>3</w:t>
      </w:r>
      <w:r w:rsidRPr="00A34C3C">
        <w:t>—</w:t>
      </w:r>
      <w:r w:rsidRPr="00177A95">
        <w:rPr>
          <w:rStyle w:val="CharPartText"/>
        </w:rPr>
        <w:t>Miscellaneous</w:t>
      </w:r>
      <w:bookmarkEnd w:id="10"/>
    </w:p>
    <w:p w:rsidR="00E30AD1" w:rsidRPr="00177A95" w:rsidRDefault="00E30AD1" w:rsidP="00E30AD1">
      <w:pPr>
        <w:pStyle w:val="Header"/>
      </w:pPr>
      <w:r w:rsidRPr="00177A95">
        <w:rPr>
          <w:rStyle w:val="CharDivNo"/>
        </w:rPr>
        <w:t xml:space="preserve"> </w:t>
      </w:r>
      <w:r w:rsidRPr="00177A95">
        <w:rPr>
          <w:rStyle w:val="CharDivText"/>
        </w:rPr>
        <w:t xml:space="preserve"> </w:t>
      </w:r>
    </w:p>
    <w:p w:rsidR="00E30AD1" w:rsidRPr="00A34C3C" w:rsidRDefault="00142665" w:rsidP="00E30AD1">
      <w:pPr>
        <w:pStyle w:val="ActHead5"/>
      </w:pPr>
      <w:bookmarkStart w:id="11" w:name="_Toc55211296"/>
      <w:r w:rsidRPr="00177A95">
        <w:rPr>
          <w:rStyle w:val="CharSectno"/>
        </w:rPr>
        <w:t>8</w:t>
      </w:r>
      <w:r w:rsidR="00E30AD1" w:rsidRPr="00A34C3C">
        <w:t xml:space="preserve">  </w:t>
      </w:r>
      <w:r w:rsidR="007A4863" w:rsidRPr="00A34C3C">
        <w:t>Remitting</w:t>
      </w:r>
      <w:r w:rsidR="00E30AD1" w:rsidRPr="00A34C3C">
        <w:t xml:space="preserve"> </w:t>
      </w:r>
      <w:r w:rsidR="00436A45" w:rsidRPr="00A34C3C">
        <w:t xml:space="preserve">and </w:t>
      </w:r>
      <w:r w:rsidR="002C7559" w:rsidRPr="00A34C3C">
        <w:t>refunding</w:t>
      </w:r>
      <w:r w:rsidR="00436A45" w:rsidRPr="00A34C3C">
        <w:t xml:space="preserve"> </w:t>
      </w:r>
      <w:r w:rsidR="00E30AD1" w:rsidRPr="00A34C3C">
        <w:t xml:space="preserve">fees and </w:t>
      </w:r>
      <w:r w:rsidR="00436A45" w:rsidRPr="00A34C3C">
        <w:t>penalties</w:t>
      </w:r>
      <w:bookmarkEnd w:id="11"/>
    </w:p>
    <w:p w:rsidR="00BA1D03" w:rsidRPr="00A34C3C" w:rsidRDefault="00E30AD1" w:rsidP="00E30AD1">
      <w:pPr>
        <w:pStyle w:val="subsection"/>
      </w:pPr>
      <w:r w:rsidRPr="00A34C3C">
        <w:tab/>
        <w:t>(1)</w:t>
      </w:r>
      <w:r w:rsidRPr="00A34C3C">
        <w:tab/>
      </w:r>
      <w:r w:rsidR="00BA1D03" w:rsidRPr="00A34C3C">
        <w:t xml:space="preserve">This section is made for the purposes of </w:t>
      </w:r>
      <w:r w:rsidR="007F143C" w:rsidRPr="00A34C3C">
        <w:t>paragraph 1</w:t>
      </w:r>
      <w:r w:rsidR="00BA1D03" w:rsidRPr="00A34C3C">
        <w:t>55(2)(g) of the Act.</w:t>
      </w:r>
    </w:p>
    <w:p w:rsidR="00BA1D03" w:rsidRPr="00A34C3C" w:rsidRDefault="00BA1D03" w:rsidP="00BA1D03">
      <w:pPr>
        <w:pStyle w:val="subsection"/>
      </w:pPr>
      <w:r w:rsidRPr="00A34C3C">
        <w:tab/>
        <w:t>(2)</w:t>
      </w:r>
      <w:r w:rsidRPr="00A34C3C">
        <w:tab/>
      </w:r>
      <w:r w:rsidR="00E30AD1" w:rsidRPr="00A34C3C">
        <w:t xml:space="preserve">The </w:t>
      </w:r>
      <w:r w:rsidR="005C21BF" w:rsidRPr="00A34C3C">
        <w:t>Minister</w:t>
      </w:r>
      <w:r w:rsidR="00E30AD1" w:rsidRPr="00A34C3C">
        <w:t xml:space="preserve"> may, if the </w:t>
      </w:r>
      <w:r w:rsidR="005C21BF" w:rsidRPr="00A34C3C">
        <w:t>Minister</w:t>
      </w:r>
      <w:r w:rsidR="00E30AD1" w:rsidRPr="00A34C3C">
        <w:t xml:space="preserve"> considers it </w:t>
      </w:r>
      <w:r w:rsidRPr="00A34C3C">
        <w:t>appropriate to do so:</w:t>
      </w:r>
    </w:p>
    <w:p w:rsidR="00BA1D03" w:rsidRPr="00A34C3C" w:rsidRDefault="00BA1D03" w:rsidP="00BA1D03">
      <w:pPr>
        <w:pStyle w:val="paragraph"/>
      </w:pPr>
      <w:r w:rsidRPr="00A34C3C">
        <w:tab/>
        <w:t>(</w:t>
      </w:r>
      <w:r w:rsidR="00302A72" w:rsidRPr="00A34C3C">
        <w:t>a</w:t>
      </w:r>
      <w:r w:rsidRPr="00A34C3C">
        <w:t>)</w:t>
      </w:r>
      <w:r w:rsidRPr="00A34C3C">
        <w:tab/>
      </w:r>
      <w:r w:rsidR="007A4863" w:rsidRPr="00A34C3C">
        <w:t>remit</w:t>
      </w:r>
      <w:r w:rsidRPr="00A34C3C">
        <w:t xml:space="preserve"> </w:t>
      </w:r>
      <w:r w:rsidR="002C7559" w:rsidRPr="00A34C3C">
        <w:t xml:space="preserve">the whole or part of </w:t>
      </w:r>
      <w:r w:rsidRPr="00A34C3C">
        <w:t>a fee</w:t>
      </w:r>
      <w:r w:rsidR="002C7559" w:rsidRPr="00A34C3C">
        <w:t>,</w:t>
      </w:r>
      <w:r w:rsidRPr="00A34C3C">
        <w:t xml:space="preserve"> or a penalty for late payment of a fee</w:t>
      </w:r>
      <w:r w:rsidR="002C7559" w:rsidRPr="00A34C3C">
        <w:t xml:space="preserve">, </w:t>
      </w:r>
      <w:r w:rsidRPr="00A34C3C">
        <w:t>that is payable under this instrument</w:t>
      </w:r>
      <w:r w:rsidR="002C7559" w:rsidRPr="00A34C3C">
        <w:t>; or</w:t>
      </w:r>
    </w:p>
    <w:p w:rsidR="002C7559" w:rsidRPr="00A34C3C" w:rsidRDefault="00302A72" w:rsidP="002C7559">
      <w:pPr>
        <w:pStyle w:val="paragraph"/>
      </w:pPr>
      <w:r w:rsidRPr="00A34C3C">
        <w:tab/>
        <w:t>(b</w:t>
      </w:r>
      <w:r w:rsidR="002C7559" w:rsidRPr="00A34C3C">
        <w:t>)</w:t>
      </w:r>
      <w:r w:rsidR="002C7559" w:rsidRPr="00A34C3C">
        <w:tab/>
        <w:t>refund the whole or part of a fee, or a penalty for late payment of a fee, that has been paid under this instrument.</w:t>
      </w:r>
    </w:p>
    <w:p w:rsidR="00BA1D03" w:rsidRPr="00A34C3C" w:rsidRDefault="00BA1D03" w:rsidP="00BA1D03">
      <w:pPr>
        <w:pStyle w:val="subsection"/>
      </w:pPr>
      <w:r w:rsidRPr="00A34C3C">
        <w:tab/>
        <w:t>(3)</w:t>
      </w:r>
      <w:r w:rsidRPr="00A34C3C">
        <w:tab/>
        <w:t xml:space="preserve">The </w:t>
      </w:r>
      <w:r w:rsidR="005C21BF" w:rsidRPr="00A34C3C">
        <w:t>Minister</w:t>
      </w:r>
      <w:r w:rsidRPr="00A34C3C">
        <w:t xml:space="preserve"> may do so on the </w:t>
      </w:r>
      <w:r w:rsidR="005C21BF" w:rsidRPr="00A34C3C">
        <w:t>Minister</w:t>
      </w:r>
      <w:r w:rsidRPr="00A34C3C">
        <w:t>’s own initiative or on written application by a person.</w:t>
      </w:r>
    </w:p>
    <w:p w:rsidR="005C21BF" w:rsidRPr="00A34C3C" w:rsidRDefault="00142665" w:rsidP="005C21BF">
      <w:pPr>
        <w:pStyle w:val="ActHead5"/>
      </w:pPr>
      <w:bookmarkStart w:id="12" w:name="_Toc55211297"/>
      <w:r w:rsidRPr="00177A95">
        <w:rPr>
          <w:rStyle w:val="CharSectno"/>
        </w:rPr>
        <w:t>9</w:t>
      </w:r>
      <w:r w:rsidR="005C21BF" w:rsidRPr="00A34C3C">
        <w:t xml:space="preserve">  Review of decisions</w:t>
      </w:r>
      <w:bookmarkEnd w:id="12"/>
    </w:p>
    <w:p w:rsidR="005C21BF" w:rsidRPr="00A34C3C" w:rsidRDefault="005C21BF" w:rsidP="005C21BF">
      <w:pPr>
        <w:pStyle w:val="subsection"/>
      </w:pPr>
      <w:r w:rsidRPr="00A34C3C">
        <w:tab/>
        <w:t>(1)</w:t>
      </w:r>
      <w:r w:rsidRPr="00A34C3C">
        <w:tab/>
        <w:t>This section is made for the purposes of subsection 151(2) of the Act.</w:t>
      </w:r>
    </w:p>
    <w:p w:rsidR="00ED371F" w:rsidRPr="00A34C3C" w:rsidRDefault="00ED371F" w:rsidP="00ED371F">
      <w:pPr>
        <w:pStyle w:val="subsection"/>
      </w:pPr>
      <w:r w:rsidRPr="00A34C3C">
        <w:tab/>
        <w:t>(2)</w:t>
      </w:r>
      <w:r w:rsidRPr="00A34C3C">
        <w:tab/>
        <w:t xml:space="preserve">Column 1 of the </w:t>
      </w:r>
      <w:r w:rsidR="00714DF1" w:rsidRPr="00A34C3C">
        <w:t xml:space="preserve">following </w:t>
      </w:r>
      <w:r w:rsidRPr="00A34C3C">
        <w:t xml:space="preserve">table sets out each person </w:t>
      </w:r>
      <w:r w:rsidRPr="00A34C3C">
        <w:rPr>
          <w:b/>
          <w:i/>
        </w:rPr>
        <w:t xml:space="preserve">affected </w:t>
      </w:r>
      <w:r w:rsidRPr="00A34C3C">
        <w:t xml:space="preserve">by a reviewable decision. Column 2 of the table sets out the </w:t>
      </w:r>
      <w:r w:rsidRPr="00A34C3C">
        <w:rPr>
          <w:b/>
          <w:i/>
        </w:rPr>
        <w:t>reviewable decision</w:t>
      </w:r>
      <w:r w:rsidRPr="00A34C3C">
        <w:t xml:space="preserve"> that a particular person is affected by.</w:t>
      </w:r>
    </w:p>
    <w:p w:rsidR="00052B35" w:rsidRPr="00A34C3C" w:rsidRDefault="00052B35" w:rsidP="00052B3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52B35" w:rsidRPr="00A34C3C" w:rsidTr="00052B3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52B35" w:rsidRPr="00A34C3C" w:rsidRDefault="00052B35" w:rsidP="00052B35">
            <w:pPr>
              <w:pStyle w:val="TableHeading"/>
            </w:pPr>
            <w:r w:rsidRPr="00A34C3C">
              <w:t>Persons affected by reviewable decisions</w:t>
            </w:r>
          </w:p>
        </w:tc>
      </w:tr>
      <w:tr w:rsidR="00052B35" w:rsidRPr="00A34C3C" w:rsidTr="00052B3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2B35" w:rsidRPr="00A34C3C" w:rsidRDefault="00052B35" w:rsidP="00052B35">
            <w:pPr>
              <w:pStyle w:val="TableHeading"/>
            </w:pPr>
            <w:r w:rsidRPr="00A34C3C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2B35" w:rsidRPr="00A34C3C" w:rsidRDefault="00052B35" w:rsidP="00D17DD9">
            <w:pPr>
              <w:pStyle w:val="TableHeading"/>
            </w:pPr>
            <w:r w:rsidRPr="00A34C3C">
              <w:t>Column 1</w:t>
            </w:r>
          </w:p>
          <w:p w:rsidR="00052B35" w:rsidRPr="00A34C3C" w:rsidRDefault="00052B35" w:rsidP="00D17DD9">
            <w:pPr>
              <w:pStyle w:val="TableHeading"/>
            </w:pPr>
            <w:r w:rsidRPr="00A34C3C">
              <w:t xml:space="preserve">Person </w:t>
            </w:r>
            <w:r w:rsidRPr="00A34C3C">
              <w:rPr>
                <w:i/>
              </w:rPr>
              <w:t>affected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2B35" w:rsidRPr="00A34C3C" w:rsidRDefault="00052B35" w:rsidP="00D17DD9">
            <w:pPr>
              <w:pStyle w:val="TableHeading"/>
            </w:pPr>
            <w:r w:rsidRPr="00A34C3C">
              <w:t>Column 2</w:t>
            </w:r>
          </w:p>
          <w:p w:rsidR="00052B35" w:rsidRPr="00A34C3C" w:rsidRDefault="00052B35" w:rsidP="00D17DD9">
            <w:pPr>
              <w:pStyle w:val="TableHeading"/>
              <w:rPr>
                <w:i/>
              </w:rPr>
            </w:pPr>
            <w:r w:rsidRPr="00A34C3C">
              <w:rPr>
                <w:i/>
              </w:rPr>
              <w:t>Reviewable decision</w:t>
            </w:r>
          </w:p>
        </w:tc>
      </w:tr>
      <w:tr w:rsidR="00052B35" w:rsidRPr="00A34C3C" w:rsidTr="00052B35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2B35" w:rsidRPr="00A34C3C" w:rsidRDefault="00052B35" w:rsidP="00052B35">
            <w:pPr>
              <w:pStyle w:val="Tabletext"/>
            </w:pPr>
            <w:r w:rsidRPr="00A34C3C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2B35" w:rsidRPr="00A34C3C" w:rsidRDefault="00052B35" w:rsidP="00D17DD9">
            <w:pPr>
              <w:pStyle w:val="Tabletext"/>
            </w:pPr>
            <w:r w:rsidRPr="00A34C3C">
              <w:t xml:space="preserve">A person who applies under section </w:t>
            </w:r>
            <w:r w:rsidR="00142665" w:rsidRPr="00A34C3C">
              <w:t>8</w:t>
            </w:r>
            <w:r w:rsidRPr="00A34C3C">
              <w:t xml:space="preserve"> for the whole or part of a fee, or a penalty for late payment of a fee, to be remitted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52B35" w:rsidRPr="00A34C3C" w:rsidRDefault="00052B35" w:rsidP="00D17DD9">
            <w:pPr>
              <w:pStyle w:val="Tabletext"/>
            </w:pPr>
            <w:r w:rsidRPr="00A34C3C">
              <w:t>A decision by the Minister under that section to refuse to remit the whole or part of the fee, or the penalty for late payment of a fee</w:t>
            </w:r>
          </w:p>
        </w:tc>
      </w:tr>
      <w:tr w:rsidR="00052B35" w:rsidRPr="00A34C3C" w:rsidTr="00052B3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2B35" w:rsidRPr="00A34C3C" w:rsidRDefault="00052B35" w:rsidP="00052B35">
            <w:pPr>
              <w:pStyle w:val="Tabletext"/>
            </w:pPr>
            <w:r w:rsidRPr="00A34C3C">
              <w:t>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2B35" w:rsidRPr="00A34C3C" w:rsidRDefault="00052B35" w:rsidP="00D17DD9">
            <w:pPr>
              <w:pStyle w:val="Tabletext"/>
            </w:pPr>
            <w:r w:rsidRPr="00A34C3C">
              <w:t xml:space="preserve">A person who applies under section </w:t>
            </w:r>
            <w:r w:rsidR="00142665" w:rsidRPr="00A34C3C">
              <w:t>8</w:t>
            </w:r>
            <w:r w:rsidRPr="00A34C3C">
              <w:t xml:space="preserve"> for the whole or part of a fee, or a penalty for late payment of a fee, to be refunded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52B35" w:rsidRPr="00A34C3C" w:rsidRDefault="00052B35" w:rsidP="00D17DD9">
            <w:pPr>
              <w:pStyle w:val="Tabletext"/>
            </w:pPr>
            <w:r w:rsidRPr="00A34C3C">
              <w:t>A decision by the Minister under that section to refuse to refund the whole or part of the fee, or the penalty for late payment of a fee</w:t>
            </w:r>
          </w:p>
        </w:tc>
      </w:tr>
    </w:tbl>
    <w:p w:rsidR="005C21BF" w:rsidRPr="00A34C3C" w:rsidRDefault="005C21BF" w:rsidP="00052B35">
      <w:pPr>
        <w:pStyle w:val="Tabletext"/>
      </w:pPr>
    </w:p>
    <w:sectPr w:rsidR="005C21BF" w:rsidRPr="00A34C3C" w:rsidSect="009D2B1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DF" w:rsidRDefault="00DA46DF" w:rsidP="00715914">
      <w:pPr>
        <w:spacing w:line="240" w:lineRule="auto"/>
      </w:pPr>
      <w:r>
        <w:separator/>
      </w:r>
    </w:p>
  </w:endnote>
  <w:endnote w:type="continuationSeparator" w:id="0">
    <w:p w:rsidR="00DA46DF" w:rsidRDefault="00DA46D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10" w:rsidRPr="009D2B10" w:rsidRDefault="009D2B10" w:rsidP="009D2B10">
    <w:pPr>
      <w:pStyle w:val="Footer"/>
      <w:rPr>
        <w:i/>
        <w:sz w:val="18"/>
      </w:rPr>
    </w:pPr>
    <w:r w:rsidRPr="009D2B10">
      <w:rPr>
        <w:i/>
        <w:sz w:val="18"/>
      </w:rPr>
      <w:t>OPC64733 -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Default="00DA46DF" w:rsidP="007500C8">
    <w:pPr>
      <w:pStyle w:val="Footer"/>
    </w:pPr>
  </w:p>
  <w:p w:rsidR="00DA46DF" w:rsidRPr="009D2B10" w:rsidRDefault="009D2B10" w:rsidP="009D2B10">
    <w:pPr>
      <w:pStyle w:val="Footer"/>
      <w:rPr>
        <w:i/>
        <w:sz w:val="18"/>
      </w:rPr>
    </w:pPr>
    <w:r w:rsidRPr="009D2B10">
      <w:rPr>
        <w:i/>
        <w:sz w:val="18"/>
      </w:rPr>
      <w:t>OPC64733 -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9D2B10" w:rsidRDefault="009D2B10" w:rsidP="009D2B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2B10">
      <w:rPr>
        <w:i/>
        <w:sz w:val="18"/>
      </w:rPr>
      <w:t>OPC64733 -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E33C1C" w:rsidRDefault="00DA46D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46DF" w:rsidTr="00177A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73C0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73C0">
            <w:rPr>
              <w:i/>
              <w:sz w:val="18"/>
            </w:rPr>
            <w:t>Recycling and Waste Reduction (Fees)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right"/>
            <w:rPr>
              <w:sz w:val="18"/>
            </w:rPr>
          </w:pPr>
        </w:p>
      </w:tc>
    </w:tr>
  </w:tbl>
  <w:p w:rsidR="00DA46DF" w:rsidRPr="009D2B10" w:rsidRDefault="009D2B10" w:rsidP="009D2B10">
    <w:pPr>
      <w:rPr>
        <w:rFonts w:cs="Times New Roman"/>
        <w:i/>
        <w:sz w:val="18"/>
      </w:rPr>
    </w:pPr>
    <w:r w:rsidRPr="009D2B10">
      <w:rPr>
        <w:rFonts w:cs="Times New Roman"/>
        <w:i/>
        <w:sz w:val="18"/>
      </w:rPr>
      <w:t>OPC64733 -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E33C1C" w:rsidRDefault="00DA46D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A46DF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73C0">
            <w:rPr>
              <w:i/>
              <w:sz w:val="18"/>
            </w:rPr>
            <w:t>Recycling and Waste Reduction (Fees)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1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46DF" w:rsidRPr="009D2B10" w:rsidRDefault="009D2B10" w:rsidP="009D2B10">
    <w:pPr>
      <w:rPr>
        <w:rFonts w:cs="Times New Roman"/>
        <w:i/>
        <w:sz w:val="18"/>
      </w:rPr>
    </w:pPr>
    <w:r w:rsidRPr="009D2B10">
      <w:rPr>
        <w:rFonts w:cs="Times New Roman"/>
        <w:i/>
        <w:sz w:val="18"/>
      </w:rPr>
      <w:t>OPC64733 -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E33C1C" w:rsidRDefault="00DA46D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46DF" w:rsidTr="00177A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1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73C0">
            <w:rPr>
              <w:i/>
              <w:sz w:val="18"/>
            </w:rPr>
            <w:t>Recycling and Waste Reduction (Fees)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right"/>
            <w:rPr>
              <w:sz w:val="18"/>
            </w:rPr>
          </w:pPr>
        </w:p>
      </w:tc>
    </w:tr>
  </w:tbl>
  <w:p w:rsidR="00DA46DF" w:rsidRPr="009D2B10" w:rsidRDefault="009D2B10" w:rsidP="009D2B10">
    <w:pPr>
      <w:rPr>
        <w:rFonts w:cs="Times New Roman"/>
        <w:i/>
        <w:sz w:val="18"/>
      </w:rPr>
    </w:pPr>
    <w:r w:rsidRPr="009D2B10">
      <w:rPr>
        <w:rFonts w:cs="Times New Roman"/>
        <w:i/>
        <w:sz w:val="18"/>
      </w:rPr>
      <w:t>OPC64733 -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E33C1C" w:rsidRDefault="00DA46D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46DF" w:rsidTr="005236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73C0">
            <w:rPr>
              <w:i/>
              <w:sz w:val="18"/>
            </w:rPr>
            <w:t>Recycling and Waste Reduction (Fees)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11D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46DF" w:rsidRPr="009D2B10" w:rsidRDefault="009D2B10" w:rsidP="009D2B10">
    <w:pPr>
      <w:rPr>
        <w:rFonts w:cs="Times New Roman"/>
        <w:i/>
        <w:sz w:val="18"/>
      </w:rPr>
    </w:pPr>
    <w:r w:rsidRPr="009D2B10">
      <w:rPr>
        <w:rFonts w:cs="Times New Roman"/>
        <w:i/>
        <w:sz w:val="18"/>
      </w:rPr>
      <w:t>OPC64733 -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E33C1C" w:rsidRDefault="00DA46D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46D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73C0">
            <w:rPr>
              <w:i/>
              <w:sz w:val="18"/>
            </w:rPr>
            <w:t>Recycling and Waste Reduction (Fees)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46DF" w:rsidRDefault="00DA46DF" w:rsidP="005236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73C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46DF" w:rsidRPr="009D2B10" w:rsidRDefault="009D2B10" w:rsidP="009D2B10">
    <w:pPr>
      <w:rPr>
        <w:rFonts w:cs="Times New Roman"/>
        <w:i/>
        <w:sz w:val="18"/>
      </w:rPr>
    </w:pPr>
    <w:r w:rsidRPr="009D2B10">
      <w:rPr>
        <w:rFonts w:cs="Times New Roman"/>
        <w:i/>
        <w:sz w:val="18"/>
      </w:rPr>
      <w:t>OPC64733 -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DF" w:rsidRDefault="00DA46DF" w:rsidP="00715914">
      <w:pPr>
        <w:spacing w:line="240" w:lineRule="auto"/>
      </w:pPr>
      <w:r>
        <w:separator/>
      </w:r>
    </w:p>
  </w:footnote>
  <w:footnote w:type="continuationSeparator" w:id="0">
    <w:p w:rsidR="00DA46DF" w:rsidRDefault="00DA46D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5F1388" w:rsidRDefault="00DA46D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5F1388" w:rsidRDefault="00DA46D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5F1388" w:rsidRDefault="00DA46D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ED79B6" w:rsidRDefault="00DA46D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ED79B6" w:rsidRDefault="00DA46D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ED79B6" w:rsidRDefault="00DA46D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Default="00DA46D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A46DF" w:rsidRDefault="00DA46D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311D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311D4">
      <w:rPr>
        <w:noProof/>
        <w:sz w:val="20"/>
      </w:rPr>
      <w:t>Fees relating to product stewardship</w:t>
    </w:r>
    <w:r>
      <w:rPr>
        <w:sz w:val="20"/>
      </w:rPr>
      <w:fldChar w:fldCharType="end"/>
    </w:r>
  </w:p>
  <w:p w:rsidR="00DA46DF" w:rsidRPr="007A1328" w:rsidRDefault="00DA46D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A46DF" w:rsidRPr="007A1328" w:rsidRDefault="00DA46DF" w:rsidP="00715914">
    <w:pPr>
      <w:rPr>
        <w:b/>
        <w:sz w:val="24"/>
      </w:rPr>
    </w:pPr>
  </w:p>
  <w:p w:rsidR="00DA46DF" w:rsidRPr="007A1328" w:rsidRDefault="00DA46D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B73C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311D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7A1328" w:rsidRDefault="00DA46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A46DF" w:rsidRPr="007A1328" w:rsidRDefault="00DA46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311D4">
      <w:rPr>
        <w:sz w:val="20"/>
      </w:rPr>
      <w:fldChar w:fldCharType="separate"/>
    </w:r>
    <w:r w:rsidR="00A311D4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311D4">
      <w:rPr>
        <w:b/>
        <w:sz w:val="20"/>
      </w:rPr>
      <w:fldChar w:fldCharType="separate"/>
    </w:r>
    <w:r w:rsidR="00A311D4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DA46DF" w:rsidRPr="007A1328" w:rsidRDefault="00DA46D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A46DF" w:rsidRPr="007A1328" w:rsidRDefault="00DA46DF" w:rsidP="00715914">
    <w:pPr>
      <w:jc w:val="right"/>
      <w:rPr>
        <w:b/>
        <w:sz w:val="24"/>
      </w:rPr>
    </w:pPr>
  </w:p>
  <w:p w:rsidR="00DA46DF" w:rsidRPr="007A1328" w:rsidRDefault="00DA46D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B73C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311D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DF" w:rsidRPr="007A1328" w:rsidRDefault="00DA46DF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AA"/>
    <w:rsid w:val="00004470"/>
    <w:rsid w:val="000136AF"/>
    <w:rsid w:val="00037A1F"/>
    <w:rsid w:val="000427CC"/>
    <w:rsid w:val="000437C1"/>
    <w:rsid w:val="00052B35"/>
    <w:rsid w:val="0005365D"/>
    <w:rsid w:val="000614BF"/>
    <w:rsid w:val="000B58FA"/>
    <w:rsid w:val="000B7E30"/>
    <w:rsid w:val="000D05EF"/>
    <w:rsid w:val="000E2261"/>
    <w:rsid w:val="000F21C1"/>
    <w:rsid w:val="00106E83"/>
    <w:rsid w:val="0010745C"/>
    <w:rsid w:val="00132CEB"/>
    <w:rsid w:val="00142665"/>
    <w:rsid w:val="00142B62"/>
    <w:rsid w:val="0014539C"/>
    <w:rsid w:val="00146309"/>
    <w:rsid w:val="00153893"/>
    <w:rsid w:val="00157B8B"/>
    <w:rsid w:val="0016561F"/>
    <w:rsid w:val="00166C2F"/>
    <w:rsid w:val="00171D35"/>
    <w:rsid w:val="00177A95"/>
    <w:rsid w:val="001809D7"/>
    <w:rsid w:val="001939E1"/>
    <w:rsid w:val="00194C3E"/>
    <w:rsid w:val="00195382"/>
    <w:rsid w:val="001B40D6"/>
    <w:rsid w:val="001C61C5"/>
    <w:rsid w:val="001C69C4"/>
    <w:rsid w:val="001D37EF"/>
    <w:rsid w:val="001E2EA4"/>
    <w:rsid w:val="001E3590"/>
    <w:rsid w:val="001E7407"/>
    <w:rsid w:val="001F5D5E"/>
    <w:rsid w:val="001F6219"/>
    <w:rsid w:val="001F6CD4"/>
    <w:rsid w:val="00206C4D"/>
    <w:rsid w:val="00207809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3D67"/>
    <w:rsid w:val="0026736C"/>
    <w:rsid w:val="00281308"/>
    <w:rsid w:val="00284719"/>
    <w:rsid w:val="00297ECB"/>
    <w:rsid w:val="002A18D4"/>
    <w:rsid w:val="002A7BCF"/>
    <w:rsid w:val="002B3A23"/>
    <w:rsid w:val="002C4A40"/>
    <w:rsid w:val="002C6025"/>
    <w:rsid w:val="002C7559"/>
    <w:rsid w:val="002D043A"/>
    <w:rsid w:val="002D6224"/>
    <w:rsid w:val="002E3F4B"/>
    <w:rsid w:val="002F681A"/>
    <w:rsid w:val="00302A72"/>
    <w:rsid w:val="00304F8B"/>
    <w:rsid w:val="003354D2"/>
    <w:rsid w:val="00335BC6"/>
    <w:rsid w:val="003415D3"/>
    <w:rsid w:val="00344701"/>
    <w:rsid w:val="00351E93"/>
    <w:rsid w:val="00352B0F"/>
    <w:rsid w:val="00356690"/>
    <w:rsid w:val="00360459"/>
    <w:rsid w:val="00363E37"/>
    <w:rsid w:val="00372491"/>
    <w:rsid w:val="003732A8"/>
    <w:rsid w:val="003949A2"/>
    <w:rsid w:val="003A3C88"/>
    <w:rsid w:val="003B77A7"/>
    <w:rsid w:val="003C6231"/>
    <w:rsid w:val="003D0BFE"/>
    <w:rsid w:val="003D5700"/>
    <w:rsid w:val="003E341B"/>
    <w:rsid w:val="003F1694"/>
    <w:rsid w:val="004116CD"/>
    <w:rsid w:val="00411A7D"/>
    <w:rsid w:val="0041337F"/>
    <w:rsid w:val="004144EC"/>
    <w:rsid w:val="00417EB9"/>
    <w:rsid w:val="00424CA9"/>
    <w:rsid w:val="00431E9B"/>
    <w:rsid w:val="00436A45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09A6"/>
    <w:rsid w:val="004E7BEC"/>
    <w:rsid w:val="004F53FA"/>
    <w:rsid w:val="00501515"/>
    <w:rsid w:val="00501A0C"/>
    <w:rsid w:val="00505D3D"/>
    <w:rsid w:val="00506AF6"/>
    <w:rsid w:val="00516B8D"/>
    <w:rsid w:val="00523608"/>
    <w:rsid w:val="00524FD9"/>
    <w:rsid w:val="00537FBC"/>
    <w:rsid w:val="00546E76"/>
    <w:rsid w:val="00554954"/>
    <w:rsid w:val="005574D1"/>
    <w:rsid w:val="00584811"/>
    <w:rsid w:val="00585784"/>
    <w:rsid w:val="00591DDB"/>
    <w:rsid w:val="00593AA6"/>
    <w:rsid w:val="00594161"/>
    <w:rsid w:val="00594749"/>
    <w:rsid w:val="005B3CAA"/>
    <w:rsid w:val="005B4067"/>
    <w:rsid w:val="005C21BF"/>
    <w:rsid w:val="005C3F41"/>
    <w:rsid w:val="005D2262"/>
    <w:rsid w:val="005D2D09"/>
    <w:rsid w:val="005F3367"/>
    <w:rsid w:val="00600219"/>
    <w:rsid w:val="00603DC4"/>
    <w:rsid w:val="006105AD"/>
    <w:rsid w:val="00620076"/>
    <w:rsid w:val="006441C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E6D29"/>
    <w:rsid w:val="006F318F"/>
    <w:rsid w:val="006F4226"/>
    <w:rsid w:val="0070017E"/>
    <w:rsid w:val="00700B2C"/>
    <w:rsid w:val="007050A2"/>
    <w:rsid w:val="00713084"/>
    <w:rsid w:val="00713BB4"/>
    <w:rsid w:val="00714DF1"/>
    <w:rsid w:val="00714F20"/>
    <w:rsid w:val="0071590F"/>
    <w:rsid w:val="00715914"/>
    <w:rsid w:val="00731E00"/>
    <w:rsid w:val="00733EB6"/>
    <w:rsid w:val="007440B7"/>
    <w:rsid w:val="007500C8"/>
    <w:rsid w:val="00756272"/>
    <w:rsid w:val="0076681A"/>
    <w:rsid w:val="007715C9"/>
    <w:rsid w:val="00771613"/>
    <w:rsid w:val="00774EDD"/>
    <w:rsid w:val="007753C8"/>
    <w:rsid w:val="007757EC"/>
    <w:rsid w:val="00783E89"/>
    <w:rsid w:val="00793915"/>
    <w:rsid w:val="007A4863"/>
    <w:rsid w:val="007B4FA3"/>
    <w:rsid w:val="007C2253"/>
    <w:rsid w:val="007D5A63"/>
    <w:rsid w:val="007D7B81"/>
    <w:rsid w:val="007E163D"/>
    <w:rsid w:val="007E667A"/>
    <w:rsid w:val="007F143C"/>
    <w:rsid w:val="007F28C9"/>
    <w:rsid w:val="007F641D"/>
    <w:rsid w:val="00801035"/>
    <w:rsid w:val="00803587"/>
    <w:rsid w:val="00807626"/>
    <w:rsid w:val="008117E9"/>
    <w:rsid w:val="00824498"/>
    <w:rsid w:val="00846C4B"/>
    <w:rsid w:val="00856A10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64D7"/>
    <w:rsid w:val="008E6067"/>
    <w:rsid w:val="008E6473"/>
    <w:rsid w:val="008F319D"/>
    <w:rsid w:val="008F54E7"/>
    <w:rsid w:val="00903422"/>
    <w:rsid w:val="00915DF9"/>
    <w:rsid w:val="00916631"/>
    <w:rsid w:val="00921216"/>
    <w:rsid w:val="009254C3"/>
    <w:rsid w:val="00932377"/>
    <w:rsid w:val="00935A2B"/>
    <w:rsid w:val="00947D5A"/>
    <w:rsid w:val="009532A5"/>
    <w:rsid w:val="00982242"/>
    <w:rsid w:val="009868E9"/>
    <w:rsid w:val="009A3F09"/>
    <w:rsid w:val="009D2B10"/>
    <w:rsid w:val="009D5DD8"/>
    <w:rsid w:val="009E1D76"/>
    <w:rsid w:val="009E5CFC"/>
    <w:rsid w:val="009F0C0C"/>
    <w:rsid w:val="009F6D30"/>
    <w:rsid w:val="00A079CB"/>
    <w:rsid w:val="00A12128"/>
    <w:rsid w:val="00A22C98"/>
    <w:rsid w:val="00A231E2"/>
    <w:rsid w:val="00A311D4"/>
    <w:rsid w:val="00A34C3C"/>
    <w:rsid w:val="00A64912"/>
    <w:rsid w:val="00A70A74"/>
    <w:rsid w:val="00A75703"/>
    <w:rsid w:val="00A948B8"/>
    <w:rsid w:val="00AD5641"/>
    <w:rsid w:val="00AD7889"/>
    <w:rsid w:val="00AD7AFC"/>
    <w:rsid w:val="00AE3652"/>
    <w:rsid w:val="00AF021B"/>
    <w:rsid w:val="00AF06CF"/>
    <w:rsid w:val="00B01F29"/>
    <w:rsid w:val="00B05CF4"/>
    <w:rsid w:val="00B07CDB"/>
    <w:rsid w:val="00B10D96"/>
    <w:rsid w:val="00B16A31"/>
    <w:rsid w:val="00B17DFD"/>
    <w:rsid w:val="00B308FE"/>
    <w:rsid w:val="00B33709"/>
    <w:rsid w:val="00B33B3C"/>
    <w:rsid w:val="00B3715F"/>
    <w:rsid w:val="00B50ADC"/>
    <w:rsid w:val="00B566B1"/>
    <w:rsid w:val="00B63834"/>
    <w:rsid w:val="00B65F8A"/>
    <w:rsid w:val="00B67E34"/>
    <w:rsid w:val="00B72734"/>
    <w:rsid w:val="00B80199"/>
    <w:rsid w:val="00B83204"/>
    <w:rsid w:val="00BA0C87"/>
    <w:rsid w:val="00BA1D03"/>
    <w:rsid w:val="00BA220B"/>
    <w:rsid w:val="00BA3A57"/>
    <w:rsid w:val="00BA691F"/>
    <w:rsid w:val="00BB4E1A"/>
    <w:rsid w:val="00BC015E"/>
    <w:rsid w:val="00BC76AC"/>
    <w:rsid w:val="00BD0ECB"/>
    <w:rsid w:val="00BD537A"/>
    <w:rsid w:val="00BE2155"/>
    <w:rsid w:val="00BE2213"/>
    <w:rsid w:val="00BE719A"/>
    <w:rsid w:val="00BE720A"/>
    <w:rsid w:val="00BF0D73"/>
    <w:rsid w:val="00BF2465"/>
    <w:rsid w:val="00C06F60"/>
    <w:rsid w:val="00C25E7F"/>
    <w:rsid w:val="00C2746F"/>
    <w:rsid w:val="00C324A0"/>
    <w:rsid w:val="00C3300F"/>
    <w:rsid w:val="00C4093D"/>
    <w:rsid w:val="00C42870"/>
    <w:rsid w:val="00C42BF8"/>
    <w:rsid w:val="00C50043"/>
    <w:rsid w:val="00C53CE0"/>
    <w:rsid w:val="00C736E6"/>
    <w:rsid w:val="00C7573B"/>
    <w:rsid w:val="00C93013"/>
    <w:rsid w:val="00C93C03"/>
    <w:rsid w:val="00CA370E"/>
    <w:rsid w:val="00CA6CB6"/>
    <w:rsid w:val="00CB0534"/>
    <w:rsid w:val="00CB2C8E"/>
    <w:rsid w:val="00CB602E"/>
    <w:rsid w:val="00CC4351"/>
    <w:rsid w:val="00CD1608"/>
    <w:rsid w:val="00CE051D"/>
    <w:rsid w:val="00CE1335"/>
    <w:rsid w:val="00CE493D"/>
    <w:rsid w:val="00CF07FA"/>
    <w:rsid w:val="00CF0BB2"/>
    <w:rsid w:val="00CF3EE8"/>
    <w:rsid w:val="00D02E34"/>
    <w:rsid w:val="00D050E6"/>
    <w:rsid w:val="00D13441"/>
    <w:rsid w:val="00D150E7"/>
    <w:rsid w:val="00D20C6A"/>
    <w:rsid w:val="00D27131"/>
    <w:rsid w:val="00D32F65"/>
    <w:rsid w:val="00D52DC2"/>
    <w:rsid w:val="00D53BCC"/>
    <w:rsid w:val="00D53E6E"/>
    <w:rsid w:val="00D66DB8"/>
    <w:rsid w:val="00D701BD"/>
    <w:rsid w:val="00D70DFB"/>
    <w:rsid w:val="00D766DF"/>
    <w:rsid w:val="00DA186E"/>
    <w:rsid w:val="00DA4116"/>
    <w:rsid w:val="00DA46DF"/>
    <w:rsid w:val="00DB251C"/>
    <w:rsid w:val="00DB4630"/>
    <w:rsid w:val="00DC4F88"/>
    <w:rsid w:val="00DF65FD"/>
    <w:rsid w:val="00E05704"/>
    <w:rsid w:val="00E11E44"/>
    <w:rsid w:val="00E30AD1"/>
    <w:rsid w:val="00E3270E"/>
    <w:rsid w:val="00E338EF"/>
    <w:rsid w:val="00E544BB"/>
    <w:rsid w:val="00E65681"/>
    <w:rsid w:val="00E662CB"/>
    <w:rsid w:val="00E74DC7"/>
    <w:rsid w:val="00E76806"/>
    <w:rsid w:val="00E80090"/>
    <w:rsid w:val="00E8075A"/>
    <w:rsid w:val="00E82AE8"/>
    <w:rsid w:val="00E94D5E"/>
    <w:rsid w:val="00EA4B32"/>
    <w:rsid w:val="00EA7100"/>
    <w:rsid w:val="00EA7F9F"/>
    <w:rsid w:val="00EB0A24"/>
    <w:rsid w:val="00EB1274"/>
    <w:rsid w:val="00EB6AD0"/>
    <w:rsid w:val="00EC41EB"/>
    <w:rsid w:val="00ED2BB6"/>
    <w:rsid w:val="00ED34E1"/>
    <w:rsid w:val="00ED371F"/>
    <w:rsid w:val="00ED3B8D"/>
    <w:rsid w:val="00ED659C"/>
    <w:rsid w:val="00EE271F"/>
    <w:rsid w:val="00EF2E3A"/>
    <w:rsid w:val="00F04261"/>
    <w:rsid w:val="00F072A7"/>
    <w:rsid w:val="00F078DC"/>
    <w:rsid w:val="00F164F0"/>
    <w:rsid w:val="00F24BF0"/>
    <w:rsid w:val="00F32BA8"/>
    <w:rsid w:val="00F349F1"/>
    <w:rsid w:val="00F4350D"/>
    <w:rsid w:val="00F567F7"/>
    <w:rsid w:val="00F60E32"/>
    <w:rsid w:val="00F62036"/>
    <w:rsid w:val="00F65B52"/>
    <w:rsid w:val="00F67BCA"/>
    <w:rsid w:val="00F73BD6"/>
    <w:rsid w:val="00F7790F"/>
    <w:rsid w:val="00F83989"/>
    <w:rsid w:val="00F85099"/>
    <w:rsid w:val="00F877BF"/>
    <w:rsid w:val="00F9379C"/>
    <w:rsid w:val="00F9632C"/>
    <w:rsid w:val="00FA1E52"/>
    <w:rsid w:val="00FB1409"/>
    <w:rsid w:val="00FB73C0"/>
    <w:rsid w:val="00FD6D73"/>
    <w:rsid w:val="00FE4688"/>
    <w:rsid w:val="00FF3F4D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C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C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C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C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C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C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C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4C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4C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4C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4C3C"/>
  </w:style>
  <w:style w:type="paragraph" w:customStyle="1" w:styleId="OPCParaBase">
    <w:name w:val="OPCParaBase"/>
    <w:qFormat/>
    <w:rsid w:val="00A34C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4C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4C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4C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4C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4C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4C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4C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4C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4C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4C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4C3C"/>
  </w:style>
  <w:style w:type="paragraph" w:customStyle="1" w:styleId="Blocks">
    <w:name w:val="Blocks"/>
    <w:aliases w:val="bb"/>
    <w:basedOn w:val="OPCParaBase"/>
    <w:qFormat/>
    <w:rsid w:val="00A34C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4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4C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4C3C"/>
    <w:rPr>
      <w:i/>
    </w:rPr>
  </w:style>
  <w:style w:type="paragraph" w:customStyle="1" w:styleId="BoxList">
    <w:name w:val="BoxList"/>
    <w:aliases w:val="bl"/>
    <w:basedOn w:val="BoxText"/>
    <w:qFormat/>
    <w:rsid w:val="00A34C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4C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4C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4C3C"/>
    <w:pPr>
      <w:ind w:left="1985" w:hanging="851"/>
    </w:pPr>
  </w:style>
  <w:style w:type="character" w:customStyle="1" w:styleId="CharAmPartNo">
    <w:name w:val="CharAmPartNo"/>
    <w:basedOn w:val="OPCCharBase"/>
    <w:qFormat/>
    <w:rsid w:val="00A34C3C"/>
  </w:style>
  <w:style w:type="character" w:customStyle="1" w:styleId="CharAmPartText">
    <w:name w:val="CharAmPartText"/>
    <w:basedOn w:val="OPCCharBase"/>
    <w:qFormat/>
    <w:rsid w:val="00A34C3C"/>
  </w:style>
  <w:style w:type="character" w:customStyle="1" w:styleId="CharAmSchNo">
    <w:name w:val="CharAmSchNo"/>
    <w:basedOn w:val="OPCCharBase"/>
    <w:qFormat/>
    <w:rsid w:val="00A34C3C"/>
  </w:style>
  <w:style w:type="character" w:customStyle="1" w:styleId="CharAmSchText">
    <w:name w:val="CharAmSchText"/>
    <w:basedOn w:val="OPCCharBase"/>
    <w:qFormat/>
    <w:rsid w:val="00A34C3C"/>
  </w:style>
  <w:style w:type="character" w:customStyle="1" w:styleId="CharBoldItalic">
    <w:name w:val="CharBoldItalic"/>
    <w:basedOn w:val="OPCCharBase"/>
    <w:uiPriority w:val="1"/>
    <w:qFormat/>
    <w:rsid w:val="00A34C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4C3C"/>
  </w:style>
  <w:style w:type="character" w:customStyle="1" w:styleId="CharChapText">
    <w:name w:val="CharChapText"/>
    <w:basedOn w:val="OPCCharBase"/>
    <w:uiPriority w:val="1"/>
    <w:qFormat/>
    <w:rsid w:val="00A34C3C"/>
  </w:style>
  <w:style w:type="character" w:customStyle="1" w:styleId="CharDivNo">
    <w:name w:val="CharDivNo"/>
    <w:basedOn w:val="OPCCharBase"/>
    <w:uiPriority w:val="1"/>
    <w:qFormat/>
    <w:rsid w:val="00A34C3C"/>
  </w:style>
  <w:style w:type="character" w:customStyle="1" w:styleId="CharDivText">
    <w:name w:val="CharDivText"/>
    <w:basedOn w:val="OPCCharBase"/>
    <w:uiPriority w:val="1"/>
    <w:qFormat/>
    <w:rsid w:val="00A34C3C"/>
  </w:style>
  <w:style w:type="character" w:customStyle="1" w:styleId="CharItalic">
    <w:name w:val="CharItalic"/>
    <w:basedOn w:val="OPCCharBase"/>
    <w:uiPriority w:val="1"/>
    <w:qFormat/>
    <w:rsid w:val="00A34C3C"/>
    <w:rPr>
      <w:i/>
    </w:rPr>
  </w:style>
  <w:style w:type="character" w:customStyle="1" w:styleId="CharPartNo">
    <w:name w:val="CharPartNo"/>
    <w:basedOn w:val="OPCCharBase"/>
    <w:uiPriority w:val="1"/>
    <w:qFormat/>
    <w:rsid w:val="00A34C3C"/>
  </w:style>
  <w:style w:type="character" w:customStyle="1" w:styleId="CharPartText">
    <w:name w:val="CharPartText"/>
    <w:basedOn w:val="OPCCharBase"/>
    <w:uiPriority w:val="1"/>
    <w:qFormat/>
    <w:rsid w:val="00A34C3C"/>
  </w:style>
  <w:style w:type="character" w:customStyle="1" w:styleId="CharSectno">
    <w:name w:val="CharSectno"/>
    <w:basedOn w:val="OPCCharBase"/>
    <w:qFormat/>
    <w:rsid w:val="00A34C3C"/>
  </w:style>
  <w:style w:type="character" w:customStyle="1" w:styleId="CharSubdNo">
    <w:name w:val="CharSubdNo"/>
    <w:basedOn w:val="OPCCharBase"/>
    <w:uiPriority w:val="1"/>
    <w:qFormat/>
    <w:rsid w:val="00A34C3C"/>
  </w:style>
  <w:style w:type="character" w:customStyle="1" w:styleId="CharSubdText">
    <w:name w:val="CharSubdText"/>
    <w:basedOn w:val="OPCCharBase"/>
    <w:uiPriority w:val="1"/>
    <w:qFormat/>
    <w:rsid w:val="00A34C3C"/>
  </w:style>
  <w:style w:type="paragraph" w:customStyle="1" w:styleId="CTA--">
    <w:name w:val="CTA --"/>
    <w:basedOn w:val="OPCParaBase"/>
    <w:next w:val="Normal"/>
    <w:rsid w:val="00A34C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4C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4C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4C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4C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4C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4C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4C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4C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4C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4C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4C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4C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4C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4C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4C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4C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4C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4C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4C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4C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4C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C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4C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4C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4C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4C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4C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4C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4C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4C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4C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4C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4C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4C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34C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4C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4C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4C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4C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4C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4C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4C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4C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4C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4C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4C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4C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4C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4C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4C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4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4C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4C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4C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4C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4C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4C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4C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4C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4C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4C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4C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4C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4C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4C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4C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4C3C"/>
    <w:rPr>
      <w:sz w:val="16"/>
    </w:rPr>
  </w:style>
  <w:style w:type="table" w:customStyle="1" w:styleId="CFlag">
    <w:name w:val="CFlag"/>
    <w:basedOn w:val="TableNormal"/>
    <w:uiPriority w:val="99"/>
    <w:rsid w:val="00A34C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4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C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4C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4C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4C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4C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4C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4C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4C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4C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4C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4C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4C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4C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4C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4C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4C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4C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4C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4C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4C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4C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4C3C"/>
  </w:style>
  <w:style w:type="character" w:customStyle="1" w:styleId="CharSubPartNoCASA">
    <w:name w:val="CharSubPartNo(CASA)"/>
    <w:basedOn w:val="OPCCharBase"/>
    <w:uiPriority w:val="1"/>
    <w:rsid w:val="00A34C3C"/>
  </w:style>
  <w:style w:type="paragraph" w:customStyle="1" w:styleId="ENoteTTIndentHeadingSub">
    <w:name w:val="ENoteTTIndentHeadingSub"/>
    <w:aliases w:val="enTTHis"/>
    <w:basedOn w:val="OPCParaBase"/>
    <w:rsid w:val="00A34C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4C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4C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4C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4C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4C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4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4C3C"/>
    <w:rPr>
      <w:sz w:val="22"/>
    </w:rPr>
  </w:style>
  <w:style w:type="paragraph" w:customStyle="1" w:styleId="SOTextNote">
    <w:name w:val="SO TextNote"/>
    <w:aliases w:val="sont"/>
    <w:basedOn w:val="SOText"/>
    <w:qFormat/>
    <w:rsid w:val="00A34C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4C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4C3C"/>
    <w:rPr>
      <w:sz w:val="22"/>
    </w:rPr>
  </w:style>
  <w:style w:type="paragraph" w:customStyle="1" w:styleId="FileName">
    <w:name w:val="FileName"/>
    <w:basedOn w:val="Normal"/>
    <w:rsid w:val="00A34C3C"/>
  </w:style>
  <w:style w:type="paragraph" w:customStyle="1" w:styleId="TableHeading">
    <w:name w:val="TableHeading"/>
    <w:aliases w:val="th"/>
    <w:basedOn w:val="OPCParaBase"/>
    <w:next w:val="Tabletext"/>
    <w:rsid w:val="00A34C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4C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4C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4C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4C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4C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4C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4C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4C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4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4C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4C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4C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4C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4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4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C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4C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4C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4C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4C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4C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4C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34C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4C3C"/>
    <w:pPr>
      <w:ind w:left="240" w:hanging="240"/>
    </w:pPr>
  </w:style>
  <w:style w:type="paragraph" w:styleId="Index2">
    <w:name w:val="index 2"/>
    <w:basedOn w:val="Normal"/>
    <w:next w:val="Normal"/>
    <w:autoRedefine/>
    <w:rsid w:val="00A34C3C"/>
    <w:pPr>
      <w:ind w:left="480" w:hanging="240"/>
    </w:pPr>
  </w:style>
  <w:style w:type="paragraph" w:styleId="Index3">
    <w:name w:val="index 3"/>
    <w:basedOn w:val="Normal"/>
    <w:next w:val="Normal"/>
    <w:autoRedefine/>
    <w:rsid w:val="00A34C3C"/>
    <w:pPr>
      <w:ind w:left="720" w:hanging="240"/>
    </w:pPr>
  </w:style>
  <w:style w:type="paragraph" w:styleId="Index4">
    <w:name w:val="index 4"/>
    <w:basedOn w:val="Normal"/>
    <w:next w:val="Normal"/>
    <w:autoRedefine/>
    <w:rsid w:val="00A34C3C"/>
    <w:pPr>
      <w:ind w:left="960" w:hanging="240"/>
    </w:pPr>
  </w:style>
  <w:style w:type="paragraph" w:styleId="Index5">
    <w:name w:val="index 5"/>
    <w:basedOn w:val="Normal"/>
    <w:next w:val="Normal"/>
    <w:autoRedefine/>
    <w:rsid w:val="00A34C3C"/>
    <w:pPr>
      <w:ind w:left="1200" w:hanging="240"/>
    </w:pPr>
  </w:style>
  <w:style w:type="paragraph" w:styleId="Index6">
    <w:name w:val="index 6"/>
    <w:basedOn w:val="Normal"/>
    <w:next w:val="Normal"/>
    <w:autoRedefine/>
    <w:rsid w:val="00A34C3C"/>
    <w:pPr>
      <w:ind w:left="1440" w:hanging="240"/>
    </w:pPr>
  </w:style>
  <w:style w:type="paragraph" w:styleId="Index7">
    <w:name w:val="index 7"/>
    <w:basedOn w:val="Normal"/>
    <w:next w:val="Normal"/>
    <w:autoRedefine/>
    <w:rsid w:val="00A34C3C"/>
    <w:pPr>
      <w:ind w:left="1680" w:hanging="240"/>
    </w:pPr>
  </w:style>
  <w:style w:type="paragraph" w:styleId="Index8">
    <w:name w:val="index 8"/>
    <w:basedOn w:val="Normal"/>
    <w:next w:val="Normal"/>
    <w:autoRedefine/>
    <w:rsid w:val="00A34C3C"/>
    <w:pPr>
      <w:ind w:left="1920" w:hanging="240"/>
    </w:pPr>
  </w:style>
  <w:style w:type="paragraph" w:styleId="Index9">
    <w:name w:val="index 9"/>
    <w:basedOn w:val="Normal"/>
    <w:next w:val="Normal"/>
    <w:autoRedefine/>
    <w:rsid w:val="00A34C3C"/>
    <w:pPr>
      <w:ind w:left="2160" w:hanging="240"/>
    </w:pPr>
  </w:style>
  <w:style w:type="paragraph" w:styleId="NormalIndent">
    <w:name w:val="Normal Indent"/>
    <w:basedOn w:val="Normal"/>
    <w:rsid w:val="00A34C3C"/>
    <w:pPr>
      <w:ind w:left="720"/>
    </w:pPr>
  </w:style>
  <w:style w:type="paragraph" w:styleId="FootnoteText">
    <w:name w:val="footnote text"/>
    <w:basedOn w:val="Normal"/>
    <w:link w:val="FootnoteTextChar"/>
    <w:rsid w:val="00A34C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4C3C"/>
  </w:style>
  <w:style w:type="paragraph" w:styleId="CommentText">
    <w:name w:val="annotation text"/>
    <w:basedOn w:val="Normal"/>
    <w:link w:val="CommentTextChar"/>
    <w:rsid w:val="00A34C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C3C"/>
  </w:style>
  <w:style w:type="paragraph" w:styleId="IndexHeading">
    <w:name w:val="index heading"/>
    <w:basedOn w:val="Normal"/>
    <w:next w:val="Index1"/>
    <w:rsid w:val="00A34C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4C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4C3C"/>
    <w:pPr>
      <w:ind w:left="480" w:hanging="480"/>
    </w:pPr>
  </w:style>
  <w:style w:type="paragraph" w:styleId="EnvelopeAddress">
    <w:name w:val="envelope address"/>
    <w:basedOn w:val="Normal"/>
    <w:rsid w:val="00A34C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4C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4C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4C3C"/>
    <w:rPr>
      <w:sz w:val="16"/>
      <w:szCs w:val="16"/>
    </w:rPr>
  </w:style>
  <w:style w:type="character" w:styleId="PageNumber">
    <w:name w:val="page number"/>
    <w:basedOn w:val="DefaultParagraphFont"/>
    <w:rsid w:val="00A34C3C"/>
  </w:style>
  <w:style w:type="character" w:styleId="EndnoteReference">
    <w:name w:val="endnote reference"/>
    <w:basedOn w:val="DefaultParagraphFont"/>
    <w:rsid w:val="00A34C3C"/>
    <w:rPr>
      <w:vertAlign w:val="superscript"/>
    </w:rPr>
  </w:style>
  <w:style w:type="paragraph" w:styleId="EndnoteText">
    <w:name w:val="endnote text"/>
    <w:basedOn w:val="Normal"/>
    <w:link w:val="EndnoteTextChar"/>
    <w:rsid w:val="00A34C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4C3C"/>
  </w:style>
  <w:style w:type="paragraph" w:styleId="TableofAuthorities">
    <w:name w:val="table of authorities"/>
    <w:basedOn w:val="Normal"/>
    <w:next w:val="Normal"/>
    <w:rsid w:val="00A34C3C"/>
    <w:pPr>
      <w:ind w:left="240" w:hanging="240"/>
    </w:pPr>
  </w:style>
  <w:style w:type="paragraph" w:styleId="MacroText">
    <w:name w:val="macro"/>
    <w:link w:val="MacroTextChar"/>
    <w:rsid w:val="00A34C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4C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4C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4C3C"/>
    <w:pPr>
      <w:ind w:left="283" w:hanging="283"/>
    </w:pPr>
  </w:style>
  <w:style w:type="paragraph" w:styleId="ListBullet">
    <w:name w:val="List Bullet"/>
    <w:basedOn w:val="Normal"/>
    <w:autoRedefine/>
    <w:rsid w:val="00A34C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4C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4C3C"/>
    <w:pPr>
      <w:ind w:left="566" w:hanging="283"/>
    </w:pPr>
  </w:style>
  <w:style w:type="paragraph" w:styleId="List3">
    <w:name w:val="List 3"/>
    <w:basedOn w:val="Normal"/>
    <w:rsid w:val="00A34C3C"/>
    <w:pPr>
      <w:ind w:left="849" w:hanging="283"/>
    </w:pPr>
  </w:style>
  <w:style w:type="paragraph" w:styleId="List4">
    <w:name w:val="List 4"/>
    <w:basedOn w:val="Normal"/>
    <w:rsid w:val="00A34C3C"/>
    <w:pPr>
      <w:ind w:left="1132" w:hanging="283"/>
    </w:pPr>
  </w:style>
  <w:style w:type="paragraph" w:styleId="List5">
    <w:name w:val="List 5"/>
    <w:basedOn w:val="Normal"/>
    <w:rsid w:val="00A34C3C"/>
    <w:pPr>
      <w:ind w:left="1415" w:hanging="283"/>
    </w:pPr>
  </w:style>
  <w:style w:type="paragraph" w:styleId="ListBullet2">
    <w:name w:val="List Bullet 2"/>
    <w:basedOn w:val="Normal"/>
    <w:autoRedefine/>
    <w:rsid w:val="00A34C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4C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4C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4C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4C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4C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4C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4C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4C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4C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4C3C"/>
    <w:pPr>
      <w:ind w:left="4252"/>
    </w:pPr>
  </w:style>
  <w:style w:type="character" w:customStyle="1" w:styleId="ClosingChar">
    <w:name w:val="Closing Char"/>
    <w:basedOn w:val="DefaultParagraphFont"/>
    <w:link w:val="Closing"/>
    <w:rsid w:val="00A34C3C"/>
    <w:rPr>
      <w:sz w:val="22"/>
    </w:rPr>
  </w:style>
  <w:style w:type="paragraph" w:styleId="Signature">
    <w:name w:val="Signature"/>
    <w:basedOn w:val="Normal"/>
    <w:link w:val="SignatureChar"/>
    <w:rsid w:val="00A34C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4C3C"/>
    <w:rPr>
      <w:sz w:val="22"/>
    </w:rPr>
  </w:style>
  <w:style w:type="paragraph" w:styleId="BodyText">
    <w:name w:val="Body Text"/>
    <w:basedOn w:val="Normal"/>
    <w:link w:val="BodyTextChar"/>
    <w:rsid w:val="00A34C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4C3C"/>
    <w:rPr>
      <w:sz w:val="22"/>
    </w:rPr>
  </w:style>
  <w:style w:type="paragraph" w:styleId="BodyTextIndent">
    <w:name w:val="Body Text Indent"/>
    <w:basedOn w:val="Normal"/>
    <w:link w:val="BodyTextIndentChar"/>
    <w:rsid w:val="00A34C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4C3C"/>
    <w:rPr>
      <w:sz w:val="22"/>
    </w:rPr>
  </w:style>
  <w:style w:type="paragraph" w:styleId="ListContinue">
    <w:name w:val="List Continue"/>
    <w:basedOn w:val="Normal"/>
    <w:rsid w:val="00A34C3C"/>
    <w:pPr>
      <w:spacing w:after="120"/>
      <w:ind w:left="283"/>
    </w:pPr>
  </w:style>
  <w:style w:type="paragraph" w:styleId="ListContinue2">
    <w:name w:val="List Continue 2"/>
    <w:basedOn w:val="Normal"/>
    <w:rsid w:val="00A34C3C"/>
    <w:pPr>
      <w:spacing w:after="120"/>
      <w:ind w:left="566"/>
    </w:pPr>
  </w:style>
  <w:style w:type="paragraph" w:styleId="ListContinue3">
    <w:name w:val="List Continue 3"/>
    <w:basedOn w:val="Normal"/>
    <w:rsid w:val="00A34C3C"/>
    <w:pPr>
      <w:spacing w:after="120"/>
      <w:ind w:left="849"/>
    </w:pPr>
  </w:style>
  <w:style w:type="paragraph" w:styleId="ListContinue4">
    <w:name w:val="List Continue 4"/>
    <w:basedOn w:val="Normal"/>
    <w:rsid w:val="00A34C3C"/>
    <w:pPr>
      <w:spacing w:after="120"/>
      <w:ind w:left="1132"/>
    </w:pPr>
  </w:style>
  <w:style w:type="paragraph" w:styleId="ListContinue5">
    <w:name w:val="List Continue 5"/>
    <w:basedOn w:val="Normal"/>
    <w:rsid w:val="00A34C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4C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4C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4C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4C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4C3C"/>
  </w:style>
  <w:style w:type="character" w:customStyle="1" w:styleId="SalutationChar">
    <w:name w:val="Salutation Char"/>
    <w:basedOn w:val="DefaultParagraphFont"/>
    <w:link w:val="Salutation"/>
    <w:rsid w:val="00A34C3C"/>
    <w:rPr>
      <w:sz w:val="22"/>
    </w:rPr>
  </w:style>
  <w:style w:type="paragraph" w:styleId="Date">
    <w:name w:val="Date"/>
    <w:basedOn w:val="Normal"/>
    <w:next w:val="Normal"/>
    <w:link w:val="DateChar"/>
    <w:rsid w:val="00A34C3C"/>
  </w:style>
  <w:style w:type="character" w:customStyle="1" w:styleId="DateChar">
    <w:name w:val="Date Char"/>
    <w:basedOn w:val="DefaultParagraphFont"/>
    <w:link w:val="Date"/>
    <w:rsid w:val="00A34C3C"/>
    <w:rPr>
      <w:sz w:val="22"/>
    </w:rPr>
  </w:style>
  <w:style w:type="paragraph" w:styleId="BodyTextFirstIndent">
    <w:name w:val="Body Text First Indent"/>
    <w:basedOn w:val="BodyText"/>
    <w:link w:val="BodyTextFirstIndentChar"/>
    <w:rsid w:val="00A34C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4C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4C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4C3C"/>
    <w:rPr>
      <w:sz w:val="22"/>
    </w:rPr>
  </w:style>
  <w:style w:type="paragraph" w:styleId="BodyText2">
    <w:name w:val="Body Text 2"/>
    <w:basedOn w:val="Normal"/>
    <w:link w:val="BodyText2Char"/>
    <w:rsid w:val="00A34C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C3C"/>
    <w:rPr>
      <w:sz w:val="22"/>
    </w:rPr>
  </w:style>
  <w:style w:type="paragraph" w:styleId="BodyText3">
    <w:name w:val="Body Text 3"/>
    <w:basedOn w:val="Normal"/>
    <w:link w:val="BodyText3Char"/>
    <w:rsid w:val="00A34C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4C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4C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4C3C"/>
    <w:rPr>
      <w:sz w:val="22"/>
    </w:rPr>
  </w:style>
  <w:style w:type="paragraph" w:styleId="BodyTextIndent3">
    <w:name w:val="Body Text Indent 3"/>
    <w:basedOn w:val="Normal"/>
    <w:link w:val="BodyTextIndent3Char"/>
    <w:rsid w:val="00A34C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4C3C"/>
    <w:rPr>
      <w:sz w:val="16"/>
      <w:szCs w:val="16"/>
    </w:rPr>
  </w:style>
  <w:style w:type="paragraph" w:styleId="BlockText">
    <w:name w:val="Block Text"/>
    <w:basedOn w:val="Normal"/>
    <w:rsid w:val="00A34C3C"/>
    <w:pPr>
      <w:spacing w:after="120"/>
      <w:ind w:left="1440" w:right="1440"/>
    </w:pPr>
  </w:style>
  <w:style w:type="character" w:styleId="Hyperlink">
    <w:name w:val="Hyperlink"/>
    <w:basedOn w:val="DefaultParagraphFont"/>
    <w:rsid w:val="00A34C3C"/>
    <w:rPr>
      <w:color w:val="0000FF"/>
      <w:u w:val="single"/>
    </w:rPr>
  </w:style>
  <w:style w:type="character" w:styleId="FollowedHyperlink">
    <w:name w:val="FollowedHyperlink"/>
    <w:basedOn w:val="DefaultParagraphFont"/>
    <w:rsid w:val="00A34C3C"/>
    <w:rPr>
      <w:color w:val="800080"/>
      <w:u w:val="single"/>
    </w:rPr>
  </w:style>
  <w:style w:type="character" w:styleId="Strong">
    <w:name w:val="Strong"/>
    <w:basedOn w:val="DefaultParagraphFont"/>
    <w:qFormat/>
    <w:rsid w:val="00A34C3C"/>
    <w:rPr>
      <w:b/>
      <w:bCs/>
    </w:rPr>
  </w:style>
  <w:style w:type="character" w:styleId="Emphasis">
    <w:name w:val="Emphasis"/>
    <w:basedOn w:val="DefaultParagraphFont"/>
    <w:qFormat/>
    <w:rsid w:val="00A34C3C"/>
    <w:rPr>
      <w:i/>
      <w:iCs/>
    </w:rPr>
  </w:style>
  <w:style w:type="paragraph" w:styleId="DocumentMap">
    <w:name w:val="Document Map"/>
    <w:basedOn w:val="Normal"/>
    <w:link w:val="DocumentMapChar"/>
    <w:rsid w:val="00A34C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4C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4C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4C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4C3C"/>
  </w:style>
  <w:style w:type="character" w:customStyle="1" w:styleId="E-mailSignatureChar">
    <w:name w:val="E-mail Signature Char"/>
    <w:basedOn w:val="DefaultParagraphFont"/>
    <w:link w:val="E-mailSignature"/>
    <w:rsid w:val="00A34C3C"/>
    <w:rPr>
      <w:sz w:val="22"/>
    </w:rPr>
  </w:style>
  <w:style w:type="paragraph" w:styleId="NormalWeb">
    <w:name w:val="Normal (Web)"/>
    <w:basedOn w:val="Normal"/>
    <w:rsid w:val="00A34C3C"/>
  </w:style>
  <w:style w:type="character" w:styleId="HTMLAcronym">
    <w:name w:val="HTML Acronym"/>
    <w:basedOn w:val="DefaultParagraphFont"/>
    <w:rsid w:val="00A34C3C"/>
  </w:style>
  <w:style w:type="paragraph" w:styleId="HTMLAddress">
    <w:name w:val="HTML Address"/>
    <w:basedOn w:val="Normal"/>
    <w:link w:val="HTMLAddressChar"/>
    <w:rsid w:val="00A34C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4C3C"/>
    <w:rPr>
      <w:i/>
      <w:iCs/>
      <w:sz w:val="22"/>
    </w:rPr>
  </w:style>
  <w:style w:type="character" w:styleId="HTMLCite">
    <w:name w:val="HTML Cite"/>
    <w:basedOn w:val="DefaultParagraphFont"/>
    <w:rsid w:val="00A34C3C"/>
    <w:rPr>
      <w:i/>
      <w:iCs/>
    </w:rPr>
  </w:style>
  <w:style w:type="character" w:styleId="HTMLCode">
    <w:name w:val="HTML Code"/>
    <w:basedOn w:val="DefaultParagraphFont"/>
    <w:rsid w:val="00A34C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4C3C"/>
    <w:rPr>
      <w:i/>
      <w:iCs/>
    </w:rPr>
  </w:style>
  <w:style w:type="character" w:styleId="HTMLKeyboard">
    <w:name w:val="HTML Keyboard"/>
    <w:basedOn w:val="DefaultParagraphFont"/>
    <w:rsid w:val="00A34C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4C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4C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4C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4C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4C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4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C3C"/>
    <w:rPr>
      <w:b/>
      <w:bCs/>
    </w:rPr>
  </w:style>
  <w:style w:type="numbering" w:styleId="1ai">
    <w:name w:val="Outline List 1"/>
    <w:basedOn w:val="NoList"/>
    <w:rsid w:val="00A34C3C"/>
    <w:pPr>
      <w:numPr>
        <w:numId w:val="14"/>
      </w:numPr>
    </w:pPr>
  </w:style>
  <w:style w:type="numbering" w:styleId="111111">
    <w:name w:val="Outline List 2"/>
    <w:basedOn w:val="NoList"/>
    <w:rsid w:val="00A34C3C"/>
    <w:pPr>
      <w:numPr>
        <w:numId w:val="15"/>
      </w:numPr>
    </w:pPr>
  </w:style>
  <w:style w:type="numbering" w:styleId="ArticleSection">
    <w:name w:val="Outline List 3"/>
    <w:basedOn w:val="NoList"/>
    <w:rsid w:val="00A34C3C"/>
    <w:pPr>
      <w:numPr>
        <w:numId w:val="17"/>
      </w:numPr>
    </w:pPr>
  </w:style>
  <w:style w:type="table" w:styleId="TableSimple1">
    <w:name w:val="Table Simple 1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4C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4C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4C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4C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4C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4C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4C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4C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4C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4C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4C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4C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4C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4C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4C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4C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4C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4C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4C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4C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4C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4C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4C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4C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4C3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34C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4C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4C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4C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4C3C"/>
  </w:style>
  <w:style w:type="character" w:customStyle="1" w:styleId="paragraphChar">
    <w:name w:val="paragraph Char"/>
    <w:aliases w:val="a Char"/>
    <w:link w:val="paragraph"/>
    <w:rsid w:val="00E30AD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C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C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C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C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C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C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C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4C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4C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4C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4C3C"/>
  </w:style>
  <w:style w:type="paragraph" w:customStyle="1" w:styleId="OPCParaBase">
    <w:name w:val="OPCParaBase"/>
    <w:qFormat/>
    <w:rsid w:val="00A34C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4C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4C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4C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4C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4C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4C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4C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4C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4C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4C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4C3C"/>
  </w:style>
  <w:style w:type="paragraph" w:customStyle="1" w:styleId="Blocks">
    <w:name w:val="Blocks"/>
    <w:aliases w:val="bb"/>
    <w:basedOn w:val="OPCParaBase"/>
    <w:qFormat/>
    <w:rsid w:val="00A34C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4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4C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4C3C"/>
    <w:rPr>
      <w:i/>
    </w:rPr>
  </w:style>
  <w:style w:type="paragraph" w:customStyle="1" w:styleId="BoxList">
    <w:name w:val="BoxList"/>
    <w:aliases w:val="bl"/>
    <w:basedOn w:val="BoxText"/>
    <w:qFormat/>
    <w:rsid w:val="00A34C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4C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4C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4C3C"/>
    <w:pPr>
      <w:ind w:left="1985" w:hanging="851"/>
    </w:pPr>
  </w:style>
  <w:style w:type="character" w:customStyle="1" w:styleId="CharAmPartNo">
    <w:name w:val="CharAmPartNo"/>
    <w:basedOn w:val="OPCCharBase"/>
    <w:qFormat/>
    <w:rsid w:val="00A34C3C"/>
  </w:style>
  <w:style w:type="character" w:customStyle="1" w:styleId="CharAmPartText">
    <w:name w:val="CharAmPartText"/>
    <w:basedOn w:val="OPCCharBase"/>
    <w:qFormat/>
    <w:rsid w:val="00A34C3C"/>
  </w:style>
  <w:style w:type="character" w:customStyle="1" w:styleId="CharAmSchNo">
    <w:name w:val="CharAmSchNo"/>
    <w:basedOn w:val="OPCCharBase"/>
    <w:qFormat/>
    <w:rsid w:val="00A34C3C"/>
  </w:style>
  <w:style w:type="character" w:customStyle="1" w:styleId="CharAmSchText">
    <w:name w:val="CharAmSchText"/>
    <w:basedOn w:val="OPCCharBase"/>
    <w:qFormat/>
    <w:rsid w:val="00A34C3C"/>
  </w:style>
  <w:style w:type="character" w:customStyle="1" w:styleId="CharBoldItalic">
    <w:name w:val="CharBoldItalic"/>
    <w:basedOn w:val="OPCCharBase"/>
    <w:uiPriority w:val="1"/>
    <w:qFormat/>
    <w:rsid w:val="00A34C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4C3C"/>
  </w:style>
  <w:style w:type="character" w:customStyle="1" w:styleId="CharChapText">
    <w:name w:val="CharChapText"/>
    <w:basedOn w:val="OPCCharBase"/>
    <w:uiPriority w:val="1"/>
    <w:qFormat/>
    <w:rsid w:val="00A34C3C"/>
  </w:style>
  <w:style w:type="character" w:customStyle="1" w:styleId="CharDivNo">
    <w:name w:val="CharDivNo"/>
    <w:basedOn w:val="OPCCharBase"/>
    <w:uiPriority w:val="1"/>
    <w:qFormat/>
    <w:rsid w:val="00A34C3C"/>
  </w:style>
  <w:style w:type="character" w:customStyle="1" w:styleId="CharDivText">
    <w:name w:val="CharDivText"/>
    <w:basedOn w:val="OPCCharBase"/>
    <w:uiPriority w:val="1"/>
    <w:qFormat/>
    <w:rsid w:val="00A34C3C"/>
  </w:style>
  <w:style w:type="character" w:customStyle="1" w:styleId="CharItalic">
    <w:name w:val="CharItalic"/>
    <w:basedOn w:val="OPCCharBase"/>
    <w:uiPriority w:val="1"/>
    <w:qFormat/>
    <w:rsid w:val="00A34C3C"/>
    <w:rPr>
      <w:i/>
    </w:rPr>
  </w:style>
  <w:style w:type="character" w:customStyle="1" w:styleId="CharPartNo">
    <w:name w:val="CharPartNo"/>
    <w:basedOn w:val="OPCCharBase"/>
    <w:uiPriority w:val="1"/>
    <w:qFormat/>
    <w:rsid w:val="00A34C3C"/>
  </w:style>
  <w:style w:type="character" w:customStyle="1" w:styleId="CharPartText">
    <w:name w:val="CharPartText"/>
    <w:basedOn w:val="OPCCharBase"/>
    <w:uiPriority w:val="1"/>
    <w:qFormat/>
    <w:rsid w:val="00A34C3C"/>
  </w:style>
  <w:style w:type="character" w:customStyle="1" w:styleId="CharSectno">
    <w:name w:val="CharSectno"/>
    <w:basedOn w:val="OPCCharBase"/>
    <w:qFormat/>
    <w:rsid w:val="00A34C3C"/>
  </w:style>
  <w:style w:type="character" w:customStyle="1" w:styleId="CharSubdNo">
    <w:name w:val="CharSubdNo"/>
    <w:basedOn w:val="OPCCharBase"/>
    <w:uiPriority w:val="1"/>
    <w:qFormat/>
    <w:rsid w:val="00A34C3C"/>
  </w:style>
  <w:style w:type="character" w:customStyle="1" w:styleId="CharSubdText">
    <w:name w:val="CharSubdText"/>
    <w:basedOn w:val="OPCCharBase"/>
    <w:uiPriority w:val="1"/>
    <w:qFormat/>
    <w:rsid w:val="00A34C3C"/>
  </w:style>
  <w:style w:type="paragraph" w:customStyle="1" w:styleId="CTA--">
    <w:name w:val="CTA --"/>
    <w:basedOn w:val="OPCParaBase"/>
    <w:next w:val="Normal"/>
    <w:rsid w:val="00A34C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4C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4C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4C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4C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4C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4C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4C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4C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4C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4C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4C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4C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4C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4C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4C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4C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4C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4C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4C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4C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4C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C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4C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4C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4C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4C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4C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4C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4C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4C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4C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4C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4C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4C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34C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4C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4C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4C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4C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4C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4C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4C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4C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4C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4C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4C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4C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4C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4C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4C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4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4C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4C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4C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4C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4C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4C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4C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4C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4C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4C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4C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4C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4C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4C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4C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4C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4C3C"/>
    <w:rPr>
      <w:sz w:val="16"/>
    </w:rPr>
  </w:style>
  <w:style w:type="table" w:customStyle="1" w:styleId="CFlag">
    <w:name w:val="CFlag"/>
    <w:basedOn w:val="TableNormal"/>
    <w:uiPriority w:val="99"/>
    <w:rsid w:val="00A34C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4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C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4C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4C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4C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4C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4C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4C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4C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4C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4C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4C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4C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4C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4C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4C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4C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4C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4C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4C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4C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4C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4C3C"/>
  </w:style>
  <w:style w:type="character" w:customStyle="1" w:styleId="CharSubPartNoCASA">
    <w:name w:val="CharSubPartNo(CASA)"/>
    <w:basedOn w:val="OPCCharBase"/>
    <w:uiPriority w:val="1"/>
    <w:rsid w:val="00A34C3C"/>
  </w:style>
  <w:style w:type="paragraph" w:customStyle="1" w:styleId="ENoteTTIndentHeadingSub">
    <w:name w:val="ENoteTTIndentHeadingSub"/>
    <w:aliases w:val="enTTHis"/>
    <w:basedOn w:val="OPCParaBase"/>
    <w:rsid w:val="00A34C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4C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4C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4C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4C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4C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4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4C3C"/>
    <w:rPr>
      <w:sz w:val="22"/>
    </w:rPr>
  </w:style>
  <w:style w:type="paragraph" w:customStyle="1" w:styleId="SOTextNote">
    <w:name w:val="SO TextNote"/>
    <w:aliases w:val="sont"/>
    <w:basedOn w:val="SOText"/>
    <w:qFormat/>
    <w:rsid w:val="00A34C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4C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4C3C"/>
    <w:rPr>
      <w:sz w:val="22"/>
    </w:rPr>
  </w:style>
  <w:style w:type="paragraph" w:customStyle="1" w:styleId="FileName">
    <w:name w:val="FileName"/>
    <w:basedOn w:val="Normal"/>
    <w:rsid w:val="00A34C3C"/>
  </w:style>
  <w:style w:type="paragraph" w:customStyle="1" w:styleId="TableHeading">
    <w:name w:val="TableHeading"/>
    <w:aliases w:val="th"/>
    <w:basedOn w:val="OPCParaBase"/>
    <w:next w:val="Tabletext"/>
    <w:rsid w:val="00A34C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4C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4C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4C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4C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4C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4C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4C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4C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4C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4C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4C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4C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4C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4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4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C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4C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4C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4C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4C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4C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4C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34C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4C3C"/>
    <w:pPr>
      <w:ind w:left="240" w:hanging="240"/>
    </w:pPr>
  </w:style>
  <w:style w:type="paragraph" w:styleId="Index2">
    <w:name w:val="index 2"/>
    <w:basedOn w:val="Normal"/>
    <w:next w:val="Normal"/>
    <w:autoRedefine/>
    <w:rsid w:val="00A34C3C"/>
    <w:pPr>
      <w:ind w:left="480" w:hanging="240"/>
    </w:pPr>
  </w:style>
  <w:style w:type="paragraph" w:styleId="Index3">
    <w:name w:val="index 3"/>
    <w:basedOn w:val="Normal"/>
    <w:next w:val="Normal"/>
    <w:autoRedefine/>
    <w:rsid w:val="00A34C3C"/>
    <w:pPr>
      <w:ind w:left="720" w:hanging="240"/>
    </w:pPr>
  </w:style>
  <w:style w:type="paragraph" w:styleId="Index4">
    <w:name w:val="index 4"/>
    <w:basedOn w:val="Normal"/>
    <w:next w:val="Normal"/>
    <w:autoRedefine/>
    <w:rsid w:val="00A34C3C"/>
    <w:pPr>
      <w:ind w:left="960" w:hanging="240"/>
    </w:pPr>
  </w:style>
  <w:style w:type="paragraph" w:styleId="Index5">
    <w:name w:val="index 5"/>
    <w:basedOn w:val="Normal"/>
    <w:next w:val="Normal"/>
    <w:autoRedefine/>
    <w:rsid w:val="00A34C3C"/>
    <w:pPr>
      <w:ind w:left="1200" w:hanging="240"/>
    </w:pPr>
  </w:style>
  <w:style w:type="paragraph" w:styleId="Index6">
    <w:name w:val="index 6"/>
    <w:basedOn w:val="Normal"/>
    <w:next w:val="Normal"/>
    <w:autoRedefine/>
    <w:rsid w:val="00A34C3C"/>
    <w:pPr>
      <w:ind w:left="1440" w:hanging="240"/>
    </w:pPr>
  </w:style>
  <w:style w:type="paragraph" w:styleId="Index7">
    <w:name w:val="index 7"/>
    <w:basedOn w:val="Normal"/>
    <w:next w:val="Normal"/>
    <w:autoRedefine/>
    <w:rsid w:val="00A34C3C"/>
    <w:pPr>
      <w:ind w:left="1680" w:hanging="240"/>
    </w:pPr>
  </w:style>
  <w:style w:type="paragraph" w:styleId="Index8">
    <w:name w:val="index 8"/>
    <w:basedOn w:val="Normal"/>
    <w:next w:val="Normal"/>
    <w:autoRedefine/>
    <w:rsid w:val="00A34C3C"/>
    <w:pPr>
      <w:ind w:left="1920" w:hanging="240"/>
    </w:pPr>
  </w:style>
  <w:style w:type="paragraph" w:styleId="Index9">
    <w:name w:val="index 9"/>
    <w:basedOn w:val="Normal"/>
    <w:next w:val="Normal"/>
    <w:autoRedefine/>
    <w:rsid w:val="00A34C3C"/>
    <w:pPr>
      <w:ind w:left="2160" w:hanging="240"/>
    </w:pPr>
  </w:style>
  <w:style w:type="paragraph" w:styleId="NormalIndent">
    <w:name w:val="Normal Indent"/>
    <w:basedOn w:val="Normal"/>
    <w:rsid w:val="00A34C3C"/>
    <w:pPr>
      <w:ind w:left="720"/>
    </w:pPr>
  </w:style>
  <w:style w:type="paragraph" w:styleId="FootnoteText">
    <w:name w:val="footnote text"/>
    <w:basedOn w:val="Normal"/>
    <w:link w:val="FootnoteTextChar"/>
    <w:rsid w:val="00A34C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4C3C"/>
  </w:style>
  <w:style w:type="paragraph" w:styleId="CommentText">
    <w:name w:val="annotation text"/>
    <w:basedOn w:val="Normal"/>
    <w:link w:val="CommentTextChar"/>
    <w:rsid w:val="00A34C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C3C"/>
  </w:style>
  <w:style w:type="paragraph" w:styleId="IndexHeading">
    <w:name w:val="index heading"/>
    <w:basedOn w:val="Normal"/>
    <w:next w:val="Index1"/>
    <w:rsid w:val="00A34C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4C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4C3C"/>
    <w:pPr>
      <w:ind w:left="480" w:hanging="480"/>
    </w:pPr>
  </w:style>
  <w:style w:type="paragraph" w:styleId="EnvelopeAddress">
    <w:name w:val="envelope address"/>
    <w:basedOn w:val="Normal"/>
    <w:rsid w:val="00A34C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4C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4C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4C3C"/>
    <w:rPr>
      <w:sz w:val="16"/>
      <w:szCs w:val="16"/>
    </w:rPr>
  </w:style>
  <w:style w:type="character" w:styleId="PageNumber">
    <w:name w:val="page number"/>
    <w:basedOn w:val="DefaultParagraphFont"/>
    <w:rsid w:val="00A34C3C"/>
  </w:style>
  <w:style w:type="character" w:styleId="EndnoteReference">
    <w:name w:val="endnote reference"/>
    <w:basedOn w:val="DefaultParagraphFont"/>
    <w:rsid w:val="00A34C3C"/>
    <w:rPr>
      <w:vertAlign w:val="superscript"/>
    </w:rPr>
  </w:style>
  <w:style w:type="paragraph" w:styleId="EndnoteText">
    <w:name w:val="endnote text"/>
    <w:basedOn w:val="Normal"/>
    <w:link w:val="EndnoteTextChar"/>
    <w:rsid w:val="00A34C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4C3C"/>
  </w:style>
  <w:style w:type="paragraph" w:styleId="TableofAuthorities">
    <w:name w:val="table of authorities"/>
    <w:basedOn w:val="Normal"/>
    <w:next w:val="Normal"/>
    <w:rsid w:val="00A34C3C"/>
    <w:pPr>
      <w:ind w:left="240" w:hanging="240"/>
    </w:pPr>
  </w:style>
  <w:style w:type="paragraph" w:styleId="MacroText">
    <w:name w:val="macro"/>
    <w:link w:val="MacroTextChar"/>
    <w:rsid w:val="00A34C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4C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4C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4C3C"/>
    <w:pPr>
      <w:ind w:left="283" w:hanging="283"/>
    </w:pPr>
  </w:style>
  <w:style w:type="paragraph" w:styleId="ListBullet">
    <w:name w:val="List Bullet"/>
    <w:basedOn w:val="Normal"/>
    <w:autoRedefine/>
    <w:rsid w:val="00A34C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4C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4C3C"/>
    <w:pPr>
      <w:ind w:left="566" w:hanging="283"/>
    </w:pPr>
  </w:style>
  <w:style w:type="paragraph" w:styleId="List3">
    <w:name w:val="List 3"/>
    <w:basedOn w:val="Normal"/>
    <w:rsid w:val="00A34C3C"/>
    <w:pPr>
      <w:ind w:left="849" w:hanging="283"/>
    </w:pPr>
  </w:style>
  <w:style w:type="paragraph" w:styleId="List4">
    <w:name w:val="List 4"/>
    <w:basedOn w:val="Normal"/>
    <w:rsid w:val="00A34C3C"/>
    <w:pPr>
      <w:ind w:left="1132" w:hanging="283"/>
    </w:pPr>
  </w:style>
  <w:style w:type="paragraph" w:styleId="List5">
    <w:name w:val="List 5"/>
    <w:basedOn w:val="Normal"/>
    <w:rsid w:val="00A34C3C"/>
    <w:pPr>
      <w:ind w:left="1415" w:hanging="283"/>
    </w:pPr>
  </w:style>
  <w:style w:type="paragraph" w:styleId="ListBullet2">
    <w:name w:val="List Bullet 2"/>
    <w:basedOn w:val="Normal"/>
    <w:autoRedefine/>
    <w:rsid w:val="00A34C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4C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4C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4C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4C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4C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4C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4C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4C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4C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4C3C"/>
    <w:pPr>
      <w:ind w:left="4252"/>
    </w:pPr>
  </w:style>
  <w:style w:type="character" w:customStyle="1" w:styleId="ClosingChar">
    <w:name w:val="Closing Char"/>
    <w:basedOn w:val="DefaultParagraphFont"/>
    <w:link w:val="Closing"/>
    <w:rsid w:val="00A34C3C"/>
    <w:rPr>
      <w:sz w:val="22"/>
    </w:rPr>
  </w:style>
  <w:style w:type="paragraph" w:styleId="Signature">
    <w:name w:val="Signature"/>
    <w:basedOn w:val="Normal"/>
    <w:link w:val="SignatureChar"/>
    <w:rsid w:val="00A34C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4C3C"/>
    <w:rPr>
      <w:sz w:val="22"/>
    </w:rPr>
  </w:style>
  <w:style w:type="paragraph" w:styleId="BodyText">
    <w:name w:val="Body Text"/>
    <w:basedOn w:val="Normal"/>
    <w:link w:val="BodyTextChar"/>
    <w:rsid w:val="00A34C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4C3C"/>
    <w:rPr>
      <w:sz w:val="22"/>
    </w:rPr>
  </w:style>
  <w:style w:type="paragraph" w:styleId="BodyTextIndent">
    <w:name w:val="Body Text Indent"/>
    <w:basedOn w:val="Normal"/>
    <w:link w:val="BodyTextIndentChar"/>
    <w:rsid w:val="00A34C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4C3C"/>
    <w:rPr>
      <w:sz w:val="22"/>
    </w:rPr>
  </w:style>
  <w:style w:type="paragraph" w:styleId="ListContinue">
    <w:name w:val="List Continue"/>
    <w:basedOn w:val="Normal"/>
    <w:rsid w:val="00A34C3C"/>
    <w:pPr>
      <w:spacing w:after="120"/>
      <w:ind w:left="283"/>
    </w:pPr>
  </w:style>
  <w:style w:type="paragraph" w:styleId="ListContinue2">
    <w:name w:val="List Continue 2"/>
    <w:basedOn w:val="Normal"/>
    <w:rsid w:val="00A34C3C"/>
    <w:pPr>
      <w:spacing w:after="120"/>
      <w:ind w:left="566"/>
    </w:pPr>
  </w:style>
  <w:style w:type="paragraph" w:styleId="ListContinue3">
    <w:name w:val="List Continue 3"/>
    <w:basedOn w:val="Normal"/>
    <w:rsid w:val="00A34C3C"/>
    <w:pPr>
      <w:spacing w:after="120"/>
      <w:ind w:left="849"/>
    </w:pPr>
  </w:style>
  <w:style w:type="paragraph" w:styleId="ListContinue4">
    <w:name w:val="List Continue 4"/>
    <w:basedOn w:val="Normal"/>
    <w:rsid w:val="00A34C3C"/>
    <w:pPr>
      <w:spacing w:after="120"/>
      <w:ind w:left="1132"/>
    </w:pPr>
  </w:style>
  <w:style w:type="paragraph" w:styleId="ListContinue5">
    <w:name w:val="List Continue 5"/>
    <w:basedOn w:val="Normal"/>
    <w:rsid w:val="00A34C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4C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4C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4C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4C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4C3C"/>
  </w:style>
  <w:style w:type="character" w:customStyle="1" w:styleId="SalutationChar">
    <w:name w:val="Salutation Char"/>
    <w:basedOn w:val="DefaultParagraphFont"/>
    <w:link w:val="Salutation"/>
    <w:rsid w:val="00A34C3C"/>
    <w:rPr>
      <w:sz w:val="22"/>
    </w:rPr>
  </w:style>
  <w:style w:type="paragraph" w:styleId="Date">
    <w:name w:val="Date"/>
    <w:basedOn w:val="Normal"/>
    <w:next w:val="Normal"/>
    <w:link w:val="DateChar"/>
    <w:rsid w:val="00A34C3C"/>
  </w:style>
  <w:style w:type="character" w:customStyle="1" w:styleId="DateChar">
    <w:name w:val="Date Char"/>
    <w:basedOn w:val="DefaultParagraphFont"/>
    <w:link w:val="Date"/>
    <w:rsid w:val="00A34C3C"/>
    <w:rPr>
      <w:sz w:val="22"/>
    </w:rPr>
  </w:style>
  <w:style w:type="paragraph" w:styleId="BodyTextFirstIndent">
    <w:name w:val="Body Text First Indent"/>
    <w:basedOn w:val="BodyText"/>
    <w:link w:val="BodyTextFirstIndentChar"/>
    <w:rsid w:val="00A34C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4C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4C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4C3C"/>
    <w:rPr>
      <w:sz w:val="22"/>
    </w:rPr>
  </w:style>
  <w:style w:type="paragraph" w:styleId="BodyText2">
    <w:name w:val="Body Text 2"/>
    <w:basedOn w:val="Normal"/>
    <w:link w:val="BodyText2Char"/>
    <w:rsid w:val="00A34C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C3C"/>
    <w:rPr>
      <w:sz w:val="22"/>
    </w:rPr>
  </w:style>
  <w:style w:type="paragraph" w:styleId="BodyText3">
    <w:name w:val="Body Text 3"/>
    <w:basedOn w:val="Normal"/>
    <w:link w:val="BodyText3Char"/>
    <w:rsid w:val="00A34C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4C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4C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4C3C"/>
    <w:rPr>
      <w:sz w:val="22"/>
    </w:rPr>
  </w:style>
  <w:style w:type="paragraph" w:styleId="BodyTextIndent3">
    <w:name w:val="Body Text Indent 3"/>
    <w:basedOn w:val="Normal"/>
    <w:link w:val="BodyTextIndent3Char"/>
    <w:rsid w:val="00A34C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4C3C"/>
    <w:rPr>
      <w:sz w:val="16"/>
      <w:szCs w:val="16"/>
    </w:rPr>
  </w:style>
  <w:style w:type="paragraph" w:styleId="BlockText">
    <w:name w:val="Block Text"/>
    <w:basedOn w:val="Normal"/>
    <w:rsid w:val="00A34C3C"/>
    <w:pPr>
      <w:spacing w:after="120"/>
      <w:ind w:left="1440" w:right="1440"/>
    </w:pPr>
  </w:style>
  <w:style w:type="character" w:styleId="Hyperlink">
    <w:name w:val="Hyperlink"/>
    <w:basedOn w:val="DefaultParagraphFont"/>
    <w:rsid w:val="00A34C3C"/>
    <w:rPr>
      <w:color w:val="0000FF"/>
      <w:u w:val="single"/>
    </w:rPr>
  </w:style>
  <w:style w:type="character" w:styleId="FollowedHyperlink">
    <w:name w:val="FollowedHyperlink"/>
    <w:basedOn w:val="DefaultParagraphFont"/>
    <w:rsid w:val="00A34C3C"/>
    <w:rPr>
      <w:color w:val="800080"/>
      <w:u w:val="single"/>
    </w:rPr>
  </w:style>
  <w:style w:type="character" w:styleId="Strong">
    <w:name w:val="Strong"/>
    <w:basedOn w:val="DefaultParagraphFont"/>
    <w:qFormat/>
    <w:rsid w:val="00A34C3C"/>
    <w:rPr>
      <w:b/>
      <w:bCs/>
    </w:rPr>
  </w:style>
  <w:style w:type="character" w:styleId="Emphasis">
    <w:name w:val="Emphasis"/>
    <w:basedOn w:val="DefaultParagraphFont"/>
    <w:qFormat/>
    <w:rsid w:val="00A34C3C"/>
    <w:rPr>
      <w:i/>
      <w:iCs/>
    </w:rPr>
  </w:style>
  <w:style w:type="paragraph" w:styleId="DocumentMap">
    <w:name w:val="Document Map"/>
    <w:basedOn w:val="Normal"/>
    <w:link w:val="DocumentMapChar"/>
    <w:rsid w:val="00A34C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4C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4C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4C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4C3C"/>
  </w:style>
  <w:style w:type="character" w:customStyle="1" w:styleId="E-mailSignatureChar">
    <w:name w:val="E-mail Signature Char"/>
    <w:basedOn w:val="DefaultParagraphFont"/>
    <w:link w:val="E-mailSignature"/>
    <w:rsid w:val="00A34C3C"/>
    <w:rPr>
      <w:sz w:val="22"/>
    </w:rPr>
  </w:style>
  <w:style w:type="paragraph" w:styleId="NormalWeb">
    <w:name w:val="Normal (Web)"/>
    <w:basedOn w:val="Normal"/>
    <w:rsid w:val="00A34C3C"/>
  </w:style>
  <w:style w:type="character" w:styleId="HTMLAcronym">
    <w:name w:val="HTML Acronym"/>
    <w:basedOn w:val="DefaultParagraphFont"/>
    <w:rsid w:val="00A34C3C"/>
  </w:style>
  <w:style w:type="paragraph" w:styleId="HTMLAddress">
    <w:name w:val="HTML Address"/>
    <w:basedOn w:val="Normal"/>
    <w:link w:val="HTMLAddressChar"/>
    <w:rsid w:val="00A34C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4C3C"/>
    <w:rPr>
      <w:i/>
      <w:iCs/>
      <w:sz w:val="22"/>
    </w:rPr>
  </w:style>
  <w:style w:type="character" w:styleId="HTMLCite">
    <w:name w:val="HTML Cite"/>
    <w:basedOn w:val="DefaultParagraphFont"/>
    <w:rsid w:val="00A34C3C"/>
    <w:rPr>
      <w:i/>
      <w:iCs/>
    </w:rPr>
  </w:style>
  <w:style w:type="character" w:styleId="HTMLCode">
    <w:name w:val="HTML Code"/>
    <w:basedOn w:val="DefaultParagraphFont"/>
    <w:rsid w:val="00A34C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4C3C"/>
    <w:rPr>
      <w:i/>
      <w:iCs/>
    </w:rPr>
  </w:style>
  <w:style w:type="character" w:styleId="HTMLKeyboard">
    <w:name w:val="HTML Keyboard"/>
    <w:basedOn w:val="DefaultParagraphFont"/>
    <w:rsid w:val="00A34C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4C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4C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4C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4C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4C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4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C3C"/>
    <w:rPr>
      <w:b/>
      <w:bCs/>
    </w:rPr>
  </w:style>
  <w:style w:type="numbering" w:styleId="1ai">
    <w:name w:val="Outline List 1"/>
    <w:basedOn w:val="NoList"/>
    <w:rsid w:val="00A34C3C"/>
    <w:pPr>
      <w:numPr>
        <w:numId w:val="14"/>
      </w:numPr>
    </w:pPr>
  </w:style>
  <w:style w:type="numbering" w:styleId="111111">
    <w:name w:val="Outline List 2"/>
    <w:basedOn w:val="NoList"/>
    <w:rsid w:val="00A34C3C"/>
    <w:pPr>
      <w:numPr>
        <w:numId w:val="15"/>
      </w:numPr>
    </w:pPr>
  </w:style>
  <w:style w:type="numbering" w:styleId="ArticleSection">
    <w:name w:val="Outline List 3"/>
    <w:basedOn w:val="NoList"/>
    <w:rsid w:val="00A34C3C"/>
    <w:pPr>
      <w:numPr>
        <w:numId w:val="17"/>
      </w:numPr>
    </w:pPr>
  </w:style>
  <w:style w:type="table" w:styleId="TableSimple1">
    <w:name w:val="Table Simple 1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4C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4C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4C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4C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4C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4C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4C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4C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4C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4C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4C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4C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4C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4C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4C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4C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4C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4C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4C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4C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4C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4C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4C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4C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4C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4C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4C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4C3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34C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4C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4C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4C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4C3C"/>
  </w:style>
  <w:style w:type="character" w:customStyle="1" w:styleId="paragraphChar">
    <w:name w:val="paragraph Char"/>
    <w:aliases w:val="a Char"/>
    <w:link w:val="paragraph"/>
    <w:rsid w:val="00E30AD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75B1-064D-4A27-B666-D62763F3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909</Words>
  <Characters>5183</Characters>
  <Application>Microsoft Office Word</Application>
  <DocSecurity>4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2020-11-02T01:08:00Z</cp:lastPrinted>
  <dcterms:created xsi:type="dcterms:W3CDTF">2020-12-21T04:02:00Z</dcterms:created>
  <dcterms:modified xsi:type="dcterms:W3CDTF">2020-12-21T04:02:00Z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Recycling and Waste Reduction (Fees) Rules 2020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OPC64733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16 December 2020</vt:lpwstr>
  </property>
</Properties>
</file>