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4D961" w14:textId="77777777" w:rsidR="003E20D5" w:rsidRPr="003A031A" w:rsidRDefault="003E20D5" w:rsidP="003E20D5">
      <w:pPr>
        <w:keepNext/>
        <w:spacing w:before="100" w:after="100" w:line="240" w:lineRule="auto"/>
        <w:jc w:val="center"/>
        <w:outlineLvl w:val="3"/>
        <w:rPr>
          <w:rFonts w:ascii="Times New Roman" w:eastAsia="Times New Roman" w:hAnsi="Times New Roman" w:cs="Times New Roman"/>
          <w:b/>
          <w:bCs/>
          <w:sz w:val="24"/>
          <w:szCs w:val="24"/>
        </w:rPr>
      </w:pPr>
      <w:r w:rsidRPr="003A031A">
        <w:rPr>
          <w:rFonts w:ascii="Times New Roman" w:eastAsia="Times New Roman" w:hAnsi="Times New Roman" w:cs="Times New Roman"/>
          <w:b/>
          <w:bCs/>
          <w:sz w:val="24"/>
          <w:szCs w:val="24"/>
        </w:rPr>
        <w:t>EXPLANATORY STATEMENT</w:t>
      </w:r>
    </w:p>
    <w:p w14:paraId="75542A10" w14:textId="77777777" w:rsidR="003E20D5" w:rsidRPr="003A031A" w:rsidRDefault="003E20D5" w:rsidP="003E20D5">
      <w:pPr>
        <w:spacing w:after="0" w:line="240" w:lineRule="auto"/>
        <w:jc w:val="center"/>
        <w:rPr>
          <w:rFonts w:ascii="Times New Roman" w:eastAsia="Times New Roman" w:hAnsi="Times New Roman" w:cs="Times New Roman"/>
          <w:lang w:eastAsia="en-AU"/>
        </w:rPr>
      </w:pPr>
    </w:p>
    <w:p w14:paraId="38DEA11F" w14:textId="77777777" w:rsidR="003E20D5" w:rsidRPr="003A031A" w:rsidRDefault="003E20D5" w:rsidP="003E20D5">
      <w:pPr>
        <w:spacing w:after="0" w:line="240" w:lineRule="auto"/>
        <w:jc w:val="center"/>
        <w:rPr>
          <w:rFonts w:ascii="Times New Roman" w:eastAsia="Times New Roman" w:hAnsi="Times New Roman" w:cs="Times New Roman"/>
          <w:i/>
          <w:iCs/>
          <w:sz w:val="24"/>
          <w:szCs w:val="20"/>
          <w:lang w:eastAsia="en-AU"/>
        </w:rPr>
      </w:pPr>
      <w:r w:rsidRPr="003A031A">
        <w:rPr>
          <w:rFonts w:ascii="Times New Roman" w:eastAsia="Times New Roman" w:hAnsi="Times New Roman" w:cs="Times New Roman"/>
          <w:i/>
          <w:iCs/>
          <w:sz w:val="24"/>
          <w:szCs w:val="20"/>
          <w:lang w:eastAsia="en-AU"/>
        </w:rPr>
        <w:t>Health Insurance Act 1973</w:t>
      </w:r>
    </w:p>
    <w:p w14:paraId="4FD7FF19" w14:textId="77777777" w:rsidR="003E20D5" w:rsidRPr="003A031A" w:rsidRDefault="003E20D5" w:rsidP="003E20D5">
      <w:pPr>
        <w:spacing w:after="0" w:line="240" w:lineRule="auto"/>
        <w:rPr>
          <w:rFonts w:ascii="Times New Roman" w:eastAsia="Times New Roman" w:hAnsi="Times New Roman" w:cs="Times New Roman"/>
          <w:sz w:val="24"/>
          <w:szCs w:val="24"/>
          <w:u w:val="single"/>
          <w:lang w:eastAsia="en-AU"/>
        </w:rPr>
      </w:pPr>
    </w:p>
    <w:p w14:paraId="2C623DF2" w14:textId="77777777" w:rsidR="003E20D5" w:rsidRPr="003A031A" w:rsidRDefault="003E20D5" w:rsidP="003E20D5">
      <w:pPr>
        <w:spacing w:after="0" w:line="240" w:lineRule="auto"/>
        <w:ind w:right="-483"/>
        <w:jc w:val="center"/>
        <w:rPr>
          <w:rFonts w:ascii="Times New Roman" w:eastAsia="Times New Roman" w:hAnsi="Times New Roman" w:cs="Times New Roman"/>
          <w:bCs/>
          <w:i/>
          <w:sz w:val="24"/>
          <w:szCs w:val="24"/>
          <w:lang w:eastAsia="en-AU"/>
        </w:rPr>
      </w:pPr>
      <w:r w:rsidRPr="003A031A">
        <w:rPr>
          <w:rFonts w:ascii="Times New Roman" w:eastAsia="Times New Roman" w:hAnsi="Times New Roman" w:cs="Times New Roman"/>
          <w:bCs/>
          <w:i/>
          <w:sz w:val="24"/>
          <w:szCs w:val="24"/>
          <w:lang w:eastAsia="en-AU"/>
        </w:rPr>
        <w:t xml:space="preserve">Health Insurance (Section 3C Co-Dependent Pathology Services) Amendment Determination </w:t>
      </w:r>
    </w:p>
    <w:p w14:paraId="4FEF3AEA" w14:textId="5C638ED8" w:rsidR="003E20D5" w:rsidRPr="003A031A" w:rsidRDefault="003E20D5" w:rsidP="003E20D5">
      <w:pPr>
        <w:spacing w:after="0" w:line="240" w:lineRule="auto"/>
        <w:ind w:right="-483"/>
        <w:jc w:val="center"/>
        <w:rPr>
          <w:rFonts w:ascii="Times New Roman" w:eastAsia="Times New Roman" w:hAnsi="Times New Roman" w:cs="Times New Roman"/>
          <w:bCs/>
          <w:i/>
          <w:sz w:val="24"/>
          <w:szCs w:val="24"/>
          <w:lang w:eastAsia="en-AU"/>
        </w:rPr>
      </w:pPr>
      <w:r w:rsidRPr="003A031A">
        <w:rPr>
          <w:rFonts w:ascii="Times New Roman" w:eastAsia="Times New Roman" w:hAnsi="Times New Roman" w:cs="Times New Roman"/>
          <w:bCs/>
          <w:i/>
          <w:sz w:val="24"/>
          <w:szCs w:val="24"/>
          <w:lang w:eastAsia="en-AU"/>
        </w:rPr>
        <w:t xml:space="preserve">(No. </w:t>
      </w:r>
      <w:r w:rsidR="009A0937" w:rsidRPr="003A031A">
        <w:rPr>
          <w:rFonts w:ascii="Times New Roman" w:eastAsia="Times New Roman" w:hAnsi="Times New Roman" w:cs="Times New Roman"/>
          <w:bCs/>
          <w:i/>
          <w:sz w:val="24"/>
          <w:szCs w:val="24"/>
          <w:lang w:eastAsia="en-AU"/>
        </w:rPr>
        <w:t>7</w:t>
      </w:r>
      <w:r w:rsidRPr="003A031A">
        <w:rPr>
          <w:rFonts w:ascii="Times New Roman" w:eastAsia="Times New Roman" w:hAnsi="Times New Roman" w:cs="Times New Roman"/>
          <w:bCs/>
          <w:i/>
          <w:sz w:val="24"/>
          <w:szCs w:val="24"/>
          <w:lang w:eastAsia="en-AU"/>
        </w:rPr>
        <w:t>) 2020</w:t>
      </w:r>
    </w:p>
    <w:p w14:paraId="27B40038" w14:textId="77777777" w:rsidR="003E20D5" w:rsidRPr="003A031A" w:rsidRDefault="003E20D5" w:rsidP="003E20D5">
      <w:pPr>
        <w:spacing w:after="0" w:line="240" w:lineRule="auto"/>
        <w:ind w:right="-483"/>
        <w:jc w:val="center"/>
        <w:rPr>
          <w:rFonts w:ascii="Times New Roman" w:eastAsia="Times New Roman" w:hAnsi="Times New Roman" w:cs="Times New Roman"/>
          <w:bCs/>
          <w:i/>
          <w:sz w:val="24"/>
          <w:szCs w:val="24"/>
          <w:lang w:eastAsia="en-AU"/>
        </w:rPr>
      </w:pPr>
    </w:p>
    <w:p w14:paraId="3F793CAF" w14:textId="77777777" w:rsidR="003E20D5" w:rsidRPr="003A031A" w:rsidRDefault="003E20D5" w:rsidP="003E20D5">
      <w:pPr>
        <w:tabs>
          <w:tab w:val="left" w:pos="0"/>
          <w:tab w:val="left" w:pos="1008"/>
          <w:tab w:val="left" w:pos="2160"/>
          <w:tab w:val="left" w:pos="3312"/>
          <w:tab w:val="left" w:pos="4464"/>
          <w:tab w:val="left" w:pos="5616"/>
          <w:tab w:val="left" w:pos="6768"/>
          <w:tab w:val="left" w:pos="7920"/>
          <w:tab w:val="left" w:pos="9072"/>
          <w:tab w:val="right" w:pos="9504"/>
        </w:tabs>
        <w:spacing w:after="0" w:line="279" w:lineRule="exact"/>
        <w:rPr>
          <w:rFonts w:ascii="Times New Roman" w:eastAsia="Times New Roman" w:hAnsi="Times New Roman" w:cs="Times New Roman"/>
          <w:color w:val="000000"/>
          <w:sz w:val="24"/>
          <w:szCs w:val="20"/>
          <w:shd w:val="clear" w:color="auto" w:fill="FFFFFF"/>
          <w:lang w:eastAsia="en-AU"/>
        </w:rPr>
      </w:pPr>
      <w:r w:rsidRPr="003A031A">
        <w:rPr>
          <w:rFonts w:ascii="Times New Roman" w:eastAsia="Times New Roman" w:hAnsi="Times New Roman" w:cs="Times New Roman"/>
          <w:color w:val="000000"/>
          <w:sz w:val="24"/>
          <w:szCs w:val="20"/>
          <w:shd w:val="clear" w:color="auto" w:fill="FFFFFF"/>
          <w:lang w:eastAsia="en-AU"/>
        </w:rPr>
        <w:t xml:space="preserve">Subsection 3C(1) of the </w:t>
      </w:r>
      <w:r w:rsidRPr="003A031A">
        <w:rPr>
          <w:rFonts w:ascii="Times New Roman" w:eastAsia="Times New Roman" w:hAnsi="Times New Roman" w:cs="Times New Roman"/>
          <w:i/>
          <w:color w:val="000000"/>
          <w:sz w:val="24"/>
          <w:szCs w:val="20"/>
          <w:shd w:val="clear" w:color="auto" w:fill="FFFFFF"/>
          <w:lang w:eastAsia="en-AU"/>
        </w:rPr>
        <w:t>Health Insurance Act 1973</w:t>
      </w:r>
      <w:r w:rsidRPr="003A031A">
        <w:rPr>
          <w:rFonts w:ascii="Times New Roman" w:eastAsia="Times New Roman" w:hAnsi="Times New Roman" w:cs="Times New Roman"/>
          <w:color w:val="000000"/>
          <w:sz w:val="24"/>
          <w:szCs w:val="20"/>
          <w:shd w:val="clear" w:color="auto" w:fill="FFFFFF"/>
          <w:lang w:eastAsia="en-AU"/>
        </w:rPr>
        <w:t xml:space="preserve"> (the Act) provides that the Minister may, by legislative instrument, determine that a health service not specified in an item in the pathology services table (the Table) shall, in specified circumstances and for specified statutory provisions, be treated as if it were specified in the Table. </w:t>
      </w:r>
    </w:p>
    <w:p w14:paraId="2919E556" w14:textId="77777777" w:rsidR="003E20D5" w:rsidRPr="003A031A" w:rsidRDefault="003E20D5" w:rsidP="003E20D5">
      <w:pPr>
        <w:tabs>
          <w:tab w:val="left" w:pos="0"/>
          <w:tab w:val="left" w:pos="1008"/>
          <w:tab w:val="left" w:pos="2160"/>
          <w:tab w:val="left" w:pos="3312"/>
          <w:tab w:val="left" w:pos="4464"/>
          <w:tab w:val="left" w:pos="5616"/>
          <w:tab w:val="left" w:pos="6768"/>
          <w:tab w:val="left" w:pos="7920"/>
          <w:tab w:val="left" w:pos="9072"/>
          <w:tab w:val="right" w:pos="9504"/>
        </w:tabs>
        <w:spacing w:after="0" w:line="279" w:lineRule="exact"/>
        <w:rPr>
          <w:rFonts w:ascii="Times New Roman" w:eastAsia="Times New Roman" w:hAnsi="Times New Roman" w:cs="Times New Roman"/>
          <w:color w:val="000000"/>
          <w:sz w:val="24"/>
          <w:szCs w:val="20"/>
          <w:shd w:val="clear" w:color="auto" w:fill="FFFFFF"/>
          <w:lang w:eastAsia="en-AU"/>
        </w:rPr>
      </w:pPr>
    </w:p>
    <w:p w14:paraId="617FCCF6" w14:textId="6D9C8A23" w:rsidR="003E20D5" w:rsidRPr="003A031A" w:rsidRDefault="003E20D5" w:rsidP="003E20D5">
      <w:pPr>
        <w:tabs>
          <w:tab w:val="left" w:pos="0"/>
          <w:tab w:val="left" w:pos="1008"/>
          <w:tab w:val="left" w:pos="2160"/>
          <w:tab w:val="left" w:pos="3312"/>
          <w:tab w:val="left" w:pos="4464"/>
          <w:tab w:val="left" w:pos="5616"/>
          <w:tab w:val="left" w:pos="6768"/>
          <w:tab w:val="left" w:pos="7920"/>
          <w:tab w:val="left" w:pos="9072"/>
          <w:tab w:val="right" w:pos="9504"/>
        </w:tabs>
        <w:spacing w:after="0" w:line="279" w:lineRule="exact"/>
        <w:rPr>
          <w:rFonts w:ascii="Times New Roman" w:eastAsia="Times New Roman" w:hAnsi="Times New Roman" w:cs="Times New Roman"/>
          <w:color w:val="000000"/>
          <w:sz w:val="24"/>
          <w:szCs w:val="20"/>
          <w:shd w:val="clear" w:color="auto" w:fill="FFFFFF"/>
          <w:lang w:eastAsia="en-AU"/>
        </w:rPr>
      </w:pPr>
      <w:r w:rsidRPr="003A031A">
        <w:rPr>
          <w:rFonts w:ascii="Times New Roman" w:eastAsia="Times New Roman" w:hAnsi="Times New Roman" w:cs="Times New Roman"/>
          <w:sz w:val="24"/>
          <w:szCs w:val="20"/>
          <w:lang w:eastAsia="en-AU"/>
        </w:rPr>
        <w:t xml:space="preserve">The Table is set out in the regulations made under subsection 4A(1) of the Act. The most recent version of the regulations is the </w:t>
      </w:r>
      <w:r w:rsidRPr="003A031A">
        <w:rPr>
          <w:rFonts w:ascii="Times New Roman" w:eastAsia="Times New Roman" w:hAnsi="Times New Roman" w:cs="Times New Roman"/>
          <w:i/>
          <w:iCs/>
          <w:sz w:val="24"/>
          <w:szCs w:val="20"/>
          <w:lang w:eastAsia="en-AU"/>
        </w:rPr>
        <w:t>Health Insurance (Pathology Services Table) Regulations 2020</w:t>
      </w:r>
      <w:r w:rsidRPr="003A031A">
        <w:rPr>
          <w:rFonts w:ascii="Times New Roman" w:eastAsia="Times New Roman" w:hAnsi="Times New Roman" w:cs="Times New Roman"/>
          <w:sz w:val="24"/>
          <w:szCs w:val="20"/>
          <w:lang w:eastAsia="en-AU"/>
        </w:rPr>
        <w:t>.</w:t>
      </w:r>
    </w:p>
    <w:p w14:paraId="7EE6E676" w14:textId="77777777" w:rsidR="003E20D5" w:rsidRPr="003A031A" w:rsidRDefault="003E20D5" w:rsidP="003E20D5">
      <w:pPr>
        <w:tabs>
          <w:tab w:val="left" w:pos="0"/>
          <w:tab w:val="left" w:pos="1008"/>
          <w:tab w:val="left" w:pos="2160"/>
          <w:tab w:val="left" w:pos="3312"/>
          <w:tab w:val="left" w:pos="4464"/>
          <w:tab w:val="left" w:pos="5616"/>
          <w:tab w:val="left" w:pos="6768"/>
          <w:tab w:val="left" w:pos="7920"/>
          <w:tab w:val="left" w:pos="9072"/>
          <w:tab w:val="right" w:pos="9504"/>
        </w:tabs>
        <w:spacing w:after="0" w:line="279" w:lineRule="exact"/>
        <w:rPr>
          <w:rFonts w:ascii="Times New Roman" w:eastAsia="Times New Roman" w:hAnsi="Times New Roman" w:cs="Times New Roman"/>
          <w:sz w:val="24"/>
          <w:szCs w:val="20"/>
          <w:lang w:eastAsia="en-AU"/>
        </w:rPr>
      </w:pPr>
    </w:p>
    <w:p w14:paraId="7B2428B0" w14:textId="296C5D9F" w:rsidR="003E20D5" w:rsidRPr="003A031A" w:rsidRDefault="003E20D5" w:rsidP="003E20D5">
      <w:pPr>
        <w:tabs>
          <w:tab w:val="left" w:pos="0"/>
          <w:tab w:val="left" w:pos="1008"/>
          <w:tab w:val="left" w:pos="2160"/>
          <w:tab w:val="left" w:pos="3312"/>
          <w:tab w:val="left" w:pos="4464"/>
          <w:tab w:val="left" w:pos="5616"/>
          <w:tab w:val="left" w:pos="6768"/>
          <w:tab w:val="left" w:pos="7920"/>
          <w:tab w:val="left" w:pos="9072"/>
          <w:tab w:val="right" w:pos="9504"/>
        </w:tabs>
        <w:spacing w:after="0" w:line="279" w:lineRule="exact"/>
        <w:rPr>
          <w:rFonts w:ascii="Times New Roman" w:eastAsia="Times New Roman" w:hAnsi="Times New Roman" w:cs="Times New Roman"/>
          <w:sz w:val="24"/>
          <w:szCs w:val="20"/>
          <w:lang w:eastAsia="en-AU"/>
        </w:rPr>
      </w:pPr>
      <w:r w:rsidRPr="003A031A">
        <w:rPr>
          <w:rFonts w:ascii="Times New Roman" w:eastAsia="Times New Roman" w:hAnsi="Times New Roman" w:cs="Times New Roman"/>
          <w:sz w:val="24"/>
          <w:szCs w:val="20"/>
          <w:lang w:eastAsia="en-AU"/>
        </w:rPr>
        <w:t xml:space="preserve">This instrument relies on subsection 33(3) of the </w:t>
      </w:r>
      <w:r w:rsidRPr="003A031A">
        <w:rPr>
          <w:rFonts w:ascii="Times New Roman" w:eastAsia="Times New Roman" w:hAnsi="Times New Roman" w:cs="Times New Roman"/>
          <w:i/>
          <w:sz w:val="24"/>
          <w:szCs w:val="20"/>
          <w:lang w:eastAsia="en-AU"/>
        </w:rPr>
        <w:t>Acts Interpretation Act 1901</w:t>
      </w:r>
      <w:r w:rsidRPr="003A031A">
        <w:rPr>
          <w:rFonts w:ascii="Times New Roman" w:eastAsia="Times New Roman" w:hAnsi="Times New Roman" w:cs="Times New Roman"/>
          <w:sz w:val="24"/>
          <w:szCs w:val="20"/>
          <w:lang w:eastAsia="en-AU"/>
        </w:rPr>
        <w:t xml:space="preserve"> (AIA).</w:t>
      </w:r>
      <w:r w:rsidR="001D40F7" w:rsidRPr="003A031A">
        <w:rPr>
          <w:rFonts w:ascii="Times New Roman" w:eastAsia="Times New Roman" w:hAnsi="Times New Roman" w:cs="Times New Roman"/>
          <w:sz w:val="24"/>
          <w:szCs w:val="20"/>
          <w:lang w:eastAsia="en-AU"/>
        </w:rPr>
        <w:t xml:space="preserve"> </w:t>
      </w:r>
      <w:r w:rsidRPr="003A031A">
        <w:rPr>
          <w:rFonts w:ascii="Times New Roman" w:eastAsia="Times New Roman" w:hAnsi="Times New Roman" w:cs="Times New Roman"/>
          <w:sz w:val="24"/>
          <w:szCs w:val="20"/>
          <w:lang w:eastAsia="en-AU"/>
        </w:rPr>
        <w:t>Subsection 33(3) of the AIA</w:t>
      </w:r>
      <w:r w:rsidRPr="003A031A">
        <w:rPr>
          <w:rFonts w:ascii="Times New Roman" w:eastAsia="Times New Roman" w:hAnsi="Times New Roman" w:cs="Times New Roman"/>
          <w:i/>
          <w:sz w:val="24"/>
          <w:szCs w:val="20"/>
          <w:lang w:eastAsia="en-AU"/>
        </w:rPr>
        <w:t xml:space="preserve"> </w:t>
      </w:r>
      <w:r w:rsidRPr="003A031A">
        <w:rPr>
          <w:rFonts w:ascii="Times New Roman" w:eastAsia="Times New Roman" w:hAnsi="Times New Roman" w:cs="Times New Roman"/>
          <w:sz w:val="24"/>
          <w:szCs w:val="20"/>
          <w:lang w:eastAsia="en-AU"/>
        </w:rPr>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539D077" w14:textId="77777777" w:rsidR="003E20D5" w:rsidRPr="003A031A" w:rsidRDefault="003E20D5" w:rsidP="003E20D5">
      <w:pPr>
        <w:autoSpaceDE w:val="0"/>
        <w:autoSpaceDN w:val="0"/>
        <w:adjustRightInd w:val="0"/>
        <w:spacing w:after="0" w:line="240" w:lineRule="auto"/>
        <w:ind w:right="-483"/>
        <w:rPr>
          <w:rFonts w:ascii="Times New Roman" w:eastAsia="Times New Roman" w:hAnsi="Times New Roman" w:cs="Times New Roman"/>
          <w:sz w:val="24"/>
          <w:szCs w:val="24"/>
          <w:lang w:eastAsia="en-AU"/>
        </w:rPr>
      </w:pPr>
    </w:p>
    <w:p w14:paraId="05FF27B2" w14:textId="77777777" w:rsidR="003E20D5" w:rsidRPr="003A031A" w:rsidRDefault="003E20D5" w:rsidP="003E20D5">
      <w:pPr>
        <w:spacing w:after="0" w:line="240" w:lineRule="auto"/>
        <w:rPr>
          <w:rFonts w:ascii="Times New Roman" w:eastAsia="Times New Roman" w:hAnsi="Times New Roman" w:cs="Times New Roman"/>
          <w:b/>
          <w:sz w:val="24"/>
          <w:szCs w:val="24"/>
          <w:lang w:val="en-US"/>
        </w:rPr>
      </w:pPr>
      <w:r w:rsidRPr="003A031A">
        <w:rPr>
          <w:rFonts w:ascii="Times New Roman" w:eastAsia="Times New Roman" w:hAnsi="Times New Roman" w:cs="Times New Roman"/>
          <w:b/>
          <w:sz w:val="24"/>
          <w:szCs w:val="24"/>
          <w:lang w:val="en-US"/>
        </w:rPr>
        <w:t>Purpose</w:t>
      </w:r>
    </w:p>
    <w:p w14:paraId="79AF289F" w14:textId="5B82A93E" w:rsidR="009A0937" w:rsidRPr="003A031A" w:rsidRDefault="003E20D5" w:rsidP="007F1389">
      <w:pPr>
        <w:spacing w:after="0" w:line="240" w:lineRule="auto"/>
        <w:ind w:right="-483"/>
        <w:rPr>
          <w:rFonts w:ascii="Times New Roman" w:eastAsia="Times New Roman" w:hAnsi="Times New Roman" w:cs="Times New Roman"/>
          <w:bCs/>
          <w:sz w:val="24"/>
          <w:szCs w:val="24"/>
          <w:lang w:eastAsia="en-AU"/>
        </w:rPr>
      </w:pPr>
      <w:r w:rsidRPr="003A031A">
        <w:rPr>
          <w:rFonts w:ascii="Times New Roman" w:eastAsia="Times New Roman" w:hAnsi="Times New Roman" w:cs="Times New Roman"/>
          <w:bCs/>
          <w:sz w:val="24"/>
          <w:szCs w:val="24"/>
          <w:lang w:eastAsia="en-AU"/>
        </w:rPr>
        <w:t xml:space="preserve">The purpose of the </w:t>
      </w:r>
      <w:r w:rsidRPr="003A031A">
        <w:rPr>
          <w:rFonts w:ascii="Times New Roman" w:eastAsia="Times New Roman" w:hAnsi="Times New Roman" w:cs="Times New Roman"/>
          <w:bCs/>
          <w:i/>
          <w:sz w:val="24"/>
          <w:szCs w:val="24"/>
          <w:lang w:eastAsia="en-AU"/>
        </w:rPr>
        <w:t xml:space="preserve">Health Insurance (Section 3C Co-Dependent Pathology Services) Amendment Determination (No. </w:t>
      </w:r>
      <w:r w:rsidR="009A0937" w:rsidRPr="003A031A">
        <w:rPr>
          <w:rFonts w:ascii="Times New Roman" w:eastAsia="Times New Roman" w:hAnsi="Times New Roman" w:cs="Times New Roman"/>
          <w:bCs/>
          <w:i/>
          <w:sz w:val="24"/>
          <w:szCs w:val="24"/>
          <w:lang w:eastAsia="en-AU"/>
        </w:rPr>
        <w:t>7</w:t>
      </w:r>
      <w:r w:rsidRPr="003A031A">
        <w:rPr>
          <w:rFonts w:ascii="Times New Roman" w:eastAsia="Times New Roman" w:hAnsi="Times New Roman" w:cs="Times New Roman"/>
          <w:bCs/>
          <w:i/>
          <w:sz w:val="24"/>
          <w:szCs w:val="24"/>
          <w:lang w:eastAsia="en-AU"/>
        </w:rPr>
        <w:t>) 2020</w:t>
      </w:r>
      <w:r w:rsidRPr="003A031A">
        <w:rPr>
          <w:rFonts w:ascii="Times New Roman" w:eastAsia="Times New Roman" w:hAnsi="Times New Roman" w:cs="Times New Roman"/>
          <w:bCs/>
          <w:sz w:val="24"/>
          <w:szCs w:val="24"/>
          <w:lang w:eastAsia="en-AU"/>
        </w:rPr>
        <w:t xml:space="preserve"> (the Determination) is to amend the </w:t>
      </w:r>
      <w:r w:rsidRPr="003A031A">
        <w:rPr>
          <w:rFonts w:ascii="Times New Roman" w:eastAsia="Times New Roman" w:hAnsi="Times New Roman" w:cs="Times New Roman"/>
          <w:bCs/>
          <w:i/>
          <w:iCs/>
          <w:sz w:val="24"/>
          <w:szCs w:val="24"/>
          <w:lang w:eastAsia="en-AU"/>
        </w:rPr>
        <w:t xml:space="preserve">Health Insurance (Section 3C </w:t>
      </w:r>
      <w:r w:rsidRPr="003A031A">
        <w:rPr>
          <w:rFonts w:ascii="Times New Roman" w:eastAsia="Times New Roman" w:hAnsi="Times New Roman" w:cs="Times New Roman"/>
          <w:bCs/>
          <w:i/>
          <w:iCs/>
          <w:sz w:val="24"/>
          <w:szCs w:val="24"/>
          <w:lang w:eastAsia="en-AU"/>
        </w:rPr>
        <w:br/>
        <w:t>Co-Dependent Pathology Services) Determination 2018</w:t>
      </w:r>
      <w:r w:rsidRPr="003A031A">
        <w:rPr>
          <w:rFonts w:ascii="Times New Roman" w:eastAsia="Times New Roman" w:hAnsi="Times New Roman" w:cs="Times New Roman"/>
          <w:bCs/>
          <w:sz w:val="24"/>
          <w:szCs w:val="24"/>
          <w:lang w:eastAsia="en-AU"/>
        </w:rPr>
        <w:t xml:space="preserve"> to </w:t>
      </w:r>
      <w:r w:rsidR="009A0937" w:rsidRPr="003A031A">
        <w:rPr>
          <w:rFonts w:ascii="Times New Roman" w:eastAsia="Times New Roman" w:hAnsi="Times New Roman" w:cs="Times New Roman"/>
          <w:bCs/>
          <w:sz w:val="24"/>
          <w:szCs w:val="24"/>
          <w:lang w:eastAsia="en-AU"/>
        </w:rPr>
        <w:t>expand Medicare Benefits Schedule (MBS) item 73337 to enable access to medicines identified as an epidermal growth factor receptor (EGFR)</w:t>
      </w:r>
      <w:r w:rsidR="009A0937" w:rsidRPr="003A031A">
        <w:t xml:space="preserve"> </w:t>
      </w:r>
      <w:r w:rsidR="009A0937" w:rsidRPr="003A031A">
        <w:rPr>
          <w:rFonts w:ascii="Times New Roman" w:eastAsia="Times New Roman" w:hAnsi="Times New Roman" w:cs="Times New Roman"/>
          <w:bCs/>
          <w:sz w:val="24"/>
          <w:szCs w:val="24"/>
          <w:lang w:eastAsia="en-AU"/>
        </w:rPr>
        <w:t>tyrosine kinase inhibitor</w:t>
      </w:r>
      <w:r w:rsidR="0085348D" w:rsidRPr="003A031A">
        <w:rPr>
          <w:rFonts w:ascii="Times New Roman" w:eastAsia="Times New Roman" w:hAnsi="Times New Roman" w:cs="Times New Roman"/>
          <w:bCs/>
          <w:sz w:val="24"/>
          <w:szCs w:val="24"/>
          <w:lang w:eastAsia="en-AU"/>
        </w:rPr>
        <w:t xml:space="preserve">, which will include </w:t>
      </w:r>
      <w:r w:rsidR="00657F3A" w:rsidRPr="003A031A">
        <w:rPr>
          <w:rFonts w:ascii="Times New Roman" w:eastAsia="Times New Roman" w:hAnsi="Times New Roman" w:cs="Times New Roman"/>
          <w:bCs/>
          <w:sz w:val="24"/>
          <w:szCs w:val="24"/>
          <w:lang w:eastAsia="en-AU"/>
        </w:rPr>
        <w:t>the</w:t>
      </w:r>
      <w:r w:rsidR="0085348D" w:rsidRPr="003A031A">
        <w:rPr>
          <w:rFonts w:ascii="Times New Roman" w:eastAsia="Times New Roman" w:hAnsi="Times New Roman" w:cs="Times New Roman"/>
          <w:bCs/>
          <w:sz w:val="24"/>
          <w:szCs w:val="24"/>
          <w:lang w:eastAsia="en-AU"/>
        </w:rPr>
        <w:t xml:space="preserve"> drug osimertinib,</w:t>
      </w:r>
      <w:r w:rsidR="009A0937" w:rsidRPr="003A031A">
        <w:rPr>
          <w:rFonts w:ascii="Times New Roman" w:eastAsia="Times New Roman" w:hAnsi="Times New Roman" w:cs="Times New Roman"/>
          <w:bCs/>
          <w:sz w:val="24"/>
          <w:szCs w:val="24"/>
          <w:lang w:eastAsia="en-AU"/>
        </w:rPr>
        <w:t xml:space="preserve"> from 1 January 2021.</w:t>
      </w:r>
    </w:p>
    <w:p w14:paraId="6D6342A6" w14:textId="77777777" w:rsidR="009A0937" w:rsidRPr="003A031A" w:rsidRDefault="009A0937" w:rsidP="007F1389">
      <w:pPr>
        <w:spacing w:after="0" w:line="240" w:lineRule="auto"/>
        <w:ind w:right="-483"/>
        <w:rPr>
          <w:rFonts w:ascii="Times New Roman" w:eastAsia="Times New Roman" w:hAnsi="Times New Roman" w:cs="Times New Roman"/>
          <w:bCs/>
          <w:sz w:val="24"/>
          <w:szCs w:val="24"/>
          <w:lang w:eastAsia="en-AU"/>
        </w:rPr>
      </w:pPr>
    </w:p>
    <w:p w14:paraId="4E448F7B" w14:textId="5B4C4967" w:rsidR="009A0937" w:rsidRPr="003A031A" w:rsidRDefault="009A0937" w:rsidP="007F1389">
      <w:pPr>
        <w:spacing w:after="0" w:line="240" w:lineRule="auto"/>
        <w:ind w:right="-483"/>
        <w:rPr>
          <w:rFonts w:ascii="Times New Roman" w:eastAsia="Times New Roman" w:hAnsi="Times New Roman" w:cs="Times New Roman"/>
          <w:bCs/>
          <w:sz w:val="24"/>
          <w:szCs w:val="24"/>
          <w:lang w:eastAsia="en-AU"/>
        </w:rPr>
      </w:pPr>
      <w:r w:rsidRPr="003A031A">
        <w:rPr>
          <w:rFonts w:ascii="Times New Roman" w:eastAsia="Times New Roman" w:hAnsi="Times New Roman" w:cs="Times New Roman"/>
          <w:bCs/>
          <w:sz w:val="24"/>
          <w:szCs w:val="24"/>
          <w:lang w:eastAsia="en-AU"/>
        </w:rPr>
        <w:t>Item 73337 commenced on 1 January 2014 for the testing of tumour tissue from a patient diagnosed with non-small lung cancer, in order to determine if the patient meets the requirements relating to the EGFR gene status for access to erlotinib or gefitinib under the Pharmaceutical Benefits Scheme (PBS).</w:t>
      </w:r>
      <w:r w:rsidR="00CD799E" w:rsidRPr="003A031A">
        <w:rPr>
          <w:rFonts w:ascii="Times New Roman" w:eastAsia="Times New Roman" w:hAnsi="Times New Roman" w:cs="Times New Roman"/>
          <w:bCs/>
          <w:sz w:val="24"/>
          <w:szCs w:val="24"/>
          <w:lang w:eastAsia="en-AU"/>
        </w:rPr>
        <w:t xml:space="preserve"> On 1 July 2018, item 73337 was amended to expand its scope to cover testing for access to PBS medicine, afatinib.</w:t>
      </w:r>
    </w:p>
    <w:p w14:paraId="17044027" w14:textId="77777777" w:rsidR="009A0937" w:rsidRPr="003A031A" w:rsidRDefault="009A0937" w:rsidP="007F1389">
      <w:pPr>
        <w:spacing w:after="0" w:line="240" w:lineRule="auto"/>
        <w:ind w:right="-483"/>
        <w:rPr>
          <w:rFonts w:ascii="Times New Roman" w:eastAsia="Times New Roman" w:hAnsi="Times New Roman" w:cs="Times New Roman"/>
          <w:bCs/>
          <w:sz w:val="24"/>
          <w:szCs w:val="24"/>
          <w:lang w:eastAsia="en-AU"/>
        </w:rPr>
      </w:pPr>
    </w:p>
    <w:p w14:paraId="072EA2B9" w14:textId="40F4AB1F" w:rsidR="005F6054" w:rsidRPr="003A031A" w:rsidRDefault="00CD799E" w:rsidP="007F1389">
      <w:pPr>
        <w:spacing w:after="0" w:line="240" w:lineRule="auto"/>
        <w:ind w:right="-483"/>
        <w:rPr>
          <w:rFonts w:ascii="Times New Roman" w:eastAsia="Times New Roman" w:hAnsi="Times New Roman" w:cs="Times New Roman"/>
          <w:bCs/>
          <w:sz w:val="24"/>
          <w:szCs w:val="24"/>
          <w:lang w:eastAsia="en-AU"/>
        </w:rPr>
      </w:pPr>
      <w:r w:rsidRPr="003A031A">
        <w:rPr>
          <w:rFonts w:ascii="Times New Roman" w:eastAsia="Times New Roman" w:hAnsi="Times New Roman" w:cs="Times New Roman"/>
          <w:bCs/>
          <w:sz w:val="24"/>
          <w:szCs w:val="24"/>
          <w:lang w:eastAsia="en-AU"/>
        </w:rPr>
        <w:t xml:space="preserve">On 1 January 2021, </w:t>
      </w:r>
      <w:r w:rsidR="00657F3A" w:rsidRPr="003A031A">
        <w:rPr>
          <w:rFonts w:ascii="Times New Roman" w:eastAsia="Times New Roman" w:hAnsi="Times New Roman" w:cs="Times New Roman"/>
          <w:bCs/>
          <w:sz w:val="24"/>
          <w:szCs w:val="24"/>
          <w:lang w:eastAsia="en-AU"/>
        </w:rPr>
        <w:t>the</w:t>
      </w:r>
      <w:r w:rsidRPr="003A031A">
        <w:rPr>
          <w:rFonts w:ascii="Times New Roman" w:eastAsia="Times New Roman" w:hAnsi="Times New Roman" w:cs="Times New Roman"/>
          <w:bCs/>
          <w:sz w:val="24"/>
          <w:szCs w:val="24"/>
          <w:lang w:eastAsia="en-AU"/>
        </w:rPr>
        <w:t xml:space="preserve"> drug osimertinib will be listed on the PBS. Osimertinib is one of a group of identified medicines with the drug class name of ‘EGFR tyrosine kinase inhibitor’. The PBS currently provides access to three other EGFR tyrosine kinase inhibitors; erlotinib, gefitinib and afatinib, for patients who demonstrate a positive EGFR result.</w:t>
      </w:r>
    </w:p>
    <w:p w14:paraId="3C8D7161" w14:textId="77777777" w:rsidR="005F6054" w:rsidRPr="003A031A" w:rsidRDefault="005F6054" w:rsidP="007F1389">
      <w:pPr>
        <w:spacing w:after="0" w:line="240" w:lineRule="auto"/>
        <w:ind w:right="-483"/>
        <w:rPr>
          <w:rFonts w:ascii="Times New Roman" w:eastAsia="Times New Roman" w:hAnsi="Times New Roman" w:cs="Times New Roman"/>
          <w:bCs/>
          <w:sz w:val="24"/>
          <w:szCs w:val="24"/>
          <w:lang w:eastAsia="en-AU"/>
        </w:rPr>
      </w:pPr>
    </w:p>
    <w:p w14:paraId="5C847315" w14:textId="5E8D532B" w:rsidR="009A0937" w:rsidRPr="003A031A" w:rsidRDefault="005F6054" w:rsidP="007F1389">
      <w:pPr>
        <w:spacing w:after="0" w:line="240" w:lineRule="auto"/>
        <w:ind w:right="-483"/>
        <w:rPr>
          <w:rFonts w:ascii="Times New Roman" w:eastAsia="Times New Roman" w:hAnsi="Times New Roman" w:cs="Times New Roman"/>
          <w:bCs/>
          <w:sz w:val="24"/>
          <w:szCs w:val="24"/>
          <w:lang w:eastAsia="en-AU"/>
        </w:rPr>
      </w:pPr>
      <w:r w:rsidRPr="003A031A">
        <w:rPr>
          <w:rFonts w:ascii="Times New Roman" w:eastAsia="Times New Roman" w:hAnsi="Times New Roman" w:cs="Times New Roman"/>
          <w:bCs/>
          <w:sz w:val="24"/>
          <w:szCs w:val="24"/>
          <w:lang w:eastAsia="en-AU"/>
        </w:rPr>
        <w:t>The Determination will amend item 73337 to expand access to medicines identified as an EGFR tyrosine kinase inhibitor on the PBS from 1 January 2021. This will include access to osimertinib, as well as</w:t>
      </w:r>
      <w:r w:rsidR="00657F3A" w:rsidRPr="003A031A">
        <w:rPr>
          <w:rFonts w:ascii="Times New Roman" w:eastAsia="Times New Roman" w:hAnsi="Times New Roman" w:cs="Times New Roman"/>
          <w:bCs/>
          <w:sz w:val="24"/>
          <w:szCs w:val="24"/>
          <w:lang w:eastAsia="en-AU"/>
        </w:rPr>
        <w:t xml:space="preserve"> the</w:t>
      </w:r>
      <w:r w:rsidRPr="003A031A">
        <w:rPr>
          <w:rFonts w:ascii="Times New Roman" w:eastAsia="Times New Roman" w:hAnsi="Times New Roman" w:cs="Times New Roman"/>
          <w:bCs/>
          <w:sz w:val="24"/>
          <w:szCs w:val="24"/>
          <w:lang w:eastAsia="en-AU"/>
        </w:rPr>
        <w:t xml:space="preserve"> current</w:t>
      </w:r>
      <w:r w:rsidR="00657F3A" w:rsidRPr="003A031A">
        <w:rPr>
          <w:rFonts w:ascii="Times New Roman" w:eastAsia="Times New Roman" w:hAnsi="Times New Roman" w:cs="Times New Roman"/>
          <w:bCs/>
          <w:sz w:val="24"/>
          <w:szCs w:val="24"/>
          <w:lang w:eastAsia="en-AU"/>
        </w:rPr>
        <w:t>ly specified</w:t>
      </w:r>
      <w:r w:rsidRPr="003A031A">
        <w:rPr>
          <w:rFonts w:ascii="Times New Roman" w:eastAsia="Times New Roman" w:hAnsi="Times New Roman" w:cs="Times New Roman"/>
          <w:bCs/>
          <w:sz w:val="24"/>
          <w:szCs w:val="24"/>
          <w:lang w:eastAsia="en-AU"/>
        </w:rPr>
        <w:t xml:space="preserve"> drugs erlotinib, gefitinib and afatinib.</w:t>
      </w:r>
    </w:p>
    <w:p w14:paraId="696E83DD" w14:textId="1D9D5A68" w:rsidR="005F6054" w:rsidRPr="003A031A" w:rsidRDefault="005F6054" w:rsidP="007F1389">
      <w:pPr>
        <w:spacing w:after="0" w:line="240" w:lineRule="auto"/>
        <w:ind w:right="-483"/>
        <w:rPr>
          <w:rFonts w:ascii="Times New Roman" w:eastAsia="Times New Roman" w:hAnsi="Times New Roman" w:cs="Times New Roman"/>
          <w:bCs/>
          <w:sz w:val="24"/>
          <w:szCs w:val="24"/>
          <w:lang w:eastAsia="en-AU"/>
        </w:rPr>
      </w:pPr>
    </w:p>
    <w:p w14:paraId="7AD28DD2" w14:textId="71A2FA1D" w:rsidR="003E20D5" w:rsidRPr="003A031A" w:rsidRDefault="003E20D5" w:rsidP="003E20D5">
      <w:pPr>
        <w:spacing w:after="0" w:line="240" w:lineRule="auto"/>
        <w:rPr>
          <w:rFonts w:ascii="Times New Roman" w:eastAsia="Times New Roman" w:hAnsi="Times New Roman" w:cs="Times New Roman"/>
          <w:snapToGrid w:val="0"/>
          <w:sz w:val="24"/>
          <w:szCs w:val="20"/>
          <w:lang w:val="en-US"/>
        </w:rPr>
      </w:pPr>
      <w:r w:rsidRPr="003A031A">
        <w:rPr>
          <w:rFonts w:ascii="Times New Roman" w:eastAsia="Times New Roman" w:hAnsi="Times New Roman" w:cs="Times New Roman"/>
          <w:bCs/>
          <w:sz w:val="24"/>
          <w:szCs w:val="24"/>
        </w:rPr>
        <w:t>Th</w:t>
      </w:r>
      <w:r w:rsidR="00760D81" w:rsidRPr="003A031A">
        <w:rPr>
          <w:rFonts w:ascii="Times New Roman" w:eastAsia="Times New Roman" w:hAnsi="Times New Roman" w:cs="Times New Roman"/>
          <w:bCs/>
          <w:sz w:val="24"/>
          <w:szCs w:val="24"/>
        </w:rPr>
        <w:t>e</w:t>
      </w:r>
      <w:r w:rsidRPr="003A031A">
        <w:rPr>
          <w:rFonts w:ascii="Times New Roman" w:eastAsia="Times New Roman" w:hAnsi="Times New Roman" w:cs="Times New Roman"/>
          <w:bCs/>
          <w:sz w:val="24"/>
          <w:szCs w:val="24"/>
        </w:rPr>
        <w:t xml:space="preserve"> proposal to amend item 733</w:t>
      </w:r>
      <w:r w:rsidR="005F6054" w:rsidRPr="003A031A">
        <w:rPr>
          <w:rFonts w:ascii="Times New Roman" w:eastAsia="Times New Roman" w:hAnsi="Times New Roman" w:cs="Times New Roman"/>
          <w:bCs/>
          <w:sz w:val="24"/>
          <w:szCs w:val="24"/>
        </w:rPr>
        <w:t>37</w:t>
      </w:r>
      <w:r w:rsidRPr="003A031A">
        <w:rPr>
          <w:rFonts w:ascii="Times New Roman" w:eastAsia="Times New Roman" w:hAnsi="Times New Roman" w:cs="Times New Roman"/>
          <w:bCs/>
          <w:sz w:val="24"/>
          <w:szCs w:val="24"/>
        </w:rPr>
        <w:t xml:space="preserve"> to </w:t>
      </w:r>
      <w:r w:rsidR="005F6054" w:rsidRPr="003A031A">
        <w:rPr>
          <w:rFonts w:ascii="Times New Roman" w:eastAsia="Times New Roman" w:hAnsi="Times New Roman" w:cs="Times New Roman"/>
          <w:bCs/>
          <w:sz w:val="24"/>
          <w:szCs w:val="24"/>
        </w:rPr>
        <w:t xml:space="preserve">expand access to medicines identified as an EGFR tyrosine kinase inhibitor, </w:t>
      </w:r>
      <w:r w:rsidR="0085348D" w:rsidRPr="003A031A">
        <w:rPr>
          <w:rFonts w:ascii="Times New Roman" w:eastAsia="Times New Roman" w:hAnsi="Times New Roman" w:cs="Times New Roman"/>
          <w:bCs/>
          <w:sz w:val="24"/>
          <w:szCs w:val="24"/>
        </w:rPr>
        <w:t xml:space="preserve">which will include </w:t>
      </w:r>
      <w:r w:rsidR="005F6054" w:rsidRPr="003A031A">
        <w:rPr>
          <w:rFonts w:ascii="Times New Roman" w:eastAsia="Times New Roman" w:hAnsi="Times New Roman" w:cs="Times New Roman"/>
          <w:bCs/>
          <w:sz w:val="24"/>
          <w:szCs w:val="24"/>
        </w:rPr>
        <w:t xml:space="preserve">osimertinib, </w:t>
      </w:r>
      <w:r w:rsidRPr="003A031A">
        <w:rPr>
          <w:rFonts w:ascii="Times New Roman" w:eastAsia="Times New Roman" w:hAnsi="Times New Roman" w:cs="Times New Roman"/>
          <w:bCs/>
          <w:sz w:val="24"/>
          <w:szCs w:val="24"/>
        </w:rPr>
        <w:t xml:space="preserve">was supported by the Pharmaceutical Benefits Advisory Committee (PBAC) in </w:t>
      </w:r>
      <w:r w:rsidR="005F6054" w:rsidRPr="003A031A">
        <w:rPr>
          <w:rFonts w:ascii="Times New Roman" w:eastAsia="Times New Roman" w:hAnsi="Times New Roman" w:cs="Times New Roman"/>
          <w:bCs/>
          <w:sz w:val="24"/>
          <w:szCs w:val="24"/>
        </w:rPr>
        <w:t>June</w:t>
      </w:r>
      <w:r w:rsidRPr="003A031A">
        <w:rPr>
          <w:rFonts w:ascii="Times New Roman" w:eastAsia="Times New Roman" w:hAnsi="Times New Roman" w:cs="Times New Roman"/>
          <w:bCs/>
          <w:sz w:val="24"/>
          <w:szCs w:val="24"/>
        </w:rPr>
        <w:t xml:space="preserve"> 2020 and the Medical Services Advisory Committee (MSAC) in </w:t>
      </w:r>
      <w:r w:rsidR="005F6054" w:rsidRPr="003A031A">
        <w:rPr>
          <w:rFonts w:ascii="Times New Roman" w:eastAsia="Times New Roman" w:hAnsi="Times New Roman" w:cs="Times New Roman"/>
          <w:bCs/>
          <w:sz w:val="24"/>
          <w:szCs w:val="24"/>
        </w:rPr>
        <w:t>July</w:t>
      </w:r>
      <w:r w:rsidR="00954DAC" w:rsidRPr="003A031A">
        <w:rPr>
          <w:rFonts w:ascii="Times New Roman" w:eastAsia="Times New Roman" w:hAnsi="Times New Roman" w:cs="Times New Roman"/>
          <w:bCs/>
          <w:sz w:val="24"/>
          <w:szCs w:val="24"/>
        </w:rPr>
        <w:t xml:space="preserve"> </w:t>
      </w:r>
      <w:r w:rsidRPr="003A031A">
        <w:rPr>
          <w:rFonts w:ascii="Times New Roman" w:eastAsia="Times New Roman" w:hAnsi="Times New Roman" w:cs="Times New Roman"/>
          <w:bCs/>
          <w:sz w:val="24"/>
          <w:szCs w:val="24"/>
        </w:rPr>
        <w:t>2020.</w:t>
      </w:r>
    </w:p>
    <w:p w14:paraId="7A979C22" w14:textId="77777777" w:rsidR="003E20D5" w:rsidRPr="003A031A" w:rsidRDefault="003E20D5" w:rsidP="003E20D5">
      <w:pPr>
        <w:spacing w:after="0" w:line="240" w:lineRule="auto"/>
        <w:rPr>
          <w:rFonts w:ascii="Times New Roman" w:eastAsia="Times New Roman" w:hAnsi="Times New Roman" w:cs="Times New Roman"/>
          <w:bCs/>
          <w:sz w:val="24"/>
          <w:szCs w:val="24"/>
          <w:lang w:eastAsia="en-AU"/>
        </w:rPr>
      </w:pPr>
    </w:p>
    <w:p w14:paraId="56BF8187" w14:textId="77777777" w:rsidR="005B3C8E" w:rsidRPr="003A031A" w:rsidRDefault="005B3C8E">
      <w:pPr>
        <w:rPr>
          <w:rFonts w:ascii="Times New Roman" w:eastAsia="Times New Roman" w:hAnsi="Times New Roman" w:cs="Times New Roman"/>
          <w:b/>
          <w:sz w:val="24"/>
          <w:szCs w:val="20"/>
          <w:lang w:eastAsia="en-AU"/>
        </w:rPr>
      </w:pPr>
      <w:r w:rsidRPr="003A031A">
        <w:rPr>
          <w:rFonts w:ascii="Times New Roman" w:eastAsia="Times New Roman" w:hAnsi="Times New Roman" w:cs="Times New Roman"/>
          <w:b/>
          <w:sz w:val="24"/>
          <w:szCs w:val="20"/>
          <w:lang w:eastAsia="en-AU"/>
        </w:rPr>
        <w:br w:type="page"/>
      </w:r>
    </w:p>
    <w:p w14:paraId="747EB971" w14:textId="07BC1D5F" w:rsidR="003E20D5" w:rsidRPr="003A031A" w:rsidRDefault="003E20D5" w:rsidP="003E20D5">
      <w:pPr>
        <w:spacing w:after="0" w:line="240" w:lineRule="auto"/>
        <w:rPr>
          <w:rFonts w:ascii="Times New Roman" w:eastAsia="Times New Roman" w:hAnsi="Times New Roman" w:cs="Times New Roman"/>
          <w:b/>
          <w:sz w:val="24"/>
          <w:szCs w:val="20"/>
          <w:lang w:eastAsia="en-AU"/>
        </w:rPr>
      </w:pPr>
      <w:r w:rsidRPr="003A031A">
        <w:rPr>
          <w:rFonts w:ascii="Times New Roman" w:eastAsia="Times New Roman" w:hAnsi="Times New Roman" w:cs="Times New Roman"/>
          <w:b/>
          <w:sz w:val="24"/>
          <w:szCs w:val="20"/>
          <w:lang w:eastAsia="en-AU"/>
        </w:rPr>
        <w:lastRenderedPageBreak/>
        <w:t>Consultation</w:t>
      </w:r>
    </w:p>
    <w:p w14:paraId="3C9D078E" w14:textId="13DC5929" w:rsidR="003E20D5" w:rsidRPr="003A031A" w:rsidRDefault="003E20D5" w:rsidP="003E20D5">
      <w:pPr>
        <w:shd w:val="clear" w:color="auto" w:fill="FFFFFF"/>
        <w:spacing w:after="0" w:line="240" w:lineRule="auto"/>
        <w:rPr>
          <w:rFonts w:ascii="Times New Roman" w:eastAsia="Times New Roman" w:hAnsi="Times New Roman" w:cs="Times New Roman"/>
          <w:color w:val="000000"/>
          <w:sz w:val="24"/>
          <w:szCs w:val="24"/>
          <w:lang w:eastAsia="en-AU"/>
        </w:rPr>
      </w:pPr>
      <w:r w:rsidRPr="003A031A">
        <w:rPr>
          <w:rFonts w:ascii="Times New Roman" w:eastAsia="Times New Roman" w:hAnsi="Times New Roman" w:cs="Times New Roman"/>
          <w:color w:val="000000"/>
          <w:sz w:val="24"/>
          <w:szCs w:val="24"/>
          <w:lang w:eastAsia="en-AU"/>
        </w:rPr>
        <w:t xml:space="preserve">MSAC reviews new or existing medical services or technology, and </w:t>
      </w:r>
      <w:r w:rsidR="001D40F7" w:rsidRPr="003A031A">
        <w:rPr>
          <w:rFonts w:ascii="Times New Roman" w:eastAsia="Times New Roman" w:hAnsi="Times New Roman" w:cs="Times New Roman"/>
          <w:color w:val="000000"/>
          <w:sz w:val="24"/>
          <w:szCs w:val="24"/>
          <w:lang w:eastAsia="en-AU"/>
        </w:rPr>
        <w:t xml:space="preserve">makes recommendations as to </w:t>
      </w:r>
      <w:r w:rsidRPr="003A031A">
        <w:rPr>
          <w:rFonts w:ascii="Times New Roman" w:eastAsia="Times New Roman" w:hAnsi="Times New Roman" w:cs="Times New Roman"/>
          <w:color w:val="000000"/>
          <w:sz w:val="24"/>
          <w:szCs w:val="24"/>
          <w:lang w:eastAsia="en-AU"/>
        </w:rPr>
        <w:t>the circumstances under which public funding should be supported. This includes the listing of new items, or amendments to existing items on the MBS.</w:t>
      </w:r>
    </w:p>
    <w:p w14:paraId="6F37B4D0" w14:textId="77777777" w:rsidR="003E20D5" w:rsidRPr="003A031A" w:rsidRDefault="003E20D5" w:rsidP="003E20D5">
      <w:pPr>
        <w:shd w:val="clear" w:color="auto" w:fill="FFFFFF"/>
        <w:spacing w:after="0" w:line="240" w:lineRule="auto"/>
        <w:rPr>
          <w:rFonts w:ascii="Times New Roman" w:eastAsia="Times New Roman" w:hAnsi="Times New Roman" w:cs="Times New Roman"/>
          <w:color w:val="000000"/>
          <w:sz w:val="24"/>
          <w:szCs w:val="24"/>
          <w:lang w:eastAsia="en-AU"/>
        </w:rPr>
      </w:pPr>
    </w:p>
    <w:p w14:paraId="472094C9" w14:textId="77777777" w:rsidR="003E20D5" w:rsidRPr="003A031A" w:rsidRDefault="003E20D5" w:rsidP="003E20D5">
      <w:pPr>
        <w:shd w:val="clear" w:color="auto" w:fill="FFFFFF"/>
        <w:spacing w:after="0" w:line="240" w:lineRule="auto"/>
        <w:rPr>
          <w:rFonts w:ascii="Times New Roman" w:eastAsia="Times New Roman" w:hAnsi="Times New Roman" w:cs="Times New Roman"/>
          <w:color w:val="000000"/>
          <w:sz w:val="24"/>
          <w:szCs w:val="24"/>
          <w:lang w:eastAsia="en-AU"/>
        </w:rPr>
      </w:pPr>
      <w:r w:rsidRPr="003A031A">
        <w:rPr>
          <w:rFonts w:ascii="Times New Roman" w:eastAsia="Times New Roman" w:hAnsi="Times New Roman" w:cs="Times New Roman"/>
          <w:color w:val="000000"/>
          <w:sz w:val="24"/>
          <w:szCs w:val="24"/>
          <w:lang w:eastAsia="en-AU"/>
        </w:rPr>
        <w:t xml:space="preserve">As part of the MSAC process, consultation was undertaken with key stakeholders, clinical experts and providers, and consumer health representatives. </w:t>
      </w:r>
    </w:p>
    <w:p w14:paraId="47F8BB5C" w14:textId="77777777" w:rsidR="003E20D5" w:rsidRPr="003A031A" w:rsidRDefault="003E20D5" w:rsidP="003E20D5">
      <w:pPr>
        <w:spacing w:after="0" w:line="240" w:lineRule="auto"/>
        <w:jc w:val="both"/>
        <w:rPr>
          <w:rFonts w:ascii="Times New Roman" w:eastAsia="Times New Roman" w:hAnsi="Times New Roman" w:cs="Times New Roman"/>
          <w:sz w:val="24"/>
          <w:szCs w:val="24"/>
          <w:lang w:eastAsia="en-AU"/>
        </w:rPr>
      </w:pPr>
    </w:p>
    <w:p w14:paraId="2C38982F" w14:textId="77777777" w:rsidR="003E20D5" w:rsidRPr="003A031A" w:rsidRDefault="003E20D5" w:rsidP="003E20D5">
      <w:pPr>
        <w:spacing w:after="0" w:line="240" w:lineRule="auto"/>
        <w:rPr>
          <w:rFonts w:ascii="Times New Roman" w:eastAsia="Times New Roman" w:hAnsi="Times New Roman" w:cs="Times New Roman"/>
          <w:sz w:val="24"/>
          <w:szCs w:val="24"/>
          <w:lang w:eastAsia="en-AU"/>
        </w:rPr>
      </w:pPr>
      <w:r w:rsidRPr="003A031A">
        <w:rPr>
          <w:rFonts w:ascii="Times New Roman" w:eastAsia="Times New Roman" w:hAnsi="Times New Roman" w:cs="Times New Roman"/>
          <w:sz w:val="24"/>
          <w:szCs w:val="24"/>
          <w:lang w:eastAsia="en-AU"/>
        </w:rPr>
        <w:t xml:space="preserve">Details of the Determination are set out in the </w:t>
      </w:r>
      <w:r w:rsidRPr="003A031A">
        <w:rPr>
          <w:rFonts w:ascii="Times New Roman" w:eastAsia="Times New Roman" w:hAnsi="Times New Roman" w:cs="Times New Roman"/>
          <w:sz w:val="24"/>
          <w:szCs w:val="24"/>
          <w:u w:val="single"/>
          <w:lang w:eastAsia="en-AU"/>
        </w:rPr>
        <w:t>Attachment</w:t>
      </w:r>
      <w:r w:rsidRPr="003A031A">
        <w:rPr>
          <w:rFonts w:ascii="Times New Roman" w:eastAsia="Times New Roman" w:hAnsi="Times New Roman" w:cs="Times New Roman"/>
          <w:sz w:val="24"/>
          <w:szCs w:val="24"/>
          <w:lang w:eastAsia="en-AU"/>
        </w:rPr>
        <w:t>.</w:t>
      </w:r>
    </w:p>
    <w:p w14:paraId="1232FBCC" w14:textId="1929E55F" w:rsidR="003E20D5" w:rsidRPr="003A031A" w:rsidRDefault="003E20D5" w:rsidP="003E20D5">
      <w:pPr>
        <w:tabs>
          <w:tab w:val="left" w:pos="567"/>
        </w:tabs>
        <w:spacing w:before="240" w:after="0" w:line="240" w:lineRule="auto"/>
        <w:rPr>
          <w:rFonts w:ascii="Times New Roman" w:eastAsia="Times New Roman" w:hAnsi="Times New Roman" w:cs="Times New Roman"/>
          <w:sz w:val="24"/>
          <w:szCs w:val="24"/>
          <w:lang w:eastAsia="en-AU"/>
        </w:rPr>
      </w:pPr>
      <w:r w:rsidRPr="003A031A">
        <w:rPr>
          <w:rFonts w:ascii="Times New Roman" w:eastAsia="Times New Roman" w:hAnsi="Times New Roman" w:cs="Times New Roman"/>
          <w:sz w:val="24"/>
          <w:szCs w:val="24"/>
          <w:lang w:eastAsia="en-AU"/>
        </w:rPr>
        <w:t xml:space="preserve">The Determination commences on 1 </w:t>
      </w:r>
      <w:r w:rsidR="00EC3B61" w:rsidRPr="003A031A">
        <w:rPr>
          <w:rFonts w:ascii="Times New Roman" w:eastAsia="Times New Roman" w:hAnsi="Times New Roman" w:cs="Times New Roman"/>
          <w:sz w:val="24"/>
          <w:szCs w:val="24"/>
          <w:lang w:eastAsia="en-AU"/>
        </w:rPr>
        <w:t>January 2021.</w:t>
      </w:r>
      <w:r w:rsidRPr="003A031A">
        <w:rPr>
          <w:rFonts w:ascii="Times New Roman" w:eastAsia="Times New Roman" w:hAnsi="Times New Roman" w:cs="Times New Roman"/>
          <w:sz w:val="24"/>
          <w:szCs w:val="20"/>
          <w:lang w:eastAsia="en-AU"/>
        </w:rPr>
        <w:t xml:space="preserve"> </w:t>
      </w:r>
    </w:p>
    <w:p w14:paraId="48F287D7" w14:textId="77777777" w:rsidR="003E20D5" w:rsidRPr="003A031A" w:rsidRDefault="003E20D5" w:rsidP="003E20D5">
      <w:pPr>
        <w:spacing w:after="0" w:line="240" w:lineRule="auto"/>
        <w:rPr>
          <w:rFonts w:ascii="Times New Roman" w:eastAsia="Times New Roman" w:hAnsi="Times New Roman" w:cs="Times New Roman"/>
          <w:sz w:val="24"/>
          <w:szCs w:val="24"/>
          <w:lang w:eastAsia="en-AU"/>
        </w:rPr>
      </w:pPr>
    </w:p>
    <w:p w14:paraId="1B522EEE" w14:textId="77777777" w:rsidR="003E20D5" w:rsidRPr="003A031A" w:rsidRDefault="003E20D5" w:rsidP="003E20D5">
      <w:pPr>
        <w:rPr>
          <w:rFonts w:ascii="Times New Roman" w:eastAsia="Times New Roman" w:hAnsi="Times New Roman" w:cs="Times New Roman"/>
          <w:sz w:val="24"/>
          <w:szCs w:val="24"/>
          <w:lang w:eastAsia="en-AU"/>
        </w:rPr>
      </w:pPr>
      <w:r w:rsidRPr="003A031A">
        <w:rPr>
          <w:rFonts w:ascii="Times New Roman" w:eastAsia="Times New Roman" w:hAnsi="Times New Roman" w:cs="Times New Roman"/>
          <w:sz w:val="24"/>
          <w:szCs w:val="24"/>
          <w:lang w:eastAsia="en-AU"/>
        </w:rPr>
        <w:t xml:space="preserve">The Determination is a legislative instrument for the purposes of the </w:t>
      </w:r>
      <w:r w:rsidRPr="003A031A">
        <w:rPr>
          <w:rFonts w:ascii="Times New Roman" w:eastAsia="Times New Roman" w:hAnsi="Times New Roman" w:cs="Times New Roman"/>
          <w:i/>
          <w:sz w:val="24"/>
          <w:szCs w:val="20"/>
          <w:lang w:eastAsia="en-AU"/>
        </w:rPr>
        <w:t>Legislation Act 2003</w:t>
      </w:r>
      <w:r w:rsidRPr="003A031A">
        <w:rPr>
          <w:rFonts w:ascii="Times New Roman" w:eastAsia="Times New Roman" w:hAnsi="Times New Roman" w:cs="Times New Roman"/>
          <w:sz w:val="24"/>
          <w:szCs w:val="24"/>
          <w:lang w:eastAsia="en-AU"/>
        </w:rPr>
        <w:t>.</w:t>
      </w:r>
    </w:p>
    <w:p w14:paraId="3ADF228C" w14:textId="0A112C54" w:rsidR="003E20D5" w:rsidRPr="003A031A" w:rsidRDefault="003E20D5" w:rsidP="003E20D5">
      <w:pPr>
        <w:spacing w:after="0" w:line="240" w:lineRule="auto"/>
        <w:ind w:left="6663" w:hanging="3119"/>
        <w:rPr>
          <w:rFonts w:ascii="Times New Roman" w:eastAsia="Times New Roman" w:hAnsi="Times New Roman" w:cs="Times New Roman"/>
          <w:sz w:val="24"/>
          <w:szCs w:val="24"/>
          <w:lang w:eastAsia="en-AU"/>
        </w:rPr>
      </w:pPr>
      <w:r w:rsidRPr="003A031A">
        <w:rPr>
          <w:rFonts w:ascii="Times New Roman" w:eastAsia="Times New Roman" w:hAnsi="Times New Roman" w:cs="Times New Roman"/>
          <w:sz w:val="24"/>
          <w:szCs w:val="24"/>
          <w:u w:val="single"/>
          <w:lang w:eastAsia="en-AU"/>
        </w:rPr>
        <w:t>Authority</w:t>
      </w:r>
      <w:r w:rsidRPr="003A031A">
        <w:rPr>
          <w:rFonts w:ascii="Times New Roman" w:eastAsia="Times New Roman" w:hAnsi="Times New Roman" w:cs="Times New Roman"/>
          <w:sz w:val="24"/>
          <w:szCs w:val="24"/>
          <w:lang w:eastAsia="en-AU"/>
        </w:rPr>
        <w:t>:</w:t>
      </w:r>
      <w:r w:rsidR="001D40F7" w:rsidRPr="003A031A">
        <w:rPr>
          <w:rFonts w:ascii="Times New Roman" w:eastAsia="Times New Roman" w:hAnsi="Times New Roman" w:cs="Times New Roman"/>
          <w:sz w:val="24"/>
          <w:szCs w:val="24"/>
          <w:lang w:eastAsia="en-AU"/>
        </w:rPr>
        <w:t xml:space="preserve">  </w:t>
      </w:r>
      <w:r w:rsidRPr="003A031A">
        <w:rPr>
          <w:rFonts w:ascii="Times New Roman" w:eastAsia="Times New Roman" w:hAnsi="Times New Roman" w:cs="Times New Roman"/>
          <w:sz w:val="24"/>
          <w:szCs w:val="24"/>
          <w:lang w:eastAsia="en-AU"/>
        </w:rPr>
        <w:t xml:space="preserve"> </w:t>
      </w:r>
      <w:r w:rsidR="00EC3B61" w:rsidRPr="003A031A">
        <w:rPr>
          <w:rFonts w:ascii="Times New Roman" w:eastAsia="Times New Roman" w:hAnsi="Times New Roman" w:cs="Times New Roman"/>
          <w:sz w:val="24"/>
          <w:szCs w:val="24"/>
          <w:lang w:eastAsia="en-AU"/>
        </w:rPr>
        <w:t xml:space="preserve">  </w:t>
      </w:r>
      <w:r w:rsidRPr="003A031A">
        <w:rPr>
          <w:rFonts w:ascii="Times New Roman" w:eastAsia="Times New Roman" w:hAnsi="Times New Roman" w:cs="Times New Roman"/>
          <w:sz w:val="24"/>
          <w:szCs w:val="24"/>
          <w:lang w:eastAsia="en-AU"/>
        </w:rPr>
        <w:t xml:space="preserve">Subsection 3C(1) of the </w:t>
      </w:r>
    </w:p>
    <w:p w14:paraId="1D3D36A5" w14:textId="77777777" w:rsidR="003E20D5" w:rsidRPr="003A031A" w:rsidRDefault="003E20D5" w:rsidP="003E20D5">
      <w:pPr>
        <w:tabs>
          <w:tab w:val="left" w:pos="4820"/>
        </w:tabs>
        <w:spacing w:after="0" w:line="240" w:lineRule="auto"/>
        <w:rPr>
          <w:rFonts w:ascii="Times New Roman" w:eastAsia="Times New Roman" w:hAnsi="Times New Roman" w:cs="Times New Roman"/>
          <w:i/>
          <w:sz w:val="24"/>
          <w:szCs w:val="24"/>
          <w:lang w:eastAsia="en-AU"/>
        </w:rPr>
      </w:pPr>
      <w:r w:rsidRPr="003A031A">
        <w:rPr>
          <w:rFonts w:ascii="Times New Roman" w:eastAsia="Times New Roman" w:hAnsi="Times New Roman" w:cs="Times New Roman"/>
          <w:i/>
          <w:sz w:val="24"/>
          <w:szCs w:val="24"/>
          <w:lang w:eastAsia="en-AU"/>
        </w:rPr>
        <w:tab/>
        <w:t>Health Insurance Act 1973</w:t>
      </w:r>
    </w:p>
    <w:p w14:paraId="50660CFD" w14:textId="77777777" w:rsidR="003E20D5" w:rsidRPr="003A031A" w:rsidRDefault="003E20D5" w:rsidP="003E20D5">
      <w:pPr>
        <w:tabs>
          <w:tab w:val="left" w:pos="4820"/>
        </w:tabs>
        <w:spacing w:after="0" w:line="240" w:lineRule="auto"/>
        <w:rPr>
          <w:rFonts w:ascii="Times New Roman" w:eastAsia="Times New Roman" w:hAnsi="Times New Roman" w:cs="Times New Roman"/>
          <w:i/>
          <w:sz w:val="24"/>
          <w:szCs w:val="24"/>
          <w:lang w:eastAsia="en-AU"/>
        </w:rPr>
      </w:pPr>
    </w:p>
    <w:p w14:paraId="760D36D3" w14:textId="77777777" w:rsidR="003E20D5" w:rsidRPr="003A031A" w:rsidRDefault="003E20D5" w:rsidP="003E20D5">
      <w:pPr>
        <w:rPr>
          <w:rFonts w:ascii="Times New Roman" w:eastAsia="Times New Roman" w:hAnsi="Times New Roman" w:cs="Times New Roman"/>
          <w:i/>
          <w:sz w:val="24"/>
          <w:szCs w:val="24"/>
          <w:lang w:eastAsia="en-AU"/>
        </w:rPr>
      </w:pPr>
      <w:r w:rsidRPr="003A031A">
        <w:rPr>
          <w:rFonts w:ascii="Times New Roman" w:eastAsia="Times New Roman" w:hAnsi="Times New Roman" w:cs="Times New Roman"/>
          <w:i/>
          <w:sz w:val="24"/>
          <w:szCs w:val="24"/>
          <w:lang w:eastAsia="en-AU"/>
        </w:rPr>
        <w:br w:type="page"/>
      </w:r>
    </w:p>
    <w:p w14:paraId="73FD3296" w14:textId="77777777" w:rsidR="003E20D5" w:rsidRPr="003A031A" w:rsidRDefault="003E20D5" w:rsidP="003E20D5">
      <w:pPr>
        <w:jc w:val="right"/>
        <w:rPr>
          <w:rFonts w:ascii="Times New Roman" w:eastAsia="Times New Roman" w:hAnsi="Times New Roman" w:cs="Times New Roman"/>
          <w:b/>
          <w:sz w:val="24"/>
          <w:szCs w:val="24"/>
          <w:lang w:eastAsia="en-AU"/>
        </w:rPr>
      </w:pPr>
      <w:r w:rsidRPr="003A031A">
        <w:rPr>
          <w:rFonts w:ascii="Times New Roman" w:eastAsia="Times New Roman" w:hAnsi="Times New Roman" w:cs="Times New Roman"/>
          <w:b/>
          <w:sz w:val="24"/>
          <w:szCs w:val="24"/>
          <w:lang w:eastAsia="en-AU"/>
        </w:rPr>
        <w:lastRenderedPageBreak/>
        <w:t>ATTACHMENT</w:t>
      </w:r>
    </w:p>
    <w:p w14:paraId="538AA119" w14:textId="42B26DE8" w:rsidR="003E20D5" w:rsidRPr="003A031A" w:rsidRDefault="003E20D5" w:rsidP="003E20D5">
      <w:pPr>
        <w:spacing w:after="0" w:line="240" w:lineRule="auto"/>
        <w:rPr>
          <w:rFonts w:ascii="Times New Roman" w:eastAsia="Times New Roman" w:hAnsi="Times New Roman" w:cs="Times New Roman"/>
          <w:b/>
          <w:bCs/>
          <w:i/>
          <w:sz w:val="24"/>
          <w:szCs w:val="24"/>
          <w:lang w:eastAsia="en-AU"/>
        </w:rPr>
      </w:pPr>
      <w:r w:rsidRPr="003A031A">
        <w:rPr>
          <w:rFonts w:ascii="Times New Roman" w:eastAsia="Times New Roman" w:hAnsi="Times New Roman" w:cs="Times New Roman"/>
          <w:b/>
          <w:sz w:val="24"/>
          <w:szCs w:val="24"/>
          <w:lang w:eastAsia="en-AU"/>
        </w:rPr>
        <w:t xml:space="preserve">Details of the </w:t>
      </w:r>
      <w:r w:rsidRPr="003A031A">
        <w:rPr>
          <w:rFonts w:ascii="Times New Roman" w:eastAsia="Times New Roman" w:hAnsi="Times New Roman" w:cs="Times New Roman"/>
          <w:b/>
          <w:bCs/>
          <w:i/>
          <w:sz w:val="24"/>
          <w:szCs w:val="24"/>
          <w:lang w:eastAsia="en-AU"/>
        </w:rPr>
        <w:t xml:space="preserve">Health Insurance (Section 3C Co-Dependent Pathology Services) Amendment Determination (No. </w:t>
      </w:r>
      <w:r w:rsidR="00EC3B61" w:rsidRPr="003A031A">
        <w:rPr>
          <w:rFonts w:ascii="Times New Roman" w:eastAsia="Times New Roman" w:hAnsi="Times New Roman" w:cs="Times New Roman"/>
          <w:b/>
          <w:bCs/>
          <w:i/>
          <w:sz w:val="24"/>
          <w:szCs w:val="24"/>
          <w:lang w:eastAsia="en-AU"/>
        </w:rPr>
        <w:t>7</w:t>
      </w:r>
      <w:r w:rsidRPr="003A031A">
        <w:rPr>
          <w:rFonts w:ascii="Times New Roman" w:eastAsia="Times New Roman" w:hAnsi="Times New Roman" w:cs="Times New Roman"/>
          <w:b/>
          <w:bCs/>
          <w:i/>
          <w:sz w:val="24"/>
          <w:szCs w:val="24"/>
          <w:lang w:eastAsia="en-AU"/>
        </w:rPr>
        <w:t>) 2020</w:t>
      </w:r>
    </w:p>
    <w:p w14:paraId="0853189F" w14:textId="77777777" w:rsidR="003E20D5" w:rsidRPr="003A031A" w:rsidRDefault="003E20D5" w:rsidP="003E20D5">
      <w:pPr>
        <w:spacing w:after="0" w:line="240" w:lineRule="auto"/>
        <w:rPr>
          <w:rFonts w:ascii="Times New Roman" w:eastAsia="Times New Roman" w:hAnsi="Times New Roman" w:cs="Times New Roman"/>
          <w:i/>
          <w:sz w:val="24"/>
          <w:szCs w:val="24"/>
          <w:lang w:eastAsia="en-AU"/>
        </w:rPr>
      </w:pPr>
    </w:p>
    <w:p w14:paraId="76E44BBF" w14:textId="77777777" w:rsidR="003E20D5" w:rsidRPr="003A031A" w:rsidRDefault="003E20D5" w:rsidP="003E20D5">
      <w:pPr>
        <w:spacing w:after="0" w:line="240" w:lineRule="auto"/>
        <w:rPr>
          <w:rFonts w:ascii="Times New Roman" w:eastAsia="Times New Roman" w:hAnsi="Times New Roman" w:cs="Times New Roman"/>
          <w:sz w:val="24"/>
          <w:szCs w:val="24"/>
          <w:u w:val="single"/>
          <w:lang w:eastAsia="en-AU"/>
        </w:rPr>
      </w:pPr>
      <w:r w:rsidRPr="003A031A">
        <w:rPr>
          <w:rFonts w:ascii="Times New Roman" w:eastAsia="Times New Roman" w:hAnsi="Times New Roman" w:cs="Times New Roman"/>
          <w:sz w:val="24"/>
          <w:szCs w:val="24"/>
          <w:u w:val="single"/>
          <w:lang w:eastAsia="en-AU"/>
        </w:rPr>
        <w:t xml:space="preserve">Section 1 – Name </w:t>
      </w:r>
    </w:p>
    <w:p w14:paraId="2F3AE33C" w14:textId="77777777" w:rsidR="003E20D5" w:rsidRPr="003A031A" w:rsidRDefault="003E20D5" w:rsidP="003E20D5">
      <w:pPr>
        <w:spacing w:after="0" w:line="240" w:lineRule="auto"/>
        <w:rPr>
          <w:rFonts w:ascii="Times New Roman" w:eastAsia="Times New Roman" w:hAnsi="Times New Roman" w:cs="Times New Roman"/>
          <w:sz w:val="24"/>
          <w:szCs w:val="24"/>
          <w:u w:val="single"/>
          <w:lang w:eastAsia="en-AU"/>
        </w:rPr>
      </w:pPr>
    </w:p>
    <w:p w14:paraId="012C5097" w14:textId="6259BCE5" w:rsidR="003E20D5" w:rsidRPr="003A031A" w:rsidRDefault="003E20D5" w:rsidP="003E20D5">
      <w:pPr>
        <w:spacing w:after="0" w:line="240" w:lineRule="auto"/>
        <w:rPr>
          <w:rFonts w:ascii="Times New Roman" w:eastAsia="Times New Roman" w:hAnsi="Times New Roman" w:cs="Times New Roman"/>
          <w:b/>
          <w:i/>
          <w:sz w:val="24"/>
          <w:szCs w:val="24"/>
          <w:lang w:eastAsia="en-AU"/>
        </w:rPr>
      </w:pPr>
      <w:r w:rsidRPr="003A031A">
        <w:rPr>
          <w:rFonts w:ascii="Times New Roman" w:eastAsia="Times New Roman" w:hAnsi="Times New Roman" w:cs="Times New Roman"/>
          <w:sz w:val="24"/>
          <w:szCs w:val="24"/>
          <w:lang w:eastAsia="en-AU"/>
        </w:rPr>
        <w:t xml:space="preserve">Section 1 provides for the Determination to be referred to as the </w:t>
      </w:r>
      <w:r w:rsidRPr="003A031A">
        <w:rPr>
          <w:rFonts w:ascii="Times New Roman" w:eastAsia="Times New Roman" w:hAnsi="Times New Roman" w:cs="Times New Roman"/>
          <w:bCs/>
          <w:i/>
          <w:sz w:val="24"/>
          <w:szCs w:val="24"/>
          <w:lang w:eastAsia="en-AU"/>
        </w:rPr>
        <w:t xml:space="preserve">Health Insurance (Section 3C Co-Dependent Pathology Services) Amendment Determination (No. </w:t>
      </w:r>
      <w:r w:rsidR="00EC3B61" w:rsidRPr="003A031A">
        <w:rPr>
          <w:rFonts w:ascii="Times New Roman" w:eastAsia="Times New Roman" w:hAnsi="Times New Roman" w:cs="Times New Roman"/>
          <w:bCs/>
          <w:i/>
          <w:sz w:val="24"/>
          <w:szCs w:val="24"/>
          <w:lang w:eastAsia="en-AU"/>
        </w:rPr>
        <w:t>7</w:t>
      </w:r>
      <w:r w:rsidRPr="003A031A">
        <w:rPr>
          <w:rFonts w:ascii="Times New Roman" w:eastAsia="Times New Roman" w:hAnsi="Times New Roman" w:cs="Times New Roman"/>
          <w:bCs/>
          <w:i/>
          <w:sz w:val="24"/>
          <w:szCs w:val="24"/>
          <w:lang w:eastAsia="en-AU"/>
        </w:rPr>
        <w:t>) 2020.</w:t>
      </w:r>
      <w:r w:rsidRPr="003A031A">
        <w:rPr>
          <w:rFonts w:ascii="Times New Roman" w:eastAsia="Times New Roman" w:hAnsi="Times New Roman" w:cs="Times New Roman"/>
          <w:bCs/>
          <w:sz w:val="24"/>
          <w:szCs w:val="24"/>
          <w:lang w:eastAsia="en-AU"/>
        </w:rPr>
        <w:t xml:space="preserve"> </w:t>
      </w:r>
    </w:p>
    <w:p w14:paraId="1C1C5187" w14:textId="77777777" w:rsidR="003E20D5" w:rsidRPr="003A031A" w:rsidRDefault="003E20D5" w:rsidP="003E20D5">
      <w:pPr>
        <w:keepNext/>
        <w:spacing w:after="0" w:line="240" w:lineRule="auto"/>
        <w:outlineLvl w:val="0"/>
        <w:rPr>
          <w:rFonts w:ascii="Times New Roman" w:eastAsia="Times New Roman" w:hAnsi="Times New Roman" w:cs="Times New Roman"/>
          <w:b/>
          <w:sz w:val="24"/>
          <w:szCs w:val="20"/>
          <w:u w:val="single"/>
          <w:lang w:eastAsia="en-AU"/>
        </w:rPr>
      </w:pPr>
    </w:p>
    <w:p w14:paraId="05706304" w14:textId="77777777" w:rsidR="003E20D5" w:rsidRPr="003A031A" w:rsidRDefault="003E20D5" w:rsidP="003E20D5">
      <w:pPr>
        <w:spacing w:after="0" w:line="240" w:lineRule="auto"/>
        <w:rPr>
          <w:rFonts w:ascii="Times New Roman" w:eastAsia="Times New Roman" w:hAnsi="Times New Roman" w:cs="Times New Roman"/>
          <w:sz w:val="24"/>
          <w:szCs w:val="24"/>
          <w:u w:val="single"/>
          <w:lang w:eastAsia="en-AU"/>
        </w:rPr>
      </w:pPr>
      <w:r w:rsidRPr="003A031A">
        <w:rPr>
          <w:rFonts w:ascii="Times New Roman" w:eastAsia="Times New Roman" w:hAnsi="Times New Roman" w:cs="Times New Roman"/>
          <w:sz w:val="24"/>
          <w:szCs w:val="24"/>
          <w:u w:val="single"/>
          <w:lang w:eastAsia="en-AU"/>
        </w:rPr>
        <w:t xml:space="preserve">Section 2 – Commencement </w:t>
      </w:r>
    </w:p>
    <w:p w14:paraId="43934D8F" w14:textId="77777777" w:rsidR="003E20D5" w:rsidRPr="003A031A" w:rsidRDefault="003E20D5" w:rsidP="003E20D5">
      <w:pPr>
        <w:spacing w:after="0" w:line="240" w:lineRule="auto"/>
        <w:rPr>
          <w:rFonts w:ascii="Times New Roman" w:eastAsia="Times New Roman" w:hAnsi="Times New Roman" w:cs="Times New Roman"/>
          <w:sz w:val="24"/>
          <w:szCs w:val="24"/>
          <w:u w:val="single"/>
          <w:lang w:eastAsia="en-AU"/>
        </w:rPr>
      </w:pPr>
    </w:p>
    <w:p w14:paraId="05133285" w14:textId="4FAD3E59" w:rsidR="003E20D5" w:rsidRPr="003A031A" w:rsidRDefault="003E20D5" w:rsidP="003E20D5">
      <w:pPr>
        <w:spacing w:after="0" w:line="240" w:lineRule="auto"/>
        <w:rPr>
          <w:rFonts w:ascii="Times New Roman" w:eastAsia="Times New Roman" w:hAnsi="Times New Roman" w:cs="Times New Roman"/>
          <w:sz w:val="24"/>
          <w:szCs w:val="24"/>
          <w:lang w:eastAsia="en-AU"/>
        </w:rPr>
      </w:pPr>
      <w:r w:rsidRPr="003A031A">
        <w:rPr>
          <w:rFonts w:ascii="Times New Roman" w:eastAsia="Times New Roman" w:hAnsi="Times New Roman" w:cs="Times New Roman"/>
          <w:sz w:val="24"/>
          <w:szCs w:val="24"/>
          <w:lang w:eastAsia="en-AU"/>
        </w:rPr>
        <w:t xml:space="preserve">Section 2 provides that the Determination commences on 1 </w:t>
      </w:r>
      <w:r w:rsidR="00EC3B61" w:rsidRPr="003A031A">
        <w:rPr>
          <w:rFonts w:ascii="Times New Roman" w:eastAsia="Times New Roman" w:hAnsi="Times New Roman" w:cs="Times New Roman"/>
          <w:sz w:val="24"/>
          <w:szCs w:val="24"/>
          <w:lang w:eastAsia="en-AU"/>
        </w:rPr>
        <w:t>January 2021</w:t>
      </w:r>
      <w:r w:rsidRPr="003A031A">
        <w:rPr>
          <w:rFonts w:ascii="Times New Roman" w:eastAsia="Times New Roman" w:hAnsi="Times New Roman" w:cs="Times New Roman"/>
          <w:sz w:val="24"/>
          <w:szCs w:val="24"/>
          <w:lang w:eastAsia="en-AU"/>
        </w:rPr>
        <w:t>.</w:t>
      </w:r>
    </w:p>
    <w:p w14:paraId="4C85BFBA" w14:textId="77777777" w:rsidR="003E20D5" w:rsidRPr="003A031A" w:rsidRDefault="003E20D5" w:rsidP="003E20D5">
      <w:pPr>
        <w:spacing w:after="0" w:line="240" w:lineRule="auto"/>
        <w:rPr>
          <w:rFonts w:ascii="Times New Roman" w:eastAsia="Times New Roman" w:hAnsi="Times New Roman" w:cs="Times New Roman"/>
          <w:sz w:val="24"/>
          <w:szCs w:val="24"/>
          <w:lang w:eastAsia="en-AU"/>
        </w:rPr>
      </w:pPr>
    </w:p>
    <w:p w14:paraId="4219313D" w14:textId="77777777" w:rsidR="003E20D5" w:rsidRPr="003A031A" w:rsidRDefault="003E20D5" w:rsidP="003E20D5">
      <w:pPr>
        <w:spacing w:after="0" w:line="240" w:lineRule="auto"/>
        <w:rPr>
          <w:rFonts w:ascii="Times New Roman" w:eastAsia="Times New Roman" w:hAnsi="Times New Roman" w:cs="Times New Roman"/>
          <w:sz w:val="24"/>
          <w:szCs w:val="24"/>
          <w:u w:val="single"/>
          <w:lang w:eastAsia="en-AU"/>
        </w:rPr>
      </w:pPr>
      <w:r w:rsidRPr="003A031A">
        <w:rPr>
          <w:rFonts w:ascii="Times New Roman" w:eastAsia="Times New Roman" w:hAnsi="Times New Roman" w:cs="Times New Roman"/>
          <w:sz w:val="24"/>
          <w:szCs w:val="24"/>
          <w:u w:val="single"/>
          <w:lang w:eastAsia="en-AU"/>
        </w:rPr>
        <w:t>Section 3 – Authority</w:t>
      </w:r>
    </w:p>
    <w:p w14:paraId="5B82D5DD" w14:textId="77777777" w:rsidR="003E20D5" w:rsidRPr="003A031A" w:rsidRDefault="003E20D5" w:rsidP="003E20D5">
      <w:pPr>
        <w:spacing w:after="0" w:line="240" w:lineRule="auto"/>
        <w:rPr>
          <w:rFonts w:ascii="Times New Roman" w:eastAsia="Times New Roman" w:hAnsi="Times New Roman" w:cs="Times New Roman"/>
          <w:sz w:val="24"/>
          <w:szCs w:val="24"/>
          <w:u w:val="single"/>
          <w:lang w:eastAsia="en-AU"/>
        </w:rPr>
      </w:pPr>
    </w:p>
    <w:p w14:paraId="45535DEB" w14:textId="77777777" w:rsidR="003E20D5" w:rsidRPr="003A031A" w:rsidRDefault="003E20D5" w:rsidP="003E20D5">
      <w:pPr>
        <w:spacing w:after="0" w:line="240" w:lineRule="auto"/>
        <w:rPr>
          <w:rFonts w:ascii="Times New Roman" w:eastAsia="Times New Roman" w:hAnsi="Times New Roman" w:cs="Times New Roman"/>
          <w:sz w:val="24"/>
          <w:szCs w:val="20"/>
          <w:lang w:eastAsia="en-AU"/>
        </w:rPr>
      </w:pPr>
      <w:r w:rsidRPr="003A031A">
        <w:rPr>
          <w:rFonts w:ascii="Times New Roman" w:eastAsia="Times New Roman" w:hAnsi="Times New Roman" w:cs="Times New Roman"/>
          <w:sz w:val="24"/>
          <w:szCs w:val="20"/>
          <w:lang w:eastAsia="en-AU"/>
        </w:rPr>
        <w:t xml:space="preserve">Section 3 provides that the Determination is made under subsection 3C(1) of the </w:t>
      </w:r>
      <w:r w:rsidRPr="003A031A">
        <w:rPr>
          <w:rFonts w:ascii="Times New Roman" w:eastAsia="Times New Roman" w:hAnsi="Times New Roman" w:cs="Times New Roman"/>
          <w:i/>
          <w:sz w:val="24"/>
          <w:szCs w:val="20"/>
          <w:lang w:eastAsia="en-AU"/>
        </w:rPr>
        <w:t>Health Insurance Act 1973</w:t>
      </w:r>
      <w:r w:rsidRPr="003A031A">
        <w:rPr>
          <w:rFonts w:ascii="Times New Roman" w:eastAsia="Times New Roman" w:hAnsi="Times New Roman" w:cs="Times New Roman"/>
          <w:sz w:val="24"/>
          <w:szCs w:val="20"/>
          <w:lang w:eastAsia="en-AU"/>
        </w:rPr>
        <w:t>.</w:t>
      </w:r>
    </w:p>
    <w:p w14:paraId="2A46EA06" w14:textId="77777777" w:rsidR="003E20D5" w:rsidRPr="003A031A" w:rsidRDefault="003E20D5" w:rsidP="003E20D5">
      <w:pPr>
        <w:spacing w:after="0" w:line="240" w:lineRule="auto"/>
        <w:rPr>
          <w:rFonts w:ascii="Times New Roman" w:eastAsia="Times New Roman" w:hAnsi="Times New Roman" w:cs="Times New Roman"/>
          <w:sz w:val="24"/>
          <w:szCs w:val="20"/>
          <w:lang w:eastAsia="en-AU"/>
        </w:rPr>
      </w:pPr>
    </w:p>
    <w:p w14:paraId="7D8C9FFF" w14:textId="77777777" w:rsidR="003E20D5" w:rsidRPr="003A031A" w:rsidRDefault="003E20D5" w:rsidP="003E20D5">
      <w:pPr>
        <w:spacing w:after="0" w:line="240" w:lineRule="auto"/>
        <w:rPr>
          <w:rFonts w:ascii="Times New Roman" w:eastAsia="Times New Roman" w:hAnsi="Times New Roman" w:cs="Times New Roman"/>
          <w:sz w:val="24"/>
          <w:szCs w:val="24"/>
          <w:u w:val="single"/>
          <w:lang w:eastAsia="en-AU"/>
        </w:rPr>
      </w:pPr>
      <w:r w:rsidRPr="003A031A">
        <w:rPr>
          <w:rFonts w:ascii="Times New Roman" w:eastAsia="Times New Roman" w:hAnsi="Times New Roman" w:cs="Times New Roman"/>
          <w:sz w:val="24"/>
          <w:szCs w:val="24"/>
          <w:u w:val="single"/>
          <w:lang w:eastAsia="en-AU"/>
        </w:rPr>
        <w:t>Section 4 – Schedules</w:t>
      </w:r>
    </w:p>
    <w:p w14:paraId="16E30634" w14:textId="77777777" w:rsidR="003E20D5" w:rsidRPr="003A031A" w:rsidRDefault="003E20D5" w:rsidP="003E20D5">
      <w:pPr>
        <w:spacing w:after="0" w:line="240" w:lineRule="auto"/>
        <w:rPr>
          <w:rFonts w:ascii="Times New Roman" w:eastAsia="Times New Roman" w:hAnsi="Times New Roman" w:cs="Times New Roman"/>
          <w:sz w:val="24"/>
          <w:szCs w:val="24"/>
          <w:u w:val="single"/>
          <w:lang w:eastAsia="en-AU"/>
        </w:rPr>
      </w:pPr>
    </w:p>
    <w:p w14:paraId="1E71C971" w14:textId="77777777" w:rsidR="003E20D5" w:rsidRPr="003A031A" w:rsidRDefault="003E20D5" w:rsidP="003E20D5">
      <w:pPr>
        <w:spacing w:after="0" w:line="240" w:lineRule="auto"/>
        <w:rPr>
          <w:rFonts w:ascii="Times New Roman" w:eastAsia="Times New Roman" w:hAnsi="Times New Roman" w:cs="Times New Roman"/>
          <w:sz w:val="24"/>
          <w:szCs w:val="24"/>
          <w:lang w:eastAsia="en-AU"/>
        </w:rPr>
      </w:pPr>
      <w:r w:rsidRPr="003A031A">
        <w:rPr>
          <w:rFonts w:ascii="Times New Roman" w:eastAsia="Times New Roman" w:hAnsi="Times New Roman" w:cs="Times New Roman"/>
          <w:sz w:val="24"/>
          <w:szCs w:val="24"/>
          <w:lang w:eastAsia="en-AU"/>
        </w:rPr>
        <w:t>Section 4 provides that each instrument that is specified in a Schedule to this Determination is amended or repealed as set out in the applicable items in the Schedule concerned, and any other item in a Schedule to this Determination has effect according to its terms.</w:t>
      </w:r>
    </w:p>
    <w:p w14:paraId="0E49B1A5" w14:textId="77777777" w:rsidR="003E20D5" w:rsidRPr="003A031A" w:rsidRDefault="003E20D5" w:rsidP="003E20D5">
      <w:pPr>
        <w:spacing w:after="0" w:line="240" w:lineRule="auto"/>
        <w:rPr>
          <w:rFonts w:ascii="Times New Roman" w:eastAsia="Times New Roman" w:hAnsi="Times New Roman" w:cs="Times New Roman"/>
          <w:sz w:val="24"/>
          <w:szCs w:val="24"/>
          <w:u w:val="single"/>
          <w:lang w:eastAsia="en-AU"/>
        </w:rPr>
      </w:pPr>
    </w:p>
    <w:p w14:paraId="3C30C642" w14:textId="77777777" w:rsidR="003E20D5" w:rsidRPr="003A031A" w:rsidRDefault="003E20D5" w:rsidP="003E20D5">
      <w:pPr>
        <w:tabs>
          <w:tab w:val="num" w:pos="1080"/>
          <w:tab w:val="center" w:pos="4153"/>
          <w:tab w:val="right" w:pos="8306"/>
        </w:tabs>
        <w:spacing w:after="0" w:line="240" w:lineRule="auto"/>
        <w:rPr>
          <w:rFonts w:ascii="Times New Roman" w:eastAsia="Times New Roman" w:hAnsi="Times New Roman" w:cs="Times New Roman"/>
          <w:sz w:val="24"/>
          <w:szCs w:val="24"/>
          <w:u w:val="single"/>
          <w:lang w:eastAsia="en-AU"/>
        </w:rPr>
      </w:pPr>
      <w:r w:rsidRPr="003A031A">
        <w:rPr>
          <w:rFonts w:ascii="Times New Roman" w:eastAsia="Times New Roman" w:hAnsi="Times New Roman" w:cs="Times New Roman"/>
          <w:sz w:val="24"/>
          <w:szCs w:val="24"/>
          <w:u w:val="single"/>
          <w:lang w:eastAsia="en-AU"/>
        </w:rPr>
        <w:t>Schedule 1 – Amendments</w:t>
      </w:r>
    </w:p>
    <w:p w14:paraId="3632981C" w14:textId="77777777" w:rsidR="003E20D5" w:rsidRPr="003A031A" w:rsidRDefault="003E20D5" w:rsidP="003E20D5">
      <w:pPr>
        <w:tabs>
          <w:tab w:val="num" w:pos="1080"/>
          <w:tab w:val="center" w:pos="4153"/>
          <w:tab w:val="right" w:pos="8306"/>
        </w:tabs>
        <w:spacing w:after="0" w:line="240" w:lineRule="auto"/>
        <w:rPr>
          <w:rFonts w:ascii="Times New Roman" w:eastAsia="Times New Roman" w:hAnsi="Times New Roman" w:cs="Times New Roman"/>
          <w:sz w:val="24"/>
          <w:szCs w:val="24"/>
          <w:u w:val="single"/>
          <w:lang w:eastAsia="en-AU"/>
        </w:rPr>
      </w:pPr>
    </w:p>
    <w:p w14:paraId="4E02449C" w14:textId="77777777" w:rsidR="003E20D5" w:rsidRPr="003A031A" w:rsidRDefault="003E20D5" w:rsidP="003E20D5">
      <w:pPr>
        <w:tabs>
          <w:tab w:val="num" w:pos="1080"/>
          <w:tab w:val="center" w:pos="4153"/>
          <w:tab w:val="right" w:pos="8306"/>
        </w:tabs>
        <w:spacing w:after="0" w:line="240" w:lineRule="auto"/>
        <w:rPr>
          <w:rFonts w:ascii="Times New Roman" w:eastAsia="Times New Roman" w:hAnsi="Times New Roman" w:cs="Times New Roman"/>
          <w:sz w:val="24"/>
          <w:szCs w:val="24"/>
          <w:lang w:eastAsia="en-AU"/>
        </w:rPr>
      </w:pPr>
      <w:r w:rsidRPr="003A031A">
        <w:rPr>
          <w:rFonts w:ascii="Times New Roman" w:eastAsia="Times New Roman" w:hAnsi="Times New Roman" w:cs="Times New Roman"/>
          <w:i/>
          <w:sz w:val="24"/>
          <w:szCs w:val="24"/>
          <w:lang w:eastAsia="en-AU"/>
        </w:rPr>
        <w:t xml:space="preserve">Health Insurance (Section 3C Co-Dependent Pathology Services) Determination 2018 </w:t>
      </w:r>
      <w:r w:rsidRPr="003A031A">
        <w:rPr>
          <w:rFonts w:ascii="Times New Roman" w:eastAsia="Times New Roman" w:hAnsi="Times New Roman" w:cs="Times New Roman"/>
          <w:sz w:val="24"/>
          <w:szCs w:val="24"/>
          <w:lang w:eastAsia="en-AU"/>
        </w:rPr>
        <w:t>(the Principal Determination)</w:t>
      </w:r>
    </w:p>
    <w:p w14:paraId="480EF7BA" w14:textId="77777777" w:rsidR="003E20D5" w:rsidRPr="003A031A" w:rsidRDefault="003E20D5" w:rsidP="003E20D5">
      <w:pPr>
        <w:tabs>
          <w:tab w:val="num" w:pos="1080"/>
          <w:tab w:val="center" w:pos="4153"/>
          <w:tab w:val="right" w:pos="8306"/>
        </w:tabs>
        <w:spacing w:after="0" w:line="240" w:lineRule="auto"/>
        <w:rPr>
          <w:rFonts w:ascii="Times New Roman" w:eastAsia="Times New Roman" w:hAnsi="Times New Roman" w:cs="Times New Roman"/>
          <w:i/>
          <w:sz w:val="24"/>
          <w:szCs w:val="24"/>
          <w:lang w:eastAsia="en-AU"/>
        </w:rPr>
      </w:pPr>
    </w:p>
    <w:p w14:paraId="2B00D020" w14:textId="25E9D557" w:rsidR="003E20D5" w:rsidRPr="003A031A" w:rsidRDefault="003E20D5" w:rsidP="003E20D5">
      <w:pPr>
        <w:tabs>
          <w:tab w:val="num" w:pos="1080"/>
          <w:tab w:val="center" w:pos="4153"/>
          <w:tab w:val="right" w:pos="8306"/>
        </w:tabs>
        <w:spacing w:after="0" w:line="240" w:lineRule="auto"/>
        <w:rPr>
          <w:rFonts w:ascii="Times New Roman" w:eastAsia="Times New Roman" w:hAnsi="Times New Roman" w:cs="Times New Roman"/>
          <w:b/>
          <w:sz w:val="24"/>
          <w:szCs w:val="24"/>
          <w:lang w:eastAsia="en-AU"/>
        </w:rPr>
      </w:pPr>
      <w:r w:rsidRPr="003A031A">
        <w:rPr>
          <w:rFonts w:ascii="Times New Roman" w:eastAsia="Times New Roman" w:hAnsi="Times New Roman" w:cs="Times New Roman"/>
          <w:b/>
          <w:sz w:val="24"/>
          <w:szCs w:val="24"/>
          <w:lang w:eastAsia="en-AU"/>
        </w:rPr>
        <w:t xml:space="preserve">Item </w:t>
      </w:r>
      <w:r w:rsidR="00954DAC" w:rsidRPr="003A031A">
        <w:rPr>
          <w:rFonts w:ascii="Times New Roman" w:eastAsia="Times New Roman" w:hAnsi="Times New Roman" w:cs="Times New Roman"/>
          <w:b/>
          <w:sz w:val="24"/>
          <w:szCs w:val="24"/>
          <w:lang w:eastAsia="en-AU"/>
        </w:rPr>
        <w:t>1</w:t>
      </w:r>
      <w:r w:rsidRPr="003A031A">
        <w:rPr>
          <w:rFonts w:ascii="Times New Roman" w:eastAsia="Times New Roman" w:hAnsi="Times New Roman" w:cs="Times New Roman"/>
          <w:b/>
          <w:sz w:val="24"/>
          <w:szCs w:val="24"/>
          <w:lang w:eastAsia="en-AU"/>
        </w:rPr>
        <w:t xml:space="preserve"> – Schedule 1 (</w:t>
      </w:r>
      <w:r w:rsidR="00EC3B61" w:rsidRPr="003A031A">
        <w:rPr>
          <w:rFonts w:ascii="Times New Roman" w:eastAsia="Times New Roman" w:hAnsi="Times New Roman" w:cs="Times New Roman"/>
          <w:b/>
          <w:sz w:val="24"/>
          <w:szCs w:val="24"/>
          <w:lang w:eastAsia="en-AU"/>
        </w:rPr>
        <w:t xml:space="preserve">cell at </w:t>
      </w:r>
      <w:r w:rsidRPr="003A031A">
        <w:rPr>
          <w:rFonts w:ascii="Times New Roman" w:eastAsia="Times New Roman" w:hAnsi="Times New Roman" w:cs="Times New Roman"/>
          <w:b/>
          <w:sz w:val="24"/>
          <w:szCs w:val="24"/>
          <w:lang w:eastAsia="en-AU"/>
        </w:rPr>
        <w:t>item 733</w:t>
      </w:r>
      <w:r w:rsidR="00EC3B61" w:rsidRPr="003A031A">
        <w:rPr>
          <w:rFonts w:ascii="Times New Roman" w:eastAsia="Times New Roman" w:hAnsi="Times New Roman" w:cs="Times New Roman"/>
          <w:b/>
          <w:sz w:val="24"/>
          <w:szCs w:val="24"/>
          <w:lang w:eastAsia="en-AU"/>
        </w:rPr>
        <w:t>37</w:t>
      </w:r>
      <w:r w:rsidRPr="003A031A">
        <w:rPr>
          <w:rFonts w:ascii="Times New Roman" w:eastAsia="Times New Roman" w:hAnsi="Times New Roman" w:cs="Times New Roman"/>
          <w:b/>
          <w:sz w:val="24"/>
          <w:szCs w:val="24"/>
          <w:lang w:eastAsia="en-AU"/>
        </w:rPr>
        <w:t>, column 2)</w:t>
      </w:r>
    </w:p>
    <w:p w14:paraId="59B87B7B" w14:textId="5BF17126" w:rsidR="00EC3B61" w:rsidRPr="003A031A" w:rsidRDefault="00EC3B61" w:rsidP="003E20D5">
      <w:pPr>
        <w:spacing w:after="0" w:line="240" w:lineRule="auto"/>
        <w:rPr>
          <w:rFonts w:ascii="Times New Roman" w:eastAsia="Times New Roman" w:hAnsi="Times New Roman" w:cs="Times New Roman"/>
          <w:sz w:val="24"/>
          <w:szCs w:val="24"/>
          <w:lang w:eastAsia="en-AU"/>
        </w:rPr>
      </w:pPr>
      <w:r w:rsidRPr="003A031A">
        <w:rPr>
          <w:rFonts w:ascii="Times New Roman" w:eastAsia="Times New Roman" w:hAnsi="Times New Roman" w:cs="Times New Roman"/>
          <w:sz w:val="24"/>
          <w:szCs w:val="24"/>
          <w:lang w:eastAsia="en-AU"/>
        </w:rPr>
        <w:t>Item 1 repeals and replaces the descriptor of item 73337 to enable access to medicines identified as an epidermal growth factor receptor (EGFR) tyrosine kinase inhibitor under the Pharmaceutical Benefits Scheme.</w:t>
      </w:r>
    </w:p>
    <w:p w14:paraId="3145C889" w14:textId="77777777" w:rsidR="00EC3B61" w:rsidRPr="003A031A" w:rsidRDefault="00EC3B61" w:rsidP="003E20D5">
      <w:pPr>
        <w:spacing w:after="0" w:line="240" w:lineRule="auto"/>
        <w:rPr>
          <w:rFonts w:ascii="Times New Roman" w:eastAsia="Times New Roman" w:hAnsi="Times New Roman" w:cs="Times New Roman"/>
          <w:sz w:val="24"/>
          <w:szCs w:val="24"/>
          <w:lang w:eastAsia="en-AU"/>
        </w:rPr>
      </w:pPr>
    </w:p>
    <w:p w14:paraId="03BA838F" w14:textId="77777777" w:rsidR="00EC3B61" w:rsidRPr="003A031A" w:rsidRDefault="00EC3B61" w:rsidP="003E20D5">
      <w:pPr>
        <w:spacing w:after="0" w:line="240" w:lineRule="auto"/>
        <w:rPr>
          <w:rFonts w:ascii="Times New Roman" w:eastAsia="Times New Roman" w:hAnsi="Times New Roman" w:cs="Times New Roman"/>
          <w:sz w:val="24"/>
          <w:szCs w:val="24"/>
          <w:lang w:eastAsia="en-AU"/>
        </w:rPr>
      </w:pPr>
    </w:p>
    <w:p w14:paraId="1869D680" w14:textId="77777777" w:rsidR="00954DAC" w:rsidRPr="003A031A" w:rsidRDefault="00954DAC">
      <w:pPr>
        <w:rPr>
          <w:rFonts w:ascii="Times New Roman" w:eastAsia="Times New Roman" w:hAnsi="Times New Roman" w:cs="Times New Roman"/>
          <w:b/>
          <w:sz w:val="28"/>
          <w:szCs w:val="28"/>
          <w:lang w:eastAsia="en-AU"/>
        </w:rPr>
      </w:pPr>
      <w:r w:rsidRPr="003A031A">
        <w:rPr>
          <w:rFonts w:ascii="Times New Roman" w:eastAsia="Times New Roman" w:hAnsi="Times New Roman" w:cs="Times New Roman"/>
          <w:b/>
          <w:sz w:val="28"/>
          <w:szCs w:val="28"/>
          <w:lang w:eastAsia="en-AU"/>
        </w:rPr>
        <w:br w:type="page"/>
      </w:r>
    </w:p>
    <w:p w14:paraId="24E91F18" w14:textId="63824A50" w:rsidR="003E20D5" w:rsidRPr="003A031A" w:rsidRDefault="003E20D5" w:rsidP="003E20D5">
      <w:pPr>
        <w:spacing w:before="360" w:after="120" w:line="240" w:lineRule="auto"/>
        <w:jc w:val="center"/>
        <w:rPr>
          <w:rFonts w:ascii="Times New Roman" w:eastAsia="Times New Roman" w:hAnsi="Times New Roman" w:cs="Times New Roman"/>
          <w:b/>
          <w:sz w:val="28"/>
          <w:szCs w:val="28"/>
          <w:lang w:eastAsia="en-AU"/>
        </w:rPr>
      </w:pPr>
      <w:r w:rsidRPr="003A031A">
        <w:rPr>
          <w:rFonts w:ascii="Times New Roman" w:eastAsia="Times New Roman" w:hAnsi="Times New Roman" w:cs="Times New Roman"/>
          <w:b/>
          <w:sz w:val="28"/>
          <w:szCs w:val="28"/>
          <w:lang w:eastAsia="en-AU"/>
        </w:rPr>
        <w:lastRenderedPageBreak/>
        <w:t>Statement of Compatibility with Human Rights</w:t>
      </w:r>
    </w:p>
    <w:p w14:paraId="1E5AA992" w14:textId="77777777" w:rsidR="003E20D5" w:rsidRPr="003A031A" w:rsidRDefault="003E20D5" w:rsidP="003E20D5">
      <w:pPr>
        <w:spacing w:before="120" w:after="120" w:line="240" w:lineRule="auto"/>
        <w:jc w:val="center"/>
        <w:rPr>
          <w:rFonts w:ascii="Times New Roman" w:eastAsia="Times New Roman" w:hAnsi="Times New Roman" w:cs="Times New Roman"/>
          <w:sz w:val="24"/>
          <w:szCs w:val="24"/>
          <w:lang w:eastAsia="en-AU"/>
        </w:rPr>
      </w:pPr>
      <w:r w:rsidRPr="003A031A">
        <w:rPr>
          <w:rFonts w:ascii="Times New Roman" w:eastAsia="Times New Roman" w:hAnsi="Times New Roman" w:cs="Times New Roman"/>
          <w:i/>
          <w:sz w:val="24"/>
          <w:szCs w:val="24"/>
          <w:lang w:eastAsia="en-AU"/>
        </w:rPr>
        <w:t>Prepared in accordance with Part 3 of the Human Rights (Parliamentary Scrutiny) Act 2011</w:t>
      </w:r>
    </w:p>
    <w:p w14:paraId="17281551" w14:textId="77777777" w:rsidR="003E20D5" w:rsidRPr="003A031A" w:rsidRDefault="003E20D5" w:rsidP="003E20D5">
      <w:pPr>
        <w:spacing w:before="120" w:after="120" w:line="240" w:lineRule="auto"/>
        <w:jc w:val="center"/>
        <w:rPr>
          <w:rFonts w:ascii="Times New Roman" w:eastAsia="Times New Roman" w:hAnsi="Times New Roman" w:cs="Times New Roman"/>
          <w:sz w:val="24"/>
          <w:szCs w:val="24"/>
          <w:lang w:eastAsia="en-AU"/>
        </w:rPr>
      </w:pPr>
    </w:p>
    <w:p w14:paraId="77C67EA4" w14:textId="187B660F" w:rsidR="003E20D5" w:rsidRPr="003A031A" w:rsidRDefault="003E20D5" w:rsidP="003E20D5">
      <w:pPr>
        <w:spacing w:after="0" w:line="240" w:lineRule="auto"/>
        <w:jc w:val="center"/>
        <w:rPr>
          <w:rFonts w:ascii="Times New Roman" w:eastAsia="Times New Roman" w:hAnsi="Times New Roman" w:cs="Times New Roman"/>
          <w:b/>
          <w:i/>
          <w:sz w:val="24"/>
          <w:szCs w:val="24"/>
          <w:lang w:eastAsia="en-AU"/>
        </w:rPr>
      </w:pPr>
      <w:r w:rsidRPr="003A031A">
        <w:rPr>
          <w:rFonts w:ascii="Times New Roman" w:eastAsia="Times New Roman" w:hAnsi="Times New Roman" w:cs="Times New Roman"/>
          <w:b/>
          <w:bCs/>
          <w:i/>
          <w:iCs/>
          <w:sz w:val="24"/>
          <w:szCs w:val="20"/>
          <w:lang w:eastAsia="en-AU"/>
        </w:rPr>
        <w:t>Health Insurance (Section 3C Co-Dependent Pathology Services) Amendment Determination (No</w:t>
      </w:r>
      <w:r w:rsidRPr="003A031A">
        <w:rPr>
          <w:rFonts w:ascii="Times New Roman" w:eastAsia="Times New Roman" w:hAnsi="Times New Roman" w:cs="Times New Roman"/>
          <w:b/>
          <w:bCs/>
          <w:i/>
          <w:sz w:val="24"/>
          <w:szCs w:val="24"/>
          <w:lang w:eastAsia="en-AU"/>
        </w:rPr>
        <w:t xml:space="preserve">. </w:t>
      </w:r>
      <w:r w:rsidR="00EC3B61" w:rsidRPr="003A031A">
        <w:rPr>
          <w:rFonts w:ascii="Times New Roman" w:eastAsia="Times New Roman" w:hAnsi="Times New Roman" w:cs="Times New Roman"/>
          <w:b/>
          <w:bCs/>
          <w:i/>
          <w:sz w:val="24"/>
          <w:szCs w:val="24"/>
          <w:lang w:eastAsia="en-AU"/>
        </w:rPr>
        <w:t>7</w:t>
      </w:r>
      <w:r w:rsidRPr="003A031A">
        <w:rPr>
          <w:rFonts w:ascii="Times New Roman" w:eastAsia="Times New Roman" w:hAnsi="Times New Roman" w:cs="Times New Roman"/>
          <w:b/>
          <w:bCs/>
          <w:i/>
          <w:sz w:val="24"/>
          <w:szCs w:val="24"/>
          <w:lang w:eastAsia="en-AU"/>
        </w:rPr>
        <w:t>)</w:t>
      </w:r>
      <w:r w:rsidRPr="003A031A">
        <w:rPr>
          <w:rFonts w:ascii="Times New Roman" w:eastAsia="Times New Roman" w:hAnsi="Times New Roman" w:cs="Times New Roman"/>
          <w:b/>
          <w:bCs/>
          <w:i/>
          <w:iCs/>
          <w:sz w:val="24"/>
          <w:szCs w:val="20"/>
          <w:lang w:eastAsia="en-AU"/>
        </w:rPr>
        <w:t xml:space="preserve"> 2020</w:t>
      </w:r>
      <w:r w:rsidRPr="003A031A">
        <w:rPr>
          <w:rFonts w:ascii="Times New Roman" w:eastAsia="Times New Roman" w:hAnsi="Times New Roman" w:cs="Times New Roman"/>
          <w:b/>
          <w:i/>
          <w:sz w:val="24"/>
          <w:szCs w:val="24"/>
          <w:lang w:eastAsia="en-AU"/>
        </w:rPr>
        <w:br/>
      </w:r>
    </w:p>
    <w:p w14:paraId="14F55EF4" w14:textId="77777777" w:rsidR="003E20D5" w:rsidRPr="003A031A" w:rsidRDefault="003E20D5" w:rsidP="003E20D5">
      <w:pPr>
        <w:spacing w:after="0" w:line="240" w:lineRule="auto"/>
        <w:rPr>
          <w:rFonts w:ascii="Times New Roman" w:eastAsia="Times New Roman" w:hAnsi="Times New Roman" w:cs="Times New Roman"/>
          <w:sz w:val="24"/>
          <w:szCs w:val="24"/>
          <w:lang w:eastAsia="en-AU"/>
        </w:rPr>
      </w:pPr>
      <w:r w:rsidRPr="003A031A">
        <w:rPr>
          <w:rFonts w:ascii="Times New Roman" w:eastAsia="Times New Roman" w:hAnsi="Times New Roman" w:cs="Times New Roman"/>
          <w:sz w:val="24"/>
          <w:szCs w:val="24"/>
          <w:lang w:eastAsia="en-AU"/>
        </w:rPr>
        <w:t xml:space="preserve">This instrument is compatible with the human rights and freedoms recognised or declared in the international instruments listed in Section 3 of the </w:t>
      </w:r>
      <w:r w:rsidRPr="003A031A">
        <w:rPr>
          <w:rFonts w:ascii="Times New Roman" w:eastAsia="Times New Roman" w:hAnsi="Times New Roman" w:cs="Times New Roman"/>
          <w:i/>
          <w:sz w:val="24"/>
          <w:szCs w:val="24"/>
          <w:lang w:eastAsia="en-AU"/>
        </w:rPr>
        <w:t>Human Rights (Parliamentary Scrutiny) Act 2011</w:t>
      </w:r>
      <w:r w:rsidRPr="003A031A">
        <w:rPr>
          <w:rFonts w:ascii="Times New Roman" w:eastAsia="Times New Roman" w:hAnsi="Times New Roman" w:cs="Times New Roman"/>
          <w:sz w:val="24"/>
          <w:szCs w:val="24"/>
          <w:lang w:eastAsia="en-AU"/>
        </w:rPr>
        <w:t>.</w:t>
      </w:r>
    </w:p>
    <w:p w14:paraId="0AF33D5D" w14:textId="77777777" w:rsidR="003E20D5" w:rsidRPr="003A031A" w:rsidRDefault="003E20D5" w:rsidP="003E20D5">
      <w:pPr>
        <w:spacing w:before="120" w:after="120" w:line="240" w:lineRule="auto"/>
        <w:rPr>
          <w:rFonts w:ascii="Times New Roman" w:eastAsia="Times New Roman" w:hAnsi="Times New Roman" w:cs="Times New Roman"/>
          <w:b/>
          <w:sz w:val="24"/>
          <w:szCs w:val="24"/>
          <w:lang w:eastAsia="en-AU"/>
        </w:rPr>
      </w:pPr>
      <w:r w:rsidRPr="003A031A">
        <w:rPr>
          <w:rFonts w:ascii="Times New Roman" w:eastAsia="Times New Roman" w:hAnsi="Times New Roman" w:cs="Times New Roman"/>
          <w:b/>
          <w:sz w:val="24"/>
          <w:szCs w:val="24"/>
          <w:lang w:eastAsia="en-AU"/>
        </w:rPr>
        <w:t>Overview of the Determination</w:t>
      </w:r>
    </w:p>
    <w:p w14:paraId="119A744F" w14:textId="77777777" w:rsidR="0085348D" w:rsidRPr="003A031A" w:rsidRDefault="0085348D" w:rsidP="0085348D">
      <w:pPr>
        <w:spacing w:after="0" w:line="240" w:lineRule="auto"/>
        <w:ind w:right="-483"/>
        <w:rPr>
          <w:rFonts w:ascii="Times New Roman" w:eastAsia="Times New Roman" w:hAnsi="Times New Roman" w:cs="Times New Roman"/>
          <w:bCs/>
          <w:sz w:val="24"/>
          <w:szCs w:val="24"/>
          <w:lang w:eastAsia="en-AU"/>
        </w:rPr>
      </w:pPr>
      <w:r w:rsidRPr="003A031A">
        <w:rPr>
          <w:rFonts w:ascii="Times New Roman" w:eastAsia="Times New Roman" w:hAnsi="Times New Roman" w:cs="Times New Roman"/>
          <w:bCs/>
          <w:sz w:val="24"/>
          <w:szCs w:val="24"/>
          <w:lang w:eastAsia="en-AU"/>
        </w:rPr>
        <w:t xml:space="preserve">The purpose of the </w:t>
      </w:r>
      <w:r w:rsidRPr="003A031A">
        <w:rPr>
          <w:rFonts w:ascii="Times New Roman" w:eastAsia="Times New Roman" w:hAnsi="Times New Roman" w:cs="Times New Roman"/>
          <w:bCs/>
          <w:i/>
          <w:sz w:val="24"/>
          <w:szCs w:val="24"/>
          <w:lang w:eastAsia="en-AU"/>
        </w:rPr>
        <w:t>Health Insurance (Section 3C Co-Dependent Pathology Services) Amendment Determination (No. 7) 2020</w:t>
      </w:r>
      <w:r w:rsidRPr="003A031A">
        <w:rPr>
          <w:rFonts w:ascii="Times New Roman" w:eastAsia="Times New Roman" w:hAnsi="Times New Roman" w:cs="Times New Roman"/>
          <w:bCs/>
          <w:sz w:val="24"/>
          <w:szCs w:val="24"/>
          <w:lang w:eastAsia="en-AU"/>
        </w:rPr>
        <w:t xml:space="preserve"> (the Determination) is to amend the </w:t>
      </w:r>
      <w:r w:rsidRPr="003A031A">
        <w:rPr>
          <w:rFonts w:ascii="Times New Roman" w:eastAsia="Times New Roman" w:hAnsi="Times New Roman" w:cs="Times New Roman"/>
          <w:bCs/>
          <w:i/>
          <w:iCs/>
          <w:sz w:val="24"/>
          <w:szCs w:val="24"/>
          <w:lang w:eastAsia="en-AU"/>
        </w:rPr>
        <w:t xml:space="preserve">Health Insurance (Section 3C </w:t>
      </w:r>
      <w:r w:rsidRPr="003A031A">
        <w:rPr>
          <w:rFonts w:ascii="Times New Roman" w:eastAsia="Times New Roman" w:hAnsi="Times New Roman" w:cs="Times New Roman"/>
          <w:bCs/>
          <w:i/>
          <w:iCs/>
          <w:sz w:val="24"/>
          <w:szCs w:val="24"/>
          <w:lang w:eastAsia="en-AU"/>
        </w:rPr>
        <w:br/>
        <w:t>Co-Dependent Pathology Services) Determination 2018</w:t>
      </w:r>
      <w:r w:rsidRPr="003A031A">
        <w:rPr>
          <w:rFonts w:ascii="Times New Roman" w:eastAsia="Times New Roman" w:hAnsi="Times New Roman" w:cs="Times New Roman"/>
          <w:bCs/>
          <w:sz w:val="24"/>
          <w:szCs w:val="24"/>
          <w:lang w:eastAsia="en-AU"/>
        </w:rPr>
        <w:t xml:space="preserve"> to expand Medicare Benefits Schedule (MBS) item 73337 to enable access to medicines identified as an epidermal growth factor receptor (EGFR)</w:t>
      </w:r>
      <w:r w:rsidRPr="003A031A">
        <w:t xml:space="preserve"> </w:t>
      </w:r>
      <w:r w:rsidRPr="003A031A">
        <w:rPr>
          <w:rFonts w:ascii="Times New Roman" w:eastAsia="Times New Roman" w:hAnsi="Times New Roman" w:cs="Times New Roman"/>
          <w:bCs/>
          <w:sz w:val="24"/>
          <w:szCs w:val="24"/>
          <w:lang w:eastAsia="en-AU"/>
        </w:rPr>
        <w:t>tyrosine kinase inhibitor, which will include new drug osimertinib, from 1 January 2021.</w:t>
      </w:r>
    </w:p>
    <w:p w14:paraId="6D6CB298" w14:textId="77777777" w:rsidR="0085348D" w:rsidRPr="003A031A" w:rsidRDefault="0085348D" w:rsidP="0085348D">
      <w:pPr>
        <w:spacing w:after="0" w:line="240" w:lineRule="auto"/>
        <w:ind w:right="-483"/>
        <w:rPr>
          <w:rFonts w:ascii="Times New Roman" w:eastAsia="Times New Roman" w:hAnsi="Times New Roman" w:cs="Times New Roman"/>
          <w:bCs/>
          <w:sz w:val="24"/>
          <w:szCs w:val="24"/>
          <w:lang w:eastAsia="en-AU"/>
        </w:rPr>
      </w:pPr>
    </w:p>
    <w:p w14:paraId="7E0C5E63" w14:textId="77777777" w:rsidR="0085348D" w:rsidRPr="003A031A" w:rsidRDefault="0085348D" w:rsidP="0085348D">
      <w:pPr>
        <w:spacing w:after="0" w:line="240" w:lineRule="auto"/>
        <w:ind w:right="-483"/>
        <w:rPr>
          <w:rFonts w:ascii="Times New Roman" w:eastAsia="Times New Roman" w:hAnsi="Times New Roman" w:cs="Times New Roman"/>
          <w:bCs/>
          <w:sz w:val="24"/>
          <w:szCs w:val="24"/>
          <w:lang w:eastAsia="en-AU"/>
        </w:rPr>
      </w:pPr>
      <w:r w:rsidRPr="003A031A">
        <w:rPr>
          <w:rFonts w:ascii="Times New Roman" w:eastAsia="Times New Roman" w:hAnsi="Times New Roman" w:cs="Times New Roman"/>
          <w:bCs/>
          <w:sz w:val="24"/>
          <w:szCs w:val="24"/>
          <w:lang w:eastAsia="en-AU"/>
        </w:rPr>
        <w:t>Item 73337 commenced on 1 January 2014 for the testing of tumour tissue from a patient diagnosed with non-small lung cancer, in order to determine if the patient meets the requirements relating to the EGFR gene status for access to erlotinib or gefitinib under the Pharmaceutical Benefits Scheme (PBS). On 1 July 2018, item 73337 was amended to expand its scope to cover testing for access to PBS medicine, afatinib.</w:t>
      </w:r>
    </w:p>
    <w:p w14:paraId="3B8DEED5" w14:textId="77777777" w:rsidR="0085348D" w:rsidRPr="003A031A" w:rsidRDefault="0085348D" w:rsidP="0085348D">
      <w:pPr>
        <w:spacing w:after="0" w:line="240" w:lineRule="auto"/>
        <w:ind w:right="-483"/>
        <w:rPr>
          <w:rFonts w:ascii="Times New Roman" w:eastAsia="Times New Roman" w:hAnsi="Times New Roman" w:cs="Times New Roman"/>
          <w:bCs/>
          <w:sz w:val="24"/>
          <w:szCs w:val="24"/>
          <w:lang w:eastAsia="en-AU"/>
        </w:rPr>
      </w:pPr>
    </w:p>
    <w:p w14:paraId="4F102663" w14:textId="03B48151" w:rsidR="0085348D" w:rsidRPr="003A031A" w:rsidRDefault="0085348D" w:rsidP="0085348D">
      <w:pPr>
        <w:spacing w:after="0" w:line="240" w:lineRule="auto"/>
        <w:ind w:right="-483"/>
        <w:rPr>
          <w:rFonts w:ascii="Times New Roman" w:eastAsia="Times New Roman" w:hAnsi="Times New Roman" w:cs="Times New Roman"/>
          <w:bCs/>
          <w:sz w:val="24"/>
          <w:szCs w:val="24"/>
          <w:lang w:eastAsia="en-AU"/>
        </w:rPr>
      </w:pPr>
      <w:r w:rsidRPr="003A031A">
        <w:rPr>
          <w:rFonts w:ascii="Times New Roman" w:eastAsia="Times New Roman" w:hAnsi="Times New Roman" w:cs="Times New Roman"/>
          <w:bCs/>
          <w:sz w:val="24"/>
          <w:szCs w:val="24"/>
          <w:lang w:eastAsia="en-AU"/>
        </w:rPr>
        <w:t xml:space="preserve">On 1 January 2021, </w:t>
      </w:r>
      <w:r w:rsidR="00657F3A" w:rsidRPr="003A031A">
        <w:rPr>
          <w:rFonts w:ascii="Times New Roman" w:eastAsia="Times New Roman" w:hAnsi="Times New Roman" w:cs="Times New Roman"/>
          <w:bCs/>
          <w:sz w:val="24"/>
          <w:szCs w:val="24"/>
          <w:lang w:eastAsia="en-AU"/>
        </w:rPr>
        <w:t>the</w:t>
      </w:r>
      <w:r w:rsidRPr="003A031A">
        <w:rPr>
          <w:rFonts w:ascii="Times New Roman" w:eastAsia="Times New Roman" w:hAnsi="Times New Roman" w:cs="Times New Roman"/>
          <w:bCs/>
          <w:sz w:val="24"/>
          <w:szCs w:val="24"/>
          <w:lang w:eastAsia="en-AU"/>
        </w:rPr>
        <w:t xml:space="preserve"> drug osimertinib will be listed on the PBS. Osimertinib is one of a group of identified medicines with the drug class name of ‘EGFR tyrosine kinase inhibitor’. The PBS currently provides access to three other EGFR tyrosine kinase inhibitors; erlotinib, gefitinib and afatinib, for patients who demonstrate a positive EGFR result.</w:t>
      </w:r>
    </w:p>
    <w:p w14:paraId="399D88F8" w14:textId="77777777" w:rsidR="0085348D" w:rsidRPr="003A031A" w:rsidRDefault="0085348D" w:rsidP="0085348D">
      <w:pPr>
        <w:spacing w:after="0" w:line="240" w:lineRule="auto"/>
        <w:ind w:right="-483"/>
        <w:rPr>
          <w:rFonts w:ascii="Times New Roman" w:eastAsia="Times New Roman" w:hAnsi="Times New Roman" w:cs="Times New Roman"/>
          <w:bCs/>
          <w:sz w:val="24"/>
          <w:szCs w:val="24"/>
          <w:lang w:eastAsia="en-AU"/>
        </w:rPr>
      </w:pPr>
    </w:p>
    <w:p w14:paraId="6B9C663C" w14:textId="4708567E" w:rsidR="0085348D" w:rsidRPr="003A031A" w:rsidRDefault="0085348D" w:rsidP="0085348D">
      <w:pPr>
        <w:spacing w:after="0" w:line="240" w:lineRule="auto"/>
        <w:ind w:right="-483"/>
        <w:rPr>
          <w:rFonts w:ascii="Times New Roman" w:eastAsia="Times New Roman" w:hAnsi="Times New Roman" w:cs="Times New Roman"/>
          <w:bCs/>
          <w:sz w:val="24"/>
          <w:szCs w:val="24"/>
          <w:lang w:eastAsia="en-AU"/>
        </w:rPr>
      </w:pPr>
      <w:r w:rsidRPr="003A031A">
        <w:rPr>
          <w:rFonts w:ascii="Times New Roman" w:eastAsia="Times New Roman" w:hAnsi="Times New Roman" w:cs="Times New Roman"/>
          <w:bCs/>
          <w:sz w:val="24"/>
          <w:szCs w:val="24"/>
          <w:lang w:eastAsia="en-AU"/>
        </w:rPr>
        <w:t>The Determination will amend item 73337 to expand access to medicines identified as an EGFR tyrosine kinase inhibitor on the PBS from 1 January 2021. This will include access to osimertinib, as well as</w:t>
      </w:r>
      <w:r w:rsidR="00657F3A" w:rsidRPr="003A031A">
        <w:rPr>
          <w:rFonts w:ascii="Times New Roman" w:eastAsia="Times New Roman" w:hAnsi="Times New Roman" w:cs="Times New Roman"/>
          <w:bCs/>
          <w:sz w:val="24"/>
          <w:szCs w:val="24"/>
          <w:lang w:eastAsia="en-AU"/>
        </w:rPr>
        <w:t xml:space="preserve"> the</w:t>
      </w:r>
      <w:r w:rsidRPr="003A031A">
        <w:rPr>
          <w:rFonts w:ascii="Times New Roman" w:eastAsia="Times New Roman" w:hAnsi="Times New Roman" w:cs="Times New Roman"/>
          <w:bCs/>
          <w:sz w:val="24"/>
          <w:szCs w:val="24"/>
          <w:lang w:eastAsia="en-AU"/>
        </w:rPr>
        <w:t xml:space="preserve"> current</w:t>
      </w:r>
      <w:r w:rsidR="00657F3A" w:rsidRPr="003A031A">
        <w:rPr>
          <w:rFonts w:ascii="Times New Roman" w:eastAsia="Times New Roman" w:hAnsi="Times New Roman" w:cs="Times New Roman"/>
          <w:bCs/>
          <w:sz w:val="24"/>
          <w:szCs w:val="24"/>
          <w:lang w:eastAsia="en-AU"/>
        </w:rPr>
        <w:t>ly specified</w:t>
      </w:r>
      <w:r w:rsidRPr="003A031A">
        <w:rPr>
          <w:rFonts w:ascii="Times New Roman" w:eastAsia="Times New Roman" w:hAnsi="Times New Roman" w:cs="Times New Roman"/>
          <w:bCs/>
          <w:sz w:val="24"/>
          <w:szCs w:val="24"/>
          <w:lang w:eastAsia="en-AU"/>
        </w:rPr>
        <w:t xml:space="preserve"> drugs erlotinib, gefitinib and afatinib.</w:t>
      </w:r>
    </w:p>
    <w:p w14:paraId="6A0B0B53" w14:textId="77777777" w:rsidR="0085348D" w:rsidRPr="003A031A" w:rsidRDefault="0085348D" w:rsidP="0085348D">
      <w:pPr>
        <w:spacing w:after="0" w:line="240" w:lineRule="auto"/>
        <w:ind w:right="-483"/>
        <w:rPr>
          <w:rFonts w:ascii="Times New Roman" w:eastAsia="Times New Roman" w:hAnsi="Times New Roman" w:cs="Times New Roman"/>
          <w:bCs/>
          <w:sz w:val="24"/>
          <w:szCs w:val="24"/>
          <w:lang w:eastAsia="en-AU"/>
        </w:rPr>
      </w:pPr>
    </w:p>
    <w:p w14:paraId="44BE4EFC" w14:textId="77777777" w:rsidR="0085348D" w:rsidRPr="003A031A" w:rsidRDefault="0085348D" w:rsidP="0085348D">
      <w:pPr>
        <w:spacing w:after="0" w:line="240" w:lineRule="auto"/>
        <w:rPr>
          <w:rFonts w:ascii="Times New Roman" w:eastAsia="Times New Roman" w:hAnsi="Times New Roman" w:cs="Times New Roman"/>
          <w:snapToGrid w:val="0"/>
          <w:sz w:val="24"/>
          <w:szCs w:val="20"/>
          <w:lang w:val="en-US"/>
        </w:rPr>
      </w:pPr>
      <w:r w:rsidRPr="003A031A">
        <w:rPr>
          <w:rFonts w:ascii="Times New Roman" w:eastAsia="Times New Roman" w:hAnsi="Times New Roman" w:cs="Times New Roman"/>
          <w:bCs/>
          <w:sz w:val="24"/>
          <w:szCs w:val="24"/>
        </w:rPr>
        <w:t>The proposal to amend item 73337 to expand access to medicines identified as an EGFR tyrosine kinase inhibitor, which will include osimertinib, was supported by the Pharmaceutical Benefits Advisory Committee (PBAC) in June 2020 and the Medical Services Advisory Committee (MSAC) in July 2020.</w:t>
      </w:r>
    </w:p>
    <w:p w14:paraId="0BC6504D" w14:textId="77777777" w:rsidR="003E20D5" w:rsidRPr="003A031A" w:rsidRDefault="003E20D5" w:rsidP="00927DFD">
      <w:pPr>
        <w:spacing w:before="120" w:after="120" w:line="240" w:lineRule="auto"/>
        <w:rPr>
          <w:rFonts w:ascii="Times New Roman" w:eastAsia="Times New Roman" w:hAnsi="Times New Roman" w:cs="Times New Roman"/>
          <w:b/>
          <w:sz w:val="24"/>
          <w:szCs w:val="24"/>
          <w:lang w:eastAsia="en-AU"/>
        </w:rPr>
      </w:pPr>
      <w:r w:rsidRPr="003A031A">
        <w:rPr>
          <w:rFonts w:ascii="Times New Roman" w:eastAsia="Times New Roman" w:hAnsi="Times New Roman" w:cs="Times New Roman"/>
          <w:b/>
          <w:sz w:val="24"/>
          <w:szCs w:val="24"/>
          <w:lang w:eastAsia="en-AU"/>
        </w:rPr>
        <w:t>Human rights implications</w:t>
      </w:r>
    </w:p>
    <w:p w14:paraId="65D88E43" w14:textId="77777777" w:rsidR="003E20D5" w:rsidRPr="003A031A" w:rsidRDefault="003E20D5" w:rsidP="00927DFD">
      <w:pPr>
        <w:spacing w:before="120" w:after="120" w:line="240" w:lineRule="auto"/>
        <w:rPr>
          <w:rFonts w:ascii="Times New Roman" w:eastAsia="Times New Roman" w:hAnsi="Times New Roman" w:cs="Times New Roman"/>
          <w:sz w:val="24"/>
          <w:szCs w:val="24"/>
          <w:lang w:eastAsia="en-AU"/>
        </w:rPr>
      </w:pPr>
      <w:r w:rsidRPr="003A031A">
        <w:rPr>
          <w:rFonts w:ascii="Times New Roman" w:eastAsia="Times New Roman" w:hAnsi="Times New Roman" w:cs="Times New Roman"/>
          <w:sz w:val="24"/>
          <w:szCs w:val="24"/>
          <w:lang w:eastAsia="en-AU"/>
        </w:rPr>
        <w:t xml:space="preserve">This instrument engages Articles 9 and 12 of the International Covenant on Economic Social and Cultural Rights (ICESCR), specifically the rights to health and social security. </w:t>
      </w:r>
    </w:p>
    <w:p w14:paraId="3FD69CB9" w14:textId="77777777" w:rsidR="003E20D5" w:rsidRPr="003A031A" w:rsidRDefault="003E20D5" w:rsidP="003E20D5">
      <w:pPr>
        <w:spacing w:before="120" w:after="120" w:line="240" w:lineRule="auto"/>
        <w:rPr>
          <w:rFonts w:ascii="Times New Roman" w:eastAsia="Times New Roman" w:hAnsi="Times New Roman" w:cs="Times New Roman"/>
          <w:i/>
          <w:sz w:val="24"/>
          <w:szCs w:val="24"/>
          <w:lang w:eastAsia="en-AU"/>
        </w:rPr>
      </w:pPr>
      <w:r w:rsidRPr="003A031A">
        <w:rPr>
          <w:rFonts w:ascii="Times New Roman" w:eastAsia="Times New Roman" w:hAnsi="Times New Roman" w:cs="Times New Roman"/>
          <w:i/>
          <w:sz w:val="24"/>
          <w:szCs w:val="24"/>
          <w:lang w:eastAsia="en-AU"/>
        </w:rPr>
        <w:t>The Right to Health</w:t>
      </w:r>
    </w:p>
    <w:p w14:paraId="27472CC4" w14:textId="77777777" w:rsidR="003E20D5" w:rsidRPr="003A031A" w:rsidRDefault="003E20D5" w:rsidP="003E20D5">
      <w:pPr>
        <w:spacing w:before="120" w:after="120" w:line="240" w:lineRule="auto"/>
        <w:rPr>
          <w:rFonts w:ascii="Times New Roman" w:eastAsia="Times New Roman" w:hAnsi="Times New Roman" w:cs="Times New Roman"/>
          <w:sz w:val="24"/>
          <w:szCs w:val="24"/>
          <w:lang w:eastAsia="en-AU"/>
        </w:rPr>
      </w:pPr>
      <w:r w:rsidRPr="003A031A">
        <w:rPr>
          <w:rFonts w:ascii="Times New Roman" w:eastAsia="Times New Roman" w:hAnsi="Times New Roman" w:cs="Times New Roman"/>
          <w:sz w:val="24"/>
          <w:szCs w:val="24"/>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708D2096" w14:textId="77777777" w:rsidR="003E20D5" w:rsidRPr="003A031A" w:rsidRDefault="003E20D5" w:rsidP="003E20D5">
      <w:pPr>
        <w:spacing w:before="120" w:after="120" w:line="240" w:lineRule="auto"/>
        <w:rPr>
          <w:rFonts w:ascii="Times New Roman" w:eastAsia="Times New Roman" w:hAnsi="Times New Roman" w:cs="Times New Roman"/>
          <w:sz w:val="24"/>
          <w:szCs w:val="24"/>
          <w:lang w:eastAsia="en-AU"/>
        </w:rPr>
      </w:pPr>
      <w:r w:rsidRPr="003A031A">
        <w:rPr>
          <w:rFonts w:ascii="Times New Roman" w:eastAsia="Times New Roman" w:hAnsi="Times New Roman" w:cs="Times New Roman"/>
          <w:sz w:val="24"/>
          <w:szCs w:val="24"/>
          <w:lang w:eastAsia="en-AU"/>
        </w:rPr>
        <w:t xml:space="preserve">The Committee reports that the </w:t>
      </w:r>
      <w:r w:rsidRPr="003A031A">
        <w:rPr>
          <w:rFonts w:ascii="Times New Roman" w:eastAsia="Times New Roman" w:hAnsi="Times New Roman" w:cs="Times New Roman"/>
          <w:i/>
          <w:sz w:val="24"/>
          <w:szCs w:val="24"/>
          <w:lang w:eastAsia="en-AU"/>
        </w:rPr>
        <w:t>‘highest attainable standard of health’</w:t>
      </w:r>
      <w:r w:rsidRPr="003A031A">
        <w:rPr>
          <w:rFonts w:ascii="Times New Roman" w:eastAsia="Times New Roman" w:hAnsi="Times New Roman" w:cs="Times New Roman"/>
          <w:sz w:val="24"/>
          <w:szCs w:val="24"/>
          <w:lang w:eastAsia="en-AU"/>
        </w:rPr>
        <w:t xml:space="preserve"> takes into account the country’s available resources. This right may be understood as a right of access to a variety of </w:t>
      </w:r>
      <w:r w:rsidRPr="003A031A">
        <w:rPr>
          <w:rFonts w:ascii="Times New Roman" w:eastAsia="Times New Roman" w:hAnsi="Times New Roman" w:cs="Times New Roman"/>
          <w:sz w:val="24"/>
          <w:szCs w:val="24"/>
          <w:lang w:eastAsia="en-AU"/>
        </w:rPr>
        <w:lastRenderedPageBreak/>
        <w:t xml:space="preserve">public health and health care facilities, goods, services, programs, and conditions necessary for the realisation of the highest attainable standard of health. </w:t>
      </w:r>
    </w:p>
    <w:p w14:paraId="7127FBF9" w14:textId="12E8A08F" w:rsidR="003E20D5" w:rsidRPr="003A031A" w:rsidRDefault="003E20D5" w:rsidP="003E20D5">
      <w:pPr>
        <w:spacing w:before="120" w:after="120" w:line="240" w:lineRule="auto"/>
        <w:rPr>
          <w:rFonts w:ascii="Times New Roman" w:eastAsia="Times New Roman" w:hAnsi="Times New Roman" w:cs="Times New Roman"/>
          <w:i/>
          <w:sz w:val="24"/>
          <w:szCs w:val="24"/>
          <w:lang w:eastAsia="en-AU"/>
        </w:rPr>
      </w:pPr>
      <w:r w:rsidRPr="003A031A">
        <w:rPr>
          <w:rFonts w:ascii="Times New Roman" w:eastAsia="Times New Roman" w:hAnsi="Times New Roman" w:cs="Times New Roman"/>
          <w:i/>
          <w:sz w:val="24"/>
          <w:szCs w:val="24"/>
          <w:lang w:eastAsia="en-AU"/>
        </w:rPr>
        <w:t xml:space="preserve">The Right to Social Security </w:t>
      </w:r>
    </w:p>
    <w:p w14:paraId="25FA6570" w14:textId="3A10C415" w:rsidR="003E20D5" w:rsidRPr="003A031A" w:rsidRDefault="003E20D5" w:rsidP="003E20D5">
      <w:pPr>
        <w:spacing w:before="120" w:after="120" w:line="240" w:lineRule="auto"/>
        <w:rPr>
          <w:rFonts w:ascii="Times New Roman" w:eastAsia="Times New Roman" w:hAnsi="Times New Roman" w:cs="Times New Roman"/>
          <w:sz w:val="24"/>
          <w:szCs w:val="24"/>
          <w:lang w:eastAsia="en-AU"/>
        </w:rPr>
      </w:pPr>
      <w:r w:rsidRPr="003A031A">
        <w:rPr>
          <w:rFonts w:ascii="Times New Roman" w:eastAsia="Times New Roman" w:hAnsi="Times New Roman" w:cs="Times New Roman"/>
          <w:sz w:val="24"/>
          <w:szCs w:val="24"/>
          <w:lang w:eastAsia="en-AU"/>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to satisfy, as a matter of priority, this minimum obligation.</w:t>
      </w:r>
    </w:p>
    <w:p w14:paraId="12123569" w14:textId="77777777" w:rsidR="003E20D5" w:rsidRPr="003A031A" w:rsidRDefault="003E20D5" w:rsidP="003E20D5">
      <w:pPr>
        <w:spacing w:before="120" w:after="120" w:line="240" w:lineRule="auto"/>
        <w:rPr>
          <w:rFonts w:ascii="Times New Roman" w:eastAsia="Times New Roman" w:hAnsi="Times New Roman" w:cs="Times New Roman"/>
          <w:sz w:val="24"/>
          <w:szCs w:val="24"/>
          <w:lang w:eastAsia="en-AU"/>
        </w:rPr>
      </w:pPr>
      <w:r w:rsidRPr="003A031A">
        <w:rPr>
          <w:rFonts w:ascii="Times New Roman" w:eastAsia="Times New Roman" w:hAnsi="Times New Roman" w:cs="Times New Roman"/>
          <w:sz w:val="24"/>
          <w:szCs w:val="24"/>
          <w:lang w:eastAsia="en-AU"/>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5F97A7B4" w14:textId="77777777" w:rsidR="003E20D5" w:rsidRPr="003A031A" w:rsidRDefault="003E20D5" w:rsidP="003E20D5">
      <w:pPr>
        <w:spacing w:before="120" w:after="120" w:line="240" w:lineRule="auto"/>
        <w:rPr>
          <w:rFonts w:ascii="Times New Roman" w:eastAsia="Times New Roman" w:hAnsi="Times New Roman" w:cs="Times New Roman"/>
          <w:sz w:val="24"/>
          <w:szCs w:val="24"/>
          <w:u w:val="single"/>
          <w:lang w:eastAsia="en-AU"/>
        </w:rPr>
      </w:pPr>
      <w:r w:rsidRPr="003A031A">
        <w:rPr>
          <w:rFonts w:ascii="Times New Roman" w:eastAsia="Times New Roman" w:hAnsi="Times New Roman" w:cs="Times New Roman"/>
          <w:sz w:val="24"/>
          <w:szCs w:val="24"/>
          <w:u w:val="single"/>
          <w:lang w:eastAsia="en-AU"/>
        </w:rPr>
        <w:t xml:space="preserve">Analysis </w:t>
      </w:r>
    </w:p>
    <w:p w14:paraId="7CFF68AA" w14:textId="2F6A7EC7" w:rsidR="0085348D" w:rsidRPr="003A031A" w:rsidRDefault="003E20D5" w:rsidP="003E20D5">
      <w:pPr>
        <w:spacing w:after="0" w:line="240" w:lineRule="auto"/>
        <w:rPr>
          <w:rFonts w:ascii="Times New Roman" w:eastAsia="Times New Roman" w:hAnsi="Times New Roman" w:cs="Times New Roman"/>
          <w:sz w:val="24"/>
          <w:szCs w:val="24"/>
          <w:lang w:eastAsia="en-AU"/>
        </w:rPr>
      </w:pPr>
      <w:r w:rsidRPr="003A031A">
        <w:rPr>
          <w:rFonts w:ascii="Times New Roman" w:eastAsia="Times New Roman" w:hAnsi="Times New Roman" w:cs="Times New Roman"/>
          <w:sz w:val="24"/>
          <w:szCs w:val="24"/>
          <w:lang w:eastAsia="en-AU"/>
        </w:rPr>
        <w:t xml:space="preserve">This instrument advances the right to health and the right to social security </w:t>
      </w:r>
      <w:r w:rsidR="000072B4" w:rsidRPr="003A031A">
        <w:rPr>
          <w:rFonts w:ascii="Times New Roman" w:eastAsia="Times New Roman" w:hAnsi="Times New Roman" w:cs="Times New Roman"/>
          <w:sz w:val="24"/>
          <w:szCs w:val="24"/>
          <w:lang w:eastAsia="en-AU"/>
        </w:rPr>
        <w:t xml:space="preserve">by </w:t>
      </w:r>
      <w:r w:rsidR="0085348D" w:rsidRPr="003A031A">
        <w:rPr>
          <w:rFonts w:ascii="Times New Roman" w:eastAsia="Times New Roman" w:hAnsi="Times New Roman" w:cs="Times New Roman"/>
          <w:sz w:val="24"/>
          <w:szCs w:val="24"/>
          <w:lang w:eastAsia="en-AU"/>
        </w:rPr>
        <w:t xml:space="preserve">expanding MBS item 73337 to enable patients to access all medicines identified as an epidermal growth factor receptor (EGFR) tyrosine kinase inhibitor under the PBS. This will include access to </w:t>
      </w:r>
      <w:r w:rsidR="00657F3A" w:rsidRPr="003A031A">
        <w:rPr>
          <w:rFonts w:ascii="Times New Roman" w:eastAsia="Times New Roman" w:hAnsi="Times New Roman" w:cs="Times New Roman"/>
          <w:sz w:val="24"/>
          <w:szCs w:val="24"/>
          <w:lang w:eastAsia="en-AU"/>
        </w:rPr>
        <w:t>the drug</w:t>
      </w:r>
      <w:r w:rsidR="0085348D" w:rsidRPr="003A031A">
        <w:rPr>
          <w:rFonts w:ascii="Times New Roman" w:eastAsia="Times New Roman" w:hAnsi="Times New Roman" w:cs="Times New Roman"/>
          <w:sz w:val="24"/>
          <w:szCs w:val="24"/>
          <w:lang w:eastAsia="en-AU"/>
        </w:rPr>
        <w:t xml:space="preserve"> osimertinib from 1 January 2021.</w:t>
      </w:r>
    </w:p>
    <w:p w14:paraId="103DDA08" w14:textId="77777777" w:rsidR="000072B4" w:rsidRPr="003A031A" w:rsidRDefault="000072B4" w:rsidP="003E20D5">
      <w:pPr>
        <w:spacing w:after="0" w:line="240" w:lineRule="auto"/>
        <w:rPr>
          <w:rFonts w:ascii="Times New Roman" w:eastAsia="Calibri" w:hAnsi="Times New Roman" w:cs="Times New Roman"/>
          <w:b/>
          <w:sz w:val="24"/>
          <w:szCs w:val="24"/>
        </w:rPr>
      </w:pPr>
    </w:p>
    <w:p w14:paraId="34B39E94" w14:textId="1B726FF5" w:rsidR="003E20D5" w:rsidRPr="003A031A" w:rsidRDefault="003E20D5" w:rsidP="003E20D5">
      <w:pPr>
        <w:spacing w:after="0" w:line="240" w:lineRule="auto"/>
        <w:rPr>
          <w:rFonts w:ascii="Times New Roman" w:eastAsia="Calibri" w:hAnsi="Times New Roman" w:cs="Times New Roman"/>
          <w:b/>
          <w:sz w:val="24"/>
          <w:szCs w:val="24"/>
        </w:rPr>
      </w:pPr>
      <w:r w:rsidRPr="003A031A">
        <w:rPr>
          <w:rFonts w:ascii="Times New Roman" w:eastAsia="Calibri" w:hAnsi="Times New Roman" w:cs="Times New Roman"/>
          <w:b/>
          <w:sz w:val="24"/>
          <w:szCs w:val="24"/>
        </w:rPr>
        <w:t xml:space="preserve">Conclusion </w:t>
      </w:r>
    </w:p>
    <w:p w14:paraId="69D75C98" w14:textId="104823BB" w:rsidR="003E20D5" w:rsidRPr="003A031A" w:rsidRDefault="003E20D5" w:rsidP="003E20D5">
      <w:pPr>
        <w:spacing w:after="0" w:line="240" w:lineRule="auto"/>
        <w:rPr>
          <w:rFonts w:ascii="Times New Roman" w:eastAsia="Times New Roman" w:hAnsi="Times New Roman" w:cs="Times New Roman"/>
          <w:sz w:val="24"/>
          <w:szCs w:val="24"/>
          <w:lang w:eastAsia="en-AU"/>
        </w:rPr>
      </w:pPr>
      <w:r w:rsidRPr="003A031A">
        <w:rPr>
          <w:rFonts w:ascii="Times New Roman" w:eastAsia="Times New Roman" w:hAnsi="Times New Roman" w:cs="Times New Roman"/>
          <w:sz w:val="24"/>
          <w:szCs w:val="24"/>
          <w:lang w:eastAsia="en-AU"/>
        </w:rPr>
        <w:t xml:space="preserve">This instrument is compatible with human rights as it </w:t>
      </w:r>
      <w:r w:rsidR="0031578C" w:rsidRPr="003A031A">
        <w:rPr>
          <w:rFonts w:ascii="Times New Roman" w:eastAsia="Times New Roman" w:hAnsi="Times New Roman" w:cs="Times New Roman"/>
          <w:sz w:val="24"/>
          <w:szCs w:val="24"/>
          <w:lang w:eastAsia="en-AU"/>
        </w:rPr>
        <w:t>advances</w:t>
      </w:r>
      <w:r w:rsidRPr="003A031A">
        <w:rPr>
          <w:rFonts w:ascii="Times New Roman" w:eastAsia="Times New Roman" w:hAnsi="Times New Roman" w:cs="Times New Roman"/>
          <w:sz w:val="24"/>
          <w:szCs w:val="24"/>
          <w:lang w:eastAsia="en-AU"/>
        </w:rPr>
        <w:t xml:space="preserve"> the right to health and the right to social security. </w:t>
      </w:r>
    </w:p>
    <w:p w14:paraId="060830BA" w14:textId="77777777" w:rsidR="003E20D5" w:rsidRPr="003A031A" w:rsidRDefault="003E20D5" w:rsidP="003E20D5">
      <w:pPr>
        <w:spacing w:after="0" w:line="240" w:lineRule="auto"/>
        <w:rPr>
          <w:rFonts w:ascii="Times New Roman" w:eastAsia="Calibri" w:hAnsi="Times New Roman" w:cs="Times New Roman"/>
          <w:sz w:val="24"/>
          <w:szCs w:val="24"/>
        </w:rPr>
      </w:pPr>
    </w:p>
    <w:p w14:paraId="0507F081" w14:textId="77777777" w:rsidR="00D43758" w:rsidRPr="003A031A" w:rsidRDefault="00D43758" w:rsidP="00D43758">
      <w:pPr>
        <w:spacing w:after="0" w:line="240" w:lineRule="auto"/>
        <w:jc w:val="center"/>
        <w:rPr>
          <w:rFonts w:ascii="Times New Roman" w:eastAsia="Times New Roman" w:hAnsi="Times New Roman" w:cs="Times New Roman"/>
          <w:b/>
          <w:sz w:val="24"/>
          <w:szCs w:val="20"/>
          <w:lang w:eastAsia="en-AU"/>
        </w:rPr>
      </w:pPr>
      <w:r w:rsidRPr="003A031A">
        <w:rPr>
          <w:rFonts w:ascii="Times New Roman" w:eastAsia="Times New Roman" w:hAnsi="Times New Roman" w:cs="Times New Roman"/>
          <w:b/>
          <w:sz w:val="24"/>
          <w:szCs w:val="20"/>
          <w:lang w:eastAsia="en-AU"/>
        </w:rPr>
        <w:t>Paul McBride</w:t>
      </w:r>
    </w:p>
    <w:p w14:paraId="1CA247ED" w14:textId="77777777" w:rsidR="00D43758" w:rsidRPr="003A031A" w:rsidRDefault="00D43758" w:rsidP="00D43758">
      <w:pPr>
        <w:spacing w:after="0" w:line="240" w:lineRule="auto"/>
        <w:jc w:val="center"/>
        <w:rPr>
          <w:rFonts w:ascii="Times New Roman" w:eastAsia="Times New Roman" w:hAnsi="Times New Roman" w:cs="Times New Roman"/>
          <w:b/>
          <w:sz w:val="24"/>
          <w:szCs w:val="20"/>
          <w:lang w:eastAsia="en-AU"/>
        </w:rPr>
      </w:pPr>
      <w:r w:rsidRPr="003A031A">
        <w:rPr>
          <w:rFonts w:ascii="Times New Roman" w:eastAsia="Times New Roman" w:hAnsi="Times New Roman" w:cs="Times New Roman"/>
          <w:b/>
          <w:sz w:val="24"/>
          <w:szCs w:val="20"/>
          <w:lang w:eastAsia="en-AU"/>
        </w:rPr>
        <w:t>First Assistant Secretary</w:t>
      </w:r>
    </w:p>
    <w:p w14:paraId="18AE1861" w14:textId="77777777" w:rsidR="00D43758" w:rsidRPr="003A031A" w:rsidRDefault="00D43758" w:rsidP="00D43758">
      <w:pPr>
        <w:spacing w:after="0" w:line="240" w:lineRule="auto"/>
        <w:jc w:val="center"/>
        <w:rPr>
          <w:rFonts w:ascii="Times New Roman" w:eastAsia="Times New Roman" w:hAnsi="Times New Roman" w:cs="Times New Roman"/>
          <w:b/>
          <w:sz w:val="24"/>
          <w:szCs w:val="20"/>
          <w:lang w:eastAsia="en-AU"/>
        </w:rPr>
      </w:pPr>
      <w:r w:rsidRPr="003A031A">
        <w:rPr>
          <w:rFonts w:ascii="Times New Roman" w:eastAsia="Times New Roman" w:hAnsi="Times New Roman" w:cs="Times New Roman"/>
          <w:b/>
          <w:sz w:val="24"/>
          <w:szCs w:val="20"/>
          <w:lang w:eastAsia="en-AU"/>
        </w:rPr>
        <w:t>Medical Benefits Division</w:t>
      </w:r>
    </w:p>
    <w:p w14:paraId="69EA0D70" w14:textId="39DC8963" w:rsidR="00D43758" w:rsidRPr="003A031A" w:rsidRDefault="00D43758" w:rsidP="00D43758">
      <w:pPr>
        <w:spacing w:after="0" w:line="240" w:lineRule="auto"/>
        <w:jc w:val="center"/>
        <w:rPr>
          <w:rFonts w:ascii="Times New Roman" w:eastAsia="Times New Roman" w:hAnsi="Times New Roman" w:cs="Times New Roman"/>
          <w:b/>
          <w:sz w:val="24"/>
          <w:szCs w:val="20"/>
          <w:lang w:eastAsia="en-AU"/>
        </w:rPr>
      </w:pPr>
      <w:r w:rsidRPr="003A031A">
        <w:rPr>
          <w:rFonts w:ascii="Times New Roman" w:eastAsia="Times New Roman" w:hAnsi="Times New Roman" w:cs="Times New Roman"/>
          <w:b/>
          <w:sz w:val="24"/>
          <w:szCs w:val="20"/>
          <w:lang w:eastAsia="en-AU"/>
        </w:rPr>
        <w:t xml:space="preserve">Health </w:t>
      </w:r>
      <w:r w:rsidR="00707FE3" w:rsidRPr="003A031A">
        <w:rPr>
          <w:rFonts w:ascii="Times New Roman" w:eastAsia="Times New Roman" w:hAnsi="Times New Roman" w:cs="Times New Roman"/>
          <w:b/>
          <w:sz w:val="24"/>
          <w:szCs w:val="20"/>
          <w:lang w:eastAsia="en-AU"/>
        </w:rPr>
        <w:t>Resourcing</w:t>
      </w:r>
      <w:r w:rsidRPr="003A031A">
        <w:rPr>
          <w:rFonts w:ascii="Times New Roman" w:eastAsia="Times New Roman" w:hAnsi="Times New Roman" w:cs="Times New Roman"/>
          <w:b/>
          <w:sz w:val="24"/>
          <w:szCs w:val="20"/>
          <w:lang w:eastAsia="en-AU"/>
        </w:rPr>
        <w:t xml:space="preserve"> Group</w:t>
      </w:r>
    </w:p>
    <w:p w14:paraId="53127779" w14:textId="77777777" w:rsidR="00D43758" w:rsidRPr="003E20D5" w:rsidRDefault="00D43758" w:rsidP="00D43758">
      <w:pPr>
        <w:spacing w:after="0" w:line="240" w:lineRule="auto"/>
        <w:jc w:val="center"/>
        <w:rPr>
          <w:rFonts w:ascii="Times New Roman" w:eastAsia="Calibri" w:hAnsi="Times New Roman" w:cs="Times New Roman"/>
          <w:sz w:val="24"/>
          <w:szCs w:val="24"/>
        </w:rPr>
      </w:pPr>
      <w:r w:rsidRPr="003A031A">
        <w:rPr>
          <w:rFonts w:ascii="Times New Roman" w:eastAsia="Times New Roman" w:hAnsi="Times New Roman" w:cs="Times New Roman"/>
          <w:b/>
          <w:sz w:val="24"/>
          <w:szCs w:val="20"/>
          <w:lang w:eastAsia="en-AU"/>
        </w:rPr>
        <w:t>Department of Health</w:t>
      </w:r>
      <w:bookmarkStart w:id="0" w:name="_GoBack"/>
      <w:bookmarkEnd w:id="0"/>
    </w:p>
    <w:p w14:paraId="48CA9648" w14:textId="77777777" w:rsidR="00E421D6" w:rsidRDefault="00E421D6"/>
    <w:sectPr w:rsidR="00E421D6" w:rsidSect="005C2A0E">
      <w:headerReference w:type="even" r:id="rId6"/>
      <w:headerReference w:type="default" r:id="rId7"/>
      <w:headerReference w:type="first" r:id="rId8"/>
      <w:pgSz w:w="11906" w:h="16838"/>
      <w:pgMar w:top="1276" w:right="1133"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9AD7A" w14:textId="77777777" w:rsidR="000623C4" w:rsidRDefault="00AF388C">
      <w:pPr>
        <w:spacing w:after="0" w:line="240" w:lineRule="auto"/>
      </w:pPr>
      <w:r>
        <w:separator/>
      </w:r>
    </w:p>
  </w:endnote>
  <w:endnote w:type="continuationSeparator" w:id="0">
    <w:p w14:paraId="5F5261DF" w14:textId="77777777" w:rsidR="000623C4" w:rsidRDefault="00AF3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D8E3C" w14:textId="77777777" w:rsidR="000623C4" w:rsidRDefault="00AF388C">
      <w:pPr>
        <w:spacing w:after="0" w:line="240" w:lineRule="auto"/>
      </w:pPr>
      <w:r>
        <w:separator/>
      </w:r>
    </w:p>
  </w:footnote>
  <w:footnote w:type="continuationSeparator" w:id="0">
    <w:p w14:paraId="698A9564" w14:textId="77777777" w:rsidR="000623C4" w:rsidRDefault="00AF3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29F69" w14:textId="77777777" w:rsidR="001C35BC" w:rsidRDefault="003E20D5"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65A69C4" w14:textId="77777777" w:rsidR="001C35BC" w:rsidRDefault="003A03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71E3E" w14:textId="78A4B4C1" w:rsidR="00E23B6B" w:rsidRDefault="003E20D5">
        <w:pPr>
          <w:pStyle w:val="Header"/>
          <w:jc w:val="center"/>
        </w:pPr>
        <w:r>
          <w:fldChar w:fldCharType="begin"/>
        </w:r>
        <w:r>
          <w:instrText xml:space="preserve"> PAGE   \* MERGEFORMAT </w:instrText>
        </w:r>
        <w:r>
          <w:fldChar w:fldCharType="separate"/>
        </w:r>
        <w:r w:rsidR="003A031A">
          <w:rPr>
            <w:noProof/>
          </w:rPr>
          <w:t>5</w:t>
        </w:r>
        <w:r>
          <w:rPr>
            <w:noProof/>
          </w:rPr>
          <w:fldChar w:fldCharType="end"/>
        </w:r>
      </w:p>
    </w:sdtContent>
  </w:sdt>
  <w:p w14:paraId="25F005F2" w14:textId="77777777" w:rsidR="001C35BC" w:rsidRDefault="003A031A" w:rsidP="00E23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791BF157" w14:textId="599DD991" w:rsidR="00E23B6B" w:rsidRDefault="003E20D5">
        <w:pPr>
          <w:pStyle w:val="Header"/>
          <w:jc w:val="center"/>
        </w:pPr>
        <w:r>
          <w:fldChar w:fldCharType="begin"/>
        </w:r>
        <w:r>
          <w:instrText xml:space="preserve"> PAGE   \* MERGEFORMAT </w:instrText>
        </w:r>
        <w:r>
          <w:fldChar w:fldCharType="separate"/>
        </w:r>
        <w:r w:rsidR="003A031A">
          <w:rPr>
            <w:noProof/>
          </w:rPr>
          <w:t>1</w:t>
        </w:r>
        <w:r>
          <w:rPr>
            <w:noProof/>
          </w:rPr>
          <w:fldChar w:fldCharType="end"/>
        </w:r>
      </w:p>
    </w:sdtContent>
  </w:sdt>
  <w:p w14:paraId="40069B74" w14:textId="77777777" w:rsidR="00BA67DC" w:rsidRDefault="003A03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0D5"/>
    <w:rsid w:val="00001220"/>
    <w:rsid w:val="00005802"/>
    <w:rsid w:val="000072B4"/>
    <w:rsid w:val="0002379C"/>
    <w:rsid w:val="00030A68"/>
    <w:rsid w:val="00031636"/>
    <w:rsid w:val="000623C4"/>
    <w:rsid w:val="00062F4A"/>
    <w:rsid w:val="0007527B"/>
    <w:rsid w:val="000955D0"/>
    <w:rsid w:val="00186153"/>
    <w:rsid w:val="001A00E4"/>
    <w:rsid w:val="001D40F7"/>
    <w:rsid w:val="0031578C"/>
    <w:rsid w:val="003204D9"/>
    <w:rsid w:val="00355FFA"/>
    <w:rsid w:val="003A031A"/>
    <w:rsid w:val="003D66D1"/>
    <w:rsid w:val="003E0240"/>
    <w:rsid w:val="003E20D5"/>
    <w:rsid w:val="0040053D"/>
    <w:rsid w:val="004806F4"/>
    <w:rsid w:val="00486530"/>
    <w:rsid w:val="00496CB3"/>
    <w:rsid w:val="004B1D5F"/>
    <w:rsid w:val="0051605F"/>
    <w:rsid w:val="00542762"/>
    <w:rsid w:val="005B3C8E"/>
    <w:rsid w:val="005C100E"/>
    <w:rsid w:val="005F6054"/>
    <w:rsid w:val="00604ABC"/>
    <w:rsid w:val="00657F3A"/>
    <w:rsid w:val="00707FE3"/>
    <w:rsid w:val="00710D22"/>
    <w:rsid w:val="00712A7C"/>
    <w:rsid w:val="00750B3D"/>
    <w:rsid w:val="00760D81"/>
    <w:rsid w:val="007B5E01"/>
    <w:rsid w:val="007F1389"/>
    <w:rsid w:val="007F230E"/>
    <w:rsid w:val="00843527"/>
    <w:rsid w:val="008510B7"/>
    <w:rsid w:val="0085348D"/>
    <w:rsid w:val="008752DB"/>
    <w:rsid w:val="00880EBD"/>
    <w:rsid w:val="00902FC7"/>
    <w:rsid w:val="009234FF"/>
    <w:rsid w:val="00927DFD"/>
    <w:rsid w:val="00954DAC"/>
    <w:rsid w:val="00987616"/>
    <w:rsid w:val="009A0937"/>
    <w:rsid w:val="00A67AD2"/>
    <w:rsid w:val="00AF001A"/>
    <w:rsid w:val="00AF388C"/>
    <w:rsid w:val="00BC41F0"/>
    <w:rsid w:val="00BF0BE6"/>
    <w:rsid w:val="00C66CE0"/>
    <w:rsid w:val="00C8558A"/>
    <w:rsid w:val="00CB1B2B"/>
    <w:rsid w:val="00CC17F5"/>
    <w:rsid w:val="00CD799E"/>
    <w:rsid w:val="00D43758"/>
    <w:rsid w:val="00D4452F"/>
    <w:rsid w:val="00D55068"/>
    <w:rsid w:val="00DE7E4F"/>
    <w:rsid w:val="00E27B95"/>
    <w:rsid w:val="00E421D6"/>
    <w:rsid w:val="00E51204"/>
    <w:rsid w:val="00E57BBA"/>
    <w:rsid w:val="00EB6721"/>
    <w:rsid w:val="00EC3B61"/>
    <w:rsid w:val="00F057F9"/>
    <w:rsid w:val="00F42BF9"/>
    <w:rsid w:val="00FB5A7B"/>
    <w:rsid w:val="00FD02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D3966"/>
  <w15:chartTrackingRefBased/>
  <w15:docId w15:val="{AEEAE2E2-149E-46AD-92F3-E32B96F2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20D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E20D5"/>
  </w:style>
  <w:style w:type="character" w:styleId="PageNumber">
    <w:name w:val="page number"/>
    <w:basedOn w:val="DefaultParagraphFont"/>
    <w:rsid w:val="003E20D5"/>
  </w:style>
  <w:style w:type="character" w:styleId="CommentReference">
    <w:name w:val="annotation reference"/>
    <w:basedOn w:val="DefaultParagraphFont"/>
    <w:uiPriority w:val="99"/>
    <w:semiHidden/>
    <w:unhideWhenUsed/>
    <w:rsid w:val="00C8558A"/>
    <w:rPr>
      <w:sz w:val="16"/>
      <w:szCs w:val="16"/>
    </w:rPr>
  </w:style>
  <w:style w:type="paragraph" w:styleId="CommentText">
    <w:name w:val="annotation text"/>
    <w:basedOn w:val="Normal"/>
    <w:link w:val="CommentTextChar"/>
    <w:uiPriority w:val="99"/>
    <w:semiHidden/>
    <w:unhideWhenUsed/>
    <w:rsid w:val="00C8558A"/>
    <w:pPr>
      <w:spacing w:line="240" w:lineRule="auto"/>
    </w:pPr>
    <w:rPr>
      <w:sz w:val="20"/>
      <w:szCs w:val="20"/>
    </w:rPr>
  </w:style>
  <w:style w:type="character" w:customStyle="1" w:styleId="CommentTextChar">
    <w:name w:val="Comment Text Char"/>
    <w:basedOn w:val="DefaultParagraphFont"/>
    <w:link w:val="CommentText"/>
    <w:uiPriority w:val="99"/>
    <w:semiHidden/>
    <w:rsid w:val="00C8558A"/>
    <w:rPr>
      <w:sz w:val="20"/>
      <w:szCs w:val="20"/>
    </w:rPr>
  </w:style>
  <w:style w:type="paragraph" w:styleId="CommentSubject">
    <w:name w:val="annotation subject"/>
    <w:basedOn w:val="CommentText"/>
    <w:next w:val="CommentText"/>
    <w:link w:val="CommentSubjectChar"/>
    <w:uiPriority w:val="99"/>
    <w:semiHidden/>
    <w:unhideWhenUsed/>
    <w:rsid w:val="00C8558A"/>
    <w:rPr>
      <w:b/>
      <w:bCs/>
    </w:rPr>
  </w:style>
  <w:style w:type="character" w:customStyle="1" w:styleId="CommentSubjectChar">
    <w:name w:val="Comment Subject Char"/>
    <w:basedOn w:val="CommentTextChar"/>
    <w:link w:val="CommentSubject"/>
    <w:uiPriority w:val="99"/>
    <w:semiHidden/>
    <w:rsid w:val="00C8558A"/>
    <w:rPr>
      <w:b/>
      <w:bCs/>
      <w:sz w:val="20"/>
      <w:szCs w:val="20"/>
    </w:rPr>
  </w:style>
  <w:style w:type="paragraph" w:styleId="BalloonText">
    <w:name w:val="Balloon Text"/>
    <w:basedOn w:val="Normal"/>
    <w:link w:val="BalloonTextChar"/>
    <w:uiPriority w:val="99"/>
    <w:semiHidden/>
    <w:unhideWhenUsed/>
    <w:rsid w:val="00C855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5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Golkowski, Izabel</dc:creator>
  <cp:keywords/>
  <dc:description/>
  <cp:lastModifiedBy>NG, Jason</cp:lastModifiedBy>
  <cp:revision>9</cp:revision>
  <dcterms:created xsi:type="dcterms:W3CDTF">2020-11-18T22:17:00Z</dcterms:created>
  <dcterms:modified xsi:type="dcterms:W3CDTF">2020-12-17T04:27:00Z</dcterms:modified>
</cp:coreProperties>
</file>