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10322" w14:textId="77777777" w:rsidR="002533F0" w:rsidRPr="007A4E37" w:rsidRDefault="002533F0" w:rsidP="00FD21B4">
      <w:pPr>
        <w:spacing w:before="0" w:after="120"/>
        <w:ind w:right="91"/>
        <w:jc w:val="center"/>
        <w:rPr>
          <w:rFonts w:ascii="Arial" w:hAnsi="Arial" w:cs="Arial"/>
          <w:b/>
          <w:szCs w:val="24"/>
          <w:u w:val="single"/>
        </w:rPr>
      </w:pPr>
      <w:bookmarkStart w:id="0" w:name="_GoBack"/>
      <w:bookmarkEnd w:id="0"/>
      <w:r w:rsidRPr="007A4E37">
        <w:rPr>
          <w:rFonts w:ascii="Arial" w:hAnsi="Arial" w:cs="Arial"/>
          <w:b/>
          <w:szCs w:val="24"/>
          <w:u w:val="single"/>
        </w:rPr>
        <w:t>EXPLANATORY STATEMENT</w:t>
      </w:r>
    </w:p>
    <w:p w14:paraId="10022B10" w14:textId="77777777" w:rsidR="00EC0C59" w:rsidRPr="007A4E37" w:rsidRDefault="00EC0C59" w:rsidP="002533F0">
      <w:pPr>
        <w:spacing w:before="0"/>
        <w:ind w:right="91"/>
        <w:jc w:val="center"/>
        <w:rPr>
          <w:rFonts w:ascii="Arial" w:hAnsi="Arial" w:cs="Arial"/>
          <w:b/>
          <w:szCs w:val="24"/>
          <w:u w:val="single"/>
        </w:rPr>
      </w:pPr>
    </w:p>
    <w:p w14:paraId="3E3AB405" w14:textId="77777777" w:rsidR="002533F0" w:rsidRPr="007A4E37" w:rsidRDefault="002533F0" w:rsidP="002533F0">
      <w:pPr>
        <w:spacing w:before="0"/>
        <w:ind w:right="91"/>
        <w:jc w:val="center"/>
        <w:rPr>
          <w:rFonts w:ascii="Arial" w:hAnsi="Arial" w:cs="Arial"/>
          <w:szCs w:val="24"/>
        </w:rPr>
      </w:pPr>
      <w:r w:rsidRPr="007A4E37">
        <w:rPr>
          <w:rFonts w:ascii="Arial" w:hAnsi="Arial" w:cs="Arial"/>
          <w:szCs w:val="24"/>
        </w:rPr>
        <w:t>Issued by the authority of the</w:t>
      </w:r>
      <w:r w:rsidR="00AD1645" w:rsidRPr="007A4E37">
        <w:rPr>
          <w:rFonts w:ascii="Arial" w:hAnsi="Arial" w:cs="Arial"/>
          <w:szCs w:val="24"/>
        </w:rPr>
        <w:t xml:space="preserve"> Minister</w:t>
      </w:r>
      <w:r w:rsidR="00C455A2" w:rsidRPr="007A4E37">
        <w:rPr>
          <w:rFonts w:ascii="Arial" w:hAnsi="Arial" w:cs="Arial"/>
          <w:szCs w:val="24"/>
        </w:rPr>
        <w:t xml:space="preserve"> for</w:t>
      </w:r>
      <w:r w:rsidR="00AD1645" w:rsidRPr="007A4E37">
        <w:rPr>
          <w:rFonts w:ascii="Arial" w:hAnsi="Arial" w:cs="Arial"/>
          <w:szCs w:val="24"/>
        </w:rPr>
        <w:t xml:space="preserve"> </w:t>
      </w:r>
      <w:r w:rsidR="00FD21B4" w:rsidRPr="007A4E37">
        <w:rPr>
          <w:rFonts w:ascii="Arial" w:hAnsi="Arial" w:cs="Arial"/>
          <w:szCs w:val="24"/>
        </w:rPr>
        <w:t>Families and Social Services</w:t>
      </w:r>
      <w:r w:rsidR="00446D6C" w:rsidRPr="007A4E37">
        <w:rPr>
          <w:rFonts w:ascii="Arial" w:hAnsi="Arial" w:cs="Arial"/>
          <w:szCs w:val="24"/>
        </w:rPr>
        <w:t xml:space="preserve"> </w:t>
      </w:r>
    </w:p>
    <w:p w14:paraId="6D18E7EC" w14:textId="77777777" w:rsidR="00196615" w:rsidRDefault="00196615" w:rsidP="002533F0">
      <w:pPr>
        <w:spacing w:before="0"/>
        <w:ind w:right="91"/>
        <w:jc w:val="center"/>
        <w:rPr>
          <w:rFonts w:ascii="Arial" w:hAnsi="Arial" w:cs="Arial"/>
          <w:i/>
          <w:szCs w:val="24"/>
        </w:rPr>
      </w:pPr>
    </w:p>
    <w:p w14:paraId="6F864D34" w14:textId="77777777" w:rsidR="00196615" w:rsidRPr="007A4E37" w:rsidRDefault="00196615" w:rsidP="002533F0">
      <w:pPr>
        <w:spacing w:before="0"/>
        <w:ind w:right="91"/>
        <w:jc w:val="center"/>
        <w:rPr>
          <w:rFonts w:ascii="Arial" w:hAnsi="Arial" w:cs="Arial"/>
          <w:i/>
          <w:szCs w:val="24"/>
        </w:rPr>
      </w:pPr>
      <w:r>
        <w:rPr>
          <w:rFonts w:ascii="Arial" w:hAnsi="Arial" w:cs="Arial"/>
          <w:i/>
          <w:szCs w:val="24"/>
        </w:rPr>
        <w:t>Social Security Act 1991</w:t>
      </w:r>
    </w:p>
    <w:p w14:paraId="0E4CC97E" w14:textId="77777777" w:rsidR="00966756" w:rsidRPr="007A4E37" w:rsidRDefault="00966756" w:rsidP="002533F0">
      <w:pPr>
        <w:spacing w:before="0"/>
        <w:ind w:right="91"/>
        <w:jc w:val="center"/>
        <w:rPr>
          <w:rFonts w:ascii="Arial" w:hAnsi="Arial" w:cs="Arial"/>
          <w:szCs w:val="24"/>
        </w:rPr>
      </w:pPr>
    </w:p>
    <w:p w14:paraId="32DA9528" w14:textId="7661B9D5" w:rsidR="002533F0" w:rsidRPr="00F8214D" w:rsidRDefault="00FD21B4" w:rsidP="002533F0">
      <w:pPr>
        <w:spacing w:before="0"/>
        <w:ind w:right="91"/>
        <w:jc w:val="center"/>
        <w:rPr>
          <w:rFonts w:ascii="Arial" w:hAnsi="Arial" w:cs="Arial"/>
          <w:szCs w:val="24"/>
        </w:rPr>
      </w:pPr>
      <w:r w:rsidRPr="00F8214D">
        <w:rPr>
          <w:rFonts w:ascii="Arial" w:hAnsi="Arial" w:cs="Arial"/>
          <w:szCs w:val="24"/>
        </w:rPr>
        <w:t xml:space="preserve">Social Security (Coronavirus Economic Response – 2020 Measures No. </w:t>
      </w:r>
      <w:r w:rsidR="001351C1" w:rsidRPr="00F8214D">
        <w:rPr>
          <w:rFonts w:ascii="Arial" w:hAnsi="Arial" w:cs="Arial"/>
          <w:szCs w:val="24"/>
        </w:rPr>
        <w:t>16</w:t>
      </w:r>
      <w:r w:rsidRPr="00F8214D">
        <w:rPr>
          <w:rFonts w:ascii="Arial" w:hAnsi="Arial" w:cs="Arial"/>
          <w:szCs w:val="24"/>
        </w:rPr>
        <w:t>) Determination 2020</w:t>
      </w:r>
    </w:p>
    <w:p w14:paraId="0698E3B8" w14:textId="77777777" w:rsidR="002533F0" w:rsidRPr="007A4E37" w:rsidRDefault="002533F0" w:rsidP="002533F0">
      <w:pPr>
        <w:spacing w:before="0"/>
        <w:ind w:right="91"/>
        <w:jc w:val="center"/>
        <w:rPr>
          <w:rFonts w:ascii="Arial" w:hAnsi="Arial" w:cs="Arial"/>
          <w:i/>
          <w:szCs w:val="24"/>
        </w:rPr>
      </w:pPr>
    </w:p>
    <w:p w14:paraId="3264C88F" w14:textId="77777777" w:rsidR="0015134A" w:rsidRPr="007A4E37" w:rsidRDefault="0015134A" w:rsidP="004B54CA">
      <w:pPr>
        <w:rPr>
          <w:rStyle w:val="BookTitle"/>
          <w:rFonts w:ascii="Arial" w:hAnsi="Arial" w:cs="Arial"/>
          <w:b/>
          <w:i w:val="0"/>
          <w:iCs w:val="0"/>
          <w:smallCaps w:val="0"/>
          <w:spacing w:val="0"/>
          <w:szCs w:val="24"/>
        </w:rPr>
      </w:pPr>
      <w:r w:rsidRPr="007A4E37">
        <w:rPr>
          <w:rStyle w:val="BookTitle"/>
          <w:rFonts w:ascii="Arial" w:hAnsi="Arial" w:cs="Arial"/>
          <w:b/>
          <w:i w:val="0"/>
          <w:iCs w:val="0"/>
          <w:smallCaps w:val="0"/>
          <w:spacing w:val="0"/>
          <w:szCs w:val="24"/>
        </w:rPr>
        <w:t>Background</w:t>
      </w:r>
    </w:p>
    <w:p w14:paraId="5F6EF10F" w14:textId="77777777" w:rsidR="002E726C" w:rsidRPr="007A4E37" w:rsidRDefault="002E726C" w:rsidP="00E04E99">
      <w:pPr>
        <w:jc w:val="both"/>
        <w:rPr>
          <w:rFonts w:ascii="Arial" w:hAnsi="Arial" w:cs="Arial"/>
          <w:szCs w:val="24"/>
        </w:rPr>
      </w:pPr>
      <w:r w:rsidRPr="007A4E37">
        <w:rPr>
          <w:rFonts w:ascii="Arial" w:hAnsi="Arial" w:cs="Arial"/>
          <w:szCs w:val="24"/>
        </w:rPr>
        <w:t xml:space="preserve">The </w:t>
      </w:r>
      <w:r w:rsidRPr="007A4E37">
        <w:rPr>
          <w:rFonts w:ascii="Arial" w:hAnsi="Arial" w:cs="Arial"/>
          <w:i/>
          <w:szCs w:val="24"/>
        </w:rPr>
        <w:t>Coronavirus Economic Response Package Omnibus Act 2020</w:t>
      </w:r>
      <w:r w:rsidRPr="007A4E37">
        <w:rPr>
          <w:rFonts w:ascii="Arial" w:hAnsi="Arial" w:cs="Arial"/>
          <w:szCs w:val="24"/>
        </w:rPr>
        <w:t xml:space="preserve"> (the</w:t>
      </w:r>
      <w:r w:rsidR="00FC52A5" w:rsidRPr="007A4E37">
        <w:rPr>
          <w:rFonts w:ascii="Arial" w:hAnsi="Arial" w:cs="Arial"/>
          <w:szCs w:val="24"/>
        </w:rPr>
        <w:t xml:space="preserve"> Omnibus</w:t>
      </w:r>
      <w:r w:rsidR="00644E03" w:rsidRPr="007A4E37">
        <w:rPr>
          <w:rFonts w:ascii="Arial" w:hAnsi="Arial" w:cs="Arial"/>
          <w:szCs w:val="24"/>
        </w:rPr>
        <w:t> </w:t>
      </w:r>
      <w:r w:rsidRPr="007A4E37">
        <w:rPr>
          <w:rFonts w:ascii="Arial" w:hAnsi="Arial" w:cs="Arial"/>
          <w:szCs w:val="24"/>
        </w:rPr>
        <w:t xml:space="preserve">Act) amended the </w:t>
      </w:r>
      <w:r w:rsidRPr="007A4E37">
        <w:rPr>
          <w:rFonts w:ascii="Arial" w:hAnsi="Arial" w:cs="Arial"/>
          <w:i/>
          <w:szCs w:val="24"/>
        </w:rPr>
        <w:t>Social Security Act 1991</w:t>
      </w:r>
      <w:r w:rsidRPr="007A4E37">
        <w:rPr>
          <w:rFonts w:ascii="Arial" w:hAnsi="Arial" w:cs="Arial"/>
          <w:szCs w:val="24"/>
        </w:rPr>
        <w:t xml:space="preserve"> (</w:t>
      </w:r>
      <w:r w:rsidR="00FC52A5" w:rsidRPr="007A4E37">
        <w:rPr>
          <w:rFonts w:ascii="Arial" w:hAnsi="Arial" w:cs="Arial"/>
          <w:szCs w:val="24"/>
        </w:rPr>
        <w:t>the</w:t>
      </w:r>
      <w:r w:rsidRPr="007A4E37">
        <w:rPr>
          <w:rFonts w:ascii="Arial" w:hAnsi="Arial" w:cs="Arial"/>
          <w:szCs w:val="24"/>
        </w:rPr>
        <w:t xml:space="preserve"> Act) to provide additional financial assistance to Australians financially impacted by </w:t>
      </w:r>
      <w:r w:rsidR="00791C2F" w:rsidRPr="007A4E37">
        <w:rPr>
          <w:rFonts w:ascii="Arial" w:hAnsi="Arial" w:cs="Arial"/>
          <w:szCs w:val="24"/>
        </w:rPr>
        <w:t>COVID-19</w:t>
      </w:r>
      <w:r w:rsidRPr="007A4E37">
        <w:rPr>
          <w:rFonts w:ascii="Arial" w:hAnsi="Arial" w:cs="Arial"/>
          <w:szCs w:val="24"/>
        </w:rPr>
        <w:t xml:space="preserve">. </w:t>
      </w:r>
    </w:p>
    <w:p w14:paraId="0C66919E" w14:textId="60EED132" w:rsidR="00E130D0" w:rsidRPr="004A5030" w:rsidRDefault="00E130D0" w:rsidP="00E04E99">
      <w:pPr>
        <w:jc w:val="both"/>
        <w:rPr>
          <w:rFonts w:ascii="Arial" w:hAnsi="Arial" w:cs="Arial"/>
          <w:b/>
          <w:i/>
          <w:szCs w:val="24"/>
        </w:rPr>
      </w:pPr>
      <w:r w:rsidRPr="004A5030">
        <w:rPr>
          <w:rFonts w:ascii="Arial" w:hAnsi="Arial" w:cs="Arial"/>
          <w:szCs w:val="24"/>
          <w:u w:val="single"/>
        </w:rPr>
        <w:t xml:space="preserve">Payment of the COVID-19 supplement to recipients of </w:t>
      </w:r>
      <w:proofErr w:type="spellStart"/>
      <w:r w:rsidRPr="004A5030">
        <w:rPr>
          <w:rFonts w:ascii="Arial" w:hAnsi="Arial" w:cs="Arial"/>
          <w:szCs w:val="24"/>
          <w:u w:val="single"/>
        </w:rPr>
        <w:t>JobSeeker</w:t>
      </w:r>
      <w:proofErr w:type="spellEnd"/>
      <w:r w:rsidRPr="004A5030">
        <w:rPr>
          <w:rFonts w:ascii="Arial" w:hAnsi="Arial" w:cs="Arial"/>
          <w:szCs w:val="24"/>
          <w:u w:val="single"/>
        </w:rPr>
        <w:t xml:space="preserve"> Payment, Parenting Payment and Youth Allowance</w:t>
      </w:r>
      <w:r w:rsidRPr="004A5030">
        <w:rPr>
          <w:rFonts w:ascii="Arial" w:hAnsi="Arial" w:cs="Arial"/>
          <w:i/>
          <w:szCs w:val="24"/>
        </w:rPr>
        <w:t xml:space="preserve"> </w:t>
      </w:r>
    </w:p>
    <w:p w14:paraId="3E22C7DB" w14:textId="488B4DC9" w:rsidR="00F71F1B" w:rsidRPr="00F71F1B" w:rsidRDefault="0007108B" w:rsidP="00E04E99">
      <w:pPr>
        <w:jc w:val="both"/>
        <w:rPr>
          <w:rFonts w:ascii="Arial" w:hAnsi="Arial" w:cs="Arial"/>
          <w:szCs w:val="24"/>
        </w:rPr>
      </w:pPr>
      <w:r>
        <w:rPr>
          <w:rFonts w:ascii="Arial" w:hAnsi="Arial" w:cs="Arial"/>
          <w:szCs w:val="24"/>
        </w:rPr>
        <w:t>Schedule </w:t>
      </w:r>
      <w:r w:rsidR="00F71F1B" w:rsidRPr="00F71F1B">
        <w:rPr>
          <w:rFonts w:ascii="Arial" w:hAnsi="Arial" w:cs="Arial"/>
          <w:szCs w:val="24"/>
        </w:rPr>
        <w:t xml:space="preserve">11 to the Omnibus Act amended the Act to provide for the payment of the COVID-19 supplement to recipients of </w:t>
      </w:r>
      <w:proofErr w:type="spellStart"/>
      <w:r w:rsidR="00F71F1B" w:rsidRPr="00F71F1B">
        <w:rPr>
          <w:rFonts w:ascii="Arial" w:hAnsi="Arial" w:cs="Arial"/>
          <w:szCs w:val="24"/>
        </w:rPr>
        <w:t>JobSeeker</w:t>
      </w:r>
      <w:proofErr w:type="spellEnd"/>
      <w:r w:rsidR="00F71F1B" w:rsidRPr="00F71F1B">
        <w:rPr>
          <w:rFonts w:ascii="Arial" w:hAnsi="Arial" w:cs="Arial"/>
          <w:szCs w:val="24"/>
        </w:rPr>
        <w:t xml:space="preserve"> Payment</w:t>
      </w:r>
      <w:r w:rsidR="003567C0">
        <w:rPr>
          <w:rStyle w:val="FootnoteReference"/>
          <w:rFonts w:ascii="Arial" w:hAnsi="Arial" w:cs="Arial"/>
          <w:szCs w:val="24"/>
        </w:rPr>
        <w:footnoteReference w:id="1"/>
      </w:r>
      <w:r w:rsidR="00F71F1B" w:rsidRPr="00F71F1B">
        <w:rPr>
          <w:rFonts w:ascii="Arial" w:hAnsi="Arial" w:cs="Arial"/>
          <w:szCs w:val="24"/>
        </w:rPr>
        <w:t>, Parenting Pay</w:t>
      </w:r>
      <w:r w:rsidR="00F71F1B">
        <w:rPr>
          <w:rFonts w:ascii="Arial" w:hAnsi="Arial" w:cs="Arial"/>
          <w:szCs w:val="24"/>
        </w:rPr>
        <w:t>ment</w:t>
      </w:r>
      <w:r w:rsidR="003567C0">
        <w:rPr>
          <w:rStyle w:val="FootnoteReference"/>
          <w:rFonts w:ascii="Arial" w:hAnsi="Arial" w:cs="Arial"/>
          <w:szCs w:val="24"/>
        </w:rPr>
        <w:footnoteReference w:id="2"/>
      </w:r>
      <w:r w:rsidR="00F71F1B">
        <w:rPr>
          <w:rFonts w:ascii="Arial" w:hAnsi="Arial" w:cs="Arial"/>
          <w:szCs w:val="24"/>
        </w:rPr>
        <w:t>, Youth Allowance (Other)</w:t>
      </w:r>
      <w:r w:rsidR="00441CF1">
        <w:rPr>
          <w:rStyle w:val="FootnoteReference"/>
          <w:rFonts w:ascii="Arial" w:hAnsi="Arial" w:cs="Arial"/>
          <w:szCs w:val="24"/>
        </w:rPr>
        <w:footnoteReference w:id="3"/>
      </w:r>
      <w:r w:rsidR="00F71F1B">
        <w:rPr>
          <w:rFonts w:ascii="Arial" w:hAnsi="Arial" w:cs="Arial"/>
          <w:szCs w:val="24"/>
        </w:rPr>
        <w:t xml:space="preserve"> </w:t>
      </w:r>
      <w:r w:rsidR="00F71F1B" w:rsidRPr="00F71F1B">
        <w:rPr>
          <w:rFonts w:ascii="Arial" w:hAnsi="Arial" w:cs="Arial"/>
          <w:szCs w:val="24"/>
        </w:rPr>
        <w:t>and Sickness Allowa</w:t>
      </w:r>
      <w:r w:rsidR="00F71F1B">
        <w:rPr>
          <w:rFonts w:ascii="Arial" w:hAnsi="Arial" w:cs="Arial"/>
          <w:szCs w:val="24"/>
        </w:rPr>
        <w:t>nce</w:t>
      </w:r>
      <w:r w:rsidR="00441CF1">
        <w:rPr>
          <w:rStyle w:val="FootnoteReference"/>
          <w:rFonts w:ascii="Arial" w:hAnsi="Arial" w:cs="Arial"/>
          <w:szCs w:val="24"/>
        </w:rPr>
        <w:footnoteReference w:id="4"/>
      </w:r>
      <w:r w:rsidR="00F71F1B">
        <w:rPr>
          <w:rFonts w:ascii="Arial" w:hAnsi="Arial" w:cs="Arial"/>
          <w:szCs w:val="24"/>
        </w:rPr>
        <w:t xml:space="preserve"> for an initial period that ended on</w:t>
      </w:r>
      <w:r w:rsidR="00E47523">
        <w:rPr>
          <w:rFonts w:ascii="Arial" w:hAnsi="Arial" w:cs="Arial"/>
          <w:szCs w:val="24"/>
        </w:rPr>
        <w:t> </w:t>
      </w:r>
      <w:r>
        <w:rPr>
          <w:rFonts w:ascii="Arial" w:hAnsi="Arial" w:cs="Arial"/>
          <w:szCs w:val="24"/>
        </w:rPr>
        <w:t>24 September </w:t>
      </w:r>
      <w:r w:rsidR="00F71F1B">
        <w:rPr>
          <w:rFonts w:ascii="Arial" w:hAnsi="Arial" w:cs="Arial"/>
          <w:szCs w:val="24"/>
        </w:rPr>
        <w:t>2020</w:t>
      </w:r>
      <w:r w:rsidR="000E4DFA">
        <w:rPr>
          <w:rFonts w:ascii="Arial" w:hAnsi="Arial" w:cs="Arial"/>
          <w:szCs w:val="24"/>
        </w:rPr>
        <w:t>.</w:t>
      </w:r>
      <w:r w:rsidR="00441CF1">
        <w:rPr>
          <w:rStyle w:val="FootnoteReference"/>
          <w:rFonts w:ascii="Arial" w:hAnsi="Arial" w:cs="Arial"/>
          <w:szCs w:val="24"/>
        </w:rPr>
        <w:footnoteReference w:id="5"/>
      </w:r>
      <w:r w:rsidR="00F71F1B" w:rsidRPr="00F71F1B">
        <w:rPr>
          <w:rFonts w:ascii="Arial" w:hAnsi="Arial" w:cs="Arial"/>
          <w:szCs w:val="24"/>
        </w:rPr>
        <w:t xml:space="preserve">  The </w:t>
      </w:r>
      <w:r w:rsidR="00F71F1B">
        <w:rPr>
          <w:rFonts w:ascii="Arial" w:hAnsi="Arial" w:cs="Arial"/>
          <w:szCs w:val="24"/>
        </w:rPr>
        <w:t xml:space="preserve">period for which the </w:t>
      </w:r>
      <w:r w:rsidR="002E3044">
        <w:rPr>
          <w:rFonts w:ascii="Arial" w:hAnsi="Arial" w:cs="Arial"/>
          <w:szCs w:val="24"/>
        </w:rPr>
        <w:t xml:space="preserve">COVID-19 </w:t>
      </w:r>
      <w:r w:rsidR="00F71F1B">
        <w:rPr>
          <w:rFonts w:ascii="Arial" w:hAnsi="Arial" w:cs="Arial"/>
          <w:szCs w:val="24"/>
        </w:rPr>
        <w:t xml:space="preserve">supplement is payable </w:t>
      </w:r>
      <w:r w:rsidR="00441CF1">
        <w:rPr>
          <w:rFonts w:ascii="Arial" w:hAnsi="Arial" w:cs="Arial"/>
          <w:szCs w:val="24"/>
        </w:rPr>
        <w:t xml:space="preserve">to recipients of </w:t>
      </w:r>
      <w:proofErr w:type="spellStart"/>
      <w:r w:rsidR="00441CF1" w:rsidRPr="00F71F1B">
        <w:rPr>
          <w:rFonts w:ascii="Arial" w:hAnsi="Arial" w:cs="Arial"/>
          <w:szCs w:val="24"/>
        </w:rPr>
        <w:t>JobSeeker</w:t>
      </w:r>
      <w:proofErr w:type="spellEnd"/>
      <w:r w:rsidR="00441CF1" w:rsidRPr="00F71F1B">
        <w:rPr>
          <w:rFonts w:ascii="Arial" w:hAnsi="Arial" w:cs="Arial"/>
          <w:szCs w:val="24"/>
        </w:rPr>
        <w:t xml:space="preserve"> Payment, Parenting Pay</w:t>
      </w:r>
      <w:r w:rsidR="00441CF1">
        <w:rPr>
          <w:rFonts w:ascii="Arial" w:hAnsi="Arial" w:cs="Arial"/>
          <w:szCs w:val="24"/>
        </w:rPr>
        <w:t xml:space="preserve">ment and Youth Allowance </w:t>
      </w:r>
      <w:r w:rsidR="001351C1">
        <w:rPr>
          <w:rFonts w:ascii="Arial" w:hAnsi="Arial" w:cs="Arial"/>
          <w:szCs w:val="24"/>
        </w:rPr>
        <w:t xml:space="preserve">has since been </w:t>
      </w:r>
      <w:r w:rsidR="00F71F1B">
        <w:rPr>
          <w:rFonts w:ascii="Arial" w:hAnsi="Arial" w:cs="Arial"/>
          <w:szCs w:val="24"/>
        </w:rPr>
        <w:t>extended, by legislative instrument</w:t>
      </w:r>
      <w:r w:rsidR="00443726">
        <w:rPr>
          <w:rFonts w:ascii="Arial" w:hAnsi="Arial" w:cs="Arial"/>
          <w:szCs w:val="24"/>
        </w:rPr>
        <w:t>s</w:t>
      </w:r>
      <w:r w:rsidR="00441CF1">
        <w:rPr>
          <w:rFonts w:ascii="Arial" w:hAnsi="Arial" w:cs="Arial"/>
          <w:szCs w:val="24"/>
        </w:rPr>
        <w:t>,</w:t>
      </w:r>
      <w:r w:rsidR="00F71F1B">
        <w:rPr>
          <w:rFonts w:ascii="Arial" w:hAnsi="Arial" w:cs="Arial"/>
          <w:szCs w:val="24"/>
        </w:rPr>
        <w:t xml:space="preserve"> to </w:t>
      </w:r>
      <w:r>
        <w:rPr>
          <w:rFonts w:ascii="Arial" w:hAnsi="Arial" w:cs="Arial"/>
          <w:szCs w:val="24"/>
        </w:rPr>
        <w:t>31 December </w:t>
      </w:r>
      <w:r w:rsidR="00F71F1B">
        <w:rPr>
          <w:rFonts w:ascii="Arial" w:hAnsi="Arial" w:cs="Arial"/>
          <w:szCs w:val="24"/>
        </w:rPr>
        <w:t>2020</w:t>
      </w:r>
      <w:r w:rsidR="00F71F1B">
        <w:rPr>
          <w:rStyle w:val="BookTitle"/>
          <w:rFonts w:ascii="Arial" w:hAnsi="Arial" w:cs="Arial"/>
          <w:i w:val="0"/>
          <w:iCs w:val="0"/>
          <w:smallCaps w:val="0"/>
          <w:spacing w:val="0"/>
          <w:szCs w:val="24"/>
        </w:rPr>
        <w:t>.</w:t>
      </w:r>
    </w:p>
    <w:p w14:paraId="3A1B4D3B" w14:textId="33104841" w:rsidR="00E130D0" w:rsidRPr="004A5030" w:rsidRDefault="00E130D0" w:rsidP="00E04E99">
      <w:pPr>
        <w:jc w:val="both"/>
        <w:rPr>
          <w:rFonts w:ascii="Arial" w:hAnsi="Arial" w:cs="Arial"/>
          <w:szCs w:val="24"/>
          <w:u w:val="single"/>
        </w:rPr>
      </w:pPr>
      <w:r w:rsidRPr="004A5030">
        <w:rPr>
          <w:rFonts w:ascii="Arial" w:hAnsi="Arial" w:cs="Arial"/>
          <w:szCs w:val="24"/>
          <w:u w:val="single"/>
        </w:rPr>
        <w:t xml:space="preserve">Payment of the COVID-19 supplement to recipients of </w:t>
      </w:r>
      <w:proofErr w:type="spellStart"/>
      <w:r w:rsidRPr="004A5030">
        <w:rPr>
          <w:rFonts w:ascii="Arial" w:hAnsi="Arial" w:cs="Arial"/>
          <w:szCs w:val="24"/>
          <w:u w:val="single"/>
        </w:rPr>
        <w:t>Austudy</w:t>
      </w:r>
      <w:proofErr w:type="spellEnd"/>
      <w:r w:rsidRPr="004A5030">
        <w:rPr>
          <w:rFonts w:ascii="Arial" w:hAnsi="Arial" w:cs="Arial"/>
          <w:szCs w:val="24"/>
          <w:u w:val="single"/>
        </w:rPr>
        <w:t xml:space="preserve"> Payment, Special Benefit, Partner Allowance and Widow Allowance</w:t>
      </w:r>
    </w:p>
    <w:p w14:paraId="5759FC9E" w14:textId="79C6B9B0" w:rsidR="00F71F1B" w:rsidRDefault="0007108B" w:rsidP="00E04E99">
      <w:pPr>
        <w:jc w:val="both"/>
        <w:rPr>
          <w:rStyle w:val="BookTitle"/>
          <w:rFonts w:ascii="Arial" w:hAnsi="Arial" w:cs="Arial"/>
          <w:i w:val="0"/>
          <w:iCs w:val="0"/>
          <w:smallCaps w:val="0"/>
          <w:spacing w:val="0"/>
          <w:szCs w:val="24"/>
        </w:rPr>
      </w:pPr>
      <w:r>
        <w:rPr>
          <w:rFonts w:ascii="Arial" w:hAnsi="Arial" w:cs="Arial"/>
          <w:szCs w:val="24"/>
        </w:rPr>
        <w:t>Schedule </w:t>
      </w:r>
      <w:r w:rsidR="00F71F1B" w:rsidRPr="00F71F1B">
        <w:rPr>
          <w:rFonts w:ascii="Arial" w:hAnsi="Arial" w:cs="Arial"/>
          <w:szCs w:val="24"/>
        </w:rPr>
        <w:t>11 to the Omnibus Act also amende</w:t>
      </w:r>
      <w:r>
        <w:rPr>
          <w:rFonts w:ascii="Arial" w:hAnsi="Arial" w:cs="Arial"/>
          <w:szCs w:val="24"/>
        </w:rPr>
        <w:t>d the Act to insert new section </w:t>
      </w:r>
      <w:r w:rsidR="00F71F1B" w:rsidRPr="00F71F1B">
        <w:rPr>
          <w:rFonts w:ascii="Arial" w:hAnsi="Arial" w:cs="Arial"/>
          <w:szCs w:val="24"/>
        </w:rPr>
        <w:t xml:space="preserve">1210B.  This section provides that the </w:t>
      </w:r>
      <w:r w:rsidR="00914652" w:rsidRPr="00F71F1B">
        <w:rPr>
          <w:rFonts w:ascii="Arial" w:hAnsi="Arial" w:cs="Arial"/>
          <w:szCs w:val="24"/>
        </w:rPr>
        <w:t xml:space="preserve">Minister </w:t>
      </w:r>
      <w:r w:rsidR="00914652">
        <w:rPr>
          <w:rFonts w:ascii="Arial" w:hAnsi="Arial" w:cs="Arial"/>
          <w:szCs w:val="24"/>
        </w:rPr>
        <w:t>for Families and Social Services</w:t>
      </w:r>
      <w:r w:rsidR="00914652" w:rsidRPr="00F71F1B">
        <w:rPr>
          <w:rFonts w:ascii="Arial" w:hAnsi="Arial" w:cs="Arial"/>
          <w:szCs w:val="24"/>
        </w:rPr>
        <w:t xml:space="preserve"> </w:t>
      </w:r>
      <w:r w:rsidR="00914652">
        <w:rPr>
          <w:rFonts w:ascii="Arial" w:hAnsi="Arial" w:cs="Arial"/>
          <w:szCs w:val="24"/>
        </w:rPr>
        <w:t xml:space="preserve">(the </w:t>
      </w:r>
      <w:r w:rsidR="00F71F1B" w:rsidRPr="00F71F1B">
        <w:rPr>
          <w:rFonts w:ascii="Arial" w:hAnsi="Arial" w:cs="Arial"/>
          <w:szCs w:val="24"/>
        </w:rPr>
        <w:t>Minister</w:t>
      </w:r>
      <w:r w:rsidR="00914652">
        <w:rPr>
          <w:rFonts w:ascii="Arial" w:hAnsi="Arial" w:cs="Arial"/>
          <w:szCs w:val="24"/>
        </w:rPr>
        <w:t>)</w:t>
      </w:r>
      <w:r w:rsidR="00F71F1B" w:rsidRPr="00F71F1B">
        <w:rPr>
          <w:rFonts w:ascii="Arial" w:hAnsi="Arial" w:cs="Arial"/>
          <w:szCs w:val="24"/>
        </w:rPr>
        <w:t xml:space="preserve"> may make a legislative instrument determining other social security payment recipients </w:t>
      </w:r>
      <w:r w:rsidR="00E311B0">
        <w:rPr>
          <w:rFonts w:ascii="Arial" w:hAnsi="Arial" w:cs="Arial"/>
          <w:szCs w:val="24"/>
        </w:rPr>
        <w:t xml:space="preserve">to </w:t>
      </w:r>
      <w:r w:rsidR="00F71F1B" w:rsidRPr="00F71F1B">
        <w:rPr>
          <w:rFonts w:ascii="Arial" w:hAnsi="Arial" w:cs="Arial"/>
          <w:szCs w:val="24"/>
        </w:rPr>
        <w:t>be paid the COVID-19 supplement</w:t>
      </w:r>
      <w:r w:rsidR="00E311B0">
        <w:rPr>
          <w:rFonts w:ascii="Arial" w:hAnsi="Arial" w:cs="Arial"/>
          <w:szCs w:val="24"/>
        </w:rPr>
        <w:t xml:space="preserve">, as well as </w:t>
      </w:r>
      <w:r w:rsidR="00F71F1B" w:rsidRPr="00F71F1B">
        <w:rPr>
          <w:rFonts w:ascii="Arial" w:hAnsi="Arial" w:cs="Arial"/>
          <w:szCs w:val="24"/>
        </w:rPr>
        <w:t xml:space="preserve">the rate of payment and </w:t>
      </w:r>
      <w:r w:rsidR="00E311B0">
        <w:rPr>
          <w:rFonts w:ascii="Arial" w:hAnsi="Arial" w:cs="Arial"/>
          <w:szCs w:val="24"/>
        </w:rPr>
        <w:t xml:space="preserve">the </w:t>
      </w:r>
      <w:r w:rsidR="00F71F1B" w:rsidRPr="00F71F1B">
        <w:rPr>
          <w:rFonts w:ascii="Arial" w:hAnsi="Arial" w:cs="Arial"/>
          <w:szCs w:val="24"/>
        </w:rPr>
        <w:t xml:space="preserve">period in respect of which it </w:t>
      </w:r>
      <w:r w:rsidR="00E311B0">
        <w:rPr>
          <w:rFonts w:ascii="Arial" w:hAnsi="Arial" w:cs="Arial"/>
          <w:szCs w:val="24"/>
        </w:rPr>
        <w:t xml:space="preserve">is </w:t>
      </w:r>
      <w:r w:rsidR="00F71F1B" w:rsidRPr="00F71F1B">
        <w:rPr>
          <w:rFonts w:ascii="Arial" w:hAnsi="Arial" w:cs="Arial"/>
          <w:szCs w:val="24"/>
        </w:rPr>
        <w:t xml:space="preserve">paid.  The </w:t>
      </w:r>
      <w:r w:rsidR="00E311B0">
        <w:rPr>
          <w:rFonts w:ascii="Arial" w:hAnsi="Arial" w:cs="Arial"/>
          <w:szCs w:val="24"/>
        </w:rPr>
        <w:t xml:space="preserve">Minister </w:t>
      </w:r>
      <w:r w:rsidR="00F71F1B" w:rsidRPr="00F71F1B">
        <w:rPr>
          <w:rFonts w:ascii="Arial" w:hAnsi="Arial" w:cs="Arial"/>
          <w:szCs w:val="24"/>
        </w:rPr>
        <w:t xml:space="preserve">made legislative instruments determining </w:t>
      </w:r>
      <w:proofErr w:type="spellStart"/>
      <w:r w:rsidR="00F71F1B" w:rsidRPr="00F71F1B">
        <w:rPr>
          <w:rFonts w:ascii="Arial" w:hAnsi="Arial" w:cs="Arial"/>
          <w:szCs w:val="24"/>
        </w:rPr>
        <w:t>Austudy</w:t>
      </w:r>
      <w:proofErr w:type="spellEnd"/>
      <w:r w:rsidR="00F71F1B" w:rsidRPr="00F71F1B">
        <w:rPr>
          <w:rFonts w:ascii="Arial" w:hAnsi="Arial" w:cs="Arial"/>
          <w:szCs w:val="24"/>
        </w:rPr>
        <w:t xml:space="preserve"> Payment, Special Benefit, Partner Allowance and Widow Allowance as</w:t>
      </w:r>
      <w:r w:rsidR="00E47523">
        <w:rPr>
          <w:rFonts w:ascii="Arial" w:hAnsi="Arial" w:cs="Arial"/>
          <w:szCs w:val="24"/>
        </w:rPr>
        <w:t> </w:t>
      </w:r>
      <w:r w:rsidR="00F71F1B" w:rsidRPr="00F71F1B">
        <w:rPr>
          <w:rFonts w:ascii="Arial" w:hAnsi="Arial" w:cs="Arial"/>
          <w:szCs w:val="24"/>
        </w:rPr>
        <w:t>payments in respect of whic</w:t>
      </w:r>
      <w:r w:rsidR="00F71F1B">
        <w:rPr>
          <w:rFonts w:ascii="Arial" w:hAnsi="Arial" w:cs="Arial"/>
          <w:szCs w:val="24"/>
        </w:rPr>
        <w:t xml:space="preserve">h the </w:t>
      </w:r>
      <w:r w:rsidR="002E3044">
        <w:rPr>
          <w:rFonts w:ascii="Arial" w:hAnsi="Arial" w:cs="Arial"/>
          <w:szCs w:val="24"/>
        </w:rPr>
        <w:t xml:space="preserve">COVID-19 </w:t>
      </w:r>
      <w:r w:rsidR="00F71F1B">
        <w:rPr>
          <w:rFonts w:ascii="Arial" w:hAnsi="Arial" w:cs="Arial"/>
          <w:szCs w:val="24"/>
        </w:rPr>
        <w:t xml:space="preserve">supplement </w:t>
      </w:r>
      <w:r w:rsidR="00E311B0">
        <w:rPr>
          <w:rFonts w:ascii="Arial" w:hAnsi="Arial" w:cs="Arial"/>
          <w:szCs w:val="24"/>
        </w:rPr>
        <w:t xml:space="preserve">is </w:t>
      </w:r>
      <w:r w:rsidR="00F71F1B">
        <w:rPr>
          <w:rFonts w:ascii="Arial" w:hAnsi="Arial" w:cs="Arial"/>
          <w:szCs w:val="24"/>
        </w:rPr>
        <w:t>paid.</w:t>
      </w:r>
      <w:r w:rsidR="00FB27C5">
        <w:rPr>
          <w:rFonts w:ascii="Arial" w:hAnsi="Arial" w:cs="Arial"/>
          <w:szCs w:val="24"/>
        </w:rPr>
        <w:t xml:space="preserve">  The </w:t>
      </w:r>
      <w:r w:rsidR="00F71F1B">
        <w:rPr>
          <w:rFonts w:ascii="Arial" w:hAnsi="Arial" w:cs="Arial"/>
          <w:szCs w:val="24"/>
        </w:rPr>
        <w:t>period for which the</w:t>
      </w:r>
      <w:r w:rsidR="002E3044">
        <w:rPr>
          <w:rFonts w:ascii="Arial" w:hAnsi="Arial" w:cs="Arial"/>
          <w:szCs w:val="24"/>
        </w:rPr>
        <w:t xml:space="preserve"> COVID-19 </w:t>
      </w:r>
      <w:r w:rsidR="00F71F1B">
        <w:rPr>
          <w:rFonts w:ascii="Arial" w:hAnsi="Arial" w:cs="Arial"/>
          <w:szCs w:val="24"/>
        </w:rPr>
        <w:t xml:space="preserve">supplement is payable to recipients of these </w:t>
      </w:r>
      <w:r w:rsidR="00F71F1B">
        <w:rPr>
          <w:rFonts w:ascii="Arial" w:hAnsi="Arial" w:cs="Arial"/>
          <w:szCs w:val="24"/>
        </w:rPr>
        <w:lastRenderedPageBreak/>
        <w:t>payments has also been extended</w:t>
      </w:r>
      <w:r w:rsidR="00441CF1">
        <w:rPr>
          <w:rFonts w:ascii="Arial" w:hAnsi="Arial" w:cs="Arial"/>
          <w:szCs w:val="24"/>
        </w:rPr>
        <w:t>, by legislative instrument</w:t>
      </w:r>
      <w:r w:rsidR="00E311B0">
        <w:rPr>
          <w:rFonts w:ascii="Arial" w:hAnsi="Arial" w:cs="Arial"/>
          <w:szCs w:val="24"/>
        </w:rPr>
        <w:t>s</w:t>
      </w:r>
      <w:r w:rsidR="00441CF1">
        <w:rPr>
          <w:rFonts w:ascii="Arial" w:hAnsi="Arial" w:cs="Arial"/>
          <w:szCs w:val="24"/>
        </w:rPr>
        <w:t>,</w:t>
      </w:r>
      <w:r w:rsidR="00F71F1B">
        <w:rPr>
          <w:rFonts w:ascii="Arial" w:hAnsi="Arial" w:cs="Arial"/>
          <w:szCs w:val="24"/>
        </w:rPr>
        <w:t xml:space="preserve"> </w:t>
      </w:r>
      <w:r w:rsidR="00E311B0">
        <w:rPr>
          <w:rFonts w:ascii="Arial" w:hAnsi="Arial" w:cs="Arial"/>
          <w:szCs w:val="24"/>
        </w:rPr>
        <w:t>until</w:t>
      </w:r>
      <w:r w:rsidR="00F71F1B">
        <w:rPr>
          <w:rFonts w:ascii="Arial" w:hAnsi="Arial" w:cs="Arial"/>
          <w:szCs w:val="24"/>
        </w:rPr>
        <w:t xml:space="preserve"> </w:t>
      </w:r>
      <w:r w:rsidR="00FB27C5">
        <w:rPr>
          <w:rFonts w:ascii="Arial" w:hAnsi="Arial" w:cs="Arial"/>
          <w:szCs w:val="24"/>
        </w:rPr>
        <w:t>31 December </w:t>
      </w:r>
      <w:r w:rsidR="00F71F1B">
        <w:rPr>
          <w:rFonts w:ascii="Arial" w:hAnsi="Arial" w:cs="Arial"/>
          <w:szCs w:val="24"/>
        </w:rPr>
        <w:t>2020</w:t>
      </w:r>
      <w:r w:rsidR="00F71F1B">
        <w:rPr>
          <w:rStyle w:val="BookTitle"/>
          <w:rFonts w:ascii="Arial" w:hAnsi="Arial" w:cs="Arial"/>
          <w:i w:val="0"/>
          <w:iCs w:val="0"/>
          <w:smallCaps w:val="0"/>
          <w:spacing w:val="0"/>
          <w:szCs w:val="24"/>
        </w:rPr>
        <w:t>.</w:t>
      </w:r>
    </w:p>
    <w:p w14:paraId="27D288F6" w14:textId="52ADE1A6" w:rsidR="00D16B82" w:rsidRDefault="0007108B" w:rsidP="00D16B82">
      <w:pPr>
        <w:jc w:val="both"/>
        <w:rPr>
          <w:rStyle w:val="BookTitle"/>
          <w:rFonts w:ascii="Arial" w:hAnsi="Arial" w:cs="Arial"/>
          <w:i w:val="0"/>
          <w:iCs w:val="0"/>
          <w:szCs w:val="24"/>
        </w:rPr>
      </w:pPr>
      <w:r>
        <w:rPr>
          <w:rFonts w:ascii="Arial" w:hAnsi="Arial" w:cs="Arial"/>
          <w:szCs w:val="24"/>
        </w:rPr>
        <w:t>For the period 25 March 2020 until 24 September </w:t>
      </w:r>
      <w:r w:rsidR="00D16B82">
        <w:rPr>
          <w:rFonts w:ascii="Arial" w:hAnsi="Arial" w:cs="Arial"/>
          <w:szCs w:val="24"/>
        </w:rPr>
        <w:t xml:space="preserve">2020, the COVID-19 </w:t>
      </w:r>
      <w:r w:rsidR="00914652">
        <w:rPr>
          <w:rFonts w:ascii="Arial" w:hAnsi="Arial" w:cs="Arial"/>
          <w:szCs w:val="24"/>
        </w:rPr>
        <w:t>s</w:t>
      </w:r>
      <w:r w:rsidR="00D16B82">
        <w:rPr>
          <w:rFonts w:ascii="Arial" w:hAnsi="Arial" w:cs="Arial"/>
          <w:szCs w:val="24"/>
        </w:rPr>
        <w:t xml:space="preserve">upplement was paid at a rate of $550 per fortnight.  </w:t>
      </w:r>
      <w:r w:rsidR="006B4E4C" w:rsidRPr="00A54325">
        <w:rPr>
          <w:rFonts w:ascii="Arial" w:hAnsi="Arial" w:cs="Arial"/>
          <w:szCs w:val="24"/>
        </w:rPr>
        <w:t xml:space="preserve">The </w:t>
      </w:r>
      <w:r w:rsidR="00D16B82">
        <w:rPr>
          <w:rFonts w:ascii="Arial" w:hAnsi="Arial" w:cs="Arial"/>
          <w:i/>
          <w:szCs w:val="24"/>
        </w:rPr>
        <w:t>S</w:t>
      </w:r>
      <w:r w:rsidR="00D16B82">
        <w:rPr>
          <w:rFonts w:ascii="Arial" w:hAnsi="Arial" w:cs="Arial"/>
          <w:szCs w:val="24"/>
        </w:rPr>
        <w:t>ocial Security (Coronavirus Econom</w:t>
      </w:r>
      <w:r w:rsidR="00F55688">
        <w:rPr>
          <w:rFonts w:ascii="Arial" w:hAnsi="Arial" w:cs="Arial"/>
          <w:szCs w:val="24"/>
        </w:rPr>
        <w:t>ic Response – 2020 Measures No. 14) Determination 2020 (the No. </w:t>
      </w:r>
      <w:r w:rsidR="00D16B82">
        <w:rPr>
          <w:rFonts w:ascii="Arial" w:hAnsi="Arial" w:cs="Arial"/>
          <w:szCs w:val="24"/>
        </w:rPr>
        <w:t xml:space="preserve">14 Determination) then extended the period for which the supplement was payable </w:t>
      </w:r>
      <w:r>
        <w:rPr>
          <w:rFonts w:ascii="Arial" w:hAnsi="Arial" w:cs="Arial"/>
          <w:szCs w:val="24"/>
        </w:rPr>
        <w:t>from 25 September 2020 until 18 December </w:t>
      </w:r>
      <w:r w:rsidR="00D16B82">
        <w:rPr>
          <w:rFonts w:ascii="Arial" w:hAnsi="Arial" w:cs="Arial"/>
          <w:szCs w:val="24"/>
        </w:rPr>
        <w:t xml:space="preserve">2020 at a rate of $250 per fortnight. </w:t>
      </w:r>
    </w:p>
    <w:p w14:paraId="52DD0D5F" w14:textId="5732461B" w:rsidR="00D16B82" w:rsidRDefault="006B4E4C" w:rsidP="00D16B82">
      <w:pPr>
        <w:jc w:val="both"/>
      </w:pPr>
      <w:r w:rsidRPr="004A5030">
        <w:rPr>
          <w:rFonts w:ascii="Arial" w:hAnsi="Arial" w:cs="Arial"/>
          <w:szCs w:val="24"/>
        </w:rPr>
        <w:t>The</w:t>
      </w:r>
      <w:r w:rsidR="00D16B82" w:rsidRPr="004A5030">
        <w:t xml:space="preserve"> </w:t>
      </w:r>
      <w:r w:rsidR="00D16B82" w:rsidRPr="006B4E4C">
        <w:rPr>
          <w:rFonts w:ascii="Arial" w:hAnsi="Arial" w:cs="Arial"/>
          <w:szCs w:val="24"/>
        </w:rPr>
        <w:t>Social Security (Coronavirus Econom</w:t>
      </w:r>
      <w:r w:rsidR="00F55688">
        <w:rPr>
          <w:rFonts w:ascii="Arial" w:hAnsi="Arial" w:cs="Arial"/>
          <w:szCs w:val="24"/>
        </w:rPr>
        <w:t>ic Response – 2020 Measures No. </w:t>
      </w:r>
      <w:r w:rsidR="00D16B82" w:rsidRPr="006B4E4C">
        <w:rPr>
          <w:rFonts w:ascii="Arial" w:hAnsi="Arial" w:cs="Arial"/>
          <w:szCs w:val="24"/>
        </w:rPr>
        <w:t>15) Determination</w:t>
      </w:r>
      <w:r w:rsidR="00F55688">
        <w:rPr>
          <w:rFonts w:ascii="Arial" w:hAnsi="Arial" w:cs="Arial"/>
          <w:szCs w:val="24"/>
        </w:rPr>
        <w:t xml:space="preserve"> 2020 (the No. </w:t>
      </w:r>
      <w:r w:rsidR="00D16B82">
        <w:rPr>
          <w:rFonts w:ascii="Arial" w:hAnsi="Arial" w:cs="Arial"/>
          <w:szCs w:val="24"/>
        </w:rPr>
        <w:t xml:space="preserve">15 Determination) provided for the payment of the COVID-19 </w:t>
      </w:r>
      <w:r w:rsidR="00914652">
        <w:rPr>
          <w:rFonts w:ascii="Arial" w:hAnsi="Arial" w:cs="Arial"/>
          <w:szCs w:val="24"/>
        </w:rPr>
        <w:t>s</w:t>
      </w:r>
      <w:r w:rsidR="00D16B82">
        <w:rPr>
          <w:rFonts w:ascii="Arial" w:hAnsi="Arial" w:cs="Arial"/>
          <w:szCs w:val="24"/>
        </w:rPr>
        <w:t xml:space="preserve">upplement </w:t>
      </w:r>
      <w:r w:rsidR="00FC6903">
        <w:rPr>
          <w:rFonts w:ascii="Arial" w:hAnsi="Arial" w:cs="Arial"/>
          <w:szCs w:val="24"/>
        </w:rPr>
        <w:t>to recipients of these payments</w:t>
      </w:r>
      <w:r w:rsidR="0007108B">
        <w:rPr>
          <w:rFonts w:ascii="Arial" w:hAnsi="Arial" w:cs="Arial"/>
          <w:szCs w:val="24"/>
        </w:rPr>
        <w:t xml:space="preserve"> for the period 19 December 2020 to 31 December </w:t>
      </w:r>
      <w:r w:rsidR="00D16B82">
        <w:rPr>
          <w:rFonts w:ascii="Arial" w:hAnsi="Arial" w:cs="Arial"/>
          <w:szCs w:val="24"/>
        </w:rPr>
        <w:t xml:space="preserve">2020, at a rate of $250 per fortnight. </w:t>
      </w:r>
    </w:p>
    <w:p w14:paraId="0556E4B6" w14:textId="77777777" w:rsidR="00D16B82" w:rsidRDefault="00D16B82" w:rsidP="00D16B82">
      <w:pPr>
        <w:jc w:val="both"/>
        <w:rPr>
          <w:rFonts w:ascii="Arial" w:hAnsi="Arial" w:cs="Arial"/>
          <w:szCs w:val="24"/>
        </w:rPr>
      </w:pPr>
      <w:r>
        <w:rPr>
          <w:rFonts w:ascii="Arial" w:hAnsi="Arial" w:cs="Arial"/>
          <w:szCs w:val="24"/>
        </w:rPr>
        <w:t xml:space="preserve">The No. 15 Determination did this by making amendments to: </w:t>
      </w:r>
    </w:p>
    <w:p w14:paraId="7190BC82" w14:textId="5A5BA993" w:rsidR="00D16B82" w:rsidRDefault="00D16B82" w:rsidP="00DA6DF1">
      <w:pPr>
        <w:pStyle w:val="ListParagraph"/>
        <w:numPr>
          <w:ilvl w:val="0"/>
          <w:numId w:val="24"/>
        </w:numPr>
        <w:ind w:left="714" w:hanging="357"/>
        <w:contextualSpacing w:val="0"/>
        <w:jc w:val="both"/>
        <w:rPr>
          <w:rFonts w:ascii="Arial" w:hAnsi="Arial" w:cs="Arial"/>
          <w:szCs w:val="24"/>
        </w:rPr>
      </w:pPr>
      <w:r>
        <w:rPr>
          <w:rFonts w:ascii="Arial" w:hAnsi="Arial" w:cs="Arial"/>
          <w:szCs w:val="24"/>
        </w:rPr>
        <w:t>the Social Security (Coronavirus Econom</w:t>
      </w:r>
      <w:r w:rsidR="00F55688">
        <w:rPr>
          <w:rFonts w:ascii="Arial" w:hAnsi="Arial" w:cs="Arial"/>
          <w:szCs w:val="24"/>
        </w:rPr>
        <w:t>ic Response – 2020 Measures No. 2) Determination 2020 (the No. </w:t>
      </w:r>
      <w:r>
        <w:rPr>
          <w:rFonts w:ascii="Arial" w:hAnsi="Arial" w:cs="Arial"/>
          <w:szCs w:val="24"/>
        </w:rPr>
        <w:t xml:space="preserve">2 Determination) (for </w:t>
      </w:r>
      <w:proofErr w:type="spellStart"/>
      <w:r>
        <w:rPr>
          <w:rFonts w:ascii="Arial" w:hAnsi="Arial" w:cs="Arial"/>
          <w:szCs w:val="24"/>
        </w:rPr>
        <w:t>Austudy</w:t>
      </w:r>
      <w:proofErr w:type="spellEnd"/>
      <w:r>
        <w:rPr>
          <w:rFonts w:ascii="Arial" w:hAnsi="Arial" w:cs="Arial"/>
          <w:szCs w:val="24"/>
        </w:rPr>
        <w:t xml:space="preserve"> Payment); and</w:t>
      </w:r>
    </w:p>
    <w:p w14:paraId="589CAF60" w14:textId="1D7EB050" w:rsidR="00D16B82" w:rsidRDefault="00D16B82" w:rsidP="00D16B82">
      <w:pPr>
        <w:pStyle w:val="ListParagraph"/>
        <w:numPr>
          <w:ilvl w:val="0"/>
          <w:numId w:val="24"/>
        </w:numPr>
        <w:ind w:left="714" w:hanging="357"/>
        <w:contextualSpacing w:val="0"/>
        <w:jc w:val="both"/>
        <w:rPr>
          <w:rFonts w:ascii="Arial" w:hAnsi="Arial" w:cs="Arial"/>
          <w:szCs w:val="24"/>
        </w:rPr>
      </w:pPr>
      <w:r>
        <w:rPr>
          <w:rFonts w:ascii="Arial" w:hAnsi="Arial" w:cs="Arial"/>
          <w:szCs w:val="24"/>
        </w:rPr>
        <w:t>the Social Security (Coronavirus Econom</w:t>
      </w:r>
      <w:r w:rsidR="00F55688">
        <w:rPr>
          <w:rFonts w:ascii="Arial" w:hAnsi="Arial" w:cs="Arial"/>
          <w:szCs w:val="24"/>
        </w:rPr>
        <w:t>ic Response – 2020 Measures No. 6) Determination 2020 (the No. </w:t>
      </w:r>
      <w:r>
        <w:rPr>
          <w:rFonts w:ascii="Arial" w:hAnsi="Arial" w:cs="Arial"/>
          <w:szCs w:val="24"/>
        </w:rPr>
        <w:t>6 Determination) (for Special Benefit, Partner Allowance and Widow Allowance).</w:t>
      </w:r>
    </w:p>
    <w:p w14:paraId="0C8CAFC5" w14:textId="6A2D6B1E" w:rsidR="00E130D0" w:rsidRPr="004A5030" w:rsidRDefault="00E130D0" w:rsidP="00E04E99">
      <w:pPr>
        <w:jc w:val="both"/>
        <w:rPr>
          <w:rStyle w:val="BookTitle"/>
          <w:rFonts w:ascii="Arial" w:hAnsi="Arial" w:cs="Arial"/>
          <w:iCs w:val="0"/>
          <w:smallCaps w:val="0"/>
          <w:spacing w:val="0"/>
          <w:szCs w:val="24"/>
        </w:rPr>
      </w:pPr>
      <w:r w:rsidRPr="004A5030">
        <w:rPr>
          <w:rStyle w:val="BookTitle"/>
          <w:rFonts w:ascii="Arial" w:hAnsi="Arial" w:cs="Arial"/>
          <w:i w:val="0"/>
          <w:iCs w:val="0"/>
          <w:smallCaps w:val="0"/>
          <w:spacing w:val="0"/>
          <w:szCs w:val="24"/>
          <w:u w:val="single"/>
        </w:rPr>
        <w:t>The Minister’s power to modify provisions of the soc</w:t>
      </w:r>
      <w:r w:rsidR="00FB27C5">
        <w:rPr>
          <w:rStyle w:val="BookTitle"/>
          <w:rFonts w:ascii="Arial" w:hAnsi="Arial" w:cs="Arial"/>
          <w:i w:val="0"/>
          <w:iCs w:val="0"/>
          <w:smallCaps w:val="0"/>
          <w:spacing w:val="0"/>
          <w:szCs w:val="24"/>
          <w:u w:val="single"/>
        </w:rPr>
        <w:t>ial security law from 1 January </w:t>
      </w:r>
      <w:r w:rsidRPr="004A5030">
        <w:rPr>
          <w:rStyle w:val="BookTitle"/>
          <w:rFonts w:ascii="Arial" w:hAnsi="Arial" w:cs="Arial"/>
          <w:i w:val="0"/>
          <w:iCs w:val="0"/>
          <w:smallCaps w:val="0"/>
          <w:spacing w:val="0"/>
          <w:szCs w:val="24"/>
          <w:u w:val="single"/>
        </w:rPr>
        <w:t>2021</w:t>
      </w:r>
    </w:p>
    <w:p w14:paraId="323D0DFE" w14:textId="3A697CB7" w:rsidR="001351C1" w:rsidRDefault="00B52DC6"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1351C1" w:rsidRPr="00B52DC6">
        <w:rPr>
          <w:rStyle w:val="BookTitle"/>
          <w:rFonts w:ascii="Arial" w:hAnsi="Arial" w:cs="Arial"/>
          <w:i w:val="0"/>
          <w:iCs w:val="0"/>
          <w:smallCaps w:val="0"/>
          <w:spacing w:val="0"/>
          <w:szCs w:val="24"/>
        </w:rPr>
        <w:t xml:space="preserve"> </w:t>
      </w:r>
      <w:r w:rsidR="004F54D1" w:rsidRPr="00B52DC6">
        <w:rPr>
          <w:rStyle w:val="BookTitle"/>
          <w:rFonts w:ascii="Arial" w:hAnsi="Arial" w:cs="Arial"/>
          <w:iCs w:val="0"/>
          <w:smallCaps w:val="0"/>
          <w:spacing w:val="0"/>
          <w:szCs w:val="24"/>
        </w:rPr>
        <w:t>Social Services and Other Legislation Amendment (Extension of Coronavirus Support) Act 202</w:t>
      </w:r>
      <w:r w:rsidRPr="00B52DC6">
        <w:rPr>
          <w:rStyle w:val="BookTitle"/>
          <w:rFonts w:ascii="Arial" w:hAnsi="Arial" w:cs="Arial"/>
          <w:iCs w:val="0"/>
          <w:smallCaps w:val="0"/>
          <w:spacing w:val="0"/>
          <w:szCs w:val="24"/>
        </w:rPr>
        <w:t xml:space="preserve">0 </w:t>
      </w:r>
      <w:r w:rsidR="00C62CFD">
        <w:rPr>
          <w:rStyle w:val="BookTitle"/>
          <w:rFonts w:ascii="Arial" w:hAnsi="Arial" w:cs="Arial"/>
          <w:i w:val="0"/>
          <w:iCs w:val="0"/>
          <w:smallCaps w:val="0"/>
          <w:spacing w:val="0"/>
          <w:szCs w:val="24"/>
        </w:rPr>
        <w:t xml:space="preserve">(the </w:t>
      </w:r>
      <w:r w:rsidR="00C62CFD" w:rsidRPr="00C62CFD">
        <w:rPr>
          <w:rStyle w:val="BookTitle"/>
          <w:rFonts w:ascii="Arial" w:hAnsi="Arial" w:cs="Arial"/>
          <w:i w:val="0"/>
          <w:iCs w:val="0"/>
          <w:smallCaps w:val="0"/>
          <w:spacing w:val="0"/>
          <w:szCs w:val="24"/>
        </w:rPr>
        <w:t>E</w:t>
      </w:r>
      <w:r w:rsidR="00C62CFD">
        <w:rPr>
          <w:rStyle w:val="BookTitle"/>
          <w:rFonts w:ascii="Arial" w:hAnsi="Arial" w:cs="Arial"/>
          <w:i w:val="0"/>
          <w:iCs w:val="0"/>
          <w:smallCaps w:val="0"/>
          <w:spacing w:val="0"/>
          <w:szCs w:val="24"/>
        </w:rPr>
        <w:t>xtension of Coronavirus Support</w:t>
      </w:r>
      <w:r w:rsidR="00C62CFD" w:rsidRPr="00C62CFD">
        <w:rPr>
          <w:rStyle w:val="BookTitle"/>
          <w:rFonts w:ascii="Arial" w:hAnsi="Arial" w:cs="Arial"/>
          <w:i w:val="0"/>
          <w:iCs w:val="0"/>
          <w:smallCaps w:val="0"/>
          <w:spacing w:val="0"/>
          <w:szCs w:val="24"/>
        </w:rPr>
        <w:t xml:space="preserve"> Act</w:t>
      </w:r>
      <w:r w:rsidR="00C62CFD">
        <w:rPr>
          <w:rStyle w:val="BookTitle"/>
          <w:rFonts w:ascii="Arial" w:hAnsi="Arial" w:cs="Arial"/>
          <w:i w:val="0"/>
          <w:iCs w:val="0"/>
          <w:smallCaps w:val="0"/>
          <w:spacing w:val="0"/>
          <w:szCs w:val="24"/>
        </w:rPr>
        <w:t>)</w:t>
      </w:r>
      <w:r w:rsidR="00C62CFD" w:rsidRPr="00C62CFD">
        <w:rPr>
          <w:rStyle w:val="BookTitle"/>
          <w:rFonts w:ascii="Arial" w:hAnsi="Arial" w:cs="Arial"/>
          <w:i w:val="0"/>
          <w:iCs w:val="0"/>
          <w:smallCaps w:val="0"/>
          <w:spacing w:val="0"/>
          <w:szCs w:val="24"/>
        </w:rPr>
        <w:t xml:space="preserve"> </w:t>
      </w:r>
      <w:r w:rsidRPr="00B52DC6">
        <w:rPr>
          <w:rStyle w:val="BookTitle"/>
          <w:rFonts w:ascii="Arial" w:hAnsi="Arial" w:cs="Arial"/>
          <w:i w:val="0"/>
          <w:iCs w:val="0"/>
          <w:smallCaps w:val="0"/>
          <w:spacing w:val="0"/>
          <w:szCs w:val="24"/>
        </w:rPr>
        <w:t>insert</w:t>
      </w:r>
      <w:r w:rsidR="002E3044">
        <w:rPr>
          <w:rStyle w:val="BookTitle"/>
          <w:rFonts w:ascii="Arial" w:hAnsi="Arial" w:cs="Arial"/>
          <w:i w:val="0"/>
          <w:iCs w:val="0"/>
          <w:smallCaps w:val="0"/>
          <w:spacing w:val="0"/>
          <w:szCs w:val="24"/>
        </w:rPr>
        <w:t>s</w:t>
      </w:r>
      <w:r w:rsidR="0007108B">
        <w:rPr>
          <w:rStyle w:val="BookTitle"/>
          <w:rFonts w:ascii="Arial" w:hAnsi="Arial" w:cs="Arial"/>
          <w:i w:val="0"/>
          <w:iCs w:val="0"/>
          <w:smallCaps w:val="0"/>
          <w:spacing w:val="0"/>
          <w:szCs w:val="24"/>
        </w:rPr>
        <w:t xml:space="preserve"> section </w:t>
      </w:r>
      <w:r w:rsidRPr="00B52DC6">
        <w:rPr>
          <w:rStyle w:val="BookTitle"/>
          <w:rFonts w:ascii="Arial" w:hAnsi="Arial" w:cs="Arial"/>
          <w:i w:val="0"/>
          <w:iCs w:val="0"/>
          <w:smallCaps w:val="0"/>
          <w:spacing w:val="0"/>
          <w:szCs w:val="24"/>
        </w:rPr>
        <w:t>1262 into the Act</w:t>
      </w:r>
      <w:r w:rsidR="0007108B">
        <w:rPr>
          <w:rStyle w:val="BookTitle"/>
          <w:rFonts w:ascii="Arial" w:hAnsi="Arial" w:cs="Arial"/>
          <w:i w:val="0"/>
          <w:iCs w:val="0"/>
          <w:smallCaps w:val="0"/>
          <w:spacing w:val="0"/>
          <w:szCs w:val="24"/>
        </w:rPr>
        <w:t xml:space="preserve"> (section 1262) with effect from 1 January </w:t>
      </w:r>
      <w:r w:rsidR="002E3044">
        <w:rPr>
          <w:rStyle w:val="BookTitle"/>
          <w:rFonts w:ascii="Arial" w:hAnsi="Arial" w:cs="Arial"/>
          <w:i w:val="0"/>
          <w:iCs w:val="0"/>
          <w:smallCaps w:val="0"/>
          <w:spacing w:val="0"/>
          <w:szCs w:val="24"/>
        </w:rPr>
        <w:t>2021</w:t>
      </w:r>
      <w:r w:rsidR="001351C1" w:rsidRPr="00B52DC6">
        <w:rPr>
          <w:rStyle w:val="BookTitle"/>
          <w:rFonts w:ascii="Arial" w:hAnsi="Arial" w:cs="Arial"/>
          <w:i w:val="0"/>
          <w:iCs w:val="0"/>
          <w:smallCaps w:val="0"/>
          <w:spacing w:val="0"/>
          <w:szCs w:val="24"/>
        </w:rPr>
        <w:t xml:space="preserve">. </w:t>
      </w:r>
      <w:r w:rsidR="000F4040">
        <w:rPr>
          <w:rStyle w:val="BookTitle"/>
          <w:rFonts w:ascii="Arial" w:hAnsi="Arial" w:cs="Arial"/>
          <w:i w:val="0"/>
          <w:iCs w:val="0"/>
          <w:smallCaps w:val="0"/>
          <w:spacing w:val="0"/>
          <w:szCs w:val="24"/>
        </w:rPr>
        <w:t xml:space="preserve"> </w:t>
      </w:r>
      <w:r w:rsidR="001351C1" w:rsidRPr="00B52DC6">
        <w:rPr>
          <w:rStyle w:val="BookTitle"/>
          <w:rFonts w:ascii="Arial" w:hAnsi="Arial" w:cs="Arial"/>
          <w:i w:val="0"/>
          <w:iCs w:val="0"/>
          <w:smallCaps w:val="0"/>
          <w:spacing w:val="0"/>
          <w:szCs w:val="24"/>
        </w:rPr>
        <w:t xml:space="preserve">This section provides the Minister with the power to </w:t>
      </w:r>
      <w:r w:rsidR="004F54D1" w:rsidRPr="00B52DC6">
        <w:rPr>
          <w:rStyle w:val="BookTitle"/>
          <w:rFonts w:ascii="Arial" w:hAnsi="Arial" w:cs="Arial"/>
          <w:i w:val="0"/>
          <w:iCs w:val="0"/>
          <w:smallCaps w:val="0"/>
          <w:spacing w:val="0"/>
          <w:szCs w:val="24"/>
        </w:rPr>
        <w:t xml:space="preserve">determine, by </w:t>
      </w:r>
      <w:r w:rsidR="002E3044">
        <w:rPr>
          <w:rStyle w:val="BookTitle"/>
          <w:rFonts w:ascii="Arial" w:hAnsi="Arial" w:cs="Arial"/>
          <w:i w:val="0"/>
          <w:iCs w:val="0"/>
          <w:smallCaps w:val="0"/>
          <w:spacing w:val="0"/>
          <w:szCs w:val="24"/>
        </w:rPr>
        <w:t xml:space="preserve">disallowable </w:t>
      </w:r>
      <w:r w:rsidR="004F54D1" w:rsidRPr="00B52DC6">
        <w:rPr>
          <w:rStyle w:val="BookTitle"/>
          <w:rFonts w:ascii="Arial" w:hAnsi="Arial" w:cs="Arial"/>
          <w:i w:val="0"/>
          <w:iCs w:val="0"/>
          <w:smallCaps w:val="0"/>
          <w:spacing w:val="0"/>
          <w:szCs w:val="24"/>
        </w:rPr>
        <w:t xml:space="preserve">legislative instrument, </w:t>
      </w:r>
      <w:r w:rsidR="00FB27C5">
        <w:rPr>
          <w:rStyle w:val="BookTitle"/>
          <w:rFonts w:ascii="Arial" w:hAnsi="Arial" w:cs="Arial"/>
          <w:i w:val="0"/>
          <w:iCs w:val="0"/>
          <w:smallCaps w:val="0"/>
          <w:spacing w:val="0"/>
          <w:szCs w:val="24"/>
        </w:rPr>
        <w:t>temporary </w:t>
      </w:r>
      <w:r w:rsidRPr="00B52DC6">
        <w:rPr>
          <w:rStyle w:val="BookTitle"/>
          <w:rFonts w:ascii="Arial" w:hAnsi="Arial" w:cs="Arial"/>
          <w:i w:val="0"/>
          <w:iCs w:val="0"/>
          <w:smallCaps w:val="0"/>
          <w:spacing w:val="0"/>
          <w:szCs w:val="24"/>
        </w:rPr>
        <w:t xml:space="preserve">modifications of </w:t>
      </w:r>
      <w:r w:rsidR="00C97B0D">
        <w:rPr>
          <w:rStyle w:val="BookTitle"/>
          <w:rFonts w:ascii="Arial" w:hAnsi="Arial" w:cs="Arial"/>
          <w:i w:val="0"/>
          <w:iCs w:val="0"/>
          <w:smallCaps w:val="0"/>
          <w:spacing w:val="0"/>
          <w:szCs w:val="24"/>
        </w:rPr>
        <w:t xml:space="preserve">certain provisions of </w:t>
      </w:r>
      <w:r w:rsidRPr="00B52DC6">
        <w:rPr>
          <w:rStyle w:val="BookTitle"/>
          <w:rFonts w:ascii="Arial" w:hAnsi="Arial" w:cs="Arial"/>
          <w:i w:val="0"/>
          <w:iCs w:val="0"/>
          <w:smallCaps w:val="0"/>
          <w:spacing w:val="0"/>
          <w:szCs w:val="24"/>
        </w:rPr>
        <w:t>the soc</w:t>
      </w:r>
      <w:r w:rsidR="00FB27C5">
        <w:rPr>
          <w:rStyle w:val="BookTitle"/>
          <w:rFonts w:ascii="Arial" w:hAnsi="Arial" w:cs="Arial"/>
          <w:i w:val="0"/>
          <w:iCs w:val="0"/>
          <w:smallCaps w:val="0"/>
          <w:spacing w:val="0"/>
          <w:szCs w:val="24"/>
        </w:rPr>
        <w:t>ial security law in response to </w:t>
      </w:r>
      <w:r w:rsidRPr="00B52DC6">
        <w:rPr>
          <w:rStyle w:val="BookTitle"/>
          <w:rFonts w:ascii="Arial" w:hAnsi="Arial" w:cs="Arial"/>
          <w:i w:val="0"/>
          <w:iCs w:val="0"/>
          <w:smallCaps w:val="0"/>
          <w:spacing w:val="0"/>
          <w:szCs w:val="24"/>
        </w:rPr>
        <w:t xml:space="preserve">circumstances relating </w:t>
      </w:r>
      <w:r w:rsidR="00E311B0">
        <w:rPr>
          <w:rStyle w:val="BookTitle"/>
          <w:rFonts w:ascii="Arial" w:hAnsi="Arial" w:cs="Arial"/>
          <w:i w:val="0"/>
          <w:iCs w:val="0"/>
          <w:smallCaps w:val="0"/>
          <w:spacing w:val="0"/>
          <w:szCs w:val="24"/>
        </w:rPr>
        <w:t>to</w:t>
      </w:r>
      <w:r w:rsidR="00E47523">
        <w:rPr>
          <w:rStyle w:val="BookTitle"/>
          <w:rFonts w:ascii="Arial" w:hAnsi="Arial" w:cs="Arial"/>
          <w:i w:val="0"/>
          <w:iCs w:val="0"/>
          <w:smallCaps w:val="0"/>
          <w:spacing w:val="0"/>
          <w:szCs w:val="24"/>
        </w:rPr>
        <w:t> </w:t>
      </w:r>
      <w:r w:rsidRPr="00B52DC6">
        <w:rPr>
          <w:rStyle w:val="BookTitle"/>
          <w:rFonts w:ascii="Arial" w:hAnsi="Arial" w:cs="Arial"/>
          <w:i w:val="0"/>
          <w:iCs w:val="0"/>
          <w:smallCaps w:val="0"/>
          <w:spacing w:val="0"/>
          <w:szCs w:val="24"/>
        </w:rPr>
        <w:t>COVID</w:t>
      </w:r>
      <w:r w:rsidR="00E311B0">
        <w:rPr>
          <w:rStyle w:val="BookTitle"/>
          <w:rFonts w:ascii="Arial" w:hAnsi="Arial" w:cs="Arial"/>
          <w:i w:val="0"/>
          <w:iCs w:val="0"/>
          <w:smallCaps w:val="0"/>
          <w:spacing w:val="0"/>
          <w:szCs w:val="24"/>
        </w:rPr>
        <w:t>-</w:t>
      </w:r>
      <w:r w:rsidRPr="00B52DC6">
        <w:rPr>
          <w:rStyle w:val="BookTitle"/>
          <w:rFonts w:ascii="Arial" w:hAnsi="Arial" w:cs="Arial"/>
          <w:i w:val="0"/>
          <w:iCs w:val="0"/>
          <w:smallCaps w:val="0"/>
          <w:spacing w:val="0"/>
          <w:szCs w:val="24"/>
        </w:rPr>
        <w:t>19</w:t>
      </w:r>
      <w:r>
        <w:rPr>
          <w:rStyle w:val="BookTitle"/>
          <w:rFonts w:ascii="Arial" w:hAnsi="Arial" w:cs="Arial"/>
          <w:i w:val="0"/>
          <w:iCs w:val="0"/>
          <w:smallCaps w:val="0"/>
          <w:spacing w:val="0"/>
          <w:szCs w:val="24"/>
        </w:rPr>
        <w:t>.</w:t>
      </w:r>
    </w:p>
    <w:p w14:paraId="6B4EA5E2" w14:textId="7219D748" w:rsidR="004F54D1" w:rsidRPr="00F71F1B" w:rsidRDefault="00A15526" w:rsidP="00E04E99">
      <w:pPr>
        <w:jc w:val="both"/>
        <w:rPr>
          <w:rFonts w:ascii="Arial" w:hAnsi="Arial" w:cs="Arial"/>
          <w:szCs w:val="24"/>
        </w:rPr>
      </w:pPr>
      <w:r>
        <w:rPr>
          <w:rFonts w:ascii="Arial" w:hAnsi="Arial" w:cs="Arial"/>
          <w:szCs w:val="24"/>
        </w:rPr>
        <w:t>Generally, a</w:t>
      </w:r>
      <w:r w:rsidR="004F54D1" w:rsidRPr="004F54D1">
        <w:rPr>
          <w:rFonts w:ascii="Arial" w:hAnsi="Arial" w:cs="Arial"/>
          <w:szCs w:val="24"/>
        </w:rPr>
        <w:t xml:space="preserve"> determination under subsection 1262(1) </w:t>
      </w:r>
      <w:r w:rsidR="00896DD6">
        <w:rPr>
          <w:rFonts w:ascii="Arial" w:hAnsi="Arial" w:cs="Arial"/>
          <w:szCs w:val="24"/>
        </w:rPr>
        <w:t>must end at the end of</w:t>
      </w:r>
      <w:r w:rsidR="00E47523">
        <w:rPr>
          <w:rFonts w:ascii="Arial" w:hAnsi="Arial" w:cs="Arial"/>
          <w:szCs w:val="24"/>
        </w:rPr>
        <w:t> </w:t>
      </w:r>
      <w:r w:rsidR="004F54D1" w:rsidRPr="004F54D1">
        <w:rPr>
          <w:rFonts w:ascii="Arial" w:hAnsi="Arial" w:cs="Arial"/>
          <w:szCs w:val="24"/>
        </w:rPr>
        <w:t>31</w:t>
      </w:r>
      <w:r w:rsidR="00E47523">
        <w:rPr>
          <w:rFonts w:ascii="Arial" w:hAnsi="Arial" w:cs="Arial"/>
          <w:szCs w:val="24"/>
        </w:rPr>
        <w:t> </w:t>
      </w:r>
      <w:r w:rsidR="004F54D1" w:rsidRPr="004F54D1">
        <w:rPr>
          <w:rFonts w:ascii="Arial" w:hAnsi="Arial" w:cs="Arial"/>
          <w:szCs w:val="24"/>
        </w:rPr>
        <w:t>March</w:t>
      </w:r>
      <w:r w:rsidR="00E47523">
        <w:rPr>
          <w:rFonts w:ascii="Arial" w:hAnsi="Arial" w:cs="Arial"/>
          <w:szCs w:val="24"/>
        </w:rPr>
        <w:t> </w:t>
      </w:r>
      <w:r w:rsidR="004F54D1" w:rsidRPr="004F54D1">
        <w:rPr>
          <w:rFonts w:ascii="Arial" w:hAnsi="Arial" w:cs="Arial"/>
          <w:szCs w:val="24"/>
        </w:rPr>
        <w:t>2021</w:t>
      </w:r>
      <w:r w:rsidR="004F54D1">
        <w:rPr>
          <w:rFonts w:ascii="Arial" w:hAnsi="Arial" w:cs="Arial"/>
          <w:szCs w:val="24"/>
        </w:rPr>
        <w:t xml:space="preserve">. </w:t>
      </w:r>
      <w:r w:rsidR="000F4040">
        <w:rPr>
          <w:rFonts w:ascii="Arial" w:hAnsi="Arial" w:cs="Arial"/>
          <w:szCs w:val="24"/>
        </w:rPr>
        <w:t xml:space="preserve"> </w:t>
      </w:r>
      <w:r w:rsidR="002515C0">
        <w:rPr>
          <w:rFonts w:ascii="Arial" w:hAnsi="Arial" w:cs="Arial"/>
          <w:szCs w:val="24"/>
        </w:rPr>
        <w:t xml:space="preserve">A </w:t>
      </w:r>
      <w:r w:rsidR="004F54D1">
        <w:rPr>
          <w:rFonts w:ascii="Arial" w:hAnsi="Arial" w:cs="Arial"/>
          <w:szCs w:val="24"/>
        </w:rPr>
        <w:t xml:space="preserve">determination </w:t>
      </w:r>
      <w:r w:rsidR="002515C0">
        <w:rPr>
          <w:rFonts w:ascii="Arial" w:hAnsi="Arial" w:cs="Arial"/>
          <w:szCs w:val="24"/>
        </w:rPr>
        <w:t xml:space="preserve">that </w:t>
      </w:r>
      <w:r w:rsidR="004F54D1">
        <w:rPr>
          <w:rFonts w:ascii="Arial" w:hAnsi="Arial" w:cs="Arial"/>
          <w:szCs w:val="24"/>
        </w:rPr>
        <w:t xml:space="preserve">relates to modifications to </w:t>
      </w:r>
      <w:r w:rsidR="00B52DC6">
        <w:rPr>
          <w:rFonts w:ascii="Arial" w:hAnsi="Arial" w:cs="Arial"/>
          <w:szCs w:val="24"/>
        </w:rPr>
        <w:t>sub</w:t>
      </w:r>
      <w:r w:rsidR="004F54D1">
        <w:rPr>
          <w:rFonts w:ascii="Arial" w:hAnsi="Arial" w:cs="Arial"/>
          <w:szCs w:val="24"/>
        </w:rPr>
        <w:t>section</w:t>
      </w:r>
      <w:r w:rsidR="00B52DC6">
        <w:rPr>
          <w:rFonts w:ascii="Arial" w:hAnsi="Arial" w:cs="Arial"/>
          <w:szCs w:val="24"/>
        </w:rPr>
        <w:t>s</w:t>
      </w:r>
      <w:r w:rsidR="0007108B">
        <w:rPr>
          <w:rFonts w:ascii="Arial" w:hAnsi="Arial" w:cs="Arial"/>
          <w:szCs w:val="24"/>
        </w:rPr>
        <w:t> </w:t>
      </w:r>
      <w:r w:rsidR="004F54D1">
        <w:rPr>
          <w:rFonts w:ascii="Arial" w:hAnsi="Arial" w:cs="Arial"/>
          <w:szCs w:val="24"/>
        </w:rPr>
        <w:t>23</w:t>
      </w:r>
      <w:r w:rsidR="00B52DC6">
        <w:rPr>
          <w:rFonts w:ascii="Arial" w:hAnsi="Arial" w:cs="Arial"/>
          <w:szCs w:val="24"/>
        </w:rPr>
        <w:t>(4A) or (4AA)</w:t>
      </w:r>
      <w:r w:rsidR="004F54D1">
        <w:rPr>
          <w:rFonts w:ascii="Arial" w:hAnsi="Arial" w:cs="Arial"/>
          <w:szCs w:val="24"/>
        </w:rPr>
        <w:t xml:space="preserve"> of</w:t>
      </w:r>
      <w:r w:rsidR="00E47523">
        <w:rPr>
          <w:rFonts w:ascii="Arial" w:hAnsi="Arial" w:cs="Arial"/>
          <w:szCs w:val="24"/>
        </w:rPr>
        <w:t> </w:t>
      </w:r>
      <w:r w:rsidR="004F54D1">
        <w:rPr>
          <w:rFonts w:ascii="Arial" w:hAnsi="Arial" w:cs="Arial"/>
          <w:szCs w:val="24"/>
        </w:rPr>
        <w:t>the Act</w:t>
      </w:r>
      <w:r w:rsidR="00B52DC6">
        <w:rPr>
          <w:rFonts w:ascii="Arial" w:hAnsi="Arial" w:cs="Arial"/>
          <w:szCs w:val="24"/>
        </w:rPr>
        <w:t xml:space="preserve"> (regarding the employment income nil rate period) </w:t>
      </w:r>
      <w:r w:rsidR="00896DD6">
        <w:rPr>
          <w:rFonts w:ascii="Arial" w:hAnsi="Arial" w:cs="Arial"/>
          <w:szCs w:val="24"/>
        </w:rPr>
        <w:t>must end at the end of</w:t>
      </w:r>
      <w:r w:rsidR="00896DD6" w:rsidDel="00896DD6">
        <w:rPr>
          <w:rFonts w:ascii="Arial" w:hAnsi="Arial" w:cs="Arial"/>
          <w:szCs w:val="24"/>
        </w:rPr>
        <w:t xml:space="preserve"> </w:t>
      </w:r>
      <w:r w:rsidR="0007108B">
        <w:rPr>
          <w:rFonts w:ascii="Arial" w:hAnsi="Arial" w:cs="Arial"/>
          <w:szCs w:val="24"/>
        </w:rPr>
        <w:t>16 April </w:t>
      </w:r>
      <w:r w:rsidR="00B52DC6">
        <w:rPr>
          <w:rFonts w:ascii="Arial" w:hAnsi="Arial" w:cs="Arial"/>
          <w:szCs w:val="24"/>
        </w:rPr>
        <w:t>2021</w:t>
      </w:r>
      <w:r w:rsidR="004F54D1" w:rsidRPr="004F54D1">
        <w:rPr>
          <w:rFonts w:ascii="Arial" w:hAnsi="Arial" w:cs="Arial"/>
          <w:szCs w:val="24"/>
        </w:rPr>
        <w:t>.</w:t>
      </w:r>
    </w:p>
    <w:p w14:paraId="433EBC6C" w14:textId="77777777" w:rsidR="002E726C" w:rsidRPr="007A4E37" w:rsidRDefault="002E726C" w:rsidP="002E726C">
      <w:pPr>
        <w:spacing w:before="0"/>
        <w:rPr>
          <w:rFonts w:ascii="Arial" w:hAnsi="Arial" w:cs="Arial"/>
        </w:rPr>
      </w:pPr>
    </w:p>
    <w:p w14:paraId="58CF55AC" w14:textId="673D0332" w:rsidR="000B408C" w:rsidRPr="007A4E37" w:rsidRDefault="002E726C" w:rsidP="00B468B9">
      <w:pPr>
        <w:keepNext/>
        <w:spacing w:before="0"/>
        <w:ind w:right="91"/>
        <w:rPr>
          <w:rFonts w:ascii="Arial" w:hAnsi="Arial" w:cs="Arial"/>
          <w:b/>
          <w:szCs w:val="24"/>
        </w:rPr>
      </w:pPr>
      <w:r w:rsidRPr="007A4E37">
        <w:rPr>
          <w:rFonts w:ascii="Arial" w:hAnsi="Arial" w:cs="Arial"/>
          <w:b/>
          <w:szCs w:val="24"/>
        </w:rPr>
        <w:t>Purpose</w:t>
      </w:r>
    </w:p>
    <w:p w14:paraId="4FA52D33" w14:textId="3BAB4C98" w:rsidR="00731D1F" w:rsidRPr="004A5030" w:rsidRDefault="00731D1F" w:rsidP="00B468B9">
      <w:pPr>
        <w:keepNext/>
        <w:jc w:val="both"/>
        <w:rPr>
          <w:rStyle w:val="BookTitle"/>
          <w:rFonts w:ascii="Arial" w:hAnsi="Arial" w:cs="Arial"/>
          <w:i w:val="0"/>
          <w:iCs w:val="0"/>
          <w:smallCaps w:val="0"/>
          <w:spacing w:val="0"/>
          <w:szCs w:val="24"/>
          <w:u w:val="single"/>
        </w:rPr>
      </w:pPr>
      <w:r w:rsidRPr="004A5030">
        <w:rPr>
          <w:rStyle w:val="BookTitle"/>
          <w:rFonts w:ascii="Arial" w:hAnsi="Arial" w:cs="Arial"/>
          <w:i w:val="0"/>
          <w:iCs w:val="0"/>
          <w:smallCaps w:val="0"/>
          <w:spacing w:val="0"/>
          <w:szCs w:val="24"/>
          <w:u w:val="single"/>
        </w:rPr>
        <w:t>Schedule 1</w:t>
      </w:r>
    </w:p>
    <w:p w14:paraId="25168A8B" w14:textId="02FD3A99" w:rsidR="00F71F1B" w:rsidRPr="00F537A0" w:rsidRDefault="00F71F1B" w:rsidP="00B468B9">
      <w:pPr>
        <w:keepNext/>
        <w:jc w:val="both"/>
        <w:rPr>
          <w:rStyle w:val="BookTitle"/>
          <w:rFonts w:ascii="Arial" w:hAnsi="Arial" w:cs="Arial"/>
          <w:iCs w:val="0"/>
          <w:smallCaps w:val="0"/>
          <w:spacing w:val="0"/>
          <w:szCs w:val="24"/>
        </w:rPr>
      </w:pPr>
      <w:r w:rsidRPr="00F537A0">
        <w:rPr>
          <w:rStyle w:val="BookTitle"/>
          <w:rFonts w:ascii="Arial" w:hAnsi="Arial" w:cs="Arial"/>
          <w:iCs w:val="0"/>
          <w:smallCaps w:val="0"/>
          <w:spacing w:val="0"/>
          <w:szCs w:val="24"/>
        </w:rPr>
        <w:t xml:space="preserve">Extension of the COVID-19 supplement period </w:t>
      </w:r>
      <w:r w:rsidR="00034A98">
        <w:rPr>
          <w:rStyle w:val="BookTitle"/>
          <w:rFonts w:ascii="Arial" w:hAnsi="Arial" w:cs="Arial"/>
          <w:iCs w:val="0"/>
          <w:smallCaps w:val="0"/>
          <w:spacing w:val="0"/>
          <w:szCs w:val="24"/>
        </w:rPr>
        <w:t>through</w:t>
      </w:r>
      <w:r w:rsidR="0007108B">
        <w:rPr>
          <w:rStyle w:val="BookTitle"/>
          <w:rFonts w:ascii="Arial" w:hAnsi="Arial" w:cs="Arial"/>
          <w:iCs w:val="0"/>
          <w:smallCaps w:val="0"/>
          <w:spacing w:val="0"/>
          <w:szCs w:val="24"/>
        </w:rPr>
        <w:t xml:space="preserve"> to 31 </w:t>
      </w:r>
      <w:r w:rsidR="001351C1">
        <w:rPr>
          <w:rStyle w:val="BookTitle"/>
          <w:rFonts w:ascii="Arial" w:hAnsi="Arial" w:cs="Arial"/>
          <w:iCs w:val="0"/>
          <w:smallCaps w:val="0"/>
          <w:spacing w:val="0"/>
          <w:szCs w:val="24"/>
        </w:rPr>
        <w:t>March</w:t>
      </w:r>
      <w:r w:rsidR="0007108B">
        <w:rPr>
          <w:rStyle w:val="BookTitle"/>
          <w:rFonts w:ascii="Arial" w:hAnsi="Arial" w:cs="Arial"/>
          <w:iCs w:val="0"/>
          <w:smallCaps w:val="0"/>
          <w:spacing w:val="0"/>
          <w:szCs w:val="24"/>
        </w:rPr>
        <w:t> </w:t>
      </w:r>
      <w:r w:rsidR="001351C1" w:rsidRPr="00F537A0">
        <w:rPr>
          <w:rStyle w:val="BookTitle"/>
          <w:rFonts w:ascii="Arial" w:hAnsi="Arial" w:cs="Arial"/>
          <w:iCs w:val="0"/>
          <w:smallCaps w:val="0"/>
          <w:spacing w:val="0"/>
          <w:szCs w:val="24"/>
        </w:rPr>
        <w:t>202</w:t>
      </w:r>
      <w:r w:rsidR="001351C1">
        <w:rPr>
          <w:rStyle w:val="BookTitle"/>
          <w:rFonts w:ascii="Arial" w:hAnsi="Arial" w:cs="Arial"/>
          <w:iCs w:val="0"/>
          <w:smallCaps w:val="0"/>
          <w:spacing w:val="0"/>
          <w:szCs w:val="24"/>
        </w:rPr>
        <w:t>1</w:t>
      </w:r>
    </w:p>
    <w:p w14:paraId="6CCDAEEA" w14:textId="3184D426" w:rsidR="00F71F1B" w:rsidRPr="009006C3" w:rsidRDefault="00914652" w:rsidP="00E04E99">
      <w:pPr>
        <w:jc w:val="both"/>
        <w:rPr>
          <w:rFonts w:ascii="Arial" w:hAnsi="Arial" w:cs="Arial"/>
          <w:szCs w:val="24"/>
        </w:rPr>
      </w:pPr>
      <w:r>
        <w:rPr>
          <w:rStyle w:val="BookTitle"/>
          <w:rFonts w:ascii="Arial" w:hAnsi="Arial" w:cs="Arial"/>
          <w:i w:val="0"/>
          <w:iCs w:val="0"/>
          <w:smallCaps w:val="0"/>
          <w:spacing w:val="0"/>
          <w:szCs w:val="24"/>
        </w:rPr>
        <w:t xml:space="preserve">Schedule 1 to the </w:t>
      </w:r>
      <w:r w:rsidR="00E311B0">
        <w:rPr>
          <w:rStyle w:val="BookTitle"/>
          <w:rFonts w:ascii="Arial" w:hAnsi="Arial" w:cs="Arial"/>
          <w:i w:val="0"/>
          <w:iCs w:val="0"/>
          <w:smallCaps w:val="0"/>
          <w:spacing w:val="0"/>
          <w:szCs w:val="24"/>
        </w:rPr>
        <w:t>Social Security (Coronavirus Econom</w:t>
      </w:r>
      <w:r w:rsidR="00F55688">
        <w:rPr>
          <w:rStyle w:val="BookTitle"/>
          <w:rFonts w:ascii="Arial" w:hAnsi="Arial" w:cs="Arial"/>
          <w:i w:val="0"/>
          <w:iCs w:val="0"/>
          <w:smallCaps w:val="0"/>
          <w:spacing w:val="0"/>
          <w:szCs w:val="24"/>
        </w:rPr>
        <w:t>ic Response – 2020 Measures No. </w:t>
      </w:r>
      <w:r w:rsidR="00E311B0">
        <w:rPr>
          <w:rStyle w:val="BookTitle"/>
          <w:rFonts w:ascii="Arial" w:hAnsi="Arial" w:cs="Arial"/>
          <w:i w:val="0"/>
          <w:iCs w:val="0"/>
          <w:smallCaps w:val="0"/>
          <w:spacing w:val="0"/>
          <w:szCs w:val="24"/>
        </w:rPr>
        <w:t>16) Determination (t</w:t>
      </w:r>
      <w:r w:rsidR="00B24BD8" w:rsidRPr="009006C3">
        <w:rPr>
          <w:rStyle w:val="BookTitle"/>
          <w:rFonts w:ascii="Arial" w:hAnsi="Arial" w:cs="Arial"/>
          <w:i w:val="0"/>
          <w:iCs w:val="0"/>
          <w:smallCaps w:val="0"/>
          <w:spacing w:val="0"/>
          <w:szCs w:val="24"/>
        </w:rPr>
        <w:t>his Determination</w:t>
      </w:r>
      <w:r w:rsidR="00E311B0">
        <w:rPr>
          <w:rStyle w:val="BookTitle"/>
          <w:rFonts w:ascii="Arial" w:hAnsi="Arial" w:cs="Arial"/>
          <w:i w:val="0"/>
          <w:iCs w:val="0"/>
          <w:smallCaps w:val="0"/>
          <w:spacing w:val="0"/>
          <w:szCs w:val="24"/>
        </w:rPr>
        <w:t>)</w:t>
      </w:r>
      <w:r w:rsidR="00B24BD8" w:rsidRPr="009006C3">
        <w:rPr>
          <w:rStyle w:val="BookTitle"/>
          <w:rFonts w:ascii="Arial" w:hAnsi="Arial" w:cs="Arial"/>
          <w:i w:val="0"/>
          <w:iCs w:val="0"/>
          <w:smallCaps w:val="0"/>
          <w:spacing w:val="0"/>
          <w:szCs w:val="24"/>
        </w:rPr>
        <w:t xml:space="preserve"> </w:t>
      </w:r>
      <w:r w:rsidR="00034A98" w:rsidRPr="009006C3">
        <w:rPr>
          <w:rStyle w:val="BookTitle"/>
          <w:rFonts w:ascii="Arial" w:hAnsi="Arial" w:cs="Arial"/>
          <w:i w:val="0"/>
          <w:iCs w:val="0"/>
          <w:smallCaps w:val="0"/>
          <w:spacing w:val="0"/>
          <w:szCs w:val="24"/>
        </w:rPr>
        <w:t>ensures</w:t>
      </w:r>
      <w:r w:rsidR="00F71F1B" w:rsidRPr="009006C3">
        <w:rPr>
          <w:rStyle w:val="BookTitle"/>
          <w:rFonts w:ascii="Arial" w:hAnsi="Arial" w:cs="Arial"/>
          <w:i w:val="0"/>
          <w:iCs w:val="0"/>
          <w:smallCaps w:val="0"/>
          <w:spacing w:val="0"/>
          <w:szCs w:val="24"/>
        </w:rPr>
        <w:t xml:space="preserve"> the continued payment of the COVID-19 supplement </w:t>
      </w:r>
      <w:r w:rsidR="0061423C" w:rsidRPr="002F0041">
        <w:rPr>
          <w:rStyle w:val="BookTitle"/>
          <w:rFonts w:ascii="Arial" w:hAnsi="Arial" w:cs="Arial"/>
          <w:i w:val="0"/>
          <w:iCs w:val="0"/>
          <w:smallCaps w:val="0"/>
          <w:spacing w:val="0"/>
          <w:szCs w:val="24"/>
        </w:rPr>
        <w:t xml:space="preserve">through </w:t>
      </w:r>
      <w:r w:rsidR="000E4DFA" w:rsidRPr="002F0041">
        <w:rPr>
          <w:rStyle w:val="BookTitle"/>
          <w:rFonts w:ascii="Arial" w:hAnsi="Arial" w:cs="Arial"/>
          <w:i w:val="0"/>
          <w:iCs w:val="0"/>
          <w:smallCaps w:val="0"/>
          <w:spacing w:val="0"/>
          <w:szCs w:val="24"/>
        </w:rPr>
        <w:t xml:space="preserve">to </w:t>
      </w:r>
      <w:r w:rsidR="0061423C" w:rsidRPr="002F0041">
        <w:rPr>
          <w:rStyle w:val="BookTitle"/>
          <w:rFonts w:ascii="Arial" w:hAnsi="Arial" w:cs="Arial"/>
          <w:i w:val="0"/>
          <w:iCs w:val="0"/>
          <w:smallCaps w:val="0"/>
          <w:spacing w:val="0"/>
          <w:szCs w:val="24"/>
        </w:rPr>
        <w:t xml:space="preserve">the end of </w:t>
      </w:r>
      <w:r w:rsidR="00112E31">
        <w:rPr>
          <w:rStyle w:val="BookTitle"/>
          <w:rFonts w:ascii="Arial" w:hAnsi="Arial" w:cs="Arial"/>
          <w:i w:val="0"/>
          <w:iCs w:val="0"/>
          <w:smallCaps w:val="0"/>
          <w:spacing w:val="0"/>
          <w:szCs w:val="24"/>
        </w:rPr>
        <w:t>March 2021</w:t>
      </w:r>
      <w:r w:rsidR="00112E31" w:rsidRPr="002F0041">
        <w:rPr>
          <w:rStyle w:val="BookTitle"/>
          <w:rFonts w:ascii="Arial" w:hAnsi="Arial" w:cs="Arial"/>
          <w:i w:val="0"/>
          <w:iCs w:val="0"/>
          <w:smallCaps w:val="0"/>
          <w:spacing w:val="0"/>
          <w:szCs w:val="24"/>
        </w:rPr>
        <w:t xml:space="preserve"> </w:t>
      </w:r>
      <w:r w:rsidR="000E4DFA" w:rsidRPr="00ED651A">
        <w:rPr>
          <w:rStyle w:val="BookTitle"/>
          <w:rFonts w:ascii="Arial" w:hAnsi="Arial" w:cs="Arial"/>
          <w:i w:val="0"/>
          <w:iCs w:val="0"/>
          <w:smallCaps w:val="0"/>
          <w:spacing w:val="0"/>
          <w:szCs w:val="24"/>
        </w:rPr>
        <w:t>for</w:t>
      </w:r>
      <w:r w:rsidR="00F71F1B" w:rsidRPr="00ED651A">
        <w:rPr>
          <w:rStyle w:val="BookTitle"/>
          <w:rFonts w:ascii="Arial" w:hAnsi="Arial" w:cs="Arial"/>
          <w:i w:val="0"/>
          <w:iCs w:val="0"/>
          <w:smallCaps w:val="0"/>
          <w:spacing w:val="0"/>
          <w:szCs w:val="24"/>
        </w:rPr>
        <w:t xml:space="preserve"> recipients </w:t>
      </w:r>
      <w:r w:rsidR="00441CF1" w:rsidRPr="00ED651A">
        <w:rPr>
          <w:rStyle w:val="BookTitle"/>
          <w:rFonts w:ascii="Arial" w:hAnsi="Arial" w:cs="Arial"/>
          <w:i w:val="0"/>
          <w:iCs w:val="0"/>
          <w:smallCaps w:val="0"/>
          <w:spacing w:val="0"/>
          <w:szCs w:val="24"/>
        </w:rPr>
        <w:t xml:space="preserve">of </w:t>
      </w:r>
      <w:proofErr w:type="spellStart"/>
      <w:r w:rsidR="00441CF1" w:rsidRPr="00ED651A">
        <w:rPr>
          <w:rStyle w:val="BookTitle"/>
          <w:rFonts w:ascii="Arial" w:hAnsi="Arial" w:cs="Arial"/>
          <w:i w:val="0"/>
          <w:iCs w:val="0"/>
          <w:smallCaps w:val="0"/>
          <w:spacing w:val="0"/>
          <w:szCs w:val="24"/>
        </w:rPr>
        <w:t>J</w:t>
      </w:r>
      <w:r w:rsidR="00441CF1" w:rsidRPr="00ED651A">
        <w:rPr>
          <w:rFonts w:ascii="Arial" w:hAnsi="Arial" w:cs="Arial"/>
          <w:szCs w:val="24"/>
        </w:rPr>
        <w:t>obSeeker</w:t>
      </w:r>
      <w:proofErr w:type="spellEnd"/>
      <w:r w:rsidR="00441CF1" w:rsidRPr="00ED651A">
        <w:rPr>
          <w:rFonts w:ascii="Arial" w:hAnsi="Arial" w:cs="Arial"/>
          <w:szCs w:val="24"/>
        </w:rPr>
        <w:t xml:space="preserve"> Payment, Parenting Payment, Youth Allowance, </w:t>
      </w:r>
      <w:proofErr w:type="spellStart"/>
      <w:r w:rsidR="00441CF1" w:rsidRPr="00ED651A">
        <w:rPr>
          <w:rFonts w:ascii="Arial" w:hAnsi="Arial" w:cs="Arial"/>
          <w:szCs w:val="24"/>
        </w:rPr>
        <w:t>Austudy</w:t>
      </w:r>
      <w:proofErr w:type="spellEnd"/>
      <w:r w:rsidR="00441CF1" w:rsidRPr="00ED651A">
        <w:rPr>
          <w:rFonts w:ascii="Arial" w:hAnsi="Arial" w:cs="Arial"/>
          <w:szCs w:val="24"/>
        </w:rPr>
        <w:t xml:space="preserve"> Payment, Special Benefit, Partner Allowance and Widow Allowance</w:t>
      </w:r>
      <w:r w:rsidR="008C3B1D" w:rsidRPr="009006C3">
        <w:rPr>
          <w:rFonts w:ascii="Arial" w:hAnsi="Arial" w:cs="Arial"/>
          <w:szCs w:val="24"/>
        </w:rPr>
        <w:t xml:space="preserve">. </w:t>
      </w:r>
      <w:r w:rsidR="000F4040">
        <w:rPr>
          <w:rFonts w:ascii="Arial" w:hAnsi="Arial" w:cs="Arial"/>
          <w:szCs w:val="24"/>
        </w:rPr>
        <w:t xml:space="preserve"> </w:t>
      </w:r>
      <w:r w:rsidR="008C3B1D" w:rsidRPr="009006C3">
        <w:rPr>
          <w:rFonts w:ascii="Arial" w:hAnsi="Arial" w:cs="Arial"/>
          <w:szCs w:val="24"/>
        </w:rPr>
        <w:t xml:space="preserve">The </w:t>
      </w:r>
      <w:r w:rsidR="002E3044">
        <w:rPr>
          <w:rFonts w:ascii="Arial" w:hAnsi="Arial" w:cs="Arial"/>
          <w:szCs w:val="24"/>
        </w:rPr>
        <w:t xml:space="preserve">COVID-19 </w:t>
      </w:r>
      <w:r w:rsidR="008C3B1D" w:rsidRPr="009006C3">
        <w:rPr>
          <w:rFonts w:ascii="Arial" w:hAnsi="Arial" w:cs="Arial"/>
          <w:szCs w:val="24"/>
        </w:rPr>
        <w:t xml:space="preserve">supplement will </w:t>
      </w:r>
      <w:r w:rsidR="00FB27C5">
        <w:rPr>
          <w:rFonts w:ascii="Arial" w:hAnsi="Arial" w:cs="Arial"/>
          <w:szCs w:val="24"/>
        </w:rPr>
        <w:t>be paid to </w:t>
      </w:r>
      <w:r w:rsidR="00441CF1" w:rsidRPr="009006C3">
        <w:rPr>
          <w:rFonts w:ascii="Arial" w:hAnsi="Arial" w:cs="Arial"/>
          <w:szCs w:val="24"/>
        </w:rPr>
        <w:t>recipients of these payments at a rate of $</w:t>
      </w:r>
      <w:r w:rsidR="001351C1" w:rsidRPr="009006C3">
        <w:rPr>
          <w:rFonts w:ascii="Arial" w:hAnsi="Arial" w:cs="Arial"/>
          <w:szCs w:val="24"/>
        </w:rPr>
        <w:t xml:space="preserve">150 </w:t>
      </w:r>
      <w:r w:rsidR="00441CF1" w:rsidRPr="009006C3">
        <w:rPr>
          <w:rFonts w:ascii="Arial" w:hAnsi="Arial" w:cs="Arial"/>
          <w:szCs w:val="24"/>
        </w:rPr>
        <w:t xml:space="preserve">a fortnight </w:t>
      </w:r>
      <w:r w:rsidR="00441CF1" w:rsidRPr="009006C3">
        <w:rPr>
          <w:rFonts w:ascii="Arial" w:hAnsi="Arial" w:cs="Arial"/>
          <w:szCs w:val="24"/>
        </w:rPr>
        <w:lastRenderedPageBreak/>
        <w:t xml:space="preserve">for social security instalment periods that begin on a day during the period </w:t>
      </w:r>
      <w:r w:rsidR="0007108B">
        <w:rPr>
          <w:rFonts w:ascii="Arial" w:hAnsi="Arial" w:cs="Arial"/>
          <w:szCs w:val="24"/>
        </w:rPr>
        <w:t>1 January </w:t>
      </w:r>
      <w:r w:rsidR="001351C1" w:rsidRPr="009006C3">
        <w:rPr>
          <w:rFonts w:ascii="Arial" w:hAnsi="Arial" w:cs="Arial"/>
          <w:szCs w:val="24"/>
        </w:rPr>
        <w:t>2021</w:t>
      </w:r>
      <w:r w:rsidR="00FB27C5">
        <w:rPr>
          <w:rFonts w:ascii="Arial" w:hAnsi="Arial" w:cs="Arial"/>
          <w:szCs w:val="24"/>
        </w:rPr>
        <w:t xml:space="preserve"> to 31 March </w:t>
      </w:r>
      <w:r w:rsidR="001351C1" w:rsidRPr="009006C3">
        <w:rPr>
          <w:rFonts w:ascii="Arial" w:hAnsi="Arial" w:cs="Arial"/>
          <w:szCs w:val="24"/>
        </w:rPr>
        <w:t xml:space="preserve">2021 </w:t>
      </w:r>
      <w:r w:rsidR="00441CF1" w:rsidRPr="009006C3">
        <w:rPr>
          <w:rFonts w:ascii="Arial" w:hAnsi="Arial" w:cs="Arial"/>
          <w:szCs w:val="24"/>
        </w:rPr>
        <w:t>(</w:t>
      </w:r>
      <w:r w:rsidR="00BB251B">
        <w:rPr>
          <w:rFonts w:ascii="Arial" w:hAnsi="Arial" w:cs="Arial"/>
          <w:szCs w:val="24"/>
        </w:rPr>
        <w:t xml:space="preserve">both dates </w:t>
      </w:r>
      <w:r w:rsidR="00441CF1" w:rsidRPr="009006C3">
        <w:rPr>
          <w:rFonts w:ascii="Arial" w:hAnsi="Arial" w:cs="Arial"/>
          <w:szCs w:val="24"/>
        </w:rPr>
        <w:t>inclusive).</w:t>
      </w:r>
    </w:p>
    <w:p w14:paraId="29BC3E98" w14:textId="7DCACC5F" w:rsidR="009006C3" w:rsidRDefault="009006C3" w:rsidP="00E04E99">
      <w:pPr>
        <w:jc w:val="both"/>
        <w:rPr>
          <w:rFonts w:ascii="Arial" w:hAnsi="Arial" w:cs="Arial"/>
          <w:szCs w:val="24"/>
        </w:rPr>
      </w:pPr>
      <w:r w:rsidRPr="002B35CB">
        <w:rPr>
          <w:rFonts w:ascii="Arial" w:hAnsi="Arial" w:cs="Arial"/>
          <w:szCs w:val="24"/>
        </w:rPr>
        <w:t xml:space="preserve">The extension of the period for which the COVID-19 supplement </w:t>
      </w:r>
      <w:r w:rsidRPr="00A15526">
        <w:rPr>
          <w:rFonts w:ascii="Arial" w:hAnsi="Arial" w:cs="Arial"/>
          <w:szCs w:val="24"/>
        </w:rPr>
        <w:t>is payable to</w:t>
      </w:r>
      <w:r w:rsidR="00E47523">
        <w:t> </w:t>
      </w:r>
      <w:r w:rsidRPr="00A15526">
        <w:rPr>
          <w:rFonts w:ascii="Arial" w:hAnsi="Arial" w:cs="Arial"/>
          <w:szCs w:val="24"/>
        </w:rPr>
        <w:t xml:space="preserve">recipients of </w:t>
      </w:r>
      <w:proofErr w:type="spellStart"/>
      <w:r w:rsidRPr="002B35CB">
        <w:rPr>
          <w:rFonts w:ascii="Arial" w:hAnsi="Arial" w:cs="Arial"/>
          <w:szCs w:val="24"/>
        </w:rPr>
        <w:t>JobSeeker</w:t>
      </w:r>
      <w:proofErr w:type="spellEnd"/>
      <w:r w:rsidRPr="002B35CB">
        <w:rPr>
          <w:rFonts w:ascii="Arial" w:hAnsi="Arial" w:cs="Arial"/>
          <w:szCs w:val="24"/>
        </w:rPr>
        <w:t xml:space="preserve"> Payment and Youth Allowance will also result in</w:t>
      </w:r>
      <w:r w:rsidR="00E47523">
        <w:rPr>
          <w:rFonts w:ascii="Arial" w:hAnsi="Arial" w:cs="Arial"/>
          <w:szCs w:val="24"/>
        </w:rPr>
        <w:t> </w:t>
      </w:r>
      <w:r w:rsidRPr="002B35CB">
        <w:rPr>
          <w:rFonts w:ascii="Arial" w:hAnsi="Arial" w:cs="Arial"/>
          <w:szCs w:val="24"/>
        </w:rPr>
        <w:t>an</w:t>
      </w:r>
      <w:r w:rsidR="00E47523">
        <w:rPr>
          <w:rFonts w:ascii="Arial" w:hAnsi="Arial" w:cs="Arial"/>
          <w:szCs w:val="24"/>
        </w:rPr>
        <w:t> </w:t>
      </w:r>
      <w:r w:rsidRPr="002B35CB">
        <w:rPr>
          <w:rFonts w:ascii="Arial" w:hAnsi="Arial" w:cs="Arial"/>
          <w:szCs w:val="24"/>
        </w:rPr>
        <w:t xml:space="preserve">extension of the period for which the special COVID-19 qualification categories for these payments will apply. </w:t>
      </w:r>
      <w:r w:rsidR="000F4040">
        <w:rPr>
          <w:rFonts w:ascii="Arial" w:hAnsi="Arial" w:cs="Arial"/>
          <w:szCs w:val="24"/>
        </w:rPr>
        <w:t xml:space="preserve"> </w:t>
      </w:r>
      <w:r w:rsidRPr="002B35CB">
        <w:rPr>
          <w:rFonts w:ascii="Arial" w:hAnsi="Arial" w:cs="Arial"/>
          <w:szCs w:val="24"/>
        </w:rPr>
        <w:t>A person will be able to qualify for</w:t>
      </w:r>
      <w:r w:rsidR="0007108B">
        <w:rPr>
          <w:rFonts w:ascii="Arial" w:hAnsi="Arial" w:cs="Arial"/>
          <w:szCs w:val="24"/>
        </w:rPr>
        <w:t xml:space="preserve"> Youth Allowance (under section </w:t>
      </w:r>
      <w:r w:rsidRPr="002B35CB">
        <w:rPr>
          <w:rFonts w:ascii="Arial" w:hAnsi="Arial" w:cs="Arial"/>
          <w:szCs w:val="24"/>
        </w:rPr>
        <w:t xml:space="preserve">540BA of the Act) and </w:t>
      </w:r>
      <w:proofErr w:type="spellStart"/>
      <w:r w:rsidRPr="002B35CB">
        <w:rPr>
          <w:rFonts w:ascii="Arial" w:hAnsi="Arial" w:cs="Arial"/>
          <w:szCs w:val="24"/>
        </w:rPr>
        <w:t>JobS</w:t>
      </w:r>
      <w:r w:rsidR="0007108B">
        <w:rPr>
          <w:rFonts w:ascii="Arial" w:hAnsi="Arial" w:cs="Arial"/>
          <w:szCs w:val="24"/>
        </w:rPr>
        <w:t>eeker</w:t>
      </w:r>
      <w:proofErr w:type="spellEnd"/>
      <w:r w:rsidR="0007108B">
        <w:rPr>
          <w:rFonts w:ascii="Arial" w:hAnsi="Arial" w:cs="Arial"/>
          <w:szCs w:val="24"/>
        </w:rPr>
        <w:t xml:space="preserve"> Payment (under subsection 593(5) of the Act) until 31 March </w:t>
      </w:r>
      <w:r w:rsidRPr="002B35CB">
        <w:rPr>
          <w:rFonts w:ascii="Arial" w:hAnsi="Arial" w:cs="Arial"/>
          <w:szCs w:val="24"/>
        </w:rPr>
        <w:t>2021.</w:t>
      </w:r>
    </w:p>
    <w:p w14:paraId="35BA232A" w14:textId="60B5AF89" w:rsidR="00F71F1B" w:rsidRPr="002B35CB" w:rsidRDefault="00EA4069" w:rsidP="00E04E99">
      <w:pPr>
        <w:jc w:val="both"/>
        <w:rPr>
          <w:rStyle w:val="BookTitle"/>
          <w:rFonts w:ascii="Arial" w:hAnsi="Arial" w:cs="Arial"/>
          <w:iCs w:val="0"/>
          <w:smallCaps w:val="0"/>
          <w:spacing w:val="0"/>
          <w:szCs w:val="24"/>
        </w:rPr>
      </w:pPr>
      <w:r>
        <w:rPr>
          <w:rStyle w:val="BookTitle"/>
          <w:rFonts w:ascii="Arial" w:hAnsi="Arial" w:cs="Arial"/>
          <w:iCs w:val="0"/>
          <w:smallCaps w:val="0"/>
          <w:spacing w:val="0"/>
          <w:szCs w:val="24"/>
        </w:rPr>
        <w:t>Temporary COVID-19 measures extended</w:t>
      </w:r>
      <w:r w:rsidRPr="002B35CB">
        <w:rPr>
          <w:rStyle w:val="BookTitle"/>
          <w:rFonts w:ascii="Arial" w:hAnsi="Arial" w:cs="Arial"/>
          <w:iCs w:val="0"/>
          <w:smallCaps w:val="0"/>
          <w:spacing w:val="0"/>
          <w:szCs w:val="24"/>
        </w:rPr>
        <w:t xml:space="preserve"> </w:t>
      </w:r>
      <w:r w:rsidR="0007108B">
        <w:rPr>
          <w:rStyle w:val="BookTitle"/>
          <w:rFonts w:ascii="Arial" w:hAnsi="Arial" w:cs="Arial"/>
          <w:iCs w:val="0"/>
          <w:smallCaps w:val="0"/>
          <w:spacing w:val="0"/>
          <w:szCs w:val="24"/>
        </w:rPr>
        <w:t>under section </w:t>
      </w:r>
      <w:r w:rsidR="001351C1" w:rsidRPr="002B35CB">
        <w:rPr>
          <w:rStyle w:val="BookTitle"/>
          <w:rFonts w:ascii="Arial" w:hAnsi="Arial" w:cs="Arial"/>
          <w:iCs w:val="0"/>
          <w:smallCaps w:val="0"/>
          <w:spacing w:val="0"/>
          <w:szCs w:val="24"/>
        </w:rPr>
        <w:t>1262 of the Act</w:t>
      </w:r>
    </w:p>
    <w:p w14:paraId="40E3C2D9" w14:textId="59289080" w:rsidR="00112E31" w:rsidRDefault="0007108B"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w:t>
      </w:r>
      <w:r w:rsidR="00914652">
        <w:rPr>
          <w:rStyle w:val="BookTitle"/>
          <w:rFonts w:ascii="Arial" w:hAnsi="Arial" w:cs="Arial"/>
          <w:i w:val="0"/>
          <w:iCs w:val="0"/>
          <w:smallCaps w:val="0"/>
          <w:spacing w:val="0"/>
          <w:szCs w:val="24"/>
        </w:rPr>
        <w:t>1 to this</w:t>
      </w:r>
      <w:r w:rsidR="00914652" w:rsidRPr="002B35CB">
        <w:rPr>
          <w:rStyle w:val="BookTitle"/>
          <w:rFonts w:ascii="Arial" w:hAnsi="Arial" w:cs="Arial"/>
          <w:i w:val="0"/>
          <w:iCs w:val="0"/>
          <w:smallCaps w:val="0"/>
          <w:spacing w:val="0"/>
          <w:szCs w:val="24"/>
        </w:rPr>
        <w:t xml:space="preserve"> </w:t>
      </w:r>
      <w:r w:rsidR="00B24BD8" w:rsidRPr="002B35CB">
        <w:rPr>
          <w:rStyle w:val="BookTitle"/>
          <w:rFonts w:ascii="Arial" w:hAnsi="Arial" w:cs="Arial"/>
          <w:i w:val="0"/>
          <w:iCs w:val="0"/>
          <w:smallCaps w:val="0"/>
          <w:spacing w:val="0"/>
          <w:szCs w:val="24"/>
        </w:rPr>
        <w:t>Determination</w:t>
      </w:r>
      <w:r w:rsidR="009006C3" w:rsidRPr="002B35CB">
        <w:rPr>
          <w:rStyle w:val="BookTitle"/>
          <w:rFonts w:ascii="Arial" w:hAnsi="Arial" w:cs="Arial"/>
          <w:i w:val="0"/>
          <w:iCs w:val="0"/>
          <w:smallCaps w:val="0"/>
          <w:spacing w:val="0"/>
          <w:szCs w:val="24"/>
        </w:rPr>
        <w:t xml:space="preserve"> will</w:t>
      </w:r>
      <w:r w:rsidR="00034A98" w:rsidRPr="002B35CB">
        <w:rPr>
          <w:rStyle w:val="BookTitle"/>
          <w:rFonts w:ascii="Arial" w:hAnsi="Arial" w:cs="Arial"/>
          <w:i w:val="0"/>
          <w:iCs w:val="0"/>
          <w:smallCaps w:val="0"/>
          <w:spacing w:val="0"/>
          <w:szCs w:val="24"/>
        </w:rPr>
        <w:t xml:space="preserve"> also </w:t>
      </w:r>
      <w:r w:rsidR="009006C3" w:rsidRPr="002B35CB">
        <w:rPr>
          <w:rStyle w:val="BookTitle"/>
          <w:rFonts w:ascii="Arial" w:hAnsi="Arial" w:cs="Arial"/>
          <w:i w:val="0"/>
          <w:iCs w:val="0"/>
          <w:smallCaps w:val="0"/>
          <w:spacing w:val="0"/>
          <w:szCs w:val="24"/>
        </w:rPr>
        <w:t xml:space="preserve">extend various measures </w:t>
      </w:r>
      <w:r w:rsidR="00112E31">
        <w:rPr>
          <w:rStyle w:val="BookTitle"/>
          <w:rFonts w:ascii="Arial" w:hAnsi="Arial" w:cs="Arial"/>
          <w:i w:val="0"/>
          <w:iCs w:val="0"/>
          <w:smallCaps w:val="0"/>
          <w:spacing w:val="0"/>
          <w:szCs w:val="24"/>
        </w:rPr>
        <w:t>currently</w:t>
      </w:r>
      <w:r w:rsidR="00112E31" w:rsidRPr="002B35CB">
        <w:rPr>
          <w:rStyle w:val="BookTitle"/>
          <w:rFonts w:ascii="Arial" w:hAnsi="Arial" w:cs="Arial"/>
          <w:i w:val="0"/>
          <w:iCs w:val="0"/>
          <w:smallCaps w:val="0"/>
          <w:spacing w:val="0"/>
          <w:szCs w:val="24"/>
        </w:rPr>
        <w:t xml:space="preserve"> </w:t>
      </w:r>
      <w:r w:rsidR="009006C3" w:rsidRPr="002B35CB">
        <w:rPr>
          <w:rStyle w:val="BookTitle"/>
          <w:rFonts w:ascii="Arial" w:hAnsi="Arial" w:cs="Arial"/>
          <w:i w:val="0"/>
          <w:iCs w:val="0"/>
          <w:smallCaps w:val="0"/>
          <w:spacing w:val="0"/>
          <w:szCs w:val="24"/>
        </w:rPr>
        <w:t>in place under</w:t>
      </w:r>
      <w:r w:rsidR="00E04E99">
        <w:rPr>
          <w:rStyle w:val="BookTitle"/>
          <w:rFonts w:ascii="Arial" w:hAnsi="Arial" w:cs="Arial"/>
          <w:i w:val="0"/>
          <w:iCs w:val="0"/>
          <w:smallCaps w:val="0"/>
          <w:spacing w:val="0"/>
          <w:szCs w:val="24"/>
        </w:rPr>
        <w:t xml:space="preserve"> legislative instruments made under</w:t>
      </w:r>
      <w:r w:rsidR="009006C3" w:rsidRPr="002B35CB">
        <w:rPr>
          <w:rStyle w:val="BookTitle"/>
          <w:rFonts w:ascii="Arial" w:hAnsi="Arial" w:cs="Arial"/>
          <w:i w:val="0"/>
          <w:iCs w:val="0"/>
          <w:smallCaps w:val="0"/>
          <w:spacing w:val="0"/>
          <w:szCs w:val="24"/>
        </w:rPr>
        <w:t xml:space="preserve"> the</w:t>
      </w:r>
      <w:r w:rsidR="00C169DD" w:rsidRPr="002B35CB">
        <w:rPr>
          <w:rStyle w:val="BookTitle"/>
          <w:rFonts w:ascii="Arial" w:hAnsi="Arial" w:cs="Arial"/>
          <w:i w:val="0"/>
          <w:iCs w:val="0"/>
          <w:smallCaps w:val="0"/>
          <w:spacing w:val="0"/>
          <w:szCs w:val="24"/>
        </w:rPr>
        <w:t xml:space="preserve"> Minister’s</w:t>
      </w:r>
      <w:r w:rsidR="00FB27C5">
        <w:rPr>
          <w:rStyle w:val="BookTitle"/>
          <w:rFonts w:ascii="Arial" w:hAnsi="Arial" w:cs="Arial"/>
          <w:i w:val="0"/>
          <w:iCs w:val="0"/>
          <w:smallCaps w:val="0"/>
          <w:spacing w:val="0"/>
          <w:szCs w:val="24"/>
        </w:rPr>
        <w:t xml:space="preserve"> instrument making power in </w:t>
      </w:r>
      <w:r>
        <w:rPr>
          <w:rStyle w:val="BookTitle"/>
          <w:rFonts w:ascii="Arial" w:hAnsi="Arial" w:cs="Arial"/>
          <w:i w:val="0"/>
          <w:iCs w:val="0"/>
          <w:smallCaps w:val="0"/>
          <w:spacing w:val="0"/>
          <w:szCs w:val="24"/>
        </w:rPr>
        <w:t>item 40A of Schedule </w:t>
      </w:r>
      <w:r w:rsidR="009006C3" w:rsidRPr="002B35CB">
        <w:rPr>
          <w:rStyle w:val="BookTitle"/>
          <w:rFonts w:ascii="Arial" w:hAnsi="Arial" w:cs="Arial"/>
          <w:i w:val="0"/>
          <w:iCs w:val="0"/>
          <w:smallCaps w:val="0"/>
          <w:spacing w:val="0"/>
          <w:szCs w:val="24"/>
        </w:rPr>
        <w:t>11 to the Omnibus Act</w:t>
      </w:r>
      <w:r w:rsidR="00BB251B">
        <w:rPr>
          <w:rStyle w:val="BookTitle"/>
          <w:rFonts w:ascii="Arial" w:hAnsi="Arial" w:cs="Arial"/>
          <w:i w:val="0"/>
          <w:iCs w:val="0"/>
          <w:smallCaps w:val="0"/>
          <w:spacing w:val="0"/>
          <w:szCs w:val="24"/>
        </w:rPr>
        <w:t xml:space="preserve"> (item 40A)</w:t>
      </w:r>
      <w:r w:rsidR="009006C3" w:rsidRPr="002B35CB">
        <w:rPr>
          <w:rStyle w:val="BookTitle"/>
          <w:rFonts w:ascii="Arial" w:hAnsi="Arial" w:cs="Arial"/>
          <w:i w:val="0"/>
          <w:iCs w:val="0"/>
          <w:smallCaps w:val="0"/>
          <w:spacing w:val="0"/>
          <w:szCs w:val="24"/>
        </w:rPr>
        <w:t xml:space="preserve">. </w:t>
      </w:r>
      <w:r w:rsidR="000F404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Item </w:t>
      </w:r>
      <w:r w:rsidR="00E04E99">
        <w:rPr>
          <w:rStyle w:val="BookTitle"/>
          <w:rFonts w:ascii="Arial" w:hAnsi="Arial" w:cs="Arial"/>
          <w:i w:val="0"/>
          <w:iCs w:val="0"/>
          <w:smallCaps w:val="0"/>
          <w:spacing w:val="0"/>
          <w:szCs w:val="24"/>
        </w:rPr>
        <w:t xml:space="preserve">40A </w:t>
      </w:r>
      <w:r w:rsidR="00BB251B">
        <w:rPr>
          <w:rStyle w:val="BookTitle"/>
          <w:rFonts w:ascii="Arial" w:hAnsi="Arial" w:cs="Arial"/>
          <w:i w:val="0"/>
          <w:iCs w:val="0"/>
          <w:smallCaps w:val="0"/>
          <w:spacing w:val="0"/>
          <w:szCs w:val="24"/>
        </w:rPr>
        <w:t>is repealed on</w:t>
      </w:r>
      <w:r w:rsidR="00E47523">
        <w:rPr>
          <w:rStyle w:val="BookTitle"/>
          <w:rFonts w:ascii="Arial" w:hAnsi="Arial" w:cs="Arial"/>
          <w:i w:val="0"/>
          <w:iCs w:val="0"/>
          <w:smallCaps w:val="0"/>
          <w:spacing w:val="0"/>
          <w:szCs w:val="24"/>
        </w:rPr>
        <w:t> </w:t>
      </w:r>
      <w:r w:rsidR="009006C3" w:rsidRPr="002B35CB">
        <w:rPr>
          <w:rStyle w:val="BookTitle"/>
          <w:rFonts w:ascii="Arial" w:hAnsi="Arial" w:cs="Arial"/>
          <w:i w:val="0"/>
          <w:iCs w:val="0"/>
          <w:smallCaps w:val="0"/>
          <w:spacing w:val="0"/>
          <w:szCs w:val="24"/>
        </w:rPr>
        <w:t>31</w:t>
      </w:r>
      <w:r w:rsidR="00E4752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December </w:t>
      </w:r>
      <w:r w:rsidR="009006C3" w:rsidRPr="002B35CB">
        <w:rPr>
          <w:rStyle w:val="BookTitle"/>
          <w:rFonts w:ascii="Arial" w:hAnsi="Arial" w:cs="Arial"/>
          <w:i w:val="0"/>
          <w:iCs w:val="0"/>
          <w:smallCaps w:val="0"/>
          <w:spacing w:val="0"/>
          <w:szCs w:val="24"/>
        </w:rPr>
        <w:t xml:space="preserve">2020 </w:t>
      </w:r>
      <w:r w:rsidR="00112E31">
        <w:rPr>
          <w:rStyle w:val="BookTitle"/>
          <w:rFonts w:ascii="Arial" w:hAnsi="Arial" w:cs="Arial"/>
          <w:i w:val="0"/>
          <w:iCs w:val="0"/>
          <w:smallCaps w:val="0"/>
          <w:spacing w:val="0"/>
          <w:szCs w:val="24"/>
        </w:rPr>
        <w:t xml:space="preserve">and instruments made under </w:t>
      </w:r>
      <w:r>
        <w:rPr>
          <w:rStyle w:val="BookTitle"/>
          <w:rFonts w:ascii="Arial" w:hAnsi="Arial" w:cs="Arial"/>
          <w:i w:val="0"/>
          <w:iCs w:val="0"/>
          <w:smallCaps w:val="0"/>
          <w:spacing w:val="0"/>
          <w:szCs w:val="24"/>
        </w:rPr>
        <w:t>item </w:t>
      </w:r>
      <w:r w:rsidR="00BB251B">
        <w:rPr>
          <w:rStyle w:val="BookTitle"/>
          <w:rFonts w:ascii="Arial" w:hAnsi="Arial" w:cs="Arial"/>
          <w:i w:val="0"/>
          <w:iCs w:val="0"/>
          <w:smallCaps w:val="0"/>
          <w:spacing w:val="0"/>
          <w:szCs w:val="24"/>
        </w:rPr>
        <w:t>40A have no effect after 31</w:t>
      </w:r>
      <w:r w:rsidR="00E4752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December </w:t>
      </w:r>
      <w:r w:rsidR="00BB251B">
        <w:rPr>
          <w:rStyle w:val="BookTitle"/>
          <w:rFonts w:ascii="Arial" w:hAnsi="Arial" w:cs="Arial"/>
          <w:i w:val="0"/>
          <w:iCs w:val="0"/>
          <w:smallCaps w:val="0"/>
          <w:spacing w:val="0"/>
          <w:szCs w:val="24"/>
        </w:rPr>
        <w:t>2020</w:t>
      </w:r>
      <w:r w:rsidR="00112E31">
        <w:rPr>
          <w:rStyle w:val="BookTitle"/>
          <w:rFonts w:ascii="Arial" w:hAnsi="Arial" w:cs="Arial"/>
          <w:i w:val="0"/>
          <w:iCs w:val="0"/>
          <w:smallCaps w:val="0"/>
          <w:spacing w:val="0"/>
          <w:szCs w:val="24"/>
        </w:rPr>
        <w:t xml:space="preserve">. </w:t>
      </w:r>
    </w:p>
    <w:p w14:paraId="7CB6C855" w14:textId="728B2B0A" w:rsidR="009006C3" w:rsidRPr="002B35CB" w:rsidRDefault="00BB251B"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w:t>
      </w:r>
      <w:r w:rsidR="0007108B">
        <w:rPr>
          <w:rStyle w:val="BookTitle"/>
          <w:rFonts w:ascii="Arial" w:hAnsi="Arial" w:cs="Arial"/>
          <w:i w:val="0"/>
          <w:iCs w:val="0"/>
          <w:smallCaps w:val="0"/>
          <w:spacing w:val="0"/>
          <w:szCs w:val="24"/>
        </w:rPr>
        <w:t>rom 1 January </w:t>
      </w:r>
      <w:r w:rsidR="00112E31">
        <w:rPr>
          <w:rStyle w:val="BookTitle"/>
          <w:rFonts w:ascii="Arial" w:hAnsi="Arial" w:cs="Arial"/>
          <w:i w:val="0"/>
          <w:iCs w:val="0"/>
          <w:smallCaps w:val="0"/>
          <w:spacing w:val="0"/>
          <w:szCs w:val="24"/>
        </w:rPr>
        <w:t>2021,</w:t>
      </w:r>
      <w:r w:rsidR="009006C3" w:rsidRPr="002B35C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Minister has </w:t>
      </w:r>
      <w:r w:rsidR="009006C3" w:rsidRPr="002B35CB">
        <w:rPr>
          <w:rStyle w:val="BookTitle"/>
          <w:rFonts w:ascii="Arial" w:hAnsi="Arial" w:cs="Arial"/>
          <w:i w:val="0"/>
          <w:iCs w:val="0"/>
          <w:smallCaps w:val="0"/>
          <w:spacing w:val="0"/>
          <w:szCs w:val="24"/>
        </w:rPr>
        <w:t xml:space="preserve">a </w:t>
      </w:r>
      <w:r w:rsidR="00C169DD" w:rsidRPr="002B35CB">
        <w:rPr>
          <w:rStyle w:val="BookTitle"/>
          <w:rFonts w:ascii="Arial" w:hAnsi="Arial" w:cs="Arial"/>
          <w:i w:val="0"/>
          <w:iCs w:val="0"/>
          <w:smallCaps w:val="0"/>
          <w:spacing w:val="0"/>
          <w:szCs w:val="24"/>
        </w:rPr>
        <w:t>new</w:t>
      </w:r>
      <w:r w:rsidR="009006C3" w:rsidRPr="002B35CB">
        <w:rPr>
          <w:rStyle w:val="BookTitle"/>
          <w:rFonts w:ascii="Arial" w:hAnsi="Arial" w:cs="Arial"/>
          <w:i w:val="0"/>
          <w:iCs w:val="0"/>
          <w:smallCaps w:val="0"/>
          <w:spacing w:val="0"/>
          <w:szCs w:val="24"/>
        </w:rPr>
        <w:t xml:space="preserve"> power </w:t>
      </w:r>
      <w:r>
        <w:rPr>
          <w:rStyle w:val="BookTitle"/>
          <w:rFonts w:ascii="Arial" w:hAnsi="Arial" w:cs="Arial"/>
          <w:i w:val="0"/>
          <w:iCs w:val="0"/>
          <w:smallCaps w:val="0"/>
          <w:spacing w:val="0"/>
          <w:szCs w:val="24"/>
        </w:rPr>
        <w:t>under</w:t>
      </w:r>
      <w:r w:rsidR="0007108B">
        <w:rPr>
          <w:rStyle w:val="BookTitle"/>
          <w:rFonts w:ascii="Arial" w:hAnsi="Arial" w:cs="Arial"/>
          <w:i w:val="0"/>
          <w:iCs w:val="0"/>
          <w:smallCaps w:val="0"/>
          <w:spacing w:val="0"/>
          <w:szCs w:val="24"/>
        </w:rPr>
        <w:t xml:space="preserve"> section </w:t>
      </w:r>
      <w:r w:rsidR="009006C3" w:rsidRPr="002B35CB">
        <w:rPr>
          <w:rStyle w:val="BookTitle"/>
          <w:rFonts w:ascii="Arial" w:hAnsi="Arial" w:cs="Arial"/>
          <w:i w:val="0"/>
          <w:iCs w:val="0"/>
          <w:smallCaps w:val="0"/>
          <w:spacing w:val="0"/>
          <w:szCs w:val="24"/>
        </w:rPr>
        <w:t xml:space="preserve">1262 </w:t>
      </w:r>
      <w:r>
        <w:rPr>
          <w:rStyle w:val="BookTitle"/>
          <w:rFonts w:ascii="Arial" w:hAnsi="Arial" w:cs="Arial"/>
          <w:i w:val="0"/>
          <w:iCs w:val="0"/>
          <w:smallCaps w:val="0"/>
          <w:spacing w:val="0"/>
          <w:szCs w:val="24"/>
        </w:rPr>
        <w:t>to make a</w:t>
      </w:r>
      <w:r w:rsidR="00E4752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disallowable legislative instrument to </w:t>
      </w:r>
      <w:r w:rsidR="007B381C">
        <w:rPr>
          <w:rStyle w:val="BookTitle"/>
          <w:rFonts w:ascii="Arial" w:hAnsi="Arial" w:cs="Arial"/>
          <w:i w:val="0"/>
          <w:iCs w:val="0"/>
          <w:smallCaps w:val="0"/>
          <w:spacing w:val="0"/>
          <w:szCs w:val="24"/>
        </w:rPr>
        <w:t xml:space="preserve">temporarily </w:t>
      </w:r>
      <w:r w:rsidR="009006C3" w:rsidRPr="002B35CB">
        <w:rPr>
          <w:rStyle w:val="BookTitle"/>
          <w:rFonts w:ascii="Arial" w:hAnsi="Arial" w:cs="Arial"/>
          <w:i w:val="0"/>
          <w:iCs w:val="0"/>
          <w:smallCaps w:val="0"/>
          <w:spacing w:val="0"/>
          <w:szCs w:val="24"/>
        </w:rPr>
        <w:t>modify</w:t>
      </w:r>
      <w:r>
        <w:rPr>
          <w:rStyle w:val="BookTitle"/>
          <w:rFonts w:ascii="Arial" w:hAnsi="Arial" w:cs="Arial"/>
          <w:i w:val="0"/>
          <w:iCs w:val="0"/>
          <w:smallCaps w:val="0"/>
          <w:spacing w:val="0"/>
          <w:szCs w:val="24"/>
        </w:rPr>
        <w:t xml:space="preserve"> </w:t>
      </w:r>
      <w:r w:rsidR="00C169DD" w:rsidRPr="002B35CB">
        <w:rPr>
          <w:rStyle w:val="BookTitle"/>
          <w:rFonts w:ascii="Arial" w:hAnsi="Arial" w:cs="Arial"/>
          <w:i w:val="0"/>
          <w:iCs w:val="0"/>
          <w:smallCaps w:val="0"/>
          <w:spacing w:val="0"/>
          <w:szCs w:val="24"/>
        </w:rPr>
        <w:t>certain specified provisions of the social security law</w:t>
      </w:r>
      <w:r w:rsidR="009006C3" w:rsidRPr="002B35CB">
        <w:rPr>
          <w:rStyle w:val="BookTitle"/>
          <w:rFonts w:ascii="Arial" w:hAnsi="Arial" w:cs="Arial"/>
          <w:i w:val="0"/>
          <w:iCs w:val="0"/>
          <w:smallCaps w:val="0"/>
          <w:spacing w:val="0"/>
          <w:szCs w:val="24"/>
        </w:rPr>
        <w:t xml:space="preserve">. </w:t>
      </w:r>
    </w:p>
    <w:p w14:paraId="0B306C5A" w14:textId="2EFEDC3C" w:rsidR="009006C3" w:rsidRPr="002B35CB" w:rsidRDefault="0007108B"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w:t>
      </w:r>
      <w:r w:rsidR="007965D4" w:rsidRPr="002B35CB">
        <w:rPr>
          <w:rStyle w:val="BookTitle"/>
          <w:rFonts w:ascii="Arial" w:hAnsi="Arial" w:cs="Arial"/>
          <w:i w:val="0"/>
          <w:iCs w:val="0"/>
          <w:smallCaps w:val="0"/>
          <w:spacing w:val="0"/>
          <w:szCs w:val="24"/>
        </w:rPr>
        <w:t xml:space="preserve">1 </w:t>
      </w:r>
      <w:r w:rsidR="0087652B">
        <w:rPr>
          <w:rStyle w:val="BookTitle"/>
          <w:rFonts w:ascii="Arial" w:hAnsi="Arial" w:cs="Arial"/>
          <w:i w:val="0"/>
          <w:iCs w:val="0"/>
          <w:smallCaps w:val="0"/>
          <w:spacing w:val="0"/>
          <w:szCs w:val="24"/>
        </w:rPr>
        <w:t>to</w:t>
      </w:r>
      <w:r w:rsidR="0087652B" w:rsidRPr="002B35CB">
        <w:rPr>
          <w:rStyle w:val="BookTitle"/>
          <w:rFonts w:ascii="Arial" w:hAnsi="Arial" w:cs="Arial"/>
          <w:i w:val="0"/>
          <w:iCs w:val="0"/>
          <w:smallCaps w:val="0"/>
          <w:spacing w:val="0"/>
          <w:szCs w:val="24"/>
        </w:rPr>
        <w:t xml:space="preserve"> </w:t>
      </w:r>
      <w:r w:rsidR="007965D4" w:rsidRPr="002B35CB">
        <w:rPr>
          <w:rStyle w:val="BookTitle"/>
          <w:rFonts w:ascii="Arial" w:hAnsi="Arial" w:cs="Arial"/>
          <w:i w:val="0"/>
          <w:iCs w:val="0"/>
          <w:smallCaps w:val="0"/>
          <w:spacing w:val="0"/>
          <w:szCs w:val="24"/>
        </w:rPr>
        <w:t>th</w:t>
      </w:r>
      <w:r w:rsidR="009006C3" w:rsidRPr="002B35CB">
        <w:rPr>
          <w:rStyle w:val="BookTitle"/>
          <w:rFonts w:ascii="Arial" w:hAnsi="Arial" w:cs="Arial"/>
          <w:i w:val="0"/>
          <w:iCs w:val="0"/>
          <w:smallCaps w:val="0"/>
          <w:spacing w:val="0"/>
          <w:szCs w:val="24"/>
        </w:rPr>
        <w:t>is Dete</w:t>
      </w:r>
      <w:r>
        <w:rPr>
          <w:rStyle w:val="BookTitle"/>
          <w:rFonts w:ascii="Arial" w:hAnsi="Arial" w:cs="Arial"/>
          <w:i w:val="0"/>
          <w:iCs w:val="0"/>
          <w:smallCaps w:val="0"/>
          <w:spacing w:val="0"/>
          <w:szCs w:val="24"/>
        </w:rPr>
        <w:t>rmination will extend (until 31 March </w:t>
      </w:r>
      <w:r w:rsidR="009006C3" w:rsidRPr="002B35CB">
        <w:rPr>
          <w:rStyle w:val="BookTitle"/>
          <w:rFonts w:ascii="Arial" w:hAnsi="Arial" w:cs="Arial"/>
          <w:i w:val="0"/>
          <w:iCs w:val="0"/>
          <w:smallCaps w:val="0"/>
          <w:spacing w:val="0"/>
          <w:szCs w:val="24"/>
        </w:rPr>
        <w:t xml:space="preserve">2021) the following </w:t>
      </w:r>
      <w:r w:rsidR="00BB251B">
        <w:rPr>
          <w:rStyle w:val="BookTitle"/>
          <w:rFonts w:ascii="Arial" w:hAnsi="Arial" w:cs="Arial"/>
          <w:i w:val="0"/>
          <w:iCs w:val="0"/>
          <w:smallCaps w:val="0"/>
          <w:spacing w:val="0"/>
          <w:szCs w:val="24"/>
        </w:rPr>
        <w:t xml:space="preserve">temporary </w:t>
      </w:r>
      <w:r w:rsidR="009006C3" w:rsidRPr="002B35CB">
        <w:rPr>
          <w:rStyle w:val="BookTitle"/>
          <w:rFonts w:ascii="Arial" w:hAnsi="Arial" w:cs="Arial"/>
          <w:i w:val="0"/>
          <w:iCs w:val="0"/>
          <w:smallCaps w:val="0"/>
          <w:spacing w:val="0"/>
          <w:szCs w:val="24"/>
        </w:rPr>
        <w:t>modifications to the</w:t>
      </w:r>
      <w:r>
        <w:rPr>
          <w:rStyle w:val="BookTitle"/>
          <w:rFonts w:ascii="Arial" w:hAnsi="Arial" w:cs="Arial"/>
          <w:i w:val="0"/>
          <w:iCs w:val="0"/>
          <w:smallCaps w:val="0"/>
          <w:spacing w:val="0"/>
          <w:szCs w:val="24"/>
        </w:rPr>
        <w:t xml:space="preserve"> Act previously made under item </w:t>
      </w:r>
      <w:r w:rsidR="009006C3" w:rsidRPr="002B35CB">
        <w:rPr>
          <w:rStyle w:val="BookTitle"/>
          <w:rFonts w:ascii="Arial" w:hAnsi="Arial" w:cs="Arial"/>
          <w:i w:val="0"/>
          <w:iCs w:val="0"/>
          <w:smallCaps w:val="0"/>
          <w:spacing w:val="0"/>
          <w:szCs w:val="24"/>
        </w:rPr>
        <w:t>40A:</w:t>
      </w:r>
    </w:p>
    <w:p w14:paraId="5BB97BC1" w14:textId="77777777" w:rsidR="00C169DD" w:rsidRPr="002B35CB" w:rsidRDefault="00C169DD" w:rsidP="00A21431">
      <w:pPr>
        <w:pStyle w:val="ListParagraph"/>
        <w:keepLines/>
        <w:spacing w:before="0" w:after="240"/>
        <w:jc w:val="both"/>
        <w:rPr>
          <w:rFonts w:ascii="Arial" w:hAnsi="Arial" w:cs="Arial"/>
        </w:rPr>
      </w:pPr>
    </w:p>
    <w:p w14:paraId="75CD8AC1" w14:textId="77777777" w:rsidR="00C169DD" w:rsidRPr="002B35CB" w:rsidRDefault="00C169DD" w:rsidP="00F8214D">
      <w:pPr>
        <w:pStyle w:val="ListParagraph"/>
        <w:keepLines/>
        <w:numPr>
          <w:ilvl w:val="0"/>
          <w:numId w:val="18"/>
        </w:numPr>
        <w:spacing w:before="0"/>
        <w:ind w:left="714" w:hanging="357"/>
        <w:contextualSpacing w:val="0"/>
        <w:jc w:val="both"/>
        <w:rPr>
          <w:rFonts w:ascii="Arial" w:hAnsi="Arial" w:cs="Arial"/>
        </w:rPr>
      </w:pPr>
      <w:r w:rsidRPr="002B35CB">
        <w:rPr>
          <w:rFonts w:ascii="Arial" w:hAnsi="Arial" w:cs="Arial"/>
        </w:rPr>
        <w:t>the waiver of the:</w:t>
      </w:r>
    </w:p>
    <w:p w14:paraId="6393E2B5" w14:textId="77777777" w:rsidR="00C169DD" w:rsidRPr="002B35CB" w:rsidRDefault="00C169DD" w:rsidP="00F8214D">
      <w:pPr>
        <w:pStyle w:val="ListParagraph"/>
        <w:keepLines/>
        <w:numPr>
          <w:ilvl w:val="1"/>
          <w:numId w:val="18"/>
        </w:numPr>
        <w:spacing w:before="60"/>
        <w:ind w:left="1434" w:hanging="357"/>
        <w:contextualSpacing w:val="0"/>
        <w:jc w:val="both"/>
        <w:rPr>
          <w:rFonts w:ascii="Arial" w:hAnsi="Arial" w:cs="Arial"/>
        </w:rPr>
      </w:pPr>
      <w:r w:rsidRPr="002B35CB">
        <w:rPr>
          <w:rFonts w:ascii="Arial" w:hAnsi="Arial" w:cs="Arial"/>
        </w:rPr>
        <w:t xml:space="preserve">ordinary waiting period (for Parenting Payment, </w:t>
      </w:r>
      <w:proofErr w:type="spellStart"/>
      <w:r w:rsidRPr="002B35CB">
        <w:rPr>
          <w:rFonts w:ascii="Arial" w:hAnsi="Arial" w:cs="Arial"/>
        </w:rPr>
        <w:t>JobSeeker</w:t>
      </w:r>
      <w:proofErr w:type="spellEnd"/>
      <w:r w:rsidRPr="002B35CB">
        <w:rPr>
          <w:rFonts w:ascii="Arial" w:hAnsi="Arial" w:cs="Arial"/>
        </w:rPr>
        <w:t xml:space="preserve"> Payment and Youth Allowance</w:t>
      </w:r>
      <w:r w:rsidR="004D012F">
        <w:rPr>
          <w:rFonts w:ascii="Arial" w:hAnsi="Arial" w:cs="Arial"/>
        </w:rPr>
        <w:t xml:space="preserve"> (</w:t>
      </w:r>
      <w:r w:rsidR="00C97B0D">
        <w:rPr>
          <w:rFonts w:ascii="Arial" w:hAnsi="Arial" w:cs="Arial"/>
        </w:rPr>
        <w:t>O</w:t>
      </w:r>
      <w:r w:rsidR="004D012F">
        <w:rPr>
          <w:rFonts w:ascii="Arial" w:hAnsi="Arial" w:cs="Arial"/>
        </w:rPr>
        <w:t>ther)</w:t>
      </w:r>
      <w:r w:rsidRPr="002B35CB">
        <w:rPr>
          <w:rFonts w:ascii="Arial" w:hAnsi="Arial" w:cs="Arial"/>
        </w:rPr>
        <w:t>);</w:t>
      </w:r>
    </w:p>
    <w:p w14:paraId="3B6D2F3E" w14:textId="77777777" w:rsidR="00C169DD" w:rsidRPr="002B35CB" w:rsidRDefault="00C169DD" w:rsidP="00F8214D">
      <w:pPr>
        <w:pStyle w:val="ListParagraph"/>
        <w:keepLines/>
        <w:numPr>
          <w:ilvl w:val="1"/>
          <w:numId w:val="18"/>
        </w:numPr>
        <w:spacing w:before="60"/>
        <w:ind w:left="1434" w:hanging="357"/>
        <w:contextualSpacing w:val="0"/>
        <w:jc w:val="both"/>
        <w:rPr>
          <w:rFonts w:ascii="Arial" w:hAnsi="Arial" w:cs="Arial"/>
        </w:rPr>
      </w:pPr>
      <w:r w:rsidRPr="002B35CB">
        <w:rPr>
          <w:rFonts w:ascii="Arial" w:hAnsi="Arial" w:cs="Arial"/>
        </w:rPr>
        <w:t xml:space="preserve">newly arrived resident’s waiting period (for Parenting Payment, </w:t>
      </w:r>
      <w:proofErr w:type="spellStart"/>
      <w:r w:rsidRPr="002B35CB">
        <w:rPr>
          <w:rFonts w:ascii="Arial" w:hAnsi="Arial" w:cs="Arial"/>
        </w:rPr>
        <w:t>JobSeeker</w:t>
      </w:r>
      <w:proofErr w:type="spellEnd"/>
      <w:r w:rsidRPr="002B35CB">
        <w:rPr>
          <w:rFonts w:ascii="Arial" w:hAnsi="Arial" w:cs="Arial"/>
        </w:rPr>
        <w:t xml:space="preserve"> Payment, </w:t>
      </w:r>
      <w:proofErr w:type="spellStart"/>
      <w:r w:rsidRPr="002B35CB">
        <w:rPr>
          <w:rFonts w:ascii="Arial" w:hAnsi="Arial" w:cs="Arial"/>
        </w:rPr>
        <w:t>Austudy</w:t>
      </w:r>
      <w:proofErr w:type="spellEnd"/>
      <w:r w:rsidRPr="002B35CB">
        <w:rPr>
          <w:rFonts w:ascii="Arial" w:hAnsi="Arial" w:cs="Arial"/>
        </w:rPr>
        <w:t xml:space="preserve"> Payment, Special Benefit and Youth Allowance); and </w:t>
      </w:r>
    </w:p>
    <w:p w14:paraId="66BA302B" w14:textId="77777777" w:rsidR="00C169DD" w:rsidRPr="002B35CB" w:rsidRDefault="00C169DD" w:rsidP="00F8214D">
      <w:pPr>
        <w:pStyle w:val="ListParagraph"/>
        <w:keepLines/>
        <w:numPr>
          <w:ilvl w:val="1"/>
          <w:numId w:val="18"/>
        </w:numPr>
        <w:spacing w:before="60"/>
        <w:jc w:val="both"/>
        <w:rPr>
          <w:rFonts w:ascii="Arial" w:hAnsi="Arial" w:cs="Arial"/>
        </w:rPr>
      </w:pPr>
      <w:r w:rsidRPr="002B35CB">
        <w:rPr>
          <w:rFonts w:ascii="Arial" w:hAnsi="Arial" w:cs="Arial"/>
        </w:rPr>
        <w:t xml:space="preserve">seasonal work preclusion period (for Parenting Payment, </w:t>
      </w:r>
      <w:proofErr w:type="spellStart"/>
      <w:r w:rsidRPr="002B35CB">
        <w:rPr>
          <w:rFonts w:ascii="Arial" w:hAnsi="Arial" w:cs="Arial"/>
        </w:rPr>
        <w:t>JobSeeker</w:t>
      </w:r>
      <w:proofErr w:type="spellEnd"/>
      <w:r w:rsidRPr="002B35CB">
        <w:rPr>
          <w:rFonts w:ascii="Arial" w:hAnsi="Arial" w:cs="Arial"/>
        </w:rPr>
        <w:t xml:space="preserve"> Payment, </w:t>
      </w:r>
      <w:proofErr w:type="spellStart"/>
      <w:r w:rsidRPr="002B35CB">
        <w:rPr>
          <w:rFonts w:ascii="Arial" w:hAnsi="Arial" w:cs="Arial"/>
        </w:rPr>
        <w:t>Austudy</w:t>
      </w:r>
      <w:proofErr w:type="spellEnd"/>
      <w:r w:rsidRPr="002B35CB">
        <w:rPr>
          <w:rFonts w:ascii="Arial" w:hAnsi="Arial" w:cs="Arial"/>
        </w:rPr>
        <w:t xml:space="preserve"> Payment, Special Benefit and Youth Allowance);</w:t>
      </w:r>
    </w:p>
    <w:p w14:paraId="0FD6C8E0" w14:textId="77777777" w:rsidR="000B655A" w:rsidRPr="002B35CB" w:rsidRDefault="000B655A" w:rsidP="00E04E99">
      <w:pPr>
        <w:pStyle w:val="ListParagraph"/>
        <w:keepLines/>
        <w:spacing w:before="0" w:after="240"/>
        <w:ind w:left="1440"/>
        <w:jc w:val="both"/>
        <w:rPr>
          <w:rFonts w:ascii="Arial" w:hAnsi="Arial" w:cs="Arial"/>
        </w:rPr>
      </w:pPr>
    </w:p>
    <w:p w14:paraId="3DE4F864" w14:textId="77777777" w:rsidR="009006C3" w:rsidRPr="00896DD6" w:rsidRDefault="00C169DD" w:rsidP="00E04E99">
      <w:pPr>
        <w:pStyle w:val="ListParagraph"/>
        <w:numPr>
          <w:ilvl w:val="0"/>
          <w:numId w:val="18"/>
        </w:numPr>
        <w:jc w:val="both"/>
        <w:rPr>
          <w:rFonts w:ascii="Arial" w:hAnsi="Arial" w:cs="Arial"/>
          <w:szCs w:val="24"/>
        </w:rPr>
      </w:pPr>
      <w:r w:rsidRPr="002B35CB">
        <w:rPr>
          <w:rFonts w:ascii="Arial" w:hAnsi="Arial" w:cs="Arial"/>
        </w:rPr>
        <w:t>the exemption from the qualifying residence requirement for Parenting Payment;</w:t>
      </w:r>
    </w:p>
    <w:p w14:paraId="1419E4F4" w14:textId="77777777" w:rsidR="00896DD6" w:rsidRPr="00896DD6" w:rsidRDefault="00896DD6" w:rsidP="00E04E99">
      <w:pPr>
        <w:pStyle w:val="ListParagraph"/>
        <w:jc w:val="both"/>
        <w:rPr>
          <w:rFonts w:ascii="Arial" w:hAnsi="Arial" w:cs="Arial"/>
          <w:szCs w:val="24"/>
        </w:rPr>
      </w:pPr>
    </w:p>
    <w:p w14:paraId="40712933" w14:textId="09594B9D" w:rsidR="00896DD6" w:rsidRPr="002B35CB" w:rsidRDefault="00896DD6" w:rsidP="00E04E99">
      <w:pPr>
        <w:pStyle w:val="ListParagraph"/>
        <w:numPr>
          <w:ilvl w:val="0"/>
          <w:numId w:val="18"/>
        </w:numPr>
        <w:jc w:val="both"/>
      </w:pPr>
      <w:r w:rsidRPr="002B35CB">
        <w:rPr>
          <w:rFonts w:ascii="Arial" w:hAnsi="Arial" w:cs="Arial"/>
        </w:rPr>
        <w:t>the modifications to the Act</w:t>
      </w:r>
      <w:r w:rsidR="00EA4069">
        <w:rPr>
          <w:rFonts w:ascii="Arial" w:hAnsi="Arial" w:cs="Arial"/>
        </w:rPr>
        <w:t xml:space="preserve"> that </w:t>
      </w:r>
      <w:r w:rsidR="00C54D23">
        <w:rPr>
          <w:rFonts w:ascii="Arial" w:hAnsi="Arial" w:cs="Arial"/>
        </w:rPr>
        <w:t>clarify</w:t>
      </w:r>
      <w:r w:rsidR="00EA4069">
        <w:rPr>
          <w:rFonts w:ascii="Arial" w:hAnsi="Arial" w:cs="Arial"/>
        </w:rPr>
        <w:t xml:space="preserve"> </w:t>
      </w:r>
      <w:r w:rsidRPr="00896DD6">
        <w:rPr>
          <w:rFonts w:ascii="Arial" w:hAnsi="Arial" w:cs="Arial"/>
          <w:szCs w:val="24"/>
        </w:rPr>
        <w:t xml:space="preserve">the COVID-19 supplement </w:t>
      </w:r>
      <w:r w:rsidR="00FB27C5">
        <w:rPr>
          <w:rFonts w:ascii="Arial" w:hAnsi="Arial" w:cs="Arial"/>
          <w:szCs w:val="24"/>
        </w:rPr>
        <w:t>is paid to </w:t>
      </w:r>
      <w:r w:rsidRPr="00896DD6">
        <w:rPr>
          <w:rFonts w:ascii="Arial" w:hAnsi="Arial" w:cs="Arial"/>
          <w:szCs w:val="24"/>
        </w:rPr>
        <w:t xml:space="preserve">former recipients of wife pension </w:t>
      </w:r>
      <w:r w:rsidR="00651A76">
        <w:rPr>
          <w:rFonts w:ascii="Arial" w:hAnsi="Arial" w:cs="Arial"/>
          <w:szCs w:val="24"/>
        </w:rPr>
        <w:t>based on their</w:t>
      </w:r>
      <w:r w:rsidR="00FB27C5">
        <w:rPr>
          <w:rFonts w:ascii="Arial" w:hAnsi="Arial" w:cs="Arial"/>
          <w:szCs w:val="24"/>
        </w:rPr>
        <w:t xml:space="preserve"> special transitional rate of </w:t>
      </w:r>
      <w:proofErr w:type="spellStart"/>
      <w:r w:rsidRPr="00896DD6">
        <w:rPr>
          <w:rFonts w:ascii="Arial" w:hAnsi="Arial" w:cs="Arial"/>
          <w:szCs w:val="24"/>
        </w:rPr>
        <w:t>JobSeeker</w:t>
      </w:r>
      <w:proofErr w:type="spellEnd"/>
      <w:r w:rsidRPr="00896DD6">
        <w:rPr>
          <w:rFonts w:ascii="Arial" w:hAnsi="Arial" w:cs="Arial"/>
          <w:szCs w:val="24"/>
        </w:rPr>
        <w:t xml:space="preserve"> Payment</w:t>
      </w:r>
      <w:r>
        <w:rPr>
          <w:rFonts w:ascii="Arial" w:hAnsi="Arial" w:cs="Arial"/>
          <w:szCs w:val="24"/>
        </w:rPr>
        <w:t>;</w:t>
      </w:r>
      <w:r w:rsidRPr="00896DD6">
        <w:rPr>
          <w:rFonts w:ascii="Arial" w:hAnsi="Arial" w:cs="Arial"/>
          <w:szCs w:val="24"/>
        </w:rPr>
        <w:t xml:space="preserve"> </w:t>
      </w:r>
    </w:p>
    <w:p w14:paraId="50466B15" w14:textId="77777777" w:rsidR="000B655A" w:rsidRPr="00896DD6" w:rsidRDefault="000B655A" w:rsidP="00E04E99">
      <w:pPr>
        <w:pStyle w:val="ListParagraph"/>
        <w:jc w:val="both"/>
        <w:rPr>
          <w:rStyle w:val="BookTitle"/>
          <w:rFonts w:ascii="Arial" w:hAnsi="Arial" w:cs="Arial"/>
          <w:i w:val="0"/>
          <w:iCs w:val="0"/>
          <w:smallCaps w:val="0"/>
          <w:spacing w:val="0"/>
          <w:szCs w:val="24"/>
        </w:rPr>
      </w:pPr>
    </w:p>
    <w:p w14:paraId="3886F180" w14:textId="77777777" w:rsidR="000B655A" w:rsidRPr="002B35CB" w:rsidRDefault="008F1673" w:rsidP="00E04E99">
      <w:pPr>
        <w:pStyle w:val="ListParagraph"/>
        <w:numPr>
          <w:ilvl w:val="0"/>
          <w:numId w:val="18"/>
        </w:numPr>
        <w:jc w:val="both"/>
        <w:rPr>
          <w:rFonts w:ascii="Arial" w:hAnsi="Arial" w:cs="Arial"/>
          <w:szCs w:val="24"/>
        </w:rPr>
      </w:pPr>
      <w:r w:rsidRPr="002B35CB">
        <w:rPr>
          <w:rFonts w:ascii="Arial" w:hAnsi="Arial" w:cs="Arial"/>
        </w:rPr>
        <w:t>the modifications to</w:t>
      </w:r>
      <w:r w:rsidR="00C169DD" w:rsidRPr="002B35CB">
        <w:rPr>
          <w:rFonts w:ascii="Arial" w:hAnsi="Arial" w:cs="Arial"/>
        </w:rPr>
        <w:t xml:space="preserve"> the Act in relation to</w:t>
      </w:r>
      <w:r w:rsidR="00C97B0D">
        <w:rPr>
          <w:rFonts w:ascii="Arial" w:hAnsi="Arial" w:cs="Arial"/>
        </w:rPr>
        <w:t xml:space="preserve"> the process used to determine</w:t>
      </w:r>
      <w:r w:rsidR="00C169DD" w:rsidRPr="002B35CB">
        <w:rPr>
          <w:rFonts w:ascii="Arial" w:hAnsi="Arial" w:cs="Arial"/>
        </w:rPr>
        <w:t xml:space="preserve"> when a person is regarded as</w:t>
      </w:r>
      <w:r w:rsidR="00E47523">
        <w:rPr>
          <w:rFonts w:ascii="Arial" w:hAnsi="Arial" w:cs="Arial"/>
        </w:rPr>
        <w:t> </w:t>
      </w:r>
      <w:r w:rsidR="00C169DD" w:rsidRPr="002B35CB">
        <w:rPr>
          <w:rFonts w:ascii="Arial" w:hAnsi="Arial" w:cs="Arial"/>
        </w:rPr>
        <w:t>a</w:t>
      </w:r>
      <w:r w:rsidR="00E47523">
        <w:rPr>
          <w:rFonts w:ascii="Arial" w:hAnsi="Arial" w:cs="Arial"/>
        </w:rPr>
        <w:t> </w:t>
      </w:r>
      <w:r w:rsidR="00C169DD" w:rsidRPr="002B35CB">
        <w:rPr>
          <w:rFonts w:ascii="Arial" w:hAnsi="Arial" w:cs="Arial"/>
        </w:rPr>
        <w:t xml:space="preserve">‘member of a couple’ for the purposes of </w:t>
      </w:r>
      <w:proofErr w:type="spellStart"/>
      <w:r w:rsidR="00C169DD" w:rsidRPr="002B35CB">
        <w:rPr>
          <w:rFonts w:ascii="Arial" w:hAnsi="Arial" w:cs="Arial"/>
        </w:rPr>
        <w:t>JobSeeker</w:t>
      </w:r>
      <w:proofErr w:type="spellEnd"/>
      <w:r w:rsidR="00C169DD" w:rsidRPr="002B35CB">
        <w:rPr>
          <w:rFonts w:ascii="Arial" w:hAnsi="Arial" w:cs="Arial"/>
        </w:rPr>
        <w:t xml:space="preserve"> Payment;</w:t>
      </w:r>
    </w:p>
    <w:p w14:paraId="2BEB926B" w14:textId="77777777" w:rsidR="000B655A" w:rsidRPr="002B35CB" w:rsidRDefault="000B655A" w:rsidP="00E04E99">
      <w:pPr>
        <w:pStyle w:val="ListParagraph"/>
        <w:jc w:val="both"/>
        <w:rPr>
          <w:rFonts w:ascii="Arial" w:hAnsi="Arial" w:cs="Arial"/>
          <w:szCs w:val="24"/>
        </w:rPr>
      </w:pPr>
    </w:p>
    <w:p w14:paraId="075CE153" w14:textId="77777777" w:rsidR="000B655A" w:rsidRPr="002B35CB" w:rsidRDefault="000B655A" w:rsidP="00E04E99">
      <w:pPr>
        <w:pStyle w:val="ListParagraph"/>
        <w:numPr>
          <w:ilvl w:val="0"/>
          <w:numId w:val="18"/>
        </w:numPr>
        <w:jc w:val="both"/>
        <w:rPr>
          <w:rFonts w:ascii="Arial" w:hAnsi="Arial" w:cs="Arial"/>
          <w:szCs w:val="24"/>
        </w:rPr>
      </w:pPr>
      <w:r w:rsidRPr="002B35CB">
        <w:rPr>
          <w:rFonts w:ascii="Arial" w:hAnsi="Arial" w:cs="Arial"/>
        </w:rPr>
        <w:t xml:space="preserve">the $300 ordinary income free area for recipients of </w:t>
      </w:r>
      <w:proofErr w:type="spellStart"/>
      <w:r w:rsidRPr="002B35CB">
        <w:rPr>
          <w:rFonts w:ascii="Arial" w:hAnsi="Arial" w:cs="Arial"/>
        </w:rPr>
        <w:t>JobSeeker</w:t>
      </w:r>
      <w:proofErr w:type="spellEnd"/>
      <w:r w:rsidRPr="002B35CB">
        <w:rPr>
          <w:rFonts w:ascii="Arial" w:hAnsi="Arial" w:cs="Arial"/>
        </w:rPr>
        <w:t xml:space="preserve"> Payment (except single principal carers) and Youth Allowance (Other) with a taper rate of 60 cents for every dollar over the ordinary income free area</w:t>
      </w:r>
      <w:r w:rsidR="00877D1A">
        <w:rPr>
          <w:rFonts w:ascii="Arial" w:hAnsi="Arial" w:cs="Arial"/>
        </w:rPr>
        <w:t xml:space="preserve"> (t</w:t>
      </w:r>
      <w:r w:rsidRPr="002B35CB">
        <w:rPr>
          <w:rFonts w:ascii="Arial" w:hAnsi="Arial" w:cs="Arial"/>
        </w:rPr>
        <w:t xml:space="preserve">he partner income taper rate of 27 cents in the dollar for </w:t>
      </w:r>
      <w:proofErr w:type="spellStart"/>
      <w:r w:rsidR="002221D8" w:rsidRPr="002B35CB">
        <w:rPr>
          <w:rFonts w:ascii="Arial" w:hAnsi="Arial" w:cs="Arial"/>
        </w:rPr>
        <w:t>JobSeeker</w:t>
      </w:r>
      <w:proofErr w:type="spellEnd"/>
      <w:r w:rsidR="002221D8" w:rsidRPr="002B35CB">
        <w:rPr>
          <w:rFonts w:ascii="Arial" w:hAnsi="Arial" w:cs="Arial"/>
        </w:rPr>
        <w:t xml:space="preserve"> Payment </w:t>
      </w:r>
      <w:r w:rsidRPr="002B35CB">
        <w:rPr>
          <w:rFonts w:ascii="Arial" w:hAnsi="Arial" w:cs="Arial"/>
        </w:rPr>
        <w:t>recipients will also continue until 31 March 2021</w:t>
      </w:r>
      <w:r w:rsidR="00877D1A">
        <w:rPr>
          <w:rFonts w:ascii="Arial" w:hAnsi="Arial" w:cs="Arial"/>
        </w:rPr>
        <w:t>)</w:t>
      </w:r>
      <w:r w:rsidRPr="002B35CB">
        <w:rPr>
          <w:rFonts w:ascii="Arial" w:hAnsi="Arial" w:cs="Arial"/>
        </w:rPr>
        <w:t>;</w:t>
      </w:r>
    </w:p>
    <w:p w14:paraId="113CE773" w14:textId="77777777" w:rsidR="008F1673" w:rsidRPr="002B35CB" w:rsidRDefault="008F1673" w:rsidP="00E04E99">
      <w:pPr>
        <w:pStyle w:val="ListParagraph"/>
        <w:jc w:val="both"/>
        <w:rPr>
          <w:rFonts w:ascii="Arial" w:hAnsi="Arial" w:cs="Arial"/>
          <w:szCs w:val="24"/>
        </w:rPr>
      </w:pPr>
    </w:p>
    <w:p w14:paraId="6887E664" w14:textId="77777777" w:rsidR="000B655A" w:rsidRPr="002B35CB" w:rsidRDefault="008F1673" w:rsidP="00E04E99">
      <w:pPr>
        <w:pStyle w:val="ListParagraph"/>
        <w:numPr>
          <w:ilvl w:val="0"/>
          <w:numId w:val="18"/>
        </w:numPr>
        <w:jc w:val="both"/>
        <w:rPr>
          <w:rFonts w:ascii="Arial" w:hAnsi="Arial" w:cs="Arial"/>
          <w:szCs w:val="24"/>
        </w:rPr>
      </w:pPr>
      <w:r w:rsidRPr="002B35CB">
        <w:rPr>
          <w:rFonts w:ascii="Arial" w:hAnsi="Arial" w:cs="Arial"/>
        </w:rPr>
        <w:t xml:space="preserve">the modifications to the Act in relation to </w:t>
      </w:r>
      <w:r w:rsidR="000B655A" w:rsidRPr="002B35CB">
        <w:rPr>
          <w:rFonts w:ascii="Arial" w:hAnsi="Arial" w:cs="Arial"/>
        </w:rPr>
        <w:t xml:space="preserve">payment portability arrangements currently in place for age pensioners (and certain recipients of the disability support pension); </w:t>
      </w:r>
    </w:p>
    <w:p w14:paraId="409E6C56" w14:textId="77777777" w:rsidR="000B655A" w:rsidRPr="002B35CB" w:rsidRDefault="000B655A" w:rsidP="00E04E99">
      <w:pPr>
        <w:pStyle w:val="ListParagraph"/>
        <w:jc w:val="both"/>
        <w:rPr>
          <w:rFonts w:ascii="Arial" w:hAnsi="Arial" w:cs="Arial"/>
          <w:szCs w:val="24"/>
        </w:rPr>
      </w:pPr>
    </w:p>
    <w:p w14:paraId="18AEE933" w14:textId="77777777" w:rsidR="000B655A" w:rsidRPr="002B35CB" w:rsidRDefault="008F1673" w:rsidP="00E04E99">
      <w:pPr>
        <w:pStyle w:val="ListParagraph"/>
        <w:numPr>
          <w:ilvl w:val="0"/>
          <w:numId w:val="18"/>
        </w:numPr>
        <w:jc w:val="both"/>
        <w:rPr>
          <w:rFonts w:ascii="Arial" w:hAnsi="Arial" w:cs="Arial"/>
          <w:szCs w:val="24"/>
        </w:rPr>
      </w:pPr>
      <w:r w:rsidRPr="002B35CB">
        <w:rPr>
          <w:rFonts w:ascii="Arial" w:hAnsi="Arial" w:cs="Arial"/>
        </w:rPr>
        <w:t>the modifications to the Act that allow</w:t>
      </w:r>
      <w:r w:rsidR="000B655A" w:rsidRPr="002B35CB">
        <w:rPr>
          <w:rFonts w:ascii="Arial" w:hAnsi="Arial" w:cs="Arial"/>
        </w:rPr>
        <w:t xml:space="preserve"> the Secretary </w:t>
      </w:r>
      <w:r w:rsidR="00877D1A">
        <w:rPr>
          <w:rFonts w:ascii="Arial" w:hAnsi="Arial" w:cs="Arial"/>
        </w:rPr>
        <w:t xml:space="preserve">of the Department of Social Services (the Secretary) </w:t>
      </w:r>
      <w:r w:rsidR="000B655A" w:rsidRPr="002B35CB">
        <w:rPr>
          <w:rFonts w:ascii="Arial" w:hAnsi="Arial" w:cs="Arial"/>
        </w:rPr>
        <w:t xml:space="preserve">to extend the mobility allowance </w:t>
      </w:r>
      <w:r w:rsidR="00E47523">
        <w:rPr>
          <w:rFonts w:ascii="Arial" w:hAnsi="Arial" w:cs="Arial"/>
        </w:rPr>
        <w:t>2-week</w:t>
      </w:r>
      <w:r w:rsidR="00E47523" w:rsidRPr="002B35CB">
        <w:rPr>
          <w:rFonts w:ascii="Arial" w:hAnsi="Arial" w:cs="Arial"/>
        </w:rPr>
        <w:t xml:space="preserve"> </w:t>
      </w:r>
      <w:r w:rsidR="000B655A" w:rsidRPr="002B35CB">
        <w:rPr>
          <w:rFonts w:ascii="Arial" w:hAnsi="Arial" w:cs="Arial"/>
        </w:rPr>
        <w:t>and 12-week qualification grace periods to 18 weeks.</w:t>
      </w:r>
    </w:p>
    <w:p w14:paraId="093507B9" w14:textId="14E35A51" w:rsidR="008E6906" w:rsidRDefault="000B655A" w:rsidP="00E04E99">
      <w:pPr>
        <w:jc w:val="both"/>
        <w:rPr>
          <w:rStyle w:val="BookTitle"/>
          <w:rFonts w:ascii="Arial" w:hAnsi="Arial" w:cs="Arial"/>
          <w:i w:val="0"/>
          <w:iCs w:val="0"/>
          <w:smallCaps w:val="0"/>
          <w:spacing w:val="0"/>
          <w:szCs w:val="24"/>
        </w:rPr>
      </w:pPr>
      <w:r w:rsidRPr="002B35CB">
        <w:rPr>
          <w:rStyle w:val="BookTitle"/>
          <w:rFonts w:ascii="Arial" w:hAnsi="Arial" w:cs="Arial"/>
          <w:i w:val="0"/>
          <w:iCs w:val="0"/>
          <w:smallCaps w:val="0"/>
          <w:spacing w:val="0"/>
          <w:szCs w:val="24"/>
        </w:rPr>
        <w:t xml:space="preserve">Schedule 1 </w:t>
      </w:r>
      <w:r w:rsidR="0087652B">
        <w:rPr>
          <w:rStyle w:val="BookTitle"/>
          <w:rFonts w:ascii="Arial" w:hAnsi="Arial" w:cs="Arial"/>
          <w:i w:val="0"/>
          <w:iCs w:val="0"/>
          <w:smallCaps w:val="0"/>
          <w:spacing w:val="0"/>
          <w:szCs w:val="24"/>
        </w:rPr>
        <w:t>to</w:t>
      </w:r>
      <w:r w:rsidR="0087652B" w:rsidRPr="002B35CB">
        <w:rPr>
          <w:rStyle w:val="BookTitle"/>
          <w:rFonts w:ascii="Arial" w:hAnsi="Arial" w:cs="Arial"/>
          <w:i w:val="0"/>
          <w:iCs w:val="0"/>
          <w:smallCaps w:val="0"/>
          <w:spacing w:val="0"/>
          <w:szCs w:val="24"/>
        </w:rPr>
        <w:t xml:space="preserve"> </w:t>
      </w:r>
      <w:r w:rsidRPr="002B35CB">
        <w:rPr>
          <w:rStyle w:val="BookTitle"/>
          <w:rFonts w:ascii="Arial" w:hAnsi="Arial" w:cs="Arial"/>
          <w:i w:val="0"/>
          <w:iCs w:val="0"/>
          <w:smallCaps w:val="0"/>
          <w:spacing w:val="0"/>
          <w:szCs w:val="24"/>
        </w:rPr>
        <w:t>this Determination will also extend (until 16 April 2021) the period for which a person is taken to receive a social security pension or benefit at nil rate (resulting in continued access to benefits such as concession cards).</w:t>
      </w:r>
    </w:p>
    <w:p w14:paraId="08689D8B" w14:textId="690EF6C8" w:rsidR="00731D1F" w:rsidRPr="00A54325" w:rsidRDefault="00731D1F" w:rsidP="00731D1F">
      <w:pPr>
        <w:jc w:val="both"/>
        <w:rPr>
          <w:rStyle w:val="BookTitle"/>
          <w:rFonts w:ascii="Arial" w:hAnsi="Arial" w:cs="Arial"/>
          <w:i w:val="0"/>
          <w:iCs w:val="0"/>
          <w:smallCaps w:val="0"/>
          <w:spacing w:val="0"/>
          <w:szCs w:val="24"/>
          <w:u w:val="single"/>
        </w:rPr>
      </w:pPr>
      <w:r w:rsidRPr="00A54325">
        <w:rPr>
          <w:rStyle w:val="BookTitle"/>
          <w:rFonts w:ascii="Arial" w:hAnsi="Arial" w:cs="Arial"/>
          <w:i w:val="0"/>
          <w:iCs w:val="0"/>
          <w:smallCaps w:val="0"/>
          <w:spacing w:val="0"/>
          <w:szCs w:val="24"/>
          <w:u w:val="single"/>
        </w:rPr>
        <w:t xml:space="preserve">Schedule </w:t>
      </w:r>
      <w:r>
        <w:rPr>
          <w:rStyle w:val="BookTitle"/>
          <w:rFonts w:ascii="Arial" w:hAnsi="Arial" w:cs="Arial"/>
          <w:i w:val="0"/>
          <w:iCs w:val="0"/>
          <w:smallCaps w:val="0"/>
          <w:spacing w:val="0"/>
          <w:szCs w:val="24"/>
          <w:u w:val="single"/>
        </w:rPr>
        <w:t>2</w:t>
      </w:r>
    </w:p>
    <w:p w14:paraId="4255769E" w14:textId="7CE40B49" w:rsidR="00731D1F" w:rsidRPr="00731D1F" w:rsidRDefault="0007108B" w:rsidP="00731D1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w:t>
      </w:r>
      <w:r w:rsidR="00914652">
        <w:rPr>
          <w:rStyle w:val="BookTitle"/>
          <w:rFonts w:ascii="Arial" w:hAnsi="Arial" w:cs="Arial"/>
          <w:i w:val="0"/>
          <w:iCs w:val="0"/>
          <w:smallCaps w:val="0"/>
          <w:spacing w:val="0"/>
          <w:szCs w:val="24"/>
        </w:rPr>
        <w:t>2 to this</w:t>
      </w:r>
      <w:r w:rsidR="00D16B82">
        <w:rPr>
          <w:rStyle w:val="BookTitle"/>
          <w:rFonts w:ascii="Arial" w:hAnsi="Arial" w:cs="Arial"/>
          <w:i w:val="0"/>
          <w:iCs w:val="0"/>
          <w:smallCaps w:val="0"/>
          <w:spacing w:val="0"/>
          <w:szCs w:val="24"/>
        </w:rPr>
        <w:t xml:space="preserve"> Determination also</w:t>
      </w:r>
      <w:r w:rsidR="00B21CF8">
        <w:rPr>
          <w:rStyle w:val="BookTitle"/>
          <w:rFonts w:ascii="Arial" w:hAnsi="Arial" w:cs="Arial"/>
          <w:i w:val="0"/>
          <w:iCs w:val="0"/>
          <w:smallCaps w:val="0"/>
          <w:spacing w:val="0"/>
          <w:szCs w:val="24"/>
        </w:rPr>
        <w:t xml:space="preserve"> amends the No. 2 Determination and No. </w:t>
      </w:r>
      <w:r w:rsidR="00F8214D">
        <w:rPr>
          <w:rStyle w:val="BookTitle"/>
          <w:rFonts w:ascii="Arial" w:hAnsi="Arial" w:cs="Arial"/>
          <w:i w:val="0"/>
          <w:iCs w:val="0"/>
          <w:smallCaps w:val="0"/>
          <w:spacing w:val="0"/>
          <w:szCs w:val="24"/>
        </w:rPr>
        <w:t>6 </w:t>
      </w:r>
      <w:r w:rsidR="00731D1F" w:rsidRPr="00731D1F">
        <w:rPr>
          <w:rStyle w:val="BookTitle"/>
          <w:rFonts w:ascii="Arial" w:hAnsi="Arial" w:cs="Arial"/>
          <w:i w:val="0"/>
          <w:iCs w:val="0"/>
          <w:smallCaps w:val="0"/>
          <w:spacing w:val="0"/>
          <w:szCs w:val="24"/>
        </w:rPr>
        <w:t>Determination to clarify that the COVID-19 Supp</w:t>
      </w:r>
      <w:r w:rsidR="00F8214D">
        <w:rPr>
          <w:rStyle w:val="BookTitle"/>
          <w:rFonts w:ascii="Arial" w:hAnsi="Arial" w:cs="Arial"/>
          <w:i w:val="0"/>
          <w:iCs w:val="0"/>
          <w:smallCaps w:val="0"/>
          <w:spacing w:val="0"/>
          <w:szCs w:val="24"/>
        </w:rPr>
        <w:t>lement is paid to recipients of </w:t>
      </w:r>
      <w:proofErr w:type="spellStart"/>
      <w:r w:rsidR="00D16B82" w:rsidRPr="00F71F1B">
        <w:rPr>
          <w:rFonts w:ascii="Arial" w:hAnsi="Arial" w:cs="Arial"/>
          <w:szCs w:val="24"/>
        </w:rPr>
        <w:t>Austudy</w:t>
      </w:r>
      <w:proofErr w:type="spellEnd"/>
      <w:r w:rsidR="00D16B82" w:rsidRPr="00F71F1B">
        <w:rPr>
          <w:rFonts w:ascii="Arial" w:hAnsi="Arial" w:cs="Arial"/>
          <w:szCs w:val="24"/>
        </w:rPr>
        <w:t xml:space="preserve"> Payment, Special Benefit, Partner Allowance and Widow Allowance</w:t>
      </w:r>
      <w:r w:rsidR="00F8214D">
        <w:rPr>
          <w:rStyle w:val="BookTitle"/>
          <w:rFonts w:ascii="Arial" w:hAnsi="Arial" w:cs="Arial"/>
          <w:i w:val="0"/>
          <w:iCs w:val="0"/>
          <w:smallCaps w:val="0"/>
          <w:spacing w:val="0"/>
          <w:szCs w:val="24"/>
        </w:rPr>
        <w:t xml:space="preserve"> at a rate of $250 </w:t>
      </w:r>
      <w:r w:rsidR="00731D1F" w:rsidRPr="00731D1F">
        <w:rPr>
          <w:rStyle w:val="BookTitle"/>
          <w:rFonts w:ascii="Arial" w:hAnsi="Arial" w:cs="Arial"/>
          <w:i w:val="0"/>
          <w:iCs w:val="0"/>
          <w:smallCaps w:val="0"/>
          <w:spacing w:val="0"/>
          <w:szCs w:val="24"/>
        </w:rPr>
        <w:t>per fortnight for social security instalment periods that begi</w:t>
      </w:r>
      <w:r w:rsidR="0034653E">
        <w:rPr>
          <w:rStyle w:val="BookTitle"/>
          <w:rFonts w:ascii="Arial" w:hAnsi="Arial" w:cs="Arial"/>
          <w:i w:val="0"/>
          <w:iCs w:val="0"/>
          <w:smallCaps w:val="0"/>
          <w:spacing w:val="0"/>
          <w:szCs w:val="24"/>
        </w:rPr>
        <w:t>n on a day during the period 25 September 2020 to 31 December </w:t>
      </w:r>
      <w:r w:rsidR="00731D1F" w:rsidRPr="00731D1F">
        <w:rPr>
          <w:rStyle w:val="BookTitle"/>
          <w:rFonts w:ascii="Arial" w:hAnsi="Arial" w:cs="Arial"/>
          <w:i w:val="0"/>
          <w:iCs w:val="0"/>
          <w:smallCaps w:val="0"/>
          <w:spacing w:val="0"/>
          <w:szCs w:val="24"/>
        </w:rPr>
        <w:t>2020 (inclusive).</w:t>
      </w:r>
    </w:p>
    <w:p w14:paraId="63B45FC4" w14:textId="014B915F" w:rsidR="00731D1F" w:rsidRPr="00731D1F" w:rsidRDefault="0034653E" w:rsidP="00731D1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w:t>
      </w:r>
      <w:r w:rsidR="00731D1F">
        <w:rPr>
          <w:rStyle w:val="BookTitle"/>
          <w:rFonts w:ascii="Arial" w:hAnsi="Arial" w:cs="Arial"/>
          <w:i w:val="0"/>
          <w:iCs w:val="0"/>
          <w:smallCaps w:val="0"/>
          <w:spacing w:val="0"/>
          <w:szCs w:val="24"/>
        </w:rPr>
        <w:t>2</w:t>
      </w:r>
      <w:r w:rsidR="00731D1F" w:rsidRPr="002B35CB">
        <w:rPr>
          <w:rStyle w:val="BookTitle"/>
          <w:rFonts w:ascii="Arial" w:hAnsi="Arial" w:cs="Arial"/>
          <w:i w:val="0"/>
          <w:iCs w:val="0"/>
          <w:smallCaps w:val="0"/>
          <w:spacing w:val="0"/>
          <w:szCs w:val="24"/>
        </w:rPr>
        <w:t xml:space="preserve"> </w:t>
      </w:r>
      <w:r w:rsidR="00731D1F">
        <w:rPr>
          <w:rStyle w:val="BookTitle"/>
          <w:rFonts w:ascii="Arial" w:hAnsi="Arial" w:cs="Arial"/>
          <w:i w:val="0"/>
          <w:iCs w:val="0"/>
          <w:smallCaps w:val="0"/>
          <w:spacing w:val="0"/>
          <w:szCs w:val="24"/>
        </w:rPr>
        <w:t>to</w:t>
      </w:r>
      <w:r w:rsidR="00731D1F" w:rsidRPr="002B35CB">
        <w:rPr>
          <w:rStyle w:val="BookTitle"/>
          <w:rFonts w:ascii="Arial" w:hAnsi="Arial" w:cs="Arial"/>
          <w:i w:val="0"/>
          <w:iCs w:val="0"/>
          <w:smallCaps w:val="0"/>
          <w:spacing w:val="0"/>
          <w:szCs w:val="24"/>
        </w:rPr>
        <w:t xml:space="preserve"> this Determination </w:t>
      </w:r>
      <w:r w:rsidR="00731D1F" w:rsidRPr="00731D1F">
        <w:rPr>
          <w:rStyle w:val="BookTitle"/>
          <w:rFonts w:ascii="Arial" w:hAnsi="Arial" w:cs="Arial"/>
          <w:i w:val="0"/>
          <w:iCs w:val="0"/>
          <w:smallCaps w:val="0"/>
          <w:spacing w:val="0"/>
          <w:szCs w:val="24"/>
        </w:rPr>
        <w:t xml:space="preserve">is intended to remove any doubt about the application of the COVID-19 </w:t>
      </w:r>
      <w:r w:rsidR="00914652">
        <w:rPr>
          <w:rStyle w:val="BookTitle"/>
          <w:rFonts w:ascii="Arial" w:hAnsi="Arial" w:cs="Arial"/>
          <w:i w:val="0"/>
          <w:iCs w:val="0"/>
          <w:smallCaps w:val="0"/>
          <w:spacing w:val="0"/>
          <w:szCs w:val="24"/>
        </w:rPr>
        <w:t>s</w:t>
      </w:r>
      <w:r w:rsidR="00731D1F" w:rsidRPr="00731D1F">
        <w:rPr>
          <w:rStyle w:val="BookTitle"/>
          <w:rFonts w:ascii="Arial" w:hAnsi="Arial" w:cs="Arial"/>
          <w:i w:val="0"/>
          <w:iCs w:val="0"/>
          <w:smallCaps w:val="0"/>
          <w:spacing w:val="0"/>
          <w:szCs w:val="24"/>
        </w:rPr>
        <w:t xml:space="preserve">upplement for recipients of </w:t>
      </w:r>
      <w:r w:rsidR="00D16B82">
        <w:rPr>
          <w:rStyle w:val="BookTitle"/>
          <w:rFonts w:ascii="Arial" w:hAnsi="Arial" w:cs="Arial"/>
          <w:i w:val="0"/>
          <w:iCs w:val="0"/>
          <w:smallCaps w:val="0"/>
          <w:spacing w:val="0"/>
          <w:szCs w:val="24"/>
        </w:rPr>
        <w:t>these payments</w:t>
      </w:r>
      <w:r w:rsidR="00731D1F" w:rsidRPr="00731D1F">
        <w:rPr>
          <w:rStyle w:val="BookTitle"/>
          <w:rFonts w:ascii="Arial" w:hAnsi="Arial" w:cs="Arial"/>
          <w:i w:val="0"/>
          <w:iCs w:val="0"/>
          <w:smallCaps w:val="0"/>
          <w:spacing w:val="0"/>
          <w:szCs w:val="24"/>
        </w:rPr>
        <w:t xml:space="preserve"> in the perio</w:t>
      </w:r>
      <w:r>
        <w:rPr>
          <w:rStyle w:val="BookTitle"/>
          <w:rFonts w:ascii="Arial" w:hAnsi="Arial" w:cs="Arial"/>
          <w:i w:val="0"/>
          <w:iCs w:val="0"/>
          <w:smallCaps w:val="0"/>
          <w:spacing w:val="0"/>
          <w:szCs w:val="24"/>
        </w:rPr>
        <w:t xml:space="preserve">d up to </w:t>
      </w:r>
      <w:r w:rsidR="00FB27C5">
        <w:rPr>
          <w:rStyle w:val="BookTitle"/>
          <w:rFonts w:ascii="Arial" w:hAnsi="Arial" w:cs="Arial"/>
          <w:i w:val="0"/>
          <w:iCs w:val="0"/>
          <w:smallCaps w:val="0"/>
          <w:spacing w:val="0"/>
          <w:szCs w:val="24"/>
        </w:rPr>
        <w:t>31 </w:t>
      </w:r>
      <w:r>
        <w:rPr>
          <w:rStyle w:val="BookTitle"/>
          <w:rFonts w:ascii="Arial" w:hAnsi="Arial" w:cs="Arial"/>
          <w:i w:val="0"/>
          <w:iCs w:val="0"/>
          <w:smallCaps w:val="0"/>
          <w:spacing w:val="0"/>
          <w:szCs w:val="24"/>
        </w:rPr>
        <w:t>December </w:t>
      </w:r>
      <w:r w:rsidR="00B21CF8">
        <w:rPr>
          <w:rStyle w:val="BookTitle"/>
          <w:rFonts w:ascii="Arial" w:hAnsi="Arial" w:cs="Arial"/>
          <w:i w:val="0"/>
          <w:iCs w:val="0"/>
          <w:smallCaps w:val="0"/>
          <w:spacing w:val="0"/>
          <w:szCs w:val="24"/>
        </w:rPr>
        <w:t>2020 by amending the No. 2 Determination and the No. </w:t>
      </w:r>
      <w:r w:rsidR="00F8214D">
        <w:rPr>
          <w:rStyle w:val="BookTitle"/>
          <w:rFonts w:ascii="Arial" w:hAnsi="Arial" w:cs="Arial"/>
          <w:i w:val="0"/>
          <w:iCs w:val="0"/>
          <w:smallCaps w:val="0"/>
          <w:spacing w:val="0"/>
          <w:szCs w:val="24"/>
        </w:rPr>
        <w:t>6 </w:t>
      </w:r>
      <w:r w:rsidR="00731D1F" w:rsidRPr="00731D1F">
        <w:rPr>
          <w:rStyle w:val="BookTitle"/>
          <w:rFonts w:ascii="Arial" w:hAnsi="Arial" w:cs="Arial"/>
          <w:i w:val="0"/>
          <w:iCs w:val="0"/>
          <w:smallCaps w:val="0"/>
          <w:spacing w:val="0"/>
          <w:szCs w:val="24"/>
        </w:rPr>
        <w:t>Determination so they describe the en</w:t>
      </w:r>
      <w:r w:rsidR="00F8214D">
        <w:rPr>
          <w:rStyle w:val="BookTitle"/>
          <w:rFonts w:ascii="Arial" w:hAnsi="Arial" w:cs="Arial"/>
          <w:i w:val="0"/>
          <w:iCs w:val="0"/>
          <w:smallCaps w:val="0"/>
          <w:spacing w:val="0"/>
          <w:szCs w:val="24"/>
        </w:rPr>
        <w:t>tire period for which the COVID</w:t>
      </w:r>
      <w:r w:rsidR="00F8214D">
        <w:rPr>
          <w:rStyle w:val="BookTitle"/>
          <w:rFonts w:ascii="Arial" w:hAnsi="Arial" w:cs="Arial"/>
          <w:i w:val="0"/>
          <w:iCs w:val="0"/>
          <w:smallCaps w:val="0"/>
          <w:spacing w:val="0"/>
          <w:szCs w:val="24"/>
        </w:rPr>
        <w:noBreakHyphen/>
      </w:r>
      <w:r w:rsidR="00731D1F" w:rsidRPr="00731D1F">
        <w:rPr>
          <w:rStyle w:val="BookTitle"/>
          <w:rFonts w:ascii="Arial" w:hAnsi="Arial" w:cs="Arial"/>
          <w:i w:val="0"/>
          <w:iCs w:val="0"/>
          <w:smallCaps w:val="0"/>
          <w:spacing w:val="0"/>
          <w:szCs w:val="24"/>
        </w:rPr>
        <w:t xml:space="preserve">19 </w:t>
      </w:r>
      <w:r w:rsidR="00914652">
        <w:rPr>
          <w:rStyle w:val="BookTitle"/>
          <w:rFonts w:ascii="Arial" w:hAnsi="Arial" w:cs="Arial"/>
          <w:i w:val="0"/>
          <w:iCs w:val="0"/>
          <w:smallCaps w:val="0"/>
          <w:spacing w:val="0"/>
          <w:szCs w:val="24"/>
        </w:rPr>
        <w:t>s</w:t>
      </w:r>
      <w:r w:rsidR="00731D1F" w:rsidRPr="00731D1F">
        <w:rPr>
          <w:rStyle w:val="BookTitle"/>
          <w:rFonts w:ascii="Arial" w:hAnsi="Arial" w:cs="Arial"/>
          <w:i w:val="0"/>
          <w:iCs w:val="0"/>
          <w:smallCaps w:val="0"/>
          <w:spacing w:val="0"/>
          <w:szCs w:val="24"/>
        </w:rPr>
        <w:t xml:space="preserve">upplement applies to </w:t>
      </w:r>
      <w:r w:rsidR="00D16B82" w:rsidRPr="00731D1F">
        <w:rPr>
          <w:rStyle w:val="BookTitle"/>
          <w:rFonts w:ascii="Arial" w:hAnsi="Arial" w:cs="Arial"/>
          <w:i w:val="0"/>
          <w:iCs w:val="0"/>
          <w:smallCaps w:val="0"/>
          <w:spacing w:val="0"/>
          <w:szCs w:val="24"/>
        </w:rPr>
        <w:t xml:space="preserve">recipients of </w:t>
      </w:r>
      <w:r w:rsidR="00D16B82">
        <w:rPr>
          <w:rStyle w:val="BookTitle"/>
          <w:rFonts w:ascii="Arial" w:hAnsi="Arial" w:cs="Arial"/>
          <w:i w:val="0"/>
          <w:iCs w:val="0"/>
          <w:smallCaps w:val="0"/>
          <w:spacing w:val="0"/>
          <w:szCs w:val="24"/>
        </w:rPr>
        <w:t>these payments</w:t>
      </w:r>
      <w:r w:rsidR="00D16B82" w:rsidRPr="00731D1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at the $250 </w:t>
      </w:r>
      <w:r w:rsidR="00731D1F" w:rsidRPr="00731D1F">
        <w:rPr>
          <w:rStyle w:val="BookTitle"/>
          <w:rFonts w:ascii="Arial" w:hAnsi="Arial" w:cs="Arial"/>
          <w:i w:val="0"/>
          <w:iCs w:val="0"/>
          <w:smallCaps w:val="0"/>
          <w:spacing w:val="0"/>
          <w:szCs w:val="24"/>
        </w:rPr>
        <w:t>per fortnight rate.</w:t>
      </w:r>
    </w:p>
    <w:p w14:paraId="710C8574" w14:textId="09E17798" w:rsidR="00731D1F" w:rsidRPr="002B35CB" w:rsidRDefault="0034653E" w:rsidP="00731D1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w:t>
      </w:r>
      <w:r w:rsidR="00731D1F" w:rsidRPr="00731D1F">
        <w:rPr>
          <w:rStyle w:val="BookTitle"/>
          <w:rFonts w:ascii="Arial" w:hAnsi="Arial" w:cs="Arial"/>
          <w:i w:val="0"/>
          <w:iCs w:val="0"/>
          <w:smallCaps w:val="0"/>
          <w:spacing w:val="0"/>
          <w:szCs w:val="24"/>
        </w:rPr>
        <w:t xml:space="preserve">33(3) of the </w:t>
      </w:r>
      <w:r w:rsidR="00731D1F" w:rsidRPr="004A5030">
        <w:rPr>
          <w:rStyle w:val="BookTitle"/>
          <w:rFonts w:ascii="Arial" w:hAnsi="Arial" w:cs="Arial"/>
          <w:iCs w:val="0"/>
          <w:smallCaps w:val="0"/>
          <w:spacing w:val="0"/>
          <w:szCs w:val="24"/>
        </w:rPr>
        <w:t>Acts Interpretation Act 1901</w:t>
      </w:r>
      <w:r w:rsidR="00731D1F" w:rsidRPr="00731D1F">
        <w:rPr>
          <w:rStyle w:val="BookTitle"/>
          <w:rFonts w:ascii="Arial" w:hAnsi="Arial" w:cs="Arial"/>
          <w:i w:val="0"/>
          <w:iCs w:val="0"/>
          <w:smallCaps w:val="0"/>
          <w:spacing w:val="0"/>
          <w:szCs w:val="24"/>
        </w:rPr>
        <w:t xml:space="preserve"> provides that the power to make a legislative instrument 'shall be construed as including a power exercisable in the like manner and subject to the like conditions (if any) to repeal, rescind, revoke, amend, or vary any such instrument'.  In making the am</w:t>
      </w:r>
      <w:r>
        <w:rPr>
          <w:rStyle w:val="BookTitle"/>
          <w:rFonts w:ascii="Arial" w:hAnsi="Arial" w:cs="Arial"/>
          <w:i w:val="0"/>
          <w:iCs w:val="0"/>
          <w:smallCaps w:val="0"/>
          <w:spacing w:val="0"/>
          <w:szCs w:val="24"/>
        </w:rPr>
        <w:t>endments in Schedule </w:t>
      </w:r>
      <w:r w:rsidR="00731D1F">
        <w:rPr>
          <w:rStyle w:val="BookTitle"/>
          <w:rFonts w:ascii="Arial" w:hAnsi="Arial" w:cs="Arial"/>
          <w:i w:val="0"/>
          <w:iCs w:val="0"/>
          <w:smallCaps w:val="0"/>
          <w:spacing w:val="0"/>
          <w:szCs w:val="24"/>
        </w:rPr>
        <w:t>2</w:t>
      </w:r>
      <w:r w:rsidR="00731D1F" w:rsidRPr="00731D1F">
        <w:rPr>
          <w:rStyle w:val="BookTitle"/>
          <w:rFonts w:ascii="Arial" w:hAnsi="Arial" w:cs="Arial"/>
          <w:i w:val="0"/>
          <w:iCs w:val="0"/>
          <w:smallCaps w:val="0"/>
          <w:spacing w:val="0"/>
          <w:szCs w:val="24"/>
        </w:rPr>
        <w:t xml:space="preserve"> to this Determination, the Minister is relying upon this subsect</w:t>
      </w:r>
      <w:r>
        <w:rPr>
          <w:rStyle w:val="BookTitle"/>
          <w:rFonts w:ascii="Arial" w:hAnsi="Arial" w:cs="Arial"/>
          <w:i w:val="0"/>
          <w:iCs w:val="0"/>
          <w:smallCaps w:val="0"/>
          <w:spacing w:val="0"/>
          <w:szCs w:val="24"/>
        </w:rPr>
        <w:t>ion in conjunction with section</w:t>
      </w:r>
      <w:r w:rsidR="00B21CF8">
        <w:rPr>
          <w:rStyle w:val="BookTitle"/>
          <w:rFonts w:ascii="Arial" w:hAnsi="Arial" w:cs="Arial"/>
          <w:i w:val="0"/>
          <w:iCs w:val="0"/>
          <w:smallCaps w:val="0"/>
          <w:spacing w:val="0"/>
          <w:szCs w:val="24"/>
        </w:rPr>
        <w:t> </w:t>
      </w:r>
      <w:r w:rsidR="00731D1F" w:rsidRPr="00731D1F">
        <w:rPr>
          <w:rStyle w:val="BookTitle"/>
          <w:rFonts w:ascii="Arial" w:hAnsi="Arial" w:cs="Arial"/>
          <w:i w:val="0"/>
          <w:iCs w:val="0"/>
          <w:smallCaps w:val="0"/>
          <w:spacing w:val="0"/>
          <w:szCs w:val="24"/>
        </w:rPr>
        <w:t>1210B of the Act.</w:t>
      </w:r>
    </w:p>
    <w:p w14:paraId="5AE4AA5C" w14:textId="77777777" w:rsidR="00664007" w:rsidRPr="002B35CB" w:rsidRDefault="00664007" w:rsidP="0066400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 is made in response to circumstances relating to COVID-19.</w:t>
      </w:r>
    </w:p>
    <w:p w14:paraId="5275EE8A" w14:textId="77777777" w:rsidR="00B24BD8" w:rsidRPr="007A4E37" w:rsidRDefault="008E6906" w:rsidP="00E04E99">
      <w:pPr>
        <w:jc w:val="both"/>
        <w:rPr>
          <w:rStyle w:val="BookTitle"/>
          <w:rFonts w:ascii="Arial" w:hAnsi="Arial" w:cs="Arial"/>
          <w:i w:val="0"/>
          <w:iCs w:val="0"/>
          <w:smallCaps w:val="0"/>
          <w:spacing w:val="0"/>
          <w:szCs w:val="24"/>
        </w:rPr>
      </w:pPr>
      <w:r w:rsidRPr="002B35CB">
        <w:rPr>
          <w:rStyle w:val="BookTitle"/>
          <w:rFonts w:ascii="Arial" w:hAnsi="Arial" w:cs="Arial"/>
          <w:i w:val="0"/>
          <w:iCs w:val="0"/>
          <w:smallCaps w:val="0"/>
          <w:spacing w:val="0"/>
          <w:szCs w:val="24"/>
        </w:rPr>
        <w:t>This Determination is a legislative instrument subject to disallowance.</w:t>
      </w:r>
    </w:p>
    <w:p w14:paraId="114D1607" w14:textId="77777777" w:rsidR="002E726C" w:rsidRPr="007A4E37" w:rsidRDefault="002E726C" w:rsidP="002E726C">
      <w:pPr>
        <w:rPr>
          <w:rFonts w:ascii="Arial" w:hAnsi="Arial" w:cs="Arial"/>
          <w:szCs w:val="24"/>
        </w:rPr>
      </w:pPr>
      <w:r w:rsidRPr="007A4E37">
        <w:rPr>
          <w:rStyle w:val="BookTitle"/>
          <w:rFonts w:ascii="Arial" w:hAnsi="Arial" w:cs="Arial"/>
          <w:b/>
          <w:i w:val="0"/>
          <w:iCs w:val="0"/>
          <w:smallCaps w:val="0"/>
          <w:spacing w:val="0"/>
          <w:szCs w:val="24"/>
        </w:rPr>
        <w:t>Commencement</w:t>
      </w:r>
    </w:p>
    <w:p w14:paraId="4C51739A" w14:textId="6D5DB765" w:rsidR="00D16B82" w:rsidRDefault="00B21CF8"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 1 and Schedule </w:t>
      </w:r>
      <w:r w:rsidR="00D16B82">
        <w:rPr>
          <w:rStyle w:val="BookTitle"/>
          <w:rFonts w:ascii="Arial" w:hAnsi="Arial" w:cs="Arial"/>
          <w:i w:val="0"/>
          <w:iCs w:val="0"/>
          <w:smallCaps w:val="0"/>
          <w:spacing w:val="0"/>
          <w:szCs w:val="24"/>
        </w:rPr>
        <w:t>2 to this Determination commence</w:t>
      </w:r>
      <w:r w:rsidR="00D16B82" w:rsidRPr="007A4E37">
        <w:rPr>
          <w:rStyle w:val="BookTitle"/>
          <w:rFonts w:ascii="Arial" w:hAnsi="Arial" w:cs="Arial"/>
          <w:i w:val="0"/>
          <w:iCs w:val="0"/>
          <w:smallCaps w:val="0"/>
          <w:spacing w:val="0"/>
          <w:szCs w:val="24"/>
        </w:rPr>
        <w:t xml:space="preserve"> </w:t>
      </w:r>
      <w:r w:rsidR="00D16B82">
        <w:rPr>
          <w:rStyle w:val="BookTitle"/>
          <w:rFonts w:ascii="Arial" w:hAnsi="Arial" w:cs="Arial"/>
          <w:i w:val="0"/>
          <w:iCs w:val="0"/>
          <w:smallCaps w:val="0"/>
          <w:spacing w:val="0"/>
          <w:szCs w:val="24"/>
        </w:rPr>
        <w:t>the day after this Determination is registered on the Federal Register of Legislation.</w:t>
      </w:r>
    </w:p>
    <w:p w14:paraId="5552C19D" w14:textId="43C207A8" w:rsidR="00C62CFD" w:rsidRDefault="00B21CF8"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 2 and Schedule </w:t>
      </w:r>
      <w:r w:rsidR="00D16B82">
        <w:rPr>
          <w:rStyle w:val="BookTitle"/>
          <w:rFonts w:ascii="Arial" w:hAnsi="Arial" w:cs="Arial"/>
          <w:i w:val="0"/>
          <w:iCs w:val="0"/>
          <w:smallCaps w:val="0"/>
          <w:spacing w:val="0"/>
          <w:szCs w:val="24"/>
        </w:rPr>
        <w:t xml:space="preserve">1 to this </w:t>
      </w:r>
      <w:r w:rsidR="008E6906">
        <w:rPr>
          <w:rStyle w:val="BookTitle"/>
          <w:rFonts w:ascii="Arial" w:hAnsi="Arial" w:cs="Arial"/>
          <w:i w:val="0"/>
          <w:iCs w:val="0"/>
          <w:smallCaps w:val="0"/>
          <w:spacing w:val="0"/>
          <w:szCs w:val="24"/>
        </w:rPr>
        <w:t>Determination</w:t>
      </w:r>
      <w:r w:rsidR="000B4130" w:rsidRPr="007A4E37">
        <w:rPr>
          <w:rStyle w:val="BookTitle"/>
          <w:rFonts w:ascii="Arial" w:hAnsi="Arial" w:cs="Arial"/>
          <w:i w:val="0"/>
          <w:iCs w:val="0"/>
          <w:smallCaps w:val="0"/>
          <w:spacing w:val="0"/>
          <w:szCs w:val="24"/>
        </w:rPr>
        <w:t xml:space="preserve"> commence on </w:t>
      </w:r>
      <w:r>
        <w:rPr>
          <w:rStyle w:val="BookTitle"/>
          <w:rFonts w:ascii="Arial" w:hAnsi="Arial" w:cs="Arial"/>
          <w:i w:val="0"/>
          <w:iCs w:val="0"/>
          <w:smallCaps w:val="0"/>
          <w:spacing w:val="0"/>
          <w:szCs w:val="24"/>
        </w:rPr>
        <w:t>1 January </w:t>
      </w:r>
      <w:r w:rsidR="002E07DE">
        <w:rPr>
          <w:rStyle w:val="BookTitle"/>
          <w:rFonts w:ascii="Arial" w:hAnsi="Arial" w:cs="Arial"/>
          <w:i w:val="0"/>
          <w:iCs w:val="0"/>
          <w:smallCaps w:val="0"/>
          <w:spacing w:val="0"/>
          <w:szCs w:val="24"/>
        </w:rPr>
        <w:t>2021</w:t>
      </w:r>
      <w:r w:rsidR="000B4130" w:rsidRPr="007A4E37">
        <w:rPr>
          <w:rStyle w:val="BookTitle"/>
          <w:rFonts w:ascii="Arial" w:hAnsi="Arial" w:cs="Arial"/>
          <w:i w:val="0"/>
          <w:iCs w:val="0"/>
          <w:smallCaps w:val="0"/>
          <w:spacing w:val="0"/>
          <w:szCs w:val="24"/>
        </w:rPr>
        <w:t>.</w:t>
      </w:r>
      <w:r w:rsidR="00674C52">
        <w:rPr>
          <w:rStyle w:val="BookTitle"/>
          <w:rFonts w:ascii="Arial" w:hAnsi="Arial" w:cs="Arial"/>
          <w:i w:val="0"/>
          <w:iCs w:val="0"/>
          <w:smallCaps w:val="0"/>
          <w:spacing w:val="0"/>
          <w:szCs w:val="24"/>
        </w:rPr>
        <w:t xml:space="preserve"> </w:t>
      </w:r>
    </w:p>
    <w:p w14:paraId="62DA9147" w14:textId="0B228A85" w:rsidR="000B4130" w:rsidRDefault="00B21CF8"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w:t>
      </w:r>
      <w:r w:rsidR="00C62CFD" w:rsidRPr="00C62CFD">
        <w:rPr>
          <w:rStyle w:val="BookTitle"/>
          <w:rFonts w:ascii="Arial" w:hAnsi="Arial" w:cs="Arial"/>
          <w:i w:val="0"/>
          <w:iCs w:val="0"/>
          <w:smallCaps w:val="0"/>
          <w:spacing w:val="0"/>
          <w:szCs w:val="24"/>
        </w:rPr>
        <w:t xml:space="preserve">4 of the </w:t>
      </w:r>
      <w:r w:rsidR="00C62CFD" w:rsidRPr="00A15526">
        <w:rPr>
          <w:rStyle w:val="BookTitle"/>
          <w:rFonts w:ascii="Arial" w:hAnsi="Arial" w:cs="Arial"/>
          <w:iCs w:val="0"/>
          <w:smallCaps w:val="0"/>
          <w:spacing w:val="0"/>
          <w:szCs w:val="24"/>
        </w:rPr>
        <w:t>Acts Interpretation Act 1901</w:t>
      </w:r>
      <w:r w:rsidR="00C62CFD" w:rsidRPr="00C62CFD">
        <w:rPr>
          <w:rStyle w:val="BookTitle"/>
          <w:rFonts w:ascii="Arial" w:hAnsi="Arial" w:cs="Arial"/>
          <w:i w:val="0"/>
          <w:iCs w:val="0"/>
          <w:smallCaps w:val="0"/>
          <w:spacing w:val="0"/>
          <w:szCs w:val="24"/>
        </w:rPr>
        <w:t xml:space="preserve"> allows the Minister to </w:t>
      </w:r>
      <w:r w:rsidR="00C62CFD">
        <w:rPr>
          <w:rStyle w:val="BookTitle"/>
          <w:rFonts w:ascii="Arial" w:hAnsi="Arial" w:cs="Arial"/>
          <w:i w:val="0"/>
          <w:iCs w:val="0"/>
          <w:smallCaps w:val="0"/>
          <w:spacing w:val="0"/>
          <w:szCs w:val="24"/>
        </w:rPr>
        <w:t xml:space="preserve">make this Determination after the </w:t>
      </w:r>
      <w:r w:rsidR="00C62CFD" w:rsidRPr="00C62CFD">
        <w:rPr>
          <w:rStyle w:val="BookTitle"/>
          <w:rFonts w:ascii="Arial" w:hAnsi="Arial" w:cs="Arial"/>
          <w:i w:val="0"/>
          <w:iCs w:val="0"/>
          <w:smallCaps w:val="0"/>
          <w:spacing w:val="0"/>
          <w:szCs w:val="24"/>
        </w:rPr>
        <w:t>E</w:t>
      </w:r>
      <w:r w:rsidR="00C62CFD">
        <w:rPr>
          <w:rStyle w:val="BookTitle"/>
          <w:rFonts w:ascii="Arial" w:hAnsi="Arial" w:cs="Arial"/>
          <w:i w:val="0"/>
          <w:iCs w:val="0"/>
          <w:smallCaps w:val="0"/>
          <w:spacing w:val="0"/>
          <w:szCs w:val="24"/>
        </w:rPr>
        <w:t>xtension of Coronavirus Support</w:t>
      </w:r>
      <w:r w:rsidR="00C62CFD" w:rsidRPr="00C62CFD">
        <w:rPr>
          <w:rStyle w:val="BookTitle"/>
          <w:rFonts w:ascii="Arial" w:hAnsi="Arial" w:cs="Arial"/>
          <w:i w:val="0"/>
          <w:iCs w:val="0"/>
          <w:smallCaps w:val="0"/>
          <w:spacing w:val="0"/>
          <w:szCs w:val="24"/>
        </w:rPr>
        <w:t xml:space="preserve"> Act</w:t>
      </w:r>
      <w:r w:rsidR="00C62CFD">
        <w:rPr>
          <w:rStyle w:val="BookTitle"/>
          <w:rFonts w:ascii="Arial" w:hAnsi="Arial" w:cs="Arial"/>
          <w:i w:val="0"/>
          <w:iCs w:val="0"/>
          <w:smallCaps w:val="0"/>
          <w:spacing w:val="0"/>
          <w:szCs w:val="24"/>
        </w:rPr>
        <w:t xml:space="preserve"> has received the</w:t>
      </w:r>
      <w:r w:rsidR="00C62CFD" w:rsidRPr="00C62CFD">
        <w:rPr>
          <w:rStyle w:val="BookTitle"/>
          <w:rFonts w:ascii="Arial" w:hAnsi="Arial" w:cs="Arial"/>
          <w:i w:val="0"/>
          <w:iCs w:val="0"/>
          <w:smallCaps w:val="0"/>
          <w:spacing w:val="0"/>
          <w:szCs w:val="24"/>
        </w:rPr>
        <w:t xml:space="preserve"> Royal Assent </w:t>
      </w:r>
      <w:r w:rsidR="00C62CFD">
        <w:rPr>
          <w:rStyle w:val="BookTitle"/>
          <w:rFonts w:ascii="Arial" w:hAnsi="Arial" w:cs="Arial"/>
          <w:i w:val="0"/>
          <w:iCs w:val="0"/>
          <w:smallCaps w:val="0"/>
          <w:spacing w:val="0"/>
          <w:szCs w:val="24"/>
        </w:rPr>
        <w:t xml:space="preserve">but before the </w:t>
      </w:r>
      <w:r>
        <w:rPr>
          <w:rStyle w:val="BookTitle"/>
          <w:rFonts w:ascii="Arial" w:hAnsi="Arial" w:cs="Arial"/>
          <w:i w:val="0"/>
          <w:iCs w:val="0"/>
          <w:smallCaps w:val="0"/>
          <w:spacing w:val="0"/>
          <w:szCs w:val="24"/>
        </w:rPr>
        <w:t>item inserting section </w:t>
      </w:r>
      <w:r w:rsidR="00877D1A">
        <w:rPr>
          <w:rStyle w:val="BookTitle"/>
          <w:rFonts w:ascii="Arial" w:hAnsi="Arial" w:cs="Arial"/>
          <w:i w:val="0"/>
          <w:iCs w:val="0"/>
          <w:smallCaps w:val="0"/>
          <w:spacing w:val="0"/>
          <w:szCs w:val="24"/>
        </w:rPr>
        <w:t>1262</w:t>
      </w:r>
      <w:r>
        <w:rPr>
          <w:rStyle w:val="BookTitle"/>
          <w:rFonts w:ascii="Arial" w:hAnsi="Arial" w:cs="Arial"/>
          <w:i w:val="0"/>
          <w:iCs w:val="0"/>
          <w:smallCaps w:val="0"/>
          <w:spacing w:val="0"/>
          <w:szCs w:val="24"/>
        </w:rPr>
        <w:t xml:space="preserve"> commences (the new section </w:t>
      </w:r>
      <w:r w:rsidR="00877D1A">
        <w:rPr>
          <w:rStyle w:val="BookTitle"/>
          <w:rFonts w:ascii="Arial" w:hAnsi="Arial" w:cs="Arial"/>
          <w:i w:val="0"/>
          <w:iCs w:val="0"/>
          <w:smallCaps w:val="0"/>
          <w:spacing w:val="0"/>
          <w:szCs w:val="24"/>
        </w:rPr>
        <w:t xml:space="preserve">1262 commences </w:t>
      </w:r>
      <w:r>
        <w:rPr>
          <w:rStyle w:val="BookTitle"/>
          <w:rFonts w:ascii="Arial" w:hAnsi="Arial" w:cs="Arial"/>
          <w:i w:val="0"/>
          <w:iCs w:val="0"/>
          <w:smallCaps w:val="0"/>
          <w:spacing w:val="0"/>
          <w:szCs w:val="24"/>
        </w:rPr>
        <w:t>on 1 </w:t>
      </w:r>
      <w:r w:rsidR="00C62CFD" w:rsidRPr="00C62CFD">
        <w:rPr>
          <w:rStyle w:val="BookTitle"/>
          <w:rFonts w:ascii="Arial" w:hAnsi="Arial" w:cs="Arial"/>
          <w:i w:val="0"/>
          <w:iCs w:val="0"/>
          <w:smallCaps w:val="0"/>
          <w:spacing w:val="0"/>
          <w:szCs w:val="24"/>
        </w:rPr>
        <w:t>J</w:t>
      </w:r>
      <w:r>
        <w:rPr>
          <w:rStyle w:val="BookTitle"/>
          <w:rFonts w:ascii="Arial" w:hAnsi="Arial" w:cs="Arial"/>
          <w:i w:val="0"/>
          <w:iCs w:val="0"/>
          <w:smallCaps w:val="0"/>
          <w:spacing w:val="0"/>
          <w:szCs w:val="24"/>
        </w:rPr>
        <w:t>anuary </w:t>
      </w:r>
      <w:r w:rsidR="00C62CFD">
        <w:rPr>
          <w:rStyle w:val="BookTitle"/>
          <w:rFonts w:ascii="Arial" w:hAnsi="Arial" w:cs="Arial"/>
          <w:i w:val="0"/>
          <w:iCs w:val="0"/>
          <w:smallCaps w:val="0"/>
          <w:spacing w:val="0"/>
          <w:szCs w:val="24"/>
        </w:rPr>
        <w:t>2021)</w:t>
      </w:r>
      <w:r w:rsidR="00C62CFD" w:rsidRPr="00C62CFD">
        <w:rPr>
          <w:rStyle w:val="BookTitle"/>
          <w:rFonts w:ascii="Arial" w:hAnsi="Arial" w:cs="Arial"/>
          <w:i w:val="0"/>
          <w:iCs w:val="0"/>
          <w:smallCaps w:val="0"/>
          <w:spacing w:val="0"/>
          <w:szCs w:val="24"/>
        </w:rPr>
        <w:t>.</w:t>
      </w:r>
    </w:p>
    <w:p w14:paraId="76044A8C" w14:textId="77777777" w:rsidR="006A6D51" w:rsidRPr="007A4E37" w:rsidRDefault="006A6D51" w:rsidP="00FB27C5">
      <w:pPr>
        <w:keepNext/>
        <w:rPr>
          <w:rStyle w:val="BookTitle"/>
          <w:rFonts w:ascii="Arial" w:hAnsi="Arial" w:cs="Arial"/>
          <w:b/>
          <w:i w:val="0"/>
          <w:iCs w:val="0"/>
          <w:smallCaps w:val="0"/>
          <w:spacing w:val="0"/>
          <w:szCs w:val="24"/>
        </w:rPr>
      </w:pPr>
      <w:r w:rsidRPr="007A4E37">
        <w:rPr>
          <w:rStyle w:val="BookTitle"/>
          <w:rFonts w:ascii="Arial" w:hAnsi="Arial" w:cs="Arial"/>
          <w:b/>
          <w:i w:val="0"/>
          <w:iCs w:val="0"/>
          <w:smallCaps w:val="0"/>
          <w:spacing w:val="0"/>
          <w:szCs w:val="24"/>
        </w:rPr>
        <w:lastRenderedPageBreak/>
        <w:t>Consultation</w:t>
      </w:r>
    </w:p>
    <w:p w14:paraId="1DACE36F" w14:textId="47D75CF5" w:rsidR="007A4E37" w:rsidRDefault="006300C4" w:rsidP="00E04E99">
      <w:pPr>
        <w:jc w:val="both"/>
        <w:rPr>
          <w:rFonts w:ascii="Arial" w:hAnsi="Arial" w:cs="Arial"/>
          <w:szCs w:val="24"/>
        </w:rPr>
      </w:pPr>
      <w:r>
        <w:rPr>
          <w:rFonts w:ascii="Arial" w:hAnsi="Arial" w:cs="Arial"/>
          <w:szCs w:val="24"/>
        </w:rPr>
        <w:t xml:space="preserve">A draft of </w:t>
      </w:r>
      <w:r w:rsidR="00B21CF8">
        <w:rPr>
          <w:rFonts w:ascii="Arial" w:hAnsi="Arial" w:cs="Arial"/>
          <w:szCs w:val="24"/>
        </w:rPr>
        <w:t>Part 2 and Schedule </w:t>
      </w:r>
      <w:r w:rsidR="007B45E6">
        <w:rPr>
          <w:rFonts w:ascii="Arial" w:hAnsi="Arial" w:cs="Arial"/>
          <w:szCs w:val="24"/>
        </w:rPr>
        <w:t xml:space="preserve">1 to </w:t>
      </w:r>
      <w:r w:rsidR="00896DD6">
        <w:rPr>
          <w:rFonts w:ascii="Arial" w:hAnsi="Arial" w:cs="Arial"/>
          <w:szCs w:val="24"/>
        </w:rPr>
        <w:t xml:space="preserve">this </w:t>
      </w:r>
      <w:r>
        <w:rPr>
          <w:rFonts w:ascii="Arial" w:hAnsi="Arial" w:cs="Arial"/>
          <w:szCs w:val="24"/>
        </w:rPr>
        <w:t xml:space="preserve">Determination was provided to the </w:t>
      </w:r>
      <w:r w:rsidRPr="00406E3E">
        <w:rPr>
          <w:rFonts w:ascii="Arial" w:hAnsi="Arial" w:cs="Arial"/>
          <w:szCs w:val="24"/>
        </w:rPr>
        <w:t>Senate Community Affairs</w:t>
      </w:r>
      <w:r>
        <w:rPr>
          <w:rFonts w:ascii="Arial" w:hAnsi="Arial" w:cs="Arial"/>
          <w:szCs w:val="24"/>
        </w:rPr>
        <w:t xml:space="preserve"> </w:t>
      </w:r>
      <w:r w:rsidR="007D582B">
        <w:rPr>
          <w:rFonts w:ascii="Arial" w:hAnsi="Arial" w:cs="Arial"/>
          <w:szCs w:val="24"/>
        </w:rPr>
        <w:t xml:space="preserve">Legislation Committee </w:t>
      </w:r>
      <w:r>
        <w:rPr>
          <w:rFonts w:ascii="Arial" w:hAnsi="Arial" w:cs="Arial"/>
          <w:szCs w:val="24"/>
        </w:rPr>
        <w:t xml:space="preserve">as part of the submission made by the Department of Social Services </w:t>
      </w:r>
      <w:r w:rsidR="001074D0">
        <w:rPr>
          <w:rFonts w:ascii="Arial" w:hAnsi="Arial" w:cs="Arial"/>
          <w:szCs w:val="24"/>
        </w:rPr>
        <w:t xml:space="preserve">(the Department) </w:t>
      </w:r>
      <w:r>
        <w:rPr>
          <w:rFonts w:ascii="Arial" w:hAnsi="Arial" w:cs="Arial"/>
          <w:szCs w:val="24"/>
        </w:rPr>
        <w:t>to</w:t>
      </w:r>
      <w:r w:rsidR="00E47523">
        <w:rPr>
          <w:rFonts w:ascii="Arial" w:hAnsi="Arial" w:cs="Arial"/>
          <w:szCs w:val="24"/>
        </w:rPr>
        <w:t> </w:t>
      </w:r>
      <w:r>
        <w:rPr>
          <w:rFonts w:ascii="Arial" w:hAnsi="Arial" w:cs="Arial"/>
          <w:szCs w:val="24"/>
        </w:rPr>
        <w:t xml:space="preserve">the </w:t>
      </w:r>
      <w:r w:rsidR="007D582B">
        <w:rPr>
          <w:rFonts w:ascii="Arial" w:hAnsi="Arial" w:cs="Arial"/>
          <w:szCs w:val="24"/>
        </w:rPr>
        <w:t>C</w:t>
      </w:r>
      <w:r>
        <w:rPr>
          <w:rFonts w:ascii="Arial" w:hAnsi="Arial" w:cs="Arial"/>
          <w:szCs w:val="24"/>
        </w:rPr>
        <w:t xml:space="preserve">ommittee’s inquiry </w:t>
      </w:r>
      <w:r w:rsidR="0087652B">
        <w:rPr>
          <w:rFonts w:ascii="Arial" w:hAnsi="Arial" w:cs="Arial"/>
          <w:szCs w:val="24"/>
        </w:rPr>
        <w:t>in relation to</w:t>
      </w:r>
      <w:r>
        <w:rPr>
          <w:rFonts w:ascii="Arial" w:hAnsi="Arial" w:cs="Arial"/>
          <w:szCs w:val="24"/>
        </w:rPr>
        <w:t xml:space="preserve"> the </w:t>
      </w:r>
      <w:r w:rsidRPr="00406E3E">
        <w:rPr>
          <w:rFonts w:ascii="Arial" w:hAnsi="Arial" w:cs="Arial"/>
          <w:szCs w:val="24"/>
        </w:rPr>
        <w:t>Social Services and Other Legislation Amendment (Extension of Coronavirus Support) Bill 2020</w:t>
      </w:r>
      <w:r>
        <w:rPr>
          <w:rFonts w:ascii="Arial" w:hAnsi="Arial" w:cs="Arial"/>
          <w:szCs w:val="24"/>
        </w:rPr>
        <w:t xml:space="preserve">.  </w:t>
      </w:r>
    </w:p>
    <w:p w14:paraId="52E571DC" w14:textId="05DF0187" w:rsidR="007B45E6" w:rsidRDefault="007B45E6" w:rsidP="00E04E99">
      <w:pPr>
        <w:jc w:val="both"/>
        <w:rPr>
          <w:rFonts w:ascii="Arial" w:hAnsi="Arial" w:cs="Arial"/>
          <w:szCs w:val="24"/>
        </w:rPr>
      </w:pPr>
      <w:r w:rsidRPr="007A4E37">
        <w:rPr>
          <w:rFonts w:ascii="Arial" w:hAnsi="Arial" w:cs="Arial"/>
          <w:szCs w:val="24"/>
        </w:rPr>
        <w:t xml:space="preserve">Due to the </w:t>
      </w:r>
      <w:r>
        <w:rPr>
          <w:rFonts w:ascii="Arial" w:hAnsi="Arial" w:cs="Arial"/>
          <w:szCs w:val="24"/>
        </w:rPr>
        <w:t>benefici</w:t>
      </w:r>
      <w:r w:rsidR="00B21CF8">
        <w:rPr>
          <w:rFonts w:ascii="Arial" w:hAnsi="Arial" w:cs="Arial"/>
          <w:szCs w:val="24"/>
        </w:rPr>
        <w:t>al and temporary nature of Part 2 and Schedule </w:t>
      </w:r>
      <w:r>
        <w:rPr>
          <w:rFonts w:ascii="Arial" w:hAnsi="Arial" w:cs="Arial"/>
          <w:szCs w:val="24"/>
        </w:rPr>
        <w:t>1, and the fact they extend existing temporary arrangements</w:t>
      </w:r>
      <w:r w:rsidRPr="007A4E37">
        <w:rPr>
          <w:rFonts w:ascii="Arial" w:hAnsi="Arial" w:cs="Arial"/>
          <w:szCs w:val="24"/>
        </w:rPr>
        <w:t xml:space="preserve">, no </w:t>
      </w:r>
      <w:r>
        <w:rPr>
          <w:rFonts w:ascii="Arial" w:hAnsi="Arial" w:cs="Arial"/>
          <w:szCs w:val="24"/>
        </w:rPr>
        <w:t xml:space="preserve">further </w:t>
      </w:r>
      <w:r w:rsidR="00FB27C5">
        <w:rPr>
          <w:rFonts w:ascii="Arial" w:hAnsi="Arial" w:cs="Arial"/>
          <w:szCs w:val="24"/>
        </w:rPr>
        <w:t>consultation was undertaken on </w:t>
      </w:r>
      <w:r>
        <w:rPr>
          <w:rFonts w:ascii="Arial" w:hAnsi="Arial" w:cs="Arial"/>
          <w:szCs w:val="24"/>
        </w:rPr>
        <w:t>these provisions</w:t>
      </w:r>
      <w:r w:rsidRPr="007A4E37">
        <w:rPr>
          <w:rFonts w:ascii="Arial" w:hAnsi="Arial" w:cs="Arial"/>
          <w:szCs w:val="24"/>
        </w:rPr>
        <w:t>.</w:t>
      </w:r>
      <w:r>
        <w:rPr>
          <w:rFonts w:ascii="Arial" w:hAnsi="Arial" w:cs="Arial"/>
          <w:szCs w:val="24"/>
        </w:rPr>
        <w:t xml:space="preserve"> </w:t>
      </w:r>
      <w:r w:rsidR="009F3A4A">
        <w:rPr>
          <w:rFonts w:ascii="Arial" w:hAnsi="Arial" w:cs="Arial"/>
          <w:szCs w:val="24"/>
        </w:rPr>
        <w:t xml:space="preserve"> </w:t>
      </w:r>
      <w:r w:rsidR="00B21CF8">
        <w:rPr>
          <w:rFonts w:ascii="Arial" w:hAnsi="Arial" w:cs="Arial"/>
          <w:szCs w:val="24"/>
        </w:rPr>
        <w:t>In relation to Part </w:t>
      </w:r>
      <w:r>
        <w:rPr>
          <w:rFonts w:ascii="Arial" w:hAnsi="Arial" w:cs="Arial"/>
          <w:szCs w:val="24"/>
        </w:rPr>
        <w:t>2, the Gover</w:t>
      </w:r>
      <w:r w:rsidR="00FB27C5">
        <w:rPr>
          <w:rFonts w:ascii="Arial" w:hAnsi="Arial" w:cs="Arial"/>
          <w:szCs w:val="24"/>
        </w:rPr>
        <w:t>nment announced the decision to </w:t>
      </w:r>
      <w:r>
        <w:rPr>
          <w:rFonts w:ascii="Arial" w:hAnsi="Arial" w:cs="Arial"/>
          <w:szCs w:val="24"/>
        </w:rPr>
        <w:t>pay the COVID-19 supplement at th</w:t>
      </w:r>
      <w:r w:rsidR="00FB27C5">
        <w:rPr>
          <w:rFonts w:ascii="Arial" w:hAnsi="Arial" w:cs="Arial"/>
          <w:szCs w:val="24"/>
        </w:rPr>
        <w:t>e rate of $150 per fortnight on </w:t>
      </w:r>
      <w:r w:rsidR="00D76A44">
        <w:rPr>
          <w:rFonts w:ascii="Arial" w:hAnsi="Arial" w:cs="Arial"/>
          <w:szCs w:val="24"/>
        </w:rPr>
        <w:t>10</w:t>
      </w:r>
      <w:r w:rsidR="00FB27C5">
        <w:rPr>
          <w:rFonts w:ascii="Arial" w:hAnsi="Arial" w:cs="Arial"/>
          <w:szCs w:val="24"/>
        </w:rPr>
        <w:t> November </w:t>
      </w:r>
      <w:r>
        <w:rPr>
          <w:rFonts w:ascii="Arial" w:hAnsi="Arial" w:cs="Arial"/>
          <w:szCs w:val="24"/>
        </w:rPr>
        <w:t>2020 and has received and considered correspondence on this announcement since that date.</w:t>
      </w:r>
      <w:r w:rsidR="001074D0">
        <w:rPr>
          <w:rFonts w:ascii="Arial" w:hAnsi="Arial" w:cs="Arial"/>
          <w:szCs w:val="24"/>
        </w:rPr>
        <w:t xml:space="preserve"> </w:t>
      </w:r>
      <w:r w:rsidR="009F3A4A">
        <w:rPr>
          <w:rFonts w:ascii="Arial" w:hAnsi="Arial" w:cs="Arial"/>
          <w:szCs w:val="24"/>
        </w:rPr>
        <w:t xml:space="preserve"> </w:t>
      </w:r>
      <w:r w:rsidR="001074D0">
        <w:rPr>
          <w:rFonts w:ascii="Arial" w:hAnsi="Arial" w:cs="Arial"/>
          <w:szCs w:val="24"/>
        </w:rPr>
        <w:t xml:space="preserve">The Department </w:t>
      </w:r>
      <w:r w:rsidR="001074D0" w:rsidRPr="001074D0">
        <w:rPr>
          <w:rFonts w:ascii="Arial" w:hAnsi="Arial" w:cs="Arial"/>
          <w:szCs w:val="24"/>
        </w:rPr>
        <w:t>continues to closely monitor incoming correspondence from members of the public including income support recipients and feedback from Services Aust</w:t>
      </w:r>
      <w:r w:rsidR="00FB27C5">
        <w:rPr>
          <w:rFonts w:ascii="Arial" w:hAnsi="Arial" w:cs="Arial"/>
          <w:szCs w:val="24"/>
        </w:rPr>
        <w:t>ralia and other stakeholders as </w:t>
      </w:r>
      <w:r w:rsidR="001074D0" w:rsidRPr="001074D0">
        <w:rPr>
          <w:rFonts w:ascii="Arial" w:hAnsi="Arial" w:cs="Arial"/>
          <w:szCs w:val="24"/>
        </w:rPr>
        <w:t>temporary measures are rolled out, to support i</w:t>
      </w:r>
      <w:r w:rsidR="00FB27C5">
        <w:rPr>
          <w:rFonts w:ascii="Arial" w:hAnsi="Arial" w:cs="Arial"/>
          <w:szCs w:val="24"/>
        </w:rPr>
        <w:t>ncome support recipients and as </w:t>
      </w:r>
      <w:r w:rsidR="001074D0" w:rsidRPr="001074D0">
        <w:rPr>
          <w:rFonts w:ascii="Arial" w:hAnsi="Arial" w:cs="Arial"/>
          <w:szCs w:val="24"/>
        </w:rPr>
        <w:t>Australia transitions to a post-</w:t>
      </w:r>
      <w:proofErr w:type="spellStart"/>
      <w:r w:rsidR="001074D0" w:rsidRPr="001074D0">
        <w:rPr>
          <w:rFonts w:ascii="Arial" w:hAnsi="Arial" w:cs="Arial"/>
          <w:szCs w:val="24"/>
        </w:rPr>
        <w:t>COVID</w:t>
      </w:r>
      <w:proofErr w:type="spellEnd"/>
      <w:r w:rsidR="001074D0" w:rsidRPr="001074D0">
        <w:rPr>
          <w:rFonts w:ascii="Arial" w:hAnsi="Arial" w:cs="Arial"/>
          <w:szCs w:val="24"/>
        </w:rPr>
        <w:t xml:space="preserve"> economy.</w:t>
      </w:r>
    </w:p>
    <w:p w14:paraId="1D8A30D7" w14:textId="2E703216" w:rsidR="007B45E6" w:rsidRDefault="00B21CF8" w:rsidP="00E04E99">
      <w:pPr>
        <w:jc w:val="both"/>
        <w:rPr>
          <w:rFonts w:ascii="Arial" w:hAnsi="Arial" w:cs="Arial"/>
          <w:szCs w:val="24"/>
        </w:rPr>
      </w:pPr>
      <w:r>
        <w:rPr>
          <w:rStyle w:val="BookTitle"/>
          <w:rFonts w:ascii="Arial" w:hAnsi="Arial" w:cs="Arial"/>
          <w:i w:val="0"/>
          <w:iCs w:val="0"/>
          <w:smallCaps w:val="0"/>
          <w:spacing w:val="0"/>
          <w:szCs w:val="24"/>
        </w:rPr>
        <w:t>Schedule </w:t>
      </w:r>
      <w:r w:rsidR="007B45E6">
        <w:rPr>
          <w:rStyle w:val="BookTitle"/>
          <w:rFonts w:ascii="Arial" w:hAnsi="Arial" w:cs="Arial"/>
          <w:i w:val="0"/>
          <w:iCs w:val="0"/>
          <w:smallCaps w:val="0"/>
          <w:spacing w:val="0"/>
          <w:szCs w:val="24"/>
        </w:rPr>
        <w:t xml:space="preserve">2 to this Determination has not been the subject of consultation as the amendments made by this schedule clarify existing arrangements. </w:t>
      </w:r>
    </w:p>
    <w:p w14:paraId="1E141725" w14:textId="77777777" w:rsidR="002329E1" w:rsidRPr="007A4E37" w:rsidRDefault="002329E1" w:rsidP="00E04E99">
      <w:pPr>
        <w:keepNext/>
        <w:spacing w:after="240"/>
        <w:jc w:val="both"/>
        <w:rPr>
          <w:rFonts w:ascii="Arial" w:hAnsi="Arial" w:cs="Arial"/>
          <w:b/>
          <w:szCs w:val="24"/>
        </w:rPr>
      </w:pPr>
      <w:r w:rsidRPr="007A4E37">
        <w:rPr>
          <w:rFonts w:ascii="Arial" w:hAnsi="Arial" w:cs="Arial"/>
          <w:b/>
          <w:szCs w:val="24"/>
        </w:rPr>
        <w:t>Regulat</w:t>
      </w:r>
      <w:r w:rsidR="00D459E0" w:rsidRPr="007A4E37">
        <w:rPr>
          <w:rFonts w:ascii="Arial" w:hAnsi="Arial" w:cs="Arial"/>
          <w:b/>
          <w:szCs w:val="24"/>
        </w:rPr>
        <w:t>ion</w:t>
      </w:r>
      <w:r w:rsidRPr="007A4E37">
        <w:rPr>
          <w:rFonts w:ascii="Arial" w:hAnsi="Arial" w:cs="Arial"/>
          <w:b/>
          <w:szCs w:val="24"/>
        </w:rPr>
        <w:t xml:space="preserve"> Impact </w:t>
      </w:r>
      <w:r w:rsidR="00D459E0" w:rsidRPr="007A4E37">
        <w:rPr>
          <w:rFonts w:ascii="Arial" w:hAnsi="Arial" w:cs="Arial"/>
          <w:b/>
          <w:szCs w:val="24"/>
        </w:rPr>
        <w:t>Statement</w:t>
      </w:r>
      <w:r w:rsidR="00F52853" w:rsidRPr="007A4E37">
        <w:rPr>
          <w:rFonts w:ascii="Arial" w:hAnsi="Arial" w:cs="Arial"/>
          <w:b/>
          <w:szCs w:val="24"/>
        </w:rPr>
        <w:t xml:space="preserve"> </w:t>
      </w:r>
    </w:p>
    <w:p w14:paraId="03C8AE27" w14:textId="77777777" w:rsidR="00EA4069" w:rsidRDefault="00FC52A5" w:rsidP="00121B8E">
      <w:pPr>
        <w:spacing w:after="240"/>
        <w:jc w:val="both"/>
        <w:rPr>
          <w:rFonts w:ascii="Arial" w:hAnsi="Arial" w:cs="Arial"/>
          <w:b/>
          <w:szCs w:val="24"/>
        </w:rPr>
      </w:pPr>
      <w:r w:rsidRPr="007A4E37">
        <w:rPr>
          <w:rFonts w:ascii="Arial" w:hAnsi="Arial" w:cs="Arial"/>
          <w:szCs w:val="24"/>
        </w:rPr>
        <w:t>An exemption from the Regulation Impact Statement requirements was granted by the Prime Minister due to urgent and unforeseen events (</w:t>
      </w:r>
      <w:proofErr w:type="spellStart"/>
      <w:r w:rsidRPr="007A4E37">
        <w:rPr>
          <w:rFonts w:ascii="Arial" w:hAnsi="Arial" w:cs="Arial"/>
          <w:szCs w:val="24"/>
        </w:rPr>
        <w:t>OBPR</w:t>
      </w:r>
      <w:proofErr w:type="spellEnd"/>
      <w:r w:rsidRPr="007A4E37">
        <w:rPr>
          <w:rFonts w:ascii="Arial" w:hAnsi="Arial" w:cs="Arial"/>
          <w:szCs w:val="24"/>
        </w:rPr>
        <w:t xml:space="preserve"> ID: 26371).</w:t>
      </w:r>
    </w:p>
    <w:p w14:paraId="44CDBB20" w14:textId="6F204BA9" w:rsidR="001351C1" w:rsidRPr="00EA4069" w:rsidRDefault="001351C1" w:rsidP="002B35CB">
      <w:pPr>
        <w:spacing w:after="240"/>
        <w:jc w:val="both"/>
        <w:rPr>
          <w:rFonts w:ascii="Arial" w:hAnsi="Arial" w:cs="Arial"/>
          <w:b/>
          <w:szCs w:val="24"/>
        </w:rPr>
      </w:pPr>
      <w:r w:rsidRPr="002B35CB">
        <w:rPr>
          <w:rFonts w:ascii="Arial" w:hAnsi="Arial" w:cs="Arial"/>
          <w:b/>
          <w:szCs w:val="24"/>
        </w:rPr>
        <w:t>Availability of independent review</w:t>
      </w:r>
    </w:p>
    <w:p w14:paraId="239093DE" w14:textId="51A98658" w:rsidR="001351C1" w:rsidRPr="00EA4069" w:rsidRDefault="001351C1" w:rsidP="002B35CB">
      <w:pPr>
        <w:spacing w:after="240"/>
        <w:jc w:val="both"/>
        <w:rPr>
          <w:rFonts w:ascii="Arial" w:hAnsi="Arial" w:cs="Arial"/>
          <w:szCs w:val="24"/>
        </w:rPr>
      </w:pPr>
      <w:r w:rsidRPr="00EA4069">
        <w:rPr>
          <w:rFonts w:ascii="Arial" w:hAnsi="Arial" w:cs="Arial"/>
          <w:szCs w:val="24"/>
        </w:rPr>
        <w:t xml:space="preserve">Independent merits review </w:t>
      </w:r>
      <w:r w:rsidR="00B21CF8">
        <w:rPr>
          <w:rFonts w:ascii="Arial" w:hAnsi="Arial" w:cs="Arial"/>
          <w:szCs w:val="24"/>
        </w:rPr>
        <w:t>under Part 4 and Part </w:t>
      </w:r>
      <w:r w:rsidR="007D582B">
        <w:rPr>
          <w:rFonts w:ascii="Arial" w:hAnsi="Arial" w:cs="Arial"/>
          <w:szCs w:val="24"/>
        </w:rPr>
        <w:t xml:space="preserve">4A of the </w:t>
      </w:r>
      <w:r w:rsidR="007D582B" w:rsidRPr="001F77BC">
        <w:rPr>
          <w:rFonts w:ascii="Arial" w:hAnsi="Arial" w:cs="Arial"/>
          <w:i/>
          <w:szCs w:val="24"/>
        </w:rPr>
        <w:t>Social Security (Administration) Act 1999</w:t>
      </w:r>
      <w:r w:rsidR="007D582B">
        <w:rPr>
          <w:rFonts w:ascii="Arial" w:hAnsi="Arial" w:cs="Arial"/>
          <w:szCs w:val="24"/>
        </w:rPr>
        <w:t xml:space="preserve"> </w:t>
      </w:r>
      <w:r w:rsidRPr="00EA4069">
        <w:rPr>
          <w:rFonts w:ascii="Arial" w:hAnsi="Arial" w:cs="Arial"/>
          <w:szCs w:val="24"/>
        </w:rPr>
        <w:t xml:space="preserve">is available in respect of </w:t>
      </w:r>
      <w:r w:rsidR="007D582B">
        <w:rPr>
          <w:rFonts w:ascii="Arial" w:hAnsi="Arial" w:cs="Arial"/>
          <w:szCs w:val="24"/>
        </w:rPr>
        <w:t xml:space="preserve">all </w:t>
      </w:r>
      <w:r w:rsidRPr="00EA4069">
        <w:rPr>
          <w:rFonts w:ascii="Arial" w:hAnsi="Arial" w:cs="Arial"/>
          <w:szCs w:val="24"/>
        </w:rPr>
        <w:t xml:space="preserve">administrative decisions made under the social security law provisions </w:t>
      </w:r>
      <w:r w:rsidR="007D582B">
        <w:rPr>
          <w:rFonts w:ascii="Arial" w:hAnsi="Arial" w:cs="Arial"/>
          <w:szCs w:val="24"/>
        </w:rPr>
        <w:t xml:space="preserve">that are temporarily </w:t>
      </w:r>
      <w:r w:rsidRPr="00EA4069">
        <w:rPr>
          <w:rFonts w:ascii="Arial" w:hAnsi="Arial" w:cs="Arial"/>
          <w:szCs w:val="24"/>
        </w:rPr>
        <w:t xml:space="preserve">modified by this Determination.  </w:t>
      </w:r>
    </w:p>
    <w:p w14:paraId="7C856BEF" w14:textId="77777777" w:rsidR="000F4040" w:rsidRDefault="000F4040">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258AAA2F" w14:textId="77777777" w:rsidR="006A6D51" w:rsidRPr="00A81375" w:rsidRDefault="006A6D51" w:rsidP="008F6F39">
      <w:pPr>
        <w:keepNext/>
        <w:keepLines/>
        <w:rPr>
          <w:rStyle w:val="BookTitle"/>
          <w:rFonts w:ascii="Arial" w:eastAsiaTheme="minorEastAsia" w:hAnsi="Arial" w:cs="Arial"/>
          <w:b/>
          <w:i w:val="0"/>
          <w:iCs w:val="0"/>
          <w:smallCaps w:val="0"/>
          <w:spacing w:val="0"/>
          <w:sz w:val="22"/>
          <w:szCs w:val="24"/>
        </w:rPr>
      </w:pPr>
      <w:r w:rsidRPr="00A81375">
        <w:rPr>
          <w:rStyle w:val="BookTitle"/>
          <w:rFonts w:ascii="Arial" w:hAnsi="Arial" w:cs="Arial"/>
          <w:b/>
          <w:i w:val="0"/>
          <w:iCs w:val="0"/>
          <w:smallCaps w:val="0"/>
          <w:spacing w:val="0"/>
          <w:szCs w:val="24"/>
        </w:rPr>
        <w:lastRenderedPageBreak/>
        <w:t>Explanation of the provisions</w:t>
      </w:r>
    </w:p>
    <w:p w14:paraId="53AF9860" w14:textId="77777777" w:rsidR="00671753" w:rsidRPr="00F537A0" w:rsidRDefault="00671753" w:rsidP="008F6F39">
      <w:pPr>
        <w:keepNext/>
        <w:keepLines/>
        <w:rPr>
          <w:rStyle w:val="BookTitle"/>
          <w:rFonts w:ascii="Arial" w:hAnsi="Arial" w:cs="Arial"/>
          <w:b/>
          <w:i w:val="0"/>
          <w:iCs w:val="0"/>
          <w:smallCaps w:val="0"/>
          <w:spacing w:val="0"/>
          <w:szCs w:val="24"/>
          <w:u w:val="single"/>
        </w:rPr>
      </w:pPr>
      <w:r w:rsidRPr="00671753">
        <w:rPr>
          <w:rStyle w:val="BookTitle"/>
          <w:rFonts w:ascii="Arial" w:hAnsi="Arial" w:cs="Arial"/>
          <w:b/>
          <w:i w:val="0"/>
          <w:iCs w:val="0"/>
          <w:smallCaps w:val="0"/>
          <w:spacing w:val="0"/>
          <w:szCs w:val="24"/>
          <w:u w:val="single"/>
        </w:rPr>
        <w:t>Part 1</w:t>
      </w:r>
      <w:r>
        <w:rPr>
          <w:rStyle w:val="BookTitle"/>
          <w:rFonts w:ascii="Arial" w:hAnsi="Arial" w:cs="Arial"/>
          <w:b/>
          <w:i w:val="0"/>
          <w:iCs w:val="0"/>
          <w:smallCaps w:val="0"/>
          <w:spacing w:val="0"/>
          <w:szCs w:val="24"/>
          <w:u w:val="single"/>
        </w:rPr>
        <w:t xml:space="preserve"> – Preliminary</w:t>
      </w:r>
    </w:p>
    <w:p w14:paraId="127589C6" w14:textId="77777777" w:rsidR="00FC52A5" w:rsidRPr="00A81375" w:rsidRDefault="003336A7" w:rsidP="008F6F39">
      <w:pPr>
        <w:keepNext/>
        <w:keepLines/>
        <w:rPr>
          <w:rStyle w:val="BookTitle"/>
          <w:rFonts w:ascii="Arial" w:eastAsiaTheme="minorEastAsia" w:hAnsi="Arial" w:cs="Arial"/>
          <w:i w:val="0"/>
          <w:iCs w:val="0"/>
          <w:smallCaps w:val="0"/>
          <w:spacing w:val="0"/>
          <w:sz w:val="22"/>
          <w:szCs w:val="24"/>
          <w:u w:val="single"/>
        </w:rPr>
      </w:pPr>
      <w:r>
        <w:rPr>
          <w:rStyle w:val="BookTitle"/>
          <w:rFonts w:ascii="Arial" w:hAnsi="Arial" w:cs="Arial"/>
          <w:i w:val="0"/>
          <w:iCs w:val="0"/>
          <w:smallCaps w:val="0"/>
          <w:spacing w:val="0"/>
          <w:szCs w:val="24"/>
          <w:u w:val="single"/>
        </w:rPr>
        <w:t>Section</w:t>
      </w:r>
      <w:r w:rsidRPr="00A81375">
        <w:rPr>
          <w:rStyle w:val="BookTitle"/>
          <w:rFonts w:ascii="Arial" w:hAnsi="Arial" w:cs="Arial"/>
          <w:i w:val="0"/>
          <w:iCs w:val="0"/>
          <w:smallCaps w:val="0"/>
          <w:spacing w:val="0"/>
          <w:szCs w:val="24"/>
          <w:u w:val="single"/>
        </w:rPr>
        <w:t xml:space="preserve"> </w:t>
      </w:r>
      <w:r w:rsidR="00FC52A5" w:rsidRPr="00A81375">
        <w:rPr>
          <w:rStyle w:val="BookTitle"/>
          <w:rFonts w:ascii="Arial" w:hAnsi="Arial" w:cs="Arial"/>
          <w:i w:val="0"/>
          <w:iCs w:val="0"/>
          <w:smallCaps w:val="0"/>
          <w:spacing w:val="0"/>
          <w:szCs w:val="24"/>
          <w:u w:val="single"/>
        </w:rPr>
        <w:t>1</w:t>
      </w:r>
    </w:p>
    <w:p w14:paraId="42331DD0" w14:textId="7D35B56C" w:rsidR="00FC52A5" w:rsidRPr="00006ECD" w:rsidRDefault="003336A7" w:rsidP="00E04E99">
      <w:pPr>
        <w:keepNext/>
        <w:keepLines/>
        <w:jc w:val="both"/>
        <w:rPr>
          <w:rStyle w:val="BookTitle"/>
          <w:rFonts w:ascii="Arial" w:eastAsiaTheme="minorEastAsia" w:hAnsi="Arial" w:cs="Arial"/>
          <w:i w:val="0"/>
          <w:iCs w:val="0"/>
          <w:smallCaps w:val="0"/>
          <w:spacing w:val="0"/>
          <w:sz w:val="22"/>
          <w:szCs w:val="24"/>
        </w:rPr>
      </w:pPr>
      <w:r>
        <w:rPr>
          <w:rStyle w:val="BookTitle"/>
          <w:rFonts w:ascii="Arial" w:hAnsi="Arial" w:cs="Arial"/>
          <w:i w:val="0"/>
          <w:iCs w:val="0"/>
          <w:smallCaps w:val="0"/>
          <w:spacing w:val="0"/>
          <w:szCs w:val="24"/>
        </w:rPr>
        <w:t>Se</w:t>
      </w:r>
      <w:r w:rsidR="0010103F">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tion</w:t>
      </w:r>
      <w:r w:rsidRPr="00A81375">
        <w:rPr>
          <w:rStyle w:val="BookTitle"/>
          <w:rFonts w:ascii="Arial" w:hAnsi="Arial" w:cs="Arial"/>
          <w:i w:val="0"/>
          <w:iCs w:val="0"/>
          <w:smallCaps w:val="0"/>
          <w:spacing w:val="0"/>
          <w:szCs w:val="24"/>
        </w:rPr>
        <w:t xml:space="preserve"> </w:t>
      </w:r>
      <w:r w:rsidR="00FC52A5" w:rsidRPr="00A81375">
        <w:rPr>
          <w:rStyle w:val="BookTitle"/>
          <w:rFonts w:ascii="Arial" w:hAnsi="Arial" w:cs="Arial"/>
          <w:i w:val="0"/>
          <w:iCs w:val="0"/>
          <w:smallCaps w:val="0"/>
          <w:spacing w:val="0"/>
          <w:szCs w:val="24"/>
        </w:rPr>
        <w:t>1 provides the name of th</w:t>
      </w:r>
      <w:r w:rsidR="008E6906">
        <w:rPr>
          <w:rStyle w:val="BookTitle"/>
          <w:rFonts w:ascii="Arial" w:hAnsi="Arial" w:cs="Arial"/>
          <w:i w:val="0"/>
          <w:iCs w:val="0"/>
          <w:smallCaps w:val="0"/>
          <w:spacing w:val="0"/>
          <w:szCs w:val="24"/>
        </w:rPr>
        <w:t>is Determination</w:t>
      </w:r>
      <w:r w:rsidR="00FC52A5" w:rsidRPr="00A81375">
        <w:rPr>
          <w:rStyle w:val="BookTitle"/>
          <w:rFonts w:ascii="Arial" w:hAnsi="Arial" w:cs="Arial"/>
          <w:i w:val="0"/>
          <w:iCs w:val="0"/>
          <w:smallCaps w:val="0"/>
          <w:spacing w:val="0"/>
          <w:szCs w:val="24"/>
        </w:rPr>
        <w:t xml:space="preserve">, </w:t>
      </w:r>
      <w:r w:rsidR="00FC52A5" w:rsidRPr="00006ECD">
        <w:rPr>
          <w:rStyle w:val="BookTitle"/>
          <w:rFonts w:ascii="Arial" w:hAnsi="Arial" w:cs="Arial"/>
          <w:i w:val="0"/>
          <w:iCs w:val="0"/>
          <w:smallCaps w:val="0"/>
          <w:spacing w:val="0"/>
          <w:szCs w:val="24"/>
        </w:rPr>
        <w:t>the Social Security (Coronavirus Econom</w:t>
      </w:r>
      <w:r w:rsidR="00F55688" w:rsidRPr="00006ECD">
        <w:rPr>
          <w:rStyle w:val="BookTitle"/>
          <w:rFonts w:ascii="Arial" w:hAnsi="Arial" w:cs="Arial"/>
          <w:i w:val="0"/>
          <w:iCs w:val="0"/>
          <w:smallCaps w:val="0"/>
          <w:spacing w:val="0"/>
          <w:szCs w:val="24"/>
        </w:rPr>
        <w:t>ic Response – 2020 Measures No. </w:t>
      </w:r>
      <w:r w:rsidR="001351C1" w:rsidRPr="00006ECD">
        <w:rPr>
          <w:rStyle w:val="BookTitle"/>
          <w:rFonts w:ascii="Arial" w:hAnsi="Arial" w:cs="Arial"/>
          <w:i w:val="0"/>
          <w:iCs w:val="0"/>
          <w:smallCaps w:val="0"/>
          <w:spacing w:val="0"/>
          <w:szCs w:val="24"/>
        </w:rPr>
        <w:t>16</w:t>
      </w:r>
      <w:r w:rsidR="00FC52A5" w:rsidRPr="00006ECD">
        <w:rPr>
          <w:rStyle w:val="BookTitle"/>
          <w:rFonts w:ascii="Arial" w:hAnsi="Arial" w:cs="Arial"/>
          <w:i w:val="0"/>
          <w:iCs w:val="0"/>
          <w:smallCaps w:val="0"/>
          <w:spacing w:val="0"/>
          <w:szCs w:val="24"/>
        </w:rPr>
        <w:t>) Determination 2020.</w:t>
      </w:r>
    </w:p>
    <w:p w14:paraId="3E0B86D6" w14:textId="77777777" w:rsidR="00FC52A5" w:rsidRPr="00163E37" w:rsidRDefault="003336A7" w:rsidP="00F537A0">
      <w:pPr>
        <w:keepNext/>
        <w:keepLines/>
        <w:rPr>
          <w:rStyle w:val="BookTitle"/>
          <w:rFonts w:ascii="Arial" w:hAnsi="Arial" w:cs="Arial"/>
          <w:i w:val="0"/>
          <w:iCs w:val="0"/>
          <w:smallCaps w:val="0"/>
          <w:spacing w:val="0"/>
          <w:szCs w:val="24"/>
          <w:u w:val="single"/>
        </w:rPr>
      </w:pPr>
      <w:r w:rsidRPr="00034A98">
        <w:rPr>
          <w:rStyle w:val="BookTitle"/>
          <w:rFonts w:ascii="Arial" w:hAnsi="Arial" w:cs="Arial"/>
          <w:i w:val="0"/>
          <w:iCs w:val="0"/>
          <w:smallCaps w:val="0"/>
          <w:spacing w:val="0"/>
          <w:szCs w:val="24"/>
          <w:u w:val="single"/>
        </w:rPr>
        <w:t xml:space="preserve">Section </w:t>
      </w:r>
      <w:r w:rsidR="00FC52A5" w:rsidRPr="00034A98">
        <w:rPr>
          <w:rStyle w:val="BookTitle"/>
          <w:rFonts w:ascii="Arial" w:hAnsi="Arial" w:cs="Arial"/>
          <w:i w:val="0"/>
          <w:iCs w:val="0"/>
          <w:smallCaps w:val="0"/>
          <w:spacing w:val="0"/>
          <w:szCs w:val="24"/>
          <w:u w:val="single"/>
        </w:rPr>
        <w:t xml:space="preserve">2 </w:t>
      </w:r>
    </w:p>
    <w:p w14:paraId="5B408426" w14:textId="40228676" w:rsidR="000E4DFA" w:rsidRDefault="003336A7" w:rsidP="00E04E99">
      <w:pPr>
        <w:keepNext/>
        <w:keepLines/>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B21CF8">
        <w:rPr>
          <w:rStyle w:val="BookTitle"/>
          <w:rFonts w:ascii="Arial" w:hAnsi="Arial" w:cs="Arial"/>
          <w:i w:val="0"/>
          <w:iCs w:val="0"/>
          <w:smallCaps w:val="0"/>
          <w:spacing w:val="0"/>
          <w:szCs w:val="24"/>
        </w:rPr>
        <w:t> </w:t>
      </w:r>
      <w:r w:rsidR="00FC52A5" w:rsidRPr="00A81375">
        <w:rPr>
          <w:rStyle w:val="BookTitle"/>
          <w:rFonts w:ascii="Arial" w:hAnsi="Arial" w:cs="Arial"/>
          <w:i w:val="0"/>
          <w:iCs w:val="0"/>
          <w:smallCaps w:val="0"/>
          <w:spacing w:val="0"/>
          <w:szCs w:val="24"/>
        </w:rPr>
        <w:t xml:space="preserve">2 sets out the commencement of </w:t>
      </w:r>
      <w:r w:rsidR="006B4E4C">
        <w:rPr>
          <w:rStyle w:val="BookTitle"/>
          <w:rFonts w:ascii="Arial" w:hAnsi="Arial" w:cs="Arial"/>
          <w:i w:val="0"/>
          <w:iCs w:val="0"/>
          <w:smallCaps w:val="0"/>
          <w:spacing w:val="0"/>
          <w:szCs w:val="24"/>
        </w:rPr>
        <w:t xml:space="preserve">provisions in this </w:t>
      </w:r>
      <w:r w:rsidR="008E6906">
        <w:rPr>
          <w:rStyle w:val="BookTitle"/>
          <w:rFonts w:ascii="Arial" w:hAnsi="Arial" w:cs="Arial"/>
          <w:i w:val="0"/>
          <w:iCs w:val="0"/>
          <w:smallCaps w:val="0"/>
          <w:spacing w:val="0"/>
          <w:szCs w:val="24"/>
        </w:rPr>
        <w:t>Determination</w:t>
      </w:r>
      <w:r w:rsidR="00FC52A5" w:rsidRPr="00A81375">
        <w:rPr>
          <w:rStyle w:val="BookTitle"/>
          <w:rFonts w:ascii="Arial" w:hAnsi="Arial" w:cs="Arial"/>
          <w:i w:val="0"/>
          <w:iCs w:val="0"/>
          <w:smallCaps w:val="0"/>
          <w:spacing w:val="0"/>
          <w:szCs w:val="24"/>
        </w:rPr>
        <w:t>.</w:t>
      </w:r>
    </w:p>
    <w:p w14:paraId="18CCC23F" w14:textId="01717F1D" w:rsidR="006B4E4C" w:rsidRDefault="00B21CF8" w:rsidP="006B4E4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 1 and Schedule </w:t>
      </w:r>
      <w:r w:rsidR="006B4E4C">
        <w:rPr>
          <w:rStyle w:val="BookTitle"/>
          <w:rFonts w:ascii="Arial" w:hAnsi="Arial" w:cs="Arial"/>
          <w:i w:val="0"/>
          <w:iCs w:val="0"/>
          <w:smallCaps w:val="0"/>
          <w:spacing w:val="0"/>
          <w:szCs w:val="24"/>
        </w:rPr>
        <w:t>2 to this Determination commence</w:t>
      </w:r>
      <w:r w:rsidR="006B4E4C" w:rsidRPr="007A4E37">
        <w:rPr>
          <w:rStyle w:val="BookTitle"/>
          <w:rFonts w:ascii="Arial" w:hAnsi="Arial" w:cs="Arial"/>
          <w:i w:val="0"/>
          <w:iCs w:val="0"/>
          <w:smallCaps w:val="0"/>
          <w:spacing w:val="0"/>
          <w:szCs w:val="24"/>
        </w:rPr>
        <w:t xml:space="preserve"> </w:t>
      </w:r>
      <w:r w:rsidR="006B4E4C">
        <w:rPr>
          <w:rStyle w:val="BookTitle"/>
          <w:rFonts w:ascii="Arial" w:hAnsi="Arial" w:cs="Arial"/>
          <w:i w:val="0"/>
          <w:iCs w:val="0"/>
          <w:smallCaps w:val="0"/>
          <w:spacing w:val="0"/>
          <w:szCs w:val="24"/>
        </w:rPr>
        <w:t>the day after this Determination is registered on the Federal Register of Legislation.</w:t>
      </w:r>
    </w:p>
    <w:p w14:paraId="4371D419" w14:textId="26D44038" w:rsidR="006B4E4C" w:rsidRPr="00A81375" w:rsidRDefault="00B21CF8" w:rsidP="004A503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 2 and Schedule </w:t>
      </w:r>
      <w:r w:rsidR="006B4E4C">
        <w:rPr>
          <w:rStyle w:val="BookTitle"/>
          <w:rFonts w:ascii="Arial" w:hAnsi="Arial" w:cs="Arial"/>
          <w:i w:val="0"/>
          <w:iCs w:val="0"/>
          <w:smallCaps w:val="0"/>
          <w:spacing w:val="0"/>
          <w:szCs w:val="24"/>
        </w:rPr>
        <w:t>1 to this Determination</w:t>
      </w:r>
      <w:r w:rsidR="006B4E4C" w:rsidRPr="007A4E37">
        <w:rPr>
          <w:rStyle w:val="BookTitle"/>
          <w:rFonts w:ascii="Arial" w:hAnsi="Arial" w:cs="Arial"/>
          <w:i w:val="0"/>
          <w:iCs w:val="0"/>
          <w:smallCaps w:val="0"/>
          <w:spacing w:val="0"/>
          <w:szCs w:val="24"/>
        </w:rPr>
        <w:t xml:space="preserve"> commence on </w:t>
      </w:r>
      <w:r>
        <w:rPr>
          <w:rStyle w:val="BookTitle"/>
          <w:rFonts w:ascii="Arial" w:hAnsi="Arial" w:cs="Arial"/>
          <w:i w:val="0"/>
          <w:iCs w:val="0"/>
          <w:smallCaps w:val="0"/>
          <w:spacing w:val="0"/>
          <w:szCs w:val="24"/>
        </w:rPr>
        <w:t>1 January </w:t>
      </w:r>
      <w:r w:rsidR="006B4E4C">
        <w:rPr>
          <w:rStyle w:val="BookTitle"/>
          <w:rFonts w:ascii="Arial" w:hAnsi="Arial" w:cs="Arial"/>
          <w:i w:val="0"/>
          <w:iCs w:val="0"/>
          <w:smallCaps w:val="0"/>
          <w:spacing w:val="0"/>
          <w:szCs w:val="24"/>
        </w:rPr>
        <w:t>2021</w:t>
      </w:r>
      <w:r w:rsidR="006B4E4C" w:rsidRPr="007A4E37">
        <w:rPr>
          <w:rStyle w:val="BookTitle"/>
          <w:rFonts w:ascii="Arial" w:hAnsi="Arial" w:cs="Arial"/>
          <w:i w:val="0"/>
          <w:iCs w:val="0"/>
          <w:smallCaps w:val="0"/>
          <w:spacing w:val="0"/>
          <w:szCs w:val="24"/>
        </w:rPr>
        <w:t>.</w:t>
      </w:r>
      <w:r w:rsidR="006B4E4C">
        <w:rPr>
          <w:rStyle w:val="BookTitle"/>
          <w:rFonts w:ascii="Arial" w:hAnsi="Arial" w:cs="Arial"/>
          <w:i w:val="0"/>
          <w:iCs w:val="0"/>
          <w:smallCaps w:val="0"/>
          <w:spacing w:val="0"/>
          <w:szCs w:val="24"/>
        </w:rPr>
        <w:t xml:space="preserve"> </w:t>
      </w:r>
    </w:p>
    <w:p w14:paraId="551A9FC9" w14:textId="77777777" w:rsidR="000E4DFA" w:rsidRPr="00A81375" w:rsidRDefault="003336A7" w:rsidP="00034A98">
      <w:pPr>
        <w:rPr>
          <w:rStyle w:val="BookTitle"/>
          <w:rFonts w:ascii="Arial" w:hAnsi="Arial" w:cs="Arial"/>
          <w:i w:val="0"/>
          <w:iCs w:val="0"/>
          <w:smallCaps w:val="0"/>
          <w:spacing w:val="0"/>
          <w:szCs w:val="24"/>
          <w:u w:val="single"/>
        </w:rPr>
      </w:pPr>
      <w:r w:rsidRPr="00F537A0">
        <w:rPr>
          <w:rStyle w:val="BookTitle"/>
          <w:rFonts w:ascii="Arial" w:hAnsi="Arial" w:cs="Arial"/>
          <w:i w:val="0"/>
          <w:iCs w:val="0"/>
          <w:smallCaps w:val="0"/>
          <w:spacing w:val="0"/>
          <w:szCs w:val="24"/>
          <w:u w:val="single"/>
        </w:rPr>
        <w:t xml:space="preserve">Section </w:t>
      </w:r>
      <w:r w:rsidR="00FC52A5" w:rsidRPr="00F537A0">
        <w:rPr>
          <w:rStyle w:val="BookTitle"/>
          <w:rFonts w:ascii="Arial" w:hAnsi="Arial" w:cs="Arial"/>
          <w:i w:val="0"/>
          <w:iCs w:val="0"/>
          <w:smallCaps w:val="0"/>
          <w:spacing w:val="0"/>
          <w:szCs w:val="24"/>
          <w:u w:val="single"/>
        </w:rPr>
        <w:t xml:space="preserve">3 </w:t>
      </w:r>
    </w:p>
    <w:p w14:paraId="7970D721" w14:textId="45BED9C0" w:rsidR="00FC52A5" w:rsidRPr="00F537A0" w:rsidRDefault="00B21CF8"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w:t>
      </w:r>
      <w:r w:rsidR="00FC52A5" w:rsidRPr="00E22B70">
        <w:rPr>
          <w:rStyle w:val="BookTitle"/>
          <w:rFonts w:ascii="Arial" w:hAnsi="Arial" w:cs="Arial"/>
          <w:i w:val="0"/>
          <w:iCs w:val="0"/>
          <w:smallCaps w:val="0"/>
          <w:spacing w:val="0"/>
          <w:szCs w:val="24"/>
        </w:rPr>
        <w:t>3 provides that th</w:t>
      </w:r>
      <w:r w:rsidR="008E6906">
        <w:rPr>
          <w:rStyle w:val="BookTitle"/>
          <w:rFonts w:ascii="Arial" w:hAnsi="Arial" w:cs="Arial"/>
          <w:i w:val="0"/>
          <w:iCs w:val="0"/>
          <w:smallCaps w:val="0"/>
          <w:spacing w:val="0"/>
          <w:szCs w:val="24"/>
        </w:rPr>
        <w:t>is Determination</w:t>
      </w:r>
      <w:r w:rsidR="00FC52A5" w:rsidRPr="00E22B70">
        <w:rPr>
          <w:rStyle w:val="BookTitle"/>
          <w:rFonts w:ascii="Arial" w:hAnsi="Arial" w:cs="Arial"/>
          <w:i w:val="0"/>
          <w:iCs w:val="0"/>
          <w:smallCaps w:val="0"/>
          <w:spacing w:val="0"/>
          <w:szCs w:val="24"/>
        </w:rPr>
        <w:t xml:space="preserve"> is made under section</w:t>
      </w:r>
      <w:r>
        <w:rPr>
          <w:rStyle w:val="BookTitle"/>
          <w:rFonts w:ascii="Arial" w:hAnsi="Arial" w:cs="Arial"/>
          <w:i w:val="0"/>
          <w:iCs w:val="0"/>
          <w:smallCaps w:val="0"/>
          <w:spacing w:val="0"/>
          <w:szCs w:val="24"/>
        </w:rPr>
        <w:t>s </w:t>
      </w:r>
      <w:r w:rsidR="00AB71A5" w:rsidRPr="00E22B70">
        <w:rPr>
          <w:rStyle w:val="BookTitle"/>
          <w:rFonts w:ascii="Arial" w:hAnsi="Arial" w:cs="Arial"/>
          <w:i w:val="0"/>
          <w:iCs w:val="0"/>
          <w:smallCaps w:val="0"/>
          <w:spacing w:val="0"/>
          <w:szCs w:val="24"/>
        </w:rPr>
        <w:t>504, 557, 646</w:t>
      </w:r>
      <w:r w:rsidR="001351C1">
        <w:rPr>
          <w:rStyle w:val="BookTitle"/>
          <w:rFonts w:ascii="Arial" w:hAnsi="Arial" w:cs="Arial"/>
          <w:i w:val="0"/>
          <w:iCs w:val="0"/>
          <w:smallCaps w:val="0"/>
          <w:spacing w:val="0"/>
          <w:szCs w:val="24"/>
        </w:rPr>
        <w:t>,</w:t>
      </w:r>
      <w:r w:rsidR="00B24BD8">
        <w:rPr>
          <w:rStyle w:val="BookTitle"/>
          <w:rFonts w:ascii="Arial" w:hAnsi="Arial" w:cs="Arial"/>
          <w:i w:val="0"/>
          <w:iCs w:val="0"/>
          <w:smallCaps w:val="0"/>
          <w:spacing w:val="0"/>
          <w:szCs w:val="24"/>
        </w:rPr>
        <w:t xml:space="preserve"> </w:t>
      </w:r>
      <w:r w:rsidR="00AB71A5" w:rsidRPr="00163E37">
        <w:rPr>
          <w:rStyle w:val="BookTitle"/>
          <w:rFonts w:ascii="Arial" w:hAnsi="Arial" w:cs="Arial"/>
          <w:i w:val="0"/>
          <w:iCs w:val="0"/>
          <w:smallCaps w:val="0"/>
          <w:spacing w:val="0"/>
          <w:szCs w:val="24"/>
        </w:rPr>
        <w:t>1210B</w:t>
      </w:r>
      <w:r w:rsidR="001351C1">
        <w:rPr>
          <w:rStyle w:val="BookTitle"/>
          <w:rFonts w:ascii="Arial" w:hAnsi="Arial" w:cs="Arial"/>
          <w:i w:val="0"/>
          <w:iCs w:val="0"/>
          <w:smallCaps w:val="0"/>
          <w:spacing w:val="0"/>
          <w:szCs w:val="24"/>
        </w:rPr>
        <w:t xml:space="preserve"> and 1262</w:t>
      </w:r>
      <w:r w:rsidR="00AB71A5" w:rsidRPr="00163E37">
        <w:rPr>
          <w:rStyle w:val="BookTitle"/>
          <w:rFonts w:ascii="Arial" w:hAnsi="Arial" w:cs="Arial"/>
          <w:i w:val="0"/>
          <w:iCs w:val="0"/>
          <w:smallCaps w:val="0"/>
          <w:spacing w:val="0"/>
          <w:szCs w:val="24"/>
        </w:rPr>
        <w:t xml:space="preserve"> </w:t>
      </w:r>
      <w:r w:rsidR="000B1F23">
        <w:rPr>
          <w:rStyle w:val="BookTitle"/>
          <w:rFonts w:ascii="Arial" w:hAnsi="Arial" w:cs="Arial"/>
          <w:i w:val="0"/>
          <w:iCs w:val="0"/>
          <w:smallCaps w:val="0"/>
          <w:spacing w:val="0"/>
          <w:szCs w:val="24"/>
        </w:rPr>
        <w:t>of the Act</w:t>
      </w:r>
      <w:r w:rsidR="00FC52A5" w:rsidRPr="00F537A0">
        <w:rPr>
          <w:rStyle w:val="BookTitle"/>
          <w:rFonts w:ascii="Arial" w:hAnsi="Arial" w:cs="Arial"/>
          <w:i w:val="0"/>
          <w:iCs w:val="0"/>
          <w:smallCaps w:val="0"/>
          <w:spacing w:val="0"/>
          <w:szCs w:val="24"/>
        </w:rPr>
        <w:t>.</w:t>
      </w:r>
    </w:p>
    <w:p w14:paraId="78FA0984" w14:textId="77777777" w:rsidR="00FC52A5" w:rsidRPr="00B52DC6" w:rsidRDefault="003336A7" w:rsidP="00F537A0">
      <w:pPr>
        <w:keepNext/>
        <w:keepLines/>
        <w:rPr>
          <w:rStyle w:val="BookTitle"/>
          <w:rFonts w:ascii="Arial" w:hAnsi="Arial" w:cs="Arial"/>
          <w:i w:val="0"/>
          <w:iCs w:val="0"/>
          <w:smallCaps w:val="0"/>
          <w:spacing w:val="0"/>
          <w:szCs w:val="24"/>
          <w:u w:val="single"/>
        </w:rPr>
      </w:pPr>
      <w:r w:rsidRPr="00B52DC6">
        <w:rPr>
          <w:rStyle w:val="BookTitle"/>
          <w:rFonts w:ascii="Arial" w:hAnsi="Arial" w:cs="Arial"/>
          <w:i w:val="0"/>
          <w:iCs w:val="0"/>
          <w:smallCaps w:val="0"/>
          <w:spacing w:val="0"/>
          <w:szCs w:val="24"/>
          <w:u w:val="single"/>
        </w:rPr>
        <w:t xml:space="preserve">Section </w:t>
      </w:r>
      <w:r w:rsidR="002B2DA3" w:rsidRPr="00B52DC6">
        <w:rPr>
          <w:rStyle w:val="BookTitle"/>
          <w:rFonts w:ascii="Arial" w:hAnsi="Arial" w:cs="Arial"/>
          <w:i w:val="0"/>
          <w:iCs w:val="0"/>
          <w:smallCaps w:val="0"/>
          <w:spacing w:val="0"/>
          <w:szCs w:val="24"/>
          <w:u w:val="single"/>
        </w:rPr>
        <w:t xml:space="preserve">4 </w:t>
      </w:r>
    </w:p>
    <w:p w14:paraId="2B4C08F6" w14:textId="2F4E5DE1" w:rsidR="002B2DA3" w:rsidRPr="00B52DC6" w:rsidRDefault="003336A7" w:rsidP="00E04E99">
      <w:pPr>
        <w:keepNext/>
        <w:keepLines/>
        <w:jc w:val="both"/>
        <w:rPr>
          <w:rStyle w:val="BookTitle"/>
          <w:rFonts w:ascii="Arial" w:hAnsi="Arial" w:cs="Arial"/>
          <w:i w:val="0"/>
          <w:iCs w:val="0"/>
          <w:smallCaps w:val="0"/>
          <w:spacing w:val="0"/>
          <w:szCs w:val="24"/>
        </w:rPr>
      </w:pPr>
      <w:r w:rsidRPr="00B52DC6">
        <w:rPr>
          <w:rStyle w:val="BookTitle"/>
          <w:rFonts w:ascii="Arial" w:hAnsi="Arial" w:cs="Arial"/>
          <w:i w:val="0"/>
          <w:iCs w:val="0"/>
          <w:smallCaps w:val="0"/>
          <w:spacing w:val="0"/>
          <w:szCs w:val="24"/>
        </w:rPr>
        <w:t>S</w:t>
      </w:r>
      <w:r w:rsidR="001351C1" w:rsidRPr="00B52DC6">
        <w:rPr>
          <w:rStyle w:val="BookTitle"/>
          <w:rFonts w:ascii="Arial" w:hAnsi="Arial" w:cs="Arial"/>
          <w:i w:val="0"/>
          <w:iCs w:val="0"/>
          <w:smallCaps w:val="0"/>
          <w:spacing w:val="0"/>
          <w:szCs w:val="24"/>
        </w:rPr>
        <w:t>ubs</w:t>
      </w:r>
      <w:r w:rsidR="00B21CF8">
        <w:rPr>
          <w:rStyle w:val="BookTitle"/>
          <w:rFonts w:ascii="Arial" w:hAnsi="Arial" w:cs="Arial"/>
          <w:i w:val="0"/>
          <w:iCs w:val="0"/>
          <w:smallCaps w:val="0"/>
          <w:spacing w:val="0"/>
          <w:szCs w:val="24"/>
        </w:rPr>
        <w:t>ection </w:t>
      </w:r>
      <w:r w:rsidR="002B2DA3" w:rsidRPr="00B52DC6">
        <w:rPr>
          <w:rStyle w:val="BookTitle"/>
          <w:rFonts w:ascii="Arial" w:hAnsi="Arial" w:cs="Arial"/>
          <w:i w:val="0"/>
          <w:iCs w:val="0"/>
          <w:smallCaps w:val="0"/>
          <w:spacing w:val="0"/>
          <w:szCs w:val="24"/>
        </w:rPr>
        <w:t>4</w:t>
      </w:r>
      <w:r w:rsidR="001351C1" w:rsidRPr="00B52DC6">
        <w:rPr>
          <w:rStyle w:val="BookTitle"/>
          <w:rFonts w:ascii="Arial" w:hAnsi="Arial" w:cs="Arial"/>
          <w:i w:val="0"/>
          <w:iCs w:val="0"/>
          <w:smallCaps w:val="0"/>
          <w:spacing w:val="0"/>
          <w:szCs w:val="24"/>
        </w:rPr>
        <w:t>(1)</w:t>
      </w:r>
      <w:r w:rsidR="002B2DA3" w:rsidRPr="00B52DC6">
        <w:rPr>
          <w:rStyle w:val="BookTitle"/>
          <w:rFonts w:ascii="Arial" w:hAnsi="Arial" w:cs="Arial"/>
          <w:i w:val="0"/>
          <w:iCs w:val="0"/>
          <w:smallCaps w:val="0"/>
          <w:spacing w:val="0"/>
          <w:szCs w:val="24"/>
        </w:rPr>
        <w:t xml:space="preserve"> </w:t>
      </w:r>
      <w:r w:rsidR="007D582B">
        <w:rPr>
          <w:rStyle w:val="BookTitle"/>
          <w:rFonts w:ascii="Arial" w:hAnsi="Arial" w:cs="Arial"/>
          <w:i w:val="0"/>
          <w:iCs w:val="0"/>
          <w:smallCaps w:val="0"/>
          <w:spacing w:val="0"/>
          <w:szCs w:val="24"/>
        </w:rPr>
        <w:t xml:space="preserve">of this Determination </w:t>
      </w:r>
      <w:r w:rsidR="002B2DA3" w:rsidRPr="00B52DC6">
        <w:rPr>
          <w:rStyle w:val="BookTitle"/>
          <w:rFonts w:ascii="Arial" w:hAnsi="Arial" w:cs="Arial"/>
          <w:i w:val="0"/>
          <w:iCs w:val="0"/>
          <w:smallCaps w:val="0"/>
          <w:spacing w:val="0"/>
          <w:szCs w:val="24"/>
        </w:rPr>
        <w:t xml:space="preserve">provides that </w:t>
      </w:r>
      <w:r w:rsidR="00756870" w:rsidRPr="00B52DC6">
        <w:rPr>
          <w:rStyle w:val="BookTitle"/>
          <w:rFonts w:ascii="Arial" w:hAnsi="Arial" w:cs="Arial"/>
          <w:i w:val="0"/>
          <w:iCs w:val="0"/>
          <w:smallCaps w:val="0"/>
          <w:spacing w:val="0"/>
          <w:szCs w:val="24"/>
        </w:rPr>
        <w:t xml:space="preserve">each </w:t>
      </w:r>
      <w:r w:rsidR="00674C52" w:rsidRPr="00B52DC6">
        <w:rPr>
          <w:rStyle w:val="BookTitle"/>
          <w:rFonts w:ascii="Arial" w:hAnsi="Arial" w:cs="Arial"/>
          <w:i w:val="0"/>
          <w:iCs w:val="0"/>
          <w:smallCaps w:val="0"/>
          <w:spacing w:val="0"/>
          <w:szCs w:val="24"/>
        </w:rPr>
        <w:t>modification of a provision of</w:t>
      </w:r>
      <w:r w:rsidR="00E47523">
        <w:rPr>
          <w:rStyle w:val="BookTitle"/>
          <w:rFonts w:ascii="Arial" w:hAnsi="Arial" w:cs="Arial"/>
          <w:i w:val="0"/>
          <w:iCs w:val="0"/>
          <w:smallCaps w:val="0"/>
          <w:spacing w:val="0"/>
          <w:szCs w:val="24"/>
        </w:rPr>
        <w:t> </w:t>
      </w:r>
      <w:r w:rsidR="00674C52" w:rsidRPr="00B52DC6">
        <w:rPr>
          <w:rStyle w:val="BookTitle"/>
          <w:rFonts w:ascii="Arial" w:hAnsi="Arial" w:cs="Arial"/>
          <w:i w:val="0"/>
          <w:iCs w:val="0"/>
          <w:smallCaps w:val="0"/>
          <w:spacing w:val="0"/>
          <w:szCs w:val="24"/>
        </w:rPr>
        <w:t xml:space="preserve">the social security law as set out in </w:t>
      </w:r>
      <w:r w:rsidR="00197C03">
        <w:rPr>
          <w:rStyle w:val="BookTitle"/>
          <w:rFonts w:ascii="Arial" w:hAnsi="Arial" w:cs="Arial"/>
          <w:i w:val="0"/>
          <w:iCs w:val="0"/>
          <w:smallCaps w:val="0"/>
          <w:spacing w:val="0"/>
          <w:szCs w:val="24"/>
        </w:rPr>
        <w:t>S</w:t>
      </w:r>
      <w:r w:rsidR="00B21CF8">
        <w:rPr>
          <w:rStyle w:val="BookTitle"/>
          <w:rFonts w:ascii="Arial" w:hAnsi="Arial" w:cs="Arial"/>
          <w:i w:val="0"/>
          <w:iCs w:val="0"/>
          <w:smallCaps w:val="0"/>
          <w:spacing w:val="0"/>
          <w:szCs w:val="24"/>
        </w:rPr>
        <w:t>chedule </w:t>
      </w:r>
      <w:r w:rsidR="00197C03">
        <w:rPr>
          <w:rStyle w:val="BookTitle"/>
          <w:rFonts w:ascii="Arial" w:hAnsi="Arial" w:cs="Arial"/>
          <w:i w:val="0"/>
          <w:iCs w:val="0"/>
          <w:smallCaps w:val="0"/>
          <w:spacing w:val="0"/>
          <w:szCs w:val="24"/>
        </w:rPr>
        <w:t xml:space="preserve">1 </w:t>
      </w:r>
      <w:r w:rsidR="00674C52" w:rsidRPr="00B52DC6">
        <w:rPr>
          <w:rStyle w:val="BookTitle"/>
          <w:rFonts w:ascii="Arial" w:hAnsi="Arial" w:cs="Arial"/>
          <w:i w:val="0"/>
          <w:iCs w:val="0"/>
          <w:smallCaps w:val="0"/>
          <w:spacing w:val="0"/>
          <w:szCs w:val="24"/>
        </w:rPr>
        <w:t>to this Determination is determi</w:t>
      </w:r>
      <w:r w:rsidR="00B21CF8">
        <w:rPr>
          <w:rStyle w:val="BookTitle"/>
          <w:rFonts w:ascii="Arial" w:hAnsi="Arial" w:cs="Arial"/>
          <w:i w:val="0"/>
          <w:iCs w:val="0"/>
          <w:smallCaps w:val="0"/>
          <w:spacing w:val="0"/>
          <w:szCs w:val="24"/>
        </w:rPr>
        <w:t>ned for the purposes of section </w:t>
      </w:r>
      <w:r w:rsidR="00674C52" w:rsidRPr="00B52DC6">
        <w:rPr>
          <w:rStyle w:val="BookTitle"/>
          <w:rFonts w:ascii="Arial" w:hAnsi="Arial" w:cs="Arial"/>
          <w:i w:val="0"/>
          <w:iCs w:val="0"/>
          <w:smallCaps w:val="0"/>
          <w:spacing w:val="0"/>
          <w:szCs w:val="24"/>
        </w:rPr>
        <w:t>1262</w:t>
      </w:r>
      <w:r w:rsidR="007D582B">
        <w:rPr>
          <w:rStyle w:val="BookTitle"/>
          <w:rFonts w:ascii="Arial" w:hAnsi="Arial" w:cs="Arial"/>
          <w:i w:val="0"/>
          <w:iCs w:val="0"/>
          <w:smallCaps w:val="0"/>
          <w:spacing w:val="0"/>
          <w:szCs w:val="24"/>
        </w:rPr>
        <w:t xml:space="preserve"> of the Act</w:t>
      </w:r>
      <w:r w:rsidR="00674C52" w:rsidRPr="00B52DC6">
        <w:rPr>
          <w:rStyle w:val="BookTitle"/>
          <w:rFonts w:ascii="Arial" w:hAnsi="Arial" w:cs="Arial"/>
          <w:i w:val="0"/>
          <w:iCs w:val="0"/>
          <w:smallCaps w:val="0"/>
          <w:spacing w:val="0"/>
          <w:szCs w:val="24"/>
        </w:rPr>
        <w:t>.</w:t>
      </w:r>
      <w:r w:rsidR="00B21CF8">
        <w:rPr>
          <w:rStyle w:val="BookTitle"/>
          <w:rFonts w:ascii="Arial" w:hAnsi="Arial" w:cs="Arial"/>
          <w:i w:val="0"/>
          <w:iCs w:val="0"/>
          <w:smallCaps w:val="0"/>
          <w:spacing w:val="0"/>
          <w:szCs w:val="24"/>
        </w:rPr>
        <w:t xml:space="preserve">  Section </w:t>
      </w:r>
      <w:r w:rsidR="007D582B">
        <w:rPr>
          <w:rStyle w:val="BookTitle"/>
          <w:rFonts w:ascii="Arial" w:hAnsi="Arial" w:cs="Arial"/>
          <w:i w:val="0"/>
          <w:iCs w:val="0"/>
          <w:smallCaps w:val="0"/>
          <w:spacing w:val="0"/>
          <w:szCs w:val="24"/>
        </w:rPr>
        <w:t>1262 enables the Minister to make temporary modifications to specified provisions of social security law by disallowable legislative instrument.</w:t>
      </w:r>
    </w:p>
    <w:p w14:paraId="1F009086" w14:textId="3C7B4EF9" w:rsidR="001351C1" w:rsidRPr="00B52DC6" w:rsidRDefault="00B21CF8" w:rsidP="00E04E99">
      <w:pPr>
        <w:keepNext/>
        <w:keepLines/>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w:t>
      </w:r>
      <w:r w:rsidR="001351C1" w:rsidRPr="00B52DC6">
        <w:rPr>
          <w:rStyle w:val="BookTitle"/>
          <w:rFonts w:ascii="Arial" w:hAnsi="Arial" w:cs="Arial"/>
          <w:i w:val="0"/>
          <w:iCs w:val="0"/>
          <w:smallCaps w:val="0"/>
          <w:spacing w:val="0"/>
          <w:szCs w:val="24"/>
        </w:rPr>
        <w:t xml:space="preserve">4(2) </w:t>
      </w:r>
      <w:r w:rsidR="007D582B">
        <w:rPr>
          <w:rStyle w:val="BookTitle"/>
          <w:rFonts w:ascii="Arial" w:hAnsi="Arial" w:cs="Arial"/>
          <w:i w:val="0"/>
          <w:iCs w:val="0"/>
          <w:smallCaps w:val="0"/>
          <w:spacing w:val="0"/>
          <w:szCs w:val="24"/>
        </w:rPr>
        <w:t xml:space="preserve">of this Determination </w:t>
      </w:r>
      <w:r w:rsidR="001351C1" w:rsidRPr="00B52DC6">
        <w:rPr>
          <w:rStyle w:val="BookTitle"/>
          <w:rFonts w:ascii="Arial" w:hAnsi="Arial" w:cs="Arial"/>
          <w:i w:val="0"/>
          <w:iCs w:val="0"/>
          <w:smallCaps w:val="0"/>
          <w:spacing w:val="0"/>
          <w:szCs w:val="24"/>
        </w:rPr>
        <w:t xml:space="preserve">provides </w:t>
      </w:r>
      <w:r w:rsidR="00674C52" w:rsidRPr="00B52DC6">
        <w:rPr>
          <w:rStyle w:val="BookTitle"/>
          <w:rFonts w:ascii="Arial" w:hAnsi="Arial" w:cs="Arial"/>
          <w:i w:val="0"/>
          <w:iCs w:val="0"/>
          <w:smallCaps w:val="0"/>
          <w:spacing w:val="0"/>
          <w:szCs w:val="24"/>
        </w:rPr>
        <w:t>that</w:t>
      </w:r>
      <w:r w:rsidR="007D582B">
        <w:rPr>
          <w:rStyle w:val="BookTitle"/>
          <w:rFonts w:ascii="Arial" w:hAnsi="Arial" w:cs="Arial"/>
          <w:i w:val="0"/>
          <w:iCs w:val="0"/>
          <w:smallCaps w:val="0"/>
          <w:spacing w:val="0"/>
          <w:szCs w:val="24"/>
        </w:rPr>
        <w:t>,</w:t>
      </w:r>
      <w:r w:rsidR="00F8214D">
        <w:rPr>
          <w:rStyle w:val="BookTitle"/>
          <w:rFonts w:ascii="Arial" w:hAnsi="Arial" w:cs="Arial"/>
          <w:i w:val="0"/>
          <w:iCs w:val="0"/>
          <w:smallCaps w:val="0"/>
          <w:spacing w:val="0"/>
          <w:szCs w:val="24"/>
        </w:rPr>
        <w:t xml:space="preserve"> for the purposes of </w:t>
      </w:r>
      <w:r>
        <w:rPr>
          <w:rStyle w:val="BookTitle"/>
          <w:rFonts w:ascii="Arial" w:hAnsi="Arial" w:cs="Arial"/>
          <w:i w:val="0"/>
          <w:iCs w:val="0"/>
          <w:smallCaps w:val="0"/>
          <w:spacing w:val="0"/>
          <w:szCs w:val="24"/>
        </w:rPr>
        <w:t>subsection </w:t>
      </w:r>
      <w:r w:rsidR="00674C52" w:rsidRPr="00B52DC6">
        <w:rPr>
          <w:rStyle w:val="BookTitle"/>
          <w:rFonts w:ascii="Arial" w:hAnsi="Arial" w:cs="Arial"/>
          <w:i w:val="0"/>
          <w:iCs w:val="0"/>
          <w:smallCaps w:val="0"/>
          <w:spacing w:val="0"/>
          <w:szCs w:val="24"/>
        </w:rPr>
        <w:t xml:space="preserve">1262(4) of the Act, this Determination, to the </w:t>
      </w:r>
      <w:r>
        <w:rPr>
          <w:rStyle w:val="BookTitle"/>
          <w:rFonts w:ascii="Arial" w:hAnsi="Arial" w:cs="Arial"/>
          <w:i w:val="0"/>
          <w:iCs w:val="0"/>
          <w:smallCaps w:val="0"/>
          <w:spacing w:val="0"/>
          <w:szCs w:val="24"/>
        </w:rPr>
        <w:t>extent it is made under section </w:t>
      </w:r>
      <w:r w:rsidR="00674C52" w:rsidRPr="00B52DC6">
        <w:rPr>
          <w:rStyle w:val="BookTitle"/>
          <w:rFonts w:ascii="Arial" w:hAnsi="Arial" w:cs="Arial"/>
          <w:i w:val="0"/>
          <w:iCs w:val="0"/>
          <w:smallCaps w:val="0"/>
          <w:spacing w:val="0"/>
          <w:szCs w:val="24"/>
        </w:rPr>
        <w:t>1262 of</w:t>
      </w:r>
      <w:r w:rsidR="00E47523">
        <w:rPr>
          <w:rStyle w:val="BookTitle"/>
          <w:rFonts w:ascii="Arial" w:hAnsi="Arial" w:cs="Arial"/>
          <w:i w:val="0"/>
          <w:iCs w:val="0"/>
          <w:smallCaps w:val="0"/>
          <w:spacing w:val="0"/>
          <w:szCs w:val="24"/>
        </w:rPr>
        <w:t> </w:t>
      </w:r>
      <w:r w:rsidR="00674C52" w:rsidRPr="00B52DC6">
        <w:rPr>
          <w:rStyle w:val="BookTitle"/>
          <w:rFonts w:ascii="Arial" w:hAnsi="Arial" w:cs="Arial"/>
          <w:i w:val="0"/>
          <w:iCs w:val="0"/>
          <w:smallCaps w:val="0"/>
          <w:spacing w:val="0"/>
          <w:szCs w:val="24"/>
        </w:rPr>
        <w:t>the Act, applies to all persons.</w:t>
      </w:r>
      <w:r>
        <w:rPr>
          <w:rStyle w:val="BookTitle"/>
          <w:rFonts w:ascii="Arial" w:hAnsi="Arial" w:cs="Arial"/>
          <w:i w:val="0"/>
          <w:iCs w:val="0"/>
          <w:smallCaps w:val="0"/>
          <w:spacing w:val="0"/>
          <w:szCs w:val="24"/>
        </w:rPr>
        <w:t xml:space="preserve">  Under section </w:t>
      </w:r>
      <w:r w:rsidR="007D582B">
        <w:rPr>
          <w:rStyle w:val="BookTitle"/>
          <w:rFonts w:ascii="Arial" w:hAnsi="Arial" w:cs="Arial"/>
          <w:i w:val="0"/>
          <w:iCs w:val="0"/>
          <w:smallCaps w:val="0"/>
          <w:spacing w:val="0"/>
          <w:szCs w:val="24"/>
        </w:rPr>
        <w:t>1262(4), a determination by the Minister under s</w:t>
      </w:r>
      <w:r>
        <w:rPr>
          <w:rStyle w:val="BookTitle"/>
          <w:rFonts w:ascii="Arial" w:hAnsi="Arial" w:cs="Arial"/>
          <w:i w:val="0"/>
          <w:iCs w:val="0"/>
          <w:smallCaps w:val="0"/>
          <w:spacing w:val="0"/>
          <w:szCs w:val="24"/>
        </w:rPr>
        <w:t>ection </w:t>
      </w:r>
      <w:r w:rsidR="007D582B">
        <w:rPr>
          <w:rStyle w:val="BookTitle"/>
          <w:rFonts w:ascii="Arial" w:hAnsi="Arial" w:cs="Arial"/>
          <w:i w:val="0"/>
          <w:iCs w:val="0"/>
          <w:smallCaps w:val="0"/>
          <w:spacing w:val="0"/>
          <w:szCs w:val="24"/>
        </w:rPr>
        <w:t>1262 must be expressed to apply to all persons or</w:t>
      </w:r>
      <w:r w:rsidR="00F8214D">
        <w:rPr>
          <w:rStyle w:val="BookTitle"/>
          <w:rFonts w:ascii="Arial" w:hAnsi="Arial" w:cs="Arial"/>
          <w:i w:val="0"/>
          <w:iCs w:val="0"/>
          <w:smallCaps w:val="0"/>
          <w:spacing w:val="0"/>
          <w:szCs w:val="24"/>
        </w:rPr>
        <w:t> </w:t>
      </w:r>
      <w:r w:rsidR="007D582B">
        <w:rPr>
          <w:rStyle w:val="BookTitle"/>
          <w:rFonts w:ascii="Arial" w:hAnsi="Arial" w:cs="Arial"/>
          <w:i w:val="0"/>
          <w:iCs w:val="0"/>
          <w:smallCaps w:val="0"/>
          <w:spacing w:val="0"/>
          <w:szCs w:val="24"/>
        </w:rPr>
        <w:t>to</w:t>
      </w:r>
      <w:r w:rsidR="00F8214D">
        <w:rPr>
          <w:rStyle w:val="BookTitle"/>
          <w:rFonts w:ascii="Arial" w:hAnsi="Arial" w:cs="Arial"/>
          <w:i w:val="0"/>
          <w:iCs w:val="0"/>
          <w:smallCaps w:val="0"/>
          <w:spacing w:val="0"/>
          <w:szCs w:val="24"/>
        </w:rPr>
        <w:t> a </w:t>
      </w:r>
      <w:r w:rsidR="007D582B">
        <w:rPr>
          <w:rStyle w:val="BookTitle"/>
          <w:rFonts w:ascii="Arial" w:hAnsi="Arial" w:cs="Arial"/>
          <w:i w:val="0"/>
          <w:iCs w:val="0"/>
          <w:smallCaps w:val="0"/>
          <w:spacing w:val="0"/>
          <w:szCs w:val="24"/>
        </w:rPr>
        <w:t>specified class or classes of persons.</w:t>
      </w:r>
    </w:p>
    <w:p w14:paraId="73B51F45" w14:textId="42ABC4AC" w:rsidR="001351C1" w:rsidRPr="00B52DC6" w:rsidRDefault="00B21CF8" w:rsidP="00E04E99">
      <w:pPr>
        <w:keepNext/>
        <w:keepLines/>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w:t>
      </w:r>
      <w:r w:rsidR="001351C1" w:rsidRPr="00B52DC6">
        <w:rPr>
          <w:rStyle w:val="BookTitle"/>
          <w:rFonts w:ascii="Arial" w:hAnsi="Arial" w:cs="Arial"/>
          <w:i w:val="0"/>
          <w:iCs w:val="0"/>
          <w:smallCaps w:val="0"/>
          <w:spacing w:val="0"/>
          <w:szCs w:val="24"/>
        </w:rPr>
        <w:t xml:space="preserve">4(3) </w:t>
      </w:r>
      <w:r w:rsidR="00674C52" w:rsidRPr="00B52DC6">
        <w:rPr>
          <w:rStyle w:val="BookTitle"/>
          <w:rFonts w:ascii="Arial" w:hAnsi="Arial" w:cs="Arial"/>
          <w:i w:val="0"/>
          <w:iCs w:val="0"/>
          <w:smallCaps w:val="0"/>
          <w:spacing w:val="0"/>
          <w:szCs w:val="24"/>
        </w:rPr>
        <w:t>provides that</w:t>
      </w:r>
      <w:r>
        <w:rPr>
          <w:rStyle w:val="BookTitle"/>
          <w:rFonts w:ascii="Arial" w:hAnsi="Arial" w:cs="Arial"/>
          <w:i w:val="0"/>
          <w:iCs w:val="0"/>
          <w:smallCaps w:val="0"/>
          <w:spacing w:val="0"/>
          <w:szCs w:val="24"/>
        </w:rPr>
        <w:t xml:space="preserve"> for the purposes of subsection </w:t>
      </w:r>
      <w:r w:rsidR="00674C52" w:rsidRPr="00B52DC6">
        <w:rPr>
          <w:rStyle w:val="BookTitle"/>
          <w:rFonts w:ascii="Arial" w:hAnsi="Arial" w:cs="Arial"/>
          <w:i w:val="0"/>
          <w:iCs w:val="0"/>
          <w:smallCaps w:val="0"/>
          <w:spacing w:val="0"/>
          <w:szCs w:val="24"/>
        </w:rPr>
        <w:t xml:space="preserve">1263(1) of the Act, this Determination, to the </w:t>
      </w:r>
      <w:r>
        <w:rPr>
          <w:rStyle w:val="BookTitle"/>
          <w:rFonts w:ascii="Arial" w:hAnsi="Arial" w:cs="Arial"/>
          <w:i w:val="0"/>
          <w:iCs w:val="0"/>
          <w:smallCaps w:val="0"/>
          <w:spacing w:val="0"/>
          <w:szCs w:val="24"/>
        </w:rPr>
        <w:t>extent it is made under section </w:t>
      </w:r>
      <w:r w:rsidR="00674C52" w:rsidRPr="00B52DC6">
        <w:rPr>
          <w:rStyle w:val="BookTitle"/>
          <w:rFonts w:ascii="Arial" w:hAnsi="Arial" w:cs="Arial"/>
          <w:i w:val="0"/>
          <w:iCs w:val="0"/>
          <w:smallCaps w:val="0"/>
          <w:spacing w:val="0"/>
          <w:szCs w:val="24"/>
        </w:rPr>
        <w:t>1262 of the Act, is in force for the period:</w:t>
      </w:r>
    </w:p>
    <w:p w14:paraId="067D9BEC" w14:textId="4E004020" w:rsidR="00674C52" w:rsidRPr="00B52DC6" w:rsidRDefault="000F66B6" w:rsidP="00E04E99">
      <w:pPr>
        <w:pStyle w:val="ListParagraph"/>
        <w:numPr>
          <w:ilvl w:val="0"/>
          <w:numId w:val="18"/>
        </w:numPr>
        <w:ind w:left="714" w:hanging="357"/>
        <w:contextualSpacing w:val="0"/>
        <w:jc w:val="both"/>
        <w:rPr>
          <w:rStyle w:val="BookTitle"/>
          <w:rFonts w:ascii="Arial" w:hAnsi="Arial" w:cs="Arial"/>
          <w:i w:val="0"/>
          <w:iCs w:val="0"/>
          <w:smallCaps w:val="0"/>
          <w:spacing w:val="0"/>
          <w:szCs w:val="24"/>
        </w:rPr>
      </w:pPr>
      <w:r w:rsidRPr="00B52DC6">
        <w:rPr>
          <w:rStyle w:val="BookTitle"/>
          <w:rFonts w:ascii="Arial" w:hAnsi="Arial" w:cs="Arial"/>
          <w:i w:val="0"/>
          <w:iCs w:val="0"/>
          <w:smallCaps w:val="0"/>
          <w:spacing w:val="0"/>
          <w:szCs w:val="24"/>
        </w:rPr>
        <w:t>b</w:t>
      </w:r>
      <w:r w:rsidR="00B21CF8">
        <w:rPr>
          <w:rStyle w:val="BookTitle"/>
          <w:rFonts w:ascii="Arial" w:hAnsi="Arial" w:cs="Arial"/>
          <w:i w:val="0"/>
          <w:iCs w:val="0"/>
          <w:smallCaps w:val="0"/>
          <w:spacing w:val="0"/>
          <w:szCs w:val="24"/>
        </w:rPr>
        <w:t>eginning on 1 January </w:t>
      </w:r>
      <w:r w:rsidR="00674C52" w:rsidRPr="00B52DC6">
        <w:rPr>
          <w:rStyle w:val="BookTitle"/>
          <w:rFonts w:ascii="Arial" w:hAnsi="Arial" w:cs="Arial"/>
          <w:i w:val="0"/>
          <w:iCs w:val="0"/>
          <w:smallCaps w:val="0"/>
          <w:spacing w:val="0"/>
          <w:szCs w:val="24"/>
        </w:rPr>
        <w:t>2021; and</w:t>
      </w:r>
    </w:p>
    <w:p w14:paraId="1BD357F8" w14:textId="542F864C" w:rsidR="002C3369" w:rsidRDefault="000F66B6" w:rsidP="00E04E99">
      <w:pPr>
        <w:pStyle w:val="ListParagraph"/>
        <w:numPr>
          <w:ilvl w:val="0"/>
          <w:numId w:val="18"/>
        </w:numPr>
        <w:ind w:left="714" w:hanging="357"/>
        <w:contextualSpacing w:val="0"/>
        <w:jc w:val="both"/>
        <w:rPr>
          <w:rStyle w:val="BookTitle"/>
          <w:rFonts w:ascii="Arial" w:hAnsi="Arial" w:cs="Arial"/>
          <w:i w:val="0"/>
          <w:iCs w:val="0"/>
          <w:smallCaps w:val="0"/>
          <w:spacing w:val="0"/>
          <w:szCs w:val="24"/>
        </w:rPr>
      </w:pPr>
      <w:r w:rsidRPr="00B52DC6">
        <w:rPr>
          <w:rStyle w:val="BookTitle"/>
          <w:rFonts w:ascii="Arial" w:hAnsi="Arial" w:cs="Arial"/>
          <w:i w:val="0"/>
          <w:iCs w:val="0"/>
          <w:smallCaps w:val="0"/>
          <w:spacing w:val="0"/>
          <w:szCs w:val="24"/>
        </w:rPr>
        <w:t>ending</w:t>
      </w:r>
      <w:r w:rsidR="00B21CF8">
        <w:rPr>
          <w:rStyle w:val="BookTitle"/>
          <w:rFonts w:ascii="Arial" w:hAnsi="Arial" w:cs="Arial"/>
          <w:i w:val="0"/>
          <w:iCs w:val="0"/>
          <w:smallCaps w:val="0"/>
          <w:spacing w:val="0"/>
          <w:szCs w:val="24"/>
        </w:rPr>
        <w:t xml:space="preserve"> at the end of 31 March </w:t>
      </w:r>
      <w:r w:rsidR="002C3369" w:rsidRPr="00B52DC6">
        <w:rPr>
          <w:rStyle w:val="BookTitle"/>
          <w:rFonts w:ascii="Arial" w:hAnsi="Arial" w:cs="Arial"/>
          <w:i w:val="0"/>
          <w:iCs w:val="0"/>
          <w:smallCaps w:val="0"/>
          <w:spacing w:val="0"/>
          <w:szCs w:val="24"/>
        </w:rPr>
        <w:t xml:space="preserve">2021 </w:t>
      </w:r>
      <w:r w:rsidR="00B52DC6" w:rsidRPr="00B52DC6">
        <w:rPr>
          <w:rStyle w:val="BookTitle"/>
          <w:rFonts w:ascii="Arial" w:hAnsi="Arial" w:cs="Arial"/>
          <w:i w:val="0"/>
          <w:iCs w:val="0"/>
          <w:smallCaps w:val="0"/>
          <w:spacing w:val="0"/>
          <w:szCs w:val="24"/>
        </w:rPr>
        <w:t>(</w:t>
      </w:r>
      <w:r w:rsidR="002C3369" w:rsidRPr="00B52DC6">
        <w:rPr>
          <w:rStyle w:val="BookTitle"/>
          <w:rFonts w:ascii="Arial" w:hAnsi="Arial" w:cs="Arial"/>
          <w:i w:val="0"/>
          <w:iCs w:val="0"/>
          <w:smallCaps w:val="0"/>
          <w:spacing w:val="0"/>
          <w:szCs w:val="24"/>
        </w:rPr>
        <w:t xml:space="preserve">for </w:t>
      </w:r>
      <w:r w:rsidR="00197C03">
        <w:rPr>
          <w:rStyle w:val="BookTitle"/>
          <w:rFonts w:ascii="Arial" w:hAnsi="Arial" w:cs="Arial"/>
          <w:i w:val="0"/>
          <w:iCs w:val="0"/>
          <w:smallCaps w:val="0"/>
          <w:spacing w:val="0"/>
          <w:szCs w:val="24"/>
        </w:rPr>
        <w:t xml:space="preserve">the items in </w:t>
      </w:r>
      <w:r w:rsidR="00B21CF8">
        <w:rPr>
          <w:rStyle w:val="BookTitle"/>
          <w:rFonts w:ascii="Arial" w:hAnsi="Arial" w:cs="Arial"/>
          <w:i w:val="0"/>
          <w:iCs w:val="0"/>
          <w:smallCaps w:val="0"/>
          <w:spacing w:val="0"/>
          <w:szCs w:val="24"/>
        </w:rPr>
        <w:t>Part 1 of Schedule </w:t>
      </w:r>
      <w:r w:rsidR="002C3369" w:rsidRPr="00B52DC6">
        <w:rPr>
          <w:rStyle w:val="BookTitle"/>
          <w:rFonts w:ascii="Arial" w:hAnsi="Arial" w:cs="Arial"/>
          <w:i w:val="0"/>
          <w:iCs w:val="0"/>
          <w:smallCaps w:val="0"/>
          <w:spacing w:val="0"/>
          <w:szCs w:val="24"/>
        </w:rPr>
        <w:t>1</w:t>
      </w:r>
      <w:r w:rsidR="00B52DC6" w:rsidRPr="00B52DC6">
        <w:rPr>
          <w:rStyle w:val="BookTitle"/>
          <w:rFonts w:ascii="Arial" w:hAnsi="Arial" w:cs="Arial"/>
          <w:i w:val="0"/>
          <w:iCs w:val="0"/>
          <w:smallCaps w:val="0"/>
          <w:spacing w:val="0"/>
          <w:szCs w:val="24"/>
        </w:rPr>
        <w:t xml:space="preserve"> to this Determination)</w:t>
      </w:r>
      <w:r w:rsidR="00B21CF8">
        <w:rPr>
          <w:rStyle w:val="BookTitle"/>
          <w:rFonts w:ascii="Arial" w:hAnsi="Arial" w:cs="Arial"/>
          <w:i w:val="0"/>
          <w:iCs w:val="0"/>
          <w:smallCaps w:val="0"/>
          <w:spacing w:val="0"/>
          <w:szCs w:val="24"/>
        </w:rPr>
        <w:t xml:space="preserve"> or 16 April </w:t>
      </w:r>
      <w:r w:rsidR="002C3369" w:rsidRPr="00B52DC6">
        <w:rPr>
          <w:rStyle w:val="BookTitle"/>
          <w:rFonts w:ascii="Arial" w:hAnsi="Arial" w:cs="Arial"/>
          <w:i w:val="0"/>
          <w:iCs w:val="0"/>
          <w:smallCaps w:val="0"/>
          <w:spacing w:val="0"/>
          <w:szCs w:val="24"/>
        </w:rPr>
        <w:t xml:space="preserve">2021 </w:t>
      </w:r>
      <w:r w:rsidR="00B52DC6" w:rsidRPr="00B52DC6">
        <w:rPr>
          <w:rStyle w:val="BookTitle"/>
          <w:rFonts w:ascii="Arial" w:hAnsi="Arial" w:cs="Arial"/>
          <w:i w:val="0"/>
          <w:iCs w:val="0"/>
          <w:smallCaps w:val="0"/>
          <w:spacing w:val="0"/>
          <w:szCs w:val="24"/>
        </w:rPr>
        <w:t>(</w:t>
      </w:r>
      <w:r w:rsidR="002C3369" w:rsidRPr="00B52DC6">
        <w:rPr>
          <w:rStyle w:val="BookTitle"/>
          <w:rFonts w:ascii="Arial" w:hAnsi="Arial" w:cs="Arial"/>
          <w:i w:val="0"/>
          <w:iCs w:val="0"/>
          <w:smallCaps w:val="0"/>
          <w:spacing w:val="0"/>
          <w:szCs w:val="24"/>
        </w:rPr>
        <w:t xml:space="preserve">for </w:t>
      </w:r>
      <w:r w:rsidR="00197C03">
        <w:rPr>
          <w:rStyle w:val="BookTitle"/>
          <w:rFonts w:ascii="Arial" w:hAnsi="Arial" w:cs="Arial"/>
          <w:i w:val="0"/>
          <w:iCs w:val="0"/>
          <w:smallCaps w:val="0"/>
          <w:spacing w:val="0"/>
          <w:szCs w:val="24"/>
        </w:rPr>
        <w:t xml:space="preserve">the </w:t>
      </w:r>
      <w:r w:rsidR="0021478F">
        <w:rPr>
          <w:rStyle w:val="BookTitle"/>
          <w:rFonts w:ascii="Arial" w:hAnsi="Arial" w:cs="Arial"/>
          <w:i w:val="0"/>
          <w:iCs w:val="0"/>
          <w:smallCaps w:val="0"/>
          <w:spacing w:val="0"/>
          <w:szCs w:val="24"/>
        </w:rPr>
        <w:t xml:space="preserve">one </w:t>
      </w:r>
      <w:r w:rsidR="00197C03">
        <w:rPr>
          <w:rStyle w:val="BookTitle"/>
          <w:rFonts w:ascii="Arial" w:hAnsi="Arial" w:cs="Arial"/>
          <w:i w:val="0"/>
          <w:iCs w:val="0"/>
          <w:smallCaps w:val="0"/>
          <w:spacing w:val="0"/>
          <w:szCs w:val="24"/>
        </w:rPr>
        <w:t xml:space="preserve">item in </w:t>
      </w:r>
      <w:r w:rsidR="00B21CF8">
        <w:rPr>
          <w:rStyle w:val="BookTitle"/>
          <w:rFonts w:ascii="Arial" w:hAnsi="Arial" w:cs="Arial"/>
          <w:i w:val="0"/>
          <w:iCs w:val="0"/>
          <w:smallCaps w:val="0"/>
          <w:spacing w:val="0"/>
          <w:szCs w:val="24"/>
        </w:rPr>
        <w:t>Part 2 of Schedule </w:t>
      </w:r>
      <w:r w:rsidR="002C3369" w:rsidRPr="00B52DC6">
        <w:rPr>
          <w:rStyle w:val="BookTitle"/>
          <w:rFonts w:ascii="Arial" w:hAnsi="Arial" w:cs="Arial"/>
          <w:i w:val="0"/>
          <w:iCs w:val="0"/>
          <w:smallCaps w:val="0"/>
          <w:spacing w:val="0"/>
          <w:szCs w:val="24"/>
        </w:rPr>
        <w:t>1</w:t>
      </w:r>
      <w:r w:rsidR="00B52DC6" w:rsidRPr="00B52DC6">
        <w:rPr>
          <w:rStyle w:val="BookTitle"/>
          <w:rFonts w:ascii="Arial" w:hAnsi="Arial" w:cs="Arial"/>
          <w:i w:val="0"/>
          <w:iCs w:val="0"/>
          <w:smallCaps w:val="0"/>
          <w:spacing w:val="0"/>
          <w:szCs w:val="24"/>
        </w:rPr>
        <w:t xml:space="preserve"> to this Determination)</w:t>
      </w:r>
      <w:r w:rsidR="002C3369" w:rsidRPr="00B52DC6">
        <w:rPr>
          <w:rStyle w:val="BookTitle"/>
          <w:rFonts w:ascii="Arial" w:hAnsi="Arial" w:cs="Arial"/>
          <w:i w:val="0"/>
          <w:iCs w:val="0"/>
          <w:smallCaps w:val="0"/>
          <w:spacing w:val="0"/>
          <w:szCs w:val="24"/>
        </w:rPr>
        <w:t>.</w:t>
      </w:r>
    </w:p>
    <w:p w14:paraId="67DFEAE1" w14:textId="192ECD29" w:rsidR="006B4E4C" w:rsidRDefault="006B4E4C" w:rsidP="006B4E4C">
      <w:pPr>
        <w:keepNext/>
        <w:keepLines/>
        <w:jc w:val="both"/>
        <w:rPr>
          <w:rStyle w:val="BookTitle"/>
          <w:rFonts w:ascii="Arial" w:eastAsiaTheme="majorEastAsia" w:hAnsi="Arial" w:cs="Arial"/>
          <w:i w:val="0"/>
          <w:iCs w:val="0"/>
          <w:szCs w:val="24"/>
          <w:u w:val="single"/>
        </w:rPr>
      </w:pPr>
      <w:r w:rsidRPr="004A5030">
        <w:rPr>
          <w:rStyle w:val="BookTitle"/>
          <w:rFonts w:ascii="Arial" w:hAnsi="Arial" w:cs="Arial"/>
          <w:i w:val="0"/>
          <w:iCs w:val="0"/>
          <w:smallCaps w:val="0"/>
          <w:spacing w:val="0"/>
          <w:szCs w:val="24"/>
          <w:u w:val="single"/>
        </w:rPr>
        <w:lastRenderedPageBreak/>
        <w:t xml:space="preserve">Section 5 </w:t>
      </w:r>
    </w:p>
    <w:p w14:paraId="2936A9F7" w14:textId="0FBED26E" w:rsidR="006B4E4C" w:rsidRPr="008F57AD" w:rsidRDefault="008F57AD" w:rsidP="008F57AD">
      <w:pPr>
        <w:keepNext/>
        <w:keepLines/>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w:t>
      </w:r>
      <w:r w:rsidR="006B4E4C" w:rsidRPr="004A5030">
        <w:rPr>
          <w:rStyle w:val="BookTitle"/>
          <w:rFonts w:ascii="Arial" w:hAnsi="Arial" w:cs="Arial"/>
          <w:i w:val="0"/>
          <w:iCs w:val="0"/>
          <w:smallCaps w:val="0"/>
          <w:spacing w:val="0"/>
          <w:szCs w:val="24"/>
        </w:rPr>
        <w:t xml:space="preserve">5 provides that each instrument that is specified in </w:t>
      </w:r>
      <w:r w:rsidR="006B4E4C">
        <w:rPr>
          <w:rStyle w:val="BookTitle"/>
          <w:rFonts w:ascii="Arial" w:hAnsi="Arial" w:cs="Arial"/>
          <w:i w:val="0"/>
          <w:iCs w:val="0"/>
          <w:smallCaps w:val="0"/>
          <w:spacing w:val="0"/>
          <w:szCs w:val="24"/>
        </w:rPr>
        <w:t>Sc</w:t>
      </w:r>
      <w:r w:rsidR="006B4E4C" w:rsidRPr="004A5030">
        <w:rPr>
          <w:rStyle w:val="BookTitle"/>
          <w:rFonts w:ascii="Arial" w:hAnsi="Arial" w:cs="Arial"/>
          <w:i w:val="0"/>
          <w:iCs w:val="0"/>
          <w:smallCaps w:val="0"/>
          <w:spacing w:val="0"/>
          <w:szCs w:val="24"/>
        </w:rPr>
        <w:t>hedule</w:t>
      </w:r>
      <w:r>
        <w:rPr>
          <w:rStyle w:val="BookTitle"/>
          <w:rFonts w:ascii="Arial" w:hAnsi="Arial" w:cs="Arial"/>
          <w:i w:val="0"/>
          <w:iCs w:val="0"/>
          <w:smallCaps w:val="0"/>
          <w:spacing w:val="0"/>
          <w:szCs w:val="24"/>
        </w:rPr>
        <w:t> </w:t>
      </w:r>
      <w:r w:rsidR="006B4E4C">
        <w:rPr>
          <w:rStyle w:val="BookTitle"/>
          <w:rFonts w:ascii="Arial" w:hAnsi="Arial" w:cs="Arial"/>
          <w:i w:val="0"/>
          <w:iCs w:val="0"/>
          <w:smallCaps w:val="0"/>
          <w:spacing w:val="0"/>
          <w:szCs w:val="24"/>
        </w:rPr>
        <w:t>2</w:t>
      </w:r>
      <w:r w:rsidR="006B4E4C" w:rsidRPr="004A5030">
        <w:rPr>
          <w:rStyle w:val="BookTitle"/>
          <w:rFonts w:ascii="Arial" w:hAnsi="Arial" w:cs="Arial"/>
          <w:i w:val="0"/>
          <w:iCs w:val="0"/>
          <w:smallCaps w:val="0"/>
          <w:spacing w:val="0"/>
          <w:szCs w:val="24"/>
        </w:rPr>
        <w:t xml:space="preserve"> to this Determination is amended or repealed as set out in the applicable items in </w:t>
      </w:r>
      <w:r w:rsidR="006B4E4C">
        <w:rPr>
          <w:rStyle w:val="BookTitle"/>
          <w:rFonts w:ascii="Arial" w:hAnsi="Arial" w:cs="Arial"/>
          <w:i w:val="0"/>
          <w:iCs w:val="0"/>
          <w:smallCaps w:val="0"/>
          <w:spacing w:val="0"/>
          <w:szCs w:val="24"/>
        </w:rPr>
        <w:t>that</w:t>
      </w:r>
      <w:r w:rsidR="006B4E4C" w:rsidRPr="004A5030">
        <w:rPr>
          <w:rStyle w:val="BookTitle"/>
          <w:rFonts w:ascii="Arial" w:hAnsi="Arial" w:cs="Arial"/>
          <w:i w:val="0"/>
          <w:iCs w:val="0"/>
          <w:smallCaps w:val="0"/>
          <w:spacing w:val="0"/>
          <w:szCs w:val="24"/>
        </w:rPr>
        <w:t xml:space="preserve"> schedule, and any other item in </w:t>
      </w:r>
      <w:r w:rsidR="006B4E4C">
        <w:rPr>
          <w:rStyle w:val="BookTitle"/>
          <w:rFonts w:ascii="Arial" w:hAnsi="Arial" w:cs="Arial"/>
          <w:i w:val="0"/>
          <w:iCs w:val="0"/>
          <w:smallCaps w:val="0"/>
          <w:spacing w:val="0"/>
          <w:szCs w:val="24"/>
        </w:rPr>
        <w:t>that</w:t>
      </w:r>
      <w:r w:rsidR="006B4E4C" w:rsidRPr="004A5030">
        <w:rPr>
          <w:rStyle w:val="BookTitle"/>
          <w:rFonts w:ascii="Arial" w:hAnsi="Arial" w:cs="Arial"/>
          <w:i w:val="0"/>
          <w:iCs w:val="0"/>
          <w:smallCaps w:val="0"/>
          <w:spacing w:val="0"/>
          <w:szCs w:val="24"/>
        </w:rPr>
        <w:t xml:space="preserve"> schedule has effect according to its terms.</w:t>
      </w:r>
    </w:p>
    <w:p w14:paraId="15E29785" w14:textId="77777777" w:rsidR="002C6997" w:rsidRDefault="002C6997" w:rsidP="00871F28">
      <w:pPr>
        <w:rPr>
          <w:rStyle w:val="BookTitle"/>
          <w:rFonts w:ascii="Arial" w:hAnsi="Arial" w:cs="Arial"/>
          <w:b/>
          <w:i w:val="0"/>
          <w:iCs w:val="0"/>
          <w:smallCaps w:val="0"/>
          <w:spacing w:val="0"/>
          <w:szCs w:val="24"/>
          <w:u w:val="single"/>
        </w:rPr>
      </w:pPr>
    </w:p>
    <w:p w14:paraId="6E2FD659" w14:textId="77B0EEB5" w:rsidR="00671753" w:rsidRPr="002B35CB" w:rsidRDefault="001F0DBA" w:rsidP="004A5030">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b/>
          <w:i w:val="0"/>
          <w:iCs w:val="0"/>
          <w:smallCaps w:val="0"/>
          <w:spacing w:val="0"/>
          <w:szCs w:val="24"/>
          <w:u w:val="single"/>
        </w:rPr>
        <w:br w:type="page"/>
      </w:r>
      <w:r w:rsidR="00671753" w:rsidRPr="002B35CB">
        <w:rPr>
          <w:rStyle w:val="BookTitle"/>
          <w:rFonts w:ascii="Arial" w:hAnsi="Arial" w:cs="Arial"/>
          <w:b/>
          <w:i w:val="0"/>
          <w:iCs w:val="0"/>
          <w:smallCaps w:val="0"/>
          <w:spacing w:val="0"/>
          <w:szCs w:val="24"/>
          <w:u w:val="single"/>
        </w:rPr>
        <w:lastRenderedPageBreak/>
        <w:t xml:space="preserve">Part 2 - </w:t>
      </w:r>
      <w:proofErr w:type="spellStart"/>
      <w:r w:rsidR="00671753" w:rsidRPr="002B35CB">
        <w:rPr>
          <w:rStyle w:val="BookTitle"/>
          <w:rFonts w:ascii="Arial" w:hAnsi="Arial" w:cs="Arial"/>
          <w:b/>
          <w:i w:val="0"/>
          <w:iCs w:val="0"/>
          <w:smallCaps w:val="0"/>
          <w:spacing w:val="0"/>
          <w:szCs w:val="24"/>
          <w:u w:val="single"/>
        </w:rPr>
        <w:t>COVID</w:t>
      </w:r>
      <w:proofErr w:type="spellEnd"/>
      <w:r w:rsidR="00671753" w:rsidRPr="002B35CB">
        <w:rPr>
          <w:rStyle w:val="BookTitle"/>
          <w:rFonts w:ascii="Arial" w:hAnsi="Arial" w:cs="Arial"/>
          <w:b/>
          <w:i w:val="0"/>
          <w:iCs w:val="0"/>
          <w:smallCaps w:val="0"/>
          <w:spacing w:val="0"/>
          <w:szCs w:val="24"/>
          <w:u w:val="single"/>
        </w:rPr>
        <w:t xml:space="preserve"> 19 supplement</w:t>
      </w:r>
    </w:p>
    <w:p w14:paraId="3C3F0A32" w14:textId="179B39CA" w:rsidR="00021B15" w:rsidRPr="002B35CB" w:rsidRDefault="00671753" w:rsidP="00871F28">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 xml:space="preserve">Sections </w:t>
      </w:r>
      <w:r w:rsidR="006B4E4C">
        <w:rPr>
          <w:rStyle w:val="BookTitle"/>
          <w:rFonts w:ascii="Arial" w:hAnsi="Arial" w:cs="Arial"/>
          <w:i w:val="0"/>
          <w:iCs w:val="0"/>
          <w:smallCaps w:val="0"/>
          <w:spacing w:val="0"/>
          <w:szCs w:val="24"/>
          <w:u w:val="single"/>
        </w:rPr>
        <w:t>6</w:t>
      </w:r>
      <w:r w:rsidR="006B4E4C" w:rsidRPr="002B35CB">
        <w:rPr>
          <w:rStyle w:val="BookTitle"/>
          <w:rFonts w:ascii="Arial" w:hAnsi="Arial" w:cs="Arial"/>
          <w:i w:val="0"/>
          <w:iCs w:val="0"/>
          <w:smallCaps w:val="0"/>
          <w:spacing w:val="0"/>
          <w:szCs w:val="24"/>
          <w:u w:val="single"/>
        </w:rPr>
        <w:t xml:space="preserve"> </w:t>
      </w:r>
      <w:r w:rsidRPr="002B35CB">
        <w:rPr>
          <w:rStyle w:val="BookTitle"/>
          <w:rFonts w:ascii="Arial" w:hAnsi="Arial" w:cs="Arial"/>
          <w:i w:val="0"/>
          <w:iCs w:val="0"/>
          <w:smallCaps w:val="0"/>
          <w:spacing w:val="0"/>
          <w:szCs w:val="24"/>
          <w:u w:val="single"/>
        </w:rPr>
        <w:t xml:space="preserve">to </w:t>
      </w:r>
      <w:r w:rsidR="006B4E4C">
        <w:rPr>
          <w:rStyle w:val="BookTitle"/>
          <w:rFonts w:ascii="Arial" w:hAnsi="Arial" w:cs="Arial"/>
          <w:i w:val="0"/>
          <w:iCs w:val="0"/>
          <w:smallCaps w:val="0"/>
          <w:spacing w:val="0"/>
          <w:szCs w:val="24"/>
          <w:u w:val="single"/>
        </w:rPr>
        <w:t>9</w:t>
      </w:r>
      <w:r w:rsidR="006B4E4C" w:rsidRPr="002B35CB">
        <w:rPr>
          <w:rStyle w:val="BookTitle"/>
          <w:rFonts w:ascii="Arial" w:hAnsi="Arial" w:cs="Arial"/>
          <w:i w:val="0"/>
          <w:iCs w:val="0"/>
          <w:smallCaps w:val="0"/>
          <w:spacing w:val="0"/>
          <w:szCs w:val="24"/>
          <w:u w:val="single"/>
        </w:rPr>
        <w:t xml:space="preserve"> </w:t>
      </w:r>
    </w:p>
    <w:p w14:paraId="5976EF5D" w14:textId="68DA2602" w:rsidR="002E07DE" w:rsidRPr="002B35CB" w:rsidRDefault="008F57AD" w:rsidP="00E04E99">
      <w:pPr>
        <w:jc w:val="both"/>
        <w:rPr>
          <w:rFonts w:ascii="Arial" w:hAnsi="Arial" w:cs="Arial"/>
          <w:szCs w:val="24"/>
        </w:rPr>
      </w:pPr>
      <w:r>
        <w:rPr>
          <w:rFonts w:ascii="Arial" w:hAnsi="Arial" w:cs="Arial"/>
          <w:szCs w:val="24"/>
        </w:rPr>
        <w:t>Sections </w:t>
      </w:r>
      <w:r w:rsidR="006B4E4C">
        <w:rPr>
          <w:rFonts w:ascii="Arial" w:hAnsi="Arial" w:cs="Arial"/>
          <w:szCs w:val="24"/>
        </w:rPr>
        <w:t>6</w:t>
      </w:r>
      <w:r w:rsidR="006B4E4C" w:rsidRPr="002B35CB">
        <w:rPr>
          <w:rFonts w:ascii="Arial" w:hAnsi="Arial" w:cs="Arial"/>
          <w:szCs w:val="24"/>
        </w:rPr>
        <w:t xml:space="preserve"> </w:t>
      </w:r>
      <w:r w:rsidR="00EB27A8" w:rsidRPr="002B35CB">
        <w:rPr>
          <w:rFonts w:ascii="Arial" w:hAnsi="Arial" w:cs="Arial"/>
          <w:szCs w:val="24"/>
        </w:rPr>
        <w:t xml:space="preserve">to </w:t>
      </w:r>
      <w:r w:rsidR="006B4E4C">
        <w:rPr>
          <w:rFonts w:ascii="Arial" w:hAnsi="Arial" w:cs="Arial"/>
          <w:szCs w:val="24"/>
        </w:rPr>
        <w:t>9</w:t>
      </w:r>
      <w:r w:rsidR="006B4E4C" w:rsidRPr="002B35CB">
        <w:rPr>
          <w:rFonts w:ascii="Arial" w:hAnsi="Arial" w:cs="Arial"/>
          <w:szCs w:val="24"/>
        </w:rPr>
        <w:t xml:space="preserve"> </w:t>
      </w:r>
      <w:r w:rsidR="008355AD">
        <w:rPr>
          <w:rFonts w:ascii="Arial" w:hAnsi="Arial" w:cs="Arial"/>
          <w:szCs w:val="24"/>
        </w:rPr>
        <w:t xml:space="preserve">of this Determination </w:t>
      </w:r>
      <w:r w:rsidR="00EB27A8" w:rsidRPr="002B35CB">
        <w:rPr>
          <w:rFonts w:ascii="Arial" w:hAnsi="Arial" w:cs="Arial"/>
          <w:szCs w:val="24"/>
        </w:rPr>
        <w:t xml:space="preserve">ensure the COVID-19 supplement will continue to be paid to recipients of </w:t>
      </w:r>
      <w:proofErr w:type="spellStart"/>
      <w:r w:rsidR="00EB27A8" w:rsidRPr="002B35CB">
        <w:rPr>
          <w:rStyle w:val="BookTitle"/>
          <w:rFonts w:ascii="Arial" w:hAnsi="Arial" w:cs="Arial"/>
          <w:i w:val="0"/>
          <w:iCs w:val="0"/>
          <w:smallCaps w:val="0"/>
          <w:spacing w:val="0"/>
          <w:szCs w:val="24"/>
        </w:rPr>
        <w:t>J</w:t>
      </w:r>
      <w:r w:rsidR="00EB27A8" w:rsidRPr="002B35CB">
        <w:rPr>
          <w:rFonts w:ascii="Arial" w:hAnsi="Arial" w:cs="Arial"/>
          <w:szCs w:val="24"/>
        </w:rPr>
        <w:t>obSeeker</w:t>
      </w:r>
      <w:proofErr w:type="spellEnd"/>
      <w:r w:rsidR="00EB27A8" w:rsidRPr="002B35CB">
        <w:rPr>
          <w:rFonts w:ascii="Arial" w:hAnsi="Arial" w:cs="Arial"/>
          <w:szCs w:val="24"/>
        </w:rPr>
        <w:t xml:space="preserve"> Payment, Parenting Payment</w:t>
      </w:r>
      <w:r w:rsidR="00180CB3" w:rsidRPr="002B35CB">
        <w:rPr>
          <w:rFonts w:ascii="Arial" w:hAnsi="Arial" w:cs="Arial"/>
          <w:szCs w:val="24"/>
        </w:rPr>
        <w:t>,</w:t>
      </w:r>
      <w:r w:rsidR="00EB27A8" w:rsidRPr="002B35CB">
        <w:rPr>
          <w:rFonts w:ascii="Arial" w:hAnsi="Arial" w:cs="Arial"/>
          <w:szCs w:val="24"/>
        </w:rPr>
        <w:t xml:space="preserve"> Youth Allowance</w:t>
      </w:r>
      <w:r w:rsidR="00180CB3" w:rsidRPr="002B35CB">
        <w:rPr>
          <w:rFonts w:ascii="Arial" w:hAnsi="Arial" w:cs="Arial"/>
          <w:szCs w:val="24"/>
        </w:rPr>
        <w:t xml:space="preserve">, </w:t>
      </w:r>
      <w:proofErr w:type="spellStart"/>
      <w:r w:rsidR="00180CB3" w:rsidRPr="002B35CB">
        <w:rPr>
          <w:rFonts w:ascii="Arial" w:hAnsi="Arial" w:cs="Arial"/>
          <w:szCs w:val="24"/>
        </w:rPr>
        <w:t>Austudy</w:t>
      </w:r>
      <w:proofErr w:type="spellEnd"/>
      <w:r w:rsidR="00180CB3" w:rsidRPr="002B35CB">
        <w:rPr>
          <w:rFonts w:ascii="Arial" w:hAnsi="Arial" w:cs="Arial"/>
          <w:szCs w:val="24"/>
        </w:rPr>
        <w:t xml:space="preserve"> Payment, Special Benefit, Widow Allowance and Partner Allowance</w:t>
      </w:r>
      <w:r w:rsidR="00EB27A8" w:rsidRPr="002B35CB" w:rsidDel="00EB27A8">
        <w:rPr>
          <w:rFonts w:ascii="Arial" w:hAnsi="Arial" w:cs="Arial"/>
          <w:szCs w:val="24"/>
        </w:rPr>
        <w:t xml:space="preserve"> </w:t>
      </w:r>
      <w:r w:rsidR="00180CB3" w:rsidRPr="002B35CB">
        <w:rPr>
          <w:rFonts w:ascii="Arial" w:hAnsi="Arial" w:cs="Arial"/>
          <w:szCs w:val="24"/>
        </w:rPr>
        <w:t xml:space="preserve">for </w:t>
      </w:r>
      <w:r w:rsidR="00EB27A8" w:rsidRPr="002B35CB">
        <w:rPr>
          <w:rFonts w:ascii="Arial" w:hAnsi="Arial" w:cs="Arial"/>
          <w:szCs w:val="24"/>
        </w:rPr>
        <w:t xml:space="preserve">the period </w:t>
      </w:r>
      <w:r>
        <w:rPr>
          <w:rFonts w:ascii="Arial" w:hAnsi="Arial" w:cs="Arial"/>
          <w:szCs w:val="24"/>
        </w:rPr>
        <w:t>1 January </w:t>
      </w:r>
      <w:r w:rsidR="00180CB3" w:rsidRPr="002B35CB">
        <w:rPr>
          <w:rFonts w:ascii="Arial" w:hAnsi="Arial" w:cs="Arial"/>
          <w:szCs w:val="24"/>
        </w:rPr>
        <w:t xml:space="preserve">2021 to </w:t>
      </w:r>
      <w:r>
        <w:rPr>
          <w:rFonts w:ascii="Arial" w:hAnsi="Arial" w:cs="Arial"/>
          <w:szCs w:val="24"/>
        </w:rPr>
        <w:t>31 March </w:t>
      </w:r>
      <w:r w:rsidR="00EB27A8" w:rsidRPr="002B35CB">
        <w:rPr>
          <w:rFonts w:ascii="Arial" w:hAnsi="Arial" w:cs="Arial"/>
          <w:szCs w:val="24"/>
        </w:rPr>
        <w:t>202</w:t>
      </w:r>
      <w:r w:rsidR="00180CB3" w:rsidRPr="002B35CB">
        <w:rPr>
          <w:rFonts w:ascii="Arial" w:hAnsi="Arial" w:cs="Arial"/>
          <w:szCs w:val="24"/>
        </w:rPr>
        <w:t>1</w:t>
      </w:r>
      <w:r w:rsidR="00EB27A8" w:rsidRPr="002B35CB">
        <w:rPr>
          <w:rFonts w:ascii="Arial" w:hAnsi="Arial" w:cs="Arial"/>
          <w:szCs w:val="24"/>
        </w:rPr>
        <w:t xml:space="preserve"> (inclusive).</w:t>
      </w:r>
      <w:r w:rsidR="00180CB3" w:rsidRPr="002B35CB">
        <w:rPr>
          <w:rFonts w:ascii="Arial" w:hAnsi="Arial" w:cs="Arial"/>
          <w:szCs w:val="24"/>
        </w:rPr>
        <w:t xml:space="preserve"> </w:t>
      </w:r>
    </w:p>
    <w:p w14:paraId="42C99C66" w14:textId="77770E65" w:rsidR="00EB27A8" w:rsidRDefault="00180CB3" w:rsidP="00E04E99">
      <w:pPr>
        <w:jc w:val="both"/>
        <w:rPr>
          <w:rFonts w:ascii="Arial" w:hAnsi="Arial" w:cs="Arial"/>
          <w:szCs w:val="24"/>
        </w:rPr>
      </w:pPr>
      <w:r w:rsidRPr="002B35CB">
        <w:rPr>
          <w:rFonts w:ascii="Arial" w:hAnsi="Arial" w:cs="Arial"/>
          <w:szCs w:val="24"/>
        </w:rPr>
        <w:t xml:space="preserve">The </w:t>
      </w:r>
      <w:r w:rsidR="002E3044">
        <w:rPr>
          <w:rFonts w:ascii="Arial" w:hAnsi="Arial" w:cs="Arial"/>
          <w:szCs w:val="24"/>
        </w:rPr>
        <w:t xml:space="preserve">COVID-19 </w:t>
      </w:r>
      <w:r w:rsidRPr="002B35CB">
        <w:rPr>
          <w:rFonts w:ascii="Arial" w:hAnsi="Arial" w:cs="Arial"/>
          <w:szCs w:val="24"/>
        </w:rPr>
        <w:t xml:space="preserve">supplement </w:t>
      </w:r>
      <w:r w:rsidR="008355AD">
        <w:rPr>
          <w:rFonts w:ascii="Arial" w:hAnsi="Arial" w:cs="Arial"/>
          <w:szCs w:val="24"/>
        </w:rPr>
        <w:t xml:space="preserve">for each of these social security payments </w:t>
      </w:r>
      <w:r w:rsidRPr="002B35CB">
        <w:rPr>
          <w:rFonts w:ascii="Arial" w:hAnsi="Arial" w:cs="Arial"/>
          <w:szCs w:val="24"/>
        </w:rPr>
        <w:t>will be paid at</w:t>
      </w:r>
      <w:r w:rsidR="00E47523">
        <w:rPr>
          <w:rFonts w:ascii="Arial" w:hAnsi="Arial" w:cs="Arial"/>
          <w:szCs w:val="24"/>
        </w:rPr>
        <w:t> </w:t>
      </w:r>
      <w:r w:rsidRPr="002B35CB">
        <w:rPr>
          <w:rFonts w:ascii="Arial" w:hAnsi="Arial" w:cs="Arial"/>
          <w:szCs w:val="24"/>
        </w:rPr>
        <w:t>a</w:t>
      </w:r>
      <w:r w:rsidR="00E47523">
        <w:rPr>
          <w:rFonts w:ascii="Arial" w:hAnsi="Arial" w:cs="Arial"/>
          <w:szCs w:val="24"/>
        </w:rPr>
        <w:t> </w:t>
      </w:r>
      <w:r w:rsidR="008F57AD">
        <w:rPr>
          <w:rFonts w:ascii="Arial" w:hAnsi="Arial" w:cs="Arial"/>
          <w:szCs w:val="24"/>
        </w:rPr>
        <w:t>rate of $150 </w:t>
      </w:r>
      <w:r w:rsidRPr="002B35CB">
        <w:rPr>
          <w:rFonts w:ascii="Arial" w:hAnsi="Arial" w:cs="Arial"/>
          <w:szCs w:val="24"/>
        </w:rPr>
        <w:t>a fortnight for social security instalment periods that begin on a day during</w:t>
      </w:r>
      <w:r w:rsidR="002E07DE" w:rsidRPr="002B35CB">
        <w:rPr>
          <w:rFonts w:ascii="Arial" w:hAnsi="Arial" w:cs="Arial"/>
          <w:szCs w:val="24"/>
        </w:rPr>
        <w:t xml:space="preserve"> the period </w:t>
      </w:r>
      <w:r w:rsidR="008355AD">
        <w:rPr>
          <w:rFonts w:ascii="Arial" w:hAnsi="Arial" w:cs="Arial"/>
          <w:szCs w:val="24"/>
        </w:rPr>
        <w:t xml:space="preserve">commencing on </w:t>
      </w:r>
      <w:r w:rsidR="008F57AD">
        <w:rPr>
          <w:rFonts w:ascii="Arial" w:hAnsi="Arial" w:cs="Arial"/>
          <w:szCs w:val="24"/>
        </w:rPr>
        <w:t>1 January </w:t>
      </w:r>
      <w:r w:rsidR="002E07DE" w:rsidRPr="002B35CB">
        <w:rPr>
          <w:rFonts w:ascii="Arial" w:hAnsi="Arial" w:cs="Arial"/>
          <w:szCs w:val="24"/>
        </w:rPr>
        <w:t xml:space="preserve">2021 </w:t>
      </w:r>
      <w:r w:rsidR="008355AD">
        <w:rPr>
          <w:rFonts w:ascii="Arial" w:hAnsi="Arial" w:cs="Arial"/>
          <w:szCs w:val="24"/>
        </w:rPr>
        <w:t>and ending on</w:t>
      </w:r>
      <w:r w:rsidR="008F57AD">
        <w:rPr>
          <w:rFonts w:ascii="Arial" w:hAnsi="Arial" w:cs="Arial"/>
          <w:szCs w:val="24"/>
        </w:rPr>
        <w:t xml:space="preserve"> 31 March </w:t>
      </w:r>
      <w:r w:rsidR="002E07DE" w:rsidRPr="002B35CB">
        <w:rPr>
          <w:rFonts w:ascii="Arial" w:hAnsi="Arial" w:cs="Arial"/>
          <w:szCs w:val="24"/>
        </w:rPr>
        <w:t>2021 (inclusive)</w:t>
      </w:r>
      <w:r w:rsidRPr="002B35CB">
        <w:rPr>
          <w:rFonts w:ascii="Arial" w:hAnsi="Arial" w:cs="Arial"/>
          <w:szCs w:val="24"/>
        </w:rPr>
        <w:t>.</w:t>
      </w:r>
    </w:p>
    <w:p w14:paraId="4B81D82F" w14:textId="7A4E10EC" w:rsidR="002C6997" w:rsidRDefault="008355AD" w:rsidP="001F77BC">
      <w:pPr>
        <w:jc w:val="both"/>
        <w:rPr>
          <w:rFonts w:ascii="Arial" w:hAnsi="Arial" w:cs="Arial"/>
          <w:szCs w:val="24"/>
        </w:rPr>
      </w:pPr>
      <w:r>
        <w:rPr>
          <w:rStyle w:val="BookTitle"/>
          <w:rFonts w:ascii="Arial" w:hAnsi="Arial" w:cs="Arial"/>
          <w:i w:val="0"/>
          <w:iCs w:val="0"/>
          <w:smallCaps w:val="0"/>
          <w:spacing w:val="0"/>
          <w:szCs w:val="24"/>
        </w:rPr>
        <w:t>The period and amount of the COVID-19 supplement are determine</w:t>
      </w:r>
      <w:r w:rsidR="008F57AD">
        <w:rPr>
          <w:rStyle w:val="BookTitle"/>
          <w:rFonts w:ascii="Arial" w:hAnsi="Arial" w:cs="Arial"/>
          <w:i w:val="0"/>
          <w:iCs w:val="0"/>
          <w:smallCaps w:val="0"/>
          <w:spacing w:val="0"/>
          <w:szCs w:val="24"/>
        </w:rPr>
        <w:t>d by the Minister under section </w:t>
      </w:r>
      <w:r>
        <w:rPr>
          <w:rStyle w:val="BookTitle"/>
          <w:rFonts w:ascii="Arial" w:hAnsi="Arial" w:cs="Arial"/>
          <w:i w:val="0"/>
          <w:iCs w:val="0"/>
          <w:smallCaps w:val="0"/>
          <w:spacing w:val="0"/>
          <w:szCs w:val="24"/>
        </w:rPr>
        <w:t>504 of the Act (for Parenting Payme</w:t>
      </w:r>
      <w:r w:rsidR="008F57AD">
        <w:rPr>
          <w:rStyle w:val="BookTitle"/>
          <w:rFonts w:ascii="Arial" w:hAnsi="Arial" w:cs="Arial"/>
          <w:i w:val="0"/>
          <w:iCs w:val="0"/>
          <w:smallCaps w:val="0"/>
          <w:spacing w:val="0"/>
          <w:szCs w:val="24"/>
        </w:rPr>
        <w:t>nt), section </w:t>
      </w:r>
      <w:r>
        <w:rPr>
          <w:rStyle w:val="BookTitle"/>
          <w:rFonts w:ascii="Arial" w:hAnsi="Arial" w:cs="Arial"/>
          <w:i w:val="0"/>
          <w:iCs w:val="0"/>
          <w:smallCaps w:val="0"/>
          <w:spacing w:val="0"/>
          <w:szCs w:val="24"/>
        </w:rPr>
        <w:t>557 of the Act</w:t>
      </w:r>
      <w:r w:rsidR="008F57AD">
        <w:rPr>
          <w:rStyle w:val="BookTitle"/>
          <w:rFonts w:ascii="Arial" w:hAnsi="Arial" w:cs="Arial"/>
          <w:i w:val="0"/>
          <w:iCs w:val="0"/>
          <w:smallCaps w:val="0"/>
          <w:spacing w:val="0"/>
          <w:szCs w:val="24"/>
        </w:rPr>
        <w:t xml:space="preserve"> (for Youth Allowance), section </w:t>
      </w:r>
      <w:r>
        <w:rPr>
          <w:rStyle w:val="BookTitle"/>
          <w:rFonts w:ascii="Arial" w:hAnsi="Arial" w:cs="Arial"/>
          <w:i w:val="0"/>
          <w:iCs w:val="0"/>
          <w:smallCaps w:val="0"/>
          <w:spacing w:val="0"/>
          <w:szCs w:val="24"/>
        </w:rPr>
        <w:t>646 of the Act (for</w:t>
      </w:r>
      <w:r w:rsidR="008F57AD">
        <w:rPr>
          <w:rStyle w:val="BookTitle"/>
          <w:rFonts w:ascii="Arial" w:hAnsi="Arial" w:cs="Arial"/>
          <w:i w:val="0"/>
          <w:iCs w:val="0"/>
          <w:smallCaps w:val="0"/>
          <w:spacing w:val="0"/>
          <w:szCs w:val="24"/>
        </w:rPr>
        <w:t xml:space="preserve"> </w:t>
      </w:r>
      <w:proofErr w:type="spellStart"/>
      <w:r w:rsidR="008F57AD">
        <w:rPr>
          <w:rStyle w:val="BookTitle"/>
          <w:rFonts w:ascii="Arial" w:hAnsi="Arial" w:cs="Arial"/>
          <w:i w:val="0"/>
          <w:iCs w:val="0"/>
          <w:smallCaps w:val="0"/>
          <w:spacing w:val="0"/>
          <w:szCs w:val="24"/>
        </w:rPr>
        <w:t>JobSeeker</w:t>
      </w:r>
      <w:proofErr w:type="spellEnd"/>
      <w:r w:rsidR="008F57AD">
        <w:rPr>
          <w:rStyle w:val="BookTitle"/>
          <w:rFonts w:ascii="Arial" w:hAnsi="Arial" w:cs="Arial"/>
          <w:i w:val="0"/>
          <w:iCs w:val="0"/>
          <w:smallCaps w:val="0"/>
          <w:spacing w:val="0"/>
          <w:szCs w:val="24"/>
        </w:rPr>
        <w:t xml:space="preserve"> Payment) and section </w:t>
      </w:r>
      <w:r>
        <w:rPr>
          <w:rStyle w:val="BookTitle"/>
          <w:rFonts w:ascii="Arial" w:hAnsi="Arial" w:cs="Arial"/>
          <w:i w:val="0"/>
          <w:iCs w:val="0"/>
          <w:smallCaps w:val="0"/>
          <w:spacing w:val="0"/>
          <w:szCs w:val="24"/>
        </w:rPr>
        <w:t xml:space="preserve">1210B of the Act (for </w:t>
      </w:r>
      <w:proofErr w:type="spellStart"/>
      <w:r w:rsidRPr="002B35CB">
        <w:rPr>
          <w:rFonts w:ascii="Arial" w:hAnsi="Arial" w:cs="Arial"/>
          <w:szCs w:val="24"/>
        </w:rPr>
        <w:t>Austudy</w:t>
      </w:r>
      <w:proofErr w:type="spellEnd"/>
      <w:r w:rsidRPr="002B35CB">
        <w:rPr>
          <w:rFonts w:ascii="Arial" w:hAnsi="Arial" w:cs="Arial"/>
          <w:szCs w:val="24"/>
        </w:rPr>
        <w:t xml:space="preserve"> Payment, Special Benefit, Widow Allowance and Partner Allowance</w:t>
      </w:r>
      <w:r>
        <w:rPr>
          <w:rFonts w:ascii="Arial" w:hAnsi="Arial" w:cs="Arial"/>
          <w:szCs w:val="24"/>
        </w:rPr>
        <w:t>).</w:t>
      </w:r>
    </w:p>
    <w:p w14:paraId="4F4F68D4" w14:textId="77777777" w:rsidR="000319B2" w:rsidRPr="001F77BC" w:rsidRDefault="00DE4332" w:rsidP="001F77BC">
      <w:pPr>
        <w:jc w:val="both"/>
        <w:rPr>
          <w:rStyle w:val="BookTitle"/>
          <w:rFonts w:ascii="Arial" w:hAnsi="Arial" w:cs="Arial"/>
          <w:i w:val="0"/>
          <w:iCs w:val="0"/>
          <w:smallCaps w:val="0"/>
          <w:spacing w:val="0"/>
          <w:szCs w:val="24"/>
        </w:rPr>
      </w:pPr>
      <w:r>
        <w:rPr>
          <w:rFonts w:ascii="Arial" w:hAnsi="Arial" w:cs="Arial"/>
          <w:szCs w:val="24"/>
        </w:rPr>
        <w:t xml:space="preserve">Because of the operation of Part 5 of the </w:t>
      </w:r>
      <w:r w:rsidRPr="00942662">
        <w:rPr>
          <w:rFonts w:ascii="Arial" w:hAnsi="Arial" w:cs="Arial"/>
          <w:i/>
          <w:szCs w:val="24"/>
        </w:rPr>
        <w:t>Farm Household Support Act 2014</w:t>
      </w:r>
      <w:r>
        <w:rPr>
          <w:rFonts w:ascii="Arial" w:hAnsi="Arial" w:cs="Arial"/>
          <w:szCs w:val="24"/>
        </w:rPr>
        <w:t xml:space="preserve">, </w:t>
      </w:r>
      <w:r w:rsidR="00942662">
        <w:rPr>
          <w:rFonts w:ascii="Arial" w:hAnsi="Arial" w:cs="Arial"/>
          <w:szCs w:val="24"/>
        </w:rPr>
        <w:t>Part 2 of</w:t>
      </w:r>
      <w:r w:rsidR="00E47523">
        <w:rPr>
          <w:rFonts w:ascii="Arial" w:hAnsi="Arial" w:cs="Arial"/>
          <w:szCs w:val="24"/>
        </w:rPr>
        <w:t> </w:t>
      </w:r>
      <w:r w:rsidR="00942662">
        <w:rPr>
          <w:rFonts w:ascii="Arial" w:hAnsi="Arial" w:cs="Arial"/>
          <w:szCs w:val="24"/>
        </w:rPr>
        <w:t xml:space="preserve">this Determination will also extend </w:t>
      </w:r>
      <w:r>
        <w:rPr>
          <w:rFonts w:ascii="Arial" w:hAnsi="Arial" w:cs="Arial"/>
          <w:szCs w:val="24"/>
        </w:rPr>
        <w:t>the COVID</w:t>
      </w:r>
      <w:r w:rsidR="00942662">
        <w:rPr>
          <w:rFonts w:ascii="Arial" w:hAnsi="Arial" w:cs="Arial"/>
          <w:szCs w:val="24"/>
        </w:rPr>
        <w:t xml:space="preserve">-19 supplement to recipients of Farm Household Allowance which is payable under that Act.  </w:t>
      </w:r>
    </w:p>
    <w:p w14:paraId="34755A1E" w14:textId="77777777" w:rsidR="002C6997" w:rsidRDefault="002C6997">
      <w:pPr>
        <w:spacing w:before="0" w:after="200" w:line="276" w:lineRule="auto"/>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br w:type="page"/>
      </w:r>
    </w:p>
    <w:p w14:paraId="150F0738" w14:textId="77777777" w:rsidR="00871F28" w:rsidRPr="002B35CB" w:rsidRDefault="00871F28" w:rsidP="00871F28">
      <w:pPr>
        <w:rPr>
          <w:rStyle w:val="BookTitle"/>
          <w:rFonts w:ascii="Arial" w:hAnsi="Arial" w:cs="Arial"/>
          <w:b/>
          <w:i w:val="0"/>
          <w:iCs w:val="0"/>
          <w:smallCaps w:val="0"/>
          <w:spacing w:val="0"/>
          <w:szCs w:val="24"/>
          <w:u w:val="single"/>
        </w:rPr>
      </w:pPr>
      <w:r w:rsidRPr="002B35CB">
        <w:rPr>
          <w:rStyle w:val="BookTitle"/>
          <w:rFonts w:ascii="Arial" w:hAnsi="Arial" w:cs="Arial"/>
          <w:b/>
          <w:i w:val="0"/>
          <w:iCs w:val="0"/>
          <w:smallCaps w:val="0"/>
          <w:spacing w:val="0"/>
          <w:szCs w:val="24"/>
          <w:u w:val="single"/>
        </w:rPr>
        <w:lastRenderedPageBreak/>
        <w:t xml:space="preserve">Schedule </w:t>
      </w:r>
      <w:r w:rsidR="00446D6C" w:rsidRPr="002B35CB">
        <w:rPr>
          <w:rStyle w:val="BookTitle"/>
          <w:rFonts w:ascii="Arial" w:hAnsi="Arial" w:cs="Arial"/>
          <w:b/>
          <w:i w:val="0"/>
          <w:iCs w:val="0"/>
          <w:smallCaps w:val="0"/>
          <w:spacing w:val="0"/>
          <w:szCs w:val="24"/>
          <w:u w:val="single"/>
        </w:rPr>
        <w:t>1</w:t>
      </w:r>
      <w:r w:rsidR="002B2DA3" w:rsidRPr="002B35CB">
        <w:rPr>
          <w:rStyle w:val="BookTitle"/>
          <w:rFonts w:ascii="Arial" w:hAnsi="Arial" w:cs="Arial"/>
          <w:b/>
          <w:i w:val="0"/>
          <w:iCs w:val="0"/>
          <w:smallCaps w:val="0"/>
          <w:spacing w:val="0"/>
          <w:szCs w:val="24"/>
          <w:u w:val="single"/>
        </w:rPr>
        <w:t xml:space="preserve"> – </w:t>
      </w:r>
      <w:r w:rsidR="009006C3" w:rsidRPr="002B35CB">
        <w:rPr>
          <w:rStyle w:val="BookTitle"/>
          <w:rFonts w:ascii="Arial" w:hAnsi="Arial" w:cs="Arial"/>
          <w:b/>
          <w:i w:val="0"/>
          <w:iCs w:val="0"/>
          <w:smallCaps w:val="0"/>
          <w:spacing w:val="0"/>
          <w:szCs w:val="24"/>
          <w:u w:val="single"/>
        </w:rPr>
        <w:t xml:space="preserve">Modifications of the Social Security Act </w:t>
      </w:r>
    </w:p>
    <w:p w14:paraId="7C94AC68" w14:textId="6C27FAF0" w:rsidR="00674C52" w:rsidRPr="002B35CB" w:rsidRDefault="00674C52" w:rsidP="00871F28">
      <w:pPr>
        <w:rPr>
          <w:rStyle w:val="BookTitle"/>
          <w:rFonts w:ascii="Arial" w:hAnsi="Arial" w:cs="Arial"/>
          <w:b/>
          <w:i w:val="0"/>
          <w:iCs w:val="0"/>
          <w:smallCaps w:val="0"/>
          <w:spacing w:val="0"/>
          <w:szCs w:val="24"/>
        </w:rPr>
      </w:pPr>
      <w:r w:rsidRPr="002B35CB">
        <w:rPr>
          <w:rStyle w:val="BookTitle"/>
          <w:rFonts w:ascii="Arial" w:hAnsi="Arial" w:cs="Arial"/>
          <w:b/>
          <w:i w:val="0"/>
          <w:iCs w:val="0"/>
          <w:smallCaps w:val="0"/>
          <w:spacing w:val="0"/>
          <w:szCs w:val="24"/>
        </w:rPr>
        <w:t xml:space="preserve">Part 1 </w:t>
      </w:r>
      <w:r w:rsidR="000F5DD7">
        <w:rPr>
          <w:rStyle w:val="BookTitle"/>
          <w:rFonts w:ascii="Arial" w:hAnsi="Arial" w:cs="Arial"/>
          <w:b/>
          <w:i w:val="0"/>
          <w:iCs w:val="0"/>
          <w:smallCaps w:val="0"/>
          <w:spacing w:val="0"/>
          <w:szCs w:val="24"/>
        </w:rPr>
        <w:t xml:space="preserve">of Schedule 1 </w:t>
      </w:r>
      <w:r w:rsidRPr="002B35CB">
        <w:rPr>
          <w:rStyle w:val="BookTitle"/>
          <w:rFonts w:ascii="Arial" w:hAnsi="Arial" w:cs="Arial"/>
          <w:b/>
          <w:i w:val="0"/>
          <w:iCs w:val="0"/>
          <w:smallCaps w:val="0"/>
          <w:spacing w:val="0"/>
          <w:szCs w:val="24"/>
        </w:rPr>
        <w:t>– Modifications ending at the end of 31 March 2021</w:t>
      </w:r>
    </w:p>
    <w:p w14:paraId="6EA71368" w14:textId="310A4D2A" w:rsidR="00021B15" w:rsidRPr="002B35CB" w:rsidRDefault="00671753" w:rsidP="00871F28">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 xml:space="preserve">Item 1 </w:t>
      </w:r>
    </w:p>
    <w:p w14:paraId="1AA05FEA" w14:textId="37F1731B" w:rsidR="00B52DC6" w:rsidRPr="002B35CB" w:rsidRDefault="008F57AD" w:rsidP="00E04E99">
      <w:pPr>
        <w:jc w:val="both"/>
        <w:rPr>
          <w:rFonts w:ascii="Arial" w:hAnsi="Arial" w:cs="Arial"/>
          <w:szCs w:val="24"/>
        </w:rPr>
      </w:pPr>
      <w:r>
        <w:rPr>
          <w:rStyle w:val="BookTitle"/>
          <w:rFonts w:ascii="Arial" w:hAnsi="Arial" w:cs="Arial"/>
          <w:i w:val="0"/>
          <w:iCs w:val="0"/>
          <w:smallCaps w:val="0"/>
          <w:spacing w:val="0"/>
          <w:szCs w:val="24"/>
        </w:rPr>
        <w:t>Item </w:t>
      </w:r>
      <w:r w:rsidR="00021B15" w:rsidRPr="002B35CB">
        <w:rPr>
          <w:rStyle w:val="BookTitle"/>
          <w:rFonts w:ascii="Arial" w:hAnsi="Arial" w:cs="Arial"/>
          <w:i w:val="0"/>
          <w:iCs w:val="0"/>
          <w:smallCaps w:val="0"/>
          <w:spacing w:val="0"/>
          <w:szCs w:val="24"/>
        </w:rPr>
        <w:t xml:space="preserve">1 </w:t>
      </w:r>
      <w:r>
        <w:rPr>
          <w:rStyle w:val="BookTitle"/>
          <w:rFonts w:ascii="Arial" w:hAnsi="Arial" w:cs="Arial"/>
          <w:i w:val="0"/>
          <w:iCs w:val="0"/>
          <w:smallCaps w:val="0"/>
          <w:spacing w:val="0"/>
          <w:szCs w:val="24"/>
        </w:rPr>
        <w:t>provides that paragraph 500(1)(d) and subsections </w:t>
      </w:r>
      <w:r w:rsidR="00033018" w:rsidRPr="002B35CB">
        <w:rPr>
          <w:rStyle w:val="BookTitle"/>
          <w:rFonts w:ascii="Arial" w:hAnsi="Arial" w:cs="Arial"/>
          <w:i w:val="0"/>
          <w:iCs w:val="0"/>
          <w:smallCaps w:val="0"/>
          <w:spacing w:val="0"/>
          <w:szCs w:val="24"/>
        </w:rPr>
        <w:t xml:space="preserve">500(3) and </w:t>
      </w:r>
      <w:r w:rsidR="00F66AEA">
        <w:rPr>
          <w:rStyle w:val="BookTitle"/>
          <w:rFonts w:ascii="Arial" w:hAnsi="Arial" w:cs="Arial"/>
          <w:i w:val="0"/>
          <w:iCs w:val="0"/>
          <w:smallCaps w:val="0"/>
          <w:spacing w:val="0"/>
          <w:szCs w:val="24"/>
        </w:rPr>
        <w:t>500</w:t>
      </w:r>
      <w:r w:rsidR="00033018" w:rsidRPr="002B35CB">
        <w:rPr>
          <w:rStyle w:val="BookTitle"/>
          <w:rFonts w:ascii="Arial" w:hAnsi="Arial" w:cs="Arial"/>
          <w:i w:val="0"/>
          <w:iCs w:val="0"/>
          <w:smallCaps w:val="0"/>
          <w:spacing w:val="0"/>
          <w:szCs w:val="24"/>
        </w:rPr>
        <w:t xml:space="preserve">(4) of the Act do not apply. </w:t>
      </w:r>
      <w:r w:rsidR="00C67FE9">
        <w:rPr>
          <w:rStyle w:val="BookTitle"/>
          <w:rFonts w:ascii="Arial" w:hAnsi="Arial" w:cs="Arial"/>
          <w:i w:val="0"/>
          <w:iCs w:val="0"/>
          <w:smallCaps w:val="0"/>
          <w:spacing w:val="0"/>
          <w:szCs w:val="24"/>
        </w:rPr>
        <w:t xml:space="preserve"> </w:t>
      </w:r>
      <w:r w:rsidR="00033018" w:rsidRPr="002B35CB">
        <w:rPr>
          <w:rStyle w:val="BookTitle"/>
          <w:rFonts w:ascii="Arial" w:hAnsi="Arial" w:cs="Arial"/>
          <w:i w:val="0"/>
          <w:iCs w:val="0"/>
          <w:smallCaps w:val="0"/>
          <w:spacing w:val="0"/>
          <w:szCs w:val="24"/>
        </w:rPr>
        <w:t xml:space="preserve">These provisions of the Act </w:t>
      </w:r>
      <w:r w:rsidR="00DB7B2D">
        <w:rPr>
          <w:rStyle w:val="BookTitle"/>
          <w:rFonts w:ascii="Arial" w:hAnsi="Arial" w:cs="Arial"/>
          <w:i w:val="0"/>
          <w:iCs w:val="0"/>
          <w:smallCaps w:val="0"/>
          <w:spacing w:val="0"/>
          <w:szCs w:val="24"/>
        </w:rPr>
        <w:t>are</w:t>
      </w:r>
      <w:r>
        <w:rPr>
          <w:rStyle w:val="BookTitle"/>
          <w:rFonts w:ascii="Arial" w:hAnsi="Arial" w:cs="Arial"/>
          <w:i w:val="0"/>
          <w:iCs w:val="0"/>
          <w:smallCaps w:val="0"/>
          <w:spacing w:val="0"/>
          <w:szCs w:val="24"/>
        </w:rPr>
        <w:t xml:space="preserve"> dis-applied from 1 January </w:t>
      </w:r>
      <w:r w:rsidR="00033018" w:rsidRPr="002B35CB">
        <w:rPr>
          <w:rStyle w:val="BookTitle"/>
          <w:rFonts w:ascii="Arial" w:hAnsi="Arial" w:cs="Arial"/>
          <w:i w:val="0"/>
          <w:iCs w:val="0"/>
          <w:smallCaps w:val="0"/>
          <w:spacing w:val="0"/>
          <w:szCs w:val="24"/>
        </w:rPr>
        <w:t>2021 to</w:t>
      </w:r>
      <w:r w:rsidR="00E4752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31 </w:t>
      </w:r>
      <w:r w:rsidR="00033018" w:rsidRPr="002B35CB">
        <w:rPr>
          <w:rStyle w:val="BookTitle"/>
          <w:rFonts w:ascii="Arial" w:hAnsi="Arial" w:cs="Arial"/>
          <w:i w:val="0"/>
          <w:iCs w:val="0"/>
          <w:smallCaps w:val="0"/>
          <w:spacing w:val="0"/>
          <w:szCs w:val="24"/>
        </w:rPr>
        <w:t>March</w:t>
      </w:r>
      <w:r>
        <w:rPr>
          <w:rStyle w:val="BookTitle"/>
          <w:rFonts w:ascii="Arial" w:hAnsi="Arial" w:cs="Arial"/>
          <w:i w:val="0"/>
          <w:iCs w:val="0"/>
          <w:smallCaps w:val="0"/>
          <w:spacing w:val="0"/>
          <w:szCs w:val="24"/>
        </w:rPr>
        <w:t> </w:t>
      </w:r>
      <w:r w:rsidR="00033018" w:rsidRPr="002B35CB">
        <w:rPr>
          <w:rStyle w:val="BookTitle"/>
          <w:rFonts w:ascii="Arial" w:hAnsi="Arial" w:cs="Arial"/>
          <w:i w:val="0"/>
          <w:iCs w:val="0"/>
          <w:smallCaps w:val="0"/>
          <w:spacing w:val="0"/>
          <w:szCs w:val="24"/>
        </w:rPr>
        <w:t xml:space="preserve">2021. </w:t>
      </w:r>
      <w:r w:rsidR="00C67FE9">
        <w:rPr>
          <w:rStyle w:val="BookTitle"/>
          <w:rFonts w:ascii="Arial" w:hAnsi="Arial" w:cs="Arial"/>
          <w:i w:val="0"/>
          <w:iCs w:val="0"/>
          <w:smallCaps w:val="0"/>
          <w:spacing w:val="0"/>
          <w:szCs w:val="24"/>
        </w:rPr>
        <w:t xml:space="preserve"> </w:t>
      </w:r>
      <w:r w:rsidR="00033018" w:rsidRPr="002B35CB">
        <w:rPr>
          <w:rStyle w:val="BookTitle"/>
          <w:rFonts w:ascii="Arial" w:hAnsi="Arial" w:cs="Arial"/>
          <w:i w:val="0"/>
          <w:iCs w:val="0"/>
          <w:smallCaps w:val="0"/>
          <w:spacing w:val="0"/>
          <w:szCs w:val="24"/>
        </w:rPr>
        <w:t>The effect of this item is to dis-apply the q</w:t>
      </w:r>
      <w:r w:rsidR="00961A34" w:rsidRPr="002B35CB">
        <w:rPr>
          <w:rStyle w:val="BookTitle"/>
          <w:rFonts w:ascii="Arial" w:hAnsi="Arial" w:cs="Arial"/>
          <w:i w:val="0"/>
          <w:iCs w:val="0"/>
          <w:smallCaps w:val="0"/>
          <w:spacing w:val="0"/>
          <w:szCs w:val="24"/>
        </w:rPr>
        <w:t>ualifying residence requirement</w:t>
      </w:r>
      <w:r w:rsidR="00033018" w:rsidRPr="002B35CB">
        <w:rPr>
          <w:rStyle w:val="BookTitle"/>
          <w:rFonts w:ascii="Arial" w:hAnsi="Arial" w:cs="Arial"/>
          <w:i w:val="0"/>
          <w:iCs w:val="0"/>
          <w:smallCaps w:val="0"/>
          <w:spacing w:val="0"/>
          <w:szCs w:val="24"/>
        </w:rPr>
        <w:t xml:space="preserve"> for Parenting Payment.</w:t>
      </w:r>
      <w:r w:rsidR="007965D4" w:rsidRPr="002B35CB">
        <w:rPr>
          <w:rStyle w:val="BookTitle"/>
          <w:rFonts w:ascii="Arial" w:hAnsi="Arial" w:cs="Arial"/>
          <w:i w:val="0"/>
          <w:iCs w:val="0"/>
          <w:smallCaps w:val="0"/>
          <w:spacing w:val="0"/>
          <w:szCs w:val="24"/>
        </w:rPr>
        <w:t xml:space="preserve"> </w:t>
      </w:r>
      <w:r w:rsidR="00C67FE9">
        <w:rPr>
          <w:rStyle w:val="BookTitle"/>
          <w:rFonts w:ascii="Arial" w:hAnsi="Arial" w:cs="Arial"/>
          <w:i w:val="0"/>
          <w:iCs w:val="0"/>
          <w:smallCaps w:val="0"/>
          <w:spacing w:val="0"/>
          <w:szCs w:val="24"/>
        </w:rPr>
        <w:t xml:space="preserve"> </w:t>
      </w:r>
      <w:r w:rsidR="00497C4A" w:rsidRPr="002B35CB">
        <w:rPr>
          <w:rStyle w:val="BookTitle"/>
          <w:rFonts w:ascii="Arial" w:hAnsi="Arial" w:cs="Arial"/>
          <w:i w:val="0"/>
          <w:iCs w:val="0"/>
          <w:smallCaps w:val="0"/>
          <w:spacing w:val="0"/>
          <w:szCs w:val="24"/>
        </w:rPr>
        <w:t>This continues an arrangement that has been in</w:t>
      </w:r>
      <w:r w:rsidR="00E47523">
        <w:rPr>
          <w:rStyle w:val="BookTitle"/>
          <w:rFonts w:ascii="Arial" w:hAnsi="Arial" w:cs="Arial"/>
          <w:i w:val="0"/>
          <w:iCs w:val="0"/>
          <w:smallCaps w:val="0"/>
          <w:spacing w:val="0"/>
          <w:szCs w:val="24"/>
        </w:rPr>
        <w:t> </w:t>
      </w:r>
      <w:r w:rsidR="00497C4A" w:rsidRPr="002B35CB">
        <w:rPr>
          <w:rStyle w:val="BookTitle"/>
          <w:rFonts w:ascii="Arial" w:hAnsi="Arial" w:cs="Arial"/>
          <w:i w:val="0"/>
          <w:iCs w:val="0"/>
          <w:smallCaps w:val="0"/>
          <w:spacing w:val="0"/>
          <w:szCs w:val="24"/>
        </w:rPr>
        <w:t xml:space="preserve">place under the </w:t>
      </w:r>
      <w:r w:rsidR="00497C4A" w:rsidRPr="001F77BC">
        <w:rPr>
          <w:rFonts w:ascii="Arial" w:hAnsi="Arial" w:cs="Arial"/>
        </w:rPr>
        <w:t>Social Security (Coronavirus Economic Response</w:t>
      </w:r>
      <w:r w:rsidR="008C133C">
        <w:rPr>
          <w:rFonts w:ascii="Arial" w:hAnsi="Arial" w:cs="Arial"/>
        </w:rPr>
        <w:t xml:space="preserve"> </w:t>
      </w:r>
      <w:r w:rsidR="00497C4A" w:rsidRPr="001F77BC">
        <w:rPr>
          <w:rFonts w:ascii="Arial" w:hAnsi="Arial" w:cs="Arial"/>
        </w:rPr>
        <w:t>–</w:t>
      </w:r>
      <w:r w:rsidR="008C133C">
        <w:rPr>
          <w:rFonts w:ascii="Arial" w:hAnsi="Arial" w:cs="Arial"/>
        </w:rPr>
        <w:t xml:space="preserve"> </w:t>
      </w:r>
      <w:r w:rsidR="00497C4A" w:rsidRPr="001F77BC">
        <w:rPr>
          <w:rFonts w:ascii="Arial" w:hAnsi="Arial" w:cs="Arial"/>
        </w:rPr>
        <w:t>2020 Measures No. 1) Determination 2020</w:t>
      </w:r>
      <w:r w:rsidR="00497C4A" w:rsidRPr="002B35CB">
        <w:rPr>
          <w:rFonts w:ascii="Arial" w:hAnsi="Arial" w:cs="Arial"/>
        </w:rPr>
        <w:t xml:space="preserve"> (which was made under item 40A o</w:t>
      </w:r>
      <w:r>
        <w:rPr>
          <w:rFonts w:ascii="Arial" w:hAnsi="Arial" w:cs="Arial"/>
        </w:rPr>
        <w:t>n 25 March </w:t>
      </w:r>
      <w:r w:rsidR="00497C4A" w:rsidRPr="002B35CB">
        <w:rPr>
          <w:rFonts w:ascii="Arial" w:hAnsi="Arial" w:cs="Arial"/>
        </w:rPr>
        <w:t>2020).</w:t>
      </w:r>
      <w:r w:rsidR="00497C4A" w:rsidRPr="002B35CB" w:rsidDel="00674C52">
        <w:rPr>
          <w:rStyle w:val="BookTitle"/>
          <w:rFonts w:ascii="Arial" w:hAnsi="Arial" w:cs="Arial"/>
          <w:i w:val="0"/>
          <w:iCs w:val="0"/>
          <w:smallCaps w:val="0"/>
          <w:spacing w:val="0"/>
          <w:szCs w:val="24"/>
        </w:rPr>
        <w:t xml:space="preserve"> </w:t>
      </w:r>
    </w:p>
    <w:p w14:paraId="158C537A" w14:textId="77777777" w:rsidR="00871F28" w:rsidRPr="002B35CB" w:rsidRDefault="000B408C" w:rsidP="00B52DC6">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Ite</w:t>
      </w:r>
      <w:r w:rsidR="00C25712" w:rsidRPr="002B35CB">
        <w:rPr>
          <w:rStyle w:val="BookTitle"/>
          <w:rFonts w:ascii="Arial" w:hAnsi="Arial" w:cs="Arial"/>
          <w:i w:val="0"/>
          <w:iCs w:val="0"/>
          <w:smallCaps w:val="0"/>
          <w:spacing w:val="0"/>
          <w:szCs w:val="24"/>
          <w:u w:val="single"/>
        </w:rPr>
        <w:t xml:space="preserve">ms </w:t>
      </w:r>
      <w:r w:rsidR="00674C52" w:rsidRPr="002B35CB">
        <w:rPr>
          <w:rStyle w:val="BookTitle"/>
          <w:rFonts w:ascii="Arial" w:hAnsi="Arial" w:cs="Arial"/>
          <w:i w:val="0"/>
          <w:iCs w:val="0"/>
          <w:smallCaps w:val="0"/>
          <w:spacing w:val="0"/>
          <w:szCs w:val="24"/>
          <w:u w:val="single"/>
        </w:rPr>
        <w:t>2 to 5</w:t>
      </w:r>
      <w:r w:rsidR="00671753" w:rsidRPr="002B35CB">
        <w:rPr>
          <w:rStyle w:val="BookTitle"/>
          <w:rFonts w:ascii="Arial" w:hAnsi="Arial" w:cs="Arial"/>
          <w:i w:val="0"/>
          <w:iCs w:val="0"/>
          <w:smallCaps w:val="0"/>
          <w:spacing w:val="0"/>
          <w:szCs w:val="24"/>
          <w:u w:val="single"/>
        </w:rPr>
        <w:t xml:space="preserve"> </w:t>
      </w:r>
    </w:p>
    <w:p w14:paraId="436B1D07" w14:textId="5B0549D1" w:rsidR="007A4E37" w:rsidRPr="002B35CB" w:rsidRDefault="000B408C" w:rsidP="00E04E99">
      <w:pPr>
        <w:jc w:val="both"/>
        <w:rPr>
          <w:rStyle w:val="BookTitle"/>
          <w:rFonts w:ascii="Arial" w:hAnsi="Arial" w:cs="Arial"/>
          <w:i w:val="0"/>
          <w:iCs w:val="0"/>
          <w:smallCaps w:val="0"/>
          <w:spacing w:val="0"/>
          <w:szCs w:val="24"/>
        </w:rPr>
      </w:pPr>
      <w:r w:rsidRPr="002B35CB">
        <w:rPr>
          <w:rStyle w:val="BookTitle"/>
          <w:rFonts w:ascii="Arial" w:hAnsi="Arial" w:cs="Arial"/>
          <w:i w:val="0"/>
          <w:iCs w:val="0"/>
          <w:smallCaps w:val="0"/>
          <w:spacing w:val="0"/>
          <w:szCs w:val="24"/>
        </w:rPr>
        <w:t>Item</w:t>
      </w:r>
      <w:r w:rsidR="00C25712" w:rsidRPr="002B35CB">
        <w:rPr>
          <w:rStyle w:val="BookTitle"/>
          <w:rFonts w:ascii="Arial" w:hAnsi="Arial" w:cs="Arial"/>
          <w:i w:val="0"/>
          <w:iCs w:val="0"/>
          <w:smallCaps w:val="0"/>
          <w:spacing w:val="0"/>
          <w:szCs w:val="24"/>
        </w:rPr>
        <w:t>s</w:t>
      </w:r>
      <w:r w:rsidR="008F57AD">
        <w:rPr>
          <w:rStyle w:val="BookTitle"/>
          <w:rFonts w:ascii="Arial" w:hAnsi="Arial" w:cs="Arial"/>
          <w:i w:val="0"/>
          <w:iCs w:val="0"/>
          <w:smallCaps w:val="0"/>
          <w:spacing w:val="0"/>
          <w:szCs w:val="24"/>
        </w:rPr>
        <w:t> 2 to 5 vary sections </w:t>
      </w:r>
      <w:r w:rsidR="007965D4" w:rsidRPr="002B35CB">
        <w:rPr>
          <w:rStyle w:val="BookTitle"/>
          <w:rFonts w:ascii="Arial" w:hAnsi="Arial" w:cs="Arial"/>
          <w:i w:val="0"/>
          <w:iCs w:val="0"/>
          <w:smallCaps w:val="0"/>
          <w:spacing w:val="0"/>
          <w:szCs w:val="24"/>
        </w:rPr>
        <w:t>500WA, 500X, 500Y and 500Z</w:t>
      </w:r>
      <w:r w:rsidR="00F66AEA">
        <w:rPr>
          <w:rStyle w:val="BookTitle"/>
          <w:rFonts w:ascii="Arial" w:hAnsi="Arial" w:cs="Arial"/>
          <w:i w:val="0"/>
          <w:iCs w:val="0"/>
          <w:smallCaps w:val="0"/>
          <w:spacing w:val="0"/>
          <w:szCs w:val="24"/>
        </w:rPr>
        <w:t xml:space="preserve"> of the Act</w:t>
      </w:r>
      <w:r w:rsidR="007965D4" w:rsidRPr="002B35CB">
        <w:rPr>
          <w:rStyle w:val="BookTitle"/>
          <w:rFonts w:ascii="Arial" w:hAnsi="Arial" w:cs="Arial"/>
          <w:i w:val="0"/>
          <w:iCs w:val="0"/>
          <w:smallCaps w:val="0"/>
          <w:spacing w:val="0"/>
          <w:szCs w:val="24"/>
        </w:rPr>
        <w:t>.</w:t>
      </w:r>
      <w:r w:rsidR="00756870" w:rsidRPr="002B35CB">
        <w:rPr>
          <w:rStyle w:val="BookTitle"/>
          <w:rFonts w:ascii="Arial" w:hAnsi="Arial" w:cs="Arial"/>
          <w:i w:val="0"/>
          <w:iCs w:val="0"/>
          <w:smallCaps w:val="0"/>
          <w:spacing w:val="0"/>
          <w:szCs w:val="24"/>
        </w:rPr>
        <w:t xml:space="preserve"> </w:t>
      </w:r>
      <w:r w:rsidR="00C67FE9">
        <w:rPr>
          <w:rStyle w:val="BookTitle"/>
          <w:rFonts w:ascii="Arial" w:hAnsi="Arial" w:cs="Arial"/>
          <w:i w:val="0"/>
          <w:iCs w:val="0"/>
          <w:smallCaps w:val="0"/>
          <w:spacing w:val="0"/>
          <w:szCs w:val="24"/>
        </w:rPr>
        <w:t xml:space="preserve"> </w:t>
      </w:r>
      <w:r w:rsidR="00756870" w:rsidRPr="002B35CB">
        <w:rPr>
          <w:rStyle w:val="BookTitle"/>
          <w:rFonts w:ascii="Arial" w:hAnsi="Arial" w:cs="Arial"/>
          <w:i w:val="0"/>
          <w:iCs w:val="0"/>
          <w:smallCaps w:val="0"/>
          <w:spacing w:val="0"/>
          <w:szCs w:val="24"/>
        </w:rPr>
        <w:t>The effect of</w:t>
      </w:r>
      <w:r w:rsidR="00E47523">
        <w:rPr>
          <w:rStyle w:val="BookTitle"/>
          <w:rFonts w:ascii="Arial" w:hAnsi="Arial" w:cs="Arial"/>
          <w:i w:val="0"/>
          <w:iCs w:val="0"/>
          <w:smallCaps w:val="0"/>
          <w:spacing w:val="0"/>
          <w:szCs w:val="24"/>
        </w:rPr>
        <w:t> </w:t>
      </w:r>
      <w:r w:rsidR="00756870" w:rsidRPr="002B35CB">
        <w:rPr>
          <w:rStyle w:val="BookTitle"/>
          <w:rFonts w:ascii="Arial" w:hAnsi="Arial" w:cs="Arial"/>
          <w:i w:val="0"/>
          <w:iCs w:val="0"/>
          <w:smallCaps w:val="0"/>
          <w:spacing w:val="0"/>
          <w:szCs w:val="24"/>
        </w:rPr>
        <w:t>these items is to</w:t>
      </w:r>
      <w:r w:rsidR="007965D4" w:rsidRPr="002B35CB">
        <w:rPr>
          <w:rStyle w:val="BookTitle"/>
          <w:rFonts w:ascii="Arial" w:hAnsi="Arial" w:cs="Arial"/>
          <w:i w:val="0"/>
          <w:iCs w:val="0"/>
          <w:smallCaps w:val="0"/>
          <w:spacing w:val="0"/>
          <w:szCs w:val="24"/>
        </w:rPr>
        <w:t xml:space="preserve"> ensure that the ordinary waiting period, newly arrived resident</w:t>
      </w:r>
      <w:r w:rsidR="00DB7B2D">
        <w:rPr>
          <w:rStyle w:val="BookTitle"/>
          <w:rFonts w:ascii="Arial" w:hAnsi="Arial" w:cs="Arial"/>
          <w:i w:val="0"/>
          <w:iCs w:val="0"/>
          <w:smallCaps w:val="0"/>
          <w:spacing w:val="0"/>
          <w:szCs w:val="24"/>
        </w:rPr>
        <w:t>’</w:t>
      </w:r>
      <w:r w:rsidR="007965D4" w:rsidRPr="002B35CB">
        <w:rPr>
          <w:rStyle w:val="BookTitle"/>
          <w:rFonts w:ascii="Arial" w:hAnsi="Arial" w:cs="Arial"/>
          <w:i w:val="0"/>
          <w:iCs w:val="0"/>
          <w:smallCaps w:val="0"/>
          <w:spacing w:val="0"/>
          <w:szCs w:val="24"/>
        </w:rPr>
        <w:t xml:space="preserve">s waiting period and seasonal work preclusion period </w:t>
      </w:r>
      <w:r w:rsidR="00497C4A" w:rsidRPr="002B35CB">
        <w:rPr>
          <w:rStyle w:val="BookTitle"/>
          <w:rFonts w:ascii="Arial" w:hAnsi="Arial" w:cs="Arial"/>
          <w:i w:val="0"/>
          <w:iCs w:val="0"/>
          <w:smallCaps w:val="0"/>
          <w:spacing w:val="0"/>
          <w:szCs w:val="24"/>
        </w:rPr>
        <w:t>continue</w:t>
      </w:r>
      <w:r w:rsidR="008F13DC" w:rsidRPr="002B35CB">
        <w:rPr>
          <w:rStyle w:val="BookTitle"/>
          <w:rFonts w:ascii="Arial" w:hAnsi="Arial" w:cs="Arial"/>
          <w:i w:val="0"/>
          <w:iCs w:val="0"/>
          <w:smallCaps w:val="0"/>
          <w:spacing w:val="0"/>
          <w:szCs w:val="24"/>
        </w:rPr>
        <w:t xml:space="preserve"> to be waived</w:t>
      </w:r>
      <w:r w:rsidR="008F57AD">
        <w:rPr>
          <w:rStyle w:val="BookTitle"/>
          <w:rFonts w:ascii="Arial" w:hAnsi="Arial" w:cs="Arial"/>
          <w:i w:val="0"/>
          <w:iCs w:val="0"/>
          <w:smallCaps w:val="0"/>
          <w:spacing w:val="0"/>
          <w:szCs w:val="24"/>
        </w:rPr>
        <w:t xml:space="preserve"> during the period 1 January 2021 to 31 March </w:t>
      </w:r>
      <w:r w:rsidR="007965D4" w:rsidRPr="002B35CB">
        <w:rPr>
          <w:rStyle w:val="BookTitle"/>
          <w:rFonts w:ascii="Arial" w:hAnsi="Arial" w:cs="Arial"/>
          <w:i w:val="0"/>
          <w:iCs w:val="0"/>
          <w:smallCaps w:val="0"/>
          <w:spacing w:val="0"/>
          <w:szCs w:val="24"/>
        </w:rPr>
        <w:t>2021</w:t>
      </w:r>
      <w:bookmarkStart w:id="1" w:name="_Toc290210739"/>
      <w:r w:rsidR="00961A34" w:rsidRPr="002B35CB">
        <w:rPr>
          <w:rStyle w:val="BookTitle"/>
          <w:rFonts w:ascii="Arial" w:hAnsi="Arial" w:cs="Arial"/>
          <w:i w:val="0"/>
          <w:iCs w:val="0"/>
          <w:smallCaps w:val="0"/>
          <w:spacing w:val="0"/>
          <w:szCs w:val="24"/>
        </w:rPr>
        <w:t xml:space="preserve"> for recipients of Parenting Payment.</w:t>
      </w:r>
      <w:r w:rsidR="008F13DC" w:rsidRPr="002B35CB">
        <w:rPr>
          <w:rStyle w:val="BookTitle"/>
          <w:rFonts w:ascii="Arial" w:hAnsi="Arial" w:cs="Arial"/>
          <w:i w:val="0"/>
          <w:iCs w:val="0"/>
          <w:smallCaps w:val="0"/>
          <w:spacing w:val="0"/>
          <w:szCs w:val="24"/>
        </w:rPr>
        <w:t xml:space="preserve"> </w:t>
      </w:r>
    </w:p>
    <w:p w14:paraId="7F4567BC" w14:textId="77777777" w:rsidR="00033018" w:rsidRPr="002B35CB" w:rsidRDefault="00033018" w:rsidP="00033018">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 xml:space="preserve">Items 6 to 9 </w:t>
      </w:r>
    </w:p>
    <w:p w14:paraId="24A9A177" w14:textId="3655377C" w:rsidR="00033018" w:rsidRPr="002B35CB" w:rsidRDefault="008F57AD"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Items </w:t>
      </w:r>
      <w:r w:rsidR="00033018" w:rsidRPr="002B35CB">
        <w:rPr>
          <w:rStyle w:val="BookTitle"/>
          <w:rFonts w:ascii="Arial" w:hAnsi="Arial" w:cs="Arial"/>
          <w:i w:val="0"/>
          <w:iCs w:val="0"/>
          <w:smallCaps w:val="0"/>
          <w:spacing w:val="0"/>
          <w:szCs w:val="24"/>
        </w:rPr>
        <w:t xml:space="preserve">6 to 9 </w:t>
      </w:r>
      <w:r>
        <w:rPr>
          <w:rStyle w:val="BookTitle"/>
          <w:rFonts w:ascii="Arial" w:hAnsi="Arial" w:cs="Arial"/>
          <w:i w:val="0"/>
          <w:iCs w:val="0"/>
          <w:smallCaps w:val="0"/>
          <w:spacing w:val="0"/>
          <w:szCs w:val="24"/>
        </w:rPr>
        <w:t>vary sections </w:t>
      </w:r>
      <w:r w:rsidR="00185473" w:rsidRPr="002B35CB">
        <w:rPr>
          <w:rStyle w:val="BookTitle"/>
          <w:rFonts w:ascii="Arial" w:hAnsi="Arial" w:cs="Arial"/>
          <w:i w:val="0"/>
          <w:spacing w:val="0"/>
          <w:szCs w:val="24"/>
        </w:rPr>
        <w:t>549CA,</w:t>
      </w:r>
      <w:r w:rsidR="00185473" w:rsidRPr="002B35CB">
        <w:rPr>
          <w:rStyle w:val="BookTitle"/>
          <w:rFonts w:ascii="Arial" w:hAnsi="Arial" w:cs="Arial"/>
          <w:i w:val="0"/>
          <w:iCs w:val="0"/>
          <w:smallCaps w:val="0"/>
          <w:spacing w:val="0"/>
          <w:szCs w:val="24"/>
        </w:rPr>
        <w:t xml:space="preserve"> </w:t>
      </w:r>
      <w:r w:rsidR="00185473" w:rsidRPr="002B35CB">
        <w:rPr>
          <w:rStyle w:val="BookTitle"/>
          <w:rFonts w:ascii="Arial" w:hAnsi="Arial" w:cs="Arial"/>
          <w:i w:val="0"/>
          <w:spacing w:val="0"/>
          <w:szCs w:val="24"/>
        </w:rPr>
        <w:t>549D</w:t>
      </w:r>
      <w:r w:rsidR="00185473" w:rsidRPr="002B35CB">
        <w:rPr>
          <w:rStyle w:val="BookTitle"/>
          <w:rFonts w:ascii="Arial" w:hAnsi="Arial" w:cs="Arial"/>
          <w:i w:val="0"/>
          <w:iCs w:val="0"/>
          <w:smallCaps w:val="0"/>
          <w:spacing w:val="0"/>
          <w:szCs w:val="24"/>
        </w:rPr>
        <w:t xml:space="preserve">, </w:t>
      </w:r>
      <w:r w:rsidR="00185473" w:rsidRPr="001F77BC">
        <w:rPr>
          <w:rStyle w:val="BookTitle"/>
          <w:rFonts w:ascii="Arial" w:hAnsi="Arial" w:cs="Arial"/>
          <w:i w:val="0"/>
          <w:iCs w:val="0"/>
          <w:smallCaps w:val="0"/>
          <w:spacing w:val="0"/>
          <w:szCs w:val="24"/>
        </w:rPr>
        <w:t>549E</w:t>
      </w:r>
      <w:r w:rsidR="00185473" w:rsidRPr="002B35CB">
        <w:rPr>
          <w:rStyle w:val="BookTitle"/>
          <w:rFonts w:ascii="Arial" w:hAnsi="Arial" w:cs="Arial"/>
          <w:i w:val="0"/>
          <w:iCs w:val="0"/>
          <w:smallCaps w:val="0"/>
          <w:spacing w:val="0"/>
          <w:szCs w:val="24"/>
        </w:rPr>
        <w:t xml:space="preserve"> and </w:t>
      </w:r>
      <w:r w:rsidR="00185473" w:rsidRPr="001F77BC">
        <w:rPr>
          <w:rStyle w:val="BookTitle"/>
          <w:rFonts w:ascii="Arial" w:hAnsi="Arial" w:cs="Arial"/>
          <w:i w:val="0"/>
          <w:iCs w:val="0"/>
          <w:smallCaps w:val="0"/>
          <w:spacing w:val="0"/>
          <w:szCs w:val="24"/>
        </w:rPr>
        <w:t>553C</w:t>
      </w:r>
      <w:r w:rsidR="00F66AEA">
        <w:rPr>
          <w:rStyle w:val="BookTitle"/>
          <w:rFonts w:ascii="Arial" w:hAnsi="Arial" w:cs="Arial"/>
          <w:i w:val="0"/>
          <w:spacing w:val="0"/>
          <w:szCs w:val="24"/>
        </w:rPr>
        <w:t xml:space="preserve"> </w:t>
      </w:r>
      <w:r w:rsidR="00F66AEA" w:rsidRPr="001F77BC">
        <w:rPr>
          <w:rStyle w:val="BookTitle"/>
          <w:rFonts w:ascii="Arial" w:hAnsi="Arial" w:cs="Arial"/>
          <w:i w:val="0"/>
          <w:iCs w:val="0"/>
          <w:smallCaps w:val="0"/>
          <w:spacing w:val="0"/>
          <w:szCs w:val="24"/>
        </w:rPr>
        <w:t>of the Act</w:t>
      </w:r>
      <w:r w:rsidR="00185473" w:rsidRPr="002B35CB">
        <w:rPr>
          <w:rStyle w:val="BookTitle"/>
          <w:rFonts w:ascii="Arial" w:hAnsi="Arial" w:cs="Arial"/>
          <w:i w:val="0"/>
          <w:iCs w:val="0"/>
          <w:smallCaps w:val="0"/>
          <w:spacing w:val="0"/>
          <w:szCs w:val="24"/>
        </w:rPr>
        <w:t xml:space="preserve">. </w:t>
      </w:r>
      <w:r w:rsidR="00C67FE9">
        <w:rPr>
          <w:rStyle w:val="BookTitle"/>
          <w:rFonts w:ascii="Arial" w:hAnsi="Arial" w:cs="Arial"/>
          <w:i w:val="0"/>
          <w:iCs w:val="0"/>
          <w:smallCaps w:val="0"/>
          <w:spacing w:val="0"/>
          <w:szCs w:val="24"/>
        </w:rPr>
        <w:t xml:space="preserve"> </w:t>
      </w:r>
      <w:r w:rsidR="00185473" w:rsidRPr="002B35CB">
        <w:rPr>
          <w:rStyle w:val="BookTitle"/>
          <w:rFonts w:ascii="Arial" w:hAnsi="Arial" w:cs="Arial"/>
          <w:i w:val="0"/>
          <w:iCs w:val="0"/>
          <w:smallCaps w:val="0"/>
          <w:spacing w:val="0"/>
          <w:szCs w:val="24"/>
        </w:rPr>
        <w:t>The effect of</w:t>
      </w:r>
      <w:r w:rsidR="00E47523">
        <w:rPr>
          <w:rStyle w:val="BookTitle"/>
          <w:rFonts w:ascii="Arial" w:hAnsi="Arial" w:cs="Arial"/>
          <w:i w:val="0"/>
          <w:iCs w:val="0"/>
          <w:smallCaps w:val="0"/>
          <w:spacing w:val="0"/>
          <w:szCs w:val="24"/>
        </w:rPr>
        <w:t> </w:t>
      </w:r>
      <w:r w:rsidR="00185473" w:rsidRPr="002B35CB">
        <w:rPr>
          <w:rStyle w:val="BookTitle"/>
          <w:rFonts w:ascii="Arial" w:hAnsi="Arial" w:cs="Arial"/>
          <w:i w:val="0"/>
          <w:iCs w:val="0"/>
          <w:smallCaps w:val="0"/>
          <w:spacing w:val="0"/>
          <w:szCs w:val="24"/>
        </w:rPr>
        <w:t>these items is to ensure that the ordinary waiting period, newly arrived resident</w:t>
      </w:r>
      <w:r w:rsidR="00DB7B2D">
        <w:rPr>
          <w:rStyle w:val="BookTitle"/>
          <w:rFonts w:ascii="Arial" w:hAnsi="Arial" w:cs="Arial"/>
          <w:i w:val="0"/>
          <w:iCs w:val="0"/>
          <w:smallCaps w:val="0"/>
          <w:spacing w:val="0"/>
          <w:szCs w:val="24"/>
        </w:rPr>
        <w:t>’</w:t>
      </w:r>
      <w:r w:rsidR="00185473" w:rsidRPr="002B35CB">
        <w:rPr>
          <w:rStyle w:val="BookTitle"/>
          <w:rFonts w:ascii="Arial" w:hAnsi="Arial" w:cs="Arial"/>
          <w:i w:val="0"/>
          <w:iCs w:val="0"/>
          <w:smallCaps w:val="0"/>
          <w:spacing w:val="0"/>
          <w:szCs w:val="24"/>
        </w:rPr>
        <w:t xml:space="preserve">s waiting period and seasonal work preclusion period </w:t>
      </w:r>
      <w:r w:rsidR="00497C4A" w:rsidRPr="002B35CB">
        <w:rPr>
          <w:rStyle w:val="BookTitle"/>
          <w:rFonts w:ascii="Arial" w:hAnsi="Arial" w:cs="Arial"/>
          <w:i w:val="0"/>
          <w:iCs w:val="0"/>
          <w:smallCaps w:val="0"/>
          <w:spacing w:val="0"/>
          <w:szCs w:val="24"/>
        </w:rPr>
        <w:t>continue</w:t>
      </w:r>
      <w:r w:rsidR="00185473" w:rsidRPr="002B35CB">
        <w:rPr>
          <w:rStyle w:val="BookTitle"/>
          <w:rFonts w:ascii="Arial" w:hAnsi="Arial" w:cs="Arial"/>
          <w:i w:val="0"/>
          <w:iCs w:val="0"/>
          <w:smallCaps w:val="0"/>
          <w:spacing w:val="0"/>
          <w:szCs w:val="24"/>
        </w:rPr>
        <w:t xml:space="preserve"> to be waived during the period 1</w:t>
      </w:r>
      <w:r w:rsidR="00E4752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January 2021 to 31 March </w:t>
      </w:r>
      <w:r w:rsidR="00185473" w:rsidRPr="002B35CB">
        <w:rPr>
          <w:rStyle w:val="BookTitle"/>
          <w:rFonts w:ascii="Arial" w:hAnsi="Arial" w:cs="Arial"/>
          <w:i w:val="0"/>
          <w:iCs w:val="0"/>
          <w:smallCaps w:val="0"/>
          <w:spacing w:val="0"/>
          <w:szCs w:val="24"/>
        </w:rPr>
        <w:t xml:space="preserve">2021 for recipients of </w:t>
      </w:r>
      <w:r w:rsidR="00185473" w:rsidRPr="002B35CB">
        <w:rPr>
          <w:rFonts w:ascii="Arial" w:hAnsi="Arial" w:cs="Arial"/>
          <w:szCs w:val="24"/>
        </w:rPr>
        <w:t>Youth Allowance</w:t>
      </w:r>
      <w:r w:rsidR="00033018" w:rsidRPr="002B35CB">
        <w:rPr>
          <w:rStyle w:val="BookTitle"/>
          <w:rFonts w:ascii="Arial" w:hAnsi="Arial" w:cs="Arial"/>
          <w:i w:val="0"/>
          <w:iCs w:val="0"/>
          <w:smallCaps w:val="0"/>
          <w:spacing w:val="0"/>
          <w:szCs w:val="24"/>
        </w:rPr>
        <w:t xml:space="preserve">. </w:t>
      </w:r>
    </w:p>
    <w:p w14:paraId="1AA429F9" w14:textId="77777777" w:rsidR="00033018" w:rsidRPr="002B35CB" w:rsidRDefault="00033018" w:rsidP="00033018">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 xml:space="preserve">Items 10 to 12 </w:t>
      </w:r>
    </w:p>
    <w:p w14:paraId="26EB03D5" w14:textId="547FAD36" w:rsidR="00033018" w:rsidRPr="002B35CB" w:rsidRDefault="008F57AD" w:rsidP="00A021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Items </w:t>
      </w:r>
      <w:r w:rsidR="00033018" w:rsidRPr="002B35CB">
        <w:rPr>
          <w:rStyle w:val="BookTitle"/>
          <w:rFonts w:ascii="Arial" w:hAnsi="Arial" w:cs="Arial"/>
          <w:i w:val="0"/>
          <w:iCs w:val="0"/>
          <w:smallCaps w:val="0"/>
          <w:spacing w:val="0"/>
          <w:szCs w:val="24"/>
        </w:rPr>
        <w:t xml:space="preserve">10 to 12 </w:t>
      </w:r>
      <w:r>
        <w:rPr>
          <w:rStyle w:val="BookTitle"/>
          <w:rFonts w:ascii="Arial" w:hAnsi="Arial" w:cs="Arial"/>
          <w:i w:val="0"/>
          <w:iCs w:val="0"/>
          <w:smallCaps w:val="0"/>
          <w:spacing w:val="0"/>
          <w:szCs w:val="24"/>
        </w:rPr>
        <w:t>vary sections </w:t>
      </w:r>
      <w:r w:rsidR="00185473" w:rsidRPr="002B35CB">
        <w:rPr>
          <w:rStyle w:val="BookTitle"/>
          <w:rFonts w:ascii="Arial" w:hAnsi="Arial" w:cs="Arial"/>
          <w:i w:val="0"/>
          <w:iCs w:val="0"/>
          <w:smallCaps w:val="0"/>
          <w:spacing w:val="0"/>
          <w:szCs w:val="24"/>
        </w:rPr>
        <w:t>575D, 575E and 575EA</w:t>
      </w:r>
      <w:r w:rsidR="00F66AEA">
        <w:rPr>
          <w:rStyle w:val="BookTitle"/>
          <w:rFonts w:ascii="Arial" w:hAnsi="Arial" w:cs="Arial"/>
          <w:i w:val="0"/>
          <w:iCs w:val="0"/>
          <w:smallCaps w:val="0"/>
          <w:spacing w:val="0"/>
          <w:szCs w:val="24"/>
        </w:rPr>
        <w:t xml:space="preserve"> of the Act</w:t>
      </w:r>
      <w:r w:rsidR="00185473" w:rsidRPr="002B35CB">
        <w:rPr>
          <w:rStyle w:val="BookTitle"/>
          <w:rFonts w:ascii="Arial" w:hAnsi="Arial" w:cs="Arial"/>
          <w:i w:val="0"/>
          <w:iCs w:val="0"/>
          <w:smallCaps w:val="0"/>
          <w:spacing w:val="0"/>
          <w:szCs w:val="24"/>
        </w:rPr>
        <w:t xml:space="preserve">. </w:t>
      </w:r>
      <w:r w:rsidR="00C67FE9">
        <w:rPr>
          <w:rStyle w:val="BookTitle"/>
          <w:rFonts w:ascii="Arial" w:hAnsi="Arial" w:cs="Arial"/>
          <w:i w:val="0"/>
          <w:iCs w:val="0"/>
          <w:smallCaps w:val="0"/>
          <w:spacing w:val="0"/>
          <w:szCs w:val="24"/>
        </w:rPr>
        <w:t xml:space="preserve"> </w:t>
      </w:r>
      <w:r w:rsidR="00185473" w:rsidRPr="002B35CB">
        <w:rPr>
          <w:rStyle w:val="BookTitle"/>
          <w:rFonts w:ascii="Arial" w:hAnsi="Arial" w:cs="Arial"/>
          <w:i w:val="0"/>
          <w:iCs w:val="0"/>
          <w:smallCaps w:val="0"/>
          <w:spacing w:val="0"/>
          <w:szCs w:val="24"/>
        </w:rPr>
        <w:t>The effect of these items is to ensure that the newly arrived resident</w:t>
      </w:r>
      <w:r w:rsidR="00DB7B2D">
        <w:rPr>
          <w:rStyle w:val="BookTitle"/>
          <w:rFonts w:ascii="Arial" w:hAnsi="Arial" w:cs="Arial"/>
          <w:i w:val="0"/>
          <w:iCs w:val="0"/>
          <w:smallCaps w:val="0"/>
          <w:spacing w:val="0"/>
          <w:szCs w:val="24"/>
        </w:rPr>
        <w:t>’</w:t>
      </w:r>
      <w:r w:rsidR="00185473" w:rsidRPr="002B35CB">
        <w:rPr>
          <w:rStyle w:val="BookTitle"/>
          <w:rFonts w:ascii="Arial" w:hAnsi="Arial" w:cs="Arial"/>
          <w:i w:val="0"/>
          <w:iCs w:val="0"/>
          <w:smallCaps w:val="0"/>
          <w:spacing w:val="0"/>
          <w:szCs w:val="24"/>
        </w:rPr>
        <w:t xml:space="preserve">s waiting period and seasonal work preclusion period </w:t>
      </w:r>
      <w:r w:rsidR="00497C4A" w:rsidRPr="002B35CB">
        <w:rPr>
          <w:rStyle w:val="BookTitle"/>
          <w:rFonts w:ascii="Arial" w:hAnsi="Arial" w:cs="Arial"/>
          <w:i w:val="0"/>
          <w:iCs w:val="0"/>
          <w:smallCaps w:val="0"/>
          <w:spacing w:val="0"/>
          <w:szCs w:val="24"/>
        </w:rPr>
        <w:t>continue</w:t>
      </w:r>
      <w:r w:rsidR="00185473" w:rsidRPr="002B35CB">
        <w:rPr>
          <w:rStyle w:val="BookTitle"/>
          <w:rFonts w:ascii="Arial" w:hAnsi="Arial" w:cs="Arial"/>
          <w:i w:val="0"/>
          <w:iCs w:val="0"/>
          <w:smallCaps w:val="0"/>
          <w:spacing w:val="0"/>
          <w:szCs w:val="24"/>
        </w:rPr>
        <w:t xml:space="preserve"> t</w:t>
      </w:r>
      <w:r>
        <w:rPr>
          <w:rStyle w:val="BookTitle"/>
          <w:rFonts w:ascii="Arial" w:hAnsi="Arial" w:cs="Arial"/>
          <w:i w:val="0"/>
          <w:iCs w:val="0"/>
          <w:smallCaps w:val="0"/>
          <w:spacing w:val="0"/>
          <w:szCs w:val="24"/>
        </w:rPr>
        <w:t>o be waived during the period 1 January </w:t>
      </w:r>
      <w:r w:rsidR="00185473" w:rsidRPr="002B35CB">
        <w:rPr>
          <w:rStyle w:val="BookTitle"/>
          <w:rFonts w:ascii="Arial" w:hAnsi="Arial" w:cs="Arial"/>
          <w:i w:val="0"/>
          <w:iCs w:val="0"/>
          <w:smallCaps w:val="0"/>
          <w:spacing w:val="0"/>
          <w:szCs w:val="24"/>
        </w:rPr>
        <w:t>2021 to</w:t>
      </w:r>
      <w:r w:rsidR="00E47523">
        <w:rPr>
          <w:rStyle w:val="BookTitle"/>
          <w:rFonts w:ascii="Arial" w:hAnsi="Arial" w:cs="Arial"/>
          <w:i w:val="0"/>
          <w:iCs w:val="0"/>
          <w:smallCaps w:val="0"/>
          <w:spacing w:val="0"/>
          <w:szCs w:val="24"/>
        </w:rPr>
        <w:t> </w:t>
      </w:r>
      <w:r w:rsidR="00185473" w:rsidRPr="002B35CB">
        <w:rPr>
          <w:rStyle w:val="BookTitle"/>
          <w:rFonts w:ascii="Arial" w:hAnsi="Arial" w:cs="Arial"/>
          <w:i w:val="0"/>
          <w:iCs w:val="0"/>
          <w:smallCaps w:val="0"/>
          <w:spacing w:val="0"/>
          <w:szCs w:val="24"/>
        </w:rPr>
        <w:t>31</w:t>
      </w:r>
      <w:r w:rsidR="00E47523">
        <w:rPr>
          <w:rStyle w:val="BookTitle"/>
          <w:rFonts w:ascii="Arial" w:hAnsi="Arial" w:cs="Arial"/>
          <w:i w:val="0"/>
          <w:iCs w:val="0"/>
          <w:smallCaps w:val="0"/>
          <w:spacing w:val="0"/>
          <w:szCs w:val="24"/>
        </w:rPr>
        <w:t> </w:t>
      </w:r>
      <w:r w:rsidR="00185473" w:rsidRPr="002B35CB">
        <w:rPr>
          <w:rStyle w:val="BookTitle"/>
          <w:rFonts w:ascii="Arial" w:hAnsi="Arial" w:cs="Arial"/>
          <w:i w:val="0"/>
          <w:iCs w:val="0"/>
          <w:smallCaps w:val="0"/>
          <w:spacing w:val="0"/>
          <w:szCs w:val="24"/>
        </w:rPr>
        <w:t>March</w:t>
      </w:r>
      <w:r w:rsidR="00E47523">
        <w:rPr>
          <w:rStyle w:val="BookTitle"/>
          <w:rFonts w:ascii="Arial" w:hAnsi="Arial" w:cs="Arial"/>
          <w:i w:val="0"/>
          <w:iCs w:val="0"/>
          <w:smallCaps w:val="0"/>
          <w:spacing w:val="0"/>
          <w:szCs w:val="24"/>
        </w:rPr>
        <w:t> </w:t>
      </w:r>
      <w:r w:rsidR="00185473" w:rsidRPr="002B35CB">
        <w:rPr>
          <w:rStyle w:val="BookTitle"/>
          <w:rFonts w:ascii="Arial" w:hAnsi="Arial" w:cs="Arial"/>
          <w:i w:val="0"/>
          <w:iCs w:val="0"/>
          <w:smallCaps w:val="0"/>
          <w:spacing w:val="0"/>
          <w:szCs w:val="24"/>
        </w:rPr>
        <w:t xml:space="preserve">2021 for recipients of </w:t>
      </w:r>
      <w:proofErr w:type="spellStart"/>
      <w:r w:rsidR="00185473" w:rsidRPr="002B35CB">
        <w:rPr>
          <w:rStyle w:val="BookTitle"/>
          <w:rFonts w:ascii="Arial" w:hAnsi="Arial" w:cs="Arial"/>
          <w:i w:val="0"/>
          <w:iCs w:val="0"/>
          <w:smallCaps w:val="0"/>
          <w:spacing w:val="0"/>
          <w:szCs w:val="24"/>
        </w:rPr>
        <w:t>Austudy</w:t>
      </w:r>
      <w:proofErr w:type="spellEnd"/>
      <w:r w:rsidR="00185473" w:rsidRPr="002B35CB">
        <w:rPr>
          <w:rStyle w:val="BookTitle"/>
          <w:rFonts w:ascii="Arial" w:hAnsi="Arial" w:cs="Arial"/>
          <w:i w:val="0"/>
          <w:iCs w:val="0"/>
          <w:smallCaps w:val="0"/>
          <w:spacing w:val="0"/>
          <w:szCs w:val="24"/>
        </w:rPr>
        <w:t xml:space="preserve"> Payment.</w:t>
      </w:r>
      <w:r w:rsidR="00033018" w:rsidRPr="002B35CB">
        <w:rPr>
          <w:rStyle w:val="BookTitle"/>
          <w:rFonts w:ascii="Arial" w:hAnsi="Arial" w:cs="Arial"/>
          <w:i w:val="0"/>
          <w:iCs w:val="0"/>
          <w:smallCaps w:val="0"/>
          <w:spacing w:val="0"/>
          <w:szCs w:val="24"/>
        </w:rPr>
        <w:t xml:space="preserve"> </w:t>
      </w:r>
    </w:p>
    <w:p w14:paraId="20FEDC12" w14:textId="77777777" w:rsidR="00033018" w:rsidRPr="002B35CB" w:rsidRDefault="00033018" w:rsidP="00033018">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 xml:space="preserve">Items 13 to 16 </w:t>
      </w:r>
    </w:p>
    <w:p w14:paraId="6C4D6246" w14:textId="5C9204C2" w:rsidR="00033018" w:rsidRPr="002B35CB" w:rsidRDefault="008F57AD"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Items 13 to 16 vary sections </w:t>
      </w:r>
      <w:r w:rsidR="00185473" w:rsidRPr="002B35CB">
        <w:rPr>
          <w:rStyle w:val="BookTitle"/>
          <w:rFonts w:ascii="Arial" w:hAnsi="Arial" w:cs="Arial"/>
          <w:i w:val="0"/>
          <w:spacing w:val="0"/>
          <w:szCs w:val="24"/>
        </w:rPr>
        <w:t>620,</w:t>
      </w:r>
      <w:r w:rsidR="00185473" w:rsidRPr="002B35CB">
        <w:rPr>
          <w:rStyle w:val="BookTitle"/>
          <w:rFonts w:ascii="Arial" w:hAnsi="Arial" w:cs="Arial"/>
          <w:i w:val="0"/>
          <w:iCs w:val="0"/>
          <w:smallCaps w:val="0"/>
          <w:spacing w:val="0"/>
          <w:szCs w:val="24"/>
        </w:rPr>
        <w:t xml:space="preserve"> </w:t>
      </w:r>
      <w:r w:rsidR="00185473" w:rsidRPr="002B35CB">
        <w:rPr>
          <w:rStyle w:val="BookTitle"/>
          <w:rFonts w:ascii="Arial" w:hAnsi="Arial" w:cs="Arial"/>
          <w:i w:val="0"/>
          <w:spacing w:val="0"/>
          <w:szCs w:val="24"/>
        </w:rPr>
        <w:t>623A</w:t>
      </w:r>
      <w:r w:rsidR="00185473" w:rsidRPr="002B35CB">
        <w:rPr>
          <w:rStyle w:val="BookTitle"/>
          <w:rFonts w:ascii="Arial" w:hAnsi="Arial" w:cs="Arial"/>
          <w:i w:val="0"/>
          <w:iCs w:val="0"/>
          <w:smallCaps w:val="0"/>
          <w:spacing w:val="0"/>
          <w:szCs w:val="24"/>
        </w:rPr>
        <w:t xml:space="preserve">, </w:t>
      </w:r>
      <w:r w:rsidR="00185473" w:rsidRPr="002B35CB">
        <w:rPr>
          <w:rStyle w:val="BookTitle"/>
          <w:rFonts w:ascii="Arial" w:hAnsi="Arial" w:cs="Arial"/>
          <w:i w:val="0"/>
          <w:spacing w:val="0"/>
          <w:szCs w:val="24"/>
        </w:rPr>
        <w:t>623B</w:t>
      </w:r>
      <w:r w:rsidR="00185473" w:rsidRPr="002B35CB">
        <w:rPr>
          <w:rStyle w:val="BookTitle"/>
          <w:rFonts w:ascii="Arial" w:hAnsi="Arial" w:cs="Arial"/>
          <w:i w:val="0"/>
          <w:iCs w:val="0"/>
          <w:smallCaps w:val="0"/>
          <w:spacing w:val="0"/>
          <w:szCs w:val="24"/>
        </w:rPr>
        <w:t xml:space="preserve"> and </w:t>
      </w:r>
      <w:r w:rsidR="00185473" w:rsidRPr="002B35CB">
        <w:rPr>
          <w:rStyle w:val="BookTitle"/>
          <w:rFonts w:ascii="Arial" w:hAnsi="Arial" w:cs="Arial"/>
          <w:i w:val="0"/>
          <w:spacing w:val="0"/>
          <w:szCs w:val="24"/>
        </w:rPr>
        <w:t>633</w:t>
      </w:r>
      <w:r w:rsidR="00F66AEA">
        <w:rPr>
          <w:rStyle w:val="BookTitle"/>
          <w:rFonts w:ascii="Arial" w:hAnsi="Arial" w:cs="Arial"/>
          <w:i w:val="0"/>
          <w:spacing w:val="0"/>
          <w:szCs w:val="24"/>
        </w:rPr>
        <w:t xml:space="preserve"> </w:t>
      </w:r>
      <w:r w:rsidR="00F66AEA" w:rsidRPr="001F77BC">
        <w:rPr>
          <w:rStyle w:val="BookTitle"/>
          <w:rFonts w:ascii="Arial" w:hAnsi="Arial" w:cs="Arial"/>
          <w:i w:val="0"/>
          <w:iCs w:val="0"/>
          <w:smallCaps w:val="0"/>
          <w:spacing w:val="0"/>
          <w:szCs w:val="24"/>
        </w:rPr>
        <w:t>of the Act</w:t>
      </w:r>
      <w:r w:rsidR="00185473" w:rsidRPr="002B35CB">
        <w:rPr>
          <w:rStyle w:val="BookTitle"/>
          <w:rFonts w:ascii="Arial" w:hAnsi="Arial" w:cs="Arial"/>
          <w:i w:val="0"/>
          <w:iCs w:val="0"/>
          <w:smallCaps w:val="0"/>
          <w:spacing w:val="0"/>
          <w:szCs w:val="24"/>
        </w:rPr>
        <w:t xml:space="preserve">. </w:t>
      </w:r>
      <w:r w:rsidR="00A2049A">
        <w:rPr>
          <w:rStyle w:val="BookTitle"/>
          <w:rFonts w:ascii="Arial" w:hAnsi="Arial" w:cs="Arial"/>
          <w:i w:val="0"/>
          <w:iCs w:val="0"/>
          <w:smallCaps w:val="0"/>
          <w:spacing w:val="0"/>
          <w:szCs w:val="24"/>
        </w:rPr>
        <w:t xml:space="preserve"> </w:t>
      </w:r>
      <w:r w:rsidR="00185473" w:rsidRPr="002B35CB">
        <w:rPr>
          <w:rStyle w:val="BookTitle"/>
          <w:rFonts w:ascii="Arial" w:hAnsi="Arial" w:cs="Arial"/>
          <w:i w:val="0"/>
          <w:iCs w:val="0"/>
          <w:smallCaps w:val="0"/>
          <w:spacing w:val="0"/>
          <w:szCs w:val="24"/>
        </w:rPr>
        <w:t>The effect of these items is to ensure that the ordinary waiting period, newly arrived resident</w:t>
      </w:r>
      <w:r w:rsidR="00DB7B2D">
        <w:rPr>
          <w:rStyle w:val="BookTitle"/>
          <w:rFonts w:ascii="Arial" w:hAnsi="Arial" w:cs="Arial"/>
          <w:i w:val="0"/>
          <w:iCs w:val="0"/>
          <w:smallCaps w:val="0"/>
          <w:spacing w:val="0"/>
          <w:szCs w:val="24"/>
        </w:rPr>
        <w:t>’</w:t>
      </w:r>
      <w:r w:rsidR="00185473" w:rsidRPr="002B35CB">
        <w:rPr>
          <w:rStyle w:val="BookTitle"/>
          <w:rFonts w:ascii="Arial" w:hAnsi="Arial" w:cs="Arial"/>
          <w:i w:val="0"/>
          <w:iCs w:val="0"/>
          <w:smallCaps w:val="0"/>
          <w:spacing w:val="0"/>
          <w:szCs w:val="24"/>
        </w:rPr>
        <w:t xml:space="preserve">s waiting period and seasonal work preclusion period </w:t>
      </w:r>
      <w:r w:rsidR="00497C4A" w:rsidRPr="002B35CB">
        <w:rPr>
          <w:rStyle w:val="BookTitle"/>
          <w:rFonts w:ascii="Arial" w:hAnsi="Arial" w:cs="Arial"/>
          <w:i w:val="0"/>
          <w:iCs w:val="0"/>
          <w:smallCaps w:val="0"/>
          <w:spacing w:val="0"/>
          <w:szCs w:val="24"/>
        </w:rPr>
        <w:t>continue</w:t>
      </w:r>
      <w:r w:rsidR="00185473" w:rsidRPr="002B35CB">
        <w:rPr>
          <w:rStyle w:val="BookTitle"/>
          <w:rFonts w:ascii="Arial" w:hAnsi="Arial" w:cs="Arial"/>
          <w:i w:val="0"/>
          <w:iCs w:val="0"/>
          <w:smallCaps w:val="0"/>
          <w:spacing w:val="0"/>
          <w:szCs w:val="24"/>
        </w:rPr>
        <w:t xml:space="preserve"> to be waived during the period 1</w:t>
      </w:r>
      <w:r w:rsidR="00E4752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January 2021 to 31 March </w:t>
      </w:r>
      <w:r w:rsidR="00185473" w:rsidRPr="002B35CB">
        <w:rPr>
          <w:rStyle w:val="BookTitle"/>
          <w:rFonts w:ascii="Arial" w:hAnsi="Arial" w:cs="Arial"/>
          <w:i w:val="0"/>
          <w:iCs w:val="0"/>
          <w:smallCaps w:val="0"/>
          <w:spacing w:val="0"/>
          <w:szCs w:val="24"/>
        </w:rPr>
        <w:t xml:space="preserve">2021 for recipients of </w:t>
      </w:r>
      <w:proofErr w:type="spellStart"/>
      <w:r w:rsidR="00185473" w:rsidRPr="002B35CB">
        <w:rPr>
          <w:rStyle w:val="BookTitle"/>
          <w:rFonts w:ascii="Arial" w:hAnsi="Arial" w:cs="Arial"/>
          <w:i w:val="0"/>
          <w:iCs w:val="0"/>
          <w:smallCaps w:val="0"/>
          <w:spacing w:val="0"/>
          <w:szCs w:val="24"/>
        </w:rPr>
        <w:t>J</w:t>
      </w:r>
      <w:r w:rsidR="00185473" w:rsidRPr="002B35CB">
        <w:rPr>
          <w:rFonts w:ascii="Arial" w:hAnsi="Arial" w:cs="Arial"/>
          <w:szCs w:val="24"/>
        </w:rPr>
        <w:t>obSeeker</w:t>
      </w:r>
      <w:proofErr w:type="spellEnd"/>
      <w:r w:rsidR="00185473" w:rsidRPr="002B35CB">
        <w:rPr>
          <w:rFonts w:ascii="Arial" w:hAnsi="Arial" w:cs="Arial"/>
          <w:szCs w:val="24"/>
        </w:rPr>
        <w:t xml:space="preserve"> Payment. </w:t>
      </w:r>
    </w:p>
    <w:p w14:paraId="6FBFF90F" w14:textId="77777777" w:rsidR="00033018" w:rsidRPr="002B35CB" w:rsidRDefault="00033018" w:rsidP="00033018">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 xml:space="preserve">Item 17 </w:t>
      </w:r>
    </w:p>
    <w:p w14:paraId="32C2A85D" w14:textId="53FA0382" w:rsidR="00033018" w:rsidRPr="002B35CB" w:rsidRDefault="008F57AD"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17 varies subsection </w:t>
      </w:r>
      <w:r w:rsidR="00033018" w:rsidRPr="002B35CB">
        <w:rPr>
          <w:rStyle w:val="BookTitle"/>
          <w:rFonts w:ascii="Arial" w:hAnsi="Arial" w:cs="Arial"/>
          <w:i w:val="0"/>
          <w:iCs w:val="0"/>
          <w:smallCaps w:val="0"/>
          <w:spacing w:val="0"/>
          <w:szCs w:val="24"/>
        </w:rPr>
        <w:t xml:space="preserve">654(3) of the Act to </w:t>
      </w:r>
      <w:r w:rsidR="00C54D23">
        <w:rPr>
          <w:rStyle w:val="BookTitle"/>
          <w:rFonts w:ascii="Arial" w:hAnsi="Arial" w:cs="Arial"/>
          <w:i w:val="0"/>
          <w:iCs w:val="0"/>
          <w:smallCaps w:val="0"/>
          <w:spacing w:val="0"/>
          <w:szCs w:val="24"/>
        </w:rPr>
        <w:t>clarify</w:t>
      </w:r>
      <w:r w:rsidR="00C54D23" w:rsidRPr="002B35CB">
        <w:rPr>
          <w:rStyle w:val="BookTitle"/>
          <w:rFonts w:ascii="Arial" w:hAnsi="Arial" w:cs="Arial"/>
          <w:i w:val="0"/>
          <w:iCs w:val="0"/>
          <w:smallCaps w:val="0"/>
          <w:spacing w:val="0"/>
          <w:szCs w:val="24"/>
        </w:rPr>
        <w:t xml:space="preserve"> </w:t>
      </w:r>
      <w:r w:rsidR="00033018" w:rsidRPr="002B35CB">
        <w:rPr>
          <w:rStyle w:val="BookTitle"/>
          <w:rFonts w:ascii="Arial" w:hAnsi="Arial" w:cs="Arial"/>
          <w:i w:val="0"/>
          <w:iCs w:val="0"/>
          <w:smallCaps w:val="0"/>
          <w:spacing w:val="0"/>
          <w:szCs w:val="24"/>
        </w:rPr>
        <w:t xml:space="preserve">the COVID-19 supplement </w:t>
      </w:r>
      <w:r w:rsidR="00C97B0D">
        <w:rPr>
          <w:rFonts w:ascii="Arial" w:hAnsi="Arial" w:cs="Arial"/>
          <w:szCs w:val="24"/>
        </w:rPr>
        <w:t xml:space="preserve">is paid to </w:t>
      </w:r>
      <w:r w:rsidR="00E82BD3" w:rsidRPr="002B35CB">
        <w:rPr>
          <w:rStyle w:val="BookTitle"/>
          <w:rFonts w:ascii="Arial" w:hAnsi="Arial" w:cs="Arial"/>
          <w:i w:val="0"/>
          <w:iCs w:val="0"/>
          <w:smallCaps w:val="0"/>
          <w:spacing w:val="0"/>
          <w:szCs w:val="24"/>
        </w:rPr>
        <w:t xml:space="preserve">former recipients of wife pension </w:t>
      </w:r>
      <w:r w:rsidR="00C97B0D">
        <w:rPr>
          <w:rStyle w:val="BookTitle"/>
          <w:rFonts w:ascii="Arial" w:hAnsi="Arial" w:cs="Arial"/>
          <w:i w:val="0"/>
          <w:iCs w:val="0"/>
          <w:smallCaps w:val="0"/>
          <w:spacing w:val="0"/>
          <w:szCs w:val="24"/>
        </w:rPr>
        <w:t>based on their</w:t>
      </w:r>
      <w:r w:rsidR="00E82BD3" w:rsidRPr="002B35CB">
        <w:rPr>
          <w:rStyle w:val="BookTitle"/>
          <w:rFonts w:ascii="Arial" w:hAnsi="Arial" w:cs="Arial"/>
          <w:i w:val="0"/>
          <w:iCs w:val="0"/>
          <w:smallCaps w:val="0"/>
          <w:spacing w:val="0"/>
          <w:szCs w:val="24"/>
        </w:rPr>
        <w:t xml:space="preserve"> </w:t>
      </w:r>
      <w:r w:rsidR="00C97B0D">
        <w:rPr>
          <w:rStyle w:val="BookTitle"/>
          <w:rFonts w:ascii="Arial" w:hAnsi="Arial" w:cs="Arial"/>
          <w:i w:val="0"/>
          <w:iCs w:val="0"/>
          <w:smallCaps w:val="0"/>
          <w:spacing w:val="0"/>
          <w:szCs w:val="24"/>
        </w:rPr>
        <w:t xml:space="preserve">special </w:t>
      </w:r>
      <w:r w:rsidR="00FB27C5">
        <w:rPr>
          <w:rStyle w:val="BookTitle"/>
          <w:rFonts w:ascii="Arial" w:hAnsi="Arial" w:cs="Arial"/>
          <w:i w:val="0"/>
          <w:iCs w:val="0"/>
          <w:smallCaps w:val="0"/>
          <w:spacing w:val="0"/>
          <w:szCs w:val="24"/>
        </w:rPr>
        <w:t>transitional rate of </w:t>
      </w:r>
      <w:proofErr w:type="spellStart"/>
      <w:r w:rsidR="00E82BD3" w:rsidRPr="002B35CB">
        <w:rPr>
          <w:rStyle w:val="BookTitle"/>
          <w:rFonts w:ascii="Arial" w:hAnsi="Arial" w:cs="Arial"/>
          <w:i w:val="0"/>
          <w:iCs w:val="0"/>
          <w:smallCaps w:val="0"/>
          <w:spacing w:val="0"/>
          <w:szCs w:val="24"/>
        </w:rPr>
        <w:t>JobSeeker</w:t>
      </w:r>
      <w:proofErr w:type="spellEnd"/>
      <w:r w:rsidR="00E82BD3" w:rsidRPr="002B35CB">
        <w:rPr>
          <w:rStyle w:val="BookTitle"/>
          <w:rFonts w:ascii="Arial" w:hAnsi="Arial" w:cs="Arial"/>
          <w:i w:val="0"/>
          <w:iCs w:val="0"/>
          <w:smallCaps w:val="0"/>
          <w:spacing w:val="0"/>
          <w:szCs w:val="24"/>
        </w:rPr>
        <w:t xml:space="preserve"> Payment. </w:t>
      </w:r>
      <w:r w:rsidR="00C67FE9">
        <w:rPr>
          <w:rStyle w:val="BookTitle"/>
          <w:rFonts w:ascii="Arial" w:hAnsi="Arial" w:cs="Arial"/>
          <w:i w:val="0"/>
          <w:iCs w:val="0"/>
          <w:smallCaps w:val="0"/>
          <w:spacing w:val="0"/>
          <w:szCs w:val="24"/>
        </w:rPr>
        <w:t xml:space="preserve"> </w:t>
      </w:r>
      <w:r w:rsidR="00E82BD3" w:rsidRPr="002B35CB">
        <w:rPr>
          <w:rStyle w:val="BookTitle"/>
          <w:rFonts w:ascii="Arial" w:hAnsi="Arial" w:cs="Arial"/>
          <w:i w:val="0"/>
          <w:iCs w:val="0"/>
          <w:smallCaps w:val="0"/>
          <w:spacing w:val="0"/>
          <w:szCs w:val="24"/>
        </w:rPr>
        <w:t xml:space="preserve">The </w:t>
      </w:r>
      <w:r w:rsidR="002E3044">
        <w:rPr>
          <w:rFonts w:ascii="Arial" w:hAnsi="Arial" w:cs="Arial"/>
          <w:szCs w:val="24"/>
        </w:rPr>
        <w:t xml:space="preserve">COVID-19 </w:t>
      </w:r>
      <w:r w:rsidR="00E82BD3" w:rsidRPr="002B35CB">
        <w:rPr>
          <w:rStyle w:val="BookTitle"/>
          <w:rFonts w:ascii="Arial" w:hAnsi="Arial" w:cs="Arial"/>
          <w:i w:val="0"/>
          <w:iCs w:val="0"/>
          <w:smallCaps w:val="0"/>
          <w:spacing w:val="0"/>
          <w:szCs w:val="24"/>
        </w:rPr>
        <w:t>supplement will continued to</w:t>
      </w:r>
      <w:r w:rsidR="00E47523">
        <w:rPr>
          <w:rStyle w:val="BookTitle"/>
          <w:rFonts w:ascii="Arial" w:hAnsi="Arial" w:cs="Arial"/>
          <w:i w:val="0"/>
          <w:iCs w:val="0"/>
          <w:smallCaps w:val="0"/>
          <w:spacing w:val="0"/>
          <w:szCs w:val="24"/>
        </w:rPr>
        <w:t> </w:t>
      </w:r>
      <w:r w:rsidR="00E82BD3" w:rsidRPr="002B35CB">
        <w:rPr>
          <w:rStyle w:val="BookTitle"/>
          <w:rFonts w:ascii="Arial" w:hAnsi="Arial" w:cs="Arial"/>
          <w:i w:val="0"/>
          <w:iCs w:val="0"/>
          <w:smallCaps w:val="0"/>
          <w:spacing w:val="0"/>
          <w:szCs w:val="24"/>
        </w:rPr>
        <w:t xml:space="preserve">be paid to this cohort of </w:t>
      </w:r>
      <w:proofErr w:type="spellStart"/>
      <w:r w:rsidR="00E82BD3" w:rsidRPr="002B35CB">
        <w:rPr>
          <w:rStyle w:val="BookTitle"/>
          <w:rFonts w:ascii="Arial" w:hAnsi="Arial" w:cs="Arial"/>
          <w:i w:val="0"/>
          <w:iCs w:val="0"/>
          <w:smallCaps w:val="0"/>
          <w:spacing w:val="0"/>
          <w:szCs w:val="24"/>
        </w:rPr>
        <w:t>JobSeeker</w:t>
      </w:r>
      <w:proofErr w:type="spellEnd"/>
      <w:r w:rsidR="00E82BD3" w:rsidRPr="002B35CB">
        <w:rPr>
          <w:rStyle w:val="BookTitle"/>
          <w:rFonts w:ascii="Arial" w:hAnsi="Arial" w:cs="Arial"/>
          <w:i w:val="0"/>
          <w:iCs w:val="0"/>
          <w:smallCaps w:val="0"/>
          <w:spacing w:val="0"/>
          <w:szCs w:val="24"/>
        </w:rPr>
        <w:t xml:space="preserve"> Payment recipients </w:t>
      </w:r>
      <w:r w:rsidR="007C1220">
        <w:rPr>
          <w:rStyle w:val="BookTitle"/>
          <w:rFonts w:ascii="Arial" w:hAnsi="Arial" w:cs="Arial"/>
          <w:i w:val="0"/>
          <w:iCs w:val="0"/>
          <w:smallCaps w:val="0"/>
          <w:spacing w:val="0"/>
          <w:szCs w:val="24"/>
        </w:rPr>
        <w:t xml:space="preserve">(along with all other </w:t>
      </w:r>
      <w:proofErr w:type="spellStart"/>
      <w:r w:rsidR="007C1220" w:rsidRPr="002B35CB">
        <w:rPr>
          <w:rStyle w:val="BookTitle"/>
          <w:rFonts w:ascii="Arial" w:hAnsi="Arial" w:cs="Arial"/>
          <w:i w:val="0"/>
          <w:iCs w:val="0"/>
          <w:smallCaps w:val="0"/>
          <w:spacing w:val="0"/>
          <w:szCs w:val="24"/>
        </w:rPr>
        <w:t>JobSeeker</w:t>
      </w:r>
      <w:proofErr w:type="spellEnd"/>
      <w:r w:rsidR="007C1220" w:rsidRPr="002B35CB">
        <w:rPr>
          <w:rStyle w:val="BookTitle"/>
          <w:rFonts w:ascii="Arial" w:hAnsi="Arial" w:cs="Arial"/>
          <w:i w:val="0"/>
          <w:iCs w:val="0"/>
          <w:smallCaps w:val="0"/>
          <w:spacing w:val="0"/>
          <w:szCs w:val="24"/>
        </w:rPr>
        <w:t xml:space="preserve"> </w:t>
      </w:r>
      <w:r w:rsidR="00FB27C5">
        <w:rPr>
          <w:rStyle w:val="BookTitle"/>
          <w:rFonts w:ascii="Arial" w:hAnsi="Arial" w:cs="Arial"/>
          <w:i w:val="0"/>
          <w:iCs w:val="0"/>
          <w:smallCaps w:val="0"/>
          <w:spacing w:val="0"/>
          <w:szCs w:val="24"/>
        </w:rPr>
        <w:t xml:space="preserve">Payment </w:t>
      </w:r>
      <w:r w:rsidR="007C1220">
        <w:rPr>
          <w:rStyle w:val="BookTitle"/>
          <w:rFonts w:ascii="Arial" w:hAnsi="Arial" w:cs="Arial"/>
          <w:i w:val="0"/>
          <w:iCs w:val="0"/>
          <w:smallCaps w:val="0"/>
          <w:spacing w:val="0"/>
          <w:szCs w:val="24"/>
        </w:rPr>
        <w:t xml:space="preserve">recipients) </w:t>
      </w:r>
      <w:r>
        <w:rPr>
          <w:rStyle w:val="BookTitle"/>
          <w:rFonts w:ascii="Arial" w:hAnsi="Arial" w:cs="Arial"/>
          <w:i w:val="0"/>
          <w:iCs w:val="0"/>
          <w:smallCaps w:val="0"/>
          <w:spacing w:val="0"/>
          <w:szCs w:val="24"/>
        </w:rPr>
        <w:t>until 31 March </w:t>
      </w:r>
      <w:r w:rsidR="00E82BD3" w:rsidRPr="002B35CB">
        <w:rPr>
          <w:rStyle w:val="BookTitle"/>
          <w:rFonts w:ascii="Arial" w:hAnsi="Arial" w:cs="Arial"/>
          <w:i w:val="0"/>
          <w:iCs w:val="0"/>
          <w:smallCaps w:val="0"/>
          <w:spacing w:val="0"/>
          <w:szCs w:val="24"/>
        </w:rPr>
        <w:t>2021.</w:t>
      </w:r>
    </w:p>
    <w:p w14:paraId="70C1D19F" w14:textId="77777777" w:rsidR="000246B8" w:rsidRDefault="000246B8" w:rsidP="00033018">
      <w:pPr>
        <w:rPr>
          <w:rStyle w:val="BookTitle"/>
          <w:rFonts w:ascii="Arial" w:hAnsi="Arial" w:cs="Arial"/>
          <w:i w:val="0"/>
          <w:iCs w:val="0"/>
          <w:smallCaps w:val="0"/>
          <w:spacing w:val="0"/>
          <w:szCs w:val="24"/>
          <w:u w:val="single"/>
        </w:rPr>
      </w:pPr>
    </w:p>
    <w:p w14:paraId="5693B8CC" w14:textId="77777777" w:rsidR="00033018" w:rsidRPr="002B35CB" w:rsidRDefault="00033018" w:rsidP="00E04E99">
      <w:pPr>
        <w:keepNext/>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lastRenderedPageBreak/>
        <w:t xml:space="preserve">Items 18 and 27 </w:t>
      </w:r>
    </w:p>
    <w:p w14:paraId="7C2543A5" w14:textId="3AE48D59" w:rsidR="005466B9" w:rsidRDefault="008F57AD" w:rsidP="00084460">
      <w:pPr>
        <w:keepLines/>
        <w:spacing w:after="240"/>
        <w:jc w:val="both"/>
        <w:rPr>
          <w:rFonts w:ascii="Arial" w:hAnsi="Arial" w:cs="Arial"/>
        </w:rPr>
      </w:pPr>
      <w:r>
        <w:rPr>
          <w:rStyle w:val="BookTitle"/>
          <w:rFonts w:ascii="Arial" w:hAnsi="Arial" w:cs="Arial"/>
          <w:i w:val="0"/>
          <w:iCs w:val="0"/>
          <w:smallCaps w:val="0"/>
          <w:spacing w:val="0"/>
          <w:szCs w:val="24"/>
        </w:rPr>
        <w:t>Items </w:t>
      </w:r>
      <w:r w:rsidR="00033018" w:rsidRPr="002B35CB">
        <w:rPr>
          <w:rStyle w:val="BookTitle"/>
          <w:rFonts w:ascii="Arial" w:hAnsi="Arial" w:cs="Arial"/>
          <w:i w:val="0"/>
          <w:iCs w:val="0"/>
          <w:smallCaps w:val="0"/>
          <w:spacing w:val="0"/>
          <w:szCs w:val="24"/>
        </w:rPr>
        <w:t xml:space="preserve">18 </w:t>
      </w:r>
      <w:r w:rsidR="00084460" w:rsidRPr="002B35CB">
        <w:rPr>
          <w:rStyle w:val="BookTitle"/>
          <w:rFonts w:ascii="Arial" w:hAnsi="Arial" w:cs="Arial"/>
          <w:i w:val="0"/>
          <w:iCs w:val="0"/>
          <w:smallCaps w:val="0"/>
          <w:spacing w:val="0"/>
          <w:szCs w:val="24"/>
        </w:rPr>
        <w:t>and</w:t>
      </w:r>
      <w:r w:rsidR="00033018" w:rsidRPr="002B35CB">
        <w:rPr>
          <w:rStyle w:val="BookTitle"/>
          <w:rFonts w:ascii="Arial" w:hAnsi="Arial" w:cs="Arial"/>
          <w:i w:val="0"/>
          <w:iCs w:val="0"/>
          <w:smallCaps w:val="0"/>
          <w:spacing w:val="0"/>
          <w:szCs w:val="24"/>
        </w:rPr>
        <w:t xml:space="preserve"> 27 </w:t>
      </w:r>
      <w:r w:rsidR="00084460" w:rsidRPr="002B35CB">
        <w:rPr>
          <w:rFonts w:ascii="Arial" w:hAnsi="Arial" w:cs="Arial"/>
        </w:rPr>
        <w:t xml:space="preserve">temporarily modify the Act in relation to </w:t>
      </w:r>
      <w:r w:rsidR="00C97B0D">
        <w:rPr>
          <w:rFonts w:ascii="Arial" w:hAnsi="Arial" w:cs="Arial"/>
        </w:rPr>
        <w:t>the process used to determine</w:t>
      </w:r>
      <w:r w:rsidR="00C97B0D" w:rsidRPr="00C97B0D" w:rsidDel="00C97B0D">
        <w:rPr>
          <w:rFonts w:ascii="Arial" w:hAnsi="Arial" w:cs="Arial"/>
        </w:rPr>
        <w:t xml:space="preserve"> </w:t>
      </w:r>
      <w:r w:rsidR="00084460" w:rsidRPr="002B35CB">
        <w:rPr>
          <w:rFonts w:ascii="Arial" w:hAnsi="Arial" w:cs="Arial"/>
        </w:rPr>
        <w:t xml:space="preserve">when a person is regarded as a ‘member of a couple’ for the purposes of </w:t>
      </w:r>
      <w:proofErr w:type="spellStart"/>
      <w:r w:rsidR="00084460" w:rsidRPr="002B35CB">
        <w:rPr>
          <w:rStyle w:val="BookTitle"/>
          <w:rFonts w:ascii="Arial" w:hAnsi="Arial" w:cs="Arial"/>
          <w:i w:val="0"/>
          <w:iCs w:val="0"/>
          <w:smallCaps w:val="0"/>
          <w:spacing w:val="0"/>
          <w:szCs w:val="24"/>
        </w:rPr>
        <w:t>J</w:t>
      </w:r>
      <w:r w:rsidR="00084460" w:rsidRPr="002B35CB">
        <w:rPr>
          <w:rFonts w:ascii="Arial" w:hAnsi="Arial" w:cs="Arial"/>
          <w:szCs w:val="24"/>
        </w:rPr>
        <w:t>obSeeker</w:t>
      </w:r>
      <w:proofErr w:type="spellEnd"/>
      <w:r w:rsidR="00084460" w:rsidRPr="002B35CB">
        <w:rPr>
          <w:rFonts w:ascii="Arial" w:hAnsi="Arial" w:cs="Arial"/>
          <w:szCs w:val="24"/>
        </w:rPr>
        <w:t xml:space="preserve"> Payment</w:t>
      </w:r>
      <w:r w:rsidR="00084460" w:rsidRPr="002B35CB">
        <w:rPr>
          <w:rFonts w:ascii="Arial" w:hAnsi="Arial" w:cs="Arial"/>
        </w:rPr>
        <w:t xml:space="preserve">. </w:t>
      </w:r>
    </w:p>
    <w:p w14:paraId="3CA11378" w14:textId="7981323B" w:rsidR="00084460" w:rsidRPr="002B35CB" w:rsidRDefault="008F57AD" w:rsidP="00084460">
      <w:pPr>
        <w:keepLines/>
        <w:spacing w:after="240"/>
        <w:jc w:val="both"/>
        <w:rPr>
          <w:rFonts w:ascii="Arial" w:hAnsi="Arial" w:cs="Arial"/>
        </w:rPr>
      </w:pPr>
      <w:r>
        <w:rPr>
          <w:rFonts w:ascii="Arial" w:hAnsi="Arial" w:cs="Arial"/>
        </w:rPr>
        <w:t>Item 18 inserts a temporary section </w:t>
      </w:r>
      <w:r w:rsidR="00084460" w:rsidRPr="002B35CB">
        <w:rPr>
          <w:rFonts w:ascii="Arial" w:hAnsi="Arial" w:cs="Arial"/>
        </w:rPr>
        <w:t>660N into</w:t>
      </w:r>
      <w:r>
        <w:rPr>
          <w:rFonts w:ascii="Arial" w:hAnsi="Arial" w:cs="Arial"/>
        </w:rPr>
        <w:t xml:space="preserve"> Part </w:t>
      </w:r>
      <w:r w:rsidR="00DB7B2D">
        <w:rPr>
          <w:rFonts w:ascii="Arial" w:hAnsi="Arial" w:cs="Arial"/>
        </w:rPr>
        <w:t>2.12 of</w:t>
      </w:r>
      <w:r w:rsidR="00084460" w:rsidRPr="002B35CB">
        <w:rPr>
          <w:rFonts w:ascii="Arial" w:hAnsi="Arial" w:cs="Arial"/>
        </w:rPr>
        <w:t xml:space="preserve"> the Act for the period 1</w:t>
      </w:r>
      <w:r w:rsidR="00E47523">
        <w:rPr>
          <w:rFonts w:ascii="Arial" w:hAnsi="Arial" w:cs="Arial"/>
        </w:rPr>
        <w:t> </w:t>
      </w:r>
      <w:r>
        <w:rPr>
          <w:rFonts w:ascii="Arial" w:hAnsi="Arial" w:cs="Arial"/>
        </w:rPr>
        <w:t>January 2021 to 31 March </w:t>
      </w:r>
      <w:r w:rsidR="00084460" w:rsidRPr="002B35CB">
        <w:rPr>
          <w:rFonts w:ascii="Arial" w:hAnsi="Arial" w:cs="Arial"/>
        </w:rPr>
        <w:t>2021.</w:t>
      </w:r>
    </w:p>
    <w:p w14:paraId="0A74A642" w14:textId="082425EB" w:rsidR="00084460" w:rsidRPr="002B35CB" w:rsidRDefault="008F57AD" w:rsidP="00084460">
      <w:pPr>
        <w:keepLines/>
        <w:spacing w:after="240"/>
        <w:jc w:val="both"/>
        <w:rPr>
          <w:rFonts w:ascii="Arial" w:hAnsi="Arial" w:cs="Arial"/>
        </w:rPr>
      </w:pPr>
      <w:r>
        <w:rPr>
          <w:rFonts w:ascii="Arial" w:hAnsi="Arial" w:cs="Arial"/>
        </w:rPr>
        <w:t>Item 27 amends section </w:t>
      </w:r>
      <w:r w:rsidR="00084460" w:rsidRPr="002B35CB">
        <w:rPr>
          <w:rFonts w:ascii="Arial" w:hAnsi="Arial" w:cs="Arial"/>
        </w:rPr>
        <w:t>1068 of the Act to insert temporary subsection</w:t>
      </w:r>
      <w:r w:rsidR="004D012F">
        <w:rPr>
          <w:rFonts w:ascii="Arial" w:hAnsi="Arial" w:cs="Arial"/>
        </w:rPr>
        <w:t>s</w:t>
      </w:r>
      <w:r>
        <w:rPr>
          <w:rFonts w:ascii="Arial" w:hAnsi="Arial" w:cs="Arial"/>
        </w:rPr>
        <w:t> </w:t>
      </w:r>
      <w:r w:rsidR="00084460" w:rsidRPr="002B35CB">
        <w:rPr>
          <w:rFonts w:ascii="Arial" w:hAnsi="Arial" w:cs="Arial"/>
        </w:rPr>
        <w:t xml:space="preserve">1068(2A) </w:t>
      </w:r>
      <w:r w:rsidR="00FB27C5">
        <w:rPr>
          <w:rFonts w:ascii="Arial" w:hAnsi="Arial" w:cs="Arial"/>
        </w:rPr>
        <w:t>and </w:t>
      </w:r>
      <w:r w:rsidR="004D012F">
        <w:rPr>
          <w:rFonts w:ascii="Arial" w:hAnsi="Arial" w:cs="Arial"/>
        </w:rPr>
        <w:t>1068(2B)</w:t>
      </w:r>
      <w:r w:rsidR="00C97B0D">
        <w:rPr>
          <w:rFonts w:ascii="Arial" w:hAnsi="Arial" w:cs="Arial"/>
        </w:rPr>
        <w:t xml:space="preserve"> </w:t>
      </w:r>
      <w:r w:rsidR="00084460" w:rsidRPr="002B35CB">
        <w:rPr>
          <w:rFonts w:ascii="Arial" w:hAnsi="Arial" w:cs="Arial"/>
        </w:rPr>
        <w:t>into the Act.</w:t>
      </w:r>
    </w:p>
    <w:p w14:paraId="381AE647" w14:textId="4FB43461" w:rsidR="00084460" w:rsidRPr="002B35CB" w:rsidRDefault="00084460" w:rsidP="00084460">
      <w:pPr>
        <w:keepLines/>
        <w:spacing w:after="240"/>
        <w:jc w:val="both"/>
        <w:rPr>
          <w:rFonts w:ascii="Arial" w:hAnsi="Arial" w:cs="Arial"/>
        </w:rPr>
      </w:pPr>
      <w:r w:rsidRPr="002B35CB">
        <w:rPr>
          <w:rFonts w:ascii="Arial" w:hAnsi="Arial" w:cs="Arial"/>
        </w:rPr>
        <w:t xml:space="preserve">The </w:t>
      </w:r>
      <w:r w:rsidRPr="001F77BC">
        <w:rPr>
          <w:rFonts w:ascii="Arial" w:hAnsi="Arial" w:cs="Arial"/>
        </w:rPr>
        <w:t>Social Security (Coronavirus Economic Response</w:t>
      </w:r>
      <w:r w:rsidR="008C133C">
        <w:rPr>
          <w:rFonts w:ascii="Arial" w:hAnsi="Arial" w:cs="Arial"/>
        </w:rPr>
        <w:t xml:space="preserve"> </w:t>
      </w:r>
      <w:r w:rsidRPr="001F77BC">
        <w:rPr>
          <w:rFonts w:ascii="Arial" w:hAnsi="Arial" w:cs="Arial"/>
        </w:rPr>
        <w:t>–</w:t>
      </w:r>
      <w:r w:rsidR="008C133C">
        <w:rPr>
          <w:rFonts w:ascii="Arial" w:hAnsi="Arial" w:cs="Arial"/>
        </w:rPr>
        <w:t xml:space="preserve"> </w:t>
      </w:r>
      <w:r w:rsidRPr="001F77BC">
        <w:rPr>
          <w:rFonts w:ascii="Arial" w:hAnsi="Arial" w:cs="Arial"/>
        </w:rPr>
        <w:t>2020 Measures No. 8) Determination 2020</w:t>
      </w:r>
      <w:r w:rsidR="008F57AD">
        <w:rPr>
          <w:rFonts w:ascii="Arial" w:hAnsi="Arial" w:cs="Arial"/>
        </w:rPr>
        <w:t xml:space="preserve"> (the No. </w:t>
      </w:r>
      <w:r w:rsidRPr="002B35CB">
        <w:rPr>
          <w:rFonts w:ascii="Arial" w:hAnsi="Arial" w:cs="Arial"/>
        </w:rPr>
        <w:t xml:space="preserve">8 Determination) was made under item 40A. </w:t>
      </w:r>
      <w:r w:rsidR="00C67FE9">
        <w:rPr>
          <w:rFonts w:ascii="Arial" w:hAnsi="Arial" w:cs="Arial"/>
        </w:rPr>
        <w:t xml:space="preserve"> </w:t>
      </w:r>
      <w:r w:rsidRPr="002B35CB">
        <w:rPr>
          <w:rFonts w:ascii="Arial" w:hAnsi="Arial" w:cs="Arial"/>
        </w:rPr>
        <w:t>The</w:t>
      </w:r>
      <w:r w:rsidR="00E47523">
        <w:rPr>
          <w:rFonts w:ascii="Arial" w:hAnsi="Arial" w:cs="Arial"/>
        </w:rPr>
        <w:t> </w:t>
      </w:r>
      <w:r w:rsidRPr="002B35CB">
        <w:rPr>
          <w:rFonts w:ascii="Arial" w:hAnsi="Arial" w:cs="Arial"/>
        </w:rPr>
        <w:t>No.</w:t>
      </w:r>
      <w:r w:rsidR="00E47523">
        <w:rPr>
          <w:rFonts w:ascii="Arial" w:hAnsi="Arial" w:cs="Arial"/>
        </w:rPr>
        <w:t> </w:t>
      </w:r>
      <w:r w:rsidRPr="002B35CB">
        <w:rPr>
          <w:rFonts w:ascii="Arial" w:hAnsi="Arial" w:cs="Arial"/>
        </w:rPr>
        <w:t>8</w:t>
      </w:r>
      <w:r w:rsidR="00E47523">
        <w:rPr>
          <w:rFonts w:ascii="Arial" w:hAnsi="Arial" w:cs="Arial"/>
        </w:rPr>
        <w:t> </w:t>
      </w:r>
      <w:r w:rsidRPr="002B35CB">
        <w:rPr>
          <w:rFonts w:ascii="Arial" w:hAnsi="Arial" w:cs="Arial"/>
        </w:rPr>
        <w:t>Determination modifies the rules concerning when a person is regarded as</w:t>
      </w:r>
      <w:r w:rsidR="00E47523">
        <w:rPr>
          <w:rFonts w:ascii="Arial" w:hAnsi="Arial" w:cs="Arial"/>
        </w:rPr>
        <w:t> </w:t>
      </w:r>
      <w:r w:rsidRPr="002B35CB">
        <w:rPr>
          <w:rFonts w:ascii="Arial" w:hAnsi="Arial" w:cs="Arial"/>
        </w:rPr>
        <w:t xml:space="preserve">a ‘member of a couple’ for the purposes of </w:t>
      </w:r>
      <w:proofErr w:type="spellStart"/>
      <w:r w:rsidR="00497C4A" w:rsidRPr="002B35CB">
        <w:rPr>
          <w:rStyle w:val="BookTitle"/>
          <w:rFonts w:ascii="Arial" w:hAnsi="Arial" w:cs="Arial"/>
          <w:i w:val="0"/>
          <w:iCs w:val="0"/>
          <w:smallCaps w:val="0"/>
          <w:spacing w:val="0"/>
          <w:szCs w:val="24"/>
        </w:rPr>
        <w:t>J</w:t>
      </w:r>
      <w:r w:rsidR="00497C4A" w:rsidRPr="002B35CB">
        <w:rPr>
          <w:rFonts w:ascii="Arial" w:hAnsi="Arial" w:cs="Arial"/>
          <w:szCs w:val="24"/>
        </w:rPr>
        <w:t>obSeeker</w:t>
      </w:r>
      <w:proofErr w:type="spellEnd"/>
      <w:r w:rsidR="00497C4A" w:rsidRPr="002B35CB">
        <w:rPr>
          <w:rFonts w:ascii="Arial" w:hAnsi="Arial" w:cs="Arial"/>
          <w:szCs w:val="24"/>
        </w:rPr>
        <w:t xml:space="preserve"> Payment</w:t>
      </w:r>
      <w:r w:rsidR="00497C4A" w:rsidRPr="002B35CB">
        <w:rPr>
          <w:rFonts w:ascii="Arial" w:hAnsi="Arial" w:cs="Arial"/>
        </w:rPr>
        <w:t xml:space="preserve"> </w:t>
      </w:r>
      <w:r w:rsidRPr="002B35CB">
        <w:rPr>
          <w:rFonts w:ascii="Arial" w:hAnsi="Arial" w:cs="Arial"/>
        </w:rPr>
        <w:t>for claims made between 16 April 2020 and 31 December 2020.</w:t>
      </w:r>
    </w:p>
    <w:p w14:paraId="7B010363" w14:textId="58DA86B5" w:rsidR="00084460" w:rsidRPr="002B35CB" w:rsidRDefault="00084460" w:rsidP="00084460">
      <w:pPr>
        <w:keepLines/>
        <w:spacing w:after="240"/>
        <w:jc w:val="both"/>
        <w:rPr>
          <w:rFonts w:ascii="Arial" w:hAnsi="Arial" w:cs="Arial"/>
        </w:rPr>
      </w:pPr>
      <w:r w:rsidRPr="002B35CB">
        <w:rPr>
          <w:rFonts w:ascii="Arial" w:hAnsi="Arial" w:cs="Arial"/>
        </w:rPr>
        <w:t xml:space="preserve">The temporary modification of the definition of ‘member of a couple’ for </w:t>
      </w:r>
      <w:proofErr w:type="spellStart"/>
      <w:r w:rsidR="00DB7B2D" w:rsidRPr="002B35CB">
        <w:rPr>
          <w:rStyle w:val="BookTitle"/>
          <w:rFonts w:ascii="Arial" w:hAnsi="Arial" w:cs="Arial"/>
          <w:i w:val="0"/>
          <w:iCs w:val="0"/>
          <w:smallCaps w:val="0"/>
          <w:spacing w:val="0"/>
          <w:szCs w:val="24"/>
        </w:rPr>
        <w:t>J</w:t>
      </w:r>
      <w:r w:rsidR="00DB7B2D" w:rsidRPr="002B35CB">
        <w:rPr>
          <w:rFonts w:ascii="Arial" w:hAnsi="Arial" w:cs="Arial"/>
          <w:szCs w:val="24"/>
        </w:rPr>
        <w:t>obSeeker</w:t>
      </w:r>
      <w:proofErr w:type="spellEnd"/>
      <w:r w:rsidR="00DB7B2D" w:rsidRPr="002B35CB">
        <w:rPr>
          <w:rFonts w:ascii="Arial" w:hAnsi="Arial" w:cs="Arial"/>
          <w:szCs w:val="24"/>
        </w:rPr>
        <w:t xml:space="preserve"> Payment</w:t>
      </w:r>
      <w:r w:rsidR="00DB7B2D" w:rsidRPr="002B35CB">
        <w:rPr>
          <w:rFonts w:ascii="Arial" w:hAnsi="Arial" w:cs="Arial"/>
        </w:rPr>
        <w:t xml:space="preserve"> </w:t>
      </w:r>
      <w:r w:rsidR="008F57AD">
        <w:rPr>
          <w:rFonts w:ascii="Arial" w:hAnsi="Arial" w:cs="Arial"/>
        </w:rPr>
        <w:t>by the No. </w:t>
      </w:r>
      <w:r w:rsidRPr="002B35CB">
        <w:rPr>
          <w:rFonts w:ascii="Arial" w:hAnsi="Arial" w:cs="Arial"/>
        </w:rPr>
        <w:t xml:space="preserve">8 Determination </w:t>
      </w:r>
      <w:r w:rsidR="00497C4A" w:rsidRPr="002B35CB">
        <w:rPr>
          <w:rFonts w:ascii="Arial" w:hAnsi="Arial" w:cs="Arial"/>
        </w:rPr>
        <w:t xml:space="preserve">has </w:t>
      </w:r>
      <w:r w:rsidRPr="002B35CB">
        <w:rPr>
          <w:rFonts w:ascii="Arial" w:hAnsi="Arial" w:cs="Arial"/>
        </w:rPr>
        <w:t xml:space="preserve">simplified aspects of the claims process and has enabled claimants to receive </w:t>
      </w:r>
      <w:proofErr w:type="spellStart"/>
      <w:r w:rsidR="00497C4A" w:rsidRPr="002B35CB">
        <w:rPr>
          <w:rStyle w:val="BookTitle"/>
          <w:rFonts w:ascii="Arial" w:hAnsi="Arial" w:cs="Arial"/>
          <w:i w:val="0"/>
          <w:iCs w:val="0"/>
          <w:smallCaps w:val="0"/>
          <w:spacing w:val="0"/>
          <w:szCs w:val="24"/>
        </w:rPr>
        <w:t>J</w:t>
      </w:r>
      <w:r w:rsidR="00497C4A" w:rsidRPr="002B35CB">
        <w:rPr>
          <w:rFonts w:ascii="Arial" w:hAnsi="Arial" w:cs="Arial"/>
          <w:szCs w:val="24"/>
        </w:rPr>
        <w:t>obSeeker</w:t>
      </w:r>
      <w:proofErr w:type="spellEnd"/>
      <w:r w:rsidR="00497C4A" w:rsidRPr="002B35CB">
        <w:rPr>
          <w:rFonts w:ascii="Arial" w:hAnsi="Arial" w:cs="Arial"/>
          <w:szCs w:val="24"/>
        </w:rPr>
        <w:t xml:space="preserve"> Payment</w:t>
      </w:r>
      <w:r w:rsidR="00497C4A" w:rsidRPr="002B35CB">
        <w:rPr>
          <w:rFonts w:ascii="Arial" w:hAnsi="Arial" w:cs="Arial"/>
        </w:rPr>
        <w:t xml:space="preserve"> </w:t>
      </w:r>
      <w:r w:rsidRPr="002B35CB">
        <w:rPr>
          <w:rFonts w:ascii="Arial" w:hAnsi="Arial" w:cs="Arial"/>
        </w:rPr>
        <w:t xml:space="preserve">more quickly. </w:t>
      </w:r>
    </w:p>
    <w:p w14:paraId="70EBE5BF" w14:textId="5D81CA0C" w:rsidR="00497C4A" w:rsidRPr="002B35CB" w:rsidRDefault="00084460" w:rsidP="002B35CB">
      <w:pPr>
        <w:keepLines/>
        <w:spacing w:after="240"/>
        <w:jc w:val="both"/>
        <w:rPr>
          <w:rStyle w:val="BookTitle"/>
          <w:rFonts w:ascii="Arial" w:hAnsi="Arial" w:cs="Arial"/>
          <w:i w:val="0"/>
          <w:iCs w:val="0"/>
          <w:smallCaps w:val="0"/>
          <w:spacing w:val="0"/>
        </w:rPr>
      </w:pPr>
      <w:r w:rsidRPr="002B35CB">
        <w:rPr>
          <w:rFonts w:ascii="Arial" w:hAnsi="Arial" w:cs="Arial"/>
        </w:rPr>
        <w:t xml:space="preserve">The amendments made by </w:t>
      </w:r>
      <w:r w:rsidR="008F57AD">
        <w:rPr>
          <w:rFonts w:ascii="Arial" w:hAnsi="Arial" w:cs="Arial"/>
        </w:rPr>
        <w:t>items </w:t>
      </w:r>
      <w:r w:rsidRPr="002B35CB">
        <w:rPr>
          <w:rFonts w:ascii="Arial" w:hAnsi="Arial" w:cs="Arial"/>
        </w:rPr>
        <w:t xml:space="preserve">18 and 27 </w:t>
      </w:r>
      <w:r w:rsidR="00497C4A" w:rsidRPr="002B35CB">
        <w:rPr>
          <w:rFonts w:ascii="Arial" w:hAnsi="Arial" w:cs="Arial"/>
        </w:rPr>
        <w:t xml:space="preserve">will </w:t>
      </w:r>
      <w:r w:rsidRPr="002B35CB">
        <w:rPr>
          <w:rFonts w:ascii="Arial" w:hAnsi="Arial" w:cs="Arial"/>
        </w:rPr>
        <w:t xml:space="preserve">continue the modification of this definition </w:t>
      </w:r>
      <w:r w:rsidR="00497C4A" w:rsidRPr="002B35CB">
        <w:rPr>
          <w:rFonts w:ascii="Arial" w:hAnsi="Arial" w:cs="Arial"/>
        </w:rPr>
        <w:t xml:space="preserve">of member of a couple </w:t>
      </w:r>
      <w:r w:rsidRPr="002B35CB">
        <w:rPr>
          <w:rFonts w:ascii="Arial" w:hAnsi="Arial" w:cs="Arial"/>
        </w:rPr>
        <w:t xml:space="preserve">for </w:t>
      </w:r>
      <w:proofErr w:type="spellStart"/>
      <w:r w:rsidRPr="002B35CB">
        <w:rPr>
          <w:rStyle w:val="BookTitle"/>
          <w:rFonts w:ascii="Arial" w:hAnsi="Arial" w:cs="Arial"/>
          <w:i w:val="0"/>
          <w:iCs w:val="0"/>
          <w:smallCaps w:val="0"/>
          <w:spacing w:val="0"/>
          <w:szCs w:val="24"/>
        </w:rPr>
        <w:t>J</w:t>
      </w:r>
      <w:r w:rsidRPr="002B35CB">
        <w:rPr>
          <w:rFonts w:ascii="Arial" w:hAnsi="Arial" w:cs="Arial"/>
          <w:szCs w:val="24"/>
        </w:rPr>
        <w:t>obSeeker</w:t>
      </w:r>
      <w:proofErr w:type="spellEnd"/>
      <w:r w:rsidRPr="002B35CB">
        <w:rPr>
          <w:rFonts w:ascii="Arial" w:hAnsi="Arial" w:cs="Arial"/>
          <w:szCs w:val="24"/>
        </w:rPr>
        <w:t xml:space="preserve"> Payment</w:t>
      </w:r>
      <w:r w:rsidRPr="002B35CB">
        <w:rPr>
          <w:rFonts w:ascii="Arial" w:hAnsi="Arial" w:cs="Arial"/>
        </w:rPr>
        <w:t xml:space="preserve"> purposes for the period 1</w:t>
      </w:r>
      <w:r w:rsidR="00E47523">
        <w:rPr>
          <w:rFonts w:ascii="Arial" w:hAnsi="Arial" w:cs="Arial"/>
        </w:rPr>
        <w:t> </w:t>
      </w:r>
      <w:r w:rsidR="008F57AD">
        <w:rPr>
          <w:rFonts w:ascii="Arial" w:hAnsi="Arial" w:cs="Arial"/>
        </w:rPr>
        <w:t>January </w:t>
      </w:r>
      <w:r w:rsidRPr="002B35CB">
        <w:rPr>
          <w:rFonts w:ascii="Arial" w:hAnsi="Arial" w:cs="Arial"/>
        </w:rPr>
        <w:t xml:space="preserve">2021 to 31 March 2021. </w:t>
      </w:r>
      <w:r w:rsidR="00C67FE9">
        <w:rPr>
          <w:rFonts w:ascii="Arial" w:hAnsi="Arial" w:cs="Arial"/>
        </w:rPr>
        <w:t xml:space="preserve"> </w:t>
      </w:r>
      <w:r w:rsidRPr="002B35CB">
        <w:rPr>
          <w:rFonts w:ascii="Arial" w:hAnsi="Arial" w:cs="Arial"/>
        </w:rPr>
        <w:t>The modifications made by these items are in</w:t>
      </w:r>
      <w:r w:rsidR="00E47523">
        <w:rPr>
          <w:rFonts w:ascii="Arial" w:hAnsi="Arial" w:cs="Arial"/>
        </w:rPr>
        <w:t> </w:t>
      </w:r>
      <w:r w:rsidRPr="002B35CB">
        <w:rPr>
          <w:rFonts w:ascii="Arial" w:hAnsi="Arial" w:cs="Arial"/>
        </w:rPr>
        <w:t>identical</w:t>
      </w:r>
      <w:r w:rsidR="008F57AD">
        <w:rPr>
          <w:rFonts w:ascii="Arial" w:hAnsi="Arial" w:cs="Arial"/>
        </w:rPr>
        <w:t xml:space="preserve"> terms to those made by the No. </w:t>
      </w:r>
      <w:r w:rsidRPr="002B35CB">
        <w:rPr>
          <w:rFonts w:ascii="Arial" w:hAnsi="Arial" w:cs="Arial"/>
        </w:rPr>
        <w:t xml:space="preserve">8 Determination.  </w:t>
      </w:r>
    </w:p>
    <w:p w14:paraId="24D9C919" w14:textId="77777777" w:rsidR="00033018" w:rsidRPr="002B35CB" w:rsidRDefault="00033018" w:rsidP="002B35CB">
      <w:pPr>
        <w:keepLines/>
        <w:spacing w:after="240"/>
        <w:jc w:val="both"/>
        <w:rPr>
          <w:rStyle w:val="BookTitle"/>
          <w:rFonts w:ascii="Arial" w:hAnsi="Arial" w:cs="Arial"/>
          <w:i w:val="0"/>
          <w:iCs w:val="0"/>
          <w:smallCaps w:val="0"/>
          <w:spacing w:val="0"/>
        </w:rPr>
      </w:pPr>
      <w:r w:rsidRPr="002B35CB">
        <w:rPr>
          <w:rStyle w:val="BookTitle"/>
          <w:rFonts w:ascii="Arial" w:hAnsi="Arial" w:cs="Arial"/>
          <w:i w:val="0"/>
          <w:iCs w:val="0"/>
          <w:smallCaps w:val="0"/>
          <w:spacing w:val="0"/>
          <w:szCs w:val="24"/>
          <w:u w:val="single"/>
        </w:rPr>
        <w:t xml:space="preserve">Items 19 and 20 </w:t>
      </w:r>
    </w:p>
    <w:p w14:paraId="52048F89" w14:textId="7378DAA6" w:rsidR="00497C4A" w:rsidRPr="002B35CB" w:rsidRDefault="008F57AD"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Items </w:t>
      </w:r>
      <w:r w:rsidR="00497C4A" w:rsidRPr="002B35CB">
        <w:rPr>
          <w:rStyle w:val="BookTitle"/>
          <w:rFonts w:ascii="Arial" w:hAnsi="Arial" w:cs="Arial"/>
          <w:i w:val="0"/>
          <w:iCs w:val="0"/>
          <w:smallCaps w:val="0"/>
          <w:spacing w:val="0"/>
          <w:szCs w:val="24"/>
        </w:rPr>
        <w:t>19</w:t>
      </w:r>
      <w:r w:rsidR="00033018" w:rsidRPr="002B35CB">
        <w:rPr>
          <w:rStyle w:val="BookTitle"/>
          <w:rFonts w:ascii="Arial" w:hAnsi="Arial" w:cs="Arial"/>
          <w:i w:val="0"/>
          <w:iCs w:val="0"/>
          <w:smallCaps w:val="0"/>
          <w:spacing w:val="0"/>
          <w:szCs w:val="24"/>
        </w:rPr>
        <w:t xml:space="preserve"> </w:t>
      </w:r>
      <w:r w:rsidR="00497C4A" w:rsidRPr="002B35CB">
        <w:rPr>
          <w:rStyle w:val="BookTitle"/>
          <w:rFonts w:ascii="Arial" w:hAnsi="Arial" w:cs="Arial"/>
          <w:i w:val="0"/>
          <w:iCs w:val="0"/>
          <w:smallCaps w:val="0"/>
          <w:spacing w:val="0"/>
          <w:szCs w:val="24"/>
        </w:rPr>
        <w:t>and</w:t>
      </w:r>
      <w:r w:rsidR="00033018" w:rsidRPr="002B35CB">
        <w:rPr>
          <w:rStyle w:val="BookTitle"/>
          <w:rFonts w:ascii="Arial" w:hAnsi="Arial" w:cs="Arial"/>
          <w:i w:val="0"/>
          <w:iCs w:val="0"/>
          <w:smallCaps w:val="0"/>
          <w:spacing w:val="0"/>
          <w:szCs w:val="24"/>
        </w:rPr>
        <w:t xml:space="preserve"> </w:t>
      </w:r>
      <w:r w:rsidR="00DB7B2D">
        <w:rPr>
          <w:rStyle w:val="BookTitle"/>
          <w:rFonts w:ascii="Arial" w:hAnsi="Arial" w:cs="Arial"/>
          <w:i w:val="0"/>
          <w:iCs w:val="0"/>
          <w:smallCaps w:val="0"/>
          <w:spacing w:val="0"/>
          <w:szCs w:val="24"/>
        </w:rPr>
        <w:t>20</w:t>
      </w:r>
      <w:r w:rsidR="00DB7B2D" w:rsidRPr="002B35CB">
        <w:rPr>
          <w:rStyle w:val="BookTitle"/>
          <w:rFonts w:ascii="Arial" w:hAnsi="Arial" w:cs="Arial"/>
          <w:i w:val="0"/>
          <w:iCs w:val="0"/>
          <w:smallCaps w:val="0"/>
          <w:spacing w:val="0"/>
          <w:szCs w:val="24"/>
        </w:rPr>
        <w:t xml:space="preserve"> </w:t>
      </w:r>
      <w:r w:rsidR="00033018" w:rsidRPr="002B35CB">
        <w:rPr>
          <w:rStyle w:val="BookTitle"/>
          <w:rFonts w:ascii="Arial" w:hAnsi="Arial" w:cs="Arial"/>
          <w:i w:val="0"/>
          <w:iCs w:val="0"/>
          <w:smallCaps w:val="0"/>
          <w:spacing w:val="0"/>
          <w:szCs w:val="24"/>
        </w:rPr>
        <w:t>vary sections</w:t>
      </w:r>
      <w:r>
        <w:rPr>
          <w:rStyle w:val="BookTitle"/>
          <w:rFonts w:ascii="Arial" w:hAnsi="Arial" w:cs="Arial"/>
          <w:i w:val="0"/>
          <w:iCs w:val="0"/>
          <w:smallCaps w:val="0"/>
          <w:spacing w:val="0"/>
          <w:szCs w:val="24"/>
        </w:rPr>
        <w:t> </w:t>
      </w:r>
      <w:r w:rsidR="00497C4A" w:rsidRPr="002B35CB">
        <w:rPr>
          <w:rStyle w:val="BookTitle"/>
          <w:rFonts w:ascii="Arial" w:hAnsi="Arial" w:cs="Arial"/>
          <w:i w:val="0"/>
          <w:iCs w:val="0"/>
          <w:smallCaps w:val="0"/>
          <w:spacing w:val="0"/>
          <w:szCs w:val="24"/>
        </w:rPr>
        <w:t>739A and 745M of the Act</w:t>
      </w:r>
      <w:r w:rsidR="00033018" w:rsidRPr="002B35CB">
        <w:rPr>
          <w:rStyle w:val="BookTitle"/>
          <w:rFonts w:ascii="Arial" w:hAnsi="Arial" w:cs="Arial"/>
          <w:i w:val="0"/>
          <w:iCs w:val="0"/>
          <w:smallCaps w:val="0"/>
          <w:spacing w:val="0"/>
          <w:szCs w:val="24"/>
        </w:rPr>
        <w:t xml:space="preserve">. </w:t>
      </w:r>
      <w:r w:rsidR="00C67FE9">
        <w:rPr>
          <w:rStyle w:val="BookTitle"/>
          <w:rFonts w:ascii="Arial" w:hAnsi="Arial" w:cs="Arial"/>
          <w:i w:val="0"/>
          <w:iCs w:val="0"/>
          <w:smallCaps w:val="0"/>
          <w:spacing w:val="0"/>
          <w:szCs w:val="24"/>
        </w:rPr>
        <w:t xml:space="preserve"> </w:t>
      </w:r>
      <w:r w:rsidR="00497C4A" w:rsidRPr="002B35CB">
        <w:rPr>
          <w:rStyle w:val="BookTitle"/>
          <w:rFonts w:ascii="Arial" w:hAnsi="Arial" w:cs="Arial"/>
          <w:i w:val="0"/>
          <w:iCs w:val="0"/>
          <w:smallCaps w:val="0"/>
          <w:spacing w:val="0"/>
          <w:szCs w:val="24"/>
        </w:rPr>
        <w:t>The effect of these items is</w:t>
      </w:r>
      <w:r w:rsidR="00E47523">
        <w:rPr>
          <w:rStyle w:val="BookTitle"/>
          <w:rFonts w:ascii="Arial" w:hAnsi="Arial" w:cs="Arial"/>
          <w:i w:val="0"/>
          <w:iCs w:val="0"/>
          <w:smallCaps w:val="0"/>
          <w:spacing w:val="0"/>
          <w:szCs w:val="24"/>
        </w:rPr>
        <w:t> </w:t>
      </w:r>
      <w:r w:rsidR="00497C4A" w:rsidRPr="002B35CB">
        <w:rPr>
          <w:rStyle w:val="BookTitle"/>
          <w:rFonts w:ascii="Arial" w:hAnsi="Arial" w:cs="Arial"/>
          <w:i w:val="0"/>
          <w:iCs w:val="0"/>
          <w:smallCaps w:val="0"/>
          <w:spacing w:val="0"/>
          <w:szCs w:val="24"/>
        </w:rPr>
        <w:t>to ensure that the newly arrived resident</w:t>
      </w:r>
      <w:r w:rsidR="00DB7B2D">
        <w:rPr>
          <w:rStyle w:val="BookTitle"/>
          <w:rFonts w:ascii="Arial" w:hAnsi="Arial" w:cs="Arial"/>
          <w:i w:val="0"/>
          <w:iCs w:val="0"/>
          <w:smallCaps w:val="0"/>
          <w:spacing w:val="0"/>
          <w:szCs w:val="24"/>
        </w:rPr>
        <w:t>’</w:t>
      </w:r>
      <w:r w:rsidR="00497C4A" w:rsidRPr="002B35CB">
        <w:rPr>
          <w:rStyle w:val="BookTitle"/>
          <w:rFonts w:ascii="Arial" w:hAnsi="Arial" w:cs="Arial"/>
          <w:i w:val="0"/>
          <w:iCs w:val="0"/>
          <w:smallCaps w:val="0"/>
          <w:spacing w:val="0"/>
          <w:szCs w:val="24"/>
        </w:rPr>
        <w:t>s waiting period and seasonal work preclusion period continue t</w:t>
      </w:r>
      <w:r>
        <w:rPr>
          <w:rStyle w:val="BookTitle"/>
          <w:rFonts w:ascii="Arial" w:hAnsi="Arial" w:cs="Arial"/>
          <w:i w:val="0"/>
          <w:iCs w:val="0"/>
          <w:smallCaps w:val="0"/>
          <w:spacing w:val="0"/>
          <w:szCs w:val="24"/>
        </w:rPr>
        <w:t>o be waived during the period 1 January </w:t>
      </w:r>
      <w:r w:rsidR="00497C4A" w:rsidRPr="002B35CB">
        <w:rPr>
          <w:rStyle w:val="BookTitle"/>
          <w:rFonts w:ascii="Arial" w:hAnsi="Arial" w:cs="Arial"/>
          <w:i w:val="0"/>
          <w:iCs w:val="0"/>
          <w:smallCaps w:val="0"/>
          <w:spacing w:val="0"/>
          <w:szCs w:val="24"/>
        </w:rPr>
        <w:t>2021 to</w:t>
      </w:r>
      <w:r w:rsidR="00E47523">
        <w:rPr>
          <w:rStyle w:val="BookTitle"/>
          <w:rFonts w:ascii="Arial" w:hAnsi="Arial" w:cs="Arial"/>
          <w:i w:val="0"/>
          <w:iCs w:val="0"/>
          <w:smallCaps w:val="0"/>
          <w:spacing w:val="0"/>
          <w:szCs w:val="24"/>
        </w:rPr>
        <w:t> </w:t>
      </w:r>
      <w:r w:rsidR="00497C4A" w:rsidRPr="002B35CB">
        <w:rPr>
          <w:rStyle w:val="BookTitle"/>
          <w:rFonts w:ascii="Arial" w:hAnsi="Arial" w:cs="Arial"/>
          <w:i w:val="0"/>
          <w:iCs w:val="0"/>
          <w:smallCaps w:val="0"/>
          <w:spacing w:val="0"/>
          <w:szCs w:val="24"/>
        </w:rPr>
        <w:t>31</w:t>
      </w:r>
      <w:r w:rsidR="00E47523">
        <w:rPr>
          <w:rStyle w:val="BookTitle"/>
          <w:rFonts w:ascii="Arial" w:hAnsi="Arial" w:cs="Arial"/>
          <w:i w:val="0"/>
          <w:iCs w:val="0"/>
          <w:smallCaps w:val="0"/>
          <w:spacing w:val="0"/>
          <w:szCs w:val="24"/>
        </w:rPr>
        <w:t> </w:t>
      </w:r>
      <w:r w:rsidR="00497C4A" w:rsidRPr="002B35CB">
        <w:rPr>
          <w:rStyle w:val="BookTitle"/>
          <w:rFonts w:ascii="Arial" w:hAnsi="Arial" w:cs="Arial"/>
          <w:i w:val="0"/>
          <w:iCs w:val="0"/>
          <w:smallCaps w:val="0"/>
          <w:spacing w:val="0"/>
          <w:szCs w:val="24"/>
        </w:rPr>
        <w:t>March</w:t>
      </w:r>
      <w:r w:rsidR="00E47523">
        <w:rPr>
          <w:rStyle w:val="BookTitle"/>
          <w:rFonts w:ascii="Arial" w:hAnsi="Arial" w:cs="Arial"/>
          <w:i w:val="0"/>
          <w:iCs w:val="0"/>
          <w:smallCaps w:val="0"/>
          <w:spacing w:val="0"/>
          <w:szCs w:val="24"/>
        </w:rPr>
        <w:t> </w:t>
      </w:r>
      <w:r w:rsidR="00497C4A" w:rsidRPr="002B35CB">
        <w:rPr>
          <w:rStyle w:val="BookTitle"/>
          <w:rFonts w:ascii="Arial" w:hAnsi="Arial" w:cs="Arial"/>
          <w:i w:val="0"/>
          <w:iCs w:val="0"/>
          <w:smallCaps w:val="0"/>
          <w:spacing w:val="0"/>
          <w:szCs w:val="24"/>
        </w:rPr>
        <w:t xml:space="preserve">2021 for recipients of Special Benefit. </w:t>
      </w:r>
    </w:p>
    <w:p w14:paraId="1403513D" w14:textId="77777777" w:rsidR="007965D4" w:rsidRPr="002B35CB" w:rsidRDefault="007965D4" w:rsidP="007965D4">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 xml:space="preserve">Item 21 </w:t>
      </w:r>
    </w:p>
    <w:p w14:paraId="5E505C29" w14:textId="0F90A2ED" w:rsidR="007749D8" w:rsidRPr="002B35CB" w:rsidRDefault="008F57AD"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7965D4" w:rsidRPr="002B35CB">
        <w:rPr>
          <w:rStyle w:val="BookTitle"/>
          <w:rFonts w:ascii="Arial" w:hAnsi="Arial" w:cs="Arial"/>
          <w:i w:val="0"/>
          <w:iCs w:val="0"/>
          <w:smallCaps w:val="0"/>
          <w:spacing w:val="0"/>
          <w:szCs w:val="24"/>
        </w:rPr>
        <w:t xml:space="preserve">21 </w:t>
      </w:r>
      <w:r w:rsidR="00033018" w:rsidRPr="002B35CB">
        <w:rPr>
          <w:rStyle w:val="BookTitle"/>
          <w:rFonts w:ascii="Arial" w:hAnsi="Arial" w:cs="Arial"/>
          <w:i w:val="0"/>
          <w:iCs w:val="0"/>
          <w:smallCaps w:val="0"/>
          <w:spacing w:val="0"/>
          <w:szCs w:val="24"/>
        </w:rPr>
        <w:t>var</w:t>
      </w:r>
      <w:r>
        <w:rPr>
          <w:rStyle w:val="BookTitle"/>
          <w:rFonts w:ascii="Arial" w:hAnsi="Arial" w:cs="Arial"/>
          <w:i w:val="0"/>
          <w:iCs w:val="0"/>
          <w:smallCaps w:val="0"/>
          <w:spacing w:val="0"/>
          <w:szCs w:val="24"/>
        </w:rPr>
        <w:t>ies section </w:t>
      </w:r>
      <w:r w:rsidR="007965D4" w:rsidRPr="002B35CB">
        <w:rPr>
          <w:rStyle w:val="BookTitle"/>
          <w:rFonts w:ascii="Arial" w:hAnsi="Arial" w:cs="Arial"/>
          <w:i w:val="0"/>
          <w:iCs w:val="0"/>
          <w:smallCaps w:val="0"/>
          <w:spacing w:val="0"/>
          <w:szCs w:val="24"/>
        </w:rPr>
        <w:t>1046 of the Act</w:t>
      </w:r>
      <w:r w:rsidR="007749D8" w:rsidRPr="002B35C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to insert temporary subsections </w:t>
      </w:r>
      <w:r w:rsidR="007749D8" w:rsidRPr="002B35CB">
        <w:rPr>
          <w:rStyle w:val="BookTitle"/>
          <w:rFonts w:ascii="Arial" w:hAnsi="Arial" w:cs="Arial"/>
          <w:i w:val="0"/>
          <w:iCs w:val="0"/>
          <w:smallCaps w:val="0"/>
          <w:spacing w:val="0"/>
          <w:szCs w:val="24"/>
        </w:rPr>
        <w:t>1046(3A) and</w:t>
      </w:r>
      <w:r w:rsidR="00E47523">
        <w:rPr>
          <w:rStyle w:val="BookTitle"/>
          <w:rFonts w:ascii="Arial" w:hAnsi="Arial" w:cs="Arial"/>
          <w:i w:val="0"/>
          <w:iCs w:val="0"/>
          <w:smallCaps w:val="0"/>
          <w:spacing w:val="0"/>
          <w:szCs w:val="24"/>
        </w:rPr>
        <w:t> </w:t>
      </w:r>
      <w:r w:rsidR="007749D8" w:rsidRPr="002B35CB">
        <w:rPr>
          <w:rStyle w:val="BookTitle"/>
          <w:rFonts w:ascii="Arial" w:hAnsi="Arial" w:cs="Arial"/>
          <w:i w:val="0"/>
          <w:iCs w:val="0"/>
          <w:smallCaps w:val="0"/>
          <w:spacing w:val="0"/>
          <w:szCs w:val="24"/>
        </w:rPr>
        <w:t>1046(4A)</w:t>
      </w:r>
      <w:r w:rsidR="00033018" w:rsidRPr="002B35CB">
        <w:rPr>
          <w:rStyle w:val="BookTitle"/>
          <w:rFonts w:ascii="Arial" w:hAnsi="Arial" w:cs="Arial"/>
          <w:i w:val="0"/>
          <w:iCs w:val="0"/>
          <w:smallCaps w:val="0"/>
          <w:spacing w:val="0"/>
          <w:szCs w:val="24"/>
        </w:rPr>
        <w:t xml:space="preserve">. </w:t>
      </w:r>
      <w:r w:rsidR="00C67FE9">
        <w:rPr>
          <w:rStyle w:val="BookTitle"/>
          <w:rFonts w:ascii="Arial" w:hAnsi="Arial" w:cs="Arial"/>
          <w:i w:val="0"/>
          <w:iCs w:val="0"/>
          <w:smallCaps w:val="0"/>
          <w:spacing w:val="0"/>
          <w:szCs w:val="24"/>
        </w:rPr>
        <w:t xml:space="preserve"> </w:t>
      </w:r>
      <w:r w:rsidR="00033018" w:rsidRPr="002B35CB">
        <w:rPr>
          <w:rStyle w:val="BookTitle"/>
          <w:rFonts w:ascii="Arial" w:hAnsi="Arial" w:cs="Arial"/>
          <w:i w:val="0"/>
          <w:iCs w:val="0"/>
          <w:smallCaps w:val="0"/>
          <w:spacing w:val="0"/>
          <w:szCs w:val="24"/>
        </w:rPr>
        <w:t>T</w:t>
      </w:r>
      <w:r w:rsidR="007749D8" w:rsidRPr="002B35CB">
        <w:rPr>
          <w:rStyle w:val="BookTitle"/>
          <w:rFonts w:ascii="Arial" w:hAnsi="Arial" w:cs="Arial"/>
          <w:i w:val="0"/>
          <w:iCs w:val="0"/>
          <w:smallCaps w:val="0"/>
          <w:spacing w:val="0"/>
          <w:szCs w:val="24"/>
        </w:rPr>
        <w:t xml:space="preserve">he effect of this item is to allow the Secretary to continue to extend the </w:t>
      </w:r>
      <w:r w:rsidR="00F8214D">
        <w:rPr>
          <w:rStyle w:val="BookTitle"/>
          <w:rFonts w:ascii="Arial" w:hAnsi="Arial" w:cs="Arial"/>
          <w:i w:val="0"/>
          <w:iCs w:val="0"/>
          <w:smallCaps w:val="0"/>
          <w:spacing w:val="0"/>
          <w:szCs w:val="24"/>
        </w:rPr>
        <w:t>two</w:t>
      </w:r>
      <w:r w:rsidR="00E47523">
        <w:rPr>
          <w:rStyle w:val="BookTitle"/>
          <w:rFonts w:ascii="Arial" w:hAnsi="Arial" w:cs="Arial"/>
          <w:i w:val="0"/>
          <w:iCs w:val="0"/>
          <w:smallCaps w:val="0"/>
          <w:spacing w:val="0"/>
          <w:szCs w:val="24"/>
        </w:rPr>
        <w:noBreakHyphen/>
      </w:r>
      <w:r w:rsidR="00F66AEA">
        <w:rPr>
          <w:rStyle w:val="BookTitle"/>
          <w:rFonts w:ascii="Arial" w:hAnsi="Arial" w:cs="Arial"/>
          <w:i w:val="0"/>
          <w:iCs w:val="0"/>
          <w:smallCaps w:val="0"/>
          <w:spacing w:val="0"/>
          <w:szCs w:val="24"/>
        </w:rPr>
        <w:t>week</w:t>
      </w:r>
      <w:r w:rsidR="007749D8" w:rsidRPr="002B35CB">
        <w:rPr>
          <w:rStyle w:val="BookTitle"/>
          <w:rFonts w:ascii="Arial" w:hAnsi="Arial" w:cs="Arial"/>
          <w:i w:val="0"/>
          <w:iCs w:val="0"/>
          <w:smallCaps w:val="0"/>
          <w:spacing w:val="0"/>
          <w:szCs w:val="24"/>
        </w:rPr>
        <w:t xml:space="preserve"> and 12-week </w:t>
      </w:r>
      <w:r w:rsidR="002C7F71" w:rsidRPr="002B35CB">
        <w:rPr>
          <w:rFonts w:ascii="Arial" w:hAnsi="Arial" w:cs="Arial"/>
        </w:rPr>
        <w:t xml:space="preserve">qualification </w:t>
      </w:r>
      <w:r w:rsidR="007749D8" w:rsidRPr="002B35CB">
        <w:rPr>
          <w:rStyle w:val="BookTitle"/>
          <w:rFonts w:ascii="Arial" w:hAnsi="Arial" w:cs="Arial"/>
          <w:i w:val="0"/>
          <w:iCs w:val="0"/>
          <w:smallCaps w:val="0"/>
          <w:spacing w:val="0"/>
          <w:szCs w:val="24"/>
        </w:rPr>
        <w:t>grace period</w:t>
      </w:r>
      <w:r w:rsidR="00F8214D">
        <w:rPr>
          <w:rStyle w:val="BookTitle"/>
          <w:rFonts w:ascii="Arial" w:hAnsi="Arial" w:cs="Arial"/>
          <w:i w:val="0"/>
          <w:iCs w:val="0"/>
          <w:smallCaps w:val="0"/>
          <w:spacing w:val="0"/>
          <w:szCs w:val="24"/>
        </w:rPr>
        <w:t>s to a total grace period of </w:t>
      </w:r>
      <w:r>
        <w:rPr>
          <w:rStyle w:val="BookTitle"/>
          <w:rFonts w:ascii="Arial" w:hAnsi="Arial" w:cs="Arial"/>
          <w:i w:val="0"/>
          <w:iCs w:val="0"/>
          <w:smallCaps w:val="0"/>
          <w:spacing w:val="0"/>
          <w:szCs w:val="24"/>
        </w:rPr>
        <w:t>18 </w:t>
      </w:r>
      <w:r w:rsidR="007749D8" w:rsidRPr="002B35CB">
        <w:rPr>
          <w:rStyle w:val="BookTitle"/>
          <w:rFonts w:ascii="Arial" w:hAnsi="Arial" w:cs="Arial"/>
          <w:i w:val="0"/>
          <w:iCs w:val="0"/>
          <w:smallCaps w:val="0"/>
          <w:spacing w:val="0"/>
          <w:szCs w:val="24"/>
        </w:rPr>
        <w:t xml:space="preserve">weeks in recognition of the continued difficulty for some people, in particular people with disability, to access the workplace and other activities.  The amendments ensure that if a person’s standard </w:t>
      </w:r>
      <w:r w:rsidR="00500012">
        <w:rPr>
          <w:rStyle w:val="BookTitle"/>
          <w:rFonts w:ascii="Arial" w:hAnsi="Arial" w:cs="Arial"/>
          <w:i w:val="0"/>
          <w:iCs w:val="0"/>
          <w:smallCaps w:val="0"/>
          <w:spacing w:val="0"/>
          <w:szCs w:val="24"/>
        </w:rPr>
        <w:t>two</w:t>
      </w:r>
      <w:r w:rsidR="00294911">
        <w:rPr>
          <w:rStyle w:val="BookTitle"/>
          <w:rFonts w:ascii="Arial" w:hAnsi="Arial" w:cs="Arial"/>
          <w:i w:val="0"/>
          <w:iCs w:val="0"/>
          <w:smallCaps w:val="0"/>
          <w:spacing w:val="0"/>
          <w:szCs w:val="24"/>
        </w:rPr>
        <w:t>-week</w:t>
      </w:r>
      <w:r w:rsidR="007749D8" w:rsidRPr="002B35CB">
        <w:rPr>
          <w:rStyle w:val="BookTitle"/>
          <w:rFonts w:ascii="Arial" w:hAnsi="Arial" w:cs="Arial"/>
          <w:i w:val="0"/>
          <w:iCs w:val="0"/>
          <w:smallCaps w:val="0"/>
          <w:spacing w:val="0"/>
          <w:szCs w:val="24"/>
        </w:rPr>
        <w:t xml:space="preserve"> or 12-week qualification grace period ends between 12</w:t>
      </w:r>
      <w:r w:rsidR="00E4752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June 2020 and 31 March </w:t>
      </w:r>
      <w:r w:rsidR="007749D8" w:rsidRPr="002B35CB">
        <w:rPr>
          <w:rStyle w:val="BookTitle"/>
          <w:rFonts w:ascii="Arial" w:hAnsi="Arial" w:cs="Arial"/>
          <w:i w:val="0"/>
          <w:iCs w:val="0"/>
          <w:smallCaps w:val="0"/>
          <w:spacing w:val="0"/>
          <w:szCs w:val="24"/>
        </w:rPr>
        <w:t>2021, they can continue to have an 18-week grace period during which they can remain qualified for mobility allowance</w:t>
      </w:r>
      <w:r w:rsidR="007878DE" w:rsidRPr="002B35CB">
        <w:rPr>
          <w:rStyle w:val="BookTitle"/>
          <w:rFonts w:ascii="Arial" w:hAnsi="Arial" w:cs="Arial"/>
          <w:i w:val="0"/>
          <w:iCs w:val="0"/>
          <w:smallCaps w:val="0"/>
          <w:spacing w:val="0"/>
          <w:szCs w:val="24"/>
        </w:rPr>
        <w:t xml:space="preserve"> despite failing to meet the qualification requirements for the allowance</w:t>
      </w:r>
      <w:r w:rsidR="007749D8" w:rsidRPr="002B35CB">
        <w:rPr>
          <w:rStyle w:val="BookTitle"/>
          <w:rFonts w:ascii="Arial" w:hAnsi="Arial" w:cs="Arial"/>
          <w:i w:val="0"/>
          <w:iCs w:val="0"/>
          <w:smallCaps w:val="0"/>
          <w:spacing w:val="0"/>
          <w:szCs w:val="24"/>
        </w:rPr>
        <w:t xml:space="preserve">.  The Secretary must still be satisfied </w:t>
      </w:r>
      <w:r w:rsidR="00294911">
        <w:rPr>
          <w:rStyle w:val="BookTitle"/>
          <w:rFonts w:ascii="Arial" w:hAnsi="Arial" w:cs="Arial"/>
          <w:i w:val="0"/>
          <w:iCs w:val="0"/>
          <w:smallCaps w:val="0"/>
          <w:spacing w:val="0"/>
          <w:szCs w:val="24"/>
        </w:rPr>
        <w:t xml:space="preserve">that the section applies because of the impact of </w:t>
      </w:r>
      <w:r w:rsidR="007749D8" w:rsidRPr="002B35CB">
        <w:rPr>
          <w:rStyle w:val="BookTitle"/>
          <w:rFonts w:ascii="Arial" w:hAnsi="Arial" w:cs="Arial"/>
          <w:i w:val="0"/>
          <w:iCs w:val="0"/>
          <w:smallCaps w:val="0"/>
          <w:spacing w:val="0"/>
          <w:szCs w:val="24"/>
        </w:rPr>
        <w:t>COVID-19.  Also, where the grace period (as extended by the Secretary</w:t>
      </w:r>
      <w:r w:rsidR="00294911">
        <w:rPr>
          <w:rStyle w:val="BookTitle"/>
          <w:rFonts w:ascii="Arial" w:hAnsi="Arial" w:cs="Arial"/>
          <w:i w:val="0"/>
          <w:iCs w:val="0"/>
          <w:smallCaps w:val="0"/>
          <w:spacing w:val="0"/>
          <w:szCs w:val="24"/>
        </w:rPr>
        <w:t xml:space="preserve"> under the modified provision</w:t>
      </w:r>
      <w:r w:rsidR="007749D8" w:rsidRPr="002B35CB">
        <w:rPr>
          <w:rStyle w:val="BookTitle"/>
          <w:rFonts w:ascii="Arial" w:hAnsi="Arial" w:cs="Arial"/>
          <w:i w:val="0"/>
          <w:iCs w:val="0"/>
          <w:smallCaps w:val="0"/>
          <w:spacing w:val="0"/>
          <w:szCs w:val="24"/>
        </w:rPr>
        <w:t xml:space="preserve">) would </w:t>
      </w:r>
      <w:r w:rsidR="00294911">
        <w:rPr>
          <w:rStyle w:val="BookTitle"/>
          <w:rFonts w:ascii="Arial" w:hAnsi="Arial" w:cs="Arial"/>
          <w:i w:val="0"/>
          <w:iCs w:val="0"/>
          <w:smallCaps w:val="0"/>
          <w:spacing w:val="0"/>
          <w:szCs w:val="24"/>
        </w:rPr>
        <w:t xml:space="preserve">otherwise </w:t>
      </w:r>
      <w:r>
        <w:rPr>
          <w:rStyle w:val="BookTitle"/>
          <w:rFonts w:ascii="Arial" w:hAnsi="Arial" w:cs="Arial"/>
          <w:i w:val="0"/>
          <w:iCs w:val="0"/>
          <w:smallCaps w:val="0"/>
          <w:spacing w:val="0"/>
          <w:szCs w:val="24"/>
        </w:rPr>
        <w:t>end after 31 March </w:t>
      </w:r>
      <w:r w:rsidR="007749D8" w:rsidRPr="002B35CB">
        <w:rPr>
          <w:rStyle w:val="BookTitle"/>
          <w:rFonts w:ascii="Arial" w:hAnsi="Arial" w:cs="Arial"/>
          <w:i w:val="0"/>
          <w:iCs w:val="0"/>
          <w:smallCaps w:val="0"/>
          <w:spacing w:val="0"/>
          <w:szCs w:val="24"/>
        </w:rPr>
        <w:t xml:space="preserve">2021, </w:t>
      </w:r>
      <w:r>
        <w:rPr>
          <w:rStyle w:val="BookTitle"/>
          <w:rFonts w:ascii="Arial" w:hAnsi="Arial" w:cs="Arial"/>
          <w:i w:val="0"/>
          <w:iCs w:val="0"/>
          <w:smallCaps w:val="0"/>
          <w:spacing w:val="0"/>
          <w:szCs w:val="24"/>
        </w:rPr>
        <w:t>the grace period will end on 31 March </w:t>
      </w:r>
      <w:r w:rsidR="007749D8" w:rsidRPr="002B35CB">
        <w:rPr>
          <w:rStyle w:val="BookTitle"/>
          <w:rFonts w:ascii="Arial" w:hAnsi="Arial" w:cs="Arial"/>
          <w:i w:val="0"/>
          <w:iCs w:val="0"/>
          <w:smallCaps w:val="0"/>
          <w:spacing w:val="0"/>
          <w:szCs w:val="24"/>
        </w:rPr>
        <w:t xml:space="preserve">2021. </w:t>
      </w:r>
    </w:p>
    <w:p w14:paraId="4BEC8A47" w14:textId="74A9007D" w:rsidR="007749D8" w:rsidRPr="002B35CB" w:rsidRDefault="007749D8" w:rsidP="007749D8">
      <w:pPr>
        <w:keepLines/>
        <w:spacing w:after="240"/>
        <w:jc w:val="both"/>
        <w:rPr>
          <w:rFonts w:ascii="Arial" w:hAnsi="Arial" w:cs="Arial"/>
        </w:rPr>
      </w:pPr>
      <w:r w:rsidRPr="002B35CB">
        <w:rPr>
          <w:rStyle w:val="BookTitle"/>
          <w:rFonts w:ascii="Arial" w:hAnsi="Arial" w:cs="Arial"/>
          <w:i w:val="0"/>
          <w:iCs w:val="0"/>
          <w:smallCaps w:val="0"/>
          <w:spacing w:val="0"/>
          <w:szCs w:val="24"/>
        </w:rPr>
        <w:lastRenderedPageBreak/>
        <w:t xml:space="preserve">The </w:t>
      </w:r>
      <w:r w:rsidRPr="001F77BC">
        <w:rPr>
          <w:rFonts w:ascii="Arial" w:hAnsi="Arial" w:cs="Arial"/>
        </w:rPr>
        <w:t>Social Security (Coronavirus Economic Response</w:t>
      </w:r>
      <w:r w:rsidR="00294911">
        <w:rPr>
          <w:rFonts w:ascii="Arial" w:hAnsi="Arial" w:cs="Arial"/>
        </w:rPr>
        <w:t xml:space="preserve"> </w:t>
      </w:r>
      <w:r w:rsidRPr="001F77BC">
        <w:rPr>
          <w:rFonts w:ascii="Arial" w:hAnsi="Arial" w:cs="Arial"/>
        </w:rPr>
        <w:t>–</w:t>
      </w:r>
      <w:r w:rsidR="00294911">
        <w:rPr>
          <w:rFonts w:ascii="Arial" w:hAnsi="Arial" w:cs="Arial"/>
        </w:rPr>
        <w:t xml:space="preserve"> </w:t>
      </w:r>
      <w:r w:rsidR="008F57AD">
        <w:rPr>
          <w:rFonts w:ascii="Arial" w:hAnsi="Arial" w:cs="Arial"/>
        </w:rPr>
        <w:t>2020 Measures No. </w:t>
      </w:r>
      <w:r w:rsidRPr="001F77BC">
        <w:rPr>
          <w:rFonts w:ascii="Arial" w:hAnsi="Arial" w:cs="Arial"/>
        </w:rPr>
        <w:t>10) Determination 2020</w:t>
      </w:r>
      <w:r w:rsidRPr="002B35CB">
        <w:rPr>
          <w:rFonts w:ascii="Arial" w:hAnsi="Arial" w:cs="Arial"/>
        </w:rPr>
        <w:t xml:space="preserve"> was made</w:t>
      </w:r>
      <w:r w:rsidR="008F57AD">
        <w:rPr>
          <w:rFonts w:ascii="Arial" w:hAnsi="Arial" w:cs="Arial"/>
        </w:rPr>
        <w:t xml:space="preserve"> under item 40A on 25 March </w:t>
      </w:r>
      <w:r w:rsidRPr="002B35CB">
        <w:rPr>
          <w:rFonts w:ascii="Arial" w:hAnsi="Arial" w:cs="Arial"/>
        </w:rPr>
        <w:t xml:space="preserve">2020. </w:t>
      </w:r>
      <w:r w:rsidR="00C67FE9">
        <w:rPr>
          <w:rFonts w:ascii="Arial" w:hAnsi="Arial" w:cs="Arial"/>
        </w:rPr>
        <w:t xml:space="preserve"> </w:t>
      </w:r>
      <w:r w:rsidRPr="002B35CB">
        <w:rPr>
          <w:rFonts w:ascii="Arial" w:hAnsi="Arial" w:cs="Arial"/>
        </w:rPr>
        <w:t>The</w:t>
      </w:r>
      <w:r w:rsidR="00E47523">
        <w:rPr>
          <w:rFonts w:ascii="Arial" w:hAnsi="Arial" w:cs="Arial"/>
        </w:rPr>
        <w:t> </w:t>
      </w:r>
      <w:r w:rsidRPr="002B35CB">
        <w:rPr>
          <w:rFonts w:ascii="Arial" w:hAnsi="Arial" w:cs="Arial"/>
        </w:rPr>
        <w:t>No.</w:t>
      </w:r>
      <w:r w:rsidR="00E47523">
        <w:rPr>
          <w:rFonts w:ascii="Arial" w:hAnsi="Arial" w:cs="Arial"/>
        </w:rPr>
        <w:t> </w:t>
      </w:r>
      <w:r w:rsidRPr="002B35CB">
        <w:rPr>
          <w:rFonts w:ascii="Arial" w:hAnsi="Arial" w:cs="Arial"/>
        </w:rPr>
        <w:t>11</w:t>
      </w:r>
      <w:r w:rsidR="00E47523">
        <w:rPr>
          <w:rFonts w:ascii="Arial" w:hAnsi="Arial" w:cs="Arial"/>
        </w:rPr>
        <w:t> </w:t>
      </w:r>
      <w:r w:rsidRPr="002B35CB">
        <w:rPr>
          <w:rFonts w:ascii="Arial" w:hAnsi="Arial" w:cs="Arial"/>
        </w:rPr>
        <w:t xml:space="preserve">Determination modified the Act so the Secretary can extend a person’s standard mobility allowance </w:t>
      </w:r>
      <w:r w:rsidR="00500012">
        <w:rPr>
          <w:rFonts w:ascii="Arial" w:hAnsi="Arial" w:cs="Arial"/>
        </w:rPr>
        <w:t>two</w:t>
      </w:r>
      <w:r w:rsidR="00294911">
        <w:rPr>
          <w:rFonts w:ascii="Arial" w:hAnsi="Arial" w:cs="Arial"/>
        </w:rPr>
        <w:t>-week</w:t>
      </w:r>
      <w:r w:rsidRPr="002B35CB">
        <w:rPr>
          <w:rFonts w:ascii="Arial" w:hAnsi="Arial" w:cs="Arial"/>
        </w:rPr>
        <w:t xml:space="preserve"> and 12-week qualification grace periods</w:t>
      </w:r>
      <w:r w:rsidR="007878DE" w:rsidRPr="002B35CB">
        <w:rPr>
          <w:rFonts w:ascii="Arial" w:hAnsi="Arial" w:cs="Arial"/>
        </w:rPr>
        <w:t xml:space="preserve">. </w:t>
      </w:r>
    </w:p>
    <w:p w14:paraId="4C81A986" w14:textId="7FB36002" w:rsidR="007749D8" w:rsidRPr="002B35CB" w:rsidRDefault="007749D8" w:rsidP="007749D8">
      <w:pPr>
        <w:keepLines/>
        <w:spacing w:after="240"/>
        <w:jc w:val="both"/>
        <w:rPr>
          <w:rFonts w:ascii="Arial" w:hAnsi="Arial" w:cs="Arial"/>
        </w:rPr>
      </w:pPr>
      <w:r w:rsidRPr="002B35CB">
        <w:rPr>
          <w:rFonts w:ascii="Arial" w:hAnsi="Arial" w:cs="Arial"/>
        </w:rPr>
        <w:t xml:space="preserve">Under normal circumstances, the standard </w:t>
      </w:r>
      <w:r w:rsidR="00500012">
        <w:rPr>
          <w:rFonts w:ascii="Arial" w:hAnsi="Arial" w:cs="Arial"/>
        </w:rPr>
        <w:t>two</w:t>
      </w:r>
      <w:r w:rsidR="00294911">
        <w:rPr>
          <w:rFonts w:ascii="Arial" w:hAnsi="Arial" w:cs="Arial"/>
        </w:rPr>
        <w:t>-week</w:t>
      </w:r>
      <w:r w:rsidRPr="002B35CB">
        <w:rPr>
          <w:rFonts w:ascii="Arial" w:hAnsi="Arial" w:cs="Arial"/>
        </w:rPr>
        <w:t xml:space="preserve"> and 12-week qualifi</w:t>
      </w:r>
      <w:r w:rsidR="008F57AD">
        <w:rPr>
          <w:rFonts w:ascii="Arial" w:hAnsi="Arial" w:cs="Arial"/>
        </w:rPr>
        <w:t>cation grace periods in section </w:t>
      </w:r>
      <w:r w:rsidRPr="002B35CB">
        <w:rPr>
          <w:rFonts w:ascii="Arial" w:hAnsi="Arial" w:cs="Arial"/>
        </w:rPr>
        <w:t>1046 of the Act ensure that</w:t>
      </w:r>
      <w:r w:rsidR="00294911">
        <w:rPr>
          <w:rFonts w:ascii="Arial" w:hAnsi="Arial" w:cs="Arial"/>
        </w:rPr>
        <w:t>,</w:t>
      </w:r>
      <w:r w:rsidRPr="002B35CB">
        <w:rPr>
          <w:rFonts w:ascii="Arial" w:hAnsi="Arial" w:cs="Arial"/>
        </w:rPr>
        <w:t xml:space="preserve"> where a person ceases to qualify for mobility allowance</w:t>
      </w:r>
      <w:r w:rsidR="00294911">
        <w:rPr>
          <w:rFonts w:ascii="Arial" w:hAnsi="Arial" w:cs="Arial"/>
        </w:rPr>
        <w:t>,</w:t>
      </w:r>
      <w:r w:rsidRPr="002B35CB">
        <w:rPr>
          <w:rFonts w:ascii="Arial" w:hAnsi="Arial" w:cs="Arial"/>
        </w:rPr>
        <w:t xml:space="preserve"> they can have an additional </w:t>
      </w:r>
      <w:r w:rsidR="00500012">
        <w:rPr>
          <w:rFonts w:ascii="Arial" w:hAnsi="Arial" w:cs="Arial"/>
        </w:rPr>
        <w:t>two</w:t>
      </w:r>
      <w:r w:rsidR="00294911">
        <w:rPr>
          <w:rFonts w:ascii="Arial" w:hAnsi="Arial" w:cs="Arial"/>
        </w:rPr>
        <w:t>-week</w:t>
      </w:r>
      <w:r w:rsidRPr="002B35CB">
        <w:rPr>
          <w:rFonts w:ascii="Arial" w:hAnsi="Arial" w:cs="Arial"/>
        </w:rPr>
        <w:t xml:space="preserve"> or 12-week qualification for mobility allowance before the allowance is can</w:t>
      </w:r>
      <w:r w:rsidR="00500012">
        <w:rPr>
          <w:rFonts w:ascii="Arial" w:hAnsi="Arial" w:cs="Arial"/>
        </w:rPr>
        <w:t>celled.  Whether a person has a two</w:t>
      </w:r>
      <w:r w:rsidR="00500012">
        <w:rPr>
          <w:rFonts w:ascii="Arial" w:hAnsi="Arial" w:cs="Arial"/>
        </w:rPr>
        <w:noBreakHyphen/>
      </w:r>
      <w:r w:rsidR="00294911">
        <w:rPr>
          <w:rFonts w:ascii="Arial" w:hAnsi="Arial" w:cs="Arial"/>
        </w:rPr>
        <w:t>week</w:t>
      </w:r>
      <w:r w:rsidRPr="002B35CB">
        <w:rPr>
          <w:rFonts w:ascii="Arial" w:hAnsi="Arial" w:cs="Arial"/>
        </w:rPr>
        <w:t xml:space="preserve"> or 12</w:t>
      </w:r>
      <w:r w:rsidRPr="002B35CB">
        <w:rPr>
          <w:rFonts w:ascii="Arial" w:hAnsi="Arial" w:cs="Arial"/>
        </w:rPr>
        <w:noBreakHyphen/>
        <w:t>week grace period depends on the r</w:t>
      </w:r>
      <w:r w:rsidR="00500012">
        <w:rPr>
          <w:rFonts w:ascii="Arial" w:hAnsi="Arial" w:cs="Arial"/>
        </w:rPr>
        <w:t>eason for the person ceasing to </w:t>
      </w:r>
      <w:r w:rsidRPr="002B35CB">
        <w:rPr>
          <w:rFonts w:ascii="Arial" w:hAnsi="Arial" w:cs="Arial"/>
        </w:rPr>
        <w:t xml:space="preserve">qualify for mobility allowance. </w:t>
      </w:r>
    </w:p>
    <w:p w14:paraId="25514A74" w14:textId="36BB90C8" w:rsidR="007749D8" w:rsidRPr="002B35CB" w:rsidRDefault="008F57AD" w:rsidP="007749D8">
      <w:pPr>
        <w:keepLines/>
        <w:spacing w:after="240"/>
        <w:jc w:val="both"/>
        <w:rPr>
          <w:rFonts w:ascii="Arial" w:hAnsi="Arial" w:cs="Arial"/>
        </w:rPr>
      </w:pPr>
      <w:r>
        <w:rPr>
          <w:rFonts w:ascii="Arial" w:hAnsi="Arial" w:cs="Arial"/>
        </w:rPr>
        <w:t>The No. </w:t>
      </w:r>
      <w:r w:rsidR="007749D8" w:rsidRPr="002B35CB">
        <w:rPr>
          <w:rFonts w:ascii="Arial" w:hAnsi="Arial" w:cs="Arial"/>
        </w:rPr>
        <w:t xml:space="preserve">11 Determination currently ensures both </w:t>
      </w:r>
      <w:r w:rsidR="002C7F71" w:rsidRPr="002B35CB">
        <w:rPr>
          <w:rFonts w:ascii="Arial" w:hAnsi="Arial" w:cs="Arial"/>
        </w:rPr>
        <w:t xml:space="preserve">qualification </w:t>
      </w:r>
      <w:r w:rsidR="007749D8" w:rsidRPr="002B35CB">
        <w:rPr>
          <w:rFonts w:ascii="Arial" w:hAnsi="Arial" w:cs="Arial"/>
        </w:rPr>
        <w:t>grace periods can be</w:t>
      </w:r>
      <w:r w:rsidR="00E47523">
        <w:rPr>
          <w:rFonts w:ascii="Arial" w:hAnsi="Arial" w:cs="Arial"/>
        </w:rPr>
        <w:t> </w:t>
      </w:r>
      <w:r w:rsidR="007749D8" w:rsidRPr="002B35CB">
        <w:rPr>
          <w:rFonts w:ascii="Arial" w:hAnsi="Arial" w:cs="Arial"/>
        </w:rPr>
        <w:t>extended to a total grace period of 18 weeks if the Secretary is satisfied the person has been impacted by COVID-19 and the extension does not result in a grace period that ends later than 31 December 2020.  Where the grace period (as extended by the Secretary</w:t>
      </w:r>
      <w:r w:rsidR="00294911">
        <w:rPr>
          <w:rFonts w:ascii="Arial" w:hAnsi="Arial" w:cs="Arial"/>
        </w:rPr>
        <w:t xml:space="preserve"> under the modified provision</w:t>
      </w:r>
      <w:r w:rsidR="007749D8" w:rsidRPr="002B35CB">
        <w:rPr>
          <w:rFonts w:ascii="Arial" w:hAnsi="Arial" w:cs="Arial"/>
        </w:rPr>
        <w:t>) would end after 31 December 2020, the grace period will end on 31 December 2020.</w:t>
      </w:r>
    </w:p>
    <w:p w14:paraId="3AA216A3" w14:textId="15A8FA14" w:rsidR="007878DE" w:rsidRPr="002B35CB" w:rsidRDefault="008F57AD" w:rsidP="00E04E9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7749D8" w:rsidRPr="002B35CB">
        <w:rPr>
          <w:rStyle w:val="BookTitle"/>
          <w:rFonts w:ascii="Arial" w:hAnsi="Arial" w:cs="Arial"/>
          <w:i w:val="0"/>
          <w:iCs w:val="0"/>
          <w:smallCaps w:val="0"/>
          <w:spacing w:val="0"/>
          <w:szCs w:val="24"/>
        </w:rPr>
        <w:t xml:space="preserve">21 </w:t>
      </w:r>
      <w:r>
        <w:rPr>
          <w:rStyle w:val="BookTitle"/>
          <w:rFonts w:ascii="Arial" w:hAnsi="Arial" w:cs="Arial"/>
          <w:i w:val="0"/>
          <w:iCs w:val="0"/>
          <w:smallCaps w:val="0"/>
          <w:spacing w:val="0"/>
          <w:szCs w:val="24"/>
        </w:rPr>
        <w:t>of Schedule </w:t>
      </w:r>
      <w:r w:rsidR="005D2AF6">
        <w:rPr>
          <w:rStyle w:val="BookTitle"/>
          <w:rFonts w:ascii="Arial" w:hAnsi="Arial" w:cs="Arial"/>
          <w:i w:val="0"/>
          <w:iCs w:val="0"/>
          <w:smallCaps w:val="0"/>
          <w:spacing w:val="0"/>
          <w:szCs w:val="24"/>
        </w:rPr>
        <w:t xml:space="preserve">1 to this Determination </w:t>
      </w:r>
      <w:r w:rsidR="007749D8" w:rsidRPr="002B35CB">
        <w:rPr>
          <w:rStyle w:val="BookTitle"/>
          <w:rFonts w:ascii="Arial" w:hAnsi="Arial" w:cs="Arial"/>
          <w:i w:val="0"/>
          <w:iCs w:val="0"/>
          <w:smallCaps w:val="0"/>
          <w:spacing w:val="0"/>
          <w:szCs w:val="24"/>
        </w:rPr>
        <w:t>continues the arra</w:t>
      </w:r>
      <w:r>
        <w:rPr>
          <w:rStyle w:val="BookTitle"/>
          <w:rFonts w:ascii="Arial" w:hAnsi="Arial" w:cs="Arial"/>
          <w:i w:val="0"/>
          <w:iCs w:val="0"/>
          <w:smallCaps w:val="0"/>
          <w:spacing w:val="0"/>
          <w:szCs w:val="24"/>
        </w:rPr>
        <w:t>ngements in place under the No. </w:t>
      </w:r>
      <w:r w:rsidR="007749D8" w:rsidRPr="002B35CB">
        <w:rPr>
          <w:rStyle w:val="BookTitle"/>
          <w:rFonts w:ascii="Arial" w:hAnsi="Arial" w:cs="Arial"/>
          <w:i w:val="0"/>
          <w:iCs w:val="0"/>
          <w:smallCaps w:val="0"/>
          <w:spacing w:val="0"/>
          <w:szCs w:val="24"/>
        </w:rPr>
        <w:t xml:space="preserve">11 Determination </w:t>
      </w:r>
      <w:r w:rsidR="007878DE" w:rsidRPr="002B35CB">
        <w:rPr>
          <w:rStyle w:val="BookTitle"/>
          <w:rFonts w:ascii="Arial" w:hAnsi="Arial" w:cs="Arial"/>
          <w:i w:val="0"/>
          <w:iCs w:val="0"/>
          <w:smallCaps w:val="0"/>
          <w:spacing w:val="0"/>
          <w:szCs w:val="24"/>
        </w:rPr>
        <w:t>until</w:t>
      </w:r>
      <w:r>
        <w:rPr>
          <w:rStyle w:val="BookTitle"/>
          <w:rFonts w:ascii="Arial" w:hAnsi="Arial" w:cs="Arial"/>
          <w:i w:val="0"/>
          <w:iCs w:val="0"/>
          <w:smallCaps w:val="0"/>
          <w:spacing w:val="0"/>
          <w:szCs w:val="24"/>
        </w:rPr>
        <w:t xml:space="preserve"> 31 March </w:t>
      </w:r>
      <w:r w:rsidR="007749D8" w:rsidRPr="002B35CB">
        <w:rPr>
          <w:rStyle w:val="BookTitle"/>
          <w:rFonts w:ascii="Arial" w:hAnsi="Arial" w:cs="Arial"/>
          <w:i w:val="0"/>
          <w:iCs w:val="0"/>
          <w:smallCaps w:val="0"/>
          <w:spacing w:val="0"/>
          <w:szCs w:val="24"/>
        </w:rPr>
        <w:t>2021.</w:t>
      </w:r>
      <w:r w:rsidR="007878DE" w:rsidRPr="002B35CB">
        <w:rPr>
          <w:rStyle w:val="BookTitle"/>
          <w:rFonts w:ascii="Arial" w:hAnsi="Arial" w:cs="Arial"/>
          <w:i w:val="0"/>
          <w:iCs w:val="0"/>
          <w:smallCaps w:val="0"/>
          <w:spacing w:val="0"/>
          <w:szCs w:val="24"/>
        </w:rPr>
        <w:t xml:space="preserve"> </w:t>
      </w:r>
    </w:p>
    <w:p w14:paraId="774B4487" w14:textId="697BA5BF" w:rsidR="007749D8" w:rsidRPr="002B35CB" w:rsidRDefault="007878DE" w:rsidP="00E04E99">
      <w:pPr>
        <w:jc w:val="both"/>
        <w:rPr>
          <w:rStyle w:val="BookTitle"/>
          <w:rFonts w:ascii="Arial" w:hAnsi="Arial" w:cs="Arial"/>
          <w:i w:val="0"/>
          <w:iCs w:val="0"/>
          <w:smallCaps w:val="0"/>
          <w:spacing w:val="0"/>
          <w:szCs w:val="24"/>
        </w:rPr>
      </w:pPr>
      <w:r w:rsidRPr="002B35CB">
        <w:rPr>
          <w:rStyle w:val="BookTitle"/>
          <w:rFonts w:ascii="Arial" w:hAnsi="Arial" w:cs="Arial"/>
          <w:i w:val="0"/>
          <w:iCs w:val="0"/>
          <w:smallCaps w:val="0"/>
          <w:spacing w:val="0"/>
          <w:szCs w:val="24"/>
        </w:rPr>
        <w:t xml:space="preserve">If a person’s standard </w:t>
      </w:r>
      <w:r w:rsidR="00500012">
        <w:rPr>
          <w:rStyle w:val="BookTitle"/>
          <w:rFonts w:ascii="Arial" w:hAnsi="Arial" w:cs="Arial"/>
          <w:i w:val="0"/>
          <w:iCs w:val="0"/>
          <w:smallCaps w:val="0"/>
          <w:spacing w:val="0"/>
          <w:szCs w:val="24"/>
        </w:rPr>
        <w:t>two</w:t>
      </w:r>
      <w:r w:rsidR="00294911">
        <w:rPr>
          <w:rStyle w:val="BookTitle"/>
          <w:rFonts w:ascii="Arial" w:hAnsi="Arial" w:cs="Arial"/>
          <w:i w:val="0"/>
          <w:iCs w:val="0"/>
          <w:smallCaps w:val="0"/>
          <w:spacing w:val="0"/>
          <w:szCs w:val="24"/>
        </w:rPr>
        <w:t>-week</w:t>
      </w:r>
      <w:r w:rsidRPr="002B35CB">
        <w:rPr>
          <w:rStyle w:val="BookTitle"/>
          <w:rFonts w:ascii="Arial" w:hAnsi="Arial" w:cs="Arial"/>
          <w:i w:val="0"/>
          <w:iCs w:val="0"/>
          <w:smallCaps w:val="0"/>
          <w:spacing w:val="0"/>
          <w:szCs w:val="24"/>
        </w:rPr>
        <w:t xml:space="preserve"> or 12-week qualification grace period ends after 31</w:t>
      </w:r>
      <w:r w:rsidR="00E47523">
        <w:rPr>
          <w:rStyle w:val="BookTitle"/>
          <w:rFonts w:ascii="Arial" w:hAnsi="Arial" w:cs="Arial"/>
          <w:i w:val="0"/>
          <w:iCs w:val="0"/>
          <w:smallCaps w:val="0"/>
          <w:spacing w:val="0"/>
          <w:szCs w:val="24"/>
        </w:rPr>
        <w:t> </w:t>
      </w:r>
      <w:r w:rsidR="008F57AD">
        <w:rPr>
          <w:rStyle w:val="BookTitle"/>
          <w:rFonts w:ascii="Arial" w:hAnsi="Arial" w:cs="Arial"/>
          <w:i w:val="0"/>
          <w:iCs w:val="0"/>
          <w:smallCaps w:val="0"/>
          <w:spacing w:val="0"/>
          <w:szCs w:val="24"/>
        </w:rPr>
        <w:t>March </w:t>
      </w:r>
      <w:r w:rsidRPr="002B35CB">
        <w:rPr>
          <w:rStyle w:val="BookTitle"/>
          <w:rFonts w:ascii="Arial" w:hAnsi="Arial" w:cs="Arial"/>
          <w:i w:val="0"/>
          <w:iCs w:val="0"/>
          <w:smallCaps w:val="0"/>
          <w:spacing w:val="0"/>
          <w:szCs w:val="24"/>
        </w:rPr>
        <w:t xml:space="preserve">2021, their grace period will be </w:t>
      </w:r>
      <w:r w:rsidR="00E47523">
        <w:rPr>
          <w:rStyle w:val="BookTitle"/>
          <w:rFonts w:ascii="Arial" w:hAnsi="Arial" w:cs="Arial"/>
          <w:i w:val="0"/>
          <w:iCs w:val="0"/>
          <w:smallCaps w:val="0"/>
          <w:spacing w:val="0"/>
          <w:szCs w:val="24"/>
        </w:rPr>
        <w:t xml:space="preserve">two </w:t>
      </w:r>
      <w:r w:rsidR="00294911">
        <w:rPr>
          <w:rStyle w:val="BookTitle"/>
          <w:rFonts w:ascii="Arial" w:hAnsi="Arial" w:cs="Arial"/>
          <w:i w:val="0"/>
          <w:iCs w:val="0"/>
          <w:smallCaps w:val="0"/>
          <w:spacing w:val="0"/>
          <w:szCs w:val="24"/>
        </w:rPr>
        <w:t>weeks</w:t>
      </w:r>
      <w:r w:rsidRPr="002B35CB">
        <w:rPr>
          <w:rStyle w:val="BookTitle"/>
          <w:rFonts w:ascii="Arial" w:hAnsi="Arial" w:cs="Arial"/>
          <w:i w:val="0"/>
          <w:iCs w:val="0"/>
          <w:smallCaps w:val="0"/>
          <w:spacing w:val="0"/>
          <w:szCs w:val="24"/>
        </w:rPr>
        <w:t xml:space="preserve"> or 12</w:t>
      </w:r>
      <w:r w:rsidR="00294911">
        <w:rPr>
          <w:rStyle w:val="BookTitle"/>
          <w:rFonts w:ascii="Arial" w:hAnsi="Arial" w:cs="Arial"/>
          <w:i w:val="0"/>
          <w:iCs w:val="0"/>
          <w:smallCaps w:val="0"/>
          <w:spacing w:val="0"/>
          <w:szCs w:val="24"/>
        </w:rPr>
        <w:t xml:space="preserve"> </w:t>
      </w:r>
      <w:r w:rsidRPr="002B35CB">
        <w:rPr>
          <w:rStyle w:val="BookTitle"/>
          <w:rFonts w:ascii="Arial" w:hAnsi="Arial" w:cs="Arial"/>
          <w:i w:val="0"/>
          <w:iCs w:val="0"/>
          <w:smallCaps w:val="0"/>
          <w:spacing w:val="0"/>
          <w:szCs w:val="24"/>
        </w:rPr>
        <w:t xml:space="preserve">weeks (depending on their circumstances). </w:t>
      </w:r>
      <w:r w:rsidR="00294911">
        <w:rPr>
          <w:rStyle w:val="BookTitle"/>
          <w:rFonts w:ascii="Arial" w:hAnsi="Arial" w:cs="Arial"/>
          <w:i w:val="0"/>
          <w:iCs w:val="0"/>
          <w:smallCaps w:val="0"/>
          <w:spacing w:val="0"/>
          <w:szCs w:val="24"/>
        </w:rPr>
        <w:t xml:space="preserve"> That is</w:t>
      </w:r>
      <w:r w:rsidRPr="002B35CB">
        <w:rPr>
          <w:rStyle w:val="BookTitle"/>
          <w:rFonts w:ascii="Arial" w:hAnsi="Arial" w:cs="Arial"/>
          <w:i w:val="0"/>
          <w:iCs w:val="0"/>
          <w:smallCaps w:val="0"/>
          <w:spacing w:val="0"/>
          <w:szCs w:val="24"/>
        </w:rPr>
        <w:t xml:space="preserve">, </w:t>
      </w:r>
      <w:r w:rsidR="00294911">
        <w:rPr>
          <w:rStyle w:val="BookTitle"/>
          <w:rFonts w:ascii="Arial" w:hAnsi="Arial" w:cs="Arial"/>
          <w:i w:val="0"/>
          <w:iCs w:val="0"/>
          <w:smallCaps w:val="0"/>
          <w:spacing w:val="0"/>
          <w:szCs w:val="24"/>
        </w:rPr>
        <w:t>if a person’s</w:t>
      </w:r>
      <w:r w:rsidRPr="002B35CB">
        <w:rPr>
          <w:rStyle w:val="BookTitle"/>
          <w:rFonts w:ascii="Arial" w:hAnsi="Arial" w:cs="Arial"/>
          <w:i w:val="0"/>
          <w:iCs w:val="0"/>
          <w:smallCaps w:val="0"/>
          <w:spacing w:val="0"/>
          <w:szCs w:val="24"/>
        </w:rPr>
        <w:t xml:space="preserve"> grace period </w:t>
      </w:r>
      <w:r w:rsidR="00294911">
        <w:rPr>
          <w:rStyle w:val="BookTitle"/>
          <w:rFonts w:ascii="Arial" w:hAnsi="Arial" w:cs="Arial"/>
          <w:i w:val="0"/>
          <w:iCs w:val="0"/>
          <w:smallCaps w:val="0"/>
          <w:spacing w:val="0"/>
          <w:szCs w:val="24"/>
        </w:rPr>
        <w:t xml:space="preserve">under </w:t>
      </w:r>
      <w:r w:rsidR="0042533D">
        <w:rPr>
          <w:rStyle w:val="BookTitle"/>
          <w:rFonts w:ascii="Arial" w:hAnsi="Arial" w:cs="Arial"/>
          <w:i w:val="0"/>
          <w:iCs w:val="0"/>
          <w:smallCaps w:val="0"/>
          <w:spacing w:val="0"/>
          <w:szCs w:val="24"/>
        </w:rPr>
        <w:t xml:space="preserve">the </w:t>
      </w:r>
      <w:r w:rsidR="009D6553">
        <w:rPr>
          <w:rStyle w:val="BookTitle"/>
          <w:rFonts w:ascii="Arial" w:hAnsi="Arial" w:cs="Arial"/>
          <w:i w:val="0"/>
          <w:iCs w:val="0"/>
          <w:smallCaps w:val="0"/>
          <w:spacing w:val="0"/>
          <w:szCs w:val="24"/>
        </w:rPr>
        <w:t>unmodified version of</w:t>
      </w:r>
      <w:r w:rsidR="00E47523">
        <w:rPr>
          <w:rStyle w:val="BookTitle"/>
          <w:rFonts w:ascii="Arial" w:hAnsi="Arial" w:cs="Arial"/>
          <w:i w:val="0"/>
          <w:iCs w:val="0"/>
          <w:smallCaps w:val="0"/>
          <w:spacing w:val="0"/>
          <w:szCs w:val="24"/>
        </w:rPr>
        <w:t> </w:t>
      </w:r>
      <w:r w:rsidR="008F57AD">
        <w:rPr>
          <w:rStyle w:val="BookTitle"/>
          <w:rFonts w:ascii="Arial" w:hAnsi="Arial" w:cs="Arial"/>
          <w:i w:val="0"/>
          <w:iCs w:val="0"/>
          <w:smallCaps w:val="0"/>
          <w:spacing w:val="0"/>
          <w:szCs w:val="24"/>
        </w:rPr>
        <w:t>section </w:t>
      </w:r>
      <w:r w:rsidR="009D6553">
        <w:rPr>
          <w:rStyle w:val="BookTitle"/>
          <w:rFonts w:ascii="Arial" w:hAnsi="Arial" w:cs="Arial"/>
          <w:i w:val="0"/>
          <w:iCs w:val="0"/>
          <w:smallCaps w:val="0"/>
          <w:spacing w:val="0"/>
          <w:szCs w:val="24"/>
        </w:rPr>
        <w:t xml:space="preserve">1046 of </w:t>
      </w:r>
      <w:r w:rsidRPr="002B35CB">
        <w:rPr>
          <w:rStyle w:val="BookTitle"/>
          <w:rFonts w:ascii="Arial" w:hAnsi="Arial" w:cs="Arial"/>
          <w:i w:val="0"/>
          <w:iCs w:val="0"/>
          <w:smallCaps w:val="0"/>
          <w:spacing w:val="0"/>
          <w:szCs w:val="24"/>
        </w:rPr>
        <w:t>the Act</w:t>
      </w:r>
      <w:r w:rsidR="00294911">
        <w:rPr>
          <w:rStyle w:val="BookTitle"/>
          <w:rFonts w:ascii="Arial" w:hAnsi="Arial" w:cs="Arial"/>
          <w:i w:val="0"/>
          <w:iCs w:val="0"/>
          <w:smallCaps w:val="0"/>
          <w:spacing w:val="0"/>
          <w:szCs w:val="24"/>
        </w:rPr>
        <w:t xml:space="preserve"> would extend </w:t>
      </w:r>
      <w:r w:rsidR="008F57AD">
        <w:rPr>
          <w:rStyle w:val="BookTitle"/>
          <w:rFonts w:ascii="Arial" w:hAnsi="Arial" w:cs="Arial"/>
          <w:i w:val="0"/>
          <w:iCs w:val="0"/>
          <w:smallCaps w:val="0"/>
          <w:spacing w:val="0"/>
          <w:szCs w:val="24"/>
        </w:rPr>
        <w:t>past 31 March </w:t>
      </w:r>
      <w:r w:rsidR="00294911">
        <w:rPr>
          <w:rStyle w:val="BookTitle"/>
          <w:rFonts w:ascii="Arial" w:hAnsi="Arial" w:cs="Arial"/>
          <w:i w:val="0"/>
          <w:iCs w:val="0"/>
          <w:smallCaps w:val="0"/>
          <w:spacing w:val="0"/>
          <w:szCs w:val="24"/>
        </w:rPr>
        <w:t>2021, this Determination will not operate to shorten that grace period</w:t>
      </w:r>
      <w:r w:rsidRPr="002B35CB">
        <w:rPr>
          <w:rStyle w:val="BookTitle"/>
          <w:rFonts w:ascii="Arial" w:hAnsi="Arial" w:cs="Arial"/>
          <w:i w:val="0"/>
          <w:iCs w:val="0"/>
          <w:smallCaps w:val="0"/>
          <w:spacing w:val="0"/>
          <w:szCs w:val="24"/>
        </w:rPr>
        <w:t>.</w:t>
      </w:r>
    </w:p>
    <w:p w14:paraId="1D90DCAA" w14:textId="77777777" w:rsidR="00033018" w:rsidRPr="002B35CB" w:rsidRDefault="007965D4" w:rsidP="00F537A0">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Items 22 to 26 and 28 to 34</w:t>
      </w:r>
    </w:p>
    <w:p w14:paraId="596E35B4" w14:textId="2B6D561F" w:rsidR="007878DE" w:rsidRPr="002B35CB" w:rsidRDefault="008C133C" w:rsidP="007878DE">
      <w:pPr>
        <w:keepLines/>
        <w:spacing w:after="240"/>
        <w:jc w:val="both"/>
        <w:rPr>
          <w:rFonts w:ascii="Arial" w:hAnsi="Arial" w:cs="Arial"/>
        </w:rPr>
      </w:pPr>
      <w:r w:rsidRPr="001F77BC">
        <w:rPr>
          <w:rFonts w:ascii="Arial" w:hAnsi="Arial" w:cs="Arial"/>
        </w:rPr>
        <w:t xml:space="preserve">The </w:t>
      </w:r>
      <w:r w:rsidR="007878DE" w:rsidRPr="001F77BC">
        <w:rPr>
          <w:rFonts w:ascii="Arial" w:hAnsi="Arial" w:cs="Arial"/>
        </w:rPr>
        <w:t>Social Security (Coronavirus Economic Response</w:t>
      </w:r>
      <w:r>
        <w:rPr>
          <w:rFonts w:ascii="Arial" w:hAnsi="Arial" w:cs="Arial"/>
        </w:rPr>
        <w:t xml:space="preserve"> </w:t>
      </w:r>
      <w:r w:rsidR="007878DE" w:rsidRPr="001F77BC">
        <w:rPr>
          <w:rFonts w:ascii="Arial" w:hAnsi="Arial" w:cs="Arial"/>
        </w:rPr>
        <w:t>–</w:t>
      </w:r>
      <w:r>
        <w:rPr>
          <w:rFonts w:ascii="Arial" w:hAnsi="Arial" w:cs="Arial"/>
        </w:rPr>
        <w:t xml:space="preserve"> </w:t>
      </w:r>
      <w:r w:rsidR="007878DE" w:rsidRPr="001F77BC">
        <w:rPr>
          <w:rFonts w:ascii="Arial" w:hAnsi="Arial" w:cs="Arial"/>
        </w:rPr>
        <w:t>2020 Measures No. 4) Determination 2020</w:t>
      </w:r>
      <w:r w:rsidR="008F57AD">
        <w:rPr>
          <w:rFonts w:ascii="Arial" w:hAnsi="Arial" w:cs="Arial"/>
        </w:rPr>
        <w:t xml:space="preserve"> (the No. </w:t>
      </w:r>
      <w:r w:rsidR="007878DE" w:rsidRPr="002B35CB">
        <w:rPr>
          <w:rFonts w:ascii="Arial" w:hAnsi="Arial" w:cs="Arial"/>
        </w:rPr>
        <w:t xml:space="preserve">4 Determination) and </w:t>
      </w:r>
      <w:r w:rsidR="007878DE" w:rsidRPr="001F77BC">
        <w:rPr>
          <w:rFonts w:ascii="Arial" w:hAnsi="Arial" w:cs="Arial"/>
        </w:rPr>
        <w:t>Social Security (Coronavirus Economic Response</w:t>
      </w:r>
      <w:r w:rsidRPr="001F77BC">
        <w:rPr>
          <w:rFonts w:ascii="Arial" w:hAnsi="Arial" w:cs="Arial"/>
        </w:rPr>
        <w:t xml:space="preserve"> </w:t>
      </w:r>
      <w:r w:rsidR="007878DE" w:rsidRPr="001F77BC">
        <w:rPr>
          <w:rFonts w:ascii="Arial" w:hAnsi="Arial" w:cs="Arial"/>
        </w:rPr>
        <w:t>–</w:t>
      </w:r>
      <w:r w:rsidRPr="001F77BC">
        <w:rPr>
          <w:rFonts w:ascii="Arial" w:hAnsi="Arial" w:cs="Arial"/>
        </w:rPr>
        <w:t xml:space="preserve"> </w:t>
      </w:r>
      <w:r w:rsidR="007878DE" w:rsidRPr="001F77BC">
        <w:rPr>
          <w:rFonts w:ascii="Arial" w:hAnsi="Arial" w:cs="Arial"/>
        </w:rPr>
        <w:t>2020 Measures No. 14) Determination 2020</w:t>
      </w:r>
      <w:r w:rsidR="007878DE" w:rsidRPr="002B35CB">
        <w:rPr>
          <w:rFonts w:ascii="Arial" w:hAnsi="Arial" w:cs="Arial"/>
        </w:rPr>
        <w:t xml:space="preserve"> (the</w:t>
      </w:r>
      <w:r w:rsidR="00E47523">
        <w:rPr>
          <w:rFonts w:ascii="Arial" w:hAnsi="Arial" w:cs="Arial"/>
        </w:rPr>
        <w:t> </w:t>
      </w:r>
      <w:r w:rsidR="007878DE" w:rsidRPr="002B35CB">
        <w:rPr>
          <w:rFonts w:ascii="Arial" w:hAnsi="Arial" w:cs="Arial"/>
        </w:rPr>
        <w:t>No.</w:t>
      </w:r>
      <w:r w:rsidR="00E47523">
        <w:rPr>
          <w:rFonts w:ascii="Arial" w:hAnsi="Arial" w:cs="Arial"/>
        </w:rPr>
        <w:t> </w:t>
      </w:r>
      <w:r w:rsidR="007878DE" w:rsidRPr="002B35CB">
        <w:rPr>
          <w:rFonts w:ascii="Arial" w:hAnsi="Arial" w:cs="Arial"/>
        </w:rPr>
        <w:t>14</w:t>
      </w:r>
      <w:r w:rsidR="00E47523">
        <w:rPr>
          <w:rFonts w:ascii="Arial" w:hAnsi="Arial" w:cs="Arial"/>
        </w:rPr>
        <w:t> </w:t>
      </w:r>
      <w:r w:rsidR="007878DE" w:rsidRPr="002B35CB">
        <w:rPr>
          <w:rFonts w:ascii="Arial" w:hAnsi="Arial" w:cs="Arial"/>
        </w:rPr>
        <w:t>Determination) s</w:t>
      </w:r>
      <w:r w:rsidR="00500012">
        <w:rPr>
          <w:rFonts w:ascii="Arial" w:hAnsi="Arial" w:cs="Arial"/>
        </w:rPr>
        <w:t>et concessional ordinary income-</w:t>
      </w:r>
      <w:r w:rsidR="007878DE" w:rsidRPr="002B35CB">
        <w:rPr>
          <w:rFonts w:ascii="Arial" w:hAnsi="Arial" w:cs="Arial"/>
        </w:rPr>
        <w:t xml:space="preserve">free areas and taper rates until 31 December 2020 for recipients of </w:t>
      </w:r>
      <w:proofErr w:type="spellStart"/>
      <w:r w:rsidR="007878DE" w:rsidRPr="002B35CB">
        <w:rPr>
          <w:rStyle w:val="BookTitle"/>
          <w:rFonts w:ascii="Arial" w:hAnsi="Arial" w:cs="Arial"/>
          <w:i w:val="0"/>
          <w:iCs w:val="0"/>
          <w:smallCaps w:val="0"/>
          <w:spacing w:val="0"/>
          <w:szCs w:val="24"/>
        </w:rPr>
        <w:t>J</w:t>
      </w:r>
      <w:r w:rsidR="007878DE" w:rsidRPr="002B35CB">
        <w:rPr>
          <w:rFonts w:ascii="Arial" w:hAnsi="Arial" w:cs="Arial"/>
          <w:szCs w:val="24"/>
        </w:rPr>
        <w:t>obSeeker</w:t>
      </w:r>
      <w:proofErr w:type="spellEnd"/>
      <w:r w:rsidR="007878DE" w:rsidRPr="002B35CB">
        <w:rPr>
          <w:rFonts w:ascii="Arial" w:hAnsi="Arial" w:cs="Arial"/>
          <w:szCs w:val="24"/>
        </w:rPr>
        <w:t xml:space="preserve"> Payment</w:t>
      </w:r>
      <w:r w:rsidR="007878DE" w:rsidRPr="002B35CB">
        <w:rPr>
          <w:rFonts w:ascii="Arial" w:hAnsi="Arial" w:cs="Arial"/>
        </w:rPr>
        <w:t xml:space="preserve"> (except single principal carers) and Youth Allowance (Other).  </w:t>
      </w:r>
    </w:p>
    <w:p w14:paraId="740F3352" w14:textId="0EC2B699" w:rsidR="007878DE" w:rsidRPr="002B35CB" w:rsidRDefault="008F57AD" w:rsidP="00E04E99">
      <w:pPr>
        <w:jc w:val="both"/>
        <w:rPr>
          <w:rFonts w:ascii="Arial" w:hAnsi="Arial" w:cs="Arial"/>
        </w:rPr>
      </w:pPr>
      <w:r>
        <w:rPr>
          <w:rFonts w:ascii="Arial" w:hAnsi="Arial" w:cs="Arial"/>
        </w:rPr>
        <w:t>Items </w:t>
      </w:r>
      <w:r w:rsidR="007878DE" w:rsidRPr="002B35CB">
        <w:rPr>
          <w:rFonts w:ascii="Arial" w:hAnsi="Arial" w:cs="Arial"/>
        </w:rPr>
        <w:t>22 to 26 and 28 to 34 of Schedule 1 to this Determination e</w:t>
      </w:r>
      <w:r w:rsidR="00500012">
        <w:rPr>
          <w:rFonts w:ascii="Arial" w:hAnsi="Arial" w:cs="Arial"/>
        </w:rPr>
        <w:t>xtend those concessional income-</w:t>
      </w:r>
      <w:r w:rsidR="007878DE" w:rsidRPr="002B35CB">
        <w:rPr>
          <w:rFonts w:ascii="Arial" w:hAnsi="Arial" w:cs="Arial"/>
        </w:rPr>
        <w:t>fr</w:t>
      </w:r>
      <w:r>
        <w:rPr>
          <w:rFonts w:ascii="Arial" w:hAnsi="Arial" w:cs="Arial"/>
        </w:rPr>
        <w:t>ee areas and taper rates from 1 January </w:t>
      </w:r>
      <w:r w:rsidR="007878DE" w:rsidRPr="002B35CB">
        <w:rPr>
          <w:rFonts w:ascii="Arial" w:hAnsi="Arial" w:cs="Arial"/>
        </w:rPr>
        <w:t>2021 to</w:t>
      </w:r>
      <w:r w:rsidR="00E47523">
        <w:rPr>
          <w:rFonts w:ascii="Arial" w:hAnsi="Arial" w:cs="Arial"/>
        </w:rPr>
        <w:t> </w:t>
      </w:r>
      <w:r w:rsidR="007878DE" w:rsidRPr="002B35CB">
        <w:rPr>
          <w:rFonts w:ascii="Arial" w:hAnsi="Arial" w:cs="Arial"/>
        </w:rPr>
        <w:t>31 March</w:t>
      </w:r>
      <w:r w:rsidR="00E47523">
        <w:rPr>
          <w:rFonts w:ascii="Arial" w:hAnsi="Arial" w:cs="Arial"/>
        </w:rPr>
        <w:t> </w:t>
      </w:r>
      <w:r w:rsidR="007878DE" w:rsidRPr="002B35CB">
        <w:rPr>
          <w:rFonts w:ascii="Arial" w:hAnsi="Arial" w:cs="Arial"/>
        </w:rPr>
        <w:t>2021</w:t>
      </w:r>
      <w:r w:rsidR="00FB4E40" w:rsidRPr="002B35CB">
        <w:rPr>
          <w:rFonts w:ascii="Arial" w:hAnsi="Arial" w:cs="Arial"/>
        </w:rPr>
        <w:t>.</w:t>
      </w:r>
    </w:p>
    <w:p w14:paraId="0630D770" w14:textId="2CCA7D04" w:rsidR="00FB4E40" w:rsidRPr="002B35CB" w:rsidRDefault="008F57AD" w:rsidP="00E04E99">
      <w:pPr>
        <w:jc w:val="both"/>
        <w:rPr>
          <w:rFonts w:ascii="Arial" w:hAnsi="Arial" w:cs="Arial"/>
        </w:rPr>
      </w:pPr>
      <w:r>
        <w:rPr>
          <w:rFonts w:ascii="Arial" w:hAnsi="Arial" w:cs="Arial"/>
        </w:rPr>
        <w:t>Items </w:t>
      </w:r>
      <w:r w:rsidR="00FB4E40" w:rsidRPr="002B35CB">
        <w:rPr>
          <w:rFonts w:ascii="Arial" w:hAnsi="Arial" w:cs="Arial"/>
        </w:rPr>
        <w:t xml:space="preserve">22 to 26 </w:t>
      </w:r>
      <w:r w:rsidR="005D2AF6">
        <w:rPr>
          <w:rFonts w:ascii="Arial" w:hAnsi="Arial" w:cs="Arial"/>
        </w:rPr>
        <w:t>vary</w:t>
      </w:r>
      <w:r w:rsidR="005D2AF6" w:rsidRPr="002B35CB">
        <w:rPr>
          <w:rFonts w:ascii="Arial" w:hAnsi="Arial" w:cs="Arial"/>
        </w:rPr>
        <w:t xml:space="preserve"> </w:t>
      </w:r>
      <w:r w:rsidR="00FB4E40" w:rsidRPr="002B35CB">
        <w:rPr>
          <w:rFonts w:ascii="Arial" w:hAnsi="Arial" w:cs="Arial"/>
        </w:rPr>
        <w:t>the rate calculator provision</w:t>
      </w:r>
      <w:r w:rsidR="008C23D1">
        <w:rPr>
          <w:rFonts w:ascii="Arial" w:hAnsi="Arial" w:cs="Arial"/>
        </w:rPr>
        <w:t>s</w:t>
      </w:r>
      <w:r w:rsidR="00FB4E40" w:rsidRPr="002B35CB">
        <w:rPr>
          <w:rFonts w:ascii="Arial" w:hAnsi="Arial" w:cs="Arial"/>
        </w:rPr>
        <w:t xml:space="preserve"> for Youth Allowance (at the end of</w:t>
      </w:r>
      <w:r w:rsidR="00E47523">
        <w:rPr>
          <w:rFonts w:ascii="Arial" w:hAnsi="Arial" w:cs="Arial"/>
        </w:rPr>
        <w:t> </w:t>
      </w:r>
      <w:r>
        <w:rPr>
          <w:rFonts w:ascii="Arial" w:hAnsi="Arial" w:cs="Arial"/>
        </w:rPr>
        <w:t>section </w:t>
      </w:r>
      <w:r w:rsidR="00FB4E40" w:rsidRPr="002B35CB">
        <w:rPr>
          <w:rFonts w:ascii="Arial" w:hAnsi="Arial" w:cs="Arial"/>
        </w:rPr>
        <w:t>1067G</w:t>
      </w:r>
      <w:r w:rsidR="003E0DF3">
        <w:rPr>
          <w:rFonts w:ascii="Arial" w:hAnsi="Arial" w:cs="Arial"/>
        </w:rPr>
        <w:t xml:space="preserve"> of the Act</w:t>
      </w:r>
      <w:r>
        <w:rPr>
          <w:rFonts w:ascii="Arial" w:hAnsi="Arial" w:cs="Arial"/>
        </w:rPr>
        <w:t>) until 31 March </w:t>
      </w:r>
      <w:r w:rsidR="00FB4E40" w:rsidRPr="002B35CB">
        <w:rPr>
          <w:rFonts w:ascii="Arial" w:hAnsi="Arial" w:cs="Arial"/>
        </w:rPr>
        <w:t>2021</w:t>
      </w:r>
      <w:r w:rsidR="008C23D1">
        <w:rPr>
          <w:rFonts w:ascii="Arial" w:hAnsi="Arial" w:cs="Arial"/>
        </w:rPr>
        <w:t xml:space="preserve"> to extend</w:t>
      </w:r>
      <w:r w:rsidR="00FB4E40" w:rsidRPr="002B35CB">
        <w:rPr>
          <w:rFonts w:ascii="Arial" w:hAnsi="Arial" w:cs="Arial"/>
        </w:rPr>
        <w:t>:</w:t>
      </w:r>
    </w:p>
    <w:p w14:paraId="1AC5A6E7" w14:textId="5968BCE9" w:rsidR="00FB4E40" w:rsidRPr="002B35CB" w:rsidRDefault="008F57AD" w:rsidP="00FB4E40">
      <w:pPr>
        <w:rPr>
          <w:rFonts w:ascii="Arial" w:hAnsi="Arial" w:cs="Arial"/>
        </w:rPr>
      </w:pPr>
      <w:r>
        <w:rPr>
          <w:rFonts w:ascii="Arial" w:hAnsi="Arial" w:cs="Arial"/>
        </w:rPr>
        <w:t>•</w:t>
      </w:r>
      <w:r>
        <w:rPr>
          <w:rFonts w:ascii="Arial" w:hAnsi="Arial" w:cs="Arial"/>
        </w:rPr>
        <w:tab/>
        <w:t>the $300 </w:t>
      </w:r>
      <w:r w:rsidR="00FB4E40" w:rsidRPr="002B35CB">
        <w:rPr>
          <w:rFonts w:ascii="Arial" w:hAnsi="Arial" w:cs="Arial"/>
        </w:rPr>
        <w:t xml:space="preserve">per fortnight ordinary income free area; and </w:t>
      </w:r>
    </w:p>
    <w:p w14:paraId="2BA09CC6" w14:textId="77777777" w:rsidR="00FB4E40" w:rsidRPr="002B35CB" w:rsidRDefault="00FB4E40" w:rsidP="00FB4E40">
      <w:pPr>
        <w:rPr>
          <w:rFonts w:ascii="Arial" w:hAnsi="Arial" w:cs="Arial"/>
        </w:rPr>
      </w:pPr>
      <w:r w:rsidRPr="002B35CB">
        <w:rPr>
          <w:rFonts w:ascii="Arial" w:hAnsi="Arial" w:cs="Arial"/>
        </w:rPr>
        <w:t>•</w:t>
      </w:r>
      <w:r w:rsidRPr="002B35CB">
        <w:rPr>
          <w:rFonts w:ascii="Arial" w:hAnsi="Arial" w:cs="Arial"/>
        </w:rPr>
        <w:tab/>
        <w:t xml:space="preserve">the </w:t>
      </w:r>
      <w:r w:rsidR="00E47523" w:rsidRPr="002B35CB">
        <w:rPr>
          <w:rFonts w:ascii="Arial" w:hAnsi="Arial" w:cs="Arial"/>
        </w:rPr>
        <w:t>60</w:t>
      </w:r>
      <w:r w:rsidR="00E47523">
        <w:rPr>
          <w:rFonts w:ascii="Arial" w:hAnsi="Arial" w:cs="Arial"/>
        </w:rPr>
        <w:noBreakHyphen/>
      </w:r>
      <w:r w:rsidRPr="002B35CB">
        <w:rPr>
          <w:rFonts w:ascii="Arial" w:hAnsi="Arial" w:cs="Arial"/>
        </w:rPr>
        <w:t xml:space="preserve">cent taper rate for income above that ordinary income free area.  </w:t>
      </w:r>
    </w:p>
    <w:p w14:paraId="4BAB1BE4" w14:textId="64F81DAC" w:rsidR="00FB4E40" w:rsidRPr="002B35CB" w:rsidRDefault="00FB4E40" w:rsidP="00E04E99">
      <w:pPr>
        <w:jc w:val="both"/>
        <w:rPr>
          <w:rFonts w:ascii="Arial" w:hAnsi="Arial" w:cs="Arial"/>
        </w:rPr>
      </w:pPr>
      <w:r w:rsidRPr="002B35CB">
        <w:rPr>
          <w:rFonts w:ascii="Arial" w:hAnsi="Arial" w:cs="Arial"/>
        </w:rPr>
        <w:t>As with</w:t>
      </w:r>
      <w:r w:rsidR="008F57AD">
        <w:rPr>
          <w:rFonts w:ascii="Arial" w:hAnsi="Arial" w:cs="Arial"/>
        </w:rPr>
        <w:t xml:space="preserve"> the amendments made by the No. </w:t>
      </w:r>
      <w:r w:rsidRPr="002B35CB">
        <w:rPr>
          <w:rFonts w:ascii="Arial" w:hAnsi="Arial" w:cs="Arial"/>
        </w:rPr>
        <w:t>14 Determination, these temporary changes to the rate calculator provisions for Youth Allowance only apply to recipients of Youth Allowance (Other).</w:t>
      </w:r>
    </w:p>
    <w:p w14:paraId="7E59C9FF" w14:textId="3D2A1975" w:rsidR="00FB4E40" w:rsidRPr="002B35CB" w:rsidRDefault="008F57AD" w:rsidP="00A0213C">
      <w:pPr>
        <w:keepNext/>
        <w:rPr>
          <w:rFonts w:ascii="Arial" w:hAnsi="Arial" w:cs="Arial"/>
        </w:rPr>
      </w:pPr>
      <w:r>
        <w:rPr>
          <w:rFonts w:ascii="Arial" w:hAnsi="Arial" w:cs="Arial"/>
        </w:rPr>
        <w:lastRenderedPageBreak/>
        <w:t>Items </w:t>
      </w:r>
      <w:r w:rsidR="00FB4E40" w:rsidRPr="002B35CB">
        <w:rPr>
          <w:rFonts w:ascii="Arial" w:hAnsi="Arial" w:cs="Arial"/>
        </w:rPr>
        <w:t xml:space="preserve">28 to 34 </w:t>
      </w:r>
      <w:r w:rsidR="005D2AF6">
        <w:rPr>
          <w:rFonts w:ascii="Arial" w:hAnsi="Arial" w:cs="Arial"/>
        </w:rPr>
        <w:t>vary</w:t>
      </w:r>
      <w:r w:rsidR="005D2AF6" w:rsidRPr="002B35CB">
        <w:rPr>
          <w:rFonts w:ascii="Arial" w:hAnsi="Arial" w:cs="Arial"/>
        </w:rPr>
        <w:t xml:space="preserve"> </w:t>
      </w:r>
      <w:r w:rsidR="00FB4E40" w:rsidRPr="002B35CB">
        <w:rPr>
          <w:rFonts w:ascii="Arial" w:hAnsi="Arial" w:cs="Arial"/>
        </w:rPr>
        <w:t>the rate calculator provision</w:t>
      </w:r>
      <w:r w:rsidR="008C23D1">
        <w:rPr>
          <w:rFonts w:ascii="Arial" w:hAnsi="Arial" w:cs="Arial"/>
        </w:rPr>
        <w:t>s</w:t>
      </w:r>
      <w:r w:rsidR="00FB4E40" w:rsidRPr="002B35CB">
        <w:rPr>
          <w:rFonts w:ascii="Arial" w:hAnsi="Arial" w:cs="Arial"/>
        </w:rPr>
        <w:t xml:space="preserve"> for </w:t>
      </w:r>
      <w:proofErr w:type="spellStart"/>
      <w:r w:rsidR="003E0DF3" w:rsidRPr="002B35CB">
        <w:rPr>
          <w:rStyle w:val="BookTitle"/>
          <w:rFonts w:ascii="Arial" w:hAnsi="Arial" w:cs="Arial"/>
          <w:i w:val="0"/>
          <w:iCs w:val="0"/>
          <w:smallCaps w:val="0"/>
          <w:spacing w:val="0"/>
          <w:szCs w:val="24"/>
        </w:rPr>
        <w:t>J</w:t>
      </w:r>
      <w:r w:rsidR="003E0DF3" w:rsidRPr="002B35CB">
        <w:rPr>
          <w:rFonts w:ascii="Arial" w:hAnsi="Arial" w:cs="Arial"/>
          <w:szCs w:val="24"/>
        </w:rPr>
        <w:t>obSeeker</w:t>
      </w:r>
      <w:proofErr w:type="spellEnd"/>
      <w:r w:rsidR="003E0DF3" w:rsidRPr="002B35CB">
        <w:rPr>
          <w:rFonts w:ascii="Arial" w:hAnsi="Arial" w:cs="Arial"/>
          <w:szCs w:val="24"/>
        </w:rPr>
        <w:t xml:space="preserve"> Payment</w:t>
      </w:r>
      <w:r w:rsidR="003E0DF3" w:rsidRPr="002B35CB">
        <w:rPr>
          <w:rFonts w:ascii="Arial" w:hAnsi="Arial" w:cs="Arial"/>
        </w:rPr>
        <w:t xml:space="preserve"> </w:t>
      </w:r>
      <w:r>
        <w:rPr>
          <w:rFonts w:ascii="Arial" w:hAnsi="Arial" w:cs="Arial"/>
        </w:rPr>
        <w:t>(at the end of section </w:t>
      </w:r>
      <w:r w:rsidR="00FB4E40" w:rsidRPr="002B35CB">
        <w:rPr>
          <w:rFonts w:ascii="Arial" w:hAnsi="Arial" w:cs="Arial"/>
        </w:rPr>
        <w:t>1068</w:t>
      </w:r>
      <w:r w:rsidR="003E0DF3">
        <w:rPr>
          <w:rFonts w:ascii="Arial" w:hAnsi="Arial" w:cs="Arial"/>
        </w:rPr>
        <w:t xml:space="preserve"> of the Act</w:t>
      </w:r>
      <w:r>
        <w:rPr>
          <w:rFonts w:ascii="Arial" w:hAnsi="Arial" w:cs="Arial"/>
        </w:rPr>
        <w:t>) until 31 March </w:t>
      </w:r>
      <w:r w:rsidR="00FB4E40" w:rsidRPr="002B35CB">
        <w:rPr>
          <w:rFonts w:ascii="Arial" w:hAnsi="Arial" w:cs="Arial"/>
        </w:rPr>
        <w:t>2021</w:t>
      </w:r>
      <w:r w:rsidR="008C23D1">
        <w:rPr>
          <w:rFonts w:ascii="Arial" w:hAnsi="Arial" w:cs="Arial"/>
        </w:rPr>
        <w:t xml:space="preserve"> to extend</w:t>
      </w:r>
      <w:r w:rsidR="00FB4E40" w:rsidRPr="002B35CB">
        <w:rPr>
          <w:rFonts w:ascii="Arial" w:hAnsi="Arial" w:cs="Arial"/>
        </w:rPr>
        <w:t>:</w:t>
      </w:r>
    </w:p>
    <w:p w14:paraId="55A7497A" w14:textId="25BA5292" w:rsidR="00FB4E40" w:rsidRPr="002B35CB" w:rsidRDefault="008F57AD" w:rsidP="00A0213C">
      <w:pPr>
        <w:keepNext/>
        <w:rPr>
          <w:rFonts w:ascii="Arial" w:hAnsi="Arial" w:cs="Arial"/>
        </w:rPr>
      </w:pPr>
      <w:r>
        <w:rPr>
          <w:rFonts w:ascii="Arial" w:hAnsi="Arial" w:cs="Arial"/>
        </w:rPr>
        <w:t>•</w:t>
      </w:r>
      <w:r>
        <w:rPr>
          <w:rFonts w:ascii="Arial" w:hAnsi="Arial" w:cs="Arial"/>
        </w:rPr>
        <w:tab/>
        <w:t>the $300 </w:t>
      </w:r>
      <w:r w:rsidR="00500012">
        <w:rPr>
          <w:rFonts w:ascii="Arial" w:hAnsi="Arial" w:cs="Arial"/>
        </w:rPr>
        <w:t>per fortnight ordinary income-</w:t>
      </w:r>
      <w:r w:rsidR="00FB4E40" w:rsidRPr="002B35CB">
        <w:rPr>
          <w:rFonts w:ascii="Arial" w:hAnsi="Arial" w:cs="Arial"/>
        </w:rPr>
        <w:t xml:space="preserve">free area; </w:t>
      </w:r>
    </w:p>
    <w:p w14:paraId="0DBAA151" w14:textId="3F5B73D3" w:rsidR="00FB4E40" w:rsidRPr="002B35CB" w:rsidRDefault="00FB4E40" w:rsidP="00E04E99">
      <w:pPr>
        <w:jc w:val="both"/>
        <w:rPr>
          <w:rFonts w:ascii="Arial" w:hAnsi="Arial" w:cs="Arial"/>
        </w:rPr>
      </w:pPr>
      <w:r w:rsidRPr="002B35CB">
        <w:rPr>
          <w:rFonts w:ascii="Arial" w:hAnsi="Arial" w:cs="Arial"/>
        </w:rPr>
        <w:t>•</w:t>
      </w:r>
      <w:r w:rsidRPr="002B35CB">
        <w:rPr>
          <w:rFonts w:ascii="Arial" w:hAnsi="Arial" w:cs="Arial"/>
        </w:rPr>
        <w:tab/>
        <w:t xml:space="preserve">the </w:t>
      </w:r>
      <w:r w:rsidR="00E47523" w:rsidRPr="002B35CB">
        <w:rPr>
          <w:rFonts w:ascii="Arial" w:hAnsi="Arial" w:cs="Arial"/>
        </w:rPr>
        <w:t>60</w:t>
      </w:r>
      <w:r w:rsidR="00E47523">
        <w:rPr>
          <w:rFonts w:ascii="Arial" w:hAnsi="Arial" w:cs="Arial"/>
        </w:rPr>
        <w:noBreakHyphen/>
      </w:r>
      <w:r w:rsidRPr="002B35CB">
        <w:rPr>
          <w:rFonts w:ascii="Arial" w:hAnsi="Arial" w:cs="Arial"/>
        </w:rPr>
        <w:t>cent taper rate for in</w:t>
      </w:r>
      <w:r w:rsidR="00500012">
        <w:rPr>
          <w:rFonts w:ascii="Arial" w:hAnsi="Arial" w:cs="Arial"/>
        </w:rPr>
        <w:t>come above that ordinary income-</w:t>
      </w:r>
      <w:r w:rsidRPr="002B35CB">
        <w:rPr>
          <w:rFonts w:ascii="Arial" w:hAnsi="Arial" w:cs="Arial"/>
        </w:rPr>
        <w:t>free area;</w:t>
      </w:r>
      <w:r w:rsidR="005D2AF6">
        <w:rPr>
          <w:rFonts w:ascii="Arial" w:hAnsi="Arial" w:cs="Arial"/>
        </w:rPr>
        <w:t xml:space="preserve"> and</w:t>
      </w:r>
    </w:p>
    <w:p w14:paraId="4BCB6BA7" w14:textId="03924421" w:rsidR="00FB4E40" w:rsidRPr="002B35CB" w:rsidRDefault="00FB4E40" w:rsidP="00500012">
      <w:pPr>
        <w:ind w:left="720" w:hanging="720"/>
        <w:jc w:val="both"/>
        <w:rPr>
          <w:rFonts w:ascii="Arial" w:hAnsi="Arial" w:cs="Arial"/>
        </w:rPr>
      </w:pPr>
      <w:r w:rsidRPr="002B35CB">
        <w:rPr>
          <w:rFonts w:ascii="Arial" w:hAnsi="Arial" w:cs="Arial"/>
        </w:rPr>
        <w:t>•</w:t>
      </w:r>
      <w:r w:rsidRPr="002B35CB">
        <w:rPr>
          <w:rFonts w:ascii="Arial" w:hAnsi="Arial" w:cs="Arial"/>
        </w:rPr>
        <w:tab/>
        <w:t xml:space="preserve">the </w:t>
      </w:r>
      <w:r w:rsidR="00E47523" w:rsidRPr="002B35CB">
        <w:rPr>
          <w:rFonts w:ascii="Arial" w:hAnsi="Arial" w:cs="Arial"/>
        </w:rPr>
        <w:t>27</w:t>
      </w:r>
      <w:r w:rsidR="00E47523">
        <w:rPr>
          <w:rFonts w:ascii="Arial" w:hAnsi="Arial" w:cs="Arial"/>
        </w:rPr>
        <w:noBreakHyphen/>
      </w:r>
      <w:r w:rsidRPr="002B35CB">
        <w:rPr>
          <w:rFonts w:ascii="Arial" w:hAnsi="Arial" w:cs="Arial"/>
        </w:rPr>
        <w:t>cent taper rate associated with the partner income test (</w:t>
      </w:r>
      <w:r w:rsidR="00825E9D">
        <w:rPr>
          <w:rFonts w:ascii="Arial" w:hAnsi="Arial" w:cs="Arial"/>
        </w:rPr>
        <w:t>s</w:t>
      </w:r>
      <w:r w:rsidR="008F57AD">
        <w:rPr>
          <w:rFonts w:ascii="Arial" w:hAnsi="Arial" w:cs="Arial"/>
        </w:rPr>
        <w:t>ee item </w:t>
      </w:r>
      <w:r w:rsidR="00500012">
        <w:rPr>
          <w:rFonts w:ascii="Arial" w:hAnsi="Arial" w:cs="Arial"/>
        </w:rPr>
        <w:t xml:space="preserve">30 </w:t>
      </w:r>
      <w:r w:rsidR="005D2AF6">
        <w:rPr>
          <w:rFonts w:ascii="Arial" w:hAnsi="Arial" w:cs="Arial"/>
        </w:rPr>
        <w:t>which</w:t>
      </w:r>
      <w:r w:rsidRPr="002B35CB">
        <w:rPr>
          <w:rFonts w:ascii="Arial" w:hAnsi="Arial" w:cs="Arial"/>
        </w:rPr>
        <w:t xml:space="preserve"> </w:t>
      </w:r>
      <w:r w:rsidR="005D2AF6">
        <w:rPr>
          <w:rFonts w:ascii="Arial" w:hAnsi="Arial" w:cs="Arial"/>
        </w:rPr>
        <w:t>extends,</w:t>
      </w:r>
      <w:r w:rsidR="008F57AD">
        <w:rPr>
          <w:rFonts w:ascii="Arial" w:hAnsi="Arial" w:cs="Arial"/>
        </w:rPr>
        <w:t xml:space="preserve"> until 31 March </w:t>
      </w:r>
      <w:r w:rsidRPr="002B35CB">
        <w:rPr>
          <w:rFonts w:ascii="Arial" w:hAnsi="Arial" w:cs="Arial"/>
        </w:rPr>
        <w:t>2021</w:t>
      </w:r>
      <w:r w:rsidR="005D2AF6">
        <w:rPr>
          <w:rFonts w:ascii="Arial" w:hAnsi="Arial" w:cs="Arial"/>
        </w:rPr>
        <w:t>, the</w:t>
      </w:r>
      <w:r w:rsidRPr="002B35CB">
        <w:rPr>
          <w:rFonts w:ascii="Arial" w:hAnsi="Arial" w:cs="Arial"/>
        </w:rPr>
        <w:t xml:space="preserve"> </w:t>
      </w:r>
      <w:r w:rsidR="003E0DF3">
        <w:rPr>
          <w:rFonts w:ascii="Arial" w:hAnsi="Arial" w:cs="Arial"/>
        </w:rPr>
        <w:t>modifications</w:t>
      </w:r>
      <w:r w:rsidR="003E0DF3" w:rsidRPr="002B35CB">
        <w:rPr>
          <w:rFonts w:ascii="Arial" w:hAnsi="Arial" w:cs="Arial"/>
        </w:rPr>
        <w:t xml:space="preserve"> </w:t>
      </w:r>
      <w:r w:rsidR="00500012">
        <w:rPr>
          <w:rFonts w:ascii="Arial" w:hAnsi="Arial" w:cs="Arial"/>
        </w:rPr>
        <w:t xml:space="preserve">to the partner income </w:t>
      </w:r>
      <w:r w:rsidR="005D2AF6">
        <w:rPr>
          <w:rFonts w:ascii="Arial" w:hAnsi="Arial" w:cs="Arial"/>
        </w:rPr>
        <w:t xml:space="preserve">taper rates </w:t>
      </w:r>
      <w:r w:rsidR="008F57AD">
        <w:rPr>
          <w:rFonts w:ascii="Arial" w:hAnsi="Arial" w:cs="Arial"/>
        </w:rPr>
        <w:t>made by the No. </w:t>
      </w:r>
      <w:r w:rsidRPr="002B35CB">
        <w:rPr>
          <w:rFonts w:ascii="Arial" w:hAnsi="Arial" w:cs="Arial"/>
        </w:rPr>
        <w:t xml:space="preserve">4 Determination).  </w:t>
      </w:r>
    </w:p>
    <w:p w14:paraId="55EDCD98" w14:textId="557241A7" w:rsidR="00FB4E40" w:rsidRPr="002B35CB" w:rsidRDefault="00FB4E40" w:rsidP="00E04E99">
      <w:pPr>
        <w:jc w:val="both"/>
        <w:rPr>
          <w:rFonts w:ascii="Arial" w:hAnsi="Arial" w:cs="Arial"/>
        </w:rPr>
      </w:pPr>
      <w:r w:rsidRPr="002B35CB">
        <w:rPr>
          <w:rFonts w:ascii="Arial" w:hAnsi="Arial" w:cs="Arial"/>
        </w:rPr>
        <w:t xml:space="preserve">For </w:t>
      </w:r>
      <w:proofErr w:type="spellStart"/>
      <w:r w:rsidRPr="002B35CB">
        <w:rPr>
          <w:rFonts w:ascii="Arial" w:hAnsi="Arial" w:cs="Arial"/>
        </w:rPr>
        <w:t>JobSeeker</w:t>
      </w:r>
      <w:proofErr w:type="spellEnd"/>
      <w:r w:rsidRPr="002B35CB">
        <w:rPr>
          <w:rFonts w:ascii="Arial" w:hAnsi="Arial" w:cs="Arial"/>
        </w:rPr>
        <w:t xml:space="preserve"> Payment recipients that are single principal carers</w:t>
      </w:r>
      <w:r w:rsidR="008C23D1">
        <w:rPr>
          <w:rFonts w:ascii="Arial" w:hAnsi="Arial" w:cs="Arial"/>
        </w:rPr>
        <w:t>,</w:t>
      </w:r>
      <w:r w:rsidRPr="002B35CB">
        <w:rPr>
          <w:rFonts w:ascii="Arial" w:hAnsi="Arial" w:cs="Arial"/>
        </w:rPr>
        <w:t xml:space="preserve"> the current arrangements will remain in place</w:t>
      </w:r>
      <w:r w:rsidR="00744958">
        <w:rPr>
          <w:rFonts w:ascii="Arial" w:hAnsi="Arial" w:cs="Arial"/>
        </w:rPr>
        <w:t>.</w:t>
      </w:r>
      <w:r w:rsidRPr="002B35CB">
        <w:rPr>
          <w:rFonts w:ascii="Arial" w:hAnsi="Arial" w:cs="Arial"/>
        </w:rPr>
        <w:t xml:space="preserve"> </w:t>
      </w:r>
      <w:r w:rsidR="00744958">
        <w:rPr>
          <w:rFonts w:ascii="Arial" w:hAnsi="Arial" w:cs="Arial"/>
        </w:rPr>
        <w:t xml:space="preserve"> T</w:t>
      </w:r>
      <w:r w:rsidR="008F57AD">
        <w:rPr>
          <w:rFonts w:ascii="Arial" w:hAnsi="Arial" w:cs="Arial"/>
        </w:rPr>
        <w:t>hat is, the $106 </w:t>
      </w:r>
      <w:r w:rsidRPr="002B35CB">
        <w:rPr>
          <w:rFonts w:ascii="Arial" w:hAnsi="Arial" w:cs="Arial"/>
        </w:rPr>
        <w:t>per fortnight ordinary income</w:t>
      </w:r>
      <w:r w:rsidR="00500012">
        <w:rPr>
          <w:rFonts w:ascii="Arial" w:hAnsi="Arial" w:cs="Arial"/>
        </w:rPr>
        <w:noBreakHyphen/>
      </w:r>
      <w:r w:rsidRPr="002B35CB">
        <w:rPr>
          <w:rFonts w:ascii="Arial" w:hAnsi="Arial" w:cs="Arial"/>
        </w:rPr>
        <w:t xml:space="preserve">free area </w:t>
      </w:r>
      <w:r w:rsidR="005D2AF6">
        <w:rPr>
          <w:rFonts w:ascii="Arial" w:hAnsi="Arial" w:cs="Arial"/>
        </w:rPr>
        <w:t xml:space="preserve">will apply along with the </w:t>
      </w:r>
      <w:r w:rsidR="00E47523" w:rsidRPr="002B35CB">
        <w:rPr>
          <w:rFonts w:ascii="Arial" w:hAnsi="Arial" w:cs="Arial"/>
        </w:rPr>
        <w:t>40</w:t>
      </w:r>
      <w:r w:rsidR="00E47523">
        <w:rPr>
          <w:rFonts w:ascii="Arial" w:hAnsi="Arial" w:cs="Arial"/>
        </w:rPr>
        <w:noBreakHyphen/>
      </w:r>
      <w:r w:rsidRPr="002B35CB">
        <w:rPr>
          <w:rFonts w:ascii="Arial" w:hAnsi="Arial" w:cs="Arial"/>
        </w:rPr>
        <w:t>cent taper rate for inc</w:t>
      </w:r>
      <w:r w:rsidR="00500012">
        <w:rPr>
          <w:rFonts w:ascii="Arial" w:hAnsi="Arial" w:cs="Arial"/>
        </w:rPr>
        <w:t>ome above that ordinary income</w:t>
      </w:r>
      <w:r w:rsidR="00500012">
        <w:rPr>
          <w:rFonts w:ascii="Arial" w:hAnsi="Arial" w:cs="Arial"/>
        </w:rPr>
        <w:noBreakHyphen/>
      </w:r>
      <w:r w:rsidRPr="002B35CB">
        <w:rPr>
          <w:rFonts w:ascii="Arial" w:hAnsi="Arial" w:cs="Arial"/>
        </w:rPr>
        <w:t>free area.</w:t>
      </w:r>
    </w:p>
    <w:p w14:paraId="1EF51796" w14:textId="77777777" w:rsidR="007965D4" w:rsidRPr="002B35CB" w:rsidRDefault="007965D4" w:rsidP="007878DE">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Items 35 to 39</w:t>
      </w:r>
    </w:p>
    <w:p w14:paraId="3B96A764" w14:textId="66268FAA" w:rsidR="00FB4E40" w:rsidRPr="002B35CB" w:rsidRDefault="008F57AD" w:rsidP="00FB4E40">
      <w:pPr>
        <w:keepLines/>
        <w:spacing w:after="240"/>
        <w:jc w:val="both"/>
        <w:rPr>
          <w:rFonts w:ascii="Arial" w:hAnsi="Arial" w:cs="Arial"/>
        </w:rPr>
      </w:pPr>
      <w:r>
        <w:rPr>
          <w:rFonts w:ascii="Arial" w:hAnsi="Arial" w:cs="Arial"/>
        </w:rPr>
        <w:t>The No. </w:t>
      </w:r>
      <w:r w:rsidR="00FB4E40" w:rsidRPr="002B35CB">
        <w:rPr>
          <w:rFonts w:ascii="Arial" w:hAnsi="Arial" w:cs="Arial"/>
        </w:rPr>
        <w:t xml:space="preserve">10 Determination modified the Act so the Secretary can extend the portability periods for certain </w:t>
      </w:r>
      <w:r w:rsidR="008F4104" w:rsidRPr="002B35CB">
        <w:rPr>
          <w:rFonts w:ascii="Arial" w:hAnsi="Arial" w:cs="Arial"/>
        </w:rPr>
        <w:t>recipients of the Age P</w:t>
      </w:r>
      <w:r w:rsidR="00FB4E40" w:rsidRPr="002B35CB">
        <w:rPr>
          <w:rFonts w:ascii="Arial" w:hAnsi="Arial" w:cs="Arial"/>
        </w:rPr>
        <w:t xml:space="preserve">ension and recipients of the </w:t>
      </w:r>
      <w:r w:rsidR="008F4104" w:rsidRPr="002B35CB">
        <w:rPr>
          <w:rFonts w:ascii="Arial" w:hAnsi="Arial" w:cs="Arial"/>
        </w:rPr>
        <w:t>D</w:t>
      </w:r>
      <w:r w:rsidR="00FB4E40" w:rsidRPr="002B35CB">
        <w:rPr>
          <w:rFonts w:ascii="Arial" w:hAnsi="Arial" w:cs="Arial"/>
        </w:rPr>
        <w:t xml:space="preserve">isability </w:t>
      </w:r>
      <w:r w:rsidR="008F4104" w:rsidRPr="002B35CB">
        <w:rPr>
          <w:rFonts w:ascii="Arial" w:hAnsi="Arial" w:cs="Arial"/>
        </w:rPr>
        <w:t>S</w:t>
      </w:r>
      <w:r w:rsidR="00FB4E40" w:rsidRPr="002B35CB">
        <w:rPr>
          <w:rFonts w:ascii="Arial" w:hAnsi="Arial" w:cs="Arial"/>
        </w:rPr>
        <w:t xml:space="preserve">upport </w:t>
      </w:r>
      <w:r w:rsidR="008F4104" w:rsidRPr="002B35CB">
        <w:rPr>
          <w:rFonts w:ascii="Arial" w:hAnsi="Arial" w:cs="Arial"/>
        </w:rPr>
        <w:t>P</w:t>
      </w:r>
      <w:r w:rsidR="00FB4E40" w:rsidRPr="002B35CB">
        <w:rPr>
          <w:rFonts w:ascii="Arial" w:hAnsi="Arial" w:cs="Arial"/>
        </w:rPr>
        <w:t>ension (</w:t>
      </w:r>
      <w:r w:rsidR="005D2AF6">
        <w:rPr>
          <w:rFonts w:ascii="Arial" w:hAnsi="Arial" w:cs="Arial"/>
        </w:rPr>
        <w:t>who are</w:t>
      </w:r>
      <w:r w:rsidR="005D2AF6" w:rsidRPr="002B35CB">
        <w:rPr>
          <w:rFonts w:ascii="Arial" w:hAnsi="Arial" w:cs="Arial"/>
        </w:rPr>
        <w:t xml:space="preserve"> </w:t>
      </w:r>
      <w:r w:rsidR="00FB4E40" w:rsidRPr="002B35CB">
        <w:rPr>
          <w:rFonts w:ascii="Arial" w:hAnsi="Arial" w:cs="Arial"/>
        </w:rPr>
        <w:t xml:space="preserve">severely disabled </w:t>
      </w:r>
      <w:r w:rsidR="004D012F">
        <w:rPr>
          <w:rFonts w:ascii="Arial" w:hAnsi="Arial" w:cs="Arial"/>
        </w:rPr>
        <w:t>or have a severe impairment</w:t>
      </w:r>
      <w:r w:rsidR="005D2AF6">
        <w:rPr>
          <w:rFonts w:ascii="Arial" w:hAnsi="Arial" w:cs="Arial"/>
        </w:rPr>
        <w:t xml:space="preserve"> under the Act</w:t>
      </w:r>
      <w:r w:rsidR="008F4104" w:rsidRPr="002B35CB">
        <w:rPr>
          <w:rFonts w:ascii="Arial" w:hAnsi="Arial" w:cs="Arial"/>
        </w:rPr>
        <w:t>) until 31</w:t>
      </w:r>
      <w:r w:rsidR="00E47523">
        <w:rPr>
          <w:rFonts w:ascii="Arial" w:hAnsi="Arial" w:cs="Arial"/>
        </w:rPr>
        <w:t> </w:t>
      </w:r>
      <w:r w:rsidR="008F4104" w:rsidRPr="002B35CB">
        <w:rPr>
          <w:rFonts w:ascii="Arial" w:hAnsi="Arial" w:cs="Arial"/>
        </w:rPr>
        <w:t>December 2020</w:t>
      </w:r>
      <w:r w:rsidR="00FB4E40" w:rsidRPr="002B35CB">
        <w:rPr>
          <w:rFonts w:ascii="Arial" w:hAnsi="Arial" w:cs="Arial"/>
        </w:rPr>
        <w:t xml:space="preserve">.  This has addressed payment portability issues for pensioners unable to return to, or depart from, Australia within 26 weeks due to travel restrictions resulting from COVID-19.  The extended portability period maintains their entitlements as if they had been able to </w:t>
      </w:r>
      <w:r w:rsidR="008F4104" w:rsidRPr="002B35CB">
        <w:rPr>
          <w:rFonts w:ascii="Arial" w:hAnsi="Arial" w:cs="Arial"/>
        </w:rPr>
        <w:t>return to, or depart from, Australia within the stand</w:t>
      </w:r>
      <w:r w:rsidR="00197C03">
        <w:rPr>
          <w:rFonts w:ascii="Arial" w:hAnsi="Arial" w:cs="Arial"/>
        </w:rPr>
        <w:t>ard</w:t>
      </w:r>
      <w:r w:rsidR="00EE5666">
        <w:rPr>
          <w:rFonts w:ascii="Arial" w:hAnsi="Arial" w:cs="Arial"/>
        </w:rPr>
        <w:t xml:space="preserve"> 26-</w:t>
      </w:r>
      <w:r w:rsidR="008F4104" w:rsidRPr="002B35CB">
        <w:rPr>
          <w:rFonts w:ascii="Arial" w:hAnsi="Arial" w:cs="Arial"/>
        </w:rPr>
        <w:t>week period in the Act</w:t>
      </w:r>
      <w:r w:rsidR="00FB4E40" w:rsidRPr="002B35CB">
        <w:rPr>
          <w:rFonts w:ascii="Arial" w:hAnsi="Arial" w:cs="Arial"/>
        </w:rPr>
        <w:t>.</w:t>
      </w:r>
    </w:p>
    <w:p w14:paraId="1DA06F43" w14:textId="7B94E4A6" w:rsidR="007965D4" w:rsidRPr="002B35CB" w:rsidRDefault="008F57AD" w:rsidP="00E04E99">
      <w:pPr>
        <w:jc w:val="both"/>
        <w:rPr>
          <w:rFonts w:ascii="Arial" w:hAnsi="Arial" w:cs="Arial"/>
        </w:rPr>
      </w:pPr>
      <w:r>
        <w:rPr>
          <w:rFonts w:ascii="Arial" w:hAnsi="Arial" w:cs="Arial"/>
        </w:rPr>
        <w:t>Items </w:t>
      </w:r>
      <w:r w:rsidR="008F4104" w:rsidRPr="002B35CB">
        <w:rPr>
          <w:rFonts w:ascii="Arial" w:hAnsi="Arial" w:cs="Arial"/>
        </w:rPr>
        <w:t>35 to 39 allow the Secretary to extend the portability period for these pensioners from 1 January 2021 until 31 March 2021 (subject to the Secretary being satisfied of</w:t>
      </w:r>
      <w:r w:rsidR="00E47523">
        <w:rPr>
          <w:rFonts w:ascii="Arial" w:hAnsi="Arial" w:cs="Arial"/>
        </w:rPr>
        <w:t> </w:t>
      </w:r>
      <w:r w:rsidR="008F4104" w:rsidRPr="002B35CB">
        <w:rPr>
          <w:rFonts w:ascii="Arial" w:hAnsi="Arial" w:cs="Arial"/>
        </w:rPr>
        <w:t>certain matters detailed below).</w:t>
      </w:r>
    </w:p>
    <w:p w14:paraId="2ED91F34" w14:textId="6A8C7179" w:rsidR="008F4104" w:rsidRPr="002B35CB" w:rsidRDefault="008F4104" w:rsidP="008F4104">
      <w:pPr>
        <w:keepLines/>
        <w:spacing w:after="240"/>
        <w:jc w:val="both"/>
        <w:rPr>
          <w:rFonts w:ascii="Arial" w:hAnsi="Arial" w:cs="Arial"/>
        </w:rPr>
      </w:pPr>
      <w:r w:rsidRPr="002B35CB">
        <w:rPr>
          <w:rFonts w:ascii="Arial" w:hAnsi="Arial" w:cs="Arial"/>
        </w:rPr>
        <w:t>Items 35</w:t>
      </w:r>
      <w:r w:rsidR="005D2AF6">
        <w:rPr>
          <w:rFonts w:ascii="Arial" w:hAnsi="Arial" w:cs="Arial"/>
        </w:rPr>
        <w:t>, 36, 37</w:t>
      </w:r>
      <w:r w:rsidRPr="002B35CB">
        <w:rPr>
          <w:rFonts w:ascii="Arial" w:hAnsi="Arial" w:cs="Arial"/>
        </w:rPr>
        <w:t xml:space="preserve"> </w:t>
      </w:r>
      <w:r w:rsidR="005D2AF6">
        <w:rPr>
          <w:rFonts w:ascii="Arial" w:hAnsi="Arial" w:cs="Arial"/>
        </w:rPr>
        <w:t>and</w:t>
      </w:r>
      <w:r w:rsidR="005D2AF6" w:rsidRPr="002B35CB">
        <w:rPr>
          <w:rFonts w:ascii="Arial" w:hAnsi="Arial" w:cs="Arial"/>
        </w:rPr>
        <w:t xml:space="preserve"> </w:t>
      </w:r>
      <w:r w:rsidR="005D2AF6">
        <w:rPr>
          <w:rFonts w:ascii="Arial" w:hAnsi="Arial" w:cs="Arial"/>
        </w:rPr>
        <w:t>39</w:t>
      </w:r>
      <w:r w:rsidR="005D2AF6" w:rsidRPr="002B35CB">
        <w:rPr>
          <w:rFonts w:ascii="Arial" w:hAnsi="Arial" w:cs="Arial"/>
        </w:rPr>
        <w:t xml:space="preserve"> </w:t>
      </w:r>
      <w:r w:rsidRPr="002B35CB">
        <w:rPr>
          <w:rFonts w:ascii="Arial" w:hAnsi="Arial" w:cs="Arial"/>
        </w:rPr>
        <w:t xml:space="preserve">amend section 1216, </w:t>
      </w:r>
      <w:r w:rsidR="005D2AF6">
        <w:rPr>
          <w:rFonts w:ascii="Arial" w:hAnsi="Arial" w:cs="Arial"/>
        </w:rPr>
        <w:t xml:space="preserve">section </w:t>
      </w:r>
      <w:r w:rsidRPr="002B35CB">
        <w:rPr>
          <w:rFonts w:ascii="Arial" w:hAnsi="Arial" w:cs="Arial"/>
        </w:rPr>
        <w:t>1220A</w:t>
      </w:r>
      <w:r w:rsidR="005D2AF6">
        <w:rPr>
          <w:rFonts w:ascii="Arial" w:hAnsi="Arial" w:cs="Arial"/>
        </w:rPr>
        <w:t>,</w:t>
      </w:r>
      <w:r w:rsidRPr="002B35CB">
        <w:rPr>
          <w:rFonts w:ascii="Arial" w:hAnsi="Arial" w:cs="Arial"/>
        </w:rPr>
        <w:t xml:space="preserve"> </w:t>
      </w:r>
      <w:r w:rsidR="005D2AF6">
        <w:rPr>
          <w:rFonts w:ascii="Arial" w:hAnsi="Arial" w:cs="Arial"/>
        </w:rPr>
        <w:t xml:space="preserve">section </w:t>
      </w:r>
      <w:r w:rsidRPr="002B35CB">
        <w:rPr>
          <w:rFonts w:ascii="Arial" w:hAnsi="Arial" w:cs="Arial"/>
        </w:rPr>
        <w:t>1220B and clause 128 of Schedule 1A to the Act</w:t>
      </w:r>
      <w:r w:rsidR="005D2AF6">
        <w:rPr>
          <w:rFonts w:ascii="Arial" w:hAnsi="Arial" w:cs="Arial"/>
        </w:rPr>
        <w:t xml:space="preserve">. </w:t>
      </w:r>
      <w:r w:rsidR="00C67FE9">
        <w:rPr>
          <w:rFonts w:ascii="Arial" w:hAnsi="Arial" w:cs="Arial"/>
        </w:rPr>
        <w:t xml:space="preserve"> </w:t>
      </w:r>
      <w:r w:rsidR="008F57AD">
        <w:rPr>
          <w:rFonts w:ascii="Arial" w:hAnsi="Arial" w:cs="Arial"/>
        </w:rPr>
        <w:t>Item </w:t>
      </w:r>
      <w:r w:rsidR="005D2AF6">
        <w:rPr>
          <w:rFonts w:ascii="Arial" w:hAnsi="Arial" w:cs="Arial"/>
        </w:rPr>
        <w:t xml:space="preserve">38 </w:t>
      </w:r>
      <w:r w:rsidRPr="002B35CB">
        <w:rPr>
          <w:rFonts w:ascii="Arial" w:hAnsi="Arial" w:cs="Arial"/>
        </w:rPr>
        <w:t>insert</w:t>
      </w:r>
      <w:r w:rsidR="005D2AF6">
        <w:rPr>
          <w:rFonts w:ascii="Arial" w:hAnsi="Arial" w:cs="Arial"/>
        </w:rPr>
        <w:t>s</w:t>
      </w:r>
      <w:r w:rsidRPr="002B35CB">
        <w:rPr>
          <w:rFonts w:ascii="Arial" w:hAnsi="Arial" w:cs="Arial"/>
        </w:rPr>
        <w:t xml:space="preserve"> </w:t>
      </w:r>
      <w:r w:rsidR="008F57AD">
        <w:rPr>
          <w:rFonts w:ascii="Arial" w:hAnsi="Arial" w:cs="Arial"/>
        </w:rPr>
        <w:t>new section 1221A into Division 3 of Part </w:t>
      </w:r>
      <w:r w:rsidRPr="002B35CB">
        <w:rPr>
          <w:rFonts w:ascii="Arial" w:hAnsi="Arial" w:cs="Arial"/>
        </w:rPr>
        <w:t>4.2 of the Act</w:t>
      </w:r>
      <w:r w:rsidR="005D2AF6">
        <w:rPr>
          <w:rFonts w:ascii="Arial" w:hAnsi="Arial" w:cs="Arial"/>
        </w:rPr>
        <w:t>.</w:t>
      </w:r>
      <w:r w:rsidR="005A492F">
        <w:rPr>
          <w:rFonts w:ascii="Arial" w:hAnsi="Arial" w:cs="Arial"/>
        </w:rPr>
        <w:t xml:space="preserve"> </w:t>
      </w:r>
      <w:r w:rsidRPr="002B35CB">
        <w:rPr>
          <w:rFonts w:ascii="Arial" w:hAnsi="Arial" w:cs="Arial"/>
        </w:rPr>
        <w:t xml:space="preserve"> </w:t>
      </w:r>
      <w:r w:rsidR="00197C03">
        <w:rPr>
          <w:rFonts w:ascii="Arial" w:hAnsi="Arial" w:cs="Arial"/>
        </w:rPr>
        <w:t>These temporary modifications extend the arran</w:t>
      </w:r>
      <w:r w:rsidR="008F57AD">
        <w:rPr>
          <w:rFonts w:ascii="Arial" w:hAnsi="Arial" w:cs="Arial"/>
        </w:rPr>
        <w:t>gements put in place by the No. </w:t>
      </w:r>
      <w:r w:rsidR="00197C03">
        <w:rPr>
          <w:rFonts w:ascii="Arial" w:hAnsi="Arial" w:cs="Arial"/>
        </w:rPr>
        <w:t>10 Deter</w:t>
      </w:r>
      <w:r w:rsidR="008F57AD">
        <w:rPr>
          <w:rFonts w:ascii="Arial" w:hAnsi="Arial" w:cs="Arial"/>
        </w:rPr>
        <w:t>mination until 31 March </w:t>
      </w:r>
      <w:r w:rsidR="00197C03">
        <w:rPr>
          <w:rFonts w:ascii="Arial" w:hAnsi="Arial" w:cs="Arial"/>
        </w:rPr>
        <w:t>2021.</w:t>
      </w:r>
    </w:p>
    <w:p w14:paraId="5A8EDAC4" w14:textId="77777777" w:rsidR="008F4104" w:rsidRPr="002B35CB" w:rsidRDefault="008F4104" w:rsidP="008F4104">
      <w:pPr>
        <w:keepLines/>
        <w:spacing w:after="240"/>
        <w:jc w:val="both"/>
        <w:rPr>
          <w:rFonts w:ascii="Arial" w:hAnsi="Arial" w:cs="Arial"/>
        </w:rPr>
      </w:pPr>
      <w:r w:rsidRPr="002B35CB">
        <w:rPr>
          <w:rFonts w:ascii="Arial" w:hAnsi="Arial" w:cs="Arial"/>
        </w:rPr>
        <w:t xml:space="preserve">A pensioner temporarily overseas may apply for a portability extension if they are unable to return to Australia within 26 weeks due to COVID-19.  Normally, after 26 weeks overseas, their pension rate is recalculated based on their Australian Working Life Residence and may be reduced.  A person also loses access to certain supplementary payments such as rent assistance.  The portability extensions provided for in items 35, 36 and 37 ensure their pension rate and relevant </w:t>
      </w:r>
      <w:r w:rsidR="00197C03">
        <w:rPr>
          <w:rFonts w:ascii="Arial" w:hAnsi="Arial" w:cs="Arial"/>
        </w:rPr>
        <w:t>supplementary payments</w:t>
      </w:r>
      <w:r w:rsidR="00197C03" w:rsidRPr="002B35CB">
        <w:rPr>
          <w:rFonts w:ascii="Arial" w:hAnsi="Arial" w:cs="Arial"/>
        </w:rPr>
        <w:t xml:space="preserve"> </w:t>
      </w:r>
      <w:r w:rsidRPr="002B35CB">
        <w:rPr>
          <w:rFonts w:ascii="Arial" w:hAnsi="Arial" w:cs="Arial"/>
        </w:rPr>
        <w:t>are unaffected after 26 weeks.  The Secretary will have the discretion to</w:t>
      </w:r>
      <w:r w:rsidR="00E47523">
        <w:rPr>
          <w:rFonts w:ascii="Arial" w:hAnsi="Arial" w:cs="Arial"/>
        </w:rPr>
        <w:t> </w:t>
      </w:r>
      <w:r w:rsidRPr="002B35CB">
        <w:rPr>
          <w:rFonts w:ascii="Arial" w:hAnsi="Arial" w:cs="Arial"/>
        </w:rPr>
        <w:t>extend the pension portability period beyond 26 weeks if satisfied that the person’s absence from Australia is temporary and their inability to return to Australia before the end of the 26-week portability period is a result of COVID-19.</w:t>
      </w:r>
    </w:p>
    <w:p w14:paraId="356B78FB" w14:textId="77777777" w:rsidR="008F4104" w:rsidRPr="002B35CB" w:rsidRDefault="008F4104" w:rsidP="00A0213C">
      <w:pPr>
        <w:keepLines/>
        <w:jc w:val="both"/>
        <w:rPr>
          <w:rStyle w:val="BookTitle"/>
          <w:rFonts w:ascii="Arial" w:hAnsi="Arial" w:cs="Arial"/>
          <w:i w:val="0"/>
          <w:iCs w:val="0"/>
          <w:smallCaps w:val="0"/>
          <w:spacing w:val="0"/>
          <w:szCs w:val="24"/>
        </w:rPr>
      </w:pPr>
      <w:r w:rsidRPr="002B35CB">
        <w:rPr>
          <w:rFonts w:ascii="Arial" w:hAnsi="Arial" w:cs="Arial"/>
        </w:rPr>
        <w:lastRenderedPageBreak/>
        <w:t>The amendments in items 38 and 39 also allow pensioners who were grandfathered under previous portability changes, and normally live overseas, to apply for a</w:t>
      </w:r>
      <w:r w:rsidR="00E47523">
        <w:rPr>
          <w:rFonts w:ascii="Arial" w:hAnsi="Arial" w:cs="Arial"/>
        </w:rPr>
        <w:t> </w:t>
      </w:r>
      <w:r w:rsidRPr="002B35CB">
        <w:rPr>
          <w:rFonts w:ascii="Arial" w:hAnsi="Arial" w:cs="Arial"/>
        </w:rPr>
        <w:t>portability extension if they are temporarily in Australia and unable to return to their home country within 26 weeks.  This ensures they do not lose their grandfathered status.  Grandfathered status is normally lost after 26 weeks in Australia, which may result in the pensioner receiving less assistance when they return home than they did while grandfathered.  The Secretary will have the discretion to extend the portability period if satisfied that the person’s return to Australia is temporary and their inability to leave Australia to return to their home country before the end of the 26-week portability period is a result of COVID-19.</w:t>
      </w:r>
    </w:p>
    <w:p w14:paraId="770CFE9C" w14:textId="77777777" w:rsidR="000246B8" w:rsidRDefault="000246B8" w:rsidP="002C3369">
      <w:pPr>
        <w:rPr>
          <w:rStyle w:val="BookTitle"/>
          <w:rFonts w:ascii="Arial" w:hAnsi="Arial" w:cs="Arial"/>
          <w:b/>
          <w:i w:val="0"/>
          <w:iCs w:val="0"/>
          <w:smallCaps w:val="0"/>
          <w:spacing w:val="0"/>
          <w:szCs w:val="24"/>
        </w:rPr>
      </w:pPr>
    </w:p>
    <w:p w14:paraId="4890A72C" w14:textId="77777777" w:rsidR="000246B8" w:rsidRDefault="000246B8">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706A309A" w14:textId="7A6D4FBC" w:rsidR="002C3369" w:rsidRPr="002B35CB" w:rsidRDefault="002C3369" w:rsidP="002C3369">
      <w:pPr>
        <w:rPr>
          <w:rStyle w:val="BookTitle"/>
          <w:rFonts w:ascii="Arial" w:hAnsi="Arial" w:cs="Arial"/>
          <w:b/>
          <w:i w:val="0"/>
          <w:iCs w:val="0"/>
          <w:smallCaps w:val="0"/>
          <w:spacing w:val="0"/>
          <w:szCs w:val="24"/>
        </w:rPr>
      </w:pPr>
      <w:r w:rsidRPr="002B35CB">
        <w:rPr>
          <w:rStyle w:val="BookTitle"/>
          <w:rFonts w:ascii="Arial" w:hAnsi="Arial" w:cs="Arial"/>
          <w:b/>
          <w:i w:val="0"/>
          <w:iCs w:val="0"/>
          <w:smallCaps w:val="0"/>
          <w:spacing w:val="0"/>
          <w:szCs w:val="24"/>
        </w:rPr>
        <w:lastRenderedPageBreak/>
        <w:t xml:space="preserve">Part 2 </w:t>
      </w:r>
      <w:r w:rsidR="000F5DD7">
        <w:rPr>
          <w:rStyle w:val="BookTitle"/>
          <w:rFonts w:ascii="Arial" w:hAnsi="Arial" w:cs="Arial"/>
          <w:b/>
          <w:i w:val="0"/>
          <w:iCs w:val="0"/>
          <w:smallCaps w:val="0"/>
          <w:spacing w:val="0"/>
          <w:szCs w:val="24"/>
        </w:rPr>
        <w:t xml:space="preserve">of Schedule 1 </w:t>
      </w:r>
      <w:r w:rsidRPr="002B35CB">
        <w:rPr>
          <w:rStyle w:val="BookTitle"/>
          <w:rFonts w:ascii="Arial" w:hAnsi="Arial" w:cs="Arial"/>
          <w:b/>
          <w:i w:val="0"/>
          <w:iCs w:val="0"/>
          <w:smallCaps w:val="0"/>
          <w:spacing w:val="0"/>
          <w:szCs w:val="24"/>
        </w:rPr>
        <w:t>– Modifications ending at the end of 16 April 2021</w:t>
      </w:r>
    </w:p>
    <w:p w14:paraId="34D77A2F" w14:textId="77777777" w:rsidR="007965D4" w:rsidRPr="002B35CB" w:rsidRDefault="007965D4" w:rsidP="002C3369">
      <w:pPr>
        <w:rPr>
          <w:rStyle w:val="BookTitle"/>
          <w:rFonts w:ascii="Arial" w:hAnsi="Arial" w:cs="Arial"/>
          <w:i w:val="0"/>
          <w:iCs w:val="0"/>
          <w:smallCaps w:val="0"/>
          <w:spacing w:val="0"/>
          <w:szCs w:val="24"/>
          <w:u w:val="single"/>
        </w:rPr>
      </w:pPr>
      <w:r w:rsidRPr="002B35CB">
        <w:rPr>
          <w:rStyle w:val="BookTitle"/>
          <w:rFonts w:ascii="Arial" w:hAnsi="Arial" w:cs="Arial"/>
          <w:i w:val="0"/>
          <w:iCs w:val="0"/>
          <w:smallCaps w:val="0"/>
          <w:spacing w:val="0"/>
          <w:szCs w:val="24"/>
          <w:u w:val="single"/>
        </w:rPr>
        <w:t>Item 40</w:t>
      </w:r>
    </w:p>
    <w:p w14:paraId="497728D4" w14:textId="20ABF8A9" w:rsidR="002B35CB" w:rsidRDefault="002B35CB" w:rsidP="002B35CB">
      <w:pPr>
        <w:keepLines/>
        <w:spacing w:after="240"/>
        <w:jc w:val="both"/>
        <w:rPr>
          <w:rFonts w:ascii="Arial" w:hAnsi="Arial" w:cs="Arial"/>
        </w:rPr>
      </w:pPr>
      <w:r>
        <w:rPr>
          <w:rFonts w:ascii="Arial" w:hAnsi="Arial" w:cs="Arial"/>
        </w:rPr>
        <w:t xml:space="preserve">Under the </w:t>
      </w:r>
      <w:r w:rsidRPr="001F77BC">
        <w:rPr>
          <w:rFonts w:ascii="Arial" w:hAnsi="Arial" w:cs="Arial"/>
        </w:rPr>
        <w:t>Social Security (Coronavirus Economic Response</w:t>
      </w:r>
      <w:r w:rsidR="008C133C" w:rsidRPr="001F77BC">
        <w:rPr>
          <w:rFonts w:ascii="Arial" w:hAnsi="Arial" w:cs="Arial"/>
        </w:rPr>
        <w:t xml:space="preserve"> </w:t>
      </w:r>
      <w:r w:rsidRPr="001F77BC">
        <w:rPr>
          <w:rFonts w:ascii="Arial" w:hAnsi="Arial" w:cs="Arial"/>
        </w:rPr>
        <w:t>–</w:t>
      </w:r>
      <w:r w:rsidR="008C133C" w:rsidRPr="001F77BC">
        <w:rPr>
          <w:rFonts w:ascii="Arial" w:hAnsi="Arial" w:cs="Arial"/>
        </w:rPr>
        <w:t xml:space="preserve"> </w:t>
      </w:r>
      <w:r w:rsidRPr="001F77BC">
        <w:rPr>
          <w:rFonts w:ascii="Arial" w:hAnsi="Arial" w:cs="Arial"/>
        </w:rPr>
        <w:t>2020 Measures No. 11) Determination 2020</w:t>
      </w:r>
      <w:r w:rsidR="008F57AD">
        <w:rPr>
          <w:rFonts w:ascii="Arial" w:hAnsi="Arial" w:cs="Arial"/>
        </w:rPr>
        <w:t xml:space="preserve"> (the No. </w:t>
      </w:r>
      <w:r>
        <w:rPr>
          <w:rFonts w:ascii="Arial" w:hAnsi="Arial" w:cs="Arial"/>
        </w:rPr>
        <w:t xml:space="preserve">11 Determination), section 23 of the Act is currently modified to extend the employment income nil rate period for social security benefit and pension recipients to 31 December 2020. </w:t>
      </w:r>
      <w:r w:rsidR="00843EC5">
        <w:rPr>
          <w:rFonts w:ascii="Arial" w:hAnsi="Arial" w:cs="Arial"/>
        </w:rPr>
        <w:t xml:space="preserve"> </w:t>
      </w:r>
      <w:r>
        <w:rPr>
          <w:rFonts w:ascii="Arial" w:hAnsi="Arial" w:cs="Arial"/>
        </w:rPr>
        <w:t>The ‘employment income nil rate period’ is the period for which social security benefit and pension recipients can be</w:t>
      </w:r>
      <w:r w:rsidR="00E47523">
        <w:rPr>
          <w:rFonts w:ascii="Arial" w:hAnsi="Arial" w:cs="Arial"/>
        </w:rPr>
        <w:t> </w:t>
      </w:r>
      <w:r>
        <w:rPr>
          <w:rFonts w:ascii="Arial" w:hAnsi="Arial" w:cs="Arial"/>
        </w:rPr>
        <w:t xml:space="preserve">treated as ‘receiving’ a pension or benefit, and retain access to </w:t>
      </w:r>
      <w:r w:rsidR="00C62CFD">
        <w:rPr>
          <w:rFonts w:ascii="Arial" w:hAnsi="Arial" w:cs="Arial"/>
        </w:rPr>
        <w:t xml:space="preserve">certain </w:t>
      </w:r>
      <w:r>
        <w:rPr>
          <w:rFonts w:ascii="Arial" w:hAnsi="Arial" w:cs="Arial"/>
        </w:rPr>
        <w:t>benefits such as concession cards, despite receiving a nil rate of payment due to employment income</w:t>
      </w:r>
      <w:r w:rsidR="00C62CFD">
        <w:rPr>
          <w:rFonts w:ascii="Arial" w:hAnsi="Arial" w:cs="Arial"/>
        </w:rPr>
        <w:t xml:space="preserve"> (whether their own, their partner’s or a combination of the two)</w:t>
      </w:r>
      <w:r>
        <w:rPr>
          <w:rFonts w:ascii="Arial" w:hAnsi="Arial" w:cs="Arial"/>
        </w:rPr>
        <w:t>.  As well as</w:t>
      </w:r>
      <w:r w:rsidR="00E47523">
        <w:rPr>
          <w:rFonts w:ascii="Arial" w:hAnsi="Arial" w:cs="Arial"/>
        </w:rPr>
        <w:t> </w:t>
      </w:r>
      <w:r>
        <w:rPr>
          <w:rFonts w:ascii="Arial" w:hAnsi="Arial" w:cs="Arial"/>
        </w:rPr>
        <w:t xml:space="preserve">retaining access to certain benefits, recipients can also return seamlessly to </w:t>
      </w:r>
      <w:r w:rsidR="00C62CFD">
        <w:rPr>
          <w:rFonts w:ascii="Arial" w:hAnsi="Arial" w:cs="Arial"/>
        </w:rPr>
        <w:t>their social security benefit or pension</w:t>
      </w:r>
      <w:r>
        <w:rPr>
          <w:rFonts w:ascii="Arial" w:hAnsi="Arial" w:cs="Arial"/>
        </w:rPr>
        <w:t xml:space="preserve"> should their </w:t>
      </w:r>
      <w:r w:rsidR="00197C03">
        <w:rPr>
          <w:rFonts w:ascii="Arial" w:hAnsi="Arial" w:cs="Arial"/>
        </w:rPr>
        <w:t xml:space="preserve">employment income (whether their own, their partner’s or a combination of the two) </w:t>
      </w:r>
      <w:r>
        <w:rPr>
          <w:rFonts w:ascii="Arial" w:hAnsi="Arial" w:cs="Arial"/>
        </w:rPr>
        <w:t xml:space="preserve">fall below the relevant threshold and their payment becomes payable again.  </w:t>
      </w:r>
    </w:p>
    <w:p w14:paraId="7B6618FD" w14:textId="54E5FC78" w:rsidR="00A05FF4" w:rsidRDefault="008F57AD" w:rsidP="002B35CB">
      <w:pPr>
        <w:keepLines/>
        <w:spacing w:after="240"/>
        <w:jc w:val="both"/>
        <w:rPr>
          <w:rFonts w:ascii="Arial" w:hAnsi="Arial" w:cs="Arial"/>
        </w:rPr>
      </w:pPr>
      <w:r>
        <w:rPr>
          <w:rFonts w:ascii="Arial" w:hAnsi="Arial" w:cs="Arial"/>
        </w:rPr>
        <w:t>Item </w:t>
      </w:r>
      <w:r w:rsidR="002B35CB">
        <w:rPr>
          <w:rFonts w:ascii="Arial" w:hAnsi="Arial" w:cs="Arial"/>
        </w:rPr>
        <w:t xml:space="preserve">40 </w:t>
      </w:r>
      <w:r>
        <w:rPr>
          <w:rFonts w:ascii="Arial" w:hAnsi="Arial" w:cs="Arial"/>
        </w:rPr>
        <w:t>of Schedule </w:t>
      </w:r>
      <w:r w:rsidR="008C23D1">
        <w:rPr>
          <w:rFonts w:ascii="Arial" w:hAnsi="Arial" w:cs="Arial"/>
        </w:rPr>
        <w:t xml:space="preserve">1 </w:t>
      </w:r>
      <w:r w:rsidR="00FC6903">
        <w:rPr>
          <w:rFonts w:ascii="Arial" w:hAnsi="Arial" w:cs="Arial"/>
        </w:rPr>
        <w:t xml:space="preserve">to </w:t>
      </w:r>
      <w:r w:rsidR="008C23D1">
        <w:rPr>
          <w:rFonts w:ascii="Arial" w:hAnsi="Arial" w:cs="Arial"/>
        </w:rPr>
        <w:t xml:space="preserve">this Determination </w:t>
      </w:r>
      <w:r w:rsidR="002B35CB">
        <w:rPr>
          <w:rFonts w:ascii="Arial" w:hAnsi="Arial" w:cs="Arial"/>
        </w:rPr>
        <w:t>extends the</w:t>
      </w:r>
      <w:r w:rsidR="00C62CFD">
        <w:rPr>
          <w:rFonts w:ascii="Arial" w:hAnsi="Arial" w:cs="Arial"/>
        </w:rPr>
        <w:t xml:space="preserve"> employment income</w:t>
      </w:r>
      <w:r w:rsidR="002B35CB">
        <w:rPr>
          <w:rFonts w:ascii="Arial" w:hAnsi="Arial" w:cs="Arial"/>
        </w:rPr>
        <w:t xml:space="preserve"> nil-rate period from 1 January 2021 to 16 April 2021. </w:t>
      </w:r>
      <w:r w:rsidR="00843EC5">
        <w:rPr>
          <w:rFonts w:ascii="Arial" w:hAnsi="Arial" w:cs="Arial"/>
        </w:rPr>
        <w:t xml:space="preserve"> </w:t>
      </w:r>
      <w:r w:rsidR="002B35CB">
        <w:rPr>
          <w:rFonts w:ascii="Arial" w:hAnsi="Arial" w:cs="Arial"/>
        </w:rPr>
        <w:t xml:space="preserve">This item ensures that a person whose standard 12-week employment income </w:t>
      </w:r>
      <w:r>
        <w:rPr>
          <w:rFonts w:ascii="Arial" w:hAnsi="Arial" w:cs="Arial"/>
        </w:rPr>
        <w:t>nil rate period ends between 22 June </w:t>
      </w:r>
      <w:r w:rsidR="002B35CB">
        <w:rPr>
          <w:rFonts w:ascii="Arial" w:hAnsi="Arial" w:cs="Arial"/>
        </w:rPr>
        <w:t>2020 and 16 April 2021 will have an employment income nil rate period that runs until at</w:t>
      </w:r>
      <w:r w:rsidR="00E47523">
        <w:rPr>
          <w:rFonts w:ascii="Arial" w:hAnsi="Arial" w:cs="Arial"/>
        </w:rPr>
        <w:t> </w:t>
      </w:r>
      <w:r w:rsidR="002B35CB">
        <w:rPr>
          <w:rFonts w:ascii="Arial" w:hAnsi="Arial" w:cs="Arial"/>
        </w:rPr>
        <w:t>least 16 April 2021.</w:t>
      </w:r>
    </w:p>
    <w:p w14:paraId="54D854B0" w14:textId="52DBAE2C" w:rsidR="00A05FF4" w:rsidRPr="002B35CB" w:rsidRDefault="00A05FF4" w:rsidP="00A05FF4">
      <w:pPr>
        <w:rPr>
          <w:rStyle w:val="BookTitle"/>
          <w:rFonts w:ascii="Arial" w:hAnsi="Arial" w:cs="Arial"/>
          <w:b/>
          <w:i w:val="0"/>
          <w:iCs w:val="0"/>
          <w:smallCaps w:val="0"/>
          <w:spacing w:val="0"/>
          <w:szCs w:val="24"/>
          <w:u w:val="single"/>
        </w:rPr>
      </w:pPr>
      <w:r>
        <w:rPr>
          <w:rFonts w:ascii="Arial" w:hAnsi="Arial" w:cs="Arial"/>
        </w:rPr>
        <w:br w:type="column"/>
      </w:r>
      <w:r w:rsidRPr="002B35CB">
        <w:rPr>
          <w:rStyle w:val="BookTitle"/>
          <w:rFonts w:ascii="Arial" w:hAnsi="Arial" w:cs="Arial"/>
          <w:b/>
          <w:i w:val="0"/>
          <w:iCs w:val="0"/>
          <w:smallCaps w:val="0"/>
          <w:spacing w:val="0"/>
          <w:szCs w:val="24"/>
          <w:u w:val="single"/>
        </w:rPr>
        <w:lastRenderedPageBreak/>
        <w:t xml:space="preserve">Schedule </w:t>
      </w:r>
      <w:r>
        <w:rPr>
          <w:rStyle w:val="BookTitle"/>
          <w:rFonts w:ascii="Arial" w:hAnsi="Arial" w:cs="Arial"/>
          <w:b/>
          <w:i w:val="0"/>
          <w:iCs w:val="0"/>
          <w:smallCaps w:val="0"/>
          <w:spacing w:val="0"/>
          <w:szCs w:val="24"/>
          <w:u w:val="single"/>
        </w:rPr>
        <w:t>2</w:t>
      </w:r>
      <w:r w:rsidRPr="002B35CB">
        <w:rPr>
          <w:rStyle w:val="BookTitle"/>
          <w:rFonts w:ascii="Arial" w:hAnsi="Arial" w:cs="Arial"/>
          <w:b/>
          <w:i w:val="0"/>
          <w:iCs w:val="0"/>
          <w:smallCaps w:val="0"/>
          <w:spacing w:val="0"/>
          <w:szCs w:val="24"/>
          <w:u w:val="single"/>
        </w:rPr>
        <w:t xml:space="preserve"> – </w:t>
      </w:r>
      <w:r>
        <w:rPr>
          <w:rStyle w:val="BookTitle"/>
          <w:rFonts w:ascii="Arial" w:hAnsi="Arial" w:cs="Arial"/>
          <w:b/>
          <w:i w:val="0"/>
          <w:iCs w:val="0"/>
          <w:smallCaps w:val="0"/>
          <w:spacing w:val="0"/>
          <w:szCs w:val="24"/>
          <w:u w:val="single"/>
        </w:rPr>
        <w:t>Amendments</w:t>
      </w:r>
      <w:r w:rsidRPr="002B35CB">
        <w:rPr>
          <w:rStyle w:val="BookTitle"/>
          <w:rFonts w:ascii="Arial" w:hAnsi="Arial" w:cs="Arial"/>
          <w:b/>
          <w:i w:val="0"/>
          <w:iCs w:val="0"/>
          <w:smallCaps w:val="0"/>
          <w:spacing w:val="0"/>
          <w:szCs w:val="24"/>
          <w:u w:val="single"/>
        </w:rPr>
        <w:t xml:space="preserve"> </w:t>
      </w:r>
    </w:p>
    <w:p w14:paraId="31A31E08" w14:textId="77777777" w:rsidR="00A05FF4" w:rsidRPr="004A5030" w:rsidRDefault="00A05FF4" w:rsidP="00A05FF4">
      <w:pPr>
        <w:keepLines/>
        <w:spacing w:after="240"/>
        <w:jc w:val="both"/>
        <w:rPr>
          <w:rFonts w:ascii="Arial" w:hAnsi="Arial" w:cs="Arial"/>
          <w:u w:val="single"/>
        </w:rPr>
      </w:pPr>
      <w:r w:rsidRPr="004A5030">
        <w:rPr>
          <w:rFonts w:ascii="Arial" w:hAnsi="Arial" w:cs="Arial"/>
          <w:u w:val="single"/>
        </w:rPr>
        <w:t>Items 1 to 4</w:t>
      </w:r>
    </w:p>
    <w:p w14:paraId="59C3DF6A" w14:textId="58FA9369" w:rsidR="00A05FF4" w:rsidRPr="00A05FF4" w:rsidRDefault="008F57AD" w:rsidP="00A05FF4">
      <w:pPr>
        <w:keepLines/>
        <w:spacing w:after="240"/>
        <w:jc w:val="both"/>
        <w:rPr>
          <w:rFonts w:ascii="Arial" w:hAnsi="Arial" w:cs="Arial"/>
        </w:rPr>
      </w:pPr>
      <w:r>
        <w:rPr>
          <w:rFonts w:ascii="Arial" w:hAnsi="Arial" w:cs="Arial"/>
        </w:rPr>
        <w:t>Items </w:t>
      </w:r>
      <w:r w:rsidR="00A05FF4" w:rsidRPr="00A05FF4">
        <w:rPr>
          <w:rFonts w:ascii="Arial" w:hAnsi="Arial" w:cs="Arial"/>
        </w:rPr>
        <w:t>1</w:t>
      </w:r>
      <w:r>
        <w:rPr>
          <w:rFonts w:ascii="Arial" w:hAnsi="Arial" w:cs="Arial"/>
        </w:rPr>
        <w:t xml:space="preserve"> to 4 of Schedule </w:t>
      </w:r>
      <w:r w:rsidR="00FC6903">
        <w:rPr>
          <w:rFonts w:ascii="Arial" w:hAnsi="Arial" w:cs="Arial"/>
        </w:rPr>
        <w:t>2</w:t>
      </w:r>
      <w:r w:rsidR="00A05FF4" w:rsidRPr="00A05FF4">
        <w:rPr>
          <w:rFonts w:ascii="Arial" w:hAnsi="Arial" w:cs="Arial"/>
        </w:rPr>
        <w:t xml:space="preserve"> to t</w:t>
      </w:r>
      <w:r>
        <w:rPr>
          <w:rFonts w:ascii="Arial" w:hAnsi="Arial" w:cs="Arial"/>
        </w:rPr>
        <w:t>his Determination amend the No. 2 Determination and the No. </w:t>
      </w:r>
      <w:r w:rsidR="00A05FF4" w:rsidRPr="00A05FF4">
        <w:rPr>
          <w:rFonts w:ascii="Arial" w:hAnsi="Arial" w:cs="Arial"/>
        </w:rPr>
        <w:t>6 Determination.</w:t>
      </w:r>
    </w:p>
    <w:p w14:paraId="4A5EBC6D" w14:textId="687E03CB" w:rsidR="00A05FF4" w:rsidRPr="00A05FF4" w:rsidRDefault="008F57AD" w:rsidP="00A05FF4">
      <w:pPr>
        <w:keepLines/>
        <w:spacing w:after="240"/>
        <w:jc w:val="both"/>
        <w:rPr>
          <w:rFonts w:ascii="Arial" w:hAnsi="Arial" w:cs="Arial"/>
        </w:rPr>
      </w:pPr>
      <w:r>
        <w:rPr>
          <w:rFonts w:ascii="Arial" w:hAnsi="Arial" w:cs="Arial"/>
        </w:rPr>
        <w:t>The No. </w:t>
      </w:r>
      <w:r w:rsidR="00A05FF4" w:rsidRPr="00A05FF4">
        <w:rPr>
          <w:rFonts w:ascii="Arial" w:hAnsi="Arial" w:cs="Arial"/>
        </w:rPr>
        <w:t>2 Determination provides for the paymen</w:t>
      </w:r>
      <w:r w:rsidR="00FB27C5">
        <w:rPr>
          <w:rFonts w:ascii="Arial" w:hAnsi="Arial" w:cs="Arial"/>
        </w:rPr>
        <w:t>t of the COVID-19 supplement to </w:t>
      </w:r>
      <w:r w:rsidR="00A05FF4" w:rsidRPr="00A05FF4">
        <w:rPr>
          <w:rFonts w:ascii="Arial" w:hAnsi="Arial" w:cs="Arial"/>
        </w:rPr>
        <w:t xml:space="preserve">recipients of </w:t>
      </w:r>
      <w:proofErr w:type="spellStart"/>
      <w:r w:rsidR="00A05FF4" w:rsidRPr="00A05FF4">
        <w:rPr>
          <w:rFonts w:ascii="Arial" w:hAnsi="Arial" w:cs="Arial"/>
        </w:rPr>
        <w:t>Austudy</w:t>
      </w:r>
      <w:proofErr w:type="spellEnd"/>
      <w:r w:rsidR="00A05FF4" w:rsidRPr="00A05FF4">
        <w:rPr>
          <w:rFonts w:ascii="Arial" w:hAnsi="Arial" w:cs="Arial"/>
        </w:rPr>
        <w:t xml:space="preserve"> Payment.</w:t>
      </w:r>
    </w:p>
    <w:p w14:paraId="2F6F700D" w14:textId="6B2B8A11" w:rsidR="00A05FF4" w:rsidRPr="00A05FF4" w:rsidRDefault="00A05FF4" w:rsidP="00A05FF4">
      <w:pPr>
        <w:keepLines/>
        <w:spacing w:after="240"/>
        <w:jc w:val="both"/>
        <w:rPr>
          <w:rFonts w:ascii="Arial" w:hAnsi="Arial" w:cs="Arial"/>
        </w:rPr>
      </w:pPr>
      <w:r w:rsidRPr="00A05FF4">
        <w:rPr>
          <w:rFonts w:ascii="Arial" w:hAnsi="Arial" w:cs="Arial"/>
        </w:rPr>
        <w:t>The No.</w:t>
      </w:r>
      <w:r w:rsidR="008F57AD">
        <w:rPr>
          <w:rFonts w:ascii="Arial" w:hAnsi="Arial" w:cs="Arial"/>
        </w:rPr>
        <w:t> </w:t>
      </w:r>
      <w:r w:rsidRPr="00A05FF4">
        <w:rPr>
          <w:rFonts w:ascii="Arial" w:hAnsi="Arial" w:cs="Arial"/>
        </w:rPr>
        <w:t xml:space="preserve">6 Determination provides for the payment of the COVID-19 </w:t>
      </w:r>
      <w:r w:rsidR="00914652">
        <w:rPr>
          <w:rFonts w:ascii="Arial" w:hAnsi="Arial" w:cs="Arial"/>
        </w:rPr>
        <w:t>s</w:t>
      </w:r>
      <w:r w:rsidR="00FB27C5">
        <w:rPr>
          <w:rFonts w:ascii="Arial" w:hAnsi="Arial" w:cs="Arial"/>
        </w:rPr>
        <w:t>upplement to </w:t>
      </w:r>
      <w:r w:rsidRPr="00A05FF4">
        <w:rPr>
          <w:rFonts w:ascii="Arial" w:hAnsi="Arial" w:cs="Arial"/>
        </w:rPr>
        <w:t>recipients of Special Benefit, Partner Allowance and Widow Allowance.</w:t>
      </w:r>
    </w:p>
    <w:p w14:paraId="612A5D04" w14:textId="4C82E26D" w:rsidR="00A05FF4" w:rsidRPr="00A05FF4" w:rsidRDefault="008F57AD" w:rsidP="00A05FF4">
      <w:pPr>
        <w:keepLines/>
        <w:spacing w:after="240"/>
        <w:jc w:val="both"/>
        <w:rPr>
          <w:rFonts w:ascii="Arial" w:hAnsi="Arial" w:cs="Arial"/>
        </w:rPr>
      </w:pPr>
      <w:r>
        <w:rPr>
          <w:rFonts w:ascii="Arial" w:hAnsi="Arial" w:cs="Arial"/>
        </w:rPr>
        <w:t>The amendments made by items </w:t>
      </w:r>
      <w:r w:rsidR="00A05FF4" w:rsidRPr="00A05FF4">
        <w:rPr>
          <w:rFonts w:ascii="Arial" w:hAnsi="Arial" w:cs="Arial"/>
        </w:rPr>
        <w:t xml:space="preserve">1 to 4 </w:t>
      </w:r>
      <w:r>
        <w:rPr>
          <w:rFonts w:ascii="Arial" w:hAnsi="Arial" w:cs="Arial"/>
        </w:rPr>
        <w:t>of Schedule </w:t>
      </w:r>
      <w:r w:rsidR="00FC6903">
        <w:rPr>
          <w:rFonts w:ascii="Arial" w:hAnsi="Arial" w:cs="Arial"/>
        </w:rPr>
        <w:t>2</w:t>
      </w:r>
      <w:r w:rsidR="00FC6903" w:rsidRPr="00A05FF4">
        <w:rPr>
          <w:rFonts w:ascii="Arial" w:hAnsi="Arial" w:cs="Arial"/>
        </w:rPr>
        <w:t xml:space="preserve"> to this Determination </w:t>
      </w:r>
      <w:r w:rsidR="00A05FF4" w:rsidRPr="00A05FF4">
        <w:rPr>
          <w:rFonts w:ascii="Arial" w:hAnsi="Arial" w:cs="Arial"/>
        </w:rPr>
        <w:t xml:space="preserve">clarify that the COVID-19 </w:t>
      </w:r>
      <w:r w:rsidR="00914652">
        <w:rPr>
          <w:rFonts w:ascii="Arial" w:hAnsi="Arial" w:cs="Arial"/>
        </w:rPr>
        <w:t>s</w:t>
      </w:r>
      <w:r w:rsidR="00A05FF4" w:rsidRPr="00A05FF4">
        <w:rPr>
          <w:rFonts w:ascii="Arial" w:hAnsi="Arial" w:cs="Arial"/>
        </w:rPr>
        <w:t xml:space="preserve">upplement is to be paid to recipients of </w:t>
      </w:r>
      <w:r w:rsidR="00FC6903">
        <w:rPr>
          <w:rFonts w:ascii="Arial" w:hAnsi="Arial" w:cs="Arial"/>
        </w:rPr>
        <w:t>these payments</w:t>
      </w:r>
      <w:r w:rsidR="00EE5666">
        <w:rPr>
          <w:rFonts w:ascii="Arial" w:hAnsi="Arial" w:cs="Arial"/>
        </w:rPr>
        <w:t xml:space="preserve"> at a rate of </w:t>
      </w:r>
      <w:r>
        <w:rPr>
          <w:rFonts w:ascii="Arial" w:hAnsi="Arial" w:cs="Arial"/>
        </w:rPr>
        <w:t>$250 </w:t>
      </w:r>
      <w:r w:rsidR="00A05FF4" w:rsidRPr="00A05FF4">
        <w:rPr>
          <w:rFonts w:ascii="Arial" w:hAnsi="Arial" w:cs="Arial"/>
        </w:rPr>
        <w:t>per fortnight for social security instalment periods that begi</w:t>
      </w:r>
      <w:r>
        <w:rPr>
          <w:rFonts w:ascii="Arial" w:hAnsi="Arial" w:cs="Arial"/>
        </w:rPr>
        <w:t>n on a day during the period 25 September 2020 to 31 December </w:t>
      </w:r>
      <w:r w:rsidR="00A05FF4" w:rsidRPr="00A05FF4">
        <w:rPr>
          <w:rFonts w:ascii="Arial" w:hAnsi="Arial" w:cs="Arial"/>
        </w:rPr>
        <w:t>2020 (inclusive).</w:t>
      </w:r>
    </w:p>
    <w:p w14:paraId="4D998D59" w14:textId="6321D628" w:rsidR="002C3369" w:rsidRPr="002B35CB" w:rsidRDefault="00A05FF4" w:rsidP="00A05FF4">
      <w:pPr>
        <w:keepLines/>
        <w:spacing w:after="240"/>
        <w:jc w:val="both"/>
        <w:rPr>
          <w:rFonts w:ascii="Arial" w:hAnsi="Arial" w:cs="Arial"/>
        </w:rPr>
      </w:pPr>
      <w:r w:rsidRPr="00A05FF4">
        <w:rPr>
          <w:rFonts w:ascii="Arial" w:hAnsi="Arial" w:cs="Arial"/>
        </w:rPr>
        <w:t>The am</w:t>
      </w:r>
      <w:r w:rsidR="008F57AD">
        <w:rPr>
          <w:rFonts w:ascii="Arial" w:hAnsi="Arial" w:cs="Arial"/>
        </w:rPr>
        <w:t>endments omit references to ’19 December </w:t>
      </w:r>
      <w:r w:rsidRPr="00A05FF4">
        <w:rPr>
          <w:rFonts w:ascii="Arial" w:hAnsi="Arial" w:cs="Arial"/>
        </w:rPr>
        <w:t xml:space="preserve">2020’ and replace these with references </w:t>
      </w:r>
      <w:r w:rsidR="008F57AD">
        <w:rPr>
          <w:rFonts w:ascii="Arial" w:hAnsi="Arial" w:cs="Arial"/>
        </w:rPr>
        <w:t>to ’25 September </w:t>
      </w:r>
      <w:r w:rsidRPr="00A05FF4">
        <w:rPr>
          <w:rFonts w:ascii="Arial" w:hAnsi="Arial" w:cs="Arial"/>
        </w:rPr>
        <w:t>2020’ to avoid any doubt about the effect of</w:t>
      </w:r>
      <w:r w:rsidR="008F57AD">
        <w:rPr>
          <w:rFonts w:ascii="Arial" w:hAnsi="Arial" w:cs="Arial"/>
        </w:rPr>
        <w:t xml:space="preserve"> the amendments made to the No. </w:t>
      </w:r>
      <w:r w:rsidRPr="00A05FF4">
        <w:rPr>
          <w:rFonts w:ascii="Arial" w:hAnsi="Arial" w:cs="Arial"/>
        </w:rPr>
        <w:t>2 Determination and the</w:t>
      </w:r>
      <w:r w:rsidR="008F57AD">
        <w:rPr>
          <w:rFonts w:ascii="Arial" w:hAnsi="Arial" w:cs="Arial"/>
        </w:rPr>
        <w:t xml:space="preserve"> No. </w:t>
      </w:r>
      <w:r w:rsidR="00FB27C5">
        <w:rPr>
          <w:rFonts w:ascii="Arial" w:hAnsi="Arial" w:cs="Arial"/>
        </w:rPr>
        <w:t>6 Determination by the No. </w:t>
      </w:r>
      <w:r w:rsidRPr="00A05FF4">
        <w:rPr>
          <w:rFonts w:ascii="Arial" w:hAnsi="Arial" w:cs="Arial"/>
        </w:rPr>
        <w:t>15 Determination.</w:t>
      </w:r>
      <w:r>
        <w:rPr>
          <w:rFonts w:ascii="Arial" w:hAnsi="Arial" w:cs="Arial"/>
        </w:rPr>
        <w:t xml:space="preserve"> </w:t>
      </w:r>
    </w:p>
    <w:p w14:paraId="16D9A929" w14:textId="77777777" w:rsidR="000246B8" w:rsidRDefault="000246B8">
      <w:pPr>
        <w:spacing w:before="0" w:after="200" w:line="276" w:lineRule="auto"/>
        <w:rPr>
          <w:rFonts w:ascii="Arial" w:hAnsi="Arial" w:cs="Arial"/>
          <w:b/>
          <w:szCs w:val="24"/>
        </w:rPr>
      </w:pPr>
      <w:r>
        <w:rPr>
          <w:rFonts w:ascii="Arial" w:hAnsi="Arial" w:cs="Arial"/>
          <w:b/>
          <w:szCs w:val="24"/>
        </w:rPr>
        <w:br w:type="page"/>
      </w:r>
    </w:p>
    <w:p w14:paraId="373B3820" w14:textId="77777777" w:rsidR="009A4613" w:rsidRPr="001A321E" w:rsidRDefault="009A4613" w:rsidP="009A4613">
      <w:pPr>
        <w:spacing w:before="360" w:after="120"/>
        <w:jc w:val="center"/>
        <w:rPr>
          <w:rFonts w:ascii="Arial" w:hAnsi="Arial" w:cs="Arial"/>
          <w:b/>
          <w:szCs w:val="24"/>
        </w:rPr>
      </w:pPr>
      <w:r w:rsidRPr="001A321E">
        <w:rPr>
          <w:rFonts w:ascii="Arial" w:hAnsi="Arial" w:cs="Arial"/>
          <w:b/>
          <w:szCs w:val="24"/>
        </w:rPr>
        <w:lastRenderedPageBreak/>
        <w:t>Statement of Compatibility with Human Rights</w:t>
      </w:r>
    </w:p>
    <w:p w14:paraId="75E5003C" w14:textId="77777777" w:rsidR="009A4613" w:rsidRPr="001A321E" w:rsidRDefault="009A4613" w:rsidP="009A4613">
      <w:pPr>
        <w:spacing w:before="120" w:after="120"/>
        <w:jc w:val="center"/>
        <w:rPr>
          <w:rFonts w:ascii="Arial" w:hAnsi="Arial" w:cs="Arial"/>
          <w:szCs w:val="24"/>
        </w:rPr>
      </w:pPr>
      <w:r w:rsidRPr="001A321E">
        <w:rPr>
          <w:rFonts w:ascii="Arial" w:hAnsi="Arial" w:cs="Arial"/>
          <w:i/>
          <w:szCs w:val="24"/>
        </w:rPr>
        <w:t>Prepared in accordance with Part 3 of the Human Rights (Parliamentary Scrutiny) Act 2011</w:t>
      </w:r>
    </w:p>
    <w:p w14:paraId="6D46EB1D" w14:textId="77777777" w:rsidR="009A4613" w:rsidRPr="001A321E" w:rsidRDefault="009A4613" w:rsidP="009A4613">
      <w:pPr>
        <w:spacing w:before="120" w:after="120"/>
        <w:jc w:val="center"/>
        <w:rPr>
          <w:rFonts w:ascii="Arial" w:hAnsi="Arial" w:cs="Arial"/>
          <w:szCs w:val="24"/>
        </w:rPr>
      </w:pPr>
    </w:p>
    <w:p w14:paraId="54B6B856" w14:textId="6F723F3B" w:rsidR="009A4613" w:rsidRPr="001A321E" w:rsidRDefault="009A4613" w:rsidP="009A4613">
      <w:pPr>
        <w:spacing w:before="120" w:after="120"/>
        <w:jc w:val="center"/>
        <w:rPr>
          <w:rFonts w:ascii="Arial" w:hAnsi="Arial" w:cs="Arial"/>
          <w:b/>
          <w:szCs w:val="24"/>
        </w:rPr>
      </w:pPr>
      <w:r w:rsidRPr="001A321E">
        <w:rPr>
          <w:rFonts w:ascii="Arial" w:hAnsi="Arial" w:cs="Arial"/>
          <w:b/>
          <w:szCs w:val="24"/>
        </w:rPr>
        <w:t xml:space="preserve">Social Security </w:t>
      </w:r>
      <w:r w:rsidRPr="001A321E">
        <w:rPr>
          <w:rFonts w:ascii="Arial" w:hAnsi="Arial" w:cs="Arial"/>
          <w:b/>
          <w:bCs/>
          <w:szCs w:val="24"/>
        </w:rPr>
        <w:t>(Coronavirus Economic Response</w:t>
      </w:r>
      <w:r w:rsidR="008C133C">
        <w:rPr>
          <w:rFonts w:ascii="Arial" w:hAnsi="Arial" w:cs="Arial"/>
          <w:b/>
          <w:bCs/>
          <w:szCs w:val="24"/>
        </w:rPr>
        <w:t xml:space="preserve"> </w:t>
      </w:r>
      <w:r w:rsidRPr="001A321E">
        <w:rPr>
          <w:rFonts w:ascii="Arial" w:hAnsi="Arial" w:cs="Arial"/>
          <w:b/>
          <w:bCs/>
          <w:szCs w:val="24"/>
        </w:rPr>
        <w:t>—</w:t>
      </w:r>
      <w:r w:rsidR="008C133C">
        <w:rPr>
          <w:rFonts w:ascii="Arial" w:hAnsi="Arial" w:cs="Arial"/>
          <w:b/>
          <w:bCs/>
          <w:szCs w:val="24"/>
        </w:rPr>
        <w:t xml:space="preserve"> </w:t>
      </w:r>
      <w:r w:rsidRPr="001A321E">
        <w:rPr>
          <w:rFonts w:ascii="Arial" w:hAnsi="Arial" w:cs="Arial"/>
          <w:b/>
          <w:bCs/>
          <w:szCs w:val="24"/>
        </w:rPr>
        <w:t>2020 Measures No. </w:t>
      </w:r>
      <w:r>
        <w:rPr>
          <w:rFonts w:ascii="Arial" w:hAnsi="Arial" w:cs="Arial"/>
          <w:b/>
          <w:bCs/>
          <w:szCs w:val="24"/>
        </w:rPr>
        <w:t>16</w:t>
      </w:r>
      <w:r w:rsidRPr="001A321E">
        <w:rPr>
          <w:rFonts w:ascii="Arial" w:hAnsi="Arial" w:cs="Arial"/>
          <w:b/>
          <w:bCs/>
          <w:szCs w:val="24"/>
        </w:rPr>
        <w:t>) Determination 2020</w:t>
      </w:r>
      <w:r w:rsidRPr="001A321E" w:rsidDel="00F4138C">
        <w:rPr>
          <w:rFonts w:ascii="Arial" w:hAnsi="Arial" w:cs="Arial"/>
          <w:b/>
          <w:szCs w:val="24"/>
        </w:rPr>
        <w:t xml:space="preserve"> </w:t>
      </w:r>
    </w:p>
    <w:p w14:paraId="00CA9E60" w14:textId="77777777" w:rsidR="009A4613" w:rsidRPr="001A321E" w:rsidRDefault="009A4613" w:rsidP="009A4613">
      <w:pPr>
        <w:spacing w:before="120" w:after="120"/>
        <w:jc w:val="center"/>
        <w:rPr>
          <w:rFonts w:ascii="Arial" w:hAnsi="Arial" w:cs="Arial"/>
          <w:szCs w:val="24"/>
        </w:rPr>
      </w:pPr>
    </w:p>
    <w:p w14:paraId="782A8843" w14:textId="35FD1064" w:rsidR="009A4613" w:rsidRPr="001A321E" w:rsidRDefault="009A4613" w:rsidP="001F77BC">
      <w:pPr>
        <w:spacing w:before="120" w:after="120"/>
        <w:jc w:val="both"/>
        <w:rPr>
          <w:rFonts w:ascii="Arial" w:hAnsi="Arial" w:cs="Arial"/>
          <w:szCs w:val="24"/>
        </w:rPr>
      </w:pPr>
      <w:r w:rsidRPr="001A321E">
        <w:rPr>
          <w:rStyle w:val="BookTitle"/>
          <w:rFonts w:ascii="Arial" w:hAnsi="Arial" w:cs="Arial"/>
          <w:i w:val="0"/>
          <w:iCs w:val="0"/>
          <w:smallCaps w:val="0"/>
          <w:spacing w:val="0"/>
          <w:szCs w:val="24"/>
        </w:rPr>
        <w:t>The Social Security (Coronavirus Econom</w:t>
      </w:r>
      <w:r w:rsidR="008F57AD">
        <w:rPr>
          <w:rStyle w:val="BookTitle"/>
          <w:rFonts w:ascii="Arial" w:hAnsi="Arial" w:cs="Arial"/>
          <w:i w:val="0"/>
          <w:iCs w:val="0"/>
          <w:smallCaps w:val="0"/>
          <w:spacing w:val="0"/>
          <w:szCs w:val="24"/>
        </w:rPr>
        <w:t>ic Response – 2020 Measures No. </w:t>
      </w:r>
      <w:r w:rsidRPr="001A321E">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6</w:t>
      </w:r>
      <w:r w:rsidRPr="001A321E">
        <w:rPr>
          <w:rStyle w:val="BookTitle"/>
          <w:rFonts w:ascii="Arial" w:hAnsi="Arial" w:cs="Arial"/>
          <w:i w:val="0"/>
          <w:iCs w:val="0"/>
          <w:smallCaps w:val="0"/>
          <w:spacing w:val="0"/>
          <w:szCs w:val="24"/>
        </w:rPr>
        <w:t xml:space="preserve">) Determination 2020 </w:t>
      </w:r>
      <w:r>
        <w:rPr>
          <w:rStyle w:val="BookTitle"/>
          <w:rFonts w:ascii="Arial" w:hAnsi="Arial" w:cs="Arial"/>
          <w:i w:val="0"/>
          <w:iCs w:val="0"/>
          <w:smallCaps w:val="0"/>
          <w:spacing w:val="0"/>
          <w:szCs w:val="24"/>
        </w:rPr>
        <w:t>(th</w:t>
      </w:r>
      <w:r w:rsidR="008C23D1">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Determination) </w:t>
      </w:r>
      <w:r w:rsidRPr="001A321E">
        <w:rPr>
          <w:rFonts w:ascii="Arial" w:hAnsi="Arial" w:cs="Arial"/>
          <w:szCs w:val="24"/>
        </w:rPr>
        <w:t>is compatible with the human rights and freedoms recognised or</w:t>
      </w:r>
      <w:r>
        <w:rPr>
          <w:rFonts w:ascii="Arial" w:hAnsi="Arial" w:cs="Arial"/>
          <w:szCs w:val="24"/>
        </w:rPr>
        <w:t> </w:t>
      </w:r>
      <w:r w:rsidRPr="001A321E">
        <w:rPr>
          <w:rFonts w:ascii="Arial" w:hAnsi="Arial" w:cs="Arial"/>
          <w:szCs w:val="24"/>
        </w:rPr>
        <w:t xml:space="preserve">declared in the international instruments listed in section 3 of the </w:t>
      </w:r>
      <w:r w:rsidRPr="001A321E">
        <w:rPr>
          <w:rFonts w:ascii="Arial" w:hAnsi="Arial" w:cs="Arial"/>
          <w:i/>
          <w:szCs w:val="24"/>
        </w:rPr>
        <w:t>Human Rights (Parliamentary Scrutiny) Act 2011</w:t>
      </w:r>
      <w:r w:rsidRPr="001A321E">
        <w:rPr>
          <w:rFonts w:ascii="Arial" w:hAnsi="Arial" w:cs="Arial"/>
          <w:szCs w:val="24"/>
        </w:rPr>
        <w:t>.</w:t>
      </w:r>
    </w:p>
    <w:p w14:paraId="12BA65CF" w14:textId="77777777" w:rsidR="009A4613" w:rsidRDefault="009A4613" w:rsidP="009A4613">
      <w:pPr>
        <w:spacing w:after="120"/>
        <w:jc w:val="both"/>
        <w:rPr>
          <w:rFonts w:ascii="Arial" w:hAnsi="Arial" w:cs="Arial"/>
          <w:color w:val="000000"/>
        </w:rPr>
      </w:pPr>
      <w:r w:rsidRPr="001A321E">
        <w:rPr>
          <w:rFonts w:ascii="Arial" w:hAnsi="Arial" w:cs="Arial"/>
          <w:b/>
          <w:szCs w:val="24"/>
        </w:rPr>
        <w:t>Overview of the legislative instrument</w:t>
      </w:r>
    </w:p>
    <w:p w14:paraId="13E071C5" w14:textId="77777777" w:rsidR="009A4613" w:rsidRDefault="009A4613" w:rsidP="001F77BC">
      <w:pPr>
        <w:jc w:val="both"/>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This Determination will </w:t>
      </w:r>
      <w:r>
        <w:rPr>
          <w:rFonts w:ascii="Arial" w:hAnsi="Arial" w:cs="Arial"/>
          <w:szCs w:val="24"/>
        </w:rPr>
        <w:t xml:space="preserve">ensure continued additional financial assistance </w:t>
      </w:r>
      <w:r w:rsidRPr="001A321E">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hrough the</w:t>
      </w:r>
      <w:r w:rsidR="002E3044" w:rsidRPr="002E3044">
        <w:rPr>
          <w:rFonts w:ascii="Arial" w:hAnsi="Arial" w:cs="Arial"/>
          <w:szCs w:val="24"/>
        </w:rPr>
        <w:t xml:space="preserve"> </w:t>
      </w:r>
      <w:r w:rsidR="002E3044">
        <w:rPr>
          <w:rFonts w:ascii="Arial" w:hAnsi="Arial" w:cs="Arial"/>
          <w:szCs w:val="24"/>
        </w:rPr>
        <w:t>COVID-19</w:t>
      </w:r>
      <w:r>
        <w:rPr>
          <w:rStyle w:val="BookTitle"/>
          <w:rFonts w:ascii="Arial" w:hAnsi="Arial" w:cs="Arial"/>
          <w:i w:val="0"/>
          <w:iCs w:val="0"/>
          <w:smallCaps w:val="0"/>
          <w:spacing w:val="0"/>
          <w:szCs w:val="24"/>
        </w:rPr>
        <w:t> </w:t>
      </w:r>
      <w:r w:rsidR="008C23D1">
        <w:rPr>
          <w:rStyle w:val="BookTitle"/>
          <w:rFonts w:ascii="Arial" w:hAnsi="Arial" w:cs="Arial"/>
          <w:i w:val="0"/>
          <w:iCs w:val="0"/>
          <w:smallCaps w:val="0"/>
          <w:spacing w:val="0"/>
          <w:szCs w:val="24"/>
        </w:rPr>
        <w:t>s</w:t>
      </w:r>
      <w:r w:rsidRPr="001A321E">
        <w:rPr>
          <w:rStyle w:val="BookTitle"/>
          <w:rFonts w:ascii="Arial" w:hAnsi="Arial" w:cs="Arial"/>
          <w:i w:val="0"/>
          <w:iCs w:val="0"/>
          <w:smallCaps w:val="0"/>
          <w:spacing w:val="0"/>
          <w:szCs w:val="24"/>
        </w:rPr>
        <w:t>upplement</w:t>
      </w:r>
      <w:r>
        <w:rPr>
          <w:rFonts w:ascii="Arial" w:hAnsi="Arial" w:cs="Arial"/>
          <w:szCs w:val="24"/>
        </w:rPr>
        <w:t xml:space="preserve"> </w:t>
      </w:r>
      <w:r>
        <w:rPr>
          <w:rStyle w:val="BookTitle"/>
          <w:rFonts w:ascii="Arial" w:hAnsi="Arial" w:cs="Arial"/>
          <w:i w:val="0"/>
          <w:iCs w:val="0"/>
          <w:smallCaps w:val="0"/>
          <w:spacing w:val="0"/>
          <w:szCs w:val="24"/>
        </w:rPr>
        <w:t xml:space="preserve">and other temporary measures of support, </w:t>
      </w:r>
      <w:r>
        <w:rPr>
          <w:rFonts w:ascii="Arial" w:hAnsi="Arial" w:cs="Arial"/>
          <w:szCs w:val="24"/>
        </w:rPr>
        <w:t xml:space="preserve">to eligible Australians financially impacted by </w:t>
      </w:r>
      <w:r w:rsidR="008C23D1">
        <w:rPr>
          <w:rFonts w:ascii="Arial" w:hAnsi="Arial" w:cs="Arial"/>
          <w:szCs w:val="24"/>
        </w:rPr>
        <w:t>COVID-19</w:t>
      </w:r>
      <w:r>
        <w:rPr>
          <w:rFonts w:ascii="Arial" w:hAnsi="Arial" w:cs="Arial"/>
          <w:szCs w:val="24"/>
        </w:rPr>
        <w:t xml:space="preserve">. </w:t>
      </w:r>
      <w:r>
        <w:rPr>
          <w:rStyle w:val="BookTitle"/>
          <w:rFonts w:ascii="Arial" w:hAnsi="Arial" w:cs="Arial"/>
          <w:i w:val="0"/>
          <w:iCs w:val="0"/>
          <w:smallCaps w:val="0"/>
          <w:spacing w:val="0"/>
          <w:szCs w:val="24"/>
        </w:rPr>
        <w:t xml:space="preserve"> </w:t>
      </w:r>
    </w:p>
    <w:p w14:paraId="2479558E" w14:textId="2F4D7DFE" w:rsidR="009A4613" w:rsidRDefault="008F57AD" w:rsidP="009A4613">
      <w:pPr>
        <w:keepNext/>
        <w:keepLines/>
        <w:shd w:val="clear" w:color="auto" w:fill="FFFFFF"/>
        <w:spacing w:after="240"/>
        <w:jc w:val="both"/>
        <w:rPr>
          <w:rFonts w:ascii="Arial" w:hAnsi="Arial" w:cs="Arial"/>
        </w:rPr>
      </w:pPr>
      <w:r>
        <w:rPr>
          <w:rFonts w:ascii="Arial" w:hAnsi="Arial" w:cs="Arial"/>
        </w:rPr>
        <w:t>Part 1 of Schedule </w:t>
      </w:r>
      <w:r w:rsidR="009A4613">
        <w:rPr>
          <w:rFonts w:ascii="Arial" w:hAnsi="Arial" w:cs="Arial"/>
        </w:rPr>
        <w:t>1</w:t>
      </w:r>
      <w:r w:rsidR="008C23D1">
        <w:rPr>
          <w:rFonts w:ascii="Arial" w:hAnsi="Arial" w:cs="Arial"/>
        </w:rPr>
        <w:t xml:space="preserve"> </w:t>
      </w:r>
      <w:r w:rsidR="00FC6903">
        <w:rPr>
          <w:rFonts w:ascii="Arial" w:hAnsi="Arial" w:cs="Arial"/>
        </w:rPr>
        <w:t xml:space="preserve">to </w:t>
      </w:r>
      <w:r w:rsidR="008C23D1">
        <w:rPr>
          <w:rFonts w:ascii="Arial" w:hAnsi="Arial" w:cs="Arial"/>
        </w:rPr>
        <w:t>this Determination</w:t>
      </w:r>
      <w:r w:rsidR="009A4613">
        <w:rPr>
          <w:rFonts w:ascii="Arial" w:hAnsi="Arial" w:cs="Arial"/>
        </w:rPr>
        <w:t xml:space="preserve"> extends the following temporary social security measures to 31 March 2021:</w:t>
      </w:r>
    </w:p>
    <w:p w14:paraId="5DD3EAE5" w14:textId="0AD0CE5D" w:rsidR="009A4613" w:rsidRPr="000F3944" w:rsidRDefault="009A4613" w:rsidP="009A4613">
      <w:pPr>
        <w:pStyle w:val="ListParagraph"/>
        <w:keepLines/>
        <w:numPr>
          <w:ilvl w:val="0"/>
          <w:numId w:val="21"/>
        </w:numPr>
        <w:spacing w:before="0" w:after="240"/>
        <w:contextualSpacing w:val="0"/>
        <w:jc w:val="both"/>
        <w:rPr>
          <w:rFonts w:ascii="Arial" w:hAnsi="Arial" w:cs="Arial"/>
        </w:rPr>
      </w:pPr>
      <w:r w:rsidRPr="000F3944">
        <w:rPr>
          <w:rFonts w:ascii="Arial" w:hAnsi="Arial" w:cs="Arial"/>
        </w:rPr>
        <w:t xml:space="preserve">time-limited </w:t>
      </w:r>
      <w:r w:rsidR="002E3044">
        <w:rPr>
          <w:rFonts w:ascii="Arial" w:hAnsi="Arial" w:cs="Arial"/>
          <w:szCs w:val="24"/>
        </w:rPr>
        <w:t xml:space="preserve">COVID-19 </w:t>
      </w:r>
      <w:r w:rsidR="008C23D1">
        <w:rPr>
          <w:rFonts w:ascii="Arial" w:hAnsi="Arial" w:cs="Arial"/>
        </w:rPr>
        <w:t>s</w:t>
      </w:r>
      <w:r w:rsidR="008F57AD">
        <w:rPr>
          <w:rFonts w:ascii="Arial" w:hAnsi="Arial" w:cs="Arial"/>
        </w:rPr>
        <w:t>upplement of $150 </w:t>
      </w:r>
      <w:r w:rsidRPr="000F3944">
        <w:rPr>
          <w:rFonts w:ascii="Arial" w:hAnsi="Arial" w:cs="Arial"/>
        </w:rPr>
        <w:t>per fortnight for recipients of</w:t>
      </w:r>
      <w:r>
        <w:rPr>
          <w:rFonts w:ascii="Arial" w:hAnsi="Arial" w:cs="Arial"/>
        </w:rPr>
        <w:t> </w:t>
      </w:r>
      <w:proofErr w:type="spellStart"/>
      <w:r>
        <w:rPr>
          <w:rFonts w:ascii="Arial" w:hAnsi="Arial" w:cs="Arial"/>
        </w:rPr>
        <w:t>J</w:t>
      </w:r>
      <w:r w:rsidRPr="000F3944">
        <w:rPr>
          <w:rFonts w:ascii="Arial" w:hAnsi="Arial" w:cs="Arial"/>
        </w:rPr>
        <w:t>ob</w:t>
      </w:r>
      <w:r>
        <w:rPr>
          <w:rFonts w:ascii="Arial" w:hAnsi="Arial" w:cs="Arial"/>
        </w:rPr>
        <w:t>S</w:t>
      </w:r>
      <w:r w:rsidRPr="000F3944">
        <w:rPr>
          <w:rFonts w:ascii="Arial" w:hAnsi="Arial" w:cs="Arial"/>
        </w:rPr>
        <w:t>eeker</w:t>
      </w:r>
      <w:proofErr w:type="spellEnd"/>
      <w:r w:rsidRPr="000F3944">
        <w:rPr>
          <w:rFonts w:ascii="Arial" w:hAnsi="Arial" w:cs="Arial"/>
        </w:rPr>
        <w:t xml:space="preserve"> </w:t>
      </w:r>
      <w:r>
        <w:rPr>
          <w:rFonts w:ascii="Arial" w:hAnsi="Arial" w:cs="Arial"/>
        </w:rPr>
        <w:t>P</w:t>
      </w:r>
      <w:r w:rsidRPr="000F3944">
        <w:rPr>
          <w:rFonts w:ascii="Arial" w:hAnsi="Arial" w:cs="Arial"/>
        </w:rPr>
        <w:t xml:space="preserve">ayment; </w:t>
      </w:r>
      <w:r>
        <w:rPr>
          <w:rFonts w:ascii="Arial" w:hAnsi="Arial" w:cs="Arial"/>
        </w:rPr>
        <w:t>P</w:t>
      </w:r>
      <w:r w:rsidRPr="000F3944">
        <w:rPr>
          <w:rFonts w:ascii="Arial" w:hAnsi="Arial" w:cs="Arial"/>
        </w:rPr>
        <w:t xml:space="preserve">arenting </w:t>
      </w:r>
      <w:r>
        <w:rPr>
          <w:rFonts w:ascii="Arial" w:hAnsi="Arial" w:cs="Arial"/>
        </w:rPr>
        <w:t>P</w:t>
      </w:r>
      <w:r w:rsidRPr="000F3944">
        <w:rPr>
          <w:rFonts w:ascii="Arial" w:hAnsi="Arial" w:cs="Arial"/>
        </w:rPr>
        <w:t xml:space="preserve">ayment; </w:t>
      </w:r>
      <w:r>
        <w:rPr>
          <w:rFonts w:ascii="Arial" w:hAnsi="Arial" w:cs="Arial"/>
        </w:rPr>
        <w:t>Y</w:t>
      </w:r>
      <w:r w:rsidRPr="000F3944">
        <w:rPr>
          <w:rFonts w:ascii="Arial" w:hAnsi="Arial" w:cs="Arial"/>
        </w:rPr>
        <w:t xml:space="preserve">outh </w:t>
      </w:r>
      <w:r>
        <w:rPr>
          <w:rFonts w:ascii="Arial" w:hAnsi="Arial" w:cs="Arial"/>
        </w:rPr>
        <w:t>A</w:t>
      </w:r>
      <w:r w:rsidRPr="000F3944">
        <w:rPr>
          <w:rFonts w:ascii="Arial" w:hAnsi="Arial" w:cs="Arial"/>
        </w:rPr>
        <w:t xml:space="preserve">llowance (student and apprentice); </w:t>
      </w:r>
      <w:r>
        <w:rPr>
          <w:rFonts w:ascii="Arial" w:hAnsi="Arial" w:cs="Arial"/>
        </w:rPr>
        <w:t>Y</w:t>
      </w:r>
      <w:r w:rsidRPr="000F3944">
        <w:rPr>
          <w:rFonts w:ascii="Arial" w:hAnsi="Arial" w:cs="Arial"/>
        </w:rPr>
        <w:t xml:space="preserve">outh </w:t>
      </w:r>
      <w:r>
        <w:rPr>
          <w:rFonts w:ascii="Arial" w:hAnsi="Arial" w:cs="Arial"/>
        </w:rPr>
        <w:t>A</w:t>
      </w:r>
      <w:r w:rsidRPr="000F3944">
        <w:rPr>
          <w:rFonts w:ascii="Arial" w:hAnsi="Arial" w:cs="Arial"/>
        </w:rPr>
        <w:t xml:space="preserve">llowance (other); </w:t>
      </w:r>
      <w:proofErr w:type="spellStart"/>
      <w:r>
        <w:rPr>
          <w:rFonts w:ascii="Arial" w:hAnsi="Arial" w:cs="Arial"/>
        </w:rPr>
        <w:t>A</w:t>
      </w:r>
      <w:r w:rsidRPr="000F3944">
        <w:rPr>
          <w:rFonts w:ascii="Arial" w:hAnsi="Arial" w:cs="Arial"/>
        </w:rPr>
        <w:t>ustudy</w:t>
      </w:r>
      <w:proofErr w:type="spellEnd"/>
      <w:r w:rsidR="001D4092">
        <w:rPr>
          <w:rFonts w:ascii="Arial" w:hAnsi="Arial" w:cs="Arial"/>
        </w:rPr>
        <w:t xml:space="preserve"> Payment</w:t>
      </w:r>
      <w:r w:rsidRPr="000F3944">
        <w:rPr>
          <w:rFonts w:ascii="Arial" w:hAnsi="Arial" w:cs="Arial"/>
        </w:rPr>
        <w:t xml:space="preserve">; </w:t>
      </w:r>
      <w:r>
        <w:rPr>
          <w:rFonts w:ascii="Arial" w:hAnsi="Arial" w:cs="Arial"/>
        </w:rPr>
        <w:t>W</w:t>
      </w:r>
      <w:r w:rsidRPr="000F3944">
        <w:rPr>
          <w:rFonts w:ascii="Arial" w:hAnsi="Arial" w:cs="Arial"/>
        </w:rPr>
        <w:t xml:space="preserve">idow </w:t>
      </w:r>
      <w:r>
        <w:rPr>
          <w:rFonts w:ascii="Arial" w:hAnsi="Arial" w:cs="Arial"/>
        </w:rPr>
        <w:t>A</w:t>
      </w:r>
      <w:r w:rsidRPr="000F3944">
        <w:rPr>
          <w:rFonts w:ascii="Arial" w:hAnsi="Arial" w:cs="Arial"/>
        </w:rPr>
        <w:t xml:space="preserve">llowance; </w:t>
      </w:r>
      <w:r>
        <w:rPr>
          <w:rFonts w:ascii="Arial" w:hAnsi="Arial" w:cs="Arial"/>
        </w:rPr>
        <w:t>S</w:t>
      </w:r>
      <w:r w:rsidRPr="000F3944">
        <w:rPr>
          <w:rFonts w:ascii="Arial" w:hAnsi="Arial" w:cs="Arial"/>
        </w:rPr>
        <w:t xml:space="preserve">pecial </w:t>
      </w:r>
      <w:r>
        <w:rPr>
          <w:rFonts w:ascii="Arial" w:hAnsi="Arial" w:cs="Arial"/>
        </w:rPr>
        <w:t>B</w:t>
      </w:r>
      <w:r w:rsidRPr="000F3944">
        <w:rPr>
          <w:rFonts w:ascii="Arial" w:hAnsi="Arial" w:cs="Arial"/>
        </w:rPr>
        <w:t xml:space="preserve">enefit; and </w:t>
      </w:r>
      <w:r>
        <w:rPr>
          <w:rFonts w:ascii="Arial" w:hAnsi="Arial" w:cs="Arial"/>
        </w:rPr>
        <w:t>F</w:t>
      </w:r>
      <w:r w:rsidRPr="000F3944">
        <w:rPr>
          <w:rFonts w:ascii="Arial" w:hAnsi="Arial" w:cs="Arial"/>
        </w:rPr>
        <w:t xml:space="preserve">arm </w:t>
      </w:r>
      <w:r>
        <w:rPr>
          <w:rFonts w:ascii="Arial" w:hAnsi="Arial" w:cs="Arial"/>
        </w:rPr>
        <w:t>H</w:t>
      </w:r>
      <w:r w:rsidRPr="000F3944">
        <w:rPr>
          <w:rFonts w:ascii="Arial" w:hAnsi="Arial" w:cs="Arial"/>
        </w:rPr>
        <w:t xml:space="preserve">ousehold </w:t>
      </w:r>
      <w:r>
        <w:rPr>
          <w:rFonts w:ascii="Arial" w:hAnsi="Arial" w:cs="Arial"/>
        </w:rPr>
        <w:t>A</w:t>
      </w:r>
      <w:r w:rsidRPr="000F3944">
        <w:rPr>
          <w:rFonts w:ascii="Arial" w:hAnsi="Arial" w:cs="Arial"/>
        </w:rPr>
        <w:t>llowance</w:t>
      </w:r>
      <w:r w:rsidR="008C23D1">
        <w:rPr>
          <w:rFonts w:ascii="Arial" w:hAnsi="Arial" w:cs="Arial"/>
        </w:rPr>
        <w:t>;</w:t>
      </w:r>
    </w:p>
    <w:p w14:paraId="25E749E1" w14:textId="77777777" w:rsidR="009A4613" w:rsidRPr="00D23F25" w:rsidRDefault="009A4613" w:rsidP="009A4613">
      <w:pPr>
        <w:pStyle w:val="ListParagraph"/>
        <w:keepLines/>
        <w:numPr>
          <w:ilvl w:val="0"/>
          <w:numId w:val="21"/>
        </w:numPr>
        <w:spacing w:before="0" w:after="240"/>
        <w:contextualSpacing w:val="0"/>
        <w:jc w:val="both"/>
        <w:rPr>
          <w:rFonts w:ascii="Arial" w:hAnsi="Arial" w:cs="Arial"/>
        </w:rPr>
      </w:pPr>
      <w:r w:rsidRPr="00D23F25">
        <w:rPr>
          <w:rFonts w:ascii="Arial" w:hAnsi="Arial" w:cs="Arial"/>
        </w:rPr>
        <w:t xml:space="preserve">waivers of </w:t>
      </w:r>
      <w:r>
        <w:rPr>
          <w:rFonts w:ascii="Arial" w:hAnsi="Arial" w:cs="Arial"/>
        </w:rPr>
        <w:t xml:space="preserve">the </w:t>
      </w:r>
      <w:r w:rsidRPr="00D23F25">
        <w:rPr>
          <w:rFonts w:ascii="Arial" w:hAnsi="Arial" w:cs="Arial"/>
        </w:rPr>
        <w:t>ordinary waiting period</w:t>
      </w:r>
      <w:r>
        <w:rPr>
          <w:rFonts w:ascii="Arial" w:hAnsi="Arial" w:cs="Arial"/>
        </w:rPr>
        <w:t xml:space="preserve"> for </w:t>
      </w:r>
      <w:proofErr w:type="spellStart"/>
      <w:r>
        <w:rPr>
          <w:rFonts w:ascii="Arial" w:hAnsi="Arial" w:cs="Arial"/>
        </w:rPr>
        <w:t>JobSeeker</w:t>
      </w:r>
      <w:proofErr w:type="spellEnd"/>
      <w:r>
        <w:rPr>
          <w:rFonts w:ascii="Arial" w:hAnsi="Arial" w:cs="Arial"/>
        </w:rPr>
        <w:t xml:space="preserve"> Payment, Parenting Payment and Youth Allowance</w:t>
      </w:r>
      <w:r w:rsidR="00A16C52">
        <w:rPr>
          <w:rFonts w:ascii="Arial" w:hAnsi="Arial" w:cs="Arial"/>
        </w:rPr>
        <w:t xml:space="preserve"> (</w:t>
      </w:r>
      <w:r w:rsidR="00C97B0D">
        <w:rPr>
          <w:rFonts w:ascii="Arial" w:hAnsi="Arial" w:cs="Arial"/>
        </w:rPr>
        <w:t>O</w:t>
      </w:r>
      <w:r w:rsidR="00A16C52">
        <w:rPr>
          <w:rFonts w:ascii="Arial" w:hAnsi="Arial" w:cs="Arial"/>
        </w:rPr>
        <w:t>ther)</w:t>
      </w:r>
      <w:r>
        <w:rPr>
          <w:rFonts w:ascii="Arial" w:hAnsi="Arial" w:cs="Arial"/>
        </w:rPr>
        <w:t>, and</w:t>
      </w:r>
      <w:r w:rsidRPr="00D23F25">
        <w:rPr>
          <w:rFonts w:ascii="Arial" w:hAnsi="Arial" w:cs="Arial"/>
        </w:rPr>
        <w:t xml:space="preserve"> the </w:t>
      </w:r>
      <w:r>
        <w:rPr>
          <w:rFonts w:ascii="Arial" w:hAnsi="Arial" w:cs="Arial"/>
        </w:rPr>
        <w:t>s</w:t>
      </w:r>
      <w:r w:rsidRPr="00D23F25">
        <w:rPr>
          <w:rFonts w:ascii="Arial" w:hAnsi="Arial" w:cs="Arial"/>
        </w:rPr>
        <w:t xml:space="preserve">easonal </w:t>
      </w:r>
      <w:r>
        <w:rPr>
          <w:rFonts w:ascii="Arial" w:hAnsi="Arial" w:cs="Arial"/>
        </w:rPr>
        <w:t>w</w:t>
      </w:r>
      <w:r w:rsidRPr="00D23F25">
        <w:rPr>
          <w:rFonts w:ascii="Arial" w:hAnsi="Arial" w:cs="Arial"/>
        </w:rPr>
        <w:t xml:space="preserve">ork </w:t>
      </w:r>
      <w:r>
        <w:rPr>
          <w:rFonts w:ascii="Arial" w:hAnsi="Arial" w:cs="Arial"/>
        </w:rPr>
        <w:t>p</w:t>
      </w:r>
      <w:r w:rsidRPr="00D23F25">
        <w:rPr>
          <w:rFonts w:ascii="Arial" w:hAnsi="Arial" w:cs="Arial"/>
        </w:rPr>
        <w:t xml:space="preserve">reclusion </w:t>
      </w:r>
      <w:r>
        <w:rPr>
          <w:rFonts w:ascii="Arial" w:hAnsi="Arial" w:cs="Arial"/>
        </w:rPr>
        <w:t>p</w:t>
      </w:r>
      <w:r w:rsidRPr="00D23F25">
        <w:rPr>
          <w:rFonts w:ascii="Arial" w:hAnsi="Arial" w:cs="Arial"/>
        </w:rPr>
        <w:t xml:space="preserve">eriod and the </w:t>
      </w:r>
      <w:r>
        <w:rPr>
          <w:rFonts w:ascii="Arial" w:hAnsi="Arial" w:cs="Arial"/>
        </w:rPr>
        <w:t>n</w:t>
      </w:r>
      <w:r w:rsidRPr="00D23F25">
        <w:rPr>
          <w:rFonts w:ascii="Arial" w:hAnsi="Arial" w:cs="Arial"/>
        </w:rPr>
        <w:t xml:space="preserve">ewly </w:t>
      </w:r>
      <w:r>
        <w:rPr>
          <w:rFonts w:ascii="Arial" w:hAnsi="Arial" w:cs="Arial"/>
        </w:rPr>
        <w:t>a</w:t>
      </w:r>
      <w:r w:rsidRPr="00D23F25">
        <w:rPr>
          <w:rFonts w:ascii="Arial" w:hAnsi="Arial" w:cs="Arial"/>
        </w:rPr>
        <w:t xml:space="preserve">rrived </w:t>
      </w:r>
      <w:r>
        <w:rPr>
          <w:rFonts w:ascii="Arial" w:hAnsi="Arial" w:cs="Arial"/>
        </w:rPr>
        <w:t>r</w:t>
      </w:r>
      <w:r w:rsidRPr="00D23F25">
        <w:rPr>
          <w:rFonts w:ascii="Arial" w:hAnsi="Arial" w:cs="Arial"/>
        </w:rPr>
        <w:t xml:space="preserve">esident’s </w:t>
      </w:r>
      <w:r>
        <w:rPr>
          <w:rFonts w:ascii="Arial" w:hAnsi="Arial" w:cs="Arial"/>
        </w:rPr>
        <w:t>w</w:t>
      </w:r>
      <w:r w:rsidRPr="00D23F25">
        <w:rPr>
          <w:rFonts w:ascii="Arial" w:hAnsi="Arial" w:cs="Arial"/>
        </w:rPr>
        <w:t xml:space="preserve">aiting </w:t>
      </w:r>
      <w:r>
        <w:rPr>
          <w:rFonts w:ascii="Arial" w:hAnsi="Arial" w:cs="Arial"/>
        </w:rPr>
        <w:t>p</w:t>
      </w:r>
      <w:r w:rsidRPr="00D23F25">
        <w:rPr>
          <w:rFonts w:ascii="Arial" w:hAnsi="Arial" w:cs="Arial"/>
        </w:rPr>
        <w:t>eriod</w:t>
      </w:r>
      <w:r>
        <w:rPr>
          <w:rFonts w:ascii="Arial" w:hAnsi="Arial" w:cs="Arial"/>
        </w:rPr>
        <w:t xml:space="preserve"> for </w:t>
      </w:r>
      <w:proofErr w:type="spellStart"/>
      <w:r>
        <w:rPr>
          <w:rFonts w:ascii="Arial" w:hAnsi="Arial" w:cs="Arial"/>
        </w:rPr>
        <w:t>JobSeeker</w:t>
      </w:r>
      <w:proofErr w:type="spellEnd"/>
      <w:r>
        <w:rPr>
          <w:rFonts w:ascii="Arial" w:hAnsi="Arial" w:cs="Arial"/>
        </w:rPr>
        <w:t xml:space="preserve"> Payment, Parenting Payment, Youth Allowance, </w:t>
      </w:r>
      <w:proofErr w:type="spellStart"/>
      <w:r>
        <w:rPr>
          <w:rFonts w:ascii="Arial" w:hAnsi="Arial" w:cs="Arial"/>
        </w:rPr>
        <w:t>Austudy</w:t>
      </w:r>
      <w:proofErr w:type="spellEnd"/>
      <w:r>
        <w:rPr>
          <w:rFonts w:ascii="Arial" w:hAnsi="Arial" w:cs="Arial"/>
        </w:rPr>
        <w:t xml:space="preserve"> Payment and Special Benefit</w:t>
      </w:r>
      <w:r w:rsidR="008C23D1">
        <w:rPr>
          <w:rFonts w:ascii="Arial" w:hAnsi="Arial" w:cs="Arial"/>
        </w:rPr>
        <w:t>;</w:t>
      </w:r>
    </w:p>
    <w:p w14:paraId="350A0BCA" w14:textId="77777777" w:rsidR="009A4613" w:rsidRPr="00085A15" w:rsidRDefault="009A4613" w:rsidP="009A4613">
      <w:pPr>
        <w:pStyle w:val="ListParagraph"/>
        <w:keepLines/>
        <w:numPr>
          <w:ilvl w:val="0"/>
          <w:numId w:val="22"/>
        </w:numPr>
        <w:spacing w:before="0" w:after="240"/>
        <w:contextualSpacing w:val="0"/>
        <w:jc w:val="both"/>
        <w:rPr>
          <w:rFonts w:ascii="Arial" w:hAnsi="Arial" w:cs="Arial"/>
        </w:rPr>
      </w:pPr>
      <w:r w:rsidRPr="00085A15">
        <w:rPr>
          <w:rFonts w:ascii="Arial" w:hAnsi="Arial" w:cs="Arial"/>
        </w:rPr>
        <w:t xml:space="preserve">the exemption from the qualifying residence requirement for </w:t>
      </w:r>
      <w:r>
        <w:rPr>
          <w:rFonts w:ascii="Arial" w:hAnsi="Arial" w:cs="Arial"/>
        </w:rPr>
        <w:t>P</w:t>
      </w:r>
      <w:r w:rsidRPr="00085A15">
        <w:rPr>
          <w:rFonts w:ascii="Arial" w:hAnsi="Arial" w:cs="Arial"/>
        </w:rPr>
        <w:t xml:space="preserve">arenting </w:t>
      </w:r>
      <w:r>
        <w:rPr>
          <w:rFonts w:ascii="Arial" w:hAnsi="Arial" w:cs="Arial"/>
        </w:rPr>
        <w:t>P</w:t>
      </w:r>
      <w:r w:rsidRPr="00085A15">
        <w:rPr>
          <w:rFonts w:ascii="Arial" w:hAnsi="Arial" w:cs="Arial"/>
        </w:rPr>
        <w:t>ayment</w:t>
      </w:r>
      <w:r w:rsidR="008C23D1">
        <w:rPr>
          <w:rFonts w:ascii="Arial" w:hAnsi="Arial" w:cs="Arial"/>
        </w:rPr>
        <w:t>;</w:t>
      </w:r>
    </w:p>
    <w:p w14:paraId="5D73100F" w14:textId="5927D97D" w:rsidR="009A4613" w:rsidRPr="00D23F25" w:rsidRDefault="009A4613" w:rsidP="00C97B0D">
      <w:pPr>
        <w:pStyle w:val="ListParagraph"/>
        <w:keepLines/>
        <w:numPr>
          <w:ilvl w:val="0"/>
          <w:numId w:val="22"/>
        </w:numPr>
        <w:spacing w:before="0" w:after="240"/>
        <w:contextualSpacing w:val="0"/>
        <w:jc w:val="both"/>
        <w:rPr>
          <w:rFonts w:ascii="Arial" w:hAnsi="Arial" w:cs="Arial"/>
        </w:rPr>
      </w:pPr>
      <w:r>
        <w:rPr>
          <w:rFonts w:ascii="Arial" w:hAnsi="Arial" w:cs="Arial"/>
        </w:rPr>
        <w:t xml:space="preserve">the modifications of </w:t>
      </w:r>
      <w:r w:rsidRPr="00BB3730">
        <w:rPr>
          <w:rFonts w:ascii="Arial" w:hAnsi="Arial" w:cs="Arial"/>
        </w:rPr>
        <w:t xml:space="preserve">the </w:t>
      </w:r>
      <w:r>
        <w:rPr>
          <w:rFonts w:ascii="Arial" w:hAnsi="Arial" w:cs="Arial"/>
        </w:rPr>
        <w:t>social security law</w:t>
      </w:r>
      <w:r w:rsidRPr="00BB3730">
        <w:rPr>
          <w:rFonts w:ascii="Arial" w:hAnsi="Arial" w:cs="Arial"/>
        </w:rPr>
        <w:t xml:space="preserve"> in</w:t>
      </w:r>
      <w:r>
        <w:rPr>
          <w:rFonts w:ascii="Arial" w:hAnsi="Arial" w:cs="Arial"/>
        </w:rPr>
        <w:t> </w:t>
      </w:r>
      <w:r w:rsidRPr="00BB3730">
        <w:rPr>
          <w:rFonts w:ascii="Arial" w:hAnsi="Arial" w:cs="Arial"/>
        </w:rPr>
        <w:t>relation to</w:t>
      </w:r>
      <w:r w:rsidR="00C97B0D">
        <w:rPr>
          <w:rFonts w:ascii="Arial" w:hAnsi="Arial" w:cs="Arial"/>
        </w:rPr>
        <w:t xml:space="preserve"> </w:t>
      </w:r>
      <w:r w:rsidR="00FB27C5">
        <w:rPr>
          <w:rFonts w:ascii="Arial" w:hAnsi="Arial" w:cs="Arial"/>
        </w:rPr>
        <w:t>the process used to </w:t>
      </w:r>
      <w:r w:rsidR="00C97B0D" w:rsidRPr="00C97B0D">
        <w:rPr>
          <w:rFonts w:ascii="Arial" w:hAnsi="Arial" w:cs="Arial"/>
        </w:rPr>
        <w:t>determine</w:t>
      </w:r>
      <w:r w:rsidRPr="00BB3730">
        <w:rPr>
          <w:rFonts w:ascii="Arial" w:hAnsi="Arial" w:cs="Arial"/>
        </w:rPr>
        <w:t xml:space="preserve"> when a</w:t>
      </w:r>
      <w:r>
        <w:rPr>
          <w:rFonts w:ascii="Arial" w:hAnsi="Arial" w:cs="Arial"/>
        </w:rPr>
        <w:t> </w:t>
      </w:r>
      <w:r w:rsidRPr="00BB3730">
        <w:rPr>
          <w:rFonts w:ascii="Arial" w:hAnsi="Arial" w:cs="Arial"/>
        </w:rPr>
        <w:t>person is</w:t>
      </w:r>
      <w:r w:rsidR="00E47523">
        <w:rPr>
          <w:rFonts w:ascii="Arial" w:hAnsi="Arial" w:cs="Arial"/>
        </w:rPr>
        <w:t> </w:t>
      </w:r>
      <w:r w:rsidRPr="00BB3730">
        <w:rPr>
          <w:rFonts w:ascii="Arial" w:hAnsi="Arial" w:cs="Arial"/>
        </w:rPr>
        <w:t>regarded as</w:t>
      </w:r>
      <w:r>
        <w:rPr>
          <w:rFonts w:ascii="Arial" w:hAnsi="Arial" w:cs="Arial"/>
        </w:rPr>
        <w:t> </w:t>
      </w:r>
      <w:r w:rsidRPr="00BB3730">
        <w:rPr>
          <w:rFonts w:ascii="Arial" w:hAnsi="Arial" w:cs="Arial"/>
        </w:rPr>
        <w:t>a</w:t>
      </w:r>
      <w:r>
        <w:rPr>
          <w:rFonts w:ascii="Arial" w:hAnsi="Arial" w:cs="Arial"/>
        </w:rPr>
        <w:t> </w:t>
      </w:r>
      <w:r w:rsidRPr="00BB3730">
        <w:rPr>
          <w:rFonts w:ascii="Arial" w:hAnsi="Arial" w:cs="Arial"/>
        </w:rPr>
        <w:t>‘member</w:t>
      </w:r>
      <w:r>
        <w:rPr>
          <w:rFonts w:ascii="Arial" w:hAnsi="Arial" w:cs="Arial"/>
        </w:rPr>
        <w:t> </w:t>
      </w:r>
      <w:r w:rsidRPr="00BB3730">
        <w:rPr>
          <w:rFonts w:ascii="Arial" w:hAnsi="Arial" w:cs="Arial"/>
        </w:rPr>
        <w:t>of</w:t>
      </w:r>
      <w:r>
        <w:rPr>
          <w:rFonts w:ascii="Arial" w:hAnsi="Arial" w:cs="Arial"/>
        </w:rPr>
        <w:t> </w:t>
      </w:r>
      <w:r w:rsidRPr="00BB3730">
        <w:rPr>
          <w:rFonts w:ascii="Arial" w:hAnsi="Arial" w:cs="Arial"/>
        </w:rPr>
        <w:t>a</w:t>
      </w:r>
      <w:r>
        <w:rPr>
          <w:rFonts w:ascii="Arial" w:hAnsi="Arial" w:cs="Arial"/>
        </w:rPr>
        <w:t> </w:t>
      </w:r>
      <w:r w:rsidRPr="00BB3730">
        <w:rPr>
          <w:rFonts w:ascii="Arial" w:hAnsi="Arial" w:cs="Arial"/>
        </w:rPr>
        <w:t>couple’ for the purposes of</w:t>
      </w:r>
      <w:r>
        <w:rPr>
          <w:rFonts w:ascii="Arial" w:hAnsi="Arial" w:cs="Arial"/>
        </w:rPr>
        <w:t> </w:t>
      </w:r>
      <w:proofErr w:type="spellStart"/>
      <w:r>
        <w:rPr>
          <w:rFonts w:ascii="Arial" w:hAnsi="Arial" w:cs="Arial"/>
        </w:rPr>
        <w:t>J</w:t>
      </w:r>
      <w:r w:rsidRPr="00BB3730">
        <w:rPr>
          <w:rFonts w:ascii="Arial" w:hAnsi="Arial" w:cs="Arial"/>
        </w:rPr>
        <w:t>ob</w:t>
      </w:r>
      <w:r>
        <w:rPr>
          <w:rFonts w:ascii="Arial" w:hAnsi="Arial" w:cs="Arial"/>
        </w:rPr>
        <w:t>S</w:t>
      </w:r>
      <w:r w:rsidRPr="00BB3730">
        <w:rPr>
          <w:rFonts w:ascii="Arial" w:hAnsi="Arial" w:cs="Arial"/>
        </w:rPr>
        <w:t>eeker</w:t>
      </w:r>
      <w:proofErr w:type="spellEnd"/>
      <w:r w:rsidRPr="00BB3730">
        <w:rPr>
          <w:rFonts w:ascii="Arial" w:hAnsi="Arial" w:cs="Arial"/>
        </w:rPr>
        <w:t xml:space="preserve"> </w:t>
      </w:r>
      <w:r>
        <w:rPr>
          <w:rFonts w:ascii="Arial" w:hAnsi="Arial" w:cs="Arial"/>
        </w:rPr>
        <w:t>P</w:t>
      </w:r>
      <w:r w:rsidRPr="00BB3730">
        <w:rPr>
          <w:rFonts w:ascii="Arial" w:hAnsi="Arial" w:cs="Arial"/>
        </w:rPr>
        <w:t>ayment</w:t>
      </w:r>
      <w:r w:rsidR="008C23D1">
        <w:rPr>
          <w:rFonts w:ascii="Arial" w:hAnsi="Arial" w:cs="Arial"/>
        </w:rPr>
        <w:t>;</w:t>
      </w:r>
    </w:p>
    <w:p w14:paraId="223BFAD3" w14:textId="77777777" w:rsidR="009A4613" w:rsidRDefault="009A4613" w:rsidP="009A4613">
      <w:pPr>
        <w:pStyle w:val="ListParagraph"/>
        <w:keepLines/>
        <w:numPr>
          <w:ilvl w:val="0"/>
          <w:numId w:val="22"/>
        </w:numPr>
        <w:spacing w:before="0" w:after="240"/>
        <w:contextualSpacing w:val="0"/>
        <w:jc w:val="both"/>
        <w:rPr>
          <w:rFonts w:ascii="Arial" w:hAnsi="Arial" w:cs="Arial"/>
        </w:rPr>
      </w:pPr>
      <w:r w:rsidRPr="00D23F25">
        <w:rPr>
          <w:rFonts w:ascii="Arial" w:hAnsi="Arial" w:cs="Arial"/>
        </w:rPr>
        <w:t xml:space="preserve">income free areas and taper rates for </w:t>
      </w:r>
      <w:proofErr w:type="spellStart"/>
      <w:r>
        <w:rPr>
          <w:rFonts w:ascii="Arial" w:hAnsi="Arial" w:cs="Arial"/>
        </w:rPr>
        <w:t>J</w:t>
      </w:r>
      <w:r w:rsidRPr="00D23F25">
        <w:rPr>
          <w:rFonts w:ascii="Arial" w:hAnsi="Arial" w:cs="Arial"/>
        </w:rPr>
        <w:t>ob</w:t>
      </w:r>
      <w:r>
        <w:rPr>
          <w:rFonts w:ascii="Arial" w:hAnsi="Arial" w:cs="Arial"/>
        </w:rPr>
        <w:t>S</w:t>
      </w:r>
      <w:r w:rsidRPr="00D23F25">
        <w:rPr>
          <w:rFonts w:ascii="Arial" w:hAnsi="Arial" w:cs="Arial"/>
        </w:rPr>
        <w:t>eeker</w:t>
      </w:r>
      <w:proofErr w:type="spellEnd"/>
      <w:r w:rsidRPr="00D23F25">
        <w:rPr>
          <w:rFonts w:ascii="Arial" w:hAnsi="Arial" w:cs="Arial"/>
        </w:rPr>
        <w:t xml:space="preserve"> </w:t>
      </w:r>
      <w:r>
        <w:rPr>
          <w:rFonts w:ascii="Arial" w:hAnsi="Arial" w:cs="Arial"/>
        </w:rPr>
        <w:t>P</w:t>
      </w:r>
      <w:r w:rsidRPr="00D23F25">
        <w:rPr>
          <w:rFonts w:ascii="Arial" w:hAnsi="Arial" w:cs="Arial"/>
        </w:rPr>
        <w:t xml:space="preserve">ayment and </w:t>
      </w:r>
      <w:r>
        <w:rPr>
          <w:rFonts w:ascii="Arial" w:hAnsi="Arial" w:cs="Arial"/>
        </w:rPr>
        <w:t>Y</w:t>
      </w:r>
      <w:r w:rsidRPr="00D23F25">
        <w:rPr>
          <w:rFonts w:ascii="Arial" w:hAnsi="Arial" w:cs="Arial"/>
        </w:rPr>
        <w:t xml:space="preserve">outh </w:t>
      </w:r>
      <w:r>
        <w:rPr>
          <w:rFonts w:ascii="Arial" w:hAnsi="Arial" w:cs="Arial"/>
        </w:rPr>
        <w:t>A</w:t>
      </w:r>
      <w:r w:rsidRPr="00D23F25">
        <w:rPr>
          <w:rFonts w:ascii="Arial" w:hAnsi="Arial" w:cs="Arial"/>
        </w:rPr>
        <w:t>llowance (other) recipients to $300 with a 60</w:t>
      </w:r>
      <w:r>
        <w:rPr>
          <w:rFonts w:ascii="Arial" w:hAnsi="Arial" w:cs="Arial"/>
        </w:rPr>
        <w:noBreakHyphen/>
      </w:r>
      <w:r w:rsidRPr="00D23F25">
        <w:rPr>
          <w:rFonts w:ascii="Arial" w:hAnsi="Arial" w:cs="Arial"/>
        </w:rPr>
        <w:t xml:space="preserve">cent taper (except </w:t>
      </w:r>
      <w:r>
        <w:rPr>
          <w:rFonts w:ascii="Arial" w:hAnsi="Arial" w:cs="Arial"/>
        </w:rPr>
        <w:t xml:space="preserve">single </w:t>
      </w:r>
      <w:r w:rsidRPr="00D23F25">
        <w:rPr>
          <w:rFonts w:ascii="Arial" w:hAnsi="Arial" w:cs="Arial"/>
        </w:rPr>
        <w:t>principal carer parents who have an income free area of $106 and a taper of</w:t>
      </w:r>
      <w:r>
        <w:rPr>
          <w:rFonts w:ascii="Arial" w:hAnsi="Arial" w:cs="Arial"/>
        </w:rPr>
        <w:t> </w:t>
      </w:r>
      <w:r w:rsidRPr="00D23F25">
        <w:rPr>
          <w:rFonts w:ascii="Arial" w:hAnsi="Arial" w:cs="Arial"/>
        </w:rPr>
        <w:t>40</w:t>
      </w:r>
      <w:r>
        <w:rPr>
          <w:rFonts w:ascii="Arial" w:hAnsi="Arial" w:cs="Arial"/>
        </w:rPr>
        <w:t> </w:t>
      </w:r>
      <w:r w:rsidRPr="00D23F25">
        <w:rPr>
          <w:rFonts w:ascii="Arial" w:hAnsi="Arial" w:cs="Arial"/>
        </w:rPr>
        <w:t>cents)</w:t>
      </w:r>
      <w:r w:rsidR="008C23D1">
        <w:rPr>
          <w:rFonts w:ascii="Arial" w:hAnsi="Arial" w:cs="Arial"/>
        </w:rPr>
        <w:t xml:space="preserve"> and</w:t>
      </w:r>
      <w:r w:rsidRPr="00D23F25">
        <w:rPr>
          <w:rFonts w:ascii="Arial" w:hAnsi="Arial" w:cs="Arial"/>
        </w:rPr>
        <w:t xml:space="preserve"> the current 27</w:t>
      </w:r>
      <w:r>
        <w:rPr>
          <w:rFonts w:ascii="Arial" w:hAnsi="Arial" w:cs="Arial"/>
        </w:rPr>
        <w:noBreakHyphen/>
      </w:r>
      <w:r w:rsidRPr="00D23F25">
        <w:rPr>
          <w:rFonts w:ascii="Arial" w:hAnsi="Arial" w:cs="Arial"/>
        </w:rPr>
        <w:t>cent taper rate associated with</w:t>
      </w:r>
      <w:r>
        <w:rPr>
          <w:rFonts w:ascii="Arial" w:hAnsi="Arial" w:cs="Arial"/>
        </w:rPr>
        <w:t xml:space="preserve"> the</w:t>
      </w:r>
      <w:r w:rsidRPr="00D23F25">
        <w:rPr>
          <w:rFonts w:ascii="Arial" w:hAnsi="Arial" w:cs="Arial"/>
        </w:rPr>
        <w:t xml:space="preserve"> </w:t>
      </w:r>
      <w:r>
        <w:rPr>
          <w:rFonts w:ascii="Arial" w:hAnsi="Arial" w:cs="Arial"/>
        </w:rPr>
        <w:t>p</w:t>
      </w:r>
      <w:r w:rsidRPr="00D23F25">
        <w:rPr>
          <w:rFonts w:ascii="Arial" w:hAnsi="Arial" w:cs="Arial"/>
        </w:rPr>
        <w:t xml:space="preserve">artner income test for </w:t>
      </w:r>
      <w:proofErr w:type="spellStart"/>
      <w:r>
        <w:rPr>
          <w:rFonts w:ascii="Arial" w:hAnsi="Arial" w:cs="Arial"/>
        </w:rPr>
        <w:t>J</w:t>
      </w:r>
      <w:r w:rsidRPr="00D23F25">
        <w:rPr>
          <w:rFonts w:ascii="Arial" w:hAnsi="Arial" w:cs="Arial"/>
        </w:rPr>
        <w:t>ob</w:t>
      </w:r>
      <w:r>
        <w:rPr>
          <w:rFonts w:ascii="Arial" w:hAnsi="Arial" w:cs="Arial"/>
        </w:rPr>
        <w:t>S</w:t>
      </w:r>
      <w:r w:rsidRPr="00D23F25">
        <w:rPr>
          <w:rFonts w:ascii="Arial" w:hAnsi="Arial" w:cs="Arial"/>
        </w:rPr>
        <w:t>eeker</w:t>
      </w:r>
      <w:proofErr w:type="spellEnd"/>
      <w:r w:rsidRPr="00D23F25">
        <w:rPr>
          <w:rFonts w:ascii="Arial" w:hAnsi="Arial" w:cs="Arial"/>
        </w:rPr>
        <w:t xml:space="preserve"> </w:t>
      </w:r>
      <w:r>
        <w:rPr>
          <w:rFonts w:ascii="Arial" w:hAnsi="Arial" w:cs="Arial"/>
        </w:rPr>
        <w:t>P</w:t>
      </w:r>
      <w:r w:rsidRPr="00D23F25">
        <w:rPr>
          <w:rFonts w:ascii="Arial" w:hAnsi="Arial" w:cs="Arial"/>
        </w:rPr>
        <w:t>ayment</w:t>
      </w:r>
      <w:r w:rsidR="008C23D1">
        <w:rPr>
          <w:rFonts w:ascii="Arial" w:hAnsi="Arial" w:cs="Arial"/>
        </w:rPr>
        <w:t>;</w:t>
      </w:r>
    </w:p>
    <w:p w14:paraId="72122F4A" w14:textId="77777777" w:rsidR="009A4613" w:rsidRDefault="009A4613" w:rsidP="009A4613">
      <w:pPr>
        <w:pStyle w:val="ListParagraph"/>
        <w:keepLines/>
        <w:numPr>
          <w:ilvl w:val="0"/>
          <w:numId w:val="22"/>
        </w:numPr>
        <w:spacing w:before="0" w:after="240"/>
        <w:contextualSpacing w:val="0"/>
        <w:jc w:val="both"/>
        <w:rPr>
          <w:rFonts w:ascii="Arial" w:hAnsi="Arial" w:cs="Arial"/>
        </w:rPr>
      </w:pPr>
      <w:r w:rsidRPr="00A734BB">
        <w:rPr>
          <w:rFonts w:ascii="Arial" w:hAnsi="Arial" w:cs="Arial"/>
        </w:rPr>
        <w:t>access</w:t>
      </w:r>
      <w:r>
        <w:rPr>
          <w:rFonts w:ascii="Arial" w:hAnsi="Arial" w:cs="Arial"/>
        </w:rPr>
        <w:t xml:space="preserve"> to </w:t>
      </w:r>
      <w:r w:rsidRPr="00982EE4">
        <w:rPr>
          <w:rFonts w:ascii="Arial" w:hAnsi="Arial" w:cs="Arial"/>
        </w:rPr>
        <w:t xml:space="preserve">certain payment portability arrangements currently in place for </w:t>
      </w:r>
      <w:r>
        <w:rPr>
          <w:rFonts w:ascii="Arial" w:hAnsi="Arial" w:cs="Arial"/>
        </w:rPr>
        <w:t>A</w:t>
      </w:r>
      <w:r w:rsidRPr="00982EE4">
        <w:rPr>
          <w:rFonts w:ascii="Arial" w:hAnsi="Arial" w:cs="Arial"/>
        </w:rPr>
        <w:t xml:space="preserve">ge </w:t>
      </w:r>
      <w:r>
        <w:rPr>
          <w:rFonts w:ascii="Arial" w:hAnsi="Arial" w:cs="Arial"/>
        </w:rPr>
        <w:t>P</w:t>
      </w:r>
      <w:r w:rsidRPr="00982EE4">
        <w:rPr>
          <w:rFonts w:ascii="Arial" w:hAnsi="Arial" w:cs="Arial"/>
        </w:rPr>
        <w:t>ension</w:t>
      </w:r>
      <w:r>
        <w:rPr>
          <w:rFonts w:ascii="Arial" w:hAnsi="Arial" w:cs="Arial"/>
        </w:rPr>
        <w:t xml:space="preserve"> recipients</w:t>
      </w:r>
      <w:r w:rsidRPr="00982EE4">
        <w:rPr>
          <w:rFonts w:ascii="Arial" w:hAnsi="Arial" w:cs="Arial"/>
        </w:rPr>
        <w:t xml:space="preserve"> (and certain recipients of the </w:t>
      </w:r>
      <w:r>
        <w:rPr>
          <w:rFonts w:ascii="Arial" w:hAnsi="Arial" w:cs="Arial"/>
        </w:rPr>
        <w:t>D</w:t>
      </w:r>
      <w:r w:rsidRPr="00982EE4">
        <w:rPr>
          <w:rFonts w:ascii="Arial" w:hAnsi="Arial" w:cs="Arial"/>
        </w:rPr>
        <w:t xml:space="preserve">isability </w:t>
      </w:r>
      <w:r>
        <w:rPr>
          <w:rFonts w:ascii="Arial" w:hAnsi="Arial" w:cs="Arial"/>
        </w:rPr>
        <w:t>S</w:t>
      </w:r>
      <w:r w:rsidRPr="00982EE4">
        <w:rPr>
          <w:rFonts w:ascii="Arial" w:hAnsi="Arial" w:cs="Arial"/>
        </w:rPr>
        <w:t xml:space="preserve">upport </w:t>
      </w:r>
      <w:r>
        <w:rPr>
          <w:rFonts w:ascii="Arial" w:hAnsi="Arial" w:cs="Arial"/>
        </w:rPr>
        <w:t>P</w:t>
      </w:r>
      <w:r w:rsidRPr="00982EE4">
        <w:rPr>
          <w:rFonts w:ascii="Arial" w:hAnsi="Arial" w:cs="Arial"/>
        </w:rPr>
        <w:t>ension)</w:t>
      </w:r>
      <w:r w:rsidR="008C23D1">
        <w:rPr>
          <w:rFonts w:ascii="Arial" w:hAnsi="Arial" w:cs="Arial"/>
        </w:rPr>
        <w:t>;</w:t>
      </w:r>
    </w:p>
    <w:p w14:paraId="3EAD2464" w14:textId="1DFDF58A" w:rsidR="009A4613" w:rsidRPr="000C4773" w:rsidRDefault="008C23D1" w:rsidP="009A4613">
      <w:pPr>
        <w:pStyle w:val="ListParagraph"/>
        <w:keepLines/>
        <w:numPr>
          <w:ilvl w:val="0"/>
          <w:numId w:val="22"/>
        </w:numPr>
        <w:spacing w:before="0" w:after="240"/>
        <w:contextualSpacing w:val="0"/>
        <w:jc w:val="both"/>
        <w:rPr>
          <w:rFonts w:ascii="Arial" w:hAnsi="Arial" w:cs="Arial"/>
        </w:rPr>
      </w:pPr>
      <w:r>
        <w:rPr>
          <w:rFonts w:ascii="Arial" w:hAnsi="Arial" w:cs="Arial"/>
        </w:rPr>
        <w:lastRenderedPageBreak/>
        <w:t xml:space="preserve">the power of </w:t>
      </w:r>
      <w:r w:rsidR="009A4613" w:rsidRPr="00462012">
        <w:rPr>
          <w:rFonts w:ascii="Arial" w:hAnsi="Arial" w:cs="Arial"/>
        </w:rPr>
        <w:t xml:space="preserve">the Secretary </w:t>
      </w:r>
      <w:r w:rsidR="00CB052F">
        <w:rPr>
          <w:rFonts w:ascii="Arial" w:hAnsi="Arial" w:cs="Arial"/>
        </w:rPr>
        <w:t xml:space="preserve">of the Department of Social Services </w:t>
      </w:r>
      <w:r w:rsidR="009A4613" w:rsidRPr="00462012">
        <w:rPr>
          <w:rFonts w:ascii="Arial" w:hAnsi="Arial" w:cs="Arial"/>
        </w:rPr>
        <w:t xml:space="preserve">to extend the </w:t>
      </w:r>
      <w:r w:rsidR="009A4613">
        <w:rPr>
          <w:rFonts w:ascii="Arial" w:hAnsi="Arial" w:cs="Arial"/>
        </w:rPr>
        <w:t>M</w:t>
      </w:r>
      <w:r w:rsidR="009A4613" w:rsidRPr="00462012">
        <w:rPr>
          <w:rFonts w:ascii="Arial" w:hAnsi="Arial" w:cs="Arial"/>
        </w:rPr>
        <w:t xml:space="preserve">obility </w:t>
      </w:r>
      <w:r w:rsidR="009A4613">
        <w:rPr>
          <w:rFonts w:ascii="Arial" w:hAnsi="Arial" w:cs="Arial"/>
        </w:rPr>
        <w:t>A</w:t>
      </w:r>
      <w:r w:rsidR="00EE5666">
        <w:rPr>
          <w:rFonts w:ascii="Arial" w:hAnsi="Arial" w:cs="Arial"/>
        </w:rPr>
        <w:t>llowance two</w:t>
      </w:r>
      <w:r>
        <w:rPr>
          <w:rFonts w:ascii="Arial" w:hAnsi="Arial" w:cs="Arial"/>
        </w:rPr>
        <w:t>-week</w:t>
      </w:r>
      <w:r w:rsidR="009A4613" w:rsidRPr="00462012">
        <w:rPr>
          <w:rFonts w:ascii="Arial" w:hAnsi="Arial" w:cs="Arial"/>
        </w:rPr>
        <w:t xml:space="preserve"> and 12-week qualification grace periods to</w:t>
      </w:r>
      <w:r w:rsidR="00E47523">
        <w:rPr>
          <w:rFonts w:ascii="Arial" w:hAnsi="Arial" w:cs="Arial"/>
        </w:rPr>
        <w:t> </w:t>
      </w:r>
      <w:r w:rsidR="009A4613" w:rsidRPr="00462012">
        <w:rPr>
          <w:rFonts w:ascii="Arial" w:hAnsi="Arial" w:cs="Arial"/>
        </w:rPr>
        <w:t>18 weeks in recognition of</w:t>
      </w:r>
      <w:r w:rsidR="009A4613">
        <w:rPr>
          <w:rFonts w:ascii="Arial" w:hAnsi="Arial" w:cs="Arial"/>
        </w:rPr>
        <w:t> </w:t>
      </w:r>
      <w:r w:rsidR="009A4613" w:rsidRPr="00462012">
        <w:rPr>
          <w:rFonts w:ascii="Arial" w:hAnsi="Arial" w:cs="Arial"/>
        </w:rPr>
        <w:t>the continued difficulty for some people, in</w:t>
      </w:r>
      <w:r w:rsidR="00E47523">
        <w:rPr>
          <w:rFonts w:ascii="Arial" w:hAnsi="Arial" w:cs="Arial"/>
        </w:rPr>
        <w:t> </w:t>
      </w:r>
      <w:r w:rsidR="009A4613" w:rsidRPr="00462012">
        <w:rPr>
          <w:rFonts w:ascii="Arial" w:hAnsi="Arial" w:cs="Arial"/>
        </w:rPr>
        <w:t>particular people with disability, to</w:t>
      </w:r>
      <w:r w:rsidR="009A4613">
        <w:rPr>
          <w:rFonts w:ascii="Arial" w:hAnsi="Arial" w:cs="Arial"/>
        </w:rPr>
        <w:t> </w:t>
      </w:r>
      <w:r w:rsidR="009A4613" w:rsidRPr="00462012">
        <w:rPr>
          <w:rFonts w:ascii="Arial" w:hAnsi="Arial" w:cs="Arial"/>
        </w:rPr>
        <w:t>access the workplace and other activities</w:t>
      </w:r>
      <w:r w:rsidR="009A4613" w:rsidRPr="000C4773">
        <w:rPr>
          <w:rFonts w:ascii="Arial" w:hAnsi="Arial" w:cs="Arial"/>
        </w:rPr>
        <w:t xml:space="preserve">.  </w:t>
      </w:r>
    </w:p>
    <w:p w14:paraId="1359E992" w14:textId="1A2A1358" w:rsidR="009A4613" w:rsidRDefault="00CB052F" w:rsidP="009A4613">
      <w:pPr>
        <w:keepNext/>
        <w:keepLines/>
        <w:spacing w:after="240"/>
        <w:jc w:val="both"/>
        <w:rPr>
          <w:rFonts w:ascii="Arial" w:hAnsi="Arial" w:cs="Arial"/>
        </w:rPr>
      </w:pPr>
      <w:r>
        <w:rPr>
          <w:rFonts w:ascii="Arial" w:hAnsi="Arial" w:cs="Arial"/>
        </w:rPr>
        <w:t>U</w:t>
      </w:r>
      <w:r w:rsidR="009A4613">
        <w:rPr>
          <w:rFonts w:ascii="Arial" w:hAnsi="Arial" w:cs="Arial"/>
        </w:rPr>
        <w:t>nder Part 2 of Schedule 1</w:t>
      </w:r>
      <w:r>
        <w:rPr>
          <w:rFonts w:ascii="Arial" w:hAnsi="Arial" w:cs="Arial"/>
        </w:rPr>
        <w:t xml:space="preserve"> </w:t>
      </w:r>
      <w:r w:rsidR="00FC6903">
        <w:rPr>
          <w:rFonts w:ascii="Arial" w:hAnsi="Arial" w:cs="Arial"/>
        </w:rPr>
        <w:t xml:space="preserve">to </w:t>
      </w:r>
      <w:r>
        <w:rPr>
          <w:rFonts w:ascii="Arial" w:hAnsi="Arial" w:cs="Arial"/>
        </w:rPr>
        <w:t>this Determination</w:t>
      </w:r>
      <w:r w:rsidR="009A4613">
        <w:rPr>
          <w:rFonts w:ascii="Arial" w:hAnsi="Arial" w:cs="Arial"/>
        </w:rPr>
        <w:t>, the period for which income support recipients can maintain eligibility for payment, retain their concession card while receiving a nil rate of payment, and return seamlessly to income support should their earnings fall below the relevant threshold</w:t>
      </w:r>
      <w:r>
        <w:rPr>
          <w:rFonts w:ascii="Arial" w:hAnsi="Arial" w:cs="Arial"/>
        </w:rPr>
        <w:t xml:space="preserve"> is extended </w:t>
      </w:r>
      <w:r w:rsidR="009A4613">
        <w:rPr>
          <w:rFonts w:ascii="Arial" w:hAnsi="Arial" w:cs="Arial"/>
        </w:rPr>
        <w:t xml:space="preserve">until </w:t>
      </w:r>
      <w:r w:rsidR="009A4613" w:rsidRPr="00585567">
        <w:rPr>
          <w:rFonts w:ascii="Arial" w:hAnsi="Arial" w:cs="Arial"/>
        </w:rPr>
        <w:t>16</w:t>
      </w:r>
      <w:r w:rsidR="009A4613">
        <w:rPr>
          <w:rFonts w:ascii="Arial" w:hAnsi="Arial" w:cs="Arial"/>
        </w:rPr>
        <w:t> </w:t>
      </w:r>
      <w:r w:rsidR="009A4613" w:rsidRPr="00585567">
        <w:rPr>
          <w:rFonts w:ascii="Arial" w:hAnsi="Arial" w:cs="Arial"/>
        </w:rPr>
        <w:t>April</w:t>
      </w:r>
      <w:r w:rsidR="009A4613">
        <w:rPr>
          <w:rFonts w:ascii="Arial" w:hAnsi="Arial" w:cs="Arial"/>
        </w:rPr>
        <w:t> </w:t>
      </w:r>
      <w:r w:rsidR="009A4613" w:rsidRPr="00585567">
        <w:rPr>
          <w:rFonts w:ascii="Arial" w:hAnsi="Arial" w:cs="Arial"/>
        </w:rPr>
        <w:t>2021</w:t>
      </w:r>
      <w:r w:rsidR="009A4613">
        <w:rPr>
          <w:rFonts w:ascii="Arial" w:hAnsi="Arial" w:cs="Arial"/>
        </w:rPr>
        <w:t xml:space="preserve">. </w:t>
      </w:r>
    </w:p>
    <w:p w14:paraId="7B624653" w14:textId="38FA6FB4" w:rsidR="008824B2" w:rsidRDefault="008824B2" w:rsidP="00D327BC">
      <w:pPr>
        <w:jc w:val="both"/>
        <w:rPr>
          <w:rFonts w:ascii="Arial" w:hAnsi="Arial" w:cs="Arial"/>
          <w:szCs w:val="24"/>
        </w:rPr>
      </w:pPr>
      <w:r w:rsidRPr="002B35CB">
        <w:rPr>
          <w:rFonts w:ascii="Arial" w:hAnsi="Arial" w:cs="Arial"/>
          <w:szCs w:val="24"/>
        </w:rPr>
        <w:t xml:space="preserve">The extension of the period for which the COVID-19 supplement </w:t>
      </w:r>
      <w:r w:rsidRPr="00A15526">
        <w:rPr>
          <w:rFonts w:ascii="Arial" w:hAnsi="Arial" w:cs="Arial"/>
          <w:szCs w:val="24"/>
        </w:rPr>
        <w:t>is payable to</w:t>
      </w:r>
      <w:r w:rsidR="00E47523">
        <w:rPr>
          <w:rFonts w:ascii="Arial" w:hAnsi="Arial" w:cs="Arial"/>
          <w:szCs w:val="24"/>
        </w:rPr>
        <w:t> </w:t>
      </w:r>
      <w:r w:rsidRPr="00A15526">
        <w:rPr>
          <w:rFonts w:ascii="Arial" w:hAnsi="Arial" w:cs="Arial"/>
          <w:szCs w:val="24"/>
        </w:rPr>
        <w:t xml:space="preserve">recipients of </w:t>
      </w:r>
      <w:proofErr w:type="spellStart"/>
      <w:r w:rsidRPr="002B35CB">
        <w:rPr>
          <w:rFonts w:ascii="Arial" w:hAnsi="Arial" w:cs="Arial"/>
          <w:szCs w:val="24"/>
        </w:rPr>
        <w:t>JobSeeker</w:t>
      </w:r>
      <w:proofErr w:type="spellEnd"/>
      <w:r w:rsidRPr="002B35CB">
        <w:rPr>
          <w:rFonts w:ascii="Arial" w:hAnsi="Arial" w:cs="Arial"/>
          <w:szCs w:val="24"/>
        </w:rPr>
        <w:t xml:space="preserve"> Payment and Youth Allowance will also result in</w:t>
      </w:r>
      <w:r w:rsidR="00E47523">
        <w:rPr>
          <w:rFonts w:ascii="Arial" w:hAnsi="Arial" w:cs="Arial"/>
          <w:szCs w:val="24"/>
        </w:rPr>
        <w:t> </w:t>
      </w:r>
      <w:r w:rsidRPr="002B35CB">
        <w:rPr>
          <w:rFonts w:ascii="Arial" w:hAnsi="Arial" w:cs="Arial"/>
          <w:szCs w:val="24"/>
        </w:rPr>
        <w:t>an</w:t>
      </w:r>
      <w:r w:rsidR="00E47523">
        <w:rPr>
          <w:rFonts w:ascii="Arial" w:hAnsi="Arial" w:cs="Arial"/>
          <w:szCs w:val="24"/>
        </w:rPr>
        <w:t> </w:t>
      </w:r>
      <w:r w:rsidRPr="002B35CB">
        <w:rPr>
          <w:rFonts w:ascii="Arial" w:hAnsi="Arial" w:cs="Arial"/>
          <w:szCs w:val="24"/>
        </w:rPr>
        <w:t xml:space="preserve">extension of the period for which the special COVID-19 qualification categories for these payments will apply. </w:t>
      </w:r>
      <w:r>
        <w:rPr>
          <w:rFonts w:ascii="Arial" w:hAnsi="Arial" w:cs="Arial"/>
          <w:szCs w:val="24"/>
        </w:rPr>
        <w:t xml:space="preserve"> </w:t>
      </w:r>
      <w:r w:rsidRPr="002B35CB">
        <w:rPr>
          <w:rFonts w:ascii="Arial" w:hAnsi="Arial" w:cs="Arial"/>
          <w:szCs w:val="24"/>
        </w:rPr>
        <w:t>A person will be able to qualify for Youth Allowance (under sect</w:t>
      </w:r>
      <w:r w:rsidR="008F57AD">
        <w:rPr>
          <w:rFonts w:ascii="Arial" w:hAnsi="Arial" w:cs="Arial"/>
          <w:szCs w:val="24"/>
        </w:rPr>
        <w:t>ion </w:t>
      </w:r>
      <w:r w:rsidRPr="002B35CB">
        <w:rPr>
          <w:rFonts w:ascii="Arial" w:hAnsi="Arial" w:cs="Arial"/>
          <w:szCs w:val="24"/>
        </w:rPr>
        <w:t xml:space="preserve">540BA of the Act) and </w:t>
      </w:r>
      <w:proofErr w:type="spellStart"/>
      <w:r w:rsidRPr="002B35CB">
        <w:rPr>
          <w:rFonts w:ascii="Arial" w:hAnsi="Arial" w:cs="Arial"/>
          <w:szCs w:val="24"/>
        </w:rPr>
        <w:t>JobS</w:t>
      </w:r>
      <w:r w:rsidR="008F57AD">
        <w:rPr>
          <w:rFonts w:ascii="Arial" w:hAnsi="Arial" w:cs="Arial"/>
          <w:szCs w:val="24"/>
        </w:rPr>
        <w:t>eeker</w:t>
      </w:r>
      <w:proofErr w:type="spellEnd"/>
      <w:r w:rsidR="008F57AD">
        <w:rPr>
          <w:rFonts w:ascii="Arial" w:hAnsi="Arial" w:cs="Arial"/>
          <w:szCs w:val="24"/>
        </w:rPr>
        <w:t xml:space="preserve"> Payment (under subsection 593(5) of the Act) until 31 March </w:t>
      </w:r>
      <w:r w:rsidRPr="002B35CB">
        <w:rPr>
          <w:rFonts w:ascii="Arial" w:hAnsi="Arial" w:cs="Arial"/>
          <w:szCs w:val="24"/>
        </w:rPr>
        <w:t>2021.</w:t>
      </w:r>
    </w:p>
    <w:p w14:paraId="505D8DF7" w14:textId="0097CE68" w:rsidR="00FC6903" w:rsidRDefault="00591D1D" w:rsidP="00D327BC">
      <w:pPr>
        <w:jc w:val="both"/>
        <w:rPr>
          <w:rFonts w:ascii="Arial" w:hAnsi="Arial" w:cs="Arial"/>
          <w:szCs w:val="24"/>
        </w:rPr>
      </w:pPr>
      <w:r>
        <w:rPr>
          <w:rFonts w:ascii="Arial" w:hAnsi="Arial" w:cs="Arial"/>
        </w:rPr>
        <w:t xml:space="preserve">Also, </w:t>
      </w:r>
      <w:r w:rsidR="00FC6903">
        <w:rPr>
          <w:rFonts w:ascii="Arial" w:hAnsi="Arial" w:cs="Arial"/>
        </w:rPr>
        <w:t xml:space="preserve">Schedule 2 to this Determination </w:t>
      </w:r>
      <w:r w:rsidR="00FC6903" w:rsidRPr="00FC6903">
        <w:rPr>
          <w:rFonts w:ascii="Arial" w:hAnsi="Arial" w:cs="Arial"/>
        </w:rPr>
        <w:t xml:space="preserve">clarifies that the COVID-19 </w:t>
      </w:r>
      <w:r w:rsidR="00914652">
        <w:rPr>
          <w:rFonts w:ascii="Arial" w:hAnsi="Arial" w:cs="Arial"/>
        </w:rPr>
        <w:t>s</w:t>
      </w:r>
      <w:r w:rsidR="00FB27C5">
        <w:rPr>
          <w:rFonts w:ascii="Arial" w:hAnsi="Arial" w:cs="Arial"/>
        </w:rPr>
        <w:t>upplement is </w:t>
      </w:r>
      <w:r w:rsidR="00FC6903" w:rsidRPr="00FC6903">
        <w:rPr>
          <w:rFonts w:ascii="Arial" w:hAnsi="Arial" w:cs="Arial"/>
        </w:rPr>
        <w:t xml:space="preserve">payable to recipients of </w:t>
      </w:r>
      <w:proofErr w:type="spellStart"/>
      <w:r w:rsidR="00FC6903" w:rsidRPr="00FC6903">
        <w:rPr>
          <w:rFonts w:ascii="Arial" w:hAnsi="Arial" w:cs="Arial"/>
        </w:rPr>
        <w:t>Austudy</w:t>
      </w:r>
      <w:proofErr w:type="spellEnd"/>
      <w:r w:rsidR="00FC6903" w:rsidRPr="00FC6903">
        <w:rPr>
          <w:rFonts w:ascii="Arial" w:hAnsi="Arial" w:cs="Arial"/>
        </w:rPr>
        <w:t xml:space="preserve"> Payment, Special Benefit, Partner Allowance and Wi</w:t>
      </w:r>
      <w:r w:rsidR="008F57AD">
        <w:rPr>
          <w:rFonts w:ascii="Arial" w:hAnsi="Arial" w:cs="Arial"/>
        </w:rPr>
        <w:t>dow Allowance for the period 25 September 2020 to 31 December </w:t>
      </w:r>
      <w:r w:rsidR="00FC6903" w:rsidRPr="00FC6903">
        <w:rPr>
          <w:rFonts w:ascii="Arial" w:hAnsi="Arial" w:cs="Arial"/>
        </w:rPr>
        <w:t>2020 at a rate of $250 a fortnight</w:t>
      </w:r>
      <w:r>
        <w:rPr>
          <w:rFonts w:ascii="Arial" w:hAnsi="Arial" w:cs="Arial"/>
        </w:rPr>
        <w:t xml:space="preserve"> for </w:t>
      </w:r>
      <w:r w:rsidR="00FC6903" w:rsidRPr="00FC6903">
        <w:rPr>
          <w:rFonts w:ascii="Arial" w:hAnsi="Arial" w:cs="Arial"/>
        </w:rPr>
        <w:t>social security instalment periods that begi</w:t>
      </w:r>
      <w:r w:rsidR="008F57AD">
        <w:rPr>
          <w:rFonts w:ascii="Arial" w:hAnsi="Arial" w:cs="Arial"/>
        </w:rPr>
        <w:t>n on a day during the period 25 September 2020 to 31 December </w:t>
      </w:r>
      <w:r w:rsidR="00FC6903" w:rsidRPr="00FC6903">
        <w:rPr>
          <w:rFonts w:ascii="Arial" w:hAnsi="Arial" w:cs="Arial"/>
        </w:rPr>
        <w:t>2020 (inclusive).</w:t>
      </w:r>
    </w:p>
    <w:p w14:paraId="0430D884" w14:textId="77777777" w:rsidR="009A4613" w:rsidRDefault="009A4613" w:rsidP="009A4613">
      <w:pPr>
        <w:spacing w:after="120"/>
        <w:rPr>
          <w:rFonts w:ascii="Arial" w:hAnsi="Arial" w:cs="Arial"/>
          <w:b/>
          <w:szCs w:val="24"/>
        </w:rPr>
      </w:pPr>
      <w:r w:rsidRPr="001A321E">
        <w:rPr>
          <w:rFonts w:ascii="Arial" w:hAnsi="Arial" w:cs="Arial"/>
          <w:b/>
          <w:szCs w:val="24"/>
        </w:rPr>
        <w:t>Human rights implications</w:t>
      </w:r>
    </w:p>
    <w:p w14:paraId="60EEE4E4" w14:textId="77777777" w:rsidR="009A4613" w:rsidRPr="000F3944" w:rsidRDefault="009A4613" w:rsidP="009A4613">
      <w:pPr>
        <w:shd w:val="clear" w:color="auto" w:fill="FFFFFF"/>
        <w:spacing w:before="120" w:after="120"/>
        <w:rPr>
          <w:rFonts w:ascii="Arial" w:hAnsi="Arial" w:cs="Arial"/>
          <w:szCs w:val="24"/>
          <w:lang w:val="en-US"/>
        </w:rPr>
      </w:pPr>
      <w:r w:rsidRPr="005A7577">
        <w:rPr>
          <w:rFonts w:ascii="Arial" w:hAnsi="Arial" w:cs="Arial"/>
          <w:szCs w:val="24"/>
        </w:rPr>
        <w:t>The Determination engages the following human rights:</w:t>
      </w:r>
    </w:p>
    <w:p w14:paraId="47CFEDB9" w14:textId="77777777" w:rsidR="009A4613" w:rsidRPr="009A3C93" w:rsidRDefault="009A4613" w:rsidP="009A4613">
      <w:pPr>
        <w:keepLines/>
        <w:numPr>
          <w:ilvl w:val="0"/>
          <w:numId w:val="23"/>
        </w:numPr>
        <w:shd w:val="clear" w:color="auto" w:fill="FFFFFF"/>
        <w:spacing w:before="0" w:after="240"/>
        <w:jc w:val="both"/>
        <w:rPr>
          <w:rFonts w:ascii="Arial" w:hAnsi="Arial" w:cs="Arial"/>
        </w:rPr>
      </w:pPr>
      <w:r>
        <w:rPr>
          <w:rFonts w:ascii="Arial" w:hAnsi="Arial" w:cs="Arial"/>
        </w:rPr>
        <w:t>the right of everyone to social security in Article 9,</w:t>
      </w:r>
      <w:r w:rsidRPr="009A3C93" w:rsidDel="00585567">
        <w:rPr>
          <w:rFonts w:ascii="Arial" w:hAnsi="Arial" w:cs="Arial"/>
        </w:rPr>
        <w:t xml:space="preserve"> </w:t>
      </w:r>
      <w:r w:rsidRPr="009A3C93">
        <w:rPr>
          <w:rFonts w:ascii="Arial" w:hAnsi="Arial" w:cs="Arial"/>
        </w:rPr>
        <w:t>and</w:t>
      </w:r>
      <w:r>
        <w:rPr>
          <w:rFonts w:ascii="Arial" w:hAnsi="Arial" w:cs="Arial"/>
        </w:rPr>
        <w:t xml:space="preserve"> the right of everyone to an adequate standard of living for an individual and their family, including adequate food, clothing and housing, and the continuous and the continuous improvement in living conditions in Article</w:t>
      </w:r>
      <w:r>
        <w:t> </w:t>
      </w:r>
      <w:r>
        <w:rPr>
          <w:rFonts w:ascii="Arial" w:hAnsi="Arial" w:cs="Arial"/>
        </w:rPr>
        <w:t>11 of the International Covenant on Economic, Social and Cultural Rights (</w:t>
      </w:r>
      <w:proofErr w:type="spellStart"/>
      <w:r>
        <w:rPr>
          <w:rFonts w:ascii="Arial" w:hAnsi="Arial" w:cs="Arial"/>
        </w:rPr>
        <w:t>ICESCR</w:t>
      </w:r>
      <w:proofErr w:type="spellEnd"/>
      <w:r>
        <w:rPr>
          <w:rFonts w:ascii="Arial" w:hAnsi="Arial" w:cs="Arial"/>
        </w:rPr>
        <w:t>)</w:t>
      </w:r>
    </w:p>
    <w:p w14:paraId="0EDFA575" w14:textId="77777777" w:rsidR="009A4613" w:rsidRPr="00D327BC" w:rsidRDefault="009A4613" w:rsidP="00D327BC">
      <w:pPr>
        <w:keepLines/>
        <w:numPr>
          <w:ilvl w:val="0"/>
          <w:numId w:val="23"/>
        </w:numPr>
        <w:shd w:val="clear" w:color="auto" w:fill="FFFFFF"/>
        <w:spacing w:before="0" w:after="240"/>
        <w:jc w:val="both"/>
        <w:rPr>
          <w:rFonts w:ascii="Arial" w:hAnsi="Arial" w:cs="Arial"/>
          <w:szCs w:val="24"/>
        </w:rPr>
      </w:pPr>
      <w:r>
        <w:rPr>
          <w:rFonts w:ascii="Arial" w:hAnsi="Arial" w:cs="Arial"/>
        </w:rPr>
        <w:t>the rights of the child in Article 26 of the Convention on the Rights of the Child</w:t>
      </w:r>
      <w:r w:rsidR="00E47523">
        <w:rPr>
          <w:rFonts w:ascii="Arial" w:hAnsi="Arial" w:cs="Arial"/>
        </w:rPr>
        <w:t xml:space="preserve">. </w:t>
      </w:r>
    </w:p>
    <w:p w14:paraId="34DB256A" w14:textId="77777777" w:rsidR="009A4613" w:rsidRPr="00A92A8C" w:rsidRDefault="009A4613" w:rsidP="009A4613">
      <w:pPr>
        <w:spacing w:before="120" w:after="120"/>
        <w:rPr>
          <w:rFonts w:ascii="Arial" w:hAnsi="Arial" w:cs="Arial"/>
          <w:sz w:val="16"/>
          <w:szCs w:val="16"/>
          <w:u w:val="single"/>
        </w:rPr>
      </w:pPr>
      <w:r w:rsidRPr="000F3944">
        <w:rPr>
          <w:rFonts w:ascii="Arial" w:hAnsi="Arial" w:cs="Arial"/>
          <w:b/>
          <w:i/>
          <w:szCs w:val="24"/>
        </w:rPr>
        <w:t xml:space="preserve">The right to social security and </w:t>
      </w:r>
      <w:r w:rsidRPr="000F3944">
        <w:rPr>
          <w:rFonts w:ascii="Arial" w:hAnsi="Arial" w:cs="Arial"/>
          <w:b/>
          <w:i/>
        </w:rPr>
        <w:t>adequate standard of living</w:t>
      </w:r>
      <w:r>
        <w:rPr>
          <w:rFonts w:ascii="Arial" w:hAnsi="Arial" w:cs="Arial"/>
          <w:szCs w:val="24"/>
        </w:rPr>
        <w:br/>
      </w:r>
    </w:p>
    <w:p w14:paraId="563717EB" w14:textId="77777777" w:rsidR="009A4613" w:rsidRPr="00CB052F" w:rsidRDefault="002E3044" w:rsidP="009A4613">
      <w:pPr>
        <w:spacing w:before="120" w:after="120"/>
        <w:rPr>
          <w:rFonts w:ascii="Arial" w:hAnsi="Arial" w:cs="Arial"/>
          <w:u w:val="single"/>
        </w:rPr>
      </w:pPr>
      <w:r w:rsidRPr="001F77BC">
        <w:rPr>
          <w:rFonts w:ascii="Arial" w:hAnsi="Arial" w:cs="Arial"/>
          <w:szCs w:val="24"/>
          <w:u w:val="single"/>
        </w:rPr>
        <w:t xml:space="preserve">COVID-19 </w:t>
      </w:r>
      <w:r w:rsidR="00CB052F" w:rsidRPr="00CB052F">
        <w:rPr>
          <w:rFonts w:ascii="Arial" w:hAnsi="Arial" w:cs="Arial"/>
          <w:u w:val="single"/>
        </w:rPr>
        <w:t>s</w:t>
      </w:r>
      <w:r w:rsidR="009A4613" w:rsidRPr="00CB052F">
        <w:rPr>
          <w:rFonts w:ascii="Arial" w:hAnsi="Arial" w:cs="Arial"/>
          <w:u w:val="single"/>
        </w:rPr>
        <w:t>upplement</w:t>
      </w:r>
    </w:p>
    <w:p w14:paraId="1A9D65FE" w14:textId="4FA5AB32" w:rsidR="009A4613" w:rsidRDefault="008F57AD" w:rsidP="009A4613">
      <w:pPr>
        <w:keepLines/>
        <w:shd w:val="clear" w:color="auto" w:fill="FFFFFF"/>
        <w:spacing w:after="240"/>
        <w:jc w:val="both"/>
        <w:rPr>
          <w:rFonts w:ascii="Arial" w:hAnsi="Arial" w:cs="Arial"/>
        </w:rPr>
      </w:pPr>
      <w:r>
        <w:rPr>
          <w:rFonts w:ascii="Arial" w:hAnsi="Arial" w:cs="Arial"/>
        </w:rPr>
        <w:t>Articles </w:t>
      </w:r>
      <w:r w:rsidR="009A4613">
        <w:rPr>
          <w:rFonts w:ascii="Arial" w:hAnsi="Arial" w:cs="Arial"/>
        </w:rPr>
        <w:t xml:space="preserve">9 and 11 of the </w:t>
      </w:r>
      <w:proofErr w:type="spellStart"/>
      <w:r w:rsidR="009A4613">
        <w:rPr>
          <w:rFonts w:ascii="Arial" w:hAnsi="Arial" w:cs="Arial"/>
        </w:rPr>
        <w:t>ICESCR</w:t>
      </w:r>
      <w:proofErr w:type="spellEnd"/>
      <w:r w:rsidR="009A4613" w:rsidRPr="000F3944">
        <w:rPr>
          <w:rFonts w:ascii="Arial" w:hAnsi="Arial" w:cs="Arial"/>
        </w:rPr>
        <w:t xml:space="preserve"> are promoted by </w:t>
      </w:r>
      <w:r w:rsidR="009A4613">
        <w:rPr>
          <w:rFonts w:ascii="Arial" w:hAnsi="Arial" w:cs="Arial"/>
        </w:rPr>
        <w:t xml:space="preserve">providing payments to assist in achieving an adequate standard of living </w:t>
      </w:r>
      <w:r w:rsidR="009A4613" w:rsidRPr="000F3944">
        <w:rPr>
          <w:rFonts w:ascii="Arial" w:hAnsi="Arial" w:cs="Arial"/>
        </w:rPr>
        <w:t>due to the national health emergency</w:t>
      </w:r>
      <w:r w:rsidR="009A4613">
        <w:rPr>
          <w:rFonts w:ascii="Arial" w:hAnsi="Arial" w:cs="Arial"/>
        </w:rPr>
        <w:t>.  This is achieved by</w:t>
      </w:r>
      <w:r w:rsidR="009A4613" w:rsidRPr="000F3944" w:rsidDel="00D85FD9">
        <w:rPr>
          <w:rFonts w:ascii="Arial" w:hAnsi="Arial" w:cs="Arial"/>
        </w:rPr>
        <w:t xml:space="preserve"> </w:t>
      </w:r>
      <w:r w:rsidR="00D6417D">
        <w:rPr>
          <w:rFonts w:ascii="Arial" w:hAnsi="Arial" w:cs="Arial"/>
        </w:rPr>
        <w:t>extending</w:t>
      </w:r>
      <w:r w:rsidR="009A4613" w:rsidRPr="000F3944">
        <w:rPr>
          <w:rFonts w:ascii="Arial" w:hAnsi="Arial" w:cs="Arial"/>
        </w:rPr>
        <w:t xml:space="preserve"> the </w:t>
      </w:r>
      <w:r w:rsidR="002E3044">
        <w:rPr>
          <w:rFonts w:ascii="Arial" w:hAnsi="Arial" w:cs="Arial"/>
          <w:szCs w:val="24"/>
        </w:rPr>
        <w:t xml:space="preserve">COVID-19 </w:t>
      </w:r>
      <w:r w:rsidR="00E47523">
        <w:rPr>
          <w:rFonts w:ascii="Arial" w:hAnsi="Arial" w:cs="Arial"/>
          <w:szCs w:val="24"/>
        </w:rPr>
        <w:t>s</w:t>
      </w:r>
      <w:r w:rsidR="009A4613" w:rsidRPr="000F3944">
        <w:rPr>
          <w:rFonts w:ascii="Arial" w:hAnsi="Arial" w:cs="Arial"/>
        </w:rPr>
        <w:t>upplement to</w:t>
      </w:r>
      <w:r w:rsidR="009A4613">
        <w:rPr>
          <w:rFonts w:ascii="Arial" w:hAnsi="Arial" w:cs="Arial"/>
        </w:rPr>
        <w:t> </w:t>
      </w:r>
      <w:r w:rsidR="009A4613" w:rsidRPr="000F3944">
        <w:rPr>
          <w:rFonts w:ascii="Arial" w:hAnsi="Arial" w:cs="Arial"/>
        </w:rPr>
        <w:t>31 March 2021</w:t>
      </w:r>
      <w:r w:rsidR="00D6417D">
        <w:rPr>
          <w:rFonts w:ascii="Arial" w:hAnsi="Arial" w:cs="Arial"/>
        </w:rPr>
        <w:t xml:space="preserve">. </w:t>
      </w:r>
      <w:r w:rsidR="009A4613" w:rsidRPr="000F3944">
        <w:rPr>
          <w:rFonts w:ascii="Arial" w:hAnsi="Arial" w:cs="Arial"/>
        </w:rPr>
        <w:t>The payments are targeted at</w:t>
      </w:r>
      <w:r w:rsidR="009A4613">
        <w:rPr>
          <w:rFonts w:ascii="Arial" w:hAnsi="Arial" w:cs="Arial"/>
        </w:rPr>
        <w:t> </w:t>
      </w:r>
      <w:r w:rsidR="009A4613" w:rsidRPr="000F3944">
        <w:rPr>
          <w:rFonts w:ascii="Arial" w:hAnsi="Arial" w:cs="Arial"/>
        </w:rPr>
        <w:t>vulnerable groups who receive Government assistance and has a flow-on effect to</w:t>
      </w:r>
      <w:r w:rsidR="009A4613">
        <w:rPr>
          <w:rFonts w:ascii="Arial" w:hAnsi="Arial" w:cs="Arial"/>
        </w:rPr>
        <w:t> </w:t>
      </w:r>
      <w:r w:rsidR="009A4613" w:rsidRPr="000F3944">
        <w:rPr>
          <w:rFonts w:ascii="Arial" w:hAnsi="Arial" w:cs="Arial"/>
        </w:rPr>
        <w:t>the children of recipients by</w:t>
      </w:r>
      <w:r w:rsidR="009A4613">
        <w:rPr>
          <w:rFonts w:ascii="Arial" w:hAnsi="Arial" w:cs="Arial"/>
        </w:rPr>
        <w:t> enhanc</w:t>
      </w:r>
      <w:r w:rsidR="009A4613" w:rsidRPr="000F3944">
        <w:rPr>
          <w:rFonts w:ascii="Arial" w:hAnsi="Arial" w:cs="Arial"/>
        </w:rPr>
        <w:t>ing the</w:t>
      </w:r>
      <w:r w:rsidR="009A4613">
        <w:rPr>
          <w:rFonts w:ascii="Arial" w:hAnsi="Arial" w:cs="Arial"/>
        </w:rPr>
        <w:t xml:space="preserve"> temporary</w:t>
      </w:r>
      <w:r w:rsidR="009A4613" w:rsidRPr="000F3944">
        <w:rPr>
          <w:rFonts w:ascii="Arial" w:hAnsi="Arial" w:cs="Arial"/>
        </w:rPr>
        <w:t xml:space="preserve"> </w:t>
      </w:r>
      <w:r w:rsidR="009A4613">
        <w:rPr>
          <w:rFonts w:ascii="Arial" w:hAnsi="Arial" w:cs="Arial"/>
        </w:rPr>
        <w:t xml:space="preserve">financial </w:t>
      </w:r>
      <w:r w:rsidR="009A4613" w:rsidRPr="000F3944">
        <w:rPr>
          <w:rFonts w:ascii="Arial" w:hAnsi="Arial" w:cs="Arial"/>
        </w:rPr>
        <w:t>support for families</w:t>
      </w:r>
      <w:r w:rsidR="009A4613">
        <w:rPr>
          <w:rFonts w:ascii="Arial" w:hAnsi="Arial" w:cs="Arial"/>
        </w:rPr>
        <w:t xml:space="preserve"> impacted by COVID</w:t>
      </w:r>
      <w:r w:rsidR="009A4613">
        <w:rPr>
          <w:rFonts w:ascii="Arial" w:hAnsi="Arial" w:cs="Arial"/>
        </w:rPr>
        <w:noBreakHyphen/>
        <w:t>19</w:t>
      </w:r>
      <w:r w:rsidR="009A4613" w:rsidRPr="000F3944">
        <w:rPr>
          <w:rFonts w:ascii="Arial" w:hAnsi="Arial" w:cs="Arial"/>
        </w:rPr>
        <w:t>.</w:t>
      </w:r>
      <w:r w:rsidR="009A4613">
        <w:rPr>
          <w:rFonts w:ascii="Arial" w:hAnsi="Arial" w:cs="Arial"/>
        </w:rPr>
        <w:t xml:space="preserve">  </w:t>
      </w:r>
    </w:p>
    <w:p w14:paraId="235E9006" w14:textId="77777777" w:rsidR="009A4613" w:rsidRPr="00241923" w:rsidRDefault="009A4613" w:rsidP="009A4613">
      <w:pPr>
        <w:keepNext/>
        <w:keepLines/>
        <w:shd w:val="clear" w:color="auto" w:fill="FFFFFF"/>
        <w:spacing w:after="240"/>
        <w:jc w:val="both"/>
        <w:rPr>
          <w:rFonts w:ascii="Arial" w:hAnsi="Arial" w:cs="Arial"/>
          <w:u w:val="single"/>
        </w:rPr>
      </w:pPr>
      <w:r w:rsidRPr="00241923">
        <w:rPr>
          <w:rFonts w:ascii="Arial" w:hAnsi="Arial" w:cs="Arial"/>
          <w:u w:val="single"/>
        </w:rPr>
        <w:lastRenderedPageBreak/>
        <w:t>Waiting periods</w:t>
      </w:r>
    </w:p>
    <w:p w14:paraId="7DC80C58" w14:textId="77777777" w:rsidR="009A4613" w:rsidRDefault="009A4613" w:rsidP="009A4613">
      <w:pPr>
        <w:keepLines/>
        <w:shd w:val="clear" w:color="auto" w:fill="FFFFFF"/>
        <w:spacing w:after="240"/>
        <w:jc w:val="both"/>
        <w:rPr>
          <w:rFonts w:ascii="Arial" w:hAnsi="Arial" w:cs="Arial"/>
        </w:rPr>
      </w:pPr>
      <w:r w:rsidRPr="00250E99">
        <w:rPr>
          <w:rFonts w:ascii="Arial" w:hAnsi="Arial" w:cs="Arial"/>
        </w:rPr>
        <w:t>The extension of the waiver o</w:t>
      </w:r>
      <w:r>
        <w:rPr>
          <w:rFonts w:ascii="Arial" w:hAnsi="Arial" w:cs="Arial"/>
        </w:rPr>
        <w:t>f</w:t>
      </w:r>
      <w:r w:rsidRPr="00250E99">
        <w:rPr>
          <w:rFonts w:ascii="Arial" w:hAnsi="Arial" w:cs="Arial"/>
        </w:rPr>
        <w:t xml:space="preserve"> certain waiting periods including the </w:t>
      </w:r>
      <w:r>
        <w:rPr>
          <w:rFonts w:ascii="Arial" w:hAnsi="Arial" w:cs="Arial"/>
        </w:rPr>
        <w:t>s</w:t>
      </w:r>
      <w:r w:rsidRPr="00250E99">
        <w:rPr>
          <w:rFonts w:ascii="Arial" w:hAnsi="Arial" w:cs="Arial"/>
        </w:rPr>
        <w:t xml:space="preserve">easonal </w:t>
      </w:r>
      <w:r>
        <w:rPr>
          <w:rFonts w:ascii="Arial" w:hAnsi="Arial" w:cs="Arial"/>
        </w:rPr>
        <w:t>w</w:t>
      </w:r>
      <w:r w:rsidRPr="00250E99">
        <w:rPr>
          <w:rFonts w:ascii="Arial" w:hAnsi="Arial" w:cs="Arial"/>
        </w:rPr>
        <w:t xml:space="preserve">ork </w:t>
      </w:r>
      <w:r>
        <w:rPr>
          <w:rFonts w:ascii="Arial" w:hAnsi="Arial" w:cs="Arial"/>
        </w:rPr>
        <w:t>p</w:t>
      </w:r>
      <w:r w:rsidRPr="00250E99">
        <w:rPr>
          <w:rFonts w:ascii="Arial" w:hAnsi="Arial" w:cs="Arial"/>
        </w:rPr>
        <w:t xml:space="preserve">reclusion </w:t>
      </w:r>
      <w:r>
        <w:rPr>
          <w:rFonts w:ascii="Arial" w:hAnsi="Arial" w:cs="Arial"/>
        </w:rPr>
        <w:t>p</w:t>
      </w:r>
      <w:r w:rsidRPr="00250E99">
        <w:rPr>
          <w:rFonts w:ascii="Arial" w:hAnsi="Arial" w:cs="Arial"/>
        </w:rPr>
        <w:t xml:space="preserve">eriod and the </w:t>
      </w:r>
      <w:r>
        <w:rPr>
          <w:rFonts w:ascii="Arial" w:hAnsi="Arial" w:cs="Arial"/>
        </w:rPr>
        <w:t>n</w:t>
      </w:r>
      <w:r w:rsidRPr="00250E99">
        <w:rPr>
          <w:rFonts w:ascii="Arial" w:hAnsi="Arial" w:cs="Arial"/>
        </w:rPr>
        <w:t xml:space="preserve">ewly </w:t>
      </w:r>
      <w:r>
        <w:rPr>
          <w:rFonts w:ascii="Arial" w:hAnsi="Arial" w:cs="Arial"/>
        </w:rPr>
        <w:t>a</w:t>
      </w:r>
      <w:r w:rsidRPr="00250E99">
        <w:rPr>
          <w:rFonts w:ascii="Arial" w:hAnsi="Arial" w:cs="Arial"/>
        </w:rPr>
        <w:t xml:space="preserve">rrived </w:t>
      </w:r>
      <w:r>
        <w:rPr>
          <w:rFonts w:ascii="Arial" w:hAnsi="Arial" w:cs="Arial"/>
        </w:rPr>
        <w:t>r</w:t>
      </w:r>
      <w:r w:rsidRPr="00250E99">
        <w:rPr>
          <w:rFonts w:ascii="Arial" w:hAnsi="Arial" w:cs="Arial"/>
        </w:rPr>
        <w:t xml:space="preserve">esident’s </w:t>
      </w:r>
      <w:r>
        <w:rPr>
          <w:rFonts w:ascii="Arial" w:hAnsi="Arial" w:cs="Arial"/>
        </w:rPr>
        <w:t>w</w:t>
      </w:r>
      <w:r w:rsidRPr="00250E99">
        <w:rPr>
          <w:rFonts w:ascii="Arial" w:hAnsi="Arial" w:cs="Arial"/>
        </w:rPr>
        <w:t xml:space="preserve">aiting </w:t>
      </w:r>
      <w:r>
        <w:rPr>
          <w:rFonts w:ascii="Arial" w:hAnsi="Arial" w:cs="Arial"/>
        </w:rPr>
        <w:t>p</w:t>
      </w:r>
      <w:r w:rsidRPr="00250E99">
        <w:rPr>
          <w:rFonts w:ascii="Arial" w:hAnsi="Arial" w:cs="Arial"/>
        </w:rPr>
        <w:t xml:space="preserve">eriod is consistent with human rights as it facilitates faster access to </w:t>
      </w:r>
      <w:r>
        <w:rPr>
          <w:rFonts w:ascii="Arial" w:hAnsi="Arial" w:cs="Arial"/>
        </w:rPr>
        <w:t>social support</w:t>
      </w:r>
      <w:r w:rsidRPr="00250E99">
        <w:rPr>
          <w:rFonts w:ascii="Arial" w:hAnsi="Arial" w:cs="Arial"/>
        </w:rPr>
        <w:t xml:space="preserve"> during the pandemic. </w:t>
      </w:r>
    </w:p>
    <w:p w14:paraId="7E8E87D2" w14:textId="77777777" w:rsidR="009A4613" w:rsidRPr="00241923" w:rsidRDefault="009A4613" w:rsidP="009A4613">
      <w:pPr>
        <w:keepNext/>
        <w:keepLines/>
        <w:shd w:val="clear" w:color="auto" w:fill="FFFFFF"/>
        <w:spacing w:after="240"/>
        <w:jc w:val="both"/>
        <w:rPr>
          <w:rFonts w:ascii="Arial" w:hAnsi="Arial" w:cs="Arial"/>
          <w:u w:val="single"/>
        </w:rPr>
      </w:pPr>
      <w:r>
        <w:rPr>
          <w:rFonts w:ascii="Arial" w:hAnsi="Arial" w:cs="Arial"/>
          <w:u w:val="single"/>
        </w:rPr>
        <w:t>Qualification for P</w:t>
      </w:r>
      <w:r w:rsidRPr="00241923">
        <w:rPr>
          <w:rFonts w:ascii="Arial" w:hAnsi="Arial" w:cs="Arial"/>
          <w:u w:val="single"/>
        </w:rPr>
        <w:t xml:space="preserve">arenting </w:t>
      </w:r>
      <w:r>
        <w:rPr>
          <w:rFonts w:ascii="Arial" w:hAnsi="Arial" w:cs="Arial"/>
          <w:u w:val="single"/>
        </w:rPr>
        <w:t>P</w:t>
      </w:r>
      <w:r w:rsidRPr="00241923">
        <w:rPr>
          <w:rFonts w:ascii="Arial" w:hAnsi="Arial" w:cs="Arial"/>
          <w:u w:val="single"/>
        </w:rPr>
        <w:t>ayment</w:t>
      </w:r>
    </w:p>
    <w:p w14:paraId="3CFD8D3C" w14:textId="77777777" w:rsidR="009A4613" w:rsidRDefault="009A4613" w:rsidP="009A4613">
      <w:pPr>
        <w:keepLines/>
        <w:shd w:val="clear" w:color="auto" w:fill="FFFFFF"/>
        <w:spacing w:after="240"/>
        <w:jc w:val="both"/>
        <w:rPr>
          <w:rFonts w:ascii="Arial" w:hAnsi="Arial" w:cs="Arial"/>
        </w:rPr>
      </w:pPr>
      <w:r>
        <w:rPr>
          <w:rFonts w:ascii="Arial" w:hAnsi="Arial" w:cs="Arial"/>
        </w:rPr>
        <w:t>T</w:t>
      </w:r>
      <w:r w:rsidRPr="00085A15">
        <w:rPr>
          <w:rFonts w:ascii="Arial" w:hAnsi="Arial" w:cs="Arial"/>
        </w:rPr>
        <w:t xml:space="preserve">he exemption from the qualifying residence requirement for </w:t>
      </w:r>
      <w:r>
        <w:rPr>
          <w:rFonts w:ascii="Arial" w:hAnsi="Arial" w:cs="Arial"/>
        </w:rPr>
        <w:t>P</w:t>
      </w:r>
      <w:r w:rsidRPr="00085A15">
        <w:rPr>
          <w:rFonts w:ascii="Arial" w:hAnsi="Arial" w:cs="Arial"/>
        </w:rPr>
        <w:t xml:space="preserve">arenting </w:t>
      </w:r>
      <w:r>
        <w:rPr>
          <w:rFonts w:ascii="Arial" w:hAnsi="Arial" w:cs="Arial"/>
        </w:rPr>
        <w:t>P</w:t>
      </w:r>
      <w:r w:rsidRPr="00085A15">
        <w:rPr>
          <w:rFonts w:ascii="Arial" w:hAnsi="Arial" w:cs="Arial"/>
        </w:rPr>
        <w:t>ayment</w:t>
      </w:r>
      <w:r>
        <w:rPr>
          <w:rFonts w:ascii="Arial" w:hAnsi="Arial" w:cs="Arial"/>
        </w:rPr>
        <w:t xml:space="preserve"> promotes human rights by facilitating faster access to the payment during the pandemic, in conjunction with the waiver of the newly arrived resident’s waiting period. </w:t>
      </w:r>
    </w:p>
    <w:p w14:paraId="661FF9B5" w14:textId="77777777" w:rsidR="009A4613" w:rsidRPr="00241923" w:rsidRDefault="009A4613" w:rsidP="009A4613">
      <w:pPr>
        <w:keepNext/>
        <w:keepLines/>
        <w:shd w:val="clear" w:color="auto" w:fill="FFFFFF"/>
        <w:spacing w:after="240"/>
        <w:jc w:val="both"/>
        <w:rPr>
          <w:rFonts w:ascii="Arial" w:hAnsi="Arial" w:cs="Arial"/>
          <w:u w:val="single"/>
        </w:rPr>
      </w:pPr>
      <w:r w:rsidRPr="00241923">
        <w:rPr>
          <w:rFonts w:ascii="Arial" w:hAnsi="Arial" w:cs="Arial"/>
          <w:u w:val="single"/>
        </w:rPr>
        <w:t>Member of a couple</w:t>
      </w:r>
      <w:r>
        <w:rPr>
          <w:rFonts w:ascii="Arial" w:hAnsi="Arial" w:cs="Arial"/>
          <w:u w:val="single"/>
        </w:rPr>
        <w:t xml:space="preserve"> definition</w:t>
      </w:r>
    </w:p>
    <w:p w14:paraId="73BB7675" w14:textId="64B350E0" w:rsidR="009A4613" w:rsidRDefault="009A4613" w:rsidP="009A4613">
      <w:pPr>
        <w:keepLines/>
        <w:shd w:val="clear" w:color="auto" w:fill="FFFFFF"/>
        <w:spacing w:after="240"/>
        <w:jc w:val="both"/>
        <w:rPr>
          <w:rFonts w:ascii="Arial" w:hAnsi="Arial" w:cs="Arial"/>
        </w:rPr>
      </w:pPr>
      <w:r>
        <w:rPr>
          <w:rFonts w:ascii="Arial" w:hAnsi="Arial" w:cs="Arial"/>
        </w:rPr>
        <w:t xml:space="preserve">The temporary modifications of </w:t>
      </w:r>
      <w:r w:rsidRPr="00BB3730">
        <w:rPr>
          <w:rFonts w:ascii="Arial" w:hAnsi="Arial" w:cs="Arial"/>
        </w:rPr>
        <w:t xml:space="preserve">the </w:t>
      </w:r>
      <w:r>
        <w:rPr>
          <w:rFonts w:ascii="Arial" w:hAnsi="Arial" w:cs="Arial"/>
        </w:rPr>
        <w:t>social security law</w:t>
      </w:r>
      <w:r w:rsidRPr="00BB3730">
        <w:rPr>
          <w:rFonts w:ascii="Arial" w:hAnsi="Arial" w:cs="Arial"/>
        </w:rPr>
        <w:t xml:space="preserve"> in relation to </w:t>
      </w:r>
      <w:r w:rsidR="00C97B0D">
        <w:rPr>
          <w:rFonts w:ascii="Arial" w:hAnsi="Arial" w:cs="Arial"/>
        </w:rPr>
        <w:t>the process used to determine</w:t>
      </w:r>
      <w:r w:rsidR="00C97B0D" w:rsidRPr="00C97B0D" w:rsidDel="00C97B0D">
        <w:rPr>
          <w:rFonts w:ascii="Arial" w:hAnsi="Arial" w:cs="Arial"/>
        </w:rPr>
        <w:t xml:space="preserve"> </w:t>
      </w:r>
      <w:r w:rsidRPr="00BB3730">
        <w:rPr>
          <w:rFonts w:ascii="Arial" w:hAnsi="Arial" w:cs="Arial"/>
        </w:rPr>
        <w:t>when a person is</w:t>
      </w:r>
      <w:r>
        <w:rPr>
          <w:rFonts w:ascii="Arial" w:hAnsi="Arial" w:cs="Arial"/>
        </w:rPr>
        <w:t> </w:t>
      </w:r>
      <w:r w:rsidRPr="00BB3730">
        <w:rPr>
          <w:rFonts w:ascii="Arial" w:hAnsi="Arial" w:cs="Arial"/>
        </w:rPr>
        <w:t xml:space="preserve">regarded as a ‘member of a couple’ for the purposes of </w:t>
      </w:r>
      <w:proofErr w:type="spellStart"/>
      <w:r>
        <w:rPr>
          <w:rFonts w:ascii="Arial" w:hAnsi="Arial" w:cs="Arial"/>
        </w:rPr>
        <w:t>J</w:t>
      </w:r>
      <w:r w:rsidRPr="00BB3730">
        <w:rPr>
          <w:rFonts w:ascii="Arial" w:hAnsi="Arial" w:cs="Arial"/>
        </w:rPr>
        <w:t>ob</w:t>
      </w:r>
      <w:r>
        <w:rPr>
          <w:rFonts w:ascii="Arial" w:hAnsi="Arial" w:cs="Arial"/>
        </w:rPr>
        <w:t>S</w:t>
      </w:r>
      <w:r w:rsidRPr="00BB3730">
        <w:rPr>
          <w:rFonts w:ascii="Arial" w:hAnsi="Arial" w:cs="Arial"/>
        </w:rPr>
        <w:t>eeker</w:t>
      </w:r>
      <w:proofErr w:type="spellEnd"/>
      <w:r w:rsidRPr="00BB3730">
        <w:rPr>
          <w:rFonts w:ascii="Arial" w:hAnsi="Arial" w:cs="Arial"/>
        </w:rPr>
        <w:t xml:space="preserve"> </w:t>
      </w:r>
      <w:r>
        <w:rPr>
          <w:rFonts w:ascii="Arial" w:hAnsi="Arial" w:cs="Arial"/>
        </w:rPr>
        <w:t>P</w:t>
      </w:r>
      <w:r w:rsidRPr="00BB3730">
        <w:rPr>
          <w:rFonts w:ascii="Arial" w:hAnsi="Arial" w:cs="Arial"/>
        </w:rPr>
        <w:t>ayment</w:t>
      </w:r>
      <w:r>
        <w:rPr>
          <w:rFonts w:ascii="Arial" w:hAnsi="Arial" w:cs="Arial"/>
        </w:rPr>
        <w:t xml:space="preserve"> promote human rights because </w:t>
      </w:r>
      <w:r w:rsidR="00A16C52">
        <w:rPr>
          <w:rFonts w:ascii="Arial" w:hAnsi="Arial" w:cs="Arial"/>
        </w:rPr>
        <w:t xml:space="preserve">they </w:t>
      </w:r>
      <w:r w:rsidRPr="00250E99">
        <w:rPr>
          <w:rFonts w:ascii="Arial" w:hAnsi="Arial" w:cs="Arial"/>
        </w:rPr>
        <w:t>facilitate fa</w:t>
      </w:r>
      <w:r w:rsidR="00FB27C5">
        <w:rPr>
          <w:rFonts w:ascii="Arial" w:hAnsi="Arial" w:cs="Arial"/>
        </w:rPr>
        <w:t>ster access to </w:t>
      </w:r>
      <w:r>
        <w:rPr>
          <w:rFonts w:ascii="Arial" w:hAnsi="Arial" w:cs="Arial"/>
        </w:rPr>
        <w:t>social support</w:t>
      </w:r>
      <w:r w:rsidRPr="00250E99">
        <w:rPr>
          <w:rFonts w:ascii="Arial" w:hAnsi="Arial" w:cs="Arial"/>
        </w:rPr>
        <w:t xml:space="preserve"> during the pandemic. </w:t>
      </w:r>
    </w:p>
    <w:p w14:paraId="79BC614F" w14:textId="1C2D3CCC" w:rsidR="009A4613" w:rsidRPr="00241923" w:rsidRDefault="00EE5666" w:rsidP="009A4613">
      <w:pPr>
        <w:keepNext/>
        <w:keepLines/>
        <w:shd w:val="clear" w:color="auto" w:fill="FFFFFF"/>
        <w:spacing w:after="240"/>
        <w:jc w:val="both"/>
        <w:rPr>
          <w:rFonts w:ascii="Arial" w:hAnsi="Arial" w:cs="Arial"/>
          <w:u w:val="single"/>
        </w:rPr>
      </w:pPr>
      <w:r>
        <w:rPr>
          <w:rFonts w:ascii="Arial" w:hAnsi="Arial" w:cs="Arial"/>
          <w:u w:val="single"/>
        </w:rPr>
        <w:t>Income-</w:t>
      </w:r>
      <w:r w:rsidR="009A4613" w:rsidRPr="00241923">
        <w:rPr>
          <w:rFonts w:ascii="Arial" w:hAnsi="Arial" w:cs="Arial"/>
          <w:u w:val="single"/>
        </w:rPr>
        <w:t>free areas and taper rates</w:t>
      </w:r>
    </w:p>
    <w:p w14:paraId="4AEE08D0" w14:textId="1533E853" w:rsidR="009A4613" w:rsidRDefault="009A4613" w:rsidP="009A4613">
      <w:pPr>
        <w:keepLines/>
        <w:shd w:val="clear" w:color="auto" w:fill="FFFFFF"/>
        <w:spacing w:after="240"/>
        <w:jc w:val="both"/>
        <w:rPr>
          <w:rFonts w:ascii="Arial" w:hAnsi="Arial" w:cs="Arial"/>
        </w:rPr>
      </w:pPr>
      <w:r>
        <w:rPr>
          <w:rFonts w:ascii="Arial" w:hAnsi="Arial" w:cs="Arial"/>
        </w:rPr>
        <w:t>The extension of the temporary income</w:t>
      </w:r>
      <w:r w:rsidR="00EE5666">
        <w:rPr>
          <w:rFonts w:ascii="Arial" w:hAnsi="Arial" w:cs="Arial"/>
        </w:rPr>
        <w:t>-</w:t>
      </w:r>
      <w:r>
        <w:rPr>
          <w:rFonts w:ascii="Arial" w:hAnsi="Arial" w:cs="Arial"/>
        </w:rPr>
        <w:t xml:space="preserve">free area, taper rate, and partner income test for </w:t>
      </w:r>
      <w:proofErr w:type="spellStart"/>
      <w:r>
        <w:rPr>
          <w:rFonts w:ascii="Arial" w:hAnsi="Arial" w:cs="Arial"/>
        </w:rPr>
        <w:t>JobSeeker</w:t>
      </w:r>
      <w:proofErr w:type="spellEnd"/>
      <w:r>
        <w:rPr>
          <w:rFonts w:ascii="Arial" w:hAnsi="Arial" w:cs="Arial"/>
        </w:rPr>
        <w:t xml:space="preserve"> Payment promotes human rights through assisting income support recipients to keep more of what they earn and encourages work. </w:t>
      </w:r>
    </w:p>
    <w:p w14:paraId="28D4E9CF" w14:textId="77777777" w:rsidR="009A4613" w:rsidRPr="00241923" w:rsidRDefault="009A4613" w:rsidP="009A4613">
      <w:pPr>
        <w:keepNext/>
        <w:keepLines/>
        <w:shd w:val="clear" w:color="auto" w:fill="FFFFFF"/>
        <w:spacing w:after="240"/>
        <w:jc w:val="both"/>
        <w:rPr>
          <w:rFonts w:ascii="Arial" w:hAnsi="Arial" w:cs="Arial"/>
          <w:u w:val="single"/>
        </w:rPr>
      </w:pPr>
      <w:r w:rsidRPr="00241923">
        <w:rPr>
          <w:rFonts w:ascii="Arial" w:hAnsi="Arial" w:cs="Arial"/>
          <w:u w:val="single"/>
        </w:rPr>
        <w:t>Portability</w:t>
      </w:r>
    </w:p>
    <w:p w14:paraId="0B1A604D" w14:textId="77777777" w:rsidR="009A4613" w:rsidRDefault="009A4613" w:rsidP="009A4613">
      <w:pPr>
        <w:keepLines/>
        <w:shd w:val="clear" w:color="auto" w:fill="FFFFFF"/>
        <w:spacing w:after="240"/>
        <w:jc w:val="both"/>
        <w:rPr>
          <w:rFonts w:ascii="Arial" w:hAnsi="Arial" w:cs="Arial"/>
        </w:rPr>
      </w:pPr>
      <w:r>
        <w:rPr>
          <w:rFonts w:ascii="Arial" w:hAnsi="Arial" w:cs="Arial"/>
        </w:rPr>
        <w:t>A</w:t>
      </w:r>
      <w:r w:rsidRPr="00A734BB">
        <w:rPr>
          <w:rFonts w:ascii="Arial" w:hAnsi="Arial" w:cs="Arial"/>
        </w:rPr>
        <w:t>ccess</w:t>
      </w:r>
      <w:r w:rsidRPr="00982EE4">
        <w:rPr>
          <w:rFonts w:ascii="Arial" w:hAnsi="Arial" w:cs="Arial"/>
        </w:rPr>
        <w:t xml:space="preserve"> to certain payment portability arrangements currently in</w:t>
      </w:r>
      <w:r>
        <w:rPr>
          <w:rFonts w:ascii="Arial" w:hAnsi="Arial" w:cs="Arial"/>
        </w:rPr>
        <w:t> </w:t>
      </w:r>
      <w:r w:rsidRPr="00982EE4">
        <w:rPr>
          <w:rFonts w:ascii="Arial" w:hAnsi="Arial" w:cs="Arial"/>
        </w:rPr>
        <w:t xml:space="preserve">place for </w:t>
      </w:r>
      <w:r>
        <w:rPr>
          <w:rFonts w:ascii="Arial" w:hAnsi="Arial" w:cs="Arial"/>
        </w:rPr>
        <w:t>A</w:t>
      </w:r>
      <w:r w:rsidRPr="00982EE4">
        <w:rPr>
          <w:rFonts w:ascii="Arial" w:hAnsi="Arial" w:cs="Arial"/>
        </w:rPr>
        <w:t xml:space="preserve">ge </w:t>
      </w:r>
      <w:r>
        <w:rPr>
          <w:rFonts w:ascii="Arial" w:hAnsi="Arial" w:cs="Arial"/>
        </w:rPr>
        <w:t>P</w:t>
      </w:r>
      <w:r w:rsidRPr="00982EE4">
        <w:rPr>
          <w:rFonts w:ascii="Arial" w:hAnsi="Arial" w:cs="Arial"/>
        </w:rPr>
        <w:t>ension</w:t>
      </w:r>
      <w:r>
        <w:rPr>
          <w:rFonts w:ascii="Arial" w:hAnsi="Arial" w:cs="Arial"/>
        </w:rPr>
        <w:t xml:space="preserve"> recipient</w:t>
      </w:r>
      <w:r w:rsidRPr="00982EE4">
        <w:rPr>
          <w:rFonts w:ascii="Arial" w:hAnsi="Arial" w:cs="Arial"/>
        </w:rPr>
        <w:t xml:space="preserve">s (and certain recipients of the </w:t>
      </w:r>
      <w:r>
        <w:rPr>
          <w:rFonts w:ascii="Arial" w:hAnsi="Arial" w:cs="Arial"/>
        </w:rPr>
        <w:t>D</w:t>
      </w:r>
      <w:r w:rsidRPr="00982EE4">
        <w:rPr>
          <w:rFonts w:ascii="Arial" w:hAnsi="Arial" w:cs="Arial"/>
        </w:rPr>
        <w:t xml:space="preserve">isability </w:t>
      </w:r>
      <w:r>
        <w:rPr>
          <w:rFonts w:ascii="Arial" w:hAnsi="Arial" w:cs="Arial"/>
        </w:rPr>
        <w:t>S</w:t>
      </w:r>
      <w:r w:rsidRPr="00982EE4">
        <w:rPr>
          <w:rFonts w:ascii="Arial" w:hAnsi="Arial" w:cs="Arial"/>
        </w:rPr>
        <w:t xml:space="preserve">upport </w:t>
      </w:r>
      <w:r>
        <w:rPr>
          <w:rFonts w:ascii="Arial" w:hAnsi="Arial" w:cs="Arial"/>
        </w:rPr>
        <w:t>P</w:t>
      </w:r>
      <w:r w:rsidRPr="00982EE4">
        <w:rPr>
          <w:rFonts w:ascii="Arial" w:hAnsi="Arial" w:cs="Arial"/>
        </w:rPr>
        <w:t>ension)</w:t>
      </w:r>
      <w:r>
        <w:rPr>
          <w:rFonts w:ascii="Arial" w:hAnsi="Arial" w:cs="Arial"/>
        </w:rPr>
        <w:t xml:space="preserve"> promotes human rights because, increased portability prevents pension entitlements being affected for extended absences from Australia or the recipient’s home </w:t>
      </w:r>
      <w:r w:rsidRPr="00250E99">
        <w:rPr>
          <w:rFonts w:ascii="Arial" w:hAnsi="Arial" w:cs="Arial"/>
        </w:rPr>
        <w:t>country</w:t>
      </w:r>
      <w:r>
        <w:rPr>
          <w:rFonts w:ascii="Arial" w:hAnsi="Arial" w:cs="Arial"/>
        </w:rPr>
        <w:t xml:space="preserve"> due to the pandemic</w:t>
      </w:r>
      <w:r w:rsidRPr="00250E99">
        <w:rPr>
          <w:rFonts w:ascii="Arial" w:hAnsi="Arial" w:cs="Arial"/>
        </w:rPr>
        <w:t>.</w:t>
      </w:r>
    </w:p>
    <w:p w14:paraId="0DED22FF" w14:textId="77777777" w:rsidR="009A4613" w:rsidRPr="00241923" w:rsidRDefault="009A4613" w:rsidP="009A4613">
      <w:pPr>
        <w:keepNext/>
        <w:keepLines/>
        <w:shd w:val="clear" w:color="auto" w:fill="FFFFFF"/>
        <w:spacing w:after="240"/>
        <w:jc w:val="both"/>
        <w:rPr>
          <w:rFonts w:ascii="Arial" w:hAnsi="Arial" w:cs="Arial"/>
          <w:u w:val="single"/>
        </w:rPr>
      </w:pPr>
      <w:r w:rsidRPr="00241923">
        <w:rPr>
          <w:rFonts w:ascii="Arial" w:hAnsi="Arial" w:cs="Arial"/>
          <w:u w:val="single"/>
        </w:rPr>
        <w:t xml:space="preserve">Mobility </w:t>
      </w:r>
      <w:r>
        <w:rPr>
          <w:rFonts w:ascii="Arial" w:hAnsi="Arial" w:cs="Arial"/>
          <w:u w:val="single"/>
        </w:rPr>
        <w:t>A</w:t>
      </w:r>
      <w:r w:rsidRPr="00241923">
        <w:rPr>
          <w:rFonts w:ascii="Arial" w:hAnsi="Arial" w:cs="Arial"/>
          <w:u w:val="single"/>
        </w:rPr>
        <w:t>llowance</w:t>
      </w:r>
    </w:p>
    <w:p w14:paraId="5D644CE1" w14:textId="172F3D84" w:rsidR="009A4613" w:rsidRDefault="009A4613" w:rsidP="009A4613">
      <w:pPr>
        <w:keepLines/>
        <w:shd w:val="clear" w:color="auto" w:fill="FFFFFF"/>
        <w:spacing w:after="240"/>
        <w:jc w:val="both"/>
        <w:rPr>
          <w:rFonts w:ascii="Arial" w:hAnsi="Arial" w:cs="Arial"/>
        </w:rPr>
      </w:pPr>
      <w:r>
        <w:rPr>
          <w:rFonts w:ascii="Arial" w:hAnsi="Arial" w:cs="Arial"/>
        </w:rPr>
        <w:t>The extension of the period for which a person can qualify for an extended Mobility Allowance qualificati</w:t>
      </w:r>
      <w:r w:rsidR="008F57AD">
        <w:rPr>
          <w:rFonts w:ascii="Arial" w:hAnsi="Arial" w:cs="Arial"/>
        </w:rPr>
        <w:t>on grace period of a maximum 18 </w:t>
      </w:r>
      <w:r>
        <w:rPr>
          <w:rFonts w:ascii="Arial" w:hAnsi="Arial" w:cs="Arial"/>
        </w:rPr>
        <w:t xml:space="preserve">weeks, is consistent with human rights as it will enable people </w:t>
      </w:r>
      <w:r w:rsidR="00792E38">
        <w:rPr>
          <w:rFonts w:ascii="Arial" w:hAnsi="Arial" w:cs="Arial"/>
        </w:rPr>
        <w:t xml:space="preserve">to </w:t>
      </w:r>
      <w:r>
        <w:rPr>
          <w:rFonts w:ascii="Arial" w:hAnsi="Arial" w:cs="Arial"/>
        </w:rPr>
        <w:t>maintain their eligibility for payment during a period of economic recovery from the pandemic.</w:t>
      </w:r>
    </w:p>
    <w:p w14:paraId="6BE62F13" w14:textId="77777777" w:rsidR="009A4613" w:rsidRPr="00241923" w:rsidRDefault="009A4613" w:rsidP="009A4613">
      <w:pPr>
        <w:keepNext/>
        <w:keepLines/>
        <w:shd w:val="clear" w:color="auto" w:fill="FFFFFF"/>
        <w:spacing w:after="240"/>
        <w:jc w:val="both"/>
        <w:rPr>
          <w:rFonts w:ascii="Arial" w:hAnsi="Arial" w:cs="Arial"/>
          <w:u w:val="single"/>
        </w:rPr>
      </w:pPr>
      <w:r>
        <w:rPr>
          <w:rFonts w:ascii="Arial" w:hAnsi="Arial" w:cs="Arial"/>
          <w:u w:val="single"/>
        </w:rPr>
        <w:t>Extension of n</w:t>
      </w:r>
      <w:r w:rsidRPr="00241923">
        <w:rPr>
          <w:rFonts w:ascii="Arial" w:hAnsi="Arial" w:cs="Arial"/>
          <w:u w:val="single"/>
        </w:rPr>
        <w:t>il-rate period</w:t>
      </w:r>
      <w:r>
        <w:rPr>
          <w:rFonts w:ascii="Arial" w:hAnsi="Arial" w:cs="Arial"/>
          <w:u w:val="single"/>
        </w:rPr>
        <w:t>s</w:t>
      </w:r>
    </w:p>
    <w:p w14:paraId="78A8D5D9" w14:textId="77777777" w:rsidR="009A4613" w:rsidRDefault="009A4613" w:rsidP="009A4613">
      <w:pPr>
        <w:keepLines/>
        <w:shd w:val="clear" w:color="auto" w:fill="FFFFFF"/>
        <w:spacing w:after="240"/>
        <w:jc w:val="both"/>
        <w:rPr>
          <w:rFonts w:ascii="Arial" w:hAnsi="Arial" w:cs="Arial"/>
        </w:rPr>
      </w:pPr>
      <w:r>
        <w:rPr>
          <w:rFonts w:ascii="Arial" w:hAnsi="Arial" w:cs="Arial"/>
        </w:rPr>
        <w:t xml:space="preserve">The extension of the period for which income support recipients can maintain eligibility for payment and retain their concession card while receiving a nil rate of payment until </w:t>
      </w:r>
      <w:r w:rsidRPr="00585567">
        <w:rPr>
          <w:rFonts w:ascii="Arial" w:hAnsi="Arial" w:cs="Arial"/>
        </w:rPr>
        <w:t>16</w:t>
      </w:r>
      <w:r>
        <w:rPr>
          <w:rFonts w:ascii="Arial" w:hAnsi="Arial" w:cs="Arial"/>
        </w:rPr>
        <w:t> </w:t>
      </w:r>
      <w:r w:rsidRPr="00585567">
        <w:rPr>
          <w:rFonts w:ascii="Arial" w:hAnsi="Arial" w:cs="Arial"/>
        </w:rPr>
        <w:t>April</w:t>
      </w:r>
      <w:r>
        <w:rPr>
          <w:rFonts w:ascii="Arial" w:hAnsi="Arial" w:cs="Arial"/>
        </w:rPr>
        <w:t> </w:t>
      </w:r>
      <w:r w:rsidRPr="00585567">
        <w:rPr>
          <w:rFonts w:ascii="Arial" w:hAnsi="Arial" w:cs="Arial"/>
        </w:rPr>
        <w:t>2021</w:t>
      </w:r>
      <w:r>
        <w:rPr>
          <w:rFonts w:ascii="Arial" w:hAnsi="Arial" w:cs="Arial"/>
        </w:rPr>
        <w:t>, is consistent with human rights as it will enable people maintain their eligibility for payment during a period of economic recovery from the pandemic.</w:t>
      </w:r>
    </w:p>
    <w:p w14:paraId="0020E00B" w14:textId="023994F4" w:rsidR="009A4613" w:rsidRPr="00D327BC" w:rsidRDefault="009A4613" w:rsidP="009A4613">
      <w:pPr>
        <w:keepNext/>
        <w:keepLines/>
        <w:shd w:val="clear" w:color="auto" w:fill="FFFFFF"/>
        <w:spacing w:after="240"/>
        <w:jc w:val="both"/>
        <w:rPr>
          <w:color w:val="000000"/>
          <w:lang w:val="en-US"/>
        </w:rPr>
      </w:pPr>
      <w:r w:rsidRPr="00D327BC">
        <w:rPr>
          <w:rFonts w:ascii="Arial" w:hAnsi="Arial" w:cs="Arial"/>
          <w:b/>
          <w:bCs/>
          <w:color w:val="000000"/>
          <w:lang w:val="en-US"/>
        </w:rPr>
        <w:lastRenderedPageBreak/>
        <w:t>Conclusion</w:t>
      </w:r>
    </w:p>
    <w:p w14:paraId="083FC35E" w14:textId="77777777" w:rsidR="009A4613" w:rsidRPr="006B74E7" w:rsidRDefault="009A4613" w:rsidP="001F77BC">
      <w:pPr>
        <w:spacing w:before="120" w:after="120"/>
        <w:jc w:val="both"/>
        <w:rPr>
          <w:rFonts w:ascii="Arial" w:hAnsi="Arial" w:cs="Arial"/>
          <w:szCs w:val="24"/>
        </w:rPr>
      </w:pPr>
      <w:r w:rsidRPr="006B74E7">
        <w:rPr>
          <w:rFonts w:ascii="Arial" w:hAnsi="Arial" w:cs="Arial"/>
          <w:szCs w:val="24"/>
        </w:rPr>
        <w:t xml:space="preserve">The Determination is compatible with human rights because it advances the protection of human rights. </w:t>
      </w:r>
      <w:r>
        <w:rPr>
          <w:rFonts w:ascii="Arial" w:hAnsi="Arial" w:cs="Arial"/>
          <w:szCs w:val="24"/>
        </w:rPr>
        <w:t xml:space="preserve">  </w:t>
      </w:r>
    </w:p>
    <w:p w14:paraId="11369790" w14:textId="77777777" w:rsidR="009A4613" w:rsidRPr="001A321E" w:rsidRDefault="009A4613" w:rsidP="009A4613">
      <w:pPr>
        <w:spacing w:before="120" w:after="120"/>
        <w:rPr>
          <w:rFonts w:ascii="Arial" w:hAnsi="Arial" w:cs="Arial"/>
          <w:szCs w:val="24"/>
        </w:rPr>
      </w:pPr>
    </w:p>
    <w:p w14:paraId="2127BFA0" w14:textId="5BD9032A" w:rsidR="002F70E6" w:rsidRPr="007A4E37" w:rsidRDefault="009A4613" w:rsidP="004A5030">
      <w:pPr>
        <w:spacing w:before="120" w:after="120"/>
        <w:jc w:val="center"/>
        <w:rPr>
          <w:rFonts w:ascii="Arial" w:hAnsi="Arial" w:cs="Arial"/>
        </w:rPr>
      </w:pPr>
      <w:r w:rsidRPr="001A321E">
        <w:rPr>
          <w:rFonts w:ascii="Arial" w:hAnsi="Arial" w:cs="Arial"/>
          <w:b/>
          <w:szCs w:val="24"/>
        </w:rPr>
        <w:t>Anne Ruston, Minister for Families and Social Services</w:t>
      </w:r>
      <w:bookmarkEnd w:id="1"/>
    </w:p>
    <w:sectPr w:rsidR="002F70E6" w:rsidRPr="007A4E37" w:rsidSect="004A5030">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7E0D" w14:textId="77777777" w:rsidR="006F57A1" w:rsidRDefault="006F57A1" w:rsidP="00AD1645">
      <w:pPr>
        <w:spacing w:before="0"/>
      </w:pPr>
      <w:r>
        <w:separator/>
      </w:r>
    </w:p>
  </w:endnote>
  <w:endnote w:type="continuationSeparator" w:id="0">
    <w:p w14:paraId="4ED6E30D" w14:textId="77777777" w:rsidR="006F57A1" w:rsidRDefault="006F57A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8C367" w14:textId="77777777" w:rsidR="006F57A1" w:rsidRDefault="006F57A1" w:rsidP="00AD1645">
      <w:pPr>
        <w:spacing w:before="0"/>
      </w:pPr>
      <w:r>
        <w:separator/>
      </w:r>
    </w:p>
  </w:footnote>
  <w:footnote w:type="continuationSeparator" w:id="0">
    <w:p w14:paraId="1F1A630C" w14:textId="77777777" w:rsidR="006F57A1" w:rsidRDefault="006F57A1" w:rsidP="00AD1645">
      <w:pPr>
        <w:spacing w:before="0"/>
      </w:pPr>
      <w:r>
        <w:continuationSeparator/>
      </w:r>
    </w:p>
  </w:footnote>
  <w:footnote w:id="1">
    <w:p w14:paraId="26F5BDEF" w14:textId="77777777" w:rsidR="003567C0" w:rsidRDefault="003567C0" w:rsidP="0007108B">
      <w:pPr>
        <w:pStyle w:val="FootnoteText"/>
        <w:spacing w:after="120"/>
      </w:pPr>
      <w:r>
        <w:rPr>
          <w:rStyle w:val="FootnoteReference"/>
        </w:rPr>
        <w:footnoteRef/>
      </w:r>
      <w:r>
        <w:t xml:space="preserve"> </w:t>
      </w:r>
      <w:r w:rsidRPr="00876C31">
        <w:rPr>
          <w:rFonts w:ascii="Arial" w:hAnsi="Arial" w:cs="Arial"/>
          <w:sz w:val="19"/>
          <w:szCs w:val="19"/>
        </w:rPr>
        <w:t>See section 646 of the Act.</w:t>
      </w:r>
    </w:p>
  </w:footnote>
  <w:footnote w:id="2">
    <w:p w14:paraId="3C8430F9" w14:textId="77777777" w:rsidR="003567C0" w:rsidRDefault="003567C0" w:rsidP="0007108B">
      <w:pPr>
        <w:pStyle w:val="FootnoteText"/>
        <w:spacing w:after="120"/>
      </w:pPr>
      <w:r>
        <w:rPr>
          <w:rStyle w:val="FootnoteReference"/>
        </w:rPr>
        <w:footnoteRef/>
      </w:r>
      <w:r>
        <w:t xml:space="preserve"> </w:t>
      </w:r>
      <w:r w:rsidRPr="00876C31">
        <w:rPr>
          <w:rFonts w:ascii="Arial" w:hAnsi="Arial" w:cs="Arial"/>
          <w:sz w:val="19"/>
          <w:szCs w:val="19"/>
        </w:rPr>
        <w:t>See section 504 of the Act.</w:t>
      </w:r>
    </w:p>
  </w:footnote>
  <w:footnote w:id="3">
    <w:p w14:paraId="36578E4F" w14:textId="109BA2C7" w:rsidR="00441CF1" w:rsidRPr="00F537A0" w:rsidRDefault="00441CF1" w:rsidP="0007108B">
      <w:pPr>
        <w:pStyle w:val="FootnoteText"/>
        <w:spacing w:after="120"/>
        <w:rPr>
          <w:rFonts w:ascii="Arial" w:hAnsi="Arial" w:cs="Arial"/>
          <w:sz w:val="19"/>
          <w:szCs w:val="19"/>
        </w:rPr>
      </w:pPr>
      <w:r>
        <w:rPr>
          <w:rStyle w:val="FootnoteReference"/>
        </w:rPr>
        <w:footnoteRef/>
      </w:r>
      <w:r>
        <w:t xml:space="preserve"> </w:t>
      </w:r>
      <w:r w:rsidR="003567C0" w:rsidRPr="00876C31">
        <w:rPr>
          <w:rFonts w:ascii="Arial" w:hAnsi="Arial" w:cs="Arial"/>
          <w:sz w:val="19"/>
          <w:szCs w:val="19"/>
        </w:rPr>
        <w:t xml:space="preserve">See section 557 of the Act. </w:t>
      </w:r>
      <w:r>
        <w:rPr>
          <w:rFonts w:ascii="Arial" w:hAnsi="Arial" w:cs="Arial"/>
          <w:sz w:val="19"/>
          <w:szCs w:val="19"/>
        </w:rPr>
        <w:t xml:space="preserve">Youth Allowance (Other) refers to a recipient of Youth Allowance that is not undertaking full-time study and is not a new apprentice. </w:t>
      </w:r>
      <w:r w:rsidR="0007108B">
        <w:rPr>
          <w:rFonts w:ascii="Arial" w:hAnsi="Arial" w:cs="Arial"/>
          <w:sz w:val="19"/>
          <w:szCs w:val="19"/>
        </w:rPr>
        <w:t xml:space="preserve"> </w:t>
      </w:r>
      <w:r>
        <w:rPr>
          <w:rFonts w:ascii="Arial" w:hAnsi="Arial" w:cs="Arial"/>
          <w:sz w:val="19"/>
          <w:szCs w:val="19"/>
        </w:rPr>
        <w:t xml:space="preserve">Payment of the COVID-19 supplement was extended to all recipients of Youth Allowance by the </w:t>
      </w:r>
      <w:r w:rsidRPr="00F8214D">
        <w:rPr>
          <w:rFonts w:ascii="Arial" w:hAnsi="Arial" w:cs="Arial"/>
          <w:sz w:val="19"/>
          <w:szCs w:val="19"/>
        </w:rPr>
        <w:t>Social Security (Coronavirus Economic Response</w:t>
      </w:r>
      <w:r w:rsidR="008C133C" w:rsidRPr="00F8214D">
        <w:rPr>
          <w:rFonts w:ascii="Arial" w:hAnsi="Arial" w:cs="Arial"/>
          <w:sz w:val="19"/>
          <w:szCs w:val="19"/>
        </w:rPr>
        <w:t xml:space="preserve"> </w:t>
      </w:r>
      <w:r w:rsidRPr="00F8214D">
        <w:rPr>
          <w:rFonts w:ascii="Arial" w:hAnsi="Arial" w:cs="Arial"/>
          <w:sz w:val="19"/>
          <w:szCs w:val="19"/>
        </w:rPr>
        <w:t>—</w:t>
      </w:r>
      <w:r w:rsidR="008C133C" w:rsidRPr="00F8214D">
        <w:rPr>
          <w:rFonts w:ascii="Arial" w:hAnsi="Arial" w:cs="Arial"/>
          <w:sz w:val="19"/>
          <w:szCs w:val="19"/>
        </w:rPr>
        <w:t xml:space="preserve"> </w:t>
      </w:r>
      <w:r w:rsidRPr="00F8214D">
        <w:rPr>
          <w:rFonts w:ascii="Arial" w:hAnsi="Arial" w:cs="Arial"/>
          <w:sz w:val="19"/>
          <w:szCs w:val="19"/>
        </w:rPr>
        <w:t>2020 Measures No. 1) Determination 2020.</w:t>
      </w:r>
    </w:p>
  </w:footnote>
  <w:footnote w:id="4">
    <w:p w14:paraId="57FB3BF9" w14:textId="682B4B6E" w:rsidR="00441CF1" w:rsidRPr="00F537A0" w:rsidRDefault="00441CF1" w:rsidP="0007108B">
      <w:pPr>
        <w:pStyle w:val="FootnoteText"/>
        <w:spacing w:after="120"/>
        <w:rPr>
          <w:rFonts w:ascii="Arial" w:hAnsi="Arial" w:cs="Arial"/>
          <w:sz w:val="19"/>
          <w:szCs w:val="19"/>
        </w:rPr>
      </w:pPr>
      <w:r w:rsidRPr="00441CF1">
        <w:rPr>
          <w:rStyle w:val="FootnoteReference"/>
        </w:rPr>
        <w:footnoteRef/>
      </w:r>
      <w:r w:rsidRPr="00F537A0">
        <w:rPr>
          <w:rStyle w:val="FootnoteReference"/>
        </w:rPr>
        <w:t xml:space="preserve"> </w:t>
      </w:r>
      <w:r w:rsidR="0007108B">
        <w:rPr>
          <w:rFonts w:ascii="Arial" w:hAnsi="Arial" w:cs="Arial"/>
          <w:sz w:val="19"/>
          <w:szCs w:val="19"/>
        </w:rPr>
        <w:t>See former section </w:t>
      </w:r>
      <w:r w:rsidR="003567C0" w:rsidRPr="00876C31">
        <w:rPr>
          <w:rFonts w:ascii="Arial" w:hAnsi="Arial" w:cs="Arial"/>
          <w:sz w:val="19"/>
          <w:szCs w:val="19"/>
        </w:rPr>
        <w:t xml:space="preserve">710 of the Act. </w:t>
      </w:r>
      <w:r>
        <w:rPr>
          <w:rFonts w:ascii="Arial" w:hAnsi="Arial" w:cs="Arial"/>
          <w:sz w:val="19"/>
          <w:szCs w:val="19"/>
        </w:rPr>
        <w:t>Sickness Allowance closed to all new entr</w:t>
      </w:r>
      <w:r w:rsidR="0061423C">
        <w:rPr>
          <w:rFonts w:ascii="Arial" w:hAnsi="Arial" w:cs="Arial"/>
          <w:sz w:val="19"/>
          <w:szCs w:val="19"/>
        </w:rPr>
        <w:t>ants on 20 March 2020 and ceased</w:t>
      </w:r>
      <w:r w:rsidR="0007108B">
        <w:rPr>
          <w:rFonts w:ascii="Arial" w:hAnsi="Arial" w:cs="Arial"/>
          <w:sz w:val="19"/>
          <w:szCs w:val="19"/>
        </w:rPr>
        <w:t xml:space="preserve"> entirely on 20 September 2020 (see Schedule </w:t>
      </w:r>
      <w:r>
        <w:rPr>
          <w:rFonts w:ascii="Arial" w:hAnsi="Arial" w:cs="Arial"/>
          <w:sz w:val="19"/>
          <w:szCs w:val="19"/>
        </w:rPr>
        <w:t xml:space="preserve">5 to the </w:t>
      </w:r>
      <w:r w:rsidRPr="00441CF1">
        <w:rPr>
          <w:rFonts w:ascii="Arial" w:hAnsi="Arial" w:cs="Arial"/>
          <w:i/>
          <w:sz w:val="19"/>
          <w:szCs w:val="19"/>
        </w:rPr>
        <w:t>Social Services Legislation Amendment (Welfare Reform) Act 2018</w:t>
      </w:r>
      <w:r>
        <w:rPr>
          <w:rFonts w:ascii="Arial" w:hAnsi="Arial" w:cs="Arial"/>
          <w:sz w:val="19"/>
          <w:szCs w:val="19"/>
        </w:rPr>
        <w:t>).</w:t>
      </w:r>
      <w:r w:rsidR="003567C0">
        <w:rPr>
          <w:rFonts w:ascii="Arial" w:hAnsi="Arial" w:cs="Arial"/>
          <w:sz w:val="19"/>
          <w:szCs w:val="19"/>
        </w:rPr>
        <w:t xml:space="preserve"> </w:t>
      </w:r>
      <w:r w:rsidR="0007108B">
        <w:rPr>
          <w:rFonts w:ascii="Arial" w:hAnsi="Arial" w:cs="Arial"/>
          <w:sz w:val="19"/>
          <w:szCs w:val="19"/>
        </w:rPr>
        <w:t xml:space="preserve"> Section </w:t>
      </w:r>
      <w:r w:rsidR="003567C0">
        <w:rPr>
          <w:rFonts w:ascii="Arial" w:hAnsi="Arial" w:cs="Arial"/>
          <w:sz w:val="19"/>
          <w:szCs w:val="19"/>
        </w:rPr>
        <w:t>710 was repealed from the Act.</w:t>
      </w:r>
    </w:p>
  </w:footnote>
  <w:footnote w:id="5">
    <w:p w14:paraId="5C38A00A" w14:textId="3E1A41FE" w:rsidR="00441CF1" w:rsidRDefault="00441CF1" w:rsidP="0007108B">
      <w:pPr>
        <w:pStyle w:val="FootnoteText"/>
        <w:spacing w:after="120"/>
      </w:pPr>
      <w:r w:rsidRPr="00441CF1">
        <w:rPr>
          <w:rStyle w:val="FootnoteReference"/>
        </w:rPr>
        <w:footnoteRef/>
      </w:r>
      <w:r w:rsidRPr="00F537A0">
        <w:rPr>
          <w:rFonts w:ascii="Arial" w:hAnsi="Arial" w:cs="Arial"/>
          <w:sz w:val="19"/>
          <w:szCs w:val="19"/>
        </w:rPr>
        <w:t xml:space="preserve"> </w:t>
      </w:r>
      <w:r w:rsidRPr="00441CF1">
        <w:rPr>
          <w:rFonts w:ascii="Arial" w:hAnsi="Arial" w:cs="Arial"/>
          <w:sz w:val="19"/>
          <w:szCs w:val="19"/>
        </w:rPr>
        <w:t xml:space="preserve">For recipients of payments other than </w:t>
      </w:r>
      <w:r>
        <w:rPr>
          <w:rFonts w:ascii="Arial" w:hAnsi="Arial" w:cs="Arial"/>
          <w:sz w:val="19"/>
          <w:szCs w:val="19"/>
        </w:rPr>
        <w:t xml:space="preserve">Sickness Allowance (as this payment was </w:t>
      </w:r>
      <w:r w:rsidR="0061423C">
        <w:rPr>
          <w:rFonts w:ascii="Arial" w:hAnsi="Arial" w:cs="Arial"/>
          <w:sz w:val="19"/>
          <w:szCs w:val="19"/>
        </w:rPr>
        <w:t>no longer</w:t>
      </w:r>
      <w:r w:rsidR="0007108B">
        <w:rPr>
          <w:rFonts w:ascii="Arial" w:hAnsi="Arial" w:cs="Arial"/>
          <w:sz w:val="19"/>
          <w:szCs w:val="19"/>
        </w:rPr>
        <w:t xml:space="preserve"> payable from 20 September </w:t>
      </w:r>
      <w:r>
        <w:rPr>
          <w:rFonts w:ascii="Arial" w:hAnsi="Arial" w:cs="Arial"/>
          <w:sz w:val="19"/>
          <w:szCs w:val="19"/>
        </w:rPr>
        <w: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175036"/>
      <w:docPartObj>
        <w:docPartGallery w:val="Page Numbers (Top of Page)"/>
        <w:docPartUnique/>
      </w:docPartObj>
    </w:sdtPr>
    <w:sdtEndPr>
      <w:rPr>
        <w:noProof/>
      </w:rPr>
    </w:sdtEndPr>
    <w:sdtContent>
      <w:p w14:paraId="4C762DDC" w14:textId="6E99FA1B" w:rsidR="0075761F" w:rsidRDefault="0075761F">
        <w:pPr>
          <w:pStyle w:val="Header"/>
          <w:jc w:val="center"/>
        </w:pPr>
        <w:r>
          <w:fldChar w:fldCharType="begin"/>
        </w:r>
        <w:r>
          <w:instrText xml:space="preserve"> PAGE   \* MERGEFORMAT </w:instrText>
        </w:r>
        <w:r>
          <w:fldChar w:fldCharType="separate"/>
        </w:r>
        <w:r w:rsidR="00F51FD1">
          <w:rPr>
            <w:noProof/>
          </w:rPr>
          <w:t>19</w:t>
        </w:r>
        <w:r>
          <w:rPr>
            <w:noProof/>
          </w:rPr>
          <w:fldChar w:fldCharType="end"/>
        </w:r>
      </w:p>
    </w:sdtContent>
  </w:sdt>
  <w:p w14:paraId="28D09532" w14:textId="67592CAA" w:rsidR="00CB052F" w:rsidRDefault="00CB0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1A0"/>
    <w:multiLevelType w:val="hybridMultilevel"/>
    <w:tmpl w:val="F9A6D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A43EB4"/>
    <w:multiLevelType w:val="hybridMultilevel"/>
    <w:tmpl w:val="64BA9E48"/>
    <w:lvl w:ilvl="0" w:tplc="58E6E8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03D52E9"/>
    <w:multiLevelType w:val="hybridMultilevel"/>
    <w:tmpl w:val="8F228252"/>
    <w:lvl w:ilvl="0" w:tplc="5F2EC178">
      <w:start w:val="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E62ECF"/>
    <w:multiLevelType w:val="hybridMultilevel"/>
    <w:tmpl w:val="F63E4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3F2098"/>
    <w:multiLevelType w:val="hybridMultilevel"/>
    <w:tmpl w:val="C96A7CFC"/>
    <w:lvl w:ilvl="0" w:tplc="B74C862C">
      <w:start w:val="19"/>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8C6710B"/>
    <w:multiLevelType w:val="hybridMultilevel"/>
    <w:tmpl w:val="FFE69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F3097D"/>
    <w:multiLevelType w:val="hybridMultilevel"/>
    <w:tmpl w:val="49584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C037C92"/>
    <w:multiLevelType w:val="hybridMultilevel"/>
    <w:tmpl w:val="D752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7"/>
  </w:num>
  <w:num w:numId="5">
    <w:abstractNumId w:val="14"/>
  </w:num>
  <w:num w:numId="6">
    <w:abstractNumId w:val="3"/>
  </w:num>
  <w:num w:numId="7">
    <w:abstractNumId w:val="12"/>
  </w:num>
  <w:num w:numId="8">
    <w:abstractNumId w:val="18"/>
  </w:num>
  <w:num w:numId="9">
    <w:abstractNumId w:val="8"/>
  </w:num>
  <w:num w:numId="10">
    <w:abstractNumId w:val="19"/>
  </w:num>
  <w:num w:numId="11">
    <w:abstractNumId w:val="4"/>
  </w:num>
  <w:num w:numId="12">
    <w:abstractNumId w:val="6"/>
  </w:num>
  <w:num w:numId="13">
    <w:abstractNumId w:val="1"/>
  </w:num>
  <w:num w:numId="14">
    <w:abstractNumId w:val="10"/>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2"/>
  </w:num>
  <w:num w:numId="20">
    <w:abstractNumId w:val="16"/>
  </w:num>
  <w:num w:numId="21">
    <w:abstractNumId w:val="21"/>
  </w:num>
  <w:num w:numId="22">
    <w:abstractNumId w:val="11"/>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4004"/>
    <w:rsid w:val="0000668E"/>
    <w:rsid w:val="00006ECD"/>
    <w:rsid w:val="000215DB"/>
    <w:rsid w:val="00021B15"/>
    <w:rsid w:val="00021ED2"/>
    <w:rsid w:val="000246B8"/>
    <w:rsid w:val="00030B79"/>
    <w:rsid w:val="000319B2"/>
    <w:rsid w:val="00031D0B"/>
    <w:rsid w:val="00033018"/>
    <w:rsid w:val="00034A98"/>
    <w:rsid w:val="00043B6D"/>
    <w:rsid w:val="00045BF2"/>
    <w:rsid w:val="00045ED1"/>
    <w:rsid w:val="00051A01"/>
    <w:rsid w:val="00051C3F"/>
    <w:rsid w:val="00066DAE"/>
    <w:rsid w:val="0007108B"/>
    <w:rsid w:val="00074C1A"/>
    <w:rsid w:val="00075989"/>
    <w:rsid w:val="000760DC"/>
    <w:rsid w:val="000838CF"/>
    <w:rsid w:val="00084460"/>
    <w:rsid w:val="000844AF"/>
    <w:rsid w:val="00084B46"/>
    <w:rsid w:val="00085730"/>
    <w:rsid w:val="00090038"/>
    <w:rsid w:val="00096B8D"/>
    <w:rsid w:val="000A3595"/>
    <w:rsid w:val="000A772F"/>
    <w:rsid w:val="000B1F23"/>
    <w:rsid w:val="000B408C"/>
    <w:rsid w:val="000B4130"/>
    <w:rsid w:val="000B655A"/>
    <w:rsid w:val="000C2DDB"/>
    <w:rsid w:val="000C5204"/>
    <w:rsid w:val="000D365F"/>
    <w:rsid w:val="000E02A0"/>
    <w:rsid w:val="000E3915"/>
    <w:rsid w:val="000E4DFA"/>
    <w:rsid w:val="000F4040"/>
    <w:rsid w:val="000F5DD7"/>
    <w:rsid w:val="000F66B6"/>
    <w:rsid w:val="0010103F"/>
    <w:rsid w:val="00102E6A"/>
    <w:rsid w:val="0010639A"/>
    <w:rsid w:val="001074D0"/>
    <w:rsid w:val="00112E31"/>
    <w:rsid w:val="0011719D"/>
    <w:rsid w:val="00121B8E"/>
    <w:rsid w:val="00123605"/>
    <w:rsid w:val="00126429"/>
    <w:rsid w:val="001310C6"/>
    <w:rsid w:val="001351C1"/>
    <w:rsid w:val="001358CA"/>
    <w:rsid w:val="00140359"/>
    <w:rsid w:val="0014706D"/>
    <w:rsid w:val="00147A5F"/>
    <w:rsid w:val="001502F9"/>
    <w:rsid w:val="0015134A"/>
    <w:rsid w:val="00152472"/>
    <w:rsid w:val="00156550"/>
    <w:rsid w:val="00162E43"/>
    <w:rsid w:val="00163809"/>
    <w:rsid w:val="00163E37"/>
    <w:rsid w:val="0016653C"/>
    <w:rsid w:val="00175BC6"/>
    <w:rsid w:val="00180CB3"/>
    <w:rsid w:val="00185473"/>
    <w:rsid w:val="00191AEC"/>
    <w:rsid w:val="001920F3"/>
    <w:rsid w:val="00196615"/>
    <w:rsid w:val="00197C03"/>
    <w:rsid w:val="001A737C"/>
    <w:rsid w:val="001B5379"/>
    <w:rsid w:val="001C2330"/>
    <w:rsid w:val="001C64F9"/>
    <w:rsid w:val="001D04B4"/>
    <w:rsid w:val="001D4092"/>
    <w:rsid w:val="001D69AF"/>
    <w:rsid w:val="001E33E3"/>
    <w:rsid w:val="001E5B72"/>
    <w:rsid w:val="001E5D12"/>
    <w:rsid w:val="001E630D"/>
    <w:rsid w:val="001E7422"/>
    <w:rsid w:val="001F0109"/>
    <w:rsid w:val="001F0DBA"/>
    <w:rsid w:val="001F3F38"/>
    <w:rsid w:val="001F4805"/>
    <w:rsid w:val="001F4E3C"/>
    <w:rsid w:val="001F77BC"/>
    <w:rsid w:val="002103C5"/>
    <w:rsid w:val="0021478F"/>
    <w:rsid w:val="002154EE"/>
    <w:rsid w:val="002221D8"/>
    <w:rsid w:val="00222A8B"/>
    <w:rsid w:val="00224887"/>
    <w:rsid w:val="002329E1"/>
    <w:rsid w:val="002334D9"/>
    <w:rsid w:val="00234F9E"/>
    <w:rsid w:val="0024350C"/>
    <w:rsid w:val="0024465E"/>
    <w:rsid w:val="0024760C"/>
    <w:rsid w:val="002515C0"/>
    <w:rsid w:val="002533F0"/>
    <w:rsid w:val="00253863"/>
    <w:rsid w:val="002642C7"/>
    <w:rsid w:val="00264C31"/>
    <w:rsid w:val="00273BAF"/>
    <w:rsid w:val="002741BD"/>
    <w:rsid w:val="00274CAF"/>
    <w:rsid w:val="00276D06"/>
    <w:rsid w:val="00276F09"/>
    <w:rsid w:val="002810A5"/>
    <w:rsid w:val="00283079"/>
    <w:rsid w:val="002926E3"/>
    <w:rsid w:val="00294911"/>
    <w:rsid w:val="002A0E63"/>
    <w:rsid w:val="002A25B6"/>
    <w:rsid w:val="002A2A71"/>
    <w:rsid w:val="002A523B"/>
    <w:rsid w:val="002A6007"/>
    <w:rsid w:val="002A63EA"/>
    <w:rsid w:val="002B0175"/>
    <w:rsid w:val="002B2DA3"/>
    <w:rsid w:val="002B35CB"/>
    <w:rsid w:val="002B55A4"/>
    <w:rsid w:val="002C0F57"/>
    <w:rsid w:val="002C1403"/>
    <w:rsid w:val="002C1938"/>
    <w:rsid w:val="002C2252"/>
    <w:rsid w:val="002C3369"/>
    <w:rsid w:val="002C6177"/>
    <w:rsid w:val="002C6997"/>
    <w:rsid w:val="002C7F71"/>
    <w:rsid w:val="002D0F1C"/>
    <w:rsid w:val="002D35D8"/>
    <w:rsid w:val="002D4522"/>
    <w:rsid w:val="002D53BB"/>
    <w:rsid w:val="002E07DE"/>
    <w:rsid w:val="002E0BB1"/>
    <w:rsid w:val="002E3044"/>
    <w:rsid w:val="002E45E2"/>
    <w:rsid w:val="002E726C"/>
    <w:rsid w:val="002E7F27"/>
    <w:rsid w:val="002F0041"/>
    <w:rsid w:val="002F014F"/>
    <w:rsid w:val="002F70E6"/>
    <w:rsid w:val="00300D8B"/>
    <w:rsid w:val="003119FD"/>
    <w:rsid w:val="003336A7"/>
    <w:rsid w:val="00334F9D"/>
    <w:rsid w:val="00337065"/>
    <w:rsid w:val="00341C77"/>
    <w:rsid w:val="003430FC"/>
    <w:rsid w:val="003434E2"/>
    <w:rsid w:val="00345FFE"/>
    <w:rsid w:val="0034653E"/>
    <w:rsid w:val="0035378F"/>
    <w:rsid w:val="003567C0"/>
    <w:rsid w:val="00357B3B"/>
    <w:rsid w:val="003606C5"/>
    <w:rsid w:val="003607E0"/>
    <w:rsid w:val="00365424"/>
    <w:rsid w:val="00374397"/>
    <w:rsid w:val="00374A77"/>
    <w:rsid w:val="00380666"/>
    <w:rsid w:val="00387D89"/>
    <w:rsid w:val="00392EB6"/>
    <w:rsid w:val="00393D4E"/>
    <w:rsid w:val="00394743"/>
    <w:rsid w:val="00395F66"/>
    <w:rsid w:val="003A016F"/>
    <w:rsid w:val="003A04AD"/>
    <w:rsid w:val="003B093B"/>
    <w:rsid w:val="003B0EBF"/>
    <w:rsid w:val="003B2307"/>
    <w:rsid w:val="003B2BB8"/>
    <w:rsid w:val="003B44E1"/>
    <w:rsid w:val="003C3368"/>
    <w:rsid w:val="003C54B6"/>
    <w:rsid w:val="003D34FF"/>
    <w:rsid w:val="003D71F6"/>
    <w:rsid w:val="003E0DF3"/>
    <w:rsid w:val="003E1784"/>
    <w:rsid w:val="003E1935"/>
    <w:rsid w:val="003E40AF"/>
    <w:rsid w:val="003F6E09"/>
    <w:rsid w:val="00400273"/>
    <w:rsid w:val="0040518D"/>
    <w:rsid w:val="00410529"/>
    <w:rsid w:val="00414A34"/>
    <w:rsid w:val="00420387"/>
    <w:rsid w:val="0042132E"/>
    <w:rsid w:val="0042533D"/>
    <w:rsid w:val="004260D7"/>
    <w:rsid w:val="00435247"/>
    <w:rsid w:val="004410D9"/>
    <w:rsid w:val="00441CF1"/>
    <w:rsid w:val="00443726"/>
    <w:rsid w:val="00445281"/>
    <w:rsid w:val="0044577E"/>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97C4A"/>
    <w:rsid w:val="004A0C19"/>
    <w:rsid w:val="004A126A"/>
    <w:rsid w:val="004A24AF"/>
    <w:rsid w:val="004A3453"/>
    <w:rsid w:val="004A5030"/>
    <w:rsid w:val="004B03C9"/>
    <w:rsid w:val="004B2F53"/>
    <w:rsid w:val="004B3147"/>
    <w:rsid w:val="004B54CA"/>
    <w:rsid w:val="004B642E"/>
    <w:rsid w:val="004C163F"/>
    <w:rsid w:val="004C38AC"/>
    <w:rsid w:val="004C3B96"/>
    <w:rsid w:val="004D012F"/>
    <w:rsid w:val="004D336A"/>
    <w:rsid w:val="004E3A61"/>
    <w:rsid w:val="004E5CBF"/>
    <w:rsid w:val="004F1CD0"/>
    <w:rsid w:val="004F264A"/>
    <w:rsid w:val="004F5308"/>
    <w:rsid w:val="004F54D1"/>
    <w:rsid w:val="004F69ED"/>
    <w:rsid w:val="00500012"/>
    <w:rsid w:val="00511520"/>
    <w:rsid w:val="00515B49"/>
    <w:rsid w:val="00515DD1"/>
    <w:rsid w:val="005179A6"/>
    <w:rsid w:val="00527238"/>
    <w:rsid w:val="005332C8"/>
    <w:rsid w:val="00536162"/>
    <w:rsid w:val="00540BD8"/>
    <w:rsid w:val="00542E79"/>
    <w:rsid w:val="005466B9"/>
    <w:rsid w:val="005479B5"/>
    <w:rsid w:val="0055503B"/>
    <w:rsid w:val="00561D84"/>
    <w:rsid w:val="00562CBC"/>
    <w:rsid w:val="00566538"/>
    <w:rsid w:val="00566BF6"/>
    <w:rsid w:val="00570884"/>
    <w:rsid w:val="00576330"/>
    <w:rsid w:val="0057641C"/>
    <w:rsid w:val="005766D2"/>
    <w:rsid w:val="00583F4D"/>
    <w:rsid w:val="00591D1A"/>
    <w:rsid w:val="00591D1D"/>
    <w:rsid w:val="00594251"/>
    <w:rsid w:val="005968DF"/>
    <w:rsid w:val="005A279F"/>
    <w:rsid w:val="005A492F"/>
    <w:rsid w:val="005C390A"/>
    <w:rsid w:val="005C3AA9"/>
    <w:rsid w:val="005C54B4"/>
    <w:rsid w:val="005C78B2"/>
    <w:rsid w:val="005D0A73"/>
    <w:rsid w:val="005D2AF6"/>
    <w:rsid w:val="005E33A0"/>
    <w:rsid w:val="005E4167"/>
    <w:rsid w:val="005E4362"/>
    <w:rsid w:val="005E4607"/>
    <w:rsid w:val="005E73C6"/>
    <w:rsid w:val="005E7B26"/>
    <w:rsid w:val="005F41C9"/>
    <w:rsid w:val="005F5E17"/>
    <w:rsid w:val="00600ACF"/>
    <w:rsid w:val="00610F80"/>
    <w:rsid w:val="006120C8"/>
    <w:rsid w:val="0061423C"/>
    <w:rsid w:val="00614C63"/>
    <w:rsid w:val="00620404"/>
    <w:rsid w:val="00622668"/>
    <w:rsid w:val="00622B71"/>
    <w:rsid w:val="00622D63"/>
    <w:rsid w:val="00624E34"/>
    <w:rsid w:val="006300C4"/>
    <w:rsid w:val="00630F43"/>
    <w:rsid w:val="00632F44"/>
    <w:rsid w:val="006402A6"/>
    <w:rsid w:val="006407D3"/>
    <w:rsid w:val="0064167D"/>
    <w:rsid w:val="00644E03"/>
    <w:rsid w:val="00650B9C"/>
    <w:rsid w:val="00650C1C"/>
    <w:rsid w:val="00651A76"/>
    <w:rsid w:val="006546B7"/>
    <w:rsid w:val="00664007"/>
    <w:rsid w:val="006643AB"/>
    <w:rsid w:val="0067070B"/>
    <w:rsid w:val="00671753"/>
    <w:rsid w:val="006719C6"/>
    <w:rsid w:val="00674C52"/>
    <w:rsid w:val="00681C7F"/>
    <w:rsid w:val="00683FF5"/>
    <w:rsid w:val="00687351"/>
    <w:rsid w:val="006A14CE"/>
    <w:rsid w:val="006A1F70"/>
    <w:rsid w:val="006A239D"/>
    <w:rsid w:val="006A4CE7"/>
    <w:rsid w:val="006A5D55"/>
    <w:rsid w:val="006A6D51"/>
    <w:rsid w:val="006B1C2F"/>
    <w:rsid w:val="006B4E4C"/>
    <w:rsid w:val="006B6A87"/>
    <w:rsid w:val="006C30F5"/>
    <w:rsid w:val="006C3DAE"/>
    <w:rsid w:val="006C5E5E"/>
    <w:rsid w:val="006D75BB"/>
    <w:rsid w:val="006D7E0F"/>
    <w:rsid w:val="006E1B19"/>
    <w:rsid w:val="006E3028"/>
    <w:rsid w:val="006E7812"/>
    <w:rsid w:val="006F0769"/>
    <w:rsid w:val="006F57A1"/>
    <w:rsid w:val="00701486"/>
    <w:rsid w:val="00705FE0"/>
    <w:rsid w:val="00720E42"/>
    <w:rsid w:val="00731D1F"/>
    <w:rsid w:val="0073766B"/>
    <w:rsid w:val="00743C1C"/>
    <w:rsid w:val="00744958"/>
    <w:rsid w:val="00756870"/>
    <w:rsid w:val="0075761F"/>
    <w:rsid w:val="00762A05"/>
    <w:rsid w:val="00770879"/>
    <w:rsid w:val="00771003"/>
    <w:rsid w:val="0077461F"/>
    <w:rsid w:val="007749D8"/>
    <w:rsid w:val="00781013"/>
    <w:rsid w:val="0078126B"/>
    <w:rsid w:val="00785261"/>
    <w:rsid w:val="00785C6D"/>
    <w:rsid w:val="007878DE"/>
    <w:rsid w:val="007907A8"/>
    <w:rsid w:val="00791C2F"/>
    <w:rsid w:val="00792E38"/>
    <w:rsid w:val="007938F3"/>
    <w:rsid w:val="0079557B"/>
    <w:rsid w:val="007965D4"/>
    <w:rsid w:val="007A4E37"/>
    <w:rsid w:val="007A53DD"/>
    <w:rsid w:val="007B0256"/>
    <w:rsid w:val="007B381C"/>
    <w:rsid w:val="007B45E6"/>
    <w:rsid w:val="007B69DD"/>
    <w:rsid w:val="007C1220"/>
    <w:rsid w:val="007C1727"/>
    <w:rsid w:val="007C4060"/>
    <w:rsid w:val="007C5234"/>
    <w:rsid w:val="007C7AA1"/>
    <w:rsid w:val="007D5480"/>
    <w:rsid w:val="007D582B"/>
    <w:rsid w:val="007D6273"/>
    <w:rsid w:val="007D6523"/>
    <w:rsid w:val="007E153A"/>
    <w:rsid w:val="007E4FAD"/>
    <w:rsid w:val="007F44F6"/>
    <w:rsid w:val="007F5182"/>
    <w:rsid w:val="00807CD7"/>
    <w:rsid w:val="00812392"/>
    <w:rsid w:val="00816CFA"/>
    <w:rsid w:val="00825E9D"/>
    <w:rsid w:val="0083135C"/>
    <w:rsid w:val="008355AD"/>
    <w:rsid w:val="00841C22"/>
    <w:rsid w:val="00843EC5"/>
    <w:rsid w:val="00846D82"/>
    <w:rsid w:val="00857C01"/>
    <w:rsid w:val="00860BE9"/>
    <w:rsid w:val="00865E06"/>
    <w:rsid w:val="008669B7"/>
    <w:rsid w:val="008707FE"/>
    <w:rsid w:val="00871F28"/>
    <w:rsid w:val="008750AD"/>
    <w:rsid w:val="008761FF"/>
    <w:rsid w:val="0087652B"/>
    <w:rsid w:val="00876C31"/>
    <w:rsid w:val="00877D1A"/>
    <w:rsid w:val="00880E92"/>
    <w:rsid w:val="008824B2"/>
    <w:rsid w:val="008954BF"/>
    <w:rsid w:val="00896466"/>
    <w:rsid w:val="00896DD6"/>
    <w:rsid w:val="008A29D7"/>
    <w:rsid w:val="008B026E"/>
    <w:rsid w:val="008B1AA5"/>
    <w:rsid w:val="008B4CF1"/>
    <w:rsid w:val="008C0AB5"/>
    <w:rsid w:val="008C133C"/>
    <w:rsid w:val="008C23D1"/>
    <w:rsid w:val="008C3B1D"/>
    <w:rsid w:val="008D2D41"/>
    <w:rsid w:val="008D2FC2"/>
    <w:rsid w:val="008D59CA"/>
    <w:rsid w:val="008D68B6"/>
    <w:rsid w:val="008D7A97"/>
    <w:rsid w:val="008E1D0E"/>
    <w:rsid w:val="008E320A"/>
    <w:rsid w:val="008E6906"/>
    <w:rsid w:val="008F13DC"/>
    <w:rsid w:val="008F1673"/>
    <w:rsid w:val="008F4104"/>
    <w:rsid w:val="008F5702"/>
    <w:rsid w:val="008F57AD"/>
    <w:rsid w:val="008F6BB4"/>
    <w:rsid w:val="008F6F39"/>
    <w:rsid w:val="0090001F"/>
    <w:rsid w:val="009006C3"/>
    <w:rsid w:val="0090702B"/>
    <w:rsid w:val="00912D10"/>
    <w:rsid w:val="009140D3"/>
    <w:rsid w:val="009140F6"/>
    <w:rsid w:val="00914652"/>
    <w:rsid w:val="00915A96"/>
    <w:rsid w:val="009225F0"/>
    <w:rsid w:val="00925633"/>
    <w:rsid w:val="00930624"/>
    <w:rsid w:val="00932E80"/>
    <w:rsid w:val="009332B3"/>
    <w:rsid w:val="00935A03"/>
    <w:rsid w:val="00942662"/>
    <w:rsid w:val="009426E4"/>
    <w:rsid w:val="00942C2E"/>
    <w:rsid w:val="00946730"/>
    <w:rsid w:val="00947878"/>
    <w:rsid w:val="00950ACB"/>
    <w:rsid w:val="009518E4"/>
    <w:rsid w:val="0095196E"/>
    <w:rsid w:val="00952F99"/>
    <w:rsid w:val="00956519"/>
    <w:rsid w:val="0096061C"/>
    <w:rsid w:val="00961A34"/>
    <w:rsid w:val="00966756"/>
    <w:rsid w:val="00966F79"/>
    <w:rsid w:val="00970C88"/>
    <w:rsid w:val="00985038"/>
    <w:rsid w:val="0098604B"/>
    <w:rsid w:val="0099111C"/>
    <w:rsid w:val="0099649B"/>
    <w:rsid w:val="009A0A27"/>
    <w:rsid w:val="009A4613"/>
    <w:rsid w:val="009A4EAB"/>
    <w:rsid w:val="009A5D3E"/>
    <w:rsid w:val="009B71A9"/>
    <w:rsid w:val="009B736C"/>
    <w:rsid w:val="009C63A9"/>
    <w:rsid w:val="009C63B6"/>
    <w:rsid w:val="009D1BE5"/>
    <w:rsid w:val="009D2A2B"/>
    <w:rsid w:val="009D3B94"/>
    <w:rsid w:val="009D3BFA"/>
    <w:rsid w:val="009D6553"/>
    <w:rsid w:val="009E62C5"/>
    <w:rsid w:val="009F0ECF"/>
    <w:rsid w:val="009F39EB"/>
    <w:rsid w:val="009F3A4A"/>
    <w:rsid w:val="009F3C43"/>
    <w:rsid w:val="00A0213C"/>
    <w:rsid w:val="00A03F2C"/>
    <w:rsid w:val="00A05FF4"/>
    <w:rsid w:val="00A06B72"/>
    <w:rsid w:val="00A15526"/>
    <w:rsid w:val="00A16C52"/>
    <w:rsid w:val="00A2049A"/>
    <w:rsid w:val="00A21431"/>
    <w:rsid w:val="00A218C0"/>
    <w:rsid w:val="00A24540"/>
    <w:rsid w:val="00A2713C"/>
    <w:rsid w:val="00A27E85"/>
    <w:rsid w:val="00A375D4"/>
    <w:rsid w:val="00A37984"/>
    <w:rsid w:val="00A42690"/>
    <w:rsid w:val="00A4616D"/>
    <w:rsid w:val="00A6045B"/>
    <w:rsid w:val="00A616BC"/>
    <w:rsid w:val="00A63D74"/>
    <w:rsid w:val="00A66DD0"/>
    <w:rsid w:val="00A719D2"/>
    <w:rsid w:val="00A763EC"/>
    <w:rsid w:val="00A81375"/>
    <w:rsid w:val="00A8767B"/>
    <w:rsid w:val="00A90B24"/>
    <w:rsid w:val="00A92677"/>
    <w:rsid w:val="00A94C22"/>
    <w:rsid w:val="00AA0F80"/>
    <w:rsid w:val="00AA37AC"/>
    <w:rsid w:val="00AA45C6"/>
    <w:rsid w:val="00AA51E7"/>
    <w:rsid w:val="00AB3552"/>
    <w:rsid w:val="00AB4871"/>
    <w:rsid w:val="00AB4F46"/>
    <w:rsid w:val="00AB71A5"/>
    <w:rsid w:val="00AB7356"/>
    <w:rsid w:val="00AC271F"/>
    <w:rsid w:val="00AC635D"/>
    <w:rsid w:val="00AD1347"/>
    <w:rsid w:val="00AD1645"/>
    <w:rsid w:val="00AD69FE"/>
    <w:rsid w:val="00AD6A8D"/>
    <w:rsid w:val="00AE11F6"/>
    <w:rsid w:val="00AE3176"/>
    <w:rsid w:val="00AF0E6A"/>
    <w:rsid w:val="00B01538"/>
    <w:rsid w:val="00B04EB0"/>
    <w:rsid w:val="00B13376"/>
    <w:rsid w:val="00B159FE"/>
    <w:rsid w:val="00B16838"/>
    <w:rsid w:val="00B203AA"/>
    <w:rsid w:val="00B21CF8"/>
    <w:rsid w:val="00B24BD8"/>
    <w:rsid w:val="00B261D9"/>
    <w:rsid w:val="00B33E33"/>
    <w:rsid w:val="00B376E6"/>
    <w:rsid w:val="00B468B9"/>
    <w:rsid w:val="00B52B87"/>
    <w:rsid w:val="00B52DC6"/>
    <w:rsid w:val="00B54C30"/>
    <w:rsid w:val="00B57278"/>
    <w:rsid w:val="00B6472A"/>
    <w:rsid w:val="00B73680"/>
    <w:rsid w:val="00B74531"/>
    <w:rsid w:val="00B777D9"/>
    <w:rsid w:val="00B821A0"/>
    <w:rsid w:val="00B863CC"/>
    <w:rsid w:val="00B92001"/>
    <w:rsid w:val="00B92D4F"/>
    <w:rsid w:val="00B93348"/>
    <w:rsid w:val="00BA2DB9"/>
    <w:rsid w:val="00BA5FA3"/>
    <w:rsid w:val="00BB00D1"/>
    <w:rsid w:val="00BB0D37"/>
    <w:rsid w:val="00BB251B"/>
    <w:rsid w:val="00BB436C"/>
    <w:rsid w:val="00BC35F6"/>
    <w:rsid w:val="00BC76EB"/>
    <w:rsid w:val="00BD25AE"/>
    <w:rsid w:val="00BD7E9D"/>
    <w:rsid w:val="00BE1DED"/>
    <w:rsid w:val="00BE56A0"/>
    <w:rsid w:val="00BE7148"/>
    <w:rsid w:val="00BF2FB3"/>
    <w:rsid w:val="00BF7ED5"/>
    <w:rsid w:val="00C06E47"/>
    <w:rsid w:val="00C169DD"/>
    <w:rsid w:val="00C21C68"/>
    <w:rsid w:val="00C25712"/>
    <w:rsid w:val="00C2733D"/>
    <w:rsid w:val="00C3204C"/>
    <w:rsid w:val="00C3470C"/>
    <w:rsid w:val="00C37944"/>
    <w:rsid w:val="00C37BA8"/>
    <w:rsid w:val="00C4511C"/>
    <w:rsid w:val="00C455A2"/>
    <w:rsid w:val="00C54D23"/>
    <w:rsid w:val="00C559BF"/>
    <w:rsid w:val="00C579E9"/>
    <w:rsid w:val="00C62CFD"/>
    <w:rsid w:val="00C66CFA"/>
    <w:rsid w:val="00C67FE9"/>
    <w:rsid w:val="00C7238E"/>
    <w:rsid w:val="00C77B41"/>
    <w:rsid w:val="00C97B0D"/>
    <w:rsid w:val="00CA33B2"/>
    <w:rsid w:val="00CA3D78"/>
    <w:rsid w:val="00CA43C4"/>
    <w:rsid w:val="00CA6F15"/>
    <w:rsid w:val="00CB052F"/>
    <w:rsid w:val="00CB344C"/>
    <w:rsid w:val="00CB42CE"/>
    <w:rsid w:val="00CC7EC4"/>
    <w:rsid w:val="00CD0DDB"/>
    <w:rsid w:val="00CE1802"/>
    <w:rsid w:val="00CF0527"/>
    <w:rsid w:val="00CF24C1"/>
    <w:rsid w:val="00CF437C"/>
    <w:rsid w:val="00CF62E2"/>
    <w:rsid w:val="00CF7DE3"/>
    <w:rsid w:val="00D16B82"/>
    <w:rsid w:val="00D1706F"/>
    <w:rsid w:val="00D17BB1"/>
    <w:rsid w:val="00D2075E"/>
    <w:rsid w:val="00D21D83"/>
    <w:rsid w:val="00D243C5"/>
    <w:rsid w:val="00D3071D"/>
    <w:rsid w:val="00D309D4"/>
    <w:rsid w:val="00D31C51"/>
    <w:rsid w:val="00D327BC"/>
    <w:rsid w:val="00D360C0"/>
    <w:rsid w:val="00D367AA"/>
    <w:rsid w:val="00D37C22"/>
    <w:rsid w:val="00D37C2C"/>
    <w:rsid w:val="00D412D8"/>
    <w:rsid w:val="00D459E0"/>
    <w:rsid w:val="00D520A1"/>
    <w:rsid w:val="00D61C4B"/>
    <w:rsid w:val="00D6417D"/>
    <w:rsid w:val="00D708CA"/>
    <w:rsid w:val="00D72F4B"/>
    <w:rsid w:val="00D76A44"/>
    <w:rsid w:val="00D849AE"/>
    <w:rsid w:val="00DA6DF1"/>
    <w:rsid w:val="00DB6E7A"/>
    <w:rsid w:val="00DB7B2D"/>
    <w:rsid w:val="00DC765C"/>
    <w:rsid w:val="00DD3BC1"/>
    <w:rsid w:val="00DD7791"/>
    <w:rsid w:val="00DE0717"/>
    <w:rsid w:val="00DE3A1F"/>
    <w:rsid w:val="00DE4332"/>
    <w:rsid w:val="00E01E71"/>
    <w:rsid w:val="00E027AF"/>
    <w:rsid w:val="00E04E99"/>
    <w:rsid w:val="00E130D0"/>
    <w:rsid w:val="00E15CFF"/>
    <w:rsid w:val="00E2122F"/>
    <w:rsid w:val="00E22B70"/>
    <w:rsid w:val="00E230ED"/>
    <w:rsid w:val="00E23C53"/>
    <w:rsid w:val="00E311B0"/>
    <w:rsid w:val="00E32139"/>
    <w:rsid w:val="00E44FD4"/>
    <w:rsid w:val="00E47523"/>
    <w:rsid w:val="00E554B0"/>
    <w:rsid w:val="00E67425"/>
    <w:rsid w:val="00E677D9"/>
    <w:rsid w:val="00E708B1"/>
    <w:rsid w:val="00E72DC6"/>
    <w:rsid w:val="00E745BB"/>
    <w:rsid w:val="00E7675B"/>
    <w:rsid w:val="00E80495"/>
    <w:rsid w:val="00E82BD3"/>
    <w:rsid w:val="00E87016"/>
    <w:rsid w:val="00E907A4"/>
    <w:rsid w:val="00E95032"/>
    <w:rsid w:val="00E9738E"/>
    <w:rsid w:val="00EA16F9"/>
    <w:rsid w:val="00EA2DDC"/>
    <w:rsid w:val="00EA3666"/>
    <w:rsid w:val="00EA4069"/>
    <w:rsid w:val="00EA677D"/>
    <w:rsid w:val="00EA6829"/>
    <w:rsid w:val="00EA76C2"/>
    <w:rsid w:val="00EB27A8"/>
    <w:rsid w:val="00EB40E4"/>
    <w:rsid w:val="00EB464C"/>
    <w:rsid w:val="00EB51BC"/>
    <w:rsid w:val="00EB7DA1"/>
    <w:rsid w:val="00EC0057"/>
    <w:rsid w:val="00EC0C59"/>
    <w:rsid w:val="00EC25F5"/>
    <w:rsid w:val="00EC47F6"/>
    <w:rsid w:val="00ED1D5E"/>
    <w:rsid w:val="00ED3F36"/>
    <w:rsid w:val="00ED651A"/>
    <w:rsid w:val="00ED6613"/>
    <w:rsid w:val="00EE2764"/>
    <w:rsid w:val="00EE5666"/>
    <w:rsid w:val="00EF54F0"/>
    <w:rsid w:val="00EF5A89"/>
    <w:rsid w:val="00EF7906"/>
    <w:rsid w:val="00F0576D"/>
    <w:rsid w:val="00F108ED"/>
    <w:rsid w:val="00F2020A"/>
    <w:rsid w:val="00F227A4"/>
    <w:rsid w:val="00F328DA"/>
    <w:rsid w:val="00F35271"/>
    <w:rsid w:val="00F35580"/>
    <w:rsid w:val="00F400BF"/>
    <w:rsid w:val="00F4138C"/>
    <w:rsid w:val="00F42933"/>
    <w:rsid w:val="00F464E2"/>
    <w:rsid w:val="00F502A9"/>
    <w:rsid w:val="00F51966"/>
    <w:rsid w:val="00F51FD1"/>
    <w:rsid w:val="00F52441"/>
    <w:rsid w:val="00F52853"/>
    <w:rsid w:val="00F537A0"/>
    <w:rsid w:val="00F55688"/>
    <w:rsid w:val="00F61A88"/>
    <w:rsid w:val="00F66AEA"/>
    <w:rsid w:val="00F71F1B"/>
    <w:rsid w:val="00F754A3"/>
    <w:rsid w:val="00F8214D"/>
    <w:rsid w:val="00F925B9"/>
    <w:rsid w:val="00FA6F53"/>
    <w:rsid w:val="00FA7196"/>
    <w:rsid w:val="00FB030F"/>
    <w:rsid w:val="00FB16EF"/>
    <w:rsid w:val="00FB27C5"/>
    <w:rsid w:val="00FB4E40"/>
    <w:rsid w:val="00FC1918"/>
    <w:rsid w:val="00FC52A5"/>
    <w:rsid w:val="00FC6903"/>
    <w:rsid w:val="00FD21B4"/>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83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uiPriority w:val="99"/>
    <w:rsid w:val="00AD1645"/>
    <w:pPr>
      <w:spacing w:before="0"/>
    </w:pPr>
    <w:rPr>
      <w:sz w:val="20"/>
      <w:lang w:eastAsia="en-US"/>
    </w:rPr>
  </w:style>
  <w:style w:type="character" w:customStyle="1" w:styleId="FootnoteTextChar">
    <w:name w:val="Footnote Text Char"/>
    <w:basedOn w:val="DefaultParagraphFont"/>
    <w:link w:val="FootnoteText"/>
    <w:uiPriority w:val="99"/>
    <w:rsid w:val="00AD1645"/>
    <w:rPr>
      <w:rFonts w:ascii="Times New Roman" w:eastAsia="Times New Roman" w:hAnsi="Times New Roman" w:cs="Times New Roman"/>
      <w:sz w:val="20"/>
      <w:szCs w:val="20"/>
    </w:rPr>
  </w:style>
  <w:style w:type="character" w:styleId="FootnoteReference">
    <w:name w:val="footnote reference"/>
    <w:uiPriority w:val="99"/>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3B2307"/>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uiPriority w:val="99"/>
    <w:rsid w:val="00AD1645"/>
    <w:pPr>
      <w:spacing w:before="0"/>
    </w:pPr>
    <w:rPr>
      <w:sz w:val="20"/>
      <w:lang w:eastAsia="en-US"/>
    </w:rPr>
  </w:style>
  <w:style w:type="character" w:customStyle="1" w:styleId="FootnoteTextChar">
    <w:name w:val="Footnote Text Char"/>
    <w:basedOn w:val="DefaultParagraphFont"/>
    <w:link w:val="FootnoteText"/>
    <w:uiPriority w:val="99"/>
    <w:rsid w:val="00AD1645"/>
    <w:rPr>
      <w:rFonts w:ascii="Times New Roman" w:eastAsia="Times New Roman" w:hAnsi="Times New Roman" w:cs="Times New Roman"/>
      <w:sz w:val="20"/>
      <w:szCs w:val="20"/>
    </w:rPr>
  </w:style>
  <w:style w:type="character" w:styleId="FootnoteReference">
    <w:name w:val="footnote reference"/>
    <w:uiPriority w:val="99"/>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3B2307"/>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573">
      <w:bodyDiv w:val="1"/>
      <w:marLeft w:val="0"/>
      <w:marRight w:val="0"/>
      <w:marTop w:val="0"/>
      <w:marBottom w:val="0"/>
      <w:divBdr>
        <w:top w:val="none" w:sz="0" w:space="0" w:color="auto"/>
        <w:left w:val="none" w:sz="0" w:space="0" w:color="auto"/>
        <w:bottom w:val="none" w:sz="0" w:space="0" w:color="auto"/>
        <w:right w:val="none" w:sz="0" w:space="0" w:color="auto"/>
      </w:divBdr>
    </w:div>
    <w:div w:id="223100079">
      <w:bodyDiv w:val="1"/>
      <w:marLeft w:val="0"/>
      <w:marRight w:val="0"/>
      <w:marTop w:val="0"/>
      <w:marBottom w:val="0"/>
      <w:divBdr>
        <w:top w:val="none" w:sz="0" w:space="0" w:color="auto"/>
        <w:left w:val="none" w:sz="0" w:space="0" w:color="auto"/>
        <w:bottom w:val="none" w:sz="0" w:space="0" w:color="auto"/>
        <w:right w:val="none" w:sz="0" w:space="0" w:color="auto"/>
      </w:divBdr>
    </w:div>
    <w:div w:id="236744385">
      <w:bodyDiv w:val="1"/>
      <w:marLeft w:val="0"/>
      <w:marRight w:val="0"/>
      <w:marTop w:val="0"/>
      <w:marBottom w:val="0"/>
      <w:divBdr>
        <w:top w:val="none" w:sz="0" w:space="0" w:color="auto"/>
        <w:left w:val="none" w:sz="0" w:space="0" w:color="auto"/>
        <w:bottom w:val="none" w:sz="0" w:space="0" w:color="auto"/>
        <w:right w:val="none" w:sz="0" w:space="0" w:color="auto"/>
      </w:divBdr>
    </w:div>
    <w:div w:id="331564462">
      <w:bodyDiv w:val="1"/>
      <w:marLeft w:val="0"/>
      <w:marRight w:val="0"/>
      <w:marTop w:val="0"/>
      <w:marBottom w:val="0"/>
      <w:divBdr>
        <w:top w:val="none" w:sz="0" w:space="0" w:color="auto"/>
        <w:left w:val="none" w:sz="0" w:space="0" w:color="auto"/>
        <w:bottom w:val="none" w:sz="0" w:space="0" w:color="auto"/>
        <w:right w:val="none" w:sz="0" w:space="0" w:color="auto"/>
      </w:divBdr>
      <w:divsChild>
        <w:div w:id="1379934624">
          <w:marLeft w:val="0"/>
          <w:marRight w:val="0"/>
          <w:marTop w:val="0"/>
          <w:marBottom w:val="0"/>
          <w:divBdr>
            <w:top w:val="none" w:sz="0" w:space="0" w:color="auto"/>
            <w:left w:val="none" w:sz="0" w:space="0" w:color="auto"/>
            <w:bottom w:val="none" w:sz="0" w:space="0" w:color="auto"/>
            <w:right w:val="none" w:sz="0" w:space="0" w:color="auto"/>
          </w:divBdr>
          <w:divsChild>
            <w:div w:id="439109045">
              <w:marLeft w:val="0"/>
              <w:marRight w:val="0"/>
              <w:marTop w:val="0"/>
              <w:marBottom w:val="0"/>
              <w:divBdr>
                <w:top w:val="none" w:sz="0" w:space="0" w:color="auto"/>
                <w:left w:val="none" w:sz="0" w:space="0" w:color="auto"/>
                <w:bottom w:val="none" w:sz="0" w:space="0" w:color="auto"/>
                <w:right w:val="none" w:sz="0" w:space="0" w:color="auto"/>
              </w:divBdr>
              <w:divsChild>
                <w:div w:id="1491873953">
                  <w:marLeft w:val="0"/>
                  <w:marRight w:val="0"/>
                  <w:marTop w:val="0"/>
                  <w:marBottom w:val="0"/>
                  <w:divBdr>
                    <w:top w:val="none" w:sz="0" w:space="0" w:color="auto"/>
                    <w:left w:val="none" w:sz="0" w:space="0" w:color="auto"/>
                    <w:bottom w:val="none" w:sz="0" w:space="0" w:color="auto"/>
                    <w:right w:val="none" w:sz="0" w:space="0" w:color="auto"/>
                  </w:divBdr>
                  <w:divsChild>
                    <w:div w:id="1945765417">
                      <w:marLeft w:val="0"/>
                      <w:marRight w:val="0"/>
                      <w:marTop w:val="0"/>
                      <w:marBottom w:val="0"/>
                      <w:divBdr>
                        <w:top w:val="none" w:sz="0" w:space="0" w:color="auto"/>
                        <w:left w:val="none" w:sz="0" w:space="0" w:color="auto"/>
                        <w:bottom w:val="none" w:sz="0" w:space="0" w:color="auto"/>
                        <w:right w:val="none" w:sz="0" w:space="0" w:color="auto"/>
                      </w:divBdr>
                      <w:divsChild>
                        <w:div w:id="564920636">
                          <w:marLeft w:val="0"/>
                          <w:marRight w:val="0"/>
                          <w:marTop w:val="0"/>
                          <w:marBottom w:val="0"/>
                          <w:divBdr>
                            <w:top w:val="none" w:sz="0" w:space="0" w:color="auto"/>
                            <w:left w:val="none" w:sz="0" w:space="0" w:color="auto"/>
                            <w:bottom w:val="none" w:sz="0" w:space="0" w:color="auto"/>
                            <w:right w:val="none" w:sz="0" w:space="0" w:color="auto"/>
                          </w:divBdr>
                          <w:divsChild>
                            <w:div w:id="921337342">
                              <w:marLeft w:val="0"/>
                              <w:marRight w:val="0"/>
                              <w:marTop w:val="0"/>
                              <w:marBottom w:val="0"/>
                              <w:divBdr>
                                <w:top w:val="none" w:sz="0" w:space="0" w:color="auto"/>
                                <w:left w:val="none" w:sz="0" w:space="0" w:color="auto"/>
                                <w:bottom w:val="none" w:sz="0" w:space="0" w:color="auto"/>
                                <w:right w:val="none" w:sz="0" w:space="0" w:color="auto"/>
                              </w:divBdr>
                              <w:divsChild>
                                <w:div w:id="1226259465">
                                  <w:marLeft w:val="0"/>
                                  <w:marRight w:val="0"/>
                                  <w:marTop w:val="0"/>
                                  <w:marBottom w:val="0"/>
                                  <w:divBdr>
                                    <w:top w:val="none" w:sz="0" w:space="0" w:color="auto"/>
                                    <w:left w:val="none" w:sz="0" w:space="0" w:color="auto"/>
                                    <w:bottom w:val="none" w:sz="0" w:space="0" w:color="auto"/>
                                    <w:right w:val="none" w:sz="0" w:space="0" w:color="auto"/>
                                  </w:divBdr>
                                  <w:divsChild>
                                    <w:div w:id="205291280">
                                      <w:marLeft w:val="0"/>
                                      <w:marRight w:val="0"/>
                                      <w:marTop w:val="0"/>
                                      <w:marBottom w:val="0"/>
                                      <w:divBdr>
                                        <w:top w:val="none" w:sz="0" w:space="0" w:color="auto"/>
                                        <w:left w:val="none" w:sz="0" w:space="0" w:color="auto"/>
                                        <w:bottom w:val="none" w:sz="0" w:space="0" w:color="auto"/>
                                        <w:right w:val="none" w:sz="0" w:space="0" w:color="auto"/>
                                      </w:divBdr>
                                      <w:divsChild>
                                        <w:div w:id="1945459525">
                                          <w:marLeft w:val="0"/>
                                          <w:marRight w:val="0"/>
                                          <w:marTop w:val="0"/>
                                          <w:marBottom w:val="0"/>
                                          <w:divBdr>
                                            <w:top w:val="none" w:sz="0" w:space="0" w:color="auto"/>
                                            <w:left w:val="none" w:sz="0" w:space="0" w:color="auto"/>
                                            <w:bottom w:val="none" w:sz="0" w:space="0" w:color="auto"/>
                                            <w:right w:val="none" w:sz="0" w:space="0" w:color="auto"/>
                                          </w:divBdr>
                                          <w:divsChild>
                                            <w:div w:id="930814444">
                                              <w:marLeft w:val="0"/>
                                              <w:marRight w:val="0"/>
                                              <w:marTop w:val="0"/>
                                              <w:marBottom w:val="0"/>
                                              <w:divBdr>
                                                <w:top w:val="none" w:sz="0" w:space="0" w:color="auto"/>
                                                <w:left w:val="none" w:sz="0" w:space="0" w:color="auto"/>
                                                <w:bottom w:val="none" w:sz="0" w:space="0" w:color="auto"/>
                                                <w:right w:val="none" w:sz="0" w:space="0" w:color="auto"/>
                                              </w:divBdr>
                                              <w:divsChild>
                                                <w:div w:id="1905292968">
                                                  <w:marLeft w:val="0"/>
                                                  <w:marRight w:val="0"/>
                                                  <w:marTop w:val="0"/>
                                                  <w:marBottom w:val="0"/>
                                                  <w:divBdr>
                                                    <w:top w:val="none" w:sz="0" w:space="0" w:color="auto"/>
                                                    <w:left w:val="none" w:sz="0" w:space="0" w:color="auto"/>
                                                    <w:bottom w:val="none" w:sz="0" w:space="0" w:color="auto"/>
                                                    <w:right w:val="none" w:sz="0" w:space="0" w:color="auto"/>
                                                  </w:divBdr>
                                                  <w:divsChild>
                                                    <w:div w:id="1424448985">
                                                      <w:marLeft w:val="0"/>
                                                      <w:marRight w:val="0"/>
                                                      <w:marTop w:val="0"/>
                                                      <w:marBottom w:val="0"/>
                                                      <w:divBdr>
                                                        <w:top w:val="none" w:sz="0" w:space="0" w:color="auto"/>
                                                        <w:left w:val="none" w:sz="0" w:space="0" w:color="auto"/>
                                                        <w:bottom w:val="none" w:sz="0" w:space="0" w:color="auto"/>
                                                        <w:right w:val="none" w:sz="0" w:space="0" w:color="auto"/>
                                                      </w:divBdr>
                                                      <w:divsChild>
                                                        <w:div w:id="775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033441">
      <w:bodyDiv w:val="1"/>
      <w:marLeft w:val="0"/>
      <w:marRight w:val="0"/>
      <w:marTop w:val="0"/>
      <w:marBottom w:val="0"/>
      <w:divBdr>
        <w:top w:val="none" w:sz="0" w:space="0" w:color="auto"/>
        <w:left w:val="none" w:sz="0" w:space="0" w:color="auto"/>
        <w:bottom w:val="none" w:sz="0" w:space="0" w:color="auto"/>
        <w:right w:val="none" w:sz="0" w:space="0" w:color="auto"/>
      </w:divBdr>
    </w:div>
    <w:div w:id="360008971">
      <w:bodyDiv w:val="1"/>
      <w:marLeft w:val="0"/>
      <w:marRight w:val="0"/>
      <w:marTop w:val="0"/>
      <w:marBottom w:val="0"/>
      <w:divBdr>
        <w:top w:val="none" w:sz="0" w:space="0" w:color="auto"/>
        <w:left w:val="none" w:sz="0" w:space="0" w:color="auto"/>
        <w:bottom w:val="none" w:sz="0" w:space="0" w:color="auto"/>
        <w:right w:val="none" w:sz="0" w:space="0" w:color="auto"/>
      </w:divBdr>
    </w:div>
    <w:div w:id="442500736">
      <w:bodyDiv w:val="1"/>
      <w:marLeft w:val="0"/>
      <w:marRight w:val="0"/>
      <w:marTop w:val="0"/>
      <w:marBottom w:val="0"/>
      <w:divBdr>
        <w:top w:val="none" w:sz="0" w:space="0" w:color="auto"/>
        <w:left w:val="none" w:sz="0" w:space="0" w:color="auto"/>
        <w:bottom w:val="none" w:sz="0" w:space="0" w:color="auto"/>
        <w:right w:val="none" w:sz="0" w:space="0" w:color="auto"/>
      </w:divBdr>
    </w:div>
    <w:div w:id="557084493">
      <w:bodyDiv w:val="1"/>
      <w:marLeft w:val="0"/>
      <w:marRight w:val="0"/>
      <w:marTop w:val="0"/>
      <w:marBottom w:val="0"/>
      <w:divBdr>
        <w:top w:val="none" w:sz="0" w:space="0" w:color="auto"/>
        <w:left w:val="none" w:sz="0" w:space="0" w:color="auto"/>
        <w:bottom w:val="none" w:sz="0" w:space="0" w:color="auto"/>
        <w:right w:val="none" w:sz="0" w:space="0" w:color="auto"/>
      </w:divBdr>
    </w:div>
    <w:div w:id="735319877">
      <w:bodyDiv w:val="1"/>
      <w:marLeft w:val="0"/>
      <w:marRight w:val="0"/>
      <w:marTop w:val="0"/>
      <w:marBottom w:val="0"/>
      <w:divBdr>
        <w:top w:val="none" w:sz="0" w:space="0" w:color="auto"/>
        <w:left w:val="none" w:sz="0" w:space="0" w:color="auto"/>
        <w:bottom w:val="none" w:sz="0" w:space="0" w:color="auto"/>
        <w:right w:val="none" w:sz="0" w:space="0" w:color="auto"/>
      </w:divBdr>
    </w:div>
    <w:div w:id="735474241">
      <w:bodyDiv w:val="1"/>
      <w:marLeft w:val="0"/>
      <w:marRight w:val="0"/>
      <w:marTop w:val="0"/>
      <w:marBottom w:val="0"/>
      <w:divBdr>
        <w:top w:val="none" w:sz="0" w:space="0" w:color="auto"/>
        <w:left w:val="none" w:sz="0" w:space="0" w:color="auto"/>
        <w:bottom w:val="none" w:sz="0" w:space="0" w:color="auto"/>
        <w:right w:val="none" w:sz="0" w:space="0" w:color="auto"/>
      </w:divBdr>
    </w:div>
    <w:div w:id="797185696">
      <w:bodyDiv w:val="1"/>
      <w:marLeft w:val="0"/>
      <w:marRight w:val="0"/>
      <w:marTop w:val="0"/>
      <w:marBottom w:val="0"/>
      <w:divBdr>
        <w:top w:val="none" w:sz="0" w:space="0" w:color="auto"/>
        <w:left w:val="none" w:sz="0" w:space="0" w:color="auto"/>
        <w:bottom w:val="none" w:sz="0" w:space="0" w:color="auto"/>
        <w:right w:val="none" w:sz="0" w:space="0" w:color="auto"/>
      </w:divBdr>
      <w:divsChild>
        <w:div w:id="556286468">
          <w:marLeft w:val="0"/>
          <w:marRight w:val="0"/>
          <w:marTop w:val="0"/>
          <w:marBottom w:val="0"/>
          <w:divBdr>
            <w:top w:val="none" w:sz="0" w:space="0" w:color="auto"/>
            <w:left w:val="none" w:sz="0" w:space="0" w:color="auto"/>
            <w:bottom w:val="none" w:sz="0" w:space="0" w:color="auto"/>
            <w:right w:val="none" w:sz="0" w:space="0" w:color="auto"/>
          </w:divBdr>
          <w:divsChild>
            <w:div w:id="407309113">
              <w:marLeft w:val="0"/>
              <w:marRight w:val="0"/>
              <w:marTop w:val="0"/>
              <w:marBottom w:val="0"/>
              <w:divBdr>
                <w:top w:val="none" w:sz="0" w:space="0" w:color="auto"/>
                <w:left w:val="none" w:sz="0" w:space="0" w:color="auto"/>
                <w:bottom w:val="none" w:sz="0" w:space="0" w:color="auto"/>
                <w:right w:val="none" w:sz="0" w:space="0" w:color="auto"/>
              </w:divBdr>
              <w:divsChild>
                <w:div w:id="1394353655">
                  <w:marLeft w:val="0"/>
                  <w:marRight w:val="0"/>
                  <w:marTop w:val="0"/>
                  <w:marBottom w:val="0"/>
                  <w:divBdr>
                    <w:top w:val="none" w:sz="0" w:space="0" w:color="auto"/>
                    <w:left w:val="none" w:sz="0" w:space="0" w:color="auto"/>
                    <w:bottom w:val="none" w:sz="0" w:space="0" w:color="auto"/>
                    <w:right w:val="none" w:sz="0" w:space="0" w:color="auto"/>
                  </w:divBdr>
                  <w:divsChild>
                    <w:div w:id="2070498311">
                      <w:marLeft w:val="0"/>
                      <w:marRight w:val="0"/>
                      <w:marTop w:val="0"/>
                      <w:marBottom w:val="0"/>
                      <w:divBdr>
                        <w:top w:val="none" w:sz="0" w:space="0" w:color="auto"/>
                        <w:left w:val="none" w:sz="0" w:space="0" w:color="auto"/>
                        <w:bottom w:val="none" w:sz="0" w:space="0" w:color="auto"/>
                        <w:right w:val="none" w:sz="0" w:space="0" w:color="auto"/>
                      </w:divBdr>
                      <w:divsChild>
                        <w:div w:id="22176024">
                          <w:marLeft w:val="0"/>
                          <w:marRight w:val="0"/>
                          <w:marTop w:val="0"/>
                          <w:marBottom w:val="0"/>
                          <w:divBdr>
                            <w:top w:val="none" w:sz="0" w:space="0" w:color="auto"/>
                            <w:left w:val="none" w:sz="0" w:space="0" w:color="auto"/>
                            <w:bottom w:val="none" w:sz="0" w:space="0" w:color="auto"/>
                            <w:right w:val="none" w:sz="0" w:space="0" w:color="auto"/>
                          </w:divBdr>
                          <w:divsChild>
                            <w:div w:id="2020620752">
                              <w:marLeft w:val="0"/>
                              <w:marRight w:val="0"/>
                              <w:marTop w:val="0"/>
                              <w:marBottom w:val="0"/>
                              <w:divBdr>
                                <w:top w:val="none" w:sz="0" w:space="0" w:color="auto"/>
                                <w:left w:val="none" w:sz="0" w:space="0" w:color="auto"/>
                                <w:bottom w:val="none" w:sz="0" w:space="0" w:color="auto"/>
                                <w:right w:val="none" w:sz="0" w:space="0" w:color="auto"/>
                              </w:divBdr>
                              <w:divsChild>
                                <w:div w:id="1169101355">
                                  <w:marLeft w:val="0"/>
                                  <w:marRight w:val="0"/>
                                  <w:marTop w:val="0"/>
                                  <w:marBottom w:val="0"/>
                                  <w:divBdr>
                                    <w:top w:val="none" w:sz="0" w:space="0" w:color="auto"/>
                                    <w:left w:val="none" w:sz="0" w:space="0" w:color="auto"/>
                                    <w:bottom w:val="none" w:sz="0" w:space="0" w:color="auto"/>
                                    <w:right w:val="none" w:sz="0" w:space="0" w:color="auto"/>
                                  </w:divBdr>
                                  <w:divsChild>
                                    <w:div w:id="726532278">
                                      <w:marLeft w:val="0"/>
                                      <w:marRight w:val="0"/>
                                      <w:marTop w:val="0"/>
                                      <w:marBottom w:val="0"/>
                                      <w:divBdr>
                                        <w:top w:val="none" w:sz="0" w:space="0" w:color="auto"/>
                                        <w:left w:val="none" w:sz="0" w:space="0" w:color="auto"/>
                                        <w:bottom w:val="none" w:sz="0" w:space="0" w:color="auto"/>
                                        <w:right w:val="none" w:sz="0" w:space="0" w:color="auto"/>
                                      </w:divBdr>
                                      <w:divsChild>
                                        <w:div w:id="1210454519">
                                          <w:marLeft w:val="0"/>
                                          <w:marRight w:val="0"/>
                                          <w:marTop w:val="0"/>
                                          <w:marBottom w:val="0"/>
                                          <w:divBdr>
                                            <w:top w:val="none" w:sz="0" w:space="0" w:color="auto"/>
                                            <w:left w:val="none" w:sz="0" w:space="0" w:color="auto"/>
                                            <w:bottom w:val="none" w:sz="0" w:space="0" w:color="auto"/>
                                            <w:right w:val="none" w:sz="0" w:space="0" w:color="auto"/>
                                          </w:divBdr>
                                          <w:divsChild>
                                            <w:div w:id="1805542522">
                                              <w:marLeft w:val="0"/>
                                              <w:marRight w:val="0"/>
                                              <w:marTop w:val="0"/>
                                              <w:marBottom w:val="0"/>
                                              <w:divBdr>
                                                <w:top w:val="none" w:sz="0" w:space="0" w:color="auto"/>
                                                <w:left w:val="none" w:sz="0" w:space="0" w:color="auto"/>
                                                <w:bottom w:val="none" w:sz="0" w:space="0" w:color="auto"/>
                                                <w:right w:val="none" w:sz="0" w:space="0" w:color="auto"/>
                                              </w:divBdr>
                                              <w:divsChild>
                                                <w:div w:id="248779410">
                                                  <w:marLeft w:val="0"/>
                                                  <w:marRight w:val="0"/>
                                                  <w:marTop w:val="0"/>
                                                  <w:marBottom w:val="0"/>
                                                  <w:divBdr>
                                                    <w:top w:val="none" w:sz="0" w:space="0" w:color="auto"/>
                                                    <w:left w:val="none" w:sz="0" w:space="0" w:color="auto"/>
                                                    <w:bottom w:val="none" w:sz="0" w:space="0" w:color="auto"/>
                                                    <w:right w:val="none" w:sz="0" w:space="0" w:color="auto"/>
                                                  </w:divBdr>
                                                  <w:divsChild>
                                                    <w:div w:id="1814709076">
                                                      <w:marLeft w:val="0"/>
                                                      <w:marRight w:val="0"/>
                                                      <w:marTop w:val="0"/>
                                                      <w:marBottom w:val="0"/>
                                                      <w:divBdr>
                                                        <w:top w:val="none" w:sz="0" w:space="0" w:color="auto"/>
                                                        <w:left w:val="none" w:sz="0" w:space="0" w:color="auto"/>
                                                        <w:bottom w:val="none" w:sz="0" w:space="0" w:color="auto"/>
                                                        <w:right w:val="none" w:sz="0" w:space="0" w:color="auto"/>
                                                      </w:divBdr>
                                                      <w:divsChild>
                                                        <w:div w:id="8238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332499">
      <w:bodyDiv w:val="1"/>
      <w:marLeft w:val="0"/>
      <w:marRight w:val="0"/>
      <w:marTop w:val="0"/>
      <w:marBottom w:val="0"/>
      <w:divBdr>
        <w:top w:val="none" w:sz="0" w:space="0" w:color="auto"/>
        <w:left w:val="none" w:sz="0" w:space="0" w:color="auto"/>
        <w:bottom w:val="none" w:sz="0" w:space="0" w:color="auto"/>
        <w:right w:val="none" w:sz="0" w:space="0" w:color="auto"/>
      </w:divBdr>
      <w:divsChild>
        <w:div w:id="1913158966">
          <w:marLeft w:val="0"/>
          <w:marRight w:val="0"/>
          <w:marTop w:val="0"/>
          <w:marBottom w:val="0"/>
          <w:divBdr>
            <w:top w:val="none" w:sz="0" w:space="0" w:color="auto"/>
            <w:left w:val="none" w:sz="0" w:space="0" w:color="auto"/>
            <w:bottom w:val="none" w:sz="0" w:space="0" w:color="auto"/>
            <w:right w:val="none" w:sz="0" w:space="0" w:color="auto"/>
          </w:divBdr>
          <w:divsChild>
            <w:div w:id="1630091644">
              <w:marLeft w:val="0"/>
              <w:marRight w:val="0"/>
              <w:marTop w:val="0"/>
              <w:marBottom w:val="0"/>
              <w:divBdr>
                <w:top w:val="none" w:sz="0" w:space="0" w:color="auto"/>
                <w:left w:val="none" w:sz="0" w:space="0" w:color="auto"/>
                <w:bottom w:val="none" w:sz="0" w:space="0" w:color="auto"/>
                <w:right w:val="none" w:sz="0" w:space="0" w:color="auto"/>
              </w:divBdr>
              <w:divsChild>
                <w:div w:id="616831938">
                  <w:marLeft w:val="0"/>
                  <w:marRight w:val="0"/>
                  <w:marTop w:val="0"/>
                  <w:marBottom w:val="0"/>
                  <w:divBdr>
                    <w:top w:val="none" w:sz="0" w:space="0" w:color="auto"/>
                    <w:left w:val="none" w:sz="0" w:space="0" w:color="auto"/>
                    <w:bottom w:val="none" w:sz="0" w:space="0" w:color="auto"/>
                    <w:right w:val="none" w:sz="0" w:space="0" w:color="auto"/>
                  </w:divBdr>
                  <w:divsChild>
                    <w:div w:id="1265528003">
                      <w:marLeft w:val="0"/>
                      <w:marRight w:val="0"/>
                      <w:marTop w:val="0"/>
                      <w:marBottom w:val="0"/>
                      <w:divBdr>
                        <w:top w:val="none" w:sz="0" w:space="0" w:color="auto"/>
                        <w:left w:val="none" w:sz="0" w:space="0" w:color="auto"/>
                        <w:bottom w:val="none" w:sz="0" w:space="0" w:color="auto"/>
                        <w:right w:val="none" w:sz="0" w:space="0" w:color="auto"/>
                      </w:divBdr>
                      <w:divsChild>
                        <w:div w:id="1469131507">
                          <w:marLeft w:val="0"/>
                          <w:marRight w:val="0"/>
                          <w:marTop w:val="0"/>
                          <w:marBottom w:val="0"/>
                          <w:divBdr>
                            <w:top w:val="none" w:sz="0" w:space="0" w:color="auto"/>
                            <w:left w:val="none" w:sz="0" w:space="0" w:color="auto"/>
                            <w:bottom w:val="none" w:sz="0" w:space="0" w:color="auto"/>
                            <w:right w:val="none" w:sz="0" w:space="0" w:color="auto"/>
                          </w:divBdr>
                          <w:divsChild>
                            <w:div w:id="1896696649">
                              <w:marLeft w:val="0"/>
                              <w:marRight w:val="0"/>
                              <w:marTop w:val="0"/>
                              <w:marBottom w:val="0"/>
                              <w:divBdr>
                                <w:top w:val="none" w:sz="0" w:space="0" w:color="auto"/>
                                <w:left w:val="none" w:sz="0" w:space="0" w:color="auto"/>
                                <w:bottom w:val="none" w:sz="0" w:space="0" w:color="auto"/>
                                <w:right w:val="none" w:sz="0" w:space="0" w:color="auto"/>
                              </w:divBdr>
                              <w:divsChild>
                                <w:div w:id="1416242425">
                                  <w:marLeft w:val="0"/>
                                  <w:marRight w:val="0"/>
                                  <w:marTop w:val="0"/>
                                  <w:marBottom w:val="0"/>
                                  <w:divBdr>
                                    <w:top w:val="none" w:sz="0" w:space="0" w:color="auto"/>
                                    <w:left w:val="none" w:sz="0" w:space="0" w:color="auto"/>
                                    <w:bottom w:val="none" w:sz="0" w:space="0" w:color="auto"/>
                                    <w:right w:val="none" w:sz="0" w:space="0" w:color="auto"/>
                                  </w:divBdr>
                                  <w:divsChild>
                                    <w:div w:id="1900168159">
                                      <w:marLeft w:val="0"/>
                                      <w:marRight w:val="0"/>
                                      <w:marTop w:val="0"/>
                                      <w:marBottom w:val="0"/>
                                      <w:divBdr>
                                        <w:top w:val="none" w:sz="0" w:space="0" w:color="auto"/>
                                        <w:left w:val="none" w:sz="0" w:space="0" w:color="auto"/>
                                        <w:bottom w:val="none" w:sz="0" w:space="0" w:color="auto"/>
                                        <w:right w:val="none" w:sz="0" w:space="0" w:color="auto"/>
                                      </w:divBdr>
                                      <w:divsChild>
                                        <w:div w:id="567156120">
                                          <w:marLeft w:val="0"/>
                                          <w:marRight w:val="0"/>
                                          <w:marTop w:val="0"/>
                                          <w:marBottom w:val="0"/>
                                          <w:divBdr>
                                            <w:top w:val="none" w:sz="0" w:space="0" w:color="auto"/>
                                            <w:left w:val="none" w:sz="0" w:space="0" w:color="auto"/>
                                            <w:bottom w:val="none" w:sz="0" w:space="0" w:color="auto"/>
                                            <w:right w:val="none" w:sz="0" w:space="0" w:color="auto"/>
                                          </w:divBdr>
                                          <w:divsChild>
                                            <w:div w:id="786238873">
                                              <w:marLeft w:val="0"/>
                                              <w:marRight w:val="0"/>
                                              <w:marTop w:val="0"/>
                                              <w:marBottom w:val="0"/>
                                              <w:divBdr>
                                                <w:top w:val="none" w:sz="0" w:space="0" w:color="auto"/>
                                                <w:left w:val="none" w:sz="0" w:space="0" w:color="auto"/>
                                                <w:bottom w:val="none" w:sz="0" w:space="0" w:color="auto"/>
                                                <w:right w:val="none" w:sz="0" w:space="0" w:color="auto"/>
                                              </w:divBdr>
                                              <w:divsChild>
                                                <w:div w:id="1564415362">
                                                  <w:marLeft w:val="0"/>
                                                  <w:marRight w:val="0"/>
                                                  <w:marTop w:val="0"/>
                                                  <w:marBottom w:val="0"/>
                                                  <w:divBdr>
                                                    <w:top w:val="none" w:sz="0" w:space="0" w:color="auto"/>
                                                    <w:left w:val="none" w:sz="0" w:space="0" w:color="auto"/>
                                                    <w:bottom w:val="none" w:sz="0" w:space="0" w:color="auto"/>
                                                    <w:right w:val="none" w:sz="0" w:space="0" w:color="auto"/>
                                                  </w:divBdr>
                                                  <w:divsChild>
                                                    <w:div w:id="308485074">
                                                      <w:marLeft w:val="0"/>
                                                      <w:marRight w:val="0"/>
                                                      <w:marTop w:val="0"/>
                                                      <w:marBottom w:val="0"/>
                                                      <w:divBdr>
                                                        <w:top w:val="none" w:sz="0" w:space="0" w:color="auto"/>
                                                        <w:left w:val="none" w:sz="0" w:space="0" w:color="auto"/>
                                                        <w:bottom w:val="none" w:sz="0" w:space="0" w:color="auto"/>
                                                        <w:right w:val="none" w:sz="0" w:space="0" w:color="auto"/>
                                                      </w:divBdr>
                                                      <w:divsChild>
                                                        <w:div w:id="15616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184087">
      <w:bodyDiv w:val="1"/>
      <w:marLeft w:val="0"/>
      <w:marRight w:val="0"/>
      <w:marTop w:val="0"/>
      <w:marBottom w:val="0"/>
      <w:divBdr>
        <w:top w:val="none" w:sz="0" w:space="0" w:color="auto"/>
        <w:left w:val="none" w:sz="0" w:space="0" w:color="auto"/>
        <w:bottom w:val="none" w:sz="0" w:space="0" w:color="auto"/>
        <w:right w:val="none" w:sz="0" w:space="0" w:color="auto"/>
      </w:divBdr>
    </w:div>
    <w:div w:id="1018194102">
      <w:bodyDiv w:val="1"/>
      <w:marLeft w:val="0"/>
      <w:marRight w:val="0"/>
      <w:marTop w:val="0"/>
      <w:marBottom w:val="0"/>
      <w:divBdr>
        <w:top w:val="none" w:sz="0" w:space="0" w:color="auto"/>
        <w:left w:val="none" w:sz="0" w:space="0" w:color="auto"/>
        <w:bottom w:val="none" w:sz="0" w:space="0" w:color="auto"/>
        <w:right w:val="none" w:sz="0" w:space="0" w:color="auto"/>
      </w:divBdr>
      <w:divsChild>
        <w:div w:id="758521943">
          <w:marLeft w:val="0"/>
          <w:marRight w:val="0"/>
          <w:marTop w:val="0"/>
          <w:marBottom w:val="0"/>
          <w:divBdr>
            <w:top w:val="none" w:sz="0" w:space="0" w:color="auto"/>
            <w:left w:val="none" w:sz="0" w:space="0" w:color="auto"/>
            <w:bottom w:val="none" w:sz="0" w:space="0" w:color="auto"/>
            <w:right w:val="none" w:sz="0" w:space="0" w:color="auto"/>
          </w:divBdr>
          <w:divsChild>
            <w:div w:id="883560257">
              <w:marLeft w:val="0"/>
              <w:marRight w:val="0"/>
              <w:marTop w:val="0"/>
              <w:marBottom w:val="0"/>
              <w:divBdr>
                <w:top w:val="none" w:sz="0" w:space="0" w:color="auto"/>
                <w:left w:val="none" w:sz="0" w:space="0" w:color="auto"/>
                <w:bottom w:val="none" w:sz="0" w:space="0" w:color="auto"/>
                <w:right w:val="none" w:sz="0" w:space="0" w:color="auto"/>
              </w:divBdr>
              <w:divsChild>
                <w:div w:id="830825964">
                  <w:marLeft w:val="0"/>
                  <w:marRight w:val="0"/>
                  <w:marTop w:val="0"/>
                  <w:marBottom w:val="0"/>
                  <w:divBdr>
                    <w:top w:val="none" w:sz="0" w:space="0" w:color="auto"/>
                    <w:left w:val="none" w:sz="0" w:space="0" w:color="auto"/>
                    <w:bottom w:val="none" w:sz="0" w:space="0" w:color="auto"/>
                    <w:right w:val="none" w:sz="0" w:space="0" w:color="auto"/>
                  </w:divBdr>
                  <w:divsChild>
                    <w:div w:id="1519656870">
                      <w:marLeft w:val="0"/>
                      <w:marRight w:val="0"/>
                      <w:marTop w:val="0"/>
                      <w:marBottom w:val="0"/>
                      <w:divBdr>
                        <w:top w:val="none" w:sz="0" w:space="0" w:color="auto"/>
                        <w:left w:val="none" w:sz="0" w:space="0" w:color="auto"/>
                        <w:bottom w:val="none" w:sz="0" w:space="0" w:color="auto"/>
                        <w:right w:val="none" w:sz="0" w:space="0" w:color="auto"/>
                      </w:divBdr>
                      <w:divsChild>
                        <w:div w:id="369037085">
                          <w:marLeft w:val="0"/>
                          <w:marRight w:val="0"/>
                          <w:marTop w:val="0"/>
                          <w:marBottom w:val="0"/>
                          <w:divBdr>
                            <w:top w:val="none" w:sz="0" w:space="0" w:color="auto"/>
                            <w:left w:val="none" w:sz="0" w:space="0" w:color="auto"/>
                            <w:bottom w:val="none" w:sz="0" w:space="0" w:color="auto"/>
                            <w:right w:val="none" w:sz="0" w:space="0" w:color="auto"/>
                          </w:divBdr>
                          <w:divsChild>
                            <w:div w:id="1589848701">
                              <w:marLeft w:val="0"/>
                              <w:marRight w:val="0"/>
                              <w:marTop w:val="0"/>
                              <w:marBottom w:val="0"/>
                              <w:divBdr>
                                <w:top w:val="none" w:sz="0" w:space="0" w:color="auto"/>
                                <w:left w:val="none" w:sz="0" w:space="0" w:color="auto"/>
                                <w:bottom w:val="none" w:sz="0" w:space="0" w:color="auto"/>
                                <w:right w:val="none" w:sz="0" w:space="0" w:color="auto"/>
                              </w:divBdr>
                              <w:divsChild>
                                <w:div w:id="770322184">
                                  <w:marLeft w:val="0"/>
                                  <w:marRight w:val="0"/>
                                  <w:marTop w:val="0"/>
                                  <w:marBottom w:val="0"/>
                                  <w:divBdr>
                                    <w:top w:val="none" w:sz="0" w:space="0" w:color="auto"/>
                                    <w:left w:val="none" w:sz="0" w:space="0" w:color="auto"/>
                                    <w:bottom w:val="none" w:sz="0" w:space="0" w:color="auto"/>
                                    <w:right w:val="none" w:sz="0" w:space="0" w:color="auto"/>
                                  </w:divBdr>
                                  <w:divsChild>
                                    <w:div w:id="708796267">
                                      <w:marLeft w:val="0"/>
                                      <w:marRight w:val="0"/>
                                      <w:marTop w:val="0"/>
                                      <w:marBottom w:val="0"/>
                                      <w:divBdr>
                                        <w:top w:val="none" w:sz="0" w:space="0" w:color="auto"/>
                                        <w:left w:val="none" w:sz="0" w:space="0" w:color="auto"/>
                                        <w:bottom w:val="none" w:sz="0" w:space="0" w:color="auto"/>
                                        <w:right w:val="none" w:sz="0" w:space="0" w:color="auto"/>
                                      </w:divBdr>
                                      <w:divsChild>
                                        <w:div w:id="1936984573">
                                          <w:marLeft w:val="0"/>
                                          <w:marRight w:val="0"/>
                                          <w:marTop w:val="0"/>
                                          <w:marBottom w:val="0"/>
                                          <w:divBdr>
                                            <w:top w:val="none" w:sz="0" w:space="0" w:color="auto"/>
                                            <w:left w:val="none" w:sz="0" w:space="0" w:color="auto"/>
                                            <w:bottom w:val="none" w:sz="0" w:space="0" w:color="auto"/>
                                            <w:right w:val="none" w:sz="0" w:space="0" w:color="auto"/>
                                          </w:divBdr>
                                          <w:divsChild>
                                            <w:div w:id="1013728194">
                                              <w:marLeft w:val="0"/>
                                              <w:marRight w:val="0"/>
                                              <w:marTop w:val="0"/>
                                              <w:marBottom w:val="0"/>
                                              <w:divBdr>
                                                <w:top w:val="none" w:sz="0" w:space="0" w:color="auto"/>
                                                <w:left w:val="none" w:sz="0" w:space="0" w:color="auto"/>
                                                <w:bottom w:val="none" w:sz="0" w:space="0" w:color="auto"/>
                                                <w:right w:val="none" w:sz="0" w:space="0" w:color="auto"/>
                                              </w:divBdr>
                                              <w:divsChild>
                                                <w:div w:id="1314531903">
                                                  <w:marLeft w:val="0"/>
                                                  <w:marRight w:val="0"/>
                                                  <w:marTop w:val="0"/>
                                                  <w:marBottom w:val="0"/>
                                                  <w:divBdr>
                                                    <w:top w:val="none" w:sz="0" w:space="0" w:color="auto"/>
                                                    <w:left w:val="none" w:sz="0" w:space="0" w:color="auto"/>
                                                    <w:bottom w:val="none" w:sz="0" w:space="0" w:color="auto"/>
                                                    <w:right w:val="none" w:sz="0" w:space="0" w:color="auto"/>
                                                  </w:divBdr>
                                                  <w:divsChild>
                                                    <w:div w:id="401106132">
                                                      <w:marLeft w:val="0"/>
                                                      <w:marRight w:val="0"/>
                                                      <w:marTop w:val="0"/>
                                                      <w:marBottom w:val="0"/>
                                                      <w:divBdr>
                                                        <w:top w:val="none" w:sz="0" w:space="0" w:color="auto"/>
                                                        <w:left w:val="none" w:sz="0" w:space="0" w:color="auto"/>
                                                        <w:bottom w:val="none" w:sz="0" w:space="0" w:color="auto"/>
                                                        <w:right w:val="none" w:sz="0" w:space="0" w:color="auto"/>
                                                      </w:divBdr>
                                                      <w:divsChild>
                                                        <w:div w:id="3227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717310">
      <w:bodyDiv w:val="1"/>
      <w:marLeft w:val="0"/>
      <w:marRight w:val="0"/>
      <w:marTop w:val="0"/>
      <w:marBottom w:val="0"/>
      <w:divBdr>
        <w:top w:val="none" w:sz="0" w:space="0" w:color="auto"/>
        <w:left w:val="none" w:sz="0" w:space="0" w:color="auto"/>
        <w:bottom w:val="none" w:sz="0" w:space="0" w:color="auto"/>
        <w:right w:val="none" w:sz="0" w:space="0" w:color="auto"/>
      </w:divBdr>
    </w:div>
    <w:div w:id="1147355480">
      <w:bodyDiv w:val="1"/>
      <w:marLeft w:val="0"/>
      <w:marRight w:val="0"/>
      <w:marTop w:val="0"/>
      <w:marBottom w:val="0"/>
      <w:divBdr>
        <w:top w:val="none" w:sz="0" w:space="0" w:color="auto"/>
        <w:left w:val="none" w:sz="0" w:space="0" w:color="auto"/>
        <w:bottom w:val="none" w:sz="0" w:space="0" w:color="auto"/>
        <w:right w:val="none" w:sz="0" w:space="0" w:color="auto"/>
      </w:divBdr>
    </w:div>
    <w:div w:id="1321276068">
      <w:bodyDiv w:val="1"/>
      <w:marLeft w:val="0"/>
      <w:marRight w:val="0"/>
      <w:marTop w:val="0"/>
      <w:marBottom w:val="0"/>
      <w:divBdr>
        <w:top w:val="none" w:sz="0" w:space="0" w:color="auto"/>
        <w:left w:val="none" w:sz="0" w:space="0" w:color="auto"/>
        <w:bottom w:val="none" w:sz="0" w:space="0" w:color="auto"/>
        <w:right w:val="none" w:sz="0" w:space="0" w:color="auto"/>
      </w:divBdr>
      <w:divsChild>
        <w:div w:id="564337695">
          <w:marLeft w:val="0"/>
          <w:marRight w:val="0"/>
          <w:marTop w:val="0"/>
          <w:marBottom w:val="0"/>
          <w:divBdr>
            <w:top w:val="none" w:sz="0" w:space="0" w:color="auto"/>
            <w:left w:val="none" w:sz="0" w:space="0" w:color="auto"/>
            <w:bottom w:val="none" w:sz="0" w:space="0" w:color="auto"/>
            <w:right w:val="none" w:sz="0" w:space="0" w:color="auto"/>
          </w:divBdr>
          <w:divsChild>
            <w:div w:id="1626307063">
              <w:marLeft w:val="0"/>
              <w:marRight w:val="0"/>
              <w:marTop w:val="0"/>
              <w:marBottom w:val="0"/>
              <w:divBdr>
                <w:top w:val="none" w:sz="0" w:space="0" w:color="auto"/>
                <w:left w:val="none" w:sz="0" w:space="0" w:color="auto"/>
                <w:bottom w:val="none" w:sz="0" w:space="0" w:color="auto"/>
                <w:right w:val="none" w:sz="0" w:space="0" w:color="auto"/>
              </w:divBdr>
              <w:divsChild>
                <w:div w:id="539320683">
                  <w:marLeft w:val="0"/>
                  <w:marRight w:val="0"/>
                  <w:marTop w:val="0"/>
                  <w:marBottom w:val="0"/>
                  <w:divBdr>
                    <w:top w:val="none" w:sz="0" w:space="0" w:color="auto"/>
                    <w:left w:val="none" w:sz="0" w:space="0" w:color="auto"/>
                    <w:bottom w:val="none" w:sz="0" w:space="0" w:color="auto"/>
                    <w:right w:val="none" w:sz="0" w:space="0" w:color="auto"/>
                  </w:divBdr>
                  <w:divsChild>
                    <w:div w:id="2059671051">
                      <w:marLeft w:val="0"/>
                      <w:marRight w:val="0"/>
                      <w:marTop w:val="0"/>
                      <w:marBottom w:val="0"/>
                      <w:divBdr>
                        <w:top w:val="none" w:sz="0" w:space="0" w:color="auto"/>
                        <w:left w:val="none" w:sz="0" w:space="0" w:color="auto"/>
                        <w:bottom w:val="none" w:sz="0" w:space="0" w:color="auto"/>
                        <w:right w:val="none" w:sz="0" w:space="0" w:color="auto"/>
                      </w:divBdr>
                      <w:divsChild>
                        <w:div w:id="163134011">
                          <w:marLeft w:val="0"/>
                          <w:marRight w:val="0"/>
                          <w:marTop w:val="0"/>
                          <w:marBottom w:val="0"/>
                          <w:divBdr>
                            <w:top w:val="none" w:sz="0" w:space="0" w:color="auto"/>
                            <w:left w:val="none" w:sz="0" w:space="0" w:color="auto"/>
                            <w:bottom w:val="none" w:sz="0" w:space="0" w:color="auto"/>
                            <w:right w:val="none" w:sz="0" w:space="0" w:color="auto"/>
                          </w:divBdr>
                          <w:divsChild>
                            <w:div w:id="671682962">
                              <w:marLeft w:val="0"/>
                              <w:marRight w:val="0"/>
                              <w:marTop w:val="0"/>
                              <w:marBottom w:val="0"/>
                              <w:divBdr>
                                <w:top w:val="none" w:sz="0" w:space="0" w:color="auto"/>
                                <w:left w:val="none" w:sz="0" w:space="0" w:color="auto"/>
                                <w:bottom w:val="none" w:sz="0" w:space="0" w:color="auto"/>
                                <w:right w:val="none" w:sz="0" w:space="0" w:color="auto"/>
                              </w:divBdr>
                              <w:divsChild>
                                <w:div w:id="847210204">
                                  <w:marLeft w:val="0"/>
                                  <w:marRight w:val="0"/>
                                  <w:marTop w:val="0"/>
                                  <w:marBottom w:val="0"/>
                                  <w:divBdr>
                                    <w:top w:val="none" w:sz="0" w:space="0" w:color="auto"/>
                                    <w:left w:val="none" w:sz="0" w:space="0" w:color="auto"/>
                                    <w:bottom w:val="none" w:sz="0" w:space="0" w:color="auto"/>
                                    <w:right w:val="none" w:sz="0" w:space="0" w:color="auto"/>
                                  </w:divBdr>
                                  <w:divsChild>
                                    <w:div w:id="1102073879">
                                      <w:marLeft w:val="0"/>
                                      <w:marRight w:val="0"/>
                                      <w:marTop w:val="0"/>
                                      <w:marBottom w:val="0"/>
                                      <w:divBdr>
                                        <w:top w:val="none" w:sz="0" w:space="0" w:color="auto"/>
                                        <w:left w:val="none" w:sz="0" w:space="0" w:color="auto"/>
                                        <w:bottom w:val="none" w:sz="0" w:space="0" w:color="auto"/>
                                        <w:right w:val="none" w:sz="0" w:space="0" w:color="auto"/>
                                      </w:divBdr>
                                      <w:divsChild>
                                        <w:div w:id="500244043">
                                          <w:marLeft w:val="0"/>
                                          <w:marRight w:val="0"/>
                                          <w:marTop w:val="0"/>
                                          <w:marBottom w:val="0"/>
                                          <w:divBdr>
                                            <w:top w:val="none" w:sz="0" w:space="0" w:color="auto"/>
                                            <w:left w:val="none" w:sz="0" w:space="0" w:color="auto"/>
                                            <w:bottom w:val="none" w:sz="0" w:space="0" w:color="auto"/>
                                            <w:right w:val="none" w:sz="0" w:space="0" w:color="auto"/>
                                          </w:divBdr>
                                          <w:divsChild>
                                            <w:div w:id="1692758942">
                                              <w:marLeft w:val="0"/>
                                              <w:marRight w:val="0"/>
                                              <w:marTop w:val="0"/>
                                              <w:marBottom w:val="0"/>
                                              <w:divBdr>
                                                <w:top w:val="none" w:sz="0" w:space="0" w:color="auto"/>
                                                <w:left w:val="none" w:sz="0" w:space="0" w:color="auto"/>
                                                <w:bottom w:val="none" w:sz="0" w:space="0" w:color="auto"/>
                                                <w:right w:val="none" w:sz="0" w:space="0" w:color="auto"/>
                                              </w:divBdr>
                                              <w:divsChild>
                                                <w:div w:id="415827407">
                                                  <w:marLeft w:val="0"/>
                                                  <w:marRight w:val="0"/>
                                                  <w:marTop w:val="0"/>
                                                  <w:marBottom w:val="0"/>
                                                  <w:divBdr>
                                                    <w:top w:val="none" w:sz="0" w:space="0" w:color="auto"/>
                                                    <w:left w:val="none" w:sz="0" w:space="0" w:color="auto"/>
                                                    <w:bottom w:val="none" w:sz="0" w:space="0" w:color="auto"/>
                                                    <w:right w:val="none" w:sz="0" w:space="0" w:color="auto"/>
                                                  </w:divBdr>
                                                  <w:divsChild>
                                                    <w:div w:id="1086069652">
                                                      <w:marLeft w:val="0"/>
                                                      <w:marRight w:val="0"/>
                                                      <w:marTop w:val="0"/>
                                                      <w:marBottom w:val="0"/>
                                                      <w:divBdr>
                                                        <w:top w:val="none" w:sz="0" w:space="0" w:color="auto"/>
                                                        <w:left w:val="none" w:sz="0" w:space="0" w:color="auto"/>
                                                        <w:bottom w:val="none" w:sz="0" w:space="0" w:color="auto"/>
                                                        <w:right w:val="none" w:sz="0" w:space="0" w:color="auto"/>
                                                      </w:divBdr>
                                                      <w:divsChild>
                                                        <w:div w:id="8784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5074674">
      <w:bodyDiv w:val="1"/>
      <w:marLeft w:val="0"/>
      <w:marRight w:val="0"/>
      <w:marTop w:val="0"/>
      <w:marBottom w:val="0"/>
      <w:divBdr>
        <w:top w:val="none" w:sz="0" w:space="0" w:color="auto"/>
        <w:left w:val="none" w:sz="0" w:space="0" w:color="auto"/>
        <w:bottom w:val="none" w:sz="0" w:space="0" w:color="auto"/>
        <w:right w:val="none" w:sz="0" w:space="0" w:color="auto"/>
      </w:divBdr>
    </w:div>
    <w:div w:id="1479762787">
      <w:bodyDiv w:val="1"/>
      <w:marLeft w:val="0"/>
      <w:marRight w:val="0"/>
      <w:marTop w:val="0"/>
      <w:marBottom w:val="0"/>
      <w:divBdr>
        <w:top w:val="none" w:sz="0" w:space="0" w:color="auto"/>
        <w:left w:val="none" w:sz="0" w:space="0" w:color="auto"/>
        <w:bottom w:val="none" w:sz="0" w:space="0" w:color="auto"/>
        <w:right w:val="none" w:sz="0" w:space="0" w:color="auto"/>
      </w:divBdr>
    </w:div>
    <w:div w:id="1576739382">
      <w:bodyDiv w:val="1"/>
      <w:marLeft w:val="0"/>
      <w:marRight w:val="0"/>
      <w:marTop w:val="0"/>
      <w:marBottom w:val="0"/>
      <w:divBdr>
        <w:top w:val="none" w:sz="0" w:space="0" w:color="auto"/>
        <w:left w:val="none" w:sz="0" w:space="0" w:color="auto"/>
        <w:bottom w:val="none" w:sz="0" w:space="0" w:color="auto"/>
        <w:right w:val="none" w:sz="0" w:space="0" w:color="auto"/>
      </w:divBdr>
    </w:div>
    <w:div w:id="1676346150">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58232641">
      <w:bodyDiv w:val="1"/>
      <w:marLeft w:val="0"/>
      <w:marRight w:val="0"/>
      <w:marTop w:val="0"/>
      <w:marBottom w:val="0"/>
      <w:divBdr>
        <w:top w:val="none" w:sz="0" w:space="0" w:color="auto"/>
        <w:left w:val="none" w:sz="0" w:space="0" w:color="auto"/>
        <w:bottom w:val="none" w:sz="0" w:space="0" w:color="auto"/>
        <w:right w:val="none" w:sz="0" w:space="0" w:color="auto"/>
      </w:divBdr>
    </w:div>
    <w:div w:id="1932202863">
      <w:bodyDiv w:val="1"/>
      <w:marLeft w:val="0"/>
      <w:marRight w:val="0"/>
      <w:marTop w:val="0"/>
      <w:marBottom w:val="0"/>
      <w:divBdr>
        <w:top w:val="none" w:sz="0" w:space="0" w:color="auto"/>
        <w:left w:val="none" w:sz="0" w:space="0" w:color="auto"/>
        <w:bottom w:val="none" w:sz="0" w:space="0" w:color="auto"/>
        <w:right w:val="none" w:sz="0" w:space="0" w:color="auto"/>
      </w:divBdr>
    </w:div>
    <w:div w:id="1977562589">
      <w:bodyDiv w:val="1"/>
      <w:marLeft w:val="0"/>
      <w:marRight w:val="0"/>
      <w:marTop w:val="0"/>
      <w:marBottom w:val="0"/>
      <w:divBdr>
        <w:top w:val="none" w:sz="0" w:space="0" w:color="auto"/>
        <w:left w:val="none" w:sz="0" w:space="0" w:color="auto"/>
        <w:bottom w:val="none" w:sz="0" w:space="0" w:color="auto"/>
        <w:right w:val="none" w:sz="0" w:space="0" w:color="auto"/>
      </w:divBdr>
    </w:div>
    <w:div w:id="2022464625">
      <w:bodyDiv w:val="1"/>
      <w:marLeft w:val="0"/>
      <w:marRight w:val="0"/>
      <w:marTop w:val="0"/>
      <w:marBottom w:val="0"/>
      <w:divBdr>
        <w:top w:val="none" w:sz="0" w:space="0" w:color="auto"/>
        <w:left w:val="none" w:sz="0" w:space="0" w:color="auto"/>
        <w:bottom w:val="none" w:sz="0" w:space="0" w:color="auto"/>
        <w:right w:val="none" w:sz="0" w:space="0" w:color="auto"/>
      </w:divBdr>
    </w:div>
    <w:div w:id="2072998885">
      <w:bodyDiv w:val="1"/>
      <w:marLeft w:val="0"/>
      <w:marRight w:val="0"/>
      <w:marTop w:val="0"/>
      <w:marBottom w:val="0"/>
      <w:divBdr>
        <w:top w:val="none" w:sz="0" w:space="0" w:color="auto"/>
        <w:left w:val="none" w:sz="0" w:space="0" w:color="auto"/>
        <w:bottom w:val="none" w:sz="0" w:space="0" w:color="auto"/>
        <w:right w:val="none" w:sz="0" w:space="0" w:color="auto"/>
      </w:divBdr>
    </w:div>
    <w:div w:id="21113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9BB5-054C-47B7-8E2D-799BF1C3E5B3}">
  <ds:schemaRefs>
    <ds:schemaRef ds:uri="http://purl.org/dc/elements/1.1/"/>
    <ds:schemaRef ds:uri="http://schemas.microsoft.com/office/infopath/2007/PartnerControls"/>
    <ds:schemaRef ds:uri="http://www.w3.org/XML/1998/namespace"/>
    <ds:schemaRef ds:uri="E547A018-7E80-40A5-A8A6-34374423E98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696CDB6-017F-445C-B65C-8CDCA823D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01688-D7D4-429B-B8E6-8ADF0EFA909F}">
  <ds:schemaRefs>
    <ds:schemaRef ds:uri="http://schemas.microsoft.com/sharepoint/v3/contenttype/forms"/>
  </ds:schemaRefs>
</ds:datastoreItem>
</file>

<file path=customXml/itemProps4.xml><?xml version="1.0" encoding="utf-8"?>
<ds:datastoreItem xmlns:ds="http://schemas.openxmlformats.org/officeDocument/2006/customXml" ds:itemID="{405F1719-95E5-4C2B-A6A2-3C1F387A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5196</Words>
  <Characters>29621</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Miller, Kelli</cp:lastModifiedBy>
  <cp:revision>2</cp:revision>
  <cp:lastPrinted>2016-04-08T01:41:00Z</cp:lastPrinted>
  <dcterms:created xsi:type="dcterms:W3CDTF">2020-12-22T02:42:00Z</dcterms:created>
  <dcterms:modified xsi:type="dcterms:W3CDTF">2020-12-22T02:42:00Z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0x010100266966F133664895A6EE3632470D45F5008D3327121D1C6E4C824CE555D525DF9B</vt:lpwstr>
  </property>
</Properties>
</file>