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31293" w:rsidRDefault="00DA186E" w:rsidP="00B05CF4">
      <w:pPr>
        <w:rPr>
          <w:sz w:val="28"/>
        </w:rPr>
      </w:pPr>
      <w:r w:rsidRPr="00A31293">
        <w:rPr>
          <w:noProof/>
          <w:lang w:eastAsia="en-AU"/>
        </w:rPr>
        <w:drawing>
          <wp:inline distT="0" distB="0" distL="0" distR="0" wp14:anchorId="6BE5B1BA" wp14:editId="65E030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31293" w:rsidRDefault="00715914" w:rsidP="00715914">
      <w:pPr>
        <w:rPr>
          <w:sz w:val="19"/>
        </w:rPr>
      </w:pPr>
    </w:p>
    <w:p w:rsidR="00715914" w:rsidRPr="00A31293" w:rsidRDefault="004C7737" w:rsidP="00715914">
      <w:pPr>
        <w:pStyle w:val="ShortT"/>
      </w:pPr>
      <w:r w:rsidRPr="00A31293">
        <w:t>Corporations</w:t>
      </w:r>
      <w:r w:rsidR="009A25F1" w:rsidRPr="00A31293">
        <w:t xml:space="preserve"> </w:t>
      </w:r>
      <w:r w:rsidRPr="00A31293">
        <w:t xml:space="preserve">(Stay on Enforcing Certain Rights) </w:t>
      </w:r>
      <w:r w:rsidR="009A25F1" w:rsidRPr="00A31293">
        <w:t>Amendment (</w:t>
      </w:r>
      <w:r w:rsidR="00BD33B2" w:rsidRPr="00A31293">
        <w:t>Corporate Insolvency Reforms</w:t>
      </w:r>
      <w:r w:rsidR="009A25F1" w:rsidRPr="00A31293">
        <w:t xml:space="preserve">) </w:t>
      </w:r>
      <w:r w:rsidR="00A31293">
        <w:t>Declaration 2</w:t>
      </w:r>
      <w:r w:rsidRPr="00A31293">
        <w:t>020</w:t>
      </w:r>
    </w:p>
    <w:p w:rsidR="004C7737" w:rsidRPr="00A31293" w:rsidRDefault="004C7737" w:rsidP="00F24547">
      <w:pPr>
        <w:pStyle w:val="SignCoverPageStart"/>
        <w:rPr>
          <w:szCs w:val="22"/>
        </w:rPr>
      </w:pPr>
      <w:r w:rsidRPr="00A31293">
        <w:rPr>
          <w:szCs w:val="22"/>
        </w:rPr>
        <w:t xml:space="preserve">I, Josh </w:t>
      </w:r>
      <w:proofErr w:type="spellStart"/>
      <w:r w:rsidRPr="00A31293">
        <w:rPr>
          <w:szCs w:val="22"/>
        </w:rPr>
        <w:t>Frydenberg</w:t>
      </w:r>
      <w:proofErr w:type="spellEnd"/>
      <w:r w:rsidRPr="00A31293">
        <w:rPr>
          <w:szCs w:val="22"/>
        </w:rPr>
        <w:t>, Treasurer, make the following declaration.</w:t>
      </w:r>
    </w:p>
    <w:p w:rsidR="004C7737" w:rsidRPr="00A31293" w:rsidRDefault="004C7737" w:rsidP="00F24547">
      <w:pPr>
        <w:keepNext/>
        <w:spacing w:before="300" w:line="240" w:lineRule="atLeast"/>
        <w:ind w:right="397"/>
        <w:jc w:val="both"/>
        <w:rPr>
          <w:szCs w:val="22"/>
        </w:rPr>
      </w:pPr>
      <w:r w:rsidRPr="00A31293">
        <w:rPr>
          <w:szCs w:val="22"/>
        </w:rPr>
        <w:t>Dated</w:t>
      </w:r>
      <w:r w:rsidR="00872F7B">
        <w:rPr>
          <w:szCs w:val="22"/>
        </w:rPr>
        <w:t xml:space="preserve"> </w:t>
      </w:r>
      <w:bookmarkStart w:id="0" w:name="BKCheck15B_1"/>
      <w:bookmarkEnd w:id="0"/>
      <w:r w:rsidRPr="00A31293">
        <w:rPr>
          <w:szCs w:val="22"/>
        </w:rPr>
        <w:fldChar w:fldCharType="begin"/>
      </w:r>
      <w:r w:rsidRPr="00A31293">
        <w:rPr>
          <w:szCs w:val="22"/>
        </w:rPr>
        <w:instrText xml:space="preserve"> DOCPROPERTY  DateMade </w:instrText>
      </w:r>
      <w:r w:rsidRPr="00A31293">
        <w:rPr>
          <w:szCs w:val="22"/>
        </w:rPr>
        <w:fldChar w:fldCharType="separate"/>
      </w:r>
      <w:r w:rsidR="00872F7B">
        <w:rPr>
          <w:szCs w:val="22"/>
        </w:rPr>
        <w:t>21 December 2020</w:t>
      </w:r>
      <w:r w:rsidRPr="00A31293">
        <w:rPr>
          <w:szCs w:val="22"/>
        </w:rPr>
        <w:fldChar w:fldCharType="end"/>
      </w:r>
    </w:p>
    <w:p w:rsidR="004C7737" w:rsidRPr="00A31293" w:rsidRDefault="004C7737" w:rsidP="00F2454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1293">
        <w:rPr>
          <w:szCs w:val="22"/>
        </w:rPr>
        <w:t xml:space="preserve">Josh </w:t>
      </w:r>
      <w:proofErr w:type="spellStart"/>
      <w:r w:rsidRPr="00A31293">
        <w:rPr>
          <w:szCs w:val="22"/>
        </w:rPr>
        <w:t>Frydenberg</w:t>
      </w:r>
      <w:proofErr w:type="spellEnd"/>
    </w:p>
    <w:p w:rsidR="004C7737" w:rsidRPr="00A31293" w:rsidRDefault="004C7737" w:rsidP="00F24547">
      <w:pPr>
        <w:pStyle w:val="SignCoverPageEnd"/>
        <w:rPr>
          <w:szCs w:val="22"/>
        </w:rPr>
      </w:pPr>
      <w:r w:rsidRPr="00A31293">
        <w:rPr>
          <w:szCs w:val="22"/>
        </w:rPr>
        <w:t>Treasurer</w:t>
      </w:r>
    </w:p>
    <w:p w:rsidR="004C7737" w:rsidRPr="00A31293" w:rsidRDefault="004C7737" w:rsidP="00F24547"/>
    <w:p w:rsidR="00715914" w:rsidRPr="003836B7" w:rsidRDefault="00715914" w:rsidP="00715914">
      <w:pPr>
        <w:pStyle w:val="Header"/>
        <w:tabs>
          <w:tab w:val="clear" w:pos="4150"/>
          <w:tab w:val="clear" w:pos="8307"/>
        </w:tabs>
      </w:pPr>
      <w:r w:rsidRPr="003836B7">
        <w:rPr>
          <w:rStyle w:val="CharAmSchNo"/>
        </w:rPr>
        <w:t xml:space="preserve"> </w:t>
      </w:r>
      <w:r w:rsidRPr="003836B7">
        <w:rPr>
          <w:rStyle w:val="CharAmSchText"/>
        </w:rPr>
        <w:t xml:space="preserve"> </w:t>
      </w:r>
    </w:p>
    <w:p w:rsidR="00715914" w:rsidRPr="003836B7" w:rsidRDefault="00715914" w:rsidP="00715914">
      <w:pPr>
        <w:pStyle w:val="Header"/>
        <w:tabs>
          <w:tab w:val="clear" w:pos="4150"/>
          <w:tab w:val="clear" w:pos="8307"/>
        </w:tabs>
      </w:pPr>
      <w:r w:rsidRPr="003836B7">
        <w:rPr>
          <w:rStyle w:val="CharAmPartNo"/>
        </w:rPr>
        <w:t xml:space="preserve"> </w:t>
      </w:r>
      <w:r w:rsidRPr="003836B7">
        <w:rPr>
          <w:rStyle w:val="CharAmPartText"/>
        </w:rPr>
        <w:t xml:space="preserve"> </w:t>
      </w:r>
    </w:p>
    <w:p w:rsidR="00715914" w:rsidRPr="00A31293" w:rsidRDefault="00715914" w:rsidP="00715914">
      <w:pPr>
        <w:pStyle w:val="Header"/>
        <w:tabs>
          <w:tab w:val="clear" w:pos="4150"/>
          <w:tab w:val="clear" w:pos="8307"/>
        </w:tabs>
      </w:pPr>
      <w:r w:rsidRPr="003836B7">
        <w:t xml:space="preserve"> </w:t>
      </w:r>
      <w:r w:rsidRPr="00A31293">
        <w:t xml:space="preserve"> </w:t>
      </w:r>
    </w:p>
    <w:p w:rsidR="00715914" w:rsidRPr="00A31293" w:rsidRDefault="00715914" w:rsidP="00715914">
      <w:pPr>
        <w:sectPr w:rsidR="00715914" w:rsidRPr="00A31293" w:rsidSect="002F6A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31293" w:rsidRDefault="00715914" w:rsidP="00715914">
      <w:pPr>
        <w:outlineLvl w:val="0"/>
        <w:rPr>
          <w:sz w:val="36"/>
        </w:rPr>
      </w:pPr>
      <w:r w:rsidRPr="00A31293">
        <w:rPr>
          <w:sz w:val="36"/>
        </w:rPr>
        <w:lastRenderedPageBreak/>
        <w:t>Contents</w:t>
      </w:r>
    </w:p>
    <w:bookmarkStart w:id="1" w:name="BKCheck15B_2"/>
    <w:bookmarkEnd w:id="1"/>
    <w:p w:rsidR="00A31293" w:rsidRDefault="00A31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31293">
        <w:rPr>
          <w:noProof/>
        </w:rPr>
        <w:tab/>
      </w:r>
      <w:r w:rsidRPr="00A31293">
        <w:rPr>
          <w:noProof/>
        </w:rPr>
        <w:fldChar w:fldCharType="begin"/>
      </w:r>
      <w:r w:rsidRPr="00A31293">
        <w:rPr>
          <w:noProof/>
        </w:rPr>
        <w:instrText xml:space="preserve"> PAGEREF _Toc57634740 \h </w:instrText>
      </w:r>
      <w:r w:rsidRPr="00A31293">
        <w:rPr>
          <w:noProof/>
        </w:rPr>
      </w:r>
      <w:r w:rsidRPr="00A31293">
        <w:rPr>
          <w:noProof/>
        </w:rPr>
        <w:fldChar w:fldCharType="separate"/>
      </w:r>
      <w:r w:rsidR="00872F7B">
        <w:rPr>
          <w:noProof/>
        </w:rPr>
        <w:t>1</w:t>
      </w:r>
      <w:r w:rsidRPr="00A31293">
        <w:rPr>
          <w:noProof/>
        </w:rPr>
        <w:fldChar w:fldCharType="end"/>
      </w:r>
    </w:p>
    <w:p w:rsidR="00A31293" w:rsidRDefault="00A31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1293">
        <w:rPr>
          <w:noProof/>
        </w:rPr>
        <w:tab/>
      </w:r>
      <w:r w:rsidRPr="00A31293">
        <w:rPr>
          <w:noProof/>
        </w:rPr>
        <w:fldChar w:fldCharType="begin"/>
      </w:r>
      <w:r w:rsidRPr="00A31293">
        <w:rPr>
          <w:noProof/>
        </w:rPr>
        <w:instrText xml:space="preserve"> PAGEREF _Toc57634741 \h </w:instrText>
      </w:r>
      <w:r w:rsidRPr="00A31293">
        <w:rPr>
          <w:noProof/>
        </w:rPr>
      </w:r>
      <w:r w:rsidRPr="00A31293">
        <w:rPr>
          <w:noProof/>
        </w:rPr>
        <w:fldChar w:fldCharType="separate"/>
      </w:r>
      <w:r w:rsidR="00872F7B">
        <w:rPr>
          <w:noProof/>
        </w:rPr>
        <w:t>1</w:t>
      </w:r>
      <w:r w:rsidRPr="00A31293">
        <w:rPr>
          <w:noProof/>
        </w:rPr>
        <w:fldChar w:fldCharType="end"/>
      </w:r>
    </w:p>
    <w:p w:rsidR="00A31293" w:rsidRDefault="00A31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31293">
        <w:rPr>
          <w:noProof/>
        </w:rPr>
        <w:tab/>
      </w:r>
      <w:r w:rsidRPr="00A31293">
        <w:rPr>
          <w:noProof/>
        </w:rPr>
        <w:fldChar w:fldCharType="begin"/>
      </w:r>
      <w:r w:rsidRPr="00A31293">
        <w:rPr>
          <w:noProof/>
        </w:rPr>
        <w:instrText xml:space="preserve"> PAGEREF _Toc57634742 \h </w:instrText>
      </w:r>
      <w:r w:rsidRPr="00A31293">
        <w:rPr>
          <w:noProof/>
        </w:rPr>
      </w:r>
      <w:r w:rsidRPr="00A31293">
        <w:rPr>
          <w:noProof/>
        </w:rPr>
        <w:fldChar w:fldCharType="separate"/>
      </w:r>
      <w:r w:rsidR="00872F7B">
        <w:rPr>
          <w:noProof/>
        </w:rPr>
        <w:t>1</w:t>
      </w:r>
      <w:r w:rsidRPr="00A31293">
        <w:rPr>
          <w:noProof/>
        </w:rPr>
        <w:fldChar w:fldCharType="end"/>
      </w:r>
    </w:p>
    <w:p w:rsidR="00A31293" w:rsidRDefault="00A31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31293">
        <w:rPr>
          <w:noProof/>
        </w:rPr>
        <w:tab/>
      </w:r>
      <w:r w:rsidRPr="00A31293">
        <w:rPr>
          <w:noProof/>
        </w:rPr>
        <w:fldChar w:fldCharType="begin"/>
      </w:r>
      <w:r w:rsidRPr="00A31293">
        <w:rPr>
          <w:noProof/>
        </w:rPr>
        <w:instrText xml:space="preserve"> PAGEREF _Toc57634743 \h </w:instrText>
      </w:r>
      <w:r w:rsidRPr="00A31293">
        <w:rPr>
          <w:noProof/>
        </w:rPr>
      </w:r>
      <w:r w:rsidRPr="00A31293">
        <w:rPr>
          <w:noProof/>
        </w:rPr>
        <w:fldChar w:fldCharType="separate"/>
      </w:r>
      <w:r w:rsidR="00872F7B">
        <w:rPr>
          <w:noProof/>
        </w:rPr>
        <w:t>1</w:t>
      </w:r>
      <w:r w:rsidRPr="00A31293">
        <w:rPr>
          <w:noProof/>
        </w:rPr>
        <w:fldChar w:fldCharType="end"/>
      </w:r>
    </w:p>
    <w:p w:rsidR="00A31293" w:rsidRDefault="00A312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31293">
        <w:rPr>
          <w:b w:val="0"/>
          <w:noProof/>
          <w:sz w:val="18"/>
        </w:rPr>
        <w:tab/>
      </w:r>
      <w:r w:rsidRPr="00A31293">
        <w:rPr>
          <w:b w:val="0"/>
          <w:noProof/>
          <w:sz w:val="18"/>
        </w:rPr>
        <w:fldChar w:fldCharType="begin"/>
      </w:r>
      <w:r w:rsidRPr="00A31293">
        <w:rPr>
          <w:b w:val="0"/>
          <w:noProof/>
          <w:sz w:val="18"/>
        </w:rPr>
        <w:instrText xml:space="preserve"> PAGEREF _Toc57634744 \h </w:instrText>
      </w:r>
      <w:r w:rsidRPr="00A31293">
        <w:rPr>
          <w:b w:val="0"/>
          <w:noProof/>
          <w:sz w:val="18"/>
        </w:rPr>
      </w:r>
      <w:r w:rsidRPr="00A31293">
        <w:rPr>
          <w:b w:val="0"/>
          <w:noProof/>
          <w:sz w:val="18"/>
        </w:rPr>
        <w:fldChar w:fldCharType="separate"/>
      </w:r>
      <w:r w:rsidR="00872F7B">
        <w:rPr>
          <w:b w:val="0"/>
          <w:noProof/>
          <w:sz w:val="18"/>
        </w:rPr>
        <w:t>2</w:t>
      </w:r>
      <w:r w:rsidRPr="00A31293">
        <w:rPr>
          <w:b w:val="0"/>
          <w:noProof/>
          <w:sz w:val="18"/>
        </w:rPr>
        <w:fldChar w:fldCharType="end"/>
      </w:r>
    </w:p>
    <w:p w:rsidR="00A31293" w:rsidRDefault="00A312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(Stay on Enforcing Certain Rights) Declaration 2018</w:t>
      </w:r>
      <w:r w:rsidRPr="00A31293">
        <w:rPr>
          <w:i w:val="0"/>
          <w:noProof/>
          <w:sz w:val="18"/>
        </w:rPr>
        <w:tab/>
      </w:r>
      <w:r w:rsidRPr="00A31293">
        <w:rPr>
          <w:i w:val="0"/>
          <w:noProof/>
          <w:sz w:val="18"/>
        </w:rPr>
        <w:fldChar w:fldCharType="begin"/>
      </w:r>
      <w:r w:rsidRPr="00A31293">
        <w:rPr>
          <w:i w:val="0"/>
          <w:noProof/>
          <w:sz w:val="18"/>
        </w:rPr>
        <w:instrText xml:space="preserve"> PAGEREF _Toc57634745 \h </w:instrText>
      </w:r>
      <w:r w:rsidRPr="00A31293">
        <w:rPr>
          <w:i w:val="0"/>
          <w:noProof/>
          <w:sz w:val="18"/>
        </w:rPr>
      </w:r>
      <w:r w:rsidRPr="00A31293">
        <w:rPr>
          <w:i w:val="0"/>
          <w:noProof/>
          <w:sz w:val="18"/>
        </w:rPr>
        <w:fldChar w:fldCharType="separate"/>
      </w:r>
      <w:r w:rsidR="00872F7B">
        <w:rPr>
          <w:i w:val="0"/>
          <w:noProof/>
          <w:sz w:val="18"/>
        </w:rPr>
        <w:t>2</w:t>
      </w:r>
      <w:r w:rsidRPr="00A31293">
        <w:rPr>
          <w:i w:val="0"/>
          <w:noProof/>
          <w:sz w:val="18"/>
        </w:rPr>
        <w:fldChar w:fldCharType="end"/>
      </w:r>
    </w:p>
    <w:p w:rsidR="001B6649" w:rsidRPr="00A31293" w:rsidRDefault="00A31293" w:rsidP="00715914">
      <w:pPr>
        <w:sectPr w:rsidR="001B6649" w:rsidRPr="00A31293" w:rsidSect="002F6AC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715914" w:rsidRPr="00A31293" w:rsidRDefault="00715914" w:rsidP="00715914">
      <w:pPr>
        <w:pStyle w:val="ActHead5"/>
      </w:pPr>
      <w:bookmarkStart w:id="2" w:name="_Toc57634740"/>
      <w:r w:rsidRPr="003836B7">
        <w:rPr>
          <w:rStyle w:val="CharSectno"/>
        </w:rPr>
        <w:lastRenderedPageBreak/>
        <w:t>1</w:t>
      </w:r>
      <w:r w:rsidRPr="00A31293">
        <w:t xml:space="preserve">  </w:t>
      </w:r>
      <w:r w:rsidR="00CE493D" w:rsidRPr="00A31293">
        <w:t>Name</w:t>
      </w:r>
      <w:bookmarkEnd w:id="2"/>
    </w:p>
    <w:p w:rsidR="00715914" w:rsidRPr="00A31293" w:rsidRDefault="00715914" w:rsidP="00715914">
      <w:pPr>
        <w:pStyle w:val="subsection"/>
      </w:pPr>
      <w:r w:rsidRPr="00A31293">
        <w:tab/>
      </w:r>
      <w:r w:rsidRPr="00A31293">
        <w:tab/>
      </w:r>
      <w:r w:rsidR="004C7737" w:rsidRPr="00A31293">
        <w:t>This instrument is</w:t>
      </w:r>
      <w:r w:rsidR="00CE493D" w:rsidRPr="00A31293">
        <w:t xml:space="preserve"> the </w:t>
      </w:r>
      <w:bookmarkStart w:id="3" w:name="BKCheck15B_3"/>
      <w:bookmarkEnd w:id="3"/>
      <w:r w:rsidR="00BC76AC" w:rsidRPr="00A31293">
        <w:rPr>
          <w:i/>
        </w:rPr>
        <w:fldChar w:fldCharType="begin"/>
      </w:r>
      <w:r w:rsidR="00BC76AC" w:rsidRPr="00A31293">
        <w:rPr>
          <w:i/>
        </w:rPr>
        <w:instrText xml:space="preserve"> STYLEREF  ShortT </w:instrText>
      </w:r>
      <w:r w:rsidR="00BC76AC" w:rsidRPr="00A31293">
        <w:rPr>
          <w:i/>
        </w:rPr>
        <w:fldChar w:fldCharType="separate"/>
      </w:r>
      <w:r w:rsidR="00872F7B">
        <w:rPr>
          <w:i/>
          <w:noProof/>
        </w:rPr>
        <w:t>Corporations (Stay on Enforcing Certain Rights) Amendment (Corporate Insolvency Reforms) Declaration 2020</w:t>
      </w:r>
      <w:r w:rsidR="00BC76AC" w:rsidRPr="00A31293">
        <w:rPr>
          <w:i/>
        </w:rPr>
        <w:fldChar w:fldCharType="end"/>
      </w:r>
      <w:r w:rsidRPr="00A31293">
        <w:t>.</w:t>
      </w:r>
    </w:p>
    <w:p w:rsidR="00715914" w:rsidRPr="00A31293" w:rsidRDefault="00715914" w:rsidP="00715914">
      <w:pPr>
        <w:pStyle w:val="ActHead5"/>
      </w:pPr>
      <w:bookmarkStart w:id="4" w:name="_Toc57634741"/>
      <w:r w:rsidRPr="003836B7">
        <w:rPr>
          <w:rStyle w:val="CharSectno"/>
        </w:rPr>
        <w:t>2</w:t>
      </w:r>
      <w:r w:rsidRPr="00A31293">
        <w:t xml:space="preserve">  Commencement</w:t>
      </w:r>
      <w:bookmarkEnd w:id="4"/>
    </w:p>
    <w:p w:rsidR="00AE3652" w:rsidRPr="00A31293" w:rsidRDefault="00807626" w:rsidP="00AE3652">
      <w:pPr>
        <w:pStyle w:val="subsection"/>
      </w:pPr>
      <w:r w:rsidRPr="00A31293">
        <w:tab/>
      </w:r>
      <w:r w:rsidR="00AE3652" w:rsidRPr="00A31293">
        <w:t>(1)</w:t>
      </w:r>
      <w:r w:rsidR="00AE3652" w:rsidRPr="00A31293">
        <w:tab/>
        <w:t xml:space="preserve">Each provision of </w:t>
      </w:r>
      <w:r w:rsidR="004C7737" w:rsidRPr="00A31293">
        <w:t>this instrument</w:t>
      </w:r>
      <w:r w:rsidR="00AE3652" w:rsidRPr="00A31293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A3129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A31293" w:rsidTr="002F1E5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Commencement information</w:t>
            </w:r>
          </w:p>
        </w:tc>
      </w:tr>
      <w:tr w:rsidR="00AE3652" w:rsidRPr="00A31293" w:rsidTr="002F1E5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Column 3</w:t>
            </w:r>
          </w:p>
        </w:tc>
      </w:tr>
      <w:tr w:rsidR="00AE3652" w:rsidRPr="00A31293" w:rsidTr="002F1E5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1293" w:rsidRDefault="00AE3652" w:rsidP="00F24547">
            <w:pPr>
              <w:pStyle w:val="TableHeading"/>
            </w:pPr>
            <w:r w:rsidRPr="00A31293">
              <w:t>Date/Details</w:t>
            </w:r>
          </w:p>
        </w:tc>
      </w:tr>
      <w:tr w:rsidR="002F1E59" w:rsidRPr="00A31293" w:rsidTr="002F1E59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F1E59" w:rsidRPr="00A31293" w:rsidRDefault="002F1E59" w:rsidP="00F24547">
            <w:pPr>
              <w:pStyle w:val="Tabletext"/>
            </w:pPr>
            <w:r w:rsidRPr="00A31293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F1E59" w:rsidRPr="00A31293" w:rsidRDefault="002F1E59" w:rsidP="00F24547">
            <w:pPr>
              <w:pStyle w:val="Tabletext"/>
            </w:pPr>
            <w:r w:rsidRPr="00A312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F1E59" w:rsidRPr="00A31293" w:rsidRDefault="00D56EED" w:rsidP="00F24547">
            <w:pPr>
              <w:pStyle w:val="Tabletext"/>
            </w:pPr>
            <w:r>
              <w:t>23 December 2020</w:t>
            </w:r>
          </w:p>
        </w:tc>
      </w:tr>
      <w:tr w:rsidR="00AE3652" w:rsidRPr="00A31293" w:rsidTr="002F1E5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1293" w:rsidRDefault="002F1E59" w:rsidP="00F24547">
            <w:pPr>
              <w:pStyle w:val="Tabletext"/>
            </w:pPr>
            <w:r w:rsidRPr="00A31293">
              <w:t>2.  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F1E59" w:rsidRPr="00A31293" w:rsidRDefault="002F1E59" w:rsidP="002F1E59">
            <w:pPr>
              <w:pStyle w:val="Tabletext"/>
            </w:pPr>
            <w:r w:rsidRPr="00A31293">
              <w:t>The later of:</w:t>
            </w:r>
          </w:p>
          <w:p w:rsidR="002F1E59" w:rsidRPr="00A31293" w:rsidRDefault="002F1E59" w:rsidP="002F1E59">
            <w:pPr>
              <w:pStyle w:val="Tablea"/>
            </w:pPr>
            <w:r w:rsidRPr="00A31293">
              <w:t>(a) the day after this instrument is registered; and</w:t>
            </w:r>
          </w:p>
          <w:p w:rsidR="00AE3652" w:rsidRPr="00A31293" w:rsidRDefault="002F1E59" w:rsidP="002F1E59">
            <w:pPr>
              <w:pStyle w:val="Tabletext"/>
            </w:pPr>
            <w:bookmarkStart w:id="5" w:name="_GoBack"/>
            <w:r w:rsidRPr="00A31293">
              <w:t xml:space="preserve">(b) the day on which Schedule 1 to the </w:t>
            </w:r>
            <w:r w:rsidRPr="00A31293">
              <w:rPr>
                <w:i/>
              </w:rPr>
              <w:t>Corporations Amendment (Corporate Insolvency Reforms) Act 2020</w:t>
            </w:r>
            <w:bookmarkStart w:id="6" w:name="BK_S3P1L22C5"/>
            <w:bookmarkEnd w:id="6"/>
            <w:r w:rsidRPr="00A31293">
              <w:rPr>
                <w:i/>
              </w:rPr>
              <w:t xml:space="preserve"> </w:t>
            </w:r>
            <w:r w:rsidRPr="00A31293">
              <w:t>commences</w:t>
            </w:r>
            <w:bookmarkEnd w:id="5"/>
            <w:r w:rsidRPr="00A31293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E3652" w:rsidRPr="00A31293" w:rsidRDefault="00D56EED" w:rsidP="00F24547">
            <w:pPr>
              <w:pStyle w:val="Tabletext"/>
            </w:pPr>
            <w:r>
              <w:t>1 January 2021 (paragraph (b) applies)</w:t>
            </w:r>
          </w:p>
        </w:tc>
      </w:tr>
    </w:tbl>
    <w:p w:rsidR="00AE3652" w:rsidRPr="00A31293" w:rsidRDefault="00AE3652" w:rsidP="00AE3652">
      <w:pPr>
        <w:pStyle w:val="notetext"/>
        <w:rPr>
          <w:snapToGrid w:val="0"/>
          <w:lang w:eastAsia="en-US"/>
        </w:rPr>
      </w:pPr>
      <w:r w:rsidRPr="00A31293">
        <w:rPr>
          <w:snapToGrid w:val="0"/>
          <w:lang w:eastAsia="en-US"/>
        </w:rPr>
        <w:t>Note:</w:t>
      </w:r>
      <w:r w:rsidRPr="00A31293">
        <w:rPr>
          <w:snapToGrid w:val="0"/>
          <w:lang w:eastAsia="en-US"/>
        </w:rPr>
        <w:tab/>
        <w:t xml:space="preserve">This table relates only to the provisions of </w:t>
      </w:r>
      <w:r w:rsidR="004C7737" w:rsidRPr="00A31293">
        <w:rPr>
          <w:snapToGrid w:val="0"/>
          <w:lang w:eastAsia="en-US"/>
        </w:rPr>
        <w:t>this instrument</w:t>
      </w:r>
      <w:r w:rsidRPr="00A31293">
        <w:t xml:space="preserve"> </w:t>
      </w:r>
      <w:r w:rsidRPr="00A31293">
        <w:rPr>
          <w:snapToGrid w:val="0"/>
          <w:lang w:eastAsia="en-US"/>
        </w:rPr>
        <w:t xml:space="preserve">as originally made. It will not be amended to deal with any later amendments of </w:t>
      </w:r>
      <w:r w:rsidR="004C7737" w:rsidRPr="00A31293">
        <w:rPr>
          <w:snapToGrid w:val="0"/>
          <w:lang w:eastAsia="en-US"/>
        </w:rPr>
        <w:t>this instrument</w:t>
      </w:r>
      <w:r w:rsidRPr="00A31293">
        <w:rPr>
          <w:snapToGrid w:val="0"/>
          <w:lang w:eastAsia="en-US"/>
        </w:rPr>
        <w:t>.</w:t>
      </w:r>
    </w:p>
    <w:p w:rsidR="00807626" w:rsidRPr="00A31293" w:rsidRDefault="00AE3652" w:rsidP="00AE3652">
      <w:pPr>
        <w:pStyle w:val="subsection"/>
      </w:pPr>
      <w:r w:rsidRPr="00A31293">
        <w:tab/>
        <w:t>(2)</w:t>
      </w:r>
      <w:r w:rsidRPr="00A31293">
        <w:tab/>
        <w:t xml:space="preserve">Any information in column 3 of the table is not part of </w:t>
      </w:r>
      <w:r w:rsidR="004C7737" w:rsidRPr="00A31293">
        <w:t>this instrument</w:t>
      </w:r>
      <w:r w:rsidRPr="00A31293">
        <w:t xml:space="preserve">. Information may be inserted in this column, or information in it may be edited, in any published version of </w:t>
      </w:r>
      <w:r w:rsidR="004C7737" w:rsidRPr="00A31293">
        <w:t>this instrument</w:t>
      </w:r>
      <w:r w:rsidRPr="00A31293">
        <w:t>.</w:t>
      </w:r>
    </w:p>
    <w:p w:rsidR="007500C8" w:rsidRPr="00A31293" w:rsidRDefault="007500C8" w:rsidP="007500C8">
      <w:pPr>
        <w:pStyle w:val="ActHead5"/>
      </w:pPr>
      <w:bookmarkStart w:id="7" w:name="_Toc57634742"/>
      <w:r w:rsidRPr="003836B7">
        <w:rPr>
          <w:rStyle w:val="CharSectno"/>
        </w:rPr>
        <w:t>3</w:t>
      </w:r>
      <w:r w:rsidRPr="00A31293">
        <w:t xml:space="preserve">  Authority</w:t>
      </w:r>
      <w:bookmarkEnd w:id="7"/>
    </w:p>
    <w:p w:rsidR="00157B8B" w:rsidRPr="00A31293" w:rsidRDefault="007500C8" w:rsidP="007E667A">
      <w:pPr>
        <w:pStyle w:val="subsection"/>
      </w:pPr>
      <w:r w:rsidRPr="00A31293">
        <w:tab/>
      </w:r>
      <w:r w:rsidRPr="00A31293">
        <w:tab/>
      </w:r>
      <w:r w:rsidR="004C7737" w:rsidRPr="00A31293">
        <w:t>This instrument is</w:t>
      </w:r>
      <w:r w:rsidRPr="00A31293">
        <w:t xml:space="preserve"> made under the </w:t>
      </w:r>
      <w:r w:rsidR="00DD2293" w:rsidRPr="00A31293">
        <w:rPr>
          <w:i/>
        </w:rPr>
        <w:t>Corporations Act 2001</w:t>
      </w:r>
      <w:r w:rsidR="00F4350D" w:rsidRPr="00A31293">
        <w:t>.</w:t>
      </w:r>
    </w:p>
    <w:p w:rsidR="004A61B2" w:rsidRPr="00A31293" w:rsidRDefault="004A61B2" w:rsidP="004A61B2">
      <w:pPr>
        <w:pStyle w:val="ActHead5"/>
      </w:pPr>
      <w:bookmarkStart w:id="8" w:name="_Toc57634743"/>
      <w:r w:rsidRPr="003836B7">
        <w:rPr>
          <w:rStyle w:val="CharSectno"/>
        </w:rPr>
        <w:t>4</w:t>
      </w:r>
      <w:r w:rsidRPr="00A31293">
        <w:t xml:space="preserve">  Schedules</w:t>
      </w:r>
      <w:bookmarkEnd w:id="8"/>
    </w:p>
    <w:p w:rsidR="004A61B2" w:rsidRPr="00A31293" w:rsidRDefault="004A61B2" w:rsidP="00F24547">
      <w:pPr>
        <w:pStyle w:val="subsection"/>
      </w:pPr>
      <w:r w:rsidRPr="00A31293">
        <w:tab/>
      </w:r>
      <w:r w:rsidRPr="00A312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A61B2" w:rsidRPr="00A31293" w:rsidRDefault="001B6649" w:rsidP="00196E22">
      <w:pPr>
        <w:pStyle w:val="ActHead6"/>
        <w:pageBreakBefore/>
      </w:pPr>
      <w:bookmarkStart w:id="9" w:name="_Toc57634744"/>
      <w:bookmarkStart w:id="10" w:name="opcAmSched"/>
      <w:bookmarkStart w:id="11" w:name="opcCurrentFind"/>
      <w:r w:rsidRPr="003836B7">
        <w:rPr>
          <w:rStyle w:val="CharAmSchNo"/>
        </w:rPr>
        <w:t>Schedule 1</w:t>
      </w:r>
      <w:r w:rsidR="004A61B2" w:rsidRPr="00A31293">
        <w:t>—</w:t>
      </w:r>
      <w:r w:rsidR="004A61B2" w:rsidRPr="003836B7">
        <w:rPr>
          <w:rStyle w:val="CharAmSchText"/>
        </w:rPr>
        <w:t>Amendments</w:t>
      </w:r>
      <w:bookmarkEnd w:id="9"/>
    </w:p>
    <w:bookmarkEnd w:id="10"/>
    <w:bookmarkEnd w:id="11"/>
    <w:p w:rsidR="004A61B2" w:rsidRPr="003836B7" w:rsidRDefault="004A61B2" w:rsidP="004A61B2">
      <w:pPr>
        <w:pStyle w:val="Header"/>
      </w:pPr>
      <w:r w:rsidRPr="003836B7">
        <w:rPr>
          <w:rStyle w:val="CharAmPartNo"/>
        </w:rPr>
        <w:t xml:space="preserve"> </w:t>
      </w:r>
      <w:r w:rsidRPr="003836B7">
        <w:rPr>
          <w:rStyle w:val="CharAmPartText"/>
        </w:rPr>
        <w:t xml:space="preserve"> </w:t>
      </w:r>
    </w:p>
    <w:p w:rsidR="004A61B2" w:rsidRPr="00A31293" w:rsidRDefault="004A61B2" w:rsidP="004A61B2">
      <w:pPr>
        <w:pStyle w:val="ActHead9"/>
      </w:pPr>
      <w:bookmarkStart w:id="12" w:name="_Toc57634745"/>
      <w:r w:rsidRPr="00A31293">
        <w:t xml:space="preserve">Corporations (Stay on Enforcing Certain Rights) </w:t>
      </w:r>
      <w:r w:rsidR="00A31293">
        <w:t>Declaration 2</w:t>
      </w:r>
      <w:r w:rsidRPr="00A31293">
        <w:t>018</w:t>
      </w:r>
      <w:bookmarkEnd w:id="12"/>
    </w:p>
    <w:p w:rsidR="004A61B2" w:rsidRPr="00A31293" w:rsidRDefault="00AF3584" w:rsidP="00D27B7D">
      <w:pPr>
        <w:pStyle w:val="ItemHead"/>
      </w:pPr>
      <w:r>
        <w:t>1</w:t>
      </w:r>
      <w:r w:rsidR="004A61B2" w:rsidRPr="00A31293">
        <w:t xml:space="preserve">  </w:t>
      </w:r>
      <w:r w:rsidR="001B6649" w:rsidRPr="00A31293">
        <w:t>Section 3</w:t>
      </w:r>
    </w:p>
    <w:p w:rsidR="00D27B7D" w:rsidRPr="00A31293" w:rsidRDefault="00D27B7D" w:rsidP="00D27B7D">
      <w:pPr>
        <w:pStyle w:val="Item"/>
      </w:pPr>
      <w:r w:rsidRPr="00A31293">
        <w:t>Omit “and 451E(6)”, substitute “, 451E(</w:t>
      </w:r>
      <w:r w:rsidR="00B719AD" w:rsidRPr="00A31293">
        <w:t>6</w:t>
      </w:r>
      <w:r w:rsidRPr="00A31293">
        <w:t>) and 454N(6)”.</w:t>
      </w:r>
    </w:p>
    <w:p w:rsidR="00D27B7D" w:rsidRPr="00A31293" w:rsidRDefault="00AF3584" w:rsidP="00D27B7D">
      <w:pPr>
        <w:pStyle w:val="ItemHead"/>
      </w:pPr>
      <w:r>
        <w:t>2</w:t>
      </w:r>
      <w:r w:rsidR="00D27B7D" w:rsidRPr="00A31293">
        <w:t xml:space="preserve">  </w:t>
      </w:r>
      <w:r w:rsidR="001B6649" w:rsidRPr="00A31293">
        <w:t>Section 4</w:t>
      </w:r>
      <w:r w:rsidR="00D27B7D" w:rsidRPr="00A31293">
        <w:t xml:space="preserve"> (definition of </w:t>
      </w:r>
      <w:r w:rsidR="00D27B7D" w:rsidRPr="00A31293">
        <w:rPr>
          <w:i/>
        </w:rPr>
        <w:t>specified person</w:t>
      </w:r>
      <w:r w:rsidR="00D27B7D" w:rsidRPr="00A31293">
        <w:t>)</w:t>
      </w:r>
    </w:p>
    <w:p w:rsidR="00D27B7D" w:rsidRPr="00A31293" w:rsidRDefault="00D27B7D" w:rsidP="00D27B7D">
      <w:pPr>
        <w:pStyle w:val="Item"/>
      </w:pPr>
      <w:r w:rsidRPr="00A31293">
        <w:t>Omit “or 451E(1)”, substitute “, 451E(1) or 454N(</w:t>
      </w:r>
      <w:r w:rsidR="00B719AD" w:rsidRPr="00A31293">
        <w:t>1</w:t>
      </w:r>
      <w:r w:rsidRPr="00A31293">
        <w:t>)”.</w:t>
      </w:r>
    </w:p>
    <w:p w:rsidR="00D27B7D" w:rsidRPr="00A31293" w:rsidRDefault="00AF3584" w:rsidP="00D27B7D">
      <w:pPr>
        <w:pStyle w:val="ItemHead"/>
      </w:pPr>
      <w:r>
        <w:t>3</w:t>
      </w:r>
      <w:r w:rsidR="00D27B7D" w:rsidRPr="00A31293">
        <w:t xml:space="preserve">  After </w:t>
      </w:r>
      <w:r w:rsidR="001B6649" w:rsidRPr="00A31293">
        <w:t>subsection 5</w:t>
      </w:r>
      <w:r w:rsidR="00D27B7D" w:rsidRPr="00A31293">
        <w:t>(3)</w:t>
      </w:r>
    </w:p>
    <w:p w:rsidR="00D27B7D" w:rsidRPr="00A31293" w:rsidRDefault="00D27B7D" w:rsidP="00D27B7D">
      <w:pPr>
        <w:pStyle w:val="Item"/>
      </w:pPr>
      <w:r w:rsidRPr="00A31293">
        <w:t>Insert:</w:t>
      </w:r>
    </w:p>
    <w:p w:rsidR="00D27B7D" w:rsidRPr="00A31293" w:rsidRDefault="00D27B7D" w:rsidP="00D27B7D">
      <w:pPr>
        <w:pStyle w:val="subsection"/>
      </w:pPr>
      <w:r w:rsidRPr="00A31293">
        <w:tab/>
        <w:t>(3A)</w:t>
      </w:r>
      <w:r w:rsidRPr="00A31293">
        <w:tab/>
      </w:r>
      <w:r w:rsidR="00F24547" w:rsidRPr="00A31293">
        <w:t xml:space="preserve">The kinds of rights referred to in </w:t>
      </w:r>
      <w:r w:rsidR="001B6649" w:rsidRPr="00A31293">
        <w:t>subsection (</w:t>
      </w:r>
      <w:r w:rsidR="00F24547" w:rsidRPr="00A31293">
        <w:t xml:space="preserve">4) of this section are declared under </w:t>
      </w:r>
      <w:r w:rsidR="00AC7BDF" w:rsidRPr="00A31293">
        <w:t>paragraph 4</w:t>
      </w:r>
      <w:r w:rsidR="00F24547" w:rsidRPr="00A31293">
        <w:t xml:space="preserve">54N(6)(b) of the Act to be kinds of rights to which </w:t>
      </w:r>
      <w:r w:rsidR="001B6649" w:rsidRPr="00A31293">
        <w:t>subsection 4</w:t>
      </w:r>
      <w:r w:rsidR="00F24547" w:rsidRPr="00A31293">
        <w:t>54N(1) of the Act does not apply.</w:t>
      </w:r>
    </w:p>
    <w:p w:rsidR="001B1407" w:rsidRPr="00A31293" w:rsidRDefault="00AF3584" w:rsidP="001B1407">
      <w:pPr>
        <w:pStyle w:val="ItemHead"/>
      </w:pPr>
      <w:r>
        <w:t>4</w:t>
      </w:r>
      <w:r w:rsidR="001B1407" w:rsidRPr="00A31293">
        <w:t xml:space="preserve">  </w:t>
      </w:r>
      <w:r w:rsidR="00A31293">
        <w:t>Subparagraph 5</w:t>
      </w:r>
      <w:r w:rsidR="001B1407" w:rsidRPr="00A31293">
        <w:t>(4)(g)(ii)</w:t>
      </w:r>
    </w:p>
    <w:p w:rsidR="001B1407" w:rsidRPr="00A31293" w:rsidRDefault="001B1407" w:rsidP="001B1407">
      <w:pPr>
        <w:pStyle w:val="Item"/>
      </w:pPr>
      <w:r w:rsidRPr="00A31293">
        <w:t xml:space="preserve">Omit “in </w:t>
      </w:r>
      <w:r w:rsidR="00A31293">
        <w:t>subsection 6</w:t>
      </w:r>
      <w:r w:rsidRPr="00A31293">
        <w:t xml:space="preserve">(1), (2) or (3)”, substitute “in </w:t>
      </w:r>
      <w:r w:rsidR="00A31293">
        <w:t>subsection 6</w:t>
      </w:r>
      <w:r w:rsidRPr="00A31293">
        <w:t>(1), (2), (3) or (3A)”.</w:t>
      </w:r>
    </w:p>
    <w:p w:rsidR="007924F6" w:rsidRPr="00A31293" w:rsidRDefault="00AF3584" w:rsidP="007924F6">
      <w:pPr>
        <w:pStyle w:val="ItemHead"/>
      </w:pPr>
      <w:r>
        <w:t>5</w:t>
      </w:r>
      <w:r w:rsidR="007924F6" w:rsidRPr="00A31293">
        <w:t xml:space="preserve">  </w:t>
      </w:r>
      <w:r w:rsidR="00A31293">
        <w:t>Paragraph 5</w:t>
      </w:r>
      <w:r w:rsidR="007924F6" w:rsidRPr="00A31293">
        <w:t>(4)(g)</w:t>
      </w:r>
    </w:p>
    <w:p w:rsidR="007924F6" w:rsidRPr="00A31293" w:rsidRDefault="007924F6" w:rsidP="007924F6">
      <w:pPr>
        <w:pStyle w:val="Item"/>
      </w:pPr>
      <w:r w:rsidRPr="00A31293">
        <w:t xml:space="preserve">Omit “in </w:t>
      </w:r>
      <w:r w:rsidR="00A31293">
        <w:t>subsection 6</w:t>
      </w:r>
      <w:r w:rsidRPr="00A31293">
        <w:t xml:space="preserve">(1), (2) or (3)”, substitute “in </w:t>
      </w:r>
      <w:r w:rsidR="00A31293">
        <w:t>subsection 6</w:t>
      </w:r>
      <w:r w:rsidRPr="00A31293">
        <w:t>(1), (2), (3) or (3A)”.</w:t>
      </w:r>
    </w:p>
    <w:p w:rsidR="004A61B2" w:rsidRPr="00A31293" w:rsidRDefault="00AF3584" w:rsidP="00F24547">
      <w:pPr>
        <w:pStyle w:val="ItemHead"/>
      </w:pPr>
      <w:r>
        <w:t>6</w:t>
      </w:r>
      <w:r w:rsidR="00F24547" w:rsidRPr="00A31293">
        <w:t xml:space="preserve">  </w:t>
      </w:r>
      <w:r w:rsidR="00DF601E" w:rsidRPr="00A31293">
        <w:t>After p</w:t>
      </w:r>
      <w:r w:rsidR="00BC1AA6" w:rsidRPr="00A31293">
        <w:t>aragraph</w:t>
      </w:r>
      <w:r w:rsidR="001B6649" w:rsidRPr="00A31293">
        <w:t> 5</w:t>
      </w:r>
      <w:r w:rsidR="00F24547" w:rsidRPr="00A31293">
        <w:t>(4)</w:t>
      </w:r>
      <w:r w:rsidR="00BC1AA6" w:rsidRPr="00A31293">
        <w:t>(k)</w:t>
      </w:r>
    </w:p>
    <w:p w:rsidR="008B41D6" w:rsidRPr="00A31293" w:rsidRDefault="008B41D6" w:rsidP="008B41D6">
      <w:pPr>
        <w:pStyle w:val="Item"/>
      </w:pPr>
      <w:r w:rsidRPr="00A31293">
        <w:t>Insert:</w:t>
      </w:r>
    </w:p>
    <w:p w:rsidR="008B41D6" w:rsidRPr="00A31293" w:rsidRDefault="008B41D6" w:rsidP="008B41D6">
      <w:pPr>
        <w:pStyle w:val="paragraph"/>
      </w:pPr>
      <w:r w:rsidRPr="00A31293">
        <w:tab/>
        <w:t>; (l)</w:t>
      </w:r>
      <w:r w:rsidRPr="00A31293">
        <w:tab/>
        <w:t>a right to enforce a possessory security interest in circumstances where paragraphs 453X(b), (c) and (d) of the Act are satisfied.</w:t>
      </w:r>
    </w:p>
    <w:p w:rsidR="00F24547" w:rsidRPr="00A31293" w:rsidRDefault="00AF3584" w:rsidP="00F24547">
      <w:pPr>
        <w:pStyle w:val="ItemHead"/>
      </w:pPr>
      <w:r>
        <w:t>7</w:t>
      </w:r>
      <w:r w:rsidR="00F24547" w:rsidRPr="00A31293">
        <w:t xml:space="preserve">  </w:t>
      </w:r>
      <w:r w:rsidR="00D24DD0" w:rsidRPr="00A31293">
        <w:t>After s</w:t>
      </w:r>
      <w:r w:rsidR="001B6649" w:rsidRPr="00A31293">
        <w:t>ubsection 5</w:t>
      </w:r>
      <w:r w:rsidR="00F24547" w:rsidRPr="00A31293">
        <w:t>(6)</w:t>
      </w:r>
    </w:p>
    <w:p w:rsidR="00D24DD0" w:rsidRPr="00A31293" w:rsidRDefault="00D24DD0" w:rsidP="00D24DD0">
      <w:pPr>
        <w:pStyle w:val="Item"/>
      </w:pPr>
      <w:r w:rsidRPr="00A31293">
        <w:t>Insert:</w:t>
      </w:r>
    </w:p>
    <w:p w:rsidR="00D24DD0" w:rsidRPr="00A31293" w:rsidRDefault="00D24DD0" w:rsidP="00D24DD0">
      <w:pPr>
        <w:pStyle w:val="subsection"/>
      </w:pPr>
      <w:r w:rsidRPr="00A31293">
        <w:tab/>
        <w:t>(7)</w:t>
      </w:r>
      <w:r w:rsidRPr="00A31293">
        <w:tab/>
        <w:t xml:space="preserve">For the purposes of </w:t>
      </w:r>
      <w:r w:rsidR="00AC7BDF" w:rsidRPr="00A31293">
        <w:t>paragraph (</w:t>
      </w:r>
      <w:r w:rsidRPr="00A31293">
        <w:t xml:space="preserve">4)(l), the reference to the company in </w:t>
      </w:r>
      <w:r w:rsidR="00AC7BDF" w:rsidRPr="00A31293">
        <w:t>paragraph 4</w:t>
      </w:r>
      <w:r w:rsidRPr="00A31293">
        <w:t>53X(b) of the Act is taken to be a reference to the specified person.</w:t>
      </w:r>
    </w:p>
    <w:p w:rsidR="00F24547" w:rsidRPr="00A31293" w:rsidRDefault="00AF3584" w:rsidP="006216E2">
      <w:pPr>
        <w:pStyle w:val="ItemHead"/>
      </w:pPr>
      <w:r>
        <w:t>8</w:t>
      </w:r>
      <w:r w:rsidR="006216E2" w:rsidRPr="00A31293">
        <w:t xml:space="preserve">  After </w:t>
      </w:r>
      <w:r w:rsidR="00A31293">
        <w:t>subsection 6</w:t>
      </w:r>
      <w:r w:rsidR="006216E2" w:rsidRPr="00A31293">
        <w:t>(3)</w:t>
      </w:r>
    </w:p>
    <w:p w:rsidR="006216E2" w:rsidRPr="00A31293" w:rsidRDefault="006216E2" w:rsidP="006216E2">
      <w:pPr>
        <w:pStyle w:val="Item"/>
      </w:pPr>
      <w:r w:rsidRPr="00A31293">
        <w:t>Insert:</w:t>
      </w:r>
    </w:p>
    <w:p w:rsidR="0082049C" w:rsidRPr="00A31293" w:rsidRDefault="006216E2" w:rsidP="008C2905">
      <w:pPr>
        <w:pStyle w:val="subsection"/>
      </w:pPr>
      <w:r w:rsidRPr="00A31293">
        <w:tab/>
        <w:t>(3A)</w:t>
      </w:r>
      <w:r w:rsidRPr="00A31293">
        <w:tab/>
      </w:r>
      <w:r w:rsidR="00083A30" w:rsidRPr="00A31293">
        <w:t xml:space="preserve">A right to appoint a controller of property of the specified person is declared under </w:t>
      </w:r>
      <w:r w:rsidR="00AC7BDF" w:rsidRPr="00A31293">
        <w:t>paragraph 4</w:t>
      </w:r>
      <w:r w:rsidR="00083A30" w:rsidRPr="00A31293">
        <w:t xml:space="preserve">54N(6)(c) of the Act to be a kind of right to which </w:t>
      </w:r>
      <w:r w:rsidR="001B6649" w:rsidRPr="00A31293">
        <w:t>subsection 4</w:t>
      </w:r>
      <w:r w:rsidR="00446700" w:rsidRPr="00A31293">
        <w:t>54N</w:t>
      </w:r>
      <w:r w:rsidR="00083A30" w:rsidRPr="00A31293">
        <w:t xml:space="preserve">(1) of the Act does not apply in the circumstances specified in </w:t>
      </w:r>
      <w:r w:rsidR="001B6649" w:rsidRPr="00A31293">
        <w:t>subsection (</w:t>
      </w:r>
      <w:r w:rsidR="008C2905" w:rsidRPr="00A31293">
        <w:t>4</w:t>
      </w:r>
      <w:r w:rsidR="00083A30" w:rsidRPr="00A31293">
        <w:t>) of this section.</w:t>
      </w:r>
    </w:p>
    <w:sectPr w:rsidR="0082049C" w:rsidRPr="00A31293" w:rsidSect="002F6AC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7" w:rsidRDefault="00F24547" w:rsidP="00715914">
      <w:pPr>
        <w:spacing w:line="240" w:lineRule="auto"/>
      </w:pPr>
      <w:r>
        <w:separator/>
      </w:r>
    </w:p>
  </w:endnote>
  <w:endnote w:type="continuationSeparator" w:id="0">
    <w:p w:rsidR="00F24547" w:rsidRDefault="00F2454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2F6AC5" w:rsidRDefault="002F6AC5" w:rsidP="002F6A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6AC5">
      <w:rPr>
        <w:i/>
        <w:sz w:val="18"/>
      </w:rPr>
      <w:t>OPC64982 -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Default="00F24547" w:rsidP="00435A0A"/>
  <w:p w:rsidR="00F24547" w:rsidRPr="002F6AC5" w:rsidRDefault="002F6AC5" w:rsidP="002F6AC5">
    <w:pPr>
      <w:rPr>
        <w:rFonts w:cs="Times New Roman"/>
        <w:i/>
        <w:sz w:val="18"/>
      </w:rPr>
    </w:pPr>
    <w:r w:rsidRPr="002F6AC5">
      <w:rPr>
        <w:rFonts w:cs="Times New Roman"/>
        <w:i/>
        <w:sz w:val="18"/>
      </w:rPr>
      <w:t>OPC64982 -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2F6AC5" w:rsidRDefault="002F6AC5" w:rsidP="002F6A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6AC5">
      <w:rPr>
        <w:i/>
        <w:sz w:val="18"/>
      </w:rPr>
      <w:t>OPC64982 -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33C1C" w:rsidRDefault="00F24547" w:rsidP="00435A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4547" w:rsidTr="003836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2F7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2F7B">
            <w:rPr>
              <w:i/>
              <w:sz w:val="18"/>
            </w:rPr>
            <w:t>Corporations (Stay on Enforcing Certain Rights) Amendment (Corporate Insolvency Reforms)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right"/>
            <w:rPr>
              <w:sz w:val="18"/>
            </w:rPr>
          </w:pPr>
        </w:p>
      </w:tc>
    </w:tr>
  </w:tbl>
  <w:p w:rsidR="00F24547" w:rsidRPr="002F6AC5" w:rsidRDefault="002F6AC5" w:rsidP="002F6AC5">
    <w:pPr>
      <w:rPr>
        <w:rFonts w:cs="Times New Roman"/>
        <w:i/>
        <w:sz w:val="18"/>
      </w:rPr>
    </w:pPr>
    <w:r w:rsidRPr="002F6AC5">
      <w:rPr>
        <w:rFonts w:cs="Times New Roman"/>
        <w:i/>
        <w:sz w:val="18"/>
      </w:rPr>
      <w:t>OPC64982 -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33C1C" w:rsidRDefault="00F24547" w:rsidP="00435A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24547" w:rsidTr="003836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2F7B">
            <w:rPr>
              <w:i/>
              <w:sz w:val="18"/>
            </w:rPr>
            <w:t>Corporations (Stay on Enforcing Certain Rights) Amendment (Corporate Insolvency Reforms)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8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24547" w:rsidRPr="002F6AC5" w:rsidRDefault="002F6AC5" w:rsidP="002F6AC5">
    <w:pPr>
      <w:rPr>
        <w:rFonts w:cs="Times New Roman"/>
        <w:i/>
        <w:sz w:val="18"/>
      </w:rPr>
    </w:pPr>
    <w:r w:rsidRPr="002F6AC5">
      <w:rPr>
        <w:rFonts w:cs="Times New Roman"/>
        <w:i/>
        <w:sz w:val="18"/>
      </w:rPr>
      <w:t>OPC64982 -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33C1C" w:rsidRDefault="00F24547" w:rsidP="00435A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4547" w:rsidTr="003836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8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2F7B">
            <w:rPr>
              <w:i/>
              <w:sz w:val="18"/>
            </w:rPr>
            <w:t>Corporations (Stay on Enforcing Certain Rights) Amendment (Corporate Insolvency Reforms)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right"/>
            <w:rPr>
              <w:sz w:val="18"/>
            </w:rPr>
          </w:pPr>
        </w:p>
      </w:tc>
    </w:tr>
  </w:tbl>
  <w:p w:rsidR="00F24547" w:rsidRPr="002F6AC5" w:rsidRDefault="002F6AC5" w:rsidP="002F6AC5">
    <w:pPr>
      <w:rPr>
        <w:rFonts w:cs="Times New Roman"/>
        <w:i/>
        <w:sz w:val="18"/>
      </w:rPr>
    </w:pPr>
    <w:r w:rsidRPr="002F6AC5">
      <w:rPr>
        <w:rFonts w:cs="Times New Roman"/>
        <w:i/>
        <w:sz w:val="18"/>
      </w:rPr>
      <w:t>OPC64982 -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33C1C" w:rsidRDefault="00F24547" w:rsidP="00435A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4547" w:rsidTr="00F245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2F7B">
            <w:rPr>
              <w:i/>
              <w:sz w:val="18"/>
            </w:rPr>
            <w:t>Corporations (Stay on Enforcing Certain Rights) Amendment (Corporate Insolvency Reforms)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8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24547" w:rsidRPr="002F6AC5" w:rsidRDefault="002F6AC5" w:rsidP="002F6AC5">
    <w:pPr>
      <w:rPr>
        <w:rFonts w:cs="Times New Roman"/>
        <w:i/>
        <w:sz w:val="18"/>
      </w:rPr>
    </w:pPr>
    <w:r w:rsidRPr="002F6AC5">
      <w:rPr>
        <w:rFonts w:cs="Times New Roman"/>
        <w:i/>
        <w:sz w:val="18"/>
      </w:rPr>
      <w:t>OPC64982 -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33C1C" w:rsidRDefault="00F24547" w:rsidP="00435A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4547" w:rsidTr="00F245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2F7B">
            <w:rPr>
              <w:i/>
              <w:sz w:val="18"/>
            </w:rPr>
            <w:t>Corporations (Stay on Enforcing Certain Rights) Amendment (Corporate Insolvency Reforms)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24547" w:rsidRDefault="00F24547" w:rsidP="00F245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2F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24547" w:rsidRPr="002F6AC5" w:rsidRDefault="002F6AC5" w:rsidP="002F6AC5">
    <w:pPr>
      <w:rPr>
        <w:rFonts w:cs="Times New Roman"/>
        <w:i/>
        <w:sz w:val="18"/>
      </w:rPr>
    </w:pPr>
    <w:r w:rsidRPr="002F6AC5">
      <w:rPr>
        <w:rFonts w:cs="Times New Roman"/>
        <w:i/>
        <w:sz w:val="18"/>
      </w:rPr>
      <w:t>OPC64982 -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7" w:rsidRDefault="00F24547" w:rsidP="00715914">
      <w:pPr>
        <w:spacing w:line="240" w:lineRule="auto"/>
      </w:pPr>
      <w:r>
        <w:separator/>
      </w:r>
    </w:p>
  </w:footnote>
  <w:footnote w:type="continuationSeparator" w:id="0">
    <w:p w:rsidR="00F24547" w:rsidRDefault="00F2454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5F1388" w:rsidRDefault="00F24547" w:rsidP="00435A0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5F1388" w:rsidRDefault="00F24547" w:rsidP="00435A0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5F1388" w:rsidRDefault="00F24547" w:rsidP="00435A0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D79B6" w:rsidRDefault="00F24547" w:rsidP="00435A0A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D79B6" w:rsidRDefault="00F24547" w:rsidP="00435A0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ED79B6" w:rsidRDefault="00F24547" w:rsidP="00435A0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A961C4" w:rsidRDefault="00F24547" w:rsidP="00435A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28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28A2">
      <w:rPr>
        <w:noProof/>
        <w:sz w:val="20"/>
      </w:rPr>
      <w:t>Amendments</w:t>
    </w:r>
    <w:r>
      <w:rPr>
        <w:sz w:val="20"/>
      </w:rPr>
      <w:fldChar w:fldCharType="end"/>
    </w:r>
  </w:p>
  <w:p w:rsidR="00F24547" w:rsidRPr="00A961C4" w:rsidRDefault="00F24547" w:rsidP="00435A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24547" w:rsidRPr="00A961C4" w:rsidRDefault="00F24547" w:rsidP="00435A0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A961C4" w:rsidRDefault="00F24547" w:rsidP="00435A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24547" w:rsidRPr="00A961C4" w:rsidRDefault="00F24547" w:rsidP="00435A0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24547" w:rsidRPr="00A961C4" w:rsidRDefault="00F24547" w:rsidP="00435A0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47" w:rsidRPr="00A961C4" w:rsidRDefault="00F24547" w:rsidP="00435A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37"/>
    <w:rsid w:val="00002212"/>
    <w:rsid w:val="00004470"/>
    <w:rsid w:val="000136AF"/>
    <w:rsid w:val="00031B92"/>
    <w:rsid w:val="000320D8"/>
    <w:rsid w:val="000437C1"/>
    <w:rsid w:val="0005365D"/>
    <w:rsid w:val="0005638F"/>
    <w:rsid w:val="000614BF"/>
    <w:rsid w:val="00071C4B"/>
    <w:rsid w:val="00083A30"/>
    <w:rsid w:val="00092E71"/>
    <w:rsid w:val="000B58FA"/>
    <w:rsid w:val="000B7E30"/>
    <w:rsid w:val="000C450A"/>
    <w:rsid w:val="000D05EF"/>
    <w:rsid w:val="000D5B37"/>
    <w:rsid w:val="000E0DCD"/>
    <w:rsid w:val="000E2261"/>
    <w:rsid w:val="000E61DD"/>
    <w:rsid w:val="000F21C1"/>
    <w:rsid w:val="0010745C"/>
    <w:rsid w:val="00112D3D"/>
    <w:rsid w:val="00117C0D"/>
    <w:rsid w:val="00132CEB"/>
    <w:rsid w:val="00142B62"/>
    <w:rsid w:val="0014539C"/>
    <w:rsid w:val="00147EC5"/>
    <w:rsid w:val="00153893"/>
    <w:rsid w:val="00157B8B"/>
    <w:rsid w:val="00166C2F"/>
    <w:rsid w:val="001721AC"/>
    <w:rsid w:val="001809D7"/>
    <w:rsid w:val="001939E1"/>
    <w:rsid w:val="00194C3E"/>
    <w:rsid w:val="00195382"/>
    <w:rsid w:val="00196E22"/>
    <w:rsid w:val="001A2C70"/>
    <w:rsid w:val="001A471E"/>
    <w:rsid w:val="001B1407"/>
    <w:rsid w:val="001B664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4EEC"/>
    <w:rsid w:val="00226562"/>
    <w:rsid w:val="002321E8"/>
    <w:rsid w:val="00236EEC"/>
    <w:rsid w:val="0024010F"/>
    <w:rsid w:val="00240749"/>
    <w:rsid w:val="00243018"/>
    <w:rsid w:val="002563DA"/>
    <w:rsid w:val="002564A4"/>
    <w:rsid w:val="00266E30"/>
    <w:rsid w:val="0026736C"/>
    <w:rsid w:val="00281308"/>
    <w:rsid w:val="00284719"/>
    <w:rsid w:val="00290E88"/>
    <w:rsid w:val="00296C09"/>
    <w:rsid w:val="00297ECB"/>
    <w:rsid w:val="002A7BCF"/>
    <w:rsid w:val="002C4695"/>
    <w:rsid w:val="002C475D"/>
    <w:rsid w:val="002C4A40"/>
    <w:rsid w:val="002D043A"/>
    <w:rsid w:val="002D6224"/>
    <w:rsid w:val="002D7EE6"/>
    <w:rsid w:val="002E3F4B"/>
    <w:rsid w:val="002F1E59"/>
    <w:rsid w:val="002F6AC5"/>
    <w:rsid w:val="00304F1C"/>
    <w:rsid w:val="00304F8B"/>
    <w:rsid w:val="00334EFB"/>
    <w:rsid w:val="003354D2"/>
    <w:rsid w:val="00335BC6"/>
    <w:rsid w:val="0033642E"/>
    <w:rsid w:val="003415D3"/>
    <w:rsid w:val="00344701"/>
    <w:rsid w:val="00352B0F"/>
    <w:rsid w:val="00356690"/>
    <w:rsid w:val="00360459"/>
    <w:rsid w:val="00370427"/>
    <w:rsid w:val="003836B7"/>
    <w:rsid w:val="0038480A"/>
    <w:rsid w:val="003A489D"/>
    <w:rsid w:val="003B77A7"/>
    <w:rsid w:val="003C6231"/>
    <w:rsid w:val="003D0BFE"/>
    <w:rsid w:val="003D0C66"/>
    <w:rsid w:val="003D5700"/>
    <w:rsid w:val="003E21A2"/>
    <w:rsid w:val="003E341B"/>
    <w:rsid w:val="00403B36"/>
    <w:rsid w:val="00405677"/>
    <w:rsid w:val="004116CD"/>
    <w:rsid w:val="004144EC"/>
    <w:rsid w:val="00417EB9"/>
    <w:rsid w:val="00424CA9"/>
    <w:rsid w:val="00431E9B"/>
    <w:rsid w:val="00435A0A"/>
    <w:rsid w:val="0043740D"/>
    <w:rsid w:val="004379E3"/>
    <w:rsid w:val="00437AE6"/>
    <w:rsid w:val="00437E5C"/>
    <w:rsid w:val="0044015E"/>
    <w:rsid w:val="0044291A"/>
    <w:rsid w:val="00444ABD"/>
    <w:rsid w:val="00446700"/>
    <w:rsid w:val="00461C81"/>
    <w:rsid w:val="00467661"/>
    <w:rsid w:val="004705B7"/>
    <w:rsid w:val="00472DBE"/>
    <w:rsid w:val="00474A19"/>
    <w:rsid w:val="004844DF"/>
    <w:rsid w:val="00484C10"/>
    <w:rsid w:val="0049697C"/>
    <w:rsid w:val="00496F97"/>
    <w:rsid w:val="004A61B2"/>
    <w:rsid w:val="004C6AE8"/>
    <w:rsid w:val="004C7737"/>
    <w:rsid w:val="004D3593"/>
    <w:rsid w:val="004D6FFC"/>
    <w:rsid w:val="004E063A"/>
    <w:rsid w:val="004E7BEC"/>
    <w:rsid w:val="004F53FA"/>
    <w:rsid w:val="005051B5"/>
    <w:rsid w:val="00505D3D"/>
    <w:rsid w:val="00506AF6"/>
    <w:rsid w:val="00516B8D"/>
    <w:rsid w:val="005170F6"/>
    <w:rsid w:val="00530DDD"/>
    <w:rsid w:val="00537FBC"/>
    <w:rsid w:val="00554954"/>
    <w:rsid w:val="005574D1"/>
    <w:rsid w:val="00557CDB"/>
    <w:rsid w:val="005738C6"/>
    <w:rsid w:val="00584811"/>
    <w:rsid w:val="00585784"/>
    <w:rsid w:val="00593AA6"/>
    <w:rsid w:val="00594161"/>
    <w:rsid w:val="00594749"/>
    <w:rsid w:val="005B4067"/>
    <w:rsid w:val="005C3F41"/>
    <w:rsid w:val="005D2D09"/>
    <w:rsid w:val="005E40D0"/>
    <w:rsid w:val="00600219"/>
    <w:rsid w:val="00600662"/>
    <w:rsid w:val="00603DC4"/>
    <w:rsid w:val="00606319"/>
    <w:rsid w:val="00620076"/>
    <w:rsid w:val="00620748"/>
    <w:rsid w:val="006216E2"/>
    <w:rsid w:val="00631429"/>
    <w:rsid w:val="00631997"/>
    <w:rsid w:val="00632B53"/>
    <w:rsid w:val="00634B7B"/>
    <w:rsid w:val="006429D9"/>
    <w:rsid w:val="00653F82"/>
    <w:rsid w:val="006571EB"/>
    <w:rsid w:val="00670EA1"/>
    <w:rsid w:val="00677CC2"/>
    <w:rsid w:val="006905DE"/>
    <w:rsid w:val="0069207B"/>
    <w:rsid w:val="00693A98"/>
    <w:rsid w:val="006944A8"/>
    <w:rsid w:val="006A6C2D"/>
    <w:rsid w:val="006B2ECB"/>
    <w:rsid w:val="006B5789"/>
    <w:rsid w:val="006C30C5"/>
    <w:rsid w:val="006C7F8C"/>
    <w:rsid w:val="006D3AE3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5A6"/>
    <w:rsid w:val="0071590F"/>
    <w:rsid w:val="00715914"/>
    <w:rsid w:val="00731E00"/>
    <w:rsid w:val="007440B7"/>
    <w:rsid w:val="007500C8"/>
    <w:rsid w:val="00756272"/>
    <w:rsid w:val="0076285A"/>
    <w:rsid w:val="0076681A"/>
    <w:rsid w:val="007715C9"/>
    <w:rsid w:val="00771613"/>
    <w:rsid w:val="00774EDD"/>
    <w:rsid w:val="007757EC"/>
    <w:rsid w:val="0077759A"/>
    <w:rsid w:val="00783E89"/>
    <w:rsid w:val="00787AC7"/>
    <w:rsid w:val="007924F6"/>
    <w:rsid w:val="00793915"/>
    <w:rsid w:val="007A2B88"/>
    <w:rsid w:val="007B18C8"/>
    <w:rsid w:val="007C2253"/>
    <w:rsid w:val="007D5A63"/>
    <w:rsid w:val="007D7B81"/>
    <w:rsid w:val="007E163D"/>
    <w:rsid w:val="007E667A"/>
    <w:rsid w:val="007F28C9"/>
    <w:rsid w:val="007F293B"/>
    <w:rsid w:val="007F537F"/>
    <w:rsid w:val="00803587"/>
    <w:rsid w:val="00805862"/>
    <w:rsid w:val="00807626"/>
    <w:rsid w:val="008117E9"/>
    <w:rsid w:val="0082049C"/>
    <w:rsid w:val="00821690"/>
    <w:rsid w:val="00824498"/>
    <w:rsid w:val="008317F7"/>
    <w:rsid w:val="00851D02"/>
    <w:rsid w:val="00856A31"/>
    <w:rsid w:val="008628A2"/>
    <w:rsid w:val="00864B24"/>
    <w:rsid w:val="00867B37"/>
    <w:rsid w:val="00872AC7"/>
    <w:rsid w:val="00872F7B"/>
    <w:rsid w:val="008754D0"/>
    <w:rsid w:val="00883E33"/>
    <w:rsid w:val="008855C9"/>
    <w:rsid w:val="00886456"/>
    <w:rsid w:val="008A46E1"/>
    <w:rsid w:val="008A4F43"/>
    <w:rsid w:val="008B2706"/>
    <w:rsid w:val="008B41D6"/>
    <w:rsid w:val="008C269E"/>
    <w:rsid w:val="008C2905"/>
    <w:rsid w:val="008D0EE0"/>
    <w:rsid w:val="008E6067"/>
    <w:rsid w:val="008F30A2"/>
    <w:rsid w:val="008F319D"/>
    <w:rsid w:val="008F54E7"/>
    <w:rsid w:val="00903422"/>
    <w:rsid w:val="00915DF9"/>
    <w:rsid w:val="009254C3"/>
    <w:rsid w:val="00932377"/>
    <w:rsid w:val="00947D5A"/>
    <w:rsid w:val="009532A5"/>
    <w:rsid w:val="0097178B"/>
    <w:rsid w:val="0097297B"/>
    <w:rsid w:val="00982242"/>
    <w:rsid w:val="009868E9"/>
    <w:rsid w:val="009A25F1"/>
    <w:rsid w:val="009B5AB3"/>
    <w:rsid w:val="009C322D"/>
    <w:rsid w:val="009E3FD5"/>
    <w:rsid w:val="009E5CFC"/>
    <w:rsid w:val="00A079CB"/>
    <w:rsid w:val="00A12128"/>
    <w:rsid w:val="00A22C98"/>
    <w:rsid w:val="00A231E2"/>
    <w:rsid w:val="00A31293"/>
    <w:rsid w:val="00A37873"/>
    <w:rsid w:val="00A64912"/>
    <w:rsid w:val="00A70A74"/>
    <w:rsid w:val="00A87846"/>
    <w:rsid w:val="00AC7BDF"/>
    <w:rsid w:val="00AC7CC2"/>
    <w:rsid w:val="00AD5641"/>
    <w:rsid w:val="00AD7889"/>
    <w:rsid w:val="00AE3652"/>
    <w:rsid w:val="00AF021B"/>
    <w:rsid w:val="00AF06CF"/>
    <w:rsid w:val="00AF3584"/>
    <w:rsid w:val="00AF6953"/>
    <w:rsid w:val="00B05CF4"/>
    <w:rsid w:val="00B07CDB"/>
    <w:rsid w:val="00B07EF7"/>
    <w:rsid w:val="00B16A31"/>
    <w:rsid w:val="00B17DFD"/>
    <w:rsid w:val="00B308FE"/>
    <w:rsid w:val="00B336E8"/>
    <w:rsid w:val="00B33709"/>
    <w:rsid w:val="00B33B3C"/>
    <w:rsid w:val="00B352E2"/>
    <w:rsid w:val="00B50ADC"/>
    <w:rsid w:val="00B566B1"/>
    <w:rsid w:val="00B616B5"/>
    <w:rsid w:val="00B63834"/>
    <w:rsid w:val="00B65F8A"/>
    <w:rsid w:val="00B67508"/>
    <w:rsid w:val="00B719AD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1AA6"/>
    <w:rsid w:val="00BC76AC"/>
    <w:rsid w:val="00BD0ECB"/>
    <w:rsid w:val="00BD33B2"/>
    <w:rsid w:val="00BE2155"/>
    <w:rsid w:val="00BE2213"/>
    <w:rsid w:val="00BE719A"/>
    <w:rsid w:val="00BE720A"/>
    <w:rsid w:val="00BF0D3D"/>
    <w:rsid w:val="00BF0D73"/>
    <w:rsid w:val="00BF2465"/>
    <w:rsid w:val="00BF4F81"/>
    <w:rsid w:val="00C037DB"/>
    <w:rsid w:val="00C25E7F"/>
    <w:rsid w:val="00C2746F"/>
    <w:rsid w:val="00C324A0"/>
    <w:rsid w:val="00C3300F"/>
    <w:rsid w:val="00C36484"/>
    <w:rsid w:val="00C36F45"/>
    <w:rsid w:val="00C42BF8"/>
    <w:rsid w:val="00C47868"/>
    <w:rsid w:val="00C50043"/>
    <w:rsid w:val="00C7573B"/>
    <w:rsid w:val="00C81BC8"/>
    <w:rsid w:val="00C93C03"/>
    <w:rsid w:val="00CB2C8E"/>
    <w:rsid w:val="00CB58D9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4532"/>
    <w:rsid w:val="00D24DD0"/>
    <w:rsid w:val="00D27B7D"/>
    <w:rsid w:val="00D32F65"/>
    <w:rsid w:val="00D52DC2"/>
    <w:rsid w:val="00D53BCC"/>
    <w:rsid w:val="00D56EED"/>
    <w:rsid w:val="00D67E8A"/>
    <w:rsid w:val="00D70DFB"/>
    <w:rsid w:val="00D766DF"/>
    <w:rsid w:val="00D804C2"/>
    <w:rsid w:val="00D93991"/>
    <w:rsid w:val="00DA186E"/>
    <w:rsid w:val="00DA4116"/>
    <w:rsid w:val="00DB251C"/>
    <w:rsid w:val="00DB4630"/>
    <w:rsid w:val="00DC352D"/>
    <w:rsid w:val="00DC4F88"/>
    <w:rsid w:val="00DD2293"/>
    <w:rsid w:val="00DF190A"/>
    <w:rsid w:val="00DF224F"/>
    <w:rsid w:val="00DF601E"/>
    <w:rsid w:val="00E05704"/>
    <w:rsid w:val="00E11E44"/>
    <w:rsid w:val="00E1737C"/>
    <w:rsid w:val="00E3270E"/>
    <w:rsid w:val="00E338EF"/>
    <w:rsid w:val="00E35E1D"/>
    <w:rsid w:val="00E544BB"/>
    <w:rsid w:val="00E662CB"/>
    <w:rsid w:val="00E74DC7"/>
    <w:rsid w:val="00E76755"/>
    <w:rsid w:val="00E76806"/>
    <w:rsid w:val="00E8075A"/>
    <w:rsid w:val="00E9381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28E"/>
    <w:rsid w:val="00EF7B7F"/>
    <w:rsid w:val="00F072A7"/>
    <w:rsid w:val="00F078DC"/>
    <w:rsid w:val="00F24547"/>
    <w:rsid w:val="00F32BA8"/>
    <w:rsid w:val="00F349F1"/>
    <w:rsid w:val="00F4350D"/>
    <w:rsid w:val="00F44404"/>
    <w:rsid w:val="00F53D9E"/>
    <w:rsid w:val="00F567F7"/>
    <w:rsid w:val="00F56E9E"/>
    <w:rsid w:val="00F62036"/>
    <w:rsid w:val="00F65B52"/>
    <w:rsid w:val="00F670F6"/>
    <w:rsid w:val="00F67BCA"/>
    <w:rsid w:val="00F73BD6"/>
    <w:rsid w:val="00F83989"/>
    <w:rsid w:val="00F85099"/>
    <w:rsid w:val="00F857EC"/>
    <w:rsid w:val="00F909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2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2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2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2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12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12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2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12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1293"/>
  </w:style>
  <w:style w:type="paragraph" w:customStyle="1" w:styleId="OPCParaBase">
    <w:name w:val="OPCParaBase"/>
    <w:qFormat/>
    <w:rsid w:val="00A312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12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12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12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12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12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12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12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12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12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12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1293"/>
  </w:style>
  <w:style w:type="paragraph" w:customStyle="1" w:styleId="Blocks">
    <w:name w:val="Blocks"/>
    <w:aliases w:val="bb"/>
    <w:basedOn w:val="OPCParaBase"/>
    <w:qFormat/>
    <w:rsid w:val="00A312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12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1293"/>
    <w:rPr>
      <w:i/>
    </w:rPr>
  </w:style>
  <w:style w:type="paragraph" w:customStyle="1" w:styleId="BoxList">
    <w:name w:val="BoxList"/>
    <w:aliases w:val="bl"/>
    <w:basedOn w:val="BoxText"/>
    <w:qFormat/>
    <w:rsid w:val="00A312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12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12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1293"/>
    <w:pPr>
      <w:ind w:left="1985" w:hanging="851"/>
    </w:pPr>
  </w:style>
  <w:style w:type="character" w:customStyle="1" w:styleId="CharAmPartNo">
    <w:name w:val="CharAmPartNo"/>
    <w:basedOn w:val="OPCCharBase"/>
    <w:qFormat/>
    <w:rsid w:val="00A31293"/>
  </w:style>
  <w:style w:type="character" w:customStyle="1" w:styleId="CharAmPartText">
    <w:name w:val="CharAmPartText"/>
    <w:basedOn w:val="OPCCharBase"/>
    <w:qFormat/>
    <w:rsid w:val="00A31293"/>
  </w:style>
  <w:style w:type="character" w:customStyle="1" w:styleId="CharAmSchNo">
    <w:name w:val="CharAmSchNo"/>
    <w:basedOn w:val="OPCCharBase"/>
    <w:qFormat/>
    <w:rsid w:val="00A31293"/>
  </w:style>
  <w:style w:type="character" w:customStyle="1" w:styleId="CharAmSchText">
    <w:name w:val="CharAmSchText"/>
    <w:basedOn w:val="OPCCharBase"/>
    <w:qFormat/>
    <w:rsid w:val="00A31293"/>
  </w:style>
  <w:style w:type="character" w:customStyle="1" w:styleId="CharBoldItalic">
    <w:name w:val="CharBoldItalic"/>
    <w:basedOn w:val="OPCCharBase"/>
    <w:uiPriority w:val="1"/>
    <w:qFormat/>
    <w:rsid w:val="00A312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1293"/>
  </w:style>
  <w:style w:type="character" w:customStyle="1" w:styleId="CharChapText">
    <w:name w:val="CharChapText"/>
    <w:basedOn w:val="OPCCharBase"/>
    <w:uiPriority w:val="1"/>
    <w:qFormat/>
    <w:rsid w:val="00A31293"/>
  </w:style>
  <w:style w:type="character" w:customStyle="1" w:styleId="CharDivNo">
    <w:name w:val="CharDivNo"/>
    <w:basedOn w:val="OPCCharBase"/>
    <w:uiPriority w:val="1"/>
    <w:qFormat/>
    <w:rsid w:val="00A31293"/>
  </w:style>
  <w:style w:type="character" w:customStyle="1" w:styleId="CharDivText">
    <w:name w:val="CharDivText"/>
    <w:basedOn w:val="OPCCharBase"/>
    <w:uiPriority w:val="1"/>
    <w:qFormat/>
    <w:rsid w:val="00A31293"/>
  </w:style>
  <w:style w:type="character" w:customStyle="1" w:styleId="CharItalic">
    <w:name w:val="CharItalic"/>
    <w:basedOn w:val="OPCCharBase"/>
    <w:uiPriority w:val="1"/>
    <w:qFormat/>
    <w:rsid w:val="00A31293"/>
    <w:rPr>
      <w:i/>
    </w:rPr>
  </w:style>
  <w:style w:type="character" w:customStyle="1" w:styleId="CharPartNo">
    <w:name w:val="CharPartNo"/>
    <w:basedOn w:val="OPCCharBase"/>
    <w:uiPriority w:val="1"/>
    <w:qFormat/>
    <w:rsid w:val="00A31293"/>
  </w:style>
  <w:style w:type="character" w:customStyle="1" w:styleId="CharPartText">
    <w:name w:val="CharPartText"/>
    <w:basedOn w:val="OPCCharBase"/>
    <w:uiPriority w:val="1"/>
    <w:qFormat/>
    <w:rsid w:val="00A31293"/>
  </w:style>
  <w:style w:type="character" w:customStyle="1" w:styleId="CharSectno">
    <w:name w:val="CharSectno"/>
    <w:basedOn w:val="OPCCharBase"/>
    <w:qFormat/>
    <w:rsid w:val="00A31293"/>
  </w:style>
  <w:style w:type="character" w:customStyle="1" w:styleId="CharSubdNo">
    <w:name w:val="CharSubdNo"/>
    <w:basedOn w:val="OPCCharBase"/>
    <w:uiPriority w:val="1"/>
    <w:qFormat/>
    <w:rsid w:val="00A31293"/>
  </w:style>
  <w:style w:type="character" w:customStyle="1" w:styleId="CharSubdText">
    <w:name w:val="CharSubdText"/>
    <w:basedOn w:val="OPCCharBase"/>
    <w:uiPriority w:val="1"/>
    <w:qFormat/>
    <w:rsid w:val="00A31293"/>
  </w:style>
  <w:style w:type="paragraph" w:customStyle="1" w:styleId="CTA--">
    <w:name w:val="CTA --"/>
    <w:basedOn w:val="OPCParaBase"/>
    <w:next w:val="Normal"/>
    <w:rsid w:val="00A312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12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12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12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12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12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12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12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12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12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12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12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12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12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12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12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12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12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12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12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12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12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12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12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12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12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12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12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12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12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12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12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12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12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12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12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12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12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12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12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12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12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12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12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12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12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12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12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12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12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312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12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12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12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12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12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12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12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12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12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12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12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12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12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12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12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1293"/>
    <w:rPr>
      <w:sz w:val="16"/>
    </w:rPr>
  </w:style>
  <w:style w:type="table" w:customStyle="1" w:styleId="CFlag">
    <w:name w:val="CFlag"/>
    <w:basedOn w:val="TableNormal"/>
    <w:uiPriority w:val="99"/>
    <w:rsid w:val="00A312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1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1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12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12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12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12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12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12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12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12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12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12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12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12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12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12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12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12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12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12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12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12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1293"/>
  </w:style>
  <w:style w:type="character" w:customStyle="1" w:styleId="CharSubPartNoCASA">
    <w:name w:val="CharSubPartNo(CASA)"/>
    <w:basedOn w:val="OPCCharBase"/>
    <w:uiPriority w:val="1"/>
    <w:rsid w:val="00A31293"/>
  </w:style>
  <w:style w:type="paragraph" w:customStyle="1" w:styleId="ENoteTTIndentHeadingSub">
    <w:name w:val="ENoteTTIndentHeadingSub"/>
    <w:aliases w:val="enTTHis"/>
    <w:basedOn w:val="OPCParaBase"/>
    <w:rsid w:val="00A312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12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12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12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12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12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1293"/>
    <w:rPr>
      <w:sz w:val="22"/>
    </w:rPr>
  </w:style>
  <w:style w:type="paragraph" w:customStyle="1" w:styleId="SOTextNote">
    <w:name w:val="SO TextNote"/>
    <w:aliases w:val="sont"/>
    <w:basedOn w:val="SOText"/>
    <w:qFormat/>
    <w:rsid w:val="00A312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12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1293"/>
    <w:rPr>
      <w:sz w:val="22"/>
    </w:rPr>
  </w:style>
  <w:style w:type="paragraph" w:customStyle="1" w:styleId="FileName">
    <w:name w:val="FileName"/>
    <w:basedOn w:val="Normal"/>
    <w:rsid w:val="00A31293"/>
  </w:style>
  <w:style w:type="paragraph" w:customStyle="1" w:styleId="TableHeading">
    <w:name w:val="TableHeading"/>
    <w:aliases w:val="th"/>
    <w:basedOn w:val="OPCParaBase"/>
    <w:next w:val="Tabletext"/>
    <w:rsid w:val="00A312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12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12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12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12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12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12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12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12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12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12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12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12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2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12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12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12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12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12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1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12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1293"/>
    <w:pPr>
      <w:ind w:left="240" w:hanging="240"/>
    </w:pPr>
  </w:style>
  <w:style w:type="paragraph" w:styleId="Index2">
    <w:name w:val="index 2"/>
    <w:basedOn w:val="Normal"/>
    <w:next w:val="Normal"/>
    <w:autoRedefine/>
    <w:rsid w:val="00A31293"/>
    <w:pPr>
      <w:ind w:left="480" w:hanging="240"/>
    </w:pPr>
  </w:style>
  <w:style w:type="paragraph" w:styleId="Index3">
    <w:name w:val="index 3"/>
    <w:basedOn w:val="Normal"/>
    <w:next w:val="Normal"/>
    <w:autoRedefine/>
    <w:rsid w:val="00A31293"/>
    <w:pPr>
      <w:ind w:left="720" w:hanging="240"/>
    </w:pPr>
  </w:style>
  <w:style w:type="paragraph" w:styleId="Index4">
    <w:name w:val="index 4"/>
    <w:basedOn w:val="Normal"/>
    <w:next w:val="Normal"/>
    <w:autoRedefine/>
    <w:rsid w:val="00A31293"/>
    <w:pPr>
      <w:ind w:left="960" w:hanging="240"/>
    </w:pPr>
  </w:style>
  <w:style w:type="paragraph" w:styleId="Index5">
    <w:name w:val="index 5"/>
    <w:basedOn w:val="Normal"/>
    <w:next w:val="Normal"/>
    <w:autoRedefine/>
    <w:rsid w:val="00A31293"/>
    <w:pPr>
      <w:ind w:left="1200" w:hanging="240"/>
    </w:pPr>
  </w:style>
  <w:style w:type="paragraph" w:styleId="Index6">
    <w:name w:val="index 6"/>
    <w:basedOn w:val="Normal"/>
    <w:next w:val="Normal"/>
    <w:autoRedefine/>
    <w:rsid w:val="00A31293"/>
    <w:pPr>
      <w:ind w:left="1440" w:hanging="240"/>
    </w:pPr>
  </w:style>
  <w:style w:type="paragraph" w:styleId="Index7">
    <w:name w:val="index 7"/>
    <w:basedOn w:val="Normal"/>
    <w:next w:val="Normal"/>
    <w:autoRedefine/>
    <w:rsid w:val="00A31293"/>
    <w:pPr>
      <w:ind w:left="1680" w:hanging="240"/>
    </w:pPr>
  </w:style>
  <w:style w:type="paragraph" w:styleId="Index8">
    <w:name w:val="index 8"/>
    <w:basedOn w:val="Normal"/>
    <w:next w:val="Normal"/>
    <w:autoRedefine/>
    <w:rsid w:val="00A31293"/>
    <w:pPr>
      <w:ind w:left="1920" w:hanging="240"/>
    </w:pPr>
  </w:style>
  <w:style w:type="paragraph" w:styleId="Index9">
    <w:name w:val="index 9"/>
    <w:basedOn w:val="Normal"/>
    <w:next w:val="Normal"/>
    <w:autoRedefine/>
    <w:rsid w:val="00A31293"/>
    <w:pPr>
      <w:ind w:left="2160" w:hanging="240"/>
    </w:pPr>
  </w:style>
  <w:style w:type="paragraph" w:styleId="NormalIndent">
    <w:name w:val="Normal Indent"/>
    <w:basedOn w:val="Normal"/>
    <w:rsid w:val="00A31293"/>
    <w:pPr>
      <w:ind w:left="720"/>
    </w:pPr>
  </w:style>
  <w:style w:type="paragraph" w:styleId="FootnoteText">
    <w:name w:val="footnote text"/>
    <w:basedOn w:val="Normal"/>
    <w:link w:val="FootnoteTextChar"/>
    <w:rsid w:val="00A312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1293"/>
  </w:style>
  <w:style w:type="paragraph" w:styleId="CommentText">
    <w:name w:val="annotation text"/>
    <w:basedOn w:val="Normal"/>
    <w:link w:val="CommentTextChar"/>
    <w:rsid w:val="00A312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1293"/>
  </w:style>
  <w:style w:type="paragraph" w:styleId="IndexHeading">
    <w:name w:val="index heading"/>
    <w:basedOn w:val="Normal"/>
    <w:next w:val="Index1"/>
    <w:rsid w:val="00A312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12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1293"/>
    <w:pPr>
      <w:ind w:left="480" w:hanging="480"/>
    </w:pPr>
  </w:style>
  <w:style w:type="paragraph" w:styleId="EnvelopeAddress">
    <w:name w:val="envelope address"/>
    <w:basedOn w:val="Normal"/>
    <w:rsid w:val="00A312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12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12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1293"/>
    <w:rPr>
      <w:sz w:val="16"/>
      <w:szCs w:val="16"/>
    </w:rPr>
  </w:style>
  <w:style w:type="character" w:styleId="PageNumber">
    <w:name w:val="page number"/>
    <w:basedOn w:val="DefaultParagraphFont"/>
    <w:rsid w:val="00A31293"/>
  </w:style>
  <w:style w:type="character" w:styleId="EndnoteReference">
    <w:name w:val="endnote reference"/>
    <w:basedOn w:val="DefaultParagraphFont"/>
    <w:rsid w:val="00A31293"/>
    <w:rPr>
      <w:vertAlign w:val="superscript"/>
    </w:rPr>
  </w:style>
  <w:style w:type="paragraph" w:styleId="EndnoteText">
    <w:name w:val="endnote text"/>
    <w:basedOn w:val="Normal"/>
    <w:link w:val="EndnoteTextChar"/>
    <w:rsid w:val="00A312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1293"/>
  </w:style>
  <w:style w:type="paragraph" w:styleId="TableofAuthorities">
    <w:name w:val="table of authorities"/>
    <w:basedOn w:val="Normal"/>
    <w:next w:val="Normal"/>
    <w:rsid w:val="00A31293"/>
    <w:pPr>
      <w:ind w:left="240" w:hanging="240"/>
    </w:pPr>
  </w:style>
  <w:style w:type="paragraph" w:styleId="MacroText">
    <w:name w:val="macro"/>
    <w:link w:val="MacroTextChar"/>
    <w:rsid w:val="00A312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12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12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1293"/>
    <w:pPr>
      <w:ind w:left="283" w:hanging="283"/>
    </w:pPr>
  </w:style>
  <w:style w:type="paragraph" w:styleId="ListBullet">
    <w:name w:val="List Bullet"/>
    <w:basedOn w:val="Normal"/>
    <w:autoRedefine/>
    <w:rsid w:val="00A312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12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1293"/>
    <w:pPr>
      <w:ind w:left="566" w:hanging="283"/>
    </w:pPr>
  </w:style>
  <w:style w:type="paragraph" w:styleId="List3">
    <w:name w:val="List 3"/>
    <w:basedOn w:val="Normal"/>
    <w:rsid w:val="00A31293"/>
    <w:pPr>
      <w:ind w:left="849" w:hanging="283"/>
    </w:pPr>
  </w:style>
  <w:style w:type="paragraph" w:styleId="List4">
    <w:name w:val="List 4"/>
    <w:basedOn w:val="Normal"/>
    <w:rsid w:val="00A31293"/>
    <w:pPr>
      <w:ind w:left="1132" w:hanging="283"/>
    </w:pPr>
  </w:style>
  <w:style w:type="paragraph" w:styleId="List5">
    <w:name w:val="List 5"/>
    <w:basedOn w:val="Normal"/>
    <w:rsid w:val="00A31293"/>
    <w:pPr>
      <w:ind w:left="1415" w:hanging="283"/>
    </w:pPr>
  </w:style>
  <w:style w:type="paragraph" w:styleId="ListBullet2">
    <w:name w:val="List Bullet 2"/>
    <w:basedOn w:val="Normal"/>
    <w:autoRedefine/>
    <w:rsid w:val="00A312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12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12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12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12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12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12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12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12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12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1293"/>
    <w:pPr>
      <w:ind w:left="4252"/>
    </w:pPr>
  </w:style>
  <w:style w:type="character" w:customStyle="1" w:styleId="ClosingChar">
    <w:name w:val="Closing Char"/>
    <w:basedOn w:val="DefaultParagraphFont"/>
    <w:link w:val="Closing"/>
    <w:rsid w:val="00A31293"/>
    <w:rPr>
      <w:sz w:val="22"/>
    </w:rPr>
  </w:style>
  <w:style w:type="paragraph" w:styleId="Signature">
    <w:name w:val="Signature"/>
    <w:basedOn w:val="Normal"/>
    <w:link w:val="SignatureChar"/>
    <w:rsid w:val="00A312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1293"/>
    <w:rPr>
      <w:sz w:val="22"/>
    </w:rPr>
  </w:style>
  <w:style w:type="paragraph" w:styleId="BodyText">
    <w:name w:val="Body Text"/>
    <w:basedOn w:val="Normal"/>
    <w:link w:val="BodyTextChar"/>
    <w:rsid w:val="00A312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293"/>
    <w:rPr>
      <w:sz w:val="22"/>
    </w:rPr>
  </w:style>
  <w:style w:type="paragraph" w:styleId="BodyTextIndent">
    <w:name w:val="Body Text Indent"/>
    <w:basedOn w:val="Normal"/>
    <w:link w:val="BodyTextIndentChar"/>
    <w:rsid w:val="00A312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1293"/>
    <w:rPr>
      <w:sz w:val="22"/>
    </w:rPr>
  </w:style>
  <w:style w:type="paragraph" w:styleId="ListContinue">
    <w:name w:val="List Continue"/>
    <w:basedOn w:val="Normal"/>
    <w:rsid w:val="00A31293"/>
    <w:pPr>
      <w:spacing w:after="120"/>
      <w:ind w:left="283"/>
    </w:pPr>
  </w:style>
  <w:style w:type="paragraph" w:styleId="ListContinue2">
    <w:name w:val="List Continue 2"/>
    <w:basedOn w:val="Normal"/>
    <w:rsid w:val="00A31293"/>
    <w:pPr>
      <w:spacing w:after="120"/>
      <w:ind w:left="566"/>
    </w:pPr>
  </w:style>
  <w:style w:type="paragraph" w:styleId="ListContinue3">
    <w:name w:val="List Continue 3"/>
    <w:basedOn w:val="Normal"/>
    <w:rsid w:val="00A31293"/>
    <w:pPr>
      <w:spacing w:after="120"/>
      <w:ind w:left="849"/>
    </w:pPr>
  </w:style>
  <w:style w:type="paragraph" w:styleId="ListContinue4">
    <w:name w:val="List Continue 4"/>
    <w:basedOn w:val="Normal"/>
    <w:rsid w:val="00A31293"/>
    <w:pPr>
      <w:spacing w:after="120"/>
      <w:ind w:left="1132"/>
    </w:pPr>
  </w:style>
  <w:style w:type="paragraph" w:styleId="ListContinue5">
    <w:name w:val="List Continue 5"/>
    <w:basedOn w:val="Normal"/>
    <w:rsid w:val="00A312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12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12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12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12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1293"/>
  </w:style>
  <w:style w:type="character" w:customStyle="1" w:styleId="SalutationChar">
    <w:name w:val="Salutation Char"/>
    <w:basedOn w:val="DefaultParagraphFont"/>
    <w:link w:val="Salutation"/>
    <w:rsid w:val="00A31293"/>
    <w:rPr>
      <w:sz w:val="22"/>
    </w:rPr>
  </w:style>
  <w:style w:type="paragraph" w:styleId="Date">
    <w:name w:val="Date"/>
    <w:basedOn w:val="Normal"/>
    <w:next w:val="Normal"/>
    <w:link w:val="DateChar"/>
    <w:rsid w:val="00A31293"/>
  </w:style>
  <w:style w:type="character" w:customStyle="1" w:styleId="DateChar">
    <w:name w:val="Date Char"/>
    <w:basedOn w:val="DefaultParagraphFont"/>
    <w:link w:val="Date"/>
    <w:rsid w:val="00A31293"/>
    <w:rPr>
      <w:sz w:val="22"/>
    </w:rPr>
  </w:style>
  <w:style w:type="paragraph" w:styleId="BodyTextFirstIndent">
    <w:name w:val="Body Text First Indent"/>
    <w:basedOn w:val="BodyText"/>
    <w:link w:val="BodyTextFirstIndentChar"/>
    <w:rsid w:val="00A312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12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12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1293"/>
    <w:rPr>
      <w:sz w:val="22"/>
    </w:rPr>
  </w:style>
  <w:style w:type="paragraph" w:styleId="BodyText2">
    <w:name w:val="Body Text 2"/>
    <w:basedOn w:val="Normal"/>
    <w:link w:val="BodyText2Char"/>
    <w:rsid w:val="00A312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1293"/>
    <w:rPr>
      <w:sz w:val="22"/>
    </w:rPr>
  </w:style>
  <w:style w:type="paragraph" w:styleId="BodyText3">
    <w:name w:val="Body Text 3"/>
    <w:basedOn w:val="Normal"/>
    <w:link w:val="BodyText3Char"/>
    <w:rsid w:val="00A312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2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1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1293"/>
    <w:rPr>
      <w:sz w:val="22"/>
    </w:rPr>
  </w:style>
  <w:style w:type="paragraph" w:styleId="BodyTextIndent3">
    <w:name w:val="Body Text Indent 3"/>
    <w:basedOn w:val="Normal"/>
    <w:link w:val="BodyTextIndent3Char"/>
    <w:rsid w:val="00A312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1293"/>
    <w:rPr>
      <w:sz w:val="16"/>
      <w:szCs w:val="16"/>
    </w:rPr>
  </w:style>
  <w:style w:type="paragraph" w:styleId="BlockText">
    <w:name w:val="Block Text"/>
    <w:basedOn w:val="Normal"/>
    <w:rsid w:val="00A31293"/>
    <w:pPr>
      <w:spacing w:after="120"/>
      <w:ind w:left="1440" w:right="1440"/>
    </w:pPr>
  </w:style>
  <w:style w:type="character" w:styleId="Hyperlink">
    <w:name w:val="Hyperlink"/>
    <w:basedOn w:val="DefaultParagraphFont"/>
    <w:rsid w:val="00A31293"/>
    <w:rPr>
      <w:color w:val="0000FF"/>
      <w:u w:val="single"/>
    </w:rPr>
  </w:style>
  <w:style w:type="character" w:styleId="FollowedHyperlink">
    <w:name w:val="FollowedHyperlink"/>
    <w:basedOn w:val="DefaultParagraphFont"/>
    <w:rsid w:val="00A31293"/>
    <w:rPr>
      <w:color w:val="800080"/>
      <w:u w:val="single"/>
    </w:rPr>
  </w:style>
  <w:style w:type="character" w:styleId="Strong">
    <w:name w:val="Strong"/>
    <w:basedOn w:val="DefaultParagraphFont"/>
    <w:qFormat/>
    <w:rsid w:val="00A31293"/>
    <w:rPr>
      <w:b/>
      <w:bCs/>
    </w:rPr>
  </w:style>
  <w:style w:type="character" w:styleId="Emphasis">
    <w:name w:val="Emphasis"/>
    <w:basedOn w:val="DefaultParagraphFont"/>
    <w:qFormat/>
    <w:rsid w:val="00A31293"/>
    <w:rPr>
      <w:i/>
      <w:iCs/>
    </w:rPr>
  </w:style>
  <w:style w:type="paragraph" w:styleId="DocumentMap">
    <w:name w:val="Document Map"/>
    <w:basedOn w:val="Normal"/>
    <w:link w:val="DocumentMapChar"/>
    <w:rsid w:val="00A312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12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12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12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1293"/>
  </w:style>
  <w:style w:type="character" w:customStyle="1" w:styleId="E-mailSignatureChar">
    <w:name w:val="E-mail Signature Char"/>
    <w:basedOn w:val="DefaultParagraphFont"/>
    <w:link w:val="E-mailSignature"/>
    <w:rsid w:val="00A31293"/>
    <w:rPr>
      <w:sz w:val="22"/>
    </w:rPr>
  </w:style>
  <w:style w:type="paragraph" w:styleId="NormalWeb">
    <w:name w:val="Normal (Web)"/>
    <w:basedOn w:val="Normal"/>
    <w:rsid w:val="00A31293"/>
  </w:style>
  <w:style w:type="character" w:styleId="HTMLAcronym">
    <w:name w:val="HTML Acronym"/>
    <w:basedOn w:val="DefaultParagraphFont"/>
    <w:rsid w:val="00A31293"/>
  </w:style>
  <w:style w:type="paragraph" w:styleId="HTMLAddress">
    <w:name w:val="HTML Address"/>
    <w:basedOn w:val="Normal"/>
    <w:link w:val="HTMLAddressChar"/>
    <w:rsid w:val="00A312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1293"/>
    <w:rPr>
      <w:i/>
      <w:iCs/>
      <w:sz w:val="22"/>
    </w:rPr>
  </w:style>
  <w:style w:type="character" w:styleId="HTMLCite">
    <w:name w:val="HTML Cite"/>
    <w:basedOn w:val="DefaultParagraphFont"/>
    <w:rsid w:val="00A31293"/>
    <w:rPr>
      <w:i/>
      <w:iCs/>
    </w:rPr>
  </w:style>
  <w:style w:type="character" w:styleId="HTMLCode">
    <w:name w:val="HTML Code"/>
    <w:basedOn w:val="DefaultParagraphFont"/>
    <w:rsid w:val="00A312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1293"/>
    <w:rPr>
      <w:i/>
      <w:iCs/>
    </w:rPr>
  </w:style>
  <w:style w:type="character" w:styleId="HTMLKeyboard">
    <w:name w:val="HTML Keyboard"/>
    <w:basedOn w:val="DefaultParagraphFont"/>
    <w:rsid w:val="00A312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12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12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12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12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12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1293"/>
    <w:rPr>
      <w:b/>
      <w:bCs/>
    </w:rPr>
  </w:style>
  <w:style w:type="numbering" w:styleId="1ai">
    <w:name w:val="Outline List 1"/>
    <w:basedOn w:val="NoList"/>
    <w:rsid w:val="00A31293"/>
    <w:pPr>
      <w:numPr>
        <w:numId w:val="14"/>
      </w:numPr>
    </w:pPr>
  </w:style>
  <w:style w:type="numbering" w:styleId="111111">
    <w:name w:val="Outline List 2"/>
    <w:basedOn w:val="NoList"/>
    <w:rsid w:val="00A31293"/>
    <w:pPr>
      <w:numPr>
        <w:numId w:val="15"/>
      </w:numPr>
    </w:pPr>
  </w:style>
  <w:style w:type="numbering" w:styleId="ArticleSection">
    <w:name w:val="Outline List 3"/>
    <w:basedOn w:val="NoList"/>
    <w:rsid w:val="00A31293"/>
    <w:pPr>
      <w:numPr>
        <w:numId w:val="17"/>
      </w:numPr>
    </w:pPr>
  </w:style>
  <w:style w:type="table" w:styleId="TableSimple1">
    <w:name w:val="Table Simple 1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12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12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12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12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12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12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12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12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12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12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12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12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12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12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12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12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12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12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12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12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12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12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12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12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12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12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12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12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12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1293"/>
  </w:style>
  <w:style w:type="character" w:customStyle="1" w:styleId="TabletextChar">
    <w:name w:val="Tabletext Char"/>
    <w:aliases w:val="tt Char"/>
    <w:basedOn w:val="DefaultParagraphFont"/>
    <w:link w:val="Tabletext"/>
    <w:rsid w:val="002F1E59"/>
    <w:rPr>
      <w:rFonts w:eastAsia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2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2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2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2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12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12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2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12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1293"/>
  </w:style>
  <w:style w:type="paragraph" w:customStyle="1" w:styleId="OPCParaBase">
    <w:name w:val="OPCParaBase"/>
    <w:qFormat/>
    <w:rsid w:val="00A312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12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12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12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12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12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12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12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12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12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12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1293"/>
  </w:style>
  <w:style w:type="paragraph" w:customStyle="1" w:styleId="Blocks">
    <w:name w:val="Blocks"/>
    <w:aliases w:val="bb"/>
    <w:basedOn w:val="OPCParaBase"/>
    <w:qFormat/>
    <w:rsid w:val="00A312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12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1293"/>
    <w:rPr>
      <w:i/>
    </w:rPr>
  </w:style>
  <w:style w:type="paragraph" w:customStyle="1" w:styleId="BoxList">
    <w:name w:val="BoxList"/>
    <w:aliases w:val="bl"/>
    <w:basedOn w:val="BoxText"/>
    <w:qFormat/>
    <w:rsid w:val="00A312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12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12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1293"/>
    <w:pPr>
      <w:ind w:left="1985" w:hanging="851"/>
    </w:pPr>
  </w:style>
  <w:style w:type="character" w:customStyle="1" w:styleId="CharAmPartNo">
    <w:name w:val="CharAmPartNo"/>
    <w:basedOn w:val="OPCCharBase"/>
    <w:qFormat/>
    <w:rsid w:val="00A31293"/>
  </w:style>
  <w:style w:type="character" w:customStyle="1" w:styleId="CharAmPartText">
    <w:name w:val="CharAmPartText"/>
    <w:basedOn w:val="OPCCharBase"/>
    <w:qFormat/>
    <w:rsid w:val="00A31293"/>
  </w:style>
  <w:style w:type="character" w:customStyle="1" w:styleId="CharAmSchNo">
    <w:name w:val="CharAmSchNo"/>
    <w:basedOn w:val="OPCCharBase"/>
    <w:qFormat/>
    <w:rsid w:val="00A31293"/>
  </w:style>
  <w:style w:type="character" w:customStyle="1" w:styleId="CharAmSchText">
    <w:name w:val="CharAmSchText"/>
    <w:basedOn w:val="OPCCharBase"/>
    <w:qFormat/>
    <w:rsid w:val="00A31293"/>
  </w:style>
  <w:style w:type="character" w:customStyle="1" w:styleId="CharBoldItalic">
    <w:name w:val="CharBoldItalic"/>
    <w:basedOn w:val="OPCCharBase"/>
    <w:uiPriority w:val="1"/>
    <w:qFormat/>
    <w:rsid w:val="00A312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1293"/>
  </w:style>
  <w:style w:type="character" w:customStyle="1" w:styleId="CharChapText">
    <w:name w:val="CharChapText"/>
    <w:basedOn w:val="OPCCharBase"/>
    <w:uiPriority w:val="1"/>
    <w:qFormat/>
    <w:rsid w:val="00A31293"/>
  </w:style>
  <w:style w:type="character" w:customStyle="1" w:styleId="CharDivNo">
    <w:name w:val="CharDivNo"/>
    <w:basedOn w:val="OPCCharBase"/>
    <w:uiPriority w:val="1"/>
    <w:qFormat/>
    <w:rsid w:val="00A31293"/>
  </w:style>
  <w:style w:type="character" w:customStyle="1" w:styleId="CharDivText">
    <w:name w:val="CharDivText"/>
    <w:basedOn w:val="OPCCharBase"/>
    <w:uiPriority w:val="1"/>
    <w:qFormat/>
    <w:rsid w:val="00A31293"/>
  </w:style>
  <w:style w:type="character" w:customStyle="1" w:styleId="CharItalic">
    <w:name w:val="CharItalic"/>
    <w:basedOn w:val="OPCCharBase"/>
    <w:uiPriority w:val="1"/>
    <w:qFormat/>
    <w:rsid w:val="00A31293"/>
    <w:rPr>
      <w:i/>
    </w:rPr>
  </w:style>
  <w:style w:type="character" w:customStyle="1" w:styleId="CharPartNo">
    <w:name w:val="CharPartNo"/>
    <w:basedOn w:val="OPCCharBase"/>
    <w:uiPriority w:val="1"/>
    <w:qFormat/>
    <w:rsid w:val="00A31293"/>
  </w:style>
  <w:style w:type="character" w:customStyle="1" w:styleId="CharPartText">
    <w:name w:val="CharPartText"/>
    <w:basedOn w:val="OPCCharBase"/>
    <w:uiPriority w:val="1"/>
    <w:qFormat/>
    <w:rsid w:val="00A31293"/>
  </w:style>
  <w:style w:type="character" w:customStyle="1" w:styleId="CharSectno">
    <w:name w:val="CharSectno"/>
    <w:basedOn w:val="OPCCharBase"/>
    <w:qFormat/>
    <w:rsid w:val="00A31293"/>
  </w:style>
  <w:style w:type="character" w:customStyle="1" w:styleId="CharSubdNo">
    <w:name w:val="CharSubdNo"/>
    <w:basedOn w:val="OPCCharBase"/>
    <w:uiPriority w:val="1"/>
    <w:qFormat/>
    <w:rsid w:val="00A31293"/>
  </w:style>
  <w:style w:type="character" w:customStyle="1" w:styleId="CharSubdText">
    <w:name w:val="CharSubdText"/>
    <w:basedOn w:val="OPCCharBase"/>
    <w:uiPriority w:val="1"/>
    <w:qFormat/>
    <w:rsid w:val="00A31293"/>
  </w:style>
  <w:style w:type="paragraph" w:customStyle="1" w:styleId="CTA--">
    <w:name w:val="CTA --"/>
    <w:basedOn w:val="OPCParaBase"/>
    <w:next w:val="Normal"/>
    <w:rsid w:val="00A312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12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12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12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12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12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12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12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12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12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12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12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12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12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12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12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12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12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12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12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12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12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12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12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12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12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12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12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12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12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12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12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12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12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12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12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12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12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12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12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12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12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12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12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12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12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12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12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12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12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312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12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12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12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12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12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12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12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12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12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12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12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12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12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12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12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12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1293"/>
    <w:rPr>
      <w:sz w:val="16"/>
    </w:rPr>
  </w:style>
  <w:style w:type="table" w:customStyle="1" w:styleId="CFlag">
    <w:name w:val="CFlag"/>
    <w:basedOn w:val="TableNormal"/>
    <w:uiPriority w:val="99"/>
    <w:rsid w:val="00A312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1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1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12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12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12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12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12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12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12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12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12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12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12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12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12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12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12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12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12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12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12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12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1293"/>
  </w:style>
  <w:style w:type="character" w:customStyle="1" w:styleId="CharSubPartNoCASA">
    <w:name w:val="CharSubPartNo(CASA)"/>
    <w:basedOn w:val="OPCCharBase"/>
    <w:uiPriority w:val="1"/>
    <w:rsid w:val="00A31293"/>
  </w:style>
  <w:style w:type="paragraph" w:customStyle="1" w:styleId="ENoteTTIndentHeadingSub">
    <w:name w:val="ENoteTTIndentHeadingSub"/>
    <w:aliases w:val="enTTHis"/>
    <w:basedOn w:val="OPCParaBase"/>
    <w:rsid w:val="00A312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12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12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12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12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12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1293"/>
    <w:rPr>
      <w:sz w:val="22"/>
    </w:rPr>
  </w:style>
  <w:style w:type="paragraph" w:customStyle="1" w:styleId="SOTextNote">
    <w:name w:val="SO TextNote"/>
    <w:aliases w:val="sont"/>
    <w:basedOn w:val="SOText"/>
    <w:qFormat/>
    <w:rsid w:val="00A312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12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1293"/>
    <w:rPr>
      <w:sz w:val="22"/>
    </w:rPr>
  </w:style>
  <w:style w:type="paragraph" w:customStyle="1" w:styleId="FileName">
    <w:name w:val="FileName"/>
    <w:basedOn w:val="Normal"/>
    <w:rsid w:val="00A31293"/>
  </w:style>
  <w:style w:type="paragraph" w:customStyle="1" w:styleId="TableHeading">
    <w:name w:val="TableHeading"/>
    <w:aliases w:val="th"/>
    <w:basedOn w:val="OPCParaBase"/>
    <w:next w:val="Tabletext"/>
    <w:rsid w:val="00A312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12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12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12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12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12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12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12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12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12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12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12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12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12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2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12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12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12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12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12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1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12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1293"/>
    <w:pPr>
      <w:ind w:left="240" w:hanging="240"/>
    </w:pPr>
  </w:style>
  <w:style w:type="paragraph" w:styleId="Index2">
    <w:name w:val="index 2"/>
    <w:basedOn w:val="Normal"/>
    <w:next w:val="Normal"/>
    <w:autoRedefine/>
    <w:rsid w:val="00A31293"/>
    <w:pPr>
      <w:ind w:left="480" w:hanging="240"/>
    </w:pPr>
  </w:style>
  <w:style w:type="paragraph" w:styleId="Index3">
    <w:name w:val="index 3"/>
    <w:basedOn w:val="Normal"/>
    <w:next w:val="Normal"/>
    <w:autoRedefine/>
    <w:rsid w:val="00A31293"/>
    <w:pPr>
      <w:ind w:left="720" w:hanging="240"/>
    </w:pPr>
  </w:style>
  <w:style w:type="paragraph" w:styleId="Index4">
    <w:name w:val="index 4"/>
    <w:basedOn w:val="Normal"/>
    <w:next w:val="Normal"/>
    <w:autoRedefine/>
    <w:rsid w:val="00A31293"/>
    <w:pPr>
      <w:ind w:left="960" w:hanging="240"/>
    </w:pPr>
  </w:style>
  <w:style w:type="paragraph" w:styleId="Index5">
    <w:name w:val="index 5"/>
    <w:basedOn w:val="Normal"/>
    <w:next w:val="Normal"/>
    <w:autoRedefine/>
    <w:rsid w:val="00A31293"/>
    <w:pPr>
      <w:ind w:left="1200" w:hanging="240"/>
    </w:pPr>
  </w:style>
  <w:style w:type="paragraph" w:styleId="Index6">
    <w:name w:val="index 6"/>
    <w:basedOn w:val="Normal"/>
    <w:next w:val="Normal"/>
    <w:autoRedefine/>
    <w:rsid w:val="00A31293"/>
    <w:pPr>
      <w:ind w:left="1440" w:hanging="240"/>
    </w:pPr>
  </w:style>
  <w:style w:type="paragraph" w:styleId="Index7">
    <w:name w:val="index 7"/>
    <w:basedOn w:val="Normal"/>
    <w:next w:val="Normal"/>
    <w:autoRedefine/>
    <w:rsid w:val="00A31293"/>
    <w:pPr>
      <w:ind w:left="1680" w:hanging="240"/>
    </w:pPr>
  </w:style>
  <w:style w:type="paragraph" w:styleId="Index8">
    <w:name w:val="index 8"/>
    <w:basedOn w:val="Normal"/>
    <w:next w:val="Normal"/>
    <w:autoRedefine/>
    <w:rsid w:val="00A31293"/>
    <w:pPr>
      <w:ind w:left="1920" w:hanging="240"/>
    </w:pPr>
  </w:style>
  <w:style w:type="paragraph" w:styleId="Index9">
    <w:name w:val="index 9"/>
    <w:basedOn w:val="Normal"/>
    <w:next w:val="Normal"/>
    <w:autoRedefine/>
    <w:rsid w:val="00A31293"/>
    <w:pPr>
      <w:ind w:left="2160" w:hanging="240"/>
    </w:pPr>
  </w:style>
  <w:style w:type="paragraph" w:styleId="NormalIndent">
    <w:name w:val="Normal Indent"/>
    <w:basedOn w:val="Normal"/>
    <w:rsid w:val="00A31293"/>
    <w:pPr>
      <w:ind w:left="720"/>
    </w:pPr>
  </w:style>
  <w:style w:type="paragraph" w:styleId="FootnoteText">
    <w:name w:val="footnote text"/>
    <w:basedOn w:val="Normal"/>
    <w:link w:val="FootnoteTextChar"/>
    <w:rsid w:val="00A312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1293"/>
  </w:style>
  <w:style w:type="paragraph" w:styleId="CommentText">
    <w:name w:val="annotation text"/>
    <w:basedOn w:val="Normal"/>
    <w:link w:val="CommentTextChar"/>
    <w:rsid w:val="00A312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1293"/>
  </w:style>
  <w:style w:type="paragraph" w:styleId="IndexHeading">
    <w:name w:val="index heading"/>
    <w:basedOn w:val="Normal"/>
    <w:next w:val="Index1"/>
    <w:rsid w:val="00A312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12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1293"/>
    <w:pPr>
      <w:ind w:left="480" w:hanging="480"/>
    </w:pPr>
  </w:style>
  <w:style w:type="paragraph" w:styleId="EnvelopeAddress">
    <w:name w:val="envelope address"/>
    <w:basedOn w:val="Normal"/>
    <w:rsid w:val="00A312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12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12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1293"/>
    <w:rPr>
      <w:sz w:val="16"/>
      <w:szCs w:val="16"/>
    </w:rPr>
  </w:style>
  <w:style w:type="character" w:styleId="PageNumber">
    <w:name w:val="page number"/>
    <w:basedOn w:val="DefaultParagraphFont"/>
    <w:rsid w:val="00A31293"/>
  </w:style>
  <w:style w:type="character" w:styleId="EndnoteReference">
    <w:name w:val="endnote reference"/>
    <w:basedOn w:val="DefaultParagraphFont"/>
    <w:rsid w:val="00A31293"/>
    <w:rPr>
      <w:vertAlign w:val="superscript"/>
    </w:rPr>
  </w:style>
  <w:style w:type="paragraph" w:styleId="EndnoteText">
    <w:name w:val="endnote text"/>
    <w:basedOn w:val="Normal"/>
    <w:link w:val="EndnoteTextChar"/>
    <w:rsid w:val="00A312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1293"/>
  </w:style>
  <w:style w:type="paragraph" w:styleId="TableofAuthorities">
    <w:name w:val="table of authorities"/>
    <w:basedOn w:val="Normal"/>
    <w:next w:val="Normal"/>
    <w:rsid w:val="00A31293"/>
    <w:pPr>
      <w:ind w:left="240" w:hanging="240"/>
    </w:pPr>
  </w:style>
  <w:style w:type="paragraph" w:styleId="MacroText">
    <w:name w:val="macro"/>
    <w:link w:val="MacroTextChar"/>
    <w:rsid w:val="00A312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12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12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1293"/>
    <w:pPr>
      <w:ind w:left="283" w:hanging="283"/>
    </w:pPr>
  </w:style>
  <w:style w:type="paragraph" w:styleId="ListBullet">
    <w:name w:val="List Bullet"/>
    <w:basedOn w:val="Normal"/>
    <w:autoRedefine/>
    <w:rsid w:val="00A312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12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1293"/>
    <w:pPr>
      <w:ind w:left="566" w:hanging="283"/>
    </w:pPr>
  </w:style>
  <w:style w:type="paragraph" w:styleId="List3">
    <w:name w:val="List 3"/>
    <w:basedOn w:val="Normal"/>
    <w:rsid w:val="00A31293"/>
    <w:pPr>
      <w:ind w:left="849" w:hanging="283"/>
    </w:pPr>
  </w:style>
  <w:style w:type="paragraph" w:styleId="List4">
    <w:name w:val="List 4"/>
    <w:basedOn w:val="Normal"/>
    <w:rsid w:val="00A31293"/>
    <w:pPr>
      <w:ind w:left="1132" w:hanging="283"/>
    </w:pPr>
  </w:style>
  <w:style w:type="paragraph" w:styleId="List5">
    <w:name w:val="List 5"/>
    <w:basedOn w:val="Normal"/>
    <w:rsid w:val="00A31293"/>
    <w:pPr>
      <w:ind w:left="1415" w:hanging="283"/>
    </w:pPr>
  </w:style>
  <w:style w:type="paragraph" w:styleId="ListBullet2">
    <w:name w:val="List Bullet 2"/>
    <w:basedOn w:val="Normal"/>
    <w:autoRedefine/>
    <w:rsid w:val="00A312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12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12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12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12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12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12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12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12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12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1293"/>
    <w:pPr>
      <w:ind w:left="4252"/>
    </w:pPr>
  </w:style>
  <w:style w:type="character" w:customStyle="1" w:styleId="ClosingChar">
    <w:name w:val="Closing Char"/>
    <w:basedOn w:val="DefaultParagraphFont"/>
    <w:link w:val="Closing"/>
    <w:rsid w:val="00A31293"/>
    <w:rPr>
      <w:sz w:val="22"/>
    </w:rPr>
  </w:style>
  <w:style w:type="paragraph" w:styleId="Signature">
    <w:name w:val="Signature"/>
    <w:basedOn w:val="Normal"/>
    <w:link w:val="SignatureChar"/>
    <w:rsid w:val="00A312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1293"/>
    <w:rPr>
      <w:sz w:val="22"/>
    </w:rPr>
  </w:style>
  <w:style w:type="paragraph" w:styleId="BodyText">
    <w:name w:val="Body Text"/>
    <w:basedOn w:val="Normal"/>
    <w:link w:val="BodyTextChar"/>
    <w:rsid w:val="00A312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293"/>
    <w:rPr>
      <w:sz w:val="22"/>
    </w:rPr>
  </w:style>
  <w:style w:type="paragraph" w:styleId="BodyTextIndent">
    <w:name w:val="Body Text Indent"/>
    <w:basedOn w:val="Normal"/>
    <w:link w:val="BodyTextIndentChar"/>
    <w:rsid w:val="00A312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1293"/>
    <w:rPr>
      <w:sz w:val="22"/>
    </w:rPr>
  </w:style>
  <w:style w:type="paragraph" w:styleId="ListContinue">
    <w:name w:val="List Continue"/>
    <w:basedOn w:val="Normal"/>
    <w:rsid w:val="00A31293"/>
    <w:pPr>
      <w:spacing w:after="120"/>
      <w:ind w:left="283"/>
    </w:pPr>
  </w:style>
  <w:style w:type="paragraph" w:styleId="ListContinue2">
    <w:name w:val="List Continue 2"/>
    <w:basedOn w:val="Normal"/>
    <w:rsid w:val="00A31293"/>
    <w:pPr>
      <w:spacing w:after="120"/>
      <w:ind w:left="566"/>
    </w:pPr>
  </w:style>
  <w:style w:type="paragraph" w:styleId="ListContinue3">
    <w:name w:val="List Continue 3"/>
    <w:basedOn w:val="Normal"/>
    <w:rsid w:val="00A31293"/>
    <w:pPr>
      <w:spacing w:after="120"/>
      <w:ind w:left="849"/>
    </w:pPr>
  </w:style>
  <w:style w:type="paragraph" w:styleId="ListContinue4">
    <w:name w:val="List Continue 4"/>
    <w:basedOn w:val="Normal"/>
    <w:rsid w:val="00A31293"/>
    <w:pPr>
      <w:spacing w:after="120"/>
      <w:ind w:left="1132"/>
    </w:pPr>
  </w:style>
  <w:style w:type="paragraph" w:styleId="ListContinue5">
    <w:name w:val="List Continue 5"/>
    <w:basedOn w:val="Normal"/>
    <w:rsid w:val="00A312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12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12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12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12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1293"/>
  </w:style>
  <w:style w:type="character" w:customStyle="1" w:styleId="SalutationChar">
    <w:name w:val="Salutation Char"/>
    <w:basedOn w:val="DefaultParagraphFont"/>
    <w:link w:val="Salutation"/>
    <w:rsid w:val="00A31293"/>
    <w:rPr>
      <w:sz w:val="22"/>
    </w:rPr>
  </w:style>
  <w:style w:type="paragraph" w:styleId="Date">
    <w:name w:val="Date"/>
    <w:basedOn w:val="Normal"/>
    <w:next w:val="Normal"/>
    <w:link w:val="DateChar"/>
    <w:rsid w:val="00A31293"/>
  </w:style>
  <w:style w:type="character" w:customStyle="1" w:styleId="DateChar">
    <w:name w:val="Date Char"/>
    <w:basedOn w:val="DefaultParagraphFont"/>
    <w:link w:val="Date"/>
    <w:rsid w:val="00A31293"/>
    <w:rPr>
      <w:sz w:val="22"/>
    </w:rPr>
  </w:style>
  <w:style w:type="paragraph" w:styleId="BodyTextFirstIndent">
    <w:name w:val="Body Text First Indent"/>
    <w:basedOn w:val="BodyText"/>
    <w:link w:val="BodyTextFirstIndentChar"/>
    <w:rsid w:val="00A312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12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12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1293"/>
    <w:rPr>
      <w:sz w:val="22"/>
    </w:rPr>
  </w:style>
  <w:style w:type="paragraph" w:styleId="BodyText2">
    <w:name w:val="Body Text 2"/>
    <w:basedOn w:val="Normal"/>
    <w:link w:val="BodyText2Char"/>
    <w:rsid w:val="00A312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1293"/>
    <w:rPr>
      <w:sz w:val="22"/>
    </w:rPr>
  </w:style>
  <w:style w:type="paragraph" w:styleId="BodyText3">
    <w:name w:val="Body Text 3"/>
    <w:basedOn w:val="Normal"/>
    <w:link w:val="BodyText3Char"/>
    <w:rsid w:val="00A312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2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1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1293"/>
    <w:rPr>
      <w:sz w:val="22"/>
    </w:rPr>
  </w:style>
  <w:style w:type="paragraph" w:styleId="BodyTextIndent3">
    <w:name w:val="Body Text Indent 3"/>
    <w:basedOn w:val="Normal"/>
    <w:link w:val="BodyTextIndent3Char"/>
    <w:rsid w:val="00A312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1293"/>
    <w:rPr>
      <w:sz w:val="16"/>
      <w:szCs w:val="16"/>
    </w:rPr>
  </w:style>
  <w:style w:type="paragraph" w:styleId="BlockText">
    <w:name w:val="Block Text"/>
    <w:basedOn w:val="Normal"/>
    <w:rsid w:val="00A31293"/>
    <w:pPr>
      <w:spacing w:after="120"/>
      <w:ind w:left="1440" w:right="1440"/>
    </w:pPr>
  </w:style>
  <w:style w:type="character" w:styleId="Hyperlink">
    <w:name w:val="Hyperlink"/>
    <w:basedOn w:val="DefaultParagraphFont"/>
    <w:rsid w:val="00A31293"/>
    <w:rPr>
      <w:color w:val="0000FF"/>
      <w:u w:val="single"/>
    </w:rPr>
  </w:style>
  <w:style w:type="character" w:styleId="FollowedHyperlink">
    <w:name w:val="FollowedHyperlink"/>
    <w:basedOn w:val="DefaultParagraphFont"/>
    <w:rsid w:val="00A31293"/>
    <w:rPr>
      <w:color w:val="800080"/>
      <w:u w:val="single"/>
    </w:rPr>
  </w:style>
  <w:style w:type="character" w:styleId="Strong">
    <w:name w:val="Strong"/>
    <w:basedOn w:val="DefaultParagraphFont"/>
    <w:qFormat/>
    <w:rsid w:val="00A31293"/>
    <w:rPr>
      <w:b/>
      <w:bCs/>
    </w:rPr>
  </w:style>
  <w:style w:type="character" w:styleId="Emphasis">
    <w:name w:val="Emphasis"/>
    <w:basedOn w:val="DefaultParagraphFont"/>
    <w:qFormat/>
    <w:rsid w:val="00A31293"/>
    <w:rPr>
      <w:i/>
      <w:iCs/>
    </w:rPr>
  </w:style>
  <w:style w:type="paragraph" w:styleId="DocumentMap">
    <w:name w:val="Document Map"/>
    <w:basedOn w:val="Normal"/>
    <w:link w:val="DocumentMapChar"/>
    <w:rsid w:val="00A312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12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12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12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1293"/>
  </w:style>
  <w:style w:type="character" w:customStyle="1" w:styleId="E-mailSignatureChar">
    <w:name w:val="E-mail Signature Char"/>
    <w:basedOn w:val="DefaultParagraphFont"/>
    <w:link w:val="E-mailSignature"/>
    <w:rsid w:val="00A31293"/>
    <w:rPr>
      <w:sz w:val="22"/>
    </w:rPr>
  </w:style>
  <w:style w:type="paragraph" w:styleId="NormalWeb">
    <w:name w:val="Normal (Web)"/>
    <w:basedOn w:val="Normal"/>
    <w:rsid w:val="00A31293"/>
  </w:style>
  <w:style w:type="character" w:styleId="HTMLAcronym">
    <w:name w:val="HTML Acronym"/>
    <w:basedOn w:val="DefaultParagraphFont"/>
    <w:rsid w:val="00A31293"/>
  </w:style>
  <w:style w:type="paragraph" w:styleId="HTMLAddress">
    <w:name w:val="HTML Address"/>
    <w:basedOn w:val="Normal"/>
    <w:link w:val="HTMLAddressChar"/>
    <w:rsid w:val="00A312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1293"/>
    <w:rPr>
      <w:i/>
      <w:iCs/>
      <w:sz w:val="22"/>
    </w:rPr>
  </w:style>
  <w:style w:type="character" w:styleId="HTMLCite">
    <w:name w:val="HTML Cite"/>
    <w:basedOn w:val="DefaultParagraphFont"/>
    <w:rsid w:val="00A31293"/>
    <w:rPr>
      <w:i/>
      <w:iCs/>
    </w:rPr>
  </w:style>
  <w:style w:type="character" w:styleId="HTMLCode">
    <w:name w:val="HTML Code"/>
    <w:basedOn w:val="DefaultParagraphFont"/>
    <w:rsid w:val="00A312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1293"/>
    <w:rPr>
      <w:i/>
      <w:iCs/>
    </w:rPr>
  </w:style>
  <w:style w:type="character" w:styleId="HTMLKeyboard">
    <w:name w:val="HTML Keyboard"/>
    <w:basedOn w:val="DefaultParagraphFont"/>
    <w:rsid w:val="00A312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12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12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12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12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12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1293"/>
    <w:rPr>
      <w:b/>
      <w:bCs/>
    </w:rPr>
  </w:style>
  <w:style w:type="numbering" w:styleId="1ai">
    <w:name w:val="Outline List 1"/>
    <w:basedOn w:val="NoList"/>
    <w:rsid w:val="00A31293"/>
    <w:pPr>
      <w:numPr>
        <w:numId w:val="14"/>
      </w:numPr>
    </w:pPr>
  </w:style>
  <w:style w:type="numbering" w:styleId="111111">
    <w:name w:val="Outline List 2"/>
    <w:basedOn w:val="NoList"/>
    <w:rsid w:val="00A31293"/>
    <w:pPr>
      <w:numPr>
        <w:numId w:val="15"/>
      </w:numPr>
    </w:pPr>
  </w:style>
  <w:style w:type="numbering" w:styleId="ArticleSection">
    <w:name w:val="Outline List 3"/>
    <w:basedOn w:val="NoList"/>
    <w:rsid w:val="00A31293"/>
    <w:pPr>
      <w:numPr>
        <w:numId w:val="17"/>
      </w:numPr>
    </w:pPr>
  </w:style>
  <w:style w:type="table" w:styleId="TableSimple1">
    <w:name w:val="Table Simple 1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12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12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12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12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12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12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12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12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12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12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12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12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12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12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12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12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12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12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12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12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12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12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12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12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12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12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12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12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12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12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12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12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1293"/>
  </w:style>
  <w:style w:type="character" w:customStyle="1" w:styleId="TabletextChar">
    <w:name w:val="Tabletext Char"/>
    <w:aliases w:val="tt Char"/>
    <w:basedOn w:val="DefaultParagraphFont"/>
    <w:link w:val="Tabletext"/>
    <w:rsid w:val="002F1E59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8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3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FF15-200B-4168-B0DA-297C6FED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714</Words>
  <Characters>2846</Characters>
  <Application>Microsoft Office Word</Application>
  <DocSecurity>4</DocSecurity>
  <PresentationFormat/>
  <Lines>1423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2020-12-22T03:18:00Z</dcterms:created>
  <dcterms:modified xsi:type="dcterms:W3CDTF">2020-12-22T03:18:00Z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(Stay on Enforcing Certain Rights) Amendment (Corporate Insolvency Reforms) Declaration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Authority">
    <vt:lpwstr>Unk</vt:lpwstr>
  </property>
  <property fmtid="{D5CDD505-2E9C-101B-9397-08002B2CF9AE}" pid="10" name="ID">
    <vt:lpwstr>OPC64982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21 December 2020</vt:lpwstr>
  </property>
</Properties>
</file>