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30" w:rsidRDefault="00210A30" w:rsidP="00210A30">
      <w:pPr>
        <w:pStyle w:val="BlockText-Plain"/>
      </w:pPr>
      <w:bookmarkStart w:id="0" w:name="_Toc459458316"/>
      <w:bookmarkStart w:id="1" w:name="_Toc459459619"/>
      <w:bookmarkStart w:id="2" w:name="_Toc459459691"/>
      <w:bookmarkStart w:id="3" w:name="_Toc459459754"/>
      <w:bookmarkStart w:id="4" w:name="citation"/>
      <w:r>
        <w:rPr>
          <w:noProof/>
        </w:rPr>
        <w:drawing>
          <wp:inline distT="0" distB="0" distL="0" distR="0" wp14:anchorId="40B55844" wp14:editId="080805B1">
            <wp:extent cx="14668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076325"/>
                    </a:xfrm>
                    <a:prstGeom prst="rect">
                      <a:avLst/>
                    </a:prstGeom>
                    <a:noFill/>
                    <a:ln>
                      <a:noFill/>
                    </a:ln>
                  </pic:spPr>
                </pic:pic>
              </a:graphicData>
            </a:graphic>
          </wp:inline>
        </w:drawing>
      </w:r>
    </w:p>
    <w:p w:rsidR="00837D7F" w:rsidRPr="00837D7F" w:rsidRDefault="00AB4064" w:rsidP="00837D7F">
      <w:pPr>
        <w:pStyle w:val="ShortT"/>
      </w:pPr>
      <w:r>
        <w:t>Appointment of Chief Judge Advocate</w:t>
      </w:r>
      <w:r w:rsidR="00F17A79">
        <w:t xml:space="preserve"> </w:t>
      </w:r>
      <w:r w:rsidR="001E402B">
        <w:t xml:space="preserve">Instrument </w:t>
      </w:r>
      <w:r w:rsidR="00837D7F">
        <w:t>20</w:t>
      </w:r>
      <w:r>
        <w:t>20</w:t>
      </w:r>
    </w:p>
    <w:p w:rsidR="00B51D41" w:rsidRPr="00D91C18" w:rsidRDefault="00B51D41" w:rsidP="00B51D41">
      <w:pPr>
        <w:pStyle w:val="SignCoverPageStart"/>
        <w:spacing w:before="240"/>
        <w:ind w:right="91"/>
        <w:rPr>
          <w:i/>
          <w:szCs w:val="22"/>
        </w:rPr>
      </w:pPr>
      <w:r w:rsidRPr="00DA182D">
        <w:rPr>
          <w:szCs w:val="22"/>
        </w:rPr>
        <w:t xml:space="preserve">I, </w:t>
      </w:r>
      <w:r w:rsidR="00AB4064">
        <w:rPr>
          <w:szCs w:val="22"/>
        </w:rPr>
        <w:t>MICHAEL JOHN SLATTERY</w:t>
      </w:r>
      <w:r w:rsidR="00AF21B6">
        <w:rPr>
          <w:szCs w:val="22"/>
        </w:rPr>
        <w:t xml:space="preserve">, </w:t>
      </w:r>
      <w:r w:rsidR="00AB4064">
        <w:rPr>
          <w:szCs w:val="22"/>
        </w:rPr>
        <w:t xml:space="preserve">Judge Advocate General, </w:t>
      </w:r>
      <w:r>
        <w:rPr>
          <w:szCs w:val="22"/>
        </w:rPr>
        <w:t xml:space="preserve">make the following </w:t>
      </w:r>
      <w:r w:rsidR="0037512C">
        <w:rPr>
          <w:szCs w:val="22"/>
        </w:rPr>
        <w:t>notifiable instrument</w:t>
      </w:r>
      <w:r>
        <w:rPr>
          <w:szCs w:val="22"/>
        </w:rPr>
        <w:t xml:space="preserve"> </w:t>
      </w:r>
      <w:r w:rsidR="000E4254">
        <w:rPr>
          <w:szCs w:val="22"/>
        </w:rPr>
        <w:t xml:space="preserve">for the purpose of </w:t>
      </w:r>
      <w:r>
        <w:rPr>
          <w:szCs w:val="22"/>
        </w:rPr>
        <w:t xml:space="preserve">section </w:t>
      </w:r>
      <w:proofErr w:type="gramStart"/>
      <w:r w:rsidR="0026111C">
        <w:rPr>
          <w:szCs w:val="22"/>
        </w:rPr>
        <w:t>188A(</w:t>
      </w:r>
      <w:proofErr w:type="gramEnd"/>
      <w:r w:rsidR="0026111C">
        <w:rPr>
          <w:szCs w:val="22"/>
        </w:rPr>
        <w:t>4</w:t>
      </w:r>
      <w:r w:rsidR="00AB4064">
        <w:rPr>
          <w:szCs w:val="22"/>
        </w:rPr>
        <w:t>)</w:t>
      </w:r>
      <w:r w:rsidR="007D4456">
        <w:rPr>
          <w:szCs w:val="22"/>
        </w:rPr>
        <w:t>(a) and (b)</w:t>
      </w:r>
      <w:r w:rsidR="00AB4064">
        <w:rPr>
          <w:szCs w:val="22"/>
        </w:rPr>
        <w:t xml:space="preserve"> of the </w:t>
      </w:r>
      <w:r w:rsidR="00AB4064" w:rsidRPr="00AB4064">
        <w:rPr>
          <w:i/>
          <w:szCs w:val="22"/>
        </w:rPr>
        <w:t>Defence Force Discipline Act 1982</w:t>
      </w:r>
      <w:r w:rsidR="00AB4064">
        <w:rPr>
          <w:szCs w:val="22"/>
        </w:rPr>
        <w:t xml:space="preserve">. </w:t>
      </w:r>
    </w:p>
    <w:p w:rsidR="00B51D41" w:rsidRDefault="001E04A2" w:rsidP="00B51D41">
      <w:pPr>
        <w:keepNext/>
        <w:spacing w:before="300" w:line="240" w:lineRule="atLeast"/>
        <w:ind w:right="397"/>
        <w:jc w:val="both"/>
        <w:rPr>
          <w:rFonts w:ascii="Times New Roman" w:hAnsi="Times New Roman"/>
          <w:szCs w:val="22"/>
        </w:rPr>
      </w:pPr>
      <w:r>
        <w:rPr>
          <w:rFonts w:ascii="Times New Roman" w:hAnsi="Times New Roman"/>
          <w:szCs w:val="22"/>
        </w:rPr>
        <w:t>Dated</w:t>
      </w:r>
      <w:r w:rsidR="005B0F19">
        <w:rPr>
          <w:rFonts w:ascii="Times New Roman" w:hAnsi="Times New Roman"/>
          <w:szCs w:val="22"/>
        </w:rPr>
        <w:t>:</w:t>
      </w:r>
      <w:r>
        <w:rPr>
          <w:rFonts w:ascii="Times New Roman" w:hAnsi="Times New Roman"/>
          <w:szCs w:val="22"/>
        </w:rPr>
        <w:t xml:space="preserve"> </w:t>
      </w:r>
      <w:r w:rsidR="00AB4064">
        <w:rPr>
          <w:rFonts w:ascii="Times New Roman" w:hAnsi="Times New Roman"/>
          <w:szCs w:val="22"/>
        </w:rPr>
        <w:t xml:space="preserve"> </w:t>
      </w:r>
      <w:r w:rsidR="005B0F19">
        <w:rPr>
          <w:rFonts w:ascii="Times New Roman" w:hAnsi="Times New Roman"/>
          <w:szCs w:val="22"/>
        </w:rPr>
        <w:t>24 August</w:t>
      </w:r>
      <w:r w:rsidR="00AB4064" w:rsidRPr="005B0F19">
        <w:rPr>
          <w:rFonts w:ascii="Times New Roman" w:hAnsi="Times New Roman"/>
          <w:szCs w:val="22"/>
        </w:rPr>
        <w:t xml:space="preserve"> 2020</w:t>
      </w:r>
    </w:p>
    <w:p w:rsidR="007D4456" w:rsidRDefault="007D4456" w:rsidP="00B51D41">
      <w:pPr>
        <w:keepNext/>
        <w:spacing w:before="300" w:line="240" w:lineRule="atLeast"/>
        <w:ind w:right="397"/>
        <w:jc w:val="both"/>
        <w:rPr>
          <w:rFonts w:ascii="Times New Roman" w:hAnsi="Times New Roman"/>
          <w:szCs w:val="22"/>
        </w:rPr>
      </w:pPr>
    </w:p>
    <w:p w:rsidR="007D4456" w:rsidRDefault="007D4456" w:rsidP="00B51D41">
      <w:pPr>
        <w:keepNext/>
        <w:spacing w:before="300" w:line="240" w:lineRule="atLeast"/>
        <w:ind w:right="397"/>
        <w:jc w:val="both"/>
        <w:rPr>
          <w:rFonts w:ascii="Times New Roman" w:hAnsi="Times New Roman"/>
          <w:szCs w:val="22"/>
        </w:rPr>
      </w:pPr>
    </w:p>
    <w:p w:rsidR="007D4456" w:rsidRDefault="007D4456" w:rsidP="007D4456">
      <w:pPr>
        <w:keepNext/>
        <w:spacing w:before="300" w:line="240" w:lineRule="atLeast"/>
        <w:ind w:right="397"/>
        <w:jc w:val="both"/>
        <w:rPr>
          <w:rFonts w:ascii="Times New Roman" w:hAnsi="Times New Roman"/>
          <w:szCs w:val="22"/>
        </w:rPr>
      </w:pPr>
      <w:r>
        <w:rPr>
          <w:rFonts w:ascii="Times New Roman" w:hAnsi="Times New Roman"/>
          <w:szCs w:val="22"/>
        </w:rPr>
        <w:t>Signed by</w:t>
      </w:r>
    </w:p>
    <w:p w:rsidR="007D4456" w:rsidRDefault="007D4456" w:rsidP="007D4456">
      <w:pPr>
        <w:keepNext/>
        <w:spacing w:before="300" w:line="240" w:lineRule="atLeast"/>
        <w:ind w:right="397"/>
        <w:jc w:val="both"/>
        <w:rPr>
          <w:rFonts w:ascii="Times New Roman" w:hAnsi="Times New Roman"/>
          <w:szCs w:val="22"/>
        </w:rPr>
      </w:pPr>
    </w:p>
    <w:p w:rsidR="00B51D41" w:rsidRPr="00692280" w:rsidRDefault="004E1B0C" w:rsidP="007D4456">
      <w:pPr>
        <w:keepNext/>
        <w:spacing w:before="300" w:line="240" w:lineRule="atLeast"/>
        <w:ind w:right="397"/>
        <w:jc w:val="both"/>
        <w:rPr>
          <w:rFonts w:ascii="Times New Roman" w:hAnsi="Times New Roman"/>
          <w:sz w:val="24"/>
          <w:szCs w:val="24"/>
        </w:rPr>
      </w:pPr>
      <w:r w:rsidRPr="00692280">
        <w:rPr>
          <w:rFonts w:ascii="Times New Roman" w:hAnsi="Times New Roman"/>
          <w:sz w:val="24"/>
          <w:szCs w:val="24"/>
        </w:rPr>
        <w:t>M</w:t>
      </w:r>
      <w:r w:rsidR="007D4456" w:rsidRPr="00692280">
        <w:rPr>
          <w:rFonts w:ascii="Times New Roman" w:hAnsi="Times New Roman"/>
          <w:sz w:val="24"/>
          <w:szCs w:val="24"/>
        </w:rPr>
        <w:t>ICHAEL JOHN</w:t>
      </w:r>
      <w:r w:rsidRPr="00692280">
        <w:rPr>
          <w:rFonts w:ascii="Times New Roman" w:hAnsi="Times New Roman"/>
          <w:sz w:val="24"/>
          <w:szCs w:val="24"/>
        </w:rPr>
        <w:t xml:space="preserve"> SLATTERY</w:t>
      </w:r>
      <w:r w:rsidR="007D4456" w:rsidRPr="00692280">
        <w:rPr>
          <w:rFonts w:ascii="Times New Roman" w:hAnsi="Times New Roman"/>
          <w:sz w:val="24"/>
          <w:szCs w:val="24"/>
        </w:rPr>
        <w:t xml:space="preserve"> AM</w:t>
      </w:r>
      <w:r w:rsidR="00665B85" w:rsidRPr="00692280">
        <w:rPr>
          <w:rFonts w:ascii="Times New Roman" w:hAnsi="Times New Roman"/>
          <w:sz w:val="24"/>
          <w:szCs w:val="24"/>
        </w:rPr>
        <w:t>,</w:t>
      </w:r>
      <w:r w:rsidR="007D4456" w:rsidRPr="00692280">
        <w:rPr>
          <w:rFonts w:ascii="Times New Roman" w:hAnsi="Times New Roman"/>
          <w:sz w:val="24"/>
          <w:szCs w:val="24"/>
        </w:rPr>
        <w:t xml:space="preserve"> RAN</w:t>
      </w:r>
    </w:p>
    <w:p w:rsidR="00B51D41" w:rsidRPr="00AB45C7" w:rsidRDefault="004E1B0C" w:rsidP="00B51D41">
      <w:pPr>
        <w:pStyle w:val="SignCoverPageEnd"/>
        <w:ind w:right="91"/>
        <w:rPr>
          <w:sz w:val="22"/>
        </w:rPr>
      </w:pPr>
      <w:r>
        <w:rPr>
          <w:sz w:val="22"/>
        </w:rPr>
        <w:t>Judge Advocate General</w:t>
      </w:r>
      <w:r w:rsidR="00B51D41">
        <w:rPr>
          <w:sz w:val="22"/>
        </w:rPr>
        <w:br/>
      </w:r>
    </w:p>
    <w:p w:rsidR="00B51D41" w:rsidRDefault="00B51D41" w:rsidP="00B51D41"/>
    <w:bookmarkEnd w:id="0"/>
    <w:bookmarkEnd w:id="1"/>
    <w:bookmarkEnd w:id="2"/>
    <w:bookmarkEnd w:id="3"/>
    <w:bookmarkEnd w:id="4"/>
    <w:p w:rsidR="00210A30" w:rsidRDefault="00210A30" w:rsidP="00210A30">
      <w:pPr>
        <w:pStyle w:val="BlockText-Plain"/>
      </w:pPr>
    </w:p>
    <w:p w:rsidR="00210A30" w:rsidRDefault="00210A30" w:rsidP="00210A30">
      <w:pPr>
        <w:pStyle w:val="BlockText-Plain"/>
      </w:pPr>
    </w:p>
    <w:p w:rsidR="00210A30" w:rsidRDefault="00210A30" w:rsidP="00210A30">
      <w:pPr>
        <w:pStyle w:val="BlockText-Plain"/>
        <w:sectPr w:rsidR="00210A30" w:rsidSect="00BE64A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992" w:left="1418" w:header="720" w:footer="720" w:gutter="0"/>
          <w:cols w:space="720"/>
          <w:titlePg/>
        </w:sectPr>
      </w:pPr>
    </w:p>
    <w:p w:rsidR="0026111C" w:rsidRDefault="0026111C" w:rsidP="0026111C">
      <w:pPr>
        <w:outlineLvl w:val="0"/>
        <w:rPr>
          <w:rFonts w:ascii="Times New Roman" w:hAnsi="Times New Roman"/>
          <w:sz w:val="36"/>
        </w:rPr>
      </w:pPr>
      <w:r>
        <w:rPr>
          <w:rFonts w:ascii="Times New Roman" w:hAnsi="Times New Roman"/>
          <w:sz w:val="36"/>
        </w:rPr>
        <w:lastRenderedPageBreak/>
        <w:t>Contents</w:t>
      </w:r>
    </w:p>
    <w:p w:rsidR="00210A30" w:rsidRPr="005918EF" w:rsidRDefault="00210A30" w:rsidP="0026111C">
      <w:pPr>
        <w:pStyle w:val="TOC5"/>
      </w:pPr>
      <w:bookmarkStart w:id="5" w:name="BKCheck15B_2"/>
      <w:bookmarkEnd w:id="5"/>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379"/>
        <w:gridCol w:w="425"/>
      </w:tblGrid>
      <w:tr w:rsidR="00944711" w:rsidRPr="00692280" w:rsidTr="00F41406">
        <w:tc>
          <w:tcPr>
            <w:tcW w:w="709" w:type="dxa"/>
          </w:tcPr>
          <w:p w:rsidR="00944711" w:rsidRPr="00692280" w:rsidRDefault="00944711" w:rsidP="0026111C">
            <w:pPr>
              <w:rPr>
                <w:rFonts w:ascii="Times New Roman" w:hAnsi="Times New Roman"/>
                <w:szCs w:val="22"/>
              </w:rPr>
            </w:pPr>
            <w:r w:rsidRPr="00692280">
              <w:rPr>
                <w:rFonts w:ascii="Times New Roman" w:hAnsi="Times New Roman"/>
                <w:szCs w:val="22"/>
              </w:rPr>
              <w:t>1</w:t>
            </w:r>
          </w:p>
        </w:tc>
        <w:tc>
          <w:tcPr>
            <w:tcW w:w="6379" w:type="dxa"/>
          </w:tcPr>
          <w:p w:rsidR="00944711" w:rsidRPr="00692280" w:rsidRDefault="00944711" w:rsidP="0026111C">
            <w:pPr>
              <w:rPr>
                <w:rFonts w:ascii="Times New Roman" w:hAnsi="Times New Roman"/>
                <w:szCs w:val="22"/>
              </w:rPr>
            </w:pPr>
            <w:r w:rsidRPr="00692280">
              <w:rPr>
                <w:rFonts w:ascii="Times New Roman" w:hAnsi="Times New Roman"/>
                <w:szCs w:val="22"/>
              </w:rPr>
              <w:t>Name</w:t>
            </w:r>
          </w:p>
        </w:tc>
        <w:tc>
          <w:tcPr>
            <w:tcW w:w="425" w:type="dxa"/>
          </w:tcPr>
          <w:p w:rsidR="00944711" w:rsidRPr="00692280" w:rsidRDefault="00944711" w:rsidP="0026111C">
            <w:pPr>
              <w:rPr>
                <w:rFonts w:ascii="Times New Roman" w:hAnsi="Times New Roman"/>
                <w:szCs w:val="22"/>
              </w:rPr>
            </w:pPr>
            <w:r w:rsidRPr="00692280">
              <w:rPr>
                <w:rFonts w:ascii="Times New Roman" w:hAnsi="Times New Roman"/>
                <w:szCs w:val="22"/>
              </w:rPr>
              <w:t>2</w:t>
            </w:r>
          </w:p>
        </w:tc>
      </w:tr>
      <w:tr w:rsidR="00944711" w:rsidRPr="00692280" w:rsidTr="00F41406">
        <w:tc>
          <w:tcPr>
            <w:tcW w:w="709" w:type="dxa"/>
          </w:tcPr>
          <w:p w:rsidR="00944711" w:rsidRPr="00692280" w:rsidRDefault="00944711" w:rsidP="0026111C">
            <w:pPr>
              <w:rPr>
                <w:rFonts w:ascii="Times New Roman" w:hAnsi="Times New Roman"/>
                <w:szCs w:val="22"/>
              </w:rPr>
            </w:pPr>
            <w:r w:rsidRPr="00692280">
              <w:rPr>
                <w:rFonts w:ascii="Times New Roman" w:hAnsi="Times New Roman"/>
                <w:szCs w:val="22"/>
              </w:rPr>
              <w:t>2</w:t>
            </w:r>
          </w:p>
        </w:tc>
        <w:tc>
          <w:tcPr>
            <w:tcW w:w="6379" w:type="dxa"/>
          </w:tcPr>
          <w:p w:rsidR="00944711" w:rsidRPr="00692280" w:rsidRDefault="00944711" w:rsidP="0026111C">
            <w:pPr>
              <w:rPr>
                <w:rFonts w:ascii="Times New Roman" w:hAnsi="Times New Roman"/>
                <w:szCs w:val="22"/>
              </w:rPr>
            </w:pPr>
            <w:r w:rsidRPr="00692280">
              <w:rPr>
                <w:rFonts w:ascii="Times New Roman" w:hAnsi="Times New Roman"/>
                <w:szCs w:val="22"/>
              </w:rPr>
              <w:t>Commencement</w:t>
            </w:r>
          </w:p>
        </w:tc>
        <w:tc>
          <w:tcPr>
            <w:tcW w:w="425" w:type="dxa"/>
          </w:tcPr>
          <w:p w:rsidR="00944711" w:rsidRPr="00692280" w:rsidRDefault="00944711" w:rsidP="0026111C">
            <w:pPr>
              <w:rPr>
                <w:rFonts w:ascii="Times New Roman" w:hAnsi="Times New Roman"/>
                <w:szCs w:val="22"/>
              </w:rPr>
            </w:pPr>
            <w:r w:rsidRPr="00692280">
              <w:rPr>
                <w:rFonts w:ascii="Times New Roman" w:hAnsi="Times New Roman"/>
                <w:szCs w:val="22"/>
              </w:rPr>
              <w:t>2</w:t>
            </w:r>
          </w:p>
        </w:tc>
      </w:tr>
      <w:tr w:rsidR="00944711" w:rsidRPr="00692280" w:rsidTr="00F41406">
        <w:tc>
          <w:tcPr>
            <w:tcW w:w="709" w:type="dxa"/>
          </w:tcPr>
          <w:p w:rsidR="00944711" w:rsidRPr="00692280" w:rsidRDefault="00944711" w:rsidP="0026111C">
            <w:pPr>
              <w:rPr>
                <w:rFonts w:ascii="Times New Roman" w:hAnsi="Times New Roman"/>
                <w:szCs w:val="22"/>
              </w:rPr>
            </w:pPr>
            <w:r w:rsidRPr="00692280">
              <w:rPr>
                <w:rFonts w:ascii="Times New Roman" w:hAnsi="Times New Roman"/>
                <w:szCs w:val="22"/>
              </w:rPr>
              <w:t>3</w:t>
            </w:r>
          </w:p>
        </w:tc>
        <w:tc>
          <w:tcPr>
            <w:tcW w:w="6379" w:type="dxa"/>
          </w:tcPr>
          <w:p w:rsidR="00944711" w:rsidRPr="00692280" w:rsidRDefault="00944711" w:rsidP="0026111C">
            <w:pPr>
              <w:rPr>
                <w:rFonts w:ascii="Times New Roman" w:hAnsi="Times New Roman"/>
                <w:szCs w:val="22"/>
              </w:rPr>
            </w:pPr>
            <w:r w:rsidRPr="00692280">
              <w:rPr>
                <w:rFonts w:ascii="Times New Roman" w:hAnsi="Times New Roman"/>
                <w:szCs w:val="22"/>
              </w:rPr>
              <w:t>Selection Criteria</w:t>
            </w:r>
          </w:p>
        </w:tc>
        <w:tc>
          <w:tcPr>
            <w:tcW w:w="425" w:type="dxa"/>
          </w:tcPr>
          <w:p w:rsidR="00944711" w:rsidRPr="00692280" w:rsidRDefault="00944711" w:rsidP="0026111C">
            <w:pPr>
              <w:rPr>
                <w:rFonts w:ascii="Times New Roman" w:hAnsi="Times New Roman"/>
                <w:szCs w:val="22"/>
              </w:rPr>
            </w:pPr>
            <w:r w:rsidRPr="00692280">
              <w:rPr>
                <w:rFonts w:ascii="Times New Roman" w:hAnsi="Times New Roman"/>
                <w:szCs w:val="22"/>
              </w:rPr>
              <w:t>2</w:t>
            </w:r>
          </w:p>
        </w:tc>
      </w:tr>
      <w:tr w:rsidR="00944711" w:rsidRPr="00692280" w:rsidTr="00F41406">
        <w:tc>
          <w:tcPr>
            <w:tcW w:w="709" w:type="dxa"/>
          </w:tcPr>
          <w:p w:rsidR="00944711" w:rsidRPr="00692280" w:rsidRDefault="00944711" w:rsidP="0026111C">
            <w:pPr>
              <w:rPr>
                <w:rFonts w:ascii="Times New Roman" w:hAnsi="Times New Roman"/>
                <w:szCs w:val="22"/>
              </w:rPr>
            </w:pPr>
            <w:r w:rsidRPr="00692280">
              <w:rPr>
                <w:rFonts w:ascii="Times New Roman" w:hAnsi="Times New Roman"/>
                <w:szCs w:val="22"/>
              </w:rPr>
              <w:t>4</w:t>
            </w:r>
          </w:p>
        </w:tc>
        <w:tc>
          <w:tcPr>
            <w:tcW w:w="6379" w:type="dxa"/>
          </w:tcPr>
          <w:p w:rsidR="00944711" w:rsidRPr="00692280" w:rsidRDefault="00944711" w:rsidP="0026111C">
            <w:pPr>
              <w:rPr>
                <w:rFonts w:ascii="Times New Roman" w:hAnsi="Times New Roman"/>
                <w:szCs w:val="22"/>
              </w:rPr>
            </w:pPr>
            <w:r w:rsidRPr="00692280">
              <w:rPr>
                <w:rFonts w:ascii="Times New Roman" w:hAnsi="Times New Roman"/>
                <w:szCs w:val="22"/>
              </w:rPr>
              <w:t xml:space="preserve">Selection Process </w:t>
            </w:r>
          </w:p>
        </w:tc>
        <w:tc>
          <w:tcPr>
            <w:tcW w:w="425" w:type="dxa"/>
          </w:tcPr>
          <w:p w:rsidR="00944711" w:rsidRPr="00692280" w:rsidRDefault="00CA3D0A" w:rsidP="0026111C">
            <w:pPr>
              <w:rPr>
                <w:rFonts w:ascii="Times New Roman" w:hAnsi="Times New Roman"/>
                <w:szCs w:val="22"/>
              </w:rPr>
            </w:pPr>
            <w:r>
              <w:rPr>
                <w:rFonts w:ascii="Times New Roman" w:hAnsi="Times New Roman"/>
                <w:szCs w:val="22"/>
              </w:rPr>
              <w:t>5</w:t>
            </w:r>
          </w:p>
        </w:tc>
      </w:tr>
    </w:tbl>
    <w:p w:rsidR="00944711" w:rsidRDefault="00944711" w:rsidP="0026111C">
      <w:pPr>
        <w:ind w:left="1134"/>
        <w:rPr>
          <w:sz w:val="20"/>
        </w:rPr>
      </w:pPr>
    </w:p>
    <w:p w:rsidR="00944711" w:rsidRDefault="00944711" w:rsidP="0026111C">
      <w:pPr>
        <w:ind w:left="1134"/>
        <w:rPr>
          <w:sz w:val="20"/>
        </w:rPr>
      </w:pPr>
    </w:p>
    <w:p w:rsidR="00944711" w:rsidRDefault="00944711" w:rsidP="0026111C">
      <w:pPr>
        <w:ind w:left="1134"/>
        <w:rPr>
          <w:sz w:val="20"/>
        </w:rPr>
      </w:pPr>
    </w:p>
    <w:p w:rsidR="00944711" w:rsidRDefault="00944711" w:rsidP="0026111C">
      <w:pPr>
        <w:ind w:left="1134"/>
        <w:rPr>
          <w:sz w:val="20"/>
        </w:rPr>
      </w:pPr>
    </w:p>
    <w:p w:rsidR="00944711" w:rsidRDefault="00944711">
      <w:pPr>
        <w:keepLines w:val="0"/>
        <w:spacing w:after="200" w:line="276" w:lineRule="auto"/>
        <w:rPr>
          <w:rStyle w:val="CharSectno"/>
          <w:rFonts w:ascii="Times New Roman" w:hAnsi="Times New Roman"/>
          <w:b/>
          <w:kern w:val="28"/>
          <w:sz w:val="24"/>
        </w:rPr>
      </w:pPr>
      <w:bookmarkStart w:id="6" w:name="_Toc478567687"/>
      <w:bookmarkStart w:id="7" w:name="_Toc15028464"/>
      <w:r>
        <w:rPr>
          <w:rStyle w:val="CharSectno"/>
        </w:rPr>
        <w:br w:type="page"/>
      </w:r>
      <w:bookmarkStart w:id="8" w:name="_GoBack"/>
      <w:bookmarkEnd w:id="8"/>
    </w:p>
    <w:p w:rsidR="00B51D41" w:rsidRPr="009C2562" w:rsidRDefault="00B51D41" w:rsidP="00855800">
      <w:pPr>
        <w:pStyle w:val="ActHead5"/>
        <w:ind w:left="567" w:hanging="567"/>
      </w:pPr>
      <w:r w:rsidRPr="009C2562">
        <w:rPr>
          <w:rStyle w:val="CharSectno"/>
        </w:rPr>
        <w:lastRenderedPageBreak/>
        <w:t>1</w:t>
      </w:r>
      <w:r w:rsidR="005918EF">
        <w:t xml:space="preserve"> </w:t>
      </w:r>
      <w:r w:rsidR="00855800">
        <w:tab/>
      </w:r>
      <w:r w:rsidRPr="009C2562">
        <w:t>Name</w:t>
      </w:r>
      <w:bookmarkEnd w:id="6"/>
      <w:bookmarkEnd w:id="7"/>
    </w:p>
    <w:p w:rsidR="00B51D41" w:rsidRPr="00FC57A4" w:rsidRDefault="00B51D41" w:rsidP="00416881">
      <w:pPr>
        <w:pStyle w:val="subsection"/>
        <w:rPr>
          <w:i/>
          <w:sz w:val="24"/>
          <w:szCs w:val="24"/>
        </w:rPr>
      </w:pPr>
      <w:r w:rsidRPr="00FC57A4">
        <w:rPr>
          <w:sz w:val="24"/>
          <w:szCs w:val="24"/>
        </w:rPr>
        <w:tab/>
      </w:r>
      <w:r w:rsidR="00416881">
        <w:rPr>
          <w:sz w:val="24"/>
          <w:szCs w:val="24"/>
        </w:rPr>
        <w:tab/>
      </w:r>
      <w:r w:rsidRPr="00FC57A4">
        <w:rPr>
          <w:sz w:val="24"/>
          <w:szCs w:val="24"/>
        </w:rPr>
        <w:t>This instrument is</w:t>
      </w:r>
      <w:r w:rsidR="007D4456">
        <w:rPr>
          <w:sz w:val="24"/>
          <w:szCs w:val="24"/>
        </w:rPr>
        <w:t xml:space="preserve"> the</w:t>
      </w:r>
      <w:r w:rsidRPr="00FC57A4">
        <w:rPr>
          <w:sz w:val="24"/>
          <w:szCs w:val="24"/>
        </w:rPr>
        <w:t xml:space="preserve"> </w:t>
      </w:r>
      <w:r w:rsidR="00F244F2" w:rsidRPr="005918EF">
        <w:rPr>
          <w:i/>
          <w:sz w:val="24"/>
          <w:szCs w:val="24"/>
        </w:rPr>
        <w:t>A</w:t>
      </w:r>
      <w:r w:rsidR="0026111C">
        <w:rPr>
          <w:i/>
          <w:sz w:val="24"/>
          <w:szCs w:val="24"/>
        </w:rPr>
        <w:t>ppointment of</w:t>
      </w:r>
      <w:r w:rsidR="00AD1389">
        <w:rPr>
          <w:i/>
          <w:sz w:val="24"/>
          <w:szCs w:val="24"/>
        </w:rPr>
        <w:t xml:space="preserve"> Chief Judge Advocate</w:t>
      </w:r>
      <w:r w:rsidR="00F17A79" w:rsidRPr="00FC57A4">
        <w:rPr>
          <w:i/>
          <w:sz w:val="24"/>
          <w:szCs w:val="24"/>
        </w:rPr>
        <w:t xml:space="preserve"> </w:t>
      </w:r>
      <w:r w:rsidR="006133C0">
        <w:rPr>
          <w:i/>
          <w:sz w:val="24"/>
          <w:szCs w:val="24"/>
        </w:rPr>
        <w:t xml:space="preserve">Instrument </w:t>
      </w:r>
      <w:r w:rsidR="00F17A79" w:rsidRPr="00FC57A4">
        <w:rPr>
          <w:i/>
          <w:sz w:val="24"/>
          <w:szCs w:val="24"/>
        </w:rPr>
        <w:t>20</w:t>
      </w:r>
      <w:r w:rsidR="00AD1389">
        <w:rPr>
          <w:i/>
          <w:sz w:val="24"/>
          <w:szCs w:val="24"/>
        </w:rPr>
        <w:t>20</w:t>
      </w:r>
      <w:r w:rsidR="009204D5" w:rsidRPr="00FC57A4">
        <w:rPr>
          <w:i/>
          <w:sz w:val="24"/>
          <w:szCs w:val="24"/>
        </w:rPr>
        <w:t>.</w:t>
      </w:r>
    </w:p>
    <w:p w:rsidR="00B51D41" w:rsidRDefault="00B51D41" w:rsidP="00855800">
      <w:pPr>
        <w:pStyle w:val="ActHead5"/>
        <w:ind w:left="567" w:hanging="567"/>
      </w:pPr>
      <w:bookmarkStart w:id="9" w:name="_Toc478567688"/>
      <w:bookmarkStart w:id="10" w:name="_Toc15028465"/>
      <w:r w:rsidRPr="009C2562">
        <w:rPr>
          <w:rStyle w:val="CharSectno"/>
        </w:rPr>
        <w:t>2</w:t>
      </w:r>
      <w:r w:rsidR="005918EF">
        <w:t xml:space="preserve"> </w:t>
      </w:r>
      <w:r w:rsidR="00855800">
        <w:tab/>
      </w:r>
      <w:r w:rsidRPr="009C2562">
        <w:t>Commencement</w:t>
      </w:r>
      <w:bookmarkEnd w:id="9"/>
      <w:bookmarkEnd w:id="10"/>
    </w:p>
    <w:p w:rsidR="00BE64AC" w:rsidRPr="00FC57A4" w:rsidRDefault="00B51D41" w:rsidP="00BE64AC">
      <w:pPr>
        <w:pStyle w:val="subsection"/>
        <w:rPr>
          <w:sz w:val="24"/>
          <w:szCs w:val="24"/>
        </w:rPr>
      </w:pPr>
      <w:r w:rsidRPr="00FC57A4">
        <w:rPr>
          <w:sz w:val="24"/>
          <w:szCs w:val="24"/>
        </w:rPr>
        <w:tab/>
      </w:r>
      <w:r w:rsidRPr="00FC57A4">
        <w:rPr>
          <w:sz w:val="24"/>
          <w:szCs w:val="24"/>
        </w:rPr>
        <w:tab/>
        <w:t>This instrument commences</w:t>
      </w:r>
      <w:r w:rsidR="00623B17" w:rsidRPr="00FC57A4">
        <w:rPr>
          <w:sz w:val="24"/>
          <w:szCs w:val="24"/>
        </w:rPr>
        <w:t xml:space="preserve"> </w:t>
      </w:r>
      <w:r w:rsidR="00D45983">
        <w:rPr>
          <w:sz w:val="24"/>
          <w:szCs w:val="24"/>
        </w:rPr>
        <w:t xml:space="preserve">on </w:t>
      </w:r>
      <w:r w:rsidR="005B0F19">
        <w:rPr>
          <w:sz w:val="24"/>
          <w:szCs w:val="24"/>
        </w:rPr>
        <w:t>24 August</w:t>
      </w:r>
      <w:r w:rsidR="00AD1389">
        <w:rPr>
          <w:sz w:val="24"/>
          <w:szCs w:val="24"/>
        </w:rPr>
        <w:t xml:space="preserve"> 2020</w:t>
      </w:r>
      <w:r w:rsidR="009204D5" w:rsidRPr="00FC57A4">
        <w:rPr>
          <w:sz w:val="24"/>
          <w:szCs w:val="24"/>
        </w:rPr>
        <w:t>.</w:t>
      </w:r>
    </w:p>
    <w:p w:rsidR="00D45983" w:rsidRDefault="00D45983" w:rsidP="00855800">
      <w:pPr>
        <w:pStyle w:val="ActHead5"/>
        <w:ind w:left="567" w:hanging="567"/>
        <w:rPr>
          <w:rStyle w:val="CharSectno"/>
        </w:rPr>
      </w:pPr>
      <w:bookmarkStart w:id="11" w:name="_Toc15028466"/>
      <w:r>
        <w:rPr>
          <w:rStyle w:val="CharSectno"/>
        </w:rPr>
        <w:t xml:space="preserve">3 </w:t>
      </w:r>
      <w:bookmarkEnd w:id="11"/>
      <w:r w:rsidR="00855800">
        <w:rPr>
          <w:rStyle w:val="CharSectno"/>
        </w:rPr>
        <w:tab/>
      </w:r>
      <w:r w:rsidR="004E1B0C">
        <w:rPr>
          <w:rStyle w:val="CharSectno"/>
        </w:rPr>
        <w:t>Selection Criteria</w:t>
      </w:r>
    </w:p>
    <w:p w:rsidR="00D45983" w:rsidRDefault="00D45983" w:rsidP="001E402B">
      <w:pPr>
        <w:pStyle w:val="subsection"/>
        <w:rPr>
          <w:sz w:val="24"/>
          <w:szCs w:val="24"/>
        </w:rPr>
      </w:pPr>
      <w:r w:rsidRPr="001E402B">
        <w:rPr>
          <w:sz w:val="24"/>
          <w:szCs w:val="24"/>
        </w:rPr>
        <w:tab/>
      </w:r>
      <w:r w:rsidR="001E402B" w:rsidRPr="001E402B">
        <w:rPr>
          <w:sz w:val="24"/>
          <w:szCs w:val="24"/>
        </w:rPr>
        <w:tab/>
      </w:r>
      <w:r w:rsidR="005E2149">
        <w:rPr>
          <w:sz w:val="24"/>
          <w:szCs w:val="24"/>
        </w:rPr>
        <w:t xml:space="preserve">By this instrument I determine that the </w:t>
      </w:r>
      <w:r w:rsidR="002949F3">
        <w:rPr>
          <w:sz w:val="24"/>
          <w:szCs w:val="24"/>
        </w:rPr>
        <w:t>following criteria</w:t>
      </w:r>
      <w:r w:rsidR="005E2149">
        <w:rPr>
          <w:sz w:val="24"/>
          <w:szCs w:val="24"/>
        </w:rPr>
        <w:t xml:space="preserve"> will apply to the selection of a person for appointment under</w:t>
      </w:r>
      <w:r w:rsidR="00172ED8">
        <w:rPr>
          <w:sz w:val="24"/>
          <w:szCs w:val="24"/>
        </w:rPr>
        <w:t xml:space="preserve"> s 188A of the</w:t>
      </w:r>
      <w:r w:rsidR="005E2149">
        <w:rPr>
          <w:sz w:val="24"/>
          <w:szCs w:val="24"/>
        </w:rPr>
        <w:t xml:space="preserve"> </w:t>
      </w:r>
      <w:r w:rsidR="005E2149" w:rsidRPr="005E2149">
        <w:rPr>
          <w:i/>
          <w:sz w:val="24"/>
          <w:szCs w:val="24"/>
        </w:rPr>
        <w:t>Defence Force Discipline Act</w:t>
      </w:r>
      <w:r w:rsidR="005918EF">
        <w:rPr>
          <w:i/>
          <w:sz w:val="24"/>
          <w:szCs w:val="24"/>
        </w:rPr>
        <w:t xml:space="preserve"> 1982</w:t>
      </w:r>
      <w:r w:rsidR="0026111C">
        <w:rPr>
          <w:sz w:val="24"/>
          <w:szCs w:val="24"/>
        </w:rPr>
        <w:t xml:space="preserve"> </w:t>
      </w:r>
      <w:r w:rsidR="005E2149" w:rsidRPr="005E2149">
        <w:rPr>
          <w:sz w:val="24"/>
          <w:szCs w:val="24"/>
        </w:rPr>
        <w:t>to the position o</w:t>
      </w:r>
      <w:r w:rsidR="0026111C">
        <w:rPr>
          <w:sz w:val="24"/>
          <w:szCs w:val="24"/>
        </w:rPr>
        <w:t>f Chief Judge Advocate (</w:t>
      </w:r>
      <w:r w:rsidR="005E2149" w:rsidRPr="005E2149">
        <w:rPr>
          <w:sz w:val="24"/>
          <w:szCs w:val="24"/>
        </w:rPr>
        <w:t>the posi</w:t>
      </w:r>
      <w:r w:rsidR="0026111C">
        <w:rPr>
          <w:sz w:val="24"/>
          <w:szCs w:val="24"/>
        </w:rPr>
        <w:t>tion</w:t>
      </w:r>
      <w:r w:rsidR="005E2149" w:rsidRPr="005E2149">
        <w:rPr>
          <w:sz w:val="24"/>
          <w:szCs w:val="24"/>
        </w:rPr>
        <w:t>)</w:t>
      </w:r>
      <w:r w:rsidR="005E2149">
        <w:rPr>
          <w:sz w:val="24"/>
          <w:szCs w:val="24"/>
        </w:rPr>
        <w:t xml:space="preserve">. </w:t>
      </w:r>
      <w:r w:rsidR="00CD3C1E">
        <w:rPr>
          <w:sz w:val="24"/>
          <w:szCs w:val="24"/>
        </w:rPr>
        <w:t>T</w:t>
      </w:r>
      <w:r w:rsidR="00BE64AC">
        <w:rPr>
          <w:sz w:val="24"/>
          <w:szCs w:val="24"/>
        </w:rPr>
        <w:t xml:space="preserve">o be successful in this </w:t>
      </w:r>
      <w:r w:rsidR="00855800">
        <w:rPr>
          <w:sz w:val="24"/>
          <w:szCs w:val="24"/>
        </w:rPr>
        <w:t>position</w:t>
      </w:r>
      <w:r w:rsidR="00BE64AC">
        <w:rPr>
          <w:sz w:val="24"/>
          <w:szCs w:val="24"/>
        </w:rPr>
        <w:t xml:space="preserve"> a candidate</w:t>
      </w:r>
      <w:r w:rsidR="00CD3C1E">
        <w:rPr>
          <w:sz w:val="24"/>
          <w:szCs w:val="24"/>
        </w:rPr>
        <w:t xml:space="preserve"> will need to mee</w:t>
      </w:r>
      <w:r w:rsidR="005E2149">
        <w:rPr>
          <w:sz w:val="24"/>
          <w:szCs w:val="24"/>
        </w:rPr>
        <w:t>t the following selection criteria.</w:t>
      </w:r>
    </w:p>
    <w:p w:rsidR="00CD3C1E" w:rsidRDefault="00CD3C1E" w:rsidP="00CD3C1E">
      <w:pPr>
        <w:pStyle w:val="subsection"/>
        <w:numPr>
          <w:ilvl w:val="0"/>
          <w:numId w:val="30"/>
        </w:numPr>
        <w:tabs>
          <w:tab w:val="clear" w:pos="1021"/>
          <w:tab w:val="left" w:pos="1701"/>
        </w:tabs>
        <w:ind w:left="1701" w:hanging="567"/>
        <w:rPr>
          <w:sz w:val="24"/>
          <w:szCs w:val="24"/>
        </w:rPr>
      </w:pPr>
      <w:r>
        <w:rPr>
          <w:b/>
          <w:sz w:val="24"/>
          <w:szCs w:val="24"/>
        </w:rPr>
        <w:t>L</w:t>
      </w:r>
      <w:r w:rsidR="005918EF">
        <w:rPr>
          <w:b/>
          <w:sz w:val="24"/>
          <w:szCs w:val="24"/>
        </w:rPr>
        <w:t xml:space="preserve">egal Knowledge and Experience. </w:t>
      </w:r>
      <w:r>
        <w:rPr>
          <w:sz w:val="24"/>
          <w:szCs w:val="24"/>
        </w:rPr>
        <w:t xml:space="preserve">The successful candidate </w:t>
      </w:r>
      <w:r w:rsidR="00921346">
        <w:rPr>
          <w:sz w:val="24"/>
          <w:szCs w:val="24"/>
        </w:rPr>
        <w:t xml:space="preserve">for the position </w:t>
      </w:r>
      <w:r>
        <w:rPr>
          <w:sz w:val="24"/>
          <w:szCs w:val="24"/>
        </w:rPr>
        <w:t>will have:</w:t>
      </w:r>
    </w:p>
    <w:p w:rsidR="00CD3C1E" w:rsidRDefault="00CD3C1E" w:rsidP="00CD3C1E">
      <w:pPr>
        <w:pStyle w:val="subsection"/>
        <w:numPr>
          <w:ilvl w:val="1"/>
          <w:numId w:val="30"/>
        </w:numPr>
        <w:tabs>
          <w:tab w:val="clear" w:pos="1021"/>
          <w:tab w:val="left" w:pos="1701"/>
        </w:tabs>
        <w:ind w:left="2268" w:hanging="567"/>
        <w:rPr>
          <w:sz w:val="24"/>
          <w:szCs w:val="24"/>
        </w:rPr>
      </w:pPr>
      <w:r>
        <w:rPr>
          <w:sz w:val="24"/>
          <w:szCs w:val="24"/>
        </w:rPr>
        <w:t>Substantial trial and preferably appellate advocacy experience, appearing before higher courts in serious and complex criminal casework (or judicial or other experience giving equivalent competence in the conduct of challenging criminal trials).</w:t>
      </w:r>
    </w:p>
    <w:p w:rsidR="00CD3C1E" w:rsidRDefault="00CD3C1E" w:rsidP="00CD3C1E">
      <w:pPr>
        <w:pStyle w:val="subsection"/>
        <w:numPr>
          <w:ilvl w:val="1"/>
          <w:numId w:val="30"/>
        </w:numPr>
        <w:tabs>
          <w:tab w:val="clear" w:pos="1021"/>
          <w:tab w:val="left" w:pos="1701"/>
        </w:tabs>
        <w:ind w:left="2268" w:hanging="567"/>
        <w:rPr>
          <w:sz w:val="24"/>
          <w:szCs w:val="24"/>
        </w:rPr>
      </w:pPr>
      <w:r>
        <w:rPr>
          <w:sz w:val="24"/>
          <w:szCs w:val="24"/>
        </w:rPr>
        <w:t xml:space="preserve">Attained a high level of professional achievement and effectiveness in military law, criminal law, the law of evidence and the application of the </w:t>
      </w:r>
      <w:r w:rsidRPr="00CD3C1E">
        <w:rPr>
          <w:i/>
          <w:sz w:val="24"/>
          <w:szCs w:val="24"/>
        </w:rPr>
        <w:t>Defence Force Discipline Act 1982</w:t>
      </w:r>
      <w:r>
        <w:rPr>
          <w:sz w:val="24"/>
          <w:szCs w:val="24"/>
        </w:rPr>
        <w:t>, particularly the law and rules of procedure governing the conduct of courts martial and Defence Force magistrate (DFM) trials.</w:t>
      </w:r>
    </w:p>
    <w:p w:rsidR="00CD3C1E" w:rsidRDefault="00CD3C1E" w:rsidP="00CD3C1E">
      <w:pPr>
        <w:pStyle w:val="subsection"/>
        <w:numPr>
          <w:ilvl w:val="1"/>
          <w:numId w:val="30"/>
        </w:numPr>
        <w:tabs>
          <w:tab w:val="clear" w:pos="1021"/>
          <w:tab w:val="left" w:pos="1701"/>
        </w:tabs>
        <w:ind w:left="2268" w:hanging="567"/>
        <w:rPr>
          <w:sz w:val="24"/>
          <w:szCs w:val="24"/>
        </w:rPr>
      </w:pPr>
      <w:r>
        <w:rPr>
          <w:sz w:val="24"/>
          <w:szCs w:val="24"/>
        </w:rPr>
        <w:t xml:space="preserve">Sound experience, knowledge and understanding of the law and its application in these fields, including sentencing principles, to a standard that befits a judicial officer discharging functions and duties </w:t>
      </w:r>
      <w:r w:rsidR="002949F3">
        <w:rPr>
          <w:sz w:val="24"/>
          <w:szCs w:val="24"/>
        </w:rPr>
        <w:t>equivalent to</w:t>
      </w:r>
      <w:r>
        <w:rPr>
          <w:sz w:val="24"/>
          <w:szCs w:val="24"/>
        </w:rPr>
        <w:t xml:space="preserve"> those of a County or District Court judge and a demonstrated ability to understand and apply standard trial directions.</w:t>
      </w:r>
    </w:p>
    <w:p w:rsidR="00CD3C1E" w:rsidRDefault="005918EF" w:rsidP="00CD3C1E">
      <w:pPr>
        <w:pStyle w:val="subsection"/>
        <w:numPr>
          <w:ilvl w:val="1"/>
          <w:numId w:val="30"/>
        </w:numPr>
        <w:tabs>
          <w:tab w:val="clear" w:pos="1021"/>
          <w:tab w:val="left" w:pos="1701"/>
        </w:tabs>
        <w:ind w:left="2268" w:hanging="567"/>
        <w:rPr>
          <w:sz w:val="24"/>
          <w:szCs w:val="24"/>
        </w:rPr>
      </w:pPr>
      <w:r>
        <w:rPr>
          <w:sz w:val="24"/>
          <w:szCs w:val="24"/>
        </w:rPr>
        <w:t>Demonstrated s</w:t>
      </w:r>
      <w:r w:rsidR="00CD3C1E">
        <w:rPr>
          <w:sz w:val="24"/>
          <w:szCs w:val="24"/>
        </w:rPr>
        <w:t>ervice knowledge and an understanding of the requirement for maintaining discipline in the ADF.</w:t>
      </w:r>
    </w:p>
    <w:p w:rsidR="00CD3C1E" w:rsidRDefault="00CD3C1E" w:rsidP="00CD3C1E">
      <w:pPr>
        <w:pStyle w:val="subsection"/>
        <w:numPr>
          <w:ilvl w:val="1"/>
          <w:numId w:val="30"/>
        </w:numPr>
        <w:tabs>
          <w:tab w:val="clear" w:pos="1021"/>
          <w:tab w:val="left" w:pos="1701"/>
        </w:tabs>
        <w:ind w:left="2268" w:hanging="567"/>
        <w:rPr>
          <w:sz w:val="24"/>
          <w:szCs w:val="24"/>
        </w:rPr>
      </w:pPr>
      <w:r>
        <w:rPr>
          <w:sz w:val="24"/>
          <w:szCs w:val="24"/>
        </w:rPr>
        <w:t>Some experience in and aptitude for legislative reform and legal policy development.</w:t>
      </w:r>
    </w:p>
    <w:p w:rsidR="00CD3C1E" w:rsidRDefault="00CA0AC5" w:rsidP="005918EF">
      <w:pPr>
        <w:pStyle w:val="subsection"/>
        <w:numPr>
          <w:ilvl w:val="0"/>
          <w:numId w:val="30"/>
        </w:numPr>
        <w:tabs>
          <w:tab w:val="clear" w:pos="1021"/>
          <w:tab w:val="left" w:pos="1701"/>
        </w:tabs>
        <w:ind w:left="1701" w:hanging="567"/>
        <w:rPr>
          <w:sz w:val="24"/>
          <w:szCs w:val="24"/>
        </w:rPr>
      </w:pPr>
      <w:r>
        <w:rPr>
          <w:b/>
          <w:sz w:val="24"/>
          <w:szCs w:val="24"/>
        </w:rPr>
        <w:t>Leadership and Management.</w:t>
      </w:r>
      <w:r>
        <w:rPr>
          <w:sz w:val="24"/>
          <w:szCs w:val="24"/>
        </w:rPr>
        <w:t xml:space="preserve"> The successful candidate </w:t>
      </w:r>
      <w:r w:rsidR="00921346" w:rsidRPr="00921346">
        <w:rPr>
          <w:sz w:val="24"/>
          <w:szCs w:val="24"/>
        </w:rPr>
        <w:t xml:space="preserve">for the position </w:t>
      </w:r>
      <w:r>
        <w:rPr>
          <w:sz w:val="24"/>
          <w:szCs w:val="24"/>
        </w:rPr>
        <w:t>will have:</w:t>
      </w:r>
    </w:p>
    <w:p w:rsidR="00CA0AC5" w:rsidRDefault="00CA0AC5" w:rsidP="00CA0AC5">
      <w:pPr>
        <w:pStyle w:val="subsection"/>
        <w:numPr>
          <w:ilvl w:val="1"/>
          <w:numId w:val="30"/>
        </w:numPr>
        <w:tabs>
          <w:tab w:val="clear" w:pos="1021"/>
          <w:tab w:val="left" w:pos="1701"/>
        </w:tabs>
        <w:ind w:left="2268" w:hanging="567"/>
        <w:rPr>
          <w:sz w:val="24"/>
          <w:szCs w:val="24"/>
        </w:rPr>
      </w:pPr>
      <w:r w:rsidRPr="00CA0AC5">
        <w:rPr>
          <w:sz w:val="24"/>
          <w:szCs w:val="24"/>
        </w:rPr>
        <w:t>A demonstrated ability for organisational leade</w:t>
      </w:r>
      <w:r>
        <w:rPr>
          <w:sz w:val="24"/>
          <w:szCs w:val="24"/>
        </w:rPr>
        <w:t>rship, for the intellectual leadership of other lawyers, and for governance, management and administration in either the public or private sectors, with at least some experience in the public sector.</w:t>
      </w:r>
    </w:p>
    <w:p w:rsidR="00CA0AC5" w:rsidRDefault="00CA0AC5" w:rsidP="00CA0AC5">
      <w:pPr>
        <w:pStyle w:val="subsection"/>
        <w:numPr>
          <w:ilvl w:val="1"/>
          <w:numId w:val="30"/>
        </w:numPr>
        <w:tabs>
          <w:tab w:val="clear" w:pos="1021"/>
          <w:tab w:val="left" w:pos="1701"/>
        </w:tabs>
        <w:ind w:left="2268" w:hanging="567"/>
        <w:rPr>
          <w:sz w:val="24"/>
          <w:szCs w:val="24"/>
        </w:rPr>
      </w:pPr>
      <w:r>
        <w:rPr>
          <w:sz w:val="24"/>
          <w:szCs w:val="24"/>
        </w:rPr>
        <w:t>A demonstrated ability to appear before high level</w:t>
      </w:r>
      <w:r w:rsidR="005918EF">
        <w:rPr>
          <w:sz w:val="24"/>
          <w:szCs w:val="24"/>
        </w:rPr>
        <w:t xml:space="preserve"> forums, such as Parliamentary C</w:t>
      </w:r>
      <w:r>
        <w:rPr>
          <w:sz w:val="24"/>
          <w:szCs w:val="24"/>
        </w:rPr>
        <w:t xml:space="preserve">ommittees and senior leadership groups, and </w:t>
      </w:r>
      <w:r w:rsidR="001515FE">
        <w:rPr>
          <w:sz w:val="24"/>
          <w:szCs w:val="24"/>
        </w:rPr>
        <w:t xml:space="preserve">to </w:t>
      </w:r>
      <w:r>
        <w:rPr>
          <w:sz w:val="24"/>
          <w:szCs w:val="24"/>
        </w:rPr>
        <w:t>present oral and written briefings at this level.</w:t>
      </w:r>
    </w:p>
    <w:p w:rsidR="00CA0AC5" w:rsidRDefault="00CA0AC5" w:rsidP="00CA0AC5">
      <w:pPr>
        <w:pStyle w:val="subsection"/>
        <w:numPr>
          <w:ilvl w:val="1"/>
          <w:numId w:val="30"/>
        </w:numPr>
        <w:tabs>
          <w:tab w:val="clear" w:pos="1021"/>
          <w:tab w:val="left" w:pos="1701"/>
        </w:tabs>
        <w:ind w:left="2268" w:hanging="567"/>
        <w:rPr>
          <w:sz w:val="24"/>
          <w:szCs w:val="24"/>
        </w:rPr>
      </w:pPr>
      <w:r>
        <w:rPr>
          <w:sz w:val="24"/>
          <w:szCs w:val="24"/>
        </w:rPr>
        <w:t>A demonstrated ability to work collaboratively to deliver effective results.</w:t>
      </w:r>
    </w:p>
    <w:p w:rsidR="00CA0AC5" w:rsidRDefault="00CA0AC5" w:rsidP="00CA0AC5">
      <w:pPr>
        <w:pStyle w:val="subsection"/>
        <w:numPr>
          <w:ilvl w:val="1"/>
          <w:numId w:val="30"/>
        </w:numPr>
        <w:tabs>
          <w:tab w:val="clear" w:pos="1021"/>
          <w:tab w:val="left" w:pos="1701"/>
        </w:tabs>
        <w:ind w:left="2268" w:hanging="567"/>
        <w:rPr>
          <w:sz w:val="24"/>
          <w:szCs w:val="24"/>
        </w:rPr>
      </w:pPr>
      <w:r>
        <w:rPr>
          <w:sz w:val="24"/>
          <w:szCs w:val="24"/>
        </w:rPr>
        <w:lastRenderedPageBreak/>
        <w:t xml:space="preserve">Some experience in and aptitude for implementing reform </w:t>
      </w:r>
      <w:r w:rsidR="000F6A6B">
        <w:rPr>
          <w:sz w:val="24"/>
          <w:szCs w:val="24"/>
        </w:rPr>
        <w:t>and a</w:t>
      </w:r>
      <w:r w:rsidR="001515FE">
        <w:rPr>
          <w:sz w:val="24"/>
          <w:szCs w:val="24"/>
        </w:rPr>
        <w:t xml:space="preserve"> </w:t>
      </w:r>
      <w:r w:rsidR="002949F3">
        <w:rPr>
          <w:sz w:val="24"/>
          <w:szCs w:val="24"/>
        </w:rPr>
        <w:t>demonstrated commitment</w:t>
      </w:r>
      <w:r>
        <w:rPr>
          <w:sz w:val="24"/>
          <w:szCs w:val="24"/>
        </w:rPr>
        <w:t xml:space="preserve"> to continuous improvement.</w:t>
      </w:r>
    </w:p>
    <w:p w:rsidR="00CA0AC5" w:rsidRDefault="00CA0AC5" w:rsidP="005918EF">
      <w:pPr>
        <w:pStyle w:val="subsection"/>
        <w:numPr>
          <w:ilvl w:val="0"/>
          <w:numId w:val="30"/>
        </w:numPr>
        <w:tabs>
          <w:tab w:val="clear" w:pos="1021"/>
          <w:tab w:val="left" w:pos="1701"/>
        </w:tabs>
        <w:ind w:left="1701" w:hanging="561"/>
        <w:rPr>
          <w:sz w:val="24"/>
          <w:szCs w:val="24"/>
        </w:rPr>
      </w:pPr>
      <w:r w:rsidRPr="00CA0AC5">
        <w:rPr>
          <w:b/>
          <w:sz w:val="24"/>
          <w:szCs w:val="24"/>
        </w:rPr>
        <w:t>Skills and Abilities of a Judicial Officer.</w:t>
      </w:r>
      <w:r w:rsidR="005918EF">
        <w:rPr>
          <w:sz w:val="24"/>
          <w:szCs w:val="24"/>
        </w:rPr>
        <w:t xml:space="preserve"> </w:t>
      </w:r>
      <w:r>
        <w:rPr>
          <w:sz w:val="24"/>
          <w:szCs w:val="24"/>
        </w:rPr>
        <w:t xml:space="preserve">The successful candidate </w:t>
      </w:r>
      <w:r w:rsidR="00921346" w:rsidRPr="00921346">
        <w:rPr>
          <w:sz w:val="24"/>
          <w:szCs w:val="24"/>
        </w:rPr>
        <w:t xml:space="preserve">for the position </w:t>
      </w:r>
      <w:r>
        <w:rPr>
          <w:sz w:val="24"/>
          <w:szCs w:val="24"/>
        </w:rPr>
        <w:t>will have demonstrated standards that befit a judicial officer discharging functions and duties equivalent to those of a County or District Court judge including:</w:t>
      </w:r>
    </w:p>
    <w:p w:rsidR="00CA0AC5" w:rsidRDefault="00CA0AC5" w:rsidP="00CA0AC5">
      <w:pPr>
        <w:pStyle w:val="subsection"/>
        <w:numPr>
          <w:ilvl w:val="1"/>
          <w:numId w:val="30"/>
        </w:numPr>
        <w:tabs>
          <w:tab w:val="clear" w:pos="1021"/>
          <w:tab w:val="left" w:pos="1701"/>
        </w:tabs>
        <w:ind w:left="2268" w:hanging="567"/>
        <w:rPr>
          <w:sz w:val="24"/>
          <w:szCs w:val="24"/>
        </w:rPr>
      </w:pPr>
      <w:r>
        <w:rPr>
          <w:sz w:val="24"/>
          <w:szCs w:val="24"/>
        </w:rPr>
        <w:t>Intellectual and Analytical Ability.</w:t>
      </w:r>
    </w:p>
    <w:p w:rsidR="00CA0AC5" w:rsidRDefault="00CA0AC5" w:rsidP="00CA0AC5">
      <w:pPr>
        <w:pStyle w:val="subsection"/>
        <w:numPr>
          <w:ilvl w:val="2"/>
          <w:numId w:val="30"/>
        </w:numPr>
        <w:tabs>
          <w:tab w:val="clear" w:pos="1021"/>
          <w:tab w:val="left" w:pos="1701"/>
        </w:tabs>
        <w:ind w:left="2552" w:hanging="284"/>
        <w:rPr>
          <w:sz w:val="24"/>
          <w:szCs w:val="24"/>
        </w:rPr>
      </w:pPr>
      <w:r>
        <w:rPr>
          <w:sz w:val="24"/>
          <w:szCs w:val="24"/>
        </w:rPr>
        <w:t xml:space="preserve">The ability to concentrate for long periods, to understand and assimilate facts and arguments, and the ability to </w:t>
      </w:r>
      <w:r w:rsidR="000F6A6B">
        <w:rPr>
          <w:sz w:val="24"/>
          <w:szCs w:val="24"/>
        </w:rPr>
        <w:t xml:space="preserve">recall </w:t>
      </w:r>
      <w:r>
        <w:rPr>
          <w:sz w:val="24"/>
          <w:szCs w:val="24"/>
        </w:rPr>
        <w:t>evidence and information speedily and accurately.</w:t>
      </w:r>
    </w:p>
    <w:p w:rsidR="00CA0AC5" w:rsidRDefault="00CA0AC5" w:rsidP="00551379">
      <w:pPr>
        <w:pStyle w:val="subsection"/>
        <w:numPr>
          <w:ilvl w:val="2"/>
          <w:numId w:val="30"/>
        </w:numPr>
        <w:tabs>
          <w:tab w:val="clear" w:pos="1021"/>
          <w:tab w:val="left" w:pos="1701"/>
        </w:tabs>
        <w:ind w:left="2552" w:hanging="284"/>
        <w:rPr>
          <w:sz w:val="24"/>
          <w:szCs w:val="24"/>
        </w:rPr>
      </w:pPr>
      <w:r>
        <w:rPr>
          <w:sz w:val="24"/>
          <w:szCs w:val="24"/>
        </w:rPr>
        <w:t>The ability</w:t>
      </w:r>
      <w:r w:rsidR="00551379">
        <w:rPr>
          <w:sz w:val="24"/>
          <w:szCs w:val="24"/>
        </w:rPr>
        <w:t xml:space="preserve"> to identify the issues in question and analyse the facts relevant to those issues.</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 xml:space="preserve">The ability to apply legal principles to particular facts and to determine from a large body of information those issues and facts which are relevant and </w:t>
      </w:r>
      <w:r w:rsidR="00212B28">
        <w:rPr>
          <w:sz w:val="24"/>
          <w:szCs w:val="24"/>
        </w:rPr>
        <w:t xml:space="preserve">legally </w:t>
      </w:r>
      <w:r>
        <w:rPr>
          <w:sz w:val="24"/>
          <w:szCs w:val="24"/>
        </w:rPr>
        <w:t>important and those which are not.</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by intellectual analysis of the matters in issue to reduce unnecessary contests and to deploy case management techniques to reduce delay in the conduct of trials.</w:t>
      </w:r>
    </w:p>
    <w:p w:rsidR="00551379" w:rsidRDefault="00551379" w:rsidP="00551379">
      <w:pPr>
        <w:pStyle w:val="subsection"/>
        <w:numPr>
          <w:ilvl w:val="1"/>
          <w:numId w:val="30"/>
        </w:numPr>
        <w:tabs>
          <w:tab w:val="clear" w:pos="1021"/>
          <w:tab w:val="left" w:pos="1701"/>
        </w:tabs>
        <w:ind w:left="2268" w:hanging="567"/>
        <w:rPr>
          <w:sz w:val="24"/>
          <w:szCs w:val="24"/>
        </w:rPr>
      </w:pPr>
      <w:r>
        <w:rPr>
          <w:sz w:val="24"/>
          <w:szCs w:val="24"/>
        </w:rPr>
        <w:t>Sound judgement.</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to exercise judicial discretion effectively.</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to apply his or her knowledge and common sense to make decisions which are consistent with the evidence and in compliance with the law.</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 xml:space="preserve">The ability to consider competing arguments and </w:t>
      </w:r>
      <w:r w:rsidR="00212B28">
        <w:rPr>
          <w:sz w:val="24"/>
          <w:szCs w:val="24"/>
        </w:rPr>
        <w:t xml:space="preserve">to </w:t>
      </w:r>
      <w:r>
        <w:rPr>
          <w:sz w:val="24"/>
          <w:szCs w:val="24"/>
        </w:rPr>
        <w:t>reason logically to a correct and balanced conclusion.</w:t>
      </w:r>
    </w:p>
    <w:p w:rsidR="00551379" w:rsidRDefault="00551379" w:rsidP="00551379">
      <w:pPr>
        <w:pStyle w:val="subsection"/>
        <w:numPr>
          <w:ilvl w:val="1"/>
          <w:numId w:val="30"/>
        </w:numPr>
        <w:tabs>
          <w:tab w:val="clear" w:pos="1021"/>
          <w:tab w:val="left" w:pos="1701"/>
        </w:tabs>
        <w:ind w:left="2268" w:hanging="567"/>
        <w:rPr>
          <w:sz w:val="24"/>
          <w:szCs w:val="24"/>
        </w:rPr>
      </w:pPr>
      <w:r>
        <w:rPr>
          <w:sz w:val="24"/>
          <w:szCs w:val="24"/>
        </w:rPr>
        <w:t>Decisiveness.</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to reach firm conclusions (often quickly), to think, decide and act independently of others, and to rely on his/her own judgment.</w:t>
      </w:r>
    </w:p>
    <w:p w:rsidR="00551379" w:rsidRDefault="00551379" w:rsidP="00551379">
      <w:pPr>
        <w:pStyle w:val="subsection"/>
        <w:numPr>
          <w:ilvl w:val="1"/>
          <w:numId w:val="30"/>
        </w:numPr>
        <w:tabs>
          <w:tab w:val="clear" w:pos="1021"/>
          <w:tab w:val="left" w:pos="1701"/>
        </w:tabs>
        <w:ind w:left="2268" w:hanging="567"/>
        <w:rPr>
          <w:sz w:val="24"/>
          <w:szCs w:val="24"/>
        </w:rPr>
      </w:pPr>
      <w:r>
        <w:rPr>
          <w:sz w:val="24"/>
          <w:szCs w:val="24"/>
        </w:rPr>
        <w:t>Communication Skills.</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to communicate effectively, giving instructions and explaining complex issues and setting out legally sound reasons for reaching decisions clearly and concisely, both orally and, where necessary, in writing.</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 xml:space="preserve">The ability to direct a court martial </w:t>
      </w:r>
      <w:r w:rsidR="009B6793">
        <w:rPr>
          <w:sz w:val="24"/>
          <w:szCs w:val="24"/>
        </w:rPr>
        <w:t xml:space="preserve">panel </w:t>
      </w:r>
      <w:r>
        <w:rPr>
          <w:sz w:val="24"/>
          <w:szCs w:val="24"/>
        </w:rPr>
        <w:t>correctly on the legal issues arising for determination and to relate these issues to an accurate summary of the facts.</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 xml:space="preserve">When sitting as a DFM </w:t>
      </w:r>
      <w:r w:rsidR="005B0F19">
        <w:rPr>
          <w:sz w:val="24"/>
          <w:szCs w:val="24"/>
        </w:rPr>
        <w:t xml:space="preserve">the ability </w:t>
      </w:r>
      <w:r>
        <w:rPr>
          <w:sz w:val="24"/>
          <w:szCs w:val="24"/>
        </w:rPr>
        <w:t>to give clear reasons for findings, and, where relevant for sentence.</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lastRenderedPageBreak/>
        <w:t xml:space="preserve">The ability to clearly explain sentencing principles to a court martial </w:t>
      </w:r>
      <w:r w:rsidR="009B6793">
        <w:rPr>
          <w:sz w:val="24"/>
          <w:szCs w:val="24"/>
        </w:rPr>
        <w:t xml:space="preserve">panel </w:t>
      </w:r>
      <w:r>
        <w:rPr>
          <w:sz w:val="24"/>
          <w:szCs w:val="24"/>
        </w:rPr>
        <w:t>and to relate these to the facts and the sentences available for the court’s consideration.</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to represent the administration of justice in the ADF with well-judged communication and in doing so to prepare timely written briefs or advices to the Minister, the CDF, the Associate Secretary, the JAG and other senior members of the Department on disciplinary and related matters.</w:t>
      </w:r>
    </w:p>
    <w:p w:rsidR="00551379" w:rsidRDefault="00D775C4" w:rsidP="00096916">
      <w:pPr>
        <w:pStyle w:val="subsection"/>
        <w:numPr>
          <w:ilvl w:val="1"/>
          <w:numId w:val="30"/>
        </w:numPr>
        <w:tabs>
          <w:tab w:val="clear" w:pos="1021"/>
          <w:tab w:val="left" w:pos="1701"/>
        </w:tabs>
        <w:ind w:left="2268" w:hanging="567"/>
        <w:rPr>
          <w:sz w:val="24"/>
          <w:szCs w:val="24"/>
        </w:rPr>
      </w:pPr>
      <w:r>
        <w:rPr>
          <w:sz w:val="24"/>
          <w:szCs w:val="24"/>
        </w:rPr>
        <w:t>Authority.</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The ability to command the respect of court users and to maintain fair minded discipline in court and chambers, with appropriate bearing and composure.</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The ability to promote and effect the expeditious dispatch of business.</w:t>
      </w:r>
    </w:p>
    <w:p w:rsidR="00D775C4" w:rsidRDefault="00D775C4" w:rsidP="00D775C4">
      <w:pPr>
        <w:pStyle w:val="subsection"/>
        <w:numPr>
          <w:ilvl w:val="1"/>
          <w:numId w:val="30"/>
        </w:numPr>
        <w:tabs>
          <w:tab w:val="clear" w:pos="1021"/>
          <w:tab w:val="left" w:pos="1701"/>
        </w:tabs>
        <w:ind w:left="2268" w:hanging="567"/>
        <w:rPr>
          <w:sz w:val="24"/>
          <w:szCs w:val="24"/>
        </w:rPr>
      </w:pPr>
      <w:r>
        <w:rPr>
          <w:sz w:val="24"/>
          <w:szCs w:val="24"/>
        </w:rPr>
        <w:t>Information Technology.</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The ability to use, or familiarity with, modern information technology or the capacity to attain the same.</w:t>
      </w:r>
    </w:p>
    <w:p w:rsidR="00D775C4" w:rsidRDefault="00D775C4" w:rsidP="00D775C4">
      <w:pPr>
        <w:pStyle w:val="subsection"/>
        <w:numPr>
          <w:ilvl w:val="1"/>
          <w:numId w:val="30"/>
        </w:numPr>
        <w:tabs>
          <w:tab w:val="clear" w:pos="1021"/>
          <w:tab w:val="left" w:pos="1701"/>
        </w:tabs>
        <w:ind w:left="2268" w:hanging="567"/>
        <w:rPr>
          <w:sz w:val="24"/>
          <w:szCs w:val="24"/>
        </w:rPr>
      </w:pPr>
      <w:r>
        <w:rPr>
          <w:sz w:val="24"/>
          <w:szCs w:val="24"/>
        </w:rPr>
        <w:t>Judicial Education.</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The willingness to participate in and lead ongoing judicial education.</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The ability to provide high level technical training in military law.</w:t>
      </w:r>
    </w:p>
    <w:p w:rsidR="00D775C4" w:rsidRDefault="00D775C4" w:rsidP="00855800">
      <w:pPr>
        <w:pStyle w:val="subsection"/>
        <w:numPr>
          <w:ilvl w:val="0"/>
          <w:numId w:val="30"/>
        </w:numPr>
        <w:tabs>
          <w:tab w:val="clear" w:pos="1021"/>
          <w:tab w:val="left" w:pos="1701"/>
        </w:tabs>
        <w:ind w:left="1701" w:hanging="561"/>
        <w:rPr>
          <w:sz w:val="24"/>
          <w:szCs w:val="24"/>
        </w:rPr>
      </w:pPr>
      <w:r w:rsidRPr="00D775C4">
        <w:rPr>
          <w:b/>
          <w:sz w:val="24"/>
          <w:szCs w:val="24"/>
        </w:rPr>
        <w:t>Personal Qualities.</w:t>
      </w:r>
      <w:r>
        <w:rPr>
          <w:sz w:val="24"/>
          <w:szCs w:val="24"/>
        </w:rPr>
        <w:t xml:space="preserve"> The successful candidate </w:t>
      </w:r>
      <w:r w:rsidR="00921346" w:rsidRPr="00921346">
        <w:rPr>
          <w:sz w:val="24"/>
          <w:szCs w:val="24"/>
        </w:rPr>
        <w:t xml:space="preserve">for the position </w:t>
      </w:r>
      <w:r>
        <w:rPr>
          <w:sz w:val="24"/>
          <w:szCs w:val="24"/>
        </w:rPr>
        <w:t>will possess the following personal qualities:</w:t>
      </w:r>
    </w:p>
    <w:p w:rsidR="00D775C4" w:rsidRDefault="00D775C4" w:rsidP="00D775C4">
      <w:pPr>
        <w:pStyle w:val="subsection"/>
        <w:numPr>
          <w:ilvl w:val="1"/>
          <w:numId w:val="30"/>
        </w:numPr>
        <w:tabs>
          <w:tab w:val="clear" w:pos="1021"/>
          <w:tab w:val="left" w:pos="1701"/>
        </w:tabs>
        <w:ind w:left="2268" w:hanging="567"/>
        <w:rPr>
          <w:sz w:val="24"/>
          <w:szCs w:val="24"/>
        </w:rPr>
      </w:pPr>
      <w:r>
        <w:rPr>
          <w:sz w:val="24"/>
          <w:szCs w:val="24"/>
        </w:rPr>
        <w:t>Integrity.</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 xml:space="preserve">A demonstrated history of honesty and discretion in their personal and professional life, so to protect both their reputation as a judicial officer and </w:t>
      </w:r>
      <w:r w:rsidR="00921346">
        <w:rPr>
          <w:sz w:val="24"/>
          <w:szCs w:val="24"/>
        </w:rPr>
        <w:t xml:space="preserve">that </w:t>
      </w:r>
      <w:r>
        <w:rPr>
          <w:sz w:val="24"/>
          <w:szCs w:val="24"/>
        </w:rPr>
        <w:t>of the judiciary within the ADF.</w:t>
      </w:r>
    </w:p>
    <w:p w:rsidR="00D775C4" w:rsidRDefault="005B0F19" w:rsidP="00D775C4">
      <w:pPr>
        <w:pStyle w:val="subsection"/>
        <w:numPr>
          <w:ilvl w:val="2"/>
          <w:numId w:val="30"/>
        </w:numPr>
        <w:tabs>
          <w:tab w:val="clear" w:pos="1021"/>
          <w:tab w:val="left" w:pos="1701"/>
        </w:tabs>
        <w:ind w:left="2552" w:hanging="284"/>
        <w:rPr>
          <w:sz w:val="24"/>
          <w:szCs w:val="24"/>
        </w:rPr>
      </w:pPr>
      <w:r>
        <w:rPr>
          <w:sz w:val="24"/>
          <w:szCs w:val="24"/>
        </w:rPr>
        <w:t>I</w:t>
      </w:r>
      <w:r w:rsidR="00D775C4">
        <w:rPr>
          <w:sz w:val="24"/>
          <w:szCs w:val="24"/>
        </w:rPr>
        <w:t>ndependence of mind and moral courage and</w:t>
      </w:r>
      <w:r w:rsidR="00212B28">
        <w:rPr>
          <w:sz w:val="24"/>
          <w:szCs w:val="24"/>
        </w:rPr>
        <w:t xml:space="preserve"> a</w:t>
      </w:r>
      <w:r w:rsidR="00D775C4">
        <w:rPr>
          <w:sz w:val="24"/>
          <w:szCs w:val="24"/>
        </w:rPr>
        <w:t xml:space="preserve"> </w:t>
      </w:r>
      <w:r w:rsidR="000F6A6B">
        <w:rPr>
          <w:sz w:val="24"/>
          <w:szCs w:val="24"/>
        </w:rPr>
        <w:t>willingness to</w:t>
      </w:r>
      <w:r w:rsidR="00D775C4">
        <w:rPr>
          <w:sz w:val="24"/>
          <w:szCs w:val="24"/>
        </w:rPr>
        <w:t xml:space="preserve"> take, maintain and enforce unpopular or unpleasant decisions when necessary, so as to enhance respect for the judiciary within the ADF.</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They will have generated the trust, confidence and respect of others.</w:t>
      </w:r>
    </w:p>
    <w:p w:rsidR="00D775C4" w:rsidRDefault="00D775C4" w:rsidP="00D775C4">
      <w:pPr>
        <w:pStyle w:val="subsection"/>
        <w:numPr>
          <w:ilvl w:val="1"/>
          <w:numId w:val="30"/>
        </w:numPr>
        <w:tabs>
          <w:tab w:val="clear" w:pos="1021"/>
          <w:tab w:val="left" w:pos="1701"/>
        </w:tabs>
        <w:ind w:left="2268" w:hanging="567"/>
        <w:rPr>
          <w:sz w:val="24"/>
          <w:szCs w:val="24"/>
        </w:rPr>
      </w:pPr>
      <w:r>
        <w:rPr>
          <w:sz w:val="24"/>
          <w:szCs w:val="24"/>
        </w:rPr>
        <w:t>Fairness and Impartiality.</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 xml:space="preserve">They will be open minded and objective, having the ability to recognise and deal appropriately with any matter that has the capacity to interfere with the </w:t>
      </w:r>
      <w:r w:rsidR="00212B28">
        <w:rPr>
          <w:sz w:val="24"/>
          <w:szCs w:val="24"/>
        </w:rPr>
        <w:t xml:space="preserve">proper observance of the </w:t>
      </w:r>
      <w:r>
        <w:rPr>
          <w:sz w:val="24"/>
          <w:szCs w:val="24"/>
        </w:rPr>
        <w:t>judicial oath to act without fear or favour, affection or ill will.</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 xml:space="preserve">They will deal impartially with all matters which come before </w:t>
      </w:r>
      <w:r w:rsidR="00855800">
        <w:rPr>
          <w:sz w:val="24"/>
          <w:szCs w:val="24"/>
        </w:rPr>
        <w:t>them</w:t>
      </w:r>
      <w:r>
        <w:rPr>
          <w:sz w:val="24"/>
          <w:szCs w:val="24"/>
        </w:rPr>
        <w:t xml:space="preserve"> and will seek to ensure that all who appear before </w:t>
      </w:r>
      <w:r w:rsidR="00855800">
        <w:rPr>
          <w:sz w:val="24"/>
          <w:szCs w:val="24"/>
        </w:rPr>
        <w:t>them</w:t>
      </w:r>
      <w:r>
        <w:rPr>
          <w:sz w:val="24"/>
          <w:szCs w:val="24"/>
        </w:rPr>
        <w:t xml:space="preserve"> have an opportunity for their case to be clearly presented and that it is then</w:t>
      </w:r>
      <w:r w:rsidR="00AE1769">
        <w:rPr>
          <w:sz w:val="24"/>
          <w:szCs w:val="24"/>
        </w:rPr>
        <w:t xml:space="preserve"> considered as fully and dispassionately as possible, so as to maintain public confidence in the administration of justice within the ADF.</w:t>
      </w:r>
    </w:p>
    <w:p w:rsidR="00AE1769" w:rsidRDefault="00AE1769" w:rsidP="00AE1769">
      <w:pPr>
        <w:pStyle w:val="subsection"/>
        <w:numPr>
          <w:ilvl w:val="1"/>
          <w:numId w:val="30"/>
        </w:numPr>
        <w:tabs>
          <w:tab w:val="clear" w:pos="1021"/>
          <w:tab w:val="left" w:pos="1701"/>
        </w:tabs>
        <w:ind w:left="2268" w:hanging="567"/>
        <w:rPr>
          <w:sz w:val="24"/>
          <w:szCs w:val="24"/>
        </w:rPr>
      </w:pPr>
      <w:r>
        <w:rPr>
          <w:sz w:val="24"/>
          <w:szCs w:val="24"/>
        </w:rPr>
        <w:lastRenderedPageBreak/>
        <w:t>Understanding the Requirements of Discipline in a Disciplined Force.</w:t>
      </w:r>
    </w:p>
    <w:p w:rsidR="00AE1769" w:rsidRDefault="00AE1769" w:rsidP="00AE1769">
      <w:pPr>
        <w:pStyle w:val="subsection"/>
        <w:numPr>
          <w:ilvl w:val="2"/>
          <w:numId w:val="30"/>
        </w:numPr>
        <w:tabs>
          <w:tab w:val="clear" w:pos="1021"/>
          <w:tab w:val="left" w:pos="1701"/>
        </w:tabs>
        <w:ind w:left="2552" w:hanging="284"/>
        <w:rPr>
          <w:sz w:val="24"/>
          <w:szCs w:val="24"/>
        </w:rPr>
      </w:pPr>
      <w:r>
        <w:rPr>
          <w:sz w:val="24"/>
          <w:szCs w:val="24"/>
        </w:rPr>
        <w:t>They will have knowledge and understanding of, and respect for men and women from all ranks of the ADF.</w:t>
      </w:r>
    </w:p>
    <w:p w:rsidR="00AE1769" w:rsidRDefault="00AE1769" w:rsidP="00AE1769">
      <w:pPr>
        <w:pStyle w:val="subsection"/>
        <w:numPr>
          <w:ilvl w:val="2"/>
          <w:numId w:val="30"/>
        </w:numPr>
        <w:tabs>
          <w:tab w:val="clear" w:pos="1021"/>
          <w:tab w:val="left" w:pos="1701"/>
        </w:tabs>
        <w:ind w:left="2552" w:hanging="284"/>
        <w:rPr>
          <w:sz w:val="24"/>
          <w:szCs w:val="24"/>
        </w:rPr>
      </w:pPr>
      <w:r>
        <w:rPr>
          <w:sz w:val="24"/>
          <w:szCs w:val="24"/>
        </w:rPr>
        <w:t>They will understand the Service environment and the requirements of discipline in a disciplined force.</w:t>
      </w:r>
    </w:p>
    <w:p w:rsidR="00AE1769" w:rsidRDefault="00AE1769" w:rsidP="00AE1769">
      <w:pPr>
        <w:pStyle w:val="subsection"/>
        <w:numPr>
          <w:ilvl w:val="1"/>
          <w:numId w:val="30"/>
        </w:numPr>
        <w:tabs>
          <w:tab w:val="clear" w:pos="1021"/>
          <w:tab w:val="left" w:pos="1701"/>
        </w:tabs>
        <w:ind w:left="2268" w:hanging="567"/>
        <w:rPr>
          <w:sz w:val="24"/>
          <w:szCs w:val="24"/>
        </w:rPr>
      </w:pPr>
      <w:r>
        <w:rPr>
          <w:sz w:val="24"/>
          <w:szCs w:val="24"/>
        </w:rPr>
        <w:t>Maturity and Sound Temperament.</w:t>
      </w:r>
    </w:p>
    <w:p w:rsidR="00AE1769" w:rsidRDefault="00AE1769" w:rsidP="00AE1769">
      <w:pPr>
        <w:pStyle w:val="subsection"/>
        <w:numPr>
          <w:ilvl w:val="2"/>
          <w:numId w:val="30"/>
        </w:numPr>
        <w:tabs>
          <w:tab w:val="clear" w:pos="1021"/>
          <w:tab w:val="left" w:pos="1701"/>
        </w:tabs>
        <w:ind w:left="2552" w:hanging="284"/>
        <w:rPr>
          <w:sz w:val="24"/>
          <w:szCs w:val="24"/>
        </w:rPr>
      </w:pPr>
      <w:r>
        <w:rPr>
          <w:sz w:val="24"/>
          <w:szCs w:val="24"/>
        </w:rPr>
        <w:t>They will display a maturity of attitude and approach to the conduct of in</w:t>
      </w:r>
      <w:r w:rsidR="00FB0736">
        <w:rPr>
          <w:sz w:val="24"/>
          <w:szCs w:val="24"/>
        </w:rPr>
        <w:t>-</w:t>
      </w:r>
      <w:r>
        <w:rPr>
          <w:sz w:val="24"/>
          <w:szCs w:val="24"/>
        </w:rPr>
        <w:t>court duties and out-of-court administration.</w:t>
      </w:r>
    </w:p>
    <w:p w:rsidR="00AE1769" w:rsidRDefault="00AE1769" w:rsidP="00AE1769">
      <w:pPr>
        <w:pStyle w:val="subsection"/>
        <w:numPr>
          <w:ilvl w:val="2"/>
          <w:numId w:val="30"/>
        </w:numPr>
        <w:tabs>
          <w:tab w:val="clear" w:pos="1021"/>
          <w:tab w:val="left" w:pos="1701"/>
        </w:tabs>
        <w:ind w:left="2552" w:hanging="284"/>
        <w:rPr>
          <w:sz w:val="24"/>
          <w:szCs w:val="24"/>
        </w:rPr>
      </w:pPr>
      <w:r>
        <w:rPr>
          <w:sz w:val="24"/>
          <w:szCs w:val="24"/>
        </w:rPr>
        <w:t>They will when required be firm and decisive while remaining patient, tolerant, good humoured and even tempered.</w:t>
      </w:r>
    </w:p>
    <w:p w:rsidR="00AE1769" w:rsidRDefault="00AE1769" w:rsidP="00AE1769">
      <w:pPr>
        <w:pStyle w:val="subsection"/>
        <w:numPr>
          <w:ilvl w:val="1"/>
          <w:numId w:val="30"/>
        </w:numPr>
        <w:tabs>
          <w:tab w:val="clear" w:pos="1021"/>
          <w:tab w:val="left" w:pos="1701"/>
        </w:tabs>
        <w:ind w:left="2268" w:hanging="567"/>
        <w:rPr>
          <w:sz w:val="24"/>
          <w:szCs w:val="24"/>
        </w:rPr>
      </w:pPr>
      <w:r>
        <w:rPr>
          <w:sz w:val="24"/>
          <w:szCs w:val="24"/>
        </w:rPr>
        <w:t>Courtesy and Humanity.</w:t>
      </w:r>
    </w:p>
    <w:p w:rsidR="00AE1769" w:rsidRDefault="00AE1769" w:rsidP="00AE1769">
      <w:pPr>
        <w:pStyle w:val="subsection"/>
        <w:numPr>
          <w:ilvl w:val="2"/>
          <w:numId w:val="30"/>
        </w:numPr>
        <w:tabs>
          <w:tab w:val="clear" w:pos="1021"/>
          <w:tab w:val="left" w:pos="1701"/>
        </w:tabs>
        <w:ind w:left="2552" w:hanging="284"/>
        <w:rPr>
          <w:sz w:val="24"/>
          <w:szCs w:val="24"/>
        </w:rPr>
      </w:pPr>
      <w:r>
        <w:rPr>
          <w:sz w:val="24"/>
          <w:szCs w:val="24"/>
        </w:rPr>
        <w:t>They will be courteous and considerate to all court users and court staff.</w:t>
      </w:r>
    </w:p>
    <w:p w:rsidR="00AE1769" w:rsidRDefault="00AE1769" w:rsidP="00AE1769">
      <w:pPr>
        <w:pStyle w:val="subsection"/>
        <w:numPr>
          <w:ilvl w:val="1"/>
          <w:numId w:val="30"/>
        </w:numPr>
        <w:tabs>
          <w:tab w:val="clear" w:pos="1021"/>
          <w:tab w:val="left" w:pos="1701"/>
        </w:tabs>
        <w:ind w:left="2268" w:hanging="567"/>
        <w:rPr>
          <w:sz w:val="24"/>
          <w:szCs w:val="24"/>
        </w:rPr>
      </w:pPr>
      <w:r>
        <w:rPr>
          <w:sz w:val="24"/>
          <w:szCs w:val="24"/>
        </w:rPr>
        <w:t>Commitment.</w:t>
      </w:r>
    </w:p>
    <w:p w:rsidR="00AE1769" w:rsidRPr="00CA0AC5" w:rsidRDefault="00AE1769" w:rsidP="00AE1769">
      <w:pPr>
        <w:pStyle w:val="subsection"/>
        <w:numPr>
          <w:ilvl w:val="2"/>
          <w:numId w:val="30"/>
        </w:numPr>
        <w:tabs>
          <w:tab w:val="clear" w:pos="1021"/>
          <w:tab w:val="left" w:pos="1701"/>
        </w:tabs>
        <w:ind w:left="2552" w:hanging="284"/>
        <w:rPr>
          <w:sz w:val="24"/>
          <w:szCs w:val="24"/>
        </w:rPr>
      </w:pPr>
      <w:r>
        <w:rPr>
          <w:sz w:val="24"/>
          <w:szCs w:val="24"/>
        </w:rPr>
        <w:t>They will be committed to the proper and efficient administration of justice, which they will pursue conscientiously with energy and diligence.</w:t>
      </w:r>
    </w:p>
    <w:p w:rsidR="00BE64AC" w:rsidRDefault="001E04A2" w:rsidP="00F41406">
      <w:pPr>
        <w:pStyle w:val="ActHead5"/>
        <w:spacing w:after="120"/>
        <w:ind w:left="567" w:hanging="567"/>
        <w:rPr>
          <w:rStyle w:val="CharSectno"/>
        </w:rPr>
      </w:pPr>
      <w:r w:rsidRPr="001E402B">
        <w:rPr>
          <w:rStyle w:val="CharSectno"/>
        </w:rPr>
        <w:t xml:space="preserve">4 </w:t>
      </w:r>
      <w:r w:rsidR="00855800">
        <w:rPr>
          <w:rStyle w:val="CharSectno"/>
        </w:rPr>
        <w:tab/>
      </w:r>
      <w:r w:rsidRPr="001E402B">
        <w:rPr>
          <w:rStyle w:val="CharSectno"/>
        </w:rPr>
        <w:t>The</w:t>
      </w:r>
      <w:r w:rsidR="001642E5">
        <w:rPr>
          <w:rStyle w:val="CharSectno"/>
        </w:rPr>
        <w:t xml:space="preserve"> </w:t>
      </w:r>
      <w:r w:rsidR="004E1B0C">
        <w:rPr>
          <w:rStyle w:val="CharSectno"/>
        </w:rPr>
        <w:t>Selection Process</w:t>
      </w:r>
    </w:p>
    <w:p w:rsidR="00557809" w:rsidRPr="00557809" w:rsidRDefault="00557809" w:rsidP="00557809">
      <w:pPr>
        <w:ind w:left="567"/>
      </w:pPr>
      <w:r w:rsidRPr="00557809">
        <w:rPr>
          <w:rFonts w:ascii="Times New Roman" w:hAnsi="Times New Roman"/>
          <w:sz w:val="24"/>
          <w:szCs w:val="24"/>
        </w:rPr>
        <w:t xml:space="preserve">By this instrument I determine the following process will apply to the selection of a person for appointment under </w:t>
      </w:r>
      <w:r>
        <w:rPr>
          <w:rFonts w:ascii="Times New Roman" w:hAnsi="Times New Roman"/>
          <w:sz w:val="24"/>
          <w:szCs w:val="24"/>
        </w:rPr>
        <w:t>s 188A</w:t>
      </w:r>
      <w:r w:rsidRPr="00557809">
        <w:rPr>
          <w:rFonts w:ascii="Times New Roman" w:hAnsi="Times New Roman"/>
          <w:sz w:val="24"/>
          <w:szCs w:val="24"/>
        </w:rPr>
        <w:t xml:space="preserve"> </w:t>
      </w:r>
      <w:r>
        <w:rPr>
          <w:rFonts w:ascii="Times New Roman" w:hAnsi="Times New Roman"/>
          <w:sz w:val="24"/>
          <w:szCs w:val="24"/>
        </w:rPr>
        <w:t xml:space="preserve">of the </w:t>
      </w:r>
      <w:r w:rsidRPr="00557809">
        <w:rPr>
          <w:rFonts w:ascii="Times New Roman" w:hAnsi="Times New Roman"/>
          <w:i/>
          <w:sz w:val="24"/>
          <w:szCs w:val="24"/>
        </w:rPr>
        <w:t>Defence Force Discipline Act 1982</w:t>
      </w:r>
      <w:r w:rsidRPr="00921346">
        <w:rPr>
          <w:sz w:val="24"/>
          <w:szCs w:val="24"/>
        </w:rPr>
        <w:t>.</w:t>
      </w:r>
    </w:p>
    <w:p w:rsidR="00BE64AC" w:rsidRDefault="00697CE1" w:rsidP="00855800">
      <w:pPr>
        <w:pStyle w:val="subsection"/>
        <w:numPr>
          <w:ilvl w:val="0"/>
          <w:numId w:val="32"/>
        </w:numPr>
        <w:tabs>
          <w:tab w:val="clear" w:pos="1021"/>
          <w:tab w:val="left" w:pos="1701"/>
        </w:tabs>
        <w:ind w:left="1701" w:hanging="567"/>
        <w:rPr>
          <w:sz w:val="24"/>
          <w:szCs w:val="24"/>
        </w:rPr>
      </w:pPr>
      <w:r w:rsidRPr="00697CE1">
        <w:rPr>
          <w:b/>
          <w:sz w:val="24"/>
          <w:szCs w:val="24"/>
        </w:rPr>
        <w:t>Calls for Applications for the Position</w:t>
      </w:r>
    </w:p>
    <w:p w:rsidR="00697CE1" w:rsidRPr="00697CE1" w:rsidRDefault="00697CE1" w:rsidP="00855800">
      <w:pPr>
        <w:pStyle w:val="subsection"/>
        <w:numPr>
          <w:ilvl w:val="0"/>
          <w:numId w:val="33"/>
        </w:numPr>
        <w:tabs>
          <w:tab w:val="clear" w:pos="1021"/>
          <w:tab w:val="left" w:pos="1701"/>
        </w:tabs>
        <w:ind w:left="2268" w:hanging="567"/>
        <w:rPr>
          <w:sz w:val="24"/>
          <w:szCs w:val="24"/>
        </w:rPr>
      </w:pPr>
      <w:r w:rsidRPr="00697CE1">
        <w:rPr>
          <w:sz w:val="24"/>
          <w:szCs w:val="24"/>
        </w:rPr>
        <w:t>The process for selecting a person for appointment</w:t>
      </w:r>
      <w:r w:rsidR="00921346">
        <w:rPr>
          <w:sz w:val="24"/>
          <w:szCs w:val="24"/>
        </w:rPr>
        <w:t xml:space="preserve"> to the position</w:t>
      </w:r>
      <w:r w:rsidRPr="00697CE1">
        <w:rPr>
          <w:sz w:val="24"/>
          <w:szCs w:val="24"/>
        </w:rPr>
        <w:t xml:space="preserve"> will commence with the distribution of an information pack calling for </w:t>
      </w:r>
      <w:r w:rsidR="001642E5">
        <w:rPr>
          <w:sz w:val="24"/>
          <w:szCs w:val="24"/>
        </w:rPr>
        <w:t>candidates to make application</w:t>
      </w:r>
      <w:r w:rsidRPr="00697CE1">
        <w:rPr>
          <w:sz w:val="24"/>
          <w:szCs w:val="24"/>
        </w:rPr>
        <w:t xml:space="preserve"> for the position to the Directorate of Senior Officer Management, Defence People Group</w:t>
      </w:r>
      <w:r w:rsidR="004A1AB8">
        <w:rPr>
          <w:sz w:val="24"/>
          <w:szCs w:val="24"/>
        </w:rPr>
        <w:t xml:space="preserve"> (DSOM)</w:t>
      </w:r>
      <w:r w:rsidRPr="00697CE1">
        <w:rPr>
          <w:sz w:val="24"/>
          <w:szCs w:val="24"/>
        </w:rPr>
        <w:t>.</w:t>
      </w:r>
    </w:p>
    <w:p w:rsidR="00697CE1" w:rsidRDefault="00697CE1" w:rsidP="00855800">
      <w:pPr>
        <w:pStyle w:val="subsection"/>
        <w:numPr>
          <w:ilvl w:val="0"/>
          <w:numId w:val="33"/>
        </w:numPr>
        <w:tabs>
          <w:tab w:val="clear" w:pos="1021"/>
          <w:tab w:val="left" w:pos="1701"/>
        </w:tabs>
        <w:ind w:left="2268" w:hanging="567"/>
        <w:rPr>
          <w:sz w:val="24"/>
          <w:szCs w:val="24"/>
        </w:rPr>
      </w:pPr>
      <w:r w:rsidRPr="00697CE1">
        <w:rPr>
          <w:sz w:val="24"/>
          <w:szCs w:val="24"/>
        </w:rPr>
        <w:t>The information pack will be distributed by such means as are reasonably expected to bring the proposal to appoint a person to the position to the attention of all permanent and reserve ADF legal officers, who are likely to be eligible to serve in the position.</w:t>
      </w:r>
    </w:p>
    <w:p w:rsidR="00BC1D0E" w:rsidRDefault="00697CE1" w:rsidP="00855800">
      <w:pPr>
        <w:pStyle w:val="subsection"/>
        <w:numPr>
          <w:ilvl w:val="0"/>
          <w:numId w:val="33"/>
        </w:numPr>
        <w:tabs>
          <w:tab w:val="clear" w:pos="1021"/>
          <w:tab w:val="left" w:pos="1701"/>
        </w:tabs>
        <w:ind w:left="2268" w:hanging="567"/>
        <w:rPr>
          <w:sz w:val="24"/>
          <w:szCs w:val="24"/>
        </w:rPr>
      </w:pPr>
      <w:r w:rsidRPr="00697CE1">
        <w:rPr>
          <w:sz w:val="24"/>
          <w:szCs w:val="24"/>
        </w:rPr>
        <w:t>In the discretion of and at the direction of the Judge Advocate General, the position may also be adver</w:t>
      </w:r>
      <w:r w:rsidR="00033F02">
        <w:rPr>
          <w:sz w:val="24"/>
          <w:szCs w:val="24"/>
        </w:rPr>
        <w:t xml:space="preserve">tised in a national newspaper, on the Internet, or by </w:t>
      </w:r>
      <w:r w:rsidR="00BC1D0E">
        <w:rPr>
          <w:sz w:val="24"/>
          <w:szCs w:val="24"/>
        </w:rPr>
        <w:t xml:space="preserve">such </w:t>
      </w:r>
      <w:r w:rsidR="00033F02">
        <w:rPr>
          <w:sz w:val="24"/>
          <w:szCs w:val="24"/>
        </w:rPr>
        <w:t>other means</w:t>
      </w:r>
      <w:r w:rsidRPr="00697CE1">
        <w:rPr>
          <w:sz w:val="24"/>
          <w:szCs w:val="24"/>
        </w:rPr>
        <w:t xml:space="preserve"> </w:t>
      </w:r>
      <w:r w:rsidR="00BC1D0E">
        <w:rPr>
          <w:sz w:val="24"/>
          <w:szCs w:val="24"/>
        </w:rPr>
        <w:t xml:space="preserve">as are </w:t>
      </w:r>
      <w:r w:rsidRPr="00697CE1">
        <w:rPr>
          <w:sz w:val="24"/>
          <w:szCs w:val="24"/>
        </w:rPr>
        <w:t xml:space="preserve">reasonably calculated to bring </w:t>
      </w:r>
      <w:r w:rsidR="00033F02" w:rsidRPr="00697CE1">
        <w:rPr>
          <w:sz w:val="24"/>
          <w:szCs w:val="24"/>
        </w:rPr>
        <w:t xml:space="preserve">the call for applications </w:t>
      </w:r>
      <w:r w:rsidR="00033F02">
        <w:rPr>
          <w:sz w:val="24"/>
          <w:szCs w:val="24"/>
        </w:rPr>
        <w:t xml:space="preserve">and the information pack </w:t>
      </w:r>
      <w:r w:rsidRPr="00697CE1">
        <w:rPr>
          <w:sz w:val="24"/>
          <w:szCs w:val="24"/>
        </w:rPr>
        <w:t xml:space="preserve">to the attention of members of the civilian legal profession, who may be potentially suitable applicants </w:t>
      </w:r>
      <w:r w:rsidR="00033F02">
        <w:rPr>
          <w:sz w:val="24"/>
          <w:szCs w:val="24"/>
        </w:rPr>
        <w:t xml:space="preserve">for the position </w:t>
      </w:r>
      <w:r w:rsidRPr="00697CE1">
        <w:rPr>
          <w:sz w:val="24"/>
          <w:szCs w:val="24"/>
        </w:rPr>
        <w:t>after they joi</w:t>
      </w:r>
      <w:r w:rsidR="00033F02">
        <w:rPr>
          <w:sz w:val="24"/>
          <w:szCs w:val="24"/>
        </w:rPr>
        <w:t>n the ADF</w:t>
      </w:r>
      <w:r w:rsidRPr="00697CE1">
        <w:rPr>
          <w:sz w:val="24"/>
          <w:szCs w:val="24"/>
        </w:rPr>
        <w:t>.</w:t>
      </w:r>
    </w:p>
    <w:p w:rsidR="00697CE1" w:rsidRPr="00697CE1" w:rsidRDefault="00697CE1" w:rsidP="00855800">
      <w:pPr>
        <w:pStyle w:val="subsection"/>
        <w:numPr>
          <w:ilvl w:val="0"/>
          <w:numId w:val="33"/>
        </w:numPr>
        <w:tabs>
          <w:tab w:val="clear" w:pos="1021"/>
          <w:tab w:val="left" w:pos="1701"/>
        </w:tabs>
        <w:ind w:left="2268" w:hanging="567"/>
        <w:rPr>
          <w:sz w:val="24"/>
          <w:szCs w:val="24"/>
        </w:rPr>
      </w:pPr>
      <w:r w:rsidRPr="00697CE1">
        <w:rPr>
          <w:sz w:val="24"/>
          <w:szCs w:val="24"/>
        </w:rPr>
        <w:t xml:space="preserve">A call for applications for the position must provide a period of notice </w:t>
      </w:r>
      <w:r w:rsidR="00BC1D0E">
        <w:rPr>
          <w:sz w:val="24"/>
          <w:szCs w:val="24"/>
        </w:rPr>
        <w:t>that</w:t>
      </w:r>
      <w:r w:rsidR="00BC1D0E" w:rsidRPr="00697CE1">
        <w:rPr>
          <w:sz w:val="24"/>
          <w:szCs w:val="24"/>
        </w:rPr>
        <w:t xml:space="preserve"> allo</w:t>
      </w:r>
      <w:r w:rsidR="00BC1D0E">
        <w:rPr>
          <w:sz w:val="24"/>
          <w:szCs w:val="24"/>
        </w:rPr>
        <w:t>w</w:t>
      </w:r>
      <w:r w:rsidR="00D76490">
        <w:rPr>
          <w:sz w:val="24"/>
          <w:szCs w:val="24"/>
        </w:rPr>
        <w:t>s</w:t>
      </w:r>
      <w:r w:rsidRPr="00697CE1">
        <w:rPr>
          <w:sz w:val="24"/>
          <w:szCs w:val="24"/>
        </w:rPr>
        <w:t xml:space="preserve"> a reasonable opportunity</w:t>
      </w:r>
      <w:r w:rsidR="00BC1D0E">
        <w:rPr>
          <w:sz w:val="24"/>
          <w:szCs w:val="24"/>
        </w:rPr>
        <w:t xml:space="preserve"> for </w:t>
      </w:r>
      <w:r w:rsidR="00D76490" w:rsidRPr="00697CE1">
        <w:rPr>
          <w:sz w:val="24"/>
          <w:szCs w:val="24"/>
        </w:rPr>
        <w:t>poten</w:t>
      </w:r>
      <w:r w:rsidR="00D76490">
        <w:rPr>
          <w:sz w:val="24"/>
          <w:szCs w:val="24"/>
        </w:rPr>
        <w:t xml:space="preserve">tial </w:t>
      </w:r>
      <w:r w:rsidR="000F6A6B">
        <w:rPr>
          <w:sz w:val="24"/>
          <w:szCs w:val="24"/>
        </w:rPr>
        <w:t>applicants</w:t>
      </w:r>
      <w:r w:rsidR="000F6A6B" w:rsidDel="00D76490">
        <w:rPr>
          <w:sz w:val="24"/>
          <w:szCs w:val="24"/>
        </w:rPr>
        <w:t xml:space="preserve"> </w:t>
      </w:r>
      <w:r w:rsidR="000F6A6B" w:rsidRPr="00697CE1">
        <w:rPr>
          <w:sz w:val="24"/>
          <w:szCs w:val="24"/>
        </w:rPr>
        <w:t>to</w:t>
      </w:r>
      <w:r w:rsidRPr="00697CE1">
        <w:rPr>
          <w:sz w:val="24"/>
          <w:szCs w:val="24"/>
        </w:rPr>
        <w:t xml:space="preserve"> consider</w:t>
      </w:r>
      <w:r w:rsidR="00033F02">
        <w:rPr>
          <w:sz w:val="24"/>
          <w:szCs w:val="24"/>
        </w:rPr>
        <w:t xml:space="preserve"> the call</w:t>
      </w:r>
      <w:r w:rsidRPr="00697CE1">
        <w:rPr>
          <w:sz w:val="24"/>
          <w:szCs w:val="24"/>
        </w:rPr>
        <w:t xml:space="preserve">, </w:t>
      </w:r>
      <w:r w:rsidR="00033F02">
        <w:rPr>
          <w:sz w:val="24"/>
          <w:szCs w:val="24"/>
        </w:rPr>
        <w:t xml:space="preserve">to </w:t>
      </w:r>
      <w:r w:rsidRPr="00697CE1">
        <w:rPr>
          <w:sz w:val="24"/>
          <w:szCs w:val="24"/>
        </w:rPr>
        <w:t xml:space="preserve">consult </w:t>
      </w:r>
      <w:r w:rsidR="00033F02">
        <w:rPr>
          <w:sz w:val="24"/>
          <w:szCs w:val="24"/>
        </w:rPr>
        <w:t xml:space="preserve">if desired </w:t>
      </w:r>
      <w:r w:rsidRPr="00697CE1">
        <w:rPr>
          <w:sz w:val="24"/>
          <w:szCs w:val="24"/>
        </w:rPr>
        <w:t>an</w:t>
      </w:r>
      <w:r w:rsidR="00033F02">
        <w:rPr>
          <w:sz w:val="24"/>
          <w:szCs w:val="24"/>
        </w:rPr>
        <w:t>d to respond to the requirement</w:t>
      </w:r>
      <w:r w:rsidR="00BC1D0E">
        <w:rPr>
          <w:sz w:val="24"/>
          <w:szCs w:val="24"/>
        </w:rPr>
        <w:t>s</w:t>
      </w:r>
      <w:r w:rsidR="00033F02">
        <w:rPr>
          <w:sz w:val="24"/>
          <w:szCs w:val="24"/>
        </w:rPr>
        <w:t xml:space="preserve"> of the call for</w:t>
      </w:r>
      <w:r w:rsidRPr="00697CE1">
        <w:rPr>
          <w:sz w:val="24"/>
          <w:szCs w:val="24"/>
        </w:rPr>
        <w:t xml:space="preserve"> applications.</w:t>
      </w:r>
    </w:p>
    <w:p w:rsidR="00F41406" w:rsidRDefault="00697CE1" w:rsidP="00056259">
      <w:pPr>
        <w:pStyle w:val="subsection"/>
        <w:numPr>
          <w:ilvl w:val="0"/>
          <w:numId w:val="33"/>
        </w:numPr>
        <w:tabs>
          <w:tab w:val="clear" w:pos="1021"/>
          <w:tab w:val="left" w:pos="1701"/>
        </w:tabs>
        <w:ind w:left="2268" w:hanging="567"/>
        <w:rPr>
          <w:sz w:val="24"/>
          <w:szCs w:val="24"/>
        </w:rPr>
      </w:pPr>
      <w:r w:rsidRPr="00697CE1">
        <w:rPr>
          <w:sz w:val="24"/>
          <w:szCs w:val="24"/>
        </w:rPr>
        <w:lastRenderedPageBreak/>
        <w:t>The information pack calling for applications for the position will</w:t>
      </w:r>
      <w:r w:rsidR="00BC1D0E">
        <w:rPr>
          <w:sz w:val="24"/>
          <w:szCs w:val="24"/>
        </w:rPr>
        <w:t>:</w:t>
      </w:r>
      <w:r w:rsidRPr="00697CE1">
        <w:rPr>
          <w:sz w:val="24"/>
          <w:szCs w:val="24"/>
        </w:rPr>
        <w:t xml:space="preserve"> </w:t>
      </w:r>
    </w:p>
    <w:p w:rsidR="00F41406" w:rsidRDefault="00697CE1" w:rsidP="00F41406">
      <w:pPr>
        <w:pStyle w:val="subsection"/>
        <w:numPr>
          <w:ilvl w:val="2"/>
          <w:numId w:val="30"/>
        </w:numPr>
        <w:tabs>
          <w:tab w:val="clear" w:pos="1021"/>
          <w:tab w:val="left" w:pos="1701"/>
        </w:tabs>
        <w:ind w:left="2552" w:hanging="284"/>
        <w:rPr>
          <w:sz w:val="24"/>
          <w:szCs w:val="24"/>
        </w:rPr>
      </w:pPr>
      <w:r w:rsidRPr="00697CE1">
        <w:rPr>
          <w:sz w:val="24"/>
          <w:szCs w:val="24"/>
        </w:rPr>
        <w:t>provide a d</w:t>
      </w:r>
      <w:r w:rsidR="00BC1D0E">
        <w:rPr>
          <w:sz w:val="24"/>
          <w:szCs w:val="24"/>
        </w:rPr>
        <w:t>escription of the position;</w:t>
      </w:r>
      <w:r w:rsidRPr="00697CE1">
        <w:rPr>
          <w:sz w:val="24"/>
          <w:szCs w:val="24"/>
        </w:rPr>
        <w:t xml:space="preserve"> </w:t>
      </w:r>
    </w:p>
    <w:p w:rsidR="00F41406" w:rsidRDefault="00697CE1" w:rsidP="00F41406">
      <w:pPr>
        <w:pStyle w:val="subsection"/>
        <w:numPr>
          <w:ilvl w:val="2"/>
          <w:numId w:val="30"/>
        </w:numPr>
        <w:tabs>
          <w:tab w:val="clear" w:pos="1021"/>
          <w:tab w:val="left" w:pos="1701"/>
        </w:tabs>
        <w:ind w:left="2552" w:hanging="284"/>
        <w:rPr>
          <w:sz w:val="24"/>
          <w:szCs w:val="24"/>
        </w:rPr>
      </w:pPr>
      <w:r w:rsidRPr="00697CE1">
        <w:rPr>
          <w:sz w:val="24"/>
          <w:szCs w:val="24"/>
        </w:rPr>
        <w:t>identify defence leadership behaviours expected of a</w:t>
      </w:r>
      <w:r w:rsidR="00BC1D0E">
        <w:rPr>
          <w:sz w:val="24"/>
          <w:szCs w:val="24"/>
        </w:rPr>
        <w:t xml:space="preserve"> person serving in the position;</w:t>
      </w:r>
      <w:r w:rsidRPr="00697CE1">
        <w:rPr>
          <w:sz w:val="24"/>
          <w:szCs w:val="24"/>
        </w:rPr>
        <w:t xml:space="preserve"> </w:t>
      </w:r>
    </w:p>
    <w:p w:rsidR="00F41406" w:rsidRDefault="00697CE1" w:rsidP="00F41406">
      <w:pPr>
        <w:pStyle w:val="subsection"/>
        <w:numPr>
          <w:ilvl w:val="2"/>
          <w:numId w:val="30"/>
        </w:numPr>
        <w:tabs>
          <w:tab w:val="clear" w:pos="1021"/>
          <w:tab w:val="left" w:pos="1701"/>
        </w:tabs>
        <w:ind w:left="2552" w:hanging="284"/>
        <w:rPr>
          <w:sz w:val="24"/>
          <w:szCs w:val="24"/>
        </w:rPr>
      </w:pPr>
      <w:r w:rsidRPr="00697CE1">
        <w:rPr>
          <w:sz w:val="24"/>
          <w:szCs w:val="24"/>
        </w:rPr>
        <w:t xml:space="preserve">set out a duty </w:t>
      </w:r>
      <w:r w:rsidR="00BC1D0E">
        <w:rPr>
          <w:sz w:val="24"/>
          <w:szCs w:val="24"/>
        </w:rPr>
        <w:t>statement for the position;</w:t>
      </w:r>
      <w:r w:rsidRPr="00697CE1">
        <w:rPr>
          <w:sz w:val="24"/>
          <w:szCs w:val="24"/>
        </w:rPr>
        <w:t xml:space="preserve"> </w:t>
      </w:r>
    </w:p>
    <w:p w:rsidR="00F41406" w:rsidRDefault="00697CE1" w:rsidP="00F41406">
      <w:pPr>
        <w:pStyle w:val="subsection"/>
        <w:numPr>
          <w:ilvl w:val="2"/>
          <w:numId w:val="30"/>
        </w:numPr>
        <w:tabs>
          <w:tab w:val="clear" w:pos="1021"/>
          <w:tab w:val="left" w:pos="1701"/>
        </w:tabs>
        <w:ind w:left="2552" w:hanging="284"/>
        <w:rPr>
          <w:sz w:val="24"/>
          <w:szCs w:val="24"/>
        </w:rPr>
      </w:pPr>
      <w:r w:rsidRPr="00697CE1">
        <w:rPr>
          <w:sz w:val="24"/>
          <w:szCs w:val="24"/>
        </w:rPr>
        <w:t>identify the sele</w:t>
      </w:r>
      <w:r w:rsidR="00BC1D0E">
        <w:rPr>
          <w:sz w:val="24"/>
          <w:szCs w:val="24"/>
        </w:rPr>
        <w:t>ction criteria for the position;</w:t>
      </w:r>
      <w:r w:rsidRPr="00697CE1">
        <w:rPr>
          <w:sz w:val="24"/>
          <w:szCs w:val="24"/>
        </w:rPr>
        <w:t xml:space="preserve"> </w:t>
      </w:r>
    </w:p>
    <w:p w:rsidR="00F41406" w:rsidRDefault="00697CE1" w:rsidP="00F41406">
      <w:pPr>
        <w:pStyle w:val="subsection"/>
        <w:numPr>
          <w:ilvl w:val="2"/>
          <w:numId w:val="30"/>
        </w:numPr>
        <w:tabs>
          <w:tab w:val="clear" w:pos="1021"/>
          <w:tab w:val="left" w:pos="1701"/>
        </w:tabs>
        <w:ind w:left="2552" w:hanging="284"/>
        <w:rPr>
          <w:sz w:val="24"/>
          <w:szCs w:val="24"/>
        </w:rPr>
      </w:pPr>
      <w:r w:rsidRPr="00697CE1">
        <w:rPr>
          <w:sz w:val="24"/>
          <w:szCs w:val="24"/>
        </w:rPr>
        <w:t>request a response to the specified selection</w:t>
      </w:r>
      <w:r w:rsidR="00BC1D0E">
        <w:rPr>
          <w:sz w:val="24"/>
          <w:szCs w:val="24"/>
        </w:rPr>
        <w:t xml:space="preserve"> criteria for the position;</w:t>
      </w:r>
      <w:r w:rsidRPr="00697CE1">
        <w:rPr>
          <w:sz w:val="24"/>
          <w:szCs w:val="24"/>
        </w:rPr>
        <w:t xml:space="preserve"> </w:t>
      </w:r>
    </w:p>
    <w:p w:rsidR="00F41406" w:rsidRDefault="00697CE1" w:rsidP="00F41406">
      <w:pPr>
        <w:pStyle w:val="subsection"/>
        <w:numPr>
          <w:ilvl w:val="2"/>
          <w:numId w:val="30"/>
        </w:numPr>
        <w:tabs>
          <w:tab w:val="clear" w:pos="1021"/>
          <w:tab w:val="left" w:pos="1701"/>
        </w:tabs>
        <w:ind w:left="2552" w:hanging="284"/>
        <w:rPr>
          <w:sz w:val="24"/>
          <w:szCs w:val="24"/>
        </w:rPr>
      </w:pPr>
      <w:r w:rsidRPr="00697CE1">
        <w:rPr>
          <w:sz w:val="24"/>
          <w:szCs w:val="24"/>
        </w:rPr>
        <w:t>identify considerations</w:t>
      </w:r>
      <w:r w:rsidR="00BC1D0E">
        <w:rPr>
          <w:sz w:val="24"/>
          <w:szCs w:val="24"/>
        </w:rPr>
        <w:t xml:space="preserve"> of diversity and incl</w:t>
      </w:r>
      <w:r w:rsidR="00FF6F52">
        <w:rPr>
          <w:sz w:val="24"/>
          <w:szCs w:val="24"/>
        </w:rPr>
        <w:t>usion;</w:t>
      </w:r>
      <w:r w:rsidR="00BC1D0E">
        <w:rPr>
          <w:sz w:val="24"/>
          <w:szCs w:val="24"/>
        </w:rPr>
        <w:t xml:space="preserve"> </w:t>
      </w:r>
    </w:p>
    <w:p w:rsidR="00F41406" w:rsidRDefault="00BC1D0E" w:rsidP="00F41406">
      <w:pPr>
        <w:pStyle w:val="subsection"/>
        <w:numPr>
          <w:ilvl w:val="2"/>
          <w:numId w:val="30"/>
        </w:numPr>
        <w:tabs>
          <w:tab w:val="clear" w:pos="1021"/>
          <w:tab w:val="left" w:pos="1701"/>
        </w:tabs>
        <w:ind w:left="2552" w:hanging="284"/>
        <w:rPr>
          <w:sz w:val="24"/>
          <w:szCs w:val="24"/>
        </w:rPr>
      </w:pPr>
      <w:r>
        <w:rPr>
          <w:sz w:val="24"/>
          <w:szCs w:val="24"/>
        </w:rPr>
        <w:t>identify the remuneration package and the terms of the engagement for the position; and</w:t>
      </w:r>
      <w:r w:rsidR="00697CE1" w:rsidRPr="00697CE1">
        <w:rPr>
          <w:sz w:val="24"/>
          <w:szCs w:val="24"/>
        </w:rPr>
        <w:t xml:space="preserve"> </w:t>
      </w:r>
    </w:p>
    <w:p w:rsidR="00056259" w:rsidRPr="00056259" w:rsidRDefault="00697CE1" w:rsidP="00F41406">
      <w:pPr>
        <w:pStyle w:val="subsection"/>
        <w:numPr>
          <w:ilvl w:val="2"/>
          <w:numId w:val="30"/>
        </w:numPr>
        <w:tabs>
          <w:tab w:val="clear" w:pos="1021"/>
          <w:tab w:val="left" w:pos="1701"/>
        </w:tabs>
        <w:ind w:left="2552" w:hanging="284"/>
        <w:rPr>
          <w:sz w:val="24"/>
          <w:szCs w:val="24"/>
        </w:rPr>
      </w:pPr>
      <w:proofErr w:type="gramStart"/>
      <w:r w:rsidRPr="00697CE1">
        <w:rPr>
          <w:sz w:val="24"/>
          <w:szCs w:val="24"/>
        </w:rPr>
        <w:t>otherwise</w:t>
      </w:r>
      <w:proofErr w:type="gramEnd"/>
      <w:r w:rsidR="00BC1D0E">
        <w:rPr>
          <w:sz w:val="24"/>
          <w:szCs w:val="24"/>
        </w:rPr>
        <w:t xml:space="preserve"> </w:t>
      </w:r>
      <w:r w:rsidRPr="00697CE1">
        <w:rPr>
          <w:sz w:val="24"/>
          <w:szCs w:val="24"/>
        </w:rPr>
        <w:t>include such matters</w:t>
      </w:r>
      <w:r w:rsidR="00FF6F52">
        <w:rPr>
          <w:sz w:val="24"/>
          <w:szCs w:val="24"/>
        </w:rPr>
        <w:t>,</w:t>
      </w:r>
      <w:r w:rsidRPr="00697CE1">
        <w:rPr>
          <w:sz w:val="24"/>
          <w:szCs w:val="24"/>
        </w:rPr>
        <w:t xml:space="preserve"> as may </w:t>
      </w:r>
      <w:r w:rsidR="00FF6F52">
        <w:rPr>
          <w:sz w:val="24"/>
          <w:szCs w:val="24"/>
        </w:rPr>
        <w:t>be required by law and</w:t>
      </w:r>
      <w:r w:rsidRPr="00697CE1">
        <w:rPr>
          <w:sz w:val="24"/>
          <w:szCs w:val="24"/>
        </w:rPr>
        <w:t xml:space="preserve"> as the Ju</w:t>
      </w:r>
      <w:r w:rsidR="00056259">
        <w:rPr>
          <w:sz w:val="24"/>
          <w:szCs w:val="24"/>
        </w:rPr>
        <w:t>dge Advocate General may direct.</w:t>
      </w:r>
    </w:p>
    <w:p w:rsidR="00697CE1" w:rsidRPr="00697CE1" w:rsidRDefault="00944711" w:rsidP="00056259">
      <w:pPr>
        <w:pStyle w:val="subsection"/>
        <w:numPr>
          <w:ilvl w:val="0"/>
          <w:numId w:val="32"/>
        </w:numPr>
        <w:tabs>
          <w:tab w:val="clear" w:pos="1021"/>
          <w:tab w:val="left" w:pos="1701"/>
        </w:tabs>
        <w:ind w:left="1701" w:hanging="567"/>
        <w:rPr>
          <w:b/>
          <w:sz w:val="24"/>
          <w:szCs w:val="24"/>
        </w:rPr>
      </w:pPr>
      <w:r w:rsidRPr="00056259">
        <w:rPr>
          <w:b/>
          <w:sz w:val="24"/>
          <w:szCs w:val="24"/>
        </w:rPr>
        <w:t>The Selection Panel</w:t>
      </w:r>
    </w:p>
    <w:p w:rsidR="00697CE1" w:rsidRDefault="001642E5" w:rsidP="00557809">
      <w:pPr>
        <w:pStyle w:val="subsection"/>
        <w:numPr>
          <w:ilvl w:val="1"/>
          <w:numId w:val="31"/>
        </w:numPr>
        <w:tabs>
          <w:tab w:val="clear" w:pos="1021"/>
          <w:tab w:val="left" w:pos="1701"/>
        </w:tabs>
        <w:ind w:left="2268" w:hanging="567"/>
        <w:rPr>
          <w:sz w:val="24"/>
          <w:szCs w:val="24"/>
        </w:rPr>
      </w:pPr>
      <w:proofErr w:type="gramStart"/>
      <w:r w:rsidRPr="001642E5">
        <w:rPr>
          <w:sz w:val="24"/>
          <w:szCs w:val="24"/>
        </w:rPr>
        <w:t xml:space="preserve">To assist </w:t>
      </w:r>
      <w:r w:rsidR="00F41406" w:rsidRPr="001642E5">
        <w:rPr>
          <w:sz w:val="24"/>
          <w:szCs w:val="24"/>
        </w:rPr>
        <w:t>the Judge Advocate General</w:t>
      </w:r>
      <w:r w:rsidRPr="001642E5">
        <w:rPr>
          <w:sz w:val="24"/>
          <w:szCs w:val="24"/>
        </w:rPr>
        <w:t xml:space="preserve"> in making an appointment under </w:t>
      </w:r>
      <w:r w:rsidR="00557809">
        <w:rPr>
          <w:sz w:val="24"/>
          <w:szCs w:val="24"/>
        </w:rPr>
        <w:br/>
        <w:t>s 188A</w:t>
      </w:r>
      <w:r w:rsidRPr="001642E5">
        <w:rPr>
          <w:sz w:val="24"/>
          <w:szCs w:val="24"/>
        </w:rPr>
        <w:t xml:space="preserve">(1) </w:t>
      </w:r>
      <w:r w:rsidR="00F41406" w:rsidRPr="001642E5">
        <w:rPr>
          <w:sz w:val="24"/>
          <w:szCs w:val="24"/>
        </w:rPr>
        <w:t>the Judge Advocate General</w:t>
      </w:r>
      <w:r w:rsidRPr="001642E5">
        <w:rPr>
          <w:sz w:val="24"/>
          <w:szCs w:val="24"/>
        </w:rPr>
        <w:t xml:space="preserve"> will convene a panel of at least five persons (the selection panel) to assist in </w:t>
      </w:r>
      <w:r w:rsidR="00033F02">
        <w:rPr>
          <w:sz w:val="24"/>
          <w:szCs w:val="24"/>
        </w:rPr>
        <w:t xml:space="preserve">(a) recognising </w:t>
      </w:r>
      <w:r w:rsidRPr="001642E5">
        <w:rPr>
          <w:sz w:val="24"/>
          <w:szCs w:val="24"/>
        </w:rPr>
        <w:t>fr</w:t>
      </w:r>
      <w:r w:rsidR="00033F02">
        <w:rPr>
          <w:sz w:val="24"/>
          <w:szCs w:val="24"/>
        </w:rPr>
        <w:t>om the applications received</w:t>
      </w:r>
      <w:r w:rsidRPr="001642E5">
        <w:rPr>
          <w:sz w:val="24"/>
          <w:szCs w:val="24"/>
        </w:rPr>
        <w:t xml:space="preserve"> the candidates who are suitable for appointment to the position</w:t>
      </w:r>
      <w:r w:rsidR="00033F02">
        <w:rPr>
          <w:sz w:val="24"/>
          <w:szCs w:val="24"/>
        </w:rPr>
        <w:t>,</w:t>
      </w:r>
      <w:r w:rsidRPr="001642E5">
        <w:rPr>
          <w:sz w:val="24"/>
          <w:szCs w:val="24"/>
        </w:rPr>
        <w:t xml:space="preserve"> and (b) </w:t>
      </w:r>
      <w:r w:rsidR="00033F02">
        <w:rPr>
          <w:sz w:val="24"/>
          <w:szCs w:val="24"/>
        </w:rPr>
        <w:t xml:space="preserve">judging </w:t>
      </w:r>
      <w:r w:rsidRPr="001642E5">
        <w:rPr>
          <w:sz w:val="24"/>
          <w:szCs w:val="24"/>
        </w:rPr>
        <w:t xml:space="preserve">the relative ranking </w:t>
      </w:r>
      <w:r w:rsidR="00BC1D0E">
        <w:rPr>
          <w:sz w:val="24"/>
          <w:szCs w:val="24"/>
        </w:rPr>
        <w:t>against the selection criteria</w:t>
      </w:r>
      <w:r w:rsidRPr="001642E5">
        <w:rPr>
          <w:sz w:val="24"/>
          <w:szCs w:val="24"/>
        </w:rPr>
        <w:t xml:space="preserve"> of those candidates who are suitable for appointment to the position.</w:t>
      </w:r>
      <w:proofErr w:type="gramEnd"/>
    </w:p>
    <w:p w:rsidR="00697CE1" w:rsidRDefault="00F41406" w:rsidP="00F41406">
      <w:pPr>
        <w:pStyle w:val="subsection"/>
        <w:numPr>
          <w:ilvl w:val="1"/>
          <w:numId w:val="31"/>
        </w:numPr>
        <w:tabs>
          <w:tab w:val="clear" w:pos="1021"/>
          <w:tab w:val="left" w:pos="1701"/>
        </w:tabs>
        <w:ind w:left="2268" w:hanging="567"/>
        <w:rPr>
          <w:sz w:val="24"/>
          <w:szCs w:val="24"/>
        </w:rPr>
      </w:pPr>
      <w:r>
        <w:rPr>
          <w:sz w:val="24"/>
          <w:szCs w:val="24"/>
        </w:rPr>
        <w:t>T</w:t>
      </w:r>
      <w:r w:rsidRPr="001642E5">
        <w:rPr>
          <w:sz w:val="24"/>
          <w:szCs w:val="24"/>
        </w:rPr>
        <w:t>he Judge Advocate General</w:t>
      </w:r>
      <w:r w:rsidR="001642E5" w:rsidRPr="001642E5">
        <w:rPr>
          <w:sz w:val="24"/>
          <w:szCs w:val="24"/>
        </w:rPr>
        <w:t xml:space="preserve"> will appoint the </w:t>
      </w:r>
      <w:r w:rsidR="004333B9">
        <w:rPr>
          <w:sz w:val="24"/>
          <w:szCs w:val="24"/>
        </w:rPr>
        <w:t xml:space="preserve">members of the </w:t>
      </w:r>
      <w:r w:rsidR="001642E5" w:rsidRPr="001642E5">
        <w:rPr>
          <w:sz w:val="24"/>
          <w:szCs w:val="24"/>
        </w:rPr>
        <w:t xml:space="preserve">selection panel. The selection panel will consist of </w:t>
      </w:r>
      <w:r>
        <w:rPr>
          <w:sz w:val="24"/>
          <w:szCs w:val="24"/>
        </w:rPr>
        <w:t>at least five persons:</w:t>
      </w:r>
      <w:r w:rsidR="00BC1D0E">
        <w:rPr>
          <w:sz w:val="24"/>
          <w:szCs w:val="24"/>
        </w:rPr>
        <w:t xml:space="preserve"> </w:t>
      </w:r>
      <w:r w:rsidR="001642E5" w:rsidRPr="001642E5">
        <w:rPr>
          <w:sz w:val="24"/>
          <w:szCs w:val="24"/>
        </w:rPr>
        <w:t xml:space="preserve">the Judge Advocate General, </w:t>
      </w:r>
      <w:r w:rsidR="00460367">
        <w:rPr>
          <w:sz w:val="24"/>
          <w:szCs w:val="24"/>
        </w:rPr>
        <w:t xml:space="preserve">one of the Deputy </w:t>
      </w:r>
      <w:r w:rsidR="00F97A38">
        <w:rPr>
          <w:sz w:val="24"/>
          <w:szCs w:val="24"/>
        </w:rPr>
        <w:t>J</w:t>
      </w:r>
      <w:r w:rsidR="00460367">
        <w:rPr>
          <w:sz w:val="24"/>
          <w:szCs w:val="24"/>
        </w:rPr>
        <w:t>udge Advocate</w:t>
      </w:r>
      <w:r w:rsidR="00F97A38">
        <w:rPr>
          <w:sz w:val="24"/>
          <w:szCs w:val="24"/>
        </w:rPr>
        <w:t>s</w:t>
      </w:r>
      <w:r w:rsidR="00460367">
        <w:rPr>
          <w:sz w:val="24"/>
          <w:szCs w:val="24"/>
        </w:rPr>
        <w:t xml:space="preserve"> General,</w:t>
      </w:r>
      <w:r w:rsidR="001642E5" w:rsidRPr="001642E5">
        <w:rPr>
          <w:sz w:val="24"/>
          <w:szCs w:val="24"/>
        </w:rPr>
        <w:t xml:space="preserve"> another officer with judicial experience in the ADF, a senior ADF officer a</w:t>
      </w:r>
      <w:r w:rsidR="004333B9">
        <w:rPr>
          <w:sz w:val="24"/>
          <w:szCs w:val="24"/>
        </w:rPr>
        <w:t xml:space="preserve">t least of the rank of </w:t>
      </w:r>
      <w:r w:rsidR="00460367">
        <w:rPr>
          <w:sz w:val="24"/>
          <w:szCs w:val="24"/>
        </w:rPr>
        <w:t>Brigadier</w:t>
      </w:r>
      <w:r w:rsidR="00BC1D0E">
        <w:rPr>
          <w:sz w:val="24"/>
          <w:szCs w:val="24"/>
        </w:rPr>
        <w:t xml:space="preserve"> equivalent</w:t>
      </w:r>
      <w:r w:rsidR="004333B9">
        <w:rPr>
          <w:sz w:val="24"/>
          <w:szCs w:val="24"/>
        </w:rPr>
        <w:t xml:space="preserve"> but </w:t>
      </w:r>
      <w:r w:rsidR="001642E5" w:rsidRPr="001642E5">
        <w:rPr>
          <w:sz w:val="24"/>
          <w:szCs w:val="24"/>
        </w:rPr>
        <w:t xml:space="preserve">who is not a lawyer, and a senior practising lawyer from the public sector or in private practice, who is not a member of the ADF. The selection panel may </w:t>
      </w:r>
      <w:r w:rsidR="006B2CB9">
        <w:rPr>
          <w:sz w:val="24"/>
          <w:szCs w:val="24"/>
        </w:rPr>
        <w:t xml:space="preserve">in </w:t>
      </w:r>
      <w:r w:rsidRPr="001642E5">
        <w:rPr>
          <w:sz w:val="24"/>
          <w:szCs w:val="24"/>
        </w:rPr>
        <w:t>the Judge Advocate General</w:t>
      </w:r>
      <w:r>
        <w:rPr>
          <w:sz w:val="24"/>
          <w:szCs w:val="24"/>
        </w:rPr>
        <w:t>’s</w:t>
      </w:r>
      <w:r w:rsidR="001642E5" w:rsidRPr="001642E5">
        <w:rPr>
          <w:sz w:val="24"/>
          <w:szCs w:val="24"/>
        </w:rPr>
        <w:t xml:space="preserve"> discretion also include a distinguished member of the community</w:t>
      </w:r>
      <w:r w:rsidR="004333B9">
        <w:rPr>
          <w:sz w:val="24"/>
          <w:szCs w:val="24"/>
        </w:rPr>
        <w:t>,</w:t>
      </w:r>
      <w:r w:rsidR="001642E5" w:rsidRPr="001642E5">
        <w:rPr>
          <w:sz w:val="24"/>
          <w:szCs w:val="24"/>
        </w:rPr>
        <w:t xml:space="preserve"> who </w:t>
      </w:r>
      <w:r w:rsidR="00460367">
        <w:rPr>
          <w:sz w:val="24"/>
          <w:szCs w:val="24"/>
        </w:rPr>
        <w:t>need not be a practising lawye</w:t>
      </w:r>
      <w:r w:rsidR="008C10EC">
        <w:rPr>
          <w:sz w:val="24"/>
          <w:szCs w:val="24"/>
        </w:rPr>
        <w:t>r</w:t>
      </w:r>
      <w:r w:rsidR="00460367">
        <w:rPr>
          <w:sz w:val="24"/>
          <w:szCs w:val="24"/>
        </w:rPr>
        <w:t>.</w:t>
      </w:r>
    </w:p>
    <w:p w:rsidR="001642E5" w:rsidRDefault="00723546" w:rsidP="00F41406">
      <w:pPr>
        <w:pStyle w:val="subsection"/>
        <w:numPr>
          <w:ilvl w:val="1"/>
          <w:numId w:val="31"/>
        </w:numPr>
        <w:tabs>
          <w:tab w:val="clear" w:pos="1021"/>
          <w:tab w:val="left" w:pos="1701"/>
        </w:tabs>
        <w:ind w:left="2268" w:hanging="567"/>
        <w:rPr>
          <w:sz w:val="24"/>
          <w:szCs w:val="24"/>
        </w:rPr>
      </w:pPr>
      <w:r>
        <w:rPr>
          <w:sz w:val="24"/>
          <w:szCs w:val="24"/>
        </w:rPr>
        <w:t xml:space="preserve">In </w:t>
      </w:r>
      <w:r w:rsidR="00FF6F52">
        <w:rPr>
          <w:sz w:val="24"/>
          <w:szCs w:val="24"/>
        </w:rPr>
        <w:t>appointing persons to the</w:t>
      </w:r>
      <w:r>
        <w:rPr>
          <w:sz w:val="24"/>
          <w:szCs w:val="24"/>
        </w:rPr>
        <w:t xml:space="preserve"> selection panel t</w:t>
      </w:r>
      <w:r w:rsidR="001642E5" w:rsidRPr="001642E5">
        <w:rPr>
          <w:sz w:val="24"/>
          <w:szCs w:val="24"/>
        </w:rPr>
        <w:t xml:space="preserve">he Judge Advocate General will </w:t>
      </w:r>
      <w:r>
        <w:rPr>
          <w:sz w:val="24"/>
          <w:szCs w:val="24"/>
        </w:rPr>
        <w:t>have regard to th</w:t>
      </w:r>
      <w:r w:rsidR="00FF6F52">
        <w:rPr>
          <w:sz w:val="24"/>
          <w:szCs w:val="24"/>
        </w:rPr>
        <w:t>e desirability of reflecting a</w:t>
      </w:r>
      <w:r>
        <w:rPr>
          <w:sz w:val="24"/>
          <w:szCs w:val="24"/>
        </w:rPr>
        <w:t xml:space="preserve"> diversity </w:t>
      </w:r>
      <w:r w:rsidR="00FF6F52">
        <w:rPr>
          <w:sz w:val="24"/>
          <w:szCs w:val="24"/>
        </w:rPr>
        <w:t>of expertise</w:t>
      </w:r>
      <w:r w:rsidR="00032863">
        <w:rPr>
          <w:sz w:val="24"/>
          <w:szCs w:val="24"/>
        </w:rPr>
        <w:t>, experience</w:t>
      </w:r>
      <w:r w:rsidR="00FF6F52">
        <w:rPr>
          <w:sz w:val="24"/>
          <w:szCs w:val="24"/>
        </w:rPr>
        <w:t xml:space="preserve"> and gender among the members</w:t>
      </w:r>
      <w:r w:rsidR="001642E5" w:rsidRPr="001642E5">
        <w:rPr>
          <w:sz w:val="24"/>
          <w:szCs w:val="24"/>
        </w:rPr>
        <w:t xml:space="preserve"> of the </w:t>
      </w:r>
      <w:r w:rsidR="00FF6F52">
        <w:rPr>
          <w:sz w:val="24"/>
          <w:szCs w:val="24"/>
        </w:rPr>
        <w:t>selection panel</w:t>
      </w:r>
      <w:r w:rsidR="001642E5" w:rsidRPr="001642E5">
        <w:rPr>
          <w:sz w:val="24"/>
          <w:szCs w:val="24"/>
        </w:rPr>
        <w:t>.</w:t>
      </w:r>
    </w:p>
    <w:p w:rsidR="00697CE1" w:rsidRPr="00F41406" w:rsidRDefault="00697CE1" w:rsidP="00F41406">
      <w:pPr>
        <w:pStyle w:val="subsection"/>
        <w:numPr>
          <w:ilvl w:val="0"/>
          <w:numId w:val="32"/>
        </w:numPr>
        <w:tabs>
          <w:tab w:val="clear" w:pos="1021"/>
          <w:tab w:val="left" w:pos="1701"/>
        </w:tabs>
        <w:ind w:left="1701" w:hanging="567"/>
        <w:rPr>
          <w:b/>
          <w:sz w:val="24"/>
          <w:szCs w:val="24"/>
        </w:rPr>
      </w:pPr>
      <w:r w:rsidRPr="00F41406">
        <w:rPr>
          <w:b/>
          <w:sz w:val="24"/>
          <w:szCs w:val="24"/>
        </w:rPr>
        <w:t xml:space="preserve">The Selection </w:t>
      </w:r>
    </w:p>
    <w:p w:rsidR="004333B9" w:rsidRPr="00F41406" w:rsidRDefault="001642E5" w:rsidP="00F41406">
      <w:pPr>
        <w:pStyle w:val="subsection"/>
        <w:numPr>
          <w:ilvl w:val="0"/>
          <w:numId w:val="35"/>
        </w:numPr>
        <w:tabs>
          <w:tab w:val="clear" w:pos="1021"/>
          <w:tab w:val="left" w:pos="1701"/>
        </w:tabs>
        <w:ind w:left="2268" w:hanging="567"/>
        <w:rPr>
          <w:sz w:val="24"/>
          <w:szCs w:val="24"/>
        </w:rPr>
      </w:pPr>
      <w:r w:rsidRPr="001642E5">
        <w:rPr>
          <w:sz w:val="24"/>
          <w:szCs w:val="24"/>
        </w:rPr>
        <w:t>Upon receipt of applications for the position, to assist the Judge Advocate General in making the appointment</w:t>
      </w:r>
      <w:r w:rsidR="004333B9">
        <w:rPr>
          <w:sz w:val="24"/>
          <w:szCs w:val="24"/>
        </w:rPr>
        <w:t>,</w:t>
      </w:r>
      <w:r w:rsidRPr="001642E5">
        <w:rPr>
          <w:sz w:val="24"/>
          <w:szCs w:val="24"/>
        </w:rPr>
        <w:t xml:space="preserve"> the selection panel will consider the applications submitted, make any necessary further enquiries </w:t>
      </w:r>
      <w:r w:rsidR="004A1AB8">
        <w:rPr>
          <w:sz w:val="24"/>
          <w:szCs w:val="24"/>
        </w:rPr>
        <w:t>(inside or outside the ADF)</w:t>
      </w:r>
      <w:r w:rsidR="004A1AB8" w:rsidRPr="004A1AB8">
        <w:rPr>
          <w:sz w:val="24"/>
          <w:szCs w:val="24"/>
        </w:rPr>
        <w:t xml:space="preserve"> </w:t>
      </w:r>
      <w:r w:rsidRPr="001642E5">
        <w:rPr>
          <w:sz w:val="24"/>
          <w:szCs w:val="24"/>
        </w:rPr>
        <w:t>about candidates for the position</w:t>
      </w:r>
      <w:r w:rsidR="004A1AB8">
        <w:rPr>
          <w:sz w:val="24"/>
          <w:szCs w:val="24"/>
        </w:rPr>
        <w:t>,</w:t>
      </w:r>
      <w:r w:rsidR="004C5E4B">
        <w:rPr>
          <w:sz w:val="24"/>
          <w:szCs w:val="24"/>
        </w:rPr>
        <w:t xml:space="preserve"> </w:t>
      </w:r>
      <w:r w:rsidR="004A1AB8">
        <w:rPr>
          <w:sz w:val="24"/>
          <w:szCs w:val="24"/>
        </w:rPr>
        <w:t>and may if required</w:t>
      </w:r>
      <w:r w:rsidRPr="001642E5">
        <w:rPr>
          <w:sz w:val="24"/>
          <w:szCs w:val="24"/>
        </w:rPr>
        <w:t xml:space="preserve"> settle a short list of candidates for interview and </w:t>
      </w:r>
      <w:r w:rsidR="004333B9">
        <w:rPr>
          <w:sz w:val="24"/>
          <w:szCs w:val="24"/>
        </w:rPr>
        <w:t xml:space="preserve">then </w:t>
      </w:r>
      <w:r w:rsidRPr="001642E5">
        <w:rPr>
          <w:sz w:val="24"/>
          <w:szCs w:val="24"/>
        </w:rPr>
        <w:t>interview those candidates.</w:t>
      </w:r>
    </w:p>
    <w:p w:rsidR="0055037A" w:rsidRPr="00F41406" w:rsidRDefault="001642E5" w:rsidP="00F41406">
      <w:pPr>
        <w:pStyle w:val="subsection"/>
        <w:numPr>
          <w:ilvl w:val="0"/>
          <w:numId w:val="35"/>
        </w:numPr>
        <w:tabs>
          <w:tab w:val="clear" w:pos="1021"/>
          <w:tab w:val="left" w:pos="1701"/>
        </w:tabs>
        <w:ind w:left="2268" w:hanging="567"/>
        <w:rPr>
          <w:sz w:val="24"/>
          <w:szCs w:val="24"/>
        </w:rPr>
      </w:pPr>
      <w:r w:rsidRPr="001642E5">
        <w:rPr>
          <w:sz w:val="24"/>
          <w:szCs w:val="24"/>
        </w:rPr>
        <w:t xml:space="preserve">If with the assistance of the selection panel the Judge Advocate General determines that there is a candidate suitable for appointment to the </w:t>
      </w:r>
      <w:r w:rsidRPr="001642E5">
        <w:rPr>
          <w:sz w:val="24"/>
          <w:szCs w:val="24"/>
        </w:rPr>
        <w:lastRenderedPageBreak/>
        <w:t>position and that the person should be appointed</w:t>
      </w:r>
      <w:r w:rsidR="004333B9">
        <w:rPr>
          <w:sz w:val="24"/>
          <w:szCs w:val="24"/>
        </w:rPr>
        <w:t xml:space="preserve">, </w:t>
      </w:r>
      <w:r w:rsidRPr="001642E5">
        <w:rPr>
          <w:sz w:val="24"/>
          <w:szCs w:val="24"/>
        </w:rPr>
        <w:t>then the Jud</w:t>
      </w:r>
      <w:r w:rsidR="004333B9">
        <w:rPr>
          <w:sz w:val="24"/>
          <w:szCs w:val="24"/>
        </w:rPr>
        <w:t>ge Advocate General will make an offer to the person of an appointment to the position upon the terms and conditions set out in the information pack.</w:t>
      </w:r>
    </w:p>
    <w:p w:rsidR="00F97A38" w:rsidRPr="00F72C2A" w:rsidRDefault="0055037A" w:rsidP="00F72C2A">
      <w:pPr>
        <w:pStyle w:val="subsection"/>
        <w:numPr>
          <w:ilvl w:val="0"/>
          <w:numId w:val="35"/>
        </w:numPr>
        <w:tabs>
          <w:tab w:val="clear" w:pos="1021"/>
          <w:tab w:val="left" w:pos="1701"/>
        </w:tabs>
        <w:ind w:left="2268" w:hanging="567"/>
        <w:rPr>
          <w:sz w:val="24"/>
          <w:szCs w:val="24"/>
        </w:rPr>
      </w:pPr>
      <w:r w:rsidRPr="000F6A6B">
        <w:rPr>
          <w:sz w:val="24"/>
          <w:szCs w:val="24"/>
        </w:rPr>
        <w:t xml:space="preserve">If the first </w:t>
      </w:r>
      <w:r w:rsidR="009B6793" w:rsidRPr="000F6A6B">
        <w:rPr>
          <w:sz w:val="24"/>
          <w:szCs w:val="24"/>
        </w:rPr>
        <w:t xml:space="preserve">suitable </w:t>
      </w:r>
      <w:r w:rsidRPr="000F6A6B">
        <w:rPr>
          <w:sz w:val="24"/>
          <w:szCs w:val="24"/>
        </w:rPr>
        <w:t xml:space="preserve">candidate declines the offer, then the Judge Advocate General </w:t>
      </w:r>
      <w:r w:rsidR="00F97A38" w:rsidRPr="000F6A6B">
        <w:rPr>
          <w:sz w:val="24"/>
          <w:szCs w:val="24"/>
        </w:rPr>
        <w:t>may</w:t>
      </w:r>
      <w:r w:rsidRPr="000F6A6B">
        <w:rPr>
          <w:sz w:val="24"/>
          <w:szCs w:val="24"/>
        </w:rPr>
        <w:t xml:space="preserve"> make an offer to the next suitable candidate of an appointment to the position upon the terms and conditions set out in the information pack</w:t>
      </w:r>
      <w:r w:rsidRPr="00F97A38">
        <w:rPr>
          <w:sz w:val="24"/>
          <w:szCs w:val="24"/>
        </w:rPr>
        <w:t>.</w:t>
      </w:r>
      <w:r w:rsidR="00460367" w:rsidRPr="00F97A38">
        <w:rPr>
          <w:sz w:val="24"/>
          <w:szCs w:val="24"/>
        </w:rPr>
        <w:t xml:space="preserve"> </w:t>
      </w:r>
    </w:p>
    <w:p w:rsidR="004333B9" w:rsidRPr="00F41406" w:rsidRDefault="00460367" w:rsidP="00F41406">
      <w:pPr>
        <w:pStyle w:val="subsection"/>
        <w:numPr>
          <w:ilvl w:val="0"/>
          <w:numId w:val="35"/>
        </w:numPr>
        <w:tabs>
          <w:tab w:val="clear" w:pos="1021"/>
          <w:tab w:val="left" w:pos="1701"/>
        </w:tabs>
        <w:ind w:left="2268" w:hanging="567"/>
        <w:rPr>
          <w:sz w:val="24"/>
          <w:szCs w:val="24"/>
        </w:rPr>
      </w:pPr>
      <w:r>
        <w:rPr>
          <w:sz w:val="24"/>
          <w:szCs w:val="24"/>
        </w:rPr>
        <w:t xml:space="preserve">If a successful candidate accepts the position </w:t>
      </w:r>
      <w:r w:rsidR="000F6A6B">
        <w:rPr>
          <w:sz w:val="24"/>
          <w:szCs w:val="24"/>
        </w:rPr>
        <w:t>but becomes</w:t>
      </w:r>
      <w:r>
        <w:rPr>
          <w:sz w:val="24"/>
          <w:szCs w:val="24"/>
        </w:rPr>
        <w:t xml:space="preserve"> unable to </w:t>
      </w:r>
      <w:r w:rsidR="00275DB5">
        <w:rPr>
          <w:sz w:val="24"/>
          <w:szCs w:val="24"/>
        </w:rPr>
        <w:t xml:space="preserve">perform the </w:t>
      </w:r>
      <w:r w:rsidR="000F6A6B">
        <w:rPr>
          <w:sz w:val="24"/>
          <w:szCs w:val="24"/>
        </w:rPr>
        <w:t>duties of</w:t>
      </w:r>
      <w:r>
        <w:rPr>
          <w:sz w:val="24"/>
          <w:szCs w:val="24"/>
        </w:rPr>
        <w:t xml:space="preserve"> the office</w:t>
      </w:r>
      <w:r w:rsidR="00275DB5">
        <w:rPr>
          <w:sz w:val="24"/>
          <w:szCs w:val="24"/>
        </w:rPr>
        <w:t xml:space="preserve"> or resigns from the office</w:t>
      </w:r>
      <w:r>
        <w:rPr>
          <w:sz w:val="24"/>
          <w:szCs w:val="24"/>
        </w:rPr>
        <w:t>, the Judge Advocate General may appoint the next suitable candidate from the process</w:t>
      </w:r>
      <w:r w:rsidR="00275DB5">
        <w:rPr>
          <w:sz w:val="24"/>
          <w:szCs w:val="24"/>
        </w:rPr>
        <w:t xml:space="preserve"> and without the need to conduct a further process,</w:t>
      </w:r>
      <w:r>
        <w:rPr>
          <w:sz w:val="24"/>
          <w:szCs w:val="24"/>
        </w:rPr>
        <w:t xml:space="preserve"> provided no more than two years has elapsed since the appointment of the first successful candidate. </w:t>
      </w:r>
    </w:p>
    <w:p w:rsidR="004A1AB8" w:rsidRPr="00F41406" w:rsidRDefault="004333B9" w:rsidP="00F41406">
      <w:pPr>
        <w:pStyle w:val="subsection"/>
        <w:numPr>
          <w:ilvl w:val="0"/>
          <w:numId w:val="35"/>
        </w:numPr>
        <w:tabs>
          <w:tab w:val="clear" w:pos="1021"/>
          <w:tab w:val="left" w:pos="1701"/>
        </w:tabs>
        <w:ind w:left="2268" w:hanging="567"/>
        <w:rPr>
          <w:sz w:val="24"/>
          <w:szCs w:val="24"/>
        </w:rPr>
      </w:pPr>
      <w:r>
        <w:rPr>
          <w:sz w:val="24"/>
          <w:szCs w:val="24"/>
        </w:rPr>
        <w:t xml:space="preserve">If in response to the Judge Advocate General’s offer made pursuant to </w:t>
      </w:r>
      <w:r w:rsidR="00172ED8">
        <w:rPr>
          <w:sz w:val="24"/>
          <w:szCs w:val="24"/>
        </w:rPr>
        <w:t xml:space="preserve">paragraph </w:t>
      </w:r>
      <w:r w:rsidR="004C5E4B">
        <w:rPr>
          <w:sz w:val="24"/>
          <w:szCs w:val="24"/>
        </w:rPr>
        <w:t xml:space="preserve">(b) </w:t>
      </w:r>
      <w:r>
        <w:rPr>
          <w:sz w:val="24"/>
          <w:szCs w:val="24"/>
        </w:rPr>
        <w:t>the person</w:t>
      </w:r>
      <w:r w:rsidR="001642E5" w:rsidRPr="001642E5">
        <w:rPr>
          <w:sz w:val="24"/>
          <w:szCs w:val="24"/>
        </w:rPr>
        <w:t xml:space="preserve"> consents to being appointed to the position</w:t>
      </w:r>
      <w:r w:rsidR="004C5E4B">
        <w:rPr>
          <w:sz w:val="24"/>
          <w:szCs w:val="24"/>
        </w:rPr>
        <w:t xml:space="preserve">, then the Judge Advocate General will </w:t>
      </w:r>
      <w:r w:rsidR="001642E5" w:rsidRPr="001642E5">
        <w:rPr>
          <w:sz w:val="24"/>
          <w:szCs w:val="24"/>
        </w:rPr>
        <w:t>proceed</w:t>
      </w:r>
      <w:r w:rsidR="004A1AB8">
        <w:rPr>
          <w:sz w:val="24"/>
          <w:szCs w:val="24"/>
        </w:rPr>
        <w:t xml:space="preserve"> in coordination with DSOM </w:t>
      </w:r>
      <w:r w:rsidR="00275DB5">
        <w:rPr>
          <w:sz w:val="24"/>
          <w:szCs w:val="24"/>
        </w:rPr>
        <w:t xml:space="preserve">with </w:t>
      </w:r>
      <w:r w:rsidR="004A1AB8">
        <w:rPr>
          <w:sz w:val="24"/>
          <w:szCs w:val="24"/>
        </w:rPr>
        <w:t>the necessary procedural steps</w:t>
      </w:r>
      <w:r w:rsidR="001642E5" w:rsidRPr="001642E5">
        <w:rPr>
          <w:sz w:val="24"/>
          <w:szCs w:val="24"/>
        </w:rPr>
        <w:t xml:space="preserve"> to make the appointment</w:t>
      </w:r>
      <w:r w:rsidR="004A1AB8">
        <w:rPr>
          <w:sz w:val="24"/>
          <w:szCs w:val="24"/>
        </w:rPr>
        <w:t>.</w:t>
      </w:r>
    </w:p>
    <w:p w:rsidR="00697CE1" w:rsidRPr="004333B9" w:rsidRDefault="004A1AB8" w:rsidP="00F41406">
      <w:pPr>
        <w:pStyle w:val="subsection"/>
        <w:numPr>
          <w:ilvl w:val="0"/>
          <w:numId w:val="35"/>
        </w:numPr>
        <w:tabs>
          <w:tab w:val="clear" w:pos="1021"/>
          <w:tab w:val="left" w:pos="1701"/>
        </w:tabs>
        <w:ind w:left="2268" w:hanging="567"/>
        <w:rPr>
          <w:sz w:val="24"/>
          <w:szCs w:val="24"/>
        </w:rPr>
      </w:pPr>
      <w:r>
        <w:rPr>
          <w:sz w:val="24"/>
          <w:szCs w:val="24"/>
        </w:rPr>
        <w:t>The appointment will be subject to verification that the successful candidate complies with single service policies and prerequisites that are applicable to the successful candidate upon appointment of the position</w:t>
      </w:r>
      <w:r w:rsidR="001642E5" w:rsidRPr="001642E5">
        <w:rPr>
          <w:sz w:val="24"/>
          <w:szCs w:val="24"/>
        </w:rPr>
        <w:t>.</w:t>
      </w:r>
      <w:r>
        <w:rPr>
          <w:sz w:val="24"/>
          <w:szCs w:val="24"/>
        </w:rPr>
        <w:t xml:space="preserve"> A failure of a successful candidate to achieve compliance with all applicable</w:t>
      </w:r>
      <w:r w:rsidRPr="004A1AB8">
        <w:rPr>
          <w:sz w:val="24"/>
          <w:szCs w:val="24"/>
        </w:rPr>
        <w:t xml:space="preserve"> single service policies and prerequisites</w:t>
      </w:r>
      <w:r>
        <w:rPr>
          <w:sz w:val="24"/>
          <w:szCs w:val="24"/>
        </w:rPr>
        <w:t xml:space="preserve"> may result in a cancellation of the Judge Advocate General’s offer</w:t>
      </w:r>
      <w:r w:rsidR="001E04A2">
        <w:rPr>
          <w:sz w:val="24"/>
          <w:szCs w:val="24"/>
        </w:rPr>
        <w:t xml:space="preserve"> of appointment to the position,</w:t>
      </w:r>
      <w:r w:rsidR="001E04A2" w:rsidRPr="001E04A2">
        <w:rPr>
          <w:sz w:val="24"/>
          <w:szCs w:val="24"/>
        </w:rPr>
        <w:t xml:space="preserve"> which may then be offered to </w:t>
      </w:r>
      <w:r w:rsidR="00275DB5">
        <w:rPr>
          <w:sz w:val="24"/>
          <w:szCs w:val="24"/>
        </w:rPr>
        <w:t>the next</w:t>
      </w:r>
      <w:r w:rsidR="001E04A2" w:rsidRPr="001E04A2">
        <w:rPr>
          <w:sz w:val="24"/>
          <w:szCs w:val="24"/>
        </w:rPr>
        <w:t xml:space="preserve"> </w:t>
      </w:r>
      <w:r w:rsidR="009B6793">
        <w:rPr>
          <w:sz w:val="24"/>
          <w:szCs w:val="24"/>
        </w:rPr>
        <w:t xml:space="preserve">suitable </w:t>
      </w:r>
      <w:r w:rsidR="001E04A2" w:rsidRPr="001E04A2">
        <w:rPr>
          <w:sz w:val="24"/>
          <w:szCs w:val="24"/>
        </w:rPr>
        <w:t>candidate</w:t>
      </w:r>
      <w:r w:rsidR="001E04A2">
        <w:rPr>
          <w:sz w:val="24"/>
          <w:szCs w:val="24"/>
        </w:rPr>
        <w:t>.</w:t>
      </w:r>
    </w:p>
    <w:p w:rsidR="00BE64AC" w:rsidRDefault="00BE64AC" w:rsidP="00BE64AC">
      <w:pPr>
        <w:pStyle w:val="subsection"/>
        <w:rPr>
          <w:sz w:val="24"/>
          <w:szCs w:val="24"/>
        </w:rPr>
      </w:pPr>
    </w:p>
    <w:p w:rsidR="00AD1389" w:rsidRDefault="00AD1389" w:rsidP="00AD1389">
      <w:pPr>
        <w:ind w:left="1134" w:hanging="1134"/>
      </w:pPr>
    </w:p>
    <w:p w:rsidR="004333B9" w:rsidRPr="00AD1389" w:rsidRDefault="004333B9" w:rsidP="004333B9">
      <w:pPr>
        <w:ind w:left="5454" w:hanging="1134"/>
      </w:pPr>
    </w:p>
    <w:sectPr w:rsidR="004333B9" w:rsidRPr="00AD1389" w:rsidSect="00167108">
      <w:headerReference w:type="default" r:id="rId15"/>
      <w:footerReference w:type="default" r:id="rId16"/>
      <w:headerReference w:type="first" r:id="rId17"/>
      <w:footerReference w:type="first" r:id="rId18"/>
      <w:pgSz w:w="11906" w:h="16838" w:code="9"/>
      <w:pgMar w:top="1134" w:right="1134" w:bottom="992" w:left="141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F19" w:rsidRDefault="005B0F19">
      <w:r>
        <w:separator/>
      </w:r>
    </w:p>
  </w:endnote>
  <w:endnote w:type="continuationSeparator" w:id="0">
    <w:p w:rsidR="005B0F19" w:rsidRDefault="005B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19" w:rsidRDefault="005B0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19" w:rsidRDefault="005B0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19" w:rsidRDefault="005B0F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19" w:rsidRDefault="005B0F19">
    <w:pPr>
      <w:pStyle w:val="Footer"/>
      <w:jc w:val="right"/>
    </w:pPr>
  </w:p>
  <w:p w:rsidR="005B0F19" w:rsidRDefault="005B0F19">
    <w:pPr>
      <w:pStyle w:val="Footer"/>
      <w:ind w:left="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19" w:rsidRDefault="005B0F19">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F19" w:rsidRDefault="005B0F19">
      <w:r>
        <w:separator/>
      </w:r>
    </w:p>
  </w:footnote>
  <w:footnote w:type="continuationSeparator" w:id="0">
    <w:p w:rsidR="005B0F19" w:rsidRDefault="005B0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19" w:rsidRDefault="005B0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19" w:rsidRDefault="005B0F19"/>
  <w:p w:rsidR="005B0F19" w:rsidRDefault="005B0F19">
    <w:pPr>
      <w:tabs>
        <w:tab w:val="right" w:pos="2410"/>
      </w:tabs>
      <w:ind w:left="2835" w:hanging="2835"/>
    </w:pPr>
  </w:p>
  <w:p w:rsidR="005B0F19" w:rsidRDefault="005B0F1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19" w:rsidRDefault="005B0F19"/>
  <w:p w:rsidR="005B0F19" w:rsidRDefault="005B0F1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19" w:rsidRDefault="005B0F19"/>
  <w:p w:rsidR="005B0F19" w:rsidRDefault="005B0F19">
    <w:pPr>
      <w:tabs>
        <w:tab w:val="right" w:pos="2410"/>
      </w:tabs>
      <w:ind w:left="2835" w:hanging="2835"/>
    </w:pPr>
  </w:p>
  <w:p w:rsidR="005B0F19" w:rsidRDefault="005B0F1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19" w:rsidRDefault="005B0F19"/>
  <w:p w:rsidR="005B0F19" w:rsidRDefault="005B0F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43.5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A375B"/>
    <w:multiLevelType w:val="hybridMultilevel"/>
    <w:tmpl w:val="C7746B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BC4718"/>
    <w:multiLevelType w:val="hybridMultilevel"/>
    <w:tmpl w:val="41A010CA"/>
    <w:lvl w:ilvl="0" w:tplc="0C090019">
      <w:start w:val="1"/>
      <w:numFmt w:val="lowerLetter"/>
      <w:lvlText w:val="%1."/>
      <w:lvlJc w:val="left"/>
      <w:pPr>
        <w:ind w:left="2220" w:hanging="360"/>
      </w:p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12"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3"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4" w15:restartNumberingAfterBreak="0">
    <w:nsid w:val="20784B73"/>
    <w:multiLevelType w:val="hybridMultilevel"/>
    <w:tmpl w:val="8C260FC4"/>
    <w:lvl w:ilvl="0" w:tplc="09D80D48">
      <w:start w:val="1"/>
      <w:numFmt w:val="decimal"/>
      <w:lvlText w:val="%1."/>
      <w:lvlJc w:val="left"/>
      <w:pPr>
        <w:ind w:left="1500" w:hanging="360"/>
      </w:pPr>
      <w:rPr>
        <w:rFonts w:hint="default"/>
      </w:rPr>
    </w:lvl>
    <w:lvl w:ilvl="1" w:tplc="0C090019">
      <w:start w:val="1"/>
      <w:numFmt w:val="lowerLetter"/>
      <w:lvlText w:val="%2."/>
      <w:lvlJc w:val="left"/>
      <w:pPr>
        <w:ind w:left="2220" w:hanging="360"/>
      </w:pPr>
    </w:lvl>
    <w:lvl w:ilvl="2" w:tplc="0C090001">
      <w:start w:val="1"/>
      <w:numFmt w:val="bullet"/>
      <w:lvlText w:val=""/>
      <w:lvlJc w:val="left"/>
      <w:pPr>
        <w:ind w:left="2940" w:hanging="180"/>
      </w:pPr>
      <w:rPr>
        <w:rFonts w:ascii="Symbol" w:hAnsi="Symbol" w:hint="default"/>
      </w:r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7"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8" w15:restartNumberingAfterBreak="0">
    <w:nsid w:val="35AA6C16"/>
    <w:multiLevelType w:val="hybridMultilevel"/>
    <w:tmpl w:val="2A3C889A"/>
    <w:lvl w:ilvl="0" w:tplc="09D80D48">
      <w:start w:val="1"/>
      <w:numFmt w:val="decimal"/>
      <w:lvlText w:val="%1."/>
      <w:lvlJc w:val="left"/>
      <w:pPr>
        <w:ind w:left="1500" w:hanging="360"/>
      </w:pPr>
      <w:rPr>
        <w:rFonts w:hint="default"/>
      </w:rPr>
    </w:lvl>
    <w:lvl w:ilvl="1" w:tplc="1534A99E">
      <w:start w:val="1"/>
      <w:numFmt w:val="lowerLetter"/>
      <w:lvlText w:val="%2."/>
      <w:lvlJc w:val="left"/>
      <w:pPr>
        <w:ind w:left="2220" w:hanging="360"/>
      </w:pPr>
      <w:rPr>
        <w:b w:val="0"/>
      </w:rPr>
    </w:lvl>
    <w:lvl w:ilvl="2" w:tplc="0C090001">
      <w:start w:val="1"/>
      <w:numFmt w:val="bullet"/>
      <w:lvlText w:val=""/>
      <w:lvlJc w:val="left"/>
      <w:pPr>
        <w:ind w:left="2940" w:hanging="180"/>
      </w:pPr>
      <w:rPr>
        <w:rFonts w:ascii="Symbol" w:hAnsi="Symbol" w:hint="default"/>
      </w:r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399131A6"/>
    <w:multiLevelType w:val="hybridMultilevel"/>
    <w:tmpl w:val="B4C43B3C"/>
    <w:lvl w:ilvl="0" w:tplc="1534A99E">
      <w:start w:val="1"/>
      <w:numFmt w:val="lowerLetter"/>
      <w:lvlText w:val="%1."/>
      <w:lvlJc w:val="left"/>
      <w:pPr>
        <w:ind w:left="22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21" w15:restartNumberingAfterBreak="0">
    <w:nsid w:val="443C7E09"/>
    <w:multiLevelType w:val="hybridMultilevel"/>
    <w:tmpl w:val="2A3C889A"/>
    <w:lvl w:ilvl="0" w:tplc="09D80D48">
      <w:start w:val="1"/>
      <w:numFmt w:val="decimal"/>
      <w:lvlText w:val="%1."/>
      <w:lvlJc w:val="left"/>
      <w:pPr>
        <w:ind w:left="1500" w:hanging="360"/>
      </w:pPr>
      <w:rPr>
        <w:rFonts w:hint="default"/>
      </w:rPr>
    </w:lvl>
    <w:lvl w:ilvl="1" w:tplc="1534A99E">
      <w:start w:val="1"/>
      <w:numFmt w:val="lowerLetter"/>
      <w:lvlText w:val="%2."/>
      <w:lvlJc w:val="left"/>
      <w:pPr>
        <w:ind w:left="2220" w:hanging="360"/>
      </w:pPr>
      <w:rPr>
        <w:b w:val="0"/>
      </w:rPr>
    </w:lvl>
    <w:lvl w:ilvl="2" w:tplc="0C090001">
      <w:start w:val="1"/>
      <w:numFmt w:val="bullet"/>
      <w:lvlText w:val=""/>
      <w:lvlJc w:val="left"/>
      <w:pPr>
        <w:ind w:left="2940" w:hanging="180"/>
      </w:pPr>
      <w:rPr>
        <w:rFonts w:ascii="Symbol" w:hAnsi="Symbol" w:hint="default"/>
      </w:r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5"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8" w15:restartNumberingAfterBreak="0">
    <w:nsid w:val="56FE2787"/>
    <w:multiLevelType w:val="hybridMultilevel"/>
    <w:tmpl w:val="453472AC"/>
    <w:lvl w:ilvl="0" w:tplc="926E2EE6">
      <w:start w:val="1"/>
      <w:numFmt w:val="decimal"/>
      <w:lvlText w:val="%1."/>
      <w:lvlJc w:val="left"/>
      <w:pPr>
        <w:ind w:left="1500" w:hanging="360"/>
      </w:pPr>
      <w:rPr>
        <w:rFonts w:hint="default"/>
        <w:b w:val="0"/>
      </w:rPr>
    </w:lvl>
    <w:lvl w:ilvl="1" w:tplc="1534A99E">
      <w:start w:val="1"/>
      <w:numFmt w:val="lowerLetter"/>
      <w:lvlText w:val="%2."/>
      <w:lvlJc w:val="left"/>
      <w:pPr>
        <w:ind w:left="2220" w:hanging="360"/>
      </w:pPr>
      <w:rPr>
        <w:b w:val="0"/>
      </w:rPr>
    </w:lvl>
    <w:lvl w:ilvl="2" w:tplc="0C090001">
      <w:start w:val="1"/>
      <w:numFmt w:val="bullet"/>
      <w:lvlText w:val=""/>
      <w:lvlJc w:val="left"/>
      <w:pPr>
        <w:ind w:left="2940" w:hanging="180"/>
      </w:pPr>
      <w:rPr>
        <w:rFonts w:ascii="Symbol" w:hAnsi="Symbol" w:hint="default"/>
      </w:r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30"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29"/>
  </w:num>
  <w:num w:numId="14">
    <w:abstractNumId w:val="16"/>
  </w:num>
  <w:num w:numId="15">
    <w:abstractNumId w:val="33"/>
  </w:num>
  <w:num w:numId="16">
    <w:abstractNumId w:val="20"/>
  </w:num>
  <w:num w:numId="17">
    <w:abstractNumId w:val="24"/>
  </w:num>
  <w:num w:numId="18">
    <w:abstractNumId w:val="22"/>
  </w:num>
  <w:num w:numId="19">
    <w:abstractNumId w:val="34"/>
  </w:num>
  <w:num w:numId="20">
    <w:abstractNumId w:val="26"/>
  </w:num>
  <w:num w:numId="21">
    <w:abstractNumId w:val="30"/>
  </w:num>
  <w:num w:numId="22">
    <w:abstractNumId w:val="25"/>
  </w:num>
  <w:num w:numId="23">
    <w:abstractNumId w:val="32"/>
  </w:num>
  <w:num w:numId="24">
    <w:abstractNumId w:val="31"/>
  </w:num>
  <w:num w:numId="25">
    <w:abstractNumId w:val="17"/>
  </w:num>
  <w:num w:numId="26">
    <w:abstractNumId w:val="23"/>
  </w:num>
  <w:num w:numId="27">
    <w:abstractNumId w:val="13"/>
  </w:num>
  <w:num w:numId="28">
    <w:abstractNumId w:val="15"/>
  </w:num>
  <w:num w:numId="29">
    <w:abstractNumId w:val="10"/>
  </w:num>
  <w:num w:numId="30">
    <w:abstractNumId w:val="21"/>
  </w:num>
  <w:num w:numId="31">
    <w:abstractNumId w:val="14"/>
  </w:num>
  <w:num w:numId="32">
    <w:abstractNumId w:val="28"/>
  </w:num>
  <w:num w:numId="33">
    <w:abstractNumId w:val="19"/>
  </w:num>
  <w:num w:numId="34">
    <w:abstractNumId w:val="1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F2939E2-A006-4EF9-9F12-666C7CE93D67}"/>
    <w:docVar w:name="dgnword-eventsink" w:val="285058968"/>
  </w:docVars>
  <w:rsids>
    <w:rsidRoot w:val="00210A30"/>
    <w:rsid w:val="00017EBB"/>
    <w:rsid w:val="00032863"/>
    <w:rsid w:val="00033F02"/>
    <w:rsid w:val="000414CD"/>
    <w:rsid w:val="000474AF"/>
    <w:rsid w:val="00052BBE"/>
    <w:rsid w:val="00056259"/>
    <w:rsid w:val="000641E8"/>
    <w:rsid w:val="000665BA"/>
    <w:rsid w:val="00066F15"/>
    <w:rsid w:val="00073E7E"/>
    <w:rsid w:val="00074A36"/>
    <w:rsid w:val="000863FB"/>
    <w:rsid w:val="00096916"/>
    <w:rsid w:val="000A56FD"/>
    <w:rsid w:val="000B0BA1"/>
    <w:rsid w:val="000C0DF8"/>
    <w:rsid w:val="000E4254"/>
    <w:rsid w:val="000F6173"/>
    <w:rsid w:val="000F6A6B"/>
    <w:rsid w:val="001016E6"/>
    <w:rsid w:val="00102EEE"/>
    <w:rsid w:val="0010489C"/>
    <w:rsid w:val="001109EC"/>
    <w:rsid w:val="00114FF9"/>
    <w:rsid w:val="00116C5A"/>
    <w:rsid w:val="00135A68"/>
    <w:rsid w:val="001515FE"/>
    <w:rsid w:val="001642E5"/>
    <w:rsid w:val="00167108"/>
    <w:rsid w:val="00172ED8"/>
    <w:rsid w:val="00194A06"/>
    <w:rsid w:val="001B03F3"/>
    <w:rsid w:val="001D2A3B"/>
    <w:rsid w:val="001D43E8"/>
    <w:rsid w:val="001D45C2"/>
    <w:rsid w:val="001D6EA5"/>
    <w:rsid w:val="001E04A2"/>
    <w:rsid w:val="001E29D3"/>
    <w:rsid w:val="001E402B"/>
    <w:rsid w:val="00210A30"/>
    <w:rsid w:val="00212B28"/>
    <w:rsid w:val="00223C13"/>
    <w:rsid w:val="0025106E"/>
    <w:rsid w:val="00256AC8"/>
    <w:rsid w:val="0026111C"/>
    <w:rsid w:val="00266802"/>
    <w:rsid w:val="00275DB5"/>
    <w:rsid w:val="00283833"/>
    <w:rsid w:val="002949F3"/>
    <w:rsid w:val="002A2886"/>
    <w:rsid w:val="002C31F7"/>
    <w:rsid w:val="002D7C4C"/>
    <w:rsid w:val="003001A0"/>
    <w:rsid w:val="00301C91"/>
    <w:rsid w:val="0031175F"/>
    <w:rsid w:val="00327390"/>
    <w:rsid w:val="00340370"/>
    <w:rsid w:val="00363C90"/>
    <w:rsid w:val="0037512C"/>
    <w:rsid w:val="00384A8B"/>
    <w:rsid w:val="0038728C"/>
    <w:rsid w:val="00387403"/>
    <w:rsid w:val="00392C97"/>
    <w:rsid w:val="003A2091"/>
    <w:rsid w:val="003A3CDA"/>
    <w:rsid w:val="003A7FFE"/>
    <w:rsid w:val="003B4D02"/>
    <w:rsid w:val="003B6A5A"/>
    <w:rsid w:val="003D2517"/>
    <w:rsid w:val="003F2813"/>
    <w:rsid w:val="003F387F"/>
    <w:rsid w:val="00416881"/>
    <w:rsid w:val="004333B9"/>
    <w:rsid w:val="004371E2"/>
    <w:rsid w:val="0044174C"/>
    <w:rsid w:val="00460367"/>
    <w:rsid w:val="004A1AB8"/>
    <w:rsid w:val="004B7D0B"/>
    <w:rsid w:val="004C5E4B"/>
    <w:rsid w:val="004D5C90"/>
    <w:rsid w:val="004E1B0C"/>
    <w:rsid w:val="004E448E"/>
    <w:rsid w:val="004E6F33"/>
    <w:rsid w:val="004F1780"/>
    <w:rsid w:val="004F77A7"/>
    <w:rsid w:val="0050658F"/>
    <w:rsid w:val="00521A62"/>
    <w:rsid w:val="0055037A"/>
    <w:rsid w:val="00551379"/>
    <w:rsid w:val="00557809"/>
    <w:rsid w:val="005629E2"/>
    <w:rsid w:val="00564A5E"/>
    <w:rsid w:val="00582582"/>
    <w:rsid w:val="00585C46"/>
    <w:rsid w:val="005918EF"/>
    <w:rsid w:val="005A05D0"/>
    <w:rsid w:val="005A3DF6"/>
    <w:rsid w:val="005A44E8"/>
    <w:rsid w:val="005B0F19"/>
    <w:rsid w:val="005B26DB"/>
    <w:rsid w:val="005D7BB6"/>
    <w:rsid w:val="005E2149"/>
    <w:rsid w:val="006133C0"/>
    <w:rsid w:val="00617635"/>
    <w:rsid w:val="00623B17"/>
    <w:rsid w:val="00665B85"/>
    <w:rsid w:val="00670294"/>
    <w:rsid w:val="006752D3"/>
    <w:rsid w:val="00687D4A"/>
    <w:rsid w:val="00691C4E"/>
    <w:rsid w:val="00692280"/>
    <w:rsid w:val="006971CB"/>
    <w:rsid w:val="00697CE1"/>
    <w:rsid w:val="006A1FCD"/>
    <w:rsid w:val="006A6E8C"/>
    <w:rsid w:val="006A7A5D"/>
    <w:rsid w:val="006B2CB9"/>
    <w:rsid w:val="006E2F19"/>
    <w:rsid w:val="006F5BDB"/>
    <w:rsid w:val="00723546"/>
    <w:rsid w:val="00727386"/>
    <w:rsid w:val="0074556C"/>
    <w:rsid w:val="007473CD"/>
    <w:rsid w:val="007668C3"/>
    <w:rsid w:val="00774B93"/>
    <w:rsid w:val="007B2F61"/>
    <w:rsid w:val="007C7A18"/>
    <w:rsid w:val="007D4456"/>
    <w:rsid w:val="00826BD4"/>
    <w:rsid w:val="00831D19"/>
    <w:rsid w:val="00837D7F"/>
    <w:rsid w:val="00855800"/>
    <w:rsid w:val="00876043"/>
    <w:rsid w:val="008C10EC"/>
    <w:rsid w:val="009035DB"/>
    <w:rsid w:val="009204D5"/>
    <w:rsid w:val="00921346"/>
    <w:rsid w:val="009234A6"/>
    <w:rsid w:val="009356DE"/>
    <w:rsid w:val="0094389A"/>
    <w:rsid w:val="00944711"/>
    <w:rsid w:val="00944F76"/>
    <w:rsid w:val="00966600"/>
    <w:rsid w:val="00972786"/>
    <w:rsid w:val="009816C8"/>
    <w:rsid w:val="009974CF"/>
    <w:rsid w:val="00997957"/>
    <w:rsid w:val="00997B86"/>
    <w:rsid w:val="009A2C86"/>
    <w:rsid w:val="009B077C"/>
    <w:rsid w:val="009B358C"/>
    <w:rsid w:val="009B4808"/>
    <w:rsid w:val="009B6793"/>
    <w:rsid w:val="009F40FA"/>
    <w:rsid w:val="00A072D6"/>
    <w:rsid w:val="00A47AB0"/>
    <w:rsid w:val="00A70D23"/>
    <w:rsid w:val="00A92923"/>
    <w:rsid w:val="00AA5A56"/>
    <w:rsid w:val="00AB4064"/>
    <w:rsid w:val="00AC3095"/>
    <w:rsid w:val="00AD1389"/>
    <w:rsid w:val="00AD1EB9"/>
    <w:rsid w:val="00AE1769"/>
    <w:rsid w:val="00AE5E28"/>
    <w:rsid w:val="00AF21B6"/>
    <w:rsid w:val="00AF76D7"/>
    <w:rsid w:val="00B02BB9"/>
    <w:rsid w:val="00B51D41"/>
    <w:rsid w:val="00B924FB"/>
    <w:rsid w:val="00BC1D0E"/>
    <w:rsid w:val="00BE049C"/>
    <w:rsid w:val="00BE64AC"/>
    <w:rsid w:val="00C26F13"/>
    <w:rsid w:val="00C3178E"/>
    <w:rsid w:val="00C46BD9"/>
    <w:rsid w:val="00C67D3F"/>
    <w:rsid w:val="00CA0AC5"/>
    <w:rsid w:val="00CA3457"/>
    <w:rsid w:val="00CA3D0A"/>
    <w:rsid w:val="00CB0572"/>
    <w:rsid w:val="00CB57B8"/>
    <w:rsid w:val="00CD3C1E"/>
    <w:rsid w:val="00CD717B"/>
    <w:rsid w:val="00CE2AF2"/>
    <w:rsid w:val="00D07E85"/>
    <w:rsid w:val="00D31BA9"/>
    <w:rsid w:val="00D45983"/>
    <w:rsid w:val="00D46E7C"/>
    <w:rsid w:val="00D72E0B"/>
    <w:rsid w:val="00D76490"/>
    <w:rsid w:val="00D775C4"/>
    <w:rsid w:val="00D8240D"/>
    <w:rsid w:val="00D861BC"/>
    <w:rsid w:val="00DD1C62"/>
    <w:rsid w:val="00DD261F"/>
    <w:rsid w:val="00E141A0"/>
    <w:rsid w:val="00E16668"/>
    <w:rsid w:val="00E952D1"/>
    <w:rsid w:val="00EA46E5"/>
    <w:rsid w:val="00EC73C6"/>
    <w:rsid w:val="00ED4AC9"/>
    <w:rsid w:val="00EE66FB"/>
    <w:rsid w:val="00EE7197"/>
    <w:rsid w:val="00EF112C"/>
    <w:rsid w:val="00F03243"/>
    <w:rsid w:val="00F10D3B"/>
    <w:rsid w:val="00F17A79"/>
    <w:rsid w:val="00F21FA3"/>
    <w:rsid w:val="00F22AA7"/>
    <w:rsid w:val="00F244F2"/>
    <w:rsid w:val="00F30904"/>
    <w:rsid w:val="00F40120"/>
    <w:rsid w:val="00F41406"/>
    <w:rsid w:val="00F44CB8"/>
    <w:rsid w:val="00F64E38"/>
    <w:rsid w:val="00F72C2A"/>
    <w:rsid w:val="00F91CBE"/>
    <w:rsid w:val="00F92DF6"/>
    <w:rsid w:val="00F9470D"/>
    <w:rsid w:val="00F97A38"/>
    <w:rsid w:val="00FB0736"/>
    <w:rsid w:val="00FC1171"/>
    <w:rsid w:val="00FC57A4"/>
    <w:rsid w:val="00FD2B7B"/>
    <w:rsid w:val="00FF5EC4"/>
    <w:rsid w:val="00FF67E3"/>
    <w:rsid w:val="00FF6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FFD5"/>
  <w15:docId w15:val="{FC5E9470-7D29-47D7-B1B0-D7C8957A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uiPriority w:val="99"/>
    <w:rsid w:val="00210A30"/>
    <w:pPr>
      <w:tabs>
        <w:tab w:val="center" w:pos="4395"/>
        <w:tab w:val="right" w:pos="8931"/>
      </w:tabs>
      <w:ind w:left="-425"/>
    </w:pPr>
    <w:rPr>
      <w:sz w:val="18"/>
    </w:rPr>
  </w:style>
  <w:style w:type="character" w:customStyle="1" w:styleId="FooterChar">
    <w:name w:val="Footer Char"/>
    <w:basedOn w:val="DefaultParagraphFont"/>
    <w:link w:val="Footer"/>
    <w:uiPriority w:val="99"/>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semiHidden/>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semiHidden/>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571">
      <w:bodyDiv w:val="1"/>
      <w:marLeft w:val="0"/>
      <w:marRight w:val="0"/>
      <w:marTop w:val="0"/>
      <w:marBottom w:val="0"/>
      <w:divBdr>
        <w:top w:val="none" w:sz="0" w:space="0" w:color="auto"/>
        <w:left w:val="none" w:sz="0" w:space="0" w:color="auto"/>
        <w:bottom w:val="none" w:sz="0" w:space="0" w:color="auto"/>
        <w:right w:val="none" w:sz="0" w:space="0" w:color="auto"/>
      </w:divBdr>
    </w:div>
    <w:div w:id="13144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F66D-C903-44CD-B2AD-61763E01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Urbani, Karen MS</dc:creator>
  <cp:lastModifiedBy>Woodward, Sarelle SQNLDR</cp:lastModifiedBy>
  <cp:revision>7</cp:revision>
  <cp:lastPrinted>2020-01-17T01:04:00Z</cp:lastPrinted>
  <dcterms:created xsi:type="dcterms:W3CDTF">2020-08-18T22:19:00Z</dcterms:created>
  <dcterms:modified xsi:type="dcterms:W3CDTF">2020-08-26T00:55:00Z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BN18763337</vt:lpwstr>
  </property>
  <property fmtid="{D5CDD505-2E9C-101B-9397-08002B2CF9AE}" pid="4" name="Objective-Title">
    <vt:lpwstr>CJA Notifiable Instrument</vt:lpwstr>
  </property>
  <property fmtid="{D5CDD505-2E9C-101B-9397-08002B2CF9AE}" pid="5" name="Objective-Comment">
    <vt:lpwstr/>
  </property>
  <property fmtid="{D5CDD505-2E9C-101B-9397-08002B2CF9AE}" pid="6" name="Objective-CreationStamp">
    <vt:filetime>2020-07-13T02:09:23Z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2020-08-26T00:55:25Z</vt:filetime>
  </property>
  <property fmtid="{D5CDD505-2E9C-101B-9397-08002B2CF9AE}" pid="10" name="Objective-ModificationStamp">
    <vt:filetime>2020-08-26T02:09:12Z</vt:filetime>
  </property>
  <property fmtid="{D5CDD505-2E9C-101B-9397-08002B2CF9AE}" pid="11" name="Objective-Owner">
    <vt:lpwstr>Woodward, Sarelle SQNLDR</vt:lpwstr>
  </property>
  <property fmtid="{D5CDD505-2E9C-101B-9397-08002B2CF9AE}" pid="12" name="Objective-Path">
    <vt:lpwstr>Objective Global Folder - PROD:Defence Business Units:Office of the Secretary and Chief of the Defence Force:Chief of the Defence Force:Office of the Judge Advocate General:OJAG : Office of the Judge Advocate General:01. Office of the Judge Advocate General - 2019 onwards:05. Instruments and Appointments:5.6 Notifiable Instruments:</vt:lpwstr>
  </property>
  <property fmtid="{D5CDD505-2E9C-101B-9397-08002B2CF9AE}" pid="13" name="Objective-Parent">
    <vt:lpwstr>5.6 Notifiable Instruments</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i4>14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