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1A04A" w14:textId="77777777" w:rsidR="00D41086" w:rsidRPr="000A1ABC" w:rsidRDefault="001433FA" w:rsidP="001433FA">
      <w:pPr>
        <w:jc w:val="right"/>
      </w:pPr>
      <w:r w:rsidRPr="000A1ABC">
        <w:t xml:space="preserve">Ref No.     </w:t>
      </w:r>
    </w:p>
    <w:p w14:paraId="78DBB399" w14:textId="66DC51F9" w:rsidR="001433FA" w:rsidRPr="000A1ABC" w:rsidRDefault="001433FA" w:rsidP="001433FA">
      <w:pPr>
        <w:jc w:val="right"/>
      </w:pPr>
      <w:bookmarkStart w:id="0" w:name="_GoBack"/>
      <w:r w:rsidRPr="000A1ABC">
        <w:t xml:space="preserve">  </w:t>
      </w:r>
    </w:p>
    <w:bookmarkEnd w:id="0"/>
    <w:p w14:paraId="1F85FBAE" w14:textId="77777777" w:rsidR="001433FA" w:rsidRPr="000A1ABC" w:rsidRDefault="001433FA" w:rsidP="006715F5">
      <w:pPr>
        <w:spacing w:after="0" w:line="240" w:lineRule="auto"/>
        <w:jc w:val="center"/>
        <w:rPr>
          <w:b/>
        </w:rPr>
      </w:pPr>
      <w:r w:rsidRPr="000A1ABC">
        <w:rPr>
          <w:b/>
        </w:rPr>
        <w:t xml:space="preserve">AUSTRALIAN GOVERNMENT </w:t>
      </w:r>
    </w:p>
    <w:p w14:paraId="2C021181" w14:textId="49AF00C3" w:rsidR="001433FA" w:rsidRPr="000A1ABC" w:rsidRDefault="002358CF" w:rsidP="002358CF">
      <w:pPr>
        <w:spacing w:line="240" w:lineRule="auto"/>
        <w:jc w:val="center"/>
        <w:rPr>
          <w:b/>
        </w:rPr>
      </w:pPr>
      <w:r w:rsidRPr="000A1ABC">
        <w:rPr>
          <w:b/>
        </w:rPr>
        <w:t xml:space="preserve">DEPARTMENT OF HEALTH </w:t>
      </w:r>
    </w:p>
    <w:p w14:paraId="59BD166D" w14:textId="77777777" w:rsidR="00D41086" w:rsidRPr="000A1ABC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0A1ABC" w:rsidRDefault="001433FA" w:rsidP="00D41086">
      <w:pPr>
        <w:jc w:val="center"/>
        <w:rPr>
          <w:b/>
          <w:i/>
        </w:rPr>
      </w:pPr>
      <w:r w:rsidRPr="000A1ABC">
        <w:rPr>
          <w:b/>
          <w:i/>
        </w:rPr>
        <w:t>HEALTH INSURANCE ACT 1973</w:t>
      </w:r>
    </w:p>
    <w:p w14:paraId="3DAEE5A1" w14:textId="73B2F482" w:rsidR="001433FA" w:rsidRPr="000A1ABC" w:rsidRDefault="000A1ABC" w:rsidP="002358CF">
      <w:pPr>
        <w:jc w:val="center"/>
        <w:rPr>
          <w:b/>
        </w:rPr>
      </w:pPr>
      <w:r w:rsidRPr="000A1ABC">
        <w:rPr>
          <w:b/>
        </w:rPr>
        <w:t>Health Insurance (Medicare Benefit Payable in Respect of Professional Services—Murrumbidgee Local Health District) Direction 2020</w:t>
      </w:r>
    </w:p>
    <w:p w14:paraId="79AC3178" w14:textId="509C8C87" w:rsidR="001433FA" w:rsidRPr="000A1ABC" w:rsidRDefault="001433FA" w:rsidP="001433FA">
      <w:r w:rsidRPr="000A1ABC">
        <w:t xml:space="preserve">I, </w:t>
      </w:r>
      <w:r w:rsidR="003D0C85" w:rsidRPr="000A1ABC">
        <w:t>Paul McBride</w:t>
      </w:r>
      <w:r w:rsidRPr="000A1ABC">
        <w:t xml:space="preserve">, </w:t>
      </w:r>
      <w:r w:rsidR="003D0C85" w:rsidRPr="000A1ABC">
        <w:t xml:space="preserve">First Assistant Secretary, </w:t>
      </w:r>
      <w:r w:rsidR="008B4B9E" w:rsidRPr="000A1ABC">
        <w:t>Medical</w:t>
      </w:r>
      <w:r w:rsidRPr="000A1ABC">
        <w:t xml:space="preserve"> Benefits Division, Health </w:t>
      </w:r>
      <w:r w:rsidR="00834444" w:rsidRPr="000A1ABC">
        <w:t xml:space="preserve">Resourcing </w:t>
      </w:r>
      <w:r w:rsidRPr="000A1ABC">
        <w:t xml:space="preserve">Group, delegate for the Minister for Health, acting under subsection 19(2) of the </w:t>
      </w:r>
      <w:r w:rsidRPr="000A1ABC">
        <w:rPr>
          <w:i/>
        </w:rPr>
        <w:t xml:space="preserve">Health Insurance Act 1973, </w:t>
      </w:r>
      <w:r w:rsidRPr="000A1ABC">
        <w:t xml:space="preserve">hereby: </w:t>
      </w:r>
    </w:p>
    <w:p w14:paraId="5DF2BC95" w14:textId="77777777" w:rsidR="001433FA" w:rsidRPr="000A1ABC" w:rsidRDefault="001433FA" w:rsidP="001433FA">
      <w:r w:rsidRPr="000A1ABC">
        <w:t xml:space="preserve">DIRECT that Medicare Benefits shall be payable in respect of: </w:t>
      </w:r>
    </w:p>
    <w:p w14:paraId="06D81843" w14:textId="1A57F2A4" w:rsidR="0015455F" w:rsidRPr="000A1ABC" w:rsidRDefault="004E2D77" w:rsidP="0015455F">
      <w:pPr>
        <w:pStyle w:val="ListParagraph"/>
        <w:numPr>
          <w:ilvl w:val="0"/>
          <w:numId w:val="2"/>
        </w:numPr>
      </w:pPr>
      <w:r w:rsidRPr="000A1ABC">
        <w:t xml:space="preserve">A professional service </w:t>
      </w:r>
      <w:r w:rsidR="00EB452B" w:rsidRPr="000A1ABC">
        <w:t xml:space="preserve">(as defined in Section 3 of the </w:t>
      </w:r>
      <w:r w:rsidR="00EB452B" w:rsidRPr="000A1ABC">
        <w:rPr>
          <w:i/>
        </w:rPr>
        <w:t>Health Insurance Act 1973</w:t>
      </w:r>
      <w:r w:rsidR="00EB452B" w:rsidRPr="000A1ABC">
        <w:t>)</w:t>
      </w:r>
      <w:r w:rsidR="004975E8" w:rsidRPr="000A1ABC">
        <w:t xml:space="preserve"> </w:t>
      </w:r>
      <w:r w:rsidR="0015455F" w:rsidRPr="000A1ABC">
        <w:t xml:space="preserve">which has been </w:t>
      </w:r>
      <w:r w:rsidR="004975E8" w:rsidRPr="000A1ABC">
        <w:t xml:space="preserve">agreed to be provided under the Memorandum of Understanding </w:t>
      </w:r>
      <w:r w:rsidR="0015455F" w:rsidRPr="000A1ABC">
        <w:t xml:space="preserve">(MOU) </w:t>
      </w:r>
      <w:r w:rsidR="004975E8" w:rsidRPr="000A1ABC">
        <w:t>between the Department of Health (ABN: 24 004 196 909) and the Murrumbidgee Local Health District (ABN:</w:t>
      </w:r>
      <w:r w:rsidR="004257C7" w:rsidRPr="000A1ABC">
        <w:t xml:space="preserve"> 71 172 428 618</w:t>
      </w:r>
      <w:r w:rsidR="004975E8" w:rsidRPr="000A1ABC">
        <w:t xml:space="preserve">) </w:t>
      </w:r>
      <w:r w:rsidR="004257C7" w:rsidRPr="000A1ABC">
        <w:t xml:space="preserve">(MLHD) </w:t>
      </w:r>
      <w:r w:rsidR="004975E8" w:rsidRPr="000A1ABC">
        <w:t xml:space="preserve">in relation to the </w:t>
      </w:r>
      <w:r w:rsidR="0015455F" w:rsidRPr="000A1ABC">
        <w:t xml:space="preserve">rural generalists </w:t>
      </w:r>
      <w:r w:rsidR="004975E8" w:rsidRPr="000A1ABC">
        <w:t>innovative employment model trial within the</w:t>
      </w:r>
      <w:r w:rsidR="0015455F" w:rsidRPr="000A1ABC">
        <w:t xml:space="preserve"> Murrumbidgee region for which;</w:t>
      </w:r>
    </w:p>
    <w:p w14:paraId="0C70AA0C" w14:textId="77777777" w:rsidR="0015455F" w:rsidRPr="000A1ABC" w:rsidRDefault="00EB452B" w:rsidP="0015455F">
      <w:pPr>
        <w:pStyle w:val="ListParagraph"/>
        <w:numPr>
          <w:ilvl w:val="1"/>
          <w:numId w:val="2"/>
        </w:numPr>
      </w:pPr>
      <w:r w:rsidRPr="000A1ABC">
        <w:t xml:space="preserve">items </w:t>
      </w:r>
      <w:r w:rsidR="00A71FAC" w:rsidRPr="000A1ABC">
        <w:t xml:space="preserve">specified </w:t>
      </w:r>
      <w:r w:rsidRPr="000A1ABC">
        <w:t xml:space="preserve">in </w:t>
      </w:r>
      <w:r w:rsidR="000F39A2" w:rsidRPr="000A1ABC">
        <w:t xml:space="preserve">Schedule </w:t>
      </w:r>
      <w:r w:rsidR="00A71FAC" w:rsidRPr="000A1ABC">
        <w:t>A</w:t>
      </w:r>
      <w:r w:rsidR="000F39A2" w:rsidRPr="000A1ABC">
        <w:t xml:space="preserve"> of this Direction</w:t>
      </w:r>
      <w:r w:rsidR="004975E8" w:rsidRPr="000A1ABC">
        <w:t xml:space="preserve">; and </w:t>
      </w:r>
    </w:p>
    <w:p w14:paraId="5360C26E" w14:textId="3DAA2E56" w:rsidR="0015455F" w:rsidRPr="000A1ABC" w:rsidRDefault="00EB452B" w:rsidP="0015455F">
      <w:pPr>
        <w:ind w:left="1080"/>
      </w:pPr>
      <w:r w:rsidRPr="000A1ABC">
        <w:t>of the general medical services table</w:t>
      </w:r>
      <w:r w:rsidR="00A95780" w:rsidRPr="000A1ABC">
        <w:t xml:space="preserve"> (means the table prescribed under subsection 4(1) of the </w:t>
      </w:r>
      <w:r w:rsidR="00A95780" w:rsidRPr="000A1ABC">
        <w:rPr>
          <w:i/>
        </w:rPr>
        <w:t>Health Insurance Act 1973</w:t>
      </w:r>
      <w:r w:rsidR="00A95780" w:rsidRPr="000A1ABC">
        <w:t>)</w:t>
      </w:r>
      <w:r w:rsidR="00A9692B" w:rsidRPr="000A1ABC">
        <w:t xml:space="preserve">, diagnostic imaging services table </w:t>
      </w:r>
      <w:r w:rsidR="00A95780" w:rsidRPr="000A1ABC">
        <w:t xml:space="preserve">(means the table prescribed under subsection 4AA(1) of the </w:t>
      </w:r>
      <w:r w:rsidR="00A95780" w:rsidRPr="000A1ABC">
        <w:rPr>
          <w:i/>
        </w:rPr>
        <w:t xml:space="preserve">Health Insurance Act 1973) </w:t>
      </w:r>
      <w:r w:rsidR="00A9692B" w:rsidRPr="000A1ABC">
        <w:t>and pathology services table</w:t>
      </w:r>
      <w:r w:rsidRPr="000A1ABC">
        <w:t xml:space="preserve"> </w:t>
      </w:r>
      <w:r w:rsidR="00A95780" w:rsidRPr="000A1ABC">
        <w:t xml:space="preserve">(means the table prescribed under subsection 4A(1) of the </w:t>
      </w:r>
      <w:r w:rsidR="00A95780" w:rsidRPr="000A1ABC">
        <w:rPr>
          <w:i/>
        </w:rPr>
        <w:t>Health Insurance Act 1973)</w:t>
      </w:r>
      <w:r w:rsidR="00A222B7" w:rsidRPr="000A1ABC">
        <w:rPr>
          <w:i/>
        </w:rPr>
        <w:t xml:space="preserve"> </w:t>
      </w:r>
      <w:r w:rsidRPr="000A1ABC">
        <w:t xml:space="preserve">relates: </w:t>
      </w:r>
      <w:r w:rsidR="00F04A80" w:rsidRPr="000A1ABC">
        <w:t xml:space="preserve">and </w:t>
      </w:r>
    </w:p>
    <w:p w14:paraId="1C4FD4D2" w14:textId="48FE005D" w:rsidR="00EB452B" w:rsidRPr="000A1ABC" w:rsidRDefault="00EB452B" w:rsidP="00F04A80">
      <w:pPr>
        <w:pStyle w:val="ListParagraph"/>
        <w:numPr>
          <w:ilvl w:val="0"/>
          <w:numId w:val="2"/>
        </w:numPr>
      </w:pPr>
      <w:r w:rsidRPr="000A1ABC">
        <w:t xml:space="preserve">Where the professional service is provided to: </w:t>
      </w:r>
    </w:p>
    <w:p w14:paraId="3DA438FB" w14:textId="77777777" w:rsidR="00EB452B" w:rsidRPr="000A1ABC" w:rsidRDefault="00EB452B" w:rsidP="00EB452B">
      <w:pPr>
        <w:pStyle w:val="ListParagraph"/>
        <w:numPr>
          <w:ilvl w:val="1"/>
          <w:numId w:val="4"/>
        </w:numPr>
      </w:pPr>
      <w:r w:rsidRPr="000A1ABC">
        <w:t xml:space="preserve">an eligible person (as defined in Section 3 of the </w:t>
      </w:r>
      <w:r w:rsidRPr="000A1ABC">
        <w:rPr>
          <w:i/>
        </w:rPr>
        <w:t>Health Insurance Act 1973</w:t>
      </w:r>
      <w:r w:rsidRPr="000A1ABC">
        <w:t xml:space="preserve">); and </w:t>
      </w:r>
    </w:p>
    <w:p w14:paraId="602AD3F7" w14:textId="7E67EBBC" w:rsidR="00EB452B" w:rsidRPr="000A1ABC" w:rsidRDefault="00EB452B" w:rsidP="00EB452B">
      <w:pPr>
        <w:pStyle w:val="ListParagraph"/>
        <w:numPr>
          <w:ilvl w:val="1"/>
          <w:numId w:val="4"/>
        </w:numPr>
      </w:pPr>
      <w:r w:rsidRPr="000A1ABC">
        <w:t xml:space="preserve">a patient who is not </w:t>
      </w:r>
      <w:r w:rsidR="002A28E5" w:rsidRPr="000A1ABC">
        <w:t xml:space="preserve">receiving an </w:t>
      </w:r>
      <w:r w:rsidRPr="000A1ABC">
        <w:t xml:space="preserve">episode of hospital treatment (as defined in Section 121-5 of the </w:t>
      </w:r>
      <w:r w:rsidRPr="000A1ABC">
        <w:rPr>
          <w:i/>
        </w:rPr>
        <w:t>Private Health Insurance Act 2007</w:t>
      </w:r>
      <w:r w:rsidR="004257C7" w:rsidRPr="000A1ABC">
        <w:rPr>
          <w:i/>
        </w:rPr>
        <w:t>)</w:t>
      </w:r>
      <w:r w:rsidRPr="000A1ABC">
        <w:t xml:space="preserve">; and </w:t>
      </w:r>
    </w:p>
    <w:p w14:paraId="71A90423" w14:textId="312220A4" w:rsidR="004E2D77" w:rsidRPr="000A1ABC" w:rsidRDefault="00EB452B" w:rsidP="001433FA">
      <w:pPr>
        <w:pStyle w:val="ListParagraph"/>
        <w:numPr>
          <w:ilvl w:val="0"/>
          <w:numId w:val="2"/>
        </w:numPr>
      </w:pPr>
      <w:r w:rsidRPr="000A1ABC">
        <w:t xml:space="preserve">the professional services referred to in clause (a): </w:t>
      </w:r>
    </w:p>
    <w:p w14:paraId="0AFDEE54" w14:textId="2291BB50" w:rsidR="004257C7" w:rsidRPr="000A1ABC" w:rsidRDefault="004257C7" w:rsidP="004257C7">
      <w:pPr>
        <w:pStyle w:val="ListParagraph"/>
        <w:numPr>
          <w:ilvl w:val="1"/>
          <w:numId w:val="2"/>
        </w:numPr>
      </w:pPr>
      <w:r w:rsidRPr="000A1ABC">
        <w:t xml:space="preserve">is </w:t>
      </w:r>
      <w:r w:rsidR="003A3E77" w:rsidRPr="000A1ABC">
        <w:t xml:space="preserve">professional attendance </w:t>
      </w:r>
      <w:r w:rsidR="00FB5688" w:rsidRPr="000A1ABC">
        <w:t>provided in a general practice (as defined in Section 7.1.1 of the general medical services table);</w:t>
      </w:r>
      <w:r w:rsidRPr="000A1ABC">
        <w:t xml:space="preserve"> and</w:t>
      </w:r>
    </w:p>
    <w:p w14:paraId="5C85B74E" w14:textId="2DBABC20" w:rsidR="00532298" w:rsidRPr="000A1ABC" w:rsidRDefault="00EB452B" w:rsidP="00865D86">
      <w:pPr>
        <w:pStyle w:val="ListParagraph"/>
        <w:numPr>
          <w:ilvl w:val="1"/>
          <w:numId w:val="2"/>
        </w:numPr>
      </w:pPr>
      <w:r w:rsidRPr="000A1ABC">
        <w:t xml:space="preserve">is provided </w:t>
      </w:r>
      <w:r w:rsidR="00532298" w:rsidRPr="000A1ABC">
        <w:t xml:space="preserve">at an approved Modified Monash </w:t>
      </w:r>
      <w:r w:rsidR="008E6A8D" w:rsidRPr="000A1ABC">
        <w:t xml:space="preserve">Model </w:t>
      </w:r>
      <w:r w:rsidR="00532298" w:rsidRPr="000A1ABC">
        <w:t xml:space="preserve">4-7 (as defined in </w:t>
      </w:r>
      <w:r w:rsidR="00AB63B4" w:rsidRPr="000A1ABC">
        <w:t>Section</w:t>
      </w:r>
      <w:r w:rsidR="00532298" w:rsidRPr="000A1ABC">
        <w:t xml:space="preserve"> 7.1.1 of the general medical services table) practice </w:t>
      </w:r>
      <w:r w:rsidR="00A71FAC" w:rsidRPr="000A1ABC">
        <w:t>location specified in Schedule B</w:t>
      </w:r>
      <w:r w:rsidR="00532298" w:rsidRPr="000A1ABC">
        <w:t xml:space="preserve">; and </w:t>
      </w:r>
    </w:p>
    <w:p w14:paraId="35B38784" w14:textId="4AACB9D9" w:rsidR="00AB63B4" w:rsidRPr="000A1ABC" w:rsidRDefault="004257C7" w:rsidP="00EB452B">
      <w:pPr>
        <w:pStyle w:val="ListParagraph"/>
        <w:numPr>
          <w:ilvl w:val="1"/>
          <w:numId w:val="2"/>
        </w:numPr>
      </w:pPr>
      <w:r w:rsidRPr="000A1ABC">
        <w:t xml:space="preserve"> </w:t>
      </w:r>
      <w:r w:rsidR="00EB452B" w:rsidRPr="000A1ABC">
        <w:t xml:space="preserve">is provided by a </w:t>
      </w:r>
      <w:r w:rsidR="0095580B" w:rsidRPr="000A1ABC">
        <w:t>p</w:t>
      </w:r>
      <w:r w:rsidR="00EB452B" w:rsidRPr="000A1ABC">
        <w:t>articipatin</w:t>
      </w:r>
      <w:r w:rsidR="00532298" w:rsidRPr="000A1ABC">
        <w:t>g rural general</w:t>
      </w:r>
      <w:r w:rsidR="0015455F" w:rsidRPr="000A1ABC">
        <w:t>ist</w:t>
      </w:r>
      <w:r w:rsidR="00532298" w:rsidRPr="000A1ABC">
        <w:t xml:space="preserve"> trainee</w:t>
      </w:r>
      <w:r w:rsidR="00C7143C" w:rsidRPr="000A1ABC">
        <w:t xml:space="preserve"> (as defined</w:t>
      </w:r>
      <w:r w:rsidR="0015455F" w:rsidRPr="000A1ABC">
        <w:t xml:space="preserve"> in the MOU mentioned in (a))</w:t>
      </w:r>
      <w:r w:rsidR="00AB63B4" w:rsidRPr="000A1ABC">
        <w:t>:</w:t>
      </w:r>
      <w:r w:rsidR="00532298" w:rsidRPr="000A1ABC">
        <w:t xml:space="preserve"> </w:t>
      </w:r>
    </w:p>
    <w:p w14:paraId="398090F5" w14:textId="04BFBF07" w:rsidR="00AB63B4" w:rsidRPr="000A1ABC" w:rsidRDefault="00532298" w:rsidP="00AB63B4">
      <w:pPr>
        <w:pStyle w:val="ListParagraph"/>
        <w:numPr>
          <w:ilvl w:val="2"/>
          <w:numId w:val="2"/>
        </w:numPr>
      </w:pPr>
      <w:r w:rsidRPr="000A1ABC">
        <w:t>who</w:t>
      </w:r>
      <w:r w:rsidR="0095580B" w:rsidRPr="000A1ABC">
        <w:t xml:space="preserve"> </w:t>
      </w:r>
      <w:r w:rsidRPr="000A1ABC">
        <w:t>is</w:t>
      </w:r>
      <w:r w:rsidR="00EB452B" w:rsidRPr="000A1ABC">
        <w:t xml:space="preserve"> </w:t>
      </w:r>
      <w:r w:rsidR="0015455F" w:rsidRPr="000A1ABC">
        <w:t xml:space="preserve">centrally </w:t>
      </w:r>
      <w:r w:rsidR="0095580B" w:rsidRPr="000A1ABC">
        <w:t>employed</w:t>
      </w:r>
      <w:r w:rsidR="0015455F" w:rsidRPr="000A1ABC">
        <w:t>,</w:t>
      </w:r>
      <w:r w:rsidR="00AB63B4" w:rsidRPr="000A1ABC">
        <w:t xml:space="preserve"> </w:t>
      </w:r>
      <w:r w:rsidR="0015455F" w:rsidRPr="000A1ABC">
        <w:t xml:space="preserve">with a salary, by the </w:t>
      </w:r>
      <w:r w:rsidR="004257C7" w:rsidRPr="000A1ABC">
        <w:t xml:space="preserve">MLHD </w:t>
      </w:r>
      <w:r w:rsidR="0015455F" w:rsidRPr="000A1ABC">
        <w:t xml:space="preserve">for </w:t>
      </w:r>
      <w:r w:rsidR="002A28E5" w:rsidRPr="000A1ABC">
        <w:t xml:space="preserve">the provision of </w:t>
      </w:r>
      <w:r w:rsidR="0015455F" w:rsidRPr="000A1ABC">
        <w:t xml:space="preserve">primary </w:t>
      </w:r>
      <w:r w:rsidR="002A28E5" w:rsidRPr="000A1ABC">
        <w:t xml:space="preserve">and acute </w:t>
      </w:r>
      <w:r w:rsidR="0015455F" w:rsidRPr="000A1ABC">
        <w:t xml:space="preserve">care </w:t>
      </w:r>
      <w:r w:rsidR="002A28E5" w:rsidRPr="000A1ABC">
        <w:t>services</w:t>
      </w:r>
      <w:r w:rsidR="00AB63B4" w:rsidRPr="000A1ABC">
        <w:t xml:space="preserve">: and </w:t>
      </w:r>
    </w:p>
    <w:p w14:paraId="053BF8F8" w14:textId="7255F671" w:rsidR="00532298" w:rsidRPr="000A1ABC" w:rsidRDefault="00C7143C" w:rsidP="000C287D">
      <w:pPr>
        <w:pStyle w:val="ListParagraph"/>
        <w:numPr>
          <w:ilvl w:val="2"/>
          <w:numId w:val="2"/>
        </w:numPr>
      </w:pPr>
      <w:r w:rsidRPr="000A1ABC">
        <w:t xml:space="preserve">is registered in the </w:t>
      </w:r>
      <w:r w:rsidR="0015455F" w:rsidRPr="000A1ABC">
        <w:t xml:space="preserve">rural generalists </w:t>
      </w:r>
      <w:r w:rsidRPr="000A1ABC">
        <w:t>in</w:t>
      </w:r>
      <w:r w:rsidR="0015455F" w:rsidRPr="000A1ABC">
        <w:t>novative employment model trial</w:t>
      </w:r>
      <w:r w:rsidRPr="000A1ABC">
        <w:t xml:space="preserve"> with</w:t>
      </w:r>
      <w:r w:rsidR="00D41086" w:rsidRPr="000A1ABC">
        <w:t xml:space="preserve">in the Murrumbidgee region. </w:t>
      </w:r>
    </w:p>
    <w:p w14:paraId="0798E245" w14:textId="288D566A" w:rsidR="00C37EAE" w:rsidRPr="000A1ABC" w:rsidRDefault="000C287D" w:rsidP="000C287D">
      <w:r w:rsidRPr="000A1ABC">
        <w:lastRenderedPageBreak/>
        <w:t xml:space="preserve">DECLARED that this Direction shall have effect from the date of signature until </w:t>
      </w:r>
      <w:r w:rsidR="004257C7" w:rsidRPr="000A1ABC">
        <w:br/>
        <w:t>31 December 2024</w:t>
      </w:r>
      <w:r w:rsidRPr="000A1ABC">
        <w:t xml:space="preserve"> inclusive unless </w:t>
      </w:r>
      <w:r w:rsidR="00922395" w:rsidRPr="000A1ABC">
        <w:t xml:space="preserve">earlier </w:t>
      </w:r>
      <w:r w:rsidRPr="000A1ABC">
        <w:t>revoked.</w:t>
      </w:r>
    </w:p>
    <w:p w14:paraId="040D5684" w14:textId="185828D5" w:rsidR="000C287D" w:rsidRPr="000A1ABC" w:rsidRDefault="00925E22" w:rsidP="000C287D">
      <w:r w:rsidRPr="000A1ABC">
        <w:t>Date this 19</w:t>
      </w:r>
      <w:r w:rsidRPr="000A1ABC">
        <w:rPr>
          <w:vertAlign w:val="superscript"/>
        </w:rPr>
        <w:t>th</w:t>
      </w:r>
      <w:r w:rsidRPr="000A1ABC">
        <w:t xml:space="preserve"> </w:t>
      </w:r>
      <w:r w:rsidR="00C37EAE" w:rsidRPr="000A1ABC">
        <w:t>day of</w:t>
      </w:r>
      <w:r w:rsidRPr="000A1ABC">
        <w:t xml:space="preserve"> October </w:t>
      </w:r>
      <w:r w:rsidRPr="000A1ABC">
        <w:tab/>
      </w:r>
      <w:r w:rsidR="00C37EAE" w:rsidRPr="000A1ABC">
        <w:t>2020</w:t>
      </w:r>
      <w:r w:rsidR="000C287D" w:rsidRPr="000A1ABC">
        <w:t xml:space="preserve"> </w:t>
      </w:r>
    </w:p>
    <w:p w14:paraId="570407DF" w14:textId="35524F96" w:rsidR="00C37EAE" w:rsidRPr="000A1ABC" w:rsidRDefault="00C37EAE" w:rsidP="000C287D"/>
    <w:p w14:paraId="60D2888D" w14:textId="07CD6FCE" w:rsidR="00C37EAE" w:rsidRPr="000A1ABC" w:rsidRDefault="00C37EAE" w:rsidP="000C287D"/>
    <w:p w14:paraId="6F46D87F" w14:textId="5E2973AC" w:rsidR="00C37EAE" w:rsidRPr="000A1ABC" w:rsidRDefault="002358CF" w:rsidP="00C37EAE">
      <w:pPr>
        <w:spacing w:after="0"/>
      </w:pPr>
      <w:r w:rsidRPr="000A1ABC">
        <w:t xml:space="preserve">Paul McBride </w:t>
      </w:r>
    </w:p>
    <w:p w14:paraId="12A5BD83" w14:textId="090C665B" w:rsidR="00C37EAE" w:rsidRPr="000A1ABC" w:rsidRDefault="002358CF" w:rsidP="00C37EAE">
      <w:pPr>
        <w:spacing w:after="0"/>
      </w:pPr>
      <w:r w:rsidRPr="000A1ABC">
        <w:t xml:space="preserve">First Assistant Secretary </w:t>
      </w:r>
      <w:r w:rsidR="00C37EAE" w:rsidRPr="000A1ABC">
        <w:t xml:space="preserve"> </w:t>
      </w:r>
    </w:p>
    <w:p w14:paraId="7FC5B957" w14:textId="25097138" w:rsidR="00C37EAE" w:rsidRPr="000A1ABC" w:rsidRDefault="008B4B9E" w:rsidP="00C37EAE">
      <w:pPr>
        <w:spacing w:after="0"/>
      </w:pPr>
      <w:r w:rsidRPr="000A1ABC">
        <w:t>Medical</w:t>
      </w:r>
      <w:r w:rsidR="00C37EAE" w:rsidRPr="000A1ABC">
        <w:t xml:space="preserve"> Benefits Division</w:t>
      </w:r>
    </w:p>
    <w:p w14:paraId="5A001938" w14:textId="4FEA2FC3" w:rsidR="00C37EAE" w:rsidRPr="000A1ABC" w:rsidRDefault="00C37EAE" w:rsidP="00C37EAE">
      <w:pPr>
        <w:spacing w:after="0"/>
      </w:pPr>
      <w:r w:rsidRPr="000A1ABC">
        <w:t xml:space="preserve">Health </w:t>
      </w:r>
      <w:r w:rsidR="004257C7" w:rsidRPr="000A1ABC">
        <w:t>Resourcing</w:t>
      </w:r>
      <w:r w:rsidRPr="000A1ABC">
        <w:t xml:space="preserve"> Group </w:t>
      </w:r>
    </w:p>
    <w:p w14:paraId="5F614AF7" w14:textId="48B25ADF" w:rsidR="00C37EAE" w:rsidRPr="000A1ABC" w:rsidRDefault="00C37EAE" w:rsidP="00C37EAE">
      <w:pPr>
        <w:spacing w:after="0"/>
      </w:pPr>
      <w:r w:rsidRPr="000A1ABC">
        <w:t xml:space="preserve">Department of Health  </w:t>
      </w:r>
    </w:p>
    <w:p w14:paraId="7D550BD4" w14:textId="42B3B6A8" w:rsidR="00BB7E8A" w:rsidRPr="000A1ABC" w:rsidRDefault="00BB7E8A">
      <w:r w:rsidRPr="000A1ABC">
        <w:br w:type="page"/>
      </w:r>
    </w:p>
    <w:p w14:paraId="03732194" w14:textId="2D500A76" w:rsidR="00BB7E8A" w:rsidRPr="000A1ABC" w:rsidRDefault="00BB7E8A" w:rsidP="00580D58">
      <w:pPr>
        <w:rPr>
          <w:b/>
        </w:rPr>
      </w:pPr>
      <w:r w:rsidRPr="000A1ABC">
        <w:rPr>
          <w:b/>
        </w:rPr>
        <w:lastRenderedPageBreak/>
        <w:t>SCHEDULE A</w:t>
      </w:r>
    </w:p>
    <w:p w14:paraId="6A88A4C1" w14:textId="52E734C8" w:rsidR="00A9692B" w:rsidRPr="000A1ABC" w:rsidRDefault="009A4126">
      <w:pPr>
        <w:rPr>
          <w:b/>
          <w:caps/>
        </w:rPr>
      </w:pPr>
      <w:r w:rsidRPr="000A1ABC">
        <w:rPr>
          <w:b/>
          <w:caps/>
        </w:rPr>
        <w:t>M</w:t>
      </w:r>
      <w:r w:rsidR="00BA0AC8" w:rsidRPr="000A1ABC">
        <w:rPr>
          <w:b/>
          <w:caps/>
        </w:rPr>
        <w:t>EDICARE BENEFITS SCHEDULE ITEMS AS AGREED IN THE MEMORANDUM OF UNDERSTANDING BETWEEN THE DEPARTMENT OF HEALTH AND THE MURRUMBIDGEE LOCAL HEALTH DISTRICT</w:t>
      </w:r>
    </w:p>
    <w:p w14:paraId="5FC32D5E" w14:textId="16A626FE" w:rsidR="00A9692B" w:rsidRPr="000A1ABC" w:rsidRDefault="004D56B2" w:rsidP="00A9692B">
      <w:r w:rsidRPr="000A1ABC">
        <w:t>For services listed in the below table</w:t>
      </w:r>
      <w:r w:rsidR="00447A96" w:rsidRPr="000A1ABC">
        <w:t>s</w:t>
      </w:r>
      <w:r w:rsidRPr="000A1ABC">
        <w:t xml:space="preserve">, all provisions of the </w:t>
      </w:r>
      <w:r w:rsidRPr="000A1ABC">
        <w:rPr>
          <w:i/>
        </w:rPr>
        <w:t>Health Insurance Act 1973</w:t>
      </w:r>
      <w:r w:rsidRPr="000A1ABC">
        <w:t xml:space="preserve"> (the Act) and regulations made under the Act, </w:t>
      </w:r>
      <w:r w:rsidRPr="000A1ABC">
        <w:rPr>
          <w:sz w:val="22"/>
          <w:szCs w:val="22"/>
        </w:rPr>
        <w:t>and the </w:t>
      </w:r>
      <w:r w:rsidRPr="000A1ABC">
        <w:rPr>
          <w:i/>
          <w:iCs/>
          <w:sz w:val="22"/>
          <w:szCs w:val="22"/>
        </w:rPr>
        <w:t xml:space="preserve">National Health Act 1953 </w:t>
      </w:r>
      <w:r w:rsidRPr="000A1ABC">
        <w:rPr>
          <w:sz w:val="22"/>
          <w:szCs w:val="22"/>
        </w:rPr>
        <w:t>and regulations made under the</w:t>
      </w:r>
      <w:r w:rsidRPr="000A1ABC">
        <w:rPr>
          <w:i/>
          <w:iCs/>
          <w:sz w:val="22"/>
          <w:szCs w:val="22"/>
        </w:rPr>
        <w:t xml:space="preserve"> National Health Act 1953</w:t>
      </w:r>
      <w:r w:rsidRPr="000A1ABC">
        <w:rPr>
          <w:sz w:val="22"/>
          <w:szCs w:val="22"/>
        </w:rPr>
        <w:t xml:space="preserve">, relating to medical services, professional services or items apply. </w:t>
      </w:r>
    </w:p>
    <w:p w14:paraId="7B96DFB9" w14:textId="6A7B48D6" w:rsidR="004D56B2" w:rsidRPr="000A1ABC" w:rsidRDefault="00447A96" w:rsidP="00A9692B">
      <w:pPr>
        <w:rPr>
          <w:b/>
          <w:i/>
        </w:rPr>
      </w:pPr>
      <w:r w:rsidRPr="000A1ABC">
        <w:rPr>
          <w:b/>
          <w:i/>
        </w:rPr>
        <w:t xml:space="preserve">General Medical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1C127A" w:rsidRPr="000A1ABC" w14:paraId="6BE799E8" w14:textId="77777777" w:rsidTr="00FE200C">
        <w:trPr>
          <w:trHeight w:val="300"/>
          <w:tblHeader/>
        </w:trPr>
        <w:tc>
          <w:tcPr>
            <w:tcW w:w="988" w:type="dxa"/>
            <w:shd w:val="clear" w:color="auto" w:fill="auto"/>
            <w:noWrap/>
            <w:hideMark/>
          </w:tcPr>
          <w:p w14:paraId="3E8955FA" w14:textId="77777777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  <w:hideMark/>
          </w:tcPr>
          <w:p w14:paraId="35B43CC0" w14:textId="77777777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E8B5EED" w14:textId="77777777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  <w:hideMark/>
          </w:tcPr>
          <w:p w14:paraId="23C58763" w14:textId="77777777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FB5688" w:rsidRPr="000A1ABC" w14:paraId="591A40A9" w14:textId="77777777" w:rsidTr="00543EFA">
        <w:trPr>
          <w:trHeight w:val="680"/>
        </w:trPr>
        <w:tc>
          <w:tcPr>
            <w:tcW w:w="988" w:type="dxa"/>
            <w:shd w:val="clear" w:color="auto" w:fill="auto"/>
            <w:noWrap/>
            <w:hideMark/>
          </w:tcPr>
          <w:p w14:paraId="120C81CF" w14:textId="77777777" w:rsidR="00FB5688" w:rsidRPr="000A1ABC" w:rsidRDefault="00FB5688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857BDD3" w14:textId="0F27173B" w:rsidR="00FB5688" w:rsidRPr="000A1ABC" w:rsidRDefault="00FB5688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FB5688" w:rsidRPr="000A1ABC" w14:paraId="79970F19" w14:textId="77777777" w:rsidTr="009061FA">
        <w:trPr>
          <w:trHeight w:val="622"/>
        </w:trPr>
        <w:tc>
          <w:tcPr>
            <w:tcW w:w="988" w:type="dxa"/>
            <w:shd w:val="clear" w:color="auto" w:fill="auto"/>
            <w:noWrap/>
            <w:hideMark/>
          </w:tcPr>
          <w:p w14:paraId="5F2F7AB8" w14:textId="77777777" w:rsidR="00FB5688" w:rsidRPr="000A1ABC" w:rsidRDefault="00FB5688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A2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98DA245" w14:textId="0493B438" w:rsidR="00FB5688" w:rsidRPr="000A1ABC" w:rsidRDefault="00FB5688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non-referred attendances to which no other item applies </w:t>
            </w:r>
          </w:p>
        </w:tc>
      </w:tr>
      <w:tr w:rsidR="00532EFC" w:rsidRPr="000A1ABC" w14:paraId="08DAB0F5" w14:textId="77777777" w:rsidTr="000D1B67">
        <w:trPr>
          <w:trHeight w:val="565"/>
        </w:trPr>
        <w:tc>
          <w:tcPr>
            <w:tcW w:w="988" w:type="dxa"/>
            <w:shd w:val="clear" w:color="auto" w:fill="auto"/>
            <w:noWrap/>
            <w:hideMark/>
          </w:tcPr>
          <w:p w14:paraId="332B30B6" w14:textId="77777777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A5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AC37E8D" w14:textId="75C2FB28" w:rsidR="00532EFC" w:rsidRPr="000A1ABC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Prolonged attendances to which no other item applies </w:t>
            </w:r>
          </w:p>
        </w:tc>
      </w:tr>
      <w:tr w:rsidR="00532EFC" w:rsidRPr="000A1ABC" w14:paraId="30A63FEF" w14:textId="77777777" w:rsidTr="00600408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48C3504A" w14:textId="77777777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7847C6C" w14:textId="4D8333FE" w:rsidR="00532EFC" w:rsidRPr="000A1ABC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Group therapy </w:t>
            </w:r>
          </w:p>
        </w:tc>
      </w:tr>
      <w:tr w:rsidR="001C127A" w:rsidRPr="000A1ABC" w14:paraId="2C2C953B" w14:textId="77777777" w:rsidTr="00FE200C">
        <w:trPr>
          <w:trHeight w:val="600"/>
        </w:trPr>
        <w:tc>
          <w:tcPr>
            <w:tcW w:w="988" w:type="dxa"/>
            <w:shd w:val="clear" w:color="auto" w:fill="auto"/>
            <w:noWrap/>
            <w:hideMark/>
          </w:tcPr>
          <w:p w14:paraId="74EF81AC" w14:textId="77777777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A7 </w:t>
            </w:r>
          </w:p>
        </w:tc>
        <w:tc>
          <w:tcPr>
            <w:tcW w:w="3635" w:type="dxa"/>
            <w:shd w:val="clear" w:color="auto" w:fill="auto"/>
            <w:hideMark/>
          </w:tcPr>
          <w:p w14:paraId="234E9920" w14:textId="6A0C9FBF" w:rsidR="001C127A" w:rsidRPr="000A1ABC" w:rsidRDefault="00536752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Acupuncture</w:t>
            </w:r>
            <w:r w:rsidR="001C127A"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and non-specialist practitioner items </w:t>
            </w:r>
          </w:p>
        </w:tc>
        <w:tc>
          <w:tcPr>
            <w:tcW w:w="1093" w:type="dxa"/>
            <w:shd w:val="clear" w:color="auto" w:fill="auto"/>
            <w:noWrap/>
          </w:tcPr>
          <w:p w14:paraId="19551AFF" w14:textId="55BC6C5B" w:rsidR="001C127A" w:rsidRPr="000A1ABC" w:rsidRDefault="008E6A8D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All </w:t>
            </w:r>
          </w:p>
        </w:tc>
        <w:tc>
          <w:tcPr>
            <w:tcW w:w="3284" w:type="dxa"/>
            <w:shd w:val="clear" w:color="auto" w:fill="auto"/>
          </w:tcPr>
          <w:p w14:paraId="70F96F37" w14:textId="7F2110FE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32EFC" w:rsidRPr="000A1ABC" w14:paraId="6664B5B4" w14:textId="77777777" w:rsidTr="00876532">
        <w:trPr>
          <w:trHeight w:val="345"/>
        </w:trPr>
        <w:tc>
          <w:tcPr>
            <w:tcW w:w="988" w:type="dxa"/>
            <w:shd w:val="clear" w:color="auto" w:fill="auto"/>
            <w:noWrap/>
            <w:hideMark/>
          </w:tcPr>
          <w:p w14:paraId="4565C2D6" w14:textId="32A7D724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DBA7D46" w14:textId="6BD8118E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Urgent attendances after-hours </w:t>
            </w:r>
          </w:p>
        </w:tc>
      </w:tr>
      <w:tr w:rsidR="00532EFC" w:rsidRPr="000A1ABC" w14:paraId="6C4A0D5B" w14:textId="77777777" w:rsidTr="00FE50DE">
        <w:trPr>
          <w:trHeight w:val="367"/>
        </w:trPr>
        <w:tc>
          <w:tcPr>
            <w:tcW w:w="988" w:type="dxa"/>
            <w:shd w:val="clear" w:color="auto" w:fill="auto"/>
            <w:noWrap/>
            <w:hideMark/>
          </w:tcPr>
          <w:p w14:paraId="409BB1FA" w14:textId="1CFA7429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2FE9940" w14:textId="13D64D19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Health assessments </w:t>
            </w:r>
          </w:p>
        </w:tc>
      </w:tr>
      <w:tr w:rsidR="001C127A" w:rsidRPr="000A1ABC" w14:paraId="55509051" w14:textId="77777777" w:rsidTr="00FE200C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6FEF457B" w14:textId="4F47D159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49496F67" w14:textId="11370FE9" w:rsidR="001C127A" w:rsidRPr="000A1ABC" w:rsidRDefault="001C127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and case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14395AA" w14:textId="6BC8B9C5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38D16D08" w14:textId="215AEB62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</w:t>
            </w:r>
          </w:p>
        </w:tc>
      </w:tr>
      <w:tr w:rsidR="001C127A" w:rsidRPr="000A1ABC" w14:paraId="5750EB96" w14:textId="77777777" w:rsidTr="00FE200C">
        <w:trPr>
          <w:trHeight w:val="355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EBD470D" w14:textId="77777777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E5B661D" w14:textId="77777777" w:rsidR="001C127A" w:rsidRPr="000A1ABC" w:rsidRDefault="001C127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3691656" w14:textId="2EB23018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518ADD19" w14:textId="6903323F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Case conferences </w:t>
            </w:r>
          </w:p>
        </w:tc>
      </w:tr>
      <w:tr w:rsidR="00532EFC" w:rsidRPr="000A1ABC" w14:paraId="0F16236C" w14:textId="77777777" w:rsidTr="007D1369">
        <w:trPr>
          <w:trHeight w:val="407"/>
        </w:trPr>
        <w:tc>
          <w:tcPr>
            <w:tcW w:w="988" w:type="dxa"/>
            <w:shd w:val="clear" w:color="auto" w:fill="auto"/>
            <w:noWrap/>
            <w:hideMark/>
          </w:tcPr>
          <w:p w14:paraId="566ABBB9" w14:textId="3AAB95EB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ECF3AF9" w14:textId="57BD126F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Domiciliary and residential medication management reviews </w:t>
            </w:r>
          </w:p>
        </w:tc>
      </w:tr>
      <w:tr w:rsidR="001C127A" w:rsidRPr="000A1ABC" w14:paraId="0C42D281" w14:textId="77777777" w:rsidTr="00FE200C">
        <w:trPr>
          <w:trHeight w:val="900"/>
        </w:trPr>
        <w:tc>
          <w:tcPr>
            <w:tcW w:w="988" w:type="dxa"/>
            <w:shd w:val="clear" w:color="auto" w:fill="auto"/>
            <w:noWrap/>
            <w:hideMark/>
          </w:tcPr>
          <w:p w14:paraId="5F59AC37" w14:textId="0EDB0A48" w:rsidR="001C127A" w:rsidRPr="000A1ABC" w:rsidRDefault="001C127A" w:rsidP="00532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A18</w:t>
            </w:r>
            <w:r w:rsidR="00532EFC"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3635" w:type="dxa"/>
            <w:shd w:val="clear" w:color="auto" w:fill="auto"/>
            <w:hideMark/>
          </w:tcPr>
          <w:p w14:paraId="0E30ACD9" w14:textId="713164C0" w:rsidR="001C127A" w:rsidRPr="000A1ABC" w:rsidRDefault="001C127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Attendances associated with Practice Incentive Program payments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C63C5C3" w14:textId="4791B5F0" w:rsidR="001C127A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</w:t>
            </w:r>
          </w:p>
        </w:tc>
        <w:tc>
          <w:tcPr>
            <w:tcW w:w="3284" w:type="dxa"/>
            <w:shd w:val="clear" w:color="auto" w:fill="auto"/>
            <w:hideMark/>
          </w:tcPr>
          <w:p w14:paraId="1AA6CE3E" w14:textId="1E26639A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32EFC" w:rsidRPr="000A1ABC" w14:paraId="294901A9" w14:textId="77777777" w:rsidTr="00FE200C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4E878F5F" w14:textId="0F31C8C4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A19</w:t>
            </w:r>
          </w:p>
        </w:tc>
        <w:tc>
          <w:tcPr>
            <w:tcW w:w="3635" w:type="dxa"/>
            <w:shd w:val="clear" w:color="auto" w:fill="auto"/>
          </w:tcPr>
          <w:p w14:paraId="41940C0C" w14:textId="75163041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Attendances associated with Practice Incentive Program payments</w:t>
            </w:r>
          </w:p>
        </w:tc>
        <w:tc>
          <w:tcPr>
            <w:tcW w:w="1093" w:type="dxa"/>
            <w:shd w:val="clear" w:color="auto" w:fill="auto"/>
            <w:noWrap/>
          </w:tcPr>
          <w:p w14:paraId="679F0EB6" w14:textId="73919281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</w:t>
            </w:r>
          </w:p>
        </w:tc>
        <w:tc>
          <w:tcPr>
            <w:tcW w:w="3284" w:type="dxa"/>
            <w:shd w:val="clear" w:color="auto" w:fill="auto"/>
          </w:tcPr>
          <w:p w14:paraId="5C043A9A" w14:textId="77777777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1C127A" w:rsidRPr="000A1ABC" w14:paraId="28970EC3" w14:textId="77777777" w:rsidTr="00FE200C">
        <w:trPr>
          <w:trHeight w:val="175"/>
        </w:trPr>
        <w:tc>
          <w:tcPr>
            <w:tcW w:w="988" w:type="dxa"/>
            <w:shd w:val="clear" w:color="auto" w:fill="auto"/>
            <w:noWrap/>
            <w:hideMark/>
          </w:tcPr>
          <w:p w14:paraId="3447095D" w14:textId="65B78266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3635" w:type="dxa"/>
            <w:shd w:val="clear" w:color="auto" w:fill="auto"/>
            <w:hideMark/>
          </w:tcPr>
          <w:p w14:paraId="243EF1D1" w14:textId="2C1C7BEE" w:rsidR="001C127A" w:rsidRPr="000A1ABC" w:rsidRDefault="00062B4F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Mental h</w:t>
            </w:r>
            <w:r w:rsidR="001C127A"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ealth Care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DCFA386" w14:textId="58F57D74" w:rsidR="001C127A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</w:t>
            </w:r>
          </w:p>
        </w:tc>
        <w:tc>
          <w:tcPr>
            <w:tcW w:w="3284" w:type="dxa"/>
            <w:shd w:val="clear" w:color="auto" w:fill="auto"/>
            <w:hideMark/>
          </w:tcPr>
          <w:p w14:paraId="41C11D8A" w14:textId="48B2D36F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32EFC" w:rsidRPr="000A1ABC" w14:paraId="48D2662D" w14:textId="77777777" w:rsidTr="003229A6">
        <w:trPr>
          <w:trHeight w:val="900"/>
        </w:trPr>
        <w:tc>
          <w:tcPr>
            <w:tcW w:w="988" w:type="dxa"/>
            <w:shd w:val="clear" w:color="auto" w:fill="auto"/>
            <w:noWrap/>
            <w:hideMark/>
          </w:tcPr>
          <w:p w14:paraId="461E25E8" w14:textId="0F6624D1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9EE5F7E" w14:textId="74136E87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after-hours attendances to which no other item applies </w:t>
            </w:r>
          </w:p>
        </w:tc>
      </w:tr>
      <w:tr w:rsidR="00532EFC" w:rsidRPr="000A1ABC" w14:paraId="733EEE31" w14:textId="77777777" w:rsidTr="006F51FC">
        <w:trPr>
          <w:trHeight w:val="600"/>
        </w:trPr>
        <w:tc>
          <w:tcPr>
            <w:tcW w:w="988" w:type="dxa"/>
            <w:shd w:val="clear" w:color="auto" w:fill="auto"/>
            <w:noWrap/>
            <w:hideMark/>
          </w:tcPr>
          <w:p w14:paraId="4AA69A7F" w14:textId="46EF6C1B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4531AFB" w14:textId="77383013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non-referred after-hour attendances to which no other item applies </w:t>
            </w:r>
          </w:p>
        </w:tc>
      </w:tr>
      <w:tr w:rsidR="00532EFC" w:rsidRPr="000A1ABC" w14:paraId="30B03020" w14:textId="77777777" w:rsidTr="008C1E36">
        <w:trPr>
          <w:trHeight w:val="385"/>
        </w:trPr>
        <w:tc>
          <w:tcPr>
            <w:tcW w:w="988" w:type="dxa"/>
            <w:shd w:val="clear" w:color="auto" w:fill="auto"/>
            <w:noWrap/>
            <w:hideMark/>
          </w:tcPr>
          <w:p w14:paraId="5044B3ED" w14:textId="3288118B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1D26D18" w14:textId="271E7F75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Pregnancy support counselling </w:t>
            </w:r>
          </w:p>
        </w:tc>
      </w:tr>
      <w:tr w:rsidR="00FB5688" w:rsidRPr="000A1ABC" w14:paraId="4922E1E2" w14:textId="77777777" w:rsidTr="00FA6EA3">
        <w:trPr>
          <w:trHeight w:val="600"/>
        </w:trPr>
        <w:tc>
          <w:tcPr>
            <w:tcW w:w="988" w:type="dxa"/>
            <w:shd w:val="clear" w:color="auto" w:fill="auto"/>
            <w:noWrap/>
            <w:hideMark/>
          </w:tcPr>
          <w:p w14:paraId="7232FF95" w14:textId="7CF3D408" w:rsidR="00FB5688" w:rsidRPr="000A1ABC" w:rsidRDefault="00FB5688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C00E374" w14:textId="36688C28" w:rsidR="00FB5688" w:rsidRPr="000A1ABC" w:rsidRDefault="00FB5688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Early intervention services for children with autism, pervasive development disorder or disability </w:t>
            </w:r>
          </w:p>
        </w:tc>
      </w:tr>
      <w:tr w:rsidR="00FD001B" w:rsidRPr="000A1ABC" w14:paraId="00394E0D" w14:textId="77777777" w:rsidTr="00FE200C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A4087F9" w14:textId="1E2FC4B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A30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78AD325F" w14:textId="33B2F36F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Medical practitioner video conferencing consultation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7725B54" w14:textId="7331C509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69265FE2" w14:textId="5760D0B2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Video conferencing consultation attendance at consulting rooms, home visit of other institution </w:t>
            </w:r>
          </w:p>
        </w:tc>
      </w:tr>
      <w:tr w:rsidR="00FD001B" w:rsidRPr="000A1ABC" w14:paraId="2D1A9245" w14:textId="77777777" w:rsidTr="00FE200C">
        <w:trPr>
          <w:trHeight w:val="60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174003F" w14:textId="38332231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A3A3B37" w14:textId="1CB3905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6FE9C66" w14:textId="739553C0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60C2D2B7" w14:textId="142D4BE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Video conferencing consultation attendance at a residential aged care facility </w:t>
            </w:r>
          </w:p>
        </w:tc>
      </w:tr>
      <w:tr w:rsidR="00FD001B" w:rsidRPr="000A1ABC" w14:paraId="5354FE60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F6A2819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691286A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9C8428D" w14:textId="4F669EE2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32ADDF1C" w14:textId="15E714FE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Mental health and well-being video conferencing consultation </w:t>
            </w:r>
          </w:p>
        </w:tc>
      </w:tr>
      <w:tr w:rsidR="00FD001B" w:rsidRPr="000A1ABC" w14:paraId="16C37372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EAF9478" w14:textId="273C789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0DFB981" w14:textId="55EBE4A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1DC51B9" w14:textId="55AF5DF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4C37E11A" w14:textId="43B4A645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video conferencing consultation attendance for patients in rural and remote areas </w:t>
            </w:r>
          </w:p>
        </w:tc>
      </w:tr>
      <w:tr w:rsidR="00FD001B" w:rsidRPr="000A1ABC" w14:paraId="2316C9A1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3309D73" w14:textId="045B813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B153817" w14:textId="457977F2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815B919" w14:textId="5FFB4BA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546ADFC1" w14:textId="4691AC6B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non-referred video conferencing consultation attendance for patients in rural and remote areas </w:t>
            </w:r>
          </w:p>
        </w:tc>
      </w:tr>
      <w:tr w:rsidR="00FD001B" w:rsidRPr="000A1ABC" w14:paraId="2A77890E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C41E926" w14:textId="5D90568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79A3178" w14:textId="0554EBE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1689A32" w14:textId="25EA31B1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284" w:type="dxa"/>
            <w:shd w:val="clear" w:color="auto" w:fill="auto"/>
            <w:hideMark/>
          </w:tcPr>
          <w:p w14:paraId="24F01C39" w14:textId="24811F0E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Non-specialist practitioner video conferencing consultation for patients in rural and remote areas </w:t>
            </w:r>
          </w:p>
        </w:tc>
      </w:tr>
      <w:tr w:rsidR="00532EFC" w:rsidRPr="000A1ABC" w14:paraId="30038BCC" w14:textId="77777777" w:rsidTr="00CA035E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46D1B4F7" w14:textId="43BACEB2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2090B4F" w14:textId="62DA18B1" w:rsidR="00532EFC" w:rsidRPr="000A1ABC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Non-referred attendance at a residential aged care facility </w:t>
            </w:r>
          </w:p>
        </w:tc>
      </w:tr>
      <w:tr w:rsidR="00FD001B" w:rsidRPr="000A1ABC" w14:paraId="6D7A1361" w14:textId="77777777" w:rsidTr="00FE200C">
        <w:trPr>
          <w:trHeight w:val="9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1316F080" w14:textId="7197739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72150B61" w14:textId="0DF6165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Eating Disorder Services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C6280E0" w14:textId="34C44D1E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59F6D5EF" w14:textId="69CF4A3E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and Medical Practitioner eating disorder treatment and management plans </w:t>
            </w:r>
          </w:p>
        </w:tc>
      </w:tr>
      <w:tr w:rsidR="00FD001B" w:rsidRPr="000A1ABC" w14:paraId="022D3ED9" w14:textId="77777777" w:rsidTr="00FE200C">
        <w:trPr>
          <w:trHeight w:val="535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F465D1B" w14:textId="50601E4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6ED22A" w14:textId="1275E63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B816AC0" w14:textId="500D280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6EE92B41" w14:textId="23C4F41A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Review of eating disorder treatment and management plan </w:t>
            </w:r>
          </w:p>
        </w:tc>
      </w:tr>
      <w:tr w:rsidR="00FD001B" w:rsidRPr="000A1ABC" w14:paraId="7DDBA7B7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CD0C368" w14:textId="55D54A5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FE52595" w14:textId="72918441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4DF8378" w14:textId="538BA899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6DC3713A" w14:textId="2FCFE082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and medical practitioner eating disorder s psychological treatment services </w:t>
            </w:r>
          </w:p>
        </w:tc>
      </w:tr>
      <w:tr w:rsidR="00532EFC" w:rsidRPr="000A1ABC" w14:paraId="39B241CE" w14:textId="77777777" w:rsidTr="000B7FC2">
        <w:trPr>
          <w:trHeight w:val="1200"/>
        </w:trPr>
        <w:tc>
          <w:tcPr>
            <w:tcW w:w="988" w:type="dxa"/>
            <w:shd w:val="clear" w:color="auto" w:fill="auto"/>
            <w:noWrap/>
            <w:hideMark/>
          </w:tcPr>
          <w:p w14:paraId="6EBE1C2D" w14:textId="606B73BE" w:rsidR="00532EFC" w:rsidRPr="000A1ABC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FCD7FF1" w14:textId="1310781D" w:rsidR="00532EFC" w:rsidRPr="000A1ABC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Bushfire Recovery Access Initiative – GP and Medical Practitioner Focussed Psychological Strategies</w:t>
            </w:r>
          </w:p>
        </w:tc>
      </w:tr>
      <w:tr w:rsidR="00FD001B" w:rsidRPr="000A1ABC" w14:paraId="2F5623BE" w14:textId="77777777" w:rsidTr="00FE200C">
        <w:trPr>
          <w:trHeight w:val="528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6933C0E" w14:textId="213D2D29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59738BBF" w14:textId="1694D509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COVID-19 Services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0C51419" w14:textId="0DDFD64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63A0EAA2" w14:textId="3A64DCD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COVID-19 general practice -  telehealth services </w:t>
            </w:r>
          </w:p>
        </w:tc>
      </w:tr>
      <w:tr w:rsidR="00FD001B" w:rsidRPr="000A1ABC" w14:paraId="6C7F774C" w14:textId="77777777" w:rsidTr="00FE200C">
        <w:trPr>
          <w:trHeight w:val="53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6A5F02A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6FB4150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00593E6" w14:textId="7342CF83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11079F85" w14:textId="1EE6BC43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COVID-19 general practice - phone services </w:t>
            </w:r>
          </w:p>
        </w:tc>
      </w:tr>
      <w:tr w:rsidR="00FD001B" w:rsidRPr="000A1ABC" w14:paraId="3688A0EC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109179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A9BA55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15E0D98" w14:textId="2A255B7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503C5B55" w14:textId="32C2E4F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COVID-19 Focussed psychological strategies - telehealth services </w:t>
            </w:r>
          </w:p>
        </w:tc>
      </w:tr>
      <w:tr w:rsidR="00FD001B" w:rsidRPr="000A1ABC" w14:paraId="750FC655" w14:textId="77777777" w:rsidTr="00FE200C">
        <w:trPr>
          <w:trHeight w:val="65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2925DCB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250957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BE42B38" w14:textId="710D17D9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4B5ACA4D" w14:textId="4D897A5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COVID-19 Focussed psychological strategies - phone services </w:t>
            </w:r>
          </w:p>
        </w:tc>
      </w:tr>
      <w:tr w:rsidR="00FD001B" w:rsidRPr="000A1ABC" w14:paraId="01F96502" w14:textId="77777777" w:rsidTr="00FE200C">
        <w:trPr>
          <w:trHeight w:val="66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938AD53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E5E5280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38FAA07" w14:textId="239ADB58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497AAADB" w14:textId="33C9950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Health assessments for Aboriginal and Torres Strait Islander People - telehealth services </w:t>
            </w:r>
          </w:p>
        </w:tc>
      </w:tr>
      <w:tr w:rsidR="00FD001B" w:rsidRPr="000A1ABC" w14:paraId="30A4DB59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7A4C236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6BB6C35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F330EE3" w14:textId="2A15D68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3284" w:type="dxa"/>
            <w:shd w:val="clear" w:color="auto" w:fill="auto"/>
            <w:hideMark/>
          </w:tcPr>
          <w:p w14:paraId="24CEE7F1" w14:textId="0DF9F51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Health assessments for Aboriginal and Torres Strait Islander People - phone Services </w:t>
            </w:r>
          </w:p>
        </w:tc>
      </w:tr>
      <w:tr w:rsidR="00FD001B" w:rsidRPr="000A1ABC" w14:paraId="2AAE6A61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F7FB428" w14:textId="06CAC768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12F3FAB" w14:textId="2C50820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CAA547F" w14:textId="2799F91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1D7849A8" w14:textId="58F52B43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via telehealth attendance  </w:t>
            </w:r>
          </w:p>
        </w:tc>
      </w:tr>
      <w:tr w:rsidR="00FD001B" w:rsidRPr="000A1ABC" w14:paraId="57D64A71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033D57F" w14:textId="50898F9E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F921CD6" w14:textId="485777E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3692453" w14:textId="41BEBD28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3284" w:type="dxa"/>
            <w:shd w:val="clear" w:color="auto" w:fill="auto"/>
            <w:hideMark/>
          </w:tcPr>
          <w:p w14:paraId="73A33933" w14:textId="32939110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via phone attendance  </w:t>
            </w:r>
          </w:p>
        </w:tc>
      </w:tr>
      <w:tr w:rsidR="00FD001B" w:rsidRPr="000A1ABC" w14:paraId="65EFE194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2F2C710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6CB8DE0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A0E94C8" w14:textId="05DD436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6C6E7E4B" w14:textId="5DEF88F2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pregnancy support counselling - telehealth services </w:t>
            </w:r>
          </w:p>
        </w:tc>
      </w:tr>
      <w:tr w:rsidR="00FD001B" w:rsidRPr="000A1ABC" w14:paraId="3C545021" w14:textId="77777777" w:rsidTr="00FE200C">
        <w:trPr>
          <w:trHeight w:val="47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EADDEFB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F501276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E0F317" w14:textId="018C8DA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3284" w:type="dxa"/>
            <w:shd w:val="clear" w:color="auto" w:fill="auto"/>
            <w:hideMark/>
          </w:tcPr>
          <w:p w14:paraId="29DA7201" w14:textId="01E49EA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pregnancy support counselling - phone services </w:t>
            </w:r>
          </w:p>
        </w:tc>
      </w:tr>
      <w:tr w:rsidR="00FD001B" w:rsidRPr="000A1ABC" w14:paraId="2DD583C8" w14:textId="77777777" w:rsidTr="00FE200C">
        <w:trPr>
          <w:trHeight w:val="7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992CB92" w14:textId="5174CE8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F9861C0" w14:textId="0924895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3EAE80D" w14:textId="59B6403F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3284" w:type="dxa"/>
            <w:shd w:val="clear" w:color="auto" w:fill="auto"/>
            <w:hideMark/>
          </w:tcPr>
          <w:p w14:paraId="15D52ABE" w14:textId="54C3B9FB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GP, Specialist and Consultant Physician autism service - telehealth services</w:t>
            </w:r>
          </w:p>
        </w:tc>
      </w:tr>
      <w:tr w:rsidR="00FD001B" w:rsidRPr="000A1ABC" w14:paraId="63D1E4D3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32D5171" w14:textId="0321FEDF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C9A4853" w14:textId="4A3B50A2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5D55DC3" w14:textId="3B0635FF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3284" w:type="dxa"/>
            <w:shd w:val="clear" w:color="auto" w:fill="auto"/>
            <w:hideMark/>
          </w:tcPr>
          <w:p w14:paraId="557AD1DD" w14:textId="73C2C06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GP, Specialist and Consultant Physician autism service - phone services</w:t>
            </w:r>
          </w:p>
        </w:tc>
      </w:tr>
      <w:tr w:rsidR="00FD001B" w:rsidRPr="000A1ABC" w14:paraId="25178801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6444ED1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5906B71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076746B" w14:textId="08A0A5A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3284" w:type="dxa"/>
            <w:shd w:val="clear" w:color="auto" w:fill="auto"/>
            <w:hideMark/>
          </w:tcPr>
          <w:p w14:paraId="2B5CE059" w14:textId="31A84E3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 - telehealth services </w:t>
            </w:r>
          </w:p>
        </w:tc>
      </w:tr>
      <w:tr w:rsidR="00FD001B" w:rsidRPr="000A1ABC" w14:paraId="586A4116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2C967C1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39E2556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50B465B" w14:textId="2040DD52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3284" w:type="dxa"/>
            <w:shd w:val="clear" w:color="auto" w:fill="auto"/>
            <w:hideMark/>
          </w:tcPr>
          <w:p w14:paraId="4C970366" w14:textId="44AF4F4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 - phone services </w:t>
            </w:r>
          </w:p>
        </w:tc>
      </w:tr>
      <w:tr w:rsidR="00FD001B" w:rsidRPr="000A1ABC" w14:paraId="4D7D3AEB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F4FCB72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33CC82E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DD8589D" w14:textId="2CC8AE9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3284" w:type="dxa"/>
            <w:shd w:val="clear" w:color="auto" w:fill="auto"/>
            <w:hideMark/>
          </w:tcPr>
          <w:p w14:paraId="2FCC58F3" w14:textId="115C10AE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 – telehealth services</w:t>
            </w:r>
          </w:p>
        </w:tc>
      </w:tr>
      <w:tr w:rsidR="00FD001B" w:rsidRPr="000A1ABC" w14:paraId="0672765B" w14:textId="77777777" w:rsidTr="00FE200C">
        <w:trPr>
          <w:trHeight w:val="524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84A1EA3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E86482E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8BD4F0" w14:textId="47E15F1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3284" w:type="dxa"/>
            <w:shd w:val="clear" w:color="auto" w:fill="auto"/>
            <w:hideMark/>
          </w:tcPr>
          <w:p w14:paraId="3F74FF49" w14:textId="643D558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Plans - phone services</w:t>
            </w:r>
          </w:p>
        </w:tc>
      </w:tr>
      <w:tr w:rsidR="00FD001B" w:rsidRPr="000A1ABC" w14:paraId="6C5B69B5" w14:textId="77777777" w:rsidTr="00FE200C">
        <w:trPr>
          <w:trHeight w:val="54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0332492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50EF8FC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A72D6CD" w14:textId="2E1BB15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3284" w:type="dxa"/>
            <w:shd w:val="clear" w:color="auto" w:fill="auto"/>
            <w:hideMark/>
          </w:tcPr>
          <w:p w14:paraId="02A76F09" w14:textId="38BA7EC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- telehealth services</w:t>
            </w:r>
          </w:p>
        </w:tc>
      </w:tr>
      <w:tr w:rsidR="00FD001B" w:rsidRPr="000A1ABC" w14:paraId="6CBACDB5" w14:textId="77777777" w:rsidTr="00FE200C">
        <w:trPr>
          <w:trHeight w:val="54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9F342DD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458D74D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F487598" w14:textId="02BEB46F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3284" w:type="dxa"/>
            <w:shd w:val="clear" w:color="auto" w:fill="auto"/>
            <w:hideMark/>
          </w:tcPr>
          <w:p w14:paraId="49D43324" w14:textId="659DE890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– phone services</w:t>
            </w:r>
          </w:p>
        </w:tc>
      </w:tr>
      <w:tr w:rsidR="00FD001B" w:rsidRPr="000A1ABC" w14:paraId="507B923D" w14:textId="77777777" w:rsidTr="00FE200C">
        <w:trPr>
          <w:trHeight w:val="718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5728C98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688762B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C2A0605" w14:textId="592F89C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3284" w:type="dxa"/>
            <w:shd w:val="clear" w:color="auto" w:fill="auto"/>
            <w:hideMark/>
          </w:tcPr>
          <w:p w14:paraId="5335C2B6" w14:textId="75EFC17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- Eating Disorder Focussed Psychological Strategies – telehealth services</w:t>
            </w:r>
          </w:p>
        </w:tc>
      </w:tr>
      <w:tr w:rsidR="00FD001B" w:rsidRPr="000A1ABC" w14:paraId="5D3A7D75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FA60AFF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000B481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6196081" w14:textId="0155B1E2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3284" w:type="dxa"/>
            <w:shd w:val="clear" w:color="auto" w:fill="auto"/>
            <w:hideMark/>
          </w:tcPr>
          <w:p w14:paraId="1697EBB7" w14:textId="60F569E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- Eating Disorder Focussed Psychological Strategies – phone services</w:t>
            </w:r>
          </w:p>
        </w:tc>
      </w:tr>
      <w:tr w:rsidR="00FD001B" w:rsidRPr="000A1ABC" w14:paraId="79482FB0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7EBD144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CC7D66D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79DA55" w14:textId="00D85B6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3284" w:type="dxa"/>
            <w:shd w:val="clear" w:color="auto" w:fill="auto"/>
            <w:hideMark/>
          </w:tcPr>
          <w:p w14:paraId="12B9B457" w14:textId="45565B7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and Other Medical Practitioner - urgent after hours service in unsociable hours - telehealth services</w:t>
            </w:r>
          </w:p>
        </w:tc>
      </w:tr>
      <w:tr w:rsidR="00FD001B" w:rsidRPr="000A1ABC" w14:paraId="17E54868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15A7B15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730B01D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1E1406B" w14:textId="727E0A7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3284" w:type="dxa"/>
            <w:shd w:val="clear" w:color="auto" w:fill="auto"/>
            <w:hideMark/>
          </w:tcPr>
          <w:p w14:paraId="49713AB0" w14:textId="3EBB63E3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and Other Medical Practitioner - urgent after hours service in unsociable hours - phone services</w:t>
            </w:r>
          </w:p>
        </w:tc>
      </w:tr>
      <w:tr w:rsidR="00EE2A9D" w:rsidRPr="000A1ABC" w14:paraId="2E945D51" w14:textId="77777777" w:rsidTr="00F51C5D">
        <w:trPr>
          <w:trHeight w:val="603"/>
        </w:trPr>
        <w:tc>
          <w:tcPr>
            <w:tcW w:w="988" w:type="dxa"/>
            <w:shd w:val="clear" w:color="auto" w:fill="auto"/>
            <w:noWrap/>
            <w:hideMark/>
          </w:tcPr>
          <w:p w14:paraId="521788C9" w14:textId="51AD4A63" w:rsidR="00EE2A9D" w:rsidRPr="000A1ABC" w:rsidRDefault="00EE2A9D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E1E61A2" w14:textId="5AF05BBC" w:rsidR="00EE2A9D" w:rsidRPr="000A1ABC" w:rsidRDefault="00EE2A9D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Management of bulk billed services </w:t>
            </w:r>
          </w:p>
        </w:tc>
      </w:tr>
      <w:tr w:rsidR="002E1B5E" w:rsidRPr="000A1ABC" w14:paraId="1645F5C7" w14:textId="77777777" w:rsidTr="00FE200C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</w:tcPr>
          <w:p w14:paraId="787D7119" w14:textId="71C4A0AF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7F68C47D" w14:textId="371DA0AD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Services provided by a practice nurse, an Aboriginal health worker or an Aboriginal and Torres Strait Islander health practitioner on behalf of a medical practitioner </w:t>
            </w:r>
          </w:p>
        </w:tc>
        <w:tc>
          <w:tcPr>
            <w:tcW w:w="1093" w:type="dxa"/>
            <w:shd w:val="clear" w:color="auto" w:fill="auto"/>
            <w:noWrap/>
          </w:tcPr>
          <w:p w14:paraId="7146EBB7" w14:textId="23509F06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14:paraId="48CDB282" w14:textId="640208D7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conferencing consultation support service provided by a practice nurse, an Aboriginal health worker or an Aboriginal and Torres Strait Islander health practitioner on behalf of a medical practitioner</w:t>
            </w:r>
          </w:p>
        </w:tc>
      </w:tr>
      <w:tr w:rsidR="002E1B5E" w:rsidRPr="000A1ABC" w14:paraId="656CF010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31047EA" w14:textId="77777777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72A3922E" w14:textId="77777777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082BD511" w14:textId="0C56E2D2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14:paraId="1499A573" w14:textId="747C45F4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conferencing consultation support service provided at a residential aged care facility on behalf of a medical practitioner</w:t>
            </w:r>
          </w:p>
        </w:tc>
      </w:tr>
      <w:tr w:rsidR="002E1B5E" w:rsidRPr="000A1ABC" w14:paraId="2054AE72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58D78996" w14:textId="77777777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5FC623BF" w14:textId="77777777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4F563193" w14:textId="6AAD192E" w:rsidR="002E1B5E" w:rsidRPr="000A1ABC" w:rsidRDefault="002E1B5E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14:paraId="38B8B06A" w14:textId="5608C020" w:rsidR="002E1B5E" w:rsidRPr="000A1ABC" w:rsidRDefault="002E1B5E" w:rsidP="002E1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 provided by a practice nurse or an Aboriginal and Torres Strait Islander health practitioner on behalf of a medical practitioner</w:t>
            </w:r>
          </w:p>
        </w:tc>
      </w:tr>
      <w:tr w:rsidR="00FD001B" w:rsidRPr="000A1ABC" w14:paraId="26D35F56" w14:textId="77777777" w:rsidTr="00FE200C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CCCC19F" w14:textId="685131F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262CB865" w14:textId="0DF7294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Miscellaneous diagnostic procedures and investigations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CAAC70C" w14:textId="7079B89E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5EA2CE5B" w14:textId="48603C8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Ophthalmology </w:t>
            </w:r>
          </w:p>
        </w:tc>
      </w:tr>
      <w:tr w:rsidR="00FD001B" w:rsidRPr="000A1ABC" w14:paraId="3083FE7B" w14:textId="77777777" w:rsidTr="00FE200C">
        <w:trPr>
          <w:trHeight w:val="16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5FD3DC3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F371B50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1F8BC0" w14:textId="59B1FF9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05412DBA" w14:textId="7C90506E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Otolaryngology </w:t>
            </w:r>
          </w:p>
        </w:tc>
      </w:tr>
      <w:tr w:rsidR="00FD001B" w:rsidRPr="000A1ABC" w14:paraId="37429719" w14:textId="77777777" w:rsidTr="00FE200C">
        <w:trPr>
          <w:trHeight w:val="187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2C67A37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4B7F67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26349B8" w14:textId="4AA98442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560FCD44" w14:textId="4A645ED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Respiratory </w:t>
            </w:r>
          </w:p>
        </w:tc>
      </w:tr>
      <w:tr w:rsidR="00FD001B" w:rsidRPr="000A1ABC" w14:paraId="62460744" w14:textId="77777777" w:rsidTr="00FE200C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0AB7B6B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AA697A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9D2A3D" w14:textId="2098F571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016A337E" w14:textId="2BF597B0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Vascular </w:t>
            </w:r>
          </w:p>
        </w:tc>
      </w:tr>
      <w:tr w:rsidR="00FD001B" w:rsidRPr="000A1ABC" w14:paraId="1148BD59" w14:textId="77777777" w:rsidTr="00FE200C">
        <w:trPr>
          <w:trHeight w:val="131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391B923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8783533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69DDC4A" w14:textId="482C0818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6118D8F9" w14:textId="75C40F1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Cardiovascular </w:t>
            </w:r>
          </w:p>
        </w:tc>
      </w:tr>
      <w:tr w:rsidR="00FD001B" w:rsidRPr="000A1ABC" w14:paraId="68A65E96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E94C099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BAD6914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A4E048" w14:textId="1BA2125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5E3D16F3" w14:textId="0248A950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Genito-urinary physiological investigations </w:t>
            </w:r>
          </w:p>
        </w:tc>
      </w:tr>
      <w:tr w:rsidR="00FD001B" w:rsidRPr="000A1ABC" w14:paraId="5E048339" w14:textId="77777777" w:rsidTr="00FE200C">
        <w:trPr>
          <w:trHeight w:val="24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187996D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A15CAE1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115033E" w14:textId="23CD539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6E2A0B68" w14:textId="572BC34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Allergy testing </w:t>
            </w:r>
          </w:p>
        </w:tc>
      </w:tr>
      <w:tr w:rsidR="00FD001B" w:rsidRPr="000A1ABC" w14:paraId="676D83FE" w14:textId="77777777" w:rsidTr="00FE200C">
        <w:trPr>
          <w:trHeight w:val="247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E2B1804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6454A64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B439866" w14:textId="4A58A56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5B3A5220" w14:textId="31CC48A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diagnostic procedures and investigations </w:t>
            </w:r>
          </w:p>
        </w:tc>
      </w:tr>
      <w:tr w:rsidR="00EE2A9D" w:rsidRPr="000A1ABC" w14:paraId="6123906D" w14:textId="77777777" w:rsidTr="00D904E0">
        <w:trPr>
          <w:trHeight w:val="323"/>
        </w:trPr>
        <w:tc>
          <w:tcPr>
            <w:tcW w:w="988" w:type="dxa"/>
            <w:shd w:val="clear" w:color="auto" w:fill="auto"/>
            <w:noWrap/>
            <w:hideMark/>
          </w:tcPr>
          <w:p w14:paraId="6F6D9677" w14:textId="78DD82E6" w:rsidR="00EE2A9D" w:rsidRPr="000A1ABC" w:rsidRDefault="00EE2A9D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30E92D4" w14:textId="23C880E1" w:rsidR="00EE2A9D" w:rsidRPr="000A1ABC" w:rsidRDefault="00EE2A9D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Nuclear Medicine (non-imaging) </w:t>
            </w:r>
          </w:p>
        </w:tc>
      </w:tr>
      <w:tr w:rsidR="00FD001B" w:rsidRPr="000A1ABC" w14:paraId="1D851681" w14:textId="77777777" w:rsidTr="00FE200C">
        <w:trPr>
          <w:trHeight w:val="13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C689565" w14:textId="2B498DF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43380E78" w14:textId="62239489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Miscellaneous therapeutic procedures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8FF612" w14:textId="5D970AF9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25E000A2" w14:textId="66ED2A0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Dialysis </w:t>
            </w:r>
          </w:p>
        </w:tc>
      </w:tr>
      <w:tr w:rsidR="00FD001B" w:rsidRPr="000A1ABC" w14:paraId="2897A998" w14:textId="77777777" w:rsidTr="00FE200C">
        <w:trPr>
          <w:trHeight w:val="171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5BD0990" w14:textId="337301E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024A3B8" w14:textId="5E1CB1D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8A98B7B" w14:textId="4E1C122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4B58CC05" w14:textId="25F0F4E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Paediatric and neonatal </w:t>
            </w:r>
          </w:p>
        </w:tc>
      </w:tr>
      <w:tr w:rsidR="00FD001B" w:rsidRPr="000A1ABC" w14:paraId="73166D99" w14:textId="77777777" w:rsidTr="00FE200C">
        <w:trPr>
          <w:trHeight w:val="161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D51F486" w14:textId="27F00521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C1E9D63" w14:textId="3E019A3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88973D" w14:textId="486CB92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6C1EC272" w14:textId="624131D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Cardiovascular </w:t>
            </w:r>
          </w:p>
        </w:tc>
      </w:tr>
      <w:tr w:rsidR="00FD001B" w:rsidRPr="000A1ABC" w14:paraId="5AAD7253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E776CDC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6980B84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1FE8765" w14:textId="1FB5538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6C9CE942" w14:textId="26679A92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Haematology </w:t>
            </w:r>
          </w:p>
        </w:tc>
      </w:tr>
      <w:tr w:rsidR="00FD001B" w:rsidRPr="000A1ABC" w14:paraId="7771B4DC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B07C2FA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3CFCF16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6481F6F" w14:textId="279D4EF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27EAD81E" w14:textId="68C934F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Procedures associated with intensive care and cardiopulmonary support </w:t>
            </w:r>
          </w:p>
        </w:tc>
      </w:tr>
      <w:tr w:rsidR="00FD001B" w:rsidRPr="000A1ABC" w14:paraId="367A6730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346471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4FE1B17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3622B9B" w14:textId="255CE63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582FA283" w14:textId="2D84CE8E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Chemotherapeutic procedures </w:t>
            </w:r>
          </w:p>
        </w:tc>
      </w:tr>
      <w:tr w:rsidR="00FD001B" w:rsidRPr="000A1ABC" w14:paraId="28C9C4AB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0D56FFC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735DE53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89F16CF" w14:textId="009CFB1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2A3AB1F5" w14:textId="0FDE11C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Miscellaneous therapeutic procedures </w:t>
            </w:r>
          </w:p>
        </w:tc>
      </w:tr>
      <w:tr w:rsidR="001C127A" w:rsidRPr="000A1ABC" w14:paraId="79C1257B" w14:textId="77777777" w:rsidTr="00FE200C">
        <w:trPr>
          <w:trHeight w:val="161"/>
        </w:trPr>
        <w:tc>
          <w:tcPr>
            <w:tcW w:w="988" w:type="dxa"/>
            <w:shd w:val="clear" w:color="auto" w:fill="auto"/>
            <w:noWrap/>
            <w:hideMark/>
          </w:tcPr>
          <w:p w14:paraId="5F8AA498" w14:textId="555DAE57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</w:t>
            </w:r>
          </w:p>
        </w:tc>
        <w:tc>
          <w:tcPr>
            <w:tcW w:w="3635" w:type="dxa"/>
            <w:shd w:val="clear" w:color="auto" w:fill="auto"/>
            <w:hideMark/>
          </w:tcPr>
          <w:p w14:paraId="64D93834" w14:textId="511C502D" w:rsidR="001C127A" w:rsidRPr="000A1ABC" w:rsidRDefault="00770A1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Radiation o</w:t>
            </w:r>
            <w:r w:rsidR="001C127A"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ncology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C4E0CB0" w14:textId="0262124E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5949A80F" w14:textId="45E477A9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Superficial </w:t>
            </w:r>
          </w:p>
        </w:tc>
      </w:tr>
      <w:tr w:rsidR="008656BA" w:rsidRPr="000A1ABC" w14:paraId="3452B9D9" w14:textId="77777777" w:rsidTr="001E0749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01C7DE51" w14:textId="68CF5F61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96149A2" w14:textId="3A04AD52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Therapeutic nuclear medicine </w:t>
            </w:r>
          </w:p>
        </w:tc>
      </w:tr>
      <w:tr w:rsidR="008656BA" w:rsidRPr="000A1ABC" w14:paraId="224FA3B4" w14:textId="77777777" w:rsidTr="00B87026">
        <w:trPr>
          <w:trHeight w:val="173"/>
        </w:trPr>
        <w:tc>
          <w:tcPr>
            <w:tcW w:w="988" w:type="dxa"/>
            <w:shd w:val="clear" w:color="auto" w:fill="auto"/>
            <w:noWrap/>
            <w:hideMark/>
          </w:tcPr>
          <w:p w14:paraId="64B0862F" w14:textId="09E76D05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61A1976" w14:textId="431B34FB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Obstetrics </w:t>
            </w:r>
          </w:p>
        </w:tc>
      </w:tr>
      <w:tr w:rsidR="008656BA" w:rsidRPr="000A1ABC" w14:paraId="5EDCCA16" w14:textId="77777777" w:rsidTr="00DA532E">
        <w:trPr>
          <w:trHeight w:val="197"/>
        </w:trPr>
        <w:tc>
          <w:tcPr>
            <w:tcW w:w="988" w:type="dxa"/>
            <w:shd w:val="clear" w:color="auto" w:fill="auto"/>
            <w:noWrap/>
            <w:hideMark/>
          </w:tcPr>
          <w:p w14:paraId="6447F014" w14:textId="1B020A4C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T6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72B2FFD" w14:textId="5BC35D99" w:rsidR="008656BA" w:rsidRPr="000A1ABC" w:rsidRDefault="008656B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Examination by anaesthetist </w:t>
            </w:r>
          </w:p>
        </w:tc>
      </w:tr>
      <w:tr w:rsidR="008656BA" w:rsidRPr="000A1ABC" w14:paraId="48819991" w14:textId="77777777" w:rsidTr="00A560F9">
        <w:trPr>
          <w:trHeight w:val="259"/>
        </w:trPr>
        <w:tc>
          <w:tcPr>
            <w:tcW w:w="988" w:type="dxa"/>
            <w:shd w:val="clear" w:color="auto" w:fill="auto"/>
            <w:noWrap/>
            <w:hideMark/>
          </w:tcPr>
          <w:p w14:paraId="57418B47" w14:textId="6F13D132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4D8B416" w14:textId="06DE8870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Regional or field nerve blocks </w:t>
            </w:r>
          </w:p>
        </w:tc>
      </w:tr>
      <w:tr w:rsidR="00FD001B" w:rsidRPr="000A1ABC" w14:paraId="4629DD8C" w14:textId="77777777" w:rsidTr="00FE200C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EED26E5" w14:textId="2CC5615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5AF9E326" w14:textId="2B33E40E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Surgical Operations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F8C1F57" w14:textId="7B12CC81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7D9B3414" w14:textId="77CAA1E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</w:t>
            </w:r>
          </w:p>
        </w:tc>
      </w:tr>
      <w:tr w:rsidR="00FD001B" w:rsidRPr="000A1ABC" w14:paraId="5131057D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F252E7B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07510BB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60FACEE" w14:textId="44878A33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2269D585" w14:textId="4FA83DA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Colorectal </w:t>
            </w:r>
          </w:p>
        </w:tc>
      </w:tr>
      <w:tr w:rsidR="00FD001B" w:rsidRPr="000A1ABC" w14:paraId="252407A6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AC72C3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2BB8153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E5D28DC" w14:textId="7D93DB2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56F58CB6" w14:textId="75E048FD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Vascular </w:t>
            </w:r>
          </w:p>
        </w:tc>
      </w:tr>
      <w:tr w:rsidR="00FD001B" w:rsidRPr="000A1ABC" w14:paraId="2ED1521E" w14:textId="77777777" w:rsidTr="00FE200C">
        <w:trPr>
          <w:trHeight w:val="307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2462380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7CCC82F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6286F17" w14:textId="617F030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683AB226" w14:textId="334A1EE0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Ear, nose and throat </w:t>
            </w:r>
          </w:p>
        </w:tc>
      </w:tr>
      <w:tr w:rsidR="00FD001B" w:rsidRPr="000A1ABC" w14:paraId="2B611B35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F481B79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C52AAE0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A723CE1" w14:textId="06965B5E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5B962D9F" w14:textId="02B843D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Urological </w:t>
            </w:r>
          </w:p>
        </w:tc>
      </w:tr>
      <w:tr w:rsidR="00FD001B" w:rsidRPr="000A1ABC" w14:paraId="2390E8B8" w14:textId="77777777" w:rsidTr="00FE200C">
        <w:trPr>
          <w:trHeight w:val="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75D900D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B6C2DB8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022D45F" w14:textId="6816D8CF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433A02F9" w14:textId="3FB60751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Cardio-thoracic </w:t>
            </w:r>
          </w:p>
        </w:tc>
      </w:tr>
      <w:tr w:rsidR="00FD001B" w:rsidRPr="000A1ABC" w14:paraId="59636AB7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93CA1A8" w14:textId="4543927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6125018" w14:textId="4C5658C9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7978D0C" w14:textId="338AA081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284" w:type="dxa"/>
            <w:shd w:val="clear" w:color="auto" w:fill="auto"/>
            <w:hideMark/>
          </w:tcPr>
          <w:p w14:paraId="4C0AE797" w14:textId="6D7E973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Neurosurgical </w:t>
            </w:r>
          </w:p>
        </w:tc>
      </w:tr>
      <w:tr w:rsidR="00FD001B" w:rsidRPr="000A1ABC" w14:paraId="60CF5586" w14:textId="77777777" w:rsidTr="00FE200C">
        <w:trPr>
          <w:trHeight w:val="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601C6AC" w14:textId="2C7CABE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2F864F" w14:textId="45DB349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34045AA" w14:textId="057DCB92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13BD50BE" w14:textId="45F7486D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Ear, nose and throat </w:t>
            </w:r>
          </w:p>
        </w:tc>
      </w:tr>
      <w:tr w:rsidR="00FD001B" w:rsidRPr="000A1ABC" w14:paraId="42104242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D10E0FB" w14:textId="3AA253C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B93B4DB" w14:textId="00745BB3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C8E0DD3" w14:textId="0AEE9F2C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00B53072" w14:textId="5BE4BE7A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Ophthalmology </w:t>
            </w:r>
          </w:p>
        </w:tc>
      </w:tr>
      <w:tr w:rsidR="00FD001B" w:rsidRPr="000A1ABC" w14:paraId="51B06A3A" w14:textId="77777777" w:rsidTr="00FE200C">
        <w:trPr>
          <w:trHeight w:val="205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4CAA457" w14:textId="3142938F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D0F4BAF" w14:textId="6223957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ED76D9C" w14:textId="0A29B8C5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2994EF63" w14:textId="604FDBE8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Paediatric </w:t>
            </w:r>
          </w:p>
        </w:tc>
      </w:tr>
      <w:tr w:rsidR="00FD001B" w:rsidRPr="000A1ABC" w14:paraId="7F19064A" w14:textId="77777777" w:rsidTr="00FE200C">
        <w:trPr>
          <w:trHeight w:val="20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7E814EC" w14:textId="4F299103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77AA7B" w14:textId="08ACED0B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2D3F732" w14:textId="6D0E8760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3284" w:type="dxa"/>
            <w:shd w:val="clear" w:color="auto" w:fill="auto"/>
            <w:hideMark/>
          </w:tcPr>
          <w:p w14:paraId="68BEE9B7" w14:textId="616C598C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Amputations </w:t>
            </w:r>
          </w:p>
        </w:tc>
      </w:tr>
      <w:tr w:rsidR="00FD001B" w:rsidRPr="000A1ABC" w14:paraId="5CA72888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E134BE6" w14:textId="14B42A73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553C30C" w14:textId="5ECD4868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6E6D04" w14:textId="61CA061F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5C58FB22" w14:textId="756EA0C8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Plastic and reconstructive surgery </w:t>
            </w:r>
          </w:p>
        </w:tc>
      </w:tr>
      <w:tr w:rsidR="00FD001B" w:rsidRPr="000A1ABC" w14:paraId="17E94834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3CAD9CD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81252A1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1F8DD6E" w14:textId="18B29766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3284" w:type="dxa"/>
            <w:shd w:val="clear" w:color="auto" w:fill="auto"/>
            <w:hideMark/>
          </w:tcPr>
          <w:p w14:paraId="635390DD" w14:textId="03A65FBA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Hand surgery </w:t>
            </w:r>
          </w:p>
        </w:tc>
      </w:tr>
      <w:tr w:rsidR="00FD001B" w:rsidRPr="000A1ABC" w14:paraId="1BFE5152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B83A52A" w14:textId="77777777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6437E4" w14:textId="77777777" w:rsidR="00FD001B" w:rsidRPr="000A1ABC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3C0F495" w14:textId="11C077C4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1C73A7F0" w14:textId="0BA06088" w:rsidR="00FD001B" w:rsidRPr="000A1ABC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Orthopaedic </w:t>
            </w:r>
          </w:p>
        </w:tc>
      </w:tr>
      <w:tr w:rsidR="008656BA" w:rsidRPr="000A1ABC" w14:paraId="0B1AF2D1" w14:textId="77777777" w:rsidTr="00783CE0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068273EF" w14:textId="22A3E5AC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93ED916" w14:textId="23786258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Assistance at operations </w:t>
            </w:r>
          </w:p>
        </w:tc>
      </w:tr>
      <w:tr w:rsidR="001C127A" w:rsidRPr="000A1ABC" w14:paraId="4492A135" w14:textId="77777777" w:rsidTr="00FE200C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3E1FCE4" w14:textId="5B6B614C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T10 </w:t>
            </w:r>
          </w:p>
        </w:tc>
        <w:tc>
          <w:tcPr>
            <w:tcW w:w="3635" w:type="dxa"/>
            <w:shd w:val="clear" w:color="auto" w:fill="auto"/>
            <w:hideMark/>
          </w:tcPr>
          <w:p w14:paraId="2FAF7CD0" w14:textId="41809439" w:rsidR="001C127A" w:rsidRPr="000A1ABC" w:rsidRDefault="001C127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Anaesthesia performed in connect with certain services (relative value guide) </w:t>
            </w:r>
          </w:p>
        </w:tc>
        <w:tc>
          <w:tcPr>
            <w:tcW w:w="1093" w:type="dxa"/>
            <w:shd w:val="clear" w:color="auto" w:fill="auto"/>
            <w:noWrap/>
          </w:tcPr>
          <w:p w14:paraId="0B2E6F60" w14:textId="77777777" w:rsidR="001C127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</w:t>
            </w:r>
          </w:p>
          <w:p w14:paraId="7A540410" w14:textId="1D3EBEE7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84" w:type="dxa"/>
            <w:shd w:val="clear" w:color="auto" w:fill="auto"/>
          </w:tcPr>
          <w:p w14:paraId="042CC51D" w14:textId="1DEB06C5" w:rsidR="001C127A" w:rsidRPr="000A1ABC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1E5593AB" w14:textId="77777777" w:rsidR="002E1B5E" w:rsidRPr="000A1ABC" w:rsidRDefault="002E1B5E" w:rsidP="007A4776">
      <w:pPr>
        <w:rPr>
          <w:b/>
          <w:i/>
        </w:rPr>
      </w:pPr>
    </w:p>
    <w:p w14:paraId="60EE4C2C" w14:textId="3C1575D0" w:rsidR="00F77CDD" w:rsidRPr="000A1ABC" w:rsidRDefault="007A4776" w:rsidP="007A4776">
      <w:pPr>
        <w:rPr>
          <w:b/>
          <w:i/>
        </w:rPr>
      </w:pPr>
      <w:r w:rsidRPr="000A1ABC">
        <w:rPr>
          <w:b/>
          <w:i/>
        </w:rPr>
        <w:t xml:space="preserve">Diagnostic </w:t>
      </w:r>
      <w:r w:rsidR="00FD001B" w:rsidRPr="000A1ABC">
        <w:rPr>
          <w:b/>
          <w:i/>
        </w:rPr>
        <w:t>I</w:t>
      </w:r>
      <w:r w:rsidRPr="000A1ABC">
        <w:rPr>
          <w:b/>
          <w:i/>
        </w:rPr>
        <w:t xml:space="preserve">maging </w:t>
      </w:r>
      <w:r w:rsidR="00FD001B" w:rsidRPr="000A1ABC">
        <w:rPr>
          <w:b/>
          <w:i/>
        </w:rPr>
        <w:t>Services T</w:t>
      </w:r>
      <w:r w:rsidRPr="000A1ABC">
        <w:rPr>
          <w:b/>
          <w:i/>
        </w:rPr>
        <w:t>able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360"/>
        <w:gridCol w:w="3219"/>
        <w:gridCol w:w="1093"/>
        <w:gridCol w:w="3328"/>
      </w:tblGrid>
      <w:tr w:rsidR="007A4776" w:rsidRPr="000A1ABC" w14:paraId="4F101919" w14:textId="77777777" w:rsidTr="008656BA">
        <w:trPr>
          <w:trHeight w:val="300"/>
        </w:trPr>
        <w:tc>
          <w:tcPr>
            <w:tcW w:w="1360" w:type="dxa"/>
            <w:noWrap/>
            <w:hideMark/>
          </w:tcPr>
          <w:p w14:paraId="49E22E5B" w14:textId="77777777" w:rsidR="007A4776" w:rsidRPr="000A1ABC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</w:t>
            </w:r>
          </w:p>
        </w:tc>
        <w:tc>
          <w:tcPr>
            <w:tcW w:w="3223" w:type="dxa"/>
            <w:hideMark/>
          </w:tcPr>
          <w:p w14:paraId="05193872" w14:textId="77777777" w:rsidR="007A4776" w:rsidRPr="000A1ABC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Name </w:t>
            </w:r>
          </w:p>
        </w:tc>
        <w:tc>
          <w:tcPr>
            <w:tcW w:w="1093" w:type="dxa"/>
            <w:noWrap/>
            <w:hideMark/>
          </w:tcPr>
          <w:p w14:paraId="339729A8" w14:textId="77777777" w:rsidR="007A4776" w:rsidRPr="000A1ABC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Subgroup </w:t>
            </w:r>
          </w:p>
        </w:tc>
        <w:tc>
          <w:tcPr>
            <w:tcW w:w="3324" w:type="dxa"/>
            <w:hideMark/>
          </w:tcPr>
          <w:p w14:paraId="4925ED5E" w14:textId="77777777" w:rsidR="007A4776" w:rsidRPr="000A1ABC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Subgroup Name</w:t>
            </w:r>
          </w:p>
        </w:tc>
      </w:tr>
      <w:tr w:rsidR="007A4776" w:rsidRPr="000A1ABC" w14:paraId="7CA65B30" w14:textId="77777777" w:rsidTr="00FD001B">
        <w:trPr>
          <w:trHeight w:val="325"/>
        </w:trPr>
        <w:tc>
          <w:tcPr>
            <w:tcW w:w="1360" w:type="dxa"/>
            <w:noWrap/>
          </w:tcPr>
          <w:p w14:paraId="379FA7C7" w14:textId="3B5695A2" w:rsidR="007A4776" w:rsidRPr="000A1ABC" w:rsidRDefault="007A4776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I1</w:t>
            </w:r>
          </w:p>
        </w:tc>
        <w:tc>
          <w:tcPr>
            <w:tcW w:w="3313" w:type="dxa"/>
          </w:tcPr>
          <w:p w14:paraId="02F45304" w14:textId="03B72F69" w:rsidR="007A4776" w:rsidRPr="000A1ABC" w:rsidRDefault="007A4776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Ultrasound </w:t>
            </w:r>
          </w:p>
        </w:tc>
        <w:tc>
          <w:tcPr>
            <w:tcW w:w="921" w:type="dxa"/>
            <w:noWrap/>
          </w:tcPr>
          <w:p w14:paraId="72216C22" w14:textId="25A29488" w:rsidR="007A4776" w:rsidRPr="000A1ABC" w:rsidRDefault="007A4776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073E5097" w14:textId="6928E086" w:rsidR="007A4776" w:rsidRPr="000A1ABC" w:rsidRDefault="007A4776" w:rsidP="00FD001B"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Musculoskeletal ultrasound </w:t>
            </w:r>
          </w:p>
        </w:tc>
      </w:tr>
      <w:tr w:rsidR="00357DAC" w:rsidRPr="000A1ABC" w14:paraId="3B1F611C" w14:textId="77777777" w:rsidTr="00FD001B">
        <w:trPr>
          <w:trHeight w:val="428"/>
        </w:trPr>
        <w:tc>
          <w:tcPr>
            <w:tcW w:w="1360" w:type="dxa"/>
            <w:vMerge w:val="restart"/>
            <w:noWrap/>
          </w:tcPr>
          <w:p w14:paraId="6B318915" w14:textId="77777777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I3</w:t>
            </w:r>
          </w:p>
          <w:p w14:paraId="6664EC07" w14:textId="77777777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5053255" w14:textId="603A5A95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 w:val="restart"/>
          </w:tcPr>
          <w:p w14:paraId="1FABAB8B" w14:textId="77777777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Diagnostic Radiology </w:t>
            </w:r>
          </w:p>
          <w:p w14:paraId="17E0B6A2" w14:textId="77777777" w:rsidR="00357DAC" w:rsidRPr="000A1ABC" w:rsidRDefault="00357DAC" w:rsidP="00FD001B"/>
          <w:p w14:paraId="03689DF5" w14:textId="39B1E12B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5F806085" w14:textId="7817FCB1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6" w:type="dxa"/>
          </w:tcPr>
          <w:p w14:paraId="5B03C813" w14:textId="4B461CD8" w:rsidR="00357DAC" w:rsidRPr="000A1ABC" w:rsidRDefault="00357DAC" w:rsidP="00FD001B"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Radiographic examination of extremities </w:t>
            </w:r>
          </w:p>
        </w:tc>
      </w:tr>
      <w:tr w:rsidR="00357DAC" w:rsidRPr="000A1ABC" w14:paraId="152195D3" w14:textId="77777777" w:rsidTr="00FD001B">
        <w:trPr>
          <w:trHeight w:val="565"/>
        </w:trPr>
        <w:tc>
          <w:tcPr>
            <w:tcW w:w="1360" w:type="dxa"/>
            <w:vMerge/>
            <w:noWrap/>
          </w:tcPr>
          <w:p w14:paraId="3DDD51B4" w14:textId="794F8938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6E943AC2" w14:textId="14FAEC7F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479F128C" w14:textId="5BCD5EC3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6" w:type="dxa"/>
          </w:tcPr>
          <w:p w14:paraId="3C975841" w14:textId="6CE7707A" w:rsidR="00357DAC" w:rsidRPr="000A1ABC" w:rsidRDefault="00357DAC" w:rsidP="00FD001B"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Radiographic examination of shoulder or pelvis </w:t>
            </w:r>
          </w:p>
        </w:tc>
      </w:tr>
      <w:tr w:rsidR="00357DAC" w:rsidRPr="000A1ABC" w14:paraId="11932A72" w14:textId="77777777" w:rsidTr="00FD001B">
        <w:trPr>
          <w:trHeight w:val="300"/>
        </w:trPr>
        <w:tc>
          <w:tcPr>
            <w:tcW w:w="1360" w:type="dxa"/>
            <w:vMerge/>
            <w:noWrap/>
          </w:tcPr>
          <w:p w14:paraId="447D7BD2" w14:textId="4C07D0B6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1D03FBA9" w14:textId="7B5020D0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3CDA4A1A" w14:textId="0EBD05FF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6" w:type="dxa"/>
          </w:tcPr>
          <w:p w14:paraId="1D599AC5" w14:textId="4C5B86FB" w:rsidR="00357DAC" w:rsidRPr="000A1ABC" w:rsidRDefault="00357DAC" w:rsidP="00FD001B"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Radiographic examination of head </w:t>
            </w:r>
          </w:p>
        </w:tc>
      </w:tr>
      <w:tr w:rsidR="00357DAC" w:rsidRPr="000A1ABC" w14:paraId="7F7ECAEF" w14:textId="77777777" w:rsidTr="00FD001B">
        <w:trPr>
          <w:trHeight w:val="279"/>
        </w:trPr>
        <w:tc>
          <w:tcPr>
            <w:tcW w:w="1360" w:type="dxa"/>
            <w:vMerge/>
            <w:noWrap/>
          </w:tcPr>
          <w:p w14:paraId="55D017B4" w14:textId="12C96A6C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B2A2863" w14:textId="62DEA76A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0B5C2932" w14:textId="65439AC2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6" w:type="dxa"/>
          </w:tcPr>
          <w:p w14:paraId="69A524B9" w14:textId="6D94E8F4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spine</w:t>
            </w:r>
          </w:p>
        </w:tc>
      </w:tr>
      <w:tr w:rsidR="00357DAC" w:rsidRPr="000A1ABC" w14:paraId="7914EB80" w14:textId="77777777" w:rsidTr="00FD001B">
        <w:trPr>
          <w:trHeight w:val="255"/>
        </w:trPr>
        <w:tc>
          <w:tcPr>
            <w:tcW w:w="1360" w:type="dxa"/>
            <w:vMerge/>
            <w:noWrap/>
          </w:tcPr>
          <w:p w14:paraId="3E3C2B16" w14:textId="48F15C45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54DB300" w14:textId="54046DB3" w:rsidR="00357DAC" w:rsidRPr="000A1ABC" w:rsidRDefault="00357DAC" w:rsidP="00FD001B"/>
        </w:tc>
        <w:tc>
          <w:tcPr>
            <w:tcW w:w="921" w:type="dxa"/>
            <w:noWrap/>
          </w:tcPr>
          <w:p w14:paraId="30D8CFD5" w14:textId="04B9C8BD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6" w:type="dxa"/>
          </w:tcPr>
          <w:p w14:paraId="08A9E723" w14:textId="6656A3F2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Cardiovascular </w:t>
            </w:r>
          </w:p>
        </w:tc>
      </w:tr>
      <w:tr w:rsidR="00357DAC" w:rsidRPr="000A1ABC" w14:paraId="1802F2B4" w14:textId="77777777" w:rsidTr="00FD001B">
        <w:trPr>
          <w:trHeight w:val="367"/>
        </w:trPr>
        <w:tc>
          <w:tcPr>
            <w:tcW w:w="1360" w:type="dxa"/>
            <w:vMerge/>
            <w:noWrap/>
          </w:tcPr>
          <w:p w14:paraId="329B79C6" w14:textId="7EB8FB7C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119B668B" w14:textId="6E6DA0A6" w:rsidR="00357DAC" w:rsidRPr="000A1ABC" w:rsidRDefault="00357DAC" w:rsidP="00FD001B"/>
        </w:tc>
        <w:tc>
          <w:tcPr>
            <w:tcW w:w="921" w:type="dxa"/>
            <w:noWrap/>
          </w:tcPr>
          <w:p w14:paraId="11B98C29" w14:textId="24DC57FA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1642B413" w14:textId="3427DC3A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thoracic region</w:t>
            </w:r>
          </w:p>
        </w:tc>
      </w:tr>
      <w:tr w:rsidR="00357DAC" w:rsidRPr="000A1ABC" w14:paraId="07EEB4C8" w14:textId="77777777" w:rsidTr="00FD001B">
        <w:trPr>
          <w:trHeight w:val="600"/>
        </w:trPr>
        <w:tc>
          <w:tcPr>
            <w:tcW w:w="1360" w:type="dxa"/>
            <w:vMerge/>
            <w:noWrap/>
          </w:tcPr>
          <w:p w14:paraId="4425A6E7" w14:textId="0BF35436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7380B8A4" w14:textId="393BCFA0" w:rsidR="00357DAC" w:rsidRPr="000A1ABC" w:rsidRDefault="00357DAC" w:rsidP="00FD001B"/>
        </w:tc>
        <w:tc>
          <w:tcPr>
            <w:tcW w:w="921" w:type="dxa"/>
            <w:noWrap/>
          </w:tcPr>
          <w:p w14:paraId="2C386BC8" w14:textId="78385EB4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6" w:type="dxa"/>
          </w:tcPr>
          <w:p w14:paraId="0B8BA968" w14:textId="25962417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urinary tract</w:t>
            </w:r>
          </w:p>
        </w:tc>
      </w:tr>
      <w:tr w:rsidR="00357DAC" w:rsidRPr="000A1ABC" w14:paraId="4AE87CF7" w14:textId="77777777" w:rsidTr="00FD001B">
        <w:trPr>
          <w:trHeight w:val="600"/>
        </w:trPr>
        <w:tc>
          <w:tcPr>
            <w:tcW w:w="1360" w:type="dxa"/>
            <w:vMerge/>
            <w:noWrap/>
          </w:tcPr>
          <w:p w14:paraId="6B9A0065" w14:textId="77777777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0E0E152F" w14:textId="77777777" w:rsidR="00357DAC" w:rsidRPr="000A1ABC" w:rsidRDefault="00357DAC" w:rsidP="00FD001B"/>
        </w:tc>
        <w:tc>
          <w:tcPr>
            <w:tcW w:w="921" w:type="dxa"/>
            <w:noWrap/>
          </w:tcPr>
          <w:p w14:paraId="4D4F7488" w14:textId="78735A7A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6" w:type="dxa"/>
          </w:tcPr>
          <w:p w14:paraId="7C3651AE" w14:textId="7C62EA43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alimentary tract and biliary system</w:t>
            </w:r>
          </w:p>
        </w:tc>
      </w:tr>
      <w:tr w:rsidR="00357DAC" w:rsidRPr="000A1ABC" w14:paraId="2B3580D0" w14:textId="77777777" w:rsidTr="00FD001B">
        <w:trPr>
          <w:trHeight w:val="407"/>
        </w:trPr>
        <w:tc>
          <w:tcPr>
            <w:tcW w:w="1360" w:type="dxa"/>
            <w:vMerge/>
            <w:noWrap/>
          </w:tcPr>
          <w:p w14:paraId="540EFA34" w14:textId="4F5C2090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5DA17B00" w14:textId="01706194" w:rsidR="00357DAC" w:rsidRPr="000A1ABC" w:rsidRDefault="00357DAC" w:rsidP="00FD001B"/>
        </w:tc>
        <w:tc>
          <w:tcPr>
            <w:tcW w:w="921" w:type="dxa"/>
            <w:noWrap/>
          </w:tcPr>
          <w:p w14:paraId="16F88E3D" w14:textId="79C1F490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6" w:type="dxa"/>
          </w:tcPr>
          <w:p w14:paraId="58756877" w14:textId="20D02BA1" w:rsidR="00357DAC" w:rsidRPr="000A1ABC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with opaque or contrast media</w:t>
            </w:r>
          </w:p>
        </w:tc>
      </w:tr>
      <w:tr w:rsidR="008656BA" w:rsidRPr="000A1ABC" w14:paraId="657C223F" w14:textId="77777777" w:rsidTr="00FE467F">
        <w:trPr>
          <w:trHeight w:val="491"/>
        </w:trPr>
        <w:tc>
          <w:tcPr>
            <w:tcW w:w="1360" w:type="dxa"/>
            <w:noWrap/>
          </w:tcPr>
          <w:p w14:paraId="3E9B6E66" w14:textId="6D2687F1" w:rsidR="008656BA" w:rsidRPr="000A1ABC" w:rsidRDefault="008656BA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I6</w:t>
            </w:r>
          </w:p>
        </w:tc>
        <w:tc>
          <w:tcPr>
            <w:tcW w:w="7640" w:type="dxa"/>
            <w:gridSpan w:val="3"/>
          </w:tcPr>
          <w:p w14:paraId="62D02083" w14:textId="4AEAAB92" w:rsidR="008656BA" w:rsidRPr="000A1ABC" w:rsidRDefault="008656BA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Management of bulk billed Services </w:t>
            </w:r>
          </w:p>
        </w:tc>
      </w:tr>
    </w:tbl>
    <w:p w14:paraId="5A7C4247" w14:textId="77777777" w:rsidR="00FD001B" w:rsidRPr="000A1ABC" w:rsidRDefault="00FD001B" w:rsidP="007A4776">
      <w:pPr>
        <w:rPr>
          <w:b/>
          <w:i/>
        </w:rPr>
      </w:pPr>
    </w:p>
    <w:p w14:paraId="4A3CB756" w14:textId="1C0A8425" w:rsidR="007A4776" w:rsidRPr="000A1ABC" w:rsidRDefault="00FD001B" w:rsidP="007A4776">
      <w:pPr>
        <w:rPr>
          <w:b/>
          <w:i/>
        </w:rPr>
      </w:pPr>
      <w:r w:rsidRPr="000A1ABC">
        <w:rPr>
          <w:b/>
          <w:i/>
        </w:rPr>
        <w:t xml:space="preserve">Pathology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640"/>
      </w:tblGrid>
      <w:tr w:rsidR="00C36B93" w:rsidRPr="000A1ABC" w14:paraId="244B92A4" w14:textId="77777777" w:rsidTr="00FF1950">
        <w:trPr>
          <w:trHeight w:val="300"/>
          <w:tblHeader/>
        </w:trPr>
        <w:tc>
          <w:tcPr>
            <w:tcW w:w="1360" w:type="dxa"/>
            <w:shd w:val="clear" w:color="auto" w:fill="auto"/>
            <w:noWrap/>
            <w:hideMark/>
          </w:tcPr>
          <w:p w14:paraId="23F7E2D2" w14:textId="77777777" w:rsidR="00C36B93" w:rsidRPr="000A1ABC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7640" w:type="dxa"/>
            <w:shd w:val="clear" w:color="auto" w:fill="auto"/>
            <w:hideMark/>
          </w:tcPr>
          <w:p w14:paraId="5D7D2043" w14:textId="3FAC89FA" w:rsidR="00C36B93" w:rsidRPr="000A1ABC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</w:tr>
      <w:tr w:rsidR="008656BA" w:rsidRPr="000A1ABC" w14:paraId="0A2604D6" w14:textId="77777777" w:rsidTr="00284479">
        <w:trPr>
          <w:trHeight w:val="289"/>
        </w:trPr>
        <w:tc>
          <w:tcPr>
            <w:tcW w:w="1360" w:type="dxa"/>
            <w:shd w:val="clear" w:color="auto" w:fill="auto"/>
            <w:noWrap/>
          </w:tcPr>
          <w:p w14:paraId="0245716D" w14:textId="1FC80F21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P1</w:t>
            </w:r>
          </w:p>
        </w:tc>
        <w:tc>
          <w:tcPr>
            <w:tcW w:w="7640" w:type="dxa"/>
            <w:shd w:val="clear" w:color="auto" w:fill="auto"/>
          </w:tcPr>
          <w:p w14:paraId="102C2F7A" w14:textId="06C1443B" w:rsidR="008656BA" w:rsidRPr="000A1ABC" w:rsidRDefault="008656B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Haematology </w:t>
            </w:r>
          </w:p>
        </w:tc>
      </w:tr>
      <w:tr w:rsidR="008656BA" w:rsidRPr="000A1ABC" w14:paraId="72FCB54E" w14:textId="77777777" w:rsidTr="00D23356">
        <w:trPr>
          <w:trHeight w:val="247"/>
        </w:trPr>
        <w:tc>
          <w:tcPr>
            <w:tcW w:w="1360" w:type="dxa"/>
            <w:shd w:val="clear" w:color="auto" w:fill="auto"/>
            <w:noWrap/>
          </w:tcPr>
          <w:p w14:paraId="6F942AFB" w14:textId="6A2BDC5F" w:rsidR="008656BA" w:rsidRPr="000A1ABC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>P2</w:t>
            </w:r>
          </w:p>
        </w:tc>
        <w:tc>
          <w:tcPr>
            <w:tcW w:w="7640" w:type="dxa"/>
            <w:shd w:val="clear" w:color="auto" w:fill="auto"/>
          </w:tcPr>
          <w:p w14:paraId="274A932C" w14:textId="1EE108F4" w:rsidR="008656BA" w:rsidRPr="000A1ABC" w:rsidRDefault="008656B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Chemical </w:t>
            </w:r>
          </w:p>
        </w:tc>
      </w:tr>
      <w:tr w:rsidR="00C36B93" w:rsidRPr="000A1ABC" w14:paraId="65BDCE31" w14:textId="77777777" w:rsidTr="004E4D49">
        <w:trPr>
          <w:trHeight w:val="250"/>
        </w:trPr>
        <w:tc>
          <w:tcPr>
            <w:tcW w:w="1360" w:type="dxa"/>
            <w:shd w:val="clear" w:color="auto" w:fill="auto"/>
            <w:noWrap/>
          </w:tcPr>
          <w:p w14:paraId="63C4659F" w14:textId="5CD45410" w:rsidR="00C36B93" w:rsidRPr="000A1ABC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P9 </w:t>
            </w:r>
          </w:p>
        </w:tc>
        <w:tc>
          <w:tcPr>
            <w:tcW w:w="7640" w:type="dxa"/>
            <w:shd w:val="clear" w:color="auto" w:fill="auto"/>
          </w:tcPr>
          <w:p w14:paraId="420F730F" w14:textId="2A9915FB" w:rsidR="00C36B93" w:rsidRPr="000A1ABC" w:rsidRDefault="00C36B93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Simple Basic Pathology Tests </w:t>
            </w:r>
          </w:p>
        </w:tc>
      </w:tr>
      <w:tr w:rsidR="00C36B93" w:rsidRPr="000A1ABC" w14:paraId="6B5E67FF" w14:textId="77777777" w:rsidTr="00D527C3">
        <w:trPr>
          <w:trHeight w:val="300"/>
        </w:trPr>
        <w:tc>
          <w:tcPr>
            <w:tcW w:w="1360" w:type="dxa"/>
            <w:shd w:val="clear" w:color="auto" w:fill="auto"/>
            <w:noWrap/>
          </w:tcPr>
          <w:p w14:paraId="3D9C17C0" w14:textId="0478C732" w:rsidR="00C36B93" w:rsidRPr="000A1ABC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P12 </w:t>
            </w:r>
          </w:p>
        </w:tc>
        <w:tc>
          <w:tcPr>
            <w:tcW w:w="7640" w:type="dxa"/>
            <w:shd w:val="clear" w:color="auto" w:fill="auto"/>
          </w:tcPr>
          <w:p w14:paraId="3174DD66" w14:textId="284A7941" w:rsidR="00C36B93" w:rsidRPr="000A1ABC" w:rsidRDefault="00C36B93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0A1A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Management of bulk billed services </w:t>
            </w:r>
          </w:p>
        </w:tc>
      </w:tr>
    </w:tbl>
    <w:p w14:paraId="5B9FFE9E" w14:textId="77777777" w:rsidR="007A4776" w:rsidRPr="000A1ABC" w:rsidRDefault="007A4776" w:rsidP="007A4776"/>
    <w:p w14:paraId="474E6BF2" w14:textId="77777777" w:rsidR="007A4776" w:rsidRPr="000A1ABC" w:rsidRDefault="007A4776">
      <w:pPr>
        <w:rPr>
          <w:b/>
          <w:caps/>
        </w:rPr>
      </w:pPr>
      <w:r w:rsidRPr="000A1ABC">
        <w:rPr>
          <w:b/>
          <w:caps/>
        </w:rPr>
        <w:br w:type="page"/>
      </w:r>
    </w:p>
    <w:p w14:paraId="0219FE63" w14:textId="47A95C80" w:rsidR="004257C7" w:rsidRPr="000A1ABC" w:rsidRDefault="004257C7" w:rsidP="00BB7E8A">
      <w:pPr>
        <w:spacing w:after="0"/>
        <w:rPr>
          <w:b/>
          <w:caps/>
        </w:rPr>
      </w:pPr>
      <w:r w:rsidRPr="000A1ABC">
        <w:rPr>
          <w:b/>
          <w:caps/>
        </w:rPr>
        <w:t>SCHEDULE B</w:t>
      </w:r>
    </w:p>
    <w:p w14:paraId="142B7EA7" w14:textId="77777777" w:rsidR="004257C7" w:rsidRPr="000A1ABC" w:rsidRDefault="004257C7" w:rsidP="00BB7E8A">
      <w:pPr>
        <w:spacing w:after="0"/>
        <w:rPr>
          <w:b/>
          <w:caps/>
        </w:rPr>
      </w:pPr>
    </w:p>
    <w:p w14:paraId="61BF7784" w14:textId="064B78B0" w:rsidR="00580D58" w:rsidRPr="000A1ABC" w:rsidRDefault="00580D58" w:rsidP="00BB7E8A">
      <w:pPr>
        <w:spacing w:after="0"/>
        <w:rPr>
          <w:b/>
          <w:caps/>
        </w:rPr>
      </w:pPr>
      <w:r w:rsidRPr="000A1ABC">
        <w:rPr>
          <w:b/>
          <w:caps/>
        </w:rPr>
        <w:t xml:space="preserve">Approved Modified Monash 4-7 Practice Locations </w:t>
      </w:r>
      <w:r w:rsidR="00925BA4" w:rsidRPr="000A1ABC">
        <w:rPr>
          <w:b/>
          <w:caps/>
        </w:rPr>
        <w:t>AS AGREED IN THE MEMORANDUM OF UNDERSTANDING BETWEEN THE DEPARTMENT OF HEALTH AND THE MURRUMBIDGEE LOCAL HEALTH DISTRICT</w:t>
      </w:r>
    </w:p>
    <w:p w14:paraId="1FFABEE8" w14:textId="58032737" w:rsidR="004257C7" w:rsidRPr="000A1ABC" w:rsidRDefault="002358CF" w:rsidP="004257C7">
      <w:pPr>
        <w:spacing w:before="240" w:after="240" w:line="240" w:lineRule="auto"/>
        <w:rPr>
          <w:color w:val="000000" w:themeColor="text1"/>
        </w:rPr>
      </w:pPr>
      <w:r w:rsidRPr="000A1ABC">
        <w:rPr>
          <w:color w:val="000000" w:themeColor="text1"/>
        </w:rPr>
        <w:t xml:space="preserve">Approved primary care </w:t>
      </w:r>
      <w:r w:rsidR="00B56E8B" w:rsidRPr="000A1ABC">
        <w:rPr>
          <w:color w:val="000000" w:themeColor="text1"/>
        </w:rPr>
        <w:t>Modified Monash Model (MMM)</w:t>
      </w:r>
      <w:r w:rsidR="004257C7" w:rsidRPr="000A1ABC">
        <w:rPr>
          <w:color w:val="000000" w:themeColor="text1"/>
        </w:rPr>
        <w:t xml:space="preserve"> </w:t>
      </w:r>
      <w:r w:rsidR="00B56E8B" w:rsidRPr="000A1ABC">
        <w:rPr>
          <w:color w:val="000000" w:themeColor="text1"/>
        </w:rPr>
        <w:t xml:space="preserve">4 </w:t>
      </w:r>
      <w:r w:rsidRPr="000A1ABC">
        <w:rPr>
          <w:color w:val="000000" w:themeColor="text1"/>
        </w:rPr>
        <w:t>locations: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D41086" w:rsidRPr="000A1ABC" w14:paraId="2F31BFAD" w14:textId="77777777" w:rsidTr="00D41086">
        <w:tc>
          <w:tcPr>
            <w:tcW w:w="2232" w:type="dxa"/>
          </w:tcPr>
          <w:p w14:paraId="717A8DA4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0A1ABC">
              <w:rPr>
                <w:b/>
                <w:color w:val="000000" w:themeColor="text1"/>
              </w:rPr>
              <w:t>MMM 4 location</w:t>
            </w:r>
          </w:p>
        </w:tc>
        <w:tc>
          <w:tcPr>
            <w:tcW w:w="2233" w:type="dxa"/>
          </w:tcPr>
          <w:p w14:paraId="0598B1BC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0A1ABC">
              <w:rPr>
                <w:b/>
                <w:color w:val="000000" w:themeColor="text1"/>
              </w:rPr>
              <w:t>Practice Name</w:t>
            </w:r>
          </w:p>
        </w:tc>
        <w:tc>
          <w:tcPr>
            <w:tcW w:w="2233" w:type="dxa"/>
          </w:tcPr>
          <w:p w14:paraId="39EF6B1E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0A1ABC">
              <w:rPr>
                <w:b/>
                <w:color w:val="000000" w:themeColor="text1"/>
              </w:rPr>
              <w:t>Street Address</w:t>
            </w:r>
          </w:p>
        </w:tc>
        <w:tc>
          <w:tcPr>
            <w:tcW w:w="2233" w:type="dxa"/>
          </w:tcPr>
          <w:p w14:paraId="30ED3617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0A1ABC">
              <w:rPr>
                <w:b/>
                <w:color w:val="000000" w:themeColor="text1"/>
              </w:rPr>
              <w:t>Mailing Address</w:t>
            </w:r>
          </w:p>
        </w:tc>
      </w:tr>
      <w:tr w:rsidR="00D41086" w:rsidRPr="000A1ABC" w14:paraId="6DCA9BAF" w14:textId="77777777" w:rsidTr="00D41086">
        <w:tc>
          <w:tcPr>
            <w:tcW w:w="2232" w:type="dxa"/>
          </w:tcPr>
          <w:p w14:paraId="229315D5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Young</w:t>
            </w:r>
          </w:p>
        </w:tc>
        <w:tc>
          <w:tcPr>
            <w:tcW w:w="2233" w:type="dxa"/>
          </w:tcPr>
          <w:p w14:paraId="7FB958E1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Young District Medical Centre</w:t>
            </w:r>
          </w:p>
        </w:tc>
        <w:tc>
          <w:tcPr>
            <w:tcW w:w="2233" w:type="dxa"/>
          </w:tcPr>
          <w:p w14:paraId="2DAF864E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16 Cloete Street</w:t>
            </w:r>
          </w:p>
          <w:p w14:paraId="41C0369A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Young</w:t>
            </w:r>
            <w:r w:rsidRPr="000A1ABC">
              <w:rPr>
                <w:color w:val="000000" w:themeColor="text1"/>
                <w:szCs w:val="22"/>
              </w:rPr>
              <w:br/>
              <w:t>NSW 2594</w:t>
            </w:r>
          </w:p>
        </w:tc>
        <w:tc>
          <w:tcPr>
            <w:tcW w:w="2233" w:type="dxa"/>
          </w:tcPr>
          <w:p w14:paraId="05FB8ABD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16 Cloete Street</w:t>
            </w:r>
          </w:p>
          <w:p w14:paraId="1E063181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Young</w:t>
            </w:r>
            <w:r w:rsidRPr="000A1ABC">
              <w:rPr>
                <w:color w:val="000000" w:themeColor="text1"/>
                <w:szCs w:val="22"/>
              </w:rPr>
              <w:br/>
              <w:t>NSW 2594</w:t>
            </w:r>
          </w:p>
        </w:tc>
      </w:tr>
      <w:tr w:rsidR="00D41086" w:rsidRPr="000A1ABC" w14:paraId="17267697" w14:textId="77777777" w:rsidTr="00D41086">
        <w:tc>
          <w:tcPr>
            <w:tcW w:w="2232" w:type="dxa"/>
          </w:tcPr>
          <w:p w14:paraId="10C385C8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Cootamundra</w:t>
            </w:r>
          </w:p>
        </w:tc>
        <w:tc>
          <w:tcPr>
            <w:tcW w:w="2233" w:type="dxa"/>
          </w:tcPr>
          <w:p w14:paraId="37F01137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Cootamundra Medical Centre</w:t>
            </w:r>
          </w:p>
        </w:tc>
        <w:tc>
          <w:tcPr>
            <w:tcW w:w="2233" w:type="dxa"/>
          </w:tcPr>
          <w:p w14:paraId="67394144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44 Cooper Street</w:t>
            </w:r>
          </w:p>
          <w:p w14:paraId="1A89B39C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Cootamundra</w:t>
            </w:r>
            <w:r w:rsidRPr="000A1ABC">
              <w:rPr>
                <w:color w:val="000000" w:themeColor="text1"/>
                <w:szCs w:val="22"/>
              </w:rPr>
              <w:br/>
              <w:t>NSW 2590</w:t>
            </w:r>
          </w:p>
        </w:tc>
        <w:tc>
          <w:tcPr>
            <w:tcW w:w="2233" w:type="dxa"/>
          </w:tcPr>
          <w:p w14:paraId="2FBC1C59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44 Cooper Street</w:t>
            </w:r>
          </w:p>
          <w:p w14:paraId="5E985068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Cootamundra</w:t>
            </w:r>
            <w:r w:rsidRPr="000A1ABC">
              <w:rPr>
                <w:color w:val="000000" w:themeColor="text1"/>
                <w:szCs w:val="22"/>
              </w:rPr>
              <w:br/>
              <w:t>NSW 2590</w:t>
            </w:r>
          </w:p>
        </w:tc>
      </w:tr>
      <w:tr w:rsidR="00D41086" w:rsidRPr="000A1ABC" w14:paraId="1F4A8AE7" w14:textId="77777777" w:rsidTr="00D41086">
        <w:tc>
          <w:tcPr>
            <w:tcW w:w="2232" w:type="dxa"/>
          </w:tcPr>
          <w:p w14:paraId="39A038A0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Deniliquin</w:t>
            </w:r>
          </w:p>
        </w:tc>
        <w:tc>
          <w:tcPr>
            <w:tcW w:w="2233" w:type="dxa"/>
          </w:tcPr>
          <w:p w14:paraId="52A92DB0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Deniliquin Clinic</w:t>
            </w:r>
          </w:p>
        </w:tc>
        <w:tc>
          <w:tcPr>
            <w:tcW w:w="2233" w:type="dxa"/>
          </w:tcPr>
          <w:p w14:paraId="2AB9F04B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409 George Street</w:t>
            </w:r>
          </w:p>
          <w:p w14:paraId="3A444417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Deniliquin</w:t>
            </w:r>
            <w:r w:rsidRPr="000A1ABC">
              <w:rPr>
                <w:color w:val="000000" w:themeColor="text1"/>
                <w:szCs w:val="22"/>
              </w:rPr>
              <w:br/>
              <w:t>NSW 2710</w:t>
            </w:r>
          </w:p>
        </w:tc>
        <w:tc>
          <w:tcPr>
            <w:tcW w:w="2233" w:type="dxa"/>
          </w:tcPr>
          <w:p w14:paraId="67F4EDD6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409 George Street</w:t>
            </w:r>
          </w:p>
          <w:p w14:paraId="3A550F85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0A1ABC">
              <w:rPr>
                <w:color w:val="000000" w:themeColor="text1"/>
                <w:szCs w:val="22"/>
              </w:rPr>
              <w:t>Deniliquin</w:t>
            </w:r>
            <w:r w:rsidRPr="000A1ABC">
              <w:rPr>
                <w:color w:val="000000" w:themeColor="text1"/>
                <w:szCs w:val="22"/>
              </w:rPr>
              <w:br/>
              <w:t>NSW 2710</w:t>
            </w:r>
          </w:p>
        </w:tc>
      </w:tr>
    </w:tbl>
    <w:p w14:paraId="234FE897" w14:textId="2F0833D8" w:rsidR="004257C7" w:rsidRPr="000A1ABC" w:rsidRDefault="002358CF" w:rsidP="004257C7">
      <w:pPr>
        <w:spacing w:before="240" w:after="240" w:line="240" w:lineRule="auto"/>
        <w:rPr>
          <w:color w:val="000000" w:themeColor="text1"/>
        </w:rPr>
      </w:pPr>
      <w:r w:rsidRPr="000A1ABC">
        <w:rPr>
          <w:color w:val="000000" w:themeColor="text1"/>
        </w:rPr>
        <w:t>Approved primary care</w:t>
      </w:r>
      <w:r w:rsidR="00B56E8B" w:rsidRPr="000A1ABC">
        <w:rPr>
          <w:color w:val="000000" w:themeColor="text1"/>
        </w:rPr>
        <w:t xml:space="preserve"> Modified Monash Model (MMM) 5</w:t>
      </w:r>
      <w:r w:rsidR="004257C7" w:rsidRPr="000A1ABC">
        <w:rPr>
          <w:color w:val="000000" w:themeColor="text1"/>
        </w:rPr>
        <w:t xml:space="preserve"> locations: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D41086" w:rsidRPr="000A1ABC" w14:paraId="3350BD94" w14:textId="77777777" w:rsidTr="00D41086">
        <w:tc>
          <w:tcPr>
            <w:tcW w:w="2232" w:type="dxa"/>
          </w:tcPr>
          <w:p w14:paraId="4B9AB715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color w:val="000000" w:themeColor="text1"/>
              </w:rPr>
            </w:pPr>
            <w:r w:rsidRPr="000A1ABC">
              <w:rPr>
                <w:b/>
                <w:color w:val="000000" w:themeColor="text1"/>
              </w:rPr>
              <w:t>MMM 5 location</w:t>
            </w:r>
          </w:p>
        </w:tc>
        <w:tc>
          <w:tcPr>
            <w:tcW w:w="2233" w:type="dxa"/>
          </w:tcPr>
          <w:p w14:paraId="096E6C63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0A1ABC">
              <w:rPr>
                <w:b/>
                <w:color w:val="000000" w:themeColor="text1"/>
              </w:rPr>
              <w:t>Practice Name</w:t>
            </w:r>
          </w:p>
        </w:tc>
        <w:tc>
          <w:tcPr>
            <w:tcW w:w="2233" w:type="dxa"/>
          </w:tcPr>
          <w:p w14:paraId="09CF89A7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color w:val="000000" w:themeColor="text1"/>
              </w:rPr>
            </w:pPr>
            <w:r w:rsidRPr="000A1ABC">
              <w:rPr>
                <w:b/>
                <w:color w:val="000000" w:themeColor="text1"/>
              </w:rPr>
              <w:t>Street Address</w:t>
            </w:r>
          </w:p>
        </w:tc>
        <w:tc>
          <w:tcPr>
            <w:tcW w:w="2233" w:type="dxa"/>
          </w:tcPr>
          <w:p w14:paraId="79E079E5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0A1ABC">
              <w:rPr>
                <w:b/>
                <w:color w:val="000000" w:themeColor="text1"/>
              </w:rPr>
              <w:t>Mailing Address</w:t>
            </w:r>
          </w:p>
        </w:tc>
      </w:tr>
      <w:tr w:rsidR="00D41086" w:rsidRPr="000A1ABC" w14:paraId="7F8EE67C" w14:textId="77777777" w:rsidTr="00D41086">
        <w:tc>
          <w:tcPr>
            <w:tcW w:w="2232" w:type="dxa"/>
          </w:tcPr>
          <w:p w14:paraId="3B85B121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Gundagai</w:t>
            </w:r>
          </w:p>
        </w:tc>
        <w:tc>
          <w:tcPr>
            <w:tcW w:w="2233" w:type="dxa"/>
          </w:tcPr>
          <w:p w14:paraId="12E91B14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Gundagai Medical Centre</w:t>
            </w:r>
          </w:p>
        </w:tc>
        <w:tc>
          <w:tcPr>
            <w:tcW w:w="2233" w:type="dxa"/>
          </w:tcPr>
          <w:p w14:paraId="5C99F80C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95 Sheridan Street</w:t>
            </w:r>
          </w:p>
          <w:p w14:paraId="19CDBDD4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Gundagai</w:t>
            </w:r>
            <w:r w:rsidRPr="000A1ABC">
              <w:rPr>
                <w:color w:val="000000" w:themeColor="text1"/>
              </w:rPr>
              <w:br/>
              <w:t>NSW 2722</w:t>
            </w:r>
          </w:p>
        </w:tc>
        <w:tc>
          <w:tcPr>
            <w:tcW w:w="2233" w:type="dxa"/>
          </w:tcPr>
          <w:p w14:paraId="04F81CDA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95 Sheridan Street</w:t>
            </w:r>
          </w:p>
          <w:p w14:paraId="3D777877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Gundagai</w:t>
            </w:r>
            <w:r w:rsidRPr="000A1ABC">
              <w:rPr>
                <w:color w:val="000000" w:themeColor="text1"/>
              </w:rPr>
              <w:br/>
              <w:t>NSW 2722</w:t>
            </w:r>
          </w:p>
        </w:tc>
      </w:tr>
      <w:tr w:rsidR="00D41086" w:rsidRPr="000A1ABC" w14:paraId="1F299B79" w14:textId="77777777" w:rsidTr="00D41086">
        <w:tc>
          <w:tcPr>
            <w:tcW w:w="2232" w:type="dxa"/>
          </w:tcPr>
          <w:p w14:paraId="282D2FB0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Temora</w:t>
            </w:r>
          </w:p>
        </w:tc>
        <w:tc>
          <w:tcPr>
            <w:tcW w:w="2233" w:type="dxa"/>
          </w:tcPr>
          <w:p w14:paraId="688B4A87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Temora Medical Centre</w:t>
            </w:r>
          </w:p>
        </w:tc>
        <w:tc>
          <w:tcPr>
            <w:tcW w:w="2233" w:type="dxa"/>
          </w:tcPr>
          <w:p w14:paraId="021B5767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296-298 Hoskins Street</w:t>
            </w:r>
          </w:p>
          <w:p w14:paraId="6DF4CD67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 xml:space="preserve">Temora </w:t>
            </w:r>
            <w:r w:rsidRPr="000A1ABC">
              <w:rPr>
                <w:color w:val="000000" w:themeColor="text1"/>
              </w:rPr>
              <w:br/>
              <w:t>NSW 2666</w:t>
            </w:r>
          </w:p>
        </w:tc>
        <w:tc>
          <w:tcPr>
            <w:tcW w:w="2233" w:type="dxa"/>
          </w:tcPr>
          <w:p w14:paraId="6378D118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296-298 Hoskins Street</w:t>
            </w:r>
          </w:p>
          <w:p w14:paraId="2CFA6D0C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 xml:space="preserve">Temora </w:t>
            </w:r>
            <w:r w:rsidRPr="000A1ABC">
              <w:rPr>
                <w:color w:val="000000" w:themeColor="text1"/>
              </w:rPr>
              <w:br/>
              <w:t>NSW 2666</w:t>
            </w:r>
          </w:p>
        </w:tc>
      </w:tr>
      <w:tr w:rsidR="00D41086" w:rsidRPr="004257C7" w14:paraId="26017D21" w14:textId="77777777" w:rsidTr="00D41086">
        <w:tc>
          <w:tcPr>
            <w:tcW w:w="2232" w:type="dxa"/>
          </w:tcPr>
          <w:p w14:paraId="1A3E35E5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Narrandera</w:t>
            </w:r>
          </w:p>
        </w:tc>
        <w:tc>
          <w:tcPr>
            <w:tcW w:w="2233" w:type="dxa"/>
          </w:tcPr>
          <w:p w14:paraId="5FA649DD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Narrandera Medical   Centre</w:t>
            </w:r>
          </w:p>
        </w:tc>
        <w:tc>
          <w:tcPr>
            <w:tcW w:w="2233" w:type="dxa"/>
          </w:tcPr>
          <w:p w14:paraId="21CCA904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Victoria Square</w:t>
            </w:r>
          </w:p>
          <w:p w14:paraId="437CBB4C" w14:textId="77777777" w:rsidR="00D41086" w:rsidRPr="000A1ABC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Narrandera</w:t>
            </w:r>
            <w:r w:rsidRPr="000A1ABC">
              <w:rPr>
                <w:color w:val="000000" w:themeColor="text1"/>
              </w:rPr>
              <w:br/>
              <w:t>NSW 2700</w:t>
            </w:r>
          </w:p>
        </w:tc>
        <w:tc>
          <w:tcPr>
            <w:tcW w:w="2233" w:type="dxa"/>
          </w:tcPr>
          <w:p w14:paraId="232A18F8" w14:textId="77777777" w:rsidR="00D41086" w:rsidRPr="000A1ABC" w:rsidRDefault="00D41086" w:rsidP="00865D86">
            <w:pPr>
              <w:pStyle w:val="NormalWeb"/>
              <w:spacing w:before="0" w:after="24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Victoria Square</w:t>
            </w:r>
          </w:p>
          <w:p w14:paraId="210CAB13" w14:textId="77777777" w:rsidR="00D41086" w:rsidRPr="004257C7" w:rsidRDefault="00D41086" w:rsidP="00865D86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0A1ABC">
              <w:rPr>
                <w:color w:val="000000" w:themeColor="text1"/>
              </w:rPr>
              <w:t>Narrandera</w:t>
            </w:r>
            <w:r w:rsidRPr="000A1ABC">
              <w:rPr>
                <w:color w:val="000000" w:themeColor="text1"/>
              </w:rPr>
              <w:br/>
              <w:t>NSW 2700</w:t>
            </w:r>
          </w:p>
        </w:tc>
      </w:tr>
    </w:tbl>
    <w:p w14:paraId="19CA53F7" w14:textId="038C2E91" w:rsidR="00580D58" w:rsidRPr="000A1ABC" w:rsidRDefault="00580D58" w:rsidP="00580D58">
      <w:pPr>
        <w:spacing w:after="0"/>
      </w:pPr>
    </w:p>
    <w:p w14:paraId="33E32520" w14:textId="65B02AEF" w:rsidR="00580D58" w:rsidRPr="000A1ABC" w:rsidRDefault="000A1ABC" w:rsidP="000A1ABC">
      <w:pPr>
        <w:spacing w:before="720" w:after="0"/>
        <w:ind w:left="624" w:hanging="624"/>
        <w:rPr>
          <w:b/>
          <w:sz w:val="26"/>
          <w:szCs w:val="26"/>
        </w:rPr>
      </w:pPr>
      <w:r w:rsidRPr="00023469">
        <w:rPr>
          <w:sz w:val="18"/>
          <w:szCs w:val="18"/>
        </w:rPr>
        <w:t>Note:</w:t>
      </w:r>
      <w:r w:rsidRPr="00023469">
        <w:rPr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023469">
        <w:rPr>
          <w:i/>
          <w:sz w:val="18"/>
          <w:szCs w:val="18"/>
        </w:rPr>
        <w:t>Legislation Rule 2016</w:t>
      </w:r>
      <w:r w:rsidRPr="00023469">
        <w:rPr>
          <w:sz w:val="18"/>
          <w:szCs w:val="18"/>
        </w:rPr>
        <w:t>).</w:t>
      </w:r>
    </w:p>
    <w:sectPr w:rsidR="00580D58" w:rsidRPr="000A1AB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8E5E1" w14:textId="77777777" w:rsidR="00865D86" w:rsidRDefault="00865D86" w:rsidP="007D066C">
      <w:pPr>
        <w:spacing w:after="0" w:line="240" w:lineRule="auto"/>
      </w:pPr>
      <w:r>
        <w:separator/>
      </w:r>
    </w:p>
  </w:endnote>
  <w:endnote w:type="continuationSeparator" w:id="0">
    <w:p w14:paraId="61F8D528" w14:textId="77777777" w:rsidR="00865D86" w:rsidRDefault="00865D86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54B6795C" w:rsidR="00A32F5C" w:rsidRDefault="00A32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A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865D86" w:rsidRDefault="00865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28B70" w14:textId="77777777" w:rsidR="00865D86" w:rsidRDefault="00865D86" w:rsidP="007D066C">
      <w:pPr>
        <w:spacing w:after="0" w:line="240" w:lineRule="auto"/>
      </w:pPr>
      <w:r>
        <w:separator/>
      </w:r>
    </w:p>
  </w:footnote>
  <w:footnote w:type="continuationSeparator" w:id="0">
    <w:p w14:paraId="4AE58E64" w14:textId="77777777" w:rsidR="00865D86" w:rsidRDefault="00865D86" w:rsidP="007D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598F3" w14:textId="58C6551C" w:rsidR="00865D86" w:rsidRDefault="00865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FA"/>
    <w:rsid w:val="000575DE"/>
    <w:rsid w:val="00062B4F"/>
    <w:rsid w:val="00074236"/>
    <w:rsid w:val="000A1ABC"/>
    <w:rsid w:val="000C287D"/>
    <w:rsid w:val="000C7EE3"/>
    <w:rsid w:val="000F39A2"/>
    <w:rsid w:val="001433FA"/>
    <w:rsid w:val="0015455F"/>
    <w:rsid w:val="00171644"/>
    <w:rsid w:val="00177310"/>
    <w:rsid w:val="001C127A"/>
    <w:rsid w:val="00201856"/>
    <w:rsid w:val="002358CF"/>
    <w:rsid w:val="00280050"/>
    <w:rsid w:val="002A28E5"/>
    <w:rsid w:val="002B52BF"/>
    <w:rsid w:val="002E1B5E"/>
    <w:rsid w:val="003077B4"/>
    <w:rsid w:val="00346ADF"/>
    <w:rsid w:val="00357DAC"/>
    <w:rsid w:val="003A3E77"/>
    <w:rsid w:val="003D0C85"/>
    <w:rsid w:val="003F2BE0"/>
    <w:rsid w:val="004257C7"/>
    <w:rsid w:val="00447A96"/>
    <w:rsid w:val="00486567"/>
    <w:rsid w:val="004975E8"/>
    <w:rsid w:val="004D56B2"/>
    <w:rsid w:val="004E225C"/>
    <w:rsid w:val="004E2D77"/>
    <w:rsid w:val="00532298"/>
    <w:rsid w:val="00532EFC"/>
    <w:rsid w:val="00536752"/>
    <w:rsid w:val="00580D58"/>
    <w:rsid w:val="00612B4A"/>
    <w:rsid w:val="0062262A"/>
    <w:rsid w:val="00622959"/>
    <w:rsid w:val="006715F5"/>
    <w:rsid w:val="006E4634"/>
    <w:rsid w:val="006E60BD"/>
    <w:rsid w:val="0076707F"/>
    <w:rsid w:val="00770A1A"/>
    <w:rsid w:val="00793D10"/>
    <w:rsid w:val="007A4776"/>
    <w:rsid w:val="007D066C"/>
    <w:rsid w:val="0080696F"/>
    <w:rsid w:val="0082460C"/>
    <w:rsid w:val="00834444"/>
    <w:rsid w:val="008656BA"/>
    <w:rsid w:val="00865D86"/>
    <w:rsid w:val="00873CE0"/>
    <w:rsid w:val="008B4B9E"/>
    <w:rsid w:val="008E6A8D"/>
    <w:rsid w:val="008F1A3F"/>
    <w:rsid w:val="00922395"/>
    <w:rsid w:val="00925BA4"/>
    <w:rsid w:val="00925E22"/>
    <w:rsid w:val="009329C2"/>
    <w:rsid w:val="0095580B"/>
    <w:rsid w:val="009940EF"/>
    <w:rsid w:val="009A40E3"/>
    <w:rsid w:val="009A4126"/>
    <w:rsid w:val="009A68A1"/>
    <w:rsid w:val="00A222B7"/>
    <w:rsid w:val="00A32F5C"/>
    <w:rsid w:val="00A3738D"/>
    <w:rsid w:val="00A4656D"/>
    <w:rsid w:val="00A603EC"/>
    <w:rsid w:val="00A71FAC"/>
    <w:rsid w:val="00A95780"/>
    <w:rsid w:val="00A9692B"/>
    <w:rsid w:val="00AB63B4"/>
    <w:rsid w:val="00B35489"/>
    <w:rsid w:val="00B537C8"/>
    <w:rsid w:val="00B56E8B"/>
    <w:rsid w:val="00B62C5C"/>
    <w:rsid w:val="00BA0AC8"/>
    <w:rsid w:val="00BB7E8A"/>
    <w:rsid w:val="00BF43D9"/>
    <w:rsid w:val="00C36B93"/>
    <w:rsid w:val="00C37EAE"/>
    <w:rsid w:val="00C46C45"/>
    <w:rsid w:val="00C56E1D"/>
    <w:rsid w:val="00C65A52"/>
    <w:rsid w:val="00C7143C"/>
    <w:rsid w:val="00D354C4"/>
    <w:rsid w:val="00D41086"/>
    <w:rsid w:val="00EB452B"/>
    <w:rsid w:val="00EE2A9D"/>
    <w:rsid w:val="00EF379E"/>
    <w:rsid w:val="00F04A80"/>
    <w:rsid w:val="00F14D6C"/>
    <w:rsid w:val="00F77CDD"/>
    <w:rsid w:val="00FB5688"/>
    <w:rsid w:val="00FC65AE"/>
    <w:rsid w:val="00FD001B"/>
    <w:rsid w:val="00FE200C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E46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C4A0-FA3C-4C12-9216-A3EAB54D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1574</Words>
  <Characters>9274</Characters>
  <Application>Microsoft Office Word</Application>
  <DocSecurity>0</DocSecurity>
  <Lines>662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ALLARD, Melanie</dc:creator>
  <cp:lastModifiedBy>Conduit, Nikki</cp:lastModifiedBy>
  <cp:revision>3</cp:revision>
  <dcterms:created xsi:type="dcterms:W3CDTF">2020-10-20T05:58:00Z</dcterms:created>
  <dcterms:modified xsi:type="dcterms:W3CDTF">2020-10-20T06:02:00Z</dcterms:modified>
</cp:coreProperties>
</file>