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92307" w14:textId="77777777" w:rsidR="001E51F5" w:rsidRPr="001E51F5" w:rsidRDefault="001E51F5" w:rsidP="001E51F5">
      <w:pPr>
        <w:spacing w:after="0" w:line="240" w:lineRule="auto"/>
        <w:jc w:val="center"/>
        <w:rPr>
          <w:rFonts w:ascii="Tms Rmn" w:eastAsia="Times New Roman" w:hAnsi="Tms Rmn"/>
          <w:b/>
          <w:sz w:val="22"/>
          <w:szCs w:val="22"/>
          <w:u w:val="single"/>
          <w:lang w:eastAsia="en-AU"/>
        </w:rPr>
      </w:pPr>
      <w:r w:rsidRPr="001E51F5">
        <w:rPr>
          <w:rFonts w:ascii="Tms Rmn" w:eastAsia="Times New Roman" w:hAnsi="Tms Rmn"/>
          <w:b/>
          <w:sz w:val="22"/>
          <w:szCs w:val="22"/>
          <w:u w:val="single"/>
          <w:lang w:eastAsia="en-AU"/>
        </w:rPr>
        <w:t>EXPLANATORY STATEMENT</w:t>
      </w:r>
    </w:p>
    <w:p w14:paraId="2281BB35" w14:textId="77777777" w:rsidR="001E51F5" w:rsidRPr="001E51F5" w:rsidRDefault="001E51F5" w:rsidP="001E51F5">
      <w:pPr>
        <w:spacing w:after="0" w:line="240" w:lineRule="auto"/>
        <w:jc w:val="center"/>
        <w:rPr>
          <w:rFonts w:ascii="Tms Rmn" w:eastAsia="Times New Roman" w:hAnsi="Tms Rmn"/>
          <w:b/>
          <w:sz w:val="22"/>
          <w:szCs w:val="22"/>
          <w:lang w:eastAsia="en-AU"/>
        </w:rPr>
      </w:pPr>
    </w:p>
    <w:p w14:paraId="65F796CD" w14:textId="77777777" w:rsidR="001E51F5" w:rsidRPr="001E51F5" w:rsidRDefault="001E51F5" w:rsidP="001E51F5">
      <w:pPr>
        <w:spacing w:after="0" w:line="240" w:lineRule="auto"/>
        <w:jc w:val="center"/>
        <w:rPr>
          <w:rFonts w:ascii="Tms Rmn" w:eastAsia="Times New Roman" w:hAnsi="Tms Rmn"/>
          <w:sz w:val="22"/>
          <w:szCs w:val="22"/>
          <w:u w:val="single"/>
          <w:lang w:eastAsia="en-AU"/>
        </w:rPr>
      </w:pPr>
      <w:r w:rsidRPr="001E51F5">
        <w:rPr>
          <w:rFonts w:eastAsia="Times New Roman"/>
          <w:i/>
          <w:sz w:val="22"/>
          <w:szCs w:val="22"/>
          <w:lang w:eastAsia="en-AU"/>
        </w:rPr>
        <w:t>Therapeutic Goods Act 1989</w:t>
      </w:r>
    </w:p>
    <w:p w14:paraId="6661194D" w14:textId="77777777" w:rsidR="001E51F5" w:rsidRPr="001E51F5" w:rsidRDefault="001E51F5" w:rsidP="001E51F5">
      <w:pPr>
        <w:spacing w:after="0" w:line="240" w:lineRule="auto"/>
        <w:jc w:val="center"/>
        <w:rPr>
          <w:rFonts w:ascii="Tms Rmn" w:eastAsia="Times New Roman" w:hAnsi="Tms Rmn"/>
          <w:sz w:val="22"/>
          <w:szCs w:val="22"/>
          <w:u w:val="single"/>
          <w:lang w:eastAsia="en-AU"/>
        </w:rPr>
      </w:pPr>
    </w:p>
    <w:p w14:paraId="36148F37" w14:textId="77777777" w:rsidR="001E51F5" w:rsidRPr="001E51F5" w:rsidRDefault="001E51F5" w:rsidP="001E51F5">
      <w:pPr>
        <w:spacing w:after="0" w:line="240" w:lineRule="auto"/>
        <w:jc w:val="center"/>
        <w:rPr>
          <w:rFonts w:eastAsia="Times New Roman"/>
          <w:i/>
          <w:sz w:val="22"/>
          <w:szCs w:val="22"/>
          <w:lang w:eastAsia="en-AU"/>
        </w:rPr>
      </w:pPr>
      <w:r w:rsidRPr="001E51F5">
        <w:rPr>
          <w:rFonts w:eastAsia="Times New Roman"/>
          <w:i/>
          <w:sz w:val="22"/>
          <w:szCs w:val="22"/>
          <w:lang w:eastAsia="en-AU"/>
        </w:rPr>
        <w:t>Therapeutic Goods (</w:t>
      </w:r>
      <w:r w:rsidR="005E3D9E">
        <w:rPr>
          <w:rFonts w:eastAsia="Times New Roman"/>
          <w:i/>
          <w:sz w:val="22"/>
          <w:szCs w:val="22"/>
          <w:lang w:eastAsia="en-AU"/>
        </w:rPr>
        <w:t>Excluded Goods</w:t>
      </w:r>
      <w:r w:rsidRPr="001E51F5">
        <w:rPr>
          <w:rFonts w:eastAsia="Times New Roman"/>
          <w:i/>
          <w:sz w:val="22"/>
          <w:szCs w:val="22"/>
          <w:lang w:eastAsia="en-AU"/>
        </w:rPr>
        <w:t>) Amendment (</w:t>
      </w:r>
      <w:r w:rsidR="005E3D9E">
        <w:rPr>
          <w:rFonts w:eastAsia="Times New Roman"/>
          <w:i/>
          <w:sz w:val="22"/>
          <w:szCs w:val="22"/>
          <w:lang w:eastAsia="en-AU"/>
        </w:rPr>
        <w:t>Vaping Devices</w:t>
      </w:r>
      <w:r w:rsidRPr="001E51F5">
        <w:rPr>
          <w:rFonts w:eastAsia="Times New Roman"/>
          <w:i/>
          <w:sz w:val="22"/>
          <w:szCs w:val="22"/>
          <w:lang w:eastAsia="en-AU"/>
        </w:rPr>
        <w:t xml:space="preserve">) </w:t>
      </w:r>
      <w:r w:rsidR="00EE08CB">
        <w:rPr>
          <w:rFonts w:eastAsia="Times New Roman"/>
          <w:i/>
          <w:sz w:val="22"/>
          <w:szCs w:val="22"/>
          <w:lang w:eastAsia="en-AU"/>
        </w:rPr>
        <w:t>Determination</w:t>
      </w:r>
      <w:r w:rsidRPr="001E51F5">
        <w:rPr>
          <w:rFonts w:eastAsia="Times New Roman"/>
          <w:i/>
          <w:sz w:val="22"/>
          <w:szCs w:val="22"/>
          <w:lang w:eastAsia="en-AU"/>
        </w:rPr>
        <w:t xml:space="preserve"> 202</w:t>
      </w:r>
      <w:r w:rsidR="00532E5D">
        <w:rPr>
          <w:rFonts w:eastAsia="Times New Roman"/>
          <w:i/>
          <w:sz w:val="22"/>
          <w:szCs w:val="22"/>
          <w:lang w:eastAsia="en-AU"/>
        </w:rPr>
        <w:t>1</w:t>
      </w:r>
    </w:p>
    <w:p w14:paraId="4DC70E91" w14:textId="77777777" w:rsidR="00EE08CB"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77777777" w:rsidR="00456485" w:rsidRPr="00456485" w:rsidRDefault="00456485" w:rsidP="001E51F5">
      <w:pPr>
        <w:autoSpaceDE w:val="0"/>
        <w:autoSpaceDN w:val="0"/>
        <w:adjustRightInd w:val="0"/>
        <w:spacing w:after="0" w:line="240" w:lineRule="auto"/>
        <w:rPr>
          <w:rFonts w:eastAsia="Times New Roman"/>
          <w:sz w:val="22"/>
          <w:szCs w:val="22"/>
          <w:lang w:eastAsia="en-AU"/>
        </w:rPr>
      </w:pPr>
      <w:r w:rsidRPr="00E14D05">
        <w:rPr>
          <w:rFonts w:eastAsia="Times New Roman"/>
          <w:sz w:val="22"/>
          <w:szCs w:val="22"/>
          <w:lang w:eastAsia="en-AU"/>
        </w:rPr>
        <w:t xml:space="preserve">The </w:t>
      </w:r>
      <w:r w:rsidRPr="00E14D05">
        <w:rPr>
          <w:rFonts w:eastAsia="Times New Roman"/>
          <w:i/>
          <w:sz w:val="22"/>
          <w:szCs w:val="22"/>
          <w:lang w:eastAsia="en-AU"/>
        </w:rPr>
        <w:t>Therapeutic Goods Act 1989</w:t>
      </w:r>
      <w:r w:rsidRPr="00E14D05">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w:t>
      </w:r>
      <w:r>
        <w:rPr>
          <w:rFonts w:eastAsia="Times New Roman"/>
          <w:sz w:val="22"/>
          <w:szCs w:val="22"/>
          <w:lang w:eastAsia="en-AU"/>
        </w:rPr>
        <w:t>,</w:t>
      </w:r>
      <w:r w:rsidRPr="00E14D05">
        <w:rPr>
          <w:rFonts w:eastAsia="Times New Roman"/>
          <w:sz w:val="22"/>
          <w:szCs w:val="22"/>
          <w:lang w:eastAsia="en-AU"/>
        </w:rPr>
        <w:t xml:space="preserve"> or exported from</w:t>
      </w:r>
      <w:r>
        <w:rPr>
          <w:rFonts w:eastAsia="Times New Roman"/>
          <w:sz w:val="22"/>
          <w:szCs w:val="22"/>
          <w:lang w:eastAsia="en-AU"/>
        </w:rPr>
        <w:t>,</w:t>
      </w:r>
      <w:r w:rsidRPr="00E14D05">
        <w:rPr>
          <w:rFonts w:eastAsia="Times New Roman"/>
          <w:sz w:val="22"/>
          <w:szCs w:val="22"/>
          <w:lang w:eastAsia="en-AU"/>
        </w:rPr>
        <w:t xml:space="preserve"> Australia.  The Ac</w:t>
      </w:r>
      <w:r>
        <w:rPr>
          <w:rFonts w:eastAsia="Times New Roman"/>
          <w:sz w:val="22"/>
          <w:szCs w:val="22"/>
          <w:lang w:eastAsia="en-AU"/>
        </w:rPr>
        <w:t>t is administered by the TGA</w:t>
      </w:r>
      <w:r w:rsidRPr="00E14D05">
        <w:rPr>
          <w:rFonts w:eastAsia="Times New Roman"/>
          <w:sz w:val="22"/>
          <w:szCs w:val="22"/>
          <w:lang w:eastAsia="en-AU"/>
        </w:rPr>
        <w:t xml:space="preserve"> within the Department of Health.</w:t>
      </w:r>
    </w:p>
    <w:p w14:paraId="1087C44B" w14:textId="77777777" w:rsidR="00456485" w:rsidRDefault="00456485" w:rsidP="001E51F5">
      <w:pPr>
        <w:autoSpaceDE w:val="0"/>
        <w:autoSpaceDN w:val="0"/>
        <w:adjustRightInd w:val="0"/>
        <w:spacing w:after="0" w:line="240" w:lineRule="auto"/>
        <w:rPr>
          <w:rFonts w:eastAsia="Times New Roman"/>
          <w:b/>
          <w:sz w:val="22"/>
          <w:szCs w:val="22"/>
          <w:lang w:eastAsia="en-AU"/>
        </w:rPr>
      </w:pPr>
    </w:p>
    <w:p w14:paraId="43822BD7" w14:textId="6A128CA8" w:rsidR="00456485" w:rsidRPr="00456485" w:rsidRDefault="00456485" w:rsidP="001E51F5">
      <w:pPr>
        <w:autoSpaceDE w:val="0"/>
        <w:autoSpaceDN w:val="0"/>
        <w:adjustRightInd w:val="0"/>
        <w:spacing w:after="0" w:line="240" w:lineRule="auto"/>
        <w:rPr>
          <w:rFonts w:eastAsia="Times New Roman"/>
          <w:sz w:val="22"/>
          <w:szCs w:val="22"/>
          <w:lang w:val="en-US" w:eastAsia="en-AU"/>
        </w:rPr>
      </w:pPr>
      <w:r w:rsidRPr="00E14D05">
        <w:rPr>
          <w:rFonts w:eastAsia="Times New Roman"/>
          <w:sz w:val="22"/>
          <w:szCs w:val="22"/>
          <w:lang w:eastAsia="en-AU"/>
        </w:rPr>
        <w:t xml:space="preserve">Section 7AA of the Act </w:t>
      </w:r>
      <w:r>
        <w:rPr>
          <w:rFonts w:eastAsia="Times New Roman"/>
          <w:sz w:val="22"/>
          <w:szCs w:val="22"/>
          <w:lang w:eastAsia="en-AU"/>
        </w:rPr>
        <w:t xml:space="preserve">relevantly </w:t>
      </w:r>
      <w:r w:rsidRPr="00E14D05">
        <w:rPr>
          <w:rFonts w:eastAsia="Times New Roman"/>
          <w:sz w:val="22"/>
          <w:szCs w:val="22"/>
          <w:lang w:eastAsia="en-AU"/>
        </w:rPr>
        <w:t xml:space="preserve">provides that the Minister may, by legislative instrument, </w:t>
      </w:r>
      <w:r>
        <w:rPr>
          <w:rFonts w:eastAsia="Times New Roman"/>
          <w:sz w:val="22"/>
          <w:szCs w:val="22"/>
          <w:lang w:eastAsia="en-AU"/>
        </w:rPr>
        <w:t xml:space="preserve">determine that specified goods </w:t>
      </w:r>
      <w:r w:rsidRPr="00E14D05">
        <w:rPr>
          <w:rFonts w:eastAsia="Times New Roman"/>
          <w:sz w:val="22"/>
          <w:szCs w:val="22"/>
          <w:lang w:eastAsia="en-AU"/>
        </w:rPr>
        <w:t>are excluded goods for the purposes of the Act</w:t>
      </w:r>
      <w:r>
        <w:rPr>
          <w:rFonts w:eastAsia="Times New Roman"/>
          <w:sz w:val="22"/>
          <w:szCs w:val="22"/>
          <w:lang w:eastAsia="en-AU"/>
        </w:rPr>
        <w:t xml:space="preserve">.  The effect of a determination under section 7AA is to exclude </w:t>
      </w:r>
      <w:r w:rsidR="006D61CE">
        <w:rPr>
          <w:rFonts w:eastAsia="Times New Roman"/>
          <w:sz w:val="22"/>
          <w:szCs w:val="22"/>
          <w:lang w:eastAsia="en-AU"/>
        </w:rPr>
        <w:t xml:space="preserve">the </w:t>
      </w:r>
      <w:r>
        <w:rPr>
          <w:rFonts w:eastAsia="Times New Roman"/>
          <w:sz w:val="22"/>
          <w:szCs w:val="22"/>
          <w:lang w:eastAsia="en-AU"/>
        </w:rPr>
        <w:t xml:space="preserve">specified goods from regulation as therapeutic goods under </w:t>
      </w:r>
      <w:r w:rsidR="00EB6E25">
        <w:rPr>
          <w:rFonts w:eastAsia="Times New Roman"/>
          <w:sz w:val="22"/>
          <w:szCs w:val="22"/>
          <w:lang w:eastAsia="en-AU"/>
        </w:rPr>
        <w:t xml:space="preserve">the </w:t>
      </w:r>
      <w:r>
        <w:rPr>
          <w:rFonts w:eastAsia="Times New Roman"/>
          <w:sz w:val="22"/>
          <w:szCs w:val="22"/>
          <w:lang w:eastAsia="en-AU"/>
        </w:rPr>
        <w:t>Act.</w:t>
      </w:r>
    </w:p>
    <w:p w14:paraId="73D8B297" w14:textId="77777777" w:rsidR="00456485" w:rsidRDefault="00456485" w:rsidP="001E51F5">
      <w:pPr>
        <w:autoSpaceDE w:val="0"/>
        <w:autoSpaceDN w:val="0"/>
        <w:adjustRightInd w:val="0"/>
        <w:spacing w:after="0" w:line="240" w:lineRule="auto"/>
        <w:rPr>
          <w:rFonts w:eastAsia="Times New Roman"/>
          <w:b/>
          <w:sz w:val="22"/>
          <w:szCs w:val="22"/>
          <w:lang w:eastAsia="en-AU"/>
        </w:rPr>
      </w:pPr>
    </w:p>
    <w:p w14:paraId="5B4842BD" w14:textId="77777777" w:rsidR="00E21CA7" w:rsidRPr="00E21CA7" w:rsidRDefault="00EE08CB" w:rsidP="001E51F5">
      <w:pPr>
        <w:autoSpaceDE w:val="0"/>
        <w:autoSpaceDN w:val="0"/>
        <w:adjustRightInd w:val="0"/>
        <w:spacing w:after="0" w:line="240" w:lineRule="auto"/>
        <w:rPr>
          <w:rFonts w:eastAsia="Times New Roman"/>
          <w:b/>
          <w:sz w:val="22"/>
          <w:szCs w:val="22"/>
          <w:lang w:eastAsia="en-AU"/>
        </w:rPr>
      </w:pPr>
      <w:r w:rsidRPr="00EE08CB">
        <w:rPr>
          <w:rFonts w:eastAsia="Times New Roman"/>
          <w:b/>
          <w:sz w:val="22"/>
          <w:szCs w:val="22"/>
          <w:lang w:eastAsia="en-AU"/>
        </w:rPr>
        <w:t>P</w:t>
      </w:r>
      <w:r w:rsidR="00E21CA7">
        <w:rPr>
          <w:rFonts w:eastAsia="Times New Roman"/>
          <w:b/>
          <w:sz w:val="22"/>
          <w:szCs w:val="22"/>
          <w:lang w:eastAsia="en-AU"/>
        </w:rPr>
        <w:t>urpose and operation of the instrument</w:t>
      </w:r>
    </w:p>
    <w:p w14:paraId="7E353E79" w14:textId="77777777" w:rsidR="00456485" w:rsidRDefault="00456485" w:rsidP="001E51F5">
      <w:pPr>
        <w:autoSpaceDE w:val="0"/>
        <w:autoSpaceDN w:val="0"/>
        <w:adjustRightInd w:val="0"/>
        <w:spacing w:after="0" w:line="240" w:lineRule="auto"/>
        <w:rPr>
          <w:rFonts w:eastAsia="Times New Roman"/>
          <w:sz w:val="22"/>
          <w:szCs w:val="22"/>
          <w:lang w:eastAsia="en-AU"/>
        </w:rPr>
      </w:pPr>
    </w:p>
    <w:p w14:paraId="5BAAA4C9" w14:textId="5E316023" w:rsidR="00AC3530" w:rsidRDefault="00EE08CB"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Pr="00EE08CB">
        <w:rPr>
          <w:rFonts w:eastAsia="Times New Roman"/>
          <w:i/>
          <w:sz w:val="22"/>
          <w:szCs w:val="22"/>
          <w:lang w:eastAsia="en-AU"/>
        </w:rPr>
        <w:t>Therapeutic Goods (Excluded Goods) Amendment (Vaping Devices) Determination 2021</w:t>
      </w:r>
      <w:r>
        <w:rPr>
          <w:rFonts w:eastAsia="Times New Roman"/>
          <w:sz w:val="22"/>
          <w:szCs w:val="22"/>
          <w:lang w:eastAsia="en-AU"/>
        </w:rPr>
        <w:t xml:space="preserve"> </w:t>
      </w:r>
      <w:r w:rsidR="003C7E03">
        <w:rPr>
          <w:rFonts w:eastAsia="Times New Roman"/>
          <w:sz w:val="22"/>
          <w:szCs w:val="22"/>
          <w:lang w:eastAsia="en-AU"/>
        </w:rPr>
        <w:t xml:space="preserve">(“the Amendment Determination”) </w:t>
      </w:r>
      <w:r w:rsidR="00456485">
        <w:rPr>
          <w:rFonts w:eastAsia="Times New Roman"/>
          <w:sz w:val="22"/>
          <w:szCs w:val="22"/>
          <w:lang w:eastAsia="en-AU"/>
        </w:rPr>
        <w:t xml:space="preserve">is made under section 7AA of the Act.  The Amendment Determination </w:t>
      </w:r>
      <w:r>
        <w:rPr>
          <w:rFonts w:eastAsia="Times New Roman"/>
          <w:sz w:val="22"/>
          <w:szCs w:val="22"/>
          <w:lang w:eastAsia="en-AU"/>
        </w:rPr>
        <w:t xml:space="preserve">gives effect to </w:t>
      </w:r>
      <w:r w:rsidR="00093426">
        <w:rPr>
          <w:rFonts w:eastAsia="Times New Roman"/>
          <w:sz w:val="22"/>
          <w:szCs w:val="22"/>
          <w:lang w:eastAsia="en-AU"/>
        </w:rPr>
        <w:t xml:space="preserve">existing regulatory arrangements for </w:t>
      </w:r>
      <w:r w:rsidR="003C7E03">
        <w:rPr>
          <w:rFonts w:eastAsia="Times New Roman"/>
          <w:sz w:val="22"/>
          <w:szCs w:val="22"/>
          <w:lang w:eastAsia="en-AU"/>
        </w:rPr>
        <w:t>vaping device</w:t>
      </w:r>
      <w:r w:rsidR="006A5F5B">
        <w:rPr>
          <w:rFonts w:eastAsia="Times New Roman"/>
          <w:sz w:val="22"/>
          <w:szCs w:val="22"/>
          <w:lang w:eastAsia="en-AU"/>
        </w:rPr>
        <w:t>s</w:t>
      </w:r>
      <w:r w:rsidR="003C7E03">
        <w:rPr>
          <w:rFonts w:eastAsia="Times New Roman"/>
          <w:sz w:val="22"/>
          <w:szCs w:val="22"/>
          <w:lang w:eastAsia="en-AU"/>
        </w:rPr>
        <w:t xml:space="preserve">, by </w:t>
      </w:r>
      <w:r w:rsidR="008C4674">
        <w:rPr>
          <w:rFonts w:eastAsia="Times New Roman"/>
          <w:sz w:val="22"/>
          <w:szCs w:val="22"/>
          <w:lang w:eastAsia="en-AU"/>
        </w:rPr>
        <w:t>clarifying</w:t>
      </w:r>
      <w:r w:rsidR="003C7E03">
        <w:rPr>
          <w:rFonts w:eastAsia="Times New Roman"/>
          <w:sz w:val="22"/>
          <w:szCs w:val="22"/>
          <w:lang w:eastAsia="en-AU"/>
        </w:rPr>
        <w:t xml:space="preserve"> that </w:t>
      </w:r>
      <w:r w:rsidR="00AC3530">
        <w:rPr>
          <w:rFonts w:eastAsia="Times New Roman"/>
          <w:sz w:val="22"/>
          <w:szCs w:val="22"/>
          <w:lang w:eastAsia="en-AU"/>
        </w:rPr>
        <w:t xml:space="preserve">the only vaping devices regulated as therapeutic goods in Australia are those devices intended by their supplier to be used exclusively for the vaporisation and administration of </w:t>
      </w:r>
      <w:r w:rsidR="00EB6E25">
        <w:rPr>
          <w:rFonts w:eastAsia="Times New Roman"/>
          <w:sz w:val="22"/>
          <w:szCs w:val="22"/>
          <w:lang w:eastAsia="en-AU"/>
        </w:rPr>
        <w:t xml:space="preserve">a </w:t>
      </w:r>
      <w:r w:rsidR="00AC3530">
        <w:rPr>
          <w:rFonts w:eastAsia="Times New Roman"/>
          <w:sz w:val="22"/>
          <w:szCs w:val="22"/>
          <w:lang w:eastAsia="en-AU"/>
        </w:rPr>
        <w:t>medicine</w:t>
      </w:r>
      <w:r w:rsidR="00EB3FA6">
        <w:rPr>
          <w:rFonts w:eastAsia="Times New Roman"/>
          <w:sz w:val="22"/>
          <w:szCs w:val="22"/>
          <w:lang w:eastAsia="en-AU"/>
        </w:rPr>
        <w:t>,</w:t>
      </w:r>
      <w:r w:rsidR="00AC3530">
        <w:rPr>
          <w:rFonts w:eastAsia="Times New Roman"/>
          <w:sz w:val="22"/>
          <w:szCs w:val="22"/>
          <w:lang w:eastAsia="en-AU"/>
        </w:rPr>
        <w:t xml:space="preserve"> </w:t>
      </w:r>
      <w:r w:rsidR="008737FE">
        <w:rPr>
          <w:rFonts w:eastAsia="Times New Roman"/>
          <w:sz w:val="22"/>
          <w:szCs w:val="22"/>
          <w:lang w:eastAsia="en-AU"/>
        </w:rPr>
        <w:t>including</w:t>
      </w:r>
      <w:r w:rsidR="00456485">
        <w:rPr>
          <w:rFonts w:eastAsia="Times New Roman"/>
          <w:sz w:val="22"/>
          <w:szCs w:val="22"/>
          <w:lang w:eastAsia="en-AU"/>
        </w:rPr>
        <w:t xml:space="preserve"> vaporiser nicotine.  The</w:t>
      </w:r>
      <w:r w:rsidR="00AC3530">
        <w:rPr>
          <w:rFonts w:eastAsia="Times New Roman"/>
          <w:sz w:val="22"/>
          <w:szCs w:val="22"/>
          <w:lang w:eastAsia="en-AU"/>
        </w:rPr>
        <w:t xml:space="preserve"> Amendment Determination</w:t>
      </w:r>
      <w:r w:rsidR="00EB3FA6">
        <w:rPr>
          <w:rFonts w:eastAsia="Times New Roman"/>
          <w:sz w:val="22"/>
          <w:szCs w:val="22"/>
          <w:lang w:eastAsia="en-AU"/>
        </w:rPr>
        <w:t xml:space="preserve"> </w:t>
      </w:r>
      <w:r w:rsidR="0057264C">
        <w:rPr>
          <w:rFonts w:eastAsia="Times New Roman"/>
          <w:sz w:val="22"/>
          <w:szCs w:val="22"/>
          <w:lang w:eastAsia="en-AU"/>
        </w:rPr>
        <w:t>excludes</w:t>
      </w:r>
      <w:r w:rsidR="00921CDB">
        <w:rPr>
          <w:rFonts w:eastAsia="Times New Roman"/>
          <w:sz w:val="22"/>
          <w:szCs w:val="22"/>
          <w:lang w:eastAsia="en-AU"/>
        </w:rPr>
        <w:t xml:space="preserve"> </w:t>
      </w:r>
      <w:r w:rsidR="00AC3530">
        <w:rPr>
          <w:rFonts w:eastAsia="Times New Roman"/>
          <w:sz w:val="22"/>
          <w:szCs w:val="22"/>
          <w:lang w:eastAsia="en-AU"/>
        </w:rPr>
        <w:t xml:space="preserve">all other vaping devices </w:t>
      </w:r>
      <w:r w:rsidR="00921CDB">
        <w:rPr>
          <w:rFonts w:eastAsia="Times New Roman"/>
          <w:sz w:val="22"/>
          <w:szCs w:val="22"/>
          <w:lang w:eastAsia="en-AU"/>
        </w:rPr>
        <w:t>from regulation</w:t>
      </w:r>
      <w:r w:rsidR="00AC3530">
        <w:rPr>
          <w:rFonts w:eastAsia="Times New Roman"/>
          <w:sz w:val="22"/>
          <w:szCs w:val="22"/>
          <w:lang w:eastAsia="en-AU"/>
        </w:rPr>
        <w:t xml:space="preserve"> as </w:t>
      </w:r>
      <w:r w:rsidR="000C7A6F">
        <w:rPr>
          <w:rFonts w:eastAsia="Times New Roman"/>
          <w:sz w:val="22"/>
          <w:szCs w:val="22"/>
          <w:lang w:eastAsia="en-AU"/>
        </w:rPr>
        <w:t xml:space="preserve">therapeutic goods, including those devices that </w:t>
      </w:r>
      <w:r w:rsidR="007159F7">
        <w:rPr>
          <w:rFonts w:eastAsia="Times New Roman"/>
          <w:sz w:val="22"/>
          <w:szCs w:val="22"/>
          <w:lang w:eastAsia="en-AU"/>
        </w:rPr>
        <w:t>are</w:t>
      </w:r>
      <w:r w:rsidR="006D61CE">
        <w:rPr>
          <w:rFonts w:eastAsia="Times New Roman"/>
          <w:sz w:val="22"/>
          <w:szCs w:val="22"/>
          <w:lang w:eastAsia="en-AU"/>
        </w:rPr>
        <w:t xml:space="preserve"> intended to </w:t>
      </w:r>
      <w:r w:rsidR="000C7A6F">
        <w:rPr>
          <w:rFonts w:eastAsia="Times New Roman"/>
          <w:sz w:val="22"/>
          <w:szCs w:val="22"/>
          <w:lang w:eastAsia="en-AU"/>
        </w:rPr>
        <w:t xml:space="preserve">vaporise and administer </w:t>
      </w:r>
      <w:r w:rsidR="00EB6E25">
        <w:rPr>
          <w:rFonts w:eastAsia="Times New Roman"/>
          <w:sz w:val="22"/>
          <w:szCs w:val="22"/>
          <w:lang w:eastAsia="en-AU"/>
        </w:rPr>
        <w:t>a medicine in addition to other substances</w:t>
      </w:r>
      <w:r w:rsidR="000C7A6F">
        <w:rPr>
          <w:rFonts w:eastAsia="Times New Roman"/>
          <w:sz w:val="22"/>
          <w:szCs w:val="22"/>
          <w:lang w:eastAsia="en-AU"/>
        </w:rPr>
        <w:t>.</w:t>
      </w:r>
    </w:p>
    <w:p w14:paraId="3C80A489" w14:textId="77777777" w:rsidR="00AC3530" w:rsidRDefault="00AC3530" w:rsidP="001E51F5">
      <w:pPr>
        <w:autoSpaceDE w:val="0"/>
        <w:autoSpaceDN w:val="0"/>
        <w:adjustRightInd w:val="0"/>
        <w:spacing w:after="0" w:line="240" w:lineRule="auto"/>
        <w:rPr>
          <w:rFonts w:eastAsia="Times New Roman"/>
          <w:sz w:val="22"/>
          <w:szCs w:val="22"/>
          <w:lang w:eastAsia="en-AU"/>
        </w:rPr>
      </w:pPr>
    </w:p>
    <w:p w14:paraId="2E34FCBA" w14:textId="27C96F55" w:rsidR="00CF54EC" w:rsidRPr="00CF54EC" w:rsidRDefault="00CF54EC" w:rsidP="00CF54EC">
      <w:pPr>
        <w:autoSpaceDE w:val="0"/>
        <w:autoSpaceDN w:val="0"/>
        <w:adjustRightInd w:val="0"/>
        <w:spacing w:after="0" w:line="240" w:lineRule="auto"/>
        <w:rPr>
          <w:rFonts w:eastAsia="Times New Roman"/>
          <w:sz w:val="22"/>
          <w:szCs w:val="22"/>
          <w:lang w:eastAsia="en-AU"/>
        </w:rPr>
      </w:pPr>
      <w:r w:rsidRPr="00CF54EC">
        <w:rPr>
          <w:rFonts w:eastAsia="Times New Roman"/>
          <w:sz w:val="22"/>
          <w:szCs w:val="22"/>
          <w:lang w:eastAsia="en-AU"/>
        </w:rPr>
        <w:t xml:space="preserve">Vaping devices can broadly be described as devices that </w:t>
      </w:r>
      <w:r w:rsidR="008737FE">
        <w:rPr>
          <w:rFonts w:eastAsia="Times New Roman"/>
          <w:sz w:val="22"/>
          <w:szCs w:val="22"/>
          <w:lang w:eastAsia="en-AU"/>
        </w:rPr>
        <w:t>include</w:t>
      </w:r>
      <w:r w:rsidRPr="00CF54EC">
        <w:rPr>
          <w:rFonts w:eastAsia="Times New Roman"/>
          <w:sz w:val="22"/>
          <w:szCs w:val="22"/>
          <w:lang w:eastAsia="en-AU"/>
        </w:rPr>
        <w:t xml:space="preserve"> a cartridge, capsule or other container that </w:t>
      </w:r>
      <w:r w:rsidR="008737FE">
        <w:rPr>
          <w:rFonts w:eastAsia="Times New Roman"/>
          <w:sz w:val="22"/>
          <w:szCs w:val="22"/>
          <w:lang w:eastAsia="en-AU"/>
        </w:rPr>
        <w:t>hold</w:t>
      </w:r>
      <w:r w:rsidRPr="00CF54EC">
        <w:rPr>
          <w:rFonts w:eastAsia="Times New Roman"/>
          <w:sz w:val="22"/>
          <w:szCs w:val="22"/>
          <w:lang w:eastAsia="en-AU"/>
        </w:rPr>
        <w:t xml:space="preserve"> a substance (such as vaporiser nicotine).  The devices produce a vapour or aerosol that is delivered into a person’s body when the person inhales through the device.  Examples of vaping devices include e-cigarettes, e-cigars, e-hookah pens, e-pens, e-pipes and vape pens.  Vaporiser nicotine is </w:t>
      </w:r>
      <w:r w:rsidR="000257D0">
        <w:rPr>
          <w:rFonts w:eastAsia="Times New Roman"/>
          <w:sz w:val="22"/>
          <w:szCs w:val="22"/>
          <w:lang w:eastAsia="en-AU"/>
        </w:rPr>
        <w:t xml:space="preserve">a </w:t>
      </w:r>
      <w:r w:rsidRPr="00CF54EC">
        <w:rPr>
          <w:rFonts w:eastAsia="Times New Roman"/>
          <w:sz w:val="22"/>
          <w:szCs w:val="22"/>
          <w:lang w:eastAsia="en-AU"/>
        </w:rPr>
        <w:t>medicine that contains nicotine in salt or base form and may also be described as nicotine vape liquid, nicotine e-liquid or simply e-liquid.</w:t>
      </w:r>
    </w:p>
    <w:p w14:paraId="41D0470F" w14:textId="77777777" w:rsidR="00CF54EC" w:rsidRDefault="00CF54EC" w:rsidP="001E51F5">
      <w:pPr>
        <w:autoSpaceDE w:val="0"/>
        <w:autoSpaceDN w:val="0"/>
        <w:adjustRightInd w:val="0"/>
        <w:spacing w:after="0" w:line="240" w:lineRule="auto"/>
        <w:rPr>
          <w:rFonts w:eastAsia="Times New Roman"/>
          <w:sz w:val="22"/>
          <w:szCs w:val="22"/>
          <w:lang w:eastAsia="en-AU"/>
        </w:rPr>
      </w:pPr>
    </w:p>
    <w:p w14:paraId="6E42DBF8" w14:textId="3F40E498" w:rsidR="00C5584D" w:rsidRDefault="00532FD3"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Most vaping devices (except those that are</w:t>
      </w:r>
      <w:r w:rsidR="00B77FB4">
        <w:rPr>
          <w:rFonts w:eastAsia="Times New Roman"/>
          <w:sz w:val="22"/>
          <w:szCs w:val="22"/>
          <w:lang w:eastAsia="en-AU"/>
        </w:rPr>
        <w:t xml:space="preserve"> intended </w:t>
      </w:r>
      <w:r>
        <w:rPr>
          <w:rFonts w:eastAsia="Times New Roman"/>
          <w:sz w:val="22"/>
          <w:szCs w:val="22"/>
          <w:lang w:eastAsia="en-AU"/>
        </w:rPr>
        <w:t>to be used exclusively for the vaporisation and administration of a medicine) are not regulated as therapeutic goods in Australia</w:t>
      </w:r>
      <w:r w:rsidR="00937852">
        <w:rPr>
          <w:rFonts w:eastAsia="Times New Roman"/>
          <w:sz w:val="22"/>
          <w:szCs w:val="22"/>
          <w:lang w:eastAsia="en-AU"/>
        </w:rPr>
        <w:t>.</w:t>
      </w:r>
      <w:r>
        <w:rPr>
          <w:rFonts w:eastAsia="Times New Roman"/>
          <w:sz w:val="22"/>
          <w:szCs w:val="22"/>
          <w:lang w:eastAsia="en-AU"/>
        </w:rPr>
        <w:t xml:space="preserve"> </w:t>
      </w:r>
      <w:r w:rsidR="00937852">
        <w:rPr>
          <w:rFonts w:eastAsia="Times New Roman"/>
          <w:sz w:val="22"/>
          <w:szCs w:val="22"/>
          <w:lang w:eastAsia="en-AU"/>
        </w:rPr>
        <w:t xml:space="preserve"> T</w:t>
      </w:r>
      <w:r>
        <w:rPr>
          <w:rFonts w:eastAsia="Times New Roman"/>
          <w:sz w:val="22"/>
          <w:szCs w:val="22"/>
          <w:lang w:eastAsia="en-AU"/>
        </w:rPr>
        <w:t>he Amendment Determin</w:t>
      </w:r>
      <w:r w:rsidRPr="000A6D16">
        <w:rPr>
          <w:rFonts w:eastAsia="Times New Roman"/>
          <w:sz w:val="22"/>
          <w:szCs w:val="22"/>
          <w:lang w:eastAsia="en-AU"/>
        </w:rPr>
        <w:t xml:space="preserve">ation </w:t>
      </w:r>
      <w:r w:rsidR="00C23326" w:rsidRPr="000A6D16">
        <w:rPr>
          <w:rFonts w:eastAsia="Times New Roman"/>
          <w:sz w:val="22"/>
          <w:szCs w:val="22"/>
          <w:lang w:eastAsia="en-AU"/>
        </w:rPr>
        <w:t>confirms this position</w:t>
      </w:r>
      <w:r w:rsidR="00465712">
        <w:rPr>
          <w:rFonts w:eastAsia="Times New Roman"/>
          <w:sz w:val="22"/>
          <w:szCs w:val="22"/>
          <w:lang w:eastAsia="en-AU"/>
        </w:rPr>
        <w:t xml:space="preserve">, and so </w:t>
      </w:r>
      <w:r w:rsidR="009461F9" w:rsidRPr="000A6D16">
        <w:rPr>
          <w:rFonts w:eastAsia="Times New Roman"/>
          <w:sz w:val="22"/>
          <w:szCs w:val="22"/>
          <w:lang w:eastAsia="en-AU"/>
        </w:rPr>
        <w:t>provide</w:t>
      </w:r>
      <w:r w:rsidR="00465712">
        <w:rPr>
          <w:rFonts w:eastAsia="Times New Roman"/>
          <w:sz w:val="22"/>
          <w:szCs w:val="22"/>
          <w:lang w:eastAsia="en-AU"/>
        </w:rPr>
        <w:t>s</w:t>
      </w:r>
      <w:r w:rsidR="009461F9" w:rsidRPr="000A6D16">
        <w:rPr>
          <w:rFonts w:eastAsia="Times New Roman"/>
          <w:sz w:val="22"/>
          <w:szCs w:val="22"/>
          <w:lang w:eastAsia="en-AU"/>
        </w:rPr>
        <w:t xml:space="preserve"> greater clarity about </w:t>
      </w:r>
      <w:r w:rsidRPr="000A6D16">
        <w:rPr>
          <w:rFonts w:eastAsia="Times New Roman"/>
          <w:sz w:val="22"/>
          <w:szCs w:val="22"/>
          <w:lang w:eastAsia="en-AU"/>
        </w:rPr>
        <w:t>the regulat</w:t>
      </w:r>
      <w:r w:rsidR="0068536E" w:rsidRPr="000A6D16">
        <w:rPr>
          <w:rFonts w:eastAsia="Times New Roman"/>
          <w:sz w:val="22"/>
          <w:szCs w:val="22"/>
          <w:lang w:eastAsia="en-AU"/>
        </w:rPr>
        <w:t>ory status</w:t>
      </w:r>
      <w:r w:rsidRPr="000A6D16">
        <w:rPr>
          <w:rFonts w:eastAsia="Times New Roman"/>
          <w:sz w:val="22"/>
          <w:szCs w:val="22"/>
          <w:lang w:eastAsia="en-AU"/>
        </w:rPr>
        <w:t xml:space="preserve"> of these </w:t>
      </w:r>
      <w:r w:rsidR="00F53529" w:rsidRPr="000A6D16">
        <w:rPr>
          <w:rFonts w:eastAsia="Times New Roman"/>
          <w:sz w:val="22"/>
          <w:szCs w:val="22"/>
          <w:lang w:eastAsia="en-AU"/>
        </w:rPr>
        <w:t>devices</w:t>
      </w:r>
      <w:r w:rsidRPr="000A6D16">
        <w:rPr>
          <w:rFonts w:eastAsia="Times New Roman"/>
          <w:sz w:val="22"/>
          <w:szCs w:val="22"/>
          <w:lang w:eastAsia="en-AU"/>
        </w:rPr>
        <w:t xml:space="preserve">. </w:t>
      </w:r>
      <w:r w:rsidR="00937852" w:rsidRPr="000A6D16">
        <w:rPr>
          <w:rFonts w:eastAsia="Times New Roman"/>
          <w:sz w:val="22"/>
          <w:szCs w:val="22"/>
          <w:lang w:eastAsia="en-AU"/>
        </w:rPr>
        <w:t xml:space="preserve"> </w:t>
      </w:r>
      <w:r w:rsidR="00E14D05" w:rsidRPr="000A6D16">
        <w:rPr>
          <w:rFonts w:eastAsia="Times New Roman"/>
          <w:sz w:val="22"/>
          <w:szCs w:val="22"/>
          <w:lang w:eastAsia="en-AU"/>
        </w:rPr>
        <w:t>The</w:t>
      </w:r>
      <w:r w:rsidR="00E14D05">
        <w:rPr>
          <w:rFonts w:eastAsia="Times New Roman"/>
          <w:sz w:val="22"/>
          <w:szCs w:val="22"/>
          <w:lang w:eastAsia="en-AU"/>
        </w:rPr>
        <w:t xml:space="preserve"> need for </w:t>
      </w:r>
      <w:r w:rsidR="00433AB8">
        <w:rPr>
          <w:rFonts w:eastAsia="Times New Roman"/>
          <w:sz w:val="22"/>
          <w:szCs w:val="22"/>
          <w:lang w:eastAsia="en-AU"/>
        </w:rPr>
        <w:t>clarity</w:t>
      </w:r>
      <w:r w:rsidR="00E14D05">
        <w:rPr>
          <w:rFonts w:eastAsia="Times New Roman"/>
          <w:sz w:val="22"/>
          <w:szCs w:val="22"/>
          <w:lang w:eastAsia="en-AU"/>
        </w:rPr>
        <w:t xml:space="preserve"> has arisen in light of recent measures which affect the regulation of </w:t>
      </w:r>
      <w:r w:rsidR="000D53DB">
        <w:rPr>
          <w:rFonts w:eastAsia="Times New Roman"/>
          <w:sz w:val="22"/>
          <w:szCs w:val="22"/>
          <w:lang w:eastAsia="en-AU"/>
        </w:rPr>
        <w:t xml:space="preserve">vaporiser </w:t>
      </w:r>
      <w:r w:rsidR="00E14D05">
        <w:rPr>
          <w:rFonts w:eastAsia="Times New Roman"/>
          <w:sz w:val="22"/>
          <w:szCs w:val="22"/>
          <w:lang w:eastAsia="en-AU"/>
        </w:rPr>
        <w:t>nico</w:t>
      </w:r>
      <w:r w:rsidR="00EC764B">
        <w:rPr>
          <w:rFonts w:eastAsia="Times New Roman"/>
          <w:sz w:val="22"/>
          <w:szCs w:val="22"/>
          <w:lang w:eastAsia="en-AU"/>
        </w:rPr>
        <w:t>tine</w:t>
      </w:r>
      <w:r w:rsidR="00456485">
        <w:rPr>
          <w:rFonts w:eastAsia="Times New Roman"/>
          <w:sz w:val="22"/>
          <w:szCs w:val="22"/>
          <w:lang w:eastAsia="en-AU"/>
        </w:rPr>
        <w:t xml:space="preserve"> in Australia</w:t>
      </w:r>
      <w:r w:rsidR="00A210B8">
        <w:rPr>
          <w:rFonts w:eastAsia="Times New Roman"/>
          <w:sz w:val="22"/>
          <w:szCs w:val="22"/>
          <w:lang w:eastAsia="en-AU"/>
        </w:rPr>
        <w:t>.</w:t>
      </w:r>
      <w:r w:rsidR="00E14D05">
        <w:rPr>
          <w:rFonts w:eastAsia="Times New Roman"/>
          <w:sz w:val="22"/>
          <w:szCs w:val="22"/>
          <w:lang w:eastAsia="en-AU"/>
        </w:rPr>
        <w:t xml:space="preserve">  The Amendment Determination is intended to provide</w:t>
      </w:r>
      <w:r w:rsidR="00E30B91">
        <w:rPr>
          <w:rFonts w:eastAsia="Times New Roman"/>
          <w:sz w:val="22"/>
          <w:szCs w:val="22"/>
          <w:lang w:eastAsia="en-AU"/>
        </w:rPr>
        <w:t xml:space="preserve"> industry, health practitioners</w:t>
      </w:r>
      <w:r w:rsidR="00E14D05">
        <w:rPr>
          <w:rFonts w:eastAsia="Times New Roman"/>
          <w:sz w:val="22"/>
          <w:szCs w:val="22"/>
          <w:lang w:eastAsia="en-AU"/>
        </w:rPr>
        <w:t xml:space="preserve"> and members of the public with certainty that</w:t>
      </w:r>
      <w:r w:rsidR="00C800AC">
        <w:rPr>
          <w:rFonts w:eastAsia="Times New Roman"/>
          <w:sz w:val="22"/>
          <w:szCs w:val="22"/>
          <w:lang w:eastAsia="en-AU"/>
        </w:rPr>
        <w:t>,</w:t>
      </w:r>
      <w:r w:rsidR="00E14D05">
        <w:rPr>
          <w:rFonts w:eastAsia="Times New Roman"/>
          <w:sz w:val="22"/>
          <w:szCs w:val="22"/>
          <w:lang w:eastAsia="en-AU"/>
        </w:rPr>
        <w:t xml:space="preserve"> despite those measures, the regulation of vaping devices remains unchanged.</w:t>
      </w:r>
    </w:p>
    <w:p w14:paraId="15FDAAEA" w14:textId="77777777" w:rsidR="00456485" w:rsidRPr="006A5F5B" w:rsidRDefault="00456485" w:rsidP="001E51F5">
      <w:pPr>
        <w:autoSpaceDE w:val="0"/>
        <w:autoSpaceDN w:val="0"/>
        <w:adjustRightInd w:val="0"/>
        <w:spacing w:after="0" w:line="240" w:lineRule="auto"/>
        <w:rPr>
          <w:rFonts w:eastAsia="Times New Roman"/>
          <w:sz w:val="22"/>
          <w:szCs w:val="22"/>
          <w:lang w:eastAsia="en-AU"/>
        </w:rPr>
      </w:pPr>
    </w:p>
    <w:p w14:paraId="3F928330" w14:textId="77777777" w:rsidR="00635E5E" w:rsidRPr="0057264C" w:rsidRDefault="00CF54EC" w:rsidP="0057264C">
      <w:pPr>
        <w:autoSpaceDE w:val="0"/>
        <w:autoSpaceDN w:val="0"/>
        <w:adjustRightInd w:val="0"/>
        <w:spacing w:after="0" w:line="240" w:lineRule="auto"/>
        <w:rPr>
          <w:rFonts w:eastAsia="Times New Roman"/>
          <w:i/>
          <w:sz w:val="22"/>
          <w:szCs w:val="22"/>
          <w:lang w:eastAsia="en-AU"/>
        </w:rPr>
      </w:pPr>
      <w:r>
        <w:rPr>
          <w:rFonts w:eastAsia="Times New Roman"/>
          <w:b/>
          <w:sz w:val="22"/>
          <w:szCs w:val="22"/>
          <w:lang w:eastAsia="en-AU"/>
        </w:rPr>
        <w:t>Legislative authority</w:t>
      </w:r>
    </w:p>
    <w:p w14:paraId="72BF9A68" w14:textId="77777777" w:rsidR="00E21CA7" w:rsidRDefault="00E21CA7" w:rsidP="00E14D05">
      <w:pPr>
        <w:autoSpaceDE w:val="0"/>
        <w:autoSpaceDN w:val="0"/>
        <w:adjustRightInd w:val="0"/>
        <w:spacing w:after="0" w:line="240" w:lineRule="auto"/>
        <w:rPr>
          <w:rFonts w:eastAsia="Times New Roman"/>
          <w:sz w:val="22"/>
          <w:szCs w:val="22"/>
          <w:lang w:eastAsia="en-AU"/>
        </w:rPr>
      </w:pPr>
    </w:p>
    <w:p w14:paraId="3B937D0B" w14:textId="77777777" w:rsidR="00E21CA7" w:rsidRPr="00E21CA7" w:rsidRDefault="00E21CA7" w:rsidP="00E21CA7">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Pr="00E21CA7">
        <w:rPr>
          <w:rFonts w:eastAsia="Times New Roman"/>
          <w:i/>
          <w:iCs/>
          <w:sz w:val="22"/>
          <w:szCs w:val="22"/>
          <w:lang w:eastAsia="en-AU"/>
        </w:rPr>
        <w:t>Therapeutic Goods (Excluded Goods) Determination 2018</w:t>
      </w:r>
      <w:r w:rsidRPr="00E21CA7">
        <w:rPr>
          <w:rFonts w:eastAsia="Times New Roman"/>
          <w:sz w:val="22"/>
          <w:szCs w:val="22"/>
          <w:lang w:eastAsia="en-AU"/>
        </w:rPr>
        <w:t xml:space="preserve"> (“the Principal Determination”) is made under section 7AA of the Act.  The Principal Determination determines specified goods, including specified goods when used, advertised or presented for supply in a specified manner, to be excluded goods for the purposes of the Act.</w:t>
      </w:r>
    </w:p>
    <w:p w14:paraId="2430F32D" w14:textId="77777777" w:rsidR="00E21CA7" w:rsidRDefault="00E21CA7" w:rsidP="00E14D05">
      <w:pPr>
        <w:autoSpaceDE w:val="0"/>
        <w:autoSpaceDN w:val="0"/>
        <w:adjustRightInd w:val="0"/>
        <w:spacing w:after="0" w:line="240" w:lineRule="auto"/>
        <w:rPr>
          <w:rFonts w:eastAsia="Times New Roman"/>
          <w:sz w:val="22"/>
          <w:szCs w:val="22"/>
          <w:lang w:eastAsia="en-AU"/>
        </w:rPr>
      </w:pPr>
    </w:p>
    <w:p w14:paraId="04EDD992" w14:textId="7F3E876A" w:rsidR="00F97B56" w:rsidRDefault="00E21CA7" w:rsidP="00E14D05">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 xml:space="preserve">The Amendment Determination amends the Principal Determination by adding </w:t>
      </w:r>
      <w:r w:rsidR="00DC5A0D">
        <w:rPr>
          <w:rFonts w:eastAsia="Times New Roman"/>
          <w:iCs/>
          <w:sz w:val="22"/>
          <w:szCs w:val="22"/>
          <w:lang w:eastAsia="en-AU"/>
        </w:rPr>
        <w:t xml:space="preserve">new item 16 in Schedule 1.  </w:t>
      </w:r>
      <w:r w:rsidR="00594701">
        <w:rPr>
          <w:rFonts w:eastAsia="Times New Roman"/>
          <w:iCs/>
          <w:sz w:val="22"/>
          <w:szCs w:val="22"/>
          <w:lang w:eastAsia="en-AU"/>
        </w:rPr>
        <w:t>N</w:t>
      </w:r>
      <w:r w:rsidR="00DC5A0D">
        <w:rPr>
          <w:rFonts w:eastAsia="Times New Roman"/>
          <w:iCs/>
          <w:sz w:val="22"/>
          <w:szCs w:val="22"/>
          <w:lang w:eastAsia="en-AU"/>
        </w:rPr>
        <w:t xml:space="preserve">ew item </w:t>
      </w:r>
      <w:r w:rsidR="00F97B56">
        <w:rPr>
          <w:rFonts w:eastAsia="Times New Roman"/>
          <w:iCs/>
          <w:sz w:val="22"/>
          <w:szCs w:val="22"/>
          <w:lang w:eastAsia="en-AU"/>
        </w:rPr>
        <w:t xml:space="preserve">16 </w:t>
      </w:r>
      <w:r w:rsidR="00DC5A0D">
        <w:rPr>
          <w:rFonts w:eastAsia="Times New Roman"/>
          <w:iCs/>
          <w:sz w:val="22"/>
          <w:szCs w:val="22"/>
          <w:lang w:eastAsia="en-AU"/>
        </w:rPr>
        <w:t xml:space="preserve">specifies that vaping devices are excluded goods for the purposes of the Act, </w:t>
      </w:r>
      <w:r w:rsidR="00C800AC">
        <w:rPr>
          <w:rFonts w:eastAsia="Times New Roman"/>
          <w:iCs/>
          <w:sz w:val="22"/>
          <w:szCs w:val="22"/>
          <w:lang w:eastAsia="en-AU"/>
        </w:rPr>
        <w:t>other than</w:t>
      </w:r>
      <w:r w:rsidR="00DC5A0D">
        <w:rPr>
          <w:rFonts w:eastAsia="Times New Roman"/>
          <w:iCs/>
          <w:sz w:val="22"/>
          <w:szCs w:val="22"/>
          <w:lang w:eastAsia="en-AU"/>
        </w:rPr>
        <w:t xml:space="preserve"> </w:t>
      </w:r>
      <w:r w:rsidR="00E30B91">
        <w:rPr>
          <w:rFonts w:eastAsia="Times New Roman"/>
          <w:iCs/>
          <w:sz w:val="22"/>
          <w:szCs w:val="22"/>
          <w:lang w:eastAsia="en-AU"/>
        </w:rPr>
        <w:t xml:space="preserve">those </w:t>
      </w:r>
      <w:r w:rsidR="00DC5A0D">
        <w:rPr>
          <w:rFonts w:eastAsia="Times New Roman"/>
          <w:iCs/>
          <w:sz w:val="22"/>
          <w:szCs w:val="22"/>
          <w:lang w:eastAsia="en-AU"/>
        </w:rPr>
        <w:t xml:space="preserve">vaping devices that are intended by their supplier to be used exclusively for the vaporisation </w:t>
      </w:r>
      <w:r w:rsidR="00020EB1">
        <w:rPr>
          <w:rFonts w:eastAsia="Times New Roman"/>
          <w:iCs/>
          <w:sz w:val="22"/>
          <w:szCs w:val="22"/>
          <w:lang w:eastAsia="en-AU"/>
        </w:rPr>
        <w:t>and administration of a medicine</w:t>
      </w:r>
      <w:r w:rsidR="00F97B56">
        <w:rPr>
          <w:rFonts w:eastAsia="Times New Roman"/>
          <w:iCs/>
          <w:sz w:val="22"/>
          <w:szCs w:val="22"/>
          <w:lang w:eastAsia="en-AU"/>
        </w:rPr>
        <w:t>.</w:t>
      </w:r>
      <w:r w:rsidR="00F5674C">
        <w:rPr>
          <w:rFonts w:eastAsia="Times New Roman"/>
          <w:iCs/>
          <w:sz w:val="22"/>
          <w:szCs w:val="22"/>
          <w:lang w:eastAsia="en-AU"/>
        </w:rPr>
        <w:t xml:space="preserve">  </w:t>
      </w:r>
      <w:r w:rsidR="00E30B91">
        <w:rPr>
          <w:rFonts w:eastAsia="Times New Roman"/>
          <w:iCs/>
          <w:sz w:val="22"/>
          <w:szCs w:val="22"/>
          <w:lang w:eastAsia="en-AU"/>
        </w:rPr>
        <w:t>V</w:t>
      </w:r>
      <w:r w:rsidR="00F5674C">
        <w:rPr>
          <w:rFonts w:eastAsia="Times New Roman"/>
          <w:iCs/>
          <w:sz w:val="22"/>
          <w:szCs w:val="22"/>
          <w:lang w:eastAsia="en-AU"/>
        </w:rPr>
        <w:t xml:space="preserve">aping devices intended to vaporise and administer a medicine </w:t>
      </w:r>
      <w:r w:rsidR="008C079F">
        <w:rPr>
          <w:rFonts w:eastAsia="Times New Roman"/>
          <w:iCs/>
          <w:sz w:val="22"/>
          <w:szCs w:val="22"/>
          <w:lang w:eastAsia="en-AU"/>
        </w:rPr>
        <w:t>are therapeutic goods</w:t>
      </w:r>
      <w:r w:rsidR="00E30B91">
        <w:rPr>
          <w:rFonts w:eastAsia="Times New Roman"/>
          <w:iCs/>
          <w:sz w:val="22"/>
          <w:szCs w:val="22"/>
          <w:lang w:eastAsia="en-AU"/>
        </w:rPr>
        <w:t>,</w:t>
      </w:r>
      <w:r w:rsidR="008C079F">
        <w:rPr>
          <w:rFonts w:eastAsia="Times New Roman"/>
          <w:iCs/>
          <w:sz w:val="22"/>
          <w:szCs w:val="22"/>
          <w:lang w:eastAsia="en-AU"/>
        </w:rPr>
        <w:t xml:space="preserve"> </w:t>
      </w:r>
      <w:r w:rsidR="00C800AC">
        <w:rPr>
          <w:rFonts w:eastAsia="Times New Roman"/>
          <w:iCs/>
          <w:sz w:val="22"/>
          <w:szCs w:val="22"/>
          <w:lang w:eastAsia="en-AU"/>
        </w:rPr>
        <w:t>as defined in section 3 of the Act</w:t>
      </w:r>
      <w:r w:rsidR="00594701">
        <w:rPr>
          <w:rFonts w:eastAsia="Times New Roman"/>
          <w:iCs/>
          <w:sz w:val="22"/>
          <w:szCs w:val="22"/>
          <w:lang w:eastAsia="en-AU"/>
        </w:rPr>
        <w:t>.</w:t>
      </w:r>
    </w:p>
    <w:p w14:paraId="33C06FCF" w14:textId="77777777" w:rsidR="00F97B56" w:rsidRDefault="00F97B56" w:rsidP="00E14D05">
      <w:pPr>
        <w:autoSpaceDE w:val="0"/>
        <w:autoSpaceDN w:val="0"/>
        <w:adjustRightInd w:val="0"/>
        <w:spacing w:after="0" w:line="240" w:lineRule="auto"/>
        <w:rPr>
          <w:rFonts w:eastAsia="Times New Roman"/>
          <w:iCs/>
          <w:sz w:val="22"/>
          <w:szCs w:val="22"/>
          <w:lang w:eastAsia="en-AU"/>
        </w:rPr>
      </w:pPr>
    </w:p>
    <w:p w14:paraId="510B146E" w14:textId="5B436F54" w:rsidR="00085A4F" w:rsidRDefault="00F97B56" w:rsidP="00E14D05">
      <w:p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lastRenderedPageBreak/>
        <w:t xml:space="preserve">The effect of the Amendment </w:t>
      </w:r>
      <w:r w:rsidR="00EC764B">
        <w:rPr>
          <w:rFonts w:eastAsia="Times New Roman"/>
          <w:iCs/>
          <w:sz w:val="22"/>
          <w:szCs w:val="22"/>
          <w:lang w:eastAsia="en-AU"/>
        </w:rPr>
        <w:t>Determination</w:t>
      </w:r>
      <w:r>
        <w:rPr>
          <w:rFonts w:eastAsia="Times New Roman"/>
          <w:iCs/>
          <w:sz w:val="22"/>
          <w:szCs w:val="22"/>
          <w:lang w:eastAsia="en-AU"/>
        </w:rPr>
        <w:t xml:space="preserve"> is to clarify that the only vaping devices regulated as therapeutic goods are those devices intended by their supplier to vaporise and administer a medicine and not intended to be used for any other purpose.  The Amendment </w:t>
      </w:r>
      <w:r w:rsidR="00EC764B">
        <w:rPr>
          <w:rFonts w:eastAsia="Times New Roman"/>
          <w:iCs/>
          <w:sz w:val="22"/>
          <w:szCs w:val="22"/>
          <w:lang w:eastAsia="en-AU"/>
        </w:rPr>
        <w:t>Determination</w:t>
      </w:r>
      <w:r>
        <w:rPr>
          <w:rFonts w:eastAsia="Times New Roman"/>
          <w:iCs/>
          <w:sz w:val="22"/>
          <w:szCs w:val="22"/>
          <w:lang w:eastAsia="en-AU"/>
        </w:rPr>
        <w:t xml:space="preserve"> excludes all other vaping devices from regulation as therapeutic goods.  In particular, new item 16 identifies vaporiser nicotine as an example of a medicine</w:t>
      </w:r>
      <w:r w:rsidR="00C5584D">
        <w:rPr>
          <w:rFonts w:eastAsia="Times New Roman"/>
          <w:iCs/>
          <w:sz w:val="22"/>
          <w:szCs w:val="22"/>
          <w:lang w:eastAsia="en-AU"/>
        </w:rPr>
        <w:t>.  This make</w:t>
      </w:r>
      <w:r w:rsidR="00594701">
        <w:rPr>
          <w:rFonts w:eastAsia="Times New Roman"/>
          <w:iCs/>
          <w:sz w:val="22"/>
          <w:szCs w:val="22"/>
          <w:lang w:eastAsia="en-AU"/>
        </w:rPr>
        <w:t>s it</w:t>
      </w:r>
      <w:r w:rsidR="00C5584D">
        <w:rPr>
          <w:rFonts w:eastAsia="Times New Roman"/>
          <w:iCs/>
          <w:sz w:val="22"/>
          <w:szCs w:val="22"/>
          <w:lang w:eastAsia="en-AU"/>
        </w:rPr>
        <w:t xml:space="preserve"> clear </w:t>
      </w:r>
      <w:r>
        <w:rPr>
          <w:rFonts w:eastAsia="Times New Roman"/>
          <w:iCs/>
          <w:sz w:val="22"/>
          <w:szCs w:val="22"/>
          <w:lang w:eastAsia="en-AU"/>
        </w:rPr>
        <w:t xml:space="preserve">that a vaping device intended by its supplier to exclusively vaporise and administer </w:t>
      </w:r>
      <w:r w:rsidR="009E113A">
        <w:rPr>
          <w:rFonts w:eastAsia="Times New Roman"/>
          <w:iCs/>
          <w:sz w:val="22"/>
          <w:szCs w:val="22"/>
          <w:lang w:eastAsia="en-AU"/>
        </w:rPr>
        <w:t>a medicine</w:t>
      </w:r>
      <w:r w:rsidR="00CF54EC">
        <w:rPr>
          <w:rFonts w:eastAsia="Times New Roman"/>
          <w:iCs/>
          <w:sz w:val="22"/>
          <w:szCs w:val="22"/>
          <w:lang w:eastAsia="en-AU"/>
        </w:rPr>
        <w:t>,</w:t>
      </w:r>
      <w:r w:rsidR="0057264C">
        <w:rPr>
          <w:rFonts w:eastAsia="Times New Roman"/>
          <w:iCs/>
          <w:sz w:val="22"/>
          <w:szCs w:val="22"/>
          <w:lang w:eastAsia="en-AU"/>
        </w:rPr>
        <w:t xml:space="preserve"> </w:t>
      </w:r>
      <w:r w:rsidR="007159F7">
        <w:rPr>
          <w:rFonts w:eastAsia="Times New Roman"/>
          <w:iCs/>
          <w:sz w:val="22"/>
          <w:szCs w:val="22"/>
          <w:lang w:eastAsia="en-AU"/>
        </w:rPr>
        <w:t xml:space="preserve">such as </w:t>
      </w:r>
      <w:r>
        <w:rPr>
          <w:rFonts w:eastAsia="Times New Roman"/>
          <w:iCs/>
          <w:sz w:val="22"/>
          <w:szCs w:val="22"/>
          <w:lang w:eastAsia="en-AU"/>
        </w:rPr>
        <w:t>vaporiser nicotine</w:t>
      </w:r>
      <w:r w:rsidR="00EC0FCD">
        <w:rPr>
          <w:rFonts w:eastAsia="Times New Roman"/>
          <w:iCs/>
          <w:sz w:val="22"/>
          <w:szCs w:val="22"/>
          <w:lang w:eastAsia="en-AU"/>
        </w:rPr>
        <w:t>,</w:t>
      </w:r>
      <w:r>
        <w:rPr>
          <w:rFonts w:eastAsia="Times New Roman"/>
          <w:iCs/>
          <w:sz w:val="22"/>
          <w:szCs w:val="22"/>
          <w:lang w:eastAsia="en-AU"/>
        </w:rPr>
        <w:t xml:space="preserve"> </w:t>
      </w:r>
      <w:r w:rsidR="00CB09DA">
        <w:rPr>
          <w:rFonts w:eastAsia="Times New Roman"/>
          <w:iCs/>
          <w:sz w:val="22"/>
          <w:szCs w:val="22"/>
          <w:lang w:eastAsia="en-AU"/>
        </w:rPr>
        <w:t xml:space="preserve">is </w:t>
      </w:r>
      <w:r>
        <w:rPr>
          <w:rFonts w:eastAsia="Times New Roman"/>
          <w:iCs/>
          <w:sz w:val="22"/>
          <w:szCs w:val="22"/>
          <w:lang w:eastAsia="en-AU"/>
        </w:rPr>
        <w:t>regulated as a therapeutic good</w:t>
      </w:r>
      <w:r w:rsidR="00CB09DA">
        <w:rPr>
          <w:rFonts w:eastAsia="Times New Roman"/>
          <w:iCs/>
          <w:sz w:val="22"/>
          <w:szCs w:val="22"/>
          <w:lang w:eastAsia="en-AU"/>
        </w:rPr>
        <w:t xml:space="preserve">, and that the </w:t>
      </w:r>
      <w:r w:rsidR="00085A4F">
        <w:rPr>
          <w:rFonts w:eastAsia="Times New Roman"/>
          <w:iCs/>
          <w:sz w:val="22"/>
          <w:szCs w:val="22"/>
          <w:lang w:eastAsia="en-AU"/>
        </w:rPr>
        <w:t xml:space="preserve">following devices </w:t>
      </w:r>
      <w:r w:rsidR="00CB09DA">
        <w:rPr>
          <w:rFonts w:eastAsia="Times New Roman"/>
          <w:iCs/>
          <w:sz w:val="22"/>
          <w:szCs w:val="22"/>
          <w:lang w:eastAsia="en-AU"/>
        </w:rPr>
        <w:t>are</w:t>
      </w:r>
      <w:r w:rsidR="00085A4F">
        <w:rPr>
          <w:rFonts w:eastAsia="Times New Roman"/>
          <w:iCs/>
          <w:sz w:val="22"/>
          <w:szCs w:val="22"/>
          <w:lang w:eastAsia="en-AU"/>
        </w:rPr>
        <w:t xml:space="preserve"> not regulated as therapeutic goods:</w:t>
      </w:r>
    </w:p>
    <w:p w14:paraId="5DDDC171" w14:textId="77777777" w:rsidR="00085A4F" w:rsidRDefault="00085A4F" w:rsidP="00E14D05">
      <w:pPr>
        <w:autoSpaceDE w:val="0"/>
        <w:autoSpaceDN w:val="0"/>
        <w:adjustRightInd w:val="0"/>
        <w:spacing w:after="0" w:line="240" w:lineRule="auto"/>
        <w:rPr>
          <w:rFonts w:eastAsia="Times New Roman"/>
          <w:iCs/>
          <w:sz w:val="22"/>
          <w:szCs w:val="22"/>
          <w:lang w:eastAsia="en-AU"/>
        </w:rPr>
      </w:pPr>
    </w:p>
    <w:p w14:paraId="02B72C16" w14:textId="5DF537F1" w:rsidR="00CB09DA" w:rsidRDefault="00085A4F" w:rsidP="005769BE">
      <w:pPr>
        <w:pStyle w:val="ListParagraph"/>
        <w:numPr>
          <w:ilvl w:val="0"/>
          <w:numId w:val="5"/>
        </w:numPr>
        <w:autoSpaceDE w:val="0"/>
        <w:autoSpaceDN w:val="0"/>
        <w:adjustRightInd w:val="0"/>
        <w:spacing w:after="0" w:line="240" w:lineRule="auto"/>
        <w:rPr>
          <w:rFonts w:eastAsia="Times New Roman"/>
          <w:iCs/>
          <w:sz w:val="22"/>
          <w:szCs w:val="22"/>
          <w:lang w:eastAsia="en-AU"/>
        </w:rPr>
      </w:pPr>
      <w:r>
        <w:rPr>
          <w:rFonts w:eastAsia="Times New Roman"/>
          <w:iCs/>
          <w:sz w:val="22"/>
          <w:szCs w:val="22"/>
          <w:lang w:eastAsia="en-AU"/>
        </w:rPr>
        <w:t xml:space="preserve">vaping devices intended to vaporise and administer </w:t>
      </w:r>
      <w:r w:rsidR="00EC0FCD">
        <w:rPr>
          <w:rFonts w:eastAsia="Times New Roman"/>
          <w:iCs/>
          <w:sz w:val="22"/>
          <w:szCs w:val="22"/>
          <w:lang w:eastAsia="en-AU"/>
        </w:rPr>
        <w:t xml:space="preserve">a </w:t>
      </w:r>
      <w:r>
        <w:rPr>
          <w:rFonts w:eastAsia="Times New Roman"/>
          <w:iCs/>
          <w:sz w:val="22"/>
          <w:szCs w:val="22"/>
          <w:lang w:eastAsia="en-AU"/>
        </w:rPr>
        <w:t xml:space="preserve">substance </w:t>
      </w:r>
      <w:r w:rsidR="00CB09DA">
        <w:rPr>
          <w:rFonts w:eastAsia="Times New Roman"/>
          <w:iCs/>
          <w:sz w:val="22"/>
          <w:szCs w:val="22"/>
          <w:lang w:eastAsia="en-AU"/>
        </w:rPr>
        <w:t xml:space="preserve">that </w:t>
      </w:r>
      <w:r w:rsidR="00EC0FCD">
        <w:rPr>
          <w:rFonts w:eastAsia="Times New Roman"/>
          <w:iCs/>
          <w:sz w:val="22"/>
          <w:szCs w:val="22"/>
          <w:lang w:eastAsia="en-AU"/>
        </w:rPr>
        <w:t xml:space="preserve">is </w:t>
      </w:r>
      <w:r w:rsidR="00CB09DA">
        <w:rPr>
          <w:rFonts w:eastAsia="Times New Roman"/>
          <w:iCs/>
          <w:sz w:val="22"/>
          <w:szCs w:val="22"/>
          <w:lang w:eastAsia="en-AU"/>
        </w:rPr>
        <w:t xml:space="preserve">not </w:t>
      </w:r>
      <w:r w:rsidR="00EC0FCD">
        <w:rPr>
          <w:rFonts w:eastAsia="Times New Roman"/>
          <w:iCs/>
          <w:sz w:val="22"/>
          <w:szCs w:val="22"/>
          <w:lang w:eastAsia="en-AU"/>
        </w:rPr>
        <w:t xml:space="preserve">a </w:t>
      </w:r>
      <w:r>
        <w:rPr>
          <w:rFonts w:eastAsia="Times New Roman"/>
          <w:iCs/>
          <w:sz w:val="22"/>
          <w:szCs w:val="22"/>
          <w:lang w:eastAsia="en-AU"/>
        </w:rPr>
        <w:t>medicine</w:t>
      </w:r>
      <w:r w:rsidR="00CB09DA">
        <w:rPr>
          <w:rFonts w:eastAsia="Times New Roman"/>
          <w:iCs/>
          <w:sz w:val="22"/>
          <w:szCs w:val="22"/>
          <w:lang w:eastAsia="en-AU"/>
        </w:rPr>
        <w:t>; and</w:t>
      </w:r>
    </w:p>
    <w:p w14:paraId="02649856" w14:textId="1CC908EE" w:rsidR="0093285E" w:rsidRPr="00CB09DA" w:rsidRDefault="00085A4F" w:rsidP="00CB09DA">
      <w:pPr>
        <w:pStyle w:val="ListParagraph"/>
        <w:numPr>
          <w:ilvl w:val="0"/>
          <w:numId w:val="5"/>
        </w:numPr>
        <w:autoSpaceDE w:val="0"/>
        <w:autoSpaceDN w:val="0"/>
        <w:adjustRightInd w:val="0"/>
        <w:spacing w:after="0" w:line="240" w:lineRule="auto"/>
        <w:rPr>
          <w:rFonts w:eastAsia="Times New Roman"/>
          <w:sz w:val="22"/>
          <w:szCs w:val="22"/>
          <w:lang w:eastAsia="en-AU"/>
        </w:rPr>
      </w:pPr>
      <w:proofErr w:type="gramStart"/>
      <w:r w:rsidRPr="00CB09DA">
        <w:rPr>
          <w:rFonts w:eastAsia="Times New Roman"/>
          <w:iCs/>
          <w:sz w:val="22"/>
          <w:szCs w:val="22"/>
          <w:lang w:eastAsia="en-AU"/>
        </w:rPr>
        <w:t>vaping</w:t>
      </w:r>
      <w:proofErr w:type="gramEnd"/>
      <w:r w:rsidRPr="00CB09DA">
        <w:rPr>
          <w:rFonts w:eastAsia="Times New Roman"/>
          <w:iCs/>
          <w:sz w:val="22"/>
          <w:szCs w:val="22"/>
          <w:lang w:eastAsia="en-AU"/>
        </w:rPr>
        <w:t xml:space="preserve"> devices intended to vaporise and administer </w:t>
      </w:r>
      <w:r w:rsidR="00EC0FCD">
        <w:rPr>
          <w:rFonts w:eastAsia="Times New Roman"/>
          <w:iCs/>
          <w:sz w:val="22"/>
          <w:szCs w:val="22"/>
          <w:lang w:eastAsia="en-AU"/>
        </w:rPr>
        <w:t xml:space="preserve">a </w:t>
      </w:r>
      <w:r w:rsidR="005769BE" w:rsidRPr="00CB09DA">
        <w:rPr>
          <w:rFonts w:eastAsia="Times New Roman"/>
          <w:iCs/>
          <w:sz w:val="22"/>
          <w:szCs w:val="22"/>
          <w:lang w:eastAsia="en-AU"/>
        </w:rPr>
        <w:t xml:space="preserve">medicine </w:t>
      </w:r>
      <w:r w:rsidR="006F3C0C" w:rsidRPr="00CB09DA">
        <w:rPr>
          <w:rFonts w:eastAsia="Times New Roman"/>
          <w:iCs/>
          <w:sz w:val="22"/>
          <w:szCs w:val="22"/>
          <w:lang w:eastAsia="en-AU"/>
        </w:rPr>
        <w:t>in conjunction with</w:t>
      </w:r>
      <w:r w:rsidR="005769BE" w:rsidRPr="00CB09DA">
        <w:rPr>
          <w:rFonts w:eastAsia="Times New Roman"/>
          <w:iCs/>
          <w:sz w:val="22"/>
          <w:szCs w:val="22"/>
          <w:lang w:eastAsia="en-AU"/>
        </w:rPr>
        <w:t xml:space="preserve"> </w:t>
      </w:r>
      <w:r w:rsidR="00EC0FCD">
        <w:rPr>
          <w:rFonts w:eastAsia="Times New Roman"/>
          <w:iCs/>
          <w:sz w:val="22"/>
          <w:szCs w:val="22"/>
          <w:lang w:eastAsia="en-AU"/>
        </w:rPr>
        <w:t>an</w:t>
      </w:r>
      <w:r w:rsidR="005769BE" w:rsidRPr="00CB09DA">
        <w:rPr>
          <w:rFonts w:eastAsia="Times New Roman"/>
          <w:iCs/>
          <w:sz w:val="22"/>
          <w:szCs w:val="22"/>
          <w:lang w:eastAsia="en-AU"/>
        </w:rPr>
        <w:t>other substance</w:t>
      </w:r>
      <w:r w:rsidR="00CB09DA" w:rsidRPr="00CB09DA">
        <w:rPr>
          <w:rFonts w:eastAsia="Times New Roman"/>
          <w:iCs/>
          <w:sz w:val="22"/>
          <w:szCs w:val="22"/>
          <w:lang w:eastAsia="en-AU"/>
        </w:rPr>
        <w:t xml:space="preserve">, such </w:t>
      </w:r>
      <w:r w:rsidR="0013189C">
        <w:rPr>
          <w:rFonts w:eastAsia="Times New Roman"/>
          <w:iCs/>
          <w:sz w:val="22"/>
          <w:szCs w:val="22"/>
          <w:lang w:eastAsia="en-AU"/>
        </w:rPr>
        <w:t xml:space="preserve">as </w:t>
      </w:r>
      <w:r w:rsidR="00CB09DA" w:rsidRPr="00CB09DA">
        <w:rPr>
          <w:rFonts w:eastAsia="Times New Roman"/>
          <w:iCs/>
          <w:sz w:val="22"/>
          <w:szCs w:val="22"/>
          <w:lang w:eastAsia="en-AU"/>
        </w:rPr>
        <w:t xml:space="preserve">a </w:t>
      </w:r>
      <w:r w:rsidR="006F3C0C" w:rsidRPr="00CB09DA">
        <w:rPr>
          <w:rFonts w:eastAsia="Times New Roman"/>
          <w:iCs/>
          <w:sz w:val="22"/>
          <w:szCs w:val="22"/>
          <w:lang w:eastAsia="en-AU"/>
        </w:rPr>
        <w:t>flavour</w:t>
      </w:r>
      <w:r w:rsidR="00523B93">
        <w:rPr>
          <w:rFonts w:eastAsia="Times New Roman"/>
          <w:iCs/>
          <w:sz w:val="22"/>
          <w:szCs w:val="22"/>
          <w:lang w:eastAsia="en-AU"/>
        </w:rPr>
        <w:t xml:space="preserve"> </w:t>
      </w:r>
      <w:r w:rsidR="009C5D5F" w:rsidRPr="00CB09DA">
        <w:rPr>
          <w:rFonts w:eastAsia="Times New Roman"/>
          <w:iCs/>
          <w:sz w:val="22"/>
          <w:szCs w:val="22"/>
          <w:lang w:eastAsia="en-AU"/>
        </w:rPr>
        <w:t xml:space="preserve">that </w:t>
      </w:r>
      <w:r w:rsidR="00523B93">
        <w:rPr>
          <w:rFonts w:eastAsia="Times New Roman"/>
          <w:iCs/>
          <w:sz w:val="22"/>
          <w:szCs w:val="22"/>
          <w:lang w:eastAsia="en-AU"/>
        </w:rPr>
        <w:t xml:space="preserve">is </w:t>
      </w:r>
      <w:r w:rsidR="009C5D5F" w:rsidRPr="00CB09DA">
        <w:rPr>
          <w:rFonts w:eastAsia="Times New Roman"/>
          <w:iCs/>
          <w:sz w:val="22"/>
          <w:szCs w:val="22"/>
          <w:lang w:eastAsia="en-AU"/>
        </w:rPr>
        <w:t xml:space="preserve">not </w:t>
      </w:r>
      <w:r w:rsidR="00523B93">
        <w:rPr>
          <w:rFonts w:eastAsia="Times New Roman"/>
          <w:iCs/>
          <w:sz w:val="22"/>
          <w:szCs w:val="22"/>
          <w:lang w:eastAsia="en-AU"/>
        </w:rPr>
        <w:t xml:space="preserve">an </w:t>
      </w:r>
      <w:r w:rsidR="006F3C0C" w:rsidRPr="00CB09DA">
        <w:rPr>
          <w:rFonts w:eastAsia="Times New Roman"/>
          <w:iCs/>
          <w:sz w:val="22"/>
          <w:szCs w:val="22"/>
          <w:lang w:eastAsia="en-AU"/>
        </w:rPr>
        <w:t>ingredient of the medicine</w:t>
      </w:r>
      <w:r w:rsidR="00AC1D82" w:rsidRPr="00CB09DA">
        <w:rPr>
          <w:rFonts w:eastAsia="Times New Roman"/>
          <w:iCs/>
          <w:sz w:val="22"/>
          <w:szCs w:val="22"/>
          <w:lang w:eastAsia="en-AU"/>
        </w:rPr>
        <w:t>.</w:t>
      </w:r>
    </w:p>
    <w:p w14:paraId="4551BD85" w14:textId="77777777" w:rsidR="00F53529" w:rsidRPr="00CB09DA" w:rsidRDefault="00F53529" w:rsidP="00CB09DA">
      <w:pPr>
        <w:autoSpaceDE w:val="0"/>
        <w:autoSpaceDN w:val="0"/>
        <w:adjustRightInd w:val="0"/>
        <w:spacing w:after="0" w:line="240" w:lineRule="auto"/>
        <w:rPr>
          <w:rFonts w:eastAsia="Times New Roman"/>
          <w:sz w:val="22"/>
          <w:szCs w:val="22"/>
          <w:lang w:eastAsia="en-AU"/>
        </w:rPr>
      </w:pPr>
    </w:p>
    <w:p w14:paraId="6834BC49" w14:textId="1D1CCCFD" w:rsidR="00EE5C56" w:rsidRDefault="00E30B91"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 accordance with</w:t>
      </w:r>
      <w:r w:rsidR="00531F1C" w:rsidRPr="00531F1C">
        <w:rPr>
          <w:rFonts w:eastAsia="Times New Roman"/>
          <w:sz w:val="22"/>
          <w:szCs w:val="22"/>
          <w:lang w:eastAsia="en-AU"/>
        </w:rPr>
        <w:t xml:space="preserve"> subsection 7AA(3) of the Act, </w:t>
      </w:r>
      <w:r>
        <w:rPr>
          <w:rFonts w:eastAsia="Times New Roman"/>
          <w:sz w:val="22"/>
          <w:szCs w:val="22"/>
          <w:lang w:eastAsia="en-AU"/>
        </w:rPr>
        <w:t>before making a determination to</w:t>
      </w:r>
      <w:r w:rsidR="00531F1C" w:rsidRPr="00531F1C">
        <w:rPr>
          <w:rFonts w:eastAsia="Times New Roman"/>
          <w:sz w:val="22"/>
          <w:szCs w:val="22"/>
          <w:lang w:eastAsia="en-AU"/>
        </w:rPr>
        <w:t xml:space="preserve"> exclude specified good</w:t>
      </w:r>
      <w:r>
        <w:rPr>
          <w:rFonts w:eastAsia="Times New Roman"/>
          <w:sz w:val="22"/>
          <w:szCs w:val="22"/>
          <w:lang w:eastAsia="en-AU"/>
        </w:rPr>
        <w:t xml:space="preserve">s from the operation of the Act, the Minister must have regard to whether it is likely that the goods might harm the health of the members of the public if not regulated as therapeutic goods, </w:t>
      </w:r>
      <w:r w:rsidR="00EE5C56">
        <w:rPr>
          <w:rFonts w:eastAsia="Times New Roman"/>
          <w:sz w:val="22"/>
          <w:szCs w:val="22"/>
          <w:lang w:eastAsia="en-AU"/>
        </w:rPr>
        <w:t xml:space="preserve">whether it is appropriate in all of the circumstances </w:t>
      </w:r>
      <w:r>
        <w:rPr>
          <w:rFonts w:eastAsia="Times New Roman"/>
          <w:sz w:val="22"/>
          <w:szCs w:val="22"/>
          <w:lang w:eastAsia="en-AU"/>
        </w:rPr>
        <w:t xml:space="preserve">to apply the national system of controls established by the Act, </w:t>
      </w:r>
      <w:r w:rsidR="00417368">
        <w:rPr>
          <w:rFonts w:eastAsia="Times New Roman"/>
          <w:sz w:val="22"/>
          <w:szCs w:val="22"/>
          <w:lang w:eastAsia="en-AU"/>
        </w:rPr>
        <w:t xml:space="preserve">and whether </w:t>
      </w:r>
      <w:r>
        <w:rPr>
          <w:rFonts w:eastAsia="Times New Roman"/>
          <w:sz w:val="22"/>
          <w:szCs w:val="22"/>
          <w:lang w:eastAsia="en-AU"/>
        </w:rPr>
        <w:t>the</w:t>
      </w:r>
      <w:r w:rsidR="00417368">
        <w:rPr>
          <w:rFonts w:eastAsia="Times New Roman"/>
          <w:sz w:val="22"/>
          <w:szCs w:val="22"/>
          <w:lang w:eastAsia="en-AU"/>
        </w:rPr>
        <w:t xml:space="preserve"> </w:t>
      </w:r>
      <w:r w:rsidR="00531F1C" w:rsidRPr="00531F1C">
        <w:rPr>
          <w:rFonts w:eastAsia="Times New Roman"/>
          <w:sz w:val="22"/>
          <w:szCs w:val="22"/>
          <w:lang w:eastAsia="en-AU"/>
        </w:rPr>
        <w:t>goods could be more appropriately dealt with under other regulatory schemes.</w:t>
      </w:r>
      <w:r w:rsidR="005750E1">
        <w:rPr>
          <w:rFonts w:eastAsia="Times New Roman"/>
          <w:sz w:val="22"/>
          <w:szCs w:val="22"/>
          <w:lang w:eastAsia="en-AU"/>
        </w:rPr>
        <w:t xml:space="preserve">  The Minister may also have regard to any other matter the Minister considers relevant in accordance with subsection </w:t>
      </w:r>
      <w:proofErr w:type="gramStart"/>
      <w:r w:rsidR="005750E1">
        <w:rPr>
          <w:rFonts w:eastAsia="Times New Roman"/>
          <w:sz w:val="22"/>
          <w:szCs w:val="22"/>
          <w:lang w:eastAsia="en-AU"/>
        </w:rPr>
        <w:t>7AA(</w:t>
      </w:r>
      <w:proofErr w:type="gramEnd"/>
      <w:r w:rsidR="005750E1">
        <w:rPr>
          <w:rFonts w:eastAsia="Times New Roman"/>
          <w:sz w:val="22"/>
          <w:szCs w:val="22"/>
          <w:lang w:eastAsia="en-AU"/>
        </w:rPr>
        <w:t>4) of the Act.</w:t>
      </w:r>
    </w:p>
    <w:p w14:paraId="4A281A55" w14:textId="77777777" w:rsidR="00EE5C56" w:rsidRDefault="00EE5C56" w:rsidP="001E51F5">
      <w:pPr>
        <w:autoSpaceDE w:val="0"/>
        <w:autoSpaceDN w:val="0"/>
        <w:adjustRightInd w:val="0"/>
        <w:spacing w:after="0" w:line="240" w:lineRule="auto"/>
        <w:rPr>
          <w:rFonts w:eastAsia="Times New Roman"/>
          <w:sz w:val="22"/>
          <w:szCs w:val="22"/>
          <w:lang w:eastAsia="en-AU"/>
        </w:rPr>
      </w:pPr>
    </w:p>
    <w:p w14:paraId="7F87093D" w14:textId="29E49CA9" w:rsidR="006A5F5B" w:rsidRDefault="00941E85"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0025561F">
        <w:rPr>
          <w:rFonts w:eastAsia="Times New Roman"/>
          <w:sz w:val="22"/>
          <w:szCs w:val="22"/>
          <w:lang w:eastAsia="en-AU"/>
        </w:rPr>
        <w:t xml:space="preserve">most significant </w:t>
      </w:r>
      <w:r>
        <w:rPr>
          <w:rFonts w:eastAsia="Times New Roman"/>
          <w:sz w:val="22"/>
          <w:szCs w:val="22"/>
          <w:lang w:eastAsia="en-AU"/>
        </w:rPr>
        <w:t xml:space="preserve">health risks </w:t>
      </w:r>
      <w:r w:rsidR="0025561F">
        <w:rPr>
          <w:rFonts w:eastAsia="Times New Roman"/>
          <w:sz w:val="22"/>
          <w:szCs w:val="22"/>
          <w:lang w:eastAsia="en-AU"/>
        </w:rPr>
        <w:t>posed by</w:t>
      </w:r>
      <w:r>
        <w:rPr>
          <w:rFonts w:eastAsia="Times New Roman"/>
          <w:sz w:val="22"/>
          <w:szCs w:val="22"/>
          <w:lang w:eastAsia="en-AU"/>
        </w:rPr>
        <w:t xml:space="preserve"> vaping principally relate to the </w:t>
      </w:r>
      <w:r w:rsidR="0025561F">
        <w:rPr>
          <w:rFonts w:eastAsia="Times New Roman"/>
          <w:sz w:val="22"/>
          <w:szCs w:val="22"/>
          <w:lang w:eastAsia="en-AU"/>
        </w:rPr>
        <w:t>harms of</w:t>
      </w:r>
      <w:r>
        <w:rPr>
          <w:rFonts w:eastAsia="Times New Roman"/>
          <w:sz w:val="22"/>
          <w:szCs w:val="22"/>
          <w:lang w:eastAsia="en-AU"/>
        </w:rPr>
        <w:t xml:space="preserve"> nicotine</w:t>
      </w:r>
      <w:r w:rsidR="0025561F">
        <w:rPr>
          <w:rFonts w:eastAsia="Times New Roman"/>
          <w:sz w:val="22"/>
          <w:szCs w:val="22"/>
          <w:lang w:eastAsia="en-AU"/>
        </w:rPr>
        <w:t xml:space="preserve"> exposure and addiction.  </w:t>
      </w:r>
      <w:r w:rsidR="005750E1">
        <w:rPr>
          <w:rFonts w:eastAsia="Times New Roman"/>
          <w:sz w:val="22"/>
          <w:szCs w:val="22"/>
          <w:lang w:eastAsia="en-AU"/>
        </w:rPr>
        <w:t>Such</w:t>
      </w:r>
      <w:r w:rsidR="0025561F">
        <w:rPr>
          <w:rFonts w:eastAsia="Times New Roman"/>
          <w:sz w:val="22"/>
          <w:szCs w:val="22"/>
          <w:lang w:eastAsia="en-AU"/>
        </w:rPr>
        <w:t xml:space="preserve"> risk</w:t>
      </w:r>
      <w:r w:rsidR="005750E1">
        <w:rPr>
          <w:rFonts w:eastAsia="Times New Roman"/>
          <w:sz w:val="22"/>
          <w:szCs w:val="22"/>
          <w:lang w:eastAsia="en-AU"/>
        </w:rPr>
        <w:t>s will be appropriately managed</w:t>
      </w:r>
      <w:r w:rsidR="00635E5E">
        <w:rPr>
          <w:rFonts w:eastAsia="Times New Roman"/>
          <w:sz w:val="22"/>
          <w:szCs w:val="22"/>
          <w:lang w:eastAsia="en-AU"/>
        </w:rPr>
        <w:t xml:space="preserve"> in Australia by </w:t>
      </w:r>
      <w:r w:rsidR="00340454">
        <w:rPr>
          <w:rFonts w:eastAsia="Times New Roman"/>
          <w:sz w:val="22"/>
          <w:szCs w:val="22"/>
          <w:lang w:eastAsia="en-AU"/>
        </w:rPr>
        <w:t xml:space="preserve">ensuring </w:t>
      </w:r>
      <w:r w:rsidR="00A25093">
        <w:rPr>
          <w:rFonts w:eastAsia="Times New Roman"/>
          <w:sz w:val="22"/>
          <w:szCs w:val="22"/>
          <w:lang w:eastAsia="en-AU"/>
        </w:rPr>
        <w:t xml:space="preserve">that </w:t>
      </w:r>
      <w:r w:rsidR="00340454" w:rsidRPr="000F17F7">
        <w:rPr>
          <w:rFonts w:eastAsia="Times New Roman"/>
          <w:sz w:val="22"/>
          <w:szCs w:val="22"/>
          <w:lang w:eastAsia="en-AU"/>
        </w:rPr>
        <w:t xml:space="preserve">vaporiser nicotine </w:t>
      </w:r>
      <w:r w:rsidR="005750E1">
        <w:rPr>
          <w:rFonts w:eastAsia="Times New Roman"/>
          <w:sz w:val="22"/>
          <w:szCs w:val="22"/>
          <w:lang w:eastAsia="en-AU"/>
        </w:rPr>
        <w:t>is</w:t>
      </w:r>
      <w:r w:rsidR="00340454" w:rsidRPr="000F17F7">
        <w:rPr>
          <w:rFonts w:eastAsia="Times New Roman"/>
          <w:sz w:val="22"/>
          <w:szCs w:val="22"/>
          <w:lang w:eastAsia="en-AU"/>
        </w:rPr>
        <w:t xml:space="preserve"> only</w:t>
      </w:r>
      <w:r w:rsidR="00340454">
        <w:rPr>
          <w:rFonts w:eastAsia="Times New Roman"/>
          <w:sz w:val="22"/>
          <w:szCs w:val="22"/>
          <w:lang w:eastAsia="en-AU"/>
        </w:rPr>
        <w:t xml:space="preserve"> accessible with the prescription of a medical practitioner and</w:t>
      </w:r>
      <w:r w:rsidR="003C5AC6">
        <w:rPr>
          <w:rFonts w:eastAsia="Times New Roman"/>
          <w:sz w:val="22"/>
          <w:szCs w:val="22"/>
          <w:lang w:eastAsia="en-AU"/>
        </w:rPr>
        <w:t xml:space="preserve"> </w:t>
      </w:r>
      <w:r w:rsidR="00A25093">
        <w:rPr>
          <w:rFonts w:eastAsia="Times New Roman"/>
          <w:sz w:val="22"/>
          <w:szCs w:val="22"/>
          <w:lang w:eastAsia="en-AU"/>
        </w:rPr>
        <w:t xml:space="preserve">that </w:t>
      </w:r>
      <w:r w:rsidR="003C5AC6">
        <w:rPr>
          <w:rFonts w:eastAsia="Times New Roman"/>
          <w:sz w:val="22"/>
          <w:szCs w:val="22"/>
          <w:lang w:eastAsia="en-AU"/>
        </w:rPr>
        <w:t xml:space="preserve">the therapeutic goods regulatory framework </w:t>
      </w:r>
      <w:r w:rsidR="005750E1">
        <w:rPr>
          <w:rFonts w:eastAsia="Times New Roman"/>
          <w:sz w:val="22"/>
          <w:szCs w:val="22"/>
          <w:lang w:eastAsia="en-AU"/>
        </w:rPr>
        <w:t>applies</w:t>
      </w:r>
      <w:r w:rsidR="003C5AC6">
        <w:rPr>
          <w:rFonts w:eastAsia="Times New Roman"/>
          <w:sz w:val="22"/>
          <w:szCs w:val="22"/>
          <w:lang w:eastAsia="en-AU"/>
        </w:rPr>
        <w:t xml:space="preserve"> to </w:t>
      </w:r>
      <w:r w:rsidR="00532FD3">
        <w:rPr>
          <w:rFonts w:eastAsia="Times New Roman"/>
          <w:sz w:val="22"/>
          <w:szCs w:val="22"/>
          <w:lang w:eastAsia="en-AU"/>
        </w:rPr>
        <w:t>vaporiser nicotine medicines and the vaping devices designed (exclusively) to deliver such medicines</w:t>
      </w:r>
      <w:r w:rsidR="00340454">
        <w:rPr>
          <w:rFonts w:eastAsia="Times New Roman"/>
          <w:sz w:val="22"/>
          <w:szCs w:val="22"/>
          <w:lang w:eastAsia="en-AU"/>
        </w:rPr>
        <w:t xml:space="preserve">.  </w:t>
      </w:r>
      <w:r w:rsidR="0090181E">
        <w:rPr>
          <w:rFonts w:eastAsia="Times New Roman"/>
          <w:sz w:val="22"/>
          <w:szCs w:val="22"/>
          <w:lang w:eastAsia="en-AU"/>
        </w:rPr>
        <w:t>The r</w:t>
      </w:r>
      <w:r w:rsidR="00B71F60">
        <w:rPr>
          <w:rFonts w:eastAsia="Times New Roman"/>
          <w:sz w:val="22"/>
          <w:szCs w:val="22"/>
          <w:lang w:eastAsia="en-AU"/>
        </w:rPr>
        <w:t>e</w:t>
      </w:r>
      <w:r w:rsidR="0090181E">
        <w:rPr>
          <w:rFonts w:eastAsia="Times New Roman"/>
          <w:sz w:val="22"/>
          <w:szCs w:val="22"/>
          <w:lang w:eastAsia="en-AU"/>
        </w:rPr>
        <w:t xml:space="preserve">gulation of these vaping devices </w:t>
      </w:r>
      <w:r w:rsidR="00B71F60">
        <w:rPr>
          <w:rFonts w:eastAsia="Times New Roman"/>
          <w:sz w:val="22"/>
          <w:szCs w:val="22"/>
          <w:lang w:eastAsia="en-AU"/>
        </w:rPr>
        <w:t xml:space="preserve">as therapeutic goods </w:t>
      </w:r>
      <w:r w:rsidR="0090181E">
        <w:rPr>
          <w:rFonts w:eastAsia="Times New Roman"/>
          <w:sz w:val="22"/>
          <w:szCs w:val="22"/>
          <w:lang w:eastAsia="en-AU"/>
        </w:rPr>
        <w:t xml:space="preserve">is appropriate to ensure the devices are safe and perform as intended </w:t>
      </w:r>
      <w:r w:rsidR="00085A4F">
        <w:rPr>
          <w:rFonts w:eastAsia="Times New Roman"/>
          <w:sz w:val="22"/>
          <w:szCs w:val="22"/>
          <w:lang w:eastAsia="en-AU"/>
        </w:rPr>
        <w:t>when</w:t>
      </w:r>
      <w:r w:rsidR="0090181E">
        <w:rPr>
          <w:rFonts w:eastAsia="Times New Roman"/>
          <w:sz w:val="22"/>
          <w:szCs w:val="22"/>
          <w:lang w:eastAsia="en-AU"/>
        </w:rPr>
        <w:t xml:space="preserve"> </w:t>
      </w:r>
      <w:r w:rsidR="00085A4F">
        <w:rPr>
          <w:rFonts w:eastAsia="Times New Roman"/>
          <w:sz w:val="22"/>
          <w:szCs w:val="22"/>
          <w:lang w:eastAsia="en-AU"/>
        </w:rPr>
        <w:t>administering a</w:t>
      </w:r>
      <w:r w:rsidR="0090181E">
        <w:rPr>
          <w:rFonts w:eastAsia="Times New Roman"/>
          <w:sz w:val="22"/>
          <w:szCs w:val="22"/>
          <w:lang w:eastAsia="en-AU"/>
        </w:rPr>
        <w:t xml:space="preserve"> medicine.  </w:t>
      </w:r>
      <w:r w:rsidR="009A4C16">
        <w:rPr>
          <w:rFonts w:eastAsia="Times New Roman"/>
          <w:sz w:val="22"/>
          <w:szCs w:val="22"/>
          <w:lang w:eastAsia="en-AU"/>
        </w:rPr>
        <w:t>Further, t</w:t>
      </w:r>
      <w:r w:rsidR="00C53E08">
        <w:rPr>
          <w:rFonts w:eastAsia="Times New Roman"/>
          <w:sz w:val="22"/>
          <w:szCs w:val="22"/>
          <w:lang w:eastAsia="en-AU"/>
        </w:rPr>
        <w:t xml:space="preserve">he kinds of risks associated with </w:t>
      </w:r>
      <w:r w:rsidR="005750E1">
        <w:rPr>
          <w:rFonts w:eastAsia="Times New Roman"/>
          <w:sz w:val="22"/>
          <w:szCs w:val="22"/>
          <w:lang w:eastAsia="en-AU"/>
        </w:rPr>
        <w:t xml:space="preserve">the </w:t>
      </w:r>
      <w:r w:rsidR="00C53E08">
        <w:rPr>
          <w:rFonts w:eastAsia="Times New Roman"/>
          <w:sz w:val="22"/>
          <w:szCs w:val="22"/>
          <w:lang w:eastAsia="en-AU"/>
        </w:rPr>
        <w:t>vaping devices</w:t>
      </w:r>
      <w:r w:rsidR="003C5AC6">
        <w:rPr>
          <w:rFonts w:eastAsia="Times New Roman"/>
          <w:sz w:val="22"/>
          <w:szCs w:val="22"/>
          <w:lang w:eastAsia="en-AU"/>
        </w:rPr>
        <w:t xml:space="preserve"> </w:t>
      </w:r>
      <w:r w:rsidR="00532FD3">
        <w:rPr>
          <w:rFonts w:eastAsia="Times New Roman"/>
          <w:sz w:val="22"/>
          <w:szCs w:val="22"/>
          <w:lang w:eastAsia="en-AU"/>
        </w:rPr>
        <w:t xml:space="preserve">that are excluded from the framework by the Amendment Determination </w:t>
      </w:r>
      <w:r w:rsidR="003C5AC6">
        <w:rPr>
          <w:rFonts w:eastAsia="Times New Roman"/>
          <w:sz w:val="22"/>
          <w:szCs w:val="22"/>
          <w:lang w:eastAsia="en-AU"/>
        </w:rPr>
        <w:t xml:space="preserve">will continue to be appropriately dealt with </w:t>
      </w:r>
      <w:r w:rsidR="009A4C16">
        <w:rPr>
          <w:rFonts w:eastAsia="Times New Roman"/>
          <w:sz w:val="22"/>
          <w:szCs w:val="22"/>
          <w:lang w:eastAsia="en-AU"/>
        </w:rPr>
        <w:t xml:space="preserve">by Australian Consumer Law, as </w:t>
      </w:r>
      <w:r w:rsidR="00532FD3">
        <w:rPr>
          <w:rFonts w:eastAsia="Times New Roman"/>
          <w:sz w:val="22"/>
          <w:szCs w:val="22"/>
          <w:lang w:eastAsia="en-AU"/>
        </w:rPr>
        <w:t>they</w:t>
      </w:r>
      <w:r w:rsidR="009A4C16">
        <w:rPr>
          <w:rFonts w:eastAsia="Times New Roman"/>
          <w:sz w:val="22"/>
          <w:szCs w:val="22"/>
          <w:lang w:eastAsia="en-AU"/>
        </w:rPr>
        <w:t xml:space="preserve"> ha</w:t>
      </w:r>
      <w:r w:rsidR="000F4182">
        <w:rPr>
          <w:rFonts w:eastAsia="Times New Roman"/>
          <w:sz w:val="22"/>
          <w:szCs w:val="22"/>
          <w:lang w:eastAsia="en-AU"/>
        </w:rPr>
        <w:t>ve</w:t>
      </w:r>
      <w:r w:rsidR="009A4C16">
        <w:rPr>
          <w:rFonts w:eastAsia="Times New Roman"/>
          <w:sz w:val="22"/>
          <w:szCs w:val="22"/>
          <w:lang w:eastAsia="en-AU"/>
        </w:rPr>
        <w:t xml:space="preserve"> been to date.  In the event of any safety issues or false or misleading statements in advertising for the </w:t>
      </w:r>
      <w:r w:rsidR="003C1833">
        <w:rPr>
          <w:rFonts w:eastAsia="Times New Roman"/>
          <w:sz w:val="22"/>
          <w:szCs w:val="22"/>
          <w:lang w:eastAsia="en-AU"/>
        </w:rPr>
        <w:t>excluded</w:t>
      </w:r>
      <w:r w:rsidR="009A4C16">
        <w:rPr>
          <w:rFonts w:eastAsia="Times New Roman"/>
          <w:sz w:val="22"/>
          <w:szCs w:val="22"/>
          <w:lang w:eastAsia="en-AU"/>
        </w:rPr>
        <w:t xml:space="preserve"> devices, provisions of the Australian Consumer Law would continue to af</w:t>
      </w:r>
      <w:r w:rsidR="005750E1">
        <w:rPr>
          <w:rFonts w:eastAsia="Times New Roman"/>
          <w:sz w:val="22"/>
          <w:szCs w:val="22"/>
          <w:lang w:eastAsia="en-AU"/>
        </w:rPr>
        <w:t>ford protection to the public.</w:t>
      </w:r>
    </w:p>
    <w:p w14:paraId="00611992" w14:textId="588469DB" w:rsidR="00B71F60" w:rsidRDefault="00B71F60" w:rsidP="005F6CEF">
      <w:pPr>
        <w:autoSpaceDE w:val="0"/>
        <w:autoSpaceDN w:val="0"/>
        <w:adjustRightInd w:val="0"/>
        <w:spacing w:after="0" w:line="240" w:lineRule="auto"/>
        <w:rPr>
          <w:rFonts w:eastAsia="Times New Roman"/>
          <w:sz w:val="22"/>
          <w:szCs w:val="22"/>
          <w:lang w:eastAsia="en-AU"/>
        </w:rPr>
      </w:pPr>
    </w:p>
    <w:p w14:paraId="457F22A7" w14:textId="77777777" w:rsidR="0057264C" w:rsidRPr="00456485" w:rsidRDefault="0057264C" w:rsidP="0057264C">
      <w:pPr>
        <w:autoSpaceDE w:val="0"/>
        <w:autoSpaceDN w:val="0"/>
        <w:adjustRightInd w:val="0"/>
        <w:spacing w:after="0" w:line="240" w:lineRule="auto"/>
        <w:rPr>
          <w:rFonts w:eastAsia="Times New Roman"/>
          <w:b/>
          <w:sz w:val="22"/>
          <w:szCs w:val="22"/>
          <w:lang w:eastAsia="en-AU"/>
        </w:rPr>
      </w:pPr>
      <w:r w:rsidRPr="00456485">
        <w:rPr>
          <w:rFonts w:eastAsia="Times New Roman"/>
          <w:b/>
          <w:sz w:val="22"/>
          <w:szCs w:val="22"/>
          <w:lang w:eastAsia="en-AU"/>
        </w:rPr>
        <w:t>Background</w:t>
      </w:r>
    </w:p>
    <w:p w14:paraId="3961388F" w14:textId="77777777" w:rsidR="0057264C" w:rsidRDefault="0057264C" w:rsidP="0057264C">
      <w:pPr>
        <w:autoSpaceDE w:val="0"/>
        <w:autoSpaceDN w:val="0"/>
        <w:adjustRightInd w:val="0"/>
        <w:spacing w:after="0" w:line="240" w:lineRule="auto"/>
        <w:rPr>
          <w:rFonts w:eastAsia="Times New Roman"/>
          <w:sz w:val="22"/>
          <w:szCs w:val="22"/>
          <w:lang w:eastAsia="en-AU"/>
        </w:rPr>
      </w:pPr>
    </w:p>
    <w:p w14:paraId="61C3A242" w14:textId="42E2BC63" w:rsidR="0057264C" w:rsidRDefault="0057264C" w:rsidP="0057264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Within Australia and internationally there is widespread concern, including among public health policy makers and practitioners, about the increased use of vaporiser nicotine, particularly by youth.  The Australian Government is taking a precautionary approach to the regulation of nicotine with a view to preventing the uptake of nicotine</w:t>
      </w:r>
      <w:r w:rsidR="00EB6E25">
        <w:rPr>
          <w:rFonts w:eastAsia="Times New Roman"/>
          <w:sz w:val="22"/>
          <w:szCs w:val="22"/>
          <w:lang w:eastAsia="en-AU"/>
        </w:rPr>
        <w:t xml:space="preserve"> containing e-cigarettes</w:t>
      </w:r>
      <w:r>
        <w:rPr>
          <w:rFonts w:eastAsia="Times New Roman"/>
          <w:sz w:val="22"/>
          <w:szCs w:val="22"/>
          <w:lang w:eastAsia="en-AU"/>
        </w:rPr>
        <w:t>, particularly</w:t>
      </w:r>
      <w:r w:rsidR="00EB6E25">
        <w:rPr>
          <w:rFonts w:eastAsia="Times New Roman"/>
          <w:sz w:val="22"/>
          <w:szCs w:val="22"/>
          <w:lang w:eastAsia="en-AU"/>
        </w:rPr>
        <w:t xml:space="preserve"> among</w:t>
      </w:r>
      <w:r>
        <w:rPr>
          <w:rFonts w:eastAsia="Times New Roman"/>
          <w:sz w:val="22"/>
          <w:szCs w:val="22"/>
          <w:lang w:eastAsia="en-AU"/>
        </w:rPr>
        <w:t xml:space="preserve"> adolescents and young adults, providing efficacious smoking cessation support to patients, and reducing the likelihood of child poisoning by accidental consumption of nicotine.  Recent measures affecting</w:t>
      </w:r>
      <w:r w:rsidR="00EC764B">
        <w:rPr>
          <w:rFonts w:eastAsia="Times New Roman"/>
          <w:sz w:val="22"/>
          <w:szCs w:val="22"/>
          <w:lang w:eastAsia="en-AU"/>
        </w:rPr>
        <w:t xml:space="preserve"> the regulation of nicotine-</w:t>
      </w:r>
      <w:r>
        <w:rPr>
          <w:rFonts w:eastAsia="Times New Roman"/>
          <w:sz w:val="22"/>
          <w:szCs w:val="22"/>
          <w:lang w:eastAsia="en-AU"/>
        </w:rPr>
        <w:t>based products were informed by these concerns.</w:t>
      </w:r>
    </w:p>
    <w:p w14:paraId="2934B5CA" w14:textId="77777777" w:rsidR="0057264C" w:rsidRPr="005F6CEF" w:rsidRDefault="0057264C" w:rsidP="0057264C">
      <w:pPr>
        <w:autoSpaceDE w:val="0"/>
        <w:autoSpaceDN w:val="0"/>
        <w:adjustRightInd w:val="0"/>
        <w:spacing w:after="0" w:line="240" w:lineRule="auto"/>
        <w:rPr>
          <w:rFonts w:eastAsia="Times New Roman"/>
          <w:sz w:val="22"/>
          <w:szCs w:val="22"/>
          <w:lang w:eastAsia="en-AU"/>
        </w:rPr>
      </w:pPr>
    </w:p>
    <w:p w14:paraId="662ECADE" w14:textId="4F3A93D9" w:rsidR="0057264C" w:rsidRDefault="0057264C" w:rsidP="0057264C">
      <w:pPr>
        <w:autoSpaceDE w:val="0"/>
        <w:autoSpaceDN w:val="0"/>
        <w:adjustRightInd w:val="0"/>
        <w:spacing w:after="0" w:line="240" w:lineRule="auto"/>
        <w:rPr>
          <w:rFonts w:eastAsia="Times New Roman"/>
          <w:sz w:val="22"/>
          <w:szCs w:val="22"/>
          <w:lang w:eastAsia="en-AU"/>
        </w:rPr>
      </w:pPr>
      <w:r w:rsidRPr="005F6CEF">
        <w:rPr>
          <w:rFonts w:eastAsia="Times New Roman"/>
          <w:sz w:val="22"/>
          <w:szCs w:val="22"/>
          <w:lang w:eastAsia="en-AU"/>
        </w:rPr>
        <w:t xml:space="preserve">In particular, a delegate of the Secretary made a decision under regulation 42ZCZR of the </w:t>
      </w:r>
      <w:r w:rsidRPr="005F6CEF">
        <w:rPr>
          <w:rFonts w:eastAsia="Times New Roman"/>
          <w:i/>
          <w:sz w:val="22"/>
          <w:szCs w:val="22"/>
          <w:lang w:eastAsia="en-AU"/>
        </w:rPr>
        <w:t>Therapeutic Goods Regulations 1990</w:t>
      </w:r>
      <w:r w:rsidRPr="005F6CEF">
        <w:rPr>
          <w:rFonts w:eastAsia="Times New Roman"/>
          <w:sz w:val="22"/>
          <w:szCs w:val="22"/>
          <w:lang w:eastAsia="en-AU"/>
        </w:rPr>
        <w:t xml:space="preserve"> to amend the Poisons Standard to reschedule nicotine so that certain nicotine containing products</w:t>
      </w:r>
      <w:r w:rsidR="005750E1">
        <w:rPr>
          <w:rFonts w:eastAsia="Times New Roman"/>
          <w:sz w:val="22"/>
          <w:szCs w:val="22"/>
          <w:lang w:eastAsia="en-AU"/>
        </w:rPr>
        <w:t xml:space="preserve"> </w:t>
      </w:r>
      <w:r w:rsidRPr="005F6CEF">
        <w:rPr>
          <w:rFonts w:eastAsia="Times New Roman"/>
          <w:sz w:val="22"/>
          <w:szCs w:val="22"/>
          <w:lang w:eastAsia="en-AU"/>
        </w:rPr>
        <w:t>are only available</w:t>
      </w:r>
      <w:r w:rsidR="000F4182">
        <w:rPr>
          <w:rFonts w:eastAsia="Times New Roman"/>
          <w:sz w:val="22"/>
          <w:szCs w:val="22"/>
          <w:lang w:eastAsia="en-AU"/>
        </w:rPr>
        <w:t xml:space="preserve"> (including when imported)</w:t>
      </w:r>
      <w:r w:rsidRPr="005F6CEF">
        <w:rPr>
          <w:rFonts w:eastAsia="Times New Roman"/>
          <w:sz w:val="22"/>
          <w:szCs w:val="22"/>
          <w:lang w:eastAsia="en-AU"/>
        </w:rPr>
        <w:t xml:space="preserve"> with a prescription from an Australian medical practitioner.  </w:t>
      </w:r>
      <w:r>
        <w:rPr>
          <w:rFonts w:eastAsia="Times New Roman"/>
          <w:sz w:val="22"/>
          <w:szCs w:val="22"/>
          <w:lang w:eastAsia="en-AU"/>
        </w:rPr>
        <w:t>In practice, this means legal access to vaporiser nicotine in Australia will only be by prescription and via a therapeutic goods regulatory pathway.  The decision balance</w:t>
      </w:r>
      <w:r w:rsidR="000F4182">
        <w:rPr>
          <w:rFonts w:eastAsia="Times New Roman"/>
          <w:sz w:val="22"/>
          <w:szCs w:val="22"/>
          <w:lang w:eastAsia="en-AU"/>
        </w:rPr>
        <w:t>d</w:t>
      </w:r>
      <w:r>
        <w:rPr>
          <w:rFonts w:eastAsia="Times New Roman"/>
          <w:sz w:val="22"/>
          <w:szCs w:val="22"/>
          <w:lang w:eastAsia="en-AU"/>
        </w:rPr>
        <w:t xml:space="preserve"> consumer demand for nicotine e</w:t>
      </w:r>
      <w:r>
        <w:rPr>
          <w:rFonts w:eastAsia="Times New Roman"/>
          <w:sz w:val="22"/>
          <w:szCs w:val="22"/>
          <w:lang w:eastAsia="en-AU"/>
        </w:rPr>
        <w:noBreakHyphen/>
        <w:t>cigarettes to support smoking cessation and the public health need to reduce and prevent the initiation of nicotine addiction among non-smokers, in particular, adolescents.  The</w:t>
      </w:r>
      <w:r w:rsidRPr="005F6CEF">
        <w:rPr>
          <w:rFonts w:eastAsia="Times New Roman"/>
          <w:sz w:val="22"/>
          <w:szCs w:val="22"/>
          <w:lang w:eastAsia="en-AU"/>
        </w:rPr>
        <w:t xml:space="preserve"> decision is to be implemented from 1 October 2021.</w:t>
      </w:r>
    </w:p>
    <w:p w14:paraId="2C29813D" w14:textId="77777777" w:rsidR="0057264C" w:rsidRDefault="0057264C" w:rsidP="0057264C">
      <w:pPr>
        <w:autoSpaceDE w:val="0"/>
        <w:autoSpaceDN w:val="0"/>
        <w:adjustRightInd w:val="0"/>
        <w:spacing w:after="0" w:line="240" w:lineRule="auto"/>
        <w:rPr>
          <w:rFonts w:eastAsia="Times New Roman"/>
          <w:sz w:val="22"/>
          <w:szCs w:val="22"/>
          <w:lang w:eastAsia="en-AU"/>
        </w:rPr>
      </w:pPr>
    </w:p>
    <w:p w14:paraId="07FC60DA" w14:textId="220C1248" w:rsidR="0090181E" w:rsidRDefault="0057264C" w:rsidP="0057264C">
      <w:pPr>
        <w:autoSpaceDE w:val="0"/>
        <w:autoSpaceDN w:val="0"/>
        <w:adjustRightInd w:val="0"/>
        <w:spacing w:after="0" w:line="240" w:lineRule="auto"/>
        <w:rPr>
          <w:rFonts w:eastAsia="Times New Roman"/>
          <w:sz w:val="22"/>
          <w:szCs w:val="22"/>
          <w:lang w:eastAsia="en-AU"/>
        </w:rPr>
      </w:pPr>
      <w:r w:rsidRPr="005F6CEF">
        <w:rPr>
          <w:rFonts w:eastAsia="Times New Roman"/>
          <w:sz w:val="22"/>
          <w:szCs w:val="22"/>
          <w:lang w:eastAsia="en-AU"/>
        </w:rPr>
        <w:t xml:space="preserve">In addition, the </w:t>
      </w:r>
      <w:r w:rsidRPr="005F6CEF">
        <w:rPr>
          <w:rFonts w:eastAsia="Times New Roman"/>
          <w:i/>
          <w:iCs/>
          <w:sz w:val="22"/>
          <w:szCs w:val="22"/>
          <w:lang w:eastAsia="en-AU"/>
        </w:rPr>
        <w:t xml:space="preserve">Therapeutic Goods (Medical Devices) Amendment (Vaporisers for Smoking Cessation) Regulations 2020 </w:t>
      </w:r>
      <w:r w:rsidR="00C246F9">
        <w:rPr>
          <w:rFonts w:eastAsia="Times New Roman"/>
          <w:iCs/>
          <w:sz w:val="22"/>
          <w:szCs w:val="22"/>
          <w:lang w:eastAsia="en-AU"/>
        </w:rPr>
        <w:t xml:space="preserve">amended the </w:t>
      </w:r>
      <w:r w:rsidR="00C246F9" w:rsidRPr="002E08F4">
        <w:rPr>
          <w:rFonts w:eastAsia="Times New Roman"/>
          <w:i/>
          <w:iCs/>
          <w:sz w:val="22"/>
          <w:szCs w:val="22"/>
          <w:lang w:eastAsia="en-AU"/>
        </w:rPr>
        <w:t>Therapeutic Goods (Medical Devices) Regulations 2002</w:t>
      </w:r>
      <w:r w:rsidR="00C246F9">
        <w:rPr>
          <w:rFonts w:eastAsia="Times New Roman"/>
          <w:iCs/>
          <w:sz w:val="22"/>
          <w:szCs w:val="22"/>
          <w:lang w:eastAsia="en-AU"/>
        </w:rPr>
        <w:t xml:space="preserve"> to </w:t>
      </w:r>
      <w:r w:rsidRPr="005F6CEF">
        <w:rPr>
          <w:rFonts w:eastAsia="Times New Roman"/>
          <w:sz w:val="22"/>
          <w:szCs w:val="22"/>
          <w:lang w:eastAsia="en-AU"/>
        </w:rPr>
        <w:t xml:space="preserve">exempt medical devices intended by their supplier to be used for the vaporisation and administration of certain </w:t>
      </w:r>
      <w:r w:rsidR="004C445B">
        <w:rPr>
          <w:rFonts w:eastAsia="Times New Roman"/>
          <w:sz w:val="22"/>
          <w:szCs w:val="22"/>
          <w:lang w:eastAsia="en-AU"/>
        </w:rPr>
        <w:t xml:space="preserve">registered </w:t>
      </w:r>
      <w:r w:rsidRPr="005F6CEF">
        <w:rPr>
          <w:rFonts w:eastAsia="Times New Roman"/>
          <w:sz w:val="22"/>
          <w:szCs w:val="22"/>
          <w:lang w:eastAsia="en-AU"/>
        </w:rPr>
        <w:t xml:space="preserve">medicines containing nicotine for the purposes of smoking cessation, from the </w:t>
      </w:r>
      <w:r w:rsidRPr="005F6CEF">
        <w:rPr>
          <w:rFonts w:eastAsia="Times New Roman"/>
          <w:sz w:val="22"/>
          <w:szCs w:val="22"/>
          <w:lang w:eastAsia="en-AU"/>
        </w:rPr>
        <w:lastRenderedPageBreak/>
        <w:t>requirement to be included in the Australian Register of Therapeutic Goods</w:t>
      </w:r>
      <w:r>
        <w:rPr>
          <w:rFonts w:eastAsia="Times New Roman"/>
          <w:sz w:val="22"/>
          <w:szCs w:val="22"/>
          <w:lang w:eastAsia="en-AU"/>
        </w:rPr>
        <w:t xml:space="preserve"> (“the Register”)</w:t>
      </w:r>
      <w:r w:rsidRPr="005F6CEF">
        <w:rPr>
          <w:rFonts w:eastAsia="Times New Roman"/>
          <w:sz w:val="22"/>
          <w:szCs w:val="22"/>
          <w:lang w:eastAsia="en-AU"/>
        </w:rPr>
        <w:t xml:space="preserve">.  </w:t>
      </w:r>
      <w:r>
        <w:rPr>
          <w:rFonts w:eastAsia="Times New Roman"/>
          <w:sz w:val="22"/>
          <w:szCs w:val="22"/>
          <w:lang w:eastAsia="en-AU"/>
        </w:rPr>
        <w:t xml:space="preserve">While devices that are subject to the exemption would not require an application for inclusion in the Register, the devices would still fall within the regulatory ambit of the Act and require compliance with essential principles and relevant conformity assessment procedures.  </w:t>
      </w:r>
      <w:r w:rsidRPr="005F6CEF">
        <w:rPr>
          <w:rFonts w:eastAsia="Times New Roman"/>
          <w:sz w:val="22"/>
          <w:szCs w:val="22"/>
          <w:lang w:eastAsia="en-AU"/>
        </w:rPr>
        <w:t>These amendments were designed to avoid unnecessary duplication in relation to applications for marketing approval, and commenced on 19</w:t>
      </w:r>
      <w:r>
        <w:rPr>
          <w:rFonts w:eastAsia="Times New Roman"/>
          <w:sz w:val="22"/>
          <w:szCs w:val="22"/>
          <w:lang w:eastAsia="en-AU"/>
        </w:rPr>
        <w:t> </w:t>
      </w:r>
      <w:r w:rsidRPr="005F6CEF">
        <w:rPr>
          <w:rFonts w:eastAsia="Times New Roman"/>
          <w:sz w:val="22"/>
          <w:szCs w:val="22"/>
          <w:lang w:eastAsia="en-AU"/>
        </w:rPr>
        <w:t>December 2020.</w:t>
      </w:r>
    </w:p>
    <w:p w14:paraId="201851CB" w14:textId="4D145FDB" w:rsidR="0054490E" w:rsidRDefault="0054490E" w:rsidP="001E51F5">
      <w:pPr>
        <w:autoSpaceDE w:val="0"/>
        <w:autoSpaceDN w:val="0"/>
        <w:adjustRightInd w:val="0"/>
        <w:spacing w:after="0" w:line="240" w:lineRule="auto"/>
        <w:rPr>
          <w:rFonts w:eastAsia="Times New Roman"/>
          <w:sz w:val="22"/>
          <w:szCs w:val="22"/>
          <w:lang w:eastAsia="en-AU"/>
        </w:rPr>
      </w:pPr>
    </w:p>
    <w:p w14:paraId="6006A5FF" w14:textId="77777777" w:rsidR="00E14D05" w:rsidRPr="0093285E" w:rsidRDefault="00DC5A0D" w:rsidP="001E51F5">
      <w:pPr>
        <w:autoSpaceDE w:val="0"/>
        <w:autoSpaceDN w:val="0"/>
        <w:adjustRightInd w:val="0"/>
        <w:spacing w:after="0" w:line="240" w:lineRule="auto"/>
        <w:rPr>
          <w:rFonts w:eastAsia="Times New Roman"/>
          <w:b/>
          <w:sz w:val="22"/>
          <w:szCs w:val="22"/>
          <w:lang w:eastAsia="en-AU"/>
        </w:rPr>
      </w:pPr>
      <w:r>
        <w:rPr>
          <w:rFonts w:eastAsia="Times New Roman"/>
          <w:b/>
          <w:sz w:val="22"/>
          <w:szCs w:val="22"/>
          <w:lang w:eastAsia="en-AU"/>
        </w:rPr>
        <w:t>Consultation</w:t>
      </w:r>
    </w:p>
    <w:p w14:paraId="7A1B0BE3" w14:textId="77777777" w:rsidR="00E14D05" w:rsidRDefault="00E14D05" w:rsidP="001E51F5">
      <w:pPr>
        <w:autoSpaceDE w:val="0"/>
        <w:autoSpaceDN w:val="0"/>
        <w:adjustRightInd w:val="0"/>
        <w:spacing w:after="0" w:line="240" w:lineRule="auto"/>
        <w:rPr>
          <w:rFonts w:eastAsia="Times New Roman"/>
          <w:sz w:val="22"/>
          <w:szCs w:val="22"/>
          <w:lang w:eastAsia="en-AU"/>
        </w:rPr>
      </w:pPr>
    </w:p>
    <w:p w14:paraId="5B45A5E2" w14:textId="77777777" w:rsidR="00355D1E" w:rsidRDefault="00326D58" w:rsidP="001E51F5">
      <w:pPr>
        <w:autoSpaceDE w:val="0"/>
        <w:autoSpaceDN w:val="0"/>
        <w:adjustRightInd w:val="0"/>
        <w:spacing w:after="0" w:line="240" w:lineRule="auto"/>
        <w:rPr>
          <w:rFonts w:eastAsia="Times New Roman"/>
          <w:sz w:val="22"/>
          <w:szCs w:val="22"/>
          <w:lang w:eastAsia="en-AU"/>
        </w:rPr>
      </w:pPr>
      <w:r w:rsidRPr="00326D58">
        <w:rPr>
          <w:rFonts w:eastAsia="Times New Roman"/>
          <w:sz w:val="22"/>
          <w:szCs w:val="22"/>
          <w:lang w:eastAsia="en-AU"/>
        </w:rPr>
        <w:t xml:space="preserve">The TGA conducted extensive consultation in relation to the </w:t>
      </w:r>
      <w:r>
        <w:rPr>
          <w:rFonts w:eastAsia="Times New Roman"/>
          <w:sz w:val="22"/>
          <w:szCs w:val="22"/>
          <w:lang w:eastAsia="en-AU"/>
        </w:rPr>
        <w:t xml:space="preserve">decision to reschedule nicotine under the Poisons Standard. </w:t>
      </w:r>
      <w:r w:rsidRPr="00326D58">
        <w:rPr>
          <w:rFonts w:eastAsia="Times New Roman"/>
          <w:sz w:val="22"/>
          <w:szCs w:val="22"/>
          <w:lang w:eastAsia="en-AU"/>
        </w:rPr>
        <w:t xml:space="preserve"> Consultation was conducted in the form of </w:t>
      </w:r>
      <w:r w:rsidR="0054490E">
        <w:rPr>
          <w:rFonts w:eastAsia="Times New Roman"/>
          <w:sz w:val="22"/>
          <w:szCs w:val="22"/>
          <w:lang w:eastAsia="en-AU"/>
        </w:rPr>
        <w:t xml:space="preserve">a </w:t>
      </w:r>
      <w:r w:rsidRPr="00326D58">
        <w:rPr>
          <w:rFonts w:eastAsia="Times New Roman"/>
          <w:sz w:val="22"/>
          <w:szCs w:val="22"/>
          <w:lang w:eastAsia="en-AU"/>
        </w:rPr>
        <w:t xml:space="preserve">public </w:t>
      </w:r>
      <w:r w:rsidR="0054490E">
        <w:rPr>
          <w:rFonts w:eastAsia="Times New Roman"/>
          <w:sz w:val="22"/>
          <w:szCs w:val="22"/>
          <w:lang w:eastAsia="en-AU"/>
        </w:rPr>
        <w:t>invitation for submissions</w:t>
      </w:r>
      <w:r w:rsidRPr="00326D58">
        <w:rPr>
          <w:rFonts w:eastAsia="Times New Roman"/>
          <w:sz w:val="22"/>
          <w:szCs w:val="22"/>
          <w:lang w:eastAsia="en-AU"/>
        </w:rPr>
        <w:t xml:space="preserve">, targeted meetings and discussions with key stakeholders.  </w:t>
      </w:r>
      <w:r>
        <w:rPr>
          <w:rFonts w:eastAsia="Times New Roman"/>
          <w:sz w:val="22"/>
          <w:szCs w:val="22"/>
          <w:lang w:eastAsia="en-AU"/>
        </w:rPr>
        <w:t xml:space="preserve">As part of that </w:t>
      </w:r>
      <w:r w:rsidR="0054490E">
        <w:rPr>
          <w:rFonts w:eastAsia="Times New Roman"/>
          <w:sz w:val="22"/>
          <w:szCs w:val="22"/>
          <w:lang w:eastAsia="en-AU"/>
        </w:rPr>
        <w:t>process</w:t>
      </w:r>
      <w:r>
        <w:rPr>
          <w:rFonts w:eastAsia="Times New Roman"/>
          <w:sz w:val="22"/>
          <w:szCs w:val="22"/>
          <w:lang w:eastAsia="en-AU"/>
        </w:rPr>
        <w:t xml:space="preserve">, the TGA received </w:t>
      </w:r>
      <w:r w:rsidR="0054490E">
        <w:rPr>
          <w:rFonts w:eastAsia="Times New Roman"/>
          <w:sz w:val="22"/>
          <w:szCs w:val="22"/>
          <w:lang w:eastAsia="en-AU"/>
        </w:rPr>
        <w:t>submissions concerning the regulation of vaping devices, including from the Australian Co</w:t>
      </w:r>
      <w:bookmarkStart w:id="0" w:name="_GoBack"/>
      <w:bookmarkEnd w:id="0"/>
      <w:r w:rsidR="0054490E">
        <w:rPr>
          <w:rFonts w:eastAsia="Times New Roman"/>
          <w:sz w:val="22"/>
          <w:szCs w:val="22"/>
          <w:lang w:eastAsia="en-AU"/>
        </w:rPr>
        <w:t>mpetition and Consumer Commission.</w:t>
      </w:r>
    </w:p>
    <w:p w14:paraId="5413AF0A" w14:textId="77777777" w:rsidR="00355D1E" w:rsidRDefault="00355D1E" w:rsidP="001E51F5">
      <w:pPr>
        <w:autoSpaceDE w:val="0"/>
        <w:autoSpaceDN w:val="0"/>
        <w:adjustRightInd w:val="0"/>
        <w:spacing w:after="0" w:line="240" w:lineRule="auto"/>
        <w:rPr>
          <w:rFonts w:eastAsia="Times New Roman"/>
          <w:sz w:val="22"/>
          <w:szCs w:val="22"/>
          <w:lang w:eastAsia="en-AU"/>
        </w:rPr>
      </w:pPr>
    </w:p>
    <w:p w14:paraId="3586C26F" w14:textId="448A6E27" w:rsidR="00355D1E" w:rsidRDefault="00D43DC4"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TGA has </w:t>
      </w:r>
      <w:r w:rsidR="00C30D81">
        <w:rPr>
          <w:rFonts w:eastAsia="Times New Roman"/>
          <w:sz w:val="22"/>
          <w:szCs w:val="22"/>
          <w:lang w:eastAsia="en-AU"/>
        </w:rPr>
        <w:t xml:space="preserve">also </w:t>
      </w:r>
      <w:r>
        <w:rPr>
          <w:rFonts w:eastAsia="Times New Roman"/>
          <w:sz w:val="22"/>
          <w:szCs w:val="22"/>
          <w:lang w:eastAsia="en-AU"/>
        </w:rPr>
        <w:t>considered</w:t>
      </w:r>
      <w:r w:rsidR="00F3162B">
        <w:rPr>
          <w:rFonts w:eastAsia="Times New Roman"/>
          <w:sz w:val="22"/>
          <w:szCs w:val="22"/>
          <w:lang w:eastAsia="en-AU"/>
        </w:rPr>
        <w:t xml:space="preserve"> </w:t>
      </w:r>
      <w:r w:rsidR="00112086">
        <w:rPr>
          <w:rFonts w:eastAsia="Times New Roman"/>
          <w:sz w:val="22"/>
          <w:szCs w:val="22"/>
          <w:lang w:eastAsia="en-AU"/>
        </w:rPr>
        <w:t xml:space="preserve">written </w:t>
      </w:r>
      <w:r>
        <w:rPr>
          <w:rFonts w:eastAsia="Times New Roman"/>
          <w:sz w:val="22"/>
          <w:szCs w:val="22"/>
          <w:lang w:eastAsia="en-AU"/>
        </w:rPr>
        <w:t xml:space="preserve">submissions </w:t>
      </w:r>
      <w:r w:rsidR="00F3162B">
        <w:rPr>
          <w:rFonts w:eastAsia="Times New Roman"/>
          <w:sz w:val="22"/>
          <w:szCs w:val="22"/>
          <w:lang w:eastAsia="en-AU"/>
        </w:rPr>
        <w:t>to the Senate Select Committee on Tobacco Harm Reduction and the public hearings of the Committee</w:t>
      </w:r>
      <w:r w:rsidR="00A47DEF">
        <w:rPr>
          <w:rFonts w:eastAsia="Times New Roman"/>
          <w:sz w:val="22"/>
          <w:szCs w:val="22"/>
          <w:lang w:eastAsia="en-AU"/>
        </w:rPr>
        <w:t xml:space="preserve"> conducted on 13 and 19 November 2020</w:t>
      </w:r>
      <w:r w:rsidR="00F3162B">
        <w:rPr>
          <w:rFonts w:eastAsia="Times New Roman"/>
          <w:sz w:val="22"/>
          <w:szCs w:val="22"/>
          <w:lang w:eastAsia="en-AU"/>
        </w:rPr>
        <w:t xml:space="preserve">.  </w:t>
      </w:r>
      <w:r w:rsidR="006D4792">
        <w:rPr>
          <w:rFonts w:eastAsia="Times New Roman"/>
          <w:sz w:val="22"/>
          <w:szCs w:val="22"/>
          <w:lang w:eastAsia="en-AU"/>
        </w:rPr>
        <w:t>That consultation included consideration of the performance and reliability of vaping devices that are used to administer nicotine prescribed by medical practitioner</w:t>
      </w:r>
      <w:r w:rsidR="00465712">
        <w:rPr>
          <w:rFonts w:eastAsia="Times New Roman"/>
          <w:sz w:val="22"/>
          <w:szCs w:val="22"/>
          <w:lang w:eastAsia="en-AU"/>
        </w:rPr>
        <w:t>s</w:t>
      </w:r>
      <w:r w:rsidR="006D4792">
        <w:rPr>
          <w:rFonts w:eastAsia="Times New Roman"/>
          <w:sz w:val="22"/>
          <w:szCs w:val="22"/>
          <w:lang w:eastAsia="en-AU"/>
        </w:rPr>
        <w:t xml:space="preserve"> for </w:t>
      </w:r>
      <w:r w:rsidR="00355D1E">
        <w:rPr>
          <w:rFonts w:eastAsia="Times New Roman"/>
          <w:sz w:val="22"/>
          <w:szCs w:val="22"/>
          <w:lang w:eastAsia="en-AU"/>
        </w:rPr>
        <w:t>smoking cessation.</w:t>
      </w:r>
    </w:p>
    <w:p w14:paraId="1AA279F3" w14:textId="77777777" w:rsidR="00355D1E" w:rsidRDefault="00355D1E" w:rsidP="001E51F5">
      <w:pPr>
        <w:autoSpaceDE w:val="0"/>
        <w:autoSpaceDN w:val="0"/>
        <w:adjustRightInd w:val="0"/>
        <w:spacing w:after="0" w:line="240" w:lineRule="auto"/>
        <w:rPr>
          <w:rFonts w:eastAsia="Times New Roman"/>
          <w:sz w:val="22"/>
          <w:szCs w:val="22"/>
          <w:lang w:eastAsia="en-AU"/>
        </w:rPr>
      </w:pPr>
    </w:p>
    <w:p w14:paraId="0CA49A00" w14:textId="46307943" w:rsidR="00355D1E" w:rsidRDefault="00355D1E"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January 2021 the TGA </w:t>
      </w:r>
      <w:r w:rsidR="000063F9">
        <w:rPr>
          <w:rFonts w:eastAsia="Times New Roman"/>
          <w:sz w:val="22"/>
          <w:szCs w:val="22"/>
          <w:lang w:eastAsia="en-AU"/>
        </w:rPr>
        <w:t xml:space="preserve">conducted </w:t>
      </w:r>
      <w:r>
        <w:rPr>
          <w:rFonts w:eastAsia="Times New Roman"/>
          <w:sz w:val="22"/>
          <w:szCs w:val="22"/>
          <w:lang w:eastAsia="en-AU"/>
        </w:rPr>
        <w:t xml:space="preserve">roundtable </w:t>
      </w:r>
      <w:r w:rsidR="000063F9">
        <w:rPr>
          <w:rFonts w:eastAsia="Times New Roman"/>
          <w:sz w:val="22"/>
          <w:szCs w:val="22"/>
          <w:lang w:eastAsia="en-AU"/>
        </w:rPr>
        <w:t>discussions with relevant peak bodies and experts, including the Royal Australian College of General Practitioners (RACGP) and the Australian Medical Association.  These discussions involved consideration of minimum quality and safety standards for vaporiser nicotine</w:t>
      </w:r>
      <w:r w:rsidR="00465712">
        <w:rPr>
          <w:rFonts w:eastAsia="Times New Roman"/>
          <w:sz w:val="22"/>
          <w:szCs w:val="22"/>
          <w:lang w:eastAsia="en-AU"/>
        </w:rPr>
        <w:t>,</w:t>
      </w:r>
      <w:r w:rsidR="000063F9">
        <w:rPr>
          <w:rFonts w:eastAsia="Times New Roman"/>
          <w:sz w:val="22"/>
          <w:szCs w:val="22"/>
          <w:lang w:eastAsia="en-AU"/>
        </w:rPr>
        <w:t xml:space="preserve"> as well as the performance of vaping devices used to vaporise and administer those medicines.</w:t>
      </w:r>
    </w:p>
    <w:p w14:paraId="721074F9" w14:textId="77777777" w:rsidR="000063F9" w:rsidRDefault="000063F9" w:rsidP="001E51F5">
      <w:pPr>
        <w:autoSpaceDE w:val="0"/>
        <w:autoSpaceDN w:val="0"/>
        <w:adjustRightInd w:val="0"/>
        <w:spacing w:after="0" w:line="240" w:lineRule="auto"/>
        <w:rPr>
          <w:rFonts w:eastAsia="Times New Roman"/>
          <w:sz w:val="22"/>
          <w:szCs w:val="22"/>
          <w:lang w:eastAsia="en-AU"/>
        </w:rPr>
      </w:pPr>
    </w:p>
    <w:p w14:paraId="7AA40503" w14:textId="71AD9501" w:rsidR="00326D58" w:rsidRPr="0083080B" w:rsidRDefault="0054490E"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00FC1A9B">
        <w:rPr>
          <w:rFonts w:eastAsia="Times New Roman"/>
          <w:sz w:val="22"/>
          <w:szCs w:val="22"/>
          <w:lang w:eastAsia="en-AU"/>
        </w:rPr>
        <w:t xml:space="preserve">preparation of a regulation impact statement </w:t>
      </w:r>
      <w:r w:rsidR="00B71F60">
        <w:rPr>
          <w:rFonts w:eastAsia="Times New Roman"/>
          <w:sz w:val="22"/>
          <w:szCs w:val="22"/>
          <w:lang w:eastAsia="en-AU"/>
        </w:rPr>
        <w:t xml:space="preserve">for </w:t>
      </w:r>
      <w:r w:rsidR="00FC1A9B">
        <w:rPr>
          <w:rFonts w:eastAsia="Times New Roman"/>
          <w:sz w:val="22"/>
          <w:szCs w:val="22"/>
          <w:lang w:eastAsia="en-AU"/>
        </w:rPr>
        <w:t xml:space="preserve">the Amendment Determination is </w:t>
      </w:r>
      <w:r>
        <w:rPr>
          <w:rFonts w:eastAsia="Times New Roman"/>
          <w:sz w:val="22"/>
          <w:szCs w:val="22"/>
          <w:lang w:eastAsia="en-AU"/>
        </w:rPr>
        <w:t xml:space="preserve">not </w:t>
      </w:r>
      <w:r w:rsidR="00465712">
        <w:rPr>
          <w:rFonts w:eastAsia="Times New Roman"/>
          <w:sz w:val="22"/>
          <w:szCs w:val="22"/>
          <w:lang w:eastAsia="en-AU"/>
        </w:rPr>
        <w:t xml:space="preserve">considered </w:t>
      </w:r>
      <w:r>
        <w:rPr>
          <w:rFonts w:eastAsia="Times New Roman"/>
          <w:sz w:val="22"/>
          <w:szCs w:val="22"/>
          <w:lang w:eastAsia="en-AU"/>
        </w:rPr>
        <w:t>necessary</w:t>
      </w:r>
      <w:r w:rsidRPr="0083080B">
        <w:rPr>
          <w:rFonts w:eastAsia="Times New Roman"/>
          <w:sz w:val="22"/>
          <w:szCs w:val="22"/>
          <w:lang w:eastAsia="en-AU"/>
        </w:rPr>
        <w:t xml:space="preserve"> given the Amendment Det</w:t>
      </w:r>
      <w:r w:rsidR="00FC1A9B">
        <w:rPr>
          <w:rFonts w:eastAsia="Times New Roman"/>
          <w:sz w:val="22"/>
          <w:szCs w:val="22"/>
          <w:lang w:eastAsia="en-AU"/>
        </w:rPr>
        <w:t xml:space="preserve">ermination does not alter </w:t>
      </w:r>
      <w:r w:rsidRPr="0083080B">
        <w:rPr>
          <w:rFonts w:eastAsia="Times New Roman"/>
          <w:sz w:val="22"/>
          <w:szCs w:val="22"/>
          <w:lang w:eastAsia="en-AU"/>
        </w:rPr>
        <w:t>existing regulatory arrangements for vaping devices.</w:t>
      </w:r>
    </w:p>
    <w:p w14:paraId="0161468B" w14:textId="77777777" w:rsidR="0093285E" w:rsidRPr="0083080B" w:rsidRDefault="0093285E" w:rsidP="001E51F5">
      <w:pPr>
        <w:autoSpaceDE w:val="0"/>
        <w:autoSpaceDN w:val="0"/>
        <w:adjustRightInd w:val="0"/>
        <w:spacing w:after="0" w:line="240" w:lineRule="auto"/>
        <w:rPr>
          <w:rFonts w:eastAsia="Times New Roman"/>
          <w:sz w:val="22"/>
          <w:szCs w:val="22"/>
          <w:lang w:eastAsia="en-AU"/>
        </w:rPr>
      </w:pPr>
    </w:p>
    <w:p w14:paraId="0BDBFF1E" w14:textId="77777777" w:rsidR="0093285E" w:rsidRPr="0083080B" w:rsidRDefault="00DC5A0D" w:rsidP="001E51F5">
      <w:pPr>
        <w:autoSpaceDE w:val="0"/>
        <w:autoSpaceDN w:val="0"/>
        <w:adjustRightInd w:val="0"/>
        <w:spacing w:after="0" w:line="240" w:lineRule="auto"/>
        <w:rPr>
          <w:rFonts w:eastAsia="Times New Roman"/>
          <w:b/>
          <w:sz w:val="22"/>
          <w:szCs w:val="22"/>
          <w:lang w:eastAsia="en-AU"/>
        </w:rPr>
      </w:pPr>
      <w:r w:rsidRPr="0083080B">
        <w:rPr>
          <w:rFonts w:eastAsia="Times New Roman"/>
          <w:b/>
          <w:sz w:val="22"/>
          <w:szCs w:val="22"/>
          <w:lang w:eastAsia="en-AU"/>
        </w:rPr>
        <w:t>Other details</w:t>
      </w:r>
    </w:p>
    <w:p w14:paraId="11D6D35B" w14:textId="77777777" w:rsidR="00DC5A0D" w:rsidRPr="0083080B" w:rsidRDefault="00DC5A0D" w:rsidP="001E51F5">
      <w:pPr>
        <w:autoSpaceDE w:val="0"/>
        <w:autoSpaceDN w:val="0"/>
        <w:adjustRightInd w:val="0"/>
        <w:spacing w:after="0" w:line="240" w:lineRule="auto"/>
        <w:rPr>
          <w:rFonts w:eastAsia="Times New Roman"/>
          <w:sz w:val="22"/>
          <w:szCs w:val="22"/>
          <w:lang w:eastAsia="en-AU"/>
        </w:rPr>
      </w:pPr>
    </w:p>
    <w:p w14:paraId="79770489" w14:textId="77777777" w:rsidR="0093285E" w:rsidRPr="0083080B" w:rsidRDefault="006A361A" w:rsidP="001E51F5">
      <w:pPr>
        <w:autoSpaceDE w:val="0"/>
        <w:autoSpaceDN w:val="0"/>
        <w:adjustRightInd w:val="0"/>
        <w:spacing w:after="0" w:line="240" w:lineRule="auto"/>
        <w:rPr>
          <w:rFonts w:eastAsia="Times New Roman"/>
          <w:sz w:val="22"/>
          <w:szCs w:val="22"/>
          <w:lang w:eastAsia="en-AU"/>
        </w:rPr>
      </w:pPr>
      <w:r w:rsidRPr="0083080B">
        <w:rPr>
          <w:rFonts w:eastAsia="Times New Roman"/>
          <w:sz w:val="22"/>
          <w:szCs w:val="22"/>
          <w:lang w:eastAsia="en-AU"/>
        </w:rPr>
        <w:t xml:space="preserve">Details of the Amendment Determination are set out in </w:t>
      </w:r>
      <w:r w:rsidRPr="0083080B">
        <w:rPr>
          <w:rFonts w:eastAsia="Times New Roman"/>
          <w:b/>
          <w:sz w:val="22"/>
          <w:szCs w:val="22"/>
          <w:lang w:eastAsia="en-AU"/>
        </w:rPr>
        <w:t>Attachment A</w:t>
      </w:r>
      <w:r w:rsidRPr="0083080B">
        <w:rPr>
          <w:rFonts w:eastAsia="Times New Roman"/>
          <w:sz w:val="22"/>
          <w:szCs w:val="22"/>
          <w:lang w:eastAsia="en-AU"/>
        </w:rPr>
        <w:t>.</w:t>
      </w:r>
    </w:p>
    <w:p w14:paraId="65F60659" w14:textId="77777777" w:rsidR="006A361A" w:rsidRPr="0083080B" w:rsidRDefault="006A361A" w:rsidP="001E51F5">
      <w:pPr>
        <w:autoSpaceDE w:val="0"/>
        <w:autoSpaceDN w:val="0"/>
        <w:adjustRightInd w:val="0"/>
        <w:spacing w:after="0" w:line="240" w:lineRule="auto"/>
        <w:rPr>
          <w:rFonts w:eastAsia="Times New Roman"/>
          <w:sz w:val="22"/>
          <w:szCs w:val="22"/>
          <w:lang w:eastAsia="en-AU"/>
        </w:rPr>
      </w:pPr>
    </w:p>
    <w:p w14:paraId="2A5E6F42" w14:textId="77777777" w:rsidR="006A361A" w:rsidRPr="0083080B" w:rsidRDefault="006A361A" w:rsidP="006A361A">
      <w:pPr>
        <w:spacing w:after="0" w:line="240" w:lineRule="auto"/>
        <w:rPr>
          <w:rFonts w:eastAsia="Times New Roman"/>
          <w:sz w:val="22"/>
          <w:szCs w:val="22"/>
          <w:lang w:eastAsia="en-AU"/>
        </w:rPr>
      </w:pPr>
      <w:r w:rsidRPr="0083080B">
        <w:rPr>
          <w:rFonts w:eastAsia="Times New Roman"/>
          <w:sz w:val="22"/>
          <w:szCs w:val="22"/>
          <w:lang w:eastAsia="en-AU"/>
        </w:rPr>
        <w:t xml:space="preserve">The Amendment Determination is compatible with human rights and freedoms recognised or declared under section 3 of the </w:t>
      </w:r>
      <w:r w:rsidRPr="0083080B">
        <w:rPr>
          <w:rFonts w:eastAsia="Times New Roman"/>
          <w:i/>
          <w:sz w:val="22"/>
          <w:szCs w:val="22"/>
          <w:lang w:eastAsia="en-AU"/>
        </w:rPr>
        <w:t>Human Rights (Parliamentary Scrutiny) Act 2011</w:t>
      </w:r>
      <w:r w:rsidRPr="0083080B">
        <w:rPr>
          <w:rFonts w:eastAsia="Times New Roman"/>
          <w:sz w:val="22"/>
          <w:szCs w:val="22"/>
          <w:lang w:eastAsia="en-AU"/>
        </w:rPr>
        <w:t xml:space="preserve">.  A full statement of compatibility is set out in </w:t>
      </w:r>
      <w:r w:rsidRPr="0083080B">
        <w:rPr>
          <w:rFonts w:eastAsia="Times New Roman"/>
          <w:b/>
          <w:sz w:val="22"/>
          <w:szCs w:val="22"/>
          <w:lang w:eastAsia="en-AU"/>
        </w:rPr>
        <w:t>Attachment B.</w:t>
      </w:r>
    </w:p>
    <w:p w14:paraId="03DEF22D" w14:textId="77777777" w:rsidR="006A361A" w:rsidRPr="0083080B" w:rsidRDefault="006A361A" w:rsidP="006A361A">
      <w:pPr>
        <w:spacing w:after="0" w:line="240" w:lineRule="auto"/>
        <w:rPr>
          <w:rFonts w:eastAsia="Times New Roman"/>
          <w:sz w:val="22"/>
          <w:szCs w:val="22"/>
          <w:lang w:eastAsia="en-AU"/>
        </w:rPr>
      </w:pPr>
    </w:p>
    <w:p w14:paraId="1AFD487F" w14:textId="77777777" w:rsidR="001E51F5" w:rsidRPr="0083080B" w:rsidRDefault="006A361A" w:rsidP="001E51F5">
      <w:pPr>
        <w:spacing w:after="0" w:line="240" w:lineRule="auto"/>
        <w:rPr>
          <w:rFonts w:eastAsia="Times New Roman"/>
          <w:sz w:val="22"/>
          <w:szCs w:val="22"/>
          <w:lang w:eastAsia="en-AU"/>
        </w:rPr>
      </w:pPr>
      <w:r w:rsidRPr="0083080B">
        <w:rPr>
          <w:rFonts w:eastAsia="Times New Roman"/>
          <w:sz w:val="22"/>
          <w:szCs w:val="22"/>
          <w:lang w:eastAsia="en-AU"/>
        </w:rPr>
        <w:t>The Amendment Determination is a disallowable legislative instrument</w:t>
      </w:r>
      <w:r w:rsidRPr="0083080B">
        <w:rPr>
          <w:rFonts w:eastAsia="Times New Roman"/>
          <w:i/>
          <w:sz w:val="22"/>
          <w:szCs w:val="22"/>
          <w:lang w:eastAsia="en-AU"/>
        </w:rPr>
        <w:t xml:space="preserve"> </w:t>
      </w:r>
      <w:r w:rsidRPr="0083080B">
        <w:rPr>
          <w:rFonts w:eastAsia="Times New Roman"/>
          <w:sz w:val="22"/>
          <w:szCs w:val="22"/>
          <w:lang w:eastAsia="en-AU"/>
        </w:rPr>
        <w:t xml:space="preserve">for the purposes of the </w:t>
      </w:r>
      <w:r w:rsidRPr="0083080B">
        <w:rPr>
          <w:rFonts w:eastAsia="Times New Roman"/>
          <w:i/>
          <w:sz w:val="22"/>
          <w:szCs w:val="22"/>
          <w:lang w:eastAsia="en-AU"/>
        </w:rPr>
        <w:t xml:space="preserve">Legislation Act 2003 </w:t>
      </w:r>
      <w:r w:rsidRPr="0083080B">
        <w:rPr>
          <w:rFonts w:eastAsia="Times New Roman"/>
          <w:sz w:val="22"/>
          <w:szCs w:val="22"/>
          <w:lang w:eastAsia="en-AU"/>
        </w:rPr>
        <w:t>and commences on the day after it is registered on the Federal Register of Legislation.</w:t>
      </w:r>
      <w:r w:rsidR="001E51F5" w:rsidRPr="0083080B">
        <w:rPr>
          <w:rFonts w:eastAsia="Times New Roman"/>
          <w:b/>
          <w:bCs/>
          <w:sz w:val="22"/>
          <w:szCs w:val="22"/>
          <w:lang w:eastAsia="en-AU"/>
        </w:rPr>
        <w:br w:type="page"/>
      </w:r>
    </w:p>
    <w:p w14:paraId="01D2E0B2" w14:textId="77777777" w:rsidR="001E51F5" w:rsidRPr="001E51F5" w:rsidRDefault="001E51F5" w:rsidP="001E51F5">
      <w:pPr>
        <w:spacing w:after="0" w:line="240" w:lineRule="auto"/>
        <w:jc w:val="right"/>
        <w:rPr>
          <w:rFonts w:eastAsia="Times New Roman"/>
          <w:b/>
          <w:bCs/>
          <w:sz w:val="22"/>
          <w:szCs w:val="22"/>
          <w:lang w:eastAsia="en-AU"/>
        </w:rPr>
      </w:pPr>
      <w:r w:rsidRPr="001E51F5">
        <w:rPr>
          <w:rFonts w:eastAsia="Times New Roman"/>
          <w:b/>
          <w:bCs/>
          <w:sz w:val="22"/>
          <w:szCs w:val="22"/>
          <w:lang w:eastAsia="en-AU"/>
        </w:rPr>
        <w:lastRenderedPageBreak/>
        <w:t>Attachment A</w:t>
      </w:r>
    </w:p>
    <w:p w14:paraId="1202B4C1" w14:textId="77777777" w:rsidR="001E51F5" w:rsidRPr="001E51F5" w:rsidRDefault="001E51F5" w:rsidP="001E51F5">
      <w:pPr>
        <w:spacing w:after="0" w:line="240" w:lineRule="auto"/>
        <w:rPr>
          <w:rFonts w:eastAsia="Times New Roman"/>
          <w:b/>
          <w:bCs/>
          <w:sz w:val="22"/>
          <w:szCs w:val="22"/>
          <w:lang w:eastAsia="en-AU"/>
        </w:rPr>
      </w:pPr>
    </w:p>
    <w:p w14:paraId="0CDD0A6A" w14:textId="77777777" w:rsidR="001E51F5" w:rsidRPr="001E51F5" w:rsidRDefault="001E51F5" w:rsidP="001E51F5">
      <w:pPr>
        <w:spacing w:after="0" w:line="240" w:lineRule="auto"/>
        <w:rPr>
          <w:rFonts w:eastAsia="Times New Roman"/>
          <w:b/>
          <w:bCs/>
          <w:i/>
          <w:sz w:val="22"/>
          <w:szCs w:val="22"/>
          <w:lang w:eastAsia="en-AU"/>
        </w:rPr>
      </w:pPr>
      <w:r w:rsidRPr="001E51F5">
        <w:rPr>
          <w:rFonts w:eastAsia="Times New Roman"/>
          <w:b/>
          <w:bCs/>
          <w:sz w:val="22"/>
          <w:szCs w:val="22"/>
          <w:lang w:eastAsia="en-AU"/>
        </w:rPr>
        <w:t xml:space="preserve">Details of the </w:t>
      </w:r>
      <w:r w:rsidR="00BB2758">
        <w:rPr>
          <w:rFonts w:eastAsia="Times New Roman"/>
          <w:b/>
          <w:bCs/>
          <w:i/>
          <w:sz w:val="22"/>
          <w:szCs w:val="22"/>
          <w:lang w:eastAsia="en-AU"/>
        </w:rPr>
        <w:t>Therapeutic Goods (Excluded Goods) Amendment (Vaping Devices) Determination</w:t>
      </w:r>
      <w:r w:rsidR="00417565">
        <w:rPr>
          <w:rFonts w:eastAsia="Times New Roman"/>
          <w:b/>
          <w:bCs/>
          <w:i/>
          <w:sz w:val="22"/>
          <w:szCs w:val="22"/>
          <w:lang w:eastAsia="en-AU"/>
        </w:rPr>
        <w:t> </w:t>
      </w:r>
      <w:r w:rsidR="00532E5D">
        <w:rPr>
          <w:rFonts w:eastAsia="Times New Roman"/>
          <w:b/>
          <w:bCs/>
          <w:i/>
          <w:sz w:val="22"/>
          <w:szCs w:val="22"/>
          <w:lang w:eastAsia="en-AU"/>
        </w:rPr>
        <w:t>2021</w:t>
      </w:r>
    </w:p>
    <w:p w14:paraId="16E534C4" w14:textId="77777777" w:rsidR="001E51F5" w:rsidRPr="001E51F5" w:rsidRDefault="001E51F5" w:rsidP="001E51F5">
      <w:pPr>
        <w:spacing w:after="0" w:line="240" w:lineRule="auto"/>
        <w:rPr>
          <w:rFonts w:eastAsia="Times New Roman"/>
          <w:b/>
          <w:bCs/>
          <w:i/>
          <w:sz w:val="22"/>
          <w:szCs w:val="22"/>
          <w:lang w:eastAsia="en-AU"/>
        </w:rPr>
      </w:pPr>
    </w:p>
    <w:p w14:paraId="7225F5C7" w14:textId="77777777" w:rsidR="001E51F5" w:rsidRPr="001E51F5" w:rsidRDefault="001E51F5" w:rsidP="001E51F5">
      <w:pPr>
        <w:spacing w:after="0" w:line="240" w:lineRule="auto"/>
        <w:rPr>
          <w:rFonts w:eastAsia="Times New Roman"/>
          <w:b/>
          <w:bCs/>
          <w:sz w:val="22"/>
          <w:szCs w:val="22"/>
          <w:lang w:eastAsia="en-AU"/>
        </w:rPr>
      </w:pPr>
      <w:r w:rsidRPr="001E51F5">
        <w:rPr>
          <w:rFonts w:eastAsia="Times New Roman"/>
          <w:b/>
          <w:bCs/>
          <w:sz w:val="22"/>
          <w:szCs w:val="22"/>
          <w:lang w:eastAsia="en-AU"/>
        </w:rPr>
        <w:t>Section 1 – Name</w:t>
      </w:r>
    </w:p>
    <w:p w14:paraId="3552C470" w14:textId="77777777" w:rsidR="001E51F5" w:rsidRPr="001E51F5" w:rsidRDefault="001E51F5" w:rsidP="001E51F5">
      <w:pPr>
        <w:spacing w:after="0" w:line="240" w:lineRule="auto"/>
        <w:rPr>
          <w:rFonts w:eastAsia="Times New Roman"/>
          <w:b/>
          <w:bCs/>
          <w:sz w:val="22"/>
          <w:szCs w:val="22"/>
          <w:lang w:eastAsia="en-AU"/>
        </w:rPr>
      </w:pPr>
    </w:p>
    <w:p w14:paraId="4346BAF4"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This section provides that the name of the instrument is the </w:t>
      </w:r>
      <w:r w:rsidR="00FA791D" w:rsidRPr="00FA791D">
        <w:rPr>
          <w:rFonts w:eastAsia="Times New Roman"/>
          <w:i/>
          <w:sz w:val="22"/>
          <w:szCs w:val="22"/>
          <w:lang w:eastAsia="en-AU"/>
        </w:rPr>
        <w:t>Therapeutic Goods (</w:t>
      </w:r>
      <w:r w:rsidR="00C35BD9">
        <w:rPr>
          <w:rFonts w:eastAsia="Times New Roman"/>
          <w:i/>
          <w:sz w:val="22"/>
          <w:szCs w:val="22"/>
          <w:lang w:eastAsia="en-AU"/>
        </w:rPr>
        <w:t>Excluded Goods</w:t>
      </w:r>
      <w:r w:rsidR="00FA791D" w:rsidRPr="00FA791D">
        <w:rPr>
          <w:rFonts w:eastAsia="Times New Roman"/>
          <w:i/>
          <w:sz w:val="22"/>
          <w:szCs w:val="22"/>
          <w:lang w:eastAsia="en-AU"/>
        </w:rPr>
        <w:t>) A</w:t>
      </w:r>
      <w:r w:rsidR="00C35BD9">
        <w:rPr>
          <w:rFonts w:eastAsia="Times New Roman"/>
          <w:i/>
          <w:sz w:val="22"/>
          <w:szCs w:val="22"/>
          <w:lang w:eastAsia="en-AU"/>
        </w:rPr>
        <w:t xml:space="preserve">mendment (Vaping Devices) </w:t>
      </w:r>
      <w:r w:rsidR="00417368">
        <w:rPr>
          <w:rFonts w:eastAsia="Times New Roman"/>
          <w:i/>
          <w:sz w:val="22"/>
          <w:szCs w:val="22"/>
          <w:lang w:eastAsia="en-AU"/>
        </w:rPr>
        <w:t>Determination</w:t>
      </w:r>
      <w:r w:rsidR="00532E5D">
        <w:rPr>
          <w:rFonts w:eastAsia="Times New Roman"/>
          <w:i/>
          <w:sz w:val="22"/>
          <w:szCs w:val="22"/>
          <w:lang w:eastAsia="en-AU"/>
        </w:rPr>
        <w:t xml:space="preserve"> 2021</w:t>
      </w:r>
      <w:r w:rsidRPr="001E51F5">
        <w:rPr>
          <w:rFonts w:eastAsia="Times New Roman"/>
          <w:i/>
          <w:sz w:val="22"/>
          <w:szCs w:val="22"/>
          <w:lang w:eastAsia="en-AU"/>
        </w:rPr>
        <w:t xml:space="preserve"> </w:t>
      </w:r>
      <w:r w:rsidR="00BB2758">
        <w:rPr>
          <w:rFonts w:eastAsia="Times New Roman"/>
          <w:sz w:val="22"/>
          <w:szCs w:val="22"/>
          <w:lang w:eastAsia="en-AU"/>
        </w:rPr>
        <w:t>(“the Amendment Determination</w:t>
      </w:r>
      <w:r w:rsidRPr="001E51F5">
        <w:rPr>
          <w:rFonts w:eastAsia="Times New Roman"/>
          <w:sz w:val="22"/>
          <w:szCs w:val="22"/>
          <w:lang w:eastAsia="en-AU"/>
        </w:rPr>
        <w:t>”).</w:t>
      </w:r>
    </w:p>
    <w:p w14:paraId="0B7EFA4F" w14:textId="77777777" w:rsidR="001E51F5" w:rsidRPr="001E51F5" w:rsidRDefault="001E51F5" w:rsidP="001E51F5">
      <w:pPr>
        <w:spacing w:after="0" w:line="240" w:lineRule="auto"/>
        <w:rPr>
          <w:rFonts w:eastAsia="Times New Roman"/>
          <w:bCs/>
          <w:sz w:val="22"/>
          <w:szCs w:val="22"/>
          <w:lang w:eastAsia="en-AU"/>
        </w:rPr>
      </w:pPr>
    </w:p>
    <w:p w14:paraId="2155701C" w14:textId="77777777" w:rsidR="001E51F5" w:rsidRPr="001E51F5" w:rsidRDefault="001E51F5" w:rsidP="001E51F5">
      <w:pPr>
        <w:spacing w:after="0" w:line="240" w:lineRule="auto"/>
        <w:rPr>
          <w:rFonts w:eastAsia="Times New Roman"/>
          <w:b/>
          <w:bCs/>
          <w:sz w:val="22"/>
          <w:szCs w:val="22"/>
          <w:lang w:eastAsia="en-AU"/>
        </w:rPr>
      </w:pPr>
      <w:r w:rsidRPr="001E51F5">
        <w:rPr>
          <w:rFonts w:eastAsia="Times New Roman"/>
          <w:b/>
          <w:bCs/>
          <w:sz w:val="22"/>
          <w:szCs w:val="22"/>
          <w:lang w:eastAsia="en-AU"/>
        </w:rPr>
        <w:t>Section 2 – Commencement</w:t>
      </w:r>
    </w:p>
    <w:p w14:paraId="65BA999E" w14:textId="77777777" w:rsidR="001E51F5" w:rsidRPr="001E51F5" w:rsidRDefault="001E51F5" w:rsidP="001E51F5">
      <w:pPr>
        <w:spacing w:after="0" w:line="240" w:lineRule="auto"/>
        <w:rPr>
          <w:rFonts w:eastAsia="Times New Roman"/>
          <w:bCs/>
          <w:sz w:val="22"/>
          <w:szCs w:val="22"/>
          <w:lang w:eastAsia="en-AU"/>
        </w:rPr>
      </w:pPr>
    </w:p>
    <w:p w14:paraId="42A42C1F" w14:textId="77777777"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 xml:space="preserve">This section provides that the Amendment </w:t>
      </w:r>
      <w:r w:rsidR="008D1E44">
        <w:rPr>
          <w:rFonts w:eastAsia="Times New Roman"/>
          <w:bCs/>
          <w:sz w:val="22"/>
          <w:szCs w:val="22"/>
          <w:lang w:eastAsia="en-AU"/>
        </w:rPr>
        <w:t>Determination</w:t>
      </w:r>
      <w:r w:rsidR="008D1E44" w:rsidRPr="001E51F5">
        <w:rPr>
          <w:rFonts w:eastAsia="Times New Roman"/>
          <w:bCs/>
          <w:sz w:val="22"/>
          <w:szCs w:val="22"/>
          <w:lang w:eastAsia="en-AU"/>
        </w:rPr>
        <w:t xml:space="preserve"> </w:t>
      </w:r>
      <w:r w:rsidRPr="001E51F5">
        <w:rPr>
          <w:rFonts w:eastAsia="Times New Roman"/>
          <w:bCs/>
          <w:sz w:val="22"/>
          <w:szCs w:val="22"/>
          <w:lang w:eastAsia="en-AU"/>
        </w:rPr>
        <w:t xml:space="preserve">commences </w:t>
      </w:r>
      <w:r w:rsidR="00532E5D">
        <w:rPr>
          <w:rFonts w:eastAsia="Times New Roman"/>
          <w:bCs/>
          <w:sz w:val="22"/>
          <w:szCs w:val="22"/>
          <w:lang w:eastAsia="en-AU"/>
        </w:rPr>
        <w:t xml:space="preserve">on </w:t>
      </w:r>
      <w:r w:rsidR="00FA791D">
        <w:rPr>
          <w:rFonts w:eastAsia="Times New Roman"/>
          <w:bCs/>
          <w:sz w:val="22"/>
          <w:szCs w:val="22"/>
          <w:lang w:eastAsia="en-AU"/>
        </w:rPr>
        <w:t>the day after it is registered on the Federal Register of Legislation.</w:t>
      </w:r>
    </w:p>
    <w:p w14:paraId="2F3D866B" w14:textId="77777777" w:rsidR="001E51F5" w:rsidRPr="001E51F5" w:rsidRDefault="001E51F5" w:rsidP="001E51F5">
      <w:pPr>
        <w:spacing w:after="0" w:line="240" w:lineRule="auto"/>
        <w:rPr>
          <w:rFonts w:eastAsia="Times New Roman"/>
          <w:bCs/>
          <w:sz w:val="22"/>
          <w:szCs w:val="22"/>
          <w:lang w:eastAsia="en-AU"/>
        </w:rPr>
      </w:pPr>
    </w:p>
    <w:p w14:paraId="665A7296" w14:textId="77777777" w:rsidR="001E51F5" w:rsidRPr="001E51F5" w:rsidRDefault="001E51F5" w:rsidP="001E51F5">
      <w:pPr>
        <w:spacing w:after="0" w:line="240" w:lineRule="auto"/>
        <w:rPr>
          <w:rFonts w:eastAsia="Times New Roman"/>
          <w:b/>
          <w:bCs/>
          <w:sz w:val="22"/>
          <w:szCs w:val="22"/>
          <w:lang w:eastAsia="en-AU"/>
        </w:rPr>
      </w:pPr>
      <w:r w:rsidRPr="001E51F5">
        <w:rPr>
          <w:rFonts w:eastAsia="Times New Roman"/>
          <w:b/>
          <w:bCs/>
          <w:sz w:val="22"/>
          <w:szCs w:val="22"/>
          <w:lang w:eastAsia="en-AU"/>
        </w:rPr>
        <w:t>Section 3 – Authority</w:t>
      </w:r>
    </w:p>
    <w:p w14:paraId="36EADBC7" w14:textId="77777777" w:rsidR="001E51F5" w:rsidRPr="001E51F5" w:rsidRDefault="001E51F5" w:rsidP="001E51F5">
      <w:pPr>
        <w:spacing w:after="0" w:line="240" w:lineRule="auto"/>
        <w:rPr>
          <w:rFonts w:eastAsia="Times New Roman"/>
          <w:b/>
          <w:bCs/>
          <w:sz w:val="22"/>
          <w:szCs w:val="22"/>
          <w:lang w:eastAsia="en-AU"/>
        </w:rPr>
      </w:pPr>
    </w:p>
    <w:p w14:paraId="6AFE41B9" w14:textId="77777777" w:rsidR="001E51F5" w:rsidRPr="001E51F5" w:rsidRDefault="001E51F5" w:rsidP="001E51F5">
      <w:pPr>
        <w:spacing w:after="0" w:line="240" w:lineRule="auto"/>
        <w:rPr>
          <w:rFonts w:eastAsia="Times New Roman"/>
          <w:bCs/>
          <w:i/>
          <w:sz w:val="22"/>
          <w:szCs w:val="22"/>
          <w:lang w:eastAsia="en-AU"/>
        </w:rPr>
      </w:pPr>
      <w:r w:rsidRPr="001E51F5">
        <w:rPr>
          <w:rFonts w:eastAsia="Times New Roman"/>
          <w:bCs/>
          <w:sz w:val="22"/>
          <w:szCs w:val="22"/>
          <w:lang w:eastAsia="en-AU"/>
        </w:rPr>
        <w:t xml:space="preserve">This section provides that the legislative authority for making the Amendment </w:t>
      </w:r>
      <w:r w:rsidR="008D1E44">
        <w:rPr>
          <w:rFonts w:eastAsia="Times New Roman"/>
          <w:bCs/>
          <w:sz w:val="22"/>
          <w:szCs w:val="22"/>
          <w:lang w:eastAsia="en-AU"/>
        </w:rPr>
        <w:t>Determination</w:t>
      </w:r>
      <w:r w:rsidR="008D1E44" w:rsidRPr="001E51F5">
        <w:rPr>
          <w:rFonts w:eastAsia="Times New Roman"/>
          <w:bCs/>
          <w:sz w:val="22"/>
          <w:szCs w:val="22"/>
          <w:lang w:eastAsia="en-AU"/>
        </w:rPr>
        <w:t xml:space="preserve"> </w:t>
      </w:r>
      <w:r w:rsidRPr="001E51F5">
        <w:rPr>
          <w:rFonts w:eastAsia="Times New Roman"/>
          <w:bCs/>
          <w:sz w:val="22"/>
          <w:szCs w:val="22"/>
          <w:lang w:eastAsia="en-AU"/>
        </w:rPr>
        <w:t>is section 7</w:t>
      </w:r>
      <w:r w:rsidR="00BB2758">
        <w:rPr>
          <w:rFonts w:eastAsia="Times New Roman"/>
          <w:bCs/>
          <w:sz w:val="22"/>
          <w:szCs w:val="22"/>
          <w:lang w:eastAsia="en-AU"/>
        </w:rPr>
        <w:t>AA</w:t>
      </w:r>
      <w:r w:rsidRPr="001E51F5">
        <w:rPr>
          <w:rFonts w:eastAsia="Times New Roman"/>
          <w:bCs/>
          <w:sz w:val="22"/>
          <w:szCs w:val="22"/>
          <w:lang w:eastAsia="en-AU"/>
        </w:rPr>
        <w:t xml:space="preserve"> of the </w:t>
      </w:r>
      <w:r w:rsidRPr="001E51F5">
        <w:rPr>
          <w:rFonts w:eastAsia="Times New Roman"/>
          <w:bCs/>
          <w:i/>
          <w:sz w:val="22"/>
          <w:szCs w:val="22"/>
          <w:lang w:eastAsia="en-AU"/>
        </w:rPr>
        <w:t xml:space="preserve">Therapeutic Goods Act 1989 </w:t>
      </w:r>
      <w:r w:rsidRPr="001E51F5">
        <w:rPr>
          <w:rFonts w:eastAsia="Times New Roman"/>
          <w:bCs/>
          <w:sz w:val="22"/>
          <w:szCs w:val="22"/>
          <w:lang w:eastAsia="en-AU"/>
        </w:rPr>
        <w:t>(“the Act”)</w:t>
      </w:r>
      <w:r w:rsidRPr="001E51F5">
        <w:rPr>
          <w:rFonts w:eastAsia="Times New Roman"/>
          <w:bCs/>
          <w:i/>
          <w:sz w:val="22"/>
          <w:szCs w:val="22"/>
          <w:lang w:eastAsia="en-AU"/>
        </w:rPr>
        <w:t>.</w:t>
      </w:r>
    </w:p>
    <w:p w14:paraId="372C4DA5" w14:textId="77777777" w:rsidR="001E51F5" w:rsidRPr="001E51F5" w:rsidRDefault="001E51F5" w:rsidP="001E51F5">
      <w:pPr>
        <w:spacing w:after="0" w:line="240" w:lineRule="auto"/>
        <w:rPr>
          <w:rFonts w:eastAsia="Times New Roman"/>
          <w:bCs/>
          <w:i/>
          <w:sz w:val="22"/>
          <w:szCs w:val="22"/>
          <w:lang w:eastAsia="en-AU"/>
        </w:rPr>
      </w:pPr>
    </w:p>
    <w:p w14:paraId="39AB7B19" w14:textId="77777777"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 xml:space="preserve">Subsection 33(3) of the </w:t>
      </w:r>
      <w:r w:rsidRPr="001E51F5">
        <w:rPr>
          <w:rFonts w:eastAsia="Times New Roman"/>
          <w:bCs/>
          <w:i/>
          <w:sz w:val="22"/>
          <w:szCs w:val="22"/>
          <w:lang w:eastAsia="en-AU"/>
        </w:rPr>
        <w:t>Acts Interpretation Act 1901</w:t>
      </w:r>
      <w:r w:rsidRPr="001E51F5">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w:t>
      </w:r>
      <w:r w:rsidR="008D1E44">
        <w:rPr>
          <w:rFonts w:eastAsia="Times New Roman"/>
          <w:bCs/>
          <w:sz w:val="22"/>
          <w:szCs w:val="22"/>
          <w:lang w:eastAsia="en-AU"/>
        </w:rPr>
        <w:t>Amendment Determination</w:t>
      </w:r>
      <w:r w:rsidR="008D1E44" w:rsidRPr="001E51F5">
        <w:rPr>
          <w:rFonts w:eastAsia="Times New Roman"/>
          <w:bCs/>
          <w:sz w:val="22"/>
          <w:szCs w:val="22"/>
          <w:lang w:eastAsia="en-AU"/>
        </w:rPr>
        <w:t xml:space="preserve"> </w:t>
      </w:r>
      <w:r w:rsidRPr="001E51F5">
        <w:rPr>
          <w:rFonts w:eastAsia="Times New Roman"/>
          <w:bCs/>
          <w:sz w:val="22"/>
          <w:szCs w:val="22"/>
          <w:lang w:eastAsia="en-AU"/>
        </w:rPr>
        <w:t>is made in accordance with that provision.</w:t>
      </w:r>
    </w:p>
    <w:p w14:paraId="029E44DA" w14:textId="77777777" w:rsidR="001E51F5" w:rsidRPr="001E51F5" w:rsidRDefault="001E51F5" w:rsidP="001E51F5">
      <w:pPr>
        <w:spacing w:after="0" w:line="240" w:lineRule="auto"/>
        <w:rPr>
          <w:rFonts w:eastAsia="Times New Roman"/>
          <w:bCs/>
          <w:sz w:val="22"/>
          <w:szCs w:val="22"/>
          <w:lang w:eastAsia="en-AU"/>
        </w:rPr>
      </w:pPr>
    </w:p>
    <w:p w14:paraId="0CC41FB6" w14:textId="77777777" w:rsidR="001E51F5" w:rsidRPr="001E51F5" w:rsidRDefault="001E51F5" w:rsidP="001E51F5">
      <w:pPr>
        <w:spacing w:after="0" w:line="240" w:lineRule="auto"/>
        <w:rPr>
          <w:rFonts w:eastAsia="Times New Roman"/>
          <w:b/>
          <w:bCs/>
          <w:sz w:val="22"/>
          <w:szCs w:val="22"/>
          <w:lang w:eastAsia="en-AU"/>
        </w:rPr>
      </w:pPr>
      <w:r w:rsidRPr="001E51F5">
        <w:rPr>
          <w:rFonts w:eastAsia="Times New Roman"/>
          <w:b/>
          <w:bCs/>
          <w:sz w:val="22"/>
          <w:szCs w:val="22"/>
          <w:lang w:eastAsia="en-AU"/>
        </w:rPr>
        <w:t>Section 4 – Schedules</w:t>
      </w:r>
    </w:p>
    <w:p w14:paraId="5B014BA8" w14:textId="77777777" w:rsidR="001E51F5" w:rsidRPr="001E51F5" w:rsidRDefault="001E51F5" w:rsidP="001E51F5">
      <w:pPr>
        <w:spacing w:after="0" w:line="240" w:lineRule="auto"/>
        <w:rPr>
          <w:rFonts w:eastAsia="Times New Roman"/>
          <w:bCs/>
          <w:sz w:val="22"/>
          <w:szCs w:val="22"/>
          <w:lang w:eastAsia="en-AU"/>
        </w:rPr>
      </w:pPr>
    </w:p>
    <w:p w14:paraId="5BC041E3" w14:textId="77777777"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This section provides that each instrument that is specified in a</w:t>
      </w:r>
      <w:r w:rsidR="00BB2758">
        <w:rPr>
          <w:rFonts w:eastAsia="Times New Roman"/>
          <w:bCs/>
          <w:sz w:val="22"/>
          <w:szCs w:val="22"/>
          <w:lang w:eastAsia="en-AU"/>
        </w:rPr>
        <w:t xml:space="preserve"> Schedule to the Amendment Determination</w:t>
      </w:r>
      <w:r w:rsidRPr="001E51F5">
        <w:rPr>
          <w:rFonts w:eastAsia="Times New Roman"/>
          <w:bCs/>
          <w:sz w:val="22"/>
          <w:szCs w:val="22"/>
          <w:lang w:eastAsia="en-AU"/>
        </w:rPr>
        <w:t xml:space="preserve"> is amended or repealed as set out in the applicable items in the Schedule concerned, and that any other item in a</w:t>
      </w:r>
      <w:r w:rsidR="00BB2758">
        <w:rPr>
          <w:rFonts w:eastAsia="Times New Roman"/>
          <w:bCs/>
          <w:sz w:val="22"/>
          <w:szCs w:val="22"/>
          <w:lang w:eastAsia="en-AU"/>
        </w:rPr>
        <w:t xml:space="preserve"> Schedule to the Amendment Determination</w:t>
      </w:r>
      <w:r w:rsidRPr="001E51F5">
        <w:rPr>
          <w:rFonts w:eastAsia="Times New Roman"/>
          <w:bCs/>
          <w:sz w:val="22"/>
          <w:szCs w:val="22"/>
          <w:lang w:eastAsia="en-AU"/>
        </w:rPr>
        <w:t xml:space="preserve"> has effect according to its terms.</w:t>
      </w:r>
    </w:p>
    <w:p w14:paraId="79AC9886" w14:textId="77777777" w:rsidR="001E51F5" w:rsidRPr="001E51F5" w:rsidRDefault="001E51F5" w:rsidP="001E51F5">
      <w:pPr>
        <w:spacing w:after="0" w:line="240" w:lineRule="auto"/>
        <w:rPr>
          <w:rFonts w:eastAsia="Times New Roman"/>
          <w:bCs/>
          <w:sz w:val="22"/>
          <w:szCs w:val="22"/>
          <w:lang w:eastAsia="en-AU"/>
        </w:rPr>
      </w:pPr>
    </w:p>
    <w:p w14:paraId="6D643E91" w14:textId="77777777" w:rsidR="001E51F5" w:rsidRPr="001E51F5" w:rsidRDefault="001E51F5" w:rsidP="001E51F5">
      <w:pPr>
        <w:spacing w:after="0" w:line="240" w:lineRule="auto"/>
        <w:rPr>
          <w:rFonts w:eastAsia="Times New Roman"/>
          <w:b/>
          <w:bCs/>
          <w:sz w:val="22"/>
          <w:szCs w:val="22"/>
          <w:lang w:eastAsia="en-AU"/>
        </w:rPr>
      </w:pPr>
      <w:r w:rsidRPr="001E51F5">
        <w:rPr>
          <w:rFonts w:eastAsia="Times New Roman"/>
          <w:b/>
          <w:bCs/>
          <w:sz w:val="22"/>
          <w:szCs w:val="22"/>
          <w:lang w:eastAsia="en-AU"/>
        </w:rPr>
        <w:t>Schedule 1 – Amendments</w:t>
      </w:r>
    </w:p>
    <w:p w14:paraId="39C1447A" w14:textId="77777777" w:rsidR="001E51F5" w:rsidRPr="001E51F5" w:rsidRDefault="001E51F5" w:rsidP="001E51F5">
      <w:pPr>
        <w:spacing w:after="0" w:line="240" w:lineRule="auto"/>
        <w:rPr>
          <w:rFonts w:eastAsia="Times New Roman"/>
          <w:bCs/>
          <w:sz w:val="22"/>
          <w:szCs w:val="22"/>
          <w:lang w:eastAsia="en-AU"/>
        </w:rPr>
      </w:pPr>
    </w:p>
    <w:p w14:paraId="466CC347" w14:textId="77777777" w:rsidR="001E51F5" w:rsidRPr="001E51F5" w:rsidRDefault="001E51F5" w:rsidP="001E51F5">
      <w:pPr>
        <w:spacing w:after="0" w:line="240" w:lineRule="auto"/>
        <w:rPr>
          <w:rFonts w:eastAsia="Times New Roman"/>
          <w:bCs/>
          <w:sz w:val="22"/>
          <w:szCs w:val="22"/>
          <w:lang w:eastAsia="en-AU"/>
        </w:rPr>
      </w:pPr>
      <w:r w:rsidRPr="001E51F5">
        <w:rPr>
          <w:rFonts w:eastAsia="Times New Roman"/>
          <w:bCs/>
          <w:sz w:val="22"/>
          <w:szCs w:val="22"/>
          <w:lang w:eastAsia="en-AU"/>
        </w:rPr>
        <w:t xml:space="preserve">This Schedule amends the </w:t>
      </w:r>
      <w:bookmarkStart w:id="1" w:name="_Toc48919868"/>
      <w:r w:rsidRPr="001E51F5">
        <w:rPr>
          <w:rFonts w:eastAsia="Times New Roman"/>
          <w:bCs/>
          <w:i/>
          <w:sz w:val="22"/>
          <w:szCs w:val="22"/>
          <w:lang w:eastAsia="en-AU"/>
        </w:rPr>
        <w:t>Therapeutic Goods (</w:t>
      </w:r>
      <w:r w:rsidR="00BB2758">
        <w:rPr>
          <w:rFonts w:eastAsia="Times New Roman"/>
          <w:bCs/>
          <w:i/>
          <w:sz w:val="22"/>
          <w:szCs w:val="22"/>
          <w:lang w:eastAsia="en-AU"/>
        </w:rPr>
        <w:t>Excluded Goods) Determination</w:t>
      </w:r>
      <w:r w:rsidRPr="001E51F5">
        <w:rPr>
          <w:rFonts w:eastAsia="Times New Roman"/>
          <w:bCs/>
          <w:i/>
          <w:sz w:val="22"/>
          <w:szCs w:val="22"/>
          <w:lang w:eastAsia="en-AU"/>
        </w:rPr>
        <w:t xml:space="preserve"> 20</w:t>
      </w:r>
      <w:bookmarkEnd w:id="1"/>
      <w:r w:rsidR="00BB2758">
        <w:rPr>
          <w:rFonts w:eastAsia="Times New Roman"/>
          <w:bCs/>
          <w:i/>
          <w:sz w:val="22"/>
          <w:szCs w:val="22"/>
          <w:lang w:eastAsia="en-AU"/>
        </w:rPr>
        <w:t>18</w:t>
      </w:r>
      <w:r w:rsidRPr="001E51F5">
        <w:rPr>
          <w:rFonts w:eastAsia="Times New Roman"/>
          <w:bCs/>
          <w:sz w:val="22"/>
          <w:szCs w:val="22"/>
          <w:lang w:eastAsia="en-AU"/>
        </w:rPr>
        <w:t xml:space="preserve"> (“the Principal </w:t>
      </w:r>
      <w:r w:rsidR="00BB2758">
        <w:rPr>
          <w:rFonts w:eastAsia="Times New Roman"/>
          <w:bCs/>
          <w:sz w:val="22"/>
          <w:szCs w:val="22"/>
          <w:lang w:eastAsia="en-AU"/>
        </w:rPr>
        <w:t>Determination</w:t>
      </w:r>
      <w:r w:rsidRPr="001E51F5">
        <w:rPr>
          <w:rFonts w:eastAsia="Times New Roman"/>
          <w:bCs/>
          <w:sz w:val="22"/>
          <w:szCs w:val="22"/>
          <w:lang w:eastAsia="en-AU"/>
        </w:rPr>
        <w:t>”).</w:t>
      </w:r>
    </w:p>
    <w:p w14:paraId="558C5528" w14:textId="77777777" w:rsidR="001E51F5" w:rsidRDefault="001E51F5" w:rsidP="001E51F5">
      <w:pPr>
        <w:spacing w:after="0" w:line="240" w:lineRule="auto"/>
        <w:rPr>
          <w:rFonts w:eastAsia="Times New Roman"/>
          <w:bCs/>
          <w:sz w:val="22"/>
          <w:szCs w:val="22"/>
          <w:lang w:eastAsia="en-AU"/>
        </w:rPr>
      </w:pPr>
    </w:p>
    <w:p w14:paraId="03ABBB9F" w14:textId="77777777" w:rsidR="00417565" w:rsidRDefault="00417565" w:rsidP="001E51F5">
      <w:pPr>
        <w:spacing w:after="0" w:line="240" w:lineRule="auto"/>
        <w:rPr>
          <w:rFonts w:eastAsia="Times New Roman"/>
          <w:bCs/>
          <w:sz w:val="22"/>
          <w:szCs w:val="22"/>
          <w:lang w:eastAsia="en-AU"/>
        </w:rPr>
      </w:pPr>
      <w:r>
        <w:rPr>
          <w:rFonts w:eastAsia="Times New Roman"/>
          <w:bCs/>
          <w:sz w:val="22"/>
          <w:szCs w:val="22"/>
          <w:lang w:eastAsia="en-AU"/>
        </w:rPr>
        <w:t>Item 1</w:t>
      </w:r>
      <w:r w:rsidRPr="00417565">
        <w:rPr>
          <w:rFonts w:eastAsia="Times New Roman"/>
          <w:bCs/>
          <w:sz w:val="22"/>
          <w:szCs w:val="22"/>
          <w:lang w:eastAsia="en-AU"/>
        </w:rPr>
        <w:t xml:space="preserve"> of this Schedule substitutes the note at the beginning of section 4 </w:t>
      </w:r>
      <w:r>
        <w:rPr>
          <w:rFonts w:eastAsia="Times New Roman"/>
          <w:bCs/>
          <w:sz w:val="22"/>
          <w:szCs w:val="22"/>
          <w:lang w:eastAsia="en-AU"/>
        </w:rPr>
        <w:t xml:space="preserve">of the Principal Determination </w:t>
      </w:r>
      <w:r w:rsidRPr="00417565">
        <w:rPr>
          <w:rFonts w:eastAsia="Times New Roman"/>
          <w:bCs/>
          <w:sz w:val="22"/>
          <w:szCs w:val="22"/>
          <w:lang w:eastAsia="en-AU"/>
        </w:rPr>
        <w:t>to also include a reference to ‘</w:t>
      </w:r>
      <w:r>
        <w:rPr>
          <w:rFonts w:eastAsia="Times New Roman"/>
          <w:bCs/>
          <w:sz w:val="22"/>
          <w:szCs w:val="22"/>
          <w:lang w:eastAsia="en-AU"/>
        </w:rPr>
        <w:t>medicine’.</w:t>
      </w:r>
    </w:p>
    <w:p w14:paraId="6E497F4D" w14:textId="77777777" w:rsidR="00417565" w:rsidRDefault="00417565" w:rsidP="001E51F5">
      <w:pPr>
        <w:spacing w:after="0" w:line="240" w:lineRule="auto"/>
        <w:rPr>
          <w:rFonts w:eastAsia="Times New Roman"/>
          <w:bCs/>
          <w:sz w:val="22"/>
          <w:szCs w:val="22"/>
          <w:lang w:eastAsia="en-AU"/>
        </w:rPr>
      </w:pPr>
    </w:p>
    <w:p w14:paraId="14A5A430" w14:textId="1FAF6588" w:rsidR="001E51F5" w:rsidRPr="00417565" w:rsidRDefault="00417565" w:rsidP="00417565">
      <w:pPr>
        <w:spacing w:after="0" w:line="240" w:lineRule="auto"/>
        <w:rPr>
          <w:rFonts w:eastAsia="Times New Roman"/>
          <w:bCs/>
          <w:sz w:val="22"/>
          <w:szCs w:val="22"/>
          <w:lang w:eastAsia="en-AU"/>
        </w:rPr>
      </w:pPr>
      <w:r>
        <w:rPr>
          <w:rFonts w:eastAsia="Times New Roman"/>
          <w:bCs/>
          <w:sz w:val="22"/>
          <w:szCs w:val="22"/>
          <w:lang w:eastAsia="en-AU"/>
        </w:rPr>
        <w:t xml:space="preserve">Item 2 of this Schedule adds a new item 16 at the end of the table in Schedule 1 to the Principal Determination.  </w:t>
      </w:r>
      <w:r w:rsidR="008D1E44">
        <w:rPr>
          <w:rFonts w:eastAsia="Times New Roman"/>
          <w:bCs/>
          <w:sz w:val="22"/>
          <w:szCs w:val="22"/>
          <w:lang w:eastAsia="en-AU"/>
        </w:rPr>
        <w:t>N</w:t>
      </w:r>
      <w:r>
        <w:rPr>
          <w:rFonts w:eastAsia="Times New Roman"/>
          <w:bCs/>
          <w:sz w:val="22"/>
          <w:szCs w:val="22"/>
          <w:lang w:eastAsia="en-AU"/>
        </w:rPr>
        <w:t>ew item 16 specifies that vaping devices</w:t>
      </w:r>
      <w:r w:rsidR="005750E1">
        <w:rPr>
          <w:rFonts w:eastAsia="Times New Roman"/>
          <w:bCs/>
          <w:sz w:val="22"/>
          <w:szCs w:val="22"/>
          <w:lang w:eastAsia="en-AU"/>
        </w:rPr>
        <w:t xml:space="preserve"> are excluded goods for the purposes of the Act, </w:t>
      </w:r>
      <w:r>
        <w:rPr>
          <w:rFonts w:eastAsia="Times New Roman"/>
          <w:bCs/>
          <w:sz w:val="22"/>
          <w:szCs w:val="22"/>
          <w:lang w:eastAsia="en-AU"/>
        </w:rPr>
        <w:t xml:space="preserve">other than </w:t>
      </w:r>
      <w:r w:rsidR="005750E1">
        <w:rPr>
          <w:rFonts w:eastAsia="Times New Roman"/>
          <w:bCs/>
          <w:sz w:val="22"/>
          <w:szCs w:val="22"/>
          <w:lang w:eastAsia="en-AU"/>
        </w:rPr>
        <w:t xml:space="preserve">those </w:t>
      </w:r>
      <w:r>
        <w:rPr>
          <w:rFonts w:eastAsia="Times New Roman"/>
          <w:bCs/>
          <w:sz w:val="22"/>
          <w:szCs w:val="22"/>
          <w:lang w:eastAsia="en-AU"/>
        </w:rPr>
        <w:t xml:space="preserve">vaping devices </w:t>
      </w:r>
      <w:r w:rsidRPr="00417565">
        <w:rPr>
          <w:rFonts w:eastAsia="Times New Roman"/>
          <w:bCs/>
          <w:sz w:val="22"/>
          <w:szCs w:val="22"/>
          <w:lang w:eastAsia="en-AU"/>
        </w:rPr>
        <w:t>that are intended, by the person under whose name the device is or is to be supplied, to be used exclusively for the vaporisation and administration of a medicine, including vaporiser nicotine</w:t>
      </w:r>
      <w:r>
        <w:rPr>
          <w:rFonts w:eastAsia="Times New Roman"/>
          <w:bCs/>
          <w:sz w:val="22"/>
          <w:szCs w:val="22"/>
          <w:lang w:eastAsia="en-AU"/>
        </w:rPr>
        <w:t>.</w:t>
      </w:r>
      <w:r w:rsidR="001E51F5" w:rsidRPr="001E51F5">
        <w:rPr>
          <w:rFonts w:eastAsia="Times New Roman"/>
          <w:bCs/>
          <w:sz w:val="22"/>
          <w:szCs w:val="22"/>
          <w:lang w:eastAsia="en-AU"/>
        </w:rPr>
        <w:br w:type="page"/>
      </w:r>
    </w:p>
    <w:p w14:paraId="3198789D" w14:textId="77777777" w:rsidR="001E51F5" w:rsidRPr="001E51F5" w:rsidRDefault="001E51F5" w:rsidP="001E51F5">
      <w:pPr>
        <w:spacing w:after="0" w:line="240" w:lineRule="auto"/>
        <w:jc w:val="right"/>
        <w:rPr>
          <w:rFonts w:eastAsia="Times New Roman"/>
          <w:b/>
          <w:bCs/>
          <w:sz w:val="22"/>
          <w:szCs w:val="22"/>
          <w:lang w:eastAsia="en-AU"/>
        </w:rPr>
      </w:pPr>
      <w:r w:rsidRPr="001E51F5">
        <w:rPr>
          <w:rFonts w:eastAsia="Times New Roman"/>
          <w:b/>
          <w:bCs/>
          <w:sz w:val="22"/>
          <w:szCs w:val="22"/>
          <w:lang w:eastAsia="en-AU"/>
        </w:rPr>
        <w:lastRenderedPageBreak/>
        <w:t>Attachment B</w:t>
      </w:r>
    </w:p>
    <w:p w14:paraId="4157FB32" w14:textId="77777777" w:rsidR="001E51F5" w:rsidRPr="001E51F5" w:rsidRDefault="001E51F5" w:rsidP="001E51F5">
      <w:pPr>
        <w:spacing w:after="0" w:line="240" w:lineRule="auto"/>
        <w:rPr>
          <w:rFonts w:eastAsia="Times New Roman"/>
          <w:sz w:val="22"/>
          <w:szCs w:val="22"/>
          <w:lang w:eastAsia="en-AU"/>
        </w:rPr>
      </w:pPr>
    </w:p>
    <w:p w14:paraId="674C9709" w14:textId="77777777" w:rsidR="001E51F5" w:rsidRPr="001E51F5" w:rsidRDefault="001E51F5" w:rsidP="001E51F5">
      <w:pPr>
        <w:spacing w:after="0" w:line="240" w:lineRule="auto"/>
        <w:jc w:val="center"/>
        <w:rPr>
          <w:rFonts w:eastAsia="Times New Roman"/>
          <w:b/>
          <w:sz w:val="22"/>
          <w:szCs w:val="22"/>
          <w:lang w:val="en-US" w:eastAsia="en-AU"/>
        </w:rPr>
      </w:pPr>
      <w:r w:rsidRPr="001E51F5">
        <w:rPr>
          <w:rFonts w:eastAsia="Times New Roman"/>
          <w:b/>
          <w:sz w:val="22"/>
          <w:szCs w:val="22"/>
          <w:lang w:eastAsia="en-AU"/>
        </w:rPr>
        <w:t>Statement of Compatibility with Human Rights</w:t>
      </w:r>
    </w:p>
    <w:p w14:paraId="004B275D" w14:textId="77777777" w:rsidR="001E51F5" w:rsidRPr="001E51F5" w:rsidRDefault="001E51F5" w:rsidP="001E51F5">
      <w:pPr>
        <w:spacing w:after="0" w:line="240" w:lineRule="auto"/>
        <w:rPr>
          <w:rFonts w:eastAsia="Times New Roman"/>
          <w:sz w:val="22"/>
          <w:szCs w:val="22"/>
          <w:lang w:eastAsia="en-AU"/>
        </w:rPr>
      </w:pPr>
    </w:p>
    <w:p w14:paraId="5E31CE42" w14:textId="77777777" w:rsidR="001E51F5" w:rsidRPr="001E51F5" w:rsidRDefault="001E51F5" w:rsidP="001E51F5">
      <w:pPr>
        <w:spacing w:after="0" w:line="240" w:lineRule="auto"/>
        <w:ind w:right="-142"/>
        <w:jc w:val="center"/>
        <w:rPr>
          <w:rFonts w:eastAsia="Times New Roman"/>
          <w:i/>
          <w:sz w:val="22"/>
          <w:szCs w:val="22"/>
          <w:lang w:eastAsia="en-AU"/>
        </w:rPr>
      </w:pPr>
      <w:r w:rsidRPr="001E51F5">
        <w:rPr>
          <w:rFonts w:eastAsia="Times New Roman"/>
          <w:i/>
          <w:sz w:val="22"/>
          <w:szCs w:val="22"/>
          <w:lang w:eastAsia="en-AU"/>
        </w:rPr>
        <w:t>Prepared in accordance with Part 3 of the</w:t>
      </w:r>
      <w:r w:rsidRPr="001E51F5">
        <w:rPr>
          <w:rFonts w:eastAsia="Times New Roman"/>
          <w:i/>
          <w:iCs/>
          <w:sz w:val="22"/>
          <w:szCs w:val="22"/>
          <w:lang w:eastAsia="en-AU"/>
        </w:rPr>
        <w:t xml:space="preserve"> Human Rights (Parliamentary Scrutiny) Act 2011</w:t>
      </w:r>
    </w:p>
    <w:p w14:paraId="37C2B204" w14:textId="77777777" w:rsidR="001E51F5" w:rsidRPr="001E51F5" w:rsidRDefault="001E51F5" w:rsidP="001E51F5">
      <w:pPr>
        <w:spacing w:after="0" w:line="240" w:lineRule="auto"/>
        <w:rPr>
          <w:rFonts w:eastAsia="Times New Roman"/>
          <w:sz w:val="22"/>
          <w:szCs w:val="22"/>
          <w:lang w:val="en-US" w:eastAsia="en-AU"/>
        </w:rPr>
      </w:pPr>
    </w:p>
    <w:p w14:paraId="433404DE" w14:textId="77777777" w:rsidR="001E51F5" w:rsidRPr="001E51F5" w:rsidRDefault="001E51F5" w:rsidP="001E51F5">
      <w:pPr>
        <w:spacing w:after="0" w:line="240" w:lineRule="auto"/>
        <w:jc w:val="center"/>
        <w:rPr>
          <w:rFonts w:eastAsia="Times New Roman"/>
          <w:b/>
          <w:sz w:val="22"/>
          <w:szCs w:val="22"/>
          <w:lang w:eastAsia="en-AU"/>
        </w:rPr>
      </w:pPr>
      <w:r w:rsidRPr="001E51F5">
        <w:rPr>
          <w:rFonts w:eastAsia="Times New Roman"/>
          <w:b/>
          <w:i/>
          <w:sz w:val="22"/>
          <w:szCs w:val="22"/>
          <w:lang w:eastAsia="en-AU"/>
        </w:rPr>
        <w:t>Therapeutic Goods (</w:t>
      </w:r>
      <w:r w:rsidR="00C35BD9">
        <w:rPr>
          <w:rFonts w:eastAsia="Times New Roman"/>
          <w:b/>
          <w:i/>
          <w:sz w:val="22"/>
          <w:szCs w:val="22"/>
          <w:lang w:eastAsia="en-AU"/>
        </w:rPr>
        <w:t>Excluded Goods</w:t>
      </w:r>
      <w:r w:rsidRPr="001E51F5">
        <w:rPr>
          <w:rFonts w:eastAsia="Times New Roman"/>
          <w:b/>
          <w:i/>
          <w:sz w:val="22"/>
          <w:szCs w:val="22"/>
          <w:lang w:eastAsia="en-AU"/>
        </w:rPr>
        <w:t>) Amendment (</w:t>
      </w:r>
      <w:r w:rsidR="00C35BD9">
        <w:rPr>
          <w:rFonts w:eastAsia="Times New Roman"/>
          <w:b/>
          <w:i/>
          <w:sz w:val="22"/>
          <w:szCs w:val="22"/>
          <w:lang w:eastAsia="en-AU"/>
        </w:rPr>
        <w:t>Vaping Devices) Determination</w:t>
      </w:r>
      <w:r w:rsidR="00532E5D">
        <w:rPr>
          <w:rFonts w:eastAsia="Times New Roman"/>
          <w:b/>
          <w:i/>
          <w:sz w:val="22"/>
          <w:szCs w:val="22"/>
          <w:lang w:eastAsia="en-AU"/>
        </w:rPr>
        <w:t xml:space="preserve"> 2021</w:t>
      </w:r>
    </w:p>
    <w:p w14:paraId="3DAB8214" w14:textId="77777777" w:rsidR="001E51F5" w:rsidRPr="001E51F5" w:rsidRDefault="001E51F5" w:rsidP="001E51F5">
      <w:pPr>
        <w:spacing w:after="0" w:line="240" w:lineRule="auto"/>
        <w:rPr>
          <w:rFonts w:eastAsia="Times New Roman"/>
          <w:sz w:val="22"/>
          <w:szCs w:val="22"/>
          <w:lang w:eastAsia="en-AU"/>
        </w:rPr>
      </w:pPr>
    </w:p>
    <w:p w14:paraId="77AA1367" w14:textId="77777777" w:rsidR="001E51F5" w:rsidRPr="001E51F5" w:rsidRDefault="001E51F5" w:rsidP="001E51F5">
      <w:pPr>
        <w:spacing w:after="0" w:line="240" w:lineRule="auto"/>
        <w:rPr>
          <w:rFonts w:eastAsia="Times New Roman"/>
          <w:sz w:val="22"/>
          <w:szCs w:val="22"/>
          <w:lang w:eastAsia="en-AU"/>
        </w:rPr>
      </w:pPr>
      <w:r w:rsidRPr="001E51F5">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1E51F5">
        <w:rPr>
          <w:rFonts w:eastAsia="Times New Roman"/>
          <w:i/>
          <w:sz w:val="22"/>
          <w:szCs w:val="22"/>
          <w:lang w:eastAsia="en-AU"/>
        </w:rPr>
        <w:t>Human Rights (Parliamentary Scrutiny) Act 2011</w:t>
      </w:r>
      <w:r w:rsidRPr="001E51F5">
        <w:rPr>
          <w:rFonts w:eastAsia="Times New Roman"/>
          <w:sz w:val="22"/>
          <w:szCs w:val="22"/>
          <w:lang w:eastAsia="en-AU"/>
        </w:rPr>
        <w:t>.</w:t>
      </w:r>
    </w:p>
    <w:p w14:paraId="52B743F6" w14:textId="77777777" w:rsidR="001E51F5" w:rsidRPr="001E51F5" w:rsidRDefault="001E51F5" w:rsidP="001E51F5">
      <w:pPr>
        <w:spacing w:after="0" w:line="240" w:lineRule="auto"/>
        <w:rPr>
          <w:rFonts w:eastAsia="Times New Roman"/>
          <w:sz w:val="22"/>
          <w:szCs w:val="22"/>
          <w:lang w:eastAsia="en-AU"/>
        </w:rPr>
      </w:pPr>
    </w:p>
    <w:p w14:paraId="5BB723C9" w14:textId="77777777" w:rsidR="001E51F5" w:rsidRPr="001E51F5" w:rsidRDefault="001E51F5" w:rsidP="001E51F5">
      <w:pPr>
        <w:spacing w:after="0" w:line="240" w:lineRule="auto"/>
        <w:rPr>
          <w:rFonts w:eastAsia="Times New Roman"/>
          <w:b/>
          <w:sz w:val="22"/>
          <w:szCs w:val="22"/>
          <w:lang w:eastAsia="en-AU"/>
        </w:rPr>
      </w:pPr>
      <w:r w:rsidRPr="001E51F5">
        <w:rPr>
          <w:rFonts w:eastAsia="Times New Roman"/>
          <w:b/>
          <w:sz w:val="22"/>
          <w:szCs w:val="22"/>
          <w:lang w:eastAsia="en-AU"/>
        </w:rPr>
        <w:t>Overview of legislative instrument</w:t>
      </w:r>
    </w:p>
    <w:p w14:paraId="1BE4B3AF" w14:textId="77777777" w:rsidR="001E51F5" w:rsidRDefault="001E51F5" w:rsidP="001E51F5">
      <w:pPr>
        <w:spacing w:after="0" w:line="240" w:lineRule="auto"/>
        <w:rPr>
          <w:rFonts w:eastAsia="Times New Roman"/>
          <w:sz w:val="22"/>
          <w:szCs w:val="22"/>
          <w:lang w:eastAsia="en-AU"/>
        </w:rPr>
      </w:pPr>
    </w:p>
    <w:p w14:paraId="388178D2" w14:textId="36C0C30D" w:rsidR="00B77FB4" w:rsidRDefault="00EC5B0A" w:rsidP="001E51F5">
      <w:pPr>
        <w:spacing w:after="0" w:line="240" w:lineRule="auto"/>
        <w:rPr>
          <w:rFonts w:eastAsia="Times New Roman"/>
          <w:iCs/>
          <w:sz w:val="22"/>
          <w:szCs w:val="22"/>
          <w:lang w:eastAsia="en-AU"/>
        </w:rPr>
      </w:pPr>
      <w:r>
        <w:rPr>
          <w:rFonts w:eastAsia="Times New Roman"/>
          <w:sz w:val="22"/>
          <w:szCs w:val="22"/>
          <w:lang w:eastAsia="en-AU"/>
        </w:rPr>
        <w:t xml:space="preserve">The </w:t>
      </w:r>
      <w:r w:rsidRPr="00EC5B0A">
        <w:rPr>
          <w:rFonts w:eastAsia="Times New Roman"/>
          <w:i/>
          <w:sz w:val="22"/>
          <w:szCs w:val="22"/>
          <w:lang w:eastAsia="en-AU"/>
        </w:rPr>
        <w:t>Therapeutic Goods (Excluded Goods) Determination 2018</w:t>
      </w:r>
      <w:r>
        <w:rPr>
          <w:rFonts w:eastAsia="Times New Roman"/>
          <w:sz w:val="22"/>
          <w:szCs w:val="22"/>
          <w:lang w:eastAsia="en-AU"/>
        </w:rPr>
        <w:t xml:space="preserve"> (“the principal instrument”) is made under section 7AA of the Act and determines specified goods to be excluded goods for the purposes of the </w:t>
      </w:r>
      <w:r w:rsidRPr="00EC5B0A">
        <w:rPr>
          <w:rFonts w:eastAsia="Times New Roman"/>
          <w:i/>
          <w:sz w:val="22"/>
          <w:szCs w:val="22"/>
          <w:lang w:eastAsia="en-AU"/>
        </w:rPr>
        <w:t>Therapeutic Goods Act 1989</w:t>
      </w:r>
      <w:r>
        <w:rPr>
          <w:rFonts w:eastAsia="Times New Roman"/>
          <w:sz w:val="22"/>
          <w:szCs w:val="22"/>
          <w:lang w:eastAsia="en-AU"/>
        </w:rPr>
        <w:t xml:space="preserve"> (“the Act”).  </w:t>
      </w:r>
      <w:r w:rsidR="00AC5365" w:rsidRPr="00AC5365">
        <w:rPr>
          <w:rFonts w:eastAsia="Times New Roman"/>
          <w:sz w:val="22"/>
          <w:szCs w:val="22"/>
          <w:lang w:eastAsia="en-AU"/>
        </w:rPr>
        <w:t xml:space="preserve">The </w:t>
      </w:r>
      <w:r w:rsidR="00AC5365" w:rsidRPr="00AC5365">
        <w:rPr>
          <w:rFonts w:eastAsia="Times New Roman"/>
          <w:i/>
          <w:sz w:val="22"/>
          <w:szCs w:val="22"/>
          <w:lang w:eastAsia="en-AU"/>
        </w:rPr>
        <w:t>Therapeutic Goods (Excluded Goods) Amendment (Vaping Devices) Determination 2021</w:t>
      </w:r>
      <w:r w:rsidR="00AC5365" w:rsidRPr="00AC5365">
        <w:rPr>
          <w:rFonts w:eastAsia="Times New Roman"/>
          <w:sz w:val="22"/>
          <w:szCs w:val="22"/>
          <w:lang w:eastAsia="en-AU"/>
        </w:rPr>
        <w:t xml:space="preserve"> (“the</w:t>
      </w:r>
      <w:r>
        <w:rPr>
          <w:rFonts w:eastAsia="Times New Roman"/>
          <w:sz w:val="22"/>
          <w:szCs w:val="22"/>
          <w:lang w:eastAsia="en-AU"/>
        </w:rPr>
        <w:t xml:space="preserve"> amendment</w:t>
      </w:r>
      <w:r w:rsidR="00AC5365" w:rsidRPr="00AC5365">
        <w:rPr>
          <w:rFonts w:eastAsia="Times New Roman"/>
          <w:sz w:val="22"/>
          <w:szCs w:val="22"/>
          <w:lang w:eastAsia="en-AU"/>
        </w:rPr>
        <w:t xml:space="preserve"> </w:t>
      </w:r>
      <w:r w:rsidR="00AC5365">
        <w:rPr>
          <w:rFonts w:eastAsia="Times New Roman"/>
          <w:sz w:val="22"/>
          <w:szCs w:val="22"/>
          <w:lang w:eastAsia="en-AU"/>
        </w:rPr>
        <w:t>instrument</w:t>
      </w:r>
      <w:r w:rsidR="00AC5365" w:rsidRPr="00AC5365">
        <w:rPr>
          <w:rFonts w:eastAsia="Times New Roman"/>
          <w:sz w:val="22"/>
          <w:szCs w:val="22"/>
          <w:lang w:eastAsia="en-AU"/>
        </w:rPr>
        <w:t>”)</w:t>
      </w:r>
      <w:r w:rsidR="00F34602" w:rsidRPr="00F34602">
        <w:rPr>
          <w:rFonts w:eastAsia="Times New Roman"/>
          <w:sz w:val="22"/>
          <w:szCs w:val="22"/>
          <w:lang w:eastAsia="en-AU"/>
        </w:rPr>
        <w:t xml:space="preserve"> is </w:t>
      </w:r>
      <w:r>
        <w:rPr>
          <w:rFonts w:eastAsia="Times New Roman"/>
          <w:sz w:val="22"/>
          <w:szCs w:val="22"/>
          <w:lang w:eastAsia="en-AU"/>
        </w:rPr>
        <w:t xml:space="preserve">also </w:t>
      </w:r>
      <w:r w:rsidR="00F34602" w:rsidRPr="00F34602">
        <w:rPr>
          <w:rFonts w:eastAsia="Times New Roman"/>
          <w:sz w:val="22"/>
          <w:szCs w:val="22"/>
          <w:lang w:eastAsia="en-AU"/>
        </w:rPr>
        <w:t>made under section 7AA of the Act</w:t>
      </w:r>
      <w:r w:rsidR="00F34602">
        <w:rPr>
          <w:rFonts w:eastAsia="Times New Roman"/>
          <w:sz w:val="22"/>
          <w:szCs w:val="22"/>
          <w:lang w:eastAsia="en-AU"/>
        </w:rPr>
        <w:t xml:space="preserve"> </w:t>
      </w:r>
      <w:r>
        <w:rPr>
          <w:rFonts w:eastAsia="Times New Roman"/>
          <w:sz w:val="22"/>
          <w:szCs w:val="22"/>
          <w:lang w:eastAsia="en-AU"/>
        </w:rPr>
        <w:t>and amends the principal instrument to specify that</w:t>
      </w:r>
      <w:r w:rsidR="00F34602" w:rsidRPr="00F34602">
        <w:rPr>
          <w:rFonts w:eastAsia="Times New Roman"/>
          <w:iCs/>
          <w:sz w:val="22"/>
          <w:szCs w:val="22"/>
          <w:lang w:eastAsia="en-AU"/>
        </w:rPr>
        <w:t xml:space="preserve"> vaping devices are excluded goods for the purposes of the Act</w:t>
      </w:r>
      <w:r w:rsidR="00465712">
        <w:rPr>
          <w:rFonts w:eastAsia="Times New Roman"/>
          <w:iCs/>
          <w:sz w:val="22"/>
          <w:szCs w:val="22"/>
          <w:lang w:eastAsia="en-AU"/>
        </w:rPr>
        <w:t>,</w:t>
      </w:r>
      <w:r w:rsidR="00F34602" w:rsidRPr="00F34602">
        <w:rPr>
          <w:rFonts w:eastAsia="Times New Roman"/>
          <w:iCs/>
          <w:sz w:val="22"/>
          <w:szCs w:val="22"/>
          <w:lang w:eastAsia="en-AU"/>
        </w:rPr>
        <w:t xml:space="preserve"> </w:t>
      </w:r>
      <w:r>
        <w:rPr>
          <w:rFonts w:eastAsia="Times New Roman"/>
          <w:iCs/>
          <w:sz w:val="22"/>
          <w:szCs w:val="22"/>
          <w:lang w:eastAsia="en-AU"/>
        </w:rPr>
        <w:t>other than</w:t>
      </w:r>
      <w:r w:rsidR="00F34602" w:rsidRPr="00F34602">
        <w:rPr>
          <w:rFonts w:eastAsia="Times New Roman"/>
          <w:iCs/>
          <w:sz w:val="22"/>
          <w:szCs w:val="22"/>
          <w:lang w:eastAsia="en-AU"/>
        </w:rPr>
        <w:t xml:space="preserve"> vaping devices that are intended by their supplier to be used exclusively for the vaporisation and administration of a medicine.</w:t>
      </w:r>
    </w:p>
    <w:p w14:paraId="6B0F031E" w14:textId="77777777" w:rsidR="00B77FB4" w:rsidRDefault="00B77FB4" w:rsidP="001E51F5">
      <w:pPr>
        <w:spacing w:after="0" w:line="240" w:lineRule="auto"/>
        <w:rPr>
          <w:rFonts w:eastAsia="Times New Roman"/>
          <w:iCs/>
          <w:sz w:val="22"/>
          <w:szCs w:val="22"/>
          <w:lang w:eastAsia="en-AU"/>
        </w:rPr>
      </w:pPr>
    </w:p>
    <w:p w14:paraId="2FCDF600" w14:textId="4FB94D39" w:rsidR="00AC5365" w:rsidRDefault="00F34602" w:rsidP="001E51F5">
      <w:pPr>
        <w:spacing w:after="0" w:line="240" w:lineRule="auto"/>
        <w:rPr>
          <w:rFonts w:eastAsia="Times New Roman"/>
          <w:iCs/>
          <w:sz w:val="22"/>
          <w:szCs w:val="22"/>
          <w:lang w:eastAsia="en-AU"/>
        </w:rPr>
      </w:pPr>
      <w:r w:rsidRPr="00F34602">
        <w:rPr>
          <w:rFonts w:eastAsia="Times New Roman"/>
          <w:iCs/>
          <w:sz w:val="22"/>
          <w:szCs w:val="22"/>
          <w:lang w:eastAsia="en-AU"/>
        </w:rPr>
        <w:t xml:space="preserve">The </w:t>
      </w:r>
      <w:r w:rsidR="00B77FB4">
        <w:rPr>
          <w:rFonts w:eastAsia="Times New Roman"/>
          <w:iCs/>
          <w:sz w:val="22"/>
          <w:szCs w:val="22"/>
          <w:lang w:eastAsia="en-AU"/>
        </w:rPr>
        <w:t xml:space="preserve">amendment instrument has the </w:t>
      </w:r>
      <w:r w:rsidRPr="00F34602">
        <w:rPr>
          <w:rFonts w:eastAsia="Times New Roman"/>
          <w:iCs/>
          <w:sz w:val="22"/>
          <w:szCs w:val="22"/>
          <w:lang w:eastAsia="en-AU"/>
        </w:rPr>
        <w:t xml:space="preserve">effect of </w:t>
      </w:r>
      <w:r>
        <w:rPr>
          <w:rFonts w:eastAsia="Times New Roman"/>
          <w:iCs/>
          <w:sz w:val="22"/>
          <w:szCs w:val="22"/>
          <w:lang w:eastAsia="en-AU"/>
        </w:rPr>
        <w:t>c</w:t>
      </w:r>
      <w:r w:rsidRPr="00F34602">
        <w:rPr>
          <w:rFonts w:eastAsia="Times New Roman"/>
          <w:iCs/>
          <w:sz w:val="22"/>
          <w:szCs w:val="22"/>
          <w:lang w:eastAsia="en-AU"/>
        </w:rPr>
        <w:t>larify</w:t>
      </w:r>
      <w:r w:rsidR="00B77FB4">
        <w:rPr>
          <w:rFonts w:eastAsia="Times New Roman"/>
          <w:iCs/>
          <w:sz w:val="22"/>
          <w:szCs w:val="22"/>
          <w:lang w:eastAsia="en-AU"/>
        </w:rPr>
        <w:t>ing</w:t>
      </w:r>
      <w:r w:rsidRPr="00F34602">
        <w:rPr>
          <w:rFonts w:eastAsia="Times New Roman"/>
          <w:iCs/>
          <w:sz w:val="22"/>
          <w:szCs w:val="22"/>
          <w:lang w:eastAsia="en-AU"/>
        </w:rPr>
        <w:t xml:space="preserve"> that the only vaping devices </w:t>
      </w:r>
      <w:r w:rsidR="00B77FB4">
        <w:rPr>
          <w:rFonts w:eastAsia="Times New Roman"/>
          <w:iCs/>
          <w:sz w:val="22"/>
          <w:szCs w:val="22"/>
          <w:lang w:eastAsia="en-AU"/>
        </w:rPr>
        <w:t>that are subject to regulation</w:t>
      </w:r>
      <w:r w:rsidRPr="00F34602">
        <w:rPr>
          <w:rFonts w:eastAsia="Times New Roman"/>
          <w:iCs/>
          <w:sz w:val="22"/>
          <w:szCs w:val="22"/>
          <w:lang w:eastAsia="en-AU"/>
        </w:rPr>
        <w:t xml:space="preserve"> as therapeutic goods are those devices intended by their supplier to vaporise and administer a medicine and not intended to be used for any other purpose</w:t>
      </w:r>
      <w:r w:rsidR="00120D81">
        <w:rPr>
          <w:rFonts w:eastAsia="Times New Roman"/>
          <w:iCs/>
          <w:sz w:val="22"/>
          <w:szCs w:val="22"/>
          <w:lang w:eastAsia="en-AU"/>
        </w:rPr>
        <w:t>.</w:t>
      </w:r>
      <w:r w:rsidR="00B77FB4">
        <w:rPr>
          <w:rFonts w:eastAsia="Times New Roman"/>
          <w:iCs/>
          <w:sz w:val="22"/>
          <w:szCs w:val="22"/>
          <w:lang w:eastAsia="en-AU"/>
        </w:rPr>
        <w:t xml:space="preserve"> </w:t>
      </w:r>
      <w:r w:rsidR="00120D81">
        <w:rPr>
          <w:rFonts w:eastAsia="Times New Roman"/>
          <w:iCs/>
          <w:sz w:val="22"/>
          <w:szCs w:val="22"/>
          <w:lang w:eastAsia="en-AU"/>
        </w:rPr>
        <w:t xml:space="preserve"> A</w:t>
      </w:r>
      <w:r w:rsidRPr="00F34602">
        <w:rPr>
          <w:rFonts w:eastAsia="Times New Roman"/>
          <w:iCs/>
          <w:sz w:val="22"/>
          <w:szCs w:val="22"/>
          <w:lang w:eastAsia="en-AU"/>
        </w:rPr>
        <w:t xml:space="preserve">ll other vaping devices </w:t>
      </w:r>
      <w:r w:rsidR="00B77FB4">
        <w:rPr>
          <w:rFonts w:eastAsia="Times New Roman"/>
          <w:iCs/>
          <w:sz w:val="22"/>
          <w:szCs w:val="22"/>
          <w:lang w:eastAsia="en-AU"/>
        </w:rPr>
        <w:t xml:space="preserve">are excluded </w:t>
      </w:r>
      <w:r w:rsidRPr="00F34602">
        <w:rPr>
          <w:rFonts w:eastAsia="Times New Roman"/>
          <w:iCs/>
          <w:sz w:val="22"/>
          <w:szCs w:val="22"/>
          <w:lang w:eastAsia="en-AU"/>
        </w:rPr>
        <w:t>from regulation as therapeutic goods.</w:t>
      </w:r>
    </w:p>
    <w:p w14:paraId="0B632509" w14:textId="77777777" w:rsidR="00F34602" w:rsidRDefault="00F34602" w:rsidP="001E51F5">
      <w:pPr>
        <w:spacing w:after="0" w:line="240" w:lineRule="auto"/>
        <w:rPr>
          <w:rFonts w:eastAsia="Times New Roman"/>
          <w:iCs/>
          <w:sz w:val="22"/>
          <w:szCs w:val="22"/>
          <w:lang w:eastAsia="en-AU"/>
        </w:rPr>
      </w:pPr>
    </w:p>
    <w:p w14:paraId="713CC3B5" w14:textId="4E70CEAE" w:rsidR="00120D81" w:rsidRDefault="00120D81" w:rsidP="001E51F5">
      <w:pPr>
        <w:spacing w:after="0" w:line="240" w:lineRule="auto"/>
        <w:rPr>
          <w:rFonts w:eastAsia="Times New Roman"/>
          <w:sz w:val="22"/>
          <w:szCs w:val="22"/>
          <w:lang w:eastAsia="en-AU"/>
        </w:rPr>
      </w:pPr>
      <w:r>
        <w:rPr>
          <w:rFonts w:eastAsia="Times New Roman"/>
          <w:sz w:val="22"/>
          <w:szCs w:val="22"/>
          <w:lang w:eastAsia="en-AU"/>
        </w:rPr>
        <w:t>The</w:t>
      </w:r>
      <w:r w:rsidR="00B77FB4">
        <w:rPr>
          <w:rFonts w:eastAsia="Times New Roman"/>
          <w:sz w:val="22"/>
          <w:szCs w:val="22"/>
          <w:lang w:eastAsia="en-AU"/>
        </w:rPr>
        <w:t xml:space="preserve"> need for greater clarity around the regulatory status of </w:t>
      </w:r>
      <w:r>
        <w:rPr>
          <w:rFonts w:eastAsia="Times New Roman"/>
          <w:sz w:val="22"/>
          <w:szCs w:val="22"/>
          <w:lang w:eastAsia="en-AU"/>
        </w:rPr>
        <w:t>vaping devices</w:t>
      </w:r>
      <w:r w:rsidR="00B77FB4">
        <w:rPr>
          <w:rFonts w:eastAsia="Times New Roman"/>
          <w:sz w:val="22"/>
          <w:szCs w:val="22"/>
          <w:lang w:eastAsia="en-AU"/>
        </w:rPr>
        <w:t xml:space="preserve"> has arisen in light of recent measures which </w:t>
      </w:r>
      <w:r>
        <w:rPr>
          <w:rFonts w:eastAsia="Times New Roman"/>
          <w:sz w:val="22"/>
          <w:szCs w:val="22"/>
          <w:lang w:eastAsia="en-AU"/>
        </w:rPr>
        <w:t>affect the regulation of vaporiser nicotine</w:t>
      </w:r>
      <w:r w:rsidR="00B77FB4">
        <w:rPr>
          <w:rFonts w:eastAsia="Times New Roman"/>
          <w:sz w:val="22"/>
          <w:szCs w:val="22"/>
          <w:lang w:eastAsia="en-AU"/>
        </w:rPr>
        <w:t xml:space="preserve"> in Australia.  The amendment instrument is intended to provide industry, health practitioners and members of the public with certainty that, despite those measures, the regulation of vaping devices in Australia remains unchanged.</w:t>
      </w:r>
    </w:p>
    <w:p w14:paraId="44544D20" w14:textId="77777777" w:rsidR="00056D63" w:rsidRPr="00F5674C" w:rsidRDefault="00056D63" w:rsidP="001E51F5">
      <w:pPr>
        <w:spacing w:after="0" w:line="240" w:lineRule="auto"/>
        <w:rPr>
          <w:rFonts w:eastAsia="Times New Roman"/>
          <w:sz w:val="22"/>
          <w:szCs w:val="22"/>
          <w:lang w:eastAsia="en-AU"/>
        </w:rPr>
      </w:pPr>
    </w:p>
    <w:p w14:paraId="711FA80D" w14:textId="77777777" w:rsidR="001E51F5" w:rsidRPr="00F5674C" w:rsidRDefault="001E51F5" w:rsidP="001E51F5">
      <w:pPr>
        <w:spacing w:after="0" w:line="240" w:lineRule="auto"/>
        <w:rPr>
          <w:rFonts w:eastAsia="Times New Roman"/>
          <w:b/>
          <w:sz w:val="22"/>
          <w:szCs w:val="22"/>
          <w:lang w:eastAsia="en-AU"/>
        </w:rPr>
      </w:pPr>
      <w:r w:rsidRPr="00F5674C">
        <w:rPr>
          <w:rFonts w:eastAsia="Times New Roman"/>
          <w:b/>
          <w:sz w:val="22"/>
          <w:szCs w:val="22"/>
          <w:lang w:eastAsia="en-AU"/>
        </w:rPr>
        <w:t>Human rights implications</w:t>
      </w:r>
    </w:p>
    <w:p w14:paraId="667EFC59" w14:textId="77777777" w:rsidR="001E51F5" w:rsidRPr="00F5674C" w:rsidRDefault="001E51F5" w:rsidP="001E51F5">
      <w:pPr>
        <w:spacing w:after="0" w:line="240" w:lineRule="auto"/>
        <w:rPr>
          <w:rFonts w:eastAsia="Times New Roman"/>
          <w:sz w:val="22"/>
          <w:szCs w:val="22"/>
          <w:lang w:eastAsia="en-AU"/>
        </w:rPr>
      </w:pPr>
    </w:p>
    <w:p w14:paraId="30A3C577" w14:textId="77777777" w:rsidR="00497BCB" w:rsidRPr="00F5674C" w:rsidRDefault="001E51F5" w:rsidP="001E51F5">
      <w:pPr>
        <w:spacing w:after="0" w:line="240" w:lineRule="auto"/>
        <w:rPr>
          <w:rFonts w:eastAsia="Times New Roman"/>
          <w:sz w:val="22"/>
          <w:szCs w:val="22"/>
          <w:lang w:eastAsia="en-AU"/>
        </w:rPr>
      </w:pPr>
      <w:r w:rsidRPr="00F5674C">
        <w:rPr>
          <w:rFonts w:eastAsia="Times New Roman"/>
          <w:sz w:val="22"/>
          <w:szCs w:val="22"/>
          <w:lang w:eastAsia="en-AU"/>
        </w:rPr>
        <w:t>The instrument engages the right to health in Article 12 of the International Covenant on Economic, Social and Cultural rights (“</w:t>
      </w:r>
      <w:r w:rsidR="00497BCB" w:rsidRPr="00F5674C">
        <w:rPr>
          <w:rFonts w:eastAsia="Times New Roman"/>
          <w:sz w:val="22"/>
          <w:szCs w:val="22"/>
          <w:lang w:eastAsia="en-AU"/>
        </w:rPr>
        <w:t xml:space="preserve">the </w:t>
      </w:r>
      <w:r w:rsidRPr="00F5674C">
        <w:rPr>
          <w:rFonts w:eastAsia="Times New Roman"/>
          <w:sz w:val="22"/>
          <w:szCs w:val="22"/>
          <w:lang w:eastAsia="en-AU"/>
        </w:rPr>
        <w:t>ICESCR”).</w:t>
      </w:r>
      <w:r w:rsidR="00497BCB" w:rsidRPr="00F5674C">
        <w:rPr>
          <w:rFonts w:eastAsia="Times New Roman"/>
          <w:i/>
          <w:sz w:val="22"/>
          <w:szCs w:val="22"/>
          <w:lang w:eastAsia="en-AU"/>
        </w:rPr>
        <w:t xml:space="preserve">  </w:t>
      </w:r>
      <w:r w:rsidRPr="00F5674C">
        <w:rPr>
          <w:rFonts w:eastAsia="Times New Roman"/>
          <w:sz w:val="22"/>
          <w:szCs w:val="22"/>
          <w:lang w:eastAsia="en-AU"/>
        </w:rPr>
        <w:t>Article 12 of the ICESCR promotes the right of all individuals to enjoy the highest attainable standards of physical and mental health</w:t>
      </w:r>
      <w:r w:rsidR="00497BCB" w:rsidRPr="00F5674C">
        <w:rPr>
          <w:rFonts w:eastAsia="Times New Roman"/>
          <w:sz w:val="22"/>
          <w:szCs w:val="22"/>
          <w:lang w:eastAsia="en-AU"/>
        </w:rPr>
        <w:t>, and includes an obligation to take reasonable measures within available resources to progressively secure broader enjoyment of the right.</w:t>
      </w:r>
    </w:p>
    <w:p w14:paraId="15DB259F" w14:textId="77777777" w:rsidR="00497BCB" w:rsidRPr="00F5674C" w:rsidRDefault="00497BCB" w:rsidP="001E51F5">
      <w:pPr>
        <w:spacing w:after="0" w:line="240" w:lineRule="auto"/>
        <w:rPr>
          <w:rFonts w:eastAsia="Times New Roman"/>
          <w:sz w:val="22"/>
          <w:szCs w:val="22"/>
          <w:lang w:eastAsia="en-AU"/>
        </w:rPr>
      </w:pPr>
    </w:p>
    <w:p w14:paraId="133F11DE" w14:textId="77777777" w:rsidR="001E51F5" w:rsidRPr="00F5674C" w:rsidRDefault="001E51F5" w:rsidP="001E51F5">
      <w:pPr>
        <w:spacing w:after="0" w:line="240" w:lineRule="auto"/>
        <w:rPr>
          <w:rFonts w:eastAsia="Times New Roman"/>
          <w:sz w:val="22"/>
          <w:szCs w:val="22"/>
          <w:lang w:eastAsia="en-AU"/>
        </w:rPr>
      </w:pPr>
      <w:r w:rsidRPr="00F5674C">
        <w:rPr>
          <w:rFonts w:eastAsia="Times New Roman"/>
          <w:sz w:val="22"/>
          <w:szCs w:val="22"/>
          <w:lang w:eastAsia="en-AU"/>
        </w:rPr>
        <w:t xml:space="preserve">In </w:t>
      </w:r>
      <w:r w:rsidRPr="00F5674C">
        <w:rPr>
          <w:rFonts w:eastAsia="Times New Roman"/>
          <w:i/>
          <w:sz w:val="22"/>
          <w:szCs w:val="22"/>
          <w:lang w:eastAsia="en-AU"/>
        </w:rPr>
        <w:t>General Comment No. 14: The Right to the Highest Attainable Standard of Health (Art. 12)</w:t>
      </w:r>
      <w:r w:rsidRPr="00F5674C">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EE5C56" w:rsidRDefault="001E51F5" w:rsidP="001E51F5">
      <w:pPr>
        <w:spacing w:after="0" w:line="240" w:lineRule="auto"/>
        <w:rPr>
          <w:rFonts w:eastAsia="Times New Roman"/>
          <w:sz w:val="22"/>
          <w:szCs w:val="22"/>
          <w:lang w:eastAsia="en-AU"/>
        </w:rPr>
      </w:pPr>
    </w:p>
    <w:p w14:paraId="281EF460" w14:textId="5ECD9597" w:rsidR="00EE5C56" w:rsidRPr="00EE5C56" w:rsidRDefault="00EE5C56" w:rsidP="00EE5C56">
      <w:pPr>
        <w:spacing w:after="0" w:line="240" w:lineRule="auto"/>
        <w:rPr>
          <w:rFonts w:eastAsia="Times New Roman"/>
          <w:sz w:val="22"/>
          <w:szCs w:val="22"/>
          <w:lang w:eastAsia="en-AU"/>
        </w:rPr>
      </w:pPr>
      <w:r w:rsidRPr="00EE5C56">
        <w:rPr>
          <w:rFonts w:eastAsia="Times New Roman"/>
          <w:sz w:val="22"/>
          <w:szCs w:val="22"/>
          <w:lang w:eastAsia="en-AU"/>
        </w:rPr>
        <w:t>The</w:t>
      </w:r>
      <w:r w:rsidR="00EC5B0A">
        <w:rPr>
          <w:rFonts w:eastAsia="Times New Roman"/>
          <w:sz w:val="22"/>
          <w:szCs w:val="22"/>
          <w:lang w:eastAsia="en-AU"/>
        </w:rPr>
        <w:t xml:space="preserve"> amendment</w:t>
      </w:r>
      <w:r w:rsidRPr="00EE5C56">
        <w:rPr>
          <w:rFonts w:eastAsia="Times New Roman"/>
          <w:sz w:val="22"/>
          <w:szCs w:val="22"/>
          <w:lang w:eastAsia="en-AU"/>
        </w:rPr>
        <w:t xml:space="preserve"> instrument takes positive steps to promote the right to health by </w:t>
      </w:r>
      <w:r w:rsidR="007860A7">
        <w:rPr>
          <w:rFonts w:eastAsia="Times New Roman"/>
          <w:sz w:val="22"/>
          <w:szCs w:val="22"/>
          <w:lang w:eastAsia="en-AU"/>
        </w:rPr>
        <w:t>providing</w:t>
      </w:r>
      <w:r w:rsidR="00EC5B0A">
        <w:rPr>
          <w:rFonts w:eastAsia="Times New Roman"/>
          <w:sz w:val="22"/>
          <w:szCs w:val="22"/>
          <w:lang w:eastAsia="en-AU"/>
        </w:rPr>
        <w:t xml:space="preserve"> industry, health practitioners</w:t>
      </w:r>
      <w:r w:rsidR="007860A7">
        <w:rPr>
          <w:rFonts w:eastAsia="Times New Roman"/>
          <w:sz w:val="22"/>
          <w:szCs w:val="22"/>
          <w:lang w:eastAsia="en-AU"/>
        </w:rPr>
        <w:t xml:space="preserve"> and members of the public with certainty in relation to the regulatory status of vaping devices.  Further, </w:t>
      </w:r>
      <w:r w:rsidR="00AC5365">
        <w:rPr>
          <w:rFonts w:eastAsia="Times New Roman"/>
          <w:sz w:val="22"/>
          <w:szCs w:val="22"/>
          <w:lang w:eastAsia="en-AU"/>
        </w:rPr>
        <w:t xml:space="preserve">the instrument </w:t>
      </w:r>
      <w:r w:rsidR="00AC5365" w:rsidRPr="00AC5365">
        <w:rPr>
          <w:rFonts w:eastAsia="Times New Roman"/>
          <w:sz w:val="22"/>
          <w:szCs w:val="22"/>
          <w:lang w:eastAsia="en-AU"/>
        </w:rPr>
        <w:t xml:space="preserve">enables the Department of Health and industry to appropriately focus valuable resources on </w:t>
      </w:r>
      <w:r w:rsidR="00AC5365">
        <w:rPr>
          <w:rFonts w:eastAsia="Times New Roman"/>
          <w:sz w:val="22"/>
          <w:szCs w:val="22"/>
          <w:lang w:eastAsia="en-AU"/>
        </w:rPr>
        <w:t xml:space="preserve">regulating higher risk aspects of vaping, such as ensuring the quality, safety and efficacy of vaporiser nicotine and devices used exclusively to administer such medicines.  </w:t>
      </w:r>
      <w:r w:rsidRPr="00EE5C56">
        <w:rPr>
          <w:rFonts w:eastAsia="Times New Roman"/>
          <w:sz w:val="22"/>
          <w:szCs w:val="22"/>
          <w:lang w:eastAsia="en-AU"/>
        </w:rPr>
        <w:t>As the instrument does not introduce any changes to existing regulatory arrangements, it does not otherwise engage any of the applicable rights or freedoms.</w:t>
      </w:r>
    </w:p>
    <w:p w14:paraId="4691E236" w14:textId="77777777" w:rsidR="00FB5326" w:rsidRPr="00F5674C" w:rsidRDefault="00FB5326" w:rsidP="001E51F5">
      <w:pPr>
        <w:spacing w:after="0" w:line="240" w:lineRule="auto"/>
        <w:rPr>
          <w:rFonts w:eastAsia="Times New Roman"/>
          <w:sz w:val="22"/>
          <w:szCs w:val="22"/>
          <w:lang w:eastAsia="en-AU"/>
        </w:rPr>
      </w:pPr>
    </w:p>
    <w:p w14:paraId="65A01B90" w14:textId="77777777" w:rsidR="001E51F5" w:rsidRPr="00F5674C" w:rsidRDefault="001E51F5" w:rsidP="0031610E">
      <w:pPr>
        <w:keepNext/>
        <w:spacing w:after="0" w:line="240" w:lineRule="auto"/>
        <w:rPr>
          <w:rFonts w:eastAsia="Times New Roman"/>
          <w:b/>
          <w:sz w:val="22"/>
          <w:szCs w:val="22"/>
          <w:lang w:eastAsia="en-AU"/>
        </w:rPr>
      </w:pPr>
      <w:r w:rsidRPr="00F5674C">
        <w:rPr>
          <w:rFonts w:eastAsia="Times New Roman"/>
          <w:b/>
          <w:sz w:val="22"/>
          <w:szCs w:val="22"/>
          <w:lang w:eastAsia="en-AU"/>
        </w:rPr>
        <w:lastRenderedPageBreak/>
        <w:t>Conclusion</w:t>
      </w:r>
    </w:p>
    <w:p w14:paraId="4A4E5D5F" w14:textId="77777777" w:rsidR="001E51F5" w:rsidRPr="00F5674C" w:rsidRDefault="001E51F5" w:rsidP="0031610E">
      <w:pPr>
        <w:keepNext/>
        <w:spacing w:after="0" w:line="240" w:lineRule="auto"/>
        <w:rPr>
          <w:rFonts w:eastAsia="Times New Roman"/>
          <w:sz w:val="22"/>
          <w:szCs w:val="22"/>
          <w:lang w:eastAsia="en-AU"/>
        </w:rPr>
      </w:pPr>
    </w:p>
    <w:p w14:paraId="3B60DB3B" w14:textId="77777777" w:rsidR="00280050" w:rsidRPr="00497BCB" w:rsidRDefault="001E51F5" w:rsidP="0031610E">
      <w:pPr>
        <w:keepNext/>
        <w:spacing w:after="0" w:line="240" w:lineRule="auto"/>
        <w:rPr>
          <w:rFonts w:eastAsia="Times New Roman"/>
          <w:sz w:val="22"/>
          <w:szCs w:val="22"/>
          <w:lang w:eastAsia="en-AU"/>
        </w:rPr>
      </w:pPr>
      <w:r w:rsidRPr="00F5674C">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96AD2" w14:textId="77777777" w:rsidR="00120D81" w:rsidRDefault="00120D81">
      <w:pPr>
        <w:spacing w:after="0" w:line="240" w:lineRule="auto"/>
      </w:pPr>
      <w:r>
        <w:separator/>
      </w:r>
    </w:p>
  </w:endnote>
  <w:endnote w:type="continuationSeparator" w:id="0">
    <w:p w14:paraId="48008C93" w14:textId="77777777" w:rsidR="00120D81" w:rsidRDefault="0012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14:paraId="789DE8DC" w14:textId="3B4819D6" w:rsidR="00120D81" w:rsidRPr="00BF658A" w:rsidRDefault="00120D81">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DE1408">
          <w:rPr>
            <w:noProof/>
            <w:sz w:val="22"/>
            <w:szCs w:val="22"/>
          </w:rPr>
          <w:t>6</w:t>
        </w:r>
        <w:r w:rsidRPr="00BF658A">
          <w:rPr>
            <w:noProof/>
            <w:sz w:val="22"/>
            <w:szCs w:val="22"/>
          </w:rPr>
          <w:fldChar w:fldCharType="end"/>
        </w:r>
      </w:p>
    </w:sdtContent>
  </w:sdt>
  <w:p w14:paraId="5CFB26B9" w14:textId="77777777" w:rsidR="00120D81" w:rsidRPr="00877529" w:rsidRDefault="00120D81"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4D10" w14:textId="77777777" w:rsidR="00120D81" w:rsidRDefault="00120D81"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3D1A1" w14:textId="77777777" w:rsidR="00120D81" w:rsidRDefault="00120D81">
      <w:pPr>
        <w:spacing w:after="0" w:line="240" w:lineRule="auto"/>
      </w:pPr>
      <w:r>
        <w:separator/>
      </w:r>
    </w:p>
  </w:footnote>
  <w:footnote w:type="continuationSeparator" w:id="0">
    <w:p w14:paraId="5C1BA66B" w14:textId="77777777" w:rsidR="00120D81" w:rsidRDefault="0012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408B" w14:textId="77777777" w:rsidR="00120D81" w:rsidRDefault="00120D81"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120D81" w:rsidRDefault="00120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E099A" w14:textId="77777777" w:rsidR="00120D81" w:rsidRDefault="00120D81"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F5"/>
    <w:rsid w:val="000063F9"/>
    <w:rsid w:val="00020DD6"/>
    <w:rsid w:val="00020EB1"/>
    <w:rsid w:val="000257D0"/>
    <w:rsid w:val="00027463"/>
    <w:rsid w:val="00050390"/>
    <w:rsid w:val="00056D63"/>
    <w:rsid w:val="000622CE"/>
    <w:rsid w:val="000722DC"/>
    <w:rsid w:val="00085A4F"/>
    <w:rsid w:val="00093426"/>
    <w:rsid w:val="000A2B56"/>
    <w:rsid w:val="000A6D16"/>
    <w:rsid w:val="000C7A6F"/>
    <w:rsid w:val="000D53DB"/>
    <w:rsid w:val="000E2F6C"/>
    <w:rsid w:val="000F17F7"/>
    <w:rsid w:val="000F4182"/>
    <w:rsid w:val="00102733"/>
    <w:rsid w:val="00112086"/>
    <w:rsid w:val="00120D81"/>
    <w:rsid w:val="001314F9"/>
    <w:rsid w:val="0013189C"/>
    <w:rsid w:val="00133D92"/>
    <w:rsid w:val="0015368D"/>
    <w:rsid w:val="00165C2C"/>
    <w:rsid w:val="00175F98"/>
    <w:rsid w:val="001A4FC4"/>
    <w:rsid w:val="001C5975"/>
    <w:rsid w:val="001D7D3D"/>
    <w:rsid w:val="001E51F5"/>
    <w:rsid w:val="001E6A2B"/>
    <w:rsid w:val="0020413F"/>
    <w:rsid w:val="0020619D"/>
    <w:rsid w:val="0021726B"/>
    <w:rsid w:val="00225970"/>
    <w:rsid w:val="00242B74"/>
    <w:rsid w:val="00243199"/>
    <w:rsid w:val="002442FB"/>
    <w:rsid w:val="0024775A"/>
    <w:rsid w:val="0025561F"/>
    <w:rsid w:val="00256D94"/>
    <w:rsid w:val="002715D3"/>
    <w:rsid w:val="00272FBA"/>
    <w:rsid w:val="00274E3F"/>
    <w:rsid w:val="00280050"/>
    <w:rsid w:val="002B650B"/>
    <w:rsid w:val="002D0B48"/>
    <w:rsid w:val="002D71E2"/>
    <w:rsid w:val="002E08F4"/>
    <w:rsid w:val="002E1F0C"/>
    <w:rsid w:val="00310965"/>
    <w:rsid w:val="0031610E"/>
    <w:rsid w:val="00326D58"/>
    <w:rsid w:val="00333F79"/>
    <w:rsid w:val="00340454"/>
    <w:rsid w:val="00342B6B"/>
    <w:rsid w:val="00355D1E"/>
    <w:rsid w:val="00364C69"/>
    <w:rsid w:val="00374344"/>
    <w:rsid w:val="00375F1F"/>
    <w:rsid w:val="00385C20"/>
    <w:rsid w:val="0039238C"/>
    <w:rsid w:val="003973AB"/>
    <w:rsid w:val="003C0D65"/>
    <w:rsid w:val="003C1833"/>
    <w:rsid w:val="003C36B4"/>
    <w:rsid w:val="003C5AC6"/>
    <w:rsid w:val="003C7E03"/>
    <w:rsid w:val="003D07BD"/>
    <w:rsid w:val="003E5DDE"/>
    <w:rsid w:val="00417368"/>
    <w:rsid w:val="00417565"/>
    <w:rsid w:val="00433AB8"/>
    <w:rsid w:val="004477DD"/>
    <w:rsid w:val="004521BA"/>
    <w:rsid w:val="00452C85"/>
    <w:rsid w:val="00456485"/>
    <w:rsid w:val="00464FC6"/>
    <w:rsid w:val="00465712"/>
    <w:rsid w:val="00466D79"/>
    <w:rsid w:val="00481AA9"/>
    <w:rsid w:val="00484117"/>
    <w:rsid w:val="00497BCB"/>
    <w:rsid w:val="004A67CB"/>
    <w:rsid w:val="004C445B"/>
    <w:rsid w:val="004D3A2B"/>
    <w:rsid w:val="00505E4C"/>
    <w:rsid w:val="0051143F"/>
    <w:rsid w:val="00520EF8"/>
    <w:rsid w:val="00523B93"/>
    <w:rsid w:val="00527948"/>
    <w:rsid w:val="00531F1C"/>
    <w:rsid w:val="00532E5D"/>
    <w:rsid w:val="00532FD3"/>
    <w:rsid w:val="0054490E"/>
    <w:rsid w:val="00550BB2"/>
    <w:rsid w:val="0057264C"/>
    <w:rsid w:val="005750E1"/>
    <w:rsid w:val="005755BA"/>
    <w:rsid w:val="005769BE"/>
    <w:rsid w:val="00583143"/>
    <w:rsid w:val="00583A90"/>
    <w:rsid w:val="00594701"/>
    <w:rsid w:val="005A1D07"/>
    <w:rsid w:val="005B5FF4"/>
    <w:rsid w:val="005C6E1B"/>
    <w:rsid w:val="005D43FE"/>
    <w:rsid w:val="005E30B5"/>
    <w:rsid w:val="005E3D9E"/>
    <w:rsid w:val="005F6CEF"/>
    <w:rsid w:val="006051C2"/>
    <w:rsid w:val="00617A83"/>
    <w:rsid w:val="006307A0"/>
    <w:rsid w:val="00635E5E"/>
    <w:rsid w:val="00636976"/>
    <w:rsid w:val="00645085"/>
    <w:rsid w:val="00673A02"/>
    <w:rsid w:val="00684F36"/>
    <w:rsid w:val="0068536E"/>
    <w:rsid w:val="00685658"/>
    <w:rsid w:val="006A361A"/>
    <w:rsid w:val="006A5F5B"/>
    <w:rsid w:val="006C33DD"/>
    <w:rsid w:val="006D15F4"/>
    <w:rsid w:val="006D4792"/>
    <w:rsid w:val="006D61CE"/>
    <w:rsid w:val="006F3C0C"/>
    <w:rsid w:val="006F7973"/>
    <w:rsid w:val="00703A47"/>
    <w:rsid w:val="00705773"/>
    <w:rsid w:val="007159F7"/>
    <w:rsid w:val="007436F9"/>
    <w:rsid w:val="007528CB"/>
    <w:rsid w:val="007610BE"/>
    <w:rsid w:val="007860A7"/>
    <w:rsid w:val="007B1C63"/>
    <w:rsid w:val="007C65B6"/>
    <w:rsid w:val="007D3AC7"/>
    <w:rsid w:val="007F539D"/>
    <w:rsid w:val="008056CA"/>
    <w:rsid w:val="0081149F"/>
    <w:rsid w:val="00811CB3"/>
    <w:rsid w:val="008121EF"/>
    <w:rsid w:val="0083080B"/>
    <w:rsid w:val="00836203"/>
    <w:rsid w:val="008737FE"/>
    <w:rsid w:val="00876C93"/>
    <w:rsid w:val="008925C6"/>
    <w:rsid w:val="008A648E"/>
    <w:rsid w:val="008C079F"/>
    <w:rsid w:val="008C4674"/>
    <w:rsid w:val="008D12B1"/>
    <w:rsid w:val="008D1E44"/>
    <w:rsid w:val="008D1E81"/>
    <w:rsid w:val="0090181E"/>
    <w:rsid w:val="0091560A"/>
    <w:rsid w:val="00921CDB"/>
    <w:rsid w:val="00931441"/>
    <w:rsid w:val="00931B34"/>
    <w:rsid w:val="0093285E"/>
    <w:rsid w:val="009374C4"/>
    <w:rsid w:val="00937852"/>
    <w:rsid w:val="00941E85"/>
    <w:rsid w:val="009461F9"/>
    <w:rsid w:val="00953A3E"/>
    <w:rsid w:val="00955D48"/>
    <w:rsid w:val="00974BA7"/>
    <w:rsid w:val="00980360"/>
    <w:rsid w:val="009917EC"/>
    <w:rsid w:val="00996764"/>
    <w:rsid w:val="009A489D"/>
    <w:rsid w:val="009A4C16"/>
    <w:rsid w:val="009B3821"/>
    <w:rsid w:val="009C5D5F"/>
    <w:rsid w:val="009C70C2"/>
    <w:rsid w:val="009C70F9"/>
    <w:rsid w:val="009D336F"/>
    <w:rsid w:val="009E0859"/>
    <w:rsid w:val="009E113A"/>
    <w:rsid w:val="00A210B8"/>
    <w:rsid w:val="00A25093"/>
    <w:rsid w:val="00A41163"/>
    <w:rsid w:val="00A4469B"/>
    <w:rsid w:val="00A47DEF"/>
    <w:rsid w:val="00AA0C9E"/>
    <w:rsid w:val="00AA19A8"/>
    <w:rsid w:val="00AB0218"/>
    <w:rsid w:val="00AB4485"/>
    <w:rsid w:val="00AC1D82"/>
    <w:rsid w:val="00AC3530"/>
    <w:rsid w:val="00AC5365"/>
    <w:rsid w:val="00AC7602"/>
    <w:rsid w:val="00B1493E"/>
    <w:rsid w:val="00B27626"/>
    <w:rsid w:val="00B3118D"/>
    <w:rsid w:val="00B5474B"/>
    <w:rsid w:val="00B6399A"/>
    <w:rsid w:val="00B71F60"/>
    <w:rsid w:val="00B77FB4"/>
    <w:rsid w:val="00B8620C"/>
    <w:rsid w:val="00B962F4"/>
    <w:rsid w:val="00BA1774"/>
    <w:rsid w:val="00BB2758"/>
    <w:rsid w:val="00BC4736"/>
    <w:rsid w:val="00BD3108"/>
    <w:rsid w:val="00BE1CEE"/>
    <w:rsid w:val="00BF7606"/>
    <w:rsid w:val="00C004B2"/>
    <w:rsid w:val="00C06495"/>
    <w:rsid w:val="00C070E7"/>
    <w:rsid w:val="00C23326"/>
    <w:rsid w:val="00C246F9"/>
    <w:rsid w:val="00C24838"/>
    <w:rsid w:val="00C24CBA"/>
    <w:rsid w:val="00C30D81"/>
    <w:rsid w:val="00C35BD9"/>
    <w:rsid w:val="00C455A7"/>
    <w:rsid w:val="00C53E08"/>
    <w:rsid w:val="00C5584D"/>
    <w:rsid w:val="00C629A9"/>
    <w:rsid w:val="00C630D5"/>
    <w:rsid w:val="00C72299"/>
    <w:rsid w:val="00C75C51"/>
    <w:rsid w:val="00C800AC"/>
    <w:rsid w:val="00CB09DA"/>
    <w:rsid w:val="00CB50B1"/>
    <w:rsid w:val="00CC2A82"/>
    <w:rsid w:val="00CC44D1"/>
    <w:rsid w:val="00CC7C84"/>
    <w:rsid w:val="00CD1B43"/>
    <w:rsid w:val="00CD6B35"/>
    <w:rsid w:val="00CF0434"/>
    <w:rsid w:val="00CF0B2C"/>
    <w:rsid w:val="00CF11D4"/>
    <w:rsid w:val="00CF54EC"/>
    <w:rsid w:val="00D21835"/>
    <w:rsid w:val="00D305E4"/>
    <w:rsid w:val="00D409F3"/>
    <w:rsid w:val="00D40D96"/>
    <w:rsid w:val="00D438C2"/>
    <w:rsid w:val="00D43DC4"/>
    <w:rsid w:val="00D52E0B"/>
    <w:rsid w:val="00D55AFD"/>
    <w:rsid w:val="00D61C2D"/>
    <w:rsid w:val="00D708C2"/>
    <w:rsid w:val="00D7253D"/>
    <w:rsid w:val="00D862F6"/>
    <w:rsid w:val="00D923C9"/>
    <w:rsid w:val="00DB6C1D"/>
    <w:rsid w:val="00DC577F"/>
    <w:rsid w:val="00DC5A0D"/>
    <w:rsid w:val="00DD4F53"/>
    <w:rsid w:val="00DD71DA"/>
    <w:rsid w:val="00DE1408"/>
    <w:rsid w:val="00E04ABC"/>
    <w:rsid w:val="00E04DE6"/>
    <w:rsid w:val="00E14489"/>
    <w:rsid w:val="00E14D05"/>
    <w:rsid w:val="00E21CA7"/>
    <w:rsid w:val="00E30B91"/>
    <w:rsid w:val="00E34EBE"/>
    <w:rsid w:val="00E4655A"/>
    <w:rsid w:val="00E77EED"/>
    <w:rsid w:val="00E94939"/>
    <w:rsid w:val="00EB3FA6"/>
    <w:rsid w:val="00EB6E25"/>
    <w:rsid w:val="00EC06BB"/>
    <w:rsid w:val="00EC0FCD"/>
    <w:rsid w:val="00EC5B0A"/>
    <w:rsid w:val="00EC764B"/>
    <w:rsid w:val="00EE08CB"/>
    <w:rsid w:val="00EE5C56"/>
    <w:rsid w:val="00F14D6C"/>
    <w:rsid w:val="00F166A0"/>
    <w:rsid w:val="00F3162B"/>
    <w:rsid w:val="00F34602"/>
    <w:rsid w:val="00F46F0B"/>
    <w:rsid w:val="00F53529"/>
    <w:rsid w:val="00F5674C"/>
    <w:rsid w:val="00F61EF1"/>
    <w:rsid w:val="00F97B56"/>
    <w:rsid w:val="00FA791D"/>
    <w:rsid w:val="00FB5326"/>
    <w:rsid w:val="00FC0835"/>
    <w:rsid w:val="00FC1A9B"/>
    <w:rsid w:val="00FC6A0B"/>
    <w:rsid w:val="00FD2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B577-E2CC-42DD-AF0D-25504512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Peyrovi, Pasha</cp:lastModifiedBy>
  <cp:revision>4</cp:revision>
  <cp:lastPrinted>2021-01-22T04:44:00Z</cp:lastPrinted>
  <dcterms:created xsi:type="dcterms:W3CDTF">2021-02-10T20:59:00Z</dcterms:created>
  <dcterms:modified xsi:type="dcterms:W3CDTF">2021-02-10T20:59:00Z</dcterms:modified>
</cp:coreProperties>
</file>