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CD" w:rsidRPr="00F04F26" w:rsidRDefault="00A220CD" w:rsidP="00A220CD">
      <w:pPr>
        <w:pStyle w:val="Heading8"/>
        <w:ind w:hanging="576"/>
        <w:rPr>
          <w:rFonts w:ascii="Times New Roman" w:hAnsi="Times New Roman"/>
          <w:sz w:val="24"/>
          <w:szCs w:val="24"/>
        </w:rPr>
      </w:pPr>
      <w:r w:rsidRPr="00F04F26">
        <w:rPr>
          <w:rFonts w:ascii="Times New Roman" w:hAnsi="Times New Roman"/>
          <w:noProof/>
          <w:sz w:val="24"/>
          <w:szCs w:val="24"/>
          <w:lang w:val="en-AU"/>
        </w:rPr>
        <w:drawing>
          <wp:inline distT="0" distB="0" distL="0" distR="0" wp14:anchorId="30DCF89E" wp14:editId="283A8311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CD" w:rsidRPr="00536962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b w:val="0"/>
          <w:sz w:val="24"/>
          <w:szCs w:val="24"/>
        </w:rPr>
      </w:pPr>
    </w:p>
    <w:p w:rsidR="00A220CD" w:rsidRPr="00B84709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sz w:val="28"/>
          <w:szCs w:val="28"/>
        </w:rPr>
      </w:pPr>
      <w:r w:rsidRPr="00B84709">
        <w:rPr>
          <w:rFonts w:ascii="Times New Roman" w:hAnsi="Times New Roman"/>
          <w:sz w:val="28"/>
          <w:szCs w:val="28"/>
        </w:rPr>
        <w:t>Australian Government</w:t>
      </w:r>
    </w:p>
    <w:p w:rsidR="00A220CD" w:rsidRPr="00067970" w:rsidRDefault="00A220CD" w:rsidP="00A220CD">
      <w:pPr>
        <w:pStyle w:val="Heading1"/>
        <w:tabs>
          <w:tab w:val="left" w:pos="-142"/>
        </w:tabs>
        <w:spacing w:after="0"/>
        <w:rPr>
          <w:rFonts w:ascii="Times New Roman" w:hAnsi="Times New Roman"/>
          <w:i/>
          <w:sz w:val="24"/>
          <w:szCs w:val="24"/>
        </w:rPr>
      </w:pPr>
      <w:r w:rsidRPr="00067970">
        <w:rPr>
          <w:rFonts w:ascii="Times New Roman" w:hAnsi="Times New Roman"/>
          <w:i/>
          <w:sz w:val="24"/>
          <w:szCs w:val="24"/>
        </w:rPr>
        <w:t>Veterans’ Entitlements Act 1986</w:t>
      </w:r>
    </w:p>
    <w:p w:rsidR="00A220CD" w:rsidRPr="00067970" w:rsidRDefault="00A220CD" w:rsidP="00A220CD">
      <w:pPr>
        <w:rPr>
          <w:b/>
          <w:i/>
          <w:sz w:val="24"/>
          <w:szCs w:val="24"/>
        </w:rPr>
      </w:pPr>
      <w:r w:rsidRPr="00067970">
        <w:rPr>
          <w:b/>
          <w:i/>
          <w:sz w:val="24"/>
          <w:szCs w:val="24"/>
        </w:rPr>
        <w:t>Military Rehabilitation and Compensation Act 2004</w:t>
      </w:r>
    </w:p>
    <w:p w:rsidR="00A220CD" w:rsidRPr="00F04F26" w:rsidRDefault="00A220CD" w:rsidP="00A220CD">
      <w:pPr>
        <w:rPr>
          <w:b/>
          <w:sz w:val="24"/>
          <w:szCs w:val="24"/>
        </w:rPr>
      </w:pPr>
    </w:p>
    <w:p w:rsidR="00A220CD" w:rsidRPr="00536962" w:rsidRDefault="00A220CD" w:rsidP="00A220CD">
      <w:pPr>
        <w:rPr>
          <w:sz w:val="24"/>
          <w:szCs w:val="24"/>
        </w:rPr>
      </w:pPr>
    </w:p>
    <w:p w:rsidR="00A220CD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color w:val="000000"/>
          <w:sz w:val="24"/>
          <w:szCs w:val="24"/>
        </w:rPr>
      </w:pPr>
      <w:r w:rsidRPr="00B84709">
        <w:rPr>
          <w:rFonts w:ascii="Times New Roman" w:hAnsi="Times New Roman"/>
          <w:color w:val="000000"/>
          <w:sz w:val="24"/>
          <w:szCs w:val="24"/>
        </w:rPr>
        <w:t>Veterans’ Affairs (Treatment Principles – Rehabilitation in the Home</w:t>
      </w:r>
      <w:r>
        <w:rPr>
          <w:rFonts w:ascii="Times New Roman" w:hAnsi="Times New Roman"/>
          <w:color w:val="000000"/>
          <w:sz w:val="24"/>
          <w:szCs w:val="24"/>
        </w:rPr>
        <w:t xml:space="preserve"> and Other Amendments</w:t>
      </w:r>
      <w:r w:rsidRPr="00B84709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Revocation Determination 2021</w:t>
      </w:r>
    </w:p>
    <w:p w:rsidR="00A220CD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color w:val="000000"/>
          <w:sz w:val="24"/>
          <w:szCs w:val="24"/>
        </w:rPr>
      </w:pPr>
    </w:p>
    <w:p w:rsidR="00A220CD" w:rsidRPr="00B84709" w:rsidRDefault="00A220CD" w:rsidP="00A220CD"/>
    <w:p w:rsidR="00A220CD" w:rsidRPr="00B84709" w:rsidRDefault="00A220CD" w:rsidP="00A220CD">
      <w:pPr>
        <w:pStyle w:val="FootnoteText"/>
        <w:tabs>
          <w:tab w:val="clear" w:pos="426"/>
        </w:tabs>
        <w:rPr>
          <w:sz w:val="22"/>
          <w:szCs w:val="22"/>
          <w:u w:val="single"/>
        </w:rPr>
      </w:pPr>
      <w:r w:rsidRPr="008C08F8">
        <w:rPr>
          <w:sz w:val="22"/>
          <w:szCs w:val="22"/>
          <w:u w:val="single"/>
        </w:rPr>
        <w:t>Instrument 2021 No.R7/MRCC7</w:t>
      </w:r>
      <w:r w:rsidRPr="00B84709">
        <w:rPr>
          <w:sz w:val="22"/>
          <w:szCs w:val="22"/>
          <w:u w:val="single"/>
        </w:rPr>
        <w:t xml:space="preserve">  </w:t>
      </w:r>
    </w:p>
    <w:p w:rsidR="00A220CD" w:rsidRPr="00F04F26" w:rsidRDefault="00A220CD" w:rsidP="00A220CD">
      <w:pPr>
        <w:rPr>
          <w:sz w:val="24"/>
          <w:szCs w:val="24"/>
        </w:rPr>
      </w:pPr>
    </w:p>
    <w:p w:rsidR="00A220CD" w:rsidRPr="00F04F26" w:rsidRDefault="00A220CD" w:rsidP="00A220CD">
      <w:pPr>
        <w:rPr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220CD" w:rsidRPr="00F04F26" w:rsidTr="00F06816">
        <w:tc>
          <w:tcPr>
            <w:tcW w:w="8522" w:type="dxa"/>
            <w:shd w:val="clear" w:color="auto" w:fill="auto"/>
          </w:tcPr>
          <w:p w:rsidR="00A220CD" w:rsidRPr="00F04F26" w:rsidRDefault="00A220CD" w:rsidP="00F06816">
            <w:pPr>
              <w:pStyle w:val="Firstpara"/>
              <w:spacing w:before="0" w:after="0"/>
              <w:rPr>
                <w:szCs w:val="24"/>
              </w:rPr>
            </w:pPr>
          </w:p>
          <w:p w:rsidR="00A220CD" w:rsidRPr="00F04F26" w:rsidRDefault="00A220CD" w:rsidP="00F06816">
            <w:pPr>
              <w:pStyle w:val="Firstpara"/>
              <w:spacing w:before="0" w:after="0"/>
              <w:rPr>
                <w:szCs w:val="24"/>
              </w:rPr>
            </w:pPr>
            <w:r w:rsidRPr="009C0E98">
              <w:rPr>
                <w:szCs w:val="24"/>
              </w:rPr>
              <w:t xml:space="preserve">I, </w:t>
            </w:r>
            <w:r>
              <w:rPr>
                <w:szCs w:val="24"/>
              </w:rPr>
              <w:t>Natasha Cole</w:t>
            </w:r>
            <w:r w:rsidRPr="009C0E98">
              <w:rPr>
                <w:szCs w:val="24"/>
              </w:rPr>
              <w:t>, as delegate of the Minister for V</w:t>
            </w:r>
            <w:bookmarkStart w:id="0" w:name="BK_S1P1L13C51"/>
            <w:bookmarkStart w:id="1" w:name="BK_S1P1L8C53"/>
            <w:bookmarkEnd w:id="0"/>
            <w:bookmarkEnd w:id="1"/>
            <w:r w:rsidRPr="009C0E98">
              <w:rPr>
                <w:szCs w:val="24"/>
              </w:rPr>
              <w:t>eterans’ Affairs</w:t>
            </w:r>
            <w:bookmarkStart w:id="2" w:name="BK_S1P1L13C68"/>
            <w:bookmarkStart w:id="3" w:name="BK_S1P1L8C70"/>
            <w:bookmarkEnd w:id="2"/>
            <w:bookmarkEnd w:id="3"/>
            <w:r w:rsidRPr="009C0E98">
              <w:rPr>
                <w:szCs w:val="24"/>
              </w:rPr>
              <w:t>, approve</w:t>
            </w:r>
            <w:r>
              <w:rPr>
                <w:szCs w:val="24"/>
              </w:rPr>
              <w:t xml:space="preserve"> for the purposes of subsection </w:t>
            </w:r>
            <w:r w:rsidRPr="00F04F26">
              <w:rPr>
                <w:szCs w:val="24"/>
              </w:rPr>
              <w:t>90</w:t>
            </w:r>
            <w:r>
              <w:rPr>
                <w:szCs w:val="24"/>
              </w:rPr>
              <w:t>(6)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Veterans’ Entitlements Act 1986</w:t>
            </w:r>
            <w:r>
              <w:rPr>
                <w:i/>
                <w:szCs w:val="24"/>
              </w:rPr>
              <w:t xml:space="preserve"> </w:t>
            </w:r>
            <w:r w:rsidRPr="005518D7">
              <w:rPr>
                <w:szCs w:val="24"/>
              </w:rPr>
              <w:t>and subsection 286(6) of the</w:t>
            </w:r>
            <w:r>
              <w:rPr>
                <w:i/>
                <w:szCs w:val="24"/>
              </w:rPr>
              <w:t xml:space="preserve"> </w:t>
            </w:r>
            <w:r w:rsidRPr="005518D7">
              <w:rPr>
                <w:i/>
                <w:szCs w:val="24"/>
              </w:rPr>
              <w:t xml:space="preserve">Military Rehabilitation and Compensation Act </w:t>
            </w:r>
            <w:proofErr w:type="gramStart"/>
            <w:r w:rsidRPr="005518D7">
              <w:rPr>
                <w:i/>
                <w:szCs w:val="24"/>
              </w:rPr>
              <w:t>2004</w:t>
            </w:r>
            <w:r>
              <w:rPr>
                <w:i/>
                <w:szCs w:val="24"/>
              </w:rPr>
              <w:t xml:space="preserve">  </w:t>
            </w:r>
            <w:r w:rsidRPr="00F04F26">
              <w:rPr>
                <w:szCs w:val="24"/>
              </w:rPr>
              <w:t>—</w:t>
            </w:r>
            <w:proofErr w:type="gramEnd"/>
            <w:r w:rsidRPr="00F04F26">
              <w:rPr>
                <w:szCs w:val="24"/>
              </w:rPr>
              <w:t xml:space="preserve"> the </w:t>
            </w:r>
            <w:r>
              <w:rPr>
                <w:szCs w:val="24"/>
              </w:rPr>
              <w:t>revocation</w:t>
            </w:r>
            <w:r w:rsidRPr="00F04F26">
              <w:rPr>
                <w:szCs w:val="24"/>
              </w:rPr>
              <w:t xml:space="preserve"> by the Repatriation Commission </w:t>
            </w:r>
            <w:r>
              <w:rPr>
                <w:szCs w:val="24"/>
              </w:rPr>
              <w:t xml:space="preserve">and the </w:t>
            </w:r>
            <w:r w:rsidRPr="005518D7">
              <w:rPr>
                <w:szCs w:val="24"/>
              </w:rPr>
              <w:t xml:space="preserve">Military Rehabilitation and Compensation Commission </w:t>
            </w:r>
            <w:r w:rsidRPr="00F04F26">
              <w:rPr>
                <w:szCs w:val="24"/>
              </w:rPr>
              <w:t xml:space="preserve">of the </w:t>
            </w:r>
            <w:r w:rsidRPr="005518D7">
              <w:rPr>
                <w:i/>
                <w:szCs w:val="24"/>
              </w:rPr>
              <w:t xml:space="preserve">Veterans’ Affairs (Treatment Principles – Rehabilitation in </w:t>
            </w:r>
            <w:r>
              <w:rPr>
                <w:i/>
                <w:szCs w:val="24"/>
              </w:rPr>
              <w:t xml:space="preserve">the Home and Other Amendments) </w:t>
            </w:r>
            <w:r w:rsidRPr="005518D7">
              <w:rPr>
                <w:i/>
                <w:szCs w:val="24"/>
              </w:rPr>
              <w:t>Determination 202</w:t>
            </w:r>
            <w:r>
              <w:rPr>
                <w:i/>
                <w:szCs w:val="24"/>
              </w:rPr>
              <w:t>0</w:t>
            </w:r>
            <w:r w:rsidRPr="00F04F26">
              <w:rPr>
                <w:szCs w:val="24"/>
              </w:rPr>
              <w:t>.</w:t>
            </w:r>
          </w:p>
          <w:p w:rsidR="00A220CD" w:rsidRDefault="00A220CD" w:rsidP="00F06816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:rsidR="00A220CD" w:rsidRPr="00F04F26" w:rsidRDefault="00A220CD" w:rsidP="00F06816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:rsidR="00A220CD" w:rsidRPr="00F04F26" w:rsidRDefault="00A220CD" w:rsidP="00F06816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  <w:r w:rsidRPr="00F04F26">
              <w:rPr>
                <w:szCs w:val="24"/>
              </w:rPr>
              <w:t xml:space="preserve">Dated this        </w:t>
            </w:r>
            <w:r>
              <w:rPr>
                <w:sz w:val="22"/>
                <w:szCs w:val="22"/>
              </w:rPr>
              <w:t xml:space="preserve"> </w:t>
            </w:r>
            <w:r w:rsidR="00E52469" w:rsidRPr="00E52469">
              <w:rPr>
                <w:sz w:val="20"/>
              </w:rPr>
              <w:t>12th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szCs w:val="24"/>
              </w:rPr>
              <w:t xml:space="preserve">day of                   </w:t>
            </w:r>
            <w:r w:rsidRPr="00E52469">
              <w:rPr>
                <w:sz w:val="20"/>
              </w:rPr>
              <w:t>February</w:t>
            </w:r>
            <w:r w:rsidRPr="00F04F26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Pr="00F04F2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F04F26">
              <w:rPr>
                <w:szCs w:val="24"/>
              </w:rPr>
              <w:t xml:space="preserve">  20</w:t>
            </w:r>
            <w:r>
              <w:rPr>
                <w:szCs w:val="24"/>
              </w:rPr>
              <w:t>21</w:t>
            </w:r>
          </w:p>
          <w:p w:rsidR="00A220CD" w:rsidRDefault="00A220CD" w:rsidP="00F06816">
            <w:pPr>
              <w:pStyle w:val="Firstpara"/>
              <w:spacing w:before="120"/>
              <w:rPr>
                <w:b/>
                <w:szCs w:val="24"/>
              </w:rPr>
            </w:pPr>
          </w:p>
          <w:p w:rsidR="00A220CD" w:rsidRPr="00E52469" w:rsidRDefault="00E52469" w:rsidP="00F06816">
            <w:pPr>
              <w:pStyle w:val="Firstpara"/>
              <w:spacing w:before="120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           </w:t>
            </w:r>
            <w:r w:rsidRPr="00E52469">
              <w:rPr>
                <w:sz w:val="16"/>
                <w:szCs w:val="16"/>
              </w:rPr>
              <w:t>……</w:t>
            </w:r>
            <w:r w:rsidRPr="00E52469">
              <w:rPr>
                <w:sz w:val="20"/>
              </w:rPr>
              <w:t>Natasha Cole</w:t>
            </w:r>
            <w:r w:rsidRPr="00E52469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</w:p>
          <w:p w:rsidR="00A220CD" w:rsidRPr="00A802E7" w:rsidRDefault="00A220CD" w:rsidP="00F06816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>
              <w:rPr>
                <w:b/>
                <w:szCs w:val="24"/>
              </w:rPr>
              <w:t>Natasha Cole</w:t>
            </w:r>
          </w:p>
          <w:p w:rsidR="00A220CD" w:rsidRDefault="00A220CD" w:rsidP="00F06816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Acting </w:t>
            </w:r>
            <w:r w:rsidRPr="00A802E7">
              <w:rPr>
                <w:b/>
                <w:szCs w:val="24"/>
              </w:rPr>
              <w:t xml:space="preserve">Deputy Secretary, </w:t>
            </w:r>
            <w:r>
              <w:rPr>
                <w:b/>
                <w:szCs w:val="24"/>
              </w:rPr>
              <w:t>Veterans and Families Services</w:t>
            </w:r>
          </w:p>
          <w:p w:rsidR="00A220CD" w:rsidRPr="00A802E7" w:rsidRDefault="00A220CD" w:rsidP="00F06816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 w:rsidRPr="00A802E7">
              <w:rPr>
                <w:b/>
                <w:szCs w:val="24"/>
              </w:rPr>
              <w:t>Department of V</w:t>
            </w:r>
            <w:bookmarkStart w:id="4" w:name="BK_S1P1L27C20"/>
            <w:bookmarkStart w:id="5" w:name="BK_S1P1L24C16"/>
            <w:bookmarkStart w:id="6" w:name="BK_S1P1L25C16"/>
            <w:bookmarkEnd w:id="4"/>
            <w:bookmarkEnd w:id="5"/>
            <w:bookmarkEnd w:id="6"/>
            <w:r w:rsidRPr="00A802E7">
              <w:rPr>
                <w:b/>
                <w:szCs w:val="24"/>
              </w:rPr>
              <w:t>eterans</w:t>
            </w:r>
            <w:bookmarkStart w:id="7" w:name="BK_S1P1L24C23"/>
            <w:bookmarkEnd w:id="7"/>
            <w:r w:rsidRPr="00A802E7">
              <w:rPr>
                <w:b/>
                <w:szCs w:val="24"/>
              </w:rPr>
              <w:t>’ Affairs</w:t>
            </w:r>
          </w:p>
          <w:p w:rsidR="00A220CD" w:rsidRPr="00F04F26" w:rsidRDefault="00A220CD" w:rsidP="00F06816">
            <w:pPr>
              <w:pStyle w:val="Firstpara"/>
              <w:spacing w:before="0" w:after="0"/>
              <w:rPr>
                <w:szCs w:val="24"/>
              </w:rPr>
            </w:pPr>
          </w:p>
        </w:tc>
      </w:tr>
    </w:tbl>
    <w:p w:rsidR="00A220CD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sz w:val="24"/>
          <w:szCs w:val="24"/>
        </w:rPr>
        <w:sectPr w:rsidR="00A220CD" w:rsidSect="008738AE">
          <w:footerReference w:type="default" r:id="rId7"/>
          <w:footerReference w:type="first" r:id="rId8"/>
          <w:pgSz w:w="11907" w:h="16834" w:code="9"/>
          <w:pgMar w:top="1418" w:right="1440" w:bottom="1418" w:left="1418" w:header="340" w:footer="340" w:gutter="0"/>
          <w:cols w:space="720"/>
          <w:docGrid w:linePitch="272"/>
        </w:sect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6"/>
      </w:tblGrid>
      <w:tr w:rsidR="00A220CD" w:rsidRPr="00F04F26" w:rsidTr="00F06816">
        <w:tc>
          <w:tcPr>
            <w:tcW w:w="8613" w:type="dxa"/>
          </w:tcPr>
          <w:p w:rsidR="00A220CD" w:rsidRPr="00F04F26" w:rsidRDefault="00A220CD" w:rsidP="00F06816">
            <w:pPr>
              <w:pStyle w:val="Firstpara"/>
              <w:spacing w:before="0" w:after="0"/>
              <w:rPr>
                <w:szCs w:val="24"/>
              </w:rPr>
            </w:pPr>
            <w:r w:rsidRPr="00F04F26">
              <w:rPr>
                <w:szCs w:val="24"/>
              </w:rPr>
              <w:lastRenderedPageBreak/>
              <w:t xml:space="preserve">The </w:t>
            </w:r>
            <w:r w:rsidRPr="00F04F26">
              <w:rPr>
                <w:szCs w:val="24"/>
                <w:u w:val="single"/>
              </w:rPr>
              <w:t>Repatriation Commission</w:t>
            </w:r>
            <w:r w:rsidRPr="00F04F26">
              <w:rPr>
                <w:szCs w:val="24"/>
              </w:rPr>
              <w:t xml:space="preserve">, under </w:t>
            </w:r>
            <w:r>
              <w:rPr>
                <w:szCs w:val="24"/>
              </w:rPr>
              <w:t>sub</w:t>
            </w:r>
            <w:r w:rsidRPr="00F04F26">
              <w:rPr>
                <w:szCs w:val="24"/>
              </w:rPr>
              <w:t>section 90</w:t>
            </w:r>
            <w:r>
              <w:rPr>
                <w:szCs w:val="24"/>
              </w:rPr>
              <w:t>(5)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Veterans’ Entitlements Act 1986</w:t>
            </w:r>
            <w:r w:rsidRPr="00F04F26">
              <w:rPr>
                <w:szCs w:val="24"/>
              </w:rPr>
              <w:t>,</w:t>
            </w:r>
            <w:r w:rsidRPr="00F04F26">
              <w:rPr>
                <w:i/>
                <w:szCs w:val="24"/>
              </w:rPr>
              <w:t xml:space="preserve"> </w:t>
            </w:r>
            <w:r w:rsidRPr="005518D7">
              <w:rPr>
                <w:szCs w:val="24"/>
              </w:rPr>
              <w:t>revokes the</w:t>
            </w:r>
            <w:r>
              <w:rPr>
                <w:szCs w:val="24"/>
              </w:rPr>
              <w:t xml:space="preserve"> amendments to the </w:t>
            </w:r>
            <w:r w:rsidRPr="006B1205">
              <w:rPr>
                <w:i/>
                <w:szCs w:val="24"/>
              </w:rPr>
              <w:t>Treatment Principles</w:t>
            </w:r>
            <w:r>
              <w:rPr>
                <w:szCs w:val="24"/>
              </w:rPr>
              <w:t xml:space="preserve"> (</w:t>
            </w:r>
            <w:r w:rsidRPr="006B1205">
              <w:rPr>
                <w:szCs w:val="24"/>
              </w:rPr>
              <w:t>Instrument 2013 No. R52</w:t>
            </w:r>
            <w:r>
              <w:rPr>
                <w:szCs w:val="24"/>
              </w:rPr>
              <w:t xml:space="preserve">) made by Schedule 1 of the </w:t>
            </w:r>
            <w:r w:rsidRPr="005518D7">
              <w:rPr>
                <w:i/>
                <w:szCs w:val="24"/>
              </w:rPr>
              <w:t>Veterans’ Affairs (Treatment Principles – Rehabilitation in the Home and Other Amendments) Determination 2020</w:t>
            </w:r>
            <w:r>
              <w:rPr>
                <w:i/>
                <w:szCs w:val="24"/>
              </w:rPr>
              <w:t xml:space="preserve"> </w:t>
            </w:r>
            <w:r w:rsidRPr="005518D7">
              <w:rPr>
                <w:szCs w:val="24"/>
              </w:rPr>
              <w:t>(Instrument 2020 No. R3/MRCC3).</w:t>
            </w:r>
          </w:p>
          <w:p w:rsidR="00A220CD" w:rsidRPr="00F04F26" w:rsidRDefault="00A220CD" w:rsidP="00F06816">
            <w:pPr>
              <w:rPr>
                <w:sz w:val="24"/>
                <w:szCs w:val="24"/>
              </w:rPr>
            </w:pPr>
          </w:p>
          <w:p w:rsidR="00A220CD" w:rsidRPr="00F04F26" w:rsidRDefault="00A220CD" w:rsidP="00F06816">
            <w:pPr>
              <w:tabs>
                <w:tab w:val="left" w:pos="1980"/>
                <w:tab w:val="left" w:pos="2340"/>
                <w:tab w:val="left" w:pos="4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Dated this     </w:t>
            </w:r>
            <w:r w:rsidR="00E52469" w:rsidRPr="00E52469">
              <w:t>12th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4"/>
                <w:szCs w:val="24"/>
              </w:rPr>
              <w:t xml:space="preserve">day of               </w:t>
            </w:r>
            <w:r w:rsidRPr="00E52469">
              <w:t>February</w:t>
            </w:r>
            <w:r w:rsidRPr="0028274D">
              <w:rPr>
                <w:sz w:val="22"/>
                <w:szCs w:val="22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      20</w:t>
            </w:r>
            <w:r>
              <w:rPr>
                <w:sz w:val="24"/>
                <w:szCs w:val="24"/>
              </w:rPr>
              <w:t>21</w:t>
            </w:r>
          </w:p>
          <w:p w:rsidR="00A220CD" w:rsidRDefault="00A220CD" w:rsidP="00F06816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A220CD" w:rsidRPr="00F04F26" w:rsidRDefault="00A220CD" w:rsidP="00F06816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A220CD" w:rsidRPr="00F04F26" w:rsidRDefault="00A220CD" w:rsidP="00F06816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The Seal of the                 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Repatriation Commission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  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was affixed hereto in the  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presence of:                      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p w:rsidR="00A220CD" w:rsidRPr="00F04F26" w:rsidRDefault="00A220CD" w:rsidP="00F06816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:rsidR="00A220CD" w:rsidRDefault="00A220CD" w:rsidP="00F06816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:rsidR="00A220CD" w:rsidRPr="00EB2C05" w:rsidRDefault="00A220CD" w:rsidP="00F06816">
            <w:pPr>
              <w:tabs>
                <w:tab w:val="left" w:pos="2232"/>
              </w:tabs>
              <w:ind w:right="-239"/>
              <w:rPr>
                <w:sz w:val="16"/>
                <w:szCs w:val="16"/>
              </w:rPr>
            </w:pPr>
            <w:r w:rsidRPr="00EB2C05">
              <w:rPr>
                <w:sz w:val="16"/>
                <w:szCs w:val="16"/>
              </w:rPr>
              <w:t>……</w:t>
            </w:r>
            <w:r w:rsidR="00E52469">
              <w:rPr>
                <w:sz w:val="16"/>
                <w:szCs w:val="16"/>
              </w:rPr>
              <w:t xml:space="preserve">    </w:t>
            </w:r>
            <w:r w:rsidRPr="00EB2C05">
              <w:rPr>
                <w:sz w:val="16"/>
                <w:szCs w:val="16"/>
              </w:rPr>
              <w:t>…</w:t>
            </w:r>
            <w:r w:rsidR="00E52469" w:rsidRPr="00E52469">
              <w:t>Elizabeth Cosson</w:t>
            </w:r>
            <w:r w:rsidRPr="00EB2C05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……</w:t>
            </w:r>
            <w:r w:rsidR="00930474" w:rsidRPr="00930474">
              <w:t>Veronica Hancock</w:t>
            </w:r>
            <w:r>
              <w:rPr>
                <w:sz w:val="16"/>
                <w:szCs w:val="16"/>
              </w:rPr>
              <w:t>………………</w:t>
            </w:r>
            <w:r w:rsidRPr="00EB2C05">
              <w:rPr>
                <w:sz w:val="16"/>
                <w:szCs w:val="16"/>
              </w:rPr>
              <w:t>………</w:t>
            </w:r>
            <w:r w:rsidR="00E52469" w:rsidRPr="00E52469">
              <w:t>Donald Spinks</w:t>
            </w:r>
            <w:r w:rsidRPr="00EB2C05">
              <w:rPr>
                <w:sz w:val="16"/>
                <w:szCs w:val="16"/>
              </w:rPr>
              <w:t>……….</w:t>
            </w:r>
          </w:p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789"/>
              <w:gridCol w:w="3045"/>
              <w:gridCol w:w="2786"/>
            </w:tblGrid>
            <w:tr w:rsidR="00A220CD" w:rsidRPr="00F04F26" w:rsidTr="00930474"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930474" w:rsidP="00930474">
                  <w:pPr>
                    <w:ind w:left="-180" w:firstLine="1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VERONICA HANCOCK</w:t>
                  </w:r>
                </w:p>
              </w:tc>
              <w:tc>
                <w:tcPr>
                  <w:tcW w:w="2786" w:type="dxa"/>
                </w:tcPr>
                <w:p w:rsidR="00A220CD" w:rsidRPr="00F04F26" w:rsidRDefault="00930474" w:rsidP="00F06816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A220CD" w:rsidRPr="00F04F26" w:rsidTr="00930474"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86" w:type="dxa"/>
                </w:tcPr>
                <w:p w:rsidR="00A220CD" w:rsidRPr="00F04F26" w:rsidRDefault="00A220CD" w:rsidP="00F06816">
                  <w:pPr>
                    <w:jc w:val="center"/>
                  </w:pPr>
                  <w:r w:rsidRPr="00F04F26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M</w:t>
                  </w:r>
                </w:p>
              </w:tc>
            </w:tr>
            <w:tr w:rsidR="00A220CD" w:rsidRPr="00F04F26" w:rsidTr="00930474"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PRESIDENT</w:t>
                  </w: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220CD" w:rsidRPr="00EB2C05" w:rsidRDefault="00A220CD" w:rsidP="00F06816">
                  <w:pPr>
                    <w:rPr>
                      <w:sz w:val="16"/>
                      <w:szCs w:val="16"/>
                    </w:rPr>
                  </w:pPr>
                  <w:r w:rsidRPr="00EB2C05">
                    <w:rPr>
                      <w:sz w:val="16"/>
                      <w:szCs w:val="16"/>
                    </w:rPr>
                    <w:t>……</w:t>
                  </w:r>
                  <w:r w:rsidR="00E52469">
                    <w:rPr>
                      <w:sz w:val="16"/>
                      <w:szCs w:val="16"/>
                    </w:rPr>
                    <w:t>….</w:t>
                  </w:r>
                  <w:r w:rsidRPr="00EB2C05">
                    <w:rPr>
                      <w:sz w:val="16"/>
                      <w:szCs w:val="16"/>
                    </w:rPr>
                    <w:t>…</w:t>
                  </w:r>
                  <w:r w:rsidR="00E52469" w:rsidRPr="00E52469">
                    <w:t xml:space="preserve">Gwen </w:t>
                  </w:r>
                  <w:proofErr w:type="spellStart"/>
                  <w:r w:rsidR="00E52469" w:rsidRPr="00E52469">
                    <w:t>Cherne</w:t>
                  </w:r>
                  <w:proofErr w:type="spellEnd"/>
                  <w:r w:rsidRPr="00EB2C05">
                    <w:rPr>
                      <w:sz w:val="16"/>
                      <w:szCs w:val="16"/>
                    </w:rPr>
                    <w:t>……….</w:t>
                  </w: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GWEN CHERNE</w:t>
                  </w: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COMMISSIONER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Default="00930474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ACTING </w:t>
                  </w:r>
                  <w:r w:rsidR="00A220CD">
                    <w:rPr>
                      <w:b/>
                      <w:sz w:val="24"/>
                      <w:szCs w:val="24"/>
                    </w:rPr>
                    <w:t>DEPUTY PRESIDENT</w:t>
                  </w: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86" w:type="dxa"/>
                </w:tcPr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COMMISSIONER</w:t>
                  </w:r>
                </w:p>
                <w:p w:rsidR="00A220CD" w:rsidRDefault="00A220CD" w:rsidP="00F0681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220CD" w:rsidRDefault="00A220CD" w:rsidP="00F06816">
                  <w:pPr>
                    <w:jc w:val="center"/>
                  </w:pPr>
                </w:p>
                <w:p w:rsidR="00A220CD" w:rsidRDefault="00A220CD" w:rsidP="00F06816">
                  <w:pPr>
                    <w:jc w:val="center"/>
                  </w:pPr>
                </w:p>
                <w:p w:rsidR="00A220CD" w:rsidRPr="00EB2C05" w:rsidRDefault="00A220CD" w:rsidP="00F06816">
                  <w:pPr>
                    <w:rPr>
                      <w:sz w:val="16"/>
                      <w:szCs w:val="16"/>
                    </w:rPr>
                  </w:pPr>
                  <w:r w:rsidRPr="00EB2C05">
                    <w:rPr>
                      <w:sz w:val="16"/>
                      <w:szCs w:val="16"/>
                    </w:rPr>
                    <w:t>……………</w:t>
                  </w:r>
                  <w:r w:rsidR="00E52469" w:rsidRPr="00E52469">
                    <w:t>Stuart Smith</w:t>
                  </w:r>
                  <w:r>
                    <w:rPr>
                      <w:sz w:val="16"/>
                      <w:szCs w:val="16"/>
                    </w:rPr>
                    <w:t>…</w:t>
                  </w:r>
                  <w:r w:rsidRPr="00EB2C05">
                    <w:rPr>
                      <w:sz w:val="16"/>
                      <w:szCs w:val="16"/>
                    </w:rPr>
                    <w:t>……</w:t>
                  </w: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STUART SMITH</w:t>
                  </w:r>
                </w:p>
                <w:p w:rsidR="00A220CD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AO DSC</w:t>
                  </w:r>
                </w:p>
                <w:p w:rsidR="00A220CD" w:rsidRPr="00F04F26" w:rsidRDefault="00A220CD" w:rsidP="00F06816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COMMISSIONER</w:t>
                  </w:r>
                </w:p>
              </w:tc>
            </w:tr>
          </w:tbl>
          <w:p w:rsidR="00A220CD" w:rsidRPr="00F04F26" w:rsidRDefault="00A220CD" w:rsidP="00F06816">
            <w:pPr>
              <w:tabs>
                <w:tab w:val="left" w:pos="0"/>
              </w:tabs>
              <w:ind w:right="-239"/>
              <w:rPr>
                <w:b/>
                <w:sz w:val="24"/>
                <w:szCs w:val="24"/>
              </w:rPr>
            </w:pPr>
          </w:p>
        </w:tc>
      </w:tr>
    </w:tbl>
    <w:p w:rsidR="00A220CD" w:rsidRPr="00F04F26" w:rsidRDefault="00A220CD" w:rsidP="00A220CD">
      <w:pPr>
        <w:rPr>
          <w:sz w:val="24"/>
          <w:szCs w:val="24"/>
        </w:rPr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A220CD" w:rsidRPr="00F04F26" w:rsidTr="00F06816">
        <w:trPr>
          <w:trHeight w:val="70"/>
        </w:trPr>
        <w:tc>
          <w:tcPr>
            <w:tcW w:w="8616" w:type="dxa"/>
          </w:tcPr>
          <w:p w:rsidR="00A220CD" w:rsidRPr="005518D7" w:rsidRDefault="00A220CD" w:rsidP="00F06816">
            <w:pPr>
              <w:pStyle w:val="Firstpara"/>
              <w:spacing w:before="0" w:after="0"/>
              <w:rPr>
                <w:szCs w:val="24"/>
              </w:rPr>
            </w:pPr>
            <w:r w:rsidRPr="00DB51A6">
              <w:rPr>
                <w:szCs w:val="24"/>
              </w:rPr>
              <w:t xml:space="preserve">We, as delegates of the Military Rehabilitation and Compensation Commission, under subsection 286(5) of the </w:t>
            </w:r>
            <w:r w:rsidRPr="00DB51A6">
              <w:rPr>
                <w:i/>
                <w:szCs w:val="24"/>
              </w:rPr>
              <w:t xml:space="preserve">Military Rehabilitation and Compensation Act 2004, </w:t>
            </w:r>
            <w:r>
              <w:rPr>
                <w:szCs w:val="24"/>
              </w:rPr>
              <w:t xml:space="preserve">revoke the amendments to the </w:t>
            </w:r>
            <w:r w:rsidRPr="006B1205">
              <w:rPr>
                <w:i/>
                <w:szCs w:val="24"/>
              </w:rPr>
              <w:t>MRCA Treatment Principles</w:t>
            </w:r>
            <w:r>
              <w:rPr>
                <w:szCs w:val="24"/>
              </w:rPr>
              <w:t xml:space="preserve"> (</w:t>
            </w:r>
            <w:r w:rsidRPr="006B1205">
              <w:rPr>
                <w:szCs w:val="24"/>
              </w:rPr>
              <w:t>Instrument 2013 No. MRCC53</w:t>
            </w:r>
            <w:r>
              <w:rPr>
                <w:szCs w:val="24"/>
              </w:rPr>
              <w:t xml:space="preserve">) made by Schedule 2 to the </w:t>
            </w:r>
            <w:r w:rsidRPr="005518D7">
              <w:rPr>
                <w:i/>
                <w:szCs w:val="24"/>
              </w:rPr>
              <w:t xml:space="preserve">Veterans’ Affairs (Treatment Principles – Rehabilitation in the Home and Other Amendments) Determination 2020 </w:t>
            </w:r>
            <w:r w:rsidRPr="005518D7">
              <w:rPr>
                <w:szCs w:val="24"/>
              </w:rPr>
              <w:t>(Instrument 2020 No. R3/MRCC3).</w:t>
            </w:r>
          </w:p>
          <w:p w:rsidR="00A220CD" w:rsidRPr="00F04F26" w:rsidRDefault="00A220CD" w:rsidP="00F06816">
            <w:pPr>
              <w:pStyle w:val="Firstpara"/>
              <w:spacing w:before="0" w:after="0"/>
              <w:rPr>
                <w:szCs w:val="24"/>
              </w:rPr>
            </w:pPr>
          </w:p>
          <w:p w:rsidR="00A220CD" w:rsidRPr="00F04F26" w:rsidRDefault="00A220CD" w:rsidP="00F06816">
            <w:pPr>
              <w:ind w:left="360" w:hanging="360"/>
              <w:rPr>
                <w:sz w:val="24"/>
                <w:szCs w:val="24"/>
              </w:rPr>
            </w:pPr>
          </w:p>
          <w:p w:rsidR="00A220CD" w:rsidRPr="00F04F26" w:rsidRDefault="00A220CD" w:rsidP="00F06816">
            <w:pPr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Dated this        </w:t>
            </w:r>
            <w:r w:rsidR="00E52469" w:rsidRPr="00E52469">
              <w:t>12th</w:t>
            </w:r>
            <w:r w:rsidRPr="00E52469"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9D27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D27C5">
              <w:rPr>
                <w:sz w:val="24"/>
                <w:szCs w:val="24"/>
              </w:rPr>
              <w:t xml:space="preserve">   </w:t>
            </w:r>
            <w:r w:rsidRPr="00F04F26">
              <w:rPr>
                <w:sz w:val="24"/>
                <w:szCs w:val="24"/>
              </w:rPr>
              <w:t xml:space="preserve">day of              </w:t>
            </w:r>
            <w:r w:rsidRPr="00E52469">
              <w:t>February</w:t>
            </w:r>
            <w:r w:rsidRPr="00F04F26">
              <w:rPr>
                <w:sz w:val="24"/>
                <w:szCs w:val="24"/>
              </w:rPr>
              <w:t xml:space="preserve">              20</w:t>
            </w:r>
            <w:r>
              <w:rPr>
                <w:sz w:val="24"/>
                <w:szCs w:val="24"/>
              </w:rPr>
              <w:t>21</w:t>
            </w:r>
          </w:p>
          <w:p w:rsidR="00A220CD" w:rsidRPr="00F04F26" w:rsidRDefault="00A220CD" w:rsidP="00F06816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A220CD" w:rsidRPr="00F04F26" w:rsidRDefault="00A220CD" w:rsidP="00F06816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The Seal of the            </w:t>
            </w:r>
            <w:r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   </w:t>
            </w:r>
          </w:p>
          <w:p w:rsidR="00A220CD" w:rsidRDefault="00A220CD" w:rsidP="00F06816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>Military Rehabilitation and</w:t>
            </w:r>
            <w:r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>Compensation Commission</w:t>
            </w:r>
            <w:r>
              <w:rPr>
                <w:sz w:val="24"/>
                <w:szCs w:val="24"/>
              </w:rPr>
              <w:t xml:space="preserve"> )</w:t>
            </w:r>
            <w:r w:rsidRPr="00F04F26">
              <w:rPr>
                <w:sz w:val="24"/>
                <w:szCs w:val="24"/>
              </w:rPr>
              <w:t xml:space="preserve">    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was affixed hereto in the   </w:t>
            </w:r>
            <w:r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   </w:t>
            </w:r>
          </w:p>
          <w:p w:rsidR="00A220CD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presence of: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</w:t>
            </w:r>
          </w:p>
          <w:p w:rsidR="00A220CD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                                         </w:t>
            </w:r>
          </w:p>
          <w:p w:rsidR="00A220CD" w:rsidRPr="00F04F26" w:rsidRDefault="00A220CD" w:rsidP="00F06816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p w:rsidR="00A220CD" w:rsidRDefault="00A220CD" w:rsidP="00F06816">
            <w:pPr>
              <w:tabs>
                <w:tab w:val="left" w:pos="2880"/>
              </w:tabs>
              <w:ind w:left="-1080" w:right="-239" w:firstLine="1080"/>
              <w:rPr>
                <w:sz w:val="24"/>
                <w:szCs w:val="24"/>
              </w:rPr>
            </w:pPr>
          </w:p>
          <w:p w:rsidR="00A220CD" w:rsidRPr="00EB2C05" w:rsidRDefault="00A220CD" w:rsidP="00F06816">
            <w:pPr>
              <w:tabs>
                <w:tab w:val="left" w:pos="2880"/>
              </w:tabs>
              <w:ind w:right="-2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r w:rsidR="00E52469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>…</w:t>
            </w:r>
            <w:r w:rsidR="00E52469" w:rsidRPr="00E52469">
              <w:t>Elizabeth Cosson</w:t>
            </w:r>
            <w:r>
              <w:rPr>
                <w:sz w:val="16"/>
                <w:szCs w:val="16"/>
              </w:rPr>
              <w:t>………………………</w:t>
            </w:r>
            <w:r w:rsidR="00E52469">
              <w:rPr>
                <w:sz w:val="16"/>
                <w:szCs w:val="16"/>
              </w:rPr>
              <w:t>..</w:t>
            </w:r>
            <w:r w:rsidR="00930474" w:rsidRPr="00930474">
              <w:t>Veronica Hancock</w:t>
            </w:r>
            <w:r w:rsidR="00E5246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………</w:t>
            </w:r>
            <w:r w:rsidR="00E52469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</w:t>
            </w:r>
            <w:r w:rsidR="00930474">
              <w:rPr>
                <w:sz w:val="16"/>
                <w:szCs w:val="16"/>
              </w:rPr>
              <w:t>……..</w:t>
            </w:r>
            <w:r w:rsidR="00E52469" w:rsidRPr="00E52469">
              <w:t>Donald Spinks</w:t>
            </w:r>
            <w:r w:rsidR="00E52469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8624" w:type="dxa"/>
              <w:tblLook w:val="04A0" w:firstRow="1" w:lastRow="0" w:firstColumn="1" w:lastColumn="0" w:noHBand="0" w:noVBand="1"/>
            </w:tblPr>
            <w:tblGrid>
              <w:gridCol w:w="2804"/>
              <w:gridCol w:w="3030"/>
              <w:gridCol w:w="2790"/>
            </w:tblGrid>
            <w:tr w:rsidR="00A220CD" w:rsidRPr="00F04F26" w:rsidTr="00930474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930474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VERONICA HANCOCK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A220CD" w:rsidRPr="00F04F26" w:rsidTr="00930474">
              <w:trPr>
                <w:trHeight w:val="20"/>
              </w:trPr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8" w:name="_GoBack"/>
                  <w:bookmarkEnd w:id="8"/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</w:t>
                  </w:r>
                </w:p>
              </w:tc>
            </w:tr>
            <w:tr w:rsidR="00A220CD" w:rsidRPr="00F04F26" w:rsidTr="00930474">
              <w:trPr>
                <w:trHeight w:val="20"/>
              </w:trPr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CHAIR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20CD" w:rsidRPr="00F04F26" w:rsidRDefault="00A220CD" w:rsidP="00F068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MEMBER</w:t>
                  </w:r>
                </w:p>
              </w:tc>
            </w:tr>
          </w:tbl>
          <w:p w:rsidR="00A220CD" w:rsidRPr="00F04F26" w:rsidRDefault="00A220CD" w:rsidP="00F06816">
            <w:pPr>
              <w:tabs>
                <w:tab w:val="left" w:pos="0"/>
              </w:tabs>
              <w:ind w:left="-1080" w:right="-239"/>
              <w:rPr>
                <w:sz w:val="24"/>
                <w:szCs w:val="24"/>
              </w:rPr>
            </w:pPr>
            <w:r w:rsidRPr="00F04F26">
              <w:rPr>
                <w:color w:val="000000"/>
                <w:sz w:val="24"/>
                <w:szCs w:val="24"/>
              </w:rPr>
              <w:t>BE</w:t>
            </w:r>
          </w:p>
        </w:tc>
      </w:tr>
    </w:tbl>
    <w:p w:rsidR="00A220CD" w:rsidRPr="00A802E7" w:rsidRDefault="00A220CD" w:rsidP="00A220CD">
      <w:pPr>
        <w:pStyle w:val="subsection"/>
        <w:rPr>
          <w:lang w:val="en-GB"/>
        </w:rPr>
        <w:sectPr w:rsidR="00A220CD" w:rsidRPr="00A802E7" w:rsidSect="006B1205">
          <w:footerReference w:type="default" r:id="rId9"/>
          <w:pgSz w:w="11907" w:h="16834" w:code="9"/>
          <w:pgMar w:top="851" w:right="1440" w:bottom="851" w:left="1418" w:header="340" w:footer="340" w:gutter="0"/>
          <w:cols w:space="720"/>
          <w:docGrid w:linePitch="272"/>
        </w:sectPr>
      </w:pPr>
    </w:p>
    <w:p w:rsidR="00A220CD" w:rsidRPr="00F04F26" w:rsidRDefault="00A220CD" w:rsidP="00A220CD">
      <w:pPr>
        <w:pStyle w:val="ActHead5"/>
        <w:rPr>
          <w:szCs w:val="24"/>
          <w:lang w:val="en-GB"/>
        </w:rPr>
      </w:pPr>
      <w:r w:rsidRPr="00F04F26">
        <w:rPr>
          <w:szCs w:val="24"/>
          <w:lang w:val="en-GB"/>
        </w:rPr>
        <w:lastRenderedPageBreak/>
        <w:t xml:space="preserve">1 Name </w:t>
      </w:r>
    </w:p>
    <w:p w:rsidR="00A220CD" w:rsidRPr="00EB2C05" w:rsidRDefault="00A220CD" w:rsidP="00A220CD">
      <w:pPr>
        <w:pStyle w:val="Header"/>
        <w:spacing w:before="240"/>
        <w:rPr>
          <w:i/>
          <w:color w:val="000000"/>
          <w:szCs w:val="24"/>
        </w:rPr>
      </w:pPr>
      <w:r w:rsidRPr="00536962">
        <w:rPr>
          <w:szCs w:val="24"/>
        </w:rPr>
        <w:t xml:space="preserve">This instrument is the </w:t>
      </w:r>
      <w:r w:rsidRPr="00EB2C05">
        <w:rPr>
          <w:i/>
          <w:color w:val="000000"/>
          <w:szCs w:val="24"/>
        </w:rPr>
        <w:t>Veterans’ Affairs (Treatment Principles – Rehabilitation in the Home and Other Amendments) Revocation Determination 2021</w:t>
      </w:r>
      <w:r>
        <w:rPr>
          <w:i/>
          <w:color w:val="000000"/>
          <w:szCs w:val="24"/>
        </w:rPr>
        <w:t>.</w:t>
      </w:r>
    </w:p>
    <w:p w:rsidR="00A220CD" w:rsidRPr="00F04F26" w:rsidRDefault="00A220CD" w:rsidP="00A220CD">
      <w:pPr>
        <w:pStyle w:val="ActHead5"/>
        <w:rPr>
          <w:szCs w:val="24"/>
          <w:lang w:val="en-GB"/>
        </w:rPr>
      </w:pPr>
      <w:r w:rsidRPr="00F04F26">
        <w:rPr>
          <w:szCs w:val="24"/>
          <w:lang w:val="en-GB"/>
        </w:rPr>
        <w:t xml:space="preserve">2 Commencement </w:t>
      </w:r>
    </w:p>
    <w:p w:rsidR="00A220CD" w:rsidRPr="009A3B43" w:rsidRDefault="00A220CD" w:rsidP="00A220CD">
      <w:pPr>
        <w:pStyle w:val="Header"/>
        <w:tabs>
          <w:tab w:val="clear" w:pos="4819"/>
          <w:tab w:val="clear" w:pos="9071"/>
        </w:tabs>
        <w:spacing w:before="240"/>
        <w:rPr>
          <w:i/>
          <w:color w:val="000000"/>
          <w:szCs w:val="24"/>
        </w:rPr>
      </w:pPr>
      <w:r w:rsidRPr="00536962">
        <w:rPr>
          <w:szCs w:val="24"/>
        </w:rPr>
        <w:t xml:space="preserve">This </w:t>
      </w:r>
      <w:r>
        <w:rPr>
          <w:szCs w:val="24"/>
        </w:rPr>
        <w:t>determination commences the day after it is registered.</w:t>
      </w:r>
    </w:p>
    <w:p w:rsidR="00A220CD" w:rsidRPr="00751E97" w:rsidRDefault="00A220CD" w:rsidP="00A220CD">
      <w:pPr>
        <w:tabs>
          <w:tab w:val="left" w:pos="284"/>
        </w:tabs>
        <w:spacing w:before="180"/>
        <w:rPr>
          <w:color w:val="000000"/>
          <w:sz w:val="22"/>
          <w:szCs w:val="22"/>
        </w:rPr>
      </w:pPr>
    </w:p>
    <w:p w:rsidR="00016D2F" w:rsidRDefault="00016D2F"/>
    <w:sectPr w:rsidR="00016D2F" w:rsidSect="00EB2C05">
      <w:pgSz w:w="11907" w:h="16834" w:code="9"/>
      <w:pgMar w:top="1418" w:right="1440" w:bottom="1418" w:left="1418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48" w:rsidRDefault="00E52469">
      <w:r>
        <w:separator/>
      </w:r>
    </w:p>
  </w:endnote>
  <w:endnote w:type="continuationSeparator" w:id="0">
    <w:p w:rsidR="002F3E48" w:rsidRDefault="00E5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00" w:rsidRDefault="00F534E5">
    <w:pPr>
      <w:pStyle w:val="Footer"/>
      <w:jc w:val="right"/>
    </w:pPr>
  </w:p>
  <w:p w:rsidR="005F7F00" w:rsidRDefault="00F5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00" w:rsidRDefault="00A220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F7F00" w:rsidRDefault="00F53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0F" w:rsidRDefault="00F534E5">
    <w:pPr>
      <w:pStyle w:val="Footer"/>
      <w:jc w:val="right"/>
    </w:pPr>
  </w:p>
  <w:p w:rsidR="00B75F0F" w:rsidRDefault="00F5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48" w:rsidRDefault="00E52469">
      <w:r>
        <w:separator/>
      </w:r>
    </w:p>
  </w:footnote>
  <w:footnote w:type="continuationSeparator" w:id="0">
    <w:p w:rsidR="002F3E48" w:rsidRDefault="00E5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CD"/>
    <w:rsid w:val="00016D2F"/>
    <w:rsid w:val="002F3E48"/>
    <w:rsid w:val="00930474"/>
    <w:rsid w:val="00A220CD"/>
    <w:rsid w:val="00E52469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1F14"/>
  <w15:chartTrackingRefBased/>
  <w15:docId w15:val="{71F739FA-65A3-4698-9B03-D5DD3FE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220CD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8">
    <w:name w:val="heading 8"/>
    <w:basedOn w:val="Normal"/>
    <w:next w:val="Normal"/>
    <w:link w:val="Heading8Char"/>
    <w:qFormat/>
    <w:rsid w:val="00A220CD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0CD"/>
    <w:rPr>
      <w:rFonts w:ascii="Arial (W1)" w:eastAsia="Times New Roman" w:hAnsi="Arial (W1)" w:cs="Times New Roman"/>
      <w:b/>
      <w:sz w:val="3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A220CD"/>
    <w:rPr>
      <w:rFonts w:ascii="CG Times" w:eastAsia="Times New Roman" w:hAnsi="CG Times" w:cs="Times New Roman"/>
      <w:i/>
      <w:sz w:val="28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rsid w:val="00A220CD"/>
    <w:pPr>
      <w:tabs>
        <w:tab w:val="center" w:pos="4819"/>
        <w:tab w:val="right" w:pos="9071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20C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A220CD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220C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Firstpara">
    <w:name w:val="First para"/>
    <w:basedOn w:val="Normal"/>
    <w:rsid w:val="00A220CD"/>
    <w:pPr>
      <w:spacing w:before="240" w:after="12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A220CD"/>
    <w:pPr>
      <w:tabs>
        <w:tab w:val="left" w:pos="426"/>
      </w:tabs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220CD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A220CD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A220CD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A220CD"/>
    <w:rPr>
      <w:rFonts w:ascii="Times New Roman" w:eastAsia="Calibri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A220CD"/>
    <w:rPr>
      <w:rFonts w:ascii="Times New Roman" w:eastAsia="Calibri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2708</Characters>
  <Application>Microsoft Office Word</Application>
  <DocSecurity>0</DocSecurity>
  <Lines>22</Lines>
  <Paragraphs>6</Paragraphs>
  <ScaleCrop>false</ScaleCrop>
  <Company>Australian Government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Veterans' Affairs</dc:creator>
  <cp:keywords/>
  <dc:description/>
  <cp:lastModifiedBy>Department of Veterans' Affairs</cp:lastModifiedBy>
  <cp:revision>4</cp:revision>
  <dcterms:created xsi:type="dcterms:W3CDTF">2021-02-10T04:51:00Z</dcterms:created>
  <dcterms:modified xsi:type="dcterms:W3CDTF">2021-02-12T00:34:00Z</dcterms:modified>
</cp:coreProperties>
</file>