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612A2" w14:textId="77777777" w:rsidR="00FB640B" w:rsidRPr="008B24C8" w:rsidRDefault="0057002B" w:rsidP="00915032">
      <w:pPr>
        <w:spacing w:line="276" w:lineRule="auto"/>
        <w:jc w:val="center"/>
        <w:rPr>
          <w:rFonts w:ascii="Times New Roman" w:hAnsi="Times New Roman" w:cs="Times New Roman"/>
          <w:u w:val="single"/>
        </w:rPr>
      </w:pPr>
      <w:r w:rsidRPr="008B24C8">
        <w:rPr>
          <w:rFonts w:ascii="Times New Roman" w:hAnsi="Times New Roman" w:cs="Times New Roman"/>
          <w:u w:val="single"/>
        </w:rPr>
        <w:t>EXPLANATORY STATEMENT</w:t>
      </w:r>
    </w:p>
    <w:p w14:paraId="19D5C717" w14:textId="12E1856C" w:rsidR="0057002B" w:rsidRPr="008B24C8" w:rsidRDefault="0057002B" w:rsidP="00915032">
      <w:pPr>
        <w:spacing w:line="276" w:lineRule="auto"/>
        <w:jc w:val="center"/>
        <w:rPr>
          <w:rFonts w:ascii="Times New Roman" w:hAnsi="Times New Roman" w:cs="Times New Roman"/>
        </w:rPr>
      </w:pPr>
      <w:r w:rsidRPr="008B24C8">
        <w:rPr>
          <w:rFonts w:ascii="Times New Roman" w:hAnsi="Times New Roman" w:cs="Times New Roman"/>
        </w:rPr>
        <w:t xml:space="preserve">Issued by authority of the Minister for Immigration, Citizenship, Migrant </w:t>
      </w:r>
      <w:r w:rsidR="00E72C35">
        <w:rPr>
          <w:rFonts w:ascii="Times New Roman" w:hAnsi="Times New Roman" w:cs="Times New Roman"/>
        </w:rPr>
        <w:t>Services</w:t>
      </w:r>
      <w:r w:rsidR="00E72C35" w:rsidRPr="008B24C8">
        <w:rPr>
          <w:rFonts w:ascii="Times New Roman" w:hAnsi="Times New Roman" w:cs="Times New Roman"/>
        </w:rPr>
        <w:t xml:space="preserve"> </w:t>
      </w:r>
      <w:r w:rsidRPr="008B24C8">
        <w:rPr>
          <w:rFonts w:ascii="Times New Roman" w:hAnsi="Times New Roman" w:cs="Times New Roman"/>
        </w:rPr>
        <w:t>and</w:t>
      </w:r>
      <w:r w:rsidRPr="008B24C8">
        <w:rPr>
          <w:rFonts w:ascii="Times New Roman" w:hAnsi="Times New Roman" w:cs="Times New Roman"/>
        </w:rPr>
        <w:br/>
        <w:t>Multicultural Affairs</w:t>
      </w:r>
      <w:r w:rsidR="0058758D">
        <w:rPr>
          <w:rFonts w:ascii="Times New Roman" w:hAnsi="Times New Roman" w:cs="Times New Roman"/>
        </w:rPr>
        <w:t xml:space="preserve"> </w:t>
      </w:r>
    </w:p>
    <w:p w14:paraId="3943891C" w14:textId="77777777" w:rsidR="0057002B" w:rsidRPr="008B24C8" w:rsidRDefault="00604E06" w:rsidP="00915032">
      <w:pPr>
        <w:spacing w:line="276" w:lineRule="auto"/>
        <w:jc w:val="center"/>
        <w:rPr>
          <w:rFonts w:ascii="Times New Roman" w:hAnsi="Times New Roman" w:cs="Times New Roman"/>
          <w:i/>
        </w:rPr>
      </w:pPr>
      <w:r>
        <w:rPr>
          <w:rFonts w:ascii="Times New Roman" w:hAnsi="Times New Roman" w:cs="Times New Roman"/>
          <w:i/>
        </w:rPr>
        <w:t>Migration Act 1958</w:t>
      </w:r>
    </w:p>
    <w:p w14:paraId="6EEFC326" w14:textId="77777777" w:rsidR="0057002B" w:rsidRPr="008B24C8" w:rsidRDefault="0057002B" w:rsidP="00915032">
      <w:pPr>
        <w:spacing w:line="276" w:lineRule="auto"/>
        <w:jc w:val="center"/>
        <w:rPr>
          <w:rFonts w:ascii="Times New Roman" w:hAnsi="Times New Roman" w:cs="Times New Roman"/>
          <w:i/>
        </w:rPr>
      </w:pPr>
      <w:r w:rsidRPr="008B24C8">
        <w:rPr>
          <w:rFonts w:ascii="Times New Roman" w:hAnsi="Times New Roman" w:cs="Times New Roman"/>
          <w:i/>
        </w:rPr>
        <w:t>Migration Regulations 1994</w:t>
      </w:r>
    </w:p>
    <w:p w14:paraId="7F1E69AF" w14:textId="55B6B72F" w:rsidR="0057002B" w:rsidRPr="008B24C8" w:rsidRDefault="0058758D" w:rsidP="00915032">
      <w:pPr>
        <w:spacing w:before="360" w:after="600" w:line="276" w:lineRule="auto"/>
        <w:jc w:val="center"/>
        <w:rPr>
          <w:rFonts w:ascii="Times New Roman" w:hAnsi="Times New Roman" w:cs="Times New Roman"/>
          <w:b/>
          <w:i/>
        </w:rPr>
      </w:pPr>
      <w:r w:rsidRPr="0058758D">
        <w:rPr>
          <w:rFonts w:ascii="Times New Roman" w:hAnsi="Times New Roman" w:cs="Times New Roman"/>
          <w:b/>
          <w:i/>
        </w:rPr>
        <w:t>Migration (</w:t>
      </w:r>
      <w:r w:rsidR="00E72C35">
        <w:rPr>
          <w:rFonts w:ascii="Times New Roman" w:hAnsi="Times New Roman" w:cs="Times New Roman"/>
          <w:b/>
          <w:i/>
        </w:rPr>
        <w:t xml:space="preserve">Post </w:t>
      </w:r>
      <w:r w:rsidRPr="0058758D">
        <w:rPr>
          <w:rFonts w:ascii="Times New Roman" w:hAnsi="Times New Roman" w:cs="Times New Roman"/>
          <w:b/>
          <w:i/>
        </w:rPr>
        <w:t>COVID-19 economic recovery event</w:t>
      </w:r>
      <w:r w:rsidR="00477727" w:rsidRPr="00477727">
        <w:t xml:space="preserve"> </w:t>
      </w:r>
      <w:r w:rsidR="00477727" w:rsidRPr="00477727">
        <w:rPr>
          <w:rFonts w:ascii="Times New Roman" w:hAnsi="Times New Roman" w:cs="Times New Roman"/>
          <w:b/>
          <w:i/>
        </w:rPr>
        <w:t>for Subclass 408 visas</w:t>
      </w:r>
      <w:r w:rsidRPr="0058758D">
        <w:rPr>
          <w:rFonts w:ascii="Times New Roman" w:hAnsi="Times New Roman" w:cs="Times New Roman"/>
          <w:b/>
          <w:i/>
        </w:rPr>
        <w:t>) Instrument (LIN 21/008) 2021</w:t>
      </w:r>
    </w:p>
    <w:p w14:paraId="4CC95988" w14:textId="77777777" w:rsidR="0057002B" w:rsidRPr="008B24C8" w:rsidRDefault="0057002B"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sidRPr="008B24C8">
        <w:rPr>
          <w:rFonts w:ascii="Times New Roman" w:hAnsi="Times New Roman" w:cs="Times New Roman"/>
        </w:rPr>
        <w:t>The inst</w:t>
      </w:r>
      <w:r w:rsidR="0058758D">
        <w:rPr>
          <w:rFonts w:ascii="Times New Roman" w:hAnsi="Times New Roman" w:cs="Times New Roman"/>
        </w:rPr>
        <w:t>rument, Departmental reference 21/008, is made under paragraph 408.229(</w:t>
      </w:r>
      <w:r w:rsidR="00637EA2">
        <w:rPr>
          <w:rFonts w:ascii="Times New Roman" w:hAnsi="Times New Roman" w:cs="Times New Roman"/>
        </w:rPr>
        <w:t xml:space="preserve">b) </w:t>
      </w:r>
      <w:r w:rsidR="0058758D">
        <w:rPr>
          <w:rFonts w:ascii="Times New Roman" w:hAnsi="Times New Roman" w:cs="Times New Roman"/>
        </w:rPr>
        <w:t>of Schedule 2 to the</w:t>
      </w:r>
      <w:r w:rsidRPr="008B24C8">
        <w:rPr>
          <w:rFonts w:ascii="Times New Roman" w:hAnsi="Times New Roman" w:cs="Times New Roman"/>
        </w:rPr>
        <w:t xml:space="preserve"> </w:t>
      </w:r>
      <w:r w:rsidRPr="008B24C8">
        <w:rPr>
          <w:rFonts w:ascii="Times New Roman" w:hAnsi="Times New Roman" w:cs="Times New Roman"/>
          <w:i/>
        </w:rPr>
        <w:t>Migration Regulations 1994</w:t>
      </w:r>
      <w:r w:rsidR="0058758D">
        <w:rPr>
          <w:rFonts w:ascii="Times New Roman" w:hAnsi="Times New Roman" w:cs="Times New Roman"/>
        </w:rPr>
        <w:t xml:space="preserve"> (the Migration Regulations)</w:t>
      </w:r>
      <w:r w:rsidRPr="008B24C8">
        <w:rPr>
          <w:rFonts w:ascii="Times New Roman" w:hAnsi="Times New Roman" w:cs="Times New Roman"/>
        </w:rPr>
        <w:t xml:space="preserve">.  </w:t>
      </w:r>
    </w:p>
    <w:p w14:paraId="637C9317" w14:textId="77777777" w:rsidR="00BD598E" w:rsidRPr="008B24C8" w:rsidRDefault="00637EA2"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The instrument commences on 27 February 2021</w:t>
      </w:r>
      <w:r w:rsidR="00AA4557">
        <w:rPr>
          <w:rFonts w:ascii="Times New Roman" w:hAnsi="Times New Roman" w:cs="Times New Roman"/>
        </w:rPr>
        <w:t>, and i</w:t>
      </w:r>
      <w:r w:rsidR="00BD598E" w:rsidRPr="008B24C8">
        <w:rPr>
          <w:rFonts w:ascii="Times New Roman" w:hAnsi="Times New Roman" w:cs="Times New Roman"/>
        </w:rPr>
        <w:t xml:space="preserve">s a </w:t>
      </w:r>
      <w:r w:rsidR="00AA4557">
        <w:rPr>
          <w:rFonts w:ascii="Times New Roman" w:hAnsi="Times New Roman" w:cs="Times New Roman"/>
        </w:rPr>
        <w:t>legislative</w:t>
      </w:r>
      <w:r w:rsidR="00BD598E" w:rsidRPr="008B24C8">
        <w:rPr>
          <w:rFonts w:ascii="Times New Roman" w:hAnsi="Times New Roman" w:cs="Times New Roman"/>
        </w:rPr>
        <w:t xml:space="preserve"> instrument for </w:t>
      </w:r>
      <w:r w:rsidR="00B75478">
        <w:rPr>
          <w:rFonts w:ascii="Times New Roman" w:hAnsi="Times New Roman" w:cs="Times New Roman"/>
        </w:rPr>
        <w:t xml:space="preserve">the </w:t>
      </w:r>
      <w:r w:rsidR="0058758D" w:rsidRPr="008B24C8">
        <w:rPr>
          <w:rFonts w:ascii="Times New Roman" w:hAnsi="Times New Roman" w:cs="Times New Roman"/>
          <w:i/>
        </w:rPr>
        <w:t>Legislation Act 2003</w:t>
      </w:r>
      <w:r w:rsidR="0058758D" w:rsidRPr="008B24C8">
        <w:rPr>
          <w:rFonts w:ascii="Times New Roman" w:hAnsi="Times New Roman" w:cs="Times New Roman"/>
        </w:rPr>
        <w:t xml:space="preserve"> (the Legislation Act)</w:t>
      </w:r>
      <w:r w:rsidR="00BD598E" w:rsidRPr="008B24C8">
        <w:rPr>
          <w:rFonts w:ascii="Times New Roman" w:hAnsi="Times New Roman" w:cs="Times New Roman"/>
        </w:rPr>
        <w:t xml:space="preserve">.  </w:t>
      </w:r>
    </w:p>
    <w:p w14:paraId="3D23CDA5" w14:textId="77777777" w:rsidR="00EA12C9" w:rsidRDefault="00BD598E" w:rsidP="00915032">
      <w:pPr>
        <w:pStyle w:val="ListParagraph"/>
        <w:spacing w:before="240" w:after="240" w:line="276" w:lineRule="auto"/>
        <w:ind w:left="0"/>
        <w:contextualSpacing w:val="0"/>
        <w:rPr>
          <w:rFonts w:ascii="Times New Roman" w:hAnsi="Times New Roman" w:cs="Times New Roman"/>
          <w:b/>
          <w:i/>
        </w:rPr>
      </w:pPr>
      <w:r w:rsidRPr="008B24C8">
        <w:rPr>
          <w:rFonts w:ascii="Times New Roman" w:hAnsi="Times New Roman" w:cs="Times New Roman"/>
          <w:b/>
          <w:i/>
        </w:rPr>
        <w:t>Purpose</w:t>
      </w:r>
    </w:p>
    <w:p w14:paraId="21950930" w14:textId="7FB74E2A" w:rsidR="00E610A7" w:rsidRDefault="00CD1DF2" w:rsidP="00E610A7">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A person may be eligible for the grant of </w:t>
      </w:r>
      <w:r w:rsidR="009674EB">
        <w:rPr>
          <w:rFonts w:ascii="Times New Roman" w:hAnsi="Times New Roman" w:cs="Times New Roman"/>
        </w:rPr>
        <w:t>a Subclass 408 (Temporary Activity) visa (a Subclass 408 visa)</w:t>
      </w:r>
      <w:r>
        <w:rPr>
          <w:rFonts w:ascii="Times New Roman" w:hAnsi="Times New Roman" w:cs="Times New Roman"/>
        </w:rPr>
        <w:t xml:space="preserve"> where one of the primary criteria set out in Subdivision 408.2 of Schedule 2 to the Migration Regulations applies</w:t>
      </w:r>
      <w:r w:rsidR="009674EB">
        <w:rPr>
          <w:rFonts w:ascii="Times New Roman" w:hAnsi="Times New Roman" w:cs="Times New Roman"/>
        </w:rPr>
        <w:t xml:space="preserve">. </w:t>
      </w:r>
      <w:r>
        <w:rPr>
          <w:rFonts w:ascii="Times New Roman" w:hAnsi="Times New Roman" w:cs="Times New Roman"/>
        </w:rPr>
        <w:t xml:space="preserve">One of the primary criteria is that the person seeks to enter or remain in Australia to work directly with an ‘Australian Government endorsed event’ (see clause 408.229).  Such an event must be specified by legislative instrument, and an applicant for a Subclass 408 visa pursuant to this clause must be in a class of persons specified in that instrument in relation to the event (see paragraphs 408.229(b) and (c)).  </w:t>
      </w:r>
    </w:p>
    <w:p w14:paraId="3A9BB1D9" w14:textId="1DE44519" w:rsidR="008B24C8" w:rsidRPr="00C4420A" w:rsidRDefault="004F5CE4"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sidRPr="00C4420A">
        <w:rPr>
          <w:rFonts w:ascii="Times New Roman" w:hAnsi="Times New Roman" w:cs="Times New Roman"/>
        </w:rPr>
        <w:t>The purpose of the instrument is to specify</w:t>
      </w:r>
      <w:r w:rsidR="008B24C8" w:rsidRPr="00C4420A">
        <w:rPr>
          <w:rFonts w:ascii="Times New Roman" w:hAnsi="Times New Roman" w:cs="Times New Roman"/>
        </w:rPr>
        <w:t xml:space="preserve"> </w:t>
      </w:r>
      <w:r w:rsidR="00427F45">
        <w:rPr>
          <w:rFonts w:ascii="Times New Roman" w:hAnsi="Times New Roman" w:cs="Times New Roman"/>
        </w:rPr>
        <w:t>an</w:t>
      </w:r>
      <w:r w:rsidR="00427F45" w:rsidRPr="00C4420A">
        <w:rPr>
          <w:rFonts w:ascii="Times New Roman" w:hAnsi="Times New Roman" w:cs="Times New Roman"/>
        </w:rPr>
        <w:t xml:space="preserve"> </w:t>
      </w:r>
      <w:r w:rsidR="00427F45">
        <w:rPr>
          <w:rFonts w:ascii="Times New Roman" w:hAnsi="Times New Roman" w:cs="Times New Roman"/>
        </w:rPr>
        <w:t xml:space="preserve">Australian Government endorsed </w:t>
      </w:r>
      <w:r w:rsidR="00247D6E" w:rsidRPr="00C4420A">
        <w:rPr>
          <w:rFonts w:ascii="Times New Roman" w:hAnsi="Times New Roman" w:cs="Times New Roman"/>
        </w:rPr>
        <w:t xml:space="preserve">event and </w:t>
      </w:r>
      <w:r w:rsidR="00427F45">
        <w:rPr>
          <w:rFonts w:ascii="Times New Roman" w:hAnsi="Times New Roman" w:cs="Times New Roman"/>
        </w:rPr>
        <w:t>a</w:t>
      </w:r>
      <w:r w:rsidR="00427F45" w:rsidRPr="00C4420A">
        <w:rPr>
          <w:rFonts w:ascii="Times New Roman" w:hAnsi="Times New Roman" w:cs="Times New Roman"/>
        </w:rPr>
        <w:t xml:space="preserve"> </w:t>
      </w:r>
      <w:r w:rsidR="00247D6E" w:rsidRPr="00C4420A">
        <w:rPr>
          <w:rFonts w:ascii="Times New Roman" w:hAnsi="Times New Roman" w:cs="Times New Roman"/>
        </w:rPr>
        <w:t>class of persons</w:t>
      </w:r>
      <w:r w:rsidR="00427F45">
        <w:rPr>
          <w:rFonts w:ascii="Times New Roman" w:hAnsi="Times New Roman" w:cs="Times New Roman"/>
        </w:rPr>
        <w:t xml:space="preserve"> in relation to that event</w:t>
      </w:r>
      <w:r w:rsidR="00247D6E" w:rsidRPr="00C4420A">
        <w:rPr>
          <w:rFonts w:ascii="Times New Roman" w:hAnsi="Times New Roman" w:cs="Times New Roman"/>
        </w:rPr>
        <w:t xml:space="preserve"> for the purpose of c</w:t>
      </w:r>
      <w:r w:rsidR="00427F45">
        <w:rPr>
          <w:rFonts w:ascii="Times New Roman" w:hAnsi="Times New Roman" w:cs="Times New Roman"/>
        </w:rPr>
        <w:t>l</w:t>
      </w:r>
      <w:r w:rsidR="00247D6E" w:rsidRPr="00C4420A">
        <w:rPr>
          <w:rFonts w:ascii="Times New Roman" w:hAnsi="Times New Roman" w:cs="Times New Roman"/>
        </w:rPr>
        <w:t xml:space="preserve">ause 408.229 of Schedule 2 to the Migration Regulations.  </w:t>
      </w:r>
    </w:p>
    <w:p w14:paraId="0202B425" w14:textId="77777777" w:rsidR="008B24C8" w:rsidRDefault="008B24C8" w:rsidP="00915032">
      <w:pPr>
        <w:pStyle w:val="ListParagraph"/>
        <w:spacing w:before="240" w:after="240" w:line="276" w:lineRule="auto"/>
        <w:ind w:left="0"/>
        <w:contextualSpacing w:val="0"/>
        <w:rPr>
          <w:rFonts w:ascii="Times New Roman" w:hAnsi="Times New Roman" w:cs="Times New Roman"/>
          <w:b/>
          <w:i/>
        </w:rPr>
      </w:pPr>
      <w:r w:rsidRPr="008B24C8">
        <w:rPr>
          <w:rFonts w:ascii="Times New Roman" w:hAnsi="Times New Roman" w:cs="Times New Roman"/>
          <w:b/>
          <w:i/>
        </w:rPr>
        <w:t>Consultation</w:t>
      </w:r>
    </w:p>
    <w:p w14:paraId="3CC59F8C" w14:textId="7CAAA0DF" w:rsidR="008B24C8" w:rsidRDefault="00760CF3"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The Department</w:t>
      </w:r>
      <w:r w:rsidR="00577343">
        <w:rPr>
          <w:rFonts w:ascii="Times New Roman" w:hAnsi="Times New Roman" w:cs="Times New Roman"/>
        </w:rPr>
        <w:t xml:space="preserve"> broadly consulted Commonwealth agencies on</w:t>
      </w:r>
      <w:r w:rsidR="00B35F96">
        <w:rPr>
          <w:rFonts w:ascii="Times New Roman" w:hAnsi="Times New Roman" w:cs="Times New Roman"/>
        </w:rPr>
        <w:t xml:space="preserve"> </w:t>
      </w:r>
      <w:r w:rsidR="00577343">
        <w:rPr>
          <w:rFonts w:ascii="Times New Roman" w:hAnsi="Times New Roman" w:cs="Times New Roman"/>
        </w:rPr>
        <w:t>measure</w:t>
      </w:r>
      <w:r w:rsidR="0077734C">
        <w:rPr>
          <w:rFonts w:ascii="Times New Roman" w:hAnsi="Times New Roman" w:cs="Times New Roman"/>
        </w:rPr>
        <w:t>s</w:t>
      </w:r>
      <w:r w:rsidR="00577343">
        <w:rPr>
          <w:rFonts w:ascii="Times New Roman" w:hAnsi="Times New Roman" w:cs="Times New Roman"/>
        </w:rPr>
        <w:t xml:space="preserve"> introduced in the instrument</w:t>
      </w:r>
      <w:r w:rsidR="00C77F54">
        <w:rPr>
          <w:rFonts w:ascii="Times New Roman" w:hAnsi="Times New Roman" w:cs="Times New Roman"/>
        </w:rPr>
        <w:t>,</w:t>
      </w:r>
      <w:r w:rsidR="00577343">
        <w:rPr>
          <w:rFonts w:ascii="Times New Roman" w:hAnsi="Times New Roman" w:cs="Times New Roman"/>
        </w:rPr>
        <w:t xml:space="preserve"> which support Australia’s post COVID-19 economic recovery. </w:t>
      </w:r>
      <w:r>
        <w:rPr>
          <w:rFonts w:ascii="Times New Roman" w:hAnsi="Times New Roman" w:cs="Times New Roman"/>
        </w:rPr>
        <w:t xml:space="preserve"> No public consultation was undertaken. </w:t>
      </w:r>
    </w:p>
    <w:p w14:paraId="048688DE" w14:textId="641C588D" w:rsidR="00AA4557" w:rsidRPr="00AA4557" w:rsidRDefault="008B24C8" w:rsidP="0058758D">
      <w:pPr>
        <w:pStyle w:val="ListParagraph"/>
        <w:numPr>
          <w:ilvl w:val="0"/>
          <w:numId w:val="1"/>
        </w:numPr>
        <w:spacing w:before="240" w:after="240" w:line="276" w:lineRule="auto"/>
        <w:ind w:left="567" w:hanging="567"/>
        <w:contextualSpacing w:val="0"/>
        <w:rPr>
          <w:rFonts w:ascii="Times New Roman" w:hAnsi="Times New Roman" w:cs="Times New Roman"/>
        </w:rPr>
      </w:pPr>
      <w:r w:rsidRPr="008B24C8">
        <w:rPr>
          <w:rFonts w:ascii="Times New Roman" w:hAnsi="Times New Roman" w:cs="Times New Roman"/>
        </w:rPr>
        <w:t xml:space="preserve">The Office of Best Practice Regulation (OBPR) was also consulted and considered that the instrument </w:t>
      </w:r>
      <w:r w:rsidR="000C05F3">
        <w:rPr>
          <w:rFonts w:ascii="Times New Roman" w:hAnsi="Times New Roman" w:cs="Times New Roman"/>
        </w:rPr>
        <w:t xml:space="preserve">would have a minor regulatory impact </w:t>
      </w:r>
      <w:r w:rsidRPr="008B24C8">
        <w:rPr>
          <w:rFonts w:ascii="Times New Roman" w:hAnsi="Times New Roman" w:cs="Times New Roman"/>
        </w:rPr>
        <w:t xml:space="preserve">and </w:t>
      </w:r>
      <w:r w:rsidR="00790CF1">
        <w:rPr>
          <w:rFonts w:ascii="Times New Roman" w:hAnsi="Times New Roman" w:cs="Times New Roman"/>
        </w:rPr>
        <w:t>a</w:t>
      </w:r>
      <w:r w:rsidRPr="008B24C8">
        <w:rPr>
          <w:rFonts w:ascii="Times New Roman" w:hAnsi="Times New Roman" w:cs="Times New Roman"/>
        </w:rPr>
        <w:t xml:space="preserve"> </w:t>
      </w:r>
      <w:r w:rsidR="000C05F3">
        <w:rPr>
          <w:rFonts w:ascii="Times New Roman" w:hAnsi="Times New Roman" w:cs="Times New Roman"/>
        </w:rPr>
        <w:t xml:space="preserve">regulatory impact statement is not required.  The OBPR reference number is 43422. </w:t>
      </w:r>
    </w:p>
    <w:p w14:paraId="383D704F" w14:textId="77777777" w:rsidR="00AA4557" w:rsidRDefault="00464080" w:rsidP="002526A1">
      <w:pPr>
        <w:pStyle w:val="ListParagraph"/>
        <w:keepNext/>
        <w:spacing w:before="240" w:after="240" w:line="276" w:lineRule="auto"/>
        <w:ind w:left="0"/>
        <w:contextualSpacing w:val="0"/>
        <w:rPr>
          <w:rFonts w:ascii="Times New Roman" w:hAnsi="Times New Roman" w:cs="Times New Roman"/>
          <w:b/>
          <w:i/>
        </w:rPr>
      </w:pPr>
      <w:r>
        <w:rPr>
          <w:rFonts w:ascii="Times New Roman" w:hAnsi="Times New Roman" w:cs="Times New Roman"/>
          <w:b/>
          <w:i/>
        </w:rPr>
        <w:t>Details</w:t>
      </w:r>
      <w:r w:rsidR="00AA4557">
        <w:rPr>
          <w:rFonts w:ascii="Times New Roman" w:hAnsi="Times New Roman" w:cs="Times New Roman"/>
          <w:b/>
          <w:i/>
        </w:rPr>
        <w:t xml:space="preserve"> of the instrument</w:t>
      </w:r>
    </w:p>
    <w:p w14:paraId="3145FE62" w14:textId="77777777" w:rsidR="00AA4557" w:rsidRDefault="00AA4557"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 1 sets out</w:t>
      </w:r>
      <w:r w:rsidR="00E03DCC">
        <w:rPr>
          <w:rFonts w:ascii="Times New Roman" w:hAnsi="Times New Roman" w:cs="Times New Roman"/>
        </w:rPr>
        <w:t xml:space="preserve"> the name of the instrument. </w:t>
      </w:r>
    </w:p>
    <w:p w14:paraId="653CC805" w14:textId="13429CBE" w:rsidR="00AA4557" w:rsidRDefault="00AA4557" w:rsidP="00091FE0">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Section 2 provides for the commencement of the instrument on </w:t>
      </w:r>
      <w:r w:rsidR="00091FE0">
        <w:rPr>
          <w:rFonts w:ascii="Times New Roman" w:hAnsi="Times New Roman" w:cs="Times New Roman"/>
        </w:rPr>
        <w:t xml:space="preserve">27 February 2021.  </w:t>
      </w:r>
      <w:r w:rsidR="00091FE0" w:rsidRPr="00091FE0">
        <w:rPr>
          <w:rFonts w:ascii="Times New Roman" w:hAnsi="Times New Roman" w:cs="Times New Roman"/>
        </w:rPr>
        <w:t>This date aligns with updates</w:t>
      </w:r>
      <w:r w:rsidR="002C551B">
        <w:rPr>
          <w:rFonts w:ascii="Times New Roman" w:hAnsi="Times New Roman" w:cs="Times New Roman"/>
        </w:rPr>
        <w:t xml:space="preserve"> to </w:t>
      </w:r>
      <w:r w:rsidR="002C551B" w:rsidRPr="00091FE0">
        <w:rPr>
          <w:rFonts w:ascii="Times New Roman" w:hAnsi="Times New Roman" w:cs="Times New Roman"/>
        </w:rPr>
        <w:t>Department</w:t>
      </w:r>
      <w:r w:rsidR="002C551B">
        <w:rPr>
          <w:rFonts w:ascii="Times New Roman" w:hAnsi="Times New Roman" w:cs="Times New Roman"/>
        </w:rPr>
        <w:t>al</w:t>
      </w:r>
      <w:r w:rsidR="002C551B" w:rsidRPr="00091FE0">
        <w:rPr>
          <w:rFonts w:ascii="Times New Roman" w:hAnsi="Times New Roman" w:cs="Times New Roman"/>
        </w:rPr>
        <w:t xml:space="preserve"> system</w:t>
      </w:r>
      <w:r w:rsidR="002C551B">
        <w:rPr>
          <w:rFonts w:ascii="Times New Roman" w:hAnsi="Times New Roman" w:cs="Times New Roman"/>
        </w:rPr>
        <w:t>s</w:t>
      </w:r>
      <w:r w:rsidR="00B73B58">
        <w:rPr>
          <w:rFonts w:ascii="Times New Roman" w:hAnsi="Times New Roman" w:cs="Times New Roman"/>
        </w:rPr>
        <w:t xml:space="preserve"> that will allow applications to be made under this instrument</w:t>
      </w:r>
      <w:r w:rsidR="00091FE0">
        <w:rPr>
          <w:rFonts w:ascii="Times New Roman" w:hAnsi="Times New Roman" w:cs="Times New Roman"/>
        </w:rPr>
        <w:t xml:space="preserve">.  </w:t>
      </w:r>
    </w:p>
    <w:p w14:paraId="619A31D6" w14:textId="7ED32DD8" w:rsidR="00091FE0" w:rsidRDefault="00E03DCC" w:rsidP="00091FE0">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Section 3 </w:t>
      </w:r>
      <w:r w:rsidR="00091FE0">
        <w:rPr>
          <w:rFonts w:ascii="Times New Roman" w:hAnsi="Times New Roman" w:cs="Times New Roman"/>
        </w:rPr>
        <w:t xml:space="preserve">sets out definitions of terms used in the instrument. </w:t>
      </w:r>
    </w:p>
    <w:p w14:paraId="0CCDE66D" w14:textId="3B9D7C91" w:rsidR="00E03DCC" w:rsidRDefault="00E03DCC"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lastRenderedPageBreak/>
        <w:t>S</w:t>
      </w:r>
      <w:r w:rsidR="00266391">
        <w:rPr>
          <w:rFonts w:ascii="Times New Roman" w:hAnsi="Times New Roman" w:cs="Times New Roman"/>
        </w:rPr>
        <w:t xml:space="preserve">ection 4 </w:t>
      </w:r>
      <w:r w:rsidR="00B73B58">
        <w:rPr>
          <w:rFonts w:ascii="Times New Roman" w:hAnsi="Times New Roman" w:cs="Times New Roman"/>
        </w:rPr>
        <w:t xml:space="preserve">provides that </w:t>
      </w:r>
      <w:r w:rsidR="00266391">
        <w:rPr>
          <w:rFonts w:ascii="Times New Roman" w:hAnsi="Times New Roman" w:cs="Times New Roman"/>
        </w:rPr>
        <w:t xml:space="preserve">the </w:t>
      </w:r>
      <w:r w:rsidR="00E76B33">
        <w:rPr>
          <w:rFonts w:ascii="Times New Roman" w:hAnsi="Times New Roman" w:cs="Times New Roman"/>
        </w:rPr>
        <w:t xml:space="preserve">period of recovery from the economic effects of </w:t>
      </w:r>
      <w:r w:rsidR="00266391">
        <w:rPr>
          <w:rFonts w:ascii="Times New Roman" w:hAnsi="Times New Roman" w:cs="Times New Roman"/>
        </w:rPr>
        <w:t xml:space="preserve">COVID-19 </w:t>
      </w:r>
      <w:r w:rsidR="00E76B33">
        <w:rPr>
          <w:rFonts w:ascii="Times New Roman" w:hAnsi="Times New Roman" w:cs="Times New Roman"/>
        </w:rPr>
        <w:t xml:space="preserve">in Australia </w:t>
      </w:r>
      <w:r w:rsidR="00B73B58">
        <w:rPr>
          <w:rFonts w:ascii="Times New Roman" w:hAnsi="Times New Roman" w:cs="Times New Roman"/>
        </w:rPr>
        <w:t xml:space="preserve">is a specified event </w:t>
      </w:r>
      <w:r w:rsidR="00266391">
        <w:rPr>
          <w:rFonts w:ascii="Times New Roman" w:hAnsi="Times New Roman" w:cs="Times New Roman"/>
        </w:rPr>
        <w:t>under paragraph 408.229(b) of Schedule 2 to the Migration Regulations</w:t>
      </w:r>
      <w:r w:rsidR="0024774B">
        <w:rPr>
          <w:rFonts w:ascii="Times New Roman" w:hAnsi="Times New Roman" w:cs="Times New Roman"/>
        </w:rPr>
        <w:t xml:space="preserve">. </w:t>
      </w:r>
      <w:r w:rsidR="00B73B58">
        <w:rPr>
          <w:rFonts w:ascii="Times New Roman" w:hAnsi="Times New Roman" w:cs="Times New Roman"/>
        </w:rPr>
        <w:t xml:space="preserve"> </w:t>
      </w:r>
    </w:p>
    <w:p w14:paraId="520D8CBC" w14:textId="23C08A0A" w:rsidR="00AA4557" w:rsidRDefault="0024774B"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 5</w:t>
      </w:r>
      <w:r w:rsidR="00AA4557">
        <w:rPr>
          <w:rFonts w:ascii="Times New Roman" w:hAnsi="Times New Roman" w:cs="Times New Roman"/>
        </w:rPr>
        <w:t xml:space="preserve"> sets out</w:t>
      </w:r>
      <w:r w:rsidR="00B73B58">
        <w:rPr>
          <w:rFonts w:ascii="Times New Roman" w:hAnsi="Times New Roman" w:cs="Times New Roman"/>
        </w:rPr>
        <w:t>,</w:t>
      </w:r>
      <w:r w:rsidR="00AA4557">
        <w:rPr>
          <w:rFonts w:ascii="Times New Roman" w:hAnsi="Times New Roman" w:cs="Times New Roman"/>
        </w:rPr>
        <w:t xml:space="preserve"> </w:t>
      </w:r>
      <w:r>
        <w:rPr>
          <w:rFonts w:ascii="Times New Roman" w:hAnsi="Times New Roman" w:cs="Times New Roman"/>
        </w:rPr>
        <w:t xml:space="preserve">for paragraph 408.229(c) of Schedule 2 to the Migration Regulations, the class of persons in relation to the </w:t>
      </w:r>
      <w:r w:rsidR="00B73B58">
        <w:rPr>
          <w:rFonts w:ascii="Times New Roman" w:hAnsi="Times New Roman" w:cs="Times New Roman"/>
        </w:rPr>
        <w:t>specified event described</w:t>
      </w:r>
      <w:r>
        <w:rPr>
          <w:rFonts w:ascii="Times New Roman" w:hAnsi="Times New Roman" w:cs="Times New Roman"/>
        </w:rPr>
        <w:t xml:space="preserve"> in section 4 of the instrument.  </w:t>
      </w:r>
      <w:r w:rsidR="00B73B58">
        <w:rPr>
          <w:rFonts w:ascii="Times New Roman" w:hAnsi="Times New Roman" w:cs="Times New Roman"/>
        </w:rPr>
        <w:t xml:space="preserve">An applicant will be in the specified class if:  </w:t>
      </w:r>
    </w:p>
    <w:p w14:paraId="0B8AB51D" w14:textId="70C839C7" w:rsidR="008C07FE" w:rsidRDefault="008C07FE" w:rsidP="008C07FE">
      <w:pPr>
        <w:pStyle w:val="ListParagraph"/>
        <w:numPr>
          <w:ilvl w:val="1"/>
          <w:numId w:val="1"/>
        </w:numPr>
        <w:spacing w:before="240" w:after="240" w:line="276" w:lineRule="auto"/>
        <w:contextualSpacing w:val="0"/>
        <w:rPr>
          <w:rFonts w:ascii="Times New Roman" w:hAnsi="Times New Roman" w:cs="Times New Roman"/>
        </w:rPr>
      </w:pPr>
      <w:r>
        <w:rPr>
          <w:rFonts w:ascii="Times New Roman" w:hAnsi="Times New Roman" w:cs="Times New Roman"/>
        </w:rPr>
        <w:t>they are employed full time as an essential staff member of a</w:t>
      </w:r>
      <w:r w:rsidR="00456B72">
        <w:rPr>
          <w:rFonts w:ascii="Times New Roman" w:hAnsi="Times New Roman" w:cs="Times New Roman"/>
        </w:rPr>
        <w:t xml:space="preserve"> business</w:t>
      </w:r>
      <w:r w:rsidR="00A54B3D">
        <w:rPr>
          <w:rFonts w:ascii="Times New Roman" w:hAnsi="Times New Roman" w:cs="Times New Roman"/>
        </w:rPr>
        <w:t xml:space="preserve"> </w:t>
      </w:r>
      <w:r w:rsidR="00E76B33">
        <w:rPr>
          <w:rFonts w:ascii="Times New Roman" w:hAnsi="Times New Roman" w:cs="Times New Roman"/>
        </w:rPr>
        <w:t>that is relocating to Australia and will assist in Australia’s response to the economic effects of COVID-19</w:t>
      </w:r>
      <w:r w:rsidR="006B267E">
        <w:rPr>
          <w:rFonts w:ascii="Times New Roman" w:hAnsi="Times New Roman" w:cs="Times New Roman"/>
        </w:rPr>
        <w:t xml:space="preserve"> (paragraph </w:t>
      </w:r>
      <w:r w:rsidR="00B73B58">
        <w:rPr>
          <w:rFonts w:ascii="Times New Roman" w:hAnsi="Times New Roman" w:cs="Times New Roman"/>
        </w:rPr>
        <w:t>(</w:t>
      </w:r>
      <w:r w:rsidR="006B267E">
        <w:rPr>
          <w:rFonts w:ascii="Times New Roman" w:hAnsi="Times New Roman" w:cs="Times New Roman"/>
        </w:rPr>
        <w:t>a</w:t>
      </w:r>
      <w:r w:rsidR="00B73B58">
        <w:rPr>
          <w:rFonts w:ascii="Times New Roman" w:hAnsi="Times New Roman" w:cs="Times New Roman"/>
        </w:rPr>
        <w:t>)</w:t>
      </w:r>
      <w:r w:rsidR="006B267E">
        <w:rPr>
          <w:rFonts w:ascii="Times New Roman" w:hAnsi="Times New Roman" w:cs="Times New Roman"/>
        </w:rPr>
        <w:t>)</w:t>
      </w:r>
      <w:r>
        <w:rPr>
          <w:rFonts w:ascii="Times New Roman" w:hAnsi="Times New Roman" w:cs="Times New Roman"/>
        </w:rPr>
        <w:t>;</w:t>
      </w:r>
    </w:p>
    <w:p w14:paraId="6DA1CB90" w14:textId="25B5815A" w:rsidR="008C07FE" w:rsidRDefault="008C07FE" w:rsidP="008C07FE">
      <w:pPr>
        <w:pStyle w:val="ListParagraph"/>
        <w:numPr>
          <w:ilvl w:val="1"/>
          <w:numId w:val="1"/>
        </w:numPr>
        <w:spacing w:before="240" w:after="240" w:line="276" w:lineRule="auto"/>
        <w:contextualSpacing w:val="0"/>
        <w:rPr>
          <w:rFonts w:ascii="Times New Roman" w:hAnsi="Times New Roman" w:cs="Times New Roman"/>
        </w:rPr>
      </w:pPr>
      <w:r>
        <w:rPr>
          <w:rFonts w:ascii="Times New Roman" w:hAnsi="Times New Roman" w:cs="Times New Roman"/>
        </w:rPr>
        <w:t>they will assist with the establishment of the business</w:t>
      </w:r>
      <w:r w:rsidR="00E76B33">
        <w:rPr>
          <w:rFonts w:ascii="Times New Roman" w:hAnsi="Times New Roman" w:cs="Times New Roman"/>
        </w:rPr>
        <w:t xml:space="preserve">’s </w:t>
      </w:r>
      <w:r w:rsidR="00B73B58">
        <w:rPr>
          <w:rFonts w:ascii="Times New Roman" w:hAnsi="Times New Roman" w:cs="Times New Roman"/>
        </w:rPr>
        <w:t>operations</w:t>
      </w:r>
      <w:r>
        <w:rPr>
          <w:rFonts w:ascii="Times New Roman" w:hAnsi="Times New Roman" w:cs="Times New Roman"/>
        </w:rPr>
        <w:t xml:space="preserve"> in Australia</w:t>
      </w:r>
      <w:r w:rsidR="006B267E">
        <w:rPr>
          <w:rFonts w:ascii="Times New Roman" w:hAnsi="Times New Roman" w:cs="Times New Roman"/>
        </w:rPr>
        <w:t xml:space="preserve"> (paragraph </w:t>
      </w:r>
      <w:r w:rsidR="00B73B58">
        <w:rPr>
          <w:rFonts w:ascii="Times New Roman" w:hAnsi="Times New Roman" w:cs="Times New Roman"/>
        </w:rPr>
        <w:t>(</w:t>
      </w:r>
      <w:r w:rsidR="006B267E">
        <w:rPr>
          <w:rFonts w:ascii="Times New Roman" w:hAnsi="Times New Roman" w:cs="Times New Roman"/>
        </w:rPr>
        <w:t>b</w:t>
      </w:r>
      <w:r w:rsidR="00B73B58">
        <w:rPr>
          <w:rFonts w:ascii="Times New Roman" w:hAnsi="Times New Roman" w:cs="Times New Roman"/>
        </w:rPr>
        <w:t>)</w:t>
      </w:r>
      <w:r w:rsidR="006B267E">
        <w:rPr>
          <w:rFonts w:ascii="Times New Roman" w:hAnsi="Times New Roman" w:cs="Times New Roman"/>
        </w:rPr>
        <w:t>)</w:t>
      </w:r>
      <w:r>
        <w:rPr>
          <w:rFonts w:ascii="Times New Roman" w:hAnsi="Times New Roman" w:cs="Times New Roman"/>
        </w:rPr>
        <w:t>;</w:t>
      </w:r>
    </w:p>
    <w:p w14:paraId="673F59C8" w14:textId="65C28F93" w:rsidR="008C07FE" w:rsidRDefault="008C07FE" w:rsidP="008C07FE">
      <w:pPr>
        <w:pStyle w:val="ListParagraph"/>
        <w:numPr>
          <w:ilvl w:val="1"/>
          <w:numId w:val="1"/>
        </w:numPr>
        <w:spacing w:before="240" w:after="240" w:line="276" w:lineRule="auto"/>
        <w:contextualSpacing w:val="0"/>
        <w:rPr>
          <w:rFonts w:ascii="Times New Roman" w:hAnsi="Times New Roman" w:cs="Times New Roman"/>
        </w:rPr>
      </w:pPr>
      <w:r>
        <w:rPr>
          <w:rFonts w:ascii="Times New Roman" w:hAnsi="Times New Roman" w:cs="Times New Roman"/>
        </w:rPr>
        <w:t>they make an application for a Subclass 408 visa in relation to the event between 27 February 2021 and 30 June 2022</w:t>
      </w:r>
      <w:r w:rsidR="006B267E">
        <w:rPr>
          <w:rFonts w:ascii="Times New Roman" w:hAnsi="Times New Roman" w:cs="Times New Roman"/>
        </w:rPr>
        <w:t xml:space="preserve"> (paragraph </w:t>
      </w:r>
      <w:r w:rsidR="00B73B58">
        <w:rPr>
          <w:rFonts w:ascii="Times New Roman" w:hAnsi="Times New Roman" w:cs="Times New Roman"/>
        </w:rPr>
        <w:t>(</w:t>
      </w:r>
      <w:r w:rsidR="006B267E">
        <w:rPr>
          <w:rFonts w:ascii="Times New Roman" w:hAnsi="Times New Roman" w:cs="Times New Roman"/>
        </w:rPr>
        <w:t>c</w:t>
      </w:r>
      <w:r w:rsidR="00B73B58">
        <w:rPr>
          <w:rFonts w:ascii="Times New Roman" w:hAnsi="Times New Roman" w:cs="Times New Roman"/>
        </w:rPr>
        <w:t>)</w:t>
      </w:r>
      <w:r w:rsidR="006B267E">
        <w:rPr>
          <w:rFonts w:ascii="Times New Roman" w:hAnsi="Times New Roman" w:cs="Times New Roman"/>
        </w:rPr>
        <w:t>)</w:t>
      </w:r>
      <w:r>
        <w:rPr>
          <w:rFonts w:ascii="Times New Roman" w:hAnsi="Times New Roman" w:cs="Times New Roman"/>
        </w:rPr>
        <w:t xml:space="preserve">; </w:t>
      </w:r>
    </w:p>
    <w:p w14:paraId="2FFDCB11" w14:textId="6120A1CD" w:rsidR="00AA4557" w:rsidRDefault="008C07FE" w:rsidP="002024C6">
      <w:pPr>
        <w:pStyle w:val="ListParagraph"/>
        <w:numPr>
          <w:ilvl w:val="1"/>
          <w:numId w:val="1"/>
        </w:numPr>
        <w:spacing w:before="240" w:after="240" w:line="276" w:lineRule="auto"/>
        <w:contextualSpacing w:val="0"/>
        <w:rPr>
          <w:rFonts w:ascii="Times New Roman" w:hAnsi="Times New Roman" w:cs="Times New Roman"/>
        </w:rPr>
      </w:pPr>
      <w:proofErr w:type="gramStart"/>
      <w:r>
        <w:rPr>
          <w:rFonts w:ascii="Times New Roman" w:hAnsi="Times New Roman" w:cs="Times New Roman"/>
        </w:rPr>
        <w:t>they</w:t>
      </w:r>
      <w:proofErr w:type="gramEnd"/>
      <w:r>
        <w:rPr>
          <w:rFonts w:ascii="Times New Roman" w:hAnsi="Times New Roman" w:cs="Times New Roman"/>
        </w:rPr>
        <w:t xml:space="preserve"> </w:t>
      </w:r>
      <w:r w:rsidR="006B267E">
        <w:rPr>
          <w:rFonts w:ascii="Times New Roman" w:hAnsi="Times New Roman" w:cs="Times New Roman"/>
        </w:rPr>
        <w:t>have</w:t>
      </w:r>
      <w:r>
        <w:rPr>
          <w:rFonts w:ascii="Times New Roman" w:hAnsi="Times New Roman" w:cs="Times New Roman"/>
        </w:rPr>
        <w:t xml:space="preserve"> not previously been granted a Subclass 408 visa in relation to the event</w:t>
      </w:r>
      <w:r w:rsidR="00A54B3D">
        <w:rPr>
          <w:rFonts w:ascii="Times New Roman" w:hAnsi="Times New Roman" w:cs="Times New Roman"/>
        </w:rPr>
        <w:t xml:space="preserve"> specified in section 4</w:t>
      </w:r>
      <w:r w:rsidR="006B267E">
        <w:rPr>
          <w:rFonts w:ascii="Times New Roman" w:hAnsi="Times New Roman" w:cs="Times New Roman"/>
        </w:rPr>
        <w:t xml:space="preserve"> (paragraph </w:t>
      </w:r>
      <w:r w:rsidR="00B73B58">
        <w:rPr>
          <w:rFonts w:ascii="Times New Roman" w:hAnsi="Times New Roman" w:cs="Times New Roman"/>
        </w:rPr>
        <w:t>(</w:t>
      </w:r>
      <w:r w:rsidR="006B267E">
        <w:rPr>
          <w:rFonts w:ascii="Times New Roman" w:hAnsi="Times New Roman" w:cs="Times New Roman"/>
        </w:rPr>
        <w:t>d</w:t>
      </w:r>
      <w:r w:rsidR="00B73B58">
        <w:rPr>
          <w:rFonts w:ascii="Times New Roman" w:hAnsi="Times New Roman" w:cs="Times New Roman"/>
        </w:rPr>
        <w:t>)</w:t>
      </w:r>
      <w:r w:rsidR="006B267E">
        <w:rPr>
          <w:rFonts w:ascii="Times New Roman" w:hAnsi="Times New Roman" w:cs="Times New Roman"/>
        </w:rPr>
        <w:t>)</w:t>
      </w:r>
      <w:r>
        <w:rPr>
          <w:rFonts w:ascii="Times New Roman" w:hAnsi="Times New Roman" w:cs="Times New Roman"/>
        </w:rPr>
        <w:t xml:space="preserve">. </w:t>
      </w:r>
    </w:p>
    <w:p w14:paraId="3AA58065" w14:textId="27147BD4" w:rsidR="0045447D" w:rsidRPr="009149EA" w:rsidRDefault="00012B96" w:rsidP="00F17378">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An applicant for a Subclass 408 visa in relation to an Australian Government endorsed event (</w:t>
      </w:r>
      <w:r w:rsidR="004D0C76">
        <w:rPr>
          <w:rFonts w:ascii="Times New Roman" w:hAnsi="Times New Roman" w:cs="Times New Roman"/>
        </w:rPr>
        <w:t>as specified for</w:t>
      </w:r>
      <w:r>
        <w:rPr>
          <w:rFonts w:ascii="Times New Roman" w:hAnsi="Times New Roman" w:cs="Times New Roman"/>
        </w:rPr>
        <w:t xml:space="preserve"> clause 408.229 of Schedule 2 to the Migration Regulations) will need to nominate which event they are applying in relation to at the time of application for a visa</w:t>
      </w:r>
      <w:r w:rsidR="00486C83">
        <w:rPr>
          <w:rFonts w:ascii="Times New Roman" w:hAnsi="Times New Roman" w:cs="Times New Roman"/>
        </w:rPr>
        <w:t xml:space="preserve">.  </w:t>
      </w:r>
      <w:r w:rsidR="00250288">
        <w:rPr>
          <w:rFonts w:ascii="Times New Roman" w:hAnsi="Times New Roman" w:cs="Times New Roman"/>
        </w:rPr>
        <w:t>At the time of making the instrument,</w:t>
      </w:r>
      <w:r w:rsidR="00486C83">
        <w:rPr>
          <w:rFonts w:ascii="Times New Roman" w:hAnsi="Times New Roman" w:cs="Times New Roman"/>
        </w:rPr>
        <w:t xml:space="preserve"> a number of different events </w:t>
      </w:r>
      <w:r w:rsidR="00250288">
        <w:rPr>
          <w:rFonts w:ascii="Times New Roman" w:hAnsi="Times New Roman" w:cs="Times New Roman"/>
        </w:rPr>
        <w:t xml:space="preserve">are </w:t>
      </w:r>
      <w:r w:rsidR="00486C83">
        <w:rPr>
          <w:rFonts w:ascii="Times New Roman" w:hAnsi="Times New Roman" w:cs="Times New Roman"/>
        </w:rPr>
        <w:t>specified for this purpose</w:t>
      </w:r>
      <w:r>
        <w:rPr>
          <w:rFonts w:ascii="Times New Roman" w:hAnsi="Times New Roman" w:cs="Times New Roman"/>
        </w:rPr>
        <w:t>.</w:t>
      </w:r>
      <w:r w:rsidR="00486C83">
        <w:rPr>
          <w:rStyle w:val="FootnoteReference"/>
          <w:rFonts w:ascii="Times New Roman" w:hAnsi="Times New Roman" w:cs="Times New Roman"/>
        </w:rPr>
        <w:footnoteReference w:id="1"/>
      </w:r>
      <w:r>
        <w:rPr>
          <w:rFonts w:ascii="Times New Roman" w:hAnsi="Times New Roman" w:cs="Times New Roman"/>
        </w:rPr>
        <w:t xml:space="preserve">  </w:t>
      </w:r>
      <w:r w:rsidR="00250288" w:rsidRPr="00250288">
        <w:rPr>
          <w:rFonts w:ascii="Times New Roman" w:hAnsi="Times New Roman" w:cs="Times New Roman"/>
        </w:rPr>
        <w:t xml:space="preserve">Thus, an application for a Subclass 408 visa in relation to an Australian Government endorsed event, may only be for one specified event at a time. </w:t>
      </w:r>
    </w:p>
    <w:p w14:paraId="3664113C" w14:textId="77777777" w:rsidR="00AA4557" w:rsidRPr="00AA4557" w:rsidRDefault="00AA4557" w:rsidP="00915032">
      <w:pPr>
        <w:spacing w:before="240" w:after="240" w:line="276" w:lineRule="auto"/>
        <w:rPr>
          <w:rFonts w:ascii="Times New Roman" w:hAnsi="Times New Roman" w:cs="Times New Roman"/>
          <w:b/>
          <w:i/>
        </w:rPr>
      </w:pPr>
      <w:r>
        <w:rPr>
          <w:rFonts w:ascii="Times New Roman" w:hAnsi="Times New Roman" w:cs="Times New Roman"/>
          <w:b/>
          <w:i/>
        </w:rPr>
        <w:t xml:space="preserve">Parliamentary scrutiny etc.  </w:t>
      </w:r>
    </w:p>
    <w:p w14:paraId="37F5FE45" w14:textId="1C96D47D" w:rsidR="00E03DCC" w:rsidRPr="00731F8B" w:rsidRDefault="00A40EB3" w:rsidP="00F17378">
      <w:pPr>
        <w:pStyle w:val="ListParagraph"/>
        <w:numPr>
          <w:ilvl w:val="0"/>
          <w:numId w:val="1"/>
        </w:numPr>
        <w:spacing w:before="240" w:after="240" w:line="276" w:lineRule="auto"/>
        <w:ind w:left="567" w:hanging="567"/>
        <w:contextualSpacing w:val="0"/>
        <w:rPr>
          <w:rFonts w:ascii="Times New Roman" w:hAnsi="Times New Roman" w:cs="Times New Roman"/>
        </w:rPr>
      </w:pPr>
      <w:r w:rsidRPr="00A40EB3">
        <w:rPr>
          <w:rFonts w:ascii="Times New Roman" w:hAnsi="Times New Roman" w:cs="Times New Roman"/>
        </w:rPr>
        <w:t>The instrument is exempt from disallowance under section 42 of the Legislation Act.  This is because instrument</w:t>
      </w:r>
      <w:bookmarkStart w:id="0" w:name="_GoBack"/>
      <w:r w:rsidR="00416B26">
        <w:rPr>
          <w:rFonts w:ascii="Times New Roman" w:hAnsi="Times New Roman" w:cs="Times New Roman"/>
        </w:rPr>
        <w:t>s</w:t>
      </w:r>
      <w:bookmarkEnd w:id="0"/>
      <w:r w:rsidRPr="00A40EB3">
        <w:rPr>
          <w:rFonts w:ascii="Times New Roman" w:hAnsi="Times New Roman" w:cs="Times New Roman"/>
        </w:rPr>
        <w:t xml:space="preserve"> made under Schedule 2 of the Migration Regulations are prescribed in section 10 of the </w:t>
      </w:r>
      <w:r w:rsidRPr="00A40EB3">
        <w:rPr>
          <w:rFonts w:ascii="Times New Roman" w:hAnsi="Times New Roman" w:cs="Times New Roman"/>
          <w:i/>
        </w:rPr>
        <w:t>Legislation (Exemptions and Other Matters) Regulation 2015</w:t>
      </w:r>
      <w:r w:rsidRPr="00A40EB3">
        <w:rPr>
          <w:rFonts w:ascii="Times New Roman" w:hAnsi="Times New Roman" w:cs="Times New Roman"/>
        </w:rPr>
        <w:t xml:space="preserve"> (see paragraph 44(</w:t>
      </w:r>
      <w:r w:rsidR="00731F8B">
        <w:rPr>
          <w:rFonts w:ascii="Times New Roman" w:hAnsi="Times New Roman" w:cs="Times New Roman"/>
        </w:rPr>
        <w:t xml:space="preserve">2)(b) of the Legislation Act). </w:t>
      </w:r>
    </w:p>
    <w:p w14:paraId="6EA65F25" w14:textId="2856AECC" w:rsidR="00915032" w:rsidRPr="002C551B" w:rsidRDefault="002C551B" w:rsidP="002C551B">
      <w:pPr>
        <w:pStyle w:val="ListParagraph"/>
        <w:numPr>
          <w:ilvl w:val="0"/>
          <w:numId w:val="1"/>
        </w:numPr>
        <w:spacing w:before="240" w:after="240" w:line="276" w:lineRule="auto"/>
        <w:ind w:left="567" w:hanging="567"/>
        <w:contextualSpacing w:val="0"/>
        <w:rPr>
          <w:rFonts w:ascii="Times New Roman" w:hAnsi="Times New Roman" w:cs="Times New Roman"/>
        </w:rPr>
      </w:pPr>
      <w:r w:rsidRPr="002C551B">
        <w:rPr>
          <w:rFonts w:ascii="Times New Roman" w:hAnsi="Times New Roman" w:cs="Times New Roman"/>
        </w:rPr>
        <w:t xml:space="preserve">The instrument was made by a delegate of the Minister, Senior Executive Service Band One, Immigration Programs Division, in accordance with paragraph </w:t>
      </w:r>
      <w:r w:rsidR="00CC154D">
        <w:rPr>
          <w:rFonts w:ascii="Times New Roman" w:hAnsi="Times New Roman" w:cs="Times New Roman"/>
        </w:rPr>
        <w:t>408.229(b)</w:t>
      </w:r>
      <w:r w:rsidRPr="002C551B">
        <w:rPr>
          <w:rFonts w:ascii="Times New Roman" w:hAnsi="Times New Roman" w:cs="Times New Roman"/>
        </w:rPr>
        <w:t xml:space="preserve"> of Schedule 2 to the Migration Regulations.  The Senior Executive Service Band One was delegated the power to make the instrument by </w:t>
      </w:r>
      <w:r w:rsidRPr="002C551B">
        <w:rPr>
          <w:rFonts w:ascii="Times New Roman" w:hAnsi="Times New Roman" w:cs="Times New Roman"/>
          <w:i/>
        </w:rPr>
        <w:t>Migration (Ministerial Instrument-making Powers) Delegation 2020/252</w:t>
      </w:r>
      <w:r w:rsidRPr="002C551B">
        <w:rPr>
          <w:rFonts w:ascii="Times New Roman" w:hAnsi="Times New Roman" w:cs="Times New Roman"/>
        </w:rPr>
        <w:t xml:space="preserve">. </w:t>
      </w:r>
    </w:p>
    <w:sectPr w:rsidR="00915032" w:rsidRPr="002C551B" w:rsidSect="004F5CE4">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E24A1" w14:textId="77777777" w:rsidR="00486C83" w:rsidRDefault="00486C83" w:rsidP="00486C83">
      <w:pPr>
        <w:spacing w:after="0" w:line="240" w:lineRule="auto"/>
      </w:pPr>
      <w:r>
        <w:separator/>
      </w:r>
    </w:p>
  </w:endnote>
  <w:endnote w:type="continuationSeparator" w:id="0">
    <w:p w14:paraId="24950196" w14:textId="77777777" w:rsidR="00486C83" w:rsidRDefault="00486C83" w:rsidP="0048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93B93" w14:textId="77777777" w:rsidR="00486C83" w:rsidRDefault="00486C83" w:rsidP="00486C83">
      <w:pPr>
        <w:spacing w:after="0" w:line="240" w:lineRule="auto"/>
      </w:pPr>
      <w:r>
        <w:separator/>
      </w:r>
    </w:p>
  </w:footnote>
  <w:footnote w:type="continuationSeparator" w:id="0">
    <w:p w14:paraId="04DE442B" w14:textId="77777777" w:rsidR="00486C83" w:rsidRDefault="00486C83" w:rsidP="00486C83">
      <w:pPr>
        <w:spacing w:after="0" w:line="240" w:lineRule="auto"/>
      </w:pPr>
      <w:r>
        <w:continuationSeparator/>
      </w:r>
    </w:p>
  </w:footnote>
  <w:footnote w:id="1">
    <w:p w14:paraId="0C738AA3" w14:textId="2C5D9760" w:rsidR="00486C83" w:rsidRPr="00486C83" w:rsidRDefault="00486C83">
      <w:pPr>
        <w:pStyle w:val="FootnoteText"/>
        <w:rPr>
          <w:rFonts w:ascii="Times New Roman" w:hAnsi="Times New Roman" w:cs="Times New Roman"/>
        </w:rPr>
      </w:pPr>
      <w:r w:rsidRPr="00486C83">
        <w:rPr>
          <w:rStyle w:val="FootnoteReference"/>
          <w:rFonts w:ascii="Times New Roman" w:hAnsi="Times New Roman" w:cs="Times New Roman"/>
        </w:rPr>
        <w:footnoteRef/>
      </w:r>
      <w:r w:rsidRPr="00486C83">
        <w:rPr>
          <w:rFonts w:ascii="Times New Roman" w:hAnsi="Times New Roman" w:cs="Times New Roman"/>
        </w:rPr>
        <w:t xml:space="preserve"> See, for example, the </w:t>
      </w:r>
      <w:r w:rsidRPr="00486C83">
        <w:rPr>
          <w:rFonts w:ascii="Times New Roman" w:hAnsi="Times New Roman" w:cs="Times New Roman"/>
          <w:i/>
        </w:rPr>
        <w:t>Migration (LIN 20/229</w:t>
      </w:r>
      <w:proofErr w:type="gramStart"/>
      <w:r w:rsidRPr="00486C83">
        <w:rPr>
          <w:rFonts w:ascii="Times New Roman" w:hAnsi="Times New Roman" w:cs="Times New Roman"/>
          <w:i/>
        </w:rPr>
        <w:t>:COVID</w:t>
      </w:r>
      <w:proofErr w:type="gramEnd"/>
      <w:r w:rsidRPr="00486C83">
        <w:rPr>
          <w:rFonts w:ascii="Times New Roman" w:hAnsi="Times New Roman" w:cs="Times New Roman"/>
          <w:i/>
        </w:rPr>
        <w:t>-19 Pandemic event for Subclass 408 (Temporary Activity) visa and visa application charge for Temporary Activity (Class GG) visa) Instrument 2020</w:t>
      </w:r>
      <w:r>
        <w:rPr>
          <w:rFonts w:ascii="Times New Roman" w:hAnsi="Times New Roman" w:cs="Times New Roman"/>
        </w:rPr>
        <w:t xml:space="preserve"> which relates to people who work in essential services.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709C8FEC"/>
    <w:lvl w:ilvl="0" w:tplc="1B167EC8">
      <w:start w:val="1"/>
      <w:numFmt w:val="decimal"/>
      <w:lvlText w:val="%1"/>
      <w:lvlJc w:val="left"/>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A35811AA"/>
    <w:lvl w:ilvl="0" w:tplc="C1545C0C">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2C"/>
    <w:rsid w:val="00012B96"/>
    <w:rsid w:val="00017280"/>
    <w:rsid w:val="00022054"/>
    <w:rsid w:val="000316E6"/>
    <w:rsid w:val="00091FE0"/>
    <w:rsid w:val="000C05F3"/>
    <w:rsid w:val="000D014F"/>
    <w:rsid w:val="0019164E"/>
    <w:rsid w:val="002024C6"/>
    <w:rsid w:val="002402E0"/>
    <w:rsid w:val="0024774B"/>
    <w:rsid w:val="00247D6E"/>
    <w:rsid w:val="00250288"/>
    <w:rsid w:val="002526A1"/>
    <w:rsid w:val="00266391"/>
    <w:rsid w:val="002C551B"/>
    <w:rsid w:val="00305871"/>
    <w:rsid w:val="00416B26"/>
    <w:rsid w:val="00427F45"/>
    <w:rsid w:val="0045447D"/>
    <w:rsid w:val="00456B72"/>
    <w:rsid w:val="00457D4A"/>
    <w:rsid w:val="00464080"/>
    <w:rsid w:val="00477727"/>
    <w:rsid w:val="004807F1"/>
    <w:rsid w:val="00486C83"/>
    <w:rsid w:val="004A5B5D"/>
    <w:rsid w:val="004D0C76"/>
    <w:rsid w:val="004F235F"/>
    <w:rsid w:val="004F5CE4"/>
    <w:rsid w:val="00546D1A"/>
    <w:rsid w:val="00560B24"/>
    <w:rsid w:val="0057002B"/>
    <w:rsid w:val="00577343"/>
    <w:rsid w:val="0058758D"/>
    <w:rsid w:val="00604E06"/>
    <w:rsid w:val="00615A09"/>
    <w:rsid w:val="00637EA2"/>
    <w:rsid w:val="00684657"/>
    <w:rsid w:val="006B267E"/>
    <w:rsid w:val="006B3B0E"/>
    <w:rsid w:val="00730E2C"/>
    <w:rsid w:val="00731F8B"/>
    <w:rsid w:val="00756C1E"/>
    <w:rsid w:val="00760CF3"/>
    <w:rsid w:val="0077734C"/>
    <w:rsid w:val="00790CF1"/>
    <w:rsid w:val="007B5DF6"/>
    <w:rsid w:val="007E4691"/>
    <w:rsid w:val="00841BFB"/>
    <w:rsid w:val="0088407D"/>
    <w:rsid w:val="008B24C8"/>
    <w:rsid w:val="008C07FE"/>
    <w:rsid w:val="009149EA"/>
    <w:rsid w:val="00915032"/>
    <w:rsid w:val="009674EB"/>
    <w:rsid w:val="009B3D73"/>
    <w:rsid w:val="00A40EB3"/>
    <w:rsid w:val="00A54B3D"/>
    <w:rsid w:val="00A819E5"/>
    <w:rsid w:val="00AA4557"/>
    <w:rsid w:val="00B35F96"/>
    <w:rsid w:val="00B445D9"/>
    <w:rsid w:val="00B73B58"/>
    <w:rsid w:val="00B75478"/>
    <w:rsid w:val="00BB5001"/>
    <w:rsid w:val="00BD598E"/>
    <w:rsid w:val="00C3379E"/>
    <w:rsid w:val="00C4420A"/>
    <w:rsid w:val="00C77F54"/>
    <w:rsid w:val="00C930F2"/>
    <w:rsid w:val="00CC154D"/>
    <w:rsid w:val="00CD1DF2"/>
    <w:rsid w:val="00D01372"/>
    <w:rsid w:val="00D93D55"/>
    <w:rsid w:val="00DA467E"/>
    <w:rsid w:val="00E03DCC"/>
    <w:rsid w:val="00E610A7"/>
    <w:rsid w:val="00E72C35"/>
    <w:rsid w:val="00E76B33"/>
    <w:rsid w:val="00EA12C9"/>
    <w:rsid w:val="00EB46D7"/>
    <w:rsid w:val="00F17378"/>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CE9C"/>
  <w15:chartTrackingRefBased/>
  <w15:docId w15:val="{FAEB3F10-B50E-4548-8D12-B2FAE60F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02B"/>
    <w:pPr>
      <w:ind w:left="720"/>
      <w:contextualSpacing/>
    </w:pPr>
  </w:style>
  <w:style w:type="character" w:styleId="CommentReference">
    <w:name w:val="annotation reference"/>
    <w:basedOn w:val="DefaultParagraphFont"/>
    <w:uiPriority w:val="99"/>
    <w:semiHidden/>
    <w:unhideWhenUsed/>
    <w:rsid w:val="00731F8B"/>
    <w:rPr>
      <w:sz w:val="16"/>
      <w:szCs w:val="16"/>
    </w:rPr>
  </w:style>
  <w:style w:type="paragraph" w:styleId="CommentText">
    <w:name w:val="annotation text"/>
    <w:basedOn w:val="Normal"/>
    <w:link w:val="CommentTextChar"/>
    <w:uiPriority w:val="99"/>
    <w:semiHidden/>
    <w:unhideWhenUsed/>
    <w:rsid w:val="00731F8B"/>
    <w:pPr>
      <w:spacing w:line="240" w:lineRule="auto"/>
    </w:pPr>
    <w:rPr>
      <w:sz w:val="20"/>
      <w:szCs w:val="20"/>
    </w:rPr>
  </w:style>
  <w:style w:type="character" w:customStyle="1" w:styleId="CommentTextChar">
    <w:name w:val="Comment Text Char"/>
    <w:basedOn w:val="DefaultParagraphFont"/>
    <w:link w:val="CommentText"/>
    <w:uiPriority w:val="99"/>
    <w:semiHidden/>
    <w:rsid w:val="00731F8B"/>
    <w:rPr>
      <w:sz w:val="20"/>
      <w:szCs w:val="20"/>
    </w:rPr>
  </w:style>
  <w:style w:type="paragraph" w:styleId="CommentSubject">
    <w:name w:val="annotation subject"/>
    <w:basedOn w:val="CommentText"/>
    <w:next w:val="CommentText"/>
    <w:link w:val="CommentSubjectChar"/>
    <w:uiPriority w:val="99"/>
    <w:semiHidden/>
    <w:unhideWhenUsed/>
    <w:rsid w:val="00731F8B"/>
    <w:rPr>
      <w:b/>
      <w:bCs/>
    </w:rPr>
  </w:style>
  <w:style w:type="character" w:customStyle="1" w:styleId="CommentSubjectChar">
    <w:name w:val="Comment Subject Char"/>
    <w:basedOn w:val="CommentTextChar"/>
    <w:link w:val="CommentSubject"/>
    <w:uiPriority w:val="99"/>
    <w:semiHidden/>
    <w:rsid w:val="00731F8B"/>
    <w:rPr>
      <w:b/>
      <w:bCs/>
      <w:sz w:val="20"/>
      <w:szCs w:val="20"/>
    </w:rPr>
  </w:style>
  <w:style w:type="paragraph" w:styleId="BalloonText">
    <w:name w:val="Balloon Text"/>
    <w:basedOn w:val="Normal"/>
    <w:link w:val="BalloonTextChar"/>
    <w:uiPriority w:val="99"/>
    <w:semiHidden/>
    <w:unhideWhenUsed/>
    <w:rsid w:val="00731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F8B"/>
    <w:rPr>
      <w:rFonts w:ascii="Segoe UI" w:hAnsi="Segoe UI" w:cs="Segoe UI"/>
      <w:sz w:val="18"/>
      <w:szCs w:val="18"/>
    </w:rPr>
  </w:style>
  <w:style w:type="paragraph" w:styleId="FootnoteText">
    <w:name w:val="footnote text"/>
    <w:basedOn w:val="Normal"/>
    <w:link w:val="FootnoteTextChar"/>
    <w:uiPriority w:val="99"/>
    <w:semiHidden/>
    <w:unhideWhenUsed/>
    <w:rsid w:val="00486C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C83"/>
    <w:rPr>
      <w:sz w:val="20"/>
      <w:szCs w:val="20"/>
    </w:rPr>
  </w:style>
  <w:style w:type="character" w:styleId="FootnoteReference">
    <w:name w:val="footnote reference"/>
    <w:basedOn w:val="DefaultParagraphFont"/>
    <w:uiPriority w:val="99"/>
    <w:semiHidden/>
    <w:unhideWhenUsed/>
    <w:rsid w:val="00486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1BBE5-D405-4014-9AE5-4AB2C487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KOMINIARSKI</dc:creator>
  <cp:keywords/>
  <dc:description/>
  <cp:lastModifiedBy>Jayde KOMINIARSKI</cp:lastModifiedBy>
  <cp:revision>2</cp:revision>
  <dcterms:created xsi:type="dcterms:W3CDTF">2021-02-25T04:46:00Z</dcterms:created>
  <dcterms:modified xsi:type="dcterms:W3CDTF">2021-02-25T04:46:00Z</dcterms:modified>
</cp:coreProperties>
</file>