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347E5" w14:textId="77777777" w:rsidR="00FB640B" w:rsidRPr="008B24C8" w:rsidRDefault="0057002B" w:rsidP="00264657">
      <w:pPr>
        <w:spacing w:line="276" w:lineRule="auto"/>
        <w:jc w:val="center"/>
        <w:rPr>
          <w:rFonts w:ascii="Times New Roman" w:hAnsi="Times New Roman" w:cs="Times New Roman"/>
          <w:u w:val="single"/>
        </w:rPr>
      </w:pPr>
      <w:r w:rsidRPr="008B24C8">
        <w:rPr>
          <w:rFonts w:ascii="Times New Roman" w:hAnsi="Times New Roman" w:cs="Times New Roman"/>
          <w:u w:val="single"/>
        </w:rPr>
        <w:t>EXPLANATORY STATEMENT</w:t>
      </w:r>
    </w:p>
    <w:p w14:paraId="1899E9F8" w14:textId="3594535F" w:rsidR="0057002B" w:rsidRPr="008B24C8" w:rsidRDefault="0057002B" w:rsidP="00264657">
      <w:pPr>
        <w:spacing w:line="276" w:lineRule="auto"/>
        <w:jc w:val="center"/>
        <w:rPr>
          <w:rFonts w:ascii="Times New Roman" w:hAnsi="Times New Roman" w:cs="Times New Roman"/>
        </w:rPr>
      </w:pPr>
      <w:r w:rsidRPr="008B24C8">
        <w:rPr>
          <w:rFonts w:ascii="Times New Roman" w:hAnsi="Times New Roman" w:cs="Times New Roman"/>
        </w:rPr>
        <w:t xml:space="preserve">Issued by authority of the Minister for Immigration, Citizenship, Migrant </w:t>
      </w:r>
      <w:r w:rsidR="008F40EA">
        <w:rPr>
          <w:rFonts w:ascii="Times New Roman" w:hAnsi="Times New Roman" w:cs="Times New Roman"/>
        </w:rPr>
        <w:t>Services</w:t>
      </w:r>
      <w:r w:rsidR="008F40EA" w:rsidRPr="008B24C8">
        <w:rPr>
          <w:rFonts w:ascii="Times New Roman" w:hAnsi="Times New Roman" w:cs="Times New Roman"/>
        </w:rPr>
        <w:t xml:space="preserve"> </w:t>
      </w:r>
      <w:r w:rsidRPr="008B24C8">
        <w:rPr>
          <w:rFonts w:ascii="Times New Roman" w:hAnsi="Times New Roman" w:cs="Times New Roman"/>
        </w:rPr>
        <w:t>and</w:t>
      </w:r>
      <w:r w:rsidRPr="008B24C8">
        <w:rPr>
          <w:rFonts w:ascii="Times New Roman" w:hAnsi="Times New Roman" w:cs="Times New Roman"/>
        </w:rPr>
        <w:br/>
        <w:t>Multicultural Affairs</w:t>
      </w:r>
      <w:r w:rsidR="0019164E">
        <w:rPr>
          <w:rFonts w:ascii="Times New Roman" w:hAnsi="Times New Roman" w:cs="Times New Roman"/>
        </w:rPr>
        <w:t xml:space="preserve"> </w:t>
      </w:r>
    </w:p>
    <w:p w14:paraId="63B19766" w14:textId="164F242D" w:rsidR="0057002B" w:rsidRPr="008B24C8" w:rsidRDefault="0057002B" w:rsidP="00264657">
      <w:pPr>
        <w:spacing w:line="276" w:lineRule="auto"/>
        <w:jc w:val="center"/>
        <w:rPr>
          <w:rFonts w:ascii="Times New Roman" w:hAnsi="Times New Roman" w:cs="Times New Roman"/>
          <w:i/>
        </w:rPr>
      </w:pPr>
      <w:r w:rsidRPr="008B24C8">
        <w:rPr>
          <w:rFonts w:ascii="Times New Roman" w:hAnsi="Times New Roman" w:cs="Times New Roman"/>
          <w:i/>
        </w:rPr>
        <w:t>Migration Act 195</w:t>
      </w:r>
      <w:r w:rsidR="008F40EA">
        <w:rPr>
          <w:rFonts w:ascii="Times New Roman" w:hAnsi="Times New Roman" w:cs="Times New Roman"/>
          <w:i/>
        </w:rPr>
        <w:t>8</w:t>
      </w:r>
    </w:p>
    <w:p w14:paraId="2F0A08C2" w14:textId="77777777" w:rsidR="0057002B" w:rsidRPr="008B24C8" w:rsidRDefault="0057002B" w:rsidP="00264657">
      <w:pPr>
        <w:spacing w:line="276" w:lineRule="auto"/>
        <w:jc w:val="center"/>
        <w:rPr>
          <w:rFonts w:ascii="Times New Roman" w:hAnsi="Times New Roman" w:cs="Times New Roman"/>
          <w:i/>
        </w:rPr>
      </w:pPr>
      <w:r w:rsidRPr="008B24C8">
        <w:rPr>
          <w:rFonts w:ascii="Times New Roman" w:hAnsi="Times New Roman" w:cs="Times New Roman"/>
          <w:i/>
        </w:rPr>
        <w:t>Migration Regulations 1994</w:t>
      </w:r>
    </w:p>
    <w:p w14:paraId="2EFED91D" w14:textId="77777777" w:rsidR="0057002B" w:rsidRPr="008B24C8" w:rsidRDefault="00FE1562" w:rsidP="009E377D">
      <w:pPr>
        <w:spacing w:after="600" w:line="276" w:lineRule="auto"/>
        <w:jc w:val="center"/>
        <w:rPr>
          <w:rFonts w:ascii="Times New Roman" w:hAnsi="Times New Roman" w:cs="Times New Roman"/>
          <w:b/>
          <w:i/>
        </w:rPr>
      </w:pPr>
      <w:r>
        <w:rPr>
          <w:rFonts w:ascii="Times New Roman" w:hAnsi="Times New Roman" w:cs="Times New Roman"/>
          <w:b/>
          <w:i/>
        </w:rPr>
        <w:t>Migration (R</w:t>
      </w:r>
      <w:r w:rsidR="00E97BC8">
        <w:rPr>
          <w:rFonts w:ascii="Times New Roman" w:hAnsi="Times New Roman" w:cs="Times New Roman"/>
          <w:b/>
          <w:i/>
        </w:rPr>
        <w:t>efund of Visa Application Charge</w:t>
      </w:r>
      <w:r>
        <w:rPr>
          <w:rFonts w:ascii="Times New Roman" w:hAnsi="Times New Roman" w:cs="Times New Roman"/>
          <w:b/>
          <w:i/>
        </w:rPr>
        <w:t xml:space="preserve">) Instrument </w:t>
      </w:r>
      <w:r w:rsidR="003613CA">
        <w:rPr>
          <w:rFonts w:ascii="Times New Roman" w:hAnsi="Times New Roman" w:cs="Times New Roman"/>
          <w:b/>
          <w:i/>
        </w:rPr>
        <w:t xml:space="preserve">(LIN 21/007) </w:t>
      </w:r>
      <w:r>
        <w:rPr>
          <w:rFonts w:ascii="Times New Roman" w:hAnsi="Times New Roman" w:cs="Times New Roman"/>
          <w:b/>
          <w:i/>
        </w:rPr>
        <w:t>2021</w:t>
      </w:r>
    </w:p>
    <w:p w14:paraId="01DBF0D3" w14:textId="77777777" w:rsidR="0057002B" w:rsidRPr="008B24C8" w:rsidRDefault="0057002B" w:rsidP="009E377D">
      <w:pPr>
        <w:pStyle w:val="ListParagraph"/>
        <w:numPr>
          <w:ilvl w:val="0"/>
          <w:numId w:val="1"/>
        </w:numPr>
        <w:spacing w:after="240" w:line="276" w:lineRule="auto"/>
        <w:ind w:left="567" w:hanging="567"/>
        <w:contextualSpacing w:val="0"/>
        <w:rPr>
          <w:rFonts w:ascii="Times New Roman" w:hAnsi="Times New Roman" w:cs="Times New Roman"/>
        </w:rPr>
      </w:pPr>
      <w:r w:rsidRPr="008B24C8">
        <w:rPr>
          <w:rFonts w:ascii="Times New Roman" w:hAnsi="Times New Roman" w:cs="Times New Roman"/>
        </w:rPr>
        <w:t>The instrume</w:t>
      </w:r>
      <w:r w:rsidR="00FE1562">
        <w:rPr>
          <w:rFonts w:ascii="Times New Roman" w:hAnsi="Times New Roman" w:cs="Times New Roman"/>
        </w:rPr>
        <w:t>nt, Departmental reference LIN 21/007, is made under subparagraph </w:t>
      </w:r>
      <w:proofErr w:type="gramStart"/>
      <w:r w:rsidR="00FE1562">
        <w:rPr>
          <w:rFonts w:ascii="Times New Roman" w:hAnsi="Times New Roman" w:cs="Times New Roman"/>
        </w:rPr>
        <w:t>2.12F(</w:t>
      </w:r>
      <w:proofErr w:type="gramEnd"/>
      <w:r w:rsidR="00FE1562">
        <w:rPr>
          <w:rFonts w:ascii="Times New Roman" w:hAnsi="Times New Roman" w:cs="Times New Roman"/>
        </w:rPr>
        <w:t>1)(a)(ii)</w:t>
      </w:r>
      <w:r w:rsidRPr="008B24C8">
        <w:rPr>
          <w:rFonts w:ascii="Times New Roman" w:hAnsi="Times New Roman" w:cs="Times New Roman"/>
        </w:rPr>
        <w:t xml:space="preserve"> of the </w:t>
      </w:r>
      <w:r w:rsidRPr="008B24C8">
        <w:rPr>
          <w:rFonts w:ascii="Times New Roman" w:hAnsi="Times New Roman" w:cs="Times New Roman"/>
          <w:i/>
        </w:rPr>
        <w:t>Migration Regulations 1994</w:t>
      </w:r>
      <w:r w:rsidR="00FE1562">
        <w:rPr>
          <w:rFonts w:ascii="Times New Roman" w:hAnsi="Times New Roman" w:cs="Times New Roman"/>
        </w:rPr>
        <w:t xml:space="preserve"> (the Migration Regulations)</w:t>
      </w:r>
      <w:r w:rsidRPr="008B24C8">
        <w:rPr>
          <w:rFonts w:ascii="Times New Roman" w:hAnsi="Times New Roman" w:cs="Times New Roman"/>
        </w:rPr>
        <w:t xml:space="preserve">.  </w:t>
      </w:r>
    </w:p>
    <w:p w14:paraId="6DB28679" w14:textId="77777777" w:rsidR="00BD598E" w:rsidRPr="008B24C8" w:rsidRDefault="00FE1562" w:rsidP="00264657">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The instrument commences on the day after it is registered on the Federal Register of Legislation</w:t>
      </w:r>
      <w:r w:rsidR="00AA4557">
        <w:rPr>
          <w:rFonts w:ascii="Times New Roman" w:hAnsi="Times New Roman" w:cs="Times New Roman"/>
        </w:rPr>
        <w:t>, and i</w:t>
      </w:r>
      <w:r w:rsidR="00BD598E" w:rsidRPr="008B24C8">
        <w:rPr>
          <w:rFonts w:ascii="Times New Roman" w:hAnsi="Times New Roman" w:cs="Times New Roman"/>
        </w:rPr>
        <w:t xml:space="preserve">s a </w:t>
      </w:r>
      <w:r w:rsidR="00AA4557">
        <w:rPr>
          <w:rFonts w:ascii="Times New Roman" w:hAnsi="Times New Roman" w:cs="Times New Roman"/>
        </w:rPr>
        <w:t>legislative</w:t>
      </w:r>
      <w:r w:rsidR="00BD598E" w:rsidRPr="008B24C8">
        <w:rPr>
          <w:rFonts w:ascii="Times New Roman" w:hAnsi="Times New Roman" w:cs="Times New Roman"/>
        </w:rPr>
        <w:t xml:space="preserve"> instrument for </w:t>
      </w:r>
      <w:r w:rsidR="00B75478">
        <w:rPr>
          <w:rFonts w:ascii="Times New Roman" w:hAnsi="Times New Roman" w:cs="Times New Roman"/>
        </w:rPr>
        <w:t xml:space="preserve">the </w:t>
      </w:r>
      <w:r w:rsidR="00B75478" w:rsidRPr="003D44FF">
        <w:rPr>
          <w:rFonts w:ascii="Times New Roman" w:hAnsi="Times New Roman" w:cs="Times New Roman"/>
          <w:i/>
        </w:rPr>
        <w:t>Legislation Act</w:t>
      </w:r>
      <w:r w:rsidR="0035644E">
        <w:rPr>
          <w:rFonts w:ascii="Times New Roman" w:hAnsi="Times New Roman" w:cs="Times New Roman"/>
          <w:i/>
        </w:rPr>
        <w:t xml:space="preserve"> 2003 </w:t>
      </w:r>
      <w:r w:rsidR="0035644E">
        <w:rPr>
          <w:rFonts w:ascii="Times New Roman" w:hAnsi="Times New Roman" w:cs="Times New Roman"/>
        </w:rPr>
        <w:t>(the Legislation Act)</w:t>
      </w:r>
      <w:r w:rsidR="00BD598E" w:rsidRPr="008B24C8">
        <w:rPr>
          <w:rFonts w:ascii="Times New Roman" w:hAnsi="Times New Roman" w:cs="Times New Roman"/>
        </w:rPr>
        <w:t xml:space="preserve">.  </w:t>
      </w:r>
    </w:p>
    <w:p w14:paraId="74DDB629" w14:textId="77777777" w:rsidR="00EA12C9" w:rsidRDefault="00BD598E" w:rsidP="00264657">
      <w:pPr>
        <w:pStyle w:val="ListParagraph"/>
        <w:spacing w:before="240" w:after="240" w:line="276" w:lineRule="auto"/>
        <w:ind w:left="0"/>
        <w:contextualSpacing w:val="0"/>
        <w:rPr>
          <w:rFonts w:ascii="Times New Roman" w:hAnsi="Times New Roman" w:cs="Times New Roman"/>
          <w:b/>
          <w:i/>
        </w:rPr>
      </w:pPr>
      <w:r w:rsidRPr="008B24C8">
        <w:rPr>
          <w:rFonts w:ascii="Times New Roman" w:hAnsi="Times New Roman" w:cs="Times New Roman"/>
          <w:b/>
          <w:i/>
        </w:rPr>
        <w:t>Purpose</w:t>
      </w:r>
    </w:p>
    <w:p w14:paraId="78A22A84" w14:textId="77777777" w:rsidR="00FE1562" w:rsidRDefault="00FE1562" w:rsidP="00264657">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The Minister is </w:t>
      </w:r>
      <w:r w:rsidR="00A240E0">
        <w:rPr>
          <w:rFonts w:ascii="Times New Roman" w:hAnsi="Times New Roman" w:cs="Times New Roman"/>
        </w:rPr>
        <w:t xml:space="preserve">relevantly </w:t>
      </w:r>
      <w:r>
        <w:rPr>
          <w:rFonts w:ascii="Times New Roman" w:hAnsi="Times New Roman" w:cs="Times New Roman"/>
        </w:rPr>
        <w:t>required under subregulation 2.12F(1) of the Migration Regulations to refund the first instalment of the visa application charge</w:t>
      </w:r>
      <w:r w:rsidR="00A240E0">
        <w:rPr>
          <w:rFonts w:ascii="Times New Roman" w:hAnsi="Times New Roman" w:cs="Times New Roman"/>
        </w:rPr>
        <w:t xml:space="preserve"> that has been paid</w:t>
      </w:r>
      <w:r>
        <w:rPr>
          <w:rFonts w:ascii="Times New Roman" w:hAnsi="Times New Roman" w:cs="Times New Roman"/>
        </w:rPr>
        <w:t xml:space="preserve"> in relation to an application for a visa if: </w:t>
      </w:r>
    </w:p>
    <w:p w14:paraId="00461240" w14:textId="77777777" w:rsidR="00FE1562" w:rsidRDefault="00FE1562" w:rsidP="00264657">
      <w:pPr>
        <w:pStyle w:val="ListParagraph"/>
        <w:numPr>
          <w:ilvl w:val="1"/>
          <w:numId w:val="1"/>
        </w:numPr>
        <w:spacing w:before="240" w:after="240" w:line="276" w:lineRule="auto"/>
        <w:ind w:left="1276" w:hanging="425"/>
        <w:contextualSpacing w:val="0"/>
        <w:rPr>
          <w:rFonts w:ascii="Times New Roman" w:hAnsi="Times New Roman" w:cs="Times New Roman"/>
        </w:rPr>
      </w:pPr>
      <w:r>
        <w:rPr>
          <w:rFonts w:ascii="Times New Roman" w:hAnsi="Times New Roman" w:cs="Times New Roman"/>
        </w:rPr>
        <w:t>a circumstance specified by the Minister in a legislative instrument</w:t>
      </w:r>
      <w:r w:rsidR="00A240E0">
        <w:rPr>
          <w:rFonts w:ascii="Times New Roman" w:hAnsi="Times New Roman" w:cs="Times New Roman"/>
        </w:rPr>
        <w:t xml:space="preserve"> exists (subparagraph 2.12F</w:t>
      </w:r>
      <w:r w:rsidR="002D02C3">
        <w:rPr>
          <w:rFonts w:ascii="Times New Roman" w:hAnsi="Times New Roman" w:cs="Times New Roman"/>
        </w:rPr>
        <w:t>(1)</w:t>
      </w:r>
      <w:r w:rsidR="00A240E0">
        <w:rPr>
          <w:rFonts w:ascii="Times New Roman" w:hAnsi="Times New Roman" w:cs="Times New Roman"/>
        </w:rPr>
        <w:t>(a)(ii))</w:t>
      </w:r>
      <w:r>
        <w:rPr>
          <w:rFonts w:ascii="Times New Roman" w:hAnsi="Times New Roman" w:cs="Times New Roman"/>
        </w:rPr>
        <w:t xml:space="preserve">; and </w:t>
      </w:r>
    </w:p>
    <w:p w14:paraId="1B36E450" w14:textId="77777777" w:rsidR="00FE1562" w:rsidRDefault="00FE1562" w:rsidP="00264657">
      <w:pPr>
        <w:pStyle w:val="ListParagraph"/>
        <w:numPr>
          <w:ilvl w:val="1"/>
          <w:numId w:val="1"/>
        </w:numPr>
        <w:spacing w:before="240" w:after="240" w:line="276" w:lineRule="auto"/>
        <w:ind w:left="1276" w:hanging="425"/>
        <w:contextualSpacing w:val="0"/>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Minister receives a request for a refund from </w:t>
      </w:r>
      <w:r w:rsidR="00A240E0">
        <w:rPr>
          <w:rFonts w:ascii="Times New Roman" w:hAnsi="Times New Roman" w:cs="Times New Roman"/>
        </w:rPr>
        <w:t>the</w:t>
      </w:r>
      <w:r>
        <w:rPr>
          <w:rFonts w:ascii="Times New Roman" w:hAnsi="Times New Roman" w:cs="Times New Roman"/>
        </w:rPr>
        <w:t xml:space="preserve"> person </w:t>
      </w:r>
      <w:r w:rsidR="00A240E0">
        <w:rPr>
          <w:rFonts w:ascii="Times New Roman" w:hAnsi="Times New Roman" w:cs="Times New Roman"/>
        </w:rPr>
        <w:t>who paid the visa application charge (or another person in limited circumstances prescribed in subregulation 2.12F(2A))</w:t>
      </w:r>
      <w:r>
        <w:rPr>
          <w:rFonts w:ascii="Times New Roman" w:hAnsi="Times New Roman" w:cs="Times New Roman"/>
        </w:rPr>
        <w:t xml:space="preserve"> (paragraph 2.12F(1)(b)).  </w:t>
      </w:r>
    </w:p>
    <w:p w14:paraId="23E19A59" w14:textId="0F87D09F" w:rsidR="00E97BC8" w:rsidRDefault="007708B6" w:rsidP="00264657">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The purpose of the instrument </w:t>
      </w:r>
      <w:r w:rsidR="0071633B">
        <w:rPr>
          <w:rFonts w:ascii="Times New Roman" w:hAnsi="Times New Roman" w:cs="Times New Roman"/>
        </w:rPr>
        <w:t xml:space="preserve">is to </w:t>
      </w:r>
      <w:r w:rsidR="00A240E0">
        <w:rPr>
          <w:rFonts w:ascii="Times New Roman" w:hAnsi="Times New Roman" w:cs="Times New Roman"/>
        </w:rPr>
        <w:t xml:space="preserve">specify circumstances </w:t>
      </w:r>
      <w:r w:rsidR="00635EEF">
        <w:rPr>
          <w:rFonts w:ascii="Times New Roman" w:hAnsi="Times New Roman" w:cs="Times New Roman"/>
        </w:rPr>
        <w:t>under these provisions to</w:t>
      </w:r>
      <w:r w:rsidR="00A240E0">
        <w:rPr>
          <w:rFonts w:ascii="Times New Roman" w:hAnsi="Times New Roman" w:cs="Times New Roman"/>
        </w:rPr>
        <w:t xml:space="preserve"> allow </w:t>
      </w:r>
      <w:r w:rsidR="00E97BC8">
        <w:rPr>
          <w:rFonts w:ascii="Times New Roman" w:hAnsi="Times New Roman" w:cs="Times New Roman"/>
        </w:rPr>
        <w:t>refunds of the first instalment of visa application charge</w:t>
      </w:r>
      <w:r w:rsidR="0071633B">
        <w:rPr>
          <w:rFonts w:ascii="Times New Roman" w:hAnsi="Times New Roman" w:cs="Times New Roman"/>
        </w:rPr>
        <w:t xml:space="preserve">. </w:t>
      </w:r>
      <w:r w:rsidR="00635EEF">
        <w:rPr>
          <w:rFonts w:ascii="Times New Roman" w:hAnsi="Times New Roman" w:cs="Times New Roman"/>
        </w:rPr>
        <w:t xml:space="preserve"> </w:t>
      </w:r>
      <w:r w:rsidR="00A240E0">
        <w:rPr>
          <w:rFonts w:ascii="Times New Roman" w:hAnsi="Times New Roman" w:cs="Times New Roman"/>
        </w:rPr>
        <w:t xml:space="preserve">Refunds are being made available in respect of </w:t>
      </w:r>
      <w:r w:rsidR="00046949">
        <w:rPr>
          <w:rFonts w:ascii="Times New Roman" w:hAnsi="Times New Roman" w:cs="Times New Roman"/>
        </w:rPr>
        <w:t xml:space="preserve">visa holders and former visa holders </w:t>
      </w:r>
      <w:r w:rsidR="0071633B">
        <w:rPr>
          <w:rFonts w:ascii="Times New Roman" w:hAnsi="Times New Roman" w:cs="Times New Roman"/>
        </w:rPr>
        <w:t xml:space="preserve">who </w:t>
      </w:r>
      <w:r w:rsidR="00A240E0">
        <w:rPr>
          <w:rFonts w:ascii="Times New Roman" w:hAnsi="Times New Roman" w:cs="Times New Roman"/>
        </w:rPr>
        <w:t>have been impacted</w:t>
      </w:r>
      <w:r w:rsidR="0071633B">
        <w:rPr>
          <w:rFonts w:ascii="Times New Roman" w:hAnsi="Times New Roman" w:cs="Times New Roman"/>
        </w:rPr>
        <w:t xml:space="preserve"> due to </w:t>
      </w:r>
      <w:r w:rsidR="00A240E0">
        <w:rPr>
          <w:rFonts w:ascii="Times New Roman" w:hAnsi="Times New Roman" w:cs="Times New Roman"/>
        </w:rPr>
        <w:t xml:space="preserve">COVID-19 pandemic </w:t>
      </w:r>
      <w:r w:rsidR="0071633B">
        <w:rPr>
          <w:rFonts w:ascii="Times New Roman" w:hAnsi="Times New Roman" w:cs="Times New Roman"/>
        </w:rPr>
        <w:t xml:space="preserve">travel restrictions introduced on 20 March 2020 and </w:t>
      </w:r>
      <w:r w:rsidR="0035644E">
        <w:rPr>
          <w:rFonts w:ascii="Times New Roman" w:hAnsi="Times New Roman" w:cs="Times New Roman"/>
        </w:rPr>
        <w:t xml:space="preserve">hold, or have held, </w:t>
      </w:r>
      <w:r w:rsidR="0071633B">
        <w:rPr>
          <w:rFonts w:ascii="Times New Roman" w:hAnsi="Times New Roman" w:cs="Times New Roman"/>
        </w:rPr>
        <w:t xml:space="preserve">the following visas: </w:t>
      </w:r>
    </w:p>
    <w:p w14:paraId="20EAFC8F" w14:textId="12A82A6F" w:rsidR="00E97BC8" w:rsidRPr="00E97BC8" w:rsidRDefault="00E97BC8" w:rsidP="00264657">
      <w:pPr>
        <w:pStyle w:val="ListParagraph"/>
        <w:numPr>
          <w:ilvl w:val="1"/>
          <w:numId w:val="1"/>
        </w:numPr>
        <w:spacing w:before="240" w:after="240" w:line="276" w:lineRule="auto"/>
        <w:ind w:left="1276" w:hanging="425"/>
        <w:contextualSpacing w:val="0"/>
        <w:rPr>
          <w:rFonts w:ascii="Times New Roman" w:hAnsi="Times New Roman" w:cs="Times New Roman"/>
        </w:rPr>
      </w:pPr>
      <w:r>
        <w:rPr>
          <w:rFonts w:ascii="Times New Roman" w:hAnsi="Times New Roman" w:cs="Times New Roman"/>
        </w:rPr>
        <w:t xml:space="preserve">Subclass 300 Prospective Marriage </w:t>
      </w:r>
      <w:r w:rsidR="008F63D3">
        <w:rPr>
          <w:rFonts w:ascii="Times New Roman" w:hAnsi="Times New Roman" w:cs="Times New Roman"/>
        </w:rPr>
        <w:t xml:space="preserve">(Temporary) </w:t>
      </w:r>
      <w:r w:rsidR="00082FCF">
        <w:rPr>
          <w:rFonts w:ascii="Times New Roman" w:hAnsi="Times New Roman" w:cs="Times New Roman"/>
        </w:rPr>
        <w:t>visa</w:t>
      </w:r>
      <w:r>
        <w:rPr>
          <w:rFonts w:ascii="Times New Roman" w:hAnsi="Times New Roman" w:cs="Times New Roman"/>
        </w:rPr>
        <w:t xml:space="preserve"> (</w:t>
      </w:r>
      <w:r w:rsidR="00542F19">
        <w:rPr>
          <w:rFonts w:ascii="Times New Roman" w:hAnsi="Times New Roman" w:cs="Times New Roman"/>
        </w:rPr>
        <w:t>section 5</w:t>
      </w:r>
      <w:r w:rsidR="0012580D">
        <w:rPr>
          <w:rFonts w:ascii="Times New Roman" w:hAnsi="Times New Roman" w:cs="Times New Roman"/>
        </w:rPr>
        <w:t xml:space="preserve"> to the instrument</w:t>
      </w:r>
      <w:r>
        <w:rPr>
          <w:rFonts w:ascii="Times New Roman" w:hAnsi="Times New Roman" w:cs="Times New Roman"/>
        </w:rPr>
        <w:t>)</w:t>
      </w:r>
      <w:r w:rsidR="00264657">
        <w:rPr>
          <w:rFonts w:ascii="Times New Roman" w:hAnsi="Times New Roman" w:cs="Times New Roman"/>
        </w:rPr>
        <w:t>;</w:t>
      </w:r>
      <w:r>
        <w:rPr>
          <w:rFonts w:ascii="Times New Roman" w:hAnsi="Times New Roman" w:cs="Times New Roman"/>
        </w:rPr>
        <w:t xml:space="preserve">  </w:t>
      </w:r>
    </w:p>
    <w:p w14:paraId="71E7C493" w14:textId="5870A151" w:rsidR="00BF4BCF" w:rsidRDefault="00BF4BCF" w:rsidP="00A240E0">
      <w:pPr>
        <w:pStyle w:val="ListParagraph"/>
        <w:numPr>
          <w:ilvl w:val="1"/>
          <w:numId w:val="1"/>
        </w:numPr>
        <w:spacing w:before="240" w:after="240" w:line="276" w:lineRule="auto"/>
        <w:ind w:left="1276" w:hanging="425"/>
        <w:contextualSpacing w:val="0"/>
        <w:rPr>
          <w:rFonts w:ascii="Times New Roman" w:hAnsi="Times New Roman" w:cs="Times New Roman"/>
        </w:rPr>
      </w:pPr>
      <w:r>
        <w:rPr>
          <w:rFonts w:ascii="Times New Roman" w:hAnsi="Times New Roman" w:cs="Times New Roman"/>
        </w:rPr>
        <w:t>Subclass 403 Temporary Work (International Relations) visa in the Pacific Labour Scheme stream (PLS visas) (</w:t>
      </w:r>
      <w:r w:rsidR="00542F19">
        <w:rPr>
          <w:rFonts w:ascii="Times New Roman" w:hAnsi="Times New Roman" w:cs="Times New Roman"/>
        </w:rPr>
        <w:t>section 6</w:t>
      </w:r>
      <w:r>
        <w:rPr>
          <w:rFonts w:ascii="Times New Roman" w:hAnsi="Times New Roman" w:cs="Times New Roman"/>
        </w:rPr>
        <w:t xml:space="preserve">); </w:t>
      </w:r>
    </w:p>
    <w:p w14:paraId="636D384E" w14:textId="73E974B8" w:rsidR="00BF4BCF" w:rsidRDefault="00BF4BCF" w:rsidP="00A240E0">
      <w:pPr>
        <w:pStyle w:val="ListParagraph"/>
        <w:numPr>
          <w:ilvl w:val="1"/>
          <w:numId w:val="1"/>
        </w:numPr>
        <w:spacing w:before="240" w:after="240" w:line="276" w:lineRule="auto"/>
        <w:ind w:left="1276" w:hanging="425"/>
        <w:contextualSpacing w:val="0"/>
        <w:rPr>
          <w:rFonts w:ascii="Times New Roman" w:hAnsi="Times New Roman" w:cs="Times New Roman"/>
        </w:rPr>
      </w:pPr>
      <w:r>
        <w:rPr>
          <w:rFonts w:ascii="Times New Roman" w:hAnsi="Times New Roman" w:cs="Times New Roman"/>
        </w:rPr>
        <w:t>Subclass 403 Temporary Work (International Relations) visa in the Seasonal Worker Program stream (SWP visas) (</w:t>
      </w:r>
      <w:r w:rsidR="00542F19">
        <w:rPr>
          <w:rFonts w:ascii="Times New Roman" w:hAnsi="Times New Roman" w:cs="Times New Roman"/>
        </w:rPr>
        <w:t>section 7</w:t>
      </w:r>
      <w:r>
        <w:rPr>
          <w:rFonts w:ascii="Times New Roman" w:hAnsi="Times New Roman" w:cs="Times New Roman"/>
        </w:rPr>
        <w:t xml:space="preserve">); </w:t>
      </w:r>
    </w:p>
    <w:p w14:paraId="701600BE" w14:textId="5E2F9DF2" w:rsidR="00264657" w:rsidRDefault="00C70B42" w:rsidP="002D5707">
      <w:pPr>
        <w:pStyle w:val="ListParagraph"/>
        <w:numPr>
          <w:ilvl w:val="1"/>
          <w:numId w:val="1"/>
        </w:numPr>
        <w:spacing w:before="240" w:after="240" w:line="276" w:lineRule="auto"/>
        <w:ind w:left="1276" w:hanging="425"/>
        <w:contextualSpacing w:val="0"/>
        <w:rPr>
          <w:rFonts w:ascii="Times New Roman" w:hAnsi="Times New Roman" w:cs="Times New Roman"/>
        </w:rPr>
      </w:pPr>
      <w:r>
        <w:rPr>
          <w:rFonts w:ascii="Times New Roman" w:hAnsi="Times New Roman" w:cs="Times New Roman"/>
        </w:rPr>
        <w:t>Subclass 417 Working Holiday</w:t>
      </w:r>
      <w:r w:rsidR="007535D9">
        <w:rPr>
          <w:rFonts w:ascii="Times New Roman" w:hAnsi="Times New Roman" w:cs="Times New Roman"/>
        </w:rPr>
        <w:t xml:space="preserve"> </w:t>
      </w:r>
      <w:r w:rsidR="008F63D3">
        <w:rPr>
          <w:rFonts w:ascii="Times New Roman" w:hAnsi="Times New Roman" w:cs="Times New Roman"/>
        </w:rPr>
        <w:t>(Temporary)</w:t>
      </w:r>
      <w:r>
        <w:rPr>
          <w:rFonts w:ascii="Times New Roman" w:hAnsi="Times New Roman" w:cs="Times New Roman"/>
        </w:rPr>
        <w:t xml:space="preserve"> visa (section 8)</w:t>
      </w:r>
      <w:r w:rsidR="00264657">
        <w:rPr>
          <w:rFonts w:ascii="Times New Roman" w:hAnsi="Times New Roman" w:cs="Times New Roman"/>
        </w:rPr>
        <w:t xml:space="preserve">; and </w:t>
      </w:r>
    </w:p>
    <w:p w14:paraId="17277542" w14:textId="63CB245B" w:rsidR="00BF4BCF" w:rsidRDefault="00C70B42" w:rsidP="00884851">
      <w:pPr>
        <w:pStyle w:val="ListParagraph"/>
        <w:numPr>
          <w:ilvl w:val="1"/>
          <w:numId w:val="1"/>
        </w:numPr>
        <w:spacing w:before="240" w:after="240" w:line="276" w:lineRule="auto"/>
        <w:ind w:left="1276" w:hanging="425"/>
        <w:contextualSpacing w:val="0"/>
        <w:rPr>
          <w:rFonts w:ascii="Times New Roman" w:hAnsi="Times New Roman" w:cs="Times New Roman"/>
        </w:rPr>
      </w:pPr>
      <w:r>
        <w:rPr>
          <w:rFonts w:ascii="Times New Roman" w:hAnsi="Times New Roman" w:cs="Times New Roman"/>
        </w:rPr>
        <w:t>Subclass 462 (Work and Holiday) visa (section 9)</w:t>
      </w:r>
      <w:r w:rsidR="00264657">
        <w:rPr>
          <w:rFonts w:ascii="Times New Roman" w:hAnsi="Times New Roman" w:cs="Times New Roman"/>
        </w:rPr>
        <w:t xml:space="preserve">.  </w:t>
      </w:r>
    </w:p>
    <w:p w14:paraId="5FCA1EBF" w14:textId="4021AD7D" w:rsidR="00264657" w:rsidRDefault="00264657" w:rsidP="00F54D0C">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Additional circumstances also need to be met in relation to each visa type before</w:t>
      </w:r>
      <w:r w:rsidR="006679B3">
        <w:rPr>
          <w:rFonts w:ascii="Times New Roman" w:hAnsi="Times New Roman" w:cs="Times New Roman"/>
        </w:rPr>
        <w:t xml:space="preserve"> the Minister </w:t>
      </w:r>
      <w:r>
        <w:rPr>
          <w:rFonts w:ascii="Times New Roman" w:hAnsi="Times New Roman" w:cs="Times New Roman"/>
        </w:rPr>
        <w:t>refund</w:t>
      </w:r>
      <w:r w:rsidR="00486C19">
        <w:rPr>
          <w:rFonts w:ascii="Times New Roman" w:hAnsi="Times New Roman" w:cs="Times New Roman"/>
        </w:rPr>
        <w:t>s</w:t>
      </w:r>
      <w:r>
        <w:rPr>
          <w:rFonts w:ascii="Times New Roman" w:hAnsi="Times New Roman" w:cs="Times New Roman"/>
        </w:rPr>
        <w:t xml:space="preserve"> the visa application charge, as detailed under separate heading</w:t>
      </w:r>
      <w:r w:rsidR="00542F19">
        <w:rPr>
          <w:rFonts w:ascii="Times New Roman" w:hAnsi="Times New Roman" w:cs="Times New Roman"/>
        </w:rPr>
        <w:t>s</w:t>
      </w:r>
      <w:r>
        <w:rPr>
          <w:rFonts w:ascii="Times New Roman" w:hAnsi="Times New Roman" w:cs="Times New Roman"/>
        </w:rPr>
        <w:t xml:space="preserve"> below.  </w:t>
      </w:r>
    </w:p>
    <w:p w14:paraId="680A60F2" w14:textId="77777777" w:rsidR="0071633B" w:rsidRPr="0071633B" w:rsidRDefault="0071633B" w:rsidP="00744C06">
      <w:pPr>
        <w:keepNext/>
        <w:spacing w:before="240" w:after="240" w:line="276" w:lineRule="auto"/>
        <w:rPr>
          <w:rFonts w:ascii="Times New Roman" w:hAnsi="Times New Roman" w:cs="Times New Roman"/>
          <w:b/>
        </w:rPr>
      </w:pPr>
      <w:r>
        <w:rPr>
          <w:rFonts w:ascii="Times New Roman" w:hAnsi="Times New Roman" w:cs="Times New Roman"/>
          <w:b/>
        </w:rPr>
        <w:lastRenderedPageBreak/>
        <w:t>Prospective Marriage visa (Subclass 300 visa)</w:t>
      </w:r>
      <w:r w:rsidR="009E377D">
        <w:rPr>
          <w:rFonts w:ascii="Times New Roman" w:hAnsi="Times New Roman" w:cs="Times New Roman"/>
          <w:b/>
        </w:rPr>
        <w:t xml:space="preserve"> </w:t>
      </w:r>
    </w:p>
    <w:p w14:paraId="713622C4" w14:textId="5EC5DCF4" w:rsidR="00FE1562" w:rsidRDefault="000F606F" w:rsidP="00264657">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The instrument </w:t>
      </w:r>
      <w:r w:rsidR="002D5707">
        <w:rPr>
          <w:rFonts w:ascii="Times New Roman" w:hAnsi="Times New Roman" w:cs="Times New Roman"/>
        </w:rPr>
        <w:t xml:space="preserve">specifies </w:t>
      </w:r>
      <w:r>
        <w:rPr>
          <w:rFonts w:ascii="Times New Roman" w:hAnsi="Times New Roman" w:cs="Times New Roman"/>
        </w:rPr>
        <w:t xml:space="preserve">that </w:t>
      </w:r>
      <w:r w:rsidR="006679B3">
        <w:rPr>
          <w:rFonts w:ascii="Times New Roman" w:hAnsi="Times New Roman" w:cs="Times New Roman"/>
        </w:rPr>
        <w:t xml:space="preserve">the visa application charge for </w:t>
      </w:r>
      <w:r w:rsidR="00AD601D">
        <w:rPr>
          <w:rFonts w:ascii="Times New Roman" w:hAnsi="Times New Roman" w:cs="Times New Roman"/>
        </w:rPr>
        <w:t>P</w:t>
      </w:r>
      <w:r w:rsidR="0071633B">
        <w:rPr>
          <w:rFonts w:ascii="Times New Roman" w:hAnsi="Times New Roman" w:cs="Times New Roman"/>
        </w:rPr>
        <w:t xml:space="preserve">rospective </w:t>
      </w:r>
      <w:r w:rsidR="00AD601D">
        <w:rPr>
          <w:rFonts w:ascii="Times New Roman" w:hAnsi="Times New Roman" w:cs="Times New Roman"/>
        </w:rPr>
        <w:t>M</w:t>
      </w:r>
      <w:r w:rsidR="0071633B">
        <w:rPr>
          <w:rFonts w:ascii="Times New Roman" w:hAnsi="Times New Roman" w:cs="Times New Roman"/>
        </w:rPr>
        <w:t xml:space="preserve">arriage </w:t>
      </w:r>
      <w:r w:rsidR="00AD601D">
        <w:rPr>
          <w:rFonts w:ascii="Times New Roman" w:hAnsi="Times New Roman" w:cs="Times New Roman"/>
        </w:rPr>
        <w:t xml:space="preserve">(Subclass 300) </w:t>
      </w:r>
      <w:r w:rsidR="0071633B">
        <w:rPr>
          <w:rFonts w:ascii="Times New Roman" w:hAnsi="Times New Roman" w:cs="Times New Roman"/>
        </w:rPr>
        <w:t xml:space="preserve">visa holders </w:t>
      </w:r>
      <w:r w:rsidR="00542F19">
        <w:rPr>
          <w:rFonts w:ascii="Times New Roman" w:hAnsi="Times New Roman" w:cs="Times New Roman"/>
        </w:rPr>
        <w:t xml:space="preserve">may </w:t>
      </w:r>
      <w:r w:rsidR="0062616B">
        <w:rPr>
          <w:rFonts w:ascii="Times New Roman" w:hAnsi="Times New Roman" w:cs="Times New Roman"/>
        </w:rPr>
        <w:t>be refund</w:t>
      </w:r>
      <w:r w:rsidR="006679B3">
        <w:rPr>
          <w:rFonts w:ascii="Times New Roman" w:hAnsi="Times New Roman" w:cs="Times New Roman"/>
        </w:rPr>
        <w:t xml:space="preserve">ed </w:t>
      </w:r>
      <w:r w:rsidR="0062616B">
        <w:rPr>
          <w:rFonts w:ascii="Times New Roman" w:hAnsi="Times New Roman" w:cs="Times New Roman"/>
        </w:rPr>
        <w:t xml:space="preserve">if one of three circumstances apply to them.  </w:t>
      </w:r>
    </w:p>
    <w:p w14:paraId="44E0A6E6" w14:textId="77777777" w:rsidR="0071633B" w:rsidRDefault="0071633B" w:rsidP="00264657">
      <w:pPr>
        <w:pStyle w:val="ListParagraph"/>
        <w:numPr>
          <w:ilvl w:val="0"/>
          <w:numId w:val="3"/>
        </w:numPr>
        <w:spacing w:before="240" w:after="240" w:line="276" w:lineRule="auto"/>
        <w:contextualSpacing w:val="0"/>
        <w:rPr>
          <w:rFonts w:ascii="Times New Roman" w:hAnsi="Times New Roman" w:cs="Times New Roman"/>
        </w:rPr>
      </w:pPr>
      <w:r>
        <w:rPr>
          <w:rFonts w:ascii="Times New Roman" w:hAnsi="Times New Roman" w:cs="Times New Roman"/>
        </w:rPr>
        <w:t>The visa ceased to be in effect</w:t>
      </w:r>
      <w:r w:rsidR="0062616B">
        <w:rPr>
          <w:rFonts w:ascii="Times New Roman" w:hAnsi="Times New Roman" w:cs="Times New Roman"/>
        </w:rPr>
        <w:t xml:space="preserve"> between 20 March 2020 and 5 October 2020</w:t>
      </w:r>
      <w:r>
        <w:rPr>
          <w:rFonts w:ascii="Times New Roman" w:hAnsi="Times New Roman" w:cs="Times New Roman"/>
        </w:rPr>
        <w:t xml:space="preserve"> while the visa h</w:t>
      </w:r>
      <w:r w:rsidR="005F2098">
        <w:rPr>
          <w:rFonts w:ascii="Times New Roman" w:hAnsi="Times New Roman" w:cs="Times New Roman"/>
        </w:rPr>
        <w:t xml:space="preserve">older was outside Australia and </w:t>
      </w:r>
      <w:r w:rsidR="00004F47">
        <w:rPr>
          <w:rFonts w:ascii="Times New Roman" w:hAnsi="Times New Roman" w:cs="Times New Roman"/>
        </w:rPr>
        <w:t>a refund is requested</w:t>
      </w:r>
      <w:r w:rsidR="005F2098">
        <w:rPr>
          <w:rFonts w:ascii="Times New Roman" w:hAnsi="Times New Roman" w:cs="Times New Roman"/>
        </w:rPr>
        <w:t xml:space="preserve"> on or before 31 December 2022</w:t>
      </w:r>
      <w:r w:rsidR="00753AEB">
        <w:rPr>
          <w:rFonts w:ascii="Times New Roman" w:hAnsi="Times New Roman" w:cs="Times New Roman"/>
        </w:rPr>
        <w:t xml:space="preserve"> (</w:t>
      </w:r>
      <w:r w:rsidR="00BA7C63">
        <w:rPr>
          <w:rFonts w:ascii="Times New Roman" w:hAnsi="Times New Roman" w:cs="Times New Roman"/>
        </w:rPr>
        <w:t xml:space="preserve">see </w:t>
      </w:r>
      <w:r w:rsidR="00753AEB">
        <w:rPr>
          <w:rFonts w:ascii="Times New Roman" w:hAnsi="Times New Roman" w:cs="Times New Roman"/>
        </w:rPr>
        <w:t>subsection 5(3) of the instrument)</w:t>
      </w:r>
      <w:r w:rsidR="005F2098">
        <w:rPr>
          <w:rFonts w:ascii="Times New Roman" w:hAnsi="Times New Roman" w:cs="Times New Roman"/>
        </w:rPr>
        <w:t>.</w:t>
      </w:r>
    </w:p>
    <w:p w14:paraId="796F9C65" w14:textId="77777777" w:rsidR="005F2098" w:rsidRDefault="005F2098" w:rsidP="0062616B">
      <w:pPr>
        <w:pStyle w:val="ListParagraph"/>
        <w:numPr>
          <w:ilvl w:val="0"/>
          <w:numId w:val="3"/>
        </w:numPr>
        <w:spacing w:before="240" w:after="240" w:line="276" w:lineRule="auto"/>
        <w:contextualSpacing w:val="0"/>
        <w:rPr>
          <w:rFonts w:ascii="Times New Roman" w:hAnsi="Times New Roman" w:cs="Times New Roman"/>
        </w:rPr>
      </w:pPr>
      <w:r>
        <w:rPr>
          <w:rFonts w:ascii="Times New Roman" w:hAnsi="Times New Roman" w:cs="Times New Roman"/>
        </w:rPr>
        <w:t xml:space="preserve">The visa ceased to be in effect </w:t>
      </w:r>
      <w:r w:rsidR="00753AEB">
        <w:rPr>
          <w:rFonts w:ascii="Times New Roman" w:hAnsi="Times New Roman" w:cs="Times New Roman"/>
        </w:rPr>
        <w:t xml:space="preserve">between 20 March 2020 and 5 October 2020 </w:t>
      </w:r>
      <w:r>
        <w:rPr>
          <w:rFonts w:ascii="Times New Roman" w:hAnsi="Times New Roman" w:cs="Times New Roman"/>
        </w:rPr>
        <w:t xml:space="preserve">while the visa holder was in Australia, but </w:t>
      </w:r>
      <w:r w:rsidR="00753AEB">
        <w:rPr>
          <w:rFonts w:ascii="Times New Roman" w:hAnsi="Times New Roman" w:cs="Times New Roman"/>
        </w:rPr>
        <w:t xml:space="preserve">the visa holder was </w:t>
      </w:r>
      <w:r>
        <w:rPr>
          <w:rFonts w:ascii="Times New Roman" w:hAnsi="Times New Roman" w:cs="Times New Roman"/>
        </w:rPr>
        <w:t>unable to marry their sponsor before the visa ceased because of restrictions imposed by COVID</w:t>
      </w:r>
      <w:r w:rsidR="00753AEB">
        <w:rPr>
          <w:rFonts w:ascii="Times New Roman" w:hAnsi="Times New Roman" w:cs="Times New Roman"/>
        </w:rPr>
        <w:t>-</w:t>
      </w:r>
      <w:r>
        <w:rPr>
          <w:rFonts w:ascii="Times New Roman" w:hAnsi="Times New Roman" w:cs="Times New Roman"/>
        </w:rPr>
        <w:t>19 pandemic</w:t>
      </w:r>
      <w:r w:rsidR="003006CA">
        <w:rPr>
          <w:rFonts w:ascii="Times New Roman" w:hAnsi="Times New Roman" w:cs="Times New Roman"/>
        </w:rPr>
        <w:t>, such as quarantine requirements or restrictions on interstate travel</w:t>
      </w:r>
      <w:r w:rsidR="0012580D">
        <w:rPr>
          <w:rFonts w:ascii="Times New Roman" w:hAnsi="Times New Roman" w:cs="Times New Roman"/>
        </w:rPr>
        <w:t>, and t</w:t>
      </w:r>
      <w:r>
        <w:rPr>
          <w:rFonts w:ascii="Times New Roman" w:hAnsi="Times New Roman" w:cs="Times New Roman"/>
        </w:rPr>
        <w:t>he visa holder made</w:t>
      </w:r>
      <w:r w:rsidR="0012580D">
        <w:rPr>
          <w:rFonts w:ascii="Times New Roman" w:hAnsi="Times New Roman" w:cs="Times New Roman"/>
        </w:rPr>
        <w:t xml:space="preserve"> a</w:t>
      </w:r>
      <w:r>
        <w:rPr>
          <w:rFonts w:ascii="Times New Roman" w:hAnsi="Times New Roman" w:cs="Times New Roman"/>
        </w:rPr>
        <w:t xml:space="preserve"> request for a refund on or before 31 December 2022</w:t>
      </w:r>
      <w:r w:rsidR="00753AEB">
        <w:rPr>
          <w:rFonts w:ascii="Times New Roman" w:hAnsi="Times New Roman" w:cs="Times New Roman"/>
        </w:rPr>
        <w:t xml:space="preserve"> (subsection 5(4))</w:t>
      </w:r>
      <w:r>
        <w:rPr>
          <w:rFonts w:ascii="Times New Roman" w:hAnsi="Times New Roman" w:cs="Times New Roman"/>
        </w:rPr>
        <w:t>.</w:t>
      </w:r>
      <w:r w:rsidR="00BA7C63">
        <w:rPr>
          <w:rFonts w:ascii="Times New Roman" w:hAnsi="Times New Roman" w:cs="Times New Roman"/>
        </w:rPr>
        <w:t xml:space="preserve"> </w:t>
      </w:r>
    </w:p>
    <w:p w14:paraId="49CFBC89" w14:textId="69370F40" w:rsidR="005F2098" w:rsidRPr="00924197" w:rsidRDefault="005F2098" w:rsidP="0062616B">
      <w:pPr>
        <w:pStyle w:val="ListParagraph"/>
        <w:numPr>
          <w:ilvl w:val="0"/>
          <w:numId w:val="3"/>
        </w:numPr>
        <w:spacing w:before="240" w:after="240" w:line="276" w:lineRule="auto"/>
        <w:contextualSpacing w:val="0"/>
        <w:rPr>
          <w:rFonts w:ascii="Times New Roman" w:hAnsi="Times New Roman" w:cs="Times New Roman"/>
        </w:rPr>
      </w:pPr>
      <w:r>
        <w:rPr>
          <w:rFonts w:ascii="Times New Roman" w:hAnsi="Times New Roman" w:cs="Times New Roman"/>
        </w:rPr>
        <w:t xml:space="preserve">The visa was in effect between 6 October 2020 and 10 December 2020, the visa holder was outside Australia </w:t>
      </w:r>
      <w:r w:rsidR="00753AEB">
        <w:rPr>
          <w:rFonts w:ascii="Times New Roman" w:hAnsi="Times New Roman" w:cs="Times New Roman"/>
        </w:rPr>
        <w:t xml:space="preserve">on 10 December 2020 </w:t>
      </w:r>
      <w:r>
        <w:rPr>
          <w:rFonts w:ascii="Times New Roman" w:hAnsi="Times New Roman" w:cs="Times New Roman"/>
        </w:rPr>
        <w:t>and did not enter afte</w:t>
      </w:r>
      <w:r w:rsidR="000F606F">
        <w:rPr>
          <w:rFonts w:ascii="Times New Roman" w:hAnsi="Times New Roman" w:cs="Times New Roman"/>
        </w:rPr>
        <w:t xml:space="preserve">r </w:t>
      </w:r>
      <w:r w:rsidR="00753AEB">
        <w:rPr>
          <w:rFonts w:ascii="Times New Roman" w:hAnsi="Times New Roman" w:cs="Times New Roman"/>
        </w:rPr>
        <w:t>that date</w:t>
      </w:r>
      <w:r w:rsidR="000F606F">
        <w:rPr>
          <w:rFonts w:ascii="Times New Roman" w:hAnsi="Times New Roman" w:cs="Times New Roman"/>
        </w:rPr>
        <w:t xml:space="preserve"> on that visa</w:t>
      </w:r>
      <w:r w:rsidR="00753AEB">
        <w:rPr>
          <w:rFonts w:ascii="Times New Roman" w:hAnsi="Times New Roman" w:cs="Times New Roman"/>
        </w:rPr>
        <w:t xml:space="preserve">, and the visa holder requested </w:t>
      </w:r>
      <w:r w:rsidR="000F606F">
        <w:rPr>
          <w:rFonts w:ascii="Times New Roman" w:hAnsi="Times New Roman" w:cs="Times New Roman"/>
        </w:rPr>
        <w:t>a refund on</w:t>
      </w:r>
      <w:r>
        <w:rPr>
          <w:rFonts w:ascii="Times New Roman" w:hAnsi="Times New Roman" w:cs="Times New Roman"/>
        </w:rPr>
        <w:t xml:space="preserve"> or before 31 December 2022</w:t>
      </w:r>
      <w:r w:rsidR="00753AEB">
        <w:rPr>
          <w:rFonts w:ascii="Times New Roman" w:hAnsi="Times New Roman" w:cs="Times New Roman"/>
        </w:rPr>
        <w:t xml:space="preserve"> (subsection 5(6)).</w:t>
      </w:r>
      <w:r>
        <w:rPr>
          <w:rFonts w:ascii="Times New Roman" w:hAnsi="Times New Roman" w:cs="Times New Roman"/>
        </w:rPr>
        <w:t xml:space="preserve"> </w:t>
      </w:r>
      <w:proofErr w:type="gramStart"/>
      <w:r w:rsidR="00753AEB">
        <w:rPr>
          <w:rFonts w:ascii="Times New Roman" w:hAnsi="Times New Roman" w:cs="Times New Roman"/>
        </w:rPr>
        <w:t xml:space="preserve">This circumstance only applies when, at the time the visa holder requests the refund, </w:t>
      </w:r>
      <w:r>
        <w:rPr>
          <w:rFonts w:ascii="Times New Roman" w:hAnsi="Times New Roman" w:cs="Times New Roman"/>
        </w:rPr>
        <w:t xml:space="preserve">the visa had </w:t>
      </w:r>
      <w:r w:rsidR="000F606F">
        <w:rPr>
          <w:rFonts w:ascii="Times New Roman" w:hAnsi="Times New Roman" w:cs="Times New Roman"/>
        </w:rPr>
        <w:t xml:space="preserve">either </w:t>
      </w:r>
      <w:r>
        <w:rPr>
          <w:rFonts w:ascii="Times New Roman" w:hAnsi="Times New Roman" w:cs="Times New Roman"/>
        </w:rPr>
        <w:t>ceased to be in effect or</w:t>
      </w:r>
      <w:r w:rsidR="00553DED">
        <w:rPr>
          <w:rFonts w:ascii="Times New Roman" w:hAnsi="Times New Roman" w:cs="Times New Roman"/>
        </w:rPr>
        <w:t>,</w:t>
      </w:r>
      <w:r>
        <w:rPr>
          <w:rFonts w:ascii="Times New Roman" w:hAnsi="Times New Roman" w:cs="Times New Roman"/>
        </w:rPr>
        <w:t xml:space="preserve"> if </w:t>
      </w:r>
      <w:r w:rsidR="00553DED">
        <w:rPr>
          <w:rFonts w:ascii="Times New Roman" w:hAnsi="Times New Roman" w:cs="Times New Roman"/>
        </w:rPr>
        <w:t>the visa</w:t>
      </w:r>
      <w:r>
        <w:rPr>
          <w:rFonts w:ascii="Times New Roman" w:hAnsi="Times New Roman" w:cs="Times New Roman"/>
        </w:rPr>
        <w:t xml:space="preserve"> had not ceased to be in effect at the time of a request to refund, the visa holder ha</w:t>
      </w:r>
      <w:r w:rsidR="00753AEB">
        <w:rPr>
          <w:rFonts w:ascii="Times New Roman" w:hAnsi="Times New Roman" w:cs="Times New Roman"/>
        </w:rPr>
        <w:t>d</w:t>
      </w:r>
      <w:r>
        <w:rPr>
          <w:rFonts w:ascii="Times New Roman" w:hAnsi="Times New Roman" w:cs="Times New Roman"/>
        </w:rPr>
        <w:t xml:space="preserve"> </w:t>
      </w:r>
      <w:r w:rsidR="00553DED">
        <w:rPr>
          <w:rFonts w:ascii="Times New Roman" w:hAnsi="Times New Roman" w:cs="Times New Roman"/>
        </w:rPr>
        <w:t xml:space="preserve">already </w:t>
      </w:r>
      <w:r>
        <w:rPr>
          <w:rFonts w:ascii="Times New Roman" w:hAnsi="Times New Roman" w:cs="Times New Roman"/>
        </w:rPr>
        <w:t>asked the Minister to cancel the visa</w:t>
      </w:r>
      <w:r w:rsidR="00753AEB">
        <w:rPr>
          <w:rFonts w:ascii="Times New Roman" w:hAnsi="Times New Roman" w:cs="Times New Roman"/>
        </w:rPr>
        <w:t xml:space="preserve"> </w:t>
      </w:r>
      <w:r w:rsidR="00553DED">
        <w:rPr>
          <w:rFonts w:ascii="Times New Roman" w:hAnsi="Times New Roman" w:cs="Times New Roman"/>
        </w:rPr>
        <w:t xml:space="preserve">before the application for refund </w:t>
      </w:r>
      <w:r w:rsidR="00753AEB">
        <w:rPr>
          <w:rFonts w:ascii="Times New Roman" w:hAnsi="Times New Roman" w:cs="Times New Roman"/>
        </w:rPr>
        <w:t>(see paragraph 5(6)(d) in particular)</w:t>
      </w:r>
      <w:r>
        <w:rPr>
          <w:rFonts w:ascii="Times New Roman" w:hAnsi="Times New Roman" w:cs="Times New Roman"/>
        </w:rPr>
        <w:t>.</w:t>
      </w:r>
      <w:proofErr w:type="gramEnd"/>
    </w:p>
    <w:p w14:paraId="4180B8B3" w14:textId="3F22004A" w:rsidR="0071633B" w:rsidRDefault="000E0FA2" w:rsidP="0062616B">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A visa application charge will not be refunded to a </w:t>
      </w:r>
      <w:r w:rsidR="00924197">
        <w:rPr>
          <w:rFonts w:ascii="Times New Roman" w:hAnsi="Times New Roman" w:cs="Times New Roman"/>
        </w:rPr>
        <w:t>Subclass 300 visa holder</w:t>
      </w:r>
      <w:r>
        <w:rPr>
          <w:rFonts w:ascii="Times New Roman" w:hAnsi="Times New Roman" w:cs="Times New Roman"/>
        </w:rPr>
        <w:t xml:space="preserve"> under subsection 5(4)</w:t>
      </w:r>
      <w:r w:rsidR="00F04E70">
        <w:rPr>
          <w:rFonts w:ascii="Times New Roman" w:hAnsi="Times New Roman" w:cs="Times New Roman"/>
        </w:rPr>
        <w:t xml:space="preserve">, </w:t>
      </w:r>
      <w:r>
        <w:rPr>
          <w:rFonts w:ascii="Times New Roman" w:hAnsi="Times New Roman" w:cs="Times New Roman"/>
        </w:rPr>
        <w:t>if the</w:t>
      </w:r>
      <w:r w:rsidR="00444440">
        <w:rPr>
          <w:rFonts w:ascii="Times New Roman" w:hAnsi="Times New Roman" w:cs="Times New Roman"/>
        </w:rPr>
        <w:t xml:space="preserve"> visa expired while they were </w:t>
      </w:r>
      <w:r w:rsidR="00924197">
        <w:rPr>
          <w:rFonts w:ascii="Times New Roman" w:hAnsi="Times New Roman" w:cs="Times New Roman"/>
        </w:rPr>
        <w:t>in Australia</w:t>
      </w:r>
      <w:r>
        <w:rPr>
          <w:rFonts w:ascii="Times New Roman" w:hAnsi="Times New Roman" w:cs="Times New Roman"/>
        </w:rPr>
        <w:t>, and</w:t>
      </w:r>
      <w:r w:rsidR="00924197">
        <w:rPr>
          <w:rFonts w:ascii="Times New Roman" w:hAnsi="Times New Roman" w:cs="Times New Roman"/>
        </w:rPr>
        <w:t xml:space="preserve"> they did not marry the sponsor only because </w:t>
      </w:r>
      <w:r w:rsidR="00753AEB">
        <w:rPr>
          <w:rFonts w:ascii="Times New Roman" w:hAnsi="Times New Roman" w:cs="Times New Roman"/>
        </w:rPr>
        <w:t xml:space="preserve">of </w:t>
      </w:r>
      <w:r w:rsidR="00924197">
        <w:rPr>
          <w:rFonts w:ascii="Times New Roman" w:hAnsi="Times New Roman" w:cs="Times New Roman"/>
        </w:rPr>
        <w:t>restrictions imposed as a res</w:t>
      </w:r>
      <w:r w:rsidR="000F606F">
        <w:rPr>
          <w:rFonts w:ascii="Times New Roman" w:hAnsi="Times New Roman" w:cs="Times New Roman"/>
        </w:rPr>
        <w:t>ult of the COVID-19 pandemi</w:t>
      </w:r>
      <w:r w:rsidR="00444440">
        <w:rPr>
          <w:rFonts w:ascii="Times New Roman" w:hAnsi="Times New Roman" w:cs="Times New Roman"/>
        </w:rPr>
        <w:t>c</w:t>
      </w:r>
      <w:r w:rsidR="00F04E70">
        <w:rPr>
          <w:rFonts w:ascii="Times New Roman" w:hAnsi="Times New Roman" w:cs="Times New Roman"/>
        </w:rPr>
        <w:t xml:space="preserve">; </w:t>
      </w:r>
      <w:r w:rsidR="00444440">
        <w:rPr>
          <w:rFonts w:ascii="Times New Roman" w:hAnsi="Times New Roman" w:cs="Times New Roman"/>
        </w:rPr>
        <w:t>which</w:t>
      </w:r>
      <w:r w:rsidR="00753AEB">
        <w:rPr>
          <w:rFonts w:ascii="Times New Roman" w:hAnsi="Times New Roman" w:cs="Times New Roman"/>
        </w:rPr>
        <w:t xml:space="preserve"> restrict</w:t>
      </w:r>
      <w:r w:rsidR="00444440">
        <w:rPr>
          <w:rFonts w:ascii="Times New Roman" w:hAnsi="Times New Roman" w:cs="Times New Roman"/>
        </w:rPr>
        <w:t>ed</w:t>
      </w:r>
      <w:r w:rsidR="00753AEB">
        <w:rPr>
          <w:rFonts w:ascii="Times New Roman" w:hAnsi="Times New Roman" w:cs="Times New Roman"/>
        </w:rPr>
        <w:t xml:space="preserve"> </w:t>
      </w:r>
      <w:r w:rsidR="00924197">
        <w:rPr>
          <w:rFonts w:ascii="Times New Roman" w:hAnsi="Times New Roman" w:cs="Times New Roman"/>
        </w:rPr>
        <w:t>the number of guests</w:t>
      </w:r>
      <w:r w:rsidR="00444440">
        <w:rPr>
          <w:rFonts w:ascii="Times New Roman" w:hAnsi="Times New Roman" w:cs="Times New Roman"/>
        </w:rPr>
        <w:t xml:space="preserve"> able to attend the proposed wedding</w:t>
      </w:r>
      <w:r w:rsidR="00924197">
        <w:rPr>
          <w:rFonts w:ascii="Times New Roman" w:hAnsi="Times New Roman" w:cs="Times New Roman"/>
        </w:rPr>
        <w:t xml:space="preserve">, </w:t>
      </w:r>
      <w:r w:rsidR="00753AEB">
        <w:rPr>
          <w:rFonts w:ascii="Times New Roman" w:hAnsi="Times New Roman" w:cs="Times New Roman"/>
        </w:rPr>
        <w:t>prevented guests or particular guests from attending, or prevented the wedding from taking place at a preferred time or location</w:t>
      </w:r>
      <w:r w:rsidR="00444440">
        <w:rPr>
          <w:rFonts w:ascii="Times New Roman" w:hAnsi="Times New Roman" w:cs="Times New Roman"/>
        </w:rPr>
        <w:t xml:space="preserve"> of the visa holder and visa holder’s sponsor</w:t>
      </w:r>
      <w:r w:rsidR="00924197">
        <w:rPr>
          <w:rFonts w:ascii="Times New Roman" w:hAnsi="Times New Roman" w:cs="Times New Roman"/>
        </w:rPr>
        <w:t xml:space="preserve">. </w:t>
      </w:r>
    </w:p>
    <w:p w14:paraId="023A7835" w14:textId="1671E4D0" w:rsidR="00BA7C63" w:rsidRDefault="00BA7C63" w:rsidP="00C5712C">
      <w:pPr>
        <w:pStyle w:val="ListParagraph"/>
        <w:keepNext/>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More generally, </w:t>
      </w:r>
      <w:r w:rsidR="009E67A1">
        <w:rPr>
          <w:rFonts w:ascii="Times New Roman" w:hAnsi="Times New Roman" w:cs="Times New Roman"/>
        </w:rPr>
        <w:t xml:space="preserve">the Minister </w:t>
      </w:r>
      <w:r w:rsidR="00617657">
        <w:rPr>
          <w:rFonts w:ascii="Times New Roman" w:hAnsi="Times New Roman" w:cs="Times New Roman"/>
        </w:rPr>
        <w:t xml:space="preserve">will not </w:t>
      </w:r>
      <w:r w:rsidR="009E67A1">
        <w:rPr>
          <w:rFonts w:ascii="Times New Roman" w:hAnsi="Times New Roman" w:cs="Times New Roman"/>
        </w:rPr>
        <w:t xml:space="preserve">refund a </w:t>
      </w:r>
      <w:r w:rsidR="00C455AD">
        <w:rPr>
          <w:rFonts w:ascii="Times New Roman" w:hAnsi="Times New Roman" w:cs="Times New Roman"/>
        </w:rPr>
        <w:t xml:space="preserve">visa application charge for a </w:t>
      </w:r>
      <w:r w:rsidR="009E67A1">
        <w:rPr>
          <w:rFonts w:ascii="Times New Roman" w:hAnsi="Times New Roman" w:cs="Times New Roman"/>
        </w:rPr>
        <w:t>Subclass 300 visa holder if they fall</w:t>
      </w:r>
      <w:r w:rsidR="00924197">
        <w:rPr>
          <w:rFonts w:ascii="Times New Roman" w:hAnsi="Times New Roman" w:cs="Times New Roman"/>
        </w:rPr>
        <w:t xml:space="preserve"> </w:t>
      </w:r>
      <w:r>
        <w:rPr>
          <w:rFonts w:ascii="Times New Roman" w:hAnsi="Times New Roman" w:cs="Times New Roman"/>
        </w:rPr>
        <w:t xml:space="preserve">under any of the three specified circumstances </w:t>
      </w:r>
      <w:r w:rsidR="00924197">
        <w:rPr>
          <w:rFonts w:ascii="Times New Roman" w:hAnsi="Times New Roman" w:cs="Times New Roman"/>
        </w:rPr>
        <w:t>if</w:t>
      </w:r>
      <w:r>
        <w:rPr>
          <w:rFonts w:ascii="Times New Roman" w:hAnsi="Times New Roman" w:cs="Times New Roman"/>
        </w:rPr>
        <w:t xml:space="preserve">: </w:t>
      </w:r>
    </w:p>
    <w:p w14:paraId="1822402E" w14:textId="06CB921A" w:rsidR="00BA7C63" w:rsidRDefault="00BA7C63" w:rsidP="00C5712C">
      <w:pPr>
        <w:pStyle w:val="ListParagraph"/>
        <w:numPr>
          <w:ilvl w:val="1"/>
          <w:numId w:val="1"/>
        </w:numPr>
        <w:spacing w:before="240" w:after="240" w:line="276" w:lineRule="auto"/>
        <w:contextualSpacing w:val="0"/>
        <w:rPr>
          <w:rFonts w:ascii="Times New Roman" w:hAnsi="Times New Roman" w:cs="Times New Roman"/>
        </w:rPr>
      </w:pPr>
      <w:r>
        <w:rPr>
          <w:rFonts w:ascii="Times New Roman" w:hAnsi="Times New Roman" w:cs="Times New Roman"/>
        </w:rPr>
        <w:t xml:space="preserve">before </w:t>
      </w:r>
      <w:r w:rsidR="00924197">
        <w:rPr>
          <w:rFonts w:ascii="Times New Roman" w:hAnsi="Times New Roman" w:cs="Times New Roman"/>
        </w:rPr>
        <w:t>their visa ceased to be in effect</w:t>
      </w:r>
      <w:r>
        <w:rPr>
          <w:rFonts w:ascii="Times New Roman" w:hAnsi="Times New Roman" w:cs="Times New Roman"/>
        </w:rPr>
        <w:t>,</w:t>
      </w:r>
      <w:r w:rsidR="00924197">
        <w:rPr>
          <w:rFonts w:ascii="Times New Roman" w:hAnsi="Times New Roman" w:cs="Times New Roman"/>
        </w:rPr>
        <w:t xml:space="preserve"> the visa holder or sponsor notified the Minister that they no longer intended to marry</w:t>
      </w:r>
      <w:r>
        <w:rPr>
          <w:rFonts w:ascii="Times New Roman" w:hAnsi="Times New Roman" w:cs="Times New Roman"/>
        </w:rPr>
        <w:t xml:space="preserve"> (see paragraph 5(</w:t>
      </w:r>
      <w:r w:rsidR="00542F19">
        <w:rPr>
          <w:rFonts w:ascii="Times New Roman" w:hAnsi="Times New Roman" w:cs="Times New Roman"/>
        </w:rPr>
        <w:t>1</w:t>
      </w:r>
      <w:r>
        <w:rPr>
          <w:rFonts w:ascii="Times New Roman" w:hAnsi="Times New Roman" w:cs="Times New Roman"/>
        </w:rPr>
        <w:t>)(a) of the instrument)</w:t>
      </w:r>
      <w:r w:rsidR="00924197">
        <w:rPr>
          <w:rFonts w:ascii="Times New Roman" w:hAnsi="Times New Roman" w:cs="Times New Roman"/>
        </w:rPr>
        <w:t xml:space="preserve">; </w:t>
      </w:r>
    </w:p>
    <w:p w14:paraId="7504DDA8" w14:textId="340EE538" w:rsidR="00BA7C63" w:rsidRDefault="00924197" w:rsidP="00C5712C">
      <w:pPr>
        <w:pStyle w:val="ListParagraph"/>
        <w:numPr>
          <w:ilvl w:val="1"/>
          <w:numId w:val="1"/>
        </w:numPr>
        <w:spacing w:before="240" w:after="240" w:line="276" w:lineRule="auto"/>
        <w:contextualSpacing w:val="0"/>
        <w:rPr>
          <w:rFonts w:ascii="Times New Roman" w:hAnsi="Times New Roman" w:cs="Times New Roman"/>
        </w:rPr>
      </w:pPr>
      <w:r>
        <w:rPr>
          <w:rFonts w:ascii="Times New Roman" w:hAnsi="Times New Roman" w:cs="Times New Roman"/>
        </w:rPr>
        <w:t>the visa was canc</w:t>
      </w:r>
      <w:r w:rsidR="00430ECA">
        <w:rPr>
          <w:rFonts w:ascii="Times New Roman" w:hAnsi="Times New Roman" w:cs="Times New Roman"/>
        </w:rPr>
        <w:t xml:space="preserve">elled by the Minister (other than </w:t>
      </w:r>
      <w:r>
        <w:rPr>
          <w:rFonts w:ascii="Times New Roman" w:hAnsi="Times New Roman" w:cs="Times New Roman"/>
        </w:rPr>
        <w:t xml:space="preserve">on the ground prescribed by paragraph 2.43(1)(g) or (h) of the </w:t>
      </w:r>
      <w:r w:rsidR="000B047D">
        <w:rPr>
          <w:rFonts w:ascii="Times New Roman" w:hAnsi="Times New Roman" w:cs="Times New Roman"/>
        </w:rPr>
        <w:t xml:space="preserve">Migration </w:t>
      </w:r>
      <w:r>
        <w:rPr>
          <w:rFonts w:ascii="Times New Roman" w:hAnsi="Times New Roman" w:cs="Times New Roman"/>
        </w:rPr>
        <w:t>Regulations)</w:t>
      </w:r>
      <w:r w:rsidR="00BA7C63">
        <w:rPr>
          <w:rFonts w:ascii="Times New Roman" w:hAnsi="Times New Roman" w:cs="Times New Roman"/>
        </w:rPr>
        <w:t xml:space="preserve"> (paragraph 5(</w:t>
      </w:r>
      <w:r w:rsidR="00542F19">
        <w:rPr>
          <w:rFonts w:ascii="Times New Roman" w:hAnsi="Times New Roman" w:cs="Times New Roman"/>
        </w:rPr>
        <w:t>6</w:t>
      </w:r>
      <w:r w:rsidR="00BA7C63">
        <w:rPr>
          <w:rFonts w:ascii="Times New Roman" w:hAnsi="Times New Roman" w:cs="Times New Roman"/>
        </w:rPr>
        <w:t>)(</w:t>
      </w:r>
      <w:r w:rsidR="00542F19">
        <w:rPr>
          <w:rFonts w:ascii="Times New Roman" w:hAnsi="Times New Roman" w:cs="Times New Roman"/>
        </w:rPr>
        <w:t>d</w:t>
      </w:r>
      <w:r w:rsidR="00BA7C63">
        <w:rPr>
          <w:rFonts w:ascii="Times New Roman" w:hAnsi="Times New Roman" w:cs="Times New Roman"/>
        </w:rPr>
        <w:t>));</w:t>
      </w:r>
      <w:r>
        <w:rPr>
          <w:rFonts w:ascii="Times New Roman" w:hAnsi="Times New Roman" w:cs="Times New Roman"/>
        </w:rPr>
        <w:t xml:space="preserve"> or </w:t>
      </w:r>
    </w:p>
    <w:p w14:paraId="56B868AC" w14:textId="3EB94221" w:rsidR="00924197" w:rsidRDefault="00924197" w:rsidP="00C5712C">
      <w:pPr>
        <w:pStyle w:val="ListParagraph"/>
        <w:numPr>
          <w:ilvl w:val="1"/>
          <w:numId w:val="1"/>
        </w:numPr>
        <w:spacing w:before="240" w:after="240" w:line="276" w:lineRule="auto"/>
        <w:contextualSpacing w:val="0"/>
        <w:rPr>
          <w:rFonts w:ascii="Times New Roman" w:hAnsi="Times New Roman" w:cs="Times New Roman"/>
        </w:rPr>
      </w:pPr>
      <w:r>
        <w:rPr>
          <w:rFonts w:ascii="Times New Roman" w:hAnsi="Times New Roman" w:cs="Times New Roman"/>
        </w:rPr>
        <w:t>at any time after the Subclass 300 visa</w:t>
      </w:r>
      <w:r w:rsidR="00430ECA">
        <w:rPr>
          <w:rFonts w:ascii="Times New Roman" w:hAnsi="Times New Roman" w:cs="Times New Roman"/>
        </w:rPr>
        <w:t xml:space="preserve"> was granted</w:t>
      </w:r>
      <w:r w:rsidR="00BA7C63">
        <w:rPr>
          <w:rFonts w:ascii="Times New Roman" w:hAnsi="Times New Roman" w:cs="Times New Roman"/>
        </w:rPr>
        <w:t xml:space="preserve"> the visa holder</w:t>
      </w:r>
      <w:r w:rsidR="00542F19">
        <w:rPr>
          <w:rFonts w:ascii="Times New Roman" w:hAnsi="Times New Roman" w:cs="Times New Roman"/>
        </w:rPr>
        <w:t xml:space="preserve"> </w:t>
      </w:r>
      <w:r>
        <w:rPr>
          <w:rFonts w:ascii="Times New Roman" w:hAnsi="Times New Roman" w:cs="Times New Roman"/>
        </w:rPr>
        <w:t>applied for a Subclass 801 (Partner) visa and paid the first instalment of the visa application charge for the visa</w:t>
      </w:r>
      <w:r w:rsidR="00BA7C63">
        <w:rPr>
          <w:rFonts w:ascii="Times New Roman" w:hAnsi="Times New Roman" w:cs="Times New Roman"/>
        </w:rPr>
        <w:t xml:space="preserve"> (paragraph 5(</w:t>
      </w:r>
      <w:r w:rsidR="00542F19">
        <w:rPr>
          <w:rFonts w:ascii="Times New Roman" w:hAnsi="Times New Roman" w:cs="Times New Roman"/>
        </w:rPr>
        <w:t>1</w:t>
      </w:r>
      <w:r w:rsidR="00BA7C63">
        <w:rPr>
          <w:rFonts w:ascii="Times New Roman" w:hAnsi="Times New Roman" w:cs="Times New Roman"/>
        </w:rPr>
        <w:t>)(</w:t>
      </w:r>
      <w:r w:rsidR="00542F19">
        <w:rPr>
          <w:rFonts w:ascii="Times New Roman" w:hAnsi="Times New Roman" w:cs="Times New Roman"/>
        </w:rPr>
        <w:t>b</w:t>
      </w:r>
      <w:r w:rsidR="00BA7C63">
        <w:rPr>
          <w:rFonts w:ascii="Times New Roman" w:hAnsi="Times New Roman" w:cs="Times New Roman"/>
        </w:rPr>
        <w:t>))</w:t>
      </w:r>
      <w:r>
        <w:rPr>
          <w:rFonts w:ascii="Times New Roman" w:hAnsi="Times New Roman" w:cs="Times New Roman"/>
        </w:rPr>
        <w:t>.</w:t>
      </w:r>
      <w:r w:rsidR="00BA7C63">
        <w:rPr>
          <w:rFonts w:ascii="Times New Roman" w:hAnsi="Times New Roman" w:cs="Times New Roman"/>
        </w:rPr>
        <w:t xml:space="preserve"> </w:t>
      </w:r>
      <w:proofErr w:type="gramStart"/>
      <w:r w:rsidR="00BA7C63">
        <w:rPr>
          <w:rFonts w:ascii="Times New Roman" w:hAnsi="Times New Roman" w:cs="Times New Roman"/>
        </w:rPr>
        <w:t>These people are excluded from the ability to claim a refund because they are able to apply for a Subclass 801 (Partner) visa with a reduced rate of visa application charge on the basis that they are a holder of a Subclass 300 visa (see paragraph 1124B(2)(</w:t>
      </w:r>
      <w:r w:rsidR="00444440">
        <w:rPr>
          <w:rFonts w:ascii="Times New Roman" w:hAnsi="Times New Roman" w:cs="Times New Roman"/>
        </w:rPr>
        <w:t xml:space="preserve">a)(v) or 1124B(2)(a)(vi) </w:t>
      </w:r>
      <w:r w:rsidR="00BA7C63">
        <w:rPr>
          <w:rFonts w:ascii="Times New Roman" w:hAnsi="Times New Roman" w:cs="Times New Roman"/>
        </w:rPr>
        <w:t>of Schedule 1 to the Migration Regulations).</w:t>
      </w:r>
      <w:proofErr w:type="gramEnd"/>
      <w:r w:rsidR="00BA7C63">
        <w:rPr>
          <w:rFonts w:ascii="Times New Roman" w:hAnsi="Times New Roman" w:cs="Times New Roman"/>
        </w:rPr>
        <w:t xml:space="preserve">  </w:t>
      </w:r>
    </w:p>
    <w:p w14:paraId="7B946506" w14:textId="77777777" w:rsidR="00924197" w:rsidRDefault="00264657" w:rsidP="00C5712C">
      <w:pPr>
        <w:keepNext/>
        <w:spacing w:before="240" w:after="240" w:line="276" w:lineRule="auto"/>
        <w:rPr>
          <w:rFonts w:ascii="Times New Roman" w:hAnsi="Times New Roman" w:cs="Times New Roman"/>
          <w:b/>
        </w:rPr>
      </w:pPr>
      <w:r>
        <w:rPr>
          <w:rFonts w:ascii="Times New Roman" w:hAnsi="Times New Roman" w:cs="Times New Roman"/>
          <w:b/>
        </w:rPr>
        <w:lastRenderedPageBreak/>
        <w:t>PLS visas</w:t>
      </w:r>
    </w:p>
    <w:p w14:paraId="06F48F85" w14:textId="6566C7F6" w:rsidR="00163C4B" w:rsidRDefault="00553DED" w:rsidP="00C5712C">
      <w:pPr>
        <w:pStyle w:val="ListParagraph"/>
        <w:keepNext/>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The</w:t>
      </w:r>
      <w:r w:rsidR="008D5495">
        <w:rPr>
          <w:rFonts w:ascii="Times New Roman" w:hAnsi="Times New Roman" w:cs="Times New Roman"/>
        </w:rPr>
        <w:t xml:space="preserve"> instrument </w:t>
      </w:r>
      <w:r w:rsidR="002D5707">
        <w:rPr>
          <w:rFonts w:ascii="Times New Roman" w:hAnsi="Times New Roman" w:cs="Times New Roman"/>
        </w:rPr>
        <w:t xml:space="preserve">specifies </w:t>
      </w:r>
      <w:r w:rsidR="008D5495">
        <w:rPr>
          <w:rFonts w:ascii="Times New Roman" w:hAnsi="Times New Roman" w:cs="Times New Roman"/>
        </w:rPr>
        <w:t xml:space="preserve">that </w:t>
      </w:r>
      <w:r w:rsidR="0055238B">
        <w:rPr>
          <w:rFonts w:ascii="Times New Roman" w:hAnsi="Times New Roman" w:cs="Times New Roman"/>
        </w:rPr>
        <w:t>the Minister may refund a</w:t>
      </w:r>
      <w:r w:rsidR="008D5495">
        <w:rPr>
          <w:rFonts w:ascii="Times New Roman" w:hAnsi="Times New Roman" w:cs="Times New Roman"/>
        </w:rPr>
        <w:t xml:space="preserve"> </w:t>
      </w:r>
      <w:r w:rsidR="00095960">
        <w:rPr>
          <w:rFonts w:ascii="Times New Roman" w:hAnsi="Times New Roman" w:cs="Times New Roman"/>
        </w:rPr>
        <w:t xml:space="preserve">visa application charge </w:t>
      </w:r>
      <w:r w:rsidR="0035644E">
        <w:rPr>
          <w:rFonts w:ascii="Times New Roman" w:hAnsi="Times New Roman" w:cs="Times New Roman"/>
        </w:rPr>
        <w:t xml:space="preserve">in relation to a </w:t>
      </w:r>
      <w:r>
        <w:rPr>
          <w:rFonts w:ascii="Times New Roman" w:hAnsi="Times New Roman" w:cs="Times New Roman"/>
        </w:rPr>
        <w:t>PLS</w:t>
      </w:r>
      <w:r w:rsidR="000C672D">
        <w:rPr>
          <w:rFonts w:ascii="Times New Roman" w:hAnsi="Times New Roman" w:cs="Times New Roman"/>
        </w:rPr>
        <w:t xml:space="preserve"> visa</w:t>
      </w:r>
      <w:r w:rsidR="008D5495">
        <w:rPr>
          <w:rFonts w:ascii="Times New Roman" w:hAnsi="Times New Roman" w:cs="Times New Roman"/>
        </w:rPr>
        <w:t xml:space="preserve"> if </w:t>
      </w:r>
      <w:r w:rsidR="0035644E">
        <w:rPr>
          <w:rFonts w:ascii="Times New Roman" w:hAnsi="Times New Roman" w:cs="Times New Roman"/>
        </w:rPr>
        <w:t xml:space="preserve">all </w:t>
      </w:r>
      <w:r w:rsidR="008D5495">
        <w:rPr>
          <w:rFonts w:ascii="Times New Roman" w:hAnsi="Times New Roman" w:cs="Times New Roman"/>
        </w:rPr>
        <w:t>the following apply:</w:t>
      </w:r>
    </w:p>
    <w:p w14:paraId="6F328A00" w14:textId="7D861256" w:rsidR="00163C4B" w:rsidRDefault="0035644E" w:rsidP="00C5712C">
      <w:pPr>
        <w:pStyle w:val="ListParagraph"/>
        <w:numPr>
          <w:ilvl w:val="0"/>
          <w:numId w:val="4"/>
        </w:numPr>
        <w:spacing w:before="240" w:after="240" w:line="276" w:lineRule="auto"/>
        <w:ind w:left="1276" w:hanging="425"/>
        <w:contextualSpacing w:val="0"/>
        <w:rPr>
          <w:rFonts w:ascii="Times New Roman" w:hAnsi="Times New Roman" w:cs="Times New Roman"/>
        </w:rPr>
      </w:pPr>
      <w:r>
        <w:rPr>
          <w:rFonts w:ascii="Times New Roman" w:hAnsi="Times New Roman" w:cs="Times New Roman"/>
        </w:rPr>
        <w:t xml:space="preserve">the </w:t>
      </w:r>
      <w:r w:rsidR="00553DED">
        <w:rPr>
          <w:rFonts w:ascii="Times New Roman" w:hAnsi="Times New Roman" w:cs="Times New Roman"/>
        </w:rPr>
        <w:t xml:space="preserve">PLS </w:t>
      </w:r>
      <w:r w:rsidR="00163C4B">
        <w:rPr>
          <w:rFonts w:ascii="Times New Roman" w:hAnsi="Times New Roman" w:cs="Times New Roman"/>
        </w:rPr>
        <w:t>visa was granted</w:t>
      </w:r>
      <w:r w:rsidR="001063DB">
        <w:rPr>
          <w:rFonts w:ascii="Times New Roman" w:hAnsi="Times New Roman" w:cs="Times New Roman"/>
        </w:rPr>
        <w:t xml:space="preserve"> </w:t>
      </w:r>
      <w:r w:rsidR="00163C4B">
        <w:rPr>
          <w:rFonts w:ascii="Times New Roman" w:hAnsi="Times New Roman" w:cs="Times New Roman"/>
        </w:rPr>
        <w:t xml:space="preserve">before 20 March 2020, but the person was not able to enter Australia </w:t>
      </w:r>
      <w:r w:rsidR="00215B79">
        <w:rPr>
          <w:rFonts w:ascii="Times New Roman" w:hAnsi="Times New Roman" w:cs="Times New Roman"/>
        </w:rPr>
        <w:t>on or before</w:t>
      </w:r>
      <w:r w:rsidR="00D6772B">
        <w:rPr>
          <w:rFonts w:ascii="Times New Roman" w:hAnsi="Times New Roman" w:cs="Times New Roman"/>
        </w:rPr>
        <w:t xml:space="preserve"> </w:t>
      </w:r>
      <w:r w:rsidR="00163C4B">
        <w:rPr>
          <w:rFonts w:ascii="Times New Roman" w:hAnsi="Times New Roman" w:cs="Times New Roman"/>
        </w:rPr>
        <w:t xml:space="preserve">the date specified by the </w:t>
      </w:r>
      <w:r w:rsidR="000C672D">
        <w:rPr>
          <w:rFonts w:ascii="Times New Roman" w:hAnsi="Times New Roman" w:cs="Times New Roman"/>
        </w:rPr>
        <w:t xml:space="preserve">Minister on the visa </w:t>
      </w:r>
      <w:r w:rsidR="00617657">
        <w:rPr>
          <w:rFonts w:ascii="Times New Roman" w:hAnsi="Times New Roman" w:cs="Times New Roman"/>
        </w:rPr>
        <w:t>(see paragraphs 6(3)(a) and (b) of the instrument)</w:t>
      </w:r>
      <w:r>
        <w:rPr>
          <w:rFonts w:ascii="Times New Roman" w:hAnsi="Times New Roman" w:cs="Times New Roman"/>
        </w:rPr>
        <w:t xml:space="preserve">; </w:t>
      </w:r>
      <w:r w:rsidR="009E377D">
        <w:rPr>
          <w:rFonts w:ascii="Times New Roman" w:hAnsi="Times New Roman" w:cs="Times New Roman"/>
        </w:rPr>
        <w:t xml:space="preserve"> </w:t>
      </w:r>
    </w:p>
    <w:p w14:paraId="00E5140C" w14:textId="7436B4DF" w:rsidR="000C672D" w:rsidRDefault="00D6772B" w:rsidP="00C5712C">
      <w:pPr>
        <w:pStyle w:val="ListParagraph"/>
        <w:numPr>
          <w:ilvl w:val="0"/>
          <w:numId w:val="4"/>
        </w:numPr>
        <w:spacing w:before="240" w:after="240" w:line="276" w:lineRule="auto"/>
        <w:ind w:left="1276" w:hanging="425"/>
        <w:contextualSpacing w:val="0"/>
        <w:rPr>
          <w:rFonts w:ascii="Times New Roman" w:hAnsi="Times New Roman" w:cs="Times New Roman"/>
        </w:rPr>
      </w:pPr>
      <w:r>
        <w:rPr>
          <w:rFonts w:ascii="Times New Roman" w:hAnsi="Times New Roman" w:cs="Times New Roman"/>
        </w:rPr>
        <w:t>a refund is requested</w:t>
      </w:r>
      <w:r w:rsidR="000C672D">
        <w:rPr>
          <w:rFonts w:ascii="Times New Roman" w:hAnsi="Times New Roman" w:cs="Times New Roman"/>
        </w:rPr>
        <w:t xml:space="preserve"> on or before 31 December 2021 and</w:t>
      </w:r>
      <w:r>
        <w:rPr>
          <w:rFonts w:ascii="Times New Roman" w:hAnsi="Times New Roman" w:cs="Times New Roman"/>
        </w:rPr>
        <w:t>,</w:t>
      </w:r>
      <w:r w:rsidR="000C672D">
        <w:rPr>
          <w:rFonts w:ascii="Times New Roman" w:hAnsi="Times New Roman" w:cs="Times New Roman"/>
        </w:rPr>
        <w:t xml:space="preserve"> at the time of decision on the request</w:t>
      </w:r>
      <w:r w:rsidR="000F606F">
        <w:rPr>
          <w:rFonts w:ascii="Times New Roman" w:hAnsi="Times New Roman" w:cs="Times New Roman"/>
        </w:rPr>
        <w:t xml:space="preserve"> for a refund,</w:t>
      </w:r>
      <w:r w:rsidR="000C672D">
        <w:rPr>
          <w:rFonts w:ascii="Times New Roman" w:hAnsi="Times New Roman" w:cs="Times New Roman"/>
        </w:rPr>
        <w:t xml:space="preserve"> the visa was no longer in effect</w:t>
      </w:r>
      <w:r w:rsidR="00F96999">
        <w:rPr>
          <w:rFonts w:ascii="Times New Roman" w:hAnsi="Times New Roman" w:cs="Times New Roman"/>
        </w:rPr>
        <w:t xml:space="preserve"> (paragraphs </w:t>
      </w:r>
      <w:r w:rsidR="00617657">
        <w:rPr>
          <w:rFonts w:ascii="Times New Roman" w:hAnsi="Times New Roman" w:cs="Times New Roman"/>
        </w:rPr>
        <w:t>6(3)(c) and (d))</w:t>
      </w:r>
      <w:r>
        <w:rPr>
          <w:rFonts w:ascii="Times New Roman" w:hAnsi="Times New Roman" w:cs="Times New Roman"/>
        </w:rPr>
        <w:t xml:space="preserve">; and </w:t>
      </w:r>
    </w:p>
    <w:p w14:paraId="6F3EAF27" w14:textId="4775AFDD" w:rsidR="000C672D" w:rsidRDefault="00D6772B" w:rsidP="00C5712C">
      <w:pPr>
        <w:pStyle w:val="ListParagraph"/>
        <w:numPr>
          <w:ilvl w:val="0"/>
          <w:numId w:val="4"/>
        </w:numPr>
        <w:spacing w:before="240" w:after="240" w:line="276" w:lineRule="auto"/>
        <w:ind w:left="1276" w:hanging="425"/>
        <w:contextualSpacing w:val="0"/>
        <w:rPr>
          <w:rFonts w:ascii="Times New Roman" w:hAnsi="Times New Roman" w:cs="Times New Roman"/>
        </w:rPr>
      </w:pPr>
      <w:r>
        <w:rPr>
          <w:rFonts w:ascii="Times New Roman" w:hAnsi="Times New Roman" w:cs="Times New Roman"/>
        </w:rPr>
        <w:t xml:space="preserve">if the visa ceased to be in effect because it was cancelled—the cancellation only occurred because the </w:t>
      </w:r>
      <w:r w:rsidR="001063DB">
        <w:rPr>
          <w:rFonts w:ascii="Times New Roman" w:hAnsi="Times New Roman" w:cs="Times New Roman"/>
        </w:rPr>
        <w:t>visa holder</w:t>
      </w:r>
      <w:r>
        <w:rPr>
          <w:rFonts w:ascii="Times New Roman" w:hAnsi="Times New Roman" w:cs="Times New Roman"/>
        </w:rPr>
        <w:t xml:space="preserve"> </w:t>
      </w:r>
      <w:r w:rsidR="000C672D">
        <w:rPr>
          <w:rFonts w:ascii="Times New Roman" w:hAnsi="Times New Roman" w:cs="Times New Roman"/>
        </w:rPr>
        <w:t>requested the Minister to cancel the visa in accordance with paragraph</w:t>
      </w:r>
      <w:r>
        <w:rPr>
          <w:rFonts w:ascii="Times New Roman" w:hAnsi="Times New Roman" w:cs="Times New Roman"/>
        </w:rPr>
        <w:t> </w:t>
      </w:r>
      <w:r w:rsidR="000C672D">
        <w:rPr>
          <w:rFonts w:ascii="Times New Roman" w:hAnsi="Times New Roman" w:cs="Times New Roman"/>
        </w:rPr>
        <w:t xml:space="preserve">2.43(1)(g) of the </w:t>
      </w:r>
      <w:r>
        <w:rPr>
          <w:rFonts w:ascii="Times New Roman" w:hAnsi="Times New Roman" w:cs="Times New Roman"/>
        </w:rPr>
        <w:t xml:space="preserve">Migration </w:t>
      </w:r>
      <w:r w:rsidR="000C672D">
        <w:rPr>
          <w:rFonts w:ascii="Times New Roman" w:hAnsi="Times New Roman" w:cs="Times New Roman"/>
        </w:rPr>
        <w:t>Regulations</w:t>
      </w:r>
      <w:r w:rsidR="00617657">
        <w:rPr>
          <w:rFonts w:ascii="Times New Roman" w:hAnsi="Times New Roman" w:cs="Times New Roman"/>
        </w:rPr>
        <w:t xml:space="preserve"> (paragraph 6(3)</w:t>
      </w:r>
      <w:r w:rsidR="00691C7F">
        <w:rPr>
          <w:rFonts w:ascii="Times New Roman" w:hAnsi="Times New Roman" w:cs="Times New Roman"/>
        </w:rPr>
        <w:t>(e)</w:t>
      </w:r>
      <w:r w:rsidR="00617657">
        <w:rPr>
          <w:rFonts w:ascii="Times New Roman" w:hAnsi="Times New Roman" w:cs="Times New Roman"/>
        </w:rPr>
        <w:t>)</w:t>
      </w:r>
      <w:r w:rsidR="000C672D">
        <w:rPr>
          <w:rFonts w:ascii="Times New Roman" w:hAnsi="Times New Roman" w:cs="Times New Roman"/>
        </w:rPr>
        <w:t>.</w:t>
      </w:r>
    </w:p>
    <w:p w14:paraId="52D25E1C" w14:textId="71C5C6BF" w:rsidR="00D6772B" w:rsidRDefault="00D6772B" w:rsidP="00C5712C">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Under paragraph 2.43(1</w:t>
      </w:r>
      <w:proofErr w:type="gramStart"/>
      <w:r>
        <w:rPr>
          <w:rFonts w:ascii="Times New Roman" w:hAnsi="Times New Roman" w:cs="Times New Roman"/>
        </w:rPr>
        <w:t>)(</w:t>
      </w:r>
      <w:proofErr w:type="gramEnd"/>
      <w:r>
        <w:rPr>
          <w:rFonts w:ascii="Times New Roman" w:hAnsi="Times New Roman" w:cs="Times New Roman"/>
        </w:rPr>
        <w:t>g) of the Migration Regulations, a person who holds a temporary visa (which includes all of the visas considered by this instrument) can request in writing that the Minister cancels the visa.</w:t>
      </w:r>
      <w:r w:rsidR="00C455AD" w:rsidRPr="00C455AD">
        <w:rPr>
          <w:rFonts w:ascii="Times New Roman" w:hAnsi="Times New Roman" w:cs="Times New Roman"/>
        </w:rPr>
        <w:t xml:space="preserve"> </w:t>
      </w:r>
      <w:r w:rsidR="00C455AD">
        <w:rPr>
          <w:rFonts w:ascii="Times New Roman" w:hAnsi="Times New Roman" w:cs="Times New Roman"/>
        </w:rPr>
        <w:t>A PLS visa holder seeking to access superannuation accumulated while previously working in Australia, must meet the eligibility requirements of</w:t>
      </w:r>
      <w:r w:rsidR="00C455AD" w:rsidRPr="007149CC">
        <w:rPr>
          <w:rFonts w:ascii="Times New Roman" w:hAnsi="Times New Roman" w:cs="Times New Roman"/>
        </w:rPr>
        <w:t xml:space="preserve"> the Australian Taxation Office for the Departing Australia Superannuation Payment. This includes (but is not limited to) the requirement that the person no longer hold</w:t>
      </w:r>
      <w:r w:rsidR="00F96999">
        <w:rPr>
          <w:rFonts w:ascii="Times New Roman" w:hAnsi="Times New Roman" w:cs="Times New Roman"/>
        </w:rPr>
        <w:t>s</w:t>
      </w:r>
      <w:r w:rsidR="00C455AD" w:rsidRPr="007149CC">
        <w:rPr>
          <w:rFonts w:ascii="Times New Roman" w:hAnsi="Times New Roman" w:cs="Times New Roman"/>
        </w:rPr>
        <w:t xml:space="preserve"> a valid temporary Australian visa.</w:t>
      </w:r>
      <w:r w:rsidRPr="007149CC">
        <w:rPr>
          <w:rFonts w:ascii="Times New Roman" w:hAnsi="Times New Roman" w:cs="Times New Roman"/>
        </w:rPr>
        <w:t xml:space="preserve"> If the</w:t>
      </w:r>
      <w:r>
        <w:rPr>
          <w:rFonts w:ascii="Times New Roman" w:hAnsi="Times New Roman" w:cs="Times New Roman"/>
        </w:rPr>
        <w:t xml:space="preserve"> PLS visa </w:t>
      </w:r>
      <w:r w:rsidR="00C455AD">
        <w:rPr>
          <w:rFonts w:ascii="Times New Roman" w:hAnsi="Times New Roman" w:cs="Times New Roman"/>
        </w:rPr>
        <w:t>was</w:t>
      </w:r>
      <w:r>
        <w:rPr>
          <w:rFonts w:ascii="Times New Roman" w:hAnsi="Times New Roman" w:cs="Times New Roman"/>
        </w:rPr>
        <w:t xml:space="preserve"> cancelled on any other grounds, the circumstances will not apply and a refund of </w:t>
      </w:r>
      <w:r w:rsidR="00C455AD">
        <w:rPr>
          <w:rFonts w:ascii="Times New Roman" w:hAnsi="Times New Roman" w:cs="Times New Roman"/>
        </w:rPr>
        <w:t xml:space="preserve">the </w:t>
      </w:r>
      <w:r>
        <w:rPr>
          <w:rFonts w:ascii="Times New Roman" w:hAnsi="Times New Roman" w:cs="Times New Roman"/>
        </w:rPr>
        <w:t xml:space="preserve">visa application charge will not be available.  </w:t>
      </w:r>
    </w:p>
    <w:p w14:paraId="6B712F9C" w14:textId="77777777" w:rsidR="000C672D" w:rsidRDefault="00553DED" w:rsidP="00C5712C">
      <w:pPr>
        <w:keepNext/>
        <w:spacing w:before="240" w:after="240" w:line="276" w:lineRule="auto"/>
        <w:rPr>
          <w:rFonts w:ascii="Times New Roman" w:hAnsi="Times New Roman" w:cs="Times New Roman"/>
          <w:b/>
        </w:rPr>
      </w:pPr>
      <w:r>
        <w:rPr>
          <w:rFonts w:ascii="Times New Roman" w:hAnsi="Times New Roman" w:cs="Times New Roman"/>
          <w:b/>
        </w:rPr>
        <w:t>SWP visas</w:t>
      </w:r>
    </w:p>
    <w:p w14:paraId="703C72E6" w14:textId="578F9D46" w:rsidR="000C672D" w:rsidRDefault="00553DED" w:rsidP="00C5712C">
      <w:pPr>
        <w:pStyle w:val="ListParagraph"/>
        <w:keepNext/>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The instrument </w:t>
      </w:r>
      <w:r w:rsidR="002D5707">
        <w:rPr>
          <w:rFonts w:ascii="Times New Roman" w:hAnsi="Times New Roman" w:cs="Times New Roman"/>
        </w:rPr>
        <w:t>specifies</w:t>
      </w:r>
      <w:r>
        <w:rPr>
          <w:rFonts w:ascii="Times New Roman" w:hAnsi="Times New Roman" w:cs="Times New Roman"/>
        </w:rPr>
        <w:t xml:space="preserve"> that</w:t>
      </w:r>
      <w:r w:rsidR="00095960">
        <w:rPr>
          <w:rFonts w:ascii="Times New Roman" w:hAnsi="Times New Roman" w:cs="Times New Roman"/>
        </w:rPr>
        <w:t xml:space="preserve"> the Minister </w:t>
      </w:r>
      <w:r w:rsidR="00C455AD">
        <w:rPr>
          <w:rFonts w:ascii="Times New Roman" w:hAnsi="Times New Roman" w:cs="Times New Roman"/>
        </w:rPr>
        <w:t>may</w:t>
      </w:r>
      <w:r w:rsidR="00095960">
        <w:rPr>
          <w:rFonts w:ascii="Times New Roman" w:hAnsi="Times New Roman" w:cs="Times New Roman"/>
        </w:rPr>
        <w:t xml:space="preserve"> refund a visa application charge </w:t>
      </w:r>
      <w:r>
        <w:rPr>
          <w:rFonts w:ascii="Times New Roman" w:hAnsi="Times New Roman" w:cs="Times New Roman"/>
        </w:rPr>
        <w:t xml:space="preserve">in relation to a SWP visa </w:t>
      </w:r>
      <w:r w:rsidR="008D5495">
        <w:rPr>
          <w:rFonts w:ascii="Times New Roman" w:hAnsi="Times New Roman" w:cs="Times New Roman"/>
        </w:rPr>
        <w:t>if</w:t>
      </w:r>
      <w:r w:rsidR="000C672D">
        <w:rPr>
          <w:rFonts w:ascii="Times New Roman" w:hAnsi="Times New Roman" w:cs="Times New Roman"/>
        </w:rPr>
        <w:t xml:space="preserve"> </w:t>
      </w:r>
      <w:r>
        <w:rPr>
          <w:rFonts w:ascii="Times New Roman" w:hAnsi="Times New Roman" w:cs="Times New Roman"/>
        </w:rPr>
        <w:t xml:space="preserve">all of </w:t>
      </w:r>
      <w:r w:rsidR="000C672D">
        <w:rPr>
          <w:rFonts w:ascii="Times New Roman" w:hAnsi="Times New Roman" w:cs="Times New Roman"/>
        </w:rPr>
        <w:t xml:space="preserve">the following </w:t>
      </w:r>
      <w:r w:rsidR="008D5495">
        <w:rPr>
          <w:rFonts w:ascii="Times New Roman" w:hAnsi="Times New Roman" w:cs="Times New Roman"/>
        </w:rPr>
        <w:t>apply:</w:t>
      </w:r>
    </w:p>
    <w:p w14:paraId="5A10CBE0" w14:textId="5CACBD77" w:rsidR="000C672D" w:rsidRDefault="00553DED" w:rsidP="00C5712C">
      <w:pPr>
        <w:pStyle w:val="ListParagraph"/>
        <w:numPr>
          <w:ilvl w:val="0"/>
          <w:numId w:val="4"/>
        </w:numPr>
        <w:spacing w:before="240" w:after="240" w:line="276" w:lineRule="auto"/>
        <w:ind w:left="1276" w:hanging="425"/>
        <w:contextualSpacing w:val="0"/>
        <w:rPr>
          <w:rFonts w:ascii="Times New Roman" w:hAnsi="Times New Roman" w:cs="Times New Roman"/>
        </w:rPr>
      </w:pPr>
      <w:r>
        <w:rPr>
          <w:rFonts w:ascii="Times New Roman" w:hAnsi="Times New Roman" w:cs="Times New Roman"/>
        </w:rPr>
        <w:t xml:space="preserve">the SWP </w:t>
      </w:r>
      <w:r w:rsidR="000C672D">
        <w:rPr>
          <w:rFonts w:ascii="Times New Roman" w:hAnsi="Times New Roman" w:cs="Times New Roman"/>
        </w:rPr>
        <w:t xml:space="preserve">visa was granted before 20 March 2020 but the person was not able to enter Australia </w:t>
      </w:r>
      <w:r w:rsidR="00C455AD">
        <w:rPr>
          <w:rFonts w:ascii="Times New Roman" w:hAnsi="Times New Roman" w:cs="Times New Roman"/>
        </w:rPr>
        <w:t xml:space="preserve">on or before </w:t>
      </w:r>
      <w:r w:rsidR="000C672D">
        <w:rPr>
          <w:rFonts w:ascii="Times New Roman" w:hAnsi="Times New Roman" w:cs="Times New Roman"/>
        </w:rPr>
        <w:t xml:space="preserve">the date specified by the Minister on the visa </w:t>
      </w:r>
      <w:r w:rsidR="007149CC">
        <w:rPr>
          <w:rFonts w:ascii="Times New Roman" w:hAnsi="Times New Roman" w:cs="Times New Roman"/>
        </w:rPr>
        <w:t xml:space="preserve"> (see paragraphs 7(3)(a) and (b) of the instrument)</w:t>
      </w:r>
      <w:r w:rsidR="00D6772B">
        <w:rPr>
          <w:rFonts w:ascii="Times New Roman" w:hAnsi="Times New Roman" w:cs="Times New Roman"/>
        </w:rPr>
        <w:t xml:space="preserve">; </w:t>
      </w:r>
    </w:p>
    <w:p w14:paraId="516A46FC" w14:textId="0D6D692F" w:rsidR="000C672D" w:rsidRDefault="000C672D" w:rsidP="00C5712C">
      <w:pPr>
        <w:pStyle w:val="ListParagraph"/>
        <w:numPr>
          <w:ilvl w:val="0"/>
          <w:numId w:val="4"/>
        </w:numPr>
        <w:spacing w:before="240" w:after="240" w:line="276" w:lineRule="auto"/>
        <w:ind w:left="1276" w:hanging="425"/>
        <w:contextualSpacing w:val="0"/>
        <w:rPr>
          <w:rFonts w:ascii="Times New Roman" w:hAnsi="Times New Roman" w:cs="Times New Roman"/>
        </w:rPr>
      </w:pPr>
      <w:r>
        <w:rPr>
          <w:rFonts w:ascii="Times New Roman" w:hAnsi="Times New Roman" w:cs="Times New Roman"/>
        </w:rPr>
        <w:t xml:space="preserve">a refund </w:t>
      </w:r>
      <w:r w:rsidR="00D6772B">
        <w:rPr>
          <w:rFonts w:ascii="Times New Roman" w:hAnsi="Times New Roman" w:cs="Times New Roman"/>
        </w:rPr>
        <w:t xml:space="preserve">is requested </w:t>
      </w:r>
      <w:r>
        <w:rPr>
          <w:rFonts w:ascii="Times New Roman" w:hAnsi="Times New Roman" w:cs="Times New Roman"/>
        </w:rPr>
        <w:t>on or before 31 December 2021 and</w:t>
      </w:r>
      <w:r w:rsidR="00D6772B">
        <w:rPr>
          <w:rFonts w:ascii="Times New Roman" w:hAnsi="Times New Roman" w:cs="Times New Roman"/>
        </w:rPr>
        <w:t>,</w:t>
      </w:r>
      <w:r>
        <w:rPr>
          <w:rFonts w:ascii="Times New Roman" w:hAnsi="Times New Roman" w:cs="Times New Roman"/>
        </w:rPr>
        <w:t xml:space="preserve"> at the time of decision on the request </w:t>
      </w:r>
      <w:r w:rsidR="00215B79">
        <w:rPr>
          <w:rFonts w:ascii="Times New Roman" w:hAnsi="Times New Roman" w:cs="Times New Roman"/>
        </w:rPr>
        <w:t xml:space="preserve">for a refund, </w:t>
      </w:r>
      <w:r>
        <w:rPr>
          <w:rFonts w:ascii="Times New Roman" w:hAnsi="Times New Roman" w:cs="Times New Roman"/>
        </w:rPr>
        <w:t>the visa was no longer in effect</w:t>
      </w:r>
      <w:r w:rsidR="007149CC">
        <w:rPr>
          <w:rFonts w:ascii="Times New Roman" w:hAnsi="Times New Roman" w:cs="Times New Roman"/>
        </w:rPr>
        <w:t xml:space="preserve"> (paragraphs 7(3)(c) and (d))</w:t>
      </w:r>
      <w:r w:rsidR="00D6772B">
        <w:rPr>
          <w:rFonts w:ascii="Times New Roman" w:hAnsi="Times New Roman" w:cs="Times New Roman"/>
        </w:rPr>
        <w:t xml:space="preserve">; and </w:t>
      </w:r>
    </w:p>
    <w:p w14:paraId="75321FFD" w14:textId="3A7C64D8" w:rsidR="000C672D" w:rsidRPr="006A71C8" w:rsidRDefault="007149CC" w:rsidP="002F45C7">
      <w:pPr>
        <w:pStyle w:val="ListParagraph"/>
        <w:numPr>
          <w:ilvl w:val="0"/>
          <w:numId w:val="4"/>
        </w:numPr>
        <w:spacing w:before="240" w:after="240" w:line="276" w:lineRule="auto"/>
        <w:ind w:left="1276" w:hanging="425"/>
        <w:contextualSpacing w:val="0"/>
        <w:rPr>
          <w:rFonts w:ascii="Times New Roman" w:hAnsi="Times New Roman" w:cs="Times New Roman"/>
        </w:rPr>
      </w:pPr>
      <w:r>
        <w:rPr>
          <w:rFonts w:ascii="Times New Roman" w:hAnsi="Times New Roman" w:cs="Times New Roman"/>
        </w:rPr>
        <w:t>i</w:t>
      </w:r>
      <w:r w:rsidR="00D6772B" w:rsidRPr="006A71C8">
        <w:rPr>
          <w:rFonts w:ascii="Times New Roman" w:hAnsi="Times New Roman" w:cs="Times New Roman"/>
        </w:rPr>
        <w:t xml:space="preserve">f the visa ceased to be in effect because it was cancelled—the cancellation only occurred because the </w:t>
      </w:r>
      <w:r w:rsidR="00C455AD" w:rsidRPr="006A71C8">
        <w:rPr>
          <w:rFonts w:ascii="Times New Roman" w:hAnsi="Times New Roman" w:cs="Times New Roman"/>
        </w:rPr>
        <w:t>visa holder</w:t>
      </w:r>
      <w:r w:rsidR="000C672D" w:rsidRPr="006A71C8">
        <w:rPr>
          <w:rFonts w:ascii="Times New Roman" w:hAnsi="Times New Roman" w:cs="Times New Roman"/>
        </w:rPr>
        <w:t xml:space="preserve"> requested the Minister to cancel the visa in accordance with paragraph 2.43(1)(g) of the </w:t>
      </w:r>
      <w:r w:rsidR="000B047D">
        <w:rPr>
          <w:rFonts w:ascii="Times New Roman" w:hAnsi="Times New Roman" w:cs="Times New Roman"/>
        </w:rPr>
        <w:t xml:space="preserve">Migration </w:t>
      </w:r>
      <w:r w:rsidR="000C672D" w:rsidRPr="006A71C8">
        <w:rPr>
          <w:rFonts w:ascii="Times New Roman" w:hAnsi="Times New Roman" w:cs="Times New Roman"/>
        </w:rPr>
        <w:t>Regulations</w:t>
      </w:r>
      <w:r w:rsidR="00884851" w:rsidRPr="006A71C8">
        <w:rPr>
          <w:rFonts w:ascii="Times New Roman" w:hAnsi="Times New Roman" w:cs="Times New Roman"/>
        </w:rPr>
        <w:t xml:space="preserve"> (</w:t>
      </w:r>
      <w:r>
        <w:rPr>
          <w:rFonts w:ascii="Times New Roman" w:hAnsi="Times New Roman" w:cs="Times New Roman"/>
        </w:rPr>
        <w:t xml:space="preserve">paragraph 7(3)(e), </w:t>
      </w:r>
      <w:r w:rsidR="00884851" w:rsidRPr="006A71C8">
        <w:rPr>
          <w:rFonts w:ascii="Times New Roman" w:hAnsi="Times New Roman" w:cs="Times New Roman"/>
        </w:rPr>
        <w:t>see further explanation in relation to PLS visas above)</w:t>
      </w:r>
      <w:r w:rsidR="000C672D" w:rsidRPr="006A71C8">
        <w:rPr>
          <w:rFonts w:ascii="Times New Roman" w:hAnsi="Times New Roman" w:cs="Times New Roman"/>
        </w:rPr>
        <w:t>.</w:t>
      </w:r>
      <w:r w:rsidR="00D6772B" w:rsidRPr="006A71C8">
        <w:rPr>
          <w:rFonts w:ascii="Times New Roman" w:hAnsi="Times New Roman" w:cs="Times New Roman"/>
        </w:rPr>
        <w:t xml:space="preserve">  </w:t>
      </w:r>
    </w:p>
    <w:p w14:paraId="1F022313" w14:textId="77777777" w:rsidR="000C672D" w:rsidRDefault="000C672D" w:rsidP="00C5712C">
      <w:pPr>
        <w:keepNext/>
        <w:spacing w:before="240" w:after="240" w:line="276" w:lineRule="auto"/>
        <w:rPr>
          <w:rFonts w:ascii="Times New Roman" w:hAnsi="Times New Roman" w:cs="Times New Roman"/>
          <w:b/>
        </w:rPr>
      </w:pPr>
      <w:r>
        <w:rPr>
          <w:rFonts w:ascii="Times New Roman" w:hAnsi="Times New Roman" w:cs="Times New Roman"/>
          <w:b/>
        </w:rPr>
        <w:t>Working Holiday (Subclass 417) visa</w:t>
      </w:r>
    </w:p>
    <w:p w14:paraId="3008549D" w14:textId="190BE167" w:rsidR="000C672D" w:rsidRDefault="008D5495" w:rsidP="006A71C8">
      <w:pPr>
        <w:pStyle w:val="ListParagraph"/>
        <w:keepNext/>
        <w:numPr>
          <w:ilvl w:val="0"/>
          <w:numId w:val="8"/>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The instrument </w:t>
      </w:r>
      <w:r w:rsidR="002D5707">
        <w:rPr>
          <w:rFonts w:ascii="Times New Roman" w:hAnsi="Times New Roman" w:cs="Times New Roman"/>
        </w:rPr>
        <w:t xml:space="preserve">specifies </w:t>
      </w:r>
      <w:r w:rsidR="009E67A1">
        <w:rPr>
          <w:rFonts w:ascii="Times New Roman" w:hAnsi="Times New Roman" w:cs="Times New Roman"/>
        </w:rPr>
        <w:t xml:space="preserve">the Minister </w:t>
      </w:r>
      <w:r w:rsidR="0055238B">
        <w:rPr>
          <w:rFonts w:ascii="Times New Roman" w:hAnsi="Times New Roman" w:cs="Times New Roman"/>
        </w:rPr>
        <w:t xml:space="preserve">may </w:t>
      </w:r>
      <w:r w:rsidR="009E67A1">
        <w:rPr>
          <w:rFonts w:ascii="Times New Roman" w:hAnsi="Times New Roman" w:cs="Times New Roman"/>
        </w:rPr>
        <w:t>refund a visa application charge in relation to</w:t>
      </w:r>
      <w:r>
        <w:rPr>
          <w:rFonts w:ascii="Times New Roman" w:hAnsi="Times New Roman" w:cs="Times New Roman"/>
        </w:rPr>
        <w:t xml:space="preserve"> a</w:t>
      </w:r>
      <w:r w:rsidR="00B46458">
        <w:rPr>
          <w:rFonts w:ascii="Times New Roman" w:hAnsi="Times New Roman" w:cs="Times New Roman"/>
        </w:rPr>
        <w:t xml:space="preserve"> Subclass </w:t>
      </w:r>
      <w:r>
        <w:rPr>
          <w:rFonts w:ascii="Times New Roman" w:hAnsi="Times New Roman" w:cs="Times New Roman"/>
        </w:rPr>
        <w:t xml:space="preserve">417 visa holder </w:t>
      </w:r>
      <w:r w:rsidR="00D1269D">
        <w:rPr>
          <w:rFonts w:ascii="Times New Roman" w:hAnsi="Times New Roman" w:cs="Times New Roman"/>
        </w:rPr>
        <w:t xml:space="preserve">or former holder </w:t>
      </w:r>
      <w:r w:rsidR="00B46458">
        <w:rPr>
          <w:rFonts w:ascii="Times New Roman" w:hAnsi="Times New Roman" w:cs="Times New Roman"/>
        </w:rPr>
        <w:t xml:space="preserve">if </w:t>
      </w:r>
      <w:r w:rsidR="00004F47">
        <w:rPr>
          <w:rFonts w:ascii="Times New Roman" w:hAnsi="Times New Roman" w:cs="Times New Roman"/>
        </w:rPr>
        <w:t xml:space="preserve">all of the </w:t>
      </w:r>
      <w:r w:rsidR="00B46458">
        <w:rPr>
          <w:rFonts w:ascii="Times New Roman" w:hAnsi="Times New Roman" w:cs="Times New Roman"/>
        </w:rPr>
        <w:t xml:space="preserve">following </w:t>
      </w:r>
      <w:r w:rsidR="00004F47">
        <w:rPr>
          <w:rFonts w:ascii="Times New Roman" w:hAnsi="Times New Roman" w:cs="Times New Roman"/>
        </w:rPr>
        <w:t>apply</w:t>
      </w:r>
      <w:r w:rsidR="00B46458">
        <w:rPr>
          <w:rFonts w:ascii="Times New Roman" w:hAnsi="Times New Roman" w:cs="Times New Roman"/>
        </w:rPr>
        <w:t>:</w:t>
      </w:r>
    </w:p>
    <w:p w14:paraId="4AA2D42A" w14:textId="1BF6DD74" w:rsidR="00004F47" w:rsidRDefault="00004F47" w:rsidP="00C5712C">
      <w:pPr>
        <w:pStyle w:val="ListParagraph"/>
        <w:numPr>
          <w:ilvl w:val="0"/>
          <w:numId w:val="5"/>
        </w:numPr>
        <w:spacing w:before="240" w:after="240" w:line="276" w:lineRule="auto"/>
        <w:ind w:left="1134"/>
        <w:contextualSpacing w:val="0"/>
        <w:rPr>
          <w:rFonts w:ascii="Times New Roman" w:hAnsi="Times New Roman" w:cs="Times New Roman"/>
        </w:rPr>
      </w:pPr>
      <w:r>
        <w:rPr>
          <w:rFonts w:ascii="Times New Roman" w:hAnsi="Times New Roman" w:cs="Times New Roman"/>
        </w:rPr>
        <w:t xml:space="preserve">the </w:t>
      </w:r>
      <w:r w:rsidR="00B46458">
        <w:rPr>
          <w:rFonts w:ascii="Times New Roman" w:hAnsi="Times New Roman" w:cs="Times New Roman"/>
        </w:rPr>
        <w:t>visa was granted before 20 March 2020</w:t>
      </w:r>
      <w:r w:rsidR="00423A1D">
        <w:rPr>
          <w:rFonts w:ascii="Times New Roman" w:hAnsi="Times New Roman" w:cs="Times New Roman"/>
        </w:rPr>
        <w:t xml:space="preserve"> and either the person did not enter Australia under the visa, or they departed Australia between 20 March 2020 and 31 December 2021 and did not </w:t>
      </w:r>
      <w:r w:rsidR="00525E06">
        <w:rPr>
          <w:rFonts w:ascii="Times New Roman" w:hAnsi="Times New Roman" w:cs="Times New Roman"/>
        </w:rPr>
        <w:t xml:space="preserve">     </w:t>
      </w:r>
      <w:r w:rsidR="00423A1D">
        <w:rPr>
          <w:rFonts w:ascii="Times New Roman" w:hAnsi="Times New Roman" w:cs="Times New Roman"/>
        </w:rPr>
        <w:t>re-enter Australia</w:t>
      </w:r>
      <w:r w:rsidR="00D1269D">
        <w:rPr>
          <w:rFonts w:ascii="Times New Roman" w:hAnsi="Times New Roman" w:cs="Times New Roman"/>
        </w:rPr>
        <w:t xml:space="preserve"> on that visa</w:t>
      </w:r>
      <w:r w:rsidR="007149CC">
        <w:rPr>
          <w:rFonts w:ascii="Times New Roman" w:hAnsi="Times New Roman" w:cs="Times New Roman"/>
        </w:rPr>
        <w:t xml:space="preserve"> (see paragraphs 8(3)(a) and (b) of the instrument)</w:t>
      </w:r>
      <w:r w:rsidR="00D1269D">
        <w:rPr>
          <w:rFonts w:ascii="Times New Roman" w:hAnsi="Times New Roman" w:cs="Times New Roman"/>
        </w:rPr>
        <w:t>;</w:t>
      </w:r>
      <w:r>
        <w:rPr>
          <w:rFonts w:ascii="Times New Roman" w:hAnsi="Times New Roman" w:cs="Times New Roman"/>
        </w:rPr>
        <w:t xml:space="preserve"> </w:t>
      </w:r>
    </w:p>
    <w:p w14:paraId="2238E1E4" w14:textId="1B7A6368" w:rsidR="00095960" w:rsidRDefault="00095960" w:rsidP="00C5712C">
      <w:pPr>
        <w:pStyle w:val="ListParagraph"/>
        <w:numPr>
          <w:ilvl w:val="0"/>
          <w:numId w:val="5"/>
        </w:numPr>
        <w:spacing w:before="240" w:after="240" w:line="276" w:lineRule="auto"/>
        <w:ind w:left="1134"/>
        <w:contextualSpacing w:val="0"/>
        <w:rPr>
          <w:rFonts w:ascii="Times New Roman" w:hAnsi="Times New Roman" w:cs="Times New Roman"/>
        </w:rPr>
      </w:pPr>
      <w:r>
        <w:rPr>
          <w:rFonts w:ascii="Times New Roman" w:hAnsi="Times New Roman" w:cs="Times New Roman"/>
        </w:rPr>
        <w:lastRenderedPageBreak/>
        <w:t>the Subclass 417</w:t>
      </w:r>
      <w:r w:rsidR="00004F47">
        <w:rPr>
          <w:rFonts w:ascii="Times New Roman" w:hAnsi="Times New Roman" w:cs="Times New Roman"/>
        </w:rPr>
        <w:t xml:space="preserve"> visa ceased to be in effect between 20 March 2020 and 31 December 2021 while the person was outside of Australia</w:t>
      </w:r>
      <w:r w:rsidR="007149CC">
        <w:rPr>
          <w:rFonts w:ascii="Times New Roman" w:hAnsi="Times New Roman" w:cs="Times New Roman"/>
        </w:rPr>
        <w:t xml:space="preserve"> (paragraph 8(3)(c))</w:t>
      </w:r>
      <w:r w:rsidR="00234600">
        <w:rPr>
          <w:rFonts w:ascii="Times New Roman" w:hAnsi="Times New Roman" w:cs="Times New Roman"/>
        </w:rPr>
        <w:t xml:space="preserve">;  </w:t>
      </w:r>
      <w:r w:rsidR="00004F47">
        <w:rPr>
          <w:rFonts w:ascii="Times New Roman" w:hAnsi="Times New Roman" w:cs="Times New Roman"/>
        </w:rPr>
        <w:t xml:space="preserve"> </w:t>
      </w:r>
    </w:p>
    <w:p w14:paraId="63B233E2" w14:textId="65BEEA54" w:rsidR="00B46458" w:rsidRDefault="00095960" w:rsidP="00C5712C">
      <w:pPr>
        <w:pStyle w:val="ListParagraph"/>
        <w:numPr>
          <w:ilvl w:val="0"/>
          <w:numId w:val="5"/>
        </w:numPr>
        <w:spacing w:before="240" w:after="240" w:line="276" w:lineRule="auto"/>
        <w:ind w:left="1134"/>
        <w:contextualSpacing w:val="0"/>
        <w:rPr>
          <w:rFonts w:ascii="Times New Roman" w:hAnsi="Times New Roman" w:cs="Times New Roman"/>
        </w:rPr>
      </w:pPr>
      <w:r>
        <w:rPr>
          <w:rFonts w:ascii="Times New Roman" w:hAnsi="Times New Roman" w:cs="Times New Roman"/>
        </w:rPr>
        <w:t>if the visa ceased to be in effect because it was cancelled</w:t>
      </w:r>
      <w:r w:rsidR="007149CC">
        <w:rPr>
          <w:rFonts w:ascii="Times New Roman" w:hAnsi="Times New Roman" w:cs="Times New Roman"/>
        </w:rPr>
        <w:t>—</w:t>
      </w:r>
      <w:r>
        <w:rPr>
          <w:rFonts w:ascii="Times New Roman" w:hAnsi="Times New Roman" w:cs="Times New Roman"/>
        </w:rPr>
        <w:t xml:space="preserve">the cancellation only occurred because the relevant person requested the Minister to cancel the visa in accordance with  </w:t>
      </w:r>
      <w:r w:rsidR="00004F47">
        <w:rPr>
          <w:rFonts w:ascii="Times New Roman" w:hAnsi="Times New Roman" w:cs="Times New Roman"/>
        </w:rPr>
        <w:t xml:space="preserve"> paragraph 2.43(1)(g) of the Migration Regulations</w:t>
      </w:r>
      <w:r w:rsidR="007149CC">
        <w:rPr>
          <w:rFonts w:ascii="Times New Roman" w:hAnsi="Times New Roman" w:cs="Times New Roman"/>
        </w:rPr>
        <w:t xml:space="preserve"> (paragraph 8(3)(d))</w:t>
      </w:r>
      <w:r>
        <w:rPr>
          <w:rFonts w:ascii="Times New Roman" w:hAnsi="Times New Roman" w:cs="Times New Roman"/>
        </w:rPr>
        <w:t>. If the Subclass 417 visa was cancelled on any other grounds, the circumstance will not apply and a refund of visa application charge will not be available</w:t>
      </w:r>
      <w:r w:rsidR="00617657">
        <w:rPr>
          <w:rFonts w:ascii="Times New Roman" w:hAnsi="Times New Roman" w:cs="Times New Roman"/>
        </w:rPr>
        <w:t xml:space="preserve">; </w:t>
      </w:r>
    </w:p>
    <w:p w14:paraId="74CF887C" w14:textId="4144517E" w:rsidR="00234600" w:rsidRPr="006A71C8" w:rsidRDefault="00234600" w:rsidP="00234600">
      <w:pPr>
        <w:pStyle w:val="ListParagraph"/>
        <w:numPr>
          <w:ilvl w:val="0"/>
          <w:numId w:val="5"/>
        </w:numPr>
        <w:spacing w:before="240" w:after="240" w:line="276" w:lineRule="auto"/>
        <w:ind w:left="1134"/>
        <w:contextualSpacing w:val="0"/>
        <w:rPr>
          <w:rFonts w:ascii="Times New Roman" w:hAnsi="Times New Roman" w:cs="Times New Roman"/>
        </w:rPr>
      </w:pPr>
      <w:r>
        <w:rPr>
          <w:rFonts w:ascii="Times New Roman" w:hAnsi="Times New Roman" w:cs="Times New Roman"/>
        </w:rPr>
        <w:t xml:space="preserve">the person has not applied for another Subclass 417 visa (paragraph 8(3)(e));  </w:t>
      </w:r>
    </w:p>
    <w:p w14:paraId="53CA2D94" w14:textId="51358198" w:rsidR="00AA3B20" w:rsidRPr="00C16EBE" w:rsidRDefault="00E06BCA" w:rsidP="00AA3B20">
      <w:pPr>
        <w:pStyle w:val="ListParagraph"/>
        <w:numPr>
          <w:ilvl w:val="0"/>
          <w:numId w:val="5"/>
        </w:numPr>
        <w:spacing w:before="240" w:after="240" w:line="276" w:lineRule="auto"/>
        <w:ind w:left="1134"/>
        <w:contextualSpacing w:val="0"/>
        <w:rPr>
          <w:rFonts w:ascii="Times New Roman" w:hAnsi="Times New Roman" w:cs="Times New Roman"/>
        </w:rPr>
      </w:pPr>
      <w:r>
        <w:rPr>
          <w:rFonts w:ascii="Times New Roman" w:hAnsi="Times New Roman" w:cs="Times New Roman"/>
        </w:rPr>
        <w:t>the person is unable to be granted</w:t>
      </w:r>
      <w:r w:rsidR="00AA3B20">
        <w:rPr>
          <w:rFonts w:ascii="Times New Roman" w:hAnsi="Times New Roman" w:cs="Times New Roman"/>
        </w:rPr>
        <w:t xml:space="preserve"> another Subclass 417 visa because they do not satisfy the age requirements specified in paragraph 417.211(2)(b) of Schedule 2 to the </w:t>
      </w:r>
      <w:r w:rsidR="000B047D">
        <w:rPr>
          <w:rFonts w:ascii="Times New Roman" w:hAnsi="Times New Roman" w:cs="Times New Roman"/>
        </w:rPr>
        <w:t xml:space="preserve">Migration </w:t>
      </w:r>
      <w:r w:rsidR="00AA3B20">
        <w:rPr>
          <w:rFonts w:ascii="Times New Roman" w:hAnsi="Times New Roman" w:cs="Times New Roman"/>
        </w:rPr>
        <w:t>Regulations</w:t>
      </w:r>
      <w:r w:rsidR="00234600">
        <w:rPr>
          <w:rFonts w:ascii="Times New Roman" w:hAnsi="Times New Roman" w:cs="Times New Roman"/>
        </w:rPr>
        <w:t xml:space="preserve"> (paragraph 8(3)(f))</w:t>
      </w:r>
      <w:r w:rsidR="00AA3B20">
        <w:rPr>
          <w:rFonts w:ascii="Times New Roman" w:hAnsi="Times New Roman" w:cs="Times New Roman"/>
        </w:rPr>
        <w:t xml:space="preserve">; and </w:t>
      </w:r>
    </w:p>
    <w:p w14:paraId="5F4BAE49" w14:textId="73AC1B99" w:rsidR="00D61450" w:rsidRPr="008D5495" w:rsidRDefault="00D61450" w:rsidP="00C5712C">
      <w:pPr>
        <w:pStyle w:val="ListParagraph"/>
        <w:numPr>
          <w:ilvl w:val="0"/>
          <w:numId w:val="5"/>
        </w:numPr>
        <w:spacing w:before="240" w:after="240" w:line="276" w:lineRule="auto"/>
        <w:ind w:left="1134"/>
        <w:contextualSpacing w:val="0"/>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refund is requested</w:t>
      </w:r>
      <w:r w:rsidRPr="008D5495">
        <w:rPr>
          <w:rFonts w:ascii="Times New Roman" w:hAnsi="Times New Roman" w:cs="Times New Roman"/>
        </w:rPr>
        <w:t xml:space="preserve"> </w:t>
      </w:r>
      <w:r w:rsidR="00617657">
        <w:rPr>
          <w:rFonts w:ascii="Times New Roman" w:hAnsi="Times New Roman" w:cs="Times New Roman"/>
        </w:rPr>
        <w:t xml:space="preserve">on or </w:t>
      </w:r>
      <w:r w:rsidRPr="008D5495">
        <w:rPr>
          <w:rFonts w:ascii="Times New Roman" w:hAnsi="Times New Roman" w:cs="Times New Roman"/>
        </w:rPr>
        <w:t>before 31 December 2022</w:t>
      </w:r>
      <w:r w:rsidR="007149CC">
        <w:rPr>
          <w:rFonts w:ascii="Times New Roman" w:hAnsi="Times New Roman" w:cs="Times New Roman"/>
        </w:rPr>
        <w:t xml:space="preserve"> (paragraph 8(3)(</w:t>
      </w:r>
      <w:r w:rsidR="00234600">
        <w:rPr>
          <w:rFonts w:ascii="Times New Roman" w:hAnsi="Times New Roman" w:cs="Times New Roman"/>
        </w:rPr>
        <w:t>g</w:t>
      </w:r>
      <w:r w:rsidR="007149CC">
        <w:rPr>
          <w:rFonts w:ascii="Times New Roman" w:hAnsi="Times New Roman" w:cs="Times New Roman"/>
        </w:rPr>
        <w:t>))</w:t>
      </w:r>
      <w:r>
        <w:rPr>
          <w:rFonts w:ascii="Times New Roman" w:hAnsi="Times New Roman" w:cs="Times New Roman"/>
        </w:rPr>
        <w:t>.</w:t>
      </w:r>
    </w:p>
    <w:p w14:paraId="756A103E" w14:textId="2036A553" w:rsidR="001F297F" w:rsidRDefault="00004F47" w:rsidP="006A71C8">
      <w:pPr>
        <w:pStyle w:val="ListParagraph"/>
        <w:numPr>
          <w:ilvl w:val="0"/>
          <w:numId w:val="8"/>
        </w:numPr>
        <w:spacing w:before="240" w:after="240" w:line="276" w:lineRule="auto"/>
        <w:ind w:left="567" w:hanging="567"/>
        <w:contextualSpacing w:val="0"/>
        <w:rPr>
          <w:rFonts w:ascii="Times New Roman" w:hAnsi="Times New Roman" w:cs="Times New Roman"/>
        </w:rPr>
      </w:pPr>
      <w:proofErr w:type="gramStart"/>
      <w:r>
        <w:rPr>
          <w:rFonts w:ascii="Times New Roman" w:hAnsi="Times New Roman" w:cs="Times New Roman"/>
        </w:rPr>
        <w:t xml:space="preserve">This circumstance is intended to capture visa holders </w:t>
      </w:r>
      <w:r w:rsidR="004941EC">
        <w:rPr>
          <w:rFonts w:ascii="Times New Roman" w:hAnsi="Times New Roman" w:cs="Times New Roman"/>
        </w:rPr>
        <w:t xml:space="preserve">and former visa holders </w:t>
      </w:r>
      <w:r>
        <w:rPr>
          <w:rFonts w:ascii="Times New Roman" w:hAnsi="Times New Roman" w:cs="Times New Roman"/>
        </w:rPr>
        <w:t xml:space="preserve">who had </w:t>
      </w:r>
      <w:r w:rsidR="004941EC">
        <w:rPr>
          <w:rFonts w:ascii="Times New Roman" w:hAnsi="Times New Roman" w:cs="Times New Roman"/>
        </w:rPr>
        <w:t xml:space="preserve">been granted </w:t>
      </w:r>
      <w:r>
        <w:rPr>
          <w:rFonts w:ascii="Times New Roman" w:hAnsi="Times New Roman" w:cs="Times New Roman"/>
        </w:rPr>
        <w:t xml:space="preserve">a Subclass 417 visa, </w:t>
      </w:r>
      <w:r w:rsidR="00F96999">
        <w:rPr>
          <w:rFonts w:ascii="Times New Roman" w:hAnsi="Times New Roman" w:cs="Times New Roman"/>
        </w:rPr>
        <w:t xml:space="preserve">and </w:t>
      </w:r>
      <w:r>
        <w:rPr>
          <w:rFonts w:ascii="Times New Roman" w:hAnsi="Times New Roman" w:cs="Times New Roman"/>
        </w:rPr>
        <w:t xml:space="preserve">could not enter or re-enter Australia </w:t>
      </w:r>
      <w:r w:rsidR="00F96999">
        <w:rPr>
          <w:rFonts w:ascii="Times New Roman" w:hAnsi="Times New Roman" w:cs="Times New Roman"/>
        </w:rPr>
        <w:t>between 20 March 2020 and 31</w:t>
      </w:r>
      <w:r w:rsidR="00525E06">
        <w:rPr>
          <w:rFonts w:ascii="Times New Roman" w:hAnsi="Times New Roman" w:cs="Times New Roman"/>
        </w:rPr>
        <w:t> </w:t>
      </w:r>
      <w:r w:rsidR="00F96999">
        <w:rPr>
          <w:rFonts w:ascii="Times New Roman" w:hAnsi="Times New Roman" w:cs="Times New Roman"/>
        </w:rPr>
        <w:t>December</w:t>
      </w:r>
      <w:r w:rsidR="00525E06">
        <w:rPr>
          <w:rFonts w:ascii="Times New Roman" w:hAnsi="Times New Roman" w:cs="Times New Roman"/>
        </w:rPr>
        <w:t> </w:t>
      </w:r>
      <w:r w:rsidR="003E5388">
        <w:rPr>
          <w:rFonts w:ascii="Times New Roman" w:hAnsi="Times New Roman" w:cs="Times New Roman"/>
        </w:rPr>
        <w:t xml:space="preserve">2021 </w:t>
      </w:r>
      <w:r w:rsidR="00AA3B20">
        <w:rPr>
          <w:rFonts w:ascii="Times New Roman" w:hAnsi="Times New Roman" w:cs="Times New Roman"/>
        </w:rPr>
        <w:t xml:space="preserve">and </w:t>
      </w:r>
      <w:r w:rsidR="00FB0726">
        <w:rPr>
          <w:rFonts w:ascii="Times New Roman" w:hAnsi="Times New Roman" w:cs="Times New Roman"/>
        </w:rPr>
        <w:t>are</w:t>
      </w:r>
      <w:r w:rsidR="00E06BCA">
        <w:rPr>
          <w:rFonts w:ascii="Times New Roman" w:hAnsi="Times New Roman" w:cs="Times New Roman"/>
        </w:rPr>
        <w:t xml:space="preserve"> unable to be granted</w:t>
      </w:r>
      <w:r w:rsidR="00AA3B20">
        <w:rPr>
          <w:rFonts w:ascii="Times New Roman" w:hAnsi="Times New Roman" w:cs="Times New Roman"/>
        </w:rPr>
        <w:t xml:space="preserve"> a further Subclass 417 visa as they exceed the upper age limit requirements (either 30 or 35 years, depending on the person’s nationality)</w:t>
      </w:r>
      <w:r w:rsidR="00F02184">
        <w:rPr>
          <w:rFonts w:ascii="Times New Roman" w:hAnsi="Times New Roman" w:cs="Times New Roman"/>
        </w:rPr>
        <w:t>.</w:t>
      </w:r>
      <w:proofErr w:type="gramEnd"/>
      <w:r w:rsidR="00AA3B20">
        <w:rPr>
          <w:rFonts w:ascii="Times New Roman" w:hAnsi="Times New Roman" w:cs="Times New Roman"/>
        </w:rPr>
        <w:t xml:space="preserve"> </w:t>
      </w:r>
      <w:proofErr w:type="gramStart"/>
      <w:r w:rsidR="00AA3B20">
        <w:rPr>
          <w:rFonts w:ascii="Times New Roman" w:hAnsi="Times New Roman" w:cs="Times New Roman"/>
        </w:rPr>
        <w:t>This circumstance does not apply to persons who are under the upper age limit requirements to apply for a Subclass 417 visa</w:t>
      </w:r>
      <w:r w:rsidR="00AE749F">
        <w:rPr>
          <w:rFonts w:ascii="Times New Roman" w:hAnsi="Times New Roman" w:cs="Times New Roman"/>
        </w:rPr>
        <w:t>.</w:t>
      </w:r>
      <w:proofErr w:type="gramEnd"/>
    </w:p>
    <w:p w14:paraId="00FDFFAE" w14:textId="77777777" w:rsidR="001F297F" w:rsidRDefault="001F297F" w:rsidP="00744C06">
      <w:pPr>
        <w:keepNext/>
        <w:spacing w:before="240" w:after="240" w:line="276" w:lineRule="auto"/>
        <w:rPr>
          <w:rFonts w:ascii="Times New Roman" w:hAnsi="Times New Roman" w:cs="Times New Roman"/>
          <w:b/>
        </w:rPr>
      </w:pPr>
      <w:r>
        <w:rPr>
          <w:rFonts w:ascii="Times New Roman" w:hAnsi="Times New Roman" w:cs="Times New Roman"/>
          <w:b/>
        </w:rPr>
        <w:t>Work and Holiday (Subclass 462) visa</w:t>
      </w:r>
    </w:p>
    <w:p w14:paraId="2B467215" w14:textId="3F866CC0" w:rsidR="001F297F" w:rsidRDefault="008D5495" w:rsidP="006A71C8">
      <w:pPr>
        <w:pStyle w:val="ListParagraph"/>
        <w:numPr>
          <w:ilvl w:val="0"/>
          <w:numId w:val="8"/>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The instrument </w:t>
      </w:r>
      <w:r w:rsidR="002D5707">
        <w:rPr>
          <w:rFonts w:ascii="Times New Roman" w:hAnsi="Times New Roman" w:cs="Times New Roman"/>
        </w:rPr>
        <w:t xml:space="preserve">specifies </w:t>
      </w:r>
      <w:r>
        <w:rPr>
          <w:rFonts w:ascii="Times New Roman" w:hAnsi="Times New Roman" w:cs="Times New Roman"/>
        </w:rPr>
        <w:t>that</w:t>
      </w:r>
      <w:r w:rsidR="00233CE5">
        <w:rPr>
          <w:rFonts w:ascii="Times New Roman" w:hAnsi="Times New Roman" w:cs="Times New Roman"/>
        </w:rPr>
        <w:t xml:space="preserve"> the Minister may refund</w:t>
      </w:r>
      <w:r>
        <w:rPr>
          <w:rFonts w:ascii="Times New Roman" w:hAnsi="Times New Roman" w:cs="Times New Roman"/>
        </w:rPr>
        <w:t xml:space="preserve"> a</w:t>
      </w:r>
      <w:r w:rsidR="001F297F">
        <w:rPr>
          <w:rFonts w:ascii="Times New Roman" w:hAnsi="Times New Roman" w:cs="Times New Roman"/>
        </w:rPr>
        <w:t xml:space="preserve"> Subclass</w:t>
      </w:r>
      <w:r>
        <w:rPr>
          <w:rFonts w:ascii="Times New Roman" w:hAnsi="Times New Roman" w:cs="Times New Roman"/>
        </w:rPr>
        <w:t xml:space="preserve"> 462 (Work and Holi</w:t>
      </w:r>
      <w:bookmarkStart w:id="0" w:name="_GoBack"/>
      <w:bookmarkEnd w:id="0"/>
      <w:r>
        <w:rPr>
          <w:rFonts w:ascii="Times New Roman" w:hAnsi="Times New Roman" w:cs="Times New Roman"/>
        </w:rPr>
        <w:t>day) visa holder</w:t>
      </w:r>
      <w:r w:rsidR="00D36870">
        <w:rPr>
          <w:rFonts w:ascii="Times New Roman" w:hAnsi="Times New Roman" w:cs="Times New Roman"/>
        </w:rPr>
        <w:t xml:space="preserve"> or former holder</w:t>
      </w:r>
      <w:r>
        <w:rPr>
          <w:rFonts w:ascii="Times New Roman" w:hAnsi="Times New Roman" w:cs="Times New Roman"/>
        </w:rPr>
        <w:t xml:space="preserve"> </w:t>
      </w:r>
      <w:r w:rsidR="001F297F">
        <w:rPr>
          <w:rFonts w:ascii="Times New Roman" w:hAnsi="Times New Roman" w:cs="Times New Roman"/>
        </w:rPr>
        <w:t>the visa application charg</w:t>
      </w:r>
      <w:r w:rsidR="00004F47">
        <w:rPr>
          <w:rFonts w:ascii="Times New Roman" w:hAnsi="Times New Roman" w:cs="Times New Roman"/>
        </w:rPr>
        <w:t>e</w:t>
      </w:r>
      <w:r w:rsidR="001F297F">
        <w:rPr>
          <w:rFonts w:ascii="Times New Roman" w:hAnsi="Times New Roman" w:cs="Times New Roman"/>
        </w:rPr>
        <w:t xml:space="preserve"> if </w:t>
      </w:r>
      <w:r w:rsidR="00004F47">
        <w:rPr>
          <w:rFonts w:ascii="Times New Roman" w:hAnsi="Times New Roman" w:cs="Times New Roman"/>
        </w:rPr>
        <w:t xml:space="preserve">all of </w:t>
      </w:r>
      <w:r w:rsidR="001F297F">
        <w:rPr>
          <w:rFonts w:ascii="Times New Roman" w:hAnsi="Times New Roman" w:cs="Times New Roman"/>
        </w:rPr>
        <w:t xml:space="preserve">the following </w:t>
      </w:r>
      <w:r w:rsidR="00004F47">
        <w:rPr>
          <w:rFonts w:ascii="Times New Roman" w:hAnsi="Times New Roman" w:cs="Times New Roman"/>
        </w:rPr>
        <w:t>apply</w:t>
      </w:r>
      <w:r w:rsidR="001F297F">
        <w:rPr>
          <w:rFonts w:ascii="Times New Roman" w:hAnsi="Times New Roman" w:cs="Times New Roman"/>
        </w:rPr>
        <w:t>:</w:t>
      </w:r>
    </w:p>
    <w:p w14:paraId="48934820" w14:textId="54E4DC1F" w:rsidR="00635EEF" w:rsidRDefault="00004F47" w:rsidP="00C5712C">
      <w:pPr>
        <w:pStyle w:val="ListParagraph"/>
        <w:numPr>
          <w:ilvl w:val="0"/>
          <w:numId w:val="5"/>
        </w:numPr>
        <w:spacing w:before="240" w:after="240" w:line="276" w:lineRule="auto"/>
        <w:ind w:left="1134"/>
        <w:contextualSpacing w:val="0"/>
        <w:rPr>
          <w:rFonts w:ascii="Times New Roman" w:hAnsi="Times New Roman" w:cs="Times New Roman"/>
        </w:rPr>
      </w:pPr>
      <w:r>
        <w:rPr>
          <w:rFonts w:ascii="Times New Roman" w:hAnsi="Times New Roman" w:cs="Times New Roman"/>
        </w:rPr>
        <w:t xml:space="preserve">the </w:t>
      </w:r>
      <w:r w:rsidR="001F297F">
        <w:rPr>
          <w:rFonts w:ascii="Times New Roman" w:hAnsi="Times New Roman" w:cs="Times New Roman"/>
        </w:rPr>
        <w:t xml:space="preserve">visa was granted before 20 March 2020 and either the person did not enter Australia under the visa, or they departed Australia between 20 March 2020 and 31 December 2021 and did not </w:t>
      </w:r>
      <w:r w:rsidR="00C81381">
        <w:rPr>
          <w:rFonts w:ascii="Times New Roman" w:hAnsi="Times New Roman" w:cs="Times New Roman"/>
        </w:rPr>
        <w:t xml:space="preserve">     </w:t>
      </w:r>
      <w:r w:rsidR="001F297F">
        <w:rPr>
          <w:rFonts w:ascii="Times New Roman" w:hAnsi="Times New Roman" w:cs="Times New Roman"/>
        </w:rPr>
        <w:t>re-enter Australia</w:t>
      </w:r>
      <w:r w:rsidR="004941EC">
        <w:rPr>
          <w:rFonts w:ascii="Times New Roman" w:hAnsi="Times New Roman" w:cs="Times New Roman"/>
        </w:rPr>
        <w:t xml:space="preserve"> on that visa</w:t>
      </w:r>
      <w:r w:rsidR="007149CC">
        <w:rPr>
          <w:rFonts w:ascii="Times New Roman" w:hAnsi="Times New Roman" w:cs="Times New Roman"/>
        </w:rPr>
        <w:t xml:space="preserve"> (see paragraphs 9(3)(a) and (b) of the instrument)</w:t>
      </w:r>
      <w:r>
        <w:rPr>
          <w:rFonts w:ascii="Times New Roman" w:hAnsi="Times New Roman" w:cs="Times New Roman"/>
        </w:rPr>
        <w:t xml:space="preserve">; </w:t>
      </w:r>
    </w:p>
    <w:p w14:paraId="6F8D96C3" w14:textId="0A92B397" w:rsidR="00095960" w:rsidRDefault="00635EEF" w:rsidP="00C5712C">
      <w:pPr>
        <w:pStyle w:val="ListParagraph"/>
        <w:numPr>
          <w:ilvl w:val="0"/>
          <w:numId w:val="5"/>
        </w:numPr>
        <w:spacing w:before="240" w:after="240" w:line="276" w:lineRule="auto"/>
        <w:ind w:left="1134"/>
        <w:contextualSpacing w:val="0"/>
        <w:rPr>
          <w:rFonts w:ascii="Times New Roman" w:hAnsi="Times New Roman" w:cs="Times New Roman"/>
        </w:rPr>
      </w:pPr>
      <w:r>
        <w:rPr>
          <w:rFonts w:ascii="Times New Roman" w:hAnsi="Times New Roman" w:cs="Times New Roman"/>
        </w:rPr>
        <w:t>the visa ceased to be in effect between 30 March 2020 and 31 December 2020 while the relevant person was outside of Australia</w:t>
      </w:r>
      <w:r w:rsidR="00F96999">
        <w:rPr>
          <w:rFonts w:ascii="Times New Roman" w:hAnsi="Times New Roman" w:cs="Times New Roman"/>
        </w:rPr>
        <w:t xml:space="preserve"> (paragraph 9</w:t>
      </w:r>
      <w:r w:rsidR="007149CC">
        <w:rPr>
          <w:rFonts w:ascii="Times New Roman" w:hAnsi="Times New Roman" w:cs="Times New Roman"/>
        </w:rPr>
        <w:t xml:space="preserve">(3)(c)); </w:t>
      </w:r>
    </w:p>
    <w:p w14:paraId="5542D751" w14:textId="4AA0D849" w:rsidR="001F297F" w:rsidRDefault="00095960" w:rsidP="00C5712C">
      <w:pPr>
        <w:pStyle w:val="ListParagraph"/>
        <w:numPr>
          <w:ilvl w:val="0"/>
          <w:numId w:val="5"/>
        </w:numPr>
        <w:spacing w:before="240" w:after="240" w:line="276" w:lineRule="auto"/>
        <w:ind w:left="1134"/>
        <w:contextualSpacing w:val="0"/>
        <w:rPr>
          <w:rFonts w:ascii="Times New Roman" w:hAnsi="Times New Roman" w:cs="Times New Roman"/>
        </w:rPr>
      </w:pPr>
      <w:r>
        <w:rPr>
          <w:rFonts w:ascii="Times New Roman" w:hAnsi="Times New Roman" w:cs="Times New Roman"/>
        </w:rPr>
        <w:t>if the visa ceased to be in effect because it was cancelled</w:t>
      </w:r>
      <w:r w:rsidR="007149CC">
        <w:rPr>
          <w:rFonts w:ascii="Times New Roman" w:hAnsi="Times New Roman" w:cs="Times New Roman"/>
        </w:rPr>
        <w:t>—</w:t>
      </w:r>
      <w:r>
        <w:rPr>
          <w:rFonts w:ascii="Times New Roman" w:hAnsi="Times New Roman" w:cs="Times New Roman"/>
        </w:rPr>
        <w:t xml:space="preserve">the cancellation only occurred because the relevant person requested the Minister to cancel the visa in accordance with </w:t>
      </w:r>
      <w:r w:rsidR="00635EEF">
        <w:rPr>
          <w:rFonts w:ascii="Times New Roman" w:hAnsi="Times New Roman" w:cs="Times New Roman"/>
        </w:rPr>
        <w:t>paragraph 2.43(1)(g) of the Migration Regulations</w:t>
      </w:r>
      <w:r w:rsidR="007149CC">
        <w:rPr>
          <w:rFonts w:ascii="Times New Roman" w:hAnsi="Times New Roman" w:cs="Times New Roman"/>
        </w:rPr>
        <w:t xml:space="preserve"> (paragraph </w:t>
      </w:r>
      <w:r w:rsidR="00234600">
        <w:rPr>
          <w:rFonts w:ascii="Times New Roman" w:hAnsi="Times New Roman" w:cs="Times New Roman"/>
        </w:rPr>
        <w:t>9</w:t>
      </w:r>
      <w:r w:rsidR="007149CC">
        <w:rPr>
          <w:rFonts w:ascii="Times New Roman" w:hAnsi="Times New Roman" w:cs="Times New Roman"/>
        </w:rPr>
        <w:t>(3)(d))</w:t>
      </w:r>
      <w:r>
        <w:rPr>
          <w:rFonts w:ascii="Times New Roman" w:hAnsi="Times New Roman" w:cs="Times New Roman"/>
        </w:rPr>
        <w:t>. If the Subclass 462 visa was cancelled on any other grounds, the circumstances will not apply and a refund of visa application charge will not be available</w:t>
      </w:r>
      <w:r w:rsidR="007149CC">
        <w:rPr>
          <w:rFonts w:ascii="Times New Roman" w:hAnsi="Times New Roman" w:cs="Times New Roman"/>
        </w:rPr>
        <w:t xml:space="preserve">; </w:t>
      </w:r>
    </w:p>
    <w:p w14:paraId="587B769C" w14:textId="4555D767" w:rsidR="00234600" w:rsidRDefault="00234600" w:rsidP="00234600">
      <w:pPr>
        <w:pStyle w:val="ListParagraph"/>
        <w:numPr>
          <w:ilvl w:val="0"/>
          <w:numId w:val="5"/>
        </w:numPr>
        <w:spacing w:before="240" w:after="240" w:line="276" w:lineRule="auto"/>
        <w:ind w:left="1134"/>
        <w:contextualSpacing w:val="0"/>
        <w:rPr>
          <w:rFonts w:ascii="Times New Roman" w:hAnsi="Times New Roman" w:cs="Times New Roman"/>
        </w:rPr>
      </w:pPr>
      <w:r>
        <w:rPr>
          <w:rFonts w:ascii="Times New Roman" w:hAnsi="Times New Roman" w:cs="Times New Roman"/>
        </w:rPr>
        <w:t xml:space="preserve">the person has not applied for another Subclass 462 </w:t>
      </w:r>
      <w:r w:rsidR="00C81381">
        <w:rPr>
          <w:rFonts w:ascii="Times New Roman" w:hAnsi="Times New Roman" w:cs="Times New Roman"/>
        </w:rPr>
        <w:t xml:space="preserve">visa </w:t>
      </w:r>
      <w:r>
        <w:rPr>
          <w:rFonts w:ascii="Times New Roman" w:hAnsi="Times New Roman" w:cs="Times New Roman"/>
        </w:rPr>
        <w:t>(paragraph 9(3)(e)); and</w:t>
      </w:r>
    </w:p>
    <w:p w14:paraId="75BD1A1A" w14:textId="179636BF" w:rsidR="005061CE" w:rsidRDefault="00AE749F" w:rsidP="00C5712C">
      <w:pPr>
        <w:pStyle w:val="ListParagraph"/>
        <w:numPr>
          <w:ilvl w:val="0"/>
          <w:numId w:val="5"/>
        </w:numPr>
        <w:spacing w:before="240" w:after="240" w:line="276" w:lineRule="auto"/>
        <w:ind w:left="1134"/>
        <w:contextualSpacing w:val="0"/>
        <w:rPr>
          <w:rFonts w:ascii="Times New Roman" w:hAnsi="Times New Roman" w:cs="Times New Roman"/>
        </w:rPr>
      </w:pPr>
      <w:r>
        <w:rPr>
          <w:rFonts w:ascii="Times New Roman" w:hAnsi="Times New Roman" w:cs="Times New Roman"/>
        </w:rPr>
        <w:t xml:space="preserve">the person </w:t>
      </w:r>
      <w:r w:rsidR="00E06BCA">
        <w:rPr>
          <w:rFonts w:ascii="Times New Roman" w:hAnsi="Times New Roman" w:cs="Times New Roman"/>
        </w:rPr>
        <w:t>is unable to be granted</w:t>
      </w:r>
      <w:r>
        <w:rPr>
          <w:rFonts w:ascii="Times New Roman" w:hAnsi="Times New Roman" w:cs="Times New Roman"/>
        </w:rPr>
        <w:t xml:space="preserve"> another Subclass 462 visa because they do not satisfy the age requirements specified in </w:t>
      </w:r>
      <w:r w:rsidR="00D57ED5">
        <w:rPr>
          <w:rFonts w:ascii="Times New Roman" w:hAnsi="Times New Roman" w:cs="Times New Roman"/>
        </w:rPr>
        <w:t>clause</w:t>
      </w:r>
      <w:r>
        <w:rPr>
          <w:rFonts w:ascii="Times New Roman" w:hAnsi="Times New Roman" w:cs="Times New Roman"/>
        </w:rPr>
        <w:t xml:space="preserve"> 462.212 of Schedule 2 to the </w:t>
      </w:r>
      <w:r w:rsidR="00234600">
        <w:rPr>
          <w:rFonts w:ascii="Times New Roman" w:hAnsi="Times New Roman" w:cs="Times New Roman"/>
        </w:rPr>
        <w:t xml:space="preserve">Migration </w:t>
      </w:r>
      <w:r>
        <w:rPr>
          <w:rFonts w:ascii="Times New Roman" w:hAnsi="Times New Roman" w:cs="Times New Roman"/>
        </w:rPr>
        <w:t>Regulations</w:t>
      </w:r>
      <w:r w:rsidR="00234600">
        <w:rPr>
          <w:rFonts w:ascii="Times New Roman" w:hAnsi="Times New Roman" w:cs="Times New Roman"/>
        </w:rPr>
        <w:t xml:space="preserve"> (paragraph 9(3)(f));</w:t>
      </w:r>
      <w:r w:rsidR="005061CE">
        <w:rPr>
          <w:rFonts w:ascii="Times New Roman" w:hAnsi="Times New Roman" w:cs="Times New Roman"/>
        </w:rPr>
        <w:t xml:space="preserve"> and</w:t>
      </w:r>
      <w:r w:rsidR="00234600">
        <w:rPr>
          <w:rFonts w:ascii="Times New Roman" w:hAnsi="Times New Roman" w:cs="Times New Roman"/>
        </w:rPr>
        <w:t xml:space="preserve"> </w:t>
      </w:r>
    </w:p>
    <w:p w14:paraId="46EB9E89" w14:textId="23CFABFE" w:rsidR="00D61450" w:rsidRDefault="00D61450" w:rsidP="00C5712C">
      <w:pPr>
        <w:pStyle w:val="ListParagraph"/>
        <w:numPr>
          <w:ilvl w:val="0"/>
          <w:numId w:val="5"/>
        </w:numPr>
        <w:spacing w:before="240" w:after="240" w:line="276" w:lineRule="auto"/>
        <w:ind w:left="1134"/>
        <w:contextualSpacing w:val="0"/>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refund is requested </w:t>
      </w:r>
      <w:r w:rsidR="00617657">
        <w:rPr>
          <w:rFonts w:ascii="Times New Roman" w:hAnsi="Times New Roman" w:cs="Times New Roman"/>
        </w:rPr>
        <w:t xml:space="preserve">on or </w:t>
      </w:r>
      <w:r>
        <w:rPr>
          <w:rFonts w:ascii="Times New Roman" w:hAnsi="Times New Roman" w:cs="Times New Roman"/>
        </w:rPr>
        <w:t>before 31 December 2022</w:t>
      </w:r>
      <w:r w:rsidR="00234600">
        <w:rPr>
          <w:rFonts w:ascii="Times New Roman" w:hAnsi="Times New Roman" w:cs="Times New Roman"/>
        </w:rPr>
        <w:t xml:space="preserve"> (paragraph 9(3)(g))</w:t>
      </w:r>
      <w:r>
        <w:rPr>
          <w:rFonts w:ascii="Times New Roman" w:hAnsi="Times New Roman" w:cs="Times New Roman"/>
        </w:rPr>
        <w:t>.</w:t>
      </w:r>
    </w:p>
    <w:p w14:paraId="582DC55C" w14:textId="4412A7F8" w:rsidR="00635EEF" w:rsidRDefault="00635EEF" w:rsidP="006A71C8">
      <w:pPr>
        <w:pStyle w:val="ListParagraph"/>
        <w:numPr>
          <w:ilvl w:val="0"/>
          <w:numId w:val="8"/>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lastRenderedPageBreak/>
        <w:t xml:space="preserve">This circumstance </w:t>
      </w:r>
      <w:proofErr w:type="gramStart"/>
      <w:r>
        <w:rPr>
          <w:rFonts w:ascii="Times New Roman" w:hAnsi="Times New Roman" w:cs="Times New Roman"/>
        </w:rPr>
        <w:t>is intended</w:t>
      </w:r>
      <w:proofErr w:type="gramEnd"/>
      <w:r>
        <w:rPr>
          <w:rFonts w:ascii="Times New Roman" w:hAnsi="Times New Roman" w:cs="Times New Roman"/>
        </w:rPr>
        <w:t xml:space="preserve"> to capture visa holders </w:t>
      </w:r>
      <w:r w:rsidR="004941EC">
        <w:rPr>
          <w:rFonts w:ascii="Times New Roman" w:hAnsi="Times New Roman" w:cs="Times New Roman"/>
        </w:rPr>
        <w:t xml:space="preserve">and former visa holders </w:t>
      </w:r>
      <w:r>
        <w:rPr>
          <w:rFonts w:ascii="Times New Roman" w:hAnsi="Times New Roman" w:cs="Times New Roman"/>
        </w:rPr>
        <w:t xml:space="preserve">who had </w:t>
      </w:r>
      <w:r w:rsidR="004941EC">
        <w:rPr>
          <w:rFonts w:ascii="Times New Roman" w:hAnsi="Times New Roman" w:cs="Times New Roman"/>
        </w:rPr>
        <w:t>been granted</w:t>
      </w:r>
      <w:r>
        <w:rPr>
          <w:rFonts w:ascii="Times New Roman" w:hAnsi="Times New Roman" w:cs="Times New Roman"/>
        </w:rPr>
        <w:t xml:space="preserve"> a Subclass 462 visa, could not enter or re-enter Australia </w:t>
      </w:r>
      <w:r w:rsidR="009E6E0D">
        <w:rPr>
          <w:rFonts w:ascii="Times New Roman" w:hAnsi="Times New Roman" w:cs="Times New Roman"/>
        </w:rPr>
        <w:t>between 20 March 2020 and 31 December 2021</w:t>
      </w:r>
      <w:r w:rsidR="00AA3B20">
        <w:rPr>
          <w:rFonts w:ascii="Times New Roman" w:hAnsi="Times New Roman" w:cs="Times New Roman"/>
        </w:rPr>
        <w:t xml:space="preserve">, </w:t>
      </w:r>
      <w:r w:rsidR="00AE749F">
        <w:rPr>
          <w:rFonts w:ascii="Times New Roman" w:hAnsi="Times New Roman" w:cs="Times New Roman"/>
        </w:rPr>
        <w:t xml:space="preserve">and </w:t>
      </w:r>
      <w:r w:rsidR="00234600">
        <w:rPr>
          <w:rFonts w:ascii="Times New Roman" w:hAnsi="Times New Roman" w:cs="Times New Roman"/>
        </w:rPr>
        <w:t>are</w:t>
      </w:r>
      <w:r w:rsidR="00E06BCA">
        <w:rPr>
          <w:rFonts w:ascii="Times New Roman" w:hAnsi="Times New Roman" w:cs="Times New Roman"/>
        </w:rPr>
        <w:t xml:space="preserve"> unable to be granted </w:t>
      </w:r>
      <w:r w:rsidR="00AE749F">
        <w:rPr>
          <w:rFonts w:ascii="Times New Roman" w:hAnsi="Times New Roman" w:cs="Times New Roman"/>
        </w:rPr>
        <w:t xml:space="preserve">a further Subclass 462 visa as they exceed the upper age limit requirements. This circumstance does not apply to persons who are under the upper age limit requirements to apply for a Subclass 462 visa. </w:t>
      </w:r>
    </w:p>
    <w:p w14:paraId="6EF94139" w14:textId="77777777" w:rsidR="008B24C8" w:rsidRDefault="008B24C8" w:rsidP="0062616B">
      <w:pPr>
        <w:pStyle w:val="ListParagraph"/>
        <w:spacing w:before="240" w:after="240" w:line="276" w:lineRule="auto"/>
        <w:ind w:left="0"/>
        <w:contextualSpacing w:val="0"/>
        <w:rPr>
          <w:rFonts w:ascii="Times New Roman" w:hAnsi="Times New Roman" w:cs="Times New Roman"/>
          <w:b/>
          <w:i/>
        </w:rPr>
      </w:pPr>
      <w:r w:rsidRPr="008B24C8">
        <w:rPr>
          <w:rFonts w:ascii="Times New Roman" w:hAnsi="Times New Roman" w:cs="Times New Roman"/>
          <w:b/>
          <w:i/>
        </w:rPr>
        <w:t>Consultation</w:t>
      </w:r>
    </w:p>
    <w:p w14:paraId="6B4809A3" w14:textId="1AC2B228" w:rsidR="009F4441" w:rsidRDefault="00477401" w:rsidP="006A71C8">
      <w:pPr>
        <w:pStyle w:val="ListParagraph"/>
        <w:numPr>
          <w:ilvl w:val="0"/>
          <w:numId w:val="8"/>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On 23 September 2020 as part of the 2020-21 Budget, the Government announced measures to assist certain visa applicants and holders adversely affected by COVID19 and to support the attraction of visitors and workers to Australia. This will be achieved by offering refunds or by waiving the visa application charge (VAC) for certain temporary visas. Internal consultation </w:t>
      </w:r>
      <w:proofErr w:type="gramStart"/>
      <w:r>
        <w:rPr>
          <w:rFonts w:ascii="Times New Roman" w:hAnsi="Times New Roman" w:cs="Times New Roman"/>
        </w:rPr>
        <w:t>was undertaken</w:t>
      </w:r>
      <w:proofErr w:type="gramEnd"/>
      <w:r>
        <w:rPr>
          <w:rFonts w:ascii="Times New Roman" w:hAnsi="Times New Roman" w:cs="Times New Roman"/>
        </w:rPr>
        <w:t xml:space="preserve"> with the </w:t>
      </w:r>
      <w:r w:rsidRPr="00477401">
        <w:rPr>
          <w:rFonts w:ascii="Times New Roman" w:hAnsi="Times New Roman" w:cs="Times New Roman"/>
        </w:rPr>
        <w:t>Legislation Branch, Migration and Citizenship Law Branch, Skilled and Family Visa Program Branch, Visa Business Optimisation Branch, Visa, Citizenship and Digital Systems Branch, Performance, Governance and Inquiries Branch and External Budget and Revenue Branch.</w:t>
      </w:r>
      <w:r>
        <w:rPr>
          <w:rFonts w:ascii="Times New Roman" w:hAnsi="Times New Roman" w:cs="Times New Roman"/>
        </w:rPr>
        <w:t xml:space="preserve"> E</w:t>
      </w:r>
      <w:r w:rsidR="009F4441" w:rsidRPr="006A71C8">
        <w:rPr>
          <w:rFonts w:ascii="Times New Roman" w:hAnsi="Times New Roman" w:cs="Times New Roman"/>
        </w:rPr>
        <w:t>xternal consultation was undertaken with the following departments</w:t>
      </w:r>
      <w:r w:rsidR="001063DB" w:rsidRPr="006A71C8">
        <w:rPr>
          <w:rFonts w:ascii="Times New Roman" w:hAnsi="Times New Roman" w:cs="Times New Roman"/>
        </w:rPr>
        <w:t xml:space="preserve"> as part of the whole of Government decision process</w:t>
      </w:r>
      <w:r w:rsidR="009F4441" w:rsidRPr="006A71C8">
        <w:rPr>
          <w:rFonts w:ascii="Times New Roman" w:hAnsi="Times New Roman" w:cs="Times New Roman"/>
        </w:rPr>
        <w:t>:</w:t>
      </w:r>
    </w:p>
    <w:p w14:paraId="45A69BA4" w14:textId="77777777" w:rsidR="009F4441" w:rsidRDefault="009F4441" w:rsidP="0062616B">
      <w:pPr>
        <w:pStyle w:val="ListParagraph"/>
        <w:numPr>
          <w:ilvl w:val="0"/>
          <w:numId w:val="6"/>
        </w:numPr>
        <w:spacing w:before="240" w:after="240" w:line="276" w:lineRule="auto"/>
        <w:contextualSpacing w:val="0"/>
        <w:rPr>
          <w:rFonts w:ascii="Times New Roman" w:hAnsi="Times New Roman" w:cs="Times New Roman"/>
        </w:rPr>
      </w:pPr>
      <w:r>
        <w:rPr>
          <w:rFonts w:ascii="Times New Roman" w:hAnsi="Times New Roman" w:cs="Times New Roman"/>
        </w:rPr>
        <w:t>The Treasury</w:t>
      </w:r>
    </w:p>
    <w:p w14:paraId="23ADABEF" w14:textId="77777777" w:rsidR="009F4441" w:rsidRDefault="009F4441" w:rsidP="00753AEB">
      <w:pPr>
        <w:pStyle w:val="ListParagraph"/>
        <w:numPr>
          <w:ilvl w:val="0"/>
          <w:numId w:val="6"/>
        </w:numPr>
        <w:spacing w:before="240" w:after="240" w:line="276" w:lineRule="auto"/>
        <w:contextualSpacing w:val="0"/>
        <w:rPr>
          <w:rFonts w:ascii="Times New Roman" w:hAnsi="Times New Roman" w:cs="Times New Roman"/>
        </w:rPr>
      </w:pPr>
      <w:r>
        <w:rPr>
          <w:rFonts w:ascii="Times New Roman" w:hAnsi="Times New Roman" w:cs="Times New Roman"/>
        </w:rPr>
        <w:t>Department of Finance</w:t>
      </w:r>
    </w:p>
    <w:p w14:paraId="58A9C2FE" w14:textId="77777777" w:rsidR="009F4441" w:rsidRDefault="009F4441" w:rsidP="00A240E0">
      <w:pPr>
        <w:pStyle w:val="ListParagraph"/>
        <w:numPr>
          <w:ilvl w:val="0"/>
          <w:numId w:val="6"/>
        </w:numPr>
        <w:spacing w:before="240" w:after="240" w:line="276" w:lineRule="auto"/>
        <w:contextualSpacing w:val="0"/>
        <w:rPr>
          <w:rFonts w:ascii="Times New Roman" w:hAnsi="Times New Roman" w:cs="Times New Roman"/>
        </w:rPr>
      </w:pPr>
      <w:r>
        <w:rPr>
          <w:rFonts w:ascii="Times New Roman" w:hAnsi="Times New Roman" w:cs="Times New Roman"/>
        </w:rPr>
        <w:t>Department of Foreign Affairs and Trade</w:t>
      </w:r>
    </w:p>
    <w:p w14:paraId="03AA7BF2" w14:textId="77777777" w:rsidR="009F4441" w:rsidRDefault="009F4441" w:rsidP="00A240E0">
      <w:pPr>
        <w:pStyle w:val="ListParagraph"/>
        <w:numPr>
          <w:ilvl w:val="0"/>
          <w:numId w:val="6"/>
        </w:numPr>
        <w:spacing w:before="240" w:after="240" w:line="276" w:lineRule="auto"/>
        <w:contextualSpacing w:val="0"/>
        <w:rPr>
          <w:rFonts w:ascii="Times New Roman" w:hAnsi="Times New Roman" w:cs="Times New Roman"/>
        </w:rPr>
      </w:pPr>
      <w:r>
        <w:rPr>
          <w:rFonts w:ascii="Times New Roman" w:hAnsi="Times New Roman" w:cs="Times New Roman"/>
        </w:rPr>
        <w:t xml:space="preserve">Department of Education, Skills and Employment </w:t>
      </w:r>
    </w:p>
    <w:p w14:paraId="3E619515" w14:textId="77777777" w:rsidR="009F4441" w:rsidRPr="009F4441" w:rsidRDefault="009F4441" w:rsidP="002D5707">
      <w:pPr>
        <w:pStyle w:val="ListParagraph"/>
        <w:numPr>
          <w:ilvl w:val="0"/>
          <w:numId w:val="6"/>
        </w:numPr>
        <w:spacing w:before="240" w:after="240" w:line="276" w:lineRule="auto"/>
        <w:contextualSpacing w:val="0"/>
        <w:rPr>
          <w:rFonts w:ascii="Times New Roman" w:hAnsi="Times New Roman" w:cs="Times New Roman"/>
        </w:rPr>
      </w:pPr>
      <w:r>
        <w:rPr>
          <w:rFonts w:ascii="Times New Roman" w:hAnsi="Times New Roman" w:cs="Times New Roman"/>
        </w:rPr>
        <w:t>Department of Prime Minister and Cabinet</w:t>
      </w:r>
    </w:p>
    <w:p w14:paraId="2A54925F" w14:textId="3A3972F0" w:rsidR="002F45C7" w:rsidRDefault="00B672F4" w:rsidP="002F45C7">
      <w:pPr>
        <w:pStyle w:val="ListParagraph"/>
        <w:numPr>
          <w:ilvl w:val="0"/>
          <w:numId w:val="8"/>
        </w:numPr>
        <w:spacing w:before="240" w:after="240" w:line="276" w:lineRule="auto"/>
        <w:ind w:hanging="720"/>
        <w:contextualSpacing w:val="0"/>
        <w:rPr>
          <w:rFonts w:ascii="Times New Roman" w:hAnsi="Times New Roman" w:cs="Times New Roman"/>
        </w:rPr>
      </w:pPr>
      <w:r w:rsidRPr="00B672F4">
        <w:rPr>
          <w:rFonts w:ascii="Times New Roman" w:hAnsi="Times New Roman" w:cs="Times New Roman"/>
        </w:rPr>
        <w:t xml:space="preserve">The measures in this instrument </w:t>
      </w:r>
      <w:proofErr w:type="gramStart"/>
      <w:r w:rsidRPr="00B672F4">
        <w:rPr>
          <w:rFonts w:ascii="Times New Roman" w:hAnsi="Times New Roman" w:cs="Times New Roman"/>
        </w:rPr>
        <w:t>have been informed</w:t>
      </w:r>
      <w:proofErr w:type="gramEnd"/>
      <w:r w:rsidRPr="00B672F4">
        <w:rPr>
          <w:rFonts w:ascii="Times New Roman" w:hAnsi="Times New Roman" w:cs="Times New Roman"/>
        </w:rPr>
        <w:t xml:space="preserve"> by feedback received from a number of stakeholders, including affected visa holders and former holders, who have raised concerns about the impacts of ongoing COVID-19 related trave</w:t>
      </w:r>
      <w:r>
        <w:rPr>
          <w:rFonts w:ascii="Times New Roman" w:hAnsi="Times New Roman" w:cs="Times New Roman"/>
        </w:rPr>
        <w:t>l restrictions on these</w:t>
      </w:r>
      <w:r w:rsidR="00091810">
        <w:rPr>
          <w:rFonts w:ascii="Times New Roman" w:hAnsi="Times New Roman" w:cs="Times New Roman"/>
        </w:rPr>
        <w:t xml:space="preserve"> </w:t>
      </w:r>
      <w:r>
        <w:rPr>
          <w:rFonts w:ascii="Times New Roman" w:hAnsi="Times New Roman" w:cs="Times New Roman"/>
        </w:rPr>
        <w:t>cohorts.</w:t>
      </w:r>
    </w:p>
    <w:p w14:paraId="7F6A78A5" w14:textId="6DAD3EF1" w:rsidR="00BC7640" w:rsidRPr="002F45C7" w:rsidRDefault="008B24C8" w:rsidP="002F45C7">
      <w:pPr>
        <w:pStyle w:val="ListParagraph"/>
        <w:numPr>
          <w:ilvl w:val="0"/>
          <w:numId w:val="8"/>
        </w:numPr>
        <w:spacing w:before="240" w:after="240" w:line="276" w:lineRule="auto"/>
        <w:ind w:hanging="720"/>
        <w:contextualSpacing w:val="0"/>
        <w:rPr>
          <w:rFonts w:ascii="Times New Roman" w:hAnsi="Times New Roman" w:cs="Times New Roman"/>
        </w:rPr>
      </w:pPr>
      <w:r w:rsidRPr="002F45C7">
        <w:rPr>
          <w:rFonts w:ascii="Times New Roman" w:hAnsi="Times New Roman" w:cs="Times New Roman"/>
        </w:rPr>
        <w:t xml:space="preserve">The Office of Best Practice Regulation (OBPR) was consulted and </w:t>
      </w:r>
      <w:r w:rsidR="00635EEF" w:rsidRPr="002F45C7">
        <w:rPr>
          <w:rFonts w:ascii="Times New Roman" w:hAnsi="Times New Roman" w:cs="Times New Roman"/>
        </w:rPr>
        <w:t xml:space="preserve">advised </w:t>
      </w:r>
      <w:r w:rsidR="009F4441" w:rsidRPr="002F45C7">
        <w:rPr>
          <w:rFonts w:ascii="Times New Roman" w:hAnsi="Times New Roman" w:cs="Times New Roman"/>
        </w:rPr>
        <w:t xml:space="preserve">that </w:t>
      </w:r>
      <w:r w:rsidRPr="002F45C7">
        <w:rPr>
          <w:rFonts w:ascii="Times New Roman" w:hAnsi="Times New Roman" w:cs="Times New Roman"/>
        </w:rPr>
        <w:t xml:space="preserve">no regulatory impact statement was required.  </w:t>
      </w:r>
      <w:r w:rsidR="009F4441" w:rsidRPr="002F45C7">
        <w:rPr>
          <w:rFonts w:ascii="Times New Roman" w:hAnsi="Times New Roman" w:cs="Times New Roman"/>
        </w:rPr>
        <w:t>The OBPR reference number is 42822.</w:t>
      </w:r>
    </w:p>
    <w:p w14:paraId="32A33CB7" w14:textId="77777777" w:rsidR="00E03DCC" w:rsidRPr="00BF4BCF" w:rsidRDefault="00464080" w:rsidP="00C16EBE">
      <w:pPr>
        <w:pStyle w:val="ListParagraph"/>
        <w:spacing w:before="240" w:after="240" w:line="276" w:lineRule="auto"/>
        <w:ind w:left="0"/>
        <w:contextualSpacing w:val="0"/>
        <w:rPr>
          <w:rFonts w:ascii="Times New Roman" w:hAnsi="Times New Roman" w:cs="Times New Roman"/>
          <w:b/>
          <w:i/>
        </w:rPr>
      </w:pPr>
      <w:r>
        <w:rPr>
          <w:rFonts w:ascii="Times New Roman" w:hAnsi="Times New Roman" w:cs="Times New Roman"/>
          <w:b/>
          <w:i/>
        </w:rPr>
        <w:t>Details</w:t>
      </w:r>
      <w:r w:rsidR="00AA4557">
        <w:rPr>
          <w:rFonts w:ascii="Times New Roman" w:hAnsi="Times New Roman" w:cs="Times New Roman"/>
          <w:b/>
          <w:i/>
        </w:rPr>
        <w:t xml:space="preserve"> of the instrument</w:t>
      </w:r>
    </w:p>
    <w:p w14:paraId="145F58CD" w14:textId="77777777" w:rsidR="002F45C7" w:rsidRDefault="00163537" w:rsidP="002F45C7">
      <w:pPr>
        <w:pStyle w:val="ListParagraph"/>
        <w:numPr>
          <w:ilvl w:val="0"/>
          <w:numId w:val="8"/>
        </w:numPr>
        <w:spacing w:before="240" w:after="240" w:line="276" w:lineRule="auto"/>
        <w:ind w:hanging="720"/>
        <w:contextualSpacing w:val="0"/>
        <w:rPr>
          <w:rFonts w:ascii="Times New Roman" w:hAnsi="Times New Roman" w:cs="Times New Roman"/>
        </w:rPr>
      </w:pPr>
      <w:r>
        <w:rPr>
          <w:rFonts w:ascii="Times New Roman" w:hAnsi="Times New Roman" w:cs="Times New Roman"/>
        </w:rPr>
        <w:t>Section 1 sets out the name of the instrument.</w:t>
      </w:r>
    </w:p>
    <w:p w14:paraId="465DB10F" w14:textId="77777777" w:rsidR="002F45C7" w:rsidRDefault="00163537" w:rsidP="002F45C7">
      <w:pPr>
        <w:pStyle w:val="ListParagraph"/>
        <w:numPr>
          <w:ilvl w:val="0"/>
          <w:numId w:val="8"/>
        </w:numPr>
        <w:spacing w:before="240" w:after="240" w:line="276" w:lineRule="auto"/>
        <w:ind w:hanging="720"/>
        <w:contextualSpacing w:val="0"/>
        <w:rPr>
          <w:rFonts w:ascii="Times New Roman" w:hAnsi="Times New Roman" w:cs="Times New Roman"/>
        </w:rPr>
      </w:pPr>
      <w:r w:rsidRPr="002F45C7">
        <w:rPr>
          <w:rFonts w:ascii="Times New Roman" w:hAnsi="Times New Roman" w:cs="Times New Roman"/>
        </w:rPr>
        <w:t>Section 2 provides</w:t>
      </w:r>
      <w:r w:rsidR="00635EEF" w:rsidRPr="002F45C7">
        <w:rPr>
          <w:rFonts w:ascii="Times New Roman" w:hAnsi="Times New Roman" w:cs="Times New Roman"/>
        </w:rPr>
        <w:t xml:space="preserve"> for</w:t>
      </w:r>
      <w:r w:rsidRPr="002F45C7">
        <w:rPr>
          <w:rFonts w:ascii="Times New Roman" w:hAnsi="Times New Roman" w:cs="Times New Roman"/>
        </w:rPr>
        <w:t xml:space="preserve"> the commencement of the instrument, which is on the day after it is registered on the Federal Register of Legislation.</w:t>
      </w:r>
    </w:p>
    <w:p w14:paraId="770246DC" w14:textId="77777777" w:rsidR="002F45C7" w:rsidRDefault="00163537" w:rsidP="002F45C7">
      <w:pPr>
        <w:pStyle w:val="ListParagraph"/>
        <w:numPr>
          <w:ilvl w:val="0"/>
          <w:numId w:val="8"/>
        </w:numPr>
        <w:spacing w:before="240" w:after="240" w:line="276" w:lineRule="auto"/>
        <w:ind w:hanging="720"/>
        <w:contextualSpacing w:val="0"/>
        <w:rPr>
          <w:rFonts w:ascii="Times New Roman" w:hAnsi="Times New Roman" w:cs="Times New Roman"/>
        </w:rPr>
      </w:pPr>
      <w:r w:rsidRPr="002F45C7">
        <w:rPr>
          <w:rFonts w:ascii="Times New Roman" w:hAnsi="Times New Roman" w:cs="Times New Roman"/>
        </w:rPr>
        <w:t xml:space="preserve">Section 3 sets out </w:t>
      </w:r>
      <w:r w:rsidR="00062831" w:rsidRPr="002F45C7">
        <w:rPr>
          <w:rFonts w:ascii="Times New Roman" w:hAnsi="Times New Roman" w:cs="Times New Roman"/>
        </w:rPr>
        <w:t>the authority under which the instrument is made, which is subparagraph</w:t>
      </w:r>
      <w:r w:rsidR="00635EEF" w:rsidRPr="002F45C7">
        <w:rPr>
          <w:rFonts w:ascii="Times New Roman" w:hAnsi="Times New Roman" w:cs="Times New Roman"/>
        </w:rPr>
        <w:t> </w:t>
      </w:r>
      <w:proofErr w:type="gramStart"/>
      <w:r w:rsidR="00062831" w:rsidRPr="002F45C7">
        <w:rPr>
          <w:rFonts w:ascii="Times New Roman" w:hAnsi="Times New Roman" w:cs="Times New Roman"/>
        </w:rPr>
        <w:t>2.12F(</w:t>
      </w:r>
      <w:proofErr w:type="gramEnd"/>
      <w:r w:rsidR="00062831" w:rsidRPr="002F45C7">
        <w:rPr>
          <w:rFonts w:ascii="Times New Roman" w:hAnsi="Times New Roman" w:cs="Times New Roman"/>
        </w:rPr>
        <w:t>1)(a)(ii) of the Migration Regulations.</w:t>
      </w:r>
    </w:p>
    <w:p w14:paraId="4AD97449" w14:textId="6C26C392" w:rsidR="002F45C7" w:rsidRDefault="00062831" w:rsidP="002F45C7">
      <w:pPr>
        <w:pStyle w:val="ListParagraph"/>
        <w:numPr>
          <w:ilvl w:val="0"/>
          <w:numId w:val="8"/>
        </w:numPr>
        <w:spacing w:before="240" w:after="240" w:line="276" w:lineRule="auto"/>
        <w:ind w:hanging="720"/>
        <w:contextualSpacing w:val="0"/>
        <w:rPr>
          <w:rFonts w:ascii="Times New Roman" w:hAnsi="Times New Roman" w:cs="Times New Roman"/>
        </w:rPr>
      </w:pPr>
      <w:r w:rsidRPr="002F45C7">
        <w:rPr>
          <w:rFonts w:ascii="Times New Roman" w:hAnsi="Times New Roman" w:cs="Times New Roman"/>
        </w:rPr>
        <w:t xml:space="preserve">Section 4 sets out </w:t>
      </w:r>
      <w:r w:rsidR="00163537" w:rsidRPr="002F45C7">
        <w:rPr>
          <w:rFonts w:ascii="Times New Roman" w:hAnsi="Times New Roman" w:cs="Times New Roman"/>
        </w:rPr>
        <w:t>the definition of terms used in the instrument.</w:t>
      </w:r>
      <w:r w:rsidR="009E6E0D">
        <w:rPr>
          <w:rFonts w:ascii="Times New Roman" w:hAnsi="Times New Roman" w:cs="Times New Roman"/>
        </w:rPr>
        <w:t xml:space="preserve"> Notably, ‘COVID-19 pandemic’ </w:t>
      </w:r>
      <w:proofErr w:type="gramStart"/>
      <w:r w:rsidR="007535D9">
        <w:rPr>
          <w:rFonts w:ascii="Times New Roman" w:hAnsi="Times New Roman" w:cs="Times New Roman"/>
        </w:rPr>
        <w:t xml:space="preserve">is </w:t>
      </w:r>
      <w:r w:rsidR="00635EEF" w:rsidRPr="002F45C7">
        <w:rPr>
          <w:rFonts w:ascii="Times New Roman" w:hAnsi="Times New Roman" w:cs="Times New Roman"/>
        </w:rPr>
        <w:t>defined</w:t>
      </w:r>
      <w:proofErr w:type="gramEnd"/>
      <w:r w:rsidR="00635EEF" w:rsidRPr="002F45C7">
        <w:rPr>
          <w:rFonts w:ascii="Times New Roman" w:hAnsi="Times New Roman" w:cs="Times New Roman"/>
        </w:rPr>
        <w:t xml:space="preserve"> </w:t>
      </w:r>
      <w:r w:rsidR="002D5707" w:rsidRPr="002F45C7">
        <w:rPr>
          <w:rFonts w:ascii="Times New Roman" w:hAnsi="Times New Roman" w:cs="Times New Roman"/>
        </w:rPr>
        <w:t xml:space="preserve">by reference to mean the pandemic declared by the World </w:t>
      </w:r>
      <w:r w:rsidR="007535D9">
        <w:rPr>
          <w:rFonts w:ascii="Times New Roman" w:hAnsi="Times New Roman" w:cs="Times New Roman"/>
        </w:rPr>
        <w:t xml:space="preserve">Health Organization on </w:t>
      </w:r>
      <w:r w:rsidR="002F45C7">
        <w:rPr>
          <w:rFonts w:ascii="Times New Roman" w:hAnsi="Times New Roman" w:cs="Times New Roman"/>
        </w:rPr>
        <w:t>11</w:t>
      </w:r>
      <w:r w:rsidR="009B7055">
        <w:rPr>
          <w:rFonts w:ascii="Times New Roman" w:hAnsi="Times New Roman" w:cs="Times New Roman"/>
        </w:rPr>
        <w:t> </w:t>
      </w:r>
      <w:r w:rsidR="002F45C7">
        <w:rPr>
          <w:rFonts w:ascii="Times New Roman" w:hAnsi="Times New Roman" w:cs="Times New Roman"/>
        </w:rPr>
        <w:t>March</w:t>
      </w:r>
      <w:r w:rsidR="009B7055">
        <w:rPr>
          <w:rFonts w:ascii="Times New Roman" w:hAnsi="Times New Roman" w:cs="Times New Roman"/>
        </w:rPr>
        <w:t> </w:t>
      </w:r>
      <w:r w:rsidR="002D5707" w:rsidRPr="002F45C7">
        <w:rPr>
          <w:rFonts w:ascii="Times New Roman" w:hAnsi="Times New Roman" w:cs="Times New Roman"/>
        </w:rPr>
        <w:t xml:space="preserve">2020, caused by the coronavirus COVID-19.  </w:t>
      </w:r>
    </w:p>
    <w:p w14:paraId="61C4E0E2" w14:textId="1BCB769C" w:rsidR="002F45C7" w:rsidRDefault="00E251C7" w:rsidP="002F45C7">
      <w:pPr>
        <w:pStyle w:val="ListParagraph"/>
        <w:numPr>
          <w:ilvl w:val="0"/>
          <w:numId w:val="8"/>
        </w:numPr>
        <w:spacing w:before="240" w:after="240" w:line="276" w:lineRule="auto"/>
        <w:ind w:hanging="720"/>
        <w:contextualSpacing w:val="0"/>
        <w:rPr>
          <w:rFonts w:ascii="Times New Roman" w:hAnsi="Times New Roman" w:cs="Times New Roman"/>
        </w:rPr>
      </w:pPr>
      <w:r w:rsidRPr="002F45C7">
        <w:rPr>
          <w:rFonts w:ascii="Times New Roman" w:hAnsi="Times New Roman" w:cs="Times New Roman"/>
        </w:rPr>
        <w:t xml:space="preserve">Section 5 </w:t>
      </w:r>
      <w:r w:rsidR="00215B79" w:rsidRPr="002F45C7">
        <w:rPr>
          <w:rFonts w:ascii="Times New Roman" w:hAnsi="Times New Roman" w:cs="Times New Roman"/>
        </w:rPr>
        <w:t xml:space="preserve">prescribes </w:t>
      </w:r>
      <w:r w:rsidRPr="002F45C7">
        <w:rPr>
          <w:rFonts w:ascii="Times New Roman" w:hAnsi="Times New Roman" w:cs="Times New Roman"/>
        </w:rPr>
        <w:t>the relevant circumstances under which the Minister may refund the first instalment of the visa application charge for a Subcla</w:t>
      </w:r>
      <w:r w:rsidR="0055238B" w:rsidRPr="002F45C7">
        <w:rPr>
          <w:rFonts w:ascii="Times New Roman" w:hAnsi="Times New Roman" w:cs="Times New Roman"/>
        </w:rPr>
        <w:t xml:space="preserve">ss 300 </w:t>
      </w:r>
      <w:r w:rsidR="009B7055">
        <w:rPr>
          <w:rFonts w:ascii="Times New Roman" w:hAnsi="Times New Roman" w:cs="Times New Roman"/>
        </w:rPr>
        <w:t>P</w:t>
      </w:r>
      <w:r w:rsidR="0055238B" w:rsidRPr="002F45C7">
        <w:rPr>
          <w:rFonts w:ascii="Times New Roman" w:hAnsi="Times New Roman" w:cs="Times New Roman"/>
        </w:rPr>
        <w:t xml:space="preserve">rospective </w:t>
      </w:r>
      <w:r w:rsidR="009B7055">
        <w:rPr>
          <w:rFonts w:ascii="Times New Roman" w:hAnsi="Times New Roman" w:cs="Times New Roman"/>
        </w:rPr>
        <w:t xml:space="preserve">Marriage </w:t>
      </w:r>
      <w:r w:rsidR="0055238B" w:rsidRPr="002F45C7">
        <w:rPr>
          <w:rFonts w:ascii="Times New Roman" w:hAnsi="Times New Roman" w:cs="Times New Roman"/>
        </w:rPr>
        <w:t>visa (see paragraphs 6-8 above)</w:t>
      </w:r>
      <w:r w:rsidR="007535D9">
        <w:rPr>
          <w:rFonts w:ascii="Times New Roman" w:hAnsi="Times New Roman" w:cs="Times New Roman"/>
        </w:rPr>
        <w:t>.</w:t>
      </w:r>
    </w:p>
    <w:p w14:paraId="58B0CEB3" w14:textId="0C8C81F7" w:rsidR="002F45C7" w:rsidRDefault="00635EEF" w:rsidP="002F45C7">
      <w:pPr>
        <w:pStyle w:val="ListParagraph"/>
        <w:numPr>
          <w:ilvl w:val="0"/>
          <w:numId w:val="8"/>
        </w:numPr>
        <w:spacing w:before="240" w:after="240" w:line="276" w:lineRule="auto"/>
        <w:ind w:hanging="720"/>
        <w:contextualSpacing w:val="0"/>
        <w:rPr>
          <w:rFonts w:ascii="Times New Roman" w:hAnsi="Times New Roman" w:cs="Times New Roman"/>
        </w:rPr>
      </w:pPr>
      <w:r w:rsidRPr="002F45C7">
        <w:rPr>
          <w:rFonts w:ascii="Times New Roman" w:hAnsi="Times New Roman" w:cs="Times New Roman"/>
        </w:rPr>
        <w:lastRenderedPageBreak/>
        <w:t xml:space="preserve">Section </w:t>
      </w:r>
      <w:r w:rsidR="00E251C7" w:rsidRPr="002F45C7">
        <w:rPr>
          <w:rFonts w:ascii="Times New Roman" w:hAnsi="Times New Roman" w:cs="Times New Roman"/>
        </w:rPr>
        <w:t>6</w:t>
      </w:r>
      <w:r w:rsidRPr="002F45C7">
        <w:rPr>
          <w:rFonts w:ascii="Times New Roman" w:hAnsi="Times New Roman" w:cs="Times New Roman"/>
        </w:rPr>
        <w:t xml:space="preserve"> </w:t>
      </w:r>
      <w:r w:rsidR="00062831" w:rsidRPr="002F45C7">
        <w:rPr>
          <w:rFonts w:ascii="Times New Roman" w:hAnsi="Times New Roman" w:cs="Times New Roman"/>
        </w:rPr>
        <w:t xml:space="preserve">prescribes the circumstances under which </w:t>
      </w:r>
      <w:r w:rsidR="00E251C7" w:rsidRPr="002F45C7">
        <w:rPr>
          <w:rFonts w:ascii="Times New Roman" w:hAnsi="Times New Roman" w:cs="Times New Roman"/>
        </w:rPr>
        <w:t>the Mi</w:t>
      </w:r>
      <w:r w:rsidR="00B151D1">
        <w:rPr>
          <w:rFonts w:ascii="Times New Roman" w:hAnsi="Times New Roman" w:cs="Times New Roman"/>
        </w:rPr>
        <w:t>nister may refund</w:t>
      </w:r>
      <w:r w:rsidR="00215B79" w:rsidRPr="002F45C7">
        <w:rPr>
          <w:rFonts w:ascii="Times New Roman" w:hAnsi="Times New Roman" w:cs="Times New Roman"/>
        </w:rPr>
        <w:t xml:space="preserve"> </w:t>
      </w:r>
      <w:r w:rsidR="00B65EF6" w:rsidRPr="002F45C7">
        <w:rPr>
          <w:rFonts w:ascii="Times New Roman" w:hAnsi="Times New Roman" w:cs="Times New Roman"/>
        </w:rPr>
        <w:t>the</w:t>
      </w:r>
      <w:r w:rsidR="0012580D" w:rsidRPr="002F45C7">
        <w:rPr>
          <w:rFonts w:ascii="Times New Roman" w:hAnsi="Times New Roman" w:cs="Times New Roman"/>
        </w:rPr>
        <w:t xml:space="preserve"> </w:t>
      </w:r>
      <w:r w:rsidR="00215B79" w:rsidRPr="002F45C7">
        <w:rPr>
          <w:rFonts w:ascii="Times New Roman" w:hAnsi="Times New Roman" w:cs="Times New Roman"/>
        </w:rPr>
        <w:t xml:space="preserve">first instalment of the </w:t>
      </w:r>
      <w:r w:rsidR="0012580D" w:rsidRPr="002F45C7">
        <w:rPr>
          <w:rFonts w:ascii="Times New Roman" w:hAnsi="Times New Roman" w:cs="Times New Roman"/>
        </w:rPr>
        <w:t xml:space="preserve">visa application charge for </w:t>
      </w:r>
      <w:r w:rsidRPr="002F45C7">
        <w:rPr>
          <w:rFonts w:ascii="Times New Roman" w:hAnsi="Times New Roman" w:cs="Times New Roman"/>
        </w:rPr>
        <w:t>a PLS visa</w:t>
      </w:r>
      <w:r w:rsidR="002D5707" w:rsidRPr="002F45C7">
        <w:rPr>
          <w:rFonts w:ascii="Times New Roman" w:hAnsi="Times New Roman" w:cs="Times New Roman"/>
        </w:rPr>
        <w:t xml:space="preserve"> (see paragraphs </w:t>
      </w:r>
      <w:r w:rsidR="00E251C7" w:rsidRPr="002F45C7">
        <w:rPr>
          <w:rFonts w:ascii="Times New Roman" w:hAnsi="Times New Roman" w:cs="Times New Roman"/>
        </w:rPr>
        <w:t>9-</w:t>
      </w:r>
      <w:r w:rsidR="00744C06" w:rsidRPr="002F45C7">
        <w:rPr>
          <w:rFonts w:ascii="Times New Roman" w:hAnsi="Times New Roman" w:cs="Times New Roman"/>
        </w:rPr>
        <w:t>1</w:t>
      </w:r>
      <w:r w:rsidR="00E251C7" w:rsidRPr="002F45C7">
        <w:rPr>
          <w:rFonts w:ascii="Times New Roman" w:hAnsi="Times New Roman" w:cs="Times New Roman"/>
        </w:rPr>
        <w:t>0</w:t>
      </w:r>
      <w:r w:rsidR="002D5707" w:rsidRPr="002F45C7">
        <w:rPr>
          <w:rFonts w:ascii="Times New Roman" w:hAnsi="Times New Roman" w:cs="Times New Roman"/>
        </w:rPr>
        <w:t xml:space="preserve"> above)</w:t>
      </w:r>
      <w:r w:rsidR="00B65EF6" w:rsidRPr="002F45C7">
        <w:rPr>
          <w:rFonts w:ascii="Times New Roman" w:hAnsi="Times New Roman" w:cs="Times New Roman"/>
        </w:rPr>
        <w:t xml:space="preserve">. </w:t>
      </w:r>
    </w:p>
    <w:p w14:paraId="48DA6B29" w14:textId="7B739296" w:rsidR="002F45C7" w:rsidRDefault="009E377D" w:rsidP="002F45C7">
      <w:pPr>
        <w:pStyle w:val="ListParagraph"/>
        <w:numPr>
          <w:ilvl w:val="0"/>
          <w:numId w:val="8"/>
        </w:numPr>
        <w:spacing w:before="240" w:after="240" w:line="276" w:lineRule="auto"/>
        <w:ind w:hanging="720"/>
        <w:contextualSpacing w:val="0"/>
        <w:rPr>
          <w:rFonts w:ascii="Times New Roman" w:hAnsi="Times New Roman" w:cs="Times New Roman"/>
        </w:rPr>
      </w:pPr>
      <w:r w:rsidRPr="002F45C7">
        <w:rPr>
          <w:rFonts w:ascii="Times New Roman" w:hAnsi="Times New Roman" w:cs="Times New Roman"/>
        </w:rPr>
        <w:t>S</w:t>
      </w:r>
      <w:r w:rsidR="00062831" w:rsidRPr="002F45C7">
        <w:rPr>
          <w:rFonts w:ascii="Times New Roman" w:hAnsi="Times New Roman" w:cs="Times New Roman"/>
        </w:rPr>
        <w:t xml:space="preserve">ection </w:t>
      </w:r>
      <w:r w:rsidR="00E251C7" w:rsidRPr="002F45C7">
        <w:rPr>
          <w:rFonts w:ascii="Times New Roman" w:hAnsi="Times New Roman" w:cs="Times New Roman"/>
        </w:rPr>
        <w:t>7</w:t>
      </w:r>
      <w:r w:rsidR="00062831" w:rsidRPr="002F45C7">
        <w:rPr>
          <w:rFonts w:ascii="Times New Roman" w:hAnsi="Times New Roman" w:cs="Times New Roman"/>
        </w:rPr>
        <w:t xml:space="preserve"> prescribes circumstances under which </w:t>
      </w:r>
      <w:r w:rsidR="00E251C7" w:rsidRPr="002F45C7">
        <w:rPr>
          <w:rFonts w:ascii="Times New Roman" w:hAnsi="Times New Roman" w:cs="Times New Roman"/>
        </w:rPr>
        <w:t xml:space="preserve">the Minister may refund </w:t>
      </w:r>
      <w:r w:rsidR="00B65EF6" w:rsidRPr="002F45C7">
        <w:rPr>
          <w:rFonts w:ascii="Times New Roman" w:hAnsi="Times New Roman" w:cs="Times New Roman"/>
        </w:rPr>
        <w:t>the first instalment of the visa applica</w:t>
      </w:r>
      <w:r w:rsidR="0012580D" w:rsidRPr="002F45C7">
        <w:rPr>
          <w:rFonts w:ascii="Times New Roman" w:hAnsi="Times New Roman" w:cs="Times New Roman"/>
        </w:rPr>
        <w:t xml:space="preserve">tion charge for </w:t>
      </w:r>
      <w:r w:rsidR="0055238B" w:rsidRPr="002F45C7">
        <w:rPr>
          <w:rFonts w:ascii="Times New Roman" w:hAnsi="Times New Roman" w:cs="Times New Roman"/>
        </w:rPr>
        <w:t>a SWP visa (see paragraph 11 above</w:t>
      </w:r>
      <w:r w:rsidR="00E251C7" w:rsidRPr="002F45C7">
        <w:rPr>
          <w:rFonts w:ascii="Times New Roman" w:hAnsi="Times New Roman" w:cs="Times New Roman"/>
        </w:rPr>
        <w:t>)</w:t>
      </w:r>
      <w:r w:rsidR="007535D9">
        <w:rPr>
          <w:rFonts w:ascii="Times New Roman" w:hAnsi="Times New Roman" w:cs="Times New Roman"/>
        </w:rPr>
        <w:t>.</w:t>
      </w:r>
    </w:p>
    <w:p w14:paraId="0447A935" w14:textId="77777777" w:rsidR="00C16EBE" w:rsidRDefault="009E377D" w:rsidP="00FB0726">
      <w:pPr>
        <w:pStyle w:val="ListParagraph"/>
        <w:numPr>
          <w:ilvl w:val="0"/>
          <w:numId w:val="8"/>
        </w:numPr>
        <w:spacing w:before="240" w:after="240" w:line="276" w:lineRule="auto"/>
        <w:ind w:hanging="720"/>
        <w:contextualSpacing w:val="0"/>
        <w:rPr>
          <w:rFonts w:ascii="Times New Roman" w:hAnsi="Times New Roman" w:cs="Times New Roman"/>
        </w:rPr>
      </w:pPr>
      <w:r w:rsidRPr="002F45C7">
        <w:rPr>
          <w:rFonts w:ascii="Times New Roman" w:hAnsi="Times New Roman" w:cs="Times New Roman"/>
        </w:rPr>
        <w:t>S</w:t>
      </w:r>
      <w:r w:rsidR="00B65EF6" w:rsidRPr="002F45C7">
        <w:rPr>
          <w:rFonts w:ascii="Times New Roman" w:hAnsi="Times New Roman" w:cs="Times New Roman"/>
        </w:rPr>
        <w:t xml:space="preserve">ection </w:t>
      </w:r>
      <w:r w:rsidR="00E251C7" w:rsidRPr="002F45C7">
        <w:rPr>
          <w:rFonts w:ascii="Times New Roman" w:hAnsi="Times New Roman" w:cs="Times New Roman"/>
        </w:rPr>
        <w:t>8</w:t>
      </w:r>
      <w:r w:rsidR="00B65EF6" w:rsidRPr="002F45C7">
        <w:rPr>
          <w:rFonts w:ascii="Times New Roman" w:hAnsi="Times New Roman" w:cs="Times New Roman"/>
        </w:rPr>
        <w:t xml:space="preserve"> prescribes circumstances under which </w:t>
      </w:r>
      <w:r w:rsidR="00B151D1">
        <w:rPr>
          <w:rFonts w:ascii="Times New Roman" w:hAnsi="Times New Roman" w:cs="Times New Roman"/>
        </w:rPr>
        <w:t>the Minister may refund</w:t>
      </w:r>
      <w:r w:rsidR="00B65EF6" w:rsidRPr="002F45C7">
        <w:rPr>
          <w:rFonts w:ascii="Times New Roman" w:hAnsi="Times New Roman" w:cs="Times New Roman"/>
        </w:rPr>
        <w:t xml:space="preserve"> the first instalment of the visa applic</w:t>
      </w:r>
      <w:r w:rsidR="0012580D" w:rsidRPr="002F45C7">
        <w:rPr>
          <w:rFonts w:ascii="Times New Roman" w:hAnsi="Times New Roman" w:cs="Times New Roman"/>
        </w:rPr>
        <w:t xml:space="preserve">ation charge </w:t>
      </w:r>
      <w:r w:rsidR="00E251C7" w:rsidRPr="002F45C7">
        <w:rPr>
          <w:rFonts w:ascii="Times New Roman" w:hAnsi="Times New Roman" w:cs="Times New Roman"/>
        </w:rPr>
        <w:t>f</w:t>
      </w:r>
      <w:r w:rsidR="0055238B" w:rsidRPr="002F45C7">
        <w:rPr>
          <w:rFonts w:ascii="Times New Roman" w:hAnsi="Times New Roman" w:cs="Times New Roman"/>
        </w:rPr>
        <w:t>or a Subclass 417 visa (see paragraph</w:t>
      </w:r>
      <w:r w:rsidR="0089361F">
        <w:rPr>
          <w:rFonts w:ascii="Times New Roman" w:hAnsi="Times New Roman" w:cs="Times New Roman"/>
        </w:rPr>
        <w:t>s</w:t>
      </w:r>
      <w:r w:rsidR="0055238B" w:rsidRPr="002F45C7">
        <w:rPr>
          <w:rFonts w:ascii="Times New Roman" w:hAnsi="Times New Roman" w:cs="Times New Roman"/>
        </w:rPr>
        <w:t xml:space="preserve"> 1</w:t>
      </w:r>
      <w:r w:rsidR="00215B79" w:rsidRPr="002F45C7">
        <w:rPr>
          <w:rFonts w:ascii="Times New Roman" w:hAnsi="Times New Roman" w:cs="Times New Roman"/>
        </w:rPr>
        <w:t>2</w:t>
      </w:r>
      <w:r w:rsidR="0055238B" w:rsidRPr="002F45C7">
        <w:rPr>
          <w:rFonts w:ascii="Times New Roman" w:hAnsi="Times New Roman" w:cs="Times New Roman"/>
        </w:rPr>
        <w:t>-1</w:t>
      </w:r>
      <w:r w:rsidR="00215B79" w:rsidRPr="002F45C7">
        <w:rPr>
          <w:rFonts w:ascii="Times New Roman" w:hAnsi="Times New Roman" w:cs="Times New Roman"/>
        </w:rPr>
        <w:t>3</w:t>
      </w:r>
      <w:r w:rsidR="00E251C7" w:rsidRPr="002F45C7">
        <w:rPr>
          <w:rFonts w:ascii="Times New Roman" w:hAnsi="Times New Roman" w:cs="Times New Roman"/>
        </w:rPr>
        <w:t xml:space="preserve"> above).</w:t>
      </w:r>
    </w:p>
    <w:p w14:paraId="3220236B" w14:textId="70475422" w:rsidR="009E6E0D" w:rsidRPr="00C16EBE" w:rsidRDefault="009E377D" w:rsidP="00FB0726">
      <w:pPr>
        <w:pStyle w:val="ListParagraph"/>
        <w:numPr>
          <w:ilvl w:val="0"/>
          <w:numId w:val="8"/>
        </w:numPr>
        <w:spacing w:before="240" w:after="240" w:line="276" w:lineRule="auto"/>
        <w:ind w:hanging="720"/>
        <w:contextualSpacing w:val="0"/>
        <w:rPr>
          <w:rFonts w:ascii="Times New Roman" w:hAnsi="Times New Roman" w:cs="Times New Roman"/>
        </w:rPr>
      </w:pPr>
      <w:r w:rsidRPr="00C16EBE">
        <w:rPr>
          <w:rFonts w:ascii="Times New Roman" w:hAnsi="Times New Roman" w:cs="Times New Roman"/>
        </w:rPr>
        <w:t>S</w:t>
      </w:r>
      <w:r w:rsidR="00B65EF6" w:rsidRPr="00C16EBE">
        <w:rPr>
          <w:rFonts w:ascii="Times New Roman" w:hAnsi="Times New Roman" w:cs="Times New Roman"/>
        </w:rPr>
        <w:t xml:space="preserve">ection </w:t>
      </w:r>
      <w:r w:rsidR="00DA3E59" w:rsidRPr="00C16EBE">
        <w:rPr>
          <w:rFonts w:ascii="Times New Roman" w:hAnsi="Times New Roman" w:cs="Times New Roman"/>
        </w:rPr>
        <w:t>9</w:t>
      </w:r>
      <w:r w:rsidR="00B65EF6" w:rsidRPr="00C16EBE">
        <w:rPr>
          <w:rFonts w:ascii="Times New Roman" w:hAnsi="Times New Roman" w:cs="Times New Roman"/>
        </w:rPr>
        <w:t xml:space="preserve"> </w:t>
      </w:r>
      <w:r w:rsidR="00215B79" w:rsidRPr="00C16EBE">
        <w:rPr>
          <w:rFonts w:ascii="Times New Roman" w:hAnsi="Times New Roman" w:cs="Times New Roman"/>
        </w:rPr>
        <w:t xml:space="preserve">prescribes </w:t>
      </w:r>
      <w:r w:rsidR="00B65EF6" w:rsidRPr="00C16EBE">
        <w:rPr>
          <w:rFonts w:ascii="Times New Roman" w:hAnsi="Times New Roman" w:cs="Times New Roman"/>
        </w:rPr>
        <w:t xml:space="preserve">the circumstances under which </w:t>
      </w:r>
      <w:r w:rsidR="00DA3E59" w:rsidRPr="00C16EBE">
        <w:rPr>
          <w:rFonts w:ascii="Times New Roman" w:hAnsi="Times New Roman" w:cs="Times New Roman"/>
        </w:rPr>
        <w:t>the Minister may refund the first instalment of the visa application charge for a Sub</w:t>
      </w:r>
      <w:r w:rsidR="0055238B" w:rsidRPr="00C16EBE">
        <w:rPr>
          <w:rFonts w:ascii="Times New Roman" w:hAnsi="Times New Roman" w:cs="Times New Roman"/>
        </w:rPr>
        <w:t>class 462 visa (see paragraph</w:t>
      </w:r>
      <w:r w:rsidR="005A4F36" w:rsidRPr="00C16EBE">
        <w:rPr>
          <w:rFonts w:ascii="Times New Roman" w:hAnsi="Times New Roman" w:cs="Times New Roman"/>
        </w:rPr>
        <w:t>s</w:t>
      </w:r>
      <w:r w:rsidR="0055238B" w:rsidRPr="00C16EBE">
        <w:rPr>
          <w:rFonts w:ascii="Times New Roman" w:hAnsi="Times New Roman" w:cs="Times New Roman"/>
        </w:rPr>
        <w:t xml:space="preserve"> 1</w:t>
      </w:r>
      <w:r w:rsidR="00215B79" w:rsidRPr="00C16EBE">
        <w:rPr>
          <w:rFonts w:ascii="Times New Roman" w:hAnsi="Times New Roman" w:cs="Times New Roman"/>
        </w:rPr>
        <w:t>4</w:t>
      </w:r>
      <w:r w:rsidR="0055238B" w:rsidRPr="00C16EBE">
        <w:rPr>
          <w:rFonts w:ascii="Times New Roman" w:hAnsi="Times New Roman" w:cs="Times New Roman"/>
        </w:rPr>
        <w:t>-1</w:t>
      </w:r>
      <w:r w:rsidR="00215B79" w:rsidRPr="00C16EBE">
        <w:rPr>
          <w:rFonts w:ascii="Times New Roman" w:hAnsi="Times New Roman" w:cs="Times New Roman"/>
        </w:rPr>
        <w:t>5</w:t>
      </w:r>
      <w:r w:rsidR="0055238B" w:rsidRPr="00C16EBE">
        <w:rPr>
          <w:rFonts w:ascii="Times New Roman" w:hAnsi="Times New Roman" w:cs="Times New Roman"/>
        </w:rPr>
        <w:t xml:space="preserve"> above</w:t>
      </w:r>
      <w:r w:rsidR="007535D9">
        <w:rPr>
          <w:rFonts w:ascii="Times New Roman" w:hAnsi="Times New Roman" w:cs="Times New Roman"/>
        </w:rPr>
        <w:t>).</w:t>
      </w:r>
    </w:p>
    <w:p w14:paraId="352437E3" w14:textId="77777777" w:rsidR="00AA4557" w:rsidRPr="00AA4557" w:rsidRDefault="00AA4557">
      <w:pPr>
        <w:spacing w:before="240" w:after="240" w:line="276" w:lineRule="auto"/>
        <w:rPr>
          <w:rFonts w:ascii="Times New Roman" w:hAnsi="Times New Roman" w:cs="Times New Roman"/>
          <w:b/>
          <w:i/>
        </w:rPr>
      </w:pPr>
      <w:r>
        <w:rPr>
          <w:rFonts w:ascii="Times New Roman" w:hAnsi="Times New Roman" w:cs="Times New Roman"/>
          <w:b/>
          <w:i/>
        </w:rPr>
        <w:t xml:space="preserve">Parliamentary scrutiny etc.  </w:t>
      </w:r>
    </w:p>
    <w:p w14:paraId="59015167" w14:textId="7A0653B4" w:rsidR="002F45C7" w:rsidRDefault="00E03DCC" w:rsidP="002F45C7">
      <w:pPr>
        <w:pStyle w:val="ListParagraph"/>
        <w:numPr>
          <w:ilvl w:val="0"/>
          <w:numId w:val="8"/>
        </w:numPr>
        <w:spacing w:before="240" w:after="240" w:line="276" w:lineRule="auto"/>
        <w:ind w:hanging="720"/>
        <w:contextualSpacing w:val="0"/>
        <w:rPr>
          <w:rFonts w:ascii="Times New Roman" w:hAnsi="Times New Roman" w:cs="Times New Roman"/>
        </w:rPr>
      </w:pPr>
      <w:r>
        <w:rPr>
          <w:rFonts w:ascii="Times New Roman" w:hAnsi="Times New Roman" w:cs="Times New Roman"/>
        </w:rPr>
        <w:t xml:space="preserve">The instrument is exempt from disallowance under section 42 of the Legislation Act. This is because </w:t>
      </w:r>
      <w:r w:rsidR="00163537">
        <w:rPr>
          <w:rFonts w:ascii="Times New Roman" w:hAnsi="Times New Roman" w:cs="Times New Roman"/>
        </w:rPr>
        <w:t xml:space="preserve">instruments made under Schedule 2 of the Migration Regulations are prescribed in section 10 of the </w:t>
      </w:r>
      <w:r>
        <w:rPr>
          <w:rFonts w:ascii="Times New Roman" w:hAnsi="Times New Roman" w:cs="Times New Roman"/>
          <w:i/>
        </w:rPr>
        <w:t>Legislation (Exemptions and Other Matters) Regulation 2015</w:t>
      </w:r>
      <w:r w:rsidR="00163537">
        <w:rPr>
          <w:rFonts w:ascii="Times New Roman" w:hAnsi="Times New Roman" w:cs="Times New Roman"/>
        </w:rPr>
        <w:t xml:space="preserve"> (see paragraph 44(2)(b) of the Legislation Act). </w:t>
      </w:r>
      <w:r>
        <w:rPr>
          <w:rFonts w:ascii="Times New Roman" w:hAnsi="Times New Roman" w:cs="Times New Roman"/>
        </w:rPr>
        <w:t xml:space="preserve">  </w:t>
      </w:r>
    </w:p>
    <w:p w14:paraId="6D8DC8FB" w14:textId="3A909DC5" w:rsidR="00915032" w:rsidRPr="002F45C7" w:rsidRDefault="00163537" w:rsidP="002F45C7">
      <w:pPr>
        <w:pStyle w:val="ListParagraph"/>
        <w:numPr>
          <w:ilvl w:val="0"/>
          <w:numId w:val="8"/>
        </w:numPr>
        <w:spacing w:before="240" w:after="240" w:line="276" w:lineRule="auto"/>
        <w:ind w:hanging="720"/>
        <w:contextualSpacing w:val="0"/>
        <w:rPr>
          <w:rFonts w:ascii="Times New Roman" w:hAnsi="Times New Roman" w:cs="Times New Roman"/>
        </w:rPr>
      </w:pPr>
      <w:r w:rsidRPr="002F45C7">
        <w:rPr>
          <w:rFonts w:ascii="Times New Roman" w:hAnsi="Times New Roman" w:cs="Times New Roman"/>
        </w:rPr>
        <w:t xml:space="preserve">The instrument was made by the Minister for Immigration, Citizenship, Migrant Services and Multicultural Affairs, in accordance with </w:t>
      </w:r>
      <w:r w:rsidR="00635EEF" w:rsidRPr="002F45C7">
        <w:rPr>
          <w:rFonts w:ascii="Times New Roman" w:hAnsi="Times New Roman" w:cs="Times New Roman"/>
        </w:rPr>
        <w:t>subparagraph </w:t>
      </w:r>
      <w:proofErr w:type="gramStart"/>
      <w:r w:rsidRPr="002F45C7">
        <w:rPr>
          <w:rFonts w:ascii="Times New Roman" w:hAnsi="Times New Roman" w:cs="Times New Roman"/>
        </w:rPr>
        <w:t>2.12F(</w:t>
      </w:r>
      <w:proofErr w:type="gramEnd"/>
      <w:r w:rsidRPr="002F45C7">
        <w:rPr>
          <w:rFonts w:ascii="Times New Roman" w:hAnsi="Times New Roman" w:cs="Times New Roman"/>
        </w:rPr>
        <w:t xml:space="preserve">1)(a)(ii) of the Migration Regulations. </w:t>
      </w:r>
    </w:p>
    <w:sectPr w:rsidR="00915032" w:rsidRPr="002F45C7" w:rsidSect="004F5CE4">
      <w:pgSz w:w="11906" w:h="16838"/>
      <w:pgMar w:top="144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3B3D"/>
    <w:multiLevelType w:val="hybridMultilevel"/>
    <w:tmpl w:val="8D709FDA"/>
    <w:lvl w:ilvl="0" w:tplc="0C09000F">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58095B"/>
    <w:multiLevelType w:val="hybridMultilevel"/>
    <w:tmpl w:val="3E665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E86EDA"/>
    <w:multiLevelType w:val="hybridMultilevel"/>
    <w:tmpl w:val="F56A77AE"/>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3" w15:restartNumberingAfterBreak="0">
    <w:nsid w:val="2B7C7B15"/>
    <w:multiLevelType w:val="hybridMultilevel"/>
    <w:tmpl w:val="4ABC99F0"/>
    <w:lvl w:ilvl="0" w:tplc="A8AC3E10">
      <w:start w:val="14"/>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AE532A9"/>
    <w:multiLevelType w:val="hybridMultilevel"/>
    <w:tmpl w:val="E63C1BC2"/>
    <w:lvl w:ilvl="0" w:tplc="1B167EC8">
      <w:start w:val="1"/>
      <w:numFmt w:val="decimal"/>
      <w:lvlText w:val="%1"/>
      <w:lvlJc w:val="left"/>
      <w:pPr>
        <w:ind w:left="720" w:hanging="360"/>
      </w:pPr>
      <w:rPr>
        <w:rFonts w:hint="default"/>
        <w:b w:val="0"/>
        <w:i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C87908"/>
    <w:multiLevelType w:val="hybridMultilevel"/>
    <w:tmpl w:val="E58E1E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C8B22CF"/>
    <w:multiLevelType w:val="hybridMultilevel"/>
    <w:tmpl w:val="A35811AA"/>
    <w:lvl w:ilvl="0" w:tplc="C1545C0C">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B02CF6"/>
    <w:multiLevelType w:val="hybridMultilevel"/>
    <w:tmpl w:val="126AB39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562"/>
    <w:rsid w:val="00004F47"/>
    <w:rsid w:val="00046949"/>
    <w:rsid w:val="00062831"/>
    <w:rsid w:val="00081672"/>
    <w:rsid w:val="00082FCF"/>
    <w:rsid w:val="00091810"/>
    <w:rsid w:val="00095960"/>
    <w:rsid w:val="000B047D"/>
    <w:rsid w:val="000C672D"/>
    <w:rsid w:val="000D014F"/>
    <w:rsid w:val="000E0FA2"/>
    <w:rsid w:val="000F606F"/>
    <w:rsid w:val="001063DB"/>
    <w:rsid w:val="0012580D"/>
    <w:rsid w:val="00163537"/>
    <w:rsid w:val="00163C4B"/>
    <w:rsid w:val="0019164E"/>
    <w:rsid w:val="001A5E5F"/>
    <w:rsid w:val="001C5791"/>
    <w:rsid w:val="001F297F"/>
    <w:rsid w:val="00203860"/>
    <w:rsid w:val="00215B79"/>
    <w:rsid w:val="00233CE5"/>
    <w:rsid w:val="00234600"/>
    <w:rsid w:val="002402E0"/>
    <w:rsid w:val="00264657"/>
    <w:rsid w:val="002D02C3"/>
    <w:rsid w:val="002D5707"/>
    <w:rsid w:val="002F45C7"/>
    <w:rsid w:val="003006CA"/>
    <w:rsid w:val="0035644E"/>
    <w:rsid w:val="003613CA"/>
    <w:rsid w:val="003A390E"/>
    <w:rsid w:val="003C6D70"/>
    <w:rsid w:val="003D44FF"/>
    <w:rsid w:val="003E5388"/>
    <w:rsid w:val="00423A1D"/>
    <w:rsid w:val="00430ECA"/>
    <w:rsid w:val="00444440"/>
    <w:rsid w:val="00457D4A"/>
    <w:rsid w:val="00464080"/>
    <w:rsid w:val="004739DC"/>
    <w:rsid w:val="00475D2B"/>
    <w:rsid w:val="00477401"/>
    <w:rsid w:val="00486C19"/>
    <w:rsid w:val="004941EC"/>
    <w:rsid w:val="004F5CE4"/>
    <w:rsid w:val="00505F7C"/>
    <w:rsid w:val="005061CE"/>
    <w:rsid w:val="00525E06"/>
    <w:rsid w:val="00530432"/>
    <w:rsid w:val="00542F19"/>
    <w:rsid w:val="0055238B"/>
    <w:rsid w:val="00553DED"/>
    <w:rsid w:val="00560B24"/>
    <w:rsid w:val="0057002B"/>
    <w:rsid w:val="005A4F36"/>
    <w:rsid w:val="005F2098"/>
    <w:rsid w:val="00617657"/>
    <w:rsid w:val="0062616B"/>
    <w:rsid w:val="00635EEF"/>
    <w:rsid w:val="006679B3"/>
    <w:rsid w:val="006715D0"/>
    <w:rsid w:val="0067228B"/>
    <w:rsid w:val="00691C7F"/>
    <w:rsid w:val="006A71C8"/>
    <w:rsid w:val="006B0AB0"/>
    <w:rsid w:val="007149CC"/>
    <w:rsid w:val="0071633B"/>
    <w:rsid w:val="00744C06"/>
    <w:rsid w:val="007535D9"/>
    <w:rsid w:val="00753AEB"/>
    <w:rsid w:val="007708B6"/>
    <w:rsid w:val="007E4691"/>
    <w:rsid w:val="0088407D"/>
    <w:rsid w:val="00884851"/>
    <w:rsid w:val="0089361F"/>
    <w:rsid w:val="008B24C8"/>
    <w:rsid w:val="008D5495"/>
    <w:rsid w:val="008F40EA"/>
    <w:rsid w:val="008F63D3"/>
    <w:rsid w:val="00915032"/>
    <w:rsid w:val="00924197"/>
    <w:rsid w:val="00974549"/>
    <w:rsid w:val="009B13C1"/>
    <w:rsid w:val="009B16D2"/>
    <w:rsid w:val="009B7055"/>
    <w:rsid w:val="009E1DDC"/>
    <w:rsid w:val="009E377D"/>
    <w:rsid w:val="009E67A1"/>
    <w:rsid w:val="009E6E0D"/>
    <w:rsid w:val="009F129E"/>
    <w:rsid w:val="009F4441"/>
    <w:rsid w:val="00A240E0"/>
    <w:rsid w:val="00A52668"/>
    <w:rsid w:val="00A8051C"/>
    <w:rsid w:val="00AA3B20"/>
    <w:rsid w:val="00AA4557"/>
    <w:rsid w:val="00AD1AB8"/>
    <w:rsid w:val="00AD601D"/>
    <w:rsid w:val="00AE749F"/>
    <w:rsid w:val="00B151D1"/>
    <w:rsid w:val="00B445D9"/>
    <w:rsid w:val="00B46458"/>
    <w:rsid w:val="00B65EF6"/>
    <w:rsid w:val="00B672F4"/>
    <w:rsid w:val="00B75478"/>
    <w:rsid w:val="00B85045"/>
    <w:rsid w:val="00BA7C63"/>
    <w:rsid w:val="00BC7640"/>
    <w:rsid w:val="00BD598E"/>
    <w:rsid w:val="00BF4BCF"/>
    <w:rsid w:val="00C16EBE"/>
    <w:rsid w:val="00C455AD"/>
    <w:rsid w:val="00C5712C"/>
    <w:rsid w:val="00C70B42"/>
    <w:rsid w:val="00C81381"/>
    <w:rsid w:val="00C930F2"/>
    <w:rsid w:val="00D1269D"/>
    <w:rsid w:val="00D36870"/>
    <w:rsid w:val="00D57ED5"/>
    <w:rsid w:val="00D61450"/>
    <w:rsid w:val="00D6772B"/>
    <w:rsid w:val="00DA3E59"/>
    <w:rsid w:val="00DE7E63"/>
    <w:rsid w:val="00DF78E5"/>
    <w:rsid w:val="00E033C0"/>
    <w:rsid w:val="00E03DCC"/>
    <w:rsid w:val="00E06BCA"/>
    <w:rsid w:val="00E251C7"/>
    <w:rsid w:val="00E4130D"/>
    <w:rsid w:val="00E70EAB"/>
    <w:rsid w:val="00E97BC8"/>
    <w:rsid w:val="00EA12C9"/>
    <w:rsid w:val="00F02184"/>
    <w:rsid w:val="00F04E70"/>
    <w:rsid w:val="00F26971"/>
    <w:rsid w:val="00F54D0C"/>
    <w:rsid w:val="00F96999"/>
    <w:rsid w:val="00FB0726"/>
    <w:rsid w:val="00FB480B"/>
    <w:rsid w:val="00FE0FEE"/>
    <w:rsid w:val="00FE1562"/>
    <w:rsid w:val="00FF2E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FA81"/>
  <w15:chartTrackingRefBased/>
  <w15:docId w15:val="{9882D778-B511-4CC5-A590-8EF8D461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02B"/>
    <w:pPr>
      <w:ind w:left="720"/>
      <w:contextualSpacing/>
    </w:pPr>
  </w:style>
  <w:style w:type="character" w:styleId="CommentReference">
    <w:name w:val="annotation reference"/>
    <w:basedOn w:val="DefaultParagraphFont"/>
    <w:uiPriority w:val="99"/>
    <w:semiHidden/>
    <w:unhideWhenUsed/>
    <w:rsid w:val="005F2098"/>
    <w:rPr>
      <w:sz w:val="16"/>
      <w:szCs w:val="16"/>
    </w:rPr>
  </w:style>
  <w:style w:type="paragraph" w:styleId="CommentText">
    <w:name w:val="annotation text"/>
    <w:basedOn w:val="Normal"/>
    <w:link w:val="CommentTextChar"/>
    <w:uiPriority w:val="99"/>
    <w:unhideWhenUsed/>
    <w:rsid w:val="005F2098"/>
    <w:pPr>
      <w:spacing w:line="240" w:lineRule="auto"/>
    </w:pPr>
    <w:rPr>
      <w:sz w:val="20"/>
      <w:szCs w:val="20"/>
    </w:rPr>
  </w:style>
  <w:style w:type="character" w:customStyle="1" w:styleId="CommentTextChar">
    <w:name w:val="Comment Text Char"/>
    <w:basedOn w:val="DefaultParagraphFont"/>
    <w:link w:val="CommentText"/>
    <w:uiPriority w:val="99"/>
    <w:rsid w:val="005F2098"/>
    <w:rPr>
      <w:sz w:val="20"/>
      <w:szCs w:val="20"/>
    </w:rPr>
  </w:style>
  <w:style w:type="paragraph" w:styleId="CommentSubject">
    <w:name w:val="annotation subject"/>
    <w:basedOn w:val="CommentText"/>
    <w:next w:val="CommentText"/>
    <w:link w:val="CommentSubjectChar"/>
    <w:uiPriority w:val="99"/>
    <w:semiHidden/>
    <w:unhideWhenUsed/>
    <w:rsid w:val="005F2098"/>
    <w:rPr>
      <w:b/>
      <w:bCs/>
    </w:rPr>
  </w:style>
  <w:style w:type="character" w:customStyle="1" w:styleId="CommentSubjectChar">
    <w:name w:val="Comment Subject Char"/>
    <w:basedOn w:val="CommentTextChar"/>
    <w:link w:val="CommentSubject"/>
    <w:uiPriority w:val="99"/>
    <w:semiHidden/>
    <w:rsid w:val="005F2098"/>
    <w:rPr>
      <w:b/>
      <w:bCs/>
      <w:sz w:val="20"/>
      <w:szCs w:val="20"/>
    </w:rPr>
  </w:style>
  <w:style w:type="paragraph" w:styleId="BalloonText">
    <w:name w:val="Balloon Text"/>
    <w:basedOn w:val="Normal"/>
    <w:link w:val="BalloonTextChar"/>
    <w:uiPriority w:val="99"/>
    <w:semiHidden/>
    <w:unhideWhenUsed/>
    <w:rsid w:val="005F20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098"/>
    <w:rPr>
      <w:rFonts w:ascii="Segoe UI" w:hAnsi="Segoe UI" w:cs="Segoe UI"/>
      <w:sz w:val="18"/>
      <w:szCs w:val="18"/>
    </w:rPr>
  </w:style>
  <w:style w:type="paragraph" w:customStyle="1" w:styleId="Default">
    <w:name w:val="Default"/>
    <w:rsid w:val="003C6D7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10">
    <w:name w:val="Body Text1_0"/>
    <w:basedOn w:val="Normal"/>
    <w:rsid w:val="00E251C7"/>
    <w:pPr>
      <w:spacing w:before="240" w:after="0" w:line="240" w:lineRule="auto"/>
    </w:pPr>
    <w:rPr>
      <w:rFonts w:ascii="Arial" w:eastAsia="Times New Roman" w:hAnsi="Arial" w:cs="Arial"/>
      <w:sz w:val="24"/>
      <w:szCs w:val="24"/>
      <w:lang w:eastAsia="en-AU"/>
    </w:rPr>
  </w:style>
  <w:style w:type="paragraph" w:customStyle="1" w:styleId="BodyText1">
    <w:name w:val="Body Text1"/>
    <w:basedOn w:val="Normal"/>
    <w:link w:val="BodytextChar"/>
    <w:rsid w:val="00E251C7"/>
    <w:pPr>
      <w:spacing w:before="240" w:after="0" w:line="240" w:lineRule="auto"/>
    </w:pPr>
    <w:rPr>
      <w:rFonts w:ascii="Arial" w:eastAsia="Times New Roman" w:hAnsi="Arial" w:cs="Arial"/>
      <w:sz w:val="24"/>
      <w:szCs w:val="24"/>
      <w:lang w:eastAsia="en-AU"/>
    </w:rPr>
  </w:style>
  <w:style w:type="character" w:customStyle="1" w:styleId="BodytextChar">
    <w:name w:val="Body text Char"/>
    <w:link w:val="BodyText1"/>
    <w:rsid w:val="00E251C7"/>
    <w:rPr>
      <w:rFonts w:ascii="Arial" w:eastAsia="Times New Roman" w:hAnsi="Arial" w:cs="Arial"/>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2185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MCKILLOP</dc:creator>
  <cp:keywords/>
  <dc:description/>
  <cp:lastModifiedBy>Christine DENG</cp:lastModifiedBy>
  <cp:revision>7</cp:revision>
  <dcterms:created xsi:type="dcterms:W3CDTF">2021-02-24T05:12:00Z</dcterms:created>
  <dcterms:modified xsi:type="dcterms:W3CDTF">2021-02-24T06:10:00Z</dcterms:modified>
</cp:coreProperties>
</file>