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BB9177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3EC7D707" wp14:editId="139105CE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C859E6" w14:textId="77777777" w:rsidR="00715914" w:rsidRPr="00E500D4" w:rsidRDefault="00715914" w:rsidP="00715914">
      <w:pPr>
        <w:rPr>
          <w:sz w:val="19"/>
        </w:rPr>
      </w:pPr>
    </w:p>
    <w:p w14:paraId="4A2D93F6" w14:textId="04A075F5" w:rsidR="009018AF" w:rsidRPr="009018AF" w:rsidRDefault="009018AF" w:rsidP="009018AF">
      <w:pPr>
        <w:pStyle w:val="ShortT"/>
      </w:pPr>
      <w:r w:rsidRPr="009018AF">
        <w:t xml:space="preserve">Witness Protection (Complementary </w:t>
      </w:r>
      <w:r w:rsidR="003B1C49">
        <w:t>W</w:t>
      </w:r>
      <w:r w:rsidR="003B1C49" w:rsidRPr="009018AF">
        <w:t xml:space="preserve">itness </w:t>
      </w:r>
      <w:r w:rsidR="003B1C49">
        <w:t>P</w:t>
      </w:r>
      <w:r w:rsidR="003B1C49" w:rsidRPr="009018AF">
        <w:t xml:space="preserve">rotection </w:t>
      </w:r>
      <w:r w:rsidR="003B1C49">
        <w:t>L</w:t>
      </w:r>
      <w:r w:rsidR="003B1C49" w:rsidRPr="009018AF">
        <w:t>aws</w:t>
      </w:r>
      <w:r w:rsidRPr="009018AF">
        <w:t>) Declaration 202</w:t>
      </w:r>
      <w:r w:rsidR="003065CB">
        <w:t>1</w:t>
      </w:r>
      <w:r w:rsidR="00A3076D">
        <w:t xml:space="preserve"> </w:t>
      </w:r>
      <w:r w:rsidR="00705C34">
        <w:t>(</w:t>
      </w:r>
      <w:r w:rsidR="00A3076D">
        <w:t>LIN 20/269</w:t>
      </w:r>
      <w:r w:rsidR="00705C34">
        <w:t>)</w:t>
      </w:r>
    </w:p>
    <w:p w14:paraId="5192222D" w14:textId="4C8A760E" w:rsidR="00554826" w:rsidRPr="00DA182D" w:rsidRDefault="00554826" w:rsidP="00554826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>I,</w:t>
      </w:r>
      <w:r w:rsidR="002C51D7">
        <w:rPr>
          <w:szCs w:val="22"/>
        </w:rPr>
        <w:t xml:space="preserve"> PETER DUTTON, Minister for Home Affairs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make the following </w:t>
      </w:r>
      <w:r w:rsidR="008D6116">
        <w:rPr>
          <w:szCs w:val="22"/>
        </w:rPr>
        <w:t>declaration</w:t>
      </w:r>
      <w:r w:rsidRPr="00DA182D">
        <w:rPr>
          <w:szCs w:val="22"/>
        </w:rPr>
        <w:t>.</w:t>
      </w:r>
    </w:p>
    <w:p w14:paraId="6E360212" w14:textId="2FC67A07" w:rsidR="00554826" w:rsidRPr="00001A63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Pr="00001A63">
        <w:rPr>
          <w:szCs w:val="22"/>
        </w:rPr>
        <w:tab/>
      </w:r>
      <w:r w:rsidR="001425FA">
        <w:rPr>
          <w:szCs w:val="22"/>
        </w:rPr>
        <w:t>23 February 2021</w:t>
      </w:r>
      <w:bookmarkStart w:id="0" w:name="_GoBack"/>
      <w:bookmarkEnd w:id="0"/>
      <w:r>
        <w:rPr>
          <w:szCs w:val="22"/>
        </w:rPr>
        <w:tab/>
      </w:r>
      <w:r w:rsidRPr="00001A63">
        <w:rPr>
          <w:szCs w:val="22"/>
        </w:rPr>
        <w:tab/>
      </w:r>
    </w:p>
    <w:p w14:paraId="28FA51B2" w14:textId="62AADA24" w:rsidR="00554826" w:rsidRDefault="002C51D7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Peter Dutton</w:t>
      </w:r>
      <w:r w:rsidR="00554826" w:rsidRPr="00A75FE9">
        <w:rPr>
          <w:szCs w:val="22"/>
        </w:rPr>
        <w:t xml:space="preserve"> </w:t>
      </w:r>
    </w:p>
    <w:p w14:paraId="261CD589" w14:textId="77777777" w:rsidR="00554826" w:rsidRPr="008E0027" w:rsidRDefault="002C51D7" w:rsidP="00554826">
      <w:pPr>
        <w:pStyle w:val="SignCoverPageEnd"/>
        <w:ind w:right="91"/>
        <w:rPr>
          <w:sz w:val="22"/>
        </w:rPr>
      </w:pPr>
      <w:r>
        <w:rPr>
          <w:sz w:val="22"/>
        </w:rPr>
        <w:t>Minister of Home Affairs</w:t>
      </w:r>
    </w:p>
    <w:p w14:paraId="3B38A144" w14:textId="77777777" w:rsidR="00554826" w:rsidRDefault="00554826" w:rsidP="00554826"/>
    <w:p w14:paraId="068F85E6" w14:textId="77777777" w:rsidR="00554826" w:rsidRPr="00ED79B6" w:rsidRDefault="00554826" w:rsidP="00554826"/>
    <w:p w14:paraId="4B107403" w14:textId="77777777" w:rsidR="00F6696E" w:rsidRDefault="00F6696E" w:rsidP="00F6696E"/>
    <w:p w14:paraId="513F7E6A" w14:textId="77777777" w:rsidR="00F6696E" w:rsidRDefault="00F6696E" w:rsidP="00F6696E">
      <w:pPr>
        <w:sectPr w:rsidR="00F6696E" w:rsidSect="00F6696E">
          <w:headerReference w:type="even" r:id="rId12"/>
          <w:headerReference w:type="default" r:id="rId13"/>
          <w:footerReference w:type="even" r:id="rId14"/>
          <w:footerReference w:type="default" r:id="rId15"/>
          <w:footerReference w:type="first" r:id="rId16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0BE194DC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6818620F" w14:textId="77777777" w:rsidR="00502FC9" w:rsidRPr="00502FC9" w:rsidRDefault="00502FC9" w:rsidP="00715914">
      <w:pPr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Part 1</w:t>
      </w:r>
      <w:r>
        <w:rPr>
          <w:noProof/>
        </w:rPr>
        <w:t xml:space="preserve">— </w:t>
      </w:r>
      <w:r w:rsidRPr="00502FC9">
        <w:rPr>
          <w:b/>
          <w:noProof/>
          <w:sz w:val="24"/>
          <w:szCs w:val="24"/>
        </w:rPr>
        <w:t>Preliminary</w:t>
      </w:r>
    </w:p>
    <w:p w14:paraId="63195D69" w14:textId="57126BFD" w:rsidR="00154C9E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154C9E">
        <w:rPr>
          <w:noProof/>
        </w:rPr>
        <w:t>1  Name</w:t>
      </w:r>
      <w:r w:rsidR="00154C9E">
        <w:rPr>
          <w:noProof/>
        </w:rPr>
        <w:tab/>
      </w:r>
      <w:r w:rsidR="00154C9E">
        <w:rPr>
          <w:noProof/>
        </w:rPr>
        <w:fldChar w:fldCharType="begin"/>
      </w:r>
      <w:r w:rsidR="00154C9E">
        <w:rPr>
          <w:noProof/>
        </w:rPr>
        <w:instrText xml:space="preserve"> PAGEREF _Toc53653110 \h </w:instrText>
      </w:r>
      <w:r w:rsidR="00154C9E">
        <w:rPr>
          <w:noProof/>
        </w:rPr>
      </w:r>
      <w:r w:rsidR="00154C9E">
        <w:rPr>
          <w:noProof/>
        </w:rPr>
        <w:fldChar w:fldCharType="separate"/>
      </w:r>
      <w:r w:rsidR="00154C9E">
        <w:rPr>
          <w:noProof/>
        </w:rPr>
        <w:t>1</w:t>
      </w:r>
      <w:r w:rsidR="00154C9E">
        <w:rPr>
          <w:noProof/>
        </w:rPr>
        <w:fldChar w:fldCharType="end"/>
      </w:r>
    </w:p>
    <w:p w14:paraId="5F2178E8" w14:textId="313F0D81" w:rsidR="00154C9E" w:rsidRDefault="00154C9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_Toc53653111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22284E79" w14:textId="1ABBFEF8" w:rsidR="00154C9E" w:rsidRDefault="00154C9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_Toc53653112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7F574AE6" w14:textId="4527184A" w:rsidR="00154C9E" w:rsidRDefault="00154C9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_Toc53653113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52E15CAE" w14:textId="3601A0FC" w:rsidR="00154C9E" w:rsidRDefault="00154C9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Complementary Witness Protection Laws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_Toc53653114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2AAD5442" w14:textId="18711EFE" w:rsidR="00154C9E" w:rsidRDefault="00154C9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 1—Repeals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_Toc53653115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108F3AC9" w14:textId="77777777" w:rsidR="00F6696E" w:rsidRDefault="00B418CB" w:rsidP="00F6696E">
      <w:pPr>
        <w:outlineLvl w:val="0"/>
      </w:pPr>
      <w:r>
        <w:fldChar w:fldCharType="end"/>
      </w:r>
    </w:p>
    <w:p w14:paraId="61CEEBFD" w14:textId="77777777" w:rsidR="00F6696E" w:rsidRPr="00A802BC" w:rsidRDefault="00F6696E" w:rsidP="00F6696E">
      <w:pPr>
        <w:outlineLvl w:val="0"/>
        <w:rPr>
          <w:sz w:val="20"/>
        </w:rPr>
      </w:pPr>
    </w:p>
    <w:p w14:paraId="5A4020E0" w14:textId="77777777" w:rsidR="00F6696E" w:rsidRDefault="00F6696E" w:rsidP="00F6696E">
      <w:pPr>
        <w:sectPr w:rsidR="00F6696E" w:rsidSect="00A87A58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93A14A7" w14:textId="77777777" w:rsidR="00554826" w:rsidRPr="00554826" w:rsidRDefault="00554826" w:rsidP="00554826">
      <w:pPr>
        <w:pStyle w:val="ActHead5"/>
      </w:pPr>
      <w:bookmarkStart w:id="1" w:name="_Toc53653110"/>
      <w:proofErr w:type="gramStart"/>
      <w:r w:rsidRPr="00554826">
        <w:lastRenderedPageBreak/>
        <w:t>1  Name</w:t>
      </w:r>
      <w:bookmarkEnd w:id="1"/>
      <w:proofErr w:type="gramEnd"/>
    </w:p>
    <w:p w14:paraId="74373E5B" w14:textId="1241BC68" w:rsidR="00554826" w:rsidRDefault="00554826" w:rsidP="00BB211E">
      <w:pPr>
        <w:pStyle w:val="subsection"/>
        <w:numPr>
          <w:ilvl w:val="0"/>
          <w:numId w:val="14"/>
        </w:numPr>
      </w:pPr>
      <w:r w:rsidRPr="009C2562">
        <w:t xml:space="preserve">This </w:t>
      </w:r>
      <w:r>
        <w:t xml:space="preserve">instrument </w:t>
      </w:r>
      <w:r w:rsidRPr="009C2562">
        <w:t>is the</w:t>
      </w:r>
      <w:bookmarkStart w:id="2" w:name="BKCheck15B_3"/>
      <w:bookmarkEnd w:id="2"/>
      <w:r w:rsidR="009018AF">
        <w:t xml:space="preserve"> </w:t>
      </w:r>
      <w:r w:rsidR="009018AF">
        <w:rPr>
          <w:i/>
        </w:rPr>
        <w:t xml:space="preserve">Witness Protection (Complementary Witness Protection Laws) </w:t>
      </w:r>
      <w:r w:rsidR="00022E39" w:rsidRPr="00022E39">
        <w:rPr>
          <w:i/>
        </w:rPr>
        <w:t>Declaration</w:t>
      </w:r>
      <w:r w:rsidR="0038109B" w:rsidRPr="00022E39">
        <w:rPr>
          <w:i/>
        </w:rPr>
        <w:t xml:space="preserve"> </w:t>
      </w:r>
      <w:r w:rsidR="009018AF" w:rsidRPr="00022E39">
        <w:rPr>
          <w:i/>
        </w:rPr>
        <w:t>202</w:t>
      </w:r>
      <w:r w:rsidR="003065CB">
        <w:rPr>
          <w:i/>
        </w:rPr>
        <w:t>1</w:t>
      </w:r>
      <w:r w:rsidRPr="00022E39">
        <w:t>.</w:t>
      </w:r>
    </w:p>
    <w:p w14:paraId="06601449" w14:textId="154DC1E8" w:rsidR="00BB211E" w:rsidRDefault="00BB211E" w:rsidP="00BB211E">
      <w:pPr>
        <w:pStyle w:val="subsection"/>
        <w:numPr>
          <w:ilvl w:val="0"/>
          <w:numId w:val="14"/>
        </w:numPr>
      </w:pPr>
      <w:r>
        <w:t xml:space="preserve">This instrument may be cited as </w:t>
      </w:r>
      <w:r w:rsidR="0038109B">
        <w:t>LIN 20/269.</w:t>
      </w:r>
    </w:p>
    <w:p w14:paraId="2EF6E54D" w14:textId="77777777" w:rsidR="00554826" w:rsidRPr="00554826" w:rsidRDefault="00554826" w:rsidP="00554826">
      <w:pPr>
        <w:pStyle w:val="ActHead5"/>
      </w:pPr>
      <w:bookmarkStart w:id="3" w:name="_Toc53653111"/>
      <w:proofErr w:type="gramStart"/>
      <w:r w:rsidRPr="00554826">
        <w:t>2  Commencement</w:t>
      </w:r>
      <w:bookmarkEnd w:id="3"/>
      <w:proofErr w:type="gramEnd"/>
    </w:p>
    <w:p w14:paraId="50C777F7" w14:textId="6C3E2F85" w:rsidR="003767E2" w:rsidRPr="003422B4" w:rsidRDefault="00BB211E" w:rsidP="00BB211E">
      <w:pPr>
        <w:pStyle w:val="subsection"/>
      </w:pPr>
      <w:r>
        <w:tab/>
      </w:r>
      <w:r>
        <w:tab/>
        <w:t xml:space="preserve">This instrument </w:t>
      </w:r>
      <w:r w:rsidR="00857072">
        <w:t>commences</w:t>
      </w:r>
      <w:r>
        <w:t xml:space="preserve"> the day after it is registered. </w:t>
      </w:r>
    </w:p>
    <w:p w14:paraId="0F521307" w14:textId="77777777" w:rsidR="00554826" w:rsidRPr="00554826" w:rsidRDefault="00554826" w:rsidP="00554826">
      <w:pPr>
        <w:pStyle w:val="ActHead5"/>
      </w:pPr>
      <w:bookmarkStart w:id="4" w:name="_Toc53653112"/>
      <w:proofErr w:type="gramStart"/>
      <w:r w:rsidRPr="00554826">
        <w:t>3  Authority</w:t>
      </w:r>
      <w:bookmarkEnd w:id="4"/>
      <w:proofErr w:type="gramEnd"/>
    </w:p>
    <w:p w14:paraId="5AB0B448" w14:textId="77777777" w:rsidR="00554826" w:rsidRPr="00BB211E" w:rsidRDefault="00554826" w:rsidP="00554826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BB211E">
        <w:t xml:space="preserve">section 3AA of the </w:t>
      </w:r>
      <w:r w:rsidR="00BB211E">
        <w:rPr>
          <w:i/>
        </w:rPr>
        <w:t>Witness Protection Act 1994</w:t>
      </w:r>
      <w:r w:rsidR="00BB211E">
        <w:t>.</w:t>
      </w:r>
    </w:p>
    <w:p w14:paraId="034EFB36" w14:textId="65A3EB4C" w:rsidR="00554826" w:rsidRPr="00554826" w:rsidRDefault="001A785A" w:rsidP="00554826">
      <w:pPr>
        <w:pStyle w:val="ActHead5"/>
      </w:pPr>
      <w:bookmarkStart w:id="5" w:name="_Toc454781205"/>
      <w:bookmarkStart w:id="6" w:name="_Toc53653113"/>
      <w:proofErr w:type="gramStart"/>
      <w:r>
        <w:t>4</w:t>
      </w:r>
      <w:r w:rsidR="00554826" w:rsidRPr="00554826">
        <w:t xml:space="preserve">  Schedule</w:t>
      </w:r>
      <w:bookmarkEnd w:id="5"/>
      <w:bookmarkEnd w:id="6"/>
      <w:r w:rsidR="00FD50AB">
        <w:t>s</w:t>
      </w:r>
      <w:proofErr w:type="gramEnd"/>
    </w:p>
    <w:p w14:paraId="0807E8CA" w14:textId="77777777" w:rsidR="00554826" w:rsidRDefault="00554826" w:rsidP="00554826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327A3A45" w14:textId="05D12CF2" w:rsidR="00554826" w:rsidRPr="00C50656" w:rsidRDefault="001A785A" w:rsidP="00554826">
      <w:pPr>
        <w:pStyle w:val="ActHead5"/>
      </w:pPr>
      <w:bookmarkStart w:id="7" w:name="_Toc53653114"/>
      <w:proofErr w:type="gramStart"/>
      <w:r>
        <w:t>5</w:t>
      </w:r>
      <w:r w:rsidR="00554826" w:rsidRPr="00C50656">
        <w:t xml:space="preserve">  </w:t>
      </w:r>
      <w:r w:rsidR="00C50656" w:rsidRPr="00C50656">
        <w:t>Complementary</w:t>
      </w:r>
      <w:proofErr w:type="gramEnd"/>
      <w:r w:rsidR="00C50656" w:rsidRPr="00C50656">
        <w:t xml:space="preserve"> Witness Protection Laws</w:t>
      </w:r>
      <w:bookmarkEnd w:id="7"/>
    </w:p>
    <w:p w14:paraId="161A2BF9" w14:textId="5F682D90" w:rsidR="00554826" w:rsidRPr="00C50656" w:rsidRDefault="00C50656" w:rsidP="00C50656">
      <w:pPr>
        <w:pStyle w:val="subsection"/>
      </w:pPr>
      <w:r w:rsidRPr="00C50656">
        <w:tab/>
      </w:r>
      <w:r>
        <w:tab/>
        <w:t xml:space="preserve">For the purposes of the </w:t>
      </w:r>
      <w:r>
        <w:rPr>
          <w:i/>
        </w:rPr>
        <w:t>Witness Protection Act 1994</w:t>
      </w:r>
      <w:r>
        <w:t xml:space="preserve">, each law mentioned in the following table is a </w:t>
      </w:r>
      <w:r w:rsidRPr="00AC2532">
        <w:rPr>
          <w:b/>
          <w:i/>
        </w:rPr>
        <w:t>complementary witness protection law</w:t>
      </w:r>
      <w:r>
        <w:t>.</w:t>
      </w:r>
      <w:r>
        <w:br/>
      </w:r>
    </w:p>
    <w:tbl>
      <w:tblPr>
        <w:tblStyle w:val="TableGrid"/>
        <w:tblW w:w="0" w:type="auto"/>
        <w:tblInd w:w="1277" w:type="dxa"/>
        <w:tblLook w:val="04A0" w:firstRow="1" w:lastRow="0" w:firstColumn="1" w:lastColumn="0" w:noHBand="0" w:noVBand="1"/>
      </w:tblPr>
      <w:tblGrid>
        <w:gridCol w:w="816"/>
        <w:gridCol w:w="5245"/>
      </w:tblGrid>
      <w:tr w:rsidR="00C50656" w14:paraId="1A552F4C" w14:textId="77777777" w:rsidTr="00C50656">
        <w:tc>
          <w:tcPr>
            <w:tcW w:w="816" w:type="dxa"/>
            <w:tcBorders>
              <w:top w:val="nil"/>
              <w:left w:val="nil"/>
              <w:bottom w:val="single" w:sz="4" w:space="0" w:color="auto"/>
            </w:tcBorders>
          </w:tcPr>
          <w:p w14:paraId="05159B8E" w14:textId="77777777" w:rsidR="00C50656" w:rsidRPr="00C50656" w:rsidRDefault="00C50656" w:rsidP="00C50656">
            <w:pPr>
              <w:spacing w:line="240" w:lineRule="auto"/>
              <w:jc w:val="center"/>
              <w:rPr>
                <w:b/>
              </w:rPr>
            </w:pPr>
            <w:r w:rsidRPr="00C50656">
              <w:rPr>
                <w:b/>
              </w:rPr>
              <w:t>Item</w:t>
            </w:r>
          </w:p>
        </w:tc>
        <w:tc>
          <w:tcPr>
            <w:tcW w:w="5245" w:type="dxa"/>
            <w:tcBorders>
              <w:top w:val="nil"/>
              <w:bottom w:val="single" w:sz="4" w:space="0" w:color="auto"/>
              <w:right w:val="nil"/>
            </w:tcBorders>
          </w:tcPr>
          <w:p w14:paraId="28FD593D" w14:textId="77777777" w:rsidR="00C50656" w:rsidRPr="00C50656" w:rsidRDefault="00C50656">
            <w:pPr>
              <w:spacing w:line="240" w:lineRule="auto"/>
              <w:rPr>
                <w:b/>
              </w:rPr>
            </w:pPr>
            <w:r w:rsidRPr="00C50656">
              <w:rPr>
                <w:b/>
              </w:rPr>
              <w:t>Law</w:t>
            </w:r>
          </w:p>
        </w:tc>
      </w:tr>
      <w:tr w:rsidR="00C50656" w14:paraId="08249206" w14:textId="77777777" w:rsidTr="00C50656">
        <w:tc>
          <w:tcPr>
            <w:tcW w:w="816" w:type="dxa"/>
            <w:tcBorders>
              <w:left w:val="nil"/>
              <w:bottom w:val="nil"/>
            </w:tcBorders>
          </w:tcPr>
          <w:p w14:paraId="5104464B" w14:textId="77777777" w:rsidR="00C50656" w:rsidRDefault="00C50656" w:rsidP="00857072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245" w:type="dxa"/>
            <w:tcBorders>
              <w:bottom w:val="nil"/>
              <w:right w:val="nil"/>
            </w:tcBorders>
          </w:tcPr>
          <w:p w14:paraId="2C099EF9" w14:textId="77777777" w:rsidR="00C50656" w:rsidRPr="00C50656" w:rsidRDefault="00C50656" w:rsidP="00857072">
            <w:pPr>
              <w:spacing w:line="276" w:lineRule="auto"/>
            </w:pPr>
            <w:r>
              <w:rPr>
                <w:i/>
              </w:rPr>
              <w:t>Witness Protection Act 1995</w:t>
            </w:r>
            <w:r>
              <w:t xml:space="preserve"> (</w:t>
            </w:r>
            <w:r w:rsidRPr="008D6116">
              <w:t>NSW</w:t>
            </w:r>
            <w:r>
              <w:t>)</w:t>
            </w:r>
          </w:p>
        </w:tc>
      </w:tr>
      <w:tr w:rsidR="00C50656" w14:paraId="5A1EA1BF" w14:textId="77777777" w:rsidTr="00C50656">
        <w:tc>
          <w:tcPr>
            <w:tcW w:w="816" w:type="dxa"/>
            <w:tcBorders>
              <w:top w:val="nil"/>
              <w:left w:val="nil"/>
              <w:bottom w:val="nil"/>
            </w:tcBorders>
          </w:tcPr>
          <w:p w14:paraId="7E02A24E" w14:textId="77777777" w:rsidR="00C50656" w:rsidRDefault="00C50656" w:rsidP="00857072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5245" w:type="dxa"/>
            <w:tcBorders>
              <w:top w:val="nil"/>
              <w:bottom w:val="nil"/>
              <w:right w:val="nil"/>
            </w:tcBorders>
          </w:tcPr>
          <w:p w14:paraId="46197808" w14:textId="77777777" w:rsidR="00C50656" w:rsidRPr="00C50656" w:rsidRDefault="00C50656" w:rsidP="00857072">
            <w:pPr>
              <w:spacing w:line="276" w:lineRule="auto"/>
            </w:pPr>
            <w:r>
              <w:rPr>
                <w:i/>
              </w:rPr>
              <w:t>Witness Protection Act 1991</w:t>
            </w:r>
            <w:r>
              <w:t xml:space="preserve"> (Vic)</w:t>
            </w:r>
          </w:p>
        </w:tc>
      </w:tr>
      <w:tr w:rsidR="00C50656" w14:paraId="42FC2338" w14:textId="77777777" w:rsidTr="00C50656">
        <w:tc>
          <w:tcPr>
            <w:tcW w:w="816" w:type="dxa"/>
            <w:tcBorders>
              <w:top w:val="nil"/>
              <w:left w:val="nil"/>
              <w:bottom w:val="nil"/>
            </w:tcBorders>
          </w:tcPr>
          <w:p w14:paraId="64300A3B" w14:textId="77777777" w:rsidR="00C50656" w:rsidRDefault="00C50656" w:rsidP="00857072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5245" w:type="dxa"/>
            <w:tcBorders>
              <w:top w:val="nil"/>
              <w:bottom w:val="nil"/>
              <w:right w:val="nil"/>
            </w:tcBorders>
          </w:tcPr>
          <w:p w14:paraId="22055E37" w14:textId="77777777" w:rsidR="00C50656" w:rsidRPr="00C50656" w:rsidRDefault="00C50656" w:rsidP="00857072">
            <w:pPr>
              <w:spacing w:line="276" w:lineRule="auto"/>
            </w:pPr>
            <w:r>
              <w:rPr>
                <w:i/>
              </w:rPr>
              <w:t>Witness Protection Act 2000</w:t>
            </w:r>
            <w:r>
              <w:t xml:space="preserve"> (Qld)</w:t>
            </w:r>
          </w:p>
        </w:tc>
      </w:tr>
      <w:tr w:rsidR="00C50656" w14:paraId="6EA948B8" w14:textId="77777777" w:rsidTr="00C50656">
        <w:tc>
          <w:tcPr>
            <w:tcW w:w="816" w:type="dxa"/>
            <w:tcBorders>
              <w:top w:val="nil"/>
              <w:left w:val="nil"/>
              <w:bottom w:val="nil"/>
            </w:tcBorders>
          </w:tcPr>
          <w:p w14:paraId="5DE000DF" w14:textId="77777777" w:rsidR="00C50656" w:rsidRDefault="00C50656" w:rsidP="00857072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5245" w:type="dxa"/>
            <w:tcBorders>
              <w:top w:val="nil"/>
              <w:bottom w:val="nil"/>
              <w:right w:val="nil"/>
            </w:tcBorders>
          </w:tcPr>
          <w:p w14:paraId="758E4991" w14:textId="77777777" w:rsidR="00C50656" w:rsidRPr="00C50656" w:rsidRDefault="00C50656" w:rsidP="00857072">
            <w:pPr>
              <w:spacing w:line="276" w:lineRule="auto"/>
            </w:pPr>
            <w:r>
              <w:rPr>
                <w:i/>
              </w:rPr>
              <w:t>Witness Protection (Western Australia) Act 1996</w:t>
            </w:r>
            <w:r>
              <w:t xml:space="preserve"> (WA)</w:t>
            </w:r>
          </w:p>
        </w:tc>
      </w:tr>
      <w:tr w:rsidR="00C50656" w14:paraId="5F4C84C1" w14:textId="77777777" w:rsidTr="00C50656">
        <w:tc>
          <w:tcPr>
            <w:tcW w:w="816" w:type="dxa"/>
            <w:tcBorders>
              <w:top w:val="nil"/>
              <w:left w:val="nil"/>
              <w:bottom w:val="nil"/>
            </w:tcBorders>
          </w:tcPr>
          <w:p w14:paraId="6F579D39" w14:textId="77777777" w:rsidR="00C50656" w:rsidRDefault="00C50656" w:rsidP="00857072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5245" w:type="dxa"/>
            <w:tcBorders>
              <w:top w:val="nil"/>
              <w:bottom w:val="nil"/>
              <w:right w:val="nil"/>
            </w:tcBorders>
          </w:tcPr>
          <w:p w14:paraId="0F378095" w14:textId="77777777" w:rsidR="00C50656" w:rsidRPr="00C50656" w:rsidRDefault="00C50656" w:rsidP="00857072">
            <w:pPr>
              <w:spacing w:line="276" w:lineRule="auto"/>
            </w:pPr>
            <w:r>
              <w:rPr>
                <w:i/>
              </w:rPr>
              <w:t>Witness Protection Act 1996</w:t>
            </w:r>
            <w:r>
              <w:t xml:space="preserve"> (SA)</w:t>
            </w:r>
          </w:p>
        </w:tc>
      </w:tr>
      <w:tr w:rsidR="00C50656" w14:paraId="080A11ED" w14:textId="77777777" w:rsidTr="00C50656">
        <w:tc>
          <w:tcPr>
            <w:tcW w:w="816" w:type="dxa"/>
            <w:tcBorders>
              <w:top w:val="nil"/>
              <w:left w:val="nil"/>
              <w:bottom w:val="nil"/>
            </w:tcBorders>
          </w:tcPr>
          <w:p w14:paraId="158DDBE6" w14:textId="77777777" w:rsidR="00C50656" w:rsidRDefault="00C50656" w:rsidP="00857072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5245" w:type="dxa"/>
            <w:tcBorders>
              <w:top w:val="nil"/>
              <w:bottom w:val="nil"/>
              <w:right w:val="nil"/>
            </w:tcBorders>
          </w:tcPr>
          <w:p w14:paraId="7E39BCB9" w14:textId="77777777" w:rsidR="00C50656" w:rsidRPr="00C50656" w:rsidRDefault="00C50656" w:rsidP="00857072">
            <w:pPr>
              <w:spacing w:line="276" w:lineRule="auto"/>
            </w:pPr>
            <w:r>
              <w:rPr>
                <w:i/>
              </w:rPr>
              <w:t>Witness Protection Act 2000</w:t>
            </w:r>
            <w:r>
              <w:t xml:space="preserve"> (</w:t>
            </w:r>
            <w:proofErr w:type="spellStart"/>
            <w:r>
              <w:t>Tas</w:t>
            </w:r>
            <w:proofErr w:type="spellEnd"/>
            <w:r>
              <w:t>)</w:t>
            </w:r>
          </w:p>
        </w:tc>
      </w:tr>
      <w:tr w:rsidR="00C50656" w14:paraId="3779844C" w14:textId="77777777" w:rsidTr="00C50656">
        <w:tc>
          <w:tcPr>
            <w:tcW w:w="816" w:type="dxa"/>
            <w:tcBorders>
              <w:top w:val="nil"/>
              <w:left w:val="nil"/>
              <w:bottom w:val="nil"/>
            </w:tcBorders>
          </w:tcPr>
          <w:p w14:paraId="055E695F" w14:textId="77777777" w:rsidR="00C50656" w:rsidRDefault="00C50656" w:rsidP="00857072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5245" w:type="dxa"/>
            <w:tcBorders>
              <w:top w:val="nil"/>
              <w:bottom w:val="nil"/>
              <w:right w:val="nil"/>
            </w:tcBorders>
          </w:tcPr>
          <w:p w14:paraId="11FD24CD" w14:textId="77777777" w:rsidR="00C50656" w:rsidRPr="00C50656" w:rsidRDefault="00C50656" w:rsidP="00857072">
            <w:pPr>
              <w:spacing w:line="276" w:lineRule="auto"/>
            </w:pPr>
            <w:r>
              <w:rPr>
                <w:i/>
              </w:rPr>
              <w:t>Witness Protection Act 1996</w:t>
            </w:r>
            <w:r>
              <w:t xml:space="preserve"> (ACT)</w:t>
            </w:r>
          </w:p>
        </w:tc>
      </w:tr>
      <w:tr w:rsidR="00C50656" w14:paraId="7015BF1B" w14:textId="77777777" w:rsidTr="00C50656">
        <w:tc>
          <w:tcPr>
            <w:tcW w:w="816" w:type="dxa"/>
            <w:tcBorders>
              <w:top w:val="nil"/>
              <w:left w:val="nil"/>
              <w:bottom w:val="single" w:sz="4" w:space="0" w:color="auto"/>
            </w:tcBorders>
          </w:tcPr>
          <w:p w14:paraId="4BD51773" w14:textId="77777777" w:rsidR="00C50656" w:rsidRDefault="00C50656" w:rsidP="00857072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5245" w:type="dxa"/>
            <w:tcBorders>
              <w:top w:val="nil"/>
              <w:bottom w:val="single" w:sz="4" w:space="0" w:color="auto"/>
              <w:right w:val="nil"/>
            </w:tcBorders>
          </w:tcPr>
          <w:p w14:paraId="48F16753" w14:textId="77777777" w:rsidR="00C50656" w:rsidRPr="00857072" w:rsidRDefault="00857072" w:rsidP="00857072">
            <w:pPr>
              <w:spacing w:line="276" w:lineRule="auto"/>
            </w:pPr>
            <w:r>
              <w:rPr>
                <w:i/>
              </w:rPr>
              <w:t>Witness Protection (Northern Territory) Act 2002</w:t>
            </w:r>
            <w:r>
              <w:t xml:space="preserve"> (NT)</w:t>
            </w:r>
          </w:p>
        </w:tc>
      </w:tr>
    </w:tbl>
    <w:p w14:paraId="0D51547D" w14:textId="77777777" w:rsidR="00C50656" w:rsidRDefault="00C50656">
      <w:pPr>
        <w:spacing w:line="240" w:lineRule="auto"/>
      </w:pPr>
      <w:r>
        <w:br w:type="page"/>
      </w:r>
    </w:p>
    <w:p w14:paraId="0423059F" w14:textId="77777777" w:rsidR="00554826" w:rsidRDefault="00554826" w:rsidP="00554826">
      <w:pPr>
        <w:spacing w:line="240" w:lineRule="auto"/>
        <w:rPr>
          <w:rFonts w:eastAsia="Times New Roman" w:cs="Times New Roman"/>
          <w:lang w:eastAsia="en-AU"/>
        </w:rPr>
      </w:pPr>
    </w:p>
    <w:p w14:paraId="4E9B5FCE" w14:textId="77777777" w:rsidR="00D6537E" w:rsidRPr="004E1307" w:rsidRDefault="004E1307" w:rsidP="00D6537E">
      <w:pPr>
        <w:pStyle w:val="ActHead6"/>
      </w:pPr>
      <w:bookmarkStart w:id="8" w:name="_Toc454512518"/>
      <w:bookmarkStart w:id="9" w:name="_Toc53653115"/>
      <w:r>
        <w:t xml:space="preserve">Schedule </w:t>
      </w:r>
      <w:r w:rsidR="00D6537E" w:rsidRPr="004E1307">
        <w:t>1—Repeals</w:t>
      </w:r>
      <w:bookmarkEnd w:id="8"/>
      <w:bookmarkEnd w:id="9"/>
    </w:p>
    <w:p w14:paraId="39B740C5" w14:textId="77777777" w:rsidR="00D6537E" w:rsidRDefault="00D6537E" w:rsidP="00D6537E">
      <w:pPr>
        <w:pStyle w:val="ItemHead"/>
      </w:pPr>
      <w:proofErr w:type="gramStart"/>
      <w:r w:rsidRPr="00B1728A">
        <w:t xml:space="preserve">1  </w:t>
      </w:r>
      <w:r w:rsidR="00857072">
        <w:t>Repeal</w:t>
      </w:r>
      <w:proofErr w:type="gramEnd"/>
      <w:r w:rsidR="00857072">
        <w:t xml:space="preserve"> of Instrument</w:t>
      </w:r>
    </w:p>
    <w:p w14:paraId="463CA4BA" w14:textId="77777777" w:rsidR="00857072" w:rsidRDefault="00857072" w:rsidP="00857072">
      <w:pPr>
        <w:pStyle w:val="Blocks"/>
      </w:pPr>
    </w:p>
    <w:p w14:paraId="1F884146" w14:textId="37EEF3E4" w:rsidR="00857072" w:rsidRPr="00857072" w:rsidRDefault="00857072" w:rsidP="00857072">
      <w:pPr>
        <w:pStyle w:val="Blocks"/>
        <w:rPr>
          <w:b/>
          <w:i/>
          <w:sz w:val="22"/>
          <w:szCs w:val="22"/>
        </w:rPr>
      </w:pPr>
      <w:r w:rsidRPr="00857072">
        <w:t xml:space="preserve">The </w:t>
      </w:r>
      <w:r w:rsidRPr="00857072">
        <w:rPr>
          <w:i/>
        </w:rPr>
        <w:t xml:space="preserve">Witness Protection (Complementary </w:t>
      </w:r>
      <w:r w:rsidR="00826B9E">
        <w:rPr>
          <w:i/>
        </w:rPr>
        <w:t>w</w:t>
      </w:r>
      <w:r w:rsidRPr="00857072">
        <w:rPr>
          <w:i/>
        </w:rPr>
        <w:t xml:space="preserve">itness </w:t>
      </w:r>
      <w:r w:rsidR="00826B9E">
        <w:rPr>
          <w:i/>
        </w:rPr>
        <w:t>p</w:t>
      </w:r>
      <w:r w:rsidRPr="00857072">
        <w:rPr>
          <w:i/>
        </w:rPr>
        <w:t xml:space="preserve">rotection </w:t>
      </w:r>
      <w:r w:rsidR="00826B9E">
        <w:rPr>
          <w:i/>
        </w:rPr>
        <w:t>l</w:t>
      </w:r>
      <w:r w:rsidRPr="00857072">
        <w:rPr>
          <w:i/>
        </w:rPr>
        <w:t>aws) Declaration</w:t>
      </w:r>
      <w:r w:rsidRPr="00857072">
        <w:t xml:space="preserve"> </w:t>
      </w:r>
      <w:r w:rsidRPr="00857072">
        <w:rPr>
          <w:i/>
        </w:rPr>
        <w:t>2011</w:t>
      </w:r>
      <w:r w:rsidRPr="00857072">
        <w:t xml:space="preserve"> is repealed</w:t>
      </w:r>
      <w:r w:rsidRPr="00857072">
        <w:rPr>
          <w:b/>
          <w:i/>
          <w:sz w:val="22"/>
          <w:szCs w:val="22"/>
        </w:rPr>
        <w:t>.</w:t>
      </w:r>
    </w:p>
    <w:p w14:paraId="493CDBC4" w14:textId="77777777" w:rsidR="00A75FE9" w:rsidRDefault="00A75FE9" w:rsidP="00857072">
      <w:pPr>
        <w:spacing w:line="240" w:lineRule="auto"/>
      </w:pPr>
    </w:p>
    <w:sectPr w:rsidR="00A75FE9" w:rsidSect="008C2EAC">
      <w:headerReference w:type="even" r:id="rId22"/>
      <w:headerReference w:type="default" r:id="rId23"/>
      <w:footerReference w:type="even" r:id="rId24"/>
      <w:footerReference w:type="default" r:id="rId25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A05DF1" w14:textId="77777777" w:rsidR="002C51D7" w:rsidRDefault="002C51D7" w:rsidP="00715914">
      <w:pPr>
        <w:spacing w:line="240" w:lineRule="auto"/>
      </w:pPr>
      <w:r>
        <w:separator/>
      </w:r>
    </w:p>
  </w:endnote>
  <w:endnote w:type="continuationSeparator" w:id="0">
    <w:p w14:paraId="5520E009" w14:textId="77777777" w:rsidR="002C51D7" w:rsidRDefault="002C51D7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800A64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05F13BC3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E1B6045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B48E48C" w14:textId="77777777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2C51D7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674B284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79D669A8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28E5819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31A0432D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C05B4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2147A" w14:paraId="4497D718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BA391F2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D22DCA8" w14:textId="77777777"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2C51D7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D782107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3EF798C0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0238D7C" w14:textId="77777777" w:rsidR="0072147A" w:rsidRDefault="0072147A" w:rsidP="00A369E3">
          <w:pPr>
            <w:rPr>
              <w:sz w:val="18"/>
            </w:rPr>
          </w:pPr>
        </w:p>
      </w:tc>
    </w:tr>
  </w:tbl>
  <w:p w14:paraId="3BABDB43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0E9212" w14:textId="77777777"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14:paraId="7177F773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806C37D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6864B22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8FD1E16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225CDF3B" w14:textId="77777777"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14AB9C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F6696E" w14:paraId="08F7DB33" w14:textId="77777777" w:rsidTr="00A87A58">
      <w:tc>
        <w:tcPr>
          <w:tcW w:w="365" w:type="pct"/>
        </w:tcPr>
        <w:p w14:paraId="100844D5" w14:textId="77777777" w:rsidR="00F6696E" w:rsidRDefault="00F6696E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28456BF5" w14:textId="77777777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2C51D7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0A4B61E9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F6696E" w14:paraId="629CE51A" w14:textId="77777777" w:rsidTr="00A87A58">
      <w:tc>
        <w:tcPr>
          <w:tcW w:w="5000" w:type="pct"/>
          <w:gridSpan w:val="3"/>
        </w:tcPr>
        <w:p w14:paraId="27A0E5CE" w14:textId="77777777" w:rsidR="00F6696E" w:rsidRDefault="00F6696E" w:rsidP="000850AC">
          <w:pPr>
            <w:jc w:val="right"/>
            <w:rPr>
              <w:sz w:val="18"/>
            </w:rPr>
          </w:pPr>
        </w:p>
      </w:tc>
    </w:tr>
  </w:tbl>
  <w:p w14:paraId="380E0B69" w14:textId="77777777" w:rsidR="00F6696E" w:rsidRPr="00ED79B6" w:rsidRDefault="00F6696E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34D79C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6696E" w14:paraId="05B2672A" w14:textId="77777777" w:rsidTr="00A87A58">
      <w:tc>
        <w:tcPr>
          <w:tcW w:w="947" w:type="pct"/>
        </w:tcPr>
        <w:p w14:paraId="74405E6D" w14:textId="77777777" w:rsidR="00F6696E" w:rsidRDefault="00F6696E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647364DF" w14:textId="40245E5D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1425FA">
            <w:rPr>
              <w:i/>
              <w:noProof/>
              <w:sz w:val="18"/>
            </w:rPr>
            <w:t>Witness Protection (Complementary Witness Protection Laws) Declaration 2021 (LIN 20/269)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39F1A0CB" w14:textId="43FA7232" w:rsidR="00F6696E" w:rsidRDefault="00F6696E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425FA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6696E" w14:paraId="4896BD5A" w14:textId="77777777" w:rsidTr="00A87A58">
      <w:tc>
        <w:tcPr>
          <w:tcW w:w="5000" w:type="pct"/>
          <w:gridSpan w:val="3"/>
        </w:tcPr>
        <w:p w14:paraId="282C5A73" w14:textId="77777777" w:rsidR="00F6696E" w:rsidRDefault="00F6696E" w:rsidP="000850AC">
          <w:pPr>
            <w:rPr>
              <w:sz w:val="18"/>
            </w:rPr>
          </w:pPr>
        </w:p>
      </w:tc>
    </w:tr>
  </w:tbl>
  <w:p w14:paraId="59EAFBC9" w14:textId="77777777" w:rsidR="00F6696E" w:rsidRPr="00ED79B6" w:rsidRDefault="00F6696E" w:rsidP="003278F2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74E849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14:paraId="3FA78703" w14:textId="77777777" w:rsidTr="00A87A58">
      <w:tc>
        <w:tcPr>
          <w:tcW w:w="365" w:type="pct"/>
        </w:tcPr>
        <w:p w14:paraId="2D0029D0" w14:textId="636E8207"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425FA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7A50DC9D" w14:textId="27B6427F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1425FA">
            <w:rPr>
              <w:i/>
              <w:noProof/>
              <w:sz w:val="18"/>
            </w:rPr>
            <w:t>Witness Protection (Complementary Witness Protection Laws) Declaration 2021 (LIN 20/269)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0B2C5AE4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4C0525AC" w14:textId="77777777" w:rsidTr="00A87A58">
      <w:tc>
        <w:tcPr>
          <w:tcW w:w="5000" w:type="pct"/>
          <w:gridSpan w:val="3"/>
        </w:tcPr>
        <w:p w14:paraId="18F3620C" w14:textId="77777777" w:rsidR="008C2EAC" w:rsidRDefault="008C2EAC" w:rsidP="000850AC">
          <w:pPr>
            <w:jc w:val="right"/>
            <w:rPr>
              <w:sz w:val="18"/>
            </w:rPr>
          </w:pPr>
        </w:p>
      </w:tc>
    </w:tr>
  </w:tbl>
  <w:p w14:paraId="7C8323FA" w14:textId="77777777" w:rsidR="008C2EAC" w:rsidRPr="00ED79B6" w:rsidRDefault="008C2EAC" w:rsidP="000A6C6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F16CE5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14:paraId="34A1E72E" w14:textId="77777777" w:rsidTr="00A87A58">
      <w:tc>
        <w:tcPr>
          <w:tcW w:w="947" w:type="pct"/>
        </w:tcPr>
        <w:p w14:paraId="0AEB4C96" w14:textId="77777777"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7FE5BD3A" w14:textId="06F3837A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1425FA">
            <w:rPr>
              <w:i/>
              <w:noProof/>
              <w:sz w:val="18"/>
            </w:rPr>
            <w:t>Witness Protection (Complementary Witness Protection Laws) Declaration 2021 (LIN 20/269)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2B9956C1" w14:textId="05F10C4E"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425FA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1361F571" w14:textId="77777777" w:rsidTr="00A87A58">
      <w:tc>
        <w:tcPr>
          <w:tcW w:w="5000" w:type="pct"/>
          <w:gridSpan w:val="3"/>
        </w:tcPr>
        <w:p w14:paraId="422EAAF9" w14:textId="77777777" w:rsidR="008C2EAC" w:rsidRDefault="008C2EAC" w:rsidP="000850AC">
          <w:pPr>
            <w:rPr>
              <w:sz w:val="18"/>
            </w:rPr>
          </w:pPr>
        </w:p>
      </w:tc>
    </w:tr>
  </w:tbl>
  <w:p w14:paraId="3011A181" w14:textId="77777777" w:rsidR="008C2EAC" w:rsidRPr="00ED79B6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AD8A28" w14:textId="77777777" w:rsidR="002C51D7" w:rsidRDefault="002C51D7" w:rsidP="00715914">
      <w:pPr>
        <w:spacing w:line="240" w:lineRule="auto"/>
      </w:pPr>
      <w:r>
        <w:separator/>
      </w:r>
    </w:p>
  </w:footnote>
  <w:footnote w:type="continuationSeparator" w:id="0">
    <w:p w14:paraId="1B82DC0C" w14:textId="77777777" w:rsidR="002C51D7" w:rsidRDefault="002C51D7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910FA1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6563A6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43675A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6DF0D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75A5E8" w14:textId="77777777" w:rsidR="00F6696E" w:rsidRPr="00ED79B6" w:rsidRDefault="00F6696E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34FC18" w14:textId="77777777" w:rsidR="004E1307" w:rsidRDefault="004E1307" w:rsidP="00715914">
    <w:pPr>
      <w:rPr>
        <w:sz w:val="20"/>
      </w:rPr>
    </w:pPr>
  </w:p>
  <w:p w14:paraId="03B81185" w14:textId="77777777" w:rsidR="004E1307" w:rsidRDefault="004E1307" w:rsidP="00715914">
    <w:pPr>
      <w:rPr>
        <w:sz w:val="20"/>
      </w:rPr>
    </w:pPr>
  </w:p>
  <w:p w14:paraId="4784C4E7" w14:textId="77777777" w:rsidR="004E1307" w:rsidRPr="007A1328" w:rsidRDefault="004E1307" w:rsidP="00715914">
    <w:pPr>
      <w:rPr>
        <w:sz w:val="20"/>
      </w:rPr>
    </w:pPr>
  </w:p>
  <w:p w14:paraId="4B82A47D" w14:textId="77777777" w:rsidR="004E1307" w:rsidRPr="007A1328" w:rsidRDefault="004E1307" w:rsidP="00715914">
    <w:pPr>
      <w:rPr>
        <w:b/>
        <w:sz w:val="24"/>
      </w:rPr>
    </w:pPr>
  </w:p>
  <w:p w14:paraId="6DED2FB1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E5C2B8" w14:textId="77777777" w:rsidR="004E1307" w:rsidRPr="007A1328" w:rsidRDefault="004E1307" w:rsidP="00715914">
    <w:pPr>
      <w:jc w:val="right"/>
      <w:rPr>
        <w:sz w:val="20"/>
      </w:rPr>
    </w:pPr>
  </w:p>
  <w:p w14:paraId="5F6BFB49" w14:textId="77777777" w:rsidR="004E1307" w:rsidRPr="007A1328" w:rsidRDefault="004E1307" w:rsidP="00715914">
    <w:pPr>
      <w:jc w:val="right"/>
      <w:rPr>
        <w:sz w:val="20"/>
      </w:rPr>
    </w:pPr>
  </w:p>
  <w:p w14:paraId="4C9415AE" w14:textId="77777777" w:rsidR="004E1307" w:rsidRPr="007A1328" w:rsidRDefault="004E1307" w:rsidP="00715914">
    <w:pPr>
      <w:jc w:val="right"/>
      <w:rPr>
        <w:sz w:val="20"/>
      </w:rPr>
    </w:pPr>
  </w:p>
  <w:p w14:paraId="68109F35" w14:textId="77777777" w:rsidR="004E1307" w:rsidRPr="007A1328" w:rsidRDefault="004E1307" w:rsidP="00715914">
    <w:pPr>
      <w:jc w:val="right"/>
      <w:rPr>
        <w:b/>
        <w:sz w:val="24"/>
      </w:rPr>
    </w:pPr>
  </w:p>
  <w:p w14:paraId="60B89CC7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3DF775F4"/>
    <w:multiLevelType w:val="hybridMultilevel"/>
    <w:tmpl w:val="D646B2A2"/>
    <w:lvl w:ilvl="0" w:tplc="C8145F7E">
      <w:start w:val="1"/>
      <w:numFmt w:val="decimal"/>
      <w:lvlText w:val="(%1)"/>
      <w:lvlJc w:val="left"/>
      <w:pPr>
        <w:ind w:left="118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05" w:hanging="360"/>
      </w:pPr>
    </w:lvl>
    <w:lvl w:ilvl="2" w:tplc="0C09001B" w:tentative="1">
      <w:start w:val="1"/>
      <w:numFmt w:val="lowerRoman"/>
      <w:lvlText w:val="%3."/>
      <w:lvlJc w:val="right"/>
      <w:pPr>
        <w:ind w:left="2625" w:hanging="180"/>
      </w:pPr>
    </w:lvl>
    <w:lvl w:ilvl="3" w:tplc="0C09000F" w:tentative="1">
      <w:start w:val="1"/>
      <w:numFmt w:val="decimal"/>
      <w:lvlText w:val="%4."/>
      <w:lvlJc w:val="left"/>
      <w:pPr>
        <w:ind w:left="3345" w:hanging="360"/>
      </w:pPr>
    </w:lvl>
    <w:lvl w:ilvl="4" w:tplc="0C090019" w:tentative="1">
      <w:start w:val="1"/>
      <w:numFmt w:val="lowerLetter"/>
      <w:lvlText w:val="%5."/>
      <w:lvlJc w:val="left"/>
      <w:pPr>
        <w:ind w:left="4065" w:hanging="360"/>
      </w:pPr>
    </w:lvl>
    <w:lvl w:ilvl="5" w:tplc="0C09001B" w:tentative="1">
      <w:start w:val="1"/>
      <w:numFmt w:val="lowerRoman"/>
      <w:lvlText w:val="%6."/>
      <w:lvlJc w:val="right"/>
      <w:pPr>
        <w:ind w:left="4785" w:hanging="180"/>
      </w:pPr>
    </w:lvl>
    <w:lvl w:ilvl="6" w:tplc="0C09000F" w:tentative="1">
      <w:start w:val="1"/>
      <w:numFmt w:val="decimal"/>
      <w:lvlText w:val="%7."/>
      <w:lvlJc w:val="left"/>
      <w:pPr>
        <w:ind w:left="5505" w:hanging="360"/>
      </w:pPr>
    </w:lvl>
    <w:lvl w:ilvl="7" w:tplc="0C090019" w:tentative="1">
      <w:start w:val="1"/>
      <w:numFmt w:val="lowerLetter"/>
      <w:lvlText w:val="%8."/>
      <w:lvlJc w:val="left"/>
      <w:pPr>
        <w:ind w:left="6225" w:hanging="360"/>
      </w:pPr>
    </w:lvl>
    <w:lvl w:ilvl="8" w:tplc="0C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4" w15:restartNumberingAfterBreak="0">
    <w:nsid w:val="6F2C3A10"/>
    <w:multiLevelType w:val="hybridMultilevel"/>
    <w:tmpl w:val="9C96D0F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1D7"/>
    <w:rsid w:val="00004174"/>
    <w:rsid w:val="00004470"/>
    <w:rsid w:val="000079C3"/>
    <w:rsid w:val="000136AF"/>
    <w:rsid w:val="00022E39"/>
    <w:rsid w:val="000258B1"/>
    <w:rsid w:val="00040A89"/>
    <w:rsid w:val="000437C1"/>
    <w:rsid w:val="0004455A"/>
    <w:rsid w:val="0005365D"/>
    <w:rsid w:val="000614BF"/>
    <w:rsid w:val="0006709C"/>
    <w:rsid w:val="00074376"/>
    <w:rsid w:val="000978F5"/>
    <w:rsid w:val="000B15CD"/>
    <w:rsid w:val="000B35EB"/>
    <w:rsid w:val="000D05EF"/>
    <w:rsid w:val="000E2261"/>
    <w:rsid w:val="000E78B7"/>
    <w:rsid w:val="000F21C1"/>
    <w:rsid w:val="0010745C"/>
    <w:rsid w:val="00132CEB"/>
    <w:rsid w:val="001339B0"/>
    <w:rsid w:val="001425FA"/>
    <w:rsid w:val="00142B62"/>
    <w:rsid w:val="001441B7"/>
    <w:rsid w:val="001516CB"/>
    <w:rsid w:val="00152336"/>
    <w:rsid w:val="00154C9E"/>
    <w:rsid w:val="00157B8B"/>
    <w:rsid w:val="00166C2F"/>
    <w:rsid w:val="001809D7"/>
    <w:rsid w:val="001939E1"/>
    <w:rsid w:val="00194C3E"/>
    <w:rsid w:val="00195382"/>
    <w:rsid w:val="001A785A"/>
    <w:rsid w:val="001B2CB6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5AF1"/>
    <w:rsid w:val="002321E8"/>
    <w:rsid w:val="00232984"/>
    <w:rsid w:val="0024010F"/>
    <w:rsid w:val="00240749"/>
    <w:rsid w:val="00243018"/>
    <w:rsid w:val="002564A4"/>
    <w:rsid w:val="0026736C"/>
    <w:rsid w:val="00281308"/>
    <w:rsid w:val="00284719"/>
    <w:rsid w:val="00293D02"/>
    <w:rsid w:val="00297ECB"/>
    <w:rsid w:val="002A7BCF"/>
    <w:rsid w:val="002C3FD1"/>
    <w:rsid w:val="002C51D7"/>
    <w:rsid w:val="002D043A"/>
    <w:rsid w:val="002D266B"/>
    <w:rsid w:val="002D6224"/>
    <w:rsid w:val="00301171"/>
    <w:rsid w:val="00304F8B"/>
    <w:rsid w:val="003065CB"/>
    <w:rsid w:val="00335BC6"/>
    <w:rsid w:val="003415D3"/>
    <w:rsid w:val="00344338"/>
    <w:rsid w:val="00344701"/>
    <w:rsid w:val="00352B0F"/>
    <w:rsid w:val="00360459"/>
    <w:rsid w:val="003767E2"/>
    <w:rsid w:val="0038049F"/>
    <w:rsid w:val="0038109B"/>
    <w:rsid w:val="0038249B"/>
    <w:rsid w:val="003A220D"/>
    <w:rsid w:val="003B1C49"/>
    <w:rsid w:val="003C077B"/>
    <w:rsid w:val="003C6231"/>
    <w:rsid w:val="003D0BFE"/>
    <w:rsid w:val="003D5700"/>
    <w:rsid w:val="003E341B"/>
    <w:rsid w:val="003E45DD"/>
    <w:rsid w:val="003E4D00"/>
    <w:rsid w:val="004116CD"/>
    <w:rsid w:val="00417EB9"/>
    <w:rsid w:val="00424CA9"/>
    <w:rsid w:val="004276DF"/>
    <w:rsid w:val="00431E9B"/>
    <w:rsid w:val="004379E3"/>
    <w:rsid w:val="0044015E"/>
    <w:rsid w:val="0044291A"/>
    <w:rsid w:val="00467661"/>
    <w:rsid w:val="00472DBE"/>
    <w:rsid w:val="00474A19"/>
    <w:rsid w:val="00477830"/>
    <w:rsid w:val="00487764"/>
    <w:rsid w:val="00496F97"/>
    <w:rsid w:val="004B6C48"/>
    <w:rsid w:val="004C4E59"/>
    <w:rsid w:val="004C6809"/>
    <w:rsid w:val="004E063A"/>
    <w:rsid w:val="004E1307"/>
    <w:rsid w:val="004E7BEC"/>
    <w:rsid w:val="00502FC9"/>
    <w:rsid w:val="00505D3D"/>
    <w:rsid w:val="00506AF6"/>
    <w:rsid w:val="00516B8D"/>
    <w:rsid w:val="005303C8"/>
    <w:rsid w:val="00537FBC"/>
    <w:rsid w:val="00554826"/>
    <w:rsid w:val="00562877"/>
    <w:rsid w:val="00584811"/>
    <w:rsid w:val="00585784"/>
    <w:rsid w:val="00593AA6"/>
    <w:rsid w:val="00594161"/>
    <w:rsid w:val="00594749"/>
    <w:rsid w:val="005A65D5"/>
    <w:rsid w:val="005B4067"/>
    <w:rsid w:val="005C3F41"/>
    <w:rsid w:val="005D1D92"/>
    <w:rsid w:val="005D2D09"/>
    <w:rsid w:val="00600219"/>
    <w:rsid w:val="00604F2A"/>
    <w:rsid w:val="00620076"/>
    <w:rsid w:val="00623381"/>
    <w:rsid w:val="00627E0A"/>
    <w:rsid w:val="0065488B"/>
    <w:rsid w:val="00670EA1"/>
    <w:rsid w:val="00677CC2"/>
    <w:rsid w:val="0068744B"/>
    <w:rsid w:val="006905DE"/>
    <w:rsid w:val="0069207B"/>
    <w:rsid w:val="006A154F"/>
    <w:rsid w:val="006A437B"/>
    <w:rsid w:val="006B5789"/>
    <w:rsid w:val="006C30C5"/>
    <w:rsid w:val="006C7F8C"/>
    <w:rsid w:val="006E2E1C"/>
    <w:rsid w:val="006E6246"/>
    <w:rsid w:val="006E69C2"/>
    <w:rsid w:val="006E6DCC"/>
    <w:rsid w:val="006F318F"/>
    <w:rsid w:val="0070017E"/>
    <w:rsid w:val="00700B2C"/>
    <w:rsid w:val="007050A2"/>
    <w:rsid w:val="00705C34"/>
    <w:rsid w:val="00713084"/>
    <w:rsid w:val="00714F20"/>
    <w:rsid w:val="0071590F"/>
    <w:rsid w:val="00715914"/>
    <w:rsid w:val="00716A62"/>
    <w:rsid w:val="0072147A"/>
    <w:rsid w:val="00723791"/>
    <w:rsid w:val="00731E00"/>
    <w:rsid w:val="007440B7"/>
    <w:rsid w:val="007500C8"/>
    <w:rsid w:val="00756272"/>
    <w:rsid w:val="00762D38"/>
    <w:rsid w:val="007715C9"/>
    <w:rsid w:val="00771613"/>
    <w:rsid w:val="00774EDD"/>
    <w:rsid w:val="007757EC"/>
    <w:rsid w:val="00783E89"/>
    <w:rsid w:val="00793915"/>
    <w:rsid w:val="007C2253"/>
    <w:rsid w:val="007D7911"/>
    <w:rsid w:val="007E163D"/>
    <w:rsid w:val="007E667A"/>
    <w:rsid w:val="007F28C9"/>
    <w:rsid w:val="007F51B2"/>
    <w:rsid w:val="008040DD"/>
    <w:rsid w:val="008117E9"/>
    <w:rsid w:val="00824498"/>
    <w:rsid w:val="00826B9E"/>
    <w:rsid w:val="00826BD1"/>
    <w:rsid w:val="00854D0B"/>
    <w:rsid w:val="00856A31"/>
    <w:rsid w:val="00857072"/>
    <w:rsid w:val="00860B4E"/>
    <w:rsid w:val="00867B37"/>
    <w:rsid w:val="008754D0"/>
    <w:rsid w:val="00875D13"/>
    <w:rsid w:val="008855C9"/>
    <w:rsid w:val="00886456"/>
    <w:rsid w:val="00896176"/>
    <w:rsid w:val="008A46E1"/>
    <w:rsid w:val="008A4F43"/>
    <w:rsid w:val="008B2706"/>
    <w:rsid w:val="008C2EAC"/>
    <w:rsid w:val="008D0EE0"/>
    <w:rsid w:val="008D6116"/>
    <w:rsid w:val="008E0027"/>
    <w:rsid w:val="008E6067"/>
    <w:rsid w:val="008F54E7"/>
    <w:rsid w:val="009018AF"/>
    <w:rsid w:val="00903422"/>
    <w:rsid w:val="009254C3"/>
    <w:rsid w:val="00932377"/>
    <w:rsid w:val="00941236"/>
    <w:rsid w:val="00943FD5"/>
    <w:rsid w:val="00947D5A"/>
    <w:rsid w:val="009532A5"/>
    <w:rsid w:val="009545BD"/>
    <w:rsid w:val="00964CF0"/>
    <w:rsid w:val="00977806"/>
    <w:rsid w:val="00982242"/>
    <w:rsid w:val="009868E9"/>
    <w:rsid w:val="009900A3"/>
    <w:rsid w:val="009C3413"/>
    <w:rsid w:val="009E05A8"/>
    <w:rsid w:val="00A0441E"/>
    <w:rsid w:val="00A12128"/>
    <w:rsid w:val="00A22C98"/>
    <w:rsid w:val="00A231E2"/>
    <w:rsid w:val="00A3076D"/>
    <w:rsid w:val="00A369E3"/>
    <w:rsid w:val="00A57600"/>
    <w:rsid w:val="00A64912"/>
    <w:rsid w:val="00A70A74"/>
    <w:rsid w:val="00A75FE9"/>
    <w:rsid w:val="00AC2532"/>
    <w:rsid w:val="00AD53CC"/>
    <w:rsid w:val="00AD5641"/>
    <w:rsid w:val="00AF06CF"/>
    <w:rsid w:val="00B07CDB"/>
    <w:rsid w:val="00B12C1E"/>
    <w:rsid w:val="00B16A31"/>
    <w:rsid w:val="00B17DFD"/>
    <w:rsid w:val="00B25306"/>
    <w:rsid w:val="00B272C3"/>
    <w:rsid w:val="00B27831"/>
    <w:rsid w:val="00B308FE"/>
    <w:rsid w:val="00B33709"/>
    <w:rsid w:val="00B33B3C"/>
    <w:rsid w:val="00B36392"/>
    <w:rsid w:val="00B418CB"/>
    <w:rsid w:val="00B47444"/>
    <w:rsid w:val="00B50ADC"/>
    <w:rsid w:val="00B566B1"/>
    <w:rsid w:val="00B63834"/>
    <w:rsid w:val="00B80199"/>
    <w:rsid w:val="00B83204"/>
    <w:rsid w:val="00B856E7"/>
    <w:rsid w:val="00BA220B"/>
    <w:rsid w:val="00BA3A57"/>
    <w:rsid w:val="00BB1533"/>
    <w:rsid w:val="00BB211E"/>
    <w:rsid w:val="00BB4E1A"/>
    <w:rsid w:val="00BC015E"/>
    <w:rsid w:val="00BC76AC"/>
    <w:rsid w:val="00BD0ECB"/>
    <w:rsid w:val="00BE2155"/>
    <w:rsid w:val="00BE719A"/>
    <w:rsid w:val="00BE720A"/>
    <w:rsid w:val="00BF0D73"/>
    <w:rsid w:val="00BF2465"/>
    <w:rsid w:val="00C06D5E"/>
    <w:rsid w:val="00C16619"/>
    <w:rsid w:val="00C25E7F"/>
    <w:rsid w:val="00C2746F"/>
    <w:rsid w:val="00C323D6"/>
    <w:rsid w:val="00C324A0"/>
    <w:rsid w:val="00C42BF8"/>
    <w:rsid w:val="00C50043"/>
    <w:rsid w:val="00C50656"/>
    <w:rsid w:val="00C7573B"/>
    <w:rsid w:val="00C85501"/>
    <w:rsid w:val="00C97A54"/>
    <w:rsid w:val="00CA5B23"/>
    <w:rsid w:val="00CB602E"/>
    <w:rsid w:val="00CB7E90"/>
    <w:rsid w:val="00CE051D"/>
    <w:rsid w:val="00CE1335"/>
    <w:rsid w:val="00CE493D"/>
    <w:rsid w:val="00CF07FA"/>
    <w:rsid w:val="00CF0BB2"/>
    <w:rsid w:val="00CF3EE8"/>
    <w:rsid w:val="00D13441"/>
    <w:rsid w:val="00D150E7"/>
    <w:rsid w:val="00D2260D"/>
    <w:rsid w:val="00D52DC2"/>
    <w:rsid w:val="00D53BCC"/>
    <w:rsid w:val="00D54C9E"/>
    <w:rsid w:val="00D55882"/>
    <w:rsid w:val="00D6537E"/>
    <w:rsid w:val="00D70DFB"/>
    <w:rsid w:val="00D766DF"/>
    <w:rsid w:val="00D8206C"/>
    <w:rsid w:val="00D91F10"/>
    <w:rsid w:val="00DA186E"/>
    <w:rsid w:val="00DA4116"/>
    <w:rsid w:val="00DB251C"/>
    <w:rsid w:val="00DB4630"/>
    <w:rsid w:val="00DC4F88"/>
    <w:rsid w:val="00DE107C"/>
    <w:rsid w:val="00DE66E0"/>
    <w:rsid w:val="00DF2388"/>
    <w:rsid w:val="00E05704"/>
    <w:rsid w:val="00E338EF"/>
    <w:rsid w:val="00E544BB"/>
    <w:rsid w:val="00E74DC7"/>
    <w:rsid w:val="00E8075A"/>
    <w:rsid w:val="00E940D8"/>
    <w:rsid w:val="00E94D5E"/>
    <w:rsid w:val="00EA7100"/>
    <w:rsid w:val="00EA7F9F"/>
    <w:rsid w:val="00EB1274"/>
    <w:rsid w:val="00EB577B"/>
    <w:rsid w:val="00EC0DDB"/>
    <w:rsid w:val="00ED2BB6"/>
    <w:rsid w:val="00ED34E1"/>
    <w:rsid w:val="00ED3B8D"/>
    <w:rsid w:val="00EE5E36"/>
    <w:rsid w:val="00EF2E3A"/>
    <w:rsid w:val="00F02C7C"/>
    <w:rsid w:val="00F072A7"/>
    <w:rsid w:val="00F078DC"/>
    <w:rsid w:val="00F32BA8"/>
    <w:rsid w:val="00F32EE0"/>
    <w:rsid w:val="00F349F1"/>
    <w:rsid w:val="00F4350D"/>
    <w:rsid w:val="00F479C4"/>
    <w:rsid w:val="00F567F7"/>
    <w:rsid w:val="00F6696E"/>
    <w:rsid w:val="00F73BD6"/>
    <w:rsid w:val="00F83989"/>
    <w:rsid w:val="00F85099"/>
    <w:rsid w:val="00F9379C"/>
    <w:rsid w:val="00F9632C"/>
    <w:rsid w:val="00FA1E52"/>
    <w:rsid w:val="00FB5A08"/>
    <w:rsid w:val="00FC68D5"/>
    <w:rsid w:val="00FC6A80"/>
    <w:rsid w:val="00FD50AB"/>
    <w:rsid w:val="00FE00C1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2C3F47C9"/>
  <w15:docId w15:val="{8F5361DB-4C7E-4F7A-8D6F-47E453801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9018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18AF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18A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18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18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42VY\AppData\Local\Microsoft\Windows\INetCache\IE\3G8CB08N\template_-_principal_instrument_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8431B26B-4820-42FB-BDC3-1D2501584EA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2B78EA4FD8DC6E43B8FDF86E6544EAF7" ma:contentTypeVersion="" ma:contentTypeDescription="PDMS Document Site Content Type" ma:contentTypeScope="" ma:versionID="d45628fd2dd254d8526b5e5f13d122a8">
  <xsd:schema xmlns:xsd="http://www.w3.org/2001/XMLSchema" xmlns:xs="http://www.w3.org/2001/XMLSchema" xmlns:p="http://schemas.microsoft.com/office/2006/metadata/properties" xmlns:ns2="8431B26B-4820-42FB-BDC3-1D2501584EAF" targetNamespace="http://schemas.microsoft.com/office/2006/metadata/properties" ma:root="true" ma:fieldsID="7a46bb86299d9e0c4d4b5e4d325560b7" ns2:_="">
    <xsd:import namespace="8431B26B-4820-42FB-BDC3-1D2501584EAF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31B26B-4820-42FB-BDC3-1D2501584EAF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0FDFC-2B60-4E47-9851-9E9B1E37A8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DEEF5C-D861-45C0-8013-52F552B47AF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8431B26B-4820-42FB-BDC3-1D2501584EAF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B191C07-9616-4610-B90D-C8B12ECF55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31B26B-4820-42FB-BDC3-1D2501584E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3D644A1-BA45-4878-813D-BCCE5A047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template_-_principal_instrument_0</Template>
  <TotalTime>1</TotalTime>
  <Pages>6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Ngaire RALPH</dc:creator>
  <cp:lastModifiedBy>Ngaire RALPH</cp:lastModifiedBy>
  <cp:revision>3</cp:revision>
  <dcterms:created xsi:type="dcterms:W3CDTF">2021-02-25T04:44:00Z</dcterms:created>
  <dcterms:modified xsi:type="dcterms:W3CDTF">2021-02-25T22:38:00Z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0x010100266966F133664895A6EE3632470D45F5002B78EA4FD8DC6E43B8FDF86E6544EAF7</vt:lpwstr>
  </property>
</Properties>
</file>