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4A263B4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0652FC">
        <w:t>Spectrum Access Charge</w:t>
      </w:r>
      <w:r w:rsidR="00F07EDC">
        <w:t>s</w:t>
      </w:r>
      <w:r w:rsidR="000652FC">
        <w:t xml:space="preserve"> – </w:t>
      </w:r>
      <w:r w:rsidR="00DD6FCD">
        <w:t>20</w:t>
      </w:r>
      <w:r w:rsidR="00BA4B16">
        <w:t xml:space="preserve"> GHz </w:t>
      </w:r>
      <w:r w:rsidR="00AD34F9">
        <w:t xml:space="preserve">and 30 GHz </w:t>
      </w:r>
      <w:r w:rsidR="00BA4B16">
        <w:t>Band</w:t>
      </w:r>
      <w:r w:rsidR="00AD34F9">
        <w:t>s</w:t>
      </w:r>
      <w:r>
        <w:t xml:space="preserve">) </w:t>
      </w:r>
      <w:r w:rsidR="000652FC">
        <w:t>Determination</w:t>
      </w:r>
      <w:r>
        <w:t xml:space="preserve"> 2021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9B1F439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0652FC">
        <w:rPr>
          <w:szCs w:val="22"/>
        </w:rPr>
        <w:t>determination</w:t>
      </w:r>
      <w:r>
        <w:rPr>
          <w:szCs w:val="22"/>
        </w:rPr>
        <w:t xml:space="preserve"> under </w:t>
      </w:r>
      <w:r w:rsidR="00CD293A">
        <w:t>subsection</w:t>
      </w:r>
      <w:r w:rsidR="006B6C91">
        <w:t> </w:t>
      </w:r>
      <w:r w:rsidR="000652FC">
        <w:t>294</w:t>
      </w:r>
      <w:r w:rsidR="003A5C17">
        <w:t> </w:t>
      </w:r>
      <w:r w:rsidR="00CD293A">
        <w:t>(1)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1A164E32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B56D8F">
        <w:rPr>
          <w:rFonts w:ascii="Times New Roman" w:hAnsi="Times New Roman" w:cs="Times New Roman"/>
        </w:rPr>
        <w:t xml:space="preserve"> 11 March 2021</w:t>
      </w:r>
    </w:p>
    <w:p w14:paraId="1635FD30" w14:textId="251E730C" w:rsidR="00CE7A78" w:rsidRDefault="00CE7A78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7BE6CC33" w14:textId="14767025" w:rsidR="00CE7A78" w:rsidRDefault="00CE7A78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6F2E42CA" w:rsidR="00086BF0" w:rsidRDefault="00086BF0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CC5444E" w14:textId="470A20B7" w:rsidR="00CE7A78" w:rsidRDefault="00CE7A78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6A95ED6F" w14:textId="30833AA8" w:rsidR="00CE7A78" w:rsidRDefault="00CE7A78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0239B533" w14:textId="20607133" w:rsidR="00CE7A78" w:rsidRDefault="00CE7A78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Pr="00CE7A78" w:rsidRDefault="00086BF0" w:rsidP="00CE7A78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Member/</w:t>
      </w:r>
      <w:r w:rsidRPr="00CE7A78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60AD9B6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794EFB1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6603E212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20"/>
        </w:sectPr>
      </w:pPr>
    </w:p>
    <w:p w14:paraId="1EFDD9FA" w14:textId="77777777" w:rsidR="00086BF0" w:rsidRPr="008B2B0A" w:rsidRDefault="00086BF0" w:rsidP="00086BF0">
      <w:pPr>
        <w:pStyle w:val="ActHead5"/>
      </w:pPr>
      <w:bookmarkStart w:id="2" w:name="_Toc444596031"/>
      <w:proofErr w:type="gramStart"/>
      <w:r w:rsidRPr="008B2B0A">
        <w:rPr>
          <w:rStyle w:val="CharSectno"/>
        </w:rPr>
        <w:lastRenderedPageBreak/>
        <w:t>1</w:t>
      </w:r>
      <w:r w:rsidRPr="008B2B0A">
        <w:t xml:space="preserve">  Name</w:t>
      </w:r>
      <w:proofErr w:type="gramEnd"/>
    </w:p>
    <w:p w14:paraId="0BA01627" w14:textId="69C2038A" w:rsidR="00086BF0" w:rsidRPr="008B2B0A" w:rsidRDefault="00086BF0" w:rsidP="00086BF0">
      <w:pPr>
        <w:pStyle w:val="subsection"/>
      </w:pPr>
      <w:r w:rsidRPr="008B2B0A">
        <w:tab/>
      </w:r>
      <w:r w:rsidRPr="008B2B0A">
        <w:tab/>
        <w:t>Th</w:t>
      </w:r>
      <w:r w:rsidR="00BA4B16" w:rsidRPr="008B2B0A">
        <w:t>is is the</w:t>
      </w:r>
      <w:r w:rsidR="00CD293A" w:rsidRPr="008B2B0A">
        <w:t xml:space="preserve"> </w:t>
      </w:r>
      <w:r w:rsidR="00CD293A" w:rsidRPr="008B2B0A">
        <w:rPr>
          <w:i/>
          <w:iCs/>
        </w:rPr>
        <w:t xml:space="preserve">Radiocommunications </w:t>
      </w:r>
      <w:r w:rsidR="00D14AD8" w:rsidRPr="008B2B0A">
        <w:rPr>
          <w:i/>
          <w:iCs/>
        </w:rPr>
        <w:t>(</w:t>
      </w:r>
      <w:r w:rsidR="00FE78FF" w:rsidRPr="008B2B0A">
        <w:rPr>
          <w:i/>
          <w:iCs/>
        </w:rPr>
        <w:t>Spectrum Access Charge</w:t>
      </w:r>
      <w:r w:rsidR="00F07EDC" w:rsidRPr="008B2B0A">
        <w:rPr>
          <w:i/>
          <w:iCs/>
        </w:rPr>
        <w:t>s</w:t>
      </w:r>
      <w:r w:rsidR="00FE78FF" w:rsidRPr="008B2B0A">
        <w:rPr>
          <w:i/>
          <w:iCs/>
        </w:rPr>
        <w:t xml:space="preserve"> – </w:t>
      </w:r>
      <w:r w:rsidR="001C4CBC" w:rsidRPr="008B2B0A">
        <w:rPr>
          <w:i/>
          <w:iCs/>
        </w:rPr>
        <w:t>20 GHz and 30 </w:t>
      </w:r>
      <w:r w:rsidR="00BA4B16" w:rsidRPr="008B2B0A">
        <w:rPr>
          <w:i/>
          <w:iCs/>
        </w:rPr>
        <w:t>GHz Band</w:t>
      </w:r>
      <w:r w:rsidR="008E31C6" w:rsidRPr="008B2B0A">
        <w:rPr>
          <w:i/>
          <w:iCs/>
        </w:rPr>
        <w:t>s</w:t>
      </w:r>
      <w:r w:rsidR="00CD293A" w:rsidRPr="008B2B0A">
        <w:rPr>
          <w:i/>
          <w:iCs/>
        </w:rPr>
        <w:t xml:space="preserve">) </w:t>
      </w:r>
      <w:r w:rsidR="00FE78FF" w:rsidRPr="008B2B0A">
        <w:rPr>
          <w:i/>
          <w:iCs/>
        </w:rPr>
        <w:t>Determination</w:t>
      </w:r>
      <w:r w:rsidR="00CD293A" w:rsidRPr="008B2B0A">
        <w:rPr>
          <w:i/>
          <w:iCs/>
        </w:rPr>
        <w:t xml:space="preserve"> 2021</w:t>
      </w:r>
      <w:r w:rsidRPr="008B2B0A">
        <w:t>.</w:t>
      </w:r>
    </w:p>
    <w:p w14:paraId="177E90D7" w14:textId="77777777" w:rsidR="00086BF0" w:rsidRPr="008B2B0A" w:rsidRDefault="00086BF0" w:rsidP="00086BF0">
      <w:pPr>
        <w:pStyle w:val="ActHead5"/>
      </w:pPr>
      <w:bookmarkStart w:id="3" w:name="_Toc444596032"/>
      <w:proofErr w:type="gramStart"/>
      <w:r w:rsidRPr="008B2B0A">
        <w:rPr>
          <w:rStyle w:val="CharSectno"/>
        </w:rPr>
        <w:t>2</w:t>
      </w:r>
      <w:r w:rsidRPr="008B2B0A">
        <w:t xml:space="preserve">  Commencement</w:t>
      </w:r>
      <w:bookmarkEnd w:id="3"/>
      <w:proofErr w:type="gramEnd"/>
    </w:p>
    <w:p w14:paraId="3F162153" w14:textId="525410A7" w:rsidR="000220C1" w:rsidRPr="008B2B0A" w:rsidRDefault="00086BF0" w:rsidP="00086BF0">
      <w:pPr>
        <w:pStyle w:val="subsection"/>
      </w:pPr>
      <w:r w:rsidRPr="008B2B0A">
        <w:tab/>
      </w:r>
      <w:r w:rsidRPr="008B2B0A">
        <w:tab/>
        <w:t xml:space="preserve">This instrument commences </w:t>
      </w:r>
      <w:r w:rsidR="000220C1" w:rsidRPr="008B2B0A">
        <w:t xml:space="preserve">on the </w:t>
      </w:r>
      <w:r w:rsidR="00BA4B16" w:rsidRPr="008B2B0A">
        <w:t>day after the day it is registered on the Federal Register of Legislation.</w:t>
      </w:r>
    </w:p>
    <w:p w14:paraId="795025ED" w14:textId="77777777" w:rsidR="00086BF0" w:rsidRPr="008B2B0A" w:rsidRDefault="00086BF0" w:rsidP="00086BF0">
      <w:pPr>
        <w:pStyle w:val="LI-BodyTextNote"/>
        <w:spacing w:before="122"/>
      </w:pPr>
      <w:r w:rsidRPr="008B2B0A">
        <w:t>Note:</w:t>
      </w:r>
      <w:r w:rsidRPr="008B2B0A">
        <w:tab/>
        <w:t xml:space="preserve">The Federal Register of Legislation may be accessed free of charge at </w:t>
      </w:r>
      <w:hyperlink r:id="rId19" w:history="1">
        <w:r w:rsidRPr="008B2B0A">
          <w:rPr>
            <w:rStyle w:val="Hyperlink"/>
            <w:rFonts w:eastAsiaTheme="majorEastAsia"/>
          </w:rPr>
          <w:t>www.legislation.gov.au</w:t>
        </w:r>
      </w:hyperlink>
      <w:r w:rsidRPr="008B2B0A">
        <w:t>.</w:t>
      </w:r>
    </w:p>
    <w:p w14:paraId="12CBE75E" w14:textId="77777777" w:rsidR="00086BF0" w:rsidRDefault="00086BF0" w:rsidP="00086BF0">
      <w:pPr>
        <w:pStyle w:val="ActHead5"/>
      </w:pPr>
      <w:bookmarkStart w:id="4" w:name="_Toc444596033"/>
      <w:proofErr w:type="gramStart"/>
      <w:r w:rsidRPr="008B2B0A">
        <w:rPr>
          <w:rStyle w:val="CharSectno"/>
        </w:rPr>
        <w:t>3</w:t>
      </w:r>
      <w:r w:rsidRPr="008B2B0A">
        <w:t xml:space="preserve">  Authority</w:t>
      </w:r>
      <w:bookmarkEnd w:id="4"/>
      <w:proofErr w:type="gramEnd"/>
    </w:p>
    <w:p w14:paraId="3377B4C6" w14:textId="75DFBA30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55639">
        <w:t xml:space="preserve">subsection </w:t>
      </w:r>
      <w:r w:rsidR="00E3118E">
        <w:t>294</w:t>
      </w:r>
      <w:r w:rsidR="00406429">
        <w:t> </w:t>
      </w:r>
      <w:r w:rsidR="00C55639">
        <w:t>(1)</w:t>
      </w:r>
      <w:r>
        <w:t xml:space="preserve"> of the </w:t>
      </w:r>
      <w:r w:rsidR="00C55639">
        <w:rPr>
          <w:i/>
        </w:rPr>
        <w:t>Radiocommunications Act 1992</w:t>
      </w:r>
      <w:r>
        <w:t>.</w:t>
      </w:r>
    </w:p>
    <w:p w14:paraId="02379D7B" w14:textId="0781530D" w:rsidR="00B02713" w:rsidRDefault="00B02713" w:rsidP="00B02713">
      <w:pPr>
        <w:pStyle w:val="ActHead5"/>
      </w:pPr>
      <w:bookmarkStart w:id="5" w:name="_Toc444596034"/>
      <w:proofErr w:type="gramStart"/>
      <w:r>
        <w:t>4  Repeal</w:t>
      </w:r>
      <w:proofErr w:type="gramEnd"/>
      <w:r>
        <w:t xml:space="preserve"> of this instrument </w:t>
      </w:r>
    </w:p>
    <w:p w14:paraId="2AA135E0" w14:textId="4A2CCE70" w:rsidR="00B02713" w:rsidRPr="00DA4D25" w:rsidRDefault="00B02713" w:rsidP="00B02713">
      <w:pPr>
        <w:pStyle w:val="ActHead5"/>
        <w:spacing w:before="180"/>
        <w:rPr>
          <w:b w:val="0"/>
          <w:kern w:val="0"/>
          <w:sz w:val="22"/>
        </w:rPr>
      </w:pPr>
      <w:r>
        <w:tab/>
      </w:r>
      <w:r>
        <w:rPr>
          <w:b w:val="0"/>
          <w:kern w:val="0"/>
          <w:sz w:val="22"/>
        </w:rPr>
        <w:t xml:space="preserve">This instrument is </w:t>
      </w:r>
      <w:r w:rsidRPr="00DA4D25">
        <w:rPr>
          <w:b w:val="0"/>
          <w:kern w:val="0"/>
          <w:sz w:val="22"/>
        </w:rPr>
        <w:t xml:space="preserve">repealed </w:t>
      </w:r>
      <w:r w:rsidR="00F277B6">
        <w:rPr>
          <w:b w:val="0"/>
          <w:kern w:val="0"/>
          <w:sz w:val="22"/>
        </w:rPr>
        <w:t xml:space="preserve">at </w:t>
      </w:r>
      <w:r w:rsidR="00F277B6" w:rsidRPr="007A63E8">
        <w:rPr>
          <w:b w:val="0"/>
          <w:kern w:val="0"/>
          <w:sz w:val="22"/>
        </w:rPr>
        <w:t>the end of</w:t>
      </w:r>
      <w:r w:rsidR="00582F6C" w:rsidRPr="007A63E8">
        <w:rPr>
          <w:b w:val="0"/>
          <w:kern w:val="0"/>
          <w:sz w:val="22"/>
        </w:rPr>
        <w:t xml:space="preserve"> </w:t>
      </w:r>
      <w:r w:rsidR="00BB16E9" w:rsidRPr="007A63E8">
        <w:rPr>
          <w:b w:val="0"/>
          <w:kern w:val="0"/>
          <w:sz w:val="22"/>
        </w:rPr>
        <w:t>26</w:t>
      </w:r>
      <w:r w:rsidR="00582F6C" w:rsidRPr="007A63E8">
        <w:rPr>
          <w:b w:val="0"/>
          <w:kern w:val="0"/>
          <w:sz w:val="22"/>
        </w:rPr>
        <w:t xml:space="preserve"> </w:t>
      </w:r>
      <w:r w:rsidR="007A63E8" w:rsidRPr="007A63E8">
        <w:rPr>
          <w:b w:val="0"/>
          <w:kern w:val="0"/>
          <w:sz w:val="22"/>
        </w:rPr>
        <w:t>April</w:t>
      </w:r>
      <w:r w:rsidR="00582F6C" w:rsidRPr="007A63E8">
        <w:rPr>
          <w:b w:val="0"/>
          <w:kern w:val="0"/>
          <w:sz w:val="22"/>
        </w:rPr>
        <w:t xml:space="preserve"> 203</w:t>
      </w:r>
      <w:r w:rsidR="007A63E8" w:rsidRPr="007A63E8">
        <w:rPr>
          <w:b w:val="0"/>
          <w:kern w:val="0"/>
          <w:sz w:val="22"/>
        </w:rPr>
        <w:t>6</w:t>
      </w:r>
      <w:r w:rsidRPr="007A63E8">
        <w:rPr>
          <w:b w:val="0"/>
          <w:kern w:val="0"/>
          <w:sz w:val="22"/>
        </w:rPr>
        <w:t>.</w:t>
      </w:r>
    </w:p>
    <w:p w14:paraId="616032F1" w14:textId="3CB55A1D" w:rsidR="00086BF0" w:rsidRDefault="00336C6D" w:rsidP="00086BF0">
      <w:pPr>
        <w:pStyle w:val="ActHead5"/>
      </w:pPr>
      <w:proofErr w:type="gramStart"/>
      <w:r>
        <w:rPr>
          <w:rStyle w:val="CharSectno"/>
        </w:rPr>
        <w:t>5</w:t>
      </w:r>
      <w:r w:rsidR="00086BF0">
        <w:t xml:space="preserve">  Definitions</w:t>
      </w:r>
      <w:bookmarkEnd w:id="5"/>
      <w:proofErr w:type="gramEnd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5215B565" w14:textId="25ABF5CD" w:rsidR="00B02713" w:rsidRDefault="00B02713" w:rsidP="00B02713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510180E1" w14:textId="4FBD7707" w:rsidR="005B4446" w:rsidRPr="009C55A7" w:rsidRDefault="000C7C57" w:rsidP="00B02713">
      <w:pPr>
        <w:pStyle w:val="Definition"/>
        <w:rPr>
          <w:bCs/>
          <w:iCs/>
        </w:rPr>
      </w:pPr>
      <w:r>
        <w:rPr>
          <w:b/>
          <w:i/>
        </w:rPr>
        <w:t>l</w:t>
      </w:r>
      <w:r w:rsidR="009C55A7">
        <w:rPr>
          <w:b/>
          <w:i/>
        </w:rPr>
        <w:t xml:space="preserve">icensee </w:t>
      </w:r>
      <w:r w:rsidR="009C55A7">
        <w:rPr>
          <w:bCs/>
          <w:iCs/>
        </w:rPr>
        <w:t>has the same meaning as</w:t>
      </w:r>
      <w:r w:rsidR="00FF088D">
        <w:rPr>
          <w:bCs/>
          <w:iCs/>
        </w:rPr>
        <w:t xml:space="preserve"> in</w:t>
      </w:r>
      <w:r w:rsidR="009C55A7">
        <w:rPr>
          <w:bCs/>
          <w:iCs/>
        </w:rPr>
        <w:t xml:space="preserve"> paragraph (a) </w:t>
      </w:r>
      <w:r>
        <w:rPr>
          <w:bCs/>
          <w:iCs/>
        </w:rPr>
        <w:t>of that definition in the Act</w:t>
      </w:r>
      <w:r w:rsidR="00EE56AC">
        <w:rPr>
          <w:bCs/>
          <w:iCs/>
        </w:rPr>
        <w:t>.</w:t>
      </w:r>
    </w:p>
    <w:p w14:paraId="5B507795" w14:textId="0941660A" w:rsidR="002074D2" w:rsidRPr="000D607B" w:rsidRDefault="000D607B" w:rsidP="00D0395E">
      <w:pPr>
        <w:pStyle w:val="Definition"/>
        <w:rPr>
          <w:bCs/>
          <w:iCs/>
        </w:rPr>
      </w:pPr>
      <w:r>
        <w:rPr>
          <w:b/>
          <w:i/>
        </w:rPr>
        <w:t>r</w:t>
      </w:r>
      <w:r w:rsidR="009E4A4E">
        <w:rPr>
          <w:b/>
          <w:i/>
        </w:rPr>
        <w:t xml:space="preserve">e-issue </w:t>
      </w:r>
      <w:r w:rsidR="00DF0B19">
        <w:rPr>
          <w:bCs/>
          <w:iCs/>
        </w:rPr>
        <w:t>for a</w:t>
      </w:r>
      <w:r w:rsidR="009E4A4E" w:rsidRPr="00DF0B19">
        <w:rPr>
          <w:bCs/>
          <w:iCs/>
        </w:rPr>
        <w:t xml:space="preserve"> spectrum licence</w:t>
      </w:r>
      <w:r w:rsidRPr="000D607B">
        <w:rPr>
          <w:bCs/>
          <w:iCs/>
        </w:rPr>
        <w:t xml:space="preserve"> </w:t>
      </w:r>
      <w:r>
        <w:rPr>
          <w:bCs/>
          <w:iCs/>
        </w:rPr>
        <w:t xml:space="preserve">means the </w:t>
      </w:r>
      <w:r w:rsidRPr="000354B8">
        <w:rPr>
          <w:bCs/>
          <w:iCs/>
        </w:rPr>
        <w:t>re-issue of a spectrum licence</w:t>
      </w:r>
      <w:r>
        <w:rPr>
          <w:bCs/>
          <w:iCs/>
        </w:rPr>
        <w:t xml:space="preserve"> in accordance with subsection 82</w:t>
      </w:r>
      <w:r w:rsidR="00631372">
        <w:rPr>
          <w:bCs/>
          <w:iCs/>
        </w:rPr>
        <w:t> </w:t>
      </w:r>
      <w:r>
        <w:rPr>
          <w:bCs/>
          <w:iCs/>
        </w:rPr>
        <w:t>(1) of the Act.</w:t>
      </w:r>
    </w:p>
    <w:p w14:paraId="114E3E5C" w14:textId="77777777" w:rsidR="00921956" w:rsidRDefault="00030592" w:rsidP="00B02713">
      <w:pPr>
        <w:pStyle w:val="Definition"/>
        <w:rPr>
          <w:iCs/>
        </w:rPr>
      </w:pPr>
      <w:r>
        <w:rPr>
          <w:b/>
          <w:bCs/>
          <w:i/>
        </w:rPr>
        <w:t>20 GHz</w:t>
      </w:r>
      <w:r w:rsidR="00A47CD3">
        <w:rPr>
          <w:b/>
          <w:bCs/>
          <w:i/>
        </w:rPr>
        <w:t xml:space="preserve"> Defence band</w:t>
      </w:r>
      <w:r w:rsidR="00842D12" w:rsidRPr="00A47CD3">
        <w:rPr>
          <w:iCs/>
        </w:rPr>
        <w:t xml:space="preserve"> </w:t>
      </w:r>
      <w:r w:rsidR="00842D12">
        <w:rPr>
          <w:iCs/>
        </w:rPr>
        <w:t xml:space="preserve">means </w:t>
      </w:r>
      <w:r w:rsidR="00A47CD3">
        <w:rPr>
          <w:iCs/>
        </w:rPr>
        <w:t>the range of frequencies</w:t>
      </w:r>
      <w:r w:rsidR="004473C4">
        <w:rPr>
          <w:iCs/>
        </w:rPr>
        <w:t xml:space="preserve"> between 20.2–21.2</w:t>
      </w:r>
      <w:r w:rsidR="00921956">
        <w:rPr>
          <w:iCs/>
        </w:rPr>
        <w:t> GHz.</w:t>
      </w:r>
    </w:p>
    <w:p w14:paraId="3F2909BD" w14:textId="4E9A1E2B" w:rsidR="00842D12" w:rsidRPr="00842D12" w:rsidRDefault="00921956" w:rsidP="00B02713">
      <w:pPr>
        <w:pStyle w:val="Definition"/>
        <w:rPr>
          <w:iCs/>
        </w:rPr>
      </w:pPr>
      <w:r>
        <w:rPr>
          <w:b/>
          <w:bCs/>
          <w:i/>
        </w:rPr>
        <w:t xml:space="preserve">30 GHz Defence </w:t>
      </w:r>
      <w:r w:rsidRPr="00612BD0">
        <w:rPr>
          <w:b/>
          <w:bCs/>
          <w:i/>
        </w:rPr>
        <w:t>band</w:t>
      </w:r>
      <w:r w:rsidR="00612BD0" w:rsidRPr="00612BD0">
        <w:rPr>
          <w:iCs/>
        </w:rPr>
        <w:t xml:space="preserve"> </w:t>
      </w:r>
      <w:r w:rsidR="00612BD0">
        <w:rPr>
          <w:iCs/>
        </w:rPr>
        <w:t>means the range of frequencies between 30–</w:t>
      </w:r>
      <w:r w:rsidR="00C3317C">
        <w:rPr>
          <w:iCs/>
        </w:rPr>
        <w:t>31 GHz</w:t>
      </w:r>
      <w:r w:rsidR="00842D12">
        <w:rPr>
          <w:iCs/>
        </w:rPr>
        <w:t>.</w:t>
      </w:r>
    </w:p>
    <w:p w14:paraId="03C20BB7" w14:textId="4335F0D6" w:rsidR="009C0955" w:rsidRPr="008B2B0A" w:rsidRDefault="00086BF0" w:rsidP="00086BF0">
      <w:pPr>
        <w:pStyle w:val="notetext"/>
      </w:pPr>
      <w:r w:rsidRPr="008B2B0A">
        <w:t>Note:</w:t>
      </w:r>
      <w:r w:rsidRPr="008B2B0A">
        <w:tab/>
      </w:r>
      <w:r w:rsidR="00812E17" w:rsidRPr="008B2B0A">
        <w:t>In accordance with paragraph 13 (1)</w:t>
      </w:r>
      <w:r w:rsidR="00BC68DA">
        <w:t> (b)</w:t>
      </w:r>
      <w:r w:rsidR="00812E17" w:rsidRPr="008B2B0A">
        <w:t xml:space="preserve"> of the </w:t>
      </w:r>
      <w:r w:rsidR="00812E17" w:rsidRPr="008B2B0A">
        <w:rPr>
          <w:i/>
          <w:iCs/>
        </w:rPr>
        <w:t>Legislation Act 2003</w:t>
      </w:r>
      <w:r w:rsidR="003F6CCC" w:rsidRPr="008B2B0A">
        <w:t xml:space="preserve">, other expressions in this Determination </w:t>
      </w:r>
      <w:r w:rsidR="009C0955" w:rsidRPr="008B2B0A">
        <w:t>have the same meaning as in the Act, including:</w:t>
      </w:r>
    </w:p>
    <w:p w14:paraId="0ED9D747" w14:textId="77777777" w:rsidR="00E86E6E" w:rsidRPr="008B2B0A" w:rsidRDefault="00E86E6E" w:rsidP="00E00EAC">
      <w:pPr>
        <w:pStyle w:val="notetext"/>
        <w:numPr>
          <w:ilvl w:val="0"/>
          <w:numId w:val="14"/>
        </w:numPr>
        <w:ind w:firstLine="1265"/>
      </w:pPr>
      <w:r w:rsidRPr="008B2B0A">
        <w:t>ACMA</w:t>
      </w:r>
    </w:p>
    <w:p w14:paraId="05681FC1" w14:textId="1ED5E5B3" w:rsidR="00086BF0" w:rsidRPr="008B2B0A" w:rsidRDefault="00CB1D1C" w:rsidP="00E00EAC">
      <w:pPr>
        <w:pStyle w:val="notetext"/>
        <w:numPr>
          <w:ilvl w:val="0"/>
          <w:numId w:val="14"/>
        </w:numPr>
        <w:ind w:firstLine="1265"/>
      </w:pPr>
      <w:r w:rsidRPr="008B2B0A">
        <w:t>spectrum access charge</w:t>
      </w:r>
    </w:p>
    <w:p w14:paraId="1C9B96FE" w14:textId="26E849AA" w:rsidR="00634DDD" w:rsidRPr="008B2B0A" w:rsidRDefault="00406429" w:rsidP="00E00EAC">
      <w:pPr>
        <w:pStyle w:val="notetext"/>
        <w:numPr>
          <w:ilvl w:val="0"/>
          <w:numId w:val="14"/>
        </w:numPr>
        <w:ind w:firstLine="1265"/>
      </w:pPr>
      <w:r w:rsidRPr="008B2B0A">
        <w:t>spectrum licence</w:t>
      </w:r>
      <w:r w:rsidR="00BC68DA">
        <w:t>.</w:t>
      </w:r>
    </w:p>
    <w:p w14:paraId="23A3C7F6" w14:textId="2DBB768E" w:rsidR="00687C17" w:rsidRPr="00B92AD9" w:rsidRDefault="007803C2" w:rsidP="00934350">
      <w:pPr>
        <w:pStyle w:val="ActHead5"/>
      </w:pPr>
      <w:bookmarkStart w:id="6" w:name="_Toc444596036"/>
      <w:bookmarkEnd w:id="2"/>
      <w:proofErr w:type="gramStart"/>
      <w:r>
        <w:rPr>
          <w:rStyle w:val="CharSectno"/>
        </w:rPr>
        <w:t>6</w:t>
      </w:r>
      <w:r w:rsidR="00687C17" w:rsidRPr="00B92AD9">
        <w:t xml:space="preserve">  </w:t>
      </w:r>
      <w:r w:rsidR="001B64C1">
        <w:t>Spectrum</w:t>
      </w:r>
      <w:proofErr w:type="gramEnd"/>
      <w:r w:rsidR="001B64C1">
        <w:t xml:space="preserve"> access charge</w:t>
      </w:r>
      <w:r w:rsidR="00687C17">
        <w:t xml:space="preserve"> </w:t>
      </w:r>
      <w:r w:rsidR="00304B2B">
        <w:t xml:space="preserve">for </w:t>
      </w:r>
      <w:r w:rsidR="00241531">
        <w:t>the 20</w:t>
      </w:r>
      <w:r w:rsidR="00E3310D">
        <w:t> </w:t>
      </w:r>
      <w:r w:rsidR="00241531">
        <w:t>GHz Defence band</w:t>
      </w:r>
      <w:r w:rsidR="00047CDD">
        <w:t xml:space="preserve"> spectrum licenc</w:t>
      </w:r>
      <w:r w:rsidR="00C05A74">
        <w:t>e</w:t>
      </w:r>
    </w:p>
    <w:p w14:paraId="3237390C" w14:textId="2E6BF65C" w:rsidR="00C26F92" w:rsidRDefault="00C26F92" w:rsidP="00C26F92">
      <w:pPr>
        <w:pStyle w:val="subsection"/>
      </w:pPr>
      <w:r>
        <w:tab/>
        <w:t>(1)</w:t>
      </w:r>
      <w:r>
        <w:tab/>
        <w:t xml:space="preserve">The spectrum access charge for </w:t>
      </w:r>
      <w:r w:rsidR="0002518E">
        <w:t>the re-</w:t>
      </w:r>
      <w:r>
        <w:t>issu</w:t>
      </w:r>
      <w:r w:rsidR="0002518E">
        <w:t>e</w:t>
      </w:r>
      <w:r>
        <w:t xml:space="preserve"> </w:t>
      </w:r>
      <w:r w:rsidR="0002518E">
        <w:t xml:space="preserve">of </w:t>
      </w:r>
      <w:r>
        <w:t xml:space="preserve">the 20 GHz Defence band spectrum licence is </w:t>
      </w:r>
      <w:r w:rsidR="00FD5EC1" w:rsidRPr="009B6E51">
        <w:t>$</w:t>
      </w:r>
      <w:r w:rsidR="00C26762" w:rsidRPr="009B6E51">
        <w:t>16,191,243</w:t>
      </w:r>
      <w:r w:rsidR="00CC2097">
        <w:t xml:space="preserve">, if paid </w:t>
      </w:r>
      <w:r w:rsidR="002775BE">
        <w:t xml:space="preserve">as a lump sum </w:t>
      </w:r>
      <w:r w:rsidR="00CC2097">
        <w:t>in accordance with subsection (2)</w:t>
      </w:r>
      <w:r>
        <w:t>.</w:t>
      </w:r>
    </w:p>
    <w:p w14:paraId="0B945236" w14:textId="56BB618E" w:rsidR="00C26F92" w:rsidRDefault="00C26F92" w:rsidP="00C26F92">
      <w:pPr>
        <w:pStyle w:val="subsection"/>
      </w:pPr>
      <w:r>
        <w:tab/>
        <w:t>(2)</w:t>
      </w:r>
      <w:r>
        <w:tab/>
        <w:t xml:space="preserve">If </w:t>
      </w:r>
      <w:r w:rsidR="004157A5">
        <w:t>the licensee</w:t>
      </w:r>
      <w:r>
        <w:t xml:space="preserve"> does not elect for subsection (3) to apply, the spectrum access charge for </w:t>
      </w:r>
      <w:r w:rsidR="00804AD2">
        <w:t xml:space="preserve">the </w:t>
      </w:r>
      <w:r w:rsidR="00CC2097">
        <w:t>re-</w:t>
      </w:r>
      <w:r>
        <w:t>issu</w:t>
      </w:r>
      <w:r w:rsidR="00CC2097">
        <w:t>e</w:t>
      </w:r>
      <w:r>
        <w:t xml:space="preserve"> </w:t>
      </w:r>
      <w:r w:rsidR="00CC2097">
        <w:t xml:space="preserve">of </w:t>
      </w:r>
      <w:r>
        <w:t xml:space="preserve">the </w:t>
      </w:r>
      <w:r w:rsidR="004157A5">
        <w:t>20</w:t>
      </w:r>
      <w:r>
        <w:t xml:space="preserve"> GHz Defence band </w:t>
      </w:r>
      <w:r w:rsidR="004157A5">
        <w:t>s</w:t>
      </w:r>
      <w:r>
        <w:t xml:space="preserve">pectrum licence is payable on </w:t>
      </w:r>
      <w:r w:rsidR="00565235">
        <w:t>or before 6</w:t>
      </w:r>
      <w:r w:rsidR="00CC2097">
        <w:t> </w:t>
      </w:r>
      <w:r w:rsidR="00565235">
        <w:t>April</w:t>
      </w:r>
      <w:r w:rsidR="00CC2097">
        <w:t> </w:t>
      </w:r>
      <w:r w:rsidR="00565235">
        <w:t>2021.</w:t>
      </w:r>
    </w:p>
    <w:p w14:paraId="542294B8" w14:textId="360D055B" w:rsidR="00C26F92" w:rsidRPr="00590508" w:rsidRDefault="00C26F92" w:rsidP="00C26F92">
      <w:pPr>
        <w:pStyle w:val="subsection"/>
      </w:pPr>
      <w:r>
        <w:tab/>
        <w:t>(3)</w:t>
      </w:r>
      <w:r>
        <w:tab/>
        <w:t xml:space="preserve">If </w:t>
      </w:r>
      <w:r w:rsidR="00565235">
        <w:t>the licensee</w:t>
      </w:r>
      <w:r>
        <w:t xml:space="preserve"> elects, in accordance with section </w:t>
      </w:r>
      <w:r w:rsidR="009C2B37">
        <w:t>8</w:t>
      </w:r>
      <w:r>
        <w:t xml:space="preserve">, for this subsection to apply, the spectrum access charge for </w:t>
      </w:r>
      <w:r w:rsidR="00CC2097">
        <w:t>the re-</w:t>
      </w:r>
      <w:r>
        <w:t>issu</w:t>
      </w:r>
      <w:r w:rsidR="00CC2097">
        <w:t>e of</w:t>
      </w:r>
      <w:r>
        <w:t xml:space="preserve"> the </w:t>
      </w:r>
      <w:r w:rsidR="009C2B37">
        <w:t>20 GHz Defence band spectrum licence</w:t>
      </w:r>
      <w:r>
        <w:t xml:space="preserve"> is payable </w:t>
      </w:r>
      <w:r w:rsidR="00804AD2">
        <w:t>by instalment</w:t>
      </w:r>
      <w:r w:rsidR="00C44D0D">
        <w:t>s</w:t>
      </w:r>
      <w:r w:rsidR="00804AD2">
        <w:t xml:space="preserve"> in the amount specified and </w:t>
      </w:r>
      <w:r>
        <w:t>at the following times:</w:t>
      </w:r>
    </w:p>
    <w:p w14:paraId="4DB02C09" w14:textId="46DA1D4E" w:rsidR="00C26F92" w:rsidRDefault="00C26F92" w:rsidP="00C26F92">
      <w:pPr>
        <w:pStyle w:val="paragraph"/>
      </w:pPr>
      <w:r>
        <w:tab/>
        <w:t>(a)</w:t>
      </w:r>
      <w:r>
        <w:tab/>
        <w:t xml:space="preserve">an amount of </w:t>
      </w:r>
      <w:r w:rsidR="004407FE" w:rsidRPr="004407FE">
        <w:t>$3,306,896</w:t>
      </w:r>
      <w:r>
        <w:t xml:space="preserve"> is payable on </w:t>
      </w:r>
      <w:r w:rsidR="008F62E3">
        <w:t xml:space="preserve">or before </w:t>
      </w:r>
      <w:r w:rsidR="00CE548C">
        <w:t xml:space="preserve">6 April </w:t>
      </w:r>
      <w:proofErr w:type="gramStart"/>
      <w:r w:rsidR="00CE548C">
        <w:t>202</w:t>
      </w:r>
      <w:r w:rsidR="00693BD7">
        <w:t>1</w:t>
      </w:r>
      <w:r>
        <w:t>;</w:t>
      </w:r>
      <w:proofErr w:type="gramEnd"/>
    </w:p>
    <w:p w14:paraId="5C16FCFB" w14:textId="6C8FADBB" w:rsidR="0075283E" w:rsidRDefault="00C26F92" w:rsidP="00C26F92">
      <w:pPr>
        <w:pStyle w:val="paragraph"/>
      </w:pPr>
      <w:r>
        <w:tab/>
        <w:t>(b)</w:t>
      </w:r>
      <w:r>
        <w:tab/>
        <w:t xml:space="preserve">an amount of </w:t>
      </w:r>
      <w:r w:rsidR="004407FE" w:rsidRPr="004407FE">
        <w:t>$3,306,896</w:t>
      </w:r>
      <w:r w:rsidR="00BC68DA">
        <w:t xml:space="preserve"> </w:t>
      </w:r>
      <w:r>
        <w:t xml:space="preserve">is payable on each anniversary of the day the licence came into </w:t>
      </w:r>
      <w:proofErr w:type="gramStart"/>
      <w:r>
        <w:t>force</w:t>
      </w:r>
      <w:r w:rsidR="0075283E">
        <w:t>;</w:t>
      </w:r>
      <w:proofErr w:type="gramEnd"/>
    </w:p>
    <w:p w14:paraId="0BD906CD" w14:textId="0143495F" w:rsidR="00346E50" w:rsidRDefault="0075283E" w:rsidP="0065301A">
      <w:pPr>
        <w:pStyle w:val="subsection"/>
        <w:spacing w:before="0"/>
      </w:pPr>
      <w:r>
        <w:lastRenderedPageBreak/>
        <w:tab/>
      </w:r>
      <w:r>
        <w:tab/>
      </w:r>
      <w:r w:rsidR="00C26F92">
        <w:t xml:space="preserve">until a total of </w:t>
      </w:r>
      <w:r w:rsidR="004407FE" w:rsidRPr="004407FE">
        <w:t>$16,534,4</w:t>
      </w:r>
      <w:r w:rsidR="009508FA">
        <w:t>80</w:t>
      </w:r>
      <w:r w:rsidR="00FD5EC1">
        <w:t xml:space="preserve"> </w:t>
      </w:r>
      <w:r w:rsidR="00C26F92">
        <w:t>has been paid</w:t>
      </w:r>
      <w:r w:rsidR="00AF6F1F">
        <w:t xml:space="preserve"> under paragraphs (a) and</w:t>
      </w:r>
      <w:r w:rsidR="00301E6A">
        <w:t> </w:t>
      </w:r>
      <w:r w:rsidR="00AF6F1F">
        <w:t>(b)</w:t>
      </w:r>
      <w:r w:rsidR="00C26F92">
        <w:t>.</w:t>
      </w:r>
    </w:p>
    <w:p w14:paraId="50413FF6" w14:textId="7421F1AE" w:rsidR="00975645" w:rsidRPr="00B92AD9" w:rsidRDefault="007803C2" w:rsidP="00975645">
      <w:pPr>
        <w:pStyle w:val="ActHead5"/>
      </w:pPr>
      <w:proofErr w:type="gramStart"/>
      <w:r>
        <w:rPr>
          <w:rStyle w:val="CharSectno"/>
        </w:rPr>
        <w:t>7</w:t>
      </w:r>
      <w:r w:rsidR="00975645" w:rsidRPr="00B92AD9">
        <w:t xml:space="preserve">  </w:t>
      </w:r>
      <w:r w:rsidR="00975645">
        <w:t>Spectrum</w:t>
      </w:r>
      <w:proofErr w:type="gramEnd"/>
      <w:r w:rsidR="00975645">
        <w:t xml:space="preserve"> access charge </w:t>
      </w:r>
      <w:r w:rsidR="00693BD7">
        <w:t>f</w:t>
      </w:r>
      <w:r w:rsidR="00DA2779">
        <w:t xml:space="preserve">or the 30 GHz Defence band </w:t>
      </w:r>
      <w:r w:rsidR="00047CDD">
        <w:t>spectrum licence</w:t>
      </w:r>
    </w:p>
    <w:p w14:paraId="723F9B1A" w14:textId="7B53D35F" w:rsidR="00975645" w:rsidRDefault="00975645" w:rsidP="00975645">
      <w:pPr>
        <w:pStyle w:val="subsection"/>
      </w:pPr>
      <w:r>
        <w:tab/>
        <w:t>(1)</w:t>
      </w:r>
      <w:r>
        <w:tab/>
        <w:t xml:space="preserve">The spectrum access charge for </w:t>
      </w:r>
      <w:r w:rsidR="0002518E">
        <w:t>the re-</w:t>
      </w:r>
      <w:r>
        <w:t>issu</w:t>
      </w:r>
      <w:r w:rsidR="0002518E">
        <w:t>e</w:t>
      </w:r>
      <w:r>
        <w:t xml:space="preserve"> </w:t>
      </w:r>
      <w:r w:rsidR="00E67CF1">
        <w:t xml:space="preserve">of </w:t>
      </w:r>
      <w:r>
        <w:t xml:space="preserve">the </w:t>
      </w:r>
      <w:r w:rsidR="00C05A74">
        <w:t>30 GHz Defence band</w:t>
      </w:r>
      <w:r w:rsidR="001006E3">
        <w:t xml:space="preserve"> s</w:t>
      </w:r>
      <w:r>
        <w:t>pectrum licence</w:t>
      </w:r>
      <w:r w:rsidR="009E68B5">
        <w:t xml:space="preserve"> </w:t>
      </w:r>
      <w:r w:rsidR="00D62577">
        <w:t>is</w:t>
      </w:r>
      <w:r w:rsidR="00D02AFA">
        <w:t xml:space="preserve"> </w:t>
      </w:r>
      <w:r w:rsidR="00D02AFA" w:rsidRPr="0048024C">
        <w:t>$</w:t>
      </w:r>
      <w:r w:rsidR="00C26762" w:rsidRPr="0048024C">
        <w:t>16,191,243</w:t>
      </w:r>
      <w:r w:rsidR="00E67CF1">
        <w:t xml:space="preserve">, if paid </w:t>
      </w:r>
      <w:r w:rsidR="002775BE">
        <w:t xml:space="preserve">as a lump sum </w:t>
      </w:r>
      <w:r w:rsidR="009C53CC">
        <w:t>in accordance with</w:t>
      </w:r>
      <w:r w:rsidR="002759B5">
        <w:t xml:space="preserve"> </w:t>
      </w:r>
      <w:r w:rsidR="00E67CF1">
        <w:t>subsection (2)</w:t>
      </w:r>
      <w:r w:rsidR="00016772">
        <w:t>.</w:t>
      </w:r>
    </w:p>
    <w:p w14:paraId="06A845DC" w14:textId="750C39D0" w:rsidR="00B14655" w:rsidRDefault="006A44B9" w:rsidP="00B14655">
      <w:pPr>
        <w:pStyle w:val="subsection"/>
      </w:pPr>
      <w:r>
        <w:tab/>
        <w:t>(2)</w:t>
      </w:r>
      <w:r>
        <w:tab/>
      </w:r>
      <w:r w:rsidR="00B14655">
        <w:t xml:space="preserve">If the licensee does not elect for subsection (3) to apply, the spectrum access charge for </w:t>
      </w:r>
      <w:r w:rsidR="00E67CF1">
        <w:t>the re-</w:t>
      </w:r>
      <w:r w:rsidR="00B14655">
        <w:t>issu</w:t>
      </w:r>
      <w:r w:rsidR="00E67CF1">
        <w:t>e of</w:t>
      </w:r>
      <w:r w:rsidR="00B14655">
        <w:t xml:space="preserve"> the </w:t>
      </w:r>
      <w:r w:rsidR="009B6E51">
        <w:t>3</w:t>
      </w:r>
      <w:r w:rsidR="00B14655">
        <w:t>0 GHz Defence band spectrum licence is payable on or before 6</w:t>
      </w:r>
      <w:r w:rsidR="00E67CF1">
        <w:t> </w:t>
      </w:r>
      <w:r w:rsidR="00B14655">
        <w:t>April</w:t>
      </w:r>
      <w:r w:rsidR="0048024C">
        <w:t> </w:t>
      </w:r>
      <w:r w:rsidR="00B14655">
        <w:t>2021.</w:t>
      </w:r>
    </w:p>
    <w:p w14:paraId="718C6A3A" w14:textId="0A99800B" w:rsidR="00B14655" w:rsidRPr="00590508" w:rsidRDefault="00B14655" w:rsidP="00B14655">
      <w:pPr>
        <w:pStyle w:val="subsection"/>
      </w:pPr>
      <w:r>
        <w:tab/>
        <w:t>(3)</w:t>
      </w:r>
      <w:r>
        <w:tab/>
        <w:t>If the licensee elects, in accordance with section 8, for this subsection to apply, the spectrum access charge for</w:t>
      </w:r>
      <w:r w:rsidR="00E67CF1">
        <w:t xml:space="preserve"> the</w:t>
      </w:r>
      <w:r>
        <w:t xml:space="preserve"> </w:t>
      </w:r>
      <w:r w:rsidR="00E67CF1">
        <w:t>re-</w:t>
      </w:r>
      <w:r>
        <w:t>issu</w:t>
      </w:r>
      <w:r w:rsidR="00E67CF1">
        <w:t>e</w:t>
      </w:r>
      <w:r>
        <w:t xml:space="preserve"> </w:t>
      </w:r>
      <w:r w:rsidR="00E67CF1">
        <w:t xml:space="preserve">of </w:t>
      </w:r>
      <w:r>
        <w:t xml:space="preserve">the </w:t>
      </w:r>
      <w:r w:rsidR="00511D84">
        <w:t>3</w:t>
      </w:r>
      <w:r>
        <w:t xml:space="preserve">0 GHz Defence band spectrum licence is payable </w:t>
      </w:r>
      <w:r w:rsidR="009B6E51">
        <w:t>by instalment</w:t>
      </w:r>
      <w:r w:rsidR="00760B0B">
        <w:t>s</w:t>
      </w:r>
      <w:r w:rsidR="009B6E51">
        <w:t xml:space="preserve"> in the amount specified and </w:t>
      </w:r>
      <w:r>
        <w:t>at the following times:</w:t>
      </w:r>
    </w:p>
    <w:p w14:paraId="32D43107" w14:textId="0EE0BD82" w:rsidR="00B14655" w:rsidRDefault="00B14655" w:rsidP="00B14655">
      <w:pPr>
        <w:pStyle w:val="paragraph"/>
      </w:pPr>
      <w:r>
        <w:tab/>
        <w:t>(a)</w:t>
      </w:r>
      <w:r>
        <w:tab/>
        <w:t xml:space="preserve">an amount of </w:t>
      </w:r>
      <w:r w:rsidR="004407FE" w:rsidRPr="004407FE">
        <w:t xml:space="preserve">$3,306,896 </w:t>
      </w:r>
      <w:r>
        <w:t xml:space="preserve">is payable on or before 6 April </w:t>
      </w:r>
      <w:proofErr w:type="gramStart"/>
      <w:r>
        <w:t>2021;</w:t>
      </w:r>
      <w:proofErr w:type="gramEnd"/>
    </w:p>
    <w:p w14:paraId="61526AE9" w14:textId="77777777" w:rsidR="00082F74" w:rsidRDefault="00B14655" w:rsidP="00B14655">
      <w:pPr>
        <w:pStyle w:val="paragraph"/>
      </w:pPr>
      <w:r>
        <w:tab/>
        <w:t>(b)</w:t>
      </w:r>
      <w:r>
        <w:tab/>
        <w:t xml:space="preserve">an amount of </w:t>
      </w:r>
      <w:bookmarkStart w:id="7" w:name="_Hlk65269615"/>
      <w:r w:rsidR="004407FE" w:rsidRPr="004407FE">
        <w:t xml:space="preserve">$3,306,896 </w:t>
      </w:r>
      <w:bookmarkEnd w:id="7"/>
      <w:r>
        <w:t xml:space="preserve">is payable on each anniversary of the day the licence came into </w:t>
      </w:r>
      <w:proofErr w:type="gramStart"/>
      <w:r>
        <w:t>force</w:t>
      </w:r>
      <w:r w:rsidR="00082F74">
        <w:t>;</w:t>
      </w:r>
      <w:proofErr w:type="gramEnd"/>
    </w:p>
    <w:p w14:paraId="11699A0F" w14:textId="5E00D203" w:rsidR="00B14655" w:rsidRDefault="00082F74" w:rsidP="00107010">
      <w:pPr>
        <w:pStyle w:val="subsection"/>
        <w:spacing w:before="0"/>
      </w:pPr>
      <w:r>
        <w:tab/>
      </w:r>
      <w:r>
        <w:tab/>
      </w:r>
      <w:r w:rsidR="00B14655">
        <w:t xml:space="preserve">until a total of </w:t>
      </w:r>
      <w:bookmarkStart w:id="8" w:name="_Hlk65269656"/>
      <w:r w:rsidR="004407FE" w:rsidRPr="004407FE">
        <w:t>$16,534,4</w:t>
      </w:r>
      <w:r w:rsidR="009508FA">
        <w:t>80</w:t>
      </w:r>
      <w:r w:rsidR="00432A35">
        <w:t xml:space="preserve"> </w:t>
      </w:r>
      <w:bookmarkEnd w:id="8"/>
      <w:r w:rsidR="00B14655">
        <w:t>has been paid</w:t>
      </w:r>
      <w:r w:rsidR="00B168E4">
        <w:t xml:space="preserve"> under paragraph</w:t>
      </w:r>
      <w:r w:rsidR="00301E6A">
        <w:t>s</w:t>
      </w:r>
      <w:r w:rsidR="00B168E4">
        <w:t xml:space="preserve"> (a) and (b)</w:t>
      </w:r>
      <w:r w:rsidR="00B14655">
        <w:t>.</w:t>
      </w:r>
    </w:p>
    <w:p w14:paraId="216C3DC7" w14:textId="1DE35C04" w:rsidR="001237D8" w:rsidRDefault="00F70FD3" w:rsidP="001237D8">
      <w:pPr>
        <w:pStyle w:val="ActHead5"/>
      </w:pPr>
      <w:proofErr w:type="gramStart"/>
      <w:r>
        <w:rPr>
          <w:rStyle w:val="CharSectno"/>
        </w:rPr>
        <w:t>8</w:t>
      </w:r>
      <w:r w:rsidR="001237D8" w:rsidRPr="00B92AD9">
        <w:t xml:space="preserve">  </w:t>
      </w:r>
      <w:r w:rsidR="001237D8">
        <w:t>Election</w:t>
      </w:r>
      <w:proofErr w:type="gramEnd"/>
      <w:r w:rsidR="001237D8">
        <w:t xml:space="preserve"> – </w:t>
      </w:r>
      <w:r w:rsidR="00076DBC">
        <w:t>20 GHz and 30 GHz</w:t>
      </w:r>
      <w:r w:rsidR="00513FA6">
        <w:t xml:space="preserve"> Defence band spectrum licences</w:t>
      </w:r>
    </w:p>
    <w:bookmarkEnd w:id="6"/>
    <w:p w14:paraId="023797FD" w14:textId="49482806" w:rsidR="00C2505D" w:rsidRPr="00CE52AA" w:rsidRDefault="00C2505D" w:rsidP="00C2505D">
      <w:pPr>
        <w:pStyle w:val="subsection"/>
      </w:pPr>
      <w:r>
        <w:tab/>
      </w:r>
      <w:r>
        <w:tab/>
        <w:t>The licensee may elect for subsection</w:t>
      </w:r>
      <w:r w:rsidR="00F812A8">
        <w:t xml:space="preserve"> </w:t>
      </w:r>
      <w:r>
        <w:t>6</w:t>
      </w:r>
      <w:r w:rsidR="00F812A8">
        <w:t> </w:t>
      </w:r>
      <w:r>
        <w:t>(3) or 7</w:t>
      </w:r>
      <w:r w:rsidR="00F812A8">
        <w:t> </w:t>
      </w:r>
      <w:r>
        <w:t>(3)</w:t>
      </w:r>
      <w:r w:rsidR="007A4ACE">
        <w:t xml:space="preserve"> (or both)</w:t>
      </w:r>
      <w:r>
        <w:t xml:space="preserve"> to apply to the spectrum access charge for the relevant </w:t>
      </w:r>
      <w:r w:rsidR="00A47E91">
        <w:t xml:space="preserve">spectrum </w:t>
      </w:r>
      <w:r>
        <w:t>licence mentioned in subsections</w:t>
      </w:r>
      <w:r w:rsidR="00511D84">
        <w:t xml:space="preserve"> 6</w:t>
      </w:r>
      <w:r w:rsidR="009B6E51">
        <w:t> </w:t>
      </w:r>
      <w:r w:rsidR="00511D84">
        <w:t xml:space="preserve">(3) </w:t>
      </w:r>
      <w:r w:rsidR="007A4ACE">
        <w:t>or</w:t>
      </w:r>
      <w:r w:rsidR="00854762">
        <w:t xml:space="preserve"> </w:t>
      </w:r>
      <w:r w:rsidR="00511D84">
        <w:t>7</w:t>
      </w:r>
      <w:r w:rsidR="009B6E51">
        <w:t> (3)</w:t>
      </w:r>
      <w:r>
        <w:t>, by:</w:t>
      </w:r>
    </w:p>
    <w:p w14:paraId="29CE801B" w14:textId="3E12EEDB" w:rsidR="00C2505D" w:rsidRDefault="00C2505D" w:rsidP="00C2505D">
      <w:pPr>
        <w:pStyle w:val="paragraph"/>
      </w:pPr>
      <w:r>
        <w:tab/>
        <w:t>(a)</w:t>
      </w:r>
      <w:r>
        <w:tab/>
        <w:t>providing a written notice to the ACMA to that effect</w:t>
      </w:r>
      <w:r w:rsidR="004C7D1C">
        <w:t>,</w:t>
      </w:r>
      <w:r>
        <w:t xml:space="preserve"> for </w:t>
      </w:r>
      <w:r w:rsidR="007A4ACE">
        <w:t>the</w:t>
      </w:r>
      <w:r>
        <w:t xml:space="preserve"> licence; and</w:t>
      </w:r>
    </w:p>
    <w:p w14:paraId="5766CA06" w14:textId="52E4712D" w:rsidR="00C2505D" w:rsidRDefault="00C2505D" w:rsidP="000A28B8">
      <w:pPr>
        <w:pStyle w:val="paragraph"/>
      </w:pPr>
      <w:r>
        <w:tab/>
        <w:t>(b)</w:t>
      </w:r>
      <w:r>
        <w:tab/>
        <w:t>giv</w:t>
      </w:r>
      <w:r w:rsidR="000B026F">
        <w:t>ing</w:t>
      </w:r>
      <w:r>
        <w:t xml:space="preserve"> that written notice to the</w:t>
      </w:r>
      <w:r w:rsidR="000B026F">
        <w:t xml:space="preserve"> </w:t>
      </w:r>
      <w:r>
        <w:t xml:space="preserve">ACMA at any time before </w:t>
      </w:r>
      <w:r w:rsidRPr="009B6E51">
        <w:t>5 April 2021.</w:t>
      </w:r>
    </w:p>
    <w:sectPr w:rsidR="00C2505D" w:rsidSect="00E36190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CC2D" w14:textId="77777777" w:rsidR="00E91AC6" w:rsidRDefault="00E91AC6" w:rsidP="0017734A">
      <w:pPr>
        <w:spacing w:after="0" w:line="240" w:lineRule="auto"/>
      </w:pPr>
      <w:r>
        <w:separator/>
      </w:r>
    </w:p>
  </w:endnote>
  <w:endnote w:type="continuationSeparator" w:id="0">
    <w:p w14:paraId="4056CFAA" w14:textId="77777777" w:rsidR="00E91AC6" w:rsidRDefault="00E91AC6" w:rsidP="0017734A">
      <w:pPr>
        <w:spacing w:after="0" w:line="240" w:lineRule="auto"/>
      </w:pPr>
      <w:r>
        <w:continuationSeparator/>
      </w:r>
    </w:p>
  </w:endnote>
  <w:endnote w:type="continuationNotice" w:id="1">
    <w:p w14:paraId="3382F715" w14:textId="77777777" w:rsidR="00E91AC6" w:rsidRDefault="00E91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BDBC" w14:textId="77777777" w:rsidR="008D2CD5" w:rsidRDefault="008D2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34504" w14:textId="77777777" w:rsidR="008D2CD5" w:rsidRDefault="008D2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68A91" w14:textId="77777777" w:rsidR="008D2CD5" w:rsidRDefault="008D2C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523D" w14:textId="14B66793" w:rsidR="00D26954" w:rsidRPr="008D2CD5" w:rsidRDefault="009B6E51" w:rsidP="008D2CD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iCs/>
      </w:rPr>
      <w:t>Radiocommunications (Spectrum Access Charges – 20 GHz and 30 GHz Bands) Determination 2021</w:t>
    </w:r>
  </w:p>
  <w:p w14:paraId="0BDF0684" w14:textId="77777777" w:rsidR="009B6E51" w:rsidRPr="00BF4061" w:rsidRDefault="009B6E51" w:rsidP="00BF4061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DF79" w14:textId="77777777" w:rsidR="00E91AC6" w:rsidRDefault="00E91AC6" w:rsidP="0017734A">
      <w:pPr>
        <w:spacing w:after="0" w:line="240" w:lineRule="auto"/>
      </w:pPr>
      <w:r>
        <w:separator/>
      </w:r>
    </w:p>
  </w:footnote>
  <w:footnote w:type="continuationSeparator" w:id="0">
    <w:p w14:paraId="6D884023" w14:textId="77777777" w:rsidR="00E91AC6" w:rsidRDefault="00E91AC6" w:rsidP="0017734A">
      <w:pPr>
        <w:spacing w:after="0" w:line="240" w:lineRule="auto"/>
      </w:pPr>
      <w:r>
        <w:continuationSeparator/>
      </w:r>
    </w:p>
  </w:footnote>
  <w:footnote w:type="continuationNotice" w:id="1">
    <w:p w14:paraId="79C98DE0" w14:textId="77777777" w:rsidR="00E91AC6" w:rsidRDefault="00E91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2707" w14:textId="4B37F9B0" w:rsidR="009B6E51" w:rsidRDefault="009B6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4A590" w14:textId="3D72AA95" w:rsidR="009B6E51" w:rsidRPr="00A03DB3" w:rsidRDefault="009B6E51" w:rsidP="00A03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6C0F7" w14:textId="742BB126" w:rsidR="009B6E51" w:rsidRDefault="009B6E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DCE2" w14:textId="69FA883E" w:rsidR="009B6E51" w:rsidRDefault="009B6E5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2F64" w14:textId="33F173C0" w:rsidR="009B6E51" w:rsidRPr="00F03566" w:rsidRDefault="009B6E51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CE7A78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B394" w14:textId="7306E134" w:rsidR="009B6E51" w:rsidRDefault="009B6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9EB0505"/>
    <w:multiLevelType w:val="hybridMultilevel"/>
    <w:tmpl w:val="CA68B194"/>
    <w:lvl w:ilvl="0" w:tplc="2EA857C6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6B4420"/>
    <w:multiLevelType w:val="hybridMultilevel"/>
    <w:tmpl w:val="815C4422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25FE413F"/>
    <w:multiLevelType w:val="hybridMultilevel"/>
    <w:tmpl w:val="A7AE4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2F7B"/>
    <w:multiLevelType w:val="hybridMultilevel"/>
    <w:tmpl w:val="E3A6105A"/>
    <w:lvl w:ilvl="0" w:tplc="6EF29566">
      <w:start w:val="1"/>
      <w:numFmt w:val="lowerLetter"/>
      <w:lvlText w:val="(%1)"/>
      <w:lvlJc w:val="left"/>
      <w:pPr>
        <w:ind w:left="13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7" w:hanging="360"/>
      </w:pPr>
    </w:lvl>
    <w:lvl w:ilvl="2" w:tplc="0C09001B" w:tentative="1">
      <w:start w:val="1"/>
      <w:numFmt w:val="lowerRoman"/>
      <w:lvlText w:val="%3."/>
      <w:lvlJc w:val="right"/>
      <w:pPr>
        <w:ind w:left="2747" w:hanging="180"/>
      </w:pPr>
    </w:lvl>
    <w:lvl w:ilvl="3" w:tplc="0C09000F" w:tentative="1">
      <w:start w:val="1"/>
      <w:numFmt w:val="decimal"/>
      <w:lvlText w:val="%4."/>
      <w:lvlJc w:val="left"/>
      <w:pPr>
        <w:ind w:left="3467" w:hanging="360"/>
      </w:pPr>
    </w:lvl>
    <w:lvl w:ilvl="4" w:tplc="0C090019" w:tentative="1">
      <w:start w:val="1"/>
      <w:numFmt w:val="lowerLetter"/>
      <w:lvlText w:val="%5."/>
      <w:lvlJc w:val="left"/>
      <w:pPr>
        <w:ind w:left="4187" w:hanging="360"/>
      </w:pPr>
    </w:lvl>
    <w:lvl w:ilvl="5" w:tplc="0C09001B" w:tentative="1">
      <w:start w:val="1"/>
      <w:numFmt w:val="lowerRoman"/>
      <w:lvlText w:val="%6."/>
      <w:lvlJc w:val="right"/>
      <w:pPr>
        <w:ind w:left="4907" w:hanging="180"/>
      </w:pPr>
    </w:lvl>
    <w:lvl w:ilvl="6" w:tplc="0C09000F" w:tentative="1">
      <w:start w:val="1"/>
      <w:numFmt w:val="decimal"/>
      <w:lvlText w:val="%7."/>
      <w:lvlJc w:val="left"/>
      <w:pPr>
        <w:ind w:left="5627" w:hanging="360"/>
      </w:pPr>
    </w:lvl>
    <w:lvl w:ilvl="7" w:tplc="0C090019" w:tentative="1">
      <w:start w:val="1"/>
      <w:numFmt w:val="lowerLetter"/>
      <w:lvlText w:val="%8."/>
      <w:lvlJc w:val="left"/>
      <w:pPr>
        <w:ind w:left="6347" w:hanging="360"/>
      </w:pPr>
    </w:lvl>
    <w:lvl w:ilvl="8" w:tplc="0C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632D"/>
    <w:multiLevelType w:val="hybridMultilevel"/>
    <w:tmpl w:val="1DFE2026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5CAB44C7"/>
    <w:multiLevelType w:val="hybridMultilevel"/>
    <w:tmpl w:val="CD7CBD4E"/>
    <w:lvl w:ilvl="0" w:tplc="94C6FAAA">
      <w:start w:val="1"/>
      <w:numFmt w:val="lowerLetter"/>
      <w:lvlText w:val="(%1)"/>
      <w:lvlJc w:val="left"/>
      <w:pPr>
        <w:ind w:left="1893" w:hanging="153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CBE"/>
    <w:rsid w:val="000015E7"/>
    <w:rsid w:val="00002D5B"/>
    <w:rsid w:val="000036A3"/>
    <w:rsid w:val="00006790"/>
    <w:rsid w:val="00006A41"/>
    <w:rsid w:val="00010658"/>
    <w:rsid w:val="00011FF2"/>
    <w:rsid w:val="00013825"/>
    <w:rsid w:val="00014DF6"/>
    <w:rsid w:val="00015AB2"/>
    <w:rsid w:val="00016772"/>
    <w:rsid w:val="000178F5"/>
    <w:rsid w:val="00020C61"/>
    <w:rsid w:val="000213D0"/>
    <w:rsid w:val="000220C1"/>
    <w:rsid w:val="0002518E"/>
    <w:rsid w:val="00027206"/>
    <w:rsid w:val="00027AFD"/>
    <w:rsid w:val="00030592"/>
    <w:rsid w:val="00031441"/>
    <w:rsid w:val="000340E0"/>
    <w:rsid w:val="000354B8"/>
    <w:rsid w:val="00036992"/>
    <w:rsid w:val="0004001A"/>
    <w:rsid w:val="00040A72"/>
    <w:rsid w:val="000411F9"/>
    <w:rsid w:val="0004169F"/>
    <w:rsid w:val="000425E6"/>
    <w:rsid w:val="00043A48"/>
    <w:rsid w:val="00044BF6"/>
    <w:rsid w:val="00044E44"/>
    <w:rsid w:val="00047CDD"/>
    <w:rsid w:val="00051A12"/>
    <w:rsid w:val="00053180"/>
    <w:rsid w:val="000563AD"/>
    <w:rsid w:val="00061810"/>
    <w:rsid w:val="00063EAB"/>
    <w:rsid w:val="0006508B"/>
    <w:rsid w:val="000652FC"/>
    <w:rsid w:val="00066596"/>
    <w:rsid w:val="00067341"/>
    <w:rsid w:val="00070F59"/>
    <w:rsid w:val="00072AEF"/>
    <w:rsid w:val="00072C6E"/>
    <w:rsid w:val="000746E6"/>
    <w:rsid w:val="00076312"/>
    <w:rsid w:val="00076DBC"/>
    <w:rsid w:val="00076ECE"/>
    <w:rsid w:val="00077358"/>
    <w:rsid w:val="0007744E"/>
    <w:rsid w:val="00081177"/>
    <w:rsid w:val="00082890"/>
    <w:rsid w:val="00082F74"/>
    <w:rsid w:val="00085BB4"/>
    <w:rsid w:val="00086352"/>
    <w:rsid w:val="00086BF0"/>
    <w:rsid w:val="00086C9F"/>
    <w:rsid w:val="00087F5A"/>
    <w:rsid w:val="00091F74"/>
    <w:rsid w:val="00092547"/>
    <w:rsid w:val="00093359"/>
    <w:rsid w:val="000939BF"/>
    <w:rsid w:val="000947E8"/>
    <w:rsid w:val="00095C40"/>
    <w:rsid w:val="0009779B"/>
    <w:rsid w:val="00097890"/>
    <w:rsid w:val="00097EDC"/>
    <w:rsid w:val="000A1321"/>
    <w:rsid w:val="000A28B8"/>
    <w:rsid w:val="000A35B8"/>
    <w:rsid w:val="000A3F68"/>
    <w:rsid w:val="000A7EF0"/>
    <w:rsid w:val="000B026F"/>
    <w:rsid w:val="000B1808"/>
    <w:rsid w:val="000B186D"/>
    <w:rsid w:val="000B1C40"/>
    <w:rsid w:val="000B226A"/>
    <w:rsid w:val="000B6428"/>
    <w:rsid w:val="000B7FD2"/>
    <w:rsid w:val="000C05A9"/>
    <w:rsid w:val="000C075E"/>
    <w:rsid w:val="000C0C24"/>
    <w:rsid w:val="000C281C"/>
    <w:rsid w:val="000C441C"/>
    <w:rsid w:val="000C7C57"/>
    <w:rsid w:val="000D6066"/>
    <w:rsid w:val="000D607B"/>
    <w:rsid w:val="000D676B"/>
    <w:rsid w:val="000D6F54"/>
    <w:rsid w:val="000E0AAE"/>
    <w:rsid w:val="000E2A21"/>
    <w:rsid w:val="000E35B9"/>
    <w:rsid w:val="000E7C3B"/>
    <w:rsid w:val="000F0D4D"/>
    <w:rsid w:val="000F1010"/>
    <w:rsid w:val="000F17B5"/>
    <w:rsid w:val="000F1CE3"/>
    <w:rsid w:val="000F2057"/>
    <w:rsid w:val="000F279C"/>
    <w:rsid w:val="000F45B8"/>
    <w:rsid w:val="000F5C32"/>
    <w:rsid w:val="000F6D96"/>
    <w:rsid w:val="000F77CA"/>
    <w:rsid w:val="001003FC"/>
    <w:rsid w:val="001006E3"/>
    <w:rsid w:val="001013E7"/>
    <w:rsid w:val="00101D98"/>
    <w:rsid w:val="00107010"/>
    <w:rsid w:val="001138B2"/>
    <w:rsid w:val="00113930"/>
    <w:rsid w:val="0011624D"/>
    <w:rsid w:val="0011773D"/>
    <w:rsid w:val="00120094"/>
    <w:rsid w:val="001237D8"/>
    <w:rsid w:val="00123B04"/>
    <w:rsid w:val="001247D7"/>
    <w:rsid w:val="00124E96"/>
    <w:rsid w:val="00127E36"/>
    <w:rsid w:val="00130D07"/>
    <w:rsid w:val="001311DF"/>
    <w:rsid w:val="001316D8"/>
    <w:rsid w:val="00133B68"/>
    <w:rsid w:val="001348BE"/>
    <w:rsid w:val="00134FF8"/>
    <w:rsid w:val="001350F0"/>
    <w:rsid w:val="00137259"/>
    <w:rsid w:val="0014018D"/>
    <w:rsid w:val="00140BC6"/>
    <w:rsid w:val="001410E0"/>
    <w:rsid w:val="00144D95"/>
    <w:rsid w:val="00146719"/>
    <w:rsid w:val="0014774B"/>
    <w:rsid w:val="0015041E"/>
    <w:rsid w:val="00151333"/>
    <w:rsid w:val="001525F9"/>
    <w:rsid w:val="00152CE6"/>
    <w:rsid w:val="00154ECC"/>
    <w:rsid w:val="00156D2C"/>
    <w:rsid w:val="001572E2"/>
    <w:rsid w:val="001604E7"/>
    <w:rsid w:val="00160F8E"/>
    <w:rsid w:val="00162190"/>
    <w:rsid w:val="0016293C"/>
    <w:rsid w:val="00162ECF"/>
    <w:rsid w:val="0016462E"/>
    <w:rsid w:val="00166EBC"/>
    <w:rsid w:val="00167D5A"/>
    <w:rsid w:val="0017683B"/>
    <w:rsid w:val="0017734A"/>
    <w:rsid w:val="00181CFB"/>
    <w:rsid w:val="00181D7A"/>
    <w:rsid w:val="00183F2C"/>
    <w:rsid w:val="00183F81"/>
    <w:rsid w:val="00187FDE"/>
    <w:rsid w:val="00190A0E"/>
    <w:rsid w:val="00190B1B"/>
    <w:rsid w:val="0019145C"/>
    <w:rsid w:val="001920F7"/>
    <w:rsid w:val="00192536"/>
    <w:rsid w:val="001928A2"/>
    <w:rsid w:val="00195265"/>
    <w:rsid w:val="001971B8"/>
    <w:rsid w:val="001A0213"/>
    <w:rsid w:val="001A2B69"/>
    <w:rsid w:val="001A3612"/>
    <w:rsid w:val="001A4B39"/>
    <w:rsid w:val="001A7608"/>
    <w:rsid w:val="001B084D"/>
    <w:rsid w:val="001B0BA6"/>
    <w:rsid w:val="001B0F1C"/>
    <w:rsid w:val="001B1E06"/>
    <w:rsid w:val="001B2574"/>
    <w:rsid w:val="001B327F"/>
    <w:rsid w:val="001B5B81"/>
    <w:rsid w:val="001B64C1"/>
    <w:rsid w:val="001B7427"/>
    <w:rsid w:val="001C2999"/>
    <w:rsid w:val="001C329F"/>
    <w:rsid w:val="001C3477"/>
    <w:rsid w:val="001C3C78"/>
    <w:rsid w:val="001C4000"/>
    <w:rsid w:val="001C447F"/>
    <w:rsid w:val="001C4CBC"/>
    <w:rsid w:val="001C50BD"/>
    <w:rsid w:val="001D2C48"/>
    <w:rsid w:val="001D4DDF"/>
    <w:rsid w:val="001D5189"/>
    <w:rsid w:val="001D6094"/>
    <w:rsid w:val="001D6380"/>
    <w:rsid w:val="001E0709"/>
    <w:rsid w:val="001E0E34"/>
    <w:rsid w:val="001E0EF9"/>
    <w:rsid w:val="001E1426"/>
    <w:rsid w:val="001E3A74"/>
    <w:rsid w:val="001E45EA"/>
    <w:rsid w:val="001F1334"/>
    <w:rsid w:val="001F2B9D"/>
    <w:rsid w:val="001F3FD1"/>
    <w:rsid w:val="001F67E3"/>
    <w:rsid w:val="0020583A"/>
    <w:rsid w:val="002074D2"/>
    <w:rsid w:val="00211306"/>
    <w:rsid w:val="00211382"/>
    <w:rsid w:val="002113F1"/>
    <w:rsid w:val="00212826"/>
    <w:rsid w:val="00212CCA"/>
    <w:rsid w:val="00212D44"/>
    <w:rsid w:val="00215417"/>
    <w:rsid w:val="00215EB0"/>
    <w:rsid w:val="00215F01"/>
    <w:rsid w:val="00216376"/>
    <w:rsid w:val="00217AF2"/>
    <w:rsid w:val="002200E3"/>
    <w:rsid w:val="00222584"/>
    <w:rsid w:val="00222A18"/>
    <w:rsid w:val="00230383"/>
    <w:rsid w:val="0023236F"/>
    <w:rsid w:val="00232C53"/>
    <w:rsid w:val="002332A2"/>
    <w:rsid w:val="00233BF3"/>
    <w:rsid w:val="00234736"/>
    <w:rsid w:val="00234C6C"/>
    <w:rsid w:val="00234E4F"/>
    <w:rsid w:val="002359DE"/>
    <w:rsid w:val="00241531"/>
    <w:rsid w:val="00244C34"/>
    <w:rsid w:val="00245804"/>
    <w:rsid w:val="0024651B"/>
    <w:rsid w:val="0025352D"/>
    <w:rsid w:val="002567DD"/>
    <w:rsid w:val="002569B5"/>
    <w:rsid w:val="002570C3"/>
    <w:rsid w:val="00257D56"/>
    <w:rsid w:val="00263D45"/>
    <w:rsid w:val="002644F6"/>
    <w:rsid w:val="0026538A"/>
    <w:rsid w:val="00266C9D"/>
    <w:rsid w:val="00267174"/>
    <w:rsid w:val="002705D7"/>
    <w:rsid w:val="00272BCD"/>
    <w:rsid w:val="002759B5"/>
    <w:rsid w:val="002775BE"/>
    <w:rsid w:val="002777E9"/>
    <w:rsid w:val="002815B8"/>
    <w:rsid w:val="00281F93"/>
    <w:rsid w:val="0028320C"/>
    <w:rsid w:val="00283213"/>
    <w:rsid w:val="002870F0"/>
    <w:rsid w:val="00287BD1"/>
    <w:rsid w:val="00291C8D"/>
    <w:rsid w:val="00292F2F"/>
    <w:rsid w:val="00293681"/>
    <w:rsid w:val="0029385B"/>
    <w:rsid w:val="00297349"/>
    <w:rsid w:val="002974F0"/>
    <w:rsid w:val="002A4BBA"/>
    <w:rsid w:val="002A5B52"/>
    <w:rsid w:val="002B0300"/>
    <w:rsid w:val="002B0BD1"/>
    <w:rsid w:val="002B6EA4"/>
    <w:rsid w:val="002B7259"/>
    <w:rsid w:val="002B73D8"/>
    <w:rsid w:val="002C1F8C"/>
    <w:rsid w:val="002C3A96"/>
    <w:rsid w:val="002C6404"/>
    <w:rsid w:val="002C6C26"/>
    <w:rsid w:val="002C74AF"/>
    <w:rsid w:val="002C7D22"/>
    <w:rsid w:val="002D0B74"/>
    <w:rsid w:val="002D52D6"/>
    <w:rsid w:val="002E1500"/>
    <w:rsid w:val="002E289D"/>
    <w:rsid w:val="002E3987"/>
    <w:rsid w:val="002E515D"/>
    <w:rsid w:val="002E5B01"/>
    <w:rsid w:val="002E62EB"/>
    <w:rsid w:val="002E77D9"/>
    <w:rsid w:val="002F0E3F"/>
    <w:rsid w:val="002F3393"/>
    <w:rsid w:val="002F3A4A"/>
    <w:rsid w:val="002F3E87"/>
    <w:rsid w:val="002F49CB"/>
    <w:rsid w:val="002F4F1E"/>
    <w:rsid w:val="002F591F"/>
    <w:rsid w:val="002F7598"/>
    <w:rsid w:val="00301DF1"/>
    <w:rsid w:val="00301E6A"/>
    <w:rsid w:val="00304B2B"/>
    <w:rsid w:val="00307285"/>
    <w:rsid w:val="003166CF"/>
    <w:rsid w:val="00320212"/>
    <w:rsid w:val="00323150"/>
    <w:rsid w:val="00324E3F"/>
    <w:rsid w:val="00325BA4"/>
    <w:rsid w:val="00326470"/>
    <w:rsid w:val="00326889"/>
    <w:rsid w:val="003272B7"/>
    <w:rsid w:val="003273E0"/>
    <w:rsid w:val="00327716"/>
    <w:rsid w:val="0032788F"/>
    <w:rsid w:val="0033094E"/>
    <w:rsid w:val="00331B39"/>
    <w:rsid w:val="00331E5F"/>
    <w:rsid w:val="00332817"/>
    <w:rsid w:val="00332A9E"/>
    <w:rsid w:val="0033410B"/>
    <w:rsid w:val="00334B89"/>
    <w:rsid w:val="003357F7"/>
    <w:rsid w:val="00335A2B"/>
    <w:rsid w:val="0033692B"/>
    <w:rsid w:val="00336C6D"/>
    <w:rsid w:val="003377E8"/>
    <w:rsid w:val="003421D6"/>
    <w:rsid w:val="00344A03"/>
    <w:rsid w:val="00346E50"/>
    <w:rsid w:val="00347EB1"/>
    <w:rsid w:val="00352107"/>
    <w:rsid w:val="00357B08"/>
    <w:rsid w:val="00357F32"/>
    <w:rsid w:val="003608B8"/>
    <w:rsid w:val="003626D8"/>
    <w:rsid w:val="00366F3B"/>
    <w:rsid w:val="003708FE"/>
    <w:rsid w:val="0037205D"/>
    <w:rsid w:val="00372D68"/>
    <w:rsid w:val="00372F94"/>
    <w:rsid w:val="003741EA"/>
    <w:rsid w:val="003754CD"/>
    <w:rsid w:val="00380A61"/>
    <w:rsid w:val="00380DC2"/>
    <w:rsid w:val="00381207"/>
    <w:rsid w:val="003813EE"/>
    <w:rsid w:val="003821FF"/>
    <w:rsid w:val="003824FC"/>
    <w:rsid w:val="003854C2"/>
    <w:rsid w:val="00386227"/>
    <w:rsid w:val="00395204"/>
    <w:rsid w:val="00396B8B"/>
    <w:rsid w:val="003973D0"/>
    <w:rsid w:val="00397CE1"/>
    <w:rsid w:val="003A0F02"/>
    <w:rsid w:val="003A4099"/>
    <w:rsid w:val="003A5C17"/>
    <w:rsid w:val="003B0193"/>
    <w:rsid w:val="003B0BEA"/>
    <w:rsid w:val="003B2206"/>
    <w:rsid w:val="003B2C48"/>
    <w:rsid w:val="003B511B"/>
    <w:rsid w:val="003B64CF"/>
    <w:rsid w:val="003B67C4"/>
    <w:rsid w:val="003B6983"/>
    <w:rsid w:val="003B6B0F"/>
    <w:rsid w:val="003C0096"/>
    <w:rsid w:val="003C11AA"/>
    <w:rsid w:val="003C144A"/>
    <w:rsid w:val="003C238B"/>
    <w:rsid w:val="003C34F0"/>
    <w:rsid w:val="003C54D6"/>
    <w:rsid w:val="003C5EA4"/>
    <w:rsid w:val="003D16FE"/>
    <w:rsid w:val="003D33B6"/>
    <w:rsid w:val="003D40F8"/>
    <w:rsid w:val="003D44FE"/>
    <w:rsid w:val="003D6C9F"/>
    <w:rsid w:val="003D749D"/>
    <w:rsid w:val="003E05A2"/>
    <w:rsid w:val="003E1BE7"/>
    <w:rsid w:val="003E56BF"/>
    <w:rsid w:val="003E5B0B"/>
    <w:rsid w:val="003E5E4D"/>
    <w:rsid w:val="003E76CF"/>
    <w:rsid w:val="003F0CA6"/>
    <w:rsid w:val="003F1514"/>
    <w:rsid w:val="003F1A9B"/>
    <w:rsid w:val="003F40B7"/>
    <w:rsid w:val="003F6CCC"/>
    <w:rsid w:val="003F70DF"/>
    <w:rsid w:val="00400DD7"/>
    <w:rsid w:val="004025F4"/>
    <w:rsid w:val="004042B9"/>
    <w:rsid w:val="004047F1"/>
    <w:rsid w:val="00406429"/>
    <w:rsid w:val="00407BB8"/>
    <w:rsid w:val="00411DAF"/>
    <w:rsid w:val="00414129"/>
    <w:rsid w:val="004157A5"/>
    <w:rsid w:val="00415ECE"/>
    <w:rsid w:val="00416E07"/>
    <w:rsid w:val="00417B8B"/>
    <w:rsid w:val="004228FC"/>
    <w:rsid w:val="00422ADF"/>
    <w:rsid w:val="00422B14"/>
    <w:rsid w:val="004235A9"/>
    <w:rsid w:val="00424038"/>
    <w:rsid w:val="00425281"/>
    <w:rsid w:val="00425FA8"/>
    <w:rsid w:val="00426BB5"/>
    <w:rsid w:val="00427B8D"/>
    <w:rsid w:val="004305C5"/>
    <w:rsid w:val="0043103D"/>
    <w:rsid w:val="00432A35"/>
    <w:rsid w:val="004345E8"/>
    <w:rsid w:val="00434B53"/>
    <w:rsid w:val="004361D9"/>
    <w:rsid w:val="00440610"/>
    <w:rsid w:val="004407FE"/>
    <w:rsid w:val="00440E7D"/>
    <w:rsid w:val="00444BEA"/>
    <w:rsid w:val="00444F19"/>
    <w:rsid w:val="00446B43"/>
    <w:rsid w:val="00446FAA"/>
    <w:rsid w:val="004473C4"/>
    <w:rsid w:val="00450283"/>
    <w:rsid w:val="00452993"/>
    <w:rsid w:val="0045423D"/>
    <w:rsid w:val="00456520"/>
    <w:rsid w:val="00461644"/>
    <w:rsid w:val="00462848"/>
    <w:rsid w:val="004656A7"/>
    <w:rsid w:val="00471328"/>
    <w:rsid w:val="00471518"/>
    <w:rsid w:val="004736DD"/>
    <w:rsid w:val="00474671"/>
    <w:rsid w:val="004755CE"/>
    <w:rsid w:val="0048024C"/>
    <w:rsid w:val="00480559"/>
    <w:rsid w:val="00481F2E"/>
    <w:rsid w:val="00483F96"/>
    <w:rsid w:val="004858DB"/>
    <w:rsid w:val="004932BA"/>
    <w:rsid w:val="004970D1"/>
    <w:rsid w:val="004A008F"/>
    <w:rsid w:val="004A0927"/>
    <w:rsid w:val="004A310F"/>
    <w:rsid w:val="004A3D4F"/>
    <w:rsid w:val="004A41F8"/>
    <w:rsid w:val="004A6D44"/>
    <w:rsid w:val="004B0004"/>
    <w:rsid w:val="004B1136"/>
    <w:rsid w:val="004B4796"/>
    <w:rsid w:val="004B79B3"/>
    <w:rsid w:val="004C06D8"/>
    <w:rsid w:val="004C2527"/>
    <w:rsid w:val="004C2C30"/>
    <w:rsid w:val="004C47C7"/>
    <w:rsid w:val="004C6F47"/>
    <w:rsid w:val="004C7D1C"/>
    <w:rsid w:val="004D0444"/>
    <w:rsid w:val="004D0DF4"/>
    <w:rsid w:val="004D102A"/>
    <w:rsid w:val="004D1121"/>
    <w:rsid w:val="004D2A19"/>
    <w:rsid w:val="004D42A5"/>
    <w:rsid w:val="004D4C4A"/>
    <w:rsid w:val="004D5CB4"/>
    <w:rsid w:val="004D664C"/>
    <w:rsid w:val="004D6B79"/>
    <w:rsid w:val="004E233D"/>
    <w:rsid w:val="004E3164"/>
    <w:rsid w:val="004E3F71"/>
    <w:rsid w:val="004E45E8"/>
    <w:rsid w:val="004E6D7F"/>
    <w:rsid w:val="004E787D"/>
    <w:rsid w:val="004F0A48"/>
    <w:rsid w:val="004F0F9D"/>
    <w:rsid w:val="004F1654"/>
    <w:rsid w:val="004F373D"/>
    <w:rsid w:val="00502445"/>
    <w:rsid w:val="00507D03"/>
    <w:rsid w:val="00510AE4"/>
    <w:rsid w:val="00511D84"/>
    <w:rsid w:val="00513FA6"/>
    <w:rsid w:val="005236D8"/>
    <w:rsid w:val="005255F0"/>
    <w:rsid w:val="00527341"/>
    <w:rsid w:val="00527BF4"/>
    <w:rsid w:val="00531356"/>
    <w:rsid w:val="00532C27"/>
    <w:rsid w:val="00537D93"/>
    <w:rsid w:val="0054274A"/>
    <w:rsid w:val="00543DBA"/>
    <w:rsid w:val="005460F6"/>
    <w:rsid w:val="00546121"/>
    <w:rsid w:val="00550FDA"/>
    <w:rsid w:val="00551D09"/>
    <w:rsid w:val="00553490"/>
    <w:rsid w:val="00554DA0"/>
    <w:rsid w:val="0056076D"/>
    <w:rsid w:val="00561E5D"/>
    <w:rsid w:val="005630C1"/>
    <w:rsid w:val="00564663"/>
    <w:rsid w:val="00565235"/>
    <w:rsid w:val="0056761C"/>
    <w:rsid w:val="005705E9"/>
    <w:rsid w:val="00571643"/>
    <w:rsid w:val="005809D6"/>
    <w:rsid w:val="00580C25"/>
    <w:rsid w:val="005812AD"/>
    <w:rsid w:val="00581ED7"/>
    <w:rsid w:val="00582D5F"/>
    <w:rsid w:val="00582F6C"/>
    <w:rsid w:val="00583F0E"/>
    <w:rsid w:val="00585DEC"/>
    <w:rsid w:val="005872CD"/>
    <w:rsid w:val="00590508"/>
    <w:rsid w:val="00590982"/>
    <w:rsid w:val="005919DC"/>
    <w:rsid w:val="005948F8"/>
    <w:rsid w:val="005957A6"/>
    <w:rsid w:val="005969DE"/>
    <w:rsid w:val="00596A2A"/>
    <w:rsid w:val="00597D13"/>
    <w:rsid w:val="005A00B0"/>
    <w:rsid w:val="005A13C4"/>
    <w:rsid w:val="005A27C6"/>
    <w:rsid w:val="005A3582"/>
    <w:rsid w:val="005A35C1"/>
    <w:rsid w:val="005A41BC"/>
    <w:rsid w:val="005A4BFC"/>
    <w:rsid w:val="005A53C8"/>
    <w:rsid w:val="005B0316"/>
    <w:rsid w:val="005B14D7"/>
    <w:rsid w:val="005B2AC2"/>
    <w:rsid w:val="005B4446"/>
    <w:rsid w:val="005B4F22"/>
    <w:rsid w:val="005B5A5B"/>
    <w:rsid w:val="005B620C"/>
    <w:rsid w:val="005B73D9"/>
    <w:rsid w:val="005C0555"/>
    <w:rsid w:val="005C1C59"/>
    <w:rsid w:val="005C1D93"/>
    <w:rsid w:val="005C3DBE"/>
    <w:rsid w:val="005C4D1A"/>
    <w:rsid w:val="005C4F3C"/>
    <w:rsid w:val="005C7CA8"/>
    <w:rsid w:val="005D01A2"/>
    <w:rsid w:val="005D070B"/>
    <w:rsid w:val="005D0D57"/>
    <w:rsid w:val="005D1753"/>
    <w:rsid w:val="005D25AF"/>
    <w:rsid w:val="005D3D27"/>
    <w:rsid w:val="005D43B5"/>
    <w:rsid w:val="005D5732"/>
    <w:rsid w:val="005D5D50"/>
    <w:rsid w:val="005D5DDE"/>
    <w:rsid w:val="005D6FBF"/>
    <w:rsid w:val="005D7470"/>
    <w:rsid w:val="005D7E45"/>
    <w:rsid w:val="005E3873"/>
    <w:rsid w:val="005E3A48"/>
    <w:rsid w:val="005E3CF1"/>
    <w:rsid w:val="005E3F70"/>
    <w:rsid w:val="005F3747"/>
    <w:rsid w:val="005F474D"/>
    <w:rsid w:val="005F57E0"/>
    <w:rsid w:val="006026C0"/>
    <w:rsid w:val="0060277B"/>
    <w:rsid w:val="00603932"/>
    <w:rsid w:val="00603981"/>
    <w:rsid w:val="00605EFD"/>
    <w:rsid w:val="00606077"/>
    <w:rsid w:val="00607891"/>
    <w:rsid w:val="006127D2"/>
    <w:rsid w:val="00612BD0"/>
    <w:rsid w:val="00616C3E"/>
    <w:rsid w:val="006208AE"/>
    <w:rsid w:val="006233CB"/>
    <w:rsid w:val="0062630F"/>
    <w:rsid w:val="00630181"/>
    <w:rsid w:val="0063096D"/>
    <w:rsid w:val="00630E2D"/>
    <w:rsid w:val="00631372"/>
    <w:rsid w:val="00631F0D"/>
    <w:rsid w:val="00632A5A"/>
    <w:rsid w:val="006340B2"/>
    <w:rsid w:val="00634A55"/>
    <w:rsid w:val="00634DDD"/>
    <w:rsid w:val="00634EE0"/>
    <w:rsid w:val="00636EDD"/>
    <w:rsid w:val="00640849"/>
    <w:rsid w:val="00640DCC"/>
    <w:rsid w:val="00642E05"/>
    <w:rsid w:val="006437D6"/>
    <w:rsid w:val="00643CC3"/>
    <w:rsid w:val="0064494A"/>
    <w:rsid w:val="006453A3"/>
    <w:rsid w:val="00650403"/>
    <w:rsid w:val="00650E29"/>
    <w:rsid w:val="00650F57"/>
    <w:rsid w:val="006515B8"/>
    <w:rsid w:val="00652308"/>
    <w:rsid w:val="0065301A"/>
    <w:rsid w:val="00653803"/>
    <w:rsid w:val="00656052"/>
    <w:rsid w:val="006575C0"/>
    <w:rsid w:val="006608EC"/>
    <w:rsid w:val="00662904"/>
    <w:rsid w:val="00662E1E"/>
    <w:rsid w:val="006637F2"/>
    <w:rsid w:val="0066405E"/>
    <w:rsid w:val="006658DE"/>
    <w:rsid w:val="00670C1A"/>
    <w:rsid w:val="006714DF"/>
    <w:rsid w:val="00671694"/>
    <w:rsid w:val="0067324A"/>
    <w:rsid w:val="00681361"/>
    <w:rsid w:val="0068304A"/>
    <w:rsid w:val="00685108"/>
    <w:rsid w:val="00685D6B"/>
    <w:rsid w:val="0068730C"/>
    <w:rsid w:val="00687751"/>
    <w:rsid w:val="00687C17"/>
    <w:rsid w:val="00693BD7"/>
    <w:rsid w:val="00693D4F"/>
    <w:rsid w:val="00697C55"/>
    <w:rsid w:val="006A073B"/>
    <w:rsid w:val="006A08B3"/>
    <w:rsid w:val="006A4389"/>
    <w:rsid w:val="006A44B9"/>
    <w:rsid w:val="006A552F"/>
    <w:rsid w:val="006A64A9"/>
    <w:rsid w:val="006A715C"/>
    <w:rsid w:val="006B051F"/>
    <w:rsid w:val="006B0C23"/>
    <w:rsid w:val="006B187C"/>
    <w:rsid w:val="006B2561"/>
    <w:rsid w:val="006B36DC"/>
    <w:rsid w:val="006B5E7F"/>
    <w:rsid w:val="006B6C91"/>
    <w:rsid w:val="006B6CFD"/>
    <w:rsid w:val="006B7765"/>
    <w:rsid w:val="006C0251"/>
    <w:rsid w:val="006C3AA2"/>
    <w:rsid w:val="006C3B4C"/>
    <w:rsid w:val="006C3C0C"/>
    <w:rsid w:val="006C4567"/>
    <w:rsid w:val="006C6AF4"/>
    <w:rsid w:val="006D14B8"/>
    <w:rsid w:val="006D36DE"/>
    <w:rsid w:val="006D5CCA"/>
    <w:rsid w:val="006D7488"/>
    <w:rsid w:val="006D7EC0"/>
    <w:rsid w:val="006E0C36"/>
    <w:rsid w:val="006E143B"/>
    <w:rsid w:val="006E2949"/>
    <w:rsid w:val="006E5B82"/>
    <w:rsid w:val="006F1E86"/>
    <w:rsid w:val="006F458D"/>
    <w:rsid w:val="006F5CF2"/>
    <w:rsid w:val="006F5F7B"/>
    <w:rsid w:val="006F662B"/>
    <w:rsid w:val="00700BBF"/>
    <w:rsid w:val="00703663"/>
    <w:rsid w:val="00703828"/>
    <w:rsid w:val="00704A4E"/>
    <w:rsid w:val="00704AEB"/>
    <w:rsid w:val="00705DD0"/>
    <w:rsid w:val="007077EE"/>
    <w:rsid w:val="00707D8B"/>
    <w:rsid w:val="00710605"/>
    <w:rsid w:val="0071142C"/>
    <w:rsid w:val="00712FA9"/>
    <w:rsid w:val="007150EE"/>
    <w:rsid w:val="00716DE0"/>
    <w:rsid w:val="00720FF8"/>
    <w:rsid w:val="00721966"/>
    <w:rsid w:val="00722AE7"/>
    <w:rsid w:val="0072798C"/>
    <w:rsid w:val="00733FB0"/>
    <w:rsid w:val="0073426E"/>
    <w:rsid w:val="0073508B"/>
    <w:rsid w:val="0073594C"/>
    <w:rsid w:val="00735A25"/>
    <w:rsid w:val="00735B1B"/>
    <w:rsid w:val="00735C2F"/>
    <w:rsid w:val="00737B0D"/>
    <w:rsid w:val="00740784"/>
    <w:rsid w:val="007425BC"/>
    <w:rsid w:val="0074335A"/>
    <w:rsid w:val="00743519"/>
    <w:rsid w:val="00743E55"/>
    <w:rsid w:val="0074411A"/>
    <w:rsid w:val="00744D6E"/>
    <w:rsid w:val="0074560B"/>
    <w:rsid w:val="007500ED"/>
    <w:rsid w:val="007505E2"/>
    <w:rsid w:val="007510CC"/>
    <w:rsid w:val="007512BE"/>
    <w:rsid w:val="00752357"/>
    <w:rsid w:val="0075283E"/>
    <w:rsid w:val="00752CCD"/>
    <w:rsid w:val="00752F72"/>
    <w:rsid w:val="00753727"/>
    <w:rsid w:val="00753AB5"/>
    <w:rsid w:val="007557CE"/>
    <w:rsid w:val="00756578"/>
    <w:rsid w:val="00756A7D"/>
    <w:rsid w:val="00760B0B"/>
    <w:rsid w:val="007616FD"/>
    <w:rsid w:val="007627E1"/>
    <w:rsid w:val="00762CB1"/>
    <w:rsid w:val="00763288"/>
    <w:rsid w:val="00763880"/>
    <w:rsid w:val="0076397D"/>
    <w:rsid w:val="007665FB"/>
    <w:rsid w:val="00770264"/>
    <w:rsid w:val="00774670"/>
    <w:rsid w:val="007778B9"/>
    <w:rsid w:val="0077796C"/>
    <w:rsid w:val="007803C2"/>
    <w:rsid w:val="00782ADA"/>
    <w:rsid w:val="007833EE"/>
    <w:rsid w:val="007836D8"/>
    <w:rsid w:val="00783876"/>
    <w:rsid w:val="00783CDE"/>
    <w:rsid w:val="00783E93"/>
    <w:rsid w:val="00784B5E"/>
    <w:rsid w:val="00785681"/>
    <w:rsid w:val="00785C1B"/>
    <w:rsid w:val="007861C8"/>
    <w:rsid w:val="0079002B"/>
    <w:rsid w:val="00791402"/>
    <w:rsid w:val="00791790"/>
    <w:rsid w:val="00791B73"/>
    <w:rsid w:val="00791C85"/>
    <w:rsid w:val="0079222A"/>
    <w:rsid w:val="00793B76"/>
    <w:rsid w:val="0079479C"/>
    <w:rsid w:val="00796E4F"/>
    <w:rsid w:val="007A3098"/>
    <w:rsid w:val="007A4ACE"/>
    <w:rsid w:val="007A5A25"/>
    <w:rsid w:val="007A63E8"/>
    <w:rsid w:val="007B126E"/>
    <w:rsid w:val="007B1542"/>
    <w:rsid w:val="007B1D75"/>
    <w:rsid w:val="007B3545"/>
    <w:rsid w:val="007B7A0B"/>
    <w:rsid w:val="007C1535"/>
    <w:rsid w:val="007C19DE"/>
    <w:rsid w:val="007C1AC6"/>
    <w:rsid w:val="007C4A5B"/>
    <w:rsid w:val="007D093E"/>
    <w:rsid w:val="007D29C5"/>
    <w:rsid w:val="007D3584"/>
    <w:rsid w:val="007D376A"/>
    <w:rsid w:val="007D4123"/>
    <w:rsid w:val="007D478E"/>
    <w:rsid w:val="007D5537"/>
    <w:rsid w:val="007E1C85"/>
    <w:rsid w:val="007E2A37"/>
    <w:rsid w:val="007E3B9D"/>
    <w:rsid w:val="007E4F91"/>
    <w:rsid w:val="007E56EC"/>
    <w:rsid w:val="007F21CC"/>
    <w:rsid w:val="007F2850"/>
    <w:rsid w:val="007F36B1"/>
    <w:rsid w:val="007F41A7"/>
    <w:rsid w:val="007F4218"/>
    <w:rsid w:val="007F5AE7"/>
    <w:rsid w:val="007F6BA6"/>
    <w:rsid w:val="007F7147"/>
    <w:rsid w:val="00800926"/>
    <w:rsid w:val="00804AD2"/>
    <w:rsid w:val="00805535"/>
    <w:rsid w:val="00806995"/>
    <w:rsid w:val="00806C8A"/>
    <w:rsid w:val="00807D67"/>
    <w:rsid w:val="0081244E"/>
    <w:rsid w:val="008127F4"/>
    <w:rsid w:val="00812A22"/>
    <w:rsid w:val="00812E17"/>
    <w:rsid w:val="00814838"/>
    <w:rsid w:val="00814F74"/>
    <w:rsid w:val="00821063"/>
    <w:rsid w:val="008248BD"/>
    <w:rsid w:val="00827131"/>
    <w:rsid w:val="0083008D"/>
    <w:rsid w:val="00834492"/>
    <w:rsid w:val="00834B8F"/>
    <w:rsid w:val="00836EE2"/>
    <w:rsid w:val="008413BE"/>
    <w:rsid w:val="00842D12"/>
    <w:rsid w:val="00846593"/>
    <w:rsid w:val="00846D5A"/>
    <w:rsid w:val="0084708B"/>
    <w:rsid w:val="00852438"/>
    <w:rsid w:val="00852F9D"/>
    <w:rsid w:val="00854762"/>
    <w:rsid w:val="00854E86"/>
    <w:rsid w:val="00856DA1"/>
    <w:rsid w:val="0086239F"/>
    <w:rsid w:val="00870270"/>
    <w:rsid w:val="008704B6"/>
    <w:rsid w:val="00870FEA"/>
    <w:rsid w:val="00872344"/>
    <w:rsid w:val="00872880"/>
    <w:rsid w:val="008745FD"/>
    <w:rsid w:val="0087576E"/>
    <w:rsid w:val="00877967"/>
    <w:rsid w:val="0088109F"/>
    <w:rsid w:val="00882371"/>
    <w:rsid w:val="00890BFE"/>
    <w:rsid w:val="00890C84"/>
    <w:rsid w:val="00892659"/>
    <w:rsid w:val="0089278F"/>
    <w:rsid w:val="0089465E"/>
    <w:rsid w:val="00895DCA"/>
    <w:rsid w:val="00895EE2"/>
    <w:rsid w:val="00896A23"/>
    <w:rsid w:val="008976B4"/>
    <w:rsid w:val="008A1DAF"/>
    <w:rsid w:val="008A2812"/>
    <w:rsid w:val="008A2CE6"/>
    <w:rsid w:val="008A2E7D"/>
    <w:rsid w:val="008A3257"/>
    <w:rsid w:val="008A4941"/>
    <w:rsid w:val="008B0134"/>
    <w:rsid w:val="008B1831"/>
    <w:rsid w:val="008B1DD2"/>
    <w:rsid w:val="008B23AD"/>
    <w:rsid w:val="008B23CF"/>
    <w:rsid w:val="008B2B0A"/>
    <w:rsid w:val="008B2B2C"/>
    <w:rsid w:val="008C0BAC"/>
    <w:rsid w:val="008C108D"/>
    <w:rsid w:val="008C13F8"/>
    <w:rsid w:val="008C1D49"/>
    <w:rsid w:val="008C2873"/>
    <w:rsid w:val="008C4C16"/>
    <w:rsid w:val="008C5FC8"/>
    <w:rsid w:val="008C7462"/>
    <w:rsid w:val="008D0125"/>
    <w:rsid w:val="008D04A0"/>
    <w:rsid w:val="008D2CD5"/>
    <w:rsid w:val="008D41F3"/>
    <w:rsid w:val="008D642E"/>
    <w:rsid w:val="008E03AE"/>
    <w:rsid w:val="008E0733"/>
    <w:rsid w:val="008E16E9"/>
    <w:rsid w:val="008E28B0"/>
    <w:rsid w:val="008E31C6"/>
    <w:rsid w:val="008E3E60"/>
    <w:rsid w:val="008E4B6B"/>
    <w:rsid w:val="008E5CF6"/>
    <w:rsid w:val="008E5D57"/>
    <w:rsid w:val="008E605E"/>
    <w:rsid w:val="008E61A1"/>
    <w:rsid w:val="008E78E9"/>
    <w:rsid w:val="008E7C0D"/>
    <w:rsid w:val="008F015D"/>
    <w:rsid w:val="008F01A7"/>
    <w:rsid w:val="008F0D09"/>
    <w:rsid w:val="008F13B4"/>
    <w:rsid w:val="008F295F"/>
    <w:rsid w:val="008F2A6B"/>
    <w:rsid w:val="008F576D"/>
    <w:rsid w:val="008F62E3"/>
    <w:rsid w:val="0090181B"/>
    <w:rsid w:val="009020EA"/>
    <w:rsid w:val="00903870"/>
    <w:rsid w:val="0090394B"/>
    <w:rsid w:val="00904AF8"/>
    <w:rsid w:val="009128D2"/>
    <w:rsid w:val="00914F7F"/>
    <w:rsid w:val="0091792E"/>
    <w:rsid w:val="00917A9B"/>
    <w:rsid w:val="00920A95"/>
    <w:rsid w:val="00920F72"/>
    <w:rsid w:val="00921738"/>
    <w:rsid w:val="00921956"/>
    <w:rsid w:val="00922850"/>
    <w:rsid w:val="009248C6"/>
    <w:rsid w:val="009254D6"/>
    <w:rsid w:val="0092704D"/>
    <w:rsid w:val="009305CC"/>
    <w:rsid w:val="009316AB"/>
    <w:rsid w:val="00931FB4"/>
    <w:rsid w:val="00932805"/>
    <w:rsid w:val="00932FFF"/>
    <w:rsid w:val="00934350"/>
    <w:rsid w:val="00936E66"/>
    <w:rsid w:val="00937D66"/>
    <w:rsid w:val="009426E0"/>
    <w:rsid w:val="00942C81"/>
    <w:rsid w:val="009440D3"/>
    <w:rsid w:val="009508FA"/>
    <w:rsid w:val="00954745"/>
    <w:rsid w:val="00954B44"/>
    <w:rsid w:val="00954F0C"/>
    <w:rsid w:val="0095626E"/>
    <w:rsid w:val="0095709B"/>
    <w:rsid w:val="00957210"/>
    <w:rsid w:val="00957523"/>
    <w:rsid w:val="0096004E"/>
    <w:rsid w:val="009637DB"/>
    <w:rsid w:val="00966602"/>
    <w:rsid w:val="00966DA5"/>
    <w:rsid w:val="0097228D"/>
    <w:rsid w:val="00972F31"/>
    <w:rsid w:val="00974C3F"/>
    <w:rsid w:val="00975645"/>
    <w:rsid w:val="00975F84"/>
    <w:rsid w:val="00981717"/>
    <w:rsid w:val="00983F9F"/>
    <w:rsid w:val="009853BF"/>
    <w:rsid w:val="009855C7"/>
    <w:rsid w:val="009864B1"/>
    <w:rsid w:val="00986AD8"/>
    <w:rsid w:val="00987A5F"/>
    <w:rsid w:val="00993436"/>
    <w:rsid w:val="00994542"/>
    <w:rsid w:val="00994946"/>
    <w:rsid w:val="00994CCF"/>
    <w:rsid w:val="00995BA5"/>
    <w:rsid w:val="009A1B27"/>
    <w:rsid w:val="009A4361"/>
    <w:rsid w:val="009B3E70"/>
    <w:rsid w:val="009B4522"/>
    <w:rsid w:val="009B4951"/>
    <w:rsid w:val="009B6277"/>
    <w:rsid w:val="009B6E51"/>
    <w:rsid w:val="009C0955"/>
    <w:rsid w:val="009C2B37"/>
    <w:rsid w:val="009C32EC"/>
    <w:rsid w:val="009C3DF2"/>
    <w:rsid w:val="009C4857"/>
    <w:rsid w:val="009C53CC"/>
    <w:rsid w:val="009C55A7"/>
    <w:rsid w:val="009C7883"/>
    <w:rsid w:val="009D050F"/>
    <w:rsid w:val="009D0A68"/>
    <w:rsid w:val="009D1FCF"/>
    <w:rsid w:val="009D2AA7"/>
    <w:rsid w:val="009D2BAB"/>
    <w:rsid w:val="009D43C9"/>
    <w:rsid w:val="009D640C"/>
    <w:rsid w:val="009D6F59"/>
    <w:rsid w:val="009D7CFB"/>
    <w:rsid w:val="009E19F0"/>
    <w:rsid w:val="009E2417"/>
    <w:rsid w:val="009E3495"/>
    <w:rsid w:val="009E4A4E"/>
    <w:rsid w:val="009E5BCE"/>
    <w:rsid w:val="009E68B5"/>
    <w:rsid w:val="009E6C7C"/>
    <w:rsid w:val="009F0185"/>
    <w:rsid w:val="009F2A5E"/>
    <w:rsid w:val="009F70C9"/>
    <w:rsid w:val="00A010F3"/>
    <w:rsid w:val="00A02649"/>
    <w:rsid w:val="00A03DB3"/>
    <w:rsid w:val="00A04717"/>
    <w:rsid w:val="00A05BEE"/>
    <w:rsid w:val="00A067B3"/>
    <w:rsid w:val="00A06C71"/>
    <w:rsid w:val="00A11C8A"/>
    <w:rsid w:val="00A1592B"/>
    <w:rsid w:val="00A16A8D"/>
    <w:rsid w:val="00A16B52"/>
    <w:rsid w:val="00A2206B"/>
    <w:rsid w:val="00A2222D"/>
    <w:rsid w:val="00A26D53"/>
    <w:rsid w:val="00A3018C"/>
    <w:rsid w:val="00A3301B"/>
    <w:rsid w:val="00A337C0"/>
    <w:rsid w:val="00A35082"/>
    <w:rsid w:val="00A36E41"/>
    <w:rsid w:val="00A425B7"/>
    <w:rsid w:val="00A42F13"/>
    <w:rsid w:val="00A43C21"/>
    <w:rsid w:val="00A46F76"/>
    <w:rsid w:val="00A47270"/>
    <w:rsid w:val="00A47CD3"/>
    <w:rsid w:val="00A47E91"/>
    <w:rsid w:val="00A504F7"/>
    <w:rsid w:val="00A5061A"/>
    <w:rsid w:val="00A524A2"/>
    <w:rsid w:val="00A533E4"/>
    <w:rsid w:val="00A53D82"/>
    <w:rsid w:val="00A54916"/>
    <w:rsid w:val="00A5740E"/>
    <w:rsid w:val="00A65C02"/>
    <w:rsid w:val="00A667E2"/>
    <w:rsid w:val="00A66E43"/>
    <w:rsid w:val="00A70EBA"/>
    <w:rsid w:val="00A717A9"/>
    <w:rsid w:val="00A7192B"/>
    <w:rsid w:val="00A71F94"/>
    <w:rsid w:val="00A73ADA"/>
    <w:rsid w:val="00A74A15"/>
    <w:rsid w:val="00A76964"/>
    <w:rsid w:val="00A77131"/>
    <w:rsid w:val="00A7736A"/>
    <w:rsid w:val="00A77AB1"/>
    <w:rsid w:val="00A80DA3"/>
    <w:rsid w:val="00A816D6"/>
    <w:rsid w:val="00A87309"/>
    <w:rsid w:val="00A8757F"/>
    <w:rsid w:val="00A90DF9"/>
    <w:rsid w:val="00A944B3"/>
    <w:rsid w:val="00A94F3C"/>
    <w:rsid w:val="00A965A3"/>
    <w:rsid w:val="00A96D22"/>
    <w:rsid w:val="00AA1E0A"/>
    <w:rsid w:val="00AA77FD"/>
    <w:rsid w:val="00AB16CC"/>
    <w:rsid w:val="00AB1A1E"/>
    <w:rsid w:val="00AB1BF7"/>
    <w:rsid w:val="00AB3014"/>
    <w:rsid w:val="00AB347C"/>
    <w:rsid w:val="00AB3598"/>
    <w:rsid w:val="00AB49DB"/>
    <w:rsid w:val="00AB56BB"/>
    <w:rsid w:val="00AC08D6"/>
    <w:rsid w:val="00AC5FC8"/>
    <w:rsid w:val="00AC682B"/>
    <w:rsid w:val="00AC6B52"/>
    <w:rsid w:val="00AC7332"/>
    <w:rsid w:val="00AC783B"/>
    <w:rsid w:val="00AD07A2"/>
    <w:rsid w:val="00AD14AA"/>
    <w:rsid w:val="00AD1EEA"/>
    <w:rsid w:val="00AD34F9"/>
    <w:rsid w:val="00AD5558"/>
    <w:rsid w:val="00AD64D1"/>
    <w:rsid w:val="00AD72AC"/>
    <w:rsid w:val="00AD7EA6"/>
    <w:rsid w:val="00AE0971"/>
    <w:rsid w:val="00AE1ECA"/>
    <w:rsid w:val="00AE283C"/>
    <w:rsid w:val="00AE2A5C"/>
    <w:rsid w:val="00AE2B71"/>
    <w:rsid w:val="00AE2DB8"/>
    <w:rsid w:val="00AE42E7"/>
    <w:rsid w:val="00AE50D5"/>
    <w:rsid w:val="00AE5C35"/>
    <w:rsid w:val="00AF3EF4"/>
    <w:rsid w:val="00AF5D5B"/>
    <w:rsid w:val="00AF5F2F"/>
    <w:rsid w:val="00AF6F1F"/>
    <w:rsid w:val="00AF736A"/>
    <w:rsid w:val="00B02713"/>
    <w:rsid w:val="00B12B98"/>
    <w:rsid w:val="00B13B65"/>
    <w:rsid w:val="00B144C9"/>
    <w:rsid w:val="00B14655"/>
    <w:rsid w:val="00B16596"/>
    <w:rsid w:val="00B168E4"/>
    <w:rsid w:val="00B17854"/>
    <w:rsid w:val="00B20320"/>
    <w:rsid w:val="00B20FB2"/>
    <w:rsid w:val="00B22FA4"/>
    <w:rsid w:val="00B23778"/>
    <w:rsid w:val="00B23A2D"/>
    <w:rsid w:val="00B263BE"/>
    <w:rsid w:val="00B30E43"/>
    <w:rsid w:val="00B32048"/>
    <w:rsid w:val="00B3324F"/>
    <w:rsid w:val="00B33252"/>
    <w:rsid w:val="00B34A4D"/>
    <w:rsid w:val="00B35762"/>
    <w:rsid w:val="00B37050"/>
    <w:rsid w:val="00B3734E"/>
    <w:rsid w:val="00B419EB"/>
    <w:rsid w:val="00B42633"/>
    <w:rsid w:val="00B42899"/>
    <w:rsid w:val="00B4465D"/>
    <w:rsid w:val="00B45375"/>
    <w:rsid w:val="00B45D74"/>
    <w:rsid w:val="00B475CB"/>
    <w:rsid w:val="00B508D1"/>
    <w:rsid w:val="00B5112E"/>
    <w:rsid w:val="00B524EE"/>
    <w:rsid w:val="00B53F1A"/>
    <w:rsid w:val="00B552A6"/>
    <w:rsid w:val="00B564B6"/>
    <w:rsid w:val="00B56D8F"/>
    <w:rsid w:val="00B56DD0"/>
    <w:rsid w:val="00B612A9"/>
    <w:rsid w:val="00B63ABF"/>
    <w:rsid w:val="00B676E3"/>
    <w:rsid w:val="00B67E4C"/>
    <w:rsid w:val="00B729A8"/>
    <w:rsid w:val="00B7359B"/>
    <w:rsid w:val="00B749E2"/>
    <w:rsid w:val="00B76AA8"/>
    <w:rsid w:val="00B802ED"/>
    <w:rsid w:val="00B82810"/>
    <w:rsid w:val="00B8415B"/>
    <w:rsid w:val="00B85138"/>
    <w:rsid w:val="00B859D7"/>
    <w:rsid w:val="00B86879"/>
    <w:rsid w:val="00B901D6"/>
    <w:rsid w:val="00B90F17"/>
    <w:rsid w:val="00B92AD9"/>
    <w:rsid w:val="00B9357F"/>
    <w:rsid w:val="00B94518"/>
    <w:rsid w:val="00B94EDF"/>
    <w:rsid w:val="00B9578D"/>
    <w:rsid w:val="00B95F1E"/>
    <w:rsid w:val="00B96E1F"/>
    <w:rsid w:val="00B97DCD"/>
    <w:rsid w:val="00BA0774"/>
    <w:rsid w:val="00BA4326"/>
    <w:rsid w:val="00BA4B16"/>
    <w:rsid w:val="00BA4B76"/>
    <w:rsid w:val="00BA771B"/>
    <w:rsid w:val="00BA7ADB"/>
    <w:rsid w:val="00BA7DB7"/>
    <w:rsid w:val="00BB16E9"/>
    <w:rsid w:val="00BB4DAE"/>
    <w:rsid w:val="00BB5C6B"/>
    <w:rsid w:val="00BC00EF"/>
    <w:rsid w:val="00BC142A"/>
    <w:rsid w:val="00BC30F7"/>
    <w:rsid w:val="00BC68DA"/>
    <w:rsid w:val="00BC772B"/>
    <w:rsid w:val="00BD2431"/>
    <w:rsid w:val="00BD36E2"/>
    <w:rsid w:val="00BD54CE"/>
    <w:rsid w:val="00BD77C9"/>
    <w:rsid w:val="00BE095C"/>
    <w:rsid w:val="00BE1487"/>
    <w:rsid w:val="00BE183E"/>
    <w:rsid w:val="00BE4BC7"/>
    <w:rsid w:val="00BE5458"/>
    <w:rsid w:val="00BE5721"/>
    <w:rsid w:val="00BE5B1F"/>
    <w:rsid w:val="00BE5E99"/>
    <w:rsid w:val="00BF0923"/>
    <w:rsid w:val="00BF3E66"/>
    <w:rsid w:val="00BF4061"/>
    <w:rsid w:val="00BF5FED"/>
    <w:rsid w:val="00BF6820"/>
    <w:rsid w:val="00C000FF"/>
    <w:rsid w:val="00C00436"/>
    <w:rsid w:val="00C00653"/>
    <w:rsid w:val="00C00840"/>
    <w:rsid w:val="00C01F15"/>
    <w:rsid w:val="00C02031"/>
    <w:rsid w:val="00C03B70"/>
    <w:rsid w:val="00C04BC4"/>
    <w:rsid w:val="00C05191"/>
    <w:rsid w:val="00C05A74"/>
    <w:rsid w:val="00C05FE1"/>
    <w:rsid w:val="00C07041"/>
    <w:rsid w:val="00C1006A"/>
    <w:rsid w:val="00C10EA1"/>
    <w:rsid w:val="00C13BF3"/>
    <w:rsid w:val="00C15FDE"/>
    <w:rsid w:val="00C17EA5"/>
    <w:rsid w:val="00C20126"/>
    <w:rsid w:val="00C227FB"/>
    <w:rsid w:val="00C22CD4"/>
    <w:rsid w:val="00C24768"/>
    <w:rsid w:val="00C2478E"/>
    <w:rsid w:val="00C2505D"/>
    <w:rsid w:val="00C25DB4"/>
    <w:rsid w:val="00C26762"/>
    <w:rsid w:val="00C26B2E"/>
    <w:rsid w:val="00C26F92"/>
    <w:rsid w:val="00C27311"/>
    <w:rsid w:val="00C32D28"/>
    <w:rsid w:val="00C3317C"/>
    <w:rsid w:val="00C3462B"/>
    <w:rsid w:val="00C3475C"/>
    <w:rsid w:val="00C34CDB"/>
    <w:rsid w:val="00C35476"/>
    <w:rsid w:val="00C3633E"/>
    <w:rsid w:val="00C440D9"/>
    <w:rsid w:val="00C44967"/>
    <w:rsid w:val="00C44D0D"/>
    <w:rsid w:val="00C46A89"/>
    <w:rsid w:val="00C50FA1"/>
    <w:rsid w:val="00C526ED"/>
    <w:rsid w:val="00C5287B"/>
    <w:rsid w:val="00C54100"/>
    <w:rsid w:val="00C544EF"/>
    <w:rsid w:val="00C55639"/>
    <w:rsid w:val="00C565EC"/>
    <w:rsid w:val="00C57DF9"/>
    <w:rsid w:val="00C62EA9"/>
    <w:rsid w:val="00C634A2"/>
    <w:rsid w:val="00C636F8"/>
    <w:rsid w:val="00C63A44"/>
    <w:rsid w:val="00C64E67"/>
    <w:rsid w:val="00C64F8E"/>
    <w:rsid w:val="00C66A93"/>
    <w:rsid w:val="00C71BE9"/>
    <w:rsid w:val="00C71D3D"/>
    <w:rsid w:val="00C7219F"/>
    <w:rsid w:val="00C722A3"/>
    <w:rsid w:val="00C75A2B"/>
    <w:rsid w:val="00C7657B"/>
    <w:rsid w:val="00C76B64"/>
    <w:rsid w:val="00C76D9C"/>
    <w:rsid w:val="00C77845"/>
    <w:rsid w:val="00C806D8"/>
    <w:rsid w:val="00C8152C"/>
    <w:rsid w:val="00C83003"/>
    <w:rsid w:val="00C83759"/>
    <w:rsid w:val="00C84718"/>
    <w:rsid w:val="00C860CF"/>
    <w:rsid w:val="00C86D04"/>
    <w:rsid w:val="00C87494"/>
    <w:rsid w:val="00C90678"/>
    <w:rsid w:val="00C913F2"/>
    <w:rsid w:val="00C91535"/>
    <w:rsid w:val="00C9448D"/>
    <w:rsid w:val="00C94E91"/>
    <w:rsid w:val="00CA0BEF"/>
    <w:rsid w:val="00CA21A4"/>
    <w:rsid w:val="00CA2E7F"/>
    <w:rsid w:val="00CA3087"/>
    <w:rsid w:val="00CA311A"/>
    <w:rsid w:val="00CA3A44"/>
    <w:rsid w:val="00CA617F"/>
    <w:rsid w:val="00CA644A"/>
    <w:rsid w:val="00CA6AB1"/>
    <w:rsid w:val="00CA6AF6"/>
    <w:rsid w:val="00CA6D8F"/>
    <w:rsid w:val="00CA7C66"/>
    <w:rsid w:val="00CB1D1C"/>
    <w:rsid w:val="00CB305D"/>
    <w:rsid w:val="00CB3165"/>
    <w:rsid w:val="00CB3F04"/>
    <w:rsid w:val="00CB5875"/>
    <w:rsid w:val="00CB60B6"/>
    <w:rsid w:val="00CB67EE"/>
    <w:rsid w:val="00CB6DCD"/>
    <w:rsid w:val="00CB7288"/>
    <w:rsid w:val="00CC2097"/>
    <w:rsid w:val="00CC4D0A"/>
    <w:rsid w:val="00CC5510"/>
    <w:rsid w:val="00CC5612"/>
    <w:rsid w:val="00CC64DD"/>
    <w:rsid w:val="00CD1FF4"/>
    <w:rsid w:val="00CD2532"/>
    <w:rsid w:val="00CD293A"/>
    <w:rsid w:val="00CD2FCD"/>
    <w:rsid w:val="00CD47EB"/>
    <w:rsid w:val="00CD5FB5"/>
    <w:rsid w:val="00CD6716"/>
    <w:rsid w:val="00CD672C"/>
    <w:rsid w:val="00CD7804"/>
    <w:rsid w:val="00CE0BFB"/>
    <w:rsid w:val="00CE2885"/>
    <w:rsid w:val="00CE3FDE"/>
    <w:rsid w:val="00CE445F"/>
    <w:rsid w:val="00CE52AA"/>
    <w:rsid w:val="00CE548C"/>
    <w:rsid w:val="00CE5D8E"/>
    <w:rsid w:val="00CE5EFE"/>
    <w:rsid w:val="00CE6142"/>
    <w:rsid w:val="00CE7A78"/>
    <w:rsid w:val="00CF11BD"/>
    <w:rsid w:val="00CF12D6"/>
    <w:rsid w:val="00CF1E6E"/>
    <w:rsid w:val="00CF4A41"/>
    <w:rsid w:val="00CF4ADA"/>
    <w:rsid w:val="00CF4D0D"/>
    <w:rsid w:val="00CF62B7"/>
    <w:rsid w:val="00CF6B0C"/>
    <w:rsid w:val="00CF713E"/>
    <w:rsid w:val="00CF71C5"/>
    <w:rsid w:val="00CF7FAA"/>
    <w:rsid w:val="00D009D1"/>
    <w:rsid w:val="00D0102F"/>
    <w:rsid w:val="00D01270"/>
    <w:rsid w:val="00D015A3"/>
    <w:rsid w:val="00D0264F"/>
    <w:rsid w:val="00D02AFA"/>
    <w:rsid w:val="00D0395E"/>
    <w:rsid w:val="00D03B2A"/>
    <w:rsid w:val="00D05127"/>
    <w:rsid w:val="00D06440"/>
    <w:rsid w:val="00D06DE7"/>
    <w:rsid w:val="00D11754"/>
    <w:rsid w:val="00D120B9"/>
    <w:rsid w:val="00D13118"/>
    <w:rsid w:val="00D13997"/>
    <w:rsid w:val="00D14AD8"/>
    <w:rsid w:val="00D15825"/>
    <w:rsid w:val="00D1681A"/>
    <w:rsid w:val="00D2041E"/>
    <w:rsid w:val="00D21F33"/>
    <w:rsid w:val="00D237FC"/>
    <w:rsid w:val="00D26954"/>
    <w:rsid w:val="00D26F25"/>
    <w:rsid w:val="00D27345"/>
    <w:rsid w:val="00D305A7"/>
    <w:rsid w:val="00D31E28"/>
    <w:rsid w:val="00D31F3F"/>
    <w:rsid w:val="00D31FFC"/>
    <w:rsid w:val="00D32023"/>
    <w:rsid w:val="00D336AF"/>
    <w:rsid w:val="00D34240"/>
    <w:rsid w:val="00D34DC4"/>
    <w:rsid w:val="00D35150"/>
    <w:rsid w:val="00D37BE2"/>
    <w:rsid w:val="00D4054D"/>
    <w:rsid w:val="00D43436"/>
    <w:rsid w:val="00D43DCA"/>
    <w:rsid w:val="00D4487B"/>
    <w:rsid w:val="00D45C17"/>
    <w:rsid w:val="00D45D6C"/>
    <w:rsid w:val="00D46443"/>
    <w:rsid w:val="00D5061E"/>
    <w:rsid w:val="00D5081D"/>
    <w:rsid w:val="00D510ED"/>
    <w:rsid w:val="00D53F1C"/>
    <w:rsid w:val="00D54D7A"/>
    <w:rsid w:val="00D55903"/>
    <w:rsid w:val="00D56BBA"/>
    <w:rsid w:val="00D56CCA"/>
    <w:rsid w:val="00D57AC3"/>
    <w:rsid w:val="00D60BC6"/>
    <w:rsid w:val="00D60F71"/>
    <w:rsid w:val="00D617DF"/>
    <w:rsid w:val="00D62577"/>
    <w:rsid w:val="00D6267A"/>
    <w:rsid w:val="00D62DCD"/>
    <w:rsid w:val="00D63F2D"/>
    <w:rsid w:val="00D65F59"/>
    <w:rsid w:val="00D67027"/>
    <w:rsid w:val="00D709E3"/>
    <w:rsid w:val="00D71167"/>
    <w:rsid w:val="00D714B8"/>
    <w:rsid w:val="00D73471"/>
    <w:rsid w:val="00D745D3"/>
    <w:rsid w:val="00D763FB"/>
    <w:rsid w:val="00D8248E"/>
    <w:rsid w:val="00D860E0"/>
    <w:rsid w:val="00D86F7E"/>
    <w:rsid w:val="00D90D0D"/>
    <w:rsid w:val="00D92F59"/>
    <w:rsid w:val="00D949B2"/>
    <w:rsid w:val="00D969CF"/>
    <w:rsid w:val="00D9755E"/>
    <w:rsid w:val="00DA1AFF"/>
    <w:rsid w:val="00DA2779"/>
    <w:rsid w:val="00DA3F1E"/>
    <w:rsid w:val="00DA4D25"/>
    <w:rsid w:val="00DA5164"/>
    <w:rsid w:val="00DA5715"/>
    <w:rsid w:val="00DA578C"/>
    <w:rsid w:val="00DA6A3A"/>
    <w:rsid w:val="00DA6E57"/>
    <w:rsid w:val="00DB0569"/>
    <w:rsid w:val="00DB592F"/>
    <w:rsid w:val="00DC0CDF"/>
    <w:rsid w:val="00DC0FD7"/>
    <w:rsid w:val="00DC31AF"/>
    <w:rsid w:val="00DC4262"/>
    <w:rsid w:val="00DD02DF"/>
    <w:rsid w:val="00DD12B4"/>
    <w:rsid w:val="00DD5D64"/>
    <w:rsid w:val="00DD5F35"/>
    <w:rsid w:val="00DD6FCD"/>
    <w:rsid w:val="00DD7839"/>
    <w:rsid w:val="00DE12B0"/>
    <w:rsid w:val="00DE2B0E"/>
    <w:rsid w:val="00DE5CBC"/>
    <w:rsid w:val="00DE61D2"/>
    <w:rsid w:val="00DE7152"/>
    <w:rsid w:val="00DE7E53"/>
    <w:rsid w:val="00DF0B19"/>
    <w:rsid w:val="00DF1594"/>
    <w:rsid w:val="00DF1D1D"/>
    <w:rsid w:val="00DF2AE4"/>
    <w:rsid w:val="00DF2D1D"/>
    <w:rsid w:val="00DF2F4D"/>
    <w:rsid w:val="00DF32FD"/>
    <w:rsid w:val="00DF51DB"/>
    <w:rsid w:val="00DF736B"/>
    <w:rsid w:val="00DF7A89"/>
    <w:rsid w:val="00E00B07"/>
    <w:rsid w:val="00E00BD7"/>
    <w:rsid w:val="00E00E6F"/>
    <w:rsid w:val="00E00EAC"/>
    <w:rsid w:val="00E028A8"/>
    <w:rsid w:val="00E033E9"/>
    <w:rsid w:val="00E03ABF"/>
    <w:rsid w:val="00E042CE"/>
    <w:rsid w:val="00E10694"/>
    <w:rsid w:val="00E10FD3"/>
    <w:rsid w:val="00E114A5"/>
    <w:rsid w:val="00E1191F"/>
    <w:rsid w:val="00E13491"/>
    <w:rsid w:val="00E15527"/>
    <w:rsid w:val="00E1583F"/>
    <w:rsid w:val="00E21A40"/>
    <w:rsid w:val="00E23E23"/>
    <w:rsid w:val="00E240CB"/>
    <w:rsid w:val="00E24123"/>
    <w:rsid w:val="00E2614E"/>
    <w:rsid w:val="00E3058F"/>
    <w:rsid w:val="00E3118E"/>
    <w:rsid w:val="00E318F7"/>
    <w:rsid w:val="00E3310D"/>
    <w:rsid w:val="00E36190"/>
    <w:rsid w:val="00E36ECC"/>
    <w:rsid w:val="00E401F0"/>
    <w:rsid w:val="00E415A1"/>
    <w:rsid w:val="00E43CFB"/>
    <w:rsid w:val="00E43E35"/>
    <w:rsid w:val="00E458FD"/>
    <w:rsid w:val="00E45EBA"/>
    <w:rsid w:val="00E469AF"/>
    <w:rsid w:val="00E46AE2"/>
    <w:rsid w:val="00E53913"/>
    <w:rsid w:val="00E53B76"/>
    <w:rsid w:val="00E56D07"/>
    <w:rsid w:val="00E618B6"/>
    <w:rsid w:val="00E62027"/>
    <w:rsid w:val="00E64039"/>
    <w:rsid w:val="00E64651"/>
    <w:rsid w:val="00E64AAE"/>
    <w:rsid w:val="00E64C64"/>
    <w:rsid w:val="00E67CF1"/>
    <w:rsid w:val="00E71C07"/>
    <w:rsid w:val="00E7257B"/>
    <w:rsid w:val="00E72A9B"/>
    <w:rsid w:val="00E7332E"/>
    <w:rsid w:val="00E73678"/>
    <w:rsid w:val="00E772B6"/>
    <w:rsid w:val="00E779A2"/>
    <w:rsid w:val="00E815FB"/>
    <w:rsid w:val="00E834E8"/>
    <w:rsid w:val="00E849A9"/>
    <w:rsid w:val="00E84FF9"/>
    <w:rsid w:val="00E86E6E"/>
    <w:rsid w:val="00E87BE0"/>
    <w:rsid w:val="00E9025C"/>
    <w:rsid w:val="00E90B30"/>
    <w:rsid w:val="00E91679"/>
    <w:rsid w:val="00E91AC6"/>
    <w:rsid w:val="00E91E2C"/>
    <w:rsid w:val="00E92778"/>
    <w:rsid w:val="00E934DA"/>
    <w:rsid w:val="00E94A1D"/>
    <w:rsid w:val="00E94FE3"/>
    <w:rsid w:val="00EA3A71"/>
    <w:rsid w:val="00EA3CB5"/>
    <w:rsid w:val="00EA62B3"/>
    <w:rsid w:val="00EA7A20"/>
    <w:rsid w:val="00EB1E03"/>
    <w:rsid w:val="00EB308A"/>
    <w:rsid w:val="00EB67AF"/>
    <w:rsid w:val="00EB6FB8"/>
    <w:rsid w:val="00EC0B7D"/>
    <w:rsid w:val="00EC4149"/>
    <w:rsid w:val="00EC54C3"/>
    <w:rsid w:val="00EC5B45"/>
    <w:rsid w:val="00ED0F28"/>
    <w:rsid w:val="00ED177B"/>
    <w:rsid w:val="00ED1A0B"/>
    <w:rsid w:val="00ED2E8B"/>
    <w:rsid w:val="00ED31D2"/>
    <w:rsid w:val="00ED702D"/>
    <w:rsid w:val="00ED7234"/>
    <w:rsid w:val="00ED78F1"/>
    <w:rsid w:val="00EE2CA2"/>
    <w:rsid w:val="00EE348D"/>
    <w:rsid w:val="00EE350A"/>
    <w:rsid w:val="00EE56AC"/>
    <w:rsid w:val="00EE5780"/>
    <w:rsid w:val="00EE5CD0"/>
    <w:rsid w:val="00EE6AB7"/>
    <w:rsid w:val="00EF00D5"/>
    <w:rsid w:val="00EF1FC8"/>
    <w:rsid w:val="00EF3760"/>
    <w:rsid w:val="00EF3F27"/>
    <w:rsid w:val="00EF528F"/>
    <w:rsid w:val="00F0040F"/>
    <w:rsid w:val="00F02134"/>
    <w:rsid w:val="00F02F49"/>
    <w:rsid w:val="00F03566"/>
    <w:rsid w:val="00F04435"/>
    <w:rsid w:val="00F04F8F"/>
    <w:rsid w:val="00F07307"/>
    <w:rsid w:val="00F07A2C"/>
    <w:rsid w:val="00F07EDC"/>
    <w:rsid w:val="00F108D4"/>
    <w:rsid w:val="00F137FC"/>
    <w:rsid w:val="00F1448E"/>
    <w:rsid w:val="00F14B34"/>
    <w:rsid w:val="00F151D5"/>
    <w:rsid w:val="00F16723"/>
    <w:rsid w:val="00F16AFD"/>
    <w:rsid w:val="00F200BF"/>
    <w:rsid w:val="00F21D5E"/>
    <w:rsid w:val="00F2245D"/>
    <w:rsid w:val="00F243E1"/>
    <w:rsid w:val="00F277B6"/>
    <w:rsid w:val="00F313D4"/>
    <w:rsid w:val="00F31AD8"/>
    <w:rsid w:val="00F31B38"/>
    <w:rsid w:val="00F31EC9"/>
    <w:rsid w:val="00F33C94"/>
    <w:rsid w:val="00F3512F"/>
    <w:rsid w:val="00F3668D"/>
    <w:rsid w:val="00F3759E"/>
    <w:rsid w:val="00F426B6"/>
    <w:rsid w:val="00F42F45"/>
    <w:rsid w:val="00F4656B"/>
    <w:rsid w:val="00F46886"/>
    <w:rsid w:val="00F50E44"/>
    <w:rsid w:val="00F533BB"/>
    <w:rsid w:val="00F53963"/>
    <w:rsid w:val="00F55E31"/>
    <w:rsid w:val="00F566C4"/>
    <w:rsid w:val="00F56822"/>
    <w:rsid w:val="00F60FA5"/>
    <w:rsid w:val="00F61A06"/>
    <w:rsid w:val="00F62C1E"/>
    <w:rsid w:val="00F63280"/>
    <w:rsid w:val="00F70FD3"/>
    <w:rsid w:val="00F72B2C"/>
    <w:rsid w:val="00F73406"/>
    <w:rsid w:val="00F745CB"/>
    <w:rsid w:val="00F76554"/>
    <w:rsid w:val="00F7756F"/>
    <w:rsid w:val="00F777B7"/>
    <w:rsid w:val="00F77DB5"/>
    <w:rsid w:val="00F8059E"/>
    <w:rsid w:val="00F80B91"/>
    <w:rsid w:val="00F812A8"/>
    <w:rsid w:val="00F81A54"/>
    <w:rsid w:val="00F83F31"/>
    <w:rsid w:val="00F85243"/>
    <w:rsid w:val="00F856A6"/>
    <w:rsid w:val="00F85ED9"/>
    <w:rsid w:val="00F87ADC"/>
    <w:rsid w:val="00F87D34"/>
    <w:rsid w:val="00F90642"/>
    <w:rsid w:val="00F9331A"/>
    <w:rsid w:val="00F96C4F"/>
    <w:rsid w:val="00F975CD"/>
    <w:rsid w:val="00FA1206"/>
    <w:rsid w:val="00FA1E6A"/>
    <w:rsid w:val="00FA3C06"/>
    <w:rsid w:val="00FA4C34"/>
    <w:rsid w:val="00FA6EEC"/>
    <w:rsid w:val="00FA7869"/>
    <w:rsid w:val="00FA79B6"/>
    <w:rsid w:val="00FB1145"/>
    <w:rsid w:val="00FB1B6D"/>
    <w:rsid w:val="00FB2221"/>
    <w:rsid w:val="00FB59C1"/>
    <w:rsid w:val="00FB6B27"/>
    <w:rsid w:val="00FB6BD1"/>
    <w:rsid w:val="00FB7DD2"/>
    <w:rsid w:val="00FC5328"/>
    <w:rsid w:val="00FC5C8C"/>
    <w:rsid w:val="00FC69E6"/>
    <w:rsid w:val="00FC7051"/>
    <w:rsid w:val="00FD09BB"/>
    <w:rsid w:val="00FD0C5A"/>
    <w:rsid w:val="00FD190A"/>
    <w:rsid w:val="00FD1CFF"/>
    <w:rsid w:val="00FD2686"/>
    <w:rsid w:val="00FD323F"/>
    <w:rsid w:val="00FD42D8"/>
    <w:rsid w:val="00FD5A55"/>
    <w:rsid w:val="00FD5EC1"/>
    <w:rsid w:val="00FD7138"/>
    <w:rsid w:val="00FE19B7"/>
    <w:rsid w:val="00FE1A4B"/>
    <w:rsid w:val="00FE235C"/>
    <w:rsid w:val="00FE38AD"/>
    <w:rsid w:val="00FE3CFF"/>
    <w:rsid w:val="00FE4772"/>
    <w:rsid w:val="00FE48DD"/>
    <w:rsid w:val="00FE48EF"/>
    <w:rsid w:val="00FE57C8"/>
    <w:rsid w:val="00FE6EE2"/>
    <w:rsid w:val="00FE78FF"/>
    <w:rsid w:val="00FF059F"/>
    <w:rsid w:val="00FF088D"/>
    <w:rsid w:val="00FF195A"/>
    <w:rsid w:val="00FF34B3"/>
    <w:rsid w:val="00FF40E7"/>
    <w:rsid w:val="00FF53CB"/>
    <w:rsid w:val="00FF5917"/>
    <w:rsid w:val="00FF65AC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UQVA7MFFXVNW-343728570-209</_dlc_DocId>
    <_dlc_DocIdUrl xmlns="04b8ec43-391f-4ce4-8841-d6a482add564">
      <Url>http://collaboration/organisation/auth/Chair/Auth/_layouts/15/DocIdRedir.aspx?ID=UQVA7MFFXVNW-343728570-209</Url>
      <Description>UQVA7MFFXVNW-343728570-209</Description>
    </_dlc_DocIdUrl>
    <Category xmlns="026d8262-4725-4a9c-834e-3f991ab17ffd">(none)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E6FEA-5FFE-4DF8-90A8-8199172D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14A27-4105-4B12-A8F0-ADCF92BDF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2016-10-19T01:54:00Z</cp:lastPrinted>
  <dcterms:created xsi:type="dcterms:W3CDTF">2021-03-01T23:22:00Z</dcterms:created>
  <dcterms:modified xsi:type="dcterms:W3CDTF">2021-03-11T02:39:00Z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09c3e44d-6dd3-42cf-a2e6-4c497cf41b56</vt:lpwstr>
  </property>
</Properties>
</file>