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09701" w14:textId="77777777" w:rsidR="002B1DB3" w:rsidRPr="00F53D82" w:rsidRDefault="001813AC" w:rsidP="005D1ABF">
      <w:pPr>
        <w:spacing w:after="0" w:line="240" w:lineRule="auto"/>
        <w:jc w:val="center"/>
        <w:rPr>
          <w:rFonts w:ascii="Times New Roman" w:hAnsi="Times New Roman" w:cs="Times New Roman"/>
          <w:b/>
          <w:caps/>
          <w:sz w:val="24"/>
          <w:szCs w:val="24"/>
          <w:u w:val="single"/>
        </w:rPr>
      </w:pPr>
      <w:r w:rsidRPr="00F53D82">
        <w:rPr>
          <w:rFonts w:ascii="Times New Roman" w:hAnsi="Times New Roman" w:cs="Times New Roman"/>
          <w:b/>
          <w:caps/>
          <w:sz w:val="24"/>
          <w:szCs w:val="24"/>
          <w:u w:val="single"/>
        </w:rPr>
        <w:t>Explanatory Statement</w:t>
      </w:r>
    </w:p>
    <w:p w14:paraId="7BFDD847" w14:textId="77777777" w:rsidR="005D1ABF" w:rsidRPr="00F53D82" w:rsidRDefault="005D1ABF" w:rsidP="005D1ABF">
      <w:pPr>
        <w:spacing w:after="0" w:line="240" w:lineRule="auto"/>
        <w:jc w:val="center"/>
        <w:rPr>
          <w:rFonts w:ascii="Times New Roman" w:hAnsi="Times New Roman" w:cs="Times New Roman"/>
          <w:b/>
          <w:caps/>
          <w:sz w:val="24"/>
          <w:szCs w:val="24"/>
          <w:u w:val="single"/>
        </w:rPr>
      </w:pPr>
    </w:p>
    <w:p w14:paraId="545F109B" w14:textId="47818353" w:rsidR="002B1DB3" w:rsidRPr="00F53D82" w:rsidRDefault="00F53C7C" w:rsidP="005D1ABF">
      <w:pPr>
        <w:spacing w:after="0" w:line="240" w:lineRule="auto"/>
        <w:jc w:val="center"/>
        <w:rPr>
          <w:rFonts w:ascii="Times New Roman" w:hAnsi="Times New Roman" w:cs="Times New Roman"/>
          <w:sz w:val="24"/>
          <w:szCs w:val="24"/>
          <w:u w:val="single"/>
        </w:rPr>
      </w:pPr>
      <w:r w:rsidRPr="00F53D82">
        <w:rPr>
          <w:rFonts w:ascii="Times New Roman" w:hAnsi="Times New Roman" w:cs="Times New Roman"/>
          <w:sz w:val="24"/>
          <w:szCs w:val="24"/>
          <w:u w:val="single"/>
        </w:rPr>
        <w:t xml:space="preserve">Issued by authority of the Minister for the Environment </w:t>
      </w:r>
    </w:p>
    <w:p w14:paraId="5E0CEB0A" w14:textId="77777777" w:rsidR="002B1DB3" w:rsidRPr="00F53D82" w:rsidRDefault="002B1DB3" w:rsidP="005D1ABF">
      <w:pPr>
        <w:spacing w:after="0" w:line="240" w:lineRule="auto"/>
        <w:jc w:val="center"/>
        <w:rPr>
          <w:rFonts w:ascii="Times New Roman" w:hAnsi="Times New Roman" w:cs="Times New Roman"/>
          <w:sz w:val="24"/>
          <w:szCs w:val="24"/>
        </w:rPr>
      </w:pPr>
    </w:p>
    <w:p w14:paraId="30A1CB94" w14:textId="6C193920" w:rsidR="002B1DB3" w:rsidRPr="00F53D82" w:rsidRDefault="00E44691" w:rsidP="005D1ABF">
      <w:pPr>
        <w:spacing w:after="0" w:line="240" w:lineRule="auto"/>
        <w:jc w:val="center"/>
        <w:rPr>
          <w:rFonts w:ascii="Times New Roman" w:hAnsi="Times New Roman" w:cs="Times New Roman"/>
          <w:snapToGrid w:val="0"/>
          <w:sz w:val="24"/>
          <w:szCs w:val="24"/>
        </w:rPr>
      </w:pPr>
      <w:r w:rsidRPr="00F53D82">
        <w:rPr>
          <w:rFonts w:ascii="Times New Roman" w:hAnsi="Times New Roman" w:cs="Times New Roman"/>
          <w:i/>
          <w:snapToGrid w:val="0"/>
          <w:sz w:val="24"/>
          <w:szCs w:val="24"/>
        </w:rPr>
        <w:t>Aboriginal and Torres Strait Islander Heritage Protection Act 1984</w:t>
      </w:r>
    </w:p>
    <w:p w14:paraId="4A0BCAA7" w14:textId="18A58DD7" w:rsidR="002B1DB3" w:rsidRPr="00F53D82" w:rsidRDefault="002B1DB3" w:rsidP="005D1ABF">
      <w:pPr>
        <w:spacing w:after="0" w:line="240" w:lineRule="auto"/>
        <w:jc w:val="center"/>
        <w:rPr>
          <w:rFonts w:ascii="Times New Roman" w:hAnsi="Times New Roman" w:cs="Times New Roman"/>
          <w:sz w:val="24"/>
          <w:szCs w:val="24"/>
        </w:rPr>
      </w:pPr>
    </w:p>
    <w:p w14:paraId="416A32FF" w14:textId="5C3C8DD1" w:rsidR="002B1DB3" w:rsidRPr="00F53D82" w:rsidRDefault="0004323D" w:rsidP="005D1ABF">
      <w:pPr>
        <w:spacing w:after="0" w:line="240" w:lineRule="auto"/>
        <w:jc w:val="center"/>
        <w:rPr>
          <w:rFonts w:ascii="Times New Roman" w:hAnsi="Times New Roman" w:cs="Times New Roman"/>
          <w:i/>
          <w:sz w:val="24"/>
          <w:szCs w:val="24"/>
        </w:rPr>
      </w:pPr>
      <w:r w:rsidRPr="00F53D82">
        <w:rPr>
          <w:rFonts w:ascii="Times New Roman" w:hAnsi="Times New Roman" w:cs="Times New Roman"/>
          <w:i/>
          <w:sz w:val="24"/>
          <w:szCs w:val="24"/>
        </w:rPr>
        <w:t>Aboriginal and Torres Strait Islander Heritage Protection (Wahluu Mount Panorama Site) Emergency Declaration 2021 - Extension</w:t>
      </w:r>
    </w:p>
    <w:p w14:paraId="223341AC" w14:textId="77777777" w:rsidR="001C09FB" w:rsidRPr="00F53D82" w:rsidRDefault="001C09FB" w:rsidP="005D1ABF">
      <w:pPr>
        <w:spacing w:after="0" w:line="240" w:lineRule="auto"/>
        <w:jc w:val="center"/>
        <w:rPr>
          <w:rFonts w:ascii="Times New Roman" w:hAnsi="Times New Roman" w:cs="Times New Roman"/>
          <w:i/>
          <w:sz w:val="24"/>
          <w:szCs w:val="24"/>
        </w:rPr>
      </w:pPr>
    </w:p>
    <w:p w14:paraId="0CF3D085" w14:textId="77777777" w:rsidR="00811BD9" w:rsidRPr="00F53D82" w:rsidRDefault="00811BD9" w:rsidP="005D1ABF">
      <w:pPr>
        <w:spacing w:after="0" w:line="240" w:lineRule="auto"/>
        <w:contextualSpacing/>
        <w:rPr>
          <w:rFonts w:ascii="Times New Roman" w:hAnsi="Times New Roman" w:cs="Times New Roman"/>
          <w:sz w:val="24"/>
          <w:szCs w:val="24"/>
        </w:rPr>
      </w:pPr>
    </w:p>
    <w:p w14:paraId="2E08C373" w14:textId="77777777" w:rsidR="002B1DB3" w:rsidRPr="00F53D82" w:rsidRDefault="002B1DB3" w:rsidP="005D1ABF">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b/>
          <w:sz w:val="24"/>
          <w:szCs w:val="24"/>
        </w:rPr>
        <w:t>Legislative Authority</w:t>
      </w:r>
    </w:p>
    <w:p w14:paraId="213EE5BA" w14:textId="77777777" w:rsidR="002B1DB3" w:rsidRPr="00F53D82" w:rsidRDefault="002B1DB3" w:rsidP="005D1ABF">
      <w:pPr>
        <w:tabs>
          <w:tab w:val="right" w:pos="9072"/>
        </w:tabs>
        <w:spacing w:after="0" w:line="240" w:lineRule="auto"/>
        <w:rPr>
          <w:rFonts w:ascii="Times New Roman" w:hAnsi="Times New Roman" w:cs="Times New Roman"/>
          <w:sz w:val="24"/>
          <w:szCs w:val="24"/>
        </w:rPr>
      </w:pPr>
    </w:p>
    <w:p w14:paraId="70DCC854" w14:textId="73CA8DA0" w:rsidR="00B10F00" w:rsidRPr="00F53D82" w:rsidRDefault="00B10F00" w:rsidP="00126EBD">
      <w:pPr>
        <w:spacing w:after="0" w:line="240" w:lineRule="auto"/>
        <w:rPr>
          <w:rFonts w:ascii="Times New Roman" w:hAnsi="Times New Roman" w:cs="Times New Roman"/>
          <w:sz w:val="24"/>
        </w:rPr>
      </w:pPr>
      <w:r w:rsidRPr="00F53D82">
        <w:rPr>
          <w:rFonts w:ascii="Times New Roman" w:hAnsi="Times New Roman" w:cs="Times New Roman"/>
          <w:sz w:val="24"/>
        </w:rPr>
        <w:t xml:space="preserve">Part </w:t>
      </w:r>
      <w:r w:rsidR="005772CF" w:rsidRPr="00F53D82">
        <w:rPr>
          <w:rFonts w:ascii="Times New Roman" w:hAnsi="Times New Roman" w:cs="Times New Roman"/>
          <w:sz w:val="24"/>
        </w:rPr>
        <w:t>2</w:t>
      </w:r>
      <w:r w:rsidRPr="00F53D82">
        <w:rPr>
          <w:rFonts w:ascii="Times New Roman" w:hAnsi="Times New Roman" w:cs="Times New Roman"/>
          <w:sz w:val="24"/>
        </w:rPr>
        <w:t xml:space="preserve"> of the </w:t>
      </w:r>
      <w:r w:rsidR="004300BA" w:rsidRPr="00F53D82">
        <w:rPr>
          <w:rFonts w:ascii="Times New Roman" w:hAnsi="Times New Roman" w:cs="Times New Roman"/>
          <w:i/>
          <w:iCs/>
          <w:sz w:val="24"/>
        </w:rPr>
        <w:t>Aboriginal and Torres Strait Islander Heritage Protection Act 1984 (</w:t>
      </w:r>
      <w:r w:rsidR="004300BA" w:rsidRPr="00F53D82">
        <w:rPr>
          <w:rFonts w:ascii="Times New Roman" w:hAnsi="Times New Roman" w:cs="Times New Roman"/>
          <w:b/>
          <w:bCs/>
          <w:sz w:val="24"/>
        </w:rPr>
        <w:t>Act</w:t>
      </w:r>
      <w:r w:rsidR="004300BA" w:rsidRPr="00F53D82">
        <w:rPr>
          <w:rFonts w:ascii="Times New Roman" w:hAnsi="Times New Roman" w:cs="Times New Roman"/>
          <w:sz w:val="24"/>
        </w:rPr>
        <w:t>)</w:t>
      </w:r>
      <w:r w:rsidRPr="00F53D82">
        <w:rPr>
          <w:rFonts w:ascii="Times New Roman" w:hAnsi="Times New Roman" w:cs="Times New Roman"/>
          <w:sz w:val="24"/>
        </w:rPr>
        <w:t xml:space="preserve"> provides for the protection of significant Aboriginal areas and objects. Under </w:t>
      </w:r>
      <w:r w:rsidR="00765246" w:rsidRPr="00F53D82">
        <w:rPr>
          <w:rFonts w:ascii="Times New Roman" w:hAnsi="Times New Roman" w:cs="Times New Roman"/>
          <w:sz w:val="24"/>
        </w:rPr>
        <w:t>sub</w:t>
      </w:r>
      <w:r w:rsidRPr="00F53D82">
        <w:rPr>
          <w:rFonts w:ascii="Times New Roman" w:hAnsi="Times New Roman" w:cs="Times New Roman"/>
          <w:sz w:val="24"/>
        </w:rPr>
        <w:t>section 9</w:t>
      </w:r>
      <w:r w:rsidR="005B4089" w:rsidRPr="00F53D82">
        <w:rPr>
          <w:rFonts w:ascii="Times New Roman" w:hAnsi="Times New Roman" w:cs="Times New Roman"/>
          <w:sz w:val="24"/>
        </w:rPr>
        <w:t>(1)</w:t>
      </w:r>
      <w:r w:rsidRPr="00F53D82">
        <w:rPr>
          <w:rFonts w:ascii="Times New Roman" w:hAnsi="Times New Roman" w:cs="Times New Roman"/>
          <w:sz w:val="24"/>
        </w:rPr>
        <w:t xml:space="preserve"> of </w:t>
      </w:r>
      <w:r w:rsidR="009D03C9" w:rsidRPr="00F53D82">
        <w:rPr>
          <w:rFonts w:ascii="Times New Roman" w:hAnsi="Times New Roman" w:cs="Times New Roman"/>
          <w:sz w:val="24"/>
        </w:rPr>
        <w:t>the</w:t>
      </w:r>
      <w:r w:rsidR="004300BA" w:rsidRPr="00F53D82">
        <w:rPr>
          <w:rFonts w:ascii="Times New Roman" w:hAnsi="Times New Roman" w:cs="Times New Roman"/>
          <w:sz w:val="24"/>
        </w:rPr>
        <w:t xml:space="preserve"> Act</w:t>
      </w:r>
      <w:r w:rsidRPr="00F53D82">
        <w:rPr>
          <w:rFonts w:ascii="Times New Roman" w:hAnsi="Times New Roman" w:cs="Times New Roman"/>
          <w:sz w:val="24"/>
        </w:rPr>
        <w:t xml:space="preserve">, the </w:t>
      </w:r>
      <w:r w:rsidR="00E153F7" w:rsidRPr="00F53D82">
        <w:rPr>
          <w:rFonts w:ascii="Times New Roman" w:hAnsi="Times New Roman" w:cs="Times New Roman"/>
          <w:sz w:val="24"/>
        </w:rPr>
        <w:t xml:space="preserve">Australian Government Minister for the Environment </w:t>
      </w:r>
      <w:r w:rsidRPr="00F53D82">
        <w:rPr>
          <w:rFonts w:ascii="Times New Roman" w:hAnsi="Times New Roman" w:cs="Times New Roman"/>
          <w:sz w:val="24"/>
        </w:rPr>
        <w:t>may, by legislative instrument, make an emergency declaration to preserve and protect a significant Aboriginal area that is under serious and immediate threat of injury or desecration.</w:t>
      </w:r>
    </w:p>
    <w:p w14:paraId="0DD6F428" w14:textId="77777777" w:rsidR="00624D73" w:rsidRPr="00F53D82" w:rsidRDefault="00624D73" w:rsidP="001C09FB">
      <w:pPr>
        <w:tabs>
          <w:tab w:val="left" w:pos="1701"/>
          <w:tab w:val="right" w:pos="9072"/>
        </w:tabs>
        <w:spacing w:after="0" w:line="240" w:lineRule="auto"/>
        <w:rPr>
          <w:rFonts w:ascii="Times New Roman" w:hAnsi="Times New Roman" w:cs="Times New Roman"/>
          <w:sz w:val="24"/>
        </w:rPr>
      </w:pPr>
    </w:p>
    <w:p w14:paraId="1129B3AA" w14:textId="773CECB7" w:rsidR="00B10F00" w:rsidRPr="00F53D82" w:rsidRDefault="00624D73" w:rsidP="001C09FB">
      <w:pPr>
        <w:tabs>
          <w:tab w:val="left" w:pos="1701"/>
          <w:tab w:val="right" w:pos="9072"/>
        </w:tabs>
        <w:spacing w:after="0" w:line="240" w:lineRule="auto"/>
        <w:rPr>
          <w:rFonts w:ascii="Times New Roman" w:hAnsi="Times New Roman" w:cs="Times New Roman"/>
          <w:sz w:val="24"/>
        </w:rPr>
      </w:pPr>
      <w:r w:rsidRPr="00F53D82">
        <w:rPr>
          <w:rFonts w:ascii="Times New Roman" w:hAnsi="Times New Roman" w:cs="Times New Roman"/>
          <w:sz w:val="24"/>
        </w:rPr>
        <w:t xml:space="preserve">Under </w:t>
      </w:r>
      <w:r w:rsidR="00765246" w:rsidRPr="00F53D82">
        <w:rPr>
          <w:rFonts w:ascii="Times New Roman" w:hAnsi="Times New Roman" w:cs="Times New Roman"/>
          <w:sz w:val="24"/>
        </w:rPr>
        <w:t>sub</w:t>
      </w:r>
      <w:r w:rsidRPr="00F53D82">
        <w:rPr>
          <w:rFonts w:ascii="Times New Roman" w:hAnsi="Times New Roman" w:cs="Times New Roman"/>
          <w:sz w:val="24"/>
        </w:rPr>
        <w:t xml:space="preserve">section 9(3) of the Act, the Minister may, by legislative instrument, </w:t>
      </w:r>
      <w:r w:rsidR="00245C40" w:rsidRPr="00F53D82">
        <w:rPr>
          <w:rFonts w:ascii="Times New Roman" w:hAnsi="Times New Roman" w:cs="Times New Roman"/>
          <w:sz w:val="24"/>
        </w:rPr>
        <w:t xml:space="preserve">also </w:t>
      </w:r>
      <w:r w:rsidRPr="00F53D82">
        <w:rPr>
          <w:rFonts w:ascii="Times New Roman" w:hAnsi="Times New Roman" w:cs="Times New Roman"/>
          <w:sz w:val="24"/>
        </w:rPr>
        <w:t xml:space="preserve">extend the effect of </w:t>
      </w:r>
      <w:r w:rsidR="00245C40" w:rsidRPr="00F53D82">
        <w:rPr>
          <w:rFonts w:ascii="Times New Roman" w:hAnsi="Times New Roman" w:cs="Times New Roman"/>
          <w:sz w:val="24"/>
        </w:rPr>
        <w:t>an</w:t>
      </w:r>
      <w:r w:rsidRPr="00F53D82">
        <w:rPr>
          <w:rFonts w:ascii="Times New Roman" w:hAnsi="Times New Roman" w:cs="Times New Roman"/>
          <w:sz w:val="24"/>
        </w:rPr>
        <w:t xml:space="preserve"> emergency declaration </w:t>
      </w:r>
      <w:r w:rsidR="00245C40" w:rsidRPr="00F53D82">
        <w:rPr>
          <w:rFonts w:ascii="Times New Roman" w:hAnsi="Times New Roman" w:cs="Times New Roman"/>
          <w:sz w:val="24"/>
        </w:rPr>
        <w:t>f</w:t>
      </w:r>
      <w:r w:rsidRPr="00F53D82">
        <w:rPr>
          <w:rFonts w:ascii="Times New Roman" w:hAnsi="Times New Roman" w:cs="Times New Roman"/>
          <w:sz w:val="24"/>
        </w:rPr>
        <w:t xml:space="preserve">or a </w:t>
      </w:r>
      <w:r w:rsidR="008523B2" w:rsidRPr="00F53D82">
        <w:rPr>
          <w:rFonts w:ascii="Times New Roman" w:hAnsi="Times New Roman" w:cs="Times New Roman"/>
          <w:sz w:val="24"/>
        </w:rPr>
        <w:t xml:space="preserve">further period of 30 days after the day on which </w:t>
      </w:r>
      <w:r w:rsidR="003E33D6" w:rsidRPr="00F53D82">
        <w:rPr>
          <w:rFonts w:ascii="Times New Roman" w:hAnsi="Times New Roman" w:cs="Times New Roman"/>
          <w:sz w:val="24"/>
        </w:rPr>
        <w:t xml:space="preserve">a declaration under </w:t>
      </w:r>
      <w:r w:rsidR="00765246" w:rsidRPr="00F53D82">
        <w:rPr>
          <w:rFonts w:ascii="Times New Roman" w:hAnsi="Times New Roman" w:cs="Times New Roman"/>
          <w:sz w:val="24"/>
        </w:rPr>
        <w:t>sub</w:t>
      </w:r>
      <w:r w:rsidR="003E33D6" w:rsidRPr="00F53D82">
        <w:rPr>
          <w:rFonts w:ascii="Times New Roman" w:hAnsi="Times New Roman" w:cs="Times New Roman"/>
          <w:sz w:val="24"/>
        </w:rPr>
        <w:t xml:space="preserve">section 9(1) would </w:t>
      </w:r>
      <w:r w:rsidR="00A24A48" w:rsidRPr="00F53D82">
        <w:rPr>
          <w:rFonts w:ascii="Times New Roman" w:hAnsi="Times New Roman" w:cs="Times New Roman"/>
          <w:sz w:val="24"/>
        </w:rPr>
        <w:t xml:space="preserve">otherwise </w:t>
      </w:r>
      <w:r w:rsidR="003E33D6" w:rsidRPr="00F53D82">
        <w:rPr>
          <w:rFonts w:ascii="Times New Roman" w:hAnsi="Times New Roman" w:cs="Times New Roman"/>
          <w:sz w:val="24"/>
        </w:rPr>
        <w:t>c</w:t>
      </w:r>
      <w:r w:rsidR="00A24A48" w:rsidRPr="00F53D82">
        <w:rPr>
          <w:rFonts w:ascii="Times New Roman" w:hAnsi="Times New Roman" w:cs="Times New Roman"/>
          <w:sz w:val="24"/>
        </w:rPr>
        <w:t>e</w:t>
      </w:r>
      <w:r w:rsidR="003E33D6" w:rsidRPr="00F53D82">
        <w:rPr>
          <w:rFonts w:ascii="Times New Roman" w:hAnsi="Times New Roman" w:cs="Times New Roman"/>
          <w:sz w:val="24"/>
        </w:rPr>
        <w:t>ase to have effect.</w:t>
      </w:r>
    </w:p>
    <w:p w14:paraId="64107808" w14:textId="77777777" w:rsidR="002B1DB3" w:rsidRPr="00F53D82" w:rsidRDefault="002B1DB3" w:rsidP="001C09FB">
      <w:pPr>
        <w:tabs>
          <w:tab w:val="left" w:pos="2760"/>
        </w:tabs>
        <w:spacing w:after="0" w:line="240" w:lineRule="auto"/>
        <w:rPr>
          <w:rFonts w:ascii="Times New Roman" w:hAnsi="Times New Roman" w:cs="Times New Roman"/>
          <w:sz w:val="24"/>
          <w:szCs w:val="24"/>
        </w:rPr>
      </w:pPr>
    </w:p>
    <w:p w14:paraId="66D9A7BE" w14:textId="77777777" w:rsidR="002B1DB3" w:rsidRPr="00F53D82" w:rsidRDefault="002B1DB3" w:rsidP="005D1ABF">
      <w:pPr>
        <w:tabs>
          <w:tab w:val="left" w:pos="1701"/>
          <w:tab w:val="right" w:pos="9072"/>
        </w:tabs>
        <w:spacing w:after="0" w:line="240" w:lineRule="auto"/>
        <w:rPr>
          <w:rFonts w:ascii="Times New Roman" w:hAnsi="Times New Roman" w:cs="Times New Roman"/>
          <w:b/>
          <w:sz w:val="24"/>
          <w:szCs w:val="24"/>
        </w:rPr>
      </w:pPr>
      <w:r w:rsidRPr="00F53D82">
        <w:rPr>
          <w:rFonts w:ascii="Times New Roman" w:hAnsi="Times New Roman" w:cs="Times New Roman"/>
          <w:b/>
          <w:sz w:val="24"/>
          <w:szCs w:val="24"/>
        </w:rPr>
        <w:t>Purpose</w:t>
      </w:r>
    </w:p>
    <w:p w14:paraId="26973AE0" w14:textId="77777777" w:rsidR="003E7F33" w:rsidRPr="00F53D82" w:rsidRDefault="003E7F33" w:rsidP="005D1ABF">
      <w:pPr>
        <w:tabs>
          <w:tab w:val="right" w:pos="9072"/>
        </w:tabs>
        <w:spacing w:after="0" w:line="240" w:lineRule="auto"/>
        <w:rPr>
          <w:rFonts w:ascii="Times New Roman" w:hAnsi="Times New Roman" w:cs="Times New Roman"/>
          <w:sz w:val="24"/>
          <w:szCs w:val="24"/>
        </w:rPr>
      </w:pPr>
    </w:p>
    <w:p w14:paraId="0CC4D433" w14:textId="43B014B7" w:rsidR="00B10B5F" w:rsidRPr="00F53D82" w:rsidRDefault="00B10B5F" w:rsidP="00B10B5F">
      <w:pPr>
        <w:pStyle w:val="cutable1"/>
        <w:shd w:val="clear" w:color="auto" w:fill="FFFFFF"/>
        <w:spacing w:before="0" w:beforeAutospacing="0" w:after="240" w:afterAutospacing="0"/>
        <w:rPr>
          <w:rFonts w:eastAsiaTheme="minorEastAsia"/>
          <w:szCs w:val="20"/>
          <w:lang w:eastAsia="en-US"/>
        </w:rPr>
      </w:pPr>
      <w:r w:rsidRPr="00F53D82">
        <w:rPr>
          <w:rFonts w:eastAsiaTheme="minorEastAsia"/>
          <w:szCs w:val="20"/>
          <w:lang w:eastAsia="en-US"/>
        </w:rPr>
        <w:t>The purpose of this declaration is to extend the effect of the emergency declaration</w:t>
      </w:r>
      <w:r w:rsidR="007446B6" w:rsidRPr="00F53D82">
        <w:rPr>
          <w:rFonts w:eastAsiaTheme="minorEastAsia"/>
          <w:szCs w:val="20"/>
          <w:lang w:eastAsia="en-US"/>
        </w:rPr>
        <w:t xml:space="preserve">, </w:t>
      </w:r>
      <w:r w:rsidR="007446B6" w:rsidRPr="00F53D82">
        <w:rPr>
          <w:rFonts w:eastAsiaTheme="minorEastAsia"/>
          <w:i/>
          <w:iCs/>
          <w:szCs w:val="20"/>
          <w:lang w:eastAsia="en-US"/>
        </w:rPr>
        <w:t>Aboriginal and Torres Strait Islander Heritage Protection (Wahluu Mount Panorama Site) Emergency Declaration 2021</w:t>
      </w:r>
      <w:r w:rsidR="007446B6" w:rsidRPr="00F53D82">
        <w:rPr>
          <w:rFonts w:eastAsiaTheme="minorEastAsia"/>
          <w:szCs w:val="20"/>
          <w:lang w:eastAsia="en-US"/>
        </w:rPr>
        <w:t xml:space="preserve"> (</w:t>
      </w:r>
      <w:r w:rsidR="007446B6" w:rsidRPr="00F53D82">
        <w:rPr>
          <w:rFonts w:eastAsiaTheme="minorEastAsia"/>
          <w:b/>
          <w:bCs/>
          <w:szCs w:val="20"/>
          <w:lang w:eastAsia="en-US"/>
        </w:rPr>
        <w:t>Declaration</w:t>
      </w:r>
      <w:r w:rsidR="007446B6" w:rsidRPr="00F53D82">
        <w:rPr>
          <w:rFonts w:eastAsiaTheme="minorEastAsia"/>
          <w:szCs w:val="20"/>
          <w:lang w:eastAsia="en-US"/>
        </w:rPr>
        <w:t>)</w:t>
      </w:r>
      <w:r w:rsidR="00F92008" w:rsidRPr="00F53D82">
        <w:rPr>
          <w:rFonts w:eastAsiaTheme="minorEastAsia"/>
          <w:szCs w:val="20"/>
          <w:lang w:eastAsia="en-US"/>
        </w:rPr>
        <w:t xml:space="preserve"> </w:t>
      </w:r>
      <w:r w:rsidRPr="00F53D82">
        <w:rPr>
          <w:rFonts w:eastAsiaTheme="minorEastAsia"/>
          <w:szCs w:val="20"/>
          <w:lang w:eastAsia="en-US"/>
        </w:rPr>
        <w:t xml:space="preserve">made under </w:t>
      </w:r>
      <w:r w:rsidR="00765246" w:rsidRPr="00F53D82">
        <w:rPr>
          <w:rFonts w:eastAsiaTheme="minorEastAsia"/>
          <w:szCs w:val="20"/>
          <w:lang w:eastAsia="en-US"/>
        </w:rPr>
        <w:t>sub</w:t>
      </w:r>
      <w:r w:rsidRPr="00F53D82">
        <w:rPr>
          <w:rFonts w:eastAsiaTheme="minorEastAsia"/>
          <w:szCs w:val="20"/>
          <w:lang w:eastAsia="en-US"/>
        </w:rPr>
        <w:t>section 9</w:t>
      </w:r>
      <w:r w:rsidR="005B4089" w:rsidRPr="00F53D82">
        <w:rPr>
          <w:rFonts w:eastAsiaTheme="minorEastAsia"/>
          <w:szCs w:val="20"/>
          <w:lang w:eastAsia="en-US"/>
        </w:rPr>
        <w:t>(1)</w:t>
      </w:r>
      <w:r w:rsidRPr="00F53D82">
        <w:rPr>
          <w:rFonts w:eastAsiaTheme="minorEastAsia"/>
          <w:szCs w:val="20"/>
          <w:lang w:eastAsia="en-US"/>
        </w:rPr>
        <w:t xml:space="preserve"> of the Act</w:t>
      </w:r>
      <w:r w:rsidR="00FE3BD5" w:rsidRPr="00F53D82">
        <w:rPr>
          <w:rFonts w:eastAsiaTheme="minorEastAsia"/>
          <w:szCs w:val="20"/>
          <w:lang w:eastAsia="en-US"/>
        </w:rPr>
        <w:t>,</w:t>
      </w:r>
      <w:r w:rsidRPr="00F53D82">
        <w:rPr>
          <w:rFonts w:eastAsiaTheme="minorEastAsia"/>
          <w:szCs w:val="20"/>
          <w:lang w:eastAsia="en-US"/>
        </w:rPr>
        <w:t xml:space="preserve"> to preserve or protect an area of Wahluu Mount Panorama (</w:t>
      </w:r>
      <w:r w:rsidRPr="00F53D82">
        <w:rPr>
          <w:rFonts w:eastAsiaTheme="minorEastAsia"/>
          <w:b/>
          <w:bCs/>
          <w:szCs w:val="20"/>
          <w:lang w:eastAsia="en-US"/>
        </w:rPr>
        <w:t>specified area</w:t>
      </w:r>
      <w:r w:rsidRPr="00F53D82">
        <w:rPr>
          <w:rFonts w:eastAsiaTheme="minorEastAsia"/>
          <w:szCs w:val="20"/>
          <w:lang w:eastAsia="en-US"/>
        </w:rPr>
        <w:t>)</w:t>
      </w:r>
      <w:r w:rsidR="009B5F09" w:rsidRPr="00F53D82">
        <w:rPr>
          <w:rFonts w:eastAsiaTheme="minorEastAsia"/>
          <w:szCs w:val="20"/>
          <w:lang w:eastAsia="en-US"/>
        </w:rPr>
        <w:t xml:space="preserve"> </w:t>
      </w:r>
      <w:r w:rsidR="00EE6A9E" w:rsidRPr="00F53D82">
        <w:rPr>
          <w:rFonts w:eastAsiaTheme="minorEastAsia"/>
          <w:szCs w:val="20"/>
          <w:lang w:eastAsia="en-US"/>
        </w:rPr>
        <w:t>for a</w:t>
      </w:r>
      <w:r w:rsidR="008E0A47" w:rsidRPr="00F53D82">
        <w:rPr>
          <w:rFonts w:eastAsiaTheme="minorEastAsia"/>
          <w:szCs w:val="20"/>
          <w:lang w:eastAsia="en-US"/>
        </w:rPr>
        <w:t xml:space="preserve"> </w:t>
      </w:r>
      <w:r w:rsidR="00FE3BD5" w:rsidRPr="00F53D82">
        <w:rPr>
          <w:rFonts w:eastAsiaTheme="minorEastAsia"/>
          <w:szCs w:val="20"/>
          <w:lang w:eastAsia="en-US"/>
        </w:rPr>
        <w:t xml:space="preserve">further </w:t>
      </w:r>
      <w:r w:rsidR="008E0A47" w:rsidRPr="00F53D82">
        <w:rPr>
          <w:rFonts w:eastAsiaTheme="minorEastAsia"/>
          <w:szCs w:val="20"/>
          <w:lang w:eastAsia="en-US"/>
        </w:rPr>
        <w:t xml:space="preserve">period of </w:t>
      </w:r>
      <w:r w:rsidR="00855F84" w:rsidRPr="00F53D82">
        <w:rPr>
          <w:rFonts w:eastAsiaTheme="minorEastAsia"/>
          <w:szCs w:val="20"/>
          <w:lang w:eastAsia="en-US"/>
        </w:rPr>
        <w:t>30 days</w:t>
      </w:r>
      <w:r w:rsidR="008E0A47" w:rsidRPr="00F53D82">
        <w:rPr>
          <w:rFonts w:eastAsiaTheme="minorEastAsia"/>
          <w:szCs w:val="20"/>
          <w:lang w:eastAsia="en-US"/>
        </w:rPr>
        <w:t xml:space="preserve"> </w:t>
      </w:r>
      <w:r w:rsidR="00855F84" w:rsidRPr="00F53D82">
        <w:rPr>
          <w:rFonts w:eastAsiaTheme="minorEastAsia"/>
          <w:szCs w:val="20"/>
          <w:lang w:eastAsia="en-US"/>
        </w:rPr>
        <w:t>after</w:t>
      </w:r>
      <w:r w:rsidR="008E0A47" w:rsidRPr="00F53D82">
        <w:rPr>
          <w:rFonts w:eastAsiaTheme="minorEastAsia"/>
          <w:szCs w:val="20"/>
          <w:lang w:eastAsia="en-US"/>
        </w:rPr>
        <w:t xml:space="preserve"> the day </w:t>
      </w:r>
      <w:r w:rsidR="00A24A48" w:rsidRPr="00F53D82">
        <w:rPr>
          <w:rFonts w:eastAsiaTheme="minorEastAsia"/>
          <w:szCs w:val="20"/>
          <w:lang w:eastAsia="en-US"/>
        </w:rPr>
        <w:t xml:space="preserve">on which </w:t>
      </w:r>
      <w:r w:rsidR="008E0A47" w:rsidRPr="00F53D82">
        <w:rPr>
          <w:rFonts w:eastAsiaTheme="minorEastAsia"/>
          <w:szCs w:val="20"/>
          <w:lang w:eastAsia="en-US"/>
        </w:rPr>
        <w:t xml:space="preserve">the Declaration </w:t>
      </w:r>
      <w:r w:rsidR="00A24A48" w:rsidRPr="00F53D82">
        <w:rPr>
          <w:rFonts w:eastAsiaTheme="minorEastAsia"/>
          <w:szCs w:val="20"/>
          <w:lang w:eastAsia="en-US"/>
        </w:rPr>
        <w:t>would otherwise cease to have effect.</w:t>
      </w:r>
    </w:p>
    <w:p w14:paraId="13685514" w14:textId="77777777" w:rsidR="002B1DB3" w:rsidRPr="00F53D82" w:rsidRDefault="002B1DB3" w:rsidP="005D1ABF">
      <w:pPr>
        <w:tabs>
          <w:tab w:val="left" w:pos="1701"/>
          <w:tab w:val="right" w:pos="9072"/>
        </w:tabs>
        <w:spacing w:after="0" w:line="240" w:lineRule="auto"/>
        <w:rPr>
          <w:rFonts w:ascii="Times New Roman" w:hAnsi="Times New Roman" w:cs="Times New Roman"/>
          <w:b/>
          <w:sz w:val="24"/>
          <w:szCs w:val="24"/>
        </w:rPr>
      </w:pPr>
      <w:r w:rsidRPr="00F53D82">
        <w:rPr>
          <w:rFonts w:ascii="Times New Roman" w:hAnsi="Times New Roman" w:cs="Times New Roman"/>
          <w:b/>
          <w:sz w:val="24"/>
          <w:szCs w:val="24"/>
        </w:rPr>
        <w:t>Background</w:t>
      </w:r>
    </w:p>
    <w:p w14:paraId="106132AC" w14:textId="77777777" w:rsidR="003E7F33" w:rsidRPr="00F53D82" w:rsidRDefault="003E7F33" w:rsidP="005D1ABF">
      <w:pPr>
        <w:tabs>
          <w:tab w:val="right" w:pos="9072"/>
        </w:tabs>
        <w:spacing w:after="0" w:line="240" w:lineRule="auto"/>
        <w:rPr>
          <w:rStyle w:val="normaltextrun"/>
          <w:rFonts w:ascii="Times New Roman" w:eastAsia="Times New Roman" w:hAnsi="Times New Roman" w:cs="Times New Roman"/>
          <w:sz w:val="24"/>
          <w:szCs w:val="24"/>
          <w:lang w:eastAsia="en-AU"/>
        </w:rPr>
      </w:pPr>
    </w:p>
    <w:p w14:paraId="5B0F1AA7" w14:textId="561C226A" w:rsidR="006E0E20" w:rsidRPr="00F53D82" w:rsidRDefault="006E0E20" w:rsidP="005D1ABF">
      <w:pPr>
        <w:tabs>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On 20 December 2018, the former Minister for the Environment, the Hon Melissa Price MP, received an oral application from the Wiradyuri Traditional Owners Central West Aboriginal Corporation seeking the preservation or protection of the specified area from injury or desecration.</w:t>
      </w:r>
    </w:p>
    <w:p w14:paraId="10D8A734" w14:textId="77777777" w:rsidR="00ED31D5" w:rsidRPr="00F53D82" w:rsidRDefault="00ED31D5" w:rsidP="005D1ABF">
      <w:pPr>
        <w:tabs>
          <w:tab w:val="right" w:pos="9072"/>
        </w:tabs>
        <w:spacing w:after="0" w:line="240" w:lineRule="auto"/>
        <w:rPr>
          <w:rFonts w:ascii="Times New Roman" w:hAnsi="Times New Roman" w:cs="Times New Roman"/>
          <w:sz w:val="24"/>
          <w:szCs w:val="24"/>
        </w:rPr>
      </w:pPr>
    </w:p>
    <w:p w14:paraId="403D485B" w14:textId="5197C6E9" w:rsidR="00CE6C45" w:rsidRPr="00F53D82" w:rsidRDefault="001758E7" w:rsidP="005D1ABF">
      <w:pPr>
        <w:tabs>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On 5 March 2021</w:t>
      </w:r>
      <w:r w:rsidR="004272D3" w:rsidRPr="00F53D82">
        <w:rPr>
          <w:rFonts w:ascii="Times New Roman" w:hAnsi="Times New Roman" w:cs="Times New Roman"/>
          <w:sz w:val="24"/>
          <w:szCs w:val="24"/>
        </w:rPr>
        <w:t>, the Minister for the Environment, the Hon Sussan Ley MP</w:t>
      </w:r>
      <w:r w:rsidR="002D0837" w:rsidRPr="00F53D82">
        <w:rPr>
          <w:rFonts w:ascii="Times New Roman" w:hAnsi="Times New Roman" w:cs="Times New Roman"/>
          <w:sz w:val="24"/>
          <w:szCs w:val="24"/>
        </w:rPr>
        <w:t>,</w:t>
      </w:r>
      <w:r w:rsidR="004272D3" w:rsidRPr="00F53D82">
        <w:rPr>
          <w:rFonts w:ascii="Times New Roman" w:hAnsi="Times New Roman" w:cs="Times New Roman"/>
          <w:sz w:val="24"/>
          <w:szCs w:val="24"/>
        </w:rPr>
        <w:t xml:space="preserve"> made the </w:t>
      </w:r>
      <w:r w:rsidR="00BB5DF2" w:rsidRPr="00F53D82">
        <w:rPr>
          <w:rFonts w:ascii="Times New Roman" w:hAnsi="Times New Roman" w:cs="Times New Roman"/>
          <w:sz w:val="24"/>
          <w:szCs w:val="24"/>
        </w:rPr>
        <w:t>D</w:t>
      </w:r>
      <w:r w:rsidR="004272D3" w:rsidRPr="00F53D82">
        <w:rPr>
          <w:rFonts w:ascii="Times New Roman" w:hAnsi="Times New Roman" w:cs="Times New Roman"/>
          <w:sz w:val="24"/>
          <w:szCs w:val="24"/>
        </w:rPr>
        <w:t>eclaration</w:t>
      </w:r>
      <w:r w:rsidR="00F47EAD" w:rsidRPr="00F53D82">
        <w:rPr>
          <w:rFonts w:ascii="Times New Roman" w:hAnsi="Times New Roman" w:cs="Times New Roman"/>
          <w:sz w:val="24"/>
          <w:szCs w:val="24"/>
        </w:rPr>
        <w:t xml:space="preserve"> to preserve and protect the </w:t>
      </w:r>
      <w:r w:rsidR="00312203" w:rsidRPr="00F53D82">
        <w:rPr>
          <w:rFonts w:ascii="Times New Roman" w:hAnsi="Times New Roman" w:cs="Times New Roman"/>
          <w:sz w:val="24"/>
          <w:szCs w:val="24"/>
        </w:rPr>
        <w:t>specified area</w:t>
      </w:r>
      <w:r w:rsidR="00F47EAD" w:rsidRPr="00F53D82">
        <w:rPr>
          <w:rFonts w:ascii="Times New Roman" w:hAnsi="Times New Roman" w:cs="Times New Roman"/>
          <w:sz w:val="24"/>
          <w:szCs w:val="24"/>
        </w:rPr>
        <w:t xml:space="preserve"> from the</w:t>
      </w:r>
      <w:r w:rsidR="00450434" w:rsidRPr="00F53D82">
        <w:rPr>
          <w:rFonts w:ascii="Times New Roman" w:hAnsi="Times New Roman" w:cs="Times New Roman"/>
          <w:sz w:val="24"/>
          <w:szCs w:val="24"/>
        </w:rPr>
        <w:t xml:space="preserve"> serious and immediate threat of </w:t>
      </w:r>
      <w:r w:rsidR="00F47EAD" w:rsidRPr="00F53D82">
        <w:rPr>
          <w:rFonts w:ascii="Times New Roman" w:hAnsi="Times New Roman" w:cs="Times New Roman"/>
          <w:sz w:val="24"/>
          <w:szCs w:val="24"/>
        </w:rPr>
        <w:t>injury or desecration attributed to a proposed go-kart track development by Bathurst Regional Council.</w:t>
      </w:r>
    </w:p>
    <w:p w14:paraId="45C308FF" w14:textId="77777777" w:rsidR="00ED31D5" w:rsidRPr="00F53D82" w:rsidRDefault="00ED31D5" w:rsidP="005D1ABF">
      <w:pPr>
        <w:tabs>
          <w:tab w:val="right" w:pos="9072"/>
        </w:tabs>
        <w:spacing w:after="0" w:line="240" w:lineRule="auto"/>
        <w:rPr>
          <w:rFonts w:ascii="Times New Roman" w:hAnsi="Times New Roman" w:cs="Times New Roman"/>
          <w:sz w:val="24"/>
          <w:szCs w:val="24"/>
        </w:rPr>
      </w:pPr>
    </w:p>
    <w:p w14:paraId="304A8990" w14:textId="4A905D7F" w:rsidR="00A906A4" w:rsidRPr="00F53D82" w:rsidRDefault="00ED31D5" w:rsidP="005D1ABF">
      <w:pPr>
        <w:tabs>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In making the Declaration, the Minister considered the application and a related section 10 report prepared in accordance with the Act, and </w:t>
      </w:r>
      <w:r w:rsidR="00312203" w:rsidRPr="00F53D82">
        <w:rPr>
          <w:rFonts w:ascii="Times New Roman" w:hAnsi="Times New Roman" w:cs="Times New Roman"/>
          <w:sz w:val="24"/>
          <w:szCs w:val="24"/>
        </w:rPr>
        <w:t xml:space="preserve">was </w:t>
      </w:r>
      <w:r w:rsidRPr="00F53D82">
        <w:rPr>
          <w:rFonts w:ascii="Times New Roman" w:hAnsi="Times New Roman" w:cs="Times New Roman"/>
          <w:sz w:val="24"/>
          <w:szCs w:val="24"/>
        </w:rPr>
        <w:t xml:space="preserve">satisfied, that the specified area is a significant Aboriginal area that </w:t>
      </w:r>
      <w:r w:rsidR="00312203" w:rsidRPr="00F53D82">
        <w:rPr>
          <w:rFonts w:ascii="Times New Roman" w:hAnsi="Times New Roman" w:cs="Times New Roman"/>
          <w:sz w:val="24"/>
          <w:szCs w:val="24"/>
        </w:rPr>
        <w:t xml:space="preserve">was </w:t>
      </w:r>
      <w:r w:rsidRPr="00F53D82">
        <w:rPr>
          <w:rFonts w:ascii="Times New Roman" w:hAnsi="Times New Roman" w:cs="Times New Roman"/>
          <w:sz w:val="24"/>
          <w:szCs w:val="24"/>
        </w:rPr>
        <w:t xml:space="preserve">under serious and immediate threat of injury or desecration from </w:t>
      </w:r>
      <w:r w:rsidR="00103999" w:rsidRPr="00F53D82">
        <w:rPr>
          <w:rFonts w:ascii="Times New Roman" w:hAnsi="Times New Roman" w:cs="Times New Roman"/>
          <w:sz w:val="24"/>
          <w:szCs w:val="24"/>
        </w:rPr>
        <w:t>the</w:t>
      </w:r>
      <w:r w:rsidRPr="00F53D82">
        <w:rPr>
          <w:rFonts w:ascii="Times New Roman" w:hAnsi="Times New Roman" w:cs="Times New Roman"/>
          <w:sz w:val="24"/>
          <w:szCs w:val="24"/>
        </w:rPr>
        <w:t xml:space="preserve"> proposed go-kart track development by Bathurst Regional Council.</w:t>
      </w:r>
    </w:p>
    <w:p w14:paraId="4D6B429A" w14:textId="77777777" w:rsidR="00ED31D5" w:rsidRPr="00F53D82" w:rsidRDefault="00ED31D5" w:rsidP="005D1ABF">
      <w:pPr>
        <w:tabs>
          <w:tab w:val="right" w:pos="9072"/>
        </w:tabs>
        <w:spacing w:after="0" w:line="240" w:lineRule="auto"/>
        <w:rPr>
          <w:rFonts w:ascii="Times New Roman" w:hAnsi="Times New Roman" w:cs="Times New Roman"/>
          <w:sz w:val="24"/>
          <w:szCs w:val="24"/>
        </w:rPr>
      </w:pPr>
    </w:p>
    <w:p w14:paraId="438F3533" w14:textId="72BB6D18" w:rsidR="00ED31D5" w:rsidRPr="00F53D82" w:rsidRDefault="007E3953" w:rsidP="005D1ABF">
      <w:pPr>
        <w:tabs>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The</w:t>
      </w:r>
      <w:r w:rsidR="00ED31D5" w:rsidRPr="00F53D82">
        <w:rPr>
          <w:rFonts w:ascii="Times New Roman" w:hAnsi="Times New Roman" w:cs="Times New Roman"/>
          <w:sz w:val="24"/>
          <w:szCs w:val="24"/>
        </w:rPr>
        <w:t xml:space="preserve"> Declaration </w:t>
      </w:r>
      <w:r w:rsidR="00312203" w:rsidRPr="00F53D82">
        <w:rPr>
          <w:rFonts w:ascii="Times New Roman" w:hAnsi="Times New Roman" w:cs="Times New Roman"/>
          <w:sz w:val="24"/>
          <w:szCs w:val="24"/>
        </w:rPr>
        <w:t xml:space="preserve">was </w:t>
      </w:r>
      <w:r w:rsidR="00ED31D5" w:rsidRPr="00F53D82">
        <w:rPr>
          <w:rFonts w:ascii="Times New Roman" w:hAnsi="Times New Roman" w:cs="Times New Roman"/>
          <w:sz w:val="24"/>
          <w:szCs w:val="24"/>
        </w:rPr>
        <w:t>intended to be an interim measure and is in place for 30 days while further assessment is undertaken.</w:t>
      </w:r>
      <w:r w:rsidR="006C070B" w:rsidRPr="00F53D82">
        <w:rPr>
          <w:rFonts w:ascii="Times New Roman" w:hAnsi="Times New Roman" w:cs="Times New Roman"/>
          <w:sz w:val="24"/>
          <w:szCs w:val="24"/>
        </w:rPr>
        <w:t xml:space="preserve"> </w:t>
      </w:r>
      <w:r w:rsidRPr="00F53D82">
        <w:rPr>
          <w:rFonts w:ascii="Times New Roman" w:hAnsi="Times New Roman" w:cs="Times New Roman"/>
          <w:sz w:val="24"/>
          <w:szCs w:val="24"/>
        </w:rPr>
        <w:t>Th</w:t>
      </w:r>
      <w:r w:rsidR="00C13B1F" w:rsidRPr="00F53D82">
        <w:rPr>
          <w:rFonts w:ascii="Times New Roman" w:hAnsi="Times New Roman" w:cs="Times New Roman"/>
          <w:sz w:val="24"/>
          <w:szCs w:val="24"/>
        </w:rPr>
        <w:t>is instrument, the</w:t>
      </w:r>
      <w:r w:rsidRPr="00F53D82">
        <w:rPr>
          <w:rFonts w:ascii="Times New Roman" w:hAnsi="Times New Roman" w:cs="Times New Roman"/>
          <w:sz w:val="24"/>
          <w:szCs w:val="24"/>
        </w:rPr>
        <w:t xml:space="preserve"> </w:t>
      </w:r>
      <w:r w:rsidRPr="00F53D82">
        <w:rPr>
          <w:rFonts w:ascii="Times New Roman" w:hAnsi="Times New Roman" w:cs="Times New Roman"/>
          <w:i/>
          <w:iCs/>
          <w:sz w:val="24"/>
          <w:szCs w:val="24"/>
        </w:rPr>
        <w:t xml:space="preserve">Aboriginal and Torres Strait Islander Heritage Protection (Wahluu Mount Panorama Site) Emergency Declaration 2021 – </w:t>
      </w:r>
      <w:r w:rsidRPr="00F53D82">
        <w:rPr>
          <w:rFonts w:ascii="Times New Roman" w:hAnsi="Times New Roman" w:cs="Times New Roman"/>
          <w:i/>
          <w:iCs/>
          <w:sz w:val="24"/>
          <w:szCs w:val="24"/>
        </w:rPr>
        <w:lastRenderedPageBreak/>
        <w:t>Extension</w:t>
      </w:r>
      <w:r w:rsidRPr="00F53D82">
        <w:rPr>
          <w:rFonts w:ascii="Times New Roman" w:hAnsi="Times New Roman" w:cs="Times New Roman"/>
          <w:sz w:val="24"/>
          <w:szCs w:val="24"/>
        </w:rPr>
        <w:t xml:space="preserve"> (</w:t>
      </w:r>
      <w:r w:rsidR="00426C8A" w:rsidRPr="00F53D82">
        <w:rPr>
          <w:rFonts w:ascii="Times New Roman" w:hAnsi="Times New Roman" w:cs="Times New Roman"/>
          <w:b/>
          <w:bCs/>
          <w:sz w:val="24"/>
          <w:szCs w:val="24"/>
        </w:rPr>
        <w:t>Extension Declaration</w:t>
      </w:r>
      <w:r w:rsidR="00426C8A" w:rsidRPr="00F53D82">
        <w:rPr>
          <w:rFonts w:ascii="Times New Roman" w:hAnsi="Times New Roman" w:cs="Times New Roman"/>
          <w:sz w:val="24"/>
          <w:szCs w:val="24"/>
        </w:rPr>
        <w:t>)</w:t>
      </w:r>
      <w:r w:rsidR="00C13B1F" w:rsidRPr="00F53D82">
        <w:rPr>
          <w:rFonts w:ascii="Times New Roman" w:hAnsi="Times New Roman" w:cs="Times New Roman"/>
          <w:sz w:val="24"/>
          <w:szCs w:val="24"/>
        </w:rPr>
        <w:t>,</w:t>
      </w:r>
      <w:r w:rsidR="00FF356A" w:rsidRPr="00F53D82">
        <w:rPr>
          <w:rFonts w:ascii="Times New Roman" w:hAnsi="Times New Roman" w:cs="Times New Roman"/>
          <w:sz w:val="24"/>
          <w:szCs w:val="24"/>
        </w:rPr>
        <w:t xml:space="preserve"> is intended to</w:t>
      </w:r>
      <w:r w:rsidR="009B35B4" w:rsidRPr="00F53D82">
        <w:rPr>
          <w:rFonts w:ascii="Times New Roman" w:hAnsi="Times New Roman" w:cs="Times New Roman"/>
          <w:sz w:val="24"/>
          <w:szCs w:val="24"/>
        </w:rPr>
        <w:t xml:space="preserve"> extend the Declaratio</w:t>
      </w:r>
      <w:r w:rsidR="008D7BA9" w:rsidRPr="00F53D82">
        <w:rPr>
          <w:rFonts w:ascii="Times New Roman" w:hAnsi="Times New Roman" w:cs="Times New Roman"/>
          <w:sz w:val="24"/>
          <w:szCs w:val="24"/>
        </w:rPr>
        <w:t xml:space="preserve">n </w:t>
      </w:r>
      <w:r w:rsidR="00C13B1F" w:rsidRPr="00F53D82">
        <w:rPr>
          <w:rFonts w:ascii="Times New Roman" w:hAnsi="Times New Roman" w:cs="Times New Roman"/>
          <w:sz w:val="24"/>
          <w:szCs w:val="24"/>
        </w:rPr>
        <w:t>to allow</w:t>
      </w:r>
      <w:r w:rsidR="008D7BA9" w:rsidRPr="00F53D82">
        <w:rPr>
          <w:rFonts w:ascii="Times New Roman" w:hAnsi="Times New Roman" w:cs="Times New Roman"/>
          <w:sz w:val="24"/>
          <w:szCs w:val="24"/>
        </w:rPr>
        <w:t xml:space="preserve"> further </w:t>
      </w:r>
      <w:r w:rsidR="00312203" w:rsidRPr="00F53D82">
        <w:rPr>
          <w:rFonts w:ascii="Times New Roman" w:hAnsi="Times New Roman" w:cs="Times New Roman"/>
          <w:sz w:val="24"/>
          <w:szCs w:val="24"/>
        </w:rPr>
        <w:t xml:space="preserve">consultation </w:t>
      </w:r>
      <w:r w:rsidR="007848B7" w:rsidRPr="00F53D82">
        <w:rPr>
          <w:rFonts w:ascii="Times New Roman" w:hAnsi="Times New Roman" w:cs="Times New Roman"/>
          <w:sz w:val="24"/>
          <w:szCs w:val="24"/>
        </w:rPr>
        <w:t xml:space="preserve">needed </w:t>
      </w:r>
      <w:r w:rsidR="00312203" w:rsidRPr="00F53D82">
        <w:rPr>
          <w:rFonts w:ascii="Times New Roman" w:hAnsi="Times New Roman" w:cs="Times New Roman"/>
          <w:sz w:val="24"/>
          <w:szCs w:val="24"/>
        </w:rPr>
        <w:t>to process the</w:t>
      </w:r>
      <w:r w:rsidR="008D7BA9" w:rsidRPr="00F53D82">
        <w:rPr>
          <w:rFonts w:ascii="Times New Roman" w:hAnsi="Times New Roman" w:cs="Times New Roman"/>
          <w:sz w:val="24"/>
          <w:szCs w:val="24"/>
        </w:rPr>
        <w:t xml:space="preserve"> related section 10 application for the specified area.</w:t>
      </w:r>
    </w:p>
    <w:p w14:paraId="650220F4" w14:textId="77777777" w:rsidR="002B1DB3" w:rsidRPr="00F53D82" w:rsidRDefault="002B1DB3" w:rsidP="005D1ABF">
      <w:pPr>
        <w:tabs>
          <w:tab w:val="right" w:pos="9072"/>
        </w:tabs>
        <w:spacing w:after="0" w:line="240" w:lineRule="auto"/>
        <w:rPr>
          <w:rFonts w:ascii="Times New Roman" w:hAnsi="Times New Roman" w:cs="Times New Roman"/>
          <w:sz w:val="24"/>
          <w:szCs w:val="24"/>
        </w:rPr>
      </w:pPr>
    </w:p>
    <w:p w14:paraId="1DB71293" w14:textId="77777777" w:rsidR="002B1DB3" w:rsidRPr="00F53D82" w:rsidRDefault="002B1DB3" w:rsidP="005D1ABF">
      <w:pPr>
        <w:tabs>
          <w:tab w:val="left" w:pos="1701"/>
          <w:tab w:val="right" w:pos="9072"/>
        </w:tabs>
        <w:spacing w:after="0" w:line="240" w:lineRule="auto"/>
        <w:rPr>
          <w:rFonts w:ascii="Times New Roman" w:hAnsi="Times New Roman" w:cs="Times New Roman"/>
          <w:b/>
          <w:sz w:val="24"/>
          <w:szCs w:val="24"/>
        </w:rPr>
      </w:pPr>
      <w:r w:rsidRPr="00F53D82">
        <w:rPr>
          <w:rFonts w:ascii="Times New Roman" w:hAnsi="Times New Roman" w:cs="Times New Roman"/>
          <w:b/>
          <w:sz w:val="24"/>
          <w:szCs w:val="24"/>
        </w:rPr>
        <w:t>Impact and Effect</w:t>
      </w:r>
    </w:p>
    <w:p w14:paraId="7B4F93B6" w14:textId="77777777" w:rsidR="00994EDB" w:rsidRPr="00F53D82" w:rsidRDefault="00994EDB" w:rsidP="005D1ABF">
      <w:pPr>
        <w:tabs>
          <w:tab w:val="right" w:pos="9072"/>
        </w:tabs>
        <w:spacing w:after="0" w:line="240" w:lineRule="auto"/>
        <w:rPr>
          <w:rFonts w:ascii="Times New Roman" w:hAnsi="Times New Roman" w:cs="Times New Roman"/>
          <w:sz w:val="24"/>
          <w:szCs w:val="24"/>
        </w:rPr>
      </w:pPr>
    </w:p>
    <w:p w14:paraId="5831CC20" w14:textId="5AF27113" w:rsidR="00263BB7" w:rsidRPr="00F53D82" w:rsidRDefault="00263BB7" w:rsidP="005D1ABF">
      <w:pPr>
        <w:tabs>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Th</w:t>
      </w:r>
      <w:r w:rsidR="00411541" w:rsidRPr="00F53D82">
        <w:rPr>
          <w:rFonts w:ascii="Times New Roman" w:hAnsi="Times New Roman" w:cs="Times New Roman"/>
          <w:sz w:val="24"/>
          <w:szCs w:val="24"/>
        </w:rPr>
        <w:t>is instr</w:t>
      </w:r>
      <w:r w:rsidR="00F902E2" w:rsidRPr="00F53D82">
        <w:rPr>
          <w:rFonts w:ascii="Times New Roman" w:hAnsi="Times New Roman" w:cs="Times New Roman"/>
          <w:sz w:val="24"/>
          <w:szCs w:val="24"/>
        </w:rPr>
        <w:t>ument extends the effect of the Declaration</w:t>
      </w:r>
      <w:r w:rsidR="00B736C6" w:rsidRPr="00F53D82">
        <w:rPr>
          <w:rFonts w:ascii="Times New Roman" w:hAnsi="Times New Roman" w:cs="Times New Roman"/>
          <w:sz w:val="24"/>
          <w:szCs w:val="24"/>
        </w:rPr>
        <w:t xml:space="preserve"> for a further 30 days</w:t>
      </w:r>
      <w:r w:rsidR="00F902E2" w:rsidRPr="00F53D82">
        <w:rPr>
          <w:rFonts w:ascii="Times New Roman" w:hAnsi="Times New Roman" w:cs="Times New Roman"/>
          <w:sz w:val="24"/>
          <w:szCs w:val="24"/>
        </w:rPr>
        <w:t xml:space="preserve">, which prevents works </w:t>
      </w:r>
      <w:r w:rsidR="006F1990" w:rsidRPr="00F53D82">
        <w:rPr>
          <w:rFonts w:ascii="Times New Roman" w:hAnsi="Times New Roman" w:cs="Times New Roman"/>
          <w:sz w:val="24"/>
          <w:szCs w:val="24"/>
        </w:rPr>
        <w:t>that would be</w:t>
      </w:r>
      <w:r w:rsidR="00F902E2" w:rsidRPr="00F53D82">
        <w:rPr>
          <w:rFonts w:ascii="Times New Roman" w:hAnsi="Times New Roman" w:cs="Times New Roman"/>
          <w:sz w:val="24"/>
          <w:szCs w:val="24"/>
        </w:rPr>
        <w:t xml:space="preserve"> carried out in a way that will or</w:t>
      </w:r>
      <w:r w:rsidR="00B736C6" w:rsidRPr="00F53D82">
        <w:rPr>
          <w:rFonts w:ascii="Times New Roman" w:hAnsi="Times New Roman" w:cs="Times New Roman"/>
          <w:sz w:val="24"/>
          <w:szCs w:val="24"/>
        </w:rPr>
        <w:t xml:space="preserve"> is likely to cause injury or desecration to the specified area.</w:t>
      </w:r>
    </w:p>
    <w:p w14:paraId="36835DE7" w14:textId="77777777" w:rsidR="002B1DB3" w:rsidRPr="00F53D82" w:rsidRDefault="002B1DB3" w:rsidP="005D1ABF">
      <w:pPr>
        <w:tabs>
          <w:tab w:val="right" w:pos="9072"/>
        </w:tabs>
        <w:spacing w:after="0" w:line="240" w:lineRule="auto"/>
        <w:rPr>
          <w:rFonts w:ascii="Times New Roman" w:hAnsi="Times New Roman" w:cs="Times New Roman"/>
          <w:sz w:val="24"/>
          <w:szCs w:val="24"/>
        </w:rPr>
      </w:pPr>
    </w:p>
    <w:p w14:paraId="68B635F7" w14:textId="77777777" w:rsidR="002B1DB3" w:rsidRPr="00F53D82" w:rsidRDefault="002B1DB3" w:rsidP="005D1ABF">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b/>
          <w:sz w:val="24"/>
          <w:szCs w:val="24"/>
        </w:rPr>
        <w:t>Consultation</w:t>
      </w:r>
    </w:p>
    <w:p w14:paraId="78AD3AC8" w14:textId="77777777" w:rsidR="00B469AD" w:rsidRPr="00F53D82" w:rsidRDefault="00B469AD" w:rsidP="005D1ABF">
      <w:pPr>
        <w:tabs>
          <w:tab w:val="right" w:pos="9072"/>
        </w:tabs>
        <w:spacing w:after="0" w:line="240" w:lineRule="auto"/>
        <w:rPr>
          <w:rFonts w:ascii="Times New Roman" w:hAnsi="Times New Roman" w:cs="Times New Roman"/>
          <w:sz w:val="24"/>
          <w:szCs w:val="24"/>
        </w:rPr>
      </w:pPr>
    </w:p>
    <w:p w14:paraId="614CF230" w14:textId="4B2A2341" w:rsidR="002B1DB3" w:rsidRPr="00F53D82" w:rsidRDefault="00923109" w:rsidP="005D1ABF">
      <w:pPr>
        <w:tabs>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Give</w:t>
      </w:r>
      <w:r w:rsidR="004C635E" w:rsidRPr="00F53D82">
        <w:rPr>
          <w:rFonts w:ascii="Times New Roman" w:hAnsi="Times New Roman" w:cs="Times New Roman"/>
          <w:sz w:val="24"/>
          <w:szCs w:val="24"/>
        </w:rPr>
        <w:t>n</w:t>
      </w:r>
      <w:r w:rsidRPr="00F53D82">
        <w:rPr>
          <w:rFonts w:ascii="Times New Roman" w:hAnsi="Times New Roman" w:cs="Times New Roman"/>
          <w:sz w:val="24"/>
          <w:szCs w:val="24"/>
        </w:rPr>
        <w:t xml:space="preserve"> the urgency, consultation </w:t>
      </w:r>
      <w:r w:rsidR="00473AB2" w:rsidRPr="00F53D82">
        <w:rPr>
          <w:rFonts w:ascii="Times New Roman" w:hAnsi="Times New Roman" w:cs="Times New Roman"/>
          <w:sz w:val="24"/>
          <w:szCs w:val="24"/>
        </w:rPr>
        <w:t>was</w:t>
      </w:r>
      <w:r w:rsidRPr="00F53D82">
        <w:rPr>
          <w:rFonts w:ascii="Times New Roman" w:hAnsi="Times New Roman" w:cs="Times New Roman"/>
          <w:sz w:val="24"/>
          <w:szCs w:val="24"/>
        </w:rPr>
        <w:t xml:space="preserve"> not specifically undertaken in relation to the Declaration</w:t>
      </w:r>
      <w:r w:rsidR="004C635E" w:rsidRPr="00F53D82">
        <w:rPr>
          <w:rFonts w:ascii="Times New Roman" w:hAnsi="Times New Roman" w:cs="Times New Roman"/>
          <w:sz w:val="24"/>
          <w:szCs w:val="24"/>
        </w:rPr>
        <w:t xml:space="preserve"> </w:t>
      </w:r>
      <w:r w:rsidR="00BE657F" w:rsidRPr="00F53D82">
        <w:rPr>
          <w:rFonts w:ascii="Times New Roman" w:hAnsi="Times New Roman" w:cs="Times New Roman"/>
          <w:sz w:val="24"/>
          <w:szCs w:val="24"/>
        </w:rPr>
        <w:t>and the Extension Declaration</w:t>
      </w:r>
      <w:r w:rsidR="00DF08D8" w:rsidRPr="00F53D82">
        <w:rPr>
          <w:rFonts w:ascii="Times New Roman" w:hAnsi="Times New Roman" w:cs="Times New Roman"/>
          <w:sz w:val="24"/>
          <w:szCs w:val="24"/>
        </w:rPr>
        <w:t xml:space="preserve">, however broad consultation </w:t>
      </w:r>
      <w:r w:rsidR="003B60E2" w:rsidRPr="00F53D82">
        <w:rPr>
          <w:rFonts w:ascii="Times New Roman" w:hAnsi="Times New Roman" w:cs="Times New Roman"/>
          <w:sz w:val="24"/>
          <w:szCs w:val="24"/>
        </w:rPr>
        <w:t>had</w:t>
      </w:r>
      <w:r w:rsidR="00DF08D8" w:rsidRPr="00F53D82">
        <w:rPr>
          <w:rFonts w:ascii="Times New Roman" w:hAnsi="Times New Roman" w:cs="Times New Roman"/>
          <w:sz w:val="24"/>
          <w:szCs w:val="24"/>
        </w:rPr>
        <w:t xml:space="preserve"> already been undertaken in preparation of the section 10 report.</w:t>
      </w:r>
      <w:r w:rsidR="002F51B1" w:rsidRPr="00F53D82">
        <w:rPr>
          <w:rFonts w:ascii="Times New Roman" w:hAnsi="Times New Roman" w:cs="Times New Roman"/>
          <w:sz w:val="24"/>
          <w:szCs w:val="24"/>
        </w:rPr>
        <w:t xml:space="preserve"> The broader consultations involved </w:t>
      </w:r>
      <w:r w:rsidR="007C5107" w:rsidRPr="00F53D82">
        <w:rPr>
          <w:rFonts w:ascii="Times New Roman" w:hAnsi="Times New Roman" w:cs="Times New Roman"/>
          <w:sz w:val="24"/>
          <w:szCs w:val="24"/>
        </w:rPr>
        <w:t>the applicants</w:t>
      </w:r>
      <w:r w:rsidR="00C065DF" w:rsidRPr="00F53D82">
        <w:rPr>
          <w:rFonts w:ascii="Times New Roman" w:hAnsi="Times New Roman" w:cs="Times New Roman"/>
          <w:sz w:val="24"/>
          <w:szCs w:val="24"/>
        </w:rPr>
        <w:t>,</w:t>
      </w:r>
      <w:r w:rsidR="00290ABE" w:rsidRPr="00F53D82">
        <w:rPr>
          <w:rFonts w:ascii="Times New Roman" w:hAnsi="Times New Roman" w:cs="Times New Roman"/>
          <w:sz w:val="24"/>
          <w:szCs w:val="24"/>
        </w:rPr>
        <w:t xml:space="preserve"> being the</w:t>
      </w:r>
      <w:r w:rsidR="007C5107" w:rsidRPr="00F53D82">
        <w:rPr>
          <w:rFonts w:ascii="Times New Roman" w:hAnsi="Times New Roman" w:cs="Times New Roman"/>
          <w:sz w:val="24"/>
          <w:szCs w:val="24"/>
        </w:rPr>
        <w:t xml:space="preserve"> Wiradyuri Traditional Owners Central West Aboriginal Corporation, the Bathurst </w:t>
      </w:r>
      <w:r w:rsidR="00CC1023" w:rsidRPr="00F53D82">
        <w:rPr>
          <w:rFonts w:ascii="Times New Roman" w:hAnsi="Times New Roman" w:cs="Times New Roman"/>
          <w:sz w:val="24"/>
          <w:szCs w:val="24"/>
        </w:rPr>
        <w:t xml:space="preserve">Regional </w:t>
      </w:r>
      <w:r w:rsidR="007C5107" w:rsidRPr="00F53D82">
        <w:rPr>
          <w:rFonts w:ascii="Times New Roman" w:hAnsi="Times New Roman" w:cs="Times New Roman"/>
          <w:sz w:val="24"/>
          <w:szCs w:val="24"/>
        </w:rPr>
        <w:t xml:space="preserve">Council, and other </w:t>
      </w:r>
      <w:r w:rsidR="003B60E2" w:rsidRPr="00F53D82">
        <w:rPr>
          <w:rFonts w:ascii="Times New Roman" w:hAnsi="Times New Roman" w:cs="Times New Roman"/>
          <w:sz w:val="24"/>
          <w:szCs w:val="24"/>
        </w:rPr>
        <w:t>parties with interest</w:t>
      </w:r>
      <w:r w:rsidR="00290ABE" w:rsidRPr="00F53D82">
        <w:rPr>
          <w:rFonts w:ascii="Times New Roman" w:hAnsi="Times New Roman" w:cs="Times New Roman"/>
          <w:sz w:val="24"/>
          <w:szCs w:val="24"/>
        </w:rPr>
        <w:t>s</w:t>
      </w:r>
      <w:r w:rsidR="003B60E2" w:rsidRPr="00F53D82">
        <w:rPr>
          <w:rFonts w:ascii="Times New Roman" w:hAnsi="Times New Roman" w:cs="Times New Roman"/>
          <w:sz w:val="24"/>
          <w:szCs w:val="24"/>
        </w:rPr>
        <w:t xml:space="preserve"> that may be </w:t>
      </w:r>
      <w:r w:rsidR="008557E7" w:rsidRPr="00F53D82">
        <w:rPr>
          <w:rFonts w:ascii="Times New Roman" w:hAnsi="Times New Roman" w:cs="Times New Roman"/>
          <w:sz w:val="24"/>
          <w:szCs w:val="24"/>
        </w:rPr>
        <w:t xml:space="preserve">affected </w:t>
      </w:r>
      <w:r w:rsidR="003B60E2" w:rsidRPr="00F53D82">
        <w:rPr>
          <w:rFonts w:ascii="Times New Roman" w:hAnsi="Times New Roman" w:cs="Times New Roman"/>
          <w:sz w:val="24"/>
          <w:szCs w:val="24"/>
        </w:rPr>
        <w:t xml:space="preserve">by the decision of the Minister </w:t>
      </w:r>
      <w:r w:rsidR="006F1990" w:rsidRPr="00F53D82">
        <w:rPr>
          <w:rFonts w:ascii="Times New Roman" w:hAnsi="Times New Roman" w:cs="Times New Roman"/>
          <w:sz w:val="24"/>
          <w:szCs w:val="24"/>
        </w:rPr>
        <w:t xml:space="preserve">whether </w:t>
      </w:r>
      <w:r w:rsidR="003B60E2" w:rsidRPr="00F53D82">
        <w:rPr>
          <w:rFonts w:ascii="Times New Roman" w:hAnsi="Times New Roman" w:cs="Times New Roman"/>
          <w:sz w:val="24"/>
          <w:szCs w:val="24"/>
        </w:rPr>
        <w:t>to make a section 10 declaration.</w:t>
      </w:r>
    </w:p>
    <w:p w14:paraId="1753E8FD" w14:textId="1FEBD066" w:rsidR="005454E4" w:rsidRPr="00F53D82" w:rsidRDefault="005454E4" w:rsidP="005D1ABF">
      <w:pPr>
        <w:tabs>
          <w:tab w:val="right" w:pos="9072"/>
        </w:tabs>
        <w:spacing w:after="0" w:line="240" w:lineRule="auto"/>
        <w:rPr>
          <w:rFonts w:ascii="Times New Roman" w:hAnsi="Times New Roman" w:cs="Times New Roman"/>
          <w:sz w:val="24"/>
          <w:szCs w:val="24"/>
        </w:rPr>
      </w:pPr>
    </w:p>
    <w:p w14:paraId="06F13DFB" w14:textId="79B07CC1" w:rsidR="00994EDB" w:rsidRPr="00F53D82" w:rsidRDefault="002329FA" w:rsidP="005D1ABF">
      <w:pPr>
        <w:tabs>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The New South Wales Minister of State, Minister </w:t>
      </w:r>
      <w:r w:rsidR="00BE657F" w:rsidRPr="00F53D82">
        <w:rPr>
          <w:rFonts w:ascii="Times New Roman" w:hAnsi="Times New Roman" w:cs="Times New Roman"/>
          <w:sz w:val="24"/>
          <w:szCs w:val="24"/>
        </w:rPr>
        <w:t>for</w:t>
      </w:r>
      <w:r w:rsidRPr="00F53D82">
        <w:rPr>
          <w:rFonts w:ascii="Times New Roman" w:hAnsi="Times New Roman" w:cs="Times New Roman"/>
          <w:sz w:val="24"/>
          <w:szCs w:val="24"/>
        </w:rPr>
        <w:t xml:space="preserve"> the Public Service and Employee Relations, Aboriginal Affairs and the Ar</w:t>
      </w:r>
      <w:r w:rsidR="00AA111B" w:rsidRPr="00F53D82">
        <w:rPr>
          <w:rFonts w:ascii="Times New Roman" w:hAnsi="Times New Roman" w:cs="Times New Roman"/>
          <w:sz w:val="24"/>
          <w:szCs w:val="24"/>
        </w:rPr>
        <w:t>t</w:t>
      </w:r>
      <w:r w:rsidRPr="00F53D82">
        <w:rPr>
          <w:rFonts w:ascii="Times New Roman" w:hAnsi="Times New Roman" w:cs="Times New Roman"/>
          <w:sz w:val="24"/>
          <w:szCs w:val="24"/>
        </w:rPr>
        <w:t xml:space="preserve">s, the Hon Don Harwin MLC </w:t>
      </w:r>
      <w:r w:rsidR="0069308F" w:rsidRPr="00F53D82">
        <w:rPr>
          <w:rFonts w:ascii="Times New Roman" w:hAnsi="Times New Roman" w:cs="Times New Roman"/>
          <w:sz w:val="24"/>
          <w:szCs w:val="24"/>
        </w:rPr>
        <w:t xml:space="preserve">was consulted on making a declaration under the Act, in fulfilment of the requirements of </w:t>
      </w:r>
      <w:r w:rsidR="00FC7AA9" w:rsidRPr="00F53D82">
        <w:rPr>
          <w:rFonts w:ascii="Times New Roman" w:hAnsi="Times New Roman" w:cs="Times New Roman"/>
          <w:sz w:val="24"/>
          <w:szCs w:val="24"/>
        </w:rPr>
        <w:t>sub</w:t>
      </w:r>
      <w:r w:rsidR="0069308F" w:rsidRPr="00F53D82">
        <w:rPr>
          <w:rFonts w:ascii="Times New Roman" w:hAnsi="Times New Roman" w:cs="Times New Roman"/>
          <w:sz w:val="24"/>
          <w:szCs w:val="24"/>
        </w:rPr>
        <w:t>section 13(2) of the Act.</w:t>
      </w:r>
    </w:p>
    <w:p w14:paraId="0D7934A5" w14:textId="77777777" w:rsidR="00C065DF" w:rsidRPr="00F53D82" w:rsidRDefault="00C065DF" w:rsidP="005D1ABF">
      <w:pPr>
        <w:tabs>
          <w:tab w:val="right" w:pos="9072"/>
        </w:tabs>
        <w:spacing w:after="0" w:line="240" w:lineRule="auto"/>
        <w:rPr>
          <w:rFonts w:ascii="Times New Roman" w:hAnsi="Times New Roman" w:cs="Times New Roman"/>
          <w:sz w:val="24"/>
          <w:szCs w:val="24"/>
        </w:rPr>
      </w:pPr>
    </w:p>
    <w:p w14:paraId="5FF415F2" w14:textId="1ECDBA36" w:rsidR="00E76AB5" w:rsidRPr="00F53D82" w:rsidRDefault="00E76AB5" w:rsidP="00E76AB5">
      <w:pPr>
        <w:tabs>
          <w:tab w:val="left" w:pos="1701"/>
          <w:tab w:val="right" w:pos="9072"/>
        </w:tabs>
        <w:spacing w:after="0" w:line="240" w:lineRule="auto"/>
        <w:rPr>
          <w:rFonts w:ascii="Times New Roman" w:hAnsi="Times New Roman" w:cs="Times New Roman"/>
          <w:b/>
          <w:sz w:val="24"/>
        </w:rPr>
      </w:pPr>
      <w:r w:rsidRPr="00F53D82">
        <w:rPr>
          <w:rFonts w:ascii="Times New Roman" w:hAnsi="Times New Roman" w:cs="Times New Roman"/>
          <w:b/>
          <w:sz w:val="24"/>
        </w:rPr>
        <w:t>Details</w:t>
      </w:r>
    </w:p>
    <w:p w14:paraId="31FABE14" w14:textId="77777777" w:rsidR="00E76AB5" w:rsidRPr="00F53D82" w:rsidRDefault="00E76AB5" w:rsidP="00E76AB5">
      <w:pPr>
        <w:tabs>
          <w:tab w:val="left" w:pos="1701"/>
          <w:tab w:val="right" w:pos="9072"/>
        </w:tabs>
        <w:spacing w:after="0" w:line="240" w:lineRule="auto"/>
        <w:rPr>
          <w:rFonts w:ascii="Times New Roman" w:hAnsi="Times New Roman" w:cs="Times New Roman"/>
          <w:sz w:val="24"/>
        </w:rPr>
      </w:pPr>
    </w:p>
    <w:p w14:paraId="3FF05A5D" w14:textId="58E22D9B" w:rsidR="005454E4" w:rsidRPr="00F53D82" w:rsidRDefault="005454E4" w:rsidP="005454E4">
      <w:pPr>
        <w:tabs>
          <w:tab w:val="left" w:pos="1701"/>
          <w:tab w:val="right" w:pos="9072"/>
        </w:tabs>
        <w:spacing w:after="0" w:line="240" w:lineRule="auto"/>
        <w:rPr>
          <w:rFonts w:ascii="Times New Roman" w:hAnsi="Times New Roman" w:cs="Times New Roman"/>
          <w:i/>
          <w:iCs/>
          <w:sz w:val="24"/>
          <w:szCs w:val="24"/>
        </w:rPr>
      </w:pPr>
      <w:r w:rsidRPr="00F53D82">
        <w:rPr>
          <w:rFonts w:ascii="Times New Roman" w:hAnsi="Times New Roman" w:cs="Times New Roman"/>
          <w:i/>
          <w:iCs/>
          <w:sz w:val="24"/>
          <w:szCs w:val="24"/>
        </w:rPr>
        <w:t xml:space="preserve">Part 1 </w:t>
      </w:r>
      <w:r w:rsidR="00333AE2" w:rsidRPr="00F53D82">
        <w:rPr>
          <w:rFonts w:ascii="Times New Roman" w:hAnsi="Times New Roman" w:cs="Times New Roman"/>
          <w:i/>
          <w:iCs/>
          <w:sz w:val="24"/>
          <w:szCs w:val="24"/>
        </w:rPr>
        <w:t>–</w:t>
      </w:r>
      <w:r w:rsidRPr="00F53D82">
        <w:rPr>
          <w:rFonts w:ascii="Times New Roman" w:hAnsi="Times New Roman" w:cs="Times New Roman"/>
          <w:i/>
          <w:iCs/>
          <w:sz w:val="24"/>
          <w:szCs w:val="24"/>
        </w:rPr>
        <w:t xml:space="preserve"> Preliminary</w:t>
      </w:r>
      <w:r w:rsidR="00333AE2" w:rsidRPr="00F53D82">
        <w:rPr>
          <w:rFonts w:ascii="Times New Roman" w:hAnsi="Times New Roman" w:cs="Times New Roman"/>
          <w:i/>
          <w:iCs/>
          <w:sz w:val="24"/>
          <w:szCs w:val="24"/>
        </w:rPr>
        <w:t xml:space="preserve"> </w:t>
      </w:r>
      <w:r w:rsidRPr="00F53D82">
        <w:rPr>
          <w:rFonts w:ascii="Times New Roman" w:hAnsi="Times New Roman" w:cs="Times New Roman"/>
          <w:i/>
          <w:iCs/>
          <w:sz w:val="24"/>
          <w:szCs w:val="24"/>
        </w:rPr>
        <w:t>matters</w:t>
      </w:r>
    </w:p>
    <w:p w14:paraId="77FC7037" w14:textId="77777777" w:rsidR="0047641D" w:rsidRPr="00F53D82" w:rsidRDefault="0047641D" w:rsidP="005454E4">
      <w:pPr>
        <w:tabs>
          <w:tab w:val="left" w:pos="1701"/>
          <w:tab w:val="right" w:pos="9072"/>
        </w:tabs>
        <w:spacing w:after="0" w:line="240" w:lineRule="auto"/>
        <w:rPr>
          <w:rFonts w:ascii="Times New Roman" w:hAnsi="Times New Roman" w:cs="Times New Roman"/>
          <w:i/>
          <w:iCs/>
          <w:sz w:val="24"/>
          <w:szCs w:val="24"/>
        </w:rPr>
      </w:pPr>
    </w:p>
    <w:p w14:paraId="65C21EF1" w14:textId="727F5DF4" w:rsidR="00B66DFF" w:rsidRPr="00F53D82" w:rsidRDefault="005454E4" w:rsidP="005454E4">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Part 1 sets out the preliminary matters of th</w:t>
      </w:r>
      <w:r w:rsidR="009B7BDE" w:rsidRPr="00F53D82">
        <w:rPr>
          <w:rFonts w:ascii="Times New Roman" w:hAnsi="Times New Roman" w:cs="Times New Roman"/>
          <w:sz w:val="24"/>
          <w:szCs w:val="24"/>
        </w:rPr>
        <w:t>is instrument</w:t>
      </w:r>
      <w:r w:rsidR="0047641D" w:rsidRPr="00F53D82">
        <w:rPr>
          <w:rFonts w:ascii="Times New Roman" w:hAnsi="Times New Roman" w:cs="Times New Roman"/>
          <w:sz w:val="24"/>
          <w:szCs w:val="24"/>
        </w:rPr>
        <w:t>.</w:t>
      </w:r>
    </w:p>
    <w:p w14:paraId="3E3C434D" w14:textId="77777777" w:rsidR="0047641D" w:rsidRPr="00F53D82" w:rsidRDefault="0047641D" w:rsidP="005454E4">
      <w:pPr>
        <w:tabs>
          <w:tab w:val="left" w:pos="1701"/>
          <w:tab w:val="right" w:pos="9072"/>
        </w:tabs>
        <w:spacing w:after="0" w:line="240" w:lineRule="auto"/>
        <w:rPr>
          <w:rFonts w:ascii="Times New Roman" w:hAnsi="Times New Roman" w:cs="Times New Roman"/>
          <w:sz w:val="24"/>
          <w:szCs w:val="24"/>
        </w:rPr>
      </w:pPr>
    </w:p>
    <w:p w14:paraId="1F37D2CD" w14:textId="6815B9CB" w:rsidR="005454E4" w:rsidRPr="00F53D82" w:rsidRDefault="005454E4" w:rsidP="005454E4">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Section 1 provides the name of t</w:t>
      </w:r>
      <w:r w:rsidR="009B7BDE" w:rsidRPr="00F53D82">
        <w:rPr>
          <w:rFonts w:ascii="Times New Roman" w:hAnsi="Times New Roman" w:cs="Times New Roman"/>
          <w:sz w:val="24"/>
          <w:szCs w:val="24"/>
        </w:rPr>
        <w:t>his instrument</w:t>
      </w:r>
      <w:r w:rsidRPr="00F53D82">
        <w:rPr>
          <w:rFonts w:ascii="Times New Roman" w:hAnsi="Times New Roman" w:cs="Times New Roman"/>
          <w:sz w:val="24"/>
          <w:szCs w:val="24"/>
        </w:rPr>
        <w:t>.</w:t>
      </w:r>
    </w:p>
    <w:p w14:paraId="6B1C9CBD" w14:textId="77777777" w:rsidR="0047641D" w:rsidRPr="00F53D82" w:rsidRDefault="0047641D" w:rsidP="005454E4">
      <w:pPr>
        <w:tabs>
          <w:tab w:val="left" w:pos="1701"/>
          <w:tab w:val="right" w:pos="9072"/>
        </w:tabs>
        <w:spacing w:after="0" w:line="240" w:lineRule="auto"/>
        <w:rPr>
          <w:rFonts w:ascii="Times New Roman" w:hAnsi="Times New Roman" w:cs="Times New Roman"/>
          <w:sz w:val="24"/>
          <w:szCs w:val="24"/>
        </w:rPr>
      </w:pPr>
    </w:p>
    <w:p w14:paraId="3B9EB93F" w14:textId="12656647" w:rsidR="005454E4" w:rsidRPr="00F53D82" w:rsidRDefault="005454E4" w:rsidP="005454E4">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Section 2 provides the commencement information for </w:t>
      </w:r>
      <w:r w:rsidR="009B7BDE" w:rsidRPr="00F53D82">
        <w:rPr>
          <w:rFonts w:ascii="Times New Roman" w:hAnsi="Times New Roman" w:cs="Times New Roman"/>
          <w:sz w:val="24"/>
          <w:szCs w:val="24"/>
        </w:rPr>
        <w:t>this instrument</w:t>
      </w:r>
      <w:r w:rsidRPr="00F53D82">
        <w:rPr>
          <w:rFonts w:ascii="Times New Roman" w:hAnsi="Times New Roman" w:cs="Times New Roman"/>
          <w:sz w:val="24"/>
          <w:szCs w:val="24"/>
        </w:rPr>
        <w:t>.</w:t>
      </w:r>
    </w:p>
    <w:p w14:paraId="35DA2EA9" w14:textId="12C1306C" w:rsidR="0047641D" w:rsidRPr="00F53D82" w:rsidRDefault="0047641D" w:rsidP="005454E4">
      <w:pPr>
        <w:tabs>
          <w:tab w:val="left" w:pos="1701"/>
          <w:tab w:val="right" w:pos="9072"/>
        </w:tabs>
        <w:spacing w:after="0" w:line="240" w:lineRule="auto"/>
        <w:rPr>
          <w:rFonts w:ascii="Times New Roman" w:hAnsi="Times New Roman" w:cs="Times New Roman"/>
          <w:sz w:val="24"/>
          <w:szCs w:val="24"/>
        </w:rPr>
      </w:pPr>
    </w:p>
    <w:p w14:paraId="7D5DB849" w14:textId="1E10DCA4" w:rsidR="00E4133A" w:rsidRPr="00F53D82" w:rsidRDefault="005454E4" w:rsidP="005454E4">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Section 3 provides the </w:t>
      </w:r>
      <w:r w:rsidR="00793479" w:rsidRPr="00F53D82">
        <w:rPr>
          <w:rFonts w:ascii="Times New Roman" w:hAnsi="Times New Roman" w:cs="Times New Roman"/>
          <w:sz w:val="24"/>
          <w:szCs w:val="24"/>
        </w:rPr>
        <w:t xml:space="preserve">day on which this instrument is repealed. </w:t>
      </w:r>
    </w:p>
    <w:p w14:paraId="24842E06" w14:textId="77777777" w:rsidR="00793479" w:rsidRPr="00F53D82" w:rsidRDefault="00793479" w:rsidP="005454E4">
      <w:pPr>
        <w:tabs>
          <w:tab w:val="left" w:pos="1701"/>
          <w:tab w:val="right" w:pos="9072"/>
        </w:tabs>
        <w:spacing w:after="0" w:line="240" w:lineRule="auto"/>
        <w:rPr>
          <w:rFonts w:ascii="Times New Roman" w:hAnsi="Times New Roman" w:cs="Times New Roman"/>
          <w:sz w:val="24"/>
          <w:szCs w:val="24"/>
        </w:rPr>
      </w:pPr>
    </w:p>
    <w:p w14:paraId="53357742" w14:textId="61BB52C2" w:rsidR="005454E4" w:rsidRPr="00F53D82" w:rsidRDefault="00793479" w:rsidP="005454E4">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Section 4 provides the </w:t>
      </w:r>
      <w:r w:rsidR="005454E4" w:rsidRPr="00F53D82">
        <w:rPr>
          <w:rFonts w:ascii="Times New Roman" w:hAnsi="Times New Roman" w:cs="Times New Roman"/>
          <w:sz w:val="24"/>
          <w:szCs w:val="24"/>
        </w:rPr>
        <w:t xml:space="preserve">authority under which this </w:t>
      </w:r>
      <w:r w:rsidR="009B7BDE" w:rsidRPr="00F53D82">
        <w:rPr>
          <w:rFonts w:ascii="Times New Roman" w:hAnsi="Times New Roman" w:cs="Times New Roman"/>
          <w:sz w:val="24"/>
          <w:szCs w:val="24"/>
        </w:rPr>
        <w:t>instrument</w:t>
      </w:r>
      <w:r w:rsidRPr="00F53D82">
        <w:rPr>
          <w:rFonts w:ascii="Times New Roman" w:hAnsi="Times New Roman" w:cs="Times New Roman"/>
          <w:sz w:val="24"/>
          <w:szCs w:val="24"/>
        </w:rPr>
        <w:t xml:space="preserve"> is made</w:t>
      </w:r>
      <w:r w:rsidR="009B7BDE" w:rsidRPr="00F53D82">
        <w:rPr>
          <w:rFonts w:ascii="Times New Roman" w:hAnsi="Times New Roman" w:cs="Times New Roman"/>
          <w:sz w:val="24"/>
          <w:szCs w:val="24"/>
        </w:rPr>
        <w:t>.</w:t>
      </w:r>
    </w:p>
    <w:p w14:paraId="4E0F0730" w14:textId="77777777" w:rsidR="0047641D" w:rsidRPr="00F53D82" w:rsidRDefault="0047641D" w:rsidP="005454E4">
      <w:pPr>
        <w:tabs>
          <w:tab w:val="left" w:pos="1701"/>
          <w:tab w:val="right" w:pos="9072"/>
        </w:tabs>
        <w:spacing w:after="0" w:line="240" w:lineRule="auto"/>
        <w:rPr>
          <w:rFonts w:ascii="Times New Roman" w:hAnsi="Times New Roman" w:cs="Times New Roman"/>
          <w:sz w:val="24"/>
          <w:szCs w:val="24"/>
        </w:rPr>
      </w:pPr>
    </w:p>
    <w:p w14:paraId="452D02DB" w14:textId="6A62C453" w:rsidR="005454E4" w:rsidRPr="00F53D82" w:rsidRDefault="005454E4" w:rsidP="005454E4">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Section </w:t>
      </w:r>
      <w:r w:rsidR="00EA7FD9" w:rsidRPr="00F53D82">
        <w:rPr>
          <w:rFonts w:ascii="Times New Roman" w:hAnsi="Times New Roman" w:cs="Times New Roman"/>
          <w:sz w:val="24"/>
          <w:szCs w:val="24"/>
        </w:rPr>
        <w:t>5</w:t>
      </w:r>
      <w:r w:rsidRPr="00F53D82">
        <w:rPr>
          <w:rFonts w:ascii="Times New Roman" w:hAnsi="Times New Roman" w:cs="Times New Roman"/>
          <w:sz w:val="24"/>
          <w:szCs w:val="24"/>
        </w:rPr>
        <w:t xml:space="preserve"> provides the definitions used in this </w:t>
      </w:r>
      <w:r w:rsidR="009B7BDE" w:rsidRPr="00F53D82">
        <w:rPr>
          <w:rFonts w:ascii="Times New Roman" w:hAnsi="Times New Roman" w:cs="Times New Roman"/>
          <w:sz w:val="24"/>
          <w:szCs w:val="24"/>
        </w:rPr>
        <w:t>instrument</w:t>
      </w:r>
      <w:r w:rsidRPr="00F53D82">
        <w:rPr>
          <w:rFonts w:ascii="Times New Roman" w:hAnsi="Times New Roman" w:cs="Times New Roman"/>
          <w:sz w:val="24"/>
          <w:szCs w:val="24"/>
        </w:rPr>
        <w:t>.</w:t>
      </w:r>
    </w:p>
    <w:p w14:paraId="70F3B1F2" w14:textId="77777777" w:rsidR="00333AE2" w:rsidRPr="00F53D82" w:rsidRDefault="00333AE2" w:rsidP="005454E4">
      <w:pPr>
        <w:tabs>
          <w:tab w:val="left" w:pos="1701"/>
          <w:tab w:val="right" w:pos="9072"/>
        </w:tabs>
        <w:spacing w:after="0" w:line="240" w:lineRule="auto"/>
        <w:rPr>
          <w:rFonts w:ascii="Times New Roman" w:hAnsi="Times New Roman" w:cs="Times New Roman"/>
          <w:sz w:val="24"/>
          <w:szCs w:val="24"/>
        </w:rPr>
      </w:pPr>
    </w:p>
    <w:p w14:paraId="7C0B0106" w14:textId="7B958BC9" w:rsidR="005454E4" w:rsidRPr="00F53D82" w:rsidRDefault="005454E4" w:rsidP="005454E4">
      <w:pPr>
        <w:tabs>
          <w:tab w:val="left" w:pos="1701"/>
          <w:tab w:val="right" w:pos="9072"/>
        </w:tabs>
        <w:spacing w:after="0" w:line="240" w:lineRule="auto"/>
        <w:rPr>
          <w:rFonts w:ascii="Times New Roman" w:hAnsi="Times New Roman" w:cs="Times New Roman"/>
          <w:i/>
          <w:iCs/>
          <w:sz w:val="24"/>
          <w:szCs w:val="24"/>
        </w:rPr>
      </w:pPr>
      <w:r w:rsidRPr="00F53D82">
        <w:rPr>
          <w:rFonts w:ascii="Times New Roman" w:hAnsi="Times New Roman" w:cs="Times New Roman"/>
          <w:i/>
          <w:iCs/>
          <w:sz w:val="24"/>
          <w:szCs w:val="24"/>
        </w:rPr>
        <w:t>Part</w:t>
      </w:r>
      <w:r w:rsidR="00333AE2" w:rsidRPr="00F53D82">
        <w:rPr>
          <w:rFonts w:ascii="Times New Roman" w:hAnsi="Times New Roman" w:cs="Times New Roman"/>
          <w:i/>
          <w:iCs/>
          <w:sz w:val="24"/>
          <w:szCs w:val="24"/>
        </w:rPr>
        <w:t xml:space="preserve"> 2 – </w:t>
      </w:r>
      <w:r w:rsidR="00E02384" w:rsidRPr="00F53D82">
        <w:rPr>
          <w:rFonts w:ascii="Times New Roman" w:hAnsi="Times New Roman" w:cs="Times New Roman"/>
          <w:i/>
          <w:iCs/>
          <w:sz w:val="24"/>
          <w:szCs w:val="24"/>
        </w:rPr>
        <w:t xml:space="preserve">Extension </w:t>
      </w:r>
      <w:r w:rsidR="00EA7FD9" w:rsidRPr="00F53D82">
        <w:rPr>
          <w:rFonts w:ascii="Times New Roman" w:hAnsi="Times New Roman" w:cs="Times New Roman"/>
          <w:i/>
          <w:iCs/>
          <w:sz w:val="24"/>
          <w:szCs w:val="24"/>
        </w:rPr>
        <w:t>of emergency declaration to preserve and protect a significant Aboriginal area</w:t>
      </w:r>
      <w:r w:rsidR="00333AE2" w:rsidRPr="00F53D82">
        <w:rPr>
          <w:rFonts w:ascii="Times New Roman" w:hAnsi="Times New Roman" w:cs="Times New Roman"/>
          <w:i/>
          <w:iCs/>
          <w:sz w:val="24"/>
          <w:szCs w:val="24"/>
        </w:rPr>
        <w:t xml:space="preserve"> </w:t>
      </w:r>
    </w:p>
    <w:p w14:paraId="43101207" w14:textId="77777777" w:rsidR="0047641D" w:rsidRPr="00F53D82" w:rsidRDefault="0047641D" w:rsidP="005454E4">
      <w:pPr>
        <w:tabs>
          <w:tab w:val="left" w:pos="1701"/>
          <w:tab w:val="right" w:pos="9072"/>
        </w:tabs>
        <w:spacing w:after="0" w:line="240" w:lineRule="auto"/>
        <w:rPr>
          <w:rFonts w:ascii="Times New Roman" w:hAnsi="Times New Roman" w:cs="Times New Roman"/>
          <w:sz w:val="24"/>
          <w:szCs w:val="24"/>
        </w:rPr>
      </w:pPr>
    </w:p>
    <w:p w14:paraId="04D9893F" w14:textId="291E20C5" w:rsidR="0047641D" w:rsidRPr="00F53D82" w:rsidRDefault="0047641D" w:rsidP="0047641D">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Part 2 of th</w:t>
      </w:r>
      <w:r w:rsidR="00E02384" w:rsidRPr="00F53D82">
        <w:rPr>
          <w:rFonts w:ascii="Times New Roman" w:hAnsi="Times New Roman" w:cs="Times New Roman"/>
          <w:sz w:val="24"/>
          <w:szCs w:val="24"/>
        </w:rPr>
        <w:t xml:space="preserve">is instrument </w:t>
      </w:r>
      <w:r w:rsidRPr="00F53D82">
        <w:rPr>
          <w:rFonts w:ascii="Times New Roman" w:hAnsi="Times New Roman" w:cs="Times New Roman"/>
          <w:sz w:val="24"/>
          <w:szCs w:val="24"/>
        </w:rPr>
        <w:t>provides for the extension of the effect of the initial emergency declaration to preserve and protect a significant Aboriginal area.</w:t>
      </w:r>
    </w:p>
    <w:p w14:paraId="721D324E" w14:textId="77777777" w:rsidR="0047641D" w:rsidRPr="00F53D82" w:rsidRDefault="0047641D" w:rsidP="0047641D">
      <w:pPr>
        <w:tabs>
          <w:tab w:val="left" w:pos="1701"/>
          <w:tab w:val="right" w:pos="9072"/>
        </w:tabs>
        <w:spacing w:after="0" w:line="240" w:lineRule="auto"/>
        <w:rPr>
          <w:rFonts w:ascii="Times New Roman" w:hAnsi="Times New Roman" w:cs="Times New Roman"/>
          <w:sz w:val="24"/>
          <w:szCs w:val="24"/>
        </w:rPr>
      </w:pPr>
    </w:p>
    <w:p w14:paraId="2872F953" w14:textId="37631980" w:rsidR="0047641D" w:rsidRPr="00F53D82" w:rsidRDefault="0047641D" w:rsidP="0047641D">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Subsection </w:t>
      </w:r>
      <w:r w:rsidR="0091654B" w:rsidRPr="00F53D82">
        <w:rPr>
          <w:rFonts w:ascii="Times New Roman" w:hAnsi="Times New Roman" w:cs="Times New Roman"/>
          <w:sz w:val="24"/>
          <w:szCs w:val="24"/>
        </w:rPr>
        <w:t>6</w:t>
      </w:r>
      <w:r w:rsidRPr="00F53D82">
        <w:rPr>
          <w:rFonts w:ascii="Times New Roman" w:hAnsi="Times New Roman" w:cs="Times New Roman"/>
          <w:sz w:val="24"/>
          <w:szCs w:val="24"/>
        </w:rPr>
        <w:t>(</w:t>
      </w:r>
      <w:r w:rsidR="0091654B" w:rsidRPr="00F53D82">
        <w:rPr>
          <w:rFonts w:ascii="Times New Roman" w:hAnsi="Times New Roman" w:cs="Times New Roman"/>
          <w:sz w:val="24"/>
          <w:szCs w:val="24"/>
        </w:rPr>
        <w:t>a</w:t>
      </w:r>
      <w:r w:rsidRPr="00F53D82">
        <w:rPr>
          <w:rFonts w:ascii="Times New Roman" w:hAnsi="Times New Roman" w:cs="Times New Roman"/>
          <w:sz w:val="24"/>
          <w:szCs w:val="24"/>
        </w:rPr>
        <w:t xml:space="preserve">) declares that the </w:t>
      </w:r>
      <w:r w:rsidR="00D00EEB" w:rsidRPr="00F53D82">
        <w:rPr>
          <w:rFonts w:ascii="Times New Roman" w:hAnsi="Times New Roman" w:cs="Times New Roman"/>
          <w:sz w:val="24"/>
          <w:szCs w:val="24"/>
        </w:rPr>
        <w:t>D</w:t>
      </w:r>
      <w:r w:rsidRPr="00F53D82">
        <w:rPr>
          <w:rFonts w:ascii="Times New Roman" w:hAnsi="Times New Roman" w:cs="Times New Roman"/>
          <w:sz w:val="24"/>
          <w:szCs w:val="24"/>
        </w:rPr>
        <w:t xml:space="preserve">eclaration shall remain in effect for a period of 30 days beyond the day on which it would otherwise cease to have effect. As a result, the </w:t>
      </w:r>
      <w:r w:rsidR="00D00EEB" w:rsidRPr="00F53D82">
        <w:rPr>
          <w:rFonts w:ascii="Times New Roman" w:hAnsi="Times New Roman" w:cs="Times New Roman"/>
          <w:sz w:val="24"/>
          <w:szCs w:val="24"/>
        </w:rPr>
        <w:t>D</w:t>
      </w:r>
      <w:r w:rsidRPr="00F53D82">
        <w:rPr>
          <w:rFonts w:ascii="Times New Roman" w:hAnsi="Times New Roman" w:cs="Times New Roman"/>
          <w:sz w:val="24"/>
          <w:szCs w:val="24"/>
        </w:rPr>
        <w:t>eclaration will remain in force until the expiration of 60 days after the day on which it came into effect, which is the maximum period allowed by subsection 9(3) of the Act.</w:t>
      </w:r>
    </w:p>
    <w:p w14:paraId="112F7BF8" w14:textId="77777777" w:rsidR="0047641D" w:rsidRPr="00F53D82" w:rsidRDefault="0047641D" w:rsidP="0047641D">
      <w:pPr>
        <w:tabs>
          <w:tab w:val="left" w:pos="1701"/>
          <w:tab w:val="right" w:pos="9072"/>
        </w:tabs>
        <w:spacing w:after="0" w:line="240" w:lineRule="auto"/>
        <w:rPr>
          <w:rFonts w:ascii="Times New Roman" w:hAnsi="Times New Roman" w:cs="Times New Roman"/>
          <w:sz w:val="24"/>
          <w:szCs w:val="24"/>
        </w:rPr>
      </w:pPr>
    </w:p>
    <w:p w14:paraId="29A97B42" w14:textId="010C5C75" w:rsidR="00BC2FAE" w:rsidRPr="00F53D82" w:rsidRDefault="0047641D" w:rsidP="00BA3275">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lastRenderedPageBreak/>
        <w:t xml:space="preserve">Subsection </w:t>
      </w:r>
      <w:r w:rsidR="005832B6" w:rsidRPr="00F53D82">
        <w:rPr>
          <w:rFonts w:ascii="Times New Roman" w:hAnsi="Times New Roman" w:cs="Times New Roman"/>
          <w:sz w:val="24"/>
          <w:szCs w:val="24"/>
        </w:rPr>
        <w:t>6</w:t>
      </w:r>
      <w:r w:rsidRPr="00F53D82">
        <w:rPr>
          <w:rFonts w:ascii="Times New Roman" w:hAnsi="Times New Roman" w:cs="Times New Roman"/>
          <w:sz w:val="24"/>
          <w:szCs w:val="24"/>
        </w:rPr>
        <w:t>(</w:t>
      </w:r>
      <w:r w:rsidR="005832B6" w:rsidRPr="00F53D82">
        <w:rPr>
          <w:rFonts w:ascii="Times New Roman" w:hAnsi="Times New Roman" w:cs="Times New Roman"/>
          <w:sz w:val="24"/>
          <w:szCs w:val="24"/>
        </w:rPr>
        <w:t>b</w:t>
      </w:r>
      <w:r w:rsidRPr="00F53D82">
        <w:rPr>
          <w:rFonts w:ascii="Times New Roman" w:hAnsi="Times New Roman" w:cs="Times New Roman"/>
          <w:sz w:val="24"/>
          <w:szCs w:val="24"/>
        </w:rPr>
        <w:t>) provide</w:t>
      </w:r>
      <w:r w:rsidR="000556C8" w:rsidRPr="00F53D82">
        <w:rPr>
          <w:rFonts w:ascii="Times New Roman" w:hAnsi="Times New Roman" w:cs="Times New Roman"/>
          <w:sz w:val="24"/>
          <w:szCs w:val="24"/>
        </w:rPr>
        <w:t>s</w:t>
      </w:r>
      <w:r w:rsidRPr="00F53D82">
        <w:rPr>
          <w:rFonts w:ascii="Times New Roman" w:hAnsi="Times New Roman" w:cs="Times New Roman"/>
          <w:sz w:val="24"/>
          <w:szCs w:val="24"/>
        </w:rPr>
        <w:t xml:space="preserve"> for the repeal of the </w:t>
      </w:r>
      <w:r w:rsidR="00D00EEB" w:rsidRPr="00F53D82">
        <w:rPr>
          <w:rFonts w:ascii="Times New Roman" w:hAnsi="Times New Roman" w:cs="Times New Roman"/>
          <w:sz w:val="24"/>
          <w:szCs w:val="24"/>
        </w:rPr>
        <w:t>D</w:t>
      </w:r>
      <w:r w:rsidRPr="00F53D82">
        <w:rPr>
          <w:rFonts w:ascii="Times New Roman" w:hAnsi="Times New Roman" w:cs="Times New Roman"/>
          <w:sz w:val="24"/>
          <w:szCs w:val="24"/>
        </w:rPr>
        <w:t xml:space="preserve">eclaration to be extended until the day after the end of the </w:t>
      </w:r>
      <w:proofErr w:type="gramStart"/>
      <w:r w:rsidRPr="00F53D82">
        <w:rPr>
          <w:rFonts w:ascii="Times New Roman" w:hAnsi="Times New Roman" w:cs="Times New Roman"/>
          <w:sz w:val="24"/>
          <w:szCs w:val="24"/>
        </w:rPr>
        <w:t>60 day</w:t>
      </w:r>
      <w:proofErr w:type="gramEnd"/>
      <w:r w:rsidRPr="00F53D82">
        <w:rPr>
          <w:rFonts w:ascii="Times New Roman" w:hAnsi="Times New Roman" w:cs="Times New Roman"/>
          <w:sz w:val="24"/>
          <w:szCs w:val="24"/>
        </w:rPr>
        <w:t xml:space="preserve"> period for which it will remain in force under subsection </w:t>
      </w:r>
      <w:r w:rsidR="00BC2FAE" w:rsidRPr="00F53D82">
        <w:rPr>
          <w:rFonts w:ascii="Times New Roman" w:hAnsi="Times New Roman" w:cs="Times New Roman"/>
          <w:sz w:val="24"/>
          <w:szCs w:val="24"/>
        </w:rPr>
        <w:t>6(a)</w:t>
      </w:r>
      <w:r w:rsidR="00613B4D" w:rsidRPr="00F53D82">
        <w:rPr>
          <w:rFonts w:ascii="Times New Roman" w:hAnsi="Times New Roman" w:cs="Times New Roman"/>
          <w:sz w:val="24"/>
          <w:szCs w:val="24"/>
        </w:rPr>
        <w:t>. S</w:t>
      </w:r>
      <w:r w:rsidR="000556C8" w:rsidRPr="00F53D82">
        <w:rPr>
          <w:rFonts w:ascii="Times New Roman" w:hAnsi="Times New Roman" w:cs="Times New Roman"/>
          <w:sz w:val="24"/>
          <w:szCs w:val="24"/>
        </w:rPr>
        <w:t>ubsection 6(c) provides that th</w:t>
      </w:r>
      <w:r w:rsidR="00D00EEB" w:rsidRPr="00F53D82">
        <w:rPr>
          <w:rFonts w:ascii="Times New Roman" w:hAnsi="Times New Roman" w:cs="Times New Roman"/>
          <w:sz w:val="24"/>
          <w:szCs w:val="24"/>
        </w:rPr>
        <w:t>e</w:t>
      </w:r>
      <w:r w:rsidR="000556C8" w:rsidRPr="00F53D82">
        <w:rPr>
          <w:rFonts w:ascii="Times New Roman" w:hAnsi="Times New Roman" w:cs="Times New Roman"/>
          <w:sz w:val="24"/>
          <w:szCs w:val="24"/>
        </w:rPr>
        <w:t xml:space="preserve"> </w:t>
      </w:r>
      <w:r w:rsidR="00D00EEB" w:rsidRPr="00F53D82">
        <w:rPr>
          <w:rFonts w:ascii="Times New Roman" w:hAnsi="Times New Roman" w:cs="Times New Roman"/>
          <w:sz w:val="24"/>
          <w:szCs w:val="24"/>
        </w:rPr>
        <w:t>Extension Declaration</w:t>
      </w:r>
      <w:r w:rsidR="005E5043" w:rsidRPr="00F53D82">
        <w:rPr>
          <w:rFonts w:ascii="Times New Roman" w:hAnsi="Times New Roman" w:cs="Times New Roman"/>
          <w:sz w:val="24"/>
          <w:szCs w:val="24"/>
        </w:rPr>
        <w:t xml:space="preserve"> </w:t>
      </w:r>
      <w:r w:rsidR="000556C8" w:rsidRPr="00F53D82">
        <w:rPr>
          <w:rFonts w:ascii="Times New Roman" w:hAnsi="Times New Roman" w:cs="Times New Roman"/>
          <w:sz w:val="24"/>
          <w:szCs w:val="24"/>
        </w:rPr>
        <w:t>will have effect despite</w:t>
      </w:r>
      <w:r w:rsidR="005E5043" w:rsidRPr="00F53D82">
        <w:rPr>
          <w:rFonts w:ascii="Times New Roman" w:hAnsi="Times New Roman" w:cs="Times New Roman"/>
          <w:sz w:val="24"/>
          <w:szCs w:val="24"/>
        </w:rPr>
        <w:t xml:space="preserve"> Part 2, section 4 of the Declaration</w:t>
      </w:r>
      <w:r w:rsidR="00BA3275" w:rsidRPr="00F53D82">
        <w:rPr>
          <w:rFonts w:ascii="Times New Roman" w:hAnsi="Times New Roman" w:cs="Times New Roman"/>
          <w:sz w:val="24"/>
          <w:szCs w:val="24"/>
        </w:rPr>
        <w:t>.</w:t>
      </w:r>
      <w:r w:rsidR="002F4F1A" w:rsidRPr="00F53D82">
        <w:rPr>
          <w:rFonts w:ascii="Times New Roman" w:hAnsi="Times New Roman" w:cs="Times New Roman"/>
          <w:sz w:val="24"/>
          <w:szCs w:val="24"/>
        </w:rPr>
        <w:t xml:space="preserve"> </w:t>
      </w:r>
    </w:p>
    <w:p w14:paraId="04CDF0C9" w14:textId="77777777" w:rsidR="0047641D" w:rsidRPr="00F53D82" w:rsidRDefault="0047641D" w:rsidP="0047641D">
      <w:pPr>
        <w:tabs>
          <w:tab w:val="left" w:pos="1701"/>
          <w:tab w:val="right" w:pos="9072"/>
        </w:tabs>
        <w:spacing w:after="0" w:line="240" w:lineRule="auto"/>
        <w:rPr>
          <w:rFonts w:ascii="Times New Roman" w:hAnsi="Times New Roman" w:cs="Times New Roman"/>
          <w:sz w:val="24"/>
          <w:szCs w:val="24"/>
        </w:rPr>
      </w:pPr>
    </w:p>
    <w:p w14:paraId="71771BA5" w14:textId="77777777" w:rsidR="00333AE2" w:rsidRPr="00F53D82" w:rsidRDefault="00333AE2" w:rsidP="005454E4">
      <w:pPr>
        <w:tabs>
          <w:tab w:val="left" w:pos="1701"/>
          <w:tab w:val="right" w:pos="9072"/>
        </w:tabs>
        <w:spacing w:after="0" w:line="240" w:lineRule="auto"/>
        <w:rPr>
          <w:rFonts w:ascii="Times New Roman" w:hAnsi="Times New Roman" w:cs="Times New Roman"/>
          <w:sz w:val="24"/>
          <w:szCs w:val="24"/>
        </w:rPr>
      </w:pPr>
    </w:p>
    <w:p w14:paraId="6329EF85" w14:textId="77777777" w:rsidR="00E76AB5" w:rsidRPr="00F53D82" w:rsidRDefault="00E76AB5" w:rsidP="005D1ABF">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b/>
          <w:sz w:val="24"/>
          <w:szCs w:val="24"/>
        </w:rPr>
        <w:t>Other</w:t>
      </w:r>
    </w:p>
    <w:p w14:paraId="7A524DED" w14:textId="77777777" w:rsidR="001C09FB" w:rsidRPr="00F53D82" w:rsidRDefault="001C09FB" w:rsidP="00E76AB5">
      <w:pPr>
        <w:tabs>
          <w:tab w:val="left" w:pos="1701"/>
          <w:tab w:val="right" w:pos="9072"/>
        </w:tabs>
        <w:spacing w:after="0" w:line="240" w:lineRule="auto"/>
        <w:rPr>
          <w:rFonts w:ascii="Times New Roman" w:hAnsi="Times New Roman" w:cs="Times New Roman"/>
          <w:sz w:val="24"/>
          <w:szCs w:val="24"/>
        </w:rPr>
      </w:pPr>
    </w:p>
    <w:p w14:paraId="42847F9F" w14:textId="4C4609BC" w:rsidR="00E76AB5" w:rsidRPr="00F53D82" w:rsidRDefault="00E76AB5" w:rsidP="00465191">
      <w:pPr>
        <w:spacing w:after="0" w:line="240" w:lineRule="auto"/>
        <w:rPr>
          <w:rFonts w:ascii="Times New Roman" w:hAnsi="Times New Roman" w:cs="Times New Roman"/>
          <w:i/>
          <w:sz w:val="24"/>
          <w:szCs w:val="24"/>
        </w:rPr>
      </w:pPr>
      <w:r w:rsidRPr="00F53D82">
        <w:rPr>
          <w:rFonts w:ascii="Times New Roman" w:hAnsi="Times New Roman" w:cs="Times New Roman"/>
          <w:sz w:val="24"/>
          <w:szCs w:val="24"/>
        </w:rPr>
        <w:t xml:space="preserve">The </w:t>
      </w:r>
      <w:r w:rsidR="00465191" w:rsidRPr="00F53D82">
        <w:rPr>
          <w:rFonts w:ascii="Times New Roman" w:hAnsi="Times New Roman" w:cs="Times New Roman"/>
          <w:i/>
          <w:sz w:val="24"/>
          <w:szCs w:val="24"/>
        </w:rPr>
        <w:t xml:space="preserve">Aboriginal and Torres Strait Islander Heritage Protection (Wahluu Mount Panorama Site) Emergency Declaration 2021 </w:t>
      </w:r>
      <w:r w:rsidR="00121FB4" w:rsidRPr="00F53D82">
        <w:rPr>
          <w:rFonts w:ascii="Times New Roman" w:hAnsi="Times New Roman" w:cs="Times New Roman"/>
          <w:i/>
          <w:sz w:val="24"/>
          <w:szCs w:val="24"/>
        </w:rPr>
        <w:t>–</w:t>
      </w:r>
      <w:r w:rsidR="00465191" w:rsidRPr="00F53D82">
        <w:rPr>
          <w:rFonts w:ascii="Times New Roman" w:hAnsi="Times New Roman" w:cs="Times New Roman"/>
          <w:i/>
          <w:sz w:val="24"/>
          <w:szCs w:val="24"/>
        </w:rPr>
        <w:t xml:space="preserve"> Extension</w:t>
      </w:r>
      <w:r w:rsidR="00121FB4" w:rsidRPr="00F53D82">
        <w:rPr>
          <w:rFonts w:ascii="Times New Roman" w:hAnsi="Times New Roman" w:cs="Times New Roman"/>
          <w:i/>
          <w:sz w:val="24"/>
          <w:szCs w:val="24"/>
        </w:rPr>
        <w:t xml:space="preserve"> </w:t>
      </w:r>
      <w:r w:rsidR="003A3A60" w:rsidRPr="00F53D82">
        <w:rPr>
          <w:rFonts w:ascii="Times New Roman" w:hAnsi="Times New Roman" w:cs="Times New Roman"/>
          <w:sz w:val="24"/>
          <w:szCs w:val="24"/>
        </w:rPr>
        <w:t>is compatible</w:t>
      </w:r>
      <w:r w:rsidRPr="00F53D82">
        <w:rPr>
          <w:rFonts w:ascii="Times New Roman" w:hAnsi="Times New Roman" w:cs="Times New Roman"/>
          <w:sz w:val="24"/>
          <w:szCs w:val="24"/>
        </w:rPr>
        <w:t xml:space="preserve"> with the human rights and freedoms recognised or declared under section 3 of the </w:t>
      </w:r>
      <w:r w:rsidRPr="00F53D82">
        <w:rPr>
          <w:rFonts w:ascii="Times New Roman" w:hAnsi="Times New Roman" w:cs="Times New Roman"/>
          <w:i/>
          <w:sz w:val="24"/>
          <w:szCs w:val="24"/>
        </w:rPr>
        <w:t>Human Rights (Parliamentary Scrutiny) Act 2011.</w:t>
      </w:r>
      <w:r w:rsidRPr="00F53D82">
        <w:rPr>
          <w:rFonts w:ascii="Times New Roman" w:hAnsi="Times New Roman" w:cs="Times New Roman"/>
          <w:sz w:val="24"/>
          <w:szCs w:val="24"/>
        </w:rPr>
        <w:t xml:space="preserve"> A full statement of compatibility is set out in </w:t>
      </w:r>
      <w:r w:rsidRPr="00F53D82">
        <w:rPr>
          <w:rFonts w:ascii="Times New Roman" w:hAnsi="Times New Roman" w:cs="Times New Roman"/>
          <w:sz w:val="24"/>
          <w:szCs w:val="24"/>
          <w:u w:val="single"/>
        </w:rPr>
        <w:t xml:space="preserve">Attachment </w:t>
      </w:r>
      <w:r w:rsidR="0030202E" w:rsidRPr="00F53D82">
        <w:rPr>
          <w:rFonts w:ascii="Times New Roman" w:hAnsi="Times New Roman" w:cs="Times New Roman"/>
          <w:sz w:val="24"/>
          <w:szCs w:val="24"/>
          <w:u w:val="single"/>
        </w:rPr>
        <w:t>A</w:t>
      </w:r>
      <w:r w:rsidRPr="00F53D82">
        <w:rPr>
          <w:rFonts w:ascii="Times New Roman" w:hAnsi="Times New Roman" w:cs="Times New Roman"/>
          <w:sz w:val="24"/>
          <w:szCs w:val="24"/>
        </w:rPr>
        <w:t>.</w:t>
      </w:r>
    </w:p>
    <w:p w14:paraId="7020E0C8" w14:textId="77777777" w:rsidR="00E76AB5" w:rsidRPr="00F53D82" w:rsidRDefault="00E76AB5" w:rsidP="00E76AB5">
      <w:pPr>
        <w:tabs>
          <w:tab w:val="left" w:pos="1701"/>
          <w:tab w:val="right" w:pos="9072"/>
        </w:tabs>
        <w:spacing w:after="0" w:line="240" w:lineRule="auto"/>
        <w:rPr>
          <w:rFonts w:ascii="Times New Roman" w:hAnsi="Times New Roman" w:cs="Times New Roman"/>
          <w:sz w:val="24"/>
          <w:szCs w:val="24"/>
        </w:rPr>
      </w:pPr>
    </w:p>
    <w:p w14:paraId="385C59AF" w14:textId="08A87101" w:rsidR="00203AAB" w:rsidRPr="00F53D82" w:rsidRDefault="00203AAB" w:rsidP="00E76AB5">
      <w:pPr>
        <w:tabs>
          <w:tab w:val="left" w:pos="1701"/>
          <w:tab w:val="right" w:pos="9072"/>
        </w:tabs>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The </w:t>
      </w:r>
      <w:r w:rsidR="00142A5F" w:rsidRPr="00F53D82">
        <w:rPr>
          <w:rFonts w:ascii="Times New Roman" w:hAnsi="Times New Roman" w:cs="Times New Roman"/>
          <w:i/>
          <w:iCs/>
          <w:sz w:val="24"/>
          <w:szCs w:val="24"/>
        </w:rPr>
        <w:t>Aboriginal and Torres Strait Islander Heritage Protection (Wahluu Mount Panorama Site) Emergency Declaration 2021 - Extension</w:t>
      </w:r>
      <w:r w:rsidRPr="00F53D82">
        <w:rPr>
          <w:rFonts w:ascii="Times New Roman" w:hAnsi="Times New Roman" w:cs="Times New Roman"/>
          <w:sz w:val="24"/>
          <w:szCs w:val="24"/>
        </w:rPr>
        <w:t xml:space="preserve"> </w:t>
      </w:r>
      <w:r w:rsidR="00D45E13" w:rsidRPr="00F53D82">
        <w:rPr>
          <w:rFonts w:ascii="Times New Roman" w:hAnsi="Times New Roman" w:cs="Times New Roman"/>
          <w:sz w:val="24"/>
          <w:szCs w:val="24"/>
        </w:rPr>
        <w:t xml:space="preserve">is </w:t>
      </w:r>
      <w:r w:rsidRPr="00F53D82">
        <w:rPr>
          <w:rFonts w:ascii="Times New Roman" w:hAnsi="Times New Roman" w:cs="Times New Roman"/>
          <w:sz w:val="24"/>
          <w:szCs w:val="24"/>
        </w:rPr>
        <w:t xml:space="preserve">a legislative instrument for the purposes of the </w:t>
      </w:r>
      <w:r w:rsidR="000645AB" w:rsidRPr="00F53D82">
        <w:rPr>
          <w:rFonts w:ascii="Times New Roman" w:hAnsi="Times New Roman" w:cs="Times New Roman"/>
          <w:i/>
          <w:sz w:val="24"/>
          <w:szCs w:val="24"/>
        </w:rPr>
        <w:t xml:space="preserve">Legislation </w:t>
      </w:r>
      <w:r w:rsidRPr="00F53D82">
        <w:rPr>
          <w:rFonts w:ascii="Times New Roman" w:hAnsi="Times New Roman" w:cs="Times New Roman"/>
          <w:i/>
          <w:sz w:val="24"/>
          <w:szCs w:val="24"/>
        </w:rPr>
        <w:t>Act 2003</w:t>
      </w:r>
      <w:r w:rsidRPr="00F53D82">
        <w:rPr>
          <w:rFonts w:ascii="Times New Roman" w:hAnsi="Times New Roman" w:cs="Times New Roman"/>
          <w:sz w:val="24"/>
          <w:szCs w:val="24"/>
        </w:rPr>
        <w:t>.</w:t>
      </w:r>
    </w:p>
    <w:p w14:paraId="49E96052" w14:textId="77777777" w:rsidR="00E76AB5" w:rsidRPr="00F53D82" w:rsidRDefault="00E76AB5" w:rsidP="00E76AB5">
      <w:pPr>
        <w:pStyle w:val="Normal-em"/>
        <w:spacing w:after="0" w:line="240" w:lineRule="auto"/>
        <w:rPr>
          <w:b/>
          <w:caps/>
          <w:color w:val="auto"/>
          <w:szCs w:val="24"/>
          <w:u w:val="single"/>
        </w:rPr>
      </w:pPr>
      <w:r w:rsidRPr="00F53D82">
        <w:rPr>
          <w:b/>
          <w:caps/>
          <w:color w:val="auto"/>
          <w:szCs w:val="24"/>
          <w:u w:val="single"/>
        </w:rPr>
        <w:br w:type="page"/>
      </w:r>
    </w:p>
    <w:p w14:paraId="19210A26" w14:textId="68EACB0D" w:rsidR="002B1DB3" w:rsidRPr="00F53D82" w:rsidRDefault="002B1DB3" w:rsidP="005D1ABF">
      <w:pPr>
        <w:pStyle w:val="Normal-em"/>
        <w:spacing w:after="0" w:line="240" w:lineRule="auto"/>
        <w:jc w:val="right"/>
        <w:rPr>
          <w:b/>
          <w:caps/>
          <w:color w:val="auto"/>
          <w:szCs w:val="24"/>
          <w:u w:val="single"/>
        </w:rPr>
      </w:pPr>
      <w:r w:rsidRPr="00F53D82">
        <w:rPr>
          <w:b/>
          <w:caps/>
          <w:color w:val="auto"/>
          <w:szCs w:val="24"/>
          <w:u w:val="single"/>
        </w:rPr>
        <w:lastRenderedPageBreak/>
        <w:t>Attachment</w:t>
      </w:r>
      <w:r w:rsidR="00121FB4" w:rsidRPr="00F53D82">
        <w:rPr>
          <w:b/>
          <w:caps/>
          <w:color w:val="auto"/>
          <w:szCs w:val="24"/>
          <w:u w:val="single"/>
        </w:rPr>
        <w:t xml:space="preserve"> A</w:t>
      </w:r>
    </w:p>
    <w:p w14:paraId="238F1DE9" w14:textId="77777777" w:rsidR="002B1DB3" w:rsidRPr="00F53D82" w:rsidRDefault="002B1DB3" w:rsidP="005D1ABF">
      <w:pPr>
        <w:pStyle w:val="Normal-em"/>
        <w:spacing w:after="0" w:line="240" w:lineRule="auto"/>
        <w:rPr>
          <w:color w:val="auto"/>
          <w:szCs w:val="24"/>
        </w:rPr>
      </w:pPr>
    </w:p>
    <w:p w14:paraId="3B4214BA" w14:textId="048DDDD5" w:rsidR="002B1DB3" w:rsidRPr="00F53D82" w:rsidRDefault="002B1DB3" w:rsidP="005D1ABF">
      <w:pPr>
        <w:spacing w:after="0" w:line="240" w:lineRule="auto"/>
        <w:rPr>
          <w:rFonts w:ascii="Times New Roman" w:hAnsi="Times New Roman" w:cs="Times New Roman"/>
          <w:sz w:val="24"/>
          <w:szCs w:val="24"/>
        </w:rPr>
      </w:pPr>
    </w:p>
    <w:p w14:paraId="52C0EA0D" w14:textId="77777777" w:rsidR="002B1DB3" w:rsidRPr="00F53D82" w:rsidRDefault="002B1DB3" w:rsidP="005D1ABF">
      <w:pPr>
        <w:spacing w:after="0" w:line="240" w:lineRule="auto"/>
        <w:jc w:val="center"/>
        <w:rPr>
          <w:rFonts w:ascii="Times New Roman" w:hAnsi="Times New Roman" w:cs="Times New Roman"/>
          <w:b/>
          <w:sz w:val="24"/>
          <w:szCs w:val="24"/>
        </w:rPr>
      </w:pPr>
      <w:r w:rsidRPr="00F53D82">
        <w:rPr>
          <w:rFonts w:ascii="Times New Roman" w:hAnsi="Times New Roman" w:cs="Times New Roman"/>
          <w:b/>
          <w:sz w:val="24"/>
          <w:szCs w:val="24"/>
        </w:rPr>
        <w:t>Statement of Compatibility with Human Rights</w:t>
      </w:r>
    </w:p>
    <w:p w14:paraId="4DDFC63E" w14:textId="77777777" w:rsidR="002C177A" w:rsidRPr="00F53D82" w:rsidRDefault="002C177A" w:rsidP="005D1ABF">
      <w:pPr>
        <w:spacing w:after="0" w:line="240" w:lineRule="auto"/>
        <w:jc w:val="center"/>
        <w:rPr>
          <w:rFonts w:ascii="Times New Roman" w:hAnsi="Times New Roman" w:cs="Times New Roman"/>
          <w:b/>
          <w:sz w:val="24"/>
          <w:szCs w:val="24"/>
        </w:rPr>
      </w:pPr>
    </w:p>
    <w:p w14:paraId="1CC52A58" w14:textId="77777777" w:rsidR="002B1DB3" w:rsidRPr="00F53D82" w:rsidRDefault="002B1DB3" w:rsidP="005D1ABF">
      <w:pPr>
        <w:spacing w:after="0" w:line="240" w:lineRule="auto"/>
        <w:jc w:val="center"/>
        <w:rPr>
          <w:rFonts w:ascii="Times New Roman" w:hAnsi="Times New Roman" w:cs="Times New Roman"/>
          <w:sz w:val="24"/>
          <w:szCs w:val="24"/>
        </w:rPr>
      </w:pPr>
      <w:r w:rsidRPr="00F53D82">
        <w:rPr>
          <w:rFonts w:ascii="Times New Roman" w:hAnsi="Times New Roman" w:cs="Times New Roman"/>
          <w:i/>
          <w:sz w:val="24"/>
          <w:szCs w:val="24"/>
        </w:rPr>
        <w:t>Prepared in accordance with Part 3 of the Human Rights (Parliamentary Scrutiny) Act 2011</w:t>
      </w:r>
    </w:p>
    <w:p w14:paraId="52F62212" w14:textId="77777777" w:rsidR="002B1DB3" w:rsidRPr="00F53D82" w:rsidRDefault="002B1DB3" w:rsidP="005D1ABF">
      <w:pPr>
        <w:spacing w:after="0" w:line="240" w:lineRule="auto"/>
        <w:jc w:val="center"/>
        <w:rPr>
          <w:rFonts w:ascii="Times New Roman" w:hAnsi="Times New Roman" w:cs="Times New Roman"/>
          <w:sz w:val="24"/>
          <w:szCs w:val="24"/>
        </w:rPr>
      </w:pPr>
    </w:p>
    <w:p w14:paraId="40035C8A" w14:textId="77777777" w:rsidR="009715E0" w:rsidRPr="00F53D82" w:rsidRDefault="009715E0" w:rsidP="009715E0">
      <w:pPr>
        <w:pStyle w:val="paragraph"/>
        <w:spacing w:before="0" w:beforeAutospacing="0" w:after="0" w:afterAutospacing="0"/>
        <w:jc w:val="center"/>
        <w:textAlignment w:val="baseline"/>
      </w:pPr>
      <w:r w:rsidRPr="00F53D82">
        <w:rPr>
          <w:rStyle w:val="eop"/>
        </w:rPr>
        <w:t> </w:t>
      </w:r>
    </w:p>
    <w:p w14:paraId="397FCBDF" w14:textId="7376F0DC" w:rsidR="004850AC" w:rsidRPr="00F53D82" w:rsidRDefault="004850AC" w:rsidP="005D1ABF">
      <w:pPr>
        <w:spacing w:after="0" w:line="240" w:lineRule="auto"/>
        <w:jc w:val="center"/>
        <w:rPr>
          <w:rFonts w:ascii="Times New Roman" w:hAnsi="Times New Roman" w:cs="Times New Roman"/>
          <w:b/>
          <w:sz w:val="24"/>
          <w:szCs w:val="24"/>
        </w:rPr>
      </w:pPr>
      <w:r w:rsidRPr="00F53D82">
        <w:rPr>
          <w:rFonts w:ascii="Times New Roman" w:hAnsi="Times New Roman" w:cs="Times New Roman"/>
          <w:b/>
          <w:sz w:val="24"/>
          <w:szCs w:val="24"/>
        </w:rPr>
        <w:t>Aboriginal and Torres Strait Islander Heritage Protection (Wahluu Mount Panorama Site) Emergency Declaration 2021 - Extension</w:t>
      </w:r>
    </w:p>
    <w:p w14:paraId="7A6A804C" w14:textId="77777777" w:rsidR="002B1DB3" w:rsidRPr="00F53D82" w:rsidRDefault="002B1DB3" w:rsidP="005D1ABF">
      <w:pPr>
        <w:spacing w:after="0" w:line="240" w:lineRule="auto"/>
        <w:jc w:val="center"/>
        <w:rPr>
          <w:rFonts w:ascii="Times New Roman" w:hAnsi="Times New Roman" w:cs="Times New Roman"/>
          <w:sz w:val="24"/>
          <w:szCs w:val="24"/>
        </w:rPr>
      </w:pPr>
    </w:p>
    <w:p w14:paraId="62C8EDB3" w14:textId="77777777" w:rsidR="002B1DB3" w:rsidRPr="00F53D82" w:rsidRDefault="002B1DB3" w:rsidP="002C177A">
      <w:pPr>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53D82">
        <w:rPr>
          <w:rFonts w:ascii="Times New Roman" w:hAnsi="Times New Roman" w:cs="Times New Roman"/>
          <w:i/>
          <w:sz w:val="24"/>
          <w:szCs w:val="24"/>
        </w:rPr>
        <w:t>Human Rights (Parliamentary Scrutiny) Act 2011</w:t>
      </w:r>
      <w:r w:rsidRPr="00F53D82">
        <w:rPr>
          <w:rFonts w:ascii="Times New Roman" w:hAnsi="Times New Roman" w:cs="Times New Roman"/>
          <w:sz w:val="24"/>
          <w:szCs w:val="24"/>
        </w:rPr>
        <w:t>.</w:t>
      </w:r>
    </w:p>
    <w:p w14:paraId="5153E33D" w14:textId="77777777" w:rsidR="002B1DB3" w:rsidRPr="00F53D82" w:rsidRDefault="002B1DB3" w:rsidP="005D1ABF">
      <w:pPr>
        <w:spacing w:after="0" w:line="240" w:lineRule="auto"/>
        <w:rPr>
          <w:rFonts w:ascii="Times New Roman" w:hAnsi="Times New Roman" w:cs="Times New Roman"/>
          <w:sz w:val="24"/>
          <w:szCs w:val="24"/>
        </w:rPr>
      </w:pPr>
    </w:p>
    <w:p w14:paraId="1A4174A1" w14:textId="77777777" w:rsidR="002B1DB3" w:rsidRPr="00F53D82" w:rsidRDefault="002B1DB3" w:rsidP="005D1ABF">
      <w:pPr>
        <w:spacing w:after="0" w:line="240" w:lineRule="auto"/>
        <w:jc w:val="both"/>
        <w:rPr>
          <w:rFonts w:ascii="Times New Roman" w:hAnsi="Times New Roman" w:cs="Times New Roman"/>
          <w:b/>
          <w:sz w:val="24"/>
          <w:szCs w:val="24"/>
        </w:rPr>
      </w:pPr>
      <w:r w:rsidRPr="00F53D82">
        <w:rPr>
          <w:rFonts w:ascii="Times New Roman" w:hAnsi="Times New Roman" w:cs="Times New Roman"/>
          <w:b/>
          <w:sz w:val="24"/>
          <w:szCs w:val="24"/>
        </w:rPr>
        <w:t>Overview of the Legislative Instrument</w:t>
      </w:r>
    </w:p>
    <w:p w14:paraId="4854AC55" w14:textId="77777777" w:rsidR="00D47645" w:rsidRPr="00F53D82" w:rsidRDefault="00D47645" w:rsidP="005D1ABF">
      <w:pPr>
        <w:spacing w:after="0" w:line="240" w:lineRule="auto"/>
        <w:rPr>
          <w:rFonts w:ascii="Times New Roman" w:hAnsi="Times New Roman" w:cs="Times New Roman"/>
          <w:sz w:val="24"/>
          <w:szCs w:val="24"/>
        </w:rPr>
      </w:pPr>
    </w:p>
    <w:p w14:paraId="3E4BB492" w14:textId="30A6473B" w:rsidR="0044587C" w:rsidRPr="00F53D82" w:rsidRDefault="0044587C" w:rsidP="00FC7AA9">
      <w:pPr>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The purpose of this legislative instrument is to extend the effect of the </w:t>
      </w:r>
      <w:r w:rsidRPr="00F53D82">
        <w:rPr>
          <w:rFonts w:ascii="Times New Roman" w:hAnsi="Times New Roman" w:cs="Times New Roman"/>
          <w:i/>
          <w:iCs/>
          <w:sz w:val="24"/>
          <w:szCs w:val="24"/>
        </w:rPr>
        <w:t>Aboriginal and Torres Strait Islander Heritage Protection (Wahluu Mount Panorama Site) Emergency Declaration 2021</w:t>
      </w:r>
      <w:r w:rsidRPr="00F53D82">
        <w:rPr>
          <w:rFonts w:ascii="Times New Roman" w:hAnsi="Times New Roman" w:cs="Times New Roman"/>
          <w:sz w:val="24"/>
          <w:szCs w:val="24"/>
        </w:rPr>
        <w:t xml:space="preserve"> </w:t>
      </w:r>
      <w:r w:rsidR="003D724F" w:rsidRPr="00F53D82">
        <w:rPr>
          <w:rFonts w:ascii="Times New Roman" w:hAnsi="Times New Roman" w:cs="Times New Roman"/>
          <w:sz w:val="24"/>
          <w:szCs w:val="24"/>
        </w:rPr>
        <w:t>(</w:t>
      </w:r>
      <w:r w:rsidR="003D724F" w:rsidRPr="00F53D82">
        <w:rPr>
          <w:rFonts w:ascii="Times New Roman" w:hAnsi="Times New Roman" w:cs="Times New Roman"/>
          <w:b/>
          <w:bCs/>
          <w:sz w:val="24"/>
          <w:szCs w:val="24"/>
        </w:rPr>
        <w:t>Declaration</w:t>
      </w:r>
      <w:r w:rsidR="003D724F" w:rsidRPr="00F53D82">
        <w:rPr>
          <w:rFonts w:ascii="Times New Roman" w:hAnsi="Times New Roman" w:cs="Times New Roman"/>
          <w:sz w:val="24"/>
          <w:szCs w:val="24"/>
        </w:rPr>
        <w:t xml:space="preserve">) </w:t>
      </w:r>
      <w:r w:rsidRPr="00F53D82">
        <w:rPr>
          <w:rFonts w:ascii="Times New Roman" w:hAnsi="Times New Roman" w:cs="Times New Roman"/>
          <w:sz w:val="24"/>
          <w:szCs w:val="24"/>
        </w:rPr>
        <w:t xml:space="preserve">for a </w:t>
      </w:r>
      <w:r w:rsidR="008E0A47" w:rsidRPr="00F53D82">
        <w:rPr>
          <w:rFonts w:ascii="Times New Roman" w:hAnsi="Times New Roman" w:cs="Times New Roman"/>
          <w:sz w:val="24"/>
          <w:szCs w:val="24"/>
        </w:rPr>
        <w:t xml:space="preserve">further </w:t>
      </w:r>
      <w:r w:rsidRPr="00F53D82">
        <w:rPr>
          <w:rFonts w:ascii="Times New Roman" w:hAnsi="Times New Roman" w:cs="Times New Roman"/>
          <w:sz w:val="24"/>
          <w:szCs w:val="24"/>
        </w:rPr>
        <w:t xml:space="preserve">period </w:t>
      </w:r>
      <w:r w:rsidR="00E84DC5" w:rsidRPr="00F53D82">
        <w:rPr>
          <w:rFonts w:ascii="Times New Roman" w:hAnsi="Times New Roman" w:cs="Times New Roman"/>
          <w:sz w:val="24"/>
          <w:szCs w:val="24"/>
        </w:rPr>
        <w:t xml:space="preserve">of 30 days </w:t>
      </w:r>
      <w:r w:rsidR="005E398F" w:rsidRPr="00F53D82">
        <w:rPr>
          <w:rFonts w:ascii="Times New Roman" w:hAnsi="Times New Roman" w:cs="Times New Roman"/>
          <w:sz w:val="24"/>
          <w:szCs w:val="24"/>
        </w:rPr>
        <w:t>beyond the day on which it would otherwise cease to have effect</w:t>
      </w:r>
      <w:r w:rsidR="008E0A47" w:rsidRPr="00F53D82">
        <w:rPr>
          <w:rFonts w:ascii="Times New Roman" w:hAnsi="Times New Roman" w:cs="Times New Roman"/>
          <w:sz w:val="24"/>
          <w:szCs w:val="24"/>
        </w:rPr>
        <w:t>.</w:t>
      </w:r>
      <w:r w:rsidRPr="00F53D82">
        <w:rPr>
          <w:rFonts w:ascii="Times New Roman" w:hAnsi="Times New Roman" w:cs="Times New Roman"/>
          <w:sz w:val="24"/>
          <w:szCs w:val="24"/>
        </w:rPr>
        <w:t xml:space="preserve"> </w:t>
      </w:r>
    </w:p>
    <w:p w14:paraId="5B31C426" w14:textId="0B82B5FF" w:rsidR="00312A43" w:rsidRPr="00F53D82" w:rsidRDefault="00FC7AA9" w:rsidP="006A253A">
      <w:p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Subs</w:t>
      </w:r>
      <w:r w:rsidR="00321CAA" w:rsidRPr="00F53D82">
        <w:rPr>
          <w:rFonts w:ascii="Times New Roman" w:hAnsi="Times New Roman" w:cs="Times New Roman"/>
          <w:sz w:val="24"/>
          <w:szCs w:val="24"/>
        </w:rPr>
        <w:t>ection 9</w:t>
      </w:r>
      <w:r w:rsidR="00FA107E" w:rsidRPr="00F53D82">
        <w:rPr>
          <w:rFonts w:ascii="Times New Roman" w:hAnsi="Times New Roman" w:cs="Times New Roman"/>
          <w:sz w:val="24"/>
          <w:szCs w:val="24"/>
        </w:rPr>
        <w:t>(1)</w:t>
      </w:r>
      <w:r w:rsidR="00321CAA" w:rsidRPr="00F53D82">
        <w:rPr>
          <w:rFonts w:ascii="Times New Roman" w:hAnsi="Times New Roman" w:cs="Times New Roman"/>
          <w:sz w:val="24"/>
          <w:szCs w:val="24"/>
        </w:rPr>
        <w:t xml:space="preserve"> of the </w:t>
      </w:r>
      <w:r w:rsidR="00321CAA" w:rsidRPr="00F53D82">
        <w:rPr>
          <w:rFonts w:ascii="Times New Roman" w:hAnsi="Times New Roman" w:cs="Times New Roman"/>
          <w:i/>
          <w:iCs/>
          <w:sz w:val="24"/>
          <w:szCs w:val="24"/>
        </w:rPr>
        <w:t>Aboriginal and Torres Strait Islander Heritage Protection Act 1984</w:t>
      </w:r>
      <w:r w:rsidR="00321CAA" w:rsidRPr="00F53D82">
        <w:rPr>
          <w:rFonts w:ascii="Times New Roman" w:hAnsi="Times New Roman" w:cs="Times New Roman"/>
          <w:sz w:val="24"/>
          <w:szCs w:val="24"/>
        </w:rPr>
        <w:t xml:space="preserve"> </w:t>
      </w:r>
      <w:r w:rsidR="00312A43" w:rsidRPr="00F53D82">
        <w:rPr>
          <w:rFonts w:ascii="Times New Roman" w:hAnsi="Times New Roman" w:cs="Times New Roman"/>
          <w:sz w:val="24"/>
          <w:szCs w:val="24"/>
        </w:rPr>
        <w:t xml:space="preserve">(the </w:t>
      </w:r>
      <w:r w:rsidR="00312A43" w:rsidRPr="00F53D82">
        <w:rPr>
          <w:rFonts w:ascii="Times New Roman" w:hAnsi="Times New Roman" w:cs="Times New Roman"/>
          <w:b/>
          <w:bCs/>
          <w:sz w:val="24"/>
          <w:szCs w:val="24"/>
        </w:rPr>
        <w:t>Act</w:t>
      </w:r>
      <w:r w:rsidR="00312A43" w:rsidRPr="00F53D82">
        <w:rPr>
          <w:rFonts w:ascii="Times New Roman" w:hAnsi="Times New Roman" w:cs="Times New Roman"/>
          <w:sz w:val="24"/>
          <w:szCs w:val="24"/>
        </w:rPr>
        <w:t xml:space="preserve">) </w:t>
      </w:r>
      <w:r w:rsidR="00321CAA" w:rsidRPr="00F53D82">
        <w:rPr>
          <w:rFonts w:ascii="Times New Roman" w:hAnsi="Times New Roman" w:cs="Times New Roman"/>
          <w:sz w:val="24"/>
          <w:szCs w:val="24"/>
        </w:rPr>
        <w:t>allows the Australian Government Minister for the Environment to make</w:t>
      </w:r>
      <w:r w:rsidR="00312A43" w:rsidRPr="00F53D82">
        <w:rPr>
          <w:rFonts w:ascii="Times New Roman" w:hAnsi="Times New Roman" w:cs="Times New Roman"/>
          <w:sz w:val="24"/>
          <w:szCs w:val="24"/>
        </w:rPr>
        <w:t>, by legislative instrument,</w:t>
      </w:r>
      <w:r w:rsidR="00321CAA" w:rsidRPr="00F53D82">
        <w:rPr>
          <w:rFonts w:ascii="Times New Roman" w:hAnsi="Times New Roman" w:cs="Times New Roman"/>
          <w:sz w:val="24"/>
          <w:szCs w:val="24"/>
        </w:rPr>
        <w:t xml:space="preserve"> emergency declarations in relation to areas where the Minister is satisfied that the area is a significant Aboriginal area, and that it is under serious and immediate threat of injury or desecration</w:t>
      </w:r>
      <w:r w:rsidR="00312A43" w:rsidRPr="00F53D82">
        <w:rPr>
          <w:rFonts w:ascii="Times New Roman" w:hAnsi="Times New Roman" w:cs="Times New Roman"/>
          <w:sz w:val="24"/>
          <w:szCs w:val="24"/>
        </w:rPr>
        <w:t xml:space="preserve">. </w:t>
      </w:r>
      <w:r w:rsidRPr="00F53D82">
        <w:rPr>
          <w:rFonts w:ascii="Times New Roman" w:hAnsi="Times New Roman" w:cs="Times New Roman"/>
          <w:sz w:val="24"/>
          <w:szCs w:val="24"/>
        </w:rPr>
        <w:t>Subs</w:t>
      </w:r>
      <w:r w:rsidR="00312A43" w:rsidRPr="00F53D82">
        <w:rPr>
          <w:rFonts w:ascii="Times New Roman" w:hAnsi="Times New Roman" w:cs="Times New Roman"/>
          <w:sz w:val="24"/>
          <w:szCs w:val="24"/>
        </w:rPr>
        <w:t xml:space="preserve">ection 9(3) of the Act </w:t>
      </w:r>
      <w:r w:rsidR="009370ED" w:rsidRPr="00F53D82">
        <w:rPr>
          <w:rFonts w:ascii="Times New Roman" w:hAnsi="Times New Roman" w:cs="Times New Roman"/>
          <w:sz w:val="24"/>
          <w:szCs w:val="24"/>
        </w:rPr>
        <w:t>allows the Minister to extend the effect of an emergency declaration</w:t>
      </w:r>
      <w:r w:rsidR="00A5065D" w:rsidRPr="00F53D82">
        <w:rPr>
          <w:rFonts w:ascii="Times New Roman" w:hAnsi="Times New Roman" w:cs="Times New Roman"/>
          <w:sz w:val="24"/>
          <w:szCs w:val="24"/>
        </w:rPr>
        <w:t>,</w:t>
      </w:r>
      <w:r w:rsidR="009370ED" w:rsidRPr="00F53D82">
        <w:rPr>
          <w:rFonts w:ascii="Times New Roman" w:hAnsi="Times New Roman" w:cs="Times New Roman"/>
          <w:sz w:val="24"/>
          <w:szCs w:val="24"/>
        </w:rPr>
        <w:t xml:space="preserve"> by legislative instrument, </w:t>
      </w:r>
      <w:r w:rsidR="00A5065D" w:rsidRPr="00F53D82">
        <w:rPr>
          <w:rFonts w:ascii="Times New Roman" w:hAnsi="Times New Roman" w:cs="Times New Roman"/>
          <w:sz w:val="24"/>
          <w:szCs w:val="24"/>
        </w:rPr>
        <w:t xml:space="preserve">for a period of 60 days after the day the emergency declaration made under </w:t>
      </w:r>
      <w:r w:rsidRPr="00F53D82">
        <w:rPr>
          <w:rFonts w:ascii="Times New Roman" w:hAnsi="Times New Roman" w:cs="Times New Roman"/>
          <w:sz w:val="24"/>
          <w:szCs w:val="24"/>
        </w:rPr>
        <w:t>sub</w:t>
      </w:r>
      <w:r w:rsidR="00A5065D" w:rsidRPr="00F53D82">
        <w:rPr>
          <w:rFonts w:ascii="Times New Roman" w:hAnsi="Times New Roman" w:cs="Times New Roman"/>
          <w:sz w:val="24"/>
          <w:szCs w:val="24"/>
        </w:rPr>
        <w:t>section 9(1) came into effect</w:t>
      </w:r>
      <w:r w:rsidR="00CA2C81" w:rsidRPr="00F53D82">
        <w:rPr>
          <w:rFonts w:ascii="Times New Roman" w:hAnsi="Times New Roman" w:cs="Times New Roman"/>
          <w:sz w:val="24"/>
          <w:szCs w:val="24"/>
        </w:rPr>
        <w:t>.</w:t>
      </w:r>
      <w:r w:rsidR="008C17EA" w:rsidRPr="00F53D82">
        <w:rPr>
          <w:rFonts w:ascii="Times New Roman" w:hAnsi="Times New Roman" w:cs="Times New Roman"/>
          <w:sz w:val="24"/>
          <w:szCs w:val="24"/>
        </w:rPr>
        <w:t xml:space="preserve"> </w:t>
      </w:r>
    </w:p>
    <w:p w14:paraId="5B5EF396" w14:textId="5F34AA86" w:rsidR="002B1DB3" w:rsidRPr="00F53D82" w:rsidRDefault="00E12657" w:rsidP="005D1ABF">
      <w:pPr>
        <w:spacing w:after="0" w:line="240" w:lineRule="auto"/>
        <w:rPr>
          <w:rFonts w:ascii="Times New Roman" w:hAnsi="Times New Roman" w:cs="Times New Roman"/>
          <w:sz w:val="24"/>
          <w:szCs w:val="24"/>
        </w:rPr>
      </w:pPr>
      <w:r w:rsidRPr="00F53D82">
        <w:rPr>
          <w:rFonts w:ascii="Times New Roman" w:hAnsi="Times New Roman" w:cs="Times New Roman"/>
          <w:sz w:val="24"/>
          <w:szCs w:val="24"/>
        </w:rPr>
        <w:t>The Declaration is intended to be an interim measure and is only in place for 30 days while further assessment is undertaken</w:t>
      </w:r>
      <w:r w:rsidR="00B6103E" w:rsidRPr="00F53D82">
        <w:rPr>
          <w:rFonts w:ascii="Times New Roman" w:hAnsi="Times New Roman" w:cs="Times New Roman"/>
          <w:sz w:val="24"/>
          <w:szCs w:val="24"/>
        </w:rPr>
        <w:t xml:space="preserve">. This instrument, the </w:t>
      </w:r>
      <w:r w:rsidR="00B6103E" w:rsidRPr="00F53D82">
        <w:rPr>
          <w:rFonts w:ascii="Times New Roman" w:hAnsi="Times New Roman" w:cs="Times New Roman"/>
          <w:i/>
          <w:iCs/>
          <w:sz w:val="24"/>
          <w:szCs w:val="24"/>
        </w:rPr>
        <w:t>Aboriginal and Torres Strait Islander Heritage Protection (Wahluu Mount Panorama Site) Emergency Declaration 2021 – Extension</w:t>
      </w:r>
      <w:r w:rsidR="00B6103E" w:rsidRPr="00F53D82">
        <w:rPr>
          <w:rFonts w:ascii="Times New Roman" w:hAnsi="Times New Roman" w:cs="Times New Roman"/>
          <w:sz w:val="24"/>
          <w:szCs w:val="24"/>
        </w:rPr>
        <w:t xml:space="preserve"> (</w:t>
      </w:r>
      <w:r w:rsidR="00B6103E" w:rsidRPr="00F53D82">
        <w:rPr>
          <w:rFonts w:ascii="Times New Roman" w:hAnsi="Times New Roman" w:cs="Times New Roman"/>
          <w:b/>
          <w:bCs/>
          <w:sz w:val="24"/>
          <w:szCs w:val="24"/>
        </w:rPr>
        <w:t>Extension Declaration</w:t>
      </w:r>
      <w:r w:rsidR="00B6103E" w:rsidRPr="00F53D82">
        <w:rPr>
          <w:rFonts w:ascii="Times New Roman" w:hAnsi="Times New Roman" w:cs="Times New Roman"/>
          <w:sz w:val="24"/>
          <w:szCs w:val="24"/>
        </w:rPr>
        <w:t xml:space="preserve">), is intended to extend the protection of the Declaration to allow further </w:t>
      </w:r>
      <w:r w:rsidR="00C5094B" w:rsidRPr="00F53D82">
        <w:rPr>
          <w:rFonts w:ascii="Times New Roman" w:hAnsi="Times New Roman" w:cs="Times New Roman"/>
          <w:sz w:val="24"/>
          <w:szCs w:val="24"/>
        </w:rPr>
        <w:t xml:space="preserve">consultation needed to process </w:t>
      </w:r>
      <w:r w:rsidR="00B6103E" w:rsidRPr="00F53D82">
        <w:rPr>
          <w:rFonts w:ascii="Times New Roman" w:hAnsi="Times New Roman" w:cs="Times New Roman"/>
          <w:sz w:val="24"/>
          <w:szCs w:val="24"/>
        </w:rPr>
        <w:t>the related section 10 application for the specified area.</w:t>
      </w:r>
    </w:p>
    <w:p w14:paraId="1217586D" w14:textId="77777777" w:rsidR="004424C0" w:rsidRPr="00F53D82" w:rsidRDefault="004424C0" w:rsidP="005D1ABF">
      <w:pPr>
        <w:spacing w:after="0" w:line="240" w:lineRule="auto"/>
        <w:rPr>
          <w:rFonts w:ascii="Times New Roman" w:hAnsi="Times New Roman" w:cs="Times New Roman"/>
          <w:sz w:val="24"/>
          <w:szCs w:val="24"/>
        </w:rPr>
      </w:pPr>
    </w:p>
    <w:p w14:paraId="64B39EDA" w14:textId="77777777" w:rsidR="002B1DB3" w:rsidRPr="00F53D82" w:rsidRDefault="002B1DB3" w:rsidP="0076604B">
      <w:pPr>
        <w:pStyle w:val="Heading2"/>
      </w:pPr>
      <w:r w:rsidRPr="00F53D82">
        <w:t>Human rights implications</w:t>
      </w:r>
    </w:p>
    <w:p w14:paraId="5F1CDC6F" w14:textId="77777777" w:rsidR="00390CCA" w:rsidRPr="00F53D82" w:rsidRDefault="00390CCA" w:rsidP="005D1ABF">
      <w:pPr>
        <w:spacing w:after="0" w:line="240" w:lineRule="auto"/>
        <w:rPr>
          <w:rFonts w:ascii="Times New Roman" w:hAnsi="Times New Roman" w:cs="Times New Roman"/>
          <w:sz w:val="24"/>
          <w:szCs w:val="24"/>
        </w:rPr>
      </w:pPr>
    </w:p>
    <w:p w14:paraId="7141774C" w14:textId="77777777" w:rsidR="00390CCA" w:rsidRPr="00F53D82" w:rsidRDefault="00390CCA" w:rsidP="005D1ABF">
      <w:pPr>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This </w:t>
      </w:r>
      <w:r w:rsidR="00D67088" w:rsidRPr="00F53D82">
        <w:rPr>
          <w:rFonts w:ascii="Times New Roman" w:hAnsi="Times New Roman" w:cs="Times New Roman"/>
          <w:sz w:val="24"/>
          <w:szCs w:val="24"/>
        </w:rPr>
        <w:t>l</w:t>
      </w:r>
      <w:r w:rsidRPr="00F53D82">
        <w:rPr>
          <w:rFonts w:ascii="Times New Roman" w:hAnsi="Times New Roman" w:cs="Times New Roman"/>
          <w:sz w:val="24"/>
          <w:szCs w:val="24"/>
        </w:rPr>
        <w:t xml:space="preserve">egislative instrument engages the following rights: </w:t>
      </w:r>
    </w:p>
    <w:p w14:paraId="778A8ACE" w14:textId="77777777" w:rsidR="00390CCA" w:rsidRPr="00F53D82" w:rsidRDefault="00390CCA" w:rsidP="005D1ABF">
      <w:pPr>
        <w:spacing w:after="0" w:line="240" w:lineRule="auto"/>
        <w:rPr>
          <w:rFonts w:ascii="Times New Roman" w:hAnsi="Times New Roman" w:cs="Times New Roman"/>
          <w:sz w:val="24"/>
          <w:szCs w:val="24"/>
        </w:rPr>
      </w:pPr>
    </w:p>
    <w:p w14:paraId="54CAFB19" w14:textId="7699199B" w:rsidR="00260AC5" w:rsidRPr="00F53D82" w:rsidRDefault="00260AC5" w:rsidP="00390CCA">
      <w:pPr>
        <w:pStyle w:val="ListParagraph"/>
        <w:numPr>
          <w:ilvl w:val="0"/>
          <w:numId w:val="20"/>
        </w:numPr>
        <w:spacing w:after="0" w:line="240" w:lineRule="auto"/>
        <w:ind w:left="714" w:hanging="357"/>
        <w:contextualSpacing w:val="0"/>
        <w:rPr>
          <w:rFonts w:ascii="Times New Roman" w:hAnsi="Times New Roman" w:cs="Times New Roman"/>
          <w:sz w:val="24"/>
          <w:szCs w:val="24"/>
        </w:rPr>
      </w:pPr>
      <w:r w:rsidRPr="00F53D82">
        <w:rPr>
          <w:rFonts w:ascii="Times New Roman" w:hAnsi="Times New Roman" w:cs="Times New Roman"/>
          <w:sz w:val="24"/>
          <w:szCs w:val="24"/>
        </w:rPr>
        <w:t xml:space="preserve">the right to </w:t>
      </w:r>
      <w:proofErr w:type="gramStart"/>
      <w:r w:rsidRPr="00F53D82">
        <w:rPr>
          <w:rFonts w:ascii="Times New Roman" w:hAnsi="Times New Roman" w:cs="Times New Roman"/>
          <w:sz w:val="24"/>
          <w:szCs w:val="24"/>
        </w:rPr>
        <w:t>self-determination;</w:t>
      </w:r>
      <w:proofErr w:type="gramEnd"/>
    </w:p>
    <w:p w14:paraId="4A4DDE2D" w14:textId="32D3B6A2" w:rsidR="001E6538" w:rsidRPr="00F53D82" w:rsidRDefault="001E6538" w:rsidP="001E6538">
      <w:pPr>
        <w:pStyle w:val="ListParagraph"/>
        <w:numPr>
          <w:ilvl w:val="0"/>
          <w:numId w:val="20"/>
        </w:numPr>
        <w:spacing w:after="0" w:line="240" w:lineRule="auto"/>
        <w:ind w:left="714" w:hanging="357"/>
        <w:contextualSpacing w:val="0"/>
        <w:rPr>
          <w:rFonts w:ascii="Times New Roman" w:hAnsi="Times New Roman" w:cs="Times New Roman"/>
          <w:sz w:val="24"/>
          <w:szCs w:val="24"/>
        </w:rPr>
      </w:pPr>
      <w:r w:rsidRPr="00F53D82">
        <w:rPr>
          <w:rFonts w:ascii="Times New Roman" w:hAnsi="Times New Roman" w:cs="Times New Roman"/>
          <w:sz w:val="24"/>
          <w:szCs w:val="24"/>
        </w:rPr>
        <w:t>the right to enjoy and benefit from culture; and</w:t>
      </w:r>
    </w:p>
    <w:p w14:paraId="6A78361C" w14:textId="5055DC84" w:rsidR="00260AC5" w:rsidRPr="00F53D82" w:rsidRDefault="00260AC5" w:rsidP="00390CCA">
      <w:pPr>
        <w:pStyle w:val="ListParagraph"/>
        <w:numPr>
          <w:ilvl w:val="0"/>
          <w:numId w:val="20"/>
        </w:numPr>
        <w:spacing w:after="0" w:line="240" w:lineRule="auto"/>
        <w:ind w:left="714" w:hanging="357"/>
        <w:contextualSpacing w:val="0"/>
        <w:rPr>
          <w:rFonts w:ascii="Times New Roman" w:hAnsi="Times New Roman" w:cs="Times New Roman"/>
          <w:sz w:val="24"/>
          <w:szCs w:val="24"/>
        </w:rPr>
      </w:pPr>
      <w:r w:rsidRPr="00F53D82">
        <w:rPr>
          <w:rFonts w:ascii="Times New Roman" w:hAnsi="Times New Roman" w:cs="Times New Roman"/>
          <w:sz w:val="24"/>
          <w:szCs w:val="24"/>
        </w:rPr>
        <w:t xml:space="preserve">the right to </w:t>
      </w:r>
      <w:r w:rsidR="004C7F8A" w:rsidRPr="00F53D82">
        <w:rPr>
          <w:rFonts w:ascii="Times New Roman" w:hAnsi="Times New Roman" w:cs="Times New Roman"/>
          <w:sz w:val="24"/>
          <w:szCs w:val="24"/>
        </w:rPr>
        <w:t>equality and non-discrimination</w:t>
      </w:r>
      <w:r w:rsidR="001E6538" w:rsidRPr="00F53D82">
        <w:rPr>
          <w:rFonts w:ascii="Times New Roman" w:hAnsi="Times New Roman" w:cs="Times New Roman"/>
          <w:sz w:val="24"/>
          <w:szCs w:val="24"/>
        </w:rPr>
        <w:t>.</w:t>
      </w:r>
      <w:r w:rsidR="00431792" w:rsidRPr="00F53D82">
        <w:rPr>
          <w:rFonts w:ascii="Times New Roman" w:hAnsi="Times New Roman" w:cs="Times New Roman"/>
          <w:sz w:val="24"/>
          <w:szCs w:val="24"/>
        </w:rPr>
        <w:br/>
      </w:r>
    </w:p>
    <w:p w14:paraId="49A67D57" w14:textId="68F22087" w:rsidR="00F13238" w:rsidRPr="00F53D82" w:rsidRDefault="00F13238" w:rsidP="0076604B">
      <w:pPr>
        <w:pStyle w:val="Heading3"/>
        <w:rPr>
          <w:rFonts w:cs="Times New Roman"/>
        </w:rPr>
      </w:pPr>
      <w:r w:rsidRPr="00F53D82">
        <w:rPr>
          <w:rFonts w:cs="Times New Roman"/>
        </w:rPr>
        <w:t>The right to self-determination</w:t>
      </w:r>
    </w:p>
    <w:p w14:paraId="4AD175A2" w14:textId="77777777" w:rsidR="00CF10F9" w:rsidRPr="00F53D82" w:rsidRDefault="00CF10F9" w:rsidP="00050640">
      <w:pPr>
        <w:pStyle w:val="Default"/>
        <w:spacing w:before="120" w:after="120"/>
        <w:rPr>
          <w:color w:val="auto"/>
        </w:rPr>
      </w:pPr>
      <w:r w:rsidRPr="00F53D82">
        <w:rPr>
          <w:color w:val="auto"/>
        </w:rPr>
        <w:t xml:space="preserve">The rights of peoples to freely determine their political status and freely pursue their economic, social and cultural development is contained in article 1 of the International Covenant on Civil and Political Rights (ICCPR) and the International Covenant on Economic, Social and Cultural Rights (ICESCR). The right is a collective right applying to groups of peoples, in contrast to rights to culture which protect the rights of individuals within a group. </w:t>
      </w:r>
    </w:p>
    <w:p w14:paraId="2C30C412" w14:textId="5BF3648C" w:rsidR="00761537" w:rsidRPr="00F53D82" w:rsidRDefault="00CF10F9" w:rsidP="00590D2D">
      <w:pPr>
        <w:pStyle w:val="Default"/>
        <w:spacing w:before="120" w:after="120"/>
        <w:rPr>
          <w:color w:val="auto"/>
        </w:rPr>
      </w:pPr>
      <w:r w:rsidRPr="00F53D82">
        <w:rPr>
          <w:color w:val="auto"/>
        </w:rPr>
        <w:lastRenderedPageBreak/>
        <w:t>Th</w:t>
      </w:r>
      <w:r w:rsidR="00FD6004" w:rsidRPr="00F53D82">
        <w:rPr>
          <w:color w:val="auto"/>
        </w:rPr>
        <w:t>is legislative instrument</w:t>
      </w:r>
      <w:r w:rsidRPr="00F53D82">
        <w:rPr>
          <w:color w:val="auto"/>
        </w:rPr>
        <w:t xml:space="preserve"> promotes the right to self-determination for people of Aboriginal and Torres Strait Islander descent, and in particular for the </w:t>
      </w:r>
      <w:r w:rsidR="009F21B6" w:rsidRPr="00F53D82">
        <w:rPr>
          <w:color w:val="auto"/>
        </w:rPr>
        <w:t>Wiradyuri</w:t>
      </w:r>
      <w:r w:rsidRPr="00F53D82">
        <w:rPr>
          <w:color w:val="auto"/>
        </w:rPr>
        <w:t xml:space="preserve"> people, </w:t>
      </w:r>
      <w:r w:rsidR="00303062" w:rsidRPr="00F53D82">
        <w:rPr>
          <w:color w:val="auto"/>
        </w:rPr>
        <w:t>as it pr</w:t>
      </w:r>
      <w:r w:rsidR="00B56637" w:rsidRPr="00F53D82">
        <w:rPr>
          <w:color w:val="auto"/>
        </w:rPr>
        <w:t xml:space="preserve">eserves and protects the specified area from injury or </w:t>
      </w:r>
      <w:r w:rsidR="00590D2D" w:rsidRPr="00F53D82">
        <w:rPr>
          <w:color w:val="auto"/>
        </w:rPr>
        <w:t xml:space="preserve">desecration </w:t>
      </w:r>
      <w:r w:rsidR="001221C5" w:rsidRPr="00F53D82">
        <w:rPr>
          <w:color w:val="auto"/>
        </w:rPr>
        <w:t xml:space="preserve">until the Minister is in a position to decide on whether to make a longer-term declaration to protect the area, which </w:t>
      </w:r>
      <w:r w:rsidR="00884A15" w:rsidRPr="00F53D82">
        <w:rPr>
          <w:color w:val="auto"/>
        </w:rPr>
        <w:t>could</w:t>
      </w:r>
      <w:r w:rsidR="001221C5" w:rsidRPr="00F53D82">
        <w:rPr>
          <w:color w:val="auto"/>
        </w:rPr>
        <w:t xml:space="preserve"> </w:t>
      </w:r>
      <w:r w:rsidR="00AD6CFF" w:rsidRPr="00F53D82">
        <w:rPr>
          <w:color w:val="auto"/>
        </w:rPr>
        <w:t xml:space="preserve">enable the Wiradyuri </w:t>
      </w:r>
      <w:r w:rsidR="00761537" w:rsidRPr="00F53D82">
        <w:rPr>
          <w:color w:val="auto"/>
        </w:rPr>
        <w:t>to observe and take part in cultural practices on their own terms.</w:t>
      </w:r>
    </w:p>
    <w:p w14:paraId="2BD6D5B4" w14:textId="25A46265" w:rsidR="00F13238" w:rsidRPr="00F53D82" w:rsidRDefault="00CF10F9" w:rsidP="00823CDB">
      <w:pPr>
        <w:pStyle w:val="Default"/>
        <w:spacing w:before="120" w:after="120"/>
        <w:rPr>
          <w:color w:val="auto"/>
        </w:rPr>
      </w:pPr>
      <w:r w:rsidRPr="00F53D82">
        <w:rPr>
          <w:color w:val="auto"/>
        </w:rPr>
        <w:t xml:space="preserve">Protection of the </w:t>
      </w:r>
      <w:r w:rsidR="006F352F" w:rsidRPr="00F53D82">
        <w:rPr>
          <w:color w:val="auto"/>
        </w:rPr>
        <w:t>specified</w:t>
      </w:r>
      <w:r w:rsidRPr="00F53D82">
        <w:rPr>
          <w:color w:val="auto"/>
        </w:rPr>
        <w:t xml:space="preserve"> area against </w:t>
      </w:r>
      <w:r w:rsidR="003A4FEF" w:rsidRPr="00F53D82">
        <w:rPr>
          <w:color w:val="auto"/>
        </w:rPr>
        <w:t xml:space="preserve">immediate </w:t>
      </w:r>
      <w:r w:rsidRPr="00F53D82">
        <w:rPr>
          <w:color w:val="auto"/>
        </w:rPr>
        <w:t xml:space="preserve">unauthorised </w:t>
      </w:r>
      <w:r w:rsidR="00E659CD" w:rsidRPr="00F53D82">
        <w:rPr>
          <w:color w:val="auto"/>
        </w:rPr>
        <w:t>action</w:t>
      </w:r>
      <w:r w:rsidRPr="00F53D82">
        <w:rPr>
          <w:color w:val="auto"/>
        </w:rPr>
        <w:t xml:space="preserve">, development or other threats </w:t>
      </w:r>
      <w:r w:rsidR="001312F4" w:rsidRPr="00F53D82">
        <w:rPr>
          <w:color w:val="auto"/>
        </w:rPr>
        <w:t xml:space="preserve">could </w:t>
      </w:r>
      <w:r w:rsidR="003A4FEF" w:rsidRPr="00F53D82">
        <w:rPr>
          <w:color w:val="auto"/>
        </w:rPr>
        <w:t>preserve</w:t>
      </w:r>
      <w:r w:rsidRPr="00F53D82">
        <w:rPr>
          <w:color w:val="auto"/>
        </w:rPr>
        <w:t xml:space="preserve"> </w:t>
      </w:r>
      <w:r w:rsidR="0070656E" w:rsidRPr="00F53D82">
        <w:rPr>
          <w:color w:val="auto"/>
        </w:rPr>
        <w:t xml:space="preserve">any </w:t>
      </w:r>
      <w:r w:rsidRPr="00F53D82">
        <w:rPr>
          <w:color w:val="auto"/>
        </w:rPr>
        <w:t xml:space="preserve">social and cultural development of the </w:t>
      </w:r>
      <w:r w:rsidR="00103305" w:rsidRPr="00F53D82">
        <w:rPr>
          <w:color w:val="auto"/>
        </w:rPr>
        <w:t xml:space="preserve">Wiradyuri </w:t>
      </w:r>
      <w:r w:rsidRPr="00F53D82">
        <w:rPr>
          <w:color w:val="auto"/>
        </w:rPr>
        <w:t>people</w:t>
      </w:r>
      <w:r w:rsidR="00AF0967" w:rsidRPr="00F53D82">
        <w:rPr>
          <w:color w:val="auto"/>
        </w:rPr>
        <w:t xml:space="preserve"> </w:t>
      </w:r>
      <w:r w:rsidRPr="00F53D82">
        <w:rPr>
          <w:color w:val="auto"/>
        </w:rPr>
        <w:t>without outside interference</w:t>
      </w:r>
      <w:r w:rsidR="00362D8C" w:rsidRPr="00F53D82">
        <w:rPr>
          <w:color w:val="auto"/>
        </w:rPr>
        <w:t xml:space="preserve"> until </w:t>
      </w:r>
      <w:r w:rsidR="00B000A4" w:rsidRPr="00F53D82">
        <w:rPr>
          <w:color w:val="auto"/>
        </w:rPr>
        <w:t xml:space="preserve">a decision is made as to </w:t>
      </w:r>
      <w:r w:rsidR="004C3B8D" w:rsidRPr="00F53D82">
        <w:rPr>
          <w:color w:val="auto"/>
        </w:rPr>
        <w:t>the</w:t>
      </w:r>
      <w:r w:rsidR="00B000A4" w:rsidRPr="00F53D82">
        <w:rPr>
          <w:color w:val="auto"/>
        </w:rPr>
        <w:t xml:space="preserve"> long-term </w:t>
      </w:r>
      <w:r w:rsidR="004C3B8D" w:rsidRPr="00F53D82">
        <w:rPr>
          <w:color w:val="auto"/>
        </w:rPr>
        <w:t>protection o</w:t>
      </w:r>
      <w:r w:rsidR="0070656E" w:rsidRPr="00F53D82">
        <w:rPr>
          <w:color w:val="auto"/>
        </w:rPr>
        <w:t xml:space="preserve">f the </w:t>
      </w:r>
      <w:r w:rsidR="004C3B8D" w:rsidRPr="00F53D82">
        <w:rPr>
          <w:color w:val="auto"/>
        </w:rPr>
        <w:t>specified</w:t>
      </w:r>
      <w:r w:rsidR="0070656E" w:rsidRPr="00F53D82">
        <w:rPr>
          <w:color w:val="auto"/>
        </w:rPr>
        <w:t xml:space="preserve"> area</w:t>
      </w:r>
      <w:r w:rsidR="004C3B8D" w:rsidRPr="00F53D82">
        <w:rPr>
          <w:color w:val="auto"/>
        </w:rPr>
        <w:t>.</w:t>
      </w:r>
      <w:r w:rsidR="009F18D8" w:rsidRPr="00F53D82">
        <w:rPr>
          <w:color w:val="auto"/>
        </w:rPr>
        <w:t xml:space="preserve"> </w:t>
      </w:r>
      <w:r w:rsidRPr="00F53D82">
        <w:rPr>
          <w:color w:val="auto"/>
        </w:rPr>
        <w:t xml:space="preserve">This is particularly important as the </w:t>
      </w:r>
      <w:r w:rsidR="006F352F" w:rsidRPr="00F53D82">
        <w:rPr>
          <w:color w:val="auto"/>
        </w:rPr>
        <w:t>specified</w:t>
      </w:r>
      <w:r w:rsidRPr="00F53D82">
        <w:rPr>
          <w:color w:val="auto"/>
        </w:rPr>
        <w:t xml:space="preserve"> area is currently under threat by </w:t>
      </w:r>
      <w:r w:rsidR="0094245A" w:rsidRPr="00F53D82">
        <w:rPr>
          <w:color w:val="auto"/>
        </w:rPr>
        <w:t>the proposed development of a</w:t>
      </w:r>
      <w:r w:rsidR="009F18D8" w:rsidRPr="00F53D82">
        <w:rPr>
          <w:color w:val="auto"/>
        </w:rPr>
        <w:t xml:space="preserve"> </w:t>
      </w:r>
      <w:r w:rsidR="00177272" w:rsidRPr="00F53D82">
        <w:rPr>
          <w:color w:val="auto"/>
        </w:rPr>
        <w:t>go-kart track</w:t>
      </w:r>
      <w:r w:rsidR="00EF1418" w:rsidRPr="00F53D82">
        <w:rPr>
          <w:color w:val="auto"/>
        </w:rPr>
        <w:t xml:space="preserve"> that would </w:t>
      </w:r>
      <w:r w:rsidR="00E659CD" w:rsidRPr="00F53D82">
        <w:rPr>
          <w:color w:val="auto"/>
        </w:rPr>
        <w:t>result in</w:t>
      </w:r>
      <w:r w:rsidR="003067EC" w:rsidRPr="00F53D82">
        <w:rPr>
          <w:color w:val="auto"/>
        </w:rPr>
        <w:t xml:space="preserve"> </w:t>
      </w:r>
      <w:r w:rsidR="001D65DD" w:rsidRPr="00F53D82">
        <w:rPr>
          <w:color w:val="auto"/>
        </w:rPr>
        <w:t>the perman</w:t>
      </w:r>
      <w:r w:rsidR="00173B88" w:rsidRPr="00F53D82">
        <w:rPr>
          <w:color w:val="auto"/>
        </w:rPr>
        <w:t xml:space="preserve">ent alteration of the topography </w:t>
      </w:r>
      <w:r w:rsidR="001E2682" w:rsidRPr="00F53D82">
        <w:rPr>
          <w:color w:val="auto"/>
        </w:rPr>
        <w:t xml:space="preserve">at part </w:t>
      </w:r>
      <w:r w:rsidR="00173B88" w:rsidRPr="00F53D82">
        <w:rPr>
          <w:color w:val="auto"/>
        </w:rPr>
        <w:t xml:space="preserve">of the </w:t>
      </w:r>
      <w:r w:rsidR="005A5BA7" w:rsidRPr="00F53D82">
        <w:rPr>
          <w:color w:val="auto"/>
        </w:rPr>
        <w:t>summit of Wahluu, Mount Panorama</w:t>
      </w:r>
      <w:r w:rsidR="00173B88" w:rsidRPr="00F53D82">
        <w:rPr>
          <w:color w:val="auto"/>
        </w:rPr>
        <w:t xml:space="preserve"> and will </w:t>
      </w:r>
      <w:r w:rsidR="007260A0" w:rsidRPr="00F53D82">
        <w:rPr>
          <w:color w:val="auto"/>
        </w:rPr>
        <w:t>re</w:t>
      </w:r>
      <w:r w:rsidR="00EC0D94" w:rsidRPr="00F53D82">
        <w:rPr>
          <w:color w:val="auto"/>
        </w:rPr>
        <w:t xml:space="preserve">move or constrain access to </w:t>
      </w:r>
      <w:r w:rsidR="00211F0C" w:rsidRPr="00F53D82">
        <w:rPr>
          <w:color w:val="auto"/>
        </w:rPr>
        <w:t xml:space="preserve">part of the </w:t>
      </w:r>
      <w:r w:rsidR="00EC0D94" w:rsidRPr="00F53D82">
        <w:rPr>
          <w:color w:val="auto"/>
        </w:rPr>
        <w:t xml:space="preserve">summit of </w:t>
      </w:r>
      <w:r w:rsidR="00211F0C" w:rsidRPr="00F53D82">
        <w:rPr>
          <w:color w:val="auto"/>
        </w:rPr>
        <w:t>Wahluu, Mount Panorama.</w:t>
      </w:r>
      <w:r w:rsidRPr="00F53D82">
        <w:rPr>
          <w:color w:val="auto"/>
        </w:rPr>
        <w:t xml:space="preserve"> Relevantly, the </w:t>
      </w:r>
      <w:r w:rsidR="00103305" w:rsidRPr="00F53D82">
        <w:rPr>
          <w:color w:val="auto"/>
        </w:rPr>
        <w:t xml:space="preserve">Wiradyuri </w:t>
      </w:r>
      <w:r w:rsidRPr="00F53D82">
        <w:rPr>
          <w:color w:val="auto"/>
        </w:rPr>
        <w:t>people have been involved in the process which has led to the Declaration</w:t>
      </w:r>
      <w:r w:rsidR="00EE3DA4" w:rsidRPr="00F53D82">
        <w:rPr>
          <w:color w:val="auto"/>
        </w:rPr>
        <w:t xml:space="preserve"> and </w:t>
      </w:r>
      <w:r w:rsidR="00B77A46" w:rsidRPr="00F53D82">
        <w:rPr>
          <w:color w:val="auto"/>
        </w:rPr>
        <w:t>the subsequent making of this instrument</w:t>
      </w:r>
      <w:r w:rsidRPr="00F53D82">
        <w:rPr>
          <w:color w:val="auto"/>
        </w:rPr>
        <w:t xml:space="preserve">. The application for the Declaration was made by the </w:t>
      </w:r>
      <w:r w:rsidR="009F042B" w:rsidRPr="00F53D82">
        <w:rPr>
          <w:color w:val="auto"/>
        </w:rPr>
        <w:t>Wiradyuri Traditional Owners Central West Aboriginal C</w:t>
      </w:r>
      <w:r w:rsidR="006F2261" w:rsidRPr="00F53D82">
        <w:rPr>
          <w:color w:val="auto"/>
        </w:rPr>
        <w:t xml:space="preserve">orporation, </w:t>
      </w:r>
      <w:r w:rsidR="00C264AF" w:rsidRPr="00F53D82">
        <w:rPr>
          <w:color w:val="auto"/>
        </w:rPr>
        <w:t>a group of Aboriginal Elders and traditional owners of Wahluu.</w:t>
      </w:r>
    </w:p>
    <w:p w14:paraId="232EA780" w14:textId="730F1ECB" w:rsidR="003A7790" w:rsidRPr="00F53D82" w:rsidRDefault="003A7790" w:rsidP="0076604B">
      <w:pPr>
        <w:pStyle w:val="Heading3"/>
        <w:rPr>
          <w:rFonts w:cs="Times New Roman"/>
          <w:b/>
        </w:rPr>
      </w:pPr>
      <w:r w:rsidRPr="00F53D82">
        <w:rPr>
          <w:rFonts w:cs="Times New Roman"/>
        </w:rPr>
        <w:t>The right to enjoy and benefit from culture</w:t>
      </w:r>
    </w:p>
    <w:p w14:paraId="15F15020" w14:textId="77777777" w:rsidR="0070656E" w:rsidRPr="00F53D82" w:rsidRDefault="0070656E" w:rsidP="008E0D71">
      <w:pPr>
        <w:autoSpaceDE w:val="0"/>
        <w:autoSpaceDN w:val="0"/>
        <w:adjustRightInd w:val="0"/>
        <w:spacing w:after="0" w:line="240" w:lineRule="auto"/>
        <w:rPr>
          <w:rFonts w:ascii="Times New Roman" w:hAnsi="Times New Roman" w:cs="Times New Roman"/>
          <w:sz w:val="24"/>
          <w:szCs w:val="24"/>
        </w:rPr>
      </w:pPr>
    </w:p>
    <w:p w14:paraId="4D9FC231" w14:textId="6CE485E3" w:rsidR="008E0D71" w:rsidRPr="00F53D82" w:rsidRDefault="008E0D71" w:rsidP="008E0D71">
      <w:pPr>
        <w:autoSpaceDE w:val="0"/>
        <w:autoSpaceDN w:val="0"/>
        <w:adjustRightInd w:val="0"/>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The right to enjoy and benefit from culture is contained in Article 27 of the ICCPR and Article 15 of the ICESCR. Article 27 of the ICCPR protects the rights of individuals belonging to ethnic, </w:t>
      </w:r>
      <w:proofErr w:type="gramStart"/>
      <w:r w:rsidRPr="00F53D82">
        <w:rPr>
          <w:rFonts w:ascii="Times New Roman" w:hAnsi="Times New Roman" w:cs="Times New Roman"/>
          <w:sz w:val="24"/>
          <w:szCs w:val="24"/>
        </w:rPr>
        <w:t>religious</w:t>
      </w:r>
      <w:proofErr w:type="gramEnd"/>
      <w:r w:rsidRPr="00F53D82">
        <w:rPr>
          <w:rFonts w:ascii="Times New Roman" w:hAnsi="Times New Roman" w:cs="Times New Roman"/>
          <w:sz w:val="24"/>
          <w:szCs w:val="24"/>
        </w:rPr>
        <w:t xml:space="preserve"> and linguistic minorities within a country to enjoy their own culture, practise their own religion and use their own language. Article 15 of the ICESCR protects the right of all persons to take part in cultural life. </w:t>
      </w:r>
    </w:p>
    <w:p w14:paraId="258826E8" w14:textId="77777777" w:rsidR="00863ACC" w:rsidRPr="00F53D82" w:rsidRDefault="00863ACC" w:rsidP="008E0D71">
      <w:pPr>
        <w:autoSpaceDE w:val="0"/>
        <w:autoSpaceDN w:val="0"/>
        <w:adjustRightInd w:val="0"/>
        <w:spacing w:after="0" w:line="240" w:lineRule="auto"/>
        <w:rPr>
          <w:rFonts w:ascii="Times New Roman" w:hAnsi="Times New Roman" w:cs="Times New Roman"/>
          <w:sz w:val="24"/>
          <w:szCs w:val="24"/>
        </w:rPr>
      </w:pPr>
    </w:p>
    <w:p w14:paraId="04E9BFD6" w14:textId="18D1A6A8" w:rsidR="008E0D71" w:rsidRPr="00F53D82" w:rsidRDefault="008E0D71" w:rsidP="008E0D71">
      <w:pPr>
        <w:autoSpaceDE w:val="0"/>
        <w:autoSpaceDN w:val="0"/>
        <w:adjustRightInd w:val="0"/>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In General Comment No. 23 (CCPR/C/21/Rev.1/Add.5 (1994)), the Human Rights Committee stated that </w:t>
      </w:r>
      <w:r w:rsidR="00896DDB" w:rsidRPr="00F53D82">
        <w:rPr>
          <w:rFonts w:ascii="Times New Roman" w:hAnsi="Times New Roman" w:cs="Times New Roman"/>
          <w:sz w:val="24"/>
          <w:szCs w:val="24"/>
        </w:rPr>
        <w:t xml:space="preserve">Article </w:t>
      </w:r>
      <w:r w:rsidRPr="00F53D82">
        <w:rPr>
          <w:rFonts w:ascii="Times New Roman" w:hAnsi="Times New Roman" w:cs="Times New Roman"/>
          <w:sz w:val="24"/>
          <w:szCs w:val="24"/>
        </w:rPr>
        <w:t xml:space="preserve">27 is directed towards </w:t>
      </w:r>
      <w:r w:rsidR="00A67222" w:rsidRPr="00F53D82">
        <w:rPr>
          <w:rFonts w:ascii="Times New Roman" w:hAnsi="Times New Roman" w:cs="Times New Roman"/>
          <w:sz w:val="24"/>
          <w:szCs w:val="24"/>
        </w:rPr>
        <w:t>‘</w:t>
      </w:r>
      <w:r w:rsidRPr="00F53D82">
        <w:rPr>
          <w:rFonts w:ascii="Times New Roman" w:hAnsi="Times New Roman" w:cs="Times New Roman"/>
          <w:sz w:val="24"/>
          <w:szCs w:val="24"/>
        </w:rPr>
        <w:t>ensuring the survival and continued development of the cultural, religious and social identity of the minorities concerned, thus enriching the fabric of society as a whole</w:t>
      </w:r>
      <w:r w:rsidR="00A67222" w:rsidRPr="00F53D82">
        <w:rPr>
          <w:rFonts w:ascii="Times New Roman" w:hAnsi="Times New Roman" w:cs="Times New Roman"/>
          <w:sz w:val="24"/>
          <w:szCs w:val="24"/>
        </w:rPr>
        <w:t>’</w:t>
      </w:r>
      <w:r w:rsidRPr="00F53D82">
        <w:rPr>
          <w:rFonts w:ascii="Times New Roman" w:hAnsi="Times New Roman" w:cs="Times New Roman"/>
          <w:sz w:val="24"/>
          <w:szCs w:val="24"/>
        </w:rPr>
        <w:t xml:space="preserve">. The Committee also observed that ‘culture manifests itself in many forms, including a particular way of life associated with the use of land resources, especially in the case of indigenous peoples… The enjoyment of those rights may require positive legal measures of protection’. </w:t>
      </w:r>
    </w:p>
    <w:p w14:paraId="2EC5BE09" w14:textId="77777777" w:rsidR="00C24B18" w:rsidRPr="00F53D82" w:rsidRDefault="00C24B18" w:rsidP="008E0D71">
      <w:pPr>
        <w:autoSpaceDE w:val="0"/>
        <w:autoSpaceDN w:val="0"/>
        <w:adjustRightInd w:val="0"/>
        <w:spacing w:after="0" w:line="240" w:lineRule="auto"/>
        <w:rPr>
          <w:rFonts w:ascii="Times New Roman" w:hAnsi="Times New Roman" w:cs="Times New Roman"/>
          <w:sz w:val="24"/>
          <w:szCs w:val="24"/>
        </w:rPr>
      </w:pPr>
    </w:p>
    <w:p w14:paraId="16713170" w14:textId="61EEBD3E" w:rsidR="008E0D71" w:rsidRPr="00F53D82" w:rsidRDefault="008E0D71" w:rsidP="008E0D71">
      <w:pPr>
        <w:autoSpaceDE w:val="0"/>
        <w:autoSpaceDN w:val="0"/>
        <w:adjustRightInd w:val="0"/>
        <w:spacing w:after="0" w:line="240" w:lineRule="auto"/>
        <w:rPr>
          <w:rFonts w:ascii="Times New Roman" w:hAnsi="Times New Roman" w:cs="Times New Roman"/>
          <w:sz w:val="24"/>
          <w:szCs w:val="24"/>
        </w:rPr>
      </w:pPr>
      <w:r w:rsidRPr="00F53D82">
        <w:rPr>
          <w:rFonts w:ascii="Times New Roman" w:hAnsi="Times New Roman" w:cs="Times New Roman"/>
          <w:sz w:val="24"/>
          <w:szCs w:val="24"/>
        </w:rPr>
        <w:t xml:space="preserve">In General Comment No. 21 (E/C.12/GC/21 (2009)) the United Nations Committee on Economic, Social and Cultural Rights stated that the ‘strong communal dimension of indigenous peoples’ cultural life is indispensable to their existence, well-being and full development, and includes the right to the lands, territories and resources which they have traditionally owned, occupied or otherwise used or acquired. Indigenous peoples’ cultural values and rights associated with their ancestral lands and their relationship with nature should be regarded with respect and protected, in order to prevent the degradation of their particular way of life, including their means of subsistence, the loss of their natural resources and, ultimately, their cultural identity’. </w:t>
      </w:r>
    </w:p>
    <w:p w14:paraId="1EDEDF33" w14:textId="77777777" w:rsidR="00A67222" w:rsidRPr="00F53D82" w:rsidRDefault="00A67222" w:rsidP="008E0D71">
      <w:pPr>
        <w:autoSpaceDE w:val="0"/>
        <w:autoSpaceDN w:val="0"/>
        <w:adjustRightInd w:val="0"/>
        <w:spacing w:after="0" w:line="240" w:lineRule="auto"/>
        <w:rPr>
          <w:rFonts w:ascii="Times New Roman" w:hAnsi="Times New Roman" w:cs="Times New Roman"/>
          <w:sz w:val="24"/>
          <w:szCs w:val="24"/>
        </w:rPr>
      </w:pPr>
    </w:p>
    <w:p w14:paraId="2113E0FB" w14:textId="6EF4AC0C" w:rsidR="00144A53" w:rsidRPr="00F53D82" w:rsidRDefault="008E0D71" w:rsidP="00A67222">
      <w:pPr>
        <w:autoSpaceDE w:val="0"/>
        <w:autoSpaceDN w:val="0"/>
        <w:adjustRightInd w:val="0"/>
        <w:spacing w:after="0" w:line="240" w:lineRule="auto"/>
        <w:rPr>
          <w:rFonts w:ascii="Times New Roman" w:hAnsi="Times New Roman" w:cs="Times New Roman"/>
          <w:sz w:val="24"/>
          <w:szCs w:val="24"/>
        </w:rPr>
      </w:pPr>
      <w:r w:rsidRPr="00F53D82">
        <w:rPr>
          <w:rFonts w:ascii="Times New Roman" w:hAnsi="Times New Roman" w:cs="Times New Roman"/>
          <w:sz w:val="24"/>
          <w:szCs w:val="24"/>
        </w:rPr>
        <w:t>Th</w:t>
      </w:r>
      <w:r w:rsidR="00B77A46" w:rsidRPr="00F53D82">
        <w:rPr>
          <w:rFonts w:ascii="Times New Roman" w:hAnsi="Times New Roman" w:cs="Times New Roman"/>
          <w:sz w:val="24"/>
          <w:szCs w:val="24"/>
        </w:rPr>
        <w:t xml:space="preserve">is instrument </w:t>
      </w:r>
      <w:r w:rsidRPr="00F53D82">
        <w:rPr>
          <w:rFonts w:ascii="Times New Roman" w:hAnsi="Times New Roman" w:cs="Times New Roman"/>
          <w:sz w:val="24"/>
          <w:szCs w:val="24"/>
        </w:rPr>
        <w:t>promotes the right to enjoy culture as it</w:t>
      </w:r>
      <w:r w:rsidR="0035465C" w:rsidRPr="00F53D82">
        <w:rPr>
          <w:rFonts w:ascii="Times New Roman" w:hAnsi="Times New Roman" w:cs="Times New Roman"/>
          <w:sz w:val="24"/>
          <w:szCs w:val="24"/>
        </w:rPr>
        <w:t xml:space="preserve"> ensures the</w:t>
      </w:r>
      <w:r w:rsidRPr="00F53D82">
        <w:rPr>
          <w:rFonts w:ascii="Times New Roman" w:hAnsi="Times New Roman" w:cs="Times New Roman"/>
          <w:sz w:val="24"/>
          <w:szCs w:val="24"/>
        </w:rPr>
        <w:t xml:space="preserve"> protect</w:t>
      </w:r>
      <w:r w:rsidR="0035465C" w:rsidRPr="00F53D82">
        <w:rPr>
          <w:rFonts w:ascii="Times New Roman" w:hAnsi="Times New Roman" w:cs="Times New Roman"/>
          <w:sz w:val="24"/>
          <w:szCs w:val="24"/>
        </w:rPr>
        <w:t>ion of</w:t>
      </w:r>
      <w:r w:rsidRPr="00F53D82">
        <w:rPr>
          <w:rFonts w:ascii="Times New Roman" w:hAnsi="Times New Roman" w:cs="Times New Roman"/>
          <w:sz w:val="24"/>
          <w:szCs w:val="24"/>
        </w:rPr>
        <w:t xml:space="preserve"> the land and natural resources within the </w:t>
      </w:r>
      <w:r w:rsidR="00466CA7" w:rsidRPr="00F53D82">
        <w:rPr>
          <w:rFonts w:ascii="Times New Roman" w:hAnsi="Times New Roman" w:cs="Times New Roman"/>
          <w:sz w:val="24"/>
          <w:szCs w:val="24"/>
        </w:rPr>
        <w:t>specified</w:t>
      </w:r>
      <w:r w:rsidRPr="00F53D82">
        <w:rPr>
          <w:rFonts w:ascii="Times New Roman" w:hAnsi="Times New Roman" w:cs="Times New Roman"/>
          <w:sz w:val="24"/>
          <w:szCs w:val="24"/>
        </w:rPr>
        <w:t xml:space="preserve"> area</w:t>
      </w:r>
      <w:r w:rsidR="00441572" w:rsidRPr="00F53D82">
        <w:rPr>
          <w:rFonts w:ascii="Times New Roman" w:hAnsi="Times New Roman" w:cs="Times New Roman"/>
          <w:sz w:val="24"/>
          <w:szCs w:val="24"/>
        </w:rPr>
        <w:t xml:space="preserve"> and preserves it for the </w:t>
      </w:r>
      <w:r w:rsidR="00016838" w:rsidRPr="00F53D82">
        <w:rPr>
          <w:rFonts w:ascii="Times New Roman" w:hAnsi="Times New Roman" w:cs="Times New Roman"/>
          <w:sz w:val="24"/>
          <w:szCs w:val="24"/>
        </w:rPr>
        <w:t>Wiradyuri people to use and enjoy in ac</w:t>
      </w:r>
      <w:r w:rsidRPr="00F53D82">
        <w:rPr>
          <w:rFonts w:ascii="Times New Roman" w:hAnsi="Times New Roman" w:cs="Times New Roman"/>
          <w:sz w:val="24"/>
          <w:szCs w:val="24"/>
        </w:rPr>
        <w:t>cordance with</w:t>
      </w:r>
      <w:r w:rsidR="0012488B" w:rsidRPr="00F53D82">
        <w:rPr>
          <w:rFonts w:ascii="Times New Roman" w:hAnsi="Times New Roman" w:cs="Times New Roman"/>
          <w:sz w:val="24"/>
          <w:szCs w:val="24"/>
        </w:rPr>
        <w:t xml:space="preserve"> </w:t>
      </w:r>
      <w:r w:rsidR="00C308F9" w:rsidRPr="00F53D82">
        <w:rPr>
          <w:rFonts w:ascii="Times New Roman" w:hAnsi="Times New Roman" w:cs="Times New Roman"/>
          <w:sz w:val="24"/>
          <w:szCs w:val="24"/>
        </w:rPr>
        <w:t xml:space="preserve">information about </w:t>
      </w:r>
      <w:r w:rsidR="00FA4729" w:rsidRPr="00F53D82">
        <w:rPr>
          <w:rFonts w:ascii="Times New Roman" w:hAnsi="Times New Roman" w:cs="Times New Roman"/>
          <w:sz w:val="24"/>
          <w:szCs w:val="24"/>
        </w:rPr>
        <w:t xml:space="preserve">Wiradyuri </w:t>
      </w:r>
      <w:r w:rsidRPr="00F53D82">
        <w:rPr>
          <w:rFonts w:ascii="Times New Roman" w:hAnsi="Times New Roman" w:cs="Times New Roman"/>
          <w:sz w:val="24"/>
          <w:szCs w:val="24"/>
        </w:rPr>
        <w:t>tradition</w:t>
      </w:r>
      <w:r w:rsidR="00C308F9" w:rsidRPr="00F53D82">
        <w:rPr>
          <w:rFonts w:ascii="Times New Roman" w:hAnsi="Times New Roman" w:cs="Times New Roman"/>
          <w:sz w:val="24"/>
          <w:szCs w:val="24"/>
        </w:rPr>
        <w:t xml:space="preserve"> known at the time</w:t>
      </w:r>
      <w:r w:rsidR="0012488B" w:rsidRPr="00F53D82">
        <w:rPr>
          <w:rFonts w:ascii="Times New Roman" w:hAnsi="Times New Roman" w:cs="Times New Roman"/>
          <w:sz w:val="24"/>
          <w:szCs w:val="24"/>
        </w:rPr>
        <w:t>.</w:t>
      </w:r>
    </w:p>
    <w:p w14:paraId="3B794018" w14:textId="77777777" w:rsidR="00A67222" w:rsidRPr="00F53D82" w:rsidRDefault="00A67222" w:rsidP="00A67222">
      <w:pPr>
        <w:autoSpaceDE w:val="0"/>
        <w:autoSpaceDN w:val="0"/>
        <w:adjustRightInd w:val="0"/>
        <w:spacing w:after="0" w:line="240" w:lineRule="auto"/>
        <w:rPr>
          <w:rFonts w:ascii="Times New Roman" w:hAnsi="Times New Roman" w:cs="Times New Roman"/>
          <w:sz w:val="24"/>
          <w:szCs w:val="24"/>
        </w:rPr>
      </w:pPr>
    </w:p>
    <w:p w14:paraId="4A46929A" w14:textId="6683C6ED" w:rsidR="003A7790" w:rsidRPr="00F53D82" w:rsidRDefault="008E0D71" w:rsidP="00A67222">
      <w:pPr>
        <w:autoSpaceDE w:val="0"/>
        <w:autoSpaceDN w:val="0"/>
        <w:adjustRightInd w:val="0"/>
        <w:spacing w:after="0" w:line="240" w:lineRule="auto"/>
        <w:rPr>
          <w:rFonts w:ascii="Times New Roman" w:hAnsi="Times New Roman" w:cs="Times New Roman"/>
          <w:sz w:val="24"/>
          <w:szCs w:val="24"/>
        </w:rPr>
      </w:pPr>
      <w:r w:rsidRPr="00F53D82">
        <w:rPr>
          <w:rFonts w:ascii="Times New Roman" w:hAnsi="Times New Roman" w:cs="Times New Roman"/>
          <w:sz w:val="24"/>
          <w:szCs w:val="24"/>
        </w:rPr>
        <w:t>Th</w:t>
      </w:r>
      <w:r w:rsidR="00B77A46" w:rsidRPr="00F53D82">
        <w:rPr>
          <w:rFonts w:ascii="Times New Roman" w:hAnsi="Times New Roman" w:cs="Times New Roman"/>
          <w:sz w:val="24"/>
          <w:szCs w:val="24"/>
        </w:rPr>
        <w:t xml:space="preserve">is instrument </w:t>
      </w:r>
      <w:r w:rsidRPr="00F53D82">
        <w:rPr>
          <w:rFonts w:ascii="Times New Roman" w:hAnsi="Times New Roman" w:cs="Times New Roman"/>
          <w:sz w:val="24"/>
          <w:szCs w:val="24"/>
        </w:rPr>
        <w:t xml:space="preserve">ensures </w:t>
      </w:r>
      <w:r w:rsidR="000C66E3" w:rsidRPr="00F53D82">
        <w:rPr>
          <w:rFonts w:ascii="Times New Roman" w:hAnsi="Times New Roman" w:cs="Times New Roman"/>
          <w:sz w:val="24"/>
          <w:szCs w:val="24"/>
        </w:rPr>
        <w:t xml:space="preserve">that the area </w:t>
      </w:r>
      <w:r w:rsidR="00636A94" w:rsidRPr="00F53D82">
        <w:rPr>
          <w:rFonts w:ascii="Times New Roman" w:hAnsi="Times New Roman" w:cs="Times New Roman"/>
          <w:sz w:val="24"/>
          <w:szCs w:val="24"/>
        </w:rPr>
        <w:t>containing</w:t>
      </w:r>
      <w:r w:rsidR="000C66E3" w:rsidRPr="00F53D82">
        <w:rPr>
          <w:rFonts w:ascii="Times New Roman" w:hAnsi="Times New Roman" w:cs="Times New Roman"/>
          <w:sz w:val="24"/>
          <w:szCs w:val="24"/>
        </w:rPr>
        <w:t xml:space="preserve"> </w:t>
      </w:r>
      <w:r w:rsidR="00897D42" w:rsidRPr="00F53D82">
        <w:rPr>
          <w:rFonts w:ascii="Times New Roman" w:hAnsi="Times New Roman" w:cs="Times New Roman"/>
          <w:sz w:val="24"/>
          <w:szCs w:val="24"/>
        </w:rPr>
        <w:t>part of the summit</w:t>
      </w:r>
      <w:r w:rsidR="00EB2510" w:rsidRPr="00F53D82">
        <w:rPr>
          <w:rFonts w:ascii="Times New Roman" w:hAnsi="Times New Roman" w:cs="Times New Roman"/>
          <w:sz w:val="24"/>
          <w:szCs w:val="24"/>
        </w:rPr>
        <w:t xml:space="preserve">, being the shoulder of the fallen </w:t>
      </w:r>
      <w:r w:rsidR="006F1990" w:rsidRPr="00F53D82">
        <w:rPr>
          <w:rFonts w:ascii="Times New Roman" w:hAnsi="Times New Roman" w:cs="Times New Roman"/>
          <w:sz w:val="24"/>
          <w:szCs w:val="24"/>
        </w:rPr>
        <w:t>warrior</w:t>
      </w:r>
      <w:r w:rsidR="008C17EA" w:rsidRPr="00F53D82">
        <w:rPr>
          <w:rFonts w:ascii="Times New Roman" w:hAnsi="Times New Roman" w:cs="Times New Roman"/>
          <w:sz w:val="24"/>
          <w:szCs w:val="24"/>
        </w:rPr>
        <w:t xml:space="preserve"> Wahluu (Mt Panorama) </w:t>
      </w:r>
      <w:r w:rsidR="007D5DAE" w:rsidRPr="00F53D82">
        <w:rPr>
          <w:rFonts w:ascii="Times New Roman" w:hAnsi="Times New Roman" w:cs="Times New Roman"/>
          <w:sz w:val="24"/>
          <w:szCs w:val="24"/>
        </w:rPr>
        <w:t xml:space="preserve">that may be of </w:t>
      </w:r>
      <w:r w:rsidR="000C66E3" w:rsidRPr="00F53D82">
        <w:rPr>
          <w:rFonts w:ascii="Times New Roman" w:hAnsi="Times New Roman" w:cs="Times New Roman"/>
          <w:sz w:val="24"/>
          <w:szCs w:val="24"/>
        </w:rPr>
        <w:t>particular</w:t>
      </w:r>
      <w:r w:rsidR="008515E0" w:rsidRPr="00F53D82">
        <w:rPr>
          <w:rFonts w:ascii="Times New Roman" w:hAnsi="Times New Roman" w:cs="Times New Roman"/>
          <w:sz w:val="24"/>
          <w:szCs w:val="24"/>
        </w:rPr>
        <w:t xml:space="preserve"> significance </w:t>
      </w:r>
      <w:r w:rsidR="00A36F9C" w:rsidRPr="00F53D82">
        <w:rPr>
          <w:rFonts w:ascii="Times New Roman" w:hAnsi="Times New Roman" w:cs="Times New Roman"/>
          <w:sz w:val="24"/>
          <w:szCs w:val="24"/>
        </w:rPr>
        <w:t xml:space="preserve">is </w:t>
      </w:r>
      <w:r w:rsidR="008515E0" w:rsidRPr="00F53D82">
        <w:rPr>
          <w:rFonts w:ascii="Times New Roman" w:hAnsi="Times New Roman" w:cs="Times New Roman"/>
          <w:sz w:val="24"/>
          <w:szCs w:val="24"/>
        </w:rPr>
        <w:t>not destroyed</w:t>
      </w:r>
      <w:r w:rsidR="008C17EA" w:rsidRPr="00F53D82">
        <w:rPr>
          <w:rFonts w:ascii="Times New Roman" w:hAnsi="Times New Roman" w:cs="Times New Roman"/>
          <w:sz w:val="24"/>
          <w:szCs w:val="24"/>
        </w:rPr>
        <w:t xml:space="preserve"> </w:t>
      </w:r>
      <w:r w:rsidR="008C17EA" w:rsidRPr="00F53D82">
        <w:rPr>
          <w:rFonts w:ascii="Times New Roman" w:hAnsi="Times New Roman" w:cs="Times New Roman"/>
          <w:sz w:val="24"/>
          <w:szCs w:val="24"/>
        </w:rPr>
        <w:lastRenderedPageBreak/>
        <w:t>or damaged</w:t>
      </w:r>
      <w:r w:rsidR="00C63240" w:rsidRPr="00F53D82">
        <w:rPr>
          <w:rFonts w:ascii="Times New Roman" w:hAnsi="Times New Roman" w:cs="Times New Roman"/>
          <w:sz w:val="24"/>
          <w:szCs w:val="24"/>
        </w:rPr>
        <w:t xml:space="preserve"> </w:t>
      </w:r>
      <w:r w:rsidR="00B32342" w:rsidRPr="00F53D82">
        <w:rPr>
          <w:rFonts w:ascii="Times New Roman" w:hAnsi="Times New Roman" w:cs="Times New Roman"/>
          <w:sz w:val="24"/>
          <w:szCs w:val="24"/>
        </w:rPr>
        <w:t xml:space="preserve">before </w:t>
      </w:r>
      <w:r w:rsidR="005877EC" w:rsidRPr="00F53D82">
        <w:rPr>
          <w:rFonts w:ascii="Times New Roman" w:hAnsi="Times New Roman" w:cs="Times New Roman"/>
          <w:sz w:val="24"/>
          <w:szCs w:val="24"/>
        </w:rPr>
        <w:t xml:space="preserve">the Minister </w:t>
      </w:r>
      <w:r w:rsidR="00590BD9" w:rsidRPr="00F53D82">
        <w:rPr>
          <w:rFonts w:ascii="Times New Roman" w:hAnsi="Times New Roman" w:cs="Times New Roman"/>
          <w:sz w:val="24"/>
          <w:szCs w:val="24"/>
        </w:rPr>
        <w:t xml:space="preserve">has adequate time to consider and decide on whether to make a declaration to protect the declared area for a longer term. </w:t>
      </w:r>
    </w:p>
    <w:p w14:paraId="7453237D" w14:textId="77777777" w:rsidR="002C29B5" w:rsidRPr="00F53D82" w:rsidRDefault="002C29B5" w:rsidP="00A67222">
      <w:pPr>
        <w:autoSpaceDE w:val="0"/>
        <w:autoSpaceDN w:val="0"/>
        <w:adjustRightInd w:val="0"/>
        <w:spacing w:after="0" w:line="240" w:lineRule="auto"/>
        <w:rPr>
          <w:rFonts w:ascii="Times New Roman" w:hAnsi="Times New Roman" w:cs="Times New Roman"/>
          <w:sz w:val="24"/>
          <w:szCs w:val="24"/>
        </w:rPr>
      </w:pPr>
    </w:p>
    <w:p w14:paraId="25A49FD8" w14:textId="712AD57F" w:rsidR="00A0649A" w:rsidRPr="00F53D82" w:rsidRDefault="00A0649A" w:rsidP="0076604B">
      <w:pPr>
        <w:pStyle w:val="Heading3"/>
        <w:rPr>
          <w:rFonts w:cs="Times New Roman"/>
        </w:rPr>
      </w:pPr>
      <w:r w:rsidRPr="00F53D82">
        <w:rPr>
          <w:rFonts w:cs="Times New Roman"/>
        </w:rPr>
        <w:t>The right to equality and non-discrimination</w:t>
      </w:r>
    </w:p>
    <w:p w14:paraId="549E224B" w14:textId="614A63CD" w:rsidR="00A0649A" w:rsidRPr="00F53D82" w:rsidRDefault="00675137" w:rsidP="009C7AA9">
      <w:p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 xml:space="preserve">Articles 2, 16 and 26 of the ICCPR affirm the rights of all people to be treated equally. Article 2 of the </w:t>
      </w:r>
      <w:r w:rsidR="00A67222" w:rsidRPr="00F53D82">
        <w:rPr>
          <w:rFonts w:ascii="Times New Roman" w:hAnsi="Times New Roman" w:cs="Times New Roman"/>
          <w:sz w:val="24"/>
          <w:szCs w:val="24"/>
        </w:rPr>
        <w:t>International Convention on the Elimination of All Forms of Racial Discrimination (</w:t>
      </w:r>
      <w:r w:rsidRPr="00F53D82">
        <w:rPr>
          <w:rFonts w:ascii="Times New Roman" w:hAnsi="Times New Roman" w:cs="Times New Roman"/>
          <w:sz w:val="24"/>
          <w:szCs w:val="24"/>
        </w:rPr>
        <w:t>ICERD</w:t>
      </w:r>
      <w:r w:rsidR="00A67222" w:rsidRPr="00F53D82">
        <w:rPr>
          <w:rFonts w:ascii="Times New Roman" w:hAnsi="Times New Roman" w:cs="Times New Roman"/>
          <w:sz w:val="24"/>
          <w:szCs w:val="24"/>
        </w:rPr>
        <w:t>)</w:t>
      </w:r>
      <w:r w:rsidRPr="00F53D82">
        <w:rPr>
          <w:rFonts w:ascii="Times New Roman" w:hAnsi="Times New Roman" w:cs="Times New Roman"/>
          <w:sz w:val="24"/>
          <w:szCs w:val="24"/>
        </w:rPr>
        <w:t xml:space="preserve"> further prohibits discrimination </w:t>
      </w:r>
      <w:proofErr w:type="gramStart"/>
      <w:r w:rsidRPr="00F53D82">
        <w:rPr>
          <w:rFonts w:ascii="Times New Roman" w:hAnsi="Times New Roman" w:cs="Times New Roman"/>
          <w:sz w:val="24"/>
          <w:szCs w:val="24"/>
        </w:rPr>
        <w:t>on the basis of</w:t>
      </w:r>
      <w:proofErr w:type="gramEnd"/>
      <w:r w:rsidRPr="00F53D82">
        <w:rPr>
          <w:rFonts w:ascii="Times New Roman" w:hAnsi="Times New Roman" w:cs="Times New Roman"/>
          <w:sz w:val="24"/>
          <w:szCs w:val="24"/>
        </w:rPr>
        <w:t xml:space="preserve"> race.</w:t>
      </w:r>
    </w:p>
    <w:p w14:paraId="12EED552" w14:textId="184A1B86" w:rsidR="00675137" w:rsidRPr="00F53D82" w:rsidRDefault="00630EB5" w:rsidP="009C7AA9">
      <w:p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This instrument extends the effect of the Declaration, which specifies the declared area as a significant Aboriginal area and prohib</w:t>
      </w:r>
      <w:r w:rsidR="00902E2C" w:rsidRPr="00F53D82">
        <w:rPr>
          <w:rFonts w:ascii="Times New Roman" w:hAnsi="Times New Roman" w:cs="Times New Roman"/>
          <w:sz w:val="24"/>
          <w:szCs w:val="24"/>
        </w:rPr>
        <w:t>its</w:t>
      </w:r>
      <w:r w:rsidRPr="00F53D82">
        <w:rPr>
          <w:rFonts w:ascii="Times New Roman" w:hAnsi="Times New Roman" w:cs="Times New Roman"/>
          <w:sz w:val="24"/>
          <w:szCs w:val="24"/>
        </w:rPr>
        <w:t xml:space="preserve"> any action that will or is likely to adversely affect the use or significance of the declared area in accordance with Aboriginal tradition</w:t>
      </w:r>
      <w:r w:rsidR="00946763" w:rsidRPr="00F53D82">
        <w:rPr>
          <w:rFonts w:ascii="Times New Roman" w:hAnsi="Times New Roman" w:cs="Times New Roman"/>
          <w:sz w:val="24"/>
          <w:szCs w:val="24"/>
        </w:rPr>
        <w:t>. In doing so, the instrument favours the interests of the Wiradyuri people over those of other person</w:t>
      </w:r>
      <w:r w:rsidR="00445C26" w:rsidRPr="00F53D82">
        <w:rPr>
          <w:rFonts w:ascii="Times New Roman" w:hAnsi="Times New Roman" w:cs="Times New Roman"/>
          <w:sz w:val="24"/>
          <w:szCs w:val="24"/>
        </w:rPr>
        <w:t xml:space="preserve">s on the basis of race, </w:t>
      </w:r>
      <w:r w:rsidR="00B878D2" w:rsidRPr="00F53D82">
        <w:rPr>
          <w:rFonts w:ascii="Times New Roman" w:hAnsi="Times New Roman" w:cs="Times New Roman"/>
          <w:sz w:val="24"/>
          <w:szCs w:val="24"/>
        </w:rPr>
        <w:t>with the result that other persons do not benefit from being able to take particular actions in or near the declared area.</w:t>
      </w:r>
    </w:p>
    <w:p w14:paraId="3FCE8AF8" w14:textId="33588F9F" w:rsidR="00643FF1" w:rsidRPr="00F53D82" w:rsidRDefault="00643FF1" w:rsidP="00643FF1">
      <w:p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 xml:space="preserve">While this instrument constitutes differential treatment </w:t>
      </w:r>
      <w:proofErr w:type="gramStart"/>
      <w:r w:rsidRPr="00F53D82">
        <w:rPr>
          <w:rFonts w:ascii="Times New Roman" w:hAnsi="Times New Roman" w:cs="Times New Roman"/>
          <w:sz w:val="24"/>
          <w:szCs w:val="24"/>
        </w:rPr>
        <w:t>on the basis of</w:t>
      </w:r>
      <w:proofErr w:type="gramEnd"/>
      <w:r w:rsidRPr="00F53D82">
        <w:rPr>
          <w:rFonts w:ascii="Times New Roman" w:hAnsi="Times New Roman" w:cs="Times New Roman"/>
          <w:sz w:val="24"/>
          <w:szCs w:val="24"/>
        </w:rPr>
        <w:t xml:space="preserve"> race, it can be characterised as a ‘special measure’ with the meaning of Article 1(4) of the ICERD. Article 1(4) provides that ‘special measures’ are deemed not to be discrimination. Special measures are designed to ‘secure to disadvantaged groups the full and equal enjoyment of human rights and fundamental freedoms.’ For a measure to be characterised as a ‘special measure’ it must:</w:t>
      </w:r>
    </w:p>
    <w:p w14:paraId="71B626C1" w14:textId="36AE8711" w:rsidR="00643FF1" w:rsidRPr="00F53D82" w:rsidRDefault="00643FF1" w:rsidP="00643FF1">
      <w:pPr>
        <w:pStyle w:val="ListParagraph"/>
        <w:numPr>
          <w:ilvl w:val="0"/>
          <w:numId w:val="20"/>
        </w:num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 xml:space="preserve">be for a particular group or </w:t>
      </w:r>
      <w:proofErr w:type="gramStart"/>
      <w:r w:rsidRPr="00F53D82">
        <w:rPr>
          <w:rFonts w:ascii="Times New Roman" w:hAnsi="Times New Roman" w:cs="Times New Roman"/>
          <w:sz w:val="24"/>
          <w:szCs w:val="24"/>
        </w:rPr>
        <w:t>individuals;</w:t>
      </w:r>
      <w:proofErr w:type="gramEnd"/>
    </w:p>
    <w:p w14:paraId="73F9B212" w14:textId="6663DD04" w:rsidR="00643FF1" w:rsidRPr="00F53D82" w:rsidRDefault="00643FF1" w:rsidP="00643FF1">
      <w:pPr>
        <w:pStyle w:val="ListParagraph"/>
        <w:numPr>
          <w:ilvl w:val="0"/>
          <w:numId w:val="20"/>
        </w:num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 xml:space="preserve">be taken for the sole purpose of securing the adequate advancement of those groups or </w:t>
      </w:r>
      <w:proofErr w:type="gramStart"/>
      <w:r w:rsidRPr="00F53D82">
        <w:rPr>
          <w:rFonts w:ascii="Times New Roman" w:hAnsi="Times New Roman" w:cs="Times New Roman"/>
          <w:sz w:val="24"/>
          <w:szCs w:val="24"/>
        </w:rPr>
        <w:t>individuals;</w:t>
      </w:r>
      <w:proofErr w:type="gramEnd"/>
    </w:p>
    <w:p w14:paraId="4D315566" w14:textId="7A518C3F" w:rsidR="00643FF1" w:rsidRPr="00F53D82" w:rsidRDefault="00643FF1" w:rsidP="00643FF1">
      <w:pPr>
        <w:pStyle w:val="ListParagraph"/>
        <w:numPr>
          <w:ilvl w:val="0"/>
          <w:numId w:val="20"/>
        </w:num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be necessary; and</w:t>
      </w:r>
    </w:p>
    <w:p w14:paraId="78A60371" w14:textId="7F067A47" w:rsidR="00643FF1" w:rsidRPr="00F53D82" w:rsidRDefault="00643FF1" w:rsidP="00643FF1">
      <w:pPr>
        <w:pStyle w:val="ListParagraph"/>
        <w:numPr>
          <w:ilvl w:val="0"/>
          <w:numId w:val="20"/>
        </w:num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not continue after its objectives have been achieved.</w:t>
      </w:r>
    </w:p>
    <w:p w14:paraId="13DEFAA4" w14:textId="7AEBF9C3" w:rsidR="00643FF1" w:rsidRPr="00F53D82" w:rsidRDefault="00643FF1" w:rsidP="00643FF1">
      <w:p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This instrument meet</w:t>
      </w:r>
      <w:r w:rsidR="00A67222" w:rsidRPr="00F53D82">
        <w:rPr>
          <w:rFonts w:ascii="Times New Roman" w:hAnsi="Times New Roman" w:cs="Times New Roman"/>
          <w:sz w:val="24"/>
          <w:szCs w:val="24"/>
        </w:rPr>
        <w:t>s</w:t>
      </w:r>
      <w:r w:rsidRPr="00F53D82">
        <w:rPr>
          <w:rFonts w:ascii="Times New Roman" w:hAnsi="Times New Roman" w:cs="Times New Roman"/>
          <w:sz w:val="24"/>
          <w:szCs w:val="24"/>
        </w:rPr>
        <w:t xml:space="preserve"> these criteria</w:t>
      </w:r>
      <w:r w:rsidR="008C17EA" w:rsidRPr="00F53D82">
        <w:rPr>
          <w:rFonts w:ascii="Times New Roman" w:hAnsi="Times New Roman" w:cs="Times New Roman"/>
          <w:sz w:val="24"/>
          <w:szCs w:val="24"/>
        </w:rPr>
        <w:t xml:space="preserve"> because</w:t>
      </w:r>
      <w:r w:rsidR="00286E72" w:rsidRPr="00F53D82">
        <w:rPr>
          <w:rFonts w:ascii="Times New Roman" w:hAnsi="Times New Roman" w:cs="Times New Roman"/>
          <w:sz w:val="24"/>
          <w:szCs w:val="24"/>
        </w:rPr>
        <w:t xml:space="preserve"> it</w:t>
      </w:r>
      <w:r w:rsidRPr="00F53D82">
        <w:rPr>
          <w:rFonts w:ascii="Times New Roman" w:hAnsi="Times New Roman" w:cs="Times New Roman"/>
          <w:sz w:val="24"/>
          <w:szCs w:val="24"/>
        </w:rPr>
        <w:t>:</w:t>
      </w:r>
    </w:p>
    <w:p w14:paraId="6C423154" w14:textId="348CB543" w:rsidR="00643FF1" w:rsidRPr="00F53D82" w:rsidRDefault="00643FF1" w:rsidP="00C517AA">
      <w:pPr>
        <w:pStyle w:val="ListParagraph"/>
        <w:numPr>
          <w:ilvl w:val="0"/>
          <w:numId w:val="20"/>
        </w:num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preserves and protects the declared area for the benefit of the Wirad</w:t>
      </w:r>
      <w:r w:rsidR="00A67222" w:rsidRPr="00F53D82">
        <w:rPr>
          <w:rFonts w:ascii="Times New Roman" w:hAnsi="Times New Roman" w:cs="Times New Roman"/>
          <w:sz w:val="24"/>
          <w:szCs w:val="24"/>
        </w:rPr>
        <w:t>y</w:t>
      </w:r>
      <w:r w:rsidRPr="00F53D82">
        <w:rPr>
          <w:rFonts w:ascii="Times New Roman" w:hAnsi="Times New Roman" w:cs="Times New Roman"/>
          <w:sz w:val="24"/>
          <w:szCs w:val="24"/>
        </w:rPr>
        <w:t xml:space="preserve">uri </w:t>
      </w:r>
      <w:proofErr w:type="gramStart"/>
      <w:r w:rsidRPr="00F53D82">
        <w:rPr>
          <w:rFonts w:ascii="Times New Roman" w:hAnsi="Times New Roman" w:cs="Times New Roman"/>
          <w:sz w:val="24"/>
          <w:szCs w:val="24"/>
        </w:rPr>
        <w:t>people</w:t>
      </w:r>
      <w:r w:rsidR="008C17EA" w:rsidRPr="00F53D82">
        <w:rPr>
          <w:rFonts w:ascii="Times New Roman" w:hAnsi="Times New Roman" w:cs="Times New Roman"/>
          <w:sz w:val="24"/>
          <w:szCs w:val="24"/>
        </w:rPr>
        <w:t>;</w:t>
      </w:r>
      <w:proofErr w:type="gramEnd"/>
    </w:p>
    <w:p w14:paraId="426B55DB" w14:textId="663CDE5B" w:rsidR="00643FF1" w:rsidRPr="00F53D82" w:rsidRDefault="00643FF1" w:rsidP="00C517AA">
      <w:pPr>
        <w:pStyle w:val="ListParagraph"/>
        <w:numPr>
          <w:ilvl w:val="0"/>
          <w:numId w:val="20"/>
        </w:num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has the sole purpose of protecting the rights of the Wiradyuri people to continue to enjoy their own culture and undertake traditional activities in the declared area</w:t>
      </w:r>
      <w:r w:rsidR="00FC3288" w:rsidRPr="00F53D82">
        <w:rPr>
          <w:rFonts w:ascii="Times New Roman" w:hAnsi="Times New Roman" w:cs="Times New Roman"/>
          <w:sz w:val="24"/>
          <w:szCs w:val="24"/>
        </w:rPr>
        <w:t xml:space="preserve"> until further information is </w:t>
      </w:r>
      <w:proofErr w:type="gramStart"/>
      <w:r w:rsidR="00FC3288" w:rsidRPr="00F53D82">
        <w:rPr>
          <w:rFonts w:ascii="Times New Roman" w:hAnsi="Times New Roman" w:cs="Times New Roman"/>
          <w:sz w:val="24"/>
          <w:szCs w:val="24"/>
        </w:rPr>
        <w:t>obtained</w:t>
      </w:r>
      <w:r w:rsidR="008C17EA" w:rsidRPr="00F53D82">
        <w:rPr>
          <w:rFonts w:ascii="Times New Roman" w:hAnsi="Times New Roman" w:cs="Times New Roman"/>
          <w:sz w:val="24"/>
          <w:szCs w:val="24"/>
        </w:rPr>
        <w:t>;</w:t>
      </w:r>
      <w:proofErr w:type="gramEnd"/>
    </w:p>
    <w:p w14:paraId="2AC99398" w14:textId="4E04EC68" w:rsidR="00643FF1" w:rsidRPr="00F53D82" w:rsidRDefault="00643FF1" w:rsidP="00C517AA">
      <w:pPr>
        <w:pStyle w:val="ListParagraph"/>
        <w:numPr>
          <w:ilvl w:val="0"/>
          <w:numId w:val="20"/>
        </w:num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 xml:space="preserve">is necessary, otherwise </w:t>
      </w:r>
      <w:r w:rsidR="003C2D0E" w:rsidRPr="00F53D82">
        <w:rPr>
          <w:rFonts w:ascii="Times New Roman" w:hAnsi="Times New Roman" w:cs="Times New Roman"/>
          <w:sz w:val="24"/>
          <w:szCs w:val="24"/>
        </w:rPr>
        <w:t>any</w:t>
      </w:r>
      <w:r w:rsidRPr="00F53D82">
        <w:rPr>
          <w:rFonts w:ascii="Times New Roman" w:hAnsi="Times New Roman" w:cs="Times New Roman"/>
          <w:sz w:val="24"/>
          <w:szCs w:val="24"/>
        </w:rPr>
        <w:t xml:space="preserve"> rights of the </w:t>
      </w:r>
      <w:r w:rsidR="00C517AA" w:rsidRPr="00F53D82">
        <w:rPr>
          <w:rFonts w:ascii="Times New Roman" w:hAnsi="Times New Roman" w:cs="Times New Roman"/>
          <w:sz w:val="24"/>
          <w:szCs w:val="24"/>
        </w:rPr>
        <w:t>Wiradyuri</w:t>
      </w:r>
      <w:r w:rsidRPr="00F53D82">
        <w:rPr>
          <w:rFonts w:ascii="Times New Roman" w:hAnsi="Times New Roman" w:cs="Times New Roman"/>
          <w:sz w:val="24"/>
          <w:szCs w:val="24"/>
        </w:rPr>
        <w:t xml:space="preserve"> people </w:t>
      </w:r>
      <w:r w:rsidR="008C17EA" w:rsidRPr="00F53D82">
        <w:rPr>
          <w:rFonts w:ascii="Times New Roman" w:hAnsi="Times New Roman" w:cs="Times New Roman"/>
          <w:sz w:val="24"/>
          <w:szCs w:val="24"/>
        </w:rPr>
        <w:t xml:space="preserve">may have </w:t>
      </w:r>
      <w:r w:rsidRPr="00F53D82">
        <w:rPr>
          <w:rFonts w:ascii="Times New Roman" w:hAnsi="Times New Roman" w:cs="Times New Roman"/>
          <w:sz w:val="24"/>
          <w:szCs w:val="24"/>
        </w:rPr>
        <w:t xml:space="preserve">in relation to the </w:t>
      </w:r>
      <w:r w:rsidR="008C17EA" w:rsidRPr="00F53D82">
        <w:rPr>
          <w:rFonts w:ascii="Times New Roman" w:hAnsi="Times New Roman" w:cs="Times New Roman"/>
          <w:sz w:val="24"/>
          <w:szCs w:val="24"/>
        </w:rPr>
        <w:t xml:space="preserve">declared </w:t>
      </w:r>
      <w:r w:rsidRPr="00F53D82">
        <w:rPr>
          <w:rFonts w:ascii="Times New Roman" w:hAnsi="Times New Roman" w:cs="Times New Roman"/>
          <w:sz w:val="24"/>
          <w:szCs w:val="24"/>
        </w:rPr>
        <w:t>area</w:t>
      </w:r>
      <w:r w:rsidR="00445FD8" w:rsidRPr="00F53D82">
        <w:rPr>
          <w:rFonts w:ascii="Times New Roman" w:hAnsi="Times New Roman" w:cs="Times New Roman"/>
          <w:sz w:val="24"/>
          <w:szCs w:val="24"/>
        </w:rPr>
        <w:t xml:space="preserve"> will not be preserved</w:t>
      </w:r>
      <w:r w:rsidR="008C17EA" w:rsidRPr="00F53D82">
        <w:rPr>
          <w:rFonts w:ascii="Times New Roman" w:hAnsi="Times New Roman" w:cs="Times New Roman"/>
          <w:sz w:val="24"/>
          <w:szCs w:val="24"/>
        </w:rPr>
        <w:t>; and</w:t>
      </w:r>
    </w:p>
    <w:p w14:paraId="0101292D" w14:textId="49D99491" w:rsidR="009C7AA9" w:rsidRPr="00F53D82" w:rsidRDefault="00643FF1" w:rsidP="009C7AA9">
      <w:pPr>
        <w:pStyle w:val="ListParagraph"/>
        <w:numPr>
          <w:ilvl w:val="0"/>
          <w:numId w:val="20"/>
        </w:num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continue</w:t>
      </w:r>
      <w:r w:rsidR="00286E72" w:rsidRPr="00F53D82">
        <w:rPr>
          <w:rFonts w:ascii="Times New Roman" w:hAnsi="Times New Roman" w:cs="Times New Roman"/>
          <w:sz w:val="24"/>
          <w:szCs w:val="24"/>
        </w:rPr>
        <w:t>s</w:t>
      </w:r>
      <w:r w:rsidRPr="00F53D82">
        <w:rPr>
          <w:rFonts w:ascii="Times New Roman" w:hAnsi="Times New Roman" w:cs="Times New Roman"/>
          <w:sz w:val="24"/>
          <w:szCs w:val="24"/>
        </w:rPr>
        <w:t xml:space="preserve"> for a period of </w:t>
      </w:r>
      <w:r w:rsidR="00C517AA" w:rsidRPr="00F53D82">
        <w:rPr>
          <w:rFonts w:ascii="Times New Roman" w:hAnsi="Times New Roman" w:cs="Times New Roman"/>
          <w:sz w:val="24"/>
          <w:szCs w:val="24"/>
        </w:rPr>
        <w:t xml:space="preserve">a further </w:t>
      </w:r>
      <w:r w:rsidRPr="00F53D82">
        <w:rPr>
          <w:rFonts w:ascii="Times New Roman" w:hAnsi="Times New Roman" w:cs="Times New Roman"/>
          <w:sz w:val="24"/>
          <w:szCs w:val="24"/>
        </w:rPr>
        <w:t>30</w:t>
      </w:r>
      <w:r w:rsidR="00833322" w:rsidRPr="00F53D82">
        <w:rPr>
          <w:rFonts w:ascii="Times New Roman" w:hAnsi="Times New Roman" w:cs="Times New Roman"/>
          <w:sz w:val="24"/>
          <w:szCs w:val="24"/>
        </w:rPr>
        <w:t xml:space="preserve"> </w:t>
      </w:r>
      <w:r w:rsidRPr="00F53D82">
        <w:rPr>
          <w:rFonts w:ascii="Times New Roman" w:hAnsi="Times New Roman" w:cs="Times New Roman"/>
          <w:sz w:val="24"/>
          <w:szCs w:val="24"/>
        </w:rPr>
        <w:t>days</w:t>
      </w:r>
      <w:r w:rsidR="00C517AA" w:rsidRPr="00F53D82">
        <w:rPr>
          <w:rFonts w:ascii="Times New Roman" w:hAnsi="Times New Roman" w:cs="Times New Roman"/>
          <w:sz w:val="24"/>
          <w:szCs w:val="24"/>
        </w:rPr>
        <w:t xml:space="preserve"> from the day the Declaration took effect</w:t>
      </w:r>
      <w:r w:rsidRPr="00F53D82">
        <w:rPr>
          <w:rFonts w:ascii="Times New Roman" w:hAnsi="Times New Roman" w:cs="Times New Roman"/>
          <w:sz w:val="24"/>
          <w:szCs w:val="24"/>
        </w:rPr>
        <w:t xml:space="preserve">, which is intended to preserve and protect the declared area from </w:t>
      </w:r>
      <w:r w:rsidR="00833322" w:rsidRPr="00F53D82">
        <w:rPr>
          <w:rFonts w:ascii="Times New Roman" w:hAnsi="Times New Roman" w:cs="Times New Roman"/>
          <w:sz w:val="24"/>
          <w:szCs w:val="24"/>
        </w:rPr>
        <w:t>the serious and immediate</w:t>
      </w:r>
      <w:r w:rsidRPr="00F53D82">
        <w:rPr>
          <w:rFonts w:ascii="Times New Roman" w:hAnsi="Times New Roman" w:cs="Times New Roman"/>
          <w:sz w:val="24"/>
          <w:szCs w:val="24"/>
        </w:rPr>
        <w:t xml:space="preserve"> threats of injury or </w:t>
      </w:r>
      <w:r w:rsidR="001C0206" w:rsidRPr="00F53D82">
        <w:rPr>
          <w:rFonts w:ascii="Times New Roman" w:hAnsi="Times New Roman" w:cs="Times New Roman"/>
          <w:sz w:val="24"/>
          <w:szCs w:val="24"/>
        </w:rPr>
        <w:t>desecration</w:t>
      </w:r>
      <w:r w:rsidR="00833322" w:rsidRPr="00F53D82">
        <w:rPr>
          <w:rFonts w:ascii="Times New Roman" w:hAnsi="Times New Roman" w:cs="Times New Roman"/>
          <w:sz w:val="24"/>
          <w:szCs w:val="24"/>
        </w:rPr>
        <w:t xml:space="preserve"> until </w:t>
      </w:r>
      <w:r w:rsidR="00A401CA" w:rsidRPr="00F53D82">
        <w:rPr>
          <w:rFonts w:ascii="Times New Roman" w:hAnsi="Times New Roman" w:cs="Times New Roman"/>
          <w:sz w:val="24"/>
          <w:szCs w:val="24"/>
        </w:rPr>
        <w:t>it is decided</w:t>
      </w:r>
      <w:r w:rsidR="00E91B6A" w:rsidRPr="00F53D82">
        <w:rPr>
          <w:rFonts w:ascii="Times New Roman" w:hAnsi="Times New Roman" w:cs="Times New Roman"/>
          <w:sz w:val="24"/>
          <w:szCs w:val="24"/>
        </w:rPr>
        <w:t xml:space="preserve"> whether the circumstances warrant further action.</w:t>
      </w:r>
    </w:p>
    <w:p w14:paraId="329AA14D" w14:textId="77777777" w:rsidR="00E91B6A" w:rsidRPr="00F53D82" w:rsidRDefault="00E91B6A" w:rsidP="00286E72">
      <w:pPr>
        <w:autoSpaceDE w:val="0"/>
        <w:autoSpaceDN w:val="0"/>
        <w:adjustRightInd w:val="0"/>
        <w:spacing w:after="0" w:line="240" w:lineRule="auto"/>
        <w:rPr>
          <w:rFonts w:ascii="Times New Roman" w:hAnsi="Times New Roman" w:cs="Times New Roman"/>
          <w:b/>
          <w:sz w:val="24"/>
          <w:szCs w:val="24"/>
        </w:rPr>
      </w:pPr>
    </w:p>
    <w:p w14:paraId="7BC57440" w14:textId="3BB53AB9" w:rsidR="002B1DB3" w:rsidRPr="00F53D82" w:rsidRDefault="002B1DB3" w:rsidP="005D1ABF">
      <w:pPr>
        <w:spacing w:after="0" w:line="240" w:lineRule="auto"/>
        <w:jc w:val="both"/>
        <w:rPr>
          <w:rFonts w:ascii="Times New Roman" w:hAnsi="Times New Roman" w:cs="Times New Roman"/>
          <w:b/>
          <w:sz w:val="24"/>
          <w:szCs w:val="24"/>
        </w:rPr>
      </w:pPr>
      <w:r w:rsidRPr="00F53D82">
        <w:rPr>
          <w:rFonts w:ascii="Times New Roman" w:hAnsi="Times New Roman" w:cs="Times New Roman"/>
          <w:b/>
          <w:sz w:val="24"/>
          <w:szCs w:val="24"/>
        </w:rPr>
        <w:t>Conclusion</w:t>
      </w:r>
    </w:p>
    <w:p w14:paraId="6109B12F" w14:textId="77777777" w:rsidR="007B052D" w:rsidRPr="00F53D82" w:rsidRDefault="007B052D" w:rsidP="00286E72">
      <w:pPr>
        <w:spacing w:after="0" w:line="240" w:lineRule="auto"/>
        <w:rPr>
          <w:rFonts w:ascii="Times New Roman" w:hAnsi="Times New Roman" w:cs="Times New Roman"/>
          <w:b/>
          <w:sz w:val="24"/>
          <w:szCs w:val="24"/>
        </w:rPr>
      </w:pPr>
    </w:p>
    <w:p w14:paraId="04678FF4" w14:textId="2DEE4027" w:rsidR="00390CCA" w:rsidRPr="00F53D82" w:rsidRDefault="00390CCA" w:rsidP="00390CCA">
      <w:pPr>
        <w:spacing w:before="120" w:line="240" w:lineRule="auto"/>
        <w:rPr>
          <w:rFonts w:ascii="Times New Roman" w:hAnsi="Times New Roman" w:cs="Times New Roman"/>
          <w:sz w:val="24"/>
          <w:szCs w:val="24"/>
        </w:rPr>
      </w:pPr>
      <w:r w:rsidRPr="00F53D82">
        <w:rPr>
          <w:rFonts w:ascii="Times New Roman" w:hAnsi="Times New Roman" w:cs="Times New Roman"/>
          <w:sz w:val="24"/>
          <w:szCs w:val="24"/>
        </w:rPr>
        <w:t>The Legislative Instrument is compatible with human rights because</w:t>
      </w:r>
      <w:r w:rsidR="0079764E" w:rsidRPr="00F53D82">
        <w:rPr>
          <w:rFonts w:ascii="Times New Roman" w:hAnsi="Times New Roman" w:cs="Times New Roman"/>
          <w:sz w:val="24"/>
          <w:szCs w:val="24"/>
        </w:rPr>
        <w:t xml:space="preserve"> </w:t>
      </w:r>
      <w:r w:rsidRPr="00F53D82">
        <w:rPr>
          <w:rFonts w:ascii="Times New Roman" w:hAnsi="Times New Roman" w:cs="Times New Roman"/>
          <w:sz w:val="24"/>
          <w:szCs w:val="24"/>
        </w:rPr>
        <w:t>it promotes the protection of human rights</w:t>
      </w:r>
      <w:r w:rsidR="0079764E" w:rsidRPr="00F53D82">
        <w:rPr>
          <w:rFonts w:ascii="Times New Roman" w:hAnsi="Times New Roman" w:cs="Times New Roman"/>
          <w:sz w:val="24"/>
          <w:szCs w:val="24"/>
        </w:rPr>
        <w:t xml:space="preserve"> and </w:t>
      </w:r>
      <w:r w:rsidRPr="00F53D82">
        <w:rPr>
          <w:rFonts w:ascii="Times New Roman" w:hAnsi="Times New Roman" w:cs="Times New Roman"/>
          <w:sz w:val="24"/>
          <w:szCs w:val="24"/>
          <w:lang w:val="en-GB"/>
        </w:rPr>
        <w:t>to the extent that it may limit</w:t>
      </w:r>
      <w:r w:rsidR="001C0206" w:rsidRPr="00F53D82">
        <w:rPr>
          <w:rFonts w:ascii="Times New Roman" w:hAnsi="Times New Roman" w:cs="Times New Roman"/>
          <w:sz w:val="24"/>
          <w:szCs w:val="24"/>
          <w:lang w:val="en-GB"/>
        </w:rPr>
        <w:t xml:space="preserve"> certain</w:t>
      </w:r>
      <w:r w:rsidR="00540E3F" w:rsidRPr="00F53D82">
        <w:rPr>
          <w:rFonts w:ascii="Times New Roman" w:hAnsi="Times New Roman" w:cs="Times New Roman"/>
          <w:sz w:val="24"/>
          <w:szCs w:val="24"/>
          <w:lang w:val="en-GB"/>
        </w:rPr>
        <w:t xml:space="preserve"> </w:t>
      </w:r>
      <w:r w:rsidRPr="00F53D82">
        <w:rPr>
          <w:rFonts w:ascii="Times New Roman" w:hAnsi="Times New Roman" w:cs="Times New Roman"/>
          <w:sz w:val="24"/>
          <w:szCs w:val="24"/>
          <w:lang w:val="en-GB"/>
        </w:rPr>
        <w:t xml:space="preserve">human rights, those limitations are reasonable, </w:t>
      </w:r>
      <w:proofErr w:type="gramStart"/>
      <w:r w:rsidRPr="00F53D82">
        <w:rPr>
          <w:rFonts w:ascii="Times New Roman" w:hAnsi="Times New Roman" w:cs="Times New Roman"/>
          <w:sz w:val="24"/>
          <w:szCs w:val="24"/>
          <w:lang w:val="en-GB"/>
        </w:rPr>
        <w:t>necessary</w:t>
      </w:r>
      <w:proofErr w:type="gramEnd"/>
      <w:r w:rsidRPr="00F53D82">
        <w:rPr>
          <w:rFonts w:ascii="Times New Roman" w:hAnsi="Times New Roman" w:cs="Times New Roman"/>
          <w:sz w:val="24"/>
          <w:szCs w:val="24"/>
          <w:lang w:val="en-GB"/>
        </w:rPr>
        <w:t xml:space="preserve"> and </w:t>
      </w:r>
      <w:r w:rsidRPr="00F53D82">
        <w:rPr>
          <w:rFonts w:ascii="Times New Roman" w:hAnsi="Times New Roman" w:cs="Times New Roman"/>
          <w:sz w:val="24"/>
          <w:szCs w:val="24"/>
        </w:rPr>
        <w:t>proportionate</w:t>
      </w:r>
      <w:r w:rsidR="00540E3F" w:rsidRPr="00F53D82">
        <w:rPr>
          <w:rFonts w:ascii="Times New Roman" w:hAnsi="Times New Roman" w:cs="Times New Roman"/>
          <w:sz w:val="24"/>
          <w:szCs w:val="24"/>
        </w:rPr>
        <w:t>.</w:t>
      </w:r>
    </w:p>
    <w:p w14:paraId="140A473B" w14:textId="77777777" w:rsidR="00390CCA" w:rsidRPr="00F53D82" w:rsidRDefault="00390CCA" w:rsidP="005D1ABF">
      <w:pPr>
        <w:spacing w:after="0" w:line="240" w:lineRule="auto"/>
        <w:rPr>
          <w:rFonts w:ascii="Times New Roman" w:hAnsi="Times New Roman" w:cs="Times New Roman"/>
          <w:sz w:val="24"/>
          <w:szCs w:val="24"/>
        </w:rPr>
      </w:pPr>
    </w:p>
    <w:p w14:paraId="695B4FC3" w14:textId="77777777" w:rsidR="002B1DB3" w:rsidRPr="00F53D82" w:rsidRDefault="002B1DB3" w:rsidP="005D1ABF">
      <w:pPr>
        <w:spacing w:after="0" w:line="240" w:lineRule="auto"/>
        <w:rPr>
          <w:rFonts w:ascii="Times New Roman" w:hAnsi="Times New Roman" w:cs="Times New Roman"/>
          <w:sz w:val="24"/>
          <w:szCs w:val="24"/>
        </w:rPr>
      </w:pPr>
    </w:p>
    <w:p w14:paraId="057A27D6" w14:textId="77777777" w:rsidR="00155159" w:rsidRPr="00F53D82" w:rsidRDefault="00155159" w:rsidP="00B80A1E">
      <w:pPr>
        <w:spacing w:after="0" w:line="240" w:lineRule="auto"/>
        <w:jc w:val="center"/>
        <w:rPr>
          <w:rFonts w:ascii="Times New Roman" w:hAnsi="Times New Roman" w:cs="Times New Roman"/>
          <w:b/>
          <w:bCs/>
          <w:sz w:val="24"/>
          <w:szCs w:val="24"/>
        </w:rPr>
      </w:pPr>
    </w:p>
    <w:p w14:paraId="3A56F817" w14:textId="77777777" w:rsidR="00155159" w:rsidRPr="00F53D82" w:rsidRDefault="00155159" w:rsidP="00B80A1E">
      <w:pPr>
        <w:spacing w:after="0" w:line="240" w:lineRule="auto"/>
        <w:jc w:val="center"/>
        <w:rPr>
          <w:rFonts w:ascii="Times New Roman" w:hAnsi="Times New Roman" w:cs="Times New Roman"/>
          <w:b/>
          <w:bCs/>
          <w:sz w:val="24"/>
          <w:szCs w:val="24"/>
        </w:rPr>
      </w:pPr>
      <w:r w:rsidRPr="00F53D82">
        <w:rPr>
          <w:rFonts w:ascii="Times New Roman" w:hAnsi="Times New Roman" w:cs="Times New Roman"/>
          <w:b/>
          <w:bCs/>
          <w:sz w:val="24"/>
          <w:szCs w:val="24"/>
        </w:rPr>
        <w:t xml:space="preserve">The Hon. Sussan Ley MP </w:t>
      </w:r>
    </w:p>
    <w:p w14:paraId="35784F6E" w14:textId="77777777" w:rsidR="00155159" w:rsidRPr="00F53D82" w:rsidRDefault="00155159" w:rsidP="00B80A1E">
      <w:pPr>
        <w:spacing w:after="0" w:line="240" w:lineRule="auto"/>
        <w:jc w:val="center"/>
        <w:rPr>
          <w:rFonts w:ascii="Times New Roman" w:hAnsi="Times New Roman" w:cs="Times New Roman"/>
          <w:b/>
          <w:bCs/>
          <w:sz w:val="24"/>
          <w:szCs w:val="24"/>
        </w:rPr>
      </w:pPr>
      <w:r w:rsidRPr="00F53D82">
        <w:rPr>
          <w:rFonts w:ascii="Times New Roman" w:hAnsi="Times New Roman" w:cs="Times New Roman"/>
          <w:b/>
          <w:bCs/>
          <w:sz w:val="24"/>
          <w:szCs w:val="24"/>
        </w:rPr>
        <w:t>Minister for the Environment</w:t>
      </w:r>
    </w:p>
    <w:sectPr w:rsidR="00155159" w:rsidRPr="00F53D82" w:rsidSect="001C09FB">
      <w:headerReference w:type="default" r:id="rId13"/>
      <w:footerReference w:type="default" r:id="rId14"/>
      <w:headerReference w:type="first" r:id="rId15"/>
      <w:footerReference w:type="first" r:id="rId16"/>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FFEE2" w14:textId="77777777" w:rsidR="007C7385" w:rsidRDefault="007C7385" w:rsidP="00151C54">
      <w:r>
        <w:separator/>
      </w:r>
    </w:p>
  </w:endnote>
  <w:endnote w:type="continuationSeparator" w:id="0">
    <w:p w14:paraId="2F158549" w14:textId="77777777" w:rsidR="007C7385" w:rsidRDefault="007C7385"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03752" w14:textId="77777777" w:rsidR="009A2F1E" w:rsidRPr="00273C11" w:rsidRDefault="009A2F1E"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4CE17"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93261" w14:textId="77777777" w:rsidR="007C7385" w:rsidRDefault="007C7385" w:rsidP="00151C54">
      <w:r>
        <w:separator/>
      </w:r>
    </w:p>
  </w:footnote>
  <w:footnote w:type="continuationSeparator" w:id="0">
    <w:p w14:paraId="6A3691E2" w14:textId="77777777" w:rsidR="007C7385" w:rsidRDefault="007C7385"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9DD2" w14:textId="77777777" w:rsidR="009A2F1E" w:rsidRPr="00273C11" w:rsidRDefault="009A2F1E" w:rsidP="00273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A020" w14:textId="77777777" w:rsidR="009A2F1E" w:rsidRPr="005D1ABF" w:rsidRDefault="009A2F1E" w:rsidP="005D1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F063D45"/>
    <w:multiLevelType w:val="hybridMultilevel"/>
    <w:tmpl w:val="873CA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94C73"/>
    <w:multiLevelType w:val="hybridMultilevel"/>
    <w:tmpl w:val="202EF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12"/>
  </w:num>
  <w:num w:numId="4">
    <w:abstractNumId w:val="4"/>
  </w:num>
  <w:num w:numId="5">
    <w:abstractNumId w:val="1"/>
  </w:num>
  <w:num w:numId="6">
    <w:abstractNumId w:val="8"/>
  </w:num>
  <w:num w:numId="7">
    <w:abstractNumId w:val="2"/>
  </w:num>
  <w:num w:numId="8">
    <w:abstractNumId w:val="6"/>
  </w:num>
  <w:num w:numId="9">
    <w:abstractNumId w:val="7"/>
  </w:num>
  <w:num w:numId="10">
    <w:abstractNumId w:val="15"/>
  </w:num>
  <w:num w:numId="11">
    <w:abstractNumId w:val="18"/>
  </w:num>
  <w:num w:numId="12">
    <w:abstractNumId w:val="10"/>
  </w:num>
  <w:num w:numId="13">
    <w:abstractNumId w:val="10"/>
    <w:lvlOverride w:ilvl="0">
      <w:startOverride w:val="1"/>
    </w:lvlOverride>
  </w:num>
  <w:num w:numId="14">
    <w:abstractNumId w:val="0"/>
  </w:num>
  <w:num w:numId="15">
    <w:abstractNumId w:val="14"/>
  </w:num>
  <w:num w:numId="16">
    <w:abstractNumId w:val="20"/>
  </w:num>
  <w:num w:numId="17">
    <w:abstractNumId w:val="13"/>
  </w:num>
  <w:num w:numId="18">
    <w:abstractNumId w:val="11"/>
  </w:num>
  <w:num w:numId="19">
    <w:abstractNumId w:val="5"/>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508"/>
    <w:rsid w:val="00003061"/>
    <w:rsid w:val="00012591"/>
    <w:rsid w:val="00016838"/>
    <w:rsid w:val="000201E8"/>
    <w:rsid w:val="0002236E"/>
    <w:rsid w:val="000223C5"/>
    <w:rsid w:val="000226A7"/>
    <w:rsid w:val="00032814"/>
    <w:rsid w:val="00035636"/>
    <w:rsid w:val="00037CC1"/>
    <w:rsid w:val="0004323D"/>
    <w:rsid w:val="000503F4"/>
    <w:rsid w:val="00050640"/>
    <w:rsid w:val="000535D9"/>
    <w:rsid w:val="000556C8"/>
    <w:rsid w:val="000629B8"/>
    <w:rsid w:val="000645AB"/>
    <w:rsid w:val="00066E96"/>
    <w:rsid w:val="000759D3"/>
    <w:rsid w:val="00092F2C"/>
    <w:rsid w:val="000962BA"/>
    <w:rsid w:val="000976DB"/>
    <w:rsid w:val="000A52A2"/>
    <w:rsid w:val="000A65F6"/>
    <w:rsid w:val="000B129E"/>
    <w:rsid w:val="000C3512"/>
    <w:rsid w:val="000C3693"/>
    <w:rsid w:val="000C66E3"/>
    <w:rsid w:val="000D07B5"/>
    <w:rsid w:val="000D78D6"/>
    <w:rsid w:val="000E5690"/>
    <w:rsid w:val="000E63B1"/>
    <w:rsid w:val="000E6940"/>
    <w:rsid w:val="000E7647"/>
    <w:rsid w:val="000F08F2"/>
    <w:rsid w:val="000F0E8C"/>
    <w:rsid w:val="00102163"/>
    <w:rsid w:val="00103305"/>
    <w:rsid w:val="00103999"/>
    <w:rsid w:val="001125D9"/>
    <w:rsid w:val="00113C4E"/>
    <w:rsid w:val="00115CB9"/>
    <w:rsid w:val="0012062A"/>
    <w:rsid w:val="00121FB4"/>
    <w:rsid w:val="001221C5"/>
    <w:rsid w:val="0012488B"/>
    <w:rsid w:val="00124FF1"/>
    <w:rsid w:val="00126B7D"/>
    <w:rsid w:val="00126EBD"/>
    <w:rsid w:val="00127498"/>
    <w:rsid w:val="0012775E"/>
    <w:rsid w:val="00127E28"/>
    <w:rsid w:val="001312F4"/>
    <w:rsid w:val="00132531"/>
    <w:rsid w:val="001372D1"/>
    <w:rsid w:val="001379C5"/>
    <w:rsid w:val="00142A5F"/>
    <w:rsid w:val="00144A53"/>
    <w:rsid w:val="001501F4"/>
    <w:rsid w:val="00151C54"/>
    <w:rsid w:val="00153032"/>
    <w:rsid w:val="00155159"/>
    <w:rsid w:val="00161CE2"/>
    <w:rsid w:val="001669D6"/>
    <w:rsid w:val="00172D06"/>
    <w:rsid w:val="00173B88"/>
    <w:rsid w:val="001746B7"/>
    <w:rsid w:val="001758E7"/>
    <w:rsid w:val="00175BD8"/>
    <w:rsid w:val="00177272"/>
    <w:rsid w:val="00180DEF"/>
    <w:rsid w:val="001813AC"/>
    <w:rsid w:val="0018228A"/>
    <w:rsid w:val="0018553E"/>
    <w:rsid w:val="00187952"/>
    <w:rsid w:val="001A2335"/>
    <w:rsid w:val="001A247F"/>
    <w:rsid w:val="001A5CE3"/>
    <w:rsid w:val="001B19C8"/>
    <w:rsid w:val="001B713E"/>
    <w:rsid w:val="001C0206"/>
    <w:rsid w:val="001C09FB"/>
    <w:rsid w:val="001C79BD"/>
    <w:rsid w:val="001D006D"/>
    <w:rsid w:val="001D65DD"/>
    <w:rsid w:val="001E1A14"/>
    <w:rsid w:val="001E2682"/>
    <w:rsid w:val="001E6538"/>
    <w:rsid w:val="001E6727"/>
    <w:rsid w:val="001F0624"/>
    <w:rsid w:val="001F12AE"/>
    <w:rsid w:val="001F47AF"/>
    <w:rsid w:val="001F5A48"/>
    <w:rsid w:val="00203AAB"/>
    <w:rsid w:val="00211F0C"/>
    <w:rsid w:val="00224D28"/>
    <w:rsid w:val="00224E5D"/>
    <w:rsid w:val="002329FA"/>
    <w:rsid w:val="0024076A"/>
    <w:rsid w:val="00245C40"/>
    <w:rsid w:val="00260AC5"/>
    <w:rsid w:val="00263BB7"/>
    <w:rsid w:val="002675B0"/>
    <w:rsid w:val="002705FD"/>
    <w:rsid w:val="00271C2E"/>
    <w:rsid w:val="002737B5"/>
    <w:rsid w:val="00273C11"/>
    <w:rsid w:val="00277144"/>
    <w:rsid w:val="00286E72"/>
    <w:rsid w:val="00290ABE"/>
    <w:rsid w:val="0029727D"/>
    <w:rsid w:val="002A3E48"/>
    <w:rsid w:val="002A500B"/>
    <w:rsid w:val="002B1DB3"/>
    <w:rsid w:val="002B2B54"/>
    <w:rsid w:val="002C177A"/>
    <w:rsid w:val="002C29B5"/>
    <w:rsid w:val="002C2E22"/>
    <w:rsid w:val="002C6665"/>
    <w:rsid w:val="002D0837"/>
    <w:rsid w:val="002D2972"/>
    <w:rsid w:val="002D3CE5"/>
    <w:rsid w:val="002D41BA"/>
    <w:rsid w:val="002D52E4"/>
    <w:rsid w:val="002D729F"/>
    <w:rsid w:val="002E1909"/>
    <w:rsid w:val="002F0972"/>
    <w:rsid w:val="002F2F4C"/>
    <w:rsid w:val="002F4F1A"/>
    <w:rsid w:val="002F51B1"/>
    <w:rsid w:val="0030070E"/>
    <w:rsid w:val="003015AF"/>
    <w:rsid w:val="0030202E"/>
    <w:rsid w:val="00303062"/>
    <w:rsid w:val="003064B1"/>
    <w:rsid w:val="003067EC"/>
    <w:rsid w:val="003104FB"/>
    <w:rsid w:val="003106B8"/>
    <w:rsid w:val="00312203"/>
    <w:rsid w:val="00312A43"/>
    <w:rsid w:val="00316983"/>
    <w:rsid w:val="00321CAA"/>
    <w:rsid w:val="003228F6"/>
    <w:rsid w:val="00326917"/>
    <w:rsid w:val="0032691A"/>
    <w:rsid w:val="00333AE2"/>
    <w:rsid w:val="003376BA"/>
    <w:rsid w:val="00341A01"/>
    <w:rsid w:val="00341B7F"/>
    <w:rsid w:val="0034613E"/>
    <w:rsid w:val="0034754A"/>
    <w:rsid w:val="003507FF"/>
    <w:rsid w:val="00351034"/>
    <w:rsid w:val="003524FB"/>
    <w:rsid w:val="0035465C"/>
    <w:rsid w:val="0035661B"/>
    <w:rsid w:val="00362D8C"/>
    <w:rsid w:val="00370544"/>
    <w:rsid w:val="003710C0"/>
    <w:rsid w:val="00374B6D"/>
    <w:rsid w:val="00380DEE"/>
    <w:rsid w:val="003868AD"/>
    <w:rsid w:val="003869BF"/>
    <w:rsid w:val="00387B76"/>
    <w:rsid w:val="00390CCA"/>
    <w:rsid w:val="0039127F"/>
    <w:rsid w:val="003931D0"/>
    <w:rsid w:val="003A2479"/>
    <w:rsid w:val="003A3A60"/>
    <w:rsid w:val="003A4FEF"/>
    <w:rsid w:val="003A7790"/>
    <w:rsid w:val="003B55E6"/>
    <w:rsid w:val="003B60E2"/>
    <w:rsid w:val="003C1C05"/>
    <w:rsid w:val="003C2D0E"/>
    <w:rsid w:val="003C487C"/>
    <w:rsid w:val="003D6D6F"/>
    <w:rsid w:val="003D724F"/>
    <w:rsid w:val="003E0906"/>
    <w:rsid w:val="003E33D6"/>
    <w:rsid w:val="003E5CA0"/>
    <w:rsid w:val="003E7EB8"/>
    <w:rsid w:val="003E7F33"/>
    <w:rsid w:val="003F2B62"/>
    <w:rsid w:val="00402F72"/>
    <w:rsid w:val="0040710F"/>
    <w:rsid w:val="00411541"/>
    <w:rsid w:val="00417598"/>
    <w:rsid w:val="004223EC"/>
    <w:rsid w:val="00426C8A"/>
    <w:rsid w:val="004272D3"/>
    <w:rsid w:val="004300BA"/>
    <w:rsid w:val="00431792"/>
    <w:rsid w:val="00441572"/>
    <w:rsid w:val="004424C0"/>
    <w:rsid w:val="00442785"/>
    <w:rsid w:val="0044587C"/>
    <w:rsid w:val="00445C26"/>
    <w:rsid w:val="00445FD8"/>
    <w:rsid w:val="00450434"/>
    <w:rsid w:val="00454CB3"/>
    <w:rsid w:val="0045601B"/>
    <w:rsid w:val="004565E0"/>
    <w:rsid w:val="00457180"/>
    <w:rsid w:val="004607C8"/>
    <w:rsid w:val="00461420"/>
    <w:rsid w:val="004618E2"/>
    <w:rsid w:val="00465191"/>
    <w:rsid w:val="00466CA7"/>
    <w:rsid w:val="00467554"/>
    <w:rsid w:val="0047089D"/>
    <w:rsid w:val="00470AE8"/>
    <w:rsid w:val="00473AB2"/>
    <w:rsid w:val="0047641D"/>
    <w:rsid w:val="00483CF0"/>
    <w:rsid w:val="004850AC"/>
    <w:rsid w:val="00485C1E"/>
    <w:rsid w:val="00486B3F"/>
    <w:rsid w:val="004902C3"/>
    <w:rsid w:val="004A202B"/>
    <w:rsid w:val="004A3A20"/>
    <w:rsid w:val="004A75B1"/>
    <w:rsid w:val="004B0DD7"/>
    <w:rsid w:val="004B14D6"/>
    <w:rsid w:val="004C276E"/>
    <w:rsid w:val="004C3B8D"/>
    <w:rsid w:val="004C3D9A"/>
    <w:rsid w:val="004C3F5D"/>
    <w:rsid w:val="004C5892"/>
    <w:rsid w:val="004C635E"/>
    <w:rsid w:val="004C7F8A"/>
    <w:rsid w:val="004D257B"/>
    <w:rsid w:val="004D3241"/>
    <w:rsid w:val="004E3A79"/>
    <w:rsid w:val="004E5E21"/>
    <w:rsid w:val="004E6468"/>
    <w:rsid w:val="004E787B"/>
    <w:rsid w:val="004F4FBE"/>
    <w:rsid w:val="00500FE2"/>
    <w:rsid w:val="0050279C"/>
    <w:rsid w:val="00506667"/>
    <w:rsid w:val="00506B03"/>
    <w:rsid w:val="005076CF"/>
    <w:rsid w:val="00524522"/>
    <w:rsid w:val="00532132"/>
    <w:rsid w:val="005325AD"/>
    <w:rsid w:val="00540E3F"/>
    <w:rsid w:val="005419B2"/>
    <w:rsid w:val="00543544"/>
    <w:rsid w:val="00543F39"/>
    <w:rsid w:val="005444D0"/>
    <w:rsid w:val="005454E4"/>
    <w:rsid w:val="00547846"/>
    <w:rsid w:val="005505AB"/>
    <w:rsid w:val="00556608"/>
    <w:rsid w:val="00561E6C"/>
    <w:rsid w:val="005664BC"/>
    <w:rsid w:val="00571FC6"/>
    <w:rsid w:val="00572C90"/>
    <w:rsid w:val="005772CF"/>
    <w:rsid w:val="00582E28"/>
    <w:rsid w:val="005832B6"/>
    <w:rsid w:val="005877EC"/>
    <w:rsid w:val="00587EB9"/>
    <w:rsid w:val="005902E8"/>
    <w:rsid w:val="00590BD9"/>
    <w:rsid w:val="00590D2D"/>
    <w:rsid w:val="005916A9"/>
    <w:rsid w:val="005A0AB8"/>
    <w:rsid w:val="005A30A8"/>
    <w:rsid w:val="005A5BA7"/>
    <w:rsid w:val="005B0205"/>
    <w:rsid w:val="005B4089"/>
    <w:rsid w:val="005B6B55"/>
    <w:rsid w:val="005B7015"/>
    <w:rsid w:val="005B759C"/>
    <w:rsid w:val="005B7CF9"/>
    <w:rsid w:val="005C1AC3"/>
    <w:rsid w:val="005C7337"/>
    <w:rsid w:val="005D1A54"/>
    <w:rsid w:val="005D1ABF"/>
    <w:rsid w:val="005D42D4"/>
    <w:rsid w:val="005D4711"/>
    <w:rsid w:val="005D53EF"/>
    <w:rsid w:val="005D770A"/>
    <w:rsid w:val="005E3542"/>
    <w:rsid w:val="005E398F"/>
    <w:rsid w:val="005E3D4B"/>
    <w:rsid w:val="005E4F6F"/>
    <w:rsid w:val="005E5043"/>
    <w:rsid w:val="005E5285"/>
    <w:rsid w:val="005F18F9"/>
    <w:rsid w:val="005F2868"/>
    <w:rsid w:val="005F66F2"/>
    <w:rsid w:val="006022C4"/>
    <w:rsid w:val="00606AFE"/>
    <w:rsid w:val="00606E93"/>
    <w:rsid w:val="00613B4D"/>
    <w:rsid w:val="00615EE7"/>
    <w:rsid w:val="006168F9"/>
    <w:rsid w:val="00624D73"/>
    <w:rsid w:val="00630EB5"/>
    <w:rsid w:val="006327D8"/>
    <w:rsid w:val="00633472"/>
    <w:rsid w:val="00634259"/>
    <w:rsid w:val="006367C5"/>
    <w:rsid w:val="00636A94"/>
    <w:rsid w:val="006400BC"/>
    <w:rsid w:val="00643FF1"/>
    <w:rsid w:val="00646183"/>
    <w:rsid w:val="0064772B"/>
    <w:rsid w:val="00650566"/>
    <w:rsid w:val="00652426"/>
    <w:rsid w:val="00653863"/>
    <w:rsid w:val="00653C86"/>
    <w:rsid w:val="006553D3"/>
    <w:rsid w:val="006644F5"/>
    <w:rsid w:val="00675137"/>
    <w:rsid w:val="00681FEE"/>
    <w:rsid w:val="006844D3"/>
    <w:rsid w:val="00690055"/>
    <w:rsid w:val="0069308F"/>
    <w:rsid w:val="006A12D0"/>
    <w:rsid w:val="006A253A"/>
    <w:rsid w:val="006A320D"/>
    <w:rsid w:val="006B1205"/>
    <w:rsid w:val="006C070B"/>
    <w:rsid w:val="006C7BA0"/>
    <w:rsid w:val="006D2175"/>
    <w:rsid w:val="006D239E"/>
    <w:rsid w:val="006D3EEF"/>
    <w:rsid w:val="006E0E20"/>
    <w:rsid w:val="006E26EE"/>
    <w:rsid w:val="006E6178"/>
    <w:rsid w:val="006F1990"/>
    <w:rsid w:val="006F2261"/>
    <w:rsid w:val="006F352F"/>
    <w:rsid w:val="00700F91"/>
    <w:rsid w:val="0070656E"/>
    <w:rsid w:val="0071069F"/>
    <w:rsid w:val="00720AEC"/>
    <w:rsid w:val="00725DC1"/>
    <w:rsid w:val="007260A0"/>
    <w:rsid w:val="00731FC7"/>
    <w:rsid w:val="007327ED"/>
    <w:rsid w:val="00734BCB"/>
    <w:rsid w:val="007446B6"/>
    <w:rsid w:val="00745BFD"/>
    <w:rsid w:val="00752405"/>
    <w:rsid w:val="00755739"/>
    <w:rsid w:val="00757DD5"/>
    <w:rsid w:val="00760148"/>
    <w:rsid w:val="00761537"/>
    <w:rsid w:val="00763E16"/>
    <w:rsid w:val="00765246"/>
    <w:rsid w:val="0076604B"/>
    <w:rsid w:val="00767639"/>
    <w:rsid w:val="00767D95"/>
    <w:rsid w:val="00777A3E"/>
    <w:rsid w:val="007848B7"/>
    <w:rsid w:val="00784976"/>
    <w:rsid w:val="00793479"/>
    <w:rsid w:val="00794F9C"/>
    <w:rsid w:val="00796E45"/>
    <w:rsid w:val="0079764E"/>
    <w:rsid w:val="007B052D"/>
    <w:rsid w:val="007B3C0B"/>
    <w:rsid w:val="007B3C56"/>
    <w:rsid w:val="007C45D8"/>
    <w:rsid w:val="007C5107"/>
    <w:rsid w:val="007C7385"/>
    <w:rsid w:val="007D1337"/>
    <w:rsid w:val="007D5DAE"/>
    <w:rsid w:val="007E2D34"/>
    <w:rsid w:val="007E3953"/>
    <w:rsid w:val="007E3EC4"/>
    <w:rsid w:val="007F102A"/>
    <w:rsid w:val="007F21BF"/>
    <w:rsid w:val="00803AF0"/>
    <w:rsid w:val="00803E5F"/>
    <w:rsid w:val="00804583"/>
    <w:rsid w:val="008108C6"/>
    <w:rsid w:val="00811BD9"/>
    <w:rsid w:val="00813B12"/>
    <w:rsid w:val="008224BE"/>
    <w:rsid w:val="00822718"/>
    <w:rsid w:val="00822DFD"/>
    <w:rsid w:val="008239E4"/>
    <w:rsid w:val="00823CDB"/>
    <w:rsid w:val="0082572E"/>
    <w:rsid w:val="008300B9"/>
    <w:rsid w:val="00833322"/>
    <w:rsid w:val="00841053"/>
    <w:rsid w:val="00847A91"/>
    <w:rsid w:val="0085100D"/>
    <w:rsid w:val="008515E0"/>
    <w:rsid w:val="008515F7"/>
    <w:rsid w:val="008517F4"/>
    <w:rsid w:val="008523B2"/>
    <w:rsid w:val="00855069"/>
    <w:rsid w:val="008557E7"/>
    <w:rsid w:val="00855F84"/>
    <w:rsid w:val="00857B58"/>
    <w:rsid w:val="00863ACC"/>
    <w:rsid w:val="008666FA"/>
    <w:rsid w:val="0086790B"/>
    <w:rsid w:val="00870516"/>
    <w:rsid w:val="00877C5B"/>
    <w:rsid w:val="00884A15"/>
    <w:rsid w:val="0088771F"/>
    <w:rsid w:val="00896DDB"/>
    <w:rsid w:val="00896EBE"/>
    <w:rsid w:val="0089780D"/>
    <w:rsid w:val="00897D42"/>
    <w:rsid w:val="008A0A49"/>
    <w:rsid w:val="008A68A1"/>
    <w:rsid w:val="008B370D"/>
    <w:rsid w:val="008B43F5"/>
    <w:rsid w:val="008B73F3"/>
    <w:rsid w:val="008C17EA"/>
    <w:rsid w:val="008C1C7B"/>
    <w:rsid w:val="008C3F1D"/>
    <w:rsid w:val="008D29F0"/>
    <w:rsid w:val="008D4378"/>
    <w:rsid w:val="008D7BA9"/>
    <w:rsid w:val="008E0A47"/>
    <w:rsid w:val="008E0D71"/>
    <w:rsid w:val="008E71EC"/>
    <w:rsid w:val="008F4C63"/>
    <w:rsid w:val="00902E2C"/>
    <w:rsid w:val="009073F4"/>
    <w:rsid w:val="00914467"/>
    <w:rsid w:val="009152CA"/>
    <w:rsid w:val="0091654B"/>
    <w:rsid w:val="00922C40"/>
    <w:rsid w:val="00923109"/>
    <w:rsid w:val="009265AD"/>
    <w:rsid w:val="00933039"/>
    <w:rsid w:val="009370ED"/>
    <w:rsid w:val="009372F6"/>
    <w:rsid w:val="0094245A"/>
    <w:rsid w:val="0094311B"/>
    <w:rsid w:val="00943302"/>
    <w:rsid w:val="00946763"/>
    <w:rsid w:val="009553D2"/>
    <w:rsid w:val="00961FB9"/>
    <w:rsid w:val="00962F9F"/>
    <w:rsid w:val="009715E0"/>
    <w:rsid w:val="00973468"/>
    <w:rsid w:val="0097465C"/>
    <w:rsid w:val="009756C1"/>
    <w:rsid w:val="009837AC"/>
    <w:rsid w:val="009908D6"/>
    <w:rsid w:val="00990DE1"/>
    <w:rsid w:val="00992814"/>
    <w:rsid w:val="00994EDB"/>
    <w:rsid w:val="00995D93"/>
    <w:rsid w:val="009A11A2"/>
    <w:rsid w:val="009A2F1E"/>
    <w:rsid w:val="009A38F6"/>
    <w:rsid w:val="009A542A"/>
    <w:rsid w:val="009B07D0"/>
    <w:rsid w:val="009B35B4"/>
    <w:rsid w:val="009B3BDE"/>
    <w:rsid w:val="009B5F09"/>
    <w:rsid w:val="009B7BDE"/>
    <w:rsid w:val="009C2813"/>
    <w:rsid w:val="009C2A38"/>
    <w:rsid w:val="009C4B2A"/>
    <w:rsid w:val="009C7AA9"/>
    <w:rsid w:val="009D0097"/>
    <w:rsid w:val="009D03C9"/>
    <w:rsid w:val="009D70B7"/>
    <w:rsid w:val="009E06A7"/>
    <w:rsid w:val="009E61C5"/>
    <w:rsid w:val="009E79EF"/>
    <w:rsid w:val="009F042B"/>
    <w:rsid w:val="009F18D8"/>
    <w:rsid w:val="009F21B6"/>
    <w:rsid w:val="00A019B4"/>
    <w:rsid w:val="00A04AE9"/>
    <w:rsid w:val="00A05E53"/>
    <w:rsid w:val="00A0649A"/>
    <w:rsid w:val="00A24A48"/>
    <w:rsid w:val="00A351C1"/>
    <w:rsid w:val="00A36F9C"/>
    <w:rsid w:val="00A37D14"/>
    <w:rsid w:val="00A37FDF"/>
    <w:rsid w:val="00A401CA"/>
    <w:rsid w:val="00A411AF"/>
    <w:rsid w:val="00A419F6"/>
    <w:rsid w:val="00A426C7"/>
    <w:rsid w:val="00A4464A"/>
    <w:rsid w:val="00A5065D"/>
    <w:rsid w:val="00A52B9D"/>
    <w:rsid w:val="00A629BA"/>
    <w:rsid w:val="00A67222"/>
    <w:rsid w:val="00A75E40"/>
    <w:rsid w:val="00A806A9"/>
    <w:rsid w:val="00A82CB9"/>
    <w:rsid w:val="00A868EF"/>
    <w:rsid w:val="00A906A4"/>
    <w:rsid w:val="00A9197A"/>
    <w:rsid w:val="00A92EDB"/>
    <w:rsid w:val="00AA0124"/>
    <w:rsid w:val="00AA111B"/>
    <w:rsid w:val="00AA12E6"/>
    <w:rsid w:val="00AA4756"/>
    <w:rsid w:val="00AA49BC"/>
    <w:rsid w:val="00AC1832"/>
    <w:rsid w:val="00AC580D"/>
    <w:rsid w:val="00AC74AA"/>
    <w:rsid w:val="00AD209B"/>
    <w:rsid w:val="00AD4432"/>
    <w:rsid w:val="00AD6CFF"/>
    <w:rsid w:val="00AF0967"/>
    <w:rsid w:val="00B000A4"/>
    <w:rsid w:val="00B030B7"/>
    <w:rsid w:val="00B04035"/>
    <w:rsid w:val="00B10B5F"/>
    <w:rsid w:val="00B10F00"/>
    <w:rsid w:val="00B20EBE"/>
    <w:rsid w:val="00B26C7F"/>
    <w:rsid w:val="00B32342"/>
    <w:rsid w:val="00B37AB7"/>
    <w:rsid w:val="00B37F70"/>
    <w:rsid w:val="00B414B0"/>
    <w:rsid w:val="00B417FD"/>
    <w:rsid w:val="00B45299"/>
    <w:rsid w:val="00B452D1"/>
    <w:rsid w:val="00B4688E"/>
    <w:rsid w:val="00B469AD"/>
    <w:rsid w:val="00B56637"/>
    <w:rsid w:val="00B57443"/>
    <w:rsid w:val="00B60776"/>
    <w:rsid w:val="00B6103E"/>
    <w:rsid w:val="00B65C14"/>
    <w:rsid w:val="00B66DFF"/>
    <w:rsid w:val="00B70EFE"/>
    <w:rsid w:val="00B736C6"/>
    <w:rsid w:val="00B77A46"/>
    <w:rsid w:val="00B80A1E"/>
    <w:rsid w:val="00B878D2"/>
    <w:rsid w:val="00B91B5B"/>
    <w:rsid w:val="00BA0B39"/>
    <w:rsid w:val="00BA3275"/>
    <w:rsid w:val="00BA3754"/>
    <w:rsid w:val="00BB4AD3"/>
    <w:rsid w:val="00BB4CD3"/>
    <w:rsid w:val="00BB5DF2"/>
    <w:rsid w:val="00BB6DED"/>
    <w:rsid w:val="00BB7041"/>
    <w:rsid w:val="00BB7786"/>
    <w:rsid w:val="00BC051E"/>
    <w:rsid w:val="00BC12A9"/>
    <w:rsid w:val="00BC2FAE"/>
    <w:rsid w:val="00BC6B2F"/>
    <w:rsid w:val="00BD34E3"/>
    <w:rsid w:val="00BD3594"/>
    <w:rsid w:val="00BE657F"/>
    <w:rsid w:val="00BE6861"/>
    <w:rsid w:val="00BF0083"/>
    <w:rsid w:val="00C03436"/>
    <w:rsid w:val="00C065DF"/>
    <w:rsid w:val="00C06F49"/>
    <w:rsid w:val="00C13B1F"/>
    <w:rsid w:val="00C142FA"/>
    <w:rsid w:val="00C154F5"/>
    <w:rsid w:val="00C232B5"/>
    <w:rsid w:val="00C24B18"/>
    <w:rsid w:val="00C24EEE"/>
    <w:rsid w:val="00C264AF"/>
    <w:rsid w:val="00C266C5"/>
    <w:rsid w:val="00C308F9"/>
    <w:rsid w:val="00C32367"/>
    <w:rsid w:val="00C36CC7"/>
    <w:rsid w:val="00C375FF"/>
    <w:rsid w:val="00C4623B"/>
    <w:rsid w:val="00C463C2"/>
    <w:rsid w:val="00C5094B"/>
    <w:rsid w:val="00C51438"/>
    <w:rsid w:val="00C517AA"/>
    <w:rsid w:val="00C51A47"/>
    <w:rsid w:val="00C52CC5"/>
    <w:rsid w:val="00C5388B"/>
    <w:rsid w:val="00C55BA8"/>
    <w:rsid w:val="00C55EEA"/>
    <w:rsid w:val="00C57334"/>
    <w:rsid w:val="00C63240"/>
    <w:rsid w:val="00C74010"/>
    <w:rsid w:val="00C7759E"/>
    <w:rsid w:val="00C81402"/>
    <w:rsid w:val="00C92CD8"/>
    <w:rsid w:val="00C9474A"/>
    <w:rsid w:val="00CA2C81"/>
    <w:rsid w:val="00CA4656"/>
    <w:rsid w:val="00CA6F6B"/>
    <w:rsid w:val="00CB26E2"/>
    <w:rsid w:val="00CB5929"/>
    <w:rsid w:val="00CC1023"/>
    <w:rsid w:val="00CC4648"/>
    <w:rsid w:val="00CD7150"/>
    <w:rsid w:val="00CE4846"/>
    <w:rsid w:val="00CE6C45"/>
    <w:rsid w:val="00CE72E2"/>
    <w:rsid w:val="00CE73AE"/>
    <w:rsid w:val="00CF10F9"/>
    <w:rsid w:val="00CF1E27"/>
    <w:rsid w:val="00CF2006"/>
    <w:rsid w:val="00CF31D8"/>
    <w:rsid w:val="00CF7161"/>
    <w:rsid w:val="00D00EEB"/>
    <w:rsid w:val="00D028E9"/>
    <w:rsid w:val="00D0550D"/>
    <w:rsid w:val="00D0749A"/>
    <w:rsid w:val="00D076DD"/>
    <w:rsid w:val="00D121A6"/>
    <w:rsid w:val="00D1340B"/>
    <w:rsid w:val="00D16D75"/>
    <w:rsid w:val="00D21DED"/>
    <w:rsid w:val="00D2597C"/>
    <w:rsid w:val="00D31199"/>
    <w:rsid w:val="00D403D0"/>
    <w:rsid w:val="00D43B0A"/>
    <w:rsid w:val="00D45E13"/>
    <w:rsid w:val="00D47645"/>
    <w:rsid w:val="00D557BA"/>
    <w:rsid w:val="00D67088"/>
    <w:rsid w:val="00D70F10"/>
    <w:rsid w:val="00D80901"/>
    <w:rsid w:val="00D83958"/>
    <w:rsid w:val="00D93E42"/>
    <w:rsid w:val="00D955AA"/>
    <w:rsid w:val="00D95A25"/>
    <w:rsid w:val="00DA2671"/>
    <w:rsid w:val="00DA3682"/>
    <w:rsid w:val="00DA6802"/>
    <w:rsid w:val="00DC5DD3"/>
    <w:rsid w:val="00DD09EE"/>
    <w:rsid w:val="00DD2C31"/>
    <w:rsid w:val="00DD33B7"/>
    <w:rsid w:val="00DD4144"/>
    <w:rsid w:val="00DE2764"/>
    <w:rsid w:val="00DE6B9D"/>
    <w:rsid w:val="00DF08D8"/>
    <w:rsid w:val="00DF3F6E"/>
    <w:rsid w:val="00DF6116"/>
    <w:rsid w:val="00E0085D"/>
    <w:rsid w:val="00E02384"/>
    <w:rsid w:val="00E06101"/>
    <w:rsid w:val="00E12657"/>
    <w:rsid w:val="00E14B41"/>
    <w:rsid w:val="00E153F7"/>
    <w:rsid w:val="00E17A7C"/>
    <w:rsid w:val="00E2018D"/>
    <w:rsid w:val="00E30047"/>
    <w:rsid w:val="00E34976"/>
    <w:rsid w:val="00E4133A"/>
    <w:rsid w:val="00E41953"/>
    <w:rsid w:val="00E44691"/>
    <w:rsid w:val="00E510A0"/>
    <w:rsid w:val="00E552D3"/>
    <w:rsid w:val="00E555F7"/>
    <w:rsid w:val="00E57D7B"/>
    <w:rsid w:val="00E659CD"/>
    <w:rsid w:val="00E67BD6"/>
    <w:rsid w:val="00E70274"/>
    <w:rsid w:val="00E75ECB"/>
    <w:rsid w:val="00E76AB5"/>
    <w:rsid w:val="00E84DC5"/>
    <w:rsid w:val="00E87803"/>
    <w:rsid w:val="00E91B6A"/>
    <w:rsid w:val="00E922D3"/>
    <w:rsid w:val="00E9571B"/>
    <w:rsid w:val="00EA738B"/>
    <w:rsid w:val="00EA7474"/>
    <w:rsid w:val="00EA7FD9"/>
    <w:rsid w:val="00EB23FC"/>
    <w:rsid w:val="00EB2510"/>
    <w:rsid w:val="00EC0D94"/>
    <w:rsid w:val="00EC469C"/>
    <w:rsid w:val="00EC4AD6"/>
    <w:rsid w:val="00EC7277"/>
    <w:rsid w:val="00EC7D65"/>
    <w:rsid w:val="00ED08D2"/>
    <w:rsid w:val="00ED31D5"/>
    <w:rsid w:val="00EE0A3F"/>
    <w:rsid w:val="00EE3DA4"/>
    <w:rsid w:val="00EE64BA"/>
    <w:rsid w:val="00EE6A9E"/>
    <w:rsid w:val="00EF1418"/>
    <w:rsid w:val="00EF1965"/>
    <w:rsid w:val="00EF30BD"/>
    <w:rsid w:val="00F04FBC"/>
    <w:rsid w:val="00F11BB3"/>
    <w:rsid w:val="00F12365"/>
    <w:rsid w:val="00F13238"/>
    <w:rsid w:val="00F22E0D"/>
    <w:rsid w:val="00F468AB"/>
    <w:rsid w:val="00F47EAD"/>
    <w:rsid w:val="00F53C7C"/>
    <w:rsid w:val="00F53D65"/>
    <w:rsid w:val="00F53D82"/>
    <w:rsid w:val="00F572F9"/>
    <w:rsid w:val="00F63B39"/>
    <w:rsid w:val="00F730AF"/>
    <w:rsid w:val="00F7793E"/>
    <w:rsid w:val="00F77D2D"/>
    <w:rsid w:val="00F81738"/>
    <w:rsid w:val="00F9015F"/>
    <w:rsid w:val="00F902E2"/>
    <w:rsid w:val="00F92008"/>
    <w:rsid w:val="00F950C3"/>
    <w:rsid w:val="00F95723"/>
    <w:rsid w:val="00F95F13"/>
    <w:rsid w:val="00F97ACC"/>
    <w:rsid w:val="00FA107E"/>
    <w:rsid w:val="00FA26FF"/>
    <w:rsid w:val="00FA3129"/>
    <w:rsid w:val="00FA4729"/>
    <w:rsid w:val="00FA65D3"/>
    <w:rsid w:val="00FB2A93"/>
    <w:rsid w:val="00FB4B41"/>
    <w:rsid w:val="00FC0BCC"/>
    <w:rsid w:val="00FC3288"/>
    <w:rsid w:val="00FC7AA9"/>
    <w:rsid w:val="00FD6004"/>
    <w:rsid w:val="00FD685E"/>
    <w:rsid w:val="00FE2CC9"/>
    <w:rsid w:val="00FE3BD5"/>
    <w:rsid w:val="00FE4D40"/>
    <w:rsid w:val="00FF356A"/>
    <w:rsid w:val="00FF7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27EA3DA"/>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91"/>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604B"/>
    <w:pPr>
      <w:spacing w:after="0" w:line="24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76604B"/>
    <w:pPr>
      <w:spacing w:after="0" w:line="240" w:lineRule="auto"/>
      <w:outlineLvl w:val="2"/>
    </w:pPr>
    <w:rPr>
      <w:rFonts w:ascii="Times New Roman" w:hAnsi="Times New Roman"/>
      <w:i/>
      <w:iCs/>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6604B"/>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76604B"/>
    <w:rPr>
      <w:rFonts w:ascii="Times New Roman" w:hAnsi="Times New Roman"/>
      <w:i/>
      <w:iCs/>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cutable1">
    <w:name w:val="cutable1"/>
    <w:basedOn w:val="Normal"/>
    <w:rsid w:val="00B10B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11BD9"/>
  </w:style>
  <w:style w:type="character" w:customStyle="1" w:styleId="eop">
    <w:name w:val="eop"/>
    <w:basedOn w:val="DefaultParagraphFont"/>
    <w:rsid w:val="00811BD9"/>
  </w:style>
  <w:style w:type="paragraph" w:customStyle="1" w:styleId="paragraph">
    <w:name w:val="paragraph"/>
    <w:basedOn w:val="Normal"/>
    <w:rsid w:val="00BA37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F10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006954">
      <w:bodyDiv w:val="1"/>
      <w:marLeft w:val="0"/>
      <w:marRight w:val="0"/>
      <w:marTop w:val="0"/>
      <w:marBottom w:val="0"/>
      <w:divBdr>
        <w:top w:val="none" w:sz="0" w:space="0" w:color="auto"/>
        <w:left w:val="none" w:sz="0" w:space="0" w:color="auto"/>
        <w:bottom w:val="none" w:sz="0" w:space="0" w:color="auto"/>
        <w:right w:val="none" w:sz="0" w:space="0" w:color="auto"/>
      </w:divBdr>
      <w:divsChild>
        <w:div w:id="1112897086">
          <w:marLeft w:val="0"/>
          <w:marRight w:val="0"/>
          <w:marTop w:val="0"/>
          <w:marBottom w:val="0"/>
          <w:divBdr>
            <w:top w:val="none" w:sz="0" w:space="0" w:color="auto"/>
            <w:left w:val="none" w:sz="0" w:space="0" w:color="auto"/>
            <w:bottom w:val="none" w:sz="0" w:space="0" w:color="auto"/>
            <w:right w:val="none" w:sz="0" w:space="0" w:color="auto"/>
          </w:divBdr>
        </w:div>
        <w:div w:id="1625305233">
          <w:marLeft w:val="0"/>
          <w:marRight w:val="0"/>
          <w:marTop w:val="0"/>
          <w:marBottom w:val="0"/>
          <w:divBdr>
            <w:top w:val="none" w:sz="0" w:space="0" w:color="auto"/>
            <w:left w:val="none" w:sz="0" w:space="0" w:color="auto"/>
            <w:bottom w:val="none" w:sz="0" w:space="0" w:color="auto"/>
            <w:right w:val="none" w:sz="0" w:space="0" w:color="auto"/>
          </w:divBdr>
        </w:div>
        <w:div w:id="797603616">
          <w:marLeft w:val="0"/>
          <w:marRight w:val="0"/>
          <w:marTop w:val="0"/>
          <w:marBottom w:val="0"/>
          <w:divBdr>
            <w:top w:val="none" w:sz="0" w:space="0" w:color="auto"/>
            <w:left w:val="none" w:sz="0" w:space="0" w:color="auto"/>
            <w:bottom w:val="none" w:sz="0" w:space="0" w:color="auto"/>
            <w:right w:val="none" w:sz="0" w:space="0" w:color="auto"/>
          </w:divBdr>
        </w:div>
      </w:divsChild>
    </w:div>
    <w:div w:id="1028994742">
      <w:bodyDiv w:val="1"/>
      <w:marLeft w:val="0"/>
      <w:marRight w:val="0"/>
      <w:marTop w:val="0"/>
      <w:marBottom w:val="0"/>
      <w:divBdr>
        <w:top w:val="none" w:sz="0" w:space="0" w:color="auto"/>
        <w:left w:val="none" w:sz="0" w:space="0" w:color="auto"/>
        <w:bottom w:val="none" w:sz="0" w:space="0" w:color="auto"/>
        <w:right w:val="none" w:sz="0" w:space="0" w:color="auto"/>
      </w:divBdr>
      <w:divsChild>
        <w:div w:id="1615673935">
          <w:marLeft w:val="0"/>
          <w:marRight w:val="0"/>
          <w:marTop w:val="0"/>
          <w:marBottom w:val="0"/>
          <w:divBdr>
            <w:top w:val="none" w:sz="0" w:space="0" w:color="auto"/>
            <w:left w:val="none" w:sz="0" w:space="0" w:color="auto"/>
            <w:bottom w:val="none" w:sz="0" w:space="0" w:color="auto"/>
            <w:right w:val="none" w:sz="0" w:space="0" w:color="auto"/>
          </w:divBdr>
        </w:div>
        <w:div w:id="321588056">
          <w:marLeft w:val="0"/>
          <w:marRight w:val="0"/>
          <w:marTop w:val="0"/>
          <w:marBottom w:val="0"/>
          <w:divBdr>
            <w:top w:val="none" w:sz="0" w:space="0" w:color="auto"/>
            <w:left w:val="none" w:sz="0" w:space="0" w:color="auto"/>
            <w:bottom w:val="none" w:sz="0" w:space="0" w:color="auto"/>
            <w:right w:val="none" w:sz="0" w:space="0" w:color="auto"/>
          </w:divBdr>
        </w:div>
      </w:divsChild>
    </w:div>
    <w:div w:id="1601177291">
      <w:bodyDiv w:val="1"/>
      <w:marLeft w:val="0"/>
      <w:marRight w:val="0"/>
      <w:marTop w:val="0"/>
      <w:marBottom w:val="0"/>
      <w:divBdr>
        <w:top w:val="none" w:sz="0" w:space="0" w:color="auto"/>
        <w:left w:val="none" w:sz="0" w:space="0" w:color="auto"/>
        <w:bottom w:val="none" w:sz="0" w:space="0" w:color="auto"/>
        <w:right w:val="none" w:sz="0" w:space="0" w:color="auto"/>
      </w:divBdr>
      <w:divsChild>
        <w:div w:id="1751269878">
          <w:marLeft w:val="0"/>
          <w:marRight w:val="0"/>
          <w:marTop w:val="0"/>
          <w:marBottom w:val="0"/>
          <w:divBdr>
            <w:top w:val="none" w:sz="0" w:space="0" w:color="auto"/>
            <w:left w:val="none" w:sz="0" w:space="0" w:color="auto"/>
            <w:bottom w:val="none" w:sz="0" w:space="0" w:color="auto"/>
            <w:right w:val="none" w:sz="0" w:space="0" w:color="auto"/>
          </w:divBdr>
        </w:div>
        <w:div w:id="5770554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9975BD8FEE6B8C469537064A741E96B5" ma:contentTypeVersion="10" ma:contentTypeDescription="SPIRE Document" ma:contentTypeScope="" ma:versionID="fe4cfb89bfd7263aad337fea3852cf2c">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 xsi:nil="true"/>
    <IconOverlay xmlns="http://schemas.microsoft.com/sharepoint/v4" xsi:nil="true"/>
    <DocumentDescription xmlns="344c6e69-c594-4ca4-b341-09ae9dfc1422" xsi:nil="true"/>
    <RecordNumber xmlns="344c6e69-c594-4ca4-b341-09ae9dfc1422" xsi:nil="true"/>
  </documentManagement>
</p:properties>
</file>

<file path=customXml/itemProps1.xml><?xml version="1.0" encoding="utf-8"?>
<ds:datastoreItem xmlns:ds="http://schemas.openxmlformats.org/officeDocument/2006/customXml" ds:itemID="{39B2829C-2515-4DB6-B7D2-245FBA856D03}">
  <ds:schemaRefs>
    <ds:schemaRef ds:uri="http://schemas.microsoft.com/sharepoint/v3/contenttype/forms"/>
  </ds:schemaRefs>
</ds:datastoreItem>
</file>

<file path=customXml/itemProps2.xml><?xml version="1.0" encoding="utf-8"?>
<ds:datastoreItem xmlns:ds="http://schemas.openxmlformats.org/officeDocument/2006/customXml" ds:itemID="{882B4BF2-28D3-436B-BE92-4200637861E3}">
  <ds:schemaRefs>
    <ds:schemaRef ds:uri="http://schemas.microsoft.com/office/2006/metadata/customXsn"/>
  </ds:schemaRefs>
</ds:datastoreItem>
</file>

<file path=customXml/itemProps3.xml><?xml version="1.0" encoding="utf-8"?>
<ds:datastoreItem xmlns:ds="http://schemas.openxmlformats.org/officeDocument/2006/customXml" ds:itemID="{E22A8C5E-9CF5-47FE-A14E-F521852CCB6B}">
  <ds:schemaRefs>
    <ds:schemaRef ds:uri="http://schemas.microsoft.com/sharepoint/events"/>
  </ds:schemaRefs>
</ds:datastoreItem>
</file>

<file path=customXml/itemProps4.xml><?xml version="1.0" encoding="utf-8"?>
<ds:datastoreItem xmlns:ds="http://schemas.openxmlformats.org/officeDocument/2006/customXml" ds:itemID="{8FAF3DD5-3F62-4D41-957A-9CA3E1E7F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6.xml><?xml version="1.0" encoding="utf-8"?>
<ds:datastoreItem xmlns:ds="http://schemas.openxmlformats.org/officeDocument/2006/customXml" ds:itemID="{D4A3568B-FC04-4587-AA3E-75DB478F5759}">
  <ds:schemaRefs>
    <ds:schemaRef ds:uri="http://www.w3.org/XML/1998/namespace"/>
    <ds:schemaRef ds:uri="http://purl.org/dc/elements/1.1/"/>
    <ds:schemaRef ds:uri="http://schemas.microsoft.com/office/2006/metadata/properties"/>
    <ds:schemaRef ds:uri="http://purl.org/dc/terms/"/>
    <ds:schemaRef ds:uri="http://schemas.microsoft.com/sharepoint/v4"/>
    <ds:schemaRef ds:uri="http://schemas.microsoft.com/office/infopath/2007/PartnerControls"/>
    <ds:schemaRef ds:uri="http://schemas.microsoft.com/office/2006/documentManagement/types"/>
    <ds:schemaRef ds:uri="http://schemas.openxmlformats.org/package/2006/metadata/core-properties"/>
    <ds:schemaRef ds:uri="344c6e69-c594-4ca4-b341-09ae9dfc142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 -s9 Declaration Extension Explanatory Statement</dc:title>
  <dc:creator>Meritt Nassif</dc:creator>
  <cp:lastModifiedBy>Alicia Brown</cp:lastModifiedBy>
  <cp:revision>2</cp:revision>
  <cp:lastPrinted>2020-02-13T23:53:00Z</cp:lastPrinted>
  <dcterms:created xsi:type="dcterms:W3CDTF">2021-03-29T03:23:00Z</dcterms:created>
  <dcterms:modified xsi:type="dcterms:W3CDTF">2021-03-29T03:23:00Z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0x0101009DB8618430E8D149BA674DA7B0E0C3F0009975BD8FEE6B8C469537064A741E96B5</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{2231d181-8b55-443b-ad8f-958dc7b070ea}</vt:lpwstr>
  </property>
  <property fmtid="{D5CDD505-2E9C-101B-9397-08002B2CF9AE}" pid="6" name="RecordPoint_ActiveItemUniqueId">
    <vt:lpwstr>{6a288fc6-e3cf-440f-a216-e90d7f4cdc2b}</vt:lpwstr>
  </property>
  <property fmtid="{D5CDD505-2E9C-101B-9397-08002B2CF9AE}" pid="7" name="RecordPoint_ActiveItemWebId">
    <vt:lpwstr>{fc5f6266-41b8-4c8d-a1a1-2c080a479d3e}</vt:lpwstr>
  </property>
</Properties>
</file>