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214" w:rsidRDefault="005B4845">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rsidR="00DB21B4" w:rsidRDefault="00DB21B4" w:rsidP="00DB21B4">
      <w:pPr>
        <w:jc w:val="center"/>
        <w:rPr>
          <w:rFonts w:ascii="Times New Roman" w:hAnsi="Times New Roman"/>
          <w:b/>
          <w:sz w:val="26"/>
          <w:szCs w:val="26"/>
        </w:rPr>
      </w:pPr>
      <w:r>
        <w:rPr>
          <w:rFonts w:ascii="Times New Roman" w:hAnsi="Times New Roman"/>
          <w:b/>
          <w:sz w:val="26"/>
          <w:szCs w:val="26"/>
        </w:rPr>
        <w:t>OPEN-ANGLE GLAUCOMA</w:t>
      </w:r>
    </w:p>
    <w:p w:rsidR="00DB21B4" w:rsidRPr="00552432" w:rsidRDefault="00DB21B4" w:rsidP="00DB21B4">
      <w:pPr>
        <w:jc w:val="center"/>
        <w:rPr>
          <w:rFonts w:ascii="Times New Roman" w:hAnsi="Times New Roman"/>
          <w:b/>
          <w:sz w:val="26"/>
          <w:szCs w:val="26"/>
        </w:rPr>
      </w:pPr>
      <w:r w:rsidRPr="00552432">
        <w:rPr>
          <w:rFonts w:ascii="Times New Roman" w:hAnsi="Times New Roman"/>
          <w:b/>
          <w:sz w:val="26"/>
          <w:szCs w:val="26"/>
        </w:rPr>
        <w:t>(REASONABLE HYPOTHESIS)</w:t>
      </w:r>
      <w:r>
        <w:rPr>
          <w:rFonts w:ascii="Times New Roman" w:hAnsi="Times New Roman"/>
          <w:b/>
          <w:sz w:val="26"/>
          <w:szCs w:val="26"/>
        </w:rPr>
        <w:t xml:space="preserve"> </w:t>
      </w:r>
      <w:r w:rsidRPr="00552432">
        <w:rPr>
          <w:rFonts w:ascii="Times New Roman" w:hAnsi="Times New Roman"/>
          <w:b/>
          <w:sz w:val="26"/>
          <w:szCs w:val="26"/>
        </w:rPr>
        <w:t>(</w:t>
      </w:r>
      <w:r>
        <w:rPr>
          <w:rFonts w:ascii="Times New Roman" w:hAnsi="Times New Roman"/>
          <w:b/>
          <w:sz w:val="26"/>
          <w:szCs w:val="26"/>
        </w:rPr>
        <w:t xml:space="preserve">NO. </w:t>
      </w:r>
      <w:r w:rsidR="00CA64D8">
        <w:rPr>
          <w:rFonts w:ascii="Times New Roman" w:hAnsi="Times New Roman"/>
          <w:b/>
          <w:sz w:val="26"/>
          <w:szCs w:val="26"/>
        </w:rPr>
        <w:t>49</w:t>
      </w:r>
      <w:r w:rsidRPr="00552432">
        <w:rPr>
          <w:rFonts w:ascii="Times New Roman" w:hAnsi="Times New Roman"/>
          <w:b/>
          <w:sz w:val="26"/>
          <w:szCs w:val="26"/>
        </w:rPr>
        <w:t xml:space="preserve"> OF </w:t>
      </w:r>
      <w:r>
        <w:rPr>
          <w:rFonts w:ascii="Times New Roman" w:hAnsi="Times New Roman"/>
          <w:b/>
          <w:sz w:val="26"/>
          <w:szCs w:val="26"/>
        </w:rPr>
        <w:t>2021</w:t>
      </w:r>
      <w:r w:rsidRPr="00552432">
        <w:rPr>
          <w:rFonts w:ascii="Times New Roman" w:hAnsi="Times New Roman"/>
          <w:b/>
          <w:sz w:val="26"/>
          <w:szCs w:val="26"/>
        </w:rPr>
        <w:t>)</w:t>
      </w:r>
    </w:p>
    <w:p w:rsidR="00DB21B4" w:rsidRPr="00552432" w:rsidRDefault="00DB21B4" w:rsidP="00DB21B4">
      <w:pPr>
        <w:jc w:val="center"/>
        <w:rPr>
          <w:rFonts w:ascii="Times New Roman" w:hAnsi="Times New Roman"/>
          <w:b/>
        </w:rPr>
      </w:pPr>
    </w:p>
    <w:p w:rsidR="00DB21B4" w:rsidRPr="00552432" w:rsidRDefault="00DB21B4" w:rsidP="00DB21B4">
      <w:pPr>
        <w:jc w:val="center"/>
        <w:rPr>
          <w:rFonts w:ascii="Times New Roman" w:hAnsi="Times New Roman"/>
          <w:b/>
          <w:i/>
        </w:rPr>
      </w:pPr>
      <w:r w:rsidRPr="00552432">
        <w:rPr>
          <w:rFonts w:ascii="Times New Roman" w:hAnsi="Times New Roman"/>
          <w:b/>
          <w:i/>
        </w:rPr>
        <w:t>VETERANS</w:t>
      </w:r>
      <w:r>
        <w:rPr>
          <w:rFonts w:ascii="Times New Roman" w:hAnsi="Times New Roman"/>
          <w:b/>
          <w:i/>
        </w:rPr>
        <w:t>'</w:t>
      </w:r>
      <w:r w:rsidRPr="00552432">
        <w:rPr>
          <w:rFonts w:ascii="Times New Roman" w:hAnsi="Times New Roman"/>
          <w:b/>
          <w:i/>
        </w:rPr>
        <w:t xml:space="preserve"> ENTITLEMENTS ACT 1986</w:t>
      </w:r>
    </w:p>
    <w:p w:rsidR="00DB21B4" w:rsidRPr="00552432" w:rsidRDefault="00DB21B4" w:rsidP="00DB21B4">
      <w:pPr>
        <w:jc w:val="center"/>
        <w:rPr>
          <w:rFonts w:ascii="Times New Roman" w:hAnsi="Times New Roman"/>
          <w:b/>
          <w:i/>
        </w:rPr>
      </w:pPr>
      <w:r w:rsidRPr="00552432">
        <w:rPr>
          <w:rFonts w:ascii="Times New Roman" w:hAnsi="Times New Roman"/>
          <w:b/>
          <w:i/>
        </w:rPr>
        <w:t>MILITARY REHABILITATION AND COMPENSATION ACT 2004</w:t>
      </w:r>
    </w:p>
    <w:p w:rsidR="00DB21B4" w:rsidRDefault="00DB21B4" w:rsidP="00DB21B4">
      <w:pPr>
        <w:jc w:val="center"/>
        <w:rPr>
          <w:rFonts w:ascii="Times New Roman" w:hAnsi="Times New Roman"/>
          <w:b/>
        </w:rPr>
      </w:pPr>
    </w:p>
    <w:p w:rsidR="00DB21B4" w:rsidRDefault="00DB21B4" w:rsidP="00DB21B4">
      <w:pPr>
        <w:pStyle w:val="BodyText"/>
        <w:numPr>
          <w:ilvl w:val="0"/>
          <w:numId w:val="42"/>
        </w:numPr>
        <w:tabs>
          <w:tab w:val="clear" w:pos="360"/>
          <w:tab w:val="num" w:pos="567"/>
        </w:tabs>
        <w:spacing w:after="120"/>
        <w:ind w:left="567" w:hanging="567"/>
      </w:pPr>
      <w:r>
        <w:t xml:space="preserve">This is the Explanatory Statement to the </w:t>
      </w:r>
      <w:r>
        <w:rPr>
          <w:i/>
        </w:rPr>
        <w:t xml:space="preserve">Statement of Principles concerning </w:t>
      </w:r>
      <w:r w:rsidR="009D174D">
        <w:rPr>
          <w:i/>
        </w:rPr>
        <w:br/>
      </w:r>
      <w:r>
        <w:rPr>
          <w:b/>
          <w:i/>
        </w:rPr>
        <w:t>open-angle glaucoma</w:t>
      </w:r>
      <w:r>
        <w:t xml:space="preserve"> </w:t>
      </w:r>
      <w:r>
        <w:rPr>
          <w:i/>
        </w:rPr>
        <w:t>(Reasonable Hypothesis)</w:t>
      </w:r>
      <w:r>
        <w:t xml:space="preserve"> (No. </w:t>
      </w:r>
      <w:r w:rsidR="00CA64D8">
        <w:t>49</w:t>
      </w:r>
      <w:r>
        <w:t xml:space="preserve"> of 2021).</w:t>
      </w:r>
    </w:p>
    <w:p w:rsidR="00DB21B4" w:rsidRDefault="00DB21B4" w:rsidP="00DB21B4">
      <w:pPr>
        <w:pStyle w:val="BodyText"/>
        <w:spacing w:after="120"/>
        <w:ind w:left="567"/>
        <w:rPr>
          <w:rStyle w:val="Strong"/>
        </w:rPr>
      </w:pPr>
      <w:r>
        <w:rPr>
          <w:rStyle w:val="Strong"/>
        </w:rPr>
        <w:t>Background</w:t>
      </w:r>
    </w:p>
    <w:p w:rsidR="00DB21B4" w:rsidRDefault="00DB21B4" w:rsidP="00DB21B4">
      <w:pPr>
        <w:pStyle w:val="BodyText"/>
        <w:numPr>
          <w:ilvl w:val="0"/>
          <w:numId w:val="42"/>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repeals Instrument No. 27 of 2012 (Federal Register of Legislation No. </w:t>
      </w:r>
      <w:r w:rsidRPr="00A754BD">
        <w:t>F2012L00457</w:t>
      </w:r>
      <w:r>
        <w:t>) determined under subsection</w:t>
      </w:r>
      <w:r w:rsidRPr="009D174D">
        <w:t>s</w:t>
      </w:r>
      <w:r>
        <w:t xml:space="preserve"> 196B(2) </w:t>
      </w:r>
      <w:r w:rsidRPr="00BE7939">
        <w:t>and (8)</w:t>
      </w:r>
      <w:r>
        <w:rPr>
          <w:b/>
        </w:rPr>
        <w:t xml:space="preserve"> </w:t>
      </w:r>
      <w:r>
        <w:t xml:space="preserve">of the VEA concerning </w:t>
      </w:r>
      <w:r>
        <w:rPr>
          <w:b/>
        </w:rPr>
        <w:t>open-angle glaucoma</w:t>
      </w:r>
      <w:r>
        <w:t>.</w:t>
      </w:r>
    </w:p>
    <w:p w:rsidR="00DB21B4" w:rsidRDefault="00DB21B4" w:rsidP="00DB21B4">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Pr>
          <w:b/>
        </w:rPr>
        <w:t>open-angle glaucoma</w:t>
      </w:r>
      <w:r>
        <w:t xml:space="preserve"> and</w:t>
      </w:r>
      <w:r>
        <w:rPr>
          <w:b/>
        </w:rPr>
        <w:t xml:space="preserve"> death from open-angle glaucoma</w:t>
      </w:r>
      <w:r>
        <w:t xml:space="preserve"> can be related to particular kinds of service.  The Authority has therefore determined pursuant to subsection 196B(2) of the VEA a Statement of Principles concerning </w:t>
      </w:r>
      <w:r>
        <w:rPr>
          <w:b/>
        </w:rPr>
        <w:t>open-angle glaucoma</w:t>
      </w:r>
      <w:r>
        <w:t xml:space="preserve"> (Reasonable Hypothesis) (No. </w:t>
      </w:r>
      <w:r w:rsidR="00CA64D8">
        <w:t>49</w:t>
      </w:r>
      <w:r>
        <w:t xml:space="preserve"> of 2021).  This Instrument will in effect replace the repealed </w:t>
      </w:r>
      <w:r w:rsidRPr="007929FE">
        <w:t xml:space="preserve">Statement </w:t>
      </w:r>
      <w:r>
        <w:t>of Principles.</w:t>
      </w:r>
    </w:p>
    <w:p w:rsidR="00DB21B4" w:rsidRDefault="00DB21B4" w:rsidP="00DB21B4">
      <w:pPr>
        <w:pStyle w:val="BodyText"/>
        <w:spacing w:after="120"/>
        <w:ind w:left="567"/>
      </w:pPr>
      <w:r w:rsidRPr="00F430E8">
        <w:rPr>
          <w:rStyle w:val="Strong"/>
        </w:rPr>
        <w:t>Purpose and Operation</w:t>
      </w:r>
    </w:p>
    <w:p w:rsidR="00DB21B4" w:rsidRDefault="00DB21B4" w:rsidP="00DB21B4">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DB21B4" w:rsidRDefault="00DB21B4" w:rsidP="00DB21B4">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DB21B4" w:rsidRDefault="00DB21B4" w:rsidP="00DB21B4">
      <w:pPr>
        <w:pStyle w:val="BodyText"/>
        <w:ind w:left="1276" w:hanging="709"/>
      </w:pPr>
      <w:r>
        <w:fldChar w:fldCharType="begin"/>
      </w:r>
      <w:r>
        <w:instrText>symbol 183 \f "Symbol" \s 10 \h</w:instrText>
      </w:r>
      <w:r>
        <w:fldChar w:fldCharType="end"/>
      </w:r>
      <w:r>
        <w:tab/>
        <w:t xml:space="preserve">operational service under the VEA; </w:t>
      </w:r>
    </w:p>
    <w:p w:rsidR="00DB21B4" w:rsidRDefault="00DB21B4" w:rsidP="00DB21B4">
      <w:pPr>
        <w:pStyle w:val="BodyText"/>
        <w:ind w:left="1276" w:hanging="709"/>
      </w:pPr>
      <w:r>
        <w:fldChar w:fldCharType="begin"/>
      </w:r>
      <w:r>
        <w:instrText>symbol 183 \f "Symbol" \s 10 \h</w:instrText>
      </w:r>
      <w:r>
        <w:fldChar w:fldCharType="end"/>
      </w:r>
      <w:r>
        <w:tab/>
        <w:t xml:space="preserve">peacekeeping service under the VEA; </w:t>
      </w:r>
    </w:p>
    <w:p w:rsidR="00DB21B4" w:rsidRDefault="00DB21B4" w:rsidP="00DB21B4">
      <w:pPr>
        <w:pStyle w:val="BodyText"/>
        <w:ind w:left="1276" w:hanging="709"/>
      </w:pPr>
      <w:r>
        <w:fldChar w:fldCharType="begin"/>
      </w:r>
      <w:r>
        <w:instrText>symbol 183 \f "Symbol" \s 10 \h</w:instrText>
      </w:r>
      <w:r>
        <w:fldChar w:fldCharType="end"/>
      </w:r>
      <w:r>
        <w:tab/>
        <w:t xml:space="preserve">hazardous service under the VEA; </w:t>
      </w:r>
    </w:p>
    <w:p w:rsidR="00DB21B4" w:rsidRDefault="00DB21B4" w:rsidP="00DB21B4">
      <w:pPr>
        <w:pStyle w:val="BodyText"/>
        <w:ind w:left="1276" w:hanging="709"/>
      </w:pPr>
      <w:r>
        <w:fldChar w:fldCharType="begin"/>
      </w:r>
      <w:r>
        <w:instrText>symbol 183 \f "Symbol" \s 10 \h</w:instrText>
      </w:r>
      <w:r>
        <w:fldChar w:fldCharType="end"/>
      </w:r>
      <w:r>
        <w:tab/>
        <w:t>British nuclear test defence service under the VEA;</w:t>
      </w:r>
    </w:p>
    <w:p w:rsidR="00DB21B4" w:rsidRDefault="00DB21B4" w:rsidP="00DB21B4">
      <w:pPr>
        <w:pStyle w:val="BodyText"/>
        <w:ind w:left="1276" w:hanging="709"/>
      </w:pPr>
      <w:r>
        <w:fldChar w:fldCharType="begin"/>
      </w:r>
      <w:r>
        <w:instrText>symbol 183 \f "Symbol" \s 10 \h</w:instrText>
      </w:r>
      <w:r>
        <w:fldChar w:fldCharType="end"/>
      </w:r>
      <w:r>
        <w:tab/>
        <w:t>warlike service under the MRCA;</w:t>
      </w:r>
    </w:p>
    <w:p w:rsidR="00DB21B4" w:rsidRDefault="00DB21B4" w:rsidP="00DB21B4">
      <w:pPr>
        <w:pStyle w:val="BodyText"/>
        <w:spacing w:after="120"/>
        <w:ind w:left="1276" w:hanging="709"/>
      </w:pPr>
      <w:r>
        <w:fldChar w:fldCharType="begin"/>
      </w:r>
      <w:r>
        <w:instrText>symbol 183 \f "Symbol" \s 10 \h</w:instrText>
      </w:r>
      <w:r>
        <w:fldChar w:fldCharType="end"/>
      </w:r>
      <w:r>
        <w:tab/>
        <w:t>non-warlike service under the MRCA,</w:t>
      </w:r>
    </w:p>
    <w:p w:rsidR="00DB21B4" w:rsidRDefault="00DB21B4" w:rsidP="00DB21B4">
      <w:pPr>
        <w:pStyle w:val="BodyText"/>
        <w:spacing w:after="120"/>
        <w:ind w:left="567"/>
      </w:pPr>
      <w:r>
        <w:t>before it can be said that a reasonable hypothesis has been raised connecting open-angle glaucoma or death from open-angle glaucoma, with the circumstances of that service.  The Statement of Principles has been determined for the purposes of both the VEA and the MRCA.</w:t>
      </w:r>
    </w:p>
    <w:p w:rsidR="00DB21B4" w:rsidRDefault="00DB21B4" w:rsidP="00DB21B4">
      <w:pPr>
        <w:pStyle w:val="BodyText"/>
        <w:keepLines/>
        <w:numPr>
          <w:ilvl w:val="0"/>
          <w:numId w:val="24"/>
        </w:numPr>
        <w:tabs>
          <w:tab w:val="clear" w:pos="360"/>
          <w:tab w:val="num" w:pos="567"/>
        </w:tabs>
        <w:spacing w:after="120"/>
        <w:ind w:left="567" w:hanging="567"/>
      </w:pPr>
      <w:r>
        <w:lastRenderedPageBreak/>
        <w:t>This Instrument results from an investigation notified by the Authority in the Government Notices Gazette of 7 May 2019 concerning open-angle glaucoma in accordance with section 196G of the VEA.  The investigation involved an examination of the sound medical-scientific evidence now available to the Authority, including the sound medical-scientific evidence it has previously considered.</w:t>
      </w:r>
    </w:p>
    <w:p w:rsidR="00DB21B4" w:rsidRDefault="00DB21B4" w:rsidP="00DB21B4">
      <w:pPr>
        <w:pStyle w:val="BodyText"/>
        <w:numPr>
          <w:ilvl w:val="0"/>
          <w:numId w:val="24"/>
        </w:numPr>
        <w:tabs>
          <w:tab w:val="clear" w:pos="360"/>
          <w:tab w:val="num" w:pos="567"/>
        </w:tabs>
        <w:spacing w:after="120"/>
        <w:ind w:left="567" w:hanging="567"/>
      </w:pPr>
      <w:r>
        <w:t xml:space="preserve">The contents of this Instrument are in similar terms as the repealed </w:t>
      </w:r>
      <w:r w:rsidRPr="007929FE">
        <w:t>Instrument</w:t>
      </w:r>
      <w:r>
        <w:t>.  Comparing this Instrument and the repealed Instrument, the differences include:</w:t>
      </w:r>
    </w:p>
    <w:p w:rsidR="00DB21B4" w:rsidRDefault="00DB21B4" w:rsidP="00DB21B4">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DB21B4" w:rsidRDefault="00DB21B4" w:rsidP="00DB21B4">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DB21B4" w:rsidRDefault="00DB21B4" w:rsidP="00DB21B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'open-angle glaucoma' in subsection 7(2);</w:t>
      </w:r>
    </w:p>
    <w:p w:rsidR="00DB21B4" w:rsidRDefault="00DB21B4" w:rsidP="00DB21B4">
      <w:pPr>
        <w:numPr>
          <w:ilvl w:val="0"/>
          <w:numId w:val="18"/>
        </w:numPr>
        <w:tabs>
          <w:tab w:val="clear" w:pos="360"/>
          <w:tab w:val="num" w:pos="1276"/>
        </w:tabs>
        <w:ind w:left="1276" w:hanging="709"/>
        <w:jc w:val="both"/>
        <w:rPr>
          <w:rFonts w:ascii="Times New Roman" w:hAnsi="Times New Roman"/>
        </w:rPr>
      </w:pPr>
      <w:r w:rsidRPr="0075725C">
        <w:rPr>
          <w:rFonts w:ascii="Times New Roman" w:hAnsi="Times New Roman"/>
          <w:lang w:val="en-AU"/>
        </w:rPr>
        <w:t xml:space="preserve">including ICD-10-AM codes for </w:t>
      </w:r>
      <w:r>
        <w:rPr>
          <w:rFonts w:ascii="Times New Roman" w:hAnsi="Times New Roman"/>
          <w:lang w:val="en-AU"/>
        </w:rPr>
        <w:t>'</w:t>
      </w:r>
      <w:r w:rsidR="003538E5">
        <w:rPr>
          <w:rFonts w:ascii="Times New Roman" w:hAnsi="Times New Roman"/>
          <w:lang w:val="en-AU"/>
        </w:rPr>
        <w:t>open-angle glaucoma</w:t>
      </w:r>
      <w:r w:rsidRPr="0075725C">
        <w:rPr>
          <w:rFonts w:ascii="Times New Roman" w:hAnsi="Times New Roman"/>
          <w:lang w:val="en-AU"/>
        </w:rPr>
        <w:t>' in subsection 7(3)</w:t>
      </w:r>
      <w:r w:rsidRPr="00234F90">
        <w:rPr>
          <w:rFonts w:ascii="Times New Roman" w:hAnsi="Times New Roman"/>
          <w:szCs w:val="24"/>
        </w:rPr>
        <w:t>;</w:t>
      </w:r>
    </w:p>
    <w:p w:rsidR="00DB21B4" w:rsidRDefault="00DB21B4" w:rsidP="00DB21B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w:t>
      </w:r>
      <w:r w:rsidRPr="00C231A1">
        <w:rPr>
          <w:rFonts w:ascii="Times New Roman" w:hAnsi="Times New Roman"/>
          <w:szCs w:val="24"/>
        </w:rPr>
        <w:t>factors</w:t>
      </w:r>
      <w:r>
        <w:rPr>
          <w:rFonts w:ascii="Times New Roman" w:hAnsi="Times New Roman"/>
        </w:rPr>
        <w:t xml:space="preserve"> in subsections 9(1) and 9(12) concerning </w:t>
      </w:r>
      <w:r w:rsidRPr="00C231A1">
        <w:rPr>
          <w:rFonts w:ascii="Times New Roman" w:hAnsi="Times New Roman"/>
        </w:rPr>
        <w:t>having glucocorticoid therapy as specified</w:t>
      </w:r>
      <w:r>
        <w:rPr>
          <w:rFonts w:ascii="Times New Roman" w:hAnsi="Times New Roman"/>
        </w:rPr>
        <w:t>, by the inclusion of a note;</w:t>
      </w:r>
    </w:p>
    <w:p w:rsidR="00DB21B4" w:rsidRDefault="00DB21B4" w:rsidP="00DB21B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9(2) and 9(13) concerning </w:t>
      </w:r>
      <w:r w:rsidRPr="00B41D1E">
        <w:rPr>
          <w:rFonts w:ascii="Times New Roman" w:hAnsi="Times New Roman"/>
        </w:rPr>
        <w:t>having uveitis, scleritis or episcleritis</w:t>
      </w:r>
      <w:r>
        <w:rPr>
          <w:rFonts w:ascii="Times New Roman" w:hAnsi="Times New Roman"/>
        </w:rPr>
        <w:t>;</w:t>
      </w:r>
    </w:p>
    <w:p w:rsidR="00DB21B4" w:rsidRDefault="00DB21B4" w:rsidP="00DB21B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9(3) and 9(14) concerning having </w:t>
      </w:r>
      <w:r w:rsidRPr="00B41D1E">
        <w:rPr>
          <w:rFonts w:ascii="Times New Roman" w:hAnsi="Times New Roman"/>
        </w:rPr>
        <w:t>a benign or malignant neoplasm</w:t>
      </w:r>
      <w:r>
        <w:rPr>
          <w:rFonts w:ascii="Times New Roman" w:hAnsi="Times New Roman"/>
        </w:rPr>
        <w:t xml:space="preserve"> or </w:t>
      </w:r>
      <w:r w:rsidRPr="00B41D1E">
        <w:rPr>
          <w:rFonts w:ascii="Times New Roman" w:hAnsi="Times New Roman"/>
        </w:rPr>
        <w:t>a non-neoplastic lesion</w:t>
      </w:r>
      <w:r>
        <w:rPr>
          <w:rFonts w:ascii="Times New Roman" w:hAnsi="Times New Roman"/>
        </w:rPr>
        <w:t xml:space="preserve"> </w:t>
      </w:r>
      <w:r w:rsidRPr="00B41D1E">
        <w:rPr>
          <w:rFonts w:ascii="Times New Roman" w:hAnsi="Times New Roman"/>
        </w:rPr>
        <w:t>of the affected eye</w:t>
      </w:r>
      <w:r>
        <w:rPr>
          <w:rFonts w:ascii="Times New Roman" w:hAnsi="Times New Roman"/>
        </w:rPr>
        <w:t>;</w:t>
      </w:r>
    </w:p>
    <w:p w:rsidR="001172FC" w:rsidRDefault="001172FC" w:rsidP="001172F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9(4) and 9(15) concerning </w:t>
      </w:r>
      <w:r w:rsidRPr="001172FC">
        <w:rPr>
          <w:rFonts w:ascii="Times New Roman" w:hAnsi="Times New Roman"/>
        </w:rPr>
        <w:t>having growth of new blood vessels (neovascularisation) of the iridocorneal angle due to a condition or procedure involving the affected eye from the specified list of conditions or procedures</w:t>
      </w:r>
      <w:r>
        <w:rPr>
          <w:rFonts w:ascii="Times New Roman" w:hAnsi="Times New Roman"/>
        </w:rPr>
        <w:t>;</w:t>
      </w:r>
    </w:p>
    <w:p w:rsidR="001172FC" w:rsidRDefault="001172FC" w:rsidP="001172F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9(5) and 9(16) concerning </w:t>
      </w:r>
      <w:r w:rsidRPr="001172FC">
        <w:rPr>
          <w:rFonts w:ascii="Times New Roman" w:hAnsi="Times New Roman"/>
        </w:rPr>
        <w:t>having trauma to the affected eye</w:t>
      </w:r>
      <w:r>
        <w:rPr>
          <w:rFonts w:ascii="Times New Roman" w:hAnsi="Times New Roman"/>
        </w:rPr>
        <w:t>;</w:t>
      </w:r>
    </w:p>
    <w:p w:rsidR="001172FC" w:rsidRDefault="001172FC" w:rsidP="001172F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C56808">
        <w:rPr>
          <w:rFonts w:ascii="Times New Roman" w:hAnsi="Times New Roman"/>
        </w:rPr>
        <w:t>s</w:t>
      </w:r>
      <w:r>
        <w:rPr>
          <w:rFonts w:ascii="Times New Roman" w:hAnsi="Times New Roman"/>
        </w:rPr>
        <w:t xml:space="preserve"> in subsection</w:t>
      </w:r>
      <w:r w:rsidR="00C56808">
        <w:rPr>
          <w:rFonts w:ascii="Times New Roman" w:hAnsi="Times New Roman"/>
        </w:rPr>
        <w:t>s</w:t>
      </w:r>
      <w:r>
        <w:rPr>
          <w:rFonts w:ascii="Times New Roman" w:hAnsi="Times New Roman"/>
        </w:rPr>
        <w:t xml:space="preserve"> 9(6)</w:t>
      </w:r>
      <w:r w:rsidR="00C56808">
        <w:rPr>
          <w:rFonts w:ascii="Times New Roman" w:hAnsi="Times New Roman"/>
        </w:rPr>
        <w:t xml:space="preserve"> and 9(17)</w:t>
      </w:r>
      <w:r>
        <w:rPr>
          <w:rFonts w:ascii="Times New Roman" w:hAnsi="Times New Roman"/>
        </w:rPr>
        <w:t xml:space="preserve"> concerning </w:t>
      </w:r>
      <w:r w:rsidRPr="001172FC">
        <w:rPr>
          <w:rFonts w:ascii="Times New Roman" w:hAnsi="Times New Roman"/>
        </w:rPr>
        <w:t>having sympathetic ophthalmia</w:t>
      </w:r>
      <w:r>
        <w:rPr>
          <w:rFonts w:ascii="Times New Roman" w:hAnsi="Times New Roman"/>
        </w:rPr>
        <w:t>,</w:t>
      </w:r>
      <w:r w:rsidR="00C56808">
        <w:rPr>
          <w:rFonts w:ascii="Times New Roman" w:hAnsi="Times New Roman"/>
        </w:rPr>
        <w:t xml:space="preserve"> </w:t>
      </w:r>
      <w:r>
        <w:rPr>
          <w:rFonts w:ascii="Times New Roman" w:hAnsi="Times New Roman"/>
        </w:rPr>
        <w:t>by the inclusion of a note;</w:t>
      </w:r>
    </w:p>
    <w:p w:rsidR="004D0A54" w:rsidRDefault="004D0A54" w:rsidP="001172F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9(9) and 9(20) concerning having a disease from the specified list of endocrine diseases;</w:t>
      </w:r>
    </w:p>
    <w:p w:rsidR="008E3F4E" w:rsidRDefault="008E3F4E" w:rsidP="001172F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9(10) and 9(21) concerning having hypertension;</w:t>
      </w:r>
    </w:p>
    <w:p w:rsidR="008E3F4E" w:rsidRDefault="008E3F4E" w:rsidP="001172F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9(11) and 9(22) concerning having dyslipidaemia;</w:t>
      </w:r>
    </w:p>
    <w:p w:rsidR="00DB21B4" w:rsidRDefault="00DB21B4" w:rsidP="00DB21B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w:t>
      </w:r>
      <w:r w:rsidRPr="005A6863">
        <w:rPr>
          <w:rFonts w:ascii="Times New Roman" w:hAnsi="Times New Roman"/>
        </w:rPr>
        <w:t>having a specified disorder of the affected eye or orbit</w:t>
      </w:r>
      <w:r>
        <w:rPr>
          <w:rFonts w:ascii="Times New Roman" w:hAnsi="Times New Roman"/>
        </w:rPr>
        <w:t xml:space="preserve">, as these are now covered by the factors in subsections 9(2) and 9(13) concerning </w:t>
      </w:r>
      <w:r w:rsidRPr="00B41D1E">
        <w:rPr>
          <w:rFonts w:ascii="Times New Roman" w:hAnsi="Times New Roman"/>
        </w:rPr>
        <w:t>having uveitis, scleritis or episcleritis</w:t>
      </w:r>
      <w:r>
        <w:rPr>
          <w:rFonts w:ascii="Times New Roman" w:hAnsi="Times New Roman"/>
        </w:rPr>
        <w:t xml:space="preserve"> and the factors in subsections 9(3) and 9(14) concerning having </w:t>
      </w:r>
      <w:r w:rsidRPr="00B41D1E">
        <w:rPr>
          <w:rFonts w:ascii="Times New Roman" w:hAnsi="Times New Roman"/>
        </w:rPr>
        <w:t>a benign or malignant neoplasm</w:t>
      </w:r>
      <w:r>
        <w:rPr>
          <w:rFonts w:ascii="Times New Roman" w:hAnsi="Times New Roman"/>
        </w:rPr>
        <w:t xml:space="preserve"> or </w:t>
      </w:r>
      <w:r w:rsidRPr="00B41D1E">
        <w:rPr>
          <w:rFonts w:ascii="Times New Roman" w:hAnsi="Times New Roman"/>
        </w:rPr>
        <w:t>a non-neoplastic lesion</w:t>
      </w:r>
      <w:r>
        <w:rPr>
          <w:rFonts w:ascii="Times New Roman" w:hAnsi="Times New Roman"/>
        </w:rPr>
        <w:t xml:space="preserve"> </w:t>
      </w:r>
      <w:r w:rsidRPr="00B41D1E">
        <w:rPr>
          <w:rFonts w:ascii="Times New Roman" w:hAnsi="Times New Roman"/>
        </w:rPr>
        <w:t>of the affected eye</w:t>
      </w:r>
      <w:r>
        <w:rPr>
          <w:rFonts w:ascii="Times New Roman" w:hAnsi="Times New Roman"/>
        </w:rPr>
        <w:t>;</w:t>
      </w:r>
    </w:p>
    <w:p w:rsidR="004D0A54" w:rsidRDefault="004D0A54" w:rsidP="00DB21B4">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concerning having Cushing's syndrome, as these are now covered by the factors in subsections 9(9) and 9(20) concerning having a disease from the specified list of endocrine diseases;</w:t>
      </w:r>
    </w:p>
    <w:p w:rsidR="004D0A54" w:rsidRDefault="004D0A54" w:rsidP="00DB21B4">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w:t>
      </w:r>
      <w:r w:rsidR="009D174D">
        <w:rPr>
          <w:rFonts w:ascii="Times New Roman" w:hAnsi="Times New Roman"/>
        </w:rPr>
        <w:t>ncerning having Graves' disease</w:t>
      </w:r>
      <w:bookmarkStart w:id="0" w:name="_GoBack"/>
      <w:bookmarkEnd w:id="0"/>
      <w:r>
        <w:rPr>
          <w:rFonts w:ascii="Times New Roman" w:hAnsi="Times New Roman"/>
        </w:rPr>
        <w:t>, as these are now covered by the factors in subsections 9(9) and 9(20) concerning having a disease from the specified list of endocrine diseases;</w:t>
      </w:r>
    </w:p>
    <w:p w:rsidR="00167217" w:rsidRDefault="00167217" w:rsidP="00DB21B4">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concerning having hypothyroidism, as these are now covered by the factors in subsections 9(9) and 9(20) concerning having a disease from the specified list of endocrine diseases;</w:t>
      </w:r>
    </w:p>
    <w:p w:rsidR="004D0A54" w:rsidRDefault="004D0A54" w:rsidP="00DB21B4">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concerning having non-intraocular surgery to the affected eye;</w:t>
      </w:r>
    </w:p>
    <w:p w:rsidR="004D0A54" w:rsidRDefault="004D0A54" w:rsidP="00DB21B4">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concerning having received ionising radiation;</w:t>
      </w:r>
    </w:p>
    <w:p w:rsidR="00DB21B4" w:rsidRDefault="00DB21B4" w:rsidP="00CA64D8">
      <w:pPr>
        <w:keepLines/>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 xml:space="preserve">new definitions of 'episcleritis', 'glucocorticoid therapy as </w:t>
      </w:r>
      <w:r w:rsidR="001172FC">
        <w:rPr>
          <w:rFonts w:ascii="Times New Roman" w:hAnsi="Times New Roman"/>
        </w:rPr>
        <w:t>specified',</w:t>
      </w:r>
      <w:r w:rsidR="008E3F4E">
        <w:rPr>
          <w:rFonts w:ascii="Times New Roman" w:hAnsi="Times New Roman"/>
        </w:rPr>
        <w:t xml:space="preserve"> 'dyslipidaemia',</w:t>
      </w:r>
      <w:r w:rsidR="001172FC">
        <w:rPr>
          <w:rFonts w:ascii="Times New Roman" w:hAnsi="Times New Roman"/>
        </w:rPr>
        <w:t xml:space="preserve"> 'MRCA', 'scleritis', 'specified list of conditions or procedures',</w:t>
      </w:r>
      <w:r w:rsidR="004D0A54">
        <w:rPr>
          <w:rFonts w:ascii="Times New Roman" w:hAnsi="Times New Roman"/>
        </w:rPr>
        <w:t xml:space="preserve"> 'specified list of endocrine diseases',</w:t>
      </w:r>
      <w:r w:rsidR="001172FC">
        <w:rPr>
          <w:rFonts w:ascii="Times New Roman" w:hAnsi="Times New Roman"/>
        </w:rPr>
        <w:t xml:space="preserve"> 'trauma' and</w:t>
      </w:r>
      <w:r>
        <w:rPr>
          <w:rFonts w:ascii="Times New Roman" w:hAnsi="Times New Roman"/>
        </w:rPr>
        <w:t xml:space="preserve"> 'VEA' in </w:t>
      </w:r>
      <w:r w:rsidR="00CA64D8">
        <w:rPr>
          <w:rFonts w:ascii="Times New Roman" w:hAnsi="Times New Roman"/>
        </w:rPr>
        <w:br/>
      </w:r>
      <w:r>
        <w:rPr>
          <w:rFonts w:ascii="Times New Roman" w:hAnsi="Times New Roman"/>
        </w:rPr>
        <w:t>Schedule 1 - Dictionary;</w:t>
      </w:r>
    </w:p>
    <w:p w:rsidR="00DB21B4" w:rsidRDefault="00DB21B4" w:rsidP="00DB21B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definitions of 'equivalent glucocorticoid therapy', 'equivalent inhaled glucocorticoid', '</w:t>
      </w:r>
      <w:r w:rsidRPr="00C231A1">
        <w:rPr>
          <w:rFonts w:ascii="Times New Roman" w:hAnsi="Times New Roman"/>
        </w:rPr>
        <w:t>high or very high potency topical glucocorticoid</w:t>
      </w:r>
      <w:r>
        <w:rPr>
          <w:rFonts w:ascii="Times New Roman" w:hAnsi="Times New Roman"/>
        </w:rPr>
        <w:t xml:space="preserve">', </w:t>
      </w:r>
      <w:r w:rsidR="003538E5">
        <w:rPr>
          <w:rFonts w:ascii="Times New Roman" w:hAnsi="Times New Roman"/>
        </w:rPr>
        <w:t xml:space="preserve">'relevant service', </w:t>
      </w:r>
      <w:r w:rsidR="00C56808">
        <w:rPr>
          <w:rFonts w:ascii="Times New Roman" w:hAnsi="Times New Roman"/>
        </w:rPr>
        <w:t xml:space="preserve">'sympathetic ophthalmia' and </w:t>
      </w:r>
      <w:r>
        <w:rPr>
          <w:rFonts w:ascii="Times New Roman" w:hAnsi="Times New Roman"/>
        </w:rPr>
        <w:t>'uveitis'</w:t>
      </w:r>
      <w:r w:rsidR="00C56808">
        <w:rPr>
          <w:rFonts w:ascii="Times New Roman" w:hAnsi="Times New Roman"/>
        </w:rPr>
        <w:t xml:space="preserve"> </w:t>
      </w:r>
      <w:r>
        <w:rPr>
          <w:rFonts w:ascii="Times New Roman" w:hAnsi="Times New Roman"/>
        </w:rPr>
        <w:t xml:space="preserve">in </w:t>
      </w:r>
      <w:r w:rsidR="00CA64D8">
        <w:rPr>
          <w:rFonts w:ascii="Times New Roman" w:hAnsi="Times New Roman"/>
        </w:rPr>
        <w:br/>
      </w:r>
      <w:r>
        <w:rPr>
          <w:rFonts w:ascii="Times New Roman" w:hAnsi="Times New Roman"/>
        </w:rPr>
        <w:t>Schedule 1 - Dictionary; and</w:t>
      </w:r>
    </w:p>
    <w:p w:rsidR="000F0AE0" w:rsidRPr="002A3BAC" w:rsidRDefault="00DB21B4" w:rsidP="00DB21B4">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definitions of</w:t>
      </w:r>
      <w:r w:rsidR="001172FC">
        <w:rPr>
          <w:rFonts w:ascii="Times New Roman" w:hAnsi="Times New Roman"/>
        </w:rPr>
        <w:t xml:space="preserve"> 'a specified condition or procedure',</w:t>
      </w:r>
      <w:r>
        <w:rPr>
          <w:rFonts w:ascii="Times New Roman" w:hAnsi="Times New Roman"/>
        </w:rPr>
        <w:t xml:space="preserve"> 'a specified disorder',</w:t>
      </w:r>
      <w:r w:rsidR="004D0A54">
        <w:rPr>
          <w:rFonts w:ascii="Times New Roman" w:hAnsi="Times New Roman"/>
        </w:rPr>
        <w:t xml:space="preserve"> 'cumulative equivalent dose',</w:t>
      </w:r>
      <w:r w:rsidR="001172FC">
        <w:rPr>
          <w:rFonts w:ascii="Times New Roman" w:hAnsi="Times New Roman"/>
        </w:rPr>
        <w:t xml:space="preserve"> </w:t>
      </w:r>
      <w:r>
        <w:rPr>
          <w:rFonts w:ascii="Times New Roman" w:hAnsi="Times New Roman"/>
        </w:rPr>
        <w:t xml:space="preserve">'having </w:t>
      </w:r>
      <w:r w:rsidRPr="00C231A1">
        <w:rPr>
          <w:rFonts w:ascii="Times New Roman" w:hAnsi="Times New Roman"/>
        </w:rPr>
        <w:t>glucocorticoid therapy as specified</w:t>
      </w:r>
      <w:r>
        <w:rPr>
          <w:rFonts w:ascii="Times New Roman" w:hAnsi="Times New Roman"/>
        </w:rPr>
        <w:t>'</w:t>
      </w:r>
      <w:r w:rsidR="001172FC">
        <w:rPr>
          <w:rFonts w:ascii="Times New Roman" w:hAnsi="Times New Roman"/>
        </w:rPr>
        <w:t xml:space="preserve"> and 'trauma as specified'</w:t>
      </w:r>
      <w:r w:rsidR="002A3BAC">
        <w:rPr>
          <w:rFonts w:ascii="Times New Roman" w:hAnsi="Times New Roman"/>
        </w:rPr>
        <w:t>.</w:t>
      </w:r>
    </w:p>
    <w:p w:rsidR="0039163D" w:rsidRDefault="0039163D" w:rsidP="0039163D">
      <w:pPr>
        <w:pStyle w:val="BodyText"/>
        <w:spacing w:after="120"/>
        <w:ind w:left="567"/>
      </w:pPr>
      <w:r w:rsidRPr="00A55DFF">
        <w:rPr>
          <w:rStyle w:val="Strong"/>
        </w:rPr>
        <w:t>Consultation</w:t>
      </w:r>
    </w:p>
    <w:p w:rsidR="008C6214" w:rsidRDefault="005B4845" w:rsidP="00F16D1E">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8E3F4E">
        <w:rPr>
          <w:b/>
        </w:rPr>
        <w:t>open-angle glaucoma</w:t>
      </w:r>
      <w:r>
        <w:t xml:space="preserve"> in the Government Notices Gazette of </w:t>
      </w:r>
      <w:r w:rsidR="008E3F4E">
        <w:t>7 May 2019</w:t>
      </w:r>
      <w:r>
        <w:t xml:space="preserve">, and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Commission, </w:t>
      </w:r>
      <w:r>
        <w:t xml:space="preserve">organisations and persons referred to in section 196E of the VEA, and any person having expertise in the field.  </w:t>
      </w:r>
      <w:r w:rsidRPr="008E3F4E">
        <w:t>No submissions</w:t>
      </w:r>
      <w:r>
        <w:t xml:space="preserve"> were received for consideration by the Authority </w:t>
      </w:r>
      <w:r w:rsidR="00BE0955">
        <w:t>in relation to</w:t>
      </w:r>
      <w:r>
        <w:t xml:space="preserve"> the investigation.</w:t>
      </w:r>
    </w:p>
    <w:p w:rsidR="00D90F56" w:rsidRDefault="00D90F56" w:rsidP="00F142D0">
      <w:pPr>
        <w:pStyle w:val="BodyText"/>
        <w:numPr>
          <w:ilvl w:val="0"/>
          <w:numId w:val="24"/>
        </w:numPr>
        <w:tabs>
          <w:tab w:val="clear" w:pos="360"/>
          <w:tab w:val="num" w:pos="567"/>
        </w:tabs>
        <w:spacing w:after="120"/>
        <w:ind w:left="567" w:hanging="567"/>
      </w:pPr>
      <w:r>
        <w:t xml:space="preserve">On </w:t>
      </w:r>
      <w:r w:rsidR="008E3F4E">
        <w:t>24 December 2020</w:t>
      </w:r>
      <w:r>
        <w:t xml:space="preserve">, the Authority wrote to organisations representing veterans, service personnel and their dependants regarding the proposed Instrument and the medical-scientific material considered by the Authority.  This letter emphasised the deletion of factors relating to </w:t>
      </w:r>
      <w:r w:rsidR="00F142D0" w:rsidRPr="00F142D0">
        <w:rPr>
          <w:i/>
        </w:rPr>
        <w:t>having non-intraocular surgery to the affected eye in the one month before the clinical onset of open-angle glaucoma</w:t>
      </w:r>
      <w:r w:rsidR="00F142D0">
        <w:t xml:space="preserve"> and </w:t>
      </w:r>
      <w:r w:rsidR="00F142D0" w:rsidRPr="00F142D0">
        <w:rPr>
          <w:i/>
        </w:rPr>
        <w:t>having non-intraocular surgery to the affected eye in the one month before the clinical worsening of open-angle glaucoma</w:t>
      </w:r>
      <w:r>
        <w:rPr>
          <w:i/>
          <w:szCs w:val="24"/>
        </w:rPr>
        <w:t>.</w:t>
      </w:r>
      <w:r>
        <w:t xml:space="preserve">  The Authority provided an opportunity to the organisations to make representations in relation to the proposed Instrument prior to its determination.  </w:t>
      </w:r>
      <w:r w:rsidRPr="00F142D0">
        <w:t>No submissions</w:t>
      </w:r>
      <w:r>
        <w:t xml:space="preserve"> were received for consideration by the Authority.  No changes were made to the proposed Instrument following this consultation process.</w:t>
      </w:r>
    </w:p>
    <w:p w:rsidR="0039163D" w:rsidRDefault="0039163D" w:rsidP="0039163D">
      <w:pPr>
        <w:pStyle w:val="BodyText"/>
        <w:spacing w:after="120"/>
        <w:ind w:left="567"/>
      </w:pPr>
      <w:r w:rsidRPr="00A55DFF">
        <w:rPr>
          <w:b/>
        </w:rPr>
        <w:t>Human Rights</w:t>
      </w:r>
    </w:p>
    <w:p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rsidR="0039163D" w:rsidRDefault="0039163D" w:rsidP="0039163D">
      <w:pPr>
        <w:pStyle w:val="BodyText"/>
        <w:spacing w:after="120"/>
        <w:ind w:left="567"/>
      </w:pPr>
      <w:r w:rsidRPr="00A55DFF">
        <w:rPr>
          <w:b/>
        </w:rPr>
        <w:t>Finalisation of Investigation</w:t>
      </w:r>
    </w:p>
    <w:p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CA64D8">
        <w:br/>
      </w:r>
      <w:r w:rsidR="00F142D0">
        <w:rPr>
          <w:b/>
        </w:rPr>
        <w:t>open-angle glaucoma</w:t>
      </w:r>
      <w:r>
        <w:t xml:space="preserve"> as advertised in the Government Notices Gazette of </w:t>
      </w:r>
      <w:r w:rsidR="00F142D0">
        <w:t>7 May 2019</w:t>
      </w:r>
      <w:r>
        <w:t>.</w:t>
      </w:r>
    </w:p>
    <w:p w:rsidR="0039163D" w:rsidRDefault="0039163D" w:rsidP="00CA64D8">
      <w:pPr>
        <w:pStyle w:val="BodyText"/>
        <w:keepNext/>
        <w:keepLines/>
        <w:spacing w:after="120"/>
        <w:ind w:left="567"/>
      </w:pPr>
      <w:r w:rsidRPr="00A55DFF">
        <w:rPr>
          <w:b/>
        </w:rPr>
        <w:lastRenderedPageBreak/>
        <w:t>References</w:t>
      </w:r>
    </w:p>
    <w:p w:rsidR="00F142D0" w:rsidRPr="00206681" w:rsidRDefault="00F142D0" w:rsidP="00CA64D8">
      <w:pPr>
        <w:pStyle w:val="BodyText"/>
        <w:keepNext/>
        <w:keepLines/>
        <w:numPr>
          <w:ilvl w:val="0"/>
          <w:numId w:val="24"/>
        </w:numPr>
        <w:tabs>
          <w:tab w:val="clear" w:pos="360"/>
          <w:tab w:val="num" w:pos="567"/>
        </w:tabs>
        <w:spacing w:after="120"/>
        <w:ind w:left="567" w:hanging="567"/>
      </w:pPr>
      <w:r w:rsidRPr="00206681">
        <w:t xml:space="preserve">A list of references relating to the above condition is available on the Authority’s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F142D0" w:rsidRPr="00206681" w:rsidRDefault="00F142D0" w:rsidP="00CA64D8">
      <w:pPr>
        <w:pStyle w:val="BodyText"/>
        <w:keepNext/>
        <w:keepLines/>
        <w:ind w:left="567"/>
      </w:pPr>
      <w:r w:rsidRPr="00206681">
        <w:t>              </w:t>
      </w:r>
    </w:p>
    <w:p w:rsidR="00F142D0" w:rsidRPr="00206681" w:rsidRDefault="00F142D0" w:rsidP="00CA64D8">
      <w:pPr>
        <w:pStyle w:val="BodyText"/>
        <w:keepNext/>
        <w:keepLines/>
        <w:ind w:left="426" w:firstLine="141"/>
      </w:pPr>
      <w:r w:rsidRPr="00206681">
        <w:t xml:space="preserve">Email:    </w:t>
      </w:r>
      <w:hyperlink r:id="rId9" w:history="1">
        <w:r w:rsidRPr="00206681">
          <w:rPr>
            <w:rStyle w:val="Hyperlink"/>
          </w:rPr>
          <w:t>info@rma.gov.au</w:t>
        </w:r>
      </w:hyperlink>
    </w:p>
    <w:p w:rsidR="00F142D0" w:rsidRPr="00206681" w:rsidRDefault="00F142D0" w:rsidP="00CA64D8">
      <w:pPr>
        <w:pStyle w:val="BodyText"/>
        <w:keepNext/>
        <w:keepLines/>
        <w:ind w:left="567"/>
      </w:pPr>
      <w:r w:rsidRPr="00206681">
        <w:t>Post:      The Registrar</w:t>
      </w:r>
    </w:p>
    <w:p w:rsidR="00F142D0" w:rsidRPr="00206681" w:rsidRDefault="00F142D0" w:rsidP="00CA64D8">
      <w:pPr>
        <w:pStyle w:val="BodyText"/>
        <w:keepNext/>
        <w:keepLines/>
        <w:ind w:left="1418"/>
      </w:pPr>
      <w:r w:rsidRPr="00206681">
        <w:t xml:space="preserve">Repatriation Medical Authority </w:t>
      </w:r>
    </w:p>
    <w:p w:rsidR="00F142D0" w:rsidRPr="00206681" w:rsidRDefault="00F142D0" w:rsidP="00CA64D8">
      <w:pPr>
        <w:pStyle w:val="BodyText"/>
        <w:keepNext/>
        <w:keepLines/>
        <w:ind w:left="1418"/>
      </w:pPr>
      <w:r w:rsidRPr="00206681">
        <w:t>GPO Box 1014</w:t>
      </w:r>
    </w:p>
    <w:p w:rsidR="008C6214" w:rsidRDefault="00F142D0" w:rsidP="00CA64D8">
      <w:pPr>
        <w:pStyle w:val="BodyText"/>
        <w:keepNext/>
        <w:keepLines/>
        <w:ind w:left="1418"/>
      </w:pPr>
      <w:r w:rsidRPr="00206681">
        <w:t>BRISBANE    QLD    4001</w:t>
      </w:r>
    </w:p>
    <w:p w:rsidR="008C6214" w:rsidRDefault="008C6214">
      <w:pPr>
        <w:pStyle w:val="BodyText"/>
        <w:ind w:left="2880"/>
        <w:jc w:val="left"/>
      </w:pPr>
    </w:p>
    <w:p w:rsidR="008C6214" w:rsidRDefault="005B4845">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8C6214" w:rsidRDefault="008C6214">
      <w:pPr>
        <w:spacing w:before="120" w:after="120"/>
        <w:jc w:val="center"/>
        <w:rPr>
          <w:rFonts w:ascii="Times New Roman" w:hAnsi="Times New Roman"/>
          <w:szCs w:val="24"/>
        </w:rPr>
      </w:pPr>
    </w:p>
    <w:p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CA64D8">
        <w:rPr>
          <w:rFonts w:ascii="Times New Roman" w:hAnsi="Times New Roman"/>
          <w:b/>
          <w:szCs w:val="24"/>
        </w:rPr>
        <w:t>49</w:t>
      </w:r>
      <w:r>
        <w:rPr>
          <w:rFonts w:ascii="Times New Roman" w:hAnsi="Times New Roman"/>
          <w:b/>
          <w:szCs w:val="24"/>
        </w:rPr>
        <w:t xml:space="preserve"> of </w:t>
      </w:r>
      <w:r w:rsidR="00F142D0">
        <w:rPr>
          <w:rFonts w:ascii="Times New Roman" w:hAnsi="Times New Roman"/>
          <w:b/>
          <w:szCs w:val="24"/>
        </w:rPr>
        <w:t>2021</w:t>
      </w:r>
    </w:p>
    <w:p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F142D0">
        <w:rPr>
          <w:rFonts w:ascii="Times New Roman" w:hAnsi="Times New Roman"/>
          <w:b/>
        </w:rPr>
        <w:t>Open-angle glaucoma</w:t>
      </w:r>
    </w:p>
    <w:p w:rsidR="008C6214" w:rsidRDefault="008C6214">
      <w:pPr>
        <w:spacing w:before="120" w:after="120"/>
        <w:jc w:val="both"/>
        <w:rPr>
          <w:rFonts w:ascii="Times New Roman" w:hAnsi="Times New Roman"/>
          <w:szCs w:val="24"/>
        </w:rPr>
      </w:pPr>
    </w:p>
    <w:p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This Legislative Instrument is determined pursuant to subsection 196B(</w:t>
      </w:r>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particular kinds of injury, disease or death with service such being determined solely on the available sound medical-scientific evidence.</w:t>
      </w:r>
    </w:p>
    <w:p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This Legislative Instrument:-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F142D0">
        <w:rPr>
          <w:rFonts w:ascii="Times New Roman" w:hAnsi="Times New Roman"/>
        </w:rPr>
        <w:t>open-angle glaucoma</w:t>
      </w:r>
      <w:r w:rsidRPr="00BE0955">
        <w:rPr>
          <w:rFonts w:ascii="Times New Roman" w:hAnsi="Times New Roman"/>
          <w:szCs w:val="24"/>
        </w:rPr>
        <w: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the review of such decisions by the Veterans' Review Board and the Administrative Appeals Tribunal;</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F142D0">
        <w:rPr>
          <w:rFonts w:ascii="Times New Roman" w:hAnsi="Times New Roman"/>
        </w:rPr>
        <w:t>open-angle glaucoma</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r w:rsidR="002459E8" w:rsidRPr="00BE0955">
        <w:rPr>
          <w:rFonts w:ascii="Times New Roman" w:hAnsi="Times New Roman"/>
          <w:szCs w:val="24"/>
        </w:rPr>
        <w:t>Statement</w:t>
      </w:r>
      <w:r w:rsidRPr="00BE0955">
        <w:rPr>
          <w:rFonts w:ascii="Times New Roman" w:hAnsi="Times New Roman"/>
          <w:szCs w:val="24"/>
        </w:rPr>
        <w: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F142D0">
        <w:rPr>
          <w:rFonts w:ascii="Times New Roman" w:hAnsi="Times New Roman"/>
        </w:rPr>
        <w:t>27</w:t>
      </w:r>
      <w:r w:rsidR="00F16D1E" w:rsidRPr="00BE0955">
        <w:rPr>
          <w:rFonts w:ascii="Times New Roman" w:hAnsi="Times New Roman"/>
        </w:rPr>
        <w:t xml:space="preserve"> of </w:t>
      </w:r>
      <w:r w:rsidR="00F142D0">
        <w:rPr>
          <w:rFonts w:ascii="Times New Roman" w:hAnsi="Times New Roman"/>
        </w:rPr>
        <w:t>2012</w:t>
      </w:r>
      <w:r w:rsidR="00F16D1E" w:rsidRPr="00BE0955">
        <w:rPr>
          <w:rFonts w:ascii="Times New Roman" w:hAnsi="Times New Roman"/>
        </w:rPr>
        <w:t xml:space="preserve">; </w:t>
      </w:r>
      <w:r w:rsidRPr="00BE0955">
        <w:rPr>
          <w:rFonts w:ascii="Times New Roman" w:hAnsi="Times New Roman"/>
          <w:szCs w:val="24"/>
        </w:rPr>
        <w:t xml:space="preserve">and </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reflects developments in the available sound medical-scientific evidence concerning </w:t>
      </w:r>
      <w:r w:rsidR="00F142D0">
        <w:rPr>
          <w:rFonts w:ascii="Times New Roman" w:hAnsi="Times New Roman"/>
        </w:rPr>
        <w:t>open-angle glaucoma</w:t>
      </w:r>
      <w:r w:rsidRPr="00BE0955">
        <w:rPr>
          <w:rFonts w:ascii="Times New Roman" w:hAnsi="Times New Roman"/>
          <w:szCs w:val="24"/>
        </w:rPr>
        <w:t xml:space="preserve"> which have occurred since that earlier instrument was determined.  </w:t>
      </w:r>
    </w:p>
    <w:p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rsidR="008C6214" w:rsidRDefault="005B4845" w:rsidP="00F142D0">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rsidR="008C6214" w:rsidRDefault="005B4845" w:rsidP="00F142D0">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8C6214" w:rsidRDefault="005B4845">
      <w:pPr>
        <w:spacing w:before="120" w:after="120"/>
        <w:jc w:val="both"/>
        <w:rPr>
          <w:rFonts w:ascii="Times New Roman" w:hAnsi="Times New Roman"/>
          <w:b/>
          <w:szCs w:val="24"/>
        </w:rPr>
      </w:pPr>
      <w:r>
        <w:rPr>
          <w:rFonts w:ascii="Times New Roman" w:hAnsi="Times New Roman"/>
          <w:b/>
          <w:szCs w:val="24"/>
        </w:rPr>
        <w:t>Conclusion</w:t>
      </w:r>
    </w:p>
    <w:p w:rsidR="008C6214" w:rsidRDefault="005B484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8C6214" w:rsidRDefault="008C6214">
      <w:pPr>
        <w:spacing w:before="120" w:after="120"/>
        <w:jc w:val="both"/>
        <w:rPr>
          <w:rFonts w:ascii="Times New Roman" w:hAnsi="Times New Roman"/>
          <w:szCs w:val="24"/>
        </w:rPr>
      </w:pPr>
    </w:p>
    <w:p w:rsidR="008C6214" w:rsidRDefault="005B4845">
      <w:pPr>
        <w:spacing w:before="120" w:after="120"/>
        <w:jc w:val="both"/>
        <w:rPr>
          <w:szCs w:val="24"/>
        </w:rPr>
      </w:pPr>
      <w:r>
        <w:rPr>
          <w:rFonts w:ascii="Times New Roman" w:hAnsi="Times New Roman"/>
          <w:szCs w:val="24"/>
        </w:rPr>
        <w:t>Repatriation Medical Authority</w:t>
      </w:r>
    </w:p>
    <w:p w:rsidR="008C6214" w:rsidRDefault="008C6214">
      <w:pPr>
        <w:spacing w:before="120" w:after="120"/>
        <w:jc w:val="both"/>
        <w:rPr>
          <w:szCs w:val="24"/>
        </w:rPr>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jc w:val="left"/>
      </w:pPr>
    </w:p>
    <w:sectPr w:rsidR="008C6214">
      <w:footerReference w:type="default" r:id="rId10"/>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214" w:rsidRDefault="005B4845">
      <w:r>
        <w:separator/>
      </w:r>
    </w:p>
  </w:endnote>
  <w:endnote w:type="continuationSeparator" w:id="0">
    <w:p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9D174D">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9D174D">
      <w:rPr>
        <w:noProof/>
        <w:snapToGrid w:val="0"/>
        <w:sz w:val="20"/>
        <w:lang w:eastAsia="en-US"/>
      </w:rPr>
      <w:t>6</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214" w:rsidRDefault="005B4845">
      <w:r>
        <w:separator/>
      </w:r>
    </w:p>
  </w:footnote>
  <w:footnote w:type="continuationSeparator" w:id="0">
    <w:p w:rsidR="008C6214" w:rsidRDefault="005B4845">
      <w:r>
        <w:continuationSeparator/>
      </w:r>
    </w:p>
  </w:footnote>
  <w:footnote w:id="1">
    <w:p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5"/>
  </w:num>
  <w:num w:numId="42">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45"/>
    <w:rsid w:val="000342C5"/>
    <w:rsid w:val="00090BAF"/>
    <w:rsid w:val="000B3FDC"/>
    <w:rsid w:val="000F0AE0"/>
    <w:rsid w:val="000F19FE"/>
    <w:rsid w:val="001172FC"/>
    <w:rsid w:val="00137ACB"/>
    <w:rsid w:val="00167217"/>
    <w:rsid w:val="002459E8"/>
    <w:rsid w:val="002659E0"/>
    <w:rsid w:val="00286FEB"/>
    <w:rsid w:val="002A3BAC"/>
    <w:rsid w:val="003538E5"/>
    <w:rsid w:val="0039163D"/>
    <w:rsid w:val="00456CFE"/>
    <w:rsid w:val="00457817"/>
    <w:rsid w:val="004600C6"/>
    <w:rsid w:val="0046532F"/>
    <w:rsid w:val="00471155"/>
    <w:rsid w:val="004827D5"/>
    <w:rsid w:val="004938D5"/>
    <w:rsid w:val="004B6D3D"/>
    <w:rsid w:val="004C3B8A"/>
    <w:rsid w:val="004D0A54"/>
    <w:rsid w:val="004F40F9"/>
    <w:rsid w:val="004F57A7"/>
    <w:rsid w:val="005B4845"/>
    <w:rsid w:val="005C17B3"/>
    <w:rsid w:val="00633906"/>
    <w:rsid w:val="006F4C8C"/>
    <w:rsid w:val="00727EBD"/>
    <w:rsid w:val="008034EC"/>
    <w:rsid w:val="008C6214"/>
    <w:rsid w:val="008E3F4E"/>
    <w:rsid w:val="009D174D"/>
    <w:rsid w:val="00A267D6"/>
    <w:rsid w:val="00BE0955"/>
    <w:rsid w:val="00C56808"/>
    <w:rsid w:val="00C63B7D"/>
    <w:rsid w:val="00C94C47"/>
    <w:rsid w:val="00CA64D8"/>
    <w:rsid w:val="00CB1B07"/>
    <w:rsid w:val="00CC51F2"/>
    <w:rsid w:val="00CD451E"/>
    <w:rsid w:val="00CF0F3E"/>
    <w:rsid w:val="00D46989"/>
    <w:rsid w:val="00D47D59"/>
    <w:rsid w:val="00D718F9"/>
    <w:rsid w:val="00D90F56"/>
    <w:rsid w:val="00DB21B4"/>
    <w:rsid w:val="00F00B82"/>
    <w:rsid w:val="00F142D0"/>
    <w:rsid w:val="00F16D1E"/>
    <w:rsid w:val="00F25E39"/>
    <w:rsid w:val="00F44424"/>
    <w:rsid w:val="00FE4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228F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iPriority w:val="99"/>
    <w:unhideWhenUsed/>
    <w:rsid w:val="00F142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1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2018-02-27T04:52:00Z</dcterms:created>
  <dcterms:modified xsi:type="dcterms:W3CDTF">2021-04-21T05:42:00Z</dcterms:modified>
</cp:coreProperties>
</file>