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6658B1" w:rsidP="00B77778">
      <w:pPr>
        <w:keepNext/>
        <w:jc w:val="center"/>
        <w:outlineLvl w:val="0"/>
        <w:rPr>
          <w:rFonts w:ascii="Times New Roman" w:hAnsi="Times New Roman"/>
          <w:b/>
          <w:caps/>
          <w:sz w:val="26"/>
        </w:rPr>
      </w:pPr>
      <w:r>
        <w:rPr>
          <w:rFonts w:ascii="Times New Roman" w:hAnsi="Times New Roman"/>
          <w:b/>
          <w:caps/>
          <w:sz w:val="26"/>
        </w:rPr>
        <w:t>GUILLAIN-BARRE SYNDROME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1D2C7B">
        <w:rPr>
          <w:rFonts w:ascii="Times New Roman" w:hAnsi="Times New Roman"/>
          <w:b/>
          <w:sz w:val="26"/>
          <w:szCs w:val="26"/>
        </w:rPr>
        <w:t>58</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6658B1">
        <w:rPr>
          <w:rFonts w:ascii="Times New Roman" w:hAnsi="Times New Roman"/>
          <w:b/>
          <w:sz w:val="26"/>
          <w:szCs w:val="26"/>
        </w:rPr>
        <w:t>2021</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6658B1">
        <w:rPr>
          <w:rFonts w:ascii="Times New Roman" w:hAnsi="Times New Roman"/>
          <w:b/>
          <w:i/>
        </w:rPr>
        <w:t>Guillain-Barre syndrome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1D2C7B">
        <w:rPr>
          <w:rFonts w:ascii="Times New Roman" w:hAnsi="Times New Roman"/>
        </w:rPr>
        <w:t>58</w:t>
      </w:r>
      <w:r>
        <w:rPr>
          <w:rFonts w:ascii="Times New Roman" w:hAnsi="Times New Roman"/>
        </w:rPr>
        <w:t xml:space="preserve"> of </w:t>
      </w:r>
      <w:r w:rsidR="006658B1">
        <w:rPr>
          <w:rFonts w:ascii="Times New Roman" w:hAnsi="Times New Roman"/>
        </w:rPr>
        <w:t>2021</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6658B1">
        <w:rPr>
          <w:rFonts w:ascii="Times New Roman" w:hAnsi="Times New Roman"/>
          <w:b/>
        </w:rPr>
        <w:t>Guillain-Barre syndrome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1D2C7B">
        <w:rPr>
          <w:rFonts w:ascii="Times New Roman" w:hAnsi="Times New Roman"/>
        </w:rPr>
        <w:t>58</w:t>
      </w:r>
      <w:r w:rsidR="006E505C">
        <w:rPr>
          <w:rFonts w:ascii="Times New Roman" w:hAnsi="Times New Roman"/>
        </w:rPr>
        <w:t xml:space="preserve"> of </w:t>
      </w:r>
      <w:r w:rsidR="006658B1">
        <w:rPr>
          <w:rFonts w:ascii="Times New Roman" w:hAnsi="Times New Roman"/>
        </w:rPr>
        <w:t>2021</w:t>
      </w:r>
      <w:r w:rsidR="006E505C">
        <w:rPr>
          <w:rFonts w:ascii="Times New Roman" w:hAnsi="Times New Roman"/>
        </w:rPr>
        <w:t>)</w:t>
      </w:r>
      <w:r>
        <w:rPr>
          <w:rFonts w:ascii="Times New Roman" w:hAnsi="Times New Roman"/>
        </w:rPr>
        <w:t xml:space="preserve">. </w:t>
      </w:r>
    </w:p>
    <w:p w:rsidR="0065246E" w:rsidRDefault="00132BFB" w:rsidP="006658B1">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6658B1">
        <w:rPr>
          <w:rFonts w:ascii="Times New Roman" w:hAnsi="Times New Roman"/>
          <w:b/>
        </w:rPr>
        <w:t>Guillain-Barre syndrome</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6658B1">
        <w:rPr>
          <w:rFonts w:ascii="Times New Roman" w:hAnsi="Times New Roman"/>
        </w:rPr>
        <w:t>24</w:t>
      </w:r>
      <w:r w:rsidR="00661489">
        <w:rPr>
          <w:rFonts w:ascii="Times New Roman" w:hAnsi="Times New Roman"/>
        </w:rPr>
        <w:t xml:space="preserve"> of </w:t>
      </w:r>
      <w:r w:rsidR="00016C55">
        <w:rPr>
          <w:rFonts w:ascii="Times New Roman" w:hAnsi="Times New Roman"/>
        </w:rPr>
        <w:t>20</w:t>
      </w:r>
      <w:r w:rsidR="006658B1">
        <w:rPr>
          <w:rFonts w:ascii="Times New Roman" w:hAnsi="Times New Roman"/>
        </w:rPr>
        <w:t>18</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6658B1">
        <w:rPr>
          <w:rFonts w:ascii="Times New Roman" w:hAnsi="Times New Roman"/>
        </w:rPr>
        <w:t>F2018L00189</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6658B1" w:rsidP="006658B1">
      <w:pPr>
        <w:numPr>
          <w:ilvl w:val="0"/>
          <w:numId w:val="27"/>
        </w:numPr>
        <w:jc w:val="both"/>
        <w:rPr>
          <w:rFonts w:ascii="Times New Roman" w:hAnsi="Times New Roman"/>
        </w:rPr>
      </w:pPr>
      <w:r>
        <w:rPr>
          <w:rFonts w:ascii="Times New Roman" w:hAnsi="Times New Roman"/>
        </w:rPr>
        <w:t>revising the</w:t>
      </w:r>
      <w:r w:rsidR="0029334C">
        <w:rPr>
          <w:rFonts w:ascii="Times New Roman" w:hAnsi="Times New Roman"/>
        </w:rPr>
        <w:t xml:space="preserve"> factor in subsection 9(</w:t>
      </w:r>
      <w:r>
        <w:rPr>
          <w:rFonts w:ascii="Times New Roman" w:hAnsi="Times New Roman"/>
        </w:rPr>
        <w:t>1</w:t>
      </w:r>
      <w:r w:rsidR="0029334C">
        <w:rPr>
          <w:rFonts w:ascii="Times New Roman" w:hAnsi="Times New Roman"/>
        </w:rPr>
        <w:t>) concerning</w:t>
      </w:r>
      <w:r w:rsidR="0029334C">
        <w:rPr>
          <w:rFonts w:ascii="Times New Roman" w:hAnsi="Times New Roman"/>
          <w:szCs w:val="24"/>
        </w:rPr>
        <w:t xml:space="preserve"> '</w:t>
      </w:r>
      <w:r w:rsidRPr="006658B1">
        <w:rPr>
          <w:rFonts w:ascii="Times New Roman" w:hAnsi="Times New Roman"/>
          <w:szCs w:val="24"/>
        </w:rPr>
        <w:t>having an infection from the specified list of infections</w:t>
      </w:r>
      <w:r w:rsidR="0029334C">
        <w:rPr>
          <w:rFonts w:ascii="Times New Roman" w:hAnsi="Times New Roman"/>
          <w:szCs w:val="24"/>
        </w:rPr>
        <w:t>'</w:t>
      </w:r>
      <w:r w:rsidR="0029334C">
        <w:rPr>
          <w:rFonts w:ascii="Times New Roman" w:hAnsi="Times New Roman"/>
        </w:rPr>
        <w:t>;</w:t>
      </w:r>
      <w:r>
        <w:rPr>
          <w:rFonts w:ascii="Times New Roman" w:hAnsi="Times New Roman"/>
        </w:rPr>
        <w:t xml:space="preserve"> and</w:t>
      </w:r>
    </w:p>
    <w:p w:rsidR="00066A5B" w:rsidRPr="0029334C" w:rsidRDefault="006658B1" w:rsidP="006658B1">
      <w:pPr>
        <w:numPr>
          <w:ilvl w:val="0"/>
          <w:numId w:val="27"/>
        </w:numPr>
        <w:spacing w:after="120"/>
        <w:jc w:val="both"/>
        <w:rPr>
          <w:rFonts w:ascii="Times New Roman" w:hAnsi="Times New Roman"/>
        </w:rPr>
      </w:pPr>
      <w:r>
        <w:rPr>
          <w:rFonts w:ascii="Times New Roman" w:hAnsi="Times New Roman"/>
        </w:rPr>
        <w:t>revising the</w:t>
      </w:r>
      <w:r w:rsidR="0029334C">
        <w:rPr>
          <w:rFonts w:ascii="Times New Roman" w:hAnsi="Times New Roman"/>
        </w:rPr>
        <w:t xml:space="preserve"> definition of '</w:t>
      </w:r>
      <w:r>
        <w:rPr>
          <w:rFonts w:ascii="Times New Roman" w:hAnsi="Times New Roman"/>
        </w:rPr>
        <w:t>specified list of infections</w:t>
      </w:r>
      <w:r w:rsidR="0029334C">
        <w:rPr>
          <w:rFonts w:ascii="Times New Roman" w:hAnsi="Times New Roman"/>
        </w:rPr>
        <w:t>' in Schedule</w:t>
      </w:r>
      <w:r w:rsidR="0009206A">
        <w:rPr>
          <w:rFonts w:ascii="Times New Roman" w:hAnsi="Times New Roman"/>
        </w:rPr>
        <w:t> </w:t>
      </w:r>
      <w:r w:rsidR="0029334C">
        <w:rPr>
          <w:rFonts w:ascii="Times New Roman" w:hAnsi="Times New Roman"/>
        </w:rPr>
        <w:t>1</w:t>
      </w:r>
      <w:r w:rsidR="0009206A">
        <w:rPr>
          <w:rFonts w:ascii="Times New Roman" w:hAnsi="Times New Roman"/>
        </w:rPr>
        <w:t> </w:t>
      </w:r>
      <w:r>
        <w:rPr>
          <w:rFonts w:ascii="Times New Roman" w:hAnsi="Times New Roman"/>
        </w:rPr>
        <w:t>-</w:t>
      </w:r>
      <w:r w:rsidR="0009206A">
        <w:rPr>
          <w:rFonts w:ascii="Times New Roman" w:hAnsi="Times New Roman"/>
        </w:rPr>
        <w:t> </w:t>
      </w:r>
      <w:r w:rsidR="0029334C">
        <w:rPr>
          <w:rFonts w:ascii="Times New Roman" w:hAnsi="Times New Roman"/>
        </w:rPr>
        <w:t>Dictionary.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6658B1">
        <w:rPr>
          <w:rFonts w:ascii="Times New Roman" w:hAnsi="Times New Roman"/>
        </w:rPr>
        <w:t>Guillain-Barre syndrome</w:t>
      </w:r>
      <w:r>
        <w:rPr>
          <w:rFonts w:ascii="Times New Roman" w:hAnsi="Times New Roman"/>
        </w:rPr>
        <w:t xml:space="preserve"> in the Government Notices Gazette of </w:t>
      </w:r>
      <w:r w:rsidR="006658B1">
        <w:rPr>
          <w:rFonts w:ascii="Times New Roman" w:hAnsi="Times New Roman"/>
        </w:rPr>
        <w:t>5 January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6658B1">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5246E" w:rsidRDefault="00132BFB" w:rsidP="006658B1">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6658B1">
        <w:rPr>
          <w:rFonts w:ascii="Times New Roman" w:hAnsi="Times New Roman"/>
        </w:rPr>
        <w:t>Guillain-Barre syndrome</w:t>
      </w:r>
      <w:r>
        <w:rPr>
          <w:rFonts w:ascii="Times New Roman" w:hAnsi="Times New Roman"/>
        </w:rPr>
        <w:t xml:space="preserve"> as advertised in the Government Notices Gazette of </w:t>
      </w:r>
      <w:r w:rsidR="006658B1">
        <w:rPr>
          <w:rFonts w:ascii="Times New Roman" w:hAnsi="Times New Roman"/>
        </w:rPr>
        <w:t>5 January 2021</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6658B1" w:rsidP="006658B1">
      <w:pPr>
        <w:spacing w:before="120" w:after="120"/>
        <w:ind w:left="3600" w:hanging="360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132BFB">
        <w:rPr>
          <w:rFonts w:ascii="Times New Roman" w:hAnsi="Times New Roman"/>
          <w:b/>
          <w:szCs w:val="24"/>
        </w:rPr>
        <w:t xml:space="preserve">Amendment Statement of Principles No. </w:t>
      </w:r>
      <w:r w:rsidR="001D2C7B">
        <w:rPr>
          <w:rFonts w:ascii="Times New Roman" w:hAnsi="Times New Roman"/>
          <w:b/>
          <w:szCs w:val="24"/>
        </w:rPr>
        <w:t>58</w:t>
      </w:r>
      <w:bookmarkStart w:id="1" w:name="_GoBack"/>
      <w:bookmarkEnd w:id="1"/>
      <w:r w:rsidR="00132BFB">
        <w:rPr>
          <w:rFonts w:ascii="Times New Roman" w:hAnsi="Times New Roman"/>
          <w:b/>
          <w:szCs w:val="24"/>
        </w:rPr>
        <w:t xml:space="preserve"> of </w:t>
      </w:r>
      <w:r>
        <w:rPr>
          <w:rFonts w:ascii="Times New Roman" w:hAnsi="Times New Roman"/>
          <w:b/>
          <w:szCs w:val="24"/>
        </w:rPr>
        <w:t>2021</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658B1">
        <w:rPr>
          <w:rFonts w:ascii="Times New Roman" w:hAnsi="Times New Roman"/>
          <w:b/>
          <w:szCs w:val="24"/>
        </w:rPr>
        <w:t>Guillain-Barre syndrome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658B1">
        <w:rPr>
          <w:rFonts w:ascii="Times New Roman" w:hAnsi="Times New Roman"/>
          <w:szCs w:val="24"/>
        </w:rPr>
        <w:t>Guillain-Barre syndrome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6658B1">
      <w:pPr>
        <w:numPr>
          <w:ilvl w:val="0"/>
          <w:numId w:val="24"/>
        </w:numPr>
        <w:spacing w:before="120" w:after="120"/>
        <w:jc w:val="both"/>
        <w:rPr>
          <w:rFonts w:ascii="Times New Roman" w:hAnsi="Times New Roman"/>
          <w:szCs w:val="24"/>
        </w:rPr>
      </w:pPr>
      <w:r>
        <w:rPr>
          <w:rFonts w:ascii="Times New Roman" w:hAnsi="Times New Roman"/>
          <w:szCs w:val="24"/>
        </w:rPr>
        <w:t>revises a factor</w:t>
      </w:r>
      <w:r w:rsidR="00132BFB">
        <w:rPr>
          <w:rFonts w:ascii="Times New Roman" w:hAnsi="Times New Roman"/>
          <w:szCs w:val="24"/>
        </w:rPr>
        <w:t xml:space="preserve"> which the current sound medical-scientific evidence indicates must exist before it can be said that, on the balance of probabilities, </w:t>
      </w:r>
      <w:r>
        <w:rPr>
          <w:rFonts w:ascii="Times New Roman" w:hAnsi="Times New Roman"/>
          <w:szCs w:val="24"/>
        </w:rPr>
        <w:t>Guillain-Barre syndrome</w:t>
      </w:r>
      <w:r w:rsidR="00132BFB">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6658B1">
        <w:rPr>
          <w:rFonts w:ascii="Times New Roman" w:hAnsi="Times New Roman"/>
          <w:szCs w:val="24"/>
        </w:rPr>
        <w:t>24</w:t>
      </w:r>
      <w:r>
        <w:rPr>
          <w:rFonts w:ascii="Times New Roman" w:hAnsi="Times New Roman"/>
          <w:szCs w:val="24"/>
        </w:rPr>
        <w:t xml:space="preserve"> of </w:t>
      </w:r>
      <w:r w:rsidR="006658B1">
        <w:rPr>
          <w:rFonts w:ascii="Times New Roman" w:hAnsi="Times New Roman"/>
          <w:szCs w:val="24"/>
        </w:rPr>
        <w:t>2018</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658B1">
        <w:rPr>
          <w:rFonts w:ascii="Times New Roman" w:hAnsi="Times New Roman"/>
          <w:szCs w:val="24"/>
        </w:rPr>
        <w:t>Guillain-Barre syndrome</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6658B1">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D2C7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D2C7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62E6D"/>
    <w:rsid w:val="00066A5B"/>
    <w:rsid w:val="0009206A"/>
    <w:rsid w:val="000D6BF2"/>
    <w:rsid w:val="001018C5"/>
    <w:rsid w:val="00132BFB"/>
    <w:rsid w:val="00152704"/>
    <w:rsid w:val="001D2C7B"/>
    <w:rsid w:val="00221705"/>
    <w:rsid w:val="0026415D"/>
    <w:rsid w:val="0029334C"/>
    <w:rsid w:val="002B261D"/>
    <w:rsid w:val="003344E2"/>
    <w:rsid w:val="0038469E"/>
    <w:rsid w:val="004543DF"/>
    <w:rsid w:val="004A7801"/>
    <w:rsid w:val="005C0158"/>
    <w:rsid w:val="00603889"/>
    <w:rsid w:val="0062280D"/>
    <w:rsid w:val="0063574B"/>
    <w:rsid w:val="0065246E"/>
    <w:rsid w:val="00661489"/>
    <w:rsid w:val="006658B1"/>
    <w:rsid w:val="00693FA3"/>
    <w:rsid w:val="006E07B4"/>
    <w:rsid w:val="006E505C"/>
    <w:rsid w:val="00847BEC"/>
    <w:rsid w:val="00927E87"/>
    <w:rsid w:val="009B58DE"/>
    <w:rsid w:val="00A42441"/>
    <w:rsid w:val="00B77778"/>
    <w:rsid w:val="00BF473C"/>
    <w:rsid w:val="00BF7D58"/>
    <w:rsid w:val="00CA2DE2"/>
    <w:rsid w:val="00D02F4B"/>
    <w:rsid w:val="00D731FD"/>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93F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2021-04-21T00:08:00Z</dcterms:modified>
</cp:coreProperties>
</file>