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089B" w14:textId="77777777" w:rsidR="00046846" w:rsidRDefault="00046846" w:rsidP="00046846">
      <w:pPr>
        <w:spacing w:after="0" w:line="240" w:lineRule="auto"/>
        <w:ind w:right="567"/>
        <w:rPr>
          <w:rFonts w:ascii="Times New (W1)" w:eastAsia="Times New Roman" w:hAnsi="Times New (W1)" w:cs="Times New (W1)"/>
          <w:sz w:val="24"/>
          <w:szCs w:val="24"/>
          <w:lang w:eastAsia="en-AU"/>
        </w:rPr>
      </w:pPr>
    </w:p>
    <w:p w14:paraId="5946089C" w14:textId="77777777" w:rsidR="00046846" w:rsidRDefault="00046846" w:rsidP="00511E13">
      <w:pPr>
        <w:spacing w:after="0" w:line="240" w:lineRule="auto"/>
        <w:ind w:left="567" w:right="567"/>
        <w:rPr>
          <w:rFonts w:ascii="Times New (W1)" w:eastAsia="Times New Roman" w:hAnsi="Times New (W1)" w:cs="Times New (W1)"/>
          <w:sz w:val="24"/>
          <w:szCs w:val="24"/>
          <w:lang w:eastAsia="en-AU"/>
        </w:rPr>
      </w:pPr>
    </w:p>
    <w:p w14:paraId="5946089D" w14:textId="77777777"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r w:rsidRPr="004E6EA2">
        <w:rPr>
          <w:rFonts w:ascii="Times New (W1)" w:eastAsia="Times New Roman" w:hAnsi="Times New (W1)" w:cs="Times New (W1)"/>
          <w:noProof/>
          <w:sz w:val="24"/>
          <w:szCs w:val="24"/>
          <w:lang w:eastAsia="en-AU"/>
        </w:rPr>
        <w:drawing>
          <wp:inline distT="0" distB="0" distL="0" distR="0" wp14:anchorId="594608DE" wp14:editId="594608DF">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14:paraId="5946089E" w14:textId="77777777"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p>
    <w:p w14:paraId="5946089F" w14:textId="77777777"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Charter of the United Nations Act 1945 Listing 201</w:t>
      </w:r>
      <w:r w:rsidR="00D07353">
        <w:rPr>
          <w:rFonts w:ascii="Times New (W1)" w:eastAsia="Times New Roman" w:hAnsi="Times New (W1)" w:cs="Times New (W1)"/>
          <w:b/>
          <w:sz w:val="24"/>
          <w:szCs w:val="24"/>
          <w:lang w:eastAsia="en-AU"/>
        </w:rPr>
        <w:t>9</w:t>
      </w:r>
      <w:r w:rsidRPr="004E6EA2">
        <w:rPr>
          <w:rFonts w:ascii="Times New (W1)" w:eastAsia="Times New Roman" w:hAnsi="Times New (W1)" w:cs="Times New (W1)"/>
          <w:b/>
          <w:sz w:val="24"/>
          <w:szCs w:val="24"/>
          <w:lang w:eastAsia="en-AU"/>
        </w:rPr>
        <w:t xml:space="preserve"> (No. </w:t>
      </w:r>
      <w:r w:rsidR="00D07353">
        <w:rPr>
          <w:rFonts w:ascii="Times New (W1)" w:eastAsia="Times New Roman" w:hAnsi="Times New (W1)" w:cs="Times New (W1)"/>
          <w:b/>
          <w:sz w:val="24"/>
          <w:szCs w:val="24"/>
          <w:lang w:eastAsia="en-AU"/>
        </w:rPr>
        <w:t>1</w:t>
      </w:r>
      <w:r w:rsidRPr="004E6EA2">
        <w:rPr>
          <w:rFonts w:ascii="Times New (W1)" w:eastAsia="Times New Roman" w:hAnsi="Times New (W1)" w:cs="Times New (W1)"/>
          <w:b/>
          <w:sz w:val="24"/>
          <w:szCs w:val="24"/>
          <w:lang w:eastAsia="en-AU"/>
        </w:rPr>
        <w:t>)</w:t>
      </w:r>
    </w:p>
    <w:p w14:paraId="594608A0" w14:textId="77777777"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6192" behindDoc="0" locked="0" layoutInCell="1" allowOverlap="1" wp14:anchorId="594608E0" wp14:editId="594608E1">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8C7F" id="Straight Connector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14:paraId="594608A1" w14:textId="77777777"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I, </w:t>
      </w:r>
      <w:r w:rsidR="00D07353">
        <w:rPr>
          <w:rFonts w:ascii="Times New Roman" w:eastAsia="Times New Roman" w:hAnsi="Times New Roman" w:cs="Times New Roman"/>
          <w:szCs w:val="20"/>
          <w:lang w:eastAsia="en-AU"/>
        </w:rPr>
        <w:t>MARISE PAYNE</w:t>
      </w:r>
      <w:r w:rsidRPr="004E6EA2">
        <w:rPr>
          <w:rFonts w:ascii="Times New Roman" w:eastAsia="Times New Roman" w:hAnsi="Times New Roman" w:cs="Times New Roman"/>
          <w:szCs w:val="20"/>
          <w:lang w:eastAsia="en-AU"/>
        </w:rPr>
        <w:t>, Minister for Foreign Affairs, issue this listing under subsection 1</w:t>
      </w:r>
      <w:r>
        <w:rPr>
          <w:rFonts w:ascii="Times New Roman" w:eastAsia="Times New Roman" w:hAnsi="Times New Roman" w:cs="Times New Roman"/>
          <w:szCs w:val="20"/>
          <w:lang w:eastAsia="en-AU"/>
        </w:rPr>
        <w:t>5 </w:t>
      </w:r>
      <w:r w:rsidRPr="004E6EA2">
        <w:rPr>
          <w:rFonts w:ascii="Times New Roman" w:eastAsia="Times New Roman" w:hAnsi="Times New Roman" w:cs="Times New Roman"/>
          <w:szCs w:val="20"/>
          <w:lang w:eastAsia="en-AU"/>
        </w:rPr>
        <w:t xml:space="preserve">(1)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14:paraId="594608A2"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14:paraId="594608A3"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00FB12DF">
        <w:rPr>
          <w:rFonts w:ascii="Times New Roman" w:eastAsia="Times New Roman" w:hAnsi="Times New Roman" w:cs="Times New Roman"/>
          <w:szCs w:val="20"/>
          <w:lang w:eastAsia="en-AU"/>
        </w:rPr>
        <w:t xml:space="preserve"> </w:t>
      </w:r>
      <w:r w:rsidR="007A0DFC">
        <w:rPr>
          <w:rFonts w:ascii="Times New Roman" w:eastAsia="Times New Roman" w:hAnsi="Times New Roman" w:cs="Times New Roman"/>
          <w:szCs w:val="20"/>
          <w:lang w:eastAsia="en-AU"/>
        </w:rPr>
        <w:tab/>
      </w:r>
      <w:r w:rsidR="006F1060">
        <w:rPr>
          <w:rFonts w:ascii="Times New Roman" w:eastAsia="Times New Roman" w:hAnsi="Times New Roman" w:cs="Times New Roman"/>
          <w:szCs w:val="20"/>
          <w:lang w:eastAsia="en-AU"/>
        </w:rPr>
        <w:t>19.07.2019</w:t>
      </w:r>
    </w:p>
    <w:p w14:paraId="594608A4"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14:paraId="594608A5" w14:textId="77777777" w:rsidR="00EE28D1" w:rsidRDefault="00EE28D1" w:rsidP="00511E13">
      <w:pPr>
        <w:spacing w:after="0" w:line="240" w:lineRule="auto"/>
        <w:ind w:left="567" w:right="567"/>
        <w:jc w:val="both"/>
        <w:rPr>
          <w:rFonts w:ascii="Times New (W1)" w:eastAsia="Times New Roman" w:hAnsi="Times New (W1)" w:cs="Times New (W1)"/>
          <w:lang w:eastAsia="en-AU"/>
        </w:rPr>
      </w:pPr>
    </w:p>
    <w:p w14:paraId="594608A6" w14:textId="77777777" w:rsidR="00D07353" w:rsidRPr="004E6EA2" w:rsidRDefault="00D07353" w:rsidP="00511E13">
      <w:pPr>
        <w:spacing w:after="0" w:line="240" w:lineRule="auto"/>
        <w:ind w:left="567" w:right="567"/>
        <w:jc w:val="both"/>
        <w:rPr>
          <w:rFonts w:ascii="Times New (W1)" w:eastAsia="Times New Roman" w:hAnsi="Times New (W1)" w:cs="Times New (W1)"/>
          <w:lang w:eastAsia="en-AU"/>
        </w:rPr>
      </w:pPr>
    </w:p>
    <w:p w14:paraId="594608A7" w14:textId="77777777" w:rsidR="00511E13" w:rsidRPr="004E6EA2" w:rsidRDefault="00D07353" w:rsidP="00511E13">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MARISE PAYNE</w:t>
      </w:r>
    </w:p>
    <w:p w14:paraId="594608A8" w14:textId="77777777"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14:paraId="594608A9" w14:textId="77777777"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p>
    <w:p w14:paraId="594608AA" w14:textId="77777777"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7216" behindDoc="0" locked="0" layoutInCell="1" allowOverlap="1" wp14:anchorId="594608E2" wp14:editId="594608E3">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9671E"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14:paraId="594608AB" w14:textId="77777777" w:rsidR="00511E13" w:rsidRPr="004E6EA2" w:rsidRDefault="00511E13" w:rsidP="00511E13">
      <w:pPr>
        <w:spacing w:after="120" w:line="240" w:lineRule="auto"/>
        <w:ind w:left="567" w:right="567"/>
        <w:jc w:val="both"/>
        <w:rPr>
          <w:rFonts w:ascii="Times New (W1)" w:eastAsia="Times New Roman" w:hAnsi="Times New (W1)" w:cs="Times New (W1)"/>
          <w:b/>
          <w:sz w:val="16"/>
          <w:szCs w:val="16"/>
          <w:lang w:eastAsia="en-AU"/>
        </w:rPr>
      </w:pPr>
    </w:p>
    <w:p w14:paraId="594608AC" w14:textId="77777777" w:rsidR="00511E13" w:rsidRPr="004E6EA2" w:rsidRDefault="00511E13" w:rsidP="00511E13">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4E6EA2">
        <w:rPr>
          <w:rFonts w:ascii="Times New Roman" w:eastAsia="Times New Roman" w:hAnsi="Times New Roman" w:cs="Times New Roman"/>
          <w:b/>
          <w:kern w:val="28"/>
          <w:sz w:val="24"/>
          <w:szCs w:val="20"/>
          <w:lang w:eastAsia="en-AU"/>
        </w:rPr>
        <w:t>1  Name</w:t>
      </w:r>
      <w:proofErr w:type="gramEnd"/>
      <w:r w:rsidRPr="004E6EA2">
        <w:rPr>
          <w:rFonts w:ascii="Times New Roman" w:eastAsia="Times New Roman" w:hAnsi="Times New Roman" w:cs="Times New Roman"/>
          <w:b/>
          <w:kern w:val="28"/>
          <w:sz w:val="24"/>
          <w:szCs w:val="20"/>
          <w:lang w:eastAsia="en-AU"/>
        </w:rPr>
        <w:t xml:space="preserve"> of </w:t>
      </w:r>
      <w:r>
        <w:rPr>
          <w:rFonts w:ascii="Times New Roman" w:eastAsia="Times New Roman" w:hAnsi="Times New Roman" w:cs="Times New Roman"/>
          <w:b/>
          <w:kern w:val="28"/>
          <w:sz w:val="24"/>
          <w:szCs w:val="20"/>
          <w:lang w:eastAsia="en-AU"/>
        </w:rPr>
        <w:t>Listing</w:t>
      </w:r>
    </w:p>
    <w:p w14:paraId="594608AD" w14:textId="77777777" w:rsidR="00511E13"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Listing is the </w:t>
      </w:r>
      <w:r w:rsidRPr="004E6EA2">
        <w:rPr>
          <w:rFonts w:ascii="Times New Roman" w:eastAsia="Times New Roman" w:hAnsi="Times New Roman" w:cs="Times New Roman"/>
          <w:i/>
          <w:szCs w:val="20"/>
          <w:lang w:eastAsia="en-AU"/>
        </w:rPr>
        <w:t>Charter of the United Nations Act 1945 Listing 201</w:t>
      </w:r>
      <w:r w:rsidR="00D07353">
        <w:rPr>
          <w:rFonts w:ascii="Times New Roman" w:eastAsia="Times New Roman" w:hAnsi="Times New Roman" w:cs="Times New Roman"/>
          <w:i/>
          <w:szCs w:val="20"/>
          <w:lang w:eastAsia="en-AU"/>
        </w:rPr>
        <w:t>9</w:t>
      </w:r>
      <w:r w:rsidRPr="004E6EA2">
        <w:rPr>
          <w:rFonts w:ascii="Times New Roman" w:eastAsia="Times New Roman" w:hAnsi="Times New Roman" w:cs="Times New Roman"/>
          <w:i/>
          <w:szCs w:val="20"/>
          <w:lang w:eastAsia="en-AU"/>
        </w:rPr>
        <w:t xml:space="preserve"> (No</w:t>
      </w:r>
      <w:r w:rsidR="00D07353">
        <w:rPr>
          <w:rFonts w:ascii="Times New Roman" w:eastAsia="Times New Roman" w:hAnsi="Times New Roman" w:cs="Times New Roman"/>
          <w:i/>
          <w:szCs w:val="20"/>
          <w:lang w:eastAsia="en-AU"/>
        </w:rPr>
        <w:t>. 1</w:t>
      </w:r>
      <w:r w:rsidRPr="004E6EA2">
        <w:rPr>
          <w:rFonts w:ascii="Times New Roman" w:eastAsia="Times New Roman" w:hAnsi="Times New Roman" w:cs="Times New Roman"/>
          <w:i/>
          <w:szCs w:val="20"/>
          <w:lang w:eastAsia="en-AU"/>
        </w:rPr>
        <w:t>)</w:t>
      </w:r>
      <w:r w:rsidRPr="004E6EA2">
        <w:rPr>
          <w:rFonts w:ascii="Times New Roman" w:eastAsia="Times New Roman" w:hAnsi="Times New Roman" w:cs="Times New Roman"/>
          <w:szCs w:val="20"/>
          <w:lang w:eastAsia="en-AU"/>
        </w:rPr>
        <w:t>.</w:t>
      </w:r>
    </w:p>
    <w:p w14:paraId="594608AE" w14:textId="77777777" w:rsidR="00511E13"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F8120C">
        <w:rPr>
          <w:rFonts w:ascii="Times New Roman" w:eastAsia="Times New Roman" w:hAnsi="Times New Roman" w:cs="Times New Roman"/>
          <w:b/>
          <w:kern w:val="28"/>
          <w:sz w:val="24"/>
          <w:szCs w:val="20"/>
          <w:lang w:eastAsia="en-AU"/>
        </w:rPr>
        <w:t>2 Commencement</w:t>
      </w:r>
    </w:p>
    <w:p w14:paraId="594608AF" w14:textId="77777777" w:rsidR="00511E13" w:rsidRPr="00F8120C"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This Listing commences on gazettal.</w:t>
      </w:r>
    </w:p>
    <w:p w14:paraId="594608B0" w14:textId="77777777" w:rsidR="00511E13" w:rsidRPr="004E6EA2"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w:t>
      </w:r>
      <w:proofErr w:type="gramEnd"/>
      <w:r w:rsidRPr="004E6EA2">
        <w:rPr>
          <w:rFonts w:ascii="Times New Roman" w:eastAsia="Times New Roman" w:hAnsi="Times New Roman" w:cs="Times New Roman"/>
          <w:b/>
          <w:kern w:val="28"/>
          <w:sz w:val="24"/>
          <w:szCs w:val="20"/>
          <w:lang w:eastAsia="en-AU"/>
        </w:rPr>
        <w:t>, entities and assets</w:t>
      </w:r>
    </w:p>
    <w:p w14:paraId="594608B1" w14:textId="77777777" w:rsidR="00511E13" w:rsidRPr="004E6EA2" w:rsidRDefault="00511E13" w:rsidP="00511E13">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 xml:space="preserve">For subsection 15(1)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the listing under section 15 of the Act of </w:t>
      </w:r>
      <w:r>
        <w:rPr>
          <w:rFonts w:ascii="Times New Roman" w:eastAsia="Times New Roman" w:hAnsi="Times New Roman" w:cs="Times New Roman"/>
          <w:szCs w:val="20"/>
          <w:lang w:eastAsia="en-AU"/>
        </w:rPr>
        <w:t xml:space="preserve">the </w:t>
      </w:r>
      <w:r w:rsidRPr="00F8120C">
        <w:rPr>
          <w:rFonts w:ascii="Times New Roman" w:eastAsia="Times New Roman" w:hAnsi="Times New Roman" w:cs="Times New Roman"/>
          <w:szCs w:val="20"/>
          <w:lang w:eastAsia="en-AU"/>
        </w:rPr>
        <w:t>person</w:t>
      </w:r>
      <w:r w:rsidR="00506D08">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in Schedule 1 is necessary to give effect to paragraph 1</w:t>
      </w:r>
      <w:r>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(c) of United Nations Security Council Resolution 1373.</w:t>
      </w:r>
      <w:r w:rsidRPr="004E6EA2">
        <w:rPr>
          <w:rFonts w:ascii="Times New Roman" w:eastAsia="Times New Roman" w:hAnsi="Times New Roman" w:cs="Times New Roman"/>
          <w:szCs w:val="20"/>
          <w:lang w:eastAsia="en-AU"/>
        </w:rPr>
        <w:br/>
      </w:r>
    </w:p>
    <w:p w14:paraId="594608B2" w14:textId="77777777" w:rsidR="00511E13" w:rsidRDefault="00511E13" w:rsidP="00511E13">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14:paraId="594608B3" w14:textId="77777777"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14:paraId="594608B4" w14:textId="77777777" w:rsidR="00F07B9A" w:rsidRDefault="00511E13" w:rsidP="00D07353">
      <w:pPr>
        <w:ind w:left="2552" w:right="567" w:hanging="851"/>
        <w:rPr>
          <w:rFonts w:ascii="Times New (W1)" w:eastAsia="Times New Roman" w:hAnsi="Times New (W1)" w:cs="Times New (W1)"/>
          <w:b/>
          <w:sz w:val="24"/>
          <w:szCs w:val="24"/>
          <w:lang w:eastAsia="en-AU"/>
        </w:rPr>
      </w:pPr>
      <w:r>
        <w:rPr>
          <w:rFonts w:ascii="Times New Roman" w:eastAsia="Times New Roman" w:hAnsi="Times New Roman" w:cs="Times New Roman"/>
          <w:sz w:val="18"/>
          <w:szCs w:val="20"/>
          <w:lang w:eastAsia="en-AU"/>
        </w:rPr>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r w:rsidR="00F07B9A">
        <w:rPr>
          <w:rFonts w:ascii="Times New (W1)" w:eastAsia="Times New Roman" w:hAnsi="Times New (W1)" w:cs="Times New (W1)"/>
          <w:b/>
          <w:sz w:val="24"/>
          <w:szCs w:val="24"/>
          <w:lang w:eastAsia="en-AU"/>
        </w:rPr>
        <w:br w:type="page"/>
      </w:r>
    </w:p>
    <w:p w14:paraId="594608B5" w14:textId="77777777" w:rsidR="00511E13" w:rsidRPr="004E6EA2" w:rsidRDefault="00511E13" w:rsidP="00A75618">
      <w:pPr>
        <w:ind w:left="2880" w:right="567" w:firstLine="720"/>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lastRenderedPageBreak/>
        <w:t>Schedule 1</w:t>
      </w:r>
    </w:p>
    <w:p w14:paraId="594608B6" w14:textId="77777777" w:rsidR="00021ED2" w:rsidRPr="004E6EA2" w:rsidRDefault="00021ED2" w:rsidP="00A75618">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The listing of the following person is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14:paraId="594608B7" w14:textId="77777777" w:rsidR="00021ED2" w:rsidRDefault="00021ED2" w:rsidP="00021ED2">
      <w:pPr>
        <w:spacing w:after="0" w:line="240" w:lineRule="auto"/>
        <w:ind w:left="567" w:right="567"/>
        <w:rPr>
          <w:rFonts w:ascii="Times New (W1)" w:eastAsia="Times New Roman" w:hAnsi="Times New (W1)" w:cs="Times New (W1)"/>
          <w:sz w:val="24"/>
          <w:szCs w:val="24"/>
          <w:lang w:eastAsia="en-AU"/>
        </w:rPr>
      </w:pPr>
    </w:p>
    <w:p w14:paraId="594608B8" w14:textId="77777777" w:rsidR="00021ED2"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000572CF" w:rsidRPr="000572CF">
        <w:rPr>
          <w:rFonts w:ascii="Times New (W1)" w:eastAsia="Times New Roman" w:hAnsi="Times New (W1)" w:cs="Times New (W1)"/>
          <w:sz w:val="24"/>
          <w:szCs w:val="24"/>
          <w:lang w:eastAsia="en-AU"/>
        </w:rPr>
        <w:t>Soheyb</w:t>
      </w:r>
      <w:proofErr w:type="spellEnd"/>
      <w:r w:rsidR="000572CF" w:rsidRPr="000572CF">
        <w:rPr>
          <w:rFonts w:ascii="Times New (W1)" w:eastAsia="Times New Roman" w:hAnsi="Times New (W1)" w:cs="Times New (W1)"/>
          <w:sz w:val="24"/>
          <w:szCs w:val="24"/>
          <w:lang w:eastAsia="en-AU"/>
        </w:rPr>
        <w:t xml:space="preserve"> </w:t>
      </w:r>
      <w:proofErr w:type="spellStart"/>
      <w:r w:rsidR="000572CF" w:rsidRPr="000572CF">
        <w:rPr>
          <w:rFonts w:ascii="Times New (W1)" w:eastAsia="Times New Roman" w:hAnsi="Times New (W1)" w:cs="Times New (W1)"/>
          <w:sz w:val="24"/>
          <w:szCs w:val="24"/>
          <w:lang w:eastAsia="en-AU"/>
        </w:rPr>
        <w:t>Laraibi</w:t>
      </w:r>
      <w:proofErr w:type="spellEnd"/>
    </w:p>
    <w:p w14:paraId="594608B9" w14:textId="77777777" w:rsidR="00021ED2" w:rsidRPr="009904EF"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54716B">
        <w:rPr>
          <w:rFonts w:ascii="Times New (W1)" w:eastAsia="Times New Roman" w:hAnsi="Times New (W1)" w:cs="Times New (W1)"/>
          <w:sz w:val="24"/>
          <w:szCs w:val="24"/>
          <w:lang w:eastAsia="en-AU"/>
        </w:rPr>
        <w:tab/>
      </w:r>
      <w:proofErr w:type="spellStart"/>
      <w:r w:rsidR="000572CF" w:rsidRPr="000572CF">
        <w:rPr>
          <w:rFonts w:ascii="Times New (W1)" w:eastAsia="Times New Roman" w:hAnsi="Times New (W1)" w:cs="Times New (W1)"/>
          <w:sz w:val="24"/>
          <w:szCs w:val="24"/>
          <w:lang w:eastAsia="en-AU"/>
        </w:rPr>
        <w:t>Sohiyb</w:t>
      </w:r>
      <w:proofErr w:type="spellEnd"/>
      <w:r w:rsidR="000572CF" w:rsidRPr="000572CF">
        <w:rPr>
          <w:rFonts w:ascii="Times New (W1)" w:eastAsia="Times New Roman" w:hAnsi="Times New (W1)" w:cs="Times New (W1)"/>
          <w:sz w:val="24"/>
          <w:szCs w:val="24"/>
          <w:lang w:eastAsia="en-AU"/>
        </w:rPr>
        <w:t xml:space="preserve"> </w:t>
      </w:r>
      <w:proofErr w:type="spellStart"/>
      <w:r w:rsidR="000572CF" w:rsidRPr="000572CF">
        <w:rPr>
          <w:rFonts w:ascii="Times New (W1)" w:eastAsia="Times New Roman" w:hAnsi="Times New (W1)" w:cs="Times New (W1)"/>
          <w:sz w:val="24"/>
          <w:szCs w:val="24"/>
          <w:lang w:eastAsia="en-AU"/>
        </w:rPr>
        <w:t>Laraibi</w:t>
      </w:r>
      <w:proofErr w:type="spellEnd"/>
      <w:r w:rsidR="000572CF" w:rsidRPr="000572CF">
        <w:rPr>
          <w:rFonts w:ascii="Times New (W1)" w:eastAsia="Times New Roman" w:hAnsi="Times New (W1)" w:cs="Times New (W1)"/>
          <w:sz w:val="24"/>
          <w:szCs w:val="24"/>
          <w:lang w:eastAsia="en-AU"/>
        </w:rPr>
        <w:t xml:space="preserve">, </w:t>
      </w:r>
      <w:proofErr w:type="spellStart"/>
      <w:r w:rsidR="000572CF" w:rsidRPr="000572CF">
        <w:rPr>
          <w:rFonts w:ascii="Times New (W1)" w:eastAsia="Times New Roman" w:hAnsi="Times New (W1)" w:cs="Times New (W1)"/>
          <w:sz w:val="24"/>
          <w:szCs w:val="24"/>
          <w:lang w:eastAsia="en-AU"/>
        </w:rPr>
        <w:t>Sohayb</w:t>
      </w:r>
      <w:proofErr w:type="spellEnd"/>
      <w:r w:rsidR="000572CF" w:rsidRPr="000572CF">
        <w:rPr>
          <w:rFonts w:ascii="Times New (W1)" w:eastAsia="Times New Roman" w:hAnsi="Times New (W1)" w:cs="Times New (W1)"/>
          <w:sz w:val="24"/>
          <w:szCs w:val="24"/>
          <w:lang w:eastAsia="en-AU"/>
        </w:rPr>
        <w:t xml:space="preserve"> </w:t>
      </w:r>
      <w:proofErr w:type="spellStart"/>
      <w:r w:rsidR="000572CF" w:rsidRPr="000572CF">
        <w:rPr>
          <w:rFonts w:ascii="Times New (W1)" w:eastAsia="Times New Roman" w:hAnsi="Times New (W1)" w:cs="Times New (W1)"/>
          <w:sz w:val="24"/>
          <w:szCs w:val="24"/>
          <w:lang w:eastAsia="en-AU"/>
        </w:rPr>
        <w:t>Laraibi</w:t>
      </w:r>
      <w:proofErr w:type="spellEnd"/>
    </w:p>
    <w:p w14:paraId="594608BA" w14:textId="77777777" w:rsidR="00021ED2" w:rsidRPr="0054716B"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Date</w:t>
      </w:r>
      <w:r>
        <w:rPr>
          <w:rFonts w:ascii="Times New (W1)" w:eastAsia="Times New Roman" w:hAnsi="Times New (W1)" w:cs="Times New (W1)"/>
          <w:sz w:val="24"/>
          <w:szCs w:val="24"/>
          <w:u w:val="single"/>
          <w:lang w:eastAsia="en-AU"/>
        </w:rPr>
        <w:t xml:space="preserve"> </w:t>
      </w:r>
      <w:r w:rsidRPr="0054716B">
        <w:rPr>
          <w:rFonts w:ascii="Times New (W1)" w:eastAsia="Times New Roman" w:hAnsi="Times New (W1)" w:cs="Times New (W1)"/>
          <w:sz w:val="24"/>
          <w:szCs w:val="24"/>
          <w:u w:val="single"/>
          <w:lang w:eastAsia="en-AU"/>
        </w:rPr>
        <w:t>of birth:</w:t>
      </w:r>
      <w:r>
        <w:rPr>
          <w:rFonts w:ascii="Times New (W1)" w:eastAsia="Times New Roman" w:hAnsi="Times New (W1)" w:cs="Times New (W1)"/>
          <w:sz w:val="24"/>
          <w:szCs w:val="24"/>
          <w:lang w:eastAsia="en-AU"/>
        </w:rPr>
        <w:tab/>
      </w:r>
      <w:r w:rsidR="006B26A7">
        <w:rPr>
          <w:rFonts w:ascii="Times New (W1)" w:eastAsia="Times New Roman" w:hAnsi="Times New (W1)" w:cs="Times New (W1)"/>
          <w:sz w:val="24"/>
          <w:szCs w:val="24"/>
          <w:lang w:eastAsia="en-AU"/>
        </w:rPr>
        <w:t>9 September 1991</w:t>
      </w:r>
    </w:p>
    <w:p w14:paraId="594608BB" w14:textId="77777777" w:rsidR="00021ED2" w:rsidRPr="0054716B" w:rsidRDefault="00021ED2" w:rsidP="00021ED2">
      <w:pPr>
        <w:spacing w:after="0" w:line="240" w:lineRule="auto"/>
        <w:ind w:left="3119" w:right="567" w:hanging="2552"/>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t>Place of birth:</w:t>
      </w:r>
      <w:r w:rsidRPr="0054716B">
        <w:rPr>
          <w:rFonts w:ascii="Times New (W1)" w:eastAsia="Times New Roman" w:hAnsi="Times New (W1)" w:cs="Times New (W1)"/>
          <w:sz w:val="24"/>
          <w:szCs w:val="24"/>
          <w:lang w:eastAsia="en-AU"/>
        </w:rPr>
        <w:tab/>
      </w:r>
      <w:r w:rsidR="006B26A7">
        <w:rPr>
          <w:rFonts w:ascii="Times New (W1)" w:eastAsia="Times New Roman" w:hAnsi="Times New (W1)" w:cs="Times New (W1)"/>
          <w:sz w:val="24"/>
          <w:szCs w:val="24"/>
          <w:lang w:eastAsia="en-AU"/>
        </w:rPr>
        <w:t>Algeria</w:t>
      </w:r>
    </w:p>
    <w:p w14:paraId="594608BC" w14:textId="77777777" w:rsidR="00021ED2" w:rsidRPr="0054716B" w:rsidRDefault="00707EED" w:rsidP="00021ED2">
      <w:pPr>
        <w:spacing w:after="0" w:line="240" w:lineRule="auto"/>
        <w:ind w:left="3119" w:right="567" w:hanging="2552"/>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 xml:space="preserve">Former </w:t>
      </w:r>
      <w:r w:rsidR="00021ED2" w:rsidRPr="0054716B">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u w:val="single"/>
          <w:lang w:eastAsia="en-AU"/>
        </w:rPr>
        <w:t>es</w:t>
      </w:r>
      <w:r w:rsidR="00021ED2" w:rsidRPr="0054716B">
        <w:rPr>
          <w:rFonts w:ascii="Times New (W1)" w:eastAsia="Times New Roman" w:hAnsi="Times New (W1)" w:cs="Times New (W1)"/>
          <w:sz w:val="24"/>
          <w:szCs w:val="24"/>
          <w:u w:val="single"/>
          <w:lang w:eastAsia="en-AU"/>
        </w:rPr>
        <w:t>:</w:t>
      </w:r>
      <w:r w:rsidR="00021ED2" w:rsidRPr="0054716B">
        <w:rPr>
          <w:rFonts w:ascii="Times New (W1)" w:eastAsia="Times New Roman" w:hAnsi="Times New (W1)" w:cs="Times New (W1)"/>
          <w:sz w:val="24"/>
          <w:szCs w:val="24"/>
          <w:lang w:eastAsia="en-AU"/>
        </w:rPr>
        <w:tab/>
      </w:r>
      <w:r w:rsidR="000572CF" w:rsidRPr="000572CF">
        <w:rPr>
          <w:rFonts w:ascii="Times New (W1)" w:eastAsia="Times New Roman" w:hAnsi="Times New (W1)" w:cs="Times New (W1)"/>
          <w:sz w:val="24"/>
          <w:szCs w:val="24"/>
          <w:lang w:eastAsia="en-AU"/>
        </w:rPr>
        <w:t>5 Centenary Road, Merrylands, NSW, 2160</w:t>
      </w:r>
      <w:r w:rsidR="000572CF">
        <w:rPr>
          <w:rFonts w:ascii="Times New (W1)" w:eastAsia="Times New Roman" w:hAnsi="Times New (W1)" w:cs="Times New (W1)"/>
          <w:sz w:val="24"/>
          <w:szCs w:val="24"/>
          <w:lang w:eastAsia="en-AU"/>
        </w:rPr>
        <w:t xml:space="preserve">; </w:t>
      </w:r>
      <w:r w:rsidR="000572CF" w:rsidRPr="000572CF">
        <w:rPr>
          <w:rFonts w:ascii="Times New (W1)" w:eastAsia="Times New Roman" w:hAnsi="Times New (W1)" w:cs="Times New (W1)"/>
          <w:sz w:val="24"/>
          <w:szCs w:val="24"/>
          <w:lang w:eastAsia="en-AU"/>
        </w:rPr>
        <w:t>10 Kevin Street, Evatt, ACT, 2617</w:t>
      </w:r>
    </w:p>
    <w:p w14:paraId="594608BD" w14:textId="77777777" w:rsidR="00021ED2" w:rsidRDefault="00021ED2" w:rsidP="00021ED2">
      <w:pPr>
        <w:spacing w:after="0" w:line="240" w:lineRule="auto"/>
        <w:ind w:left="3119" w:right="567" w:hanging="2552"/>
        <w:rPr>
          <w:rFonts w:ascii="Times New (W1)" w:eastAsia="Times New Roman" w:hAnsi="Times New (W1)" w:cs="Times New (W1)"/>
          <w:sz w:val="24"/>
          <w:szCs w:val="24"/>
          <w:u w:val="single"/>
          <w:lang w:eastAsia="en-AU"/>
        </w:rPr>
      </w:pPr>
      <w:r w:rsidRPr="0054716B">
        <w:rPr>
          <w:rFonts w:ascii="Times New (W1)" w:eastAsia="Times New Roman" w:hAnsi="Times New (W1)" w:cs="Times New (W1)"/>
          <w:sz w:val="24"/>
          <w:szCs w:val="24"/>
          <w:u w:val="single"/>
          <w:lang w:eastAsia="en-AU"/>
        </w:rPr>
        <w:t>Additional information:</w:t>
      </w:r>
      <w:r w:rsidRPr="006352DF">
        <w:rPr>
          <w:rFonts w:ascii="Times New (W1)" w:eastAsia="Times New Roman" w:hAnsi="Times New (W1)" w:cs="Times New (W1)"/>
          <w:sz w:val="24"/>
          <w:szCs w:val="24"/>
          <w:lang w:eastAsia="en-AU"/>
        </w:rPr>
        <w:tab/>
      </w:r>
      <w:r w:rsidRPr="009904EF">
        <w:rPr>
          <w:rFonts w:ascii="Times New (W1)" w:eastAsia="Times New Roman" w:hAnsi="Times New (W1)" w:cs="Times New (W1)"/>
          <w:sz w:val="24"/>
          <w:szCs w:val="24"/>
          <w:lang w:eastAsia="en-AU"/>
        </w:rPr>
        <w:t xml:space="preserve">Australian Passport number </w:t>
      </w:r>
      <w:r w:rsidR="000572CF" w:rsidRPr="000572CF">
        <w:rPr>
          <w:rFonts w:ascii="Times New (W1)" w:eastAsia="Times New Roman" w:hAnsi="Times New (W1)" w:cs="Times New (W1)"/>
          <w:sz w:val="24"/>
          <w:szCs w:val="24"/>
          <w:lang w:eastAsia="en-AU"/>
        </w:rPr>
        <w:t>N1894740</w:t>
      </w:r>
      <w:r w:rsidRPr="009904EF">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(r</w:t>
      </w:r>
      <w:r w:rsidRPr="009904EF">
        <w:rPr>
          <w:rFonts w:ascii="Times New (W1)" w:eastAsia="Times New Roman" w:hAnsi="Times New (W1)" w:cs="Times New (W1)"/>
          <w:sz w:val="24"/>
          <w:szCs w:val="24"/>
          <w:lang w:eastAsia="en-AU"/>
        </w:rPr>
        <w:t xml:space="preserve">evoked </w:t>
      </w:r>
      <w:r w:rsidR="001961D0">
        <w:rPr>
          <w:rFonts w:ascii="Times New (W1)" w:eastAsia="Times New Roman" w:hAnsi="Times New (W1)" w:cs="Times New (W1)"/>
          <w:sz w:val="24"/>
          <w:szCs w:val="24"/>
          <w:lang w:eastAsia="en-AU"/>
        </w:rPr>
        <w:t>2 March 2016</w:t>
      </w:r>
      <w:r>
        <w:rPr>
          <w:rFonts w:ascii="Times New (W1)" w:eastAsia="Times New Roman" w:hAnsi="Times New (W1)" w:cs="Times New (W1)"/>
          <w:sz w:val="24"/>
          <w:szCs w:val="24"/>
          <w:lang w:eastAsia="en-AU"/>
        </w:rPr>
        <w:t>)</w:t>
      </w:r>
    </w:p>
    <w:p w14:paraId="594608BE" w14:textId="77777777" w:rsidR="007E7B9E" w:rsidRDefault="007E7B9E" w:rsidP="007E7B9E">
      <w:pPr>
        <w:spacing w:after="0" w:line="240" w:lineRule="auto"/>
        <w:ind w:left="3119" w:right="567" w:hanging="2552"/>
        <w:rPr>
          <w:rFonts w:ascii="Times New (W1)" w:eastAsia="Times New Roman" w:hAnsi="Times New (W1)" w:cs="Times New (W1)"/>
          <w:sz w:val="24"/>
          <w:szCs w:val="24"/>
          <w:u w:val="single"/>
          <w:lang w:eastAsia="en-AU"/>
        </w:rPr>
      </w:pPr>
    </w:p>
    <w:p w14:paraId="594608BF" w14:textId="77777777" w:rsidR="00511E13" w:rsidRDefault="00511E13" w:rsidP="00511E13">
      <w:pPr>
        <w:rPr>
          <w:i/>
          <w:sz w:val="20"/>
          <w:szCs w:val="20"/>
        </w:rPr>
      </w:pPr>
      <w:r>
        <w:rPr>
          <w:i/>
          <w:sz w:val="20"/>
          <w:szCs w:val="20"/>
        </w:rPr>
        <w:br w:type="page"/>
      </w:r>
    </w:p>
    <w:p w14:paraId="594608C0" w14:textId="77777777" w:rsidR="00511E13" w:rsidRPr="004E6EA2" w:rsidRDefault="00511E13" w:rsidP="00511E13">
      <w:pPr>
        <w:spacing w:after="0" w:line="240" w:lineRule="auto"/>
        <w:ind w:left="567" w:right="567"/>
        <w:jc w:val="center"/>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lastRenderedPageBreak/>
        <w:t>Schedule 2</w:t>
      </w:r>
    </w:p>
    <w:p w14:paraId="594608C1"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594608C2" w14:textId="77777777"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14:paraId="594608C3"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594608C4"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14:paraId="594608C5"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C6" w14:textId="77777777" w:rsidR="00511E13" w:rsidRPr="00060D89" w:rsidRDefault="008D7B7B"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Director</w:t>
      </w:r>
    </w:p>
    <w:p w14:paraId="594608C7"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14:paraId="594608C8"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14:paraId="594608C9"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14:paraId="594608CA"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14:paraId="594608CB"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CC"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or by email to asset.freezing@dfat.gov.au.</w:t>
      </w:r>
    </w:p>
    <w:p w14:paraId="594608CD"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CE" w14:textId="77777777"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14:paraId="594608CF"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D0"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14:paraId="594608D1"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D2"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14:paraId="594608D3" w14:textId="77777777" w:rsidR="00511E13" w:rsidRPr="00060D89" w:rsidRDefault="00FE4918"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C/o Director</w:t>
      </w:r>
    </w:p>
    <w:p w14:paraId="594608D4"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14:paraId="594608D5"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14:paraId="594608D6"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14:paraId="594608D7"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14:paraId="594608D8"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D9"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or by email to asset.freezing@dfat.gov.au.</w:t>
      </w:r>
    </w:p>
    <w:p w14:paraId="594608DA"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DB" w14:textId="77777777"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14:paraId="594608DC"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594608DD"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r w:rsidR="00FE4918" w:rsidRPr="00FE4918">
        <w:rPr>
          <w:rFonts w:ascii="Times New (W1)" w:eastAsia="Times New Roman" w:hAnsi="Times New (W1)" w:cs="Times New (W1)"/>
          <w:noProof/>
          <w:sz w:val="24"/>
          <w:szCs w:val="24"/>
          <w:u w:val="single"/>
          <w:lang w:eastAsia="en-AU"/>
        </w:rPr>
        <w:t xml:space="preserve"> </w:t>
      </w:r>
      <w:r w:rsidR="00FE4918"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3360" behindDoc="0" locked="0" layoutInCell="1" allowOverlap="1" wp14:anchorId="594608E4" wp14:editId="594608E5">
                <wp:simplePos x="0" y="0"/>
                <wp:positionH relativeFrom="margin">
                  <wp:align>center</wp:align>
                </wp:positionH>
                <wp:positionV relativeFrom="margin">
                  <wp:align>bottom</wp:align>
                </wp:positionV>
                <wp:extent cx="6119495" cy="539750"/>
                <wp:effectExtent l="0" t="0" r="0" b="0"/>
                <wp:wrapNone/>
                <wp:docPr id="2" name="Group 2"/>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3" name="Text Box 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608EC" w14:textId="77777777" w:rsidR="00FE4918" w:rsidRDefault="00FE4918" w:rsidP="00FE4918">
                              <w:pPr>
                                <w:jc w:val="center"/>
                              </w:pPr>
                              <w:r>
                                <w:rPr>
                                  <w:i/>
                                  <w:sz w:val="20"/>
                                  <w:szCs w:val="20"/>
                                </w:rPr>
                                <w:br/>
                                <w:t xml:space="preserve">Charter of the United Nations Act 1945 Listing (No. </w:t>
                              </w:r>
                              <w:r w:rsidR="00D07353">
                                <w:rPr>
                                  <w:i/>
                                  <w:sz w:val="20"/>
                                  <w:szCs w:val="20"/>
                                </w:rPr>
                                <w:t>1)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46AD95" id="Group 2" o:spid="_x0000_s1026" style="position:absolute;left:0;text-align:left;margin-left:0;margin-top:0;width:481.85pt;height:42.5pt;z-index:251663360;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">
                <v:shapetype id="_x0000_t202" coordsize="21600,21600" o:spt="202" path="m,l,21600r21600,l21600,xe">
                  <v:stroke joinstyle="miter"/>
                  <v:path gradientshapeok="t" o:connecttype="rect"/>
                </v:shapetype>
                <v:shape id="Text Box 3" o:spid="_x0000_s1027" type="#_x0000_t202" style="position:absolute;width:61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FE4918" w:rsidRDefault="00FE4918" w:rsidP="00FE4918">
                        <w:pPr>
                          <w:jc w:val="center"/>
                        </w:pPr>
                        <w:r>
                          <w:rPr>
                            <w:i/>
                            <w:sz w:val="20"/>
                            <w:szCs w:val="20"/>
                          </w:rPr>
                          <w:br/>
                          <w:t xml:space="preserve">Charter of the United Nations Act 1945 Listing (No. </w:t>
                        </w:r>
                        <w:r w:rsidR="00D07353">
                          <w:rPr>
                            <w:i/>
                            <w:sz w:val="20"/>
                            <w:szCs w:val="20"/>
                          </w:rPr>
                          <w:t>1) 2019</w:t>
                        </w:r>
                      </w:p>
                    </w:txbxContent>
                  </v:textbox>
                </v:shape>
                <v:line id="Straight Connector 4" o:spid="_x0000_s1028" style="position:absolute;visibility:visible;mso-wrap-style:square" from="1333,666" to="5981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w10:wrap anchorx="margin" anchory="margin"/>
              </v:group>
            </w:pict>
          </mc:Fallback>
        </mc:AlternateContent>
      </w:r>
    </w:p>
    <w:sectPr w:rsidR="00511E13"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608E8" w14:textId="77777777" w:rsidR="00BE3EF4" w:rsidRDefault="00BE3EF4" w:rsidP="003A707F">
      <w:pPr>
        <w:spacing w:after="0" w:line="240" w:lineRule="auto"/>
      </w:pPr>
      <w:r>
        <w:separator/>
      </w:r>
    </w:p>
  </w:endnote>
  <w:endnote w:type="continuationSeparator" w:id="0">
    <w:p w14:paraId="594608E9" w14:textId="77777777" w:rsidR="00BE3EF4" w:rsidRDefault="00BE3EF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608E6" w14:textId="77777777" w:rsidR="00BE3EF4" w:rsidRDefault="00BE3EF4" w:rsidP="003A707F">
      <w:pPr>
        <w:spacing w:after="0" w:line="240" w:lineRule="auto"/>
      </w:pPr>
      <w:r>
        <w:separator/>
      </w:r>
    </w:p>
  </w:footnote>
  <w:footnote w:type="continuationSeparator" w:id="0">
    <w:p w14:paraId="594608E7" w14:textId="77777777" w:rsidR="00BE3EF4" w:rsidRDefault="00BE3EF4"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08EA" w14:textId="77777777" w:rsidR="00F40885" w:rsidRPr="003A707F" w:rsidRDefault="00F40885" w:rsidP="00F40885">
    <w:pPr>
      <w:pStyle w:val="Header"/>
      <w:rPr>
        <w:sz w:val="2"/>
        <w:szCs w:val="2"/>
      </w:rPr>
    </w:pPr>
  </w:p>
  <w:p w14:paraId="594608EB"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21ED2"/>
    <w:rsid w:val="000257B8"/>
    <w:rsid w:val="00046846"/>
    <w:rsid w:val="000572CF"/>
    <w:rsid w:val="000A614A"/>
    <w:rsid w:val="000E1F2B"/>
    <w:rsid w:val="001961D0"/>
    <w:rsid w:val="001C2AAD"/>
    <w:rsid w:val="001C555D"/>
    <w:rsid w:val="001F6E54"/>
    <w:rsid w:val="00230C9B"/>
    <w:rsid w:val="00261651"/>
    <w:rsid w:val="00280BCD"/>
    <w:rsid w:val="002A5DD4"/>
    <w:rsid w:val="002D199F"/>
    <w:rsid w:val="00344F10"/>
    <w:rsid w:val="003A707F"/>
    <w:rsid w:val="003B0EC1"/>
    <w:rsid w:val="003B573B"/>
    <w:rsid w:val="003F2CBD"/>
    <w:rsid w:val="00402183"/>
    <w:rsid w:val="00424B97"/>
    <w:rsid w:val="004B2753"/>
    <w:rsid w:val="004C447E"/>
    <w:rsid w:val="00506D08"/>
    <w:rsid w:val="00511E13"/>
    <w:rsid w:val="00520873"/>
    <w:rsid w:val="00525C47"/>
    <w:rsid w:val="00573D44"/>
    <w:rsid w:val="005C62F5"/>
    <w:rsid w:val="006352DF"/>
    <w:rsid w:val="006B26A7"/>
    <w:rsid w:val="006F1060"/>
    <w:rsid w:val="00707EED"/>
    <w:rsid w:val="007A0DFC"/>
    <w:rsid w:val="007E7B9E"/>
    <w:rsid w:val="007F4A4C"/>
    <w:rsid w:val="00840A06"/>
    <w:rsid w:val="008439B7"/>
    <w:rsid w:val="0087253F"/>
    <w:rsid w:val="008D7B7B"/>
    <w:rsid w:val="008E4F6C"/>
    <w:rsid w:val="009539C7"/>
    <w:rsid w:val="00A00F21"/>
    <w:rsid w:val="00A306C7"/>
    <w:rsid w:val="00A75618"/>
    <w:rsid w:val="00AF5F42"/>
    <w:rsid w:val="00B84226"/>
    <w:rsid w:val="00BB2C2C"/>
    <w:rsid w:val="00BE3EF4"/>
    <w:rsid w:val="00C63C4E"/>
    <w:rsid w:val="00C72C30"/>
    <w:rsid w:val="00CB0D7F"/>
    <w:rsid w:val="00D07353"/>
    <w:rsid w:val="00D229E5"/>
    <w:rsid w:val="00D23353"/>
    <w:rsid w:val="00D30EB6"/>
    <w:rsid w:val="00D57378"/>
    <w:rsid w:val="00D77A88"/>
    <w:rsid w:val="00E50B5F"/>
    <w:rsid w:val="00E64B8B"/>
    <w:rsid w:val="00EE28D1"/>
    <w:rsid w:val="00F02AE8"/>
    <w:rsid w:val="00F065CE"/>
    <w:rsid w:val="00F07B9A"/>
    <w:rsid w:val="00F40885"/>
    <w:rsid w:val="00FB12DF"/>
    <w:rsid w:val="00FC1E91"/>
    <w:rsid w:val="00FE4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46089B"/>
  <w15:docId w15:val="{F83BD982-0EC9-49F7-8B32-7134B0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11E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352DF"/>
    <w:rPr>
      <w:sz w:val="16"/>
      <w:szCs w:val="16"/>
    </w:rPr>
  </w:style>
  <w:style w:type="paragraph" w:styleId="CommentText">
    <w:name w:val="annotation text"/>
    <w:basedOn w:val="Normal"/>
    <w:link w:val="CommentTextChar"/>
    <w:uiPriority w:val="99"/>
    <w:semiHidden/>
    <w:unhideWhenUsed/>
    <w:rsid w:val="006352DF"/>
    <w:pPr>
      <w:spacing w:line="240" w:lineRule="auto"/>
    </w:pPr>
    <w:rPr>
      <w:sz w:val="20"/>
      <w:szCs w:val="20"/>
    </w:rPr>
  </w:style>
  <w:style w:type="character" w:customStyle="1" w:styleId="CommentTextChar">
    <w:name w:val="Comment Text Char"/>
    <w:basedOn w:val="DefaultParagraphFont"/>
    <w:link w:val="CommentText"/>
    <w:uiPriority w:val="99"/>
    <w:semiHidden/>
    <w:rsid w:val="006352DF"/>
    <w:rPr>
      <w:sz w:val="20"/>
      <w:szCs w:val="20"/>
    </w:rPr>
  </w:style>
  <w:style w:type="paragraph" w:styleId="CommentSubject">
    <w:name w:val="annotation subject"/>
    <w:basedOn w:val="CommentText"/>
    <w:next w:val="CommentText"/>
    <w:link w:val="CommentSubjectChar"/>
    <w:uiPriority w:val="99"/>
    <w:semiHidden/>
    <w:unhideWhenUsed/>
    <w:rsid w:val="006352DF"/>
    <w:rPr>
      <w:b/>
      <w:bCs/>
    </w:rPr>
  </w:style>
  <w:style w:type="character" w:customStyle="1" w:styleId="CommentSubjectChar">
    <w:name w:val="Comment Subject Char"/>
    <w:basedOn w:val="CommentTextChar"/>
    <w:link w:val="CommentSubject"/>
    <w:uiPriority w:val="99"/>
    <w:semiHidden/>
    <w:rsid w:val="00635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03A1F3F83C5D4496FC8D01E1C420C5" ma:contentTypeVersion="" ma:contentTypeDescription="PDMS Document Site Content Type" ma:contentTypeScope="" ma:versionID="33105ff70790695dbf76928a2bf9d529">
  <xsd:schema xmlns:xsd="http://www.w3.org/2001/XMLSchema" xmlns:xs="http://www.w3.org/2001/XMLSchema" xmlns:p="http://schemas.microsoft.com/office/2006/metadata/properties" xmlns:ns2="88B4CD6B-D5EA-433C-8671-E88C4DF37D36" targetNamespace="http://schemas.microsoft.com/office/2006/metadata/properties" ma:root="true" ma:fieldsID="9e05292a2f1241322fdfbd49bfd582e4" ns2:_="">
    <xsd:import namespace="88B4CD6B-D5EA-433C-8671-E88C4DF37D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4CD6B-D5EA-433C-8671-E88C4DF37D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8B4CD6B-D5EA-433C-8671-E88C4DF37D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B270-27FA-4F24-B49E-C9946284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4CD6B-D5EA-433C-8671-E88C4DF37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16E13-FD21-428D-9B1A-0C35D6833D6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8B4CD6B-D5EA-433C-8671-E88C4DF37D3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B982602-ED23-4ECE-9636-68986F8693A1}">
  <ds:schemaRefs>
    <ds:schemaRef ds:uri="http://schemas.microsoft.com/sharepoint/v3/contenttype/forms"/>
  </ds:schemaRefs>
</ds:datastoreItem>
</file>

<file path=customXml/itemProps4.xml><?xml version="1.0" encoding="utf-8"?>
<ds:datastoreItem xmlns:ds="http://schemas.openxmlformats.org/officeDocument/2006/customXml" ds:itemID="{8069FCA0-8698-4E18-AB37-C4871202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2870</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 [SEC=OFFICIAL]</cp:keywords>
  <cp:lastModifiedBy>Joseph Fam</cp:lastModifiedBy>
  <cp:revision>4</cp:revision>
  <cp:lastPrinted>2019-07-12T04:14:00Z</cp:lastPrinted>
  <dcterms:created xsi:type="dcterms:W3CDTF">2021-04-13T00:16:00Z</dcterms:created>
  <dcterms:modified xsi:type="dcterms:W3CDTF">2021-04-27T08:21:00Z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d2e1dd90-3e26-4e35-be6a-58a3130e8519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0x010100266966F133664895A6EE3632470D45F5007203A1F3F83C5D4496FC8D01E1C420C5</vt:lpwstr>
  </property>
  <property fmtid="{D5CDD505-2E9C-101B-9397-08002B2CF9AE}" pid="6" name="PM_MinimumSecurityClassification">
    <vt:lpwstr>OFFICIAL</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4A2DD32A08EC48CD88A7A9A94541F18F</vt:lpwstr>
  </property>
  <property fmtid="{D5CDD505-2E9C-101B-9397-08002B2CF9AE}" pid="13" name="PM_ProtectiveMarkingValue_Footer">
    <vt:lpwstr>OFFICIAL</vt:lpwstr>
  </property>
  <property fmtid="{D5CDD505-2E9C-101B-9397-08002B2CF9AE}" pid="14" name="PM_Originator_Hash_SHA1">
    <vt:lpwstr>F0BFF2105AAC6DD2FAFCE75A892D8555122E2AB7</vt:lpwstr>
  </property>
  <property fmtid="{D5CDD505-2E9C-101B-9397-08002B2CF9AE}" pid="15" name="PM_OriginationTimeStamp">
    <vt:lpwstr>2021-04-27T08:21:51Z</vt:lpwstr>
  </property>
  <property fmtid="{D5CDD505-2E9C-101B-9397-08002B2CF9AE}" pid="16" name="PM_ProtectiveMarkingValue_Head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22BEDB71086E4D1D0A17C3BD44AA3C6F</vt:lpwstr>
  </property>
  <property fmtid="{D5CDD505-2E9C-101B-9397-08002B2CF9AE}" pid="25" name="PM_Hash_Salt">
    <vt:lpwstr>EE18E714188A3EAC859A628B49BC77A3</vt:lpwstr>
  </property>
  <property fmtid="{D5CDD505-2E9C-101B-9397-08002B2CF9AE}" pid="26" name="PM_Hash_SHA1">
    <vt:lpwstr>E0E6AEC4FCA4257D4D05A6514ADEDE0FF4E9E66D</vt:lpwstr>
  </property>
  <property fmtid="{D5CDD505-2E9C-101B-9397-08002B2CF9AE}" pid="27" name="PM_SecurityClassification_Prev">
    <vt:lpwstr>OFFICIAL</vt:lpwstr>
  </property>
  <property fmtid="{D5CDD505-2E9C-101B-9397-08002B2CF9AE}" pid="28" name="PM_Qualifier_Prev">
    <vt:lpwstr/>
  </property>
</Properties>
</file>