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25F4" w14:textId="77777777" w:rsidR="00715914" w:rsidRPr="009F3575" w:rsidRDefault="00DA186E" w:rsidP="00B05CF4">
      <w:pPr>
        <w:rPr>
          <w:sz w:val="28"/>
        </w:rPr>
      </w:pPr>
      <w:r w:rsidRPr="009F3575">
        <w:rPr>
          <w:noProof/>
          <w:lang w:eastAsia="en-AU"/>
        </w:rPr>
        <w:drawing>
          <wp:inline distT="0" distB="0" distL="0" distR="0" wp14:anchorId="32CA15F3" wp14:editId="0DB8CBA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BB604" w14:textId="77777777" w:rsidR="00715914" w:rsidRPr="009F3575" w:rsidRDefault="00715914" w:rsidP="00715914">
      <w:pPr>
        <w:rPr>
          <w:sz w:val="19"/>
        </w:rPr>
      </w:pPr>
    </w:p>
    <w:p w14:paraId="25929005" w14:textId="77777777" w:rsidR="00715914" w:rsidRPr="009F3575" w:rsidRDefault="00276FA5" w:rsidP="00715914">
      <w:pPr>
        <w:pStyle w:val="ShortT"/>
      </w:pPr>
      <w:r w:rsidRPr="009F3575">
        <w:t>Aged Care Legislation Amendment (Transition Care) Instrument 2021</w:t>
      </w:r>
    </w:p>
    <w:p w14:paraId="02ABDE1F" w14:textId="77777777" w:rsidR="005F413E" w:rsidRPr="009F3575" w:rsidRDefault="005F413E" w:rsidP="005F413E">
      <w:pPr>
        <w:pStyle w:val="SignCoverPageStart"/>
        <w:rPr>
          <w:szCs w:val="22"/>
        </w:rPr>
      </w:pPr>
      <w:r w:rsidRPr="009F3575">
        <w:rPr>
          <w:szCs w:val="22"/>
        </w:rPr>
        <w:t>I, Richard Colb</w:t>
      </w:r>
      <w:r w:rsidR="00F913DD" w:rsidRPr="009F3575">
        <w:rPr>
          <w:szCs w:val="22"/>
        </w:rPr>
        <w:t xml:space="preserve">eck, Minister for </w:t>
      </w:r>
      <w:r w:rsidRPr="009F3575">
        <w:rPr>
          <w:szCs w:val="22"/>
        </w:rPr>
        <w:t>Senior Australians</w:t>
      </w:r>
      <w:r w:rsidR="005C7890" w:rsidRPr="009F3575">
        <w:rPr>
          <w:szCs w:val="22"/>
        </w:rPr>
        <w:t xml:space="preserve">, </w:t>
      </w:r>
      <w:r w:rsidR="00F913DD" w:rsidRPr="009F3575">
        <w:rPr>
          <w:szCs w:val="22"/>
        </w:rPr>
        <w:t>Aged Care Services</w:t>
      </w:r>
      <w:r w:rsidRPr="009F3575">
        <w:rPr>
          <w:szCs w:val="22"/>
        </w:rPr>
        <w:t>, make the following instrument.</w:t>
      </w:r>
    </w:p>
    <w:p w14:paraId="1674F79F" w14:textId="437A8139" w:rsidR="005F413E" w:rsidRPr="009F3575" w:rsidRDefault="005F413E" w:rsidP="005F413E">
      <w:pPr>
        <w:keepNext/>
        <w:spacing w:before="300" w:line="240" w:lineRule="atLeast"/>
        <w:ind w:right="397"/>
        <w:jc w:val="both"/>
        <w:rPr>
          <w:szCs w:val="22"/>
        </w:rPr>
      </w:pPr>
      <w:r w:rsidRPr="009F3575">
        <w:rPr>
          <w:szCs w:val="22"/>
        </w:rPr>
        <w:t>Dated</w:t>
      </w:r>
      <w:r w:rsidR="0065564D">
        <w:rPr>
          <w:szCs w:val="22"/>
        </w:rPr>
        <w:t xml:space="preserve"> 8 June 2021</w:t>
      </w:r>
    </w:p>
    <w:p w14:paraId="204C569F" w14:textId="77777777" w:rsidR="005F413E" w:rsidRPr="009F3575" w:rsidRDefault="005F413E" w:rsidP="005F413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F3575">
        <w:rPr>
          <w:szCs w:val="22"/>
        </w:rPr>
        <w:t>Richard Colbeck</w:t>
      </w:r>
    </w:p>
    <w:p w14:paraId="2BA3E3A9" w14:textId="77777777" w:rsidR="00715914" w:rsidRPr="009F3575" w:rsidRDefault="00963E84" w:rsidP="005F413E">
      <w:pPr>
        <w:pStyle w:val="SignCoverPageEnd"/>
        <w:rPr>
          <w:szCs w:val="22"/>
        </w:rPr>
      </w:pPr>
      <w:r w:rsidRPr="009F3575">
        <w:rPr>
          <w:szCs w:val="22"/>
        </w:rPr>
        <w:t xml:space="preserve">Minister for </w:t>
      </w:r>
      <w:r w:rsidR="005F413E" w:rsidRPr="009F3575">
        <w:rPr>
          <w:szCs w:val="22"/>
        </w:rPr>
        <w:t>Senior Australians</w:t>
      </w:r>
      <w:r w:rsidR="005C7890" w:rsidRPr="009F3575">
        <w:rPr>
          <w:szCs w:val="22"/>
        </w:rPr>
        <w:t>,</w:t>
      </w:r>
      <w:r w:rsidRPr="009F3575">
        <w:rPr>
          <w:szCs w:val="22"/>
        </w:rPr>
        <w:t xml:space="preserve"> Aged Care Services</w:t>
      </w:r>
    </w:p>
    <w:p w14:paraId="49619253" w14:textId="77777777" w:rsidR="00715914" w:rsidRPr="001A7037" w:rsidRDefault="00715914" w:rsidP="00715914">
      <w:pPr>
        <w:pStyle w:val="Header"/>
        <w:tabs>
          <w:tab w:val="clear" w:pos="4150"/>
          <w:tab w:val="clear" w:pos="8307"/>
        </w:tabs>
      </w:pPr>
      <w:r w:rsidRPr="001A7037">
        <w:rPr>
          <w:rStyle w:val="CharAmSchNo"/>
        </w:rPr>
        <w:t xml:space="preserve"> </w:t>
      </w:r>
      <w:r w:rsidRPr="001A7037">
        <w:rPr>
          <w:rStyle w:val="CharAmSchText"/>
        </w:rPr>
        <w:t xml:space="preserve"> </w:t>
      </w:r>
    </w:p>
    <w:p w14:paraId="3F376261" w14:textId="77777777" w:rsidR="00715914" w:rsidRPr="001A7037" w:rsidRDefault="00715914" w:rsidP="00715914">
      <w:pPr>
        <w:pStyle w:val="Header"/>
        <w:tabs>
          <w:tab w:val="clear" w:pos="4150"/>
          <w:tab w:val="clear" w:pos="8307"/>
        </w:tabs>
      </w:pPr>
      <w:r w:rsidRPr="001A7037">
        <w:rPr>
          <w:rStyle w:val="CharAmPartNo"/>
        </w:rPr>
        <w:t xml:space="preserve"> </w:t>
      </w:r>
      <w:r w:rsidRPr="001A7037">
        <w:rPr>
          <w:rStyle w:val="CharAmPartText"/>
        </w:rPr>
        <w:t xml:space="preserve"> </w:t>
      </w:r>
    </w:p>
    <w:p w14:paraId="4AC5F01D" w14:textId="77777777" w:rsidR="00715914" w:rsidRPr="009F3575" w:rsidRDefault="00715914" w:rsidP="00715914">
      <w:pPr>
        <w:sectPr w:rsidR="00715914" w:rsidRPr="009F3575" w:rsidSect="00221F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6997050" w14:textId="77777777" w:rsidR="00F67BCA" w:rsidRPr="009F3575" w:rsidRDefault="00715914" w:rsidP="00715914">
      <w:pPr>
        <w:outlineLvl w:val="0"/>
        <w:rPr>
          <w:sz w:val="36"/>
        </w:rPr>
      </w:pPr>
      <w:r w:rsidRPr="009F3575">
        <w:rPr>
          <w:sz w:val="36"/>
        </w:rPr>
        <w:lastRenderedPageBreak/>
        <w:t>Contents</w:t>
      </w:r>
    </w:p>
    <w:p w14:paraId="6776767D" w14:textId="627DACE2" w:rsidR="00F837DA" w:rsidRDefault="00F837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837DA">
        <w:rPr>
          <w:noProof/>
        </w:rPr>
        <w:tab/>
      </w:r>
      <w:r w:rsidRPr="00F837DA">
        <w:rPr>
          <w:noProof/>
        </w:rPr>
        <w:fldChar w:fldCharType="begin"/>
      </w:r>
      <w:r w:rsidRPr="00F837DA">
        <w:rPr>
          <w:noProof/>
        </w:rPr>
        <w:instrText xml:space="preserve"> PAGEREF _Toc68860549 \h </w:instrText>
      </w:r>
      <w:r w:rsidRPr="00F837DA">
        <w:rPr>
          <w:noProof/>
        </w:rPr>
      </w:r>
      <w:r w:rsidRPr="00F837DA">
        <w:rPr>
          <w:noProof/>
        </w:rPr>
        <w:fldChar w:fldCharType="separate"/>
      </w:r>
      <w:r w:rsidR="0065564D">
        <w:rPr>
          <w:noProof/>
        </w:rPr>
        <w:t>1</w:t>
      </w:r>
      <w:r w:rsidRPr="00F837DA">
        <w:rPr>
          <w:noProof/>
        </w:rPr>
        <w:fldChar w:fldCharType="end"/>
      </w:r>
    </w:p>
    <w:p w14:paraId="46AC99E9" w14:textId="5BB36DF2" w:rsidR="00F837DA" w:rsidRDefault="00F837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837DA">
        <w:rPr>
          <w:noProof/>
        </w:rPr>
        <w:tab/>
      </w:r>
      <w:r w:rsidRPr="00F837DA">
        <w:rPr>
          <w:noProof/>
        </w:rPr>
        <w:fldChar w:fldCharType="begin"/>
      </w:r>
      <w:r w:rsidRPr="00F837DA">
        <w:rPr>
          <w:noProof/>
        </w:rPr>
        <w:instrText xml:space="preserve"> PAGEREF _Toc68860550 \h </w:instrText>
      </w:r>
      <w:r w:rsidRPr="00F837DA">
        <w:rPr>
          <w:noProof/>
        </w:rPr>
      </w:r>
      <w:r w:rsidRPr="00F837DA">
        <w:rPr>
          <w:noProof/>
        </w:rPr>
        <w:fldChar w:fldCharType="separate"/>
      </w:r>
      <w:r w:rsidR="0065564D">
        <w:rPr>
          <w:noProof/>
        </w:rPr>
        <w:t>1</w:t>
      </w:r>
      <w:r w:rsidRPr="00F837DA">
        <w:rPr>
          <w:noProof/>
        </w:rPr>
        <w:fldChar w:fldCharType="end"/>
      </w:r>
    </w:p>
    <w:p w14:paraId="66996D30" w14:textId="114F944A" w:rsidR="00F837DA" w:rsidRDefault="00F837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837DA">
        <w:rPr>
          <w:noProof/>
        </w:rPr>
        <w:tab/>
      </w:r>
      <w:r w:rsidRPr="00F837DA">
        <w:rPr>
          <w:noProof/>
        </w:rPr>
        <w:fldChar w:fldCharType="begin"/>
      </w:r>
      <w:r w:rsidRPr="00F837DA">
        <w:rPr>
          <w:noProof/>
        </w:rPr>
        <w:instrText xml:space="preserve"> PAGEREF _Toc68860551 \h </w:instrText>
      </w:r>
      <w:r w:rsidRPr="00F837DA">
        <w:rPr>
          <w:noProof/>
        </w:rPr>
      </w:r>
      <w:r w:rsidRPr="00F837DA">
        <w:rPr>
          <w:noProof/>
        </w:rPr>
        <w:fldChar w:fldCharType="separate"/>
      </w:r>
      <w:r w:rsidR="0065564D">
        <w:rPr>
          <w:noProof/>
        </w:rPr>
        <w:t>1</w:t>
      </w:r>
      <w:r w:rsidRPr="00F837DA">
        <w:rPr>
          <w:noProof/>
        </w:rPr>
        <w:fldChar w:fldCharType="end"/>
      </w:r>
    </w:p>
    <w:p w14:paraId="26FEB9B5" w14:textId="3D15C121" w:rsidR="00F837DA" w:rsidRDefault="00F837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837DA">
        <w:rPr>
          <w:noProof/>
        </w:rPr>
        <w:tab/>
      </w:r>
      <w:r w:rsidRPr="00F837DA">
        <w:rPr>
          <w:noProof/>
        </w:rPr>
        <w:fldChar w:fldCharType="begin"/>
      </w:r>
      <w:r w:rsidRPr="00F837DA">
        <w:rPr>
          <w:noProof/>
        </w:rPr>
        <w:instrText xml:space="preserve"> PAGEREF _Toc68860552 \h </w:instrText>
      </w:r>
      <w:r w:rsidRPr="00F837DA">
        <w:rPr>
          <w:noProof/>
        </w:rPr>
      </w:r>
      <w:r w:rsidRPr="00F837DA">
        <w:rPr>
          <w:noProof/>
        </w:rPr>
        <w:fldChar w:fldCharType="separate"/>
      </w:r>
      <w:r w:rsidR="0065564D">
        <w:rPr>
          <w:noProof/>
        </w:rPr>
        <w:t>1</w:t>
      </w:r>
      <w:r w:rsidRPr="00F837DA">
        <w:rPr>
          <w:noProof/>
        </w:rPr>
        <w:fldChar w:fldCharType="end"/>
      </w:r>
    </w:p>
    <w:p w14:paraId="1527247B" w14:textId="1B1D0A42" w:rsidR="00F837DA" w:rsidRDefault="00F837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837DA">
        <w:rPr>
          <w:b w:val="0"/>
          <w:noProof/>
          <w:sz w:val="18"/>
        </w:rPr>
        <w:tab/>
      </w:r>
      <w:r w:rsidRPr="00F837DA">
        <w:rPr>
          <w:b w:val="0"/>
          <w:noProof/>
          <w:sz w:val="18"/>
        </w:rPr>
        <w:fldChar w:fldCharType="begin"/>
      </w:r>
      <w:r w:rsidRPr="00F837DA">
        <w:rPr>
          <w:b w:val="0"/>
          <w:noProof/>
          <w:sz w:val="18"/>
        </w:rPr>
        <w:instrText xml:space="preserve"> PAGEREF _Toc68860553 \h </w:instrText>
      </w:r>
      <w:r w:rsidRPr="00F837DA">
        <w:rPr>
          <w:b w:val="0"/>
          <w:noProof/>
          <w:sz w:val="18"/>
        </w:rPr>
      </w:r>
      <w:r w:rsidRPr="00F837DA">
        <w:rPr>
          <w:b w:val="0"/>
          <w:noProof/>
          <w:sz w:val="18"/>
        </w:rPr>
        <w:fldChar w:fldCharType="separate"/>
      </w:r>
      <w:r w:rsidR="0065564D">
        <w:rPr>
          <w:b w:val="0"/>
          <w:noProof/>
          <w:sz w:val="18"/>
        </w:rPr>
        <w:t>2</w:t>
      </w:r>
      <w:r w:rsidRPr="00F837DA">
        <w:rPr>
          <w:b w:val="0"/>
          <w:noProof/>
          <w:sz w:val="18"/>
        </w:rPr>
        <w:fldChar w:fldCharType="end"/>
      </w:r>
    </w:p>
    <w:p w14:paraId="19AF405A" w14:textId="7D02E7C6" w:rsidR="00F837DA" w:rsidRDefault="00F837D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1—Transition care</w:t>
      </w:r>
      <w:r w:rsidRPr="00F837DA">
        <w:rPr>
          <w:noProof/>
          <w:sz w:val="18"/>
        </w:rPr>
        <w:tab/>
      </w:r>
      <w:r w:rsidRPr="00F837DA">
        <w:rPr>
          <w:noProof/>
          <w:sz w:val="18"/>
        </w:rPr>
        <w:fldChar w:fldCharType="begin"/>
      </w:r>
      <w:r w:rsidRPr="00F837DA">
        <w:rPr>
          <w:noProof/>
          <w:sz w:val="18"/>
        </w:rPr>
        <w:instrText xml:space="preserve"> PAGEREF _Toc68860554 \h </w:instrText>
      </w:r>
      <w:r w:rsidRPr="00F837DA">
        <w:rPr>
          <w:noProof/>
          <w:sz w:val="18"/>
        </w:rPr>
      </w:r>
      <w:r w:rsidRPr="00F837DA">
        <w:rPr>
          <w:noProof/>
          <w:sz w:val="18"/>
        </w:rPr>
        <w:fldChar w:fldCharType="separate"/>
      </w:r>
      <w:r w:rsidR="0065564D">
        <w:rPr>
          <w:noProof/>
          <w:sz w:val="18"/>
        </w:rPr>
        <w:t>2</w:t>
      </w:r>
      <w:r w:rsidRPr="00F837DA">
        <w:rPr>
          <w:noProof/>
          <w:sz w:val="18"/>
        </w:rPr>
        <w:fldChar w:fldCharType="end"/>
      </w:r>
    </w:p>
    <w:p w14:paraId="734482FA" w14:textId="74AA7C8F" w:rsidR="00F837DA" w:rsidRDefault="00F837DA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1—Hospital in the home</w:t>
      </w:r>
      <w:r w:rsidRPr="00F837DA">
        <w:rPr>
          <w:noProof/>
          <w:sz w:val="18"/>
        </w:rPr>
        <w:tab/>
      </w:r>
      <w:r w:rsidRPr="00F837DA">
        <w:rPr>
          <w:noProof/>
          <w:sz w:val="18"/>
        </w:rPr>
        <w:fldChar w:fldCharType="begin"/>
      </w:r>
      <w:r w:rsidRPr="00F837DA">
        <w:rPr>
          <w:noProof/>
          <w:sz w:val="18"/>
        </w:rPr>
        <w:instrText xml:space="preserve"> PAGEREF _Toc68860555 \h </w:instrText>
      </w:r>
      <w:r w:rsidRPr="00F837DA">
        <w:rPr>
          <w:noProof/>
          <w:sz w:val="18"/>
        </w:rPr>
      </w:r>
      <w:r w:rsidRPr="00F837DA">
        <w:rPr>
          <w:noProof/>
          <w:sz w:val="18"/>
        </w:rPr>
        <w:fldChar w:fldCharType="separate"/>
      </w:r>
      <w:r w:rsidR="0065564D">
        <w:rPr>
          <w:noProof/>
          <w:sz w:val="18"/>
        </w:rPr>
        <w:t>2</w:t>
      </w:r>
      <w:r w:rsidRPr="00F837DA">
        <w:rPr>
          <w:noProof/>
          <w:sz w:val="18"/>
        </w:rPr>
        <w:fldChar w:fldCharType="end"/>
      </w:r>
    </w:p>
    <w:p w14:paraId="26619933" w14:textId="0EC8B67D" w:rsidR="00F837DA" w:rsidRDefault="00F837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Approval of Care Recipients Principles 2014</w:t>
      </w:r>
      <w:r w:rsidRPr="00F837DA">
        <w:rPr>
          <w:i w:val="0"/>
          <w:noProof/>
          <w:sz w:val="18"/>
        </w:rPr>
        <w:tab/>
      </w:r>
      <w:r w:rsidRPr="00F837DA">
        <w:rPr>
          <w:i w:val="0"/>
          <w:noProof/>
          <w:sz w:val="18"/>
        </w:rPr>
        <w:fldChar w:fldCharType="begin"/>
      </w:r>
      <w:r w:rsidRPr="00F837DA">
        <w:rPr>
          <w:i w:val="0"/>
          <w:noProof/>
          <w:sz w:val="18"/>
        </w:rPr>
        <w:instrText xml:space="preserve"> PAGEREF _Toc68860556 \h </w:instrText>
      </w:r>
      <w:r w:rsidRPr="00F837DA">
        <w:rPr>
          <w:i w:val="0"/>
          <w:noProof/>
          <w:sz w:val="18"/>
        </w:rPr>
      </w:r>
      <w:r w:rsidRPr="00F837DA">
        <w:rPr>
          <w:i w:val="0"/>
          <w:noProof/>
          <w:sz w:val="18"/>
        </w:rPr>
        <w:fldChar w:fldCharType="separate"/>
      </w:r>
      <w:r w:rsidR="0065564D">
        <w:rPr>
          <w:i w:val="0"/>
          <w:noProof/>
          <w:sz w:val="18"/>
        </w:rPr>
        <w:t>2</w:t>
      </w:r>
      <w:r w:rsidRPr="00F837DA">
        <w:rPr>
          <w:i w:val="0"/>
          <w:noProof/>
          <w:sz w:val="18"/>
        </w:rPr>
        <w:fldChar w:fldCharType="end"/>
      </w:r>
    </w:p>
    <w:p w14:paraId="093EEE0E" w14:textId="31EBA8C5" w:rsidR="00F837DA" w:rsidRDefault="00F837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Subsidy Principles 2014</w:t>
      </w:r>
      <w:r w:rsidRPr="00F837DA">
        <w:rPr>
          <w:i w:val="0"/>
          <w:noProof/>
          <w:sz w:val="18"/>
        </w:rPr>
        <w:tab/>
      </w:r>
      <w:r w:rsidRPr="00F837DA">
        <w:rPr>
          <w:i w:val="0"/>
          <w:noProof/>
          <w:sz w:val="18"/>
        </w:rPr>
        <w:fldChar w:fldCharType="begin"/>
      </w:r>
      <w:r w:rsidRPr="00F837DA">
        <w:rPr>
          <w:i w:val="0"/>
          <w:noProof/>
          <w:sz w:val="18"/>
        </w:rPr>
        <w:instrText xml:space="preserve"> PAGEREF _Toc68860557 \h </w:instrText>
      </w:r>
      <w:r w:rsidRPr="00F837DA">
        <w:rPr>
          <w:i w:val="0"/>
          <w:noProof/>
          <w:sz w:val="18"/>
        </w:rPr>
      </w:r>
      <w:r w:rsidRPr="00F837DA">
        <w:rPr>
          <w:i w:val="0"/>
          <w:noProof/>
          <w:sz w:val="18"/>
        </w:rPr>
        <w:fldChar w:fldCharType="separate"/>
      </w:r>
      <w:r w:rsidR="0065564D">
        <w:rPr>
          <w:i w:val="0"/>
          <w:noProof/>
          <w:sz w:val="18"/>
        </w:rPr>
        <w:t>2</w:t>
      </w:r>
      <w:r w:rsidRPr="00F837DA">
        <w:rPr>
          <w:i w:val="0"/>
          <w:noProof/>
          <w:sz w:val="18"/>
        </w:rPr>
        <w:fldChar w:fldCharType="end"/>
      </w:r>
    </w:p>
    <w:p w14:paraId="4E3F4F39" w14:textId="4770808D" w:rsidR="00F837DA" w:rsidRDefault="00F837DA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2—Continuity of transition care</w:t>
      </w:r>
      <w:r w:rsidRPr="00F837DA">
        <w:rPr>
          <w:noProof/>
          <w:sz w:val="18"/>
        </w:rPr>
        <w:tab/>
      </w:r>
      <w:r w:rsidRPr="00F837DA">
        <w:rPr>
          <w:noProof/>
          <w:sz w:val="18"/>
        </w:rPr>
        <w:fldChar w:fldCharType="begin"/>
      </w:r>
      <w:r w:rsidRPr="00F837DA">
        <w:rPr>
          <w:noProof/>
          <w:sz w:val="18"/>
        </w:rPr>
        <w:instrText xml:space="preserve"> PAGEREF _Toc68860558 \h </w:instrText>
      </w:r>
      <w:r w:rsidRPr="00F837DA">
        <w:rPr>
          <w:noProof/>
          <w:sz w:val="18"/>
        </w:rPr>
      </w:r>
      <w:r w:rsidRPr="00F837DA">
        <w:rPr>
          <w:noProof/>
          <w:sz w:val="18"/>
        </w:rPr>
        <w:fldChar w:fldCharType="separate"/>
      </w:r>
      <w:r w:rsidR="0065564D">
        <w:rPr>
          <w:noProof/>
          <w:sz w:val="18"/>
        </w:rPr>
        <w:t>3</w:t>
      </w:r>
      <w:r w:rsidRPr="00F837DA">
        <w:rPr>
          <w:noProof/>
          <w:sz w:val="18"/>
        </w:rPr>
        <w:fldChar w:fldCharType="end"/>
      </w:r>
    </w:p>
    <w:p w14:paraId="6DCF2A20" w14:textId="25C05A88" w:rsidR="00F837DA" w:rsidRDefault="00F837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Approval of Care Recipients Principles 2014</w:t>
      </w:r>
      <w:r w:rsidRPr="00F837DA">
        <w:rPr>
          <w:i w:val="0"/>
          <w:noProof/>
          <w:sz w:val="18"/>
        </w:rPr>
        <w:tab/>
      </w:r>
      <w:r w:rsidRPr="00F837DA">
        <w:rPr>
          <w:i w:val="0"/>
          <w:noProof/>
          <w:sz w:val="18"/>
        </w:rPr>
        <w:fldChar w:fldCharType="begin"/>
      </w:r>
      <w:r w:rsidRPr="00F837DA">
        <w:rPr>
          <w:i w:val="0"/>
          <w:noProof/>
          <w:sz w:val="18"/>
        </w:rPr>
        <w:instrText xml:space="preserve"> PAGEREF _Toc68860559 \h </w:instrText>
      </w:r>
      <w:r w:rsidRPr="00F837DA">
        <w:rPr>
          <w:i w:val="0"/>
          <w:noProof/>
          <w:sz w:val="18"/>
        </w:rPr>
      </w:r>
      <w:r w:rsidRPr="00F837DA">
        <w:rPr>
          <w:i w:val="0"/>
          <w:noProof/>
          <w:sz w:val="18"/>
        </w:rPr>
        <w:fldChar w:fldCharType="separate"/>
      </w:r>
      <w:r w:rsidR="0065564D">
        <w:rPr>
          <w:i w:val="0"/>
          <w:noProof/>
          <w:sz w:val="18"/>
        </w:rPr>
        <w:t>3</w:t>
      </w:r>
      <w:r w:rsidRPr="00F837DA">
        <w:rPr>
          <w:i w:val="0"/>
          <w:noProof/>
          <w:sz w:val="18"/>
        </w:rPr>
        <w:fldChar w:fldCharType="end"/>
      </w:r>
    </w:p>
    <w:p w14:paraId="3F900775" w14:textId="2F4F937C" w:rsidR="00F837DA" w:rsidRDefault="00F837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Subsidy Principles 2014</w:t>
      </w:r>
      <w:r w:rsidRPr="00F837DA">
        <w:rPr>
          <w:i w:val="0"/>
          <w:noProof/>
          <w:sz w:val="18"/>
        </w:rPr>
        <w:tab/>
      </w:r>
      <w:r w:rsidRPr="00F837DA">
        <w:rPr>
          <w:i w:val="0"/>
          <w:noProof/>
          <w:sz w:val="18"/>
        </w:rPr>
        <w:fldChar w:fldCharType="begin"/>
      </w:r>
      <w:r w:rsidRPr="00F837DA">
        <w:rPr>
          <w:i w:val="0"/>
          <w:noProof/>
          <w:sz w:val="18"/>
        </w:rPr>
        <w:instrText xml:space="preserve"> PAGEREF _Toc68860560 \h </w:instrText>
      </w:r>
      <w:r w:rsidRPr="00F837DA">
        <w:rPr>
          <w:i w:val="0"/>
          <w:noProof/>
          <w:sz w:val="18"/>
        </w:rPr>
      </w:r>
      <w:r w:rsidRPr="00F837DA">
        <w:rPr>
          <w:i w:val="0"/>
          <w:noProof/>
          <w:sz w:val="18"/>
        </w:rPr>
        <w:fldChar w:fldCharType="separate"/>
      </w:r>
      <w:r w:rsidR="0065564D">
        <w:rPr>
          <w:i w:val="0"/>
          <w:noProof/>
          <w:sz w:val="18"/>
        </w:rPr>
        <w:t>3</w:t>
      </w:r>
      <w:r w:rsidRPr="00F837DA">
        <w:rPr>
          <w:i w:val="0"/>
          <w:noProof/>
          <w:sz w:val="18"/>
        </w:rPr>
        <w:fldChar w:fldCharType="end"/>
      </w:r>
    </w:p>
    <w:p w14:paraId="137AFAD5" w14:textId="31232052" w:rsidR="00F837DA" w:rsidRDefault="00F837D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2—Reconsideration and review of decisions</w:t>
      </w:r>
      <w:r w:rsidRPr="00F837DA">
        <w:rPr>
          <w:noProof/>
          <w:sz w:val="18"/>
        </w:rPr>
        <w:tab/>
      </w:r>
      <w:r w:rsidRPr="00F837DA">
        <w:rPr>
          <w:noProof/>
          <w:sz w:val="18"/>
        </w:rPr>
        <w:fldChar w:fldCharType="begin"/>
      </w:r>
      <w:r w:rsidRPr="00F837DA">
        <w:rPr>
          <w:noProof/>
          <w:sz w:val="18"/>
        </w:rPr>
        <w:instrText xml:space="preserve"> PAGEREF _Toc68860563 \h </w:instrText>
      </w:r>
      <w:r w:rsidRPr="00F837DA">
        <w:rPr>
          <w:noProof/>
          <w:sz w:val="18"/>
        </w:rPr>
      </w:r>
      <w:r w:rsidRPr="00F837DA">
        <w:rPr>
          <w:noProof/>
          <w:sz w:val="18"/>
        </w:rPr>
        <w:fldChar w:fldCharType="separate"/>
      </w:r>
      <w:r w:rsidR="0065564D">
        <w:rPr>
          <w:noProof/>
          <w:sz w:val="18"/>
        </w:rPr>
        <w:t>5</w:t>
      </w:r>
      <w:r w:rsidRPr="00F837DA">
        <w:rPr>
          <w:noProof/>
          <w:sz w:val="18"/>
        </w:rPr>
        <w:fldChar w:fldCharType="end"/>
      </w:r>
    </w:p>
    <w:p w14:paraId="6FF5835C" w14:textId="0F7682A4" w:rsidR="00F837DA" w:rsidRDefault="00F837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Quality and Safety Commission Rules 2018</w:t>
      </w:r>
      <w:r w:rsidRPr="00F837DA">
        <w:rPr>
          <w:i w:val="0"/>
          <w:noProof/>
          <w:sz w:val="18"/>
        </w:rPr>
        <w:tab/>
      </w:r>
      <w:r w:rsidRPr="00F837DA">
        <w:rPr>
          <w:i w:val="0"/>
          <w:noProof/>
          <w:sz w:val="18"/>
        </w:rPr>
        <w:fldChar w:fldCharType="begin"/>
      </w:r>
      <w:r w:rsidRPr="00F837DA">
        <w:rPr>
          <w:i w:val="0"/>
          <w:noProof/>
          <w:sz w:val="18"/>
        </w:rPr>
        <w:instrText xml:space="preserve"> PAGEREF _Toc68860564 \h </w:instrText>
      </w:r>
      <w:r w:rsidRPr="00F837DA">
        <w:rPr>
          <w:i w:val="0"/>
          <w:noProof/>
          <w:sz w:val="18"/>
        </w:rPr>
      </w:r>
      <w:r w:rsidRPr="00F837DA">
        <w:rPr>
          <w:i w:val="0"/>
          <w:noProof/>
          <w:sz w:val="18"/>
        </w:rPr>
        <w:fldChar w:fldCharType="separate"/>
      </w:r>
      <w:r w:rsidR="0065564D">
        <w:rPr>
          <w:i w:val="0"/>
          <w:noProof/>
          <w:sz w:val="18"/>
        </w:rPr>
        <w:t>5</w:t>
      </w:r>
      <w:r w:rsidRPr="00F837DA">
        <w:rPr>
          <w:i w:val="0"/>
          <w:noProof/>
          <w:sz w:val="18"/>
        </w:rPr>
        <w:fldChar w:fldCharType="end"/>
      </w:r>
    </w:p>
    <w:p w14:paraId="38BD534A" w14:textId="77777777" w:rsidR="00670EA1" w:rsidRPr="009F3575" w:rsidRDefault="00F837DA" w:rsidP="00715914">
      <w:pPr>
        <w:sectPr w:rsidR="00670EA1" w:rsidRPr="009F3575" w:rsidSect="00221F7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523102E4" w14:textId="77777777" w:rsidR="00715914" w:rsidRPr="009F3575" w:rsidRDefault="00715914" w:rsidP="00715914">
      <w:pPr>
        <w:pStyle w:val="ActHead5"/>
      </w:pPr>
      <w:bookmarkStart w:id="0" w:name="_Toc68860549"/>
      <w:r w:rsidRPr="001A7037">
        <w:rPr>
          <w:rStyle w:val="CharSectno"/>
        </w:rPr>
        <w:lastRenderedPageBreak/>
        <w:t>1</w:t>
      </w:r>
      <w:r w:rsidRPr="009F3575">
        <w:t xml:space="preserve">  </w:t>
      </w:r>
      <w:r w:rsidR="00CE493D" w:rsidRPr="009F3575">
        <w:t>Name</w:t>
      </w:r>
      <w:bookmarkEnd w:id="0"/>
    </w:p>
    <w:p w14:paraId="3D48C9D5" w14:textId="77777777" w:rsidR="00715914" w:rsidRPr="009F3575" w:rsidRDefault="00715914" w:rsidP="00715914">
      <w:pPr>
        <w:pStyle w:val="subsection"/>
      </w:pPr>
      <w:r w:rsidRPr="009F3575">
        <w:tab/>
      </w:r>
      <w:r w:rsidRPr="009F3575">
        <w:tab/>
      </w:r>
      <w:r w:rsidR="00276FA5" w:rsidRPr="009F3575">
        <w:t>This instrument is</w:t>
      </w:r>
      <w:r w:rsidR="00CE493D" w:rsidRPr="009F3575">
        <w:t xml:space="preserve"> the </w:t>
      </w:r>
      <w:r w:rsidR="00276FA5" w:rsidRPr="009F3575">
        <w:rPr>
          <w:i/>
        </w:rPr>
        <w:t>Aged Care Legislation Amendment (Transition Care) Instrument 2021</w:t>
      </w:r>
      <w:r w:rsidRPr="006046E5">
        <w:t>.</w:t>
      </w:r>
    </w:p>
    <w:p w14:paraId="2C73C486" w14:textId="77777777" w:rsidR="00715914" w:rsidRPr="009F3575" w:rsidRDefault="00715914" w:rsidP="00715914">
      <w:pPr>
        <w:pStyle w:val="ActHead5"/>
      </w:pPr>
      <w:bookmarkStart w:id="1" w:name="_Toc68860550"/>
      <w:r w:rsidRPr="001A7037">
        <w:rPr>
          <w:rStyle w:val="CharSectno"/>
        </w:rPr>
        <w:t>2</w:t>
      </w:r>
      <w:r w:rsidRPr="009F3575">
        <w:t xml:space="preserve">  Commencement</w:t>
      </w:r>
      <w:bookmarkEnd w:id="1"/>
    </w:p>
    <w:p w14:paraId="704721D7" w14:textId="77777777" w:rsidR="00AE3652" w:rsidRDefault="00807626" w:rsidP="00AE3652">
      <w:pPr>
        <w:pStyle w:val="subsection"/>
      </w:pPr>
      <w:r w:rsidRPr="009F3575">
        <w:tab/>
      </w:r>
      <w:r w:rsidR="00AE3652" w:rsidRPr="009F3575">
        <w:t>(1)</w:t>
      </w:r>
      <w:r w:rsidR="00AE3652" w:rsidRPr="009F3575">
        <w:tab/>
        <w:t xml:space="preserve">Each provision of </w:t>
      </w:r>
      <w:r w:rsidR="00276FA5" w:rsidRPr="009F3575">
        <w:t>this instrument</w:t>
      </w:r>
      <w:r w:rsidR="00AE3652" w:rsidRPr="009F3575">
        <w:t xml:space="preserve"> specified in column 1 of the table commences, or is taken to have commenced, in accordance with column 2 of the table. Any other statement in column 2 has effect according to its terms.</w:t>
      </w:r>
    </w:p>
    <w:p w14:paraId="73EA3B26" w14:textId="77777777" w:rsidR="007C59D7" w:rsidRDefault="007C59D7" w:rsidP="007C59D7">
      <w:pPr>
        <w:pStyle w:val="Tabletext"/>
      </w:pPr>
    </w:p>
    <w:tbl>
      <w:tblPr>
        <w:tblW w:w="8364" w:type="dxa"/>
        <w:tblInd w:w="21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59D7" w14:paraId="2C7BDE52" w14:textId="77777777" w:rsidTr="007C59D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BEC1F5B" w14:textId="77777777" w:rsidR="007C59D7" w:rsidRPr="00416235" w:rsidRDefault="007C59D7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7C59D7" w:rsidRPr="00416235" w14:paraId="41B3637D" w14:textId="77777777" w:rsidTr="007C59D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70CB7CC" w14:textId="77777777" w:rsidR="007C59D7" w:rsidRPr="00416235" w:rsidRDefault="007C59D7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DF3D5F1" w14:textId="77777777" w:rsidR="007C59D7" w:rsidRPr="00416235" w:rsidRDefault="007C59D7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E63474D" w14:textId="77777777" w:rsidR="007C59D7" w:rsidRPr="00416235" w:rsidRDefault="007C59D7" w:rsidP="00612709">
            <w:pPr>
              <w:pStyle w:val="TableHeading"/>
            </w:pPr>
            <w:r w:rsidRPr="00416235">
              <w:t>Column 3</w:t>
            </w:r>
          </w:p>
        </w:tc>
      </w:tr>
      <w:tr w:rsidR="007C59D7" w14:paraId="57BB4352" w14:textId="77777777" w:rsidTr="007C59D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FC7879" w14:textId="77777777" w:rsidR="007C59D7" w:rsidRPr="00416235" w:rsidRDefault="007C59D7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5A66711" w14:textId="77777777" w:rsidR="007C59D7" w:rsidRPr="00416235" w:rsidRDefault="007C59D7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CCB7FD" w14:textId="77777777" w:rsidR="007C59D7" w:rsidRPr="00416235" w:rsidRDefault="007C59D7" w:rsidP="00612709">
            <w:pPr>
              <w:pStyle w:val="TableHeading"/>
            </w:pPr>
            <w:r w:rsidRPr="00416235">
              <w:t>Date/Details</w:t>
            </w:r>
          </w:p>
        </w:tc>
      </w:tr>
      <w:tr w:rsidR="007C59D7" w14:paraId="62C51AF4" w14:textId="77777777" w:rsidTr="007C59D7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6127588" w14:textId="77777777" w:rsidR="007C59D7" w:rsidRDefault="007C59D7" w:rsidP="00B02EF8">
            <w:pPr>
              <w:pStyle w:val="Tabletext"/>
            </w:pPr>
            <w:r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33CCF4" w14:textId="77777777" w:rsidR="007C59D7" w:rsidRDefault="007C59D7" w:rsidP="00CA7CDF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74A91B8" w14:textId="46A67BC8" w:rsidR="007C59D7" w:rsidRDefault="0097668D">
            <w:pPr>
              <w:pStyle w:val="Tabletext"/>
            </w:pPr>
            <w:r>
              <w:t>16 June 2021</w:t>
            </w:r>
          </w:p>
        </w:tc>
      </w:tr>
      <w:tr w:rsidR="007C59D7" w14:paraId="76A1FCD7" w14:textId="77777777" w:rsidTr="007C59D7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A7FE0C" w14:textId="77777777" w:rsidR="007C59D7" w:rsidRDefault="007C59D7">
            <w:pPr>
              <w:pStyle w:val="Tabletext"/>
            </w:pPr>
            <w:r>
              <w:t xml:space="preserve">2.  </w:t>
            </w:r>
            <w:r w:rsidR="00C46033">
              <w:t>Schedule 1, Part 1, Division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C9F26B" w14:textId="77777777" w:rsidR="007C59D7" w:rsidRDefault="007C59D7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65C777" w14:textId="07A4BCE4" w:rsidR="007C59D7" w:rsidRDefault="0097668D">
            <w:pPr>
              <w:pStyle w:val="Tabletext"/>
            </w:pPr>
            <w:r>
              <w:t>16 June 2021</w:t>
            </w:r>
          </w:p>
        </w:tc>
      </w:tr>
      <w:tr w:rsidR="007C59D7" w14:paraId="04F44017" w14:textId="77777777" w:rsidTr="007C59D7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F6DB16D" w14:textId="77777777" w:rsidR="007C59D7" w:rsidRDefault="007C59D7">
            <w:pPr>
              <w:pStyle w:val="Tabletext"/>
            </w:pPr>
            <w:r>
              <w:t xml:space="preserve">3.  </w:t>
            </w:r>
            <w:r w:rsidR="00C46033">
              <w:t>Schedule 1, Part 1, Division 2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3C7D09" w14:textId="77777777" w:rsidR="007C59D7" w:rsidRDefault="007C59D7">
            <w:pPr>
              <w:pStyle w:val="Tabletext"/>
            </w:pPr>
            <w:r>
              <w:t>1 July 2021.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95A554" w14:textId="77777777" w:rsidR="007C59D7" w:rsidRDefault="00C46033">
            <w:pPr>
              <w:pStyle w:val="Tabletext"/>
            </w:pPr>
            <w:r>
              <w:t>1 July 2021</w:t>
            </w:r>
          </w:p>
        </w:tc>
      </w:tr>
      <w:tr w:rsidR="007C59D7" w14:paraId="60EDDF28" w14:textId="77777777" w:rsidTr="007C59D7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94B6B27" w14:textId="77777777" w:rsidR="007C59D7" w:rsidRDefault="00C46033">
            <w:pPr>
              <w:pStyle w:val="Tabletext"/>
            </w:pPr>
            <w:r>
              <w:t>4.  Schedule 1, Part 2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D5A84DE" w14:textId="77777777" w:rsidR="007C59D7" w:rsidRDefault="00C46033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4A8205A" w14:textId="0A3176B3" w:rsidR="007C59D7" w:rsidRDefault="0097668D">
            <w:pPr>
              <w:pStyle w:val="Tabletext"/>
            </w:pPr>
            <w:r>
              <w:t>16 June 2021</w:t>
            </w:r>
            <w:bookmarkStart w:id="2" w:name="_GoBack"/>
            <w:bookmarkEnd w:id="2"/>
          </w:p>
        </w:tc>
      </w:tr>
    </w:tbl>
    <w:p w14:paraId="2096DFCB" w14:textId="77777777" w:rsidR="007C59D7" w:rsidRPr="001E6DD6" w:rsidRDefault="007C59D7" w:rsidP="007C59D7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5714358D" w14:textId="77777777" w:rsidR="007C59D7" w:rsidRPr="00FB7638" w:rsidRDefault="007C59D7" w:rsidP="007C59D7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D575503" w14:textId="77777777" w:rsidR="007500C8" w:rsidRPr="009F3575" w:rsidRDefault="007500C8" w:rsidP="007500C8">
      <w:pPr>
        <w:pStyle w:val="ActHead5"/>
      </w:pPr>
      <w:bookmarkStart w:id="3" w:name="_Toc68860551"/>
      <w:r w:rsidRPr="001A7037">
        <w:rPr>
          <w:rStyle w:val="CharSectno"/>
        </w:rPr>
        <w:t>3</w:t>
      </w:r>
      <w:r w:rsidRPr="009F3575">
        <w:t xml:space="preserve">  Authority</w:t>
      </w:r>
      <w:bookmarkEnd w:id="3"/>
    </w:p>
    <w:p w14:paraId="5A65386B" w14:textId="77777777" w:rsidR="005F413E" w:rsidRPr="009F3575" w:rsidRDefault="007500C8" w:rsidP="005F413E">
      <w:pPr>
        <w:pStyle w:val="subsection"/>
      </w:pPr>
      <w:r w:rsidRPr="009F3575">
        <w:tab/>
      </w:r>
      <w:r w:rsidRPr="009F3575">
        <w:tab/>
      </w:r>
      <w:r w:rsidR="005F413E" w:rsidRPr="009F3575">
        <w:t>This instrument is made under the following:</w:t>
      </w:r>
    </w:p>
    <w:p w14:paraId="78324306" w14:textId="77777777" w:rsidR="005F413E" w:rsidRPr="009F3575" w:rsidRDefault="005F413E" w:rsidP="005F413E">
      <w:pPr>
        <w:pStyle w:val="paragraph"/>
      </w:pPr>
      <w:r w:rsidRPr="009F3575">
        <w:tab/>
        <w:t>(a)</w:t>
      </w:r>
      <w:r w:rsidRPr="009F3575">
        <w:tab/>
        <w:t xml:space="preserve">the </w:t>
      </w:r>
      <w:r w:rsidRPr="009F3575">
        <w:rPr>
          <w:i/>
        </w:rPr>
        <w:t>Aged Care Act 1997</w:t>
      </w:r>
      <w:r w:rsidRPr="009F3575">
        <w:t>;</w:t>
      </w:r>
    </w:p>
    <w:p w14:paraId="3B423B6F" w14:textId="77777777" w:rsidR="00157B8B" w:rsidRPr="009F3575" w:rsidRDefault="005F413E" w:rsidP="005F413E">
      <w:pPr>
        <w:pStyle w:val="paragraph"/>
      </w:pPr>
      <w:r w:rsidRPr="009F3575">
        <w:tab/>
        <w:t>(b)</w:t>
      </w:r>
      <w:r w:rsidRPr="009F3575">
        <w:tab/>
        <w:t xml:space="preserve">the </w:t>
      </w:r>
      <w:r w:rsidRPr="009F3575">
        <w:rPr>
          <w:i/>
        </w:rPr>
        <w:t>Aged Care Quality and Safety Commission Act 2018</w:t>
      </w:r>
      <w:r w:rsidRPr="009F3575">
        <w:t>.</w:t>
      </w:r>
    </w:p>
    <w:p w14:paraId="76EEEDB5" w14:textId="77777777" w:rsidR="00AC5293" w:rsidRPr="009F3575" w:rsidRDefault="00AC5293" w:rsidP="00AC5293">
      <w:pPr>
        <w:pStyle w:val="ActHead5"/>
      </w:pPr>
      <w:bookmarkStart w:id="4" w:name="_Toc68860552"/>
      <w:r w:rsidRPr="001A7037">
        <w:rPr>
          <w:rStyle w:val="CharSectno"/>
        </w:rPr>
        <w:t>4</w:t>
      </w:r>
      <w:r w:rsidRPr="009F3575">
        <w:t xml:space="preserve">  Schedules</w:t>
      </w:r>
      <w:bookmarkEnd w:id="4"/>
    </w:p>
    <w:p w14:paraId="47223788" w14:textId="77777777" w:rsidR="00EE4633" w:rsidRPr="009F3575" w:rsidRDefault="00AC5293" w:rsidP="007E667A">
      <w:pPr>
        <w:pStyle w:val="subsection"/>
      </w:pPr>
      <w:r w:rsidRPr="009F3575">
        <w:tab/>
      </w:r>
      <w:r w:rsidRPr="009F357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6B94323" w14:textId="77777777" w:rsidR="00AC5293" w:rsidRPr="009F3575" w:rsidRDefault="00FD62C8" w:rsidP="00AC5293">
      <w:pPr>
        <w:pStyle w:val="ActHead6"/>
        <w:pageBreakBefore/>
      </w:pPr>
      <w:bookmarkStart w:id="5" w:name="_Toc68860553"/>
      <w:r w:rsidRPr="001A7037">
        <w:rPr>
          <w:rStyle w:val="CharAmSchNo"/>
        </w:rPr>
        <w:lastRenderedPageBreak/>
        <w:t>Schedule 1</w:t>
      </w:r>
      <w:r w:rsidR="00AC5293" w:rsidRPr="009F3575">
        <w:t>—</w:t>
      </w:r>
      <w:r w:rsidR="00AC5293" w:rsidRPr="001A7037">
        <w:rPr>
          <w:rStyle w:val="CharAmSchText"/>
        </w:rPr>
        <w:t>Amendments</w:t>
      </w:r>
      <w:bookmarkEnd w:id="5"/>
    </w:p>
    <w:p w14:paraId="0C514A51" w14:textId="77777777" w:rsidR="00643129" w:rsidRPr="009F3575" w:rsidRDefault="00FD62C8" w:rsidP="00643129">
      <w:pPr>
        <w:pStyle w:val="ActHead7"/>
      </w:pPr>
      <w:bookmarkStart w:id="6" w:name="_Toc68860554"/>
      <w:r w:rsidRPr="001A7037">
        <w:rPr>
          <w:rStyle w:val="CharAmPartNo"/>
        </w:rPr>
        <w:t>Part 1</w:t>
      </w:r>
      <w:r w:rsidR="006D7305" w:rsidRPr="009F3575">
        <w:t>—</w:t>
      </w:r>
      <w:r w:rsidR="006D7305" w:rsidRPr="001A7037">
        <w:rPr>
          <w:rStyle w:val="CharAmPartText"/>
        </w:rPr>
        <w:t>Transition c</w:t>
      </w:r>
      <w:r w:rsidR="00322112" w:rsidRPr="001A7037">
        <w:rPr>
          <w:rStyle w:val="CharAmPartText"/>
        </w:rPr>
        <w:t>are</w:t>
      </w:r>
      <w:bookmarkEnd w:id="6"/>
    </w:p>
    <w:p w14:paraId="259CCC89" w14:textId="77777777" w:rsidR="00827651" w:rsidRPr="009F3575" w:rsidRDefault="00FD62C8" w:rsidP="00643129">
      <w:pPr>
        <w:pStyle w:val="ActHead8"/>
      </w:pPr>
      <w:bookmarkStart w:id="7" w:name="_Toc68860555"/>
      <w:r w:rsidRPr="009F3575">
        <w:t>Division 1</w:t>
      </w:r>
      <w:r w:rsidR="00827651" w:rsidRPr="009F3575">
        <w:t>—Hospital in the home</w:t>
      </w:r>
      <w:bookmarkEnd w:id="7"/>
    </w:p>
    <w:p w14:paraId="0B5F65B6" w14:textId="77777777" w:rsidR="00FD62C8" w:rsidRPr="009F3575" w:rsidRDefault="00FD62C8" w:rsidP="00FD62C8">
      <w:pPr>
        <w:pStyle w:val="ActHead9"/>
      </w:pPr>
      <w:bookmarkStart w:id="8" w:name="_Toc68860556"/>
      <w:r w:rsidRPr="009F3575">
        <w:t>Approval of Care Recipients Principles 2014</w:t>
      </w:r>
      <w:bookmarkEnd w:id="8"/>
    </w:p>
    <w:p w14:paraId="65CDA499" w14:textId="77777777" w:rsidR="00663168" w:rsidRPr="009F3575" w:rsidRDefault="003408D4" w:rsidP="00663168">
      <w:pPr>
        <w:pStyle w:val="ItemHead"/>
      </w:pPr>
      <w:r w:rsidRPr="009F3575">
        <w:t>1</w:t>
      </w:r>
      <w:r w:rsidR="00FD62C8" w:rsidRPr="009F3575">
        <w:t xml:space="preserve">  </w:t>
      </w:r>
      <w:r w:rsidR="009F3575">
        <w:t>Section 4</w:t>
      </w:r>
      <w:r w:rsidR="00FD62C8" w:rsidRPr="009F3575">
        <w:t xml:space="preserve"> (definition of </w:t>
      </w:r>
      <w:r w:rsidR="00FD62C8" w:rsidRPr="009F3575">
        <w:rPr>
          <w:i/>
        </w:rPr>
        <w:t>in</w:t>
      </w:r>
      <w:r w:rsidR="009F3575">
        <w:rPr>
          <w:i/>
        </w:rPr>
        <w:noBreakHyphen/>
      </w:r>
      <w:r w:rsidR="00FD62C8" w:rsidRPr="009F3575">
        <w:rPr>
          <w:i/>
        </w:rPr>
        <w:t>patient hospital episode</w:t>
      </w:r>
      <w:r w:rsidR="00FD62C8" w:rsidRPr="009F3575">
        <w:t>)</w:t>
      </w:r>
    </w:p>
    <w:p w14:paraId="1D30653D" w14:textId="77777777" w:rsidR="00FD62C8" w:rsidRPr="009F3575" w:rsidRDefault="00663168" w:rsidP="00FD62C8">
      <w:pPr>
        <w:pStyle w:val="Item"/>
      </w:pPr>
      <w:r w:rsidRPr="009F3575">
        <w:t>Repeal the definition.</w:t>
      </w:r>
    </w:p>
    <w:p w14:paraId="64A89EF6" w14:textId="77777777" w:rsidR="00663168" w:rsidRPr="009F3575" w:rsidRDefault="003408D4" w:rsidP="00FD62C8">
      <w:pPr>
        <w:pStyle w:val="ItemHead"/>
      </w:pPr>
      <w:r w:rsidRPr="009F3575">
        <w:t>2</w:t>
      </w:r>
      <w:r w:rsidR="00663168" w:rsidRPr="009F3575">
        <w:t xml:space="preserve">  </w:t>
      </w:r>
      <w:r w:rsidR="009F3575">
        <w:t>Section 4</w:t>
      </w:r>
    </w:p>
    <w:p w14:paraId="33E74059" w14:textId="77777777" w:rsidR="00663168" w:rsidRPr="009F3575" w:rsidRDefault="00663168" w:rsidP="00663168">
      <w:pPr>
        <w:pStyle w:val="Item"/>
      </w:pPr>
      <w:r w:rsidRPr="009F3575">
        <w:t>Insert:</w:t>
      </w:r>
    </w:p>
    <w:p w14:paraId="499C6F46" w14:textId="77777777" w:rsidR="00663168" w:rsidRPr="009F3575" w:rsidRDefault="00663168" w:rsidP="00663168">
      <w:pPr>
        <w:pStyle w:val="Definition"/>
        <w:rPr>
          <w:i/>
        </w:rPr>
      </w:pPr>
      <w:r w:rsidRPr="009F3575">
        <w:rPr>
          <w:b/>
          <w:i/>
        </w:rPr>
        <w:t xml:space="preserve">hospital episode </w:t>
      </w:r>
      <w:r w:rsidRPr="009F3575">
        <w:t xml:space="preserve">has the meaning given by </w:t>
      </w:r>
      <w:r w:rsidR="009F3575">
        <w:t>section 4</w:t>
      </w:r>
      <w:r w:rsidRPr="009F3575">
        <w:t xml:space="preserve"> of the </w:t>
      </w:r>
      <w:r w:rsidRPr="009F3575">
        <w:rPr>
          <w:i/>
        </w:rPr>
        <w:t>Subsidy Principles 2014</w:t>
      </w:r>
      <w:r w:rsidRPr="006046E5">
        <w:t>.</w:t>
      </w:r>
    </w:p>
    <w:p w14:paraId="11659B36" w14:textId="77777777" w:rsidR="00FD62C8" w:rsidRPr="009F3575" w:rsidRDefault="003408D4" w:rsidP="00FD62C8">
      <w:pPr>
        <w:pStyle w:val="ItemHead"/>
      </w:pPr>
      <w:r w:rsidRPr="009F3575">
        <w:t>3</w:t>
      </w:r>
      <w:r w:rsidR="00FD62C8" w:rsidRPr="009F3575">
        <w:t xml:space="preserve">  Subparagraph 8(a)(i)</w:t>
      </w:r>
    </w:p>
    <w:p w14:paraId="020024BD" w14:textId="77777777" w:rsidR="00FD62C8" w:rsidRPr="009F3575" w:rsidRDefault="00FD62C8" w:rsidP="00FD62C8">
      <w:pPr>
        <w:pStyle w:val="Item"/>
      </w:pPr>
      <w:r w:rsidRPr="009F3575">
        <w:t>Omit “</w:t>
      </w:r>
      <w:r w:rsidR="00E16431" w:rsidRPr="009F3575">
        <w:t xml:space="preserve">an </w:t>
      </w:r>
      <w:r w:rsidRPr="009F3575">
        <w:t>in</w:t>
      </w:r>
      <w:r w:rsidR="009F3575">
        <w:noBreakHyphen/>
      </w:r>
      <w:r w:rsidRPr="009F3575">
        <w:t>patient hospital episode”, substitu</w:t>
      </w:r>
      <w:r w:rsidR="00E16431" w:rsidRPr="009F3575">
        <w:t>te “a hospital episode”</w:t>
      </w:r>
      <w:r w:rsidRPr="009F3575">
        <w:t>.</w:t>
      </w:r>
    </w:p>
    <w:p w14:paraId="5A8E0A06" w14:textId="77777777" w:rsidR="00FD62C8" w:rsidRPr="009F3575" w:rsidRDefault="003408D4" w:rsidP="00FD62C8">
      <w:pPr>
        <w:pStyle w:val="ItemHead"/>
      </w:pPr>
      <w:r w:rsidRPr="009F3575">
        <w:t>4</w:t>
      </w:r>
      <w:r w:rsidR="00FD62C8" w:rsidRPr="009F3575">
        <w:t xml:space="preserve">  </w:t>
      </w:r>
      <w:r w:rsidR="009F3575">
        <w:t>Paragraph 8</w:t>
      </w:r>
      <w:r w:rsidR="00FD62C8" w:rsidRPr="009F3575">
        <w:t>(b)</w:t>
      </w:r>
    </w:p>
    <w:p w14:paraId="16237E32" w14:textId="77777777" w:rsidR="00FD62C8" w:rsidRPr="009F3575" w:rsidRDefault="00FD62C8" w:rsidP="00FD62C8">
      <w:pPr>
        <w:pStyle w:val="Item"/>
      </w:pPr>
      <w:r w:rsidRPr="009F3575">
        <w:t>Repeal the paragraph, substitute:</w:t>
      </w:r>
    </w:p>
    <w:p w14:paraId="6AAD11DD" w14:textId="77777777" w:rsidR="00FD62C8" w:rsidRPr="009F3575" w:rsidRDefault="00FD62C8" w:rsidP="00663168">
      <w:pPr>
        <w:pStyle w:val="paragraph"/>
      </w:pPr>
      <w:r w:rsidRPr="009F3575">
        <w:tab/>
        <w:t>(b)</w:t>
      </w:r>
      <w:r w:rsidRPr="009F3575">
        <w:tab/>
      </w:r>
      <w:r w:rsidR="00F913DD" w:rsidRPr="009F3575">
        <w:t xml:space="preserve">is, </w:t>
      </w:r>
      <w:r w:rsidRPr="009F3575">
        <w:t>at the tim</w:t>
      </w:r>
      <w:r w:rsidR="00663168" w:rsidRPr="009F3575">
        <w:t>e the assessment is undertaken, admitted to a hospital; and</w:t>
      </w:r>
    </w:p>
    <w:p w14:paraId="0C9332FD" w14:textId="77777777" w:rsidR="00FD62C8" w:rsidRPr="009F3575" w:rsidRDefault="005B357F" w:rsidP="00FD62C8">
      <w:pPr>
        <w:pStyle w:val="ActHead9"/>
      </w:pPr>
      <w:bookmarkStart w:id="9" w:name="_Toc68860557"/>
      <w:r w:rsidRPr="009F3575">
        <w:t>Subsidy Principles 2014</w:t>
      </w:r>
      <w:bookmarkEnd w:id="9"/>
    </w:p>
    <w:p w14:paraId="0617D660" w14:textId="77777777" w:rsidR="005B357F" w:rsidRPr="009F3575" w:rsidRDefault="003408D4" w:rsidP="00AA75A8">
      <w:pPr>
        <w:pStyle w:val="ItemHead"/>
      </w:pPr>
      <w:r w:rsidRPr="009F3575">
        <w:t>5</w:t>
      </w:r>
      <w:r w:rsidR="005B357F" w:rsidRPr="009F3575">
        <w:t xml:space="preserve">  </w:t>
      </w:r>
      <w:r w:rsidR="009F3575">
        <w:t>Section 4</w:t>
      </w:r>
      <w:r w:rsidR="00AA75A8" w:rsidRPr="009F3575">
        <w:t xml:space="preserve"> (definition of </w:t>
      </w:r>
      <w:r w:rsidR="00AA75A8" w:rsidRPr="009F3575">
        <w:rPr>
          <w:i/>
        </w:rPr>
        <w:t>in</w:t>
      </w:r>
      <w:r w:rsidR="009F3575">
        <w:rPr>
          <w:i/>
        </w:rPr>
        <w:noBreakHyphen/>
      </w:r>
      <w:r w:rsidR="00AA75A8" w:rsidRPr="009F3575">
        <w:rPr>
          <w:i/>
        </w:rPr>
        <w:t>patient hospital episode</w:t>
      </w:r>
      <w:r w:rsidR="00AA75A8" w:rsidRPr="009F3575">
        <w:t>)</w:t>
      </w:r>
    </w:p>
    <w:p w14:paraId="5B87D8C5" w14:textId="77777777" w:rsidR="00AA75A8" w:rsidRPr="009F3575" w:rsidRDefault="00AA75A8" w:rsidP="00AA75A8">
      <w:pPr>
        <w:pStyle w:val="Item"/>
      </w:pPr>
      <w:r w:rsidRPr="009F3575">
        <w:t>R</w:t>
      </w:r>
      <w:r w:rsidR="00F628E4" w:rsidRPr="009F3575">
        <w:t>epeal the definition.</w:t>
      </w:r>
    </w:p>
    <w:p w14:paraId="0593EABE" w14:textId="77777777" w:rsidR="00F628E4" w:rsidRPr="009F3575" w:rsidRDefault="003408D4" w:rsidP="00F628E4">
      <w:pPr>
        <w:pStyle w:val="ItemHead"/>
      </w:pPr>
      <w:r w:rsidRPr="009F3575">
        <w:t>6</w:t>
      </w:r>
      <w:r w:rsidR="00F628E4" w:rsidRPr="009F3575">
        <w:t xml:space="preserve">  </w:t>
      </w:r>
      <w:r w:rsidR="009F3575">
        <w:t>Section 4</w:t>
      </w:r>
    </w:p>
    <w:p w14:paraId="16A12117" w14:textId="77777777" w:rsidR="00F628E4" w:rsidRPr="009F3575" w:rsidRDefault="00F628E4" w:rsidP="00F628E4">
      <w:pPr>
        <w:pStyle w:val="Item"/>
      </w:pPr>
      <w:r w:rsidRPr="009F3575">
        <w:t>Insert:</w:t>
      </w:r>
    </w:p>
    <w:p w14:paraId="3E7F2D52" w14:textId="77777777" w:rsidR="00AA75A8" w:rsidRPr="009F3575" w:rsidRDefault="00F628E4" w:rsidP="00AA75A8">
      <w:pPr>
        <w:pStyle w:val="Definition"/>
      </w:pPr>
      <w:r w:rsidRPr="009F3575">
        <w:rPr>
          <w:b/>
          <w:i/>
        </w:rPr>
        <w:t>hospital episode</w:t>
      </w:r>
      <w:r w:rsidR="00AA75A8" w:rsidRPr="009F3575">
        <w:rPr>
          <w:i/>
        </w:rPr>
        <w:t xml:space="preserve">, </w:t>
      </w:r>
      <w:r w:rsidR="00AA75A8" w:rsidRPr="009F3575">
        <w:t>in relation to a care recipient, means a continuous period during which the care recipient:</w:t>
      </w:r>
    </w:p>
    <w:p w14:paraId="2FFA84F2" w14:textId="77777777" w:rsidR="00AA75A8" w:rsidRPr="009F3575" w:rsidRDefault="00F628E4" w:rsidP="00F628E4">
      <w:pPr>
        <w:pStyle w:val="paragraph"/>
      </w:pPr>
      <w:r w:rsidRPr="009F3575">
        <w:tab/>
        <w:t>(a)</w:t>
      </w:r>
      <w:r w:rsidRPr="009F3575">
        <w:tab/>
        <w:t>is admitted to a hospital; and</w:t>
      </w:r>
    </w:p>
    <w:p w14:paraId="38CB0FCE" w14:textId="77777777" w:rsidR="005B357F" w:rsidRPr="009F3575" w:rsidRDefault="00AA75A8" w:rsidP="00AA75A8">
      <w:pPr>
        <w:pStyle w:val="paragraph"/>
      </w:pPr>
      <w:r w:rsidRPr="009F3575">
        <w:tab/>
        <w:t>(b)</w:t>
      </w:r>
      <w:r w:rsidRPr="009F3575">
        <w:tab/>
        <w:t>is provided w</w:t>
      </w:r>
      <w:r w:rsidR="00A268D3" w:rsidRPr="009F3575">
        <w:t>ith acute care or subacute care,</w:t>
      </w:r>
      <w:r w:rsidR="000B506C" w:rsidRPr="009F3575">
        <w:t xml:space="preserve"> or both.</w:t>
      </w:r>
    </w:p>
    <w:p w14:paraId="612A2E25" w14:textId="77777777" w:rsidR="00273394" w:rsidRPr="009F3575" w:rsidRDefault="003408D4" w:rsidP="00273394">
      <w:pPr>
        <w:pStyle w:val="ItemHead"/>
      </w:pPr>
      <w:r w:rsidRPr="009F3575">
        <w:t>7</w:t>
      </w:r>
      <w:r w:rsidR="00273394" w:rsidRPr="009F3575">
        <w:t xml:space="preserve">  </w:t>
      </w:r>
      <w:r w:rsidR="00FD62C8" w:rsidRPr="009F3575">
        <w:t>Subparagraph 1</w:t>
      </w:r>
      <w:r w:rsidR="00273394" w:rsidRPr="009F3575">
        <w:t>06(a)(i)</w:t>
      </w:r>
    </w:p>
    <w:p w14:paraId="2A393941" w14:textId="77777777" w:rsidR="007E62A2" w:rsidRPr="009F3575" w:rsidRDefault="00CA6000" w:rsidP="00273394">
      <w:pPr>
        <w:pStyle w:val="Item"/>
      </w:pPr>
      <w:r w:rsidRPr="009F3575">
        <w:t>Repeal</w:t>
      </w:r>
      <w:r w:rsidR="00273394" w:rsidRPr="009F3575">
        <w:t xml:space="preserve"> </w:t>
      </w:r>
      <w:r w:rsidR="007E62A2" w:rsidRPr="009F3575">
        <w:t>the subparagraph, substitute:</w:t>
      </w:r>
    </w:p>
    <w:p w14:paraId="70563718" w14:textId="77777777" w:rsidR="007E62A2" w:rsidRPr="009F3575" w:rsidRDefault="007E62A2" w:rsidP="007E62A2">
      <w:pPr>
        <w:pStyle w:val="paragraphsub"/>
      </w:pPr>
      <w:r w:rsidRPr="009F3575">
        <w:tab/>
        <w:t>(i)</w:t>
      </w:r>
      <w:r w:rsidRPr="009F3575">
        <w:tab/>
        <w:t>a</w:t>
      </w:r>
      <w:r w:rsidR="00F628E4" w:rsidRPr="009F3575">
        <w:t xml:space="preserve">fter the conclusion of a hospital </w:t>
      </w:r>
      <w:r w:rsidRPr="009F3575">
        <w:t>episode; and</w:t>
      </w:r>
    </w:p>
    <w:p w14:paraId="368C94AC" w14:textId="77777777" w:rsidR="00273394" w:rsidRPr="009F3575" w:rsidRDefault="003408D4" w:rsidP="00273394">
      <w:pPr>
        <w:pStyle w:val="ItemHead"/>
      </w:pPr>
      <w:r w:rsidRPr="009F3575">
        <w:t>8</w:t>
      </w:r>
      <w:r w:rsidR="00273394" w:rsidRPr="009F3575">
        <w:t xml:space="preserve">  </w:t>
      </w:r>
      <w:r w:rsidR="00F837DA">
        <w:t>Section</w:t>
      </w:r>
      <w:r w:rsidR="00FD62C8" w:rsidRPr="009F3575">
        <w:t> 1</w:t>
      </w:r>
      <w:r w:rsidR="00273394" w:rsidRPr="009F3575">
        <w:t>06 (note)</w:t>
      </w:r>
    </w:p>
    <w:p w14:paraId="4A305530" w14:textId="77777777" w:rsidR="00273394" w:rsidRPr="009F3575" w:rsidRDefault="00273394" w:rsidP="00273394">
      <w:pPr>
        <w:pStyle w:val="Item"/>
      </w:pPr>
      <w:r w:rsidRPr="009F3575">
        <w:t>Omit “</w:t>
      </w:r>
      <w:r w:rsidRPr="009F3575">
        <w:rPr>
          <w:b/>
          <w:i/>
        </w:rPr>
        <w:t>In</w:t>
      </w:r>
      <w:r w:rsidR="009F3575">
        <w:rPr>
          <w:b/>
          <w:i/>
        </w:rPr>
        <w:noBreakHyphen/>
      </w:r>
      <w:r w:rsidRPr="009F3575">
        <w:rPr>
          <w:b/>
          <w:i/>
        </w:rPr>
        <w:t>patient hospital episode</w:t>
      </w:r>
      <w:r w:rsidRPr="009F3575">
        <w:t>”, substitute “</w:t>
      </w:r>
      <w:r w:rsidR="00C42034" w:rsidRPr="009F3575">
        <w:rPr>
          <w:b/>
          <w:i/>
        </w:rPr>
        <w:t>Hospital</w:t>
      </w:r>
      <w:r w:rsidRPr="009F3575">
        <w:rPr>
          <w:b/>
          <w:i/>
        </w:rPr>
        <w:t xml:space="preserve"> episode</w:t>
      </w:r>
      <w:r w:rsidRPr="009F3575">
        <w:t>”.</w:t>
      </w:r>
    </w:p>
    <w:p w14:paraId="3B40EFF3" w14:textId="77777777" w:rsidR="00827651" w:rsidRPr="009F3575" w:rsidRDefault="00FD62C8" w:rsidP="00643129">
      <w:pPr>
        <w:pStyle w:val="ActHead8"/>
      </w:pPr>
      <w:bookmarkStart w:id="10" w:name="_Toc68860558"/>
      <w:r w:rsidRPr="009F3575">
        <w:lastRenderedPageBreak/>
        <w:t>Division 2</w:t>
      </w:r>
      <w:r w:rsidR="00827651" w:rsidRPr="009F3575">
        <w:t>—</w:t>
      </w:r>
      <w:r w:rsidR="00161112" w:rsidRPr="009F3575">
        <w:t>Continuity of transition car</w:t>
      </w:r>
      <w:r w:rsidR="00643129" w:rsidRPr="009F3575">
        <w:t>e</w:t>
      </w:r>
      <w:bookmarkEnd w:id="10"/>
    </w:p>
    <w:p w14:paraId="45420B21" w14:textId="77777777" w:rsidR="00FD62C8" w:rsidRPr="009F3575" w:rsidRDefault="00FD62C8" w:rsidP="00FD62C8">
      <w:pPr>
        <w:pStyle w:val="ActHead9"/>
      </w:pPr>
      <w:bookmarkStart w:id="11" w:name="_Toc68860559"/>
      <w:r w:rsidRPr="009F3575">
        <w:t>Approval of Care Recipients Principles 2014</w:t>
      </w:r>
      <w:bookmarkEnd w:id="11"/>
    </w:p>
    <w:p w14:paraId="11B1C044" w14:textId="77777777" w:rsidR="00DD38A9" w:rsidRPr="009F3575" w:rsidRDefault="003408D4" w:rsidP="00E07680">
      <w:pPr>
        <w:pStyle w:val="ItemHead"/>
      </w:pPr>
      <w:r w:rsidRPr="009F3575">
        <w:t>9</w:t>
      </w:r>
      <w:r w:rsidR="006E76A8" w:rsidRPr="009F3575">
        <w:t xml:space="preserve">  </w:t>
      </w:r>
      <w:r w:rsidR="009F3575">
        <w:t>Section 4</w:t>
      </w:r>
    </w:p>
    <w:p w14:paraId="6B29AAEC" w14:textId="77777777" w:rsidR="00E07680" w:rsidRPr="009F3575" w:rsidRDefault="00E07680" w:rsidP="00E07680">
      <w:pPr>
        <w:pStyle w:val="Item"/>
      </w:pPr>
      <w:r w:rsidRPr="009F3575">
        <w:t>Insert:</w:t>
      </w:r>
    </w:p>
    <w:p w14:paraId="388EFEBF" w14:textId="77777777" w:rsidR="00E07680" w:rsidRPr="009F3575" w:rsidRDefault="00E07680" w:rsidP="00E07680">
      <w:pPr>
        <w:pStyle w:val="Definition"/>
        <w:rPr>
          <w:i/>
        </w:rPr>
      </w:pPr>
      <w:r w:rsidRPr="009F3575">
        <w:rPr>
          <w:b/>
          <w:i/>
        </w:rPr>
        <w:t>episode of transition care</w:t>
      </w:r>
      <w:r w:rsidRPr="006046E5">
        <w:t xml:space="preserve"> </w:t>
      </w:r>
      <w:r w:rsidRPr="009F3575">
        <w:t xml:space="preserve">has the meaning given by </w:t>
      </w:r>
      <w:r w:rsidR="009F3575">
        <w:t>section 4</w:t>
      </w:r>
      <w:r w:rsidRPr="009F3575">
        <w:t xml:space="preserve"> of the </w:t>
      </w:r>
      <w:r w:rsidRPr="009F3575">
        <w:rPr>
          <w:i/>
        </w:rPr>
        <w:t>Subsidy Principles 2014.</w:t>
      </w:r>
    </w:p>
    <w:p w14:paraId="60CFA526" w14:textId="77777777" w:rsidR="00E07680" w:rsidRPr="009F3575" w:rsidRDefault="003408D4" w:rsidP="00E07680">
      <w:pPr>
        <w:pStyle w:val="ItemHead"/>
      </w:pPr>
      <w:r w:rsidRPr="009F3575">
        <w:t>10</w:t>
      </w:r>
      <w:r w:rsidR="00E07680" w:rsidRPr="009F3575">
        <w:t xml:space="preserve">  </w:t>
      </w:r>
      <w:r w:rsidR="009F3575">
        <w:t>Paragraph 8</w:t>
      </w:r>
      <w:r w:rsidR="00E07680" w:rsidRPr="009F3575">
        <w:t>A(c)</w:t>
      </w:r>
    </w:p>
    <w:p w14:paraId="18FF92C0" w14:textId="77777777" w:rsidR="00E07680" w:rsidRPr="009F3575" w:rsidRDefault="00E07680" w:rsidP="00E07680">
      <w:pPr>
        <w:pStyle w:val="Item"/>
      </w:pPr>
      <w:r w:rsidRPr="009F3575">
        <w:t>Omit “or flexible care in the form of transition care”, substitute “, or is not in an episode of transition care”.</w:t>
      </w:r>
    </w:p>
    <w:p w14:paraId="1FAD9177" w14:textId="77777777" w:rsidR="00E07680" w:rsidRPr="009F3575" w:rsidRDefault="003408D4" w:rsidP="00E07680">
      <w:pPr>
        <w:pStyle w:val="ItemHead"/>
      </w:pPr>
      <w:r w:rsidRPr="009F3575">
        <w:t>11</w:t>
      </w:r>
      <w:r w:rsidR="00E863ED" w:rsidRPr="009F3575">
        <w:t xml:space="preserve">  </w:t>
      </w:r>
      <w:r w:rsidR="009F3575">
        <w:t>Paragraph 8</w:t>
      </w:r>
      <w:r w:rsidR="00E863ED" w:rsidRPr="009F3575">
        <w:t>A(f</w:t>
      </w:r>
      <w:r w:rsidR="00E07680" w:rsidRPr="009F3575">
        <w:t>)</w:t>
      </w:r>
    </w:p>
    <w:p w14:paraId="60B2412B" w14:textId="77777777" w:rsidR="00E07680" w:rsidRPr="009F3575" w:rsidRDefault="00E07680" w:rsidP="00E07680">
      <w:pPr>
        <w:pStyle w:val="Item"/>
      </w:pPr>
      <w:r w:rsidRPr="009F3575">
        <w:t>Omit “</w:t>
      </w:r>
      <w:r w:rsidR="00E863ED" w:rsidRPr="009F3575">
        <w:t>received flexible care in the form of transition care</w:t>
      </w:r>
      <w:r w:rsidRPr="009F3575">
        <w:t>”, substitute “</w:t>
      </w:r>
      <w:r w:rsidR="00E863ED" w:rsidRPr="009F3575">
        <w:t>been in an episode of transition care</w:t>
      </w:r>
      <w:r w:rsidRPr="009F3575">
        <w:t>”.</w:t>
      </w:r>
    </w:p>
    <w:p w14:paraId="317AFEA4" w14:textId="77777777" w:rsidR="00FD62C8" w:rsidRPr="009F3575" w:rsidRDefault="003408D4" w:rsidP="00FD62C8">
      <w:pPr>
        <w:pStyle w:val="ItemHead"/>
      </w:pPr>
      <w:r w:rsidRPr="009F3575">
        <w:t>12</w:t>
      </w:r>
      <w:r w:rsidR="00FD62C8" w:rsidRPr="009F3575">
        <w:t xml:space="preserve">  Sub</w:t>
      </w:r>
      <w:r w:rsidR="009F3575">
        <w:t>section 1</w:t>
      </w:r>
      <w:r w:rsidR="00FD62C8" w:rsidRPr="009F3575">
        <w:t>6(1)</w:t>
      </w:r>
    </w:p>
    <w:p w14:paraId="5687A242" w14:textId="77777777" w:rsidR="00D20628" w:rsidRPr="009F3575" w:rsidRDefault="00FD62C8" w:rsidP="00160CD9">
      <w:pPr>
        <w:pStyle w:val="Item"/>
      </w:pPr>
      <w:r w:rsidRPr="009F3575">
        <w:t>Aft</w:t>
      </w:r>
      <w:r w:rsidR="00EB6DA8" w:rsidRPr="009F3575">
        <w:t>er “is not provided”, insert “or</w:t>
      </w:r>
      <w:r w:rsidR="00F96801" w:rsidRPr="009F3575">
        <w:t xml:space="preserve"> </w:t>
      </w:r>
      <w:r w:rsidR="00C544CE" w:rsidRPr="009F3575">
        <w:t xml:space="preserve">is </w:t>
      </w:r>
      <w:r w:rsidR="00F96801" w:rsidRPr="009F3575">
        <w:t>not</w:t>
      </w:r>
      <w:r w:rsidR="00EB6DA8" w:rsidRPr="009F3575">
        <w:t xml:space="preserve"> taken to be provided</w:t>
      </w:r>
      <w:r w:rsidR="0054306B" w:rsidRPr="009F3575">
        <w:t xml:space="preserve"> for the purposes of subparagraph 50</w:t>
      </w:r>
      <w:r w:rsidR="009F3575">
        <w:noBreakHyphen/>
      </w:r>
      <w:r w:rsidR="0054306B" w:rsidRPr="009F3575">
        <w:t>1(1)(b)(iii) of the Act”.</w:t>
      </w:r>
    </w:p>
    <w:p w14:paraId="2C689F29" w14:textId="77777777" w:rsidR="0054306B" w:rsidRPr="009F3575" w:rsidRDefault="003408D4" w:rsidP="00B84590">
      <w:pPr>
        <w:pStyle w:val="ItemHead"/>
      </w:pPr>
      <w:r w:rsidRPr="009F3575">
        <w:t>13</w:t>
      </w:r>
      <w:r w:rsidR="0054306B" w:rsidRPr="009F3575">
        <w:t xml:space="preserve">  </w:t>
      </w:r>
      <w:r w:rsidR="00B84590" w:rsidRPr="009F3575">
        <w:t xml:space="preserve">After </w:t>
      </w:r>
      <w:r w:rsidR="004171A8" w:rsidRPr="009F3575">
        <w:t>sub</w:t>
      </w:r>
      <w:r w:rsidR="009F3575">
        <w:t>section 1</w:t>
      </w:r>
      <w:r w:rsidR="00B84590" w:rsidRPr="009F3575">
        <w:t>6(1)</w:t>
      </w:r>
    </w:p>
    <w:p w14:paraId="44AEB1EC" w14:textId="77777777" w:rsidR="00B84590" w:rsidRPr="009F3575" w:rsidRDefault="00B84590" w:rsidP="00B84590">
      <w:pPr>
        <w:pStyle w:val="Item"/>
      </w:pPr>
      <w:r w:rsidRPr="009F3575">
        <w:t>Insert:</w:t>
      </w:r>
    </w:p>
    <w:p w14:paraId="7CEC9641" w14:textId="77777777" w:rsidR="00E67B16" w:rsidRPr="009F3575" w:rsidRDefault="00B84590" w:rsidP="00B84590">
      <w:pPr>
        <w:pStyle w:val="notetext"/>
      </w:pPr>
      <w:r w:rsidRPr="009F3575">
        <w:t>Note:</w:t>
      </w:r>
      <w:r w:rsidRPr="009F3575">
        <w:tab/>
      </w:r>
      <w:r w:rsidR="004171A8" w:rsidRPr="009F3575">
        <w:t>Section 1</w:t>
      </w:r>
      <w:r w:rsidRPr="009F3575">
        <w:t xml:space="preserve">02B of the </w:t>
      </w:r>
      <w:r w:rsidR="00E67B16" w:rsidRPr="009F3575">
        <w:rPr>
          <w:i/>
        </w:rPr>
        <w:t xml:space="preserve">Subsidy Principles 2014 </w:t>
      </w:r>
      <w:r w:rsidR="00E67B16" w:rsidRPr="009F3575">
        <w:t>sets out when an approved provider is taken to provide transition care to a care recipient for the purposes of subparagraph 50</w:t>
      </w:r>
      <w:r w:rsidR="009F3575">
        <w:noBreakHyphen/>
      </w:r>
      <w:r w:rsidR="00E67B16" w:rsidRPr="009F3575">
        <w:t>1(1)(b)(iii) of the Act.</w:t>
      </w:r>
    </w:p>
    <w:p w14:paraId="1B4D2E8E" w14:textId="77777777" w:rsidR="00C05EC6" w:rsidRPr="009F3575" w:rsidRDefault="00C05EC6" w:rsidP="00C05EC6">
      <w:pPr>
        <w:pStyle w:val="ActHead9"/>
      </w:pPr>
      <w:bookmarkStart w:id="12" w:name="_Toc68860560"/>
      <w:r w:rsidRPr="009F3575">
        <w:t>Subsidy Principles 2014</w:t>
      </w:r>
      <w:bookmarkEnd w:id="12"/>
    </w:p>
    <w:p w14:paraId="7AFFC9A3" w14:textId="77777777" w:rsidR="00C05EC6" w:rsidRPr="009F3575" w:rsidRDefault="003408D4" w:rsidP="00C05EC6">
      <w:pPr>
        <w:pStyle w:val="ItemHead"/>
      </w:pPr>
      <w:r w:rsidRPr="009F3575">
        <w:t>14</w:t>
      </w:r>
      <w:r w:rsidR="00C05EC6" w:rsidRPr="009F3575">
        <w:t xml:space="preserve">  </w:t>
      </w:r>
      <w:r w:rsidR="009F3575">
        <w:t>Section 4</w:t>
      </w:r>
      <w:r w:rsidR="00C05EC6" w:rsidRPr="009F3575">
        <w:t xml:space="preserve"> (definition of </w:t>
      </w:r>
      <w:r w:rsidR="00C05EC6" w:rsidRPr="009F3575">
        <w:rPr>
          <w:i/>
        </w:rPr>
        <w:t>episode of transition care</w:t>
      </w:r>
      <w:r w:rsidR="00C05EC6" w:rsidRPr="009F3575">
        <w:t>)</w:t>
      </w:r>
    </w:p>
    <w:p w14:paraId="41E75A11" w14:textId="77777777" w:rsidR="0047446F" w:rsidRPr="009F3575" w:rsidRDefault="007B3FFD" w:rsidP="0047446F">
      <w:pPr>
        <w:pStyle w:val="Item"/>
      </w:pPr>
      <w:r w:rsidRPr="009F3575">
        <w:t>Repeal the definition</w:t>
      </w:r>
      <w:r w:rsidR="0047446F" w:rsidRPr="009F3575">
        <w:t>, substitute:</w:t>
      </w:r>
    </w:p>
    <w:p w14:paraId="63770EB9" w14:textId="77777777" w:rsidR="00F96801" w:rsidRPr="009F3575" w:rsidRDefault="007B3FFD" w:rsidP="00F96801">
      <w:pPr>
        <w:pStyle w:val="Definition"/>
      </w:pPr>
      <w:r w:rsidRPr="009F3575">
        <w:rPr>
          <w:b/>
          <w:i/>
        </w:rPr>
        <w:t>episode of transition care</w:t>
      </w:r>
      <w:r w:rsidR="0047446F" w:rsidRPr="009F3575">
        <w:t xml:space="preserve">: see </w:t>
      </w:r>
      <w:r w:rsidR="009F3575">
        <w:t>section 1</w:t>
      </w:r>
      <w:r w:rsidR="0047446F" w:rsidRPr="009F3575">
        <w:t>11AA</w:t>
      </w:r>
      <w:r w:rsidR="00C80B81" w:rsidRPr="009F3575">
        <w:t>.</w:t>
      </w:r>
    </w:p>
    <w:p w14:paraId="697CB329" w14:textId="77777777" w:rsidR="007D5B41" w:rsidRPr="009F3575" w:rsidRDefault="003408D4" w:rsidP="007D5B41">
      <w:pPr>
        <w:pStyle w:val="ItemHead"/>
      </w:pPr>
      <w:r w:rsidRPr="009F3575">
        <w:t>15</w:t>
      </w:r>
      <w:r w:rsidR="007D5B41" w:rsidRPr="009F3575">
        <w:t xml:space="preserve">  </w:t>
      </w:r>
      <w:r w:rsidR="009F3575">
        <w:t>Subsection 9</w:t>
      </w:r>
      <w:r w:rsidR="007D5B41" w:rsidRPr="009F3575">
        <w:t>(2)</w:t>
      </w:r>
    </w:p>
    <w:p w14:paraId="6FF21192" w14:textId="77777777" w:rsidR="007D5B41" w:rsidRPr="009F3575" w:rsidRDefault="007D5B41" w:rsidP="007D5B41">
      <w:pPr>
        <w:pStyle w:val="Item"/>
      </w:pPr>
      <w:r w:rsidRPr="009F3575">
        <w:t xml:space="preserve">Repeal the </w:t>
      </w:r>
      <w:r w:rsidR="009F3575">
        <w:t>subsection (</w:t>
      </w:r>
      <w:r w:rsidR="00D00966" w:rsidRPr="009F3575">
        <w:t>including the note)</w:t>
      </w:r>
      <w:r w:rsidRPr="009F3575">
        <w:t>, substitute:</w:t>
      </w:r>
    </w:p>
    <w:p w14:paraId="3498FA89" w14:textId="77777777" w:rsidR="007D5B41" w:rsidRPr="009F3575" w:rsidRDefault="007D5B41" w:rsidP="007D5B41">
      <w:pPr>
        <w:pStyle w:val="subsection"/>
      </w:pPr>
      <w:r w:rsidRPr="009F3575">
        <w:tab/>
        <w:t>(2)</w:t>
      </w:r>
      <w:r w:rsidRPr="009F3575">
        <w:tab/>
      </w:r>
      <w:r w:rsidR="00B30F06" w:rsidRPr="009F3575">
        <w:t>The care recipient must be in</w:t>
      </w:r>
      <w:r w:rsidR="00C401B7" w:rsidRPr="009F3575">
        <w:t xml:space="preserve"> an episode of transition care.</w:t>
      </w:r>
    </w:p>
    <w:p w14:paraId="6BD03435" w14:textId="77777777" w:rsidR="00D00966" w:rsidRPr="009F3575" w:rsidRDefault="00B160FF" w:rsidP="00B160FF">
      <w:pPr>
        <w:pStyle w:val="notetext"/>
      </w:pPr>
      <w:r w:rsidRPr="009F3575">
        <w:t>Note:</w:t>
      </w:r>
      <w:r w:rsidRPr="009F3575">
        <w:tab/>
      </w:r>
      <w:r w:rsidRPr="009F3575">
        <w:rPr>
          <w:b/>
          <w:i/>
        </w:rPr>
        <w:t>Episode of transition care</w:t>
      </w:r>
      <w:r w:rsidRPr="006046E5">
        <w:t xml:space="preserve"> </w:t>
      </w:r>
      <w:r w:rsidRPr="009F3575">
        <w:t xml:space="preserve">is defined in </w:t>
      </w:r>
      <w:r w:rsidR="009F3575">
        <w:t>section 1</w:t>
      </w:r>
      <w:r w:rsidRPr="009F3575">
        <w:t>11AA.</w:t>
      </w:r>
    </w:p>
    <w:p w14:paraId="2D6FB850" w14:textId="77777777" w:rsidR="00C80B81" w:rsidRPr="009F3575" w:rsidRDefault="003408D4" w:rsidP="00C80B81">
      <w:pPr>
        <w:pStyle w:val="ItemHead"/>
      </w:pPr>
      <w:r w:rsidRPr="009F3575">
        <w:t>16</w:t>
      </w:r>
      <w:r w:rsidR="00F96801" w:rsidRPr="009F3575">
        <w:t xml:space="preserve">  </w:t>
      </w:r>
      <w:r w:rsidR="00C80B81" w:rsidRPr="009F3575">
        <w:t xml:space="preserve">After </w:t>
      </w:r>
      <w:r w:rsidR="009F3575">
        <w:t>section 1</w:t>
      </w:r>
      <w:r w:rsidR="00C80B81" w:rsidRPr="009F3575">
        <w:t>02A</w:t>
      </w:r>
    </w:p>
    <w:p w14:paraId="31FE8DA2" w14:textId="77777777" w:rsidR="00C80B81" w:rsidRPr="009F3575" w:rsidRDefault="00C80B81" w:rsidP="00C80B81">
      <w:pPr>
        <w:pStyle w:val="Item"/>
      </w:pPr>
      <w:r w:rsidRPr="009F3575">
        <w:t>Insert:</w:t>
      </w:r>
    </w:p>
    <w:p w14:paraId="0D8C5F04" w14:textId="77777777" w:rsidR="00A85AF1" w:rsidRPr="009F3575" w:rsidRDefault="00A85AF1" w:rsidP="00A85AF1">
      <w:pPr>
        <w:pStyle w:val="ActHead5"/>
      </w:pPr>
      <w:bookmarkStart w:id="13" w:name="_Toc68860561"/>
      <w:r w:rsidRPr="001A7037">
        <w:rPr>
          <w:rStyle w:val="CharSectno"/>
        </w:rPr>
        <w:t>102B</w:t>
      </w:r>
      <w:r w:rsidRPr="009F3575">
        <w:t xml:space="preserve">  Circumstances in which flexible care is </w:t>
      </w:r>
      <w:r w:rsidR="00E749E7" w:rsidRPr="009F3575">
        <w:t>taken to be provided—</w:t>
      </w:r>
      <w:r w:rsidRPr="009F3575">
        <w:t>transition care</w:t>
      </w:r>
      <w:bookmarkEnd w:id="13"/>
    </w:p>
    <w:p w14:paraId="5D25C3CA" w14:textId="77777777" w:rsidR="00AF588C" w:rsidRPr="009F3575" w:rsidRDefault="00A85AF1" w:rsidP="001361F8">
      <w:pPr>
        <w:pStyle w:val="subsection"/>
      </w:pPr>
      <w:r w:rsidRPr="009F3575">
        <w:tab/>
      </w:r>
      <w:r w:rsidR="00C80B81" w:rsidRPr="009F3575">
        <w:tab/>
      </w:r>
      <w:r w:rsidRPr="009F3575">
        <w:t>For</w:t>
      </w:r>
      <w:r w:rsidR="00D20628" w:rsidRPr="009F3575">
        <w:t xml:space="preserve"> the purposes of</w:t>
      </w:r>
      <w:r w:rsidRPr="009F3575">
        <w:t xml:space="preserve"> </w:t>
      </w:r>
      <w:r w:rsidR="00FD62C8" w:rsidRPr="009F3575">
        <w:t>subparagraph 5</w:t>
      </w:r>
      <w:r w:rsidRPr="009F3575">
        <w:t>0</w:t>
      </w:r>
      <w:r w:rsidR="009F3575">
        <w:noBreakHyphen/>
      </w:r>
      <w:r w:rsidRPr="009F3575">
        <w:t xml:space="preserve">1(1)(b)(iii) of the Act, an approved provider is taken to provide flexible care to a </w:t>
      </w:r>
      <w:r w:rsidR="001361F8" w:rsidRPr="009F3575">
        <w:t>care recipien</w:t>
      </w:r>
      <w:r w:rsidR="00EF50B8" w:rsidRPr="009F3575">
        <w:t xml:space="preserve">t on any day that is disregarded for the purposes of </w:t>
      </w:r>
      <w:r w:rsidR="004171A8" w:rsidRPr="009F3575">
        <w:t>sub</w:t>
      </w:r>
      <w:r w:rsidR="009F3575">
        <w:t>section 1</w:t>
      </w:r>
      <w:r w:rsidR="00EF50B8" w:rsidRPr="009F3575">
        <w:t>11AA(1).</w:t>
      </w:r>
    </w:p>
    <w:p w14:paraId="0CD50416" w14:textId="77777777" w:rsidR="00EF50B8" w:rsidRPr="009F3575" w:rsidRDefault="00EF50B8" w:rsidP="00EF50B8">
      <w:pPr>
        <w:pStyle w:val="notetext"/>
        <w:rPr>
          <w:b/>
          <w:i/>
        </w:rPr>
      </w:pPr>
      <w:r w:rsidRPr="009F3575">
        <w:lastRenderedPageBreak/>
        <w:t>Note:</w:t>
      </w:r>
      <w:r w:rsidRPr="009F3575">
        <w:tab/>
      </w:r>
      <w:r w:rsidR="00B84590" w:rsidRPr="009F3575">
        <w:t>C</w:t>
      </w:r>
      <w:r w:rsidR="00E749E7" w:rsidRPr="009F3575">
        <w:t>ertain days are disregarded when working out whether a care recipient is provided with a continuous period of transition care for the purposes of</w:t>
      </w:r>
      <w:r w:rsidR="00B84590" w:rsidRPr="009F3575">
        <w:t xml:space="preserve"> an</w:t>
      </w:r>
      <w:r w:rsidR="00E749E7" w:rsidRPr="009F3575">
        <w:t xml:space="preserve"> </w:t>
      </w:r>
      <w:r w:rsidR="00B84590" w:rsidRPr="009F3575">
        <w:rPr>
          <w:b/>
          <w:i/>
        </w:rPr>
        <w:t>episode of transition care</w:t>
      </w:r>
      <w:r w:rsidR="00B84590" w:rsidRPr="009F3575">
        <w:t xml:space="preserve">: see </w:t>
      </w:r>
      <w:r w:rsidR="004171A8" w:rsidRPr="009F3575">
        <w:t>subsections 1</w:t>
      </w:r>
      <w:r w:rsidR="00E749E7" w:rsidRPr="009F3575">
        <w:t>11AA(1)</w:t>
      </w:r>
      <w:r w:rsidR="00B84590" w:rsidRPr="009F3575">
        <w:t xml:space="preserve"> and (2)</w:t>
      </w:r>
      <w:r w:rsidR="00E749E7" w:rsidRPr="009F3575">
        <w:t>.</w:t>
      </w:r>
    </w:p>
    <w:p w14:paraId="630A8274" w14:textId="77777777" w:rsidR="00AF588C" w:rsidRPr="009F3575" w:rsidRDefault="003408D4" w:rsidP="00AF588C">
      <w:pPr>
        <w:pStyle w:val="ItemHead"/>
      </w:pPr>
      <w:r w:rsidRPr="009F3575">
        <w:t>17</w:t>
      </w:r>
      <w:r w:rsidR="00AF588C" w:rsidRPr="009F3575">
        <w:t xml:space="preserve">  </w:t>
      </w:r>
      <w:r w:rsidR="00FD62C8" w:rsidRPr="009F3575">
        <w:t>Sub</w:t>
      </w:r>
      <w:r w:rsidR="009F3575">
        <w:t>section 1</w:t>
      </w:r>
      <w:r w:rsidR="00AF588C" w:rsidRPr="009F3575">
        <w:t>11(5) (note)</w:t>
      </w:r>
    </w:p>
    <w:p w14:paraId="253B7A67" w14:textId="77777777" w:rsidR="00AF588C" w:rsidRPr="009F3575" w:rsidRDefault="00AF588C" w:rsidP="00AF588C">
      <w:pPr>
        <w:pStyle w:val="Item"/>
      </w:pPr>
      <w:r w:rsidRPr="009F3575">
        <w:t>Repeal the note, substitute:</w:t>
      </w:r>
    </w:p>
    <w:p w14:paraId="75D38839" w14:textId="77777777" w:rsidR="00AF588C" w:rsidRPr="009F3575" w:rsidRDefault="00AF588C" w:rsidP="00AF588C">
      <w:pPr>
        <w:pStyle w:val="notetext"/>
      </w:pPr>
      <w:r w:rsidRPr="009F3575">
        <w:t>Note:</w:t>
      </w:r>
      <w:r w:rsidRPr="009F3575">
        <w:tab/>
      </w:r>
      <w:r w:rsidRPr="009F3575">
        <w:rPr>
          <w:b/>
          <w:i/>
        </w:rPr>
        <w:t xml:space="preserve">Further transition care needs </w:t>
      </w:r>
      <w:r w:rsidRPr="009F3575">
        <w:t xml:space="preserve">is defined in </w:t>
      </w:r>
      <w:r w:rsidR="009F3575">
        <w:t>section 4</w:t>
      </w:r>
      <w:r w:rsidRPr="009F3575">
        <w:t>.</w:t>
      </w:r>
    </w:p>
    <w:p w14:paraId="4F1DE57F" w14:textId="77777777" w:rsidR="00CA211A" w:rsidRPr="009F3575" w:rsidRDefault="003408D4" w:rsidP="00866CD9">
      <w:pPr>
        <w:pStyle w:val="ItemHead"/>
      </w:pPr>
      <w:r w:rsidRPr="009F3575">
        <w:t>18</w:t>
      </w:r>
      <w:r w:rsidR="00866CD9" w:rsidRPr="009F3575">
        <w:t xml:space="preserve">  At the end of </w:t>
      </w:r>
      <w:r w:rsidR="004171A8" w:rsidRPr="009F3575">
        <w:t>Division 4</w:t>
      </w:r>
      <w:r w:rsidR="00866CD9" w:rsidRPr="009F3575">
        <w:t xml:space="preserve"> of </w:t>
      </w:r>
      <w:r w:rsidR="004171A8" w:rsidRPr="009F3575">
        <w:t>Part 2</w:t>
      </w:r>
      <w:r w:rsidR="00866CD9" w:rsidRPr="009F3575">
        <w:t xml:space="preserve"> of </w:t>
      </w:r>
      <w:r w:rsidR="004171A8" w:rsidRPr="009F3575">
        <w:t>Chapter 4</w:t>
      </w:r>
    </w:p>
    <w:p w14:paraId="48FA1D77" w14:textId="77777777" w:rsidR="00866CD9" w:rsidRPr="009F3575" w:rsidRDefault="00866CD9" w:rsidP="00866CD9">
      <w:pPr>
        <w:pStyle w:val="Item"/>
      </w:pPr>
      <w:r w:rsidRPr="009F3575">
        <w:t>Add:</w:t>
      </w:r>
    </w:p>
    <w:p w14:paraId="3E494063" w14:textId="77777777" w:rsidR="00CA211A" w:rsidRPr="009F3575" w:rsidRDefault="00CA211A" w:rsidP="00CA211A">
      <w:pPr>
        <w:pStyle w:val="ActHead5"/>
      </w:pPr>
      <w:bookmarkStart w:id="14" w:name="_Toc68860562"/>
      <w:r w:rsidRPr="001A7037">
        <w:rPr>
          <w:rStyle w:val="CharSectno"/>
        </w:rPr>
        <w:t>111AA</w:t>
      </w:r>
      <w:r w:rsidRPr="009F3575">
        <w:t xml:space="preserve">  Meaning of </w:t>
      </w:r>
      <w:r w:rsidRPr="009F3575">
        <w:rPr>
          <w:i/>
        </w:rPr>
        <w:t>episode of transition care</w:t>
      </w:r>
      <w:bookmarkEnd w:id="14"/>
    </w:p>
    <w:p w14:paraId="1B37EDDC" w14:textId="77777777" w:rsidR="00366D22" w:rsidRPr="009F3575" w:rsidRDefault="00CA211A" w:rsidP="00F96801">
      <w:pPr>
        <w:pStyle w:val="subsection"/>
      </w:pPr>
      <w:r w:rsidRPr="009F3575">
        <w:tab/>
        <w:t>(1)</w:t>
      </w:r>
      <w:r w:rsidRPr="009F3575">
        <w:tab/>
        <w:t xml:space="preserve">An </w:t>
      </w:r>
      <w:r w:rsidRPr="009F3575">
        <w:rPr>
          <w:b/>
          <w:i/>
        </w:rPr>
        <w:t>episode of transition care</w:t>
      </w:r>
      <w:r w:rsidR="001D5D2D" w:rsidRPr="006046E5">
        <w:t xml:space="preserve">, </w:t>
      </w:r>
      <w:r w:rsidR="001D5D2D" w:rsidRPr="009F3575">
        <w:t>in relation to a care recipient and an approved provi</w:t>
      </w:r>
      <w:r w:rsidR="00F96801" w:rsidRPr="009F3575">
        <w:t>der, means a continuous period</w:t>
      </w:r>
      <w:r w:rsidR="00020E2F" w:rsidRPr="009F3575">
        <w:t xml:space="preserve"> </w:t>
      </w:r>
      <w:r w:rsidR="001D5D2D" w:rsidRPr="009F3575">
        <w:t>during which the care recipient is provided with flexible care in the form of transition car</w:t>
      </w:r>
      <w:r w:rsidR="00F96801" w:rsidRPr="009F3575">
        <w:t>e by the approved provider</w:t>
      </w:r>
      <w:r w:rsidR="00364D58" w:rsidRPr="009F3575">
        <w:t>.</w:t>
      </w:r>
    </w:p>
    <w:p w14:paraId="4BACC6DF" w14:textId="77777777" w:rsidR="00F320E8" w:rsidRDefault="00E12CDB" w:rsidP="00D853B7">
      <w:pPr>
        <w:pStyle w:val="subsection"/>
      </w:pPr>
      <w:r w:rsidRPr="009F3575">
        <w:tab/>
      </w:r>
      <w:r w:rsidR="001D5D2D" w:rsidRPr="009F3575">
        <w:t>(2</w:t>
      </w:r>
      <w:r w:rsidRPr="009F3575">
        <w:t>)</w:t>
      </w:r>
      <w:r w:rsidRPr="009F3575">
        <w:tab/>
      </w:r>
      <w:r w:rsidR="00866CD9" w:rsidRPr="009F3575">
        <w:t xml:space="preserve">In working out whether a period is a continuous period for the purposes of </w:t>
      </w:r>
      <w:r w:rsidR="009F3575">
        <w:t>subsection (</w:t>
      </w:r>
      <w:r w:rsidR="00866CD9" w:rsidRPr="009F3575">
        <w:t xml:space="preserve">1), </w:t>
      </w:r>
      <w:r w:rsidR="00191E36">
        <w:t>disregard any day</w:t>
      </w:r>
      <w:r w:rsidR="001E0A63">
        <w:t xml:space="preserve">, up to a total of 7 days, </w:t>
      </w:r>
      <w:r w:rsidR="00191E36">
        <w:t xml:space="preserve">during </w:t>
      </w:r>
      <w:r w:rsidR="001E0A63">
        <w:t>which</w:t>
      </w:r>
      <w:r w:rsidR="00191E36">
        <w:t xml:space="preserve"> the care is not provide</w:t>
      </w:r>
      <w:r w:rsidR="00C041F2">
        <w:t>d.</w:t>
      </w:r>
    </w:p>
    <w:p w14:paraId="3E562A76" w14:textId="77777777" w:rsidR="005F413E" w:rsidRPr="009F3575" w:rsidRDefault="004171A8" w:rsidP="005C7890">
      <w:pPr>
        <w:pStyle w:val="ActHead7"/>
        <w:pageBreakBefore/>
      </w:pPr>
      <w:bookmarkStart w:id="15" w:name="_Toc68860563"/>
      <w:r w:rsidRPr="001A7037">
        <w:rPr>
          <w:rStyle w:val="CharAmPartNo"/>
        </w:rPr>
        <w:lastRenderedPageBreak/>
        <w:t>Part 2</w:t>
      </w:r>
      <w:r w:rsidR="00322112" w:rsidRPr="009F3575">
        <w:t>—</w:t>
      </w:r>
      <w:r w:rsidR="0039575A" w:rsidRPr="001A7037">
        <w:rPr>
          <w:rStyle w:val="CharAmPartText"/>
        </w:rPr>
        <w:t>Reconsideration and review of decisions</w:t>
      </w:r>
      <w:bookmarkEnd w:id="15"/>
    </w:p>
    <w:p w14:paraId="0AA7B55B" w14:textId="77777777" w:rsidR="00FF2428" w:rsidRPr="009F3575" w:rsidRDefault="005F413E" w:rsidP="00FF2428">
      <w:pPr>
        <w:pStyle w:val="ActHead9"/>
      </w:pPr>
      <w:bookmarkStart w:id="16" w:name="_Toc68860564"/>
      <w:r w:rsidRPr="009F3575">
        <w:t xml:space="preserve">Aged Care Quality and Safety Commission </w:t>
      </w:r>
      <w:r w:rsidR="00FD62C8" w:rsidRPr="009F3575">
        <w:t>Rules 2</w:t>
      </w:r>
      <w:r w:rsidR="00954D00" w:rsidRPr="009F3575">
        <w:t>018</w:t>
      </w:r>
      <w:bookmarkEnd w:id="16"/>
    </w:p>
    <w:p w14:paraId="5EE51848" w14:textId="77777777" w:rsidR="00FF2428" w:rsidRPr="009F3575" w:rsidRDefault="003408D4" w:rsidP="00FF2428">
      <w:pPr>
        <w:pStyle w:val="ItemHead"/>
      </w:pPr>
      <w:r w:rsidRPr="009F3575">
        <w:t>19</w:t>
      </w:r>
      <w:r w:rsidR="00FF2428" w:rsidRPr="009F3575">
        <w:t xml:space="preserve">  A</w:t>
      </w:r>
      <w:r w:rsidR="00520DBE" w:rsidRPr="009F3575">
        <w:t>t the end of</w:t>
      </w:r>
      <w:r w:rsidR="00FF2428" w:rsidRPr="009F3575">
        <w:t xml:space="preserve"> </w:t>
      </w:r>
      <w:r w:rsidR="009F3575">
        <w:t>subsection 4</w:t>
      </w:r>
      <w:r w:rsidR="00FF2428" w:rsidRPr="009F3575">
        <w:t>1(1)</w:t>
      </w:r>
    </w:p>
    <w:p w14:paraId="15E17327" w14:textId="77777777" w:rsidR="00FF2428" w:rsidRPr="009F3575" w:rsidRDefault="00520DBE" w:rsidP="00FF2428">
      <w:pPr>
        <w:pStyle w:val="Item"/>
      </w:pPr>
      <w:r w:rsidRPr="009F3575">
        <w:t>Add</w:t>
      </w:r>
      <w:r w:rsidR="00FF2428" w:rsidRPr="009F3575">
        <w:t>:</w:t>
      </w:r>
    </w:p>
    <w:p w14:paraId="050B4F5A" w14:textId="77777777" w:rsidR="00FF2428" w:rsidRPr="009F3575" w:rsidRDefault="00FF2428" w:rsidP="00FF2428">
      <w:pPr>
        <w:pStyle w:val="notetext"/>
      </w:pPr>
      <w:r w:rsidRPr="009F3575">
        <w:t>Note:</w:t>
      </w:r>
      <w:r w:rsidRPr="009F3575">
        <w:tab/>
        <w:t>The approved provider may request the Commissioner to reconsider the decision under Part 7.</w:t>
      </w:r>
    </w:p>
    <w:p w14:paraId="1DEFDB4E" w14:textId="77777777" w:rsidR="00FF2428" w:rsidRPr="009F3575" w:rsidRDefault="003408D4" w:rsidP="00FF2428">
      <w:pPr>
        <w:pStyle w:val="ItemHead"/>
      </w:pPr>
      <w:r w:rsidRPr="009F3575">
        <w:t>20</w:t>
      </w:r>
      <w:r w:rsidR="00FF2428" w:rsidRPr="009F3575">
        <w:t xml:space="preserve">  </w:t>
      </w:r>
      <w:r w:rsidR="009F3575">
        <w:t>Subsection 4</w:t>
      </w:r>
      <w:r w:rsidR="00FF2428" w:rsidRPr="009F3575">
        <w:t>1(3) (note)</w:t>
      </w:r>
    </w:p>
    <w:p w14:paraId="15BD0E3D" w14:textId="77777777" w:rsidR="00FF2428" w:rsidRPr="009F3575" w:rsidRDefault="00FF2428" w:rsidP="00FF2428">
      <w:pPr>
        <w:pStyle w:val="Item"/>
      </w:pPr>
      <w:r w:rsidRPr="009F3575">
        <w:t xml:space="preserve">Repeal the </w:t>
      </w:r>
      <w:r w:rsidR="0001028B" w:rsidRPr="009F3575">
        <w:t>note</w:t>
      </w:r>
      <w:r w:rsidRPr="009F3575">
        <w:t>, substitute:</w:t>
      </w:r>
    </w:p>
    <w:p w14:paraId="10D7F7E7" w14:textId="77777777" w:rsidR="0001028B" w:rsidRPr="009F3575" w:rsidRDefault="0001028B" w:rsidP="0001028B">
      <w:pPr>
        <w:pStyle w:val="notetext"/>
      </w:pPr>
      <w:r w:rsidRPr="009F3575">
        <w:t>Note:</w:t>
      </w:r>
      <w:r w:rsidRPr="009F3575">
        <w:tab/>
        <w:t>The approved provider may request the Commissioner to reconsider the decision under Part 7.</w:t>
      </w:r>
    </w:p>
    <w:p w14:paraId="484E262B" w14:textId="77777777" w:rsidR="00FF2428" w:rsidRPr="009F3575" w:rsidRDefault="003408D4" w:rsidP="0001028B">
      <w:pPr>
        <w:pStyle w:val="ItemHead"/>
      </w:pPr>
      <w:r w:rsidRPr="009F3575">
        <w:t>21</w:t>
      </w:r>
      <w:r w:rsidR="0001028B" w:rsidRPr="009F3575">
        <w:t xml:space="preserve">  A</w:t>
      </w:r>
      <w:r w:rsidR="00520DBE" w:rsidRPr="009F3575">
        <w:t>t the end of</w:t>
      </w:r>
      <w:r w:rsidR="0001028B" w:rsidRPr="009F3575">
        <w:t xml:space="preserve"> </w:t>
      </w:r>
      <w:r w:rsidR="009F3575">
        <w:t>subsection 4</w:t>
      </w:r>
      <w:r w:rsidR="0001028B" w:rsidRPr="009F3575">
        <w:t>4(2)</w:t>
      </w:r>
    </w:p>
    <w:p w14:paraId="791B23DF" w14:textId="77777777" w:rsidR="0001028B" w:rsidRPr="009F3575" w:rsidRDefault="00520DBE" w:rsidP="0001028B">
      <w:pPr>
        <w:pStyle w:val="Item"/>
      </w:pPr>
      <w:r w:rsidRPr="009F3575">
        <w:t>Add</w:t>
      </w:r>
      <w:r w:rsidR="0001028B" w:rsidRPr="009F3575">
        <w:t>:</w:t>
      </w:r>
    </w:p>
    <w:p w14:paraId="213C2391" w14:textId="77777777" w:rsidR="0001028B" w:rsidRPr="009F3575" w:rsidRDefault="0001028B" w:rsidP="0001028B">
      <w:pPr>
        <w:pStyle w:val="notetext"/>
      </w:pPr>
      <w:r w:rsidRPr="009F3575">
        <w:t>Note:</w:t>
      </w:r>
      <w:r w:rsidRPr="009F3575">
        <w:tab/>
        <w:t>The approved provider may request the Commissioner to reconsider the decision under Part 7.</w:t>
      </w:r>
    </w:p>
    <w:p w14:paraId="1B2D2767" w14:textId="77777777" w:rsidR="00521D34" w:rsidRPr="009F3575" w:rsidRDefault="003408D4" w:rsidP="00521D34">
      <w:pPr>
        <w:pStyle w:val="ItemHead"/>
      </w:pPr>
      <w:r w:rsidRPr="009F3575">
        <w:t>22</w:t>
      </w:r>
      <w:r w:rsidR="00521D34" w:rsidRPr="009F3575">
        <w:t xml:space="preserve">  </w:t>
      </w:r>
      <w:r w:rsidR="009F3575">
        <w:t>Paragraph 4</w:t>
      </w:r>
      <w:r w:rsidR="00521D34" w:rsidRPr="009F3575">
        <w:t>5(d)</w:t>
      </w:r>
    </w:p>
    <w:p w14:paraId="2E4D56F6" w14:textId="77777777" w:rsidR="00521D34" w:rsidRPr="009F3575" w:rsidRDefault="00D14F21" w:rsidP="00521D34">
      <w:pPr>
        <w:pStyle w:val="Item"/>
      </w:pPr>
      <w:r w:rsidRPr="009F3575">
        <w:t>Omit “the reconsideration of the decision”</w:t>
      </w:r>
      <w:r w:rsidR="00521D34" w:rsidRPr="009F3575">
        <w:t xml:space="preserve">, </w:t>
      </w:r>
      <w:r w:rsidRPr="009F3575">
        <w:t>substitute</w:t>
      </w:r>
      <w:r w:rsidR="00521D34" w:rsidRPr="009F3575">
        <w:t xml:space="preserve"> “</w:t>
      </w:r>
      <w:r w:rsidRPr="009F3575">
        <w:t xml:space="preserve">reconsideration of the decision </w:t>
      </w:r>
      <w:r w:rsidR="00521D34" w:rsidRPr="009F3575">
        <w:t>to revoke the accreditation</w:t>
      </w:r>
      <w:r w:rsidR="003408D4" w:rsidRPr="009F3575">
        <w:t>,</w:t>
      </w:r>
      <w:r w:rsidRPr="009F3575">
        <w:t xml:space="preserve"> or</w:t>
      </w:r>
      <w:r w:rsidR="003408D4" w:rsidRPr="009F3575">
        <w:t xml:space="preserve"> the decision r</w:t>
      </w:r>
      <w:r w:rsidR="00D83F27" w:rsidRPr="009F3575">
        <w:t>egarding</w:t>
      </w:r>
      <w:r w:rsidR="003408D4" w:rsidRPr="009F3575">
        <w:t xml:space="preserve"> the day the</w:t>
      </w:r>
      <w:r w:rsidRPr="009F3575">
        <w:t xml:space="preserve"> revocation is to take effect”.</w:t>
      </w:r>
    </w:p>
    <w:p w14:paraId="680DEC36" w14:textId="77777777" w:rsidR="00560DC7" w:rsidRPr="009F3575" w:rsidRDefault="003408D4" w:rsidP="00560DC7">
      <w:pPr>
        <w:pStyle w:val="ItemHead"/>
      </w:pPr>
      <w:r w:rsidRPr="009F3575">
        <w:t>23</w:t>
      </w:r>
      <w:r w:rsidR="00560DC7" w:rsidRPr="009F3575">
        <w:t xml:space="preserve">  A</w:t>
      </w:r>
      <w:r w:rsidR="00520DBE" w:rsidRPr="009F3575">
        <w:t>t the end of</w:t>
      </w:r>
      <w:r w:rsidR="00560DC7" w:rsidRPr="009F3575">
        <w:t xml:space="preserve"> </w:t>
      </w:r>
      <w:r w:rsidR="009F3575">
        <w:t>subsection 7</w:t>
      </w:r>
      <w:r w:rsidR="00560DC7" w:rsidRPr="009F3575">
        <w:t>7(1)</w:t>
      </w:r>
    </w:p>
    <w:p w14:paraId="792BD371" w14:textId="77777777" w:rsidR="00560DC7" w:rsidRPr="009F3575" w:rsidRDefault="00520DBE" w:rsidP="00560DC7">
      <w:pPr>
        <w:pStyle w:val="Item"/>
      </w:pPr>
      <w:r w:rsidRPr="009F3575">
        <w:t>Add</w:t>
      </w:r>
      <w:r w:rsidR="00560DC7" w:rsidRPr="009F3575">
        <w:t>:</w:t>
      </w:r>
    </w:p>
    <w:p w14:paraId="215B919C" w14:textId="77777777" w:rsidR="000B65DD" w:rsidRPr="009F3575" w:rsidRDefault="00560DC7" w:rsidP="00560DC7">
      <w:pPr>
        <w:pStyle w:val="notetext"/>
      </w:pPr>
      <w:r w:rsidRPr="009F3575">
        <w:t>Note:</w:t>
      </w:r>
      <w:r w:rsidRPr="009F3575">
        <w:tab/>
        <w:t xml:space="preserve">The approved provider may request the Commissioner to reconsider the decision under </w:t>
      </w:r>
      <w:r w:rsidR="00FD62C8" w:rsidRPr="009F3575">
        <w:t>Part 7</w:t>
      </w:r>
      <w:r w:rsidRPr="009F3575">
        <w:t>.</w:t>
      </w:r>
    </w:p>
    <w:p w14:paraId="50EDD561" w14:textId="77777777" w:rsidR="000B65DD" w:rsidRPr="009F3575" w:rsidRDefault="003408D4" w:rsidP="000B65DD">
      <w:pPr>
        <w:pStyle w:val="ItemHead"/>
      </w:pPr>
      <w:r w:rsidRPr="009F3575">
        <w:t>24</w:t>
      </w:r>
      <w:r w:rsidR="000B65DD" w:rsidRPr="009F3575">
        <w:t xml:space="preserve">  </w:t>
      </w:r>
      <w:r w:rsidR="00FD62C8" w:rsidRPr="009F3575">
        <w:t>Subsection 7</w:t>
      </w:r>
      <w:r w:rsidR="000B65DD" w:rsidRPr="009F3575">
        <w:t>7(3) (note)</w:t>
      </w:r>
    </w:p>
    <w:p w14:paraId="4F1FBD8F" w14:textId="77777777" w:rsidR="000B65DD" w:rsidRPr="009F3575" w:rsidRDefault="000B65DD" w:rsidP="000B65DD">
      <w:pPr>
        <w:pStyle w:val="Item"/>
      </w:pPr>
      <w:r w:rsidRPr="009F3575">
        <w:t>Repeal the note</w:t>
      </w:r>
      <w:r w:rsidR="0001028B" w:rsidRPr="009F3575">
        <w:t>, substitute:</w:t>
      </w:r>
    </w:p>
    <w:p w14:paraId="0FB7F031" w14:textId="77777777" w:rsidR="0001028B" w:rsidRPr="009F3575" w:rsidRDefault="0001028B" w:rsidP="0001028B">
      <w:pPr>
        <w:pStyle w:val="notetext"/>
      </w:pPr>
      <w:r w:rsidRPr="009F3575">
        <w:t>Note:</w:t>
      </w:r>
      <w:r w:rsidRPr="009F3575">
        <w:tab/>
        <w:t>The approved provider may request the Commissioner to reconsider the decision under Part 7.</w:t>
      </w:r>
    </w:p>
    <w:p w14:paraId="1E864817" w14:textId="77777777" w:rsidR="00EC0789" w:rsidRPr="009F3575" w:rsidRDefault="003408D4" w:rsidP="00EC0789">
      <w:pPr>
        <w:pStyle w:val="ItemHead"/>
      </w:pPr>
      <w:r w:rsidRPr="009F3575">
        <w:t>25</w:t>
      </w:r>
      <w:r w:rsidR="007E62A2" w:rsidRPr="009F3575">
        <w:t xml:space="preserve"> </w:t>
      </w:r>
      <w:r w:rsidR="00EC0789" w:rsidRPr="009F3575">
        <w:t xml:space="preserve"> </w:t>
      </w:r>
      <w:r w:rsidR="00FD62C8" w:rsidRPr="009F3575">
        <w:t>Subsection 7</w:t>
      </w:r>
      <w:r w:rsidR="00EC0789" w:rsidRPr="009F3575">
        <w:t>7(4) (note)</w:t>
      </w:r>
    </w:p>
    <w:p w14:paraId="20886E5A" w14:textId="77777777" w:rsidR="00EC0789" w:rsidRPr="009F3575" w:rsidRDefault="00EC0789" w:rsidP="00EC0789">
      <w:pPr>
        <w:pStyle w:val="Item"/>
      </w:pPr>
      <w:r w:rsidRPr="009F3575">
        <w:t>Repeal the note, substitute:</w:t>
      </w:r>
    </w:p>
    <w:p w14:paraId="2CFE3DED" w14:textId="77777777" w:rsidR="00EC0789" w:rsidRPr="009F3575" w:rsidRDefault="00EC0789" w:rsidP="00EC0789">
      <w:pPr>
        <w:pStyle w:val="notetext"/>
      </w:pPr>
      <w:r w:rsidRPr="009F3575">
        <w:t>Note:</w:t>
      </w:r>
      <w:r w:rsidRPr="009F3575">
        <w:tab/>
        <w:t xml:space="preserve">The approved provider may request the Commissioner to reconsider the decision under </w:t>
      </w:r>
      <w:r w:rsidR="00FD62C8" w:rsidRPr="009F3575">
        <w:t>Part 7</w:t>
      </w:r>
      <w:r w:rsidRPr="009F3575">
        <w:t>.</w:t>
      </w:r>
    </w:p>
    <w:p w14:paraId="309A6EA9" w14:textId="77777777" w:rsidR="003408D4" w:rsidRPr="009F3575" w:rsidRDefault="003408D4" w:rsidP="003408D4">
      <w:pPr>
        <w:pStyle w:val="ItemHead"/>
      </w:pPr>
      <w:r w:rsidRPr="009F3575">
        <w:t xml:space="preserve">26  </w:t>
      </w:r>
      <w:r w:rsidR="009F3575">
        <w:t>Paragraph 7</w:t>
      </w:r>
      <w:r w:rsidRPr="009F3575">
        <w:t>8(d)</w:t>
      </w:r>
    </w:p>
    <w:p w14:paraId="2F9420C3" w14:textId="77777777" w:rsidR="003408D4" w:rsidRPr="009F3575" w:rsidRDefault="003408D4" w:rsidP="003408D4">
      <w:pPr>
        <w:pStyle w:val="Item"/>
      </w:pPr>
      <w:r w:rsidRPr="009F3575">
        <w:t>Omit “the reconsideration of the decision”, substitute “reconsideration of the decision to revoke the accreditation, or the decision re</w:t>
      </w:r>
      <w:r w:rsidR="00D83F27" w:rsidRPr="009F3575">
        <w:t>garding</w:t>
      </w:r>
      <w:r w:rsidRPr="009F3575">
        <w:t xml:space="preserve"> the day the revocation is to take effect”.</w:t>
      </w:r>
    </w:p>
    <w:p w14:paraId="60B9AABC" w14:textId="77777777" w:rsidR="004D37DB" w:rsidRPr="009F3575" w:rsidRDefault="003408D4" w:rsidP="008A095B">
      <w:pPr>
        <w:pStyle w:val="ItemHead"/>
      </w:pPr>
      <w:r w:rsidRPr="009F3575">
        <w:t>27</w:t>
      </w:r>
      <w:r w:rsidR="004D37DB" w:rsidRPr="009F3575">
        <w:t xml:space="preserve">  </w:t>
      </w:r>
      <w:r w:rsidR="009F3575">
        <w:t>Section 9</w:t>
      </w:r>
      <w:r w:rsidR="004D37DB" w:rsidRPr="009F3575">
        <w:t xml:space="preserve">8 (table </w:t>
      </w:r>
      <w:r w:rsidR="00FD62C8" w:rsidRPr="009F3575">
        <w:t>item 4</w:t>
      </w:r>
      <w:r w:rsidR="00DD33CE" w:rsidRPr="009F3575">
        <w:t>, column 1</w:t>
      </w:r>
      <w:r w:rsidR="004D37DB" w:rsidRPr="009F3575">
        <w:t>)</w:t>
      </w:r>
    </w:p>
    <w:p w14:paraId="4DD7DC97" w14:textId="77777777" w:rsidR="004D37DB" w:rsidRPr="009F3575" w:rsidRDefault="004D37DB" w:rsidP="004D37DB">
      <w:pPr>
        <w:pStyle w:val="Item"/>
      </w:pPr>
      <w:r w:rsidRPr="009F3575">
        <w:t>Omit “</w:t>
      </w:r>
      <w:r w:rsidR="009F3575">
        <w:t>section 4</w:t>
      </w:r>
      <w:r w:rsidRPr="009F3575">
        <w:t>1”, substitute “</w:t>
      </w:r>
      <w:r w:rsidR="009F3575">
        <w:t>subsection 4</w:t>
      </w:r>
      <w:r w:rsidRPr="009F3575">
        <w:t>1(1)”.</w:t>
      </w:r>
    </w:p>
    <w:p w14:paraId="6D367514" w14:textId="77777777" w:rsidR="008A095B" w:rsidRPr="009F3575" w:rsidRDefault="003408D4" w:rsidP="008A095B">
      <w:pPr>
        <w:pStyle w:val="ItemHead"/>
      </w:pPr>
      <w:r w:rsidRPr="009F3575">
        <w:lastRenderedPageBreak/>
        <w:t>28</w:t>
      </w:r>
      <w:r w:rsidR="004D37DB" w:rsidRPr="009F3575">
        <w:t xml:space="preserve"> </w:t>
      </w:r>
      <w:r w:rsidR="0039575A" w:rsidRPr="009F3575">
        <w:t xml:space="preserve"> </w:t>
      </w:r>
      <w:r w:rsidR="009F3575">
        <w:t>Section 9</w:t>
      </w:r>
      <w:r w:rsidR="008A095B" w:rsidRPr="009F3575">
        <w:t xml:space="preserve">8 (table </w:t>
      </w:r>
      <w:r w:rsidR="00FD62C8" w:rsidRPr="009F3575">
        <w:t>item 5</w:t>
      </w:r>
      <w:r w:rsidR="00DD33CE" w:rsidRPr="009F3575">
        <w:t>, column 1</w:t>
      </w:r>
      <w:r w:rsidR="008A095B" w:rsidRPr="009F3575">
        <w:t>)</w:t>
      </w:r>
    </w:p>
    <w:p w14:paraId="5D367381" w14:textId="77777777" w:rsidR="008A095B" w:rsidRPr="009F3575" w:rsidRDefault="008A095B" w:rsidP="008A095B">
      <w:pPr>
        <w:pStyle w:val="Item"/>
      </w:pPr>
      <w:r w:rsidRPr="009F3575">
        <w:t>Omit “</w:t>
      </w:r>
      <w:r w:rsidR="00FD62C8" w:rsidRPr="009F3575">
        <w:t>paragraph 4</w:t>
      </w:r>
      <w:r w:rsidRPr="009F3575">
        <w:t>1(3)(a)”, substitute “</w:t>
      </w:r>
      <w:r w:rsidR="009F3575">
        <w:t>subsection 4</w:t>
      </w:r>
      <w:r w:rsidRPr="009F3575">
        <w:t>1(3)”.</w:t>
      </w:r>
    </w:p>
    <w:p w14:paraId="0CFA03CB" w14:textId="77777777" w:rsidR="00520DBE" w:rsidRPr="009F3575" w:rsidRDefault="003408D4" w:rsidP="008A095B">
      <w:pPr>
        <w:pStyle w:val="ItemHead"/>
      </w:pPr>
      <w:r w:rsidRPr="009F3575">
        <w:t>29</w:t>
      </w:r>
      <w:r w:rsidR="008A095B" w:rsidRPr="009F3575">
        <w:t xml:space="preserve">  </w:t>
      </w:r>
      <w:r w:rsidR="009F3575">
        <w:t>Section 9</w:t>
      </w:r>
      <w:r w:rsidR="00520DBE" w:rsidRPr="009F3575">
        <w:t xml:space="preserve">8 (table </w:t>
      </w:r>
      <w:r w:rsidR="009F3575">
        <w:t>item 6</w:t>
      </w:r>
      <w:r w:rsidR="00520DBE" w:rsidRPr="009F3575">
        <w:t>, column 1)</w:t>
      </w:r>
    </w:p>
    <w:p w14:paraId="6E7033BF" w14:textId="77777777" w:rsidR="00520DBE" w:rsidRPr="009F3575" w:rsidRDefault="00520DBE" w:rsidP="00520DBE">
      <w:pPr>
        <w:pStyle w:val="Item"/>
      </w:pPr>
      <w:r w:rsidRPr="009F3575">
        <w:t>Omit “</w:t>
      </w:r>
      <w:r w:rsidR="009F3575">
        <w:t>section 4</w:t>
      </w:r>
      <w:r w:rsidRPr="009F3575">
        <w:t>4 or 77”, substitute “</w:t>
      </w:r>
      <w:r w:rsidR="009F3575">
        <w:t>subsection 4</w:t>
      </w:r>
      <w:r w:rsidRPr="009F3575">
        <w:t>4(1)”.</w:t>
      </w:r>
    </w:p>
    <w:p w14:paraId="617E1EA5" w14:textId="77777777" w:rsidR="008A095B" w:rsidRPr="009F3575" w:rsidRDefault="003408D4" w:rsidP="008A095B">
      <w:pPr>
        <w:pStyle w:val="ItemHead"/>
      </w:pPr>
      <w:r w:rsidRPr="009F3575">
        <w:t>30</w:t>
      </w:r>
      <w:r w:rsidR="00520DBE" w:rsidRPr="009F3575">
        <w:t xml:space="preserve">  </w:t>
      </w:r>
      <w:r w:rsidR="009F3575">
        <w:t>Section 9</w:t>
      </w:r>
      <w:r w:rsidR="008A095B" w:rsidRPr="009F3575">
        <w:t>8 (</w:t>
      </w:r>
      <w:r w:rsidR="00520DBE" w:rsidRPr="009F3575">
        <w:t xml:space="preserve">after </w:t>
      </w:r>
      <w:r w:rsidR="008A095B" w:rsidRPr="009F3575">
        <w:t xml:space="preserve">table </w:t>
      </w:r>
      <w:r w:rsidR="009F3575">
        <w:t>item 6</w:t>
      </w:r>
      <w:r w:rsidR="008A095B" w:rsidRPr="009F3575">
        <w:t>)</w:t>
      </w:r>
    </w:p>
    <w:p w14:paraId="3E6A8E50" w14:textId="77777777" w:rsidR="00F51A2E" w:rsidRPr="009F3575" w:rsidRDefault="00520DBE" w:rsidP="00F51A2E">
      <w:pPr>
        <w:pStyle w:val="Item"/>
      </w:pPr>
      <w:r w:rsidRPr="009F3575">
        <w:t>Insert</w:t>
      </w:r>
      <w:r w:rsidR="00DD33CE" w:rsidRPr="009F3575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838"/>
        <w:gridCol w:w="2771"/>
      </w:tblGrid>
      <w:tr w:rsidR="00F51A2E" w:rsidRPr="009F3575" w14:paraId="6167B615" w14:textId="77777777" w:rsidTr="00520DBE">
        <w:tc>
          <w:tcPr>
            <w:tcW w:w="704" w:type="dxa"/>
            <w:tcBorders>
              <w:top w:val="nil"/>
            </w:tcBorders>
            <w:shd w:val="clear" w:color="auto" w:fill="auto"/>
          </w:tcPr>
          <w:p w14:paraId="18E25BE5" w14:textId="77777777" w:rsidR="00F51A2E" w:rsidRPr="009F3575" w:rsidRDefault="00F51A2E" w:rsidP="00F51A2E">
            <w:pPr>
              <w:pStyle w:val="Tabletext"/>
            </w:pPr>
            <w:r w:rsidRPr="009F3575">
              <w:t>6</w:t>
            </w:r>
            <w:r w:rsidR="00BE4338" w:rsidRPr="009F3575">
              <w:t>A</w:t>
            </w:r>
          </w:p>
        </w:tc>
        <w:tc>
          <w:tcPr>
            <w:tcW w:w="4838" w:type="dxa"/>
            <w:tcBorders>
              <w:top w:val="nil"/>
            </w:tcBorders>
            <w:shd w:val="clear" w:color="auto" w:fill="auto"/>
          </w:tcPr>
          <w:p w14:paraId="3EEC28F2" w14:textId="77777777" w:rsidR="00F51A2E" w:rsidRPr="009F3575" w:rsidRDefault="00F51A2E" w:rsidP="00F51A2E">
            <w:pPr>
              <w:pStyle w:val="Tabletext"/>
            </w:pPr>
            <w:r w:rsidRPr="009F3575">
              <w:t xml:space="preserve">A decision under </w:t>
            </w:r>
            <w:r w:rsidR="009F3575">
              <w:t>subsection 4</w:t>
            </w:r>
            <w:r w:rsidRPr="009F3575">
              <w:t>4(</w:t>
            </w:r>
            <w:r w:rsidR="00520DBE" w:rsidRPr="009F3575">
              <w:t>2</w:t>
            </w:r>
            <w:r w:rsidRPr="009F3575">
              <w:t xml:space="preserve">) </w:t>
            </w:r>
            <w:r w:rsidR="00D83F27" w:rsidRPr="009F3575">
              <w:t>regarding</w:t>
            </w:r>
            <w:r w:rsidRPr="009F3575">
              <w:t xml:space="preserve"> the day revocation</w:t>
            </w:r>
            <w:r w:rsidR="00BE4338" w:rsidRPr="009F3575">
              <w:t xml:space="preserve"> of </w:t>
            </w:r>
            <w:r w:rsidR="00C3185F" w:rsidRPr="009F3575">
              <w:t xml:space="preserve">accreditation </w:t>
            </w:r>
            <w:r w:rsidR="00D83F27" w:rsidRPr="009F3575">
              <w:t xml:space="preserve">is to </w:t>
            </w:r>
            <w:r w:rsidRPr="009F3575">
              <w:t>take</w:t>
            </w:r>
            <w:r w:rsidR="00D83F27" w:rsidRPr="009F3575">
              <w:t xml:space="preserve"> </w:t>
            </w:r>
            <w:r w:rsidRPr="009F3575">
              <w:t>effect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14:paraId="04EBB411" w14:textId="77777777" w:rsidR="00F51A2E" w:rsidRPr="009F3575" w:rsidRDefault="00F51A2E" w:rsidP="00F51A2E">
            <w:pPr>
              <w:pStyle w:val="Tabletext"/>
            </w:pPr>
            <w:r w:rsidRPr="009F3575">
              <w:t>The approved provider of the service</w:t>
            </w:r>
          </w:p>
        </w:tc>
      </w:tr>
      <w:tr w:rsidR="00F51A2E" w:rsidRPr="009F3575" w14:paraId="27B80FD0" w14:textId="77777777" w:rsidTr="00520DBE"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</w:tcPr>
          <w:p w14:paraId="62C12F86" w14:textId="77777777" w:rsidR="00F51A2E" w:rsidRPr="009F3575" w:rsidRDefault="00F51A2E" w:rsidP="00F51A2E">
            <w:pPr>
              <w:pStyle w:val="Tabletext"/>
            </w:pPr>
            <w:r w:rsidRPr="009F3575">
              <w:t>6</w:t>
            </w:r>
            <w:r w:rsidR="00BE4338" w:rsidRPr="009F3575">
              <w:t>B</w:t>
            </w:r>
          </w:p>
        </w:tc>
        <w:tc>
          <w:tcPr>
            <w:tcW w:w="4838" w:type="dxa"/>
            <w:tcBorders>
              <w:bottom w:val="single" w:sz="2" w:space="0" w:color="auto"/>
            </w:tcBorders>
            <w:shd w:val="clear" w:color="auto" w:fill="auto"/>
          </w:tcPr>
          <w:p w14:paraId="2849171A" w14:textId="77777777" w:rsidR="00F51A2E" w:rsidRPr="009F3575" w:rsidRDefault="00F51A2E" w:rsidP="00F51A2E">
            <w:pPr>
              <w:pStyle w:val="Tabletext"/>
            </w:pPr>
            <w:r w:rsidRPr="009F3575">
              <w:t xml:space="preserve">A decision under </w:t>
            </w:r>
            <w:r w:rsidR="009F3575">
              <w:t>subsection 7</w:t>
            </w:r>
            <w:r w:rsidRPr="009F3575">
              <w:t>7(1) to revoke the accreditation of an accredited service</w:t>
            </w:r>
          </w:p>
        </w:tc>
        <w:tc>
          <w:tcPr>
            <w:tcW w:w="2771" w:type="dxa"/>
            <w:tcBorders>
              <w:bottom w:val="single" w:sz="2" w:space="0" w:color="auto"/>
            </w:tcBorders>
            <w:shd w:val="clear" w:color="auto" w:fill="auto"/>
          </w:tcPr>
          <w:p w14:paraId="1707F7BF" w14:textId="77777777" w:rsidR="00F51A2E" w:rsidRPr="009F3575" w:rsidRDefault="00F51A2E" w:rsidP="00F51A2E">
            <w:pPr>
              <w:pStyle w:val="Tabletext"/>
            </w:pPr>
            <w:r w:rsidRPr="009F3575">
              <w:t>The approved provider of the service</w:t>
            </w:r>
          </w:p>
        </w:tc>
      </w:tr>
      <w:tr w:rsidR="00F51A2E" w:rsidRPr="009F3575" w14:paraId="29A16AB8" w14:textId="77777777" w:rsidTr="00520DBE">
        <w:tc>
          <w:tcPr>
            <w:tcW w:w="70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B436598" w14:textId="77777777" w:rsidR="00BE4338" w:rsidRPr="009F3575" w:rsidRDefault="00F51A2E" w:rsidP="00F51A2E">
            <w:pPr>
              <w:pStyle w:val="Tabletext"/>
            </w:pPr>
            <w:r w:rsidRPr="009F3575">
              <w:t>6</w:t>
            </w:r>
            <w:r w:rsidR="00BE4338" w:rsidRPr="009F3575">
              <w:t>C</w:t>
            </w:r>
          </w:p>
        </w:tc>
        <w:tc>
          <w:tcPr>
            <w:tcW w:w="48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39D598D" w14:textId="77777777" w:rsidR="00F51A2E" w:rsidRPr="009F3575" w:rsidRDefault="00F51A2E" w:rsidP="00F51A2E">
            <w:pPr>
              <w:pStyle w:val="Tabletext"/>
            </w:pPr>
            <w:r w:rsidRPr="009F3575">
              <w:t xml:space="preserve">A decision under </w:t>
            </w:r>
            <w:r w:rsidR="009F3575">
              <w:t>subsection 7</w:t>
            </w:r>
            <w:r w:rsidRPr="009F3575">
              <w:t xml:space="preserve">7(3) </w:t>
            </w:r>
            <w:r w:rsidR="00D83F27" w:rsidRPr="009F3575">
              <w:t>regarding</w:t>
            </w:r>
            <w:r w:rsidRPr="009F3575">
              <w:t xml:space="preserve"> the day revocation</w:t>
            </w:r>
            <w:r w:rsidR="00BE4338" w:rsidRPr="009F3575">
              <w:t xml:space="preserve"> of accreditation</w:t>
            </w:r>
            <w:r w:rsidRPr="009F3575">
              <w:t xml:space="preserve"> </w:t>
            </w:r>
            <w:r w:rsidR="00D83F27" w:rsidRPr="009F3575">
              <w:t xml:space="preserve">is to </w:t>
            </w:r>
            <w:r w:rsidRPr="009F3575">
              <w:t>take effect</w:t>
            </w:r>
          </w:p>
        </w:tc>
        <w:tc>
          <w:tcPr>
            <w:tcW w:w="27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6814E31" w14:textId="77777777" w:rsidR="00F51A2E" w:rsidRPr="009F3575" w:rsidRDefault="00F51A2E" w:rsidP="00F51A2E">
            <w:pPr>
              <w:pStyle w:val="Tabletext"/>
            </w:pPr>
            <w:r w:rsidRPr="009F3575">
              <w:t>The approved provider of the service</w:t>
            </w:r>
          </w:p>
        </w:tc>
      </w:tr>
    </w:tbl>
    <w:p w14:paraId="3087E22C" w14:textId="77777777" w:rsidR="008A095B" w:rsidRPr="009F3575" w:rsidRDefault="003408D4" w:rsidP="008A095B">
      <w:pPr>
        <w:pStyle w:val="ItemHead"/>
      </w:pPr>
      <w:r w:rsidRPr="009F3575">
        <w:t>31</w:t>
      </w:r>
      <w:r w:rsidR="008A095B" w:rsidRPr="009F3575">
        <w:t xml:space="preserve">  </w:t>
      </w:r>
      <w:r w:rsidR="009F3575">
        <w:t>Section 9</w:t>
      </w:r>
      <w:r w:rsidR="008A095B" w:rsidRPr="009F3575">
        <w:t xml:space="preserve">8 (table </w:t>
      </w:r>
      <w:r w:rsidR="00FD62C8" w:rsidRPr="009F3575">
        <w:t>item 7</w:t>
      </w:r>
      <w:r w:rsidR="00D12C97" w:rsidRPr="009F3575">
        <w:t xml:space="preserve">, column </w:t>
      </w:r>
      <w:r w:rsidR="00585401" w:rsidRPr="009F3575">
        <w:t>1</w:t>
      </w:r>
      <w:r w:rsidR="008A095B" w:rsidRPr="009F3575">
        <w:t>)</w:t>
      </w:r>
    </w:p>
    <w:p w14:paraId="67FC76D7" w14:textId="77777777" w:rsidR="005F413E" w:rsidRPr="009F3575" w:rsidRDefault="008A095B" w:rsidP="00EC0789">
      <w:pPr>
        <w:pStyle w:val="Item"/>
      </w:pPr>
      <w:r w:rsidRPr="009F3575">
        <w:t>Omit “</w:t>
      </w:r>
      <w:r w:rsidR="00FD62C8" w:rsidRPr="009F3575">
        <w:t>paragraph 7</w:t>
      </w:r>
      <w:r w:rsidRPr="009F3575">
        <w:t>7(4)(a)”, substitute “</w:t>
      </w:r>
      <w:r w:rsidR="009F3575">
        <w:t>subsection 7</w:t>
      </w:r>
      <w:r w:rsidRPr="009F3575">
        <w:t>7(4)”.</w:t>
      </w:r>
    </w:p>
    <w:p w14:paraId="5B681389" w14:textId="77777777" w:rsidR="000A12B9" w:rsidRPr="009F3575" w:rsidRDefault="003408D4" w:rsidP="000A12B9">
      <w:pPr>
        <w:pStyle w:val="ItemHead"/>
      </w:pPr>
      <w:r w:rsidRPr="009F3575">
        <w:t>32</w:t>
      </w:r>
      <w:r w:rsidR="00963E84" w:rsidRPr="009F3575">
        <w:t xml:space="preserve"> </w:t>
      </w:r>
      <w:r w:rsidR="000A12B9" w:rsidRPr="009F3575">
        <w:t xml:space="preserve"> </w:t>
      </w:r>
      <w:r w:rsidR="00FD62C8" w:rsidRPr="009F3575">
        <w:t>Paragraph 1</w:t>
      </w:r>
      <w:r w:rsidR="000A12B9" w:rsidRPr="009F3575">
        <w:t>04(1)(b)</w:t>
      </w:r>
    </w:p>
    <w:p w14:paraId="42C24B28" w14:textId="77777777" w:rsidR="00A539FC" w:rsidRPr="009F3575" w:rsidRDefault="000A12B9" w:rsidP="004D7D04">
      <w:pPr>
        <w:pStyle w:val="Item"/>
      </w:pPr>
      <w:r w:rsidRPr="009F3575">
        <w:t xml:space="preserve">Omit “site audit report or review audit </w:t>
      </w:r>
      <w:r w:rsidR="00904382" w:rsidRPr="009F3575">
        <w:t>report”, substitute “</w:t>
      </w:r>
      <w:r w:rsidRPr="009F3575">
        <w:t>performance report”.</w:t>
      </w:r>
    </w:p>
    <w:sectPr w:rsidR="00A539FC" w:rsidRPr="009F3575" w:rsidSect="00221F7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DC928" w14:textId="77777777" w:rsidR="007C59D7" w:rsidRDefault="007C59D7" w:rsidP="00715914">
      <w:pPr>
        <w:spacing w:line="240" w:lineRule="auto"/>
      </w:pPr>
      <w:r>
        <w:separator/>
      </w:r>
    </w:p>
  </w:endnote>
  <w:endnote w:type="continuationSeparator" w:id="0">
    <w:p w14:paraId="2D8348E8" w14:textId="77777777" w:rsidR="007C59D7" w:rsidRDefault="007C59D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9A70E" w14:textId="77777777" w:rsidR="007C59D7" w:rsidRPr="00221F78" w:rsidRDefault="00221F78" w:rsidP="00221F7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21F78">
      <w:rPr>
        <w:i/>
        <w:sz w:val="18"/>
      </w:rPr>
      <w:t>OPC65017 -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4321D" w14:textId="77777777" w:rsidR="007C59D7" w:rsidRDefault="007C59D7" w:rsidP="008068DD"/>
  <w:p w14:paraId="59134E5D" w14:textId="77777777" w:rsidR="007C59D7" w:rsidRPr="00221F78" w:rsidRDefault="00221F78" w:rsidP="00221F78">
    <w:pPr>
      <w:rPr>
        <w:rFonts w:cs="Times New Roman"/>
        <w:i/>
        <w:sz w:val="18"/>
      </w:rPr>
    </w:pPr>
    <w:r w:rsidRPr="00221F78">
      <w:rPr>
        <w:rFonts w:cs="Times New Roman"/>
        <w:i/>
        <w:sz w:val="18"/>
      </w:rPr>
      <w:t>OPC65017 -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00713" w14:textId="77777777" w:rsidR="007C59D7" w:rsidRPr="00221F78" w:rsidRDefault="00221F78" w:rsidP="00221F7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21F78">
      <w:rPr>
        <w:i/>
        <w:sz w:val="18"/>
      </w:rPr>
      <w:t>OPC65017 -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4A11" w14:textId="77777777" w:rsidR="007C59D7" w:rsidRPr="00E33C1C" w:rsidRDefault="007C59D7" w:rsidP="008068D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C59D7" w14:paraId="774A4A0D" w14:textId="77777777" w:rsidTr="001A703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4326E6" w14:textId="77777777" w:rsidR="007C59D7" w:rsidRDefault="007C59D7" w:rsidP="0080300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380C4A" w14:textId="3FCEAA13" w:rsidR="007C59D7" w:rsidRDefault="007C59D7" w:rsidP="0080300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564D">
            <w:rPr>
              <w:i/>
              <w:sz w:val="18"/>
            </w:rPr>
            <w:t>Aged Care Legislation Amendment (Transition Care)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3C3857" w14:textId="77777777" w:rsidR="007C59D7" w:rsidRDefault="007C59D7" w:rsidP="0080300C">
          <w:pPr>
            <w:spacing w:line="0" w:lineRule="atLeast"/>
            <w:jc w:val="right"/>
            <w:rPr>
              <w:sz w:val="18"/>
            </w:rPr>
          </w:pPr>
        </w:p>
      </w:tc>
    </w:tr>
  </w:tbl>
  <w:p w14:paraId="7807DCDD" w14:textId="77777777" w:rsidR="007C59D7" w:rsidRPr="00221F78" w:rsidRDefault="00221F78" w:rsidP="00221F78">
    <w:pPr>
      <w:rPr>
        <w:rFonts w:cs="Times New Roman"/>
        <w:i/>
        <w:sz w:val="18"/>
      </w:rPr>
    </w:pPr>
    <w:r w:rsidRPr="00221F78">
      <w:rPr>
        <w:rFonts w:cs="Times New Roman"/>
        <w:i/>
        <w:sz w:val="18"/>
      </w:rPr>
      <w:t>OPC65017 -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B6C51" w14:textId="77777777" w:rsidR="007C59D7" w:rsidRPr="00E33C1C" w:rsidRDefault="007C59D7" w:rsidP="008068D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C59D7" w14:paraId="05C98657" w14:textId="77777777" w:rsidTr="001A703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E70B7C" w14:textId="77777777" w:rsidR="007C59D7" w:rsidRDefault="007C59D7" w:rsidP="0080300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B06665" w14:textId="443FCF07" w:rsidR="007C59D7" w:rsidRDefault="007C59D7" w:rsidP="0080300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564D">
            <w:rPr>
              <w:i/>
              <w:sz w:val="18"/>
            </w:rPr>
            <w:t>Aged Care Legislation Amendment (Transition Care)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7551313" w14:textId="77777777" w:rsidR="007C59D7" w:rsidRDefault="007C59D7" w:rsidP="0080300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336131" w14:textId="77777777" w:rsidR="007C59D7" w:rsidRPr="00221F78" w:rsidRDefault="00221F78" w:rsidP="00221F78">
    <w:pPr>
      <w:rPr>
        <w:rFonts w:cs="Times New Roman"/>
        <w:i/>
        <w:sz w:val="18"/>
      </w:rPr>
    </w:pPr>
    <w:r w:rsidRPr="00221F78">
      <w:rPr>
        <w:rFonts w:cs="Times New Roman"/>
        <w:i/>
        <w:sz w:val="18"/>
      </w:rPr>
      <w:t>OPC65017 -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FD7C" w14:textId="77777777" w:rsidR="007C59D7" w:rsidRPr="00E33C1C" w:rsidRDefault="007C59D7" w:rsidP="008068D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C59D7" w14:paraId="2F7CFBC1" w14:textId="77777777" w:rsidTr="001A703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8B3C04" w14:textId="77777777" w:rsidR="007C59D7" w:rsidRDefault="007C59D7" w:rsidP="0080300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8A2140" w14:textId="7001DADC" w:rsidR="007C59D7" w:rsidRDefault="007C59D7" w:rsidP="0080300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564D">
            <w:rPr>
              <w:i/>
              <w:sz w:val="18"/>
            </w:rPr>
            <w:t>Aged Care Legislation Amendment (Transition Care)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2A5147" w14:textId="77777777" w:rsidR="007C59D7" w:rsidRDefault="007C59D7" w:rsidP="0080300C">
          <w:pPr>
            <w:spacing w:line="0" w:lineRule="atLeast"/>
            <w:jc w:val="right"/>
            <w:rPr>
              <w:sz w:val="18"/>
            </w:rPr>
          </w:pPr>
        </w:p>
      </w:tc>
    </w:tr>
  </w:tbl>
  <w:p w14:paraId="68D2ECEF" w14:textId="77777777" w:rsidR="007C59D7" w:rsidRPr="00221F78" w:rsidRDefault="00221F78" w:rsidP="00221F78">
    <w:pPr>
      <w:rPr>
        <w:rFonts w:cs="Times New Roman"/>
        <w:i/>
        <w:sz w:val="18"/>
      </w:rPr>
    </w:pPr>
    <w:r w:rsidRPr="00221F78">
      <w:rPr>
        <w:rFonts w:cs="Times New Roman"/>
        <w:i/>
        <w:sz w:val="18"/>
      </w:rPr>
      <w:t>OPC65017 -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CC226" w14:textId="77777777" w:rsidR="007C59D7" w:rsidRPr="00E33C1C" w:rsidRDefault="007C59D7" w:rsidP="008068D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C59D7" w14:paraId="172383F5" w14:textId="77777777" w:rsidTr="0080300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E11ED2" w14:textId="77777777" w:rsidR="007C59D7" w:rsidRDefault="007C59D7" w:rsidP="0080300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683129" w14:textId="4353FB70" w:rsidR="007C59D7" w:rsidRDefault="007C59D7" w:rsidP="0080300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564D">
            <w:rPr>
              <w:i/>
              <w:sz w:val="18"/>
            </w:rPr>
            <w:t>Aged Care Legislation Amendment (Transition Care)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32C7B0" w14:textId="77777777" w:rsidR="007C59D7" w:rsidRDefault="007C59D7" w:rsidP="0080300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89F963" w14:textId="77777777" w:rsidR="007C59D7" w:rsidRPr="00221F78" w:rsidRDefault="00221F78" w:rsidP="00221F78">
    <w:pPr>
      <w:rPr>
        <w:rFonts w:cs="Times New Roman"/>
        <w:i/>
        <w:sz w:val="18"/>
      </w:rPr>
    </w:pPr>
    <w:r w:rsidRPr="00221F78">
      <w:rPr>
        <w:rFonts w:cs="Times New Roman"/>
        <w:i/>
        <w:sz w:val="18"/>
      </w:rPr>
      <w:t>OPC65017 -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00523" w14:textId="77777777" w:rsidR="007C59D7" w:rsidRPr="00E33C1C" w:rsidRDefault="007C59D7" w:rsidP="008068D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C59D7" w14:paraId="68138B43" w14:textId="77777777" w:rsidTr="0080300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F1D7DE" w14:textId="77777777" w:rsidR="007C59D7" w:rsidRDefault="007C59D7" w:rsidP="0080300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F35CC7" w14:textId="7D4F984A" w:rsidR="007C59D7" w:rsidRDefault="007C59D7" w:rsidP="0080300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564D">
            <w:rPr>
              <w:i/>
              <w:sz w:val="18"/>
            </w:rPr>
            <w:t>Aged Care Legislation Amendment (Transition Care)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3B2552" w14:textId="77777777" w:rsidR="007C59D7" w:rsidRDefault="007C59D7" w:rsidP="0080300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D26653" w14:textId="77777777" w:rsidR="007C59D7" w:rsidRPr="00221F78" w:rsidRDefault="00221F78" w:rsidP="00221F78">
    <w:pPr>
      <w:rPr>
        <w:rFonts w:cs="Times New Roman"/>
        <w:i/>
        <w:sz w:val="18"/>
      </w:rPr>
    </w:pPr>
    <w:r w:rsidRPr="00221F78">
      <w:rPr>
        <w:rFonts w:cs="Times New Roman"/>
        <w:i/>
        <w:sz w:val="18"/>
      </w:rPr>
      <w:t>OPC65017 -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1FBA9" w14:textId="77777777" w:rsidR="007C59D7" w:rsidRDefault="007C59D7" w:rsidP="00715914">
      <w:pPr>
        <w:spacing w:line="240" w:lineRule="auto"/>
      </w:pPr>
      <w:r>
        <w:separator/>
      </w:r>
    </w:p>
  </w:footnote>
  <w:footnote w:type="continuationSeparator" w:id="0">
    <w:p w14:paraId="4111E56D" w14:textId="77777777" w:rsidR="007C59D7" w:rsidRDefault="007C59D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1307" w14:textId="77777777" w:rsidR="007C59D7" w:rsidRPr="005F1388" w:rsidRDefault="007C59D7" w:rsidP="008068DD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2C1A" w14:textId="77777777" w:rsidR="007C59D7" w:rsidRPr="005F1388" w:rsidRDefault="007C59D7" w:rsidP="008068D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B9AB2" w14:textId="77777777" w:rsidR="007C59D7" w:rsidRPr="005F1388" w:rsidRDefault="007C59D7" w:rsidP="008068D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CB0BD" w14:textId="77777777" w:rsidR="007C59D7" w:rsidRPr="00ED79B6" w:rsidRDefault="007C59D7" w:rsidP="008068DD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D009B" w14:textId="77777777" w:rsidR="007C59D7" w:rsidRPr="00ED79B6" w:rsidRDefault="007C59D7" w:rsidP="008068D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E87CC" w14:textId="77777777" w:rsidR="007C59D7" w:rsidRPr="00ED79B6" w:rsidRDefault="007C59D7" w:rsidP="008068D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52123" w14:textId="5BDA2A5D" w:rsidR="007C59D7" w:rsidRPr="00A961C4" w:rsidRDefault="007C59D7" w:rsidP="008068D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5408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5408E">
      <w:rPr>
        <w:noProof/>
        <w:sz w:val="20"/>
      </w:rPr>
      <w:t>Amendments</w:t>
    </w:r>
    <w:r>
      <w:rPr>
        <w:sz w:val="20"/>
      </w:rPr>
      <w:fldChar w:fldCharType="end"/>
    </w:r>
  </w:p>
  <w:p w14:paraId="4B2503CC" w14:textId="60E0A338" w:rsidR="007C59D7" w:rsidRPr="00A961C4" w:rsidRDefault="007C59D7" w:rsidP="008068D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C5408E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C5408E">
      <w:rPr>
        <w:noProof/>
        <w:sz w:val="20"/>
      </w:rPr>
      <w:t>Transition care</w:t>
    </w:r>
    <w:r>
      <w:rPr>
        <w:sz w:val="20"/>
      </w:rPr>
      <w:fldChar w:fldCharType="end"/>
    </w:r>
  </w:p>
  <w:p w14:paraId="660F78E8" w14:textId="77777777" w:rsidR="007C59D7" w:rsidRPr="00A961C4" w:rsidRDefault="007C59D7" w:rsidP="008068D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5752" w14:textId="38BB4D90" w:rsidR="007C59D7" w:rsidRPr="00A961C4" w:rsidRDefault="007C59D7" w:rsidP="008068D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B1FA741" w14:textId="556CFBE5" w:rsidR="007C59D7" w:rsidRPr="00A961C4" w:rsidRDefault="007C59D7" w:rsidP="008068D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8602082" w14:textId="77777777" w:rsidR="007C59D7" w:rsidRPr="00A961C4" w:rsidRDefault="007C59D7" w:rsidP="008068D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D942" w14:textId="77777777" w:rsidR="007C59D7" w:rsidRPr="00A961C4" w:rsidRDefault="007C59D7" w:rsidP="008068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A5"/>
    <w:rsid w:val="00004470"/>
    <w:rsid w:val="0001028B"/>
    <w:rsid w:val="000136AF"/>
    <w:rsid w:val="0002020D"/>
    <w:rsid w:val="00020E2F"/>
    <w:rsid w:val="000332A6"/>
    <w:rsid w:val="0003474C"/>
    <w:rsid w:val="000400BE"/>
    <w:rsid w:val="00043380"/>
    <w:rsid w:val="000437C1"/>
    <w:rsid w:val="0005365D"/>
    <w:rsid w:val="000614BF"/>
    <w:rsid w:val="00062FC7"/>
    <w:rsid w:val="0007022C"/>
    <w:rsid w:val="00085501"/>
    <w:rsid w:val="00092820"/>
    <w:rsid w:val="000A12B9"/>
    <w:rsid w:val="000A3652"/>
    <w:rsid w:val="000B506C"/>
    <w:rsid w:val="000B58FA"/>
    <w:rsid w:val="000B65DD"/>
    <w:rsid w:val="000B731D"/>
    <w:rsid w:val="000B7E30"/>
    <w:rsid w:val="000C3FE7"/>
    <w:rsid w:val="000D05EF"/>
    <w:rsid w:val="000E2261"/>
    <w:rsid w:val="000F0FC2"/>
    <w:rsid w:val="000F21C1"/>
    <w:rsid w:val="0010745C"/>
    <w:rsid w:val="00132CEB"/>
    <w:rsid w:val="00136007"/>
    <w:rsid w:val="001361F8"/>
    <w:rsid w:val="00136A79"/>
    <w:rsid w:val="001405D8"/>
    <w:rsid w:val="00142B62"/>
    <w:rsid w:val="0014539C"/>
    <w:rsid w:val="00153642"/>
    <w:rsid w:val="00153893"/>
    <w:rsid w:val="00155BF8"/>
    <w:rsid w:val="00157B8B"/>
    <w:rsid w:val="00160CD9"/>
    <w:rsid w:val="00161112"/>
    <w:rsid w:val="00166C2F"/>
    <w:rsid w:val="001721AC"/>
    <w:rsid w:val="001809D7"/>
    <w:rsid w:val="00191E36"/>
    <w:rsid w:val="0019273D"/>
    <w:rsid w:val="001939E1"/>
    <w:rsid w:val="00194C3E"/>
    <w:rsid w:val="00195382"/>
    <w:rsid w:val="001A145F"/>
    <w:rsid w:val="001A7037"/>
    <w:rsid w:val="001B393F"/>
    <w:rsid w:val="001C61C5"/>
    <w:rsid w:val="001C69C4"/>
    <w:rsid w:val="001D37EF"/>
    <w:rsid w:val="001D5D2D"/>
    <w:rsid w:val="001E055F"/>
    <w:rsid w:val="001E0A63"/>
    <w:rsid w:val="001E3590"/>
    <w:rsid w:val="001E3787"/>
    <w:rsid w:val="001E7407"/>
    <w:rsid w:val="001F3535"/>
    <w:rsid w:val="001F5D23"/>
    <w:rsid w:val="001F5D5E"/>
    <w:rsid w:val="001F6219"/>
    <w:rsid w:val="001F6CD4"/>
    <w:rsid w:val="002033EF"/>
    <w:rsid w:val="00206C4D"/>
    <w:rsid w:val="0021053C"/>
    <w:rsid w:val="002150FD"/>
    <w:rsid w:val="00215AF1"/>
    <w:rsid w:val="00221F78"/>
    <w:rsid w:val="00222D7A"/>
    <w:rsid w:val="00226562"/>
    <w:rsid w:val="002321E8"/>
    <w:rsid w:val="00236EEC"/>
    <w:rsid w:val="0024010F"/>
    <w:rsid w:val="00240749"/>
    <w:rsid w:val="00243018"/>
    <w:rsid w:val="002432BE"/>
    <w:rsid w:val="0024419F"/>
    <w:rsid w:val="00252139"/>
    <w:rsid w:val="002564A4"/>
    <w:rsid w:val="00261BE9"/>
    <w:rsid w:val="0026736C"/>
    <w:rsid w:val="00273394"/>
    <w:rsid w:val="00274ED0"/>
    <w:rsid w:val="00276FA5"/>
    <w:rsid w:val="00281308"/>
    <w:rsid w:val="00283666"/>
    <w:rsid w:val="00284719"/>
    <w:rsid w:val="00294AD3"/>
    <w:rsid w:val="00297ECB"/>
    <w:rsid w:val="002A7BCF"/>
    <w:rsid w:val="002B369F"/>
    <w:rsid w:val="002C4A40"/>
    <w:rsid w:val="002D043A"/>
    <w:rsid w:val="002D6224"/>
    <w:rsid w:val="002E11DC"/>
    <w:rsid w:val="002E3F4B"/>
    <w:rsid w:val="00303396"/>
    <w:rsid w:val="00304A2D"/>
    <w:rsid w:val="00304F8B"/>
    <w:rsid w:val="00322112"/>
    <w:rsid w:val="003354D2"/>
    <w:rsid w:val="00335BC6"/>
    <w:rsid w:val="00337D33"/>
    <w:rsid w:val="003408D4"/>
    <w:rsid w:val="003415D3"/>
    <w:rsid w:val="00344701"/>
    <w:rsid w:val="00346728"/>
    <w:rsid w:val="00352B0F"/>
    <w:rsid w:val="00356690"/>
    <w:rsid w:val="00360459"/>
    <w:rsid w:val="00364D58"/>
    <w:rsid w:val="00366D22"/>
    <w:rsid w:val="00370DB1"/>
    <w:rsid w:val="00376C29"/>
    <w:rsid w:val="00386218"/>
    <w:rsid w:val="0039575A"/>
    <w:rsid w:val="003958B8"/>
    <w:rsid w:val="003B0F46"/>
    <w:rsid w:val="003B4E08"/>
    <w:rsid w:val="003B77A7"/>
    <w:rsid w:val="003C6231"/>
    <w:rsid w:val="003D0BFE"/>
    <w:rsid w:val="003D5700"/>
    <w:rsid w:val="003E341B"/>
    <w:rsid w:val="003F0828"/>
    <w:rsid w:val="003F69D4"/>
    <w:rsid w:val="00404F09"/>
    <w:rsid w:val="004116CD"/>
    <w:rsid w:val="004144EC"/>
    <w:rsid w:val="00415C34"/>
    <w:rsid w:val="004171A8"/>
    <w:rsid w:val="00417EB9"/>
    <w:rsid w:val="00424CA9"/>
    <w:rsid w:val="00431E9B"/>
    <w:rsid w:val="004346E5"/>
    <w:rsid w:val="004379E3"/>
    <w:rsid w:val="00437E5C"/>
    <w:rsid w:val="0044015E"/>
    <w:rsid w:val="0044139D"/>
    <w:rsid w:val="0044291A"/>
    <w:rsid w:val="00444ABD"/>
    <w:rsid w:val="00446660"/>
    <w:rsid w:val="00461C81"/>
    <w:rsid w:val="00467661"/>
    <w:rsid w:val="004705B7"/>
    <w:rsid w:val="00472DBE"/>
    <w:rsid w:val="0047446F"/>
    <w:rsid w:val="00474A19"/>
    <w:rsid w:val="004761FE"/>
    <w:rsid w:val="00496F97"/>
    <w:rsid w:val="004A7780"/>
    <w:rsid w:val="004B2889"/>
    <w:rsid w:val="004B5DD3"/>
    <w:rsid w:val="004C6AE8"/>
    <w:rsid w:val="004D3593"/>
    <w:rsid w:val="004D37DB"/>
    <w:rsid w:val="004D7D04"/>
    <w:rsid w:val="004E063A"/>
    <w:rsid w:val="004E2E0E"/>
    <w:rsid w:val="004E7BEC"/>
    <w:rsid w:val="004F3DDF"/>
    <w:rsid w:val="004F53FA"/>
    <w:rsid w:val="004F7EE0"/>
    <w:rsid w:val="00505D3D"/>
    <w:rsid w:val="00506AF6"/>
    <w:rsid w:val="0051034E"/>
    <w:rsid w:val="00516B8D"/>
    <w:rsid w:val="00520DBE"/>
    <w:rsid w:val="00521D34"/>
    <w:rsid w:val="00524625"/>
    <w:rsid w:val="00524B05"/>
    <w:rsid w:val="00537FBC"/>
    <w:rsid w:val="0054306B"/>
    <w:rsid w:val="00554954"/>
    <w:rsid w:val="005551B2"/>
    <w:rsid w:val="005574D1"/>
    <w:rsid w:val="00560DC7"/>
    <w:rsid w:val="00584811"/>
    <w:rsid w:val="00585401"/>
    <w:rsid w:val="00585784"/>
    <w:rsid w:val="00593AA6"/>
    <w:rsid w:val="00594161"/>
    <w:rsid w:val="00594749"/>
    <w:rsid w:val="005A19FE"/>
    <w:rsid w:val="005A1ADD"/>
    <w:rsid w:val="005B357F"/>
    <w:rsid w:val="005B4067"/>
    <w:rsid w:val="005B7707"/>
    <w:rsid w:val="005C3F41"/>
    <w:rsid w:val="005C7890"/>
    <w:rsid w:val="005D2D09"/>
    <w:rsid w:val="005D6736"/>
    <w:rsid w:val="005F413E"/>
    <w:rsid w:val="00600219"/>
    <w:rsid w:val="00603DC4"/>
    <w:rsid w:val="006046E5"/>
    <w:rsid w:val="00605BBF"/>
    <w:rsid w:val="00607C46"/>
    <w:rsid w:val="00620076"/>
    <w:rsid w:val="00634153"/>
    <w:rsid w:val="00643129"/>
    <w:rsid w:val="0065564D"/>
    <w:rsid w:val="00655CC5"/>
    <w:rsid w:val="006570F1"/>
    <w:rsid w:val="00663168"/>
    <w:rsid w:val="00670EA1"/>
    <w:rsid w:val="00674872"/>
    <w:rsid w:val="00677CC2"/>
    <w:rsid w:val="00681207"/>
    <w:rsid w:val="006905DE"/>
    <w:rsid w:val="0069087F"/>
    <w:rsid w:val="0069207B"/>
    <w:rsid w:val="00693435"/>
    <w:rsid w:val="006944A8"/>
    <w:rsid w:val="006B5789"/>
    <w:rsid w:val="006C30C5"/>
    <w:rsid w:val="006C395B"/>
    <w:rsid w:val="006C7F8C"/>
    <w:rsid w:val="006D43F4"/>
    <w:rsid w:val="006D5C4F"/>
    <w:rsid w:val="006D6DAE"/>
    <w:rsid w:val="006D7305"/>
    <w:rsid w:val="006E2B37"/>
    <w:rsid w:val="006E6246"/>
    <w:rsid w:val="006E76A8"/>
    <w:rsid w:val="006F318F"/>
    <w:rsid w:val="006F4226"/>
    <w:rsid w:val="006F6FE8"/>
    <w:rsid w:val="0070017E"/>
    <w:rsid w:val="00700B2C"/>
    <w:rsid w:val="007050A2"/>
    <w:rsid w:val="00713084"/>
    <w:rsid w:val="00713FE1"/>
    <w:rsid w:val="00714F20"/>
    <w:rsid w:val="00715229"/>
    <w:rsid w:val="0071590F"/>
    <w:rsid w:val="00715914"/>
    <w:rsid w:val="007201CC"/>
    <w:rsid w:val="00731E00"/>
    <w:rsid w:val="007440B7"/>
    <w:rsid w:val="007500C8"/>
    <w:rsid w:val="0075151C"/>
    <w:rsid w:val="00756272"/>
    <w:rsid w:val="0076681A"/>
    <w:rsid w:val="00767D1B"/>
    <w:rsid w:val="007715C9"/>
    <w:rsid w:val="00771613"/>
    <w:rsid w:val="00774EDD"/>
    <w:rsid w:val="007757EC"/>
    <w:rsid w:val="00783A73"/>
    <w:rsid w:val="00783E89"/>
    <w:rsid w:val="00790139"/>
    <w:rsid w:val="00793915"/>
    <w:rsid w:val="007B3FFD"/>
    <w:rsid w:val="007C2077"/>
    <w:rsid w:val="007C2253"/>
    <w:rsid w:val="007C22B9"/>
    <w:rsid w:val="007C59D7"/>
    <w:rsid w:val="007D5A63"/>
    <w:rsid w:val="007D5B41"/>
    <w:rsid w:val="007D66BF"/>
    <w:rsid w:val="007D7B81"/>
    <w:rsid w:val="007E118E"/>
    <w:rsid w:val="007E163D"/>
    <w:rsid w:val="007E279F"/>
    <w:rsid w:val="007E62A2"/>
    <w:rsid w:val="007E667A"/>
    <w:rsid w:val="007F0A73"/>
    <w:rsid w:val="007F28C9"/>
    <w:rsid w:val="007F7B7B"/>
    <w:rsid w:val="0080300C"/>
    <w:rsid w:val="00803587"/>
    <w:rsid w:val="008049F6"/>
    <w:rsid w:val="008068DD"/>
    <w:rsid w:val="00807626"/>
    <w:rsid w:val="008117E9"/>
    <w:rsid w:val="00824498"/>
    <w:rsid w:val="00827651"/>
    <w:rsid w:val="008418D4"/>
    <w:rsid w:val="00856A31"/>
    <w:rsid w:val="00864B24"/>
    <w:rsid w:val="00866CD9"/>
    <w:rsid w:val="00867B37"/>
    <w:rsid w:val="008754D0"/>
    <w:rsid w:val="0088390D"/>
    <w:rsid w:val="008855C9"/>
    <w:rsid w:val="00886456"/>
    <w:rsid w:val="008A095B"/>
    <w:rsid w:val="008A46E1"/>
    <w:rsid w:val="008A4F43"/>
    <w:rsid w:val="008B2706"/>
    <w:rsid w:val="008C03D9"/>
    <w:rsid w:val="008D0EE0"/>
    <w:rsid w:val="008D5CAF"/>
    <w:rsid w:val="008D7F44"/>
    <w:rsid w:val="008E6067"/>
    <w:rsid w:val="008E6494"/>
    <w:rsid w:val="008F319D"/>
    <w:rsid w:val="008F54E7"/>
    <w:rsid w:val="008F7EB8"/>
    <w:rsid w:val="00901737"/>
    <w:rsid w:val="00903422"/>
    <w:rsid w:val="00904382"/>
    <w:rsid w:val="00915DF9"/>
    <w:rsid w:val="009254C3"/>
    <w:rsid w:val="00932377"/>
    <w:rsid w:val="00935BE4"/>
    <w:rsid w:val="00940786"/>
    <w:rsid w:val="00947D5A"/>
    <w:rsid w:val="009532A5"/>
    <w:rsid w:val="009538BC"/>
    <w:rsid w:val="00954D00"/>
    <w:rsid w:val="0096100F"/>
    <w:rsid w:val="0096114C"/>
    <w:rsid w:val="00963E84"/>
    <w:rsid w:val="00965E2A"/>
    <w:rsid w:val="0097668D"/>
    <w:rsid w:val="00982242"/>
    <w:rsid w:val="009868E9"/>
    <w:rsid w:val="009B5AB3"/>
    <w:rsid w:val="009C03E3"/>
    <w:rsid w:val="009C738A"/>
    <w:rsid w:val="009D3BF9"/>
    <w:rsid w:val="009E098E"/>
    <w:rsid w:val="009E5CFC"/>
    <w:rsid w:val="009F3106"/>
    <w:rsid w:val="009F3575"/>
    <w:rsid w:val="00A02372"/>
    <w:rsid w:val="00A079CB"/>
    <w:rsid w:val="00A079CE"/>
    <w:rsid w:val="00A12128"/>
    <w:rsid w:val="00A22C98"/>
    <w:rsid w:val="00A231E2"/>
    <w:rsid w:val="00A268D3"/>
    <w:rsid w:val="00A30A9B"/>
    <w:rsid w:val="00A3131E"/>
    <w:rsid w:val="00A45091"/>
    <w:rsid w:val="00A471D3"/>
    <w:rsid w:val="00A539FC"/>
    <w:rsid w:val="00A53D67"/>
    <w:rsid w:val="00A561E3"/>
    <w:rsid w:val="00A64912"/>
    <w:rsid w:val="00A66DC9"/>
    <w:rsid w:val="00A70A74"/>
    <w:rsid w:val="00A85AF1"/>
    <w:rsid w:val="00AA7110"/>
    <w:rsid w:val="00AA75A8"/>
    <w:rsid w:val="00AB429B"/>
    <w:rsid w:val="00AC5293"/>
    <w:rsid w:val="00AD5641"/>
    <w:rsid w:val="00AD7889"/>
    <w:rsid w:val="00AE3652"/>
    <w:rsid w:val="00AF021B"/>
    <w:rsid w:val="00AF06CF"/>
    <w:rsid w:val="00AF3460"/>
    <w:rsid w:val="00AF588C"/>
    <w:rsid w:val="00B05CF4"/>
    <w:rsid w:val="00B06621"/>
    <w:rsid w:val="00B07CDB"/>
    <w:rsid w:val="00B160FF"/>
    <w:rsid w:val="00B16A31"/>
    <w:rsid w:val="00B17DFD"/>
    <w:rsid w:val="00B308FE"/>
    <w:rsid w:val="00B30F06"/>
    <w:rsid w:val="00B33709"/>
    <w:rsid w:val="00B33B3C"/>
    <w:rsid w:val="00B50ADC"/>
    <w:rsid w:val="00B566B1"/>
    <w:rsid w:val="00B5797C"/>
    <w:rsid w:val="00B63834"/>
    <w:rsid w:val="00B65B6A"/>
    <w:rsid w:val="00B65F8A"/>
    <w:rsid w:val="00B72734"/>
    <w:rsid w:val="00B80199"/>
    <w:rsid w:val="00B80C24"/>
    <w:rsid w:val="00B83204"/>
    <w:rsid w:val="00B84590"/>
    <w:rsid w:val="00BA0C87"/>
    <w:rsid w:val="00BA220B"/>
    <w:rsid w:val="00BA3A57"/>
    <w:rsid w:val="00BA691F"/>
    <w:rsid w:val="00BB4E1A"/>
    <w:rsid w:val="00BC015E"/>
    <w:rsid w:val="00BC1867"/>
    <w:rsid w:val="00BC76AC"/>
    <w:rsid w:val="00BD0ECB"/>
    <w:rsid w:val="00BD5A79"/>
    <w:rsid w:val="00BE2155"/>
    <w:rsid w:val="00BE2213"/>
    <w:rsid w:val="00BE4338"/>
    <w:rsid w:val="00BE719A"/>
    <w:rsid w:val="00BE720A"/>
    <w:rsid w:val="00BF0D73"/>
    <w:rsid w:val="00BF2465"/>
    <w:rsid w:val="00C041F2"/>
    <w:rsid w:val="00C05EC6"/>
    <w:rsid w:val="00C25E7F"/>
    <w:rsid w:val="00C2746F"/>
    <w:rsid w:val="00C3185F"/>
    <w:rsid w:val="00C324A0"/>
    <w:rsid w:val="00C3300F"/>
    <w:rsid w:val="00C36FA9"/>
    <w:rsid w:val="00C401B7"/>
    <w:rsid w:val="00C42034"/>
    <w:rsid w:val="00C42BF8"/>
    <w:rsid w:val="00C46033"/>
    <w:rsid w:val="00C50043"/>
    <w:rsid w:val="00C5408E"/>
    <w:rsid w:val="00C544CE"/>
    <w:rsid w:val="00C54D77"/>
    <w:rsid w:val="00C56FBC"/>
    <w:rsid w:val="00C57F55"/>
    <w:rsid w:val="00C63788"/>
    <w:rsid w:val="00C73D51"/>
    <w:rsid w:val="00C7573B"/>
    <w:rsid w:val="00C80B81"/>
    <w:rsid w:val="00C83C0F"/>
    <w:rsid w:val="00C93C03"/>
    <w:rsid w:val="00CA211A"/>
    <w:rsid w:val="00CA388B"/>
    <w:rsid w:val="00CA6000"/>
    <w:rsid w:val="00CB2C8E"/>
    <w:rsid w:val="00CB602E"/>
    <w:rsid w:val="00CB7449"/>
    <w:rsid w:val="00CC2AA4"/>
    <w:rsid w:val="00CC73C0"/>
    <w:rsid w:val="00CE051D"/>
    <w:rsid w:val="00CE1335"/>
    <w:rsid w:val="00CE15D7"/>
    <w:rsid w:val="00CE493D"/>
    <w:rsid w:val="00CE7A31"/>
    <w:rsid w:val="00CF07FA"/>
    <w:rsid w:val="00CF0BB2"/>
    <w:rsid w:val="00CF1F0A"/>
    <w:rsid w:val="00CF3EE8"/>
    <w:rsid w:val="00D00966"/>
    <w:rsid w:val="00D050E6"/>
    <w:rsid w:val="00D12C97"/>
    <w:rsid w:val="00D13441"/>
    <w:rsid w:val="00D14F21"/>
    <w:rsid w:val="00D150E7"/>
    <w:rsid w:val="00D20628"/>
    <w:rsid w:val="00D21BE9"/>
    <w:rsid w:val="00D32F65"/>
    <w:rsid w:val="00D361B9"/>
    <w:rsid w:val="00D52DC2"/>
    <w:rsid w:val="00D53BCC"/>
    <w:rsid w:val="00D62F58"/>
    <w:rsid w:val="00D63C5F"/>
    <w:rsid w:val="00D63CEE"/>
    <w:rsid w:val="00D67E8A"/>
    <w:rsid w:val="00D70DFB"/>
    <w:rsid w:val="00D766DF"/>
    <w:rsid w:val="00D83F27"/>
    <w:rsid w:val="00D843AB"/>
    <w:rsid w:val="00D853B7"/>
    <w:rsid w:val="00D932B3"/>
    <w:rsid w:val="00D96748"/>
    <w:rsid w:val="00DA186E"/>
    <w:rsid w:val="00DA4116"/>
    <w:rsid w:val="00DB251C"/>
    <w:rsid w:val="00DB4630"/>
    <w:rsid w:val="00DC4F88"/>
    <w:rsid w:val="00DD33CE"/>
    <w:rsid w:val="00DD38A9"/>
    <w:rsid w:val="00E01B99"/>
    <w:rsid w:val="00E03078"/>
    <w:rsid w:val="00E044B9"/>
    <w:rsid w:val="00E05704"/>
    <w:rsid w:val="00E07680"/>
    <w:rsid w:val="00E11E44"/>
    <w:rsid w:val="00E12CDB"/>
    <w:rsid w:val="00E143A2"/>
    <w:rsid w:val="00E16431"/>
    <w:rsid w:val="00E175BF"/>
    <w:rsid w:val="00E3270E"/>
    <w:rsid w:val="00E338EF"/>
    <w:rsid w:val="00E45939"/>
    <w:rsid w:val="00E544BB"/>
    <w:rsid w:val="00E662CB"/>
    <w:rsid w:val="00E67B16"/>
    <w:rsid w:val="00E749E7"/>
    <w:rsid w:val="00E74DC7"/>
    <w:rsid w:val="00E76806"/>
    <w:rsid w:val="00E8075A"/>
    <w:rsid w:val="00E863ED"/>
    <w:rsid w:val="00E94D5E"/>
    <w:rsid w:val="00EA0246"/>
    <w:rsid w:val="00EA7100"/>
    <w:rsid w:val="00EA7F9F"/>
    <w:rsid w:val="00EB1274"/>
    <w:rsid w:val="00EB2FF7"/>
    <w:rsid w:val="00EB6AD0"/>
    <w:rsid w:val="00EB6DA8"/>
    <w:rsid w:val="00EC0789"/>
    <w:rsid w:val="00EC3C31"/>
    <w:rsid w:val="00ED2BB6"/>
    <w:rsid w:val="00ED34E1"/>
    <w:rsid w:val="00ED3B8D"/>
    <w:rsid w:val="00ED659C"/>
    <w:rsid w:val="00EE4633"/>
    <w:rsid w:val="00EF045C"/>
    <w:rsid w:val="00EF2E3A"/>
    <w:rsid w:val="00EF50B8"/>
    <w:rsid w:val="00F072A7"/>
    <w:rsid w:val="00F078DC"/>
    <w:rsid w:val="00F13D0B"/>
    <w:rsid w:val="00F201D4"/>
    <w:rsid w:val="00F2550F"/>
    <w:rsid w:val="00F320E8"/>
    <w:rsid w:val="00F32BA8"/>
    <w:rsid w:val="00F349F1"/>
    <w:rsid w:val="00F42AC4"/>
    <w:rsid w:val="00F4350D"/>
    <w:rsid w:val="00F46B3B"/>
    <w:rsid w:val="00F51A2E"/>
    <w:rsid w:val="00F54713"/>
    <w:rsid w:val="00F567F7"/>
    <w:rsid w:val="00F62036"/>
    <w:rsid w:val="00F628E4"/>
    <w:rsid w:val="00F65B52"/>
    <w:rsid w:val="00F67BCA"/>
    <w:rsid w:val="00F73BD6"/>
    <w:rsid w:val="00F837DA"/>
    <w:rsid w:val="00F83989"/>
    <w:rsid w:val="00F85099"/>
    <w:rsid w:val="00F904FA"/>
    <w:rsid w:val="00F913DD"/>
    <w:rsid w:val="00F9379C"/>
    <w:rsid w:val="00F9632C"/>
    <w:rsid w:val="00F96801"/>
    <w:rsid w:val="00FA1175"/>
    <w:rsid w:val="00FA1E52"/>
    <w:rsid w:val="00FA5C8A"/>
    <w:rsid w:val="00FB1409"/>
    <w:rsid w:val="00FC2C5E"/>
    <w:rsid w:val="00FD62C8"/>
    <w:rsid w:val="00FE1B45"/>
    <w:rsid w:val="00FE4688"/>
    <w:rsid w:val="00FF2428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2E9F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F35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57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57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357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357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357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357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357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F357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F357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3575"/>
  </w:style>
  <w:style w:type="paragraph" w:customStyle="1" w:styleId="OPCParaBase">
    <w:name w:val="OPCParaBase"/>
    <w:qFormat/>
    <w:rsid w:val="009F35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35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35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35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35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35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F35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35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35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35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35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3575"/>
  </w:style>
  <w:style w:type="paragraph" w:customStyle="1" w:styleId="Blocks">
    <w:name w:val="Blocks"/>
    <w:aliases w:val="bb"/>
    <w:basedOn w:val="OPCParaBase"/>
    <w:qFormat/>
    <w:rsid w:val="009F35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35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35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3575"/>
    <w:rPr>
      <w:i/>
    </w:rPr>
  </w:style>
  <w:style w:type="paragraph" w:customStyle="1" w:styleId="BoxList">
    <w:name w:val="BoxList"/>
    <w:aliases w:val="bl"/>
    <w:basedOn w:val="BoxText"/>
    <w:qFormat/>
    <w:rsid w:val="009F35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35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35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3575"/>
    <w:pPr>
      <w:ind w:left="1985" w:hanging="851"/>
    </w:pPr>
  </w:style>
  <w:style w:type="character" w:customStyle="1" w:styleId="CharAmPartNo">
    <w:name w:val="CharAmPartNo"/>
    <w:basedOn w:val="OPCCharBase"/>
    <w:qFormat/>
    <w:rsid w:val="009F3575"/>
  </w:style>
  <w:style w:type="character" w:customStyle="1" w:styleId="CharAmPartText">
    <w:name w:val="CharAmPartText"/>
    <w:basedOn w:val="OPCCharBase"/>
    <w:qFormat/>
    <w:rsid w:val="009F3575"/>
  </w:style>
  <w:style w:type="character" w:customStyle="1" w:styleId="CharAmSchNo">
    <w:name w:val="CharAmSchNo"/>
    <w:basedOn w:val="OPCCharBase"/>
    <w:qFormat/>
    <w:rsid w:val="009F3575"/>
  </w:style>
  <w:style w:type="character" w:customStyle="1" w:styleId="CharAmSchText">
    <w:name w:val="CharAmSchText"/>
    <w:basedOn w:val="OPCCharBase"/>
    <w:qFormat/>
    <w:rsid w:val="009F3575"/>
  </w:style>
  <w:style w:type="character" w:customStyle="1" w:styleId="CharBoldItalic">
    <w:name w:val="CharBoldItalic"/>
    <w:basedOn w:val="OPCCharBase"/>
    <w:uiPriority w:val="1"/>
    <w:qFormat/>
    <w:rsid w:val="009F35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3575"/>
  </w:style>
  <w:style w:type="character" w:customStyle="1" w:styleId="CharChapText">
    <w:name w:val="CharChapText"/>
    <w:basedOn w:val="OPCCharBase"/>
    <w:uiPriority w:val="1"/>
    <w:qFormat/>
    <w:rsid w:val="009F3575"/>
  </w:style>
  <w:style w:type="character" w:customStyle="1" w:styleId="CharDivNo">
    <w:name w:val="CharDivNo"/>
    <w:basedOn w:val="OPCCharBase"/>
    <w:uiPriority w:val="1"/>
    <w:qFormat/>
    <w:rsid w:val="009F3575"/>
  </w:style>
  <w:style w:type="character" w:customStyle="1" w:styleId="CharDivText">
    <w:name w:val="CharDivText"/>
    <w:basedOn w:val="OPCCharBase"/>
    <w:uiPriority w:val="1"/>
    <w:qFormat/>
    <w:rsid w:val="009F3575"/>
  </w:style>
  <w:style w:type="character" w:customStyle="1" w:styleId="CharItalic">
    <w:name w:val="CharItalic"/>
    <w:basedOn w:val="OPCCharBase"/>
    <w:uiPriority w:val="1"/>
    <w:qFormat/>
    <w:rsid w:val="009F3575"/>
    <w:rPr>
      <w:i/>
    </w:rPr>
  </w:style>
  <w:style w:type="character" w:customStyle="1" w:styleId="CharPartNo">
    <w:name w:val="CharPartNo"/>
    <w:basedOn w:val="OPCCharBase"/>
    <w:uiPriority w:val="1"/>
    <w:qFormat/>
    <w:rsid w:val="009F3575"/>
  </w:style>
  <w:style w:type="character" w:customStyle="1" w:styleId="CharPartText">
    <w:name w:val="CharPartText"/>
    <w:basedOn w:val="OPCCharBase"/>
    <w:uiPriority w:val="1"/>
    <w:qFormat/>
    <w:rsid w:val="009F3575"/>
  </w:style>
  <w:style w:type="character" w:customStyle="1" w:styleId="CharSectno">
    <w:name w:val="CharSectno"/>
    <w:basedOn w:val="OPCCharBase"/>
    <w:qFormat/>
    <w:rsid w:val="009F3575"/>
  </w:style>
  <w:style w:type="character" w:customStyle="1" w:styleId="CharSubdNo">
    <w:name w:val="CharSubdNo"/>
    <w:basedOn w:val="OPCCharBase"/>
    <w:uiPriority w:val="1"/>
    <w:qFormat/>
    <w:rsid w:val="009F3575"/>
  </w:style>
  <w:style w:type="character" w:customStyle="1" w:styleId="CharSubdText">
    <w:name w:val="CharSubdText"/>
    <w:basedOn w:val="OPCCharBase"/>
    <w:uiPriority w:val="1"/>
    <w:qFormat/>
    <w:rsid w:val="009F3575"/>
  </w:style>
  <w:style w:type="paragraph" w:customStyle="1" w:styleId="CTA--">
    <w:name w:val="CTA --"/>
    <w:basedOn w:val="OPCParaBase"/>
    <w:next w:val="Normal"/>
    <w:rsid w:val="009F35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35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35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35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35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35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35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35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35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35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35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35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35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35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F35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357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F35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35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35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35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35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35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35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35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35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35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35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35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35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35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35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35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35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35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35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F35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35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35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35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35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35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35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35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35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35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35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35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35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35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35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35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35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35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35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35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F35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F35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F35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F357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F357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F357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F357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F357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F357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F35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35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35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35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35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35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35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35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F3575"/>
    <w:rPr>
      <w:sz w:val="16"/>
    </w:rPr>
  </w:style>
  <w:style w:type="table" w:customStyle="1" w:styleId="CFlag">
    <w:name w:val="CFlag"/>
    <w:basedOn w:val="TableNormal"/>
    <w:uiPriority w:val="99"/>
    <w:rsid w:val="009F357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F3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35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F357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F35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F35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35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F35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357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F357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F357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F35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F35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F357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F35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35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35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35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35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35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35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F35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357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F3575"/>
  </w:style>
  <w:style w:type="character" w:customStyle="1" w:styleId="CharSubPartNoCASA">
    <w:name w:val="CharSubPartNo(CASA)"/>
    <w:basedOn w:val="OPCCharBase"/>
    <w:uiPriority w:val="1"/>
    <w:rsid w:val="009F3575"/>
  </w:style>
  <w:style w:type="paragraph" w:customStyle="1" w:styleId="ENoteTTIndentHeadingSub">
    <w:name w:val="ENoteTTIndentHeadingSub"/>
    <w:aliases w:val="enTTHis"/>
    <w:basedOn w:val="OPCParaBase"/>
    <w:rsid w:val="009F35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35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35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35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F35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35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35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3575"/>
    <w:rPr>
      <w:sz w:val="22"/>
    </w:rPr>
  </w:style>
  <w:style w:type="paragraph" w:customStyle="1" w:styleId="SOTextNote">
    <w:name w:val="SO TextNote"/>
    <w:aliases w:val="sont"/>
    <w:basedOn w:val="SOText"/>
    <w:qFormat/>
    <w:rsid w:val="009F35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35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3575"/>
    <w:rPr>
      <w:sz w:val="22"/>
    </w:rPr>
  </w:style>
  <w:style w:type="paragraph" w:customStyle="1" w:styleId="FileName">
    <w:name w:val="FileName"/>
    <w:basedOn w:val="Normal"/>
    <w:rsid w:val="009F3575"/>
  </w:style>
  <w:style w:type="paragraph" w:customStyle="1" w:styleId="TableHeading">
    <w:name w:val="TableHeading"/>
    <w:aliases w:val="th"/>
    <w:basedOn w:val="OPCParaBase"/>
    <w:next w:val="Tabletext"/>
    <w:rsid w:val="009F35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35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35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35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35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35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35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35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35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35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357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F357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F35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F35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F3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3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35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F35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F35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F35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F35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F35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F35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F357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F3575"/>
    <w:pPr>
      <w:ind w:left="240" w:hanging="240"/>
    </w:pPr>
  </w:style>
  <w:style w:type="paragraph" w:styleId="Index2">
    <w:name w:val="index 2"/>
    <w:basedOn w:val="Normal"/>
    <w:next w:val="Normal"/>
    <w:autoRedefine/>
    <w:rsid w:val="009F3575"/>
    <w:pPr>
      <w:ind w:left="480" w:hanging="240"/>
    </w:pPr>
  </w:style>
  <w:style w:type="paragraph" w:styleId="Index3">
    <w:name w:val="index 3"/>
    <w:basedOn w:val="Normal"/>
    <w:next w:val="Normal"/>
    <w:autoRedefine/>
    <w:rsid w:val="009F3575"/>
    <w:pPr>
      <w:ind w:left="720" w:hanging="240"/>
    </w:pPr>
  </w:style>
  <w:style w:type="paragraph" w:styleId="Index4">
    <w:name w:val="index 4"/>
    <w:basedOn w:val="Normal"/>
    <w:next w:val="Normal"/>
    <w:autoRedefine/>
    <w:rsid w:val="009F3575"/>
    <w:pPr>
      <w:ind w:left="960" w:hanging="240"/>
    </w:pPr>
  </w:style>
  <w:style w:type="paragraph" w:styleId="Index5">
    <w:name w:val="index 5"/>
    <w:basedOn w:val="Normal"/>
    <w:next w:val="Normal"/>
    <w:autoRedefine/>
    <w:rsid w:val="009F3575"/>
    <w:pPr>
      <w:ind w:left="1200" w:hanging="240"/>
    </w:pPr>
  </w:style>
  <w:style w:type="paragraph" w:styleId="Index6">
    <w:name w:val="index 6"/>
    <w:basedOn w:val="Normal"/>
    <w:next w:val="Normal"/>
    <w:autoRedefine/>
    <w:rsid w:val="009F3575"/>
    <w:pPr>
      <w:ind w:left="1440" w:hanging="240"/>
    </w:pPr>
  </w:style>
  <w:style w:type="paragraph" w:styleId="Index7">
    <w:name w:val="index 7"/>
    <w:basedOn w:val="Normal"/>
    <w:next w:val="Normal"/>
    <w:autoRedefine/>
    <w:rsid w:val="009F3575"/>
    <w:pPr>
      <w:ind w:left="1680" w:hanging="240"/>
    </w:pPr>
  </w:style>
  <w:style w:type="paragraph" w:styleId="Index8">
    <w:name w:val="index 8"/>
    <w:basedOn w:val="Normal"/>
    <w:next w:val="Normal"/>
    <w:autoRedefine/>
    <w:rsid w:val="009F3575"/>
    <w:pPr>
      <w:ind w:left="1920" w:hanging="240"/>
    </w:pPr>
  </w:style>
  <w:style w:type="paragraph" w:styleId="Index9">
    <w:name w:val="index 9"/>
    <w:basedOn w:val="Normal"/>
    <w:next w:val="Normal"/>
    <w:autoRedefine/>
    <w:rsid w:val="009F3575"/>
    <w:pPr>
      <w:ind w:left="2160" w:hanging="240"/>
    </w:pPr>
  </w:style>
  <w:style w:type="paragraph" w:styleId="NormalIndent">
    <w:name w:val="Normal Indent"/>
    <w:basedOn w:val="Normal"/>
    <w:rsid w:val="009F3575"/>
    <w:pPr>
      <w:ind w:left="720"/>
    </w:pPr>
  </w:style>
  <w:style w:type="paragraph" w:styleId="FootnoteText">
    <w:name w:val="footnote text"/>
    <w:basedOn w:val="Normal"/>
    <w:link w:val="FootnoteTextChar"/>
    <w:rsid w:val="009F35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3575"/>
  </w:style>
  <w:style w:type="paragraph" w:styleId="CommentText">
    <w:name w:val="annotation text"/>
    <w:basedOn w:val="Normal"/>
    <w:link w:val="CommentTextChar"/>
    <w:rsid w:val="009F35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3575"/>
  </w:style>
  <w:style w:type="paragraph" w:styleId="IndexHeading">
    <w:name w:val="index heading"/>
    <w:basedOn w:val="Normal"/>
    <w:next w:val="Index1"/>
    <w:rsid w:val="009F357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F357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F3575"/>
    <w:pPr>
      <w:ind w:left="480" w:hanging="480"/>
    </w:pPr>
  </w:style>
  <w:style w:type="paragraph" w:styleId="EnvelopeAddress">
    <w:name w:val="envelope address"/>
    <w:basedOn w:val="Normal"/>
    <w:rsid w:val="009F357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F357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F357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F3575"/>
    <w:rPr>
      <w:sz w:val="16"/>
      <w:szCs w:val="16"/>
    </w:rPr>
  </w:style>
  <w:style w:type="character" w:styleId="PageNumber">
    <w:name w:val="page number"/>
    <w:basedOn w:val="DefaultParagraphFont"/>
    <w:rsid w:val="009F3575"/>
  </w:style>
  <w:style w:type="character" w:styleId="EndnoteReference">
    <w:name w:val="endnote reference"/>
    <w:basedOn w:val="DefaultParagraphFont"/>
    <w:rsid w:val="009F3575"/>
    <w:rPr>
      <w:vertAlign w:val="superscript"/>
    </w:rPr>
  </w:style>
  <w:style w:type="paragraph" w:styleId="EndnoteText">
    <w:name w:val="endnote text"/>
    <w:basedOn w:val="Normal"/>
    <w:link w:val="EndnoteTextChar"/>
    <w:rsid w:val="009F357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F3575"/>
  </w:style>
  <w:style w:type="paragraph" w:styleId="TableofAuthorities">
    <w:name w:val="table of authorities"/>
    <w:basedOn w:val="Normal"/>
    <w:next w:val="Normal"/>
    <w:rsid w:val="009F3575"/>
    <w:pPr>
      <w:ind w:left="240" w:hanging="240"/>
    </w:pPr>
  </w:style>
  <w:style w:type="paragraph" w:styleId="MacroText">
    <w:name w:val="macro"/>
    <w:link w:val="MacroTextChar"/>
    <w:rsid w:val="009F35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F357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F357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F3575"/>
    <w:pPr>
      <w:ind w:left="283" w:hanging="283"/>
    </w:pPr>
  </w:style>
  <w:style w:type="paragraph" w:styleId="ListBullet">
    <w:name w:val="List Bullet"/>
    <w:basedOn w:val="Normal"/>
    <w:autoRedefine/>
    <w:rsid w:val="009F357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F357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F3575"/>
    <w:pPr>
      <w:ind w:left="566" w:hanging="283"/>
    </w:pPr>
  </w:style>
  <w:style w:type="paragraph" w:styleId="List3">
    <w:name w:val="List 3"/>
    <w:basedOn w:val="Normal"/>
    <w:rsid w:val="009F3575"/>
    <w:pPr>
      <w:ind w:left="849" w:hanging="283"/>
    </w:pPr>
  </w:style>
  <w:style w:type="paragraph" w:styleId="List4">
    <w:name w:val="List 4"/>
    <w:basedOn w:val="Normal"/>
    <w:rsid w:val="009F3575"/>
    <w:pPr>
      <w:ind w:left="1132" w:hanging="283"/>
    </w:pPr>
  </w:style>
  <w:style w:type="paragraph" w:styleId="List5">
    <w:name w:val="List 5"/>
    <w:basedOn w:val="Normal"/>
    <w:rsid w:val="009F3575"/>
    <w:pPr>
      <w:ind w:left="1415" w:hanging="283"/>
    </w:pPr>
  </w:style>
  <w:style w:type="paragraph" w:styleId="ListBullet2">
    <w:name w:val="List Bullet 2"/>
    <w:basedOn w:val="Normal"/>
    <w:autoRedefine/>
    <w:rsid w:val="009F357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F357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F357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F357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F357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F357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F357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F357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F357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F357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F3575"/>
    <w:pPr>
      <w:ind w:left="4252"/>
    </w:pPr>
  </w:style>
  <w:style w:type="character" w:customStyle="1" w:styleId="ClosingChar">
    <w:name w:val="Closing Char"/>
    <w:basedOn w:val="DefaultParagraphFont"/>
    <w:link w:val="Closing"/>
    <w:rsid w:val="009F3575"/>
    <w:rPr>
      <w:sz w:val="22"/>
    </w:rPr>
  </w:style>
  <w:style w:type="paragraph" w:styleId="Signature">
    <w:name w:val="Signature"/>
    <w:basedOn w:val="Normal"/>
    <w:link w:val="SignatureChar"/>
    <w:rsid w:val="009F357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F3575"/>
    <w:rPr>
      <w:sz w:val="22"/>
    </w:rPr>
  </w:style>
  <w:style w:type="paragraph" w:styleId="BodyText">
    <w:name w:val="Body Text"/>
    <w:basedOn w:val="Normal"/>
    <w:link w:val="BodyTextChar"/>
    <w:rsid w:val="009F35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3575"/>
    <w:rPr>
      <w:sz w:val="22"/>
    </w:rPr>
  </w:style>
  <w:style w:type="paragraph" w:styleId="BodyTextIndent">
    <w:name w:val="Body Text Indent"/>
    <w:basedOn w:val="Normal"/>
    <w:link w:val="BodyTextIndentChar"/>
    <w:rsid w:val="009F35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F3575"/>
    <w:rPr>
      <w:sz w:val="22"/>
    </w:rPr>
  </w:style>
  <w:style w:type="paragraph" w:styleId="ListContinue">
    <w:name w:val="List Continue"/>
    <w:basedOn w:val="Normal"/>
    <w:rsid w:val="009F3575"/>
    <w:pPr>
      <w:spacing w:after="120"/>
      <w:ind w:left="283"/>
    </w:pPr>
  </w:style>
  <w:style w:type="paragraph" w:styleId="ListContinue2">
    <w:name w:val="List Continue 2"/>
    <w:basedOn w:val="Normal"/>
    <w:rsid w:val="009F3575"/>
    <w:pPr>
      <w:spacing w:after="120"/>
      <w:ind w:left="566"/>
    </w:pPr>
  </w:style>
  <w:style w:type="paragraph" w:styleId="ListContinue3">
    <w:name w:val="List Continue 3"/>
    <w:basedOn w:val="Normal"/>
    <w:rsid w:val="009F3575"/>
    <w:pPr>
      <w:spacing w:after="120"/>
      <w:ind w:left="849"/>
    </w:pPr>
  </w:style>
  <w:style w:type="paragraph" w:styleId="ListContinue4">
    <w:name w:val="List Continue 4"/>
    <w:basedOn w:val="Normal"/>
    <w:rsid w:val="009F3575"/>
    <w:pPr>
      <w:spacing w:after="120"/>
      <w:ind w:left="1132"/>
    </w:pPr>
  </w:style>
  <w:style w:type="paragraph" w:styleId="ListContinue5">
    <w:name w:val="List Continue 5"/>
    <w:basedOn w:val="Normal"/>
    <w:rsid w:val="009F357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F35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F357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F35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F357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F3575"/>
  </w:style>
  <w:style w:type="character" w:customStyle="1" w:styleId="SalutationChar">
    <w:name w:val="Salutation Char"/>
    <w:basedOn w:val="DefaultParagraphFont"/>
    <w:link w:val="Salutation"/>
    <w:rsid w:val="009F3575"/>
    <w:rPr>
      <w:sz w:val="22"/>
    </w:rPr>
  </w:style>
  <w:style w:type="paragraph" w:styleId="Date">
    <w:name w:val="Date"/>
    <w:basedOn w:val="Normal"/>
    <w:next w:val="Normal"/>
    <w:link w:val="DateChar"/>
    <w:rsid w:val="009F3575"/>
  </w:style>
  <w:style w:type="character" w:customStyle="1" w:styleId="DateChar">
    <w:name w:val="Date Char"/>
    <w:basedOn w:val="DefaultParagraphFont"/>
    <w:link w:val="Date"/>
    <w:rsid w:val="009F3575"/>
    <w:rPr>
      <w:sz w:val="22"/>
    </w:rPr>
  </w:style>
  <w:style w:type="paragraph" w:styleId="BodyTextFirstIndent">
    <w:name w:val="Body Text First Indent"/>
    <w:basedOn w:val="BodyText"/>
    <w:link w:val="BodyTextFirstIndentChar"/>
    <w:rsid w:val="009F357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F357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F35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F3575"/>
    <w:rPr>
      <w:sz w:val="22"/>
    </w:rPr>
  </w:style>
  <w:style w:type="paragraph" w:styleId="BodyText2">
    <w:name w:val="Body Text 2"/>
    <w:basedOn w:val="Normal"/>
    <w:link w:val="BodyText2Char"/>
    <w:rsid w:val="009F35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F3575"/>
    <w:rPr>
      <w:sz w:val="22"/>
    </w:rPr>
  </w:style>
  <w:style w:type="paragraph" w:styleId="BodyText3">
    <w:name w:val="Body Text 3"/>
    <w:basedOn w:val="Normal"/>
    <w:link w:val="BodyText3Char"/>
    <w:rsid w:val="009F35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357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F35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F3575"/>
    <w:rPr>
      <w:sz w:val="22"/>
    </w:rPr>
  </w:style>
  <w:style w:type="paragraph" w:styleId="BodyTextIndent3">
    <w:name w:val="Body Text Indent 3"/>
    <w:basedOn w:val="Normal"/>
    <w:link w:val="BodyTextIndent3Char"/>
    <w:rsid w:val="009F35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F3575"/>
    <w:rPr>
      <w:sz w:val="16"/>
      <w:szCs w:val="16"/>
    </w:rPr>
  </w:style>
  <w:style w:type="paragraph" w:styleId="BlockText">
    <w:name w:val="Block Text"/>
    <w:basedOn w:val="Normal"/>
    <w:rsid w:val="009F3575"/>
    <w:pPr>
      <w:spacing w:after="120"/>
      <w:ind w:left="1440" w:right="1440"/>
    </w:pPr>
  </w:style>
  <w:style w:type="character" w:styleId="Hyperlink">
    <w:name w:val="Hyperlink"/>
    <w:basedOn w:val="DefaultParagraphFont"/>
    <w:rsid w:val="009F3575"/>
    <w:rPr>
      <w:color w:val="0000FF"/>
      <w:u w:val="single"/>
    </w:rPr>
  </w:style>
  <w:style w:type="character" w:styleId="FollowedHyperlink">
    <w:name w:val="FollowedHyperlink"/>
    <w:basedOn w:val="DefaultParagraphFont"/>
    <w:rsid w:val="009F3575"/>
    <w:rPr>
      <w:color w:val="800080"/>
      <w:u w:val="single"/>
    </w:rPr>
  </w:style>
  <w:style w:type="character" w:styleId="Strong">
    <w:name w:val="Strong"/>
    <w:basedOn w:val="DefaultParagraphFont"/>
    <w:qFormat/>
    <w:rsid w:val="009F3575"/>
    <w:rPr>
      <w:b/>
      <w:bCs/>
    </w:rPr>
  </w:style>
  <w:style w:type="character" w:styleId="Emphasis">
    <w:name w:val="Emphasis"/>
    <w:basedOn w:val="DefaultParagraphFont"/>
    <w:qFormat/>
    <w:rsid w:val="009F3575"/>
    <w:rPr>
      <w:i/>
      <w:iCs/>
    </w:rPr>
  </w:style>
  <w:style w:type="paragraph" w:styleId="DocumentMap">
    <w:name w:val="Document Map"/>
    <w:basedOn w:val="Normal"/>
    <w:link w:val="DocumentMapChar"/>
    <w:rsid w:val="009F35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F357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F357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F357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F3575"/>
  </w:style>
  <w:style w:type="character" w:customStyle="1" w:styleId="E-mailSignatureChar">
    <w:name w:val="E-mail Signature Char"/>
    <w:basedOn w:val="DefaultParagraphFont"/>
    <w:link w:val="E-mailSignature"/>
    <w:rsid w:val="009F3575"/>
    <w:rPr>
      <w:sz w:val="22"/>
    </w:rPr>
  </w:style>
  <w:style w:type="paragraph" w:styleId="NormalWeb">
    <w:name w:val="Normal (Web)"/>
    <w:basedOn w:val="Normal"/>
    <w:rsid w:val="009F3575"/>
  </w:style>
  <w:style w:type="character" w:styleId="HTMLAcronym">
    <w:name w:val="HTML Acronym"/>
    <w:basedOn w:val="DefaultParagraphFont"/>
    <w:rsid w:val="009F3575"/>
  </w:style>
  <w:style w:type="paragraph" w:styleId="HTMLAddress">
    <w:name w:val="HTML Address"/>
    <w:basedOn w:val="Normal"/>
    <w:link w:val="HTMLAddressChar"/>
    <w:rsid w:val="009F357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F3575"/>
    <w:rPr>
      <w:i/>
      <w:iCs/>
      <w:sz w:val="22"/>
    </w:rPr>
  </w:style>
  <w:style w:type="character" w:styleId="HTMLCite">
    <w:name w:val="HTML Cite"/>
    <w:basedOn w:val="DefaultParagraphFont"/>
    <w:rsid w:val="009F3575"/>
    <w:rPr>
      <w:i/>
      <w:iCs/>
    </w:rPr>
  </w:style>
  <w:style w:type="character" w:styleId="HTMLCode">
    <w:name w:val="HTML Code"/>
    <w:basedOn w:val="DefaultParagraphFont"/>
    <w:rsid w:val="009F35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F3575"/>
    <w:rPr>
      <w:i/>
      <w:iCs/>
    </w:rPr>
  </w:style>
  <w:style w:type="character" w:styleId="HTMLKeyboard">
    <w:name w:val="HTML Keyboard"/>
    <w:basedOn w:val="DefaultParagraphFont"/>
    <w:rsid w:val="009F35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F357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F3575"/>
    <w:rPr>
      <w:rFonts w:ascii="Courier New" w:hAnsi="Courier New" w:cs="Courier New"/>
    </w:rPr>
  </w:style>
  <w:style w:type="character" w:styleId="HTMLSample">
    <w:name w:val="HTML Sample"/>
    <w:basedOn w:val="DefaultParagraphFont"/>
    <w:rsid w:val="009F357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F357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F357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F3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3575"/>
    <w:rPr>
      <w:b/>
      <w:bCs/>
    </w:rPr>
  </w:style>
  <w:style w:type="numbering" w:styleId="1ai">
    <w:name w:val="Outline List 1"/>
    <w:basedOn w:val="NoList"/>
    <w:rsid w:val="009F3575"/>
    <w:pPr>
      <w:numPr>
        <w:numId w:val="14"/>
      </w:numPr>
    </w:pPr>
  </w:style>
  <w:style w:type="numbering" w:styleId="111111">
    <w:name w:val="Outline List 2"/>
    <w:basedOn w:val="NoList"/>
    <w:rsid w:val="009F3575"/>
    <w:pPr>
      <w:numPr>
        <w:numId w:val="15"/>
      </w:numPr>
    </w:pPr>
  </w:style>
  <w:style w:type="numbering" w:styleId="ArticleSection">
    <w:name w:val="Outline List 3"/>
    <w:basedOn w:val="NoList"/>
    <w:rsid w:val="009F3575"/>
    <w:pPr>
      <w:numPr>
        <w:numId w:val="17"/>
      </w:numPr>
    </w:pPr>
  </w:style>
  <w:style w:type="table" w:styleId="TableSimple1">
    <w:name w:val="Table Simple 1"/>
    <w:basedOn w:val="TableNormal"/>
    <w:rsid w:val="009F357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F357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F35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F35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F35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F357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F357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F357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F357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F357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F357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F357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F357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F357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F357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F35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F357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F357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F357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F35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F35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F357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F357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F357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F357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F35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F35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F35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F35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F357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F35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F357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F357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F357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F357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F357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F35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F357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F357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F357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F357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F357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F357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F357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F35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35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35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35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F3575"/>
  </w:style>
  <w:style w:type="character" w:customStyle="1" w:styleId="paragraphChar">
    <w:name w:val="paragraph Char"/>
    <w:aliases w:val="a Char"/>
    <w:link w:val="paragraph"/>
    <w:rsid w:val="000A12B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7BA0-E2F1-483C-94EB-AC20206A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1427</Words>
  <Characters>7083</Characters>
  <Application>Microsoft Office Word</Application>
  <DocSecurity>0</DocSecurity>
  <PresentationFormat/>
  <Lines>590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2021-03-30T06:09:00Z</cp:lastPrinted>
  <dcterms:created xsi:type="dcterms:W3CDTF">2021-06-15T01:04:00Z</dcterms:created>
  <dcterms:modified xsi:type="dcterms:W3CDTF">2021-06-15T01:04:00Z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(Transition Care)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OPC65017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8 June 2021</vt:lpwstr>
  </property>
</Properties>
</file>