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3E3D642B" w:rsidR="008744EC" w:rsidRPr="00106827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760917" w:rsidRPr="0049359D">
        <w:rPr>
          <w:szCs w:val="40"/>
        </w:rPr>
        <w:t xml:space="preserve">s) Amendment </w:t>
      </w:r>
      <w:r w:rsidR="00760917" w:rsidRPr="00106827">
        <w:rPr>
          <w:szCs w:val="40"/>
        </w:rPr>
        <w:t>Determination 201</w:t>
      </w:r>
      <w:r w:rsidR="00537BED" w:rsidRPr="00106827">
        <w:rPr>
          <w:szCs w:val="40"/>
        </w:rPr>
        <w:t>9</w:t>
      </w:r>
      <w:r w:rsidR="0035237D" w:rsidRPr="00106827">
        <w:rPr>
          <w:szCs w:val="40"/>
        </w:rPr>
        <w:noBreakHyphen/>
      </w:r>
      <w:r w:rsidR="00760917" w:rsidRPr="00106827">
        <w:rPr>
          <w:szCs w:val="40"/>
        </w:rPr>
        <w:t>20</w:t>
      </w:r>
      <w:r w:rsidR="00537BED" w:rsidRPr="00106827">
        <w:rPr>
          <w:szCs w:val="40"/>
        </w:rPr>
        <w:t>20</w:t>
      </w:r>
      <w:r w:rsidRPr="00106827">
        <w:rPr>
          <w:szCs w:val="40"/>
        </w:rPr>
        <w:t xml:space="preserve"> (</w:t>
      </w:r>
      <w:r w:rsidR="0035237D" w:rsidRPr="00106827">
        <w:rPr>
          <w:szCs w:val="40"/>
        </w:rPr>
        <w:t>No. </w:t>
      </w:r>
      <w:r w:rsidR="00227989" w:rsidRPr="00106827">
        <w:rPr>
          <w:szCs w:val="40"/>
        </w:rPr>
        <w:t>1</w:t>
      </w:r>
      <w:r w:rsidR="00957EEE">
        <w:rPr>
          <w:szCs w:val="40"/>
        </w:rPr>
        <w:t>1</w:t>
      </w:r>
      <w:r w:rsidRPr="00106827">
        <w:rPr>
          <w:szCs w:val="40"/>
        </w:rPr>
        <w:t>)</w:t>
      </w:r>
    </w:p>
    <w:p w14:paraId="0631E657" w14:textId="1D13636B" w:rsidR="00EC2C49" w:rsidRPr="00106827" w:rsidRDefault="00911A06" w:rsidP="00EC2C49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Amy Fox</w:t>
      </w:r>
      <w:r w:rsidR="00EC2C49" w:rsidRPr="00106827">
        <w:rPr>
          <w:szCs w:val="22"/>
        </w:rPr>
        <w:t xml:space="preserve">, </w:t>
      </w:r>
      <w:r>
        <w:rPr>
          <w:szCs w:val="22"/>
        </w:rPr>
        <w:t xml:space="preserve">Acting </w:t>
      </w:r>
      <w:r w:rsidR="00EC2C49" w:rsidRPr="00106827">
        <w:rPr>
          <w:szCs w:val="22"/>
        </w:rPr>
        <w:t xml:space="preserve">First Assistant Secretary, Financial Analysis, Reporting and Management, </w:t>
      </w:r>
      <w:r w:rsidR="006B5AAB" w:rsidRPr="00106827">
        <w:rPr>
          <w:szCs w:val="22"/>
        </w:rPr>
        <w:t xml:space="preserve">Department of Finance, </w:t>
      </w:r>
      <w:r w:rsidR="00EC2C49" w:rsidRPr="00106827">
        <w:rPr>
          <w:szCs w:val="22"/>
        </w:rPr>
        <w:t>make the following determination.</w:t>
      </w:r>
    </w:p>
    <w:p w14:paraId="208CB4AA" w14:textId="0DE658F8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106827">
        <w:rPr>
          <w:szCs w:val="22"/>
        </w:rPr>
        <w:t>Dated</w:t>
      </w:r>
      <w:r w:rsidR="00D5040E">
        <w:rPr>
          <w:szCs w:val="22"/>
        </w:rPr>
        <w:t xml:space="preserve"> </w:t>
      </w:r>
      <w:r w:rsidR="003B0DD0">
        <w:rPr>
          <w:szCs w:val="22"/>
        </w:rPr>
        <w:t xml:space="preserve"> </w:t>
      </w:r>
      <w:bookmarkStart w:id="0" w:name="_GoBack"/>
      <w:bookmarkEnd w:id="0"/>
      <w:r w:rsidR="00543E79">
        <w:rPr>
          <w:szCs w:val="22"/>
        </w:rPr>
        <w:t>18</w:t>
      </w:r>
      <w:r w:rsidR="00AF3145">
        <w:rPr>
          <w:szCs w:val="22"/>
        </w:rPr>
        <w:t xml:space="preserve"> </w:t>
      </w:r>
      <w:r w:rsidR="00957EEE">
        <w:rPr>
          <w:szCs w:val="22"/>
        </w:rPr>
        <w:t>June 2021</w:t>
      </w:r>
    </w:p>
    <w:p w14:paraId="50FBA431" w14:textId="592FDA17" w:rsidR="008744EC" w:rsidRPr="00FD1487" w:rsidRDefault="00E547FF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</w:p>
    <w:p w14:paraId="60D6BBBF" w14:textId="20E6D2D6" w:rsidR="008744EC" w:rsidRPr="00FD1487" w:rsidRDefault="00E547FF" w:rsidP="008744EC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8744EC" w:rsidRPr="00FD1487">
        <w:rPr>
          <w:szCs w:val="22"/>
        </w:rPr>
        <w:t>First Assistant Secretary</w:t>
      </w:r>
      <w:r w:rsidR="008744EC" w:rsidRPr="00FD1487">
        <w:rPr>
          <w:szCs w:val="22"/>
        </w:rPr>
        <w:br/>
        <w:t>Financial Analysis, Reporting and Management</w:t>
      </w:r>
      <w:r w:rsidR="008744EC"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324C602" w14:textId="26C47A9B" w:rsidR="00A01A79" w:rsidRDefault="008744EC" w:rsidP="002F6DFF">
      <w:pPr>
        <w:pStyle w:val="Header"/>
        <w:tabs>
          <w:tab w:val="clear" w:pos="4150"/>
          <w:tab w:val="clear" w:pos="8307"/>
        </w:tabs>
        <w:rPr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7D8AA9DF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17E8D621" w14:textId="4D3804D0" w:rsidR="00585E2A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585E2A">
        <w:rPr>
          <w:noProof/>
        </w:rPr>
        <w:t>1  Name</w:t>
      </w:r>
      <w:r w:rsidR="00585E2A">
        <w:rPr>
          <w:noProof/>
        </w:rPr>
        <w:tab/>
      </w:r>
      <w:r w:rsidR="00585E2A">
        <w:rPr>
          <w:noProof/>
        </w:rPr>
        <w:tab/>
      </w:r>
      <w:r w:rsidR="00585E2A">
        <w:rPr>
          <w:noProof/>
        </w:rPr>
        <w:fldChar w:fldCharType="begin"/>
      </w:r>
      <w:r w:rsidR="00585E2A">
        <w:rPr>
          <w:noProof/>
        </w:rPr>
        <w:instrText xml:space="preserve"> PAGEREF _Toc74308001 \h </w:instrText>
      </w:r>
      <w:r w:rsidR="00585E2A">
        <w:rPr>
          <w:noProof/>
        </w:rPr>
      </w:r>
      <w:r w:rsidR="00585E2A">
        <w:rPr>
          <w:noProof/>
        </w:rPr>
        <w:fldChar w:fldCharType="separate"/>
      </w:r>
      <w:r w:rsidR="00585E2A">
        <w:rPr>
          <w:noProof/>
        </w:rPr>
        <w:t>1</w:t>
      </w:r>
      <w:r w:rsidR="00585E2A">
        <w:rPr>
          <w:noProof/>
        </w:rPr>
        <w:fldChar w:fldCharType="end"/>
      </w:r>
    </w:p>
    <w:p w14:paraId="5A6B626A" w14:textId="0E4D7578" w:rsidR="00585E2A" w:rsidRDefault="00585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_Toc74308002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AB5FB6" w14:textId="203CFC9D" w:rsidR="00585E2A" w:rsidRDefault="00585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_Toc74308003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83B5D7" w14:textId="26E199BC" w:rsidR="00585E2A" w:rsidRDefault="00585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_Toc74308004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E3C215" w14:textId="592DAA4B" w:rsidR="00585E2A" w:rsidRDefault="00585E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273C">
        <w:rPr>
          <w:rFonts w:eastAsia="Calibri" w:cs="Arial"/>
          <w:noProof/>
        </w:rPr>
        <w:t>Schedule 1</w:t>
      </w:r>
      <w:r w:rsidRPr="0051273C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_Toc74308005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C999CB0" w14:textId="245D97E0" w:rsidR="00585E2A" w:rsidRDefault="00585E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2019</w:t>
      </w:r>
      <w:r>
        <w:rPr>
          <w:noProof/>
        </w:rPr>
        <w:noBreakHyphen/>
        <w:t>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_Toc74308006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D2749A" w14:textId="5B0CDF8C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1B7CBE84" w14:textId="63D0F470" w:rsidR="00A01A79" w:rsidRDefault="00A01A79">
      <w:pPr>
        <w:spacing w:after="200" w:line="276" w:lineRule="auto"/>
        <w:rPr>
          <w:szCs w:val="22"/>
        </w:rPr>
      </w:pPr>
    </w:p>
    <w:p w14:paraId="2F081641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74308001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27AC7902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106827">
        <w:rPr>
          <w:i/>
          <w:szCs w:val="22"/>
        </w:rPr>
        <w:fldChar w:fldCharType="begin"/>
      </w:r>
      <w:r w:rsidRPr="00106827">
        <w:rPr>
          <w:i/>
          <w:szCs w:val="22"/>
        </w:rPr>
        <w:instrText xml:space="preserve"> STYLEREF  ShortT </w:instrText>
      </w:r>
      <w:r w:rsidR="0011704F" w:rsidRPr="00106827">
        <w:rPr>
          <w:i/>
          <w:szCs w:val="22"/>
        </w:rPr>
        <w:fldChar w:fldCharType="separate"/>
      </w:r>
      <w:r w:rsidR="00585E2A">
        <w:rPr>
          <w:i/>
          <w:noProof/>
          <w:szCs w:val="22"/>
        </w:rPr>
        <w:t>Public Governance, Performance and Accountability (Section 75 Transfers) Amendment Determination 2019-2020 (No. 11)</w:t>
      </w:r>
      <w:r w:rsidR="0011704F" w:rsidRPr="00106827">
        <w:rPr>
          <w:i/>
          <w:szCs w:val="22"/>
        </w:rPr>
        <w:fldChar w:fldCharType="end"/>
      </w:r>
      <w:r w:rsidRPr="00106827">
        <w:rPr>
          <w:szCs w:val="22"/>
        </w:rPr>
        <w:t>.</w:t>
      </w:r>
    </w:p>
    <w:p w14:paraId="128978EB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4" w:name="_Toc74308002"/>
      <w:proofErr w:type="gramStart"/>
      <w:r w:rsidRPr="00FD1487">
        <w:rPr>
          <w:rStyle w:val="CharSectno"/>
          <w:sz w:val="22"/>
          <w:szCs w:val="22"/>
        </w:rPr>
        <w:t>2</w:t>
      </w:r>
      <w:r w:rsidRPr="00FD1487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6D1C4006" w:rsidR="008744EC" w:rsidRPr="00FD1487" w:rsidRDefault="0041532A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commences </w:t>
      </w:r>
      <w:r w:rsidR="005D4063" w:rsidRPr="00C27E64">
        <w:rPr>
          <w:szCs w:val="22"/>
        </w:rPr>
        <w:t xml:space="preserve">on </w:t>
      </w:r>
      <w:r w:rsidR="00C27E64" w:rsidRPr="00C27E64">
        <w:rPr>
          <w:szCs w:val="22"/>
        </w:rPr>
        <w:t>the day after registration</w:t>
      </w:r>
      <w:r w:rsidRPr="00C27E64">
        <w:rPr>
          <w:szCs w:val="22"/>
        </w:rPr>
        <w:t>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74308003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74308004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74308005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42706AD7" w:rsidR="008744EC" w:rsidRPr="007E52FC" w:rsidRDefault="008744EC" w:rsidP="008744EC">
      <w:pPr>
        <w:pStyle w:val="ActHead9"/>
        <w:rPr>
          <w:szCs w:val="28"/>
        </w:rPr>
      </w:pPr>
      <w:bookmarkStart w:id="10" w:name="_Toc74308006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>Transfers) Determination 201</w:t>
      </w:r>
      <w:r w:rsidR="00866248" w:rsidRPr="007E52FC">
        <w:rPr>
          <w:szCs w:val="28"/>
        </w:rPr>
        <w:t>9</w:t>
      </w:r>
      <w:r w:rsidR="001164D5" w:rsidRPr="007E52FC">
        <w:rPr>
          <w:szCs w:val="28"/>
        </w:rPr>
        <w:noBreakHyphen/>
      </w:r>
      <w:r w:rsidRPr="007E52FC">
        <w:rPr>
          <w:szCs w:val="28"/>
        </w:rPr>
        <w:t>20</w:t>
      </w:r>
      <w:r w:rsidR="00866248" w:rsidRPr="007E52FC">
        <w:rPr>
          <w:szCs w:val="28"/>
        </w:rPr>
        <w:t>20</w:t>
      </w:r>
      <w:bookmarkEnd w:id="10"/>
    </w:p>
    <w:p w14:paraId="2251109E" w14:textId="07A909C6" w:rsidR="007C3298" w:rsidRPr="00D614D2" w:rsidRDefault="007C3298" w:rsidP="007C3298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Subsection 8</w:t>
      </w:r>
      <w:r w:rsidRPr="00D614D2">
        <w:rPr>
          <w:rFonts w:cs="Arial"/>
          <w:color w:val="000000" w:themeColor="text1"/>
          <w:szCs w:val="22"/>
        </w:rPr>
        <w:t>(4) (</w:t>
      </w:r>
      <w:r w:rsidR="00957EEE">
        <w:rPr>
          <w:rFonts w:cs="Arial"/>
          <w:color w:val="000000" w:themeColor="text1"/>
          <w:szCs w:val="22"/>
        </w:rPr>
        <w:t>at the end of the table</w:t>
      </w:r>
      <w:r>
        <w:rPr>
          <w:rFonts w:cs="Arial"/>
          <w:color w:val="000000" w:themeColor="text1"/>
          <w:szCs w:val="22"/>
        </w:rPr>
        <w:t>)</w:t>
      </w:r>
    </w:p>
    <w:p w14:paraId="1AF732E6" w14:textId="3FD35CAF" w:rsidR="007C3298" w:rsidRDefault="00957EEE" w:rsidP="009F7D22">
      <w:pPr>
        <w:pStyle w:val="Item"/>
        <w:ind w:left="0" w:firstLine="720"/>
      </w:pPr>
      <w:r>
        <w:t>Add</w:t>
      </w:r>
      <w:r w:rsidR="007C3298" w:rsidRPr="006E6F39">
        <w:t>:</w:t>
      </w:r>
    </w:p>
    <w:tbl>
      <w:tblPr>
        <w:tblW w:w="8251" w:type="dxa"/>
        <w:tblInd w:w="113" w:type="dxa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843"/>
      </w:tblGrid>
      <w:tr w:rsidR="007C3298" w:rsidRPr="00EC53EA" w14:paraId="1724A2BA" w14:textId="77777777" w:rsidTr="00F07043">
        <w:trPr>
          <w:trHeight w:val="294"/>
          <w:tblHeader/>
        </w:trPr>
        <w:tc>
          <w:tcPr>
            <w:tcW w:w="596" w:type="dxa"/>
            <w:shd w:val="clear" w:color="auto" w:fill="auto"/>
            <w:vAlign w:val="center"/>
          </w:tcPr>
          <w:p w14:paraId="18686F8F" w14:textId="42EB7E15" w:rsidR="007C3298" w:rsidRPr="00EC53EA" w:rsidRDefault="007F3423" w:rsidP="00793152">
            <w:pPr>
              <w:pStyle w:val="TableHeading"/>
              <w:rPr>
                <w:b w:val="0"/>
              </w:rPr>
            </w:pPr>
            <w:r w:rsidRPr="00EC53EA">
              <w:rPr>
                <w:b w:val="0"/>
              </w:rPr>
              <w:t>5</w:t>
            </w:r>
            <w:r w:rsidR="00793152">
              <w:rPr>
                <w:b w:val="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8C77CB" w14:textId="03E6D81E" w:rsidR="007C3298" w:rsidRPr="00EC53EA" w:rsidRDefault="00793152" w:rsidP="00F07043">
            <w:pPr>
              <w:rPr>
                <w:sz w:val="20"/>
              </w:rPr>
            </w:pPr>
            <w:r>
              <w:rPr>
                <w:sz w:val="20"/>
              </w:rPr>
              <w:t>Australian Securities and Investments Commission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DCA574" w14:textId="77777777" w:rsidR="007C3298" w:rsidRPr="00EC53EA" w:rsidRDefault="007C3298" w:rsidP="00F07043">
            <w:pPr>
              <w:pStyle w:val="TableHeading"/>
              <w:rPr>
                <w:b w:val="0"/>
              </w:rPr>
            </w:pPr>
            <w:r w:rsidRPr="00EC53EA">
              <w:rPr>
                <w:b w:val="0"/>
                <w:color w:val="000000"/>
              </w:rPr>
              <w:t>Departmental item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40C9C" w14:textId="24FCD6D3" w:rsidR="007C3298" w:rsidRPr="00EC53EA" w:rsidRDefault="00CD3E9C" w:rsidP="00793152">
            <w:pPr>
              <w:pStyle w:val="TableHeading"/>
              <w:jc w:val="right"/>
              <w:rPr>
                <w:b w:val="0"/>
              </w:rPr>
            </w:pPr>
            <w:r w:rsidRPr="00EC53EA">
              <w:rPr>
                <w:b w:val="0"/>
                <w:color w:val="000000"/>
              </w:rPr>
              <w:t>-</w:t>
            </w:r>
            <w:r w:rsidR="00793152">
              <w:rPr>
                <w:b w:val="0"/>
                <w:color w:val="000000"/>
              </w:rPr>
              <w:t>5,048,475.69</w:t>
            </w:r>
          </w:p>
        </w:tc>
      </w:tr>
      <w:tr w:rsidR="007F3423" w:rsidRPr="00D27248" w14:paraId="16780E78" w14:textId="77777777" w:rsidTr="00F07043">
        <w:trPr>
          <w:trHeight w:val="294"/>
          <w:tblHeader/>
        </w:trPr>
        <w:tc>
          <w:tcPr>
            <w:tcW w:w="596" w:type="dxa"/>
            <w:shd w:val="clear" w:color="auto" w:fill="auto"/>
            <w:vAlign w:val="center"/>
          </w:tcPr>
          <w:p w14:paraId="4E94151B" w14:textId="7C1F452D" w:rsidR="007F3423" w:rsidRPr="00EC53EA" w:rsidRDefault="00793152" w:rsidP="00F07043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FA8740" w14:textId="0E2E4A24" w:rsidR="007F3423" w:rsidRPr="00EC53EA" w:rsidRDefault="00793152" w:rsidP="00F07043">
            <w:pPr>
              <w:rPr>
                <w:sz w:val="20"/>
              </w:rPr>
            </w:pPr>
            <w:r>
              <w:rPr>
                <w:sz w:val="20"/>
              </w:rPr>
              <w:t>Australian Taxation Office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235EF2" w14:textId="5C05980D" w:rsidR="007F3423" w:rsidRPr="00EC53EA" w:rsidRDefault="007F3423" w:rsidP="00F07043">
            <w:pPr>
              <w:pStyle w:val="TableHeading"/>
              <w:rPr>
                <w:b w:val="0"/>
                <w:color w:val="000000"/>
              </w:rPr>
            </w:pPr>
            <w:r w:rsidRPr="00EC53EA">
              <w:rPr>
                <w:b w:val="0"/>
                <w:color w:val="000000"/>
              </w:rPr>
              <w:t>Departmental item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E2256" w14:textId="062FECE2" w:rsidR="007F3423" w:rsidRPr="007C3298" w:rsidRDefault="001E1354" w:rsidP="00793152">
            <w:pPr>
              <w:pStyle w:val="TableHeading"/>
              <w:jc w:val="right"/>
              <w:rPr>
                <w:b w:val="0"/>
                <w:color w:val="000000"/>
              </w:rPr>
            </w:pPr>
            <w:r w:rsidRPr="00EC53EA">
              <w:rPr>
                <w:b w:val="0"/>
                <w:color w:val="000000"/>
              </w:rPr>
              <w:t>+</w:t>
            </w:r>
            <w:r w:rsidR="00793152">
              <w:rPr>
                <w:b w:val="0"/>
                <w:color w:val="000000"/>
              </w:rPr>
              <w:t>5,048,475.69</w:t>
            </w:r>
          </w:p>
        </w:tc>
      </w:tr>
    </w:tbl>
    <w:p w14:paraId="754ACD6F" w14:textId="77777777" w:rsidR="007C3298" w:rsidRDefault="007C3298" w:rsidP="007C3298">
      <w:pPr>
        <w:rPr>
          <w:szCs w:val="22"/>
          <w:lang w:eastAsia="en-AU"/>
        </w:rPr>
      </w:pPr>
    </w:p>
    <w:p w14:paraId="5FAE1148" w14:textId="77777777" w:rsidR="00FB4248" w:rsidRDefault="00FB4248" w:rsidP="00867BDF">
      <w:pPr>
        <w:rPr>
          <w:szCs w:val="22"/>
          <w:lang w:eastAsia="en-AU"/>
        </w:rPr>
      </w:pPr>
    </w:p>
    <w:sectPr w:rsidR="00FB4248" w:rsidSect="008971D8">
      <w:headerReference w:type="default" r:id="rId25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781E28" w:rsidRDefault="00781E2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781E28" w:rsidRDefault="00781E2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781E28" w:rsidRDefault="00781E28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fxBg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aTvX8Q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14:paraId="1D102A6D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781E2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4E30008A" w14:textId="77777777" w:rsidR="00781E28" w:rsidRPr="00E97334" w:rsidRDefault="00781E28" w:rsidP="004153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781E28" w:rsidRPr="00ED79B6" w:rsidRDefault="00781E2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0227" w14:textId="77777777" w:rsidR="00781E28" w:rsidRPr="00ED79B6" w:rsidRDefault="00781E28" w:rsidP="0041532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A1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KEWsDU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1E2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781E28" w:rsidRPr="00106827" w:rsidRDefault="00781E2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Public Governance, Performance </w:t>
          </w:r>
          <w:r w:rsidRPr="00106827">
            <w:rPr>
              <w:i/>
              <w:sz w:val="18"/>
            </w:rPr>
            <w:t>and Accountability (Section 75 Transfers)</w:t>
          </w:r>
        </w:p>
        <w:p w14:paraId="41BF866B" w14:textId="7E95F1E5" w:rsidR="00781E28" w:rsidRPr="003236FC" w:rsidRDefault="00781E28" w:rsidP="00CE1379">
          <w:pPr>
            <w:spacing w:line="0" w:lineRule="atLeast"/>
            <w:jc w:val="center"/>
            <w:rPr>
              <w:i/>
              <w:sz w:val="18"/>
            </w:rPr>
          </w:pPr>
          <w:r w:rsidRPr="00106827">
            <w:rPr>
              <w:i/>
              <w:sz w:val="18"/>
            </w:rPr>
            <w:t xml:space="preserve"> Amendment Determination 2019-2020 (No. </w:t>
          </w:r>
          <w:r w:rsidR="007220DA" w:rsidRPr="00106827">
            <w:rPr>
              <w:i/>
              <w:sz w:val="18"/>
            </w:rPr>
            <w:t>1</w:t>
          </w:r>
          <w:r w:rsidR="00CE1379">
            <w:rPr>
              <w:i/>
              <w:sz w:val="18"/>
            </w:rPr>
            <w:t>1</w:t>
          </w:r>
          <w:r w:rsidRPr="00106827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781E2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28C30A2D" w14:textId="77777777" w:rsidR="00781E28" w:rsidRPr="00ED79B6" w:rsidRDefault="00781E2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2tBg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Xh59rQ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14:paraId="3F4D4F33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1E2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7564C259" w:rsidR="00781E28" w:rsidRPr="00D26890" w:rsidRDefault="00781E28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3B0DD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781E28" w:rsidRDefault="00781E2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77855266" w:rsidR="00781E28" w:rsidRPr="00D26890" w:rsidRDefault="00781E28" w:rsidP="00CE137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106827">
            <w:rPr>
              <w:i/>
              <w:sz w:val="18"/>
            </w:rPr>
            <w:t>Determination 2019-2020 (No. </w:t>
          </w:r>
          <w:r w:rsidR="006E6EE8" w:rsidRPr="00106827">
            <w:rPr>
              <w:i/>
              <w:sz w:val="18"/>
            </w:rPr>
            <w:t>1</w:t>
          </w:r>
          <w:r w:rsidR="00CE1379">
            <w:rPr>
              <w:i/>
              <w:sz w:val="18"/>
            </w:rPr>
            <w:t>1</w:t>
          </w:r>
          <w:r w:rsidRPr="00106827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781E2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781E28" w:rsidRPr="00D26890" w:rsidRDefault="00781E2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781E28" w:rsidRPr="00ED79B6" w:rsidRDefault="00781E2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4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ow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8dhyiCZqnLR7ST1ahm9IQz&#10;fN4gmAVz/ppZTCAoMVX9FZZKapSK3kqU1Np+f0sf8EgVTlFbmGgo229rZlFp8ovCyBhneR5GYNzk&#10;o6MhNvb5yfL5iVq3Fxodk8XXRTHgvdyJldXtHYbvNHjFEVMcvguKpunFC9/PWQxvLqbTCMLQM8wv&#10;1I3huykSknjb3TFrtt3tweal3s0+NnnV5D02VLjS07XXVRMnwBOryETYYGDGnGyHe5jIz/cR9fQX&#10;dPoL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nBWjA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3947CD7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1E2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781E28" w:rsidRDefault="00781E2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1DD7DC91" w:rsidR="00781E28" w:rsidRPr="00D26890" w:rsidRDefault="00781E28" w:rsidP="00CE137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106827">
            <w:rPr>
              <w:i/>
              <w:sz w:val="18"/>
            </w:rPr>
            <w:t>Determination 2019-2020 (No.</w:t>
          </w:r>
          <w:r w:rsidR="00B168CE" w:rsidRPr="00106827">
            <w:rPr>
              <w:i/>
              <w:sz w:val="18"/>
            </w:rPr>
            <w:t> </w:t>
          </w:r>
          <w:r w:rsidR="006B7842" w:rsidRPr="00106827">
            <w:rPr>
              <w:i/>
              <w:sz w:val="18"/>
            </w:rPr>
            <w:t>1</w:t>
          </w:r>
          <w:r w:rsidR="00CE1379">
            <w:rPr>
              <w:i/>
              <w:sz w:val="18"/>
            </w:rPr>
            <w:t>1</w:t>
          </w:r>
          <w:r w:rsidRPr="00106827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140A1E13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3B0DD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781E2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215409A1" w14:textId="77777777" w:rsidR="00781E28" w:rsidRPr="00ED79B6" w:rsidRDefault="00781E2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781E28" w:rsidRPr="00E33C1C" w:rsidRDefault="00781E2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1E2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69154546" w:rsidR="00781E28" w:rsidRPr="00D26890" w:rsidRDefault="00781E28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585E2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781E2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781E28" w:rsidRPr="00D26890" w:rsidRDefault="00781E2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781E28" w:rsidRPr="00ED79B6" w:rsidRDefault="00781E2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781E28" w:rsidRDefault="00781E2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781E28" w:rsidRDefault="00781E2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53511F7A" w:rsidR="00781E28" w:rsidRPr="00581211" w:rsidRDefault="00781E28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53511F7A" w:rsidR="00781E28" w:rsidRPr="00581211" w:rsidRDefault="00781E28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66B89659" w:rsidR="00781E28" w:rsidRPr="00A961C4" w:rsidRDefault="00781E28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60442A4" w14:textId="200B8C3B" w:rsidR="00781E28" w:rsidRPr="00A961C4" w:rsidRDefault="00781E28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781E28" w:rsidRPr="003F62AF" w:rsidRDefault="00781E2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781E28" w:rsidRDefault="00781E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3DA9D233" w:rsidR="00781E28" w:rsidRPr="00A01A79" w:rsidRDefault="00781E28" w:rsidP="00A01A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781E28" w:rsidRPr="00ED79B6" w:rsidRDefault="00781E28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LSMKZsHAwAAyg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36330F15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781E28" w:rsidRPr="00ED79B6" w:rsidRDefault="00781E2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59191113" w:rsidR="00781E28" w:rsidRPr="00A961C4" w:rsidRDefault="00781E28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C3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41CFEGz1OUj2slqVDN6whk+&#10;bxDMgjl/zSwmEJSYqv4KSyU1SkVvJUpqbb+/pQ94pAqnqC1MNJTttzWzqDT5RWFkFFmehxEYN/no&#10;aIiNfX6yfH6i1u2FRsdk8XVRDHgvd2JldXuH4TsNXnHEFIfvCUXT9OKF7+cshjcX02kEYegZ5hfq&#10;xvDdFAlJvO3umDXb7vZg81LvZh8bv2ryHhsqXOnp2uuqiRPgiVVkImwwMGNOtsM9TOTn+4h6+gs6&#10;/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91Qtw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B0DD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B0DD0">
      <w:rPr>
        <w:noProof/>
        <w:sz w:val="20"/>
      </w:rPr>
      <w:t>Amendments</w:t>
    </w:r>
    <w:r>
      <w:rPr>
        <w:sz w:val="20"/>
      </w:rPr>
      <w:fldChar w:fldCharType="end"/>
    </w:r>
  </w:p>
  <w:p w14:paraId="3DEC57FB" w14:textId="0BA61DC8" w:rsidR="00781E28" w:rsidRPr="00A961C4" w:rsidRDefault="00781E28" w:rsidP="004153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781E28" w:rsidRPr="00A961C4" w:rsidRDefault="00781E2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40977C67" w:rsidR="00781E28" w:rsidRPr="00A961C4" w:rsidRDefault="00781E28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dkBwMAAMk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+JV2Q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C7BD1E6" w14:textId="66DB2271" w:rsidR="00781E28" w:rsidRPr="00A961C4" w:rsidRDefault="00781E28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781E28" w:rsidRPr="003F62AF" w:rsidRDefault="00781E2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781E28" w:rsidRDefault="00781E2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781E28" w:rsidRPr="00A961C4" w:rsidRDefault="00781E2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D58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5741ED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7F0664"/>
    <w:multiLevelType w:val="multilevel"/>
    <w:tmpl w:val="35E4DDA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2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1C477C6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34235C8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4915452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4CA5C50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60D5B0F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7A91193"/>
    <w:multiLevelType w:val="multilevel"/>
    <w:tmpl w:val="75329DBC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B8A69B7"/>
    <w:multiLevelType w:val="multilevel"/>
    <w:tmpl w:val="B9E61A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D326D39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3E3E0F"/>
    <w:multiLevelType w:val="multilevel"/>
    <w:tmpl w:val="F0C8E5B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F7936BB"/>
    <w:multiLevelType w:val="multilevel"/>
    <w:tmpl w:val="3F6EBD4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3067ED6"/>
    <w:multiLevelType w:val="multilevel"/>
    <w:tmpl w:val="4BAC9ADA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6156940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7A1382B"/>
    <w:multiLevelType w:val="multilevel"/>
    <w:tmpl w:val="4FE6A74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212258"/>
    <w:multiLevelType w:val="multilevel"/>
    <w:tmpl w:val="108AD9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B761A79"/>
    <w:multiLevelType w:val="multilevel"/>
    <w:tmpl w:val="BDAC069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C9F795C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4" w15:restartNumberingAfterBreak="0">
    <w:nsid w:val="3B84046B"/>
    <w:multiLevelType w:val="multilevel"/>
    <w:tmpl w:val="9DD6C26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 w15:restartNumberingAfterBreak="0">
    <w:nsid w:val="3DA659D4"/>
    <w:multiLevelType w:val="multilevel"/>
    <w:tmpl w:val="5EECF3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24B7AA3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7B37276"/>
    <w:multiLevelType w:val="multilevel"/>
    <w:tmpl w:val="56D81F9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 w15:restartNumberingAfterBreak="0">
    <w:nsid w:val="4CC146BD"/>
    <w:multiLevelType w:val="hybridMultilevel"/>
    <w:tmpl w:val="DC0C692E"/>
    <w:lvl w:ilvl="0" w:tplc="95EE4AF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539D6E1F"/>
    <w:multiLevelType w:val="multilevel"/>
    <w:tmpl w:val="D8061FA0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9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3" w15:restartNumberingAfterBreak="0">
    <w:nsid w:val="59420E1A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 w15:restartNumberingAfterBreak="0">
    <w:nsid w:val="5A583792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D5F4DB2"/>
    <w:multiLevelType w:val="multilevel"/>
    <w:tmpl w:val="05E80B74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8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38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B676D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8D9094C"/>
    <w:multiLevelType w:val="multilevel"/>
    <w:tmpl w:val="C414C29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6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90947F0"/>
    <w:multiLevelType w:val="multilevel"/>
    <w:tmpl w:val="B65C5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7C674B34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3"/>
  </w:num>
  <w:num w:numId="2">
    <w:abstractNumId w:val="37"/>
  </w:num>
  <w:num w:numId="3">
    <w:abstractNumId w:val="38"/>
  </w:num>
  <w:num w:numId="4">
    <w:abstractNumId w:val="34"/>
  </w:num>
  <w:num w:numId="5">
    <w:abstractNumId w:val="44"/>
  </w:num>
  <w:num w:numId="6">
    <w:abstractNumId w:val="29"/>
  </w:num>
  <w:num w:numId="7">
    <w:abstractNumId w:val="32"/>
  </w:num>
  <w:num w:numId="8">
    <w:abstractNumId w:val="25"/>
  </w:num>
  <w:num w:numId="9">
    <w:abstractNumId w:val="43"/>
  </w:num>
  <w:num w:numId="10">
    <w:abstractNumId w:val="4"/>
  </w:num>
  <w:num w:numId="11">
    <w:abstractNumId w:val="22"/>
  </w:num>
  <w:num w:numId="12">
    <w:abstractNumId w:val="21"/>
  </w:num>
  <w:num w:numId="13">
    <w:abstractNumId w:val="33"/>
  </w:num>
  <w:num w:numId="14">
    <w:abstractNumId w:val="30"/>
  </w:num>
  <w:num w:numId="15">
    <w:abstractNumId w:val="42"/>
  </w:num>
  <w:num w:numId="16">
    <w:abstractNumId w:val="19"/>
  </w:num>
  <w:num w:numId="17">
    <w:abstractNumId w:val="15"/>
  </w:num>
  <w:num w:numId="18">
    <w:abstractNumId w:val="20"/>
  </w:num>
  <w:num w:numId="19">
    <w:abstractNumId w:val="36"/>
  </w:num>
  <w:num w:numId="20">
    <w:abstractNumId w:val="31"/>
  </w:num>
  <w:num w:numId="21">
    <w:abstractNumId w:val="27"/>
  </w:num>
  <w:num w:numId="22">
    <w:abstractNumId w:val="14"/>
  </w:num>
  <w:num w:numId="23">
    <w:abstractNumId w:val="7"/>
  </w:num>
  <w:num w:numId="24">
    <w:abstractNumId w:val="45"/>
  </w:num>
  <w:num w:numId="25">
    <w:abstractNumId w:val="13"/>
  </w:num>
  <w:num w:numId="26">
    <w:abstractNumId w:val="17"/>
  </w:num>
  <w:num w:numId="27">
    <w:abstractNumId w:val="1"/>
  </w:num>
  <w:num w:numId="28">
    <w:abstractNumId w:val="9"/>
  </w:num>
  <w:num w:numId="29">
    <w:abstractNumId w:val="11"/>
  </w:num>
  <w:num w:numId="30">
    <w:abstractNumId w:val="40"/>
  </w:num>
  <w:num w:numId="31">
    <w:abstractNumId w:val="2"/>
  </w:num>
  <w:num w:numId="32">
    <w:abstractNumId w:val="10"/>
  </w:num>
  <w:num w:numId="33">
    <w:abstractNumId w:val="28"/>
  </w:num>
  <w:num w:numId="34">
    <w:abstractNumId w:val="18"/>
  </w:num>
  <w:num w:numId="35">
    <w:abstractNumId w:val="26"/>
  </w:num>
  <w:num w:numId="36">
    <w:abstractNumId w:val="5"/>
  </w:num>
  <w:num w:numId="37">
    <w:abstractNumId w:val="0"/>
  </w:num>
  <w:num w:numId="38">
    <w:abstractNumId w:val="6"/>
  </w:num>
  <w:num w:numId="39">
    <w:abstractNumId w:val="12"/>
  </w:num>
  <w:num w:numId="40">
    <w:abstractNumId w:val="41"/>
  </w:num>
  <w:num w:numId="41">
    <w:abstractNumId w:val="39"/>
  </w:num>
  <w:num w:numId="42">
    <w:abstractNumId w:val="35"/>
  </w:num>
  <w:num w:numId="43">
    <w:abstractNumId w:val="3"/>
  </w:num>
  <w:num w:numId="44">
    <w:abstractNumId w:val="8"/>
  </w:num>
  <w:num w:numId="45">
    <w:abstractNumId w:val="24"/>
  </w:num>
  <w:num w:numId="4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5F2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705"/>
    <w:rsid w:val="00080837"/>
    <w:rsid w:val="0008163B"/>
    <w:rsid w:val="00081CB9"/>
    <w:rsid w:val="00082B3B"/>
    <w:rsid w:val="00082BFA"/>
    <w:rsid w:val="00082D75"/>
    <w:rsid w:val="000836C9"/>
    <w:rsid w:val="00085B33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1030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066"/>
    <w:rsid w:val="000C1F51"/>
    <w:rsid w:val="000C37D0"/>
    <w:rsid w:val="000C40C4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7CE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5559"/>
    <w:rsid w:val="001062B7"/>
    <w:rsid w:val="00106827"/>
    <w:rsid w:val="001104AC"/>
    <w:rsid w:val="00110CEE"/>
    <w:rsid w:val="00110FF0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96D"/>
    <w:rsid w:val="001229B4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39EA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B3F"/>
    <w:rsid w:val="00164DA6"/>
    <w:rsid w:val="00165D93"/>
    <w:rsid w:val="00166BEF"/>
    <w:rsid w:val="0017082C"/>
    <w:rsid w:val="00170E22"/>
    <w:rsid w:val="001710D7"/>
    <w:rsid w:val="00171E26"/>
    <w:rsid w:val="001724F0"/>
    <w:rsid w:val="00172A83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6F6A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61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354"/>
    <w:rsid w:val="001E17CF"/>
    <w:rsid w:val="001E1A98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5AA7"/>
    <w:rsid w:val="001F633D"/>
    <w:rsid w:val="001F6545"/>
    <w:rsid w:val="001F6F4B"/>
    <w:rsid w:val="0020080E"/>
    <w:rsid w:val="00200F57"/>
    <w:rsid w:val="002038B4"/>
    <w:rsid w:val="00203F3B"/>
    <w:rsid w:val="002043A3"/>
    <w:rsid w:val="00205703"/>
    <w:rsid w:val="00207383"/>
    <w:rsid w:val="00207A13"/>
    <w:rsid w:val="0021131D"/>
    <w:rsid w:val="00212B8B"/>
    <w:rsid w:val="00213F26"/>
    <w:rsid w:val="00215FDF"/>
    <w:rsid w:val="00216407"/>
    <w:rsid w:val="00217D04"/>
    <w:rsid w:val="00220C0E"/>
    <w:rsid w:val="002211A3"/>
    <w:rsid w:val="002212C6"/>
    <w:rsid w:val="0022234A"/>
    <w:rsid w:val="00222758"/>
    <w:rsid w:val="002260BF"/>
    <w:rsid w:val="00227989"/>
    <w:rsid w:val="002307C9"/>
    <w:rsid w:val="00230FA3"/>
    <w:rsid w:val="00233166"/>
    <w:rsid w:val="00234992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5651C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5B2"/>
    <w:rsid w:val="00280671"/>
    <w:rsid w:val="00280D68"/>
    <w:rsid w:val="00281516"/>
    <w:rsid w:val="00282086"/>
    <w:rsid w:val="00282B2C"/>
    <w:rsid w:val="00282C78"/>
    <w:rsid w:val="002843A4"/>
    <w:rsid w:val="00284D0F"/>
    <w:rsid w:val="00285D4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2ECA"/>
    <w:rsid w:val="002A5ECA"/>
    <w:rsid w:val="002A62BD"/>
    <w:rsid w:val="002A7085"/>
    <w:rsid w:val="002A776B"/>
    <w:rsid w:val="002B03D5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D6007"/>
    <w:rsid w:val="002E18F5"/>
    <w:rsid w:val="002E3FCB"/>
    <w:rsid w:val="002E4078"/>
    <w:rsid w:val="002E4128"/>
    <w:rsid w:val="002E494B"/>
    <w:rsid w:val="002E4CBE"/>
    <w:rsid w:val="002E5102"/>
    <w:rsid w:val="002E54B2"/>
    <w:rsid w:val="002E66C2"/>
    <w:rsid w:val="002F140E"/>
    <w:rsid w:val="002F2188"/>
    <w:rsid w:val="002F40F7"/>
    <w:rsid w:val="002F4550"/>
    <w:rsid w:val="002F6DFF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4D60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0DD0"/>
    <w:rsid w:val="003B10F7"/>
    <w:rsid w:val="003B1D37"/>
    <w:rsid w:val="003B25EB"/>
    <w:rsid w:val="003B30D0"/>
    <w:rsid w:val="003B357C"/>
    <w:rsid w:val="003B36D9"/>
    <w:rsid w:val="003B3A7B"/>
    <w:rsid w:val="003B40A2"/>
    <w:rsid w:val="003B54A2"/>
    <w:rsid w:val="003B56A1"/>
    <w:rsid w:val="003B783F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6"/>
    <w:rsid w:val="003E0B38"/>
    <w:rsid w:val="003E0C28"/>
    <w:rsid w:val="003E1EF0"/>
    <w:rsid w:val="003E3D6B"/>
    <w:rsid w:val="003E5889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824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4E13"/>
    <w:rsid w:val="0041532A"/>
    <w:rsid w:val="0041533D"/>
    <w:rsid w:val="0041559C"/>
    <w:rsid w:val="00415FBA"/>
    <w:rsid w:val="004161E7"/>
    <w:rsid w:val="004166FF"/>
    <w:rsid w:val="0041704E"/>
    <w:rsid w:val="00417C6A"/>
    <w:rsid w:val="00417D78"/>
    <w:rsid w:val="004200A2"/>
    <w:rsid w:val="0042093B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2771E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559F"/>
    <w:rsid w:val="004462B5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4B1C"/>
    <w:rsid w:val="0048655D"/>
    <w:rsid w:val="00486657"/>
    <w:rsid w:val="00486D2F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181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3E79"/>
    <w:rsid w:val="00545ABE"/>
    <w:rsid w:val="00546530"/>
    <w:rsid w:val="00546A2B"/>
    <w:rsid w:val="00546D61"/>
    <w:rsid w:val="0054737E"/>
    <w:rsid w:val="00547F54"/>
    <w:rsid w:val="00550A9D"/>
    <w:rsid w:val="005510FD"/>
    <w:rsid w:val="00552D1A"/>
    <w:rsid w:val="00552DF8"/>
    <w:rsid w:val="005535AB"/>
    <w:rsid w:val="00553A0D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572"/>
    <w:rsid w:val="00575620"/>
    <w:rsid w:val="0057708D"/>
    <w:rsid w:val="005773D3"/>
    <w:rsid w:val="00581541"/>
    <w:rsid w:val="005816CD"/>
    <w:rsid w:val="00581CB3"/>
    <w:rsid w:val="00582853"/>
    <w:rsid w:val="00582AC2"/>
    <w:rsid w:val="00584003"/>
    <w:rsid w:val="0058471E"/>
    <w:rsid w:val="00584BE0"/>
    <w:rsid w:val="00585E2A"/>
    <w:rsid w:val="00586CD0"/>
    <w:rsid w:val="005907BB"/>
    <w:rsid w:val="00590F66"/>
    <w:rsid w:val="005938F2"/>
    <w:rsid w:val="00593B9D"/>
    <w:rsid w:val="0059463B"/>
    <w:rsid w:val="00594653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0D6"/>
    <w:rsid w:val="005D3451"/>
    <w:rsid w:val="005D4063"/>
    <w:rsid w:val="005D414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5DA0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890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C2C"/>
    <w:rsid w:val="00641FCA"/>
    <w:rsid w:val="0064349D"/>
    <w:rsid w:val="00644FA3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1E6B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B6E"/>
    <w:rsid w:val="00682F60"/>
    <w:rsid w:val="00684CFB"/>
    <w:rsid w:val="006857D3"/>
    <w:rsid w:val="00687C00"/>
    <w:rsid w:val="00687F0D"/>
    <w:rsid w:val="00690469"/>
    <w:rsid w:val="00690744"/>
    <w:rsid w:val="0069136D"/>
    <w:rsid w:val="00691DFF"/>
    <w:rsid w:val="0069563D"/>
    <w:rsid w:val="006956D9"/>
    <w:rsid w:val="0069602C"/>
    <w:rsid w:val="00696404"/>
    <w:rsid w:val="00696A0D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A6C66"/>
    <w:rsid w:val="006B0425"/>
    <w:rsid w:val="006B0AAD"/>
    <w:rsid w:val="006B30F5"/>
    <w:rsid w:val="006B425F"/>
    <w:rsid w:val="006B54B1"/>
    <w:rsid w:val="006B5AAB"/>
    <w:rsid w:val="006B5E93"/>
    <w:rsid w:val="006B6419"/>
    <w:rsid w:val="006B650E"/>
    <w:rsid w:val="006B7842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3D51"/>
    <w:rsid w:val="006E54E5"/>
    <w:rsid w:val="006E6018"/>
    <w:rsid w:val="006E6515"/>
    <w:rsid w:val="006E6A87"/>
    <w:rsid w:val="006E6EE8"/>
    <w:rsid w:val="006E6F39"/>
    <w:rsid w:val="006E6FB9"/>
    <w:rsid w:val="006E7865"/>
    <w:rsid w:val="006E7B0B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20DA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2062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57DCF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1E28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3152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1FE"/>
    <w:rsid w:val="007B4F86"/>
    <w:rsid w:val="007B5AB8"/>
    <w:rsid w:val="007C1508"/>
    <w:rsid w:val="007C307B"/>
    <w:rsid w:val="007C3298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423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3C0B"/>
    <w:rsid w:val="008241D1"/>
    <w:rsid w:val="008243ED"/>
    <w:rsid w:val="00826587"/>
    <w:rsid w:val="0083067A"/>
    <w:rsid w:val="008339B5"/>
    <w:rsid w:val="0083487C"/>
    <w:rsid w:val="008351DE"/>
    <w:rsid w:val="008376A0"/>
    <w:rsid w:val="008376DA"/>
    <w:rsid w:val="0083778D"/>
    <w:rsid w:val="008406D8"/>
    <w:rsid w:val="0084274A"/>
    <w:rsid w:val="008428E0"/>
    <w:rsid w:val="00845E6A"/>
    <w:rsid w:val="00845F83"/>
    <w:rsid w:val="00846702"/>
    <w:rsid w:val="0085014F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1B2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BDF"/>
    <w:rsid w:val="00867F5F"/>
    <w:rsid w:val="00871AD8"/>
    <w:rsid w:val="00873E0C"/>
    <w:rsid w:val="008744EC"/>
    <w:rsid w:val="00874BD1"/>
    <w:rsid w:val="00874F75"/>
    <w:rsid w:val="00875471"/>
    <w:rsid w:val="008766F2"/>
    <w:rsid w:val="0087705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A75FD"/>
    <w:rsid w:val="008B05F6"/>
    <w:rsid w:val="008B07AF"/>
    <w:rsid w:val="008B2428"/>
    <w:rsid w:val="008B38A3"/>
    <w:rsid w:val="008B3CA5"/>
    <w:rsid w:val="008B53A2"/>
    <w:rsid w:val="008B5767"/>
    <w:rsid w:val="008B58BC"/>
    <w:rsid w:val="008B63FB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0D5C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BA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F2"/>
    <w:rsid w:val="0091045B"/>
    <w:rsid w:val="00911162"/>
    <w:rsid w:val="00911A06"/>
    <w:rsid w:val="00911E43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58FE"/>
    <w:rsid w:val="00926208"/>
    <w:rsid w:val="00926EFA"/>
    <w:rsid w:val="009300CB"/>
    <w:rsid w:val="00932D76"/>
    <w:rsid w:val="0093376C"/>
    <w:rsid w:val="00933D17"/>
    <w:rsid w:val="00934226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57EEE"/>
    <w:rsid w:val="009605B6"/>
    <w:rsid w:val="009605F3"/>
    <w:rsid w:val="00960A6C"/>
    <w:rsid w:val="00960D89"/>
    <w:rsid w:val="0096140A"/>
    <w:rsid w:val="00962514"/>
    <w:rsid w:val="00963DC1"/>
    <w:rsid w:val="00963ED9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5C76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6587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F0823"/>
    <w:rsid w:val="009F0FD1"/>
    <w:rsid w:val="009F66C0"/>
    <w:rsid w:val="009F7D22"/>
    <w:rsid w:val="00A00C82"/>
    <w:rsid w:val="00A01A79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471"/>
    <w:rsid w:val="00A45863"/>
    <w:rsid w:val="00A46B8D"/>
    <w:rsid w:val="00A472CC"/>
    <w:rsid w:val="00A47903"/>
    <w:rsid w:val="00A508E9"/>
    <w:rsid w:val="00A51487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97D4D"/>
    <w:rsid w:val="00A97E0D"/>
    <w:rsid w:val="00AA1449"/>
    <w:rsid w:val="00AA2CE3"/>
    <w:rsid w:val="00AA55C1"/>
    <w:rsid w:val="00AA6937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B7893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6FDE"/>
    <w:rsid w:val="00AE7D29"/>
    <w:rsid w:val="00AF1596"/>
    <w:rsid w:val="00AF185A"/>
    <w:rsid w:val="00AF3145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393"/>
    <w:rsid w:val="00B168CE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63AC"/>
    <w:rsid w:val="00B276CD"/>
    <w:rsid w:val="00B27E0F"/>
    <w:rsid w:val="00B30E3D"/>
    <w:rsid w:val="00B32B3B"/>
    <w:rsid w:val="00B32CCD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0B2C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A39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286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27E64"/>
    <w:rsid w:val="00C308C7"/>
    <w:rsid w:val="00C31DFD"/>
    <w:rsid w:val="00C340FD"/>
    <w:rsid w:val="00C35883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4784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12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946"/>
    <w:rsid w:val="00CB1CE3"/>
    <w:rsid w:val="00CB22E4"/>
    <w:rsid w:val="00CB26E7"/>
    <w:rsid w:val="00CB2F03"/>
    <w:rsid w:val="00CB2FAB"/>
    <w:rsid w:val="00CB41C0"/>
    <w:rsid w:val="00CB453A"/>
    <w:rsid w:val="00CB5AD8"/>
    <w:rsid w:val="00CB6E41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3E9C"/>
    <w:rsid w:val="00CD4D5E"/>
    <w:rsid w:val="00CD654D"/>
    <w:rsid w:val="00CD6F13"/>
    <w:rsid w:val="00CD6F16"/>
    <w:rsid w:val="00CD71AE"/>
    <w:rsid w:val="00CE05E2"/>
    <w:rsid w:val="00CE0777"/>
    <w:rsid w:val="00CE1379"/>
    <w:rsid w:val="00CE2C9E"/>
    <w:rsid w:val="00CE4A16"/>
    <w:rsid w:val="00CE4E15"/>
    <w:rsid w:val="00CE55C6"/>
    <w:rsid w:val="00CE720B"/>
    <w:rsid w:val="00CF015D"/>
    <w:rsid w:val="00CF0F76"/>
    <w:rsid w:val="00CF1E40"/>
    <w:rsid w:val="00CF2208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1CD2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6484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34A"/>
    <w:rsid w:val="00D45ACB"/>
    <w:rsid w:val="00D467BD"/>
    <w:rsid w:val="00D467CD"/>
    <w:rsid w:val="00D47510"/>
    <w:rsid w:val="00D5040E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4D2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0F2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3EE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5D9A"/>
    <w:rsid w:val="00DD66B8"/>
    <w:rsid w:val="00DE03C1"/>
    <w:rsid w:val="00DE1949"/>
    <w:rsid w:val="00DE3C59"/>
    <w:rsid w:val="00DE48ED"/>
    <w:rsid w:val="00DE4A6F"/>
    <w:rsid w:val="00DE4EA1"/>
    <w:rsid w:val="00DE5524"/>
    <w:rsid w:val="00DE5974"/>
    <w:rsid w:val="00DE5F0F"/>
    <w:rsid w:val="00DE5FA7"/>
    <w:rsid w:val="00DE5FB3"/>
    <w:rsid w:val="00DE7A0D"/>
    <w:rsid w:val="00DF00E0"/>
    <w:rsid w:val="00DF20E7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16C4E"/>
    <w:rsid w:val="00E17AA4"/>
    <w:rsid w:val="00E201C0"/>
    <w:rsid w:val="00E20E72"/>
    <w:rsid w:val="00E21087"/>
    <w:rsid w:val="00E23429"/>
    <w:rsid w:val="00E24B17"/>
    <w:rsid w:val="00E2610C"/>
    <w:rsid w:val="00E274D1"/>
    <w:rsid w:val="00E274D2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4A35"/>
    <w:rsid w:val="00E45E84"/>
    <w:rsid w:val="00E466E6"/>
    <w:rsid w:val="00E511E2"/>
    <w:rsid w:val="00E5161D"/>
    <w:rsid w:val="00E54140"/>
    <w:rsid w:val="00E547FF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4812"/>
    <w:rsid w:val="00E859E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53EA"/>
    <w:rsid w:val="00EC5F7D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0007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67A5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2F4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248"/>
    <w:rsid w:val="00FB4491"/>
    <w:rsid w:val="00FB6C61"/>
    <w:rsid w:val="00FB6DB5"/>
    <w:rsid w:val="00FB7DBD"/>
    <w:rsid w:val="00FC1038"/>
    <w:rsid w:val="00FC1E63"/>
    <w:rsid w:val="00FC1FE7"/>
    <w:rsid w:val="00FC493B"/>
    <w:rsid w:val="00FC4BB5"/>
    <w:rsid w:val="00FC4D7F"/>
    <w:rsid w:val="00FC5998"/>
    <w:rsid w:val="00FC6015"/>
    <w:rsid w:val="00FC6616"/>
    <w:rsid w:val="00FC6CEB"/>
    <w:rsid w:val="00FC72D9"/>
    <w:rsid w:val="00FC7304"/>
    <w:rsid w:val="00FC7BED"/>
    <w:rsid w:val="00FD00E7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0D5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44215-68DA-45FE-BC63-6B3EE900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8</cp:revision>
  <cp:lastPrinted>2020-10-27T23:01:00Z</cp:lastPrinted>
  <dcterms:created xsi:type="dcterms:W3CDTF">2021-06-11T02:39:00Z</dcterms:created>
  <dcterms:modified xsi:type="dcterms:W3CDTF">2021-06-18T05:07:00Z</dcterms:modified>
</cp:coreProperties>
</file>