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74D5F" w14:textId="77777777" w:rsidR="0026225B" w:rsidRPr="005F7A2D" w:rsidRDefault="0026225B" w:rsidP="0026225B">
      <w:pPr>
        <w:shd w:val="clear" w:color="auto" w:fill="FFFFFF"/>
        <w:spacing w:after="120" w:line="240" w:lineRule="auto"/>
        <w:jc w:val="center"/>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b/>
          <w:bCs/>
          <w:color w:val="000000"/>
          <w:lang w:eastAsia="en-AU"/>
        </w:rPr>
        <w:t>EXPLANATORY STATEMENT</w:t>
      </w:r>
    </w:p>
    <w:p w14:paraId="26100576" w14:textId="77777777" w:rsidR="0026225B" w:rsidRPr="005F7A2D" w:rsidRDefault="0026225B" w:rsidP="0026225B">
      <w:pPr>
        <w:shd w:val="clear" w:color="auto" w:fill="FFFFFF"/>
        <w:spacing w:before="240" w:after="0" w:line="240" w:lineRule="auto"/>
        <w:jc w:val="center"/>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i/>
          <w:iCs/>
          <w:color w:val="000000"/>
          <w:lang w:eastAsia="en-AU"/>
        </w:rPr>
        <w:t>National Health Act 1953</w:t>
      </w:r>
    </w:p>
    <w:p w14:paraId="4FAE5270" w14:textId="77777777" w:rsidR="0026225B" w:rsidRPr="005F7A2D" w:rsidRDefault="0026225B" w:rsidP="0026225B">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i/>
          <w:iCs/>
          <w:color w:val="000000"/>
          <w:lang w:eastAsia="en-AU"/>
        </w:rPr>
        <w:t xml:space="preserve">National Health (Take Home Naloxone Pilot) Special Arrangement Amendment </w:t>
      </w:r>
      <w:r w:rsidR="004D7A9E" w:rsidRPr="005F7A2D">
        <w:rPr>
          <w:rFonts w:ascii="Times New Roman" w:eastAsia="Times New Roman" w:hAnsi="Times New Roman" w:cs="Times New Roman"/>
          <w:i/>
          <w:iCs/>
          <w:color w:val="000000"/>
          <w:lang w:eastAsia="en-AU"/>
        </w:rPr>
        <w:br/>
      </w:r>
      <w:r w:rsidRPr="005F7A2D">
        <w:rPr>
          <w:rFonts w:ascii="Times New Roman" w:eastAsia="Times New Roman" w:hAnsi="Times New Roman" w:cs="Times New Roman"/>
          <w:i/>
          <w:iCs/>
          <w:color w:val="000000"/>
          <w:lang w:eastAsia="en-AU"/>
        </w:rPr>
        <w:t>(2021 Measures No.1) Instrument 2021</w:t>
      </w:r>
    </w:p>
    <w:p w14:paraId="6D9D72F8" w14:textId="77777777" w:rsidR="0026225B" w:rsidRPr="005F7A2D" w:rsidRDefault="0026225B" w:rsidP="0026225B">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PB 69 of 2021</w:t>
      </w:r>
    </w:p>
    <w:p w14:paraId="4C507D98" w14:textId="77777777" w:rsidR="0026225B" w:rsidRPr="005F7A2D" w:rsidRDefault="0026225B" w:rsidP="0026225B">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b/>
          <w:bCs/>
          <w:color w:val="000000"/>
          <w:lang w:eastAsia="en-AU"/>
        </w:rPr>
        <w:t>Authority</w:t>
      </w:r>
    </w:p>
    <w:p w14:paraId="41BD175C" w14:textId="0995663D" w:rsidR="000840C8" w:rsidRPr="005F7A2D" w:rsidRDefault="000840C8" w:rsidP="000840C8">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 xml:space="preserve">Subsection 100(2) of the </w:t>
      </w:r>
      <w:r w:rsidRPr="005F7A2D">
        <w:rPr>
          <w:rFonts w:ascii="Times New Roman" w:eastAsia="Times New Roman" w:hAnsi="Times New Roman" w:cs="Times New Roman"/>
          <w:i/>
          <w:iCs/>
          <w:color w:val="000000"/>
          <w:lang w:eastAsia="en-AU"/>
        </w:rPr>
        <w:t xml:space="preserve">National Health Act 1953 </w:t>
      </w:r>
      <w:r w:rsidRPr="005F7A2D">
        <w:rPr>
          <w:rFonts w:ascii="Times New Roman" w:eastAsia="Times New Roman" w:hAnsi="Times New Roman" w:cs="Times New Roman"/>
          <w:color w:val="000000"/>
          <w:lang w:eastAsia="en-AU"/>
        </w:rPr>
        <w:t xml:space="preserve">(the Act) provides that the Minister may vary or revoke an arrangement made under subsection 100(1) of the Act. </w:t>
      </w:r>
    </w:p>
    <w:p w14:paraId="46EF0078" w14:textId="4E9C2750" w:rsidR="0026225B" w:rsidRPr="005F7A2D" w:rsidRDefault="0026225B" w:rsidP="0026225B">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Subsection 100(1) of the Act enables the Minister to make special arrangements for, or in relation to, providing that an adequate supply of pharmaceutical benefits will be available to certain persons. These are persons who: live in isolated areas; or are receiving treatment in circumstances in which pharmaceutical benefits are inadequate for that treatment; or if the pharmaceutical benefits covered by the arrangements can be more conveniently or efficiently supplied under the arrangements.</w:t>
      </w:r>
    </w:p>
    <w:p w14:paraId="59F1C3AC" w14:textId="3FEB4F3C" w:rsidR="0026225B" w:rsidRPr="005F7A2D" w:rsidRDefault="0026225B" w:rsidP="0026225B">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Subsection 100(3) of the Act provides that Part VII of the Act, and instruments made for the purposes of Part VII, have effect, subject to a special arrangement made under subsection 100(1).</w:t>
      </w:r>
    </w:p>
    <w:p w14:paraId="177BDEB7" w14:textId="77777777" w:rsidR="0026225B" w:rsidRPr="005F7A2D" w:rsidRDefault="0026225B" w:rsidP="0026225B">
      <w:pPr>
        <w:shd w:val="clear" w:color="auto" w:fill="FFFFFF"/>
        <w:spacing w:before="120" w:after="0" w:line="240" w:lineRule="auto"/>
        <w:rPr>
          <w:rFonts w:ascii="Times New Roman" w:eastAsia="Times New Roman" w:hAnsi="Times New Roman" w:cs="Times New Roman"/>
          <w:b/>
          <w:bCs/>
          <w:color w:val="000000"/>
          <w:lang w:eastAsia="en-AU"/>
        </w:rPr>
      </w:pPr>
      <w:r w:rsidRPr="005F7A2D">
        <w:rPr>
          <w:rFonts w:ascii="Times New Roman" w:eastAsia="Times New Roman" w:hAnsi="Times New Roman" w:cs="Times New Roman"/>
          <w:b/>
          <w:bCs/>
          <w:color w:val="000000"/>
          <w:lang w:eastAsia="en-AU"/>
        </w:rPr>
        <w:t>Purpose</w:t>
      </w:r>
    </w:p>
    <w:p w14:paraId="061BD4DF" w14:textId="596C0A70" w:rsidR="00F16A56" w:rsidRPr="005F7A2D" w:rsidRDefault="0026225B" w:rsidP="005516E8">
      <w:pPr>
        <w:shd w:val="clear" w:color="auto" w:fill="FFFFFF"/>
        <w:spacing w:before="120" w:after="100" w:afterAutospacing="1" w:line="240" w:lineRule="auto"/>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bCs/>
          <w:color w:val="000000"/>
          <w:lang w:eastAsia="en-AU"/>
        </w:rPr>
        <w:t>The </w:t>
      </w:r>
      <w:r w:rsidRPr="005F7A2D">
        <w:rPr>
          <w:rFonts w:ascii="Times New Roman" w:eastAsia="Times New Roman" w:hAnsi="Times New Roman" w:cs="Times New Roman"/>
          <w:bCs/>
          <w:i/>
          <w:color w:val="000000"/>
          <w:lang w:eastAsia="en-AU"/>
        </w:rPr>
        <w:t>National Health (Take Home Naloxone Pilot) Special Arrangement Amendment (2021 Measures No.1) Instrument 2021</w:t>
      </w:r>
      <w:r w:rsidR="00BA396C" w:rsidRPr="005F7A2D">
        <w:rPr>
          <w:rFonts w:ascii="Times New Roman" w:eastAsia="Times New Roman" w:hAnsi="Times New Roman" w:cs="Times New Roman"/>
          <w:bCs/>
          <w:i/>
          <w:color w:val="000000"/>
          <w:lang w:eastAsia="en-AU"/>
        </w:rPr>
        <w:t xml:space="preserve"> </w:t>
      </w:r>
      <w:r w:rsidR="00BA396C" w:rsidRPr="005F7A2D">
        <w:rPr>
          <w:rFonts w:ascii="Times New Roman" w:eastAsia="Times New Roman" w:hAnsi="Times New Roman" w:cs="Times New Roman"/>
          <w:bCs/>
          <w:iCs/>
          <w:color w:val="000000"/>
          <w:lang w:eastAsia="en-AU"/>
        </w:rPr>
        <w:t>(PB 69 of 2021)</w:t>
      </w:r>
      <w:r w:rsidRPr="005F7A2D">
        <w:rPr>
          <w:rFonts w:ascii="Times New Roman" w:eastAsia="Times New Roman" w:hAnsi="Times New Roman" w:cs="Times New Roman"/>
          <w:bCs/>
          <w:color w:val="000000"/>
          <w:lang w:eastAsia="en-AU"/>
        </w:rPr>
        <w:t> (the Amendment Instrument) amends the </w:t>
      </w:r>
      <w:r w:rsidR="00F810AC" w:rsidRPr="005F7A2D">
        <w:rPr>
          <w:rFonts w:ascii="Times New Roman" w:eastAsia="Times New Roman" w:hAnsi="Times New Roman" w:cs="Times New Roman"/>
          <w:bCs/>
          <w:i/>
          <w:color w:val="000000"/>
          <w:lang w:eastAsia="en-AU"/>
        </w:rPr>
        <w:t>National Health (Take Home Naloxone Pilot)</w:t>
      </w:r>
      <w:r w:rsidR="00F810AC" w:rsidRPr="005F7A2D">
        <w:rPr>
          <w:rFonts w:ascii="Times New Roman" w:eastAsia="Times New Roman" w:hAnsi="Times New Roman" w:cs="Times New Roman"/>
          <w:i/>
          <w:color w:val="000000"/>
          <w:lang w:eastAsia="en-AU"/>
        </w:rPr>
        <w:t xml:space="preserve"> Special Arrangement 2019</w:t>
      </w:r>
      <w:r w:rsidR="00F810AC" w:rsidRPr="005F7A2D">
        <w:rPr>
          <w:rFonts w:ascii="Times New Roman" w:eastAsia="Times New Roman" w:hAnsi="Times New Roman" w:cs="Times New Roman"/>
          <w:color w:val="000000"/>
          <w:lang w:eastAsia="en-AU"/>
        </w:rPr>
        <w:t xml:space="preserve"> (PB 97 of 2019)</w:t>
      </w:r>
      <w:r w:rsidRPr="005F7A2D">
        <w:rPr>
          <w:rFonts w:ascii="Times New Roman" w:eastAsia="Times New Roman" w:hAnsi="Times New Roman" w:cs="Times New Roman"/>
          <w:color w:val="000000"/>
          <w:lang w:eastAsia="en-AU"/>
        </w:rPr>
        <w:t xml:space="preserve"> (the Arrangement) to </w:t>
      </w:r>
      <w:r w:rsidR="00457D74" w:rsidRPr="005F7A2D">
        <w:rPr>
          <w:rFonts w:ascii="Times New Roman" w:eastAsia="Times New Roman" w:hAnsi="Times New Roman" w:cs="Times New Roman"/>
          <w:color w:val="000000"/>
          <w:lang w:eastAsia="en-AU"/>
        </w:rPr>
        <w:t xml:space="preserve">continue </w:t>
      </w:r>
      <w:r w:rsidRPr="005F7A2D">
        <w:rPr>
          <w:rFonts w:ascii="Times New Roman" w:eastAsia="Times New Roman" w:hAnsi="Times New Roman" w:cs="Times New Roman"/>
          <w:color w:val="000000"/>
          <w:lang w:eastAsia="en-AU"/>
        </w:rPr>
        <w:t>the</w:t>
      </w:r>
      <w:r w:rsidR="00DA3925" w:rsidRPr="005F7A2D">
        <w:rPr>
          <w:rFonts w:ascii="Times New Roman" w:eastAsia="Times New Roman" w:hAnsi="Times New Roman" w:cs="Times New Roman"/>
          <w:color w:val="000000"/>
          <w:lang w:eastAsia="en-AU"/>
        </w:rPr>
        <w:t xml:space="preserve"> arrangements of the</w:t>
      </w:r>
      <w:r w:rsidRPr="005F7A2D">
        <w:rPr>
          <w:rFonts w:ascii="Times New Roman" w:eastAsia="Times New Roman" w:hAnsi="Times New Roman" w:cs="Times New Roman"/>
          <w:color w:val="000000"/>
          <w:lang w:eastAsia="en-AU"/>
        </w:rPr>
        <w:t xml:space="preserve"> Take Home Naloxone Pilot Program (</w:t>
      </w:r>
      <w:r w:rsidR="007311BC" w:rsidRPr="005F7A2D">
        <w:rPr>
          <w:rFonts w:ascii="Times New Roman" w:eastAsia="Times New Roman" w:hAnsi="Times New Roman" w:cs="Times New Roman"/>
          <w:color w:val="000000"/>
          <w:lang w:eastAsia="en-AU"/>
        </w:rPr>
        <w:t>t</w:t>
      </w:r>
      <w:r w:rsidRPr="005F7A2D">
        <w:rPr>
          <w:rFonts w:ascii="Times New Roman" w:eastAsia="Times New Roman" w:hAnsi="Times New Roman" w:cs="Times New Roman"/>
          <w:color w:val="000000"/>
          <w:lang w:eastAsia="en-AU"/>
        </w:rPr>
        <w:t>he Pilot)</w:t>
      </w:r>
      <w:r w:rsidR="00F16A56" w:rsidRPr="005F7A2D">
        <w:rPr>
          <w:rFonts w:ascii="Times New Roman" w:eastAsia="Times New Roman" w:hAnsi="Times New Roman" w:cs="Times New Roman"/>
          <w:color w:val="000000"/>
          <w:lang w:eastAsia="en-AU"/>
        </w:rPr>
        <w:t xml:space="preserve"> in 2021-22.</w:t>
      </w:r>
      <w:r w:rsidRPr="005F7A2D">
        <w:rPr>
          <w:rFonts w:ascii="Times New Roman" w:eastAsia="Times New Roman" w:hAnsi="Times New Roman" w:cs="Times New Roman"/>
          <w:color w:val="000000"/>
          <w:lang w:eastAsia="en-AU"/>
        </w:rPr>
        <w:t xml:space="preserve"> </w:t>
      </w:r>
    </w:p>
    <w:p w14:paraId="230FB90C" w14:textId="06DDDCF2" w:rsidR="00BA396C" w:rsidRPr="005F7A2D" w:rsidRDefault="00BA396C" w:rsidP="00506D11">
      <w:pPr>
        <w:shd w:val="clear" w:color="auto" w:fill="FFFFFF"/>
        <w:spacing w:before="120" w:after="100" w:afterAutospacing="1" w:line="240" w:lineRule="auto"/>
        <w:rPr>
          <w:rFonts w:ascii="Times New Roman" w:eastAsia="Times New Roman" w:hAnsi="Times New Roman" w:cs="Times New Roman"/>
          <w:i/>
          <w:iCs/>
          <w:color w:val="000000"/>
          <w:lang w:eastAsia="en-AU"/>
        </w:rPr>
      </w:pPr>
      <w:r w:rsidRPr="005F7A2D">
        <w:rPr>
          <w:rFonts w:ascii="Times New Roman" w:eastAsia="Times New Roman" w:hAnsi="Times New Roman" w:cs="Times New Roman"/>
          <w:i/>
          <w:iCs/>
          <w:color w:val="000000"/>
          <w:lang w:eastAsia="en-AU"/>
        </w:rPr>
        <w:t>Background</w:t>
      </w:r>
    </w:p>
    <w:p w14:paraId="74C21FF0" w14:textId="7A32C801" w:rsidR="00457D74" w:rsidRPr="005F7A2D" w:rsidRDefault="00506D11" w:rsidP="00506D11">
      <w:pPr>
        <w:spacing w:after="100" w:afterAutospacing="1"/>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I</w:t>
      </w:r>
      <w:r w:rsidR="00457D74" w:rsidRPr="005F7A2D">
        <w:rPr>
          <w:rFonts w:ascii="Times New Roman" w:eastAsia="Times New Roman" w:hAnsi="Times New Roman" w:cs="Times New Roman"/>
          <w:color w:val="000000"/>
          <w:lang w:eastAsia="en-AU"/>
        </w:rPr>
        <w:t>n the 2021-22 Budget</w:t>
      </w:r>
      <w:r w:rsidR="006B489D" w:rsidRPr="005F7A2D">
        <w:rPr>
          <w:rFonts w:ascii="Times New Roman" w:eastAsia="Times New Roman" w:hAnsi="Times New Roman" w:cs="Times New Roman"/>
          <w:color w:val="000000"/>
          <w:lang w:eastAsia="en-AU"/>
        </w:rPr>
        <w:t>,</w:t>
      </w:r>
      <w:r w:rsidR="00457D74" w:rsidRPr="005F7A2D">
        <w:rPr>
          <w:rFonts w:ascii="Times New Roman" w:eastAsia="Times New Roman" w:hAnsi="Times New Roman" w:cs="Times New Roman"/>
          <w:color w:val="000000"/>
          <w:lang w:eastAsia="en-AU"/>
        </w:rPr>
        <w:t xml:space="preserve"> the </w:t>
      </w:r>
      <w:r w:rsidR="00F16A56" w:rsidRPr="005F7A2D">
        <w:rPr>
          <w:rFonts w:ascii="Times New Roman" w:eastAsia="Times New Roman" w:hAnsi="Times New Roman" w:cs="Times New Roman"/>
          <w:color w:val="000000"/>
          <w:lang w:eastAsia="en-AU"/>
        </w:rPr>
        <w:t xml:space="preserve">Australian </w:t>
      </w:r>
      <w:r w:rsidR="00457D74" w:rsidRPr="005F7A2D">
        <w:rPr>
          <w:rFonts w:ascii="Times New Roman" w:eastAsia="Times New Roman" w:hAnsi="Times New Roman" w:cs="Times New Roman"/>
          <w:color w:val="000000"/>
          <w:lang w:eastAsia="en-AU"/>
        </w:rPr>
        <w:t xml:space="preserve">Government </w:t>
      </w:r>
      <w:r w:rsidR="00DD72CC" w:rsidRPr="005F7A2D">
        <w:rPr>
          <w:rFonts w:ascii="Times New Roman" w:eastAsia="Times New Roman" w:hAnsi="Times New Roman" w:cs="Times New Roman"/>
          <w:color w:val="000000"/>
          <w:lang w:eastAsia="en-AU"/>
        </w:rPr>
        <w:t>provided</w:t>
      </w:r>
      <w:r w:rsidR="00457D74" w:rsidRPr="005F7A2D">
        <w:rPr>
          <w:rFonts w:ascii="Times New Roman" w:eastAsia="Times New Roman" w:hAnsi="Times New Roman" w:cs="Times New Roman"/>
          <w:color w:val="000000"/>
          <w:lang w:eastAsia="en-AU"/>
        </w:rPr>
        <w:t xml:space="preserve"> $3.9 million to </w:t>
      </w:r>
      <w:r w:rsidR="00DD72CC" w:rsidRPr="005F7A2D">
        <w:rPr>
          <w:rFonts w:ascii="Times New Roman" w:eastAsia="Times New Roman" w:hAnsi="Times New Roman" w:cs="Times New Roman"/>
          <w:color w:val="000000"/>
          <w:lang w:eastAsia="en-AU"/>
        </w:rPr>
        <w:t>ensure</w:t>
      </w:r>
      <w:r w:rsidR="00457D74" w:rsidRPr="005F7A2D">
        <w:rPr>
          <w:rFonts w:ascii="Times New Roman" w:eastAsia="Times New Roman" w:hAnsi="Times New Roman" w:cs="Times New Roman"/>
          <w:color w:val="000000"/>
          <w:lang w:eastAsia="en-AU"/>
        </w:rPr>
        <w:t xml:space="preserve"> </w:t>
      </w:r>
      <w:r w:rsidR="005516E8" w:rsidRPr="005F7A2D">
        <w:rPr>
          <w:rFonts w:ascii="Times New Roman" w:eastAsia="Times New Roman" w:hAnsi="Times New Roman" w:cs="Times New Roman"/>
          <w:color w:val="000000"/>
          <w:lang w:eastAsia="en-AU"/>
        </w:rPr>
        <w:t>N</w:t>
      </w:r>
      <w:r w:rsidR="00457D74" w:rsidRPr="005F7A2D">
        <w:rPr>
          <w:rFonts w:ascii="Times New Roman" w:eastAsia="Times New Roman" w:hAnsi="Times New Roman" w:cs="Times New Roman"/>
          <w:color w:val="000000"/>
          <w:lang w:eastAsia="en-AU"/>
        </w:rPr>
        <w:t xml:space="preserve">aloxone </w:t>
      </w:r>
      <w:r w:rsidR="00DD72CC" w:rsidRPr="005F7A2D">
        <w:rPr>
          <w:rFonts w:ascii="Times New Roman" w:eastAsia="Times New Roman" w:hAnsi="Times New Roman" w:cs="Times New Roman"/>
          <w:color w:val="000000"/>
          <w:lang w:eastAsia="en-AU"/>
        </w:rPr>
        <w:t xml:space="preserve">continues to be </w:t>
      </w:r>
      <w:r w:rsidR="00457D74" w:rsidRPr="005F7A2D">
        <w:rPr>
          <w:rFonts w:ascii="Times New Roman" w:eastAsia="Times New Roman" w:hAnsi="Times New Roman" w:cs="Times New Roman"/>
          <w:color w:val="000000"/>
          <w:lang w:eastAsia="en-AU"/>
        </w:rPr>
        <w:t xml:space="preserve">available for people who are at risk of an opioid overdose or adverse reaction and their </w:t>
      </w:r>
      <w:proofErr w:type="spellStart"/>
      <w:r w:rsidR="00457D74" w:rsidRPr="005F7A2D">
        <w:rPr>
          <w:rFonts w:ascii="Times New Roman" w:eastAsia="Times New Roman" w:hAnsi="Times New Roman" w:cs="Times New Roman"/>
          <w:color w:val="000000"/>
          <w:lang w:eastAsia="en-AU"/>
        </w:rPr>
        <w:t>carers</w:t>
      </w:r>
      <w:proofErr w:type="spellEnd"/>
      <w:r w:rsidR="002810EE" w:rsidRPr="005F7A2D">
        <w:rPr>
          <w:rFonts w:ascii="Times New Roman" w:eastAsia="Times New Roman" w:hAnsi="Times New Roman" w:cs="Times New Roman"/>
          <w:color w:val="000000"/>
          <w:lang w:eastAsia="en-AU"/>
        </w:rPr>
        <w:t>,</w:t>
      </w:r>
      <w:r w:rsidR="00457D74" w:rsidRPr="005F7A2D">
        <w:rPr>
          <w:rFonts w:ascii="Times New Roman" w:eastAsia="Times New Roman" w:hAnsi="Times New Roman" w:cs="Times New Roman"/>
          <w:color w:val="000000"/>
          <w:lang w:eastAsia="en-AU"/>
        </w:rPr>
        <w:t xml:space="preserve"> friends and family members in Western Australia, New South Wal</w:t>
      </w:r>
      <w:r w:rsidR="00DD72CC" w:rsidRPr="005F7A2D">
        <w:rPr>
          <w:rFonts w:ascii="Times New Roman" w:eastAsia="Times New Roman" w:hAnsi="Times New Roman" w:cs="Times New Roman"/>
          <w:color w:val="000000"/>
          <w:lang w:eastAsia="en-AU"/>
        </w:rPr>
        <w:t xml:space="preserve">es and South Australia </w:t>
      </w:r>
      <w:r w:rsidR="005516E8" w:rsidRPr="005F7A2D">
        <w:rPr>
          <w:rFonts w:ascii="Times New Roman" w:eastAsia="Times New Roman" w:hAnsi="Times New Roman" w:cs="Times New Roman"/>
          <w:color w:val="000000"/>
          <w:lang w:eastAsia="en-AU"/>
        </w:rPr>
        <w:t xml:space="preserve">for an additional year </w:t>
      </w:r>
      <w:r w:rsidR="00DD72CC" w:rsidRPr="005F7A2D">
        <w:rPr>
          <w:rFonts w:ascii="Times New Roman" w:eastAsia="Times New Roman" w:hAnsi="Times New Roman" w:cs="Times New Roman"/>
          <w:color w:val="000000"/>
          <w:lang w:eastAsia="en-AU"/>
        </w:rPr>
        <w:t>until 30 </w:t>
      </w:r>
      <w:r w:rsidR="00457D74" w:rsidRPr="005F7A2D">
        <w:rPr>
          <w:rFonts w:ascii="Times New Roman" w:eastAsia="Times New Roman" w:hAnsi="Times New Roman" w:cs="Times New Roman"/>
          <w:color w:val="000000"/>
          <w:lang w:eastAsia="en-AU"/>
        </w:rPr>
        <w:t>June</w:t>
      </w:r>
      <w:r w:rsidR="00C21C7A" w:rsidRPr="005F7A2D">
        <w:rPr>
          <w:rFonts w:ascii="Times New Roman" w:eastAsia="Times New Roman" w:hAnsi="Times New Roman" w:cs="Times New Roman"/>
          <w:color w:val="000000"/>
          <w:lang w:eastAsia="en-AU"/>
        </w:rPr>
        <w:t> </w:t>
      </w:r>
      <w:r w:rsidR="00457D74" w:rsidRPr="005F7A2D">
        <w:rPr>
          <w:rFonts w:ascii="Times New Roman" w:eastAsia="Times New Roman" w:hAnsi="Times New Roman" w:cs="Times New Roman"/>
          <w:color w:val="000000"/>
          <w:lang w:eastAsia="en-AU"/>
        </w:rPr>
        <w:t>2022</w:t>
      </w:r>
      <w:r w:rsidR="00BA396C" w:rsidRPr="005F7A2D">
        <w:rPr>
          <w:rFonts w:ascii="Times New Roman" w:eastAsia="Times New Roman" w:hAnsi="Times New Roman" w:cs="Times New Roman"/>
          <w:color w:val="000000"/>
          <w:lang w:eastAsia="en-AU"/>
        </w:rPr>
        <w:t xml:space="preserve"> (the Pilot)</w:t>
      </w:r>
      <w:r w:rsidR="00457D74" w:rsidRPr="005F7A2D">
        <w:rPr>
          <w:rFonts w:ascii="Times New Roman" w:eastAsia="Times New Roman" w:hAnsi="Times New Roman" w:cs="Times New Roman"/>
          <w:color w:val="000000"/>
          <w:lang w:eastAsia="en-AU"/>
        </w:rPr>
        <w:t>.</w:t>
      </w:r>
      <w:r w:rsidR="00C21C7A" w:rsidRPr="005F7A2D">
        <w:rPr>
          <w:rFonts w:ascii="Times New Roman" w:eastAsia="Times New Roman" w:hAnsi="Times New Roman" w:cs="Times New Roman"/>
          <w:color w:val="000000"/>
          <w:lang w:eastAsia="en-AU"/>
        </w:rPr>
        <w:t xml:space="preserve"> The </w:t>
      </w:r>
      <w:r w:rsidR="006B489D" w:rsidRPr="005F7A2D">
        <w:rPr>
          <w:rFonts w:ascii="Times New Roman" w:eastAsia="Times New Roman" w:hAnsi="Times New Roman" w:cs="Times New Roman"/>
          <w:color w:val="000000"/>
          <w:lang w:eastAsia="en-AU"/>
        </w:rPr>
        <w:t>P</w:t>
      </w:r>
      <w:r w:rsidR="00C21C7A" w:rsidRPr="005F7A2D">
        <w:rPr>
          <w:rFonts w:ascii="Times New Roman" w:eastAsia="Times New Roman" w:hAnsi="Times New Roman" w:cs="Times New Roman"/>
          <w:color w:val="000000"/>
          <w:lang w:eastAsia="en-AU"/>
        </w:rPr>
        <w:t xml:space="preserve">ilot first began in these </w:t>
      </w:r>
      <w:r w:rsidR="00645DF3" w:rsidRPr="005F7A2D">
        <w:rPr>
          <w:rFonts w:ascii="Times New Roman" w:eastAsia="Times New Roman" w:hAnsi="Times New Roman" w:cs="Times New Roman"/>
          <w:color w:val="000000"/>
          <w:lang w:eastAsia="en-AU"/>
        </w:rPr>
        <w:t>S</w:t>
      </w:r>
      <w:r w:rsidR="00C21C7A" w:rsidRPr="005F7A2D">
        <w:rPr>
          <w:rFonts w:ascii="Times New Roman" w:eastAsia="Times New Roman" w:hAnsi="Times New Roman" w:cs="Times New Roman"/>
          <w:color w:val="000000"/>
          <w:lang w:eastAsia="en-AU"/>
        </w:rPr>
        <w:t xml:space="preserve">tates on 1 December 2019. </w:t>
      </w:r>
      <w:r w:rsidR="00F16A56" w:rsidRPr="005F7A2D">
        <w:rPr>
          <w:rFonts w:ascii="Times New Roman" w:eastAsia="Times New Roman" w:hAnsi="Times New Roman" w:cs="Times New Roman"/>
          <w:color w:val="000000"/>
          <w:lang w:eastAsia="en-AU"/>
        </w:rPr>
        <w:t xml:space="preserve"> </w:t>
      </w:r>
    </w:p>
    <w:p w14:paraId="56502B7A" w14:textId="070F9B01" w:rsidR="00135779" w:rsidRPr="005F7A2D" w:rsidRDefault="00F16A56" w:rsidP="002810EE">
      <w:pPr>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Th</w:t>
      </w:r>
      <w:r w:rsidR="005516E8" w:rsidRPr="005F7A2D">
        <w:rPr>
          <w:rFonts w:ascii="Times New Roman" w:eastAsia="Times New Roman" w:hAnsi="Times New Roman" w:cs="Times New Roman"/>
          <w:color w:val="000000"/>
          <w:lang w:eastAsia="en-AU"/>
        </w:rPr>
        <w:t>is</w:t>
      </w:r>
      <w:r w:rsidRPr="005F7A2D">
        <w:rPr>
          <w:rFonts w:ascii="Times New Roman" w:eastAsia="Times New Roman" w:hAnsi="Times New Roman" w:cs="Times New Roman"/>
          <w:color w:val="000000"/>
          <w:lang w:eastAsia="en-AU"/>
        </w:rPr>
        <w:t xml:space="preserve"> additional year will support the three participating jurisdictions to maintain their now established </w:t>
      </w:r>
      <w:r w:rsidR="00BD27CB" w:rsidRPr="005F7A2D">
        <w:rPr>
          <w:rFonts w:ascii="Times New Roman" w:eastAsia="Times New Roman" w:hAnsi="Times New Roman" w:cs="Times New Roman"/>
          <w:color w:val="000000"/>
          <w:lang w:eastAsia="en-AU"/>
        </w:rPr>
        <w:t>T</w:t>
      </w:r>
      <w:r w:rsidR="00BA396C" w:rsidRPr="005F7A2D">
        <w:rPr>
          <w:rFonts w:ascii="Times New Roman" w:eastAsia="Times New Roman" w:hAnsi="Times New Roman" w:cs="Times New Roman"/>
          <w:color w:val="000000"/>
          <w:lang w:eastAsia="en-AU"/>
        </w:rPr>
        <w:t xml:space="preserve">ake </w:t>
      </w:r>
      <w:r w:rsidR="00BD27CB" w:rsidRPr="005F7A2D">
        <w:rPr>
          <w:rFonts w:ascii="Times New Roman" w:eastAsia="Times New Roman" w:hAnsi="Times New Roman" w:cs="Times New Roman"/>
          <w:color w:val="000000"/>
          <w:lang w:eastAsia="en-AU"/>
        </w:rPr>
        <w:t>H</w:t>
      </w:r>
      <w:r w:rsidR="00BA396C" w:rsidRPr="005F7A2D">
        <w:rPr>
          <w:rFonts w:ascii="Times New Roman" w:eastAsia="Times New Roman" w:hAnsi="Times New Roman" w:cs="Times New Roman"/>
          <w:color w:val="000000"/>
          <w:lang w:eastAsia="en-AU"/>
        </w:rPr>
        <w:t xml:space="preserve">ome </w:t>
      </w:r>
      <w:r w:rsidR="00BD27CB" w:rsidRPr="005F7A2D">
        <w:rPr>
          <w:rFonts w:ascii="Times New Roman" w:eastAsia="Times New Roman" w:hAnsi="Times New Roman" w:cs="Times New Roman"/>
          <w:color w:val="000000"/>
          <w:lang w:eastAsia="en-AU"/>
        </w:rPr>
        <w:t>N</w:t>
      </w:r>
      <w:r w:rsidR="00BA396C" w:rsidRPr="005F7A2D">
        <w:rPr>
          <w:rFonts w:ascii="Times New Roman" w:eastAsia="Times New Roman" w:hAnsi="Times New Roman" w:cs="Times New Roman"/>
          <w:color w:val="000000"/>
          <w:lang w:eastAsia="en-AU"/>
        </w:rPr>
        <w:t>aloxone (THN)</w:t>
      </w:r>
      <w:r w:rsidRPr="005F7A2D">
        <w:rPr>
          <w:rFonts w:ascii="Times New Roman" w:eastAsia="Times New Roman" w:hAnsi="Times New Roman" w:cs="Times New Roman"/>
          <w:color w:val="000000"/>
          <w:lang w:eastAsia="en-AU"/>
        </w:rPr>
        <w:t xml:space="preserve"> programs </w:t>
      </w:r>
      <w:r w:rsidR="00135779" w:rsidRPr="005F7A2D">
        <w:rPr>
          <w:rFonts w:ascii="Times New Roman" w:eastAsia="Times New Roman" w:hAnsi="Times New Roman" w:cs="Times New Roman"/>
          <w:color w:val="000000"/>
          <w:lang w:eastAsia="en-AU"/>
        </w:rPr>
        <w:t xml:space="preserve">without a break in continuity of service for those accessing </w:t>
      </w:r>
      <w:r w:rsidR="005516E8" w:rsidRPr="005F7A2D">
        <w:rPr>
          <w:rFonts w:ascii="Times New Roman" w:eastAsia="Times New Roman" w:hAnsi="Times New Roman" w:cs="Times New Roman"/>
          <w:color w:val="000000"/>
          <w:lang w:eastAsia="en-AU"/>
        </w:rPr>
        <w:t>N</w:t>
      </w:r>
      <w:r w:rsidR="00135779" w:rsidRPr="005F7A2D">
        <w:rPr>
          <w:rFonts w:ascii="Times New Roman" w:eastAsia="Times New Roman" w:hAnsi="Times New Roman" w:cs="Times New Roman"/>
          <w:color w:val="000000"/>
          <w:lang w:eastAsia="en-AU"/>
        </w:rPr>
        <w:t xml:space="preserve">aloxone in the community during 2021-22 </w:t>
      </w:r>
      <w:r w:rsidRPr="005F7A2D">
        <w:rPr>
          <w:rFonts w:ascii="Times New Roman" w:eastAsia="Times New Roman" w:hAnsi="Times New Roman" w:cs="Times New Roman"/>
          <w:color w:val="000000"/>
          <w:lang w:eastAsia="en-AU"/>
        </w:rPr>
        <w:t xml:space="preserve">while the </w:t>
      </w:r>
      <w:r w:rsidR="006B489D" w:rsidRPr="005F7A2D">
        <w:rPr>
          <w:rFonts w:ascii="Times New Roman" w:eastAsia="Times New Roman" w:hAnsi="Times New Roman" w:cs="Times New Roman"/>
          <w:color w:val="000000"/>
          <w:lang w:eastAsia="en-AU"/>
        </w:rPr>
        <w:t>P</w:t>
      </w:r>
      <w:r w:rsidRPr="005F7A2D">
        <w:rPr>
          <w:rFonts w:ascii="Times New Roman" w:eastAsia="Times New Roman" w:hAnsi="Times New Roman" w:cs="Times New Roman"/>
          <w:color w:val="000000"/>
          <w:lang w:eastAsia="en-AU"/>
        </w:rPr>
        <w:t xml:space="preserve">ilot evaluation is completed in the second half of 2021. </w:t>
      </w:r>
      <w:r w:rsidR="00135779" w:rsidRPr="005F7A2D">
        <w:rPr>
          <w:rFonts w:ascii="Times New Roman" w:eastAsia="Times New Roman" w:hAnsi="Times New Roman" w:cs="Times New Roman"/>
          <w:color w:val="000000"/>
          <w:lang w:eastAsia="en-AU"/>
        </w:rPr>
        <w:t xml:space="preserve">The </w:t>
      </w:r>
      <w:r w:rsidR="00B41D72" w:rsidRPr="005F7A2D">
        <w:rPr>
          <w:rFonts w:ascii="Times New Roman" w:eastAsia="Times New Roman" w:hAnsi="Times New Roman" w:cs="Times New Roman"/>
          <w:color w:val="000000"/>
          <w:lang w:eastAsia="en-AU"/>
        </w:rPr>
        <w:t>outcomes of the evaluation</w:t>
      </w:r>
      <w:r w:rsidR="00135779" w:rsidRPr="005F7A2D">
        <w:rPr>
          <w:rFonts w:ascii="Times New Roman" w:eastAsia="Times New Roman" w:hAnsi="Times New Roman" w:cs="Times New Roman"/>
          <w:color w:val="000000"/>
          <w:lang w:eastAsia="en-AU"/>
        </w:rPr>
        <w:t xml:space="preserve"> will inform future decisions about establishing a national THN program in Australia. </w:t>
      </w:r>
    </w:p>
    <w:p w14:paraId="5CA0D9BC" w14:textId="166792EB" w:rsidR="00135779" w:rsidRPr="005F7A2D" w:rsidRDefault="00135779" w:rsidP="002810EE">
      <w:pPr>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 xml:space="preserve">The continuation of the Pilot also provides further opportunity to continue to build awareness of the availability of </w:t>
      </w:r>
      <w:r w:rsidR="005516E8" w:rsidRPr="005F7A2D">
        <w:rPr>
          <w:rFonts w:ascii="Times New Roman" w:eastAsia="Times New Roman" w:hAnsi="Times New Roman" w:cs="Times New Roman"/>
          <w:color w:val="000000"/>
          <w:lang w:eastAsia="en-AU"/>
        </w:rPr>
        <w:t>N</w:t>
      </w:r>
      <w:r w:rsidRPr="005F7A2D">
        <w:rPr>
          <w:rFonts w:ascii="Times New Roman" w:eastAsia="Times New Roman" w:hAnsi="Times New Roman" w:cs="Times New Roman"/>
          <w:color w:val="000000"/>
          <w:lang w:eastAsia="en-AU"/>
        </w:rPr>
        <w:t>aloxone and further increase participation by community pharmacies and other access sites.</w:t>
      </w:r>
    </w:p>
    <w:p w14:paraId="21CDE926" w14:textId="490B4AED" w:rsidR="0026225B" w:rsidRPr="005F7A2D" w:rsidRDefault="0026225B" w:rsidP="002810EE">
      <w:pPr>
        <w:shd w:val="clear" w:color="auto" w:fill="FFFFFF"/>
        <w:spacing w:before="120" w:after="120" w:line="240" w:lineRule="auto"/>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 xml:space="preserve">The Pilot </w:t>
      </w:r>
      <w:r w:rsidR="00093897" w:rsidRPr="005F7A2D">
        <w:rPr>
          <w:rFonts w:ascii="Times New Roman" w:eastAsia="Times New Roman" w:hAnsi="Times New Roman" w:cs="Times New Roman"/>
          <w:color w:val="000000"/>
          <w:lang w:eastAsia="en-AU"/>
        </w:rPr>
        <w:t xml:space="preserve">program </w:t>
      </w:r>
      <w:r w:rsidRPr="005F7A2D">
        <w:rPr>
          <w:rFonts w:ascii="Times New Roman" w:eastAsia="Times New Roman" w:hAnsi="Times New Roman" w:cs="Times New Roman"/>
          <w:color w:val="000000"/>
          <w:lang w:eastAsia="en-AU"/>
        </w:rPr>
        <w:t>enables the supply of Naloxone free of charge to persons who are at risk of an opioid overdose, and persons who are likely to be able to assist such persons, outside of the normal P</w:t>
      </w:r>
      <w:r w:rsidR="007C03C6" w:rsidRPr="005F7A2D">
        <w:rPr>
          <w:rFonts w:ascii="Times New Roman" w:eastAsia="Times New Roman" w:hAnsi="Times New Roman" w:cs="Times New Roman"/>
          <w:color w:val="000000"/>
          <w:lang w:eastAsia="en-AU"/>
        </w:rPr>
        <w:t xml:space="preserve">harmaceutical </w:t>
      </w:r>
      <w:r w:rsidRPr="005F7A2D">
        <w:rPr>
          <w:rFonts w:ascii="Times New Roman" w:eastAsia="Times New Roman" w:hAnsi="Times New Roman" w:cs="Times New Roman"/>
          <w:color w:val="000000"/>
          <w:lang w:eastAsia="en-AU"/>
        </w:rPr>
        <w:t>B</w:t>
      </w:r>
      <w:r w:rsidR="007C03C6" w:rsidRPr="005F7A2D">
        <w:rPr>
          <w:rFonts w:ascii="Times New Roman" w:eastAsia="Times New Roman" w:hAnsi="Times New Roman" w:cs="Times New Roman"/>
          <w:color w:val="000000"/>
          <w:lang w:eastAsia="en-AU"/>
        </w:rPr>
        <w:t xml:space="preserve">enefit </w:t>
      </w:r>
      <w:r w:rsidRPr="005F7A2D">
        <w:rPr>
          <w:rFonts w:ascii="Times New Roman" w:eastAsia="Times New Roman" w:hAnsi="Times New Roman" w:cs="Times New Roman"/>
          <w:color w:val="000000"/>
          <w:lang w:eastAsia="en-AU"/>
        </w:rPr>
        <w:t>S</w:t>
      </w:r>
      <w:r w:rsidR="007C03C6" w:rsidRPr="005F7A2D">
        <w:rPr>
          <w:rFonts w:ascii="Times New Roman" w:eastAsia="Times New Roman" w:hAnsi="Times New Roman" w:cs="Times New Roman"/>
          <w:color w:val="000000"/>
          <w:lang w:eastAsia="en-AU"/>
        </w:rPr>
        <w:t>cheme</w:t>
      </w:r>
      <w:r w:rsidRPr="005F7A2D">
        <w:rPr>
          <w:rFonts w:ascii="Times New Roman" w:eastAsia="Times New Roman" w:hAnsi="Times New Roman" w:cs="Times New Roman"/>
          <w:color w:val="000000"/>
          <w:lang w:eastAsia="en-AU"/>
        </w:rPr>
        <w:t xml:space="preserve"> supply regime.</w:t>
      </w:r>
      <w:r w:rsidR="00F16A56" w:rsidRPr="005F7A2D" w:rsidDel="00F16A56">
        <w:rPr>
          <w:rFonts w:ascii="Times New Roman" w:eastAsia="Times New Roman" w:hAnsi="Times New Roman" w:cs="Times New Roman"/>
          <w:color w:val="000000"/>
          <w:lang w:eastAsia="en-AU"/>
        </w:rPr>
        <w:t xml:space="preserve"> </w:t>
      </w:r>
      <w:r w:rsidRPr="005F7A2D">
        <w:rPr>
          <w:rFonts w:ascii="Times New Roman" w:eastAsia="Times New Roman" w:hAnsi="Times New Roman" w:cs="Times New Roman"/>
          <w:color w:val="000000"/>
          <w:lang w:eastAsia="en-AU"/>
        </w:rPr>
        <w:t>Under the Pilot, Naloxone can be supplied by hospitals, pharmacists, certain medical practitioners, and other authorised persons and organisations, such as needle and syringe programs, alcohol drug treatment centres, or correctional release programs.</w:t>
      </w:r>
    </w:p>
    <w:p w14:paraId="73762733" w14:textId="36F6BEF9" w:rsidR="00135779" w:rsidRPr="005F7A2D" w:rsidRDefault="009145AA" w:rsidP="002810EE">
      <w:pPr>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 xml:space="preserve">In addition to the Pilot, </w:t>
      </w:r>
      <w:r w:rsidR="00135779" w:rsidRPr="005F7A2D">
        <w:rPr>
          <w:rFonts w:ascii="Times New Roman" w:eastAsia="Times New Roman" w:hAnsi="Times New Roman" w:cs="Times New Roman"/>
          <w:color w:val="000000"/>
          <w:lang w:eastAsia="en-AU"/>
        </w:rPr>
        <w:t xml:space="preserve">Naloxone </w:t>
      </w:r>
      <w:r w:rsidRPr="005F7A2D">
        <w:rPr>
          <w:rFonts w:ascii="Times New Roman" w:eastAsia="Times New Roman" w:hAnsi="Times New Roman" w:cs="Times New Roman"/>
          <w:color w:val="000000"/>
          <w:lang w:eastAsia="en-AU"/>
        </w:rPr>
        <w:t xml:space="preserve">also </w:t>
      </w:r>
      <w:r w:rsidR="00135779" w:rsidRPr="005F7A2D">
        <w:rPr>
          <w:rFonts w:ascii="Times New Roman" w:eastAsia="Times New Roman" w:hAnsi="Times New Roman" w:cs="Times New Roman"/>
          <w:color w:val="000000"/>
          <w:lang w:eastAsia="en-AU"/>
        </w:rPr>
        <w:t xml:space="preserve">continues to be available in all states and territories with a prescription or purchased over the counter from a pharmacy. </w:t>
      </w:r>
    </w:p>
    <w:p w14:paraId="7CFD7133" w14:textId="77777777" w:rsidR="0026225B" w:rsidRPr="005F7A2D" w:rsidRDefault="0026225B" w:rsidP="0026225B">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b/>
          <w:bCs/>
          <w:color w:val="000000"/>
          <w:lang w:eastAsia="en-AU"/>
        </w:rPr>
        <w:t>Consultation</w:t>
      </w:r>
    </w:p>
    <w:p w14:paraId="21EC9D47" w14:textId="39F5EB9C" w:rsidR="0026225B" w:rsidRPr="005F7A2D" w:rsidRDefault="0026225B" w:rsidP="002810EE">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The Pilot operates in NSW, WA and SA and therefore the Department</w:t>
      </w:r>
      <w:r w:rsidR="00DB3278" w:rsidRPr="005F7A2D">
        <w:rPr>
          <w:rFonts w:ascii="Times New Roman" w:eastAsia="Times New Roman" w:hAnsi="Times New Roman" w:cs="Times New Roman"/>
          <w:color w:val="000000"/>
          <w:lang w:eastAsia="en-AU"/>
        </w:rPr>
        <w:t xml:space="preserve"> of Health</w:t>
      </w:r>
      <w:r w:rsidR="00DA3925" w:rsidRPr="005F7A2D">
        <w:rPr>
          <w:rFonts w:ascii="Times New Roman" w:eastAsia="Times New Roman" w:hAnsi="Times New Roman" w:cs="Times New Roman"/>
          <w:color w:val="000000"/>
          <w:lang w:eastAsia="en-AU"/>
        </w:rPr>
        <w:t xml:space="preserve"> (the Department)</w:t>
      </w:r>
      <w:r w:rsidRPr="005F7A2D">
        <w:rPr>
          <w:rFonts w:ascii="Times New Roman" w:eastAsia="Times New Roman" w:hAnsi="Times New Roman" w:cs="Times New Roman"/>
          <w:color w:val="000000"/>
          <w:lang w:eastAsia="en-AU"/>
        </w:rPr>
        <w:t xml:space="preserve"> consulted the relevant State agencies, namely New South Wales Ministry of Health, the Western Australian Mental Health Commission and South Australia Health, </w:t>
      </w:r>
      <w:r w:rsidR="008E028C" w:rsidRPr="005F7A2D">
        <w:rPr>
          <w:rFonts w:ascii="Times New Roman" w:eastAsia="Times New Roman" w:hAnsi="Times New Roman" w:cs="Times New Roman"/>
          <w:color w:val="000000"/>
          <w:lang w:eastAsia="en-AU"/>
        </w:rPr>
        <w:t xml:space="preserve">about </w:t>
      </w:r>
      <w:r w:rsidRPr="005F7A2D">
        <w:rPr>
          <w:rFonts w:ascii="Times New Roman" w:eastAsia="Times New Roman" w:hAnsi="Times New Roman" w:cs="Times New Roman"/>
          <w:color w:val="000000"/>
          <w:lang w:eastAsia="en-AU"/>
        </w:rPr>
        <w:t xml:space="preserve">the </w:t>
      </w:r>
      <w:r w:rsidR="009145AA" w:rsidRPr="005F7A2D">
        <w:rPr>
          <w:rFonts w:ascii="Times New Roman" w:eastAsia="Times New Roman" w:hAnsi="Times New Roman" w:cs="Times New Roman"/>
          <w:color w:val="000000"/>
          <w:lang w:eastAsia="en-AU"/>
        </w:rPr>
        <w:t xml:space="preserve">implementation of the </w:t>
      </w:r>
      <w:r w:rsidR="006B489D" w:rsidRPr="005F7A2D">
        <w:rPr>
          <w:rFonts w:ascii="Times New Roman" w:eastAsia="Times New Roman" w:hAnsi="Times New Roman" w:cs="Times New Roman"/>
          <w:color w:val="000000"/>
          <w:lang w:eastAsia="en-AU"/>
        </w:rPr>
        <w:t xml:space="preserve">2021-22 </w:t>
      </w:r>
      <w:r w:rsidR="005516E8" w:rsidRPr="005F7A2D">
        <w:rPr>
          <w:rFonts w:ascii="Times New Roman" w:eastAsia="Times New Roman" w:hAnsi="Times New Roman" w:cs="Times New Roman"/>
          <w:color w:val="000000"/>
          <w:lang w:eastAsia="en-AU"/>
        </w:rPr>
        <w:t>Budget measure to extend the Pilot for an additional year from 30</w:t>
      </w:r>
      <w:r w:rsidR="00E53860" w:rsidRPr="005F7A2D">
        <w:rPr>
          <w:rFonts w:ascii="Times New Roman" w:eastAsia="Times New Roman" w:hAnsi="Times New Roman" w:cs="Times New Roman"/>
          <w:color w:val="000000"/>
          <w:lang w:eastAsia="en-AU"/>
        </w:rPr>
        <w:t> </w:t>
      </w:r>
      <w:r w:rsidR="005516E8" w:rsidRPr="005F7A2D">
        <w:rPr>
          <w:rFonts w:ascii="Times New Roman" w:eastAsia="Times New Roman" w:hAnsi="Times New Roman" w:cs="Times New Roman"/>
          <w:color w:val="000000"/>
          <w:lang w:eastAsia="en-AU"/>
        </w:rPr>
        <w:t>June</w:t>
      </w:r>
      <w:r w:rsidR="00E53860" w:rsidRPr="005F7A2D">
        <w:rPr>
          <w:rFonts w:ascii="Times New Roman" w:eastAsia="Times New Roman" w:hAnsi="Times New Roman" w:cs="Times New Roman"/>
          <w:color w:val="000000"/>
          <w:lang w:eastAsia="en-AU"/>
        </w:rPr>
        <w:t> </w:t>
      </w:r>
      <w:r w:rsidR="005516E8" w:rsidRPr="005F7A2D">
        <w:rPr>
          <w:rFonts w:ascii="Times New Roman" w:eastAsia="Times New Roman" w:hAnsi="Times New Roman" w:cs="Times New Roman"/>
          <w:color w:val="000000"/>
          <w:lang w:eastAsia="en-AU"/>
        </w:rPr>
        <w:t>2021 to 30</w:t>
      </w:r>
      <w:r w:rsidR="00E53860" w:rsidRPr="005F7A2D">
        <w:rPr>
          <w:rFonts w:ascii="Times New Roman" w:eastAsia="Times New Roman" w:hAnsi="Times New Roman" w:cs="Times New Roman"/>
          <w:color w:val="000000"/>
          <w:lang w:eastAsia="en-AU"/>
        </w:rPr>
        <w:t> </w:t>
      </w:r>
      <w:r w:rsidR="005516E8" w:rsidRPr="005F7A2D">
        <w:rPr>
          <w:rFonts w:ascii="Times New Roman" w:eastAsia="Times New Roman" w:hAnsi="Times New Roman" w:cs="Times New Roman"/>
          <w:color w:val="000000"/>
          <w:lang w:eastAsia="en-AU"/>
        </w:rPr>
        <w:t>June</w:t>
      </w:r>
      <w:r w:rsidR="00E53860" w:rsidRPr="005F7A2D">
        <w:rPr>
          <w:rFonts w:ascii="Times New Roman" w:eastAsia="Times New Roman" w:hAnsi="Times New Roman" w:cs="Times New Roman"/>
          <w:color w:val="000000"/>
          <w:lang w:eastAsia="en-AU"/>
        </w:rPr>
        <w:t> </w:t>
      </w:r>
      <w:r w:rsidR="005516E8" w:rsidRPr="005F7A2D">
        <w:rPr>
          <w:rFonts w:ascii="Times New Roman" w:eastAsia="Times New Roman" w:hAnsi="Times New Roman" w:cs="Times New Roman"/>
          <w:color w:val="000000"/>
          <w:lang w:eastAsia="en-AU"/>
        </w:rPr>
        <w:t>2022</w:t>
      </w:r>
      <w:r w:rsidRPr="005F7A2D">
        <w:rPr>
          <w:rFonts w:ascii="Times New Roman" w:eastAsia="Times New Roman" w:hAnsi="Times New Roman" w:cs="Times New Roman"/>
          <w:color w:val="000000"/>
          <w:lang w:eastAsia="en-AU"/>
        </w:rPr>
        <w:t xml:space="preserve">. </w:t>
      </w:r>
      <w:r w:rsidRPr="005F7A2D">
        <w:rPr>
          <w:rFonts w:ascii="Times New Roman" w:eastAsia="Times New Roman" w:hAnsi="Times New Roman" w:cs="Times New Roman"/>
          <w:color w:val="000000"/>
          <w:lang w:eastAsia="en-AU"/>
        </w:rPr>
        <w:lastRenderedPageBreak/>
        <w:t xml:space="preserve">The </w:t>
      </w:r>
      <w:r w:rsidR="009145AA" w:rsidRPr="005F7A2D">
        <w:rPr>
          <w:rFonts w:ascii="Times New Roman" w:eastAsia="Times New Roman" w:hAnsi="Times New Roman" w:cs="Times New Roman"/>
          <w:color w:val="000000"/>
          <w:lang w:eastAsia="en-AU"/>
        </w:rPr>
        <w:t xml:space="preserve">Department advised </w:t>
      </w:r>
      <w:r w:rsidRPr="005F7A2D">
        <w:rPr>
          <w:rFonts w:ascii="Times New Roman" w:eastAsia="Times New Roman" w:hAnsi="Times New Roman" w:cs="Times New Roman"/>
          <w:color w:val="000000"/>
          <w:lang w:eastAsia="en-AU"/>
        </w:rPr>
        <w:t xml:space="preserve">State agencies </w:t>
      </w:r>
      <w:r w:rsidR="009145AA" w:rsidRPr="005F7A2D">
        <w:rPr>
          <w:rFonts w:ascii="Times New Roman" w:eastAsia="Times New Roman" w:hAnsi="Times New Roman" w:cs="Times New Roman"/>
          <w:color w:val="000000"/>
          <w:lang w:eastAsia="en-AU"/>
        </w:rPr>
        <w:t>of</w:t>
      </w:r>
      <w:r w:rsidR="00571C52" w:rsidRPr="005F7A2D">
        <w:rPr>
          <w:rFonts w:ascii="Times New Roman" w:eastAsia="Times New Roman" w:hAnsi="Times New Roman" w:cs="Times New Roman"/>
          <w:color w:val="000000"/>
          <w:lang w:eastAsia="en-AU"/>
        </w:rPr>
        <w:t xml:space="preserve"> the extension of the Pilot for an additional year </w:t>
      </w:r>
      <w:r w:rsidR="009145AA" w:rsidRPr="005F7A2D">
        <w:rPr>
          <w:rFonts w:ascii="Times New Roman" w:eastAsia="Times New Roman" w:hAnsi="Times New Roman" w:cs="Times New Roman"/>
          <w:color w:val="000000"/>
          <w:lang w:eastAsia="en-AU"/>
        </w:rPr>
        <w:t xml:space="preserve">of which states were supportive. The relevant State agencies </w:t>
      </w:r>
      <w:r w:rsidR="00571C52" w:rsidRPr="005F7A2D">
        <w:rPr>
          <w:rFonts w:ascii="Times New Roman" w:eastAsia="Times New Roman" w:hAnsi="Times New Roman" w:cs="Times New Roman"/>
          <w:color w:val="000000"/>
          <w:lang w:eastAsia="en-AU"/>
        </w:rPr>
        <w:t>are aware the Amendment Instrument would be required to effect this change</w:t>
      </w:r>
      <w:r w:rsidRPr="005F7A2D">
        <w:rPr>
          <w:rFonts w:ascii="Times New Roman" w:eastAsia="Times New Roman" w:hAnsi="Times New Roman" w:cs="Times New Roman"/>
          <w:color w:val="000000"/>
          <w:lang w:eastAsia="en-AU"/>
        </w:rPr>
        <w:t>. </w:t>
      </w:r>
    </w:p>
    <w:p w14:paraId="0D5A6811" w14:textId="6361E5BE" w:rsidR="0026225B" w:rsidRPr="005F7A2D" w:rsidRDefault="0026225B" w:rsidP="002810EE">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Australian Healthcare Associates, as the Pilot administrator, were consulted to confirm their ability to implement the relevant administrative arrangements</w:t>
      </w:r>
      <w:r w:rsidR="008150EA" w:rsidRPr="005F7A2D">
        <w:rPr>
          <w:rFonts w:ascii="Times New Roman" w:eastAsia="Times New Roman" w:hAnsi="Times New Roman" w:cs="Times New Roman"/>
          <w:color w:val="000000"/>
          <w:lang w:eastAsia="en-AU"/>
        </w:rPr>
        <w:t xml:space="preserve"> in 2021-22</w:t>
      </w:r>
      <w:r w:rsidRPr="005F7A2D">
        <w:rPr>
          <w:rFonts w:ascii="Times New Roman" w:eastAsia="Times New Roman" w:hAnsi="Times New Roman" w:cs="Times New Roman"/>
          <w:color w:val="000000"/>
          <w:lang w:eastAsia="en-AU"/>
        </w:rPr>
        <w:t xml:space="preserve">, including making updates to software solutions to support the amendments made by this </w:t>
      </w:r>
      <w:r w:rsidR="009145AA" w:rsidRPr="005F7A2D">
        <w:rPr>
          <w:rFonts w:ascii="Times New Roman" w:eastAsia="Times New Roman" w:hAnsi="Times New Roman" w:cs="Times New Roman"/>
          <w:color w:val="000000"/>
          <w:lang w:eastAsia="en-AU"/>
        </w:rPr>
        <w:t>Amendment I</w:t>
      </w:r>
      <w:r w:rsidRPr="005F7A2D">
        <w:rPr>
          <w:rFonts w:ascii="Times New Roman" w:eastAsia="Times New Roman" w:hAnsi="Times New Roman" w:cs="Times New Roman"/>
          <w:color w:val="000000"/>
          <w:lang w:eastAsia="en-AU"/>
        </w:rPr>
        <w:t>nstrument. Specifically, guidelines and user guides to support the operation of the Pilot at </w:t>
      </w:r>
      <w:hyperlink r:id="rId5" w:history="1">
        <w:r w:rsidRPr="005F7A2D">
          <w:rPr>
            <w:rFonts w:ascii="Times New Roman" w:eastAsia="Times New Roman" w:hAnsi="Times New Roman" w:cs="Times New Roman"/>
            <w:color w:val="0000FF"/>
            <w:u w:val="single"/>
            <w:lang w:eastAsia="en-AU"/>
          </w:rPr>
          <w:t>www.ppaonline.com.au/programs/trial-programs</w:t>
        </w:r>
      </w:hyperlink>
      <w:r w:rsidRPr="005F7A2D">
        <w:rPr>
          <w:rFonts w:ascii="Times New Roman" w:eastAsia="Times New Roman" w:hAnsi="Times New Roman" w:cs="Times New Roman"/>
          <w:color w:val="000000"/>
          <w:lang w:eastAsia="en-AU"/>
        </w:rPr>
        <w:t xml:space="preserve"> are to be updated to </w:t>
      </w:r>
      <w:r w:rsidR="008150EA" w:rsidRPr="005F7A2D">
        <w:rPr>
          <w:rFonts w:ascii="Times New Roman" w:eastAsia="Times New Roman" w:hAnsi="Times New Roman" w:cs="Times New Roman"/>
          <w:color w:val="000000"/>
          <w:lang w:eastAsia="en-AU"/>
        </w:rPr>
        <w:t>reflect</w:t>
      </w:r>
      <w:r w:rsidRPr="005F7A2D">
        <w:rPr>
          <w:rFonts w:ascii="Times New Roman" w:eastAsia="Times New Roman" w:hAnsi="Times New Roman" w:cs="Times New Roman"/>
          <w:color w:val="000000"/>
          <w:lang w:eastAsia="en-AU"/>
        </w:rPr>
        <w:t xml:space="preserve"> the revised Pilot timeframe</w:t>
      </w:r>
      <w:r w:rsidR="008150EA" w:rsidRPr="005F7A2D">
        <w:rPr>
          <w:rFonts w:ascii="Times New Roman" w:eastAsia="Times New Roman" w:hAnsi="Times New Roman" w:cs="Times New Roman"/>
          <w:color w:val="000000"/>
          <w:lang w:eastAsia="en-AU"/>
        </w:rPr>
        <w:t xml:space="preserve"> and data requirements</w:t>
      </w:r>
      <w:r w:rsidRPr="005F7A2D">
        <w:rPr>
          <w:rFonts w:ascii="Times New Roman" w:eastAsia="Times New Roman" w:hAnsi="Times New Roman" w:cs="Times New Roman"/>
          <w:color w:val="000000"/>
          <w:lang w:eastAsia="en-AU"/>
        </w:rPr>
        <w:t>.  </w:t>
      </w:r>
    </w:p>
    <w:p w14:paraId="6056FB49" w14:textId="10BA6415" w:rsidR="0026225B" w:rsidRPr="005F7A2D" w:rsidRDefault="0026225B" w:rsidP="002810EE">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This Amendment Instrument commences the day after it is registered.</w:t>
      </w:r>
    </w:p>
    <w:p w14:paraId="03F318AF" w14:textId="77777777" w:rsidR="0026225B" w:rsidRPr="005F7A2D" w:rsidRDefault="0026225B" w:rsidP="002810EE">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This Amendment Instrument is a legislative instrument for the purposes of the </w:t>
      </w:r>
      <w:r w:rsidRPr="005F7A2D">
        <w:rPr>
          <w:rFonts w:ascii="Times New Roman" w:eastAsia="Times New Roman" w:hAnsi="Times New Roman" w:cs="Times New Roman"/>
          <w:i/>
          <w:iCs/>
          <w:color w:val="000000"/>
          <w:lang w:eastAsia="en-AU"/>
        </w:rPr>
        <w:t>Legislation Act 2003</w:t>
      </w:r>
      <w:r w:rsidRPr="005F7A2D">
        <w:rPr>
          <w:rFonts w:ascii="Times New Roman" w:eastAsia="Times New Roman" w:hAnsi="Times New Roman" w:cs="Times New Roman"/>
          <w:color w:val="000000"/>
          <w:lang w:eastAsia="en-AU"/>
        </w:rPr>
        <w:t>.</w:t>
      </w:r>
    </w:p>
    <w:p w14:paraId="20069A0A" w14:textId="599E37F8" w:rsidR="0026225B" w:rsidRPr="005F7A2D" w:rsidRDefault="0026225B" w:rsidP="002810EE">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Details of this instrument are set out in the </w:t>
      </w:r>
      <w:r w:rsidR="004D7A9E" w:rsidRPr="005F7A2D">
        <w:rPr>
          <w:rFonts w:ascii="Times New Roman" w:eastAsia="Times New Roman" w:hAnsi="Times New Roman" w:cs="Times New Roman"/>
          <w:color w:val="000000"/>
          <w:u w:val="single"/>
          <w:lang w:eastAsia="en-AU"/>
        </w:rPr>
        <w:t>Attachment</w:t>
      </w:r>
      <w:r w:rsidR="004D7A9E" w:rsidRPr="005F7A2D">
        <w:rPr>
          <w:rFonts w:ascii="Times New Roman" w:eastAsia="Times New Roman" w:hAnsi="Times New Roman" w:cs="Times New Roman"/>
          <w:color w:val="000000"/>
          <w:lang w:eastAsia="en-AU"/>
        </w:rPr>
        <w:t>.</w:t>
      </w:r>
    </w:p>
    <w:p w14:paraId="38502868" w14:textId="77777777" w:rsidR="004D7A9E" w:rsidRPr="005F7A2D" w:rsidRDefault="004D7A9E" w:rsidP="004D7A9E">
      <w:pPr>
        <w:spacing w:after="0" w:line="240" w:lineRule="auto"/>
        <w:rPr>
          <w:rFonts w:ascii="Times New Roman" w:eastAsia="Times New Roman" w:hAnsi="Times New Roman" w:cs="Times New Roman"/>
          <w:b/>
          <w:bCs/>
          <w:color w:val="000000"/>
          <w:lang w:eastAsia="en-AU"/>
        </w:rPr>
      </w:pPr>
    </w:p>
    <w:p w14:paraId="054309C1" w14:textId="77777777" w:rsidR="00BA396C" w:rsidRPr="005F7A2D" w:rsidRDefault="00BA396C">
      <w:pPr>
        <w:rPr>
          <w:rFonts w:ascii="Times New Roman" w:eastAsia="Times New Roman" w:hAnsi="Times New Roman" w:cs="Times New Roman"/>
          <w:b/>
          <w:bCs/>
          <w:color w:val="000000"/>
          <w:lang w:eastAsia="en-AU"/>
        </w:rPr>
      </w:pPr>
      <w:r w:rsidRPr="005F7A2D">
        <w:rPr>
          <w:rFonts w:ascii="Times New Roman" w:eastAsia="Times New Roman" w:hAnsi="Times New Roman" w:cs="Times New Roman"/>
          <w:b/>
          <w:bCs/>
          <w:color w:val="000000"/>
          <w:lang w:eastAsia="en-AU"/>
        </w:rPr>
        <w:br w:type="page"/>
      </w:r>
    </w:p>
    <w:p w14:paraId="762AEF27" w14:textId="25D603BB" w:rsidR="0026225B" w:rsidRPr="005F7A2D" w:rsidRDefault="0026225B" w:rsidP="004D7A9E">
      <w:pPr>
        <w:spacing w:after="0" w:line="240" w:lineRule="auto"/>
        <w:jc w:val="right"/>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b/>
          <w:bCs/>
          <w:color w:val="000000"/>
          <w:lang w:eastAsia="en-AU"/>
        </w:rPr>
        <w:lastRenderedPageBreak/>
        <w:t>ATTACHMENT</w:t>
      </w:r>
    </w:p>
    <w:p w14:paraId="68258F0C" w14:textId="50DA4252" w:rsidR="0026225B" w:rsidRPr="005F7A2D" w:rsidRDefault="0026225B" w:rsidP="0026225B">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b/>
          <w:bCs/>
          <w:color w:val="000000"/>
          <w:lang w:eastAsia="en-AU"/>
        </w:rPr>
        <w:t>Details of the</w:t>
      </w:r>
      <w:r w:rsidR="00716AA8" w:rsidRPr="005F7A2D">
        <w:rPr>
          <w:rFonts w:ascii="Times New Roman" w:eastAsia="Times New Roman" w:hAnsi="Times New Roman" w:cs="Times New Roman"/>
          <w:b/>
          <w:bCs/>
          <w:color w:val="000000"/>
          <w:lang w:eastAsia="en-AU"/>
        </w:rPr>
        <w:t xml:space="preserve"> </w:t>
      </w:r>
      <w:r w:rsidR="00716AA8" w:rsidRPr="005F7A2D">
        <w:rPr>
          <w:rFonts w:ascii="Times New Roman" w:eastAsia="Times New Roman" w:hAnsi="Times New Roman" w:cs="Times New Roman"/>
          <w:b/>
          <w:bCs/>
          <w:i/>
          <w:iCs/>
          <w:color w:val="000000"/>
          <w:lang w:eastAsia="en-AU"/>
        </w:rPr>
        <w:t>National Health (Take Home Naloxone Pilot) Special Arrangement Amendment (2021 Measures No.1) Instrument 2021</w:t>
      </w:r>
      <w:r w:rsidR="00B3635C" w:rsidRPr="005F7A2D">
        <w:rPr>
          <w:rFonts w:ascii="Times New Roman" w:eastAsia="Times New Roman" w:hAnsi="Times New Roman" w:cs="Times New Roman"/>
          <w:b/>
          <w:bCs/>
          <w:i/>
          <w:iCs/>
          <w:color w:val="000000"/>
          <w:lang w:eastAsia="en-AU"/>
        </w:rPr>
        <w:t xml:space="preserve"> </w:t>
      </w:r>
    </w:p>
    <w:p w14:paraId="4DD8C2AA" w14:textId="77777777" w:rsidR="0026225B" w:rsidRPr="005F7A2D" w:rsidRDefault="0026225B" w:rsidP="00D16E6C">
      <w:pPr>
        <w:shd w:val="clear" w:color="auto" w:fill="FFFFFF"/>
        <w:spacing w:before="120" w:after="120" w:line="240" w:lineRule="auto"/>
        <w:rPr>
          <w:rFonts w:ascii="Times New Roman" w:eastAsia="Times New Roman" w:hAnsi="Times New Roman" w:cs="Times New Roman"/>
          <w:b/>
          <w:bCs/>
          <w:color w:val="000000"/>
          <w:sz w:val="24"/>
          <w:szCs w:val="24"/>
          <w:lang w:eastAsia="en-AU"/>
        </w:rPr>
      </w:pPr>
      <w:bookmarkStart w:id="0" w:name="_Toc47445314"/>
      <w:r w:rsidRPr="005F7A2D">
        <w:rPr>
          <w:rFonts w:ascii="Times New Roman" w:eastAsia="Times New Roman" w:hAnsi="Times New Roman" w:cs="Times New Roman"/>
          <w:b/>
          <w:bCs/>
          <w:color w:val="000000"/>
          <w:sz w:val="24"/>
          <w:szCs w:val="24"/>
          <w:lang w:eastAsia="en-AU"/>
        </w:rPr>
        <w:t>Section 1         Name</w:t>
      </w:r>
      <w:bookmarkEnd w:id="0"/>
    </w:p>
    <w:p w14:paraId="0FB0C9B4" w14:textId="117B870A" w:rsidR="0026225B" w:rsidRPr="005F7A2D" w:rsidRDefault="0026225B" w:rsidP="0026225B">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This section provides that the name of the instrument is the </w:t>
      </w:r>
      <w:r w:rsidR="00716AA8" w:rsidRPr="005F7A2D">
        <w:rPr>
          <w:rFonts w:ascii="Times New Roman" w:eastAsia="Times New Roman" w:hAnsi="Times New Roman" w:cs="Times New Roman"/>
          <w:i/>
          <w:iCs/>
          <w:color w:val="000000"/>
          <w:lang w:eastAsia="en-AU"/>
        </w:rPr>
        <w:t>National Health (Take Home Naloxone Pilot) Special Arrangement Amendment (2021 Measures No.1) Instrument 202</w:t>
      </w:r>
      <w:r w:rsidRPr="005F7A2D">
        <w:rPr>
          <w:rFonts w:ascii="Times New Roman" w:eastAsia="Times New Roman" w:hAnsi="Times New Roman" w:cs="Times New Roman"/>
          <w:i/>
          <w:iCs/>
          <w:color w:val="000000"/>
          <w:lang w:eastAsia="en-AU"/>
        </w:rPr>
        <w:t>1</w:t>
      </w:r>
      <w:r w:rsidRPr="005F7A2D">
        <w:rPr>
          <w:rFonts w:ascii="Times New Roman" w:eastAsia="Times New Roman" w:hAnsi="Times New Roman" w:cs="Times New Roman"/>
          <w:color w:val="000000"/>
          <w:lang w:eastAsia="en-AU"/>
        </w:rPr>
        <w:t> </w:t>
      </w:r>
      <w:r w:rsidR="00DA3925" w:rsidRPr="005F7A2D">
        <w:rPr>
          <w:rFonts w:ascii="Times New Roman" w:eastAsia="Times New Roman" w:hAnsi="Times New Roman" w:cs="Times New Roman"/>
          <w:color w:val="000000"/>
          <w:lang w:eastAsia="en-AU"/>
        </w:rPr>
        <w:t xml:space="preserve">(the </w:t>
      </w:r>
      <w:r w:rsidR="000A63AA" w:rsidRPr="005F7A2D">
        <w:rPr>
          <w:rFonts w:ascii="Times New Roman" w:eastAsia="Times New Roman" w:hAnsi="Times New Roman" w:cs="Times New Roman"/>
          <w:color w:val="000000"/>
          <w:lang w:eastAsia="en-AU"/>
        </w:rPr>
        <w:t xml:space="preserve">Amendment </w:t>
      </w:r>
      <w:r w:rsidR="00571C52" w:rsidRPr="005F7A2D">
        <w:rPr>
          <w:rFonts w:ascii="Times New Roman" w:eastAsia="Times New Roman" w:hAnsi="Times New Roman" w:cs="Times New Roman"/>
          <w:color w:val="000000"/>
          <w:lang w:eastAsia="en-AU"/>
        </w:rPr>
        <w:t>Instrument</w:t>
      </w:r>
      <w:r w:rsidR="00DA3925" w:rsidRPr="005F7A2D">
        <w:rPr>
          <w:rFonts w:ascii="Times New Roman" w:eastAsia="Times New Roman" w:hAnsi="Times New Roman" w:cs="Times New Roman"/>
          <w:color w:val="000000"/>
          <w:lang w:eastAsia="en-AU"/>
        </w:rPr>
        <w:t xml:space="preserve">) </w:t>
      </w:r>
      <w:r w:rsidRPr="005F7A2D">
        <w:rPr>
          <w:rFonts w:ascii="Times New Roman" w:eastAsia="Times New Roman" w:hAnsi="Times New Roman" w:cs="Times New Roman"/>
          <w:color w:val="000000"/>
          <w:lang w:eastAsia="en-AU"/>
        </w:rPr>
        <w:t>and may also be cited as PB </w:t>
      </w:r>
      <w:r w:rsidR="00716AA8" w:rsidRPr="005F7A2D">
        <w:rPr>
          <w:rFonts w:ascii="Times New Roman" w:eastAsia="Times New Roman" w:hAnsi="Times New Roman" w:cs="Times New Roman"/>
          <w:color w:val="000000"/>
          <w:lang w:eastAsia="en-AU"/>
        </w:rPr>
        <w:t>6</w:t>
      </w:r>
      <w:r w:rsidRPr="005F7A2D">
        <w:rPr>
          <w:rFonts w:ascii="Times New Roman" w:eastAsia="Times New Roman" w:hAnsi="Times New Roman" w:cs="Times New Roman"/>
          <w:color w:val="000000"/>
          <w:lang w:eastAsia="en-AU"/>
        </w:rPr>
        <w:t>9 of 2021.</w:t>
      </w:r>
    </w:p>
    <w:p w14:paraId="0C36BEFB" w14:textId="77777777" w:rsidR="0026225B" w:rsidRPr="005F7A2D" w:rsidRDefault="0026225B" w:rsidP="0026225B">
      <w:pPr>
        <w:shd w:val="clear" w:color="auto" w:fill="FFFFFF"/>
        <w:spacing w:before="280" w:after="0" w:line="240" w:lineRule="auto"/>
        <w:ind w:left="1134" w:hanging="1134"/>
        <w:rPr>
          <w:rFonts w:ascii="Times New Roman" w:eastAsia="Times New Roman" w:hAnsi="Times New Roman" w:cs="Times New Roman"/>
          <w:b/>
          <w:bCs/>
          <w:color w:val="000000"/>
          <w:sz w:val="24"/>
          <w:szCs w:val="24"/>
          <w:lang w:eastAsia="en-AU"/>
        </w:rPr>
      </w:pPr>
      <w:bookmarkStart w:id="1" w:name="_Toc47445315"/>
      <w:r w:rsidRPr="005F7A2D">
        <w:rPr>
          <w:rFonts w:ascii="Times New Roman" w:eastAsia="Times New Roman" w:hAnsi="Times New Roman" w:cs="Times New Roman"/>
          <w:b/>
          <w:bCs/>
          <w:color w:val="000000"/>
          <w:sz w:val="24"/>
          <w:szCs w:val="24"/>
          <w:lang w:eastAsia="en-AU"/>
        </w:rPr>
        <w:t>Section </w:t>
      </w:r>
      <w:bookmarkEnd w:id="1"/>
      <w:r w:rsidRPr="005F7A2D">
        <w:rPr>
          <w:rFonts w:ascii="Times New Roman" w:eastAsia="Times New Roman" w:hAnsi="Times New Roman" w:cs="Times New Roman"/>
          <w:b/>
          <w:bCs/>
          <w:color w:val="000000"/>
          <w:sz w:val="24"/>
          <w:szCs w:val="24"/>
          <w:lang w:eastAsia="en-AU"/>
        </w:rPr>
        <w:t>2         Commencement</w:t>
      </w:r>
    </w:p>
    <w:p w14:paraId="2B496CB1" w14:textId="2E542105" w:rsidR="0026225B" w:rsidRPr="005F7A2D" w:rsidRDefault="0026225B" w:rsidP="0026225B">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This section provides that the</w:t>
      </w:r>
      <w:r w:rsidR="000A63AA" w:rsidRPr="005F7A2D">
        <w:rPr>
          <w:rFonts w:ascii="Times New Roman" w:eastAsia="Times New Roman" w:hAnsi="Times New Roman" w:cs="Times New Roman"/>
          <w:color w:val="000000"/>
          <w:lang w:eastAsia="en-AU"/>
        </w:rPr>
        <w:t xml:space="preserve"> Amendment</w:t>
      </w:r>
      <w:r w:rsidRPr="005F7A2D">
        <w:rPr>
          <w:rFonts w:ascii="Times New Roman" w:eastAsia="Times New Roman" w:hAnsi="Times New Roman" w:cs="Times New Roman"/>
          <w:color w:val="000000"/>
          <w:lang w:eastAsia="en-AU"/>
        </w:rPr>
        <w:t xml:space="preserve"> </w:t>
      </w:r>
      <w:r w:rsidR="00571C52" w:rsidRPr="005F7A2D">
        <w:rPr>
          <w:rFonts w:ascii="Times New Roman" w:eastAsia="Times New Roman" w:hAnsi="Times New Roman" w:cs="Times New Roman"/>
          <w:color w:val="000000"/>
          <w:lang w:eastAsia="en-AU"/>
        </w:rPr>
        <w:t xml:space="preserve">Instrument </w:t>
      </w:r>
      <w:r w:rsidRPr="005F7A2D">
        <w:rPr>
          <w:rFonts w:ascii="Times New Roman" w:eastAsia="Times New Roman" w:hAnsi="Times New Roman" w:cs="Times New Roman"/>
          <w:color w:val="000000"/>
          <w:lang w:eastAsia="en-AU"/>
        </w:rPr>
        <w:t>commences the day after the instrument is registered.</w:t>
      </w:r>
    </w:p>
    <w:p w14:paraId="3ADB7D0C" w14:textId="77777777" w:rsidR="0026225B" w:rsidRPr="005F7A2D" w:rsidRDefault="0026225B" w:rsidP="0026225B">
      <w:pPr>
        <w:shd w:val="clear" w:color="auto" w:fill="FFFFFF"/>
        <w:spacing w:before="280" w:after="0" w:line="240" w:lineRule="auto"/>
        <w:ind w:left="1134" w:hanging="1134"/>
        <w:rPr>
          <w:rFonts w:ascii="Times New Roman" w:eastAsia="Times New Roman" w:hAnsi="Times New Roman" w:cs="Times New Roman"/>
          <w:b/>
          <w:bCs/>
          <w:color w:val="000000"/>
          <w:sz w:val="24"/>
          <w:szCs w:val="24"/>
          <w:lang w:eastAsia="en-AU"/>
        </w:rPr>
      </w:pPr>
      <w:bookmarkStart w:id="2" w:name="_Toc47445316"/>
      <w:r w:rsidRPr="005F7A2D">
        <w:rPr>
          <w:rFonts w:ascii="Times New Roman" w:eastAsia="Times New Roman" w:hAnsi="Times New Roman" w:cs="Times New Roman"/>
          <w:b/>
          <w:bCs/>
          <w:color w:val="000000"/>
          <w:sz w:val="24"/>
          <w:szCs w:val="24"/>
          <w:lang w:eastAsia="en-AU"/>
        </w:rPr>
        <w:t>Section 3         Authority</w:t>
      </w:r>
      <w:bookmarkEnd w:id="2"/>
    </w:p>
    <w:p w14:paraId="1158F86C" w14:textId="6C838246" w:rsidR="0026225B" w:rsidRPr="005F7A2D" w:rsidRDefault="0026225B" w:rsidP="0026225B">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This section provides that the</w:t>
      </w:r>
      <w:r w:rsidR="000A63AA" w:rsidRPr="005F7A2D">
        <w:rPr>
          <w:rFonts w:ascii="Times New Roman" w:eastAsia="Times New Roman" w:hAnsi="Times New Roman" w:cs="Times New Roman"/>
          <w:color w:val="000000"/>
          <w:lang w:eastAsia="en-AU"/>
        </w:rPr>
        <w:t xml:space="preserve"> Amendment</w:t>
      </w:r>
      <w:r w:rsidRPr="005F7A2D">
        <w:rPr>
          <w:rFonts w:ascii="Times New Roman" w:eastAsia="Times New Roman" w:hAnsi="Times New Roman" w:cs="Times New Roman"/>
          <w:color w:val="000000"/>
          <w:lang w:eastAsia="en-AU"/>
        </w:rPr>
        <w:t xml:space="preserve"> </w:t>
      </w:r>
      <w:r w:rsidR="00571C52" w:rsidRPr="005F7A2D">
        <w:rPr>
          <w:rFonts w:ascii="Times New Roman" w:eastAsia="Times New Roman" w:hAnsi="Times New Roman" w:cs="Times New Roman"/>
          <w:color w:val="000000"/>
          <w:lang w:eastAsia="en-AU"/>
        </w:rPr>
        <w:t xml:space="preserve">Instrument </w:t>
      </w:r>
      <w:r w:rsidRPr="005F7A2D">
        <w:rPr>
          <w:rFonts w:ascii="Times New Roman" w:eastAsia="Times New Roman" w:hAnsi="Times New Roman" w:cs="Times New Roman"/>
          <w:color w:val="000000"/>
          <w:lang w:eastAsia="en-AU"/>
        </w:rPr>
        <w:t>is made under subsection 100(2) of the </w:t>
      </w:r>
      <w:r w:rsidRPr="005F7A2D">
        <w:rPr>
          <w:rFonts w:ascii="Times New Roman" w:eastAsia="Times New Roman" w:hAnsi="Times New Roman" w:cs="Times New Roman"/>
          <w:i/>
          <w:iCs/>
          <w:color w:val="000000"/>
          <w:lang w:eastAsia="en-AU"/>
        </w:rPr>
        <w:t>National Health Act 1953.</w:t>
      </w:r>
    </w:p>
    <w:p w14:paraId="1D3F1084" w14:textId="77777777" w:rsidR="0026225B" w:rsidRPr="005F7A2D" w:rsidRDefault="0026225B" w:rsidP="0026225B">
      <w:pPr>
        <w:shd w:val="clear" w:color="auto" w:fill="FFFFFF"/>
        <w:spacing w:before="280" w:after="0" w:line="240" w:lineRule="auto"/>
        <w:ind w:left="1134" w:hanging="1134"/>
        <w:rPr>
          <w:rFonts w:ascii="Times New Roman" w:eastAsia="Times New Roman" w:hAnsi="Times New Roman" w:cs="Times New Roman"/>
          <w:b/>
          <w:bCs/>
          <w:color w:val="000000"/>
          <w:sz w:val="24"/>
          <w:szCs w:val="24"/>
          <w:lang w:eastAsia="en-AU"/>
        </w:rPr>
      </w:pPr>
      <w:bookmarkStart w:id="3" w:name="_Toc47445317"/>
      <w:r w:rsidRPr="005F7A2D">
        <w:rPr>
          <w:rFonts w:ascii="Times New Roman" w:eastAsia="Times New Roman" w:hAnsi="Times New Roman" w:cs="Times New Roman"/>
          <w:b/>
          <w:bCs/>
          <w:color w:val="000000"/>
          <w:sz w:val="24"/>
          <w:szCs w:val="24"/>
          <w:lang w:eastAsia="en-AU"/>
        </w:rPr>
        <w:t>Section 4         Schedules</w:t>
      </w:r>
      <w:bookmarkEnd w:id="3"/>
    </w:p>
    <w:p w14:paraId="17696428" w14:textId="6E14D5C6" w:rsidR="0026225B" w:rsidRPr="005F7A2D" w:rsidRDefault="0026225B" w:rsidP="0026225B">
      <w:pPr>
        <w:shd w:val="clear" w:color="auto" w:fill="FFFFFF"/>
        <w:spacing w:before="120" w:after="0" w:line="240" w:lineRule="auto"/>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This section provides that</w:t>
      </w:r>
      <w:r w:rsidR="00DA3925" w:rsidRPr="005F7A2D">
        <w:rPr>
          <w:rFonts w:ascii="Times New Roman" w:eastAsia="Times New Roman" w:hAnsi="Times New Roman" w:cs="Times New Roman"/>
          <w:color w:val="000000"/>
          <w:lang w:eastAsia="en-AU"/>
        </w:rPr>
        <w:t xml:space="preserve"> each instrument </w:t>
      </w:r>
      <w:r w:rsidR="00B3635C" w:rsidRPr="005F7A2D">
        <w:rPr>
          <w:rFonts w:ascii="Times New Roman" w:eastAsia="Times New Roman" w:hAnsi="Times New Roman" w:cs="Times New Roman"/>
          <w:color w:val="000000"/>
          <w:lang w:eastAsia="en-AU"/>
        </w:rPr>
        <w:t xml:space="preserve">that </w:t>
      </w:r>
      <w:r w:rsidR="00DA3925" w:rsidRPr="005F7A2D">
        <w:rPr>
          <w:rFonts w:ascii="Times New Roman" w:eastAsia="Times New Roman" w:hAnsi="Times New Roman" w:cs="Times New Roman"/>
          <w:color w:val="000000"/>
          <w:lang w:eastAsia="en-AU"/>
        </w:rPr>
        <w:t>is</w:t>
      </w:r>
      <w:r w:rsidRPr="005F7A2D">
        <w:rPr>
          <w:rFonts w:ascii="Times New Roman" w:eastAsia="Times New Roman" w:hAnsi="Times New Roman" w:cs="Times New Roman"/>
          <w:color w:val="000000"/>
          <w:lang w:eastAsia="en-AU"/>
        </w:rPr>
        <w:t xml:space="preserve"> specified in the Schedule </w:t>
      </w:r>
      <w:r w:rsidR="00DA3925" w:rsidRPr="005F7A2D">
        <w:rPr>
          <w:rFonts w:ascii="Times New Roman" w:eastAsia="Times New Roman" w:hAnsi="Times New Roman" w:cs="Times New Roman"/>
          <w:color w:val="000000"/>
          <w:lang w:eastAsia="en-AU"/>
        </w:rPr>
        <w:t>to</w:t>
      </w:r>
      <w:r w:rsidRPr="005F7A2D">
        <w:rPr>
          <w:rFonts w:ascii="Times New Roman" w:eastAsia="Times New Roman" w:hAnsi="Times New Roman" w:cs="Times New Roman"/>
          <w:color w:val="000000"/>
          <w:lang w:eastAsia="en-AU"/>
        </w:rPr>
        <w:t xml:space="preserve"> this instrument</w:t>
      </w:r>
      <w:r w:rsidR="00DA3925" w:rsidRPr="005F7A2D">
        <w:rPr>
          <w:rFonts w:ascii="Times New Roman" w:eastAsia="Times New Roman" w:hAnsi="Times New Roman" w:cs="Times New Roman"/>
          <w:color w:val="000000"/>
          <w:lang w:eastAsia="en-AU"/>
        </w:rPr>
        <w:t xml:space="preserve"> is amended or repealed as set out in the applicable items in the Schedule concerned, and any other item in a Schedule to this instrument has effect according to its terms</w:t>
      </w:r>
      <w:r w:rsidRPr="005F7A2D">
        <w:rPr>
          <w:rFonts w:ascii="Times New Roman" w:eastAsia="Times New Roman" w:hAnsi="Times New Roman" w:cs="Times New Roman"/>
          <w:color w:val="000000"/>
          <w:lang w:eastAsia="en-AU"/>
        </w:rPr>
        <w:t>.</w:t>
      </w:r>
    </w:p>
    <w:p w14:paraId="413421F5" w14:textId="77777777" w:rsidR="0026225B" w:rsidRPr="005F7A2D" w:rsidRDefault="0026225B" w:rsidP="0026225B">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sz w:val="20"/>
          <w:szCs w:val="20"/>
          <w:lang w:eastAsia="en-AU"/>
        </w:rPr>
        <w:t> </w:t>
      </w:r>
    </w:p>
    <w:p w14:paraId="08077C2A" w14:textId="4DDAF578" w:rsidR="0026225B" w:rsidRPr="005F7A2D" w:rsidRDefault="0026225B" w:rsidP="0026225B">
      <w:pPr>
        <w:shd w:val="clear" w:color="auto" w:fill="FFFFFF"/>
        <w:spacing w:before="120" w:after="0" w:line="240" w:lineRule="auto"/>
        <w:jc w:val="both"/>
        <w:rPr>
          <w:rFonts w:ascii="Times New Roman" w:eastAsia="Times New Roman" w:hAnsi="Times New Roman" w:cs="Times New Roman"/>
          <w:color w:val="000000"/>
          <w:u w:val="single"/>
          <w:lang w:eastAsia="en-AU"/>
        </w:rPr>
      </w:pPr>
      <w:r w:rsidRPr="005F7A2D">
        <w:rPr>
          <w:rFonts w:ascii="Times New Roman" w:eastAsia="Times New Roman" w:hAnsi="Times New Roman" w:cs="Times New Roman"/>
          <w:color w:val="000000"/>
          <w:u w:val="single"/>
          <w:lang w:eastAsia="en-AU"/>
        </w:rPr>
        <w:t>Schedule 1</w:t>
      </w:r>
      <w:r w:rsidR="00DA3925" w:rsidRPr="005F7A2D">
        <w:rPr>
          <w:rFonts w:ascii="Times New Roman" w:eastAsia="Times New Roman" w:hAnsi="Times New Roman" w:cs="Times New Roman"/>
          <w:color w:val="000000"/>
          <w:u w:val="single"/>
          <w:lang w:eastAsia="en-AU"/>
        </w:rPr>
        <w:t xml:space="preserve"> –</w:t>
      </w:r>
      <w:r w:rsidR="000A63AA" w:rsidRPr="005F7A2D">
        <w:rPr>
          <w:rFonts w:ascii="Times New Roman" w:eastAsia="Times New Roman" w:hAnsi="Times New Roman" w:cs="Times New Roman"/>
          <w:color w:val="000000"/>
          <w:u w:val="single"/>
          <w:lang w:eastAsia="en-AU"/>
        </w:rPr>
        <w:t xml:space="preserve"> </w:t>
      </w:r>
      <w:r w:rsidRPr="005F7A2D">
        <w:rPr>
          <w:rFonts w:ascii="Times New Roman" w:eastAsia="Times New Roman" w:hAnsi="Times New Roman" w:cs="Times New Roman"/>
          <w:color w:val="000000"/>
          <w:u w:val="single"/>
          <w:lang w:eastAsia="en-AU"/>
        </w:rPr>
        <w:t>Amendments</w:t>
      </w:r>
    </w:p>
    <w:p w14:paraId="31A5A6EE" w14:textId="4569330F" w:rsidR="00DA3925" w:rsidRPr="005F7A2D" w:rsidRDefault="00DA3925" w:rsidP="0026225B">
      <w:pPr>
        <w:shd w:val="clear" w:color="auto" w:fill="FFFFFF"/>
        <w:spacing w:before="120" w:after="0" w:line="240" w:lineRule="auto"/>
        <w:jc w:val="both"/>
        <w:rPr>
          <w:rFonts w:ascii="Times New Roman" w:eastAsia="Times New Roman" w:hAnsi="Times New Roman" w:cs="Times New Roman"/>
          <w:b/>
          <w:bCs/>
          <w:color w:val="000000"/>
          <w:sz w:val="20"/>
          <w:szCs w:val="20"/>
          <w:lang w:eastAsia="en-AU"/>
        </w:rPr>
      </w:pPr>
      <w:r w:rsidRPr="005F7A2D">
        <w:rPr>
          <w:rFonts w:ascii="Times New Roman" w:eastAsia="Times New Roman" w:hAnsi="Times New Roman" w:cs="Times New Roman"/>
          <w:b/>
          <w:bCs/>
          <w:i/>
          <w:iCs/>
          <w:color w:val="000000"/>
          <w:lang w:eastAsia="en-AU"/>
        </w:rPr>
        <w:t xml:space="preserve">National Health (Take Home Naloxone Pilot) </w:t>
      </w:r>
      <w:r w:rsidR="000A63AA" w:rsidRPr="005F7A2D">
        <w:rPr>
          <w:rFonts w:ascii="Times New Roman" w:eastAsia="Times New Roman" w:hAnsi="Times New Roman" w:cs="Times New Roman"/>
          <w:b/>
          <w:bCs/>
          <w:i/>
          <w:iCs/>
          <w:color w:val="000000"/>
          <w:lang w:eastAsia="en-AU"/>
        </w:rPr>
        <w:t xml:space="preserve">Special Arrangement 2019 </w:t>
      </w:r>
      <w:r w:rsidR="000A63AA" w:rsidRPr="005F7A2D">
        <w:rPr>
          <w:rFonts w:ascii="Times New Roman" w:eastAsia="Times New Roman" w:hAnsi="Times New Roman" w:cs="Times New Roman"/>
          <w:b/>
          <w:bCs/>
          <w:color w:val="000000"/>
          <w:lang w:eastAsia="en-AU"/>
        </w:rPr>
        <w:t>(PB 97 of 2019) (the Arrangement)</w:t>
      </w:r>
    </w:p>
    <w:p w14:paraId="1AB9C546" w14:textId="3C6041E3" w:rsidR="0026225B" w:rsidRPr="005F7A2D" w:rsidRDefault="00416577" w:rsidP="0026225B">
      <w:pPr>
        <w:shd w:val="clear" w:color="auto" w:fill="FFFFFF"/>
        <w:spacing w:before="280" w:after="0" w:line="240" w:lineRule="auto"/>
        <w:ind w:left="1134" w:hanging="1134"/>
        <w:jc w:val="both"/>
        <w:rPr>
          <w:rFonts w:ascii="Times New Roman" w:eastAsia="Times New Roman" w:hAnsi="Times New Roman" w:cs="Times New Roman"/>
          <w:b/>
          <w:bCs/>
          <w:color w:val="000000"/>
          <w:sz w:val="24"/>
          <w:szCs w:val="24"/>
          <w:lang w:eastAsia="en-AU"/>
        </w:rPr>
      </w:pPr>
      <w:bookmarkStart w:id="4" w:name="BK_S3P2L3C1"/>
      <w:bookmarkEnd w:id="4"/>
      <w:r w:rsidRPr="005F7A2D">
        <w:rPr>
          <w:rFonts w:ascii="Times New Roman" w:eastAsia="Times New Roman" w:hAnsi="Times New Roman" w:cs="Times New Roman"/>
          <w:b/>
          <w:bCs/>
          <w:color w:val="000000"/>
          <w:sz w:val="24"/>
          <w:szCs w:val="24"/>
          <w:lang w:eastAsia="en-AU"/>
        </w:rPr>
        <w:t xml:space="preserve">1 </w:t>
      </w:r>
      <w:r w:rsidR="0026225B" w:rsidRPr="005F7A2D">
        <w:rPr>
          <w:rFonts w:ascii="Times New Roman" w:eastAsia="Times New Roman" w:hAnsi="Times New Roman" w:cs="Times New Roman"/>
          <w:b/>
          <w:bCs/>
          <w:color w:val="000000"/>
          <w:sz w:val="24"/>
          <w:szCs w:val="24"/>
          <w:lang w:eastAsia="en-AU"/>
        </w:rPr>
        <w:t>Section 4</w:t>
      </w:r>
    </w:p>
    <w:p w14:paraId="63D1D0F7" w14:textId="6BAC3C2E" w:rsidR="0026225B" w:rsidRPr="005F7A2D" w:rsidRDefault="000A63AA" w:rsidP="00B3635C">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This item amends s</w:t>
      </w:r>
      <w:r w:rsidR="0026225B" w:rsidRPr="005F7A2D">
        <w:rPr>
          <w:rFonts w:ascii="Times New Roman" w:eastAsia="Times New Roman" w:hAnsi="Times New Roman" w:cs="Times New Roman"/>
          <w:color w:val="000000"/>
          <w:lang w:eastAsia="en-AU"/>
        </w:rPr>
        <w:t xml:space="preserve">ection 4 </w:t>
      </w:r>
      <w:r w:rsidRPr="005F7A2D">
        <w:rPr>
          <w:rFonts w:ascii="Times New Roman" w:eastAsia="Times New Roman" w:hAnsi="Times New Roman" w:cs="Times New Roman"/>
          <w:color w:val="000000"/>
          <w:lang w:eastAsia="en-AU"/>
        </w:rPr>
        <w:t>of the Arrangement</w:t>
      </w:r>
      <w:r w:rsidR="0026225B" w:rsidRPr="005F7A2D">
        <w:rPr>
          <w:rFonts w:ascii="Times New Roman" w:eastAsia="Times New Roman" w:hAnsi="Times New Roman" w:cs="Times New Roman"/>
          <w:color w:val="000000"/>
          <w:lang w:eastAsia="en-AU"/>
        </w:rPr>
        <w:t xml:space="preserve"> </w:t>
      </w:r>
      <w:r w:rsidRPr="005F7A2D">
        <w:rPr>
          <w:rFonts w:ascii="Times New Roman" w:eastAsia="Times New Roman" w:hAnsi="Times New Roman" w:cs="Times New Roman"/>
          <w:color w:val="000000"/>
          <w:lang w:eastAsia="en-AU"/>
        </w:rPr>
        <w:t>to replace</w:t>
      </w:r>
      <w:r w:rsidR="0026225B" w:rsidRPr="005F7A2D">
        <w:rPr>
          <w:rFonts w:ascii="Times New Roman" w:eastAsia="Times New Roman" w:hAnsi="Times New Roman" w:cs="Times New Roman"/>
          <w:color w:val="000000"/>
          <w:lang w:eastAsia="en-AU"/>
        </w:rPr>
        <w:t xml:space="preserve"> the repeal date of the Arrangement </w:t>
      </w:r>
      <w:r w:rsidRPr="005F7A2D">
        <w:rPr>
          <w:rFonts w:ascii="Times New Roman" w:eastAsia="Times New Roman" w:hAnsi="Times New Roman" w:cs="Times New Roman"/>
          <w:color w:val="000000"/>
          <w:lang w:eastAsia="en-AU"/>
        </w:rPr>
        <w:t>from</w:t>
      </w:r>
      <w:r w:rsidR="0026225B" w:rsidRPr="005F7A2D">
        <w:rPr>
          <w:rFonts w:ascii="Times New Roman" w:eastAsia="Times New Roman" w:hAnsi="Times New Roman" w:cs="Times New Roman"/>
          <w:i/>
          <w:iCs/>
          <w:color w:val="000000"/>
          <w:lang w:eastAsia="en-AU"/>
        </w:rPr>
        <w:t> </w:t>
      </w:r>
      <w:r w:rsidR="0026225B" w:rsidRPr="005F7A2D">
        <w:rPr>
          <w:rFonts w:ascii="Times New Roman" w:eastAsia="Times New Roman" w:hAnsi="Times New Roman" w:cs="Times New Roman"/>
          <w:color w:val="000000"/>
          <w:lang w:eastAsia="en-AU"/>
        </w:rPr>
        <w:t>1</w:t>
      </w:r>
      <w:r w:rsidRPr="005F7A2D">
        <w:rPr>
          <w:rFonts w:ascii="Times New Roman" w:eastAsia="Times New Roman" w:hAnsi="Times New Roman" w:cs="Times New Roman"/>
          <w:color w:val="000000"/>
          <w:lang w:eastAsia="en-AU"/>
        </w:rPr>
        <w:t> </w:t>
      </w:r>
      <w:r w:rsidR="0026225B" w:rsidRPr="005F7A2D">
        <w:rPr>
          <w:rFonts w:ascii="Times New Roman" w:eastAsia="Times New Roman" w:hAnsi="Times New Roman" w:cs="Times New Roman"/>
          <w:color w:val="000000"/>
          <w:lang w:eastAsia="en-AU"/>
        </w:rPr>
        <w:t>September 202</w:t>
      </w:r>
      <w:r w:rsidRPr="005F7A2D">
        <w:rPr>
          <w:rFonts w:ascii="Times New Roman" w:eastAsia="Times New Roman" w:hAnsi="Times New Roman" w:cs="Times New Roman"/>
          <w:color w:val="000000"/>
          <w:lang w:eastAsia="en-AU"/>
        </w:rPr>
        <w:t>1 to 1 September 202</w:t>
      </w:r>
      <w:r w:rsidR="00D16E6C" w:rsidRPr="005F7A2D">
        <w:rPr>
          <w:rFonts w:ascii="Times New Roman" w:eastAsia="Times New Roman" w:hAnsi="Times New Roman" w:cs="Times New Roman"/>
          <w:color w:val="000000"/>
          <w:lang w:eastAsia="en-AU"/>
        </w:rPr>
        <w:t>2</w:t>
      </w:r>
      <w:r w:rsidR="0026225B" w:rsidRPr="005F7A2D">
        <w:rPr>
          <w:rFonts w:ascii="Times New Roman" w:eastAsia="Times New Roman" w:hAnsi="Times New Roman" w:cs="Times New Roman"/>
          <w:i/>
          <w:iCs/>
          <w:color w:val="000000"/>
          <w:lang w:eastAsia="en-AU"/>
        </w:rPr>
        <w:t>. </w:t>
      </w:r>
      <w:r w:rsidR="0026225B" w:rsidRPr="005F7A2D">
        <w:rPr>
          <w:rFonts w:ascii="Times New Roman" w:eastAsia="Times New Roman" w:hAnsi="Times New Roman" w:cs="Times New Roman"/>
          <w:color w:val="000000"/>
          <w:lang w:eastAsia="en-AU"/>
        </w:rPr>
        <w:t> </w:t>
      </w:r>
    </w:p>
    <w:p w14:paraId="034A78F6" w14:textId="475FC978" w:rsidR="0026225B" w:rsidRPr="005F7A2D" w:rsidRDefault="0026225B" w:rsidP="0026225B">
      <w:pPr>
        <w:shd w:val="clear" w:color="auto" w:fill="FFFFFF"/>
        <w:spacing w:before="280" w:after="0" w:line="240" w:lineRule="auto"/>
        <w:ind w:hanging="1134"/>
        <w:jc w:val="both"/>
        <w:rPr>
          <w:rFonts w:ascii="Times New Roman" w:eastAsia="Times New Roman" w:hAnsi="Times New Roman" w:cs="Times New Roman"/>
          <w:b/>
          <w:bCs/>
          <w:color w:val="000000"/>
          <w:sz w:val="24"/>
          <w:szCs w:val="24"/>
          <w:lang w:eastAsia="en-AU"/>
        </w:rPr>
      </w:pPr>
      <w:r w:rsidRPr="005F7A2D">
        <w:rPr>
          <w:rFonts w:ascii="Times New Roman" w:eastAsia="Times New Roman" w:hAnsi="Times New Roman" w:cs="Times New Roman"/>
          <w:b/>
          <w:bCs/>
          <w:color w:val="000000"/>
          <w:sz w:val="24"/>
          <w:szCs w:val="24"/>
          <w:lang w:eastAsia="en-AU"/>
        </w:rPr>
        <w:t xml:space="preserve">                   </w:t>
      </w:r>
      <w:r w:rsidR="00416577" w:rsidRPr="005F7A2D">
        <w:rPr>
          <w:rFonts w:ascii="Times New Roman" w:eastAsia="Times New Roman" w:hAnsi="Times New Roman" w:cs="Times New Roman"/>
          <w:b/>
          <w:bCs/>
          <w:color w:val="000000"/>
          <w:sz w:val="24"/>
          <w:szCs w:val="24"/>
          <w:lang w:eastAsia="en-AU"/>
        </w:rPr>
        <w:t xml:space="preserve">2 </w:t>
      </w:r>
      <w:r w:rsidRPr="005F7A2D">
        <w:rPr>
          <w:rFonts w:ascii="Times New Roman" w:eastAsia="Times New Roman" w:hAnsi="Times New Roman" w:cs="Times New Roman"/>
          <w:b/>
          <w:bCs/>
          <w:color w:val="000000"/>
          <w:sz w:val="24"/>
          <w:szCs w:val="24"/>
          <w:lang w:eastAsia="en-AU"/>
        </w:rPr>
        <w:t>Section 5</w:t>
      </w:r>
    </w:p>
    <w:p w14:paraId="5B0F380D" w14:textId="5F2FA81E" w:rsidR="0026225B" w:rsidRPr="005F7A2D" w:rsidRDefault="000A63AA" w:rsidP="0026225B">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This item amends s</w:t>
      </w:r>
      <w:r w:rsidR="0026225B" w:rsidRPr="005F7A2D">
        <w:rPr>
          <w:rFonts w:ascii="Times New Roman" w:eastAsia="Times New Roman" w:hAnsi="Times New Roman" w:cs="Times New Roman"/>
          <w:color w:val="000000"/>
          <w:lang w:eastAsia="en-AU"/>
        </w:rPr>
        <w:t>ection 5</w:t>
      </w:r>
      <w:r w:rsidRPr="005F7A2D">
        <w:rPr>
          <w:rFonts w:ascii="Times New Roman" w:eastAsia="Times New Roman" w:hAnsi="Times New Roman" w:cs="Times New Roman"/>
          <w:color w:val="000000"/>
          <w:lang w:eastAsia="en-AU"/>
        </w:rPr>
        <w:t xml:space="preserve"> of the Arrangement</w:t>
      </w:r>
      <w:r w:rsidR="0026225B" w:rsidRPr="005F7A2D">
        <w:rPr>
          <w:rFonts w:ascii="Times New Roman" w:eastAsia="Times New Roman" w:hAnsi="Times New Roman" w:cs="Times New Roman"/>
          <w:color w:val="000000"/>
          <w:lang w:eastAsia="en-AU"/>
        </w:rPr>
        <w:t xml:space="preserve"> </w:t>
      </w:r>
      <w:r w:rsidRPr="005F7A2D">
        <w:rPr>
          <w:rFonts w:ascii="Times New Roman" w:eastAsia="Times New Roman" w:hAnsi="Times New Roman" w:cs="Times New Roman"/>
          <w:color w:val="000000"/>
          <w:lang w:eastAsia="en-AU"/>
        </w:rPr>
        <w:t>to change</w:t>
      </w:r>
      <w:r w:rsidR="0026225B" w:rsidRPr="005F7A2D">
        <w:rPr>
          <w:rFonts w:ascii="Times New Roman" w:eastAsia="Times New Roman" w:hAnsi="Times New Roman" w:cs="Times New Roman"/>
          <w:color w:val="000000"/>
          <w:lang w:eastAsia="en-AU"/>
        </w:rPr>
        <w:t xml:space="preserve"> </w:t>
      </w:r>
      <w:r w:rsidRPr="005F7A2D">
        <w:rPr>
          <w:rFonts w:ascii="Times New Roman" w:eastAsia="Times New Roman" w:hAnsi="Times New Roman" w:cs="Times New Roman"/>
          <w:color w:val="000000"/>
          <w:lang w:eastAsia="en-AU"/>
        </w:rPr>
        <w:t xml:space="preserve">the date </w:t>
      </w:r>
      <w:r w:rsidR="00322129" w:rsidRPr="005F7A2D">
        <w:rPr>
          <w:rFonts w:ascii="Times New Roman" w:eastAsia="Times New Roman" w:hAnsi="Times New Roman" w:cs="Times New Roman"/>
          <w:color w:val="000000"/>
          <w:lang w:eastAsia="en-AU"/>
        </w:rPr>
        <w:t xml:space="preserve">the special arrangement ends from </w:t>
      </w:r>
      <w:r w:rsidR="00716AA8" w:rsidRPr="005F7A2D">
        <w:rPr>
          <w:rFonts w:ascii="Times New Roman" w:eastAsia="Times New Roman" w:hAnsi="Times New Roman" w:cs="Times New Roman"/>
          <w:color w:val="000000"/>
          <w:lang w:eastAsia="en-AU"/>
        </w:rPr>
        <w:t>30 June</w:t>
      </w:r>
      <w:r w:rsidR="0026225B" w:rsidRPr="005F7A2D">
        <w:rPr>
          <w:rFonts w:ascii="Times New Roman" w:eastAsia="Times New Roman" w:hAnsi="Times New Roman" w:cs="Times New Roman"/>
          <w:color w:val="000000"/>
          <w:lang w:eastAsia="en-AU"/>
        </w:rPr>
        <w:t xml:space="preserve"> 2021 to 30 June 202</w:t>
      </w:r>
      <w:r w:rsidR="00716AA8" w:rsidRPr="005F7A2D">
        <w:rPr>
          <w:rFonts w:ascii="Times New Roman" w:eastAsia="Times New Roman" w:hAnsi="Times New Roman" w:cs="Times New Roman"/>
          <w:color w:val="000000"/>
          <w:lang w:eastAsia="en-AU"/>
        </w:rPr>
        <w:t>2</w:t>
      </w:r>
      <w:r w:rsidR="00322129" w:rsidRPr="005F7A2D">
        <w:rPr>
          <w:rFonts w:ascii="Times New Roman" w:eastAsia="Times New Roman" w:hAnsi="Times New Roman" w:cs="Times New Roman"/>
          <w:color w:val="000000"/>
          <w:lang w:eastAsia="en-AU"/>
        </w:rPr>
        <w:t>. This amendment</w:t>
      </w:r>
      <w:r w:rsidR="0026225B" w:rsidRPr="005F7A2D">
        <w:rPr>
          <w:rFonts w:ascii="Times New Roman" w:eastAsia="Times New Roman" w:hAnsi="Times New Roman" w:cs="Times New Roman"/>
          <w:color w:val="000000"/>
          <w:lang w:eastAsia="en-AU"/>
        </w:rPr>
        <w:t xml:space="preserve"> reflect</w:t>
      </w:r>
      <w:r w:rsidR="00322129" w:rsidRPr="005F7A2D">
        <w:rPr>
          <w:rFonts w:ascii="Times New Roman" w:eastAsia="Times New Roman" w:hAnsi="Times New Roman" w:cs="Times New Roman"/>
          <w:color w:val="000000"/>
          <w:lang w:eastAsia="en-AU"/>
        </w:rPr>
        <w:t>s</w:t>
      </w:r>
      <w:r w:rsidR="0026225B" w:rsidRPr="005F7A2D">
        <w:rPr>
          <w:rFonts w:ascii="Times New Roman" w:eastAsia="Times New Roman" w:hAnsi="Times New Roman" w:cs="Times New Roman"/>
          <w:color w:val="000000"/>
          <w:lang w:eastAsia="en-AU"/>
        </w:rPr>
        <w:t xml:space="preserve"> the extension to the period in which Naloxone can be supplied in New South Wales, Western Australia, and South Australia under the Pilot.</w:t>
      </w:r>
    </w:p>
    <w:p w14:paraId="489CB173" w14:textId="4E3E47EF" w:rsidR="00D16E6C" w:rsidRPr="005F7A2D" w:rsidRDefault="00416577" w:rsidP="004D7A9E">
      <w:pPr>
        <w:shd w:val="clear" w:color="auto" w:fill="FFFFFF"/>
        <w:spacing w:before="280" w:after="0" w:line="240" w:lineRule="auto"/>
        <w:ind w:left="1134" w:hanging="1134"/>
        <w:jc w:val="both"/>
        <w:rPr>
          <w:rFonts w:ascii="Times New Roman" w:eastAsia="Times New Roman" w:hAnsi="Times New Roman" w:cs="Times New Roman"/>
          <w:b/>
          <w:bCs/>
          <w:color w:val="000000"/>
          <w:sz w:val="24"/>
          <w:szCs w:val="24"/>
          <w:lang w:eastAsia="en-AU"/>
        </w:rPr>
      </w:pPr>
      <w:r w:rsidRPr="005F7A2D">
        <w:rPr>
          <w:rFonts w:ascii="Times New Roman" w:eastAsia="Times New Roman" w:hAnsi="Times New Roman" w:cs="Times New Roman"/>
          <w:b/>
          <w:bCs/>
          <w:color w:val="000000"/>
          <w:sz w:val="24"/>
          <w:szCs w:val="24"/>
          <w:lang w:eastAsia="en-AU"/>
        </w:rPr>
        <w:t xml:space="preserve">3 </w:t>
      </w:r>
      <w:r w:rsidR="0026225B" w:rsidRPr="005F7A2D">
        <w:rPr>
          <w:rFonts w:ascii="Times New Roman" w:eastAsia="Times New Roman" w:hAnsi="Times New Roman" w:cs="Times New Roman"/>
          <w:b/>
          <w:bCs/>
          <w:color w:val="000000"/>
          <w:sz w:val="24"/>
          <w:szCs w:val="24"/>
          <w:lang w:eastAsia="en-AU"/>
        </w:rPr>
        <w:t xml:space="preserve">Paragraph </w:t>
      </w:r>
      <w:r w:rsidR="004D7A9E" w:rsidRPr="005F7A2D">
        <w:rPr>
          <w:rFonts w:ascii="Times New Roman" w:eastAsia="Times New Roman" w:hAnsi="Times New Roman" w:cs="Times New Roman"/>
          <w:b/>
          <w:bCs/>
          <w:color w:val="000000"/>
          <w:sz w:val="24"/>
          <w:szCs w:val="24"/>
          <w:lang w:eastAsia="en-AU"/>
        </w:rPr>
        <w:t>7(1)(a)</w:t>
      </w:r>
    </w:p>
    <w:p w14:paraId="2EA484E6" w14:textId="1B259255" w:rsidR="00D16E6C" w:rsidRPr="005F7A2D" w:rsidRDefault="00D16E6C" w:rsidP="008E028C">
      <w:pPr>
        <w:shd w:val="clear" w:color="auto" w:fill="FFFFFF"/>
        <w:spacing w:before="120" w:after="0" w:line="240" w:lineRule="auto"/>
        <w:rPr>
          <w:rFonts w:ascii="Times New Roman" w:eastAsia="Times New Roman" w:hAnsi="Times New Roman" w:cs="Times New Roman"/>
          <w:color w:val="000000"/>
          <w:lang w:eastAsia="en-AU"/>
        </w:rPr>
      </w:pPr>
      <w:bookmarkStart w:id="5" w:name="_Hlk74839727"/>
      <w:r w:rsidRPr="005F7A2D">
        <w:rPr>
          <w:rFonts w:ascii="Times New Roman" w:eastAsia="Times New Roman" w:hAnsi="Times New Roman" w:cs="Times New Roman"/>
          <w:color w:val="000000"/>
          <w:lang w:eastAsia="en-AU"/>
        </w:rPr>
        <w:t xml:space="preserve">This item amends paragraph 7(1)(a) of the Arrangement to </w:t>
      </w:r>
      <w:r w:rsidR="00C85F53" w:rsidRPr="005F7A2D">
        <w:rPr>
          <w:rFonts w:ascii="Times New Roman" w:eastAsia="Times New Roman" w:hAnsi="Times New Roman" w:cs="Times New Roman"/>
          <w:color w:val="000000"/>
          <w:lang w:eastAsia="en-AU"/>
        </w:rPr>
        <w:t>extend the date from 1</w:t>
      </w:r>
      <w:r w:rsidR="00E53860" w:rsidRPr="005F7A2D">
        <w:rPr>
          <w:rFonts w:ascii="Times New Roman" w:eastAsia="Times New Roman" w:hAnsi="Times New Roman" w:cs="Times New Roman"/>
          <w:color w:val="000000"/>
          <w:lang w:eastAsia="en-AU"/>
        </w:rPr>
        <w:t> </w:t>
      </w:r>
      <w:r w:rsidR="00C85F53" w:rsidRPr="005F7A2D">
        <w:rPr>
          <w:rFonts w:ascii="Times New Roman" w:eastAsia="Times New Roman" w:hAnsi="Times New Roman" w:cs="Times New Roman"/>
          <w:color w:val="000000"/>
          <w:lang w:eastAsia="en-AU"/>
        </w:rPr>
        <w:t>July</w:t>
      </w:r>
      <w:r w:rsidR="00E53860" w:rsidRPr="005F7A2D">
        <w:rPr>
          <w:rFonts w:ascii="Times New Roman" w:eastAsia="Times New Roman" w:hAnsi="Times New Roman" w:cs="Times New Roman"/>
          <w:color w:val="000000"/>
          <w:lang w:eastAsia="en-AU"/>
        </w:rPr>
        <w:t> </w:t>
      </w:r>
      <w:r w:rsidR="00C85F53" w:rsidRPr="005F7A2D">
        <w:rPr>
          <w:rFonts w:ascii="Times New Roman" w:eastAsia="Times New Roman" w:hAnsi="Times New Roman" w:cs="Times New Roman"/>
          <w:color w:val="000000"/>
          <w:lang w:eastAsia="en-AU"/>
        </w:rPr>
        <w:t>2021 to 1</w:t>
      </w:r>
      <w:r w:rsidR="008E028C" w:rsidRPr="005F7A2D">
        <w:rPr>
          <w:rFonts w:ascii="Times New Roman" w:eastAsia="Times New Roman" w:hAnsi="Times New Roman" w:cs="Times New Roman"/>
          <w:color w:val="000000"/>
          <w:lang w:eastAsia="en-AU"/>
        </w:rPr>
        <w:t> </w:t>
      </w:r>
      <w:r w:rsidR="00C85F53" w:rsidRPr="005F7A2D">
        <w:rPr>
          <w:rFonts w:ascii="Times New Roman" w:eastAsia="Times New Roman" w:hAnsi="Times New Roman" w:cs="Times New Roman"/>
          <w:color w:val="000000"/>
          <w:lang w:eastAsia="en-AU"/>
        </w:rPr>
        <w:t>July</w:t>
      </w:r>
      <w:r w:rsidR="008E028C" w:rsidRPr="005F7A2D">
        <w:rPr>
          <w:rFonts w:ascii="Times New Roman" w:eastAsia="Times New Roman" w:hAnsi="Times New Roman" w:cs="Times New Roman"/>
          <w:color w:val="000000"/>
          <w:lang w:eastAsia="en-AU"/>
        </w:rPr>
        <w:t> </w:t>
      </w:r>
      <w:r w:rsidR="00C85F53" w:rsidRPr="005F7A2D">
        <w:rPr>
          <w:rFonts w:ascii="Times New Roman" w:eastAsia="Times New Roman" w:hAnsi="Times New Roman" w:cs="Times New Roman"/>
          <w:color w:val="000000"/>
          <w:lang w:eastAsia="en-AU"/>
        </w:rPr>
        <w:t>2022 before which supplies of Naloxone by approved hospital authorities, will be ‘special arrangement supplies’ (provided all other requirements are met).</w:t>
      </w:r>
    </w:p>
    <w:bookmarkEnd w:id="5"/>
    <w:p w14:paraId="744D66BE" w14:textId="77777777" w:rsidR="00C85F53" w:rsidRPr="005F7A2D" w:rsidRDefault="00C85F53" w:rsidP="00C85F53">
      <w:pPr>
        <w:shd w:val="clear" w:color="auto" w:fill="FFFFFF"/>
        <w:spacing w:before="40" w:after="0" w:line="240" w:lineRule="auto"/>
        <w:ind w:left="1134" w:hanging="1134"/>
        <w:rPr>
          <w:rFonts w:ascii="Times New Roman" w:eastAsia="Times New Roman" w:hAnsi="Times New Roman" w:cs="Times New Roman"/>
          <w:b/>
          <w:bCs/>
          <w:color w:val="000000"/>
          <w:lang w:eastAsia="en-AU"/>
        </w:rPr>
      </w:pPr>
    </w:p>
    <w:p w14:paraId="60A05903" w14:textId="2C24BC60" w:rsidR="00C85F53" w:rsidRPr="005F7A2D" w:rsidRDefault="00C85F53" w:rsidP="00C85F53">
      <w:pPr>
        <w:shd w:val="clear" w:color="auto" w:fill="FFFFFF"/>
        <w:spacing w:before="40" w:after="0" w:line="240" w:lineRule="auto"/>
        <w:ind w:left="1134" w:hanging="1134"/>
        <w:rPr>
          <w:rFonts w:ascii="Times New Roman" w:eastAsia="Times New Roman" w:hAnsi="Times New Roman" w:cs="Times New Roman"/>
          <w:color w:val="000000"/>
          <w:sz w:val="24"/>
          <w:szCs w:val="24"/>
          <w:lang w:eastAsia="en-AU"/>
        </w:rPr>
      </w:pPr>
      <w:r w:rsidRPr="005F7A2D">
        <w:rPr>
          <w:rFonts w:ascii="Times New Roman" w:eastAsia="Times New Roman" w:hAnsi="Times New Roman" w:cs="Times New Roman"/>
          <w:b/>
          <w:bCs/>
          <w:color w:val="000000"/>
          <w:sz w:val="24"/>
          <w:szCs w:val="24"/>
          <w:lang w:eastAsia="en-AU"/>
        </w:rPr>
        <w:t>4 Subparagraph 7(2)(a)(</w:t>
      </w:r>
      <w:proofErr w:type="spellStart"/>
      <w:r w:rsidRPr="005F7A2D">
        <w:rPr>
          <w:rFonts w:ascii="Times New Roman" w:eastAsia="Times New Roman" w:hAnsi="Times New Roman" w:cs="Times New Roman"/>
          <w:b/>
          <w:bCs/>
          <w:color w:val="000000"/>
          <w:sz w:val="24"/>
          <w:szCs w:val="24"/>
          <w:lang w:eastAsia="en-AU"/>
        </w:rPr>
        <w:t>i</w:t>
      </w:r>
      <w:proofErr w:type="spellEnd"/>
      <w:r w:rsidRPr="005F7A2D">
        <w:rPr>
          <w:rFonts w:ascii="Times New Roman" w:eastAsia="Times New Roman" w:hAnsi="Times New Roman" w:cs="Times New Roman"/>
          <w:b/>
          <w:bCs/>
          <w:color w:val="000000"/>
          <w:sz w:val="24"/>
          <w:szCs w:val="24"/>
          <w:lang w:eastAsia="en-AU"/>
        </w:rPr>
        <w:t>)</w:t>
      </w:r>
    </w:p>
    <w:p w14:paraId="0FA73E41" w14:textId="1E18C62F" w:rsidR="00C85F53" w:rsidRPr="005F7A2D" w:rsidRDefault="00C85F53" w:rsidP="00C85F53">
      <w:pPr>
        <w:shd w:val="clear" w:color="auto" w:fill="FFFFFF"/>
        <w:spacing w:before="120" w:after="0" w:line="240" w:lineRule="auto"/>
        <w:rPr>
          <w:rFonts w:ascii="Times New Roman" w:eastAsia="Times New Roman" w:hAnsi="Times New Roman" w:cs="Times New Roman"/>
          <w:color w:val="000000"/>
          <w:lang w:eastAsia="en-AU"/>
        </w:rPr>
      </w:pPr>
      <w:bookmarkStart w:id="6" w:name="_Hlk74839850"/>
      <w:r w:rsidRPr="005F7A2D">
        <w:rPr>
          <w:rFonts w:ascii="Times New Roman" w:eastAsia="Times New Roman" w:hAnsi="Times New Roman" w:cs="Times New Roman"/>
          <w:color w:val="000000"/>
          <w:lang w:eastAsia="en-AU"/>
        </w:rPr>
        <w:t>This item amends subparagraph 7(2)(a)(</w:t>
      </w:r>
      <w:proofErr w:type="spellStart"/>
      <w:r w:rsidRPr="005F7A2D">
        <w:rPr>
          <w:rFonts w:ascii="Times New Roman" w:eastAsia="Times New Roman" w:hAnsi="Times New Roman" w:cs="Times New Roman"/>
          <w:color w:val="000000"/>
          <w:lang w:eastAsia="en-AU"/>
        </w:rPr>
        <w:t>i</w:t>
      </w:r>
      <w:proofErr w:type="spellEnd"/>
      <w:r w:rsidRPr="005F7A2D">
        <w:rPr>
          <w:rFonts w:ascii="Times New Roman" w:eastAsia="Times New Roman" w:hAnsi="Times New Roman" w:cs="Times New Roman"/>
          <w:color w:val="000000"/>
          <w:lang w:eastAsia="en-AU"/>
        </w:rPr>
        <w:t>) of the Arrangement to extend the date from 1</w:t>
      </w:r>
      <w:r w:rsidR="00E53860"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July</w:t>
      </w:r>
      <w:r w:rsidR="00E53860"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2021 to 1</w:t>
      </w:r>
      <w:r w:rsidR="008E028C"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July</w:t>
      </w:r>
      <w:r w:rsidR="00E53860"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2022 before which supplies of Naloxone by approved medical practitioners, will be ‘special arrangement supplies’ (provided all other requirements are met).</w:t>
      </w:r>
    </w:p>
    <w:bookmarkEnd w:id="6"/>
    <w:p w14:paraId="7759B48E" w14:textId="7CCE7964" w:rsidR="00C85F53" w:rsidRPr="005F7A2D" w:rsidRDefault="00C85F53" w:rsidP="004D7A9E">
      <w:pPr>
        <w:shd w:val="clear" w:color="auto" w:fill="FFFFFF"/>
        <w:spacing w:before="280" w:after="0" w:line="240" w:lineRule="auto"/>
        <w:ind w:left="1134" w:hanging="1134"/>
        <w:jc w:val="both"/>
        <w:rPr>
          <w:rFonts w:ascii="Times New Roman" w:eastAsia="Times New Roman" w:hAnsi="Times New Roman" w:cs="Times New Roman"/>
          <w:b/>
          <w:bCs/>
          <w:color w:val="000000"/>
          <w:sz w:val="24"/>
          <w:szCs w:val="24"/>
          <w:lang w:eastAsia="en-AU"/>
        </w:rPr>
      </w:pPr>
      <w:r w:rsidRPr="005F7A2D">
        <w:rPr>
          <w:rFonts w:ascii="Times New Roman" w:eastAsia="Times New Roman" w:hAnsi="Times New Roman" w:cs="Times New Roman"/>
          <w:b/>
          <w:bCs/>
          <w:color w:val="000000"/>
          <w:sz w:val="24"/>
          <w:szCs w:val="24"/>
          <w:lang w:eastAsia="en-AU"/>
        </w:rPr>
        <w:t>5 Paragraph 7(3)(a)</w:t>
      </w:r>
      <w:r w:rsidR="00CA49B2" w:rsidRPr="005F7A2D">
        <w:rPr>
          <w:rFonts w:ascii="Times New Roman" w:eastAsia="Times New Roman" w:hAnsi="Times New Roman" w:cs="Times New Roman"/>
          <w:b/>
          <w:bCs/>
          <w:color w:val="000000"/>
          <w:sz w:val="24"/>
          <w:szCs w:val="24"/>
          <w:lang w:eastAsia="en-AU"/>
        </w:rPr>
        <w:t xml:space="preserve"> and 4(a)</w:t>
      </w:r>
    </w:p>
    <w:p w14:paraId="58223340" w14:textId="792D83C2" w:rsidR="008150EA" w:rsidRPr="005F7A2D" w:rsidRDefault="00C85F53" w:rsidP="0026225B">
      <w:pPr>
        <w:shd w:val="clear" w:color="auto" w:fill="FFFFFF"/>
        <w:spacing w:before="120" w:after="0" w:line="240" w:lineRule="auto"/>
        <w:rPr>
          <w:rFonts w:ascii="Times New Roman" w:eastAsia="Times New Roman" w:hAnsi="Times New Roman" w:cs="Times New Roman"/>
          <w:color w:val="000000"/>
          <w:sz w:val="20"/>
          <w:szCs w:val="20"/>
          <w:lang w:eastAsia="en-AU"/>
        </w:rPr>
      </w:pPr>
      <w:bookmarkStart w:id="7" w:name="_Hlk74840947"/>
      <w:bookmarkStart w:id="8" w:name="_Hlk74839948"/>
      <w:r w:rsidRPr="005F7A2D">
        <w:rPr>
          <w:rFonts w:ascii="Times New Roman" w:eastAsia="Times New Roman" w:hAnsi="Times New Roman" w:cs="Times New Roman"/>
          <w:color w:val="000000"/>
          <w:lang w:eastAsia="en-AU"/>
        </w:rPr>
        <w:t>Th</w:t>
      </w:r>
      <w:r w:rsidR="009E4E7B" w:rsidRPr="005F7A2D">
        <w:rPr>
          <w:rFonts w:ascii="Times New Roman" w:eastAsia="Times New Roman" w:hAnsi="Times New Roman" w:cs="Times New Roman"/>
          <w:color w:val="000000"/>
          <w:lang w:eastAsia="en-AU"/>
        </w:rPr>
        <w:t>e</w:t>
      </w:r>
      <w:r w:rsidRPr="005F7A2D">
        <w:rPr>
          <w:rFonts w:ascii="Times New Roman" w:eastAsia="Times New Roman" w:hAnsi="Times New Roman" w:cs="Times New Roman"/>
          <w:color w:val="000000"/>
          <w:lang w:eastAsia="en-AU"/>
        </w:rPr>
        <w:t>s</w:t>
      </w:r>
      <w:r w:rsidR="009E4E7B" w:rsidRPr="005F7A2D">
        <w:rPr>
          <w:rFonts w:ascii="Times New Roman" w:eastAsia="Times New Roman" w:hAnsi="Times New Roman" w:cs="Times New Roman"/>
          <w:color w:val="000000"/>
          <w:lang w:eastAsia="en-AU"/>
        </w:rPr>
        <w:t>e</w:t>
      </w:r>
      <w:r w:rsidRPr="005F7A2D">
        <w:rPr>
          <w:rFonts w:ascii="Times New Roman" w:eastAsia="Times New Roman" w:hAnsi="Times New Roman" w:cs="Times New Roman"/>
          <w:color w:val="000000"/>
          <w:lang w:eastAsia="en-AU"/>
        </w:rPr>
        <w:t xml:space="preserve"> item</w:t>
      </w:r>
      <w:r w:rsidR="009E4E7B" w:rsidRPr="005F7A2D">
        <w:rPr>
          <w:rFonts w:ascii="Times New Roman" w:eastAsia="Times New Roman" w:hAnsi="Times New Roman" w:cs="Times New Roman"/>
          <w:color w:val="000000"/>
          <w:lang w:eastAsia="en-AU"/>
        </w:rPr>
        <w:t>s</w:t>
      </w:r>
      <w:r w:rsidRPr="005F7A2D">
        <w:rPr>
          <w:rFonts w:ascii="Times New Roman" w:eastAsia="Times New Roman" w:hAnsi="Times New Roman" w:cs="Times New Roman"/>
          <w:color w:val="000000"/>
          <w:lang w:eastAsia="en-AU"/>
        </w:rPr>
        <w:t xml:space="preserve"> amend paragraph</w:t>
      </w:r>
      <w:r w:rsidR="00CA49B2" w:rsidRPr="005F7A2D">
        <w:rPr>
          <w:rFonts w:ascii="Times New Roman" w:eastAsia="Times New Roman" w:hAnsi="Times New Roman" w:cs="Times New Roman"/>
          <w:color w:val="000000"/>
          <w:lang w:eastAsia="en-AU"/>
        </w:rPr>
        <w:t>s</w:t>
      </w:r>
      <w:r w:rsidRPr="005F7A2D">
        <w:rPr>
          <w:rFonts w:ascii="Times New Roman" w:eastAsia="Times New Roman" w:hAnsi="Times New Roman" w:cs="Times New Roman"/>
          <w:color w:val="000000"/>
          <w:lang w:eastAsia="en-AU"/>
        </w:rPr>
        <w:t xml:space="preserve"> 7(3)(a) </w:t>
      </w:r>
      <w:r w:rsidR="00CA49B2" w:rsidRPr="005F7A2D">
        <w:rPr>
          <w:rFonts w:ascii="Times New Roman" w:eastAsia="Times New Roman" w:hAnsi="Times New Roman" w:cs="Times New Roman"/>
          <w:color w:val="000000"/>
          <w:lang w:eastAsia="en-AU"/>
        </w:rPr>
        <w:t xml:space="preserve">and 4(a) </w:t>
      </w:r>
      <w:r w:rsidRPr="005F7A2D">
        <w:rPr>
          <w:rFonts w:ascii="Times New Roman" w:eastAsia="Times New Roman" w:hAnsi="Times New Roman" w:cs="Times New Roman"/>
          <w:color w:val="000000"/>
          <w:lang w:eastAsia="en-AU"/>
        </w:rPr>
        <w:t>of the Arrangement to extend the date from 1</w:t>
      </w:r>
      <w:r w:rsidR="008E028C"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July</w:t>
      </w:r>
      <w:r w:rsidR="008E028C"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2021 to 1</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July</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2022 before which supplies of Naloxone by approved pharmacists</w:t>
      </w:r>
      <w:r w:rsidR="00CA49B2" w:rsidRPr="005F7A2D">
        <w:rPr>
          <w:rFonts w:ascii="Times New Roman" w:eastAsia="Times New Roman" w:hAnsi="Times New Roman" w:cs="Times New Roman"/>
          <w:color w:val="000000"/>
          <w:lang w:eastAsia="en-AU"/>
        </w:rPr>
        <w:t xml:space="preserve"> </w:t>
      </w:r>
      <w:bookmarkEnd w:id="7"/>
      <w:r w:rsidR="00CA49B2" w:rsidRPr="005F7A2D">
        <w:rPr>
          <w:rFonts w:ascii="Times New Roman" w:eastAsia="Times New Roman" w:hAnsi="Times New Roman" w:cs="Times New Roman"/>
          <w:color w:val="000000"/>
          <w:lang w:eastAsia="en-AU"/>
        </w:rPr>
        <w:t xml:space="preserve">and </w:t>
      </w:r>
      <w:r w:rsidR="00CA49B2" w:rsidRPr="005F7A2D">
        <w:rPr>
          <w:rFonts w:ascii="Times New Roman" w:eastAsia="Times New Roman" w:hAnsi="Times New Roman" w:cs="Times New Roman"/>
          <w:color w:val="000000"/>
          <w:lang w:eastAsia="en-AU"/>
        </w:rPr>
        <w:lastRenderedPageBreak/>
        <w:t>authorised alternative suppliers</w:t>
      </w:r>
      <w:r w:rsidRPr="005F7A2D">
        <w:rPr>
          <w:rFonts w:ascii="Times New Roman" w:eastAsia="Times New Roman" w:hAnsi="Times New Roman" w:cs="Times New Roman"/>
          <w:color w:val="000000"/>
          <w:lang w:eastAsia="en-AU"/>
        </w:rPr>
        <w:t>, will be ‘special arrangement supplies’ (provided all other requirements are met).</w:t>
      </w:r>
      <w:bookmarkEnd w:id="8"/>
    </w:p>
    <w:p w14:paraId="4B81EC13" w14:textId="02288B3F" w:rsidR="00CA49B2" w:rsidRPr="005F7A2D" w:rsidRDefault="00CA49B2" w:rsidP="002200D3">
      <w:pPr>
        <w:shd w:val="clear" w:color="auto" w:fill="FFFFFF"/>
        <w:spacing w:before="280" w:after="0" w:line="240" w:lineRule="auto"/>
        <w:ind w:left="1134" w:hanging="1134"/>
        <w:rPr>
          <w:rFonts w:ascii="Times New Roman" w:eastAsia="Times New Roman" w:hAnsi="Times New Roman" w:cs="Times New Roman"/>
          <w:b/>
          <w:bCs/>
          <w:color w:val="000000"/>
          <w:sz w:val="24"/>
          <w:szCs w:val="24"/>
          <w:lang w:eastAsia="en-AU"/>
        </w:rPr>
      </w:pPr>
      <w:r w:rsidRPr="005F7A2D">
        <w:rPr>
          <w:rFonts w:ascii="Times New Roman" w:eastAsia="Times New Roman" w:hAnsi="Times New Roman" w:cs="Times New Roman"/>
          <w:b/>
          <w:bCs/>
          <w:color w:val="000000"/>
          <w:sz w:val="24"/>
          <w:szCs w:val="24"/>
          <w:lang w:eastAsia="en-AU"/>
        </w:rPr>
        <w:t>6</w:t>
      </w:r>
      <w:r w:rsidR="00416577" w:rsidRPr="005F7A2D">
        <w:rPr>
          <w:rFonts w:ascii="Times New Roman" w:eastAsia="Times New Roman" w:hAnsi="Times New Roman" w:cs="Times New Roman"/>
          <w:b/>
          <w:bCs/>
          <w:color w:val="000000"/>
          <w:sz w:val="24"/>
          <w:szCs w:val="24"/>
          <w:lang w:eastAsia="en-AU"/>
        </w:rPr>
        <w:t xml:space="preserve"> </w:t>
      </w:r>
      <w:r w:rsidR="00643044" w:rsidRPr="005F7A2D">
        <w:rPr>
          <w:rFonts w:ascii="Times New Roman" w:eastAsia="Times New Roman" w:hAnsi="Times New Roman" w:cs="Times New Roman"/>
          <w:b/>
          <w:bCs/>
          <w:color w:val="000000"/>
          <w:sz w:val="24"/>
          <w:szCs w:val="24"/>
          <w:lang w:eastAsia="en-AU"/>
        </w:rPr>
        <w:t>Subparagraph </w:t>
      </w:r>
      <w:r w:rsidRPr="005F7A2D">
        <w:rPr>
          <w:rFonts w:ascii="Times New Roman" w:eastAsia="Times New Roman" w:hAnsi="Times New Roman" w:cs="Times New Roman"/>
          <w:b/>
          <w:bCs/>
          <w:color w:val="000000"/>
          <w:sz w:val="24"/>
          <w:szCs w:val="24"/>
          <w:lang w:eastAsia="en-AU"/>
        </w:rPr>
        <w:t>20(b)(iv)</w:t>
      </w:r>
    </w:p>
    <w:p w14:paraId="5A61AF2F" w14:textId="07A8313E" w:rsidR="00CA49B2" w:rsidRPr="005F7A2D" w:rsidRDefault="00CA49B2" w:rsidP="00CA49B2">
      <w:pPr>
        <w:shd w:val="clear" w:color="auto" w:fill="FFFFFF"/>
        <w:spacing w:before="120" w:after="0" w:line="240" w:lineRule="auto"/>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This item amends subparagraph 20(b)(iv) of the Arrangement to conclude the paragraph at ‘supplied</w:t>
      </w:r>
      <w:r w:rsidR="00B3635C" w:rsidRPr="005F7A2D">
        <w:rPr>
          <w:rFonts w:ascii="Times New Roman" w:eastAsia="Times New Roman" w:hAnsi="Times New Roman" w:cs="Times New Roman"/>
          <w:color w:val="000000"/>
          <w:lang w:eastAsia="en-AU"/>
        </w:rPr>
        <w:t>.</w:t>
      </w:r>
      <w:r w:rsidRPr="005F7A2D">
        <w:rPr>
          <w:rFonts w:ascii="Times New Roman" w:eastAsia="Times New Roman" w:hAnsi="Times New Roman" w:cs="Times New Roman"/>
          <w:color w:val="000000"/>
          <w:lang w:eastAsia="en-AU"/>
        </w:rPr>
        <w:t>’, given subsequent subparagraphs 20(b)(v) and (vi) are repealed.</w:t>
      </w:r>
    </w:p>
    <w:p w14:paraId="3E562F1C" w14:textId="77777777" w:rsidR="006B489D" w:rsidRPr="005F7A2D" w:rsidRDefault="006B489D" w:rsidP="008150EA">
      <w:pPr>
        <w:shd w:val="clear" w:color="auto" w:fill="FFFFFF"/>
        <w:spacing w:before="40" w:after="0" w:line="240" w:lineRule="auto"/>
        <w:ind w:left="1134" w:hanging="1134"/>
        <w:rPr>
          <w:rFonts w:ascii="Times New Roman" w:eastAsia="Times New Roman" w:hAnsi="Times New Roman" w:cs="Times New Roman"/>
          <w:b/>
          <w:bCs/>
          <w:color w:val="000000"/>
          <w:sz w:val="24"/>
          <w:szCs w:val="24"/>
          <w:lang w:eastAsia="en-AU"/>
        </w:rPr>
      </w:pPr>
      <w:bookmarkStart w:id="9" w:name="_Hlk74840359"/>
    </w:p>
    <w:p w14:paraId="33150B1F" w14:textId="53A00E6C" w:rsidR="00294DE3" w:rsidRPr="005F7A2D" w:rsidRDefault="009E4E7B" w:rsidP="008150EA">
      <w:pPr>
        <w:shd w:val="clear" w:color="auto" w:fill="FFFFFF"/>
        <w:spacing w:before="40" w:after="0" w:line="240" w:lineRule="auto"/>
        <w:ind w:left="1134" w:hanging="1134"/>
        <w:rPr>
          <w:rFonts w:ascii="Times New Roman" w:eastAsia="Times New Roman" w:hAnsi="Times New Roman" w:cs="Times New Roman"/>
          <w:b/>
          <w:color w:val="000000"/>
          <w:sz w:val="24"/>
          <w:szCs w:val="24"/>
          <w:lang w:eastAsia="en-AU"/>
        </w:rPr>
      </w:pPr>
      <w:r w:rsidRPr="005F7A2D">
        <w:rPr>
          <w:rFonts w:ascii="Times New Roman" w:eastAsia="Times New Roman" w:hAnsi="Times New Roman" w:cs="Times New Roman"/>
          <w:b/>
          <w:bCs/>
          <w:color w:val="000000"/>
          <w:sz w:val="24"/>
          <w:szCs w:val="24"/>
          <w:lang w:eastAsia="en-AU"/>
        </w:rPr>
        <w:t xml:space="preserve">7 Subparagraphs </w:t>
      </w:r>
      <w:r w:rsidR="00643044" w:rsidRPr="005F7A2D">
        <w:rPr>
          <w:rFonts w:ascii="Times New Roman" w:eastAsia="Times New Roman" w:hAnsi="Times New Roman" w:cs="Times New Roman"/>
          <w:b/>
          <w:bCs/>
          <w:color w:val="000000"/>
          <w:sz w:val="24"/>
          <w:szCs w:val="24"/>
          <w:lang w:eastAsia="en-AU"/>
        </w:rPr>
        <w:t>20(b)(v)</w:t>
      </w:r>
      <w:bookmarkEnd w:id="9"/>
      <w:r w:rsidR="00643044" w:rsidRPr="005F7A2D">
        <w:rPr>
          <w:rFonts w:ascii="Times New Roman" w:eastAsia="Times New Roman" w:hAnsi="Times New Roman" w:cs="Times New Roman"/>
          <w:b/>
          <w:bCs/>
          <w:color w:val="000000"/>
          <w:sz w:val="24"/>
          <w:szCs w:val="24"/>
          <w:lang w:eastAsia="en-AU"/>
        </w:rPr>
        <w:t xml:space="preserve"> and (vi)</w:t>
      </w:r>
      <w:r w:rsidR="00294DE3" w:rsidRPr="005F7A2D">
        <w:rPr>
          <w:rFonts w:ascii="Times New Roman" w:eastAsia="Times New Roman" w:hAnsi="Times New Roman" w:cs="Times New Roman"/>
          <w:b/>
          <w:color w:val="000000"/>
          <w:sz w:val="24"/>
          <w:szCs w:val="24"/>
          <w:lang w:eastAsia="en-AU"/>
        </w:rPr>
        <w:t xml:space="preserve"> </w:t>
      </w:r>
    </w:p>
    <w:p w14:paraId="49587B2E" w14:textId="22C72068" w:rsidR="00B41D72" w:rsidRPr="005F7A2D" w:rsidRDefault="009E4E7B" w:rsidP="008150EA">
      <w:pPr>
        <w:shd w:val="clear" w:color="auto" w:fill="FFFFFF"/>
        <w:spacing w:before="120" w:after="0" w:line="240" w:lineRule="auto"/>
        <w:rPr>
          <w:rFonts w:ascii="Times New Roman" w:eastAsia="Times New Roman" w:hAnsi="Times New Roman" w:cs="Times New Roman"/>
          <w:color w:val="000000"/>
          <w:lang w:eastAsia="en-AU"/>
        </w:rPr>
      </w:pPr>
      <w:r w:rsidRPr="005F7A2D">
        <w:rPr>
          <w:rFonts w:ascii="Times New Roman" w:eastAsia="Times New Roman" w:hAnsi="Times New Roman" w:cs="Times New Roman"/>
          <w:bCs/>
          <w:color w:val="000000"/>
          <w:lang w:eastAsia="en-AU"/>
        </w:rPr>
        <w:t>These items amend subparagraphs 20(b)(v) and (vi) of the Arrangement by repealing them</w:t>
      </w:r>
      <w:r w:rsidR="00B3635C" w:rsidRPr="005F7A2D">
        <w:rPr>
          <w:rFonts w:ascii="Times New Roman" w:eastAsia="Times New Roman" w:hAnsi="Times New Roman" w:cs="Times New Roman"/>
          <w:bCs/>
          <w:color w:val="000000"/>
          <w:lang w:eastAsia="en-AU"/>
        </w:rPr>
        <w:t>,</w:t>
      </w:r>
      <w:r w:rsidR="002014BC" w:rsidRPr="005F7A2D">
        <w:rPr>
          <w:rFonts w:ascii="Times New Roman" w:eastAsia="Times New Roman" w:hAnsi="Times New Roman" w:cs="Times New Roman"/>
          <w:bCs/>
          <w:color w:val="000000"/>
          <w:lang w:eastAsia="en-AU"/>
        </w:rPr>
        <w:t xml:space="preserve"> as they no longer apply after 30</w:t>
      </w:r>
      <w:r w:rsidR="00526D29" w:rsidRPr="005F7A2D">
        <w:rPr>
          <w:rFonts w:ascii="Times New Roman" w:eastAsia="Times New Roman" w:hAnsi="Times New Roman" w:cs="Times New Roman"/>
          <w:bCs/>
          <w:color w:val="000000"/>
          <w:lang w:eastAsia="en-AU"/>
        </w:rPr>
        <w:t> </w:t>
      </w:r>
      <w:r w:rsidR="002014BC" w:rsidRPr="005F7A2D">
        <w:rPr>
          <w:rFonts w:ascii="Times New Roman" w:eastAsia="Times New Roman" w:hAnsi="Times New Roman" w:cs="Times New Roman"/>
          <w:bCs/>
          <w:color w:val="000000"/>
          <w:lang w:eastAsia="en-AU"/>
        </w:rPr>
        <w:t>June</w:t>
      </w:r>
      <w:r w:rsidR="00526D29" w:rsidRPr="005F7A2D">
        <w:rPr>
          <w:rFonts w:ascii="Times New Roman" w:eastAsia="Times New Roman" w:hAnsi="Times New Roman" w:cs="Times New Roman"/>
          <w:bCs/>
          <w:color w:val="000000"/>
          <w:lang w:eastAsia="en-AU"/>
        </w:rPr>
        <w:t> </w:t>
      </w:r>
      <w:r w:rsidR="002014BC" w:rsidRPr="005F7A2D">
        <w:rPr>
          <w:rFonts w:ascii="Times New Roman" w:eastAsia="Times New Roman" w:hAnsi="Times New Roman" w:cs="Times New Roman"/>
          <w:bCs/>
          <w:color w:val="000000"/>
          <w:lang w:eastAsia="en-AU"/>
        </w:rPr>
        <w:t xml:space="preserve">2021. These </w:t>
      </w:r>
      <w:r w:rsidRPr="005F7A2D">
        <w:rPr>
          <w:rFonts w:ascii="Times New Roman" w:eastAsia="Times New Roman" w:hAnsi="Times New Roman" w:cs="Times New Roman"/>
          <w:bCs/>
          <w:color w:val="000000"/>
          <w:lang w:eastAsia="en-AU"/>
        </w:rPr>
        <w:t xml:space="preserve">subparagraphs </w:t>
      </w:r>
      <w:r w:rsidR="002014BC" w:rsidRPr="005F7A2D">
        <w:rPr>
          <w:rFonts w:ascii="Times New Roman" w:eastAsia="Times New Roman" w:hAnsi="Times New Roman" w:cs="Times New Roman"/>
          <w:bCs/>
          <w:color w:val="000000"/>
          <w:lang w:eastAsia="en-AU"/>
        </w:rPr>
        <w:t>relate to</w:t>
      </w:r>
      <w:r w:rsidR="006B7549" w:rsidRPr="005F7A2D">
        <w:rPr>
          <w:rFonts w:ascii="Times New Roman" w:eastAsia="Times New Roman" w:hAnsi="Times New Roman" w:cs="Times New Roman"/>
          <w:color w:val="000000"/>
          <w:lang w:eastAsia="en-AU"/>
        </w:rPr>
        <w:t xml:space="preserve"> information </w:t>
      </w:r>
      <w:r w:rsidR="00294DE3" w:rsidRPr="005F7A2D">
        <w:rPr>
          <w:rFonts w:ascii="Times New Roman" w:eastAsia="Times New Roman" w:hAnsi="Times New Roman" w:cs="Times New Roman"/>
          <w:color w:val="000000"/>
          <w:lang w:eastAsia="en-AU"/>
        </w:rPr>
        <w:t xml:space="preserve">that must be </w:t>
      </w:r>
      <w:r w:rsidR="006B7549" w:rsidRPr="005F7A2D">
        <w:rPr>
          <w:rFonts w:ascii="Times New Roman" w:eastAsia="Times New Roman" w:hAnsi="Times New Roman" w:cs="Times New Roman"/>
          <w:color w:val="000000"/>
          <w:lang w:eastAsia="en-AU"/>
        </w:rPr>
        <w:t xml:space="preserve">provided </w:t>
      </w:r>
      <w:r w:rsidR="00080B5C" w:rsidRPr="005F7A2D">
        <w:rPr>
          <w:rFonts w:ascii="Times New Roman" w:eastAsia="Times New Roman" w:hAnsi="Times New Roman" w:cs="Times New Roman"/>
          <w:color w:val="000000"/>
          <w:lang w:eastAsia="en-AU"/>
        </w:rPr>
        <w:t xml:space="preserve">in a claim for payment </w:t>
      </w:r>
      <w:r w:rsidR="006B7549" w:rsidRPr="005F7A2D">
        <w:rPr>
          <w:rFonts w:ascii="Times New Roman" w:eastAsia="Times New Roman" w:hAnsi="Times New Roman" w:cs="Times New Roman"/>
          <w:color w:val="000000"/>
          <w:lang w:eastAsia="en-AU"/>
        </w:rPr>
        <w:t xml:space="preserve">by an approved supplier </w:t>
      </w:r>
      <w:r w:rsidR="00080B5C" w:rsidRPr="005F7A2D">
        <w:rPr>
          <w:rFonts w:ascii="Times New Roman" w:eastAsia="Times New Roman" w:hAnsi="Times New Roman" w:cs="Times New Roman"/>
          <w:color w:val="000000"/>
          <w:lang w:eastAsia="en-AU"/>
        </w:rPr>
        <w:t xml:space="preserve">in relation to a special arrangement supply of a designated pharmaceutical benefit, </w:t>
      </w:r>
      <w:r w:rsidR="006B7549" w:rsidRPr="005F7A2D">
        <w:rPr>
          <w:rFonts w:ascii="Times New Roman" w:eastAsia="Times New Roman" w:hAnsi="Times New Roman" w:cs="Times New Roman"/>
          <w:color w:val="000000"/>
          <w:lang w:eastAsia="en-AU"/>
        </w:rPr>
        <w:t xml:space="preserve">in the </w:t>
      </w:r>
      <w:r w:rsidR="00294DE3" w:rsidRPr="005F7A2D">
        <w:rPr>
          <w:rFonts w:ascii="Times New Roman" w:eastAsia="Times New Roman" w:hAnsi="Times New Roman" w:cs="Times New Roman"/>
          <w:color w:val="000000"/>
          <w:lang w:eastAsia="en-AU"/>
        </w:rPr>
        <w:t>context</w:t>
      </w:r>
      <w:r w:rsidR="006B7549" w:rsidRPr="005F7A2D">
        <w:rPr>
          <w:rFonts w:ascii="Times New Roman" w:eastAsia="Times New Roman" w:hAnsi="Times New Roman" w:cs="Times New Roman"/>
          <w:color w:val="000000"/>
          <w:lang w:eastAsia="en-AU"/>
        </w:rPr>
        <w:t xml:space="preserve"> of the evaluation of </w:t>
      </w:r>
      <w:r w:rsidR="00756293" w:rsidRPr="005F7A2D">
        <w:rPr>
          <w:rFonts w:ascii="Times New Roman" w:eastAsia="Times New Roman" w:hAnsi="Times New Roman" w:cs="Times New Roman"/>
          <w:color w:val="000000"/>
          <w:lang w:eastAsia="en-AU"/>
        </w:rPr>
        <w:t>t</w:t>
      </w:r>
      <w:r w:rsidR="00294DE3" w:rsidRPr="005F7A2D">
        <w:rPr>
          <w:rFonts w:ascii="Times New Roman" w:eastAsia="Times New Roman" w:hAnsi="Times New Roman" w:cs="Times New Roman"/>
          <w:color w:val="000000"/>
          <w:lang w:eastAsia="en-AU"/>
        </w:rPr>
        <w:t>he</w:t>
      </w:r>
      <w:r w:rsidR="006B7549" w:rsidRPr="005F7A2D">
        <w:rPr>
          <w:rFonts w:ascii="Times New Roman" w:eastAsia="Times New Roman" w:hAnsi="Times New Roman" w:cs="Times New Roman"/>
          <w:color w:val="000000"/>
          <w:lang w:eastAsia="en-AU"/>
        </w:rPr>
        <w:t xml:space="preserve"> </w:t>
      </w:r>
      <w:r w:rsidR="00294DE3" w:rsidRPr="005F7A2D">
        <w:rPr>
          <w:rFonts w:ascii="Times New Roman" w:eastAsia="Times New Roman" w:hAnsi="Times New Roman" w:cs="Times New Roman"/>
          <w:color w:val="000000"/>
          <w:lang w:eastAsia="en-AU"/>
        </w:rPr>
        <w:t>P</w:t>
      </w:r>
      <w:r w:rsidR="006B7549" w:rsidRPr="005F7A2D">
        <w:rPr>
          <w:rFonts w:ascii="Times New Roman" w:eastAsia="Times New Roman" w:hAnsi="Times New Roman" w:cs="Times New Roman"/>
          <w:color w:val="000000"/>
          <w:lang w:eastAsia="en-AU"/>
        </w:rPr>
        <w:t xml:space="preserve">ilot. </w:t>
      </w:r>
    </w:p>
    <w:p w14:paraId="38565B49" w14:textId="77777777" w:rsidR="002200D3" w:rsidRPr="005F7A2D" w:rsidRDefault="009E4E7B" w:rsidP="002200D3">
      <w:pPr>
        <w:shd w:val="clear" w:color="auto" w:fill="FFFFFF"/>
        <w:spacing w:before="280" w:after="0" w:line="240" w:lineRule="auto"/>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A claim for payment, as defined in the Arrangement, by an approved supplier in relation to a special arrangement supply of a designated pharmaceutical benefit must</w:t>
      </w:r>
      <w:r w:rsidR="00B41D72" w:rsidRPr="005F7A2D">
        <w:rPr>
          <w:rFonts w:ascii="Times New Roman" w:eastAsia="Times New Roman" w:hAnsi="Times New Roman" w:cs="Times New Roman"/>
          <w:color w:val="000000"/>
          <w:lang w:eastAsia="en-AU"/>
        </w:rPr>
        <w:t xml:space="preserve"> continue to </w:t>
      </w:r>
      <w:r w:rsidRPr="005F7A2D">
        <w:rPr>
          <w:rFonts w:ascii="Times New Roman" w:eastAsia="Times New Roman" w:hAnsi="Times New Roman" w:cs="Times New Roman"/>
          <w:color w:val="000000"/>
          <w:lang w:eastAsia="en-AU"/>
        </w:rPr>
        <w:t>be</w:t>
      </w:r>
      <w:r w:rsidR="00B41D72" w:rsidRPr="005F7A2D">
        <w:rPr>
          <w:rFonts w:ascii="Times New Roman" w:eastAsia="Times New Roman" w:hAnsi="Times New Roman" w:cs="Times New Roman"/>
          <w:color w:val="000000"/>
          <w:lang w:eastAsia="en-AU"/>
        </w:rPr>
        <w:t xml:space="preserve"> </w:t>
      </w:r>
      <w:r w:rsidR="00AB422D" w:rsidRPr="005F7A2D">
        <w:rPr>
          <w:rFonts w:ascii="Times New Roman" w:eastAsia="Times New Roman" w:hAnsi="Times New Roman" w:cs="Times New Roman"/>
          <w:color w:val="000000"/>
          <w:lang w:eastAsia="en-AU"/>
        </w:rPr>
        <w:t>in accordance with subparagraphs 20(a) and (b)(</w:t>
      </w:r>
      <w:proofErr w:type="spellStart"/>
      <w:r w:rsidR="00AB422D" w:rsidRPr="005F7A2D">
        <w:rPr>
          <w:rFonts w:ascii="Times New Roman" w:eastAsia="Times New Roman" w:hAnsi="Times New Roman" w:cs="Times New Roman"/>
          <w:color w:val="000000"/>
          <w:lang w:eastAsia="en-AU"/>
        </w:rPr>
        <w:t>i</w:t>
      </w:r>
      <w:proofErr w:type="spellEnd"/>
      <w:r w:rsidR="00AB422D" w:rsidRPr="005F7A2D">
        <w:rPr>
          <w:rFonts w:ascii="Times New Roman" w:eastAsia="Times New Roman" w:hAnsi="Times New Roman" w:cs="Times New Roman"/>
          <w:color w:val="000000"/>
          <w:lang w:eastAsia="en-AU"/>
        </w:rPr>
        <w:t xml:space="preserve">), (ii), (iii) and (iv). </w:t>
      </w:r>
    </w:p>
    <w:p w14:paraId="5A0EE888" w14:textId="264B7864" w:rsidR="00B41D72" w:rsidRPr="005F7A2D" w:rsidRDefault="00080B5C" w:rsidP="002200D3">
      <w:pPr>
        <w:shd w:val="clear" w:color="auto" w:fill="FFFFFF"/>
        <w:spacing w:before="280" w:after="0" w:line="240" w:lineRule="auto"/>
        <w:rPr>
          <w:rFonts w:ascii="Times New Roman" w:eastAsia="Times New Roman" w:hAnsi="Times New Roman" w:cs="Times New Roman"/>
          <w:b/>
          <w:color w:val="000000"/>
          <w:sz w:val="24"/>
          <w:szCs w:val="24"/>
          <w:lang w:eastAsia="en-AU"/>
        </w:rPr>
      </w:pPr>
      <w:r w:rsidRPr="005F7A2D">
        <w:rPr>
          <w:rFonts w:ascii="Times New Roman" w:eastAsia="Times New Roman" w:hAnsi="Times New Roman" w:cs="Times New Roman"/>
          <w:b/>
          <w:color w:val="000000"/>
          <w:sz w:val="24"/>
          <w:szCs w:val="24"/>
          <w:lang w:eastAsia="en-AU"/>
        </w:rPr>
        <w:t xml:space="preserve">8 </w:t>
      </w:r>
      <w:r w:rsidR="009E4E7B" w:rsidRPr="005F7A2D">
        <w:rPr>
          <w:rFonts w:ascii="Times New Roman" w:eastAsia="Times New Roman" w:hAnsi="Times New Roman" w:cs="Times New Roman"/>
          <w:b/>
          <w:color w:val="000000"/>
          <w:sz w:val="24"/>
          <w:szCs w:val="24"/>
          <w:lang w:eastAsia="en-AU"/>
        </w:rPr>
        <w:t>Paragraph 20(c)</w:t>
      </w:r>
    </w:p>
    <w:p w14:paraId="04723F6D" w14:textId="2EDDF6C1" w:rsidR="00080B5C" w:rsidRPr="005F7A2D" w:rsidRDefault="00080B5C" w:rsidP="008150EA">
      <w:pPr>
        <w:shd w:val="clear" w:color="auto" w:fill="FFFFFF"/>
        <w:spacing w:before="120" w:after="0" w:line="240" w:lineRule="auto"/>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This item amends paragraph 20(c) of the Arrangement by repealing it. This paragraph is no longer required as it relates to a person to whom the benefit was supplied, as mentioned in subparagraph 20(b)(vi), which is repealed.</w:t>
      </w:r>
    </w:p>
    <w:p w14:paraId="145011E6" w14:textId="719ABADE" w:rsidR="00080B5C" w:rsidRPr="005F7A2D" w:rsidRDefault="00080B5C" w:rsidP="008150EA">
      <w:pPr>
        <w:shd w:val="clear" w:color="auto" w:fill="FFFFFF"/>
        <w:spacing w:before="120" w:after="0" w:line="240" w:lineRule="auto"/>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 xml:space="preserve">While data collection requirements for the evaluation will cease on 30 June 2021 to ensure completion </w:t>
      </w:r>
      <w:r w:rsidR="006B489D" w:rsidRPr="005F7A2D">
        <w:rPr>
          <w:rFonts w:ascii="Times New Roman" w:eastAsia="Times New Roman" w:hAnsi="Times New Roman" w:cs="Times New Roman"/>
          <w:color w:val="000000"/>
          <w:lang w:eastAsia="en-AU"/>
        </w:rPr>
        <w:t>of the</w:t>
      </w:r>
      <w:r w:rsidRPr="005F7A2D">
        <w:rPr>
          <w:rFonts w:ascii="Times New Roman" w:eastAsia="Times New Roman" w:hAnsi="Times New Roman" w:cs="Times New Roman"/>
          <w:color w:val="000000"/>
          <w:lang w:eastAsia="en-AU"/>
        </w:rPr>
        <w:t xml:space="preserve"> final evaluation report</w:t>
      </w:r>
      <w:r w:rsidR="004041C3" w:rsidRPr="005F7A2D">
        <w:rPr>
          <w:rFonts w:ascii="Times New Roman" w:eastAsia="Times New Roman" w:hAnsi="Times New Roman" w:cs="Times New Roman"/>
          <w:color w:val="000000"/>
          <w:lang w:eastAsia="en-AU"/>
        </w:rPr>
        <w:t xml:space="preserve"> in the second half of 2021</w:t>
      </w:r>
      <w:r w:rsidRPr="005F7A2D">
        <w:rPr>
          <w:rFonts w:ascii="Times New Roman" w:eastAsia="Times New Roman" w:hAnsi="Times New Roman" w:cs="Times New Roman"/>
          <w:color w:val="000000"/>
          <w:lang w:eastAsia="en-AU"/>
        </w:rPr>
        <w:t>,</w:t>
      </w:r>
      <w:r w:rsidR="006B489D" w:rsidRPr="005F7A2D">
        <w:rPr>
          <w:rFonts w:ascii="Times New Roman" w:eastAsia="Times New Roman" w:hAnsi="Times New Roman" w:cs="Times New Roman"/>
          <w:color w:val="000000"/>
          <w:lang w:eastAsia="en-AU"/>
        </w:rPr>
        <w:t xml:space="preserve"> </w:t>
      </w:r>
      <w:r w:rsidRPr="005F7A2D">
        <w:rPr>
          <w:rFonts w:ascii="Times New Roman" w:eastAsia="Times New Roman" w:hAnsi="Times New Roman" w:cs="Times New Roman"/>
          <w:color w:val="000000"/>
          <w:lang w:eastAsia="en-AU"/>
        </w:rPr>
        <w:t xml:space="preserve">the Department of Health will continue to receive </w:t>
      </w:r>
      <w:r w:rsidR="004041C3" w:rsidRPr="005F7A2D">
        <w:rPr>
          <w:rFonts w:ascii="Times New Roman" w:eastAsia="Times New Roman" w:hAnsi="Times New Roman" w:cs="Times New Roman"/>
          <w:color w:val="000000"/>
          <w:lang w:eastAsia="en-AU"/>
        </w:rPr>
        <w:t xml:space="preserve">and monitor </w:t>
      </w:r>
      <w:r w:rsidRPr="005F7A2D">
        <w:rPr>
          <w:rFonts w:ascii="Times New Roman" w:eastAsia="Times New Roman" w:hAnsi="Times New Roman" w:cs="Times New Roman"/>
          <w:color w:val="000000"/>
          <w:lang w:eastAsia="en-AU"/>
        </w:rPr>
        <w:t>supply claim data on a monthly basis through the Pilot administrator.</w:t>
      </w:r>
    </w:p>
    <w:p w14:paraId="08FB99BA" w14:textId="19A90D77" w:rsidR="00643044" w:rsidRPr="005F7A2D" w:rsidRDefault="00416577" w:rsidP="002200D3">
      <w:pPr>
        <w:shd w:val="clear" w:color="auto" w:fill="FFFFFF"/>
        <w:spacing w:before="280" w:after="0" w:line="240" w:lineRule="auto"/>
        <w:rPr>
          <w:rFonts w:ascii="Times New Roman" w:eastAsia="Times New Roman" w:hAnsi="Times New Roman" w:cs="Times New Roman"/>
          <w:b/>
          <w:color w:val="000000"/>
          <w:sz w:val="24"/>
          <w:szCs w:val="24"/>
          <w:lang w:eastAsia="en-AU"/>
        </w:rPr>
      </w:pPr>
      <w:r w:rsidRPr="005F7A2D">
        <w:rPr>
          <w:rFonts w:ascii="Times New Roman" w:eastAsia="Times New Roman" w:hAnsi="Times New Roman" w:cs="Times New Roman"/>
          <w:b/>
          <w:color w:val="000000"/>
          <w:sz w:val="24"/>
          <w:szCs w:val="24"/>
          <w:lang w:eastAsia="en-AU"/>
        </w:rPr>
        <w:t xml:space="preserve">9 </w:t>
      </w:r>
      <w:r w:rsidR="00643044" w:rsidRPr="005F7A2D">
        <w:rPr>
          <w:rFonts w:ascii="Times New Roman" w:eastAsia="Times New Roman" w:hAnsi="Times New Roman" w:cs="Times New Roman"/>
          <w:b/>
          <w:color w:val="000000"/>
          <w:sz w:val="24"/>
          <w:szCs w:val="24"/>
          <w:lang w:eastAsia="en-AU"/>
        </w:rPr>
        <w:t>At the end of Part 3</w:t>
      </w:r>
    </w:p>
    <w:p w14:paraId="7FFB00A8" w14:textId="70F7A87D" w:rsidR="0026225B" w:rsidRPr="005F7A2D" w:rsidRDefault="00416577" w:rsidP="00717F64">
      <w:pPr>
        <w:shd w:val="clear" w:color="auto" w:fill="FFFFFF"/>
        <w:spacing w:before="120" w:after="0" w:line="240" w:lineRule="auto"/>
        <w:rPr>
          <w:rFonts w:ascii="Times New Roman" w:eastAsia="Times New Roman" w:hAnsi="Times New Roman" w:cs="Times New Roman"/>
          <w:bCs/>
          <w:color w:val="000000"/>
          <w:lang w:eastAsia="en-AU"/>
        </w:rPr>
      </w:pPr>
      <w:r w:rsidRPr="005F7A2D">
        <w:rPr>
          <w:rFonts w:ascii="Times New Roman" w:eastAsia="Times New Roman" w:hAnsi="Times New Roman" w:cs="Times New Roman"/>
          <w:bCs/>
          <w:color w:val="000000"/>
          <w:lang w:eastAsia="en-AU"/>
        </w:rPr>
        <w:t xml:space="preserve">This item adds a </w:t>
      </w:r>
      <w:r w:rsidR="004D7A9E" w:rsidRPr="005F7A2D">
        <w:rPr>
          <w:rFonts w:ascii="Times New Roman" w:eastAsia="Times New Roman" w:hAnsi="Times New Roman" w:cs="Times New Roman"/>
          <w:bCs/>
          <w:color w:val="000000"/>
          <w:lang w:eastAsia="en-AU"/>
        </w:rPr>
        <w:t xml:space="preserve">new </w:t>
      </w:r>
      <w:r w:rsidR="00294DE3" w:rsidRPr="005F7A2D">
        <w:rPr>
          <w:rFonts w:ascii="Times New Roman" w:eastAsia="Times New Roman" w:hAnsi="Times New Roman" w:cs="Times New Roman"/>
          <w:bCs/>
          <w:color w:val="000000"/>
          <w:lang w:eastAsia="en-AU"/>
        </w:rPr>
        <w:t>provision</w:t>
      </w:r>
      <w:r w:rsidRPr="005F7A2D">
        <w:rPr>
          <w:rFonts w:ascii="Times New Roman" w:eastAsia="Times New Roman" w:hAnsi="Times New Roman" w:cs="Times New Roman"/>
          <w:bCs/>
          <w:color w:val="000000"/>
          <w:lang w:eastAsia="en-AU"/>
        </w:rPr>
        <w:t xml:space="preserve"> to the </w:t>
      </w:r>
      <w:r w:rsidR="00E23853" w:rsidRPr="005F7A2D">
        <w:rPr>
          <w:rFonts w:ascii="Times New Roman" w:eastAsia="Times New Roman" w:hAnsi="Times New Roman" w:cs="Times New Roman"/>
          <w:bCs/>
          <w:color w:val="000000"/>
          <w:lang w:eastAsia="en-AU"/>
        </w:rPr>
        <w:t>end of Part 3 of the Arrangement. This</w:t>
      </w:r>
      <w:r w:rsidR="00294DE3" w:rsidRPr="005F7A2D">
        <w:rPr>
          <w:rFonts w:ascii="Times New Roman" w:eastAsia="Times New Roman" w:hAnsi="Times New Roman" w:cs="Times New Roman"/>
          <w:bCs/>
          <w:color w:val="000000"/>
          <w:lang w:eastAsia="en-AU"/>
        </w:rPr>
        <w:t xml:space="preserve"> ensures amendments to section 20</w:t>
      </w:r>
      <w:r w:rsidR="00E23853" w:rsidRPr="005F7A2D">
        <w:rPr>
          <w:rFonts w:ascii="Times New Roman" w:eastAsia="Times New Roman" w:hAnsi="Times New Roman" w:cs="Times New Roman"/>
          <w:bCs/>
          <w:color w:val="000000"/>
          <w:lang w:eastAsia="en-AU"/>
        </w:rPr>
        <w:t xml:space="preserve"> of the Arrangement</w:t>
      </w:r>
      <w:r w:rsidR="00294DE3" w:rsidRPr="005F7A2D">
        <w:rPr>
          <w:rFonts w:ascii="Times New Roman" w:eastAsia="Times New Roman" w:hAnsi="Times New Roman" w:cs="Times New Roman"/>
          <w:bCs/>
          <w:color w:val="000000"/>
          <w:lang w:eastAsia="en-AU"/>
        </w:rPr>
        <w:t xml:space="preserve"> made by </w:t>
      </w:r>
      <w:r w:rsidR="004D7A9E" w:rsidRPr="005F7A2D">
        <w:rPr>
          <w:rFonts w:ascii="Times New Roman" w:eastAsia="Times New Roman" w:hAnsi="Times New Roman" w:cs="Times New Roman"/>
          <w:bCs/>
          <w:color w:val="000000"/>
          <w:lang w:eastAsia="en-AU"/>
        </w:rPr>
        <w:t>the Amendment Instrument apply in relation to a claim for payment made on or after 1</w:t>
      </w:r>
      <w:r w:rsidR="00526D29" w:rsidRPr="005F7A2D">
        <w:rPr>
          <w:rFonts w:ascii="Times New Roman" w:eastAsia="Times New Roman" w:hAnsi="Times New Roman" w:cs="Times New Roman"/>
          <w:bCs/>
          <w:color w:val="000000"/>
          <w:lang w:eastAsia="en-AU"/>
        </w:rPr>
        <w:t> </w:t>
      </w:r>
      <w:r w:rsidR="004D7A9E" w:rsidRPr="005F7A2D">
        <w:rPr>
          <w:rFonts w:ascii="Times New Roman" w:eastAsia="Times New Roman" w:hAnsi="Times New Roman" w:cs="Times New Roman"/>
          <w:bCs/>
          <w:color w:val="000000"/>
          <w:lang w:eastAsia="en-AU"/>
        </w:rPr>
        <w:t>July</w:t>
      </w:r>
      <w:r w:rsidR="00526D29" w:rsidRPr="005F7A2D">
        <w:rPr>
          <w:rFonts w:ascii="Times New Roman" w:eastAsia="Times New Roman" w:hAnsi="Times New Roman" w:cs="Times New Roman"/>
          <w:bCs/>
          <w:color w:val="000000"/>
          <w:lang w:eastAsia="en-AU"/>
        </w:rPr>
        <w:t> </w:t>
      </w:r>
      <w:r w:rsidR="004D7A9E" w:rsidRPr="005F7A2D">
        <w:rPr>
          <w:rFonts w:ascii="Times New Roman" w:eastAsia="Times New Roman" w:hAnsi="Times New Roman" w:cs="Times New Roman"/>
          <w:bCs/>
          <w:color w:val="000000"/>
          <w:lang w:eastAsia="en-AU"/>
        </w:rPr>
        <w:t>2021</w:t>
      </w:r>
      <w:r w:rsidR="00AB285A" w:rsidRPr="005F7A2D">
        <w:rPr>
          <w:rFonts w:ascii="Times New Roman" w:eastAsia="Times New Roman" w:hAnsi="Times New Roman" w:cs="Times New Roman"/>
          <w:bCs/>
          <w:color w:val="000000"/>
          <w:lang w:eastAsia="en-AU"/>
        </w:rPr>
        <w:t xml:space="preserve"> in respect </w:t>
      </w:r>
      <w:r w:rsidR="000C38E6" w:rsidRPr="005F7A2D">
        <w:rPr>
          <w:rFonts w:ascii="Times New Roman" w:eastAsia="Times New Roman" w:hAnsi="Times New Roman" w:cs="Times New Roman"/>
          <w:bCs/>
          <w:color w:val="000000"/>
          <w:lang w:eastAsia="en-AU"/>
        </w:rPr>
        <w:t>of a special arrangement supply of a designated pharmaceutical benefit made before, on or after 1</w:t>
      </w:r>
      <w:r w:rsidR="00526D29" w:rsidRPr="005F7A2D">
        <w:rPr>
          <w:rFonts w:ascii="Times New Roman" w:eastAsia="Times New Roman" w:hAnsi="Times New Roman" w:cs="Times New Roman"/>
          <w:bCs/>
          <w:color w:val="000000"/>
          <w:lang w:eastAsia="en-AU"/>
        </w:rPr>
        <w:t> </w:t>
      </w:r>
      <w:r w:rsidR="000C38E6" w:rsidRPr="005F7A2D">
        <w:rPr>
          <w:rFonts w:ascii="Times New Roman" w:eastAsia="Times New Roman" w:hAnsi="Times New Roman" w:cs="Times New Roman"/>
          <w:bCs/>
          <w:color w:val="000000"/>
          <w:lang w:eastAsia="en-AU"/>
        </w:rPr>
        <w:t>July</w:t>
      </w:r>
      <w:r w:rsidR="00526D29" w:rsidRPr="005F7A2D">
        <w:rPr>
          <w:rFonts w:ascii="Times New Roman" w:eastAsia="Times New Roman" w:hAnsi="Times New Roman" w:cs="Times New Roman"/>
          <w:bCs/>
          <w:color w:val="000000"/>
          <w:lang w:eastAsia="en-AU"/>
        </w:rPr>
        <w:t> </w:t>
      </w:r>
      <w:r w:rsidR="000C38E6" w:rsidRPr="005F7A2D">
        <w:rPr>
          <w:rFonts w:ascii="Times New Roman" w:eastAsia="Times New Roman" w:hAnsi="Times New Roman" w:cs="Times New Roman"/>
          <w:bCs/>
          <w:color w:val="000000"/>
          <w:lang w:eastAsia="en-AU"/>
        </w:rPr>
        <w:t>2021</w:t>
      </w:r>
      <w:r w:rsidR="00AB285A" w:rsidRPr="005F7A2D">
        <w:rPr>
          <w:rFonts w:ascii="Times New Roman" w:eastAsia="Times New Roman" w:hAnsi="Times New Roman" w:cs="Times New Roman"/>
          <w:bCs/>
          <w:color w:val="000000"/>
          <w:lang w:eastAsia="en-AU"/>
        </w:rPr>
        <w:t>.</w:t>
      </w:r>
    </w:p>
    <w:p w14:paraId="5B5530D4" w14:textId="77777777" w:rsidR="00AB285A" w:rsidRPr="005F7A2D" w:rsidRDefault="00AB285A" w:rsidP="00AB285A">
      <w:pPr>
        <w:rPr>
          <w:rFonts w:ascii="Times New Roman" w:eastAsia="Times New Roman" w:hAnsi="Times New Roman" w:cs="Times New Roman"/>
          <w:bCs/>
          <w:color w:val="000000"/>
          <w:sz w:val="24"/>
          <w:szCs w:val="24"/>
          <w:lang w:eastAsia="en-AU"/>
        </w:rPr>
      </w:pPr>
    </w:p>
    <w:p w14:paraId="6E3F2255" w14:textId="77777777" w:rsidR="008150EA" w:rsidRPr="005F7A2D" w:rsidRDefault="008150EA">
      <w:pPr>
        <w:rPr>
          <w:rFonts w:ascii="Times New Roman" w:eastAsia="Times New Roman" w:hAnsi="Times New Roman" w:cs="Times New Roman"/>
          <w:b/>
          <w:bCs/>
          <w:color w:val="000000"/>
          <w:sz w:val="28"/>
          <w:szCs w:val="28"/>
          <w:lang w:eastAsia="en-AU"/>
        </w:rPr>
      </w:pPr>
      <w:r w:rsidRPr="005F7A2D">
        <w:rPr>
          <w:rFonts w:ascii="Times New Roman" w:eastAsia="Times New Roman" w:hAnsi="Times New Roman" w:cs="Times New Roman"/>
          <w:b/>
          <w:bCs/>
          <w:color w:val="000000"/>
          <w:sz w:val="28"/>
          <w:szCs w:val="28"/>
          <w:lang w:eastAsia="en-AU"/>
        </w:rPr>
        <w:br w:type="page"/>
      </w:r>
    </w:p>
    <w:p w14:paraId="0715179C" w14:textId="77777777" w:rsidR="0026225B" w:rsidRPr="005F7A2D" w:rsidRDefault="0026225B" w:rsidP="00AB285A">
      <w:pPr>
        <w:jc w:val="center"/>
        <w:rPr>
          <w:rFonts w:ascii="Times New Roman" w:eastAsia="Times New Roman" w:hAnsi="Times New Roman" w:cs="Times New Roman"/>
          <w:bCs/>
          <w:color w:val="000000"/>
          <w:sz w:val="24"/>
          <w:szCs w:val="24"/>
          <w:lang w:eastAsia="en-AU"/>
        </w:rPr>
      </w:pPr>
      <w:r w:rsidRPr="005F7A2D">
        <w:rPr>
          <w:rFonts w:ascii="Times New Roman" w:eastAsia="Times New Roman" w:hAnsi="Times New Roman" w:cs="Times New Roman"/>
          <w:b/>
          <w:bCs/>
          <w:color w:val="000000"/>
          <w:sz w:val="28"/>
          <w:szCs w:val="28"/>
          <w:lang w:eastAsia="en-AU"/>
        </w:rPr>
        <w:lastRenderedPageBreak/>
        <w:t>Statement of Compatibility with Human Rights</w:t>
      </w:r>
    </w:p>
    <w:p w14:paraId="1D0BD257" w14:textId="47385771" w:rsidR="0026225B" w:rsidRPr="005F7A2D" w:rsidRDefault="0026225B" w:rsidP="00645DF3">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i/>
          <w:iCs/>
          <w:color w:val="000000"/>
          <w:lang w:eastAsia="en-AU"/>
        </w:rPr>
        <w:t>Prepared in accordance with Part 3 of the Human Rights (Parliamentary Scrutiny) Act 2011</w:t>
      </w:r>
    </w:p>
    <w:p w14:paraId="69911C35" w14:textId="77777777" w:rsidR="0026225B" w:rsidRPr="005F7A2D" w:rsidRDefault="00716AA8" w:rsidP="0026225B">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b/>
          <w:bCs/>
          <w:i/>
          <w:iCs/>
          <w:color w:val="000000"/>
          <w:lang w:eastAsia="en-AU"/>
        </w:rPr>
        <w:t xml:space="preserve">National Health (Take Home Naloxone Pilot) Special Arrangement Amendment </w:t>
      </w:r>
      <w:r w:rsidRPr="005F7A2D">
        <w:rPr>
          <w:rFonts w:ascii="Times New Roman" w:eastAsia="Times New Roman" w:hAnsi="Times New Roman" w:cs="Times New Roman"/>
          <w:b/>
          <w:bCs/>
          <w:i/>
          <w:iCs/>
          <w:color w:val="000000"/>
          <w:lang w:eastAsia="en-AU"/>
        </w:rPr>
        <w:br/>
        <w:t>(2021 Measures No.1) Instrument 2021</w:t>
      </w:r>
    </w:p>
    <w:p w14:paraId="7EF41DD4" w14:textId="3A079762" w:rsidR="0026225B" w:rsidRPr="005F7A2D" w:rsidRDefault="0026225B" w:rsidP="0026225B">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 xml:space="preserve">This </w:t>
      </w:r>
      <w:r w:rsidR="00AB285A" w:rsidRPr="005F7A2D">
        <w:rPr>
          <w:rFonts w:ascii="Times New Roman" w:eastAsia="Times New Roman" w:hAnsi="Times New Roman" w:cs="Times New Roman"/>
          <w:color w:val="000000"/>
          <w:lang w:eastAsia="en-AU"/>
        </w:rPr>
        <w:t xml:space="preserve">Disallowable </w:t>
      </w:r>
      <w:r w:rsidRPr="005F7A2D">
        <w:rPr>
          <w:rFonts w:ascii="Times New Roman" w:eastAsia="Times New Roman" w:hAnsi="Times New Roman" w:cs="Times New Roman"/>
          <w:color w:val="000000"/>
          <w:lang w:eastAsia="en-AU"/>
        </w:rPr>
        <w:t>Legislative Instrument is compatible with the human rights and freedoms recognised or declared in the international instruments listed in section 3 of the </w:t>
      </w:r>
      <w:r w:rsidRPr="005F7A2D">
        <w:rPr>
          <w:rFonts w:ascii="Times New Roman" w:eastAsia="Times New Roman" w:hAnsi="Times New Roman" w:cs="Times New Roman"/>
          <w:i/>
          <w:iCs/>
          <w:color w:val="000000"/>
          <w:lang w:eastAsia="en-AU"/>
        </w:rPr>
        <w:t>Human Rights (Parliamentary Scrutiny) Act 2011</w:t>
      </w:r>
      <w:r w:rsidRPr="005F7A2D">
        <w:rPr>
          <w:rFonts w:ascii="Times New Roman" w:eastAsia="Times New Roman" w:hAnsi="Times New Roman" w:cs="Times New Roman"/>
          <w:color w:val="000000"/>
          <w:lang w:eastAsia="en-AU"/>
        </w:rPr>
        <w:t>.</w:t>
      </w:r>
    </w:p>
    <w:p w14:paraId="76294287" w14:textId="77777777" w:rsidR="0026225B" w:rsidRPr="005F7A2D" w:rsidRDefault="0026225B" w:rsidP="0026225B">
      <w:pPr>
        <w:shd w:val="clear" w:color="auto" w:fill="FFFFFF"/>
        <w:spacing w:before="120" w:after="120" w:line="264" w:lineRule="atLeast"/>
        <w:jc w:val="both"/>
        <w:outlineLvl w:val="2"/>
        <w:rPr>
          <w:rFonts w:ascii="Times New Roman" w:eastAsia="Times New Roman" w:hAnsi="Times New Roman" w:cs="Times New Roman"/>
          <w:b/>
          <w:color w:val="000000"/>
          <w:lang w:eastAsia="en-AU"/>
        </w:rPr>
      </w:pPr>
      <w:r w:rsidRPr="005F7A2D">
        <w:rPr>
          <w:rFonts w:ascii="Times New Roman" w:eastAsia="Times New Roman" w:hAnsi="Times New Roman" w:cs="Times New Roman"/>
          <w:b/>
          <w:color w:val="000000"/>
          <w:lang w:eastAsia="en-AU"/>
        </w:rPr>
        <w:t xml:space="preserve">Overview of the </w:t>
      </w:r>
      <w:r w:rsidR="0051506B" w:rsidRPr="005F7A2D">
        <w:rPr>
          <w:rFonts w:ascii="Times New Roman" w:eastAsia="Times New Roman" w:hAnsi="Times New Roman" w:cs="Times New Roman"/>
          <w:b/>
          <w:color w:val="000000"/>
          <w:lang w:eastAsia="en-AU"/>
        </w:rPr>
        <w:t xml:space="preserve">Disallowable </w:t>
      </w:r>
      <w:r w:rsidRPr="005F7A2D">
        <w:rPr>
          <w:rFonts w:ascii="Times New Roman" w:eastAsia="Times New Roman" w:hAnsi="Times New Roman" w:cs="Times New Roman"/>
          <w:b/>
          <w:color w:val="000000"/>
          <w:lang w:eastAsia="en-AU"/>
        </w:rPr>
        <w:t>Legislative Instrument</w:t>
      </w:r>
    </w:p>
    <w:p w14:paraId="27EA2044" w14:textId="787E0169" w:rsidR="0026225B" w:rsidRPr="005F7A2D" w:rsidRDefault="0026225B" w:rsidP="0026225B">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Pursuant to subsection 100(2) of the </w:t>
      </w:r>
      <w:r w:rsidRPr="005F7A2D">
        <w:rPr>
          <w:rFonts w:ascii="Times New Roman" w:eastAsia="Times New Roman" w:hAnsi="Times New Roman" w:cs="Times New Roman"/>
          <w:i/>
          <w:iCs/>
          <w:color w:val="000000"/>
          <w:lang w:eastAsia="en-AU"/>
        </w:rPr>
        <w:t>National Health Act 195</w:t>
      </w:r>
      <w:r w:rsidR="009F1EEA" w:rsidRPr="005F7A2D">
        <w:rPr>
          <w:rFonts w:ascii="Times New Roman" w:eastAsia="Times New Roman" w:hAnsi="Times New Roman" w:cs="Times New Roman"/>
          <w:i/>
          <w:iCs/>
          <w:color w:val="000000"/>
          <w:lang w:eastAsia="en-AU"/>
        </w:rPr>
        <w:t>3</w:t>
      </w:r>
      <w:r w:rsidRPr="005F7A2D">
        <w:rPr>
          <w:rFonts w:ascii="Times New Roman" w:eastAsia="Times New Roman" w:hAnsi="Times New Roman" w:cs="Times New Roman"/>
          <w:color w:val="000000"/>
          <w:lang w:eastAsia="en-AU"/>
        </w:rPr>
        <w:t> (the Act), th</w:t>
      </w:r>
      <w:r w:rsidR="00923029" w:rsidRPr="005F7A2D">
        <w:rPr>
          <w:rFonts w:ascii="Times New Roman" w:eastAsia="Times New Roman" w:hAnsi="Times New Roman" w:cs="Times New Roman"/>
          <w:color w:val="000000"/>
          <w:lang w:eastAsia="en-AU"/>
        </w:rPr>
        <w:t xml:space="preserve">e </w:t>
      </w:r>
      <w:r w:rsidR="00923029" w:rsidRPr="005F7A2D">
        <w:rPr>
          <w:rFonts w:ascii="Times New Roman" w:eastAsia="Times New Roman" w:hAnsi="Times New Roman" w:cs="Times New Roman"/>
          <w:i/>
          <w:iCs/>
          <w:color w:val="000000"/>
          <w:lang w:eastAsia="en-AU"/>
        </w:rPr>
        <w:t xml:space="preserve">National Health (Take Home Naloxone Pilot) Special Arrangement Amendment (2021 Measures No. 1) Instrument 2021 </w:t>
      </w:r>
      <w:r w:rsidR="00923029" w:rsidRPr="005F7A2D">
        <w:rPr>
          <w:rFonts w:ascii="Times New Roman" w:eastAsia="Times New Roman" w:hAnsi="Times New Roman" w:cs="Times New Roman"/>
          <w:color w:val="000000"/>
          <w:lang w:eastAsia="en-AU"/>
        </w:rPr>
        <w:t>(the Amendment</w:t>
      </w:r>
      <w:r w:rsidRPr="005F7A2D">
        <w:rPr>
          <w:rFonts w:ascii="Times New Roman" w:eastAsia="Times New Roman" w:hAnsi="Times New Roman" w:cs="Times New Roman"/>
          <w:color w:val="000000"/>
          <w:lang w:eastAsia="en-AU"/>
        </w:rPr>
        <w:t xml:space="preserve"> </w:t>
      </w:r>
      <w:r w:rsidR="00923029" w:rsidRPr="005F7A2D">
        <w:rPr>
          <w:rFonts w:ascii="Times New Roman" w:eastAsia="Times New Roman" w:hAnsi="Times New Roman" w:cs="Times New Roman"/>
          <w:color w:val="000000"/>
          <w:lang w:eastAsia="en-AU"/>
        </w:rPr>
        <w:t>I</w:t>
      </w:r>
      <w:r w:rsidRPr="005F7A2D">
        <w:rPr>
          <w:rFonts w:ascii="Times New Roman" w:eastAsia="Times New Roman" w:hAnsi="Times New Roman" w:cs="Times New Roman"/>
          <w:color w:val="000000"/>
          <w:lang w:eastAsia="en-AU"/>
        </w:rPr>
        <w:t>nstrument</w:t>
      </w:r>
      <w:r w:rsidR="00923029" w:rsidRPr="005F7A2D">
        <w:rPr>
          <w:rFonts w:ascii="Times New Roman" w:eastAsia="Times New Roman" w:hAnsi="Times New Roman" w:cs="Times New Roman"/>
          <w:color w:val="000000"/>
          <w:lang w:eastAsia="en-AU"/>
        </w:rPr>
        <w:t>)</w:t>
      </w:r>
      <w:r w:rsidRPr="005F7A2D">
        <w:rPr>
          <w:rFonts w:ascii="Times New Roman" w:eastAsia="Times New Roman" w:hAnsi="Times New Roman" w:cs="Times New Roman"/>
          <w:color w:val="000000"/>
          <w:lang w:eastAsia="en-AU"/>
        </w:rPr>
        <w:t xml:space="preserve"> amends the </w:t>
      </w:r>
      <w:r w:rsidRPr="005F7A2D">
        <w:rPr>
          <w:rFonts w:ascii="Times New Roman" w:eastAsia="Times New Roman" w:hAnsi="Times New Roman" w:cs="Times New Roman"/>
          <w:i/>
          <w:iCs/>
          <w:color w:val="000000"/>
          <w:lang w:eastAsia="en-AU"/>
        </w:rPr>
        <w:t>National Health (Take Home Naloxone Pilot) Special Arrangement 2019</w:t>
      </w:r>
      <w:r w:rsidRPr="005F7A2D">
        <w:rPr>
          <w:rFonts w:ascii="Times New Roman" w:eastAsia="Times New Roman" w:hAnsi="Times New Roman" w:cs="Times New Roman"/>
          <w:color w:val="000000"/>
          <w:lang w:eastAsia="en-AU"/>
        </w:rPr>
        <w:t> (PB 97 of 2019) (the Arrangement).</w:t>
      </w:r>
    </w:p>
    <w:p w14:paraId="5BE4A7D8" w14:textId="341F5415" w:rsidR="0026225B" w:rsidRPr="005F7A2D" w:rsidRDefault="0026225B" w:rsidP="0026225B">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The Arrangement is established under section 100(1) of the Act to support the P</w:t>
      </w:r>
      <w:r w:rsidR="00C21C7A" w:rsidRPr="005F7A2D">
        <w:rPr>
          <w:rFonts w:ascii="Times New Roman" w:eastAsia="Times New Roman" w:hAnsi="Times New Roman" w:cs="Times New Roman"/>
          <w:color w:val="000000"/>
          <w:lang w:eastAsia="en-AU"/>
        </w:rPr>
        <w:t xml:space="preserve">harmaceutical </w:t>
      </w:r>
      <w:r w:rsidRPr="005F7A2D">
        <w:rPr>
          <w:rFonts w:ascii="Times New Roman" w:eastAsia="Times New Roman" w:hAnsi="Times New Roman" w:cs="Times New Roman"/>
          <w:color w:val="000000"/>
          <w:lang w:eastAsia="en-AU"/>
        </w:rPr>
        <w:t>B</w:t>
      </w:r>
      <w:r w:rsidR="00C21C7A" w:rsidRPr="005F7A2D">
        <w:rPr>
          <w:rFonts w:ascii="Times New Roman" w:eastAsia="Times New Roman" w:hAnsi="Times New Roman" w:cs="Times New Roman"/>
          <w:color w:val="000000"/>
          <w:lang w:eastAsia="en-AU"/>
        </w:rPr>
        <w:t xml:space="preserve">enefits </w:t>
      </w:r>
      <w:r w:rsidRPr="005F7A2D">
        <w:rPr>
          <w:rFonts w:ascii="Times New Roman" w:eastAsia="Times New Roman" w:hAnsi="Times New Roman" w:cs="Times New Roman"/>
          <w:color w:val="000000"/>
          <w:lang w:eastAsia="en-AU"/>
        </w:rPr>
        <w:t>S</w:t>
      </w:r>
      <w:r w:rsidR="00C21C7A" w:rsidRPr="005F7A2D">
        <w:rPr>
          <w:rFonts w:ascii="Times New Roman" w:eastAsia="Times New Roman" w:hAnsi="Times New Roman" w:cs="Times New Roman"/>
          <w:color w:val="000000"/>
          <w:lang w:eastAsia="en-AU"/>
        </w:rPr>
        <w:t>cheme (PBS)</w:t>
      </w:r>
      <w:r w:rsidRPr="005F7A2D">
        <w:rPr>
          <w:rFonts w:ascii="Times New Roman" w:eastAsia="Times New Roman" w:hAnsi="Times New Roman" w:cs="Times New Roman"/>
          <w:color w:val="000000"/>
          <w:lang w:eastAsia="en-AU"/>
        </w:rPr>
        <w:t xml:space="preserve"> subsidised Take Home Naloxone Pilot (the Pilot), which commenced</w:t>
      </w:r>
      <w:r w:rsidR="00C21C7A" w:rsidRPr="005F7A2D">
        <w:rPr>
          <w:rFonts w:ascii="Times New Roman" w:eastAsia="Times New Roman" w:hAnsi="Times New Roman" w:cs="Times New Roman"/>
          <w:color w:val="000000"/>
          <w:lang w:eastAsia="en-AU"/>
        </w:rPr>
        <w:t xml:space="preserve"> on</w:t>
      </w:r>
      <w:r w:rsidRPr="005F7A2D">
        <w:rPr>
          <w:rFonts w:ascii="Times New Roman" w:eastAsia="Times New Roman" w:hAnsi="Times New Roman" w:cs="Times New Roman"/>
          <w:color w:val="000000"/>
          <w:lang w:eastAsia="en-AU"/>
        </w:rPr>
        <w:t xml:space="preserve"> 1 December</w:t>
      </w:r>
      <w:r w:rsidR="00645DF3"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 xml:space="preserve">2019, </w:t>
      </w:r>
      <w:r w:rsidR="0051506B" w:rsidRPr="005F7A2D">
        <w:rPr>
          <w:rFonts w:ascii="Times New Roman" w:eastAsia="Times New Roman" w:hAnsi="Times New Roman" w:cs="Times New Roman"/>
          <w:color w:val="000000"/>
          <w:lang w:eastAsia="en-AU"/>
        </w:rPr>
        <w:t>and will operate to 30 June 2022</w:t>
      </w:r>
      <w:r w:rsidR="00C21C7A" w:rsidRPr="005F7A2D">
        <w:rPr>
          <w:rFonts w:ascii="Times New Roman" w:eastAsia="Times New Roman" w:hAnsi="Times New Roman" w:cs="Times New Roman"/>
          <w:color w:val="000000"/>
          <w:lang w:eastAsia="en-AU"/>
        </w:rPr>
        <w:t xml:space="preserve"> (once the Amendment Instrument commences)</w:t>
      </w:r>
      <w:r w:rsidRPr="005F7A2D">
        <w:rPr>
          <w:rFonts w:ascii="Times New Roman" w:eastAsia="Times New Roman" w:hAnsi="Times New Roman" w:cs="Times New Roman"/>
          <w:color w:val="000000"/>
          <w:lang w:eastAsia="en-AU"/>
        </w:rPr>
        <w:t xml:space="preserve"> in New South Wales, Western Australia, and South Australia. The Pilot is part of the </w:t>
      </w:r>
      <w:r w:rsidR="004041C3" w:rsidRPr="005F7A2D">
        <w:rPr>
          <w:rFonts w:ascii="Times New Roman" w:eastAsia="Times New Roman" w:hAnsi="Times New Roman" w:cs="Times New Roman"/>
          <w:color w:val="000000"/>
          <w:lang w:eastAsia="en-AU"/>
        </w:rPr>
        <w:t xml:space="preserve">Australian </w:t>
      </w:r>
      <w:r w:rsidRPr="005F7A2D">
        <w:rPr>
          <w:rFonts w:ascii="Times New Roman" w:eastAsia="Times New Roman" w:hAnsi="Times New Roman" w:cs="Times New Roman"/>
          <w:color w:val="000000"/>
          <w:lang w:eastAsia="en-AU"/>
        </w:rPr>
        <w:t>Government’s commitment to reducing adverse health, social and economic consequences of drug use through the National Drug Strategy.</w:t>
      </w:r>
    </w:p>
    <w:p w14:paraId="6E07ECD2" w14:textId="77777777" w:rsidR="0026225B" w:rsidRPr="005F7A2D" w:rsidRDefault="002D0FA9" w:rsidP="0026225B">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The aim of t</w:t>
      </w:r>
      <w:r w:rsidR="0026225B" w:rsidRPr="005F7A2D">
        <w:rPr>
          <w:rFonts w:ascii="Times New Roman" w:eastAsia="Times New Roman" w:hAnsi="Times New Roman" w:cs="Times New Roman"/>
          <w:color w:val="000000"/>
          <w:lang w:eastAsia="en-AU"/>
        </w:rPr>
        <w:t>he Pilot is to trial the supply of Naloxone (for opioid overdose reversal) to persons who are at risk of an opioid overdose, and persons who are likely to be able to assist such persons. The Pilot allows for Naloxone to be supplied free of charge and without prescription by hospitals, pharmacists, certain medical practitioners, and other authorised persons and organisations, such as needle and syringe programs, alcohol drug treatment centres, or correctional release programs who have registered to participate.</w:t>
      </w:r>
    </w:p>
    <w:p w14:paraId="41152EF2" w14:textId="77777777" w:rsidR="0026225B" w:rsidRPr="005F7A2D" w:rsidRDefault="0026225B" w:rsidP="0026225B">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The Pilot, in conjunction with the various take home Naloxone programs currently operating in the States, provides an opportunity to increase access to Naloxone to a wider population at risk of overdose. It will provide critical evidence and information necessary for the consideration of a national roll out.</w:t>
      </w:r>
    </w:p>
    <w:p w14:paraId="64B6E117" w14:textId="1BD7519C" w:rsidR="0026225B" w:rsidRPr="005F7A2D" w:rsidRDefault="0026225B" w:rsidP="0026225B">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 xml:space="preserve">The amendments made by </w:t>
      </w:r>
      <w:r w:rsidR="004041C3" w:rsidRPr="005F7A2D">
        <w:rPr>
          <w:rFonts w:ascii="Times New Roman" w:eastAsia="Times New Roman" w:hAnsi="Times New Roman" w:cs="Times New Roman"/>
          <w:color w:val="000000"/>
          <w:lang w:eastAsia="en-AU"/>
        </w:rPr>
        <w:t>the Amendment Instrument</w:t>
      </w:r>
      <w:r w:rsidRPr="005F7A2D">
        <w:rPr>
          <w:rFonts w:ascii="Times New Roman" w:eastAsia="Times New Roman" w:hAnsi="Times New Roman" w:cs="Times New Roman"/>
          <w:color w:val="000000"/>
          <w:lang w:eastAsia="en-AU"/>
        </w:rPr>
        <w:t xml:space="preserve"> extend both the repeal date of the Arrangement and the end date for supplies to be made under the Pilot. The Arrangement will now be repealed at the start of 1</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September</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202</w:t>
      </w:r>
      <w:r w:rsidR="002D0FA9" w:rsidRPr="005F7A2D">
        <w:rPr>
          <w:rFonts w:ascii="Times New Roman" w:eastAsia="Times New Roman" w:hAnsi="Times New Roman" w:cs="Times New Roman"/>
          <w:color w:val="000000"/>
          <w:lang w:eastAsia="en-AU"/>
        </w:rPr>
        <w:t>2</w:t>
      </w:r>
      <w:r w:rsidR="00C21C7A" w:rsidRPr="005F7A2D">
        <w:rPr>
          <w:rFonts w:ascii="Times New Roman" w:eastAsia="Times New Roman" w:hAnsi="Times New Roman" w:cs="Times New Roman"/>
          <w:color w:val="000000"/>
          <w:lang w:eastAsia="en-AU"/>
        </w:rPr>
        <w:t xml:space="preserve"> instead of 1</w:t>
      </w:r>
      <w:r w:rsidR="00526D29" w:rsidRPr="005F7A2D">
        <w:rPr>
          <w:rFonts w:ascii="Times New Roman" w:eastAsia="Times New Roman" w:hAnsi="Times New Roman" w:cs="Times New Roman"/>
          <w:color w:val="000000"/>
          <w:lang w:eastAsia="en-AU"/>
        </w:rPr>
        <w:t> </w:t>
      </w:r>
      <w:r w:rsidR="00C21C7A" w:rsidRPr="005F7A2D">
        <w:rPr>
          <w:rFonts w:ascii="Times New Roman" w:eastAsia="Times New Roman" w:hAnsi="Times New Roman" w:cs="Times New Roman"/>
          <w:color w:val="000000"/>
          <w:lang w:eastAsia="en-AU"/>
        </w:rPr>
        <w:t>September</w:t>
      </w:r>
      <w:r w:rsidR="00526D29" w:rsidRPr="005F7A2D">
        <w:rPr>
          <w:rFonts w:ascii="Times New Roman" w:eastAsia="Times New Roman" w:hAnsi="Times New Roman" w:cs="Times New Roman"/>
          <w:color w:val="000000"/>
          <w:lang w:eastAsia="en-AU"/>
        </w:rPr>
        <w:t> </w:t>
      </w:r>
      <w:r w:rsidR="00C21C7A" w:rsidRPr="005F7A2D">
        <w:rPr>
          <w:rFonts w:ascii="Times New Roman" w:eastAsia="Times New Roman" w:hAnsi="Times New Roman" w:cs="Times New Roman"/>
          <w:color w:val="000000"/>
          <w:lang w:eastAsia="en-AU"/>
        </w:rPr>
        <w:t>2021</w:t>
      </w:r>
      <w:r w:rsidRPr="005F7A2D">
        <w:rPr>
          <w:rFonts w:ascii="Times New Roman" w:eastAsia="Times New Roman" w:hAnsi="Times New Roman" w:cs="Times New Roman"/>
          <w:color w:val="000000"/>
          <w:lang w:eastAsia="en-AU"/>
        </w:rPr>
        <w:t>. Under the Pilot a supply of a designated pharmaceutical benefit is a special arrangement supply of the benefit if the benefit is supplied on or after 1</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December</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2019 and before 1</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July</w:t>
      </w:r>
      <w:r w:rsidR="00526D29" w:rsidRPr="005F7A2D">
        <w:rPr>
          <w:rFonts w:ascii="Times New Roman" w:eastAsia="Times New Roman" w:hAnsi="Times New Roman" w:cs="Times New Roman"/>
          <w:color w:val="000000"/>
          <w:lang w:eastAsia="en-AU"/>
        </w:rPr>
        <w:t> </w:t>
      </w:r>
      <w:r w:rsidRPr="005F7A2D">
        <w:rPr>
          <w:rFonts w:ascii="Times New Roman" w:eastAsia="Times New Roman" w:hAnsi="Times New Roman" w:cs="Times New Roman"/>
          <w:color w:val="000000"/>
          <w:lang w:eastAsia="en-AU"/>
        </w:rPr>
        <w:t>202</w:t>
      </w:r>
      <w:r w:rsidR="0051506B" w:rsidRPr="005F7A2D">
        <w:rPr>
          <w:rFonts w:ascii="Times New Roman" w:eastAsia="Times New Roman" w:hAnsi="Times New Roman" w:cs="Times New Roman"/>
          <w:color w:val="000000"/>
          <w:lang w:eastAsia="en-AU"/>
        </w:rPr>
        <w:t>2</w:t>
      </w:r>
      <w:r w:rsidRPr="005F7A2D">
        <w:rPr>
          <w:rFonts w:ascii="Times New Roman" w:eastAsia="Times New Roman" w:hAnsi="Times New Roman" w:cs="Times New Roman"/>
          <w:color w:val="000000"/>
          <w:lang w:eastAsia="en-AU"/>
        </w:rPr>
        <w:t>.   </w:t>
      </w:r>
    </w:p>
    <w:p w14:paraId="56E60DC4" w14:textId="77777777" w:rsidR="0026225B" w:rsidRPr="005F7A2D" w:rsidRDefault="0026225B" w:rsidP="0026225B">
      <w:pPr>
        <w:shd w:val="clear" w:color="auto" w:fill="FFFFFF"/>
        <w:spacing w:before="120" w:after="120" w:line="264" w:lineRule="atLeast"/>
        <w:jc w:val="both"/>
        <w:outlineLvl w:val="2"/>
        <w:rPr>
          <w:rFonts w:ascii="Times New Roman" w:eastAsia="Times New Roman" w:hAnsi="Times New Roman" w:cs="Times New Roman"/>
          <w:b/>
          <w:color w:val="000000"/>
          <w:sz w:val="24"/>
          <w:szCs w:val="24"/>
          <w:lang w:eastAsia="en-AU"/>
        </w:rPr>
      </w:pPr>
      <w:r w:rsidRPr="005F7A2D">
        <w:rPr>
          <w:rFonts w:ascii="Times New Roman" w:eastAsia="Times New Roman" w:hAnsi="Times New Roman" w:cs="Times New Roman"/>
          <w:b/>
          <w:color w:val="000000"/>
          <w:lang w:eastAsia="en-AU"/>
        </w:rPr>
        <w:t>Human rights implications</w:t>
      </w:r>
    </w:p>
    <w:p w14:paraId="52AAECF2" w14:textId="36AC21F6" w:rsidR="0026225B" w:rsidRPr="005F7A2D" w:rsidRDefault="0026225B" w:rsidP="0026225B">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5F7A2D">
        <w:rPr>
          <w:rFonts w:ascii="Times New Roman" w:eastAsia="Times New Roman" w:hAnsi="Times New Roman" w:cs="Times New Roman"/>
          <w:color w:val="000000"/>
          <w:lang w:eastAsia="en-AU"/>
        </w:rPr>
        <w:t xml:space="preserve">This instrument engages Article 12 of the International Covenant on Economic, Social and Cultural </w:t>
      </w:r>
      <w:r w:rsidR="006B489D" w:rsidRPr="005F7A2D">
        <w:rPr>
          <w:rFonts w:ascii="Times New Roman" w:eastAsia="Times New Roman" w:hAnsi="Times New Roman" w:cs="Times New Roman"/>
          <w:color w:val="000000"/>
          <w:lang w:eastAsia="en-AU"/>
        </w:rPr>
        <w:t>Rights by</w:t>
      </w:r>
      <w:r w:rsidRPr="005F7A2D">
        <w:rPr>
          <w:rFonts w:ascii="Times New Roman" w:eastAsia="Times New Roman" w:hAnsi="Times New Roman" w:cs="Times New Roman"/>
          <w:color w:val="000000"/>
          <w:lang w:eastAsia="en-AU"/>
        </w:rPr>
        <w:t xml:space="preserve"> assisting with the progressive realisation by all appropriate means of the right of everyone to the enjoyment of the highest attainable standard of physical and mental health.</w:t>
      </w:r>
    </w:p>
    <w:p w14:paraId="0250EA77" w14:textId="77777777" w:rsidR="0026225B" w:rsidRPr="005F7A2D" w:rsidRDefault="0026225B" w:rsidP="0026225B">
      <w:pPr>
        <w:shd w:val="clear" w:color="auto" w:fill="FFFFFF"/>
        <w:spacing w:before="120" w:after="120" w:line="240" w:lineRule="auto"/>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This instrument assists with the advancement of this right by ensuring access to PBS subsidised Naloxone through a variety of settings in participating states, free of charge, to persons at risk of or likely to witness an opioid overdose.</w:t>
      </w:r>
    </w:p>
    <w:p w14:paraId="753F95F1" w14:textId="77777777" w:rsidR="0026225B" w:rsidRPr="005F7A2D" w:rsidRDefault="0026225B" w:rsidP="0026225B">
      <w:pPr>
        <w:shd w:val="clear" w:color="auto" w:fill="FFFFFF"/>
        <w:spacing w:before="120" w:after="120" w:line="264" w:lineRule="atLeast"/>
        <w:jc w:val="both"/>
        <w:outlineLvl w:val="2"/>
        <w:rPr>
          <w:rFonts w:ascii="Times New Roman" w:eastAsia="Times New Roman" w:hAnsi="Times New Roman" w:cs="Times New Roman"/>
          <w:b/>
          <w:color w:val="000000"/>
          <w:sz w:val="24"/>
          <w:szCs w:val="24"/>
          <w:lang w:eastAsia="en-AU"/>
        </w:rPr>
      </w:pPr>
      <w:r w:rsidRPr="005F7A2D">
        <w:rPr>
          <w:rFonts w:ascii="Times New Roman" w:eastAsia="Times New Roman" w:hAnsi="Times New Roman" w:cs="Times New Roman"/>
          <w:b/>
          <w:color w:val="000000"/>
          <w:lang w:eastAsia="en-AU"/>
        </w:rPr>
        <w:t>Conclusion</w:t>
      </w:r>
    </w:p>
    <w:p w14:paraId="23684008" w14:textId="77777777" w:rsidR="004E5F43" w:rsidRPr="005F7A2D" w:rsidRDefault="004E5F43" w:rsidP="00506D11">
      <w:pPr>
        <w:jc w:val="both"/>
        <w:rPr>
          <w:rFonts w:ascii="Times New Roman" w:eastAsia="Times New Roman" w:hAnsi="Times New Roman" w:cs="Times New Roman"/>
          <w:color w:val="000000"/>
          <w:lang w:eastAsia="en-AU"/>
        </w:rPr>
      </w:pPr>
      <w:r w:rsidRPr="005F7A2D">
        <w:rPr>
          <w:rFonts w:ascii="Times New Roman" w:eastAsia="Times New Roman" w:hAnsi="Times New Roman" w:cs="Times New Roman"/>
          <w:color w:val="000000"/>
          <w:lang w:eastAsia="en-AU"/>
        </w:rPr>
        <w:t>This Disallowable Legislative Instrument is compatible with human rights because it maintains the protection of human rights to health.</w:t>
      </w:r>
    </w:p>
    <w:p w14:paraId="716D38A9" w14:textId="77777777" w:rsidR="0026225B" w:rsidRPr="005F7A2D" w:rsidRDefault="00AB285A" w:rsidP="0026225B">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5F7A2D">
        <w:rPr>
          <w:rFonts w:ascii="Times New Roman" w:eastAsia="Times New Roman" w:hAnsi="Times New Roman" w:cs="Times New Roman"/>
          <w:b/>
          <w:color w:val="000000"/>
          <w:lang w:eastAsia="en-AU"/>
        </w:rPr>
        <w:t>Mariana Crank</w:t>
      </w:r>
    </w:p>
    <w:p w14:paraId="0623AFB9" w14:textId="77777777" w:rsidR="00AB285A" w:rsidRPr="005F7A2D" w:rsidRDefault="00AB285A" w:rsidP="0026225B">
      <w:pPr>
        <w:shd w:val="clear" w:color="auto" w:fill="FFFFFF"/>
        <w:spacing w:before="120" w:after="120" w:line="240" w:lineRule="auto"/>
        <w:jc w:val="center"/>
        <w:rPr>
          <w:rFonts w:ascii="Times New Roman" w:eastAsia="Times New Roman" w:hAnsi="Times New Roman" w:cs="Times New Roman"/>
          <w:b/>
          <w:color w:val="000000"/>
          <w:lang w:eastAsia="en-AU"/>
        </w:rPr>
      </w:pPr>
      <w:r w:rsidRPr="005F7A2D">
        <w:rPr>
          <w:rFonts w:ascii="Times New Roman" w:eastAsia="Times New Roman" w:hAnsi="Times New Roman" w:cs="Times New Roman"/>
          <w:b/>
          <w:color w:val="000000"/>
          <w:lang w:eastAsia="en-AU"/>
        </w:rPr>
        <w:t>Acting Assistant Secretary</w:t>
      </w:r>
    </w:p>
    <w:p w14:paraId="2218F74B" w14:textId="77777777" w:rsidR="0026225B" w:rsidRPr="005F7A2D" w:rsidRDefault="0026225B" w:rsidP="0026225B">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5F7A2D">
        <w:rPr>
          <w:rFonts w:ascii="Times New Roman" w:eastAsia="Times New Roman" w:hAnsi="Times New Roman" w:cs="Times New Roman"/>
          <w:b/>
          <w:color w:val="000000"/>
          <w:lang w:eastAsia="en-AU"/>
        </w:rPr>
        <w:t>Pharmacy Branch</w:t>
      </w:r>
    </w:p>
    <w:p w14:paraId="32D3BCBB" w14:textId="77777777" w:rsidR="0026225B" w:rsidRPr="005F7A2D" w:rsidRDefault="00AB285A" w:rsidP="0026225B">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5F7A2D">
        <w:rPr>
          <w:rFonts w:ascii="Times New Roman" w:eastAsia="Times New Roman" w:hAnsi="Times New Roman" w:cs="Times New Roman"/>
          <w:b/>
          <w:color w:val="000000"/>
          <w:lang w:eastAsia="en-AU"/>
        </w:rPr>
        <w:t>Technology Assessment and Access Division</w:t>
      </w:r>
    </w:p>
    <w:p w14:paraId="7FFC2C85" w14:textId="77777777" w:rsidR="0026225B" w:rsidRPr="004E5F43" w:rsidRDefault="0026225B" w:rsidP="0026225B">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5F7A2D">
        <w:rPr>
          <w:rFonts w:ascii="Times New Roman" w:eastAsia="Times New Roman" w:hAnsi="Times New Roman" w:cs="Times New Roman"/>
          <w:b/>
          <w:color w:val="000000"/>
          <w:lang w:eastAsia="en-AU"/>
        </w:rPr>
        <w:t>Department of Health</w:t>
      </w:r>
      <w:bookmarkStart w:id="10" w:name="_GoBack"/>
      <w:bookmarkEnd w:id="10"/>
    </w:p>
    <w:sectPr w:rsidR="0026225B" w:rsidRPr="004E5F43" w:rsidSect="006B489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5B"/>
    <w:rsid w:val="00080B5C"/>
    <w:rsid w:val="000840C8"/>
    <w:rsid w:val="00093897"/>
    <w:rsid w:val="000A63AA"/>
    <w:rsid w:val="000C38E6"/>
    <w:rsid w:val="00135779"/>
    <w:rsid w:val="001B0303"/>
    <w:rsid w:val="002014BC"/>
    <w:rsid w:val="002200D3"/>
    <w:rsid w:val="00252E03"/>
    <w:rsid w:val="0026225B"/>
    <w:rsid w:val="002810EE"/>
    <w:rsid w:val="00294DE3"/>
    <w:rsid w:val="002D0FA9"/>
    <w:rsid w:val="00322129"/>
    <w:rsid w:val="004041C3"/>
    <w:rsid w:val="00416577"/>
    <w:rsid w:val="00436999"/>
    <w:rsid w:val="00457D74"/>
    <w:rsid w:val="004D7A9E"/>
    <w:rsid w:val="004E5F43"/>
    <w:rsid w:val="00506D11"/>
    <w:rsid w:val="0051506B"/>
    <w:rsid w:val="00526D29"/>
    <w:rsid w:val="005516E8"/>
    <w:rsid w:val="00551A6E"/>
    <w:rsid w:val="00571C52"/>
    <w:rsid w:val="005F7A2D"/>
    <w:rsid w:val="00643044"/>
    <w:rsid w:val="00645DF3"/>
    <w:rsid w:val="006B065E"/>
    <w:rsid w:val="006B489D"/>
    <w:rsid w:val="006B7549"/>
    <w:rsid w:val="00716AA8"/>
    <w:rsid w:val="00717F64"/>
    <w:rsid w:val="007311BC"/>
    <w:rsid w:val="00756293"/>
    <w:rsid w:val="007C03C6"/>
    <w:rsid w:val="007C751A"/>
    <w:rsid w:val="008150EA"/>
    <w:rsid w:val="008A5133"/>
    <w:rsid w:val="008E028C"/>
    <w:rsid w:val="009145AA"/>
    <w:rsid w:val="00923029"/>
    <w:rsid w:val="009E4E7B"/>
    <w:rsid w:val="009F1EEA"/>
    <w:rsid w:val="00A112B9"/>
    <w:rsid w:val="00A21FF4"/>
    <w:rsid w:val="00A63129"/>
    <w:rsid w:val="00AB285A"/>
    <w:rsid w:val="00AB422D"/>
    <w:rsid w:val="00B3635C"/>
    <w:rsid w:val="00B41D72"/>
    <w:rsid w:val="00BA396C"/>
    <w:rsid w:val="00BD27CB"/>
    <w:rsid w:val="00BF66D2"/>
    <w:rsid w:val="00C16B35"/>
    <w:rsid w:val="00C21C7A"/>
    <w:rsid w:val="00C85F53"/>
    <w:rsid w:val="00C93B11"/>
    <w:rsid w:val="00CA49B2"/>
    <w:rsid w:val="00CC1B80"/>
    <w:rsid w:val="00CE4FE9"/>
    <w:rsid w:val="00D16E6C"/>
    <w:rsid w:val="00DA3925"/>
    <w:rsid w:val="00DB3278"/>
    <w:rsid w:val="00DB46EC"/>
    <w:rsid w:val="00DD72CC"/>
    <w:rsid w:val="00DF40B2"/>
    <w:rsid w:val="00E23853"/>
    <w:rsid w:val="00E53860"/>
    <w:rsid w:val="00E54B12"/>
    <w:rsid w:val="00EF7967"/>
    <w:rsid w:val="00F16A56"/>
    <w:rsid w:val="00F24D34"/>
    <w:rsid w:val="00F45F6A"/>
    <w:rsid w:val="00F81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3C3E"/>
  <w15:chartTrackingRefBased/>
  <w15:docId w15:val="{94D1E861-59B1-4ED2-80B2-7DDF024E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93"/>
    <w:rPr>
      <w:rFonts w:ascii="Segoe UI" w:hAnsi="Segoe UI" w:cs="Segoe UI"/>
      <w:sz w:val="18"/>
      <w:szCs w:val="18"/>
    </w:rPr>
  </w:style>
  <w:style w:type="character" w:styleId="CommentReference">
    <w:name w:val="annotation reference"/>
    <w:basedOn w:val="DefaultParagraphFont"/>
    <w:uiPriority w:val="99"/>
    <w:semiHidden/>
    <w:unhideWhenUsed/>
    <w:rsid w:val="00BA396C"/>
    <w:rPr>
      <w:sz w:val="16"/>
      <w:szCs w:val="16"/>
    </w:rPr>
  </w:style>
  <w:style w:type="paragraph" w:styleId="CommentText">
    <w:name w:val="annotation text"/>
    <w:basedOn w:val="Normal"/>
    <w:link w:val="CommentTextChar"/>
    <w:uiPriority w:val="99"/>
    <w:semiHidden/>
    <w:unhideWhenUsed/>
    <w:rsid w:val="00BA396C"/>
    <w:pPr>
      <w:spacing w:line="240" w:lineRule="auto"/>
    </w:pPr>
    <w:rPr>
      <w:sz w:val="20"/>
      <w:szCs w:val="20"/>
    </w:rPr>
  </w:style>
  <w:style w:type="character" w:customStyle="1" w:styleId="CommentTextChar">
    <w:name w:val="Comment Text Char"/>
    <w:basedOn w:val="DefaultParagraphFont"/>
    <w:link w:val="CommentText"/>
    <w:uiPriority w:val="99"/>
    <w:semiHidden/>
    <w:rsid w:val="00BA396C"/>
    <w:rPr>
      <w:sz w:val="20"/>
      <w:szCs w:val="20"/>
    </w:rPr>
  </w:style>
  <w:style w:type="paragraph" w:styleId="CommentSubject">
    <w:name w:val="annotation subject"/>
    <w:basedOn w:val="CommentText"/>
    <w:next w:val="CommentText"/>
    <w:link w:val="CommentSubjectChar"/>
    <w:uiPriority w:val="99"/>
    <w:semiHidden/>
    <w:unhideWhenUsed/>
    <w:rsid w:val="00BA396C"/>
    <w:rPr>
      <w:b/>
      <w:bCs/>
    </w:rPr>
  </w:style>
  <w:style w:type="character" w:customStyle="1" w:styleId="CommentSubjectChar">
    <w:name w:val="Comment Subject Char"/>
    <w:basedOn w:val="CommentTextChar"/>
    <w:link w:val="CommentSubject"/>
    <w:uiPriority w:val="99"/>
    <w:semiHidden/>
    <w:rsid w:val="00BA396C"/>
    <w:rPr>
      <w:b/>
      <w:bCs/>
      <w:sz w:val="20"/>
      <w:szCs w:val="20"/>
    </w:rPr>
  </w:style>
  <w:style w:type="paragraph" w:styleId="Revision">
    <w:name w:val="Revision"/>
    <w:hidden/>
    <w:uiPriority w:val="99"/>
    <w:semiHidden/>
    <w:rsid w:val="00416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1132">
      <w:bodyDiv w:val="1"/>
      <w:marLeft w:val="0"/>
      <w:marRight w:val="0"/>
      <w:marTop w:val="0"/>
      <w:marBottom w:val="0"/>
      <w:divBdr>
        <w:top w:val="none" w:sz="0" w:space="0" w:color="auto"/>
        <w:left w:val="none" w:sz="0" w:space="0" w:color="auto"/>
        <w:bottom w:val="none" w:sz="0" w:space="0" w:color="auto"/>
        <w:right w:val="none" w:sz="0" w:space="0" w:color="auto"/>
      </w:divBdr>
    </w:div>
    <w:div w:id="616449018">
      <w:bodyDiv w:val="1"/>
      <w:marLeft w:val="0"/>
      <w:marRight w:val="0"/>
      <w:marTop w:val="0"/>
      <w:marBottom w:val="0"/>
      <w:divBdr>
        <w:top w:val="none" w:sz="0" w:space="0" w:color="auto"/>
        <w:left w:val="none" w:sz="0" w:space="0" w:color="auto"/>
        <w:bottom w:val="none" w:sz="0" w:space="0" w:color="auto"/>
        <w:right w:val="none" w:sz="0" w:space="0" w:color="auto"/>
      </w:divBdr>
    </w:div>
    <w:div w:id="1824273332">
      <w:bodyDiv w:val="1"/>
      <w:marLeft w:val="0"/>
      <w:marRight w:val="0"/>
      <w:marTop w:val="0"/>
      <w:marBottom w:val="0"/>
      <w:divBdr>
        <w:top w:val="none" w:sz="0" w:space="0" w:color="auto"/>
        <w:left w:val="none" w:sz="0" w:space="0" w:color="auto"/>
        <w:bottom w:val="none" w:sz="0" w:space="0" w:color="auto"/>
        <w:right w:val="none" w:sz="0" w:space="0" w:color="auto"/>
      </w:divBdr>
    </w:div>
    <w:div w:id="20982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paonline.com.au/programs/trial-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D265-F052-4B3F-B50E-FF3701F6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Audrey</dc:creator>
  <cp:keywords/>
  <dc:description/>
  <cp:lastModifiedBy>NG, Jason</cp:lastModifiedBy>
  <cp:revision>3</cp:revision>
  <dcterms:created xsi:type="dcterms:W3CDTF">2021-06-21T01:53:00Z</dcterms:created>
  <dcterms:modified xsi:type="dcterms:W3CDTF">2021-06-22T01:43:00Z</dcterms:modified>
</cp:coreProperties>
</file>