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3DE90" w14:textId="22A67319" w:rsidR="007D7D3F" w:rsidRPr="000700C6" w:rsidRDefault="007D7D3F" w:rsidP="007D7D3F">
      <w:pPr>
        <w:widowControl w:val="0"/>
        <w:spacing w:after="240" w:line="240" w:lineRule="auto"/>
        <w:jc w:val="center"/>
        <w:rPr>
          <w:rFonts w:ascii="Times New Roman" w:hAnsi="Times New Roman" w:cs="Times New Roman"/>
          <w:b/>
          <w:sz w:val="24"/>
          <w:szCs w:val="24"/>
        </w:rPr>
      </w:pPr>
      <w:bookmarkStart w:id="0" w:name="_GoBack"/>
      <w:bookmarkEnd w:id="0"/>
      <w:r w:rsidRPr="000700C6">
        <w:rPr>
          <w:rFonts w:ascii="Times New Roman" w:hAnsi="Times New Roman" w:cs="Times New Roman"/>
          <w:b/>
          <w:sz w:val="24"/>
          <w:szCs w:val="24"/>
        </w:rPr>
        <w:t xml:space="preserve">EXPLANATORY STATEMENT </w:t>
      </w:r>
    </w:p>
    <w:p w14:paraId="5CEE05B0" w14:textId="77777777" w:rsidR="007D7D3F" w:rsidRPr="000700C6" w:rsidRDefault="007D7D3F" w:rsidP="007D7D3F">
      <w:pPr>
        <w:widowControl w:val="0"/>
        <w:spacing w:after="240" w:line="240" w:lineRule="auto"/>
        <w:jc w:val="center"/>
        <w:rPr>
          <w:rFonts w:ascii="Times New Roman" w:hAnsi="Times New Roman" w:cs="Times New Roman"/>
          <w:sz w:val="24"/>
          <w:szCs w:val="24"/>
          <w:u w:val="single"/>
        </w:rPr>
      </w:pPr>
      <w:r w:rsidRPr="000700C6">
        <w:rPr>
          <w:rFonts w:ascii="Times New Roman" w:hAnsi="Times New Roman" w:cs="Times New Roman"/>
          <w:sz w:val="24"/>
          <w:szCs w:val="24"/>
          <w:u w:val="single"/>
        </w:rPr>
        <w:t>Approved by the Hon Michael McCormack MP, Deputy Prime Minister and Minister for Infrastructure, Transport and Regional Development</w:t>
      </w:r>
    </w:p>
    <w:p w14:paraId="325D26CD" w14:textId="669A476B" w:rsidR="007D7D3F" w:rsidRPr="00B103F7" w:rsidRDefault="007D7D3F" w:rsidP="007D7D3F">
      <w:pPr>
        <w:widowControl w:val="0"/>
        <w:spacing w:after="240" w:line="240" w:lineRule="auto"/>
        <w:jc w:val="center"/>
        <w:rPr>
          <w:rFonts w:ascii="Times New Roman" w:hAnsi="Times New Roman" w:cs="Times New Roman"/>
          <w:i/>
          <w:noProof/>
          <w:sz w:val="24"/>
        </w:rPr>
      </w:pPr>
      <w:r w:rsidRPr="00B103F7">
        <w:rPr>
          <w:rFonts w:ascii="Times New Roman" w:hAnsi="Times New Roman" w:cs="Times New Roman"/>
          <w:i/>
          <w:noProof/>
          <w:sz w:val="24"/>
        </w:rPr>
        <w:t>Road Vehicle Standards (Model Reports) Determination 202</w:t>
      </w:r>
      <w:r w:rsidR="00D41E70">
        <w:rPr>
          <w:rFonts w:ascii="Times New Roman" w:hAnsi="Times New Roman" w:cs="Times New Roman"/>
          <w:i/>
          <w:noProof/>
          <w:sz w:val="24"/>
        </w:rPr>
        <w:t>1</w:t>
      </w:r>
    </w:p>
    <w:p w14:paraId="7110D23E" w14:textId="77777777" w:rsidR="007D7D3F" w:rsidRPr="00B103F7" w:rsidRDefault="007D7D3F" w:rsidP="007D7D3F">
      <w:pPr>
        <w:rPr>
          <w:rFonts w:ascii="Times New Roman" w:hAnsi="Times New Roman" w:cs="Times New Roman"/>
          <w:b/>
          <w:sz w:val="24"/>
          <w:szCs w:val="24"/>
        </w:rPr>
      </w:pPr>
      <w:r>
        <w:rPr>
          <w:rFonts w:ascii="Times New Roman" w:hAnsi="Times New Roman" w:cs="Times New Roman"/>
          <w:b/>
          <w:sz w:val="24"/>
          <w:szCs w:val="24"/>
        </w:rPr>
        <w:t>Summary</w:t>
      </w:r>
    </w:p>
    <w:p w14:paraId="37B022A2" w14:textId="6E6440B6" w:rsidR="00FF5087" w:rsidRDefault="00E44C54" w:rsidP="007D7D3F">
      <w:pPr>
        <w:rPr>
          <w:rFonts w:ascii="Times New Roman" w:hAnsi="Times New Roman" w:cs="Times New Roman"/>
          <w:sz w:val="24"/>
          <w:szCs w:val="24"/>
        </w:rPr>
      </w:pPr>
      <w:r>
        <w:rPr>
          <w:rFonts w:ascii="Times New Roman" w:hAnsi="Times New Roman" w:cs="Times New Roman"/>
          <w:sz w:val="24"/>
          <w:szCs w:val="24"/>
        </w:rPr>
        <w:t xml:space="preserve">This </w:t>
      </w:r>
      <w:r w:rsidR="008652E2" w:rsidRPr="000700C6">
        <w:rPr>
          <w:rFonts w:ascii="Times New Roman" w:hAnsi="Times New Roman" w:cs="Times New Roman"/>
          <w:sz w:val="24"/>
          <w:szCs w:val="24"/>
        </w:rPr>
        <w:t xml:space="preserve">Explanatory Statement accompanies </w:t>
      </w:r>
      <w:r w:rsidR="008652E2">
        <w:rPr>
          <w:rFonts w:ascii="Times New Roman" w:hAnsi="Times New Roman" w:cs="Times New Roman"/>
          <w:sz w:val="24"/>
          <w:szCs w:val="24"/>
        </w:rPr>
        <w:t xml:space="preserve">the </w:t>
      </w:r>
      <w:r w:rsidR="008652E2" w:rsidRPr="00B103F7">
        <w:rPr>
          <w:rFonts w:ascii="Times New Roman" w:hAnsi="Times New Roman" w:cs="Times New Roman"/>
          <w:i/>
          <w:sz w:val="24"/>
          <w:szCs w:val="24"/>
        </w:rPr>
        <w:t xml:space="preserve">Road Vehicle Standards (Model </w:t>
      </w:r>
      <w:r w:rsidR="00FF5087">
        <w:rPr>
          <w:rFonts w:ascii="Times New Roman" w:hAnsi="Times New Roman" w:cs="Times New Roman"/>
          <w:i/>
          <w:sz w:val="24"/>
          <w:szCs w:val="24"/>
        </w:rPr>
        <w:t>Reports) Determination 202</w:t>
      </w:r>
      <w:r w:rsidR="00C57444" w:rsidRPr="004667C2">
        <w:rPr>
          <w:rFonts w:ascii="Times New Roman" w:hAnsi="Times New Roman" w:cs="Times New Roman"/>
          <w:i/>
          <w:sz w:val="24"/>
          <w:szCs w:val="24"/>
        </w:rPr>
        <w:t>1</w:t>
      </w:r>
      <w:r w:rsidR="00C57444">
        <w:rPr>
          <w:rFonts w:ascii="Times New Roman" w:hAnsi="Times New Roman" w:cs="Times New Roman"/>
          <w:sz w:val="24"/>
          <w:szCs w:val="24"/>
        </w:rPr>
        <w:t xml:space="preserve"> </w:t>
      </w:r>
      <w:r w:rsidR="008652E2" w:rsidRPr="000700C6">
        <w:rPr>
          <w:rFonts w:ascii="Times New Roman" w:hAnsi="Times New Roman" w:cs="Times New Roman"/>
          <w:sz w:val="24"/>
          <w:szCs w:val="24"/>
        </w:rPr>
        <w:t xml:space="preserve">(the </w:t>
      </w:r>
      <w:r>
        <w:rPr>
          <w:rFonts w:ascii="Times New Roman" w:hAnsi="Times New Roman" w:cs="Times New Roman"/>
          <w:sz w:val="24"/>
          <w:szCs w:val="24"/>
        </w:rPr>
        <w:t>Determination</w:t>
      </w:r>
      <w:r w:rsidR="008652E2">
        <w:rPr>
          <w:rFonts w:ascii="Times New Roman" w:hAnsi="Times New Roman" w:cs="Times New Roman"/>
          <w:sz w:val="24"/>
          <w:szCs w:val="24"/>
        </w:rPr>
        <w:t>)</w:t>
      </w:r>
      <w:r>
        <w:rPr>
          <w:rFonts w:ascii="Times New Roman" w:hAnsi="Times New Roman" w:cs="Times New Roman"/>
          <w:sz w:val="24"/>
          <w:szCs w:val="24"/>
        </w:rPr>
        <w:t xml:space="preserve"> </w:t>
      </w:r>
      <w:r w:rsidR="00D82FC6" w:rsidRPr="00D82FC6">
        <w:rPr>
          <w:rFonts w:ascii="Times New Roman" w:hAnsi="Times New Roman" w:cs="Times New Roman"/>
          <w:sz w:val="24"/>
          <w:szCs w:val="24"/>
        </w:rPr>
        <w:t>which is made under section 8</w:t>
      </w:r>
      <w:r w:rsidR="00D82FC6">
        <w:rPr>
          <w:rFonts w:ascii="Times New Roman" w:hAnsi="Times New Roman" w:cs="Times New Roman"/>
          <w:sz w:val="24"/>
          <w:szCs w:val="24"/>
        </w:rPr>
        <w:t>8</w:t>
      </w:r>
      <w:r w:rsidR="00D82FC6" w:rsidRPr="00D82FC6">
        <w:rPr>
          <w:rFonts w:ascii="Times New Roman" w:hAnsi="Times New Roman" w:cs="Times New Roman"/>
          <w:sz w:val="24"/>
          <w:szCs w:val="24"/>
        </w:rPr>
        <w:t xml:space="preserve"> of the </w:t>
      </w:r>
      <w:r w:rsidR="00D82FC6" w:rsidRPr="004667C2">
        <w:rPr>
          <w:rFonts w:ascii="Times New Roman" w:hAnsi="Times New Roman" w:cs="Times New Roman"/>
          <w:i/>
          <w:sz w:val="24"/>
          <w:szCs w:val="24"/>
        </w:rPr>
        <w:t>Road Vehicle Standards Rules 2019</w:t>
      </w:r>
      <w:r w:rsidR="00D82FC6" w:rsidRPr="00D82FC6">
        <w:rPr>
          <w:rFonts w:ascii="Times New Roman" w:hAnsi="Times New Roman" w:cs="Times New Roman"/>
          <w:sz w:val="24"/>
          <w:szCs w:val="24"/>
        </w:rPr>
        <w:t xml:space="preserve"> (the Rules)</w:t>
      </w:r>
      <w:r w:rsidR="004667C2">
        <w:rPr>
          <w:rFonts w:ascii="Times New Roman" w:hAnsi="Times New Roman" w:cs="Times New Roman"/>
          <w:sz w:val="24"/>
          <w:szCs w:val="24"/>
        </w:rPr>
        <w:t>,</w:t>
      </w:r>
      <w:r w:rsidR="00D82FC6" w:rsidRPr="00D82FC6">
        <w:rPr>
          <w:rFonts w:ascii="Times New Roman" w:hAnsi="Times New Roman" w:cs="Times New Roman"/>
          <w:sz w:val="24"/>
          <w:szCs w:val="24"/>
        </w:rPr>
        <w:t xml:space="preserve"> </w:t>
      </w:r>
      <w:r w:rsidR="00B8207D">
        <w:rPr>
          <w:rFonts w:ascii="Times New Roman" w:hAnsi="Times New Roman" w:cs="Times New Roman"/>
          <w:sz w:val="24"/>
          <w:szCs w:val="24"/>
        </w:rPr>
        <w:t xml:space="preserve">and </w:t>
      </w:r>
      <w:r>
        <w:rPr>
          <w:rFonts w:ascii="Times New Roman" w:hAnsi="Times New Roman" w:cs="Times New Roman"/>
          <w:sz w:val="24"/>
          <w:szCs w:val="24"/>
        </w:rPr>
        <w:t xml:space="preserve">sets out the form that a Model Report </w:t>
      </w:r>
      <w:r w:rsidR="008652E2">
        <w:rPr>
          <w:rFonts w:ascii="Times New Roman" w:hAnsi="Times New Roman" w:cs="Times New Roman"/>
          <w:sz w:val="24"/>
          <w:szCs w:val="24"/>
        </w:rPr>
        <w:t>m</w:t>
      </w:r>
      <w:r>
        <w:rPr>
          <w:rFonts w:ascii="Times New Roman" w:hAnsi="Times New Roman" w:cs="Times New Roman"/>
          <w:sz w:val="24"/>
          <w:szCs w:val="24"/>
        </w:rPr>
        <w:t>ust take, including the information that it must contain.</w:t>
      </w:r>
      <w:r w:rsidRPr="00B103F7">
        <w:rPr>
          <w:rFonts w:ascii="Times New Roman" w:hAnsi="Times New Roman" w:cs="Times New Roman"/>
          <w:sz w:val="24"/>
          <w:szCs w:val="24"/>
        </w:rPr>
        <w:t xml:space="preserve"> </w:t>
      </w:r>
    </w:p>
    <w:p w14:paraId="3A397550" w14:textId="062A9CB0" w:rsidR="00FF5087" w:rsidRPr="000700C6" w:rsidRDefault="00FF5087" w:rsidP="00FF5087">
      <w:pPr>
        <w:widowControl w:val="0"/>
        <w:spacing w:line="240" w:lineRule="auto"/>
        <w:rPr>
          <w:rFonts w:ascii="Times New Roman" w:hAnsi="Times New Roman" w:cs="Times New Roman"/>
          <w:sz w:val="24"/>
        </w:rPr>
      </w:pPr>
      <w:r>
        <w:rPr>
          <w:rFonts w:ascii="Times New Roman" w:hAnsi="Times New Roman" w:cs="Times New Roman"/>
          <w:sz w:val="24"/>
          <w:szCs w:val="24"/>
        </w:rPr>
        <w:t>A</w:t>
      </w:r>
      <w:r w:rsidRPr="000700C6">
        <w:rPr>
          <w:rFonts w:ascii="Times New Roman" w:hAnsi="Times New Roman" w:cs="Times New Roman"/>
          <w:sz w:val="24"/>
          <w:szCs w:val="24"/>
        </w:rPr>
        <w:t xml:space="preserve"> Model Report is used to ensure that a vehicle modified or manufactured in accordance with it will meet the relevant standards and the requirements for entry on the </w:t>
      </w:r>
      <w:r w:rsidRPr="00FF5087">
        <w:rPr>
          <w:rFonts w:ascii="Times New Roman" w:hAnsi="Times New Roman" w:cs="Times New Roman"/>
          <w:sz w:val="24"/>
          <w:szCs w:val="24"/>
        </w:rPr>
        <w:t xml:space="preserve">Register of Approved Vehicles </w:t>
      </w:r>
      <w:r>
        <w:rPr>
          <w:rFonts w:ascii="Times New Roman" w:hAnsi="Times New Roman" w:cs="Times New Roman"/>
          <w:sz w:val="24"/>
          <w:szCs w:val="24"/>
        </w:rPr>
        <w:t>(</w:t>
      </w:r>
      <w:r w:rsidRPr="000700C6">
        <w:rPr>
          <w:rFonts w:ascii="Times New Roman" w:hAnsi="Times New Roman" w:cs="Times New Roman"/>
          <w:sz w:val="24"/>
          <w:szCs w:val="24"/>
        </w:rPr>
        <w:t>RAV</w:t>
      </w:r>
      <w:r>
        <w:rPr>
          <w:rFonts w:ascii="Times New Roman" w:hAnsi="Times New Roman" w:cs="Times New Roman"/>
          <w:sz w:val="24"/>
          <w:szCs w:val="24"/>
        </w:rPr>
        <w:t>)</w:t>
      </w:r>
      <w:r w:rsidRPr="000700C6">
        <w:rPr>
          <w:rFonts w:ascii="Times New Roman" w:hAnsi="Times New Roman" w:cs="Times New Roman"/>
          <w:sz w:val="24"/>
        </w:rPr>
        <w:t xml:space="preserve">. </w:t>
      </w:r>
    </w:p>
    <w:p w14:paraId="2D5E7F73" w14:textId="17137E74" w:rsidR="007D7D3F" w:rsidRDefault="00E44C54" w:rsidP="007D7D3F">
      <w:pPr>
        <w:rPr>
          <w:rFonts w:ascii="Times New Roman" w:hAnsi="Times New Roman" w:cs="Times New Roman"/>
          <w:sz w:val="24"/>
          <w:szCs w:val="24"/>
        </w:rPr>
      </w:pPr>
      <w:r>
        <w:rPr>
          <w:rFonts w:ascii="Times New Roman" w:hAnsi="Times New Roman" w:cs="Times New Roman"/>
          <w:sz w:val="24"/>
          <w:szCs w:val="24"/>
        </w:rPr>
        <w:t xml:space="preserve">The content of this </w:t>
      </w:r>
      <w:r w:rsidR="000E5ECA">
        <w:rPr>
          <w:rFonts w:ascii="Times New Roman" w:hAnsi="Times New Roman" w:cs="Times New Roman"/>
          <w:sz w:val="24"/>
          <w:szCs w:val="24"/>
        </w:rPr>
        <w:t>D</w:t>
      </w:r>
      <w:r>
        <w:rPr>
          <w:rFonts w:ascii="Times New Roman" w:hAnsi="Times New Roman" w:cs="Times New Roman"/>
          <w:sz w:val="24"/>
          <w:szCs w:val="24"/>
        </w:rPr>
        <w:t xml:space="preserve">etermination is particularly relevant to what </w:t>
      </w:r>
      <w:r w:rsidR="007D7D3F" w:rsidRPr="00B103F7">
        <w:rPr>
          <w:rFonts w:ascii="Times New Roman" w:hAnsi="Times New Roman" w:cs="Times New Roman"/>
          <w:sz w:val="24"/>
          <w:szCs w:val="24"/>
        </w:rPr>
        <w:t xml:space="preserve">a holder of a road vehicle type approval </w:t>
      </w:r>
      <w:r w:rsidR="007D7D3F">
        <w:rPr>
          <w:rFonts w:ascii="Times New Roman" w:hAnsi="Times New Roman" w:cs="Times New Roman"/>
          <w:sz w:val="24"/>
          <w:szCs w:val="24"/>
        </w:rPr>
        <w:t xml:space="preserve">(type approval) </w:t>
      </w:r>
      <w:r w:rsidR="007D7D3F" w:rsidRPr="00B103F7">
        <w:rPr>
          <w:rFonts w:ascii="Times New Roman" w:hAnsi="Times New Roman" w:cs="Times New Roman"/>
          <w:sz w:val="24"/>
          <w:szCs w:val="24"/>
        </w:rPr>
        <w:t xml:space="preserve">or </w:t>
      </w:r>
      <w:r w:rsidR="001B3E61">
        <w:rPr>
          <w:rFonts w:ascii="Times New Roman" w:hAnsi="Times New Roman" w:cs="Times New Roman"/>
          <w:sz w:val="24"/>
          <w:szCs w:val="24"/>
        </w:rPr>
        <w:t>r</w:t>
      </w:r>
      <w:r w:rsidR="001B3E61" w:rsidRPr="00B103F7">
        <w:rPr>
          <w:rFonts w:ascii="Times New Roman" w:hAnsi="Times New Roman" w:cs="Times New Roman"/>
          <w:sz w:val="24"/>
          <w:szCs w:val="24"/>
        </w:rPr>
        <w:t xml:space="preserve">egistered </w:t>
      </w:r>
      <w:r w:rsidR="001B3E61">
        <w:rPr>
          <w:rFonts w:ascii="Times New Roman" w:hAnsi="Times New Roman" w:cs="Times New Roman"/>
          <w:sz w:val="24"/>
          <w:szCs w:val="24"/>
        </w:rPr>
        <w:t>automotive</w:t>
      </w:r>
      <w:r w:rsidR="001B3E61" w:rsidRPr="00B103F7">
        <w:rPr>
          <w:rFonts w:ascii="Times New Roman" w:hAnsi="Times New Roman" w:cs="Times New Roman"/>
          <w:sz w:val="24"/>
          <w:szCs w:val="24"/>
        </w:rPr>
        <w:t xml:space="preserve"> </w:t>
      </w:r>
      <w:r w:rsidR="001B3E61">
        <w:rPr>
          <w:rFonts w:ascii="Times New Roman" w:hAnsi="Times New Roman" w:cs="Times New Roman"/>
          <w:sz w:val="24"/>
          <w:szCs w:val="24"/>
        </w:rPr>
        <w:t>w</w:t>
      </w:r>
      <w:r w:rsidR="001B3E61" w:rsidRPr="00B103F7">
        <w:rPr>
          <w:rFonts w:ascii="Times New Roman" w:hAnsi="Times New Roman" w:cs="Times New Roman"/>
          <w:sz w:val="24"/>
          <w:szCs w:val="24"/>
        </w:rPr>
        <w:t xml:space="preserve">orkshop </w:t>
      </w:r>
      <w:r w:rsidR="007D7D3F" w:rsidRPr="00B103F7">
        <w:rPr>
          <w:rFonts w:ascii="Times New Roman" w:hAnsi="Times New Roman" w:cs="Times New Roman"/>
          <w:sz w:val="24"/>
          <w:szCs w:val="24"/>
        </w:rPr>
        <w:t xml:space="preserve">(RAW) approval </w:t>
      </w:r>
      <w:r>
        <w:rPr>
          <w:rFonts w:ascii="Times New Roman" w:hAnsi="Times New Roman" w:cs="Times New Roman"/>
          <w:sz w:val="24"/>
          <w:szCs w:val="24"/>
        </w:rPr>
        <w:t xml:space="preserve">must do in order to </w:t>
      </w:r>
      <w:r w:rsidR="007D7D3F" w:rsidRPr="00B103F7">
        <w:rPr>
          <w:rFonts w:ascii="Times New Roman" w:hAnsi="Times New Roman" w:cs="Times New Roman"/>
          <w:sz w:val="24"/>
          <w:szCs w:val="24"/>
        </w:rPr>
        <w:t>manufacture or modif</w:t>
      </w:r>
      <w:r>
        <w:rPr>
          <w:rFonts w:ascii="Times New Roman" w:hAnsi="Times New Roman" w:cs="Times New Roman"/>
          <w:sz w:val="24"/>
          <w:szCs w:val="24"/>
        </w:rPr>
        <w:t>y</w:t>
      </w:r>
      <w:r w:rsidR="007D7D3F" w:rsidRPr="00B103F7">
        <w:rPr>
          <w:rFonts w:ascii="Times New Roman" w:hAnsi="Times New Roman" w:cs="Times New Roman"/>
          <w:sz w:val="24"/>
          <w:szCs w:val="24"/>
        </w:rPr>
        <w:t xml:space="preserve"> a road vehicle </w:t>
      </w:r>
      <w:r w:rsidR="00CD7C21">
        <w:rPr>
          <w:rFonts w:ascii="Times New Roman" w:hAnsi="Times New Roman" w:cs="Times New Roman"/>
          <w:sz w:val="24"/>
          <w:szCs w:val="24"/>
        </w:rPr>
        <w:t>‘</w:t>
      </w:r>
      <w:r w:rsidR="007D7D3F" w:rsidRPr="00B103F7">
        <w:rPr>
          <w:rFonts w:ascii="Times New Roman" w:hAnsi="Times New Roman" w:cs="Times New Roman"/>
          <w:sz w:val="24"/>
          <w:szCs w:val="24"/>
        </w:rPr>
        <w:t>in accordance with</w:t>
      </w:r>
      <w:r w:rsidR="00CD7C21">
        <w:rPr>
          <w:rFonts w:ascii="Times New Roman" w:hAnsi="Times New Roman" w:cs="Times New Roman"/>
          <w:sz w:val="24"/>
          <w:szCs w:val="24"/>
        </w:rPr>
        <w:t>’</w:t>
      </w:r>
      <w:r w:rsidR="007D7D3F" w:rsidRPr="00B103F7">
        <w:rPr>
          <w:rFonts w:ascii="Times New Roman" w:hAnsi="Times New Roman" w:cs="Times New Roman"/>
          <w:sz w:val="24"/>
          <w:szCs w:val="24"/>
        </w:rPr>
        <w:t xml:space="preserve"> a Model Report</w:t>
      </w:r>
      <w:r w:rsidR="003220EC">
        <w:rPr>
          <w:rFonts w:ascii="Times New Roman" w:hAnsi="Times New Roman" w:cs="Times New Roman"/>
          <w:sz w:val="24"/>
          <w:szCs w:val="24"/>
        </w:rPr>
        <w:t xml:space="preserve">. </w:t>
      </w:r>
      <w:r w:rsidR="007D7D3F">
        <w:rPr>
          <w:rFonts w:ascii="Times New Roman" w:hAnsi="Times New Roman" w:cs="Times New Roman"/>
          <w:sz w:val="24"/>
          <w:szCs w:val="24"/>
        </w:rPr>
        <w:t>The key components required to be included in the Model Report</w:t>
      </w:r>
      <w:r w:rsidR="00CD7C21">
        <w:rPr>
          <w:rFonts w:ascii="Times New Roman" w:hAnsi="Times New Roman" w:cs="Times New Roman"/>
          <w:sz w:val="24"/>
          <w:szCs w:val="24"/>
        </w:rPr>
        <w:t xml:space="preserve">, in that respect, are </w:t>
      </w:r>
      <w:r w:rsidR="007D7D3F">
        <w:rPr>
          <w:rFonts w:ascii="Times New Roman" w:hAnsi="Times New Roman" w:cs="Times New Roman"/>
          <w:sz w:val="24"/>
          <w:szCs w:val="24"/>
        </w:rPr>
        <w:t xml:space="preserve">the ‘Vehicle Scope’ and ‘Work Instructions’. </w:t>
      </w:r>
    </w:p>
    <w:p w14:paraId="1D4C1A0C" w14:textId="0ABB986C" w:rsidR="007D7D3F" w:rsidRDefault="00794CCC" w:rsidP="007D7D3F">
      <w:pPr>
        <w:rPr>
          <w:rFonts w:ascii="Times New Roman" w:hAnsi="Times New Roman" w:cs="Times New Roman"/>
          <w:sz w:val="24"/>
          <w:szCs w:val="24"/>
        </w:rPr>
      </w:pPr>
      <w:r>
        <w:rPr>
          <w:rFonts w:ascii="Times New Roman" w:hAnsi="Times New Roman" w:cs="Times New Roman"/>
          <w:sz w:val="24"/>
          <w:szCs w:val="24"/>
        </w:rPr>
        <w:t>The Model Report must also contain a ‘verification checklist’</w:t>
      </w:r>
      <w:r w:rsidR="007D62DB">
        <w:rPr>
          <w:rFonts w:ascii="Times New Roman" w:hAnsi="Times New Roman" w:cs="Times New Roman"/>
          <w:sz w:val="24"/>
          <w:szCs w:val="24"/>
        </w:rPr>
        <w:t xml:space="preserve"> that complies with the requirements of the Determination</w:t>
      </w:r>
      <w:r>
        <w:rPr>
          <w:rFonts w:ascii="Times New Roman" w:hAnsi="Times New Roman" w:cs="Times New Roman"/>
          <w:sz w:val="24"/>
          <w:szCs w:val="24"/>
        </w:rPr>
        <w:t>. This will be used</w:t>
      </w:r>
      <w:r w:rsidR="007D62DB">
        <w:rPr>
          <w:rFonts w:ascii="Times New Roman" w:hAnsi="Times New Roman" w:cs="Times New Roman"/>
          <w:sz w:val="24"/>
          <w:szCs w:val="24"/>
        </w:rPr>
        <w:t xml:space="preserve"> primarily</w:t>
      </w:r>
      <w:r>
        <w:rPr>
          <w:rFonts w:ascii="Times New Roman" w:hAnsi="Times New Roman" w:cs="Times New Roman"/>
          <w:sz w:val="24"/>
          <w:szCs w:val="24"/>
        </w:rPr>
        <w:t xml:space="preserve"> by </w:t>
      </w:r>
      <w:r w:rsidR="007D7D3F">
        <w:rPr>
          <w:rFonts w:ascii="Times New Roman" w:hAnsi="Times New Roman" w:cs="Times New Roman"/>
          <w:sz w:val="24"/>
          <w:szCs w:val="24"/>
        </w:rPr>
        <w:t>the</w:t>
      </w:r>
      <w:r w:rsidR="007D7D3F" w:rsidRPr="00B103F7">
        <w:rPr>
          <w:rFonts w:ascii="Times New Roman" w:hAnsi="Times New Roman" w:cs="Times New Roman"/>
          <w:sz w:val="24"/>
          <w:szCs w:val="24"/>
        </w:rPr>
        <w:t xml:space="preserve"> holder of an </w:t>
      </w:r>
      <w:r w:rsidR="001B3E61">
        <w:rPr>
          <w:rFonts w:ascii="Times New Roman" w:hAnsi="Times New Roman" w:cs="Times New Roman"/>
          <w:sz w:val="24"/>
          <w:szCs w:val="24"/>
        </w:rPr>
        <w:t>a</w:t>
      </w:r>
      <w:r w:rsidR="001B3E61" w:rsidRPr="00B103F7">
        <w:rPr>
          <w:rFonts w:ascii="Times New Roman" w:hAnsi="Times New Roman" w:cs="Times New Roman"/>
          <w:sz w:val="24"/>
          <w:szCs w:val="24"/>
        </w:rPr>
        <w:t xml:space="preserve">uthorised </w:t>
      </w:r>
      <w:r w:rsidR="001B3E61">
        <w:rPr>
          <w:rFonts w:ascii="Times New Roman" w:hAnsi="Times New Roman" w:cs="Times New Roman"/>
          <w:sz w:val="24"/>
          <w:szCs w:val="24"/>
        </w:rPr>
        <w:t>v</w:t>
      </w:r>
      <w:r w:rsidR="001B3E61" w:rsidRPr="00B103F7">
        <w:rPr>
          <w:rFonts w:ascii="Times New Roman" w:hAnsi="Times New Roman" w:cs="Times New Roman"/>
          <w:sz w:val="24"/>
          <w:szCs w:val="24"/>
        </w:rPr>
        <w:t xml:space="preserve">ehicle </w:t>
      </w:r>
      <w:r w:rsidR="001B3E61">
        <w:rPr>
          <w:rFonts w:ascii="Times New Roman" w:hAnsi="Times New Roman" w:cs="Times New Roman"/>
          <w:sz w:val="24"/>
          <w:szCs w:val="24"/>
        </w:rPr>
        <w:t>v</w:t>
      </w:r>
      <w:r w:rsidR="001B3E61" w:rsidRPr="00B103F7">
        <w:rPr>
          <w:rFonts w:ascii="Times New Roman" w:hAnsi="Times New Roman" w:cs="Times New Roman"/>
          <w:sz w:val="24"/>
          <w:szCs w:val="24"/>
        </w:rPr>
        <w:t xml:space="preserve">erifier </w:t>
      </w:r>
      <w:r w:rsidR="007D7D3F">
        <w:rPr>
          <w:rFonts w:ascii="Times New Roman" w:hAnsi="Times New Roman" w:cs="Times New Roman"/>
          <w:sz w:val="24"/>
          <w:szCs w:val="24"/>
        </w:rPr>
        <w:t xml:space="preserve">(AVV) </w:t>
      </w:r>
      <w:r w:rsidR="007D7D3F" w:rsidRPr="00B103F7">
        <w:rPr>
          <w:rFonts w:ascii="Times New Roman" w:hAnsi="Times New Roman" w:cs="Times New Roman"/>
          <w:sz w:val="24"/>
          <w:szCs w:val="24"/>
        </w:rPr>
        <w:t xml:space="preserve">approval </w:t>
      </w:r>
      <w:r>
        <w:rPr>
          <w:rFonts w:ascii="Times New Roman" w:hAnsi="Times New Roman" w:cs="Times New Roman"/>
          <w:sz w:val="24"/>
          <w:szCs w:val="24"/>
        </w:rPr>
        <w:t xml:space="preserve">when verifying a </w:t>
      </w:r>
      <w:r w:rsidR="007D7D3F" w:rsidRPr="00B103F7">
        <w:rPr>
          <w:rFonts w:ascii="Times New Roman" w:hAnsi="Times New Roman" w:cs="Times New Roman"/>
          <w:sz w:val="24"/>
          <w:szCs w:val="24"/>
        </w:rPr>
        <w:t>vehicle</w:t>
      </w:r>
      <w:r w:rsidR="007D7D3F">
        <w:rPr>
          <w:rFonts w:ascii="Times New Roman" w:hAnsi="Times New Roman" w:cs="Times New Roman"/>
          <w:sz w:val="24"/>
          <w:szCs w:val="24"/>
        </w:rPr>
        <w:t xml:space="preserve">. </w:t>
      </w:r>
    </w:p>
    <w:p w14:paraId="0B900BD7" w14:textId="2DAE3A58" w:rsidR="007D7D3F" w:rsidRPr="000700C6" w:rsidRDefault="007D7D3F" w:rsidP="007D7D3F">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Where a vehicle covered by the Model Report is modified by the holder of a RAW approval, </w:t>
      </w:r>
      <w:r w:rsidR="001B6125">
        <w:rPr>
          <w:rFonts w:ascii="Times New Roman" w:hAnsi="Times New Roman" w:cs="Times New Roman"/>
          <w:sz w:val="24"/>
          <w:szCs w:val="24"/>
        </w:rPr>
        <w:t xml:space="preserve">the Work Instructions of the Model Report must require the RAW to attach </w:t>
      </w:r>
      <w:r>
        <w:rPr>
          <w:rFonts w:ascii="Times New Roman" w:hAnsi="Times New Roman" w:cs="Times New Roman"/>
          <w:sz w:val="24"/>
          <w:szCs w:val="24"/>
        </w:rPr>
        <w:t xml:space="preserve">a consumer information notice to the vehicle. </w:t>
      </w:r>
      <w:r w:rsidR="001B6125">
        <w:rPr>
          <w:rFonts w:ascii="Times New Roman" w:hAnsi="Times New Roman" w:cs="Times New Roman"/>
          <w:sz w:val="24"/>
          <w:szCs w:val="24"/>
        </w:rPr>
        <w:t>This notice</w:t>
      </w:r>
      <w:r w:rsidR="001B6125" w:rsidRPr="000700C6">
        <w:rPr>
          <w:rFonts w:ascii="Times New Roman" w:hAnsi="Times New Roman" w:cs="Times New Roman"/>
          <w:sz w:val="24"/>
          <w:szCs w:val="24"/>
        </w:rPr>
        <w:t xml:space="preserve"> </w:t>
      </w:r>
      <w:r w:rsidRPr="000700C6">
        <w:rPr>
          <w:rFonts w:ascii="Times New Roman" w:hAnsi="Times New Roman" w:cs="Times New Roman"/>
          <w:sz w:val="24"/>
          <w:szCs w:val="24"/>
        </w:rPr>
        <w:t xml:space="preserve">informs the consumer about the modifications that have been made to the vehicle and </w:t>
      </w:r>
      <w:r w:rsidR="00F65C0F">
        <w:rPr>
          <w:rFonts w:ascii="Times New Roman" w:hAnsi="Times New Roman" w:cs="Times New Roman"/>
          <w:sz w:val="24"/>
          <w:szCs w:val="24"/>
        </w:rPr>
        <w:t xml:space="preserve">contains </w:t>
      </w:r>
      <w:r w:rsidRPr="000700C6">
        <w:rPr>
          <w:rFonts w:ascii="Times New Roman" w:hAnsi="Times New Roman" w:cs="Times New Roman"/>
          <w:sz w:val="24"/>
          <w:szCs w:val="24"/>
        </w:rPr>
        <w:t>warnings in relation to service, warranty, compliance with national road vehicle standards and suitability</w:t>
      </w:r>
      <w:r>
        <w:rPr>
          <w:rFonts w:ascii="Times New Roman" w:hAnsi="Times New Roman" w:cs="Times New Roman"/>
          <w:sz w:val="24"/>
          <w:szCs w:val="24"/>
        </w:rPr>
        <w:t xml:space="preserve"> for use on Australian roads. </w:t>
      </w:r>
      <w:r w:rsidRPr="000700C6">
        <w:rPr>
          <w:rFonts w:ascii="Times New Roman" w:hAnsi="Times New Roman" w:cs="Times New Roman"/>
          <w:sz w:val="24"/>
          <w:szCs w:val="24"/>
        </w:rPr>
        <w:t>This notice enables consumers to make more informed decisions about the purchase of a modified vehicle.</w:t>
      </w:r>
    </w:p>
    <w:p w14:paraId="3022E38A" w14:textId="77777777" w:rsidR="007D7D3F" w:rsidRPr="000700C6" w:rsidRDefault="007D7D3F" w:rsidP="007D7D3F">
      <w:pPr>
        <w:widowControl w:val="0"/>
        <w:spacing w:line="240" w:lineRule="auto"/>
        <w:rPr>
          <w:rFonts w:ascii="Times New Roman" w:hAnsi="Times New Roman" w:cs="Times New Roman"/>
          <w:b/>
          <w:sz w:val="24"/>
          <w:szCs w:val="24"/>
        </w:rPr>
      </w:pPr>
      <w:r w:rsidRPr="000700C6">
        <w:rPr>
          <w:rFonts w:ascii="Times New Roman" w:hAnsi="Times New Roman" w:cs="Times New Roman"/>
          <w:b/>
          <w:sz w:val="24"/>
          <w:szCs w:val="24"/>
        </w:rPr>
        <w:t>Legislative context</w:t>
      </w:r>
    </w:p>
    <w:p w14:paraId="457FF3F5" w14:textId="0A22A45B" w:rsidR="007D7D3F" w:rsidRPr="000700C6" w:rsidRDefault="007D7D3F" w:rsidP="007D7D3F">
      <w:pPr>
        <w:widowControl w:val="0"/>
        <w:spacing w:line="240" w:lineRule="auto"/>
        <w:rPr>
          <w:rFonts w:ascii="Times New Roman" w:hAnsi="Times New Roman" w:cs="Times New Roman"/>
          <w:i/>
          <w:sz w:val="24"/>
          <w:szCs w:val="24"/>
        </w:rPr>
      </w:pPr>
      <w:r w:rsidRPr="000700C6">
        <w:rPr>
          <w:rFonts w:ascii="Times New Roman" w:hAnsi="Times New Roman" w:cs="Times New Roman"/>
          <w:sz w:val="24"/>
          <w:szCs w:val="24"/>
        </w:rPr>
        <w:t xml:space="preserve">The </w:t>
      </w:r>
      <w:r w:rsidR="003220EC" w:rsidRPr="000700C6">
        <w:rPr>
          <w:rFonts w:ascii="Times New Roman" w:hAnsi="Times New Roman" w:cs="Times New Roman"/>
          <w:sz w:val="24"/>
          <w:szCs w:val="24"/>
        </w:rPr>
        <w:t>Rules</w:t>
      </w:r>
      <w:r w:rsidR="003220EC">
        <w:rPr>
          <w:rFonts w:ascii="Times New Roman" w:hAnsi="Times New Roman" w:cs="Times New Roman"/>
          <w:sz w:val="24"/>
          <w:szCs w:val="24"/>
        </w:rPr>
        <w:t xml:space="preserve"> and determinations made under the Rules,</w:t>
      </w:r>
      <w:r w:rsidRPr="000700C6">
        <w:rPr>
          <w:rFonts w:ascii="Times New Roman" w:hAnsi="Times New Roman" w:cs="Times New Roman"/>
          <w:sz w:val="24"/>
          <w:szCs w:val="24"/>
        </w:rPr>
        <w:t xml:space="preserve"> set out matters that support the regulatory framework of the </w:t>
      </w:r>
      <w:r w:rsidRPr="000700C6">
        <w:rPr>
          <w:rFonts w:ascii="Times New Roman" w:hAnsi="Times New Roman" w:cs="Times New Roman"/>
          <w:i/>
          <w:sz w:val="24"/>
          <w:szCs w:val="24"/>
        </w:rPr>
        <w:t xml:space="preserve">Road Vehicle Standards Act 2018 </w:t>
      </w:r>
      <w:r w:rsidRPr="000700C6">
        <w:rPr>
          <w:rFonts w:ascii="Times New Roman" w:hAnsi="Times New Roman" w:cs="Times New Roman"/>
          <w:sz w:val="24"/>
          <w:szCs w:val="24"/>
        </w:rPr>
        <w:t>(the Act). The Act provides a modern framework for the Commonwealth to regulate, among other matters, the importation and the first provision of road vehicles in Australia. It includes measures to manage the risks associated with road vehicles and road vehicle components</w:t>
      </w:r>
      <w:r>
        <w:rPr>
          <w:rFonts w:ascii="Times New Roman" w:hAnsi="Times New Roman" w:cs="Times New Roman"/>
          <w:sz w:val="24"/>
          <w:szCs w:val="24"/>
        </w:rPr>
        <w:t xml:space="preserve">. Such measures are designed </w:t>
      </w:r>
      <w:r w:rsidRPr="000700C6">
        <w:rPr>
          <w:rFonts w:ascii="Times New Roman" w:hAnsi="Times New Roman" w:cs="Times New Roman"/>
          <w:sz w:val="24"/>
          <w:szCs w:val="24"/>
        </w:rPr>
        <w:t>to ensure that road vehicles and approved road vehicle components provided in Australia meet certain safety, anti</w:t>
      </w:r>
      <w:r w:rsidRPr="000700C6">
        <w:rPr>
          <w:rFonts w:ascii="Times New Roman" w:hAnsi="Times New Roman" w:cs="Times New Roman"/>
          <w:sz w:val="24"/>
          <w:szCs w:val="24"/>
        </w:rPr>
        <w:noBreakHyphen/>
        <w:t xml:space="preserve">theft and environmental standards. The Act also gives effect to Australia’s obligations regarding the </w:t>
      </w:r>
      <w:r w:rsidR="00D41E70">
        <w:rPr>
          <w:rFonts w:ascii="Times New Roman" w:hAnsi="Times New Roman" w:cs="Times New Roman"/>
          <w:sz w:val="24"/>
          <w:szCs w:val="24"/>
        </w:rPr>
        <w:t xml:space="preserve">harmonisation of </w:t>
      </w:r>
      <w:r w:rsidRPr="000700C6">
        <w:rPr>
          <w:rFonts w:ascii="Times New Roman" w:hAnsi="Times New Roman" w:cs="Times New Roman"/>
          <w:sz w:val="24"/>
          <w:szCs w:val="24"/>
        </w:rPr>
        <w:t>international road vehicle standards.</w:t>
      </w:r>
    </w:p>
    <w:p w14:paraId="58BEDB23" w14:textId="400563B8" w:rsidR="007D7D3F" w:rsidRPr="000700C6" w:rsidRDefault="007D7D3F" w:rsidP="007D7D3F">
      <w:pPr>
        <w:widowControl w:val="0"/>
        <w:spacing w:line="240" w:lineRule="auto"/>
        <w:rPr>
          <w:rFonts w:ascii="Times New Roman" w:hAnsi="Times New Roman" w:cs="Times New Roman"/>
          <w:sz w:val="24"/>
          <w:szCs w:val="24"/>
        </w:rPr>
      </w:pPr>
      <w:r w:rsidRPr="000700C6">
        <w:rPr>
          <w:rFonts w:ascii="Times New Roman" w:hAnsi="Times New Roman" w:cs="Times New Roman"/>
          <w:sz w:val="24"/>
          <w:szCs w:val="24"/>
        </w:rPr>
        <w:t>The Rules set out a series of ‘tools’</w:t>
      </w:r>
      <w:r>
        <w:rPr>
          <w:rFonts w:ascii="Times New Roman" w:hAnsi="Times New Roman" w:cs="Times New Roman"/>
          <w:sz w:val="24"/>
          <w:szCs w:val="24"/>
        </w:rPr>
        <w:t xml:space="preserve"> </w:t>
      </w:r>
      <w:r w:rsidR="00D41E70">
        <w:rPr>
          <w:rFonts w:ascii="Times New Roman" w:hAnsi="Times New Roman" w:cs="Times New Roman"/>
          <w:sz w:val="24"/>
          <w:szCs w:val="24"/>
        </w:rPr>
        <w:t>(to adopt the name of</w:t>
      </w:r>
      <w:r>
        <w:rPr>
          <w:rFonts w:ascii="Times New Roman" w:hAnsi="Times New Roman" w:cs="Times New Roman"/>
          <w:sz w:val="24"/>
          <w:szCs w:val="24"/>
        </w:rPr>
        <w:t xml:space="preserve"> Part 4</w:t>
      </w:r>
      <w:r w:rsidR="00D41E70">
        <w:rPr>
          <w:rFonts w:ascii="Times New Roman" w:hAnsi="Times New Roman" w:cs="Times New Roman"/>
          <w:sz w:val="24"/>
          <w:szCs w:val="24"/>
        </w:rPr>
        <w:t xml:space="preserve"> of the Rules)</w:t>
      </w:r>
      <w:r w:rsidR="00B21AF4">
        <w:rPr>
          <w:rFonts w:ascii="Times New Roman" w:hAnsi="Times New Roman" w:cs="Times New Roman"/>
          <w:sz w:val="24"/>
          <w:szCs w:val="24"/>
        </w:rPr>
        <w:t>—</w:t>
      </w:r>
      <w:r w:rsidRPr="000700C6">
        <w:rPr>
          <w:rFonts w:ascii="Times New Roman" w:hAnsi="Times New Roman" w:cs="Times New Roman"/>
          <w:sz w:val="24"/>
          <w:szCs w:val="24"/>
        </w:rPr>
        <w:t xml:space="preserve">approvals that enable road vehicles to satisfy </w:t>
      </w:r>
      <w:r w:rsidR="009C1519">
        <w:rPr>
          <w:rFonts w:ascii="Times New Roman" w:hAnsi="Times New Roman" w:cs="Times New Roman"/>
          <w:sz w:val="24"/>
          <w:szCs w:val="24"/>
        </w:rPr>
        <w:t xml:space="preserve">the </w:t>
      </w:r>
      <w:r w:rsidRPr="000700C6">
        <w:rPr>
          <w:rFonts w:ascii="Times New Roman" w:hAnsi="Times New Roman" w:cs="Times New Roman"/>
          <w:sz w:val="24"/>
          <w:szCs w:val="24"/>
        </w:rPr>
        <w:t>requirements</w:t>
      </w:r>
      <w:r w:rsidR="009C1519" w:rsidRPr="009C1519">
        <w:rPr>
          <w:rFonts w:ascii="Times New Roman" w:hAnsi="Times New Roman" w:cs="Times New Roman"/>
          <w:sz w:val="24"/>
          <w:szCs w:val="24"/>
        </w:rPr>
        <w:t xml:space="preserve"> </w:t>
      </w:r>
      <w:r w:rsidR="009C1519">
        <w:rPr>
          <w:rFonts w:ascii="Times New Roman" w:hAnsi="Times New Roman" w:cs="Times New Roman"/>
          <w:sz w:val="24"/>
          <w:szCs w:val="24"/>
        </w:rPr>
        <w:t xml:space="preserve">of entry pathways, </w:t>
      </w:r>
      <w:r w:rsidR="009D1084" w:rsidRPr="009D1084">
        <w:rPr>
          <w:rFonts w:ascii="Times New Roman" w:hAnsi="Times New Roman" w:cs="Times New Roman"/>
          <w:sz w:val="24"/>
          <w:szCs w:val="24"/>
        </w:rPr>
        <w:t>such as approvals relating to RAWs, AVVs, Model Reports and Testing Facilities</w:t>
      </w:r>
      <w:r w:rsidR="009D1084">
        <w:rPr>
          <w:rFonts w:ascii="Times New Roman" w:hAnsi="Times New Roman" w:cs="Times New Roman"/>
          <w:sz w:val="24"/>
          <w:szCs w:val="24"/>
        </w:rPr>
        <w:t>,</w:t>
      </w:r>
      <w:r w:rsidR="009D1084" w:rsidRPr="009D1084">
        <w:rPr>
          <w:rFonts w:ascii="Times New Roman" w:hAnsi="Times New Roman" w:cs="Times New Roman"/>
          <w:sz w:val="24"/>
          <w:szCs w:val="24"/>
        </w:rPr>
        <w:t xml:space="preserve"> </w:t>
      </w:r>
      <w:r w:rsidR="009C1519">
        <w:rPr>
          <w:rFonts w:ascii="Times New Roman" w:hAnsi="Times New Roman" w:cs="Times New Roman"/>
          <w:sz w:val="24"/>
          <w:szCs w:val="24"/>
        </w:rPr>
        <w:t>which, in turn,</w:t>
      </w:r>
      <w:r w:rsidRPr="000700C6">
        <w:rPr>
          <w:rFonts w:ascii="Times New Roman" w:hAnsi="Times New Roman" w:cs="Times New Roman"/>
          <w:sz w:val="24"/>
          <w:szCs w:val="24"/>
        </w:rPr>
        <w:t xml:space="preserve"> enable </w:t>
      </w:r>
      <w:r w:rsidR="009C1519">
        <w:rPr>
          <w:rFonts w:ascii="Times New Roman" w:hAnsi="Times New Roman" w:cs="Times New Roman"/>
          <w:sz w:val="24"/>
          <w:szCs w:val="24"/>
        </w:rPr>
        <w:t>the</w:t>
      </w:r>
      <w:r w:rsidR="009C1519" w:rsidRPr="000700C6">
        <w:rPr>
          <w:rFonts w:ascii="Times New Roman" w:hAnsi="Times New Roman" w:cs="Times New Roman"/>
          <w:sz w:val="24"/>
          <w:szCs w:val="24"/>
        </w:rPr>
        <w:t xml:space="preserve"> </w:t>
      </w:r>
      <w:r w:rsidRPr="000700C6">
        <w:rPr>
          <w:rFonts w:ascii="Times New Roman" w:hAnsi="Times New Roman" w:cs="Times New Roman"/>
          <w:sz w:val="24"/>
          <w:szCs w:val="24"/>
        </w:rPr>
        <w:t>vehicle</w:t>
      </w:r>
      <w:r w:rsidR="009C1519">
        <w:rPr>
          <w:rFonts w:ascii="Times New Roman" w:hAnsi="Times New Roman" w:cs="Times New Roman"/>
          <w:sz w:val="24"/>
          <w:szCs w:val="24"/>
        </w:rPr>
        <w:t>s</w:t>
      </w:r>
      <w:r w:rsidRPr="000700C6">
        <w:rPr>
          <w:rFonts w:ascii="Times New Roman" w:hAnsi="Times New Roman" w:cs="Times New Roman"/>
          <w:sz w:val="24"/>
          <w:szCs w:val="24"/>
        </w:rPr>
        <w:t xml:space="preserve"> to be provided for the first time in Australia. </w:t>
      </w:r>
    </w:p>
    <w:p w14:paraId="2CE9C574" w14:textId="77777777" w:rsidR="007D7D3F" w:rsidRPr="000700C6" w:rsidRDefault="007D7D3F" w:rsidP="007D7D3F">
      <w:pPr>
        <w:keepNext/>
        <w:keepLines/>
        <w:widowControl w:val="0"/>
        <w:spacing w:line="240" w:lineRule="auto"/>
        <w:rPr>
          <w:rFonts w:ascii="Times New Roman" w:hAnsi="Times New Roman" w:cs="Times New Roman"/>
          <w:b/>
          <w:sz w:val="24"/>
          <w:szCs w:val="24"/>
        </w:rPr>
      </w:pPr>
      <w:r w:rsidRPr="000700C6">
        <w:rPr>
          <w:rFonts w:ascii="Times New Roman" w:hAnsi="Times New Roman" w:cs="Times New Roman"/>
          <w:b/>
          <w:sz w:val="24"/>
          <w:szCs w:val="24"/>
        </w:rPr>
        <w:lastRenderedPageBreak/>
        <w:t>Legislative authority</w:t>
      </w:r>
    </w:p>
    <w:p w14:paraId="1F48B0A9" w14:textId="218A82A7" w:rsidR="007D7D3F" w:rsidRDefault="003220EC" w:rsidP="007D7D3F">
      <w:pPr>
        <w:keepNext/>
        <w:keepLines/>
        <w:widowControl w:val="0"/>
        <w:spacing w:line="240" w:lineRule="auto"/>
        <w:rPr>
          <w:rFonts w:ascii="Times New Roman" w:hAnsi="Times New Roman" w:cs="Times New Roman"/>
          <w:sz w:val="24"/>
          <w:szCs w:val="24"/>
        </w:rPr>
      </w:pPr>
      <w:r w:rsidRPr="000700C6">
        <w:rPr>
          <w:rFonts w:ascii="Times New Roman" w:hAnsi="Times New Roman" w:cs="Times New Roman"/>
          <w:noProof/>
          <w:sz w:val="24"/>
        </w:rPr>
        <w:t xml:space="preserve">The </w:t>
      </w:r>
      <w:r>
        <w:rPr>
          <w:rFonts w:ascii="Times New Roman" w:hAnsi="Times New Roman" w:cs="Times New Roman"/>
          <w:noProof/>
          <w:sz w:val="24"/>
        </w:rPr>
        <w:t>Determination</w:t>
      </w:r>
      <w:r w:rsidRPr="000700C6">
        <w:rPr>
          <w:rFonts w:ascii="Times New Roman" w:hAnsi="Times New Roman" w:cs="Times New Roman"/>
          <w:sz w:val="24"/>
          <w:szCs w:val="24"/>
        </w:rPr>
        <w:t xml:space="preserve"> is made under</w:t>
      </w:r>
      <w:r>
        <w:rPr>
          <w:rFonts w:ascii="Times New Roman" w:hAnsi="Times New Roman" w:cs="Times New Roman"/>
          <w:sz w:val="24"/>
          <w:szCs w:val="24"/>
        </w:rPr>
        <w:t xml:space="preserve"> section 88 of</w:t>
      </w:r>
      <w:r w:rsidRPr="000700C6">
        <w:rPr>
          <w:rFonts w:ascii="Times New Roman" w:hAnsi="Times New Roman" w:cs="Times New Roman"/>
          <w:sz w:val="24"/>
          <w:szCs w:val="24"/>
        </w:rPr>
        <w:t xml:space="preserve"> the </w:t>
      </w:r>
      <w:r>
        <w:rPr>
          <w:rFonts w:ascii="Times New Roman" w:hAnsi="Times New Roman" w:cs="Times New Roman"/>
          <w:sz w:val="24"/>
          <w:szCs w:val="24"/>
        </w:rPr>
        <w:t xml:space="preserve">Rules. </w:t>
      </w:r>
      <w:r w:rsidR="007D7D3F" w:rsidRPr="000700C6">
        <w:rPr>
          <w:rFonts w:ascii="Times New Roman" w:hAnsi="Times New Roman" w:cs="Times New Roman"/>
          <w:sz w:val="24"/>
          <w:szCs w:val="24"/>
        </w:rPr>
        <w:t>S</w:t>
      </w:r>
      <w:r w:rsidR="007D7D3F">
        <w:rPr>
          <w:rFonts w:ascii="Times New Roman" w:hAnsi="Times New Roman" w:cs="Times New Roman"/>
          <w:sz w:val="24"/>
          <w:szCs w:val="24"/>
        </w:rPr>
        <w:t>ubs</w:t>
      </w:r>
      <w:r w:rsidR="007D7D3F" w:rsidRPr="000700C6">
        <w:rPr>
          <w:rFonts w:ascii="Times New Roman" w:hAnsi="Times New Roman" w:cs="Times New Roman"/>
          <w:sz w:val="24"/>
          <w:szCs w:val="24"/>
        </w:rPr>
        <w:t>ection 88</w:t>
      </w:r>
      <w:r w:rsidR="007D7D3F">
        <w:rPr>
          <w:rFonts w:ascii="Times New Roman" w:hAnsi="Times New Roman" w:cs="Times New Roman"/>
          <w:sz w:val="24"/>
          <w:szCs w:val="24"/>
        </w:rPr>
        <w:t>(1)</w:t>
      </w:r>
      <w:r w:rsidR="007D7D3F" w:rsidRPr="000700C6">
        <w:rPr>
          <w:rFonts w:ascii="Times New Roman" w:hAnsi="Times New Roman" w:cs="Times New Roman"/>
          <w:sz w:val="24"/>
          <w:szCs w:val="24"/>
        </w:rPr>
        <w:t xml:space="preserve"> provides that the Minister may, by legislative instrument, determine the</w:t>
      </w:r>
      <w:r w:rsidR="007D7D3F">
        <w:rPr>
          <w:rFonts w:ascii="Times New Roman" w:hAnsi="Times New Roman" w:cs="Times New Roman"/>
          <w:sz w:val="24"/>
          <w:szCs w:val="24"/>
        </w:rPr>
        <w:t xml:space="preserve"> form that a Model Report must take, including the information that a Model Report must contain.</w:t>
      </w:r>
    </w:p>
    <w:p w14:paraId="42ADFBBE" w14:textId="77777777" w:rsidR="007D7D3F" w:rsidRDefault="007D7D3F" w:rsidP="007D7D3F">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Examples of what a determination made under subsection 88(1) may contain are set out in subsection 88(2) of the Rules. </w:t>
      </w:r>
    </w:p>
    <w:p w14:paraId="279F7247" w14:textId="77777777" w:rsidR="007D7D3F" w:rsidRPr="000700C6" w:rsidRDefault="007D7D3F" w:rsidP="007D7D3F">
      <w:pPr>
        <w:widowControl w:val="0"/>
        <w:spacing w:line="240" w:lineRule="auto"/>
        <w:rPr>
          <w:rFonts w:ascii="Times New Roman" w:hAnsi="Times New Roman" w:cs="Times New Roman"/>
          <w:sz w:val="24"/>
          <w:szCs w:val="24"/>
        </w:rPr>
      </w:pPr>
      <w:r>
        <w:rPr>
          <w:rFonts w:ascii="Times New Roman" w:hAnsi="Times New Roman" w:cs="Times New Roman"/>
          <w:sz w:val="24"/>
          <w:szCs w:val="24"/>
        </w:rPr>
        <w:t>Subsection 88(2) provides that a determination may require a Model Report to set out:</w:t>
      </w:r>
    </w:p>
    <w:p w14:paraId="2AEFE7DC" w14:textId="22832893" w:rsidR="007D7D3F" w:rsidRPr="000700C6" w:rsidRDefault="007D7D3F" w:rsidP="003220EC">
      <w:pPr>
        <w:pStyle w:val="ListParagraph"/>
        <w:widowControl w:val="0"/>
        <w:numPr>
          <w:ilvl w:val="0"/>
          <w:numId w:val="4"/>
        </w:numPr>
        <w:spacing w:line="240" w:lineRule="auto"/>
        <w:ind w:left="714" w:hanging="357"/>
        <w:rPr>
          <w:rFonts w:ascii="Times New Roman" w:hAnsi="Times New Roman" w:cs="Times New Roman"/>
          <w:sz w:val="24"/>
          <w:szCs w:val="24"/>
        </w:rPr>
      </w:pPr>
      <w:r w:rsidRPr="000700C6">
        <w:rPr>
          <w:rFonts w:ascii="Times New Roman" w:hAnsi="Times New Roman" w:cs="Times New Roman"/>
          <w:sz w:val="24"/>
          <w:szCs w:val="24"/>
        </w:rPr>
        <w:t xml:space="preserve">steps that the holder of </w:t>
      </w:r>
      <w:r w:rsidR="006A51B3">
        <w:rPr>
          <w:rFonts w:ascii="Times New Roman" w:hAnsi="Times New Roman" w:cs="Times New Roman"/>
          <w:sz w:val="24"/>
          <w:szCs w:val="24"/>
        </w:rPr>
        <w:t xml:space="preserve">a </w:t>
      </w:r>
      <w:r w:rsidRPr="000700C6">
        <w:rPr>
          <w:rFonts w:ascii="Times New Roman" w:hAnsi="Times New Roman" w:cs="Times New Roman"/>
          <w:sz w:val="24"/>
          <w:szCs w:val="24"/>
        </w:rPr>
        <w:t xml:space="preserve">RAW approval or </w:t>
      </w:r>
      <w:r w:rsidR="006A51B3">
        <w:rPr>
          <w:rFonts w:ascii="Times New Roman" w:hAnsi="Times New Roman" w:cs="Times New Roman"/>
          <w:sz w:val="24"/>
          <w:szCs w:val="24"/>
        </w:rPr>
        <w:t xml:space="preserve">road vehicle </w:t>
      </w:r>
      <w:r w:rsidRPr="000700C6">
        <w:rPr>
          <w:rFonts w:ascii="Times New Roman" w:hAnsi="Times New Roman" w:cs="Times New Roman"/>
          <w:sz w:val="24"/>
          <w:szCs w:val="24"/>
        </w:rPr>
        <w:t xml:space="preserve">type approval must take </w:t>
      </w:r>
      <w:r w:rsidR="006A51B3">
        <w:rPr>
          <w:rFonts w:ascii="Times New Roman" w:hAnsi="Times New Roman" w:cs="Times New Roman"/>
          <w:sz w:val="24"/>
          <w:szCs w:val="24"/>
        </w:rPr>
        <w:t>when</w:t>
      </w:r>
      <w:r w:rsidR="006A51B3" w:rsidRPr="000700C6">
        <w:rPr>
          <w:rFonts w:ascii="Times New Roman" w:hAnsi="Times New Roman" w:cs="Times New Roman"/>
          <w:sz w:val="24"/>
          <w:szCs w:val="24"/>
        </w:rPr>
        <w:t xml:space="preserve"> </w:t>
      </w:r>
      <w:r w:rsidRPr="000700C6">
        <w:rPr>
          <w:rFonts w:ascii="Times New Roman" w:hAnsi="Times New Roman" w:cs="Times New Roman"/>
          <w:sz w:val="24"/>
          <w:szCs w:val="24"/>
        </w:rPr>
        <w:t>manufacturing or modifying a road vehicle</w:t>
      </w:r>
      <w:r w:rsidR="009D1084">
        <w:rPr>
          <w:rFonts w:ascii="Times New Roman" w:hAnsi="Times New Roman" w:cs="Times New Roman"/>
          <w:sz w:val="24"/>
          <w:szCs w:val="24"/>
        </w:rPr>
        <w:t xml:space="preserve"> to which the report applies</w:t>
      </w:r>
      <w:r w:rsidRPr="000700C6">
        <w:rPr>
          <w:rFonts w:ascii="Times New Roman" w:hAnsi="Times New Roman" w:cs="Times New Roman"/>
          <w:sz w:val="24"/>
          <w:szCs w:val="24"/>
        </w:rPr>
        <w:t>;</w:t>
      </w:r>
    </w:p>
    <w:p w14:paraId="509EA322" w14:textId="0814F20B" w:rsidR="007D7D3F" w:rsidRPr="000700C6" w:rsidRDefault="007D7D3F" w:rsidP="003220EC">
      <w:pPr>
        <w:pStyle w:val="ListParagraph"/>
        <w:widowControl w:val="0"/>
        <w:numPr>
          <w:ilvl w:val="0"/>
          <w:numId w:val="4"/>
        </w:numPr>
        <w:spacing w:line="240" w:lineRule="auto"/>
        <w:ind w:left="714" w:hanging="357"/>
        <w:rPr>
          <w:rFonts w:ascii="Times New Roman" w:hAnsi="Times New Roman" w:cs="Times New Roman"/>
          <w:sz w:val="24"/>
          <w:szCs w:val="24"/>
        </w:rPr>
      </w:pPr>
      <w:r w:rsidRPr="000700C6">
        <w:rPr>
          <w:rFonts w:ascii="Times New Roman" w:hAnsi="Times New Roman" w:cs="Times New Roman"/>
          <w:sz w:val="24"/>
          <w:szCs w:val="24"/>
        </w:rPr>
        <w:t>records that must be kept by the holder of the RAW approval or type approval about the manufacture or modification of the vehicle</w:t>
      </w:r>
      <w:r w:rsidR="006A51B3">
        <w:rPr>
          <w:rFonts w:ascii="Times New Roman" w:hAnsi="Times New Roman" w:cs="Times New Roman"/>
          <w:sz w:val="24"/>
          <w:szCs w:val="24"/>
        </w:rPr>
        <w:t>; and</w:t>
      </w:r>
    </w:p>
    <w:p w14:paraId="70E542BD" w14:textId="6FE1AD7A" w:rsidR="007D7D3F" w:rsidRPr="000700C6" w:rsidRDefault="004A7F29" w:rsidP="003220EC">
      <w:pPr>
        <w:pStyle w:val="ListParagraph"/>
        <w:widowControl w:val="0"/>
        <w:numPr>
          <w:ilvl w:val="0"/>
          <w:numId w:val="4"/>
        </w:numPr>
        <w:spacing w:line="240" w:lineRule="auto"/>
        <w:ind w:left="714" w:hanging="357"/>
        <w:rPr>
          <w:rFonts w:ascii="Times New Roman" w:hAnsi="Times New Roman" w:cs="Times New Roman"/>
          <w:sz w:val="24"/>
          <w:szCs w:val="24"/>
        </w:rPr>
      </w:pPr>
      <w:r>
        <w:rPr>
          <w:rFonts w:ascii="Times New Roman" w:hAnsi="Times New Roman" w:cs="Times New Roman"/>
          <w:sz w:val="24"/>
          <w:szCs w:val="24"/>
        </w:rPr>
        <w:t xml:space="preserve">the </w:t>
      </w:r>
      <w:r w:rsidR="007D7D3F" w:rsidRPr="000700C6">
        <w:rPr>
          <w:rFonts w:ascii="Times New Roman" w:hAnsi="Times New Roman" w:cs="Times New Roman"/>
          <w:sz w:val="24"/>
          <w:szCs w:val="24"/>
        </w:rPr>
        <w:t xml:space="preserve">verification checklist that the holder of an </w:t>
      </w:r>
      <w:r w:rsidR="007D7D3F">
        <w:rPr>
          <w:rFonts w:ascii="Times New Roman" w:hAnsi="Times New Roman" w:cs="Times New Roman"/>
          <w:sz w:val="24"/>
          <w:szCs w:val="24"/>
        </w:rPr>
        <w:t>AVV</w:t>
      </w:r>
      <w:r w:rsidR="007D7D3F" w:rsidRPr="000700C6">
        <w:rPr>
          <w:rFonts w:ascii="Times New Roman" w:hAnsi="Times New Roman" w:cs="Times New Roman"/>
          <w:sz w:val="24"/>
          <w:szCs w:val="24"/>
        </w:rPr>
        <w:t xml:space="preserve"> approval must complete when verifying the vehicle.</w:t>
      </w:r>
    </w:p>
    <w:p w14:paraId="263E4260" w14:textId="77777777" w:rsidR="007D7D3F" w:rsidRPr="000700C6" w:rsidRDefault="007D7D3F" w:rsidP="007D7D3F">
      <w:pPr>
        <w:widowControl w:val="0"/>
        <w:spacing w:line="240" w:lineRule="auto"/>
        <w:rPr>
          <w:rFonts w:ascii="Times New Roman" w:hAnsi="Times New Roman" w:cs="Times New Roman"/>
          <w:b/>
          <w:sz w:val="24"/>
          <w:szCs w:val="24"/>
        </w:rPr>
      </w:pPr>
      <w:r w:rsidRPr="000700C6">
        <w:rPr>
          <w:rFonts w:ascii="Times New Roman" w:hAnsi="Times New Roman" w:cs="Times New Roman"/>
          <w:b/>
          <w:sz w:val="24"/>
          <w:szCs w:val="24"/>
        </w:rPr>
        <w:t>Purpose and operation of the instrument</w:t>
      </w:r>
    </w:p>
    <w:p w14:paraId="3D851E23" w14:textId="77777777" w:rsidR="007D7D3F" w:rsidRPr="000700C6" w:rsidRDefault="007D7D3F" w:rsidP="007D7D3F">
      <w:pPr>
        <w:widowControl w:val="0"/>
        <w:spacing w:line="240" w:lineRule="auto"/>
        <w:rPr>
          <w:rFonts w:ascii="Times New Roman" w:hAnsi="Times New Roman" w:cs="Times New Roman"/>
          <w:sz w:val="24"/>
          <w:szCs w:val="24"/>
          <w:u w:val="single"/>
        </w:rPr>
      </w:pPr>
      <w:r w:rsidRPr="000700C6">
        <w:rPr>
          <w:rFonts w:ascii="Times New Roman" w:hAnsi="Times New Roman" w:cs="Times New Roman"/>
          <w:sz w:val="24"/>
          <w:szCs w:val="24"/>
          <w:u w:val="single"/>
        </w:rPr>
        <w:t>Overview of the Act and Rules</w:t>
      </w:r>
    </w:p>
    <w:p w14:paraId="36E20692" w14:textId="136C8B0B" w:rsidR="007D7D3F" w:rsidRDefault="007D7D3F" w:rsidP="007D7D3F">
      <w:pPr>
        <w:pStyle w:val="NumberLevel1"/>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 xml:space="preserve">The Act regulates the importation and </w:t>
      </w:r>
      <w:r w:rsidR="0008174F">
        <w:rPr>
          <w:rFonts w:ascii="Times New Roman" w:eastAsiaTheme="minorHAnsi" w:hAnsi="Times New Roman" w:cstheme="minorBidi"/>
          <w:sz w:val="24"/>
          <w:szCs w:val="24"/>
          <w:lang w:eastAsia="en-US"/>
        </w:rPr>
        <w:t xml:space="preserve">first </w:t>
      </w:r>
      <w:r>
        <w:rPr>
          <w:rFonts w:ascii="Times New Roman" w:eastAsiaTheme="minorHAnsi" w:hAnsi="Times New Roman" w:cstheme="minorBidi"/>
          <w:sz w:val="24"/>
          <w:szCs w:val="24"/>
          <w:lang w:eastAsia="en-US"/>
        </w:rPr>
        <w:t>provision of road vehicles</w:t>
      </w:r>
      <w:r w:rsidR="0008174F">
        <w:rPr>
          <w:rFonts w:ascii="Times New Roman" w:eastAsiaTheme="minorHAnsi" w:hAnsi="Times New Roman" w:cstheme="minorBidi"/>
          <w:sz w:val="24"/>
          <w:szCs w:val="24"/>
          <w:lang w:eastAsia="en-US"/>
        </w:rPr>
        <w:t xml:space="preserve"> in Australia</w:t>
      </w:r>
      <w:r>
        <w:rPr>
          <w:rFonts w:ascii="Times New Roman" w:eastAsiaTheme="minorHAnsi" w:hAnsi="Times New Roman" w:cstheme="minorBidi"/>
          <w:sz w:val="24"/>
          <w:szCs w:val="24"/>
          <w:lang w:eastAsia="en-US"/>
        </w:rPr>
        <w:t xml:space="preserve">. </w:t>
      </w:r>
      <w:r w:rsidRPr="000700C6">
        <w:rPr>
          <w:rFonts w:ascii="Times New Roman" w:eastAsiaTheme="minorHAnsi" w:hAnsi="Times New Roman" w:cstheme="minorBidi"/>
          <w:sz w:val="24"/>
          <w:szCs w:val="24"/>
          <w:lang w:eastAsia="en-US"/>
        </w:rPr>
        <w:t xml:space="preserve">The Rules set out matters that support the regulatory framework of the Act. The Rules provide for the keeping </w:t>
      </w:r>
      <w:r>
        <w:rPr>
          <w:rFonts w:ascii="Times New Roman" w:eastAsiaTheme="minorHAnsi" w:hAnsi="Times New Roman" w:cstheme="minorBidi"/>
          <w:sz w:val="24"/>
          <w:szCs w:val="24"/>
          <w:lang w:eastAsia="en-US"/>
        </w:rPr>
        <w:t xml:space="preserve">of </w:t>
      </w:r>
      <w:r w:rsidRPr="000700C6">
        <w:rPr>
          <w:rFonts w:ascii="Times New Roman" w:eastAsiaTheme="minorHAnsi" w:hAnsi="Times New Roman" w:cstheme="minorBidi"/>
          <w:sz w:val="24"/>
          <w:szCs w:val="24"/>
          <w:lang w:eastAsia="en-US"/>
        </w:rPr>
        <w:t xml:space="preserve">a RAV </w:t>
      </w:r>
      <w:r>
        <w:rPr>
          <w:rFonts w:ascii="Times New Roman" w:eastAsiaTheme="minorHAnsi" w:hAnsi="Times New Roman" w:cstheme="minorBidi"/>
          <w:sz w:val="24"/>
          <w:szCs w:val="24"/>
          <w:lang w:eastAsia="en-US"/>
        </w:rPr>
        <w:t xml:space="preserve">(Part 2 of the Rules) </w:t>
      </w:r>
      <w:r w:rsidRPr="000700C6">
        <w:rPr>
          <w:rFonts w:ascii="Times New Roman" w:eastAsiaTheme="minorHAnsi" w:hAnsi="Times New Roman" w:cstheme="minorBidi"/>
          <w:sz w:val="24"/>
          <w:szCs w:val="24"/>
          <w:lang w:eastAsia="en-US"/>
        </w:rPr>
        <w:t xml:space="preserve">on which a road vehicle must </w:t>
      </w:r>
      <w:r w:rsidR="000C244E">
        <w:rPr>
          <w:rFonts w:ascii="Times New Roman" w:eastAsiaTheme="minorHAnsi" w:hAnsi="Times New Roman" w:cstheme="minorBidi"/>
          <w:sz w:val="24"/>
          <w:szCs w:val="24"/>
          <w:lang w:eastAsia="en-US"/>
        </w:rPr>
        <w:t xml:space="preserve">generally </w:t>
      </w:r>
      <w:r w:rsidRPr="000700C6">
        <w:rPr>
          <w:rFonts w:ascii="Times New Roman" w:eastAsiaTheme="minorHAnsi" w:hAnsi="Times New Roman" w:cstheme="minorBidi"/>
          <w:sz w:val="24"/>
          <w:szCs w:val="24"/>
          <w:lang w:eastAsia="en-US"/>
        </w:rPr>
        <w:t>be entered before it may be provided for the first time in Australia</w:t>
      </w:r>
      <w:r>
        <w:rPr>
          <w:rFonts w:ascii="Times New Roman" w:eastAsiaTheme="minorHAnsi" w:hAnsi="Times New Roman" w:cstheme="minorBidi"/>
          <w:sz w:val="24"/>
          <w:szCs w:val="24"/>
          <w:lang w:eastAsia="en-US"/>
        </w:rPr>
        <w:t xml:space="preserve"> (section 24 of the Act)</w:t>
      </w:r>
      <w:r w:rsidRPr="000700C6">
        <w:rPr>
          <w:rFonts w:ascii="Times New Roman" w:eastAsiaTheme="minorHAnsi" w:hAnsi="Times New Roman" w:cstheme="minorBidi"/>
          <w:sz w:val="24"/>
          <w:szCs w:val="24"/>
          <w:lang w:eastAsia="en-US"/>
        </w:rPr>
        <w:t>. A vehicle may be entered on the RAV if it satisfies the requirements of an entry pathway</w:t>
      </w:r>
      <w:r>
        <w:rPr>
          <w:rFonts w:ascii="Times New Roman" w:eastAsiaTheme="minorHAnsi" w:hAnsi="Times New Roman" w:cstheme="minorBidi"/>
          <w:sz w:val="24"/>
          <w:szCs w:val="24"/>
          <w:lang w:eastAsia="en-US"/>
        </w:rPr>
        <w:t xml:space="preserve"> (subsection 15(1) of the Act)</w:t>
      </w:r>
      <w:r w:rsidRPr="000700C6">
        <w:rPr>
          <w:rFonts w:ascii="Times New Roman" w:eastAsiaTheme="minorHAnsi" w:hAnsi="Times New Roman" w:cstheme="minorBidi"/>
          <w:sz w:val="24"/>
          <w:szCs w:val="24"/>
          <w:lang w:eastAsia="en-US"/>
        </w:rPr>
        <w:t>.</w:t>
      </w:r>
    </w:p>
    <w:p w14:paraId="1822F16C" w14:textId="77777777" w:rsidR="007D7D3F" w:rsidRPr="000700C6" w:rsidRDefault="007D7D3F" w:rsidP="007D7D3F">
      <w:pPr>
        <w:pStyle w:val="NumberLevel1"/>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Subsection 19(2) of the Act states that the R</w:t>
      </w:r>
      <w:r w:rsidRPr="000700C6">
        <w:rPr>
          <w:rFonts w:ascii="Times New Roman" w:eastAsiaTheme="minorHAnsi" w:hAnsi="Times New Roman" w:cstheme="minorBidi"/>
          <w:sz w:val="24"/>
          <w:szCs w:val="24"/>
          <w:lang w:eastAsia="en-US"/>
        </w:rPr>
        <w:t>ules may provide for or in relation to the grant of approval</w:t>
      </w:r>
      <w:r>
        <w:rPr>
          <w:rFonts w:ascii="Times New Roman" w:eastAsiaTheme="minorHAnsi" w:hAnsi="Times New Roman" w:cstheme="minorBidi"/>
          <w:sz w:val="24"/>
          <w:szCs w:val="24"/>
          <w:lang w:eastAsia="en-US"/>
        </w:rPr>
        <w:t>s</w:t>
      </w:r>
      <w:r w:rsidRPr="000700C6">
        <w:rPr>
          <w:rFonts w:ascii="Times New Roman" w:eastAsiaTheme="minorHAnsi" w:hAnsi="Times New Roman" w:cstheme="minorBidi"/>
          <w:sz w:val="24"/>
          <w:szCs w:val="24"/>
          <w:lang w:eastAsia="en-US"/>
        </w:rPr>
        <w:t xml:space="preserve"> to enable road vehicles to satisfy the requirements of the type approval pathway or other entry pathways</w:t>
      </w:r>
      <w:r>
        <w:rPr>
          <w:rFonts w:ascii="Times New Roman" w:eastAsiaTheme="minorHAnsi" w:hAnsi="Times New Roman" w:cstheme="minorBidi"/>
          <w:sz w:val="24"/>
          <w:szCs w:val="24"/>
          <w:lang w:eastAsia="en-US"/>
        </w:rPr>
        <w:t>.</w:t>
      </w:r>
      <w:r w:rsidRPr="000700C6">
        <w:rPr>
          <w:rFonts w:ascii="Times New Roman" w:eastAsiaTheme="minorHAnsi" w:hAnsi="Times New Roman" w:cstheme="minorBidi"/>
          <w:sz w:val="24"/>
          <w:szCs w:val="24"/>
          <w:lang w:eastAsia="en-US"/>
        </w:rPr>
        <w:t xml:space="preserve"> </w:t>
      </w:r>
    </w:p>
    <w:p w14:paraId="0F9482AC" w14:textId="77777777" w:rsidR="007D7D3F" w:rsidRPr="000700C6" w:rsidRDefault="007D7D3F" w:rsidP="007D7D3F">
      <w:pPr>
        <w:widowControl w:val="0"/>
        <w:spacing w:line="240" w:lineRule="auto"/>
        <w:rPr>
          <w:rFonts w:ascii="Times New Roman" w:hAnsi="Times New Roman" w:cs="Times New Roman"/>
          <w:sz w:val="24"/>
          <w:szCs w:val="24"/>
        </w:rPr>
      </w:pPr>
      <w:r w:rsidRPr="000700C6">
        <w:rPr>
          <w:rFonts w:ascii="Times New Roman" w:hAnsi="Times New Roman" w:cs="Times New Roman"/>
          <w:sz w:val="24"/>
          <w:szCs w:val="24"/>
        </w:rPr>
        <w:t xml:space="preserve">There are </w:t>
      </w:r>
      <w:r>
        <w:rPr>
          <w:rFonts w:ascii="Times New Roman" w:hAnsi="Times New Roman" w:cs="Times New Roman"/>
          <w:sz w:val="24"/>
          <w:szCs w:val="24"/>
        </w:rPr>
        <w:t xml:space="preserve">currently </w:t>
      </w:r>
      <w:r w:rsidRPr="000700C6">
        <w:rPr>
          <w:rFonts w:ascii="Times New Roman" w:hAnsi="Times New Roman" w:cs="Times New Roman"/>
          <w:sz w:val="24"/>
          <w:szCs w:val="24"/>
        </w:rPr>
        <w:t>two pathways available for vehicles to be entered on the RAV</w:t>
      </w:r>
      <w:r>
        <w:rPr>
          <w:rFonts w:ascii="Times New Roman" w:hAnsi="Times New Roman" w:cs="Times New Roman"/>
          <w:sz w:val="24"/>
          <w:szCs w:val="24"/>
        </w:rPr>
        <w:t xml:space="preserve"> (Part 3 of the Rules)</w:t>
      </w:r>
      <w:r w:rsidRPr="000700C6">
        <w:rPr>
          <w:rFonts w:ascii="Times New Roman" w:hAnsi="Times New Roman" w:cs="Times New Roman"/>
          <w:sz w:val="24"/>
          <w:szCs w:val="24"/>
        </w:rPr>
        <w:t>:</w:t>
      </w:r>
    </w:p>
    <w:p w14:paraId="0A3A471D" w14:textId="6A98B748" w:rsidR="007D7D3F" w:rsidRPr="006822AF" w:rsidRDefault="007D7D3F" w:rsidP="006822AF">
      <w:pPr>
        <w:pStyle w:val="ListParagraph"/>
        <w:widowControl w:val="0"/>
        <w:numPr>
          <w:ilvl w:val="0"/>
          <w:numId w:val="4"/>
        </w:numPr>
        <w:spacing w:line="240" w:lineRule="auto"/>
        <w:ind w:left="714" w:hanging="357"/>
        <w:rPr>
          <w:rFonts w:ascii="Times New Roman" w:hAnsi="Times New Roman" w:cs="Times New Roman"/>
          <w:sz w:val="24"/>
          <w:szCs w:val="24"/>
        </w:rPr>
      </w:pPr>
      <w:r>
        <w:rPr>
          <w:rFonts w:ascii="Times New Roman" w:hAnsi="Times New Roman" w:cs="Times New Roman"/>
          <w:sz w:val="24"/>
          <w:szCs w:val="24"/>
        </w:rPr>
        <w:t>the t</w:t>
      </w:r>
      <w:r w:rsidRPr="000700C6">
        <w:rPr>
          <w:rFonts w:ascii="Times New Roman" w:hAnsi="Times New Roman" w:cs="Times New Roman"/>
          <w:sz w:val="24"/>
          <w:szCs w:val="24"/>
        </w:rPr>
        <w:t>ype approval pathway</w:t>
      </w:r>
      <w:r w:rsidR="00E96FD1">
        <w:rPr>
          <w:rFonts w:ascii="Times New Roman" w:hAnsi="Times New Roman" w:cs="Times New Roman"/>
          <w:sz w:val="24"/>
          <w:szCs w:val="24"/>
        </w:rPr>
        <w:t>,</w:t>
      </w:r>
      <w:r>
        <w:rPr>
          <w:rFonts w:ascii="Times New Roman" w:hAnsi="Times New Roman" w:cs="Times New Roman"/>
          <w:sz w:val="24"/>
          <w:szCs w:val="24"/>
        </w:rPr>
        <w:t xml:space="preserve"> which </w:t>
      </w:r>
      <w:r w:rsidRPr="000700C6">
        <w:rPr>
          <w:rFonts w:ascii="Times New Roman" w:hAnsi="Times New Roman" w:cs="Times New Roman"/>
          <w:sz w:val="24"/>
          <w:szCs w:val="24"/>
        </w:rPr>
        <w:t xml:space="preserve">applies to all vehicles of a particular type that fully or substantially comply with </w:t>
      </w:r>
      <w:r w:rsidR="00E96FD1">
        <w:rPr>
          <w:rFonts w:ascii="Times New Roman" w:hAnsi="Times New Roman" w:cs="Times New Roman"/>
          <w:sz w:val="24"/>
          <w:szCs w:val="24"/>
        </w:rPr>
        <w:t xml:space="preserve">the applicable </w:t>
      </w:r>
      <w:r w:rsidRPr="000700C6">
        <w:rPr>
          <w:rFonts w:ascii="Times New Roman" w:hAnsi="Times New Roman" w:cs="Times New Roman"/>
          <w:sz w:val="24"/>
          <w:szCs w:val="24"/>
        </w:rPr>
        <w:t xml:space="preserve">national road vehicle standards </w:t>
      </w:r>
      <w:r w:rsidR="00E96FD1">
        <w:rPr>
          <w:rFonts w:ascii="Times New Roman" w:hAnsi="Times New Roman" w:cs="Times New Roman"/>
          <w:sz w:val="24"/>
          <w:szCs w:val="24"/>
        </w:rPr>
        <w:t>made under</w:t>
      </w:r>
      <w:r w:rsidRPr="000700C6">
        <w:rPr>
          <w:rFonts w:ascii="Times New Roman" w:hAnsi="Times New Roman" w:cs="Times New Roman"/>
          <w:sz w:val="24"/>
          <w:szCs w:val="24"/>
        </w:rPr>
        <w:t xml:space="preserve"> the Act and are approved for volumetrically unrestricted supply to the Australian market</w:t>
      </w:r>
      <w:r>
        <w:rPr>
          <w:rFonts w:ascii="Times New Roman" w:hAnsi="Times New Roman" w:cs="Times New Roman"/>
          <w:sz w:val="24"/>
          <w:szCs w:val="24"/>
        </w:rPr>
        <w:t xml:space="preserve"> (section 15 of the Rules)</w:t>
      </w:r>
    </w:p>
    <w:p w14:paraId="7B9DA82E" w14:textId="7D7D04EF" w:rsidR="00E96FD1" w:rsidRDefault="007D7D3F" w:rsidP="006822AF">
      <w:pPr>
        <w:pStyle w:val="ListParagraph"/>
        <w:widowControl w:val="0"/>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the c</w:t>
      </w:r>
      <w:r w:rsidRPr="000700C6">
        <w:rPr>
          <w:rFonts w:ascii="Times New Roman" w:hAnsi="Times New Roman" w:cs="Times New Roman"/>
          <w:sz w:val="24"/>
          <w:szCs w:val="24"/>
        </w:rPr>
        <w:t>oncessional RAV entry approval pathway</w:t>
      </w:r>
      <w:r w:rsidR="00B526B4">
        <w:rPr>
          <w:rFonts w:ascii="Times New Roman" w:hAnsi="Times New Roman" w:cs="Times New Roman"/>
          <w:sz w:val="24"/>
          <w:szCs w:val="24"/>
        </w:rPr>
        <w:t>,</w:t>
      </w:r>
      <w:r>
        <w:rPr>
          <w:rFonts w:ascii="Times New Roman" w:hAnsi="Times New Roman" w:cs="Times New Roman"/>
          <w:sz w:val="24"/>
          <w:szCs w:val="24"/>
        </w:rPr>
        <w:t xml:space="preserve"> which</w:t>
      </w:r>
      <w:r w:rsidRPr="000700C6">
        <w:rPr>
          <w:rFonts w:ascii="Times New Roman" w:hAnsi="Times New Roman" w:cs="Times New Roman"/>
          <w:sz w:val="24"/>
          <w:szCs w:val="24"/>
        </w:rPr>
        <w:t xml:space="preserve"> applies to an individual vehicle if</w:t>
      </w:r>
      <w:r w:rsidR="00E96FD1">
        <w:rPr>
          <w:rFonts w:ascii="Times New Roman" w:hAnsi="Times New Roman" w:cs="Times New Roman"/>
          <w:sz w:val="24"/>
          <w:szCs w:val="24"/>
        </w:rPr>
        <w:t>:</w:t>
      </w:r>
    </w:p>
    <w:p w14:paraId="585AF5B1" w14:textId="74B50C7B" w:rsidR="00E96FD1" w:rsidRDefault="007D7D3F" w:rsidP="00E96FD1">
      <w:pPr>
        <w:pStyle w:val="ListParagraph"/>
        <w:widowControl w:val="0"/>
        <w:numPr>
          <w:ilvl w:val="1"/>
          <w:numId w:val="4"/>
        </w:numPr>
        <w:spacing w:line="240" w:lineRule="auto"/>
        <w:rPr>
          <w:rFonts w:ascii="Times New Roman" w:hAnsi="Times New Roman" w:cs="Times New Roman"/>
          <w:sz w:val="24"/>
          <w:szCs w:val="24"/>
        </w:rPr>
      </w:pPr>
      <w:r w:rsidRPr="000700C6">
        <w:rPr>
          <w:rFonts w:ascii="Times New Roman" w:hAnsi="Times New Roman" w:cs="Times New Roman"/>
          <w:sz w:val="24"/>
          <w:szCs w:val="24"/>
        </w:rPr>
        <w:t>there is a concessional RAV entry approval in force for that vehicle</w:t>
      </w:r>
    </w:p>
    <w:p w14:paraId="3B882097" w14:textId="7A7FAC8C" w:rsidR="00E96FD1" w:rsidRDefault="00E96FD1" w:rsidP="00E96FD1">
      <w:pPr>
        <w:pStyle w:val="ListParagraph"/>
        <w:widowControl w:val="0"/>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certain</w:t>
      </w:r>
      <w:r w:rsidRPr="000700C6">
        <w:rPr>
          <w:rFonts w:ascii="Times New Roman" w:hAnsi="Times New Roman" w:cs="Times New Roman"/>
          <w:sz w:val="24"/>
          <w:szCs w:val="24"/>
        </w:rPr>
        <w:t xml:space="preserve"> </w:t>
      </w:r>
      <w:r w:rsidR="007D7D3F" w:rsidRPr="000700C6">
        <w:rPr>
          <w:rFonts w:ascii="Times New Roman" w:hAnsi="Times New Roman" w:cs="Times New Roman"/>
          <w:sz w:val="24"/>
          <w:szCs w:val="24"/>
        </w:rPr>
        <w:t xml:space="preserve">conditions </w:t>
      </w:r>
      <w:r>
        <w:rPr>
          <w:rFonts w:ascii="Times New Roman" w:hAnsi="Times New Roman" w:cs="Times New Roman"/>
          <w:sz w:val="24"/>
          <w:szCs w:val="24"/>
        </w:rPr>
        <w:t>of</w:t>
      </w:r>
      <w:r w:rsidR="007D7D3F" w:rsidRPr="000700C6">
        <w:rPr>
          <w:rFonts w:ascii="Times New Roman" w:hAnsi="Times New Roman" w:cs="Times New Roman"/>
          <w:sz w:val="24"/>
          <w:szCs w:val="24"/>
        </w:rPr>
        <w:t xml:space="preserve"> the approval have been met</w:t>
      </w:r>
      <w:r>
        <w:rPr>
          <w:rFonts w:ascii="Times New Roman" w:hAnsi="Times New Roman" w:cs="Times New Roman"/>
          <w:sz w:val="24"/>
          <w:szCs w:val="24"/>
        </w:rPr>
        <w:t>,</w:t>
      </w:r>
      <w:r w:rsidR="007D7D3F" w:rsidRPr="000700C6">
        <w:rPr>
          <w:rFonts w:ascii="Times New Roman" w:hAnsi="Times New Roman" w:cs="Times New Roman"/>
          <w:sz w:val="24"/>
          <w:szCs w:val="24"/>
        </w:rPr>
        <w:t xml:space="preserve"> and</w:t>
      </w:r>
      <w:r w:rsidR="007D7D3F">
        <w:rPr>
          <w:rFonts w:ascii="Times New Roman" w:hAnsi="Times New Roman" w:cs="Times New Roman"/>
          <w:sz w:val="24"/>
          <w:szCs w:val="24"/>
        </w:rPr>
        <w:t xml:space="preserve"> </w:t>
      </w:r>
    </w:p>
    <w:p w14:paraId="78C6DD74" w14:textId="6111C0D8" w:rsidR="007D7D3F" w:rsidRPr="000700C6" w:rsidRDefault="007D7D3F" w:rsidP="00E96FD1">
      <w:pPr>
        <w:pStyle w:val="ListParagraph"/>
        <w:widowControl w:val="0"/>
        <w:numPr>
          <w:ilvl w:val="1"/>
          <w:numId w:val="4"/>
        </w:numPr>
        <w:spacing w:line="240" w:lineRule="auto"/>
        <w:rPr>
          <w:rFonts w:ascii="Times New Roman" w:hAnsi="Times New Roman" w:cs="Times New Roman"/>
          <w:sz w:val="24"/>
          <w:szCs w:val="24"/>
        </w:rPr>
      </w:pPr>
      <w:r w:rsidRPr="000700C6">
        <w:rPr>
          <w:rFonts w:ascii="Times New Roman" w:hAnsi="Times New Roman" w:cs="Times New Roman"/>
          <w:sz w:val="24"/>
          <w:szCs w:val="24"/>
        </w:rPr>
        <w:t>the vehicle is in Australia</w:t>
      </w:r>
      <w:r w:rsidR="00E96FD1">
        <w:rPr>
          <w:rFonts w:ascii="Times New Roman" w:hAnsi="Times New Roman" w:cs="Times New Roman"/>
          <w:sz w:val="24"/>
          <w:szCs w:val="24"/>
        </w:rPr>
        <w:t xml:space="preserve">, </w:t>
      </w:r>
      <w:r w:rsidR="00E96FD1" w:rsidRPr="000700C6">
        <w:rPr>
          <w:rFonts w:ascii="Times New Roman" w:hAnsi="Times New Roman" w:cs="Times New Roman"/>
          <w:sz w:val="24"/>
          <w:szCs w:val="24"/>
        </w:rPr>
        <w:t xml:space="preserve">unless the approval </w:t>
      </w:r>
      <w:r w:rsidR="00E96FD1">
        <w:rPr>
          <w:rFonts w:ascii="Times New Roman" w:hAnsi="Times New Roman" w:cs="Times New Roman"/>
          <w:sz w:val="24"/>
          <w:szCs w:val="24"/>
        </w:rPr>
        <w:t>lifts this requirement</w:t>
      </w:r>
      <w:r w:rsidR="00E96FD1" w:rsidRPr="000700C6">
        <w:rPr>
          <w:rFonts w:ascii="Times New Roman" w:hAnsi="Times New Roman" w:cs="Times New Roman"/>
          <w:sz w:val="24"/>
          <w:szCs w:val="24"/>
        </w:rPr>
        <w:t xml:space="preserve"> </w:t>
      </w:r>
      <w:r>
        <w:rPr>
          <w:rFonts w:ascii="Times New Roman" w:hAnsi="Times New Roman" w:cs="Times New Roman"/>
          <w:sz w:val="24"/>
          <w:szCs w:val="24"/>
        </w:rPr>
        <w:t>(section 31 of the Rules)</w:t>
      </w:r>
      <w:r w:rsidRPr="000700C6">
        <w:rPr>
          <w:rFonts w:ascii="Times New Roman" w:hAnsi="Times New Roman" w:cs="Times New Roman"/>
          <w:sz w:val="24"/>
          <w:szCs w:val="24"/>
        </w:rPr>
        <w:t>.</w:t>
      </w:r>
    </w:p>
    <w:p w14:paraId="002A94A5" w14:textId="461EE3B6" w:rsidR="007D7D3F" w:rsidRPr="000700C6" w:rsidRDefault="007D7D3F" w:rsidP="007D7D3F">
      <w:pPr>
        <w:pStyle w:val="NumberLevel1"/>
        <w:rPr>
          <w:rFonts w:ascii="Times New Roman" w:hAnsi="Times New Roman" w:cs="Times New Roman"/>
          <w:sz w:val="24"/>
          <w:szCs w:val="24"/>
        </w:rPr>
      </w:pPr>
      <w:r w:rsidRPr="000700C6">
        <w:rPr>
          <w:rFonts w:ascii="Times New Roman" w:eastAsiaTheme="minorHAnsi" w:hAnsi="Times New Roman" w:cstheme="minorBidi"/>
          <w:sz w:val="24"/>
          <w:szCs w:val="24"/>
          <w:lang w:eastAsia="en-US"/>
        </w:rPr>
        <w:t xml:space="preserve">The Rules set out eligibility requirements for each pathway. </w:t>
      </w:r>
      <w:r w:rsidRPr="000700C6">
        <w:rPr>
          <w:rFonts w:ascii="Times New Roman" w:hAnsi="Times New Roman" w:cs="Times New Roman"/>
          <w:sz w:val="24"/>
          <w:szCs w:val="24"/>
        </w:rPr>
        <w:t xml:space="preserve">The Rules also set out the </w:t>
      </w:r>
      <w:r w:rsidR="00D41E70">
        <w:rPr>
          <w:rFonts w:ascii="Times New Roman" w:hAnsi="Times New Roman" w:cs="Times New Roman"/>
          <w:sz w:val="24"/>
          <w:szCs w:val="24"/>
        </w:rPr>
        <w:t>tools</w:t>
      </w:r>
      <w:r w:rsidR="00D41E70" w:rsidRPr="000700C6">
        <w:rPr>
          <w:rFonts w:ascii="Times New Roman" w:hAnsi="Times New Roman" w:cs="Times New Roman"/>
          <w:sz w:val="24"/>
          <w:szCs w:val="24"/>
        </w:rPr>
        <w:t xml:space="preserve"> </w:t>
      </w:r>
      <w:r w:rsidRPr="000700C6">
        <w:rPr>
          <w:rFonts w:ascii="Times New Roman" w:hAnsi="Times New Roman" w:cs="Times New Roman"/>
          <w:sz w:val="24"/>
          <w:szCs w:val="24"/>
        </w:rPr>
        <w:t xml:space="preserve">through which road vehicles may satisfy the requirements of RAV entry pathways, such as approvals relating to RAWs, AVVs, Model Reports and </w:t>
      </w:r>
      <w:r>
        <w:rPr>
          <w:rFonts w:ascii="Times New Roman" w:hAnsi="Times New Roman" w:cs="Times New Roman"/>
          <w:sz w:val="24"/>
          <w:szCs w:val="24"/>
        </w:rPr>
        <w:t>t</w:t>
      </w:r>
      <w:r w:rsidRPr="000700C6">
        <w:rPr>
          <w:rFonts w:ascii="Times New Roman" w:hAnsi="Times New Roman" w:cs="Times New Roman"/>
          <w:sz w:val="24"/>
          <w:szCs w:val="24"/>
        </w:rPr>
        <w:t xml:space="preserve">esting </w:t>
      </w:r>
      <w:r>
        <w:rPr>
          <w:rFonts w:ascii="Times New Roman" w:hAnsi="Times New Roman" w:cs="Times New Roman"/>
          <w:sz w:val="24"/>
          <w:szCs w:val="24"/>
        </w:rPr>
        <w:t>f</w:t>
      </w:r>
      <w:r w:rsidRPr="000700C6">
        <w:rPr>
          <w:rFonts w:ascii="Times New Roman" w:hAnsi="Times New Roman" w:cs="Times New Roman"/>
          <w:sz w:val="24"/>
          <w:szCs w:val="24"/>
        </w:rPr>
        <w:t>acilities.</w:t>
      </w:r>
    </w:p>
    <w:p w14:paraId="7C9527D3" w14:textId="0C6E1549" w:rsidR="007D7D3F" w:rsidRPr="000700C6" w:rsidRDefault="007D7D3F" w:rsidP="007D7D3F">
      <w:pPr>
        <w:widowControl w:val="0"/>
        <w:spacing w:line="240" w:lineRule="auto"/>
        <w:rPr>
          <w:rFonts w:ascii="Times New Roman" w:hAnsi="Times New Roman" w:cs="Times New Roman"/>
          <w:sz w:val="24"/>
          <w:szCs w:val="24"/>
        </w:rPr>
      </w:pPr>
      <w:r>
        <w:rPr>
          <w:rFonts w:ascii="Times New Roman" w:hAnsi="Times New Roman" w:cs="Times New Roman"/>
          <w:sz w:val="24"/>
          <w:szCs w:val="24"/>
        </w:rPr>
        <w:t>Section 68 of t</w:t>
      </w:r>
      <w:r w:rsidRPr="000700C6">
        <w:rPr>
          <w:rFonts w:ascii="Times New Roman" w:hAnsi="Times New Roman" w:cs="Times New Roman"/>
          <w:sz w:val="24"/>
          <w:szCs w:val="24"/>
        </w:rPr>
        <w:t xml:space="preserve">he Rules </w:t>
      </w:r>
      <w:r>
        <w:rPr>
          <w:rFonts w:ascii="Times New Roman" w:hAnsi="Times New Roman" w:cs="Times New Roman"/>
          <w:sz w:val="24"/>
          <w:szCs w:val="24"/>
        </w:rPr>
        <w:t>provides that a person may apply to the Secretary</w:t>
      </w:r>
      <w:r w:rsidRPr="000700C6">
        <w:rPr>
          <w:rFonts w:ascii="Times New Roman" w:hAnsi="Times New Roman" w:cs="Times New Roman"/>
          <w:sz w:val="24"/>
          <w:szCs w:val="24"/>
        </w:rPr>
        <w:t xml:space="preserve"> </w:t>
      </w:r>
      <w:r w:rsidR="008652E2">
        <w:rPr>
          <w:rFonts w:ascii="Times New Roman" w:hAnsi="Times New Roman" w:cs="Times New Roman"/>
          <w:sz w:val="24"/>
          <w:szCs w:val="24"/>
        </w:rPr>
        <w:t xml:space="preserve">of the </w:t>
      </w:r>
      <w:r w:rsidR="008652E2" w:rsidRPr="000700C6">
        <w:rPr>
          <w:rFonts w:ascii="Times New Roman" w:hAnsi="Times New Roman" w:cs="Times New Roman"/>
          <w:sz w:val="24"/>
          <w:szCs w:val="24"/>
        </w:rPr>
        <w:t xml:space="preserve">Department of Infrastructure, Transport, Regional Development and Communications (the Department) </w:t>
      </w:r>
      <w:r w:rsidRPr="000700C6">
        <w:rPr>
          <w:rFonts w:ascii="Times New Roman" w:hAnsi="Times New Roman" w:cs="Times New Roman"/>
          <w:sz w:val="24"/>
          <w:szCs w:val="24"/>
        </w:rPr>
        <w:t xml:space="preserve">for approval of a Model Report </w:t>
      </w:r>
      <w:r>
        <w:rPr>
          <w:rFonts w:ascii="Times New Roman" w:hAnsi="Times New Roman" w:cs="Times New Roman"/>
          <w:sz w:val="24"/>
          <w:szCs w:val="24"/>
        </w:rPr>
        <w:t>that applies to a model, or one or more variants, of</w:t>
      </w:r>
      <w:r w:rsidRPr="000700C6">
        <w:rPr>
          <w:rFonts w:ascii="Times New Roman" w:hAnsi="Times New Roman" w:cs="Times New Roman"/>
          <w:sz w:val="24"/>
          <w:szCs w:val="24"/>
        </w:rPr>
        <w:t>:</w:t>
      </w:r>
    </w:p>
    <w:p w14:paraId="0125B81A" w14:textId="360C6CFE" w:rsidR="007D7D3F" w:rsidRPr="000700C6" w:rsidRDefault="00C4170D" w:rsidP="00C4170D">
      <w:pPr>
        <w:pStyle w:val="ListParagraph"/>
        <w:widowControl w:val="0"/>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s</w:t>
      </w:r>
      <w:r w:rsidRPr="00C4170D">
        <w:rPr>
          <w:rFonts w:ascii="Times New Roman" w:hAnsi="Times New Roman" w:cs="Times New Roman"/>
          <w:sz w:val="24"/>
          <w:szCs w:val="24"/>
        </w:rPr>
        <w:t xml:space="preserve">pecialist and enthusiast vehicles (SEVs) </w:t>
      </w:r>
      <w:r w:rsidR="007D7D3F" w:rsidRPr="000700C6">
        <w:rPr>
          <w:rFonts w:ascii="Times New Roman" w:hAnsi="Times New Roman" w:cs="Times New Roman"/>
          <w:sz w:val="24"/>
          <w:szCs w:val="24"/>
        </w:rPr>
        <w:t>entered on the SEVs Register</w:t>
      </w:r>
    </w:p>
    <w:p w14:paraId="1F147545" w14:textId="3D96A632" w:rsidR="007D7D3F" w:rsidRPr="000700C6" w:rsidRDefault="007D7D3F" w:rsidP="006822AF">
      <w:pPr>
        <w:pStyle w:val="ListParagraph"/>
        <w:widowControl w:val="0"/>
        <w:numPr>
          <w:ilvl w:val="0"/>
          <w:numId w:val="10"/>
        </w:numPr>
        <w:spacing w:line="240" w:lineRule="auto"/>
        <w:rPr>
          <w:rFonts w:ascii="Times New Roman" w:hAnsi="Times New Roman" w:cs="Times New Roman"/>
          <w:sz w:val="24"/>
          <w:szCs w:val="24"/>
        </w:rPr>
      </w:pPr>
      <w:r w:rsidRPr="000700C6">
        <w:rPr>
          <w:rFonts w:ascii="Times New Roman" w:hAnsi="Times New Roman" w:cs="Times New Roman"/>
          <w:sz w:val="24"/>
          <w:szCs w:val="24"/>
        </w:rPr>
        <w:t>used two or three</w:t>
      </w:r>
      <w:r>
        <w:rPr>
          <w:rFonts w:ascii="Times New Roman" w:hAnsi="Times New Roman" w:cs="Times New Roman"/>
          <w:sz w:val="24"/>
          <w:szCs w:val="24"/>
        </w:rPr>
        <w:t>-</w:t>
      </w:r>
      <w:r w:rsidRPr="000700C6">
        <w:rPr>
          <w:rFonts w:ascii="Times New Roman" w:hAnsi="Times New Roman" w:cs="Times New Roman"/>
          <w:sz w:val="24"/>
          <w:szCs w:val="24"/>
        </w:rPr>
        <w:t>wheeled vehicle</w:t>
      </w:r>
      <w:r w:rsidR="00C4170D">
        <w:rPr>
          <w:rFonts w:ascii="Times New Roman" w:hAnsi="Times New Roman" w:cs="Times New Roman"/>
          <w:sz w:val="24"/>
          <w:szCs w:val="24"/>
        </w:rPr>
        <w:t>s</w:t>
      </w:r>
      <w:r w:rsidRPr="000700C6">
        <w:rPr>
          <w:rFonts w:ascii="Times New Roman" w:hAnsi="Times New Roman" w:cs="Times New Roman"/>
          <w:sz w:val="24"/>
          <w:szCs w:val="24"/>
        </w:rPr>
        <w:t xml:space="preserve"> that </w:t>
      </w:r>
      <w:r w:rsidR="00C4170D">
        <w:rPr>
          <w:rFonts w:ascii="Times New Roman" w:hAnsi="Times New Roman" w:cs="Times New Roman"/>
          <w:sz w:val="24"/>
          <w:szCs w:val="24"/>
        </w:rPr>
        <w:t>are</w:t>
      </w:r>
      <w:r w:rsidR="00C4170D" w:rsidRPr="000700C6">
        <w:rPr>
          <w:rFonts w:ascii="Times New Roman" w:hAnsi="Times New Roman" w:cs="Times New Roman"/>
          <w:sz w:val="24"/>
          <w:szCs w:val="24"/>
        </w:rPr>
        <w:t xml:space="preserve"> </w:t>
      </w:r>
      <w:r w:rsidRPr="000700C6">
        <w:rPr>
          <w:rFonts w:ascii="Times New Roman" w:hAnsi="Times New Roman" w:cs="Times New Roman"/>
          <w:sz w:val="24"/>
          <w:szCs w:val="24"/>
        </w:rPr>
        <w:t xml:space="preserve">not </w:t>
      </w:r>
      <w:r w:rsidR="00B360F7">
        <w:rPr>
          <w:rFonts w:ascii="Times New Roman" w:hAnsi="Times New Roman" w:cs="Times New Roman"/>
          <w:sz w:val="24"/>
          <w:szCs w:val="24"/>
        </w:rPr>
        <w:t xml:space="preserve">entered </w:t>
      </w:r>
      <w:r w:rsidRPr="000700C6">
        <w:rPr>
          <w:rFonts w:ascii="Times New Roman" w:hAnsi="Times New Roman" w:cs="Times New Roman"/>
          <w:sz w:val="24"/>
          <w:szCs w:val="24"/>
        </w:rPr>
        <w:t>on the SEVs Register</w:t>
      </w:r>
    </w:p>
    <w:p w14:paraId="6EE397E7" w14:textId="65B31662" w:rsidR="007D7D3F" w:rsidRPr="000700C6" w:rsidRDefault="007D7D3F" w:rsidP="006822AF">
      <w:pPr>
        <w:pStyle w:val="ListParagraph"/>
        <w:widowControl w:val="0"/>
        <w:numPr>
          <w:ilvl w:val="0"/>
          <w:numId w:val="10"/>
        </w:numPr>
        <w:spacing w:line="240" w:lineRule="auto"/>
        <w:rPr>
          <w:rFonts w:ascii="Times New Roman" w:hAnsi="Times New Roman" w:cs="Times New Roman"/>
          <w:sz w:val="24"/>
          <w:szCs w:val="24"/>
        </w:rPr>
      </w:pPr>
      <w:r w:rsidRPr="000700C6">
        <w:rPr>
          <w:rFonts w:ascii="Times New Roman" w:hAnsi="Times New Roman" w:cs="Times New Roman"/>
          <w:sz w:val="24"/>
          <w:szCs w:val="24"/>
        </w:rPr>
        <w:t>trailer</w:t>
      </w:r>
      <w:r w:rsidR="00C4170D">
        <w:rPr>
          <w:rFonts w:ascii="Times New Roman" w:hAnsi="Times New Roman" w:cs="Times New Roman"/>
          <w:sz w:val="24"/>
          <w:szCs w:val="24"/>
        </w:rPr>
        <w:t>s</w:t>
      </w:r>
      <w:r w:rsidRPr="000700C6">
        <w:rPr>
          <w:rFonts w:ascii="Times New Roman" w:hAnsi="Times New Roman" w:cs="Times New Roman"/>
          <w:sz w:val="24"/>
          <w:szCs w:val="24"/>
        </w:rPr>
        <w:t xml:space="preserve"> with an aggregate trailer mass more than 4.5 tonnes</w:t>
      </w:r>
      <w:r w:rsidR="00CC2197">
        <w:rPr>
          <w:rFonts w:ascii="Times New Roman" w:hAnsi="Times New Roman" w:cs="Times New Roman"/>
          <w:sz w:val="24"/>
          <w:szCs w:val="24"/>
        </w:rPr>
        <w:t>,</w:t>
      </w:r>
      <w:r w:rsidRPr="000700C6">
        <w:rPr>
          <w:rFonts w:ascii="Times New Roman" w:hAnsi="Times New Roman" w:cs="Times New Roman"/>
          <w:sz w:val="24"/>
          <w:szCs w:val="24"/>
        </w:rPr>
        <w:t xml:space="preserve"> or</w:t>
      </w:r>
    </w:p>
    <w:p w14:paraId="2C477B55" w14:textId="205E082A" w:rsidR="007D7D3F" w:rsidRPr="000700C6" w:rsidRDefault="004B7041" w:rsidP="006822AF">
      <w:pPr>
        <w:pStyle w:val="ListParagraph"/>
        <w:widowControl w:val="0"/>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road</w:t>
      </w:r>
      <w:r w:rsidR="00576137">
        <w:rPr>
          <w:rFonts w:ascii="Times New Roman" w:hAnsi="Times New Roman" w:cs="Times New Roman"/>
          <w:sz w:val="24"/>
          <w:szCs w:val="24"/>
        </w:rPr>
        <w:t xml:space="preserve"> </w:t>
      </w:r>
      <w:r w:rsidR="007D7D3F" w:rsidRPr="000700C6">
        <w:rPr>
          <w:rFonts w:ascii="Times New Roman" w:hAnsi="Times New Roman" w:cs="Times New Roman"/>
          <w:sz w:val="24"/>
          <w:szCs w:val="24"/>
        </w:rPr>
        <w:t>vehicle</w:t>
      </w:r>
      <w:r w:rsidR="00C4170D">
        <w:rPr>
          <w:rFonts w:ascii="Times New Roman" w:hAnsi="Times New Roman" w:cs="Times New Roman"/>
          <w:sz w:val="24"/>
          <w:szCs w:val="24"/>
        </w:rPr>
        <w:t>s</w:t>
      </w:r>
      <w:r w:rsidR="007D7D3F" w:rsidRPr="000700C6">
        <w:rPr>
          <w:rFonts w:ascii="Times New Roman" w:hAnsi="Times New Roman" w:cs="Times New Roman"/>
          <w:sz w:val="24"/>
          <w:szCs w:val="24"/>
        </w:rPr>
        <w:t xml:space="preserve"> that ha</w:t>
      </w:r>
      <w:r w:rsidR="00C4170D">
        <w:rPr>
          <w:rFonts w:ascii="Times New Roman" w:hAnsi="Times New Roman" w:cs="Times New Roman"/>
          <w:sz w:val="24"/>
          <w:szCs w:val="24"/>
        </w:rPr>
        <w:t>ve</w:t>
      </w:r>
      <w:r w:rsidR="007D7D3F" w:rsidRPr="000700C6">
        <w:rPr>
          <w:rFonts w:ascii="Times New Roman" w:hAnsi="Times New Roman" w:cs="Times New Roman"/>
          <w:sz w:val="24"/>
          <w:szCs w:val="24"/>
        </w:rPr>
        <w:t xml:space="preserve"> been entered on the RAV through the type approval pathway and </w:t>
      </w:r>
      <w:r w:rsidR="007D7D3F" w:rsidRPr="000700C6">
        <w:rPr>
          <w:rFonts w:ascii="Times New Roman" w:hAnsi="Times New Roman" w:cs="Times New Roman"/>
          <w:sz w:val="24"/>
          <w:szCs w:val="24"/>
        </w:rPr>
        <w:lastRenderedPageBreak/>
        <w:t>will be subject to second stage of manufacture.</w:t>
      </w:r>
    </w:p>
    <w:p w14:paraId="2E5B25F5" w14:textId="4258A0B0" w:rsidR="00C4170D" w:rsidRDefault="00C4170D" w:rsidP="007D7D3F">
      <w:pPr>
        <w:widowControl w:val="0"/>
        <w:spacing w:line="240" w:lineRule="auto"/>
        <w:rPr>
          <w:rFonts w:ascii="Times New Roman" w:hAnsi="Times New Roman" w:cs="Times New Roman"/>
          <w:sz w:val="24"/>
          <w:szCs w:val="24"/>
        </w:rPr>
      </w:pPr>
      <w:r w:rsidRPr="00C4170D">
        <w:rPr>
          <w:rFonts w:ascii="Times New Roman" w:hAnsi="Times New Roman" w:cs="Times New Roman"/>
          <w:sz w:val="24"/>
          <w:szCs w:val="24"/>
        </w:rPr>
        <w:t xml:space="preserve">A Model Report sets out how a road vehicle model, or one or more variants may be manufactured or modified to meet the applicable standards, which include both the Australian Design Rules (ADRs) and standards set out in the </w:t>
      </w:r>
      <w:r w:rsidRPr="004667C2">
        <w:rPr>
          <w:rFonts w:ascii="Times New Roman" w:hAnsi="Times New Roman" w:cs="Times New Roman"/>
          <w:i/>
          <w:sz w:val="24"/>
          <w:szCs w:val="24"/>
        </w:rPr>
        <w:t>Road Vehicle Standards (Model Reports – Compliance with Standards) Determination 2021</w:t>
      </w:r>
      <w:r w:rsidRPr="00C4170D">
        <w:rPr>
          <w:rFonts w:ascii="Times New Roman" w:hAnsi="Times New Roman" w:cs="Times New Roman"/>
          <w:sz w:val="24"/>
          <w:szCs w:val="24"/>
        </w:rPr>
        <w:t xml:space="preserve">.  </w:t>
      </w:r>
    </w:p>
    <w:p w14:paraId="0BA62F3D" w14:textId="6D4FED9A" w:rsidR="00C3207D" w:rsidRDefault="007D7D3F" w:rsidP="007D7D3F">
      <w:pPr>
        <w:widowControl w:val="0"/>
        <w:spacing w:line="240" w:lineRule="auto"/>
        <w:rPr>
          <w:rFonts w:ascii="Times New Roman" w:hAnsi="Times New Roman" w:cs="Times New Roman"/>
          <w:sz w:val="24"/>
          <w:szCs w:val="24"/>
        </w:rPr>
      </w:pPr>
      <w:r w:rsidRPr="000700C6">
        <w:rPr>
          <w:rFonts w:ascii="Times New Roman" w:hAnsi="Times New Roman" w:cs="Times New Roman"/>
          <w:sz w:val="24"/>
          <w:szCs w:val="24"/>
        </w:rPr>
        <w:t>The approval of a Model Report is subject to</w:t>
      </w:r>
      <w:r>
        <w:rPr>
          <w:rFonts w:ascii="Times New Roman" w:hAnsi="Times New Roman" w:cs="Times New Roman"/>
          <w:sz w:val="24"/>
          <w:szCs w:val="24"/>
        </w:rPr>
        <w:t xml:space="preserve"> any conditions specified in the approval and to the</w:t>
      </w:r>
      <w:r w:rsidRPr="000700C6">
        <w:rPr>
          <w:rFonts w:ascii="Times New Roman" w:hAnsi="Times New Roman" w:cs="Times New Roman"/>
          <w:sz w:val="24"/>
          <w:szCs w:val="24"/>
        </w:rPr>
        <w:t xml:space="preserve"> conditions set out in the Rules</w:t>
      </w:r>
      <w:r>
        <w:rPr>
          <w:rFonts w:ascii="Times New Roman" w:hAnsi="Times New Roman" w:cs="Times New Roman"/>
          <w:sz w:val="24"/>
          <w:szCs w:val="24"/>
        </w:rPr>
        <w:t xml:space="preserve"> (section 81 of the Rules). </w:t>
      </w:r>
      <w:r w:rsidR="006477C0">
        <w:rPr>
          <w:rFonts w:ascii="Times New Roman" w:hAnsi="Times New Roman" w:cs="Times New Roman"/>
          <w:sz w:val="24"/>
          <w:szCs w:val="24"/>
        </w:rPr>
        <w:t xml:space="preserve">One of the </w:t>
      </w:r>
      <w:r>
        <w:rPr>
          <w:rFonts w:ascii="Times New Roman" w:hAnsi="Times New Roman" w:cs="Times New Roman"/>
          <w:sz w:val="24"/>
          <w:szCs w:val="24"/>
        </w:rPr>
        <w:t>condition</w:t>
      </w:r>
      <w:r w:rsidR="006477C0">
        <w:rPr>
          <w:rFonts w:ascii="Times New Roman" w:hAnsi="Times New Roman" w:cs="Times New Roman"/>
          <w:sz w:val="24"/>
          <w:szCs w:val="24"/>
        </w:rPr>
        <w:t>s</w:t>
      </w:r>
      <w:r>
        <w:rPr>
          <w:rFonts w:ascii="Times New Roman" w:hAnsi="Times New Roman" w:cs="Times New Roman"/>
          <w:sz w:val="24"/>
          <w:szCs w:val="24"/>
        </w:rPr>
        <w:t xml:space="preserve"> set out in the Rules </w:t>
      </w:r>
      <w:r w:rsidR="006477C0">
        <w:rPr>
          <w:rFonts w:ascii="Times New Roman" w:hAnsi="Times New Roman" w:cs="Times New Roman"/>
          <w:sz w:val="24"/>
          <w:szCs w:val="24"/>
        </w:rPr>
        <w:t xml:space="preserve">requires the holder of the approval </w:t>
      </w:r>
      <w:r>
        <w:rPr>
          <w:rFonts w:ascii="Times New Roman" w:hAnsi="Times New Roman" w:cs="Times New Roman"/>
          <w:sz w:val="24"/>
          <w:szCs w:val="24"/>
        </w:rPr>
        <w:t>to keep the Model Report accurate and up-to-date (section 82). T</w:t>
      </w:r>
      <w:r w:rsidRPr="000700C6">
        <w:rPr>
          <w:rFonts w:ascii="Times New Roman" w:hAnsi="Times New Roman" w:cs="Times New Roman"/>
          <w:sz w:val="24"/>
          <w:szCs w:val="24"/>
        </w:rPr>
        <w:t xml:space="preserve">he holder of the approval </w:t>
      </w:r>
      <w:r>
        <w:rPr>
          <w:rFonts w:ascii="Times New Roman" w:hAnsi="Times New Roman" w:cs="Times New Roman"/>
          <w:sz w:val="24"/>
          <w:szCs w:val="24"/>
        </w:rPr>
        <w:t xml:space="preserve">is required </w:t>
      </w:r>
      <w:r w:rsidRPr="000700C6">
        <w:rPr>
          <w:rFonts w:ascii="Times New Roman" w:hAnsi="Times New Roman" w:cs="Times New Roman"/>
          <w:sz w:val="24"/>
          <w:szCs w:val="24"/>
        </w:rPr>
        <w:t xml:space="preserve">to notify the Department if </w:t>
      </w:r>
      <w:r w:rsidR="00635647">
        <w:rPr>
          <w:rFonts w:ascii="Times New Roman" w:hAnsi="Times New Roman" w:cs="Times New Roman"/>
          <w:sz w:val="24"/>
          <w:szCs w:val="24"/>
        </w:rPr>
        <w:t>(broadly speaking)</w:t>
      </w:r>
      <w:r w:rsidR="00C3207D">
        <w:rPr>
          <w:rFonts w:ascii="Times New Roman" w:hAnsi="Times New Roman" w:cs="Times New Roman"/>
          <w:sz w:val="24"/>
          <w:szCs w:val="24"/>
        </w:rPr>
        <w:t>:</w:t>
      </w:r>
    </w:p>
    <w:p w14:paraId="316D5D2B" w14:textId="512B32A3" w:rsidR="00C3207D" w:rsidRDefault="007D7D3F" w:rsidP="00C3207D">
      <w:pPr>
        <w:pStyle w:val="ListParagraph"/>
        <w:widowControl w:val="0"/>
        <w:numPr>
          <w:ilvl w:val="0"/>
          <w:numId w:val="30"/>
        </w:numPr>
        <w:spacing w:line="240" w:lineRule="auto"/>
        <w:rPr>
          <w:rFonts w:ascii="Times New Roman" w:hAnsi="Times New Roman" w:cs="Times New Roman"/>
          <w:sz w:val="24"/>
          <w:szCs w:val="24"/>
        </w:rPr>
      </w:pPr>
      <w:r w:rsidRPr="00C3207D">
        <w:rPr>
          <w:rFonts w:ascii="Times New Roman" w:hAnsi="Times New Roman" w:cs="Times New Roman"/>
          <w:sz w:val="24"/>
          <w:szCs w:val="24"/>
        </w:rPr>
        <w:t>the Model Report contains an error</w:t>
      </w:r>
      <w:r w:rsidR="00635647" w:rsidRPr="00C3207D">
        <w:rPr>
          <w:rFonts w:ascii="Times New Roman" w:hAnsi="Times New Roman" w:cs="Times New Roman"/>
          <w:sz w:val="24"/>
          <w:szCs w:val="24"/>
        </w:rPr>
        <w:t xml:space="preserve"> or does not </w:t>
      </w:r>
      <w:r w:rsidR="001D3426">
        <w:rPr>
          <w:rFonts w:ascii="Times New Roman" w:hAnsi="Times New Roman" w:cs="Times New Roman"/>
          <w:sz w:val="24"/>
          <w:szCs w:val="24"/>
        </w:rPr>
        <w:t xml:space="preserve">meet the requirements </w:t>
      </w:r>
      <w:r w:rsidR="006A08E4">
        <w:rPr>
          <w:rFonts w:ascii="Times New Roman" w:hAnsi="Times New Roman" w:cs="Times New Roman"/>
          <w:sz w:val="24"/>
          <w:szCs w:val="24"/>
        </w:rPr>
        <w:t xml:space="preserve">imposed under </w:t>
      </w:r>
      <w:r w:rsidR="00635647" w:rsidRPr="00C3207D">
        <w:rPr>
          <w:rFonts w:ascii="Times New Roman" w:hAnsi="Times New Roman" w:cs="Times New Roman"/>
          <w:sz w:val="24"/>
          <w:szCs w:val="24"/>
        </w:rPr>
        <w:t xml:space="preserve">this Determination, or </w:t>
      </w:r>
    </w:p>
    <w:p w14:paraId="0472A0C3" w14:textId="326A9AE4" w:rsidR="00C3207D" w:rsidRDefault="00635647" w:rsidP="00C3207D">
      <w:pPr>
        <w:pStyle w:val="ListParagraph"/>
        <w:widowControl w:val="0"/>
        <w:numPr>
          <w:ilvl w:val="0"/>
          <w:numId w:val="30"/>
        </w:numPr>
        <w:spacing w:line="240" w:lineRule="auto"/>
        <w:rPr>
          <w:rFonts w:ascii="Times New Roman" w:hAnsi="Times New Roman" w:cs="Times New Roman"/>
          <w:sz w:val="24"/>
          <w:szCs w:val="24"/>
        </w:rPr>
      </w:pPr>
      <w:r w:rsidRPr="00C3207D">
        <w:rPr>
          <w:rFonts w:ascii="Times New Roman" w:hAnsi="Times New Roman" w:cs="Times New Roman"/>
          <w:sz w:val="24"/>
          <w:szCs w:val="24"/>
        </w:rPr>
        <w:t xml:space="preserve">a vehicle </w:t>
      </w:r>
      <w:r w:rsidR="007D7D3F" w:rsidRPr="00C3207D">
        <w:rPr>
          <w:rFonts w:ascii="Times New Roman" w:hAnsi="Times New Roman" w:cs="Times New Roman"/>
          <w:sz w:val="24"/>
          <w:szCs w:val="24"/>
        </w:rPr>
        <w:t>manufacture</w:t>
      </w:r>
      <w:r w:rsidRPr="00C3207D">
        <w:rPr>
          <w:rFonts w:ascii="Times New Roman" w:hAnsi="Times New Roman" w:cs="Times New Roman"/>
          <w:sz w:val="24"/>
          <w:szCs w:val="24"/>
        </w:rPr>
        <w:t>d</w:t>
      </w:r>
      <w:r w:rsidR="007D7D3F" w:rsidRPr="00C3207D">
        <w:rPr>
          <w:rFonts w:ascii="Times New Roman" w:hAnsi="Times New Roman" w:cs="Times New Roman"/>
          <w:sz w:val="24"/>
          <w:szCs w:val="24"/>
        </w:rPr>
        <w:t xml:space="preserve"> or modifi</w:t>
      </w:r>
      <w:r w:rsidRPr="00C3207D">
        <w:rPr>
          <w:rFonts w:ascii="Times New Roman" w:hAnsi="Times New Roman" w:cs="Times New Roman"/>
          <w:sz w:val="24"/>
          <w:szCs w:val="24"/>
        </w:rPr>
        <w:t>ed</w:t>
      </w:r>
      <w:r w:rsidR="007D7D3F" w:rsidRPr="00C3207D">
        <w:rPr>
          <w:rFonts w:ascii="Times New Roman" w:hAnsi="Times New Roman" w:cs="Times New Roman"/>
          <w:sz w:val="24"/>
          <w:szCs w:val="24"/>
        </w:rPr>
        <w:t xml:space="preserve"> in accordance with</w:t>
      </w:r>
      <w:r w:rsidR="00953F8F" w:rsidRPr="00953F8F">
        <w:rPr>
          <w:rFonts w:ascii="Times New Roman" w:hAnsi="Times New Roman" w:cs="Times New Roman"/>
          <w:sz w:val="24"/>
          <w:szCs w:val="24"/>
        </w:rPr>
        <w:t xml:space="preserve"> </w:t>
      </w:r>
      <w:r w:rsidR="00953F8F">
        <w:rPr>
          <w:rFonts w:ascii="Times New Roman" w:hAnsi="Times New Roman" w:cs="Times New Roman"/>
          <w:sz w:val="24"/>
          <w:szCs w:val="24"/>
        </w:rPr>
        <w:t xml:space="preserve">the </w:t>
      </w:r>
      <w:r w:rsidR="004340D9">
        <w:rPr>
          <w:rFonts w:ascii="Times New Roman" w:hAnsi="Times New Roman" w:cs="Times New Roman"/>
          <w:sz w:val="24"/>
          <w:szCs w:val="24"/>
        </w:rPr>
        <w:t>M</w:t>
      </w:r>
      <w:r w:rsidR="00953F8F">
        <w:rPr>
          <w:rFonts w:ascii="Times New Roman" w:hAnsi="Times New Roman" w:cs="Times New Roman"/>
          <w:sz w:val="24"/>
          <w:szCs w:val="24"/>
        </w:rPr>
        <w:t>odel Report would</w:t>
      </w:r>
      <w:r w:rsidR="00953F8F" w:rsidRPr="00C3207D">
        <w:rPr>
          <w:rFonts w:ascii="Times New Roman" w:hAnsi="Times New Roman" w:cs="Times New Roman"/>
          <w:sz w:val="24"/>
          <w:szCs w:val="24"/>
        </w:rPr>
        <w:t xml:space="preserve"> </w:t>
      </w:r>
      <w:r w:rsidRPr="00C3207D">
        <w:rPr>
          <w:rFonts w:ascii="Times New Roman" w:hAnsi="Times New Roman" w:cs="Times New Roman"/>
          <w:sz w:val="24"/>
          <w:szCs w:val="24"/>
        </w:rPr>
        <w:t xml:space="preserve">not comply </w:t>
      </w:r>
      <w:r w:rsidR="007A1AC0">
        <w:rPr>
          <w:rFonts w:ascii="Times New Roman" w:hAnsi="Times New Roman" w:cs="Times New Roman"/>
          <w:sz w:val="24"/>
          <w:szCs w:val="24"/>
        </w:rPr>
        <w:t xml:space="preserve">or substantially comply </w:t>
      </w:r>
      <w:r w:rsidRPr="00C3207D">
        <w:rPr>
          <w:rFonts w:ascii="Times New Roman" w:hAnsi="Times New Roman" w:cs="Times New Roman"/>
          <w:sz w:val="24"/>
          <w:szCs w:val="24"/>
        </w:rPr>
        <w:t xml:space="preserve">with </w:t>
      </w:r>
      <w:r w:rsidR="00B5538B">
        <w:rPr>
          <w:rFonts w:ascii="Times New Roman" w:hAnsi="Times New Roman" w:cs="Times New Roman"/>
          <w:sz w:val="24"/>
          <w:szCs w:val="24"/>
        </w:rPr>
        <w:t xml:space="preserve">certain </w:t>
      </w:r>
      <w:r w:rsidR="007A1AC0">
        <w:rPr>
          <w:rFonts w:ascii="Times New Roman" w:hAnsi="Times New Roman" w:cs="Times New Roman"/>
          <w:sz w:val="24"/>
          <w:szCs w:val="24"/>
        </w:rPr>
        <w:t>relevant standards</w:t>
      </w:r>
      <w:r w:rsidR="00603A81">
        <w:rPr>
          <w:rFonts w:ascii="Times New Roman" w:hAnsi="Times New Roman" w:cs="Times New Roman"/>
          <w:sz w:val="24"/>
          <w:szCs w:val="24"/>
        </w:rPr>
        <w:t xml:space="preserve"> (subsection 82(2) of the Rules)</w:t>
      </w:r>
      <w:r w:rsidR="007A1AC0">
        <w:rPr>
          <w:rFonts w:ascii="Times New Roman" w:hAnsi="Times New Roman" w:cs="Times New Roman"/>
          <w:sz w:val="24"/>
          <w:szCs w:val="24"/>
        </w:rPr>
        <w:t>.</w:t>
      </w:r>
    </w:p>
    <w:p w14:paraId="2F22609E" w14:textId="77777777" w:rsidR="00C3207D" w:rsidRDefault="00C3207D" w:rsidP="00C3207D">
      <w:pPr>
        <w:pStyle w:val="ListParagraph"/>
        <w:widowControl w:val="0"/>
        <w:spacing w:line="240" w:lineRule="auto"/>
        <w:ind w:left="774"/>
        <w:rPr>
          <w:rFonts w:ascii="Times New Roman" w:hAnsi="Times New Roman" w:cs="Times New Roman"/>
          <w:sz w:val="24"/>
          <w:szCs w:val="24"/>
        </w:rPr>
      </w:pPr>
    </w:p>
    <w:p w14:paraId="1215CB6C" w14:textId="310A851C" w:rsidR="007106CD" w:rsidRDefault="00C3207D" w:rsidP="00C3207D">
      <w:pPr>
        <w:pStyle w:val="ListParagraph"/>
        <w:widowControl w:val="0"/>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The holder of the approval must </w:t>
      </w:r>
      <w:r w:rsidR="005E3B10">
        <w:rPr>
          <w:rFonts w:ascii="Times New Roman" w:hAnsi="Times New Roman" w:cs="Times New Roman"/>
          <w:sz w:val="24"/>
          <w:szCs w:val="24"/>
        </w:rPr>
        <w:t>take action</w:t>
      </w:r>
      <w:r w:rsidR="007D7D3F" w:rsidRPr="00C3207D">
        <w:rPr>
          <w:rFonts w:ascii="Times New Roman" w:hAnsi="Times New Roman" w:cs="Times New Roman"/>
          <w:sz w:val="24"/>
          <w:szCs w:val="24"/>
        </w:rPr>
        <w:t xml:space="preserve"> </w:t>
      </w:r>
      <w:r>
        <w:rPr>
          <w:rFonts w:ascii="Times New Roman" w:hAnsi="Times New Roman" w:cs="Times New Roman"/>
          <w:sz w:val="24"/>
          <w:szCs w:val="24"/>
        </w:rPr>
        <w:t xml:space="preserve">in such cases, </w:t>
      </w:r>
      <w:r w:rsidR="007D7D3F" w:rsidRPr="00C3207D">
        <w:rPr>
          <w:rFonts w:ascii="Times New Roman" w:hAnsi="Times New Roman" w:cs="Times New Roman"/>
          <w:sz w:val="24"/>
          <w:szCs w:val="24"/>
        </w:rPr>
        <w:t xml:space="preserve">either </w:t>
      </w:r>
      <w:r>
        <w:rPr>
          <w:rFonts w:ascii="Times New Roman" w:hAnsi="Times New Roman" w:cs="Times New Roman"/>
          <w:sz w:val="24"/>
          <w:szCs w:val="24"/>
        </w:rPr>
        <w:t xml:space="preserve">by applying to vary the </w:t>
      </w:r>
      <w:r w:rsidR="005E3B10">
        <w:rPr>
          <w:rFonts w:ascii="Times New Roman" w:hAnsi="Times New Roman" w:cs="Times New Roman"/>
          <w:sz w:val="24"/>
          <w:szCs w:val="24"/>
        </w:rPr>
        <w:t xml:space="preserve">Model </w:t>
      </w:r>
      <w:r>
        <w:rPr>
          <w:rFonts w:ascii="Times New Roman" w:hAnsi="Times New Roman" w:cs="Times New Roman"/>
          <w:sz w:val="24"/>
          <w:szCs w:val="24"/>
        </w:rPr>
        <w:t>Report</w:t>
      </w:r>
      <w:r w:rsidR="006927FE">
        <w:rPr>
          <w:rFonts w:ascii="Times New Roman" w:hAnsi="Times New Roman" w:cs="Times New Roman"/>
          <w:sz w:val="24"/>
          <w:szCs w:val="24"/>
        </w:rPr>
        <w:t xml:space="preserve"> to rectify the matter</w:t>
      </w:r>
      <w:r w:rsidR="007D7D3F" w:rsidRPr="00C3207D">
        <w:rPr>
          <w:rFonts w:ascii="Times New Roman" w:hAnsi="Times New Roman" w:cs="Times New Roman"/>
          <w:sz w:val="24"/>
          <w:szCs w:val="24"/>
        </w:rPr>
        <w:t xml:space="preserve">, or </w:t>
      </w:r>
      <w:r>
        <w:rPr>
          <w:rFonts w:ascii="Times New Roman" w:hAnsi="Times New Roman" w:cs="Times New Roman"/>
          <w:sz w:val="24"/>
          <w:szCs w:val="24"/>
        </w:rPr>
        <w:t xml:space="preserve">asking the Secretary </w:t>
      </w:r>
      <w:r w:rsidR="007D7D3F" w:rsidRPr="00C3207D">
        <w:rPr>
          <w:rFonts w:ascii="Times New Roman" w:hAnsi="Times New Roman" w:cs="Times New Roman"/>
          <w:sz w:val="24"/>
          <w:szCs w:val="24"/>
        </w:rPr>
        <w:t>to suspend</w:t>
      </w:r>
      <w:r>
        <w:rPr>
          <w:rFonts w:ascii="Times New Roman" w:hAnsi="Times New Roman" w:cs="Times New Roman"/>
          <w:sz w:val="24"/>
          <w:szCs w:val="24"/>
        </w:rPr>
        <w:t xml:space="preserve"> </w:t>
      </w:r>
      <w:r w:rsidR="007D7D3F" w:rsidRPr="00C3207D">
        <w:rPr>
          <w:rFonts w:ascii="Times New Roman" w:hAnsi="Times New Roman" w:cs="Times New Roman"/>
          <w:sz w:val="24"/>
          <w:szCs w:val="24"/>
        </w:rPr>
        <w:t>or revoke</w:t>
      </w:r>
      <w:r>
        <w:rPr>
          <w:rFonts w:ascii="Times New Roman" w:hAnsi="Times New Roman" w:cs="Times New Roman"/>
          <w:sz w:val="24"/>
          <w:szCs w:val="24"/>
        </w:rPr>
        <w:t xml:space="preserve"> the Model Report approval</w:t>
      </w:r>
      <w:r w:rsidR="007D7D3F" w:rsidRPr="00C3207D">
        <w:rPr>
          <w:rFonts w:ascii="Times New Roman" w:hAnsi="Times New Roman" w:cs="Times New Roman"/>
          <w:sz w:val="24"/>
          <w:szCs w:val="24"/>
        </w:rPr>
        <w:t xml:space="preserve"> (subsection 82(1)</w:t>
      </w:r>
      <w:r w:rsidR="00B8207D">
        <w:rPr>
          <w:rFonts w:ascii="Times New Roman" w:hAnsi="Times New Roman" w:cs="Times New Roman"/>
          <w:sz w:val="24"/>
          <w:szCs w:val="24"/>
        </w:rPr>
        <w:t>(b)</w:t>
      </w:r>
      <w:r w:rsidR="007D7D3F" w:rsidRPr="00C3207D">
        <w:rPr>
          <w:rFonts w:ascii="Times New Roman" w:hAnsi="Times New Roman" w:cs="Times New Roman"/>
          <w:sz w:val="24"/>
          <w:szCs w:val="24"/>
        </w:rPr>
        <w:t xml:space="preserve">). </w:t>
      </w:r>
    </w:p>
    <w:p w14:paraId="7CD198ED" w14:textId="77777777" w:rsidR="007106CD" w:rsidRDefault="007106CD" w:rsidP="00C3207D">
      <w:pPr>
        <w:pStyle w:val="ListParagraph"/>
        <w:widowControl w:val="0"/>
        <w:spacing w:line="240" w:lineRule="auto"/>
        <w:ind w:left="0"/>
        <w:rPr>
          <w:rFonts w:ascii="Times New Roman" w:hAnsi="Times New Roman" w:cs="Times New Roman"/>
          <w:sz w:val="24"/>
          <w:szCs w:val="24"/>
        </w:rPr>
      </w:pPr>
    </w:p>
    <w:p w14:paraId="4D53383B" w14:textId="3EC4D998" w:rsidR="007D7D3F" w:rsidRPr="00C3207D" w:rsidRDefault="007D7D3F" w:rsidP="00C3207D">
      <w:pPr>
        <w:pStyle w:val="ListParagraph"/>
        <w:widowControl w:val="0"/>
        <w:spacing w:line="240" w:lineRule="auto"/>
        <w:ind w:left="0"/>
        <w:rPr>
          <w:rFonts w:ascii="Times New Roman" w:hAnsi="Times New Roman" w:cs="Times New Roman"/>
          <w:sz w:val="24"/>
          <w:szCs w:val="24"/>
        </w:rPr>
      </w:pPr>
      <w:r w:rsidRPr="00C3207D">
        <w:rPr>
          <w:rFonts w:ascii="Times New Roman" w:hAnsi="Times New Roman" w:cs="Times New Roman"/>
          <w:sz w:val="24"/>
          <w:szCs w:val="24"/>
        </w:rPr>
        <w:t>There are</w:t>
      </w:r>
      <w:r w:rsidR="003328FB">
        <w:rPr>
          <w:rFonts w:ascii="Times New Roman" w:hAnsi="Times New Roman" w:cs="Times New Roman"/>
          <w:sz w:val="24"/>
          <w:szCs w:val="24"/>
        </w:rPr>
        <w:t xml:space="preserve"> also</w:t>
      </w:r>
      <w:r w:rsidRPr="00C3207D">
        <w:rPr>
          <w:rFonts w:ascii="Times New Roman" w:hAnsi="Times New Roman" w:cs="Times New Roman"/>
          <w:sz w:val="24"/>
          <w:szCs w:val="24"/>
        </w:rPr>
        <w:t xml:space="preserve"> other conditions that relate to </w:t>
      </w:r>
      <w:r w:rsidR="007106CD">
        <w:rPr>
          <w:rFonts w:ascii="Times New Roman" w:hAnsi="Times New Roman" w:cs="Times New Roman"/>
          <w:sz w:val="24"/>
          <w:szCs w:val="24"/>
        </w:rPr>
        <w:t xml:space="preserve">matters such as </w:t>
      </w:r>
      <w:r w:rsidRPr="00C3207D">
        <w:rPr>
          <w:rFonts w:ascii="Times New Roman" w:hAnsi="Times New Roman" w:cs="Times New Roman"/>
          <w:sz w:val="24"/>
          <w:szCs w:val="24"/>
        </w:rPr>
        <w:t>the keeping of records (section 83)</w:t>
      </w:r>
      <w:r w:rsidR="005E03EE">
        <w:rPr>
          <w:rFonts w:ascii="Times New Roman" w:hAnsi="Times New Roman" w:cs="Times New Roman"/>
          <w:sz w:val="24"/>
          <w:szCs w:val="24"/>
        </w:rPr>
        <w:t>,</w:t>
      </w:r>
      <w:r w:rsidRPr="00C3207D">
        <w:rPr>
          <w:rFonts w:ascii="Times New Roman" w:hAnsi="Times New Roman" w:cs="Times New Roman"/>
          <w:sz w:val="24"/>
          <w:szCs w:val="24"/>
        </w:rPr>
        <w:t xml:space="preserve"> </w:t>
      </w:r>
      <w:r w:rsidR="00533F60">
        <w:rPr>
          <w:rFonts w:ascii="Times New Roman" w:hAnsi="Times New Roman" w:cs="Times New Roman"/>
          <w:sz w:val="24"/>
          <w:szCs w:val="24"/>
        </w:rPr>
        <w:t>allowing the D</w:t>
      </w:r>
      <w:r w:rsidRPr="00C3207D">
        <w:rPr>
          <w:rFonts w:ascii="Times New Roman" w:hAnsi="Times New Roman" w:cs="Times New Roman"/>
          <w:sz w:val="24"/>
          <w:szCs w:val="24"/>
        </w:rPr>
        <w:t>epartment</w:t>
      </w:r>
      <w:r w:rsidR="00533F60">
        <w:rPr>
          <w:rFonts w:ascii="Times New Roman" w:hAnsi="Times New Roman" w:cs="Times New Roman"/>
          <w:sz w:val="24"/>
          <w:szCs w:val="24"/>
        </w:rPr>
        <w:t xml:space="preserve"> </w:t>
      </w:r>
      <w:r w:rsidRPr="00C3207D">
        <w:rPr>
          <w:rFonts w:ascii="Times New Roman" w:hAnsi="Times New Roman" w:cs="Times New Roman"/>
          <w:sz w:val="24"/>
          <w:szCs w:val="24"/>
        </w:rPr>
        <w:t>access to the Model Report (section 84)</w:t>
      </w:r>
      <w:r w:rsidR="005E03EE">
        <w:rPr>
          <w:rFonts w:ascii="Times New Roman" w:hAnsi="Times New Roman" w:cs="Times New Roman"/>
          <w:sz w:val="24"/>
          <w:szCs w:val="24"/>
        </w:rPr>
        <w:t>, keeping records of certain testing results (section 85) and providing information to the Secretary or an inspector (section 86)</w:t>
      </w:r>
      <w:r w:rsidRPr="00C3207D">
        <w:rPr>
          <w:rFonts w:ascii="Times New Roman" w:hAnsi="Times New Roman" w:cs="Times New Roman"/>
          <w:sz w:val="24"/>
          <w:szCs w:val="24"/>
        </w:rPr>
        <w:t xml:space="preserve">.   </w:t>
      </w:r>
    </w:p>
    <w:p w14:paraId="0CA10CCC" w14:textId="77777777" w:rsidR="007D7D3F" w:rsidRPr="000700C6" w:rsidRDefault="007D7D3F" w:rsidP="007D7D3F">
      <w:pPr>
        <w:widowControl w:val="0"/>
        <w:spacing w:line="240" w:lineRule="auto"/>
        <w:rPr>
          <w:rFonts w:ascii="Times New Roman" w:hAnsi="Times New Roman" w:cs="Times New Roman"/>
          <w:sz w:val="24"/>
          <w:szCs w:val="24"/>
          <w:u w:val="single"/>
        </w:rPr>
      </w:pPr>
      <w:r w:rsidRPr="000700C6">
        <w:rPr>
          <w:rFonts w:ascii="Times New Roman" w:hAnsi="Times New Roman" w:cs="Times New Roman"/>
          <w:sz w:val="24"/>
          <w:szCs w:val="24"/>
          <w:u w:val="single"/>
        </w:rPr>
        <w:t>Purpose of the Determination</w:t>
      </w:r>
    </w:p>
    <w:p w14:paraId="1974AE07" w14:textId="1F52C173" w:rsidR="007D7D3F" w:rsidRPr="000700C6" w:rsidRDefault="007D7D3F" w:rsidP="007D7D3F">
      <w:pPr>
        <w:widowControl w:val="0"/>
        <w:spacing w:line="240" w:lineRule="auto"/>
        <w:rPr>
          <w:rFonts w:ascii="Times New Roman" w:hAnsi="Times New Roman" w:cs="Times New Roman"/>
          <w:sz w:val="24"/>
          <w:szCs w:val="24"/>
        </w:rPr>
      </w:pPr>
      <w:r w:rsidRPr="000700C6">
        <w:rPr>
          <w:rFonts w:ascii="Times New Roman" w:hAnsi="Times New Roman" w:cs="Times New Roman"/>
          <w:sz w:val="24"/>
          <w:szCs w:val="24"/>
        </w:rPr>
        <w:t xml:space="preserve">The purpose of the </w:t>
      </w:r>
      <w:r>
        <w:rPr>
          <w:rFonts w:ascii="Times New Roman" w:hAnsi="Times New Roman" w:cs="Times New Roman"/>
          <w:sz w:val="24"/>
          <w:szCs w:val="24"/>
        </w:rPr>
        <w:t>Determination</w:t>
      </w:r>
      <w:r w:rsidRPr="000700C6">
        <w:rPr>
          <w:rFonts w:ascii="Times New Roman" w:hAnsi="Times New Roman" w:cs="Times New Roman"/>
          <w:sz w:val="24"/>
          <w:szCs w:val="24"/>
        </w:rPr>
        <w:t xml:space="preserve"> is to set out the content that </w:t>
      </w:r>
      <w:r w:rsidR="000D0681">
        <w:rPr>
          <w:rFonts w:ascii="Times New Roman" w:hAnsi="Times New Roman" w:cs="Times New Roman"/>
          <w:sz w:val="24"/>
          <w:szCs w:val="24"/>
        </w:rPr>
        <w:t>must be included</w:t>
      </w:r>
      <w:r w:rsidRPr="000700C6">
        <w:rPr>
          <w:rFonts w:ascii="Times New Roman" w:hAnsi="Times New Roman" w:cs="Times New Roman"/>
          <w:sz w:val="24"/>
          <w:szCs w:val="24"/>
        </w:rPr>
        <w:t xml:space="preserve"> in </w:t>
      </w:r>
      <w:r>
        <w:rPr>
          <w:rFonts w:ascii="Times New Roman" w:hAnsi="Times New Roman" w:cs="Times New Roman"/>
          <w:sz w:val="24"/>
          <w:szCs w:val="24"/>
        </w:rPr>
        <w:t>a</w:t>
      </w:r>
      <w:r w:rsidRPr="000700C6">
        <w:rPr>
          <w:rFonts w:ascii="Times New Roman" w:hAnsi="Times New Roman" w:cs="Times New Roman"/>
          <w:sz w:val="24"/>
          <w:szCs w:val="24"/>
        </w:rPr>
        <w:t xml:space="preserve"> Model Report and the form </w:t>
      </w:r>
      <w:r w:rsidR="00106B4C">
        <w:rPr>
          <w:rFonts w:ascii="Times New Roman" w:hAnsi="Times New Roman" w:cs="Times New Roman"/>
          <w:sz w:val="24"/>
          <w:szCs w:val="24"/>
        </w:rPr>
        <w:t>it</w:t>
      </w:r>
      <w:r w:rsidRPr="000700C6">
        <w:rPr>
          <w:rFonts w:ascii="Times New Roman" w:hAnsi="Times New Roman" w:cs="Times New Roman"/>
          <w:sz w:val="24"/>
          <w:szCs w:val="24"/>
        </w:rPr>
        <w:t xml:space="preserve"> must take.  </w:t>
      </w:r>
    </w:p>
    <w:p w14:paraId="2C44F3B3" w14:textId="62C696BF" w:rsidR="007D7D3F" w:rsidRPr="000700C6" w:rsidRDefault="007D7D3F" w:rsidP="007D7D3F">
      <w:pPr>
        <w:widowControl w:val="0"/>
        <w:spacing w:line="240" w:lineRule="auto"/>
        <w:rPr>
          <w:rFonts w:ascii="Times New Roman" w:hAnsi="Times New Roman" w:cs="Times New Roman"/>
          <w:sz w:val="24"/>
        </w:rPr>
      </w:pPr>
      <w:r w:rsidRPr="000700C6">
        <w:rPr>
          <w:rFonts w:ascii="Times New Roman" w:hAnsi="Times New Roman" w:cs="Times New Roman"/>
          <w:sz w:val="24"/>
        </w:rPr>
        <w:t>The</w:t>
      </w:r>
      <w:r>
        <w:rPr>
          <w:rFonts w:ascii="Times New Roman" w:hAnsi="Times New Roman" w:cs="Times New Roman"/>
          <w:sz w:val="24"/>
        </w:rPr>
        <w:t xml:space="preserve"> Determination </w:t>
      </w:r>
      <w:r w:rsidR="00395239">
        <w:rPr>
          <w:rFonts w:ascii="Times New Roman" w:hAnsi="Times New Roman" w:cs="Times New Roman"/>
          <w:sz w:val="24"/>
        </w:rPr>
        <w:t>requires</w:t>
      </w:r>
      <w:r>
        <w:rPr>
          <w:rFonts w:ascii="Times New Roman" w:hAnsi="Times New Roman" w:cs="Times New Roman"/>
          <w:sz w:val="24"/>
        </w:rPr>
        <w:t xml:space="preserve"> a</w:t>
      </w:r>
      <w:r w:rsidRPr="000700C6">
        <w:rPr>
          <w:rFonts w:ascii="Times New Roman" w:hAnsi="Times New Roman" w:cs="Times New Roman"/>
          <w:sz w:val="24"/>
        </w:rPr>
        <w:t xml:space="preserve"> Model Report </w:t>
      </w:r>
      <w:r w:rsidR="00395239">
        <w:rPr>
          <w:rFonts w:ascii="Times New Roman" w:hAnsi="Times New Roman" w:cs="Times New Roman"/>
          <w:sz w:val="24"/>
        </w:rPr>
        <w:t>to</w:t>
      </w:r>
      <w:r w:rsidR="00395239" w:rsidRPr="000700C6">
        <w:rPr>
          <w:rFonts w:ascii="Times New Roman" w:hAnsi="Times New Roman" w:cs="Times New Roman"/>
          <w:sz w:val="24"/>
        </w:rPr>
        <w:t xml:space="preserve"> </w:t>
      </w:r>
      <w:r w:rsidRPr="000700C6">
        <w:rPr>
          <w:rFonts w:ascii="Times New Roman" w:hAnsi="Times New Roman" w:cs="Times New Roman"/>
          <w:sz w:val="24"/>
        </w:rPr>
        <w:t>contain:</w:t>
      </w:r>
    </w:p>
    <w:p w14:paraId="6C45D37F" w14:textId="3CF51858" w:rsidR="007D7D3F" w:rsidRPr="006822AF" w:rsidRDefault="00395239" w:rsidP="006822AF">
      <w:pPr>
        <w:pStyle w:val="ListParagraph"/>
        <w:widowControl w:val="0"/>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 xml:space="preserve">Vehicle Scope </w:t>
      </w:r>
      <w:r w:rsidR="00CB73AF">
        <w:rPr>
          <w:rFonts w:ascii="Times New Roman" w:hAnsi="Times New Roman" w:cs="Times New Roman"/>
          <w:sz w:val="24"/>
          <w:szCs w:val="24"/>
        </w:rPr>
        <w:t xml:space="preserve">- </w:t>
      </w:r>
      <w:r w:rsidR="00FE2F1F">
        <w:rPr>
          <w:rFonts w:ascii="Times New Roman" w:hAnsi="Times New Roman" w:cs="Times New Roman"/>
          <w:sz w:val="24"/>
          <w:szCs w:val="24"/>
        </w:rPr>
        <w:t xml:space="preserve">identifying the </w:t>
      </w:r>
      <w:r w:rsidR="00CB73AF">
        <w:rPr>
          <w:rFonts w:ascii="Times New Roman" w:hAnsi="Times New Roman" w:cs="Times New Roman"/>
          <w:sz w:val="24"/>
          <w:szCs w:val="24"/>
        </w:rPr>
        <w:t xml:space="preserve">road </w:t>
      </w:r>
      <w:r w:rsidR="00FE2F1F">
        <w:rPr>
          <w:rFonts w:ascii="Times New Roman" w:hAnsi="Times New Roman" w:cs="Times New Roman"/>
          <w:sz w:val="24"/>
          <w:szCs w:val="24"/>
        </w:rPr>
        <w:t>vehicle</w:t>
      </w:r>
      <w:r w:rsidR="00CB73AF">
        <w:rPr>
          <w:rFonts w:ascii="Times New Roman" w:hAnsi="Times New Roman" w:cs="Times New Roman"/>
          <w:sz w:val="24"/>
          <w:szCs w:val="24"/>
        </w:rPr>
        <w:t xml:space="preserve"> variants</w:t>
      </w:r>
      <w:r w:rsidR="00FE2F1F">
        <w:rPr>
          <w:rFonts w:ascii="Times New Roman" w:hAnsi="Times New Roman" w:cs="Times New Roman"/>
          <w:sz w:val="24"/>
          <w:szCs w:val="24"/>
        </w:rPr>
        <w:t xml:space="preserve"> </w:t>
      </w:r>
      <w:r w:rsidR="007D7D3F" w:rsidRPr="006822AF">
        <w:rPr>
          <w:rFonts w:ascii="Times New Roman" w:hAnsi="Times New Roman" w:cs="Times New Roman"/>
          <w:sz w:val="24"/>
          <w:szCs w:val="24"/>
        </w:rPr>
        <w:t>to which the Model Report applies</w:t>
      </w:r>
      <w:r>
        <w:rPr>
          <w:rFonts w:ascii="Times New Roman" w:hAnsi="Times New Roman" w:cs="Times New Roman"/>
          <w:sz w:val="24"/>
          <w:szCs w:val="24"/>
        </w:rPr>
        <w:t xml:space="preserve"> (by setting </w:t>
      </w:r>
      <w:r w:rsidR="00FE2F1F">
        <w:rPr>
          <w:rFonts w:ascii="Times New Roman" w:hAnsi="Times New Roman" w:cs="Times New Roman"/>
          <w:sz w:val="24"/>
          <w:szCs w:val="24"/>
        </w:rPr>
        <w:t>out the specifications</w:t>
      </w:r>
      <w:r w:rsidR="00723E32">
        <w:rPr>
          <w:rFonts w:ascii="Times New Roman" w:hAnsi="Times New Roman" w:cs="Times New Roman"/>
          <w:sz w:val="24"/>
          <w:szCs w:val="24"/>
        </w:rPr>
        <w:t xml:space="preserve"> of</w:t>
      </w:r>
      <w:r w:rsidR="00FE2F1F">
        <w:rPr>
          <w:rFonts w:ascii="Times New Roman" w:hAnsi="Times New Roman" w:cs="Times New Roman"/>
          <w:sz w:val="24"/>
          <w:szCs w:val="24"/>
        </w:rPr>
        <w:t xml:space="preserve"> the </w:t>
      </w:r>
      <w:r w:rsidR="00723E32">
        <w:rPr>
          <w:rFonts w:ascii="Times New Roman" w:hAnsi="Times New Roman" w:cs="Times New Roman"/>
          <w:sz w:val="24"/>
          <w:szCs w:val="24"/>
        </w:rPr>
        <w:t xml:space="preserve">relevant </w:t>
      </w:r>
      <w:r w:rsidR="00FE2F1F">
        <w:rPr>
          <w:rFonts w:ascii="Times New Roman" w:hAnsi="Times New Roman" w:cs="Times New Roman"/>
          <w:sz w:val="24"/>
          <w:szCs w:val="24"/>
        </w:rPr>
        <w:t>vehicle</w:t>
      </w:r>
      <w:r>
        <w:rPr>
          <w:rFonts w:ascii="Times New Roman" w:hAnsi="Times New Roman" w:cs="Times New Roman"/>
          <w:sz w:val="24"/>
          <w:szCs w:val="24"/>
        </w:rPr>
        <w:t>s</w:t>
      </w:r>
      <w:r w:rsidR="007D7D3F" w:rsidRPr="006822AF">
        <w:rPr>
          <w:rFonts w:ascii="Times New Roman" w:hAnsi="Times New Roman" w:cs="Times New Roman"/>
          <w:sz w:val="24"/>
          <w:szCs w:val="24"/>
        </w:rPr>
        <w:t xml:space="preserve"> before modification</w:t>
      </w:r>
      <w:r w:rsidR="00723E32">
        <w:rPr>
          <w:rFonts w:ascii="Times New Roman" w:hAnsi="Times New Roman" w:cs="Times New Roman"/>
          <w:sz w:val="24"/>
          <w:szCs w:val="24"/>
        </w:rPr>
        <w:t>,</w:t>
      </w:r>
      <w:r w:rsidR="007D7D3F" w:rsidRPr="006822AF">
        <w:rPr>
          <w:rFonts w:ascii="Times New Roman" w:hAnsi="Times New Roman" w:cs="Times New Roman"/>
          <w:sz w:val="24"/>
          <w:szCs w:val="24"/>
        </w:rPr>
        <w:t xml:space="preserve"> and after manufacture or modification</w:t>
      </w:r>
      <w:r>
        <w:rPr>
          <w:rFonts w:ascii="Times New Roman" w:hAnsi="Times New Roman" w:cs="Times New Roman"/>
          <w:sz w:val="24"/>
          <w:szCs w:val="24"/>
        </w:rPr>
        <w:t>);</w:t>
      </w:r>
    </w:p>
    <w:p w14:paraId="4DCF9530" w14:textId="21B3C448" w:rsidR="007D7D3F" w:rsidRPr="006822AF" w:rsidRDefault="00CB73AF" w:rsidP="006822AF">
      <w:pPr>
        <w:pStyle w:val="ListParagraph"/>
        <w:widowControl w:val="0"/>
        <w:numPr>
          <w:ilvl w:val="0"/>
          <w:numId w:val="10"/>
        </w:numPr>
        <w:spacing w:line="240" w:lineRule="auto"/>
        <w:rPr>
          <w:rFonts w:ascii="Times New Roman" w:hAnsi="Times New Roman" w:cs="Times New Roman"/>
          <w:sz w:val="24"/>
          <w:szCs w:val="24"/>
        </w:rPr>
      </w:pPr>
      <w:r w:rsidRPr="006822AF">
        <w:rPr>
          <w:rFonts w:ascii="Times New Roman" w:hAnsi="Times New Roman" w:cs="Times New Roman"/>
          <w:sz w:val="24"/>
          <w:szCs w:val="24"/>
        </w:rPr>
        <w:t xml:space="preserve">Work Instructions </w:t>
      </w:r>
      <w:r>
        <w:rPr>
          <w:rFonts w:ascii="Times New Roman" w:hAnsi="Times New Roman" w:cs="Times New Roman"/>
          <w:sz w:val="24"/>
          <w:szCs w:val="24"/>
        </w:rPr>
        <w:t xml:space="preserve">- </w:t>
      </w:r>
      <w:r w:rsidR="007D7D3F" w:rsidRPr="006822AF">
        <w:rPr>
          <w:rFonts w:ascii="Times New Roman" w:hAnsi="Times New Roman" w:cs="Times New Roman"/>
          <w:sz w:val="24"/>
          <w:szCs w:val="24"/>
        </w:rPr>
        <w:t>instructions requiring the RAW to do a number of things, including:</w:t>
      </w:r>
    </w:p>
    <w:p w14:paraId="2F9B3B90" w14:textId="77777777" w:rsidR="007D7D3F" w:rsidRPr="006822AF" w:rsidRDefault="007D7D3F" w:rsidP="006822AF">
      <w:pPr>
        <w:pStyle w:val="ListParagraph"/>
        <w:widowControl w:val="0"/>
        <w:numPr>
          <w:ilvl w:val="1"/>
          <w:numId w:val="10"/>
        </w:numPr>
        <w:spacing w:line="240" w:lineRule="auto"/>
        <w:rPr>
          <w:rFonts w:ascii="Times New Roman" w:hAnsi="Times New Roman" w:cs="Times New Roman"/>
          <w:sz w:val="24"/>
          <w:szCs w:val="24"/>
        </w:rPr>
      </w:pPr>
      <w:r w:rsidRPr="006822AF">
        <w:rPr>
          <w:rFonts w:ascii="Times New Roman" w:hAnsi="Times New Roman" w:cs="Times New Roman"/>
          <w:sz w:val="24"/>
          <w:szCs w:val="24"/>
        </w:rPr>
        <w:t>confirm that the Model Report applies to the vehicle to be manufactured or modified</w:t>
      </w:r>
    </w:p>
    <w:p w14:paraId="7148D714" w14:textId="77777777" w:rsidR="007D7D3F" w:rsidRPr="006822AF" w:rsidRDefault="007D7D3F" w:rsidP="006822AF">
      <w:pPr>
        <w:pStyle w:val="ListParagraph"/>
        <w:widowControl w:val="0"/>
        <w:numPr>
          <w:ilvl w:val="1"/>
          <w:numId w:val="10"/>
        </w:numPr>
        <w:spacing w:line="240" w:lineRule="auto"/>
        <w:rPr>
          <w:rFonts w:ascii="Times New Roman" w:hAnsi="Times New Roman" w:cs="Times New Roman"/>
          <w:sz w:val="24"/>
          <w:szCs w:val="24"/>
        </w:rPr>
      </w:pPr>
      <w:r w:rsidRPr="006822AF">
        <w:rPr>
          <w:rFonts w:ascii="Times New Roman" w:hAnsi="Times New Roman" w:cs="Times New Roman"/>
          <w:sz w:val="24"/>
          <w:szCs w:val="24"/>
        </w:rPr>
        <w:t>identify any recalls that apply to the vehicle and ensure they have been rectified</w:t>
      </w:r>
    </w:p>
    <w:p w14:paraId="12701D51" w14:textId="77777777" w:rsidR="007D7D3F" w:rsidRPr="006822AF" w:rsidRDefault="007D7D3F" w:rsidP="006822AF">
      <w:pPr>
        <w:pStyle w:val="ListParagraph"/>
        <w:widowControl w:val="0"/>
        <w:numPr>
          <w:ilvl w:val="1"/>
          <w:numId w:val="10"/>
        </w:numPr>
        <w:spacing w:line="240" w:lineRule="auto"/>
        <w:rPr>
          <w:rFonts w:ascii="Times New Roman" w:hAnsi="Times New Roman" w:cs="Times New Roman"/>
          <w:sz w:val="24"/>
          <w:szCs w:val="24"/>
        </w:rPr>
      </w:pPr>
      <w:r w:rsidRPr="006822AF">
        <w:rPr>
          <w:rFonts w:ascii="Times New Roman" w:hAnsi="Times New Roman" w:cs="Times New Roman"/>
          <w:sz w:val="24"/>
          <w:szCs w:val="24"/>
        </w:rPr>
        <w:t>correctly manufacture or modify the vehicle</w:t>
      </w:r>
    </w:p>
    <w:p w14:paraId="72217A6C" w14:textId="1C2BD213" w:rsidR="007D7D3F" w:rsidRPr="006822AF" w:rsidRDefault="007D7D3F" w:rsidP="006822AF">
      <w:pPr>
        <w:pStyle w:val="ListParagraph"/>
        <w:widowControl w:val="0"/>
        <w:numPr>
          <w:ilvl w:val="1"/>
          <w:numId w:val="10"/>
        </w:numPr>
        <w:spacing w:line="240" w:lineRule="auto"/>
        <w:rPr>
          <w:rFonts w:ascii="Times New Roman" w:hAnsi="Times New Roman" w:cs="Times New Roman"/>
          <w:sz w:val="24"/>
          <w:szCs w:val="24"/>
        </w:rPr>
      </w:pPr>
      <w:r w:rsidRPr="006822AF">
        <w:rPr>
          <w:rFonts w:ascii="Times New Roman" w:hAnsi="Times New Roman" w:cs="Times New Roman"/>
          <w:sz w:val="24"/>
          <w:szCs w:val="24"/>
        </w:rPr>
        <w:t>ensure that the components of the vehicle do not exceed the limit of acceptable deterioration</w:t>
      </w:r>
    </w:p>
    <w:p w14:paraId="096284D0" w14:textId="77777777" w:rsidR="007D7D3F" w:rsidRPr="006822AF" w:rsidRDefault="007D7D3F" w:rsidP="006822AF">
      <w:pPr>
        <w:pStyle w:val="ListParagraph"/>
        <w:widowControl w:val="0"/>
        <w:numPr>
          <w:ilvl w:val="1"/>
          <w:numId w:val="10"/>
        </w:numPr>
        <w:spacing w:line="240" w:lineRule="auto"/>
        <w:rPr>
          <w:rFonts w:ascii="Times New Roman" w:hAnsi="Times New Roman" w:cs="Times New Roman"/>
          <w:sz w:val="24"/>
          <w:szCs w:val="24"/>
        </w:rPr>
      </w:pPr>
      <w:r w:rsidRPr="006822AF">
        <w:rPr>
          <w:rFonts w:ascii="Times New Roman" w:hAnsi="Times New Roman" w:cs="Times New Roman"/>
          <w:sz w:val="24"/>
          <w:szCs w:val="24"/>
        </w:rPr>
        <w:t>ensure the odometer correctly reflects the distance travelled by the vehicle</w:t>
      </w:r>
    </w:p>
    <w:p w14:paraId="238DD18B" w14:textId="77777777" w:rsidR="007D7D3F" w:rsidRPr="006822AF" w:rsidRDefault="007D7D3F" w:rsidP="006822AF">
      <w:pPr>
        <w:pStyle w:val="ListParagraph"/>
        <w:widowControl w:val="0"/>
        <w:numPr>
          <w:ilvl w:val="1"/>
          <w:numId w:val="10"/>
        </w:numPr>
        <w:spacing w:line="240" w:lineRule="auto"/>
        <w:rPr>
          <w:rFonts w:ascii="Times New Roman" w:hAnsi="Times New Roman" w:cs="Times New Roman"/>
          <w:sz w:val="24"/>
          <w:szCs w:val="24"/>
        </w:rPr>
      </w:pPr>
      <w:r w:rsidRPr="006822AF">
        <w:rPr>
          <w:rFonts w:ascii="Times New Roman" w:hAnsi="Times New Roman" w:cs="Times New Roman"/>
          <w:sz w:val="24"/>
          <w:szCs w:val="24"/>
        </w:rPr>
        <w:t>provide a Consumer Information Notice</w:t>
      </w:r>
    </w:p>
    <w:p w14:paraId="12AC7AE5" w14:textId="087DCF9B" w:rsidR="007D7D3F" w:rsidRPr="006822AF" w:rsidRDefault="007D7D3F" w:rsidP="006822AF">
      <w:pPr>
        <w:pStyle w:val="ListParagraph"/>
        <w:widowControl w:val="0"/>
        <w:numPr>
          <w:ilvl w:val="1"/>
          <w:numId w:val="10"/>
        </w:numPr>
        <w:spacing w:line="240" w:lineRule="auto"/>
        <w:rPr>
          <w:rFonts w:ascii="Times New Roman" w:hAnsi="Times New Roman" w:cs="Times New Roman"/>
          <w:sz w:val="24"/>
          <w:szCs w:val="24"/>
        </w:rPr>
      </w:pPr>
      <w:r w:rsidRPr="006822AF">
        <w:rPr>
          <w:rFonts w:ascii="Times New Roman" w:hAnsi="Times New Roman" w:cs="Times New Roman"/>
          <w:sz w:val="24"/>
          <w:szCs w:val="24"/>
        </w:rPr>
        <w:t>keep the required records relating to the manufacture</w:t>
      </w:r>
      <w:r w:rsidR="006822AF">
        <w:rPr>
          <w:rFonts w:ascii="Times New Roman" w:hAnsi="Times New Roman" w:cs="Times New Roman"/>
          <w:sz w:val="24"/>
          <w:szCs w:val="24"/>
        </w:rPr>
        <w:t xml:space="preserve"> or modification of the vehicle</w:t>
      </w:r>
      <w:r w:rsidR="00A03C50">
        <w:rPr>
          <w:rFonts w:ascii="Times New Roman" w:hAnsi="Times New Roman" w:cs="Times New Roman"/>
          <w:sz w:val="24"/>
          <w:szCs w:val="24"/>
        </w:rPr>
        <w:t>,</w:t>
      </w:r>
    </w:p>
    <w:p w14:paraId="284576E3" w14:textId="4C8D1355" w:rsidR="00395239" w:rsidRDefault="00CB73AF" w:rsidP="00CB73AF">
      <w:pPr>
        <w:pStyle w:val="ListParagraph"/>
        <w:widowControl w:val="0"/>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V</w:t>
      </w:r>
      <w:r w:rsidR="007D7D3F" w:rsidRPr="006822AF">
        <w:rPr>
          <w:rFonts w:ascii="Times New Roman" w:hAnsi="Times New Roman" w:cs="Times New Roman"/>
          <w:sz w:val="24"/>
          <w:szCs w:val="24"/>
        </w:rPr>
        <w:t xml:space="preserve">erification checklist </w:t>
      </w:r>
      <w:r>
        <w:rPr>
          <w:rFonts w:ascii="Times New Roman" w:hAnsi="Times New Roman" w:cs="Times New Roman"/>
          <w:sz w:val="24"/>
          <w:szCs w:val="24"/>
        </w:rPr>
        <w:t xml:space="preserve">– </w:t>
      </w:r>
      <w:r w:rsidRPr="00CB73AF">
        <w:rPr>
          <w:rFonts w:ascii="Times New Roman" w:hAnsi="Times New Roman" w:cs="Times New Roman"/>
          <w:sz w:val="24"/>
          <w:szCs w:val="24"/>
        </w:rPr>
        <w:t>(excluding Model Reports for aggregate trailer mass of more than 4.5 tonnes)</w:t>
      </w:r>
      <w:r>
        <w:rPr>
          <w:rFonts w:ascii="Times New Roman" w:hAnsi="Times New Roman" w:cs="Times New Roman"/>
          <w:sz w:val="24"/>
          <w:szCs w:val="24"/>
        </w:rPr>
        <w:t xml:space="preserve"> </w:t>
      </w:r>
      <w:r w:rsidR="007D7D3F" w:rsidRPr="006822AF">
        <w:rPr>
          <w:rFonts w:ascii="Times New Roman" w:hAnsi="Times New Roman" w:cs="Times New Roman"/>
          <w:sz w:val="24"/>
          <w:szCs w:val="24"/>
        </w:rPr>
        <w:t>for the AVV to use in verifying that the vehicle has been manufactured or modified correctly</w:t>
      </w:r>
      <w:r w:rsidR="00A03C50">
        <w:rPr>
          <w:rFonts w:ascii="Times New Roman" w:hAnsi="Times New Roman" w:cs="Times New Roman"/>
          <w:sz w:val="24"/>
          <w:szCs w:val="24"/>
        </w:rPr>
        <w:t>,</w:t>
      </w:r>
      <w:r w:rsidR="00395239">
        <w:rPr>
          <w:rFonts w:ascii="Times New Roman" w:hAnsi="Times New Roman" w:cs="Times New Roman"/>
          <w:sz w:val="24"/>
          <w:szCs w:val="24"/>
        </w:rPr>
        <w:t xml:space="preserve"> and</w:t>
      </w:r>
    </w:p>
    <w:p w14:paraId="7DF35BE9" w14:textId="5EE36337" w:rsidR="007D7D3F" w:rsidRPr="006822AF" w:rsidRDefault="00395239" w:rsidP="006822AF">
      <w:pPr>
        <w:pStyle w:val="ListParagraph"/>
        <w:widowControl w:val="0"/>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a unique document identifier for each set of Work Instructions in the Model Report</w:t>
      </w:r>
      <w:r w:rsidR="007D7D3F" w:rsidRPr="006822AF">
        <w:rPr>
          <w:rFonts w:ascii="Times New Roman" w:hAnsi="Times New Roman" w:cs="Times New Roman"/>
          <w:sz w:val="24"/>
          <w:szCs w:val="24"/>
        </w:rPr>
        <w:t xml:space="preserve">.  </w:t>
      </w:r>
    </w:p>
    <w:p w14:paraId="7C19E6BD" w14:textId="618EEEEF" w:rsidR="007D7D3F" w:rsidRPr="000700C6" w:rsidRDefault="00D41E70" w:rsidP="007D7D3F">
      <w:pPr>
        <w:widowControl w:val="0"/>
        <w:spacing w:line="240" w:lineRule="auto"/>
        <w:rPr>
          <w:rFonts w:ascii="Times New Roman" w:hAnsi="Times New Roman" w:cs="Times New Roman"/>
          <w:sz w:val="24"/>
        </w:rPr>
      </w:pPr>
      <w:r>
        <w:rPr>
          <w:rFonts w:ascii="Times New Roman" w:hAnsi="Times New Roman" w:cs="Times New Roman"/>
          <w:sz w:val="24"/>
          <w:szCs w:val="24"/>
        </w:rPr>
        <w:t>T</w:t>
      </w:r>
      <w:r w:rsidR="007D7D3F" w:rsidRPr="000700C6">
        <w:rPr>
          <w:rFonts w:ascii="Times New Roman" w:hAnsi="Times New Roman" w:cs="Times New Roman"/>
          <w:sz w:val="24"/>
        </w:rPr>
        <w:t>h</w:t>
      </w:r>
      <w:r w:rsidR="007D7D3F">
        <w:rPr>
          <w:rFonts w:ascii="Times New Roman" w:hAnsi="Times New Roman" w:cs="Times New Roman"/>
          <w:sz w:val="24"/>
        </w:rPr>
        <w:t>e</w:t>
      </w:r>
      <w:r w:rsidR="007D7D3F" w:rsidRPr="000700C6">
        <w:rPr>
          <w:rFonts w:ascii="Times New Roman" w:hAnsi="Times New Roman" w:cs="Times New Roman"/>
          <w:sz w:val="24"/>
        </w:rPr>
        <w:t xml:space="preserve"> </w:t>
      </w:r>
      <w:r w:rsidR="007D7D3F">
        <w:rPr>
          <w:rFonts w:ascii="Times New Roman" w:hAnsi="Times New Roman" w:cs="Times New Roman"/>
          <w:sz w:val="24"/>
        </w:rPr>
        <w:t>D</w:t>
      </w:r>
      <w:r w:rsidR="007D7D3F" w:rsidRPr="000700C6">
        <w:rPr>
          <w:rFonts w:ascii="Times New Roman" w:hAnsi="Times New Roman" w:cs="Times New Roman"/>
          <w:sz w:val="24"/>
        </w:rPr>
        <w:t xml:space="preserve">etermination is to be read in conjunction with the </w:t>
      </w:r>
      <w:r w:rsidR="007D7D3F" w:rsidRPr="00B103F7">
        <w:rPr>
          <w:rFonts w:ascii="Times New Roman" w:hAnsi="Times New Roman" w:cs="Times New Roman"/>
          <w:i/>
          <w:sz w:val="24"/>
        </w:rPr>
        <w:t xml:space="preserve">Road Vehicle Standards (Model </w:t>
      </w:r>
      <w:r w:rsidR="007D7D3F" w:rsidRPr="00B103F7">
        <w:rPr>
          <w:rFonts w:ascii="Times New Roman" w:hAnsi="Times New Roman" w:cs="Times New Roman"/>
          <w:i/>
          <w:sz w:val="24"/>
        </w:rPr>
        <w:lastRenderedPageBreak/>
        <w:t>Reports—Compliance with Standards) Determination 202</w:t>
      </w:r>
      <w:r w:rsidR="001D78FB">
        <w:rPr>
          <w:rFonts w:ascii="Times New Roman" w:hAnsi="Times New Roman" w:cs="Times New Roman"/>
          <w:i/>
          <w:sz w:val="24"/>
        </w:rPr>
        <w:t>1</w:t>
      </w:r>
      <w:r w:rsidR="007D7D3F">
        <w:rPr>
          <w:rFonts w:ascii="Times New Roman" w:hAnsi="Times New Roman" w:cs="Times New Roman"/>
          <w:sz w:val="24"/>
        </w:rPr>
        <w:t xml:space="preserve"> made under</w:t>
      </w:r>
      <w:r w:rsidR="007D7D3F" w:rsidRPr="000700C6">
        <w:rPr>
          <w:rFonts w:ascii="Times New Roman" w:hAnsi="Times New Roman" w:cs="Times New Roman"/>
          <w:sz w:val="24"/>
        </w:rPr>
        <w:t xml:space="preserve"> </w:t>
      </w:r>
      <w:r w:rsidR="007E1386">
        <w:rPr>
          <w:rFonts w:ascii="Times New Roman" w:hAnsi="Times New Roman" w:cs="Times New Roman"/>
          <w:sz w:val="24"/>
        </w:rPr>
        <w:t>sub</w:t>
      </w:r>
      <w:r w:rsidR="007D7D3F" w:rsidRPr="000700C6">
        <w:rPr>
          <w:rFonts w:ascii="Times New Roman" w:hAnsi="Times New Roman" w:cs="Times New Roman"/>
          <w:sz w:val="24"/>
        </w:rPr>
        <w:t>section 89</w:t>
      </w:r>
      <w:r w:rsidR="007E1386">
        <w:rPr>
          <w:rFonts w:ascii="Times New Roman" w:hAnsi="Times New Roman" w:cs="Times New Roman"/>
          <w:sz w:val="24"/>
        </w:rPr>
        <w:t>(2)</w:t>
      </w:r>
      <w:r w:rsidR="007D7D3F" w:rsidRPr="000700C6">
        <w:rPr>
          <w:rFonts w:ascii="Times New Roman" w:hAnsi="Times New Roman" w:cs="Times New Roman"/>
          <w:sz w:val="24"/>
        </w:rPr>
        <w:t xml:space="preserve"> of the Rules, which determines </w:t>
      </w:r>
      <w:r w:rsidR="00E47650">
        <w:rPr>
          <w:rFonts w:ascii="Times New Roman" w:hAnsi="Times New Roman" w:cs="Times New Roman"/>
          <w:sz w:val="24"/>
        </w:rPr>
        <w:t xml:space="preserve">the </w:t>
      </w:r>
      <w:r w:rsidR="005D069C">
        <w:rPr>
          <w:rFonts w:ascii="Times New Roman" w:hAnsi="Times New Roman" w:cs="Times New Roman"/>
          <w:sz w:val="24"/>
        </w:rPr>
        <w:t xml:space="preserve">standards, </w:t>
      </w:r>
      <w:r w:rsidR="00516D49">
        <w:rPr>
          <w:rFonts w:ascii="Times New Roman" w:hAnsi="Times New Roman" w:cs="Times New Roman"/>
          <w:sz w:val="24"/>
        </w:rPr>
        <w:t>otherwise referred to as</w:t>
      </w:r>
      <w:r w:rsidR="005D069C">
        <w:rPr>
          <w:rFonts w:ascii="Times New Roman" w:hAnsi="Times New Roman" w:cs="Times New Roman"/>
          <w:sz w:val="24"/>
        </w:rPr>
        <w:t xml:space="preserve"> Australian Design Rules (</w:t>
      </w:r>
      <w:r w:rsidR="001D78FB">
        <w:rPr>
          <w:rFonts w:ascii="Times New Roman" w:hAnsi="Times New Roman" w:cs="Times New Roman"/>
          <w:sz w:val="24"/>
        </w:rPr>
        <w:t>ADRs</w:t>
      </w:r>
      <w:r w:rsidR="007E1386">
        <w:rPr>
          <w:rFonts w:ascii="Times New Roman" w:hAnsi="Times New Roman" w:cs="Times New Roman"/>
          <w:sz w:val="24"/>
        </w:rPr>
        <w:t>)</w:t>
      </w:r>
      <w:r w:rsidR="001D78FB" w:rsidRPr="000700C6">
        <w:rPr>
          <w:rFonts w:ascii="Times New Roman" w:hAnsi="Times New Roman" w:cs="Times New Roman"/>
          <w:sz w:val="24"/>
        </w:rPr>
        <w:t xml:space="preserve"> </w:t>
      </w:r>
      <w:r w:rsidR="007D7D3F" w:rsidRPr="000700C6">
        <w:rPr>
          <w:rFonts w:ascii="Times New Roman" w:hAnsi="Times New Roman" w:cs="Times New Roman"/>
          <w:sz w:val="24"/>
        </w:rPr>
        <w:t xml:space="preserve">that apply to vehicles manufactured or modified in accordance with a Model Report. </w:t>
      </w:r>
      <w:r w:rsidR="007D7D3F">
        <w:rPr>
          <w:rFonts w:ascii="Times New Roman" w:hAnsi="Times New Roman" w:cs="Times New Roman"/>
          <w:sz w:val="24"/>
        </w:rPr>
        <w:t>The two determinations will</w:t>
      </w:r>
      <w:r w:rsidR="007D7D3F" w:rsidRPr="000700C6">
        <w:rPr>
          <w:rFonts w:ascii="Times New Roman" w:hAnsi="Times New Roman" w:cs="Times New Roman"/>
          <w:sz w:val="24"/>
        </w:rPr>
        <w:t xml:space="preserve"> assist in maintaining a minimum level of general quality of vehicles being approved for use on public roads in Australia.</w:t>
      </w:r>
    </w:p>
    <w:p w14:paraId="08B5CC7C" w14:textId="77777777" w:rsidR="007D7D3F" w:rsidRPr="000700C6" w:rsidRDefault="007D7D3F" w:rsidP="007D7D3F">
      <w:pPr>
        <w:widowControl w:val="0"/>
        <w:spacing w:line="240" w:lineRule="auto"/>
        <w:rPr>
          <w:rFonts w:ascii="Times New Roman" w:hAnsi="Times New Roman" w:cs="Times New Roman"/>
          <w:sz w:val="24"/>
          <w:szCs w:val="24"/>
        </w:rPr>
      </w:pPr>
      <w:r w:rsidRPr="000700C6">
        <w:rPr>
          <w:rFonts w:ascii="Times New Roman" w:hAnsi="Times New Roman" w:cs="Times New Roman"/>
          <w:sz w:val="24"/>
          <w:szCs w:val="24"/>
        </w:rPr>
        <w:t xml:space="preserve">A Statement of Compatibility with Human Rights for the Determination is at </w:t>
      </w:r>
      <w:r w:rsidRPr="000700C6">
        <w:rPr>
          <w:rFonts w:ascii="Times New Roman" w:hAnsi="Times New Roman" w:cs="Times New Roman"/>
          <w:sz w:val="24"/>
          <w:szCs w:val="24"/>
          <w:u w:val="single"/>
        </w:rPr>
        <w:t>Attachment A</w:t>
      </w:r>
      <w:r w:rsidRPr="000700C6">
        <w:rPr>
          <w:rFonts w:ascii="Times New Roman" w:hAnsi="Times New Roman" w:cs="Times New Roman"/>
          <w:sz w:val="24"/>
          <w:szCs w:val="24"/>
        </w:rPr>
        <w:t>.</w:t>
      </w:r>
    </w:p>
    <w:p w14:paraId="41727335" w14:textId="77777777" w:rsidR="007D7D3F" w:rsidRPr="000700C6" w:rsidRDefault="007D7D3F" w:rsidP="007D7D3F">
      <w:pPr>
        <w:widowControl w:val="0"/>
        <w:spacing w:line="240" w:lineRule="auto"/>
        <w:rPr>
          <w:rFonts w:ascii="Times New Roman" w:hAnsi="Times New Roman" w:cs="Times New Roman"/>
          <w:sz w:val="24"/>
          <w:szCs w:val="24"/>
        </w:rPr>
      </w:pPr>
      <w:r w:rsidRPr="000700C6">
        <w:rPr>
          <w:rFonts w:ascii="Times New Roman" w:hAnsi="Times New Roman" w:cs="Times New Roman"/>
          <w:sz w:val="24"/>
          <w:szCs w:val="24"/>
        </w:rPr>
        <w:t xml:space="preserve">A section by section explanation of the Determination is at </w:t>
      </w:r>
      <w:r w:rsidRPr="000700C6">
        <w:rPr>
          <w:rFonts w:ascii="Times New Roman" w:hAnsi="Times New Roman" w:cs="Times New Roman"/>
          <w:sz w:val="24"/>
          <w:szCs w:val="24"/>
          <w:u w:val="single"/>
        </w:rPr>
        <w:t>Attachment B</w:t>
      </w:r>
      <w:r w:rsidRPr="000700C6">
        <w:rPr>
          <w:rFonts w:ascii="Times New Roman" w:hAnsi="Times New Roman" w:cs="Times New Roman"/>
          <w:sz w:val="24"/>
          <w:szCs w:val="24"/>
        </w:rPr>
        <w:t>.</w:t>
      </w:r>
    </w:p>
    <w:p w14:paraId="5EBAA101" w14:textId="77777777" w:rsidR="007D7D3F" w:rsidRPr="000700C6" w:rsidRDefault="007D7D3F" w:rsidP="007D7D3F">
      <w:pPr>
        <w:widowControl w:val="0"/>
        <w:spacing w:line="240" w:lineRule="auto"/>
        <w:rPr>
          <w:rFonts w:ascii="Times New Roman" w:hAnsi="Times New Roman" w:cs="Times New Roman"/>
          <w:b/>
          <w:sz w:val="24"/>
          <w:szCs w:val="24"/>
        </w:rPr>
      </w:pPr>
      <w:r w:rsidRPr="000700C6">
        <w:rPr>
          <w:rFonts w:ascii="Times New Roman" w:hAnsi="Times New Roman" w:cs="Times New Roman"/>
          <w:b/>
          <w:sz w:val="24"/>
          <w:szCs w:val="24"/>
        </w:rPr>
        <w:t>Consultation</w:t>
      </w:r>
    </w:p>
    <w:p w14:paraId="38BF7AA8" w14:textId="77777777" w:rsidR="007D7D3F" w:rsidRDefault="007D7D3F" w:rsidP="007D7D3F">
      <w:pPr>
        <w:widowControl w:val="0"/>
        <w:spacing w:line="240" w:lineRule="auto"/>
        <w:rPr>
          <w:rFonts w:ascii="Times New Roman" w:hAnsi="Times New Roman" w:cs="Times New Roman"/>
          <w:sz w:val="24"/>
          <w:szCs w:val="24"/>
        </w:rPr>
      </w:pPr>
      <w:r w:rsidRPr="000700C6">
        <w:rPr>
          <w:rFonts w:ascii="Times New Roman" w:hAnsi="Times New Roman" w:cs="Times New Roman"/>
          <w:sz w:val="24"/>
          <w:szCs w:val="24"/>
        </w:rPr>
        <w:t>The Department has consulted with industry associations, in</w:t>
      </w:r>
      <w:r w:rsidRPr="000700C6">
        <w:rPr>
          <w:rFonts w:ascii="Times New Roman" w:hAnsi="Times New Roman" w:cs="Times New Roman"/>
          <w:sz w:val="24"/>
          <w:szCs w:val="24"/>
        </w:rPr>
        <w:noBreakHyphen/>
        <w:t>service regulators and the public on the development of policy relating to the content and operation of Model Reports.</w:t>
      </w:r>
    </w:p>
    <w:p w14:paraId="24D149F6" w14:textId="77777777" w:rsidR="007D7D3F" w:rsidRDefault="007D7D3F" w:rsidP="007D7D3F">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Initially, consultation on the development of the Road Vehicle Standards Bill 2018 was conducted in three distinct phases from 2013 onward. Further information about this consultation process can be found at chapter 6, ‘Consultation’, in the </w:t>
      </w:r>
      <w:r w:rsidRPr="002240EF">
        <w:rPr>
          <w:rFonts w:ascii="Times New Roman" w:hAnsi="Times New Roman" w:cs="Times New Roman"/>
          <w:i/>
          <w:sz w:val="24"/>
          <w:szCs w:val="24"/>
        </w:rPr>
        <w:t>Review of the Motor Vehicle Standards Act 1989 Regulation Impact Statement, 6 March 2018</w:t>
      </w:r>
      <w:r>
        <w:rPr>
          <w:rFonts w:ascii="Times New Roman" w:hAnsi="Times New Roman" w:cs="Times New Roman"/>
          <w:sz w:val="24"/>
          <w:szCs w:val="24"/>
        </w:rPr>
        <w:t xml:space="preserve"> (</w:t>
      </w:r>
      <w:r w:rsidRPr="006A1BC3">
        <w:rPr>
          <w:rFonts w:ascii="Times New Roman" w:hAnsi="Times New Roman" w:cs="Times New Roman"/>
          <w:sz w:val="24"/>
          <w:szCs w:val="24"/>
          <w:u w:val="single"/>
        </w:rPr>
        <w:t>https://ris.pmc.gov.au/2018/03/06/review-motor-vehicle-standards-act-1989</w:t>
      </w:r>
      <w:r>
        <w:rPr>
          <w:rFonts w:ascii="Times New Roman" w:hAnsi="Times New Roman" w:cs="Times New Roman"/>
          <w:sz w:val="24"/>
          <w:szCs w:val="24"/>
        </w:rPr>
        <w:t>).</w:t>
      </w:r>
    </w:p>
    <w:p w14:paraId="0C0F2E6C" w14:textId="25144823" w:rsidR="007D7D3F" w:rsidRPr="000700C6" w:rsidRDefault="007D7D3F" w:rsidP="007D7D3F">
      <w:pPr>
        <w:widowControl w:val="0"/>
        <w:spacing w:line="240" w:lineRule="auto"/>
        <w:rPr>
          <w:rFonts w:ascii="Times New Roman" w:hAnsi="Times New Roman" w:cs="Times New Roman"/>
          <w:sz w:val="24"/>
          <w:szCs w:val="24"/>
        </w:rPr>
      </w:pPr>
      <w:r>
        <w:rPr>
          <w:rFonts w:ascii="Times New Roman" w:hAnsi="Times New Roman" w:cs="Times New Roman"/>
          <w:sz w:val="24"/>
          <w:szCs w:val="24"/>
        </w:rPr>
        <w:t>The Department then conducted more targeted consultation with industry associations and in</w:t>
      </w:r>
      <w:r>
        <w:rPr>
          <w:rFonts w:ascii="Times New Roman" w:hAnsi="Times New Roman" w:cs="Times New Roman"/>
          <w:sz w:val="24"/>
          <w:szCs w:val="24"/>
        </w:rPr>
        <w:noBreakHyphen/>
        <w:t>service regulators on the development of the Determination, primarily through the Road Vehicle Standards Act Implementation Consultation Framework, which established three consultation groups</w:t>
      </w:r>
      <w:r w:rsidR="00E47650">
        <w:rPr>
          <w:rFonts w:ascii="Times New Roman" w:hAnsi="Times New Roman" w:cs="Times New Roman"/>
          <w:sz w:val="24"/>
          <w:szCs w:val="24"/>
        </w:rPr>
        <w:t>, addressing type approvals, concessional RAV entry and RVSA tools</w:t>
      </w:r>
      <w:r>
        <w:rPr>
          <w:rFonts w:ascii="Times New Roman" w:hAnsi="Times New Roman" w:cs="Times New Roman"/>
          <w:sz w:val="24"/>
          <w:szCs w:val="24"/>
        </w:rPr>
        <w:t>.</w:t>
      </w:r>
    </w:p>
    <w:p w14:paraId="3D74A6B9" w14:textId="664FB5CC" w:rsidR="007D7D3F" w:rsidRDefault="007D7D3F" w:rsidP="007D7D3F">
      <w:pPr>
        <w:widowControl w:val="0"/>
        <w:spacing w:line="240" w:lineRule="auto"/>
        <w:rPr>
          <w:rFonts w:ascii="Times New Roman" w:hAnsi="Times New Roman" w:cs="Times New Roman"/>
          <w:sz w:val="24"/>
          <w:szCs w:val="24"/>
        </w:rPr>
      </w:pPr>
      <w:r w:rsidRPr="000700C6">
        <w:rPr>
          <w:rFonts w:ascii="Times New Roman" w:hAnsi="Times New Roman" w:cs="Times New Roman"/>
          <w:sz w:val="24"/>
          <w:szCs w:val="24"/>
        </w:rPr>
        <w:t>In July and November 2019 the Department consulted with the Tools Consultation Group considering the Department’s approach to Model Reports. Details of the consultation process and the position papers presented to meetings are published on the Department’s website.</w:t>
      </w:r>
    </w:p>
    <w:p w14:paraId="3E10CA59" w14:textId="2F6BBC8A" w:rsidR="008652E2" w:rsidRPr="00F40A38" w:rsidRDefault="008652E2" w:rsidP="008652E2">
      <w:pPr>
        <w:widowControl w:val="0"/>
        <w:spacing w:line="240" w:lineRule="auto"/>
        <w:rPr>
          <w:rFonts w:ascii="Times New Roman" w:hAnsi="Times New Roman" w:cs="Times New Roman"/>
          <w:sz w:val="24"/>
          <w:szCs w:val="24"/>
        </w:rPr>
      </w:pPr>
      <w:r>
        <w:rPr>
          <w:rFonts w:ascii="Times New Roman" w:hAnsi="Times New Roman" w:cs="Times New Roman"/>
          <w:sz w:val="24"/>
          <w:szCs w:val="24"/>
        </w:rPr>
        <w:t>The Department released an exposure draft of the Determination and the Explanatory Statement on 15 December 2020</w:t>
      </w:r>
      <w:r w:rsidR="00BA1499">
        <w:rPr>
          <w:rFonts w:ascii="Times New Roman" w:hAnsi="Times New Roman" w:cs="Times New Roman"/>
          <w:sz w:val="24"/>
          <w:szCs w:val="24"/>
        </w:rPr>
        <w:t>,</w:t>
      </w:r>
      <w:r>
        <w:rPr>
          <w:rFonts w:ascii="Times New Roman" w:hAnsi="Times New Roman" w:cs="Times New Roman"/>
          <w:sz w:val="24"/>
          <w:szCs w:val="24"/>
        </w:rPr>
        <w:t xml:space="preserve"> and received submissions from </w:t>
      </w:r>
      <w:r w:rsidR="00D15E67">
        <w:rPr>
          <w:rFonts w:ascii="Times New Roman" w:hAnsi="Times New Roman" w:cs="Times New Roman"/>
          <w:sz w:val="24"/>
          <w:szCs w:val="24"/>
        </w:rPr>
        <w:t xml:space="preserve">four </w:t>
      </w:r>
      <w:r w:rsidR="00E47650">
        <w:rPr>
          <w:rFonts w:ascii="Times New Roman" w:hAnsi="Times New Roman" w:cs="Times New Roman"/>
          <w:sz w:val="24"/>
          <w:szCs w:val="24"/>
        </w:rPr>
        <w:t>stakeholders</w:t>
      </w:r>
      <w:r>
        <w:rPr>
          <w:rFonts w:ascii="Times New Roman" w:hAnsi="Times New Roman" w:cs="Times New Roman"/>
          <w:sz w:val="24"/>
          <w:szCs w:val="24"/>
        </w:rPr>
        <w:t xml:space="preserve"> in February 2021.</w:t>
      </w:r>
      <w:r w:rsidR="00D15E67">
        <w:rPr>
          <w:rFonts w:ascii="Times New Roman" w:hAnsi="Times New Roman" w:cs="Times New Roman"/>
          <w:sz w:val="24"/>
          <w:szCs w:val="24"/>
        </w:rPr>
        <w:t xml:space="preserve"> Subsequent meetings were held with one key stakeholder on the </w:t>
      </w:r>
      <w:r w:rsidR="00A03C50">
        <w:rPr>
          <w:rFonts w:ascii="Times New Roman" w:hAnsi="Times New Roman" w:cs="Times New Roman"/>
          <w:sz w:val="24"/>
          <w:szCs w:val="24"/>
        </w:rPr>
        <w:t>proposed D</w:t>
      </w:r>
      <w:r w:rsidR="00D15E67">
        <w:rPr>
          <w:rFonts w:ascii="Times New Roman" w:hAnsi="Times New Roman" w:cs="Times New Roman"/>
          <w:sz w:val="24"/>
          <w:szCs w:val="24"/>
        </w:rPr>
        <w:t>etermination.</w:t>
      </w:r>
    </w:p>
    <w:p w14:paraId="5C56E04E" w14:textId="77777777" w:rsidR="005E3B10" w:rsidRDefault="005E3B10" w:rsidP="005E3B10">
      <w:pPr>
        <w:rPr>
          <w:rFonts w:ascii="Times New Roman" w:hAnsi="Times New Roman" w:cs="Times New Roman"/>
          <w:b/>
          <w:sz w:val="24"/>
          <w:szCs w:val="24"/>
        </w:rPr>
      </w:pPr>
      <w:r w:rsidRPr="00EB15AE">
        <w:rPr>
          <w:rFonts w:ascii="Times New Roman" w:hAnsi="Times New Roman" w:cs="Times New Roman"/>
          <w:b/>
          <w:sz w:val="24"/>
          <w:szCs w:val="24"/>
        </w:rPr>
        <w:t>Prescribing matters by reference to other instruments</w:t>
      </w:r>
      <w:r>
        <w:rPr>
          <w:rFonts w:ascii="Times New Roman" w:hAnsi="Times New Roman" w:cs="Times New Roman"/>
          <w:b/>
          <w:sz w:val="24"/>
          <w:szCs w:val="24"/>
        </w:rPr>
        <w:t xml:space="preserve"> or documents</w:t>
      </w:r>
    </w:p>
    <w:p w14:paraId="0BE804A1" w14:textId="43713A70" w:rsidR="005E3B10" w:rsidRDefault="005E3B10" w:rsidP="005D7431">
      <w:pPr>
        <w:pStyle w:val="NoSpacing"/>
        <w:spacing w:after="160"/>
        <w:rPr>
          <w:rFonts w:ascii="Times New Roman" w:hAnsi="Times New Roman" w:cs="Times New Roman"/>
          <w:sz w:val="24"/>
          <w:szCs w:val="24"/>
        </w:rPr>
      </w:pPr>
      <w:r w:rsidRPr="00EA1C8D">
        <w:rPr>
          <w:rFonts w:ascii="Times New Roman" w:hAnsi="Times New Roman" w:cs="Times New Roman"/>
          <w:sz w:val="24"/>
          <w:szCs w:val="24"/>
        </w:rPr>
        <w:t xml:space="preserve">Subparagraph 14(1)(a)(ii) and subsection 14(3) of the </w:t>
      </w:r>
      <w:r w:rsidRPr="00EA1C8D">
        <w:rPr>
          <w:rFonts w:ascii="Times New Roman" w:hAnsi="Times New Roman" w:cs="Times New Roman"/>
          <w:i/>
          <w:iCs/>
          <w:sz w:val="24"/>
          <w:szCs w:val="24"/>
        </w:rPr>
        <w:t>Legislation Act 2003</w:t>
      </w:r>
      <w:r w:rsidRPr="00EA1C8D">
        <w:rPr>
          <w:rFonts w:ascii="Times New Roman" w:hAnsi="Times New Roman" w:cs="Times New Roman"/>
          <w:sz w:val="24"/>
          <w:szCs w:val="24"/>
        </w:rPr>
        <w:t xml:space="preserve"> provide that a legislative instrument may incorporate the provisions of a disallowable legislative instrument as in force from time to time unless a contrary intention appears in the enabling legislation.</w:t>
      </w:r>
      <w:r>
        <w:rPr>
          <w:rFonts w:ascii="Times New Roman" w:hAnsi="Times New Roman" w:cs="Times New Roman"/>
          <w:sz w:val="24"/>
          <w:szCs w:val="24"/>
        </w:rPr>
        <w:t xml:space="preserve"> Subsection 82(6) of the Act further permits the Determination to make provision in relation to a matter by applying, adopting or incorporating, with or without modification, any matter contained in an instrument or other writing as in force or existing from time to time.  </w:t>
      </w:r>
    </w:p>
    <w:p w14:paraId="1C03826F" w14:textId="01901176" w:rsidR="005D7431" w:rsidRDefault="005D7431" w:rsidP="005D7431">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Paragraph 15J(2)(c) of the </w:t>
      </w:r>
      <w:r w:rsidRPr="00A15E0E">
        <w:rPr>
          <w:rFonts w:ascii="Times New Roman" w:hAnsi="Times New Roman" w:cs="Times New Roman"/>
          <w:i/>
          <w:sz w:val="24"/>
          <w:szCs w:val="24"/>
        </w:rPr>
        <w:t>Legislation Act 2003</w:t>
      </w:r>
      <w:r>
        <w:rPr>
          <w:rFonts w:ascii="Times New Roman" w:hAnsi="Times New Roman" w:cs="Times New Roman"/>
          <w:sz w:val="24"/>
          <w:szCs w:val="24"/>
        </w:rPr>
        <w:t xml:space="preserve"> provides that if documents are incorporated in an instrument (such as the Determination) by reference, the Explanatory Statement for that instrument must contain a description of the incorporated documents and indicate how they may be obtained. The following information is for the purposes of paragraph 15J(2)(c).</w:t>
      </w:r>
    </w:p>
    <w:p w14:paraId="2FDB5279" w14:textId="77777777" w:rsidR="00E91D23" w:rsidRDefault="00E91D23" w:rsidP="00E91D23">
      <w:pPr>
        <w:widowControl w:val="0"/>
        <w:spacing w:line="240" w:lineRule="auto"/>
        <w:rPr>
          <w:rFonts w:ascii="Times New Roman" w:hAnsi="Times New Roman" w:cs="Times New Roman"/>
          <w:sz w:val="24"/>
          <w:szCs w:val="24"/>
        </w:rPr>
      </w:pPr>
      <w:r w:rsidRPr="005D7431">
        <w:rPr>
          <w:rFonts w:ascii="Times New Roman" w:hAnsi="Times New Roman" w:cs="Times New Roman"/>
          <w:sz w:val="24"/>
          <w:szCs w:val="24"/>
        </w:rPr>
        <w:t>T</w:t>
      </w:r>
      <w:r>
        <w:rPr>
          <w:rFonts w:ascii="Times New Roman" w:hAnsi="Times New Roman" w:cs="Times New Roman"/>
          <w:sz w:val="24"/>
          <w:szCs w:val="24"/>
        </w:rPr>
        <w:t xml:space="preserve">he Determination incorporates select </w:t>
      </w:r>
      <w:r w:rsidRPr="005D7431">
        <w:rPr>
          <w:rFonts w:ascii="Times New Roman" w:hAnsi="Times New Roman" w:cs="Times New Roman"/>
          <w:sz w:val="24"/>
          <w:szCs w:val="24"/>
        </w:rPr>
        <w:t>definition</w:t>
      </w:r>
      <w:r>
        <w:rPr>
          <w:rFonts w:ascii="Times New Roman" w:hAnsi="Times New Roman" w:cs="Times New Roman"/>
          <w:sz w:val="24"/>
          <w:szCs w:val="24"/>
        </w:rPr>
        <w:t>s</w:t>
      </w:r>
      <w:r w:rsidRPr="005D7431">
        <w:rPr>
          <w:rFonts w:ascii="Times New Roman" w:hAnsi="Times New Roman" w:cs="Times New Roman"/>
          <w:sz w:val="24"/>
          <w:szCs w:val="24"/>
        </w:rPr>
        <w:t xml:space="preserve"> from the Rules, which are a legislative instrument made under section 19 of the Act.</w:t>
      </w:r>
    </w:p>
    <w:p w14:paraId="0F33874A" w14:textId="2F4CAC70" w:rsidR="007D7D3F" w:rsidRPr="000700C6" w:rsidRDefault="007D7D3F" w:rsidP="005D7431">
      <w:pPr>
        <w:widowControl w:val="0"/>
        <w:spacing w:line="240" w:lineRule="auto"/>
        <w:rPr>
          <w:rFonts w:ascii="Times New Roman" w:hAnsi="Times New Roman" w:cs="Times New Roman"/>
          <w:sz w:val="24"/>
          <w:szCs w:val="24"/>
        </w:rPr>
      </w:pPr>
      <w:r w:rsidRPr="000700C6">
        <w:rPr>
          <w:rFonts w:ascii="Times New Roman" w:hAnsi="Times New Roman" w:cs="Times New Roman"/>
          <w:sz w:val="24"/>
          <w:szCs w:val="24"/>
        </w:rPr>
        <w:t xml:space="preserve">The Determination </w:t>
      </w:r>
      <w:r w:rsidR="005E3B10">
        <w:rPr>
          <w:rFonts w:ascii="Times New Roman" w:hAnsi="Times New Roman" w:cs="Times New Roman"/>
          <w:sz w:val="24"/>
          <w:szCs w:val="24"/>
        </w:rPr>
        <w:t>references</w:t>
      </w:r>
      <w:r>
        <w:rPr>
          <w:rFonts w:ascii="Times New Roman" w:hAnsi="Times New Roman" w:cs="Times New Roman"/>
          <w:sz w:val="24"/>
          <w:szCs w:val="24"/>
        </w:rPr>
        <w:t xml:space="preserve"> the following instruments:</w:t>
      </w:r>
    </w:p>
    <w:p w14:paraId="46D9DD27" w14:textId="728706C5" w:rsidR="007D7D3F" w:rsidRPr="006822AF" w:rsidRDefault="007D7D3F" w:rsidP="006822AF">
      <w:pPr>
        <w:pStyle w:val="ListParagraph"/>
        <w:widowControl w:val="0"/>
        <w:numPr>
          <w:ilvl w:val="0"/>
          <w:numId w:val="13"/>
        </w:numPr>
        <w:spacing w:line="240" w:lineRule="auto"/>
        <w:rPr>
          <w:rFonts w:ascii="Times New Roman" w:hAnsi="Times New Roman" w:cs="Times New Roman"/>
          <w:i/>
          <w:sz w:val="24"/>
          <w:szCs w:val="24"/>
        </w:rPr>
      </w:pPr>
      <w:r w:rsidRPr="006822AF">
        <w:rPr>
          <w:rFonts w:ascii="Times New Roman" w:hAnsi="Times New Roman" w:cs="Times New Roman"/>
          <w:i/>
          <w:sz w:val="24"/>
          <w:szCs w:val="24"/>
        </w:rPr>
        <w:t>Vehicle Standard (Australian Design Rule—Definition and Vehicle Categories) 2005</w:t>
      </w:r>
    </w:p>
    <w:p w14:paraId="2F05EEA5" w14:textId="7635C66B" w:rsidR="007D7D3F" w:rsidRPr="00EF083E" w:rsidRDefault="007D7D3F" w:rsidP="006822AF">
      <w:pPr>
        <w:pStyle w:val="ListParagraph"/>
        <w:widowControl w:val="0"/>
        <w:numPr>
          <w:ilvl w:val="0"/>
          <w:numId w:val="13"/>
        </w:numPr>
        <w:spacing w:line="240" w:lineRule="auto"/>
        <w:rPr>
          <w:rFonts w:ascii="Times New Roman" w:hAnsi="Times New Roman" w:cs="Times New Roman"/>
          <w:i/>
          <w:sz w:val="24"/>
          <w:szCs w:val="24"/>
        </w:rPr>
      </w:pPr>
      <w:r w:rsidRPr="006822AF">
        <w:rPr>
          <w:rFonts w:ascii="Times New Roman" w:hAnsi="Times New Roman" w:cs="Times New Roman"/>
          <w:i/>
          <w:sz w:val="24"/>
          <w:szCs w:val="24"/>
        </w:rPr>
        <w:t>Road Vehicle Standards (Limit of Acceptable Damage o</w:t>
      </w:r>
      <w:r w:rsidR="00AC0FBE" w:rsidRPr="006822AF">
        <w:rPr>
          <w:rFonts w:ascii="Times New Roman" w:hAnsi="Times New Roman" w:cs="Times New Roman"/>
          <w:i/>
          <w:sz w:val="24"/>
          <w:szCs w:val="24"/>
        </w:rPr>
        <w:t>r Corrosion) Determination 202</w:t>
      </w:r>
      <w:r w:rsidR="001226E2">
        <w:rPr>
          <w:rFonts w:ascii="Times New Roman" w:hAnsi="Times New Roman" w:cs="Times New Roman"/>
          <w:i/>
          <w:sz w:val="24"/>
          <w:szCs w:val="24"/>
        </w:rPr>
        <w:t>1</w:t>
      </w:r>
      <w:r w:rsidR="00214111">
        <w:rPr>
          <w:rFonts w:ascii="Times New Roman" w:hAnsi="Times New Roman" w:cs="Times New Roman"/>
          <w:i/>
          <w:sz w:val="24"/>
          <w:szCs w:val="24"/>
        </w:rPr>
        <w:t xml:space="preserve"> </w:t>
      </w:r>
    </w:p>
    <w:p w14:paraId="11A102BE" w14:textId="0EF423A1" w:rsidR="007D7D3F" w:rsidRPr="006822AF" w:rsidRDefault="007D7D3F" w:rsidP="006822AF">
      <w:pPr>
        <w:pStyle w:val="ListParagraph"/>
        <w:widowControl w:val="0"/>
        <w:numPr>
          <w:ilvl w:val="0"/>
          <w:numId w:val="13"/>
        </w:numPr>
        <w:spacing w:line="240" w:lineRule="auto"/>
        <w:rPr>
          <w:rFonts w:ascii="Times New Roman" w:hAnsi="Times New Roman" w:cs="Times New Roman"/>
          <w:i/>
          <w:sz w:val="24"/>
          <w:szCs w:val="24"/>
        </w:rPr>
      </w:pPr>
      <w:r w:rsidRPr="006822AF">
        <w:rPr>
          <w:rFonts w:ascii="Times New Roman" w:hAnsi="Times New Roman" w:cs="Times New Roman"/>
          <w:i/>
          <w:sz w:val="24"/>
          <w:szCs w:val="24"/>
        </w:rPr>
        <w:t>Road Vehicle Standards (Model Reports—Compliance with Standards) Determination 202</w:t>
      </w:r>
      <w:r w:rsidR="001226E2">
        <w:rPr>
          <w:rFonts w:ascii="Times New Roman" w:hAnsi="Times New Roman" w:cs="Times New Roman"/>
          <w:i/>
          <w:sz w:val="24"/>
          <w:szCs w:val="24"/>
        </w:rPr>
        <w:t>1</w:t>
      </w:r>
      <w:r w:rsidR="00214111">
        <w:rPr>
          <w:rFonts w:ascii="Times New Roman" w:hAnsi="Times New Roman" w:cs="Times New Roman"/>
          <w:sz w:val="24"/>
          <w:szCs w:val="24"/>
        </w:rPr>
        <w:t>, and</w:t>
      </w:r>
      <w:r w:rsidR="00214111" w:rsidRPr="00360CDF">
        <w:rPr>
          <w:rFonts w:ascii="Times New Roman" w:hAnsi="Times New Roman" w:cs="Times New Roman"/>
          <w:sz w:val="24"/>
          <w:szCs w:val="24"/>
        </w:rPr>
        <w:t xml:space="preserve"> </w:t>
      </w:r>
    </w:p>
    <w:p w14:paraId="68F2DB7C" w14:textId="21FE7DDD" w:rsidR="007D7D3F" w:rsidRPr="006822AF" w:rsidRDefault="007D7D3F" w:rsidP="006822AF">
      <w:pPr>
        <w:pStyle w:val="ListParagraph"/>
        <w:widowControl w:val="0"/>
        <w:numPr>
          <w:ilvl w:val="0"/>
          <w:numId w:val="13"/>
        </w:numPr>
        <w:spacing w:line="240" w:lineRule="auto"/>
        <w:rPr>
          <w:rFonts w:ascii="Times New Roman" w:hAnsi="Times New Roman" w:cs="Times New Roman"/>
          <w:i/>
          <w:sz w:val="24"/>
          <w:szCs w:val="24"/>
        </w:rPr>
      </w:pPr>
      <w:r w:rsidRPr="006822AF">
        <w:rPr>
          <w:rFonts w:ascii="Times New Roman" w:hAnsi="Times New Roman" w:cs="Times New Roman"/>
          <w:i/>
          <w:sz w:val="24"/>
          <w:szCs w:val="24"/>
        </w:rPr>
        <w:lastRenderedPageBreak/>
        <w:t>Vehicle Standard (Australian Design Rule 38/00—Trailer Brake Systems) 2006</w:t>
      </w:r>
      <w:r w:rsidR="00214111">
        <w:rPr>
          <w:rFonts w:ascii="Times New Roman" w:hAnsi="Times New Roman" w:cs="Times New Roman"/>
          <w:sz w:val="24"/>
          <w:szCs w:val="24"/>
        </w:rPr>
        <w:t>.</w:t>
      </w:r>
    </w:p>
    <w:p w14:paraId="47DB012F" w14:textId="77777777" w:rsidR="007D7D3F" w:rsidRDefault="007D7D3F" w:rsidP="007D7D3F">
      <w:pPr>
        <w:pStyle w:val="ListParagraph"/>
        <w:widowControl w:val="0"/>
        <w:spacing w:line="240" w:lineRule="auto"/>
        <w:ind w:left="0"/>
        <w:rPr>
          <w:rFonts w:ascii="Times New Roman" w:hAnsi="Times New Roman" w:cs="Times New Roman"/>
          <w:sz w:val="24"/>
          <w:szCs w:val="24"/>
        </w:rPr>
      </w:pPr>
    </w:p>
    <w:p w14:paraId="37C93972" w14:textId="4E268D26" w:rsidR="007D7D3F" w:rsidRPr="000B3F27" w:rsidRDefault="007D7D3F" w:rsidP="007D7D3F">
      <w:pPr>
        <w:pStyle w:val="ListParagraph"/>
        <w:widowControl w:val="0"/>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These instruments are </w:t>
      </w:r>
      <w:r w:rsidRPr="000700C6">
        <w:rPr>
          <w:rFonts w:ascii="Times New Roman" w:hAnsi="Times New Roman" w:cs="Times New Roman"/>
          <w:sz w:val="24"/>
          <w:szCs w:val="24"/>
        </w:rPr>
        <w:t xml:space="preserve">available without cost to the public through the Federal Register of </w:t>
      </w:r>
      <w:r w:rsidRPr="001B3E61">
        <w:rPr>
          <w:rFonts w:ascii="Times New Roman" w:hAnsi="Times New Roman" w:cs="Times New Roman"/>
          <w:sz w:val="24"/>
          <w:szCs w:val="24"/>
        </w:rPr>
        <w:t>Legislation (</w:t>
      </w:r>
      <w:hyperlink r:id="rId8" w:history="1">
        <w:r w:rsidRPr="0095079D">
          <w:rPr>
            <w:rStyle w:val="Hyperlink"/>
            <w:rFonts w:ascii="Times New Roman" w:hAnsi="Times New Roman" w:cs="Times New Roman"/>
            <w:color w:val="auto"/>
            <w:sz w:val="24"/>
            <w:szCs w:val="24"/>
          </w:rPr>
          <w:t>www.legislation.gov.au</w:t>
        </w:r>
      </w:hyperlink>
      <w:r w:rsidRPr="001B3E61">
        <w:rPr>
          <w:rFonts w:ascii="Times New Roman" w:hAnsi="Times New Roman" w:cs="Times New Roman"/>
          <w:sz w:val="24"/>
          <w:szCs w:val="24"/>
        </w:rPr>
        <w:t>).</w:t>
      </w:r>
    </w:p>
    <w:p w14:paraId="3DADAE4B" w14:textId="3079138C" w:rsidR="007D7D3F" w:rsidRPr="000700C6" w:rsidRDefault="007D7D3F" w:rsidP="007D7D3F">
      <w:pPr>
        <w:rPr>
          <w:rFonts w:ascii="Times New Roman" w:hAnsi="Times New Roman" w:cs="Times New Roman"/>
          <w:b/>
          <w:sz w:val="24"/>
          <w:szCs w:val="24"/>
        </w:rPr>
      </w:pPr>
      <w:r w:rsidRPr="000700C6">
        <w:rPr>
          <w:rFonts w:ascii="Times New Roman" w:hAnsi="Times New Roman" w:cs="Times New Roman"/>
          <w:b/>
          <w:sz w:val="24"/>
          <w:szCs w:val="24"/>
        </w:rPr>
        <w:t>Regulation Impact Statement</w:t>
      </w:r>
    </w:p>
    <w:p w14:paraId="7FC8EE41" w14:textId="37F67E65" w:rsidR="007D7D3F" w:rsidRPr="000700C6" w:rsidRDefault="00ED098D" w:rsidP="007D7D3F">
      <w:pPr>
        <w:spacing w:line="240" w:lineRule="auto"/>
        <w:rPr>
          <w:rFonts w:ascii="Times New Roman" w:hAnsi="Times New Roman" w:cs="Times New Roman"/>
          <w:b/>
          <w:sz w:val="24"/>
          <w:szCs w:val="24"/>
        </w:rPr>
      </w:pPr>
      <w:r>
        <w:rPr>
          <w:rFonts w:ascii="Times New Roman" w:hAnsi="Times New Roman" w:cs="Times New Roman"/>
          <w:sz w:val="24"/>
          <w:szCs w:val="24"/>
        </w:rPr>
        <w:t xml:space="preserve">A Regulation Impact Statement (RIS) was prepared in relation to policy options regarding the </w:t>
      </w:r>
      <w:r w:rsidRPr="005E030B">
        <w:rPr>
          <w:rFonts w:ascii="Times New Roman" w:hAnsi="Times New Roman" w:cs="Times New Roman"/>
          <w:i/>
          <w:sz w:val="24"/>
          <w:szCs w:val="24"/>
        </w:rPr>
        <w:t>Motor Vehicle Standards Act 1989</w:t>
      </w:r>
      <w:r>
        <w:rPr>
          <w:rFonts w:ascii="Times New Roman" w:hAnsi="Times New Roman" w:cs="Times New Roman"/>
          <w:sz w:val="24"/>
          <w:szCs w:val="24"/>
        </w:rPr>
        <w:t xml:space="preserve"> and policy options for its repeal and replacement with the </w:t>
      </w:r>
      <w:r w:rsidRPr="00C47227">
        <w:rPr>
          <w:rFonts w:ascii="Times New Roman" w:hAnsi="Times New Roman" w:cs="Times New Roman"/>
          <w:sz w:val="24"/>
          <w:szCs w:val="24"/>
        </w:rPr>
        <w:t>Act</w:t>
      </w:r>
      <w:r>
        <w:rPr>
          <w:rFonts w:ascii="Times New Roman" w:hAnsi="Times New Roman" w:cs="Times New Roman"/>
          <w:sz w:val="24"/>
          <w:szCs w:val="24"/>
        </w:rPr>
        <w:t xml:space="preserve"> and the </w:t>
      </w:r>
      <w:r w:rsidRPr="00C47227">
        <w:rPr>
          <w:rFonts w:ascii="Times New Roman" w:hAnsi="Times New Roman" w:cs="Times New Roman"/>
          <w:sz w:val="24"/>
          <w:szCs w:val="24"/>
        </w:rPr>
        <w:t>Rules</w:t>
      </w:r>
      <w:r w:rsidRPr="00E10627">
        <w:rPr>
          <w:rFonts w:ascii="Times New Roman" w:hAnsi="Times New Roman" w:cs="Times New Roman"/>
          <w:sz w:val="24"/>
          <w:szCs w:val="24"/>
        </w:rPr>
        <w:t>.</w:t>
      </w:r>
      <w:r>
        <w:rPr>
          <w:rFonts w:ascii="Times New Roman" w:hAnsi="Times New Roman" w:cs="Times New Roman"/>
          <w:sz w:val="24"/>
          <w:szCs w:val="24"/>
        </w:rPr>
        <w:t xml:space="preserve"> The RIS is included in the Explanatory Memorandum to the </w:t>
      </w:r>
      <w:r w:rsidRPr="004667C2">
        <w:rPr>
          <w:rFonts w:ascii="Times New Roman" w:hAnsi="Times New Roman" w:cs="Times New Roman"/>
          <w:sz w:val="24"/>
          <w:szCs w:val="24"/>
        </w:rPr>
        <w:t>Road Vehicle Standards Bill 2018</w:t>
      </w:r>
      <w:r w:rsidRPr="00C57444">
        <w:rPr>
          <w:rFonts w:ascii="Times New Roman" w:hAnsi="Times New Roman" w:cs="Times New Roman"/>
          <w:sz w:val="24"/>
          <w:szCs w:val="24"/>
        </w:rPr>
        <w:t>.</w:t>
      </w:r>
      <w:r>
        <w:rPr>
          <w:rFonts w:ascii="Times New Roman" w:hAnsi="Times New Roman" w:cs="Times New Roman"/>
          <w:sz w:val="24"/>
          <w:szCs w:val="24"/>
        </w:rPr>
        <w:t xml:space="preserve"> The Office of Best Practice Regulation (OBPR) reference number for the RIS is 17240. OBPR has advised that no further RIS is required.</w:t>
      </w:r>
      <w:r w:rsidR="007D7D3F" w:rsidRPr="000700C6">
        <w:rPr>
          <w:rFonts w:ascii="Times New Roman" w:hAnsi="Times New Roman" w:cs="Times New Roman"/>
          <w:b/>
          <w:sz w:val="24"/>
          <w:szCs w:val="24"/>
        </w:rPr>
        <w:br w:type="page"/>
      </w:r>
    </w:p>
    <w:p w14:paraId="5A69340A" w14:textId="77777777" w:rsidR="007D7D3F" w:rsidRPr="000700C6" w:rsidRDefault="007D7D3F" w:rsidP="007D7D3F">
      <w:pPr>
        <w:widowControl w:val="0"/>
        <w:spacing w:line="240" w:lineRule="auto"/>
        <w:jc w:val="center"/>
        <w:rPr>
          <w:rFonts w:ascii="Times New Roman" w:hAnsi="Times New Roman" w:cs="Times New Roman"/>
          <w:b/>
          <w:sz w:val="24"/>
          <w:szCs w:val="24"/>
        </w:rPr>
      </w:pPr>
      <w:r w:rsidRPr="000700C6">
        <w:rPr>
          <w:rFonts w:ascii="Times New Roman" w:hAnsi="Times New Roman" w:cs="Times New Roman"/>
          <w:b/>
          <w:sz w:val="24"/>
          <w:szCs w:val="24"/>
        </w:rPr>
        <w:lastRenderedPageBreak/>
        <w:t>ATTACHMENT A</w:t>
      </w:r>
      <w:r>
        <w:rPr>
          <w:rFonts w:ascii="Times New Roman" w:hAnsi="Times New Roman" w:cs="Times New Roman"/>
          <w:b/>
          <w:sz w:val="24"/>
          <w:szCs w:val="24"/>
        </w:rPr>
        <w:t>—</w:t>
      </w:r>
      <w:r w:rsidRPr="000700C6">
        <w:rPr>
          <w:rFonts w:ascii="Times New Roman" w:hAnsi="Times New Roman" w:cs="Times New Roman"/>
          <w:b/>
          <w:sz w:val="24"/>
          <w:szCs w:val="24"/>
        </w:rPr>
        <w:t>STATEMENT OF COMPATIBILITY WITH HUMAN RIGHTS</w:t>
      </w:r>
    </w:p>
    <w:p w14:paraId="10FE4A5D" w14:textId="77777777" w:rsidR="007D7D3F" w:rsidRPr="000700C6" w:rsidRDefault="007D7D3F" w:rsidP="007D7D3F">
      <w:pPr>
        <w:widowControl w:val="0"/>
        <w:spacing w:line="240" w:lineRule="auto"/>
        <w:jc w:val="center"/>
        <w:rPr>
          <w:rFonts w:ascii="Times New Roman" w:hAnsi="Times New Roman" w:cs="Times New Roman"/>
          <w:i/>
          <w:sz w:val="24"/>
          <w:szCs w:val="24"/>
        </w:rPr>
      </w:pPr>
      <w:r w:rsidRPr="009C6826">
        <w:rPr>
          <w:rFonts w:ascii="Times New Roman" w:hAnsi="Times New Roman" w:cs="Times New Roman"/>
          <w:sz w:val="24"/>
          <w:szCs w:val="24"/>
        </w:rPr>
        <w:t>Prepared in accordance with Part 3 of the</w:t>
      </w:r>
      <w:r w:rsidRPr="000700C6">
        <w:rPr>
          <w:rFonts w:ascii="Times New Roman" w:hAnsi="Times New Roman" w:cs="Times New Roman"/>
          <w:i/>
          <w:sz w:val="24"/>
          <w:szCs w:val="24"/>
        </w:rPr>
        <w:t xml:space="preserve"> Human Rights (Parliamentary Scrutiny) Act 2011</w:t>
      </w:r>
    </w:p>
    <w:p w14:paraId="06778663" w14:textId="065BCADA" w:rsidR="007D7D3F" w:rsidRPr="009C6826" w:rsidRDefault="007D7D3F" w:rsidP="007D7D3F">
      <w:pPr>
        <w:widowControl w:val="0"/>
        <w:spacing w:line="240" w:lineRule="auto"/>
        <w:jc w:val="center"/>
        <w:rPr>
          <w:rFonts w:ascii="Times New Roman" w:hAnsi="Times New Roman" w:cs="Times New Roman"/>
          <w:b/>
          <w:i/>
          <w:noProof/>
          <w:sz w:val="24"/>
          <w:szCs w:val="24"/>
        </w:rPr>
      </w:pPr>
      <w:r w:rsidRPr="009C6826">
        <w:rPr>
          <w:rFonts w:ascii="Times New Roman" w:hAnsi="Times New Roman" w:cs="Times New Roman"/>
          <w:b/>
          <w:i/>
          <w:noProof/>
          <w:sz w:val="24"/>
          <w:szCs w:val="24"/>
        </w:rPr>
        <w:t>Road Vehicle Standards (Model Reports) Determination 202</w:t>
      </w:r>
      <w:r w:rsidR="007C6382">
        <w:rPr>
          <w:rFonts w:ascii="Times New Roman" w:hAnsi="Times New Roman" w:cs="Times New Roman"/>
          <w:b/>
          <w:i/>
          <w:noProof/>
          <w:sz w:val="24"/>
          <w:szCs w:val="24"/>
        </w:rPr>
        <w:t>1</w:t>
      </w:r>
    </w:p>
    <w:p w14:paraId="326B4B13" w14:textId="77777777" w:rsidR="007D7D3F" w:rsidRPr="000700C6" w:rsidRDefault="007D7D3F" w:rsidP="007D7D3F">
      <w:pPr>
        <w:widowControl w:val="0"/>
        <w:spacing w:line="240" w:lineRule="auto"/>
        <w:jc w:val="center"/>
        <w:rPr>
          <w:rFonts w:ascii="Times New Roman" w:hAnsi="Times New Roman" w:cs="Times New Roman"/>
          <w:sz w:val="24"/>
          <w:szCs w:val="24"/>
        </w:rPr>
      </w:pPr>
      <w:r w:rsidRPr="000700C6">
        <w:rPr>
          <w:rFonts w:ascii="Times New Roman" w:hAnsi="Times New Roman" w:cs="Times New Roman"/>
          <w:sz w:val="24"/>
          <w:szCs w:val="24"/>
        </w:rPr>
        <w:t xml:space="preserve">This disallowable legislative instrument is compatible with the human rights and freedoms recognised or declared in the </w:t>
      </w:r>
      <w:r w:rsidRPr="000700C6">
        <w:rPr>
          <w:rFonts w:ascii="Times New Roman" w:hAnsi="Times New Roman" w:cs="Times New Roman"/>
          <w:i/>
          <w:sz w:val="24"/>
          <w:szCs w:val="24"/>
        </w:rPr>
        <w:t>Human Rights (Parliamentary Scrutiny) Act 2011.</w:t>
      </w:r>
    </w:p>
    <w:p w14:paraId="592BD9D7" w14:textId="77777777" w:rsidR="007D7D3F" w:rsidRPr="000700C6" w:rsidRDefault="007D7D3F" w:rsidP="007D7D3F">
      <w:pPr>
        <w:widowControl w:val="0"/>
        <w:spacing w:line="240" w:lineRule="auto"/>
        <w:rPr>
          <w:rFonts w:ascii="Times New Roman" w:hAnsi="Times New Roman" w:cs="Times New Roman"/>
          <w:b/>
          <w:sz w:val="24"/>
          <w:szCs w:val="24"/>
        </w:rPr>
      </w:pPr>
      <w:r w:rsidRPr="000700C6">
        <w:rPr>
          <w:rFonts w:ascii="Times New Roman" w:hAnsi="Times New Roman" w:cs="Times New Roman"/>
          <w:b/>
          <w:sz w:val="24"/>
          <w:szCs w:val="24"/>
        </w:rPr>
        <w:t>Overview of the Disallowable Legislative Instrument</w:t>
      </w:r>
    </w:p>
    <w:p w14:paraId="050F3F15" w14:textId="0A81BEBA" w:rsidR="00B8207D" w:rsidRDefault="007D7D3F" w:rsidP="007D7D3F">
      <w:pPr>
        <w:widowControl w:val="0"/>
        <w:spacing w:line="240" w:lineRule="auto"/>
        <w:rPr>
          <w:rFonts w:ascii="Times New Roman" w:hAnsi="Times New Roman" w:cs="Times New Roman"/>
          <w:sz w:val="24"/>
          <w:szCs w:val="24"/>
        </w:rPr>
      </w:pPr>
      <w:r w:rsidRPr="000700C6">
        <w:rPr>
          <w:rFonts w:ascii="Times New Roman" w:hAnsi="Times New Roman" w:cs="Times New Roman"/>
          <w:noProof/>
          <w:sz w:val="24"/>
        </w:rPr>
        <w:t xml:space="preserve">The </w:t>
      </w:r>
      <w:r w:rsidRPr="009C6826">
        <w:rPr>
          <w:rFonts w:ascii="Times New Roman" w:hAnsi="Times New Roman" w:cs="Times New Roman"/>
          <w:i/>
          <w:noProof/>
          <w:sz w:val="24"/>
        </w:rPr>
        <w:t>Road Vehicle Standards (Model Reports) Determination 202</w:t>
      </w:r>
      <w:r w:rsidR="007C6382">
        <w:rPr>
          <w:rFonts w:ascii="Times New Roman" w:hAnsi="Times New Roman" w:cs="Times New Roman"/>
          <w:i/>
          <w:noProof/>
          <w:sz w:val="24"/>
        </w:rPr>
        <w:t>1</w:t>
      </w:r>
      <w:r w:rsidRPr="000700C6">
        <w:rPr>
          <w:rFonts w:ascii="Times New Roman" w:hAnsi="Times New Roman" w:cs="Times New Roman"/>
          <w:noProof/>
          <w:sz w:val="24"/>
        </w:rPr>
        <w:t xml:space="preserve"> </w:t>
      </w:r>
      <w:r w:rsidRPr="000700C6">
        <w:rPr>
          <w:rFonts w:ascii="Times New Roman" w:hAnsi="Times New Roman" w:cs="Times New Roman"/>
          <w:sz w:val="24"/>
          <w:szCs w:val="24"/>
        </w:rPr>
        <w:t xml:space="preserve">(the Determination) is made under section 88 of the </w:t>
      </w:r>
      <w:r w:rsidRPr="000700C6">
        <w:rPr>
          <w:rFonts w:ascii="Times New Roman" w:hAnsi="Times New Roman" w:cs="Times New Roman"/>
          <w:i/>
          <w:sz w:val="24"/>
          <w:szCs w:val="24"/>
        </w:rPr>
        <w:t xml:space="preserve">Road Vehicle Standards Rules 2019 </w:t>
      </w:r>
      <w:r w:rsidRPr="000700C6">
        <w:rPr>
          <w:rFonts w:ascii="Times New Roman" w:hAnsi="Times New Roman" w:cs="Times New Roman"/>
          <w:sz w:val="24"/>
          <w:szCs w:val="24"/>
        </w:rPr>
        <w:t xml:space="preserve">(the Rules). </w:t>
      </w:r>
    </w:p>
    <w:p w14:paraId="0F43A2E6" w14:textId="2E7E9B85" w:rsidR="00B8207D" w:rsidRDefault="00B8207D" w:rsidP="00B8207D">
      <w:pPr>
        <w:widowControl w:val="0"/>
        <w:spacing w:line="240" w:lineRule="auto"/>
        <w:rPr>
          <w:rFonts w:ascii="Times New Roman" w:hAnsi="Times New Roman" w:cs="Times New Roman"/>
          <w:sz w:val="24"/>
          <w:szCs w:val="24"/>
        </w:rPr>
      </w:pPr>
      <w:r w:rsidRPr="00BF40BB">
        <w:rPr>
          <w:rFonts w:ascii="Times New Roman" w:hAnsi="Times New Roman" w:cs="Times New Roman"/>
          <w:sz w:val="24"/>
          <w:szCs w:val="24"/>
        </w:rPr>
        <w:t xml:space="preserve">The </w:t>
      </w:r>
      <w:r w:rsidRPr="00777C92">
        <w:rPr>
          <w:rFonts w:ascii="Times New Roman" w:hAnsi="Times New Roman" w:cs="Times New Roman"/>
          <w:i/>
          <w:sz w:val="24"/>
          <w:szCs w:val="24"/>
        </w:rPr>
        <w:t>Road Vehicle Standards Act 2018</w:t>
      </w:r>
      <w:r>
        <w:rPr>
          <w:rFonts w:ascii="Times New Roman" w:hAnsi="Times New Roman" w:cs="Times New Roman"/>
          <w:sz w:val="24"/>
          <w:szCs w:val="24"/>
        </w:rPr>
        <w:t xml:space="preserve"> (the Act) </w:t>
      </w:r>
      <w:r w:rsidR="002703CB">
        <w:rPr>
          <w:rFonts w:ascii="Times New Roman" w:hAnsi="Times New Roman" w:cs="Times New Roman"/>
          <w:sz w:val="24"/>
          <w:szCs w:val="24"/>
        </w:rPr>
        <w:t xml:space="preserve">and the Rules </w:t>
      </w:r>
      <w:r w:rsidRPr="00BF40BB">
        <w:rPr>
          <w:rFonts w:ascii="Times New Roman" w:hAnsi="Times New Roman" w:cs="Times New Roman"/>
          <w:sz w:val="24"/>
          <w:szCs w:val="24"/>
        </w:rPr>
        <w:t>provide a modern framework for the Australian Government to regulate the importation of road vehicles into Australia, and the first provision of road vehicles in Australia. It includes measures to manage the risks associated with road vehicles and road vehicle components, and to ensure that road vehicles and approved road vehicle components provided in Aust</w:t>
      </w:r>
      <w:r>
        <w:rPr>
          <w:rFonts w:ascii="Times New Roman" w:hAnsi="Times New Roman" w:cs="Times New Roman"/>
          <w:sz w:val="24"/>
          <w:szCs w:val="24"/>
        </w:rPr>
        <w:t>ralia meet certain safety, anti</w:t>
      </w:r>
      <w:r>
        <w:rPr>
          <w:rFonts w:ascii="Times New Roman" w:hAnsi="Times New Roman" w:cs="Times New Roman"/>
          <w:sz w:val="24"/>
          <w:szCs w:val="24"/>
        </w:rPr>
        <w:noBreakHyphen/>
      </w:r>
      <w:r w:rsidRPr="00BF40BB">
        <w:rPr>
          <w:rFonts w:ascii="Times New Roman" w:hAnsi="Times New Roman" w:cs="Times New Roman"/>
          <w:sz w:val="24"/>
          <w:szCs w:val="24"/>
        </w:rPr>
        <w:t>theft and environmental standards. It achieves this by regulating road vehicle importation into, and the first provision of road vehicles in</w:t>
      </w:r>
      <w:r>
        <w:rPr>
          <w:rFonts w:ascii="Times New Roman" w:hAnsi="Times New Roman" w:cs="Times New Roman"/>
          <w:sz w:val="24"/>
          <w:szCs w:val="24"/>
        </w:rPr>
        <w:t>,</w:t>
      </w:r>
      <w:r w:rsidRPr="00BF40BB">
        <w:rPr>
          <w:rFonts w:ascii="Times New Roman" w:hAnsi="Times New Roman" w:cs="Times New Roman"/>
          <w:sz w:val="24"/>
          <w:szCs w:val="24"/>
        </w:rPr>
        <w:t xml:space="preserve"> Australia. The Act also gives effect to Australia’s obligations regarding the international harmonisation of road vehicle standards.</w:t>
      </w:r>
    </w:p>
    <w:p w14:paraId="0250E0F4" w14:textId="47F1EF87" w:rsidR="007D7D3F" w:rsidRPr="000700C6" w:rsidRDefault="007D7D3F" w:rsidP="007D7D3F">
      <w:pPr>
        <w:widowControl w:val="0"/>
        <w:spacing w:line="240" w:lineRule="auto"/>
        <w:rPr>
          <w:rFonts w:ascii="Times New Roman" w:hAnsi="Times New Roman" w:cs="Times New Roman"/>
          <w:sz w:val="24"/>
          <w:szCs w:val="24"/>
        </w:rPr>
      </w:pPr>
      <w:r w:rsidRPr="000700C6">
        <w:rPr>
          <w:rFonts w:ascii="Times New Roman" w:hAnsi="Times New Roman" w:cs="Times New Roman"/>
          <w:sz w:val="24"/>
          <w:szCs w:val="24"/>
        </w:rPr>
        <w:t xml:space="preserve">The purpose of the </w:t>
      </w:r>
      <w:r w:rsidRPr="004667C2">
        <w:rPr>
          <w:rFonts w:ascii="Times New Roman" w:hAnsi="Times New Roman" w:cs="Times New Roman"/>
          <w:sz w:val="24"/>
          <w:szCs w:val="24"/>
        </w:rPr>
        <w:t>Determination</w:t>
      </w:r>
      <w:r w:rsidRPr="00E646B7">
        <w:rPr>
          <w:rFonts w:ascii="Times New Roman" w:hAnsi="Times New Roman" w:cs="Times New Roman"/>
          <w:i/>
          <w:sz w:val="24"/>
          <w:szCs w:val="24"/>
        </w:rPr>
        <w:t xml:space="preserve"> </w:t>
      </w:r>
      <w:r w:rsidRPr="000700C6">
        <w:rPr>
          <w:rFonts w:ascii="Times New Roman" w:hAnsi="Times New Roman" w:cs="Times New Roman"/>
          <w:sz w:val="24"/>
          <w:szCs w:val="24"/>
        </w:rPr>
        <w:t xml:space="preserve">is to set out the form and content of a Model Report. A Model Report may be approved in relation to: </w:t>
      </w:r>
    </w:p>
    <w:p w14:paraId="73D2ADEE" w14:textId="77777777" w:rsidR="007D7D3F" w:rsidRPr="000700C6" w:rsidRDefault="007D7D3F" w:rsidP="006822AF">
      <w:pPr>
        <w:pStyle w:val="ListParagraph"/>
        <w:widowControl w:val="0"/>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a</w:t>
      </w:r>
      <w:r w:rsidRPr="000700C6">
        <w:rPr>
          <w:rFonts w:ascii="Times New Roman" w:hAnsi="Times New Roman" w:cs="Times New Roman"/>
          <w:sz w:val="24"/>
          <w:szCs w:val="24"/>
        </w:rPr>
        <w:t xml:space="preserve"> road vehicle entered on the Specialist and Enthusiast Vehicles (SEVs) Register</w:t>
      </w:r>
    </w:p>
    <w:p w14:paraId="746773A1" w14:textId="77777777" w:rsidR="007D7D3F" w:rsidRPr="000700C6" w:rsidRDefault="007D7D3F" w:rsidP="006822AF">
      <w:pPr>
        <w:pStyle w:val="ListParagraph"/>
        <w:widowControl w:val="0"/>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a</w:t>
      </w:r>
      <w:r w:rsidRPr="000700C6">
        <w:rPr>
          <w:rFonts w:ascii="Times New Roman" w:hAnsi="Times New Roman" w:cs="Times New Roman"/>
          <w:sz w:val="24"/>
          <w:szCs w:val="24"/>
        </w:rPr>
        <w:t xml:space="preserve"> used two or three</w:t>
      </w:r>
      <w:r>
        <w:rPr>
          <w:rFonts w:ascii="Times New Roman" w:hAnsi="Times New Roman" w:cs="Times New Roman"/>
          <w:sz w:val="24"/>
          <w:szCs w:val="24"/>
        </w:rPr>
        <w:t>-</w:t>
      </w:r>
      <w:r w:rsidRPr="000700C6">
        <w:rPr>
          <w:rFonts w:ascii="Times New Roman" w:hAnsi="Times New Roman" w:cs="Times New Roman"/>
          <w:sz w:val="24"/>
          <w:szCs w:val="24"/>
        </w:rPr>
        <w:t>wheeled vehicle that is not on the SEVs Register</w:t>
      </w:r>
    </w:p>
    <w:p w14:paraId="3FCBD51C" w14:textId="1688B56E" w:rsidR="007D7D3F" w:rsidRPr="000700C6" w:rsidRDefault="007D7D3F" w:rsidP="006822AF">
      <w:pPr>
        <w:pStyle w:val="ListParagraph"/>
        <w:widowControl w:val="0"/>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a</w:t>
      </w:r>
      <w:r w:rsidRPr="000700C6">
        <w:rPr>
          <w:rFonts w:ascii="Times New Roman" w:hAnsi="Times New Roman" w:cs="Times New Roman"/>
          <w:sz w:val="24"/>
          <w:szCs w:val="24"/>
        </w:rPr>
        <w:t xml:space="preserve"> trailer with an aggregate trailer mass more than 4.5 tonnes</w:t>
      </w:r>
      <w:r w:rsidR="00322F8B">
        <w:rPr>
          <w:rFonts w:ascii="Times New Roman" w:hAnsi="Times New Roman" w:cs="Times New Roman"/>
          <w:sz w:val="24"/>
          <w:szCs w:val="24"/>
        </w:rPr>
        <w:t>,</w:t>
      </w:r>
      <w:r w:rsidRPr="000700C6">
        <w:rPr>
          <w:rFonts w:ascii="Times New Roman" w:hAnsi="Times New Roman" w:cs="Times New Roman"/>
          <w:sz w:val="24"/>
          <w:szCs w:val="24"/>
        </w:rPr>
        <w:t xml:space="preserve"> or</w:t>
      </w:r>
    </w:p>
    <w:p w14:paraId="09BB6320" w14:textId="01630A97" w:rsidR="007D7D3F" w:rsidRPr="000700C6" w:rsidRDefault="007D7D3F" w:rsidP="006822AF">
      <w:pPr>
        <w:pStyle w:val="ListParagraph"/>
        <w:widowControl w:val="0"/>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a</w:t>
      </w:r>
      <w:r w:rsidRPr="000700C6">
        <w:rPr>
          <w:rFonts w:ascii="Times New Roman" w:hAnsi="Times New Roman" w:cs="Times New Roman"/>
          <w:sz w:val="24"/>
          <w:szCs w:val="24"/>
        </w:rPr>
        <w:t xml:space="preserve"> </w:t>
      </w:r>
      <w:r w:rsidR="00322F8B">
        <w:rPr>
          <w:rFonts w:ascii="Times New Roman" w:hAnsi="Times New Roman" w:cs="Times New Roman"/>
          <w:sz w:val="24"/>
          <w:szCs w:val="24"/>
        </w:rPr>
        <w:t xml:space="preserve">road </w:t>
      </w:r>
      <w:r w:rsidRPr="000700C6">
        <w:rPr>
          <w:rFonts w:ascii="Times New Roman" w:hAnsi="Times New Roman" w:cs="Times New Roman"/>
          <w:sz w:val="24"/>
          <w:szCs w:val="24"/>
        </w:rPr>
        <w:t xml:space="preserve">vehicle that has been entered on the </w:t>
      </w:r>
      <w:r w:rsidR="002703CB">
        <w:rPr>
          <w:rFonts w:ascii="Times New Roman" w:hAnsi="Times New Roman" w:cs="Times New Roman"/>
          <w:sz w:val="24"/>
          <w:szCs w:val="24"/>
        </w:rPr>
        <w:t>Register of Approved Vehicles (</w:t>
      </w:r>
      <w:r w:rsidRPr="000700C6">
        <w:rPr>
          <w:rFonts w:ascii="Times New Roman" w:hAnsi="Times New Roman" w:cs="Times New Roman"/>
          <w:sz w:val="24"/>
          <w:szCs w:val="24"/>
        </w:rPr>
        <w:t>RAV</w:t>
      </w:r>
      <w:r w:rsidR="002703CB">
        <w:rPr>
          <w:rFonts w:ascii="Times New Roman" w:hAnsi="Times New Roman" w:cs="Times New Roman"/>
          <w:sz w:val="24"/>
          <w:szCs w:val="24"/>
        </w:rPr>
        <w:t>)</w:t>
      </w:r>
      <w:r w:rsidRPr="000700C6">
        <w:rPr>
          <w:rFonts w:ascii="Times New Roman" w:hAnsi="Times New Roman" w:cs="Times New Roman"/>
          <w:sz w:val="24"/>
          <w:szCs w:val="24"/>
        </w:rPr>
        <w:t xml:space="preserve"> through the type approval pathway and will be subject to a second stage of manufacture.</w:t>
      </w:r>
    </w:p>
    <w:p w14:paraId="74D66ED4" w14:textId="77777777" w:rsidR="007D7D3F" w:rsidRPr="000700C6" w:rsidRDefault="007D7D3F" w:rsidP="007D7D3F">
      <w:pPr>
        <w:widowControl w:val="0"/>
        <w:spacing w:line="240" w:lineRule="auto"/>
        <w:rPr>
          <w:rFonts w:ascii="Times New Roman" w:hAnsi="Times New Roman" w:cs="Times New Roman"/>
          <w:b/>
          <w:sz w:val="24"/>
          <w:szCs w:val="24"/>
        </w:rPr>
      </w:pPr>
      <w:r w:rsidRPr="000700C6">
        <w:rPr>
          <w:rFonts w:ascii="Times New Roman" w:hAnsi="Times New Roman" w:cs="Times New Roman"/>
          <w:b/>
          <w:sz w:val="24"/>
          <w:szCs w:val="24"/>
        </w:rPr>
        <w:t>Human rights implications</w:t>
      </w:r>
    </w:p>
    <w:p w14:paraId="779E1A9B" w14:textId="5DDF0A0E" w:rsidR="00085292" w:rsidRPr="000700C6" w:rsidRDefault="00085292" w:rsidP="00085292">
      <w:pPr>
        <w:widowControl w:val="0"/>
        <w:spacing w:after="120" w:line="240" w:lineRule="auto"/>
        <w:rPr>
          <w:rFonts w:ascii="Times New Roman" w:hAnsi="Times New Roman" w:cs="Times New Roman"/>
          <w:sz w:val="24"/>
          <w:szCs w:val="24"/>
        </w:rPr>
      </w:pPr>
      <w:r w:rsidRPr="000700C6">
        <w:rPr>
          <w:rFonts w:ascii="Times New Roman" w:hAnsi="Times New Roman" w:cs="Times New Roman"/>
          <w:sz w:val="24"/>
          <w:szCs w:val="24"/>
        </w:rPr>
        <w:t xml:space="preserve">This </w:t>
      </w:r>
      <w:r>
        <w:rPr>
          <w:rFonts w:ascii="Times New Roman" w:hAnsi="Times New Roman" w:cs="Times New Roman"/>
          <w:sz w:val="24"/>
          <w:szCs w:val="24"/>
        </w:rPr>
        <w:t>disallowable i</w:t>
      </w:r>
      <w:r w:rsidRPr="000700C6">
        <w:rPr>
          <w:rFonts w:ascii="Times New Roman" w:hAnsi="Times New Roman" w:cs="Times New Roman"/>
          <w:sz w:val="24"/>
          <w:szCs w:val="24"/>
        </w:rPr>
        <w:t xml:space="preserve">nstrument supports the regulatory framework of the </w:t>
      </w:r>
      <w:r w:rsidRPr="004667C2">
        <w:rPr>
          <w:rFonts w:ascii="Times New Roman" w:hAnsi="Times New Roman" w:cs="Times New Roman"/>
          <w:sz w:val="24"/>
          <w:szCs w:val="24"/>
        </w:rPr>
        <w:t>Act</w:t>
      </w:r>
      <w:r w:rsidRPr="000700C6">
        <w:rPr>
          <w:rFonts w:ascii="Times New Roman" w:hAnsi="Times New Roman" w:cs="Times New Roman"/>
          <w:sz w:val="24"/>
          <w:szCs w:val="24"/>
        </w:rPr>
        <w:t xml:space="preserve"> and the </w:t>
      </w:r>
      <w:r w:rsidR="00E315AF">
        <w:rPr>
          <w:rFonts w:ascii="Times New Roman" w:hAnsi="Times New Roman" w:cs="Times New Roman"/>
          <w:sz w:val="24"/>
          <w:szCs w:val="24"/>
        </w:rPr>
        <w:t>Rules</w:t>
      </w:r>
      <w:r w:rsidRPr="000700C6">
        <w:rPr>
          <w:rFonts w:ascii="Times New Roman" w:hAnsi="Times New Roman" w:cs="Times New Roman"/>
          <w:sz w:val="24"/>
          <w:szCs w:val="24"/>
        </w:rPr>
        <w:t xml:space="preserve"> to ensure that vehicles on public roads meet safety and environmental standards to support the human right to life and health. The </w:t>
      </w:r>
      <w:r w:rsidR="0013738F">
        <w:rPr>
          <w:rFonts w:ascii="Times New Roman" w:hAnsi="Times New Roman" w:cs="Times New Roman"/>
          <w:sz w:val="24"/>
          <w:szCs w:val="24"/>
        </w:rPr>
        <w:t>D</w:t>
      </w:r>
      <w:r w:rsidRPr="000700C6">
        <w:rPr>
          <w:rFonts w:ascii="Times New Roman" w:hAnsi="Times New Roman" w:cs="Times New Roman"/>
          <w:sz w:val="24"/>
          <w:szCs w:val="24"/>
        </w:rPr>
        <w:t>etermination does not engage any human rights beyond those addressed in the Explanatory Statement for the Rules.</w:t>
      </w:r>
    </w:p>
    <w:p w14:paraId="2E8E33A5" w14:textId="77777777" w:rsidR="007D7D3F" w:rsidRPr="000700C6" w:rsidRDefault="007D7D3F" w:rsidP="007D7D3F">
      <w:pPr>
        <w:widowControl w:val="0"/>
        <w:spacing w:line="240" w:lineRule="auto"/>
        <w:rPr>
          <w:rFonts w:ascii="Times New Roman" w:hAnsi="Times New Roman" w:cs="Times New Roman"/>
          <w:b/>
          <w:sz w:val="24"/>
          <w:szCs w:val="24"/>
        </w:rPr>
      </w:pPr>
      <w:r w:rsidRPr="000700C6">
        <w:rPr>
          <w:rFonts w:ascii="Times New Roman" w:hAnsi="Times New Roman" w:cs="Times New Roman"/>
          <w:b/>
          <w:sz w:val="24"/>
          <w:szCs w:val="24"/>
        </w:rPr>
        <w:t>Conclusion</w:t>
      </w:r>
    </w:p>
    <w:p w14:paraId="2060002F" w14:textId="77777777" w:rsidR="007D7D3F" w:rsidRPr="000700C6" w:rsidRDefault="007D7D3F" w:rsidP="007D7D3F">
      <w:pPr>
        <w:widowControl w:val="0"/>
        <w:spacing w:after="120" w:line="240" w:lineRule="auto"/>
        <w:rPr>
          <w:rFonts w:ascii="Times New Roman" w:hAnsi="Times New Roman" w:cs="Times New Roman"/>
          <w:sz w:val="24"/>
          <w:szCs w:val="24"/>
        </w:rPr>
      </w:pPr>
      <w:r w:rsidRPr="000700C6">
        <w:rPr>
          <w:rFonts w:ascii="Times New Roman" w:hAnsi="Times New Roman" w:cs="Times New Roman"/>
          <w:sz w:val="24"/>
          <w:szCs w:val="24"/>
        </w:rPr>
        <w:t xml:space="preserve">This disallowable instrument is compatible with human rights because it promotes the protection of human rights and, to the extent that it may limit human rights, those limitations are considered to be reasonable, necessary and proportionate.  </w:t>
      </w:r>
    </w:p>
    <w:p w14:paraId="1DF3CA3E" w14:textId="77777777" w:rsidR="007D7D3F" w:rsidRPr="000700C6" w:rsidRDefault="007D7D3F" w:rsidP="007D7D3F">
      <w:pPr>
        <w:widowControl w:val="0"/>
        <w:spacing w:line="240" w:lineRule="auto"/>
        <w:rPr>
          <w:rFonts w:ascii="Times New Roman" w:hAnsi="Times New Roman" w:cs="Times New Roman"/>
          <w:sz w:val="24"/>
          <w:szCs w:val="24"/>
        </w:rPr>
      </w:pPr>
    </w:p>
    <w:p w14:paraId="2CA264B9" w14:textId="77777777" w:rsidR="007D7D3F" w:rsidRPr="000700C6" w:rsidRDefault="007D7D3F" w:rsidP="007D7D3F">
      <w:pPr>
        <w:widowControl w:val="0"/>
        <w:spacing w:after="120" w:line="240" w:lineRule="auto"/>
        <w:jc w:val="center"/>
        <w:rPr>
          <w:rFonts w:ascii="Times New Roman" w:hAnsi="Times New Roman" w:cs="Times New Roman"/>
          <w:b/>
          <w:sz w:val="24"/>
          <w:szCs w:val="24"/>
        </w:rPr>
      </w:pPr>
      <w:r w:rsidRPr="000700C6">
        <w:rPr>
          <w:rFonts w:ascii="Times New Roman" w:hAnsi="Times New Roman" w:cs="Times New Roman"/>
          <w:b/>
          <w:sz w:val="24"/>
          <w:szCs w:val="24"/>
        </w:rPr>
        <w:t xml:space="preserve">Deputy Prime Minister and Minister for Infrastructure, Transport and Regional Development </w:t>
      </w:r>
    </w:p>
    <w:p w14:paraId="6CFEC986" w14:textId="77777777" w:rsidR="007D7D3F" w:rsidRPr="000700C6" w:rsidRDefault="007D7D3F" w:rsidP="007D7D3F">
      <w:pPr>
        <w:widowControl w:val="0"/>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The </w:t>
      </w:r>
      <w:r w:rsidRPr="000700C6">
        <w:rPr>
          <w:rFonts w:ascii="Times New Roman" w:hAnsi="Times New Roman" w:cs="Times New Roman"/>
          <w:b/>
          <w:sz w:val="24"/>
          <w:szCs w:val="24"/>
        </w:rPr>
        <w:t xml:space="preserve">Hon Michael McCormack MP </w:t>
      </w:r>
    </w:p>
    <w:p w14:paraId="1E36DE44" w14:textId="77777777" w:rsidR="005D7431" w:rsidRDefault="005D7431">
      <w:pPr>
        <w:rPr>
          <w:rFonts w:ascii="Times New Roman" w:hAnsi="Times New Roman" w:cs="Times New Roman"/>
          <w:sz w:val="24"/>
          <w:szCs w:val="24"/>
        </w:rPr>
      </w:pPr>
      <w:r>
        <w:rPr>
          <w:rFonts w:ascii="Times New Roman" w:hAnsi="Times New Roman" w:cs="Times New Roman"/>
          <w:sz w:val="24"/>
          <w:szCs w:val="24"/>
        </w:rPr>
        <w:br w:type="page"/>
      </w:r>
    </w:p>
    <w:p w14:paraId="0020D861" w14:textId="77777777" w:rsidR="007D7D3F" w:rsidRDefault="007D7D3F" w:rsidP="007D7D3F">
      <w:pPr>
        <w:widowControl w:val="0"/>
        <w:spacing w:after="36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ATTACHMENT B—OVERVIEW OF PROVISIONS</w:t>
      </w:r>
    </w:p>
    <w:p w14:paraId="0719AEF3" w14:textId="7D138DDE" w:rsidR="007D7D3F" w:rsidRPr="000700C6" w:rsidRDefault="007D7D3F" w:rsidP="007D7D3F">
      <w:pPr>
        <w:widowControl w:val="0"/>
        <w:spacing w:after="360" w:line="240" w:lineRule="auto"/>
        <w:jc w:val="center"/>
        <w:rPr>
          <w:rFonts w:ascii="Times New Roman" w:hAnsi="Times New Roman" w:cs="Times New Roman"/>
          <w:b/>
          <w:sz w:val="24"/>
          <w:szCs w:val="24"/>
        </w:rPr>
      </w:pPr>
      <w:r w:rsidRPr="000700C6">
        <w:rPr>
          <w:rFonts w:ascii="Times New Roman" w:hAnsi="Times New Roman" w:cs="Times New Roman"/>
          <w:b/>
          <w:sz w:val="24"/>
          <w:szCs w:val="24"/>
        </w:rPr>
        <w:t xml:space="preserve">Section by section explanation of </w:t>
      </w:r>
      <w:r w:rsidR="00F9639B">
        <w:rPr>
          <w:rFonts w:ascii="Times New Roman" w:hAnsi="Times New Roman" w:cs="Times New Roman"/>
          <w:b/>
          <w:sz w:val="24"/>
          <w:szCs w:val="24"/>
        </w:rPr>
        <w:t xml:space="preserve">the </w:t>
      </w:r>
      <w:r w:rsidRPr="00F9639B">
        <w:rPr>
          <w:rFonts w:ascii="Times New Roman" w:hAnsi="Times New Roman" w:cs="Times New Roman"/>
          <w:b/>
          <w:i/>
          <w:sz w:val="24"/>
          <w:szCs w:val="24"/>
        </w:rPr>
        <w:t>Road Vehicle Standards (Model Reports) Determination 202</w:t>
      </w:r>
      <w:r w:rsidR="00846C8A">
        <w:rPr>
          <w:rFonts w:ascii="Times New Roman" w:hAnsi="Times New Roman" w:cs="Times New Roman"/>
          <w:b/>
          <w:i/>
          <w:sz w:val="24"/>
          <w:szCs w:val="24"/>
        </w:rPr>
        <w:t>1</w:t>
      </w:r>
    </w:p>
    <w:p w14:paraId="7F594C1C" w14:textId="77777777" w:rsidR="007D7D3F" w:rsidRPr="00CB069F" w:rsidRDefault="007D7D3F" w:rsidP="007D2FA2">
      <w:pPr>
        <w:pStyle w:val="ActHead2"/>
        <w:ind w:left="0" w:firstLine="0"/>
        <w:rPr>
          <w:rStyle w:val="CharPartText"/>
          <w:sz w:val="28"/>
          <w:szCs w:val="28"/>
        </w:rPr>
      </w:pPr>
      <w:r w:rsidRPr="00CB069F">
        <w:rPr>
          <w:rStyle w:val="CharPartText"/>
          <w:sz w:val="28"/>
          <w:szCs w:val="28"/>
        </w:rPr>
        <w:t>Part 1—Preliminary</w:t>
      </w:r>
    </w:p>
    <w:p w14:paraId="1FC9C05B" w14:textId="77777777" w:rsidR="007D7D3F" w:rsidRPr="006822AF" w:rsidRDefault="007D7D3F" w:rsidP="007D2FA2">
      <w:pPr>
        <w:pStyle w:val="ActHead5"/>
        <w:ind w:left="0" w:firstLine="0"/>
        <w:rPr>
          <w:szCs w:val="24"/>
        </w:rPr>
      </w:pPr>
      <w:r>
        <w:rPr>
          <w:szCs w:val="24"/>
        </w:rPr>
        <w:t>Section 1—Name</w:t>
      </w:r>
    </w:p>
    <w:p w14:paraId="19E526DF" w14:textId="723681E5" w:rsidR="007D7D3F" w:rsidRDefault="007D7D3F" w:rsidP="007D2FA2">
      <w:pPr>
        <w:pStyle w:val="ListParagraph"/>
        <w:spacing w:before="140" w:after="140" w:line="240" w:lineRule="auto"/>
        <w:ind w:left="0"/>
        <w:contextualSpacing w:val="0"/>
        <w:rPr>
          <w:rFonts w:ascii="Times New Roman" w:hAnsi="Times New Roman" w:cs="Times New Roman"/>
          <w:sz w:val="28"/>
          <w:szCs w:val="24"/>
        </w:rPr>
      </w:pPr>
      <w:r>
        <w:rPr>
          <w:rFonts w:ascii="Times New Roman" w:hAnsi="Times New Roman" w:cs="Times New Roman"/>
          <w:sz w:val="24"/>
          <w:szCs w:val="24"/>
        </w:rPr>
        <w:t>Section 1</w:t>
      </w:r>
      <w:r w:rsidRPr="000700C6">
        <w:rPr>
          <w:rFonts w:ascii="Times New Roman" w:hAnsi="Times New Roman" w:cs="Times New Roman"/>
          <w:sz w:val="24"/>
          <w:szCs w:val="24"/>
        </w:rPr>
        <w:t xml:space="preserve"> provides that the name of this legislative instrument is the </w:t>
      </w:r>
      <w:r w:rsidRPr="000700C6">
        <w:rPr>
          <w:rFonts w:ascii="Times New Roman" w:hAnsi="Times New Roman" w:cs="Times New Roman"/>
          <w:i/>
          <w:noProof/>
          <w:sz w:val="24"/>
        </w:rPr>
        <w:t>Road Vehicle Standards (Model Reports) Determination 202</w:t>
      </w:r>
      <w:r w:rsidR="00846C8A">
        <w:rPr>
          <w:rFonts w:ascii="Times New Roman" w:hAnsi="Times New Roman" w:cs="Times New Roman"/>
          <w:i/>
          <w:noProof/>
          <w:sz w:val="24"/>
        </w:rPr>
        <w:t xml:space="preserve">1 </w:t>
      </w:r>
      <w:r w:rsidR="00846C8A" w:rsidRPr="000263FA">
        <w:rPr>
          <w:rFonts w:ascii="Times New Roman" w:hAnsi="Times New Roman" w:cs="Times New Roman"/>
          <w:noProof/>
          <w:sz w:val="24"/>
        </w:rPr>
        <w:t>(the Determination)</w:t>
      </w:r>
      <w:r w:rsidRPr="000700C6">
        <w:rPr>
          <w:rFonts w:ascii="Times New Roman" w:hAnsi="Times New Roman" w:cs="Times New Roman"/>
          <w:sz w:val="28"/>
          <w:szCs w:val="24"/>
        </w:rPr>
        <w:t>.</w:t>
      </w:r>
    </w:p>
    <w:p w14:paraId="0710FB41" w14:textId="77777777" w:rsidR="007D7D3F" w:rsidRPr="006822AF" w:rsidRDefault="007D7D3F" w:rsidP="007D2FA2">
      <w:pPr>
        <w:pStyle w:val="ActHead5"/>
        <w:ind w:left="0" w:firstLine="0"/>
        <w:rPr>
          <w:szCs w:val="24"/>
        </w:rPr>
      </w:pPr>
      <w:r>
        <w:rPr>
          <w:szCs w:val="24"/>
        </w:rPr>
        <w:t>Section 2—</w:t>
      </w:r>
      <w:r w:rsidRPr="000700C6">
        <w:rPr>
          <w:szCs w:val="24"/>
        </w:rPr>
        <w:t>Commencement</w:t>
      </w:r>
    </w:p>
    <w:p w14:paraId="31838F9B" w14:textId="3B33EBB2"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Section 2</w:t>
      </w:r>
      <w:r w:rsidRPr="000700C6">
        <w:rPr>
          <w:rFonts w:ascii="Times New Roman" w:hAnsi="Times New Roman" w:cs="Times New Roman"/>
          <w:sz w:val="24"/>
          <w:szCs w:val="24"/>
        </w:rPr>
        <w:t xml:space="preserve"> provides that the Determination is to commence </w:t>
      </w:r>
      <w:r w:rsidR="00846C8A">
        <w:rPr>
          <w:rFonts w:ascii="Times New Roman" w:hAnsi="Times New Roman" w:cs="Times New Roman"/>
          <w:sz w:val="24"/>
          <w:szCs w:val="24"/>
        </w:rPr>
        <w:t>on the date specified</w:t>
      </w:r>
      <w:r w:rsidRPr="000700C6">
        <w:rPr>
          <w:rFonts w:ascii="Times New Roman" w:hAnsi="Times New Roman" w:cs="Times New Roman"/>
          <w:i/>
          <w:sz w:val="24"/>
          <w:szCs w:val="24"/>
        </w:rPr>
        <w:t>.</w:t>
      </w:r>
    </w:p>
    <w:p w14:paraId="1F29007B" w14:textId="77777777" w:rsidR="007D7D3F" w:rsidRPr="006822AF" w:rsidRDefault="007D7D3F" w:rsidP="007D2FA2">
      <w:pPr>
        <w:pStyle w:val="ActHead5"/>
        <w:ind w:left="0" w:firstLine="0"/>
        <w:rPr>
          <w:szCs w:val="24"/>
        </w:rPr>
      </w:pPr>
      <w:r>
        <w:rPr>
          <w:szCs w:val="24"/>
        </w:rPr>
        <w:t>Section 3—</w:t>
      </w:r>
      <w:r w:rsidRPr="000700C6">
        <w:rPr>
          <w:szCs w:val="24"/>
        </w:rPr>
        <w:t>Authority</w:t>
      </w:r>
    </w:p>
    <w:p w14:paraId="030439FE" w14:textId="6CD753B8"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Section 3</w:t>
      </w:r>
      <w:r w:rsidRPr="000700C6">
        <w:rPr>
          <w:rFonts w:ascii="Times New Roman" w:hAnsi="Times New Roman" w:cs="Times New Roman"/>
          <w:sz w:val="24"/>
          <w:szCs w:val="24"/>
        </w:rPr>
        <w:t xml:space="preserve"> provides that the Determination is made under section 88 of the </w:t>
      </w:r>
      <w:r w:rsidR="00846C8A" w:rsidRPr="000700C6">
        <w:rPr>
          <w:rFonts w:ascii="Times New Roman" w:hAnsi="Times New Roman" w:cs="Times New Roman"/>
          <w:i/>
          <w:sz w:val="24"/>
          <w:szCs w:val="24"/>
        </w:rPr>
        <w:t>Road Vehicle Standards Rules 2019</w:t>
      </w:r>
      <w:r w:rsidR="00846C8A">
        <w:rPr>
          <w:rFonts w:ascii="Times New Roman" w:hAnsi="Times New Roman" w:cs="Times New Roman"/>
          <w:i/>
          <w:sz w:val="24"/>
          <w:szCs w:val="24"/>
        </w:rPr>
        <w:t xml:space="preserve"> </w:t>
      </w:r>
      <w:r w:rsidR="00846C8A">
        <w:rPr>
          <w:rFonts w:ascii="Times New Roman" w:hAnsi="Times New Roman" w:cs="Times New Roman"/>
          <w:sz w:val="24"/>
          <w:szCs w:val="24"/>
        </w:rPr>
        <w:t xml:space="preserve">(the </w:t>
      </w:r>
      <w:r w:rsidRPr="000700C6">
        <w:rPr>
          <w:rFonts w:ascii="Times New Roman" w:hAnsi="Times New Roman" w:cs="Times New Roman"/>
          <w:sz w:val="24"/>
          <w:szCs w:val="24"/>
        </w:rPr>
        <w:t>Rules</w:t>
      </w:r>
      <w:r w:rsidR="00846C8A">
        <w:rPr>
          <w:rFonts w:ascii="Times New Roman" w:hAnsi="Times New Roman" w:cs="Times New Roman"/>
          <w:sz w:val="24"/>
          <w:szCs w:val="24"/>
        </w:rPr>
        <w:t>)</w:t>
      </w:r>
      <w:r w:rsidRPr="000700C6">
        <w:rPr>
          <w:rFonts w:ascii="Times New Roman" w:hAnsi="Times New Roman" w:cs="Times New Roman"/>
          <w:sz w:val="24"/>
          <w:szCs w:val="24"/>
        </w:rPr>
        <w:t>.</w:t>
      </w:r>
    </w:p>
    <w:p w14:paraId="54316771" w14:textId="77777777" w:rsidR="007D7D3F" w:rsidRPr="006822AF" w:rsidRDefault="007D7D3F" w:rsidP="007D2FA2">
      <w:pPr>
        <w:pStyle w:val="ActHead5"/>
        <w:ind w:left="0" w:firstLine="0"/>
        <w:rPr>
          <w:szCs w:val="24"/>
        </w:rPr>
      </w:pPr>
      <w:r>
        <w:rPr>
          <w:szCs w:val="24"/>
        </w:rPr>
        <w:t>Section 4—</w:t>
      </w:r>
      <w:r w:rsidRPr="000700C6">
        <w:rPr>
          <w:szCs w:val="24"/>
        </w:rPr>
        <w:t>Definitions</w:t>
      </w:r>
    </w:p>
    <w:p w14:paraId="4691FEBC" w14:textId="1491AAF8" w:rsidR="00010235" w:rsidRDefault="00010235" w:rsidP="007D2FA2">
      <w:pPr>
        <w:spacing w:before="140" w:after="140" w:line="240" w:lineRule="auto"/>
        <w:rPr>
          <w:rFonts w:ascii="Times New Roman" w:hAnsi="Times New Roman" w:cs="Times New Roman"/>
          <w:sz w:val="24"/>
          <w:szCs w:val="24"/>
        </w:rPr>
      </w:pPr>
      <w:r>
        <w:rPr>
          <w:rFonts w:ascii="Times New Roman" w:hAnsi="Times New Roman" w:cs="Times New Roman"/>
          <w:sz w:val="24"/>
          <w:szCs w:val="24"/>
        </w:rPr>
        <w:t xml:space="preserve">Section 4 </w:t>
      </w:r>
      <w:r w:rsidRPr="00D761D9">
        <w:rPr>
          <w:rFonts w:ascii="Times New Roman" w:hAnsi="Times New Roman" w:cs="Times New Roman"/>
          <w:sz w:val="24"/>
          <w:szCs w:val="24"/>
        </w:rPr>
        <w:t>sets out new definitions for t</w:t>
      </w:r>
      <w:r>
        <w:rPr>
          <w:rFonts w:ascii="Times New Roman" w:hAnsi="Times New Roman" w:cs="Times New Roman"/>
          <w:sz w:val="24"/>
          <w:szCs w:val="24"/>
        </w:rPr>
        <w:t>he</w:t>
      </w:r>
      <w:r w:rsidRPr="00D761D9">
        <w:rPr>
          <w:rFonts w:ascii="Times New Roman" w:hAnsi="Times New Roman" w:cs="Times New Roman"/>
          <w:sz w:val="24"/>
          <w:szCs w:val="24"/>
        </w:rPr>
        <w:t xml:space="preserve"> Determination. Notes are provided on some key definitions below.</w:t>
      </w:r>
    </w:p>
    <w:p w14:paraId="4C88A5E2" w14:textId="4D06C0B0" w:rsidR="007D7D3F" w:rsidRPr="00D2331B" w:rsidRDefault="007D7D3F" w:rsidP="007D2FA2">
      <w:pPr>
        <w:spacing w:before="140" w:after="140" w:line="240" w:lineRule="auto"/>
        <w:rPr>
          <w:rFonts w:ascii="Times New Roman" w:hAnsi="Times New Roman" w:cs="Times New Roman"/>
          <w:sz w:val="24"/>
          <w:szCs w:val="24"/>
        </w:rPr>
      </w:pPr>
      <w:r w:rsidRPr="000700C6">
        <w:rPr>
          <w:rFonts w:ascii="Times New Roman" w:hAnsi="Times New Roman" w:cs="Times New Roman"/>
          <w:sz w:val="24"/>
          <w:szCs w:val="24"/>
        </w:rPr>
        <w:t xml:space="preserve">Many of the definitions indicate the section of the </w:t>
      </w:r>
      <w:r>
        <w:rPr>
          <w:rFonts w:ascii="Times New Roman" w:hAnsi="Times New Roman" w:cs="Times New Roman"/>
          <w:sz w:val="24"/>
          <w:szCs w:val="24"/>
        </w:rPr>
        <w:t>D</w:t>
      </w:r>
      <w:r w:rsidRPr="000700C6">
        <w:rPr>
          <w:rFonts w:ascii="Times New Roman" w:hAnsi="Times New Roman" w:cs="Times New Roman"/>
          <w:sz w:val="24"/>
          <w:szCs w:val="24"/>
        </w:rPr>
        <w:t>etermi</w:t>
      </w:r>
      <w:r w:rsidR="000263FA">
        <w:rPr>
          <w:rFonts w:ascii="Times New Roman" w:hAnsi="Times New Roman" w:cs="Times New Roman"/>
          <w:sz w:val="24"/>
          <w:szCs w:val="24"/>
        </w:rPr>
        <w:t>nation where the term is defin</w:t>
      </w:r>
      <w:r w:rsidRPr="000700C6">
        <w:rPr>
          <w:rFonts w:ascii="Times New Roman" w:hAnsi="Times New Roman" w:cs="Times New Roman"/>
          <w:sz w:val="24"/>
          <w:szCs w:val="24"/>
        </w:rPr>
        <w:t xml:space="preserve">ed, or provide that the </w:t>
      </w:r>
      <w:r w:rsidR="000263FA">
        <w:rPr>
          <w:rFonts w:ascii="Times New Roman" w:hAnsi="Times New Roman" w:cs="Times New Roman"/>
          <w:sz w:val="24"/>
          <w:szCs w:val="24"/>
        </w:rPr>
        <w:t>definitions</w:t>
      </w:r>
      <w:r w:rsidRPr="000700C6">
        <w:rPr>
          <w:rFonts w:ascii="Times New Roman" w:hAnsi="Times New Roman" w:cs="Times New Roman"/>
          <w:sz w:val="24"/>
          <w:szCs w:val="24"/>
        </w:rPr>
        <w:t xml:space="preserve"> are the same in t</w:t>
      </w:r>
      <w:r w:rsidR="00010235">
        <w:rPr>
          <w:rFonts w:ascii="Times New Roman" w:hAnsi="Times New Roman" w:cs="Times New Roman"/>
          <w:sz w:val="24"/>
          <w:szCs w:val="24"/>
        </w:rPr>
        <w:t xml:space="preserve">he Rules or other instruments. </w:t>
      </w:r>
      <w:r w:rsidRPr="000700C6">
        <w:rPr>
          <w:rFonts w:ascii="Times New Roman" w:hAnsi="Times New Roman" w:cs="Times New Roman"/>
          <w:sz w:val="24"/>
          <w:szCs w:val="24"/>
        </w:rPr>
        <w:t xml:space="preserve">This ensures consistency of terminology and intent across the range of instruments </w:t>
      </w:r>
      <w:r>
        <w:rPr>
          <w:rFonts w:ascii="Times New Roman" w:hAnsi="Times New Roman" w:cs="Times New Roman"/>
          <w:sz w:val="24"/>
          <w:szCs w:val="24"/>
        </w:rPr>
        <w:t>supporting</w:t>
      </w:r>
      <w:r w:rsidRPr="000700C6">
        <w:rPr>
          <w:rFonts w:ascii="Times New Roman" w:hAnsi="Times New Roman" w:cs="Times New Roman"/>
          <w:sz w:val="24"/>
          <w:szCs w:val="24"/>
        </w:rPr>
        <w:t xml:space="preserve"> the </w:t>
      </w:r>
      <w:r w:rsidRPr="000700C6">
        <w:rPr>
          <w:rFonts w:ascii="Times New Roman" w:hAnsi="Times New Roman" w:cs="Times New Roman"/>
          <w:i/>
          <w:sz w:val="24"/>
          <w:szCs w:val="24"/>
        </w:rPr>
        <w:t>Road Vehicle Standards Act 2018</w:t>
      </w:r>
      <w:r w:rsidRPr="000700C6">
        <w:rPr>
          <w:rFonts w:ascii="Times New Roman" w:hAnsi="Times New Roman" w:cs="Times New Roman"/>
          <w:sz w:val="24"/>
          <w:szCs w:val="24"/>
        </w:rPr>
        <w:t xml:space="preserve"> (the Act).  </w:t>
      </w:r>
    </w:p>
    <w:p w14:paraId="4D39912E" w14:textId="527AC85D" w:rsidR="0076411E" w:rsidRDefault="0076411E"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The definition of </w:t>
      </w:r>
      <w:r w:rsidR="000263FA">
        <w:rPr>
          <w:rFonts w:ascii="Times New Roman" w:hAnsi="Times New Roman" w:cs="Times New Roman"/>
          <w:sz w:val="24"/>
          <w:szCs w:val="24"/>
        </w:rPr>
        <w:t>‘</w:t>
      </w:r>
      <w:r w:rsidRPr="004667C2">
        <w:rPr>
          <w:rFonts w:ascii="Times New Roman" w:hAnsi="Times New Roman" w:cs="Times New Roman"/>
          <w:b/>
          <w:i/>
          <w:sz w:val="24"/>
          <w:szCs w:val="24"/>
        </w:rPr>
        <w:t>applicable ADR</w:t>
      </w:r>
      <w:r w:rsidR="000263FA" w:rsidRPr="004667C2">
        <w:rPr>
          <w:rFonts w:ascii="Times New Roman" w:hAnsi="Times New Roman" w:cs="Times New Roman"/>
          <w:sz w:val="24"/>
          <w:szCs w:val="24"/>
          <w:u w:val="single"/>
        </w:rPr>
        <w:t>’</w:t>
      </w:r>
      <w:r>
        <w:rPr>
          <w:rFonts w:ascii="Times New Roman" w:hAnsi="Times New Roman" w:cs="Times New Roman"/>
          <w:sz w:val="24"/>
          <w:szCs w:val="24"/>
        </w:rPr>
        <w:t xml:space="preserve"> has the same meaning given by </w:t>
      </w:r>
      <w:r w:rsidR="005D069C">
        <w:rPr>
          <w:rFonts w:ascii="Times New Roman" w:hAnsi="Times New Roman" w:cs="Times New Roman"/>
          <w:sz w:val="24"/>
          <w:szCs w:val="24"/>
        </w:rPr>
        <w:t xml:space="preserve">section 9(1) of </w:t>
      </w:r>
      <w:r>
        <w:rPr>
          <w:rFonts w:ascii="Times New Roman" w:hAnsi="Times New Roman" w:cs="Times New Roman"/>
          <w:sz w:val="24"/>
          <w:szCs w:val="24"/>
        </w:rPr>
        <w:t xml:space="preserve">the </w:t>
      </w:r>
      <w:r w:rsidR="001B5ACF" w:rsidRPr="004667C2">
        <w:rPr>
          <w:rFonts w:ascii="Times New Roman" w:hAnsi="Times New Roman" w:cs="Times New Roman"/>
          <w:i/>
          <w:sz w:val="24"/>
          <w:szCs w:val="24"/>
        </w:rPr>
        <w:t>Road Vehicle Standards (Model Reports—Compliance with Standards) Determination 2021</w:t>
      </w:r>
      <w:r w:rsidR="000263FA">
        <w:rPr>
          <w:rFonts w:ascii="Times New Roman" w:hAnsi="Times New Roman" w:cs="Times New Roman"/>
          <w:sz w:val="24"/>
          <w:szCs w:val="24"/>
        </w:rPr>
        <w:t>,</w:t>
      </w:r>
      <w:r>
        <w:rPr>
          <w:rFonts w:ascii="Times New Roman" w:hAnsi="Times New Roman" w:cs="Times New Roman"/>
          <w:sz w:val="24"/>
          <w:szCs w:val="24"/>
        </w:rPr>
        <w:t xml:space="preserve"> </w:t>
      </w:r>
      <w:r w:rsidR="001B5ACF">
        <w:rPr>
          <w:rFonts w:ascii="Times New Roman" w:hAnsi="Times New Roman" w:cs="Times New Roman"/>
          <w:sz w:val="24"/>
          <w:szCs w:val="24"/>
        </w:rPr>
        <w:t xml:space="preserve">made </w:t>
      </w:r>
      <w:r>
        <w:rPr>
          <w:rFonts w:ascii="Times New Roman" w:hAnsi="Times New Roman" w:cs="Times New Roman"/>
          <w:sz w:val="24"/>
          <w:szCs w:val="24"/>
        </w:rPr>
        <w:t xml:space="preserve">under </w:t>
      </w:r>
      <w:r w:rsidR="00813E53">
        <w:rPr>
          <w:rFonts w:ascii="Times New Roman" w:hAnsi="Times New Roman" w:cs="Times New Roman"/>
          <w:sz w:val="24"/>
          <w:szCs w:val="24"/>
        </w:rPr>
        <w:t>sub</w:t>
      </w:r>
      <w:r>
        <w:rPr>
          <w:rFonts w:ascii="Times New Roman" w:hAnsi="Times New Roman" w:cs="Times New Roman"/>
          <w:sz w:val="24"/>
          <w:szCs w:val="24"/>
        </w:rPr>
        <w:t>section 89</w:t>
      </w:r>
      <w:r w:rsidR="00813E53">
        <w:rPr>
          <w:rFonts w:ascii="Times New Roman" w:hAnsi="Times New Roman" w:cs="Times New Roman"/>
          <w:sz w:val="24"/>
          <w:szCs w:val="24"/>
        </w:rPr>
        <w:t xml:space="preserve">(2) </w:t>
      </w:r>
      <w:r>
        <w:rPr>
          <w:rFonts w:ascii="Times New Roman" w:hAnsi="Times New Roman" w:cs="Times New Roman"/>
          <w:sz w:val="24"/>
          <w:szCs w:val="24"/>
        </w:rPr>
        <w:t>of the Rules</w:t>
      </w:r>
      <w:r w:rsidR="00516D49">
        <w:rPr>
          <w:rFonts w:ascii="Times New Roman" w:hAnsi="Times New Roman" w:cs="Times New Roman"/>
          <w:sz w:val="24"/>
          <w:szCs w:val="24"/>
        </w:rPr>
        <w:t xml:space="preserve">, which provides an overarching standard requiring </w:t>
      </w:r>
      <w:r w:rsidR="008E3F95" w:rsidRPr="008E3F95">
        <w:rPr>
          <w:rFonts w:ascii="Times New Roman" w:hAnsi="Times New Roman" w:cs="Times New Roman"/>
          <w:sz w:val="24"/>
          <w:szCs w:val="24"/>
        </w:rPr>
        <w:t>road vehicles that are manufactured or modified in accordance with a Model Report</w:t>
      </w:r>
      <w:r w:rsidR="00516D49">
        <w:rPr>
          <w:rFonts w:ascii="Times New Roman" w:hAnsi="Times New Roman" w:cs="Times New Roman"/>
          <w:sz w:val="24"/>
          <w:szCs w:val="24"/>
        </w:rPr>
        <w:t xml:space="preserve"> to comply with the applicable Australian Design Rules (ADRs).</w:t>
      </w:r>
    </w:p>
    <w:p w14:paraId="0D3AD9CA" w14:textId="728676B2" w:rsidR="00D13380" w:rsidRDefault="00D13380"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The definition of ‘</w:t>
      </w:r>
      <w:r w:rsidRPr="00D13380">
        <w:rPr>
          <w:rFonts w:ascii="Times New Roman" w:hAnsi="Times New Roman" w:cs="Times New Roman"/>
          <w:b/>
          <w:i/>
          <w:sz w:val="24"/>
          <w:szCs w:val="24"/>
        </w:rPr>
        <w:t>body alignment test</w:t>
      </w:r>
      <w:r>
        <w:rPr>
          <w:rFonts w:ascii="Times New Roman" w:hAnsi="Times New Roman" w:cs="Times New Roman"/>
          <w:sz w:val="24"/>
          <w:szCs w:val="24"/>
        </w:rPr>
        <w:t>’</w:t>
      </w:r>
      <w:r w:rsidRPr="00D13380">
        <w:rPr>
          <w:rFonts w:ascii="Times New Roman" w:hAnsi="Times New Roman" w:cs="Times New Roman"/>
          <w:sz w:val="24"/>
          <w:szCs w:val="24"/>
        </w:rPr>
        <w:t xml:space="preserve"> has the </w:t>
      </w:r>
      <w:r>
        <w:rPr>
          <w:rFonts w:ascii="Times New Roman" w:hAnsi="Times New Roman" w:cs="Times New Roman"/>
          <w:sz w:val="24"/>
          <w:szCs w:val="24"/>
        </w:rPr>
        <w:t xml:space="preserve">same </w:t>
      </w:r>
      <w:r w:rsidRPr="00D13380">
        <w:rPr>
          <w:rFonts w:ascii="Times New Roman" w:hAnsi="Times New Roman" w:cs="Times New Roman"/>
          <w:sz w:val="24"/>
          <w:szCs w:val="24"/>
        </w:rPr>
        <w:t xml:space="preserve">meaning given by the </w:t>
      </w:r>
      <w:r w:rsidRPr="00D13380">
        <w:rPr>
          <w:rFonts w:ascii="Times New Roman" w:hAnsi="Times New Roman" w:cs="Times New Roman"/>
          <w:i/>
          <w:sz w:val="24"/>
          <w:szCs w:val="24"/>
        </w:rPr>
        <w:t>Road Vehicle Standards (Limit of Acceptable Damage or Corrosion) Determination 2021</w:t>
      </w:r>
      <w:r>
        <w:rPr>
          <w:rFonts w:ascii="Times New Roman" w:hAnsi="Times New Roman" w:cs="Times New Roman"/>
          <w:sz w:val="24"/>
          <w:szCs w:val="24"/>
        </w:rPr>
        <w:t>, made</w:t>
      </w:r>
      <w:r w:rsidRPr="00D13380">
        <w:rPr>
          <w:rFonts w:ascii="Times New Roman" w:hAnsi="Times New Roman" w:cs="Times New Roman"/>
          <w:sz w:val="24"/>
          <w:szCs w:val="24"/>
        </w:rPr>
        <w:t xml:space="preserve"> under section 107 of the Rules.</w:t>
      </w:r>
    </w:p>
    <w:p w14:paraId="3ECA9C0D" w14:textId="77777777" w:rsidR="00B47886" w:rsidRDefault="00B47886" w:rsidP="00B47886">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The definition of ‘</w:t>
      </w:r>
      <w:r w:rsidRPr="00DB19B3">
        <w:rPr>
          <w:rFonts w:ascii="Times New Roman" w:hAnsi="Times New Roman" w:cs="Times New Roman"/>
          <w:b/>
          <w:i/>
          <w:sz w:val="24"/>
          <w:szCs w:val="24"/>
        </w:rPr>
        <w:t>body shape</w:t>
      </w:r>
      <w:r>
        <w:rPr>
          <w:rFonts w:ascii="Times New Roman" w:hAnsi="Times New Roman" w:cs="Times New Roman"/>
          <w:b/>
          <w:sz w:val="24"/>
          <w:szCs w:val="24"/>
        </w:rPr>
        <w:t xml:space="preserve">’ </w:t>
      </w:r>
      <w:r>
        <w:rPr>
          <w:rFonts w:ascii="Times New Roman" w:hAnsi="Times New Roman" w:cs="Times New Roman"/>
          <w:sz w:val="24"/>
          <w:szCs w:val="24"/>
        </w:rPr>
        <w:t>means</w:t>
      </w:r>
      <w:r w:rsidRPr="002B78A0">
        <w:rPr>
          <w:rFonts w:ascii="Times New Roman" w:hAnsi="Times New Roman" w:cs="Times New Roman"/>
          <w:sz w:val="24"/>
          <w:szCs w:val="24"/>
        </w:rPr>
        <w:t xml:space="preserve"> the vehicle shape description applicable to the vehicle under the </w:t>
      </w:r>
      <w:r w:rsidRPr="00DB19B3">
        <w:rPr>
          <w:rFonts w:ascii="Times New Roman" w:hAnsi="Times New Roman" w:cs="Times New Roman"/>
          <w:i/>
          <w:sz w:val="24"/>
          <w:szCs w:val="24"/>
        </w:rPr>
        <w:t>Vehicle Shape Codes Guide</w:t>
      </w:r>
      <w:r w:rsidRPr="002B78A0">
        <w:rPr>
          <w:rFonts w:ascii="Times New Roman" w:hAnsi="Times New Roman" w:cs="Times New Roman"/>
          <w:sz w:val="24"/>
          <w:szCs w:val="24"/>
        </w:rPr>
        <w:t xml:space="preserve"> (June 2013) issued by the New South Wales Government Department of Transport, Roads and Maritime Services, </w:t>
      </w:r>
      <w:r>
        <w:rPr>
          <w:rFonts w:ascii="Times New Roman" w:hAnsi="Times New Roman" w:cs="Times New Roman"/>
          <w:sz w:val="24"/>
          <w:szCs w:val="24"/>
        </w:rPr>
        <w:t xml:space="preserve">as in existence at the time the Determination </w:t>
      </w:r>
      <w:r w:rsidRPr="002B78A0">
        <w:rPr>
          <w:rFonts w:ascii="Times New Roman" w:hAnsi="Times New Roman" w:cs="Times New Roman"/>
          <w:sz w:val="24"/>
          <w:szCs w:val="24"/>
        </w:rPr>
        <w:t>commenced.</w:t>
      </w:r>
    </w:p>
    <w:p w14:paraId="3150B0CF" w14:textId="702D7BA7" w:rsidR="007D7D3F" w:rsidRDefault="007D7D3F" w:rsidP="007D2FA2">
      <w:pPr>
        <w:pStyle w:val="ListParagraph"/>
        <w:spacing w:before="140" w:after="140" w:line="240" w:lineRule="auto"/>
        <w:ind w:left="0"/>
        <w:contextualSpacing w:val="0"/>
        <w:rPr>
          <w:rFonts w:ascii="Times New Roman" w:hAnsi="Times New Roman" w:cs="Times New Roman"/>
          <w:sz w:val="24"/>
          <w:szCs w:val="24"/>
        </w:rPr>
      </w:pPr>
      <w:r w:rsidRPr="000700C6">
        <w:rPr>
          <w:rFonts w:ascii="Times New Roman" w:hAnsi="Times New Roman" w:cs="Times New Roman"/>
          <w:sz w:val="24"/>
          <w:szCs w:val="24"/>
        </w:rPr>
        <w:t>The definition of ‘</w:t>
      </w:r>
      <w:r w:rsidRPr="00010235">
        <w:rPr>
          <w:rFonts w:ascii="Times New Roman" w:hAnsi="Times New Roman" w:cs="Times New Roman"/>
          <w:b/>
          <w:i/>
          <w:sz w:val="24"/>
          <w:szCs w:val="24"/>
        </w:rPr>
        <w:t>source market</w:t>
      </w:r>
      <w:r w:rsidRPr="000700C6">
        <w:rPr>
          <w:rFonts w:ascii="Times New Roman" w:hAnsi="Times New Roman" w:cs="Times New Roman"/>
          <w:sz w:val="24"/>
          <w:szCs w:val="24"/>
        </w:rPr>
        <w:t xml:space="preserve">’ is included because a Model Report must </w:t>
      </w:r>
      <w:r w:rsidR="0024023E">
        <w:rPr>
          <w:rFonts w:ascii="Times New Roman" w:hAnsi="Times New Roman" w:cs="Times New Roman"/>
          <w:sz w:val="24"/>
          <w:szCs w:val="24"/>
        </w:rPr>
        <w:t>require the user to identify</w:t>
      </w:r>
      <w:r w:rsidR="009A08AB">
        <w:rPr>
          <w:rFonts w:ascii="Times New Roman" w:hAnsi="Times New Roman" w:cs="Times New Roman"/>
          <w:sz w:val="24"/>
          <w:szCs w:val="24"/>
        </w:rPr>
        <w:t xml:space="preserve"> (</w:t>
      </w:r>
      <w:r w:rsidR="0024023E">
        <w:rPr>
          <w:rFonts w:ascii="Times New Roman" w:hAnsi="Times New Roman" w:cs="Times New Roman"/>
          <w:sz w:val="24"/>
          <w:szCs w:val="24"/>
        </w:rPr>
        <w:t>and, in some circumstances, rectify</w:t>
      </w:r>
      <w:r w:rsidR="009A08AB">
        <w:rPr>
          <w:rFonts w:ascii="Times New Roman" w:hAnsi="Times New Roman" w:cs="Times New Roman"/>
          <w:sz w:val="24"/>
          <w:szCs w:val="24"/>
        </w:rPr>
        <w:t>)</w:t>
      </w:r>
      <w:r w:rsidR="0024023E">
        <w:rPr>
          <w:rFonts w:ascii="Times New Roman" w:hAnsi="Times New Roman" w:cs="Times New Roman"/>
          <w:sz w:val="24"/>
          <w:szCs w:val="24"/>
        </w:rPr>
        <w:t xml:space="preserve"> </w:t>
      </w:r>
      <w:r w:rsidRPr="000700C6">
        <w:rPr>
          <w:rFonts w:ascii="Times New Roman" w:hAnsi="Times New Roman" w:cs="Times New Roman"/>
          <w:sz w:val="24"/>
          <w:szCs w:val="24"/>
        </w:rPr>
        <w:t xml:space="preserve">any recalls </w:t>
      </w:r>
      <w:r w:rsidR="00B12813">
        <w:rPr>
          <w:rFonts w:ascii="Times New Roman" w:hAnsi="Times New Roman" w:cs="Times New Roman"/>
          <w:sz w:val="24"/>
          <w:szCs w:val="24"/>
        </w:rPr>
        <w:t xml:space="preserve">issued in a relevant vehicle’s </w:t>
      </w:r>
      <w:r w:rsidR="0024023E">
        <w:rPr>
          <w:rFonts w:ascii="Times New Roman" w:hAnsi="Times New Roman" w:cs="Times New Roman"/>
          <w:sz w:val="24"/>
          <w:szCs w:val="24"/>
        </w:rPr>
        <w:t xml:space="preserve">source </w:t>
      </w:r>
      <w:r w:rsidRPr="000700C6">
        <w:rPr>
          <w:rFonts w:ascii="Times New Roman" w:hAnsi="Times New Roman" w:cs="Times New Roman"/>
          <w:sz w:val="24"/>
          <w:szCs w:val="24"/>
        </w:rPr>
        <w:t>market</w:t>
      </w:r>
      <w:r w:rsidR="004B5085">
        <w:rPr>
          <w:rFonts w:ascii="Times New Roman" w:hAnsi="Times New Roman" w:cs="Times New Roman"/>
          <w:sz w:val="24"/>
          <w:szCs w:val="24"/>
        </w:rPr>
        <w:t xml:space="preserve">. </w:t>
      </w:r>
      <w:r w:rsidR="004B5085" w:rsidRPr="00B103F7">
        <w:rPr>
          <w:rFonts w:ascii="Times New Roman" w:hAnsi="Times New Roman" w:cs="Times New Roman"/>
          <w:sz w:val="24"/>
          <w:szCs w:val="24"/>
        </w:rPr>
        <w:t xml:space="preserve">The definition is designed to identify the market for which the vehicle has been </w:t>
      </w:r>
      <w:r w:rsidR="000263FA">
        <w:rPr>
          <w:rFonts w:ascii="Times New Roman" w:hAnsi="Times New Roman" w:cs="Times New Roman"/>
          <w:sz w:val="24"/>
          <w:szCs w:val="24"/>
        </w:rPr>
        <w:t xml:space="preserve">originally </w:t>
      </w:r>
      <w:r w:rsidR="004B5085" w:rsidRPr="00B103F7">
        <w:rPr>
          <w:rFonts w:ascii="Times New Roman" w:hAnsi="Times New Roman" w:cs="Times New Roman"/>
          <w:sz w:val="24"/>
          <w:szCs w:val="24"/>
        </w:rPr>
        <w:t>manufactured, irrespective of where in the world the vehicle was manufactured.  For example, where a vehicle is manufactured in Japan, but sold on the Australian market then Australia is that vehicle’s source market. As the consumers and suppliers in the source market will be informed of recalls</w:t>
      </w:r>
      <w:r w:rsidR="000263FA">
        <w:rPr>
          <w:rFonts w:ascii="Times New Roman" w:hAnsi="Times New Roman" w:cs="Times New Roman"/>
          <w:sz w:val="24"/>
          <w:szCs w:val="24"/>
        </w:rPr>
        <w:t>,</w:t>
      </w:r>
      <w:r w:rsidR="004B5085" w:rsidRPr="00B103F7">
        <w:rPr>
          <w:rFonts w:ascii="Times New Roman" w:hAnsi="Times New Roman" w:cs="Times New Roman"/>
          <w:sz w:val="24"/>
          <w:szCs w:val="24"/>
        </w:rPr>
        <w:t xml:space="preserve"> this definition is intended to provide surety that those recalls will be identified during the modification process. </w:t>
      </w:r>
      <w:r w:rsidRPr="000700C6">
        <w:rPr>
          <w:rFonts w:ascii="Times New Roman" w:hAnsi="Times New Roman" w:cs="Times New Roman"/>
          <w:sz w:val="24"/>
          <w:szCs w:val="24"/>
        </w:rPr>
        <w:t xml:space="preserve">This adds to the assurance that the vehicle is safe for use in the Australian market.  </w:t>
      </w:r>
    </w:p>
    <w:p w14:paraId="3007FEF7" w14:textId="58B61E4C" w:rsidR="00E646B7" w:rsidRDefault="005E3B10"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lastRenderedPageBreak/>
        <w:t>The definition of ‘</w:t>
      </w:r>
      <w:r>
        <w:rPr>
          <w:rFonts w:ascii="Times New Roman" w:hAnsi="Times New Roman" w:cs="Times New Roman"/>
          <w:b/>
          <w:i/>
          <w:sz w:val="24"/>
          <w:szCs w:val="24"/>
        </w:rPr>
        <w:t>user</w:t>
      </w:r>
      <w:r>
        <w:rPr>
          <w:rFonts w:ascii="Times New Roman" w:hAnsi="Times New Roman" w:cs="Times New Roman"/>
          <w:sz w:val="24"/>
          <w:szCs w:val="24"/>
        </w:rPr>
        <w:t>’</w:t>
      </w:r>
      <w:r w:rsidR="00071244">
        <w:rPr>
          <w:rFonts w:ascii="Times New Roman" w:hAnsi="Times New Roman" w:cs="Times New Roman"/>
          <w:sz w:val="24"/>
          <w:szCs w:val="24"/>
        </w:rPr>
        <w:t xml:space="preserve"> is included as a shorthand</w:t>
      </w:r>
      <w:r w:rsidR="000263FA">
        <w:rPr>
          <w:rFonts w:ascii="Times New Roman" w:hAnsi="Times New Roman" w:cs="Times New Roman"/>
          <w:sz w:val="24"/>
          <w:szCs w:val="24"/>
        </w:rPr>
        <w:t xml:space="preserve"> for the holder of a registered automotive workshop (RAW) approval or a road vehicle type approval, </w:t>
      </w:r>
      <w:r w:rsidR="00071244">
        <w:rPr>
          <w:rFonts w:ascii="Times New Roman" w:hAnsi="Times New Roman" w:cs="Times New Roman"/>
          <w:sz w:val="24"/>
          <w:szCs w:val="24"/>
        </w:rPr>
        <w:t>given a Model Report may be used by</w:t>
      </w:r>
      <w:r w:rsidR="000263FA">
        <w:rPr>
          <w:rFonts w:ascii="Times New Roman" w:hAnsi="Times New Roman" w:cs="Times New Roman"/>
          <w:sz w:val="24"/>
          <w:szCs w:val="24"/>
        </w:rPr>
        <w:t xml:space="preserve"> the holder of a RAW</w:t>
      </w:r>
      <w:r w:rsidR="00071244">
        <w:rPr>
          <w:rFonts w:ascii="Times New Roman" w:hAnsi="Times New Roman" w:cs="Times New Roman"/>
          <w:sz w:val="24"/>
          <w:szCs w:val="24"/>
        </w:rPr>
        <w:t xml:space="preserve"> approval or a holder of a vehicle type approval.</w:t>
      </w:r>
      <w:r w:rsidR="00E646B7">
        <w:rPr>
          <w:rFonts w:ascii="Times New Roman" w:hAnsi="Times New Roman" w:cs="Times New Roman"/>
          <w:sz w:val="24"/>
          <w:szCs w:val="24"/>
        </w:rPr>
        <w:t xml:space="preserve"> </w:t>
      </w:r>
    </w:p>
    <w:p w14:paraId="7F9BC9A4" w14:textId="21786D1D" w:rsidR="007D7D3F" w:rsidRPr="00D2331B" w:rsidRDefault="007D7D3F"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Subsection 4(2) lists the expressions that have the same meaning as in the </w:t>
      </w:r>
      <w:r>
        <w:rPr>
          <w:rFonts w:ascii="Times New Roman" w:hAnsi="Times New Roman" w:cs="Times New Roman"/>
          <w:i/>
          <w:sz w:val="24"/>
          <w:szCs w:val="24"/>
        </w:rPr>
        <w:t>Vehicle Standard (Australian Design Rule—Definitions and Vehicle Categories) 2005</w:t>
      </w:r>
      <w:r>
        <w:rPr>
          <w:rFonts w:ascii="Times New Roman" w:hAnsi="Times New Roman" w:cs="Times New Roman"/>
          <w:sz w:val="24"/>
          <w:szCs w:val="24"/>
        </w:rPr>
        <w:t>, as in force from time to time.</w:t>
      </w:r>
    </w:p>
    <w:p w14:paraId="4A5399B7" w14:textId="60AD9521" w:rsidR="00A72F1E" w:rsidRDefault="007D7D3F"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Subsection 4(3) </w:t>
      </w:r>
      <w:r w:rsidR="00A72F1E">
        <w:rPr>
          <w:rFonts w:ascii="Times New Roman" w:hAnsi="Times New Roman" w:cs="Times New Roman"/>
          <w:sz w:val="24"/>
          <w:szCs w:val="24"/>
        </w:rPr>
        <w:t>sets out</w:t>
      </w:r>
      <w:r>
        <w:rPr>
          <w:rFonts w:ascii="Times New Roman" w:hAnsi="Times New Roman" w:cs="Times New Roman"/>
          <w:sz w:val="24"/>
          <w:szCs w:val="24"/>
        </w:rPr>
        <w:t xml:space="preserve"> the meaning of ‘</w:t>
      </w:r>
      <w:r w:rsidRPr="00010235">
        <w:rPr>
          <w:rFonts w:ascii="Times New Roman" w:hAnsi="Times New Roman" w:cs="Times New Roman"/>
          <w:b/>
          <w:i/>
          <w:sz w:val="24"/>
          <w:szCs w:val="24"/>
        </w:rPr>
        <w:t>final approved specification</w:t>
      </w:r>
      <w:r w:rsidRPr="00010235">
        <w:rPr>
          <w:rFonts w:ascii="Times New Roman" w:hAnsi="Times New Roman" w:cs="Times New Roman"/>
          <w:sz w:val="24"/>
          <w:szCs w:val="24"/>
        </w:rPr>
        <w:t>’</w:t>
      </w:r>
      <w:r w:rsidR="00A72F1E">
        <w:rPr>
          <w:rFonts w:ascii="Times New Roman" w:hAnsi="Times New Roman" w:cs="Times New Roman"/>
          <w:sz w:val="24"/>
          <w:szCs w:val="24"/>
        </w:rPr>
        <w:t>. Where approval of a Model Report is sought on the basis that vehicles manufactured or modified in accordance with it would comply, to a certain extent, with:</w:t>
      </w:r>
    </w:p>
    <w:p w14:paraId="1F648F24" w14:textId="13AB9899" w:rsidR="00A72F1E" w:rsidRPr="00A72F1E" w:rsidRDefault="00A72F1E" w:rsidP="004667C2">
      <w:pPr>
        <w:pStyle w:val="ListParagraph"/>
        <w:widowControl w:val="0"/>
        <w:numPr>
          <w:ilvl w:val="0"/>
          <w:numId w:val="10"/>
        </w:numPr>
        <w:spacing w:line="240" w:lineRule="auto"/>
        <w:ind w:left="780"/>
        <w:rPr>
          <w:rFonts w:ascii="Times New Roman" w:hAnsi="Times New Roman" w:cs="Times New Roman"/>
          <w:sz w:val="24"/>
          <w:szCs w:val="24"/>
        </w:rPr>
      </w:pPr>
      <w:r>
        <w:rPr>
          <w:rFonts w:ascii="Times New Roman" w:hAnsi="Times New Roman" w:cs="Times New Roman"/>
          <w:sz w:val="24"/>
          <w:szCs w:val="24"/>
        </w:rPr>
        <w:t xml:space="preserve">standards determined by the Minister in the </w:t>
      </w:r>
      <w:r w:rsidRPr="004667C2">
        <w:rPr>
          <w:rFonts w:ascii="Times New Roman" w:hAnsi="Times New Roman" w:cs="Times New Roman"/>
          <w:sz w:val="24"/>
          <w:szCs w:val="24"/>
        </w:rPr>
        <w:t>Road Vehicle Standards (Model Reports—Compliance with Standards) Determination 2021</w:t>
      </w:r>
      <w:r w:rsidRPr="0046735C">
        <w:rPr>
          <w:rFonts w:ascii="Times New Roman" w:hAnsi="Times New Roman" w:cs="Times New Roman"/>
          <w:sz w:val="24"/>
          <w:szCs w:val="24"/>
        </w:rPr>
        <w:t>, or</w:t>
      </w:r>
    </w:p>
    <w:p w14:paraId="3909D5C3" w14:textId="3A965913" w:rsidR="00A72F1E" w:rsidRPr="00A72F1E" w:rsidRDefault="00A72F1E" w:rsidP="004667C2">
      <w:pPr>
        <w:pStyle w:val="ListParagraph"/>
        <w:widowControl w:val="0"/>
        <w:numPr>
          <w:ilvl w:val="0"/>
          <w:numId w:val="10"/>
        </w:numPr>
        <w:spacing w:line="240" w:lineRule="auto"/>
        <w:ind w:left="780"/>
        <w:rPr>
          <w:rFonts w:ascii="Times New Roman" w:hAnsi="Times New Roman" w:cs="Times New Roman"/>
          <w:sz w:val="24"/>
          <w:szCs w:val="24"/>
        </w:rPr>
      </w:pPr>
      <w:r w:rsidRPr="0046735C">
        <w:rPr>
          <w:rFonts w:ascii="Times New Roman" w:hAnsi="Times New Roman" w:cs="Times New Roman"/>
          <w:sz w:val="24"/>
          <w:szCs w:val="24"/>
        </w:rPr>
        <w:t>the applicable national road vehicle standards, or</w:t>
      </w:r>
    </w:p>
    <w:p w14:paraId="34E408CB" w14:textId="74291B2E" w:rsidR="00A72F1E" w:rsidRPr="00A72F1E" w:rsidRDefault="00A72F1E" w:rsidP="004667C2">
      <w:pPr>
        <w:pStyle w:val="ListParagraph"/>
        <w:widowControl w:val="0"/>
        <w:numPr>
          <w:ilvl w:val="0"/>
          <w:numId w:val="10"/>
        </w:numPr>
        <w:spacing w:line="240" w:lineRule="auto"/>
        <w:ind w:left="780"/>
        <w:rPr>
          <w:rFonts w:ascii="Times New Roman" w:hAnsi="Times New Roman" w:cs="Times New Roman"/>
          <w:sz w:val="24"/>
          <w:szCs w:val="24"/>
        </w:rPr>
      </w:pPr>
      <w:r w:rsidRPr="0046735C">
        <w:rPr>
          <w:rFonts w:ascii="Times New Roman" w:hAnsi="Times New Roman" w:cs="Times New Roman"/>
          <w:sz w:val="24"/>
          <w:szCs w:val="24"/>
        </w:rPr>
        <w:t>both,</w:t>
      </w:r>
    </w:p>
    <w:p w14:paraId="6F40DA96" w14:textId="0DCFE095" w:rsidR="00B8221A" w:rsidRPr="004667C2" w:rsidRDefault="00A72F1E" w:rsidP="004667C2">
      <w:pPr>
        <w:pStyle w:val="ListParagraph"/>
        <w:widowControl w:val="0"/>
        <w:numPr>
          <w:ilvl w:val="0"/>
          <w:numId w:val="10"/>
        </w:numPr>
        <w:spacing w:line="240" w:lineRule="auto"/>
        <w:ind w:left="780"/>
        <w:rPr>
          <w:rFonts w:ascii="Times New Roman" w:hAnsi="Times New Roman" w:cs="Times New Roman"/>
          <w:sz w:val="24"/>
          <w:szCs w:val="24"/>
        </w:rPr>
      </w:pPr>
      <w:r>
        <w:rPr>
          <w:rFonts w:ascii="Times New Roman" w:hAnsi="Times New Roman" w:cs="Times New Roman"/>
          <w:sz w:val="24"/>
          <w:szCs w:val="24"/>
        </w:rPr>
        <w:t xml:space="preserve">a vehicle is at the ‘final approval specification’ where it complies with those standards to that extent. </w:t>
      </w:r>
    </w:p>
    <w:p w14:paraId="1F583D24" w14:textId="58FA984E" w:rsidR="00EF083E" w:rsidRDefault="00A72F1E" w:rsidP="004667C2">
      <w:pPr>
        <w:pStyle w:val="ListParagraph"/>
        <w:spacing w:before="2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S</w:t>
      </w:r>
      <w:r w:rsidR="007D7D3F">
        <w:rPr>
          <w:rFonts w:ascii="Times New Roman" w:hAnsi="Times New Roman" w:cs="Times New Roman"/>
          <w:sz w:val="24"/>
          <w:szCs w:val="24"/>
        </w:rPr>
        <w:t xml:space="preserve">ubsection 4(4) sets out when a </w:t>
      </w:r>
      <w:r w:rsidR="00157288">
        <w:rPr>
          <w:rFonts w:ascii="Times New Roman" w:hAnsi="Times New Roman" w:cs="Times New Roman"/>
          <w:sz w:val="24"/>
          <w:szCs w:val="24"/>
        </w:rPr>
        <w:t xml:space="preserve">vehicle </w:t>
      </w:r>
      <w:r w:rsidR="007D7D3F">
        <w:rPr>
          <w:rFonts w:ascii="Times New Roman" w:hAnsi="Times New Roman" w:cs="Times New Roman"/>
          <w:sz w:val="24"/>
          <w:szCs w:val="24"/>
        </w:rPr>
        <w:t>will exceed the deterioration limit.</w:t>
      </w:r>
      <w:r>
        <w:rPr>
          <w:rFonts w:ascii="Times New Roman" w:hAnsi="Times New Roman" w:cs="Times New Roman"/>
          <w:sz w:val="24"/>
          <w:szCs w:val="24"/>
        </w:rPr>
        <w:t xml:space="preserve"> </w:t>
      </w:r>
      <w:r w:rsidR="00EF083E">
        <w:rPr>
          <w:rFonts w:ascii="Times New Roman" w:hAnsi="Times New Roman" w:cs="Times New Roman"/>
          <w:sz w:val="24"/>
          <w:szCs w:val="24"/>
        </w:rPr>
        <w:t>Subsection 4(4) explains that a vehicle ‘</w:t>
      </w:r>
      <w:r w:rsidR="00EF083E" w:rsidRPr="004667C2">
        <w:rPr>
          <w:rFonts w:ascii="Times New Roman" w:hAnsi="Times New Roman" w:cs="Times New Roman"/>
          <w:b/>
          <w:i/>
          <w:sz w:val="24"/>
          <w:szCs w:val="24"/>
        </w:rPr>
        <w:t>exceeds the deterioration limit</w:t>
      </w:r>
      <w:r w:rsidR="00EF083E">
        <w:rPr>
          <w:rFonts w:ascii="Times New Roman" w:hAnsi="Times New Roman" w:cs="Times New Roman"/>
          <w:sz w:val="24"/>
          <w:szCs w:val="24"/>
        </w:rPr>
        <w:t xml:space="preserve">’, in relation to the applicable standards in column 1 of Schedule 6 - Deterioration limit, if the requirements set out in column 2 of </w:t>
      </w:r>
      <w:r w:rsidR="00101576">
        <w:rPr>
          <w:rFonts w:ascii="Times New Roman" w:hAnsi="Times New Roman" w:cs="Times New Roman"/>
          <w:sz w:val="24"/>
          <w:szCs w:val="24"/>
        </w:rPr>
        <w:t>the table in Schedule 6</w:t>
      </w:r>
      <w:r w:rsidR="00EF083E">
        <w:rPr>
          <w:rFonts w:ascii="Times New Roman" w:hAnsi="Times New Roman" w:cs="Times New Roman"/>
          <w:sz w:val="24"/>
          <w:szCs w:val="24"/>
        </w:rPr>
        <w:t xml:space="preserve"> are not satisfied, or the vehicle</w:t>
      </w:r>
      <w:r w:rsidR="00061D7C">
        <w:rPr>
          <w:rFonts w:ascii="Times New Roman" w:hAnsi="Times New Roman" w:cs="Times New Roman"/>
          <w:sz w:val="24"/>
          <w:szCs w:val="24"/>
        </w:rPr>
        <w:t xml:space="preserve"> does not function as intended.</w:t>
      </w:r>
    </w:p>
    <w:p w14:paraId="7DD4A1CC" w14:textId="20B1DA61" w:rsidR="0076411E" w:rsidRDefault="00AC4375"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Subsection 4(5) explains </w:t>
      </w:r>
      <w:r w:rsidR="0076411E">
        <w:rPr>
          <w:rFonts w:ascii="Times New Roman" w:hAnsi="Times New Roman" w:cs="Times New Roman"/>
          <w:sz w:val="24"/>
          <w:szCs w:val="24"/>
        </w:rPr>
        <w:t>that a standards is an</w:t>
      </w:r>
      <w:r>
        <w:rPr>
          <w:rFonts w:ascii="Times New Roman" w:hAnsi="Times New Roman" w:cs="Times New Roman"/>
          <w:sz w:val="24"/>
          <w:szCs w:val="24"/>
        </w:rPr>
        <w:t xml:space="preserve"> ‘applicable </w:t>
      </w:r>
      <w:r w:rsidRPr="00AC4375">
        <w:rPr>
          <w:rFonts w:ascii="Times New Roman" w:hAnsi="Times New Roman" w:cs="Times New Roman"/>
          <w:sz w:val="24"/>
          <w:szCs w:val="24"/>
        </w:rPr>
        <w:t>standard</w:t>
      </w:r>
      <w:r w:rsidR="00EF083E">
        <w:rPr>
          <w:rFonts w:ascii="Times New Roman" w:hAnsi="Times New Roman" w:cs="Times New Roman"/>
          <w:sz w:val="24"/>
          <w:szCs w:val="24"/>
        </w:rPr>
        <w:t>’</w:t>
      </w:r>
      <w:r w:rsidR="0076411E">
        <w:rPr>
          <w:rFonts w:ascii="Times New Roman" w:hAnsi="Times New Roman" w:cs="Times New Roman"/>
          <w:sz w:val="24"/>
          <w:szCs w:val="24"/>
        </w:rPr>
        <w:t xml:space="preserve"> for</w:t>
      </w:r>
      <w:r w:rsidR="00D5482E">
        <w:rPr>
          <w:rFonts w:ascii="Times New Roman" w:hAnsi="Times New Roman" w:cs="Times New Roman"/>
          <w:sz w:val="24"/>
          <w:szCs w:val="24"/>
        </w:rPr>
        <w:t xml:space="preserve"> a vehicle mentioned in section</w:t>
      </w:r>
      <w:r w:rsidR="0076411E">
        <w:rPr>
          <w:rFonts w:ascii="Times New Roman" w:hAnsi="Times New Roman" w:cs="Times New Roman"/>
          <w:sz w:val="24"/>
          <w:szCs w:val="24"/>
        </w:rPr>
        <w:t xml:space="preserve"> 72 (a</w:t>
      </w:r>
      <w:r w:rsidR="0076411E" w:rsidRPr="0076411E">
        <w:rPr>
          <w:rFonts w:ascii="Times New Roman" w:hAnsi="Times New Roman" w:cs="Times New Roman"/>
          <w:sz w:val="24"/>
          <w:szCs w:val="24"/>
        </w:rPr>
        <w:t xml:space="preserve"> vehicle covered by entry on </w:t>
      </w:r>
      <w:r w:rsidR="00D5482E">
        <w:rPr>
          <w:rFonts w:ascii="Times New Roman" w:hAnsi="Times New Roman" w:cs="Times New Roman"/>
          <w:sz w:val="24"/>
          <w:szCs w:val="24"/>
        </w:rPr>
        <w:t xml:space="preserve">the </w:t>
      </w:r>
      <w:r w:rsidR="0076411E" w:rsidRPr="0076411E">
        <w:rPr>
          <w:rFonts w:ascii="Times New Roman" w:hAnsi="Times New Roman" w:cs="Times New Roman"/>
          <w:sz w:val="24"/>
          <w:szCs w:val="24"/>
        </w:rPr>
        <w:t>SEVs Register</w:t>
      </w:r>
      <w:r w:rsidR="0076411E">
        <w:rPr>
          <w:rFonts w:ascii="Times New Roman" w:hAnsi="Times New Roman" w:cs="Times New Roman"/>
          <w:sz w:val="24"/>
          <w:szCs w:val="24"/>
        </w:rPr>
        <w:t xml:space="preserve">), </w:t>
      </w:r>
      <w:r w:rsidR="00D5482E">
        <w:rPr>
          <w:rFonts w:ascii="Times New Roman" w:hAnsi="Times New Roman" w:cs="Times New Roman"/>
          <w:sz w:val="24"/>
          <w:szCs w:val="24"/>
        </w:rPr>
        <w:t xml:space="preserve">section </w:t>
      </w:r>
      <w:r w:rsidR="0076411E">
        <w:rPr>
          <w:rFonts w:ascii="Times New Roman" w:hAnsi="Times New Roman" w:cs="Times New Roman"/>
          <w:sz w:val="24"/>
          <w:szCs w:val="24"/>
        </w:rPr>
        <w:t>73 (</w:t>
      </w:r>
      <w:r w:rsidR="0076411E" w:rsidRPr="0076411E">
        <w:rPr>
          <w:rFonts w:ascii="Times New Roman" w:hAnsi="Times New Roman" w:cs="Times New Roman"/>
          <w:sz w:val="24"/>
          <w:szCs w:val="24"/>
        </w:rPr>
        <w:t>used two-wheeled or three-wheeled vehicle</w:t>
      </w:r>
      <w:r w:rsidR="0076411E">
        <w:rPr>
          <w:rFonts w:ascii="Times New Roman" w:hAnsi="Times New Roman" w:cs="Times New Roman"/>
          <w:sz w:val="24"/>
          <w:szCs w:val="24"/>
        </w:rPr>
        <w:t>)</w:t>
      </w:r>
      <w:r w:rsidR="0076411E" w:rsidRPr="0076411E">
        <w:rPr>
          <w:rFonts w:ascii="Times New Roman" w:hAnsi="Times New Roman" w:cs="Times New Roman"/>
          <w:sz w:val="24"/>
          <w:szCs w:val="24"/>
        </w:rPr>
        <w:t xml:space="preserve"> </w:t>
      </w:r>
      <w:r w:rsidR="0076411E">
        <w:rPr>
          <w:rFonts w:ascii="Times New Roman" w:hAnsi="Times New Roman" w:cs="Times New Roman"/>
          <w:sz w:val="24"/>
          <w:szCs w:val="24"/>
        </w:rPr>
        <w:t xml:space="preserve">or </w:t>
      </w:r>
      <w:r w:rsidR="00D5482E">
        <w:rPr>
          <w:rFonts w:ascii="Times New Roman" w:hAnsi="Times New Roman" w:cs="Times New Roman"/>
          <w:sz w:val="24"/>
          <w:szCs w:val="24"/>
        </w:rPr>
        <w:t xml:space="preserve">section </w:t>
      </w:r>
      <w:r w:rsidR="0076411E">
        <w:rPr>
          <w:rFonts w:ascii="Times New Roman" w:hAnsi="Times New Roman" w:cs="Times New Roman"/>
          <w:sz w:val="24"/>
          <w:szCs w:val="24"/>
        </w:rPr>
        <w:t>75 (</w:t>
      </w:r>
      <w:r w:rsidR="0076411E" w:rsidRPr="0076411E">
        <w:rPr>
          <w:rFonts w:ascii="Times New Roman" w:hAnsi="Times New Roman" w:cs="Times New Roman"/>
          <w:sz w:val="24"/>
          <w:szCs w:val="24"/>
        </w:rPr>
        <w:t>vehicles subject to second stage of manufacture</w:t>
      </w:r>
      <w:r w:rsidR="0076411E">
        <w:rPr>
          <w:rFonts w:ascii="Times New Roman" w:hAnsi="Times New Roman" w:cs="Times New Roman"/>
          <w:sz w:val="24"/>
          <w:szCs w:val="24"/>
        </w:rPr>
        <w:t>) of the Rules, the standard is an applicable ADR in respect of the vehicle.</w:t>
      </w:r>
    </w:p>
    <w:p w14:paraId="7529239F" w14:textId="53830087" w:rsidR="00AC4375" w:rsidRPr="000700C6" w:rsidRDefault="0076411E"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For or a vehicle mentioned in section 74 of the Rules (</w:t>
      </w:r>
      <w:r w:rsidRPr="0076411E">
        <w:rPr>
          <w:rFonts w:ascii="Times New Roman" w:hAnsi="Times New Roman" w:cs="Times New Roman"/>
          <w:sz w:val="24"/>
          <w:szCs w:val="24"/>
        </w:rPr>
        <w:t>trailer</w:t>
      </w:r>
      <w:r w:rsidR="00813E53">
        <w:rPr>
          <w:rFonts w:ascii="Times New Roman" w:hAnsi="Times New Roman" w:cs="Times New Roman"/>
          <w:sz w:val="24"/>
          <w:szCs w:val="24"/>
        </w:rPr>
        <w:t>s</w:t>
      </w:r>
      <w:r w:rsidRPr="0076411E">
        <w:rPr>
          <w:rFonts w:ascii="Times New Roman" w:hAnsi="Times New Roman" w:cs="Times New Roman"/>
          <w:sz w:val="24"/>
          <w:szCs w:val="24"/>
        </w:rPr>
        <w:t xml:space="preserve"> with aggregate trailer mass of more than 4.5 tonnes</w:t>
      </w:r>
      <w:r>
        <w:rPr>
          <w:rFonts w:ascii="Times New Roman" w:hAnsi="Times New Roman" w:cs="Times New Roman"/>
          <w:sz w:val="24"/>
          <w:szCs w:val="24"/>
        </w:rPr>
        <w:t>), the standard is an applicable national road vehicle standard</w:t>
      </w:r>
      <w:r w:rsidR="00AC4375">
        <w:rPr>
          <w:rFonts w:ascii="Times New Roman" w:hAnsi="Times New Roman" w:cs="Times New Roman"/>
          <w:sz w:val="24"/>
          <w:szCs w:val="24"/>
        </w:rPr>
        <w:t>.</w:t>
      </w:r>
      <w:r w:rsidR="00AC4375" w:rsidRPr="004667C2">
        <w:rPr>
          <w:rFonts w:ascii="Times New Roman" w:hAnsi="Times New Roman" w:cs="Times New Roman"/>
          <w:sz w:val="24"/>
          <w:szCs w:val="24"/>
        </w:rPr>
        <w:t xml:space="preserve"> </w:t>
      </w:r>
      <w:r w:rsidR="00AC4375">
        <w:rPr>
          <w:rFonts w:ascii="Times New Roman" w:hAnsi="Times New Roman" w:cs="Times New Roman"/>
          <w:sz w:val="24"/>
          <w:szCs w:val="24"/>
        </w:rPr>
        <w:t>The applicable standards are</w:t>
      </w:r>
      <w:r w:rsidR="00AC4375" w:rsidRPr="004667C2">
        <w:rPr>
          <w:rFonts w:ascii="Times New Roman" w:hAnsi="Times New Roman" w:cs="Times New Roman"/>
          <w:sz w:val="24"/>
          <w:szCs w:val="24"/>
        </w:rPr>
        <w:t xml:space="preserve"> </w:t>
      </w:r>
      <w:r w:rsidR="00EF083E">
        <w:rPr>
          <w:rFonts w:ascii="Times New Roman" w:hAnsi="Times New Roman" w:cs="Times New Roman"/>
          <w:sz w:val="24"/>
          <w:szCs w:val="24"/>
        </w:rPr>
        <w:t xml:space="preserve">set out in column 1 of Schedule 6. </w:t>
      </w:r>
      <w:r w:rsidR="00AC4375">
        <w:rPr>
          <w:rFonts w:ascii="Times New Roman" w:hAnsi="Times New Roman" w:cs="Times New Roman"/>
          <w:sz w:val="24"/>
          <w:szCs w:val="24"/>
        </w:rPr>
        <w:t xml:space="preserve">This subsection also </w:t>
      </w:r>
      <w:r w:rsidR="00AC4375" w:rsidRPr="00AC4375">
        <w:rPr>
          <w:rFonts w:ascii="Times New Roman" w:hAnsi="Times New Roman" w:cs="Times New Roman"/>
          <w:sz w:val="24"/>
          <w:szCs w:val="24"/>
        </w:rPr>
        <w:t>clarif</w:t>
      </w:r>
      <w:r w:rsidR="00AC4375">
        <w:rPr>
          <w:rFonts w:ascii="Times New Roman" w:hAnsi="Times New Roman" w:cs="Times New Roman"/>
          <w:sz w:val="24"/>
          <w:szCs w:val="24"/>
        </w:rPr>
        <w:t>ies</w:t>
      </w:r>
      <w:r w:rsidR="00AC4375" w:rsidRPr="00AC4375">
        <w:rPr>
          <w:rFonts w:ascii="Times New Roman" w:hAnsi="Times New Roman" w:cs="Times New Roman"/>
          <w:sz w:val="24"/>
          <w:szCs w:val="24"/>
        </w:rPr>
        <w:t xml:space="preserve"> that the Sch</w:t>
      </w:r>
      <w:r w:rsidR="00AC4375">
        <w:rPr>
          <w:rFonts w:ascii="Times New Roman" w:hAnsi="Times New Roman" w:cs="Times New Roman"/>
          <w:sz w:val="24"/>
          <w:szCs w:val="24"/>
        </w:rPr>
        <w:t>edule</w:t>
      </w:r>
      <w:r w:rsidR="00AC4375" w:rsidRPr="00AC4375">
        <w:rPr>
          <w:rFonts w:ascii="Times New Roman" w:hAnsi="Times New Roman" w:cs="Times New Roman"/>
          <w:sz w:val="24"/>
          <w:szCs w:val="24"/>
        </w:rPr>
        <w:t xml:space="preserve"> 6 requirements are only relevant to the extent that an ADR mentioned in column 1 applies to the vehicle.  </w:t>
      </w:r>
    </w:p>
    <w:p w14:paraId="35ACB5C0" w14:textId="19378984" w:rsidR="007D7D3F" w:rsidRPr="006822AF" w:rsidRDefault="007D7D3F" w:rsidP="007D2FA2">
      <w:pPr>
        <w:pStyle w:val="ActHead5"/>
        <w:ind w:left="0" w:firstLine="0"/>
        <w:rPr>
          <w:szCs w:val="24"/>
        </w:rPr>
      </w:pPr>
      <w:r>
        <w:rPr>
          <w:szCs w:val="24"/>
        </w:rPr>
        <w:t xml:space="preserve">Section </w:t>
      </w:r>
      <w:r w:rsidR="00010235">
        <w:rPr>
          <w:szCs w:val="24"/>
        </w:rPr>
        <w:t>5</w:t>
      </w:r>
      <w:r>
        <w:rPr>
          <w:szCs w:val="24"/>
        </w:rPr>
        <w:t>—R</w:t>
      </w:r>
      <w:r w:rsidRPr="000700C6">
        <w:rPr>
          <w:szCs w:val="24"/>
        </w:rPr>
        <w:t>equirements may be met by engaging third party</w:t>
      </w:r>
    </w:p>
    <w:p w14:paraId="3DC547F0" w14:textId="6C5DF346"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S</w:t>
      </w:r>
      <w:r w:rsidRPr="000700C6">
        <w:rPr>
          <w:rFonts w:ascii="Times New Roman" w:hAnsi="Times New Roman" w:cs="Times New Roman"/>
          <w:sz w:val="24"/>
          <w:szCs w:val="24"/>
        </w:rPr>
        <w:t xml:space="preserve">ection </w:t>
      </w:r>
      <w:r w:rsidR="00010235">
        <w:rPr>
          <w:rFonts w:ascii="Times New Roman" w:hAnsi="Times New Roman" w:cs="Times New Roman"/>
          <w:sz w:val="24"/>
          <w:szCs w:val="24"/>
        </w:rPr>
        <w:t xml:space="preserve">5 </w:t>
      </w:r>
      <w:r w:rsidRPr="000700C6">
        <w:rPr>
          <w:rFonts w:ascii="Times New Roman" w:hAnsi="Times New Roman" w:cs="Times New Roman"/>
          <w:sz w:val="24"/>
          <w:szCs w:val="24"/>
        </w:rPr>
        <w:t>provides that</w:t>
      </w:r>
      <w:r w:rsidR="00CC70CB">
        <w:rPr>
          <w:rFonts w:ascii="Times New Roman" w:hAnsi="Times New Roman" w:cs="Times New Roman"/>
          <w:sz w:val="24"/>
          <w:szCs w:val="24"/>
        </w:rPr>
        <w:t>, broadly speaking, the</w:t>
      </w:r>
      <w:r w:rsidRPr="000700C6">
        <w:rPr>
          <w:rFonts w:ascii="Times New Roman" w:hAnsi="Times New Roman" w:cs="Times New Roman"/>
          <w:sz w:val="24"/>
          <w:szCs w:val="24"/>
        </w:rPr>
        <w:t xml:space="preserve"> </w:t>
      </w:r>
      <w:r>
        <w:rPr>
          <w:rFonts w:ascii="Times New Roman" w:hAnsi="Times New Roman" w:cs="Times New Roman"/>
          <w:sz w:val="24"/>
          <w:szCs w:val="24"/>
        </w:rPr>
        <w:t xml:space="preserve">requirements in </w:t>
      </w:r>
      <w:r w:rsidRPr="000700C6">
        <w:rPr>
          <w:rFonts w:ascii="Times New Roman" w:hAnsi="Times New Roman" w:cs="Times New Roman"/>
          <w:sz w:val="24"/>
          <w:szCs w:val="24"/>
        </w:rPr>
        <w:t>a Model Report may</w:t>
      </w:r>
      <w:r>
        <w:rPr>
          <w:rFonts w:ascii="Times New Roman" w:hAnsi="Times New Roman" w:cs="Times New Roman"/>
          <w:sz w:val="24"/>
          <w:szCs w:val="24"/>
        </w:rPr>
        <w:t xml:space="preserve"> be met by</w:t>
      </w:r>
      <w:r w:rsidRPr="000700C6">
        <w:rPr>
          <w:rFonts w:ascii="Times New Roman" w:hAnsi="Times New Roman" w:cs="Times New Roman"/>
          <w:sz w:val="24"/>
          <w:szCs w:val="24"/>
        </w:rPr>
        <w:t xml:space="preserve"> a third party. This enables the holder of a RAW approval or the holder of </w:t>
      </w:r>
      <w:r>
        <w:rPr>
          <w:rFonts w:ascii="Times New Roman" w:hAnsi="Times New Roman" w:cs="Times New Roman"/>
          <w:sz w:val="24"/>
          <w:szCs w:val="24"/>
        </w:rPr>
        <w:t>a</w:t>
      </w:r>
      <w:r w:rsidRPr="000700C6">
        <w:rPr>
          <w:rFonts w:ascii="Times New Roman" w:hAnsi="Times New Roman" w:cs="Times New Roman"/>
          <w:sz w:val="24"/>
          <w:szCs w:val="24"/>
        </w:rPr>
        <w:t xml:space="preserve"> vehicle type approval to outsource where, for example, time, expertise or equipment constraints exist.</w:t>
      </w:r>
      <w:r w:rsidR="00CC70CB">
        <w:rPr>
          <w:rFonts w:ascii="Times New Roman" w:hAnsi="Times New Roman" w:cs="Times New Roman"/>
          <w:sz w:val="24"/>
          <w:szCs w:val="24"/>
        </w:rPr>
        <w:t xml:space="preserve"> However, t</w:t>
      </w:r>
      <w:r w:rsidRPr="000700C6">
        <w:rPr>
          <w:rFonts w:ascii="Times New Roman" w:hAnsi="Times New Roman" w:cs="Times New Roman"/>
          <w:sz w:val="24"/>
          <w:szCs w:val="24"/>
        </w:rPr>
        <w:t xml:space="preserve">he user of the Model Report is still </w:t>
      </w:r>
      <w:r w:rsidR="00CC70CB">
        <w:rPr>
          <w:rFonts w:ascii="Times New Roman" w:hAnsi="Times New Roman" w:cs="Times New Roman"/>
          <w:sz w:val="24"/>
          <w:szCs w:val="24"/>
        </w:rPr>
        <w:t xml:space="preserve">ultimately </w:t>
      </w:r>
      <w:r w:rsidRPr="000700C6">
        <w:rPr>
          <w:rFonts w:ascii="Times New Roman" w:hAnsi="Times New Roman" w:cs="Times New Roman"/>
          <w:sz w:val="24"/>
          <w:szCs w:val="24"/>
        </w:rPr>
        <w:t xml:space="preserve">responsible for ensuring </w:t>
      </w:r>
      <w:r w:rsidR="00CC70CB">
        <w:rPr>
          <w:rFonts w:ascii="Times New Roman" w:hAnsi="Times New Roman" w:cs="Times New Roman"/>
          <w:sz w:val="24"/>
          <w:szCs w:val="24"/>
        </w:rPr>
        <w:t>that the vehicle is correctly manufactured or modified in accordance with the Model Report</w:t>
      </w:r>
      <w:r w:rsidRPr="000700C6">
        <w:rPr>
          <w:rFonts w:ascii="Times New Roman" w:hAnsi="Times New Roman" w:cs="Times New Roman"/>
          <w:sz w:val="24"/>
          <w:szCs w:val="24"/>
        </w:rPr>
        <w:t>.</w:t>
      </w:r>
      <w:r w:rsidR="00CC70CB">
        <w:rPr>
          <w:rFonts w:ascii="Times New Roman" w:hAnsi="Times New Roman" w:cs="Times New Roman"/>
          <w:sz w:val="24"/>
          <w:szCs w:val="24"/>
        </w:rPr>
        <w:t xml:space="preserve"> For instance, where the user is a RAW, par</w:t>
      </w:r>
      <w:r w:rsidR="00314D59">
        <w:rPr>
          <w:rFonts w:ascii="Times New Roman" w:hAnsi="Times New Roman" w:cs="Times New Roman"/>
          <w:sz w:val="24"/>
          <w:szCs w:val="24"/>
        </w:rPr>
        <w:t xml:space="preserve">agraph 65(1)(b) of the Rules makes </w:t>
      </w:r>
      <w:r w:rsidR="00CC70CB">
        <w:rPr>
          <w:rFonts w:ascii="Times New Roman" w:hAnsi="Times New Roman" w:cs="Times New Roman"/>
          <w:sz w:val="24"/>
          <w:szCs w:val="24"/>
        </w:rPr>
        <w:t xml:space="preserve">it a condition of their RAW approval that they ensure that a road vehicle </w:t>
      </w:r>
      <w:r w:rsidR="00CC70CB" w:rsidRPr="00CC70CB">
        <w:rPr>
          <w:rFonts w:ascii="Times New Roman" w:hAnsi="Times New Roman" w:cs="Times New Roman"/>
          <w:sz w:val="24"/>
          <w:szCs w:val="24"/>
        </w:rPr>
        <w:t xml:space="preserve">manufactured or modified under the approval is not presented to the holder of an </w:t>
      </w:r>
      <w:r w:rsidR="001B3E61">
        <w:rPr>
          <w:rFonts w:ascii="Times New Roman" w:hAnsi="Times New Roman" w:cs="Times New Roman"/>
          <w:sz w:val="24"/>
          <w:szCs w:val="24"/>
        </w:rPr>
        <w:t>authorised vehicle verifier (AVV)</w:t>
      </w:r>
      <w:r w:rsidR="00CC70CB" w:rsidRPr="00CC70CB">
        <w:rPr>
          <w:rFonts w:ascii="Times New Roman" w:hAnsi="Times New Roman" w:cs="Times New Roman"/>
          <w:sz w:val="24"/>
          <w:szCs w:val="24"/>
        </w:rPr>
        <w:t xml:space="preserve"> approval for verification unless the vehicle has been manufactured or modified in accordance with the requirements set out in an approved Model Report that applies to the vehicle.</w:t>
      </w:r>
      <w:r w:rsidR="00FF3744">
        <w:rPr>
          <w:rFonts w:ascii="Times New Roman" w:hAnsi="Times New Roman" w:cs="Times New Roman"/>
          <w:sz w:val="24"/>
          <w:szCs w:val="24"/>
        </w:rPr>
        <w:t xml:space="preserve"> The example </w:t>
      </w:r>
      <w:r w:rsidR="008E3F95">
        <w:rPr>
          <w:rFonts w:ascii="Times New Roman" w:hAnsi="Times New Roman" w:cs="Times New Roman"/>
          <w:sz w:val="24"/>
          <w:szCs w:val="24"/>
        </w:rPr>
        <w:t>states</w:t>
      </w:r>
      <w:r w:rsidR="00FF3744">
        <w:rPr>
          <w:rFonts w:ascii="Times New Roman" w:hAnsi="Times New Roman" w:cs="Times New Roman"/>
          <w:sz w:val="24"/>
          <w:szCs w:val="24"/>
        </w:rPr>
        <w:t xml:space="preserve"> that </w:t>
      </w:r>
      <w:r w:rsidR="00FF3744" w:rsidRPr="00FF3744">
        <w:rPr>
          <w:rFonts w:ascii="Times New Roman" w:hAnsi="Times New Roman" w:cs="Times New Roman"/>
          <w:sz w:val="24"/>
          <w:szCs w:val="24"/>
        </w:rPr>
        <w:t>the Work Instructions must require the user to confirm that the vehicle falls within the Vehicle Scope</w:t>
      </w:r>
      <w:r w:rsidR="008E3F95">
        <w:rPr>
          <w:rFonts w:ascii="Times New Roman" w:hAnsi="Times New Roman" w:cs="Times New Roman"/>
          <w:sz w:val="24"/>
          <w:szCs w:val="24"/>
        </w:rPr>
        <w:t xml:space="preserve"> (refer to section 16)</w:t>
      </w:r>
      <w:r w:rsidR="00FF3744">
        <w:rPr>
          <w:rFonts w:ascii="Times New Roman" w:hAnsi="Times New Roman" w:cs="Times New Roman"/>
          <w:sz w:val="24"/>
          <w:szCs w:val="24"/>
        </w:rPr>
        <w:t>.</w:t>
      </w:r>
    </w:p>
    <w:p w14:paraId="54659D13" w14:textId="77777777" w:rsidR="007D7D3F" w:rsidRPr="00CB069F" w:rsidRDefault="007D7D3F" w:rsidP="007D2FA2">
      <w:pPr>
        <w:pStyle w:val="ActHead2"/>
        <w:ind w:left="0" w:firstLine="0"/>
        <w:rPr>
          <w:rStyle w:val="CharPartText"/>
          <w:sz w:val="28"/>
          <w:szCs w:val="28"/>
        </w:rPr>
      </w:pPr>
      <w:r w:rsidRPr="00CB069F">
        <w:rPr>
          <w:rStyle w:val="CharPartText"/>
          <w:sz w:val="28"/>
          <w:szCs w:val="28"/>
        </w:rPr>
        <w:lastRenderedPageBreak/>
        <w:t>Part 2—Form of Model Report</w:t>
      </w:r>
    </w:p>
    <w:p w14:paraId="5947C867" w14:textId="77777777" w:rsidR="007D7D3F" w:rsidRPr="006822AF" w:rsidRDefault="007D7D3F" w:rsidP="007D2FA2">
      <w:pPr>
        <w:pStyle w:val="ActHead3"/>
        <w:ind w:left="0" w:firstLine="0"/>
        <w:rPr>
          <w:rStyle w:val="CharDivText"/>
        </w:rPr>
      </w:pPr>
      <w:r w:rsidRPr="006822AF">
        <w:rPr>
          <w:rStyle w:val="CharDivText"/>
        </w:rPr>
        <w:t xml:space="preserve">Division 1—Outline of requirements </w:t>
      </w:r>
    </w:p>
    <w:p w14:paraId="31E003D7" w14:textId="5175DB81" w:rsidR="007D7D3F" w:rsidRPr="006822AF" w:rsidRDefault="007D7D3F" w:rsidP="007D2FA2">
      <w:pPr>
        <w:pStyle w:val="ActHead5"/>
        <w:ind w:left="0" w:firstLine="0"/>
        <w:rPr>
          <w:szCs w:val="24"/>
        </w:rPr>
      </w:pPr>
      <w:r>
        <w:rPr>
          <w:szCs w:val="24"/>
        </w:rPr>
        <w:t xml:space="preserve">Section </w:t>
      </w:r>
      <w:r w:rsidR="00822C0A">
        <w:rPr>
          <w:szCs w:val="24"/>
        </w:rPr>
        <w:t>6</w:t>
      </w:r>
      <w:r>
        <w:rPr>
          <w:szCs w:val="24"/>
        </w:rPr>
        <w:t>—</w:t>
      </w:r>
      <w:r w:rsidRPr="000700C6">
        <w:rPr>
          <w:szCs w:val="24"/>
        </w:rPr>
        <w:t>Purpose of this instrument</w:t>
      </w:r>
    </w:p>
    <w:p w14:paraId="7A002293" w14:textId="630A6B16" w:rsidR="007D7D3F" w:rsidRPr="000700C6" w:rsidRDefault="007D7D3F" w:rsidP="007D2FA2">
      <w:pPr>
        <w:pStyle w:val="ListParagraph"/>
        <w:keepNext/>
        <w:keepLines/>
        <w:spacing w:before="140" w:after="140" w:line="240" w:lineRule="auto"/>
        <w:ind w:left="0"/>
        <w:contextualSpacing w:val="0"/>
        <w:rPr>
          <w:rFonts w:ascii="Times New Roman" w:hAnsi="Times New Roman" w:cs="Times New Roman"/>
          <w:sz w:val="24"/>
          <w:szCs w:val="24"/>
        </w:rPr>
      </w:pPr>
      <w:r w:rsidRPr="000700C6">
        <w:rPr>
          <w:rFonts w:ascii="Times New Roman" w:hAnsi="Times New Roman" w:cs="Times New Roman"/>
          <w:sz w:val="24"/>
          <w:szCs w:val="24"/>
        </w:rPr>
        <w:t xml:space="preserve">Section </w:t>
      </w:r>
      <w:r w:rsidR="00822C0A">
        <w:rPr>
          <w:rFonts w:ascii="Times New Roman" w:hAnsi="Times New Roman" w:cs="Times New Roman"/>
          <w:sz w:val="24"/>
          <w:szCs w:val="24"/>
        </w:rPr>
        <w:t>6</w:t>
      </w:r>
      <w:r>
        <w:rPr>
          <w:rFonts w:ascii="Times New Roman" w:hAnsi="Times New Roman" w:cs="Times New Roman"/>
          <w:sz w:val="24"/>
          <w:szCs w:val="24"/>
        </w:rPr>
        <w:t xml:space="preserve"> explains that</w:t>
      </w:r>
      <w:r w:rsidR="00822C0A">
        <w:rPr>
          <w:rFonts w:ascii="Times New Roman" w:hAnsi="Times New Roman" w:cs="Times New Roman"/>
          <w:sz w:val="24"/>
          <w:szCs w:val="24"/>
        </w:rPr>
        <w:t xml:space="preserve"> for the purposes of section 88 of the Rules,</w:t>
      </w:r>
      <w:r>
        <w:rPr>
          <w:rFonts w:ascii="Times New Roman" w:hAnsi="Times New Roman" w:cs="Times New Roman"/>
          <w:sz w:val="24"/>
          <w:szCs w:val="24"/>
        </w:rPr>
        <w:t xml:space="preserve"> Part 2 of the Determination sets </w:t>
      </w:r>
      <w:r w:rsidRPr="000700C6">
        <w:rPr>
          <w:rFonts w:ascii="Times New Roman" w:hAnsi="Times New Roman" w:cs="Times New Roman"/>
          <w:sz w:val="24"/>
          <w:szCs w:val="24"/>
        </w:rPr>
        <w:t>out the form that a Model Report must take</w:t>
      </w:r>
      <w:r w:rsidR="005E5CA9">
        <w:rPr>
          <w:rFonts w:ascii="Times New Roman" w:hAnsi="Times New Roman" w:cs="Times New Roman"/>
          <w:sz w:val="24"/>
          <w:szCs w:val="24"/>
        </w:rPr>
        <w:t>, including</w:t>
      </w:r>
      <w:r w:rsidRPr="000700C6">
        <w:rPr>
          <w:rFonts w:ascii="Times New Roman" w:hAnsi="Times New Roman" w:cs="Times New Roman"/>
          <w:sz w:val="24"/>
          <w:szCs w:val="24"/>
        </w:rPr>
        <w:t xml:space="preserve"> the information it must contain.</w:t>
      </w:r>
    </w:p>
    <w:p w14:paraId="723B4893" w14:textId="199F772B" w:rsidR="007D7D3F" w:rsidRPr="006822AF" w:rsidRDefault="007D7D3F" w:rsidP="007D2FA2">
      <w:pPr>
        <w:pStyle w:val="ActHead5"/>
        <w:ind w:left="0" w:firstLine="0"/>
        <w:rPr>
          <w:szCs w:val="24"/>
        </w:rPr>
      </w:pPr>
      <w:r>
        <w:rPr>
          <w:szCs w:val="24"/>
        </w:rPr>
        <w:t xml:space="preserve">Section </w:t>
      </w:r>
      <w:r w:rsidR="00822C0A">
        <w:rPr>
          <w:szCs w:val="24"/>
        </w:rPr>
        <w:t>7</w:t>
      </w:r>
      <w:r>
        <w:rPr>
          <w:szCs w:val="24"/>
        </w:rPr>
        <w:t>—</w:t>
      </w:r>
      <w:r w:rsidRPr="000700C6">
        <w:rPr>
          <w:szCs w:val="24"/>
        </w:rPr>
        <w:t>What a Model Report must include</w:t>
      </w:r>
    </w:p>
    <w:p w14:paraId="675C3440" w14:textId="15AB75D4"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Section </w:t>
      </w:r>
      <w:r w:rsidR="00822C0A">
        <w:rPr>
          <w:rFonts w:ascii="Times New Roman" w:hAnsi="Times New Roman" w:cs="Times New Roman"/>
          <w:sz w:val="24"/>
          <w:szCs w:val="24"/>
        </w:rPr>
        <w:t>7</w:t>
      </w:r>
      <w:r w:rsidRPr="000700C6">
        <w:rPr>
          <w:rFonts w:ascii="Times New Roman" w:hAnsi="Times New Roman" w:cs="Times New Roman"/>
          <w:sz w:val="24"/>
          <w:szCs w:val="24"/>
        </w:rPr>
        <w:t xml:space="preserve"> sets out that a Model Report must include:</w:t>
      </w:r>
    </w:p>
    <w:p w14:paraId="574D5709" w14:textId="4B309855" w:rsidR="007D7D3F" w:rsidRPr="000700C6" w:rsidRDefault="008B69DC" w:rsidP="00A027C8">
      <w:pPr>
        <w:pStyle w:val="ListParagraph"/>
        <w:widowControl w:val="0"/>
        <w:numPr>
          <w:ilvl w:val="0"/>
          <w:numId w:val="10"/>
        </w:numPr>
        <w:spacing w:line="240" w:lineRule="auto"/>
        <w:ind w:left="780"/>
        <w:rPr>
          <w:rFonts w:ascii="Times New Roman" w:hAnsi="Times New Roman" w:cs="Times New Roman"/>
          <w:sz w:val="24"/>
          <w:szCs w:val="24"/>
        </w:rPr>
      </w:pPr>
      <w:r>
        <w:rPr>
          <w:rFonts w:ascii="Times New Roman" w:hAnsi="Times New Roman" w:cs="Times New Roman"/>
          <w:sz w:val="24"/>
          <w:szCs w:val="24"/>
        </w:rPr>
        <w:t>a</w:t>
      </w:r>
      <w:r w:rsidRPr="000700C6">
        <w:rPr>
          <w:rFonts w:ascii="Times New Roman" w:hAnsi="Times New Roman" w:cs="Times New Roman"/>
          <w:sz w:val="24"/>
          <w:szCs w:val="24"/>
        </w:rPr>
        <w:t xml:space="preserve"> </w:t>
      </w:r>
      <w:r>
        <w:rPr>
          <w:rFonts w:ascii="Times New Roman" w:hAnsi="Times New Roman" w:cs="Times New Roman"/>
          <w:sz w:val="24"/>
          <w:szCs w:val="24"/>
        </w:rPr>
        <w:t>‘</w:t>
      </w:r>
      <w:r w:rsidR="007D7D3F" w:rsidRPr="000700C6">
        <w:rPr>
          <w:rFonts w:ascii="Times New Roman" w:hAnsi="Times New Roman" w:cs="Times New Roman"/>
          <w:sz w:val="24"/>
          <w:szCs w:val="24"/>
        </w:rPr>
        <w:t>Vehicle Scope</w:t>
      </w:r>
      <w:r>
        <w:rPr>
          <w:rFonts w:ascii="Times New Roman" w:hAnsi="Times New Roman" w:cs="Times New Roman"/>
          <w:sz w:val="24"/>
          <w:szCs w:val="24"/>
        </w:rPr>
        <w:t>’</w:t>
      </w:r>
      <w:r w:rsidR="007D7D3F">
        <w:rPr>
          <w:rFonts w:ascii="Times New Roman" w:hAnsi="Times New Roman" w:cs="Times New Roman"/>
          <w:sz w:val="24"/>
          <w:szCs w:val="24"/>
        </w:rPr>
        <w:t xml:space="preserve"> </w:t>
      </w:r>
      <w:r w:rsidR="00552F2A">
        <w:rPr>
          <w:rFonts w:ascii="Times New Roman" w:hAnsi="Times New Roman" w:cs="Times New Roman"/>
          <w:sz w:val="24"/>
          <w:szCs w:val="24"/>
        </w:rPr>
        <w:t xml:space="preserve">identifying </w:t>
      </w:r>
      <w:r w:rsidR="007D7D3F">
        <w:rPr>
          <w:rFonts w:ascii="Times New Roman" w:hAnsi="Times New Roman" w:cs="Times New Roman"/>
          <w:sz w:val="24"/>
          <w:szCs w:val="24"/>
        </w:rPr>
        <w:t xml:space="preserve">the road vehicles to which </w:t>
      </w:r>
      <w:r w:rsidR="00552F2A">
        <w:rPr>
          <w:rFonts w:ascii="Times New Roman" w:hAnsi="Times New Roman" w:cs="Times New Roman"/>
          <w:sz w:val="24"/>
          <w:szCs w:val="24"/>
        </w:rPr>
        <w:t xml:space="preserve">each set of Work Instructions in </w:t>
      </w:r>
      <w:r w:rsidR="007D7D3F">
        <w:rPr>
          <w:rFonts w:ascii="Times New Roman" w:hAnsi="Times New Roman" w:cs="Times New Roman"/>
          <w:sz w:val="24"/>
          <w:szCs w:val="24"/>
        </w:rPr>
        <w:t>the Model Report applies</w:t>
      </w:r>
      <w:r w:rsidR="00552F2A">
        <w:rPr>
          <w:rFonts w:ascii="Times New Roman" w:hAnsi="Times New Roman" w:cs="Times New Roman"/>
          <w:sz w:val="24"/>
          <w:szCs w:val="24"/>
        </w:rPr>
        <w:t xml:space="preserve"> (</w:t>
      </w:r>
      <w:r w:rsidR="007D7D3F">
        <w:rPr>
          <w:rFonts w:ascii="Times New Roman" w:hAnsi="Times New Roman" w:cs="Times New Roman"/>
          <w:sz w:val="24"/>
          <w:szCs w:val="24"/>
        </w:rPr>
        <w:t xml:space="preserve">which </w:t>
      </w:r>
      <w:r w:rsidR="00552F2A">
        <w:rPr>
          <w:rFonts w:ascii="Times New Roman" w:hAnsi="Times New Roman" w:cs="Times New Roman"/>
          <w:sz w:val="24"/>
          <w:szCs w:val="24"/>
        </w:rPr>
        <w:t xml:space="preserve">must </w:t>
      </w:r>
      <w:r w:rsidR="007D7D3F">
        <w:rPr>
          <w:rFonts w:ascii="Times New Roman" w:hAnsi="Times New Roman" w:cs="Times New Roman"/>
          <w:sz w:val="24"/>
          <w:szCs w:val="24"/>
        </w:rPr>
        <w:t>meet the requirements of Division 2)</w:t>
      </w:r>
    </w:p>
    <w:p w14:paraId="4D10E1AA" w14:textId="1480E577" w:rsidR="007D7D3F" w:rsidRPr="000700C6" w:rsidRDefault="007D7D3F" w:rsidP="00A027C8">
      <w:pPr>
        <w:pStyle w:val="ListParagraph"/>
        <w:widowControl w:val="0"/>
        <w:numPr>
          <w:ilvl w:val="0"/>
          <w:numId w:val="10"/>
        </w:numPr>
        <w:spacing w:line="240" w:lineRule="auto"/>
        <w:ind w:left="780"/>
        <w:rPr>
          <w:rFonts w:ascii="Times New Roman" w:hAnsi="Times New Roman" w:cs="Times New Roman"/>
          <w:sz w:val="24"/>
          <w:szCs w:val="24"/>
        </w:rPr>
      </w:pPr>
      <w:r w:rsidRPr="000700C6">
        <w:rPr>
          <w:rFonts w:ascii="Times New Roman" w:hAnsi="Times New Roman" w:cs="Times New Roman"/>
          <w:sz w:val="24"/>
          <w:szCs w:val="24"/>
        </w:rPr>
        <w:t xml:space="preserve">Work Instructions </w:t>
      </w:r>
      <w:r>
        <w:rPr>
          <w:rFonts w:ascii="Times New Roman" w:hAnsi="Times New Roman" w:cs="Times New Roman"/>
          <w:sz w:val="24"/>
          <w:szCs w:val="24"/>
        </w:rPr>
        <w:t xml:space="preserve">(which </w:t>
      </w:r>
      <w:r w:rsidR="00852AAB">
        <w:rPr>
          <w:rFonts w:ascii="Times New Roman" w:hAnsi="Times New Roman" w:cs="Times New Roman"/>
          <w:sz w:val="24"/>
          <w:szCs w:val="24"/>
        </w:rPr>
        <w:t xml:space="preserve">must </w:t>
      </w:r>
      <w:r>
        <w:rPr>
          <w:rFonts w:ascii="Times New Roman" w:hAnsi="Times New Roman" w:cs="Times New Roman"/>
          <w:sz w:val="24"/>
          <w:szCs w:val="24"/>
        </w:rPr>
        <w:t>meet the requirements of Division 3)</w:t>
      </w:r>
    </w:p>
    <w:p w14:paraId="1BAE1818" w14:textId="1344E16E" w:rsidR="007D7D3F" w:rsidRPr="000700C6" w:rsidRDefault="007D7D3F" w:rsidP="00A027C8">
      <w:pPr>
        <w:pStyle w:val="ListParagraph"/>
        <w:widowControl w:val="0"/>
        <w:numPr>
          <w:ilvl w:val="0"/>
          <w:numId w:val="10"/>
        </w:numPr>
        <w:spacing w:line="240" w:lineRule="auto"/>
        <w:ind w:left="780"/>
        <w:rPr>
          <w:rFonts w:ascii="Times New Roman" w:hAnsi="Times New Roman" w:cs="Times New Roman"/>
          <w:sz w:val="24"/>
          <w:szCs w:val="24"/>
        </w:rPr>
      </w:pPr>
      <w:r>
        <w:rPr>
          <w:rFonts w:ascii="Times New Roman" w:hAnsi="Times New Roman" w:cs="Times New Roman"/>
          <w:sz w:val="24"/>
          <w:szCs w:val="24"/>
        </w:rPr>
        <w:t>a</w:t>
      </w:r>
      <w:r w:rsidRPr="000700C6">
        <w:rPr>
          <w:rFonts w:ascii="Times New Roman" w:hAnsi="Times New Roman" w:cs="Times New Roman"/>
          <w:sz w:val="24"/>
          <w:szCs w:val="24"/>
        </w:rPr>
        <w:t xml:space="preserve"> </w:t>
      </w:r>
      <w:r>
        <w:rPr>
          <w:rFonts w:ascii="Times New Roman" w:hAnsi="Times New Roman" w:cs="Times New Roman"/>
          <w:sz w:val="24"/>
          <w:szCs w:val="24"/>
        </w:rPr>
        <w:t>v</w:t>
      </w:r>
      <w:r w:rsidRPr="000700C6">
        <w:rPr>
          <w:rFonts w:ascii="Times New Roman" w:hAnsi="Times New Roman" w:cs="Times New Roman"/>
          <w:sz w:val="24"/>
          <w:szCs w:val="24"/>
        </w:rPr>
        <w:t>erification checklist (except in the case a trailer with an aggregate trailer mass of more than 4.5 tonnes</w:t>
      </w:r>
      <w:r w:rsidR="00852AAB">
        <w:rPr>
          <w:rFonts w:ascii="Times New Roman" w:hAnsi="Times New Roman" w:cs="Times New Roman"/>
          <w:sz w:val="24"/>
          <w:szCs w:val="24"/>
        </w:rPr>
        <w:t>)</w:t>
      </w:r>
      <w:r>
        <w:rPr>
          <w:rFonts w:ascii="Times New Roman" w:hAnsi="Times New Roman" w:cs="Times New Roman"/>
          <w:sz w:val="24"/>
          <w:szCs w:val="24"/>
        </w:rPr>
        <w:t xml:space="preserve">, which </w:t>
      </w:r>
      <w:r w:rsidR="00852AAB">
        <w:rPr>
          <w:rFonts w:ascii="Times New Roman" w:hAnsi="Times New Roman" w:cs="Times New Roman"/>
          <w:sz w:val="24"/>
          <w:szCs w:val="24"/>
        </w:rPr>
        <w:t xml:space="preserve">must </w:t>
      </w:r>
      <w:r>
        <w:rPr>
          <w:rFonts w:ascii="Times New Roman" w:hAnsi="Times New Roman" w:cs="Times New Roman"/>
          <w:sz w:val="24"/>
          <w:szCs w:val="24"/>
        </w:rPr>
        <w:t>meet the requirements of Division 4</w:t>
      </w:r>
      <w:r w:rsidR="008B69DC">
        <w:rPr>
          <w:rFonts w:ascii="Times New Roman" w:hAnsi="Times New Roman" w:cs="Times New Roman"/>
          <w:sz w:val="24"/>
          <w:szCs w:val="24"/>
        </w:rPr>
        <w:t xml:space="preserve">, and </w:t>
      </w:r>
    </w:p>
    <w:p w14:paraId="00DF0253" w14:textId="6DD40B3F" w:rsidR="007D7D3F" w:rsidRPr="000700C6" w:rsidRDefault="007D7D3F" w:rsidP="00A027C8">
      <w:pPr>
        <w:pStyle w:val="ListParagraph"/>
        <w:widowControl w:val="0"/>
        <w:numPr>
          <w:ilvl w:val="0"/>
          <w:numId w:val="10"/>
        </w:numPr>
        <w:spacing w:line="240" w:lineRule="auto"/>
        <w:ind w:left="780"/>
        <w:rPr>
          <w:rFonts w:ascii="Times New Roman" w:hAnsi="Times New Roman" w:cs="Times New Roman"/>
          <w:sz w:val="24"/>
          <w:szCs w:val="24"/>
        </w:rPr>
      </w:pPr>
      <w:r>
        <w:rPr>
          <w:rFonts w:ascii="Times New Roman" w:hAnsi="Times New Roman" w:cs="Times New Roman"/>
          <w:sz w:val="24"/>
          <w:szCs w:val="24"/>
        </w:rPr>
        <w:t>a</w:t>
      </w:r>
      <w:r w:rsidRPr="000700C6">
        <w:rPr>
          <w:rFonts w:ascii="Times New Roman" w:hAnsi="Times New Roman" w:cs="Times New Roman"/>
          <w:sz w:val="24"/>
          <w:szCs w:val="24"/>
        </w:rPr>
        <w:t xml:space="preserve"> unique document identifier for each set of Work Instructions</w:t>
      </w:r>
      <w:r>
        <w:rPr>
          <w:rFonts w:ascii="Times New Roman" w:hAnsi="Times New Roman" w:cs="Times New Roman"/>
          <w:sz w:val="24"/>
          <w:szCs w:val="24"/>
        </w:rPr>
        <w:t>.</w:t>
      </w:r>
    </w:p>
    <w:p w14:paraId="6C873284" w14:textId="77777777" w:rsidR="008B69DC" w:rsidRDefault="008B69DC" w:rsidP="007D2FA2">
      <w:pPr>
        <w:pStyle w:val="ListParagraph"/>
        <w:spacing w:before="140" w:after="140" w:line="240" w:lineRule="auto"/>
        <w:ind w:left="0"/>
        <w:contextualSpacing w:val="0"/>
        <w:rPr>
          <w:rFonts w:ascii="Times New Roman" w:hAnsi="Times New Roman" w:cs="Times New Roman"/>
          <w:sz w:val="24"/>
          <w:szCs w:val="24"/>
        </w:rPr>
      </w:pPr>
    </w:p>
    <w:p w14:paraId="451E5431" w14:textId="290D218A" w:rsidR="008B69DC" w:rsidRDefault="007D7D3F" w:rsidP="007D2FA2">
      <w:pPr>
        <w:pStyle w:val="ListParagraph"/>
        <w:spacing w:before="140" w:after="140" w:line="240" w:lineRule="auto"/>
        <w:ind w:left="0"/>
        <w:contextualSpacing w:val="0"/>
        <w:rPr>
          <w:rFonts w:ascii="Times New Roman" w:hAnsi="Times New Roman" w:cs="Times New Roman"/>
          <w:sz w:val="24"/>
          <w:szCs w:val="24"/>
        </w:rPr>
      </w:pPr>
      <w:r w:rsidRPr="000700C6">
        <w:rPr>
          <w:rFonts w:ascii="Times New Roman" w:hAnsi="Times New Roman" w:cs="Times New Roman"/>
          <w:sz w:val="24"/>
          <w:szCs w:val="24"/>
        </w:rPr>
        <w:t>The Vehicle Scope is required to identify the vehicle</w:t>
      </w:r>
      <w:r w:rsidR="00852AAB">
        <w:rPr>
          <w:rFonts w:ascii="Times New Roman" w:hAnsi="Times New Roman" w:cs="Times New Roman"/>
          <w:sz w:val="24"/>
          <w:szCs w:val="24"/>
        </w:rPr>
        <w:t>s</w:t>
      </w:r>
      <w:r w:rsidRPr="000700C6">
        <w:rPr>
          <w:rFonts w:ascii="Times New Roman" w:hAnsi="Times New Roman" w:cs="Times New Roman"/>
          <w:sz w:val="24"/>
          <w:szCs w:val="24"/>
        </w:rPr>
        <w:t xml:space="preserve"> </w:t>
      </w:r>
      <w:r w:rsidR="00852AAB">
        <w:rPr>
          <w:rFonts w:ascii="Times New Roman" w:hAnsi="Times New Roman" w:cs="Times New Roman"/>
          <w:sz w:val="24"/>
          <w:szCs w:val="24"/>
        </w:rPr>
        <w:t>that can</w:t>
      </w:r>
      <w:r w:rsidR="00852AAB" w:rsidRPr="000700C6">
        <w:rPr>
          <w:rFonts w:ascii="Times New Roman" w:hAnsi="Times New Roman" w:cs="Times New Roman"/>
          <w:sz w:val="24"/>
          <w:szCs w:val="24"/>
        </w:rPr>
        <w:t xml:space="preserve"> </w:t>
      </w:r>
      <w:r w:rsidRPr="000700C6">
        <w:rPr>
          <w:rFonts w:ascii="Times New Roman" w:hAnsi="Times New Roman" w:cs="Times New Roman"/>
          <w:sz w:val="24"/>
          <w:szCs w:val="24"/>
        </w:rPr>
        <w:t>be manufactured or modified</w:t>
      </w:r>
      <w:r w:rsidR="00852AAB">
        <w:rPr>
          <w:rFonts w:ascii="Times New Roman" w:hAnsi="Times New Roman" w:cs="Times New Roman"/>
          <w:sz w:val="24"/>
          <w:szCs w:val="24"/>
        </w:rPr>
        <w:t xml:space="preserve"> in accordance with a particular set of Work Instructions</w:t>
      </w:r>
      <w:r w:rsidRPr="000700C6">
        <w:rPr>
          <w:rFonts w:ascii="Times New Roman" w:hAnsi="Times New Roman" w:cs="Times New Roman"/>
          <w:sz w:val="24"/>
          <w:szCs w:val="24"/>
        </w:rPr>
        <w:t xml:space="preserve">. </w:t>
      </w:r>
      <w:r w:rsidR="00CF1C11">
        <w:rPr>
          <w:rFonts w:ascii="Times New Roman" w:hAnsi="Times New Roman" w:cs="Times New Roman"/>
          <w:sz w:val="24"/>
          <w:szCs w:val="24"/>
        </w:rPr>
        <w:t>Among other things, it:</w:t>
      </w:r>
    </w:p>
    <w:p w14:paraId="463FE875" w14:textId="78CEBBE4" w:rsidR="008B69DC" w:rsidRDefault="00852AAB" w:rsidP="00771EC7">
      <w:pPr>
        <w:pStyle w:val="ListParagraph"/>
        <w:numPr>
          <w:ilvl w:val="0"/>
          <w:numId w:val="34"/>
        </w:numPr>
        <w:spacing w:before="140" w:after="140" w:line="240" w:lineRule="auto"/>
        <w:contextualSpacing w:val="0"/>
        <w:rPr>
          <w:rFonts w:ascii="Times New Roman" w:hAnsi="Times New Roman" w:cs="Times New Roman"/>
          <w:sz w:val="24"/>
          <w:szCs w:val="24"/>
        </w:rPr>
      </w:pPr>
      <w:r>
        <w:rPr>
          <w:rFonts w:ascii="Times New Roman" w:hAnsi="Times New Roman" w:cs="Times New Roman"/>
          <w:sz w:val="24"/>
          <w:szCs w:val="24"/>
        </w:rPr>
        <w:t>allows the user to identify whether the Work Instructions apply</w:t>
      </w:r>
      <w:r w:rsidR="007D7D3F" w:rsidRPr="000700C6">
        <w:rPr>
          <w:rFonts w:ascii="Times New Roman" w:hAnsi="Times New Roman" w:cs="Times New Roman"/>
          <w:sz w:val="24"/>
          <w:szCs w:val="24"/>
        </w:rPr>
        <w:t xml:space="preserve"> to the vehicle to be modified</w:t>
      </w:r>
      <w:r w:rsidR="008B69DC">
        <w:rPr>
          <w:rFonts w:ascii="Times New Roman" w:hAnsi="Times New Roman" w:cs="Times New Roman"/>
          <w:sz w:val="24"/>
          <w:szCs w:val="24"/>
        </w:rPr>
        <w:t>, and</w:t>
      </w:r>
    </w:p>
    <w:p w14:paraId="2B04A195" w14:textId="7743A112" w:rsidR="008B69DC" w:rsidRDefault="008B69DC" w:rsidP="00771EC7">
      <w:pPr>
        <w:pStyle w:val="ListParagraph"/>
        <w:numPr>
          <w:ilvl w:val="0"/>
          <w:numId w:val="34"/>
        </w:numPr>
        <w:spacing w:before="140" w:after="140" w:line="240" w:lineRule="auto"/>
        <w:contextualSpacing w:val="0"/>
        <w:rPr>
          <w:rFonts w:ascii="Times New Roman" w:hAnsi="Times New Roman" w:cs="Times New Roman"/>
          <w:sz w:val="24"/>
          <w:szCs w:val="24"/>
        </w:rPr>
      </w:pPr>
      <w:r>
        <w:rPr>
          <w:rFonts w:ascii="Times New Roman" w:hAnsi="Times New Roman" w:cs="Times New Roman"/>
          <w:sz w:val="24"/>
          <w:szCs w:val="24"/>
        </w:rPr>
        <w:t>allows the AVV to identify whether a vehicle has been manufactured or modified in accordance with the correct set of Work Instructions.</w:t>
      </w:r>
      <w:r w:rsidR="00A53A36">
        <w:rPr>
          <w:rFonts w:ascii="Times New Roman" w:hAnsi="Times New Roman" w:cs="Times New Roman"/>
          <w:sz w:val="24"/>
          <w:szCs w:val="24"/>
        </w:rPr>
        <w:t xml:space="preserve"> </w:t>
      </w:r>
    </w:p>
    <w:p w14:paraId="0668E713" w14:textId="505641AE" w:rsidR="007D7D3F" w:rsidRPr="000700C6" w:rsidRDefault="00A53A36"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It does so by setting out</w:t>
      </w:r>
      <w:r w:rsidR="00852AAB">
        <w:rPr>
          <w:rFonts w:ascii="Times New Roman" w:hAnsi="Times New Roman" w:cs="Times New Roman"/>
          <w:sz w:val="24"/>
          <w:szCs w:val="24"/>
        </w:rPr>
        <w:t xml:space="preserve"> </w:t>
      </w:r>
      <w:r w:rsidR="007D7D3F" w:rsidRPr="000700C6">
        <w:rPr>
          <w:rFonts w:ascii="Times New Roman" w:hAnsi="Times New Roman" w:cs="Times New Roman"/>
          <w:sz w:val="24"/>
          <w:szCs w:val="24"/>
        </w:rPr>
        <w:t xml:space="preserve">what the specifications </w:t>
      </w:r>
      <w:r w:rsidR="00852AAB">
        <w:rPr>
          <w:rFonts w:ascii="Times New Roman" w:hAnsi="Times New Roman" w:cs="Times New Roman"/>
          <w:sz w:val="24"/>
          <w:szCs w:val="24"/>
        </w:rPr>
        <w:t xml:space="preserve">of the vehicle </w:t>
      </w:r>
      <w:r w:rsidR="007D7D3F" w:rsidRPr="000700C6">
        <w:rPr>
          <w:rFonts w:ascii="Times New Roman" w:hAnsi="Times New Roman" w:cs="Times New Roman"/>
          <w:sz w:val="24"/>
          <w:szCs w:val="24"/>
        </w:rPr>
        <w:t xml:space="preserve">are </w:t>
      </w:r>
      <w:r w:rsidR="00852AAB">
        <w:rPr>
          <w:rFonts w:ascii="Times New Roman" w:hAnsi="Times New Roman" w:cs="Times New Roman"/>
          <w:sz w:val="24"/>
          <w:szCs w:val="24"/>
        </w:rPr>
        <w:t>to be</w:t>
      </w:r>
      <w:r w:rsidR="00425066">
        <w:rPr>
          <w:rFonts w:ascii="Times New Roman" w:hAnsi="Times New Roman" w:cs="Times New Roman"/>
          <w:sz w:val="24"/>
          <w:szCs w:val="24"/>
        </w:rPr>
        <w:t xml:space="preserve"> </w:t>
      </w:r>
      <w:r w:rsidR="007D7D3F" w:rsidRPr="000700C6">
        <w:rPr>
          <w:rFonts w:ascii="Times New Roman" w:hAnsi="Times New Roman" w:cs="Times New Roman"/>
          <w:sz w:val="24"/>
          <w:szCs w:val="24"/>
        </w:rPr>
        <w:t xml:space="preserve">before </w:t>
      </w:r>
      <w:r w:rsidR="00425066">
        <w:rPr>
          <w:rFonts w:ascii="Times New Roman" w:hAnsi="Times New Roman" w:cs="Times New Roman"/>
          <w:sz w:val="24"/>
          <w:szCs w:val="24"/>
        </w:rPr>
        <w:t>a vehicle is modified in accordance with the Work Instructions,</w:t>
      </w:r>
      <w:r w:rsidR="007D7D3F" w:rsidRPr="000700C6">
        <w:rPr>
          <w:rFonts w:ascii="Times New Roman" w:hAnsi="Times New Roman" w:cs="Times New Roman"/>
          <w:sz w:val="24"/>
          <w:szCs w:val="24"/>
        </w:rPr>
        <w:t xml:space="preserve"> and </w:t>
      </w:r>
      <w:r w:rsidR="00425066">
        <w:rPr>
          <w:rFonts w:ascii="Times New Roman" w:hAnsi="Times New Roman" w:cs="Times New Roman"/>
          <w:sz w:val="24"/>
          <w:szCs w:val="24"/>
        </w:rPr>
        <w:t>after</w:t>
      </w:r>
      <w:r w:rsidR="00425066" w:rsidRPr="000700C6">
        <w:rPr>
          <w:rFonts w:ascii="Times New Roman" w:hAnsi="Times New Roman" w:cs="Times New Roman"/>
          <w:sz w:val="24"/>
          <w:szCs w:val="24"/>
        </w:rPr>
        <w:t xml:space="preserve"> </w:t>
      </w:r>
      <w:r w:rsidR="00425066">
        <w:rPr>
          <w:rFonts w:ascii="Times New Roman" w:hAnsi="Times New Roman" w:cs="Times New Roman"/>
          <w:sz w:val="24"/>
          <w:szCs w:val="24"/>
        </w:rPr>
        <w:t>it has been manufactured or modified</w:t>
      </w:r>
      <w:r w:rsidR="007D7D3F" w:rsidRPr="000700C6">
        <w:rPr>
          <w:rFonts w:ascii="Times New Roman" w:hAnsi="Times New Roman" w:cs="Times New Roman"/>
          <w:sz w:val="24"/>
          <w:szCs w:val="24"/>
        </w:rPr>
        <w:t>. In providing the information, it identifies where modifications may have previously been made to the vehicle that will need to be reversed and provides assurance that any resultant vehicle will be consistent with the Model Report.</w:t>
      </w:r>
    </w:p>
    <w:p w14:paraId="01756ADF" w14:textId="77777777"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sidRPr="000700C6">
        <w:rPr>
          <w:rFonts w:ascii="Times New Roman" w:hAnsi="Times New Roman" w:cs="Times New Roman"/>
          <w:sz w:val="24"/>
          <w:szCs w:val="24"/>
        </w:rPr>
        <w:t xml:space="preserve">The Work Instructions provide information regarding the checks that must be conducted and the steps that must be taken to modify or manufacture a vehicle so that it complies with the same standards against which the Model Report was approved.  </w:t>
      </w:r>
    </w:p>
    <w:p w14:paraId="10919702" w14:textId="2E5ACD1E"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sidRPr="000700C6">
        <w:rPr>
          <w:rFonts w:ascii="Times New Roman" w:hAnsi="Times New Roman" w:cs="Times New Roman"/>
          <w:sz w:val="24"/>
          <w:szCs w:val="24"/>
        </w:rPr>
        <w:t xml:space="preserve">The verification checklist provides the AVV with the checks that must be undertaken to provide assurance that the RAW has </w:t>
      </w:r>
      <w:r w:rsidR="00165ED7">
        <w:rPr>
          <w:rFonts w:ascii="Times New Roman" w:hAnsi="Times New Roman" w:cs="Times New Roman"/>
          <w:sz w:val="24"/>
          <w:szCs w:val="24"/>
        </w:rPr>
        <w:t>carried out</w:t>
      </w:r>
      <w:r w:rsidR="00165ED7" w:rsidRPr="000700C6">
        <w:rPr>
          <w:rFonts w:ascii="Times New Roman" w:hAnsi="Times New Roman" w:cs="Times New Roman"/>
          <w:sz w:val="24"/>
          <w:szCs w:val="24"/>
        </w:rPr>
        <w:t xml:space="preserve"> </w:t>
      </w:r>
      <w:r w:rsidRPr="000700C6">
        <w:rPr>
          <w:rFonts w:ascii="Times New Roman" w:hAnsi="Times New Roman" w:cs="Times New Roman"/>
          <w:sz w:val="24"/>
          <w:szCs w:val="24"/>
        </w:rPr>
        <w:t xml:space="preserve">the Work Instructions correctly.  </w:t>
      </w:r>
    </w:p>
    <w:p w14:paraId="3C5ADF74" w14:textId="1EC6785C"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sidRPr="000700C6">
        <w:rPr>
          <w:rFonts w:ascii="Times New Roman" w:hAnsi="Times New Roman" w:cs="Times New Roman"/>
          <w:sz w:val="24"/>
          <w:szCs w:val="24"/>
        </w:rPr>
        <w:t xml:space="preserve">Where a Model Report relates to multiple variants, there will be a separate unique document identifier for each different set of Work Instructions.  When a Model Report is varied the resulting varied Work Instructions will be included with new unique identifiers.  The check of these identifiers during the </w:t>
      </w:r>
      <w:r w:rsidR="0015776F">
        <w:rPr>
          <w:rFonts w:ascii="Times New Roman" w:hAnsi="Times New Roman" w:cs="Times New Roman"/>
          <w:sz w:val="24"/>
          <w:szCs w:val="24"/>
        </w:rPr>
        <w:t xml:space="preserve">AVV </w:t>
      </w:r>
      <w:r w:rsidRPr="000700C6">
        <w:rPr>
          <w:rFonts w:ascii="Times New Roman" w:hAnsi="Times New Roman" w:cs="Times New Roman"/>
          <w:sz w:val="24"/>
          <w:szCs w:val="24"/>
        </w:rPr>
        <w:t>verification process will help to ensure that the Work Instructions used in the modification or manufacture reflect the most recent versions of the applicable standards</w:t>
      </w:r>
      <w:r w:rsidRPr="00771EC7">
        <w:rPr>
          <w:rFonts w:ascii="Times New Roman" w:hAnsi="Times New Roman" w:cs="Times New Roman"/>
          <w:sz w:val="24"/>
          <w:szCs w:val="24"/>
        </w:rPr>
        <w:t>.</w:t>
      </w:r>
    </w:p>
    <w:p w14:paraId="053B29BE" w14:textId="77777777" w:rsidR="007D7D3F" w:rsidRPr="00CB069F" w:rsidRDefault="007D7D3F" w:rsidP="007D2FA2">
      <w:pPr>
        <w:pStyle w:val="ActHead2"/>
        <w:ind w:left="0" w:firstLine="0"/>
        <w:rPr>
          <w:rStyle w:val="CharPartText"/>
          <w:sz w:val="28"/>
          <w:szCs w:val="28"/>
        </w:rPr>
      </w:pPr>
      <w:bookmarkStart w:id="1" w:name="_Toc26515894"/>
      <w:r w:rsidRPr="00CB069F">
        <w:rPr>
          <w:rStyle w:val="CharPartText"/>
          <w:sz w:val="28"/>
          <w:szCs w:val="28"/>
        </w:rPr>
        <w:t>Division 2—Vehicle Scope</w:t>
      </w:r>
      <w:bookmarkEnd w:id="1"/>
    </w:p>
    <w:p w14:paraId="49BD097B" w14:textId="7AC069CB" w:rsidR="007D7D3F" w:rsidRPr="006822AF" w:rsidRDefault="007D7D3F" w:rsidP="007D2FA2">
      <w:pPr>
        <w:pStyle w:val="ActHead5"/>
        <w:ind w:left="0" w:firstLine="0"/>
        <w:rPr>
          <w:szCs w:val="24"/>
        </w:rPr>
      </w:pPr>
      <w:r>
        <w:rPr>
          <w:szCs w:val="24"/>
        </w:rPr>
        <w:t xml:space="preserve">Section </w:t>
      </w:r>
      <w:r w:rsidR="00822C0A">
        <w:rPr>
          <w:szCs w:val="24"/>
        </w:rPr>
        <w:t>8</w:t>
      </w:r>
      <w:r>
        <w:rPr>
          <w:szCs w:val="24"/>
        </w:rPr>
        <w:t>—Vehicle Scope—unique identifier</w:t>
      </w:r>
    </w:p>
    <w:p w14:paraId="74219B02" w14:textId="42A77EF7"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S</w:t>
      </w:r>
      <w:r w:rsidRPr="000700C6">
        <w:rPr>
          <w:rFonts w:ascii="Times New Roman" w:hAnsi="Times New Roman" w:cs="Times New Roman"/>
          <w:sz w:val="24"/>
          <w:szCs w:val="24"/>
        </w:rPr>
        <w:t xml:space="preserve">ection </w:t>
      </w:r>
      <w:r w:rsidR="00822C0A">
        <w:rPr>
          <w:rFonts w:ascii="Times New Roman" w:hAnsi="Times New Roman" w:cs="Times New Roman"/>
          <w:sz w:val="24"/>
          <w:szCs w:val="24"/>
        </w:rPr>
        <w:t>8</w:t>
      </w:r>
      <w:r>
        <w:rPr>
          <w:rFonts w:ascii="Times New Roman" w:hAnsi="Times New Roman" w:cs="Times New Roman"/>
          <w:sz w:val="24"/>
          <w:szCs w:val="24"/>
        </w:rPr>
        <w:t xml:space="preserve"> </w:t>
      </w:r>
      <w:r w:rsidRPr="000700C6">
        <w:rPr>
          <w:rFonts w:ascii="Times New Roman" w:hAnsi="Times New Roman" w:cs="Times New Roman"/>
          <w:sz w:val="24"/>
          <w:szCs w:val="24"/>
        </w:rPr>
        <w:t xml:space="preserve">requires that </w:t>
      </w:r>
      <w:r>
        <w:rPr>
          <w:rFonts w:ascii="Times New Roman" w:hAnsi="Times New Roman" w:cs="Times New Roman"/>
          <w:sz w:val="24"/>
          <w:szCs w:val="24"/>
        </w:rPr>
        <w:t>the</w:t>
      </w:r>
      <w:r w:rsidRPr="000700C6">
        <w:rPr>
          <w:rFonts w:ascii="Times New Roman" w:hAnsi="Times New Roman" w:cs="Times New Roman"/>
          <w:sz w:val="24"/>
          <w:szCs w:val="24"/>
        </w:rPr>
        <w:t xml:space="preserve"> Vehicle Scope must set out the</w:t>
      </w:r>
      <w:r>
        <w:rPr>
          <w:rFonts w:ascii="Times New Roman" w:hAnsi="Times New Roman" w:cs="Times New Roman"/>
          <w:sz w:val="24"/>
          <w:szCs w:val="24"/>
        </w:rPr>
        <w:t xml:space="preserve"> unique</w:t>
      </w:r>
      <w:r w:rsidRPr="000700C6">
        <w:rPr>
          <w:rFonts w:ascii="Times New Roman" w:hAnsi="Times New Roman" w:cs="Times New Roman"/>
          <w:sz w:val="24"/>
          <w:szCs w:val="24"/>
        </w:rPr>
        <w:t xml:space="preserve"> document identifier of the Work Ins</w:t>
      </w:r>
      <w:r w:rsidR="00010235">
        <w:rPr>
          <w:rFonts w:ascii="Times New Roman" w:hAnsi="Times New Roman" w:cs="Times New Roman"/>
          <w:sz w:val="24"/>
          <w:szCs w:val="24"/>
        </w:rPr>
        <w:t xml:space="preserve">tructions to which it relates. </w:t>
      </w:r>
      <w:r w:rsidRPr="000700C6">
        <w:rPr>
          <w:rFonts w:ascii="Times New Roman" w:hAnsi="Times New Roman" w:cs="Times New Roman"/>
          <w:sz w:val="24"/>
          <w:szCs w:val="24"/>
        </w:rPr>
        <w:t xml:space="preserve">As a Model Report may contain instructions for multiple </w:t>
      </w:r>
      <w:r w:rsidRPr="000700C6">
        <w:rPr>
          <w:rFonts w:ascii="Times New Roman" w:hAnsi="Times New Roman" w:cs="Times New Roman"/>
          <w:sz w:val="24"/>
          <w:szCs w:val="24"/>
        </w:rPr>
        <w:lastRenderedPageBreak/>
        <w:t xml:space="preserve">variants and each variant may have separate Work Instructions, this ensures that the modifications made relate to the correct variant.  </w:t>
      </w:r>
    </w:p>
    <w:p w14:paraId="48448813" w14:textId="2EBEAB10" w:rsidR="007D7D3F" w:rsidRPr="000700C6" w:rsidRDefault="007D7D3F" w:rsidP="007D2FA2">
      <w:pPr>
        <w:pStyle w:val="ActHead5"/>
        <w:ind w:left="0" w:firstLine="0"/>
        <w:rPr>
          <w:b w:val="0"/>
          <w:szCs w:val="24"/>
        </w:rPr>
      </w:pPr>
      <w:r>
        <w:rPr>
          <w:szCs w:val="24"/>
        </w:rPr>
        <w:t xml:space="preserve">Section </w:t>
      </w:r>
      <w:r w:rsidR="00822C0A">
        <w:rPr>
          <w:szCs w:val="24"/>
        </w:rPr>
        <w:t>9</w:t>
      </w:r>
      <w:r>
        <w:rPr>
          <w:szCs w:val="24"/>
        </w:rPr>
        <w:t>—</w:t>
      </w:r>
      <w:r w:rsidRPr="000700C6">
        <w:rPr>
          <w:szCs w:val="24"/>
        </w:rPr>
        <w:t>Vehicle Scope</w:t>
      </w:r>
      <w:r>
        <w:rPr>
          <w:szCs w:val="24"/>
        </w:rPr>
        <w:t>—</w:t>
      </w:r>
      <w:r w:rsidRPr="000700C6">
        <w:rPr>
          <w:szCs w:val="24"/>
        </w:rPr>
        <w:t xml:space="preserve">road vehicles entered on the SEVs Register </w:t>
      </w:r>
    </w:p>
    <w:p w14:paraId="08250D8F" w14:textId="73D3242F"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S</w:t>
      </w:r>
      <w:r w:rsidRPr="000700C6">
        <w:rPr>
          <w:rFonts w:ascii="Times New Roman" w:hAnsi="Times New Roman" w:cs="Times New Roman"/>
          <w:sz w:val="24"/>
          <w:szCs w:val="24"/>
        </w:rPr>
        <w:t xml:space="preserve">ection </w:t>
      </w:r>
      <w:r w:rsidR="00822C0A">
        <w:rPr>
          <w:rFonts w:ascii="Times New Roman" w:hAnsi="Times New Roman" w:cs="Times New Roman"/>
          <w:sz w:val="24"/>
          <w:szCs w:val="24"/>
        </w:rPr>
        <w:t>9</w:t>
      </w:r>
      <w:r>
        <w:rPr>
          <w:rFonts w:ascii="Times New Roman" w:hAnsi="Times New Roman" w:cs="Times New Roman"/>
          <w:sz w:val="24"/>
          <w:szCs w:val="24"/>
        </w:rPr>
        <w:t xml:space="preserve"> </w:t>
      </w:r>
      <w:r w:rsidRPr="000700C6">
        <w:rPr>
          <w:rFonts w:ascii="Times New Roman" w:hAnsi="Times New Roman" w:cs="Times New Roman"/>
          <w:sz w:val="24"/>
          <w:szCs w:val="24"/>
        </w:rPr>
        <w:t xml:space="preserve">requires that </w:t>
      </w:r>
      <w:r>
        <w:rPr>
          <w:rFonts w:ascii="Times New Roman" w:hAnsi="Times New Roman" w:cs="Times New Roman"/>
          <w:sz w:val="24"/>
          <w:szCs w:val="24"/>
        </w:rPr>
        <w:t xml:space="preserve">for </w:t>
      </w:r>
      <w:r w:rsidR="00822C0A">
        <w:rPr>
          <w:rFonts w:ascii="Times New Roman" w:hAnsi="Times New Roman" w:cs="Times New Roman"/>
          <w:sz w:val="24"/>
          <w:szCs w:val="24"/>
        </w:rPr>
        <w:t>Work Instructions</w:t>
      </w:r>
      <w:r w:rsidRPr="000700C6">
        <w:rPr>
          <w:rFonts w:ascii="Times New Roman" w:hAnsi="Times New Roman" w:cs="Times New Roman"/>
          <w:sz w:val="24"/>
          <w:szCs w:val="24"/>
        </w:rPr>
        <w:t xml:space="preserve"> </w:t>
      </w:r>
      <w:r>
        <w:rPr>
          <w:rFonts w:ascii="Times New Roman" w:hAnsi="Times New Roman" w:cs="Times New Roman"/>
          <w:sz w:val="24"/>
          <w:szCs w:val="24"/>
        </w:rPr>
        <w:t>that</w:t>
      </w:r>
      <w:r w:rsidRPr="000700C6">
        <w:rPr>
          <w:rFonts w:ascii="Times New Roman" w:hAnsi="Times New Roman" w:cs="Times New Roman"/>
          <w:sz w:val="24"/>
          <w:szCs w:val="24"/>
        </w:rPr>
        <w:t xml:space="preserve"> relate to </w:t>
      </w:r>
      <w:r w:rsidR="00822C0A">
        <w:rPr>
          <w:rFonts w:ascii="Times New Roman" w:hAnsi="Times New Roman" w:cs="Times New Roman"/>
          <w:sz w:val="24"/>
          <w:szCs w:val="24"/>
        </w:rPr>
        <w:t>a</w:t>
      </w:r>
      <w:r w:rsidR="001225B7">
        <w:rPr>
          <w:rFonts w:ascii="Times New Roman" w:hAnsi="Times New Roman" w:cs="Times New Roman"/>
          <w:sz w:val="24"/>
          <w:szCs w:val="24"/>
        </w:rPr>
        <w:t xml:space="preserve"> model, or one or more variants, of a road</w:t>
      </w:r>
      <w:r w:rsidR="00822C0A">
        <w:rPr>
          <w:rFonts w:ascii="Times New Roman" w:hAnsi="Times New Roman" w:cs="Times New Roman"/>
          <w:sz w:val="24"/>
          <w:szCs w:val="24"/>
        </w:rPr>
        <w:t xml:space="preserve"> vehicle</w:t>
      </w:r>
      <w:r w:rsidR="00822C0A" w:rsidRPr="000700C6">
        <w:rPr>
          <w:rFonts w:ascii="Times New Roman" w:hAnsi="Times New Roman" w:cs="Times New Roman"/>
          <w:sz w:val="24"/>
          <w:szCs w:val="24"/>
        </w:rPr>
        <w:t xml:space="preserve"> </w:t>
      </w:r>
      <w:r w:rsidR="00101576">
        <w:rPr>
          <w:rFonts w:ascii="Times New Roman" w:hAnsi="Times New Roman" w:cs="Times New Roman"/>
          <w:sz w:val="24"/>
          <w:szCs w:val="24"/>
        </w:rPr>
        <w:t xml:space="preserve">entered </w:t>
      </w:r>
      <w:r w:rsidRPr="000700C6">
        <w:rPr>
          <w:rFonts w:ascii="Times New Roman" w:hAnsi="Times New Roman" w:cs="Times New Roman"/>
          <w:sz w:val="24"/>
          <w:szCs w:val="24"/>
        </w:rPr>
        <w:t xml:space="preserve">on the SEVs </w:t>
      </w:r>
      <w:r>
        <w:rPr>
          <w:rFonts w:ascii="Times New Roman" w:hAnsi="Times New Roman" w:cs="Times New Roman"/>
          <w:sz w:val="24"/>
          <w:szCs w:val="24"/>
        </w:rPr>
        <w:t>R</w:t>
      </w:r>
      <w:r w:rsidRPr="000700C6">
        <w:rPr>
          <w:rFonts w:ascii="Times New Roman" w:hAnsi="Times New Roman" w:cs="Times New Roman"/>
          <w:sz w:val="24"/>
          <w:szCs w:val="24"/>
        </w:rPr>
        <w:t xml:space="preserve">egister, the </w:t>
      </w:r>
      <w:r w:rsidR="00822C0A">
        <w:rPr>
          <w:rFonts w:ascii="Times New Roman" w:hAnsi="Times New Roman" w:cs="Times New Roman"/>
          <w:sz w:val="24"/>
          <w:szCs w:val="24"/>
        </w:rPr>
        <w:t>Vehicle Scope</w:t>
      </w:r>
      <w:r w:rsidRPr="000700C6">
        <w:rPr>
          <w:rFonts w:ascii="Times New Roman" w:hAnsi="Times New Roman" w:cs="Times New Roman"/>
          <w:sz w:val="24"/>
          <w:szCs w:val="24"/>
        </w:rPr>
        <w:t xml:space="preserve"> must include the information required by Schedule 1.  </w:t>
      </w:r>
    </w:p>
    <w:p w14:paraId="1085D376" w14:textId="528598AD"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sidRPr="000700C6">
        <w:rPr>
          <w:rFonts w:ascii="Times New Roman" w:hAnsi="Times New Roman" w:cs="Times New Roman"/>
          <w:sz w:val="24"/>
          <w:szCs w:val="24"/>
        </w:rPr>
        <w:t>This will provide the mechanism for the RAW and the AVV to check</w:t>
      </w:r>
      <w:r>
        <w:rPr>
          <w:rFonts w:ascii="Times New Roman" w:hAnsi="Times New Roman" w:cs="Times New Roman"/>
          <w:sz w:val="24"/>
          <w:szCs w:val="24"/>
        </w:rPr>
        <w:t>: (i)</w:t>
      </w:r>
      <w:r w:rsidRPr="000700C6">
        <w:rPr>
          <w:rFonts w:ascii="Times New Roman" w:hAnsi="Times New Roman" w:cs="Times New Roman"/>
          <w:sz w:val="24"/>
          <w:szCs w:val="24"/>
        </w:rPr>
        <w:t xml:space="preserve"> the vehicle is covered by </w:t>
      </w:r>
      <w:r>
        <w:rPr>
          <w:rFonts w:ascii="Times New Roman" w:hAnsi="Times New Roman" w:cs="Times New Roman"/>
          <w:sz w:val="24"/>
          <w:szCs w:val="24"/>
        </w:rPr>
        <w:t xml:space="preserve">the </w:t>
      </w:r>
      <w:r w:rsidRPr="000700C6">
        <w:rPr>
          <w:rFonts w:ascii="Times New Roman" w:hAnsi="Times New Roman" w:cs="Times New Roman"/>
          <w:sz w:val="24"/>
          <w:szCs w:val="24"/>
        </w:rPr>
        <w:t>Model Report before any modifications are made</w:t>
      </w:r>
      <w:r w:rsidR="00FF3744">
        <w:rPr>
          <w:rFonts w:ascii="Times New Roman" w:hAnsi="Times New Roman" w:cs="Times New Roman"/>
          <w:sz w:val="24"/>
          <w:szCs w:val="24"/>
        </w:rPr>
        <w:t>,</w:t>
      </w:r>
      <w:r w:rsidRPr="000700C6">
        <w:rPr>
          <w:rFonts w:ascii="Times New Roman" w:hAnsi="Times New Roman" w:cs="Times New Roman"/>
          <w:sz w:val="24"/>
          <w:szCs w:val="24"/>
        </w:rPr>
        <w:t xml:space="preserve"> and </w:t>
      </w:r>
      <w:r>
        <w:rPr>
          <w:rFonts w:ascii="Times New Roman" w:hAnsi="Times New Roman" w:cs="Times New Roman"/>
          <w:sz w:val="24"/>
          <w:szCs w:val="24"/>
        </w:rPr>
        <w:t xml:space="preserve">(ii) </w:t>
      </w:r>
      <w:r w:rsidRPr="000700C6">
        <w:rPr>
          <w:rFonts w:ascii="Times New Roman" w:hAnsi="Times New Roman" w:cs="Times New Roman"/>
          <w:sz w:val="24"/>
          <w:szCs w:val="24"/>
        </w:rPr>
        <w:t xml:space="preserve">after manufacture or modification the vehicle meets the expected specifications, indicating the work has been completed. It does not preclude additional checks demonstrating successful completion of individual steps in the manufacturing or modification process.  </w:t>
      </w:r>
    </w:p>
    <w:p w14:paraId="790E054B" w14:textId="084CB11A" w:rsidR="007D7D3F" w:rsidRPr="006822AF" w:rsidRDefault="007D7D3F" w:rsidP="007D2FA2">
      <w:pPr>
        <w:pStyle w:val="ActHead5"/>
        <w:ind w:left="0" w:firstLine="0"/>
        <w:rPr>
          <w:szCs w:val="24"/>
        </w:rPr>
      </w:pPr>
      <w:r>
        <w:rPr>
          <w:szCs w:val="24"/>
        </w:rPr>
        <w:t xml:space="preserve">Section </w:t>
      </w:r>
      <w:r w:rsidR="00822C0A">
        <w:rPr>
          <w:szCs w:val="24"/>
        </w:rPr>
        <w:t>10</w:t>
      </w:r>
      <w:r>
        <w:rPr>
          <w:szCs w:val="24"/>
        </w:rPr>
        <w:t>—</w:t>
      </w:r>
      <w:r w:rsidRPr="000700C6">
        <w:rPr>
          <w:szCs w:val="24"/>
        </w:rPr>
        <w:t>Vehicle Scope</w:t>
      </w:r>
      <w:r>
        <w:rPr>
          <w:szCs w:val="24"/>
        </w:rPr>
        <w:t>—</w:t>
      </w:r>
      <w:r w:rsidRPr="000700C6">
        <w:rPr>
          <w:szCs w:val="24"/>
        </w:rPr>
        <w:t>used two</w:t>
      </w:r>
      <w:r>
        <w:rPr>
          <w:szCs w:val="24"/>
        </w:rPr>
        <w:t>-wheeled</w:t>
      </w:r>
      <w:r w:rsidRPr="000700C6">
        <w:rPr>
          <w:szCs w:val="24"/>
        </w:rPr>
        <w:t xml:space="preserve"> or three</w:t>
      </w:r>
      <w:r>
        <w:rPr>
          <w:szCs w:val="24"/>
        </w:rPr>
        <w:t>-</w:t>
      </w:r>
      <w:r w:rsidRPr="000700C6">
        <w:rPr>
          <w:szCs w:val="24"/>
        </w:rPr>
        <w:t xml:space="preserve">wheeled vehicles </w:t>
      </w:r>
    </w:p>
    <w:p w14:paraId="29EE0DA0" w14:textId="0C2C8572"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Section </w:t>
      </w:r>
      <w:r w:rsidR="00822C0A">
        <w:rPr>
          <w:rFonts w:ascii="Times New Roman" w:hAnsi="Times New Roman" w:cs="Times New Roman"/>
          <w:sz w:val="24"/>
          <w:szCs w:val="24"/>
        </w:rPr>
        <w:t>10</w:t>
      </w:r>
      <w:r w:rsidRPr="000700C6">
        <w:rPr>
          <w:rFonts w:ascii="Times New Roman" w:hAnsi="Times New Roman" w:cs="Times New Roman"/>
          <w:sz w:val="24"/>
          <w:szCs w:val="24"/>
        </w:rPr>
        <w:t xml:space="preserve"> requires that </w:t>
      </w:r>
      <w:r w:rsidR="005528F2">
        <w:rPr>
          <w:rFonts w:ascii="Times New Roman" w:hAnsi="Times New Roman" w:cs="Times New Roman"/>
          <w:sz w:val="24"/>
          <w:szCs w:val="24"/>
        </w:rPr>
        <w:t>for</w:t>
      </w:r>
      <w:r w:rsidRPr="000700C6">
        <w:rPr>
          <w:rFonts w:ascii="Times New Roman" w:hAnsi="Times New Roman" w:cs="Times New Roman"/>
          <w:sz w:val="24"/>
          <w:szCs w:val="24"/>
        </w:rPr>
        <w:t xml:space="preserve"> </w:t>
      </w:r>
      <w:r w:rsidR="005528F2">
        <w:rPr>
          <w:rFonts w:ascii="Times New Roman" w:hAnsi="Times New Roman" w:cs="Times New Roman"/>
          <w:sz w:val="24"/>
          <w:szCs w:val="24"/>
        </w:rPr>
        <w:t>Work Instructions</w:t>
      </w:r>
      <w:r w:rsidRPr="000700C6">
        <w:rPr>
          <w:rFonts w:ascii="Times New Roman" w:hAnsi="Times New Roman" w:cs="Times New Roman"/>
          <w:sz w:val="24"/>
          <w:szCs w:val="24"/>
        </w:rPr>
        <w:t xml:space="preserve"> </w:t>
      </w:r>
      <w:r w:rsidR="005528F2">
        <w:rPr>
          <w:rFonts w:ascii="Times New Roman" w:hAnsi="Times New Roman" w:cs="Times New Roman"/>
          <w:sz w:val="24"/>
          <w:szCs w:val="24"/>
        </w:rPr>
        <w:t>relating</w:t>
      </w:r>
      <w:r w:rsidRPr="000700C6">
        <w:rPr>
          <w:rFonts w:ascii="Times New Roman" w:hAnsi="Times New Roman" w:cs="Times New Roman"/>
          <w:sz w:val="24"/>
          <w:szCs w:val="24"/>
        </w:rPr>
        <w:t xml:space="preserve"> to used two</w:t>
      </w:r>
      <w:r w:rsidR="005528F2">
        <w:rPr>
          <w:rFonts w:ascii="Times New Roman" w:hAnsi="Times New Roman" w:cs="Times New Roman"/>
          <w:sz w:val="24"/>
          <w:szCs w:val="24"/>
        </w:rPr>
        <w:t>-wheeled</w:t>
      </w:r>
      <w:r w:rsidRPr="000700C6">
        <w:rPr>
          <w:rFonts w:ascii="Times New Roman" w:hAnsi="Times New Roman" w:cs="Times New Roman"/>
          <w:sz w:val="24"/>
          <w:szCs w:val="24"/>
        </w:rPr>
        <w:t xml:space="preserve"> or </w:t>
      </w:r>
      <w:r w:rsidR="00FF3744">
        <w:rPr>
          <w:rFonts w:ascii="Times New Roman" w:hAnsi="Times New Roman" w:cs="Times New Roman"/>
          <w:sz w:val="24"/>
          <w:szCs w:val="24"/>
        </w:rPr>
        <w:t xml:space="preserve">used </w:t>
      </w:r>
      <w:r w:rsidRPr="000700C6">
        <w:rPr>
          <w:rFonts w:ascii="Times New Roman" w:hAnsi="Times New Roman" w:cs="Times New Roman"/>
          <w:sz w:val="24"/>
          <w:szCs w:val="24"/>
        </w:rPr>
        <w:t>three</w:t>
      </w:r>
      <w:r w:rsidR="005528F2">
        <w:rPr>
          <w:rFonts w:ascii="Times New Roman" w:hAnsi="Times New Roman" w:cs="Times New Roman"/>
          <w:sz w:val="24"/>
          <w:szCs w:val="24"/>
        </w:rPr>
        <w:t>-</w:t>
      </w:r>
      <w:r w:rsidRPr="000700C6">
        <w:rPr>
          <w:rFonts w:ascii="Times New Roman" w:hAnsi="Times New Roman" w:cs="Times New Roman"/>
          <w:sz w:val="24"/>
          <w:szCs w:val="24"/>
        </w:rPr>
        <w:t>wheeled vehicle</w:t>
      </w:r>
      <w:r w:rsidR="001225B7">
        <w:rPr>
          <w:rFonts w:ascii="Times New Roman" w:hAnsi="Times New Roman" w:cs="Times New Roman"/>
          <w:sz w:val="24"/>
          <w:szCs w:val="24"/>
        </w:rPr>
        <w:t xml:space="preserve"> that is not </w:t>
      </w:r>
      <w:r w:rsidR="00FF3744">
        <w:rPr>
          <w:rFonts w:ascii="Times New Roman" w:hAnsi="Times New Roman" w:cs="Times New Roman"/>
          <w:sz w:val="24"/>
          <w:szCs w:val="24"/>
        </w:rPr>
        <w:t xml:space="preserve">entered </w:t>
      </w:r>
      <w:r w:rsidR="001225B7">
        <w:rPr>
          <w:rFonts w:ascii="Times New Roman" w:hAnsi="Times New Roman" w:cs="Times New Roman"/>
          <w:sz w:val="24"/>
          <w:szCs w:val="24"/>
        </w:rPr>
        <w:t>on the SEVs Register</w:t>
      </w:r>
      <w:r w:rsidRPr="000700C6">
        <w:rPr>
          <w:rFonts w:ascii="Times New Roman" w:hAnsi="Times New Roman" w:cs="Times New Roman"/>
          <w:sz w:val="24"/>
          <w:szCs w:val="24"/>
        </w:rPr>
        <w:t xml:space="preserve">, the </w:t>
      </w:r>
      <w:r w:rsidR="005528F2">
        <w:rPr>
          <w:rFonts w:ascii="Times New Roman" w:hAnsi="Times New Roman" w:cs="Times New Roman"/>
          <w:sz w:val="24"/>
          <w:szCs w:val="24"/>
        </w:rPr>
        <w:t>Vehicle Scope</w:t>
      </w:r>
      <w:r w:rsidRPr="000700C6">
        <w:rPr>
          <w:rFonts w:ascii="Times New Roman" w:hAnsi="Times New Roman" w:cs="Times New Roman"/>
          <w:sz w:val="24"/>
          <w:szCs w:val="24"/>
        </w:rPr>
        <w:t xml:space="preserve"> must include the information required by Schedule 2.  </w:t>
      </w:r>
    </w:p>
    <w:p w14:paraId="2C8D84E0" w14:textId="660C9565"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sidRPr="000700C6">
        <w:rPr>
          <w:rFonts w:ascii="Times New Roman" w:hAnsi="Times New Roman" w:cs="Times New Roman"/>
          <w:sz w:val="24"/>
          <w:szCs w:val="24"/>
        </w:rPr>
        <w:t>This will provide the mechanism for the RAW and the AVV to check</w:t>
      </w:r>
      <w:r>
        <w:rPr>
          <w:rFonts w:ascii="Times New Roman" w:hAnsi="Times New Roman" w:cs="Times New Roman"/>
          <w:sz w:val="24"/>
          <w:szCs w:val="24"/>
        </w:rPr>
        <w:t>: (i)</w:t>
      </w:r>
      <w:r w:rsidRPr="000700C6">
        <w:rPr>
          <w:rFonts w:ascii="Times New Roman" w:hAnsi="Times New Roman" w:cs="Times New Roman"/>
          <w:sz w:val="24"/>
          <w:szCs w:val="24"/>
        </w:rPr>
        <w:t xml:space="preserve"> the vehicle is covered by </w:t>
      </w:r>
      <w:r>
        <w:rPr>
          <w:rFonts w:ascii="Times New Roman" w:hAnsi="Times New Roman" w:cs="Times New Roman"/>
          <w:sz w:val="24"/>
          <w:szCs w:val="24"/>
        </w:rPr>
        <w:t xml:space="preserve">the </w:t>
      </w:r>
      <w:r w:rsidRPr="000700C6">
        <w:rPr>
          <w:rFonts w:ascii="Times New Roman" w:hAnsi="Times New Roman" w:cs="Times New Roman"/>
          <w:sz w:val="24"/>
          <w:szCs w:val="24"/>
        </w:rPr>
        <w:t>Model Report before any modifications are made</w:t>
      </w:r>
      <w:r w:rsidR="00FF3744">
        <w:rPr>
          <w:rFonts w:ascii="Times New Roman" w:hAnsi="Times New Roman" w:cs="Times New Roman"/>
          <w:sz w:val="24"/>
          <w:szCs w:val="24"/>
        </w:rPr>
        <w:t>,</w:t>
      </w:r>
      <w:r w:rsidRPr="000700C6">
        <w:rPr>
          <w:rFonts w:ascii="Times New Roman" w:hAnsi="Times New Roman" w:cs="Times New Roman"/>
          <w:sz w:val="24"/>
          <w:szCs w:val="24"/>
        </w:rPr>
        <w:t xml:space="preserve"> and</w:t>
      </w:r>
      <w:r>
        <w:rPr>
          <w:rFonts w:ascii="Times New Roman" w:hAnsi="Times New Roman" w:cs="Times New Roman"/>
          <w:sz w:val="24"/>
          <w:szCs w:val="24"/>
        </w:rPr>
        <w:t xml:space="preserve"> (ii)</w:t>
      </w:r>
      <w:r w:rsidRPr="000700C6">
        <w:rPr>
          <w:rFonts w:ascii="Times New Roman" w:hAnsi="Times New Roman" w:cs="Times New Roman"/>
          <w:sz w:val="24"/>
          <w:szCs w:val="24"/>
        </w:rPr>
        <w:t xml:space="preserve"> after manufacture or modification the vehicle meets the expected specifications, indicating the work has been completed. It does not preclude additional checks demonstrating successful completion of individual steps in the manufacturing or modification process.  </w:t>
      </w:r>
    </w:p>
    <w:p w14:paraId="4C2F3F5E" w14:textId="526C4C0C" w:rsidR="007D7D3F" w:rsidRPr="006822AF" w:rsidRDefault="007D7D3F" w:rsidP="007D2FA2">
      <w:pPr>
        <w:pStyle w:val="ActHead5"/>
        <w:ind w:left="0" w:firstLine="0"/>
        <w:rPr>
          <w:szCs w:val="24"/>
        </w:rPr>
      </w:pPr>
      <w:r>
        <w:rPr>
          <w:szCs w:val="24"/>
        </w:rPr>
        <w:t xml:space="preserve">Section </w:t>
      </w:r>
      <w:r w:rsidR="00822C0A">
        <w:rPr>
          <w:szCs w:val="24"/>
        </w:rPr>
        <w:t>11</w:t>
      </w:r>
      <w:r>
        <w:rPr>
          <w:szCs w:val="24"/>
        </w:rPr>
        <w:t>—</w:t>
      </w:r>
      <w:r w:rsidRPr="000700C6">
        <w:rPr>
          <w:szCs w:val="24"/>
        </w:rPr>
        <w:t>Vehicle Scope</w:t>
      </w:r>
      <w:r>
        <w:rPr>
          <w:szCs w:val="24"/>
        </w:rPr>
        <w:t>—</w:t>
      </w:r>
      <w:r w:rsidRPr="000700C6">
        <w:rPr>
          <w:szCs w:val="24"/>
        </w:rPr>
        <w:t xml:space="preserve">trailer with </w:t>
      </w:r>
      <w:r>
        <w:rPr>
          <w:szCs w:val="24"/>
        </w:rPr>
        <w:t xml:space="preserve">an </w:t>
      </w:r>
      <w:r w:rsidRPr="000700C6">
        <w:rPr>
          <w:szCs w:val="24"/>
        </w:rPr>
        <w:t>aggregate trailer mass of more than 4.5 tonnes</w:t>
      </w:r>
    </w:p>
    <w:p w14:paraId="4B9EE99E" w14:textId="6A730C4B"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Section </w:t>
      </w:r>
      <w:r w:rsidR="00822C0A">
        <w:rPr>
          <w:rFonts w:ascii="Times New Roman" w:hAnsi="Times New Roman" w:cs="Times New Roman"/>
          <w:sz w:val="24"/>
          <w:szCs w:val="24"/>
        </w:rPr>
        <w:t>11</w:t>
      </w:r>
      <w:r w:rsidRPr="000700C6">
        <w:rPr>
          <w:rFonts w:ascii="Times New Roman" w:hAnsi="Times New Roman" w:cs="Times New Roman"/>
          <w:sz w:val="24"/>
          <w:szCs w:val="24"/>
        </w:rPr>
        <w:t xml:space="preserve"> requires that </w:t>
      </w:r>
      <w:r w:rsidR="005528F2">
        <w:rPr>
          <w:rFonts w:ascii="Times New Roman" w:hAnsi="Times New Roman" w:cs="Times New Roman"/>
          <w:sz w:val="24"/>
          <w:szCs w:val="24"/>
        </w:rPr>
        <w:t>for Work Instructions relating</w:t>
      </w:r>
      <w:r w:rsidRPr="000700C6">
        <w:rPr>
          <w:rFonts w:ascii="Times New Roman" w:hAnsi="Times New Roman" w:cs="Times New Roman"/>
          <w:sz w:val="24"/>
          <w:szCs w:val="24"/>
        </w:rPr>
        <w:t xml:space="preserve"> to a </w:t>
      </w:r>
      <w:r w:rsidR="00475B1A">
        <w:rPr>
          <w:rFonts w:ascii="Times New Roman" w:hAnsi="Times New Roman" w:cs="Times New Roman"/>
          <w:sz w:val="24"/>
          <w:szCs w:val="24"/>
        </w:rPr>
        <w:t xml:space="preserve">model, or one or more variants, of a </w:t>
      </w:r>
      <w:r w:rsidRPr="000700C6">
        <w:rPr>
          <w:rFonts w:ascii="Times New Roman" w:hAnsi="Times New Roman" w:cs="Times New Roman"/>
          <w:sz w:val="24"/>
          <w:szCs w:val="24"/>
        </w:rPr>
        <w:t xml:space="preserve">trailer with an aggregate trailer mass of more than 4.5 tonnes, the </w:t>
      </w:r>
      <w:r w:rsidR="005528F2">
        <w:rPr>
          <w:rFonts w:ascii="Times New Roman" w:hAnsi="Times New Roman" w:cs="Times New Roman"/>
          <w:sz w:val="24"/>
          <w:szCs w:val="24"/>
        </w:rPr>
        <w:t>Vehicle Scope</w:t>
      </w:r>
      <w:r w:rsidRPr="000700C6">
        <w:rPr>
          <w:rFonts w:ascii="Times New Roman" w:hAnsi="Times New Roman" w:cs="Times New Roman"/>
          <w:sz w:val="24"/>
          <w:szCs w:val="24"/>
        </w:rPr>
        <w:t xml:space="preserve"> must include the information required by Schedule 3.  </w:t>
      </w:r>
    </w:p>
    <w:p w14:paraId="2A751E87" w14:textId="33C37BF5"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sidRPr="000700C6">
        <w:rPr>
          <w:rFonts w:ascii="Times New Roman" w:hAnsi="Times New Roman" w:cs="Times New Roman"/>
          <w:sz w:val="24"/>
          <w:szCs w:val="24"/>
        </w:rPr>
        <w:t>This will provide the mechanism for the user of the Model Report and the AVV (where applicable) to check</w:t>
      </w:r>
      <w:r>
        <w:rPr>
          <w:rFonts w:ascii="Times New Roman" w:hAnsi="Times New Roman" w:cs="Times New Roman"/>
          <w:sz w:val="24"/>
          <w:szCs w:val="24"/>
        </w:rPr>
        <w:t>: (i)</w:t>
      </w:r>
      <w:r w:rsidRPr="000700C6">
        <w:rPr>
          <w:rFonts w:ascii="Times New Roman" w:hAnsi="Times New Roman" w:cs="Times New Roman"/>
          <w:sz w:val="24"/>
          <w:szCs w:val="24"/>
        </w:rPr>
        <w:t xml:space="preserve"> the vehicle is covered by</w:t>
      </w:r>
      <w:r>
        <w:rPr>
          <w:rFonts w:ascii="Times New Roman" w:hAnsi="Times New Roman" w:cs="Times New Roman"/>
          <w:sz w:val="24"/>
          <w:szCs w:val="24"/>
        </w:rPr>
        <w:t xml:space="preserve"> the</w:t>
      </w:r>
      <w:r w:rsidRPr="000700C6">
        <w:rPr>
          <w:rFonts w:ascii="Times New Roman" w:hAnsi="Times New Roman" w:cs="Times New Roman"/>
          <w:sz w:val="24"/>
          <w:szCs w:val="24"/>
        </w:rPr>
        <w:t xml:space="preserve"> Model Report before any modifications are made</w:t>
      </w:r>
      <w:r w:rsidR="00FF3744">
        <w:rPr>
          <w:rFonts w:ascii="Times New Roman" w:hAnsi="Times New Roman" w:cs="Times New Roman"/>
          <w:sz w:val="24"/>
          <w:szCs w:val="24"/>
        </w:rPr>
        <w:t>,</w:t>
      </w:r>
      <w:r w:rsidRPr="000700C6">
        <w:rPr>
          <w:rFonts w:ascii="Times New Roman" w:hAnsi="Times New Roman" w:cs="Times New Roman"/>
          <w:sz w:val="24"/>
          <w:szCs w:val="24"/>
        </w:rPr>
        <w:t xml:space="preserve"> and </w:t>
      </w:r>
      <w:r>
        <w:rPr>
          <w:rFonts w:ascii="Times New Roman" w:hAnsi="Times New Roman" w:cs="Times New Roman"/>
          <w:sz w:val="24"/>
          <w:szCs w:val="24"/>
        </w:rPr>
        <w:t xml:space="preserve">(ii) </w:t>
      </w:r>
      <w:r w:rsidRPr="000700C6">
        <w:rPr>
          <w:rFonts w:ascii="Times New Roman" w:hAnsi="Times New Roman" w:cs="Times New Roman"/>
          <w:sz w:val="24"/>
          <w:szCs w:val="24"/>
        </w:rPr>
        <w:t xml:space="preserve">after manufacture or modification the vehicle meets the expected specifications, indicating the work has been completed. It does not preclude additional checks demonstrating successful completion of individual steps in the manufacturing or modification process.  </w:t>
      </w:r>
    </w:p>
    <w:p w14:paraId="6A20E97F" w14:textId="6FE6FCBC" w:rsidR="007D7D3F" w:rsidRPr="006822AF" w:rsidRDefault="007D7D3F" w:rsidP="007D2FA2">
      <w:pPr>
        <w:pStyle w:val="ActHead5"/>
        <w:ind w:left="0" w:firstLine="0"/>
        <w:rPr>
          <w:szCs w:val="24"/>
        </w:rPr>
      </w:pPr>
      <w:r>
        <w:rPr>
          <w:szCs w:val="24"/>
        </w:rPr>
        <w:t>Section 1</w:t>
      </w:r>
      <w:r w:rsidR="00822C0A">
        <w:rPr>
          <w:szCs w:val="24"/>
        </w:rPr>
        <w:t>2</w:t>
      </w:r>
      <w:r>
        <w:rPr>
          <w:szCs w:val="24"/>
        </w:rPr>
        <w:t>—</w:t>
      </w:r>
      <w:r w:rsidRPr="000700C6">
        <w:rPr>
          <w:szCs w:val="24"/>
        </w:rPr>
        <w:t>Vehicle Scope</w:t>
      </w:r>
      <w:r>
        <w:rPr>
          <w:szCs w:val="24"/>
        </w:rPr>
        <w:t>—</w:t>
      </w:r>
      <w:r w:rsidRPr="000700C6">
        <w:rPr>
          <w:szCs w:val="24"/>
        </w:rPr>
        <w:t>road vehicle on the RAV that will be subject to second stage of manufacture</w:t>
      </w:r>
    </w:p>
    <w:p w14:paraId="0BAA9FC8" w14:textId="440EC5D3"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Section 1</w:t>
      </w:r>
      <w:r w:rsidR="00822C0A">
        <w:rPr>
          <w:rFonts w:ascii="Times New Roman" w:hAnsi="Times New Roman" w:cs="Times New Roman"/>
          <w:sz w:val="24"/>
          <w:szCs w:val="24"/>
        </w:rPr>
        <w:t>2</w:t>
      </w:r>
      <w:r w:rsidRPr="000700C6">
        <w:rPr>
          <w:rFonts w:ascii="Times New Roman" w:hAnsi="Times New Roman" w:cs="Times New Roman"/>
          <w:sz w:val="24"/>
          <w:szCs w:val="24"/>
        </w:rPr>
        <w:t xml:space="preserve"> requires that </w:t>
      </w:r>
      <w:r>
        <w:rPr>
          <w:rFonts w:ascii="Times New Roman" w:hAnsi="Times New Roman" w:cs="Times New Roman"/>
          <w:sz w:val="24"/>
          <w:szCs w:val="24"/>
        </w:rPr>
        <w:t xml:space="preserve">for </w:t>
      </w:r>
      <w:r w:rsidR="005528F2">
        <w:rPr>
          <w:rFonts w:ascii="Times New Roman" w:hAnsi="Times New Roman" w:cs="Times New Roman"/>
          <w:sz w:val="24"/>
          <w:szCs w:val="24"/>
        </w:rPr>
        <w:t>Work Instructions relating</w:t>
      </w:r>
      <w:r w:rsidRPr="000700C6">
        <w:rPr>
          <w:rFonts w:ascii="Times New Roman" w:hAnsi="Times New Roman" w:cs="Times New Roman"/>
          <w:sz w:val="24"/>
          <w:szCs w:val="24"/>
        </w:rPr>
        <w:t xml:space="preserve"> to a</w:t>
      </w:r>
      <w:r w:rsidR="00C638DC">
        <w:rPr>
          <w:rFonts w:ascii="Times New Roman" w:hAnsi="Times New Roman" w:cs="Times New Roman"/>
          <w:sz w:val="24"/>
          <w:szCs w:val="24"/>
        </w:rPr>
        <w:t xml:space="preserve"> </w:t>
      </w:r>
      <w:r w:rsidRPr="000700C6">
        <w:rPr>
          <w:rFonts w:ascii="Times New Roman" w:hAnsi="Times New Roman" w:cs="Times New Roman"/>
          <w:sz w:val="24"/>
          <w:szCs w:val="24"/>
        </w:rPr>
        <w:t xml:space="preserve">road vehicle that </w:t>
      </w:r>
      <w:r w:rsidR="00340505">
        <w:rPr>
          <w:rFonts w:ascii="Times New Roman" w:hAnsi="Times New Roman" w:cs="Times New Roman"/>
          <w:sz w:val="24"/>
          <w:szCs w:val="24"/>
        </w:rPr>
        <w:t xml:space="preserve">is entered on the RAV via the type approval pathway and </w:t>
      </w:r>
      <w:r w:rsidRPr="000700C6">
        <w:rPr>
          <w:rFonts w:ascii="Times New Roman" w:hAnsi="Times New Roman" w:cs="Times New Roman"/>
          <w:sz w:val="24"/>
          <w:szCs w:val="24"/>
        </w:rPr>
        <w:t xml:space="preserve">will be subject to a second stage of manufacture, the Model Report must include the information required by Schedule 4.  </w:t>
      </w:r>
    </w:p>
    <w:p w14:paraId="2BC06BB0" w14:textId="77777777"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sidRPr="000700C6">
        <w:rPr>
          <w:rFonts w:ascii="Times New Roman" w:hAnsi="Times New Roman" w:cs="Times New Roman"/>
          <w:sz w:val="24"/>
          <w:szCs w:val="24"/>
        </w:rPr>
        <w:t>This will provide the mechanism for the user of the Model Report and the AVV (where applicable) to check</w:t>
      </w:r>
      <w:r>
        <w:rPr>
          <w:rFonts w:ascii="Times New Roman" w:hAnsi="Times New Roman" w:cs="Times New Roman"/>
          <w:sz w:val="24"/>
          <w:szCs w:val="24"/>
        </w:rPr>
        <w:t>: (i)</w:t>
      </w:r>
      <w:r w:rsidRPr="000700C6">
        <w:rPr>
          <w:rFonts w:ascii="Times New Roman" w:hAnsi="Times New Roman" w:cs="Times New Roman"/>
          <w:sz w:val="24"/>
          <w:szCs w:val="24"/>
        </w:rPr>
        <w:t xml:space="preserve"> the vehicle is covered by Model Report before any modifications are made and</w:t>
      </w:r>
      <w:r>
        <w:rPr>
          <w:rFonts w:ascii="Times New Roman" w:hAnsi="Times New Roman" w:cs="Times New Roman"/>
          <w:sz w:val="24"/>
          <w:szCs w:val="24"/>
        </w:rPr>
        <w:t xml:space="preserve"> (ii)</w:t>
      </w:r>
      <w:r w:rsidRPr="000700C6">
        <w:rPr>
          <w:rFonts w:ascii="Times New Roman" w:hAnsi="Times New Roman" w:cs="Times New Roman"/>
          <w:sz w:val="24"/>
          <w:szCs w:val="24"/>
        </w:rPr>
        <w:t xml:space="preserve"> after manufacture or modification the vehicle meets the expected specifications, indicating the work has been completed. It does not preclude additional checks demonstrating successful completion of individual steps in the manufacturing or modification process.  </w:t>
      </w:r>
    </w:p>
    <w:p w14:paraId="0FF002FA" w14:textId="38375D44" w:rsidR="007D7D3F" w:rsidRPr="000700C6" w:rsidRDefault="007D7D3F" w:rsidP="007D2FA2">
      <w:pPr>
        <w:pStyle w:val="ActHead5"/>
        <w:ind w:left="0" w:firstLine="0"/>
        <w:rPr>
          <w:b w:val="0"/>
          <w:szCs w:val="24"/>
        </w:rPr>
      </w:pPr>
      <w:r>
        <w:rPr>
          <w:szCs w:val="24"/>
        </w:rPr>
        <w:t xml:space="preserve">Section </w:t>
      </w:r>
      <w:r w:rsidR="00010235">
        <w:rPr>
          <w:szCs w:val="24"/>
        </w:rPr>
        <w:t>1</w:t>
      </w:r>
      <w:r w:rsidR="00822C0A">
        <w:rPr>
          <w:szCs w:val="24"/>
        </w:rPr>
        <w:t>3</w:t>
      </w:r>
      <w:r>
        <w:rPr>
          <w:szCs w:val="24"/>
        </w:rPr>
        <w:t>—</w:t>
      </w:r>
      <w:r w:rsidRPr="000700C6">
        <w:rPr>
          <w:szCs w:val="24"/>
        </w:rPr>
        <w:t>Pre-modification specifications are not required for manufacture</w:t>
      </w:r>
    </w:p>
    <w:p w14:paraId="05AEE19A" w14:textId="2B813AC8" w:rsidR="007D7D3F" w:rsidRDefault="007D7D3F"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Section </w:t>
      </w:r>
      <w:r w:rsidR="00822C0A">
        <w:rPr>
          <w:rFonts w:ascii="Times New Roman" w:hAnsi="Times New Roman" w:cs="Times New Roman"/>
          <w:sz w:val="24"/>
          <w:szCs w:val="24"/>
        </w:rPr>
        <w:t>13</w:t>
      </w:r>
      <w:r w:rsidRPr="000700C6">
        <w:rPr>
          <w:rFonts w:ascii="Times New Roman" w:hAnsi="Times New Roman" w:cs="Times New Roman"/>
          <w:sz w:val="24"/>
          <w:szCs w:val="24"/>
        </w:rPr>
        <w:t xml:space="preserve"> provides that where </w:t>
      </w:r>
      <w:r w:rsidR="005528F2">
        <w:rPr>
          <w:rFonts w:ascii="Times New Roman" w:hAnsi="Times New Roman" w:cs="Times New Roman"/>
          <w:sz w:val="24"/>
          <w:szCs w:val="24"/>
        </w:rPr>
        <w:t>Work Instructions</w:t>
      </w:r>
      <w:r w:rsidRPr="000700C6">
        <w:rPr>
          <w:rFonts w:ascii="Times New Roman" w:hAnsi="Times New Roman" w:cs="Times New Roman"/>
          <w:sz w:val="24"/>
          <w:szCs w:val="24"/>
        </w:rPr>
        <w:t xml:space="preserve"> relate to </w:t>
      </w:r>
      <w:r>
        <w:rPr>
          <w:rFonts w:ascii="Times New Roman" w:hAnsi="Times New Roman" w:cs="Times New Roman"/>
          <w:sz w:val="24"/>
          <w:szCs w:val="24"/>
        </w:rPr>
        <w:t xml:space="preserve">the </w:t>
      </w:r>
      <w:r w:rsidRPr="000700C6">
        <w:rPr>
          <w:rFonts w:ascii="Times New Roman" w:hAnsi="Times New Roman" w:cs="Times New Roman"/>
          <w:sz w:val="24"/>
          <w:szCs w:val="24"/>
        </w:rPr>
        <w:t xml:space="preserve">manufacture of a road vehicle, the Vehicle Scope need not include pre-modification </w:t>
      </w:r>
      <w:r>
        <w:rPr>
          <w:rFonts w:ascii="Times New Roman" w:hAnsi="Times New Roman" w:cs="Times New Roman"/>
          <w:sz w:val="24"/>
          <w:szCs w:val="24"/>
        </w:rPr>
        <w:t>specifications</w:t>
      </w:r>
      <w:r w:rsidRPr="000700C6">
        <w:rPr>
          <w:rFonts w:ascii="Times New Roman" w:hAnsi="Times New Roman" w:cs="Times New Roman"/>
          <w:sz w:val="24"/>
          <w:szCs w:val="24"/>
        </w:rPr>
        <w:t xml:space="preserve">. This reflects that there is no </w:t>
      </w:r>
      <w:r w:rsidR="0015041F">
        <w:rPr>
          <w:rFonts w:ascii="Times New Roman" w:hAnsi="Times New Roman" w:cs="Times New Roman"/>
          <w:sz w:val="24"/>
          <w:szCs w:val="24"/>
        </w:rPr>
        <w:t>‘</w:t>
      </w:r>
      <w:r w:rsidRPr="000700C6">
        <w:rPr>
          <w:rFonts w:ascii="Times New Roman" w:hAnsi="Times New Roman" w:cs="Times New Roman"/>
          <w:sz w:val="24"/>
          <w:szCs w:val="24"/>
        </w:rPr>
        <w:t>scope</w:t>
      </w:r>
      <w:r w:rsidR="0015041F">
        <w:rPr>
          <w:rFonts w:ascii="Times New Roman" w:hAnsi="Times New Roman" w:cs="Times New Roman"/>
          <w:sz w:val="24"/>
          <w:szCs w:val="24"/>
        </w:rPr>
        <w:t>’</w:t>
      </w:r>
      <w:r w:rsidRPr="000700C6">
        <w:rPr>
          <w:rFonts w:ascii="Times New Roman" w:hAnsi="Times New Roman" w:cs="Times New Roman"/>
          <w:sz w:val="24"/>
          <w:szCs w:val="24"/>
        </w:rPr>
        <w:t xml:space="preserve"> for a vehicle yet to be manufactured.</w:t>
      </w:r>
      <w:r>
        <w:rPr>
          <w:rFonts w:ascii="Times New Roman" w:hAnsi="Times New Roman" w:cs="Times New Roman"/>
          <w:sz w:val="24"/>
          <w:szCs w:val="24"/>
        </w:rPr>
        <w:t xml:space="preserve">  </w:t>
      </w:r>
    </w:p>
    <w:p w14:paraId="21118DF0" w14:textId="57BCD029" w:rsidR="007D7D3F" w:rsidRPr="007D6CEC" w:rsidRDefault="007D7D3F" w:rsidP="007D2FA2">
      <w:pPr>
        <w:pStyle w:val="ActHead5"/>
        <w:ind w:left="0" w:firstLine="0"/>
        <w:rPr>
          <w:szCs w:val="24"/>
        </w:rPr>
      </w:pPr>
      <w:r>
        <w:rPr>
          <w:szCs w:val="24"/>
        </w:rPr>
        <w:lastRenderedPageBreak/>
        <w:t>Section 1</w:t>
      </w:r>
      <w:r w:rsidR="00822C0A">
        <w:rPr>
          <w:szCs w:val="24"/>
        </w:rPr>
        <w:t>4</w:t>
      </w:r>
      <w:r>
        <w:rPr>
          <w:szCs w:val="24"/>
        </w:rPr>
        <w:t>—</w:t>
      </w:r>
      <w:r w:rsidRPr="000700C6">
        <w:rPr>
          <w:szCs w:val="24"/>
        </w:rPr>
        <w:t>Vehicle Scope—alternative specifications and permissible variations</w:t>
      </w:r>
    </w:p>
    <w:p w14:paraId="397F047C" w14:textId="3B5ED64C"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Subsection </w:t>
      </w:r>
      <w:r w:rsidR="00010235">
        <w:rPr>
          <w:rFonts w:ascii="Times New Roman" w:hAnsi="Times New Roman" w:cs="Times New Roman"/>
          <w:sz w:val="24"/>
          <w:szCs w:val="24"/>
        </w:rPr>
        <w:t>1</w:t>
      </w:r>
      <w:r w:rsidR="00822C0A">
        <w:rPr>
          <w:rFonts w:ascii="Times New Roman" w:hAnsi="Times New Roman" w:cs="Times New Roman"/>
          <w:sz w:val="24"/>
          <w:szCs w:val="24"/>
        </w:rPr>
        <w:t>4</w:t>
      </w:r>
      <w:r>
        <w:rPr>
          <w:rFonts w:ascii="Times New Roman" w:hAnsi="Times New Roman" w:cs="Times New Roman"/>
          <w:sz w:val="24"/>
          <w:szCs w:val="24"/>
        </w:rPr>
        <w:t>(1) states that</w:t>
      </w:r>
      <w:r w:rsidRPr="000700C6">
        <w:rPr>
          <w:rFonts w:ascii="Times New Roman" w:hAnsi="Times New Roman" w:cs="Times New Roman"/>
          <w:sz w:val="24"/>
          <w:szCs w:val="24"/>
        </w:rPr>
        <w:t xml:space="preserve"> the Vehicle Scope may set out two or more alternative specifications in relation to a vehicle characteristic. Where feasible, the Model Report may accommodate multiple variants in a single Vehicle Scope and Work Instructions. </w:t>
      </w:r>
    </w:p>
    <w:p w14:paraId="5933B6BB" w14:textId="39CB61B9" w:rsidR="007D7D3F" w:rsidRPr="000700C6" w:rsidRDefault="00FE5D18">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Subsection</w:t>
      </w:r>
      <w:r w:rsidR="00BA7E7A">
        <w:rPr>
          <w:rFonts w:ascii="Times New Roman" w:hAnsi="Times New Roman" w:cs="Times New Roman"/>
          <w:sz w:val="24"/>
          <w:szCs w:val="24"/>
        </w:rPr>
        <w:t xml:space="preserve"> 14</w:t>
      </w:r>
      <w:r w:rsidR="008F369D">
        <w:rPr>
          <w:rFonts w:ascii="Times New Roman" w:hAnsi="Times New Roman" w:cs="Times New Roman"/>
          <w:sz w:val="24"/>
          <w:szCs w:val="24"/>
        </w:rPr>
        <w:t>(2)</w:t>
      </w:r>
      <w:r w:rsidR="00BA7E7A">
        <w:rPr>
          <w:rFonts w:ascii="Times New Roman" w:hAnsi="Times New Roman" w:cs="Times New Roman"/>
          <w:sz w:val="24"/>
          <w:szCs w:val="24"/>
        </w:rPr>
        <w:t xml:space="preserve"> </w:t>
      </w:r>
      <w:r w:rsidR="00567EF7">
        <w:rPr>
          <w:rFonts w:ascii="Times New Roman" w:hAnsi="Times New Roman" w:cs="Times New Roman"/>
          <w:sz w:val="24"/>
          <w:szCs w:val="24"/>
        </w:rPr>
        <w:t xml:space="preserve">requires the Model Report to specify </w:t>
      </w:r>
      <w:r w:rsidR="007D7D3F" w:rsidRPr="000700C6">
        <w:rPr>
          <w:rFonts w:ascii="Times New Roman" w:hAnsi="Times New Roman" w:cs="Times New Roman"/>
          <w:sz w:val="24"/>
          <w:szCs w:val="24"/>
        </w:rPr>
        <w:t xml:space="preserve">that a vehicle modified in accordance with </w:t>
      </w:r>
      <w:r w:rsidR="000F1FB3">
        <w:rPr>
          <w:rFonts w:ascii="Times New Roman" w:hAnsi="Times New Roman" w:cs="Times New Roman"/>
          <w:sz w:val="24"/>
          <w:szCs w:val="24"/>
        </w:rPr>
        <w:t>the Work Instructions</w:t>
      </w:r>
      <w:r w:rsidR="000F1FB3" w:rsidRPr="000700C6">
        <w:rPr>
          <w:rFonts w:ascii="Times New Roman" w:hAnsi="Times New Roman" w:cs="Times New Roman"/>
          <w:sz w:val="24"/>
          <w:szCs w:val="24"/>
        </w:rPr>
        <w:t xml:space="preserve"> </w:t>
      </w:r>
      <w:r w:rsidR="007D7D3F" w:rsidRPr="000700C6">
        <w:rPr>
          <w:rFonts w:ascii="Times New Roman" w:hAnsi="Times New Roman" w:cs="Times New Roman"/>
          <w:sz w:val="24"/>
          <w:szCs w:val="24"/>
        </w:rPr>
        <w:t xml:space="preserve">may </w:t>
      </w:r>
      <w:r w:rsidR="000F1FB3">
        <w:rPr>
          <w:rFonts w:ascii="Times New Roman" w:hAnsi="Times New Roman" w:cs="Times New Roman"/>
          <w:sz w:val="24"/>
          <w:szCs w:val="24"/>
        </w:rPr>
        <w:t>differ</w:t>
      </w:r>
      <w:r w:rsidR="000F1FB3" w:rsidRPr="000700C6">
        <w:rPr>
          <w:rFonts w:ascii="Times New Roman" w:hAnsi="Times New Roman" w:cs="Times New Roman"/>
          <w:sz w:val="24"/>
          <w:szCs w:val="24"/>
        </w:rPr>
        <w:t xml:space="preserve"> </w:t>
      </w:r>
      <w:r w:rsidR="007D7D3F" w:rsidRPr="000700C6">
        <w:rPr>
          <w:rFonts w:ascii="Times New Roman" w:hAnsi="Times New Roman" w:cs="Times New Roman"/>
          <w:sz w:val="24"/>
          <w:szCs w:val="24"/>
        </w:rPr>
        <w:t>from the final specifications contained in the Vehicle Scope where the variation is due to rectification of a recall</w:t>
      </w:r>
      <w:r w:rsidR="000F1FB3">
        <w:rPr>
          <w:rFonts w:ascii="Times New Roman" w:hAnsi="Times New Roman" w:cs="Times New Roman"/>
          <w:sz w:val="24"/>
          <w:szCs w:val="24"/>
        </w:rPr>
        <w:t xml:space="preserve"> (refer to section 19)</w:t>
      </w:r>
      <w:r w:rsidR="007D7D3F" w:rsidRPr="000700C6">
        <w:rPr>
          <w:rFonts w:ascii="Times New Roman" w:hAnsi="Times New Roman" w:cs="Times New Roman"/>
          <w:sz w:val="24"/>
          <w:szCs w:val="24"/>
        </w:rPr>
        <w:t xml:space="preserve">. </w:t>
      </w:r>
      <w:r w:rsidR="008F369D">
        <w:rPr>
          <w:rFonts w:ascii="Times New Roman" w:hAnsi="Times New Roman" w:cs="Times New Roman"/>
          <w:sz w:val="24"/>
          <w:szCs w:val="24"/>
        </w:rPr>
        <w:t xml:space="preserve">The Model Report must also specify that a difference of that nature does not constitute a variation from the final specifications, and does not mean that a modification </w:t>
      </w:r>
      <w:r w:rsidR="00CC4614">
        <w:rPr>
          <w:rFonts w:ascii="Times New Roman" w:hAnsi="Times New Roman" w:cs="Times New Roman"/>
          <w:sz w:val="24"/>
          <w:szCs w:val="24"/>
        </w:rPr>
        <w:t xml:space="preserve">required by the Model Report </w:t>
      </w:r>
      <w:r w:rsidR="008F369D">
        <w:rPr>
          <w:rFonts w:ascii="Times New Roman" w:hAnsi="Times New Roman" w:cs="Times New Roman"/>
          <w:sz w:val="24"/>
          <w:szCs w:val="24"/>
        </w:rPr>
        <w:t xml:space="preserve">has not been carried out correctly. </w:t>
      </w:r>
      <w:r w:rsidR="007D7D3F" w:rsidRPr="000700C6">
        <w:rPr>
          <w:rFonts w:ascii="Times New Roman" w:hAnsi="Times New Roman" w:cs="Times New Roman"/>
          <w:sz w:val="24"/>
          <w:szCs w:val="24"/>
        </w:rPr>
        <w:t>This allows the modification and verification processes to proceed when the holder of the Model Report approval is unaware of a recall in the vehicle’s source market.</w:t>
      </w:r>
      <w:r w:rsidR="0058293E">
        <w:rPr>
          <w:rFonts w:ascii="Times New Roman" w:hAnsi="Times New Roman" w:cs="Times New Roman"/>
          <w:sz w:val="24"/>
          <w:szCs w:val="24"/>
        </w:rPr>
        <w:t xml:space="preserve"> </w:t>
      </w:r>
      <w:r w:rsidR="00C638DC">
        <w:rPr>
          <w:rFonts w:ascii="Times New Roman" w:hAnsi="Times New Roman" w:cs="Times New Roman"/>
          <w:sz w:val="24"/>
          <w:szCs w:val="24"/>
        </w:rPr>
        <w:t xml:space="preserve">Allowing the modification and verification to proceed achieves a better safety outcome through rectification of the recall, </w:t>
      </w:r>
      <w:r w:rsidR="00071244">
        <w:rPr>
          <w:rFonts w:ascii="Times New Roman" w:hAnsi="Times New Roman" w:cs="Times New Roman"/>
          <w:sz w:val="24"/>
          <w:szCs w:val="24"/>
        </w:rPr>
        <w:t>without</w:t>
      </w:r>
      <w:r w:rsidR="00C638DC">
        <w:rPr>
          <w:rFonts w:ascii="Times New Roman" w:hAnsi="Times New Roman" w:cs="Times New Roman"/>
          <w:sz w:val="24"/>
          <w:szCs w:val="24"/>
        </w:rPr>
        <w:t xml:space="preserve"> delaying the process while the Model Report is amended. </w:t>
      </w:r>
      <w:r w:rsidR="00A04F8E">
        <w:rPr>
          <w:rFonts w:ascii="Times New Roman" w:hAnsi="Times New Roman" w:cs="Times New Roman"/>
          <w:sz w:val="24"/>
          <w:szCs w:val="24"/>
        </w:rPr>
        <w:t>Recalls and rectification</w:t>
      </w:r>
      <w:r w:rsidR="00071244">
        <w:rPr>
          <w:rFonts w:ascii="Times New Roman" w:hAnsi="Times New Roman" w:cs="Times New Roman"/>
          <w:sz w:val="24"/>
          <w:szCs w:val="24"/>
        </w:rPr>
        <w:t>s</w:t>
      </w:r>
      <w:r w:rsidR="00A04F8E">
        <w:rPr>
          <w:rFonts w:ascii="Times New Roman" w:hAnsi="Times New Roman" w:cs="Times New Roman"/>
          <w:sz w:val="24"/>
          <w:szCs w:val="24"/>
        </w:rPr>
        <w:t xml:space="preserve"> are dealt with in </w:t>
      </w:r>
      <w:r w:rsidR="0058293E">
        <w:rPr>
          <w:rFonts w:ascii="Times New Roman" w:hAnsi="Times New Roman" w:cs="Times New Roman"/>
          <w:sz w:val="24"/>
          <w:szCs w:val="24"/>
        </w:rPr>
        <w:t xml:space="preserve">more detail in </w:t>
      </w:r>
      <w:r w:rsidR="00A04F8E">
        <w:rPr>
          <w:rFonts w:ascii="Times New Roman" w:hAnsi="Times New Roman" w:cs="Times New Roman"/>
          <w:sz w:val="24"/>
          <w:szCs w:val="24"/>
        </w:rPr>
        <w:t>section</w:t>
      </w:r>
      <w:r w:rsidR="00165CF9">
        <w:rPr>
          <w:rFonts w:ascii="Times New Roman" w:hAnsi="Times New Roman" w:cs="Times New Roman"/>
          <w:sz w:val="24"/>
          <w:szCs w:val="24"/>
        </w:rPr>
        <w:t> </w:t>
      </w:r>
      <w:r w:rsidR="00A04F8E">
        <w:rPr>
          <w:rFonts w:ascii="Times New Roman" w:hAnsi="Times New Roman" w:cs="Times New Roman"/>
          <w:sz w:val="24"/>
          <w:szCs w:val="24"/>
        </w:rPr>
        <w:t xml:space="preserve">19. </w:t>
      </w:r>
      <w:r w:rsidR="007D7D3F" w:rsidRPr="000700C6">
        <w:rPr>
          <w:rFonts w:ascii="Times New Roman" w:hAnsi="Times New Roman" w:cs="Times New Roman"/>
          <w:sz w:val="24"/>
          <w:szCs w:val="24"/>
        </w:rPr>
        <w:t xml:space="preserve"> </w:t>
      </w:r>
    </w:p>
    <w:p w14:paraId="2FF60E1C" w14:textId="77777777" w:rsidR="007D7D3F" w:rsidRPr="006822AF" w:rsidRDefault="007D7D3F" w:rsidP="007D2FA2">
      <w:pPr>
        <w:pStyle w:val="ActHead3"/>
        <w:ind w:left="0" w:firstLine="0"/>
        <w:rPr>
          <w:rStyle w:val="CharDivText"/>
        </w:rPr>
      </w:pPr>
      <w:bookmarkStart w:id="2" w:name="_Toc26515900"/>
      <w:r w:rsidRPr="006822AF">
        <w:rPr>
          <w:rStyle w:val="CharDivText"/>
        </w:rPr>
        <w:t>Division 3—Work Instructions</w:t>
      </w:r>
      <w:bookmarkEnd w:id="2"/>
      <w:r w:rsidRPr="006822AF">
        <w:rPr>
          <w:rStyle w:val="CharDivText"/>
        </w:rPr>
        <w:t xml:space="preserve"> </w:t>
      </w:r>
    </w:p>
    <w:p w14:paraId="0D88216A" w14:textId="65608CAB" w:rsidR="007D7D3F" w:rsidRPr="006822AF" w:rsidRDefault="007D7D3F" w:rsidP="007D2FA2">
      <w:pPr>
        <w:pStyle w:val="ActHead5"/>
        <w:ind w:left="0" w:firstLine="0"/>
        <w:rPr>
          <w:szCs w:val="24"/>
        </w:rPr>
      </w:pPr>
      <w:r>
        <w:rPr>
          <w:szCs w:val="24"/>
        </w:rPr>
        <w:t xml:space="preserve">Section </w:t>
      </w:r>
      <w:r w:rsidR="005528F2">
        <w:rPr>
          <w:szCs w:val="24"/>
        </w:rPr>
        <w:t>15</w:t>
      </w:r>
      <w:r>
        <w:rPr>
          <w:szCs w:val="24"/>
        </w:rPr>
        <w:t>—</w:t>
      </w:r>
      <w:r w:rsidRPr="000700C6">
        <w:rPr>
          <w:szCs w:val="24"/>
        </w:rPr>
        <w:t>Work Instructions</w:t>
      </w:r>
      <w:r>
        <w:rPr>
          <w:szCs w:val="24"/>
        </w:rPr>
        <w:t>—</w:t>
      </w:r>
      <w:r w:rsidRPr="000700C6">
        <w:rPr>
          <w:szCs w:val="24"/>
        </w:rPr>
        <w:t>order of implementation</w:t>
      </w:r>
    </w:p>
    <w:p w14:paraId="3A769FCC" w14:textId="4A70D2AB" w:rsidR="007D7D3F" w:rsidRPr="000700C6" w:rsidRDefault="007D7D3F" w:rsidP="007D2FA2">
      <w:pPr>
        <w:pStyle w:val="ListParagraph"/>
        <w:keepNext/>
        <w:keepLines/>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Section </w:t>
      </w:r>
      <w:r w:rsidR="005528F2">
        <w:rPr>
          <w:rFonts w:ascii="Times New Roman" w:hAnsi="Times New Roman" w:cs="Times New Roman"/>
          <w:sz w:val="24"/>
          <w:szCs w:val="24"/>
        </w:rPr>
        <w:t>15</w:t>
      </w:r>
      <w:r w:rsidRPr="000700C6">
        <w:rPr>
          <w:rFonts w:ascii="Times New Roman" w:hAnsi="Times New Roman" w:cs="Times New Roman"/>
          <w:sz w:val="24"/>
          <w:szCs w:val="24"/>
        </w:rPr>
        <w:t xml:space="preserve"> specifies that the checks of the vehicle are to be carried out before any other parts of the Work Instructions are performed. This is to prevent work being incorrectly undertaken on a vehicle</w:t>
      </w:r>
      <w:r w:rsidR="00260653">
        <w:rPr>
          <w:rFonts w:ascii="Times New Roman" w:hAnsi="Times New Roman" w:cs="Times New Roman"/>
          <w:sz w:val="24"/>
          <w:szCs w:val="24"/>
        </w:rPr>
        <w:t xml:space="preserve"> that is not covered by the Work Instructions</w:t>
      </w:r>
      <w:r w:rsidRPr="000700C6">
        <w:rPr>
          <w:rFonts w:ascii="Times New Roman" w:hAnsi="Times New Roman" w:cs="Times New Roman"/>
          <w:sz w:val="24"/>
          <w:szCs w:val="24"/>
        </w:rPr>
        <w:t>, resulting in expense to the vehicle owner.</w:t>
      </w:r>
    </w:p>
    <w:p w14:paraId="73DD291A" w14:textId="77777777"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sidRPr="000700C6">
        <w:rPr>
          <w:rFonts w:ascii="Times New Roman" w:hAnsi="Times New Roman" w:cs="Times New Roman"/>
          <w:sz w:val="24"/>
          <w:szCs w:val="24"/>
        </w:rPr>
        <w:t xml:space="preserve">Next, the recall checks and any required rectification action are to be completed. Where a recall requires rectification, it provides the owner of the vehicle with an opportunity to decide whether or not to proceed with the modifications.  In a situation where the owner decides to not proceed with the rectification of the recall, performing this step prior to any modifications will prevent unnecessary expense for the owner.  </w:t>
      </w:r>
    </w:p>
    <w:p w14:paraId="067EBC0A" w14:textId="3DF20944"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sidRPr="000700C6">
        <w:rPr>
          <w:rFonts w:ascii="Times New Roman" w:hAnsi="Times New Roman" w:cs="Times New Roman"/>
          <w:sz w:val="24"/>
          <w:szCs w:val="24"/>
        </w:rPr>
        <w:t xml:space="preserve">The remainder of the steps may be performed in any order. The intent of this section is to provide maximum flexibility for the user of the Model Report, but at the same time protecting the </w:t>
      </w:r>
      <w:r w:rsidR="006D59E4">
        <w:rPr>
          <w:rFonts w:ascii="Times New Roman" w:hAnsi="Times New Roman" w:cs="Times New Roman"/>
          <w:sz w:val="24"/>
          <w:szCs w:val="24"/>
        </w:rPr>
        <w:t>c</w:t>
      </w:r>
      <w:r w:rsidRPr="000700C6">
        <w:rPr>
          <w:rFonts w:ascii="Times New Roman" w:hAnsi="Times New Roman" w:cs="Times New Roman"/>
          <w:sz w:val="24"/>
          <w:szCs w:val="24"/>
        </w:rPr>
        <w:t xml:space="preserve">oncessional RAV approval holder. </w:t>
      </w:r>
    </w:p>
    <w:p w14:paraId="47008D32" w14:textId="1A953C79" w:rsidR="007D7D3F" w:rsidRPr="006822AF" w:rsidRDefault="007D7D3F" w:rsidP="007D2FA2">
      <w:pPr>
        <w:pStyle w:val="ActHead5"/>
        <w:ind w:left="0" w:firstLine="0"/>
        <w:rPr>
          <w:szCs w:val="24"/>
        </w:rPr>
      </w:pPr>
      <w:r>
        <w:rPr>
          <w:szCs w:val="24"/>
        </w:rPr>
        <w:t>Section 1</w:t>
      </w:r>
      <w:r w:rsidR="005528F2">
        <w:rPr>
          <w:szCs w:val="24"/>
        </w:rPr>
        <w:t>6</w:t>
      </w:r>
      <w:r>
        <w:rPr>
          <w:szCs w:val="24"/>
        </w:rPr>
        <w:t>—</w:t>
      </w:r>
      <w:r w:rsidRPr="000700C6">
        <w:rPr>
          <w:szCs w:val="24"/>
        </w:rPr>
        <w:t>Work Instructions</w:t>
      </w:r>
      <w:r>
        <w:rPr>
          <w:szCs w:val="24"/>
        </w:rPr>
        <w:t>—</w:t>
      </w:r>
      <w:r w:rsidRPr="000700C6">
        <w:rPr>
          <w:szCs w:val="24"/>
        </w:rPr>
        <w:t>check</w:t>
      </w:r>
      <w:r w:rsidR="001226E2">
        <w:rPr>
          <w:szCs w:val="24"/>
        </w:rPr>
        <w:t xml:space="preserve"> that vehicle falls within Vehicle Scope</w:t>
      </w:r>
    </w:p>
    <w:p w14:paraId="7B358E87" w14:textId="6A3DA2EE" w:rsidR="007D7D3F" w:rsidRPr="00CA3078" w:rsidRDefault="007D7D3F"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Section 1</w:t>
      </w:r>
      <w:r w:rsidR="005528F2">
        <w:rPr>
          <w:rFonts w:ascii="Times New Roman" w:hAnsi="Times New Roman" w:cs="Times New Roman"/>
          <w:sz w:val="24"/>
          <w:szCs w:val="24"/>
        </w:rPr>
        <w:t>6</w:t>
      </w:r>
      <w:r w:rsidRPr="000700C6">
        <w:rPr>
          <w:rFonts w:ascii="Times New Roman" w:hAnsi="Times New Roman" w:cs="Times New Roman"/>
          <w:sz w:val="24"/>
          <w:szCs w:val="24"/>
        </w:rPr>
        <w:t xml:space="preserve"> </w:t>
      </w:r>
      <w:r w:rsidR="00B043BE">
        <w:rPr>
          <w:rFonts w:ascii="Times New Roman" w:hAnsi="Times New Roman" w:cs="Times New Roman"/>
          <w:sz w:val="24"/>
          <w:szCs w:val="24"/>
        </w:rPr>
        <w:t xml:space="preserve">sets out that the Work </w:t>
      </w:r>
      <w:r w:rsidR="00CC4614">
        <w:rPr>
          <w:rFonts w:ascii="Times New Roman" w:hAnsi="Times New Roman" w:cs="Times New Roman"/>
          <w:sz w:val="24"/>
          <w:szCs w:val="24"/>
        </w:rPr>
        <w:t>I</w:t>
      </w:r>
      <w:r w:rsidR="00B043BE">
        <w:rPr>
          <w:rFonts w:ascii="Times New Roman" w:hAnsi="Times New Roman" w:cs="Times New Roman"/>
          <w:sz w:val="24"/>
          <w:szCs w:val="24"/>
        </w:rPr>
        <w:t xml:space="preserve">nstructions must require </w:t>
      </w:r>
      <w:r w:rsidRPr="000700C6">
        <w:rPr>
          <w:rFonts w:ascii="Times New Roman" w:hAnsi="Times New Roman" w:cs="Times New Roman"/>
          <w:sz w:val="24"/>
          <w:szCs w:val="24"/>
        </w:rPr>
        <w:t>the user of the Model Report to confirm that the vehicle falls within the Vehicle Scope (pre-modification</w:t>
      </w:r>
      <w:r>
        <w:rPr>
          <w:rFonts w:ascii="Times New Roman" w:hAnsi="Times New Roman" w:cs="Times New Roman"/>
          <w:sz w:val="24"/>
          <w:szCs w:val="24"/>
        </w:rPr>
        <w:t xml:space="preserve"> specifications</w:t>
      </w:r>
      <w:r w:rsidRPr="000700C6">
        <w:rPr>
          <w:rFonts w:ascii="Times New Roman" w:hAnsi="Times New Roman" w:cs="Times New Roman"/>
          <w:sz w:val="24"/>
          <w:szCs w:val="24"/>
        </w:rPr>
        <w:t xml:space="preserve">) before commencing any modifications. Where the vehicle does not match the scope solely because of modifications previously undertaken, these modifications may be reversed and the vehicle reassessed against the scope. An example of previous modifications </w:t>
      </w:r>
      <w:r>
        <w:rPr>
          <w:rFonts w:ascii="Times New Roman" w:hAnsi="Times New Roman" w:cs="Times New Roman"/>
          <w:sz w:val="24"/>
          <w:szCs w:val="24"/>
        </w:rPr>
        <w:t>is</w:t>
      </w:r>
      <w:r w:rsidRPr="000700C6">
        <w:rPr>
          <w:rFonts w:ascii="Times New Roman" w:hAnsi="Times New Roman" w:cs="Times New Roman"/>
          <w:sz w:val="24"/>
          <w:szCs w:val="24"/>
        </w:rPr>
        <w:t xml:space="preserve"> the fitting of additional or different coloured lights. If the vehicle does not fall within the </w:t>
      </w:r>
      <w:r w:rsidR="00B043BE">
        <w:rPr>
          <w:rFonts w:ascii="Times New Roman" w:hAnsi="Times New Roman" w:cs="Times New Roman"/>
          <w:sz w:val="24"/>
          <w:szCs w:val="24"/>
        </w:rPr>
        <w:t>Vehicle Scope</w:t>
      </w:r>
      <w:r w:rsidRPr="000700C6">
        <w:rPr>
          <w:rFonts w:ascii="Times New Roman" w:hAnsi="Times New Roman" w:cs="Times New Roman"/>
          <w:sz w:val="24"/>
          <w:szCs w:val="24"/>
        </w:rPr>
        <w:t xml:space="preserve">, the user is not to proceed </w:t>
      </w:r>
      <w:r w:rsidR="00B043BE">
        <w:rPr>
          <w:rFonts w:ascii="Times New Roman" w:hAnsi="Times New Roman" w:cs="Times New Roman"/>
          <w:sz w:val="24"/>
          <w:szCs w:val="24"/>
        </w:rPr>
        <w:t>to modify the vehicle</w:t>
      </w:r>
      <w:r w:rsidRPr="000700C6">
        <w:rPr>
          <w:rFonts w:ascii="Times New Roman" w:hAnsi="Times New Roman" w:cs="Times New Roman"/>
          <w:sz w:val="24"/>
          <w:szCs w:val="24"/>
        </w:rPr>
        <w:t>.</w:t>
      </w:r>
      <w:r w:rsidR="001226E2">
        <w:rPr>
          <w:rFonts w:ascii="Times New Roman" w:hAnsi="Times New Roman" w:cs="Times New Roman"/>
          <w:sz w:val="24"/>
          <w:szCs w:val="24"/>
        </w:rPr>
        <w:t xml:space="preserve"> The</w:t>
      </w:r>
      <w:r w:rsidR="001226E2" w:rsidRPr="001226E2">
        <w:rPr>
          <w:rFonts w:ascii="Times New Roman" w:hAnsi="Times New Roman" w:cs="Times New Roman"/>
          <w:sz w:val="24"/>
          <w:szCs w:val="24"/>
        </w:rPr>
        <w:t xml:space="preserve"> ‘scope check’ is the check </w:t>
      </w:r>
      <w:r w:rsidR="001226E2">
        <w:rPr>
          <w:rFonts w:ascii="Times New Roman" w:hAnsi="Times New Roman" w:cs="Times New Roman"/>
          <w:sz w:val="24"/>
          <w:szCs w:val="24"/>
        </w:rPr>
        <w:t xml:space="preserve">referred to </w:t>
      </w:r>
      <w:r w:rsidR="001226E2" w:rsidRPr="001226E2">
        <w:rPr>
          <w:rFonts w:ascii="Times New Roman" w:hAnsi="Times New Roman" w:cs="Times New Roman"/>
          <w:sz w:val="24"/>
          <w:szCs w:val="24"/>
        </w:rPr>
        <w:t>in s</w:t>
      </w:r>
      <w:r w:rsidR="001226E2">
        <w:rPr>
          <w:rFonts w:ascii="Times New Roman" w:hAnsi="Times New Roman" w:cs="Times New Roman"/>
          <w:sz w:val="24"/>
          <w:szCs w:val="24"/>
        </w:rPr>
        <w:t>ection</w:t>
      </w:r>
      <w:r w:rsidR="001226E2" w:rsidRPr="001226E2">
        <w:rPr>
          <w:rFonts w:ascii="Times New Roman" w:hAnsi="Times New Roman" w:cs="Times New Roman"/>
          <w:sz w:val="24"/>
          <w:szCs w:val="24"/>
        </w:rPr>
        <w:t xml:space="preserve"> 28 </w:t>
      </w:r>
      <w:r w:rsidR="00CC4614">
        <w:rPr>
          <w:rFonts w:ascii="Times New Roman" w:hAnsi="Times New Roman" w:cs="Times New Roman"/>
          <w:sz w:val="24"/>
          <w:szCs w:val="24"/>
        </w:rPr>
        <w:t>of the</w:t>
      </w:r>
      <w:r w:rsidR="001226E2">
        <w:rPr>
          <w:rFonts w:ascii="Times New Roman" w:hAnsi="Times New Roman" w:cs="Times New Roman"/>
          <w:sz w:val="24"/>
          <w:szCs w:val="24"/>
        </w:rPr>
        <w:t xml:space="preserve"> Determination (see below) and also</w:t>
      </w:r>
      <w:r w:rsidR="001226E2" w:rsidRPr="001226E2">
        <w:rPr>
          <w:rFonts w:ascii="Times New Roman" w:hAnsi="Times New Roman" w:cs="Times New Roman"/>
          <w:sz w:val="24"/>
          <w:szCs w:val="24"/>
        </w:rPr>
        <w:t xml:space="preserve"> referenced in </w:t>
      </w:r>
      <w:r w:rsidR="001226E2">
        <w:rPr>
          <w:rFonts w:ascii="Times New Roman" w:hAnsi="Times New Roman" w:cs="Times New Roman"/>
          <w:sz w:val="24"/>
          <w:szCs w:val="24"/>
        </w:rPr>
        <w:t xml:space="preserve">section 12 of </w:t>
      </w:r>
      <w:r w:rsidR="001226E2" w:rsidRPr="001226E2">
        <w:rPr>
          <w:rFonts w:ascii="Times New Roman" w:hAnsi="Times New Roman" w:cs="Times New Roman"/>
          <w:sz w:val="24"/>
          <w:szCs w:val="24"/>
        </w:rPr>
        <w:t xml:space="preserve">the </w:t>
      </w:r>
      <w:r w:rsidR="001226E2" w:rsidRPr="004667C2">
        <w:rPr>
          <w:rFonts w:ascii="Times New Roman" w:hAnsi="Times New Roman" w:cs="Times New Roman"/>
          <w:i/>
          <w:sz w:val="24"/>
          <w:szCs w:val="24"/>
        </w:rPr>
        <w:t>Road Vehicle Standards (Verification of Road Vehicles) Determination 2021</w:t>
      </w:r>
      <w:r w:rsidR="008E3F95">
        <w:rPr>
          <w:rFonts w:ascii="Times New Roman" w:hAnsi="Times New Roman" w:cs="Times New Roman"/>
          <w:sz w:val="24"/>
          <w:szCs w:val="24"/>
        </w:rPr>
        <w:t xml:space="preserve"> made under section 106 of the Rules</w:t>
      </w:r>
      <w:r w:rsidR="001226E2" w:rsidRPr="00CA3078">
        <w:rPr>
          <w:rFonts w:ascii="Times New Roman" w:hAnsi="Times New Roman" w:cs="Times New Roman"/>
          <w:sz w:val="24"/>
          <w:szCs w:val="24"/>
        </w:rPr>
        <w:t>.</w:t>
      </w:r>
    </w:p>
    <w:p w14:paraId="751D5570" w14:textId="76574427" w:rsidR="00CC4614" w:rsidRPr="00CA3078" w:rsidRDefault="00CC4614" w:rsidP="004667C2">
      <w:pPr>
        <w:pStyle w:val="ActHead5"/>
        <w:spacing w:before="140" w:after="140"/>
        <w:ind w:left="0" w:firstLine="0"/>
        <w:rPr>
          <w:szCs w:val="24"/>
        </w:rPr>
      </w:pPr>
      <w:r w:rsidRPr="00CA3078">
        <w:rPr>
          <w:szCs w:val="24"/>
        </w:rPr>
        <w:t>Section 17—Work Instructions—component checks</w:t>
      </w:r>
    </w:p>
    <w:p w14:paraId="0CDE7C90" w14:textId="3B551E79" w:rsidR="00CC4614" w:rsidRPr="00D41E70" w:rsidRDefault="00CA3078" w:rsidP="004667C2">
      <w:pPr>
        <w:spacing w:before="140" w:after="140"/>
        <w:rPr>
          <w:szCs w:val="24"/>
        </w:rPr>
      </w:pPr>
      <w:r>
        <w:rPr>
          <w:rFonts w:ascii="Times New Roman" w:hAnsi="Times New Roman" w:cs="Times New Roman"/>
          <w:sz w:val="24"/>
          <w:szCs w:val="24"/>
        </w:rPr>
        <w:t>Section 17</w:t>
      </w:r>
      <w:r w:rsidRPr="000700C6">
        <w:rPr>
          <w:rFonts w:ascii="Times New Roman" w:hAnsi="Times New Roman" w:cs="Times New Roman"/>
          <w:sz w:val="24"/>
          <w:szCs w:val="24"/>
        </w:rPr>
        <w:t xml:space="preserve"> </w:t>
      </w:r>
      <w:r>
        <w:rPr>
          <w:rFonts w:ascii="Times New Roman" w:hAnsi="Times New Roman" w:cs="Times New Roman"/>
          <w:sz w:val="24"/>
          <w:szCs w:val="24"/>
        </w:rPr>
        <w:t xml:space="preserve">sets out that the Work Instructions must require </w:t>
      </w:r>
      <w:r w:rsidR="00002D77" w:rsidRPr="004667C2">
        <w:rPr>
          <w:rFonts w:ascii="Times New Roman" w:hAnsi="Times New Roman" w:cs="Times New Roman"/>
          <w:sz w:val="24"/>
          <w:szCs w:val="24"/>
        </w:rPr>
        <w:t xml:space="preserve">the user of the Model Report to </w:t>
      </w:r>
      <w:r w:rsidR="00002D77">
        <w:rPr>
          <w:rFonts w:ascii="Times New Roman" w:hAnsi="Times New Roman" w:cs="Times New Roman"/>
          <w:sz w:val="24"/>
          <w:szCs w:val="24"/>
        </w:rPr>
        <w:t xml:space="preserve">confirm that the vehicle is fitted with the same components </w:t>
      </w:r>
      <w:r w:rsidR="00002D77" w:rsidRPr="00002D77">
        <w:rPr>
          <w:rFonts w:ascii="Times New Roman" w:hAnsi="Times New Roman" w:cs="Times New Roman"/>
          <w:sz w:val="24"/>
          <w:szCs w:val="24"/>
          <w:lang w:eastAsia="en-AU"/>
        </w:rPr>
        <w:t xml:space="preserve">as those identified by the </w:t>
      </w:r>
      <w:r w:rsidR="00002D77">
        <w:rPr>
          <w:rFonts w:ascii="Times New Roman" w:hAnsi="Times New Roman" w:cs="Times New Roman"/>
          <w:sz w:val="24"/>
          <w:szCs w:val="24"/>
          <w:lang w:eastAsia="en-AU"/>
        </w:rPr>
        <w:t>M</w:t>
      </w:r>
      <w:r w:rsidRPr="004667C2">
        <w:rPr>
          <w:rFonts w:ascii="Times New Roman" w:hAnsi="Times New Roman" w:cs="Times New Roman"/>
          <w:sz w:val="24"/>
          <w:szCs w:val="24"/>
          <w:lang w:eastAsia="en-AU"/>
        </w:rPr>
        <w:t xml:space="preserve">odel </w:t>
      </w:r>
      <w:r w:rsidR="00002D77">
        <w:rPr>
          <w:rFonts w:ascii="Times New Roman" w:hAnsi="Times New Roman" w:cs="Times New Roman"/>
          <w:sz w:val="24"/>
          <w:szCs w:val="24"/>
          <w:lang w:eastAsia="en-AU"/>
        </w:rPr>
        <w:t>R</w:t>
      </w:r>
      <w:r w:rsidRPr="004667C2">
        <w:rPr>
          <w:rFonts w:ascii="Times New Roman" w:hAnsi="Times New Roman" w:cs="Times New Roman"/>
          <w:sz w:val="24"/>
          <w:szCs w:val="24"/>
          <w:lang w:eastAsia="en-AU"/>
        </w:rPr>
        <w:t>eport author when providing compliance information, in keeping with subsection 68(2)(c) of the Rules</w:t>
      </w:r>
      <w:r w:rsidR="00002D77">
        <w:rPr>
          <w:rFonts w:ascii="Times New Roman" w:hAnsi="Times New Roman" w:cs="Times New Roman"/>
          <w:sz w:val="24"/>
          <w:szCs w:val="24"/>
          <w:lang w:eastAsia="en-AU"/>
        </w:rPr>
        <w:t>, before commencing any modifications.</w:t>
      </w:r>
    </w:p>
    <w:p w14:paraId="50A9C94D" w14:textId="7AB885D6" w:rsidR="007D7D3F" w:rsidRPr="00CA3078" w:rsidRDefault="007D7D3F" w:rsidP="007D2FA2">
      <w:pPr>
        <w:pStyle w:val="ActHead5"/>
        <w:ind w:left="0" w:firstLine="0"/>
        <w:rPr>
          <w:b w:val="0"/>
          <w:szCs w:val="24"/>
        </w:rPr>
      </w:pPr>
      <w:r w:rsidRPr="00CA3078">
        <w:rPr>
          <w:szCs w:val="24"/>
        </w:rPr>
        <w:lastRenderedPageBreak/>
        <w:t>Section 1</w:t>
      </w:r>
      <w:r w:rsidR="00CC4614" w:rsidRPr="00CA3078">
        <w:rPr>
          <w:szCs w:val="24"/>
        </w:rPr>
        <w:t>8</w:t>
      </w:r>
      <w:r w:rsidRPr="00CA3078">
        <w:rPr>
          <w:szCs w:val="24"/>
        </w:rPr>
        <w:t xml:space="preserve">—Work Instructions—damage </w:t>
      </w:r>
      <w:r w:rsidR="009D015A">
        <w:rPr>
          <w:szCs w:val="24"/>
        </w:rPr>
        <w:t>or</w:t>
      </w:r>
      <w:r w:rsidR="009D015A" w:rsidRPr="00CA3078">
        <w:rPr>
          <w:szCs w:val="24"/>
        </w:rPr>
        <w:t xml:space="preserve"> </w:t>
      </w:r>
      <w:r w:rsidRPr="00CA3078">
        <w:rPr>
          <w:szCs w:val="24"/>
        </w:rPr>
        <w:t>corrosion checks</w:t>
      </w:r>
    </w:p>
    <w:p w14:paraId="06639632" w14:textId="13F35ED4" w:rsidR="007A5773" w:rsidRDefault="007D7D3F"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Subsection 1</w:t>
      </w:r>
      <w:r w:rsidR="00CC4614">
        <w:rPr>
          <w:rFonts w:ascii="Times New Roman" w:hAnsi="Times New Roman" w:cs="Times New Roman"/>
          <w:sz w:val="24"/>
          <w:szCs w:val="24"/>
        </w:rPr>
        <w:t>8</w:t>
      </w:r>
      <w:r>
        <w:rPr>
          <w:rFonts w:ascii="Times New Roman" w:hAnsi="Times New Roman" w:cs="Times New Roman"/>
          <w:sz w:val="24"/>
          <w:szCs w:val="24"/>
        </w:rPr>
        <w:t>(1)</w:t>
      </w:r>
      <w:r w:rsidRPr="000700C6">
        <w:rPr>
          <w:rFonts w:ascii="Times New Roman" w:hAnsi="Times New Roman" w:cs="Times New Roman"/>
          <w:sz w:val="24"/>
          <w:szCs w:val="24"/>
        </w:rPr>
        <w:t xml:space="preserve"> </w:t>
      </w:r>
      <w:r>
        <w:rPr>
          <w:rFonts w:ascii="Times New Roman" w:hAnsi="Times New Roman" w:cs="Times New Roman"/>
          <w:sz w:val="24"/>
          <w:szCs w:val="24"/>
        </w:rPr>
        <w:t xml:space="preserve">provides that the Work Instructions must set out the steps </w:t>
      </w:r>
      <w:r w:rsidRPr="000700C6">
        <w:rPr>
          <w:rFonts w:ascii="Times New Roman" w:hAnsi="Times New Roman" w:cs="Times New Roman"/>
          <w:sz w:val="24"/>
          <w:szCs w:val="24"/>
        </w:rPr>
        <w:t xml:space="preserve">the RAW </w:t>
      </w:r>
      <w:r>
        <w:rPr>
          <w:rFonts w:ascii="Times New Roman" w:hAnsi="Times New Roman" w:cs="Times New Roman"/>
          <w:sz w:val="24"/>
          <w:szCs w:val="24"/>
        </w:rPr>
        <w:t xml:space="preserve">must take </w:t>
      </w:r>
      <w:r w:rsidRPr="000700C6">
        <w:rPr>
          <w:rFonts w:ascii="Times New Roman" w:hAnsi="Times New Roman" w:cs="Times New Roman"/>
          <w:sz w:val="24"/>
          <w:szCs w:val="24"/>
        </w:rPr>
        <w:t xml:space="preserve">to inspect the </w:t>
      </w:r>
      <w:r w:rsidR="00FF3744">
        <w:rPr>
          <w:rFonts w:ascii="Times New Roman" w:hAnsi="Times New Roman" w:cs="Times New Roman"/>
          <w:sz w:val="24"/>
          <w:szCs w:val="24"/>
        </w:rPr>
        <w:t xml:space="preserve">road </w:t>
      </w:r>
      <w:r w:rsidRPr="000700C6">
        <w:rPr>
          <w:rFonts w:ascii="Times New Roman" w:hAnsi="Times New Roman" w:cs="Times New Roman"/>
          <w:sz w:val="24"/>
          <w:szCs w:val="24"/>
        </w:rPr>
        <w:t xml:space="preserve">vehicle </w:t>
      </w:r>
      <w:r w:rsidR="00FF3744">
        <w:rPr>
          <w:rFonts w:ascii="Times New Roman" w:hAnsi="Times New Roman" w:cs="Times New Roman"/>
          <w:sz w:val="24"/>
          <w:szCs w:val="24"/>
        </w:rPr>
        <w:t xml:space="preserve">that is to be modified in accordance with the Model Report </w:t>
      </w:r>
      <w:r w:rsidRPr="000700C6">
        <w:rPr>
          <w:rFonts w:ascii="Times New Roman" w:hAnsi="Times New Roman" w:cs="Times New Roman"/>
          <w:sz w:val="24"/>
          <w:szCs w:val="24"/>
        </w:rPr>
        <w:t xml:space="preserve">for damage </w:t>
      </w:r>
      <w:r w:rsidR="007A5773">
        <w:rPr>
          <w:rFonts w:ascii="Times New Roman" w:hAnsi="Times New Roman" w:cs="Times New Roman"/>
          <w:sz w:val="24"/>
          <w:szCs w:val="24"/>
        </w:rPr>
        <w:t>or</w:t>
      </w:r>
      <w:r w:rsidR="007A5773" w:rsidRPr="000700C6">
        <w:rPr>
          <w:rFonts w:ascii="Times New Roman" w:hAnsi="Times New Roman" w:cs="Times New Roman"/>
          <w:sz w:val="24"/>
          <w:szCs w:val="24"/>
        </w:rPr>
        <w:t xml:space="preserve"> </w:t>
      </w:r>
      <w:r w:rsidRPr="000700C6">
        <w:rPr>
          <w:rFonts w:ascii="Times New Roman" w:hAnsi="Times New Roman" w:cs="Times New Roman"/>
          <w:sz w:val="24"/>
          <w:szCs w:val="24"/>
        </w:rPr>
        <w:t>corrosion</w:t>
      </w:r>
      <w:r w:rsidR="007A5773">
        <w:rPr>
          <w:rFonts w:ascii="Times New Roman" w:hAnsi="Times New Roman" w:cs="Times New Roman"/>
          <w:sz w:val="24"/>
          <w:szCs w:val="24"/>
        </w:rPr>
        <w:t>, and repair of damage or corrosion</w:t>
      </w:r>
      <w:r w:rsidRPr="000700C6">
        <w:rPr>
          <w:rFonts w:ascii="Times New Roman" w:hAnsi="Times New Roman" w:cs="Times New Roman"/>
          <w:sz w:val="24"/>
          <w:szCs w:val="24"/>
        </w:rPr>
        <w:t xml:space="preserve">. </w:t>
      </w:r>
      <w:r w:rsidR="007A5773">
        <w:rPr>
          <w:rFonts w:ascii="Times New Roman" w:hAnsi="Times New Roman" w:cs="Times New Roman"/>
          <w:sz w:val="24"/>
          <w:szCs w:val="24"/>
        </w:rPr>
        <w:t xml:space="preserve">This is </w:t>
      </w:r>
      <w:r w:rsidR="00434809">
        <w:rPr>
          <w:rFonts w:ascii="Times New Roman" w:hAnsi="Times New Roman" w:cs="Times New Roman"/>
          <w:sz w:val="24"/>
          <w:szCs w:val="24"/>
        </w:rPr>
        <w:t xml:space="preserve">particularly </w:t>
      </w:r>
      <w:r w:rsidR="007A5773">
        <w:rPr>
          <w:rFonts w:ascii="Times New Roman" w:hAnsi="Times New Roman" w:cs="Times New Roman"/>
          <w:sz w:val="24"/>
          <w:szCs w:val="24"/>
        </w:rPr>
        <w:t>relevant to s</w:t>
      </w:r>
      <w:r w:rsidR="00D307AA">
        <w:rPr>
          <w:rFonts w:ascii="Times New Roman" w:hAnsi="Times New Roman" w:cs="Times New Roman"/>
          <w:sz w:val="24"/>
          <w:szCs w:val="24"/>
        </w:rPr>
        <w:t xml:space="preserve">ubsections </w:t>
      </w:r>
      <w:r w:rsidR="007A5773">
        <w:rPr>
          <w:rFonts w:ascii="Times New Roman" w:hAnsi="Times New Roman" w:cs="Times New Roman"/>
          <w:sz w:val="24"/>
          <w:szCs w:val="24"/>
        </w:rPr>
        <w:t>65(3)-(5) of the Rules, which require the RAW,</w:t>
      </w:r>
      <w:r w:rsidR="007A5773" w:rsidRPr="007A5773">
        <w:rPr>
          <w:rFonts w:ascii="Times New Roman" w:hAnsi="Times New Roman" w:cs="Times New Roman"/>
          <w:sz w:val="24"/>
          <w:szCs w:val="24"/>
        </w:rPr>
        <w:t xml:space="preserve"> </w:t>
      </w:r>
      <w:r w:rsidR="007A5773">
        <w:rPr>
          <w:rFonts w:ascii="Times New Roman" w:hAnsi="Times New Roman" w:cs="Times New Roman"/>
          <w:sz w:val="24"/>
          <w:szCs w:val="24"/>
        </w:rPr>
        <w:t>before modifying a vehicle, to:</w:t>
      </w:r>
    </w:p>
    <w:p w14:paraId="606B3E8B" w14:textId="7A8996B2" w:rsidR="007A5773" w:rsidRDefault="007A5773" w:rsidP="007A5773">
      <w:pPr>
        <w:pStyle w:val="ListParagraph"/>
        <w:numPr>
          <w:ilvl w:val="0"/>
          <w:numId w:val="31"/>
        </w:numPr>
        <w:spacing w:before="140" w:after="14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inspect the vehicle for damage or corrosion, </w:t>
      </w:r>
      <w:r w:rsidR="009D015A">
        <w:rPr>
          <w:rFonts w:ascii="Times New Roman" w:hAnsi="Times New Roman" w:cs="Times New Roman"/>
          <w:sz w:val="24"/>
          <w:szCs w:val="24"/>
        </w:rPr>
        <w:t xml:space="preserve">or </w:t>
      </w:r>
      <w:r>
        <w:rPr>
          <w:rFonts w:ascii="Times New Roman" w:hAnsi="Times New Roman" w:cs="Times New Roman"/>
          <w:sz w:val="24"/>
          <w:szCs w:val="24"/>
        </w:rPr>
        <w:t>repair of damage or corrosion, and</w:t>
      </w:r>
    </w:p>
    <w:p w14:paraId="1D332A73" w14:textId="1D80217E" w:rsidR="007A5773" w:rsidRDefault="007A5773" w:rsidP="007A5773">
      <w:pPr>
        <w:pStyle w:val="ListParagraph"/>
        <w:numPr>
          <w:ilvl w:val="0"/>
          <w:numId w:val="31"/>
        </w:numPr>
        <w:spacing w:before="140" w:after="140" w:line="240" w:lineRule="auto"/>
        <w:contextualSpacing w:val="0"/>
        <w:rPr>
          <w:rFonts w:ascii="Times New Roman" w:hAnsi="Times New Roman" w:cs="Times New Roman"/>
          <w:sz w:val="24"/>
          <w:szCs w:val="24"/>
        </w:rPr>
      </w:pPr>
      <w:r>
        <w:rPr>
          <w:rFonts w:ascii="Times New Roman" w:hAnsi="Times New Roman" w:cs="Times New Roman"/>
          <w:sz w:val="24"/>
          <w:szCs w:val="24"/>
        </w:rPr>
        <w:t>assess whether the level of damage, corrosion or repair exceeds the damage or corrosion limit (if such a limit has been determined under section 107</w:t>
      </w:r>
      <w:r w:rsidR="009D015A">
        <w:rPr>
          <w:rFonts w:ascii="Times New Roman" w:hAnsi="Times New Roman" w:cs="Times New Roman"/>
          <w:sz w:val="24"/>
          <w:szCs w:val="24"/>
        </w:rPr>
        <w:t xml:space="preserve"> of the Rules</w:t>
      </w:r>
      <w:r>
        <w:rPr>
          <w:rFonts w:ascii="Times New Roman" w:hAnsi="Times New Roman" w:cs="Times New Roman"/>
          <w:sz w:val="24"/>
          <w:szCs w:val="24"/>
        </w:rPr>
        <w:t>)</w:t>
      </w:r>
      <w:r w:rsidR="00C56BCB">
        <w:rPr>
          <w:rFonts w:ascii="Times New Roman" w:hAnsi="Times New Roman" w:cs="Times New Roman"/>
          <w:sz w:val="24"/>
          <w:szCs w:val="24"/>
        </w:rPr>
        <w:t xml:space="preserve"> o</w:t>
      </w:r>
      <w:r w:rsidR="007F59C6">
        <w:rPr>
          <w:rFonts w:ascii="Times New Roman" w:hAnsi="Times New Roman" w:cs="Times New Roman"/>
          <w:sz w:val="24"/>
          <w:szCs w:val="24"/>
        </w:rPr>
        <w:t xml:space="preserve">r has reduced the vehicle’s structural integrity. </w:t>
      </w:r>
    </w:p>
    <w:p w14:paraId="1C9C7D58" w14:textId="0F4BFF54"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sidRPr="000700C6">
        <w:rPr>
          <w:rFonts w:ascii="Times New Roman" w:hAnsi="Times New Roman" w:cs="Times New Roman"/>
          <w:sz w:val="24"/>
          <w:szCs w:val="24"/>
        </w:rPr>
        <w:t xml:space="preserve">The limits of acceptable damage </w:t>
      </w:r>
      <w:r w:rsidR="009D015A">
        <w:rPr>
          <w:rFonts w:ascii="Times New Roman" w:hAnsi="Times New Roman" w:cs="Times New Roman"/>
          <w:sz w:val="24"/>
          <w:szCs w:val="24"/>
        </w:rPr>
        <w:t>or</w:t>
      </w:r>
      <w:r w:rsidR="009D015A" w:rsidRPr="000700C6">
        <w:rPr>
          <w:rFonts w:ascii="Times New Roman" w:hAnsi="Times New Roman" w:cs="Times New Roman"/>
          <w:sz w:val="24"/>
          <w:szCs w:val="24"/>
        </w:rPr>
        <w:t xml:space="preserve"> </w:t>
      </w:r>
      <w:r w:rsidRPr="000700C6">
        <w:rPr>
          <w:rFonts w:ascii="Times New Roman" w:hAnsi="Times New Roman" w:cs="Times New Roman"/>
          <w:sz w:val="24"/>
          <w:szCs w:val="24"/>
        </w:rPr>
        <w:t>corrosion are set out</w:t>
      </w:r>
      <w:r w:rsidR="00B043BE">
        <w:rPr>
          <w:rFonts w:ascii="Times New Roman" w:hAnsi="Times New Roman" w:cs="Times New Roman"/>
          <w:sz w:val="24"/>
          <w:szCs w:val="24"/>
        </w:rPr>
        <w:t xml:space="preserve"> in the </w:t>
      </w:r>
      <w:r w:rsidR="00B043BE" w:rsidRPr="00A027C8">
        <w:rPr>
          <w:rFonts w:ascii="Times New Roman" w:hAnsi="Times New Roman" w:cs="Times New Roman"/>
          <w:i/>
          <w:sz w:val="24"/>
          <w:szCs w:val="24"/>
        </w:rPr>
        <w:t>Road Vehicle Standards (Limit of Acceptable Damage or Corrosion) Determination 202</w:t>
      </w:r>
      <w:r w:rsidR="009D015A">
        <w:rPr>
          <w:rFonts w:ascii="Times New Roman" w:hAnsi="Times New Roman" w:cs="Times New Roman"/>
          <w:i/>
          <w:sz w:val="24"/>
          <w:szCs w:val="24"/>
        </w:rPr>
        <w:t>1</w:t>
      </w:r>
      <w:r w:rsidRPr="000700C6">
        <w:rPr>
          <w:rFonts w:ascii="Times New Roman" w:hAnsi="Times New Roman" w:cs="Times New Roman"/>
          <w:sz w:val="24"/>
          <w:szCs w:val="24"/>
        </w:rPr>
        <w:t xml:space="preserve"> </w:t>
      </w:r>
      <w:r w:rsidR="00B043BE">
        <w:rPr>
          <w:rFonts w:ascii="Times New Roman" w:hAnsi="Times New Roman" w:cs="Times New Roman"/>
          <w:sz w:val="24"/>
          <w:szCs w:val="24"/>
        </w:rPr>
        <w:t xml:space="preserve">(made </w:t>
      </w:r>
      <w:r w:rsidRPr="000700C6">
        <w:rPr>
          <w:rFonts w:ascii="Times New Roman" w:hAnsi="Times New Roman" w:cs="Times New Roman"/>
          <w:sz w:val="24"/>
          <w:szCs w:val="24"/>
        </w:rPr>
        <w:t>under section 107 of the Rules</w:t>
      </w:r>
      <w:r w:rsidR="00B043BE">
        <w:rPr>
          <w:rFonts w:ascii="Times New Roman" w:hAnsi="Times New Roman" w:cs="Times New Roman"/>
          <w:sz w:val="24"/>
          <w:szCs w:val="24"/>
        </w:rPr>
        <w:t>).</w:t>
      </w:r>
      <w:r w:rsidRPr="000700C6">
        <w:rPr>
          <w:rFonts w:ascii="Times New Roman" w:hAnsi="Times New Roman" w:cs="Times New Roman"/>
          <w:sz w:val="24"/>
          <w:szCs w:val="24"/>
        </w:rPr>
        <w:t xml:space="preserve"> </w:t>
      </w:r>
      <w:r w:rsidR="00B043BE">
        <w:rPr>
          <w:rFonts w:ascii="Times New Roman" w:hAnsi="Times New Roman" w:cs="Times New Roman"/>
          <w:sz w:val="24"/>
          <w:szCs w:val="24"/>
        </w:rPr>
        <w:t>T</w:t>
      </w:r>
      <w:r w:rsidRPr="000700C6">
        <w:rPr>
          <w:rFonts w:ascii="Times New Roman" w:hAnsi="Times New Roman" w:cs="Times New Roman"/>
          <w:sz w:val="24"/>
          <w:szCs w:val="24"/>
        </w:rPr>
        <w:t xml:space="preserve">he damage and corrosion checks provide the RAW with steps to determine if the vehicle exceeds these limits.  </w:t>
      </w:r>
    </w:p>
    <w:p w14:paraId="3A8161CD" w14:textId="33D9A9DD"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sidRPr="000700C6">
        <w:rPr>
          <w:rFonts w:ascii="Times New Roman" w:hAnsi="Times New Roman" w:cs="Times New Roman"/>
          <w:sz w:val="24"/>
          <w:szCs w:val="24"/>
        </w:rPr>
        <w:t xml:space="preserve">Where the RAW finds evidence of repair of damage or corrosion on the vehicle, </w:t>
      </w:r>
      <w:r w:rsidR="00621A10">
        <w:rPr>
          <w:rFonts w:ascii="Times New Roman" w:hAnsi="Times New Roman" w:cs="Times New Roman"/>
          <w:sz w:val="24"/>
          <w:szCs w:val="24"/>
        </w:rPr>
        <w:t xml:space="preserve">the Work Instructions must require the RAW </w:t>
      </w:r>
      <w:r w:rsidRPr="000700C6">
        <w:rPr>
          <w:rFonts w:ascii="Times New Roman" w:hAnsi="Times New Roman" w:cs="Times New Roman"/>
          <w:sz w:val="24"/>
          <w:szCs w:val="24"/>
        </w:rPr>
        <w:t>to conduct a body alignment test and seek information about the vehicle’s history</w:t>
      </w:r>
      <w:r w:rsidR="005F7020">
        <w:rPr>
          <w:rFonts w:ascii="Times New Roman" w:hAnsi="Times New Roman" w:cs="Times New Roman"/>
          <w:sz w:val="24"/>
          <w:szCs w:val="24"/>
        </w:rPr>
        <w:t xml:space="preserve"> (see subsection 1</w:t>
      </w:r>
      <w:r w:rsidR="00CC4614">
        <w:rPr>
          <w:rFonts w:ascii="Times New Roman" w:hAnsi="Times New Roman" w:cs="Times New Roman"/>
          <w:sz w:val="24"/>
          <w:szCs w:val="24"/>
        </w:rPr>
        <w:t>8</w:t>
      </w:r>
      <w:r w:rsidR="005F7020">
        <w:rPr>
          <w:rFonts w:ascii="Times New Roman" w:hAnsi="Times New Roman" w:cs="Times New Roman"/>
          <w:sz w:val="24"/>
          <w:szCs w:val="24"/>
        </w:rPr>
        <w:t>(2))</w:t>
      </w:r>
      <w:r w:rsidRPr="000700C6">
        <w:rPr>
          <w:rFonts w:ascii="Times New Roman" w:hAnsi="Times New Roman" w:cs="Times New Roman"/>
          <w:sz w:val="24"/>
          <w:szCs w:val="24"/>
        </w:rPr>
        <w:t xml:space="preserve">. </w:t>
      </w:r>
      <w:r>
        <w:rPr>
          <w:rFonts w:ascii="Times New Roman" w:hAnsi="Times New Roman" w:cs="Times New Roman"/>
          <w:sz w:val="24"/>
          <w:szCs w:val="24"/>
        </w:rPr>
        <w:t>Pursuant to subsection 1</w:t>
      </w:r>
      <w:r w:rsidR="00CC4614">
        <w:rPr>
          <w:rFonts w:ascii="Times New Roman" w:hAnsi="Times New Roman" w:cs="Times New Roman"/>
          <w:sz w:val="24"/>
          <w:szCs w:val="24"/>
        </w:rPr>
        <w:t>8</w:t>
      </w:r>
      <w:r>
        <w:rPr>
          <w:rFonts w:ascii="Times New Roman" w:hAnsi="Times New Roman" w:cs="Times New Roman"/>
          <w:sz w:val="24"/>
          <w:szCs w:val="24"/>
        </w:rPr>
        <w:t>(3), t</w:t>
      </w:r>
      <w:r w:rsidRPr="000700C6">
        <w:rPr>
          <w:rFonts w:ascii="Times New Roman" w:hAnsi="Times New Roman" w:cs="Times New Roman"/>
          <w:sz w:val="24"/>
          <w:szCs w:val="24"/>
        </w:rPr>
        <w:t xml:space="preserve">he Work Instructions </w:t>
      </w:r>
      <w:r w:rsidR="00FF3744">
        <w:rPr>
          <w:rFonts w:ascii="Times New Roman" w:hAnsi="Times New Roman" w:cs="Times New Roman"/>
          <w:sz w:val="24"/>
          <w:szCs w:val="24"/>
        </w:rPr>
        <w:t>must</w:t>
      </w:r>
      <w:r w:rsidRPr="000700C6">
        <w:rPr>
          <w:rFonts w:ascii="Times New Roman" w:hAnsi="Times New Roman" w:cs="Times New Roman"/>
          <w:sz w:val="24"/>
          <w:szCs w:val="24"/>
        </w:rPr>
        <w:t xml:space="preserve"> set out how the RAW is to conduct the test and how to </w:t>
      </w:r>
      <w:r w:rsidR="0010147E">
        <w:rPr>
          <w:rFonts w:ascii="Times New Roman" w:hAnsi="Times New Roman" w:cs="Times New Roman"/>
          <w:sz w:val="24"/>
          <w:szCs w:val="24"/>
        </w:rPr>
        <w:t>seek</w:t>
      </w:r>
      <w:r w:rsidR="0010147E" w:rsidRPr="000700C6">
        <w:rPr>
          <w:rFonts w:ascii="Times New Roman" w:hAnsi="Times New Roman" w:cs="Times New Roman"/>
          <w:sz w:val="24"/>
          <w:szCs w:val="24"/>
        </w:rPr>
        <w:t xml:space="preserve"> </w:t>
      </w:r>
      <w:r w:rsidRPr="000700C6">
        <w:rPr>
          <w:rFonts w:ascii="Times New Roman" w:hAnsi="Times New Roman" w:cs="Times New Roman"/>
          <w:sz w:val="24"/>
          <w:szCs w:val="24"/>
        </w:rPr>
        <w:t>information about the vehicle</w:t>
      </w:r>
      <w:r w:rsidR="00652D2F">
        <w:rPr>
          <w:rFonts w:ascii="Times New Roman" w:hAnsi="Times New Roman" w:cs="Times New Roman"/>
          <w:sz w:val="24"/>
          <w:szCs w:val="24"/>
        </w:rPr>
        <w:t>’s history</w:t>
      </w:r>
      <w:r w:rsidRPr="000700C6">
        <w:rPr>
          <w:rFonts w:ascii="Times New Roman" w:hAnsi="Times New Roman" w:cs="Times New Roman"/>
          <w:sz w:val="24"/>
          <w:szCs w:val="24"/>
        </w:rPr>
        <w:t xml:space="preserve">.  </w:t>
      </w:r>
    </w:p>
    <w:p w14:paraId="7C87EEE0" w14:textId="1DDCC7C2" w:rsidR="007D7D3F" w:rsidRPr="006822AF" w:rsidRDefault="007D7D3F" w:rsidP="007D2FA2">
      <w:pPr>
        <w:pStyle w:val="ActHead5"/>
        <w:ind w:left="0" w:firstLine="0"/>
        <w:rPr>
          <w:szCs w:val="24"/>
        </w:rPr>
      </w:pPr>
      <w:r>
        <w:rPr>
          <w:szCs w:val="24"/>
        </w:rPr>
        <w:t>Section 1</w:t>
      </w:r>
      <w:r w:rsidR="00B043BE">
        <w:rPr>
          <w:szCs w:val="24"/>
        </w:rPr>
        <w:t>9</w:t>
      </w:r>
      <w:r>
        <w:rPr>
          <w:szCs w:val="24"/>
        </w:rPr>
        <w:t>—</w:t>
      </w:r>
      <w:r w:rsidRPr="000700C6">
        <w:rPr>
          <w:szCs w:val="24"/>
        </w:rPr>
        <w:t>Work Instructions</w:t>
      </w:r>
      <w:r>
        <w:rPr>
          <w:szCs w:val="24"/>
        </w:rPr>
        <w:t>—</w:t>
      </w:r>
      <w:r w:rsidRPr="000700C6">
        <w:rPr>
          <w:szCs w:val="24"/>
        </w:rPr>
        <w:t>recall checks and rectification action</w:t>
      </w:r>
    </w:p>
    <w:p w14:paraId="05E40B67" w14:textId="182B483F"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Pursuant to subsection 1</w:t>
      </w:r>
      <w:r w:rsidR="00B043BE">
        <w:rPr>
          <w:rFonts w:ascii="Times New Roman" w:hAnsi="Times New Roman" w:cs="Times New Roman"/>
          <w:sz w:val="24"/>
          <w:szCs w:val="24"/>
        </w:rPr>
        <w:t>9</w:t>
      </w:r>
      <w:r>
        <w:rPr>
          <w:rFonts w:ascii="Times New Roman" w:hAnsi="Times New Roman" w:cs="Times New Roman"/>
          <w:sz w:val="24"/>
          <w:szCs w:val="24"/>
        </w:rPr>
        <w:t>(1), t</w:t>
      </w:r>
      <w:r w:rsidRPr="000700C6">
        <w:rPr>
          <w:rFonts w:ascii="Times New Roman" w:hAnsi="Times New Roman" w:cs="Times New Roman"/>
          <w:sz w:val="24"/>
          <w:szCs w:val="24"/>
        </w:rPr>
        <w:t xml:space="preserve">he Work Instructions must </w:t>
      </w:r>
      <w:r w:rsidR="005D14A3">
        <w:rPr>
          <w:rFonts w:ascii="Times New Roman" w:hAnsi="Times New Roman" w:cs="Times New Roman"/>
          <w:sz w:val="24"/>
          <w:szCs w:val="24"/>
        </w:rPr>
        <w:t>set out the checks that the RAW must perform in relation to a vehicle</w:t>
      </w:r>
      <w:r w:rsidRPr="000700C6">
        <w:rPr>
          <w:rFonts w:ascii="Times New Roman" w:hAnsi="Times New Roman" w:cs="Times New Roman"/>
          <w:sz w:val="24"/>
          <w:szCs w:val="24"/>
        </w:rPr>
        <w:t xml:space="preserve"> to identify applicable recalls issued in </w:t>
      </w:r>
      <w:r w:rsidR="005D14A3">
        <w:rPr>
          <w:rFonts w:ascii="Times New Roman" w:hAnsi="Times New Roman" w:cs="Times New Roman"/>
          <w:sz w:val="24"/>
          <w:szCs w:val="24"/>
        </w:rPr>
        <w:t>its</w:t>
      </w:r>
      <w:r w:rsidR="005D14A3" w:rsidRPr="000700C6">
        <w:rPr>
          <w:rFonts w:ascii="Times New Roman" w:hAnsi="Times New Roman" w:cs="Times New Roman"/>
          <w:sz w:val="24"/>
          <w:szCs w:val="24"/>
        </w:rPr>
        <w:t xml:space="preserve"> </w:t>
      </w:r>
      <w:r w:rsidRPr="000700C6">
        <w:rPr>
          <w:rFonts w:ascii="Times New Roman" w:hAnsi="Times New Roman" w:cs="Times New Roman"/>
          <w:sz w:val="24"/>
          <w:szCs w:val="24"/>
        </w:rPr>
        <w:t>source market</w:t>
      </w:r>
      <w:r w:rsidR="005D14A3">
        <w:rPr>
          <w:rFonts w:ascii="Times New Roman" w:hAnsi="Times New Roman" w:cs="Times New Roman"/>
          <w:sz w:val="24"/>
          <w:szCs w:val="24"/>
        </w:rPr>
        <w:t>,</w:t>
      </w:r>
      <w:r w:rsidRPr="000700C6">
        <w:rPr>
          <w:rFonts w:ascii="Times New Roman" w:hAnsi="Times New Roman" w:cs="Times New Roman"/>
          <w:sz w:val="24"/>
          <w:szCs w:val="24"/>
        </w:rPr>
        <w:t xml:space="preserve"> and </w:t>
      </w:r>
      <w:r w:rsidR="005D14A3">
        <w:rPr>
          <w:rFonts w:ascii="Times New Roman" w:hAnsi="Times New Roman" w:cs="Times New Roman"/>
          <w:sz w:val="24"/>
          <w:szCs w:val="24"/>
        </w:rPr>
        <w:t xml:space="preserve">explain </w:t>
      </w:r>
      <w:r w:rsidRPr="000700C6">
        <w:rPr>
          <w:rFonts w:ascii="Times New Roman" w:hAnsi="Times New Roman" w:cs="Times New Roman"/>
          <w:sz w:val="24"/>
          <w:szCs w:val="24"/>
        </w:rPr>
        <w:t xml:space="preserve">how to locate information to confirm whether the vehicle has been rectified in accordance with </w:t>
      </w:r>
      <w:r>
        <w:rPr>
          <w:rFonts w:ascii="Times New Roman" w:hAnsi="Times New Roman" w:cs="Times New Roman"/>
          <w:sz w:val="24"/>
          <w:szCs w:val="24"/>
        </w:rPr>
        <w:t>such</w:t>
      </w:r>
      <w:r w:rsidRPr="000700C6">
        <w:rPr>
          <w:rFonts w:ascii="Times New Roman" w:hAnsi="Times New Roman" w:cs="Times New Roman"/>
          <w:sz w:val="24"/>
          <w:szCs w:val="24"/>
        </w:rPr>
        <w:t xml:space="preserve"> recalls. </w:t>
      </w:r>
      <w:r w:rsidR="00C34CEB">
        <w:rPr>
          <w:rFonts w:ascii="Times New Roman" w:hAnsi="Times New Roman" w:cs="Times New Roman"/>
          <w:sz w:val="24"/>
          <w:szCs w:val="24"/>
        </w:rPr>
        <w:t>Paragraph </w:t>
      </w:r>
      <w:r>
        <w:rPr>
          <w:rFonts w:ascii="Times New Roman" w:hAnsi="Times New Roman" w:cs="Times New Roman"/>
          <w:sz w:val="24"/>
          <w:szCs w:val="24"/>
        </w:rPr>
        <w:t>1</w:t>
      </w:r>
      <w:r w:rsidR="00B043BE">
        <w:rPr>
          <w:rFonts w:ascii="Times New Roman" w:hAnsi="Times New Roman" w:cs="Times New Roman"/>
          <w:sz w:val="24"/>
          <w:szCs w:val="24"/>
        </w:rPr>
        <w:t>9</w:t>
      </w:r>
      <w:r>
        <w:rPr>
          <w:rFonts w:ascii="Times New Roman" w:hAnsi="Times New Roman" w:cs="Times New Roman"/>
          <w:sz w:val="24"/>
          <w:szCs w:val="24"/>
        </w:rPr>
        <w:t>(2)(a) provides that w</w:t>
      </w:r>
      <w:r w:rsidRPr="000700C6">
        <w:rPr>
          <w:rFonts w:ascii="Times New Roman" w:hAnsi="Times New Roman" w:cs="Times New Roman"/>
          <w:sz w:val="24"/>
          <w:szCs w:val="24"/>
        </w:rPr>
        <w:t xml:space="preserve">here an unrectified recall is identified, the RAW is required to advise the holder of the </w:t>
      </w:r>
      <w:r w:rsidR="003063F0">
        <w:rPr>
          <w:rFonts w:ascii="Times New Roman" w:hAnsi="Times New Roman" w:cs="Times New Roman"/>
          <w:sz w:val="24"/>
          <w:szCs w:val="24"/>
        </w:rPr>
        <w:t>c</w:t>
      </w:r>
      <w:r w:rsidRPr="000700C6">
        <w:rPr>
          <w:rFonts w:ascii="Times New Roman" w:hAnsi="Times New Roman" w:cs="Times New Roman"/>
          <w:sz w:val="24"/>
          <w:szCs w:val="24"/>
        </w:rPr>
        <w:t xml:space="preserve">oncessional RAV approval </w:t>
      </w:r>
      <w:r>
        <w:rPr>
          <w:rFonts w:ascii="Times New Roman" w:hAnsi="Times New Roman" w:cs="Times New Roman"/>
          <w:sz w:val="24"/>
          <w:szCs w:val="24"/>
        </w:rPr>
        <w:t xml:space="preserve">in writing </w:t>
      </w:r>
      <w:r w:rsidRPr="000700C6">
        <w:rPr>
          <w:rFonts w:ascii="Times New Roman" w:hAnsi="Times New Roman" w:cs="Times New Roman"/>
          <w:sz w:val="24"/>
          <w:szCs w:val="24"/>
        </w:rPr>
        <w:t xml:space="preserve">that an unrectified recall applies to the vehicle. This will allow the holder of the approval to determine how they wish to proceed. The vehicle cannot be presented for verification if all recalls are not rectified. </w:t>
      </w:r>
      <w:r>
        <w:rPr>
          <w:rFonts w:ascii="Times New Roman" w:hAnsi="Times New Roman" w:cs="Times New Roman"/>
          <w:sz w:val="24"/>
          <w:szCs w:val="24"/>
        </w:rPr>
        <w:t>Subsection 1</w:t>
      </w:r>
      <w:r w:rsidR="00B043BE">
        <w:rPr>
          <w:rFonts w:ascii="Times New Roman" w:hAnsi="Times New Roman" w:cs="Times New Roman"/>
          <w:sz w:val="24"/>
          <w:szCs w:val="24"/>
        </w:rPr>
        <w:t>9</w:t>
      </w:r>
      <w:r>
        <w:rPr>
          <w:rFonts w:ascii="Times New Roman" w:hAnsi="Times New Roman" w:cs="Times New Roman"/>
          <w:sz w:val="24"/>
          <w:szCs w:val="24"/>
        </w:rPr>
        <w:t>(3) provides that the Work Instructions must require the RAW to carry out (if instructed by the customer) and check the rectification action. The RAW cannot proceed to the next stage of the Work Instructions unless and until the vehicle is verified (paragraph 1</w:t>
      </w:r>
      <w:r w:rsidR="00B043BE">
        <w:rPr>
          <w:rFonts w:ascii="Times New Roman" w:hAnsi="Times New Roman" w:cs="Times New Roman"/>
          <w:sz w:val="24"/>
          <w:szCs w:val="24"/>
        </w:rPr>
        <w:t>9</w:t>
      </w:r>
      <w:r>
        <w:rPr>
          <w:rFonts w:ascii="Times New Roman" w:hAnsi="Times New Roman" w:cs="Times New Roman"/>
          <w:sz w:val="24"/>
          <w:szCs w:val="24"/>
        </w:rPr>
        <w:t xml:space="preserve">(3)(c)). </w:t>
      </w:r>
    </w:p>
    <w:p w14:paraId="189623FF" w14:textId="0902986B"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sidRPr="000700C6">
        <w:rPr>
          <w:rFonts w:ascii="Times New Roman" w:hAnsi="Times New Roman" w:cs="Times New Roman"/>
          <w:sz w:val="24"/>
          <w:szCs w:val="24"/>
        </w:rPr>
        <w:t xml:space="preserve">Allowing the holder of the </w:t>
      </w:r>
      <w:r w:rsidR="003063F0">
        <w:rPr>
          <w:rFonts w:ascii="Times New Roman" w:hAnsi="Times New Roman" w:cs="Times New Roman"/>
          <w:sz w:val="24"/>
          <w:szCs w:val="24"/>
        </w:rPr>
        <w:t>c</w:t>
      </w:r>
      <w:r w:rsidRPr="000700C6">
        <w:rPr>
          <w:rFonts w:ascii="Times New Roman" w:hAnsi="Times New Roman" w:cs="Times New Roman"/>
          <w:sz w:val="24"/>
          <w:szCs w:val="24"/>
        </w:rPr>
        <w:t xml:space="preserve">oncessional RAV approval to determine how to proceed provides flexibility to seek alternate arrangements to rectify the recall, for example if specialist knowledge or equipment is required. It also allows the holder of the approval to </w:t>
      </w:r>
      <w:r w:rsidR="00A8732D">
        <w:rPr>
          <w:rFonts w:ascii="Times New Roman" w:hAnsi="Times New Roman" w:cs="Times New Roman"/>
          <w:sz w:val="24"/>
          <w:szCs w:val="24"/>
        </w:rPr>
        <w:t xml:space="preserve">instruct the RAW to </w:t>
      </w:r>
      <w:r w:rsidRPr="000700C6">
        <w:rPr>
          <w:rFonts w:ascii="Times New Roman" w:hAnsi="Times New Roman" w:cs="Times New Roman"/>
          <w:sz w:val="24"/>
          <w:szCs w:val="24"/>
        </w:rPr>
        <w:t>not proceed with the rectification and the manufacture or modification of the vehicle</w:t>
      </w:r>
      <w:r w:rsidR="00071244">
        <w:rPr>
          <w:rFonts w:ascii="Times New Roman" w:hAnsi="Times New Roman" w:cs="Times New Roman"/>
          <w:sz w:val="24"/>
          <w:szCs w:val="24"/>
        </w:rPr>
        <w:t>;</w:t>
      </w:r>
      <w:r w:rsidR="00A8732D">
        <w:rPr>
          <w:rFonts w:ascii="Times New Roman" w:hAnsi="Times New Roman" w:cs="Times New Roman"/>
          <w:sz w:val="24"/>
          <w:szCs w:val="24"/>
        </w:rPr>
        <w:t xml:space="preserve"> for example</w:t>
      </w:r>
      <w:r w:rsidR="00071244">
        <w:rPr>
          <w:rFonts w:ascii="Times New Roman" w:hAnsi="Times New Roman" w:cs="Times New Roman"/>
          <w:sz w:val="24"/>
          <w:szCs w:val="24"/>
        </w:rPr>
        <w:t>,</w:t>
      </w:r>
      <w:r w:rsidR="00A8732D">
        <w:rPr>
          <w:rFonts w:ascii="Times New Roman" w:hAnsi="Times New Roman" w:cs="Times New Roman"/>
          <w:sz w:val="24"/>
          <w:szCs w:val="24"/>
        </w:rPr>
        <w:t xml:space="preserve"> if proceeding with the rectification means the modification is no longer financially viable.</w:t>
      </w:r>
      <w:r w:rsidR="00071244" w:rsidRPr="000700C6" w:rsidDel="00071244">
        <w:rPr>
          <w:rFonts w:ascii="Times New Roman" w:hAnsi="Times New Roman" w:cs="Times New Roman"/>
          <w:sz w:val="24"/>
          <w:szCs w:val="24"/>
        </w:rPr>
        <w:t xml:space="preserve"> </w:t>
      </w:r>
    </w:p>
    <w:p w14:paraId="52EF9C3E" w14:textId="1D81706B" w:rsidR="007D7D3F" w:rsidRDefault="007D7D3F"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Paragraph 1</w:t>
      </w:r>
      <w:r w:rsidR="00B043BE">
        <w:rPr>
          <w:rFonts w:ascii="Times New Roman" w:hAnsi="Times New Roman" w:cs="Times New Roman"/>
          <w:sz w:val="24"/>
          <w:szCs w:val="24"/>
        </w:rPr>
        <w:t>9</w:t>
      </w:r>
      <w:r>
        <w:rPr>
          <w:rFonts w:ascii="Times New Roman" w:hAnsi="Times New Roman" w:cs="Times New Roman"/>
          <w:sz w:val="24"/>
          <w:szCs w:val="24"/>
        </w:rPr>
        <w:t>(2)(b)</w:t>
      </w:r>
      <w:r w:rsidRPr="000700C6">
        <w:rPr>
          <w:rFonts w:ascii="Times New Roman" w:hAnsi="Times New Roman" w:cs="Times New Roman"/>
          <w:sz w:val="24"/>
          <w:szCs w:val="24"/>
        </w:rPr>
        <w:t xml:space="preserve"> requires the RAW to notify the holder of the Model Report approval and the Department in writing where the rectification of any recall </w:t>
      </w:r>
      <w:r>
        <w:rPr>
          <w:rFonts w:ascii="Times New Roman" w:hAnsi="Times New Roman" w:cs="Times New Roman"/>
          <w:sz w:val="24"/>
          <w:szCs w:val="24"/>
        </w:rPr>
        <w:t xml:space="preserve">would require the RAW to depart from the Work Instructions or would </w:t>
      </w:r>
      <w:r w:rsidRPr="000700C6">
        <w:rPr>
          <w:rFonts w:ascii="Times New Roman" w:hAnsi="Times New Roman" w:cs="Times New Roman"/>
          <w:sz w:val="24"/>
          <w:szCs w:val="24"/>
        </w:rPr>
        <w:t>result in the vehicle not meeting the final specifications in the Model Report scope</w:t>
      </w:r>
      <w:r>
        <w:rPr>
          <w:rFonts w:ascii="Times New Roman" w:hAnsi="Times New Roman" w:cs="Times New Roman"/>
          <w:sz w:val="24"/>
          <w:szCs w:val="24"/>
        </w:rPr>
        <w:t xml:space="preserve"> (were it not for subparagraph </w:t>
      </w:r>
      <w:r w:rsidR="00B043BE">
        <w:rPr>
          <w:rFonts w:ascii="Times New Roman" w:hAnsi="Times New Roman" w:cs="Times New Roman"/>
          <w:sz w:val="24"/>
          <w:szCs w:val="24"/>
        </w:rPr>
        <w:t>14</w:t>
      </w:r>
      <w:r>
        <w:rPr>
          <w:rFonts w:ascii="Times New Roman" w:hAnsi="Times New Roman" w:cs="Times New Roman"/>
          <w:sz w:val="24"/>
          <w:szCs w:val="24"/>
        </w:rPr>
        <w:t>(2)(b)(i)</w:t>
      </w:r>
      <w:r w:rsidR="001C0C4B">
        <w:rPr>
          <w:rFonts w:ascii="Times New Roman" w:hAnsi="Times New Roman" w:cs="Times New Roman"/>
          <w:sz w:val="24"/>
          <w:szCs w:val="24"/>
        </w:rPr>
        <w:t xml:space="preserve">, which would otherwise require such departures from the final specifications to be </w:t>
      </w:r>
      <w:r w:rsidR="00151777">
        <w:rPr>
          <w:rFonts w:ascii="Times New Roman" w:hAnsi="Times New Roman" w:cs="Times New Roman"/>
          <w:sz w:val="24"/>
          <w:szCs w:val="24"/>
        </w:rPr>
        <w:t>disregarded</w:t>
      </w:r>
      <w:r>
        <w:rPr>
          <w:rFonts w:ascii="Times New Roman" w:hAnsi="Times New Roman" w:cs="Times New Roman"/>
          <w:sz w:val="24"/>
          <w:szCs w:val="24"/>
        </w:rPr>
        <w:t>)</w:t>
      </w:r>
      <w:r w:rsidRPr="000700C6">
        <w:rPr>
          <w:rFonts w:ascii="Times New Roman" w:hAnsi="Times New Roman" w:cs="Times New Roman"/>
          <w:sz w:val="24"/>
          <w:szCs w:val="24"/>
        </w:rPr>
        <w:t>. This is to ensure that the holder of the Model Report approval is aware of the recall and may take action to incorporate any changes in the Model Report.</w:t>
      </w:r>
    </w:p>
    <w:p w14:paraId="25B9E0E7" w14:textId="00CAA7FA" w:rsidR="00DC631B" w:rsidRPr="006822AF" w:rsidRDefault="00DC631B" w:rsidP="00DC631B">
      <w:pPr>
        <w:pStyle w:val="ActHead5"/>
        <w:ind w:left="0" w:firstLine="0"/>
        <w:rPr>
          <w:szCs w:val="24"/>
        </w:rPr>
      </w:pPr>
      <w:r>
        <w:rPr>
          <w:szCs w:val="24"/>
        </w:rPr>
        <w:t>Section 20—</w:t>
      </w:r>
      <w:r w:rsidRPr="000700C6">
        <w:rPr>
          <w:szCs w:val="24"/>
        </w:rPr>
        <w:t>Work Instructions</w:t>
      </w:r>
      <w:r>
        <w:rPr>
          <w:szCs w:val="24"/>
        </w:rPr>
        <w:t>—</w:t>
      </w:r>
      <w:r w:rsidRPr="000700C6">
        <w:rPr>
          <w:szCs w:val="24"/>
        </w:rPr>
        <w:t>steps required to manufacture or modify the vehicle</w:t>
      </w:r>
    </w:p>
    <w:p w14:paraId="66F5C70C" w14:textId="7CD7F42B" w:rsidR="00DC631B" w:rsidRPr="000700C6" w:rsidRDefault="00DC631B" w:rsidP="00DC631B">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Subsection 20(1) provides that the Work Instructions must set out each step that the user must take to manufacture or modify a road vehicle to the final approved specification (defined in </w:t>
      </w:r>
      <w:r>
        <w:rPr>
          <w:rFonts w:ascii="Times New Roman" w:hAnsi="Times New Roman" w:cs="Times New Roman"/>
          <w:sz w:val="24"/>
          <w:szCs w:val="24"/>
        </w:rPr>
        <w:lastRenderedPageBreak/>
        <w:t>subsection 4(3)).</w:t>
      </w:r>
      <w:r w:rsidRPr="000700C6">
        <w:rPr>
          <w:rFonts w:ascii="Times New Roman" w:hAnsi="Times New Roman" w:cs="Times New Roman"/>
          <w:sz w:val="24"/>
          <w:szCs w:val="24"/>
        </w:rPr>
        <w:t xml:space="preserve"> </w:t>
      </w:r>
      <w:r>
        <w:rPr>
          <w:rFonts w:ascii="Times New Roman" w:hAnsi="Times New Roman" w:cs="Times New Roman"/>
          <w:sz w:val="24"/>
          <w:szCs w:val="24"/>
        </w:rPr>
        <w:t xml:space="preserve">Subsections </w:t>
      </w:r>
      <w:r w:rsidR="00DE2905">
        <w:rPr>
          <w:rFonts w:ascii="Times New Roman" w:hAnsi="Times New Roman" w:cs="Times New Roman"/>
          <w:sz w:val="24"/>
          <w:szCs w:val="24"/>
        </w:rPr>
        <w:t>20</w:t>
      </w:r>
      <w:r>
        <w:rPr>
          <w:rFonts w:ascii="Times New Roman" w:hAnsi="Times New Roman" w:cs="Times New Roman"/>
          <w:sz w:val="24"/>
          <w:szCs w:val="24"/>
        </w:rPr>
        <w:t>(2) and (3) require the Work Instructions to</w:t>
      </w:r>
      <w:r w:rsidRPr="000700C6">
        <w:rPr>
          <w:rFonts w:ascii="Times New Roman" w:hAnsi="Times New Roman" w:cs="Times New Roman"/>
          <w:sz w:val="24"/>
          <w:szCs w:val="24"/>
        </w:rPr>
        <w:t xml:space="preserve"> set out the order in which the manufacture or modification steps are to be undertaken and the minimum equipment and qualifications required to carry out </w:t>
      </w:r>
      <w:r w:rsidR="00DE2905">
        <w:rPr>
          <w:rFonts w:ascii="Times New Roman" w:hAnsi="Times New Roman" w:cs="Times New Roman"/>
          <w:sz w:val="24"/>
          <w:szCs w:val="24"/>
        </w:rPr>
        <w:t>each</w:t>
      </w:r>
      <w:r w:rsidRPr="000700C6">
        <w:rPr>
          <w:rFonts w:ascii="Times New Roman" w:hAnsi="Times New Roman" w:cs="Times New Roman"/>
          <w:sz w:val="24"/>
          <w:szCs w:val="24"/>
        </w:rPr>
        <w:t xml:space="preserve"> step. </w:t>
      </w:r>
      <w:r>
        <w:rPr>
          <w:rFonts w:ascii="Times New Roman" w:hAnsi="Times New Roman" w:cs="Times New Roman"/>
          <w:sz w:val="24"/>
          <w:szCs w:val="24"/>
        </w:rPr>
        <w:t xml:space="preserve">They must also set out what the relevant specifications will be before (where applicable) and after each step is carried out. </w:t>
      </w:r>
      <w:r w:rsidRPr="000700C6">
        <w:rPr>
          <w:rFonts w:ascii="Times New Roman" w:hAnsi="Times New Roman" w:cs="Times New Roman"/>
          <w:sz w:val="24"/>
          <w:szCs w:val="24"/>
        </w:rPr>
        <w:t xml:space="preserve"> </w:t>
      </w:r>
    </w:p>
    <w:p w14:paraId="7DE1FBFC" w14:textId="77777777" w:rsidR="00DC631B" w:rsidRPr="000700C6" w:rsidRDefault="00DC631B" w:rsidP="00DC631B">
      <w:pPr>
        <w:pStyle w:val="ListParagraph"/>
        <w:spacing w:before="140" w:after="140" w:line="240" w:lineRule="auto"/>
        <w:ind w:left="0"/>
        <w:contextualSpacing w:val="0"/>
        <w:rPr>
          <w:rFonts w:ascii="Times New Roman" w:hAnsi="Times New Roman" w:cs="Times New Roman"/>
          <w:sz w:val="24"/>
          <w:szCs w:val="24"/>
        </w:rPr>
      </w:pPr>
      <w:r w:rsidRPr="000700C6">
        <w:rPr>
          <w:rFonts w:ascii="Times New Roman" w:hAnsi="Times New Roman" w:cs="Times New Roman"/>
          <w:sz w:val="24"/>
          <w:szCs w:val="24"/>
        </w:rPr>
        <w:t xml:space="preserve">The inclusion of this information is to support the completion of the steps in a manner that will be compliant with standards and to reduce the risk of steps undertaken out of sequence affecting the modifications or manufacture already undertaken.  </w:t>
      </w:r>
    </w:p>
    <w:p w14:paraId="618CF093" w14:textId="03BF09EA" w:rsidR="00DC631B" w:rsidRPr="000700C6" w:rsidRDefault="00DC631B" w:rsidP="00DC631B">
      <w:pPr>
        <w:pStyle w:val="ListParagraph"/>
        <w:spacing w:before="140" w:after="140" w:line="240" w:lineRule="auto"/>
        <w:ind w:left="0"/>
        <w:contextualSpacing w:val="0"/>
      </w:pPr>
      <w:r w:rsidRPr="000700C6">
        <w:rPr>
          <w:rFonts w:ascii="Times New Roman" w:hAnsi="Times New Roman" w:cs="Times New Roman"/>
          <w:sz w:val="24"/>
          <w:szCs w:val="24"/>
        </w:rPr>
        <w:t xml:space="preserve">For a Model Report applying to </w:t>
      </w:r>
      <w:r>
        <w:rPr>
          <w:rFonts w:ascii="Times New Roman" w:hAnsi="Times New Roman" w:cs="Times New Roman"/>
          <w:sz w:val="24"/>
          <w:szCs w:val="24"/>
        </w:rPr>
        <w:t>a model, or one or more variants, of a road vehicle that is</w:t>
      </w:r>
      <w:r w:rsidRPr="000700C6">
        <w:rPr>
          <w:rFonts w:ascii="Times New Roman" w:hAnsi="Times New Roman" w:cs="Times New Roman"/>
          <w:sz w:val="24"/>
          <w:szCs w:val="24"/>
        </w:rPr>
        <w:t xml:space="preserve"> entered on the SEVs Register under the ‘rarity criterion’</w:t>
      </w:r>
      <w:r w:rsidR="00DE2905">
        <w:rPr>
          <w:rFonts w:ascii="Times New Roman" w:hAnsi="Times New Roman" w:cs="Times New Roman"/>
          <w:sz w:val="24"/>
          <w:szCs w:val="24"/>
        </w:rPr>
        <w:t>,</w:t>
      </w:r>
      <w:r w:rsidRPr="000700C6">
        <w:rPr>
          <w:rFonts w:ascii="Times New Roman" w:hAnsi="Times New Roman" w:cs="Times New Roman"/>
          <w:sz w:val="24"/>
          <w:szCs w:val="24"/>
        </w:rPr>
        <w:t xml:space="preserve"> the Work Instructions must also state that the vehicle is exempt from compliance with certain standards. The exemptions are set out in</w:t>
      </w:r>
      <w:r>
        <w:rPr>
          <w:rFonts w:ascii="Times New Roman" w:hAnsi="Times New Roman" w:cs="Times New Roman"/>
          <w:sz w:val="24"/>
          <w:szCs w:val="24"/>
        </w:rPr>
        <w:t xml:space="preserve"> the</w:t>
      </w:r>
      <w:r w:rsidRPr="000700C6">
        <w:rPr>
          <w:rFonts w:ascii="Times New Roman" w:hAnsi="Times New Roman" w:cs="Times New Roman"/>
          <w:sz w:val="24"/>
          <w:szCs w:val="24"/>
        </w:rPr>
        <w:t xml:space="preserve"> </w:t>
      </w:r>
      <w:r w:rsidRPr="006B1C1D">
        <w:rPr>
          <w:rFonts w:ascii="Times New Roman" w:hAnsi="Times New Roman" w:cs="Times New Roman"/>
          <w:i/>
          <w:sz w:val="24"/>
        </w:rPr>
        <w:t>Road Vehicle Standards (Model Reports—Compliance with Standards) Determination 202</w:t>
      </w:r>
      <w:r w:rsidR="00DE2905">
        <w:rPr>
          <w:rFonts w:ascii="Times New Roman" w:hAnsi="Times New Roman" w:cs="Times New Roman"/>
          <w:i/>
          <w:sz w:val="24"/>
        </w:rPr>
        <w:t xml:space="preserve">1 </w:t>
      </w:r>
      <w:r w:rsidR="00DE2905" w:rsidRPr="004667C2">
        <w:rPr>
          <w:rFonts w:ascii="Times New Roman" w:hAnsi="Times New Roman" w:cs="Times New Roman"/>
          <w:sz w:val="24"/>
        </w:rPr>
        <w:t xml:space="preserve">made under </w:t>
      </w:r>
      <w:r w:rsidR="007E1386">
        <w:rPr>
          <w:rFonts w:ascii="Times New Roman" w:hAnsi="Times New Roman" w:cs="Times New Roman"/>
          <w:sz w:val="24"/>
        </w:rPr>
        <w:t>sub</w:t>
      </w:r>
      <w:r w:rsidR="00DE2905" w:rsidRPr="004667C2">
        <w:rPr>
          <w:rFonts w:ascii="Times New Roman" w:hAnsi="Times New Roman" w:cs="Times New Roman"/>
          <w:sz w:val="24"/>
        </w:rPr>
        <w:t>section 89(2) of the Rules</w:t>
      </w:r>
      <w:r w:rsidRPr="00DE2905">
        <w:rPr>
          <w:rFonts w:ascii="Times New Roman" w:hAnsi="Times New Roman" w:cs="Times New Roman"/>
          <w:sz w:val="24"/>
          <w:szCs w:val="24"/>
        </w:rPr>
        <w:t>. Including</w:t>
      </w:r>
      <w:r w:rsidRPr="000700C6">
        <w:rPr>
          <w:rFonts w:ascii="Times New Roman" w:hAnsi="Times New Roman" w:cs="Times New Roman"/>
          <w:sz w:val="24"/>
          <w:szCs w:val="24"/>
        </w:rPr>
        <w:t xml:space="preserve"> reference to them in the Work Instructions is intended to prevent the RAW from undertaking any additional modifications that may affect the rare nature of the vehicle.  </w:t>
      </w:r>
    </w:p>
    <w:p w14:paraId="07D28E09" w14:textId="77777777" w:rsidR="00DE2905" w:rsidRPr="006822AF" w:rsidRDefault="00DE2905" w:rsidP="00DE2905">
      <w:pPr>
        <w:pStyle w:val="ActHead5"/>
        <w:ind w:left="0" w:firstLine="0"/>
        <w:rPr>
          <w:szCs w:val="24"/>
        </w:rPr>
      </w:pPr>
      <w:r>
        <w:rPr>
          <w:szCs w:val="24"/>
        </w:rPr>
        <w:t>Section 21—</w:t>
      </w:r>
      <w:r w:rsidRPr="000700C6">
        <w:rPr>
          <w:szCs w:val="24"/>
        </w:rPr>
        <w:t>Work Instructions</w:t>
      </w:r>
      <w:r>
        <w:rPr>
          <w:szCs w:val="24"/>
        </w:rPr>
        <w:t>—</w:t>
      </w:r>
      <w:r w:rsidRPr="000700C6">
        <w:rPr>
          <w:szCs w:val="24"/>
        </w:rPr>
        <w:t>manufacture or modification checks required</w:t>
      </w:r>
    </w:p>
    <w:p w14:paraId="339F9D80" w14:textId="5F17414A" w:rsidR="00DE2905" w:rsidRPr="000700C6" w:rsidRDefault="00DE2905" w:rsidP="00DE2905">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Subsection 21(1) provides that the Work Instructions must set out</w:t>
      </w:r>
      <w:r w:rsidRPr="000700C6">
        <w:rPr>
          <w:rFonts w:ascii="Times New Roman" w:hAnsi="Times New Roman" w:cs="Times New Roman"/>
          <w:sz w:val="24"/>
          <w:szCs w:val="24"/>
        </w:rPr>
        <w:t xml:space="preserve"> the checks that the user of the Model Report must </w:t>
      </w:r>
      <w:r>
        <w:rPr>
          <w:rFonts w:ascii="Times New Roman" w:hAnsi="Times New Roman" w:cs="Times New Roman"/>
          <w:sz w:val="24"/>
          <w:szCs w:val="24"/>
        </w:rPr>
        <w:t>perform</w:t>
      </w:r>
      <w:r w:rsidRPr="000700C6">
        <w:rPr>
          <w:rFonts w:ascii="Times New Roman" w:hAnsi="Times New Roman" w:cs="Times New Roman"/>
          <w:sz w:val="24"/>
          <w:szCs w:val="24"/>
        </w:rPr>
        <w:t xml:space="preserve"> in relation to the manufacture or modification process.  </w:t>
      </w:r>
      <w:r>
        <w:rPr>
          <w:rFonts w:ascii="Times New Roman" w:hAnsi="Times New Roman" w:cs="Times New Roman"/>
          <w:sz w:val="24"/>
          <w:szCs w:val="24"/>
        </w:rPr>
        <w:t xml:space="preserve">Subsection 21(2) provides that the checks must set out each step </w:t>
      </w:r>
      <w:r w:rsidRPr="000700C6">
        <w:rPr>
          <w:rFonts w:ascii="Times New Roman" w:hAnsi="Times New Roman" w:cs="Times New Roman"/>
          <w:sz w:val="24"/>
          <w:szCs w:val="24"/>
        </w:rPr>
        <w:t xml:space="preserve">required to make sure each modification or </w:t>
      </w:r>
      <w:r>
        <w:rPr>
          <w:rFonts w:ascii="Times New Roman" w:hAnsi="Times New Roman" w:cs="Times New Roman"/>
          <w:sz w:val="24"/>
          <w:szCs w:val="24"/>
        </w:rPr>
        <w:t>stage of</w:t>
      </w:r>
      <w:r w:rsidRPr="000700C6">
        <w:rPr>
          <w:rFonts w:ascii="Times New Roman" w:hAnsi="Times New Roman" w:cs="Times New Roman"/>
          <w:sz w:val="24"/>
          <w:szCs w:val="24"/>
        </w:rPr>
        <w:t xml:space="preserve"> manufacture </w:t>
      </w:r>
      <w:r>
        <w:rPr>
          <w:rFonts w:ascii="Times New Roman" w:hAnsi="Times New Roman" w:cs="Times New Roman"/>
          <w:sz w:val="24"/>
          <w:szCs w:val="24"/>
        </w:rPr>
        <w:t xml:space="preserve">required by the Model Report </w:t>
      </w:r>
      <w:r w:rsidRPr="000700C6">
        <w:rPr>
          <w:rFonts w:ascii="Times New Roman" w:hAnsi="Times New Roman" w:cs="Times New Roman"/>
          <w:sz w:val="24"/>
          <w:szCs w:val="24"/>
        </w:rPr>
        <w:t xml:space="preserve">has been carried out correctly, </w:t>
      </w:r>
      <w:r>
        <w:rPr>
          <w:rFonts w:ascii="Times New Roman" w:hAnsi="Times New Roman" w:cs="Times New Roman"/>
          <w:sz w:val="24"/>
          <w:szCs w:val="24"/>
        </w:rPr>
        <w:t xml:space="preserve">and </w:t>
      </w:r>
      <w:r w:rsidRPr="000700C6">
        <w:rPr>
          <w:rFonts w:ascii="Times New Roman" w:hAnsi="Times New Roman" w:cs="Times New Roman"/>
          <w:sz w:val="24"/>
          <w:szCs w:val="24"/>
        </w:rPr>
        <w:t xml:space="preserve">all </w:t>
      </w:r>
      <w:r>
        <w:rPr>
          <w:rFonts w:ascii="Times New Roman" w:hAnsi="Times New Roman" w:cs="Times New Roman"/>
          <w:sz w:val="24"/>
          <w:szCs w:val="24"/>
        </w:rPr>
        <w:t xml:space="preserve">the vehicle’s </w:t>
      </w:r>
      <w:r w:rsidRPr="000700C6">
        <w:rPr>
          <w:rFonts w:ascii="Times New Roman" w:hAnsi="Times New Roman" w:cs="Times New Roman"/>
          <w:sz w:val="24"/>
          <w:szCs w:val="24"/>
        </w:rPr>
        <w:t xml:space="preserve">systems are functioning correctly.  </w:t>
      </w:r>
    </w:p>
    <w:p w14:paraId="49F33152" w14:textId="1A308F39" w:rsidR="00DC631B" w:rsidRDefault="00DE2905" w:rsidP="004667C2">
      <w:pPr>
        <w:pStyle w:val="ListParagraph"/>
        <w:spacing w:before="140" w:after="140" w:line="240" w:lineRule="auto"/>
        <w:ind w:left="0"/>
        <w:contextualSpacing w:val="0"/>
      </w:pPr>
      <w:r>
        <w:rPr>
          <w:rFonts w:ascii="Times New Roman" w:hAnsi="Times New Roman" w:cs="Times New Roman"/>
          <w:sz w:val="24"/>
          <w:szCs w:val="24"/>
        </w:rPr>
        <w:t xml:space="preserve">Subsection 21(3) provides that the Work Instructions must require </w:t>
      </w:r>
      <w:r w:rsidRPr="000700C6">
        <w:rPr>
          <w:rFonts w:ascii="Times New Roman" w:hAnsi="Times New Roman" w:cs="Times New Roman"/>
          <w:sz w:val="24"/>
          <w:szCs w:val="24"/>
        </w:rPr>
        <w:t xml:space="preserve">the user of the Model Report </w:t>
      </w:r>
      <w:r>
        <w:rPr>
          <w:rFonts w:ascii="Times New Roman" w:hAnsi="Times New Roman" w:cs="Times New Roman"/>
          <w:sz w:val="24"/>
          <w:szCs w:val="24"/>
        </w:rPr>
        <w:t>to</w:t>
      </w:r>
      <w:r w:rsidRPr="000700C6">
        <w:rPr>
          <w:rFonts w:ascii="Times New Roman" w:hAnsi="Times New Roman" w:cs="Times New Roman"/>
          <w:sz w:val="24"/>
          <w:szCs w:val="24"/>
        </w:rPr>
        <w:t xml:space="preserve"> advise the holder of the Model Report approval and the Department in writing</w:t>
      </w:r>
      <w:r>
        <w:rPr>
          <w:rFonts w:ascii="Times New Roman" w:hAnsi="Times New Roman" w:cs="Times New Roman"/>
          <w:sz w:val="24"/>
          <w:szCs w:val="24"/>
        </w:rPr>
        <w:t xml:space="preserve"> w</w:t>
      </w:r>
      <w:r w:rsidRPr="000700C6">
        <w:rPr>
          <w:rFonts w:ascii="Times New Roman" w:hAnsi="Times New Roman" w:cs="Times New Roman"/>
          <w:sz w:val="24"/>
          <w:szCs w:val="24"/>
        </w:rPr>
        <w:t xml:space="preserve">here </w:t>
      </w:r>
      <w:r>
        <w:rPr>
          <w:rFonts w:ascii="Times New Roman" w:hAnsi="Times New Roman" w:cs="Times New Roman"/>
          <w:sz w:val="24"/>
          <w:szCs w:val="24"/>
        </w:rPr>
        <w:t xml:space="preserve">a vehicle </w:t>
      </w:r>
      <w:r w:rsidRPr="000700C6">
        <w:rPr>
          <w:rFonts w:ascii="Times New Roman" w:hAnsi="Times New Roman" w:cs="Times New Roman"/>
          <w:sz w:val="24"/>
          <w:szCs w:val="24"/>
        </w:rPr>
        <w:t>manufacture</w:t>
      </w:r>
      <w:r>
        <w:rPr>
          <w:rFonts w:ascii="Times New Roman" w:hAnsi="Times New Roman" w:cs="Times New Roman"/>
          <w:sz w:val="24"/>
          <w:szCs w:val="24"/>
        </w:rPr>
        <w:t>d</w:t>
      </w:r>
      <w:r w:rsidRPr="000700C6">
        <w:rPr>
          <w:rFonts w:ascii="Times New Roman" w:hAnsi="Times New Roman" w:cs="Times New Roman"/>
          <w:sz w:val="24"/>
          <w:szCs w:val="24"/>
        </w:rPr>
        <w:t xml:space="preserve"> or modifi</w:t>
      </w:r>
      <w:r>
        <w:rPr>
          <w:rFonts w:ascii="Times New Roman" w:hAnsi="Times New Roman" w:cs="Times New Roman"/>
          <w:sz w:val="24"/>
          <w:szCs w:val="24"/>
        </w:rPr>
        <w:t>ed</w:t>
      </w:r>
      <w:r w:rsidRPr="000700C6">
        <w:rPr>
          <w:rFonts w:ascii="Times New Roman" w:hAnsi="Times New Roman" w:cs="Times New Roman"/>
          <w:sz w:val="24"/>
          <w:szCs w:val="24"/>
        </w:rPr>
        <w:t xml:space="preserve"> in accordance with the Model Report does not </w:t>
      </w:r>
      <w:r>
        <w:rPr>
          <w:rFonts w:ascii="Times New Roman" w:hAnsi="Times New Roman" w:cs="Times New Roman"/>
          <w:sz w:val="24"/>
          <w:szCs w:val="24"/>
        </w:rPr>
        <w:t>meet the final approved specification</w:t>
      </w:r>
      <w:r w:rsidRPr="000700C6">
        <w:rPr>
          <w:rFonts w:ascii="Times New Roman" w:hAnsi="Times New Roman" w:cs="Times New Roman"/>
          <w:sz w:val="24"/>
          <w:szCs w:val="24"/>
        </w:rPr>
        <w:t xml:space="preserve">. </w:t>
      </w:r>
      <w:r>
        <w:rPr>
          <w:rFonts w:ascii="Times New Roman" w:hAnsi="Times New Roman" w:cs="Times New Roman"/>
          <w:sz w:val="24"/>
          <w:szCs w:val="24"/>
        </w:rPr>
        <w:t>This is because, where the Work Instructions have been followed correctly, the vehicle should meet the final approved specification (as defined in subsection 4(4)). A divergence from that specification may indicate that there is an error in the Model Report.</w:t>
      </w:r>
      <w:r w:rsidRPr="000700C6">
        <w:rPr>
          <w:rFonts w:ascii="Times New Roman" w:hAnsi="Times New Roman" w:cs="Times New Roman"/>
          <w:sz w:val="24"/>
          <w:szCs w:val="24"/>
        </w:rPr>
        <w:t xml:space="preserve"> The intent of </w:t>
      </w:r>
      <w:r>
        <w:rPr>
          <w:rFonts w:ascii="Times New Roman" w:hAnsi="Times New Roman" w:cs="Times New Roman"/>
          <w:sz w:val="24"/>
          <w:szCs w:val="24"/>
        </w:rPr>
        <w:t>requiring such divergences to be reported is to allow</w:t>
      </w:r>
      <w:r w:rsidRPr="000700C6">
        <w:rPr>
          <w:rFonts w:ascii="Times New Roman" w:hAnsi="Times New Roman" w:cs="Times New Roman"/>
          <w:sz w:val="24"/>
          <w:szCs w:val="24"/>
        </w:rPr>
        <w:t xml:space="preserve"> errors in </w:t>
      </w:r>
      <w:r>
        <w:rPr>
          <w:rFonts w:ascii="Times New Roman" w:hAnsi="Times New Roman" w:cs="Times New Roman"/>
          <w:sz w:val="24"/>
          <w:szCs w:val="24"/>
        </w:rPr>
        <w:t>the</w:t>
      </w:r>
      <w:r w:rsidRPr="000700C6">
        <w:rPr>
          <w:rFonts w:ascii="Times New Roman" w:hAnsi="Times New Roman" w:cs="Times New Roman"/>
          <w:sz w:val="24"/>
          <w:szCs w:val="24"/>
        </w:rPr>
        <w:t xml:space="preserve"> Model Report </w:t>
      </w:r>
      <w:r>
        <w:rPr>
          <w:rFonts w:ascii="Times New Roman" w:hAnsi="Times New Roman" w:cs="Times New Roman"/>
          <w:sz w:val="24"/>
          <w:szCs w:val="24"/>
        </w:rPr>
        <w:t>to</w:t>
      </w:r>
      <w:r w:rsidRPr="000700C6">
        <w:rPr>
          <w:rFonts w:ascii="Times New Roman" w:hAnsi="Times New Roman" w:cs="Times New Roman"/>
          <w:sz w:val="24"/>
          <w:szCs w:val="24"/>
        </w:rPr>
        <w:t xml:space="preserve"> be identified and corrected. It is expected that users of the Model Report will thoroughly check the work they have undertaken to ensure that the problem identified is not a result of user error. </w:t>
      </w:r>
    </w:p>
    <w:p w14:paraId="4D49CF9D" w14:textId="53F3414B" w:rsidR="007D7D3F" w:rsidRPr="007D6CEC" w:rsidRDefault="007D7D3F" w:rsidP="007D2FA2">
      <w:pPr>
        <w:pStyle w:val="ActHead5"/>
        <w:ind w:left="0" w:firstLine="0"/>
        <w:rPr>
          <w:szCs w:val="24"/>
        </w:rPr>
      </w:pPr>
      <w:r>
        <w:rPr>
          <w:szCs w:val="24"/>
        </w:rPr>
        <w:t xml:space="preserve">Section </w:t>
      </w:r>
      <w:r w:rsidR="00B043BE">
        <w:rPr>
          <w:szCs w:val="24"/>
        </w:rPr>
        <w:t>2</w:t>
      </w:r>
      <w:r w:rsidR="00DE2905">
        <w:rPr>
          <w:szCs w:val="24"/>
        </w:rPr>
        <w:t>2</w:t>
      </w:r>
      <w:r>
        <w:rPr>
          <w:szCs w:val="24"/>
        </w:rPr>
        <w:t>—</w:t>
      </w:r>
      <w:r w:rsidRPr="000700C6">
        <w:rPr>
          <w:szCs w:val="24"/>
        </w:rPr>
        <w:t>Work Instructions</w:t>
      </w:r>
      <w:r>
        <w:rPr>
          <w:szCs w:val="24"/>
        </w:rPr>
        <w:t>—</w:t>
      </w:r>
      <w:r w:rsidRPr="000700C6">
        <w:rPr>
          <w:szCs w:val="24"/>
        </w:rPr>
        <w:t>deterioration checks and rectification action required</w:t>
      </w:r>
    </w:p>
    <w:p w14:paraId="2FA95137" w14:textId="0549CC46" w:rsidR="00D879FA" w:rsidRDefault="007D7D3F"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Section </w:t>
      </w:r>
      <w:r w:rsidR="00B043BE">
        <w:rPr>
          <w:rFonts w:ascii="Times New Roman" w:hAnsi="Times New Roman" w:cs="Times New Roman"/>
          <w:sz w:val="24"/>
          <w:szCs w:val="24"/>
        </w:rPr>
        <w:t>2</w:t>
      </w:r>
      <w:r w:rsidR="00DE2905">
        <w:rPr>
          <w:rFonts w:ascii="Times New Roman" w:hAnsi="Times New Roman" w:cs="Times New Roman"/>
          <w:sz w:val="24"/>
          <w:szCs w:val="24"/>
        </w:rPr>
        <w:t>2</w:t>
      </w:r>
      <w:r>
        <w:rPr>
          <w:rFonts w:ascii="Times New Roman" w:hAnsi="Times New Roman" w:cs="Times New Roman"/>
          <w:sz w:val="24"/>
          <w:szCs w:val="24"/>
        </w:rPr>
        <w:t xml:space="preserve"> provides that the Work Instructions must set out the checks that the RAW must </w:t>
      </w:r>
      <w:r w:rsidRPr="000700C6">
        <w:rPr>
          <w:rFonts w:ascii="Times New Roman" w:hAnsi="Times New Roman" w:cs="Times New Roman"/>
          <w:sz w:val="24"/>
          <w:szCs w:val="24"/>
        </w:rPr>
        <w:t xml:space="preserve">perform to ensure </w:t>
      </w:r>
      <w:r w:rsidR="002379B7">
        <w:rPr>
          <w:rFonts w:ascii="Times New Roman" w:hAnsi="Times New Roman" w:cs="Times New Roman"/>
          <w:sz w:val="24"/>
          <w:szCs w:val="24"/>
        </w:rPr>
        <w:t xml:space="preserve">that </w:t>
      </w:r>
      <w:r w:rsidR="00DE2905">
        <w:rPr>
          <w:rFonts w:ascii="Times New Roman" w:hAnsi="Times New Roman" w:cs="Times New Roman"/>
          <w:sz w:val="24"/>
          <w:szCs w:val="24"/>
        </w:rPr>
        <w:t xml:space="preserve">each used </w:t>
      </w:r>
      <w:r w:rsidR="002379B7">
        <w:rPr>
          <w:rFonts w:ascii="Times New Roman" w:hAnsi="Times New Roman" w:cs="Times New Roman"/>
          <w:sz w:val="24"/>
          <w:szCs w:val="24"/>
        </w:rPr>
        <w:t>vehicle</w:t>
      </w:r>
      <w:r w:rsidR="002379B7" w:rsidRPr="000700C6">
        <w:rPr>
          <w:rFonts w:ascii="Times New Roman" w:hAnsi="Times New Roman" w:cs="Times New Roman"/>
          <w:sz w:val="24"/>
          <w:szCs w:val="24"/>
        </w:rPr>
        <w:t xml:space="preserve"> </w:t>
      </w:r>
      <w:r w:rsidR="00DE2905">
        <w:rPr>
          <w:rFonts w:ascii="Times New Roman" w:hAnsi="Times New Roman" w:cs="Times New Roman"/>
          <w:sz w:val="24"/>
          <w:szCs w:val="24"/>
        </w:rPr>
        <w:t xml:space="preserve">modified under the Model Report </w:t>
      </w:r>
      <w:r w:rsidRPr="000700C6">
        <w:rPr>
          <w:rFonts w:ascii="Times New Roman" w:hAnsi="Times New Roman" w:cs="Times New Roman"/>
          <w:sz w:val="24"/>
          <w:szCs w:val="24"/>
        </w:rPr>
        <w:t>does not exceed the deterioration limit (</w:t>
      </w:r>
      <w:r w:rsidR="002379B7">
        <w:rPr>
          <w:rFonts w:ascii="Times New Roman" w:hAnsi="Times New Roman" w:cs="Times New Roman"/>
          <w:sz w:val="24"/>
          <w:szCs w:val="24"/>
        </w:rPr>
        <w:t>to the extent that it applies – the deterioration limit will only affect certain components, systems and aspects of the vehicle</w:t>
      </w:r>
      <w:r w:rsidRPr="000700C6">
        <w:rPr>
          <w:rFonts w:ascii="Times New Roman" w:hAnsi="Times New Roman" w:cs="Times New Roman"/>
          <w:sz w:val="24"/>
          <w:szCs w:val="24"/>
        </w:rPr>
        <w:t xml:space="preserve">). </w:t>
      </w:r>
      <w:r w:rsidR="00163E2B">
        <w:rPr>
          <w:rFonts w:ascii="Times New Roman" w:hAnsi="Times New Roman" w:cs="Times New Roman"/>
          <w:sz w:val="24"/>
          <w:szCs w:val="24"/>
        </w:rPr>
        <w:t xml:space="preserve">Subsection 4(4) defines when a vehicle exceeds the deterioration limit. </w:t>
      </w:r>
    </w:p>
    <w:p w14:paraId="40457229" w14:textId="0D9D78FC" w:rsidR="0039022F" w:rsidRDefault="00022B19"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Where a vehicle exceeds the deterioration limit, the Work Instructions must require the user either to</w:t>
      </w:r>
      <w:r w:rsidR="0039022F">
        <w:rPr>
          <w:rFonts w:ascii="Times New Roman" w:hAnsi="Times New Roman" w:cs="Times New Roman"/>
          <w:sz w:val="24"/>
          <w:szCs w:val="24"/>
        </w:rPr>
        <w:t>:</w:t>
      </w:r>
    </w:p>
    <w:p w14:paraId="2019B483" w14:textId="7B2E451C" w:rsidR="0039022F" w:rsidRDefault="00022B19" w:rsidP="0039022F">
      <w:pPr>
        <w:pStyle w:val="ListParagraph"/>
        <w:numPr>
          <w:ilvl w:val="0"/>
          <w:numId w:val="32"/>
        </w:numPr>
        <w:spacing w:before="140" w:after="140" w:line="240" w:lineRule="auto"/>
        <w:contextualSpacing w:val="0"/>
        <w:rPr>
          <w:rFonts w:ascii="Times New Roman" w:hAnsi="Times New Roman" w:cs="Times New Roman"/>
          <w:sz w:val="24"/>
          <w:szCs w:val="24"/>
        </w:rPr>
      </w:pPr>
      <w:r>
        <w:rPr>
          <w:rFonts w:ascii="Times New Roman" w:hAnsi="Times New Roman" w:cs="Times New Roman"/>
          <w:sz w:val="24"/>
          <w:szCs w:val="24"/>
        </w:rPr>
        <w:t>rectify the respect in which the vehicle exceeds that limit (</w:t>
      </w:r>
      <w:r w:rsidR="00DE2905">
        <w:rPr>
          <w:rFonts w:ascii="Times New Roman" w:hAnsi="Times New Roman" w:cs="Times New Roman"/>
          <w:sz w:val="24"/>
          <w:szCs w:val="24"/>
        </w:rPr>
        <w:t>for example</w:t>
      </w:r>
      <w:r>
        <w:rPr>
          <w:rFonts w:ascii="Times New Roman" w:hAnsi="Times New Roman" w:cs="Times New Roman"/>
          <w:sz w:val="24"/>
          <w:szCs w:val="24"/>
        </w:rPr>
        <w:t>, by replacing the deteriorated component</w:t>
      </w:r>
      <w:r w:rsidR="0039022F">
        <w:rPr>
          <w:rFonts w:ascii="Times New Roman" w:hAnsi="Times New Roman" w:cs="Times New Roman"/>
          <w:sz w:val="24"/>
          <w:szCs w:val="24"/>
        </w:rPr>
        <w:t xml:space="preserve"> with a new or used component that does not exceed the deterioration limit</w:t>
      </w:r>
      <w:r>
        <w:rPr>
          <w:rFonts w:ascii="Times New Roman" w:hAnsi="Times New Roman" w:cs="Times New Roman"/>
          <w:sz w:val="24"/>
          <w:szCs w:val="24"/>
        </w:rPr>
        <w:t xml:space="preserve">), or </w:t>
      </w:r>
    </w:p>
    <w:p w14:paraId="4180992B" w14:textId="391E3F67" w:rsidR="0039022F" w:rsidRDefault="0039022F" w:rsidP="0039022F">
      <w:pPr>
        <w:pStyle w:val="ListParagraph"/>
        <w:numPr>
          <w:ilvl w:val="0"/>
          <w:numId w:val="32"/>
        </w:numPr>
        <w:spacing w:before="140" w:after="140" w:line="240" w:lineRule="auto"/>
        <w:contextualSpacing w:val="0"/>
        <w:rPr>
          <w:rFonts w:ascii="Times New Roman" w:hAnsi="Times New Roman" w:cs="Times New Roman"/>
          <w:sz w:val="24"/>
          <w:szCs w:val="24"/>
        </w:rPr>
      </w:pPr>
      <w:r>
        <w:rPr>
          <w:rFonts w:ascii="Times New Roman" w:hAnsi="Times New Roman" w:cs="Times New Roman"/>
          <w:sz w:val="24"/>
          <w:szCs w:val="24"/>
        </w:rPr>
        <w:t>not proceed to the next stage of the Work Instructions</w:t>
      </w:r>
      <w:r w:rsidR="00163E2B">
        <w:rPr>
          <w:rFonts w:ascii="Times New Roman" w:hAnsi="Times New Roman" w:cs="Times New Roman"/>
          <w:sz w:val="24"/>
          <w:szCs w:val="24"/>
        </w:rPr>
        <w:t xml:space="preserve"> (</w:t>
      </w:r>
      <w:r w:rsidR="00DE2905">
        <w:rPr>
          <w:rFonts w:ascii="Times New Roman" w:hAnsi="Times New Roman" w:cs="Times New Roman"/>
          <w:sz w:val="24"/>
          <w:szCs w:val="24"/>
        </w:rPr>
        <w:t>for example</w:t>
      </w:r>
      <w:r w:rsidR="00163E2B">
        <w:rPr>
          <w:rFonts w:ascii="Times New Roman" w:hAnsi="Times New Roman" w:cs="Times New Roman"/>
          <w:sz w:val="24"/>
          <w:szCs w:val="24"/>
        </w:rPr>
        <w:t>, because it is not possible to rectify</w:t>
      </w:r>
      <w:r w:rsidR="00FD5015">
        <w:rPr>
          <w:rFonts w:ascii="Times New Roman" w:hAnsi="Times New Roman" w:cs="Times New Roman"/>
          <w:sz w:val="24"/>
          <w:szCs w:val="24"/>
        </w:rPr>
        <w:t xml:space="preserve"> the relevant matter</w:t>
      </w:r>
      <w:r w:rsidR="00163E2B">
        <w:rPr>
          <w:rFonts w:ascii="Times New Roman" w:hAnsi="Times New Roman" w:cs="Times New Roman"/>
          <w:sz w:val="24"/>
          <w:szCs w:val="24"/>
        </w:rPr>
        <w:t>, or because the customer instructs the RAW not to attempt rectification because it would be unduly expensive to do so)</w:t>
      </w:r>
      <w:r>
        <w:rPr>
          <w:rFonts w:ascii="Times New Roman" w:hAnsi="Times New Roman" w:cs="Times New Roman"/>
          <w:sz w:val="24"/>
          <w:szCs w:val="24"/>
        </w:rPr>
        <w:t xml:space="preserve">. </w:t>
      </w:r>
    </w:p>
    <w:p w14:paraId="7B40ABFC" w14:textId="05D0E641"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sidRPr="000700C6">
        <w:rPr>
          <w:rFonts w:ascii="Times New Roman" w:hAnsi="Times New Roman" w:cs="Times New Roman"/>
          <w:sz w:val="24"/>
          <w:szCs w:val="24"/>
        </w:rPr>
        <w:t>The deterioration checks recognise that vehicles undergoing modification are often used vehicles and allows for ‘fair wear and tear’, while providing assurance of safe operation.</w:t>
      </w:r>
    </w:p>
    <w:p w14:paraId="1B652370" w14:textId="3270F9EC" w:rsidR="007D7D3F" w:rsidRPr="000700C6" w:rsidRDefault="007D7D3F" w:rsidP="007D2FA2">
      <w:pPr>
        <w:pStyle w:val="ActHead5"/>
        <w:ind w:left="0" w:firstLine="0"/>
        <w:rPr>
          <w:b w:val="0"/>
          <w:szCs w:val="24"/>
        </w:rPr>
      </w:pPr>
      <w:r>
        <w:rPr>
          <w:szCs w:val="24"/>
        </w:rPr>
        <w:lastRenderedPageBreak/>
        <w:t xml:space="preserve">Section </w:t>
      </w:r>
      <w:r w:rsidR="00692543">
        <w:rPr>
          <w:szCs w:val="24"/>
        </w:rPr>
        <w:t>2</w:t>
      </w:r>
      <w:r w:rsidR="00DE2905">
        <w:rPr>
          <w:szCs w:val="24"/>
        </w:rPr>
        <w:t>3</w:t>
      </w:r>
      <w:r>
        <w:rPr>
          <w:szCs w:val="24"/>
        </w:rPr>
        <w:t>—</w:t>
      </w:r>
      <w:r w:rsidRPr="000700C6">
        <w:rPr>
          <w:szCs w:val="24"/>
        </w:rPr>
        <w:t>Work Instructions</w:t>
      </w:r>
      <w:r>
        <w:rPr>
          <w:szCs w:val="24"/>
        </w:rPr>
        <w:t>—</w:t>
      </w:r>
      <w:r w:rsidRPr="000700C6">
        <w:rPr>
          <w:szCs w:val="24"/>
        </w:rPr>
        <w:t>odometer checks required</w:t>
      </w:r>
    </w:p>
    <w:p w14:paraId="120D411A" w14:textId="3330A994" w:rsidR="007D7D3F" w:rsidRPr="000700C6" w:rsidRDefault="007D7D3F" w:rsidP="007D2FA2">
      <w:pPr>
        <w:pStyle w:val="ListParagraph"/>
        <w:keepNext/>
        <w:keepLines/>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Subsection </w:t>
      </w:r>
      <w:r w:rsidR="00692543">
        <w:rPr>
          <w:rFonts w:ascii="Times New Roman" w:hAnsi="Times New Roman" w:cs="Times New Roman"/>
          <w:sz w:val="24"/>
          <w:szCs w:val="24"/>
        </w:rPr>
        <w:t>2</w:t>
      </w:r>
      <w:r w:rsidR="00DE2905">
        <w:rPr>
          <w:rFonts w:ascii="Times New Roman" w:hAnsi="Times New Roman" w:cs="Times New Roman"/>
          <w:sz w:val="24"/>
          <w:szCs w:val="24"/>
        </w:rPr>
        <w:t>3</w:t>
      </w:r>
      <w:r>
        <w:rPr>
          <w:rFonts w:ascii="Times New Roman" w:hAnsi="Times New Roman" w:cs="Times New Roman"/>
          <w:sz w:val="24"/>
          <w:szCs w:val="24"/>
        </w:rPr>
        <w:t>(1)</w:t>
      </w:r>
      <w:r w:rsidRPr="000700C6">
        <w:rPr>
          <w:rFonts w:ascii="Times New Roman" w:hAnsi="Times New Roman" w:cs="Times New Roman"/>
          <w:sz w:val="24"/>
          <w:szCs w:val="24"/>
        </w:rPr>
        <w:t xml:space="preserve"> requires the Work Instructions to set out checks relating to the odometer that the user of the Model Report must complete. </w:t>
      </w:r>
      <w:r>
        <w:rPr>
          <w:rFonts w:ascii="Times New Roman" w:hAnsi="Times New Roman" w:cs="Times New Roman"/>
          <w:sz w:val="24"/>
          <w:szCs w:val="24"/>
        </w:rPr>
        <w:t>This is to</w:t>
      </w:r>
      <w:r w:rsidRPr="000700C6">
        <w:rPr>
          <w:rFonts w:ascii="Times New Roman" w:hAnsi="Times New Roman" w:cs="Times New Roman"/>
          <w:sz w:val="24"/>
          <w:szCs w:val="24"/>
        </w:rPr>
        <w:t xml:space="preserve"> ensure the odometer accurately reflects the distance travelled and has not been tampered with.</w:t>
      </w:r>
    </w:p>
    <w:p w14:paraId="21874BE1" w14:textId="3D5DA2BA"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Subsection </w:t>
      </w:r>
      <w:r w:rsidR="00692543">
        <w:rPr>
          <w:rFonts w:ascii="Times New Roman" w:hAnsi="Times New Roman" w:cs="Times New Roman"/>
          <w:sz w:val="24"/>
          <w:szCs w:val="24"/>
        </w:rPr>
        <w:t>2</w:t>
      </w:r>
      <w:r w:rsidR="00DE2905">
        <w:rPr>
          <w:rFonts w:ascii="Times New Roman" w:hAnsi="Times New Roman" w:cs="Times New Roman"/>
          <w:sz w:val="24"/>
          <w:szCs w:val="24"/>
        </w:rPr>
        <w:t>3</w:t>
      </w:r>
      <w:r>
        <w:rPr>
          <w:rFonts w:ascii="Times New Roman" w:hAnsi="Times New Roman" w:cs="Times New Roman"/>
          <w:sz w:val="24"/>
          <w:szCs w:val="24"/>
        </w:rPr>
        <w:t xml:space="preserve">(2) provides that the Work Instructions must require the user to </w:t>
      </w:r>
      <w:r w:rsidRPr="000700C6">
        <w:rPr>
          <w:rFonts w:ascii="Times New Roman" w:hAnsi="Times New Roman" w:cs="Times New Roman"/>
          <w:sz w:val="24"/>
          <w:szCs w:val="24"/>
        </w:rPr>
        <w:t xml:space="preserve">obtain supporting material </w:t>
      </w:r>
      <w:r>
        <w:rPr>
          <w:rFonts w:ascii="Times New Roman" w:hAnsi="Times New Roman" w:cs="Times New Roman"/>
          <w:sz w:val="24"/>
          <w:szCs w:val="24"/>
        </w:rPr>
        <w:t>when</w:t>
      </w:r>
      <w:r w:rsidRPr="000700C6">
        <w:rPr>
          <w:rFonts w:ascii="Times New Roman" w:hAnsi="Times New Roman" w:cs="Times New Roman"/>
          <w:sz w:val="24"/>
          <w:szCs w:val="24"/>
        </w:rPr>
        <w:t xml:space="preserve"> the user replaces the odometer</w:t>
      </w:r>
      <w:r>
        <w:rPr>
          <w:rFonts w:ascii="Times New Roman" w:hAnsi="Times New Roman" w:cs="Times New Roman"/>
          <w:sz w:val="24"/>
          <w:szCs w:val="24"/>
        </w:rPr>
        <w:t xml:space="preserve"> in order to</w:t>
      </w:r>
      <w:r w:rsidRPr="000700C6">
        <w:rPr>
          <w:rFonts w:ascii="Times New Roman" w:hAnsi="Times New Roman" w:cs="Times New Roman"/>
          <w:sz w:val="24"/>
          <w:szCs w:val="24"/>
        </w:rPr>
        <w:t xml:space="preserve"> demonstrate that the new odometer accurately reflects the distance travelled by the vehicle. </w:t>
      </w:r>
      <w:r>
        <w:rPr>
          <w:rFonts w:ascii="Times New Roman" w:hAnsi="Times New Roman" w:cs="Times New Roman"/>
          <w:sz w:val="24"/>
          <w:szCs w:val="24"/>
        </w:rPr>
        <w:t xml:space="preserve">This requirement does not apply </w:t>
      </w:r>
      <w:r w:rsidR="005D28A6">
        <w:rPr>
          <w:rFonts w:ascii="Times New Roman" w:hAnsi="Times New Roman" w:cs="Times New Roman"/>
          <w:sz w:val="24"/>
          <w:szCs w:val="24"/>
        </w:rPr>
        <w:t xml:space="preserve">to </w:t>
      </w:r>
      <w:r w:rsidR="006310AA">
        <w:rPr>
          <w:rFonts w:ascii="Times New Roman" w:hAnsi="Times New Roman" w:cs="Times New Roman"/>
          <w:sz w:val="24"/>
          <w:szCs w:val="24"/>
        </w:rPr>
        <w:t xml:space="preserve">road </w:t>
      </w:r>
      <w:r w:rsidR="005D28A6">
        <w:rPr>
          <w:rFonts w:ascii="Times New Roman" w:hAnsi="Times New Roman" w:cs="Times New Roman"/>
          <w:sz w:val="24"/>
          <w:szCs w:val="24"/>
        </w:rPr>
        <w:t>vehicles that are manufactured with</w:t>
      </w:r>
      <w:r w:rsidR="008A4246">
        <w:rPr>
          <w:rFonts w:ascii="Times New Roman" w:hAnsi="Times New Roman" w:cs="Times New Roman"/>
          <w:sz w:val="24"/>
          <w:szCs w:val="24"/>
        </w:rPr>
        <w:t>out</w:t>
      </w:r>
      <w:r w:rsidR="005D28A6">
        <w:rPr>
          <w:rFonts w:ascii="Times New Roman" w:hAnsi="Times New Roman" w:cs="Times New Roman"/>
          <w:sz w:val="24"/>
          <w:szCs w:val="24"/>
        </w:rPr>
        <w:t xml:space="preserve"> an odometer </w:t>
      </w:r>
      <w:r>
        <w:rPr>
          <w:rFonts w:ascii="Times New Roman" w:hAnsi="Times New Roman" w:cs="Times New Roman"/>
          <w:sz w:val="24"/>
          <w:szCs w:val="24"/>
        </w:rPr>
        <w:t xml:space="preserve">(as provided in subsection </w:t>
      </w:r>
      <w:r w:rsidR="00692543">
        <w:rPr>
          <w:rFonts w:ascii="Times New Roman" w:hAnsi="Times New Roman" w:cs="Times New Roman"/>
          <w:sz w:val="24"/>
          <w:szCs w:val="24"/>
        </w:rPr>
        <w:t>22</w:t>
      </w:r>
      <w:r>
        <w:rPr>
          <w:rFonts w:ascii="Times New Roman" w:hAnsi="Times New Roman" w:cs="Times New Roman"/>
          <w:sz w:val="24"/>
          <w:szCs w:val="24"/>
        </w:rPr>
        <w:t>(3))</w:t>
      </w:r>
      <w:r w:rsidR="006310AA">
        <w:rPr>
          <w:rFonts w:ascii="Times New Roman" w:hAnsi="Times New Roman" w:cs="Times New Roman"/>
          <w:sz w:val="24"/>
          <w:szCs w:val="24"/>
        </w:rPr>
        <w:t>, such as trailers</w:t>
      </w:r>
      <w:r>
        <w:rPr>
          <w:rFonts w:ascii="Times New Roman" w:hAnsi="Times New Roman" w:cs="Times New Roman"/>
          <w:sz w:val="24"/>
          <w:szCs w:val="24"/>
        </w:rPr>
        <w:t>.</w:t>
      </w:r>
    </w:p>
    <w:p w14:paraId="5E76AA83" w14:textId="7EB2BE87" w:rsidR="007D7D3F" w:rsidRDefault="007D7D3F" w:rsidP="007D2FA2">
      <w:pPr>
        <w:pStyle w:val="ListParagraph"/>
        <w:spacing w:before="140" w:after="140" w:line="240" w:lineRule="auto"/>
        <w:ind w:left="0"/>
        <w:contextualSpacing w:val="0"/>
        <w:rPr>
          <w:rFonts w:ascii="Times New Roman" w:hAnsi="Times New Roman" w:cs="Times New Roman"/>
          <w:sz w:val="24"/>
          <w:szCs w:val="24"/>
        </w:rPr>
      </w:pPr>
      <w:r w:rsidRPr="000700C6">
        <w:rPr>
          <w:rFonts w:ascii="Times New Roman" w:hAnsi="Times New Roman" w:cs="Times New Roman"/>
          <w:sz w:val="24"/>
          <w:szCs w:val="24"/>
        </w:rPr>
        <w:t>The purpose of these requirements is to provide a degree of certainty for the consumer that the vehicle</w:t>
      </w:r>
      <w:r w:rsidR="00032AF1">
        <w:rPr>
          <w:rFonts w:ascii="Times New Roman" w:hAnsi="Times New Roman" w:cs="Times New Roman"/>
          <w:sz w:val="24"/>
          <w:szCs w:val="24"/>
        </w:rPr>
        <w:t>’</w:t>
      </w:r>
      <w:r w:rsidR="00071244">
        <w:rPr>
          <w:rFonts w:ascii="Times New Roman" w:hAnsi="Times New Roman" w:cs="Times New Roman"/>
          <w:sz w:val="24"/>
          <w:szCs w:val="24"/>
        </w:rPr>
        <w:t>s</w:t>
      </w:r>
      <w:r w:rsidR="00032AF1">
        <w:rPr>
          <w:rFonts w:ascii="Times New Roman" w:hAnsi="Times New Roman" w:cs="Times New Roman"/>
          <w:sz w:val="24"/>
          <w:szCs w:val="24"/>
        </w:rPr>
        <w:t xml:space="preserve"> </w:t>
      </w:r>
      <w:r w:rsidR="00071244">
        <w:rPr>
          <w:rFonts w:ascii="Times New Roman" w:hAnsi="Times New Roman" w:cs="Times New Roman"/>
          <w:sz w:val="24"/>
          <w:szCs w:val="24"/>
        </w:rPr>
        <w:t>mileage</w:t>
      </w:r>
      <w:r w:rsidRPr="000700C6">
        <w:rPr>
          <w:rFonts w:ascii="Times New Roman" w:hAnsi="Times New Roman" w:cs="Times New Roman"/>
          <w:sz w:val="24"/>
          <w:szCs w:val="24"/>
        </w:rPr>
        <w:t xml:space="preserve"> is correctly represented.  </w:t>
      </w:r>
    </w:p>
    <w:p w14:paraId="2A444B4A" w14:textId="32DD84E9" w:rsidR="006310AA" w:rsidRPr="000700C6" w:rsidRDefault="006310AA" w:rsidP="007D2FA2">
      <w:pPr>
        <w:pStyle w:val="ListParagraph"/>
        <w:spacing w:before="140" w:after="140" w:line="240" w:lineRule="auto"/>
        <w:ind w:left="0"/>
        <w:contextualSpacing w:val="0"/>
        <w:rPr>
          <w:rFonts w:ascii="Times New Roman" w:hAnsi="Times New Roman" w:cs="Times New Roman"/>
          <w:sz w:val="24"/>
          <w:szCs w:val="24"/>
        </w:rPr>
      </w:pPr>
      <w:r w:rsidRPr="006310AA">
        <w:rPr>
          <w:rFonts w:ascii="Times New Roman" w:hAnsi="Times New Roman" w:cs="Times New Roman"/>
          <w:sz w:val="24"/>
          <w:szCs w:val="24"/>
        </w:rPr>
        <w:t xml:space="preserve">The monetary value of a road vehicle is often strongly influenced by the distance the vehicle has travelled as it is a good indication of the expected deterioration of the vehicles parts and overall condition. A vehicle that has travelled a higher distance will generally have more wear on its componentry and it can be expected to have higher maintenance and running costs. Vendors of used vehicles </w:t>
      </w:r>
      <w:r w:rsidR="004A053E">
        <w:rPr>
          <w:rFonts w:ascii="Times New Roman" w:hAnsi="Times New Roman" w:cs="Times New Roman"/>
          <w:sz w:val="24"/>
          <w:szCs w:val="24"/>
        </w:rPr>
        <w:t>could</w:t>
      </w:r>
      <w:r w:rsidRPr="006310AA">
        <w:rPr>
          <w:rFonts w:ascii="Times New Roman" w:hAnsi="Times New Roman" w:cs="Times New Roman"/>
          <w:sz w:val="24"/>
          <w:szCs w:val="24"/>
        </w:rPr>
        <w:t xml:space="preserve"> tamper with the odometer of a road vehicle to increase it monetary value</w:t>
      </w:r>
      <w:r w:rsidR="004A053E">
        <w:rPr>
          <w:rFonts w:ascii="Times New Roman" w:hAnsi="Times New Roman" w:cs="Times New Roman"/>
          <w:sz w:val="24"/>
          <w:szCs w:val="24"/>
        </w:rPr>
        <w:t>, thereby obscuring its true condition.</w:t>
      </w:r>
    </w:p>
    <w:p w14:paraId="09785123" w14:textId="7740AFDD" w:rsidR="007D7D3F" w:rsidRPr="006822AF" w:rsidRDefault="007D7D3F" w:rsidP="007D2FA2">
      <w:pPr>
        <w:pStyle w:val="ActHead5"/>
        <w:ind w:left="0" w:firstLine="0"/>
        <w:rPr>
          <w:szCs w:val="24"/>
        </w:rPr>
      </w:pPr>
      <w:r>
        <w:rPr>
          <w:szCs w:val="24"/>
        </w:rPr>
        <w:t xml:space="preserve">Section </w:t>
      </w:r>
      <w:r w:rsidR="00692543">
        <w:rPr>
          <w:szCs w:val="24"/>
        </w:rPr>
        <w:t>2</w:t>
      </w:r>
      <w:r w:rsidR="00776B41">
        <w:rPr>
          <w:szCs w:val="24"/>
        </w:rPr>
        <w:t>4</w:t>
      </w:r>
      <w:r>
        <w:rPr>
          <w:szCs w:val="24"/>
        </w:rPr>
        <w:t>—</w:t>
      </w:r>
      <w:r w:rsidRPr="000700C6">
        <w:rPr>
          <w:szCs w:val="24"/>
        </w:rPr>
        <w:t>Work Instructions</w:t>
      </w:r>
      <w:r>
        <w:rPr>
          <w:szCs w:val="24"/>
        </w:rPr>
        <w:t>—</w:t>
      </w:r>
      <w:r w:rsidRPr="000700C6">
        <w:rPr>
          <w:szCs w:val="24"/>
        </w:rPr>
        <w:t xml:space="preserve">consumer information notice for certain vehicles </w:t>
      </w:r>
    </w:p>
    <w:p w14:paraId="67CD749E" w14:textId="46BB60E2"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Where a vehicle covered by the Model Report is modified by a RAW, subsection </w:t>
      </w:r>
      <w:r w:rsidR="00732325">
        <w:rPr>
          <w:rFonts w:ascii="Times New Roman" w:hAnsi="Times New Roman" w:cs="Times New Roman"/>
          <w:sz w:val="24"/>
          <w:szCs w:val="24"/>
        </w:rPr>
        <w:t>2</w:t>
      </w:r>
      <w:r w:rsidR="00776B41">
        <w:rPr>
          <w:rFonts w:ascii="Times New Roman" w:hAnsi="Times New Roman" w:cs="Times New Roman"/>
          <w:sz w:val="24"/>
          <w:szCs w:val="24"/>
        </w:rPr>
        <w:t>4</w:t>
      </w:r>
      <w:r>
        <w:rPr>
          <w:rFonts w:ascii="Times New Roman" w:hAnsi="Times New Roman" w:cs="Times New Roman"/>
          <w:sz w:val="24"/>
          <w:szCs w:val="24"/>
        </w:rPr>
        <w:t>(1) provides that the Work Instructions must require</w:t>
      </w:r>
      <w:r w:rsidRPr="000700C6">
        <w:rPr>
          <w:rFonts w:ascii="Times New Roman" w:hAnsi="Times New Roman" w:cs="Times New Roman"/>
          <w:sz w:val="24"/>
          <w:szCs w:val="24"/>
        </w:rPr>
        <w:t xml:space="preserve"> the RAW </w:t>
      </w:r>
      <w:r>
        <w:rPr>
          <w:rFonts w:ascii="Times New Roman" w:hAnsi="Times New Roman" w:cs="Times New Roman"/>
          <w:sz w:val="24"/>
          <w:szCs w:val="24"/>
        </w:rPr>
        <w:t xml:space="preserve">to </w:t>
      </w:r>
      <w:r w:rsidRPr="000700C6">
        <w:rPr>
          <w:rFonts w:ascii="Times New Roman" w:hAnsi="Times New Roman" w:cs="Times New Roman"/>
          <w:sz w:val="24"/>
          <w:szCs w:val="24"/>
        </w:rPr>
        <w:t xml:space="preserve">prepare and present a consumer information notice (CIN) with the vehicle. It sets out where the CIN is to be placed </w:t>
      </w:r>
      <w:r w:rsidR="00776B41">
        <w:rPr>
          <w:rFonts w:ascii="Times New Roman" w:hAnsi="Times New Roman" w:cs="Times New Roman"/>
          <w:sz w:val="24"/>
          <w:szCs w:val="24"/>
        </w:rPr>
        <w:t>o</w:t>
      </w:r>
      <w:r w:rsidRPr="000700C6">
        <w:rPr>
          <w:rFonts w:ascii="Times New Roman" w:hAnsi="Times New Roman" w:cs="Times New Roman"/>
          <w:sz w:val="24"/>
          <w:szCs w:val="24"/>
        </w:rPr>
        <w:t xml:space="preserve">n the vehicle and that the RAW is not to remove it from the vehicle.  </w:t>
      </w:r>
    </w:p>
    <w:p w14:paraId="4FFFC77C" w14:textId="5D49D90C"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sidRPr="000700C6">
        <w:rPr>
          <w:rFonts w:ascii="Times New Roman" w:hAnsi="Times New Roman" w:cs="Times New Roman"/>
          <w:sz w:val="24"/>
          <w:szCs w:val="24"/>
        </w:rPr>
        <w:t xml:space="preserve">The content of the CIN is set out in Schedule 5. It informs the consumer about the modifications that have been made to the vehicle and </w:t>
      </w:r>
      <w:r w:rsidR="00776B41">
        <w:rPr>
          <w:rFonts w:ascii="Times New Roman" w:hAnsi="Times New Roman" w:cs="Times New Roman"/>
          <w:sz w:val="24"/>
          <w:szCs w:val="24"/>
        </w:rPr>
        <w:t xml:space="preserve">any relevant </w:t>
      </w:r>
      <w:r w:rsidRPr="000700C6">
        <w:rPr>
          <w:rFonts w:ascii="Times New Roman" w:hAnsi="Times New Roman" w:cs="Times New Roman"/>
          <w:sz w:val="24"/>
          <w:szCs w:val="24"/>
        </w:rPr>
        <w:t>warnings in relation to service, warranty, compliance with national road vehicle standards and suitability for use on Australian roads. This notice enables consumers to make more informed decisions about the purchase of a modified vehicle.</w:t>
      </w:r>
    </w:p>
    <w:p w14:paraId="2294C414" w14:textId="1D808E94" w:rsidR="007D7D3F" w:rsidRPr="006822AF" w:rsidRDefault="007D7D3F" w:rsidP="007D2FA2">
      <w:pPr>
        <w:pStyle w:val="ActHead5"/>
        <w:ind w:left="0" w:firstLine="0"/>
        <w:rPr>
          <w:szCs w:val="24"/>
        </w:rPr>
      </w:pPr>
      <w:r>
        <w:rPr>
          <w:szCs w:val="24"/>
        </w:rPr>
        <w:t xml:space="preserve">Section </w:t>
      </w:r>
      <w:r w:rsidR="00692543">
        <w:rPr>
          <w:szCs w:val="24"/>
        </w:rPr>
        <w:t>2</w:t>
      </w:r>
      <w:r w:rsidR="00776B41">
        <w:rPr>
          <w:szCs w:val="24"/>
        </w:rPr>
        <w:t>5</w:t>
      </w:r>
      <w:r>
        <w:rPr>
          <w:szCs w:val="24"/>
        </w:rPr>
        <w:t>—</w:t>
      </w:r>
      <w:r w:rsidRPr="000700C6">
        <w:rPr>
          <w:szCs w:val="24"/>
        </w:rPr>
        <w:t>Work Instructions</w:t>
      </w:r>
      <w:r>
        <w:rPr>
          <w:szCs w:val="24"/>
        </w:rPr>
        <w:t>—</w:t>
      </w:r>
      <w:r w:rsidRPr="000700C6">
        <w:rPr>
          <w:szCs w:val="24"/>
        </w:rPr>
        <w:t>records that must be kept</w:t>
      </w:r>
    </w:p>
    <w:p w14:paraId="4032F98C" w14:textId="6BE8DB79"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Subsection </w:t>
      </w:r>
      <w:r w:rsidR="00692543">
        <w:rPr>
          <w:rFonts w:ascii="Times New Roman" w:hAnsi="Times New Roman" w:cs="Times New Roman"/>
          <w:sz w:val="24"/>
          <w:szCs w:val="24"/>
        </w:rPr>
        <w:t>2</w:t>
      </w:r>
      <w:r w:rsidR="00776B41">
        <w:rPr>
          <w:rFonts w:ascii="Times New Roman" w:hAnsi="Times New Roman" w:cs="Times New Roman"/>
          <w:sz w:val="24"/>
          <w:szCs w:val="24"/>
        </w:rPr>
        <w:t>5</w:t>
      </w:r>
      <w:r>
        <w:rPr>
          <w:rFonts w:ascii="Times New Roman" w:hAnsi="Times New Roman" w:cs="Times New Roman"/>
          <w:sz w:val="24"/>
          <w:szCs w:val="24"/>
        </w:rPr>
        <w:t>(1)</w:t>
      </w:r>
      <w:r w:rsidRPr="000700C6">
        <w:rPr>
          <w:rFonts w:ascii="Times New Roman" w:hAnsi="Times New Roman" w:cs="Times New Roman"/>
          <w:sz w:val="24"/>
          <w:szCs w:val="24"/>
        </w:rPr>
        <w:t xml:space="preserve"> </w:t>
      </w:r>
      <w:r>
        <w:rPr>
          <w:rFonts w:ascii="Times New Roman" w:hAnsi="Times New Roman" w:cs="Times New Roman"/>
          <w:sz w:val="24"/>
          <w:szCs w:val="24"/>
        </w:rPr>
        <w:t>provides</w:t>
      </w:r>
      <w:r w:rsidRPr="000700C6">
        <w:rPr>
          <w:rFonts w:ascii="Times New Roman" w:hAnsi="Times New Roman" w:cs="Times New Roman"/>
          <w:sz w:val="24"/>
          <w:szCs w:val="24"/>
        </w:rPr>
        <w:t xml:space="preserve"> that the Work Instructions must specify the records that the user must keep in relation to each vehicle manufactured or modified </w:t>
      </w:r>
      <w:r w:rsidR="00776B41">
        <w:rPr>
          <w:rFonts w:ascii="Times New Roman" w:hAnsi="Times New Roman" w:cs="Times New Roman"/>
          <w:sz w:val="24"/>
          <w:szCs w:val="24"/>
        </w:rPr>
        <w:t>under</w:t>
      </w:r>
      <w:r w:rsidRPr="000700C6">
        <w:rPr>
          <w:rFonts w:ascii="Times New Roman" w:hAnsi="Times New Roman" w:cs="Times New Roman"/>
          <w:sz w:val="24"/>
          <w:szCs w:val="24"/>
        </w:rPr>
        <w:t xml:space="preserve"> </w:t>
      </w:r>
      <w:r w:rsidR="0089225B">
        <w:rPr>
          <w:rFonts w:ascii="Times New Roman" w:hAnsi="Times New Roman" w:cs="Times New Roman"/>
          <w:sz w:val="24"/>
          <w:szCs w:val="24"/>
        </w:rPr>
        <w:t>the Model Report</w:t>
      </w:r>
      <w:r w:rsidRPr="000700C6">
        <w:rPr>
          <w:rFonts w:ascii="Times New Roman" w:hAnsi="Times New Roman" w:cs="Times New Roman"/>
          <w:sz w:val="24"/>
          <w:szCs w:val="24"/>
        </w:rPr>
        <w:t xml:space="preserve">. </w:t>
      </w:r>
      <w:r>
        <w:rPr>
          <w:rFonts w:ascii="Times New Roman" w:hAnsi="Times New Roman" w:cs="Times New Roman"/>
          <w:sz w:val="24"/>
          <w:szCs w:val="24"/>
        </w:rPr>
        <w:t>Pursuant to subsection 2</w:t>
      </w:r>
      <w:r w:rsidR="00776B41">
        <w:rPr>
          <w:rFonts w:ascii="Times New Roman" w:hAnsi="Times New Roman" w:cs="Times New Roman"/>
          <w:sz w:val="24"/>
          <w:szCs w:val="24"/>
        </w:rPr>
        <w:t>5</w:t>
      </w:r>
      <w:r>
        <w:rPr>
          <w:rFonts w:ascii="Times New Roman" w:hAnsi="Times New Roman" w:cs="Times New Roman"/>
          <w:sz w:val="24"/>
          <w:szCs w:val="24"/>
        </w:rPr>
        <w:t>(2), t</w:t>
      </w:r>
      <w:r w:rsidRPr="000700C6">
        <w:rPr>
          <w:rFonts w:ascii="Times New Roman" w:hAnsi="Times New Roman" w:cs="Times New Roman"/>
          <w:sz w:val="24"/>
          <w:szCs w:val="24"/>
        </w:rPr>
        <w:t xml:space="preserve">he records must include the name of the person </w:t>
      </w:r>
      <w:r w:rsidR="00776B41">
        <w:rPr>
          <w:rFonts w:ascii="Times New Roman" w:hAnsi="Times New Roman" w:cs="Times New Roman"/>
          <w:sz w:val="24"/>
          <w:szCs w:val="24"/>
        </w:rPr>
        <w:t>who performed</w:t>
      </w:r>
      <w:r w:rsidR="00776B41" w:rsidRPr="000700C6">
        <w:rPr>
          <w:rFonts w:ascii="Times New Roman" w:hAnsi="Times New Roman" w:cs="Times New Roman"/>
          <w:sz w:val="24"/>
          <w:szCs w:val="24"/>
        </w:rPr>
        <w:t xml:space="preserve"> </w:t>
      </w:r>
      <w:r w:rsidRPr="000700C6">
        <w:rPr>
          <w:rFonts w:ascii="Times New Roman" w:hAnsi="Times New Roman" w:cs="Times New Roman"/>
          <w:sz w:val="24"/>
          <w:szCs w:val="24"/>
        </w:rPr>
        <w:t xml:space="preserve">each step </w:t>
      </w:r>
      <w:r w:rsidR="00FF1EA1">
        <w:rPr>
          <w:rFonts w:ascii="Times New Roman" w:hAnsi="Times New Roman" w:cs="Times New Roman"/>
          <w:sz w:val="24"/>
          <w:szCs w:val="24"/>
        </w:rPr>
        <w:t xml:space="preserve">set out in the Work Instructions, </w:t>
      </w:r>
      <w:r w:rsidRPr="000700C6">
        <w:rPr>
          <w:rFonts w:ascii="Times New Roman" w:hAnsi="Times New Roman" w:cs="Times New Roman"/>
          <w:sz w:val="24"/>
          <w:szCs w:val="24"/>
        </w:rPr>
        <w:t xml:space="preserve">and evidence to establish whether or not the user carried out the </w:t>
      </w:r>
      <w:r>
        <w:rPr>
          <w:rFonts w:ascii="Times New Roman" w:hAnsi="Times New Roman" w:cs="Times New Roman"/>
          <w:sz w:val="24"/>
          <w:szCs w:val="24"/>
        </w:rPr>
        <w:t>Work Instructions</w:t>
      </w:r>
      <w:r w:rsidRPr="000700C6">
        <w:rPr>
          <w:rFonts w:ascii="Times New Roman" w:hAnsi="Times New Roman" w:cs="Times New Roman"/>
          <w:sz w:val="24"/>
          <w:szCs w:val="24"/>
        </w:rPr>
        <w:t xml:space="preserve"> in the manner and order required by the Model Report. </w:t>
      </w:r>
      <w:r>
        <w:rPr>
          <w:rFonts w:ascii="Times New Roman" w:hAnsi="Times New Roman" w:cs="Times New Roman"/>
          <w:sz w:val="24"/>
          <w:szCs w:val="24"/>
        </w:rPr>
        <w:t>Subsection 2</w:t>
      </w:r>
      <w:r w:rsidR="00776B41">
        <w:rPr>
          <w:rFonts w:ascii="Times New Roman" w:hAnsi="Times New Roman" w:cs="Times New Roman"/>
          <w:sz w:val="24"/>
          <w:szCs w:val="24"/>
        </w:rPr>
        <w:t>5</w:t>
      </w:r>
      <w:r>
        <w:rPr>
          <w:rFonts w:ascii="Times New Roman" w:hAnsi="Times New Roman" w:cs="Times New Roman"/>
          <w:sz w:val="24"/>
          <w:szCs w:val="24"/>
        </w:rPr>
        <w:t>(3) clarifies that t</w:t>
      </w:r>
      <w:r w:rsidRPr="000700C6">
        <w:rPr>
          <w:rFonts w:ascii="Times New Roman" w:hAnsi="Times New Roman" w:cs="Times New Roman"/>
          <w:sz w:val="24"/>
          <w:szCs w:val="24"/>
        </w:rPr>
        <w:t>he evidence may be, but is not limited to</w:t>
      </w:r>
      <w:r>
        <w:rPr>
          <w:rFonts w:ascii="Times New Roman" w:hAnsi="Times New Roman" w:cs="Times New Roman"/>
          <w:sz w:val="24"/>
          <w:szCs w:val="24"/>
        </w:rPr>
        <w:t>,</w:t>
      </w:r>
      <w:r w:rsidRPr="000700C6">
        <w:rPr>
          <w:rFonts w:ascii="Times New Roman" w:hAnsi="Times New Roman" w:cs="Times New Roman"/>
          <w:sz w:val="24"/>
          <w:szCs w:val="24"/>
        </w:rPr>
        <w:t xml:space="preserve"> photographs and results of testing.</w:t>
      </w:r>
    </w:p>
    <w:p w14:paraId="7E9C583B" w14:textId="77777777"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sidRPr="000700C6">
        <w:rPr>
          <w:rFonts w:ascii="Times New Roman" w:hAnsi="Times New Roman" w:cs="Times New Roman"/>
          <w:sz w:val="24"/>
          <w:szCs w:val="24"/>
        </w:rPr>
        <w:t>This requirement will ensure that the records kept will provide assurance of work correctly completed and may be used by the AVV in the verification process.</w:t>
      </w:r>
    </w:p>
    <w:p w14:paraId="4EF1D09C" w14:textId="77777777" w:rsidR="007D7D3F" w:rsidRPr="006822AF" w:rsidRDefault="007D7D3F" w:rsidP="007D2FA2">
      <w:pPr>
        <w:pStyle w:val="ActHead3"/>
        <w:ind w:left="0" w:firstLine="0"/>
        <w:rPr>
          <w:rStyle w:val="CharDivText"/>
        </w:rPr>
      </w:pPr>
      <w:bookmarkStart w:id="3" w:name="_Toc26515911"/>
      <w:r w:rsidRPr="006822AF">
        <w:rPr>
          <w:rStyle w:val="CharDivText"/>
        </w:rPr>
        <w:t>Division 4—Verification checklist</w:t>
      </w:r>
      <w:bookmarkEnd w:id="3"/>
    </w:p>
    <w:p w14:paraId="27271306" w14:textId="12EAA5CD" w:rsidR="00165CF9" w:rsidRPr="001B3E61" w:rsidRDefault="00165CF9" w:rsidP="0095079D">
      <w:pPr>
        <w:pStyle w:val="ListParagraph"/>
        <w:spacing w:before="140" w:after="140" w:line="240" w:lineRule="auto"/>
        <w:ind w:left="0"/>
        <w:contextualSpacing w:val="0"/>
        <w:rPr>
          <w:szCs w:val="24"/>
        </w:rPr>
      </w:pPr>
      <w:r w:rsidRPr="0095079D">
        <w:rPr>
          <w:rFonts w:ascii="Times New Roman" w:hAnsi="Times New Roman" w:cs="Times New Roman"/>
          <w:sz w:val="24"/>
          <w:szCs w:val="24"/>
        </w:rPr>
        <w:t>Divisio</w:t>
      </w:r>
      <w:r>
        <w:rPr>
          <w:rFonts w:ascii="Times New Roman" w:hAnsi="Times New Roman" w:cs="Times New Roman"/>
          <w:sz w:val="24"/>
          <w:szCs w:val="24"/>
        </w:rPr>
        <w:t xml:space="preserve">n 4 of Part 2 provides for the verification checklist, which is mainly relevant to the AVV verification process (although a type approval holder might potentially use the checklist as a quality assurance mechanism). The </w:t>
      </w:r>
      <w:r w:rsidRPr="0095079D">
        <w:rPr>
          <w:rFonts w:ascii="Times New Roman" w:hAnsi="Times New Roman" w:cs="Times New Roman"/>
          <w:i/>
          <w:sz w:val="24"/>
          <w:szCs w:val="24"/>
        </w:rPr>
        <w:t>Road Vehicle Standards (Verification of Road Vehicles) Determination 202</w:t>
      </w:r>
      <w:r w:rsidR="00776B41">
        <w:rPr>
          <w:rFonts w:ascii="Times New Roman" w:hAnsi="Times New Roman" w:cs="Times New Roman"/>
          <w:i/>
          <w:sz w:val="24"/>
          <w:szCs w:val="24"/>
        </w:rPr>
        <w:t>1</w:t>
      </w:r>
      <w:r w:rsidRPr="0095079D">
        <w:rPr>
          <w:rFonts w:ascii="Times New Roman" w:hAnsi="Times New Roman" w:cs="Times New Roman"/>
          <w:sz w:val="24"/>
          <w:szCs w:val="24"/>
        </w:rPr>
        <w:t xml:space="preserve"> (made under section 106 of the Rules)</w:t>
      </w:r>
      <w:r>
        <w:rPr>
          <w:rFonts w:ascii="Times New Roman" w:hAnsi="Times New Roman" w:cs="Times New Roman"/>
          <w:sz w:val="24"/>
          <w:szCs w:val="24"/>
        </w:rPr>
        <w:t xml:space="preserve"> require</w:t>
      </w:r>
      <w:r w:rsidR="00776B41">
        <w:rPr>
          <w:rFonts w:ascii="Times New Roman" w:hAnsi="Times New Roman" w:cs="Times New Roman"/>
          <w:sz w:val="24"/>
          <w:szCs w:val="24"/>
        </w:rPr>
        <w:t>s</w:t>
      </w:r>
      <w:r>
        <w:rPr>
          <w:rFonts w:ascii="Times New Roman" w:hAnsi="Times New Roman" w:cs="Times New Roman"/>
          <w:sz w:val="24"/>
          <w:szCs w:val="24"/>
        </w:rPr>
        <w:t xml:space="preserve"> the AVV to apply these checks. </w:t>
      </w:r>
      <w:r w:rsidRPr="00165CF9">
        <w:rPr>
          <w:rFonts w:ascii="Times New Roman" w:hAnsi="Times New Roman" w:cs="Times New Roman"/>
          <w:sz w:val="24"/>
          <w:szCs w:val="24"/>
        </w:rPr>
        <w:t>B</w:t>
      </w:r>
      <w:r w:rsidRPr="0095079D">
        <w:rPr>
          <w:rFonts w:ascii="Times New Roman" w:hAnsi="Times New Roman" w:cs="Times New Roman"/>
          <w:sz w:val="24"/>
          <w:szCs w:val="24"/>
        </w:rPr>
        <w:t>roadly speaking, if the vehicle fails the checks, the vehicle cannot be verified</w:t>
      </w:r>
      <w:r>
        <w:rPr>
          <w:rFonts w:ascii="Times New Roman" w:hAnsi="Times New Roman" w:cs="Times New Roman"/>
          <w:sz w:val="24"/>
          <w:szCs w:val="24"/>
        </w:rPr>
        <w:t>.</w:t>
      </w:r>
    </w:p>
    <w:p w14:paraId="2DDCD035" w14:textId="4EE753CE" w:rsidR="007D7D3F" w:rsidRPr="006822AF" w:rsidRDefault="007D7D3F" w:rsidP="007D2FA2">
      <w:pPr>
        <w:pStyle w:val="ActHead5"/>
        <w:ind w:left="0" w:firstLine="0"/>
        <w:rPr>
          <w:szCs w:val="24"/>
        </w:rPr>
      </w:pPr>
      <w:r>
        <w:rPr>
          <w:szCs w:val="24"/>
        </w:rPr>
        <w:lastRenderedPageBreak/>
        <w:t>Section 2</w:t>
      </w:r>
      <w:r w:rsidR="00776B41">
        <w:rPr>
          <w:szCs w:val="24"/>
        </w:rPr>
        <w:t>6</w:t>
      </w:r>
      <w:r>
        <w:rPr>
          <w:szCs w:val="24"/>
        </w:rPr>
        <w:t>—</w:t>
      </w:r>
      <w:r w:rsidRPr="000700C6">
        <w:rPr>
          <w:szCs w:val="24"/>
        </w:rPr>
        <w:t>Definitions</w:t>
      </w:r>
    </w:p>
    <w:p w14:paraId="0B2C4B70" w14:textId="1B86F7BB"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Section 2</w:t>
      </w:r>
      <w:r w:rsidR="00776B41">
        <w:rPr>
          <w:rFonts w:ascii="Times New Roman" w:hAnsi="Times New Roman" w:cs="Times New Roman"/>
          <w:sz w:val="24"/>
          <w:szCs w:val="24"/>
        </w:rPr>
        <w:t>6</w:t>
      </w:r>
      <w:r w:rsidRPr="000700C6">
        <w:rPr>
          <w:rFonts w:ascii="Times New Roman" w:hAnsi="Times New Roman" w:cs="Times New Roman"/>
          <w:sz w:val="24"/>
          <w:szCs w:val="24"/>
        </w:rPr>
        <w:t xml:space="preserve"> </w:t>
      </w:r>
      <w:r w:rsidR="00ED00D2">
        <w:rPr>
          <w:rFonts w:ascii="Times New Roman" w:hAnsi="Times New Roman" w:cs="Times New Roman"/>
          <w:sz w:val="24"/>
          <w:szCs w:val="24"/>
        </w:rPr>
        <w:t>clarifies that references to a</w:t>
      </w:r>
      <w:r w:rsidR="00ED00D2" w:rsidRPr="000700C6">
        <w:rPr>
          <w:rFonts w:ascii="Times New Roman" w:hAnsi="Times New Roman" w:cs="Times New Roman"/>
          <w:sz w:val="24"/>
          <w:szCs w:val="24"/>
        </w:rPr>
        <w:t xml:space="preserve"> </w:t>
      </w:r>
      <w:r w:rsidRPr="000700C6">
        <w:rPr>
          <w:rFonts w:ascii="Times New Roman" w:hAnsi="Times New Roman" w:cs="Times New Roman"/>
          <w:sz w:val="24"/>
          <w:szCs w:val="24"/>
        </w:rPr>
        <w:t xml:space="preserve">‘vehicle’ </w:t>
      </w:r>
      <w:r w:rsidR="00ED00D2">
        <w:rPr>
          <w:rFonts w:ascii="Times New Roman" w:hAnsi="Times New Roman" w:cs="Times New Roman"/>
          <w:sz w:val="24"/>
          <w:szCs w:val="24"/>
        </w:rPr>
        <w:t>in Division 4 are references to</w:t>
      </w:r>
      <w:r w:rsidRPr="000700C6">
        <w:rPr>
          <w:rFonts w:ascii="Times New Roman" w:hAnsi="Times New Roman" w:cs="Times New Roman"/>
          <w:sz w:val="24"/>
          <w:szCs w:val="24"/>
        </w:rPr>
        <w:t xml:space="preserve"> a vehicle that has been manufactured or modified under the Model Report.</w:t>
      </w:r>
    </w:p>
    <w:p w14:paraId="3D56B46C" w14:textId="23DA7802" w:rsidR="007D7D3F" w:rsidRPr="006822AF" w:rsidRDefault="007D7D3F" w:rsidP="007D2FA2">
      <w:pPr>
        <w:pStyle w:val="ActHead5"/>
        <w:ind w:left="0" w:firstLine="0"/>
        <w:rPr>
          <w:szCs w:val="24"/>
        </w:rPr>
      </w:pPr>
      <w:r>
        <w:rPr>
          <w:szCs w:val="24"/>
        </w:rPr>
        <w:t>Section 2</w:t>
      </w:r>
      <w:r w:rsidR="00776B41">
        <w:rPr>
          <w:szCs w:val="24"/>
        </w:rPr>
        <w:t>7</w:t>
      </w:r>
      <w:r>
        <w:rPr>
          <w:szCs w:val="24"/>
        </w:rPr>
        <w:t>—</w:t>
      </w:r>
      <w:r w:rsidRPr="000700C6">
        <w:rPr>
          <w:szCs w:val="24"/>
        </w:rPr>
        <w:t>Verification checklist</w:t>
      </w:r>
      <w:r>
        <w:rPr>
          <w:szCs w:val="24"/>
        </w:rPr>
        <w:t>—</w:t>
      </w:r>
      <w:r w:rsidRPr="000700C6">
        <w:rPr>
          <w:szCs w:val="24"/>
        </w:rPr>
        <w:t>unique identifier</w:t>
      </w:r>
    </w:p>
    <w:p w14:paraId="42545792" w14:textId="224BF922"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S</w:t>
      </w:r>
      <w:r w:rsidR="00F84F29">
        <w:rPr>
          <w:rFonts w:ascii="Times New Roman" w:hAnsi="Times New Roman" w:cs="Times New Roman"/>
          <w:sz w:val="24"/>
          <w:szCs w:val="24"/>
        </w:rPr>
        <w:t>ubs</w:t>
      </w:r>
      <w:r>
        <w:rPr>
          <w:rFonts w:ascii="Times New Roman" w:hAnsi="Times New Roman" w:cs="Times New Roman"/>
          <w:sz w:val="24"/>
          <w:szCs w:val="24"/>
        </w:rPr>
        <w:t>ection 2</w:t>
      </w:r>
      <w:r w:rsidR="00776B41">
        <w:rPr>
          <w:rFonts w:ascii="Times New Roman" w:hAnsi="Times New Roman" w:cs="Times New Roman"/>
          <w:sz w:val="24"/>
          <w:szCs w:val="24"/>
        </w:rPr>
        <w:t>7</w:t>
      </w:r>
      <w:r w:rsidR="00F84F29">
        <w:rPr>
          <w:rFonts w:ascii="Times New Roman" w:hAnsi="Times New Roman" w:cs="Times New Roman"/>
          <w:sz w:val="24"/>
          <w:szCs w:val="24"/>
        </w:rPr>
        <w:t>(1)</w:t>
      </w:r>
      <w:r w:rsidRPr="000700C6">
        <w:rPr>
          <w:rFonts w:ascii="Times New Roman" w:hAnsi="Times New Roman" w:cs="Times New Roman"/>
          <w:sz w:val="24"/>
          <w:szCs w:val="24"/>
        </w:rPr>
        <w:t xml:space="preserve"> </w:t>
      </w:r>
      <w:r>
        <w:rPr>
          <w:rFonts w:ascii="Times New Roman" w:hAnsi="Times New Roman" w:cs="Times New Roman"/>
          <w:sz w:val="24"/>
          <w:szCs w:val="24"/>
        </w:rPr>
        <w:t>provides</w:t>
      </w:r>
      <w:r w:rsidRPr="000700C6">
        <w:rPr>
          <w:rFonts w:ascii="Times New Roman" w:hAnsi="Times New Roman" w:cs="Times New Roman"/>
          <w:sz w:val="24"/>
          <w:szCs w:val="24"/>
        </w:rPr>
        <w:t xml:space="preserve"> that the verification checklist </w:t>
      </w:r>
      <w:r>
        <w:rPr>
          <w:rFonts w:ascii="Times New Roman" w:hAnsi="Times New Roman" w:cs="Times New Roman"/>
          <w:sz w:val="24"/>
          <w:szCs w:val="24"/>
        </w:rPr>
        <w:t xml:space="preserve">must </w:t>
      </w:r>
      <w:r w:rsidRPr="000700C6">
        <w:rPr>
          <w:rFonts w:ascii="Times New Roman" w:hAnsi="Times New Roman" w:cs="Times New Roman"/>
          <w:sz w:val="24"/>
          <w:szCs w:val="24"/>
        </w:rPr>
        <w:t xml:space="preserve">set out the </w:t>
      </w:r>
      <w:r w:rsidR="00F84F29">
        <w:rPr>
          <w:rFonts w:ascii="Times New Roman" w:hAnsi="Times New Roman" w:cs="Times New Roman"/>
          <w:sz w:val="24"/>
          <w:szCs w:val="24"/>
        </w:rPr>
        <w:t>scope check</w:t>
      </w:r>
      <w:r w:rsidRPr="000700C6">
        <w:rPr>
          <w:rFonts w:ascii="Times New Roman" w:hAnsi="Times New Roman" w:cs="Times New Roman"/>
          <w:sz w:val="24"/>
          <w:szCs w:val="24"/>
        </w:rPr>
        <w:t xml:space="preserve"> </w:t>
      </w:r>
      <w:r w:rsidR="00F84F29">
        <w:rPr>
          <w:rFonts w:ascii="Times New Roman" w:hAnsi="Times New Roman" w:cs="Times New Roman"/>
          <w:sz w:val="24"/>
          <w:szCs w:val="24"/>
        </w:rPr>
        <w:t>required to determine whether a vehicle is covered by the applicable</w:t>
      </w:r>
      <w:r w:rsidRPr="000700C6">
        <w:rPr>
          <w:rFonts w:ascii="Times New Roman" w:hAnsi="Times New Roman" w:cs="Times New Roman"/>
          <w:sz w:val="24"/>
          <w:szCs w:val="24"/>
        </w:rPr>
        <w:t xml:space="preserve"> Work Instructions. This </w:t>
      </w:r>
      <w:r w:rsidR="00132C09">
        <w:rPr>
          <w:rFonts w:ascii="Times New Roman" w:hAnsi="Times New Roman" w:cs="Times New Roman"/>
          <w:sz w:val="24"/>
          <w:szCs w:val="24"/>
        </w:rPr>
        <w:t>provides a means of identifying</w:t>
      </w:r>
      <w:r w:rsidRPr="000700C6">
        <w:rPr>
          <w:rFonts w:ascii="Times New Roman" w:hAnsi="Times New Roman" w:cs="Times New Roman"/>
          <w:sz w:val="24"/>
          <w:szCs w:val="24"/>
        </w:rPr>
        <w:t xml:space="preserve"> where the </w:t>
      </w:r>
      <w:r w:rsidR="00884F82">
        <w:rPr>
          <w:rFonts w:ascii="Times New Roman" w:hAnsi="Times New Roman" w:cs="Times New Roman"/>
          <w:sz w:val="24"/>
          <w:szCs w:val="24"/>
        </w:rPr>
        <w:t>user</w:t>
      </w:r>
      <w:r w:rsidR="00884F82" w:rsidRPr="000700C6">
        <w:rPr>
          <w:rFonts w:ascii="Times New Roman" w:hAnsi="Times New Roman" w:cs="Times New Roman"/>
          <w:sz w:val="24"/>
          <w:szCs w:val="24"/>
        </w:rPr>
        <w:t xml:space="preserve"> </w:t>
      </w:r>
      <w:r w:rsidRPr="000700C6">
        <w:rPr>
          <w:rFonts w:ascii="Times New Roman" w:hAnsi="Times New Roman" w:cs="Times New Roman"/>
          <w:sz w:val="24"/>
          <w:szCs w:val="24"/>
        </w:rPr>
        <w:t>may not have used the most recent version of the Model Report.</w:t>
      </w:r>
      <w:r w:rsidR="00F84F29">
        <w:rPr>
          <w:rFonts w:ascii="Times New Roman" w:hAnsi="Times New Roman" w:cs="Times New Roman"/>
          <w:sz w:val="24"/>
          <w:szCs w:val="24"/>
        </w:rPr>
        <w:t xml:space="preserve"> Subsection 27(2) provides that the scope checks must require the specifications of the vehicle to be compared to the final specifications set out in the Vehicle Scope, the contents of which are set out in Division 2 of Part 2.</w:t>
      </w:r>
    </w:p>
    <w:p w14:paraId="38B048B1" w14:textId="57A161B8" w:rsidR="007D7D3F" w:rsidRPr="006822AF" w:rsidRDefault="007D7D3F" w:rsidP="007D2FA2">
      <w:pPr>
        <w:pStyle w:val="ActHead5"/>
        <w:ind w:left="0" w:firstLine="0"/>
        <w:rPr>
          <w:szCs w:val="24"/>
        </w:rPr>
      </w:pPr>
      <w:r>
        <w:rPr>
          <w:szCs w:val="24"/>
        </w:rPr>
        <w:t>Section 2</w:t>
      </w:r>
      <w:r w:rsidR="00F84F29">
        <w:rPr>
          <w:szCs w:val="24"/>
        </w:rPr>
        <w:t>8</w:t>
      </w:r>
      <w:r>
        <w:rPr>
          <w:szCs w:val="24"/>
        </w:rPr>
        <w:t>—</w:t>
      </w:r>
      <w:r w:rsidRPr="000700C6">
        <w:rPr>
          <w:szCs w:val="24"/>
        </w:rPr>
        <w:t>Verification checklist</w:t>
      </w:r>
      <w:r>
        <w:rPr>
          <w:szCs w:val="24"/>
        </w:rPr>
        <w:t>—</w:t>
      </w:r>
      <w:r w:rsidRPr="000700C6">
        <w:rPr>
          <w:szCs w:val="24"/>
        </w:rPr>
        <w:t>scope checks</w:t>
      </w:r>
    </w:p>
    <w:p w14:paraId="5DE1812C" w14:textId="630D7409" w:rsidR="007D7D3F" w:rsidRPr="000700C6" w:rsidRDefault="007D7D3F" w:rsidP="007D2FA2">
      <w:pPr>
        <w:pStyle w:val="ListParagraph"/>
        <w:keepNext/>
        <w:keepLines/>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Section 2</w:t>
      </w:r>
      <w:r w:rsidR="00F84F29">
        <w:rPr>
          <w:rFonts w:ascii="Times New Roman" w:hAnsi="Times New Roman" w:cs="Times New Roman"/>
          <w:sz w:val="24"/>
          <w:szCs w:val="24"/>
        </w:rPr>
        <w:t>8</w:t>
      </w:r>
      <w:r w:rsidRPr="000700C6">
        <w:rPr>
          <w:rFonts w:ascii="Times New Roman" w:hAnsi="Times New Roman" w:cs="Times New Roman"/>
          <w:sz w:val="24"/>
          <w:szCs w:val="24"/>
        </w:rPr>
        <w:t xml:space="preserve"> </w:t>
      </w:r>
      <w:r>
        <w:rPr>
          <w:rFonts w:ascii="Times New Roman" w:hAnsi="Times New Roman" w:cs="Times New Roman"/>
          <w:sz w:val="24"/>
          <w:szCs w:val="24"/>
        </w:rPr>
        <w:t>provides that</w:t>
      </w:r>
      <w:r w:rsidRPr="000700C6">
        <w:rPr>
          <w:rFonts w:ascii="Times New Roman" w:hAnsi="Times New Roman" w:cs="Times New Roman"/>
          <w:sz w:val="24"/>
          <w:szCs w:val="24"/>
        </w:rPr>
        <w:t xml:space="preserve"> the verification checklist </w:t>
      </w:r>
      <w:r w:rsidR="00A65822">
        <w:rPr>
          <w:rFonts w:ascii="Times New Roman" w:hAnsi="Times New Roman" w:cs="Times New Roman"/>
          <w:sz w:val="24"/>
          <w:szCs w:val="24"/>
        </w:rPr>
        <w:t xml:space="preserve">is </w:t>
      </w:r>
      <w:r w:rsidRPr="000700C6">
        <w:rPr>
          <w:rFonts w:ascii="Times New Roman" w:hAnsi="Times New Roman" w:cs="Times New Roman"/>
          <w:sz w:val="24"/>
          <w:szCs w:val="24"/>
        </w:rPr>
        <w:t>to set out</w:t>
      </w:r>
      <w:r w:rsidR="00F84F29">
        <w:rPr>
          <w:rFonts w:ascii="Times New Roman" w:hAnsi="Times New Roman" w:cs="Times New Roman"/>
          <w:sz w:val="24"/>
          <w:szCs w:val="24"/>
        </w:rPr>
        <w:t xml:space="preserve"> each</w:t>
      </w:r>
      <w:r w:rsidRPr="000700C6">
        <w:rPr>
          <w:rFonts w:ascii="Times New Roman" w:hAnsi="Times New Roman" w:cs="Times New Roman"/>
          <w:sz w:val="24"/>
          <w:szCs w:val="24"/>
        </w:rPr>
        <w:t xml:space="preserve"> </w:t>
      </w:r>
      <w:r w:rsidR="00F84F29">
        <w:rPr>
          <w:rFonts w:ascii="Times New Roman" w:hAnsi="Times New Roman" w:cs="Times New Roman"/>
          <w:sz w:val="24"/>
          <w:szCs w:val="24"/>
        </w:rPr>
        <w:t xml:space="preserve">scope </w:t>
      </w:r>
      <w:r w:rsidRPr="000700C6">
        <w:rPr>
          <w:rFonts w:ascii="Times New Roman" w:hAnsi="Times New Roman" w:cs="Times New Roman"/>
          <w:sz w:val="24"/>
          <w:szCs w:val="24"/>
        </w:rPr>
        <w:t xml:space="preserve">check </w:t>
      </w:r>
      <w:r w:rsidR="00132C09">
        <w:rPr>
          <w:rFonts w:ascii="Times New Roman" w:hAnsi="Times New Roman" w:cs="Times New Roman"/>
          <w:sz w:val="24"/>
          <w:szCs w:val="24"/>
        </w:rPr>
        <w:t>required</w:t>
      </w:r>
      <w:r w:rsidRPr="000700C6">
        <w:rPr>
          <w:rFonts w:ascii="Times New Roman" w:hAnsi="Times New Roman" w:cs="Times New Roman"/>
          <w:sz w:val="24"/>
          <w:szCs w:val="24"/>
        </w:rPr>
        <w:t xml:space="preserve"> to determine whether a vehicle is covered by </w:t>
      </w:r>
      <w:r w:rsidR="00692543">
        <w:rPr>
          <w:rFonts w:ascii="Times New Roman" w:hAnsi="Times New Roman" w:cs="Times New Roman"/>
          <w:sz w:val="24"/>
          <w:szCs w:val="24"/>
        </w:rPr>
        <w:t>the applicable set of Work Instructions</w:t>
      </w:r>
      <w:r w:rsidRPr="000700C6">
        <w:rPr>
          <w:rFonts w:ascii="Times New Roman" w:hAnsi="Times New Roman" w:cs="Times New Roman"/>
          <w:sz w:val="24"/>
          <w:szCs w:val="24"/>
        </w:rPr>
        <w:t xml:space="preserve">. The scope checks </w:t>
      </w:r>
      <w:r>
        <w:rPr>
          <w:rFonts w:ascii="Times New Roman" w:hAnsi="Times New Roman" w:cs="Times New Roman"/>
          <w:sz w:val="24"/>
          <w:szCs w:val="24"/>
        </w:rPr>
        <w:t xml:space="preserve">must </w:t>
      </w:r>
      <w:r w:rsidRPr="000700C6">
        <w:rPr>
          <w:rFonts w:ascii="Times New Roman" w:hAnsi="Times New Roman" w:cs="Times New Roman"/>
          <w:sz w:val="24"/>
          <w:szCs w:val="24"/>
        </w:rPr>
        <w:t xml:space="preserve">require the specifications of the vehicle to be compared to the final specifications set out in the Vehicle Scope. </w:t>
      </w:r>
    </w:p>
    <w:p w14:paraId="2F254AC7" w14:textId="6D83DF33"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sidRPr="000700C6">
        <w:rPr>
          <w:rFonts w:ascii="Times New Roman" w:hAnsi="Times New Roman" w:cs="Times New Roman"/>
          <w:sz w:val="24"/>
          <w:szCs w:val="24"/>
        </w:rPr>
        <w:t xml:space="preserve">This will provide the mechanism for </w:t>
      </w:r>
      <w:r w:rsidR="00132C09">
        <w:rPr>
          <w:rFonts w:ascii="Times New Roman" w:hAnsi="Times New Roman" w:cs="Times New Roman"/>
          <w:sz w:val="24"/>
          <w:szCs w:val="24"/>
        </w:rPr>
        <w:t>ensuring</w:t>
      </w:r>
      <w:r w:rsidRPr="000700C6">
        <w:rPr>
          <w:rFonts w:ascii="Times New Roman" w:hAnsi="Times New Roman" w:cs="Times New Roman"/>
          <w:sz w:val="24"/>
          <w:szCs w:val="24"/>
        </w:rPr>
        <w:t xml:space="preserve"> the vehicle </w:t>
      </w:r>
      <w:r w:rsidR="002E3D47">
        <w:rPr>
          <w:rFonts w:ascii="Times New Roman" w:hAnsi="Times New Roman" w:cs="Times New Roman"/>
          <w:sz w:val="24"/>
          <w:szCs w:val="24"/>
        </w:rPr>
        <w:t>has been manufactured or modified in accordance with the correct set of Work Instructions,</w:t>
      </w:r>
      <w:r w:rsidRPr="000700C6">
        <w:rPr>
          <w:rFonts w:ascii="Times New Roman" w:hAnsi="Times New Roman" w:cs="Times New Roman"/>
          <w:sz w:val="24"/>
          <w:szCs w:val="24"/>
        </w:rPr>
        <w:t xml:space="preserve"> and</w:t>
      </w:r>
      <w:r w:rsidR="002E3D47">
        <w:rPr>
          <w:rFonts w:ascii="Times New Roman" w:hAnsi="Times New Roman" w:cs="Times New Roman"/>
          <w:sz w:val="24"/>
          <w:szCs w:val="24"/>
        </w:rPr>
        <w:t xml:space="preserve"> that,</w:t>
      </w:r>
      <w:r w:rsidRPr="000700C6">
        <w:rPr>
          <w:rFonts w:ascii="Times New Roman" w:hAnsi="Times New Roman" w:cs="Times New Roman"/>
          <w:sz w:val="24"/>
          <w:szCs w:val="24"/>
        </w:rPr>
        <w:t xml:space="preserve"> after </w:t>
      </w:r>
      <w:r w:rsidR="002E3D47">
        <w:rPr>
          <w:rFonts w:ascii="Times New Roman" w:hAnsi="Times New Roman" w:cs="Times New Roman"/>
          <w:sz w:val="24"/>
          <w:szCs w:val="24"/>
        </w:rPr>
        <w:t xml:space="preserve">the </w:t>
      </w:r>
      <w:r w:rsidRPr="000700C6">
        <w:rPr>
          <w:rFonts w:ascii="Times New Roman" w:hAnsi="Times New Roman" w:cs="Times New Roman"/>
          <w:sz w:val="24"/>
          <w:szCs w:val="24"/>
        </w:rPr>
        <w:t>manufacture or modification</w:t>
      </w:r>
      <w:r w:rsidR="002E3D47">
        <w:rPr>
          <w:rFonts w:ascii="Times New Roman" w:hAnsi="Times New Roman" w:cs="Times New Roman"/>
          <w:sz w:val="24"/>
          <w:szCs w:val="24"/>
        </w:rPr>
        <w:t xml:space="preserve"> is complete,</w:t>
      </w:r>
      <w:r w:rsidRPr="000700C6">
        <w:rPr>
          <w:rFonts w:ascii="Times New Roman" w:hAnsi="Times New Roman" w:cs="Times New Roman"/>
          <w:sz w:val="24"/>
          <w:szCs w:val="24"/>
        </w:rPr>
        <w:t xml:space="preserve"> the vehicle meets the expected specifications</w:t>
      </w:r>
      <w:r w:rsidR="00B91300">
        <w:rPr>
          <w:rFonts w:ascii="Times New Roman" w:hAnsi="Times New Roman" w:cs="Times New Roman"/>
          <w:sz w:val="24"/>
          <w:szCs w:val="24"/>
        </w:rPr>
        <w:t xml:space="preserve"> (</w:t>
      </w:r>
      <w:r w:rsidRPr="000700C6">
        <w:rPr>
          <w:rFonts w:ascii="Times New Roman" w:hAnsi="Times New Roman" w:cs="Times New Roman"/>
          <w:sz w:val="24"/>
          <w:szCs w:val="24"/>
        </w:rPr>
        <w:t>indicating the work has been completed</w:t>
      </w:r>
      <w:r w:rsidR="00B91300">
        <w:rPr>
          <w:rFonts w:ascii="Times New Roman" w:hAnsi="Times New Roman" w:cs="Times New Roman"/>
          <w:sz w:val="24"/>
          <w:szCs w:val="24"/>
        </w:rPr>
        <w:t>)</w:t>
      </w:r>
      <w:r w:rsidRPr="000700C6">
        <w:rPr>
          <w:rFonts w:ascii="Times New Roman" w:hAnsi="Times New Roman" w:cs="Times New Roman"/>
          <w:sz w:val="24"/>
          <w:szCs w:val="24"/>
        </w:rPr>
        <w:t xml:space="preserve">. </w:t>
      </w:r>
    </w:p>
    <w:p w14:paraId="44B28D4F" w14:textId="16297B14" w:rsidR="007D7D3F" w:rsidRPr="006822AF" w:rsidRDefault="007D7D3F" w:rsidP="007D2FA2">
      <w:pPr>
        <w:pStyle w:val="ActHead5"/>
        <w:ind w:left="0" w:firstLine="0"/>
        <w:rPr>
          <w:szCs w:val="24"/>
        </w:rPr>
      </w:pPr>
      <w:r>
        <w:rPr>
          <w:szCs w:val="24"/>
        </w:rPr>
        <w:t>Section 2</w:t>
      </w:r>
      <w:r w:rsidR="00F84F29">
        <w:rPr>
          <w:szCs w:val="24"/>
        </w:rPr>
        <w:t>9</w:t>
      </w:r>
      <w:r>
        <w:rPr>
          <w:szCs w:val="24"/>
        </w:rPr>
        <w:t>—</w:t>
      </w:r>
      <w:r w:rsidRPr="000700C6">
        <w:rPr>
          <w:szCs w:val="24"/>
        </w:rPr>
        <w:t>Verification checklist—manufacture or modification checks</w:t>
      </w:r>
    </w:p>
    <w:p w14:paraId="10E3E173" w14:textId="506360C4"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Section 2</w:t>
      </w:r>
      <w:r w:rsidR="00F84F29">
        <w:rPr>
          <w:rFonts w:ascii="Times New Roman" w:hAnsi="Times New Roman" w:cs="Times New Roman"/>
          <w:sz w:val="24"/>
          <w:szCs w:val="24"/>
        </w:rPr>
        <w:t>9</w:t>
      </w:r>
      <w:r w:rsidRPr="000700C6">
        <w:rPr>
          <w:rFonts w:ascii="Times New Roman" w:hAnsi="Times New Roman" w:cs="Times New Roman"/>
          <w:sz w:val="24"/>
          <w:szCs w:val="24"/>
        </w:rPr>
        <w:t xml:space="preserve"> relates to the verification checklist for manufacture or modification checks.  </w:t>
      </w:r>
    </w:p>
    <w:p w14:paraId="475898EF" w14:textId="5C343079" w:rsidR="00A032AA" w:rsidRDefault="007D7D3F" w:rsidP="007D2FA2">
      <w:pPr>
        <w:pStyle w:val="ListParagraph"/>
        <w:spacing w:before="140" w:after="140" w:line="240" w:lineRule="auto"/>
        <w:ind w:left="0"/>
        <w:contextualSpacing w:val="0"/>
        <w:rPr>
          <w:rFonts w:ascii="Times New Roman" w:hAnsi="Times New Roman" w:cs="Times New Roman"/>
          <w:sz w:val="24"/>
          <w:szCs w:val="24"/>
        </w:rPr>
      </w:pPr>
      <w:r w:rsidRPr="000700C6">
        <w:rPr>
          <w:rFonts w:ascii="Times New Roman" w:hAnsi="Times New Roman" w:cs="Times New Roman"/>
          <w:sz w:val="24"/>
          <w:szCs w:val="24"/>
        </w:rPr>
        <w:t xml:space="preserve">The verification checklist must set out the checks </w:t>
      </w:r>
      <w:r w:rsidR="00132C09">
        <w:rPr>
          <w:rFonts w:ascii="Times New Roman" w:hAnsi="Times New Roman" w:cs="Times New Roman"/>
          <w:sz w:val="24"/>
          <w:szCs w:val="24"/>
        </w:rPr>
        <w:t>required</w:t>
      </w:r>
      <w:r w:rsidRPr="000700C6">
        <w:rPr>
          <w:rFonts w:ascii="Times New Roman" w:hAnsi="Times New Roman" w:cs="Times New Roman"/>
          <w:sz w:val="24"/>
          <w:szCs w:val="24"/>
        </w:rPr>
        <w:t xml:space="preserve"> to determine whether the user of the Model Report has correctly carried out </w:t>
      </w:r>
      <w:r w:rsidR="00A032AA">
        <w:rPr>
          <w:rFonts w:ascii="Times New Roman" w:hAnsi="Times New Roman" w:cs="Times New Roman"/>
          <w:sz w:val="24"/>
          <w:szCs w:val="24"/>
        </w:rPr>
        <w:t>each</w:t>
      </w:r>
      <w:r w:rsidR="00A032AA" w:rsidRPr="000700C6">
        <w:rPr>
          <w:rFonts w:ascii="Times New Roman" w:hAnsi="Times New Roman" w:cs="Times New Roman"/>
          <w:sz w:val="24"/>
          <w:szCs w:val="24"/>
        </w:rPr>
        <w:t xml:space="preserve"> </w:t>
      </w:r>
      <w:r w:rsidR="00A032AA">
        <w:rPr>
          <w:rFonts w:ascii="Times New Roman" w:hAnsi="Times New Roman" w:cs="Times New Roman"/>
          <w:sz w:val="24"/>
          <w:szCs w:val="24"/>
        </w:rPr>
        <w:t xml:space="preserve">modification, or each stage of </w:t>
      </w:r>
      <w:r w:rsidRPr="000700C6">
        <w:rPr>
          <w:rFonts w:ascii="Times New Roman" w:hAnsi="Times New Roman" w:cs="Times New Roman"/>
          <w:sz w:val="24"/>
          <w:szCs w:val="24"/>
        </w:rPr>
        <w:t>manufacture</w:t>
      </w:r>
      <w:r w:rsidR="00A032AA">
        <w:rPr>
          <w:rFonts w:ascii="Times New Roman" w:hAnsi="Times New Roman" w:cs="Times New Roman"/>
          <w:sz w:val="24"/>
          <w:szCs w:val="24"/>
        </w:rPr>
        <w:t xml:space="preserve">, required by the Model Report, </w:t>
      </w:r>
      <w:r w:rsidRPr="000700C6">
        <w:rPr>
          <w:rFonts w:ascii="Times New Roman" w:hAnsi="Times New Roman" w:cs="Times New Roman"/>
          <w:sz w:val="24"/>
          <w:szCs w:val="24"/>
        </w:rPr>
        <w:t xml:space="preserve">and each affected system is functioning correctly. </w:t>
      </w:r>
      <w:r w:rsidR="00A032AA">
        <w:rPr>
          <w:rFonts w:ascii="Times New Roman" w:hAnsi="Times New Roman" w:cs="Times New Roman"/>
          <w:sz w:val="24"/>
          <w:szCs w:val="24"/>
        </w:rPr>
        <w:t xml:space="preserve">Where the user has correctly carried out the manufacture or modification, this </w:t>
      </w:r>
      <w:r w:rsidR="002739F7">
        <w:rPr>
          <w:rFonts w:ascii="Times New Roman" w:hAnsi="Times New Roman" w:cs="Times New Roman"/>
          <w:sz w:val="24"/>
          <w:szCs w:val="24"/>
        </w:rPr>
        <w:t xml:space="preserve">should mean </w:t>
      </w:r>
      <w:r w:rsidR="00A032AA">
        <w:rPr>
          <w:rFonts w:ascii="Times New Roman" w:hAnsi="Times New Roman" w:cs="Times New Roman"/>
          <w:sz w:val="24"/>
          <w:szCs w:val="24"/>
        </w:rPr>
        <w:t>that the vehicle is at the final approved specification (as defined in subsection 4(</w:t>
      </w:r>
      <w:r w:rsidR="00F84F29">
        <w:rPr>
          <w:rFonts w:ascii="Times New Roman" w:hAnsi="Times New Roman" w:cs="Times New Roman"/>
          <w:sz w:val="24"/>
          <w:szCs w:val="24"/>
        </w:rPr>
        <w:t>3</w:t>
      </w:r>
      <w:r w:rsidR="00A032AA">
        <w:rPr>
          <w:rFonts w:ascii="Times New Roman" w:hAnsi="Times New Roman" w:cs="Times New Roman"/>
          <w:sz w:val="24"/>
          <w:szCs w:val="24"/>
        </w:rPr>
        <w:t>))</w:t>
      </w:r>
      <w:r w:rsidR="004E2685">
        <w:rPr>
          <w:rFonts w:ascii="Times New Roman" w:hAnsi="Times New Roman" w:cs="Times New Roman"/>
          <w:sz w:val="24"/>
          <w:szCs w:val="24"/>
        </w:rPr>
        <w:t xml:space="preserve"> in the relevant respects</w:t>
      </w:r>
      <w:r w:rsidR="00A032AA">
        <w:rPr>
          <w:rFonts w:ascii="Times New Roman" w:hAnsi="Times New Roman" w:cs="Times New Roman"/>
          <w:sz w:val="24"/>
          <w:szCs w:val="24"/>
        </w:rPr>
        <w:t xml:space="preserve">. This is because (broadly speaking) Model Reports must be designed so that, if followed correctly, they will result in vehicles that fully or substantially comply with all relevant standards </w:t>
      </w:r>
      <w:r w:rsidR="003E590E">
        <w:rPr>
          <w:rFonts w:ascii="Times New Roman" w:hAnsi="Times New Roman" w:cs="Times New Roman"/>
          <w:sz w:val="24"/>
          <w:szCs w:val="24"/>
        </w:rPr>
        <w:t xml:space="preserve">as set out in the </w:t>
      </w:r>
      <w:r w:rsidR="003E590E" w:rsidRPr="004667C2">
        <w:rPr>
          <w:rFonts w:ascii="Times New Roman" w:hAnsi="Times New Roman" w:cs="Times New Roman"/>
          <w:i/>
          <w:sz w:val="24"/>
          <w:szCs w:val="24"/>
        </w:rPr>
        <w:t>Road Vehicle Standards (Model Reports—Compliance with Standards) Determination 2021</w:t>
      </w:r>
      <w:r w:rsidR="003E590E">
        <w:rPr>
          <w:rFonts w:ascii="Times New Roman" w:hAnsi="Times New Roman" w:cs="Times New Roman"/>
          <w:sz w:val="24"/>
          <w:szCs w:val="24"/>
        </w:rPr>
        <w:t xml:space="preserve"> made under </w:t>
      </w:r>
      <w:r w:rsidR="00813E53">
        <w:rPr>
          <w:rFonts w:ascii="Times New Roman" w:hAnsi="Times New Roman" w:cs="Times New Roman"/>
          <w:sz w:val="24"/>
          <w:szCs w:val="24"/>
        </w:rPr>
        <w:t>sub</w:t>
      </w:r>
      <w:r w:rsidR="003E590E">
        <w:rPr>
          <w:rFonts w:ascii="Times New Roman" w:hAnsi="Times New Roman" w:cs="Times New Roman"/>
          <w:sz w:val="24"/>
          <w:szCs w:val="24"/>
        </w:rPr>
        <w:t>section 89(2) of the Rules</w:t>
      </w:r>
      <w:r w:rsidR="00A032AA">
        <w:rPr>
          <w:rFonts w:ascii="Times New Roman" w:hAnsi="Times New Roman" w:cs="Times New Roman"/>
          <w:sz w:val="24"/>
          <w:szCs w:val="24"/>
        </w:rPr>
        <w:t xml:space="preserve">. </w:t>
      </w:r>
    </w:p>
    <w:p w14:paraId="114CB2C6" w14:textId="2CEFE55D"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sidRPr="000700C6">
        <w:rPr>
          <w:rFonts w:ascii="Times New Roman" w:hAnsi="Times New Roman" w:cs="Times New Roman"/>
          <w:sz w:val="24"/>
          <w:szCs w:val="24"/>
        </w:rPr>
        <w:t>The checklist must also set out the qualifications (if any) and minimum equipment (if any) required to carry out the checks.</w:t>
      </w:r>
    </w:p>
    <w:p w14:paraId="46732009" w14:textId="4E5F9D04" w:rsidR="007D7D3F" w:rsidRPr="006822AF" w:rsidRDefault="007D7D3F" w:rsidP="007D2FA2">
      <w:pPr>
        <w:pStyle w:val="ActHead5"/>
        <w:ind w:left="0" w:firstLine="0"/>
        <w:rPr>
          <w:szCs w:val="24"/>
        </w:rPr>
      </w:pPr>
      <w:r>
        <w:rPr>
          <w:szCs w:val="24"/>
        </w:rPr>
        <w:t xml:space="preserve">Section </w:t>
      </w:r>
      <w:r w:rsidR="00F84F29">
        <w:rPr>
          <w:szCs w:val="24"/>
        </w:rPr>
        <w:t>30</w:t>
      </w:r>
      <w:r>
        <w:rPr>
          <w:szCs w:val="24"/>
        </w:rPr>
        <w:t>—</w:t>
      </w:r>
      <w:r w:rsidRPr="000700C6">
        <w:rPr>
          <w:szCs w:val="24"/>
        </w:rPr>
        <w:t>Verification checklist</w:t>
      </w:r>
      <w:r>
        <w:rPr>
          <w:szCs w:val="24"/>
        </w:rPr>
        <w:t>—</w:t>
      </w:r>
      <w:r w:rsidRPr="000700C6">
        <w:rPr>
          <w:szCs w:val="24"/>
        </w:rPr>
        <w:t>deterioration checks</w:t>
      </w:r>
    </w:p>
    <w:p w14:paraId="49A0C565" w14:textId="1A750BFE"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Section </w:t>
      </w:r>
      <w:r w:rsidR="00F84F29">
        <w:rPr>
          <w:rFonts w:ascii="Times New Roman" w:hAnsi="Times New Roman" w:cs="Times New Roman"/>
          <w:sz w:val="24"/>
          <w:szCs w:val="24"/>
        </w:rPr>
        <w:t>30</w:t>
      </w:r>
      <w:r w:rsidRPr="000700C6">
        <w:rPr>
          <w:rFonts w:ascii="Times New Roman" w:hAnsi="Times New Roman" w:cs="Times New Roman"/>
          <w:sz w:val="24"/>
          <w:szCs w:val="24"/>
        </w:rPr>
        <w:t xml:space="preserve"> </w:t>
      </w:r>
      <w:r>
        <w:rPr>
          <w:rFonts w:ascii="Times New Roman" w:hAnsi="Times New Roman" w:cs="Times New Roman"/>
          <w:sz w:val="24"/>
          <w:szCs w:val="24"/>
        </w:rPr>
        <w:t>provides</w:t>
      </w:r>
      <w:r w:rsidRPr="000700C6">
        <w:rPr>
          <w:rFonts w:ascii="Times New Roman" w:hAnsi="Times New Roman" w:cs="Times New Roman"/>
          <w:sz w:val="24"/>
          <w:szCs w:val="24"/>
        </w:rPr>
        <w:t xml:space="preserve"> that the verification checklist must set out each check </w:t>
      </w:r>
      <w:r w:rsidR="00132C09">
        <w:rPr>
          <w:rFonts w:ascii="Times New Roman" w:hAnsi="Times New Roman" w:cs="Times New Roman"/>
          <w:sz w:val="24"/>
          <w:szCs w:val="24"/>
        </w:rPr>
        <w:t>required</w:t>
      </w:r>
      <w:r w:rsidRPr="000700C6">
        <w:rPr>
          <w:rFonts w:ascii="Times New Roman" w:hAnsi="Times New Roman" w:cs="Times New Roman"/>
          <w:sz w:val="24"/>
          <w:szCs w:val="24"/>
        </w:rPr>
        <w:t xml:space="preserve"> to ensure that </w:t>
      </w:r>
      <w:r w:rsidR="006B7B0E">
        <w:rPr>
          <w:rFonts w:ascii="Times New Roman" w:hAnsi="Times New Roman" w:cs="Times New Roman"/>
          <w:sz w:val="24"/>
          <w:szCs w:val="24"/>
        </w:rPr>
        <w:t>a</w:t>
      </w:r>
      <w:r w:rsidR="006B7B0E" w:rsidRPr="000700C6">
        <w:rPr>
          <w:rFonts w:ascii="Times New Roman" w:hAnsi="Times New Roman" w:cs="Times New Roman"/>
          <w:sz w:val="24"/>
          <w:szCs w:val="24"/>
        </w:rPr>
        <w:t xml:space="preserve"> </w:t>
      </w:r>
      <w:r w:rsidR="006B7B0E">
        <w:rPr>
          <w:rFonts w:ascii="Times New Roman" w:hAnsi="Times New Roman" w:cs="Times New Roman"/>
          <w:sz w:val="24"/>
          <w:szCs w:val="24"/>
        </w:rPr>
        <w:t xml:space="preserve">used </w:t>
      </w:r>
      <w:r w:rsidRPr="000700C6">
        <w:rPr>
          <w:rFonts w:ascii="Times New Roman" w:hAnsi="Times New Roman" w:cs="Times New Roman"/>
          <w:sz w:val="24"/>
          <w:szCs w:val="24"/>
        </w:rPr>
        <w:t>vehicle do</w:t>
      </w:r>
      <w:r w:rsidR="00692543">
        <w:rPr>
          <w:rFonts w:ascii="Times New Roman" w:hAnsi="Times New Roman" w:cs="Times New Roman"/>
          <w:sz w:val="24"/>
          <w:szCs w:val="24"/>
        </w:rPr>
        <w:t>es</w:t>
      </w:r>
      <w:r w:rsidRPr="000700C6">
        <w:rPr>
          <w:rFonts w:ascii="Times New Roman" w:hAnsi="Times New Roman" w:cs="Times New Roman"/>
          <w:sz w:val="24"/>
          <w:szCs w:val="24"/>
        </w:rPr>
        <w:t xml:space="preserve"> not exceed the deterioration limit. </w:t>
      </w:r>
      <w:r w:rsidR="0019242A">
        <w:rPr>
          <w:rFonts w:ascii="Times New Roman" w:hAnsi="Times New Roman" w:cs="Times New Roman"/>
          <w:sz w:val="24"/>
          <w:szCs w:val="24"/>
        </w:rPr>
        <w:t>Subsection 4(4) defines when a vehicle exceeds the deterioration limit.</w:t>
      </w:r>
      <w:r w:rsidR="00B14672">
        <w:rPr>
          <w:rFonts w:ascii="Times New Roman" w:hAnsi="Times New Roman" w:cs="Times New Roman"/>
          <w:sz w:val="24"/>
          <w:szCs w:val="24"/>
        </w:rPr>
        <w:t xml:space="preserve"> That limit is set out in Schedule 6.</w:t>
      </w:r>
    </w:p>
    <w:p w14:paraId="37C1A283" w14:textId="4D0370C7"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sidRPr="000700C6">
        <w:rPr>
          <w:rFonts w:ascii="Times New Roman" w:hAnsi="Times New Roman" w:cs="Times New Roman"/>
          <w:sz w:val="24"/>
          <w:szCs w:val="24"/>
        </w:rPr>
        <w:t>The deterioration checks recognise that vehicles undergoing modification are often used vehicles and allows for ‘fair wear and tear’, while providing assurance of safe operation.</w:t>
      </w:r>
    </w:p>
    <w:p w14:paraId="1A8447DF" w14:textId="1759E18C" w:rsidR="007D7D3F" w:rsidRPr="006822AF" w:rsidRDefault="007D7D3F" w:rsidP="007D2FA2">
      <w:pPr>
        <w:pStyle w:val="ActHead5"/>
        <w:ind w:left="0" w:firstLine="0"/>
        <w:rPr>
          <w:szCs w:val="24"/>
        </w:rPr>
      </w:pPr>
      <w:r>
        <w:rPr>
          <w:szCs w:val="24"/>
        </w:rPr>
        <w:t xml:space="preserve">Section </w:t>
      </w:r>
      <w:r w:rsidR="00692543">
        <w:rPr>
          <w:szCs w:val="24"/>
        </w:rPr>
        <w:t>3</w:t>
      </w:r>
      <w:r w:rsidR="006B7B0E">
        <w:rPr>
          <w:szCs w:val="24"/>
        </w:rPr>
        <w:t>1</w:t>
      </w:r>
      <w:r>
        <w:rPr>
          <w:szCs w:val="24"/>
        </w:rPr>
        <w:t>—</w:t>
      </w:r>
      <w:r w:rsidRPr="000700C6">
        <w:rPr>
          <w:szCs w:val="24"/>
        </w:rPr>
        <w:t>Verification checklist</w:t>
      </w:r>
      <w:r>
        <w:rPr>
          <w:szCs w:val="24"/>
        </w:rPr>
        <w:t>—</w:t>
      </w:r>
      <w:r w:rsidRPr="000700C6">
        <w:rPr>
          <w:szCs w:val="24"/>
        </w:rPr>
        <w:t>damage and corrosion checks</w:t>
      </w:r>
    </w:p>
    <w:p w14:paraId="5FC5E60A" w14:textId="086236B1"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Section </w:t>
      </w:r>
      <w:r w:rsidR="00692543">
        <w:rPr>
          <w:rFonts w:ascii="Times New Roman" w:hAnsi="Times New Roman" w:cs="Times New Roman"/>
          <w:sz w:val="24"/>
          <w:szCs w:val="24"/>
        </w:rPr>
        <w:t>3</w:t>
      </w:r>
      <w:r w:rsidR="006B7B0E">
        <w:rPr>
          <w:rFonts w:ascii="Times New Roman" w:hAnsi="Times New Roman" w:cs="Times New Roman"/>
          <w:sz w:val="24"/>
          <w:szCs w:val="24"/>
        </w:rPr>
        <w:t>1</w:t>
      </w:r>
      <w:r w:rsidRPr="000700C6">
        <w:rPr>
          <w:rFonts w:ascii="Times New Roman" w:hAnsi="Times New Roman" w:cs="Times New Roman"/>
          <w:sz w:val="24"/>
          <w:szCs w:val="24"/>
        </w:rPr>
        <w:t xml:space="preserve"> </w:t>
      </w:r>
      <w:r>
        <w:rPr>
          <w:rFonts w:ascii="Times New Roman" w:hAnsi="Times New Roman" w:cs="Times New Roman"/>
          <w:sz w:val="24"/>
          <w:szCs w:val="24"/>
        </w:rPr>
        <w:t>provides</w:t>
      </w:r>
      <w:r w:rsidRPr="000700C6">
        <w:rPr>
          <w:rFonts w:ascii="Times New Roman" w:hAnsi="Times New Roman" w:cs="Times New Roman"/>
          <w:sz w:val="24"/>
          <w:szCs w:val="24"/>
        </w:rPr>
        <w:t xml:space="preserve"> that the verification checklist must set out each </w:t>
      </w:r>
      <w:r w:rsidR="006B7B0E">
        <w:rPr>
          <w:rFonts w:ascii="Times New Roman" w:hAnsi="Times New Roman" w:cs="Times New Roman"/>
          <w:sz w:val="24"/>
          <w:szCs w:val="24"/>
        </w:rPr>
        <w:t>step</w:t>
      </w:r>
      <w:r w:rsidR="006B7B0E" w:rsidRPr="000700C6">
        <w:rPr>
          <w:rFonts w:ascii="Times New Roman" w:hAnsi="Times New Roman" w:cs="Times New Roman"/>
          <w:sz w:val="24"/>
          <w:szCs w:val="24"/>
        </w:rPr>
        <w:t xml:space="preserve"> </w:t>
      </w:r>
      <w:r w:rsidR="00132C09">
        <w:rPr>
          <w:rFonts w:ascii="Times New Roman" w:hAnsi="Times New Roman" w:cs="Times New Roman"/>
          <w:sz w:val="24"/>
          <w:szCs w:val="24"/>
        </w:rPr>
        <w:t>required</w:t>
      </w:r>
      <w:r w:rsidRPr="000700C6">
        <w:rPr>
          <w:rFonts w:ascii="Times New Roman" w:hAnsi="Times New Roman" w:cs="Times New Roman"/>
          <w:sz w:val="24"/>
          <w:szCs w:val="24"/>
        </w:rPr>
        <w:t xml:space="preserve"> to inspect a vehicle for damage or corrosion and repair of damage or corrosion. The checklist must also set out how to conduct a body alignment test and seek information about the vehicle’s history.  </w:t>
      </w:r>
    </w:p>
    <w:p w14:paraId="4616F808" w14:textId="3AD8CCB0"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sidRPr="000700C6">
        <w:rPr>
          <w:rFonts w:ascii="Times New Roman" w:hAnsi="Times New Roman" w:cs="Times New Roman"/>
          <w:sz w:val="24"/>
          <w:szCs w:val="24"/>
        </w:rPr>
        <w:lastRenderedPageBreak/>
        <w:t xml:space="preserve">The verification checks of damage </w:t>
      </w:r>
      <w:r w:rsidR="006B7B0E">
        <w:rPr>
          <w:rFonts w:ascii="Times New Roman" w:hAnsi="Times New Roman" w:cs="Times New Roman"/>
          <w:sz w:val="24"/>
          <w:szCs w:val="24"/>
        </w:rPr>
        <w:t>or</w:t>
      </w:r>
      <w:r w:rsidR="006B7B0E" w:rsidRPr="000700C6">
        <w:rPr>
          <w:rFonts w:ascii="Times New Roman" w:hAnsi="Times New Roman" w:cs="Times New Roman"/>
          <w:sz w:val="24"/>
          <w:szCs w:val="24"/>
        </w:rPr>
        <w:t xml:space="preserve"> </w:t>
      </w:r>
      <w:r w:rsidRPr="000700C6">
        <w:rPr>
          <w:rFonts w:ascii="Times New Roman" w:hAnsi="Times New Roman" w:cs="Times New Roman"/>
          <w:sz w:val="24"/>
          <w:szCs w:val="24"/>
        </w:rPr>
        <w:t xml:space="preserve">corrosion provides a secondary assessment to the one conducted by the </w:t>
      </w:r>
      <w:r w:rsidR="00D82D69">
        <w:rPr>
          <w:rFonts w:ascii="Times New Roman" w:hAnsi="Times New Roman" w:cs="Times New Roman"/>
          <w:sz w:val="24"/>
          <w:szCs w:val="24"/>
        </w:rPr>
        <w:t>user</w:t>
      </w:r>
      <w:r w:rsidRPr="000700C6">
        <w:rPr>
          <w:rFonts w:ascii="Times New Roman" w:hAnsi="Times New Roman" w:cs="Times New Roman"/>
          <w:sz w:val="24"/>
          <w:szCs w:val="24"/>
        </w:rPr>
        <w:t xml:space="preserve">.  </w:t>
      </w:r>
    </w:p>
    <w:p w14:paraId="7A36220B" w14:textId="2A31521B" w:rsidR="007D7D3F" w:rsidRPr="006822AF" w:rsidRDefault="007D7D3F" w:rsidP="007D2FA2">
      <w:pPr>
        <w:pStyle w:val="ActHead5"/>
        <w:ind w:left="0" w:firstLine="0"/>
        <w:rPr>
          <w:szCs w:val="24"/>
        </w:rPr>
      </w:pPr>
      <w:r>
        <w:rPr>
          <w:szCs w:val="24"/>
        </w:rPr>
        <w:t xml:space="preserve">Section </w:t>
      </w:r>
      <w:r w:rsidR="00692543">
        <w:rPr>
          <w:szCs w:val="24"/>
        </w:rPr>
        <w:t>3</w:t>
      </w:r>
      <w:r w:rsidR="006B7B0E">
        <w:rPr>
          <w:szCs w:val="24"/>
        </w:rPr>
        <w:t>2</w:t>
      </w:r>
      <w:r>
        <w:rPr>
          <w:szCs w:val="24"/>
        </w:rPr>
        <w:t>—</w:t>
      </w:r>
      <w:r w:rsidRPr="000700C6">
        <w:rPr>
          <w:szCs w:val="24"/>
        </w:rPr>
        <w:t>Verification checklist</w:t>
      </w:r>
      <w:r>
        <w:rPr>
          <w:szCs w:val="24"/>
        </w:rPr>
        <w:t>—</w:t>
      </w:r>
      <w:r w:rsidRPr="000700C6">
        <w:rPr>
          <w:szCs w:val="24"/>
        </w:rPr>
        <w:t>odometer checks</w:t>
      </w:r>
    </w:p>
    <w:p w14:paraId="09C509B8" w14:textId="4127AB4D"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Section </w:t>
      </w:r>
      <w:r w:rsidR="00692543">
        <w:rPr>
          <w:rFonts w:ascii="Times New Roman" w:hAnsi="Times New Roman" w:cs="Times New Roman"/>
          <w:sz w:val="24"/>
          <w:szCs w:val="24"/>
        </w:rPr>
        <w:t>3</w:t>
      </w:r>
      <w:r w:rsidR="006B7B0E">
        <w:rPr>
          <w:rFonts w:ascii="Times New Roman" w:hAnsi="Times New Roman" w:cs="Times New Roman"/>
          <w:sz w:val="24"/>
          <w:szCs w:val="24"/>
        </w:rPr>
        <w:t>2</w:t>
      </w:r>
      <w:r>
        <w:rPr>
          <w:rFonts w:ascii="Times New Roman" w:hAnsi="Times New Roman" w:cs="Times New Roman"/>
          <w:sz w:val="24"/>
          <w:szCs w:val="24"/>
        </w:rPr>
        <w:t xml:space="preserve"> provides that</w:t>
      </w:r>
      <w:r w:rsidRPr="000700C6">
        <w:rPr>
          <w:rFonts w:ascii="Times New Roman" w:hAnsi="Times New Roman" w:cs="Times New Roman"/>
          <w:sz w:val="24"/>
          <w:szCs w:val="24"/>
        </w:rPr>
        <w:t xml:space="preserve"> the verification checklist </w:t>
      </w:r>
      <w:r>
        <w:rPr>
          <w:rFonts w:ascii="Times New Roman" w:hAnsi="Times New Roman" w:cs="Times New Roman"/>
          <w:sz w:val="24"/>
          <w:szCs w:val="24"/>
        </w:rPr>
        <w:t>must</w:t>
      </w:r>
      <w:r w:rsidRPr="000700C6">
        <w:rPr>
          <w:rFonts w:ascii="Times New Roman" w:hAnsi="Times New Roman" w:cs="Times New Roman"/>
          <w:sz w:val="24"/>
          <w:szCs w:val="24"/>
        </w:rPr>
        <w:t xml:space="preserve"> set out checks relating to the odometer </w:t>
      </w:r>
      <w:r w:rsidR="00132C09">
        <w:rPr>
          <w:rFonts w:ascii="Times New Roman" w:hAnsi="Times New Roman" w:cs="Times New Roman"/>
          <w:sz w:val="24"/>
          <w:szCs w:val="24"/>
        </w:rPr>
        <w:t>required</w:t>
      </w:r>
      <w:r w:rsidRPr="000700C6">
        <w:rPr>
          <w:rFonts w:ascii="Times New Roman" w:hAnsi="Times New Roman" w:cs="Times New Roman"/>
          <w:sz w:val="24"/>
          <w:szCs w:val="24"/>
        </w:rPr>
        <w:t xml:space="preserve"> to ensure </w:t>
      </w:r>
      <w:r w:rsidR="00AC4EA0">
        <w:rPr>
          <w:rFonts w:ascii="Times New Roman" w:hAnsi="Times New Roman" w:cs="Times New Roman"/>
          <w:sz w:val="24"/>
          <w:szCs w:val="24"/>
        </w:rPr>
        <w:t>that it</w:t>
      </w:r>
      <w:r w:rsidRPr="000700C6">
        <w:rPr>
          <w:rFonts w:ascii="Times New Roman" w:hAnsi="Times New Roman" w:cs="Times New Roman"/>
          <w:sz w:val="24"/>
          <w:szCs w:val="24"/>
        </w:rPr>
        <w:t xml:space="preserve"> accurately reflects the distance travelled and has not been tampered with.</w:t>
      </w:r>
    </w:p>
    <w:p w14:paraId="671285EC" w14:textId="7EBCD26D"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sidRPr="000700C6">
        <w:rPr>
          <w:rFonts w:ascii="Times New Roman" w:hAnsi="Times New Roman" w:cs="Times New Roman"/>
          <w:sz w:val="24"/>
          <w:szCs w:val="24"/>
        </w:rPr>
        <w:t>The purpose of these requirements is to provide a degree of certainty for the consumer that the vehicle</w:t>
      </w:r>
      <w:r w:rsidR="00534052">
        <w:rPr>
          <w:rFonts w:ascii="Times New Roman" w:hAnsi="Times New Roman" w:cs="Times New Roman"/>
          <w:sz w:val="24"/>
          <w:szCs w:val="24"/>
        </w:rPr>
        <w:t>’s mileage</w:t>
      </w:r>
      <w:r w:rsidRPr="000700C6">
        <w:rPr>
          <w:rFonts w:ascii="Times New Roman" w:hAnsi="Times New Roman" w:cs="Times New Roman"/>
          <w:sz w:val="24"/>
          <w:szCs w:val="24"/>
        </w:rPr>
        <w:t xml:space="preserve"> is correctly represented.  </w:t>
      </w:r>
    </w:p>
    <w:p w14:paraId="4CA8A3C6" w14:textId="1991068E" w:rsidR="007D7D3F" w:rsidRPr="000700C6" w:rsidRDefault="007D7D3F" w:rsidP="007D2FA2">
      <w:pPr>
        <w:pStyle w:val="ActHead5"/>
        <w:ind w:left="0" w:firstLine="0"/>
        <w:rPr>
          <w:b w:val="0"/>
          <w:szCs w:val="24"/>
        </w:rPr>
      </w:pPr>
      <w:r>
        <w:rPr>
          <w:szCs w:val="24"/>
        </w:rPr>
        <w:t xml:space="preserve">Section </w:t>
      </w:r>
      <w:r w:rsidR="00692543">
        <w:rPr>
          <w:szCs w:val="24"/>
        </w:rPr>
        <w:t>3</w:t>
      </w:r>
      <w:r w:rsidR="006B7B0E">
        <w:rPr>
          <w:szCs w:val="24"/>
        </w:rPr>
        <w:t>3</w:t>
      </w:r>
      <w:r>
        <w:rPr>
          <w:szCs w:val="24"/>
        </w:rPr>
        <w:t>—</w:t>
      </w:r>
      <w:r w:rsidR="00895F52">
        <w:rPr>
          <w:szCs w:val="24"/>
        </w:rPr>
        <w:t>Verification checklist</w:t>
      </w:r>
      <w:r>
        <w:rPr>
          <w:szCs w:val="24"/>
        </w:rPr>
        <w:t>—</w:t>
      </w:r>
      <w:r w:rsidRPr="000700C6">
        <w:rPr>
          <w:szCs w:val="24"/>
        </w:rPr>
        <w:t xml:space="preserve">recall checks </w:t>
      </w:r>
    </w:p>
    <w:p w14:paraId="7C9FB220" w14:textId="6BB52E14"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Section </w:t>
      </w:r>
      <w:r w:rsidR="00692543">
        <w:rPr>
          <w:rFonts w:ascii="Times New Roman" w:hAnsi="Times New Roman" w:cs="Times New Roman"/>
          <w:sz w:val="24"/>
          <w:szCs w:val="24"/>
        </w:rPr>
        <w:t>3</w:t>
      </w:r>
      <w:r w:rsidR="006B7B0E">
        <w:rPr>
          <w:rFonts w:ascii="Times New Roman" w:hAnsi="Times New Roman" w:cs="Times New Roman"/>
          <w:sz w:val="24"/>
          <w:szCs w:val="24"/>
        </w:rPr>
        <w:t>3</w:t>
      </w:r>
      <w:r w:rsidRPr="000700C6">
        <w:rPr>
          <w:rFonts w:ascii="Times New Roman" w:hAnsi="Times New Roman" w:cs="Times New Roman"/>
          <w:sz w:val="24"/>
          <w:szCs w:val="24"/>
        </w:rPr>
        <w:t xml:space="preserve"> </w:t>
      </w:r>
      <w:r>
        <w:rPr>
          <w:rFonts w:ascii="Times New Roman" w:hAnsi="Times New Roman" w:cs="Times New Roman"/>
          <w:sz w:val="24"/>
          <w:szCs w:val="24"/>
        </w:rPr>
        <w:t xml:space="preserve">provides that the verification checklist must </w:t>
      </w:r>
      <w:r w:rsidRPr="000700C6">
        <w:rPr>
          <w:rFonts w:ascii="Times New Roman" w:hAnsi="Times New Roman" w:cs="Times New Roman"/>
          <w:sz w:val="24"/>
          <w:szCs w:val="24"/>
        </w:rPr>
        <w:t xml:space="preserve">set out the checks </w:t>
      </w:r>
      <w:r w:rsidR="00132C09">
        <w:rPr>
          <w:rFonts w:ascii="Times New Roman" w:hAnsi="Times New Roman" w:cs="Times New Roman"/>
          <w:sz w:val="24"/>
          <w:szCs w:val="24"/>
        </w:rPr>
        <w:t>required</w:t>
      </w:r>
      <w:r w:rsidRPr="000700C6">
        <w:rPr>
          <w:rFonts w:ascii="Times New Roman" w:hAnsi="Times New Roman" w:cs="Times New Roman"/>
          <w:sz w:val="24"/>
          <w:szCs w:val="24"/>
        </w:rPr>
        <w:t xml:space="preserve"> in relation to recalls </w:t>
      </w:r>
      <w:r w:rsidR="001162BC">
        <w:rPr>
          <w:rFonts w:ascii="Times New Roman" w:hAnsi="Times New Roman" w:cs="Times New Roman"/>
          <w:sz w:val="24"/>
          <w:szCs w:val="24"/>
        </w:rPr>
        <w:t xml:space="preserve">issued </w:t>
      </w:r>
      <w:r w:rsidRPr="000700C6">
        <w:rPr>
          <w:rFonts w:ascii="Times New Roman" w:hAnsi="Times New Roman" w:cs="Times New Roman"/>
          <w:sz w:val="24"/>
          <w:szCs w:val="24"/>
        </w:rPr>
        <w:t xml:space="preserve">in the vehicle’s source market. The </w:t>
      </w:r>
      <w:r w:rsidR="00F243E4">
        <w:rPr>
          <w:rFonts w:ascii="Times New Roman" w:hAnsi="Times New Roman" w:cs="Times New Roman"/>
          <w:sz w:val="24"/>
          <w:szCs w:val="24"/>
        </w:rPr>
        <w:t xml:space="preserve">checks will set out how to determine whether </w:t>
      </w:r>
      <w:r w:rsidRPr="000700C6">
        <w:rPr>
          <w:rFonts w:ascii="Times New Roman" w:hAnsi="Times New Roman" w:cs="Times New Roman"/>
          <w:sz w:val="24"/>
          <w:szCs w:val="24"/>
        </w:rPr>
        <w:t>the RAW has correctly identified all applicable recalls in the vehicle</w:t>
      </w:r>
      <w:r>
        <w:rPr>
          <w:rFonts w:ascii="Times New Roman" w:hAnsi="Times New Roman" w:cs="Times New Roman"/>
          <w:sz w:val="24"/>
          <w:szCs w:val="24"/>
        </w:rPr>
        <w:t>’</w:t>
      </w:r>
      <w:r w:rsidRPr="000700C6">
        <w:rPr>
          <w:rFonts w:ascii="Times New Roman" w:hAnsi="Times New Roman" w:cs="Times New Roman"/>
          <w:sz w:val="24"/>
          <w:szCs w:val="24"/>
        </w:rPr>
        <w:t>s source market</w:t>
      </w:r>
      <w:r w:rsidR="00F243E4">
        <w:rPr>
          <w:rFonts w:ascii="Times New Roman" w:hAnsi="Times New Roman" w:cs="Times New Roman"/>
          <w:sz w:val="24"/>
          <w:szCs w:val="24"/>
        </w:rPr>
        <w:t>,</w:t>
      </w:r>
      <w:r w:rsidRPr="000700C6">
        <w:rPr>
          <w:rFonts w:ascii="Times New Roman" w:hAnsi="Times New Roman" w:cs="Times New Roman"/>
          <w:sz w:val="24"/>
          <w:szCs w:val="24"/>
        </w:rPr>
        <w:t xml:space="preserve"> and </w:t>
      </w:r>
      <w:r w:rsidR="00F243E4">
        <w:rPr>
          <w:rFonts w:ascii="Times New Roman" w:hAnsi="Times New Roman" w:cs="Times New Roman"/>
          <w:sz w:val="24"/>
          <w:szCs w:val="24"/>
        </w:rPr>
        <w:t>whether</w:t>
      </w:r>
      <w:r w:rsidR="00F243E4" w:rsidRPr="000700C6">
        <w:rPr>
          <w:rFonts w:ascii="Times New Roman" w:hAnsi="Times New Roman" w:cs="Times New Roman"/>
          <w:sz w:val="24"/>
          <w:szCs w:val="24"/>
        </w:rPr>
        <w:t xml:space="preserve"> </w:t>
      </w:r>
      <w:r w:rsidRPr="000700C6">
        <w:rPr>
          <w:rFonts w:ascii="Times New Roman" w:hAnsi="Times New Roman" w:cs="Times New Roman"/>
          <w:sz w:val="24"/>
          <w:szCs w:val="24"/>
        </w:rPr>
        <w:t xml:space="preserve">the vehicle has been rectified to address all issues that led to the recall.  </w:t>
      </w:r>
    </w:p>
    <w:p w14:paraId="1581759B" w14:textId="4FE0BF9E"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sidRPr="000700C6">
        <w:rPr>
          <w:rFonts w:ascii="Times New Roman" w:hAnsi="Times New Roman" w:cs="Times New Roman"/>
          <w:sz w:val="24"/>
          <w:szCs w:val="24"/>
        </w:rPr>
        <w:t>The verification check</w:t>
      </w:r>
      <w:r w:rsidR="006B7B0E">
        <w:rPr>
          <w:rFonts w:ascii="Times New Roman" w:hAnsi="Times New Roman" w:cs="Times New Roman"/>
          <w:sz w:val="24"/>
          <w:szCs w:val="24"/>
        </w:rPr>
        <w:t>s</w:t>
      </w:r>
      <w:r w:rsidRPr="000700C6">
        <w:rPr>
          <w:rFonts w:ascii="Times New Roman" w:hAnsi="Times New Roman" w:cs="Times New Roman"/>
          <w:sz w:val="24"/>
          <w:szCs w:val="24"/>
        </w:rPr>
        <w:t xml:space="preserve"> relating to recalls ensure</w:t>
      </w:r>
      <w:r>
        <w:rPr>
          <w:rFonts w:ascii="Times New Roman" w:hAnsi="Times New Roman" w:cs="Times New Roman"/>
          <w:sz w:val="24"/>
          <w:szCs w:val="24"/>
        </w:rPr>
        <w:t>s</w:t>
      </w:r>
      <w:r w:rsidRPr="000700C6">
        <w:rPr>
          <w:rFonts w:ascii="Times New Roman" w:hAnsi="Times New Roman" w:cs="Times New Roman"/>
          <w:sz w:val="24"/>
          <w:szCs w:val="24"/>
        </w:rPr>
        <w:t xml:space="preserve"> that all recalls have been rectified, improving the safety of vehicles provided in the Australian market.  </w:t>
      </w:r>
    </w:p>
    <w:p w14:paraId="22897814" w14:textId="77777777" w:rsidR="007D7D3F" w:rsidRDefault="007D7D3F" w:rsidP="007D2FA2">
      <w:pPr>
        <w:pStyle w:val="ActHead2"/>
        <w:ind w:left="0" w:firstLine="0"/>
        <w:rPr>
          <w:rStyle w:val="CharPartText"/>
          <w:sz w:val="28"/>
          <w:szCs w:val="28"/>
        </w:rPr>
      </w:pPr>
      <w:r w:rsidRPr="00CB069F">
        <w:rPr>
          <w:rStyle w:val="CharPartText"/>
          <w:sz w:val="28"/>
          <w:szCs w:val="28"/>
        </w:rPr>
        <w:t>Schedule 1—Vehicle Scope: road vehicles entered on the SEVs Register</w:t>
      </w:r>
    </w:p>
    <w:p w14:paraId="2FAC11C3" w14:textId="77777777" w:rsidR="00FA693A" w:rsidRDefault="00FA693A" w:rsidP="00FA693A">
      <w:pPr>
        <w:pStyle w:val="ListParagraph"/>
        <w:ind w:left="0"/>
        <w:rPr>
          <w:rFonts w:ascii="Times New Roman" w:hAnsi="Times New Roman" w:cs="Times New Roman"/>
          <w:sz w:val="24"/>
        </w:rPr>
      </w:pPr>
    </w:p>
    <w:p w14:paraId="1553054D" w14:textId="5517EC13" w:rsidR="00FA693A" w:rsidRDefault="00FA693A" w:rsidP="00FA693A">
      <w:pPr>
        <w:pStyle w:val="ListParagraph"/>
        <w:ind w:left="0"/>
      </w:pPr>
      <w:r>
        <w:rPr>
          <w:rFonts w:ascii="Times New Roman" w:hAnsi="Times New Roman" w:cs="Times New Roman"/>
          <w:sz w:val="24"/>
        </w:rPr>
        <w:t xml:space="preserve">Schedule 1 sets out the information that must be included in the Vehicle Scope for a </w:t>
      </w:r>
      <w:r w:rsidRPr="00FA693A">
        <w:rPr>
          <w:rFonts w:ascii="Times New Roman" w:hAnsi="Times New Roman" w:cs="Times New Roman"/>
          <w:sz w:val="24"/>
        </w:rPr>
        <w:t xml:space="preserve">set of Work Instructions </w:t>
      </w:r>
      <w:r>
        <w:rPr>
          <w:rFonts w:ascii="Times New Roman" w:hAnsi="Times New Roman" w:cs="Times New Roman"/>
          <w:sz w:val="24"/>
        </w:rPr>
        <w:t xml:space="preserve">that </w:t>
      </w:r>
      <w:r w:rsidRPr="00FA693A">
        <w:rPr>
          <w:rFonts w:ascii="Times New Roman" w:hAnsi="Times New Roman" w:cs="Times New Roman"/>
          <w:sz w:val="24"/>
        </w:rPr>
        <w:t>applies to a model, or one or more variants, of a road vehicle that is entered on the SEVs Register</w:t>
      </w:r>
      <w:r>
        <w:rPr>
          <w:rFonts w:ascii="Times New Roman" w:hAnsi="Times New Roman" w:cs="Times New Roman"/>
          <w:sz w:val="24"/>
        </w:rPr>
        <w:t xml:space="preserve"> (see section 9 of the Determination).</w:t>
      </w:r>
    </w:p>
    <w:p w14:paraId="0ED056A9" w14:textId="77777777" w:rsidR="007D7D3F" w:rsidRPr="000700C6" w:rsidRDefault="007D7D3F" w:rsidP="007D2FA2">
      <w:pPr>
        <w:pStyle w:val="ActHead5"/>
        <w:ind w:left="0" w:firstLine="0"/>
        <w:rPr>
          <w:b w:val="0"/>
          <w:szCs w:val="24"/>
        </w:rPr>
      </w:pPr>
      <w:r>
        <w:rPr>
          <w:szCs w:val="24"/>
        </w:rPr>
        <w:t>Clause 1—</w:t>
      </w:r>
      <w:r w:rsidRPr="000700C6">
        <w:rPr>
          <w:szCs w:val="24"/>
        </w:rPr>
        <w:t>Information required—pre-modification specifications</w:t>
      </w:r>
    </w:p>
    <w:p w14:paraId="69993821" w14:textId="7F47FBDD" w:rsidR="007D7D3F" w:rsidRPr="000700C6" w:rsidRDefault="007D7D3F" w:rsidP="007D2FA2">
      <w:pPr>
        <w:pStyle w:val="ListParagraph"/>
        <w:keepNext/>
        <w:keepLines/>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Clause 1 of Schedule 1</w:t>
      </w:r>
      <w:r w:rsidRPr="000700C6">
        <w:rPr>
          <w:rFonts w:ascii="Times New Roman" w:hAnsi="Times New Roman" w:cs="Times New Roman"/>
          <w:sz w:val="24"/>
          <w:szCs w:val="24"/>
        </w:rPr>
        <w:t xml:space="preserve"> provides</w:t>
      </w:r>
      <w:r>
        <w:rPr>
          <w:rFonts w:ascii="Times New Roman" w:hAnsi="Times New Roman" w:cs="Times New Roman"/>
          <w:sz w:val="24"/>
          <w:szCs w:val="24"/>
        </w:rPr>
        <w:t xml:space="preserve"> that the Vehicle Scope must include the pre-modification specifications listed in table 1 for</w:t>
      </w:r>
      <w:r w:rsidR="00674E3F">
        <w:rPr>
          <w:rFonts w:ascii="Times New Roman" w:hAnsi="Times New Roman" w:cs="Times New Roman"/>
          <w:sz w:val="24"/>
          <w:szCs w:val="24"/>
        </w:rPr>
        <w:t xml:space="preserve"> each model or variant of</w:t>
      </w:r>
      <w:r>
        <w:rPr>
          <w:rFonts w:ascii="Times New Roman" w:hAnsi="Times New Roman" w:cs="Times New Roman"/>
          <w:sz w:val="24"/>
          <w:szCs w:val="24"/>
        </w:rPr>
        <w:t xml:space="preserve"> </w:t>
      </w:r>
      <w:r w:rsidR="0016726F">
        <w:rPr>
          <w:rFonts w:ascii="Times New Roman" w:hAnsi="Times New Roman" w:cs="Times New Roman"/>
          <w:sz w:val="24"/>
          <w:szCs w:val="24"/>
        </w:rPr>
        <w:t xml:space="preserve">a </w:t>
      </w:r>
      <w:r>
        <w:rPr>
          <w:rFonts w:ascii="Times New Roman" w:hAnsi="Times New Roman" w:cs="Times New Roman"/>
          <w:sz w:val="24"/>
          <w:szCs w:val="24"/>
        </w:rPr>
        <w:t xml:space="preserve">road vehicle </w:t>
      </w:r>
      <w:r w:rsidR="001F3CCD">
        <w:rPr>
          <w:rFonts w:ascii="Times New Roman" w:hAnsi="Times New Roman" w:cs="Times New Roman"/>
          <w:sz w:val="24"/>
          <w:szCs w:val="24"/>
        </w:rPr>
        <w:t>that may be modified in accordance with</w:t>
      </w:r>
      <w:r w:rsidR="00673FD3">
        <w:rPr>
          <w:rFonts w:ascii="Times New Roman" w:hAnsi="Times New Roman" w:cs="Times New Roman"/>
          <w:sz w:val="24"/>
          <w:szCs w:val="24"/>
        </w:rPr>
        <w:t xml:space="preserve"> each </w:t>
      </w:r>
      <w:r w:rsidR="00674E3F">
        <w:rPr>
          <w:rFonts w:ascii="Times New Roman" w:hAnsi="Times New Roman" w:cs="Times New Roman"/>
          <w:sz w:val="24"/>
          <w:szCs w:val="24"/>
        </w:rPr>
        <w:t>set of Work Instructions in the Model Report</w:t>
      </w:r>
      <w:r>
        <w:rPr>
          <w:rFonts w:ascii="Times New Roman" w:hAnsi="Times New Roman" w:cs="Times New Roman"/>
          <w:sz w:val="24"/>
          <w:szCs w:val="24"/>
        </w:rPr>
        <w:t>.</w:t>
      </w:r>
      <w:r w:rsidRPr="000700C6">
        <w:rPr>
          <w:rFonts w:ascii="Times New Roman" w:hAnsi="Times New Roman" w:cs="Times New Roman"/>
          <w:sz w:val="24"/>
          <w:szCs w:val="24"/>
        </w:rPr>
        <w:t xml:space="preserve"> </w:t>
      </w:r>
    </w:p>
    <w:p w14:paraId="360B46AB" w14:textId="498E8DF1"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T</w:t>
      </w:r>
      <w:r w:rsidRPr="000700C6">
        <w:rPr>
          <w:rFonts w:ascii="Times New Roman" w:hAnsi="Times New Roman" w:cs="Times New Roman"/>
          <w:sz w:val="24"/>
          <w:szCs w:val="24"/>
        </w:rPr>
        <w:t xml:space="preserve">he user of the Model Report must check </w:t>
      </w:r>
      <w:r>
        <w:rPr>
          <w:rFonts w:ascii="Times New Roman" w:hAnsi="Times New Roman" w:cs="Times New Roman"/>
          <w:sz w:val="24"/>
          <w:szCs w:val="24"/>
        </w:rPr>
        <w:t xml:space="preserve">these specifications </w:t>
      </w:r>
      <w:r w:rsidRPr="000700C6">
        <w:rPr>
          <w:rFonts w:ascii="Times New Roman" w:hAnsi="Times New Roman" w:cs="Times New Roman"/>
          <w:sz w:val="24"/>
          <w:szCs w:val="24"/>
        </w:rPr>
        <w:t xml:space="preserve">to confirm that the </w:t>
      </w:r>
      <w:r w:rsidR="00CC2D2F">
        <w:rPr>
          <w:rFonts w:ascii="Times New Roman" w:hAnsi="Times New Roman" w:cs="Times New Roman"/>
          <w:sz w:val="24"/>
          <w:szCs w:val="24"/>
        </w:rPr>
        <w:t>relev</w:t>
      </w:r>
      <w:r w:rsidR="00EE08C1">
        <w:rPr>
          <w:rFonts w:ascii="Times New Roman" w:hAnsi="Times New Roman" w:cs="Times New Roman"/>
          <w:sz w:val="24"/>
          <w:szCs w:val="24"/>
        </w:rPr>
        <w:t>a</w:t>
      </w:r>
      <w:r w:rsidR="00CC2D2F">
        <w:rPr>
          <w:rFonts w:ascii="Times New Roman" w:hAnsi="Times New Roman" w:cs="Times New Roman"/>
          <w:sz w:val="24"/>
          <w:szCs w:val="24"/>
        </w:rPr>
        <w:t>nt</w:t>
      </w:r>
      <w:r w:rsidR="00CE5C9C">
        <w:rPr>
          <w:rFonts w:ascii="Times New Roman" w:hAnsi="Times New Roman" w:cs="Times New Roman"/>
          <w:sz w:val="24"/>
          <w:szCs w:val="24"/>
        </w:rPr>
        <w:t xml:space="preserve"> Work Instructions</w:t>
      </w:r>
      <w:r w:rsidRPr="000700C6">
        <w:rPr>
          <w:rFonts w:ascii="Times New Roman" w:hAnsi="Times New Roman" w:cs="Times New Roman"/>
          <w:sz w:val="24"/>
          <w:szCs w:val="24"/>
        </w:rPr>
        <w:t xml:space="preserve"> can be used for the modifications. The items listed in the table cover a range of identification elements as well as technical specifications, such as engine configuration, engine capacity and transmission type. </w:t>
      </w:r>
    </w:p>
    <w:p w14:paraId="69A2F18C" w14:textId="77777777" w:rsidR="007D7D3F" w:rsidRPr="006822AF" w:rsidRDefault="007D7D3F" w:rsidP="007D2FA2">
      <w:pPr>
        <w:pStyle w:val="ActHead5"/>
        <w:ind w:left="0" w:firstLine="0"/>
        <w:rPr>
          <w:szCs w:val="24"/>
        </w:rPr>
      </w:pPr>
      <w:r>
        <w:rPr>
          <w:szCs w:val="24"/>
        </w:rPr>
        <w:t>Clause 2—</w:t>
      </w:r>
      <w:r w:rsidRPr="000700C6">
        <w:rPr>
          <w:szCs w:val="24"/>
        </w:rPr>
        <w:t>Information required—specifications following manufacture or modification</w:t>
      </w:r>
    </w:p>
    <w:p w14:paraId="2B19897D" w14:textId="56BF5D6E"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Clause 2</w:t>
      </w:r>
      <w:r w:rsidRPr="000700C6">
        <w:rPr>
          <w:rFonts w:ascii="Times New Roman" w:hAnsi="Times New Roman" w:cs="Times New Roman"/>
          <w:sz w:val="24"/>
          <w:szCs w:val="24"/>
        </w:rPr>
        <w:t xml:space="preserve"> </w:t>
      </w:r>
      <w:r>
        <w:rPr>
          <w:rFonts w:ascii="Times New Roman" w:hAnsi="Times New Roman" w:cs="Times New Roman"/>
          <w:sz w:val="24"/>
          <w:szCs w:val="24"/>
        </w:rPr>
        <w:t xml:space="preserve">of Schedule 1 </w:t>
      </w:r>
      <w:r w:rsidRPr="000700C6">
        <w:rPr>
          <w:rFonts w:ascii="Times New Roman" w:hAnsi="Times New Roman" w:cs="Times New Roman"/>
          <w:sz w:val="24"/>
          <w:szCs w:val="24"/>
        </w:rPr>
        <w:t xml:space="preserve">provides </w:t>
      </w:r>
      <w:r>
        <w:rPr>
          <w:rFonts w:ascii="Times New Roman" w:hAnsi="Times New Roman" w:cs="Times New Roman"/>
          <w:sz w:val="24"/>
          <w:szCs w:val="24"/>
        </w:rPr>
        <w:t>that the Vehicle Scope must include the information set out in table 2</w:t>
      </w:r>
      <w:r w:rsidR="00F90D51">
        <w:rPr>
          <w:rFonts w:ascii="Times New Roman" w:hAnsi="Times New Roman" w:cs="Times New Roman"/>
          <w:sz w:val="24"/>
          <w:szCs w:val="24"/>
        </w:rPr>
        <w:t xml:space="preserve"> </w:t>
      </w:r>
      <w:r>
        <w:rPr>
          <w:rFonts w:ascii="Times New Roman" w:hAnsi="Times New Roman" w:cs="Times New Roman"/>
          <w:sz w:val="24"/>
          <w:szCs w:val="24"/>
        </w:rPr>
        <w:t>for</w:t>
      </w:r>
      <w:r w:rsidRPr="000700C6">
        <w:rPr>
          <w:rFonts w:ascii="Times New Roman" w:hAnsi="Times New Roman" w:cs="Times New Roman"/>
          <w:sz w:val="24"/>
          <w:szCs w:val="24"/>
        </w:rPr>
        <w:t xml:space="preserve"> each model or variant of a road vehicle </w:t>
      </w:r>
      <w:r w:rsidR="001F3CCD">
        <w:rPr>
          <w:rFonts w:ascii="Times New Roman" w:hAnsi="Times New Roman" w:cs="Times New Roman"/>
          <w:sz w:val="24"/>
          <w:szCs w:val="24"/>
        </w:rPr>
        <w:t>to which</w:t>
      </w:r>
      <w:r w:rsidRPr="000700C6">
        <w:rPr>
          <w:rFonts w:ascii="Times New Roman" w:hAnsi="Times New Roman" w:cs="Times New Roman"/>
          <w:sz w:val="24"/>
          <w:szCs w:val="24"/>
        </w:rPr>
        <w:t xml:space="preserve"> </w:t>
      </w:r>
      <w:r w:rsidR="001F3CCD">
        <w:rPr>
          <w:rFonts w:ascii="Times New Roman" w:hAnsi="Times New Roman" w:cs="Times New Roman"/>
          <w:sz w:val="24"/>
          <w:szCs w:val="24"/>
        </w:rPr>
        <w:t xml:space="preserve">each set of Work Instructions in </w:t>
      </w:r>
      <w:r w:rsidRPr="000700C6">
        <w:rPr>
          <w:rFonts w:ascii="Times New Roman" w:hAnsi="Times New Roman" w:cs="Times New Roman"/>
          <w:sz w:val="24"/>
          <w:szCs w:val="24"/>
        </w:rPr>
        <w:t>the Model Report</w:t>
      </w:r>
      <w:r w:rsidR="001F3CCD">
        <w:rPr>
          <w:rFonts w:ascii="Times New Roman" w:hAnsi="Times New Roman" w:cs="Times New Roman"/>
          <w:sz w:val="24"/>
          <w:szCs w:val="24"/>
        </w:rPr>
        <w:t xml:space="preserve"> applies, as it will stand </w:t>
      </w:r>
      <w:r w:rsidR="000242F5">
        <w:rPr>
          <w:rFonts w:ascii="Times New Roman" w:hAnsi="Times New Roman" w:cs="Times New Roman"/>
          <w:sz w:val="24"/>
          <w:szCs w:val="24"/>
        </w:rPr>
        <w:t>post-manufacture or modification</w:t>
      </w:r>
      <w:r w:rsidRPr="000700C6">
        <w:rPr>
          <w:rFonts w:ascii="Times New Roman" w:hAnsi="Times New Roman" w:cs="Times New Roman"/>
          <w:sz w:val="24"/>
          <w:szCs w:val="24"/>
        </w:rPr>
        <w:t xml:space="preserve">.  </w:t>
      </w:r>
    </w:p>
    <w:p w14:paraId="0DBC3D08" w14:textId="4B7F579F" w:rsidR="007D7D3F" w:rsidRPr="000700C6" w:rsidRDefault="007C4342"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A</w:t>
      </w:r>
      <w:r w:rsidRPr="000700C6">
        <w:rPr>
          <w:rFonts w:ascii="Times New Roman" w:hAnsi="Times New Roman" w:cs="Times New Roman"/>
          <w:sz w:val="24"/>
          <w:szCs w:val="24"/>
        </w:rPr>
        <w:t xml:space="preserve"> </w:t>
      </w:r>
      <w:r w:rsidR="007D7D3F" w:rsidRPr="000700C6">
        <w:rPr>
          <w:rFonts w:ascii="Times New Roman" w:hAnsi="Times New Roman" w:cs="Times New Roman"/>
          <w:sz w:val="24"/>
          <w:szCs w:val="24"/>
        </w:rPr>
        <w:t xml:space="preserve">user of the Model Report and </w:t>
      </w:r>
      <w:r>
        <w:rPr>
          <w:rFonts w:ascii="Times New Roman" w:hAnsi="Times New Roman" w:cs="Times New Roman"/>
          <w:sz w:val="24"/>
          <w:szCs w:val="24"/>
        </w:rPr>
        <w:t xml:space="preserve">an </w:t>
      </w:r>
      <w:r w:rsidR="007D7D3F" w:rsidRPr="000700C6">
        <w:rPr>
          <w:rFonts w:ascii="Times New Roman" w:hAnsi="Times New Roman" w:cs="Times New Roman"/>
          <w:sz w:val="24"/>
          <w:szCs w:val="24"/>
        </w:rPr>
        <w:t>AVV</w:t>
      </w:r>
      <w:r w:rsidR="0088237B">
        <w:rPr>
          <w:rFonts w:ascii="Times New Roman" w:hAnsi="Times New Roman" w:cs="Times New Roman"/>
          <w:sz w:val="24"/>
          <w:szCs w:val="24"/>
        </w:rPr>
        <w:t xml:space="preserve">, </w:t>
      </w:r>
      <w:r w:rsidR="00F45B8E">
        <w:rPr>
          <w:rFonts w:ascii="Times New Roman" w:hAnsi="Times New Roman" w:cs="Times New Roman"/>
          <w:sz w:val="24"/>
          <w:szCs w:val="24"/>
        </w:rPr>
        <w:t>will</w:t>
      </w:r>
      <w:r w:rsidR="007D7D3F" w:rsidRPr="000700C6">
        <w:rPr>
          <w:rFonts w:ascii="Times New Roman" w:hAnsi="Times New Roman" w:cs="Times New Roman"/>
          <w:sz w:val="24"/>
          <w:szCs w:val="24"/>
        </w:rPr>
        <w:t xml:space="preserve"> check</w:t>
      </w:r>
      <w:r w:rsidR="0088237B">
        <w:rPr>
          <w:rFonts w:ascii="Times New Roman" w:hAnsi="Times New Roman" w:cs="Times New Roman"/>
          <w:sz w:val="24"/>
          <w:szCs w:val="24"/>
        </w:rPr>
        <w:t xml:space="preserve"> the vehicle against</w:t>
      </w:r>
      <w:r w:rsidR="007D7D3F" w:rsidRPr="000700C6">
        <w:rPr>
          <w:rFonts w:ascii="Times New Roman" w:hAnsi="Times New Roman" w:cs="Times New Roman"/>
          <w:sz w:val="24"/>
          <w:szCs w:val="24"/>
        </w:rPr>
        <w:t xml:space="preserve"> </w:t>
      </w:r>
      <w:r w:rsidR="007D7D3F">
        <w:rPr>
          <w:rFonts w:ascii="Times New Roman" w:hAnsi="Times New Roman" w:cs="Times New Roman"/>
          <w:sz w:val="24"/>
          <w:szCs w:val="24"/>
        </w:rPr>
        <w:t xml:space="preserve">these specifications </w:t>
      </w:r>
      <w:r w:rsidR="007D7D3F" w:rsidRPr="000700C6">
        <w:rPr>
          <w:rFonts w:ascii="Times New Roman" w:hAnsi="Times New Roman" w:cs="Times New Roman"/>
          <w:sz w:val="24"/>
          <w:szCs w:val="24"/>
        </w:rPr>
        <w:t xml:space="preserve">to confirm that the manufacture or modification has resulted in the expected outcome. The items listed in the table cover a range of identification elements as well as technical specifications, such as engine configuration, engine capacity and transmission type. </w:t>
      </w:r>
    </w:p>
    <w:p w14:paraId="097E0D5D" w14:textId="6F514E98"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T</w:t>
      </w:r>
      <w:r w:rsidRPr="000700C6">
        <w:rPr>
          <w:rFonts w:ascii="Times New Roman" w:hAnsi="Times New Roman" w:cs="Times New Roman"/>
          <w:sz w:val="24"/>
          <w:szCs w:val="24"/>
        </w:rPr>
        <w:t xml:space="preserve">his information </w:t>
      </w:r>
      <w:r w:rsidR="00774486">
        <w:rPr>
          <w:rFonts w:ascii="Times New Roman" w:hAnsi="Times New Roman" w:cs="Times New Roman"/>
          <w:sz w:val="24"/>
          <w:szCs w:val="24"/>
        </w:rPr>
        <w:t xml:space="preserve">also </w:t>
      </w:r>
      <w:r w:rsidR="000870B0">
        <w:rPr>
          <w:rFonts w:ascii="Times New Roman" w:hAnsi="Times New Roman" w:cs="Times New Roman"/>
          <w:sz w:val="24"/>
          <w:szCs w:val="24"/>
        </w:rPr>
        <w:t xml:space="preserve">enables the </w:t>
      </w:r>
      <w:r w:rsidR="00FE1ED4">
        <w:rPr>
          <w:rFonts w:ascii="Times New Roman" w:hAnsi="Times New Roman" w:cs="Times New Roman"/>
          <w:sz w:val="24"/>
          <w:szCs w:val="24"/>
        </w:rPr>
        <w:t>user</w:t>
      </w:r>
      <w:r w:rsidR="000870B0">
        <w:rPr>
          <w:rFonts w:ascii="Times New Roman" w:hAnsi="Times New Roman" w:cs="Times New Roman"/>
          <w:sz w:val="24"/>
          <w:szCs w:val="24"/>
        </w:rPr>
        <w:t xml:space="preserve"> to</w:t>
      </w:r>
      <w:r w:rsidRPr="000700C6">
        <w:rPr>
          <w:rFonts w:ascii="Times New Roman" w:hAnsi="Times New Roman" w:cs="Times New Roman"/>
          <w:sz w:val="24"/>
          <w:szCs w:val="24"/>
        </w:rPr>
        <w:t xml:space="preserve"> confirm that the vehicle </w:t>
      </w:r>
      <w:r w:rsidR="000870B0">
        <w:rPr>
          <w:rFonts w:ascii="Times New Roman" w:hAnsi="Times New Roman" w:cs="Times New Roman"/>
          <w:sz w:val="24"/>
          <w:szCs w:val="24"/>
        </w:rPr>
        <w:t>has been modified or manufactured</w:t>
      </w:r>
      <w:r w:rsidRPr="000700C6">
        <w:rPr>
          <w:rFonts w:ascii="Times New Roman" w:hAnsi="Times New Roman" w:cs="Times New Roman"/>
          <w:sz w:val="24"/>
          <w:szCs w:val="24"/>
        </w:rPr>
        <w:t xml:space="preserve"> using the correct Work Instructions.</w:t>
      </w:r>
    </w:p>
    <w:p w14:paraId="43D357C4" w14:textId="1552D775" w:rsidR="007D7D3F" w:rsidRPr="006822AF" w:rsidRDefault="007D7D3F" w:rsidP="007D2FA2">
      <w:pPr>
        <w:pStyle w:val="ActHead5"/>
        <w:ind w:left="0" w:firstLine="0"/>
        <w:rPr>
          <w:szCs w:val="24"/>
        </w:rPr>
      </w:pPr>
      <w:r>
        <w:rPr>
          <w:szCs w:val="24"/>
        </w:rPr>
        <w:t>Clause 3—</w:t>
      </w:r>
      <w:r w:rsidRPr="000700C6">
        <w:rPr>
          <w:szCs w:val="24"/>
        </w:rPr>
        <w:t>Standard and non-standard compliance levels</w:t>
      </w:r>
      <w:r w:rsidR="006E6E5D">
        <w:rPr>
          <w:szCs w:val="24"/>
        </w:rPr>
        <w:t xml:space="preserve"> (item 5 of table 2)</w:t>
      </w:r>
    </w:p>
    <w:p w14:paraId="6FCAE570" w14:textId="75C0512F" w:rsidR="00970D31" w:rsidRDefault="007D7D3F"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Clause 3</w:t>
      </w:r>
      <w:r w:rsidRPr="000700C6">
        <w:rPr>
          <w:rFonts w:ascii="Times New Roman" w:hAnsi="Times New Roman" w:cs="Times New Roman"/>
          <w:sz w:val="24"/>
          <w:szCs w:val="24"/>
        </w:rPr>
        <w:t xml:space="preserve"> </w:t>
      </w:r>
      <w:r>
        <w:rPr>
          <w:rFonts w:ascii="Times New Roman" w:hAnsi="Times New Roman" w:cs="Times New Roman"/>
          <w:sz w:val="24"/>
          <w:szCs w:val="24"/>
        </w:rPr>
        <w:t xml:space="preserve">of Schedule 1 </w:t>
      </w:r>
      <w:r w:rsidRPr="000700C6">
        <w:rPr>
          <w:rFonts w:ascii="Times New Roman" w:hAnsi="Times New Roman" w:cs="Times New Roman"/>
          <w:sz w:val="24"/>
          <w:szCs w:val="24"/>
        </w:rPr>
        <w:t xml:space="preserve">provides an explanation of the requirements </w:t>
      </w:r>
      <w:r>
        <w:rPr>
          <w:rFonts w:ascii="Times New Roman" w:hAnsi="Times New Roman" w:cs="Times New Roman"/>
          <w:sz w:val="24"/>
          <w:szCs w:val="24"/>
        </w:rPr>
        <w:t>in</w:t>
      </w:r>
      <w:r w:rsidRPr="000700C6">
        <w:rPr>
          <w:rFonts w:ascii="Times New Roman" w:hAnsi="Times New Roman" w:cs="Times New Roman"/>
          <w:sz w:val="24"/>
          <w:szCs w:val="24"/>
        </w:rPr>
        <w:t xml:space="preserve"> item 5 of </w:t>
      </w:r>
      <w:r>
        <w:rPr>
          <w:rFonts w:ascii="Times New Roman" w:hAnsi="Times New Roman" w:cs="Times New Roman"/>
          <w:sz w:val="24"/>
          <w:szCs w:val="24"/>
        </w:rPr>
        <w:t>table 2</w:t>
      </w:r>
      <w:r w:rsidRPr="000700C6">
        <w:rPr>
          <w:rFonts w:ascii="Times New Roman" w:hAnsi="Times New Roman" w:cs="Times New Roman"/>
          <w:sz w:val="24"/>
          <w:szCs w:val="24"/>
        </w:rPr>
        <w:t xml:space="preserve">, which requires the Model Report to identify the ‘compliance level’ of the vehicle. </w:t>
      </w:r>
      <w:r w:rsidR="00970D31">
        <w:rPr>
          <w:rFonts w:ascii="Times New Roman" w:hAnsi="Times New Roman" w:cs="Times New Roman"/>
          <w:sz w:val="24"/>
          <w:szCs w:val="24"/>
        </w:rPr>
        <w:t xml:space="preserve">The compliance </w:t>
      </w:r>
      <w:r w:rsidR="00970D31">
        <w:rPr>
          <w:rFonts w:ascii="Times New Roman" w:hAnsi="Times New Roman" w:cs="Times New Roman"/>
          <w:sz w:val="24"/>
          <w:szCs w:val="24"/>
        </w:rPr>
        <w:lastRenderedPageBreak/>
        <w:t xml:space="preserve">level provides an indication of the basis on which the Model Report was approved </w:t>
      </w:r>
      <w:r w:rsidR="00AA1948">
        <w:rPr>
          <w:rFonts w:ascii="Times New Roman" w:hAnsi="Times New Roman" w:cs="Times New Roman"/>
          <w:sz w:val="24"/>
          <w:szCs w:val="24"/>
        </w:rPr>
        <w:t>under</w:t>
      </w:r>
      <w:r w:rsidR="006D5EEF">
        <w:rPr>
          <w:rFonts w:ascii="Times New Roman" w:hAnsi="Times New Roman" w:cs="Times New Roman"/>
          <w:sz w:val="24"/>
          <w:szCs w:val="24"/>
        </w:rPr>
        <w:t xml:space="preserve"> the</w:t>
      </w:r>
      <w:r w:rsidR="00AA1948">
        <w:rPr>
          <w:rFonts w:ascii="Times New Roman" w:hAnsi="Times New Roman" w:cs="Times New Roman"/>
          <w:sz w:val="24"/>
          <w:szCs w:val="24"/>
        </w:rPr>
        <w:t xml:space="preserve"> </w:t>
      </w:r>
      <w:r w:rsidR="006D5EEF" w:rsidRPr="000C3EAA">
        <w:rPr>
          <w:rFonts w:ascii="Times New Roman" w:hAnsi="Times New Roman" w:cs="Times New Roman"/>
          <w:i/>
          <w:sz w:val="24"/>
          <w:szCs w:val="24"/>
        </w:rPr>
        <w:t>Road Vehicle Standards (Model Reports—Compliance with Standards) Determination 2021</w:t>
      </w:r>
      <w:r w:rsidR="006D5EEF">
        <w:rPr>
          <w:rFonts w:ascii="Times New Roman" w:hAnsi="Times New Roman" w:cs="Times New Roman"/>
          <w:sz w:val="24"/>
          <w:szCs w:val="24"/>
        </w:rPr>
        <w:t xml:space="preserve"> made under </w:t>
      </w:r>
      <w:r w:rsidR="00813E53">
        <w:rPr>
          <w:rFonts w:ascii="Times New Roman" w:hAnsi="Times New Roman" w:cs="Times New Roman"/>
          <w:sz w:val="24"/>
          <w:szCs w:val="24"/>
        </w:rPr>
        <w:t>sub</w:t>
      </w:r>
      <w:r w:rsidR="006D5EEF">
        <w:rPr>
          <w:rFonts w:ascii="Times New Roman" w:hAnsi="Times New Roman" w:cs="Times New Roman"/>
          <w:sz w:val="24"/>
          <w:szCs w:val="24"/>
        </w:rPr>
        <w:t xml:space="preserve">section 89(2) </w:t>
      </w:r>
      <w:r w:rsidR="00970D31">
        <w:rPr>
          <w:rFonts w:ascii="Times New Roman" w:hAnsi="Times New Roman" w:cs="Times New Roman"/>
          <w:sz w:val="24"/>
          <w:szCs w:val="24"/>
        </w:rPr>
        <w:t>of the Rules</w:t>
      </w:r>
      <w:r w:rsidR="002E7C79">
        <w:rPr>
          <w:rFonts w:ascii="Times New Roman" w:hAnsi="Times New Roman" w:cs="Times New Roman"/>
          <w:sz w:val="24"/>
          <w:szCs w:val="24"/>
        </w:rPr>
        <w:t>, which is a complete statement of the ADRs that apply</w:t>
      </w:r>
      <w:r w:rsidR="00970D31">
        <w:rPr>
          <w:rFonts w:ascii="Times New Roman" w:hAnsi="Times New Roman" w:cs="Times New Roman"/>
          <w:sz w:val="24"/>
          <w:szCs w:val="24"/>
        </w:rPr>
        <w:t>.</w:t>
      </w:r>
    </w:p>
    <w:p w14:paraId="31DFD360" w14:textId="77777777" w:rsidR="00D00D6A" w:rsidRDefault="00D00D6A" w:rsidP="00D00D6A">
      <w:pPr>
        <w:pStyle w:val="ListParagraph"/>
        <w:spacing w:before="140" w:after="140" w:line="240" w:lineRule="auto"/>
        <w:ind w:left="0"/>
        <w:contextualSpacing w:val="0"/>
        <w:rPr>
          <w:rFonts w:ascii="Times New Roman" w:hAnsi="Times New Roman" w:cs="Times New Roman"/>
          <w:sz w:val="24"/>
          <w:szCs w:val="24"/>
        </w:rPr>
      </w:pPr>
      <w:r w:rsidRPr="00D00D6A">
        <w:rPr>
          <w:rFonts w:ascii="Times New Roman" w:hAnsi="Times New Roman" w:cs="Times New Roman"/>
          <w:sz w:val="24"/>
          <w:szCs w:val="24"/>
        </w:rPr>
        <w:t>It sets out that the vehicle has a ‘non-standard’ compliance level where it would, once manufactured or modified in accordance with the Model Report:</w:t>
      </w:r>
    </w:p>
    <w:p w14:paraId="72BCC571" w14:textId="36E2710F" w:rsidR="00D00D6A" w:rsidRPr="00D00D6A" w:rsidRDefault="00D00D6A" w:rsidP="00D00D6A">
      <w:pPr>
        <w:pStyle w:val="ListParagraph"/>
        <w:numPr>
          <w:ilvl w:val="0"/>
          <w:numId w:val="35"/>
        </w:numPr>
        <w:spacing w:before="140" w:after="140" w:line="240" w:lineRule="auto"/>
        <w:contextualSpacing w:val="0"/>
        <w:rPr>
          <w:rFonts w:ascii="Times New Roman" w:hAnsi="Times New Roman" w:cs="Times New Roman"/>
          <w:sz w:val="24"/>
          <w:szCs w:val="24"/>
        </w:rPr>
      </w:pPr>
      <w:r w:rsidRPr="00D00D6A">
        <w:rPr>
          <w:rFonts w:ascii="Times New Roman" w:hAnsi="Times New Roman" w:cs="Times New Roman"/>
          <w:sz w:val="24"/>
          <w:szCs w:val="24"/>
        </w:rPr>
        <w:t xml:space="preserve">comply with the applicable standards </w:t>
      </w:r>
      <w:r>
        <w:rPr>
          <w:rFonts w:ascii="Times New Roman" w:hAnsi="Times New Roman" w:cs="Times New Roman"/>
          <w:sz w:val="24"/>
          <w:szCs w:val="24"/>
        </w:rPr>
        <w:t xml:space="preserve">(ADRs) </w:t>
      </w:r>
      <w:r w:rsidRPr="00D00D6A">
        <w:rPr>
          <w:rFonts w:ascii="Times New Roman" w:hAnsi="Times New Roman" w:cs="Times New Roman"/>
          <w:sz w:val="24"/>
          <w:szCs w:val="24"/>
        </w:rPr>
        <w:t xml:space="preserve">set out in the </w:t>
      </w:r>
      <w:r w:rsidRPr="000C3EAA">
        <w:rPr>
          <w:rFonts w:ascii="Times New Roman" w:hAnsi="Times New Roman" w:cs="Times New Roman"/>
          <w:i/>
          <w:sz w:val="24"/>
          <w:szCs w:val="24"/>
        </w:rPr>
        <w:t>Road Vehicle Standards (Model Reports—Compliance with Standards) Determination 2021</w:t>
      </w:r>
      <w:r>
        <w:rPr>
          <w:rFonts w:ascii="Times New Roman" w:hAnsi="Times New Roman" w:cs="Times New Roman"/>
          <w:sz w:val="24"/>
          <w:szCs w:val="24"/>
        </w:rPr>
        <w:t xml:space="preserve"> made under </w:t>
      </w:r>
      <w:r w:rsidR="007E1386">
        <w:rPr>
          <w:rFonts w:ascii="Times New Roman" w:hAnsi="Times New Roman" w:cs="Times New Roman"/>
          <w:sz w:val="24"/>
          <w:szCs w:val="24"/>
        </w:rPr>
        <w:t>sub</w:t>
      </w:r>
      <w:r>
        <w:rPr>
          <w:rFonts w:ascii="Times New Roman" w:hAnsi="Times New Roman" w:cs="Times New Roman"/>
          <w:sz w:val="24"/>
          <w:szCs w:val="24"/>
        </w:rPr>
        <w:t>section 89(2) of the Rules</w:t>
      </w:r>
      <w:r w:rsidRPr="00D00D6A">
        <w:rPr>
          <w:rFonts w:ascii="Times New Roman" w:hAnsi="Times New Roman" w:cs="Times New Roman"/>
          <w:sz w:val="24"/>
          <w:szCs w:val="24"/>
        </w:rPr>
        <w:t xml:space="preserve">, and </w:t>
      </w:r>
    </w:p>
    <w:p w14:paraId="4EEF6966" w14:textId="77777777" w:rsidR="00D00D6A" w:rsidRPr="00D00D6A" w:rsidRDefault="00D00D6A" w:rsidP="00D00D6A">
      <w:pPr>
        <w:pStyle w:val="ListParagraph"/>
        <w:numPr>
          <w:ilvl w:val="0"/>
          <w:numId w:val="35"/>
        </w:numPr>
        <w:spacing w:before="140" w:after="140" w:line="240" w:lineRule="auto"/>
        <w:contextualSpacing w:val="0"/>
        <w:rPr>
          <w:rFonts w:ascii="Times New Roman" w:hAnsi="Times New Roman" w:cs="Times New Roman"/>
          <w:sz w:val="24"/>
          <w:szCs w:val="24"/>
        </w:rPr>
      </w:pPr>
      <w:r w:rsidRPr="00D00D6A">
        <w:rPr>
          <w:rFonts w:ascii="Times New Roman" w:hAnsi="Times New Roman" w:cs="Times New Roman"/>
          <w:sz w:val="24"/>
          <w:szCs w:val="24"/>
        </w:rPr>
        <w:t xml:space="preserve">in all other respects, comply with the applicable </w:t>
      </w:r>
      <w:r>
        <w:rPr>
          <w:rFonts w:ascii="Times New Roman" w:hAnsi="Times New Roman" w:cs="Times New Roman"/>
          <w:sz w:val="24"/>
          <w:szCs w:val="24"/>
        </w:rPr>
        <w:t>national road vehicle standards,</w:t>
      </w:r>
    </w:p>
    <w:p w14:paraId="51AB56E1" w14:textId="77777777" w:rsidR="00D00D6A" w:rsidRPr="00D00D6A" w:rsidRDefault="00D00D6A" w:rsidP="00D00D6A">
      <w:pPr>
        <w:pStyle w:val="ListParagraph"/>
        <w:spacing w:before="140" w:after="140" w:line="240" w:lineRule="auto"/>
        <w:ind w:left="0" w:firstLine="420"/>
        <w:contextualSpacing w:val="0"/>
        <w:rPr>
          <w:rFonts w:ascii="Times New Roman" w:hAnsi="Times New Roman" w:cs="Times New Roman"/>
          <w:sz w:val="24"/>
          <w:szCs w:val="24"/>
        </w:rPr>
      </w:pPr>
      <w:r w:rsidRPr="00D00D6A">
        <w:rPr>
          <w:rFonts w:ascii="Times New Roman" w:hAnsi="Times New Roman" w:cs="Times New Roman"/>
          <w:sz w:val="24"/>
          <w:szCs w:val="24"/>
        </w:rPr>
        <w:t xml:space="preserve">to an extent that would make </w:t>
      </w:r>
      <w:r>
        <w:rPr>
          <w:rFonts w:ascii="Times New Roman" w:hAnsi="Times New Roman" w:cs="Times New Roman"/>
          <w:sz w:val="24"/>
          <w:szCs w:val="24"/>
        </w:rPr>
        <w:t>the vehicle</w:t>
      </w:r>
      <w:r w:rsidRPr="00D00D6A">
        <w:rPr>
          <w:rFonts w:ascii="Times New Roman" w:hAnsi="Times New Roman" w:cs="Times New Roman"/>
          <w:sz w:val="24"/>
          <w:szCs w:val="24"/>
        </w:rPr>
        <w:t xml:space="preserve"> suitable for use on a public road in Australia</w:t>
      </w:r>
      <w:r>
        <w:rPr>
          <w:rFonts w:ascii="Times New Roman" w:hAnsi="Times New Roman" w:cs="Times New Roman"/>
          <w:sz w:val="24"/>
          <w:szCs w:val="24"/>
        </w:rPr>
        <w:t>.</w:t>
      </w:r>
    </w:p>
    <w:p w14:paraId="3530D400" w14:textId="77777777" w:rsidR="00D00D6A" w:rsidRPr="000700C6" w:rsidRDefault="00D00D6A" w:rsidP="00D00D6A">
      <w:pPr>
        <w:pStyle w:val="ListParagraph"/>
        <w:spacing w:before="140" w:after="140" w:line="240" w:lineRule="auto"/>
        <w:ind w:left="0"/>
        <w:contextualSpacing w:val="0"/>
        <w:rPr>
          <w:rFonts w:ascii="Times New Roman" w:hAnsi="Times New Roman" w:cs="Times New Roman"/>
          <w:sz w:val="24"/>
          <w:szCs w:val="24"/>
        </w:rPr>
      </w:pPr>
      <w:r w:rsidRPr="00D00D6A">
        <w:rPr>
          <w:rFonts w:ascii="Times New Roman" w:hAnsi="Times New Roman" w:cs="Times New Roman"/>
          <w:sz w:val="24"/>
          <w:szCs w:val="24"/>
        </w:rPr>
        <w:t>The level of compliance is considered ‘standard’ when the definition of non-standard does not apply. This, broadly speaking, means that the vehicle would comply with the relevant standards once manufactured or modified in accordance with the Model Report, or any non-compliance would be in minor or inconsequential respects.</w:t>
      </w:r>
    </w:p>
    <w:p w14:paraId="1FD96000" w14:textId="154D9627" w:rsidR="006E6E5D" w:rsidRDefault="004C54A9" w:rsidP="007D2FA2">
      <w:pPr>
        <w:pStyle w:val="ListParagraph"/>
        <w:spacing w:before="140" w:after="140" w:line="240" w:lineRule="auto"/>
        <w:ind w:left="0"/>
        <w:contextualSpacing w:val="0"/>
        <w:rPr>
          <w:rFonts w:ascii="Times New Roman" w:hAnsi="Times New Roman" w:cs="Times New Roman"/>
          <w:sz w:val="24"/>
          <w:szCs w:val="24"/>
        </w:rPr>
      </w:pPr>
      <w:r w:rsidRPr="004C54A9">
        <w:rPr>
          <w:rFonts w:ascii="Times New Roman" w:hAnsi="Times New Roman" w:cs="Times New Roman"/>
          <w:sz w:val="24"/>
          <w:szCs w:val="24"/>
        </w:rPr>
        <w:t xml:space="preserve">or inconsequential </w:t>
      </w:r>
    </w:p>
    <w:p w14:paraId="32B894BE" w14:textId="77777777" w:rsidR="007D7D3F" w:rsidRDefault="007D7D3F" w:rsidP="007D2FA2">
      <w:pPr>
        <w:pStyle w:val="ActHead2"/>
        <w:ind w:left="0" w:firstLine="0"/>
        <w:rPr>
          <w:rStyle w:val="CharPartText"/>
          <w:sz w:val="28"/>
          <w:szCs w:val="28"/>
        </w:rPr>
      </w:pPr>
      <w:r w:rsidRPr="00CB069F">
        <w:rPr>
          <w:rStyle w:val="CharPartText"/>
          <w:sz w:val="28"/>
          <w:szCs w:val="28"/>
        </w:rPr>
        <w:t>Schedule 2—Vehicle Scope: used two-wheeled or three-wheeled vehicles</w:t>
      </w:r>
    </w:p>
    <w:p w14:paraId="6CE3AC1E" w14:textId="77777777" w:rsidR="008F0924" w:rsidRDefault="008F0924" w:rsidP="008F0924">
      <w:pPr>
        <w:pStyle w:val="ListParagraph"/>
        <w:ind w:left="0"/>
        <w:rPr>
          <w:rFonts w:ascii="Times New Roman" w:hAnsi="Times New Roman" w:cs="Times New Roman"/>
          <w:sz w:val="24"/>
        </w:rPr>
      </w:pPr>
    </w:p>
    <w:p w14:paraId="067D981C" w14:textId="2616F660" w:rsidR="008F0924" w:rsidRPr="008F0924" w:rsidRDefault="008F0924" w:rsidP="008F0924">
      <w:pPr>
        <w:pStyle w:val="ListParagraph"/>
        <w:ind w:left="0"/>
        <w:rPr>
          <w:rFonts w:ascii="Times New Roman" w:hAnsi="Times New Roman" w:cs="Times New Roman"/>
          <w:sz w:val="24"/>
        </w:rPr>
      </w:pPr>
      <w:r w:rsidRPr="008F0924">
        <w:rPr>
          <w:rFonts w:ascii="Times New Roman" w:hAnsi="Times New Roman" w:cs="Times New Roman"/>
          <w:sz w:val="24"/>
        </w:rPr>
        <w:t xml:space="preserve">Schedule </w:t>
      </w:r>
      <w:r w:rsidR="00A818E8">
        <w:rPr>
          <w:rFonts w:ascii="Times New Roman" w:hAnsi="Times New Roman" w:cs="Times New Roman"/>
          <w:sz w:val="24"/>
        </w:rPr>
        <w:t>2</w:t>
      </w:r>
      <w:r w:rsidRPr="008F0924">
        <w:rPr>
          <w:rFonts w:ascii="Times New Roman" w:hAnsi="Times New Roman" w:cs="Times New Roman"/>
          <w:sz w:val="24"/>
        </w:rPr>
        <w:t xml:space="preserve"> sets out the information that must be included in the Vehicle Scope for a set of Work Instructions that applies to a model, or one or more variants, of </w:t>
      </w:r>
      <w:r w:rsidR="00A818E8" w:rsidRPr="00A818E8">
        <w:rPr>
          <w:rFonts w:ascii="Times New Roman" w:hAnsi="Times New Roman" w:cs="Times New Roman"/>
          <w:sz w:val="24"/>
        </w:rPr>
        <w:t>a used two‑wheeled vehicle or used three‑wheeled vehicle that is not entered on the SEVs Register</w:t>
      </w:r>
      <w:r w:rsidR="00A818E8">
        <w:rPr>
          <w:rFonts w:ascii="Times New Roman" w:hAnsi="Times New Roman" w:cs="Times New Roman"/>
          <w:sz w:val="24"/>
        </w:rPr>
        <w:t xml:space="preserve"> </w:t>
      </w:r>
      <w:r w:rsidRPr="008F0924">
        <w:rPr>
          <w:rFonts w:ascii="Times New Roman" w:hAnsi="Times New Roman" w:cs="Times New Roman"/>
          <w:sz w:val="24"/>
        </w:rPr>
        <w:t xml:space="preserve">(see section </w:t>
      </w:r>
      <w:r w:rsidR="00A818E8">
        <w:rPr>
          <w:rFonts w:ascii="Times New Roman" w:hAnsi="Times New Roman" w:cs="Times New Roman"/>
          <w:sz w:val="24"/>
        </w:rPr>
        <w:t>10</w:t>
      </w:r>
      <w:r w:rsidRPr="008F0924">
        <w:rPr>
          <w:rFonts w:ascii="Times New Roman" w:hAnsi="Times New Roman" w:cs="Times New Roman"/>
          <w:sz w:val="24"/>
        </w:rPr>
        <w:t xml:space="preserve"> of the Determination).</w:t>
      </w:r>
    </w:p>
    <w:p w14:paraId="6E2F1C41" w14:textId="77777777" w:rsidR="007D7D3F" w:rsidRPr="000700C6" w:rsidRDefault="007D7D3F" w:rsidP="007D2FA2">
      <w:pPr>
        <w:pStyle w:val="ActHead5"/>
        <w:ind w:left="0" w:firstLine="0"/>
        <w:rPr>
          <w:b w:val="0"/>
          <w:szCs w:val="24"/>
        </w:rPr>
      </w:pPr>
      <w:r>
        <w:rPr>
          <w:szCs w:val="24"/>
        </w:rPr>
        <w:t>Clause 1—</w:t>
      </w:r>
      <w:r w:rsidRPr="000700C6">
        <w:rPr>
          <w:szCs w:val="24"/>
        </w:rPr>
        <w:t>Information required—pre-modification specifications</w:t>
      </w:r>
    </w:p>
    <w:p w14:paraId="205BE4A6" w14:textId="4583D89C"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Clause 1</w:t>
      </w:r>
      <w:r w:rsidRPr="000700C6">
        <w:rPr>
          <w:rFonts w:ascii="Times New Roman" w:hAnsi="Times New Roman" w:cs="Times New Roman"/>
          <w:sz w:val="24"/>
          <w:szCs w:val="24"/>
        </w:rPr>
        <w:t xml:space="preserve"> </w:t>
      </w:r>
      <w:r>
        <w:rPr>
          <w:rFonts w:ascii="Times New Roman" w:hAnsi="Times New Roman" w:cs="Times New Roman"/>
          <w:sz w:val="24"/>
          <w:szCs w:val="24"/>
        </w:rPr>
        <w:t xml:space="preserve">of Schedule 2 </w:t>
      </w:r>
      <w:r w:rsidRPr="000700C6">
        <w:rPr>
          <w:rFonts w:ascii="Times New Roman" w:hAnsi="Times New Roman" w:cs="Times New Roman"/>
          <w:sz w:val="24"/>
          <w:szCs w:val="24"/>
        </w:rPr>
        <w:t>provides</w:t>
      </w:r>
      <w:r>
        <w:rPr>
          <w:rFonts w:ascii="Times New Roman" w:hAnsi="Times New Roman" w:cs="Times New Roman"/>
          <w:sz w:val="24"/>
          <w:szCs w:val="24"/>
        </w:rPr>
        <w:t xml:space="preserve"> that the Vehicle Scope must include the pre-modification specifications listed in table 1 for </w:t>
      </w:r>
      <w:r w:rsidR="00CE7B87">
        <w:rPr>
          <w:rFonts w:ascii="Times New Roman" w:hAnsi="Times New Roman" w:cs="Times New Roman"/>
          <w:sz w:val="24"/>
          <w:szCs w:val="24"/>
        </w:rPr>
        <w:t xml:space="preserve">each model or variant of road vehicle that may be modified in accordance with </w:t>
      </w:r>
      <w:r w:rsidR="00365DC5">
        <w:rPr>
          <w:rFonts w:ascii="Times New Roman" w:hAnsi="Times New Roman" w:cs="Times New Roman"/>
          <w:sz w:val="24"/>
          <w:szCs w:val="24"/>
        </w:rPr>
        <w:t xml:space="preserve">each </w:t>
      </w:r>
      <w:r w:rsidR="00CE7B87">
        <w:rPr>
          <w:rFonts w:ascii="Times New Roman" w:hAnsi="Times New Roman" w:cs="Times New Roman"/>
          <w:sz w:val="24"/>
          <w:szCs w:val="24"/>
        </w:rPr>
        <w:t>set of Work Instructions in the Model Report</w:t>
      </w:r>
      <w:r>
        <w:rPr>
          <w:rFonts w:ascii="Times New Roman" w:hAnsi="Times New Roman" w:cs="Times New Roman"/>
          <w:sz w:val="24"/>
          <w:szCs w:val="24"/>
        </w:rPr>
        <w:t>.</w:t>
      </w:r>
      <w:r w:rsidRPr="000700C6">
        <w:rPr>
          <w:rFonts w:ascii="Times New Roman" w:hAnsi="Times New Roman" w:cs="Times New Roman"/>
          <w:sz w:val="24"/>
          <w:szCs w:val="24"/>
        </w:rPr>
        <w:t xml:space="preserve">  </w:t>
      </w:r>
    </w:p>
    <w:p w14:paraId="005F71AD" w14:textId="7D0BA475"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T</w:t>
      </w:r>
      <w:r w:rsidRPr="000700C6">
        <w:rPr>
          <w:rFonts w:ascii="Times New Roman" w:hAnsi="Times New Roman" w:cs="Times New Roman"/>
          <w:sz w:val="24"/>
          <w:szCs w:val="24"/>
        </w:rPr>
        <w:t xml:space="preserve">he user of the Model Report must check </w:t>
      </w:r>
      <w:r>
        <w:rPr>
          <w:rFonts w:ascii="Times New Roman" w:hAnsi="Times New Roman" w:cs="Times New Roman"/>
          <w:sz w:val="24"/>
          <w:szCs w:val="24"/>
        </w:rPr>
        <w:t>these specifications to</w:t>
      </w:r>
      <w:r w:rsidRPr="000700C6">
        <w:rPr>
          <w:rFonts w:ascii="Times New Roman" w:hAnsi="Times New Roman" w:cs="Times New Roman"/>
          <w:sz w:val="24"/>
          <w:szCs w:val="24"/>
        </w:rPr>
        <w:t xml:space="preserve"> confirm that the </w:t>
      </w:r>
      <w:r w:rsidR="00CE7B87">
        <w:rPr>
          <w:rFonts w:ascii="Times New Roman" w:hAnsi="Times New Roman" w:cs="Times New Roman"/>
          <w:sz w:val="24"/>
          <w:szCs w:val="24"/>
        </w:rPr>
        <w:t>relevant Work Instructions</w:t>
      </w:r>
      <w:r w:rsidRPr="000700C6">
        <w:rPr>
          <w:rFonts w:ascii="Times New Roman" w:hAnsi="Times New Roman" w:cs="Times New Roman"/>
          <w:sz w:val="24"/>
          <w:szCs w:val="24"/>
        </w:rPr>
        <w:t xml:space="preserve"> can be used for the modifications. The items listed in the table cover a range of identification elements as well as technical specifications, such as engine configuration, engine capacity and transmission type. The technical elements reflect criteria and requirements covered in Part 4, Division 2 of the Rules.</w:t>
      </w:r>
    </w:p>
    <w:p w14:paraId="6898A441" w14:textId="4FB3400A"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T</w:t>
      </w:r>
      <w:r w:rsidRPr="000700C6">
        <w:rPr>
          <w:rFonts w:ascii="Times New Roman" w:hAnsi="Times New Roman" w:cs="Times New Roman"/>
          <w:sz w:val="24"/>
          <w:szCs w:val="24"/>
        </w:rPr>
        <w:t xml:space="preserve">his information is required to identify the vehicles covered by the </w:t>
      </w:r>
      <w:r w:rsidR="0012468D">
        <w:rPr>
          <w:rFonts w:ascii="Times New Roman" w:hAnsi="Times New Roman" w:cs="Times New Roman"/>
          <w:sz w:val="24"/>
          <w:szCs w:val="24"/>
        </w:rPr>
        <w:t>Work Instructions</w:t>
      </w:r>
      <w:r w:rsidRPr="000700C6">
        <w:rPr>
          <w:rFonts w:ascii="Times New Roman" w:hAnsi="Times New Roman" w:cs="Times New Roman"/>
          <w:sz w:val="24"/>
          <w:szCs w:val="24"/>
        </w:rPr>
        <w:t xml:space="preserve"> and allows the user to confirm that the vehicle to be modified will be modified using</w:t>
      </w:r>
      <w:r>
        <w:rPr>
          <w:rFonts w:ascii="Times New Roman" w:hAnsi="Times New Roman" w:cs="Times New Roman"/>
          <w:sz w:val="24"/>
          <w:szCs w:val="24"/>
        </w:rPr>
        <w:t xml:space="preserve"> the correct Work Instructions.</w:t>
      </w:r>
    </w:p>
    <w:p w14:paraId="42E24A79" w14:textId="77777777" w:rsidR="007D7D3F" w:rsidRPr="006822AF" w:rsidRDefault="007D7D3F" w:rsidP="007D2FA2">
      <w:pPr>
        <w:pStyle w:val="ActHead5"/>
        <w:ind w:left="0" w:firstLine="0"/>
        <w:rPr>
          <w:szCs w:val="24"/>
        </w:rPr>
      </w:pPr>
      <w:r>
        <w:rPr>
          <w:szCs w:val="24"/>
        </w:rPr>
        <w:t>Clause 2—</w:t>
      </w:r>
      <w:r w:rsidRPr="000700C6">
        <w:rPr>
          <w:szCs w:val="24"/>
        </w:rPr>
        <w:t>Information required—specifications following manufacture or modification</w:t>
      </w:r>
    </w:p>
    <w:p w14:paraId="7E4FEBA8" w14:textId="71325565" w:rsidR="007D7D3F" w:rsidRPr="000700C6" w:rsidRDefault="007D7D3F" w:rsidP="007D2FA2">
      <w:pPr>
        <w:pStyle w:val="ListParagraph"/>
        <w:keepNext/>
        <w:keepLines/>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Clause 2 of Schedule 2</w:t>
      </w:r>
      <w:r w:rsidRPr="000700C6">
        <w:rPr>
          <w:rFonts w:ascii="Times New Roman" w:hAnsi="Times New Roman" w:cs="Times New Roman"/>
          <w:sz w:val="24"/>
          <w:szCs w:val="24"/>
        </w:rPr>
        <w:t xml:space="preserve"> provides</w:t>
      </w:r>
      <w:r>
        <w:rPr>
          <w:rFonts w:ascii="Times New Roman" w:hAnsi="Times New Roman" w:cs="Times New Roman"/>
          <w:sz w:val="24"/>
          <w:szCs w:val="24"/>
        </w:rPr>
        <w:t xml:space="preserve"> that the Vehicle Scope must include the information in table 2</w:t>
      </w:r>
      <w:r w:rsidRPr="000700C6">
        <w:rPr>
          <w:rFonts w:ascii="Times New Roman" w:hAnsi="Times New Roman" w:cs="Times New Roman"/>
          <w:sz w:val="24"/>
          <w:szCs w:val="24"/>
        </w:rPr>
        <w:t xml:space="preserve"> relating </w:t>
      </w:r>
      <w:r>
        <w:rPr>
          <w:rFonts w:ascii="Times New Roman" w:hAnsi="Times New Roman" w:cs="Times New Roman"/>
          <w:sz w:val="24"/>
          <w:szCs w:val="24"/>
        </w:rPr>
        <w:t xml:space="preserve">to </w:t>
      </w:r>
      <w:r w:rsidRPr="000700C6">
        <w:rPr>
          <w:rFonts w:ascii="Times New Roman" w:hAnsi="Times New Roman" w:cs="Times New Roman"/>
          <w:sz w:val="24"/>
          <w:szCs w:val="24"/>
        </w:rPr>
        <w:t xml:space="preserve">the specifications of each model or variant of a road vehicle </w:t>
      </w:r>
      <w:r w:rsidR="00166B58">
        <w:rPr>
          <w:rFonts w:ascii="Times New Roman" w:hAnsi="Times New Roman" w:cs="Times New Roman"/>
          <w:sz w:val="24"/>
          <w:szCs w:val="24"/>
        </w:rPr>
        <w:t>to which</w:t>
      </w:r>
      <w:r w:rsidR="00166B58" w:rsidRPr="000700C6">
        <w:rPr>
          <w:rFonts w:ascii="Times New Roman" w:hAnsi="Times New Roman" w:cs="Times New Roman"/>
          <w:sz w:val="24"/>
          <w:szCs w:val="24"/>
        </w:rPr>
        <w:t xml:space="preserve"> </w:t>
      </w:r>
      <w:r w:rsidR="00166B58">
        <w:rPr>
          <w:rFonts w:ascii="Times New Roman" w:hAnsi="Times New Roman" w:cs="Times New Roman"/>
          <w:sz w:val="24"/>
          <w:szCs w:val="24"/>
        </w:rPr>
        <w:t xml:space="preserve">each set of Work Instructions in </w:t>
      </w:r>
      <w:r w:rsidR="00166B58" w:rsidRPr="000700C6">
        <w:rPr>
          <w:rFonts w:ascii="Times New Roman" w:hAnsi="Times New Roman" w:cs="Times New Roman"/>
          <w:sz w:val="24"/>
          <w:szCs w:val="24"/>
        </w:rPr>
        <w:t>the Model Report</w:t>
      </w:r>
      <w:r w:rsidR="00166B58">
        <w:rPr>
          <w:rFonts w:ascii="Times New Roman" w:hAnsi="Times New Roman" w:cs="Times New Roman"/>
          <w:sz w:val="24"/>
          <w:szCs w:val="24"/>
        </w:rPr>
        <w:t xml:space="preserve"> applies, as it will stand post-manufacture or modification</w:t>
      </w:r>
      <w:r w:rsidRPr="000700C6">
        <w:rPr>
          <w:rFonts w:ascii="Times New Roman" w:hAnsi="Times New Roman" w:cs="Times New Roman"/>
          <w:sz w:val="24"/>
          <w:szCs w:val="24"/>
        </w:rPr>
        <w:t xml:space="preserve">.  </w:t>
      </w:r>
    </w:p>
    <w:p w14:paraId="5B1074DB" w14:textId="2EAECE1E" w:rsidR="007D7D3F" w:rsidRPr="000700C6" w:rsidRDefault="00FE1ED4"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A</w:t>
      </w:r>
      <w:r w:rsidRPr="000700C6">
        <w:rPr>
          <w:rFonts w:ascii="Times New Roman" w:hAnsi="Times New Roman" w:cs="Times New Roman"/>
          <w:sz w:val="24"/>
          <w:szCs w:val="24"/>
        </w:rPr>
        <w:t xml:space="preserve"> </w:t>
      </w:r>
      <w:r w:rsidR="007D7D3F" w:rsidRPr="000700C6">
        <w:rPr>
          <w:rFonts w:ascii="Times New Roman" w:hAnsi="Times New Roman" w:cs="Times New Roman"/>
          <w:sz w:val="24"/>
          <w:szCs w:val="24"/>
        </w:rPr>
        <w:t xml:space="preserve">user of the Model Report and </w:t>
      </w:r>
      <w:r>
        <w:rPr>
          <w:rFonts w:ascii="Times New Roman" w:hAnsi="Times New Roman" w:cs="Times New Roman"/>
          <w:sz w:val="24"/>
          <w:szCs w:val="24"/>
        </w:rPr>
        <w:t xml:space="preserve">an </w:t>
      </w:r>
      <w:r w:rsidR="007D7D3F" w:rsidRPr="000700C6">
        <w:rPr>
          <w:rFonts w:ascii="Times New Roman" w:hAnsi="Times New Roman" w:cs="Times New Roman"/>
          <w:sz w:val="24"/>
          <w:szCs w:val="24"/>
        </w:rPr>
        <w:t>AVV</w:t>
      </w:r>
      <w:r w:rsidR="001B3E61">
        <w:rPr>
          <w:rFonts w:ascii="Times New Roman" w:hAnsi="Times New Roman" w:cs="Times New Roman"/>
          <w:sz w:val="24"/>
          <w:szCs w:val="24"/>
        </w:rPr>
        <w:t xml:space="preserve"> </w:t>
      </w:r>
      <w:r>
        <w:rPr>
          <w:rFonts w:ascii="Times New Roman" w:hAnsi="Times New Roman" w:cs="Times New Roman"/>
          <w:sz w:val="24"/>
          <w:szCs w:val="24"/>
        </w:rPr>
        <w:t xml:space="preserve">will </w:t>
      </w:r>
      <w:r w:rsidR="00DD1F82">
        <w:rPr>
          <w:rFonts w:ascii="Times New Roman" w:hAnsi="Times New Roman" w:cs="Times New Roman"/>
          <w:sz w:val="24"/>
          <w:szCs w:val="24"/>
        </w:rPr>
        <w:t xml:space="preserve">check </w:t>
      </w:r>
      <w:r>
        <w:rPr>
          <w:rFonts w:ascii="Times New Roman" w:hAnsi="Times New Roman" w:cs="Times New Roman"/>
          <w:sz w:val="24"/>
          <w:szCs w:val="24"/>
        </w:rPr>
        <w:t xml:space="preserve">the vehicle against </w:t>
      </w:r>
      <w:r w:rsidR="007D7D3F">
        <w:rPr>
          <w:rFonts w:ascii="Times New Roman" w:hAnsi="Times New Roman" w:cs="Times New Roman"/>
          <w:sz w:val="24"/>
          <w:szCs w:val="24"/>
        </w:rPr>
        <w:t>these specifications</w:t>
      </w:r>
      <w:r w:rsidR="007D7D3F" w:rsidRPr="000700C6">
        <w:rPr>
          <w:rFonts w:ascii="Times New Roman" w:hAnsi="Times New Roman" w:cs="Times New Roman"/>
          <w:sz w:val="24"/>
          <w:szCs w:val="24"/>
        </w:rPr>
        <w:t xml:space="preserve"> to confirm that the manufacture or modification has resulted in the expected outcome. The items listed in the table cover a range of identification elements as well as technical specifications, such as engine configuration, engine capacity and transmission type. </w:t>
      </w:r>
    </w:p>
    <w:p w14:paraId="2103F25F" w14:textId="03262680" w:rsidR="002275D3"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lastRenderedPageBreak/>
        <w:t>T</w:t>
      </w:r>
      <w:r w:rsidRPr="000700C6">
        <w:rPr>
          <w:rFonts w:ascii="Times New Roman" w:hAnsi="Times New Roman" w:cs="Times New Roman"/>
          <w:sz w:val="24"/>
          <w:szCs w:val="24"/>
        </w:rPr>
        <w:t xml:space="preserve">his information </w:t>
      </w:r>
      <w:r w:rsidR="003E119A">
        <w:rPr>
          <w:rFonts w:ascii="Times New Roman" w:hAnsi="Times New Roman" w:cs="Times New Roman"/>
          <w:sz w:val="24"/>
          <w:szCs w:val="24"/>
        </w:rPr>
        <w:t xml:space="preserve">also </w:t>
      </w:r>
      <w:r w:rsidR="002275D3">
        <w:rPr>
          <w:rFonts w:ascii="Times New Roman" w:hAnsi="Times New Roman" w:cs="Times New Roman"/>
          <w:sz w:val="24"/>
          <w:szCs w:val="24"/>
        </w:rPr>
        <w:t xml:space="preserve">enables the </w:t>
      </w:r>
      <w:r w:rsidR="00FE1ED4">
        <w:rPr>
          <w:rFonts w:ascii="Times New Roman" w:hAnsi="Times New Roman" w:cs="Times New Roman"/>
          <w:sz w:val="24"/>
          <w:szCs w:val="24"/>
        </w:rPr>
        <w:t>user</w:t>
      </w:r>
      <w:r w:rsidR="002275D3">
        <w:rPr>
          <w:rFonts w:ascii="Times New Roman" w:hAnsi="Times New Roman" w:cs="Times New Roman"/>
          <w:sz w:val="24"/>
          <w:szCs w:val="24"/>
        </w:rPr>
        <w:t xml:space="preserve"> to</w:t>
      </w:r>
      <w:r w:rsidRPr="000700C6">
        <w:rPr>
          <w:rFonts w:ascii="Times New Roman" w:hAnsi="Times New Roman" w:cs="Times New Roman"/>
          <w:sz w:val="24"/>
          <w:szCs w:val="24"/>
        </w:rPr>
        <w:t xml:space="preserve"> confirm that the vehicle </w:t>
      </w:r>
      <w:r w:rsidR="002275D3">
        <w:rPr>
          <w:rFonts w:ascii="Times New Roman" w:hAnsi="Times New Roman" w:cs="Times New Roman"/>
          <w:sz w:val="24"/>
          <w:szCs w:val="24"/>
        </w:rPr>
        <w:t>has been modified or manufactured</w:t>
      </w:r>
      <w:r w:rsidRPr="000700C6">
        <w:rPr>
          <w:rFonts w:ascii="Times New Roman" w:hAnsi="Times New Roman" w:cs="Times New Roman"/>
          <w:sz w:val="24"/>
          <w:szCs w:val="24"/>
        </w:rPr>
        <w:t xml:space="preserve"> using the correct Work Instructions.</w:t>
      </w:r>
    </w:p>
    <w:p w14:paraId="7450C5F7" w14:textId="0D47E616" w:rsidR="007D7D3F" w:rsidRPr="006822AF" w:rsidRDefault="007D7D3F" w:rsidP="007D2FA2">
      <w:pPr>
        <w:pStyle w:val="ActHead5"/>
        <w:ind w:left="0" w:firstLine="0"/>
        <w:rPr>
          <w:szCs w:val="24"/>
        </w:rPr>
      </w:pPr>
      <w:r>
        <w:rPr>
          <w:szCs w:val="24"/>
        </w:rPr>
        <w:t>Clause 3—</w:t>
      </w:r>
      <w:r w:rsidRPr="000700C6">
        <w:rPr>
          <w:szCs w:val="24"/>
        </w:rPr>
        <w:t>Standard and non-standard compliance levels</w:t>
      </w:r>
      <w:r w:rsidR="00F21290">
        <w:rPr>
          <w:szCs w:val="24"/>
        </w:rPr>
        <w:t xml:space="preserve"> (item 5 of table 2)</w:t>
      </w:r>
    </w:p>
    <w:p w14:paraId="5608C4D5" w14:textId="03E8694B" w:rsidR="007D7D3F" w:rsidRDefault="007D7D3F" w:rsidP="00F21290">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Clause 3 of Schedule 2</w:t>
      </w:r>
      <w:r w:rsidRPr="000700C6">
        <w:rPr>
          <w:rFonts w:ascii="Times New Roman" w:hAnsi="Times New Roman" w:cs="Times New Roman"/>
          <w:sz w:val="24"/>
          <w:szCs w:val="24"/>
        </w:rPr>
        <w:t xml:space="preserve"> provides an explanation of the requirements for item 5 of </w:t>
      </w:r>
      <w:r>
        <w:rPr>
          <w:rFonts w:ascii="Times New Roman" w:hAnsi="Times New Roman" w:cs="Times New Roman"/>
          <w:sz w:val="24"/>
          <w:szCs w:val="24"/>
        </w:rPr>
        <w:t>table 2</w:t>
      </w:r>
      <w:r w:rsidRPr="000700C6">
        <w:rPr>
          <w:rFonts w:ascii="Times New Roman" w:hAnsi="Times New Roman" w:cs="Times New Roman"/>
          <w:sz w:val="24"/>
          <w:szCs w:val="24"/>
        </w:rPr>
        <w:t xml:space="preserve">, which requires the Model Report to identify the ‘compliance level’ of the vehicle. </w:t>
      </w:r>
    </w:p>
    <w:p w14:paraId="2951E9D7" w14:textId="20F469B0" w:rsidR="00D00D6A" w:rsidRDefault="00D00D6A" w:rsidP="00D00D6A">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The compliance level provides an indication of the basis on which the Model Report was approved under the </w:t>
      </w:r>
      <w:r w:rsidRPr="000C3EAA">
        <w:rPr>
          <w:rFonts w:ascii="Times New Roman" w:hAnsi="Times New Roman" w:cs="Times New Roman"/>
          <w:i/>
          <w:sz w:val="24"/>
          <w:szCs w:val="24"/>
        </w:rPr>
        <w:t>Road Vehicle Standards (Model Reports—Compliance with Standards) Determination 2021</w:t>
      </w:r>
      <w:r>
        <w:rPr>
          <w:rFonts w:ascii="Times New Roman" w:hAnsi="Times New Roman" w:cs="Times New Roman"/>
          <w:sz w:val="24"/>
          <w:szCs w:val="24"/>
        </w:rPr>
        <w:t xml:space="preserve"> made under </w:t>
      </w:r>
      <w:r w:rsidR="00813E53">
        <w:rPr>
          <w:rFonts w:ascii="Times New Roman" w:hAnsi="Times New Roman" w:cs="Times New Roman"/>
          <w:sz w:val="24"/>
          <w:szCs w:val="24"/>
        </w:rPr>
        <w:t>sub</w:t>
      </w:r>
      <w:r>
        <w:rPr>
          <w:rFonts w:ascii="Times New Roman" w:hAnsi="Times New Roman" w:cs="Times New Roman"/>
          <w:sz w:val="24"/>
          <w:szCs w:val="24"/>
        </w:rPr>
        <w:t>section 89(2) of the Rules, which is a complete statement of the ADRs that apply.</w:t>
      </w:r>
    </w:p>
    <w:p w14:paraId="425E9E4F" w14:textId="46D0CFB8" w:rsidR="00D00D6A" w:rsidRDefault="00D00D6A" w:rsidP="004667C2">
      <w:pPr>
        <w:pStyle w:val="ListParagraph"/>
        <w:spacing w:before="140" w:after="140" w:line="240" w:lineRule="auto"/>
        <w:ind w:left="0"/>
        <w:contextualSpacing w:val="0"/>
        <w:rPr>
          <w:rFonts w:ascii="Times New Roman" w:hAnsi="Times New Roman" w:cs="Times New Roman"/>
          <w:sz w:val="24"/>
          <w:szCs w:val="24"/>
        </w:rPr>
      </w:pPr>
      <w:r w:rsidRPr="00D00D6A">
        <w:rPr>
          <w:rFonts w:ascii="Times New Roman" w:hAnsi="Times New Roman" w:cs="Times New Roman"/>
          <w:sz w:val="24"/>
          <w:szCs w:val="24"/>
        </w:rPr>
        <w:t>It sets out that the vehicle has a ‘non-standard’ compliance level where it would, once manufactured or modified in accordance with the Model Report:</w:t>
      </w:r>
    </w:p>
    <w:p w14:paraId="6B219EED" w14:textId="29A35654" w:rsidR="00D00D6A" w:rsidRPr="00D00D6A" w:rsidRDefault="00D00D6A" w:rsidP="004667C2">
      <w:pPr>
        <w:pStyle w:val="ListParagraph"/>
        <w:numPr>
          <w:ilvl w:val="0"/>
          <w:numId w:val="35"/>
        </w:numPr>
        <w:spacing w:before="140" w:after="140" w:line="240" w:lineRule="auto"/>
        <w:contextualSpacing w:val="0"/>
        <w:rPr>
          <w:rFonts w:ascii="Times New Roman" w:hAnsi="Times New Roman" w:cs="Times New Roman"/>
          <w:sz w:val="24"/>
          <w:szCs w:val="24"/>
        </w:rPr>
      </w:pPr>
      <w:r w:rsidRPr="00D00D6A">
        <w:rPr>
          <w:rFonts w:ascii="Times New Roman" w:hAnsi="Times New Roman" w:cs="Times New Roman"/>
          <w:sz w:val="24"/>
          <w:szCs w:val="24"/>
        </w:rPr>
        <w:t xml:space="preserve">comply with the applicable standards </w:t>
      </w:r>
      <w:r>
        <w:rPr>
          <w:rFonts w:ascii="Times New Roman" w:hAnsi="Times New Roman" w:cs="Times New Roman"/>
          <w:sz w:val="24"/>
          <w:szCs w:val="24"/>
        </w:rPr>
        <w:t xml:space="preserve">(ADRs) </w:t>
      </w:r>
      <w:r w:rsidRPr="00D00D6A">
        <w:rPr>
          <w:rFonts w:ascii="Times New Roman" w:hAnsi="Times New Roman" w:cs="Times New Roman"/>
          <w:sz w:val="24"/>
          <w:szCs w:val="24"/>
        </w:rPr>
        <w:t xml:space="preserve">set out in the </w:t>
      </w:r>
      <w:r w:rsidRPr="000C3EAA">
        <w:rPr>
          <w:rFonts w:ascii="Times New Roman" w:hAnsi="Times New Roman" w:cs="Times New Roman"/>
          <w:i/>
          <w:sz w:val="24"/>
          <w:szCs w:val="24"/>
        </w:rPr>
        <w:t>Road Vehicle Standards (Model Reports—Compliance with Standards) Determination 2021</w:t>
      </w:r>
      <w:r>
        <w:rPr>
          <w:rFonts w:ascii="Times New Roman" w:hAnsi="Times New Roman" w:cs="Times New Roman"/>
          <w:sz w:val="24"/>
          <w:szCs w:val="24"/>
        </w:rPr>
        <w:t xml:space="preserve"> made under </w:t>
      </w:r>
      <w:r w:rsidR="007E1386">
        <w:rPr>
          <w:rFonts w:ascii="Times New Roman" w:hAnsi="Times New Roman" w:cs="Times New Roman"/>
          <w:sz w:val="24"/>
          <w:szCs w:val="24"/>
        </w:rPr>
        <w:t>sub</w:t>
      </w:r>
      <w:r>
        <w:rPr>
          <w:rFonts w:ascii="Times New Roman" w:hAnsi="Times New Roman" w:cs="Times New Roman"/>
          <w:sz w:val="24"/>
          <w:szCs w:val="24"/>
        </w:rPr>
        <w:t>section 89(2) of the Rules</w:t>
      </w:r>
      <w:r w:rsidRPr="00D00D6A">
        <w:rPr>
          <w:rFonts w:ascii="Times New Roman" w:hAnsi="Times New Roman" w:cs="Times New Roman"/>
          <w:sz w:val="24"/>
          <w:szCs w:val="24"/>
        </w:rPr>
        <w:t xml:space="preserve">, and </w:t>
      </w:r>
    </w:p>
    <w:p w14:paraId="03DAC883" w14:textId="23CF3BE1" w:rsidR="00D00D6A" w:rsidRPr="00D00D6A" w:rsidRDefault="00D00D6A" w:rsidP="004667C2">
      <w:pPr>
        <w:pStyle w:val="ListParagraph"/>
        <w:numPr>
          <w:ilvl w:val="0"/>
          <w:numId w:val="35"/>
        </w:numPr>
        <w:spacing w:before="140" w:after="140" w:line="240" w:lineRule="auto"/>
        <w:contextualSpacing w:val="0"/>
        <w:rPr>
          <w:rFonts w:ascii="Times New Roman" w:hAnsi="Times New Roman" w:cs="Times New Roman"/>
          <w:sz w:val="24"/>
          <w:szCs w:val="24"/>
        </w:rPr>
      </w:pPr>
      <w:r w:rsidRPr="00D00D6A">
        <w:rPr>
          <w:rFonts w:ascii="Times New Roman" w:hAnsi="Times New Roman" w:cs="Times New Roman"/>
          <w:sz w:val="24"/>
          <w:szCs w:val="24"/>
        </w:rPr>
        <w:t xml:space="preserve">in all other respects, comply with the applicable </w:t>
      </w:r>
      <w:r>
        <w:rPr>
          <w:rFonts w:ascii="Times New Roman" w:hAnsi="Times New Roman" w:cs="Times New Roman"/>
          <w:sz w:val="24"/>
          <w:szCs w:val="24"/>
        </w:rPr>
        <w:t>national road vehicle standards,</w:t>
      </w:r>
    </w:p>
    <w:p w14:paraId="53BD9FFB" w14:textId="55B0E812" w:rsidR="00D00D6A" w:rsidRPr="00D00D6A" w:rsidRDefault="00D00D6A" w:rsidP="004667C2">
      <w:pPr>
        <w:pStyle w:val="ListParagraph"/>
        <w:spacing w:before="140" w:after="140" w:line="240" w:lineRule="auto"/>
        <w:ind w:left="0" w:firstLine="420"/>
        <w:contextualSpacing w:val="0"/>
        <w:rPr>
          <w:rFonts w:ascii="Times New Roman" w:hAnsi="Times New Roman" w:cs="Times New Roman"/>
          <w:sz w:val="24"/>
          <w:szCs w:val="24"/>
        </w:rPr>
      </w:pPr>
      <w:r w:rsidRPr="00D00D6A">
        <w:rPr>
          <w:rFonts w:ascii="Times New Roman" w:hAnsi="Times New Roman" w:cs="Times New Roman"/>
          <w:sz w:val="24"/>
          <w:szCs w:val="24"/>
        </w:rPr>
        <w:t xml:space="preserve">to an extent that would make </w:t>
      </w:r>
      <w:r>
        <w:rPr>
          <w:rFonts w:ascii="Times New Roman" w:hAnsi="Times New Roman" w:cs="Times New Roman"/>
          <w:sz w:val="24"/>
          <w:szCs w:val="24"/>
        </w:rPr>
        <w:t>the vehicle</w:t>
      </w:r>
      <w:r w:rsidRPr="00D00D6A">
        <w:rPr>
          <w:rFonts w:ascii="Times New Roman" w:hAnsi="Times New Roman" w:cs="Times New Roman"/>
          <w:sz w:val="24"/>
          <w:szCs w:val="24"/>
        </w:rPr>
        <w:t xml:space="preserve"> suitable for use on a public road in Australia</w:t>
      </w:r>
      <w:r>
        <w:rPr>
          <w:rFonts w:ascii="Times New Roman" w:hAnsi="Times New Roman" w:cs="Times New Roman"/>
          <w:sz w:val="24"/>
          <w:szCs w:val="24"/>
        </w:rPr>
        <w:t>.</w:t>
      </w:r>
    </w:p>
    <w:p w14:paraId="37046549" w14:textId="77777777" w:rsidR="00D00D6A" w:rsidRPr="000700C6" w:rsidRDefault="00D00D6A" w:rsidP="00D00D6A">
      <w:pPr>
        <w:pStyle w:val="ListParagraph"/>
        <w:spacing w:before="140" w:after="140" w:line="240" w:lineRule="auto"/>
        <w:ind w:left="0"/>
        <w:contextualSpacing w:val="0"/>
        <w:rPr>
          <w:rFonts w:ascii="Times New Roman" w:hAnsi="Times New Roman" w:cs="Times New Roman"/>
          <w:sz w:val="24"/>
          <w:szCs w:val="24"/>
        </w:rPr>
      </w:pPr>
      <w:r w:rsidRPr="00D00D6A">
        <w:rPr>
          <w:rFonts w:ascii="Times New Roman" w:hAnsi="Times New Roman" w:cs="Times New Roman"/>
          <w:sz w:val="24"/>
          <w:szCs w:val="24"/>
        </w:rPr>
        <w:t>The level of compliance is considered ‘standard’ when the definition of non-standard does not apply. This, broadly speaking, means that the vehicle would comply with the relevant standards once manufactured or modified in accordance with the Model Report, or any non-compliance would be in minor or inconsequential respects.</w:t>
      </w:r>
    </w:p>
    <w:p w14:paraId="297404FC" w14:textId="77777777" w:rsidR="007D7D3F" w:rsidRDefault="007D7D3F" w:rsidP="007D2FA2">
      <w:pPr>
        <w:pStyle w:val="ActHead2"/>
        <w:ind w:left="0" w:firstLine="0"/>
        <w:rPr>
          <w:rStyle w:val="CharPartText"/>
          <w:sz w:val="28"/>
          <w:szCs w:val="28"/>
        </w:rPr>
      </w:pPr>
      <w:r w:rsidRPr="00CB069F">
        <w:rPr>
          <w:rStyle w:val="CharPartText"/>
          <w:sz w:val="28"/>
          <w:szCs w:val="28"/>
        </w:rPr>
        <w:t>Schedule 3—Vehicle Scope: trailers with an aggregate trailer mass of more than 4.5 tonnes</w:t>
      </w:r>
    </w:p>
    <w:p w14:paraId="102C59C4" w14:textId="77777777" w:rsidR="005D46A9" w:rsidRDefault="005D46A9" w:rsidP="005D46A9">
      <w:pPr>
        <w:pStyle w:val="ListParagraph"/>
        <w:ind w:left="0"/>
        <w:rPr>
          <w:rFonts w:ascii="Times New Roman" w:hAnsi="Times New Roman" w:cs="Times New Roman"/>
          <w:sz w:val="24"/>
        </w:rPr>
      </w:pPr>
    </w:p>
    <w:p w14:paraId="2698BFA3" w14:textId="77341FA3" w:rsidR="005D46A9" w:rsidRPr="005D46A9" w:rsidRDefault="005D46A9" w:rsidP="005D46A9">
      <w:pPr>
        <w:pStyle w:val="ListParagraph"/>
        <w:ind w:left="0"/>
        <w:rPr>
          <w:lang w:eastAsia="en-AU"/>
        </w:rPr>
      </w:pPr>
      <w:r w:rsidRPr="008F0924">
        <w:rPr>
          <w:rFonts w:ascii="Times New Roman" w:hAnsi="Times New Roman" w:cs="Times New Roman"/>
          <w:sz w:val="24"/>
        </w:rPr>
        <w:t xml:space="preserve">Schedule </w:t>
      </w:r>
      <w:r>
        <w:rPr>
          <w:rFonts w:ascii="Times New Roman" w:hAnsi="Times New Roman" w:cs="Times New Roman"/>
          <w:sz w:val="24"/>
        </w:rPr>
        <w:t>3</w:t>
      </w:r>
      <w:r w:rsidRPr="008F0924">
        <w:rPr>
          <w:rFonts w:ascii="Times New Roman" w:hAnsi="Times New Roman" w:cs="Times New Roman"/>
          <w:sz w:val="24"/>
        </w:rPr>
        <w:t xml:space="preserve"> sets out the information that must be included in the Vehicle Scope for a set of Work Instructions that applies to a model, or one or more variants, of </w:t>
      </w:r>
      <w:r w:rsidR="0053030B" w:rsidRPr="0053030B">
        <w:rPr>
          <w:rFonts w:ascii="Times New Roman" w:hAnsi="Times New Roman" w:cs="Times New Roman"/>
          <w:sz w:val="24"/>
        </w:rPr>
        <w:t xml:space="preserve">a trailer with an aggregate trailer mass of more than 4.5 tonnes </w:t>
      </w:r>
      <w:r w:rsidRPr="008F0924">
        <w:rPr>
          <w:rFonts w:ascii="Times New Roman" w:hAnsi="Times New Roman" w:cs="Times New Roman"/>
          <w:sz w:val="24"/>
        </w:rPr>
        <w:t xml:space="preserve">(see section </w:t>
      </w:r>
      <w:r>
        <w:rPr>
          <w:rFonts w:ascii="Times New Roman" w:hAnsi="Times New Roman" w:cs="Times New Roman"/>
          <w:sz w:val="24"/>
        </w:rPr>
        <w:t>11</w:t>
      </w:r>
      <w:r w:rsidRPr="008F0924">
        <w:rPr>
          <w:rFonts w:ascii="Times New Roman" w:hAnsi="Times New Roman" w:cs="Times New Roman"/>
          <w:sz w:val="24"/>
        </w:rPr>
        <w:t xml:space="preserve"> of the Determination).</w:t>
      </w:r>
    </w:p>
    <w:p w14:paraId="62EFF6B6" w14:textId="77777777" w:rsidR="007D7D3F" w:rsidRPr="006822AF" w:rsidRDefault="007D7D3F" w:rsidP="007D2FA2">
      <w:pPr>
        <w:pStyle w:val="ActHead5"/>
        <w:ind w:left="0" w:firstLine="0"/>
        <w:rPr>
          <w:szCs w:val="24"/>
        </w:rPr>
      </w:pPr>
      <w:r>
        <w:rPr>
          <w:szCs w:val="24"/>
        </w:rPr>
        <w:t>Clause 1—</w:t>
      </w:r>
      <w:r w:rsidRPr="000700C6">
        <w:rPr>
          <w:szCs w:val="24"/>
        </w:rPr>
        <w:t>Information required—pre-modification specifications</w:t>
      </w:r>
    </w:p>
    <w:p w14:paraId="2AD882AE" w14:textId="5043BC91"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Clause 1 of Schedule 3 provides that the Vehicle Scope must include the information in table 1</w:t>
      </w:r>
      <w:r w:rsidRPr="000700C6">
        <w:rPr>
          <w:rFonts w:ascii="Times New Roman" w:hAnsi="Times New Roman" w:cs="Times New Roman"/>
          <w:sz w:val="24"/>
          <w:szCs w:val="24"/>
        </w:rPr>
        <w:t xml:space="preserve"> </w:t>
      </w:r>
      <w:r w:rsidR="004128C1">
        <w:rPr>
          <w:rFonts w:ascii="Times New Roman" w:hAnsi="Times New Roman" w:cs="Times New Roman"/>
          <w:sz w:val="24"/>
          <w:szCs w:val="24"/>
        </w:rPr>
        <w:t xml:space="preserve">for each model or variant of road vehicle that may be modified in accordance with </w:t>
      </w:r>
      <w:r w:rsidR="00365DC5">
        <w:rPr>
          <w:rFonts w:ascii="Times New Roman" w:hAnsi="Times New Roman" w:cs="Times New Roman"/>
          <w:sz w:val="24"/>
          <w:szCs w:val="24"/>
        </w:rPr>
        <w:t xml:space="preserve">each </w:t>
      </w:r>
      <w:r w:rsidR="004128C1">
        <w:rPr>
          <w:rFonts w:ascii="Times New Roman" w:hAnsi="Times New Roman" w:cs="Times New Roman"/>
          <w:sz w:val="24"/>
          <w:szCs w:val="24"/>
        </w:rPr>
        <w:t>set of Work Instructions in the Model Report</w:t>
      </w:r>
      <w:r w:rsidRPr="000700C6">
        <w:rPr>
          <w:rFonts w:ascii="Times New Roman" w:hAnsi="Times New Roman" w:cs="Times New Roman"/>
          <w:sz w:val="24"/>
          <w:szCs w:val="24"/>
        </w:rPr>
        <w:t xml:space="preserve">.  </w:t>
      </w:r>
    </w:p>
    <w:p w14:paraId="4F1A0987" w14:textId="420F94E7"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T</w:t>
      </w:r>
      <w:r w:rsidRPr="000700C6">
        <w:rPr>
          <w:rFonts w:ascii="Times New Roman" w:hAnsi="Times New Roman" w:cs="Times New Roman"/>
          <w:sz w:val="24"/>
          <w:szCs w:val="24"/>
        </w:rPr>
        <w:t>he user of the Model Report must check</w:t>
      </w:r>
      <w:r>
        <w:rPr>
          <w:rFonts w:ascii="Times New Roman" w:hAnsi="Times New Roman" w:cs="Times New Roman"/>
          <w:sz w:val="24"/>
          <w:szCs w:val="24"/>
        </w:rPr>
        <w:t xml:space="preserve"> the specifications</w:t>
      </w:r>
      <w:r w:rsidRPr="000700C6">
        <w:rPr>
          <w:rFonts w:ascii="Times New Roman" w:hAnsi="Times New Roman" w:cs="Times New Roman"/>
          <w:sz w:val="24"/>
          <w:szCs w:val="24"/>
        </w:rPr>
        <w:t xml:space="preserve"> to confirm that the </w:t>
      </w:r>
      <w:r w:rsidR="004128C1">
        <w:rPr>
          <w:rFonts w:ascii="Times New Roman" w:hAnsi="Times New Roman" w:cs="Times New Roman"/>
          <w:sz w:val="24"/>
          <w:szCs w:val="24"/>
        </w:rPr>
        <w:t>relevant Work Instructions</w:t>
      </w:r>
      <w:r w:rsidRPr="000700C6">
        <w:rPr>
          <w:rFonts w:ascii="Times New Roman" w:hAnsi="Times New Roman" w:cs="Times New Roman"/>
          <w:sz w:val="24"/>
          <w:szCs w:val="24"/>
        </w:rPr>
        <w:t xml:space="preserve"> can be used for the modifications. The items listed in the table cover a range of identification elements as well as technical specifications, such as unladen trailer mass and aggregate trailer mass.</w:t>
      </w:r>
    </w:p>
    <w:p w14:paraId="34EC625A" w14:textId="1D8E30C6"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T</w:t>
      </w:r>
      <w:r w:rsidRPr="000700C6">
        <w:rPr>
          <w:rFonts w:ascii="Times New Roman" w:hAnsi="Times New Roman" w:cs="Times New Roman"/>
          <w:sz w:val="24"/>
          <w:szCs w:val="24"/>
        </w:rPr>
        <w:t xml:space="preserve">his information is required to identify the vehicles covered by the </w:t>
      </w:r>
      <w:r w:rsidR="0012468D">
        <w:rPr>
          <w:rFonts w:ascii="Times New Roman" w:hAnsi="Times New Roman" w:cs="Times New Roman"/>
          <w:sz w:val="24"/>
          <w:szCs w:val="24"/>
        </w:rPr>
        <w:t>Work Instructions</w:t>
      </w:r>
      <w:r w:rsidR="00BE5199">
        <w:rPr>
          <w:rFonts w:ascii="Times New Roman" w:hAnsi="Times New Roman" w:cs="Times New Roman"/>
          <w:sz w:val="24"/>
          <w:szCs w:val="24"/>
        </w:rPr>
        <w:t xml:space="preserve"> </w:t>
      </w:r>
      <w:r w:rsidRPr="000700C6">
        <w:rPr>
          <w:rFonts w:ascii="Times New Roman" w:hAnsi="Times New Roman" w:cs="Times New Roman"/>
          <w:sz w:val="24"/>
          <w:szCs w:val="24"/>
        </w:rPr>
        <w:t>and allows the user to confirm that the vehicle to be modified will be modified using</w:t>
      </w:r>
      <w:r>
        <w:rPr>
          <w:rFonts w:ascii="Times New Roman" w:hAnsi="Times New Roman" w:cs="Times New Roman"/>
          <w:sz w:val="24"/>
          <w:szCs w:val="24"/>
        </w:rPr>
        <w:t xml:space="preserve"> the correct Work Instructions.</w:t>
      </w:r>
    </w:p>
    <w:p w14:paraId="6B85D628" w14:textId="77777777" w:rsidR="007D7D3F" w:rsidRPr="006822AF" w:rsidRDefault="007D7D3F" w:rsidP="007D2FA2">
      <w:pPr>
        <w:pStyle w:val="ActHead5"/>
        <w:ind w:left="0" w:firstLine="0"/>
        <w:rPr>
          <w:szCs w:val="24"/>
        </w:rPr>
      </w:pPr>
      <w:r>
        <w:rPr>
          <w:szCs w:val="24"/>
        </w:rPr>
        <w:t>Clause 2—</w:t>
      </w:r>
      <w:r w:rsidRPr="000700C6">
        <w:rPr>
          <w:szCs w:val="24"/>
        </w:rPr>
        <w:t>Information required—specifications following manufacture or modification</w:t>
      </w:r>
    </w:p>
    <w:p w14:paraId="0875B6F8" w14:textId="14354E6B"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Clause 2 of Schedule 3</w:t>
      </w:r>
      <w:r w:rsidRPr="000700C6">
        <w:rPr>
          <w:rFonts w:ascii="Times New Roman" w:hAnsi="Times New Roman" w:cs="Times New Roman"/>
          <w:sz w:val="24"/>
          <w:szCs w:val="24"/>
        </w:rPr>
        <w:t xml:space="preserve"> </w:t>
      </w:r>
      <w:r>
        <w:rPr>
          <w:rFonts w:ascii="Times New Roman" w:hAnsi="Times New Roman" w:cs="Times New Roman"/>
          <w:sz w:val="24"/>
          <w:szCs w:val="24"/>
        </w:rPr>
        <w:t xml:space="preserve">provides that the Vehicle Scope must include the information in table 2 </w:t>
      </w:r>
      <w:r w:rsidRPr="000700C6">
        <w:rPr>
          <w:rFonts w:ascii="Times New Roman" w:hAnsi="Times New Roman" w:cs="Times New Roman"/>
          <w:sz w:val="24"/>
          <w:szCs w:val="24"/>
        </w:rPr>
        <w:t>relating</w:t>
      </w:r>
      <w:r>
        <w:rPr>
          <w:rFonts w:ascii="Times New Roman" w:hAnsi="Times New Roman" w:cs="Times New Roman"/>
          <w:sz w:val="24"/>
          <w:szCs w:val="24"/>
        </w:rPr>
        <w:t xml:space="preserve"> to</w:t>
      </w:r>
      <w:r w:rsidRPr="000700C6">
        <w:rPr>
          <w:rFonts w:ascii="Times New Roman" w:hAnsi="Times New Roman" w:cs="Times New Roman"/>
          <w:sz w:val="24"/>
          <w:szCs w:val="24"/>
        </w:rPr>
        <w:t xml:space="preserve"> the specifications of each model or variant of a road vehicle </w:t>
      </w:r>
      <w:r w:rsidR="0099248F">
        <w:rPr>
          <w:rFonts w:ascii="Times New Roman" w:hAnsi="Times New Roman" w:cs="Times New Roman"/>
          <w:sz w:val="24"/>
          <w:szCs w:val="24"/>
        </w:rPr>
        <w:t>to which</w:t>
      </w:r>
      <w:r w:rsidR="0099248F" w:rsidRPr="000700C6">
        <w:rPr>
          <w:rFonts w:ascii="Times New Roman" w:hAnsi="Times New Roman" w:cs="Times New Roman"/>
          <w:sz w:val="24"/>
          <w:szCs w:val="24"/>
        </w:rPr>
        <w:t xml:space="preserve"> </w:t>
      </w:r>
      <w:r w:rsidR="0099248F">
        <w:rPr>
          <w:rFonts w:ascii="Times New Roman" w:hAnsi="Times New Roman" w:cs="Times New Roman"/>
          <w:sz w:val="24"/>
          <w:szCs w:val="24"/>
        </w:rPr>
        <w:t xml:space="preserve">each set of Work Instructions in </w:t>
      </w:r>
      <w:r w:rsidR="0099248F" w:rsidRPr="000700C6">
        <w:rPr>
          <w:rFonts w:ascii="Times New Roman" w:hAnsi="Times New Roman" w:cs="Times New Roman"/>
          <w:sz w:val="24"/>
          <w:szCs w:val="24"/>
        </w:rPr>
        <w:t>the Model Report</w:t>
      </w:r>
      <w:r w:rsidR="0099248F">
        <w:rPr>
          <w:rFonts w:ascii="Times New Roman" w:hAnsi="Times New Roman" w:cs="Times New Roman"/>
          <w:sz w:val="24"/>
          <w:szCs w:val="24"/>
        </w:rPr>
        <w:t xml:space="preserve"> applies, as it will stand post-manufacture or modification</w:t>
      </w:r>
      <w:r w:rsidRPr="000700C6">
        <w:rPr>
          <w:rFonts w:ascii="Times New Roman" w:hAnsi="Times New Roman" w:cs="Times New Roman"/>
          <w:sz w:val="24"/>
          <w:szCs w:val="24"/>
        </w:rPr>
        <w:t xml:space="preserve">.  </w:t>
      </w:r>
    </w:p>
    <w:p w14:paraId="26F8F414" w14:textId="5AE467F6" w:rsidR="007D7D3F" w:rsidRPr="000700C6" w:rsidRDefault="009243A0"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lastRenderedPageBreak/>
        <w:t>A</w:t>
      </w:r>
      <w:r w:rsidRPr="000700C6">
        <w:rPr>
          <w:rFonts w:ascii="Times New Roman" w:hAnsi="Times New Roman" w:cs="Times New Roman"/>
          <w:sz w:val="24"/>
          <w:szCs w:val="24"/>
        </w:rPr>
        <w:t xml:space="preserve"> </w:t>
      </w:r>
      <w:r w:rsidR="007D7D3F" w:rsidRPr="000700C6">
        <w:rPr>
          <w:rFonts w:ascii="Times New Roman" w:hAnsi="Times New Roman" w:cs="Times New Roman"/>
          <w:sz w:val="24"/>
          <w:szCs w:val="24"/>
        </w:rPr>
        <w:t xml:space="preserve">user of the Model Report and </w:t>
      </w:r>
      <w:r>
        <w:rPr>
          <w:rFonts w:ascii="Times New Roman" w:hAnsi="Times New Roman" w:cs="Times New Roman"/>
          <w:sz w:val="24"/>
          <w:szCs w:val="24"/>
        </w:rPr>
        <w:t xml:space="preserve">an </w:t>
      </w:r>
      <w:r w:rsidR="007D7D3F" w:rsidRPr="000700C6">
        <w:rPr>
          <w:rFonts w:ascii="Times New Roman" w:hAnsi="Times New Roman" w:cs="Times New Roman"/>
          <w:sz w:val="24"/>
          <w:szCs w:val="24"/>
        </w:rPr>
        <w:t xml:space="preserve">AVV </w:t>
      </w:r>
      <w:r>
        <w:rPr>
          <w:rFonts w:ascii="Times New Roman" w:hAnsi="Times New Roman" w:cs="Times New Roman"/>
          <w:sz w:val="24"/>
          <w:szCs w:val="24"/>
        </w:rPr>
        <w:t xml:space="preserve">will check the vehicle against </w:t>
      </w:r>
      <w:r w:rsidR="007D7D3F">
        <w:rPr>
          <w:rFonts w:ascii="Times New Roman" w:hAnsi="Times New Roman" w:cs="Times New Roman"/>
          <w:sz w:val="24"/>
          <w:szCs w:val="24"/>
        </w:rPr>
        <w:t>the specifications</w:t>
      </w:r>
      <w:r w:rsidR="007D7D3F" w:rsidRPr="000700C6">
        <w:rPr>
          <w:rFonts w:ascii="Times New Roman" w:hAnsi="Times New Roman" w:cs="Times New Roman"/>
          <w:sz w:val="24"/>
          <w:szCs w:val="24"/>
        </w:rPr>
        <w:t xml:space="preserve"> to confirm that the manufacture or modification has resulted in the expected outcome. The items listed in the table cover a range of identification elements as well as technical specifications, such as unladen trailer mass and aggregate trailer mass.  </w:t>
      </w:r>
    </w:p>
    <w:p w14:paraId="37B86EA5" w14:textId="07753EE8"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T</w:t>
      </w:r>
      <w:r w:rsidRPr="000700C6">
        <w:rPr>
          <w:rFonts w:ascii="Times New Roman" w:hAnsi="Times New Roman" w:cs="Times New Roman"/>
          <w:sz w:val="24"/>
          <w:szCs w:val="24"/>
        </w:rPr>
        <w:t>his information</w:t>
      </w:r>
      <w:r w:rsidR="003E09B8">
        <w:rPr>
          <w:rFonts w:ascii="Times New Roman" w:hAnsi="Times New Roman" w:cs="Times New Roman"/>
          <w:sz w:val="24"/>
          <w:szCs w:val="24"/>
        </w:rPr>
        <w:t xml:space="preserve"> also</w:t>
      </w:r>
      <w:r w:rsidRPr="000700C6">
        <w:rPr>
          <w:rFonts w:ascii="Times New Roman" w:hAnsi="Times New Roman" w:cs="Times New Roman"/>
          <w:sz w:val="24"/>
          <w:szCs w:val="24"/>
        </w:rPr>
        <w:t xml:space="preserve"> </w:t>
      </w:r>
      <w:r w:rsidR="0099248F">
        <w:rPr>
          <w:rFonts w:ascii="Times New Roman" w:hAnsi="Times New Roman" w:cs="Times New Roman"/>
          <w:sz w:val="24"/>
          <w:szCs w:val="24"/>
        </w:rPr>
        <w:t xml:space="preserve">enables the </w:t>
      </w:r>
      <w:r w:rsidR="009243A0">
        <w:rPr>
          <w:rFonts w:ascii="Times New Roman" w:hAnsi="Times New Roman" w:cs="Times New Roman"/>
          <w:sz w:val="24"/>
          <w:szCs w:val="24"/>
        </w:rPr>
        <w:t>user</w:t>
      </w:r>
      <w:r w:rsidRPr="000700C6">
        <w:rPr>
          <w:rFonts w:ascii="Times New Roman" w:hAnsi="Times New Roman" w:cs="Times New Roman"/>
          <w:sz w:val="24"/>
          <w:szCs w:val="24"/>
        </w:rPr>
        <w:t xml:space="preserve"> to confirm that the vehicle </w:t>
      </w:r>
      <w:r w:rsidR="0099248F">
        <w:rPr>
          <w:rFonts w:ascii="Times New Roman" w:hAnsi="Times New Roman" w:cs="Times New Roman"/>
          <w:sz w:val="24"/>
          <w:szCs w:val="24"/>
        </w:rPr>
        <w:t>has been</w:t>
      </w:r>
      <w:r w:rsidRPr="000700C6">
        <w:rPr>
          <w:rFonts w:ascii="Times New Roman" w:hAnsi="Times New Roman" w:cs="Times New Roman"/>
          <w:sz w:val="24"/>
          <w:szCs w:val="24"/>
        </w:rPr>
        <w:t xml:space="preserve"> modified </w:t>
      </w:r>
      <w:r w:rsidR="0099248F">
        <w:rPr>
          <w:rFonts w:ascii="Times New Roman" w:hAnsi="Times New Roman" w:cs="Times New Roman"/>
          <w:sz w:val="24"/>
          <w:szCs w:val="24"/>
        </w:rPr>
        <w:t xml:space="preserve">or manufactured </w:t>
      </w:r>
      <w:r w:rsidRPr="000700C6">
        <w:rPr>
          <w:rFonts w:ascii="Times New Roman" w:hAnsi="Times New Roman" w:cs="Times New Roman"/>
          <w:sz w:val="24"/>
          <w:szCs w:val="24"/>
        </w:rPr>
        <w:t>using the correct Work Instructions.</w:t>
      </w:r>
      <w:r w:rsidR="0099248F" w:rsidRPr="0099248F">
        <w:rPr>
          <w:rFonts w:ascii="Times New Roman" w:hAnsi="Times New Roman" w:cs="Times New Roman"/>
          <w:sz w:val="24"/>
          <w:szCs w:val="24"/>
        </w:rPr>
        <w:t xml:space="preserve"> </w:t>
      </w:r>
    </w:p>
    <w:p w14:paraId="39797F71" w14:textId="66EABD8F" w:rsidR="007D7D3F" w:rsidRPr="006822AF" w:rsidRDefault="007D7D3F" w:rsidP="007D2FA2">
      <w:pPr>
        <w:pStyle w:val="ActHead5"/>
        <w:ind w:left="0" w:firstLine="0"/>
        <w:rPr>
          <w:szCs w:val="24"/>
        </w:rPr>
      </w:pPr>
      <w:r>
        <w:rPr>
          <w:szCs w:val="24"/>
        </w:rPr>
        <w:t>Clause 3—</w:t>
      </w:r>
      <w:r w:rsidRPr="000700C6">
        <w:rPr>
          <w:szCs w:val="24"/>
        </w:rPr>
        <w:t>Standard and non-standard compliance levels</w:t>
      </w:r>
      <w:r w:rsidR="00521FC0">
        <w:rPr>
          <w:szCs w:val="24"/>
        </w:rPr>
        <w:t xml:space="preserve"> (item 4 of table 2)</w:t>
      </w:r>
    </w:p>
    <w:p w14:paraId="051AE12E" w14:textId="061C162D"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Clause 3 of Schedule 3</w:t>
      </w:r>
      <w:r w:rsidRPr="000700C6">
        <w:rPr>
          <w:rFonts w:ascii="Times New Roman" w:hAnsi="Times New Roman" w:cs="Times New Roman"/>
          <w:sz w:val="24"/>
          <w:szCs w:val="24"/>
        </w:rPr>
        <w:t xml:space="preserve"> provides an explanation of the requirements for item 4 of </w:t>
      </w:r>
      <w:r>
        <w:rPr>
          <w:rFonts w:ascii="Times New Roman" w:hAnsi="Times New Roman" w:cs="Times New Roman"/>
          <w:sz w:val="24"/>
          <w:szCs w:val="24"/>
        </w:rPr>
        <w:t>table 2</w:t>
      </w:r>
      <w:r w:rsidRPr="000700C6">
        <w:rPr>
          <w:rFonts w:ascii="Times New Roman" w:hAnsi="Times New Roman" w:cs="Times New Roman"/>
          <w:sz w:val="24"/>
          <w:szCs w:val="24"/>
        </w:rPr>
        <w:t xml:space="preserve">, which requires the Model Report to identify the ‘compliance level’ of the vehicle. It sets out that the vehicle has ‘standard’ compliance if </w:t>
      </w:r>
      <w:r w:rsidR="005D407C">
        <w:rPr>
          <w:rFonts w:ascii="Times New Roman" w:hAnsi="Times New Roman" w:cs="Times New Roman"/>
          <w:sz w:val="24"/>
          <w:szCs w:val="24"/>
        </w:rPr>
        <w:t>it</w:t>
      </w:r>
      <w:r w:rsidRPr="000700C6">
        <w:rPr>
          <w:rFonts w:ascii="Times New Roman" w:hAnsi="Times New Roman" w:cs="Times New Roman"/>
          <w:sz w:val="24"/>
          <w:szCs w:val="24"/>
        </w:rPr>
        <w:t xml:space="preserve"> would comply with </w:t>
      </w:r>
      <w:r w:rsidR="005D407C">
        <w:rPr>
          <w:rFonts w:ascii="Times New Roman" w:hAnsi="Times New Roman" w:cs="Times New Roman"/>
          <w:sz w:val="24"/>
          <w:szCs w:val="24"/>
        </w:rPr>
        <w:t>certain relevant</w:t>
      </w:r>
      <w:r w:rsidRPr="000700C6">
        <w:rPr>
          <w:rFonts w:ascii="Times New Roman" w:hAnsi="Times New Roman" w:cs="Times New Roman"/>
          <w:sz w:val="24"/>
          <w:szCs w:val="24"/>
        </w:rPr>
        <w:t xml:space="preserve"> standards</w:t>
      </w:r>
      <w:r w:rsidR="00E024A5">
        <w:rPr>
          <w:rFonts w:ascii="Times New Roman" w:hAnsi="Times New Roman" w:cs="Times New Roman"/>
          <w:sz w:val="24"/>
          <w:szCs w:val="24"/>
        </w:rPr>
        <w:t xml:space="preserve"> once manufactured or modified in accordance with the Model Report</w:t>
      </w:r>
      <w:r w:rsidRPr="000700C6">
        <w:rPr>
          <w:rFonts w:ascii="Times New Roman" w:hAnsi="Times New Roman" w:cs="Times New Roman"/>
          <w:sz w:val="24"/>
          <w:szCs w:val="24"/>
        </w:rPr>
        <w:t xml:space="preserve">, or any non-compliance </w:t>
      </w:r>
      <w:r w:rsidR="001F0D55">
        <w:rPr>
          <w:rFonts w:ascii="Times New Roman" w:hAnsi="Times New Roman" w:cs="Times New Roman"/>
          <w:sz w:val="24"/>
          <w:szCs w:val="24"/>
        </w:rPr>
        <w:t>would be</w:t>
      </w:r>
      <w:r w:rsidR="001F0D55" w:rsidRPr="000700C6">
        <w:rPr>
          <w:rFonts w:ascii="Times New Roman" w:hAnsi="Times New Roman" w:cs="Times New Roman"/>
          <w:sz w:val="24"/>
          <w:szCs w:val="24"/>
        </w:rPr>
        <w:t xml:space="preserve"> </w:t>
      </w:r>
      <w:r w:rsidRPr="000700C6">
        <w:rPr>
          <w:rFonts w:ascii="Times New Roman" w:hAnsi="Times New Roman" w:cs="Times New Roman"/>
          <w:sz w:val="24"/>
          <w:szCs w:val="24"/>
        </w:rPr>
        <w:t>in minor or inconsequential respects.</w:t>
      </w:r>
      <w:r w:rsidR="00521FC0">
        <w:rPr>
          <w:rFonts w:ascii="Times New Roman" w:hAnsi="Times New Roman" w:cs="Times New Roman"/>
          <w:sz w:val="24"/>
          <w:szCs w:val="24"/>
        </w:rPr>
        <w:t xml:space="preserve"> The note explains that </w:t>
      </w:r>
      <w:r w:rsidR="00862136">
        <w:rPr>
          <w:rFonts w:ascii="Times New Roman" w:hAnsi="Times New Roman" w:cs="Times New Roman"/>
          <w:sz w:val="24"/>
          <w:szCs w:val="24"/>
        </w:rPr>
        <w:t>‘</w:t>
      </w:r>
      <w:r w:rsidR="00521FC0">
        <w:rPr>
          <w:rFonts w:ascii="Times New Roman" w:hAnsi="Times New Roman" w:cs="Times New Roman"/>
          <w:sz w:val="24"/>
          <w:szCs w:val="24"/>
        </w:rPr>
        <w:t>full compliance</w:t>
      </w:r>
      <w:r w:rsidR="00862136">
        <w:rPr>
          <w:rFonts w:ascii="Times New Roman" w:hAnsi="Times New Roman" w:cs="Times New Roman"/>
          <w:sz w:val="24"/>
          <w:szCs w:val="24"/>
        </w:rPr>
        <w:t>’</w:t>
      </w:r>
      <w:r w:rsidR="00521FC0">
        <w:rPr>
          <w:rFonts w:ascii="Times New Roman" w:hAnsi="Times New Roman" w:cs="Times New Roman"/>
          <w:sz w:val="24"/>
          <w:szCs w:val="24"/>
        </w:rPr>
        <w:t xml:space="preserve"> will require the Model Report to be approved in keeping with paragraph 74(a) of the Rule</w:t>
      </w:r>
      <w:r w:rsidR="00862136">
        <w:rPr>
          <w:rFonts w:ascii="Times New Roman" w:hAnsi="Times New Roman" w:cs="Times New Roman"/>
          <w:sz w:val="24"/>
          <w:szCs w:val="24"/>
        </w:rPr>
        <w:t>s. Alternatively,</w:t>
      </w:r>
      <w:r w:rsidR="00521FC0">
        <w:rPr>
          <w:rFonts w:ascii="Times New Roman" w:hAnsi="Times New Roman" w:cs="Times New Roman"/>
          <w:sz w:val="24"/>
          <w:szCs w:val="24"/>
        </w:rPr>
        <w:t xml:space="preserve"> </w:t>
      </w:r>
      <w:r w:rsidR="00862136">
        <w:rPr>
          <w:rFonts w:ascii="Times New Roman" w:hAnsi="Times New Roman" w:cs="Times New Roman"/>
          <w:sz w:val="24"/>
          <w:szCs w:val="24"/>
        </w:rPr>
        <w:t>‘</w:t>
      </w:r>
      <w:r w:rsidR="00521FC0">
        <w:rPr>
          <w:rFonts w:ascii="Times New Roman" w:hAnsi="Times New Roman" w:cs="Times New Roman"/>
          <w:sz w:val="24"/>
          <w:szCs w:val="24"/>
        </w:rPr>
        <w:t>substantial compliance</w:t>
      </w:r>
      <w:r w:rsidR="00862136">
        <w:rPr>
          <w:rFonts w:ascii="Times New Roman" w:hAnsi="Times New Roman" w:cs="Times New Roman"/>
          <w:sz w:val="24"/>
          <w:szCs w:val="24"/>
        </w:rPr>
        <w:t>’</w:t>
      </w:r>
      <w:r w:rsidR="00521FC0">
        <w:rPr>
          <w:rFonts w:ascii="Times New Roman" w:hAnsi="Times New Roman" w:cs="Times New Roman"/>
          <w:sz w:val="24"/>
          <w:szCs w:val="24"/>
        </w:rPr>
        <w:t xml:space="preserve"> relates to Model Report approved in keeping with paragraph 74(b) of the Rules, together with </w:t>
      </w:r>
      <w:r w:rsidR="00813E53">
        <w:rPr>
          <w:rFonts w:ascii="Times New Roman" w:hAnsi="Times New Roman" w:cs="Times New Roman"/>
          <w:sz w:val="24"/>
          <w:szCs w:val="24"/>
        </w:rPr>
        <w:t>sub</w:t>
      </w:r>
      <w:r w:rsidR="00521FC0" w:rsidRPr="00521FC0">
        <w:rPr>
          <w:rFonts w:ascii="Times New Roman" w:hAnsi="Times New Roman" w:cs="Times New Roman"/>
          <w:sz w:val="24"/>
          <w:szCs w:val="24"/>
        </w:rPr>
        <w:t>paragraph</w:t>
      </w:r>
      <w:r w:rsidR="00813E53">
        <w:rPr>
          <w:rFonts w:ascii="Times New Roman" w:hAnsi="Times New Roman" w:cs="Times New Roman"/>
          <w:sz w:val="24"/>
          <w:szCs w:val="24"/>
        </w:rPr>
        <w:t>s</w:t>
      </w:r>
      <w:r w:rsidR="00521FC0" w:rsidRPr="00521FC0">
        <w:rPr>
          <w:rFonts w:ascii="Times New Roman" w:hAnsi="Times New Roman" w:cs="Times New Roman"/>
          <w:sz w:val="24"/>
          <w:szCs w:val="24"/>
        </w:rPr>
        <w:t xml:space="preserve"> 76(2)(a)(i) and 76(2)(b)(i)</w:t>
      </w:r>
      <w:r w:rsidR="00862136">
        <w:rPr>
          <w:rFonts w:ascii="Times New Roman" w:hAnsi="Times New Roman" w:cs="Times New Roman"/>
          <w:sz w:val="24"/>
          <w:szCs w:val="24"/>
        </w:rPr>
        <w:t xml:space="preserve"> of the Rules, where the vehicle substantially complies with the </w:t>
      </w:r>
      <w:r w:rsidR="00862136" w:rsidRPr="00862136">
        <w:rPr>
          <w:rFonts w:ascii="Times New Roman" w:hAnsi="Times New Roman" w:cs="Times New Roman"/>
          <w:sz w:val="24"/>
          <w:szCs w:val="24"/>
        </w:rPr>
        <w:t>applicable national road vehicle standards</w:t>
      </w:r>
      <w:r w:rsidR="00521FC0">
        <w:rPr>
          <w:rFonts w:ascii="Times New Roman" w:hAnsi="Times New Roman" w:cs="Times New Roman"/>
          <w:sz w:val="24"/>
          <w:szCs w:val="24"/>
        </w:rPr>
        <w:t>.</w:t>
      </w:r>
    </w:p>
    <w:p w14:paraId="733D4DFE" w14:textId="0CDB8C7E"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sidRPr="000700C6">
        <w:rPr>
          <w:rFonts w:ascii="Times New Roman" w:hAnsi="Times New Roman" w:cs="Times New Roman"/>
          <w:sz w:val="24"/>
          <w:szCs w:val="24"/>
        </w:rPr>
        <w:t>The level of compliance is considered ‘non-standard’ where the vehicle would</w:t>
      </w:r>
      <w:r w:rsidR="00E024A5">
        <w:rPr>
          <w:rFonts w:ascii="Times New Roman" w:hAnsi="Times New Roman" w:cs="Times New Roman"/>
          <w:sz w:val="24"/>
          <w:szCs w:val="24"/>
        </w:rPr>
        <w:t>,</w:t>
      </w:r>
      <w:r w:rsidR="00E024A5" w:rsidRPr="00E024A5">
        <w:rPr>
          <w:rFonts w:ascii="Times New Roman" w:hAnsi="Times New Roman" w:cs="Times New Roman"/>
          <w:sz w:val="24"/>
          <w:szCs w:val="24"/>
        </w:rPr>
        <w:t xml:space="preserve"> </w:t>
      </w:r>
      <w:r w:rsidR="00E024A5">
        <w:rPr>
          <w:rFonts w:ascii="Times New Roman" w:hAnsi="Times New Roman" w:cs="Times New Roman"/>
          <w:sz w:val="24"/>
          <w:szCs w:val="24"/>
        </w:rPr>
        <w:t>once manufactured or modified,</w:t>
      </w:r>
      <w:r w:rsidRPr="000700C6">
        <w:rPr>
          <w:rFonts w:ascii="Times New Roman" w:hAnsi="Times New Roman" w:cs="Times New Roman"/>
          <w:sz w:val="24"/>
          <w:szCs w:val="24"/>
        </w:rPr>
        <w:t xml:space="preserve"> comply with the </w:t>
      </w:r>
      <w:r w:rsidR="005D407C">
        <w:rPr>
          <w:rFonts w:ascii="Times New Roman" w:hAnsi="Times New Roman" w:cs="Times New Roman"/>
          <w:sz w:val="24"/>
          <w:szCs w:val="24"/>
        </w:rPr>
        <w:t>relevant</w:t>
      </w:r>
      <w:r w:rsidR="005D407C" w:rsidRPr="000700C6">
        <w:rPr>
          <w:rFonts w:ascii="Times New Roman" w:hAnsi="Times New Roman" w:cs="Times New Roman"/>
          <w:sz w:val="24"/>
          <w:szCs w:val="24"/>
        </w:rPr>
        <w:t xml:space="preserve"> </w:t>
      </w:r>
      <w:r w:rsidRPr="000700C6">
        <w:rPr>
          <w:rFonts w:ascii="Times New Roman" w:hAnsi="Times New Roman" w:cs="Times New Roman"/>
          <w:sz w:val="24"/>
          <w:szCs w:val="24"/>
        </w:rPr>
        <w:t>standards to an extent that would make it suitable for use on a public road in Australia.</w:t>
      </w:r>
    </w:p>
    <w:p w14:paraId="11E5F087" w14:textId="77777777" w:rsidR="007D7D3F" w:rsidRDefault="007D7D3F" w:rsidP="007D2FA2">
      <w:pPr>
        <w:pStyle w:val="ActHead2"/>
        <w:ind w:left="0" w:firstLine="0"/>
        <w:rPr>
          <w:rStyle w:val="CharPartText"/>
          <w:sz w:val="28"/>
          <w:szCs w:val="28"/>
        </w:rPr>
      </w:pPr>
      <w:r w:rsidRPr="00CB069F">
        <w:rPr>
          <w:rStyle w:val="CharPartText"/>
          <w:sz w:val="28"/>
          <w:szCs w:val="28"/>
        </w:rPr>
        <w:t>Schedule 4—Vehicle Scope: road vehicles subject to a second stage of manufacture</w:t>
      </w:r>
    </w:p>
    <w:p w14:paraId="56AF09AC" w14:textId="77777777" w:rsidR="00372B94" w:rsidRDefault="00372B94" w:rsidP="00372B94">
      <w:pPr>
        <w:pStyle w:val="ListParagraph"/>
        <w:ind w:left="0"/>
        <w:rPr>
          <w:rFonts w:ascii="Times New Roman" w:hAnsi="Times New Roman" w:cs="Times New Roman"/>
          <w:sz w:val="24"/>
        </w:rPr>
      </w:pPr>
    </w:p>
    <w:p w14:paraId="7F5B6FFB" w14:textId="4D83F81E" w:rsidR="004B5BE4" w:rsidRPr="000A376C" w:rsidRDefault="000A376C" w:rsidP="000A376C">
      <w:pPr>
        <w:pStyle w:val="ListParagraph"/>
        <w:ind w:left="0"/>
        <w:rPr>
          <w:lang w:eastAsia="en-AU"/>
        </w:rPr>
      </w:pPr>
      <w:r w:rsidRPr="000A376C">
        <w:rPr>
          <w:rFonts w:ascii="Times New Roman" w:hAnsi="Times New Roman" w:cs="Times New Roman"/>
          <w:sz w:val="24"/>
        </w:rPr>
        <w:t>Schedule 4 sets out the information that must be included in the Vehicle Scope for a set of Work Instructions that applies to a model, or one or more variants, of a road vehicle that is entered on the RAV via the type approval pathway and will be subject to second stage of manufacture (see section 12 of the Determination).</w:t>
      </w:r>
    </w:p>
    <w:p w14:paraId="3D492A35" w14:textId="77777777" w:rsidR="007D7D3F" w:rsidRPr="006822AF" w:rsidRDefault="007D7D3F" w:rsidP="007D2FA2">
      <w:pPr>
        <w:pStyle w:val="ActHead5"/>
        <w:ind w:left="0" w:firstLine="0"/>
        <w:rPr>
          <w:szCs w:val="24"/>
        </w:rPr>
      </w:pPr>
      <w:r>
        <w:rPr>
          <w:szCs w:val="24"/>
        </w:rPr>
        <w:t>Clause 1—</w:t>
      </w:r>
      <w:r w:rsidRPr="000700C6">
        <w:rPr>
          <w:szCs w:val="24"/>
        </w:rPr>
        <w:t>Definitions</w:t>
      </w:r>
    </w:p>
    <w:p w14:paraId="3A6AB878" w14:textId="77777777" w:rsidR="00787221" w:rsidRDefault="007D7D3F"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Clause 1 of Schedule 4</w:t>
      </w:r>
      <w:r w:rsidRPr="000700C6">
        <w:rPr>
          <w:rFonts w:ascii="Times New Roman" w:hAnsi="Times New Roman" w:cs="Times New Roman"/>
          <w:sz w:val="24"/>
          <w:szCs w:val="24"/>
        </w:rPr>
        <w:t xml:space="preserve"> provides definitions for</w:t>
      </w:r>
      <w:r w:rsidR="00787221">
        <w:rPr>
          <w:rFonts w:ascii="Times New Roman" w:hAnsi="Times New Roman" w:cs="Times New Roman"/>
          <w:sz w:val="24"/>
          <w:szCs w:val="24"/>
        </w:rPr>
        <w:t xml:space="preserve"> three terms.</w:t>
      </w:r>
    </w:p>
    <w:p w14:paraId="18A2BEDB" w14:textId="7E8B6B19" w:rsidR="00787221" w:rsidRDefault="003A32AB"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w:t>
      </w:r>
      <w:r w:rsidR="00787221">
        <w:rPr>
          <w:rFonts w:ascii="Times New Roman" w:hAnsi="Times New Roman" w:cs="Times New Roman"/>
          <w:sz w:val="24"/>
          <w:szCs w:val="24"/>
        </w:rPr>
        <w:t>D</w:t>
      </w:r>
      <w:r w:rsidRPr="003A32AB">
        <w:rPr>
          <w:rFonts w:ascii="Times New Roman" w:hAnsi="Times New Roman" w:cs="Times New Roman"/>
          <w:sz w:val="24"/>
          <w:szCs w:val="24"/>
        </w:rPr>
        <w:t>esignated seating position</w:t>
      </w:r>
      <w:r>
        <w:rPr>
          <w:rFonts w:ascii="Times New Roman" w:hAnsi="Times New Roman" w:cs="Times New Roman"/>
          <w:sz w:val="24"/>
          <w:szCs w:val="24"/>
        </w:rPr>
        <w:t xml:space="preserve">’ </w:t>
      </w:r>
      <w:r w:rsidR="00474E4E">
        <w:rPr>
          <w:rFonts w:ascii="Times New Roman" w:hAnsi="Times New Roman" w:cs="Times New Roman"/>
          <w:sz w:val="24"/>
          <w:szCs w:val="24"/>
        </w:rPr>
        <w:t xml:space="preserve">is particularly relevant for seating in </w:t>
      </w:r>
      <w:r w:rsidR="00474E4E" w:rsidRPr="00474E4E">
        <w:rPr>
          <w:rFonts w:ascii="Times New Roman" w:hAnsi="Times New Roman" w:cs="Times New Roman"/>
          <w:sz w:val="24"/>
          <w:szCs w:val="24"/>
        </w:rPr>
        <w:t>campervan</w:t>
      </w:r>
      <w:r w:rsidR="00474E4E">
        <w:rPr>
          <w:rFonts w:ascii="Times New Roman" w:hAnsi="Times New Roman" w:cs="Times New Roman"/>
          <w:sz w:val="24"/>
          <w:szCs w:val="24"/>
        </w:rPr>
        <w:t>s</w:t>
      </w:r>
      <w:r w:rsidR="00474E4E" w:rsidRPr="00474E4E">
        <w:rPr>
          <w:rFonts w:ascii="Times New Roman" w:hAnsi="Times New Roman" w:cs="Times New Roman"/>
          <w:sz w:val="24"/>
          <w:szCs w:val="24"/>
        </w:rPr>
        <w:t xml:space="preserve"> or motorhome</w:t>
      </w:r>
      <w:r w:rsidR="00474E4E">
        <w:rPr>
          <w:rFonts w:ascii="Times New Roman" w:hAnsi="Times New Roman" w:cs="Times New Roman"/>
          <w:sz w:val="24"/>
          <w:szCs w:val="24"/>
        </w:rPr>
        <w:t xml:space="preserve">s, as it </w:t>
      </w:r>
      <w:r w:rsidR="00787221">
        <w:rPr>
          <w:rFonts w:ascii="Times New Roman" w:hAnsi="Times New Roman" w:cs="Times New Roman"/>
          <w:sz w:val="24"/>
          <w:szCs w:val="24"/>
        </w:rPr>
        <w:t xml:space="preserve">refers to </w:t>
      </w:r>
      <w:r w:rsidR="00787221" w:rsidRPr="003A32AB">
        <w:rPr>
          <w:rFonts w:ascii="Times New Roman" w:hAnsi="Times New Roman" w:cs="Times New Roman"/>
          <w:sz w:val="24"/>
          <w:szCs w:val="24"/>
        </w:rPr>
        <w:t>a seating position designed to be occupied when the vehicle is being used in transport</w:t>
      </w:r>
      <w:r w:rsidR="00D5482E">
        <w:rPr>
          <w:rFonts w:ascii="Times New Roman" w:hAnsi="Times New Roman" w:cs="Times New Roman"/>
          <w:sz w:val="24"/>
          <w:szCs w:val="24"/>
        </w:rPr>
        <w:t>. This</w:t>
      </w:r>
      <w:r w:rsidR="00787221">
        <w:rPr>
          <w:rFonts w:ascii="Times New Roman" w:hAnsi="Times New Roman" w:cs="Times New Roman"/>
          <w:sz w:val="24"/>
          <w:szCs w:val="24"/>
        </w:rPr>
        <w:t xml:space="preserve"> has been included for consistency with </w:t>
      </w:r>
      <w:r>
        <w:rPr>
          <w:rFonts w:ascii="Times New Roman" w:hAnsi="Times New Roman" w:cs="Times New Roman"/>
          <w:sz w:val="24"/>
          <w:szCs w:val="24"/>
        </w:rPr>
        <w:t xml:space="preserve">the </w:t>
      </w:r>
      <w:r w:rsidRPr="004667C2">
        <w:rPr>
          <w:rFonts w:ascii="Times New Roman" w:hAnsi="Times New Roman" w:cs="Times New Roman"/>
          <w:i/>
          <w:sz w:val="24"/>
          <w:szCs w:val="24"/>
        </w:rPr>
        <w:t>Road Vehicle Standards (Model Reports—Compliance with Standards) Determination 202</w:t>
      </w:r>
      <w:r w:rsidR="00D5482E" w:rsidRPr="00D5482E">
        <w:rPr>
          <w:rFonts w:ascii="Times New Roman" w:hAnsi="Times New Roman" w:cs="Times New Roman"/>
          <w:i/>
          <w:sz w:val="24"/>
          <w:szCs w:val="24"/>
        </w:rPr>
        <w:t>1</w:t>
      </w:r>
      <w:r>
        <w:rPr>
          <w:rFonts w:ascii="Times New Roman" w:hAnsi="Times New Roman" w:cs="Times New Roman"/>
          <w:sz w:val="24"/>
          <w:szCs w:val="24"/>
        </w:rPr>
        <w:t xml:space="preserve"> </w:t>
      </w:r>
      <w:r w:rsidR="00D5482E">
        <w:rPr>
          <w:rFonts w:ascii="Times New Roman" w:hAnsi="Times New Roman" w:cs="Times New Roman"/>
          <w:sz w:val="24"/>
          <w:szCs w:val="24"/>
        </w:rPr>
        <w:t xml:space="preserve">made under </w:t>
      </w:r>
      <w:r w:rsidR="00813E53">
        <w:rPr>
          <w:rFonts w:ascii="Times New Roman" w:hAnsi="Times New Roman" w:cs="Times New Roman"/>
          <w:sz w:val="24"/>
          <w:szCs w:val="24"/>
        </w:rPr>
        <w:t>sub</w:t>
      </w:r>
      <w:r>
        <w:rPr>
          <w:rFonts w:ascii="Times New Roman" w:hAnsi="Times New Roman" w:cs="Times New Roman"/>
          <w:sz w:val="24"/>
          <w:szCs w:val="24"/>
        </w:rPr>
        <w:t xml:space="preserve">section 89(2) </w:t>
      </w:r>
      <w:r w:rsidR="00D5482E">
        <w:rPr>
          <w:rFonts w:ascii="Times New Roman" w:hAnsi="Times New Roman" w:cs="Times New Roman"/>
          <w:sz w:val="24"/>
          <w:szCs w:val="24"/>
        </w:rPr>
        <w:t>of the Rules</w:t>
      </w:r>
      <w:r w:rsidR="00787221">
        <w:rPr>
          <w:rFonts w:ascii="Times New Roman" w:hAnsi="Times New Roman" w:cs="Times New Roman"/>
          <w:sz w:val="24"/>
          <w:szCs w:val="24"/>
        </w:rPr>
        <w:t>.</w:t>
      </w:r>
    </w:p>
    <w:p w14:paraId="3AE511D0" w14:textId="4598AB79" w:rsidR="007D7D3F" w:rsidRPr="000700C6" w:rsidRDefault="00862136"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The definitions for </w:t>
      </w:r>
      <w:r w:rsidR="007D7D3F" w:rsidRPr="000700C6">
        <w:rPr>
          <w:rFonts w:ascii="Times New Roman" w:hAnsi="Times New Roman" w:cs="Times New Roman"/>
          <w:sz w:val="24"/>
          <w:szCs w:val="24"/>
        </w:rPr>
        <w:t>‘first stage vehicle’ and ‘SSM vehicle’</w:t>
      </w:r>
      <w:r w:rsidR="007D7D3F">
        <w:rPr>
          <w:rFonts w:ascii="Times New Roman" w:hAnsi="Times New Roman" w:cs="Times New Roman"/>
          <w:sz w:val="24"/>
          <w:szCs w:val="24"/>
        </w:rPr>
        <w:t xml:space="preserve"> (the first stage vehicle once manufactured or modified in accordance with the Model Report, which could include second stage of manufacture)</w:t>
      </w:r>
      <w:r>
        <w:rPr>
          <w:rFonts w:ascii="Times New Roman" w:hAnsi="Times New Roman" w:cs="Times New Roman"/>
          <w:sz w:val="24"/>
          <w:szCs w:val="24"/>
        </w:rPr>
        <w:t xml:space="preserve">, </w:t>
      </w:r>
      <w:r w:rsidR="007D7D3F" w:rsidRPr="000700C6">
        <w:rPr>
          <w:rFonts w:ascii="Times New Roman" w:hAnsi="Times New Roman" w:cs="Times New Roman"/>
          <w:sz w:val="24"/>
          <w:szCs w:val="24"/>
        </w:rPr>
        <w:t>are required to differentiate between the vehicle before and after the second stage of manufacture has occurred.</w:t>
      </w:r>
    </w:p>
    <w:p w14:paraId="00E93B3F" w14:textId="4EB04404" w:rsidR="007D7D3F" w:rsidRPr="006822AF" w:rsidRDefault="007D7D3F" w:rsidP="007D2FA2">
      <w:pPr>
        <w:pStyle w:val="ActHead5"/>
        <w:ind w:left="0" w:firstLine="0"/>
        <w:rPr>
          <w:szCs w:val="24"/>
        </w:rPr>
      </w:pPr>
      <w:r>
        <w:rPr>
          <w:szCs w:val="24"/>
        </w:rPr>
        <w:t>Clause 2—</w:t>
      </w:r>
      <w:r w:rsidRPr="000700C6">
        <w:rPr>
          <w:szCs w:val="24"/>
        </w:rPr>
        <w:t>Standard and non-standard compliance levels</w:t>
      </w:r>
      <w:r w:rsidR="00862136">
        <w:rPr>
          <w:szCs w:val="24"/>
        </w:rPr>
        <w:t xml:space="preserve"> (item 5 of table 2)</w:t>
      </w:r>
    </w:p>
    <w:p w14:paraId="74443106" w14:textId="40FB2EFB" w:rsidR="00D00D6A" w:rsidRDefault="007D7D3F" w:rsidP="00D00D6A">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Clause 2 of Schedule 4</w:t>
      </w:r>
      <w:r w:rsidRPr="000700C6">
        <w:rPr>
          <w:rFonts w:ascii="Times New Roman" w:hAnsi="Times New Roman" w:cs="Times New Roman"/>
          <w:sz w:val="24"/>
          <w:szCs w:val="24"/>
        </w:rPr>
        <w:t xml:space="preserve"> provides an explanation of the requirements for item 5 </w:t>
      </w:r>
      <w:r>
        <w:rPr>
          <w:rFonts w:ascii="Times New Roman" w:hAnsi="Times New Roman" w:cs="Times New Roman"/>
          <w:sz w:val="24"/>
          <w:szCs w:val="24"/>
        </w:rPr>
        <w:t>table 2</w:t>
      </w:r>
      <w:r w:rsidRPr="000700C6">
        <w:rPr>
          <w:rFonts w:ascii="Times New Roman" w:hAnsi="Times New Roman" w:cs="Times New Roman"/>
          <w:sz w:val="24"/>
          <w:szCs w:val="24"/>
        </w:rPr>
        <w:t xml:space="preserve">, which requires the Model Report to identify the ‘compliance level’ of the vehicle. </w:t>
      </w:r>
      <w:r w:rsidR="00D00D6A">
        <w:rPr>
          <w:rFonts w:ascii="Times New Roman" w:hAnsi="Times New Roman" w:cs="Times New Roman"/>
          <w:sz w:val="24"/>
          <w:szCs w:val="24"/>
        </w:rPr>
        <w:t xml:space="preserve">The compliance level provides an indication of the basis on which the Model Report was approved under the </w:t>
      </w:r>
      <w:r w:rsidR="00D00D6A" w:rsidRPr="000C3EAA">
        <w:rPr>
          <w:rFonts w:ascii="Times New Roman" w:hAnsi="Times New Roman" w:cs="Times New Roman"/>
          <w:i/>
          <w:sz w:val="24"/>
          <w:szCs w:val="24"/>
        </w:rPr>
        <w:t>Road Vehicle Standards (Model Reports—Compliance with Standards) Determination 2021</w:t>
      </w:r>
      <w:r w:rsidR="00D00D6A">
        <w:rPr>
          <w:rFonts w:ascii="Times New Roman" w:hAnsi="Times New Roman" w:cs="Times New Roman"/>
          <w:sz w:val="24"/>
          <w:szCs w:val="24"/>
        </w:rPr>
        <w:t xml:space="preserve"> made under </w:t>
      </w:r>
      <w:r w:rsidR="00813E53">
        <w:rPr>
          <w:rFonts w:ascii="Times New Roman" w:hAnsi="Times New Roman" w:cs="Times New Roman"/>
          <w:sz w:val="24"/>
          <w:szCs w:val="24"/>
        </w:rPr>
        <w:t>sub</w:t>
      </w:r>
      <w:r w:rsidR="00D00D6A">
        <w:rPr>
          <w:rFonts w:ascii="Times New Roman" w:hAnsi="Times New Roman" w:cs="Times New Roman"/>
          <w:sz w:val="24"/>
          <w:szCs w:val="24"/>
        </w:rPr>
        <w:t>section 89(2) of the Rules, which is a complete statement of the ADRs that apply.</w:t>
      </w:r>
    </w:p>
    <w:p w14:paraId="0E929BD5" w14:textId="70744B66"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sidRPr="000700C6">
        <w:rPr>
          <w:rFonts w:ascii="Times New Roman" w:hAnsi="Times New Roman" w:cs="Times New Roman"/>
          <w:sz w:val="24"/>
          <w:szCs w:val="24"/>
        </w:rPr>
        <w:lastRenderedPageBreak/>
        <w:t>It sets out that the vehicle has</w:t>
      </w:r>
      <w:r w:rsidR="00372B94">
        <w:rPr>
          <w:rFonts w:ascii="Times New Roman" w:hAnsi="Times New Roman" w:cs="Times New Roman"/>
          <w:sz w:val="24"/>
          <w:szCs w:val="24"/>
        </w:rPr>
        <w:t xml:space="preserve"> a</w:t>
      </w:r>
      <w:r w:rsidRPr="000700C6">
        <w:rPr>
          <w:rFonts w:ascii="Times New Roman" w:hAnsi="Times New Roman" w:cs="Times New Roman"/>
          <w:sz w:val="24"/>
          <w:szCs w:val="24"/>
        </w:rPr>
        <w:t xml:space="preserve"> ‘non-standard’</w:t>
      </w:r>
      <w:r w:rsidR="00372B94">
        <w:rPr>
          <w:rFonts w:ascii="Times New Roman" w:hAnsi="Times New Roman" w:cs="Times New Roman"/>
          <w:sz w:val="24"/>
          <w:szCs w:val="24"/>
        </w:rPr>
        <w:t xml:space="preserve"> compliance level</w:t>
      </w:r>
      <w:r w:rsidRPr="000700C6">
        <w:rPr>
          <w:rFonts w:ascii="Times New Roman" w:hAnsi="Times New Roman" w:cs="Times New Roman"/>
          <w:sz w:val="24"/>
          <w:szCs w:val="24"/>
        </w:rPr>
        <w:t xml:space="preserve"> where </w:t>
      </w:r>
      <w:r w:rsidR="00205C9E">
        <w:rPr>
          <w:rFonts w:ascii="Times New Roman" w:hAnsi="Times New Roman" w:cs="Times New Roman"/>
          <w:sz w:val="24"/>
          <w:szCs w:val="24"/>
        </w:rPr>
        <w:t>it</w:t>
      </w:r>
      <w:r w:rsidRPr="000700C6">
        <w:rPr>
          <w:rFonts w:ascii="Times New Roman" w:hAnsi="Times New Roman" w:cs="Times New Roman"/>
          <w:sz w:val="24"/>
          <w:szCs w:val="24"/>
        </w:rPr>
        <w:t xml:space="preserve"> would</w:t>
      </w:r>
      <w:r w:rsidR="00AF1743">
        <w:rPr>
          <w:rFonts w:ascii="Times New Roman" w:hAnsi="Times New Roman" w:cs="Times New Roman"/>
          <w:sz w:val="24"/>
          <w:szCs w:val="24"/>
        </w:rPr>
        <w:t>, once manufactured or modified in accordance with the Model Report</w:t>
      </w:r>
      <w:r w:rsidRPr="000700C6">
        <w:rPr>
          <w:rFonts w:ascii="Times New Roman" w:hAnsi="Times New Roman" w:cs="Times New Roman"/>
          <w:sz w:val="24"/>
          <w:szCs w:val="24"/>
        </w:rPr>
        <w:t>:</w:t>
      </w:r>
    </w:p>
    <w:p w14:paraId="2970F9D9" w14:textId="7D6765D0" w:rsidR="007D7D3F" w:rsidRPr="000700C6" w:rsidRDefault="007D7D3F" w:rsidP="004667C2">
      <w:pPr>
        <w:pStyle w:val="ListParagraph"/>
        <w:widowControl w:val="0"/>
        <w:numPr>
          <w:ilvl w:val="0"/>
          <w:numId w:val="10"/>
        </w:numPr>
        <w:spacing w:line="240" w:lineRule="auto"/>
        <w:ind w:left="780"/>
        <w:rPr>
          <w:rFonts w:ascii="Times New Roman" w:hAnsi="Times New Roman" w:cs="Times New Roman"/>
          <w:sz w:val="24"/>
          <w:szCs w:val="24"/>
        </w:rPr>
      </w:pPr>
      <w:r w:rsidRPr="000700C6">
        <w:rPr>
          <w:rFonts w:ascii="Times New Roman" w:hAnsi="Times New Roman" w:cs="Times New Roman"/>
          <w:sz w:val="24"/>
          <w:szCs w:val="24"/>
        </w:rPr>
        <w:t xml:space="preserve">comply with the applicable standards set out in the </w:t>
      </w:r>
      <w:r w:rsidR="007E1386" w:rsidRPr="000C3EAA">
        <w:rPr>
          <w:rFonts w:ascii="Times New Roman" w:hAnsi="Times New Roman" w:cs="Times New Roman"/>
          <w:i/>
          <w:sz w:val="24"/>
          <w:szCs w:val="24"/>
        </w:rPr>
        <w:t>Road Vehicle Standards (Model Reports—Compliance with Standards) Determination 2021</w:t>
      </w:r>
      <w:r w:rsidRPr="000700C6">
        <w:rPr>
          <w:rFonts w:ascii="Times New Roman" w:hAnsi="Times New Roman" w:cs="Times New Roman"/>
          <w:sz w:val="24"/>
          <w:szCs w:val="24"/>
        </w:rPr>
        <w:t xml:space="preserve"> </w:t>
      </w:r>
      <w:r w:rsidR="007E1386">
        <w:rPr>
          <w:rFonts w:ascii="Times New Roman" w:hAnsi="Times New Roman" w:cs="Times New Roman"/>
          <w:sz w:val="24"/>
          <w:szCs w:val="24"/>
        </w:rPr>
        <w:t xml:space="preserve">made </w:t>
      </w:r>
      <w:r w:rsidRPr="000700C6">
        <w:rPr>
          <w:rFonts w:ascii="Times New Roman" w:hAnsi="Times New Roman" w:cs="Times New Roman"/>
          <w:sz w:val="24"/>
          <w:szCs w:val="24"/>
        </w:rPr>
        <w:t xml:space="preserve">under </w:t>
      </w:r>
      <w:r w:rsidR="007E1386">
        <w:rPr>
          <w:rFonts w:ascii="Times New Roman" w:hAnsi="Times New Roman" w:cs="Times New Roman"/>
          <w:sz w:val="24"/>
          <w:szCs w:val="24"/>
        </w:rPr>
        <w:t>sub</w:t>
      </w:r>
      <w:r w:rsidRPr="000700C6">
        <w:rPr>
          <w:rFonts w:ascii="Times New Roman" w:hAnsi="Times New Roman" w:cs="Times New Roman"/>
          <w:sz w:val="24"/>
          <w:szCs w:val="24"/>
        </w:rPr>
        <w:t>section 89</w:t>
      </w:r>
      <w:r w:rsidR="007E1386">
        <w:rPr>
          <w:rFonts w:ascii="Times New Roman" w:hAnsi="Times New Roman" w:cs="Times New Roman"/>
          <w:sz w:val="24"/>
          <w:szCs w:val="24"/>
        </w:rPr>
        <w:t>(2)</w:t>
      </w:r>
      <w:r w:rsidRPr="000700C6">
        <w:rPr>
          <w:rFonts w:ascii="Times New Roman" w:hAnsi="Times New Roman" w:cs="Times New Roman"/>
          <w:sz w:val="24"/>
          <w:szCs w:val="24"/>
        </w:rPr>
        <w:t xml:space="preserve"> of the Rules</w:t>
      </w:r>
      <w:r w:rsidR="003967D7">
        <w:rPr>
          <w:rFonts w:ascii="Times New Roman" w:hAnsi="Times New Roman" w:cs="Times New Roman"/>
          <w:sz w:val="24"/>
          <w:szCs w:val="24"/>
        </w:rPr>
        <w:t>,</w:t>
      </w:r>
      <w:r w:rsidRPr="000700C6">
        <w:rPr>
          <w:rFonts w:ascii="Times New Roman" w:hAnsi="Times New Roman" w:cs="Times New Roman"/>
          <w:sz w:val="24"/>
          <w:szCs w:val="24"/>
        </w:rPr>
        <w:t xml:space="preserve"> and </w:t>
      </w:r>
    </w:p>
    <w:p w14:paraId="6E2DB30A" w14:textId="311D4885" w:rsidR="007D7D3F" w:rsidRPr="000700C6" w:rsidRDefault="007D7D3F" w:rsidP="004667C2">
      <w:pPr>
        <w:pStyle w:val="ListParagraph"/>
        <w:widowControl w:val="0"/>
        <w:numPr>
          <w:ilvl w:val="0"/>
          <w:numId w:val="10"/>
        </w:numPr>
        <w:spacing w:line="240" w:lineRule="auto"/>
        <w:ind w:left="780"/>
        <w:rPr>
          <w:rFonts w:ascii="Times New Roman" w:hAnsi="Times New Roman" w:cs="Times New Roman"/>
          <w:sz w:val="24"/>
          <w:szCs w:val="24"/>
        </w:rPr>
      </w:pPr>
      <w:r w:rsidRPr="000700C6">
        <w:rPr>
          <w:rFonts w:ascii="Times New Roman" w:hAnsi="Times New Roman" w:cs="Times New Roman"/>
          <w:sz w:val="24"/>
          <w:szCs w:val="24"/>
        </w:rPr>
        <w:t>in all other respects, comply with the applicable national road vehicle standards,</w:t>
      </w:r>
    </w:p>
    <w:p w14:paraId="4FD43188" w14:textId="38639DD6" w:rsidR="00D40C4B" w:rsidRDefault="00D40C4B" w:rsidP="004667C2">
      <w:pPr>
        <w:spacing w:before="140" w:after="140" w:line="240" w:lineRule="auto"/>
        <w:ind w:firstLine="420"/>
        <w:rPr>
          <w:rFonts w:ascii="Times New Roman" w:hAnsi="Times New Roman" w:cs="Times New Roman"/>
          <w:sz w:val="24"/>
          <w:szCs w:val="24"/>
        </w:rPr>
      </w:pPr>
      <w:r w:rsidRPr="000700C6">
        <w:rPr>
          <w:rFonts w:ascii="Times New Roman" w:hAnsi="Times New Roman" w:cs="Times New Roman"/>
          <w:sz w:val="24"/>
          <w:szCs w:val="24"/>
        </w:rPr>
        <w:t>to an extent that would make it suitable for use on a public road in Australia</w:t>
      </w:r>
      <w:r>
        <w:rPr>
          <w:rFonts w:ascii="Times New Roman" w:hAnsi="Times New Roman" w:cs="Times New Roman"/>
          <w:sz w:val="24"/>
          <w:szCs w:val="24"/>
        </w:rPr>
        <w:t>.</w:t>
      </w:r>
      <w:r w:rsidRPr="000700C6">
        <w:rPr>
          <w:rFonts w:ascii="Times New Roman" w:hAnsi="Times New Roman" w:cs="Times New Roman"/>
          <w:sz w:val="24"/>
          <w:szCs w:val="24"/>
        </w:rPr>
        <w:t xml:space="preserve"> </w:t>
      </w:r>
    </w:p>
    <w:p w14:paraId="6A3A677A" w14:textId="3065E378" w:rsidR="007D7D3F" w:rsidRPr="000700C6" w:rsidRDefault="007D7D3F" w:rsidP="004667C2">
      <w:pPr>
        <w:spacing w:before="140" w:after="140" w:line="240" w:lineRule="auto"/>
        <w:rPr>
          <w:rFonts w:ascii="Times New Roman" w:hAnsi="Times New Roman" w:cs="Times New Roman"/>
          <w:sz w:val="24"/>
          <w:szCs w:val="24"/>
        </w:rPr>
      </w:pPr>
      <w:r w:rsidRPr="000700C6">
        <w:rPr>
          <w:rFonts w:ascii="Times New Roman" w:hAnsi="Times New Roman" w:cs="Times New Roman"/>
          <w:sz w:val="24"/>
          <w:szCs w:val="24"/>
        </w:rPr>
        <w:t>The level of compliance is considered ‘standard’ when the definition of non-standard does not apply.</w:t>
      </w:r>
      <w:r w:rsidR="00E024A5">
        <w:rPr>
          <w:rFonts w:ascii="Times New Roman" w:hAnsi="Times New Roman" w:cs="Times New Roman"/>
          <w:sz w:val="24"/>
          <w:szCs w:val="24"/>
        </w:rPr>
        <w:t xml:space="preserve"> This, broadly speaking, means that</w:t>
      </w:r>
      <w:r w:rsidR="00AF1743">
        <w:rPr>
          <w:rFonts w:ascii="Times New Roman" w:hAnsi="Times New Roman" w:cs="Times New Roman"/>
          <w:sz w:val="24"/>
          <w:szCs w:val="24"/>
        </w:rPr>
        <w:t xml:space="preserve"> the vehicle would comply with the relevant standards</w:t>
      </w:r>
      <w:r w:rsidR="00E024A5">
        <w:rPr>
          <w:rFonts w:ascii="Times New Roman" w:hAnsi="Times New Roman" w:cs="Times New Roman"/>
          <w:sz w:val="24"/>
          <w:szCs w:val="24"/>
        </w:rPr>
        <w:t xml:space="preserve"> </w:t>
      </w:r>
      <w:r w:rsidR="00AF1743">
        <w:rPr>
          <w:rFonts w:ascii="Times New Roman" w:hAnsi="Times New Roman" w:cs="Times New Roman"/>
          <w:sz w:val="24"/>
          <w:szCs w:val="24"/>
        </w:rPr>
        <w:t xml:space="preserve">once manufactured or modified in accordance with the Model Report, or any non-compliance would be in minor or inconsequential respects. </w:t>
      </w:r>
    </w:p>
    <w:p w14:paraId="5DA097A6" w14:textId="77777777" w:rsidR="007D7D3F" w:rsidRPr="006822AF" w:rsidRDefault="007D7D3F" w:rsidP="007D2FA2">
      <w:pPr>
        <w:pStyle w:val="ActHead5"/>
        <w:ind w:left="0" w:firstLine="0"/>
        <w:rPr>
          <w:szCs w:val="24"/>
        </w:rPr>
      </w:pPr>
      <w:r>
        <w:rPr>
          <w:szCs w:val="24"/>
        </w:rPr>
        <w:t>Clause 3—</w:t>
      </w:r>
      <w:r w:rsidRPr="000700C6">
        <w:rPr>
          <w:szCs w:val="24"/>
        </w:rPr>
        <w:t>Information required—pre-modification specifications</w:t>
      </w:r>
    </w:p>
    <w:p w14:paraId="4E338FC2" w14:textId="60A31BA2"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Clause 3 of Schedule 4</w:t>
      </w:r>
      <w:r w:rsidRPr="000700C6">
        <w:rPr>
          <w:rFonts w:ascii="Times New Roman" w:hAnsi="Times New Roman" w:cs="Times New Roman"/>
          <w:sz w:val="24"/>
          <w:szCs w:val="24"/>
        </w:rPr>
        <w:t xml:space="preserve"> provides</w:t>
      </w:r>
      <w:r>
        <w:rPr>
          <w:rFonts w:ascii="Times New Roman" w:hAnsi="Times New Roman" w:cs="Times New Roman"/>
          <w:sz w:val="24"/>
          <w:szCs w:val="24"/>
        </w:rPr>
        <w:t xml:space="preserve"> that the Vehicle Scope must include the information in table 1</w:t>
      </w:r>
      <w:r w:rsidRPr="000700C6">
        <w:rPr>
          <w:rFonts w:ascii="Times New Roman" w:hAnsi="Times New Roman" w:cs="Times New Roman"/>
          <w:sz w:val="24"/>
          <w:szCs w:val="24"/>
        </w:rPr>
        <w:t xml:space="preserve"> </w:t>
      </w:r>
      <w:r w:rsidR="009843AC">
        <w:rPr>
          <w:rFonts w:ascii="Times New Roman" w:hAnsi="Times New Roman" w:cs="Times New Roman"/>
          <w:sz w:val="24"/>
          <w:szCs w:val="24"/>
        </w:rPr>
        <w:t xml:space="preserve">for each model or variant of road vehicle that may be modified in accordance with </w:t>
      </w:r>
      <w:r w:rsidR="00365DC5">
        <w:rPr>
          <w:rFonts w:ascii="Times New Roman" w:hAnsi="Times New Roman" w:cs="Times New Roman"/>
          <w:sz w:val="24"/>
          <w:szCs w:val="24"/>
        </w:rPr>
        <w:t xml:space="preserve">each </w:t>
      </w:r>
      <w:r w:rsidR="009843AC">
        <w:rPr>
          <w:rFonts w:ascii="Times New Roman" w:hAnsi="Times New Roman" w:cs="Times New Roman"/>
          <w:sz w:val="24"/>
          <w:szCs w:val="24"/>
        </w:rPr>
        <w:t xml:space="preserve">set of Work Instructions in the Model Report. </w:t>
      </w:r>
      <w:r>
        <w:rPr>
          <w:rFonts w:ascii="Times New Roman" w:hAnsi="Times New Roman" w:cs="Times New Roman"/>
          <w:sz w:val="24"/>
          <w:szCs w:val="24"/>
        </w:rPr>
        <w:t>T</w:t>
      </w:r>
      <w:r w:rsidRPr="000700C6">
        <w:rPr>
          <w:rFonts w:ascii="Times New Roman" w:hAnsi="Times New Roman" w:cs="Times New Roman"/>
          <w:sz w:val="24"/>
          <w:szCs w:val="24"/>
        </w:rPr>
        <w:t>he user of the Model Report must check</w:t>
      </w:r>
      <w:r>
        <w:rPr>
          <w:rFonts w:ascii="Times New Roman" w:hAnsi="Times New Roman" w:cs="Times New Roman"/>
          <w:sz w:val="24"/>
          <w:szCs w:val="24"/>
        </w:rPr>
        <w:t xml:space="preserve"> the specifications</w:t>
      </w:r>
      <w:r w:rsidRPr="000700C6">
        <w:rPr>
          <w:rFonts w:ascii="Times New Roman" w:hAnsi="Times New Roman" w:cs="Times New Roman"/>
          <w:sz w:val="24"/>
          <w:szCs w:val="24"/>
        </w:rPr>
        <w:t xml:space="preserve"> to confirm that the </w:t>
      </w:r>
      <w:r w:rsidR="00C9692E">
        <w:rPr>
          <w:rFonts w:ascii="Times New Roman" w:hAnsi="Times New Roman" w:cs="Times New Roman"/>
          <w:sz w:val="24"/>
          <w:szCs w:val="24"/>
        </w:rPr>
        <w:t>Work Instructions</w:t>
      </w:r>
      <w:r w:rsidRPr="000700C6">
        <w:rPr>
          <w:rFonts w:ascii="Times New Roman" w:hAnsi="Times New Roman" w:cs="Times New Roman"/>
          <w:sz w:val="24"/>
          <w:szCs w:val="24"/>
        </w:rPr>
        <w:t xml:space="preserve"> can be used for the modifications. The items listed in the table cover a range of identification elements as well as technical specifications, such as </w:t>
      </w:r>
      <w:r>
        <w:rPr>
          <w:rFonts w:ascii="Times New Roman" w:hAnsi="Times New Roman" w:cs="Times New Roman"/>
          <w:sz w:val="24"/>
          <w:szCs w:val="24"/>
        </w:rPr>
        <w:t xml:space="preserve">the </w:t>
      </w:r>
      <w:r w:rsidRPr="000700C6">
        <w:rPr>
          <w:rFonts w:ascii="Times New Roman" w:hAnsi="Times New Roman" w:cs="Times New Roman"/>
          <w:sz w:val="24"/>
          <w:szCs w:val="24"/>
        </w:rPr>
        <w:t xml:space="preserve">model of engine or electric motor of the first stage vehicle and </w:t>
      </w:r>
      <w:r>
        <w:rPr>
          <w:rFonts w:ascii="Times New Roman" w:hAnsi="Times New Roman" w:cs="Times New Roman"/>
          <w:sz w:val="24"/>
          <w:szCs w:val="24"/>
        </w:rPr>
        <w:t xml:space="preserve">the </w:t>
      </w:r>
      <w:r w:rsidRPr="000700C6">
        <w:rPr>
          <w:rFonts w:ascii="Times New Roman" w:hAnsi="Times New Roman" w:cs="Times New Roman"/>
          <w:sz w:val="24"/>
          <w:szCs w:val="24"/>
        </w:rPr>
        <w:t>transmission type of the first stage vehicle. The technical elements reflect criteria and requirements covered in Part 4, Division 2 of the Rules.</w:t>
      </w:r>
    </w:p>
    <w:p w14:paraId="2B1EE1DD" w14:textId="539FE0FC"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T</w:t>
      </w:r>
      <w:r w:rsidRPr="000700C6">
        <w:rPr>
          <w:rFonts w:ascii="Times New Roman" w:hAnsi="Times New Roman" w:cs="Times New Roman"/>
          <w:sz w:val="24"/>
          <w:szCs w:val="24"/>
        </w:rPr>
        <w:t xml:space="preserve">his information is required to identify the vehicles covered by the </w:t>
      </w:r>
      <w:r w:rsidR="00C9692E">
        <w:rPr>
          <w:rFonts w:ascii="Times New Roman" w:hAnsi="Times New Roman" w:cs="Times New Roman"/>
          <w:sz w:val="24"/>
          <w:szCs w:val="24"/>
        </w:rPr>
        <w:t>Work Instructions</w:t>
      </w:r>
      <w:r w:rsidRPr="000700C6">
        <w:rPr>
          <w:rFonts w:ascii="Times New Roman" w:hAnsi="Times New Roman" w:cs="Times New Roman"/>
          <w:sz w:val="24"/>
          <w:szCs w:val="24"/>
        </w:rPr>
        <w:t xml:space="preserve"> and allows the user to confirm that the vehicle to be modified will be modified using</w:t>
      </w:r>
      <w:r>
        <w:rPr>
          <w:rFonts w:ascii="Times New Roman" w:hAnsi="Times New Roman" w:cs="Times New Roman"/>
          <w:sz w:val="24"/>
          <w:szCs w:val="24"/>
        </w:rPr>
        <w:t xml:space="preserve"> the correct Work Instructions.</w:t>
      </w:r>
    </w:p>
    <w:p w14:paraId="5ACBB3B3" w14:textId="77777777" w:rsidR="007D7D3F" w:rsidRPr="000700C6" w:rsidRDefault="007D7D3F" w:rsidP="007D2FA2">
      <w:pPr>
        <w:pStyle w:val="ActHead5"/>
        <w:ind w:left="0" w:firstLine="0"/>
        <w:rPr>
          <w:b w:val="0"/>
          <w:szCs w:val="24"/>
        </w:rPr>
      </w:pPr>
      <w:r>
        <w:rPr>
          <w:szCs w:val="24"/>
        </w:rPr>
        <w:t>Clause 4—</w:t>
      </w:r>
      <w:r w:rsidRPr="000700C6">
        <w:rPr>
          <w:szCs w:val="24"/>
        </w:rPr>
        <w:t>Information required—specifications following manufacture or modification</w:t>
      </w:r>
    </w:p>
    <w:p w14:paraId="4DFFFB41" w14:textId="4B73D15D" w:rsidR="00532DE0" w:rsidRPr="000700C6" w:rsidRDefault="007D7D3F" w:rsidP="00532DE0">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Clause 4 of Schedule 4</w:t>
      </w:r>
      <w:r w:rsidRPr="000700C6">
        <w:rPr>
          <w:rFonts w:ascii="Times New Roman" w:hAnsi="Times New Roman" w:cs="Times New Roman"/>
          <w:sz w:val="24"/>
          <w:szCs w:val="24"/>
        </w:rPr>
        <w:t xml:space="preserve"> provides </w:t>
      </w:r>
      <w:r>
        <w:rPr>
          <w:rFonts w:ascii="Times New Roman" w:hAnsi="Times New Roman" w:cs="Times New Roman"/>
          <w:sz w:val="24"/>
          <w:szCs w:val="24"/>
        </w:rPr>
        <w:t xml:space="preserve">that the Vehicle </w:t>
      </w:r>
      <w:r w:rsidR="00D00D6A">
        <w:rPr>
          <w:rFonts w:ascii="Times New Roman" w:hAnsi="Times New Roman" w:cs="Times New Roman"/>
          <w:sz w:val="24"/>
          <w:szCs w:val="24"/>
        </w:rPr>
        <w:t>S</w:t>
      </w:r>
      <w:r>
        <w:rPr>
          <w:rFonts w:ascii="Times New Roman" w:hAnsi="Times New Roman" w:cs="Times New Roman"/>
          <w:sz w:val="24"/>
          <w:szCs w:val="24"/>
        </w:rPr>
        <w:t xml:space="preserve">cope must include the information set out in table 2 </w:t>
      </w:r>
      <w:r w:rsidRPr="000700C6">
        <w:rPr>
          <w:rFonts w:ascii="Times New Roman" w:hAnsi="Times New Roman" w:cs="Times New Roman"/>
          <w:sz w:val="24"/>
          <w:szCs w:val="24"/>
        </w:rPr>
        <w:t xml:space="preserve">relating </w:t>
      </w:r>
      <w:r>
        <w:rPr>
          <w:rFonts w:ascii="Times New Roman" w:hAnsi="Times New Roman" w:cs="Times New Roman"/>
          <w:sz w:val="24"/>
          <w:szCs w:val="24"/>
        </w:rPr>
        <w:t xml:space="preserve">to </w:t>
      </w:r>
      <w:r w:rsidRPr="000700C6">
        <w:rPr>
          <w:rFonts w:ascii="Times New Roman" w:hAnsi="Times New Roman" w:cs="Times New Roman"/>
          <w:sz w:val="24"/>
          <w:szCs w:val="24"/>
        </w:rPr>
        <w:t xml:space="preserve">the specifications of each model or variant of a road vehicle </w:t>
      </w:r>
      <w:r w:rsidR="00532DE0">
        <w:rPr>
          <w:rFonts w:ascii="Times New Roman" w:hAnsi="Times New Roman" w:cs="Times New Roman"/>
          <w:sz w:val="24"/>
          <w:szCs w:val="24"/>
        </w:rPr>
        <w:t>to which</w:t>
      </w:r>
      <w:r w:rsidR="00532DE0" w:rsidRPr="000700C6">
        <w:rPr>
          <w:rFonts w:ascii="Times New Roman" w:hAnsi="Times New Roman" w:cs="Times New Roman"/>
          <w:sz w:val="24"/>
          <w:szCs w:val="24"/>
        </w:rPr>
        <w:t xml:space="preserve"> </w:t>
      </w:r>
      <w:r w:rsidR="00532DE0">
        <w:rPr>
          <w:rFonts w:ascii="Times New Roman" w:hAnsi="Times New Roman" w:cs="Times New Roman"/>
          <w:sz w:val="24"/>
          <w:szCs w:val="24"/>
        </w:rPr>
        <w:t xml:space="preserve">each set of Work Instructions in </w:t>
      </w:r>
      <w:r w:rsidR="00532DE0" w:rsidRPr="000700C6">
        <w:rPr>
          <w:rFonts w:ascii="Times New Roman" w:hAnsi="Times New Roman" w:cs="Times New Roman"/>
          <w:sz w:val="24"/>
          <w:szCs w:val="24"/>
        </w:rPr>
        <w:t>the Model Report</w:t>
      </w:r>
      <w:r w:rsidR="00532DE0">
        <w:rPr>
          <w:rFonts w:ascii="Times New Roman" w:hAnsi="Times New Roman" w:cs="Times New Roman"/>
          <w:sz w:val="24"/>
          <w:szCs w:val="24"/>
        </w:rPr>
        <w:t xml:space="preserve"> applies, as it will stand post-manufacture or modification</w:t>
      </w:r>
      <w:r w:rsidR="00532DE0" w:rsidRPr="000700C6">
        <w:rPr>
          <w:rFonts w:ascii="Times New Roman" w:hAnsi="Times New Roman" w:cs="Times New Roman"/>
          <w:sz w:val="24"/>
          <w:szCs w:val="24"/>
        </w:rPr>
        <w:t xml:space="preserve">.  </w:t>
      </w:r>
    </w:p>
    <w:p w14:paraId="18248714" w14:textId="192FE636" w:rsidR="007D7D3F" w:rsidRPr="000700C6" w:rsidRDefault="009243A0" w:rsidP="00E113A1">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A</w:t>
      </w:r>
      <w:r w:rsidRPr="000700C6">
        <w:rPr>
          <w:rFonts w:ascii="Times New Roman" w:hAnsi="Times New Roman" w:cs="Times New Roman"/>
          <w:sz w:val="24"/>
          <w:szCs w:val="24"/>
        </w:rPr>
        <w:t xml:space="preserve"> </w:t>
      </w:r>
      <w:r w:rsidR="007D7D3F" w:rsidRPr="000700C6">
        <w:rPr>
          <w:rFonts w:ascii="Times New Roman" w:hAnsi="Times New Roman" w:cs="Times New Roman"/>
          <w:sz w:val="24"/>
          <w:szCs w:val="24"/>
        </w:rPr>
        <w:t xml:space="preserve">user of the Model Report and </w:t>
      </w:r>
      <w:r>
        <w:rPr>
          <w:rFonts w:ascii="Times New Roman" w:hAnsi="Times New Roman" w:cs="Times New Roman"/>
          <w:sz w:val="24"/>
          <w:szCs w:val="24"/>
        </w:rPr>
        <w:t>an</w:t>
      </w:r>
      <w:r w:rsidR="00C3470C">
        <w:rPr>
          <w:rFonts w:ascii="Times New Roman" w:hAnsi="Times New Roman" w:cs="Times New Roman"/>
          <w:sz w:val="24"/>
          <w:szCs w:val="24"/>
        </w:rPr>
        <w:t xml:space="preserve"> </w:t>
      </w:r>
      <w:r w:rsidR="007D7D3F" w:rsidRPr="000700C6">
        <w:rPr>
          <w:rFonts w:ascii="Times New Roman" w:hAnsi="Times New Roman" w:cs="Times New Roman"/>
          <w:sz w:val="24"/>
          <w:szCs w:val="24"/>
        </w:rPr>
        <w:t xml:space="preserve">AVV </w:t>
      </w:r>
      <w:r>
        <w:rPr>
          <w:rFonts w:ascii="Times New Roman" w:hAnsi="Times New Roman" w:cs="Times New Roman"/>
          <w:sz w:val="24"/>
          <w:szCs w:val="24"/>
        </w:rPr>
        <w:t xml:space="preserve">will check the vehicle against </w:t>
      </w:r>
      <w:r w:rsidR="007D7D3F">
        <w:rPr>
          <w:rFonts w:ascii="Times New Roman" w:hAnsi="Times New Roman" w:cs="Times New Roman"/>
          <w:sz w:val="24"/>
          <w:szCs w:val="24"/>
        </w:rPr>
        <w:t xml:space="preserve">the specifications </w:t>
      </w:r>
      <w:r w:rsidR="007D7D3F" w:rsidRPr="000700C6">
        <w:rPr>
          <w:rFonts w:ascii="Times New Roman" w:hAnsi="Times New Roman" w:cs="Times New Roman"/>
          <w:sz w:val="24"/>
          <w:szCs w:val="24"/>
        </w:rPr>
        <w:t>to confirm that the manufacture or modification has resulted in the expected outcome. The items listed in the table cover a range of identification elements as well as technical specifications, such as</w:t>
      </w:r>
      <w:r w:rsidR="007D7D3F">
        <w:rPr>
          <w:rFonts w:ascii="Times New Roman" w:hAnsi="Times New Roman" w:cs="Times New Roman"/>
          <w:sz w:val="24"/>
          <w:szCs w:val="24"/>
        </w:rPr>
        <w:t xml:space="preserve"> the</w:t>
      </w:r>
      <w:r w:rsidR="007D7D3F" w:rsidRPr="000700C6">
        <w:rPr>
          <w:rFonts w:ascii="Times New Roman" w:hAnsi="Times New Roman" w:cs="Times New Roman"/>
          <w:sz w:val="24"/>
          <w:szCs w:val="24"/>
        </w:rPr>
        <w:t xml:space="preserve"> model of engine or electric motor of the SSM vehicle and transmission type of the SSM vehicle. The technical elements reflect criteria and requirements covered in Part 4, Division 2 of the Rules.  </w:t>
      </w:r>
    </w:p>
    <w:p w14:paraId="4C5ED15F" w14:textId="30391E0D" w:rsidR="007D7D3F" w:rsidRPr="000700C6" w:rsidRDefault="007D7D3F" w:rsidP="007D2FA2">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T</w:t>
      </w:r>
      <w:r w:rsidRPr="000700C6">
        <w:rPr>
          <w:rFonts w:ascii="Times New Roman" w:hAnsi="Times New Roman" w:cs="Times New Roman"/>
          <w:sz w:val="24"/>
          <w:szCs w:val="24"/>
        </w:rPr>
        <w:t xml:space="preserve">his information </w:t>
      </w:r>
      <w:r w:rsidR="003967D7">
        <w:rPr>
          <w:rFonts w:ascii="Times New Roman" w:hAnsi="Times New Roman" w:cs="Times New Roman"/>
          <w:sz w:val="24"/>
          <w:szCs w:val="24"/>
        </w:rPr>
        <w:t xml:space="preserve">also </w:t>
      </w:r>
      <w:r w:rsidR="00532DE0">
        <w:rPr>
          <w:rFonts w:ascii="Times New Roman" w:hAnsi="Times New Roman" w:cs="Times New Roman"/>
          <w:sz w:val="24"/>
          <w:szCs w:val="24"/>
        </w:rPr>
        <w:t xml:space="preserve">enables the </w:t>
      </w:r>
      <w:r w:rsidR="009243A0">
        <w:rPr>
          <w:rFonts w:ascii="Times New Roman" w:hAnsi="Times New Roman" w:cs="Times New Roman"/>
          <w:sz w:val="24"/>
          <w:szCs w:val="24"/>
        </w:rPr>
        <w:t>user</w:t>
      </w:r>
      <w:r w:rsidR="00DD1F82">
        <w:rPr>
          <w:rFonts w:ascii="Times New Roman" w:hAnsi="Times New Roman" w:cs="Times New Roman"/>
          <w:sz w:val="24"/>
          <w:szCs w:val="24"/>
        </w:rPr>
        <w:t xml:space="preserve"> </w:t>
      </w:r>
      <w:r w:rsidRPr="000700C6">
        <w:rPr>
          <w:rFonts w:ascii="Times New Roman" w:hAnsi="Times New Roman" w:cs="Times New Roman"/>
          <w:sz w:val="24"/>
          <w:szCs w:val="24"/>
        </w:rPr>
        <w:t xml:space="preserve">to confirm that the vehicle </w:t>
      </w:r>
      <w:r w:rsidR="00532DE0">
        <w:rPr>
          <w:rFonts w:ascii="Times New Roman" w:hAnsi="Times New Roman" w:cs="Times New Roman"/>
          <w:sz w:val="24"/>
          <w:szCs w:val="24"/>
        </w:rPr>
        <w:t>has been</w:t>
      </w:r>
      <w:r w:rsidRPr="000700C6">
        <w:rPr>
          <w:rFonts w:ascii="Times New Roman" w:hAnsi="Times New Roman" w:cs="Times New Roman"/>
          <w:sz w:val="24"/>
          <w:szCs w:val="24"/>
        </w:rPr>
        <w:t xml:space="preserve"> modified </w:t>
      </w:r>
      <w:r w:rsidR="00532DE0">
        <w:rPr>
          <w:rFonts w:ascii="Times New Roman" w:hAnsi="Times New Roman" w:cs="Times New Roman"/>
          <w:sz w:val="24"/>
          <w:szCs w:val="24"/>
        </w:rPr>
        <w:t>or manufactured</w:t>
      </w:r>
      <w:r w:rsidRPr="000700C6">
        <w:rPr>
          <w:rFonts w:ascii="Times New Roman" w:hAnsi="Times New Roman" w:cs="Times New Roman"/>
          <w:sz w:val="24"/>
          <w:szCs w:val="24"/>
        </w:rPr>
        <w:t xml:space="preserve"> using the correct Work Instructions.</w:t>
      </w:r>
      <w:r w:rsidR="00532DE0" w:rsidRPr="00532DE0">
        <w:rPr>
          <w:rFonts w:ascii="Times New Roman" w:hAnsi="Times New Roman" w:cs="Times New Roman"/>
          <w:sz w:val="24"/>
          <w:szCs w:val="24"/>
        </w:rPr>
        <w:t xml:space="preserve"> </w:t>
      </w:r>
    </w:p>
    <w:p w14:paraId="6C9311CF" w14:textId="77777777" w:rsidR="007D7D3F" w:rsidRPr="00CB069F" w:rsidRDefault="007D7D3F" w:rsidP="007D2FA2">
      <w:pPr>
        <w:pStyle w:val="ActHead2"/>
        <w:ind w:left="0" w:firstLine="0"/>
        <w:rPr>
          <w:rStyle w:val="CharPartText"/>
          <w:sz w:val="28"/>
          <w:szCs w:val="28"/>
        </w:rPr>
      </w:pPr>
      <w:r w:rsidRPr="00CB069F">
        <w:rPr>
          <w:rStyle w:val="CharPartText"/>
          <w:sz w:val="28"/>
          <w:szCs w:val="28"/>
        </w:rPr>
        <w:t>Schedule 5—Consumer information notice</w:t>
      </w:r>
    </w:p>
    <w:p w14:paraId="611F2C68" w14:textId="24D80C93" w:rsidR="007D7D3F" w:rsidRPr="000700C6" w:rsidRDefault="007D7D3F" w:rsidP="007D2FA2">
      <w:pPr>
        <w:pStyle w:val="ListParagraph"/>
        <w:keepNext/>
        <w:keepLines/>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Schedule 5</w:t>
      </w:r>
      <w:r w:rsidRPr="000700C6">
        <w:rPr>
          <w:rFonts w:ascii="Times New Roman" w:hAnsi="Times New Roman" w:cs="Times New Roman"/>
          <w:sz w:val="24"/>
          <w:szCs w:val="24"/>
        </w:rPr>
        <w:t xml:space="preserve"> sets out the content required in a consumer information notice. </w:t>
      </w:r>
      <w:r>
        <w:rPr>
          <w:rFonts w:ascii="Times New Roman" w:hAnsi="Times New Roman" w:cs="Times New Roman"/>
          <w:sz w:val="24"/>
          <w:szCs w:val="24"/>
        </w:rPr>
        <w:t>This includes</w:t>
      </w:r>
      <w:r w:rsidRPr="000700C6">
        <w:rPr>
          <w:rFonts w:ascii="Times New Roman" w:hAnsi="Times New Roman" w:cs="Times New Roman"/>
          <w:sz w:val="24"/>
          <w:szCs w:val="24"/>
        </w:rPr>
        <w:t xml:space="preserve"> </w:t>
      </w:r>
      <w:r>
        <w:rPr>
          <w:rFonts w:ascii="Times New Roman" w:hAnsi="Times New Roman" w:cs="Times New Roman"/>
          <w:sz w:val="24"/>
          <w:szCs w:val="24"/>
        </w:rPr>
        <w:t>statements</w:t>
      </w:r>
      <w:r w:rsidR="007A1188">
        <w:rPr>
          <w:rFonts w:ascii="Times New Roman" w:hAnsi="Times New Roman" w:cs="Times New Roman"/>
          <w:sz w:val="24"/>
          <w:szCs w:val="24"/>
        </w:rPr>
        <w:t xml:space="preserve"> identifying</w:t>
      </w:r>
      <w:r w:rsidRPr="000700C6">
        <w:rPr>
          <w:rFonts w:ascii="Times New Roman" w:hAnsi="Times New Roman" w:cs="Times New Roman"/>
          <w:sz w:val="24"/>
          <w:szCs w:val="24"/>
        </w:rPr>
        <w:t>:</w:t>
      </w:r>
    </w:p>
    <w:p w14:paraId="03F77584" w14:textId="77777777" w:rsidR="007D7D3F" w:rsidRPr="000700C6" w:rsidRDefault="007D7D3F" w:rsidP="00A027C8">
      <w:pPr>
        <w:pStyle w:val="ListParagraph"/>
        <w:widowControl w:val="0"/>
        <w:numPr>
          <w:ilvl w:val="0"/>
          <w:numId w:val="10"/>
        </w:numPr>
        <w:spacing w:line="240" w:lineRule="auto"/>
        <w:ind w:left="780"/>
        <w:rPr>
          <w:rFonts w:ascii="Times New Roman" w:hAnsi="Times New Roman" w:cs="Times New Roman"/>
          <w:sz w:val="24"/>
          <w:szCs w:val="24"/>
        </w:rPr>
      </w:pPr>
      <w:r>
        <w:rPr>
          <w:rFonts w:ascii="Times New Roman" w:hAnsi="Times New Roman" w:cs="Times New Roman"/>
          <w:sz w:val="24"/>
          <w:szCs w:val="24"/>
        </w:rPr>
        <w:t>t</w:t>
      </w:r>
      <w:r w:rsidRPr="000700C6">
        <w:rPr>
          <w:rFonts w:ascii="Times New Roman" w:hAnsi="Times New Roman" w:cs="Times New Roman"/>
          <w:sz w:val="24"/>
          <w:szCs w:val="24"/>
        </w:rPr>
        <w:t>he market for which the vehicle was originally manufactured</w:t>
      </w:r>
    </w:p>
    <w:p w14:paraId="4763F35D" w14:textId="77777777" w:rsidR="007D7D3F" w:rsidRPr="000700C6" w:rsidRDefault="007D7D3F" w:rsidP="00A027C8">
      <w:pPr>
        <w:pStyle w:val="ListParagraph"/>
        <w:widowControl w:val="0"/>
        <w:numPr>
          <w:ilvl w:val="0"/>
          <w:numId w:val="10"/>
        </w:numPr>
        <w:spacing w:line="240" w:lineRule="auto"/>
        <w:ind w:left="780"/>
        <w:rPr>
          <w:rFonts w:ascii="Times New Roman" w:hAnsi="Times New Roman" w:cs="Times New Roman"/>
          <w:sz w:val="24"/>
          <w:szCs w:val="24"/>
        </w:rPr>
      </w:pPr>
      <w:r>
        <w:rPr>
          <w:rFonts w:ascii="Times New Roman" w:hAnsi="Times New Roman" w:cs="Times New Roman"/>
          <w:sz w:val="24"/>
          <w:szCs w:val="24"/>
        </w:rPr>
        <w:t>w</w:t>
      </w:r>
      <w:r w:rsidRPr="000700C6">
        <w:rPr>
          <w:rFonts w:ascii="Times New Roman" w:hAnsi="Times New Roman" w:cs="Times New Roman"/>
          <w:sz w:val="24"/>
          <w:szCs w:val="24"/>
        </w:rPr>
        <w:t>hether the vehicle has undergone a second stage of manufacture</w:t>
      </w:r>
    </w:p>
    <w:p w14:paraId="607C0948" w14:textId="204C6B9F" w:rsidR="007D7D3F" w:rsidRPr="000700C6" w:rsidRDefault="007D7D3F" w:rsidP="00A027C8">
      <w:pPr>
        <w:pStyle w:val="ListParagraph"/>
        <w:widowControl w:val="0"/>
        <w:numPr>
          <w:ilvl w:val="0"/>
          <w:numId w:val="10"/>
        </w:numPr>
        <w:spacing w:line="240" w:lineRule="auto"/>
        <w:ind w:left="780"/>
        <w:rPr>
          <w:rFonts w:ascii="Times New Roman" w:hAnsi="Times New Roman" w:cs="Times New Roman"/>
          <w:sz w:val="24"/>
          <w:szCs w:val="24"/>
        </w:rPr>
      </w:pPr>
      <w:r>
        <w:rPr>
          <w:rFonts w:ascii="Times New Roman" w:hAnsi="Times New Roman" w:cs="Times New Roman"/>
          <w:sz w:val="24"/>
          <w:szCs w:val="24"/>
        </w:rPr>
        <w:t>w</w:t>
      </w:r>
      <w:r w:rsidRPr="000700C6">
        <w:rPr>
          <w:rFonts w:ascii="Times New Roman" w:hAnsi="Times New Roman" w:cs="Times New Roman"/>
          <w:sz w:val="24"/>
          <w:szCs w:val="24"/>
        </w:rPr>
        <w:t xml:space="preserve">hether the vehicle is left hand drive, advising that it may not be acceptable for registration in all States and Territories, and that it may not comply with </w:t>
      </w:r>
      <w:r w:rsidR="00813E53">
        <w:rPr>
          <w:rFonts w:ascii="Times New Roman" w:hAnsi="Times New Roman" w:cs="Times New Roman"/>
          <w:sz w:val="24"/>
          <w:szCs w:val="24"/>
        </w:rPr>
        <w:t xml:space="preserve">certain </w:t>
      </w:r>
      <w:r w:rsidRPr="000700C6">
        <w:rPr>
          <w:rFonts w:ascii="Times New Roman" w:hAnsi="Times New Roman" w:cs="Times New Roman"/>
          <w:sz w:val="24"/>
          <w:szCs w:val="24"/>
        </w:rPr>
        <w:t>national road safety standards in relation to occupant protection and advanced braking</w:t>
      </w:r>
    </w:p>
    <w:p w14:paraId="117CE879" w14:textId="54249193" w:rsidR="007D7D3F" w:rsidRPr="000700C6" w:rsidRDefault="007D7D3F" w:rsidP="00A027C8">
      <w:pPr>
        <w:pStyle w:val="ListParagraph"/>
        <w:widowControl w:val="0"/>
        <w:numPr>
          <w:ilvl w:val="0"/>
          <w:numId w:val="10"/>
        </w:numPr>
        <w:spacing w:line="240" w:lineRule="auto"/>
        <w:ind w:left="780"/>
        <w:rPr>
          <w:rFonts w:ascii="Times New Roman" w:hAnsi="Times New Roman" w:cs="Times New Roman"/>
          <w:sz w:val="24"/>
          <w:szCs w:val="24"/>
        </w:rPr>
      </w:pPr>
      <w:r>
        <w:rPr>
          <w:rFonts w:ascii="Times New Roman" w:hAnsi="Times New Roman" w:cs="Times New Roman"/>
          <w:sz w:val="24"/>
          <w:szCs w:val="24"/>
        </w:rPr>
        <w:lastRenderedPageBreak/>
        <w:t>i</w:t>
      </w:r>
      <w:r w:rsidRPr="000700C6">
        <w:rPr>
          <w:rFonts w:ascii="Times New Roman" w:hAnsi="Times New Roman" w:cs="Times New Roman"/>
          <w:sz w:val="24"/>
          <w:szCs w:val="24"/>
        </w:rPr>
        <w:t>dentification i</w:t>
      </w:r>
      <w:r>
        <w:rPr>
          <w:rFonts w:ascii="Times New Roman" w:hAnsi="Times New Roman" w:cs="Times New Roman"/>
          <w:sz w:val="24"/>
          <w:szCs w:val="24"/>
        </w:rPr>
        <w:t>nformation for the vehicle</w:t>
      </w:r>
      <w:r w:rsidR="008A4246">
        <w:rPr>
          <w:rFonts w:ascii="Times New Roman" w:hAnsi="Times New Roman" w:cs="Times New Roman"/>
          <w:sz w:val="24"/>
          <w:szCs w:val="24"/>
        </w:rPr>
        <w:t>, and</w:t>
      </w:r>
    </w:p>
    <w:p w14:paraId="7FEF3136" w14:textId="1A5FB8F3" w:rsidR="007D7D3F" w:rsidRDefault="007D7D3F" w:rsidP="00A027C8">
      <w:pPr>
        <w:pStyle w:val="ListParagraph"/>
        <w:widowControl w:val="0"/>
        <w:numPr>
          <w:ilvl w:val="0"/>
          <w:numId w:val="10"/>
        </w:numPr>
        <w:spacing w:line="240" w:lineRule="auto"/>
        <w:ind w:left="780"/>
        <w:rPr>
          <w:rFonts w:ascii="Times New Roman" w:hAnsi="Times New Roman" w:cs="Times New Roman"/>
          <w:sz w:val="24"/>
          <w:szCs w:val="24"/>
        </w:rPr>
      </w:pPr>
      <w:r>
        <w:rPr>
          <w:rFonts w:ascii="Times New Roman" w:hAnsi="Times New Roman" w:cs="Times New Roman"/>
          <w:sz w:val="24"/>
          <w:szCs w:val="24"/>
        </w:rPr>
        <w:t>t</w:t>
      </w:r>
      <w:r w:rsidRPr="000700C6">
        <w:rPr>
          <w:rFonts w:ascii="Times New Roman" w:hAnsi="Times New Roman" w:cs="Times New Roman"/>
          <w:sz w:val="24"/>
          <w:szCs w:val="24"/>
        </w:rPr>
        <w:t>he details of modifications that have been made to the vehicle</w:t>
      </w:r>
      <w:r w:rsidR="00CA18F2">
        <w:rPr>
          <w:rFonts w:ascii="Times New Roman" w:hAnsi="Times New Roman" w:cs="Times New Roman"/>
          <w:sz w:val="24"/>
          <w:szCs w:val="24"/>
        </w:rPr>
        <w:t xml:space="preserve"> to render it compliant with standards </w:t>
      </w:r>
      <w:r w:rsidR="00D151D0">
        <w:rPr>
          <w:rFonts w:ascii="Times New Roman" w:hAnsi="Times New Roman" w:cs="Times New Roman"/>
          <w:sz w:val="24"/>
          <w:szCs w:val="24"/>
        </w:rPr>
        <w:t xml:space="preserve">(ADRs) </w:t>
      </w:r>
      <w:r w:rsidR="00CA18F2">
        <w:rPr>
          <w:rFonts w:ascii="Times New Roman" w:hAnsi="Times New Roman" w:cs="Times New Roman"/>
          <w:sz w:val="24"/>
          <w:szCs w:val="24"/>
        </w:rPr>
        <w:t xml:space="preserve">determined under </w:t>
      </w:r>
      <w:r w:rsidR="007E1386">
        <w:rPr>
          <w:rFonts w:ascii="Times New Roman" w:hAnsi="Times New Roman" w:cs="Times New Roman"/>
          <w:sz w:val="24"/>
          <w:szCs w:val="24"/>
        </w:rPr>
        <w:t xml:space="preserve">the </w:t>
      </w:r>
      <w:r w:rsidR="00813E53" w:rsidRPr="000C3EAA">
        <w:rPr>
          <w:rFonts w:ascii="Times New Roman" w:hAnsi="Times New Roman" w:cs="Times New Roman"/>
          <w:i/>
          <w:sz w:val="24"/>
          <w:szCs w:val="24"/>
        </w:rPr>
        <w:t>Road Vehicle Standards (Model Reports—Compliance with Standards) Determination 2021</w:t>
      </w:r>
      <w:r w:rsidR="00813E53">
        <w:rPr>
          <w:rFonts w:ascii="Times New Roman" w:hAnsi="Times New Roman" w:cs="Times New Roman"/>
          <w:sz w:val="24"/>
          <w:szCs w:val="24"/>
        </w:rPr>
        <w:t xml:space="preserve"> made under </w:t>
      </w:r>
      <w:r w:rsidR="00CA18F2">
        <w:rPr>
          <w:rFonts w:ascii="Times New Roman" w:hAnsi="Times New Roman" w:cs="Times New Roman"/>
          <w:sz w:val="24"/>
          <w:szCs w:val="24"/>
        </w:rPr>
        <w:t>subsection 89(2) of the Rules</w:t>
      </w:r>
      <w:r>
        <w:rPr>
          <w:rFonts w:ascii="Times New Roman" w:hAnsi="Times New Roman" w:cs="Times New Roman"/>
          <w:sz w:val="24"/>
          <w:szCs w:val="24"/>
        </w:rPr>
        <w:t>.</w:t>
      </w:r>
    </w:p>
    <w:p w14:paraId="163FDADB" w14:textId="77777777" w:rsidR="007D7D3F" w:rsidRPr="00B103F7" w:rsidRDefault="007D7D3F" w:rsidP="007D2FA2">
      <w:pPr>
        <w:spacing w:before="140" w:after="140" w:line="240" w:lineRule="auto"/>
        <w:rPr>
          <w:rFonts w:ascii="Times New Roman" w:hAnsi="Times New Roman" w:cs="Times New Roman"/>
          <w:sz w:val="24"/>
          <w:szCs w:val="24"/>
        </w:rPr>
      </w:pPr>
      <w:r>
        <w:rPr>
          <w:rFonts w:ascii="Times New Roman" w:hAnsi="Times New Roman" w:cs="Times New Roman"/>
          <w:sz w:val="24"/>
          <w:szCs w:val="24"/>
        </w:rPr>
        <w:t>The notice must also include warnings that:</w:t>
      </w:r>
    </w:p>
    <w:p w14:paraId="2ABBCF50" w14:textId="654708C8" w:rsidR="007D7D3F" w:rsidRPr="000700C6" w:rsidRDefault="007D7D3F" w:rsidP="00A027C8">
      <w:pPr>
        <w:pStyle w:val="ListParagraph"/>
        <w:widowControl w:val="0"/>
        <w:numPr>
          <w:ilvl w:val="0"/>
          <w:numId w:val="10"/>
        </w:numPr>
        <w:spacing w:line="240" w:lineRule="auto"/>
        <w:ind w:left="780"/>
        <w:rPr>
          <w:rFonts w:ascii="Times New Roman" w:hAnsi="Times New Roman" w:cs="Times New Roman"/>
          <w:sz w:val="24"/>
          <w:szCs w:val="24"/>
        </w:rPr>
      </w:pPr>
      <w:r w:rsidRPr="000700C6">
        <w:rPr>
          <w:rFonts w:ascii="Times New Roman" w:hAnsi="Times New Roman" w:cs="Times New Roman"/>
          <w:sz w:val="24"/>
          <w:szCs w:val="24"/>
        </w:rPr>
        <w:t>the vehicle may not comply with all standards that apply to new vehicles</w:t>
      </w:r>
    </w:p>
    <w:p w14:paraId="020CFC0B" w14:textId="125DA76A" w:rsidR="007D7D3F" w:rsidRPr="000700C6" w:rsidRDefault="007D7D3F" w:rsidP="00A027C8">
      <w:pPr>
        <w:pStyle w:val="ListParagraph"/>
        <w:widowControl w:val="0"/>
        <w:numPr>
          <w:ilvl w:val="0"/>
          <w:numId w:val="10"/>
        </w:numPr>
        <w:spacing w:line="240" w:lineRule="auto"/>
        <w:ind w:left="780"/>
        <w:rPr>
          <w:rFonts w:ascii="Times New Roman" w:hAnsi="Times New Roman" w:cs="Times New Roman"/>
          <w:sz w:val="24"/>
          <w:szCs w:val="24"/>
        </w:rPr>
      </w:pPr>
      <w:r w:rsidRPr="000700C6">
        <w:rPr>
          <w:rFonts w:ascii="Times New Roman" w:hAnsi="Times New Roman" w:cs="Times New Roman"/>
          <w:sz w:val="24"/>
          <w:szCs w:val="24"/>
        </w:rPr>
        <w:t>service and replacement parts for th</w:t>
      </w:r>
      <w:r>
        <w:rPr>
          <w:rFonts w:ascii="Times New Roman" w:hAnsi="Times New Roman" w:cs="Times New Roman"/>
          <w:sz w:val="24"/>
          <w:szCs w:val="24"/>
        </w:rPr>
        <w:t>e</w:t>
      </w:r>
      <w:r w:rsidRPr="000700C6">
        <w:rPr>
          <w:rFonts w:ascii="Times New Roman" w:hAnsi="Times New Roman" w:cs="Times New Roman"/>
          <w:sz w:val="24"/>
          <w:szCs w:val="24"/>
        </w:rPr>
        <w:t xml:space="preserve"> vehicle may not be available from a recognised franchised dealer for </w:t>
      </w:r>
      <w:r w:rsidR="00A57C0C">
        <w:rPr>
          <w:rFonts w:ascii="Times New Roman" w:hAnsi="Times New Roman" w:cs="Times New Roman"/>
          <w:sz w:val="24"/>
          <w:szCs w:val="24"/>
        </w:rPr>
        <w:t>the relevant</w:t>
      </w:r>
      <w:r w:rsidR="00A57C0C" w:rsidRPr="000700C6">
        <w:rPr>
          <w:rFonts w:ascii="Times New Roman" w:hAnsi="Times New Roman" w:cs="Times New Roman"/>
          <w:sz w:val="24"/>
          <w:szCs w:val="24"/>
        </w:rPr>
        <w:t xml:space="preserve"> </w:t>
      </w:r>
      <w:r w:rsidRPr="000700C6">
        <w:rPr>
          <w:rFonts w:ascii="Times New Roman" w:hAnsi="Times New Roman" w:cs="Times New Roman"/>
          <w:sz w:val="24"/>
          <w:szCs w:val="24"/>
        </w:rPr>
        <w:t>make of vehicle</w:t>
      </w:r>
    </w:p>
    <w:p w14:paraId="472DEC84" w14:textId="31578500" w:rsidR="007D7D3F" w:rsidRPr="000700C6" w:rsidRDefault="007D7D3F" w:rsidP="00A027C8">
      <w:pPr>
        <w:pStyle w:val="ListParagraph"/>
        <w:widowControl w:val="0"/>
        <w:numPr>
          <w:ilvl w:val="0"/>
          <w:numId w:val="10"/>
        </w:numPr>
        <w:spacing w:line="240" w:lineRule="auto"/>
        <w:ind w:left="780"/>
        <w:rPr>
          <w:rFonts w:ascii="Times New Roman" w:hAnsi="Times New Roman" w:cs="Times New Roman"/>
          <w:sz w:val="24"/>
          <w:szCs w:val="24"/>
        </w:rPr>
      </w:pPr>
      <w:r w:rsidRPr="000700C6">
        <w:rPr>
          <w:rFonts w:ascii="Times New Roman" w:hAnsi="Times New Roman" w:cs="Times New Roman"/>
          <w:sz w:val="24"/>
          <w:szCs w:val="24"/>
        </w:rPr>
        <w:t>the vehicle may not have been tested to show it is suitable for operation under Australian conditions</w:t>
      </w:r>
      <w:r w:rsidR="008A4246">
        <w:rPr>
          <w:rFonts w:ascii="Times New Roman" w:hAnsi="Times New Roman" w:cs="Times New Roman"/>
          <w:sz w:val="24"/>
          <w:szCs w:val="24"/>
        </w:rPr>
        <w:t>, and</w:t>
      </w:r>
    </w:p>
    <w:p w14:paraId="47D75879" w14:textId="267324BC" w:rsidR="007D7D3F" w:rsidRPr="000700C6" w:rsidRDefault="007D7D3F" w:rsidP="00A027C8">
      <w:pPr>
        <w:pStyle w:val="ListParagraph"/>
        <w:widowControl w:val="0"/>
        <w:numPr>
          <w:ilvl w:val="0"/>
          <w:numId w:val="10"/>
        </w:numPr>
        <w:spacing w:line="240" w:lineRule="auto"/>
        <w:ind w:left="780"/>
        <w:rPr>
          <w:rFonts w:ascii="Times New Roman" w:hAnsi="Times New Roman" w:cs="Times New Roman"/>
          <w:sz w:val="24"/>
          <w:szCs w:val="24"/>
        </w:rPr>
      </w:pPr>
      <w:r w:rsidRPr="000700C6">
        <w:rPr>
          <w:rFonts w:ascii="Times New Roman" w:hAnsi="Times New Roman" w:cs="Times New Roman"/>
          <w:sz w:val="24"/>
          <w:szCs w:val="24"/>
        </w:rPr>
        <w:t>warranty and repair of defects may not be available from the original manufacturer</w:t>
      </w:r>
      <w:r w:rsidR="006822AF">
        <w:rPr>
          <w:rFonts w:ascii="Times New Roman" w:hAnsi="Times New Roman" w:cs="Times New Roman"/>
          <w:sz w:val="24"/>
          <w:szCs w:val="24"/>
        </w:rPr>
        <w:t>.</w:t>
      </w:r>
    </w:p>
    <w:p w14:paraId="6A59EE50" w14:textId="5011A9D7" w:rsidR="00524240" w:rsidRDefault="00D151D0" w:rsidP="00524240">
      <w:pPr>
        <w:spacing w:before="140" w:after="140" w:line="240" w:lineRule="auto"/>
        <w:rPr>
          <w:rFonts w:ascii="Times New Roman" w:hAnsi="Times New Roman" w:cs="Times New Roman"/>
          <w:sz w:val="24"/>
          <w:szCs w:val="24"/>
        </w:rPr>
      </w:pPr>
      <w:r>
        <w:rPr>
          <w:rFonts w:ascii="Times New Roman" w:hAnsi="Times New Roman" w:cs="Times New Roman"/>
          <w:sz w:val="24"/>
          <w:szCs w:val="24"/>
        </w:rPr>
        <w:t xml:space="preserve">The declaration that appears at the end of the notice </w:t>
      </w:r>
      <w:r w:rsidR="00524240">
        <w:rPr>
          <w:rFonts w:ascii="Times New Roman" w:hAnsi="Times New Roman" w:cs="Times New Roman"/>
          <w:sz w:val="24"/>
          <w:szCs w:val="24"/>
        </w:rPr>
        <w:t>requires the</w:t>
      </w:r>
      <w:r>
        <w:rPr>
          <w:rFonts w:ascii="Times New Roman" w:hAnsi="Times New Roman" w:cs="Times New Roman"/>
          <w:sz w:val="24"/>
          <w:szCs w:val="24"/>
        </w:rPr>
        <w:t xml:space="preserve"> RAW</w:t>
      </w:r>
      <w:r w:rsidR="00524240">
        <w:rPr>
          <w:rFonts w:ascii="Times New Roman" w:hAnsi="Times New Roman" w:cs="Times New Roman"/>
          <w:sz w:val="24"/>
          <w:szCs w:val="24"/>
        </w:rPr>
        <w:t xml:space="preserve"> to confirm that it has </w:t>
      </w:r>
      <w:r w:rsidR="00524240" w:rsidRPr="00524240">
        <w:rPr>
          <w:rFonts w:ascii="Times New Roman" w:hAnsi="Times New Roman" w:cs="Times New Roman"/>
          <w:sz w:val="24"/>
          <w:szCs w:val="24"/>
        </w:rPr>
        <w:t xml:space="preserve">performed the modifications in accordance with the </w:t>
      </w:r>
      <w:r w:rsidR="00524240">
        <w:rPr>
          <w:rFonts w:ascii="Times New Roman" w:hAnsi="Times New Roman" w:cs="Times New Roman"/>
          <w:sz w:val="24"/>
          <w:szCs w:val="24"/>
        </w:rPr>
        <w:t xml:space="preserve">Model Report, the </w:t>
      </w:r>
      <w:r w:rsidR="00524240" w:rsidRPr="00524240">
        <w:rPr>
          <w:rFonts w:ascii="Times New Roman" w:hAnsi="Times New Roman" w:cs="Times New Roman"/>
          <w:sz w:val="24"/>
          <w:szCs w:val="24"/>
        </w:rPr>
        <w:t xml:space="preserve">vehicle does not have damage or corrosion, or repair </w:t>
      </w:r>
      <w:r w:rsidR="00494DDC">
        <w:rPr>
          <w:rFonts w:ascii="Times New Roman" w:hAnsi="Times New Roman" w:cs="Times New Roman"/>
          <w:sz w:val="24"/>
          <w:szCs w:val="24"/>
        </w:rPr>
        <w:t>thereof</w:t>
      </w:r>
      <w:r w:rsidR="00524240" w:rsidRPr="00524240">
        <w:rPr>
          <w:rFonts w:ascii="Times New Roman" w:hAnsi="Times New Roman" w:cs="Times New Roman"/>
          <w:sz w:val="24"/>
          <w:szCs w:val="24"/>
        </w:rPr>
        <w:t>, exceeding the limits set out in</w:t>
      </w:r>
      <w:r w:rsidR="00524240">
        <w:rPr>
          <w:rFonts w:ascii="Times New Roman" w:hAnsi="Times New Roman" w:cs="Times New Roman"/>
          <w:sz w:val="24"/>
          <w:szCs w:val="24"/>
        </w:rPr>
        <w:t xml:space="preserve"> the</w:t>
      </w:r>
      <w:r w:rsidR="00524240" w:rsidRPr="00524240">
        <w:rPr>
          <w:rFonts w:ascii="Times New Roman" w:hAnsi="Times New Roman" w:cs="Times New Roman"/>
          <w:sz w:val="24"/>
          <w:szCs w:val="24"/>
        </w:rPr>
        <w:t xml:space="preserve"> </w:t>
      </w:r>
      <w:r w:rsidR="00524240" w:rsidRPr="006822AF">
        <w:rPr>
          <w:rFonts w:ascii="Times New Roman" w:hAnsi="Times New Roman" w:cs="Times New Roman"/>
          <w:i/>
          <w:sz w:val="24"/>
          <w:szCs w:val="24"/>
        </w:rPr>
        <w:t>Road Vehicle Standards (Limit of Acceptable Damage or Corrosion) Determination 202</w:t>
      </w:r>
      <w:r w:rsidR="00524240">
        <w:rPr>
          <w:rFonts w:ascii="Times New Roman" w:hAnsi="Times New Roman" w:cs="Times New Roman"/>
          <w:i/>
          <w:sz w:val="24"/>
          <w:szCs w:val="24"/>
        </w:rPr>
        <w:t xml:space="preserve">1 </w:t>
      </w:r>
      <w:r w:rsidR="00524240" w:rsidRPr="00524240">
        <w:rPr>
          <w:rFonts w:ascii="Times New Roman" w:hAnsi="Times New Roman" w:cs="Times New Roman"/>
          <w:sz w:val="24"/>
          <w:szCs w:val="24"/>
        </w:rPr>
        <w:t xml:space="preserve">made under section 107 of the </w:t>
      </w:r>
      <w:r w:rsidR="00524240">
        <w:rPr>
          <w:rFonts w:ascii="Times New Roman" w:hAnsi="Times New Roman" w:cs="Times New Roman"/>
          <w:sz w:val="24"/>
          <w:szCs w:val="24"/>
        </w:rPr>
        <w:t>Rules, the</w:t>
      </w:r>
      <w:r w:rsidR="00524240" w:rsidRPr="00524240">
        <w:rPr>
          <w:rFonts w:ascii="Times New Roman" w:hAnsi="Times New Roman" w:cs="Times New Roman"/>
          <w:sz w:val="24"/>
          <w:szCs w:val="24"/>
        </w:rPr>
        <w:t xml:space="preserve"> vehicle’s odometer reading </w:t>
      </w:r>
      <w:r w:rsidR="00494DDC">
        <w:rPr>
          <w:rFonts w:ascii="Times New Roman" w:hAnsi="Times New Roman" w:cs="Times New Roman"/>
          <w:sz w:val="24"/>
          <w:szCs w:val="24"/>
        </w:rPr>
        <w:t>is accurate</w:t>
      </w:r>
      <w:r w:rsidR="00524240">
        <w:rPr>
          <w:rFonts w:ascii="Times New Roman" w:hAnsi="Times New Roman" w:cs="Times New Roman"/>
          <w:sz w:val="24"/>
          <w:szCs w:val="24"/>
        </w:rPr>
        <w:t xml:space="preserve">, and </w:t>
      </w:r>
      <w:r w:rsidR="00524240" w:rsidRPr="00524240">
        <w:rPr>
          <w:rFonts w:ascii="Times New Roman" w:hAnsi="Times New Roman" w:cs="Times New Roman"/>
          <w:sz w:val="24"/>
          <w:szCs w:val="24"/>
        </w:rPr>
        <w:t xml:space="preserve">the vehicle has been rectified to address </w:t>
      </w:r>
      <w:r w:rsidR="00494DDC">
        <w:rPr>
          <w:rFonts w:ascii="Times New Roman" w:hAnsi="Times New Roman" w:cs="Times New Roman"/>
          <w:sz w:val="24"/>
          <w:szCs w:val="24"/>
        </w:rPr>
        <w:t>any relevant recalls</w:t>
      </w:r>
      <w:r>
        <w:rPr>
          <w:rFonts w:ascii="Times New Roman" w:hAnsi="Times New Roman" w:cs="Times New Roman"/>
          <w:sz w:val="24"/>
          <w:szCs w:val="24"/>
        </w:rPr>
        <w:t xml:space="preserve">. </w:t>
      </w:r>
    </w:p>
    <w:p w14:paraId="2B6A069B" w14:textId="7128DDEF" w:rsidR="007D7D3F" w:rsidRPr="00B103F7" w:rsidRDefault="007D7D3F" w:rsidP="00524240">
      <w:pPr>
        <w:spacing w:before="140" w:after="140" w:line="240" w:lineRule="auto"/>
        <w:rPr>
          <w:rFonts w:ascii="Times New Roman" w:hAnsi="Times New Roman" w:cs="Times New Roman"/>
          <w:sz w:val="24"/>
          <w:szCs w:val="24"/>
        </w:rPr>
      </w:pPr>
      <w:r w:rsidRPr="00B103F7">
        <w:rPr>
          <w:rFonts w:ascii="Times New Roman" w:hAnsi="Times New Roman" w:cs="Times New Roman"/>
          <w:sz w:val="24"/>
          <w:szCs w:val="24"/>
        </w:rPr>
        <w:t>Th</w:t>
      </w:r>
      <w:r w:rsidR="00524240">
        <w:rPr>
          <w:rFonts w:ascii="Times New Roman" w:hAnsi="Times New Roman" w:cs="Times New Roman"/>
          <w:sz w:val="24"/>
          <w:szCs w:val="24"/>
        </w:rPr>
        <w:t>e</w:t>
      </w:r>
      <w:r w:rsidRPr="00B103F7">
        <w:rPr>
          <w:rFonts w:ascii="Times New Roman" w:hAnsi="Times New Roman" w:cs="Times New Roman"/>
          <w:sz w:val="24"/>
          <w:szCs w:val="24"/>
        </w:rPr>
        <w:t xml:space="preserve"> notice enables consumers to make more informed decisions about the purchase of a modified vehicle.</w:t>
      </w:r>
      <w:r w:rsidR="00D151D0">
        <w:rPr>
          <w:rFonts w:ascii="Times New Roman" w:hAnsi="Times New Roman" w:cs="Times New Roman"/>
          <w:sz w:val="24"/>
          <w:szCs w:val="24"/>
        </w:rPr>
        <w:t xml:space="preserve"> </w:t>
      </w:r>
    </w:p>
    <w:p w14:paraId="7083A171" w14:textId="4505657D" w:rsidR="00A57C0C" w:rsidRPr="00CB069F" w:rsidRDefault="00A57C0C" w:rsidP="00A57C0C">
      <w:pPr>
        <w:pStyle w:val="ActHead2"/>
        <w:ind w:left="0" w:firstLine="0"/>
        <w:rPr>
          <w:rStyle w:val="CharPartText"/>
          <w:sz w:val="28"/>
          <w:szCs w:val="28"/>
        </w:rPr>
      </w:pPr>
      <w:r w:rsidRPr="00CB069F">
        <w:rPr>
          <w:rStyle w:val="CharPartText"/>
          <w:sz w:val="28"/>
          <w:szCs w:val="28"/>
        </w:rPr>
        <w:t xml:space="preserve">Schedule </w:t>
      </w:r>
      <w:r>
        <w:rPr>
          <w:rStyle w:val="CharPartText"/>
          <w:sz w:val="28"/>
          <w:szCs w:val="28"/>
        </w:rPr>
        <w:t>6</w:t>
      </w:r>
      <w:r w:rsidRPr="00CB069F">
        <w:rPr>
          <w:rStyle w:val="CharPartText"/>
          <w:sz w:val="28"/>
          <w:szCs w:val="28"/>
        </w:rPr>
        <w:t>—</w:t>
      </w:r>
      <w:r>
        <w:rPr>
          <w:rStyle w:val="CharPartText"/>
          <w:sz w:val="28"/>
          <w:szCs w:val="28"/>
        </w:rPr>
        <w:t xml:space="preserve">Deterioration limit </w:t>
      </w:r>
    </w:p>
    <w:p w14:paraId="43D9B2CF" w14:textId="0917D15D" w:rsidR="008B71B5" w:rsidRPr="0095079D" w:rsidRDefault="00E7645B" w:rsidP="0095079D">
      <w:pPr>
        <w:spacing w:before="140" w:after="140" w:line="240" w:lineRule="auto"/>
        <w:rPr>
          <w:rFonts w:ascii="Times New Roman" w:hAnsi="Times New Roman" w:cs="Times New Roman"/>
          <w:sz w:val="24"/>
          <w:szCs w:val="24"/>
        </w:rPr>
      </w:pPr>
      <w:r w:rsidRPr="0095079D">
        <w:rPr>
          <w:rFonts w:ascii="Times New Roman" w:hAnsi="Times New Roman" w:cs="Times New Roman"/>
          <w:sz w:val="24"/>
          <w:szCs w:val="24"/>
        </w:rPr>
        <w:t>Schedule 6</w:t>
      </w:r>
      <w:r>
        <w:rPr>
          <w:rFonts w:ascii="Times New Roman" w:hAnsi="Times New Roman" w:cs="Times New Roman"/>
          <w:sz w:val="24"/>
          <w:szCs w:val="24"/>
        </w:rPr>
        <w:t xml:space="preserve"> sets out the deterioration limit</w:t>
      </w:r>
      <w:r w:rsidR="00524240">
        <w:rPr>
          <w:rFonts w:ascii="Times New Roman" w:hAnsi="Times New Roman" w:cs="Times New Roman"/>
          <w:sz w:val="24"/>
          <w:szCs w:val="24"/>
        </w:rPr>
        <w:t xml:space="preserve"> (refer to section 22 of the Determination)</w:t>
      </w:r>
      <w:r>
        <w:rPr>
          <w:rFonts w:ascii="Times New Roman" w:hAnsi="Times New Roman" w:cs="Times New Roman"/>
          <w:sz w:val="24"/>
          <w:szCs w:val="24"/>
        </w:rPr>
        <w:t xml:space="preserve">. </w:t>
      </w:r>
      <w:r w:rsidRPr="0095079D">
        <w:rPr>
          <w:rFonts w:ascii="Times New Roman" w:hAnsi="Times New Roman" w:cs="Times New Roman"/>
          <w:sz w:val="24"/>
          <w:szCs w:val="24"/>
        </w:rPr>
        <w:t xml:space="preserve">A vehicle exceeds the deterioration limit </w:t>
      </w:r>
      <w:r w:rsidRPr="00E7645B">
        <w:rPr>
          <w:rFonts w:ascii="Times New Roman" w:hAnsi="Times New Roman" w:cs="Times New Roman"/>
          <w:sz w:val="24"/>
          <w:szCs w:val="24"/>
        </w:rPr>
        <w:t>if (</w:t>
      </w:r>
      <w:r w:rsidRPr="0095079D">
        <w:rPr>
          <w:rFonts w:ascii="Times New Roman" w:hAnsi="Times New Roman" w:cs="Times New Roman"/>
          <w:sz w:val="24"/>
          <w:szCs w:val="24"/>
        </w:rPr>
        <w:t>in respect of a matter dealt with in a standard set out in column 1 of the table</w:t>
      </w:r>
      <w:r>
        <w:rPr>
          <w:rFonts w:ascii="Times New Roman" w:hAnsi="Times New Roman" w:cs="Times New Roman"/>
          <w:sz w:val="24"/>
          <w:szCs w:val="24"/>
        </w:rPr>
        <w:t>)</w:t>
      </w:r>
      <w:r w:rsidRPr="0095079D">
        <w:rPr>
          <w:rFonts w:ascii="Times New Roman" w:hAnsi="Times New Roman" w:cs="Times New Roman"/>
          <w:sz w:val="24"/>
          <w:szCs w:val="24"/>
        </w:rPr>
        <w:t xml:space="preserve"> the requirements set out in column 2 of the table are not </w:t>
      </w:r>
      <w:r w:rsidRPr="00E7645B">
        <w:rPr>
          <w:rFonts w:ascii="Times New Roman" w:hAnsi="Times New Roman" w:cs="Times New Roman"/>
          <w:sz w:val="24"/>
          <w:szCs w:val="24"/>
        </w:rPr>
        <w:t>satisfied.</w:t>
      </w:r>
    </w:p>
    <w:sectPr w:rsidR="008B71B5" w:rsidRPr="0095079D" w:rsidSect="00110975">
      <w:headerReference w:type="default" r:id="rId9"/>
      <w:footerReference w:type="default" r:id="rId10"/>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85C2F" w14:textId="77777777" w:rsidR="002D048A" w:rsidRDefault="002D048A">
      <w:pPr>
        <w:spacing w:after="0" w:line="240" w:lineRule="auto"/>
      </w:pPr>
      <w:r>
        <w:separator/>
      </w:r>
    </w:p>
  </w:endnote>
  <w:endnote w:type="continuationSeparator" w:id="0">
    <w:p w14:paraId="54EEEC7F" w14:textId="77777777" w:rsidR="002D048A" w:rsidRDefault="002D0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2031939719"/>
      <w:docPartObj>
        <w:docPartGallery w:val="Page Numbers (Bottom of Page)"/>
        <w:docPartUnique/>
      </w:docPartObj>
    </w:sdtPr>
    <w:sdtEndPr/>
    <w:sdtContent>
      <w:sdt>
        <w:sdtPr>
          <w:rPr>
            <w:rFonts w:ascii="Times New Roman" w:hAnsi="Times New Roman" w:cs="Times New Roman"/>
            <w:sz w:val="16"/>
            <w:szCs w:val="16"/>
          </w:rPr>
          <w:id w:val="-212739558"/>
          <w:docPartObj>
            <w:docPartGallery w:val="Page Numbers (Top of Page)"/>
            <w:docPartUnique/>
          </w:docPartObj>
        </w:sdtPr>
        <w:sdtEndPr/>
        <w:sdtContent>
          <w:p w14:paraId="540C62DC" w14:textId="28946311" w:rsidR="000263FA" w:rsidRDefault="000263FA" w:rsidP="00110975">
            <w:pPr>
              <w:pStyle w:val="Footer"/>
              <w:jc w:val="right"/>
              <w:rPr>
                <w:rFonts w:ascii="Times New Roman" w:hAnsi="Times New Roman" w:cs="Times New Roman"/>
                <w:sz w:val="16"/>
                <w:szCs w:val="16"/>
              </w:rPr>
            </w:pPr>
            <w:r w:rsidRPr="006B4301">
              <w:rPr>
                <w:rFonts w:ascii="Times New Roman" w:hAnsi="Times New Roman" w:cs="Times New Roman"/>
                <w:sz w:val="16"/>
                <w:szCs w:val="16"/>
              </w:rPr>
              <w:t xml:space="preserve">Page </w:t>
            </w:r>
            <w:r w:rsidRPr="006B4301">
              <w:rPr>
                <w:rFonts w:ascii="Times New Roman" w:hAnsi="Times New Roman" w:cs="Times New Roman"/>
                <w:bCs/>
                <w:sz w:val="16"/>
                <w:szCs w:val="16"/>
              </w:rPr>
              <w:fldChar w:fldCharType="begin"/>
            </w:r>
            <w:r w:rsidRPr="006B4301">
              <w:rPr>
                <w:rFonts w:ascii="Times New Roman" w:hAnsi="Times New Roman" w:cs="Times New Roman"/>
                <w:bCs/>
                <w:sz w:val="16"/>
                <w:szCs w:val="16"/>
              </w:rPr>
              <w:instrText xml:space="preserve"> PAGE </w:instrText>
            </w:r>
            <w:r w:rsidRPr="006B4301">
              <w:rPr>
                <w:rFonts w:ascii="Times New Roman" w:hAnsi="Times New Roman" w:cs="Times New Roman"/>
                <w:bCs/>
                <w:sz w:val="16"/>
                <w:szCs w:val="16"/>
              </w:rPr>
              <w:fldChar w:fldCharType="separate"/>
            </w:r>
            <w:r w:rsidR="00D56F76">
              <w:rPr>
                <w:rFonts w:ascii="Times New Roman" w:hAnsi="Times New Roman" w:cs="Times New Roman"/>
                <w:bCs/>
                <w:noProof/>
                <w:sz w:val="16"/>
                <w:szCs w:val="16"/>
              </w:rPr>
              <w:t>1</w:t>
            </w:r>
            <w:r w:rsidRPr="006B4301">
              <w:rPr>
                <w:rFonts w:ascii="Times New Roman" w:hAnsi="Times New Roman" w:cs="Times New Roman"/>
                <w:bCs/>
                <w:sz w:val="16"/>
                <w:szCs w:val="16"/>
              </w:rPr>
              <w:fldChar w:fldCharType="end"/>
            </w:r>
            <w:r w:rsidRPr="006B4301">
              <w:rPr>
                <w:rFonts w:ascii="Times New Roman" w:hAnsi="Times New Roman" w:cs="Times New Roman"/>
                <w:sz w:val="16"/>
                <w:szCs w:val="16"/>
              </w:rPr>
              <w:t xml:space="preserve"> of </w:t>
            </w:r>
            <w:r w:rsidRPr="006B4301">
              <w:rPr>
                <w:rFonts w:ascii="Times New Roman" w:hAnsi="Times New Roman" w:cs="Times New Roman"/>
                <w:bCs/>
                <w:sz w:val="16"/>
                <w:szCs w:val="16"/>
              </w:rPr>
              <w:fldChar w:fldCharType="begin"/>
            </w:r>
            <w:r w:rsidRPr="006B4301">
              <w:rPr>
                <w:rFonts w:ascii="Times New Roman" w:hAnsi="Times New Roman" w:cs="Times New Roman"/>
                <w:bCs/>
                <w:sz w:val="16"/>
                <w:szCs w:val="16"/>
              </w:rPr>
              <w:instrText xml:space="preserve"> NUMPAGES  </w:instrText>
            </w:r>
            <w:r w:rsidRPr="006B4301">
              <w:rPr>
                <w:rFonts w:ascii="Times New Roman" w:hAnsi="Times New Roman" w:cs="Times New Roman"/>
                <w:bCs/>
                <w:sz w:val="16"/>
                <w:szCs w:val="16"/>
              </w:rPr>
              <w:fldChar w:fldCharType="separate"/>
            </w:r>
            <w:r w:rsidR="00D56F76">
              <w:rPr>
                <w:rFonts w:ascii="Times New Roman" w:hAnsi="Times New Roman" w:cs="Times New Roman"/>
                <w:bCs/>
                <w:noProof/>
                <w:sz w:val="16"/>
                <w:szCs w:val="16"/>
              </w:rPr>
              <w:t>21</w:t>
            </w:r>
            <w:r w:rsidRPr="006B4301">
              <w:rPr>
                <w:rFonts w:ascii="Times New Roman" w:hAnsi="Times New Roman" w:cs="Times New Roman"/>
                <w:bCs/>
                <w:sz w:val="16"/>
                <w:szCs w:val="16"/>
              </w:rPr>
              <w:fldChar w:fldCharType="end"/>
            </w:r>
          </w:p>
        </w:sdtContent>
      </w:sdt>
    </w:sdtContent>
  </w:sdt>
  <w:p w14:paraId="42FE9EDF" w14:textId="76AC6188" w:rsidR="000263FA" w:rsidRPr="00AD0AB0" w:rsidRDefault="000263FA" w:rsidP="00AD0AB0">
    <w:pPr>
      <w:pStyle w:val="Footer"/>
      <w:rPr>
        <w:sz w:val="16"/>
      </w:rPr>
    </w:pPr>
    <w:r>
      <w:rPr>
        <w:sz w:val="16"/>
      </w:rPr>
      <w:fldChar w:fldCharType="begin"/>
    </w:r>
    <w:r>
      <w:rPr>
        <w:sz w:val="16"/>
      </w:rPr>
      <w:instrText xml:space="preserve"> DOCPROPERTY  WSFooter  \* MERGEFORMAT </w:instrText>
    </w:r>
    <w:r>
      <w:rPr>
        <w:sz w:val="16"/>
      </w:rPr>
      <w:fldChar w:fldCharType="separate"/>
    </w:r>
    <w:r>
      <w:rPr>
        <w:sz w:val="16"/>
      </w:rPr>
      <w:t>39837160</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44B78" w14:textId="77777777" w:rsidR="002D048A" w:rsidRDefault="002D048A">
      <w:pPr>
        <w:spacing w:after="0" w:line="240" w:lineRule="auto"/>
      </w:pPr>
      <w:r>
        <w:separator/>
      </w:r>
    </w:p>
  </w:footnote>
  <w:footnote w:type="continuationSeparator" w:id="0">
    <w:p w14:paraId="5D2C20A9" w14:textId="77777777" w:rsidR="002D048A" w:rsidRDefault="002D0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F327B" w14:textId="546436DC" w:rsidR="000263FA" w:rsidRDefault="00026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4395"/>
    <w:multiLevelType w:val="hybridMultilevel"/>
    <w:tmpl w:val="EF2CE966"/>
    <w:lvl w:ilvl="0" w:tplc="B240B5DA">
      <w:start w:val="6"/>
      <w:numFmt w:val="decimal"/>
      <w:lvlText w:val="%1A."/>
      <w:lvlJc w:val="left"/>
      <w:pPr>
        <w:ind w:left="4613" w:hanging="360"/>
      </w:pPr>
      <w:rPr>
        <w:rFonts w:hint="default"/>
      </w:rPr>
    </w:lvl>
    <w:lvl w:ilvl="1" w:tplc="0C090019" w:tentative="1">
      <w:start w:val="1"/>
      <w:numFmt w:val="lowerLetter"/>
      <w:lvlText w:val="%2."/>
      <w:lvlJc w:val="left"/>
      <w:pPr>
        <w:ind w:left="5333" w:hanging="360"/>
      </w:pPr>
    </w:lvl>
    <w:lvl w:ilvl="2" w:tplc="0C09001B" w:tentative="1">
      <w:start w:val="1"/>
      <w:numFmt w:val="lowerRoman"/>
      <w:lvlText w:val="%3."/>
      <w:lvlJc w:val="right"/>
      <w:pPr>
        <w:ind w:left="6053" w:hanging="180"/>
      </w:pPr>
    </w:lvl>
    <w:lvl w:ilvl="3" w:tplc="0C09000F" w:tentative="1">
      <w:start w:val="1"/>
      <w:numFmt w:val="decimal"/>
      <w:lvlText w:val="%4."/>
      <w:lvlJc w:val="left"/>
      <w:pPr>
        <w:ind w:left="6773" w:hanging="360"/>
      </w:pPr>
    </w:lvl>
    <w:lvl w:ilvl="4" w:tplc="0C090019" w:tentative="1">
      <w:start w:val="1"/>
      <w:numFmt w:val="lowerLetter"/>
      <w:lvlText w:val="%5."/>
      <w:lvlJc w:val="left"/>
      <w:pPr>
        <w:ind w:left="7493" w:hanging="360"/>
      </w:pPr>
    </w:lvl>
    <w:lvl w:ilvl="5" w:tplc="0C09001B" w:tentative="1">
      <w:start w:val="1"/>
      <w:numFmt w:val="lowerRoman"/>
      <w:lvlText w:val="%6."/>
      <w:lvlJc w:val="right"/>
      <w:pPr>
        <w:ind w:left="8213" w:hanging="180"/>
      </w:pPr>
    </w:lvl>
    <w:lvl w:ilvl="6" w:tplc="0C09000F" w:tentative="1">
      <w:start w:val="1"/>
      <w:numFmt w:val="decimal"/>
      <w:lvlText w:val="%7."/>
      <w:lvlJc w:val="left"/>
      <w:pPr>
        <w:ind w:left="8933" w:hanging="360"/>
      </w:pPr>
    </w:lvl>
    <w:lvl w:ilvl="7" w:tplc="0C090019" w:tentative="1">
      <w:start w:val="1"/>
      <w:numFmt w:val="lowerLetter"/>
      <w:lvlText w:val="%8."/>
      <w:lvlJc w:val="left"/>
      <w:pPr>
        <w:ind w:left="9653" w:hanging="360"/>
      </w:pPr>
    </w:lvl>
    <w:lvl w:ilvl="8" w:tplc="0C09001B" w:tentative="1">
      <w:start w:val="1"/>
      <w:numFmt w:val="lowerRoman"/>
      <w:lvlText w:val="%9."/>
      <w:lvlJc w:val="right"/>
      <w:pPr>
        <w:ind w:left="10373" w:hanging="180"/>
      </w:pPr>
    </w:lvl>
  </w:abstractNum>
  <w:abstractNum w:abstractNumId="1" w15:restartNumberingAfterBreak="0">
    <w:nsid w:val="06EF26CE"/>
    <w:multiLevelType w:val="hybridMultilevel"/>
    <w:tmpl w:val="A8AEB1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DE13632"/>
    <w:multiLevelType w:val="hybridMultilevel"/>
    <w:tmpl w:val="31227508"/>
    <w:lvl w:ilvl="0" w:tplc="044410E2">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 w15:restartNumberingAfterBreak="0">
    <w:nsid w:val="0F402F7D"/>
    <w:multiLevelType w:val="hybridMultilevel"/>
    <w:tmpl w:val="2B409F9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C118F"/>
    <w:multiLevelType w:val="hybridMultilevel"/>
    <w:tmpl w:val="A5C279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9518EA"/>
    <w:multiLevelType w:val="hybridMultilevel"/>
    <w:tmpl w:val="969C46B4"/>
    <w:lvl w:ilvl="0" w:tplc="80664E4E">
      <w:start w:val="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D975E7"/>
    <w:multiLevelType w:val="hybridMultilevel"/>
    <w:tmpl w:val="7C6CC826"/>
    <w:lvl w:ilvl="0" w:tplc="CD18BCE0">
      <w:start w:val="1"/>
      <w:numFmt w:val="decimal"/>
      <w:lvlText w:val="%1."/>
      <w:lvlJc w:val="left"/>
      <w:pPr>
        <w:ind w:left="8015"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7D7538"/>
    <w:multiLevelType w:val="hybridMultilevel"/>
    <w:tmpl w:val="71F8A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A33A7F"/>
    <w:multiLevelType w:val="hybridMultilevel"/>
    <w:tmpl w:val="C8FCED54"/>
    <w:lvl w:ilvl="0" w:tplc="F53824EE">
      <w:start w:val="6"/>
      <w:numFmt w:val="decimal"/>
      <w:lvlText w:val="%1A."/>
      <w:lvlJc w:val="left"/>
      <w:pPr>
        <w:ind w:left="1920" w:hanging="36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9" w15:restartNumberingAfterBreak="0">
    <w:nsid w:val="19E34476"/>
    <w:multiLevelType w:val="hybridMultilevel"/>
    <w:tmpl w:val="7C6CC826"/>
    <w:lvl w:ilvl="0" w:tplc="CD18BCE0">
      <w:start w:val="1"/>
      <w:numFmt w:val="decimal"/>
      <w:lvlText w:val="%1."/>
      <w:lvlJc w:val="left"/>
      <w:pPr>
        <w:ind w:left="8015"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37544B"/>
    <w:multiLevelType w:val="hybridMultilevel"/>
    <w:tmpl w:val="1592C04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1" w15:restartNumberingAfterBreak="0">
    <w:nsid w:val="1C8C6B46"/>
    <w:multiLevelType w:val="hybridMultilevel"/>
    <w:tmpl w:val="66F429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653286"/>
    <w:multiLevelType w:val="hybridMultilevel"/>
    <w:tmpl w:val="A5C279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4271BC"/>
    <w:multiLevelType w:val="hybridMultilevel"/>
    <w:tmpl w:val="7C6CC826"/>
    <w:lvl w:ilvl="0" w:tplc="CD18BCE0">
      <w:start w:val="1"/>
      <w:numFmt w:val="decimal"/>
      <w:lvlText w:val="%1."/>
      <w:lvlJc w:val="left"/>
      <w:pPr>
        <w:ind w:left="8015"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A426515"/>
    <w:multiLevelType w:val="hybridMultilevel"/>
    <w:tmpl w:val="69BE3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A97D53"/>
    <w:multiLevelType w:val="hybridMultilevel"/>
    <w:tmpl w:val="4DE4745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2CB854EB"/>
    <w:multiLevelType w:val="hybridMultilevel"/>
    <w:tmpl w:val="FDF4437A"/>
    <w:lvl w:ilvl="0" w:tplc="7BEC7080">
      <w:start w:val="4"/>
      <w:numFmt w:val="decimal"/>
      <w:lvlText w:val="%1A."/>
      <w:lvlJc w:val="left"/>
      <w:pPr>
        <w:ind w:left="3905" w:hanging="360"/>
      </w:pPr>
      <w:rPr>
        <w:rFonts w:hint="default"/>
      </w:rPr>
    </w:lvl>
    <w:lvl w:ilvl="1" w:tplc="0C090019" w:tentative="1">
      <w:start w:val="1"/>
      <w:numFmt w:val="lowerLetter"/>
      <w:lvlText w:val="%2."/>
      <w:lvlJc w:val="left"/>
      <w:pPr>
        <w:ind w:left="4625" w:hanging="360"/>
      </w:pPr>
    </w:lvl>
    <w:lvl w:ilvl="2" w:tplc="0C09001B" w:tentative="1">
      <w:start w:val="1"/>
      <w:numFmt w:val="lowerRoman"/>
      <w:lvlText w:val="%3."/>
      <w:lvlJc w:val="right"/>
      <w:pPr>
        <w:ind w:left="5345" w:hanging="180"/>
      </w:pPr>
    </w:lvl>
    <w:lvl w:ilvl="3" w:tplc="0C09000F" w:tentative="1">
      <w:start w:val="1"/>
      <w:numFmt w:val="decimal"/>
      <w:lvlText w:val="%4."/>
      <w:lvlJc w:val="left"/>
      <w:pPr>
        <w:ind w:left="6065" w:hanging="360"/>
      </w:pPr>
    </w:lvl>
    <w:lvl w:ilvl="4" w:tplc="0C090019" w:tentative="1">
      <w:start w:val="1"/>
      <w:numFmt w:val="lowerLetter"/>
      <w:lvlText w:val="%5."/>
      <w:lvlJc w:val="left"/>
      <w:pPr>
        <w:ind w:left="6785" w:hanging="360"/>
      </w:pPr>
    </w:lvl>
    <w:lvl w:ilvl="5" w:tplc="0C09001B" w:tentative="1">
      <w:start w:val="1"/>
      <w:numFmt w:val="lowerRoman"/>
      <w:lvlText w:val="%6."/>
      <w:lvlJc w:val="right"/>
      <w:pPr>
        <w:ind w:left="7505" w:hanging="180"/>
      </w:pPr>
    </w:lvl>
    <w:lvl w:ilvl="6" w:tplc="0C09000F" w:tentative="1">
      <w:start w:val="1"/>
      <w:numFmt w:val="decimal"/>
      <w:lvlText w:val="%7."/>
      <w:lvlJc w:val="left"/>
      <w:pPr>
        <w:ind w:left="8225" w:hanging="360"/>
      </w:pPr>
    </w:lvl>
    <w:lvl w:ilvl="7" w:tplc="0C090019" w:tentative="1">
      <w:start w:val="1"/>
      <w:numFmt w:val="lowerLetter"/>
      <w:lvlText w:val="%8."/>
      <w:lvlJc w:val="left"/>
      <w:pPr>
        <w:ind w:left="8945" w:hanging="360"/>
      </w:pPr>
    </w:lvl>
    <w:lvl w:ilvl="8" w:tplc="0C09001B" w:tentative="1">
      <w:start w:val="1"/>
      <w:numFmt w:val="lowerRoman"/>
      <w:lvlText w:val="%9."/>
      <w:lvlJc w:val="right"/>
      <w:pPr>
        <w:ind w:left="9665" w:hanging="180"/>
      </w:pPr>
    </w:lvl>
  </w:abstractNum>
  <w:abstractNum w:abstractNumId="17" w15:restartNumberingAfterBreak="0">
    <w:nsid w:val="30112CB9"/>
    <w:multiLevelType w:val="hybridMultilevel"/>
    <w:tmpl w:val="E264C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1030A1"/>
    <w:multiLevelType w:val="hybridMultilevel"/>
    <w:tmpl w:val="ADD8E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D35E99"/>
    <w:multiLevelType w:val="hybridMultilevel"/>
    <w:tmpl w:val="A99096BA"/>
    <w:lvl w:ilvl="0" w:tplc="4CC81218">
      <w:start w:val="10"/>
      <w:numFmt w:val="decimal"/>
      <w:lvlText w:val="%1A."/>
      <w:lvlJc w:val="left"/>
      <w:pPr>
        <w:ind w:left="5747" w:hanging="360"/>
      </w:pPr>
      <w:rPr>
        <w:rFonts w:hint="default"/>
      </w:rPr>
    </w:lvl>
    <w:lvl w:ilvl="1" w:tplc="0C090019" w:tentative="1">
      <w:start w:val="1"/>
      <w:numFmt w:val="lowerLetter"/>
      <w:lvlText w:val="%2."/>
      <w:lvlJc w:val="left"/>
      <w:pPr>
        <w:ind w:left="8735" w:hanging="360"/>
      </w:pPr>
    </w:lvl>
    <w:lvl w:ilvl="2" w:tplc="0C09001B" w:tentative="1">
      <w:start w:val="1"/>
      <w:numFmt w:val="lowerRoman"/>
      <w:lvlText w:val="%3."/>
      <w:lvlJc w:val="right"/>
      <w:pPr>
        <w:ind w:left="9455" w:hanging="180"/>
      </w:pPr>
    </w:lvl>
    <w:lvl w:ilvl="3" w:tplc="0C09000F" w:tentative="1">
      <w:start w:val="1"/>
      <w:numFmt w:val="decimal"/>
      <w:lvlText w:val="%4."/>
      <w:lvlJc w:val="left"/>
      <w:pPr>
        <w:ind w:left="10175" w:hanging="360"/>
      </w:pPr>
    </w:lvl>
    <w:lvl w:ilvl="4" w:tplc="0C090019" w:tentative="1">
      <w:start w:val="1"/>
      <w:numFmt w:val="lowerLetter"/>
      <w:lvlText w:val="%5."/>
      <w:lvlJc w:val="left"/>
      <w:pPr>
        <w:ind w:left="10895" w:hanging="360"/>
      </w:pPr>
    </w:lvl>
    <w:lvl w:ilvl="5" w:tplc="0C09001B" w:tentative="1">
      <w:start w:val="1"/>
      <w:numFmt w:val="lowerRoman"/>
      <w:lvlText w:val="%6."/>
      <w:lvlJc w:val="right"/>
      <w:pPr>
        <w:ind w:left="11615" w:hanging="180"/>
      </w:pPr>
    </w:lvl>
    <w:lvl w:ilvl="6" w:tplc="0C09000F" w:tentative="1">
      <w:start w:val="1"/>
      <w:numFmt w:val="decimal"/>
      <w:lvlText w:val="%7."/>
      <w:lvlJc w:val="left"/>
      <w:pPr>
        <w:ind w:left="12335" w:hanging="360"/>
      </w:pPr>
    </w:lvl>
    <w:lvl w:ilvl="7" w:tplc="0C090019" w:tentative="1">
      <w:start w:val="1"/>
      <w:numFmt w:val="lowerLetter"/>
      <w:lvlText w:val="%8."/>
      <w:lvlJc w:val="left"/>
      <w:pPr>
        <w:ind w:left="13055" w:hanging="360"/>
      </w:pPr>
    </w:lvl>
    <w:lvl w:ilvl="8" w:tplc="0C09001B" w:tentative="1">
      <w:start w:val="1"/>
      <w:numFmt w:val="lowerRoman"/>
      <w:lvlText w:val="%9."/>
      <w:lvlJc w:val="right"/>
      <w:pPr>
        <w:ind w:left="13775" w:hanging="180"/>
      </w:pPr>
    </w:lvl>
  </w:abstractNum>
  <w:abstractNum w:abstractNumId="20" w15:restartNumberingAfterBreak="0">
    <w:nsid w:val="3E03436E"/>
    <w:multiLevelType w:val="hybridMultilevel"/>
    <w:tmpl w:val="A5C279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FD63C41"/>
    <w:multiLevelType w:val="hybridMultilevel"/>
    <w:tmpl w:val="9DEE1D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C101F6"/>
    <w:multiLevelType w:val="hybridMultilevel"/>
    <w:tmpl w:val="7C6CC826"/>
    <w:lvl w:ilvl="0" w:tplc="CD18BCE0">
      <w:start w:val="1"/>
      <w:numFmt w:val="decimal"/>
      <w:lvlText w:val="%1."/>
      <w:lvlJc w:val="left"/>
      <w:pPr>
        <w:ind w:left="8015"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892416B"/>
    <w:multiLevelType w:val="hybridMultilevel"/>
    <w:tmpl w:val="D8748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170D4B"/>
    <w:multiLevelType w:val="hybridMultilevel"/>
    <w:tmpl w:val="D234D48E"/>
    <w:lvl w:ilvl="0" w:tplc="0C09000F">
      <w:start w:val="1"/>
      <w:numFmt w:val="decimal"/>
      <w:lvlText w:val="%1."/>
      <w:lvlJc w:val="left"/>
      <w:pPr>
        <w:ind w:left="1280" w:hanging="495"/>
      </w:pPr>
      <w:rPr>
        <w:rFonts w:hint="default"/>
      </w:rPr>
    </w:lvl>
    <w:lvl w:ilvl="1" w:tplc="04161AD6">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CD3DEB"/>
    <w:multiLevelType w:val="hybridMultilevel"/>
    <w:tmpl w:val="402C2B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4F2BE8"/>
    <w:multiLevelType w:val="hybridMultilevel"/>
    <w:tmpl w:val="59E4D7C2"/>
    <w:lvl w:ilvl="0" w:tplc="CD18BCE0">
      <w:start w:val="1"/>
      <w:numFmt w:val="decimal"/>
      <w:lvlText w:val="%1."/>
      <w:lvlJc w:val="left"/>
      <w:pPr>
        <w:ind w:left="8015"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40640A9"/>
    <w:multiLevelType w:val="hybridMultilevel"/>
    <w:tmpl w:val="A7A4C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3F6B42"/>
    <w:multiLevelType w:val="hybridMultilevel"/>
    <w:tmpl w:val="1F58C658"/>
    <w:lvl w:ilvl="0" w:tplc="0C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9" w15:restartNumberingAfterBreak="0">
    <w:nsid w:val="5F42409A"/>
    <w:multiLevelType w:val="hybridMultilevel"/>
    <w:tmpl w:val="13A27BE6"/>
    <w:lvl w:ilvl="0" w:tplc="3FB8CC78">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70042A6"/>
    <w:multiLevelType w:val="hybridMultilevel"/>
    <w:tmpl w:val="2406836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FA4217"/>
    <w:multiLevelType w:val="hybridMultilevel"/>
    <w:tmpl w:val="7C6CC826"/>
    <w:lvl w:ilvl="0" w:tplc="CD18BCE0">
      <w:start w:val="1"/>
      <w:numFmt w:val="decimal"/>
      <w:lvlText w:val="%1."/>
      <w:lvlJc w:val="left"/>
      <w:pPr>
        <w:ind w:left="8015"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6A500B"/>
    <w:multiLevelType w:val="hybridMultilevel"/>
    <w:tmpl w:val="E35258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D82833"/>
    <w:multiLevelType w:val="hybridMultilevel"/>
    <w:tmpl w:val="AEACADE2"/>
    <w:lvl w:ilvl="0" w:tplc="A418B414">
      <w:start w:val="21"/>
      <w:numFmt w:val="decimal"/>
      <w:lvlText w:val="%1A."/>
      <w:lvlJc w:val="left"/>
      <w:pPr>
        <w:ind w:left="574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ABA77CE"/>
    <w:multiLevelType w:val="hybridMultilevel"/>
    <w:tmpl w:val="D83AB576"/>
    <w:lvl w:ilvl="0" w:tplc="0C090001">
      <w:start w:val="1"/>
      <w:numFmt w:val="bullet"/>
      <w:lvlText w:val=""/>
      <w:lvlJc w:val="left"/>
      <w:pPr>
        <w:ind w:left="1353" w:hanging="360"/>
      </w:pPr>
      <w:rPr>
        <w:rFonts w:ascii="Symbol" w:hAnsi="Symbol"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5" w15:restartNumberingAfterBreak="0">
    <w:nsid w:val="7DCD7EC7"/>
    <w:multiLevelType w:val="hybridMultilevel"/>
    <w:tmpl w:val="59E4D7C2"/>
    <w:lvl w:ilvl="0" w:tplc="CD18BCE0">
      <w:start w:val="1"/>
      <w:numFmt w:val="decimal"/>
      <w:lvlText w:val="%1."/>
      <w:lvlJc w:val="left"/>
      <w:pPr>
        <w:ind w:left="8015"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7"/>
  </w:num>
  <w:num w:numId="2">
    <w:abstractNumId w:val="35"/>
  </w:num>
  <w:num w:numId="3">
    <w:abstractNumId w:val="4"/>
  </w:num>
  <w:num w:numId="4">
    <w:abstractNumId w:val="21"/>
  </w:num>
  <w:num w:numId="5">
    <w:abstractNumId w:val="7"/>
  </w:num>
  <w:num w:numId="6">
    <w:abstractNumId w:val="24"/>
  </w:num>
  <w:num w:numId="7">
    <w:abstractNumId w:val="2"/>
  </w:num>
  <w:num w:numId="8">
    <w:abstractNumId w:val="34"/>
  </w:num>
  <w:num w:numId="9">
    <w:abstractNumId w:val="23"/>
  </w:num>
  <w:num w:numId="10">
    <w:abstractNumId w:val="32"/>
  </w:num>
  <w:num w:numId="11">
    <w:abstractNumId w:val="17"/>
  </w:num>
  <w:num w:numId="12">
    <w:abstractNumId w:val="25"/>
  </w:num>
  <w:num w:numId="13">
    <w:abstractNumId w:val="18"/>
  </w:num>
  <w:num w:numId="14">
    <w:abstractNumId w:val="1"/>
  </w:num>
  <w:num w:numId="15">
    <w:abstractNumId w:val="29"/>
  </w:num>
  <w:num w:numId="16">
    <w:abstractNumId w:val="0"/>
  </w:num>
  <w:num w:numId="17">
    <w:abstractNumId w:val="16"/>
  </w:num>
  <w:num w:numId="18">
    <w:abstractNumId w:val="8"/>
  </w:num>
  <w:num w:numId="19">
    <w:abstractNumId w:val="19"/>
  </w:num>
  <w:num w:numId="20">
    <w:abstractNumId w:val="12"/>
  </w:num>
  <w:num w:numId="21">
    <w:abstractNumId w:val="20"/>
  </w:num>
  <w:num w:numId="22">
    <w:abstractNumId w:val="26"/>
  </w:num>
  <w:num w:numId="23">
    <w:abstractNumId w:val="9"/>
  </w:num>
  <w:num w:numId="24">
    <w:abstractNumId w:val="6"/>
  </w:num>
  <w:num w:numId="25">
    <w:abstractNumId w:val="22"/>
  </w:num>
  <w:num w:numId="26">
    <w:abstractNumId w:val="13"/>
  </w:num>
  <w:num w:numId="27">
    <w:abstractNumId w:val="31"/>
  </w:num>
  <w:num w:numId="28">
    <w:abstractNumId w:val="33"/>
  </w:num>
  <w:num w:numId="29">
    <w:abstractNumId w:val="14"/>
  </w:num>
  <w:num w:numId="30">
    <w:abstractNumId w:val="10"/>
  </w:num>
  <w:num w:numId="31">
    <w:abstractNumId w:val="3"/>
  </w:num>
  <w:num w:numId="32">
    <w:abstractNumId w:val="28"/>
  </w:num>
  <w:num w:numId="33">
    <w:abstractNumId w:val="5"/>
  </w:num>
  <w:num w:numId="34">
    <w:abstractNumId w:val="30"/>
  </w:num>
  <w:num w:numId="35">
    <w:abstractNumId w:val="15"/>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7D5"/>
    <w:rsid w:val="00000C02"/>
    <w:rsid w:val="00002D77"/>
    <w:rsid w:val="00010235"/>
    <w:rsid w:val="00012384"/>
    <w:rsid w:val="000140FF"/>
    <w:rsid w:val="00016AFC"/>
    <w:rsid w:val="00022B19"/>
    <w:rsid w:val="000242F5"/>
    <w:rsid w:val="00025055"/>
    <w:rsid w:val="00025B28"/>
    <w:rsid w:val="000263FA"/>
    <w:rsid w:val="00026769"/>
    <w:rsid w:val="00030076"/>
    <w:rsid w:val="00032AF1"/>
    <w:rsid w:val="00045AF2"/>
    <w:rsid w:val="0005024F"/>
    <w:rsid w:val="00050589"/>
    <w:rsid w:val="00052CA1"/>
    <w:rsid w:val="00061D7C"/>
    <w:rsid w:val="00067552"/>
    <w:rsid w:val="00071244"/>
    <w:rsid w:val="00071DFA"/>
    <w:rsid w:val="0007359F"/>
    <w:rsid w:val="0008174F"/>
    <w:rsid w:val="00083FF8"/>
    <w:rsid w:val="00085292"/>
    <w:rsid w:val="00085EFA"/>
    <w:rsid w:val="000870B0"/>
    <w:rsid w:val="00092282"/>
    <w:rsid w:val="0009323A"/>
    <w:rsid w:val="00096890"/>
    <w:rsid w:val="00097410"/>
    <w:rsid w:val="000A106A"/>
    <w:rsid w:val="000A34AB"/>
    <w:rsid w:val="000A376C"/>
    <w:rsid w:val="000A672A"/>
    <w:rsid w:val="000A6B48"/>
    <w:rsid w:val="000B39B2"/>
    <w:rsid w:val="000B54C8"/>
    <w:rsid w:val="000C244E"/>
    <w:rsid w:val="000D0681"/>
    <w:rsid w:val="000D264D"/>
    <w:rsid w:val="000D537A"/>
    <w:rsid w:val="000D5B14"/>
    <w:rsid w:val="000E3326"/>
    <w:rsid w:val="000E4C19"/>
    <w:rsid w:val="000E5ECA"/>
    <w:rsid w:val="000F015D"/>
    <w:rsid w:val="000F1FB3"/>
    <w:rsid w:val="000F2B1F"/>
    <w:rsid w:val="000F345E"/>
    <w:rsid w:val="000F733E"/>
    <w:rsid w:val="0010147E"/>
    <w:rsid w:val="00101576"/>
    <w:rsid w:val="00103530"/>
    <w:rsid w:val="00106B4C"/>
    <w:rsid w:val="00110624"/>
    <w:rsid w:val="00110975"/>
    <w:rsid w:val="001117A7"/>
    <w:rsid w:val="00111D9A"/>
    <w:rsid w:val="001162BC"/>
    <w:rsid w:val="001225B7"/>
    <w:rsid w:val="001226E2"/>
    <w:rsid w:val="0012468D"/>
    <w:rsid w:val="0012677E"/>
    <w:rsid w:val="00132C09"/>
    <w:rsid w:val="00132CFE"/>
    <w:rsid w:val="00135A41"/>
    <w:rsid w:val="00135E40"/>
    <w:rsid w:val="0013738F"/>
    <w:rsid w:val="00140639"/>
    <w:rsid w:val="0015041F"/>
    <w:rsid w:val="00150895"/>
    <w:rsid w:val="00151777"/>
    <w:rsid w:val="001524FA"/>
    <w:rsid w:val="00154742"/>
    <w:rsid w:val="0015556A"/>
    <w:rsid w:val="001557F3"/>
    <w:rsid w:val="00157288"/>
    <w:rsid w:val="0015776F"/>
    <w:rsid w:val="00163E2B"/>
    <w:rsid w:val="00165A28"/>
    <w:rsid w:val="00165CF9"/>
    <w:rsid w:val="00165ED7"/>
    <w:rsid w:val="00166B58"/>
    <w:rsid w:val="0016726F"/>
    <w:rsid w:val="00175BA0"/>
    <w:rsid w:val="0017779B"/>
    <w:rsid w:val="00180704"/>
    <w:rsid w:val="0018085D"/>
    <w:rsid w:val="00186617"/>
    <w:rsid w:val="0019242A"/>
    <w:rsid w:val="001A25A6"/>
    <w:rsid w:val="001B0FD3"/>
    <w:rsid w:val="001B3484"/>
    <w:rsid w:val="001B3E61"/>
    <w:rsid w:val="001B5ACF"/>
    <w:rsid w:val="001B6125"/>
    <w:rsid w:val="001B70E3"/>
    <w:rsid w:val="001C041A"/>
    <w:rsid w:val="001C0466"/>
    <w:rsid w:val="001C0C4B"/>
    <w:rsid w:val="001C3F81"/>
    <w:rsid w:val="001C4454"/>
    <w:rsid w:val="001D0802"/>
    <w:rsid w:val="001D0D5F"/>
    <w:rsid w:val="001D1636"/>
    <w:rsid w:val="001D238B"/>
    <w:rsid w:val="001D2EF3"/>
    <w:rsid w:val="001D3426"/>
    <w:rsid w:val="001D78FB"/>
    <w:rsid w:val="001E2533"/>
    <w:rsid w:val="001E58C2"/>
    <w:rsid w:val="001E6598"/>
    <w:rsid w:val="001E65E2"/>
    <w:rsid w:val="001F0D55"/>
    <w:rsid w:val="001F2148"/>
    <w:rsid w:val="001F3CCD"/>
    <w:rsid w:val="002007CC"/>
    <w:rsid w:val="00205C9E"/>
    <w:rsid w:val="0021114E"/>
    <w:rsid w:val="00212C87"/>
    <w:rsid w:val="00212CD2"/>
    <w:rsid w:val="00214111"/>
    <w:rsid w:val="002247FC"/>
    <w:rsid w:val="002275D3"/>
    <w:rsid w:val="002313BE"/>
    <w:rsid w:val="00235048"/>
    <w:rsid w:val="00236707"/>
    <w:rsid w:val="002379B7"/>
    <w:rsid w:val="0024023E"/>
    <w:rsid w:val="00247B83"/>
    <w:rsid w:val="002511E7"/>
    <w:rsid w:val="00260653"/>
    <w:rsid w:val="002703CB"/>
    <w:rsid w:val="00271676"/>
    <w:rsid w:val="002728C3"/>
    <w:rsid w:val="002739F7"/>
    <w:rsid w:val="0027523E"/>
    <w:rsid w:val="00275D20"/>
    <w:rsid w:val="002847C2"/>
    <w:rsid w:val="00285F2F"/>
    <w:rsid w:val="002900A5"/>
    <w:rsid w:val="00291591"/>
    <w:rsid w:val="00292140"/>
    <w:rsid w:val="002A3C09"/>
    <w:rsid w:val="002A3C30"/>
    <w:rsid w:val="002A4920"/>
    <w:rsid w:val="002B78A0"/>
    <w:rsid w:val="002C0A86"/>
    <w:rsid w:val="002C0E84"/>
    <w:rsid w:val="002D048A"/>
    <w:rsid w:val="002E3D47"/>
    <w:rsid w:val="002E7C79"/>
    <w:rsid w:val="002F720F"/>
    <w:rsid w:val="003030D5"/>
    <w:rsid w:val="003063F0"/>
    <w:rsid w:val="0031126F"/>
    <w:rsid w:val="00311FF0"/>
    <w:rsid w:val="00313745"/>
    <w:rsid w:val="00314D59"/>
    <w:rsid w:val="00317C46"/>
    <w:rsid w:val="00320288"/>
    <w:rsid w:val="003220EC"/>
    <w:rsid w:val="00322F8B"/>
    <w:rsid w:val="0033120D"/>
    <w:rsid w:val="00332133"/>
    <w:rsid w:val="003328FB"/>
    <w:rsid w:val="00340505"/>
    <w:rsid w:val="00350689"/>
    <w:rsid w:val="003506E9"/>
    <w:rsid w:val="00355753"/>
    <w:rsid w:val="003565F3"/>
    <w:rsid w:val="003617B0"/>
    <w:rsid w:val="003635D3"/>
    <w:rsid w:val="0036371A"/>
    <w:rsid w:val="00365DC5"/>
    <w:rsid w:val="003664A3"/>
    <w:rsid w:val="00372B94"/>
    <w:rsid w:val="003754C1"/>
    <w:rsid w:val="0038213A"/>
    <w:rsid w:val="00386149"/>
    <w:rsid w:val="0039022F"/>
    <w:rsid w:val="003924CF"/>
    <w:rsid w:val="00395239"/>
    <w:rsid w:val="003956B1"/>
    <w:rsid w:val="0039571A"/>
    <w:rsid w:val="003967D7"/>
    <w:rsid w:val="00397651"/>
    <w:rsid w:val="003A32AB"/>
    <w:rsid w:val="003B2E06"/>
    <w:rsid w:val="003C10FE"/>
    <w:rsid w:val="003C1D03"/>
    <w:rsid w:val="003C571E"/>
    <w:rsid w:val="003C6672"/>
    <w:rsid w:val="003D0017"/>
    <w:rsid w:val="003D19B2"/>
    <w:rsid w:val="003D1C57"/>
    <w:rsid w:val="003E09B8"/>
    <w:rsid w:val="003E0B11"/>
    <w:rsid w:val="003E119A"/>
    <w:rsid w:val="003E590E"/>
    <w:rsid w:val="003F29FA"/>
    <w:rsid w:val="003F545C"/>
    <w:rsid w:val="003F5DD5"/>
    <w:rsid w:val="00402407"/>
    <w:rsid w:val="00404712"/>
    <w:rsid w:val="00405C66"/>
    <w:rsid w:val="004128C1"/>
    <w:rsid w:val="00412F70"/>
    <w:rsid w:val="00414EBF"/>
    <w:rsid w:val="00416906"/>
    <w:rsid w:val="00416EF0"/>
    <w:rsid w:val="00421443"/>
    <w:rsid w:val="00422FE5"/>
    <w:rsid w:val="0042358F"/>
    <w:rsid w:val="00423BED"/>
    <w:rsid w:val="00425066"/>
    <w:rsid w:val="00427736"/>
    <w:rsid w:val="004340D9"/>
    <w:rsid w:val="0043454E"/>
    <w:rsid w:val="00434809"/>
    <w:rsid w:val="004369DA"/>
    <w:rsid w:val="00450FC1"/>
    <w:rsid w:val="00451BA1"/>
    <w:rsid w:val="00453B52"/>
    <w:rsid w:val="00457383"/>
    <w:rsid w:val="00462A87"/>
    <w:rsid w:val="004667C2"/>
    <w:rsid w:val="0046735C"/>
    <w:rsid w:val="0047310D"/>
    <w:rsid w:val="00474E4E"/>
    <w:rsid w:val="00475B1A"/>
    <w:rsid w:val="00485D7D"/>
    <w:rsid w:val="0048624D"/>
    <w:rsid w:val="004873F0"/>
    <w:rsid w:val="00494DDC"/>
    <w:rsid w:val="0049766E"/>
    <w:rsid w:val="004A053E"/>
    <w:rsid w:val="004A0A86"/>
    <w:rsid w:val="004A4384"/>
    <w:rsid w:val="004A7F29"/>
    <w:rsid w:val="004B08D1"/>
    <w:rsid w:val="004B49FA"/>
    <w:rsid w:val="004B5085"/>
    <w:rsid w:val="004B5BE4"/>
    <w:rsid w:val="004B7041"/>
    <w:rsid w:val="004C005D"/>
    <w:rsid w:val="004C3628"/>
    <w:rsid w:val="004C54A9"/>
    <w:rsid w:val="004D0C22"/>
    <w:rsid w:val="004D4AC2"/>
    <w:rsid w:val="004E13E1"/>
    <w:rsid w:val="004E18E7"/>
    <w:rsid w:val="004E2685"/>
    <w:rsid w:val="004E418E"/>
    <w:rsid w:val="004F01CE"/>
    <w:rsid w:val="004F5AD6"/>
    <w:rsid w:val="005019D8"/>
    <w:rsid w:val="0050395B"/>
    <w:rsid w:val="005062A6"/>
    <w:rsid w:val="0050757D"/>
    <w:rsid w:val="00513B39"/>
    <w:rsid w:val="00516D49"/>
    <w:rsid w:val="00521B71"/>
    <w:rsid w:val="00521FC0"/>
    <w:rsid w:val="00524240"/>
    <w:rsid w:val="00525767"/>
    <w:rsid w:val="0052646B"/>
    <w:rsid w:val="0053030B"/>
    <w:rsid w:val="00532DE0"/>
    <w:rsid w:val="00533F60"/>
    <w:rsid w:val="00534052"/>
    <w:rsid w:val="00535993"/>
    <w:rsid w:val="00543E88"/>
    <w:rsid w:val="005449A4"/>
    <w:rsid w:val="00551BD3"/>
    <w:rsid w:val="005528F2"/>
    <w:rsid w:val="00552D83"/>
    <w:rsid w:val="00552F2A"/>
    <w:rsid w:val="00554B70"/>
    <w:rsid w:val="005664C9"/>
    <w:rsid w:val="00566A79"/>
    <w:rsid w:val="00567EF7"/>
    <w:rsid w:val="00570C6E"/>
    <w:rsid w:val="0057188F"/>
    <w:rsid w:val="00572CAF"/>
    <w:rsid w:val="00576137"/>
    <w:rsid w:val="00580927"/>
    <w:rsid w:val="0058293E"/>
    <w:rsid w:val="00582D69"/>
    <w:rsid w:val="00583FA7"/>
    <w:rsid w:val="00590751"/>
    <w:rsid w:val="005943C8"/>
    <w:rsid w:val="005A4D3C"/>
    <w:rsid w:val="005A6E7D"/>
    <w:rsid w:val="005B4971"/>
    <w:rsid w:val="005C2293"/>
    <w:rsid w:val="005C6EBA"/>
    <w:rsid w:val="005D069C"/>
    <w:rsid w:val="005D14A3"/>
    <w:rsid w:val="005D28A6"/>
    <w:rsid w:val="005D33B8"/>
    <w:rsid w:val="005D386C"/>
    <w:rsid w:val="005D3F95"/>
    <w:rsid w:val="005D407C"/>
    <w:rsid w:val="005D46A9"/>
    <w:rsid w:val="005D7431"/>
    <w:rsid w:val="005E03EE"/>
    <w:rsid w:val="005E3B10"/>
    <w:rsid w:val="005E5CA9"/>
    <w:rsid w:val="005E7FCE"/>
    <w:rsid w:val="005F7020"/>
    <w:rsid w:val="00602040"/>
    <w:rsid w:val="00603A81"/>
    <w:rsid w:val="00604566"/>
    <w:rsid w:val="00604AF4"/>
    <w:rsid w:val="0060712D"/>
    <w:rsid w:val="00611C34"/>
    <w:rsid w:val="00612835"/>
    <w:rsid w:val="00612EBF"/>
    <w:rsid w:val="00613BFF"/>
    <w:rsid w:val="00615826"/>
    <w:rsid w:val="00615837"/>
    <w:rsid w:val="006177AB"/>
    <w:rsid w:val="00620853"/>
    <w:rsid w:val="00621A10"/>
    <w:rsid w:val="006310AA"/>
    <w:rsid w:val="00635437"/>
    <w:rsid w:val="00635647"/>
    <w:rsid w:val="00637615"/>
    <w:rsid w:val="006477C0"/>
    <w:rsid w:val="00652D2F"/>
    <w:rsid w:val="00654D31"/>
    <w:rsid w:val="00673FD3"/>
    <w:rsid w:val="00674B13"/>
    <w:rsid w:val="00674E3F"/>
    <w:rsid w:val="00675068"/>
    <w:rsid w:val="00675939"/>
    <w:rsid w:val="00675AF5"/>
    <w:rsid w:val="00681550"/>
    <w:rsid w:val="006822AF"/>
    <w:rsid w:val="006908EC"/>
    <w:rsid w:val="00692543"/>
    <w:rsid w:val="006927FE"/>
    <w:rsid w:val="00692B94"/>
    <w:rsid w:val="00696ACF"/>
    <w:rsid w:val="006A08E4"/>
    <w:rsid w:val="006A1582"/>
    <w:rsid w:val="006A4A01"/>
    <w:rsid w:val="006A51B3"/>
    <w:rsid w:val="006B0CA8"/>
    <w:rsid w:val="006B24B4"/>
    <w:rsid w:val="006B7B0E"/>
    <w:rsid w:val="006C3326"/>
    <w:rsid w:val="006C5B1A"/>
    <w:rsid w:val="006C6CF5"/>
    <w:rsid w:val="006D2E32"/>
    <w:rsid w:val="006D59E4"/>
    <w:rsid w:val="006D5EEF"/>
    <w:rsid w:val="006D711D"/>
    <w:rsid w:val="006E2BAB"/>
    <w:rsid w:val="006E6E5D"/>
    <w:rsid w:val="006E7C61"/>
    <w:rsid w:val="006F2F7D"/>
    <w:rsid w:val="006F55D7"/>
    <w:rsid w:val="00700580"/>
    <w:rsid w:val="00710495"/>
    <w:rsid w:val="007106CD"/>
    <w:rsid w:val="00710A70"/>
    <w:rsid w:val="00722A78"/>
    <w:rsid w:val="00722AF5"/>
    <w:rsid w:val="00722BA2"/>
    <w:rsid w:val="00723E32"/>
    <w:rsid w:val="00725E15"/>
    <w:rsid w:val="00726070"/>
    <w:rsid w:val="00732325"/>
    <w:rsid w:val="00733611"/>
    <w:rsid w:val="007438E6"/>
    <w:rsid w:val="00747260"/>
    <w:rsid w:val="0075317C"/>
    <w:rsid w:val="0075462D"/>
    <w:rsid w:val="00754657"/>
    <w:rsid w:val="00754AD6"/>
    <w:rsid w:val="00754C14"/>
    <w:rsid w:val="0076411E"/>
    <w:rsid w:val="007666B4"/>
    <w:rsid w:val="00771EC7"/>
    <w:rsid w:val="00772EFD"/>
    <w:rsid w:val="00774486"/>
    <w:rsid w:val="00776B41"/>
    <w:rsid w:val="007847D5"/>
    <w:rsid w:val="007850CE"/>
    <w:rsid w:val="00787221"/>
    <w:rsid w:val="00791367"/>
    <w:rsid w:val="00794CCC"/>
    <w:rsid w:val="00795328"/>
    <w:rsid w:val="007A1188"/>
    <w:rsid w:val="007A13C4"/>
    <w:rsid w:val="007A1AC0"/>
    <w:rsid w:val="007A1C6A"/>
    <w:rsid w:val="007A23D6"/>
    <w:rsid w:val="007A5773"/>
    <w:rsid w:val="007B71C3"/>
    <w:rsid w:val="007C1C54"/>
    <w:rsid w:val="007C4342"/>
    <w:rsid w:val="007C6382"/>
    <w:rsid w:val="007D2FA2"/>
    <w:rsid w:val="007D62DB"/>
    <w:rsid w:val="007D6A2F"/>
    <w:rsid w:val="007D7C6F"/>
    <w:rsid w:val="007D7D3F"/>
    <w:rsid w:val="007E0CF0"/>
    <w:rsid w:val="007E1386"/>
    <w:rsid w:val="007E6A07"/>
    <w:rsid w:val="007F59C6"/>
    <w:rsid w:val="00806D6E"/>
    <w:rsid w:val="00811E65"/>
    <w:rsid w:val="00813E53"/>
    <w:rsid w:val="00822023"/>
    <w:rsid w:val="00822A27"/>
    <w:rsid w:val="00822C0A"/>
    <w:rsid w:val="00825592"/>
    <w:rsid w:val="00827E2E"/>
    <w:rsid w:val="008312FA"/>
    <w:rsid w:val="00846C8A"/>
    <w:rsid w:val="00852AAB"/>
    <w:rsid w:val="008579CE"/>
    <w:rsid w:val="00862136"/>
    <w:rsid w:val="0086336E"/>
    <w:rsid w:val="0086519E"/>
    <w:rsid w:val="008652E2"/>
    <w:rsid w:val="00866EDF"/>
    <w:rsid w:val="0088237B"/>
    <w:rsid w:val="00884F82"/>
    <w:rsid w:val="0089225B"/>
    <w:rsid w:val="00895B4B"/>
    <w:rsid w:val="00895F52"/>
    <w:rsid w:val="008A4246"/>
    <w:rsid w:val="008B3AD7"/>
    <w:rsid w:val="008B69DC"/>
    <w:rsid w:val="008B71B5"/>
    <w:rsid w:val="008C173E"/>
    <w:rsid w:val="008C42E1"/>
    <w:rsid w:val="008D1A0C"/>
    <w:rsid w:val="008D298A"/>
    <w:rsid w:val="008E3F95"/>
    <w:rsid w:val="008E6585"/>
    <w:rsid w:val="008E658F"/>
    <w:rsid w:val="008E7CC9"/>
    <w:rsid w:val="008F0924"/>
    <w:rsid w:val="008F1EDB"/>
    <w:rsid w:val="008F35BE"/>
    <w:rsid w:val="008F369D"/>
    <w:rsid w:val="00901F19"/>
    <w:rsid w:val="00906937"/>
    <w:rsid w:val="00907B2B"/>
    <w:rsid w:val="0091157A"/>
    <w:rsid w:val="0091730B"/>
    <w:rsid w:val="009214EB"/>
    <w:rsid w:val="009223E2"/>
    <w:rsid w:val="009243A0"/>
    <w:rsid w:val="00925296"/>
    <w:rsid w:val="009353A6"/>
    <w:rsid w:val="00936226"/>
    <w:rsid w:val="00937C9E"/>
    <w:rsid w:val="00942133"/>
    <w:rsid w:val="0095079D"/>
    <w:rsid w:val="00953F8F"/>
    <w:rsid w:val="00965192"/>
    <w:rsid w:val="009702FD"/>
    <w:rsid w:val="00970D31"/>
    <w:rsid w:val="0097118F"/>
    <w:rsid w:val="00976BEF"/>
    <w:rsid w:val="0098012E"/>
    <w:rsid w:val="009843AC"/>
    <w:rsid w:val="0099248F"/>
    <w:rsid w:val="00993509"/>
    <w:rsid w:val="00996D3A"/>
    <w:rsid w:val="009A08AB"/>
    <w:rsid w:val="009A2722"/>
    <w:rsid w:val="009A6383"/>
    <w:rsid w:val="009B577D"/>
    <w:rsid w:val="009B5CD1"/>
    <w:rsid w:val="009B75E6"/>
    <w:rsid w:val="009C0827"/>
    <w:rsid w:val="009C1519"/>
    <w:rsid w:val="009C245D"/>
    <w:rsid w:val="009C3E48"/>
    <w:rsid w:val="009C4A14"/>
    <w:rsid w:val="009C5710"/>
    <w:rsid w:val="009C6826"/>
    <w:rsid w:val="009C6E41"/>
    <w:rsid w:val="009D015A"/>
    <w:rsid w:val="009D1084"/>
    <w:rsid w:val="009D7BC2"/>
    <w:rsid w:val="009E080C"/>
    <w:rsid w:val="009E0E89"/>
    <w:rsid w:val="009F0CD5"/>
    <w:rsid w:val="009F18EA"/>
    <w:rsid w:val="009F20C0"/>
    <w:rsid w:val="00A01E5D"/>
    <w:rsid w:val="00A02382"/>
    <w:rsid w:val="00A027C8"/>
    <w:rsid w:val="00A032AA"/>
    <w:rsid w:val="00A03C50"/>
    <w:rsid w:val="00A04F8E"/>
    <w:rsid w:val="00A110C6"/>
    <w:rsid w:val="00A12B52"/>
    <w:rsid w:val="00A1374E"/>
    <w:rsid w:val="00A15DA1"/>
    <w:rsid w:val="00A16085"/>
    <w:rsid w:val="00A17890"/>
    <w:rsid w:val="00A2790A"/>
    <w:rsid w:val="00A3455B"/>
    <w:rsid w:val="00A34DCD"/>
    <w:rsid w:val="00A3525B"/>
    <w:rsid w:val="00A359D0"/>
    <w:rsid w:val="00A374C4"/>
    <w:rsid w:val="00A41869"/>
    <w:rsid w:val="00A44F87"/>
    <w:rsid w:val="00A4761B"/>
    <w:rsid w:val="00A50CB8"/>
    <w:rsid w:val="00A52046"/>
    <w:rsid w:val="00A53A36"/>
    <w:rsid w:val="00A560EF"/>
    <w:rsid w:val="00A57C0C"/>
    <w:rsid w:val="00A62A57"/>
    <w:rsid w:val="00A65822"/>
    <w:rsid w:val="00A659AA"/>
    <w:rsid w:val="00A70960"/>
    <w:rsid w:val="00A71758"/>
    <w:rsid w:val="00A72F1E"/>
    <w:rsid w:val="00A764E1"/>
    <w:rsid w:val="00A8105A"/>
    <w:rsid w:val="00A818E8"/>
    <w:rsid w:val="00A83B5D"/>
    <w:rsid w:val="00A86E2F"/>
    <w:rsid w:val="00A8732D"/>
    <w:rsid w:val="00A915FA"/>
    <w:rsid w:val="00A943A8"/>
    <w:rsid w:val="00AA1948"/>
    <w:rsid w:val="00AA2BB4"/>
    <w:rsid w:val="00AA3D14"/>
    <w:rsid w:val="00AA69B4"/>
    <w:rsid w:val="00AA6C07"/>
    <w:rsid w:val="00AB0185"/>
    <w:rsid w:val="00AB0C27"/>
    <w:rsid w:val="00AB0E54"/>
    <w:rsid w:val="00AB250B"/>
    <w:rsid w:val="00AB2522"/>
    <w:rsid w:val="00AB3897"/>
    <w:rsid w:val="00AB5457"/>
    <w:rsid w:val="00AC0FBE"/>
    <w:rsid w:val="00AC4375"/>
    <w:rsid w:val="00AC4EA0"/>
    <w:rsid w:val="00AC5C50"/>
    <w:rsid w:val="00AC6C6B"/>
    <w:rsid w:val="00AC7D27"/>
    <w:rsid w:val="00AD00F9"/>
    <w:rsid w:val="00AD0AB0"/>
    <w:rsid w:val="00AD51E9"/>
    <w:rsid w:val="00AD681D"/>
    <w:rsid w:val="00AE3E41"/>
    <w:rsid w:val="00AE4202"/>
    <w:rsid w:val="00AF1743"/>
    <w:rsid w:val="00AF19D0"/>
    <w:rsid w:val="00AF32C9"/>
    <w:rsid w:val="00AF529E"/>
    <w:rsid w:val="00AF77BC"/>
    <w:rsid w:val="00B043BE"/>
    <w:rsid w:val="00B12813"/>
    <w:rsid w:val="00B14672"/>
    <w:rsid w:val="00B21AF4"/>
    <w:rsid w:val="00B262E9"/>
    <w:rsid w:val="00B26E04"/>
    <w:rsid w:val="00B31CE2"/>
    <w:rsid w:val="00B360F7"/>
    <w:rsid w:val="00B46C93"/>
    <w:rsid w:val="00B46FCD"/>
    <w:rsid w:val="00B47886"/>
    <w:rsid w:val="00B50C40"/>
    <w:rsid w:val="00B526B4"/>
    <w:rsid w:val="00B5538B"/>
    <w:rsid w:val="00B57F44"/>
    <w:rsid w:val="00B66422"/>
    <w:rsid w:val="00B67D5A"/>
    <w:rsid w:val="00B72896"/>
    <w:rsid w:val="00B72AC2"/>
    <w:rsid w:val="00B739B7"/>
    <w:rsid w:val="00B74AC6"/>
    <w:rsid w:val="00B815A6"/>
    <w:rsid w:val="00B8207D"/>
    <w:rsid w:val="00B8221A"/>
    <w:rsid w:val="00B875F6"/>
    <w:rsid w:val="00B91300"/>
    <w:rsid w:val="00BA1499"/>
    <w:rsid w:val="00BA7E7A"/>
    <w:rsid w:val="00BB1D30"/>
    <w:rsid w:val="00BB3B5B"/>
    <w:rsid w:val="00BC0E32"/>
    <w:rsid w:val="00BD05C0"/>
    <w:rsid w:val="00BE42EF"/>
    <w:rsid w:val="00BE5199"/>
    <w:rsid w:val="00C00B77"/>
    <w:rsid w:val="00C016D3"/>
    <w:rsid w:val="00C01AF7"/>
    <w:rsid w:val="00C07659"/>
    <w:rsid w:val="00C170D7"/>
    <w:rsid w:val="00C244C1"/>
    <w:rsid w:val="00C3207D"/>
    <w:rsid w:val="00C3470C"/>
    <w:rsid w:val="00C34CEB"/>
    <w:rsid w:val="00C365B8"/>
    <w:rsid w:val="00C4170D"/>
    <w:rsid w:val="00C5401F"/>
    <w:rsid w:val="00C55ECA"/>
    <w:rsid w:val="00C56154"/>
    <w:rsid w:val="00C56BCB"/>
    <w:rsid w:val="00C57444"/>
    <w:rsid w:val="00C61255"/>
    <w:rsid w:val="00C62B9B"/>
    <w:rsid w:val="00C638DC"/>
    <w:rsid w:val="00C64E38"/>
    <w:rsid w:val="00C6665F"/>
    <w:rsid w:val="00C66AEC"/>
    <w:rsid w:val="00C72431"/>
    <w:rsid w:val="00C729B6"/>
    <w:rsid w:val="00C76EC8"/>
    <w:rsid w:val="00C76F34"/>
    <w:rsid w:val="00C928D1"/>
    <w:rsid w:val="00C932C1"/>
    <w:rsid w:val="00C953C6"/>
    <w:rsid w:val="00C95A53"/>
    <w:rsid w:val="00C9692E"/>
    <w:rsid w:val="00CA07C9"/>
    <w:rsid w:val="00CA0E91"/>
    <w:rsid w:val="00CA18F2"/>
    <w:rsid w:val="00CA3078"/>
    <w:rsid w:val="00CB069F"/>
    <w:rsid w:val="00CB296E"/>
    <w:rsid w:val="00CB4B49"/>
    <w:rsid w:val="00CB73AF"/>
    <w:rsid w:val="00CC2197"/>
    <w:rsid w:val="00CC2D2F"/>
    <w:rsid w:val="00CC4614"/>
    <w:rsid w:val="00CC5D2E"/>
    <w:rsid w:val="00CC70CB"/>
    <w:rsid w:val="00CD11FD"/>
    <w:rsid w:val="00CD7C21"/>
    <w:rsid w:val="00CE5C9C"/>
    <w:rsid w:val="00CE7B87"/>
    <w:rsid w:val="00CF0DC1"/>
    <w:rsid w:val="00CF1C11"/>
    <w:rsid w:val="00CF2714"/>
    <w:rsid w:val="00CF6911"/>
    <w:rsid w:val="00CF69EF"/>
    <w:rsid w:val="00D00D6A"/>
    <w:rsid w:val="00D0221C"/>
    <w:rsid w:val="00D0255C"/>
    <w:rsid w:val="00D04A84"/>
    <w:rsid w:val="00D13380"/>
    <w:rsid w:val="00D151D0"/>
    <w:rsid w:val="00D15E67"/>
    <w:rsid w:val="00D234DC"/>
    <w:rsid w:val="00D307AA"/>
    <w:rsid w:val="00D40612"/>
    <w:rsid w:val="00D40C4B"/>
    <w:rsid w:val="00D41E70"/>
    <w:rsid w:val="00D50FCF"/>
    <w:rsid w:val="00D5250A"/>
    <w:rsid w:val="00D5482E"/>
    <w:rsid w:val="00D56F76"/>
    <w:rsid w:val="00D60BAE"/>
    <w:rsid w:val="00D63595"/>
    <w:rsid w:val="00D66A07"/>
    <w:rsid w:val="00D7349E"/>
    <w:rsid w:val="00D82D69"/>
    <w:rsid w:val="00D82FC6"/>
    <w:rsid w:val="00D8325A"/>
    <w:rsid w:val="00D86A10"/>
    <w:rsid w:val="00D879FA"/>
    <w:rsid w:val="00D91E91"/>
    <w:rsid w:val="00D92F56"/>
    <w:rsid w:val="00DA5FF9"/>
    <w:rsid w:val="00DC1402"/>
    <w:rsid w:val="00DC219D"/>
    <w:rsid w:val="00DC3E53"/>
    <w:rsid w:val="00DC631B"/>
    <w:rsid w:val="00DC667A"/>
    <w:rsid w:val="00DD06B1"/>
    <w:rsid w:val="00DD1F82"/>
    <w:rsid w:val="00DD3DFB"/>
    <w:rsid w:val="00DD75D7"/>
    <w:rsid w:val="00DE2905"/>
    <w:rsid w:val="00DE5A1C"/>
    <w:rsid w:val="00DF486E"/>
    <w:rsid w:val="00E024A5"/>
    <w:rsid w:val="00E0264D"/>
    <w:rsid w:val="00E06DF5"/>
    <w:rsid w:val="00E113A1"/>
    <w:rsid w:val="00E256F2"/>
    <w:rsid w:val="00E2596D"/>
    <w:rsid w:val="00E2618C"/>
    <w:rsid w:val="00E315AF"/>
    <w:rsid w:val="00E3309F"/>
    <w:rsid w:val="00E44C54"/>
    <w:rsid w:val="00E44D90"/>
    <w:rsid w:val="00E47650"/>
    <w:rsid w:val="00E516BF"/>
    <w:rsid w:val="00E53209"/>
    <w:rsid w:val="00E532AE"/>
    <w:rsid w:val="00E54BAF"/>
    <w:rsid w:val="00E632FA"/>
    <w:rsid w:val="00E646B7"/>
    <w:rsid w:val="00E655A4"/>
    <w:rsid w:val="00E72385"/>
    <w:rsid w:val="00E73196"/>
    <w:rsid w:val="00E7547C"/>
    <w:rsid w:val="00E7645B"/>
    <w:rsid w:val="00E76BF6"/>
    <w:rsid w:val="00E76E76"/>
    <w:rsid w:val="00E77E49"/>
    <w:rsid w:val="00E80884"/>
    <w:rsid w:val="00E84DB2"/>
    <w:rsid w:val="00E8672C"/>
    <w:rsid w:val="00E91D23"/>
    <w:rsid w:val="00E93515"/>
    <w:rsid w:val="00E93A8D"/>
    <w:rsid w:val="00E95CBC"/>
    <w:rsid w:val="00E96FD1"/>
    <w:rsid w:val="00EA0D06"/>
    <w:rsid w:val="00EA0F52"/>
    <w:rsid w:val="00EA3526"/>
    <w:rsid w:val="00EB74DB"/>
    <w:rsid w:val="00EC3671"/>
    <w:rsid w:val="00ED00D2"/>
    <w:rsid w:val="00ED098D"/>
    <w:rsid w:val="00ED7687"/>
    <w:rsid w:val="00EE08C1"/>
    <w:rsid w:val="00EE33FB"/>
    <w:rsid w:val="00EE6742"/>
    <w:rsid w:val="00EF083E"/>
    <w:rsid w:val="00EF279B"/>
    <w:rsid w:val="00EF3035"/>
    <w:rsid w:val="00EF6B86"/>
    <w:rsid w:val="00F00518"/>
    <w:rsid w:val="00F00BBB"/>
    <w:rsid w:val="00F014A8"/>
    <w:rsid w:val="00F048B6"/>
    <w:rsid w:val="00F1285B"/>
    <w:rsid w:val="00F21290"/>
    <w:rsid w:val="00F23410"/>
    <w:rsid w:val="00F243E4"/>
    <w:rsid w:val="00F24BF4"/>
    <w:rsid w:val="00F27074"/>
    <w:rsid w:val="00F300CD"/>
    <w:rsid w:val="00F32780"/>
    <w:rsid w:val="00F33BFA"/>
    <w:rsid w:val="00F45B8E"/>
    <w:rsid w:val="00F5071B"/>
    <w:rsid w:val="00F65C0F"/>
    <w:rsid w:val="00F66599"/>
    <w:rsid w:val="00F71AA2"/>
    <w:rsid w:val="00F76F5F"/>
    <w:rsid w:val="00F814D0"/>
    <w:rsid w:val="00F84F29"/>
    <w:rsid w:val="00F8703C"/>
    <w:rsid w:val="00F878AB"/>
    <w:rsid w:val="00F90D51"/>
    <w:rsid w:val="00F95CF9"/>
    <w:rsid w:val="00F9639B"/>
    <w:rsid w:val="00F965DE"/>
    <w:rsid w:val="00FA1B3F"/>
    <w:rsid w:val="00FA693A"/>
    <w:rsid w:val="00FA6BC7"/>
    <w:rsid w:val="00FC47CC"/>
    <w:rsid w:val="00FD056F"/>
    <w:rsid w:val="00FD5015"/>
    <w:rsid w:val="00FD5CFD"/>
    <w:rsid w:val="00FE1ED4"/>
    <w:rsid w:val="00FE2F1F"/>
    <w:rsid w:val="00FE41A0"/>
    <w:rsid w:val="00FE5D18"/>
    <w:rsid w:val="00FF1EA1"/>
    <w:rsid w:val="00FF3744"/>
    <w:rsid w:val="00FF50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6085E"/>
  <w15:chartTrackingRefBased/>
  <w15:docId w15:val="{5CBDECF6-9941-47F2-B755-729CB809C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D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7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D5"/>
  </w:style>
  <w:style w:type="paragraph" w:styleId="Footer">
    <w:name w:val="footer"/>
    <w:basedOn w:val="Normal"/>
    <w:link w:val="FooterChar"/>
    <w:uiPriority w:val="99"/>
    <w:unhideWhenUsed/>
    <w:rsid w:val="007847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7D5"/>
  </w:style>
  <w:style w:type="paragraph" w:styleId="ListParagraph">
    <w:name w:val="List Paragraph"/>
    <w:basedOn w:val="Normal"/>
    <w:uiPriority w:val="34"/>
    <w:qFormat/>
    <w:rsid w:val="007847D5"/>
    <w:pPr>
      <w:ind w:left="720"/>
      <w:contextualSpacing/>
    </w:pPr>
  </w:style>
  <w:style w:type="character" w:styleId="Hyperlink">
    <w:name w:val="Hyperlink"/>
    <w:basedOn w:val="DefaultParagraphFont"/>
    <w:uiPriority w:val="99"/>
    <w:unhideWhenUsed/>
    <w:rsid w:val="007847D5"/>
    <w:rPr>
      <w:strike w:val="0"/>
      <w:dstrike w:val="0"/>
      <w:color w:val="0072BC"/>
      <w:u w:val="none"/>
      <w:effect w:val="none"/>
    </w:rPr>
  </w:style>
  <w:style w:type="paragraph" w:customStyle="1" w:styleId="NumberLevel1">
    <w:name w:val="Number Level 1"/>
    <w:aliases w:val="N1"/>
    <w:basedOn w:val="Normal"/>
    <w:uiPriority w:val="1"/>
    <w:qFormat/>
    <w:rsid w:val="007847D5"/>
    <w:pPr>
      <w:spacing w:before="140" w:after="140" w:line="280" w:lineRule="atLeast"/>
    </w:pPr>
    <w:rPr>
      <w:rFonts w:ascii="Arial" w:eastAsia="Times New Roman" w:hAnsi="Arial" w:cs="Arial"/>
      <w:lang w:eastAsia="en-AU"/>
    </w:rPr>
  </w:style>
  <w:style w:type="paragraph" w:styleId="NoSpacing">
    <w:name w:val="No Spacing"/>
    <w:uiPriority w:val="1"/>
    <w:qFormat/>
    <w:rsid w:val="007847D5"/>
    <w:pPr>
      <w:spacing w:after="0" w:line="240" w:lineRule="auto"/>
    </w:pPr>
  </w:style>
  <w:style w:type="paragraph" w:customStyle="1" w:styleId="ActHead3">
    <w:name w:val="ActHead 3"/>
    <w:aliases w:val="d"/>
    <w:basedOn w:val="Normal"/>
    <w:next w:val="Normal"/>
    <w:qFormat/>
    <w:rsid w:val="007847D5"/>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rPr>
  </w:style>
  <w:style w:type="character" w:customStyle="1" w:styleId="CharDivNo">
    <w:name w:val="CharDivNo"/>
    <w:basedOn w:val="DefaultParagraphFont"/>
    <w:qFormat/>
    <w:rsid w:val="007847D5"/>
  </w:style>
  <w:style w:type="character" w:customStyle="1" w:styleId="CharDivText">
    <w:name w:val="CharDivText"/>
    <w:basedOn w:val="DefaultParagraphFont"/>
    <w:qFormat/>
    <w:rsid w:val="007847D5"/>
  </w:style>
  <w:style w:type="paragraph" w:customStyle="1" w:styleId="ActHead2">
    <w:name w:val="ActHead 2"/>
    <w:aliases w:val="p"/>
    <w:basedOn w:val="Normal"/>
    <w:next w:val="ActHead3"/>
    <w:qFormat/>
    <w:rsid w:val="007847D5"/>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character" w:customStyle="1" w:styleId="CharPartNo">
    <w:name w:val="CharPartNo"/>
    <w:basedOn w:val="DefaultParagraphFont"/>
    <w:qFormat/>
    <w:rsid w:val="007847D5"/>
  </w:style>
  <w:style w:type="character" w:customStyle="1" w:styleId="CharPartText">
    <w:name w:val="CharPartText"/>
    <w:basedOn w:val="DefaultParagraphFont"/>
    <w:qFormat/>
    <w:rsid w:val="007847D5"/>
  </w:style>
  <w:style w:type="paragraph" w:customStyle="1" w:styleId="subsection">
    <w:name w:val="subsection"/>
    <w:aliases w:val="ss,Subsection"/>
    <w:basedOn w:val="Normal"/>
    <w:link w:val="subsectionChar"/>
    <w:rsid w:val="006F2F7D"/>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6F2F7D"/>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696ACF"/>
    <w:rPr>
      <w:sz w:val="16"/>
      <w:szCs w:val="16"/>
    </w:rPr>
  </w:style>
  <w:style w:type="paragraph" w:styleId="CommentText">
    <w:name w:val="annotation text"/>
    <w:basedOn w:val="Normal"/>
    <w:link w:val="CommentTextChar"/>
    <w:uiPriority w:val="99"/>
    <w:unhideWhenUsed/>
    <w:rsid w:val="00696ACF"/>
    <w:pPr>
      <w:spacing w:line="240" w:lineRule="auto"/>
    </w:pPr>
    <w:rPr>
      <w:sz w:val="20"/>
      <w:szCs w:val="20"/>
    </w:rPr>
  </w:style>
  <w:style w:type="character" w:customStyle="1" w:styleId="CommentTextChar">
    <w:name w:val="Comment Text Char"/>
    <w:basedOn w:val="DefaultParagraphFont"/>
    <w:link w:val="CommentText"/>
    <w:uiPriority w:val="99"/>
    <w:rsid w:val="00696ACF"/>
    <w:rPr>
      <w:sz w:val="20"/>
      <w:szCs w:val="20"/>
    </w:rPr>
  </w:style>
  <w:style w:type="paragraph" w:styleId="CommentSubject">
    <w:name w:val="annotation subject"/>
    <w:basedOn w:val="CommentText"/>
    <w:next w:val="CommentText"/>
    <w:link w:val="CommentSubjectChar"/>
    <w:uiPriority w:val="99"/>
    <w:semiHidden/>
    <w:unhideWhenUsed/>
    <w:rsid w:val="00696ACF"/>
    <w:rPr>
      <w:b/>
      <w:bCs/>
    </w:rPr>
  </w:style>
  <w:style w:type="character" w:customStyle="1" w:styleId="CommentSubjectChar">
    <w:name w:val="Comment Subject Char"/>
    <w:basedOn w:val="CommentTextChar"/>
    <w:link w:val="CommentSubject"/>
    <w:uiPriority w:val="99"/>
    <w:semiHidden/>
    <w:rsid w:val="00696ACF"/>
    <w:rPr>
      <w:b/>
      <w:bCs/>
      <w:sz w:val="20"/>
      <w:szCs w:val="20"/>
    </w:rPr>
  </w:style>
  <w:style w:type="paragraph" w:styleId="BalloonText">
    <w:name w:val="Balloon Text"/>
    <w:basedOn w:val="Normal"/>
    <w:link w:val="BalloonTextChar"/>
    <w:uiPriority w:val="99"/>
    <w:semiHidden/>
    <w:unhideWhenUsed/>
    <w:rsid w:val="00696A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ACF"/>
    <w:rPr>
      <w:rFonts w:ascii="Segoe UI" w:hAnsi="Segoe UI" w:cs="Segoe UI"/>
      <w:sz w:val="18"/>
      <w:szCs w:val="18"/>
    </w:rPr>
  </w:style>
  <w:style w:type="paragraph" w:customStyle="1" w:styleId="Definition">
    <w:name w:val="Definition"/>
    <w:aliases w:val="dd"/>
    <w:basedOn w:val="Normal"/>
    <w:rsid w:val="002313BE"/>
    <w:pPr>
      <w:spacing w:before="180" w:after="0" w:line="240" w:lineRule="auto"/>
      <w:ind w:left="1134"/>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2313BE"/>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2313BE"/>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2313BE"/>
    <w:rPr>
      <w:rFonts w:ascii="Times New Roman" w:eastAsia="Times New Roman" w:hAnsi="Times New Roman" w:cs="Times New Roman"/>
      <w:sz w:val="18"/>
      <w:szCs w:val="20"/>
      <w:lang w:eastAsia="en-AU"/>
    </w:rPr>
  </w:style>
  <w:style w:type="paragraph" w:styleId="Revision">
    <w:name w:val="Revision"/>
    <w:hidden/>
    <w:uiPriority w:val="99"/>
    <w:semiHidden/>
    <w:rsid w:val="003F29FA"/>
    <w:pPr>
      <w:spacing w:after="0" w:line="240" w:lineRule="auto"/>
    </w:pPr>
  </w:style>
  <w:style w:type="paragraph" w:styleId="PlainText">
    <w:name w:val="Plain Text"/>
    <w:basedOn w:val="Normal"/>
    <w:link w:val="PlainTextChar"/>
    <w:uiPriority w:val="99"/>
    <w:unhideWhenUsed/>
    <w:rsid w:val="007D7D3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D7D3F"/>
    <w:rPr>
      <w:rFonts w:ascii="Calibri" w:hAnsi="Calibri"/>
      <w:szCs w:val="21"/>
    </w:rPr>
  </w:style>
  <w:style w:type="paragraph" w:customStyle="1" w:styleId="ActHead5">
    <w:name w:val="ActHead 5"/>
    <w:aliases w:val="s"/>
    <w:basedOn w:val="Normal"/>
    <w:next w:val="Normal"/>
    <w:link w:val="ActHead5Char"/>
    <w:qFormat/>
    <w:rsid w:val="006822AF"/>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ActHead5Char">
    <w:name w:val="ActHead 5 Char"/>
    <w:aliases w:val="s Char"/>
    <w:basedOn w:val="DefaultParagraphFont"/>
    <w:link w:val="ActHead5"/>
    <w:rsid w:val="006822AF"/>
    <w:rPr>
      <w:rFonts w:ascii="Times New Roman" w:eastAsia="Times New Roman" w:hAnsi="Times New Roman" w:cs="Times New Roman"/>
      <w:b/>
      <w:kern w:val="28"/>
      <w:sz w:val="24"/>
      <w:szCs w:val="20"/>
      <w:lang w:eastAsia="en-AU"/>
    </w:rPr>
  </w:style>
  <w:style w:type="character" w:customStyle="1" w:styleId="paragraphChar">
    <w:name w:val="paragraph Char"/>
    <w:aliases w:val="a Char"/>
    <w:link w:val="paragraph"/>
    <w:locked/>
    <w:rsid w:val="00E7645B"/>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7BCD6-9C30-40D9-891F-D43E87486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9498</Words>
  <Characters>54144</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63515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Sarah</dc:creator>
  <cp:keywords/>
  <dc:description/>
  <cp:lastModifiedBy>WERKSMAN Gabrielle</cp:lastModifiedBy>
  <cp:revision>2</cp:revision>
  <cp:lastPrinted>2021-05-26T05:49:00Z</cp:lastPrinted>
  <dcterms:created xsi:type="dcterms:W3CDTF">2021-06-22T00:37:00Z</dcterms:created>
  <dcterms:modified xsi:type="dcterms:W3CDTF">2021-06-22T00:37:00Z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WSFooter">
    <vt:lpwstr>39837160</vt:lpwstr>
  </property>
  <property fmtid="{D5CDD505-2E9C-101B-9397-08002B2CF9AE}" pid="6" name="Template Filename">
    <vt:lpwstr/>
  </property>
</Properties>
</file>