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6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5F1388" w:rsidR="00715914" w:rsidP="00715914" w:rsidRDefault="00DA186E" w14:paraId="09CADEB6" w14:textId="77777777">
      <w:pPr>
        <w:rPr>
          <w:sz w:val="28"/>
        </w:rPr>
      </w:pPr>
      <w:r w:rsidR="00DA186E">
        <w:drawing>
          <wp:inline wp14:editId="4F4D34E5" wp14:anchorId="09CADF12">
            <wp:extent cx="1503328" cy="1105200"/>
            <wp:effectExtent l="0" t="0" r="1905" b="0"/>
            <wp:docPr id="1" name="Picture 1" descr="Commonwealth Coat of Arms of Australia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a50811390be14e2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500D4" w:rsidR="00715914" w:rsidP="00715914" w:rsidRDefault="00715914" w14:paraId="09CADEB7" w14:textId="77777777">
      <w:pPr>
        <w:rPr>
          <w:sz w:val="19"/>
        </w:rPr>
      </w:pPr>
    </w:p>
    <w:p w:rsidRPr="00E500D4" w:rsidR="00554826" w:rsidP="00554826" w:rsidRDefault="00D07CE0" w14:paraId="09CADEB8" w14:textId="7064FB59">
      <w:pPr>
        <w:pStyle w:val="ShortT"/>
      </w:pPr>
      <w:bookmarkStart w:name="_Hlk71724890" w:id="0"/>
      <w:r>
        <w:t>Automatic M</w:t>
      </w:r>
      <w:r w:rsidRPr="003E5EC7" w:rsidR="003E5EC7">
        <w:t>utual Recognition (</w:t>
      </w:r>
      <w:r w:rsidR="00671BE1">
        <w:t>New South Wales</w:t>
      </w:r>
      <w:r w:rsidRPr="003E5EC7" w:rsidR="003E5EC7">
        <w:t>) (</w:t>
      </w:r>
      <w:r w:rsidR="004C3943">
        <w:t>Notification Requirement</w:t>
      </w:r>
      <w:r w:rsidRPr="003E5EC7" w:rsidR="003E5EC7">
        <w:t>—</w:t>
      </w:r>
      <w:r w:rsidR="00C7028B">
        <w:t>Correcti</w:t>
      </w:r>
      <w:r w:rsidR="396D0374">
        <w:t>ve Services</w:t>
      </w:r>
      <w:r w:rsidRPr="003E5EC7" w:rsidR="003E5EC7">
        <w:t xml:space="preserve">) </w:t>
      </w:r>
      <w:r w:rsidR="004C3943">
        <w:t>Determination</w:t>
      </w:r>
      <w:r w:rsidRPr="003E5EC7" w:rsidR="003E5EC7">
        <w:t xml:space="preserve"> </w:t>
      </w:r>
      <w:r w:rsidR="00671BE1">
        <w:t>2021</w:t>
      </w:r>
    </w:p>
    <w:p w:rsidRPr="00DA182D" w:rsidR="00554826" w:rsidP="00554826" w:rsidRDefault="00554826" w14:paraId="09CADEB9" w14:textId="75394FD5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612937">
        <w:rPr>
          <w:szCs w:val="22"/>
        </w:rPr>
        <w:t>the Honourable Domi</w:t>
      </w:r>
      <w:r w:rsidR="00384F32">
        <w:rPr>
          <w:szCs w:val="22"/>
        </w:rPr>
        <w:t>nic Perrottet MP</w:t>
      </w:r>
      <w:r w:rsidRPr="00DA182D">
        <w:rPr>
          <w:szCs w:val="22"/>
        </w:rPr>
        <w:t>,</w:t>
      </w:r>
      <w:r w:rsidR="00384F32">
        <w:rPr>
          <w:szCs w:val="22"/>
        </w:rPr>
        <w:t xml:space="preserve"> New South Wales Treasurer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</w:t>
      </w:r>
      <w:r w:rsidR="00D07CE0">
        <w:rPr>
          <w:szCs w:val="22"/>
        </w:rPr>
        <w:t xml:space="preserve"> </w:t>
      </w:r>
      <w:r w:rsidR="004C3943">
        <w:rPr>
          <w:szCs w:val="22"/>
        </w:rPr>
        <w:t>determination</w:t>
      </w:r>
      <w:r w:rsidRPr="00DA182D">
        <w:rPr>
          <w:szCs w:val="22"/>
        </w:rPr>
        <w:t>.</w:t>
      </w:r>
    </w:p>
    <w:p w:rsidRPr="00001A63" w:rsidR="00554826" w:rsidP="00554826" w:rsidRDefault="00554826" w14:paraId="09CADEBA" w14:textId="12F20C5E">
      <w:pPr>
        <w:keepNext/>
        <w:spacing w:before="300" w:line="240" w:lineRule="atLeast"/>
        <w:ind w:right="397"/>
        <w:jc w:val="both"/>
      </w:pPr>
      <w:r w:rsidR="00554826">
        <w:rPr/>
        <w:t>Dated</w:t>
      </w:r>
      <w:r w:rsidR="6A185BA8">
        <w:rPr/>
        <w:t>: 28 June 2021</w:t>
      </w:r>
      <w:r>
        <w:tab/>
      </w:r>
      <w:r>
        <w:tab/>
      </w:r>
      <w:r>
        <w:tab/>
      </w:r>
      <w:r>
        <w:tab/>
      </w:r>
    </w:p>
    <w:p w:rsidR="00554826" w:rsidP="00554826" w:rsidRDefault="00DF3592" w14:paraId="09CADEBB" w14:textId="33CE6E6C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The Honourable Dominic Perrottet MP</w:t>
      </w:r>
      <w:r w:rsidRPr="00A75FE9" w:rsidR="00554826">
        <w:rPr>
          <w:szCs w:val="22"/>
        </w:rPr>
        <w:t xml:space="preserve"> </w:t>
      </w:r>
    </w:p>
    <w:p w:rsidRPr="008E0027" w:rsidR="00554826" w:rsidP="00554826" w:rsidRDefault="00DF3592" w14:paraId="09CADEBC" w14:textId="358A6A57">
      <w:pPr>
        <w:pStyle w:val="SignCoverPageEnd"/>
        <w:ind w:right="91"/>
        <w:rPr>
          <w:sz w:val="22"/>
        </w:rPr>
      </w:pPr>
      <w:r>
        <w:rPr>
          <w:sz w:val="22"/>
        </w:rPr>
        <w:t xml:space="preserve">New South Wales Treasurer </w:t>
      </w:r>
    </w:p>
    <w:p w:rsidR="00554826" w:rsidP="00554826" w:rsidRDefault="00554826" w14:paraId="09CADEBD" w14:textId="77777777"/>
    <w:p w:rsidRPr="00ED79B6" w:rsidR="00554826" w:rsidP="00554826" w:rsidRDefault="00554826" w14:paraId="09CADEBE" w14:textId="77777777"/>
    <w:bookmarkEnd w:id="0"/>
    <w:p w:rsidR="00F6696E" w:rsidP="00F6696E" w:rsidRDefault="00F6696E" w14:paraId="09CADEBF" w14:textId="77777777"/>
    <w:p w:rsidR="00F6696E" w:rsidP="00F6696E" w:rsidRDefault="00F6696E" w14:paraId="09CADEC0" w14:textId="77777777">
      <w:pPr>
        <w:sectPr w:rsidR="00F6696E" w:rsidSect="00F6696E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orient="portrait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P="00715914" w:rsidRDefault="00715914" w14:paraId="09CADEC1" w14:textId="77777777">
      <w:pPr>
        <w:outlineLvl w:val="0"/>
        <w:rPr>
          <w:sz w:val="36"/>
        </w:rPr>
      </w:pPr>
      <w:bookmarkStart w:name="_Hlk71724986" w:id="1"/>
      <w:r w:rsidRPr="007A1328">
        <w:rPr>
          <w:sz w:val="36"/>
        </w:rPr>
        <w:lastRenderedPageBreak/>
        <w:t>Contents</w:t>
      </w:r>
    </w:p>
    <w:p w:rsidR="001D0DCC" w:rsidRDefault="00B418CB" w14:paraId="448EE896" w14:textId="35577233">
      <w:pPr>
        <w:pStyle w:val="TOC5"/>
        <w:rPr>
          <w:rFonts w:asciiTheme="minorHAnsi" w:hAnsiTheme="minorHAnsi" w:eastAsiaTheme="minorEastAsia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1D0DCC">
        <w:rPr>
          <w:noProof/>
        </w:rPr>
        <w:t>1  Name</w:t>
      </w:r>
      <w:r w:rsidR="001D0DCC">
        <w:rPr>
          <w:noProof/>
        </w:rPr>
        <w:tab/>
      </w:r>
      <w:r w:rsidR="001D0DCC">
        <w:rPr>
          <w:noProof/>
        </w:rPr>
        <w:fldChar w:fldCharType="begin"/>
      </w:r>
      <w:r w:rsidR="001D0DCC">
        <w:rPr>
          <w:noProof/>
        </w:rPr>
        <w:instrText xml:space="preserve"> PAGEREF _Toc74918659 \h </w:instrText>
      </w:r>
      <w:r w:rsidR="001D0DCC">
        <w:rPr>
          <w:noProof/>
        </w:rPr>
      </w:r>
      <w:r w:rsidR="001D0DCC">
        <w:rPr>
          <w:noProof/>
        </w:rPr>
        <w:fldChar w:fldCharType="separate"/>
      </w:r>
      <w:r w:rsidR="001D0DCC">
        <w:rPr>
          <w:noProof/>
        </w:rPr>
        <w:t>1</w:t>
      </w:r>
      <w:r w:rsidR="001D0DCC">
        <w:rPr>
          <w:noProof/>
        </w:rPr>
        <w:fldChar w:fldCharType="end"/>
      </w:r>
    </w:p>
    <w:p w:rsidR="001D0DCC" w:rsidRDefault="001D0DCC" w14:paraId="397DAA45" w14:textId="78BF6A8D">
      <w:pPr>
        <w:pStyle w:val="TOC5"/>
        <w:rPr>
          <w:rFonts w:asciiTheme="minorHAnsi" w:hAnsiTheme="minorHAnsi" w:eastAsiaTheme="minorEastAsia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_Toc74918660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1D0DCC" w:rsidRDefault="001D0DCC" w14:paraId="24F9E280" w14:textId="61BB4FF9">
      <w:pPr>
        <w:pStyle w:val="TOC5"/>
        <w:rPr>
          <w:rFonts w:asciiTheme="minorHAnsi" w:hAnsiTheme="minorHAnsi" w:eastAsiaTheme="minorEastAsia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_Toc74918661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1D0DCC" w:rsidRDefault="001D0DCC" w14:paraId="2172FC47" w14:textId="5BF164CF">
      <w:pPr>
        <w:pStyle w:val="TOC5"/>
        <w:rPr>
          <w:rFonts w:asciiTheme="minorHAnsi" w:hAnsiTheme="minorHAnsi" w:eastAsiaTheme="minorEastAsia" w:cstheme="minorBidi"/>
          <w:noProof/>
          <w:kern w:val="0"/>
          <w:sz w:val="22"/>
          <w:szCs w:val="22"/>
        </w:rPr>
      </w:pPr>
      <w:r>
        <w:rPr>
          <w:noProof/>
        </w:rPr>
        <w:t>4  Simplified outline of this instrument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_Toc74918662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1D0DCC" w:rsidRDefault="001D0DCC" w14:paraId="5344F6F9" w14:textId="3A3774EE">
      <w:pPr>
        <w:pStyle w:val="TOC5"/>
        <w:rPr>
          <w:rFonts w:asciiTheme="minorHAnsi" w:hAnsiTheme="minorHAnsi" w:eastAsiaTheme="minorEastAsia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_Toc74918663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1D0DCC" w:rsidRDefault="001D0DCC" w14:paraId="17C39DBA" w14:textId="55269476">
      <w:pPr>
        <w:pStyle w:val="TOC5"/>
        <w:rPr>
          <w:rFonts w:asciiTheme="minorHAnsi" w:hAnsiTheme="minorHAnsi" w:eastAsiaTheme="minorEastAsia" w:cstheme="minorBidi"/>
          <w:noProof/>
          <w:kern w:val="0"/>
          <w:sz w:val="22"/>
          <w:szCs w:val="22"/>
        </w:rPr>
      </w:pPr>
      <w:r>
        <w:rPr>
          <w:noProof/>
        </w:rPr>
        <w:t>6  Notification requirement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_Toc74918664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F6696E" w:rsidP="00F6696E" w:rsidRDefault="00B418CB" w14:paraId="09CADECB" w14:textId="4686B84B">
      <w:pPr>
        <w:outlineLvl w:val="0"/>
      </w:pPr>
      <w:r>
        <w:fldChar w:fldCharType="end"/>
      </w:r>
    </w:p>
    <w:bookmarkEnd w:id="1"/>
    <w:p w:rsidRPr="00A802BC" w:rsidR="00F6696E" w:rsidP="00F6696E" w:rsidRDefault="00F6696E" w14:paraId="09CADECC" w14:textId="77777777">
      <w:pPr>
        <w:outlineLvl w:val="0"/>
        <w:rPr>
          <w:sz w:val="20"/>
        </w:rPr>
      </w:pPr>
    </w:p>
    <w:p w:rsidR="00F6696E" w:rsidP="00F6696E" w:rsidRDefault="00F6696E" w14:paraId="09CADECD" w14:textId="77777777">
      <w:pPr>
        <w:sectPr w:rsidR="00F6696E" w:rsidSect="008648A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 w:orient="portrait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Pr="00554826" w:rsidR="00554826" w:rsidP="00554826" w:rsidRDefault="00554826" w14:paraId="09CADECE" w14:textId="77777777">
      <w:pPr>
        <w:pStyle w:val="ActHead5"/>
      </w:pPr>
      <w:bookmarkStart w:name="_Toc74918659" w:id="2"/>
      <w:bookmarkStart w:name="_Hlk71724957" w:id="3"/>
      <w:r w:rsidRPr="00554826">
        <w:lastRenderedPageBreak/>
        <w:t>1  Name</w:t>
      </w:r>
      <w:bookmarkEnd w:id="2"/>
    </w:p>
    <w:p w:rsidR="00554826" w:rsidP="00554826" w:rsidRDefault="00554826" w14:paraId="09CADECF" w14:textId="5450A6E6">
      <w:pPr>
        <w:pStyle w:val="subsection"/>
      </w:pPr>
      <w:r w:rsidRPr="009C2562">
        <w:tab/>
      </w:r>
      <w:r w:rsidRPr="009C2562">
        <w:tab/>
      </w:r>
      <w:r w:rsidRPr="009C2562">
        <w:t xml:space="preserve">This </w:t>
      </w:r>
      <w:r>
        <w:t xml:space="preserve">instrument </w:t>
      </w:r>
      <w:r w:rsidRPr="009C2562">
        <w:t xml:space="preserve">is the </w:t>
      </w:r>
      <w:bookmarkStart w:name="BKCheck15B_3" w:id="4"/>
      <w:bookmarkEnd w:id="4"/>
      <w:r w:rsidR="00D07CE0">
        <w:t>Automatic Mutual Recognition (</w:t>
      </w:r>
      <w:r w:rsidR="00671BE1">
        <w:t>New South Wales</w:t>
      </w:r>
      <w:r w:rsidRPr="00D07CE0" w:rsidR="00D07CE0">
        <w:t xml:space="preserve">) </w:t>
      </w:r>
      <w:r w:rsidRPr="003E5EC7" w:rsidR="00D07CE0">
        <w:t>(</w:t>
      </w:r>
      <w:r w:rsidR="004C3943">
        <w:t>Notification Requirement</w:t>
      </w:r>
      <w:r w:rsidRPr="003E5EC7" w:rsidR="00D07CE0">
        <w:t>—</w:t>
      </w:r>
      <w:r w:rsidR="00403E97">
        <w:t>Corre</w:t>
      </w:r>
      <w:r w:rsidR="004B3E82">
        <w:t>cti</w:t>
      </w:r>
      <w:r w:rsidR="6C34A46F">
        <w:t>ve Services</w:t>
      </w:r>
      <w:r w:rsidRPr="003E5EC7" w:rsidR="00D07CE0">
        <w:t xml:space="preserve">) </w:t>
      </w:r>
      <w:r w:rsidRPr="00384F32" w:rsidR="004C3943">
        <w:t>Determination</w:t>
      </w:r>
      <w:r w:rsidRPr="00384F32" w:rsidR="00D07CE0">
        <w:t xml:space="preserve"> </w:t>
      </w:r>
      <w:r w:rsidRPr="00384F32" w:rsidR="00671BE1">
        <w:t>2</w:t>
      </w:r>
      <w:r w:rsidRPr="00384F32" w:rsidR="008C3102">
        <w:t>0</w:t>
      </w:r>
      <w:r w:rsidRPr="00384F32" w:rsidR="00671BE1">
        <w:t>2</w:t>
      </w:r>
      <w:r w:rsidRPr="00384F32" w:rsidR="008C3102">
        <w:t>1</w:t>
      </w:r>
      <w:r w:rsidRPr="00384F32">
        <w:t>.</w:t>
      </w:r>
    </w:p>
    <w:p w:rsidRPr="00554826" w:rsidR="00554826" w:rsidP="00554826" w:rsidRDefault="00554826" w14:paraId="09CADED4" w14:textId="77777777">
      <w:pPr>
        <w:pStyle w:val="ActHead5"/>
      </w:pPr>
      <w:bookmarkStart w:name="_Toc74918660" w:id="5"/>
      <w:r w:rsidRPr="00554826">
        <w:t>2  Commencement</w:t>
      </w:r>
      <w:bookmarkEnd w:id="5"/>
    </w:p>
    <w:p w:rsidRPr="003422B4" w:rsidR="003767E2" w:rsidP="003767E2" w:rsidRDefault="003767E2" w14:paraId="09CADED5" w14:textId="77777777">
      <w:pPr>
        <w:pStyle w:val="subsection"/>
      </w:pPr>
      <w:r w:rsidRPr="003422B4">
        <w:tab/>
      </w:r>
      <w:r w:rsidRPr="003422B4">
        <w:t>(1)</w:t>
      </w:r>
      <w:r w:rsidRPr="003422B4">
        <w:tab/>
      </w:r>
      <w:r w:rsidRPr="003422B4"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Pr="003422B4" w:rsidR="003767E2" w:rsidP="003767E2" w:rsidRDefault="003767E2" w14:paraId="09CADED6" w14:textId="77777777">
      <w:pPr>
        <w:pStyle w:val="Tabletext"/>
      </w:pPr>
    </w:p>
    <w:tbl>
      <w:tblPr>
        <w:tblW w:w="0" w:type="auto"/>
        <w:tblInd w:w="107" w:type="dxa"/>
        <w:tblBorders>
          <w:top w:val="single" w:color="auto" w:sz="4" w:space="0"/>
          <w:bottom w:val="single" w:color="auto" w:sz="2" w:space="0"/>
          <w:insideH w:val="single" w:color="auto" w:sz="2" w:space="0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Pr="003422B4" w:rsidR="003767E2" w:rsidTr="008648A8" w14:paraId="09CADED8" w14:textId="77777777">
        <w:trPr>
          <w:tblHeader/>
        </w:trPr>
        <w:tc>
          <w:tcPr>
            <w:tcW w:w="8364" w:type="dxa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auto"/>
            <w:hideMark/>
          </w:tcPr>
          <w:p w:rsidRPr="003422B4" w:rsidR="003767E2" w:rsidP="008648A8" w:rsidRDefault="003767E2" w14:paraId="09CADED7" w14:textId="77777777">
            <w:pPr>
              <w:pStyle w:val="TableHeading"/>
            </w:pPr>
            <w:r w:rsidRPr="003422B4">
              <w:t>Commencement information</w:t>
            </w:r>
          </w:p>
        </w:tc>
      </w:tr>
      <w:tr w:rsidRPr="003422B4" w:rsidR="003767E2" w:rsidTr="008648A8" w14:paraId="09CADEDC" w14:textId="77777777">
        <w:trPr>
          <w:tblHeader/>
        </w:trPr>
        <w:tc>
          <w:tcPr>
            <w:tcW w:w="2127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hideMark/>
          </w:tcPr>
          <w:p w:rsidRPr="003422B4" w:rsidR="003767E2" w:rsidP="008648A8" w:rsidRDefault="003767E2" w14:paraId="09CADED9" w14:textId="77777777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hideMark/>
          </w:tcPr>
          <w:p w:rsidRPr="003422B4" w:rsidR="003767E2" w:rsidP="008648A8" w:rsidRDefault="003767E2" w14:paraId="09CADEDA" w14:textId="77777777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color="auto" w:sz="6" w:space="0"/>
              <w:bottom w:val="single" w:color="auto" w:sz="6" w:space="0"/>
            </w:tcBorders>
            <w:shd w:val="clear" w:color="auto" w:fill="auto"/>
            <w:hideMark/>
          </w:tcPr>
          <w:p w:rsidRPr="003422B4" w:rsidR="003767E2" w:rsidP="008648A8" w:rsidRDefault="003767E2" w14:paraId="09CADEDB" w14:textId="77777777">
            <w:pPr>
              <w:pStyle w:val="TableHeading"/>
            </w:pPr>
            <w:r w:rsidRPr="003422B4">
              <w:t>Column 3</w:t>
            </w:r>
          </w:p>
        </w:tc>
      </w:tr>
      <w:tr w:rsidRPr="003422B4" w:rsidR="003767E2" w:rsidTr="008648A8" w14:paraId="09CADEE0" w14:textId="77777777">
        <w:trPr>
          <w:tblHeader/>
        </w:trPr>
        <w:tc>
          <w:tcPr>
            <w:tcW w:w="2127" w:type="dxa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hideMark/>
          </w:tcPr>
          <w:p w:rsidRPr="003422B4" w:rsidR="003767E2" w:rsidP="008648A8" w:rsidRDefault="003767E2" w14:paraId="09CADEDD" w14:textId="77777777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hideMark/>
          </w:tcPr>
          <w:p w:rsidRPr="003422B4" w:rsidR="003767E2" w:rsidP="008648A8" w:rsidRDefault="003767E2" w14:paraId="09CADEDE" w14:textId="77777777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color="auto" w:sz="6" w:space="0"/>
              <w:bottom w:val="single" w:color="auto" w:sz="12" w:space="0"/>
            </w:tcBorders>
            <w:shd w:val="clear" w:color="auto" w:fill="auto"/>
            <w:hideMark/>
          </w:tcPr>
          <w:p w:rsidRPr="003422B4" w:rsidR="003767E2" w:rsidP="008648A8" w:rsidRDefault="003767E2" w14:paraId="09CADEDF" w14:textId="77777777">
            <w:pPr>
              <w:pStyle w:val="TableHeading"/>
            </w:pPr>
            <w:r w:rsidRPr="003422B4">
              <w:t>Date/Details</w:t>
            </w:r>
          </w:p>
        </w:tc>
      </w:tr>
      <w:tr w:rsidRPr="003422B4" w:rsidR="003767E2" w:rsidTr="008648A8" w14:paraId="09CADEE4" w14:textId="77777777">
        <w:tc>
          <w:tcPr>
            <w:tcW w:w="212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hideMark/>
          </w:tcPr>
          <w:p w:rsidRPr="003A6229" w:rsidR="003767E2" w:rsidP="008648A8" w:rsidRDefault="003767E2" w14:paraId="09CADEE1" w14:textId="77777777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D07CE0">
              <w:t>The whole of this instrument</w:t>
            </w:r>
          </w:p>
        </w:tc>
        <w:tc>
          <w:tcPr>
            <w:tcW w:w="439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hideMark/>
          </w:tcPr>
          <w:p w:rsidRPr="00302DF0" w:rsidR="003767E2" w:rsidP="008648A8" w:rsidRDefault="002720B7" w14:paraId="09CADEE2" w14:textId="09DC6C27">
            <w:pPr>
              <w:pStyle w:val="Tabletext"/>
            </w:pPr>
            <w:r>
              <w:t xml:space="preserve">At the same time as the </w:t>
            </w:r>
            <w:r w:rsidRPr="000E3B82">
              <w:rPr>
                <w:i/>
                <w:iCs/>
              </w:rPr>
              <w:t xml:space="preserve">Mutual </w:t>
            </w:r>
            <w:r w:rsidRPr="000E3B82" w:rsidR="000E3B82">
              <w:rPr>
                <w:i/>
                <w:iCs/>
              </w:rPr>
              <w:t>Recognition Amendment Act 2021</w:t>
            </w:r>
            <w:r w:rsidR="000E3B82">
              <w:t xml:space="preserve"> of the Commonwealth commences. </w:t>
            </w:r>
          </w:p>
        </w:tc>
        <w:tc>
          <w:tcPr>
            <w:tcW w:w="1843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</w:tcPr>
          <w:p w:rsidRPr="00302DF0" w:rsidR="003767E2" w:rsidP="008648A8" w:rsidRDefault="003767E2" w14:paraId="09CADEE3" w14:textId="6BCE0849">
            <w:pPr>
              <w:pStyle w:val="Tabletext"/>
            </w:pPr>
          </w:p>
        </w:tc>
      </w:tr>
    </w:tbl>
    <w:p w:rsidRPr="003422B4" w:rsidR="003767E2" w:rsidP="003767E2" w:rsidRDefault="003767E2" w14:paraId="09CADEE5" w14:textId="77777777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</w:r>
      <w:r w:rsidRPr="003422B4">
        <w:rPr>
          <w:snapToGrid w:val="0"/>
          <w:lang w:eastAsia="en-US"/>
        </w:rPr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>as originally made. It will not be amended to deal with any later amendments of this instrument.</w:t>
      </w:r>
    </w:p>
    <w:p w:rsidR="003767E2" w:rsidP="003767E2" w:rsidRDefault="003767E2" w14:paraId="09CADEE6" w14:textId="77777777">
      <w:pPr>
        <w:pStyle w:val="subsection"/>
      </w:pPr>
      <w:r w:rsidRPr="003422B4">
        <w:tab/>
      </w:r>
      <w:r w:rsidRPr="003422B4">
        <w:t>(2)</w:t>
      </w:r>
      <w:r w:rsidRPr="003422B4">
        <w:tab/>
      </w:r>
      <w:r w:rsidRPr="003422B4">
        <w:t>Any information in column 3 of the table is not part of this instrument. Information may be inserted in this column, or information in it may be edited, in any published version of this instrument.</w:t>
      </w:r>
    </w:p>
    <w:p w:rsidRPr="00554826" w:rsidR="00554826" w:rsidP="00554826" w:rsidRDefault="00554826" w14:paraId="09CADEF1" w14:textId="77777777">
      <w:pPr>
        <w:pStyle w:val="ActHead5"/>
      </w:pPr>
      <w:bookmarkStart w:name="_Toc74918661" w:id="6"/>
      <w:r w:rsidRPr="00554826">
        <w:t>3  Authority</w:t>
      </w:r>
      <w:bookmarkEnd w:id="6"/>
    </w:p>
    <w:p w:rsidRPr="009C2562" w:rsidR="00554826" w:rsidP="00554826" w:rsidRDefault="00554826" w14:paraId="09CADEF2" w14:textId="77777777">
      <w:pPr>
        <w:pStyle w:val="subsection"/>
      </w:pPr>
      <w:r w:rsidRPr="009C2562">
        <w:tab/>
      </w:r>
      <w:r w:rsidRPr="009C2562">
        <w:tab/>
      </w:r>
      <w:r w:rsidRPr="009C2562">
        <w:t>This instrument is made under</w:t>
      </w:r>
      <w:r w:rsidR="00D07CE0">
        <w:t xml:space="preserve"> </w:t>
      </w:r>
      <w:r w:rsidR="005B4A63">
        <w:t>sub</w:t>
      </w:r>
      <w:r w:rsidR="00D07CE0">
        <w:t>section 42</w:t>
      </w:r>
      <w:r w:rsidR="005B4A63">
        <w:t>J(4)</w:t>
      </w:r>
      <w:r w:rsidR="00D07CE0">
        <w:t xml:space="preserve"> of the </w:t>
      </w:r>
      <w:r w:rsidRPr="001838C2" w:rsidR="00D07CE0">
        <w:rPr>
          <w:i/>
        </w:rPr>
        <w:t>Mutual Recognition Act 1992</w:t>
      </w:r>
      <w:r w:rsidR="00D07CE0">
        <w:t xml:space="preserve"> of the Commonwealth.</w:t>
      </w:r>
    </w:p>
    <w:p w:rsidR="008648A8" w:rsidP="00554826" w:rsidRDefault="00AE5AFE" w14:paraId="09CADEF3" w14:textId="77777777">
      <w:pPr>
        <w:pStyle w:val="ActHead5"/>
      </w:pPr>
      <w:bookmarkStart w:name="_Toc74918662" w:id="7"/>
      <w:r>
        <w:t>4</w:t>
      </w:r>
      <w:r w:rsidR="008648A8">
        <w:t xml:space="preserve">  Simplified outline of this instrument</w:t>
      </w:r>
      <w:bookmarkEnd w:id="7"/>
    </w:p>
    <w:p w:rsidR="005B4A63" w:rsidP="008648A8" w:rsidRDefault="008648A8" w14:paraId="09CADEF4" w14:textId="1FCFCD5D">
      <w:pPr>
        <w:pStyle w:val="SOText"/>
      </w:pPr>
      <w:r>
        <w:t>The purpose of this instrument is to</w:t>
      </w:r>
      <w:r w:rsidR="00B32D4A">
        <w:t xml:space="preserve"> </w:t>
      </w:r>
      <w:r w:rsidR="005B4A63">
        <w:t xml:space="preserve">require a person to notify a local registration authority before the person begins to rely on automatic deemed registration under the </w:t>
      </w:r>
      <w:r w:rsidR="005B4A63">
        <w:rPr>
          <w:i/>
        </w:rPr>
        <w:t xml:space="preserve">Mutual Recognition </w:t>
      </w:r>
      <w:r w:rsidRPr="00856477" w:rsidR="005B4A63">
        <w:rPr>
          <w:i/>
        </w:rPr>
        <w:t>Act 1992</w:t>
      </w:r>
      <w:r w:rsidRPr="00856477" w:rsidR="005B4A63">
        <w:t xml:space="preserve"> of the Commonwealth to carry on an activity in </w:t>
      </w:r>
      <w:r w:rsidRPr="00CF0C18" w:rsidR="008C3102">
        <w:t>New South Wales</w:t>
      </w:r>
      <w:r w:rsidRPr="00856477" w:rsidR="005B4A63">
        <w:t>.</w:t>
      </w:r>
    </w:p>
    <w:p w:rsidR="009021DD" w:rsidP="008648A8" w:rsidRDefault="009021DD" w14:paraId="09CADEF5" w14:textId="77777777">
      <w:pPr>
        <w:pStyle w:val="SOText"/>
      </w:pPr>
      <w:r>
        <w:t xml:space="preserve">Unless revoked earlier, this instrument will sunset under section 50 of the </w:t>
      </w:r>
      <w:r>
        <w:rPr>
          <w:i/>
        </w:rPr>
        <w:t>Legislation Act 2003</w:t>
      </w:r>
      <w:r>
        <w:t xml:space="preserve"> of the Commonwealth (see subsection 42J(5) of the </w:t>
      </w:r>
      <w:r>
        <w:rPr>
          <w:i/>
        </w:rPr>
        <w:t>Mutual Recognition Act 1992</w:t>
      </w:r>
      <w:r>
        <w:t xml:space="preserve"> of the Commonwealth). This will generally mean that this instrument will be repealed on the first 1 April or 1 October falling on or after the tenth anniversary of the registration of the instrument on the Federal Register of Legislation.</w:t>
      </w:r>
    </w:p>
    <w:p w:rsidRPr="00554826" w:rsidR="00554826" w:rsidP="00554826" w:rsidRDefault="00AE5AFE" w14:paraId="09CADEF6" w14:textId="77777777">
      <w:pPr>
        <w:pStyle w:val="ActHead5"/>
      </w:pPr>
      <w:bookmarkStart w:name="_Toc74918663" w:id="8"/>
      <w:r>
        <w:t>5</w:t>
      </w:r>
      <w:r w:rsidRPr="00554826" w:rsidR="00554826">
        <w:t xml:space="preserve">  Definitions</w:t>
      </w:r>
      <w:bookmarkEnd w:id="8"/>
    </w:p>
    <w:p w:rsidRPr="009C2562" w:rsidR="00554826" w:rsidP="00554826" w:rsidRDefault="00554826" w14:paraId="09CADEF7" w14:textId="77777777">
      <w:pPr>
        <w:pStyle w:val="subsection"/>
      </w:pPr>
      <w:r w:rsidRPr="009C2562">
        <w:tab/>
      </w:r>
      <w:r w:rsidRPr="009C2562">
        <w:tab/>
      </w:r>
      <w:r w:rsidRPr="009C2562">
        <w:t>In this instrument:</w:t>
      </w:r>
    </w:p>
    <w:p w:rsidR="00554826" w:rsidP="00554826" w:rsidRDefault="00D07CE0" w14:paraId="09CADEF8" w14:textId="77777777">
      <w:pPr>
        <w:pStyle w:val="Definition"/>
      </w:pPr>
      <w:r w:rsidRPr="001838C2">
        <w:rPr>
          <w:b/>
          <w:i/>
        </w:rPr>
        <w:lastRenderedPageBreak/>
        <w:t>Act</w:t>
      </w:r>
      <w:r>
        <w:t xml:space="preserve"> means the </w:t>
      </w:r>
      <w:r w:rsidRPr="001838C2">
        <w:rPr>
          <w:i/>
        </w:rPr>
        <w:t>Mutual Recognition Act 1992</w:t>
      </w:r>
      <w:r>
        <w:t xml:space="preserve"> of the Commonwealth.</w:t>
      </w:r>
    </w:p>
    <w:p w:rsidR="000D252C" w:rsidP="000D252C" w:rsidRDefault="000D252C" w14:paraId="09CADF02" w14:textId="77777777">
      <w:pPr>
        <w:pStyle w:val="ActHead5"/>
      </w:pPr>
      <w:bookmarkStart w:name="_Toc74918664" w:id="9"/>
      <w:bookmarkStart w:name="_Toc70614175" w:id="10"/>
      <w:bookmarkStart w:name="_Toc71626647" w:id="11"/>
      <w:bookmarkStart w:name="_Hlk71126127" w:id="12"/>
      <w:bookmarkStart w:name="_Toc71219364" w:id="13"/>
      <w:bookmarkStart w:name="_Toc454781205" w:id="14"/>
      <w:r>
        <w:t>6  Notification requirement</w:t>
      </w:r>
      <w:bookmarkEnd w:id="9"/>
    </w:p>
    <w:p w:rsidRPr="00480907" w:rsidR="000D252C" w:rsidP="000D252C" w:rsidRDefault="000D252C" w14:paraId="09CADF03" w14:textId="717B356A">
      <w:pPr>
        <w:pStyle w:val="subsection"/>
      </w:pPr>
      <w:r>
        <w:tab/>
      </w:r>
      <w:r>
        <w:tab/>
      </w:r>
      <w:r>
        <w:t>For the purposes of subsection 42J(4) of the Act, notification is required for the following registrati</w:t>
      </w:r>
      <w:r w:rsidRPr="00480907">
        <w:t xml:space="preserve">ons in </w:t>
      </w:r>
      <w:r w:rsidRPr="00480907" w:rsidR="00562A21">
        <w:t>New South Wales</w:t>
      </w:r>
      <w:r w:rsidRPr="00480907">
        <w:t xml:space="preserve"> to which the </w:t>
      </w:r>
      <w:bookmarkStart w:name="_Hlk71215288" w:id="15"/>
      <w:r w:rsidRPr="00480907">
        <w:t xml:space="preserve">determination </w:t>
      </w:r>
      <w:bookmarkEnd w:id="15"/>
      <w:r w:rsidRPr="00480907">
        <w:t>is to apply:</w:t>
      </w:r>
    </w:p>
    <w:p w:rsidRPr="00480907" w:rsidR="000D252C" w:rsidP="000D252C" w:rsidRDefault="000D252C" w14:paraId="09CADF04" w14:textId="3E0D7901">
      <w:pPr>
        <w:pStyle w:val="paragraph"/>
      </w:pPr>
      <w:r w:rsidRPr="00480907">
        <w:tab/>
      </w:r>
      <w:r w:rsidRPr="00480907">
        <w:t>(a)</w:t>
      </w:r>
      <w:r w:rsidRPr="00480907">
        <w:tab/>
      </w:r>
      <w:r w:rsidRPr="00480907" w:rsidR="00D463E0">
        <w:t xml:space="preserve">Correctional </w:t>
      </w:r>
      <w:r w:rsidR="00DA3E75">
        <w:t>o</w:t>
      </w:r>
      <w:r w:rsidRPr="00480907" w:rsidR="00D463E0">
        <w:t>fficer</w:t>
      </w:r>
      <w:r w:rsidRPr="00480907" w:rsidR="00122545">
        <w:t xml:space="preserve">, </w:t>
      </w:r>
      <w:r w:rsidRPr="00480907" w:rsidR="00AE177D">
        <w:rPr>
          <w:i/>
          <w:iCs/>
        </w:rPr>
        <w:t>Crimes (Administration of Sentences) Act 1999</w:t>
      </w:r>
      <w:r w:rsidR="00480907">
        <w:t xml:space="preserve"> (NSW)</w:t>
      </w:r>
      <w:r w:rsidRPr="00480907">
        <w:t>;</w:t>
      </w:r>
    </w:p>
    <w:p w:rsidR="00B32D4A" w:rsidP="00480907" w:rsidRDefault="000D252C" w14:paraId="09CADF11" w14:textId="1B53202F">
      <w:pPr>
        <w:pStyle w:val="paragraph"/>
      </w:pPr>
      <w:r w:rsidRPr="00480907">
        <w:tab/>
      </w:r>
      <w:r w:rsidRPr="00480907">
        <w:t>(b)</w:t>
      </w:r>
      <w:r w:rsidRPr="00480907">
        <w:tab/>
      </w:r>
      <w:bookmarkEnd w:id="3"/>
      <w:bookmarkEnd w:id="10"/>
      <w:bookmarkEnd w:id="11"/>
      <w:bookmarkEnd w:id="12"/>
      <w:bookmarkEnd w:id="13"/>
      <w:bookmarkEnd w:id="14"/>
      <w:r w:rsidR="00480907">
        <w:t xml:space="preserve">Community corrections officers, </w:t>
      </w:r>
      <w:r w:rsidRPr="00480907" w:rsidR="008F5711">
        <w:rPr>
          <w:i/>
          <w:iCs/>
        </w:rPr>
        <w:t>Crimes (Administration of Sentences) Act 1999</w:t>
      </w:r>
      <w:r w:rsidR="008F5711">
        <w:t xml:space="preserve"> (NSW).</w:t>
      </w:r>
    </w:p>
    <w:sectPr w:rsidR="00B32D4A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orient="portrait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45093" w:rsidP="00715914" w:rsidRDefault="00045093" w14:paraId="5B2DD9AF" w14:textId="77777777">
      <w:pPr>
        <w:spacing w:line="240" w:lineRule="auto"/>
      </w:pPr>
      <w:r>
        <w:separator/>
      </w:r>
    </w:p>
  </w:endnote>
  <w:endnote w:type="continuationSeparator" w:id="0">
    <w:p w:rsidR="00045093" w:rsidP="00715914" w:rsidRDefault="00045093" w14:paraId="1EF88941" w14:textId="77777777">
      <w:pPr>
        <w:spacing w:line="240" w:lineRule="auto"/>
      </w:pPr>
      <w:r>
        <w:continuationSeparator/>
      </w:r>
    </w:p>
  </w:endnote>
  <w:endnote w:type="continuationNotice" w:id="1">
    <w:p w:rsidR="00045093" w:rsidRDefault="00045093" w14:paraId="4F597E97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E33C1C" w:rsidR="00BF5BE5" w:rsidP="00D6537E" w:rsidRDefault="00BF5BE5" w14:paraId="09CADF1A" w14:textId="77777777">
    <w:pPr>
      <w:pBdr>
        <w:top w:val="single" w:color="auto" w:sz="6" w:space="1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F5BE5" w:rsidTr="00B33709" w14:paraId="09CADF1E" w14:textId="7777777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F5BE5" w:rsidP="00A369E3" w:rsidRDefault="00BF5BE5" w14:paraId="09CADF1B" w14:textId="7777777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Pr="004E1307" w:rsidR="00BF5BE5" w:rsidP="00A369E3" w:rsidRDefault="00BF5BE5" w14:paraId="09CADF1C" w14:textId="77777777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95075">
            <w:rPr>
              <w:i/>
              <w:noProof/>
              <w:sz w:val="18"/>
            </w:rPr>
            <w:t>Automatic Mutual Recognition (name of State or Territory) (Exemption—Registration) Declaration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F5BE5" w:rsidP="00A369E3" w:rsidRDefault="00BF5BE5" w14:paraId="09CADF1D" w14:textId="77777777">
          <w:pPr>
            <w:spacing w:line="0" w:lineRule="atLeast"/>
            <w:jc w:val="right"/>
            <w:rPr>
              <w:sz w:val="18"/>
            </w:rPr>
          </w:pPr>
        </w:p>
      </w:tc>
    </w:tr>
    <w:tr w:rsidR="00BF5BE5" w:rsidTr="00B33709" w14:paraId="09CADF20" w14:textId="77777777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c>
        <w:tcPr>
          <w:tcW w:w="8472" w:type="dxa"/>
          <w:gridSpan w:val="3"/>
        </w:tcPr>
        <w:p w:rsidR="00BF5BE5" w:rsidP="00A369E3" w:rsidRDefault="00BF5BE5" w14:paraId="09CADF1F" w14:textId="77777777">
          <w:pPr>
            <w:jc w:val="right"/>
            <w:rPr>
              <w:sz w:val="18"/>
            </w:rPr>
          </w:pPr>
        </w:p>
      </w:tc>
    </w:tr>
  </w:tbl>
  <w:p w:rsidRPr="00ED79B6" w:rsidR="00BF5BE5" w:rsidP="007500C8" w:rsidRDefault="00BF5BE5" w14:paraId="09CADF21" w14:textId="77777777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E33C1C" w:rsidR="00BF5BE5" w:rsidP="00D6537E" w:rsidRDefault="00BF5BE5" w14:paraId="09CADF22" w14:textId="77777777">
    <w:pPr>
      <w:pBdr>
        <w:top w:val="single" w:color="auto" w:sz="6" w:space="1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BF5BE5" w:rsidTr="00A369E3" w14:paraId="09CADF26" w14:textId="7777777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F5BE5" w:rsidP="00A369E3" w:rsidRDefault="00BF5BE5" w14:paraId="09CADF23" w14:textId="7777777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F5BE5" w:rsidP="00A369E3" w:rsidRDefault="00BF5BE5" w14:paraId="09CADF24" w14:textId="7777777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95075">
            <w:rPr>
              <w:i/>
              <w:noProof/>
              <w:sz w:val="18"/>
            </w:rPr>
            <w:t>Automatic Mutual Recognition (name of State or Territory) (Exemption—Registration) Declaration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F5BE5" w:rsidP="00A369E3" w:rsidRDefault="00BF5BE5" w14:paraId="09CADF25" w14:textId="7777777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F5BE5" w:rsidTr="00A369E3" w14:paraId="09CADF28" w14:textId="77777777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c>
        <w:tcPr>
          <w:tcW w:w="8472" w:type="dxa"/>
          <w:gridSpan w:val="3"/>
        </w:tcPr>
        <w:p w:rsidR="00BF5BE5" w:rsidP="00A369E3" w:rsidRDefault="00BF5BE5" w14:paraId="09CADF27" w14:textId="77777777">
          <w:pPr>
            <w:rPr>
              <w:sz w:val="18"/>
            </w:rPr>
          </w:pPr>
        </w:p>
      </w:tc>
    </w:tr>
  </w:tbl>
  <w:p w:rsidRPr="00ED79B6" w:rsidR="00BF5BE5" w:rsidP="00472DBE" w:rsidRDefault="00BF5BE5" w14:paraId="09CADF29" w14:textId="77777777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E33C1C" w:rsidR="00BF5BE5" w:rsidP="00F6696E" w:rsidRDefault="00BF5BE5" w14:paraId="09CADF2A" w14:textId="77777777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BF5BE5" w:rsidTr="00B33709" w14:paraId="09CADF2E" w14:textId="7777777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BF5BE5" w:rsidP="00A369E3" w:rsidRDefault="00BF5BE5" w14:paraId="09CADF2B" w14:textId="7777777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BF5BE5" w:rsidP="00A369E3" w:rsidRDefault="00BF5BE5" w14:paraId="09CADF2C" w14:textId="77777777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BF5BE5" w:rsidP="00A369E3" w:rsidRDefault="00BF5BE5" w14:paraId="09CADF2D" w14:textId="77777777">
          <w:pPr>
            <w:spacing w:line="0" w:lineRule="atLeast"/>
            <w:jc w:val="right"/>
            <w:rPr>
              <w:sz w:val="18"/>
            </w:rPr>
          </w:pPr>
        </w:p>
      </w:tc>
    </w:tr>
  </w:tbl>
  <w:p w:rsidRPr="00ED79B6" w:rsidR="00BF5BE5" w:rsidP="007500C8" w:rsidRDefault="00BF5BE5" w14:paraId="09CADF2F" w14:textId="77777777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2B0EA5" w:rsidR="00BF5BE5" w:rsidP="008648A8" w:rsidRDefault="00BF5BE5" w14:paraId="09CADF32" w14:textId="77777777">
    <w:pPr>
      <w:pBdr>
        <w:top w:val="single" w:color="auto" w:sz="6" w:space="1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F5BE5" w:rsidTr="008648A8" w14:paraId="09CADF36" w14:textId="77777777">
      <w:tc>
        <w:tcPr>
          <w:tcW w:w="365" w:type="pct"/>
        </w:tcPr>
        <w:p w:rsidR="00BF5BE5" w:rsidP="008648A8" w:rsidRDefault="00BF5BE5" w14:paraId="09CADF33" w14:textId="7777777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BF5BE5" w:rsidP="008648A8" w:rsidRDefault="00BF5BE5" w14:paraId="09CADF34" w14:textId="7777777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95075">
            <w:rPr>
              <w:i/>
              <w:noProof/>
              <w:sz w:val="18"/>
            </w:rPr>
            <w:t>Automatic Mutual Recognition (name of State or Territory) (Exemption—Registration) Declaration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BF5BE5" w:rsidP="008648A8" w:rsidRDefault="00BF5BE5" w14:paraId="09CADF35" w14:textId="77777777">
          <w:pPr>
            <w:spacing w:line="0" w:lineRule="atLeast"/>
            <w:jc w:val="right"/>
            <w:rPr>
              <w:sz w:val="18"/>
            </w:rPr>
          </w:pPr>
        </w:p>
      </w:tc>
    </w:tr>
    <w:tr w:rsidR="00BF5BE5" w:rsidTr="008648A8" w14:paraId="09CADF38" w14:textId="77777777">
      <w:tc>
        <w:tcPr>
          <w:tcW w:w="5000" w:type="pct"/>
          <w:gridSpan w:val="3"/>
        </w:tcPr>
        <w:p w:rsidR="00BF5BE5" w:rsidP="008648A8" w:rsidRDefault="00BF5BE5" w14:paraId="09CADF37" w14:textId="77777777">
          <w:pPr>
            <w:jc w:val="right"/>
            <w:rPr>
              <w:sz w:val="18"/>
            </w:rPr>
          </w:pPr>
        </w:p>
      </w:tc>
    </w:tr>
  </w:tbl>
  <w:p w:rsidRPr="00ED79B6" w:rsidR="00BF5BE5" w:rsidP="008648A8" w:rsidRDefault="00BF5BE5" w14:paraId="09CADF39" w14:textId="7777777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2B0EA5" w:rsidR="00BF5BE5" w:rsidP="008648A8" w:rsidRDefault="00BF5BE5" w14:paraId="09CADF3A" w14:textId="77777777">
    <w:pPr>
      <w:pBdr>
        <w:top w:val="single" w:color="auto" w:sz="6" w:space="1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F5BE5" w:rsidTr="008648A8" w14:paraId="09CADF3E" w14:textId="77777777">
      <w:tc>
        <w:tcPr>
          <w:tcW w:w="947" w:type="pct"/>
        </w:tcPr>
        <w:p w:rsidR="00BF5BE5" w:rsidP="008648A8" w:rsidRDefault="00BF5BE5" w14:paraId="09CADF3B" w14:textId="7777777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BF5BE5" w:rsidP="008648A8" w:rsidRDefault="00BF5BE5" w14:paraId="09CADF3C" w14:textId="512343A2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66952">
            <w:rPr>
              <w:i/>
              <w:noProof/>
              <w:sz w:val="18"/>
            </w:rPr>
            <w:t>Automatic Mutual Recognition (New South Wales) (Notification Requirement—Corrective Services)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BF5BE5" w:rsidP="008648A8" w:rsidRDefault="00BF5BE5" w14:paraId="09CADF3D" w14:textId="7777777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1FB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F5BE5" w:rsidTr="008648A8" w14:paraId="09CADF40" w14:textId="77777777">
      <w:tc>
        <w:tcPr>
          <w:tcW w:w="5000" w:type="pct"/>
          <w:gridSpan w:val="3"/>
        </w:tcPr>
        <w:p w:rsidR="00BF5BE5" w:rsidP="008648A8" w:rsidRDefault="00BF5BE5" w14:paraId="09CADF3F" w14:textId="77777777">
          <w:pPr>
            <w:rPr>
              <w:sz w:val="18"/>
            </w:rPr>
          </w:pPr>
        </w:p>
      </w:tc>
    </w:tr>
  </w:tbl>
  <w:p w:rsidRPr="00ED79B6" w:rsidR="00BF5BE5" w:rsidP="008648A8" w:rsidRDefault="00BF5BE5" w14:paraId="09CADF41" w14:textId="7777777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2B0EA5" w:rsidR="00BF5BE5" w:rsidP="008648A8" w:rsidRDefault="00BF5BE5" w14:paraId="09CADF4D" w14:textId="77777777">
    <w:pPr>
      <w:pBdr>
        <w:top w:val="single" w:color="auto" w:sz="6" w:space="1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F5BE5" w:rsidTr="008648A8" w14:paraId="09CADF51" w14:textId="77777777">
      <w:tc>
        <w:tcPr>
          <w:tcW w:w="365" w:type="pct"/>
        </w:tcPr>
        <w:p w:rsidR="00BF5BE5" w:rsidP="008648A8" w:rsidRDefault="00BF5BE5" w14:paraId="09CADF4E" w14:textId="77777777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1FBA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BF5BE5" w:rsidP="008648A8" w:rsidRDefault="00BF5BE5" w14:paraId="09CADF4F" w14:textId="3C0061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66952">
            <w:rPr>
              <w:i/>
              <w:noProof/>
              <w:sz w:val="18"/>
            </w:rPr>
            <w:t>Automatic Mutual Recognition (New South Wales) (Notification Requirement—Corrective Services)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BF5BE5" w:rsidP="008648A8" w:rsidRDefault="00BF5BE5" w14:paraId="09CADF50" w14:textId="77777777">
          <w:pPr>
            <w:spacing w:line="0" w:lineRule="atLeast"/>
            <w:jc w:val="right"/>
            <w:rPr>
              <w:sz w:val="18"/>
            </w:rPr>
          </w:pPr>
        </w:p>
      </w:tc>
    </w:tr>
    <w:tr w:rsidR="00BF5BE5" w:rsidTr="008648A8" w14:paraId="09CADF53" w14:textId="77777777">
      <w:tc>
        <w:tcPr>
          <w:tcW w:w="5000" w:type="pct"/>
          <w:gridSpan w:val="3"/>
        </w:tcPr>
        <w:p w:rsidR="00BF5BE5" w:rsidP="008648A8" w:rsidRDefault="00BF5BE5" w14:paraId="09CADF52" w14:textId="77777777">
          <w:pPr>
            <w:jc w:val="right"/>
            <w:rPr>
              <w:sz w:val="18"/>
            </w:rPr>
          </w:pPr>
        </w:p>
      </w:tc>
    </w:tr>
  </w:tbl>
  <w:p w:rsidRPr="00ED79B6" w:rsidR="00BF5BE5" w:rsidP="008648A8" w:rsidRDefault="00BF5BE5" w14:paraId="09CADF54" w14:textId="77777777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2B0EA5" w:rsidR="00BF5BE5" w:rsidP="008648A8" w:rsidRDefault="00BF5BE5" w14:paraId="09CADF55" w14:textId="77777777">
    <w:pPr>
      <w:pBdr>
        <w:top w:val="single" w:color="auto" w:sz="6" w:space="1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F5BE5" w:rsidTr="009A2A12" w14:paraId="09CADF59" w14:textId="77777777">
      <w:trPr>
        <w:trHeight w:val="709"/>
      </w:trPr>
      <w:tc>
        <w:tcPr>
          <w:tcW w:w="947" w:type="pct"/>
        </w:tcPr>
        <w:p w:rsidR="00BF5BE5" w:rsidP="008648A8" w:rsidRDefault="00BF5BE5" w14:paraId="09CADF56" w14:textId="7777777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BF5BE5" w:rsidP="008648A8" w:rsidRDefault="00BF5BE5" w14:paraId="09CADF57" w14:textId="43D0B53A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66952">
            <w:rPr>
              <w:i/>
              <w:noProof/>
              <w:sz w:val="18"/>
            </w:rPr>
            <w:t>Automatic Mutual Recognition (New South Wales) (Notification Requirement—Corrective Services)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BF5BE5" w:rsidP="008648A8" w:rsidRDefault="00BF5BE5" w14:paraId="09CADF58" w14:textId="7777777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21FBA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F5BE5" w:rsidTr="008648A8" w14:paraId="09CADF5B" w14:textId="77777777">
      <w:tc>
        <w:tcPr>
          <w:tcW w:w="5000" w:type="pct"/>
          <w:gridSpan w:val="3"/>
        </w:tcPr>
        <w:p w:rsidR="00BF5BE5" w:rsidP="008648A8" w:rsidRDefault="00BF5BE5" w14:paraId="09CADF5A" w14:textId="77777777">
          <w:pPr>
            <w:rPr>
              <w:sz w:val="18"/>
            </w:rPr>
          </w:pPr>
        </w:p>
      </w:tc>
    </w:tr>
  </w:tbl>
  <w:p w:rsidRPr="00ED79B6" w:rsidR="00BF5BE5" w:rsidP="008648A8" w:rsidRDefault="00BF5BE5" w14:paraId="09CADF5C" w14:textId="7777777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45093" w:rsidP="00715914" w:rsidRDefault="00045093" w14:paraId="6D2DF1C5" w14:textId="77777777">
      <w:pPr>
        <w:spacing w:line="240" w:lineRule="auto"/>
      </w:pPr>
      <w:r>
        <w:separator/>
      </w:r>
    </w:p>
  </w:footnote>
  <w:footnote w:type="continuationSeparator" w:id="0">
    <w:p w:rsidR="00045093" w:rsidP="00715914" w:rsidRDefault="00045093" w14:paraId="38660ED6" w14:textId="77777777">
      <w:pPr>
        <w:spacing w:line="240" w:lineRule="auto"/>
      </w:pPr>
      <w:r>
        <w:continuationSeparator/>
      </w:r>
    </w:p>
  </w:footnote>
  <w:footnote w:type="continuationNotice" w:id="1">
    <w:p w:rsidR="00045093" w:rsidRDefault="00045093" w14:paraId="37B3A3F7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5F1388" w:rsidR="00BF5BE5" w:rsidP="00715914" w:rsidRDefault="00BF5BE5" w14:paraId="09CADF18" w14:textId="77777777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5F1388" w:rsidR="00BF5BE5" w:rsidP="00715914" w:rsidRDefault="00BF5BE5" w14:paraId="09CADF19" w14:textId="77777777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ED79B6" w:rsidR="00BF5BE5" w:rsidP="008648A8" w:rsidRDefault="00BF5BE5" w14:paraId="09CADF30" w14:textId="77777777">
    <w:pPr>
      <w:pBdr>
        <w:bottom w:val="single" w:color="auto" w:sz="6" w:space="1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ED79B6" w:rsidR="00BF5BE5" w:rsidP="008648A8" w:rsidRDefault="00BF5BE5" w14:paraId="09CADF31" w14:textId="77777777">
    <w:pPr>
      <w:pBdr>
        <w:bottom w:val="single" w:color="auto" w:sz="6" w:space="1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ED79B6" w:rsidR="00BF5BE5" w:rsidP="00715914" w:rsidRDefault="00BF5BE5" w14:paraId="09CADF42" w14:textId="77777777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5BE5" w:rsidP="00715914" w:rsidRDefault="00BF5BE5" w14:paraId="09CADF43" w14:textId="77777777">
    <w:pPr>
      <w:rPr>
        <w:sz w:val="20"/>
      </w:rPr>
    </w:pPr>
  </w:p>
  <w:p w:rsidR="00BF5BE5" w:rsidP="00715914" w:rsidRDefault="00BF5BE5" w14:paraId="09CADF44" w14:textId="77777777">
    <w:pPr>
      <w:rPr>
        <w:sz w:val="20"/>
      </w:rPr>
    </w:pPr>
  </w:p>
  <w:p w:rsidRPr="007A1328" w:rsidR="00BF5BE5" w:rsidP="00715914" w:rsidRDefault="00BF5BE5" w14:paraId="09CADF45" w14:textId="77777777">
    <w:pPr>
      <w:rPr>
        <w:sz w:val="20"/>
      </w:rPr>
    </w:pPr>
  </w:p>
  <w:p w:rsidRPr="007A1328" w:rsidR="00BF5BE5" w:rsidP="00715914" w:rsidRDefault="00BF5BE5" w14:paraId="09CADF46" w14:textId="77777777">
    <w:pPr>
      <w:rPr>
        <w:b/>
        <w:sz w:val="24"/>
      </w:rPr>
    </w:pPr>
  </w:p>
  <w:p w:rsidRPr="007A1328" w:rsidR="00BF5BE5" w:rsidP="00D6537E" w:rsidRDefault="00BF5BE5" w14:paraId="09CADF47" w14:textId="77777777">
    <w:pPr>
      <w:pBdr>
        <w:bottom w:val="single" w:color="auto" w:sz="6" w:space="1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7A1328" w:rsidR="00BF5BE5" w:rsidP="00715914" w:rsidRDefault="00BF5BE5" w14:paraId="09CADF48" w14:textId="77777777">
    <w:pPr>
      <w:jc w:val="right"/>
      <w:rPr>
        <w:sz w:val="20"/>
      </w:rPr>
    </w:pPr>
  </w:p>
  <w:p w:rsidRPr="007A1328" w:rsidR="00BF5BE5" w:rsidP="00715914" w:rsidRDefault="00BF5BE5" w14:paraId="09CADF49" w14:textId="77777777">
    <w:pPr>
      <w:jc w:val="right"/>
      <w:rPr>
        <w:sz w:val="20"/>
      </w:rPr>
    </w:pPr>
  </w:p>
  <w:p w:rsidRPr="007A1328" w:rsidR="00BF5BE5" w:rsidP="00715914" w:rsidRDefault="00BF5BE5" w14:paraId="09CADF4A" w14:textId="77777777">
    <w:pPr>
      <w:jc w:val="right"/>
      <w:rPr>
        <w:sz w:val="20"/>
      </w:rPr>
    </w:pPr>
  </w:p>
  <w:p w:rsidRPr="007A1328" w:rsidR="00BF5BE5" w:rsidP="00715914" w:rsidRDefault="00BF5BE5" w14:paraId="09CADF4B" w14:textId="77777777">
    <w:pPr>
      <w:jc w:val="right"/>
      <w:rPr>
        <w:b/>
        <w:sz w:val="24"/>
      </w:rPr>
    </w:pPr>
  </w:p>
  <w:p w:rsidRPr="007A1328" w:rsidR="00BF5BE5" w:rsidP="00D6537E" w:rsidRDefault="00BF5BE5" w14:paraId="09CADF4C" w14:textId="77777777">
    <w:pPr>
      <w:pBdr>
        <w:bottom w:val="single" w:color="auto" w:sz="6" w:space="1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hint="default" w:ascii="Symbol" w:hAnsi="Symbol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DEA"/>
    <w:rsid w:val="00004174"/>
    <w:rsid w:val="00004470"/>
    <w:rsid w:val="00012495"/>
    <w:rsid w:val="000136AF"/>
    <w:rsid w:val="00021FBA"/>
    <w:rsid w:val="000251AD"/>
    <w:rsid w:val="000258B1"/>
    <w:rsid w:val="00040A89"/>
    <w:rsid w:val="000437C1"/>
    <w:rsid w:val="000440F1"/>
    <w:rsid w:val="0004455A"/>
    <w:rsid w:val="00045093"/>
    <w:rsid w:val="0005365D"/>
    <w:rsid w:val="000614BF"/>
    <w:rsid w:val="0006709C"/>
    <w:rsid w:val="00074376"/>
    <w:rsid w:val="000978F5"/>
    <w:rsid w:val="000B15CD"/>
    <w:rsid w:val="000B35EB"/>
    <w:rsid w:val="000D05EF"/>
    <w:rsid w:val="000D252C"/>
    <w:rsid w:val="000E2261"/>
    <w:rsid w:val="000E3B82"/>
    <w:rsid w:val="000E78B7"/>
    <w:rsid w:val="000F21C1"/>
    <w:rsid w:val="0010745C"/>
    <w:rsid w:val="0011311B"/>
    <w:rsid w:val="00122545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0DCC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447D3"/>
    <w:rsid w:val="002564A4"/>
    <w:rsid w:val="00266952"/>
    <w:rsid w:val="0026736C"/>
    <w:rsid w:val="002720B7"/>
    <w:rsid w:val="00281308"/>
    <w:rsid w:val="00284719"/>
    <w:rsid w:val="00297ECB"/>
    <w:rsid w:val="002A7BCF"/>
    <w:rsid w:val="002C3FD1"/>
    <w:rsid w:val="002D043A"/>
    <w:rsid w:val="002D266B"/>
    <w:rsid w:val="002D6224"/>
    <w:rsid w:val="002E0907"/>
    <w:rsid w:val="00302DF0"/>
    <w:rsid w:val="00304F8B"/>
    <w:rsid w:val="00335BC6"/>
    <w:rsid w:val="003415D3"/>
    <w:rsid w:val="00344338"/>
    <w:rsid w:val="00344701"/>
    <w:rsid w:val="00352B0F"/>
    <w:rsid w:val="00360459"/>
    <w:rsid w:val="003767E2"/>
    <w:rsid w:val="0038049F"/>
    <w:rsid w:val="00384F32"/>
    <w:rsid w:val="00392F19"/>
    <w:rsid w:val="00395075"/>
    <w:rsid w:val="003C6231"/>
    <w:rsid w:val="003D0BFE"/>
    <w:rsid w:val="003D5700"/>
    <w:rsid w:val="003E341B"/>
    <w:rsid w:val="003E4D00"/>
    <w:rsid w:val="003E5EC7"/>
    <w:rsid w:val="003E66D6"/>
    <w:rsid w:val="003F5E1B"/>
    <w:rsid w:val="00403E97"/>
    <w:rsid w:val="004116CD"/>
    <w:rsid w:val="00414FB2"/>
    <w:rsid w:val="00417EB9"/>
    <w:rsid w:val="00424CA9"/>
    <w:rsid w:val="004276DF"/>
    <w:rsid w:val="00431E9B"/>
    <w:rsid w:val="004379E3"/>
    <w:rsid w:val="0044015E"/>
    <w:rsid w:val="0044291A"/>
    <w:rsid w:val="00461194"/>
    <w:rsid w:val="00467661"/>
    <w:rsid w:val="00472DBE"/>
    <w:rsid w:val="00474A19"/>
    <w:rsid w:val="00477830"/>
    <w:rsid w:val="00480907"/>
    <w:rsid w:val="00487764"/>
    <w:rsid w:val="00496F97"/>
    <w:rsid w:val="004B3E82"/>
    <w:rsid w:val="004B6C48"/>
    <w:rsid w:val="004B76F2"/>
    <w:rsid w:val="004C3943"/>
    <w:rsid w:val="004C4E59"/>
    <w:rsid w:val="004C6809"/>
    <w:rsid w:val="004D4F0B"/>
    <w:rsid w:val="004E063A"/>
    <w:rsid w:val="004E1307"/>
    <w:rsid w:val="004E7BEC"/>
    <w:rsid w:val="00505D3D"/>
    <w:rsid w:val="00506AF6"/>
    <w:rsid w:val="00516B8D"/>
    <w:rsid w:val="00523811"/>
    <w:rsid w:val="005303C8"/>
    <w:rsid w:val="00537FBC"/>
    <w:rsid w:val="00554826"/>
    <w:rsid w:val="00561EDC"/>
    <w:rsid w:val="00562877"/>
    <w:rsid w:val="00562A21"/>
    <w:rsid w:val="00584811"/>
    <w:rsid w:val="00585784"/>
    <w:rsid w:val="00593AA6"/>
    <w:rsid w:val="00594161"/>
    <w:rsid w:val="00594749"/>
    <w:rsid w:val="005A65D5"/>
    <w:rsid w:val="005B4067"/>
    <w:rsid w:val="005B4A63"/>
    <w:rsid w:val="005C3F41"/>
    <w:rsid w:val="005D1D92"/>
    <w:rsid w:val="005D2D09"/>
    <w:rsid w:val="005E562C"/>
    <w:rsid w:val="00600219"/>
    <w:rsid w:val="00604F2A"/>
    <w:rsid w:val="00606674"/>
    <w:rsid w:val="00612937"/>
    <w:rsid w:val="00620076"/>
    <w:rsid w:val="00627E0A"/>
    <w:rsid w:val="0065488B"/>
    <w:rsid w:val="00670EA1"/>
    <w:rsid w:val="00671BE1"/>
    <w:rsid w:val="00674C64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450E"/>
    <w:rsid w:val="006E6246"/>
    <w:rsid w:val="006E69C2"/>
    <w:rsid w:val="006E6DCC"/>
    <w:rsid w:val="006F318F"/>
    <w:rsid w:val="0070017E"/>
    <w:rsid w:val="00700B2C"/>
    <w:rsid w:val="007050A2"/>
    <w:rsid w:val="00711DEA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19D9"/>
    <w:rsid w:val="00762D38"/>
    <w:rsid w:val="007715C9"/>
    <w:rsid w:val="00771613"/>
    <w:rsid w:val="00774EDD"/>
    <w:rsid w:val="007757EC"/>
    <w:rsid w:val="00783E89"/>
    <w:rsid w:val="00793915"/>
    <w:rsid w:val="007A4699"/>
    <w:rsid w:val="007A4D62"/>
    <w:rsid w:val="007B3C19"/>
    <w:rsid w:val="007C2253"/>
    <w:rsid w:val="007D7911"/>
    <w:rsid w:val="007E163D"/>
    <w:rsid w:val="007E667A"/>
    <w:rsid w:val="007F28C9"/>
    <w:rsid w:val="007F51B2"/>
    <w:rsid w:val="008040DD"/>
    <w:rsid w:val="0080675E"/>
    <w:rsid w:val="008117E9"/>
    <w:rsid w:val="00824498"/>
    <w:rsid w:val="00826BD1"/>
    <w:rsid w:val="00830196"/>
    <w:rsid w:val="00830381"/>
    <w:rsid w:val="008400C3"/>
    <w:rsid w:val="00854D0B"/>
    <w:rsid w:val="00856477"/>
    <w:rsid w:val="00856A31"/>
    <w:rsid w:val="00860B4E"/>
    <w:rsid w:val="0086371D"/>
    <w:rsid w:val="008648A8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C3102"/>
    <w:rsid w:val="008D0EE0"/>
    <w:rsid w:val="008D2A5E"/>
    <w:rsid w:val="008E0027"/>
    <w:rsid w:val="008E6067"/>
    <w:rsid w:val="008F54E7"/>
    <w:rsid w:val="008F5711"/>
    <w:rsid w:val="009017C0"/>
    <w:rsid w:val="009021DD"/>
    <w:rsid w:val="00903422"/>
    <w:rsid w:val="009254C3"/>
    <w:rsid w:val="00932377"/>
    <w:rsid w:val="009410C5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A2A12"/>
    <w:rsid w:val="009C3413"/>
    <w:rsid w:val="00A0441E"/>
    <w:rsid w:val="00A05C7B"/>
    <w:rsid w:val="00A12128"/>
    <w:rsid w:val="00A22C73"/>
    <w:rsid w:val="00A22C98"/>
    <w:rsid w:val="00A231E2"/>
    <w:rsid w:val="00A359F7"/>
    <w:rsid w:val="00A369E3"/>
    <w:rsid w:val="00A36AB6"/>
    <w:rsid w:val="00A57600"/>
    <w:rsid w:val="00A64912"/>
    <w:rsid w:val="00A70A74"/>
    <w:rsid w:val="00A75FE9"/>
    <w:rsid w:val="00AB4674"/>
    <w:rsid w:val="00AD53CC"/>
    <w:rsid w:val="00AD5641"/>
    <w:rsid w:val="00AD6CBA"/>
    <w:rsid w:val="00AE177D"/>
    <w:rsid w:val="00AE5AFE"/>
    <w:rsid w:val="00AF06CF"/>
    <w:rsid w:val="00AF3125"/>
    <w:rsid w:val="00AF4988"/>
    <w:rsid w:val="00B07CDB"/>
    <w:rsid w:val="00B16A31"/>
    <w:rsid w:val="00B17DFD"/>
    <w:rsid w:val="00B25306"/>
    <w:rsid w:val="00B27831"/>
    <w:rsid w:val="00B308FE"/>
    <w:rsid w:val="00B32D4A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40D6"/>
    <w:rsid w:val="00BC76AC"/>
    <w:rsid w:val="00BD0ECB"/>
    <w:rsid w:val="00BE2155"/>
    <w:rsid w:val="00BE719A"/>
    <w:rsid w:val="00BE720A"/>
    <w:rsid w:val="00BF0D73"/>
    <w:rsid w:val="00BF2465"/>
    <w:rsid w:val="00BF5BE5"/>
    <w:rsid w:val="00C16619"/>
    <w:rsid w:val="00C25E7F"/>
    <w:rsid w:val="00C2746F"/>
    <w:rsid w:val="00C323D6"/>
    <w:rsid w:val="00C324A0"/>
    <w:rsid w:val="00C42BF8"/>
    <w:rsid w:val="00C50043"/>
    <w:rsid w:val="00C55737"/>
    <w:rsid w:val="00C7028B"/>
    <w:rsid w:val="00C7573B"/>
    <w:rsid w:val="00C85E8A"/>
    <w:rsid w:val="00C92332"/>
    <w:rsid w:val="00C92629"/>
    <w:rsid w:val="00C97A54"/>
    <w:rsid w:val="00CA5B23"/>
    <w:rsid w:val="00CB602E"/>
    <w:rsid w:val="00CB7E90"/>
    <w:rsid w:val="00CC3839"/>
    <w:rsid w:val="00CC6501"/>
    <w:rsid w:val="00CE051D"/>
    <w:rsid w:val="00CE1335"/>
    <w:rsid w:val="00CE493D"/>
    <w:rsid w:val="00CF07FA"/>
    <w:rsid w:val="00CF0BB2"/>
    <w:rsid w:val="00CF0C18"/>
    <w:rsid w:val="00CF3EE8"/>
    <w:rsid w:val="00D07CE0"/>
    <w:rsid w:val="00D13441"/>
    <w:rsid w:val="00D150E7"/>
    <w:rsid w:val="00D32F9E"/>
    <w:rsid w:val="00D40D40"/>
    <w:rsid w:val="00D463E0"/>
    <w:rsid w:val="00D52DC2"/>
    <w:rsid w:val="00D53BCC"/>
    <w:rsid w:val="00D54C9E"/>
    <w:rsid w:val="00D6537E"/>
    <w:rsid w:val="00D70DFB"/>
    <w:rsid w:val="00D766DF"/>
    <w:rsid w:val="00D8206C"/>
    <w:rsid w:val="00D91F10"/>
    <w:rsid w:val="00D95F81"/>
    <w:rsid w:val="00DA186E"/>
    <w:rsid w:val="00DA3E75"/>
    <w:rsid w:val="00DA4116"/>
    <w:rsid w:val="00DB12B6"/>
    <w:rsid w:val="00DB251C"/>
    <w:rsid w:val="00DB4630"/>
    <w:rsid w:val="00DC4F88"/>
    <w:rsid w:val="00DD4152"/>
    <w:rsid w:val="00DE107C"/>
    <w:rsid w:val="00DE28F8"/>
    <w:rsid w:val="00DF1268"/>
    <w:rsid w:val="00DF2388"/>
    <w:rsid w:val="00DF3592"/>
    <w:rsid w:val="00E05704"/>
    <w:rsid w:val="00E338EF"/>
    <w:rsid w:val="00E35945"/>
    <w:rsid w:val="00E519EF"/>
    <w:rsid w:val="00E544BB"/>
    <w:rsid w:val="00E74DC7"/>
    <w:rsid w:val="00E8075A"/>
    <w:rsid w:val="00E940D8"/>
    <w:rsid w:val="00E94D5E"/>
    <w:rsid w:val="00EA7100"/>
    <w:rsid w:val="00EA7F9F"/>
    <w:rsid w:val="00EB1274"/>
    <w:rsid w:val="00EC0D2E"/>
    <w:rsid w:val="00ED2BB6"/>
    <w:rsid w:val="00ED34E1"/>
    <w:rsid w:val="00ED3B8D"/>
    <w:rsid w:val="00ED4CA1"/>
    <w:rsid w:val="00EE5E36"/>
    <w:rsid w:val="00EF2E3A"/>
    <w:rsid w:val="00EF6383"/>
    <w:rsid w:val="00F02C7C"/>
    <w:rsid w:val="00F072A7"/>
    <w:rsid w:val="00F078DC"/>
    <w:rsid w:val="00F2403E"/>
    <w:rsid w:val="00F26827"/>
    <w:rsid w:val="00F315DA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E5F3F"/>
    <w:rsid w:val="00FF5704"/>
    <w:rsid w:val="396D0374"/>
    <w:rsid w:val="3F1B24D4"/>
    <w:rsid w:val="3FA79D01"/>
    <w:rsid w:val="6A185BA8"/>
    <w:rsid w:val="6C34A46F"/>
    <w:rsid w:val="6E23DB2C"/>
    <w:rsid w:val="7D3A8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ADEB6"/>
  <w15:docId w15:val="{45182C89-9627-4E03-93C2-F72F7BE53A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Theme="minorHAnsi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hAnsi="Arial" w:eastAsia="Times New Roman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OPCCharBase" w:customStyle="1">
    <w:name w:val="OPCCharBase"/>
    <w:uiPriority w:val="1"/>
    <w:qFormat/>
    <w:rsid w:val="00A231E2"/>
  </w:style>
  <w:style w:type="paragraph" w:styleId="OPCParaBase" w:customStyle="1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styleId="ShortT" w:customStyle="1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styleId="ActHead1" w:customStyle="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ActHead2" w:customStyle="1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ActHead3" w:customStyle="1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styleId="ActHead4" w:customStyle="1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styleId="ActHead5" w:customStyle="1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styleId="ActHead6" w:customStyle="1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styleId="ActHead7" w:customStyle="1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styleId="ActHead8" w:customStyle="1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styleId="ActHead9" w:customStyle="1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styleId="Actno" w:customStyle="1">
    <w:name w:val="Actno"/>
    <w:basedOn w:val="ShortT"/>
    <w:next w:val="Normal"/>
    <w:qFormat/>
    <w:rsid w:val="00A231E2"/>
  </w:style>
  <w:style w:type="paragraph" w:styleId="Blocks" w:customStyle="1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styleId="BoxText" w:customStyle="1">
    <w:name w:val="BoxText"/>
    <w:aliases w:val="bt"/>
    <w:basedOn w:val="OPCParaBase"/>
    <w:qFormat/>
    <w:rsid w:val="00240749"/>
    <w:pPr>
      <w:pBdr>
        <w:top w:val="single" w:color="auto" w:sz="6" w:space="5"/>
        <w:left w:val="single" w:color="auto" w:sz="6" w:space="5"/>
        <w:bottom w:val="single" w:color="auto" w:sz="6" w:space="5"/>
        <w:right w:val="single" w:color="auto" w:sz="6" w:space="5"/>
      </w:pBdr>
      <w:spacing w:before="240" w:line="240" w:lineRule="auto"/>
      <w:ind w:left="1134"/>
    </w:pPr>
  </w:style>
  <w:style w:type="paragraph" w:styleId="BoxHeadBold" w:customStyle="1">
    <w:name w:val="BoxHeadBold"/>
    <w:aliases w:val="bhb"/>
    <w:basedOn w:val="BoxText"/>
    <w:next w:val="BoxText"/>
    <w:qFormat/>
    <w:rsid w:val="00A231E2"/>
    <w:rPr>
      <w:b/>
    </w:rPr>
  </w:style>
  <w:style w:type="paragraph" w:styleId="BoxHeadItalic" w:customStyle="1">
    <w:name w:val="BoxHeadItalic"/>
    <w:aliases w:val="bhi"/>
    <w:basedOn w:val="BoxText"/>
    <w:next w:val="BoxStep"/>
    <w:qFormat/>
    <w:rsid w:val="00A231E2"/>
    <w:rPr>
      <w:i/>
    </w:rPr>
  </w:style>
  <w:style w:type="paragraph" w:styleId="BoxList" w:customStyle="1">
    <w:name w:val="BoxList"/>
    <w:aliases w:val="bl"/>
    <w:basedOn w:val="BoxText"/>
    <w:qFormat/>
    <w:rsid w:val="00A231E2"/>
    <w:pPr>
      <w:ind w:left="1559" w:hanging="425"/>
    </w:pPr>
  </w:style>
  <w:style w:type="paragraph" w:styleId="BoxNote" w:customStyle="1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styleId="BoxPara" w:customStyle="1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styleId="BoxStep" w:customStyle="1">
    <w:name w:val="BoxStep"/>
    <w:aliases w:val="bs"/>
    <w:basedOn w:val="BoxText"/>
    <w:qFormat/>
    <w:rsid w:val="00A231E2"/>
    <w:pPr>
      <w:ind w:left="1985" w:hanging="851"/>
    </w:pPr>
  </w:style>
  <w:style w:type="character" w:styleId="CharAmPartNo" w:customStyle="1">
    <w:name w:val="CharAmPartNo"/>
    <w:basedOn w:val="OPCCharBase"/>
    <w:uiPriority w:val="1"/>
    <w:qFormat/>
    <w:rsid w:val="00A231E2"/>
  </w:style>
  <w:style w:type="character" w:styleId="CharAmPartText" w:customStyle="1">
    <w:name w:val="CharAmPartText"/>
    <w:basedOn w:val="OPCCharBase"/>
    <w:uiPriority w:val="1"/>
    <w:qFormat/>
    <w:rsid w:val="00A231E2"/>
  </w:style>
  <w:style w:type="character" w:styleId="CharAmSchNo" w:customStyle="1">
    <w:name w:val="CharAmSchNo"/>
    <w:basedOn w:val="OPCCharBase"/>
    <w:uiPriority w:val="1"/>
    <w:qFormat/>
    <w:rsid w:val="00A231E2"/>
  </w:style>
  <w:style w:type="character" w:styleId="CharAmSchText" w:customStyle="1">
    <w:name w:val="CharAmSchText"/>
    <w:basedOn w:val="OPCCharBase"/>
    <w:uiPriority w:val="1"/>
    <w:qFormat/>
    <w:rsid w:val="00A231E2"/>
  </w:style>
  <w:style w:type="character" w:styleId="CharBoldItalic" w:customStyle="1">
    <w:name w:val="CharBoldItalic"/>
    <w:basedOn w:val="OPCCharBase"/>
    <w:uiPriority w:val="1"/>
    <w:qFormat/>
    <w:rsid w:val="00A231E2"/>
    <w:rPr>
      <w:b/>
      <w:i/>
    </w:rPr>
  </w:style>
  <w:style w:type="character" w:styleId="CharChapNo" w:customStyle="1">
    <w:name w:val="CharChapNo"/>
    <w:basedOn w:val="OPCCharBase"/>
    <w:qFormat/>
    <w:rsid w:val="00A231E2"/>
  </w:style>
  <w:style w:type="character" w:styleId="CharChapText" w:customStyle="1">
    <w:name w:val="CharChapText"/>
    <w:basedOn w:val="OPCCharBase"/>
    <w:qFormat/>
    <w:rsid w:val="00A231E2"/>
  </w:style>
  <w:style w:type="character" w:styleId="CharDivNo" w:customStyle="1">
    <w:name w:val="CharDivNo"/>
    <w:basedOn w:val="OPCCharBase"/>
    <w:qFormat/>
    <w:rsid w:val="00A231E2"/>
  </w:style>
  <w:style w:type="character" w:styleId="CharDivText" w:customStyle="1">
    <w:name w:val="CharDivText"/>
    <w:basedOn w:val="OPCCharBase"/>
    <w:qFormat/>
    <w:rsid w:val="00A231E2"/>
  </w:style>
  <w:style w:type="character" w:styleId="CharItalic" w:customStyle="1">
    <w:name w:val="CharItalic"/>
    <w:basedOn w:val="OPCCharBase"/>
    <w:uiPriority w:val="1"/>
    <w:qFormat/>
    <w:rsid w:val="00A231E2"/>
    <w:rPr>
      <w:i/>
    </w:rPr>
  </w:style>
  <w:style w:type="character" w:styleId="CharPartNo" w:customStyle="1">
    <w:name w:val="CharPartNo"/>
    <w:basedOn w:val="OPCCharBase"/>
    <w:qFormat/>
    <w:rsid w:val="00A231E2"/>
  </w:style>
  <w:style w:type="character" w:styleId="CharPartText" w:customStyle="1">
    <w:name w:val="CharPartText"/>
    <w:basedOn w:val="OPCCharBase"/>
    <w:qFormat/>
    <w:rsid w:val="00A231E2"/>
  </w:style>
  <w:style w:type="character" w:styleId="CharSectno" w:customStyle="1">
    <w:name w:val="CharSectno"/>
    <w:basedOn w:val="OPCCharBase"/>
    <w:qFormat/>
    <w:rsid w:val="00A231E2"/>
  </w:style>
  <w:style w:type="character" w:styleId="CharSubdNo" w:customStyle="1">
    <w:name w:val="CharSubdNo"/>
    <w:basedOn w:val="OPCCharBase"/>
    <w:uiPriority w:val="1"/>
    <w:qFormat/>
    <w:rsid w:val="00A231E2"/>
  </w:style>
  <w:style w:type="character" w:styleId="CharSubdText" w:customStyle="1">
    <w:name w:val="CharSubdText"/>
    <w:basedOn w:val="OPCCharBase"/>
    <w:uiPriority w:val="1"/>
    <w:qFormat/>
    <w:rsid w:val="00A231E2"/>
  </w:style>
  <w:style w:type="paragraph" w:styleId="CTA--" w:customStyle="1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styleId="CTA-" w:customStyle="1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styleId="CTA---" w:customStyle="1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styleId="CTA----" w:customStyle="1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styleId="CTA1a" w:customStyle="1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styleId="CTA1ai" w:customStyle="1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styleId="CTA2a" w:customStyle="1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styleId="CTA2ai" w:customStyle="1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styleId="CTA3a" w:customStyle="1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styleId="CTA3ai" w:customStyle="1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styleId="CTA4a" w:customStyle="1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styleId="CTA4ai" w:customStyle="1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styleId="CTACAPS" w:customStyle="1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styleId="CTAright" w:customStyle="1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styleId="subsection" w:customStyle="1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styleId="Definition" w:customStyle="1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styleId="EndNotespara" w:customStyle="1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styleId="EndNotessubitem" w:customStyle="1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styleId="EndNotessubpara" w:customStyle="1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styleId="EndNotessubsubpara" w:customStyle="1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styleId="Formula" w:customStyle="1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eaderChar" w:customStyle="1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styleId="House" w:customStyle="1">
    <w:name w:val="House"/>
    <w:basedOn w:val="OPCParaBase"/>
    <w:rsid w:val="001C69C4"/>
    <w:pPr>
      <w:spacing w:line="240" w:lineRule="auto"/>
    </w:pPr>
    <w:rPr>
      <w:sz w:val="28"/>
    </w:rPr>
  </w:style>
  <w:style w:type="paragraph" w:styleId="Item" w:customStyle="1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styleId="ItemHead" w:customStyle="1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styleId="LongT" w:customStyle="1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styleId="notedraft" w:customStyle="1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styleId="notemargin" w:customStyle="1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styleId="noteToPara" w:customStyle="1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styleId="noteParlAmend" w:customStyle="1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styleId="notetext" w:customStyle="1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styleId="Page1" w:customStyle="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styleId="PageBreak" w:customStyle="1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styleId="paragraphsub" w:customStyle="1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styleId="paragraphsub-sub" w:customStyle="1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styleId="paragraph" w:customStyle="1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styleId="ParlAmend" w:customStyle="1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styleId="Penalty" w:customStyle="1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styleId="Portfolio" w:customStyle="1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styleId="Preamble" w:customStyle="1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styleId="Reading" w:customStyle="1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styleId="Session" w:customStyle="1">
    <w:name w:val="Session"/>
    <w:basedOn w:val="OPCParaBase"/>
    <w:rsid w:val="000136AF"/>
    <w:pPr>
      <w:spacing w:line="240" w:lineRule="auto"/>
    </w:pPr>
    <w:rPr>
      <w:sz w:val="28"/>
    </w:rPr>
  </w:style>
  <w:style w:type="paragraph" w:styleId="Sponsor" w:customStyle="1">
    <w:name w:val="Sponsor"/>
    <w:basedOn w:val="OPCParaBase"/>
    <w:rsid w:val="000136AF"/>
    <w:pPr>
      <w:spacing w:line="240" w:lineRule="auto"/>
    </w:pPr>
    <w:rPr>
      <w:i/>
    </w:rPr>
  </w:style>
  <w:style w:type="paragraph" w:styleId="Subitem" w:customStyle="1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styleId="SubitemHead" w:customStyle="1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styleId="subsection2" w:customStyle="1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styleId="SubsectionHead" w:customStyle="1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styleId="Tablea" w:customStyle="1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styleId="TableAA" w:customStyle="1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styleId="Tablei" w:customStyle="1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styleId="Tabletext" w:customStyle="1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styleId="TLPBoxTextnote" w:customStyle="1">
    <w:name w:val="TLPBoxText(note"/>
    <w:aliases w:val="right)"/>
    <w:basedOn w:val="OPCParaBase"/>
    <w:rsid w:val="00731E00"/>
    <w:pPr>
      <w:pBdr>
        <w:top w:val="single" w:color="auto" w:sz="6" w:space="5"/>
        <w:left w:val="single" w:color="auto" w:sz="6" w:space="5"/>
        <w:bottom w:val="single" w:color="auto" w:sz="6" w:space="5"/>
        <w:right w:val="single" w:color="auto" w:sz="6" w:space="5"/>
      </w:pBdr>
      <w:spacing w:before="240" w:line="240" w:lineRule="atLeast"/>
      <w:ind w:left="1134"/>
      <w:jc w:val="right"/>
    </w:pPr>
    <w:rPr>
      <w:sz w:val="18"/>
    </w:rPr>
  </w:style>
  <w:style w:type="paragraph" w:styleId="TLPNotebullet" w:customStyle="1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styleId="TLPnoteright" w:customStyle="1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styleId="TLPTableBullet" w:customStyle="1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styleId="TofSectsGroupHeading" w:customStyle="1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styleId="TofSectsHeading" w:customStyle="1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styleId="TofSectsSection" w:customStyle="1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styleId="TofSectsSubdiv" w:customStyle="1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styleId="WRStyle" w:customStyle="1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styleId="notepara" w:customStyle="1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styleId="FooterChar" w:customStyle="1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styleId="CFlag" w:customStyle="1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stNo" w:customStyle="1">
    <w:name w:val="InstNo"/>
    <w:basedOn w:val="OPCParaBase"/>
    <w:next w:val="Normal"/>
    <w:rsid w:val="00A12128"/>
    <w:rPr>
      <w:b/>
      <w:sz w:val="28"/>
      <w:szCs w:val="32"/>
    </w:rPr>
  </w:style>
  <w:style w:type="paragraph" w:styleId="LegislationMadeUnder" w:customStyle="1">
    <w:name w:val="LegislationMadeUnder"/>
    <w:basedOn w:val="OPCParaBase"/>
    <w:next w:val="Normal"/>
    <w:rsid w:val="00D150E7"/>
    <w:rPr>
      <w:i/>
      <w:sz w:val="32"/>
      <w:szCs w:val="32"/>
    </w:rPr>
  </w:style>
  <w:style w:type="paragraph" w:styleId="SignCoverPageEnd" w:customStyle="1">
    <w:name w:val="SignCoverPageEnd"/>
    <w:basedOn w:val="OPCParaBase"/>
    <w:next w:val="Normal"/>
    <w:rsid w:val="0070017E"/>
    <w:pPr>
      <w:keepNext/>
      <w:pBdr>
        <w:bottom w:val="single" w:color="auto" w:sz="4" w:space="12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styleId="SignCoverPageStart" w:customStyle="1">
    <w:name w:val="SignCoverPageStart"/>
    <w:basedOn w:val="OPCParaBase"/>
    <w:next w:val="Normal"/>
    <w:rsid w:val="00B16A31"/>
    <w:pPr>
      <w:pBdr>
        <w:top w:val="single" w:color="auto" w:sz="4" w:space="1"/>
      </w:pBdr>
      <w:spacing w:before="360"/>
      <w:ind w:right="397"/>
      <w:jc w:val="both"/>
    </w:pPr>
  </w:style>
  <w:style w:type="paragraph" w:styleId="NotesHeading1" w:customStyle="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styleId="NotesHeading2" w:customStyle="1">
    <w:name w:val="NotesHeading 2"/>
    <w:basedOn w:val="OPCParaBase"/>
    <w:next w:val="Normal"/>
    <w:rsid w:val="00B16A31"/>
    <w:rPr>
      <w:b/>
      <w:sz w:val="28"/>
      <w:szCs w:val="28"/>
    </w:rPr>
  </w:style>
  <w:style w:type="paragraph" w:styleId="CompiledActNo" w:customStyle="1">
    <w:name w:val="CompiledActNo"/>
    <w:basedOn w:val="OPCParaBase"/>
    <w:next w:val="Normal"/>
    <w:rsid w:val="00F349F1"/>
    <w:rPr>
      <w:b/>
      <w:sz w:val="24"/>
      <w:szCs w:val="24"/>
    </w:rPr>
  </w:style>
  <w:style w:type="paragraph" w:styleId="ENotesText" w:customStyle="1">
    <w:name w:val="ENotesText"/>
    <w:aliases w:val="Ent"/>
    <w:basedOn w:val="OPCParaBase"/>
    <w:next w:val="Normal"/>
    <w:rsid w:val="0026736C"/>
    <w:pPr>
      <w:spacing w:before="120"/>
    </w:pPr>
  </w:style>
  <w:style w:type="paragraph" w:styleId="CompiledMadeUnder" w:customStyle="1">
    <w:name w:val="CompiledMadeUnder"/>
    <w:basedOn w:val="OPCParaBase"/>
    <w:next w:val="Normal"/>
    <w:rsid w:val="00F349F1"/>
    <w:rPr>
      <w:i/>
      <w:sz w:val="24"/>
      <w:szCs w:val="24"/>
    </w:rPr>
  </w:style>
  <w:style w:type="paragraph" w:styleId="Paragraphsub-sub-sub" w:customStyle="1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styleId="TableTextEndNotes" w:customStyle="1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styleId="NoteToSubpara" w:customStyle="1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styleId="ENoteTableHeading" w:customStyle="1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styleId="ENoteTTi" w:customStyle="1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styleId="ENotesHeading1" w:customStyle="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styleId="ENotesHeading2" w:customStyle="1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styleId="ENoteTTIndentHeading" w:customStyle="1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styleId="ENoteTableText" w:customStyle="1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styleId="MadeunderText" w:customStyle="1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styleId="ENotesHeading3" w:customStyle="1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styleId="SubPartCASA" w:customStyle="1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styleId="CharSubPartTextCASA" w:customStyle="1">
    <w:name w:val="CharSubPartText(CASA)"/>
    <w:basedOn w:val="OPCCharBase"/>
    <w:uiPriority w:val="1"/>
    <w:rsid w:val="00474A19"/>
  </w:style>
  <w:style w:type="character" w:styleId="CharSubPartNoCASA" w:customStyle="1">
    <w:name w:val="CharSubPartNo(CASA)"/>
    <w:basedOn w:val="OPCCharBase"/>
    <w:uiPriority w:val="1"/>
    <w:rsid w:val="00DB4630"/>
  </w:style>
  <w:style w:type="paragraph" w:styleId="ENoteTTIndentHeadingSub" w:customStyle="1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styleId="ENoteTTiSub" w:customStyle="1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styleId="SubDivisionMigration" w:customStyle="1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styleId="DivisionMigration" w:customStyle="1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styleId="FreeForm" w:customStyle="1">
    <w:name w:val="FreeForm"/>
    <w:rsid w:val="005D1D92"/>
    <w:rPr>
      <w:rFonts w:ascii="Arial" w:hAnsi="Arial"/>
      <w:sz w:val="22"/>
    </w:rPr>
  </w:style>
  <w:style w:type="paragraph" w:styleId="SOText" w:customStyle="1">
    <w:name w:val="SO Text"/>
    <w:aliases w:val="sot"/>
    <w:link w:val="SOTextChar"/>
    <w:rsid w:val="00004174"/>
    <w:pPr>
      <w:pBdr>
        <w:top w:val="single" w:color="auto" w:sz="6" w:space="5"/>
        <w:left w:val="single" w:color="auto" w:sz="6" w:space="5"/>
        <w:bottom w:val="single" w:color="auto" w:sz="6" w:space="5"/>
        <w:right w:val="single" w:color="auto" w:sz="6" w:space="5"/>
      </w:pBdr>
      <w:spacing w:before="240"/>
      <w:ind w:left="1134"/>
    </w:pPr>
    <w:rPr>
      <w:sz w:val="22"/>
    </w:rPr>
  </w:style>
  <w:style w:type="character" w:styleId="SOTextChar" w:customStyle="1">
    <w:name w:val="SO Text Char"/>
    <w:aliases w:val="sot Char"/>
    <w:basedOn w:val="DefaultParagraphFont"/>
    <w:link w:val="SOText"/>
    <w:rsid w:val="00004174"/>
    <w:rPr>
      <w:sz w:val="22"/>
    </w:rPr>
  </w:style>
  <w:style w:type="paragraph" w:styleId="SOTextNote" w:customStyle="1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styleId="SOPara" w:customStyle="1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styleId="SOParaChar" w:customStyle="1">
    <w:name w:val="SO Para Char"/>
    <w:aliases w:val="soa Char"/>
    <w:basedOn w:val="DefaultParagraphFont"/>
    <w:link w:val="SOPara"/>
    <w:rsid w:val="000E78B7"/>
    <w:rPr>
      <w:sz w:val="22"/>
    </w:rPr>
  </w:style>
  <w:style w:type="paragraph" w:styleId="FileName" w:customStyle="1">
    <w:name w:val="FileName"/>
    <w:basedOn w:val="Normal"/>
    <w:rsid w:val="000258B1"/>
  </w:style>
  <w:style w:type="paragraph" w:styleId="TableHeading" w:customStyle="1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styleId="SOHeadBold" w:customStyle="1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styleId="SOHeadBoldChar" w:customStyle="1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styleId="SOHeadItalic" w:customStyle="1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styleId="SOHeadItalicChar" w:customStyle="1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styleId="SOBullet" w:customStyle="1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styleId="SOBulletChar" w:customStyle="1">
    <w:name w:val="SO Bullet Char"/>
    <w:aliases w:val="sotb Char"/>
    <w:basedOn w:val="DefaultParagraphFont"/>
    <w:link w:val="SOBullet"/>
    <w:rsid w:val="006E2E1C"/>
    <w:rPr>
      <w:sz w:val="22"/>
    </w:rPr>
  </w:style>
  <w:style w:type="paragraph" w:styleId="SOBulletNote" w:customStyle="1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styleId="SOBulletNoteChar" w:customStyle="1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styleId="subsectionChar" w:customStyle="1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styleId="notetextChar" w:customStyle="1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styleId="BodyNum" w:customStyle="1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styleId="BodyPara" w:customStyle="1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styleId="OPCBodyList" w:customStyle="1">
    <w:name w:val="OPCBodyList"/>
    <w:uiPriority w:val="99"/>
    <w:rsid w:val="00CA5B23"/>
    <w:pPr>
      <w:numPr>
        <w:numId w:val="13"/>
      </w:numPr>
    </w:pPr>
  </w:style>
  <w:style w:type="paragraph" w:styleId="Head1" w:customStyle="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styleId="Head2" w:customStyle="1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styleId="Head3" w:customStyle="1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styleId="Heading6Char" w:customStyle="1">
    <w:name w:val="Heading 6 Char"/>
    <w:basedOn w:val="DefaultParagraphFont"/>
    <w:link w:val="Heading6"/>
    <w:rsid w:val="00152336"/>
    <w:rPr>
      <w:rFonts w:ascii="Arial" w:hAnsi="Arial" w:eastAsia="Times New Roman" w:cs="Times New Roman"/>
      <w:b/>
      <w:kern w:val="28"/>
      <w:sz w:val="32"/>
      <w:lang w:eastAsia="en-AU"/>
    </w:rPr>
  </w:style>
  <w:style w:type="character" w:styleId="Heading1Char" w:customStyle="1">
    <w:name w:val="Heading 1 Char"/>
    <w:basedOn w:val="DefaultParagraphFont"/>
    <w:link w:val="Heading1"/>
    <w:uiPriority w:val="9"/>
    <w:rsid w:val="00152336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rsid w:val="00152336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52336"/>
    <w:rPr>
      <w:rFonts w:asciiTheme="majorHAnsi" w:hAnsiTheme="majorHAnsi" w:eastAsiaTheme="majorEastAsia" w:cstheme="majorBidi"/>
      <w:b/>
      <w:bCs/>
      <w:color w:val="4F81BD" w:themeColor="accent1"/>
      <w:sz w:val="22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52336"/>
    <w:rPr>
      <w:rFonts w:asciiTheme="majorHAnsi" w:hAnsiTheme="majorHAnsi" w:eastAsiaTheme="majorEastAsia" w:cstheme="majorBidi"/>
      <w:b/>
      <w:bCs/>
      <w:i/>
      <w:iCs/>
      <w:color w:val="4F81BD" w:themeColor="accent1"/>
      <w:sz w:val="22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52336"/>
    <w:rPr>
      <w:rFonts w:asciiTheme="majorHAnsi" w:hAnsiTheme="majorHAnsi" w:eastAsiaTheme="majorEastAsia" w:cstheme="majorBidi"/>
      <w:color w:val="243F60" w:themeColor="accent1" w:themeShade="7F"/>
      <w:sz w:val="22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52336"/>
    <w:rPr>
      <w:rFonts w:asciiTheme="majorHAnsi" w:hAnsiTheme="majorHAnsi" w:eastAsiaTheme="majorEastAsia" w:cstheme="majorBidi"/>
      <w:i/>
      <w:iCs/>
      <w:color w:val="404040" w:themeColor="text1" w:themeTint="BF"/>
      <w:sz w:val="22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52336"/>
    <w:rPr>
      <w:rFonts w:asciiTheme="majorHAnsi" w:hAnsiTheme="majorHAnsi" w:eastAsiaTheme="majorEastAsia" w:cstheme="majorBidi"/>
      <w:color w:val="404040" w:themeColor="text1" w:themeTint="BF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52336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ActHead5Char" w:customStyle="1">
    <w:name w:val="ActHead 5 Char"/>
    <w:aliases w:val="s Char"/>
    <w:link w:val="ActHead5"/>
    <w:rsid w:val="00D07CE0"/>
    <w:rPr>
      <w:rFonts w:eastAsia="Times New Roman" w:cs="Times New Roman"/>
      <w:b/>
      <w:kern w:val="28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AE5AFE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AE5A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24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03E"/>
    <w:pPr>
      <w:spacing w:line="240" w:lineRule="auto"/>
    </w:pPr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F2403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03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240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header" Target="header3.xml" Id="rId18" /><Relationship Type="http://schemas.openxmlformats.org/officeDocument/2006/relationships/footer" Target="footer7.xml" Id="rId26" /><Relationship Type="http://schemas.openxmlformats.org/officeDocument/2006/relationships/customXml" Target="../customXml/item3.xml" Id="rId3" /><Relationship Type="http://schemas.openxmlformats.org/officeDocument/2006/relationships/footer" Target="footer5.xml" Id="rId21" /><Relationship Type="http://schemas.openxmlformats.org/officeDocument/2006/relationships/styles" Target="styles.xml" Id="rId7" /><Relationship Type="http://schemas.openxmlformats.org/officeDocument/2006/relationships/footer" Target="footer3.xml" Id="rId17" /><Relationship Type="http://schemas.openxmlformats.org/officeDocument/2006/relationships/footer" Target="footer6.xml" Id="rId25" /><Relationship Type="http://schemas.openxmlformats.org/officeDocument/2006/relationships/footer" Target="footer2.xml" Id="rId16" /><Relationship Type="http://schemas.openxmlformats.org/officeDocument/2006/relationships/footer" Target="footer4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header" Target="header7.xml" Id="rId24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header" Target="header6.xml" Id="rId23" /><Relationship Type="http://schemas.openxmlformats.org/officeDocument/2006/relationships/theme" Target="theme/theme1.xml" Id="rId28" /><Relationship Type="http://schemas.openxmlformats.org/officeDocument/2006/relationships/footnotes" Target="footnotes.xml" Id="rId10" /><Relationship Type="http://schemas.openxmlformats.org/officeDocument/2006/relationships/header" Target="header4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header" Target="header5.xml" Id="rId22" /><Relationship Type="http://schemas.openxmlformats.org/officeDocument/2006/relationships/fontTable" Target="fontTable.xml" Id="rId27" /><Relationship Type="http://schemas.openxmlformats.org/officeDocument/2006/relationships/customXml" Target="/customXML/item6.xml" Id="R7a46ca51ba7c4394" /><Relationship Type="http://schemas.openxmlformats.org/officeDocument/2006/relationships/image" Target="/media/image2.jpg" Id="Ra50811390be14e2c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zelll\Downloads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6.xml><?xml version="1.0" encoding="utf-8"?>
<metadata xmlns="http://www.objective.com/ecm/document/metadata/A8F43476EB784464BFCC994945052FE7" version="1.0.0">
  <systemFields>
    <field name="Objective-Id">
      <value order="0">A5215225</value>
    </field>
    <field name="Objective-Title">
      <value order="0">Attachment B - Notification s42J Declaration</value>
    </field>
    <field name="Objective-Description">
      <value order="0"/>
    </field>
    <field name="Objective-CreationStamp">
      <value order="0">2021-06-17T15:12:00Z</value>
    </field>
    <field name="Objective-IsApproved">
      <value order="0">false</value>
    </field>
    <field name="Objective-IsPublished">
      <value order="0">true</value>
    </field>
    <field name="Objective-DatePublished">
      <value order="0">2021-06-18T06:50:05Z</value>
    </field>
    <field name="Objective-ModificationStamp">
      <value order="0">2021-06-22T04:14:55Z</value>
    </field>
    <field name="Objective-Owner">
      <value order="0">Lovelle D'Souza</value>
    </field>
    <field name="Objective-Path">
      <value order="0">Objective Global Folder:1. Treasury:1. Information Management Structure (TR):OFFICE OF THE SECRETARY:Executive &amp; Ministerial Services (EMS):Advice &amp; Representations:Briefings &amp; Submissions (Workflow Case Files):Internally Initiated Briefs - Fiscal &amp; Economic Group (FEG) (Completed):AMR Bill - exemptions and notifications - P21/1700</value>
    </field>
    <field name="Objective-Parent">
      <value order="0">AMR Bill - exemptions and notifications - P21/1700</value>
    </field>
    <field name="Objective-State">
      <value order="0">Published</value>
    </field>
    <field name="Objective-VersionId">
      <value order="0">vA8957964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P21/1700</value>
    </field>
    <field name="Objective-Classification">
      <value order="0"/>
    </field>
    <field name="Objective-Caveats">
      <value order="0"/>
    </field>
  </systemFields>
  <catalogues>
    <catalogue name="Treasury Document Type Catalogue" type="type" ori="id:cA89">
      <field name="Objective-DLM">
        <value order="0">Sensitive:  NSW Government</value>
      </field>
      <field name="Objective-Security Classification">
        <value order="0">UNCLASSIFIED</value>
      </field>
      <field name="Objective-Vital Record">
        <value order="0">No</value>
      </field>
      <field name="Objective-GIPA">
        <value order="0">No</value>
      </field>
      <field name="Objective-Additional Search Tags">
        <value order="0"/>
      </field>
    </catalogue>
  </catalogues>
</metadata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DCB8243C0124689424FFB65F8BA1F" ma:contentTypeVersion="6" ma:contentTypeDescription="Create a new document." ma:contentTypeScope="" ma:versionID="46967dc5363ee24f1b03ae1f888efa8d">
  <xsd:schema xmlns:xsd="http://www.w3.org/2001/XMLSchema" xmlns:xs="http://www.w3.org/2001/XMLSchema" xmlns:p="http://schemas.microsoft.com/office/2006/metadata/properties" xmlns:ns2="2987dd7b-ad3b-4fa3-93b7-f1b6a40c259c" xmlns:ns3="be10ce44-c66e-469b-8f9a-44f6cf8d73cc" targetNamespace="http://schemas.microsoft.com/office/2006/metadata/properties" ma:root="true" ma:fieldsID="14647665bb135b46ebcca3389895bec9" ns2:_="" ns3:_="">
    <xsd:import namespace="2987dd7b-ad3b-4fa3-93b7-f1b6a40c259c"/>
    <xsd:import namespace="be10ce44-c66e-469b-8f9a-44f6cf8d7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7dd7b-ad3b-4fa3-93b7-f1b6a40c2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0ce44-c66e-469b-8f9a-44f6cf8d7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219305-168A-4495-9311-13F09CED95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F9D793-663C-4F49-9214-38D835DDE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87dd7b-ad3b-4fa3-93b7-f1b6a40c259c"/>
    <ds:schemaRef ds:uri="be10ce44-c66e-469b-8f9a-44f6cf8d7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EF7855-9B47-4E4D-ADE1-638969F3A99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3A6903A-FD19-400B-9DC6-C9AAF87DC8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template_-_principal_instrument_0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Henzell, Linley</dc:creator>
  <keywords/>
  <lastModifiedBy>Cathy Thurley</lastModifiedBy>
  <revision>57</revision>
  <lastPrinted>2021-05-17T02:20:00.0000000Z</lastPrinted>
  <dcterms:created xsi:type="dcterms:W3CDTF">2021-06-03T08:40:00.0000000Z</dcterms:created>
  <dcterms:modified xsi:type="dcterms:W3CDTF">2021-06-29T00:30:45.0392624Z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/>
  </property>
  <property fmtid="{D5CDD505-2E9C-101B-9397-08002B2CF9AE}" pid="3" name="DLM">
    <vt:lpwstr/>
  </property>
  <property fmtid="{D5CDD505-2E9C-101B-9397-08002B2CF9AE}" pid="4" name="ContentTypeId">
    <vt:lpwstr>0x0101000A7DCB8243C0124689424FFB65F8BA1F</vt:lpwstr>
  </property>
  <property fmtid="{D5CDD505-2E9C-101B-9397-08002B2CF9AE}" pid="5" name="Objective-Id">
    <vt:lpwstr>A5215225</vt:lpwstr>
  </property>
  <property fmtid="{D5CDD505-2E9C-101B-9397-08002B2CF9AE}" pid="6" name="Objective-Title">
    <vt:lpwstr>Attachment B - Notification s42J Declaration</vt:lpwstr>
  </property>
  <property fmtid="{D5CDD505-2E9C-101B-9397-08002B2CF9AE}" pid="7" name="Objective-Description">
    <vt:lpwstr/>
  </property>
  <property fmtid="{D5CDD505-2E9C-101B-9397-08002B2CF9AE}" pid="8" name="Objective-CreationStamp">
    <vt:filetime>2021-06-17T15:12:00Z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2021-06-18T06:50:05Z</vt:filetime>
  </property>
  <property fmtid="{D5CDD505-2E9C-101B-9397-08002B2CF9AE}" pid="12" name="Objective-ModificationStamp">
    <vt:filetime>2021-06-22T04:14:55Z</vt:filetime>
  </property>
  <property fmtid="{D5CDD505-2E9C-101B-9397-08002B2CF9AE}" pid="13" name="Objective-Owner">
    <vt:lpwstr>Lovelle D'Souza</vt:lpwstr>
  </property>
  <property fmtid="{D5CDD505-2E9C-101B-9397-08002B2CF9AE}" pid="14" name="Objective-Path">
    <vt:lpwstr>Objective Global Folder:1. Treasury:1. Information Management Structure (TR):OFFICE OF THE SECRETARY:Executive &amp; Ministerial Services (EMS):Advice &amp; Representations:Briefings &amp; Submissions (Workflow Case Files):Internally Initiated Briefs - Fiscal &amp; Economic Group (FEG) (Completed):AMR Bill - exemptions and notifications - P21/1700</vt:lpwstr>
  </property>
  <property fmtid="{D5CDD505-2E9C-101B-9397-08002B2CF9AE}" pid="15" name="Objective-Parent">
    <vt:lpwstr>AMR Bill - exemptions and notifications - P21/1700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vA8957964</vt:lpwstr>
  </property>
  <property fmtid="{D5CDD505-2E9C-101B-9397-08002B2CF9AE}" pid="18" name="Objective-Version">
    <vt:lpwstr>3.0</vt:lpwstr>
  </property>
  <property fmtid="{D5CDD505-2E9C-101B-9397-08002B2CF9AE}" pid="19" name="Objective-VersionNumber">
    <vt:r8>3</vt:r8>
  </property>
  <property fmtid="{D5CDD505-2E9C-101B-9397-08002B2CF9AE}" pid="20" name="Objective-VersionComment">
    <vt:lpwstr/>
  </property>
  <property fmtid="{D5CDD505-2E9C-101B-9397-08002B2CF9AE}" pid="21" name="Objective-FileNumber">
    <vt:lpwstr>P21/1700</vt:lpwstr>
  </property>
  <property fmtid="{D5CDD505-2E9C-101B-9397-08002B2CF9AE}" pid="22" name="Objective-Classification">
    <vt:lpwstr/>
  </property>
  <property fmtid="{D5CDD505-2E9C-101B-9397-08002B2CF9AE}" pid="23" name="Objective-Caveats">
    <vt:lpwstr/>
  </property>
  <property fmtid="{D5CDD505-2E9C-101B-9397-08002B2CF9AE}" pid="24" name="Objective-DLM">
    <vt:lpwstr>Sensitive:  NSW Government</vt:lpwstr>
  </property>
  <property fmtid="{D5CDD505-2E9C-101B-9397-08002B2CF9AE}" pid="25" name="Objective-Security Classification">
    <vt:lpwstr>UNCLASSIFIED</vt:lpwstr>
  </property>
  <property fmtid="{D5CDD505-2E9C-101B-9397-08002B2CF9AE}" pid="26" name="Objective-Vital Record">
    <vt:lpwstr>No</vt:lpwstr>
  </property>
  <property fmtid="{D5CDD505-2E9C-101B-9397-08002B2CF9AE}" pid="27" name="Objective-GIPA">
    <vt:lpwstr>No</vt:lpwstr>
  </property>
  <property fmtid="{D5CDD505-2E9C-101B-9397-08002B2CF9AE}" pid="28" name="Objective-Additional Search Tags">
    <vt:lpwstr/>
  </property>
</Properties>
</file>