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A70FD" w14:textId="77777777" w:rsidR="0096534E" w:rsidRPr="005D399F" w:rsidRDefault="0096534E" w:rsidP="001F7CD1">
      <w:pPr>
        <w:spacing w:before="120" w:after="120" w:line="240" w:lineRule="auto"/>
        <w:rPr>
          <w:b/>
        </w:rPr>
      </w:pPr>
      <w:r w:rsidRPr="0096534E"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1DF6028" wp14:editId="3178C569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009650" cy="752511"/>
            <wp:effectExtent l="0" t="0" r="0" b="9525"/>
            <wp:wrapSquare wrapText="bothSides"/>
            <wp:docPr id="1" name="Picture 1" descr="C:\Users\Rpyett\AppData\Local\Microsoft\Windows\Temporary Internet Files\Content.Outlook\WYBXPBWF\CoA_Styl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yett\AppData\Local\Microsoft\Windows\Temporary Internet Files\Content.Outlook\WYBXPBWF\CoA_Stylis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D6E47" w14:textId="77777777" w:rsidR="0096534E" w:rsidRDefault="0096534E" w:rsidP="00EE2461">
      <w:pPr>
        <w:spacing w:before="120" w:after="240" w:line="240" w:lineRule="auto"/>
        <w:rPr>
          <w:b/>
        </w:rPr>
      </w:pPr>
    </w:p>
    <w:p w14:paraId="44CC87DD" w14:textId="77777777" w:rsidR="0096534E" w:rsidRDefault="0096534E" w:rsidP="0096534E">
      <w:pPr>
        <w:spacing w:before="120" w:after="120" w:line="240" w:lineRule="auto"/>
        <w:rPr>
          <w:b/>
        </w:rPr>
      </w:pPr>
    </w:p>
    <w:p w14:paraId="7584FC9A" w14:textId="02AF4506" w:rsidR="0096534E" w:rsidRPr="001F7CD1" w:rsidRDefault="0096534E" w:rsidP="0096534E">
      <w:pPr>
        <w:spacing w:before="120" w:after="120" w:line="240" w:lineRule="auto"/>
        <w:rPr>
          <w:b/>
          <w:i/>
          <w:sz w:val="28"/>
          <w:szCs w:val="28"/>
        </w:rPr>
      </w:pPr>
      <w:r w:rsidRPr="001F7CD1">
        <w:rPr>
          <w:b/>
          <w:i/>
          <w:sz w:val="28"/>
          <w:szCs w:val="28"/>
        </w:rPr>
        <w:t xml:space="preserve">Statement of Expectations </w:t>
      </w:r>
      <w:r>
        <w:rPr>
          <w:b/>
          <w:i/>
          <w:sz w:val="28"/>
          <w:szCs w:val="28"/>
        </w:rPr>
        <w:t>f</w:t>
      </w:r>
      <w:r w:rsidRPr="001F7CD1">
        <w:rPr>
          <w:b/>
          <w:i/>
          <w:sz w:val="28"/>
          <w:szCs w:val="28"/>
        </w:rPr>
        <w:t>or the Board of the Civil Aviation Safety Authority</w:t>
      </w:r>
      <w:r>
        <w:rPr>
          <w:b/>
          <w:i/>
          <w:sz w:val="28"/>
          <w:szCs w:val="28"/>
        </w:rPr>
        <w:t xml:space="preserve"> f</w:t>
      </w:r>
      <w:r w:rsidR="00500143">
        <w:rPr>
          <w:b/>
          <w:i/>
          <w:sz w:val="28"/>
          <w:szCs w:val="28"/>
        </w:rPr>
        <w:t xml:space="preserve">or the Period </w:t>
      </w:r>
      <w:r w:rsidR="00C93012">
        <w:rPr>
          <w:b/>
          <w:i/>
          <w:sz w:val="28"/>
          <w:szCs w:val="28"/>
        </w:rPr>
        <w:t>1 July</w:t>
      </w:r>
      <w:r w:rsidRPr="001F7CD1">
        <w:rPr>
          <w:b/>
          <w:i/>
          <w:sz w:val="28"/>
          <w:szCs w:val="28"/>
        </w:rPr>
        <w:t xml:space="preserve"> 20</w:t>
      </w:r>
      <w:r w:rsidR="008B47DD">
        <w:rPr>
          <w:b/>
          <w:i/>
          <w:sz w:val="28"/>
          <w:szCs w:val="28"/>
        </w:rPr>
        <w:t>2</w:t>
      </w:r>
      <w:r w:rsidRPr="001F7CD1">
        <w:rPr>
          <w:b/>
          <w:i/>
          <w:sz w:val="28"/>
          <w:szCs w:val="28"/>
        </w:rPr>
        <w:t>1 to 30 June 20</w:t>
      </w:r>
      <w:r w:rsidR="004703C7">
        <w:rPr>
          <w:b/>
          <w:i/>
          <w:sz w:val="28"/>
          <w:szCs w:val="28"/>
        </w:rPr>
        <w:t>2</w:t>
      </w:r>
      <w:r w:rsidR="008B47DD">
        <w:rPr>
          <w:b/>
          <w:i/>
          <w:sz w:val="28"/>
          <w:szCs w:val="28"/>
        </w:rPr>
        <w:t>3</w:t>
      </w:r>
    </w:p>
    <w:p w14:paraId="09DB9F8D" w14:textId="77777777" w:rsidR="0096534E" w:rsidRPr="0036422D" w:rsidRDefault="008A2219" w:rsidP="0096534E">
      <w:pPr>
        <w:autoSpaceDE w:val="0"/>
        <w:autoSpaceDN w:val="0"/>
        <w:adjustRightInd w:val="0"/>
      </w:pPr>
      <w:r>
        <w:rPr>
          <w:b/>
        </w:rPr>
        <w:pict w14:anchorId="013A0FAF">
          <v:rect id="_x0000_i1025" style="width:6in;height:2pt" o:hralign="center" o:hrstd="t" o:hr="t" fillcolor="#aca899" stroked="f"/>
        </w:pict>
      </w:r>
    </w:p>
    <w:p w14:paraId="4984A496" w14:textId="697EAA84" w:rsidR="0096534E" w:rsidRDefault="0096534E" w:rsidP="001F7CD1">
      <w:pPr>
        <w:tabs>
          <w:tab w:val="left" w:pos="3469"/>
        </w:tabs>
        <w:autoSpaceDE w:val="0"/>
        <w:autoSpaceDN w:val="0"/>
        <w:adjustRightInd w:val="0"/>
      </w:pPr>
      <w:r w:rsidRPr="001F7CD1">
        <w:t>I,</w:t>
      </w:r>
      <w:r>
        <w:rPr>
          <w:b/>
        </w:rPr>
        <w:t xml:space="preserve"> </w:t>
      </w:r>
      <w:r w:rsidR="00EE0EBC">
        <w:t>Michael McCormack</w:t>
      </w:r>
      <w:r>
        <w:t xml:space="preserve">, </w:t>
      </w:r>
      <w:r w:rsidRPr="00796EC4">
        <w:t>Minister for Infrastructure</w:t>
      </w:r>
      <w:r w:rsidR="00EE0EBC">
        <w:t>,</w:t>
      </w:r>
      <w:r w:rsidRPr="00796EC4">
        <w:t xml:space="preserve"> Transport</w:t>
      </w:r>
      <w:r w:rsidR="00EE0EBC">
        <w:t xml:space="preserve"> and Regional Development</w:t>
      </w:r>
      <w:r>
        <w:t>, make the following instrument.</w:t>
      </w:r>
    </w:p>
    <w:p w14:paraId="57B70546" w14:textId="0BD60C73" w:rsidR="00FA2AB2" w:rsidRDefault="00FA2AB2" w:rsidP="00FA2AB2">
      <w:pPr>
        <w:spacing w:before="120" w:after="240" w:line="240" w:lineRule="auto"/>
      </w:pPr>
      <w:r w:rsidRPr="00AA784D">
        <w:t xml:space="preserve">Dated     </w:t>
      </w:r>
      <w:r w:rsidR="00AA784D">
        <w:t xml:space="preserve"> </w:t>
      </w:r>
      <w:r w:rsidR="008A2219">
        <w:t>21</w:t>
      </w:r>
      <w:r w:rsidR="00AA784D">
        <w:t xml:space="preserve"> </w:t>
      </w:r>
      <w:bookmarkStart w:id="0" w:name="_GoBack"/>
      <w:bookmarkEnd w:id="0"/>
      <w:r w:rsidRPr="00AA784D">
        <w:t>June 2021</w:t>
      </w:r>
    </w:p>
    <w:p w14:paraId="0016ECFA" w14:textId="4084C30A" w:rsidR="007E7DAF" w:rsidRDefault="007E7DAF" w:rsidP="001F7CD1">
      <w:pPr>
        <w:spacing w:before="120" w:after="240" w:line="240" w:lineRule="auto"/>
      </w:pPr>
    </w:p>
    <w:p w14:paraId="403B2DA0" w14:textId="3952288B" w:rsidR="00AD3816" w:rsidRDefault="00AD3816" w:rsidP="001F7CD1">
      <w:pPr>
        <w:spacing w:before="120" w:after="240" w:line="240" w:lineRule="auto"/>
      </w:pPr>
    </w:p>
    <w:p w14:paraId="1FEA3909" w14:textId="77777777" w:rsidR="00AD3816" w:rsidRDefault="00AD3816" w:rsidP="001F7CD1">
      <w:pPr>
        <w:spacing w:before="120" w:after="240" w:line="240" w:lineRule="auto"/>
      </w:pPr>
    </w:p>
    <w:p w14:paraId="0F6DBAEC" w14:textId="43856CC7" w:rsidR="00EE0EBC" w:rsidRPr="00796EC4" w:rsidRDefault="00EE0EBC" w:rsidP="001F7CD1">
      <w:pPr>
        <w:spacing w:after="0"/>
      </w:pPr>
      <w:r>
        <w:t>Michael McCormack</w:t>
      </w:r>
    </w:p>
    <w:p w14:paraId="3A50DA52" w14:textId="2A28C7A2" w:rsidR="0096534E" w:rsidRPr="00796EC4" w:rsidRDefault="0096534E" w:rsidP="001F7CD1">
      <w:pPr>
        <w:spacing w:after="0"/>
      </w:pPr>
      <w:r w:rsidRPr="00796EC4">
        <w:t>Minister for Infrastructure</w:t>
      </w:r>
      <w:r w:rsidR="00EE0EBC">
        <w:t>,</w:t>
      </w:r>
      <w:r w:rsidRPr="00796EC4">
        <w:t xml:space="preserve"> Transport</w:t>
      </w:r>
      <w:r w:rsidR="00EE0EBC">
        <w:t xml:space="preserve"> and Regional Development</w:t>
      </w:r>
    </w:p>
    <w:p w14:paraId="4AD43EBD" w14:textId="77777777" w:rsidR="0096534E" w:rsidRPr="0036422D" w:rsidRDefault="008A2219" w:rsidP="0096534E">
      <w:pPr>
        <w:autoSpaceDE w:val="0"/>
        <w:autoSpaceDN w:val="0"/>
        <w:adjustRightInd w:val="0"/>
      </w:pPr>
      <w:r>
        <w:rPr>
          <w:b/>
        </w:rPr>
        <w:pict w14:anchorId="2B786B71">
          <v:rect id="_x0000_i1026" style="width:6in;height:2pt" o:hralign="center" o:hrstd="t" o:hr="t" fillcolor="#aca899" stroked="f"/>
        </w:pict>
      </w:r>
    </w:p>
    <w:p w14:paraId="3DE63374" w14:textId="77777777" w:rsidR="00D2411B" w:rsidRPr="0094338B" w:rsidRDefault="00D2411B" w:rsidP="0084127B">
      <w:pPr>
        <w:pStyle w:val="ListParagraph"/>
        <w:numPr>
          <w:ilvl w:val="0"/>
          <w:numId w:val="1"/>
        </w:numPr>
        <w:spacing w:before="120" w:after="120"/>
        <w:ind w:left="426" w:hanging="426"/>
        <w:rPr>
          <w:b/>
        </w:rPr>
      </w:pPr>
      <w:r w:rsidRPr="0094338B">
        <w:rPr>
          <w:b/>
        </w:rPr>
        <w:t>Overview</w:t>
      </w:r>
    </w:p>
    <w:p w14:paraId="0752B5AB" w14:textId="41189679" w:rsidR="00AD3816" w:rsidRDefault="00AD3816" w:rsidP="00DC21A0">
      <w:pPr>
        <w:spacing w:before="120" w:after="120" w:line="240" w:lineRule="auto"/>
      </w:pPr>
      <w:r>
        <w:t xml:space="preserve">This instrument is the </w:t>
      </w:r>
      <w:r w:rsidRPr="00B17E1F">
        <w:rPr>
          <w:i/>
        </w:rPr>
        <w:t xml:space="preserve">Statement of Expectations for the Board of the Civil Aviation Safety Authority for the </w:t>
      </w:r>
      <w:r w:rsidR="00F35AA0">
        <w:rPr>
          <w:i/>
        </w:rPr>
        <w:t>p</w:t>
      </w:r>
      <w:r w:rsidR="008D15B3">
        <w:rPr>
          <w:i/>
        </w:rPr>
        <w:t xml:space="preserve">eriod </w:t>
      </w:r>
      <w:r w:rsidR="008B47DD">
        <w:rPr>
          <w:i/>
        </w:rPr>
        <w:t>1 July 2021 to 30 June 2023</w:t>
      </w:r>
      <w:r>
        <w:t>.</w:t>
      </w:r>
    </w:p>
    <w:p w14:paraId="0EBA8D3E" w14:textId="0BB23565" w:rsidR="00886872" w:rsidRDefault="00F35AA0" w:rsidP="00FF21A7">
      <w:pPr>
        <w:spacing w:before="120" w:after="120" w:line="240" w:lineRule="auto"/>
      </w:pPr>
      <w:r>
        <w:t xml:space="preserve">This Statement of Expectations (SOE) </w:t>
      </w:r>
      <w:r w:rsidR="001C21D8">
        <w:t xml:space="preserve">applies in respect of </w:t>
      </w:r>
      <w:r>
        <w:t>the period</w:t>
      </w:r>
      <w:r w:rsidR="001C21D8">
        <w:t xml:space="preserve"> commencing</w:t>
      </w:r>
      <w:r>
        <w:t xml:space="preserve"> </w:t>
      </w:r>
      <w:r w:rsidR="007F5355">
        <w:br/>
      </w:r>
      <w:r>
        <w:t xml:space="preserve">1 July 2021 </w:t>
      </w:r>
      <w:r w:rsidR="001C21D8">
        <w:t>and ending</w:t>
      </w:r>
      <w:r>
        <w:t xml:space="preserve"> 30 June 2023, and replaces the previous SOE issued on 4 July 2019.</w:t>
      </w:r>
    </w:p>
    <w:p w14:paraId="716964FA" w14:textId="36961112" w:rsidR="00F25CF4" w:rsidRDefault="005F426B" w:rsidP="00DC21A0">
      <w:pPr>
        <w:spacing w:before="120" w:after="120" w:line="240" w:lineRule="auto"/>
      </w:pPr>
      <w:r>
        <w:t xml:space="preserve">This </w:t>
      </w:r>
      <w:r w:rsidR="00F35AA0">
        <w:t>SOE</w:t>
      </w:r>
      <w:r>
        <w:t xml:space="preserve"> </w:t>
      </w:r>
      <w:r w:rsidRPr="00295A4F">
        <w:t xml:space="preserve">serves as a notice to </w:t>
      </w:r>
      <w:r w:rsidR="00AC519A">
        <w:t>the</w:t>
      </w:r>
      <w:r w:rsidR="00F77603">
        <w:t xml:space="preserve"> Board of the</w:t>
      </w:r>
      <w:r w:rsidR="00AC519A">
        <w:t xml:space="preserve"> Civil Aviation Safety Authority (</w:t>
      </w:r>
      <w:r w:rsidRPr="00295A4F">
        <w:t>CASA</w:t>
      </w:r>
      <w:r w:rsidR="00AC519A">
        <w:t>)</w:t>
      </w:r>
      <w:r w:rsidRPr="00295A4F">
        <w:t xml:space="preserve"> under </w:t>
      </w:r>
      <w:r w:rsidR="00CC33E5">
        <w:t>s</w:t>
      </w:r>
      <w:r>
        <w:t xml:space="preserve">ection </w:t>
      </w:r>
      <w:r w:rsidRPr="00295A4F">
        <w:t xml:space="preserve">12A of the </w:t>
      </w:r>
      <w:r w:rsidRPr="00B0696E">
        <w:rPr>
          <w:i/>
        </w:rPr>
        <w:t>Civil Aviation Act 1988</w:t>
      </w:r>
      <w:r w:rsidR="00C76F15">
        <w:rPr>
          <w:i/>
        </w:rPr>
        <w:t xml:space="preserve"> </w:t>
      </w:r>
      <w:r w:rsidR="00C76F15" w:rsidRPr="00426963">
        <w:t>(the Act)</w:t>
      </w:r>
      <w:r w:rsidR="00F35AA0">
        <w:t xml:space="preserve"> and </w:t>
      </w:r>
      <w:r w:rsidR="00A63BA2">
        <w:t>formalises</w:t>
      </w:r>
      <w:r w:rsidR="00687F12">
        <w:t xml:space="preserve"> </w:t>
      </w:r>
      <w:r w:rsidR="00A474DB">
        <w:t>my</w:t>
      </w:r>
      <w:r w:rsidR="00A94237">
        <w:t xml:space="preserve"> </w:t>
      </w:r>
      <w:r w:rsidR="00BA2785" w:rsidRPr="00295A4F">
        <w:t>expectations concerning the opera</w:t>
      </w:r>
      <w:r w:rsidR="00F35AA0">
        <w:t>tions and performance of CASA.</w:t>
      </w:r>
    </w:p>
    <w:p w14:paraId="527E5A05" w14:textId="651F618D" w:rsidR="00A63BA2" w:rsidRDefault="000A4876" w:rsidP="00DC21A0">
      <w:pPr>
        <w:spacing w:before="120" w:after="120" w:line="240" w:lineRule="auto"/>
        <w:rPr>
          <w:rStyle w:val="HelpText"/>
          <w:color w:val="auto"/>
        </w:rPr>
      </w:pPr>
      <w:r>
        <w:t xml:space="preserve">CASA should </w:t>
      </w:r>
      <w:r w:rsidR="00CA490D">
        <w:t xml:space="preserve">perform its functions </w:t>
      </w:r>
      <w:r w:rsidR="00CA490D" w:rsidRPr="00295A4F">
        <w:t>in accordance with the Act</w:t>
      </w:r>
      <w:r w:rsidR="00CA490D">
        <w:t xml:space="preserve">, the </w:t>
      </w:r>
      <w:r w:rsidR="00CA490D" w:rsidRPr="00EE2461">
        <w:rPr>
          <w:i/>
        </w:rPr>
        <w:t>Airspace Act 2007</w:t>
      </w:r>
      <w:r w:rsidR="00CA490D" w:rsidRPr="00295A4F">
        <w:t xml:space="preserve"> and the </w:t>
      </w:r>
      <w:r w:rsidR="00CA490D" w:rsidRPr="00542731">
        <w:rPr>
          <w:i/>
        </w:rPr>
        <w:t>Public Governance, Performance and Accountability</w:t>
      </w:r>
      <w:r w:rsidR="00CA490D">
        <w:rPr>
          <w:i/>
        </w:rPr>
        <w:t xml:space="preserve"> </w:t>
      </w:r>
      <w:r w:rsidR="00CA490D" w:rsidRPr="00542731">
        <w:rPr>
          <w:i/>
        </w:rPr>
        <w:t>Act 2013</w:t>
      </w:r>
      <w:r w:rsidR="00CA490D">
        <w:t xml:space="preserve"> (PGPA Act) </w:t>
      </w:r>
      <w:r w:rsidR="00CA490D" w:rsidRPr="00295A4F">
        <w:t>as well as other relevant legislation</w:t>
      </w:r>
      <w:r w:rsidR="002F40D2">
        <w:t>.</w:t>
      </w:r>
      <w:r w:rsidR="00F74CE2">
        <w:rPr>
          <w:rStyle w:val="HelpText"/>
          <w:color w:val="auto"/>
        </w:rPr>
        <w:t xml:space="preserve"> </w:t>
      </w:r>
    </w:p>
    <w:p w14:paraId="12DF3300" w14:textId="0CB12213" w:rsidR="0018732D" w:rsidRDefault="00283816" w:rsidP="0018732D">
      <w:pPr>
        <w:spacing w:after="120" w:line="240" w:lineRule="auto"/>
      </w:pPr>
      <w:r w:rsidRPr="00283816">
        <w:t>I reiterate the Government’s expe</w:t>
      </w:r>
      <w:r w:rsidR="0056142B">
        <w:t>ctation</w:t>
      </w:r>
      <w:r w:rsidRPr="00283816">
        <w:t xml:space="preserve"> that </w:t>
      </w:r>
      <w:r w:rsidR="00417358">
        <w:t>CASA’s</w:t>
      </w:r>
      <w:r w:rsidRPr="00283816">
        <w:t xml:space="preserve"> resources be used in an efficient, effective, economical and ethical way, following best practice principles and guidelines.</w:t>
      </w:r>
      <w:r w:rsidR="0018732D">
        <w:t xml:space="preserve"> </w:t>
      </w:r>
    </w:p>
    <w:p w14:paraId="0EBC1501" w14:textId="6BF2FC75" w:rsidR="0066787E" w:rsidRDefault="002B6EBA" w:rsidP="0018732D">
      <w:pPr>
        <w:spacing w:before="120" w:after="120" w:line="240" w:lineRule="auto"/>
        <w:rPr>
          <w:rStyle w:val="HelpText"/>
          <w:color w:val="auto"/>
        </w:rPr>
      </w:pPr>
      <w:r>
        <w:rPr>
          <w:rStyle w:val="HelpText"/>
          <w:color w:val="auto"/>
        </w:rPr>
        <w:t>I also expect that t</w:t>
      </w:r>
      <w:r w:rsidR="00A63BA2">
        <w:rPr>
          <w:rStyle w:val="HelpText"/>
          <w:color w:val="auto"/>
        </w:rPr>
        <w:t xml:space="preserve">he conduct and values of </w:t>
      </w:r>
      <w:r w:rsidR="000A4876">
        <w:rPr>
          <w:rStyle w:val="HelpText"/>
          <w:color w:val="auto"/>
        </w:rPr>
        <w:t>CASA</w:t>
      </w:r>
      <w:r w:rsidR="00A63BA2">
        <w:rPr>
          <w:rStyle w:val="HelpText"/>
          <w:color w:val="auto"/>
        </w:rPr>
        <w:t>’s Board and staff should be consistent with that of the A</w:t>
      </w:r>
      <w:r w:rsidR="000A4876" w:rsidRPr="000A4876">
        <w:rPr>
          <w:rStyle w:val="HelpText"/>
          <w:color w:val="auto"/>
        </w:rPr>
        <w:t>ustralian Public Service</w:t>
      </w:r>
      <w:r w:rsidR="002F40D2">
        <w:rPr>
          <w:rStyle w:val="HelpText"/>
          <w:color w:val="auto"/>
        </w:rPr>
        <w:t>.</w:t>
      </w:r>
      <w:r w:rsidR="00B17E1F">
        <w:rPr>
          <w:rStyle w:val="HelpText"/>
          <w:color w:val="auto"/>
        </w:rPr>
        <w:t xml:space="preserve"> </w:t>
      </w:r>
    </w:p>
    <w:p w14:paraId="6A7C3F37" w14:textId="77777777" w:rsidR="00584EB1" w:rsidRDefault="00584EB1" w:rsidP="00914B8B">
      <w:pPr>
        <w:spacing w:before="120" w:after="120" w:line="240" w:lineRule="auto"/>
        <w:rPr>
          <w:rStyle w:val="HelpText"/>
          <w:color w:val="auto"/>
        </w:rPr>
      </w:pPr>
    </w:p>
    <w:p w14:paraId="57213F82" w14:textId="16043BDC" w:rsidR="000F0774" w:rsidRPr="00EE2461" w:rsidRDefault="002709B1" w:rsidP="0084127B">
      <w:pPr>
        <w:pStyle w:val="ListParagraph"/>
        <w:numPr>
          <w:ilvl w:val="0"/>
          <w:numId w:val="1"/>
        </w:numPr>
        <w:spacing w:before="120" w:after="120"/>
        <w:ind w:left="426" w:hanging="426"/>
        <w:rPr>
          <w:b/>
        </w:rPr>
      </w:pPr>
      <w:r>
        <w:rPr>
          <w:b/>
        </w:rPr>
        <w:t>Governance</w:t>
      </w:r>
    </w:p>
    <w:p w14:paraId="24251027" w14:textId="01C6A2F4" w:rsidR="00EF0C07" w:rsidRDefault="0032151A" w:rsidP="00EF0C07">
      <w:pPr>
        <w:spacing w:before="120" w:after="120" w:line="240" w:lineRule="auto"/>
        <w:rPr>
          <w:rStyle w:val="HelpText"/>
          <w:color w:val="auto"/>
        </w:rPr>
      </w:pPr>
      <w:r w:rsidRPr="009C6519">
        <w:t xml:space="preserve">I expect </w:t>
      </w:r>
      <w:r w:rsidR="000F0774" w:rsidRPr="009C6519">
        <w:t xml:space="preserve">that the Board and the </w:t>
      </w:r>
      <w:r w:rsidR="00CA7FA4" w:rsidRPr="009C6519">
        <w:t xml:space="preserve">Director of Aviation Safety </w:t>
      </w:r>
      <w:r w:rsidR="00B83AA9" w:rsidRPr="009C6519">
        <w:t xml:space="preserve">(DAS) </w:t>
      </w:r>
      <w:r w:rsidR="002709B1" w:rsidRPr="009C6519">
        <w:t xml:space="preserve">will </w:t>
      </w:r>
      <w:r w:rsidR="004259C6">
        <w:t xml:space="preserve">continue to </w:t>
      </w:r>
      <w:r w:rsidR="00F709B1">
        <w:t>work to enable the effective operation of CASA as the national aviation safety regulator</w:t>
      </w:r>
      <w:r w:rsidR="00EF0C07">
        <w:rPr>
          <w:rStyle w:val="HelpText"/>
          <w:color w:val="auto"/>
        </w:rPr>
        <w:t xml:space="preserve">. </w:t>
      </w:r>
    </w:p>
    <w:p w14:paraId="3520CC39" w14:textId="0FFE909D" w:rsidR="00D02B00" w:rsidRDefault="00EF0C07" w:rsidP="00FF21A7">
      <w:pPr>
        <w:spacing w:before="120" w:after="120" w:line="240" w:lineRule="auto"/>
      </w:pPr>
      <w:r>
        <w:t>I expect the</w:t>
      </w:r>
      <w:r w:rsidR="00D02B00">
        <w:t xml:space="preserve"> Board</w:t>
      </w:r>
      <w:r w:rsidR="001C21D8">
        <w:t xml:space="preserve"> to</w:t>
      </w:r>
      <w:r w:rsidR="00D02B00">
        <w:t xml:space="preserve"> </w:t>
      </w:r>
      <w:r>
        <w:t xml:space="preserve">be </w:t>
      </w:r>
      <w:r w:rsidR="00D02B00">
        <w:t>responsible for the matters set out in the Act, including in particular, CASA’s strategic direction, risk management and corporate planning.</w:t>
      </w:r>
    </w:p>
    <w:p w14:paraId="4904C5FE" w14:textId="63A4E339" w:rsidR="00D02B00" w:rsidRDefault="00D02B00" w:rsidP="00FF21A7">
      <w:pPr>
        <w:spacing w:before="120" w:after="120" w:line="240" w:lineRule="auto"/>
      </w:pPr>
      <w:r>
        <w:t xml:space="preserve">I also expect the Board to facilitate effective interaction between CASA and </w:t>
      </w:r>
      <w:r w:rsidR="00EE0B85">
        <w:t>all stakeholders</w:t>
      </w:r>
      <w:r>
        <w:t>.</w:t>
      </w:r>
    </w:p>
    <w:p w14:paraId="4E119495" w14:textId="18759836" w:rsidR="00A924E6" w:rsidRDefault="001C21D8" w:rsidP="00FF21A7">
      <w:pPr>
        <w:spacing w:before="120" w:after="120" w:line="240" w:lineRule="auto"/>
      </w:pPr>
      <w:r>
        <w:t xml:space="preserve">Subject to the Act, </w:t>
      </w:r>
      <w:r w:rsidR="00D2411B" w:rsidRPr="00886872">
        <w:t xml:space="preserve">I expect the </w:t>
      </w:r>
      <w:r w:rsidR="00CA7FA4" w:rsidRPr="00886872">
        <w:t>DAS</w:t>
      </w:r>
      <w:r w:rsidR="00D02B00">
        <w:t>, as the CEO of CASA,</w:t>
      </w:r>
      <w:r w:rsidR="00E11A86">
        <w:t xml:space="preserve"> t</w:t>
      </w:r>
      <w:r w:rsidR="00D2411B" w:rsidRPr="009C6519">
        <w:t xml:space="preserve">o </w:t>
      </w:r>
      <w:r w:rsidR="00CA7FA4" w:rsidRPr="009C6519">
        <w:t xml:space="preserve">be responsible for </w:t>
      </w:r>
      <w:r w:rsidR="00B73864" w:rsidRPr="00FF21A7">
        <w:t>manag</w:t>
      </w:r>
      <w:r w:rsidR="00D2411B" w:rsidRPr="00FF21A7">
        <w:t>ing</w:t>
      </w:r>
      <w:r w:rsidR="00B73864" w:rsidRPr="00FF21A7">
        <w:t xml:space="preserve"> </w:t>
      </w:r>
      <w:r w:rsidR="00531120" w:rsidRPr="00FF21A7">
        <w:t xml:space="preserve">the </w:t>
      </w:r>
      <w:r w:rsidR="00D2411B" w:rsidRPr="00FF21A7">
        <w:t xml:space="preserve">operations </w:t>
      </w:r>
      <w:r w:rsidR="000D6F7E" w:rsidRPr="00FF21A7">
        <w:t xml:space="preserve">of CASA, its </w:t>
      </w:r>
      <w:r w:rsidR="00531120" w:rsidRPr="00FF21A7">
        <w:t>organisational capacity</w:t>
      </w:r>
      <w:r w:rsidR="00AA5003">
        <w:t xml:space="preserve">, </w:t>
      </w:r>
      <w:r w:rsidR="00E574B8" w:rsidRPr="00FF21A7">
        <w:t xml:space="preserve">and the </w:t>
      </w:r>
      <w:r w:rsidR="00AB07FF">
        <w:t>performance</w:t>
      </w:r>
      <w:r w:rsidR="00AB07FF" w:rsidRPr="00FF21A7">
        <w:t xml:space="preserve"> </w:t>
      </w:r>
      <w:r w:rsidR="00E574B8" w:rsidRPr="00FF21A7">
        <w:t xml:space="preserve">of </w:t>
      </w:r>
      <w:r w:rsidR="00531120" w:rsidRPr="00FF21A7">
        <w:t xml:space="preserve">its </w:t>
      </w:r>
      <w:r w:rsidR="00E574B8" w:rsidRPr="00FF21A7">
        <w:t xml:space="preserve">statutory </w:t>
      </w:r>
      <w:r w:rsidR="00E574B8" w:rsidRPr="00FF21A7">
        <w:lastRenderedPageBreak/>
        <w:t>functions</w:t>
      </w:r>
      <w:r w:rsidR="00E11A86">
        <w:t>. This includes th</w:t>
      </w:r>
      <w:r w:rsidR="00B73864" w:rsidRPr="009C6519">
        <w:t xml:space="preserve">e development and implementation of </w:t>
      </w:r>
      <w:r w:rsidR="00F359D7">
        <w:t xml:space="preserve">effective and efficient </w:t>
      </w:r>
      <w:r w:rsidR="00531120" w:rsidRPr="009C6519">
        <w:t>regulation</w:t>
      </w:r>
      <w:r w:rsidR="00B73864" w:rsidRPr="009C6519">
        <w:t xml:space="preserve">, </w:t>
      </w:r>
      <w:r w:rsidR="00E574B8" w:rsidRPr="009C6519">
        <w:t>executive</w:t>
      </w:r>
      <w:r w:rsidR="00D26E8A" w:rsidRPr="009C6519">
        <w:t>-</w:t>
      </w:r>
      <w:r w:rsidR="00B73864" w:rsidRPr="009C6519">
        <w:t>decision making</w:t>
      </w:r>
      <w:r w:rsidR="00E574B8" w:rsidRPr="009C6519">
        <w:t>,</w:t>
      </w:r>
      <w:r w:rsidR="00591457" w:rsidRPr="009C6519">
        <w:t xml:space="preserve"> </w:t>
      </w:r>
      <w:r w:rsidR="00E574B8" w:rsidRPr="009C6519">
        <w:t xml:space="preserve">and </w:t>
      </w:r>
      <w:r w:rsidR="00CA490D" w:rsidRPr="00773879">
        <w:t xml:space="preserve">all </w:t>
      </w:r>
      <w:r w:rsidR="001C5F20" w:rsidRPr="00773879">
        <w:t xml:space="preserve">day-to-day </w:t>
      </w:r>
      <w:r w:rsidR="00B73864" w:rsidRPr="00FF21A7">
        <w:t>operational</w:t>
      </w:r>
      <w:r w:rsidR="004E54FB" w:rsidRPr="00FF21A7">
        <w:t>, financial</w:t>
      </w:r>
      <w:r w:rsidR="00BF0FA2" w:rsidRPr="00FF21A7">
        <w:t>, personnel</w:t>
      </w:r>
      <w:r w:rsidR="004E54FB" w:rsidRPr="00FF21A7">
        <w:t xml:space="preserve"> </w:t>
      </w:r>
      <w:r w:rsidR="00B73864" w:rsidRPr="00FF21A7">
        <w:t>and administrative activities</w:t>
      </w:r>
      <w:r w:rsidR="00D2411B" w:rsidRPr="00FF21A7">
        <w:t>.</w:t>
      </w:r>
    </w:p>
    <w:p w14:paraId="7B7EAC75" w14:textId="1B86741D" w:rsidR="00A41115" w:rsidRDefault="002739B0" w:rsidP="00E73F2E">
      <w:pPr>
        <w:spacing w:before="120" w:after="120" w:line="240" w:lineRule="auto"/>
      </w:pPr>
      <w:r>
        <w:t>I expect the Board to keep</w:t>
      </w:r>
      <w:r w:rsidR="00EF0C07">
        <w:t xml:space="preserve"> </w:t>
      </w:r>
      <w:r w:rsidR="00A41115">
        <w:t xml:space="preserve">the Secretary </w:t>
      </w:r>
      <w:r w:rsidR="00A41115" w:rsidRPr="00295A4F">
        <w:t xml:space="preserve">of </w:t>
      </w:r>
      <w:r w:rsidR="006F568E">
        <w:t>the</w:t>
      </w:r>
      <w:r w:rsidR="00A41115" w:rsidRPr="00295A4F">
        <w:t xml:space="preserve"> </w:t>
      </w:r>
      <w:r w:rsidR="00A41115">
        <w:t>Department</w:t>
      </w:r>
      <w:r w:rsidR="006F568E">
        <w:t xml:space="preserve"> of Infrastructure, Transport, Regional Development and Communications (Department)</w:t>
      </w:r>
      <w:r>
        <w:t xml:space="preserve"> and m</w:t>
      </w:r>
      <w:r w:rsidR="00F359D7">
        <w:t>yself</w:t>
      </w:r>
      <w:r w:rsidR="00A41115">
        <w:t xml:space="preserve"> </w:t>
      </w:r>
      <w:r w:rsidR="00EF0C07">
        <w:t xml:space="preserve">fully </w:t>
      </w:r>
      <w:r w:rsidR="00A41115" w:rsidRPr="00295A4F">
        <w:t xml:space="preserve">informed of CASA’s </w:t>
      </w:r>
      <w:r w:rsidR="00A41115">
        <w:t xml:space="preserve">actions in relation to the requirements stated in this SOE, </w:t>
      </w:r>
      <w:r w:rsidR="00A41115" w:rsidRPr="00295A4F">
        <w:t xml:space="preserve">and </w:t>
      </w:r>
      <w:r w:rsidR="00A41115">
        <w:t xml:space="preserve">promptly advise </w:t>
      </w:r>
      <w:r w:rsidR="00AA5003">
        <w:t xml:space="preserve">of </w:t>
      </w:r>
      <w:r w:rsidR="00A41115">
        <w:t>any</w:t>
      </w:r>
      <w:r w:rsidR="00A41115" w:rsidRPr="00295A4F">
        <w:t xml:space="preserve"> events or issues that may </w:t>
      </w:r>
      <w:r w:rsidR="00E43E69">
        <w:t xml:space="preserve">materially </w:t>
      </w:r>
      <w:r w:rsidR="00A41115" w:rsidRPr="00295A4F">
        <w:t xml:space="preserve">impact on the operations of CASA, including </w:t>
      </w:r>
      <w:r w:rsidR="00A41115">
        <w:t xml:space="preserve">through </w:t>
      </w:r>
      <w:r w:rsidR="00B1410D">
        <w:t>quarterly</w:t>
      </w:r>
      <w:r w:rsidR="00A41115">
        <w:t xml:space="preserve"> progress reports from the Board against the Corporate Plan and this SOE</w:t>
      </w:r>
      <w:r w:rsidR="00C93194">
        <w:t>.</w:t>
      </w:r>
    </w:p>
    <w:p w14:paraId="74AADD32" w14:textId="047805A0" w:rsidR="006763B6" w:rsidRDefault="000D1617" w:rsidP="006763B6">
      <w:pPr>
        <w:pStyle w:val="ListParagraph"/>
        <w:spacing w:before="120" w:after="120" w:line="240" w:lineRule="auto"/>
        <w:ind w:left="0"/>
        <w:contextualSpacing w:val="0"/>
      </w:pPr>
      <w:r>
        <w:t>I expect CASA</w:t>
      </w:r>
      <w:r w:rsidR="006763B6">
        <w:t xml:space="preserve"> to perform its functions consistent with Australia’s international obligations where appropriate, including the requirements of the International Civil Aviation Organization (ICAO).</w:t>
      </w:r>
    </w:p>
    <w:p w14:paraId="6CD11F1E" w14:textId="77777777" w:rsidR="00584EB1" w:rsidRDefault="00584EB1" w:rsidP="00E73F2E">
      <w:pPr>
        <w:spacing w:before="120" w:after="120" w:line="240" w:lineRule="auto"/>
      </w:pPr>
    </w:p>
    <w:p w14:paraId="635C35E2" w14:textId="77777777" w:rsidR="00CA490D" w:rsidRPr="00EE2461" w:rsidRDefault="000A4876" w:rsidP="0084127B">
      <w:pPr>
        <w:pStyle w:val="ListParagraph"/>
        <w:numPr>
          <w:ilvl w:val="0"/>
          <w:numId w:val="1"/>
        </w:numPr>
        <w:spacing w:before="120" w:after="120"/>
        <w:ind w:left="426" w:hanging="426"/>
        <w:rPr>
          <w:b/>
        </w:rPr>
      </w:pPr>
      <w:r w:rsidRPr="00EE2461">
        <w:rPr>
          <w:b/>
        </w:rPr>
        <w:t>Regulatory Approach</w:t>
      </w:r>
    </w:p>
    <w:p w14:paraId="2AD69338" w14:textId="77777777" w:rsidR="00C91386" w:rsidRDefault="00C91386" w:rsidP="00C91386">
      <w:pPr>
        <w:spacing w:before="120" w:after="120" w:line="240" w:lineRule="auto"/>
      </w:pPr>
      <w:r>
        <w:t>I expect CASA will continue its regulatory approach, in accordance with its regulatory philosophy, with:</w:t>
      </w:r>
    </w:p>
    <w:p w14:paraId="04DAA782" w14:textId="150D2FC3" w:rsidR="00C91386" w:rsidRDefault="00C91386" w:rsidP="0084127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a focus on the safety of air navigation as the highest priority;</w:t>
      </w:r>
    </w:p>
    <w:p w14:paraId="5358E9BC" w14:textId="280C05DD" w:rsidR="00C91386" w:rsidRPr="0056142B" w:rsidRDefault="00C91386" w:rsidP="0084127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56142B">
        <w:t xml:space="preserve">consideration of the economic and cost impacts on individuals, businesses and the community; </w:t>
      </w:r>
      <w:r w:rsidR="006763B6" w:rsidRPr="0056142B">
        <w:t>and</w:t>
      </w:r>
    </w:p>
    <w:p w14:paraId="343626A8" w14:textId="41428D78" w:rsidR="00F51BBC" w:rsidRDefault="00F51BBC" w:rsidP="0084127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a pragmatic, practical and proportionate approach to regulation as it applies to</w:t>
      </w:r>
      <w:r w:rsidR="006763B6">
        <w:t xml:space="preserve"> different industry sectors.</w:t>
      </w:r>
    </w:p>
    <w:p w14:paraId="3CED5C15" w14:textId="795F0C45" w:rsidR="00ED2D8F" w:rsidRDefault="00ED2D8F" w:rsidP="00AB61CB">
      <w:pPr>
        <w:spacing w:before="120" w:after="120" w:line="240" w:lineRule="auto"/>
      </w:pPr>
    </w:p>
    <w:p w14:paraId="009C4008" w14:textId="593E1343" w:rsidR="00CA490D" w:rsidRPr="002B7841" w:rsidRDefault="002B7841" w:rsidP="0084127B">
      <w:pPr>
        <w:pStyle w:val="ListParagraph"/>
        <w:numPr>
          <w:ilvl w:val="0"/>
          <w:numId w:val="1"/>
        </w:numPr>
        <w:spacing w:before="120" w:after="120"/>
        <w:ind w:left="426" w:hanging="426"/>
        <w:rPr>
          <w:b/>
        </w:rPr>
      </w:pPr>
      <w:r w:rsidRPr="002B7841">
        <w:rPr>
          <w:b/>
        </w:rPr>
        <w:t>Key Initiatives</w:t>
      </w:r>
    </w:p>
    <w:p w14:paraId="055117ED" w14:textId="61962CB5" w:rsidR="00353B7E" w:rsidRDefault="002B7841" w:rsidP="000A25FD">
      <w:pPr>
        <w:tabs>
          <w:tab w:val="left" w:pos="426"/>
        </w:tabs>
        <w:spacing w:after="0" w:line="240" w:lineRule="auto"/>
      </w:pPr>
      <w:r>
        <w:t xml:space="preserve">I expect CASA, </w:t>
      </w:r>
      <w:r w:rsidR="006177DD">
        <w:t xml:space="preserve">in conducting its responsibilities </w:t>
      </w:r>
      <w:r>
        <w:t xml:space="preserve">as the aviation safety regulator, </w:t>
      </w:r>
      <w:r w:rsidR="00773879">
        <w:t>will</w:t>
      </w:r>
      <w:r w:rsidR="00D24436">
        <w:t xml:space="preserve"> </w:t>
      </w:r>
      <w:r w:rsidR="00EC44F0">
        <w:t>focus</w:t>
      </w:r>
      <w:r w:rsidR="00D24436">
        <w:t xml:space="preserve"> </w:t>
      </w:r>
      <w:r w:rsidR="009C5A65">
        <w:t>on</w:t>
      </w:r>
      <w:r>
        <w:t xml:space="preserve"> the following key initiatives:</w:t>
      </w:r>
    </w:p>
    <w:p w14:paraId="4BCF142A" w14:textId="6D1F201A" w:rsidR="00894997" w:rsidRDefault="00F325B9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continue effective engagement with industry in the lead up to the implementation of the flight operations suite of regulations</w:t>
      </w:r>
      <w:r w:rsidR="00E43E69">
        <w:t>.</w:t>
      </w:r>
      <w:r>
        <w:t xml:space="preserve"> </w:t>
      </w:r>
    </w:p>
    <w:p w14:paraId="73F3A4AA" w14:textId="27AE23DD" w:rsidR="00300ECE" w:rsidRDefault="004057DE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support Airservices Australia</w:t>
      </w:r>
      <w:r w:rsidR="00112C11">
        <w:t xml:space="preserve"> (Airservices)</w:t>
      </w:r>
      <w:r>
        <w:t xml:space="preserve"> </w:t>
      </w:r>
      <w:r w:rsidR="005B652E">
        <w:t>and the Department of Defence</w:t>
      </w:r>
      <w:r w:rsidR="007F18C1">
        <w:t xml:space="preserve"> (Defence)</w:t>
      </w:r>
      <w:r w:rsidR="005B652E">
        <w:t xml:space="preserve"> </w:t>
      </w:r>
      <w:r w:rsidR="008B69F2">
        <w:t>in</w:t>
      </w:r>
      <w:r>
        <w:t xml:space="preserve"> t</w:t>
      </w:r>
      <w:r w:rsidR="00300ECE">
        <w:t xml:space="preserve">he </w:t>
      </w:r>
      <w:r w:rsidR="008B69F2">
        <w:t xml:space="preserve">implementation of </w:t>
      </w:r>
      <w:r w:rsidR="00112C11">
        <w:t xml:space="preserve">the </w:t>
      </w:r>
      <w:r w:rsidR="00EF0C07">
        <w:t>OneSKY</w:t>
      </w:r>
      <w:r w:rsidR="00E43E69">
        <w:t xml:space="preserve"> project</w:t>
      </w:r>
      <w:r w:rsidR="00CE060C">
        <w:t xml:space="preserve"> through </w:t>
      </w:r>
      <w:r>
        <w:t xml:space="preserve">timely approval and certification, </w:t>
      </w:r>
      <w:r w:rsidR="00300ECE">
        <w:t xml:space="preserve">in addition to the continuing regulatory oversight </w:t>
      </w:r>
      <w:r w:rsidR="00773879">
        <w:t>of Australia’s existing air traffic management</w:t>
      </w:r>
      <w:r w:rsidR="00300ECE">
        <w:t xml:space="preserve"> system</w:t>
      </w:r>
      <w:r w:rsidR="005D0804">
        <w:t>.</w:t>
      </w:r>
    </w:p>
    <w:p w14:paraId="6BBA1A59" w14:textId="7C38CBAA" w:rsidR="00F21CA3" w:rsidRDefault="00F21CA3" w:rsidP="00F21CA3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 w:rsidRPr="005E77DB">
        <w:t xml:space="preserve">work closely with </w:t>
      </w:r>
      <w:r>
        <w:t>the</w:t>
      </w:r>
      <w:r w:rsidRPr="005E77DB">
        <w:t xml:space="preserve"> </w:t>
      </w:r>
      <w:r>
        <w:t>Department and Airservices</w:t>
      </w:r>
      <w:r w:rsidRPr="005E77DB">
        <w:t xml:space="preserve"> to ensure the integration of </w:t>
      </w:r>
      <w:r>
        <w:t>Remotely Piloted Aircraft Systems (RPAS)</w:t>
      </w:r>
      <w:r w:rsidRPr="005E77DB">
        <w:t xml:space="preserve"> into Australian airspace</w:t>
      </w:r>
      <w:r w:rsidR="007B3A91">
        <w:t xml:space="preserve">, including </w:t>
      </w:r>
      <w:r w:rsidR="007B3A91" w:rsidRPr="007B3A91">
        <w:t>regulatory oversight of the safety aspects of unmanned aviation operations.</w:t>
      </w:r>
      <w:r>
        <w:t xml:space="preserve"> This includes supporting the development and progression of initiatives </w:t>
      </w:r>
      <w:r w:rsidRPr="005E77DB">
        <w:t>outlined in the National Emerging Aviation Technologies</w:t>
      </w:r>
      <w:r>
        <w:t xml:space="preserve"> (NEAT)</w:t>
      </w:r>
      <w:r w:rsidRPr="005E77DB">
        <w:t xml:space="preserve"> Policy Statement</w:t>
      </w:r>
      <w:r>
        <w:t>.</w:t>
      </w:r>
    </w:p>
    <w:p w14:paraId="0CA82CE6" w14:textId="70250835" w:rsidR="004C2ECB" w:rsidRDefault="00CE060C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support</w:t>
      </w:r>
      <w:r w:rsidR="004C2ECB">
        <w:t xml:space="preserve"> Airservices </w:t>
      </w:r>
      <w:r w:rsidR="00477B25">
        <w:t xml:space="preserve">in its </w:t>
      </w:r>
      <w:r w:rsidR="004C2ECB">
        <w:t xml:space="preserve">development and implementation of a new </w:t>
      </w:r>
      <w:r>
        <w:t>F</w:t>
      </w:r>
      <w:r w:rsidR="004C2ECB">
        <w:t xml:space="preserve">light </w:t>
      </w:r>
      <w:r>
        <w:t>I</w:t>
      </w:r>
      <w:r w:rsidR="004C2ECB">
        <w:t xml:space="preserve">nformation </w:t>
      </w:r>
      <w:r>
        <w:t>M</w:t>
      </w:r>
      <w:r w:rsidR="004C2ECB">
        <w:t xml:space="preserve">anagement </w:t>
      </w:r>
      <w:r>
        <w:t>S</w:t>
      </w:r>
      <w:r w:rsidR="004C2ECB">
        <w:t xml:space="preserve">ystem </w:t>
      </w:r>
      <w:r>
        <w:t>(FIMS)</w:t>
      </w:r>
      <w:r w:rsidR="00942D8C">
        <w:t xml:space="preserve"> to underpin Aust</w:t>
      </w:r>
      <w:r w:rsidR="007F18C1">
        <w:t>ralia’s Unmanned</w:t>
      </w:r>
      <w:r w:rsidR="00942D8C">
        <w:t xml:space="preserve"> Traffic Management (UTM) ecosystem,</w:t>
      </w:r>
      <w:r>
        <w:t xml:space="preserve"> through </w:t>
      </w:r>
      <w:r w:rsidR="004C2ECB">
        <w:t xml:space="preserve">timely </w:t>
      </w:r>
      <w:r w:rsidR="002476A9">
        <w:t>regulatory review</w:t>
      </w:r>
      <w:r w:rsidR="007B3A91">
        <w:t>.</w:t>
      </w:r>
    </w:p>
    <w:p w14:paraId="09D02C7E" w14:textId="009D2C9C" w:rsidR="00EF30BB" w:rsidRPr="002117C7" w:rsidRDefault="00704679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p</w:t>
      </w:r>
      <w:r w:rsidR="009C5A65" w:rsidRPr="00914B8B">
        <w:t>rovide regulatory o</w:t>
      </w:r>
      <w:r w:rsidR="00300ECE" w:rsidRPr="00914B8B">
        <w:t xml:space="preserve">versight </w:t>
      </w:r>
      <w:r w:rsidR="009C5A65" w:rsidRPr="00914B8B">
        <w:t xml:space="preserve">for </w:t>
      </w:r>
      <w:r w:rsidR="00F74CE2" w:rsidRPr="00914B8B">
        <w:t>major</w:t>
      </w:r>
      <w:r w:rsidR="00300ECE" w:rsidRPr="00914B8B">
        <w:t xml:space="preserve"> aerodrome infrastructure projects</w:t>
      </w:r>
      <w:r w:rsidR="00F74CE2" w:rsidRPr="00914B8B">
        <w:t>, including</w:t>
      </w:r>
      <w:r w:rsidR="00300ECE" w:rsidRPr="00F74CE2">
        <w:t xml:space="preserve"> </w:t>
      </w:r>
      <w:r w:rsidR="00EF30BB">
        <w:t>significant new runway projects</w:t>
      </w:r>
      <w:r w:rsidR="00966B6D">
        <w:t>,</w:t>
      </w:r>
      <w:r w:rsidR="00EF30BB">
        <w:t xml:space="preserve"> as well as providing authoritative and timely advice</w:t>
      </w:r>
      <w:r w:rsidR="00966B6D">
        <w:t xml:space="preserve"> to me and </w:t>
      </w:r>
      <w:r w:rsidR="002E39F1">
        <w:t>the</w:t>
      </w:r>
      <w:r w:rsidR="00966B6D">
        <w:t xml:space="preserve"> Department</w:t>
      </w:r>
      <w:r w:rsidR="00EF30BB">
        <w:t xml:space="preserve"> on </w:t>
      </w:r>
      <w:r w:rsidR="00662313">
        <w:t xml:space="preserve">matters related to leased federal </w:t>
      </w:r>
      <w:r w:rsidR="00EF30BB">
        <w:t>airport developments</w:t>
      </w:r>
      <w:r w:rsidR="00433B54" w:rsidRPr="00784AF4">
        <w:rPr>
          <w:iCs/>
        </w:rPr>
        <w:t xml:space="preserve">. </w:t>
      </w:r>
    </w:p>
    <w:p w14:paraId="12BDEDF4" w14:textId="41C2FC0B" w:rsidR="002117C7" w:rsidRPr="00CD3918" w:rsidRDefault="002117C7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 w:rsidRPr="000D768C">
        <w:t>ensure sufficient resources are applied to the regulatory oversight of the development of Western Sydney Airport and associated airspace in order to support the safe and on-time delivery of regulatory decisions required for the project.</w:t>
      </w:r>
    </w:p>
    <w:p w14:paraId="6F959884" w14:textId="0D943347" w:rsidR="00E43E69" w:rsidRDefault="00470ADD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continue to share</w:t>
      </w:r>
      <w:r w:rsidR="00E43E69">
        <w:t xml:space="preserve"> safety information consistent</w:t>
      </w:r>
      <w:r>
        <w:t xml:space="preserve"> with </w:t>
      </w:r>
      <w:r w:rsidRPr="00576B06">
        <w:t xml:space="preserve">the Safety Information Policy Statement </w:t>
      </w:r>
      <w:r>
        <w:t>agreed with the Australian Transport Safety Bureau</w:t>
      </w:r>
      <w:r w:rsidR="00F91744">
        <w:t xml:space="preserve"> (ATSB)</w:t>
      </w:r>
      <w:r>
        <w:t>.</w:t>
      </w:r>
    </w:p>
    <w:p w14:paraId="6D1FC594" w14:textId="55C60C43" w:rsidR="00E43E69" w:rsidRDefault="005765F9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lastRenderedPageBreak/>
        <w:t>w</w:t>
      </w:r>
      <w:r w:rsidR="00E43E69">
        <w:t xml:space="preserve">ork collaboratively with </w:t>
      </w:r>
      <w:r w:rsidR="002E39F1">
        <w:t>the</w:t>
      </w:r>
      <w:r w:rsidR="00E43E69">
        <w:t xml:space="preserve"> Department and Airservices on modernising airspace management, including, as the regulator, l</w:t>
      </w:r>
      <w:r w:rsidR="00E43E69" w:rsidRPr="00914B8B">
        <w:t>ead</w:t>
      </w:r>
      <w:r w:rsidR="00E43E69">
        <w:t>ing</w:t>
      </w:r>
      <w:r w:rsidR="00E43E69" w:rsidRPr="00914B8B">
        <w:t xml:space="preserve"> the development of</w:t>
      </w:r>
      <w:r w:rsidR="00E43E69">
        <w:t xml:space="preserve"> an </w:t>
      </w:r>
      <w:r w:rsidR="0052557F">
        <w:t>Australian future airspace f</w:t>
      </w:r>
      <w:r w:rsidR="00E43E69">
        <w:t xml:space="preserve">ramework </w:t>
      </w:r>
      <w:r w:rsidR="00662313">
        <w:t>consistent</w:t>
      </w:r>
      <w:r w:rsidR="00E43E69">
        <w:t xml:space="preserve"> with the Governme</w:t>
      </w:r>
      <w:r>
        <w:t>nt’s airspace policy objectives</w:t>
      </w:r>
      <w:r w:rsidR="002F0D13">
        <w:t>,</w:t>
      </w:r>
      <w:r>
        <w:t xml:space="preserve"> and </w:t>
      </w:r>
      <w:r w:rsidR="00E43E69" w:rsidRPr="005765F9">
        <w:t>shaping Australia’s future airspace policy and regulatory framework.</w:t>
      </w:r>
    </w:p>
    <w:p w14:paraId="5B705BD3" w14:textId="13AE9FC6" w:rsidR="005765F9" w:rsidRDefault="005765F9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 xml:space="preserve">work collaboratively with </w:t>
      </w:r>
      <w:r w:rsidRPr="00914B8B">
        <w:t xml:space="preserve">Geoscience Australia and Airservices </w:t>
      </w:r>
      <w:r>
        <w:t xml:space="preserve">to </w:t>
      </w:r>
      <w:r w:rsidR="00662313">
        <w:t xml:space="preserve">help </w:t>
      </w:r>
      <w:r w:rsidR="005D3DF2">
        <w:t xml:space="preserve">ensure </w:t>
      </w:r>
      <w:r w:rsidR="00662313">
        <w:t xml:space="preserve">CASA’s </w:t>
      </w:r>
      <w:r w:rsidR="00B51B9F">
        <w:t xml:space="preserve">regulatory </w:t>
      </w:r>
      <w:r w:rsidR="005D3DF2">
        <w:t xml:space="preserve">oversight enables </w:t>
      </w:r>
      <w:r>
        <w:t xml:space="preserve">safe and timely implementation of </w:t>
      </w:r>
      <w:r w:rsidRPr="00914B8B">
        <w:t>satellite</w:t>
      </w:r>
      <w:r w:rsidR="005D3DF2">
        <w:t>-</w:t>
      </w:r>
      <w:r w:rsidRPr="00914B8B">
        <w:t xml:space="preserve">based augmentation systems in the </w:t>
      </w:r>
      <w:r w:rsidR="005D3DF2">
        <w:t xml:space="preserve">aviation </w:t>
      </w:r>
      <w:r w:rsidRPr="00914B8B">
        <w:t>environment</w:t>
      </w:r>
      <w:r>
        <w:t>.</w:t>
      </w:r>
    </w:p>
    <w:p w14:paraId="007FA1B8" w14:textId="34BD72E9" w:rsidR="005765F9" w:rsidRDefault="005765F9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 xml:space="preserve">work collaboratively with </w:t>
      </w:r>
      <w:r w:rsidRPr="00FF21A7">
        <w:t>the Australian Space Agency</w:t>
      </w:r>
      <w:r>
        <w:t xml:space="preserve"> </w:t>
      </w:r>
      <w:r w:rsidR="005D3DF2">
        <w:t>to facilitate the advancement of Australia’s space policies and industry</w:t>
      </w:r>
      <w:r w:rsidR="00E40968">
        <w:t xml:space="preserve"> through timely decision-making and the provision of advice.</w:t>
      </w:r>
    </w:p>
    <w:p w14:paraId="3DC54FD5" w14:textId="79599D5D" w:rsidR="00470ADD" w:rsidRDefault="00470ADD" w:rsidP="0084127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c</w:t>
      </w:r>
      <w:r w:rsidRPr="00914B8B">
        <w:t xml:space="preserve">ontinue to ensure </w:t>
      </w:r>
      <w:r>
        <w:t xml:space="preserve">CASA’s training and recruitment strategies provide the organisation with the </w:t>
      </w:r>
      <w:r w:rsidRPr="00144994">
        <w:t>skills and expertise to meet the current and emerging challenges in aviation safety</w:t>
      </w:r>
      <w:r>
        <w:t xml:space="preserve"> regulation.</w:t>
      </w:r>
    </w:p>
    <w:p w14:paraId="1AEAC136" w14:textId="77777777" w:rsidR="008D15B3" w:rsidRPr="008D15B3" w:rsidRDefault="008D15B3" w:rsidP="00FA2AB2">
      <w:pPr>
        <w:pStyle w:val="ListParagraph"/>
        <w:rPr>
          <w:rStyle w:val="HelpText"/>
          <w:color w:val="auto"/>
        </w:rPr>
      </w:pPr>
    </w:p>
    <w:p w14:paraId="6D0EC13D" w14:textId="77777777" w:rsidR="00DB04A5" w:rsidRPr="00EE2461" w:rsidRDefault="002F40D2" w:rsidP="0084127B">
      <w:pPr>
        <w:pStyle w:val="ListParagraph"/>
        <w:numPr>
          <w:ilvl w:val="0"/>
          <w:numId w:val="1"/>
        </w:numPr>
        <w:spacing w:before="120" w:after="120"/>
        <w:ind w:left="426" w:hanging="426"/>
        <w:rPr>
          <w:b/>
        </w:rPr>
      </w:pPr>
      <w:r>
        <w:rPr>
          <w:b/>
        </w:rPr>
        <w:t xml:space="preserve">Stakeholder </w:t>
      </w:r>
      <w:r w:rsidR="00DB04A5">
        <w:rPr>
          <w:b/>
        </w:rPr>
        <w:t>Engagement</w:t>
      </w:r>
    </w:p>
    <w:p w14:paraId="6A182BEE" w14:textId="20E5D458" w:rsidR="00962B94" w:rsidRDefault="00962B94" w:rsidP="00B050D9">
      <w:pPr>
        <w:tabs>
          <w:tab w:val="left" w:pos="426"/>
        </w:tabs>
        <w:spacing w:after="0" w:line="240" w:lineRule="auto"/>
      </w:pPr>
      <w:r>
        <w:t xml:space="preserve">I expect </w:t>
      </w:r>
      <w:r w:rsidR="00B769EB">
        <w:t>CASA will</w:t>
      </w:r>
      <w:r w:rsidR="002F0D13">
        <w:t xml:space="preserve"> continue to</w:t>
      </w:r>
      <w:r>
        <w:t>:</w:t>
      </w:r>
    </w:p>
    <w:p w14:paraId="3C5A4385" w14:textId="65DC1D90" w:rsidR="00C054A9" w:rsidRDefault="00112C11" w:rsidP="0084127B">
      <w:pPr>
        <w:pStyle w:val="ListParagraph"/>
        <w:numPr>
          <w:ilvl w:val="0"/>
          <w:numId w:val="4"/>
        </w:numPr>
        <w:spacing w:before="120" w:after="120" w:line="240" w:lineRule="auto"/>
        <w:ind w:left="426"/>
        <w:contextualSpacing w:val="0"/>
      </w:pPr>
      <w:r>
        <w:t>u</w:t>
      </w:r>
      <w:r w:rsidR="00E40968">
        <w:t xml:space="preserve">ndertake effective and appropriate engagement with </w:t>
      </w:r>
      <w:r>
        <w:t>G</w:t>
      </w:r>
      <w:r w:rsidR="00E40968">
        <w:t xml:space="preserve">overnment, commercial, industrial, consumer and other relevant </w:t>
      </w:r>
      <w:r w:rsidR="00687F12">
        <w:t>stakeholders and bodies,</w:t>
      </w:r>
      <w:r w:rsidR="00E40968">
        <w:t xml:space="preserve"> </w:t>
      </w:r>
      <w:r w:rsidR="00784AF4">
        <w:t>r</w:t>
      </w:r>
      <w:r w:rsidR="000A2F4D">
        <w:t>ecognis</w:t>
      </w:r>
      <w:r w:rsidR="005D7DFC">
        <w:t>ing</w:t>
      </w:r>
      <w:r w:rsidR="000A2F4D">
        <w:t xml:space="preserve"> the various sectors that encapsulate the aviation industry, and </w:t>
      </w:r>
      <w:r w:rsidR="00704679">
        <w:t>u</w:t>
      </w:r>
      <w:r w:rsidR="00C054A9">
        <w:t xml:space="preserve">ndertake effective and ongoing engagement with </w:t>
      </w:r>
      <w:r w:rsidR="000A2F4D">
        <w:t>those various sectors</w:t>
      </w:r>
      <w:r w:rsidR="005D0804">
        <w:t>.</w:t>
      </w:r>
    </w:p>
    <w:p w14:paraId="308E5B23" w14:textId="5710425A" w:rsidR="00D24436" w:rsidRDefault="00704679" w:rsidP="0084127B">
      <w:pPr>
        <w:pStyle w:val="ListParagraph"/>
        <w:numPr>
          <w:ilvl w:val="0"/>
          <w:numId w:val="4"/>
        </w:numPr>
        <w:spacing w:before="120" w:after="120" w:line="240" w:lineRule="auto"/>
        <w:ind w:left="426"/>
        <w:contextualSpacing w:val="0"/>
      </w:pPr>
      <w:r>
        <w:t>c</w:t>
      </w:r>
      <w:r w:rsidR="00C054A9">
        <w:t xml:space="preserve">ommunicate </w:t>
      </w:r>
      <w:r>
        <w:t xml:space="preserve">clearly and </w:t>
      </w:r>
      <w:r w:rsidR="00C054A9">
        <w:t>regularly with relevant Government agencies, industry and other key stakeholders regarding CASA’s activities and functions</w:t>
      </w:r>
      <w:r w:rsidR="005D0804">
        <w:t>.</w:t>
      </w:r>
    </w:p>
    <w:p w14:paraId="146BBC1A" w14:textId="4C9177EB" w:rsidR="00C054A9" w:rsidRPr="00F74CE2" w:rsidRDefault="00704679" w:rsidP="0084127B">
      <w:pPr>
        <w:pStyle w:val="ListParagraph"/>
        <w:numPr>
          <w:ilvl w:val="0"/>
          <w:numId w:val="4"/>
        </w:numPr>
        <w:spacing w:before="120" w:after="120" w:line="240" w:lineRule="auto"/>
        <w:ind w:left="426"/>
        <w:contextualSpacing w:val="0"/>
      </w:pPr>
      <w:r>
        <w:t>w</w:t>
      </w:r>
      <w:r w:rsidR="00C054A9" w:rsidRPr="00F74CE2">
        <w:t xml:space="preserve">ork closely with </w:t>
      </w:r>
      <w:r w:rsidR="002E39F1">
        <w:t>the</w:t>
      </w:r>
      <w:r w:rsidR="00137BBD" w:rsidRPr="00F74CE2">
        <w:t xml:space="preserve"> </w:t>
      </w:r>
      <w:r w:rsidR="00C054A9" w:rsidRPr="00F74CE2">
        <w:t xml:space="preserve">Department and other Government agencies, including the </w:t>
      </w:r>
      <w:r w:rsidR="00F91744">
        <w:t>ATSB</w:t>
      </w:r>
      <w:r w:rsidR="00C054A9" w:rsidRPr="00F74CE2">
        <w:t>, Ai</w:t>
      </w:r>
      <w:r w:rsidR="007F18C1">
        <w:t xml:space="preserve">rservices and </w:t>
      </w:r>
      <w:r w:rsidR="00C054A9" w:rsidRPr="00F74CE2">
        <w:t>Defence, to deliver integrated and comprehensive safety advice to the Government, the aviation industry and the community.</w:t>
      </w:r>
      <w:r w:rsidR="00D24436" w:rsidRPr="00914B8B">
        <w:t xml:space="preserve"> </w:t>
      </w:r>
    </w:p>
    <w:p w14:paraId="14FCD0B5" w14:textId="17F8CEF1" w:rsidR="00411862" w:rsidRPr="0094338B" w:rsidRDefault="00411862" w:rsidP="00914B8B">
      <w:pPr>
        <w:spacing w:after="0"/>
        <w:rPr>
          <w:rStyle w:val="HelpText"/>
          <w:color w:val="auto"/>
        </w:rPr>
      </w:pPr>
    </w:p>
    <w:sectPr w:rsidR="00411862" w:rsidRPr="0094338B" w:rsidSect="00C92EA3">
      <w:pgSz w:w="11906" w:h="16838"/>
      <w:pgMar w:top="993" w:right="1440" w:bottom="851" w:left="1440" w:header="709" w:footer="11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C4A3" w16cex:dateUtc="2021-03-11T05:32:00Z"/>
  <w16cex:commentExtensible w16cex:durableId="23F4CF68" w16cex:dateUtc="2021-03-11T06:18:00Z"/>
  <w16cex:commentExtensible w16cex:durableId="23FAF82D" w16cex:dateUtc="2021-03-15T22:26:00Z"/>
  <w16cex:commentExtensible w16cex:durableId="23F4D018" w16cex:dateUtc="2021-03-11T06:21:00Z"/>
  <w16cex:commentExtensible w16cex:durableId="23F4C5D9" w16cex:dateUtc="2021-03-11T05:37:00Z"/>
  <w16cex:commentExtensible w16cex:durableId="23F4D1FF" w16cex:dateUtc="2021-03-11T06:29:00Z"/>
  <w16cex:commentExtensible w16cex:durableId="23FC8420" w16cex:dateUtc="2021-03-17T02:35:00Z"/>
  <w16cex:commentExtensible w16cex:durableId="23F4CBCB" w16cex:dateUtc="2021-03-11T06:03:00Z"/>
  <w16cex:commentExtensible w16cex:durableId="23F4D35D" w16cex:dateUtc="2021-03-11T06:35:00Z"/>
  <w16cex:commentExtensible w16cex:durableId="23F4D396" w16cex:dateUtc="2021-03-11T06:36:00Z"/>
  <w16cex:commentExtensible w16cex:durableId="23F4CD1E" w16cex:dateUtc="2021-03-11T06:08:00Z"/>
  <w16cex:commentExtensible w16cex:durableId="23F4CDD1" w16cex:dateUtc="2021-03-11T06:11:00Z"/>
  <w16cex:commentExtensible w16cex:durableId="23F4CE6D" w16cex:dateUtc="2021-03-11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A2D1DB" w16cid:durableId="23F4C4A3"/>
  <w16cid:commentId w16cid:paraId="4D65F6BD" w16cid:durableId="23F4CF68"/>
  <w16cid:commentId w16cid:paraId="611203DD" w16cid:durableId="23FAF82D"/>
  <w16cid:commentId w16cid:paraId="20448355" w16cid:durableId="23F4D018"/>
  <w16cid:commentId w16cid:paraId="0E1D1791" w16cid:durableId="23F4C5D9"/>
  <w16cid:commentId w16cid:paraId="0426EEF5" w16cid:durableId="23F4D1FF"/>
  <w16cid:commentId w16cid:paraId="6281DEB7" w16cid:durableId="23FC8420"/>
  <w16cid:commentId w16cid:paraId="204780BD" w16cid:durableId="23F4CBCB"/>
  <w16cid:commentId w16cid:paraId="3363AD66" w16cid:durableId="23F4D35D"/>
  <w16cid:commentId w16cid:paraId="78B9DA20" w16cid:durableId="23F4D396"/>
  <w16cid:commentId w16cid:paraId="33CD5311" w16cid:durableId="23F4CD1E"/>
  <w16cid:commentId w16cid:paraId="0EFDBF07" w16cid:durableId="23F4CDD1"/>
  <w16cid:commentId w16cid:paraId="68DA80BE" w16cid:durableId="23F4CE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4090" w14:textId="77777777" w:rsidR="00881C62" w:rsidRDefault="00881C62" w:rsidP="00C97B79">
      <w:pPr>
        <w:spacing w:after="0" w:line="240" w:lineRule="auto"/>
      </w:pPr>
      <w:r>
        <w:separator/>
      </w:r>
    </w:p>
  </w:endnote>
  <w:endnote w:type="continuationSeparator" w:id="0">
    <w:p w14:paraId="2BDBE4F5" w14:textId="77777777" w:rsidR="00881C62" w:rsidRDefault="00881C62" w:rsidP="00C97B79">
      <w:pPr>
        <w:spacing w:after="0" w:line="240" w:lineRule="auto"/>
      </w:pPr>
      <w:r>
        <w:continuationSeparator/>
      </w:r>
    </w:p>
  </w:endnote>
  <w:endnote w:type="continuationNotice" w:id="1">
    <w:p w14:paraId="397D302B" w14:textId="77777777" w:rsidR="00881C62" w:rsidRDefault="00881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BC4F6" w14:textId="77777777" w:rsidR="00881C62" w:rsidRDefault="00881C62" w:rsidP="00C97B79">
      <w:pPr>
        <w:spacing w:after="0" w:line="240" w:lineRule="auto"/>
      </w:pPr>
      <w:r>
        <w:separator/>
      </w:r>
    </w:p>
  </w:footnote>
  <w:footnote w:type="continuationSeparator" w:id="0">
    <w:p w14:paraId="6D739E30" w14:textId="77777777" w:rsidR="00881C62" w:rsidRDefault="00881C62" w:rsidP="00C97B79">
      <w:pPr>
        <w:spacing w:after="0" w:line="240" w:lineRule="auto"/>
      </w:pPr>
      <w:r>
        <w:continuationSeparator/>
      </w:r>
    </w:p>
  </w:footnote>
  <w:footnote w:type="continuationNotice" w:id="1">
    <w:p w14:paraId="1E733D39" w14:textId="77777777" w:rsidR="00881C62" w:rsidRDefault="00881C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518"/>
    <w:multiLevelType w:val="hybridMultilevel"/>
    <w:tmpl w:val="6E5056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3886"/>
    <w:multiLevelType w:val="hybridMultilevel"/>
    <w:tmpl w:val="73ACFD56"/>
    <w:lvl w:ilvl="0" w:tplc="5192B5D4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D05EC"/>
    <w:multiLevelType w:val="hybridMultilevel"/>
    <w:tmpl w:val="F3A0F688"/>
    <w:lvl w:ilvl="0" w:tplc="B9603D58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4D09E1"/>
    <w:multiLevelType w:val="hybridMultilevel"/>
    <w:tmpl w:val="E4BC9734"/>
    <w:lvl w:ilvl="0" w:tplc="BD28419E">
      <w:start w:val="1"/>
      <w:numFmt w:val="lowerLetter"/>
      <w:lvlText w:val="(%1)"/>
      <w:lvlJc w:val="left"/>
      <w:pPr>
        <w:ind w:left="7962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8682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4" w15:restartNumberingAfterBreak="0">
    <w:nsid w:val="6D1F088D"/>
    <w:multiLevelType w:val="hybridMultilevel"/>
    <w:tmpl w:val="53C2D154"/>
    <w:lvl w:ilvl="0" w:tplc="DB607F5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79"/>
    <w:rsid w:val="00000CE1"/>
    <w:rsid w:val="00002F56"/>
    <w:rsid w:val="00003477"/>
    <w:rsid w:val="00012334"/>
    <w:rsid w:val="0002456D"/>
    <w:rsid w:val="0002558B"/>
    <w:rsid w:val="000272E5"/>
    <w:rsid w:val="00031615"/>
    <w:rsid w:val="00037B86"/>
    <w:rsid w:val="000431A3"/>
    <w:rsid w:val="000535A2"/>
    <w:rsid w:val="000573EE"/>
    <w:rsid w:val="000648D0"/>
    <w:rsid w:val="0006544B"/>
    <w:rsid w:val="00070190"/>
    <w:rsid w:val="0007245B"/>
    <w:rsid w:val="0007477C"/>
    <w:rsid w:val="00082157"/>
    <w:rsid w:val="00083561"/>
    <w:rsid w:val="0008795D"/>
    <w:rsid w:val="00091CE0"/>
    <w:rsid w:val="0009482D"/>
    <w:rsid w:val="000A25FD"/>
    <w:rsid w:val="000A2F4D"/>
    <w:rsid w:val="000A3F88"/>
    <w:rsid w:val="000A4876"/>
    <w:rsid w:val="000A7E1C"/>
    <w:rsid w:val="000B190A"/>
    <w:rsid w:val="000B2F90"/>
    <w:rsid w:val="000B5E91"/>
    <w:rsid w:val="000D1617"/>
    <w:rsid w:val="000D5A06"/>
    <w:rsid w:val="000D625C"/>
    <w:rsid w:val="000D6F7E"/>
    <w:rsid w:val="000D768C"/>
    <w:rsid w:val="000E45AA"/>
    <w:rsid w:val="000F0259"/>
    <w:rsid w:val="000F0774"/>
    <w:rsid w:val="000F1C0D"/>
    <w:rsid w:val="000F2A8F"/>
    <w:rsid w:val="000F470B"/>
    <w:rsid w:val="001013E2"/>
    <w:rsid w:val="00112C11"/>
    <w:rsid w:val="0012192A"/>
    <w:rsid w:val="00121B31"/>
    <w:rsid w:val="001247EC"/>
    <w:rsid w:val="00125F27"/>
    <w:rsid w:val="00135DB6"/>
    <w:rsid w:val="00137795"/>
    <w:rsid w:val="00137BBD"/>
    <w:rsid w:val="0014348C"/>
    <w:rsid w:val="00144994"/>
    <w:rsid w:val="00145B4D"/>
    <w:rsid w:val="00146E04"/>
    <w:rsid w:val="00153AB5"/>
    <w:rsid w:val="00163B61"/>
    <w:rsid w:val="00165979"/>
    <w:rsid w:val="001853DD"/>
    <w:rsid w:val="0018732D"/>
    <w:rsid w:val="001937C1"/>
    <w:rsid w:val="001A1574"/>
    <w:rsid w:val="001A5ED7"/>
    <w:rsid w:val="001B0126"/>
    <w:rsid w:val="001B410D"/>
    <w:rsid w:val="001B70F1"/>
    <w:rsid w:val="001B715D"/>
    <w:rsid w:val="001C13E7"/>
    <w:rsid w:val="001C1E41"/>
    <w:rsid w:val="001C21D8"/>
    <w:rsid w:val="001C3675"/>
    <w:rsid w:val="001C4EFF"/>
    <w:rsid w:val="001C5035"/>
    <w:rsid w:val="001C5DC6"/>
    <w:rsid w:val="001C5F20"/>
    <w:rsid w:val="001D2D63"/>
    <w:rsid w:val="001D6A30"/>
    <w:rsid w:val="001D745E"/>
    <w:rsid w:val="001E0C50"/>
    <w:rsid w:val="001E3AFD"/>
    <w:rsid w:val="001F7CD1"/>
    <w:rsid w:val="00205AF8"/>
    <w:rsid w:val="00207012"/>
    <w:rsid w:val="002114CE"/>
    <w:rsid w:val="002117C7"/>
    <w:rsid w:val="00213BFC"/>
    <w:rsid w:val="00214A8B"/>
    <w:rsid w:val="00216434"/>
    <w:rsid w:val="00222A9E"/>
    <w:rsid w:val="00227DAA"/>
    <w:rsid w:val="002351DD"/>
    <w:rsid w:val="002377FE"/>
    <w:rsid w:val="00240FB2"/>
    <w:rsid w:val="0024325C"/>
    <w:rsid w:val="00245460"/>
    <w:rsid w:val="00246136"/>
    <w:rsid w:val="002476A9"/>
    <w:rsid w:val="002522BB"/>
    <w:rsid w:val="00253209"/>
    <w:rsid w:val="00256287"/>
    <w:rsid w:val="00257D85"/>
    <w:rsid w:val="00265048"/>
    <w:rsid w:val="002708D9"/>
    <w:rsid w:val="002709B1"/>
    <w:rsid w:val="002718C8"/>
    <w:rsid w:val="002739B0"/>
    <w:rsid w:val="0027408F"/>
    <w:rsid w:val="00274FD3"/>
    <w:rsid w:val="00283816"/>
    <w:rsid w:val="00293054"/>
    <w:rsid w:val="00293800"/>
    <w:rsid w:val="002940B8"/>
    <w:rsid w:val="002945D0"/>
    <w:rsid w:val="00294ACC"/>
    <w:rsid w:val="00295A4F"/>
    <w:rsid w:val="002B1C5D"/>
    <w:rsid w:val="002B655E"/>
    <w:rsid w:val="002B6EBA"/>
    <w:rsid w:val="002B7841"/>
    <w:rsid w:val="002C277E"/>
    <w:rsid w:val="002D3C34"/>
    <w:rsid w:val="002D6418"/>
    <w:rsid w:val="002D723D"/>
    <w:rsid w:val="002E39F1"/>
    <w:rsid w:val="002E3B3B"/>
    <w:rsid w:val="002E7AB4"/>
    <w:rsid w:val="002F0BB6"/>
    <w:rsid w:val="002F0D13"/>
    <w:rsid w:val="002F13C9"/>
    <w:rsid w:val="002F2A26"/>
    <w:rsid w:val="002F40D2"/>
    <w:rsid w:val="002F4987"/>
    <w:rsid w:val="002F5941"/>
    <w:rsid w:val="00300ECE"/>
    <w:rsid w:val="0030417F"/>
    <w:rsid w:val="00305BB5"/>
    <w:rsid w:val="00311560"/>
    <w:rsid w:val="0032151A"/>
    <w:rsid w:val="00321CA3"/>
    <w:rsid w:val="0032379D"/>
    <w:rsid w:val="003279A5"/>
    <w:rsid w:val="00330E56"/>
    <w:rsid w:val="003351A8"/>
    <w:rsid w:val="00337B80"/>
    <w:rsid w:val="00346077"/>
    <w:rsid w:val="003500CC"/>
    <w:rsid w:val="003501FD"/>
    <w:rsid w:val="00350AA3"/>
    <w:rsid w:val="00352179"/>
    <w:rsid w:val="00353B7E"/>
    <w:rsid w:val="00367F0D"/>
    <w:rsid w:val="003707DA"/>
    <w:rsid w:val="00372A4B"/>
    <w:rsid w:val="00380424"/>
    <w:rsid w:val="00381394"/>
    <w:rsid w:val="003866EC"/>
    <w:rsid w:val="0038688A"/>
    <w:rsid w:val="00391C92"/>
    <w:rsid w:val="00396E55"/>
    <w:rsid w:val="003A0495"/>
    <w:rsid w:val="003B0BE0"/>
    <w:rsid w:val="003B5043"/>
    <w:rsid w:val="003D1CC6"/>
    <w:rsid w:val="003E3FF8"/>
    <w:rsid w:val="003E681D"/>
    <w:rsid w:val="003F0A5C"/>
    <w:rsid w:val="00403896"/>
    <w:rsid w:val="004057DE"/>
    <w:rsid w:val="00410C93"/>
    <w:rsid w:val="00411862"/>
    <w:rsid w:val="00415F7D"/>
    <w:rsid w:val="00417358"/>
    <w:rsid w:val="004173D3"/>
    <w:rsid w:val="0042501F"/>
    <w:rsid w:val="004259C6"/>
    <w:rsid w:val="00426963"/>
    <w:rsid w:val="00431602"/>
    <w:rsid w:val="00433B54"/>
    <w:rsid w:val="00437F6F"/>
    <w:rsid w:val="00440316"/>
    <w:rsid w:val="00455AC1"/>
    <w:rsid w:val="00460816"/>
    <w:rsid w:val="00466BA7"/>
    <w:rsid w:val="004703C7"/>
    <w:rsid w:val="00470ADD"/>
    <w:rsid w:val="00470E43"/>
    <w:rsid w:val="00474839"/>
    <w:rsid w:val="00477B25"/>
    <w:rsid w:val="00480363"/>
    <w:rsid w:val="00491765"/>
    <w:rsid w:val="00492762"/>
    <w:rsid w:val="00495D9D"/>
    <w:rsid w:val="00496C75"/>
    <w:rsid w:val="004A039B"/>
    <w:rsid w:val="004A0A7A"/>
    <w:rsid w:val="004A16FF"/>
    <w:rsid w:val="004A3C6A"/>
    <w:rsid w:val="004A5772"/>
    <w:rsid w:val="004B4542"/>
    <w:rsid w:val="004B4A74"/>
    <w:rsid w:val="004B553C"/>
    <w:rsid w:val="004C11DC"/>
    <w:rsid w:val="004C2ECB"/>
    <w:rsid w:val="004C3AF5"/>
    <w:rsid w:val="004C7234"/>
    <w:rsid w:val="004D1C97"/>
    <w:rsid w:val="004D3D7B"/>
    <w:rsid w:val="004D5A87"/>
    <w:rsid w:val="004D78F8"/>
    <w:rsid w:val="004D7E62"/>
    <w:rsid w:val="004D7F38"/>
    <w:rsid w:val="004E54FB"/>
    <w:rsid w:val="004E5A86"/>
    <w:rsid w:val="004E5AE8"/>
    <w:rsid w:val="004F46CD"/>
    <w:rsid w:val="004F4A14"/>
    <w:rsid w:val="004F6334"/>
    <w:rsid w:val="00500143"/>
    <w:rsid w:val="00502B84"/>
    <w:rsid w:val="00504FBC"/>
    <w:rsid w:val="00511911"/>
    <w:rsid w:val="005169AB"/>
    <w:rsid w:val="0052557F"/>
    <w:rsid w:val="00531120"/>
    <w:rsid w:val="00535F82"/>
    <w:rsid w:val="005369E0"/>
    <w:rsid w:val="00542731"/>
    <w:rsid w:val="005443A0"/>
    <w:rsid w:val="00552AE3"/>
    <w:rsid w:val="00553B5E"/>
    <w:rsid w:val="005553B8"/>
    <w:rsid w:val="00555CA8"/>
    <w:rsid w:val="00560D89"/>
    <w:rsid w:val="0056142B"/>
    <w:rsid w:val="005647CA"/>
    <w:rsid w:val="005765F9"/>
    <w:rsid w:val="005768B7"/>
    <w:rsid w:val="00576B06"/>
    <w:rsid w:val="0058186D"/>
    <w:rsid w:val="00584C4C"/>
    <w:rsid w:val="00584EB1"/>
    <w:rsid w:val="005900A2"/>
    <w:rsid w:val="00591457"/>
    <w:rsid w:val="00594132"/>
    <w:rsid w:val="00596C16"/>
    <w:rsid w:val="005A0B10"/>
    <w:rsid w:val="005A7C3D"/>
    <w:rsid w:val="005B652E"/>
    <w:rsid w:val="005B6E28"/>
    <w:rsid w:val="005C03E9"/>
    <w:rsid w:val="005C0F65"/>
    <w:rsid w:val="005D0804"/>
    <w:rsid w:val="005D3664"/>
    <w:rsid w:val="005D399F"/>
    <w:rsid w:val="005D3DF2"/>
    <w:rsid w:val="005D7DFC"/>
    <w:rsid w:val="005E1EE0"/>
    <w:rsid w:val="005E2125"/>
    <w:rsid w:val="005E4892"/>
    <w:rsid w:val="005E7128"/>
    <w:rsid w:val="005F0CEA"/>
    <w:rsid w:val="005F426B"/>
    <w:rsid w:val="005F5FC7"/>
    <w:rsid w:val="006079C5"/>
    <w:rsid w:val="006177DD"/>
    <w:rsid w:val="00630143"/>
    <w:rsid w:val="00632522"/>
    <w:rsid w:val="00643049"/>
    <w:rsid w:val="00643844"/>
    <w:rsid w:val="00643A64"/>
    <w:rsid w:val="00647E62"/>
    <w:rsid w:val="006502E1"/>
    <w:rsid w:val="00653D90"/>
    <w:rsid w:val="00662313"/>
    <w:rsid w:val="006631B6"/>
    <w:rsid w:val="00666019"/>
    <w:rsid w:val="0066787E"/>
    <w:rsid w:val="006731FA"/>
    <w:rsid w:val="00675AD4"/>
    <w:rsid w:val="006763B6"/>
    <w:rsid w:val="0067682D"/>
    <w:rsid w:val="00682D81"/>
    <w:rsid w:val="00687F12"/>
    <w:rsid w:val="00694FB5"/>
    <w:rsid w:val="00695F3D"/>
    <w:rsid w:val="006A64D1"/>
    <w:rsid w:val="006A650A"/>
    <w:rsid w:val="006B32EA"/>
    <w:rsid w:val="006B58F9"/>
    <w:rsid w:val="006C0C89"/>
    <w:rsid w:val="006C63F2"/>
    <w:rsid w:val="006D444A"/>
    <w:rsid w:val="006E49E9"/>
    <w:rsid w:val="006F0FA8"/>
    <w:rsid w:val="006F568E"/>
    <w:rsid w:val="006F75BD"/>
    <w:rsid w:val="00703C59"/>
    <w:rsid w:val="00704679"/>
    <w:rsid w:val="00711F1C"/>
    <w:rsid w:val="00723DC1"/>
    <w:rsid w:val="00734CB1"/>
    <w:rsid w:val="00736252"/>
    <w:rsid w:val="00743F26"/>
    <w:rsid w:val="00744842"/>
    <w:rsid w:val="007520D8"/>
    <w:rsid w:val="00755F3A"/>
    <w:rsid w:val="007565D8"/>
    <w:rsid w:val="00764A30"/>
    <w:rsid w:val="0076671E"/>
    <w:rsid w:val="00770DC7"/>
    <w:rsid w:val="00772576"/>
    <w:rsid w:val="00772BD2"/>
    <w:rsid w:val="00773879"/>
    <w:rsid w:val="00782992"/>
    <w:rsid w:val="00782B15"/>
    <w:rsid w:val="00784AF4"/>
    <w:rsid w:val="0079320D"/>
    <w:rsid w:val="007971A3"/>
    <w:rsid w:val="007B1C36"/>
    <w:rsid w:val="007B25E4"/>
    <w:rsid w:val="007B3A91"/>
    <w:rsid w:val="007B5F56"/>
    <w:rsid w:val="007B75EC"/>
    <w:rsid w:val="007C210F"/>
    <w:rsid w:val="007C236A"/>
    <w:rsid w:val="007C3476"/>
    <w:rsid w:val="007D41DD"/>
    <w:rsid w:val="007D6B3D"/>
    <w:rsid w:val="007D7427"/>
    <w:rsid w:val="007E5566"/>
    <w:rsid w:val="007E7DAF"/>
    <w:rsid w:val="007F0054"/>
    <w:rsid w:val="007F0A17"/>
    <w:rsid w:val="007F18C1"/>
    <w:rsid w:val="007F3B7F"/>
    <w:rsid w:val="007F4F47"/>
    <w:rsid w:val="007F5355"/>
    <w:rsid w:val="008053AA"/>
    <w:rsid w:val="008056F6"/>
    <w:rsid w:val="008142E0"/>
    <w:rsid w:val="00815DE8"/>
    <w:rsid w:val="008247C8"/>
    <w:rsid w:val="008310A6"/>
    <w:rsid w:val="008356B3"/>
    <w:rsid w:val="008364AF"/>
    <w:rsid w:val="00836EFB"/>
    <w:rsid w:val="00836F0B"/>
    <w:rsid w:val="0084127B"/>
    <w:rsid w:val="00841536"/>
    <w:rsid w:val="008454B3"/>
    <w:rsid w:val="008522AA"/>
    <w:rsid w:val="008538AD"/>
    <w:rsid w:val="00853C44"/>
    <w:rsid w:val="00876AE3"/>
    <w:rsid w:val="00876B6E"/>
    <w:rsid w:val="00877670"/>
    <w:rsid w:val="00881C62"/>
    <w:rsid w:val="00883C84"/>
    <w:rsid w:val="008852DE"/>
    <w:rsid w:val="00886872"/>
    <w:rsid w:val="00886FD1"/>
    <w:rsid w:val="00890844"/>
    <w:rsid w:val="00892F33"/>
    <w:rsid w:val="00894997"/>
    <w:rsid w:val="008A00F3"/>
    <w:rsid w:val="008A2219"/>
    <w:rsid w:val="008A2DD0"/>
    <w:rsid w:val="008A4BF8"/>
    <w:rsid w:val="008A7914"/>
    <w:rsid w:val="008B2550"/>
    <w:rsid w:val="008B47DD"/>
    <w:rsid w:val="008B69F2"/>
    <w:rsid w:val="008C366C"/>
    <w:rsid w:val="008C4D0C"/>
    <w:rsid w:val="008D15B3"/>
    <w:rsid w:val="008E32B6"/>
    <w:rsid w:val="00901084"/>
    <w:rsid w:val="009012E6"/>
    <w:rsid w:val="009015AC"/>
    <w:rsid w:val="00901F9C"/>
    <w:rsid w:val="00903AAB"/>
    <w:rsid w:val="00906380"/>
    <w:rsid w:val="00914B8B"/>
    <w:rsid w:val="00915866"/>
    <w:rsid w:val="00916EC5"/>
    <w:rsid w:val="00917528"/>
    <w:rsid w:val="00934CC0"/>
    <w:rsid w:val="00941306"/>
    <w:rsid w:val="00942D8C"/>
    <w:rsid w:val="0094338B"/>
    <w:rsid w:val="009502F1"/>
    <w:rsid w:val="00951CD7"/>
    <w:rsid w:val="00957BA7"/>
    <w:rsid w:val="00960A06"/>
    <w:rsid w:val="00962B94"/>
    <w:rsid w:val="00963966"/>
    <w:rsid w:val="0096534E"/>
    <w:rsid w:val="00966B6D"/>
    <w:rsid w:val="009734A2"/>
    <w:rsid w:val="00973BDF"/>
    <w:rsid w:val="0098097E"/>
    <w:rsid w:val="0098514B"/>
    <w:rsid w:val="00986A2F"/>
    <w:rsid w:val="0099267F"/>
    <w:rsid w:val="009A1187"/>
    <w:rsid w:val="009A1A21"/>
    <w:rsid w:val="009B019D"/>
    <w:rsid w:val="009C5A65"/>
    <w:rsid w:val="009C6519"/>
    <w:rsid w:val="009D0B6F"/>
    <w:rsid w:val="009D1852"/>
    <w:rsid w:val="009D496B"/>
    <w:rsid w:val="009E44C4"/>
    <w:rsid w:val="009F0F70"/>
    <w:rsid w:val="009F12EA"/>
    <w:rsid w:val="009F46AA"/>
    <w:rsid w:val="00A00E3E"/>
    <w:rsid w:val="00A02E0E"/>
    <w:rsid w:val="00A06223"/>
    <w:rsid w:val="00A12369"/>
    <w:rsid w:val="00A16A9C"/>
    <w:rsid w:val="00A171DF"/>
    <w:rsid w:val="00A25A11"/>
    <w:rsid w:val="00A41115"/>
    <w:rsid w:val="00A474DB"/>
    <w:rsid w:val="00A5619F"/>
    <w:rsid w:val="00A63BA2"/>
    <w:rsid w:val="00A6445D"/>
    <w:rsid w:val="00A6698A"/>
    <w:rsid w:val="00A67E5B"/>
    <w:rsid w:val="00A8048B"/>
    <w:rsid w:val="00A844BB"/>
    <w:rsid w:val="00A924E6"/>
    <w:rsid w:val="00A94237"/>
    <w:rsid w:val="00A95101"/>
    <w:rsid w:val="00A97338"/>
    <w:rsid w:val="00AA5003"/>
    <w:rsid w:val="00AA504C"/>
    <w:rsid w:val="00AA784D"/>
    <w:rsid w:val="00AB07FF"/>
    <w:rsid w:val="00AB61CB"/>
    <w:rsid w:val="00AC006C"/>
    <w:rsid w:val="00AC2586"/>
    <w:rsid w:val="00AC519A"/>
    <w:rsid w:val="00AC5DF9"/>
    <w:rsid w:val="00AC6F02"/>
    <w:rsid w:val="00AD1045"/>
    <w:rsid w:val="00AD1CE0"/>
    <w:rsid w:val="00AD22AE"/>
    <w:rsid w:val="00AD3816"/>
    <w:rsid w:val="00AD569C"/>
    <w:rsid w:val="00AE0084"/>
    <w:rsid w:val="00AE3AA7"/>
    <w:rsid w:val="00AE635B"/>
    <w:rsid w:val="00B036C9"/>
    <w:rsid w:val="00B03CC6"/>
    <w:rsid w:val="00B050D9"/>
    <w:rsid w:val="00B06240"/>
    <w:rsid w:val="00B0696E"/>
    <w:rsid w:val="00B1410D"/>
    <w:rsid w:val="00B14EE8"/>
    <w:rsid w:val="00B17E1F"/>
    <w:rsid w:val="00B248D7"/>
    <w:rsid w:val="00B24AC2"/>
    <w:rsid w:val="00B31C15"/>
    <w:rsid w:val="00B350BF"/>
    <w:rsid w:val="00B41128"/>
    <w:rsid w:val="00B51B9F"/>
    <w:rsid w:val="00B65052"/>
    <w:rsid w:val="00B73864"/>
    <w:rsid w:val="00B769EB"/>
    <w:rsid w:val="00B83AA9"/>
    <w:rsid w:val="00B901AE"/>
    <w:rsid w:val="00B95D0B"/>
    <w:rsid w:val="00BA2785"/>
    <w:rsid w:val="00BB2E62"/>
    <w:rsid w:val="00BB72B2"/>
    <w:rsid w:val="00BD2895"/>
    <w:rsid w:val="00BD6188"/>
    <w:rsid w:val="00BE59BF"/>
    <w:rsid w:val="00BF0FA2"/>
    <w:rsid w:val="00BF214E"/>
    <w:rsid w:val="00BF6253"/>
    <w:rsid w:val="00C01F0F"/>
    <w:rsid w:val="00C02172"/>
    <w:rsid w:val="00C0272B"/>
    <w:rsid w:val="00C04136"/>
    <w:rsid w:val="00C054A9"/>
    <w:rsid w:val="00C07CE2"/>
    <w:rsid w:val="00C104EF"/>
    <w:rsid w:val="00C16A4B"/>
    <w:rsid w:val="00C23C85"/>
    <w:rsid w:val="00C24B4A"/>
    <w:rsid w:val="00C26F13"/>
    <w:rsid w:val="00C326FD"/>
    <w:rsid w:val="00C35BC5"/>
    <w:rsid w:val="00C41D1D"/>
    <w:rsid w:val="00C438B6"/>
    <w:rsid w:val="00C45C51"/>
    <w:rsid w:val="00C46321"/>
    <w:rsid w:val="00C50394"/>
    <w:rsid w:val="00C60425"/>
    <w:rsid w:val="00C678E1"/>
    <w:rsid w:val="00C70C9D"/>
    <w:rsid w:val="00C71F96"/>
    <w:rsid w:val="00C72A47"/>
    <w:rsid w:val="00C76F15"/>
    <w:rsid w:val="00C77FCC"/>
    <w:rsid w:val="00C8409F"/>
    <w:rsid w:val="00C848E5"/>
    <w:rsid w:val="00C91386"/>
    <w:rsid w:val="00C92EA3"/>
    <w:rsid w:val="00C93012"/>
    <w:rsid w:val="00C93194"/>
    <w:rsid w:val="00C93850"/>
    <w:rsid w:val="00C95BB2"/>
    <w:rsid w:val="00C96005"/>
    <w:rsid w:val="00C97B79"/>
    <w:rsid w:val="00CA2FB7"/>
    <w:rsid w:val="00CA490D"/>
    <w:rsid w:val="00CA77A9"/>
    <w:rsid w:val="00CA7FA4"/>
    <w:rsid w:val="00CB3833"/>
    <w:rsid w:val="00CC33E5"/>
    <w:rsid w:val="00CC5DDC"/>
    <w:rsid w:val="00CD3918"/>
    <w:rsid w:val="00CE060C"/>
    <w:rsid w:val="00CE286A"/>
    <w:rsid w:val="00CE3510"/>
    <w:rsid w:val="00CE791C"/>
    <w:rsid w:val="00CF3ED7"/>
    <w:rsid w:val="00CF5A38"/>
    <w:rsid w:val="00CF6973"/>
    <w:rsid w:val="00D00949"/>
    <w:rsid w:val="00D02B00"/>
    <w:rsid w:val="00D11811"/>
    <w:rsid w:val="00D2411B"/>
    <w:rsid w:val="00D24436"/>
    <w:rsid w:val="00D26E8A"/>
    <w:rsid w:val="00D45462"/>
    <w:rsid w:val="00D5458E"/>
    <w:rsid w:val="00D55B32"/>
    <w:rsid w:val="00D57C28"/>
    <w:rsid w:val="00D71937"/>
    <w:rsid w:val="00D8004C"/>
    <w:rsid w:val="00D94E60"/>
    <w:rsid w:val="00D95CAD"/>
    <w:rsid w:val="00D97B28"/>
    <w:rsid w:val="00DB04A5"/>
    <w:rsid w:val="00DB1D17"/>
    <w:rsid w:val="00DB2EBC"/>
    <w:rsid w:val="00DC21A0"/>
    <w:rsid w:val="00DC791A"/>
    <w:rsid w:val="00DD0730"/>
    <w:rsid w:val="00DD0D3F"/>
    <w:rsid w:val="00DD4029"/>
    <w:rsid w:val="00DD4AD5"/>
    <w:rsid w:val="00DE2B07"/>
    <w:rsid w:val="00DE30D3"/>
    <w:rsid w:val="00DE5CBD"/>
    <w:rsid w:val="00DE7951"/>
    <w:rsid w:val="00DF0CF1"/>
    <w:rsid w:val="00DF1F38"/>
    <w:rsid w:val="00E0436E"/>
    <w:rsid w:val="00E047DF"/>
    <w:rsid w:val="00E05A6B"/>
    <w:rsid w:val="00E11A86"/>
    <w:rsid w:val="00E14256"/>
    <w:rsid w:val="00E40968"/>
    <w:rsid w:val="00E43E69"/>
    <w:rsid w:val="00E516F1"/>
    <w:rsid w:val="00E574B8"/>
    <w:rsid w:val="00E57D5E"/>
    <w:rsid w:val="00E60B5D"/>
    <w:rsid w:val="00E66742"/>
    <w:rsid w:val="00E73F2E"/>
    <w:rsid w:val="00E754D7"/>
    <w:rsid w:val="00E804E6"/>
    <w:rsid w:val="00E81FDE"/>
    <w:rsid w:val="00E8771D"/>
    <w:rsid w:val="00E87C5D"/>
    <w:rsid w:val="00E92A22"/>
    <w:rsid w:val="00E97471"/>
    <w:rsid w:val="00E97F2B"/>
    <w:rsid w:val="00EA324C"/>
    <w:rsid w:val="00EA4C3A"/>
    <w:rsid w:val="00EB05D1"/>
    <w:rsid w:val="00EB3D30"/>
    <w:rsid w:val="00EC2D99"/>
    <w:rsid w:val="00EC44F0"/>
    <w:rsid w:val="00ED06BD"/>
    <w:rsid w:val="00ED0EB5"/>
    <w:rsid w:val="00ED1D05"/>
    <w:rsid w:val="00ED2D8F"/>
    <w:rsid w:val="00ED418E"/>
    <w:rsid w:val="00ED7C51"/>
    <w:rsid w:val="00EE0B85"/>
    <w:rsid w:val="00EE0EBC"/>
    <w:rsid w:val="00EE2461"/>
    <w:rsid w:val="00EF0C07"/>
    <w:rsid w:val="00EF15FD"/>
    <w:rsid w:val="00EF30BB"/>
    <w:rsid w:val="00EF3D60"/>
    <w:rsid w:val="00F12530"/>
    <w:rsid w:val="00F21CA3"/>
    <w:rsid w:val="00F25CF4"/>
    <w:rsid w:val="00F325B9"/>
    <w:rsid w:val="00F3319D"/>
    <w:rsid w:val="00F359D7"/>
    <w:rsid w:val="00F35AA0"/>
    <w:rsid w:val="00F43F89"/>
    <w:rsid w:val="00F45F05"/>
    <w:rsid w:val="00F51BBC"/>
    <w:rsid w:val="00F56FB9"/>
    <w:rsid w:val="00F626A7"/>
    <w:rsid w:val="00F630D8"/>
    <w:rsid w:val="00F66F1D"/>
    <w:rsid w:val="00F67464"/>
    <w:rsid w:val="00F709B1"/>
    <w:rsid w:val="00F74068"/>
    <w:rsid w:val="00F74CE2"/>
    <w:rsid w:val="00F77603"/>
    <w:rsid w:val="00F82B81"/>
    <w:rsid w:val="00F91744"/>
    <w:rsid w:val="00F91C61"/>
    <w:rsid w:val="00FA2AB2"/>
    <w:rsid w:val="00FA2D10"/>
    <w:rsid w:val="00FA5E10"/>
    <w:rsid w:val="00FB2604"/>
    <w:rsid w:val="00FB272D"/>
    <w:rsid w:val="00FB56BC"/>
    <w:rsid w:val="00FB6C3F"/>
    <w:rsid w:val="00FC0E7B"/>
    <w:rsid w:val="00FC2CE8"/>
    <w:rsid w:val="00FC3AD9"/>
    <w:rsid w:val="00FC4A36"/>
    <w:rsid w:val="00FC6CE3"/>
    <w:rsid w:val="00FD4FFC"/>
    <w:rsid w:val="00FE212F"/>
    <w:rsid w:val="00FE35C1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F92064C"/>
  <w15:docId w15:val="{30844A10-3594-4FFA-B329-7BF3F487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E4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B7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7B79"/>
    <w:rPr>
      <w:rFonts w:cs="Times New Roman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C97B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97B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7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7B7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B7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B7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uiPriority w:val="99"/>
    <w:semiHidden/>
    <w:rsid w:val="0032379D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050D9"/>
    <w:rPr>
      <w:sz w:val="24"/>
      <w:szCs w:val="22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5E71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CC6BC2A7E60914F8F07590107636792" ma:contentTypeVersion="" ma:contentTypeDescription="PDMS Document Site Content Type" ma:contentTypeScope="" ma:versionID="8a864ca16da904bd765c819b46c42e46">
  <xsd:schema xmlns:xsd="http://www.w3.org/2001/XMLSchema" xmlns:xs="http://www.w3.org/2001/XMLSchema" xmlns:p="http://schemas.microsoft.com/office/2006/metadata/properties" xmlns:ns2="479673DD-B42C-447B-83BB-C665E4FBE352" targetNamespace="http://schemas.microsoft.com/office/2006/metadata/properties" ma:root="true" ma:fieldsID="6f26cbcae32677022c0710fab61f51a8" ns2:_="">
    <xsd:import namespace="479673DD-B42C-447B-83BB-C665E4FBE3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73DD-B42C-447B-83BB-C665E4FBE3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79673DD-B42C-447B-83BB-C665E4FBE3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7E0C-86D6-499B-8585-9E2128A81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0AF6C-E69D-4237-9237-53C3CB6CF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73DD-B42C-447B-83BB-C665E4FBE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3C4D3-628E-4AAC-9876-C17FF2164DCF}">
  <ds:schemaRefs>
    <ds:schemaRef ds:uri="479673DD-B42C-447B-83BB-C665E4FBE352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5A29CF-7A2F-4925-A273-365E191E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Infrastructure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breid</dc:creator>
  <cp:lastModifiedBy>GUPTA Vasu</cp:lastModifiedBy>
  <cp:revision>2</cp:revision>
  <cp:lastPrinted>2021-05-25T03:53:00Z</cp:lastPrinted>
  <dcterms:created xsi:type="dcterms:W3CDTF">2021-06-24T03:09:00Z</dcterms:created>
  <dcterms:modified xsi:type="dcterms:W3CDTF">2021-06-24T03:09:00Z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0x010100266966F133664895A6EE3632470D45F5007CC6BC2A7E60914F8F07590107636792</vt:lpwstr>
  </property>
</Properties>
</file>