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D8BF8" w14:textId="77777777" w:rsidR="005E317F" w:rsidRPr="008928D0" w:rsidRDefault="005E317F" w:rsidP="005E317F">
      <w:pPr>
        <w:rPr>
          <w:sz w:val="28"/>
        </w:rPr>
      </w:pPr>
      <w:r w:rsidRPr="008928D0">
        <w:rPr>
          <w:noProof/>
          <w:lang w:eastAsia="en-AU"/>
        </w:rPr>
        <w:drawing>
          <wp:inline distT="0" distB="0" distL="0" distR="0" wp14:anchorId="7C2868DD" wp14:editId="354BCF5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1BF621E" w14:textId="77777777" w:rsidR="005E317F" w:rsidRPr="008928D0" w:rsidRDefault="005E317F" w:rsidP="005E317F">
      <w:pPr>
        <w:rPr>
          <w:sz w:val="19"/>
        </w:rPr>
      </w:pPr>
    </w:p>
    <w:p w14:paraId="4623D524" w14:textId="77777777" w:rsidR="005E317F" w:rsidRPr="008928D0" w:rsidRDefault="00715D1D" w:rsidP="005E317F">
      <w:pPr>
        <w:pStyle w:val="ShortT"/>
      </w:pPr>
      <w:r w:rsidRPr="008928D0">
        <w:t>Medical and Midwife Indemnity Legislation</w:t>
      </w:r>
      <w:r w:rsidR="005E317F" w:rsidRPr="008928D0">
        <w:t xml:space="preserve"> Amendment (</w:t>
      </w:r>
      <w:r w:rsidRPr="008928D0">
        <w:t>Run-off Claims) Rules 2021</w:t>
      </w:r>
    </w:p>
    <w:p w14:paraId="67B4A16A" w14:textId="77777777" w:rsidR="005E317F" w:rsidRPr="008928D0" w:rsidRDefault="005E317F" w:rsidP="005E317F">
      <w:pPr>
        <w:pStyle w:val="SignCoverPageStart"/>
        <w:spacing w:before="240"/>
        <w:ind w:right="91"/>
        <w:rPr>
          <w:szCs w:val="22"/>
        </w:rPr>
      </w:pPr>
      <w:r w:rsidRPr="008928D0">
        <w:rPr>
          <w:szCs w:val="22"/>
        </w:rPr>
        <w:t xml:space="preserve">I, </w:t>
      </w:r>
      <w:r w:rsidR="00715D1D" w:rsidRPr="008928D0">
        <w:rPr>
          <w:szCs w:val="22"/>
        </w:rPr>
        <w:t>Greg Hunt</w:t>
      </w:r>
      <w:r w:rsidRPr="008928D0">
        <w:rPr>
          <w:szCs w:val="22"/>
        </w:rPr>
        <w:t xml:space="preserve">, </w:t>
      </w:r>
      <w:r w:rsidR="00715D1D" w:rsidRPr="008928D0">
        <w:rPr>
          <w:szCs w:val="22"/>
        </w:rPr>
        <w:t>Minister for Health</w:t>
      </w:r>
      <w:r w:rsidR="003C1F02" w:rsidRPr="008928D0">
        <w:rPr>
          <w:szCs w:val="22"/>
        </w:rPr>
        <w:t xml:space="preserve"> and Aged Care</w:t>
      </w:r>
      <w:r w:rsidRPr="008928D0">
        <w:rPr>
          <w:szCs w:val="22"/>
        </w:rPr>
        <w:t xml:space="preserve">, make the following </w:t>
      </w:r>
      <w:r w:rsidR="00715D1D" w:rsidRPr="008928D0">
        <w:rPr>
          <w:szCs w:val="22"/>
        </w:rPr>
        <w:t>Rules</w:t>
      </w:r>
      <w:r w:rsidRPr="008928D0">
        <w:rPr>
          <w:szCs w:val="22"/>
        </w:rPr>
        <w:t>.</w:t>
      </w:r>
    </w:p>
    <w:p w14:paraId="17A14976" w14:textId="35EE6935" w:rsidR="005E317F" w:rsidRPr="008928D0" w:rsidRDefault="005E317F" w:rsidP="005E317F">
      <w:pPr>
        <w:keepNext/>
        <w:spacing w:before="300" w:line="240" w:lineRule="atLeast"/>
        <w:ind w:right="397"/>
        <w:jc w:val="both"/>
        <w:rPr>
          <w:szCs w:val="22"/>
        </w:rPr>
      </w:pPr>
      <w:r w:rsidRPr="008928D0">
        <w:rPr>
          <w:szCs w:val="22"/>
        </w:rPr>
        <w:t>Dated</w:t>
      </w:r>
      <w:r w:rsidR="00881182">
        <w:rPr>
          <w:szCs w:val="22"/>
        </w:rPr>
        <w:t xml:space="preserve"> 22 June 2021</w:t>
      </w:r>
      <w:bookmarkStart w:id="0" w:name="_GoBack"/>
      <w:bookmarkEnd w:id="0"/>
      <w:r w:rsidRPr="008928D0">
        <w:rPr>
          <w:szCs w:val="22"/>
        </w:rPr>
        <w:tab/>
      </w:r>
      <w:r w:rsidRPr="008928D0">
        <w:rPr>
          <w:szCs w:val="22"/>
        </w:rPr>
        <w:tab/>
      </w:r>
      <w:r w:rsidRPr="008928D0">
        <w:rPr>
          <w:szCs w:val="22"/>
        </w:rPr>
        <w:tab/>
      </w:r>
      <w:r w:rsidRPr="008928D0">
        <w:rPr>
          <w:szCs w:val="22"/>
        </w:rPr>
        <w:tab/>
      </w:r>
    </w:p>
    <w:p w14:paraId="218BE133" w14:textId="1620C6AB" w:rsidR="005E317F" w:rsidRPr="008928D0" w:rsidRDefault="00715D1D" w:rsidP="005E317F">
      <w:pPr>
        <w:keepNext/>
        <w:tabs>
          <w:tab w:val="left" w:pos="3402"/>
        </w:tabs>
        <w:spacing w:before="1440" w:line="300" w:lineRule="atLeast"/>
        <w:ind w:right="397"/>
        <w:rPr>
          <w:b/>
          <w:szCs w:val="22"/>
        </w:rPr>
      </w:pPr>
      <w:r w:rsidRPr="008928D0">
        <w:rPr>
          <w:szCs w:val="22"/>
        </w:rPr>
        <w:t>Greg Hunt</w:t>
      </w:r>
      <w:r w:rsidR="005E317F" w:rsidRPr="008928D0">
        <w:rPr>
          <w:szCs w:val="22"/>
        </w:rPr>
        <w:t xml:space="preserve"> </w:t>
      </w:r>
    </w:p>
    <w:p w14:paraId="0E4B3740" w14:textId="77777777" w:rsidR="005E317F" w:rsidRPr="008928D0" w:rsidRDefault="00715D1D" w:rsidP="005E317F">
      <w:pPr>
        <w:pStyle w:val="SignCoverPageEnd"/>
        <w:ind w:right="91"/>
        <w:rPr>
          <w:sz w:val="22"/>
        </w:rPr>
      </w:pPr>
      <w:r w:rsidRPr="008928D0">
        <w:rPr>
          <w:sz w:val="22"/>
        </w:rPr>
        <w:t xml:space="preserve">Minister for Health </w:t>
      </w:r>
      <w:r w:rsidR="003C1F02" w:rsidRPr="008928D0">
        <w:rPr>
          <w:sz w:val="22"/>
        </w:rPr>
        <w:t>and Aged Care</w:t>
      </w:r>
    </w:p>
    <w:p w14:paraId="76933DEE" w14:textId="77777777" w:rsidR="00B20990" w:rsidRPr="008928D0" w:rsidRDefault="00B20990" w:rsidP="00B20990"/>
    <w:p w14:paraId="09BBCFB2" w14:textId="77777777" w:rsidR="00B20990" w:rsidRPr="008928D0" w:rsidRDefault="00B20990" w:rsidP="00B20990">
      <w:pPr>
        <w:sectPr w:rsidR="00B20990" w:rsidRPr="008928D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051B9970" w14:textId="77777777" w:rsidR="00B20990" w:rsidRPr="008928D0" w:rsidRDefault="00B20990" w:rsidP="00B20990">
      <w:pPr>
        <w:outlineLvl w:val="0"/>
        <w:rPr>
          <w:sz w:val="36"/>
        </w:rPr>
      </w:pPr>
      <w:r w:rsidRPr="008928D0">
        <w:rPr>
          <w:sz w:val="36"/>
        </w:rPr>
        <w:lastRenderedPageBreak/>
        <w:t>Contents</w:t>
      </w:r>
    </w:p>
    <w:bookmarkStart w:id="1" w:name="BKCheck15B_2"/>
    <w:bookmarkEnd w:id="1"/>
    <w:p w14:paraId="0EDA12E4" w14:textId="31B192AC" w:rsidR="00A01312" w:rsidRPr="008928D0" w:rsidRDefault="00B20990">
      <w:pPr>
        <w:pStyle w:val="TOC5"/>
        <w:rPr>
          <w:rFonts w:asciiTheme="minorHAnsi" w:eastAsiaTheme="minorEastAsia" w:hAnsiTheme="minorHAnsi" w:cstheme="minorBidi"/>
          <w:noProof/>
          <w:kern w:val="0"/>
          <w:sz w:val="22"/>
          <w:szCs w:val="22"/>
        </w:rPr>
      </w:pPr>
      <w:r w:rsidRPr="008928D0">
        <w:fldChar w:fldCharType="begin" w:fldLock="1"/>
      </w:r>
      <w:r w:rsidRPr="008928D0">
        <w:instrText xml:space="preserve"> TOC \o "1-9" </w:instrText>
      </w:r>
      <w:r w:rsidRPr="008928D0">
        <w:fldChar w:fldCharType="separate"/>
      </w:r>
      <w:r w:rsidR="00A01312" w:rsidRPr="008928D0">
        <w:rPr>
          <w:noProof/>
        </w:rPr>
        <w:t>1  Name</w:t>
      </w:r>
      <w:r w:rsidR="00A01312" w:rsidRPr="008928D0">
        <w:rPr>
          <w:noProof/>
        </w:rPr>
        <w:tab/>
      </w:r>
      <w:r w:rsidR="00A01312" w:rsidRPr="008928D0">
        <w:rPr>
          <w:noProof/>
        </w:rPr>
        <w:fldChar w:fldCharType="begin" w:fldLock="1"/>
      </w:r>
      <w:r w:rsidR="00A01312" w:rsidRPr="008928D0">
        <w:rPr>
          <w:noProof/>
        </w:rPr>
        <w:instrText xml:space="preserve"> PAGEREF _Toc64536938 \h </w:instrText>
      </w:r>
      <w:r w:rsidR="00A01312" w:rsidRPr="008928D0">
        <w:rPr>
          <w:noProof/>
        </w:rPr>
      </w:r>
      <w:r w:rsidR="00A01312" w:rsidRPr="008928D0">
        <w:rPr>
          <w:noProof/>
        </w:rPr>
        <w:fldChar w:fldCharType="separate"/>
      </w:r>
      <w:r w:rsidR="009508FF" w:rsidRPr="008928D0">
        <w:rPr>
          <w:noProof/>
        </w:rPr>
        <w:t>1</w:t>
      </w:r>
      <w:r w:rsidR="00A01312" w:rsidRPr="008928D0">
        <w:rPr>
          <w:noProof/>
        </w:rPr>
        <w:fldChar w:fldCharType="end"/>
      </w:r>
    </w:p>
    <w:p w14:paraId="5F1366F4" w14:textId="3CF1FC87" w:rsidR="00A01312" w:rsidRPr="008928D0" w:rsidRDefault="00A01312">
      <w:pPr>
        <w:pStyle w:val="TOC5"/>
        <w:rPr>
          <w:rFonts w:asciiTheme="minorHAnsi" w:eastAsiaTheme="minorEastAsia" w:hAnsiTheme="minorHAnsi" w:cstheme="minorBidi"/>
          <w:noProof/>
          <w:kern w:val="0"/>
          <w:sz w:val="22"/>
          <w:szCs w:val="22"/>
        </w:rPr>
      </w:pPr>
      <w:r w:rsidRPr="008928D0">
        <w:rPr>
          <w:noProof/>
        </w:rPr>
        <w:t>2  Commencement</w:t>
      </w:r>
      <w:r w:rsidRPr="008928D0">
        <w:rPr>
          <w:noProof/>
        </w:rPr>
        <w:tab/>
      </w:r>
      <w:r w:rsidRPr="008928D0">
        <w:rPr>
          <w:noProof/>
        </w:rPr>
        <w:fldChar w:fldCharType="begin" w:fldLock="1"/>
      </w:r>
      <w:r w:rsidRPr="008928D0">
        <w:rPr>
          <w:noProof/>
        </w:rPr>
        <w:instrText xml:space="preserve"> PAGEREF _Toc64536939 \h </w:instrText>
      </w:r>
      <w:r w:rsidRPr="008928D0">
        <w:rPr>
          <w:noProof/>
        </w:rPr>
      </w:r>
      <w:r w:rsidRPr="008928D0">
        <w:rPr>
          <w:noProof/>
        </w:rPr>
        <w:fldChar w:fldCharType="separate"/>
      </w:r>
      <w:r w:rsidR="009508FF" w:rsidRPr="008928D0">
        <w:rPr>
          <w:noProof/>
        </w:rPr>
        <w:t>1</w:t>
      </w:r>
      <w:r w:rsidRPr="008928D0">
        <w:rPr>
          <w:noProof/>
        </w:rPr>
        <w:fldChar w:fldCharType="end"/>
      </w:r>
    </w:p>
    <w:p w14:paraId="06618C57" w14:textId="615E907E" w:rsidR="00A01312" w:rsidRPr="008928D0" w:rsidRDefault="00A01312">
      <w:pPr>
        <w:pStyle w:val="TOC5"/>
        <w:rPr>
          <w:rFonts w:asciiTheme="minorHAnsi" w:eastAsiaTheme="minorEastAsia" w:hAnsiTheme="minorHAnsi" w:cstheme="minorBidi"/>
          <w:noProof/>
          <w:kern w:val="0"/>
          <w:sz w:val="22"/>
          <w:szCs w:val="22"/>
        </w:rPr>
      </w:pPr>
      <w:r w:rsidRPr="008928D0">
        <w:rPr>
          <w:noProof/>
        </w:rPr>
        <w:t>3  Authority</w:t>
      </w:r>
      <w:r w:rsidRPr="008928D0">
        <w:rPr>
          <w:noProof/>
        </w:rPr>
        <w:tab/>
      </w:r>
      <w:r w:rsidRPr="008928D0">
        <w:rPr>
          <w:noProof/>
        </w:rPr>
        <w:fldChar w:fldCharType="begin" w:fldLock="1"/>
      </w:r>
      <w:r w:rsidRPr="008928D0">
        <w:rPr>
          <w:noProof/>
        </w:rPr>
        <w:instrText xml:space="preserve"> PAGEREF _Toc64536940 \h </w:instrText>
      </w:r>
      <w:r w:rsidRPr="008928D0">
        <w:rPr>
          <w:noProof/>
        </w:rPr>
      </w:r>
      <w:r w:rsidRPr="008928D0">
        <w:rPr>
          <w:noProof/>
        </w:rPr>
        <w:fldChar w:fldCharType="separate"/>
      </w:r>
      <w:r w:rsidR="009508FF" w:rsidRPr="008928D0">
        <w:rPr>
          <w:noProof/>
        </w:rPr>
        <w:t>1</w:t>
      </w:r>
      <w:r w:rsidRPr="008928D0">
        <w:rPr>
          <w:noProof/>
        </w:rPr>
        <w:fldChar w:fldCharType="end"/>
      </w:r>
    </w:p>
    <w:p w14:paraId="67519615" w14:textId="5FF0ACB6" w:rsidR="00A01312" w:rsidRPr="008928D0" w:rsidRDefault="00A01312">
      <w:pPr>
        <w:pStyle w:val="TOC5"/>
        <w:rPr>
          <w:rFonts w:asciiTheme="minorHAnsi" w:eastAsiaTheme="minorEastAsia" w:hAnsiTheme="minorHAnsi" w:cstheme="minorBidi"/>
          <w:noProof/>
          <w:kern w:val="0"/>
          <w:sz w:val="22"/>
          <w:szCs w:val="22"/>
        </w:rPr>
      </w:pPr>
      <w:r w:rsidRPr="008928D0">
        <w:rPr>
          <w:noProof/>
        </w:rPr>
        <w:t>4  Schedules</w:t>
      </w:r>
      <w:r w:rsidRPr="008928D0">
        <w:rPr>
          <w:noProof/>
        </w:rPr>
        <w:tab/>
      </w:r>
      <w:r w:rsidRPr="008928D0">
        <w:rPr>
          <w:noProof/>
        </w:rPr>
        <w:fldChar w:fldCharType="begin" w:fldLock="1"/>
      </w:r>
      <w:r w:rsidRPr="008928D0">
        <w:rPr>
          <w:noProof/>
        </w:rPr>
        <w:instrText xml:space="preserve"> PAGEREF _Toc64536941 \h </w:instrText>
      </w:r>
      <w:r w:rsidRPr="008928D0">
        <w:rPr>
          <w:noProof/>
        </w:rPr>
      </w:r>
      <w:r w:rsidRPr="008928D0">
        <w:rPr>
          <w:noProof/>
        </w:rPr>
        <w:fldChar w:fldCharType="separate"/>
      </w:r>
      <w:r w:rsidR="009508FF" w:rsidRPr="008928D0">
        <w:rPr>
          <w:noProof/>
        </w:rPr>
        <w:t>1</w:t>
      </w:r>
      <w:r w:rsidRPr="008928D0">
        <w:rPr>
          <w:noProof/>
        </w:rPr>
        <w:fldChar w:fldCharType="end"/>
      </w:r>
    </w:p>
    <w:p w14:paraId="3FF79179" w14:textId="493FBEE7" w:rsidR="00A01312" w:rsidRPr="008928D0" w:rsidRDefault="00A01312">
      <w:pPr>
        <w:pStyle w:val="TOC6"/>
        <w:rPr>
          <w:rFonts w:asciiTheme="minorHAnsi" w:eastAsiaTheme="minorEastAsia" w:hAnsiTheme="minorHAnsi" w:cstheme="minorBidi"/>
          <w:b w:val="0"/>
          <w:noProof/>
          <w:kern w:val="0"/>
          <w:sz w:val="22"/>
          <w:szCs w:val="22"/>
        </w:rPr>
      </w:pPr>
      <w:r w:rsidRPr="008928D0">
        <w:rPr>
          <w:noProof/>
        </w:rPr>
        <w:t>Schedule 1—Amendments</w:t>
      </w:r>
      <w:r w:rsidRPr="008928D0">
        <w:rPr>
          <w:noProof/>
        </w:rPr>
        <w:tab/>
      </w:r>
      <w:r w:rsidRPr="008928D0">
        <w:rPr>
          <w:noProof/>
        </w:rPr>
        <w:fldChar w:fldCharType="begin" w:fldLock="1"/>
      </w:r>
      <w:r w:rsidRPr="008928D0">
        <w:rPr>
          <w:noProof/>
        </w:rPr>
        <w:instrText xml:space="preserve"> PAGEREF _Toc64536942 \h </w:instrText>
      </w:r>
      <w:r w:rsidRPr="008928D0">
        <w:rPr>
          <w:noProof/>
        </w:rPr>
      </w:r>
      <w:r w:rsidRPr="008928D0">
        <w:rPr>
          <w:noProof/>
        </w:rPr>
        <w:fldChar w:fldCharType="separate"/>
      </w:r>
      <w:r w:rsidR="009508FF" w:rsidRPr="008928D0">
        <w:rPr>
          <w:noProof/>
        </w:rPr>
        <w:t>2</w:t>
      </w:r>
      <w:r w:rsidRPr="008928D0">
        <w:rPr>
          <w:noProof/>
        </w:rPr>
        <w:fldChar w:fldCharType="end"/>
      </w:r>
    </w:p>
    <w:p w14:paraId="1794B3BD" w14:textId="5A6A3866" w:rsidR="00A01312" w:rsidRPr="008928D0" w:rsidRDefault="00A01312">
      <w:pPr>
        <w:pStyle w:val="TOC9"/>
        <w:rPr>
          <w:rFonts w:asciiTheme="minorHAnsi" w:eastAsiaTheme="minorEastAsia" w:hAnsiTheme="minorHAnsi" w:cstheme="minorBidi"/>
          <w:i w:val="0"/>
          <w:noProof/>
          <w:kern w:val="0"/>
          <w:sz w:val="22"/>
          <w:szCs w:val="22"/>
        </w:rPr>
      </w:pPr>
      <w:r w:rsidRPr="008928D0">
        <w:rPr>
          <w:noProof/>
        </w:rPr>
        <w:t>Medical Indemnity Rules 2020</w:t>
      </w:r>
      <w:r w:rsidRPr="008928D0">
        <w:rPr>
          <w:noProof/>
        </w:rPr>
        <w:tab/>
      </w:r>
      <w:r w:rsidRPr="008928D0">
        <w:rPr>
          <w:noProof/>
        </w:rPr>
        <w:fldChar w:fldCharType="begin" w:fldLock="1"/>
      </w:r>
      <w:r w:rsidRPr="008928D0">
        <w:rPr>
          <w:noProof/>
        </w:rPr>
        <w:instrText xml:space="preserve"> PAGEREF _Toc64536943 \h </w:instrText>
      </w:r>
      <w:r w:rsidRPr="008928D0">
        <w:rPr>
          <w:noProof/>
        </w:rPr>
      </w:r>
      <w:r w:rsidRPr="008928D0">
        <w:rPr>
          <w:noProof/>
        </w:rPr>
        <w:fldChar w:fldCharType="separate"/>
      </w:r>
      <w:r w:rsidR="009508FF" w:rsidRPr="008928D0">
        <w:rPr>
          <w:noProof/>
        </w:rPr>
        <w:t>2</w:t>
      </w:r>
      <w:r w:rsidRPr="008928D0">
        <w:rPr>
          <w:noProof/>
        </w:rPr>
        <w:fldChar w:fldCharType="end"/>
      </w:r>
    </w:p>
    <w:p w14:paraId="3EC018E6" w14:textId="541CFEBF" w:rsidR="00A01312" w:rsidRPr="008928D0" w:rsidRDefault="00A01312">
      <w:pPr>
        <w:pStyle w:val="TOC9"/>
        <w:rPr>
          <w:rFonts w:asciiTheme="minorHAnsi" w:eastAsiaTheme="minorEastAsia" w:hAnsiTheme="minorHAnsi" w:cstheme="minorBidi"/>
          <w:i w:val="0"/>
          <w:noProof/>
          <w:kern w:val="0"/>
          <w:sz w:val="22"/>
          <w:szCs w:val="22"/>
        </w:rPr>
      </w:pPr>
      <w:r w:rsidRPr="008928D0">
        <w:rPr>
          <w:noProof/>
        </w:rPr>
        <w:t>Midwife Professional Indemnity (Commonwealth Contribution) Scheme Rules 2020</w:t>
      </w:r>
      <w:r w:rsidRPr="008928D0">
        <w:rPr>
          <w:noProof/>
        </w:rPr>
        <w:tab/>
      </w:r>
      <w:r w:rsidRPr="008928D0">
        <w:rPr>
          <w:noProof/>
        </w:rPr>
        <w:fldChar w:fldCharType="begin" w:fldLock="1"/>
      </w:r>
      <w:r w:rsidRPr="008928D0">
        <w:rPr>
          <w:noProof/>
        </w:rPr>
        <w:instrText xml:space="preserve"> PAGEREF _Toc64536944 \h </w:instrText>
      </w:r>
      <w:r w:rsidRPr="008928D0">
        <w:rPr>
          <w:noProof/>
        </w:rPr>
      </w:r>
      <w:r w:rsidRPr="008928D0">
        <w:rPr>
          <w:noProof/>
        </w:rPr>
        <w:fldChar w:fldCharType="separate"/>
      </w:r>
      <w:r w:rsidR="009508FF" w:rsidRPr="008928D0">
        <w:rPr>
          <w:noProof/>
        </w:rPr>
        <w:t>4</w:t>
      </w:r>
      <w:r w:rsidRPr="008928D0">
        <w:rPr>
          <w:noProof/>
        </w:rPr>
        <w:fldChar w:fldCharType="end"/>
      </w:r>
    </w:p>
    <w:p w14:paraId="6A881515" w14:textId="77777777" w:rsidR="00B20990" w:rsidRPr="008928D0" w:rsidRDefault="00B20990" w:rsidP="005E317F">
      <w:r w:rsidRPr="008928D0">
        <w:rPr>
          <w:rFonts w:cs="Times New Roman"/>
          <w:sz w:val="20"/>
        </w:rPr>
        <w:fldChar w:fldCharType="end"/>
      </w:r>
    </w:p>
    <w:p w14:paraId="019DA531" w14:textId="77777777" w:rsidR="00B20990" w:rsidRPr="008928D0" w:rsidRDefault="00B20990" w:rsidP="00B20990"/>
    <w:p w14:paraId="17D7051F" w14:textId="77777777" w:rsidR="00B20990" w:rsidRPr="008928D0" w:rsidRDefault="00B20990" w:rsidP="00B20990">
      <w:pPr>
        <w:sectPr w:rsidR="00B20990" w:rsidRPr="008928D0"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2EEC3235" w14:textId="77777777" w:rsidR="005E317F" w:rsidRPr="008928D0" w:rsidRDefault="005E317F" w:rsidP="005E317F">
      <w:pPr>
        <w:pStyle w:val="ActHead5"/>
      </w:pPr>
      <w:bookmarkStart w:id="2" w:name="_Toc64536938"/>
      <w:r w:rsidRPr="008928D0">
        <w:rPr>
          <w:rStyle w:val="CharSectno"/>
        </w:rPr>
        <w:lastRenderedPageBreak/>
        <w:t>1</w:t>
      </w:r>
      <w:r w:rsidRPr="008928D0">
        <w:t xml:space="preserve">  Name</w:t>
      </w:r>
      <w:bookmarkEnd w:id="2"/>
      <w:r w:rsidR="003C1F02" w:rsidRPr="008928D0">
        <w:tab/>
      </w:r>
    </w:p>
    <w:p w14:paraId="364EE638" w14:textId="77777777" w:rsidR="005E317F" w:rsidRPr="008928D0" w:rsidRDefault="005E317F" w:rsidP="005E317F">
      <w:pPr>
        <w:pStyle w:val="subsection"/>
      </w:pPr>
      <w:r w:rsidRPr="008928D0">
        <w:tab/>
      </w:r>
      <w:r w:rsidRPr="008928D0">
        <w:tab/>
        <w:t xml:space="preserve">This instrument is the </w:t>
      </w:r>
      <w:bookmarkStart w:id="3" w:name="BKCheck15B_3"/>
      <w:bookmarkEnd w:id="3"/>
      <w:r w:rsidR="00715D1D" w:rsidRPr="008928D0">
        <w:rPr>
          <w:i/>
        </w:rPr>
        <w:t>Medical and Midwife Indemnity Legislation Amendment (Run-off Claims) Rules 2021</w:t>
      </w:r>
      <w:r w:rsidRPr="008928D0">
        <w:t>.</w:t>
      </w:r>
    </w:p>
    <w:p w14:paraId="0BE2D511" w14:textId="77777777" w:rsidR="005E317F" w:rsidRPr="008928D0" w:rsidRDefault="005E317F" w:rsidP="005E317F">
      <w:pPr>
        <w:pStyle w:val="ActHead5"/>
      </w:pPr>
      <w:bookmarkStart w:id="4" w:name="_Toc64536939"/>
      <w:r w:rsidRPr="008928D0">
        <w:rPr>
          <w:rStyle w:val="CharSectno"/>
        </w:rPr>
        <w:t>2</w:t>
      </w:r>
      <w:r w:rsidRPr="008928D0">
        <w:t xml:space="preserve">  Commencement</w:t>
      </w:r>
      <w:bookmarkEnd w:id="4"/>
    </w:p>
    <w:p w14:paraId="18149963" w14:textId="77777777" w:rsidR="00002BCC" w:rsidRPr="008928D0" w:rsidRDefault="00002BCC" w:rsidP="00002BCC">
      <w:pPr>
        <w:pStyle w:val="subsection"/>
      </w:pPr>
      <w:r w:rsidRPr="008928D0">
        <w:tab/>
        <w:t>(1)</w:t>
      </w:r>
      <w:r w:rsidRPr="008928D0">
        <w:tab/>
        <w:t>Each provision of this instrument specified in column 1 of the table commences, or is taken to have commenced, in accordance with column 2 of the table. Any other statement in column 2 has effect according to its terms.</w:t>
      </w:r>
    </w:p>
    <w:p w14:paraId="694D24E2" w14:textId="77777777" w:rsidR="00002BCC" w:rsidRPr="008928D0"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8928D0" w14:paraId="69D17331" w14:textId="77777777" w:rsidTr="00A02135">
        <w:trPr>
          <w:tblHeader/>
        </w:trPr>
        <w:tc>
          <w:tcPr>
            <w:tcW w:w="8364" w:type="dxa"/>
            <w:gridSpan w:val="3"/>
            <w:tcBorders>
              <w:top w:val="single" w:sz="12" w:space="0" w:color="auto"/>
              <w:bottom w:val="single" w:sz="6" w:space="0" w:color="auto"/>
            </w:tcBorders>
            <w:shd w:val="clear" w:color="auto" w:fill="auto"/>
            <w:hideMark/>
          </w:tcPr>
          <w:p w14:paraId="4F8CDB9A" w14:textId="77777777" w:rsidR="00002BCC" w:rsidRPr="008928D0" w:rsidRDefault="00002BCC" w:rsidP="00A02135">
            <w:pPr>
              <w:pStyle w:val="TableHeading"/>
            </w:pPr>
            <w:r w:rsidRPr="008928D0">
              <w:t>Commencement information</w:t>
            </w:r>
          </w:p>
        </w:tc>
      </w:tr>
      <w:tr w:rsidR="00002BCC" w:rsidRPr="008928D0" w14:paraId="52C45E90" w14:textId="77777777" w:rsidTr="00A02135">
        <w:trPr>
          <w:tblHeader/>
        </w:trPr>
        <w:tc>
          <w:tcPr>
            <w:tcW w:w="2127" w:type="dxa"/>
            <w:tcBorders>
              <w:top w:val="single" w:sz="6" w:space="0" w:color="auto"/>
              <w:bottom w:val="single" w:sz="6" w:space="0" w:color="auto"/>
            </w:tcBorders>
            <w:shd w:val="clear" w:color="auto" w:fill="auto"/>
            <w:hideMark/>
          </w:tcPr>
          <w:p w14:paraId="233D0D3F" w14:textId="77777777" w:rsidR="00002BCC" w:rsidRPr="008928D0" w:rsidRDefault="00002BCC" w:rsidP="00A02135">
            <w:pPr>
              <w:pStyle w:val="TableHeading"/>
            </w:pPr>
            <w:r w:rsidRPr="008928D0">
              <w:t>Column 1</w:t>
            </w:r>
          </w:p>
        </w:tc>
        <w:tc>
          <w:tcPr>
            <w:tcW w:w="4394" w:type="dxa"/>
            <w:tcBorders>
              <w:top w:val="single" w:sz="6" w:space="0" w:color="auto"/>
              <w:bottom w:val="single" w:sz="6" w:space="0" w:color="auto"/>
            </w:tcBorders>
            <w:shd w:val="clear" w:color="auto" w:fill="auto"/>
            <w:hideMark/>
          </w:tcPr>
          <w:p w14:paraId="7831F9AF" w14:textId="77777777" w:rsidR="00002BCC" w:rsidRPr="008928D0" w:rsidRDefault="00002BCC" w:rsidP="00A02135">
            <w:pPr>
              <w:pStyle w:val="TableHeading"/>
            </w:pPr>
            <w:r w:rsidRPr="008928D0">
              <w:t>Column 2</w:t>
            </w:r>
          </w:p>
        </w:tc>
        <w:tc>
          <w:tcPr>
            <w:tcW w:w="1843" w:type="dxa"/>
            <w:tcBorders>
              <w:top w:val="single" w:sz="6" w:space="0" w:color="auto"/>
              <w:bottom w:val="single" w:sz="6" w:space="0" w:color="auto"/>
            </w:tcBorders>
            <w:shd w:val="clear" w:color="auto" w:fill="auto"/>
            <w:hideMark/>
          </w:tcPr>
          <w:p w14:paraId="30449993" w14:textId="77777777" w:rsidR="00002BCC" w:rsidRPr="008928D0" w:rsidRDefault="00002BCC" w:rsidP="00A02135">
            <w:pPr>
              <w:pStyle w:val="TableHeading"/>
            </w:pPr>
            <w:r w:rsidRPr="008928D0">
              <w:t>Column 3</w:t>
            </w:r>
          </w:p>
        </w:tc>
      </w:tr>
      <w:tr w:rsidR="00002BCC" w:rsidRPr="008928D0" w14:paraId="4681F0B6" w14:textId="77777777" w:rsidTr="00A02135">
        <w:trPr>
          <w:tblHeader/>
        </w:trPr>
        <w:tc>
          <w:tcPr>
            <w:tcW w:w="2127" w:type="dxa"/>
            <w:tcBorders>
              <w:top w:val="single" w:sz="6" w:space="0" w:color="auto"/>
              <w:bottom w:val="single" w:sz="12" w:space="0" w:color="auto"/>
            </w:tcBorders>
            <w:shd w:val="clear" w:color="auto" w:fill="auto"/>
            <w:hideMark/>
          </w:tcPr>
          <w:p w14:paraId="526CA310" w14:textId="77777777" w:rsidR="00002BCC" w:rsidRPr="008928D0" w:rsidRDefault="00002BCC" w:rsidP="00A02135">
            <w:pPr>
              <w:pStyle w:val="TableHeading"/>
            </w:pPr>
            <w:r w:rsidRPr="008928D0">
              <w:t>Provisions</w:t>
            </w:r>
          </w:p>
        </w:tc>
        <w:tc>
          <w:tcPr>
            <w:tcW w:w="4394" w:type="dxa"/>
            <w:tcBorders>
              <w:top w:val="single" w:sz="6" w:space="0" w:color="auto"/>
              <w:bottom w:val="single" w:sz="12" w:space="0" w:color="auto"/>
            </w:tcBorders>
            <w:shd w:val="clear" w:color="auto" w:fill="auto"/>
            <w:hideMark/>
          </w:tcPr>
          <w:p w14:paraId="2CB8741B" w14:textId="77777777" w:rsidR="00002BCC" w:rsidRPr="008928D0" w:rsidRDefault="00002BCC" w:rsidP="00A02135">
            <w:pPr>
              <w:pStyle w:val="TableHeading"/>
            </w:pPr>
            <w:r w:rsidRPr="008928D0">
              <w:t>Commencement</w:t>
            </w:r>
          </w:p>
        </w:tc>
        <w:tc>
          <w:tcPr>
            <w:tcW w:w="1843" w:type="dxa"/>
            <w:tcBorders>
              <w:top w:val="single" w:sz="6" w:space="0" w:color="auto"/>
              <w:bottom w:val="single" w:sz="12" w:space="0" w:color="auto"/>
            </w:tcBorders>
            <w:shd w:val="clear" w:color="auto" w:fill="auto"/>
            <w:hideMark/>
          </w:tcPr>
          <w:p w14:paraId="3B4AFABD" w14:textId="77777777" w:rsidR="00002BCC" w:rsidRPr="008928D0" w:rsidRDefault="00002BCC" w:rsidP="00A02135">
            <w:pPr>
              <w:pStyle w:val="TableHeading"/>
            </w:pPr>
            <w:r w:rsidRPr="008928D0">
              <w:t>Date/Details</w:t>
            </w:r>
          </w:p>
        </w:tc>
      </w:tr>
      <w:tr w:rsidR="00002BCC" w:rsidRPr="008928D0" w14:paraId="4A3FE04E" w14:textId="77777777" w:rsidTr="00A02135">
        <w:tc>
          <w:tcPr>
            <w:tcW w:w="2127" w:type="dxa"/>
            <w:tcBorders>
              <w:top w:val="single" w:sz="12" w:space="0" w:color="auto"/>
              <w:bottom w:val="single" w:sz="12" w:space="0" w:color="auto"/>
            </w:tcBorders>
            <w:shd w:val="clear" w:color="auto" w:fill="auto"/>
            <w:hideMark/>
          </w:tcPr>
          <w:p w14:paraId="01FC5DF9" w14:textId="77777777" w:rsidR="00002BCC" w:rsidRPr="008928D0" w:rsidRDefault="00002BCC" w:rsidP="00715D1D">
            <w:pPr>
              <w:pStyle w:val="Tabletext"/>
            </w:pPr>
            <w:r w:rsidRPr="008928D0">
              <w:t xml:space="preserve">1.  </w:t>
            </w:r>
            <w:r w:rsidR="00715D1D" w:rsidRPr="008928D0">
              <w:t>The whole of this instrument</w:t>
            </w:r>
          </w:p>
        </w:tc>
        <w:tc>
          <w:tcPr>
            <w:tcW w:w="4394" w:type="dxa"/>
            <w:tcBorders>
              <w:top w:val="single" w:sz="12" w:space="0" w:color="auto"/>
              <w:bottom w:val="single" w:sz="12" w:space="0" w:color="auto"/>
            </w:tcBorders>
            <w:shd w:val="clear" w:color="auto" w:fill="auto"/>
            <w:hideMark/>
          </w:tcPr>
          <w:p w14:paraId="49ADC37E" w14:textId="1CA0B361" w:rsidR="00002BCC" w:rsidRPr="008928D0" w:rsidRDefault="00ED6AFE" w:rsidP="00107D3E">
            <w:pPr>
              <w:pStyle w:val="Tabletext"/>
            </w:pPr>
            <w:r w:rsidRPr="008928D0">
              <w:t>The day after registration.</w:t>
            </w:r>
          </w:p>
        </w:tc>
        <w:tc>
          <w:tcPr>
            <w:tcW w:w="1843" w:type="dxa"/>
            <w:tcBorders>
              <w:top w:val="single" w:sz="12" w:space="0" w:color="auto"/>
              <w:bottom w:val="single" w:sz="12" w:space="0" w:color="auto"/>
            </w:tcBorders>
            <w:shd w:val="clear" w:color="auto" w:fill="auto"/>
          </w:tcPr>
          <w:p w14:paraId="2A318ECC" w14:textId="77777777" w:rsidR="00002BCC" w:rsidRPr="008928D0" w:rsidRDefault="00002BCC" w:rsidP="00A02135">
            <w:pPr>
              <w:pStyle w:val="Tabletext"/>
              <w:rPr>
                <w:i/>
              </w:rPr>
            </w:pPr>
          </w:p>
        </w:tc>
      </w:tr>
    </w:tbl>
    <w:p w14:paraId="0F8CF305" w14:textId="77777777" w:rsidR="00002BCC" w:rsidRPr="008928D0" w:rsidRDefault="00002BCC" w:rsidP="00002BCC">
      <w:pPr>
        <w:pStyle w:val="notetext"/>
      </w:pPr>
      <w:r w:rsidRPr="008928D0">
        <w:rPr>
          <w:snapToGrid w:val="0"/>
          <w:lang w:eastAsia="en-US"/>
        </w:rPr>
        <w:t>Note:</w:t>
      </w:r>
      <w:r w:rsidRPr="008928D0">
        <w:rPr>
          <w:snapToGrid w:val="0"/>
          <w:lang w:eastAsia="en-US"/>
        </w:rPr>
        <w:tab/>
        <w:t>This table relates only to the provisions of this instrument</w:t>
      </w:r>
      <w:r w:rsidRPr="008928D0">
        <w:t xml:space="preserve"> </w:t>
      </w:r>
      <w:r w:rsidRPr="008928D0">
        <w:rPr>
          <w:snapToGrid w:val="0"/>
          <w:lang w:eastAsia="en-US"/>
        </w:rPr>
        <w:t>as originally made. It will not be amended to deal with any later amendments of this instrument.</w:t>
      </w:r>
    </w:p>
    <w:p w14:paraId="2D53C2C3" w14:textId="77777777" w:rsidR="00002BCC" w:rsidRPr="008928D0" w:rsidRDefault="00002BCC" w:rsidP="00002BCC">
      <w:pPr>
        <w:pStyle w:val="subsection"/>
      </w:pPr>
      <w:r w:rsidRPr="008928D0">
        <w:tab/>
        <w:t>(2)</w:t>
      </w:r>
      <w:r w:rsidRPr="008928D0">
        <w:tab/>
        <w:t>Any information in column 3 of the table is not part of this instrument. Information may be inserted in this column, or information in it may be edited, in any published version of this instrument.</w:t>
      </w:r>
    </w:p>
    <w:p w14:paraId="0163724F" w14:textId="77777777" w:rsidR="005E317F" w:rsidRPr="008928D0" w:rsidRDefault="005E317F" w:rsidP="005E317F">
      <w:pPr>
        <w:pStyle w:val="ActHead5"/>
      </w:pPr>
      <w:bookmarkStart w:id="5" w:name="_Toc64536940"/>
      <w:r w:rsidRPr="008928D0">
        <w:rPr>
          <w:rStyle w:val="CharSectno"/>
        </w:rPr>
        <w:t>3</w:t>
      </w:r>
      <w:r w:rsidRPr="008928D0">
        <w:t xml:space="preserve">  Authority</w:t>
      </w:r>
      <w:bookmarkEnd w:id="5"/>
    </w:p>
    <w:p w14:paraId="5F24EE67" w14:textId="77777777" w:rsidR="00CA7D59" w:rsidRPr="008928D0" w:rsidRDefault="005E317F" w:rsidP="005E317F">
      <w:pPr>
        <w:pStyle w:val="subsection"/>
      </w:pPr>
      <w:r w:rsidRPr="008928D0">
        <w:tab/>
      </w:r>
      <w:r w:rsidRPr="008928D0">
        <w:tab/>
        <w:t>This instrument is made under</w:t>
      </w:r>
      <w:r w:rsidR="00CA7D59" w:rsidRPr="008928D0">
        <w:t xml:space="preserve"> the following:</w:t>
      </w:r>
    </w:p>
    <w:p w14:paraId="26DADDFB" w14:textId="77777777" w:rsidR="00CA7D59" w:rsidRPr="008928D0" w:rsidRDefault="00CA7D59" w:rsidP="008915D2">
      <w:pPr>
        <w:pStyle w:val="paragraph"/>
        <w:numPr>
          <w:ilvl w:val="0"/>
          <w:numId w:val="35"/>
        </w:numPr>
        <w:shd w:val="clear" w:color="auto" w:fill="FFFFFF"/>
        <w:tabs>
          <w:tab w:val="clear" w:pos="1531"/>
          <w:tab w:val="right" w:pos="1276"/>
        </w:tabs>
        <w:rPr>
          <w:color w:val="000000"/>
          <w:szCs w:val="22"/>
        </w:rPr>
      </w:pPr>
      <w:r w:rsidRPr="008928D0">
        <w:rPr>
          <w:color w:val="000000"/>
          <w:szCs w:val="22"/>
        </w:rPr>
        <w:t>the </w:t>
      </w:r>
      <w:r w:rsidRPr="008928D0">
        <w:rPr>
          <w:i/>
          <w:iCs/>
          <w:color w:val="000000"/>
          <w:szCs w:val="22"/>
        </w:rPr>
        <w:t>Medical Indemnity Act 2002</w:t>
      </w:r>
      <w:r w:rsidRPr="008928D0">
        <w:rPr>
          <w:color w:val="000000"/>
          <w:szCs w:val="22"/>
        </w:rPr>
        <w:t>;</w:t>
      </w:r>
    </w:p>
    <w:p w14:paraId="3582AF17" w14:textId="77777777" w:rsidR="005E317F" w:rsidRPr="008928D0" w:rsidRDefault="00CA7D59" w:rsidP="008915D2">
      <w:pPr>
        <w:pStyle w:val="paragraph"/>
        <w:numPr>
          <w:ilvl w:val="0"/>
          <w:numId w:val="35"/>
        </w:numPr>
        <w:shd w:val="clear" w:color="auto" w:fill="FFFFFF"/>
        <w:tabs>
          <w:tab w:val="clear" w:pos="1531"/>
          <w:tab w:val="right" w:pos="1276"/>
        </w:tabs>
        <w:rPr>
          <w:color w:val="000000"/>
          <w:szCs w:val="22"/>
        </w:rPr>
      </w:pPr>
      <w:r w:rsidRPr="008928D0">
        <w:rPr>
          <w:color w:val="000000"/>
          <w:szCs w:val="22"/>
        </w:rPr>
        <w:t>the </w:t>
      </w:r>
      <w:r w:rsidRPr="008928D0">
        <w:rPr>
          <w:i/>
          <w:color w:val="000000"/>
          <w:szCs w:val="22"/>
        </w:rPr>
        <w:t>Midwife Professional Indemnity (Commonwealth Contribution) Scheme Act 2010</w:t>
      </w:r>
      <w:r w:rsidRPr="008928D0">
        <w:rPr>
          <w:color w:val="000000"/>
          <w:szCs w:val="22"/>
        </w:rPr>
        <w:t>.</w:t>
      </w:r>
    </w:p>
    <w:p w14:paraId="7183D514" w14:textId="77777777" w:rsidR="005E317F" w:rsidRPr="008928D0" w:rsidRDefault="005E317F" w:rsidP="005E317F">
      <w:pPr>
        <w:pStyle w:val="ActHead5"/>
      </w:pPr>
      <w:bookmarkStart w:id="6" w:name="_Toc64536941"/>
      <w:r w:rsidRPr="008928D0">
        <w:t>4  Schedules</w:t>
      </w:r>
      <w:bookmarkEnd w:id="6"/>
    </w:p>
    <w:p w14:paraId="6992444B" w14:textId="77777777" w:rsidR="005E317F" w:rsidRPr="008928D0" w:rsidRDefault="005E317F" w:rsidP="005E317F">
      <w:pPr>
        <w:pStyle w:val="subsection"/>
      </w:pPr>
      <w:r w:rsidRPr="008928D0">
        <w:tab/>
      </w:r>
      <w:r w:rsidRPr="008928D0">
        <w:tab/>
        <w:t>Each instrument that is specified in a Schedule to this instrument is amended or repealed as set out in the applicable items in the Schedule concerned, and any other item in a Schedule to this instrument has effect according to its terms.</w:t>
      </w:r>
    </w:p>
    <w:p w14:paraId="2B52DDF8" w14:textId="77777777" w:rsidR="005E317F" w:rsidRPr="008928D0" w:rsidRDefault="005E317F" w:rsidP="005E317F">
      <w:pPr>
        <w:pStyle w:val="ActHead6"/>
        <w:pageBreakBefore/>
      </w:pPr>
      <w:bookmarkStart w:id="7" w:name="_Toc64536942"/>
      <w:r w:rsidRPr="008928D0">
        <w:rPr>
          <w:rStyle w:val="CharAmSchNo"/>
        </w:rPr>
        <w:lastRenderedPageBreak/>
        <w:t>Schedule 1</w:t>
      </w:r>
      <w:r w:rsidRPr="008928D0">
        <w:t>—</w:t>
      </w:r>
      <w:r w:rsidRPr="008928D0">
        <w:rPr>
          <w:rStyle w:val="CharAmSchText"/>
        </w:rPr>
        <w:t>Amendments</w:t>
      </w:r>
      <w:bookmarkEnd w:id="7"/>
    </w:p>
    <w:p w14:paraId="251A3C13" w14:textId="77777777" w:rsidR="00186283" w:rsidRPr="008928D0" w:rsidRDefault="00CA7D59" w:rsidP="006B33B2">
      <w:pPr>
        <w:pStyle w:val="ActHead9"/>
        <w:ind w:left="0" w:firstLine="0"/>
      </w:pPr>
      <w:bookmarkStart w:id="8" w:name="_Toc64536943"/>
      <w:r w:rsidRPr="008928D0">
        <w:t>Medical Indemnity Rules 2020</w:t>
      </w:r>
      <w:bookmarkEnd w:id="8"/>
    </w:p>
    <w:p w14:paraId="0690EF87" w14:textId="46571E0A" w:rsidR="00632410" w:rsidRPr="008928D0" w:rsidRDefault="00D85F5C" w:rsidP="00632410">
      <w:pPr>
        <w:pStyle w:val="ItemHead"/>
      </w:pPr>
      <w:r w:rsidRPr="008928D0">
        <w:t>1</w:t>
      </w:r>
      <w:r w:rsidR="00632410" w:rsidRPr="008928D0">
        <w:t xml:space="preserve"> </w:t>
      </w:r>
      <w:r w:rsidR="009508FF" w:rsidRPr="008928D0">
        <w:t xml:space="preserve"> </w:t>
      </w:r>
      <w:r w:rsidR="00632410" w:rsidRPr="008928D0">
        <w:t>Section 10</w:t>
      </w:r>
    </w:p>
    <w:p w14:paraId="55673D6F" w14:textId="4BC4293C" w:rsidR="00C6032C" w:rsidRPr="008928D0" w:rsidRDefault="00C6032C" w:rsidP="008A5743">
      <w:pPr>
        <w:pStyle w:val="Item"/>
      </w:pPr>
      <w:r w:rsidRPr="008928D0">
        <w:t>Repeal the section</w:t>
      </w:r>
      <w:r w:rsidR="00C53DAB" w:rsidRPr="008928D0">
        <w:t xml:space="preserve"> (not including the heading)</w:t>
      </w:r>
      <w:r w:rsidRPr="008928D0">
        <w:t xml:space="preserve">, substitute: </w:t>
      </w:r>
    </w:p>
    <w:p w14:paraId="74AC9C9F" w14:textId="77777777" w:rsidR="00C53DAB" w:rsidRPr="008928D0" w:rsidRDefault="00C53DAB" w:rsidP="00DD0594">
      <w:pPr>
        <w:pStyle w:val="Item"/>
        <w:numPr>
          <w:ilvl w:val="0"/>
          <w:numId w:val="23"/>
        </w:numPr>
      </w:pPr>
      <w:r w:rsidRPr="008928D0">
        <w:t xml:space="preserve">For the purposes of subsection 34ZS(4) of the Act, the rate of interest, for a </w:t>
      </w:r>
      <w:r w:rsidR="00801907" w:rsidRPr="008928D0">
        <w:t>financial year, is the rate as worked out using the following formula:</w:t>
      </w:r>
    </w:p>
    <w:p w14:paraId="1D016824" w14:textId="77777777" w:rsidR="00A751C2" w:rsidRPr="008928D0" w:rsidRDefault="00881182">
      <w:pPr>
        <w:pStyle w:val="ItemHead"/>
        <w:rPr>
          <w:b w:val="0"/>
        </w:rPr>
      </w:pPr>
      <m:oMathPara>
        <m:oMath>
          <m:f>
            <m:fPr>
              <m:ctrlPr>
                <w:rPr>
                  <w:rFonts w:ascii="Cambria Math" w:hAnsi="Cambria Math"/>
                  <w:b w:val="0"/>
                  <w:sz w:val="22"/>
                </w:rPr>
              </m:ctrlPr>
            </m:fPr>
            <m:num>
              <m:r>
                <m:rPr>
                  <m:sty m:val="b"/>
                </m:rPr>
                <w:rPr>
                  <w:rFonts w:ascii="Cambria Math" w:hAnsi="Cambria Math"/>
                  <w:sz w:val="22"/>
                </w:rPr>
                <m:t xml:space="preserve">index number for the latest March quarter  </m:t>
              </m:r>
            </m:num>
            <m:den>
              <m:r>
                <m:rPr>
                  <m:sty m:val="b"/>
                </m:rPr>
                <w:rPr>
                  <w:rFonts w:ascii="Cambria Math" w:hAnsi="Cambria Math"/>
                  <w:sz w:val="22"/>
                </w:rPr>
                <m:t>index number for the earlier March quarter</m:t>
              </m:r>
            </m:den>
          </m:f>
        </m:oMath>
      </m:oMathPara>
    </w:p>
    <w:p w14:paraId="5A04E19A" w14:textId="77777777" w:rsidR="00A751C2" w:rsidRPr="008928D0" w:rsidRDefault="00A751C2" w:rsidP="00DD0594">
      <w:pPr>
        <w:pStyle w:val="Item"/>
      </w:pPr>
    </w:p>
    <w:p w14:paraId="084FB773" w14:textId="77777777" w:rsidR="00A751C2" w:rsidRPr="008928D0" w:rsidRDefault="0061742B" w:rsidP="00DD0594">
      <w:pPr>
        <w:pStyle w:val="Item"/>
        <w:ind w:left="1134"/>
      </w:pPr>
      <w:r w:rsidRPr="008928D0">
        <w:t>w</w:t>
      </w:r>
      <w:r w:rsidR="00A751C2" w:rsidRPr="008928D0">
        <w:t>here:</w:t>
      </w:r>
    </w:p>
    <w:p w14:paraId="753D7CD5" w14:textId="77777777" w:rsidR="00A751C2" w:rsidRPr="008928D0" w:rsidRDefault="00A751C2" w:rsidP="00DD0594">
      <w:pPr>
        <w:pStyle w:val="Item"/>
        <w:ind w:left="1134"/>
        <w:rPr>
          <w:color w:val="000000"/>
        </w:rPr>
      </w:pPr>
      <w:r w:rsidRPr="008928D0">
        <w:rPr>
          <w:b/>
          <w:i/>
        </w:rPr>
        <w:t>index number</w:t>
      </w:r>
      <w:r w:rsidRPr="008928D0">
        <w:rPr>
          <w:i/>
        </w:rPr>
        <w:t xml:space="preserve">, </w:t>
      </w:r>
      <w:r w:rsidRPr="008928D0">
        <w:t>i</w:t>
      </w:r>
      <w:r w:rsidRPr="008928D0">
        <w:rPr>
          <w:color w:val="000000"/>
        </w:rPr>
        <w:t>n relation to a quarter, means the All Groups Consumer Price Index number that is the weighted average of the 8 capital cities and is published by the Australian Statistician in respect of that quarter.</w:t>
      </w:r>
    </w:p>
    <w:p w14:paraId="52EAF136" w14:textId="77777777" w:rsidR="00637DB5" w:rsidRPr="008928D0" w:rsidRDefault="00637DB5" w:rsidP="00DD0594">
      <w:pPr>
        <w:pStyle w:val="ItemHead"/>
        <w:ind w:left="1134"/>
      </w:pPr>
      <w:r w:rsidRPr="008928D0">
        <w:rPr>
          <w:rFonts w:ascii="Times New Roman" w:hAnsi="Times New Roman"/>
          <w:b w:val="0"/>
          <w:i/>
          <w:kern w:val="0"/>
          <w:sz w:val="22"/>
        </w:rPr>
        <w:tab/>
      </w:r>
      <w:r w:rsidR="00B1230D" w:rsidRPr="008928D0">
        <w:rPr>
          <w:rFonts w:ascii="Times New Roman" w:hAnsi="Times New Roman"/>
          <w:i/>
          <w:kern w:val="0"/>
          <w:sz w:val="22"/>
        </w:rPr>
        <w:t xml:space="preserve">earlier </w:t>
      </w:r>
      <w:r w:rsidRPr="008928D0">
        <w:rPr>
          <w:rFonts w:ascii="Times New Roman" w:hAnsi="Times New Roman"/>
          <w:i/>
          <w:kern w:val="0"/>
          <w:sz w:val="22"/>
        </w:rPr>
        <w:t>March quarter</w:t>
      </w:r>
      <w:r w:rsidR="008C64FD" w:rsidRPr="008928D0">
        <w:rPr>
          <w:rFonts w:ascii="Times New Roman" w:hAnsi="Times New Roman"/>
          <w:b w:val="0"/>
          <w:i/>
          <w:kern w:val="0"/>
          <w:sz w:val="22"/>
        </w:rPr>
        <w:t xml:space="preserve">, </w:t>
      </w:r>
      <w:r w:rsidR="008C695B" w:rsidRPr="008928D0">
        <w:rPr>
          <w:rFonts w:ascii="Times New Roman" w:hAnsi="Times New Roman"/>
          <w:b w:val="0"/>
          <w:kern w:val="0"/>
          <w:sz w:val="22"/>
        </w:rPr>
        <w:t xml:space="preserve">in respect of </w:t>
      </w:r>
      <w:r w:rsidR="008C64FD" w:rsidRPr="008928D0">
        <w:rPr>
          <w:rFonts w:ascii="Times New Roman" w:hAnsi="Times New Roman"/>
          <w:b w:val="0"/>
          <w:kern w:val="0"/>
          <w:sz w:val="22"/>
        </w:rPr>
        <w:t xml:space="preserve">a financial year, </w:t>
      </w:r>
      <w:r w:rsidRPr="008928D0">
        <w:rPr>
          <w:rFonts w:ascii="Times New Roman" w:hAnsi="Times New Roman"/>
          <w:b w:val="0"/>
          <w:kern w:val="0"/>
          <w:sz w:val="22"/>
        </w:rPr>
        <w:t xml:space="preserve">means the </w:t>
      </w:r>
      <w:r w:rsidR="00B1230D" w:rsidRPr="008928D0">
        <w:rPr>
          <w:rFonts w:ascii="Times New Roman" w:hAnsi="Times New Roman"/>
          <w:b w:val="0"/>
          <w:kern w:val="0"/>
          <w:sz w:val="22"/>
        </w:rPr>
        <w:t>index</w:t>
      </w:r>
      <w:r w:rsidRPr="008928D0">
        <w:rPr>
          <w:rFonts w:ascii="Times New Roman" w:hAnsi="Times New Roman"/>
          <w:b w:val="0"/>
          <w:kern w:val="0"/>
          <w:sz w:val="22"/>
        </w:rPr>
        <w:t xml:space="preserve"> number for the March quarter before the </w:t>
      </w:r>
      <w:r w:rsidR="008C695B" w:rsidRPr="008928D0">
        <w:rPr>
          <w:rFonts w:ascii="Times New Roman" w:hAnsi="Times New Roman"/>
          <w:b w:val="0"/>
          <w:kern w:val="0"/>
          <w:sz w:val="22"/>
        </w:rPr>
        <w:t xml:space="preserve">latest March quarter </w:t>
      </w:r>
      <w:r w:rsidR="00FD6A33" w:rsidRPr="008928D0">
        <w:rPr>
          <w:rFonts w:ascii="Times New Roman" w:hAnsi="Times New Roman"/>
          <w:b w:val="0"/>
          <w:kern w:val="0"/>
          <w:sz w:val="22"/>
        </w:rPr>
        <w:t xml:space="preserve">in respect of </w:t>
      </w:r>
      <w:r w:rsidR="008C695B" w:rsidRPr="008928D0">
        <w:rPr>
          <w:rFonts w:ascii="Times New Roman" w:hAnsi="Times New Roman"/>
          <w:b w:val="0"/>
          <w:kern w:val="0"/>
          <w:sz w:val="22"/>
        </w:rPr>
        <w:t>that financial year</w:t>
      </w:r>
      <w:r w:rsidR="00DC5FB5" w:rsidRPr="008928D0">
        <w:rPr>
          <w:rFonts w:ascii="Times New Roman" w:hAnsi="Times New Roman"/>
          <w:b w:val="0"/>
          <w:kern w:val="0"/>
          <w:sz w:val="22"/>
        </w:rPr>
        <w:t xml:space="preserve">. </w:t>
      </w:r>
    </w:p>
    <w:p w14:paraId="1A348BF2" w14:textId="77777777" w:rsidR="00C6032C" w:rsidRPr="008928D0" w:rsidRDefault="00637DB5" w:rsidP="00DD0594">
      <w:pPr>
        <w:pStyle w:val="ItemHead"/>
        <w:ind w:left="1134"/>
        <w:rPr>
          <w:rFonts w:ascii="Times New Roman" w:hAnsi="Times New Roman"/>
          <w:b w:val="0"/>
          <w:kern w:val="0"/>
          <w:sz w:val="22"/>
        </w:rPr>
      </w:pPr>
      <w:r w:rsidRPr="008928D0">
        <w:tab/>
      </w:r>
      <w:r w:rsidR="00B1230D" w:rsidRPr="008928D0">
        <w:rPr>
          <w:rFonts w:ascii="Times New Roman" w:hAnsi="Times New Roman"/>
          <w:i/>
          <w:kern w:val="0"/>
          <w:sz w:val="22"/>
        </w:rPr>
        <w:t xml:space="preserve">latest </w:t>
      </w:r>
      <w:r w:rsidRPr="008928D0">
        <w:rPr>
          <w:rFonts w:ascii="Times New Roman" w:hAnsi="Times New Roman"/>
          <w:i/>
          <w:kern w:val="0"/>
          <w:sz w:val="22"/>
        </w:rPr>
        <w:t>March quarter</w:t>
      </w:r>
      <w:r w:rsidRPr="008928D0">
        <w:rPr>
          <w:rFonts w:ascii="Times New Roman" w:hAnsi="Times New Roman"/>
          <w:b w:val="0"/>
          <w:kern w:val="0"/>
          <w:sz w:val="22"/>
        </w:rPr>
        <w:t xml:space="preserve">, </w:t>
      </w:r>
      <w:r w:rsidR="008C695B" w:rsidRPr="008928D0">
        <w:rPr>
          <w:rFonts w:ascii="Times New Roman" w:hAnsi="Times New Roman"/>
          <w:b w:val="0"/>
          <w:kern w:val="0"/>
          <w:sz w:val="22"/>
        </w:rPr>
        <w:t>in respect of</w:t>
      </w:r>
      <w:r w:rsidRPr="008928D0">
        <w:rPr>
          <w:rFonts w:ascii="Times New Roman" w:hAnsi="Times New Roman"/>
          <w:b w:val="0"/>
          <w:kern w:val="0"/>
          <w:sz w:val="22"/>
        </w:rPr>
        <w:t xml:space="preserve"> a financial year, means the </w:t>
      </w:r>
      <w:r w:rsidR="00B1230D" w:rsidRPr="008928D0">
        <w:rPr>
          <w:rFonts w:ascii="Times New Roman" w:hAnsi="Times New Roman"/>
          <w:b w:val="0"/>
          <w:kern w:val="0"/>
          <w:sz w:val="22"/>
        </w:rPr>
        <w:t>index</w:t>
      </w:r>
      <w:r w:rsidRPr="008928D0">
        <w:rPr>
          <w:rFonts w:ascii="Times New Roman" w:hAnsi="Times New Roman"/>
          <w:b w:val="0"/>
          <w:kern w:val="0"/>
          <w:sz w:val="22"/>
        </w:rPr>
        <w:t xml:space="preserve"> number for the March quarter </w:t>
      </w:r>
      <w:r w:rsidR="008C695B" w:rsidRPr="008928D0">
        <w:rPr>
          <w:rFonts w:ascii="Times New Roman" w:hAnsi="Times New Roman"/>
          <w:b w:val="0"/>
          <w:kern w:val="0"/>
          <w:sz w:val="22"/>
        </w:rPr>
        <w:t>before the beginning of the financial year</w:t>
      </w:r>
      <w:r w:rsidRPr="008928D0">
        <w:rPr>
          <w:rFonts w:ascii="Times New Roman" w:hAnsi="Times New Roman"/>
          <w:b w:val="0"/>
          <w:kern w:val="0"/>
          <w:sz w:val="22"/>
        </w:rPr>
        <w:t>.</w:t>
      </w:r>
    </w:p>
    <w:p w14:paraId="6CE988E5" w14:textId="77777777" w:rsidR="008C695B" w:rsidRPr="008928D0" w:rsidRDefault="008C695B" w:rsidP="00FD6A33">
      <w:pPr>
        <w:pStyle w:val="Item"/>
        <w:ind w:left="1701" w:hanging="992"/>
        <w:rPr>
          <w:i/>
          <w:sz w:val="20"/>
        </w:rPr>
      </w:pPr>
    </w:p>
    <w:p w14:paraId="5635AC0E" w14:textId="69D44607" w:rsidR="00B1230D" w:rsidRPr="008928D0" w:rsidRDefault="008C695B" w:rsidP="00FD6A33">
      <w:pPr>
        <w:pStyle w:val="Item"/>
        <w:ind w:left="1701" w:hanging="992"/>
        <w:rPr>
          <w:i/>
          <w:sz w:val="20"/>
        </w:rPr>
      </w:pPr>
      <w:r w:rsidRPr="008928D0">
        <w:rPr>
          <w:i/>
          <w:sz w:val="19"/>
          <w:szCs w:val="19"/>
        </w:rPr>
        <w:t>Example:</w:t>
      </w:r>
      <w:r w:rsidRPr="008928D0">
        <w:rPr>
          <w:i/>
          <w:sz w:val="19"/>
          <w:szCs w:val="19"/>
        </w:rPr>
        <w:tab/>
        <w:t xml:space="preserve">For the 2020–21 financial year, the </w:t>
      </w:r>
      <w:r w:rsidR="00FD6A33" w:rsidRPr="008928D0">
        <w:rPr>
          <w:i/>
          <w:sz w:val="19"/>
          <w:szCs w:val="19"/>
        </w:rPr>
        <w:t xml:space="preserve">index number for the </w:t>
      </w:r>
      <w:r w:rsidRPr="008928D0">
        <w:rPr>
          <w:i/>
          <w:sz w:val="19"/>
          <w:szCs w:val="19"/>
        </w:rPr>
        <w:t xml:space="preserve">latest March quarter is the </w:t>
      </w:r>
      <w:r w:rsidR="00FD6A33" w:rsidRPr="008928D0">
        <w:rPr>
          <w:i/>
          <w:sz w:val="19"/>
          <w:szCs w:val="19"/>
        </w:rPr>
        <w:t xml:space="preserve">index number for the </w:t>
      </w:r>
      <w:r w:rsidRPr="008928D0">
        <w:rPr>
          <w:i/>
          <w:sz w:val="19"/>
          <w:szCs w:val="19"/>
        </w:rPr>
        <w:t>quarter ending March 20</w:t>
      </w:r>
      <w:r w:rsidR="00F1647A" w:rsidRPr="008928D0">
        <w:rPr>
          <w:i/>
          <w:sz w:val="19"/>
          <w:szCs w:val="19"/>
        </w:rPr>
        <w:t xml:space="preserve">20 </w:t>
      </w:r>
      <w:r w:rsidRPr="008928D0">
        <w:rPr>
          <w:i/>
          <w:sz w:val="19"/>
          <w:szCs w:val="19"/>
        </w:rPr>
        <w:t xml:space="preserve">and the </w:t>
      </w:r>
      <w:r w:rsidR="00FD6A33" w:rsidRPr="008928D0">
        <w:rPr>
          <w:i/>
          <w:sz w:val="19"/>
          <w:szCs w:val="19"/>
        </w:rPr>
        <w:t xml:space="preserve">index number for the </w:t>
      </w:r>
      <w:r w:rsidRPr="008928D0">
        <w:rPr>
          <w:i/>
          <w:sz w:val="19"/>
          <w:szCs w:val="19"/>
        </w:rPr>
        <w:t xml:space="preserve">earlier March quarter is the </w:t>
      </w:r>
      <w:r w:rsidR="00FD6A33" w:rsidRPr="008928D0">
        <w:rPr>
          <w:i/>
          <w:sz w:val="19"/>
          <w:szCs w:val="19"/>
        </w:rPr>
        <w:t xml:space="preserve">index number for the </w:t>
      </w:r>
      <w:r w:rsidRPr="008928D0">
        <w:rPr>
          <w:i/>
          <w:sz w:val="19"/>
          <w:szCs w:val="19"/>
        </w:rPr>
        <w:t>quarter ending March 201</w:t>
      </w:r>
      <w:r w:rsidR="00F1647A" w:rsidRPr="008928D0">
        <w:rPr>
          <w:i/>
          <w:sz w:val="19"/>
          <w:szCs w:val="19"/>
        </w:rPr>
        <w:t>9</w:t>
      </w:r>
      <w:r w:rsidRPr="008928D0">
        <w:rPr>
          <w:i/>
          <w:sz w:val="20"/>
        </w:rPr>
        <w:t xml:space="preserve">. </w:t>
      </w:r>
    </w:p>
    <w:p w14:paraId="64168075" w14:textId="77777777" w:rsidR="008C695B" w:rsidRPr="008928D0" w:rsidRDefault="008C695B" w:rsidP="009F469F">
      <w:pPr>
        <w:pStyle w:val="ItemHead"/>
        <w:spacing w:before="0"/>
      </w:pPr>
    </w:p>
    <w:p w14:paraId="4E4AED82" w14:textId="77777777" w:rsidR="00637DB5" w:rsidRPr="008928D0" w:rsidRDefault="00637DB5" w:rsidP="00DD0594">
      <w:pPr>
        <w:pStyle w:val="Item"/>
        <w:numPr>
          <w:ilvl w:val="0"/>
          <w:numId w:val="23"/>
        </w:numPr>
        <w:spacing w:before="0" w:after="120"/>
        <w:ind w:left="1066" w:hanging="357"/>
      </w:pPr>
      <w:r w:rsidRPr="008928D0">
        <w:t>A</w:t>
      </w:r>
      <w:r w:rsidR="009F469F" w:rsidRPr="008928D0">
        <w:t xml:space="preserve"> rate of interest</w:t>
      </w:r>
      <w:r w:rsidRPr="008928D0">
        <w:t xml:space="preserve"> is to be worked out to 3 decimal places.</w:t>
      </w:r>
    </w:p>
    <w:p w14:paraId="2B86685F" w14:textId="77777777" w:rsidR="00637DB5" w:rsidRPr="008928D0" w:rsidRDefault="00637DB5" w:rsidP="00DD0594">
      <w:pPr>
        <w:pStyle w:val="Item"/>
        <w:numPr>
          <w:ilvl w:val="0"/>
          <w:numId w:val="23"/>
        </w:numPr>
        <w:spacing w:before="0" w:after="120"/>
        <w:ind w:left="1066" w:hanging="357"/>
      </w:pPr>
      <w:r w:rsidRPr="008928D0">
        <w:t>If a</w:t>
      </w:r>
      <w:r w:rsidR="009F469F" w:rsidRPr="008928D0">
        <w:t xml:space="preserve"> rate of interest</w:t>
      </w:r>
      <w:r w:rsidRPr="008928D0">
        <w:t xml:space="preserve"> worked out under </w:t>
      </w:r>
      <w:r w:rsidR="00C53DAB" w:rsidRPr="008928D0">
        <w:t>subsections (1) and (2</w:t>
      </w:r>
      <w:r w:rsidRPr="008928D0">
        <w:t xml:space="preserve">) would, if it were worked out to 4 decimal places, end in a number that is greater than 4, the </w:t>
      </w:r>
      <w:r w:rsidR="009F469F" w:rsidRPr="008928D0">
        <w:t xml:space="preserve">rate </w:t>
      </w:r>
      <w:r w:rsidRPr="008928D0">
        <w:t>is to be increased by 0.001.</w:t>
      </w:r>
    </w:p>
    <w:p w14:paraId="5E5EDDAD" w14:textId="77777777" w:rsidR="00637DB5" w:rsidRPr="008928D0" w:rsidRDefault="00637DB5" w:rsidP="00DD0594">
      <w:pPr>
        <w:pStyle w:val="Item"/>
        <w:numPr>
          <w:ilvl w:val="0"/>
          <w:numId w:val="23"/>
        </w:numPr>
        <w:spacing w:before="0" w:after="120"/>
        <w:ind w:left="1066" w:hanging="357"/>
      </w:pPr>
      <w:r w:rsidRPr="008928D0">
        <w:t>If a</w:t>
      </w:r>
      <w:r w:rsidR="009F469F" w:rsidRPr="008928D0">
        <w:t xml:space="preserve"> rate of interest</w:t>
      </w:r>
      <w:r w:rsidRPr="008928D0">
        <w:t xml:space="preserve"> worked out under </w:t>
      </w:r>
      <w:r w:rsidR="00C53DAB" w:rsidRPr="008928D0">
        <w:t>subsections (1), (2) and (3</w:t>
      </w:r>
      <w:r w:rsidRPr="008928D0">
        <w:t xml:space="preserve">) would be less than 1, the </w:t>
      </w:r>
      <w:r w:rsidR="009F469F" w:rsidRPr="008928D0">
        <w:t>rate</w:t>
      </w:r>
      <w:r w:rsidRPr="008928D0">
        <w:t xml:space="preserve"> is to be increased to 1.</w:t>
      </w:r>
    </w:p>
    <w:p w14:paraId="786B1587" w14:textId="77777777" w:rsidR="00637DB5" w:rsidRPr="008928D0" w:rsidRDefault="00637DB5" w:rsidP="00DD0594">
      <w:pPr>
        <w:pStyle w:val="Item"/>
        <w:numPr>
          <w:ilvl w:val="0"/>
          <w:numId w:val="23"/>
        </w:numPr>
        <w:spacing w:before="0" w:after="120"/>
        <w:ind w:left="1066" w:hanging="357"/>
      </w:pPr>
      <w:r w:rsidRPr="008928D0">
        <w:t>Subject to subsection (6), if at any time (whether before or after the commencement of this section), the Australian Statistician publishes an index number for a quarter in substitution for an index number previously published by the Statistician for that quarter, the publication of the later index number is to be disregarded for the purposes of this section.</w:t>
      </w:r>
    </w:p>
    <w:p w14:paraId="3F25DA86" w14:textId="77777777" w:rsidR="0062429E" w:rsidRPr="008928D0" w:rsidRDefault="00637DB5" w:rsidP="001F0DD2">
      <w:pPr>
        <w:pStyle w:val="Item"/>
        <w:numPr>
          <w:ilvl w:val="0"/>
          <w:numId w:val="23"/>
        </w:numPr>
        <w:spacing w:before="0" w:after="240"/>
      </w:pPr>
      <w:r w:rsidRPr="008928D0">
        <w:t xml:space="preserve"> If at any time (whether before or after the commencement of this section) the Australian Statistician changes the index reference period for the Consumer Price Index, regard is to be had, for the purposes of applying this section after the change takes place, only to index numbers published in terms of the new index reference period.</w:t>
      </w:r>
    </w:p>
    <w:p w14:paraId="724260DE" w14:textId="3B6F3659" w:rsidR="00864DD4" w:rsidRPr="008928D0" w:rsidRDefault="00864DD4" w:rsidP="008E1AAA">
      <w:pPr>
        <w:pStyle w:val="ItemHead"/>
        <w:rPr>
          <w:sz w:val="19"/>
          <w:szCs w:val="19"/>
        </w:rPr>
      </w:pPr>
    </w:p>
    <w:p w14:paraId="4272BABE" w14:textId="77777777" w:rsidR="00DA3DF3" w:rsidRPr="008928D0" w:rsidRDefault="00D52E72" w:rsidP="0060630C">
      <w:pPr>
        <w:pStyle w:val="ActHead9"/>
        <w:ind w:left="0" w:firstLine="0"/>
      </w:pPr>
      <w:bookmarkStart w:id="9" w:name="_Toc64536944"/>
      <w:r w:rsidRPr="008928D0">
        <w:t>Midwife Professional Indemnity (Commonwealth Contribution) Scheme Rules 2020</w:t>
      </w:r>
      <w:bookmarkEnd w:id="9"/>
    </w:p>
    <w:p w14:paraId="03DE99B3" w14:textId="29E70092" w:rsidR="00DA3DF3" w:rsidRPr="008928D0" w:rsidRDefault="00D85F5C" w:rsidP="00DA3DF3">
      <w:pPr>
        <w:pStyle w:val="ItemHead"/>
      </w:pPr>
      <w:r w:rsidRPr="008928D0">
        <w:t>2</w:t>
      </w:r>
      <w:r w:rsidR="009508FF" w:rsidRPr="008928D0">
        <w:t xml:space="preserve">   </w:t>
      </w:r>
      <w:r w:rsidR="00DA3DF3" w:rsidRPr="008928D0">
        <w:t>Section 10</w:t>
      </w:r>
    </w:p>
    <w:p w14:paraId="0DBB2BFE" w14:textId="77777777" w:rsidR="003471D8" w:rsidRPr="008928D0" w:rsidRDefault="003471D8" w:rsidP="003471D8">
      <w:pPr>
        <w:pStyle w:val="Item"/>
      </w:pPr>
      <w:r w:rsidRPr="008928D0">
        <w:t xml:space="preserve">Repeal the section (not including the heading), substitute: </w:t>
      </w:r>
    </w:p>
    <w:p w14:paraId="60935915" w14:textId="77777777" w:rsidR="003471D8" w:rsidRPr="008928D0" w:rsidRDefault="003471D8" w:rsidP="003471D8">
      <w:pPr>
        <w:pStyle w:val="Item"/>
      </w:pPr>
    </w:p>
    <w:p w14:paraId="0FCD621C" w14:textId="77777777" w:rsidR="003471D8" w:rsidRPr="008928D0" w:rsidRDefault="003471D8" w:rsidP="003471D8">
      <w:pPr>
        <w:pStyle w:val="Item"/>
        <w:numPr>
          <w:ilvl w:val="0"/>
          <w:numId w:val="33"/>
        </w:numPr>
      </w:pPr>
      <w:r w:rsidRPr="008928D0">
        <w:t>For the</w:t>
      </w:r>
      <w:r w:rsidR="00D93F16" w:rsidRPr="008928D0">
        <w:t xml:space="preserve"> purposes of subsection 44(4) </w:t>
      </w:r>
      <w:r w:rsidRPr="008928D0">
        <w:t>of the Act, the rate of interest, for a financial year, is the rate as worked out using the following formula:</w:t>
      </w:r>
    </w:p>
    <w:p w14:paraId="553979BA" w14:textId="77777777" w:rsidR="003471D8" w:rsidRPr="008928D0" w:rsidRDefault="00881182" w:rsidP="003471D8">
      <w:pPr>
        <w:pStyle w:val="ItemHead"/>
        <w:rPr>
          <w:b w:val="0"/>
        </w:rPr>
      </w:pPr>
      <m:oMathPara>
        <m:oMath>
          <m:f>
            <m:fPr>
              <m:ctrlPr>
                <w:rPr>
                  <w:rFonts w:ascii="Cambria Math" w:hAnsi="Cambria Math"/>
                  <w:b w:val="0"/>
                  <w:sz w:val="22"/>
                </w:rPr>
              </m:ctrlPr>
            </m:fPr>
            <m:num>
              <m:r>
                <m:rPr>
                  <m:sty m:val="b"/>
                </m:rPr>
                <w:rPr>
                  <w:rFonts w:ascii="Cambria Math" w:hAnsi="Cambria Math"/>
                  <w:sz w:val="22"/>
                </w:rPr>
                <m:t xml:space="preserve">index number for the latest March quarter  </m:t>
              </m:r>
            </m:num>
            <m:den>
              <m:r>
                <m:rPr>
                  <m:sty m:val="b"/>
                </m:rPr>
                <w:rPr>
                  <w:rFonts w:ascii="Cambria Math" w:hAnsi="Cambria Math"/>
                  <w:sz w:val="22"/>
                </w:rPr>
                <m:t>index number for the earlier March quarter</m:t>
              </m:r>
            </m:den>
          </m:f>
        </m:oMath>
      </m:oMathPara>
    </w:p>
    <w:p w14:paraId="18FFBF32" w14:textId="77777777" w:rsidR="003471D8" w:rsidRPr="008928D0" w:rsidRDefault="003471D8" w:rsidP="003471D8">
      <w:pPr>
        <w:pStyle w:val="Item"/>
      </w:pPr>
    </w:p>
    <w:p w14:paraId="2656A6D9" w14:textId="77777777" w:rsidR="003471D8" w:rsidRPr="008928D0" w:rsidRDefault="003471D8" w:rsidP="003471D8">
      <w:pPr>
        <w:pStyle w:val="Item"/>
        <w:ind w:left="1134"/>
      </w:pPr>
      <w:r w:rsidRPr="008928D0">
        <w:t>where:</w:t>
      </w:r>
    </w:p>
    <w:p w14:paraId="654BA9D2" w14:textId="77777777" w:rsidR="003471D8" w:rsidRPr="008928D0" w:rsidRDefault="003471D8" w:rsidP="003471D8">
      <w:pPr>
        <w:pStyle w:val="Item"/>
        <w:ind w:left="1134"/>
        <w:rPr>
          <w:color w:val="000000"/>
        </w:rPr>
      </w:pPr>
      <w:r w:rsidRPr="008928D0">
        <w:rPr>
          <w:b/>
          <w:i/>
        </w:rPr>
        <w:t>index number</w:t>
      </w:r>
      <w:r w:rsidRPr="008928D0">
        <w:rPr>
          <w:i/>
        </w:rPr>
        <w:t xml:space="preserve">, </w:t>
      </w:r>
      <w:r w:rsidRPr="008928D0">
        <w:t>i</w:t>
      </w:r>
      <w:r w:rsidRPr="008928D0">
        <w:rPr>
          <w:color w:val="000000"/>
        </w:rPr>
        <w:t>n relation to a quarter, means the All Groups Consumer Price Index number that is the weighted average of the 8 capital cities and is published by the Australian Statistician in respect of that quarter.</w:t>
      </w:r>
    </w:p>
    <w:p w14:paraId="22BED913" w14:textId="77777777" w:rsidR="007E2CE9" w:rsidRPr="008928D0" w:rsidRDefault="007E2CE9" w:rsidP="007E2CE9">
      <w:pPr>
        <w:pStyle w:val="ItemHead"/>
        <w:ind w:left="1134" w:firstLine="0"/>
      </w:pPr>
      <w:r w:rsidRPr="008928D0">
        <w:rPr>
          <w:rFonts w:ascii="Times New Roman" w:hAnsi="Times New Roman"/>
          <w:i/>
          <w:kern w:val="0"/>
          <w:sz w:val="22"/>
        </w:rPr>
        <w:t>earlier March quarter</w:t>
      </w:r>
      <w:r w:rsidRPr="008928D0">
        <w:rPr>
          <w:rFonts w:ascii="Times New Roman" w:hAnsi="Times New Roman"/>
          <w:b w:val="0"/>
          <w:i/>
          <w:kern w:val="0"/>
          <w:sz w:val="22"/>
        </w:rPr>
        <w:t xml:space="preserve">, </w:t>
      </w:r>
      <w:r w:rsidRPr="008928D0">
        <w:rPr>
          <w:rFonts w:ascii="Times New Roman" w:hAnsi="Times New Roman"/>
          <w:b w:val="0"/>
          <w:kern w:val="0"/>
          <w:sz w:val="22"/>
        </w:rPr>
        <w:t xml:space="preserve">in respect of a financial year, means the index number for the March quarter before the latest March quarter in respect of that financial year. </w:t>
      </w:r>
    </w:p>
    <w:p w14:paraId="0E9A6414" w14:textId="77777777" w:rsidR="007E2CE9" w:rsidRPr="008928D0" w:rsidRDefault="007E2CE9" w:rsidP="007E2CE9">
      <w:pPr>
        <w:pStyle w:val="ItemHead"/>
        <w:ind w:left="1134"/>
        <w:rPr>
          <w:rFonts w:ascii="Times New Roman" w:hAnsi="Times New Roman"/>
          <w:b w:val="0"/>
          <w:kern w:val="0"/>
          <w:sz w:val="22"/>
        </w:rPr>
      </w:pPr>
      <w:r w:rsidRPr="008928D0">
        <w:tab/>
      </w:r>
      <w:r w:rsidRPr="008928D0">
        <w:rPr>
          <w:rFonts w:ascii="Times New Roman" w:hAnsi="Times New Roman"/>
          <w:i/>
          <w:kern w:val="0"/>
          <w:sz w:val="22"/>
        </w:rPr>
        <w:t>latest March quarter</w:t>
      </w:r>
      <w:r w:rsidRPr="008928D0">
        <w:rPr>
          <w:rFonts w:ascii="Times New Roman" w:hAnsi="Times New Roman"/>
          <w:b w:val="0"/>
          <w:kern w:val="0"/>
          <w:sz w:val="22"/>
        </w:rPr>
        <w:t>, in respect of a financial year, means the index number for the March quarter before the beginning of the financial year.</w:t>
      </w:r>
    </w:p>
    <w:p w14:paraId="53FE1341" w14:textId="77777777" w:rsidR="007E2CE9" w:rsidRPr="008928D0" w:rsidRDefault="007E2CE9" w:rsidP="007E2CE9">
      <w:pPr>
        <w:pStyle w:val="Item"/>
        <w:ind w:left="1701" w:hanging="992"/>
        <w:rPr>
          <w:i/>
          <w:sz w:val="20"/>
        </w:rPr>
      </w:pPr>
    </w:p>
    <w:p w14:paraId="55358319" w14:textId="0F06C42F" w:rsidR="007E2CE9" w:rsidRPr="008928D0" w:rsidRDefault="007E2CE9" w:rsidP="007E2CE9">
      <w:pPr>
        <w:pStyle w:val="Item"/>
        <w:ind w:left="1701" w:hanging="992"/>
        <w:rPr>
          <w:i/>
          <w:sz w:val="20"/>
        </w:rPr>
      </w:pPr>
      <w:r w:rsidRPr="008928D0">
        <w:rPr>
          <w:i/>
          <w:sz w:val="19"/>
          <w:szCs w:val="19"/>
        </w:rPr>
        <w:t>Example:</w:t>
      </w:r>
      <w:r w:rsidRPr="008928D0">
        <w:rPr>
          <w:i/>
          <w:sz w:val="19"/>
          <w:szCs w:val="19"/>
        </w:rPr>
        <w:tab/>
        <w:t>For the 2020–21 financial year, the index number for the latest March quarter is the index number for the quarter ending March 20</w:t>
      </w:r>
      <w:r w:rsidR="00225838" w:rsidRPr="008928D0">
        <w:rPr>
          <w:i/>
          <w:sz w:val="19"/>
          <w:szCs w:val="19"/>
        </w:rPr>
        <w:t>20</w:t>
      </w:r>
      <w:r w:rsidRPr="008928D0">
        <w:rPr>
          <w:i/>
          <w:sz w:val="19"/>
          <w:szCs w:val="19"/>
        </w:rPr>
        <w:t xml:space="preserve"> and the index number for the earlier March quarter is the index number for the quarter ending March 201</w:t>
      </w:r>
      <w:r w:rsidR="00225838" w:rsidRPr="008928D0">
        <w:rPr>
          <w:i/>
          <w:sz w:val="19"/>
          <w:szCs w:val="19"/>
        </w:rPr>
        <w:t>9</w:t>
      </w:r>
      <w:r w:rsidRPr="008928D0">
        <w:rPr>
          <w:i/>
          <w:sz w:val="20"/>
        </w:rPr>
        <w:t xml:space="preserve">. </w:t>
      </w:r>
    </w:p>
    <w:p w14:paraId="00F331CC" w14:textId="77777777" w:rsidR="007E2CE9" w:rsidRPr="008928D0" w:rsidRDefault="007E2CE9" w:rsidP="00066542">
      <w:pPr>
        <w:pStyle w:val="ItemHead"/>
        <w:spacing w:before="0"/>
        <w:ind w:left="0" w:firstLine="0"/>
      </w:pPr>
    </w:p>
    <w:p w14:paraId="0CCA1F2D" w14:textId="77777777" w:rsidR="007E2CE9" w:rsidRPr="008928D0" w:rsidRDefault="007E2CE9" w:rsidP="00066542">
      <w:pPr>
        <w:pStyle w:val="Item"/>
        <w:numPr>
          <w:ilvl w:val="0"/>
          <w:numId w:val="33"/>
        </w:numPr>
        <w:spacing w:before="0" w:after="120"/>
      </w:pPr>
      <w:r w:rsidRPr="008928D0">
        <w:t>A rate of interest is to be worked out to 3 decimal places.</w:t>
      </w:r>
    </w:p>
    <w:p w14:paraId="411AC070" w14:textId="77777777" w:rsidR="007E2CE9" w:rsidRPr="008928D0" w:rsidRDefault="007E2CE9" w:rsidP="00066542">
      <w:pPr>
        <w:pStyle w:val="Item"/>
        <w:numPr>
          <w:ilvl w:val="0"/>
          <w:numId w:val="33"/>
        </w:numPr>
        <w:spacing w:before="0" w:after="120"/>
        <w:ind w:left="1066" w:hanging="357"/>
      </w:pPr>
      <w:r w:rsidRPr="008928D0">
        <w:t>If a rate of interest worked out under subsections (1) and (2) would, if it were worked out to 4 decimal places, end in a number that is greater than 4, the rate is to be increased by 0.001.</w:t>
      </w:r>
    </w:p>
    <w:p w14:paraId="3A556BC8" w14:textId="77777777" w:rsidR="007E2CE9" w:rsidRPr="008928D0" w:rsidRDefault="007E2CE9" w:rsidP="00066542">
      <w:pPr>
        <w:pStyle w:val="Item"/>
        <w:numPr>
          <w:ilvl w:val="0"/>
          <w:numId w:val="33"/>
        </w:numPr>
        <w:spacing w:before="0" w:after="120"/>
        <w:ind w:left="1066" w:hanging="357"/>
      </w:pPr>
      <w:r w:rsidRPr="008928D0">
        <w:t>If a rate of interest worked out under subsections (1), (2) and (3) would be less than 1, the rate is to be increased to 1.</w:t>
      </w:r>
    </w:p>
    <w:p w14:paraId="7A14A6C7" w14:textId="77777777" w:rsidR="007E2CE9" w:rsidRPr="008928D0" w:rsidRDefault="007E2CE9" w:rsidP="00066542">
      <w:pPr>
        <w:pStyle w:val="Item"/>
        <w:numPr>
          <w:ilvl w:val="0"/>
          <w:numId w:val="33"/>
        </w:numPr>
        <w:spacing w:before="0" w:after="120"/>
        <w:ind w:left="1066" w:hanging="357"/>
      </w:pPr>
      <w:r w:rsidRPr="008928D0">
        <w:t>Subject to subsection (6), if at any time (whether before or after the commencement of this section), the Australian Statistician publishes an index number for a quarter in substitution for an index number previously published by the Statistician for that quarter, the publication of the later index number is to be disregarded for the purposes of this section.</w:t>
      </w:r>
    </w:p>
    <w:p w14:paraId="3B3BB1FF" w14:textId="457B2252" w:rsidR="00283C45" w:rsidRPr="008928D0" w:rsidRDefault="007E2CE9" w:rsidP="00D85F5C">
      <w:pPr>
        <w:pStyle w:val="Item"/>
        <w:numPr>
          <w:ilvl w:val="0"/>
          <w:numId w:val="33"/>
        </w:numPr>
        <w:spacing w:before="0" w:after="240"/>
      </w:pPr>
      <w:r w:rsidRPr="008928D0">
        <w:t xml:space="preserve"> If at any time (whether before or after the commencement of this section) the Australian Statistician changes the index reference period for the Consumer Price Index, regard is to be had, for the purposes of applying this section after the change takes place, only to index numbers published in terms of the new index reference period.</w:t>
      </w:r>
      <w:r w:rsidR="0067355D" w:rsidRPr="008928D0">
        <w:t xml:space="preserve"> </w:t>
      </w:r>
    </w:p>
    <w:sectPr w:rsidR="00283C45" w:rsidRPr="008928D0"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81B9" w14:textId="77777777" w:rsidR="00CF6C09" w:rsidRDefault="00CF6C09" w:rsidP="0048364F">
      <w:pPr>
        <w:spacing w:line="240" w:lineRule="auto"/>
      </w:pPr>
      <w:r>
        <w:separator/>
      </w:r>
    </w:p>
  </w:endnote>
  <w:endnote w:type="continuationSeparator" w:id="0">
    <w:p w14:paraId="56DCC33E" w14:textId="77777777" w:rsidR="00CF6C09" w:rsidRDefault="00CF6C0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Bold r:id="rId1" w:subsetted="1" w:fontKey="{BC64CC71-06F6-4274-B3EE-786CC1E67C02}"/>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24D74748" w14:textId="77777777" w:rsidTr="0001176A">
      <w:tc>
        <w:tcPr>
          <w:tcW w:w="5000" w:type="pct"/>
        </w:tcPr>
        <w:p w14:paraId="6A06E049" w14:textId="77777777" w:rsidR="009278C1" w:rsidRDefault="009278C1" w:rsidP="0001176A">
          <w:pPr>
            <w:rPr>
              <w:sz w:val="18"/>
            </w:rPr>
          </w:pPr>
        </w:p>
      </w:tc>
    </w:tr>
  </w:tbl>
  <w:p w14:paraId="71D66B2C"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5E10841C" w14:textId="77777777" w:rsidTr="00C160A1">
      <w:tc>
        <w:tcPr>
          <w:tcW w:w="5000" w:type="pct"/>
        </w:tcPr>
        <w:p w14:paraId="5A5DDDBD" w14:textId="77777777" w:rsidR="00B20990" w:rsidRDefault="00B20990" w:rsidP="007946FE">
          <w:pPr>
            <w:rPr>
              <w:sz w:val="18"/>
            </w:rPr>
          </w:pPr>
        </w:p>
      </w:tc>
    </w:tr>
  </w:tbl>
  <w:p w14:paraId="3AA907F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BEBA"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7A92522E" w14:textId="77777777" w:rsidTr="00C160A1">
      <w:tc>
        <w:tcPr>
          <w:tcW w:w="5000" w:type="pct"/>
        </w:tcPr>
        <w:p w14:paraId="08ECAC15" w14:textId="77777777" w:rsidR="00B20990" w:rsidRDefault="00B20990" w:rsidP="00465764">
          <w:pPr>
            <w:rPr>
              <w:sz w:val="18"/>
            </w:rPr>
          </w:pPr>
        </w:p>
      </w:tc>
    </w:tr>
  </w:tbl>
  <w:p w14:paraId="5A67A386"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D26B"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5595DA82" w14:textId="77777777" w:rsidTr="00C160A1">
      <w:tc>
        <w:tcPr>
          <w:tcW w:w="365" w:type="pct"/>
          <w:tcBorders>
            <w:top w:val="nil"/>
            <w:left w:val="nil"/>
            <w:bottom w:val="nil"/>
            <w:right w:val="nil"/>
          </w:tcBorders>
        </w:tcPr>
        <w:p w14:paraId="1F7E20A6"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4B7489C" w14:textId="096186C1"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168A2">
            <w:rPr>
              <w:i/>
              <w:noProof/>
              <w:sz w:val="18"/>
            </w:rPr>
            <w:t>Medical and Midwife Indemnity Legislation Amendment (Run-off Claims) Rules 2021</w:t>
          </w:r>
          <w:r w:rsidRPr="00B20990">
            <w:rPr>
              <w:i/>
              <w:sz w:val="18"/>
            </w:rPr>
            <w:fldChar w:fldCharType="end"/>
          </w:r>
        </w:p>
      </w:tc>
      <w:tc>
        <w:tcPr>
          <w:tcW w:w="947" w:type="pct"/>
          <w:tcBorders>
            <w:top w:val="nil"/>
            <w:left w:val="nil"/>
            <w:bottom w:val="nil"/>
            <w:right w:val="nil"/>
          </w:tcBorders>
        </w:tcPr>
        <w:p w14:paraId="46696D60" w14:textId="77777777" w:rsidR="00B20990" w:rsidRDefault="00B20990" w:rsidP="00E33C1C">
          <w:pPr>
            <w:spacing w:line="0" w:lineRule="atLeast"/>
            <w:jc w:val="right"/>
            <w:rPr>
              <w:sz w:val="18"/>
            </w:rPr>
          </w:pPr>
        </w:p>
      </w:tc>
    </w:tr>
    <w:tr w:rsidR="00B20990" w14:paraId="3F64ED8F"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0EC96DF" w14:textId="77777777" w:rsidR="00B20990" w:rsidRDefault="00B20990" w:rsidP="007946FE">
          <w:pPr>
            <w:jc w:val="right"/>
            <w:rPr>
              <w:sz w:val="18"/>
            </w:rPr>
          </w:pPr>
        </w:p>
      </w:tc>
    </w:tr>
  </w:tbl>
  <w:p w14:paraId="1DFA6D3B"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5753"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1851359D" w14:textId="77777777" w:rsidTr="00C160A1">
      <w:tc>
        <w:tcPr>
          <w:tcW w:w="947" w:type="pct"/>
          <w:tcBorders>
            <w:top w:val="nil"/>
            <w:left w:val="nil"/>
            <w:bottom w:val="nil"/>
            <w:right w:val="nil"/>
          </w:tcBorders>
        </w:tcPr>
        <w:p w14:paraId="69A8F134" w14:textId="77777777" w:rsidR="00B20990" w:rsidRDefault="00B20990" w:rsidP="00E33C1C">
          <w:pPr>
            <w:spacing w:line="0" w:lineRule="atLeast"/>
            <w:rPr>
              <w:sz w:val="18"/>
            </w:rPr>
          </w:pPr>
        </w:p>
      </w:tc>
      <w:tc>
        <w:tcPr>
          <w:tcW w:w="3688" w:type="pct"/>
          <w:tcBorders>
            <w:top w:val="nil"/>
            <w:left w:val="nil"/>
            <w:bottom w:val="nil"/>
            <w:right w:val="nil"/>
          </w:tcBorders>
        </w:tcPr>
        <w:p w14:paraId="113A40DE" w14:textId="02E44B88"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81182">
            <w:rPr>
              <w:i/>
              <w:noProof/>
              <w:sz w:val="18"/>
            </w:rPr>
            <w:t>Medical and Midwife Indemnity Legislation Amendment (Run-off Claims) Rules 2021</w:t>
          </w:r>
          <w:r w:rsidRPr="00B20990">
            <w:rPr>
              <w:i/>
              <w:sz w:val="18"/>
            </w:rPr>
            <w:fldChar w:fldCharType="end"/>
          </w:r>
        </w:p>
      </w:tc>
      <w:tc>
        <w:tcPr>
          <w:tcW w:w="365" w:type="pct"/>
          <w:tcBorders>
            <w:top w:val="nil"/>
            <w:left w:val="nil"/>
            <w:bottom w:val="nil"/>
            <w:right w:val="nil"/>
          </w:tcBorders>
        </w:tcPr>
        <w:p w14:paraId="02D74A7C" w14:textId="25A62CD2"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1182">
            <w:rPr>
              <w:i/>
              <w:noProof/>
              <w:sz w:val="18"/>
            </w:rPr>
            <w:t>i</w:t>
          </w:r>
          <w:r w:rsidRPr="00ED79B6">
            <w:rPr>
              <w:i/>
              <w:sz w:val="18"/>
            </w:rPr>
            <w:fldChar w:fldCharType="end"/>
          </w:r>
        </w:p>
      </w:tc>
    </w:tr>
    <w:tr w:rsidR="00B20990" w14:paraId="72A32CE7"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E829536" w14:textId="77777777" w:rsidR="00B20990" w:rsidRDefault="00B20990" w:rsidP="007946FE">
          <w:pPr>
            <w:rPr>
              <w:sz w:val="18"/>
            </w:rPr>
          </w:pPr>
        </w:p>
      </w:tc>
    </w:tr>
  </w:tbl>
  <w:p w14:paraId="78FE9685"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1CE9"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21CAE97D" w14:textId="77777777" w:rsidTr="007A6863">
      <w:tc>
        <w:tcPr>
          <w:tcW w:w="709" w:type="dxa"/>
          <w:tcBorders>
            <w:top w:val="nil"/>
            <w:left w:val="nil"/>
            <w:bottom w:val="nil"/>
            <w:right w:val="nil"/>
          </w:tcBorders>
        </w:tcPr>
        <w:p w14:paraId="640ED728" w14:textId="4181DBBE"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1182">
            <w:rPr>
              <w:i/>
              <w:noProof/>
              <w:sz w:val="18"/>
            </w:rPr>
            <w:t>2</w:t>
          </w:r>
          <w:r w:rsidRPr="00ED79B6">
            <w:rPr>
              <w:i/>
              <w:sz w:val="18"/>
            </w:rPr>
            <w:fldChar w:fldCharType="end"/>
          </w:r>
        </w:p>
      </w:tc>
      <w:tc>
        <w:tcPr>
          <w:tcW w:w="6379" w:type="dxa"/>
          <w:tcBorders>
            <w:top w:val="nil"/>
            <w:left w:val="nil"/>
            <w:bottom w:val="nil"/>
            <w:right w:val="nil"/>
          </w:tcBorders>
        </w:tcPr>
        <w:p w14:paraId="2861026F" w14:textId="4F343F1E"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81182">
            <w:rPr>
              <w:i/>
              <w:noProof/>
              <w:sz w:val="18"/>
            </w:rPr>
            <w:t>Medical and Midwife Indemnity Legislation Amendment (Run-off Claims) Rules 2021</w:t>
          </w:r>
          <w:r w:rsidRPr="00B20990">
            <w:rPr>
              <w:i/>
              <w:sz w:val="18"/>
            </w:rPr>
            <w:fldChar w:fldCharType="end"/>
          </w:r>
        </w:p>
      </w:tc>
      <w:tc>
        <w:tcPr>
          <w:tcW w:w="1383" w:type="dxa"/>
          <w:tcBorders>
            <w:top w:val="nil"/>
            <w:left w:val="nil"/>
            <w:bottom w:val="nil"/>
            <w:right w:val="nil"/>
          </w:tcBorders>
        </w:tcPr>
        <w:p w14:paraId="2CA71B31" w14:textId="77777777" w:rsidR="00EE57E8" w:rsidRDefault="00EE57E8" w:rsidP="00EE57E8">
          <w:pPr>
            <w:spacing w:line="0" w:lineRule="atLeast"/>
            <w:jc w:val="right"/>
            <w:rPr>
              <w:sz w:val="18"/>
            </w:rPr>
          </w:pPr>
        </w:p>
      </w:tc>
    </w:tr>
    <w:tr w:rsidR="00EE57E8" w14:paraId="510F516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06C2D37" w14:textId="77777777" w:rsidR="00EE57E8" w:rsidRDefault="00EE57E8" w:rsidP="00EE57E8">
          <w:pPr>
            <w:jc w:val="right"/>
            <w:rPr>
              <w:sz w:val="18"/>
            </w:rPr>
          </w:pPr>
        </w:p>
      </w:tc>
    </w:tr>
  </w:tbl>
  <w:p w14:paraId="53B39026"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06F4"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C19C6E" w14:textId="77777777" w:rsidTr="00EE57E8">
      <w:tc>
        <w:tcPr>
          <w:tcW w:w="1384" w:type="dxa"/>
          <w:tcBorders>
            <w:top w:val="nil"/>
            <w:left w:val="nil"/>
            <w:bottom w:val="nil"/>
            <w:right w:val="nil"/>
          </w:tcBorders>
        </w:tcPr>
        <w:p w14:paraId="4668B1CE" w14:textId="77777777" w:rsidR="00EE57E8" w:rsidRDefault="00EE57E8" w:rsidP="00EE57E8">
          <w:pPr>
            <w:spacing w:line="0" w:lineRule="atLeast"/>
            <w:rPr>
              <w:sz w:val="18"/>
            </w:rPr>
          </w:pPr>
        </w:p>
      </w:tc>
      <w:tc>
        <w:tcPr>
          <w:tcW w:w="6379" w:type="dxa"/>
          <w:tcBorders>
            <w:top w:val="nil"/>
            <w:left w:val="nil"/>
            <w:bottom w:val="nil"/>
            <w:right w:val="nil"/>
          </w:tcBorders>
        </w:tcPr>
        <w:p w14:paraId="397A0CB8" w14:textId="6E662E4E"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81182">
            <w:rPr>
              <w:i/>
              <w:noProof/>
              <w:sz w:val="18"/>
            </w:rPr>
            <w:t>Medical and Midwife Indemnity Legislation Amendment (Run-off Claims) Rules 2021</w:t>
          </w:r>
          <w:r w:rsidRPr="00B20990">
            <w:rPr>
              <w:i/>
              <w:sz w:val="18"/>
            </w:rPr>
            <w:fldChar w:fldCharType="end"/>
          </w:r>
        </w:p>
      </w:tc>
      <w:tc>
        <w:tcPr>
          <w:tcW w:w="709" w:type="dxa"/>
          <w:tcBorders>
            <w:top w:val="nil"/>
            <w:left w:val="nil"/>
            <w:bottom w:val="nil"/>
            <w:right w:val="nil"/>
          </w:tcBorders>
        </w:tcPr>
        <w:p w14:paraId="1A46C35E" w14:textId="0AC32C6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1182">
            <w:rPr>
              <w:i/>
              <w:noProof/>
              <w:sz w:val="18"/>
            </w:rPr>
            <w:t>3</w:t>
          </w:r>
          <w:r w:rsidRPr="00ED79B6">
            <w:rPr>
              <w:i/>
              <w:sz w:val="18"/>
            </w:rPr>
            <w:fldChar w:fldCharType="end"/>
          </w:r>
        </w:p>
      </w:tc>
    </w:tr>
    <w:tr w:rsidR="00EE57E8" w14:paraId="586AA09F"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9AF30A" w14:textId="77777777" w:rsidR="00EE57E8" w:rsidRDefault="00EE57E8" w:rsidP="00EE57E8">
          <w:pPr>
            <w:rPr>
              <w:sz w:val="18"/>
            </w:rPr>
          </w:pPr>
        </w:p>
      </w:tc>
    </w:tr>
  </w:tbl>
  <w:p w14:paraId="0DA0D360"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865E"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C6CA895" w14:textId="77777777" w:rsidTr="007A6863">
      <w:tc>
        <w:tcPr>
          <w:tcW w:w="1384" w:type="dxa"/>
          <w:tcBorders>
            <w:top w:val="nil"/>
            <w:left w:val="nil"/>
            <w:bottom w:val="nil"/>
            <w:right w:val="nil"/>
          </w:tcBorders>
        </w:tcPr>
        <w:p w14:paraId="66D3AF5E" w14:textId="77777777" w:rsidR="00EE57E8" w:rsidRDefault="00EE57E8" w:rsidP="00EE57E8">
          <w:pPr>
            <w:spacing w:line="0" w:lineRule="atLeast"/>
            <w:rPr>
              <w:sz w:val="18"/>
            </w:rPr>
          </w:pPr>
        </w:p>
      </w:tc>
      <w:tc>
        <w:tcPr>
          <w:tcW w:w="6379" w:type="dxa"/>
          <w:tcBorders>
            <w:top w:val="nil"/>
            <w:left w:val="nil"/>
            <w:bottom w:val="nil"/>
            <w:right w:val="nil"/>
          </w:tcBorders>
        </w:tcPr>
        <w:p w14:paraId="61FBA694" w14:textId="5800ADB5"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168A2">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E325828"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32EDA68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F8C42DB" w14:textId="6962AB48"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8168A2">
            <w:rPr>
              <w:i/>
              <w:noProof/>
              <w:sz w:val="18"/>
            </w:rPr>
            <w:t>\\central.health\dfsuserenv\Users\User_10\KWONGJ\Desktop\Draft Medical Indemnity amending instrument - clean version with references to AHPRA sub-register removed - 14 May 2021.docx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81182">
            <w:rPr>
              <w:i/>
              <w:noProof/>
              <w:sz w:val="18"/>
            </w:rPr>
            <w:t>25/6/2021 4:46 PM</w:t>
          </w:r>
          <w:r w:rsidRPr="00ED79B6">
            <w:rPr>
              <w:i/>
              <w:sz w:val="18"/>
            </w:rPr>
            <w:fldChar w:fldCharType="end"/>
          </w:r>
        </w:p>
      </w:tc>
    </w:tr>
  </w:tbl>
  <w:p w14:paraId="621A29C9"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7E84F" w14:textId="77777777" w:rsidR="00CF6C09" w:rsidRDefault="00CF6C09" w:rsidP="0048364F">
      <w:pPr>
        <w:spacing w:line="240" w:lineRule="auto"/>
      </w:pPr>
      <w:r>
        <w:separator/>
      </w:r>
    </w:p>
  </w:footnote>
  <w:footnote w:type="continuationSeparator" w:id="0">
    <w:p w14:paraId="3A34D7F3" w14:textId="77777777" w:rsidR="00CF6C09" w:rsidRDefault="00CF6C0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86C1"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A2B7F"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9EA3"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9A516"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B1ED"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7769"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F363" w14:textId="77777777" w:rsidR="00EE57E8" w:rsidRPr="00A961C4" w:rsidRDefault="00EE57E8" w:rsidP="0048364F">
    <w:pPr>
      <w:rPr>
        <w:b/>
        <w:sz w:val="20"/>
      </w:rPr>
    </w:pPr>
  </w:p>
  <w:p w14:paraId="711203C4" w14:textId="77777777" w:rsidR="00EE57E8" w:rsidRPr="00A961C4" w:rsidRDefault="00EE57E8" w:rsidP="0048364F">
    <w:pPr>
      <w:rPr>
        <w:b/>
        <w:sz w:val="20"/>
      </w:rPr>
    </w:pPr>
  </w:p>
  <w:p w14:paraId="5B275822"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092" w14:textId="77777777" w:rsidR="00EE57E8" w:rsidRPr="00A961C4" w:rsidRDefault="00EE57E8" w:rsidP="0048364F">
    <w:pPr>
      <w:jc w:val="right"/>
      <w:rPr>
        <w:sz w:val="20"/>
      </w:rPr>
    </w:pPr>
  </w:p>
  <w:p w14:paraId="2403A39B" w14:textId="77777777" w:rsidR="00EE57E8" w:rsidRPr="00A961C4" w:rsidRDefault="00EE57E8" w:rsidP="0048364F">
    <w:pPr>
      <w:jc w:val="right"/>
      <w:rPr>
        <w:b/>
        <w:sz w:val="20"/>
      </w:rPr>
    </w:pPr>
  </w:p>
  <w:p w14:paraId="3AA840B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40E"/>
    <w:multiLevelType w:val="hybridMultilevel"/>
    <w:tmpl w:val="88EC4970"/>
    <w:lvl w:ilvl="0" w:tplc="1590AFB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6B87D74"/>
    <w:multiLevelType w:val="hybridMultilevel"/>
    <w:tmpl w:val="50788DB2"/>
    <w:lvl w:ilvl="0" w:tplc="051AFF3E">
      <w:start w:val="1"/>
      <w:numFmt w:val="lowerLetter"/>
      <w:lvlText w:val="(%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E25FE"/>
    <w:multiLevelType w:val="hybridMultilevel"/>
    <w:tmpl w:val="95D6A15E"/>
    <w:lvl w:ilvl="0" w:tplc="051AF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9A4E0B"/>
    <w:multiLevelType w:val="hybridMultilevel"/>
    <w:tmpl w:val="2822F266"/>
    <w:lvl w:ilvl="0" w:tplc="30185390">
      <w:start w:val="1"/>
      <w:numFmt w:val="lowerLetter"/>
      <w:lvlText w:val="(%1)"/>
      <w:lvlJc w:val="left"/>
      <w:pPr>
        <w:ind w:left="2366" w:hanging="360"/>
      </w:pPr>
      <w:rPr>
        <w:rFonts w:hint="default"/>
      </w:rPr>
    </w:lvl>
    <w:lvl w:ilvl="1" w:tplc="0C090019" w:tentative="1">
      <w:start w:val="1"/>
      <w:numFmt w:val="lowerLetter"/>
      <w:lvlText w:val="%2."/>
      <w:lvlJc w:val="left"/>
      <w:pPr>
        <w:ind w:left="3086" w:hanging="360"/>
      </w:pPr>
    </w:lvl>
    <w:lvl w:ilvl="2" w:tplc="0C09001B" w:tentative="1">
      <w:start w:val="1"/>
      <w:numFmt w:val="lowerRoman"/>
      <w:lvlText w:val="%3."/>
      <w:lvlJc w:val="right"/>
      <w:pPr>
        <w:ind w:left="3806" w:hanging="180"/>
      </w:pPr>
    </w:lvl>
    <w:lvl w:ilvl="3" w:tplc="0C09000F" w:tentative="1">
      <w:start w:val="1"/>
      <w:numFmt w:val="decimal"/>
      <w:lvlText w:val="%4."/>
      <w:lvlJc w:val="left"/>
      <w:pPr>
        <w:ind w:left="4526" w:hanging="360"/>
      </w:pPr>
    </w:lvl>
    <w:lvl w:ilvl="4" w:tplc="0C090019" w:tentative="1">
      <w:start w:val="1"/>
      <w:numFmt w:val="lowerLetter"/>
      <w:lvlText w:val="%5."/>
      <w:lvlJc w:val="left"/>
      <w:pPr>
        <w:ind w:left="5246" w:hanging="360"/>
      </w:pPr>
    </w:lvl>
    <w:lvl w:ilvl="5" w:tplc="0C09001B" w:tentative="1">
      <w:start w:val="1"/>
      <w:numFmt w:val="lowerRoman"/>
      <w:lvlText w:val="%6."/>
      <w:lvlJc w:val="right"/>
      <w:pPr>
        <w:ind w:left="5966" w:hanging="180"/>
      </w:pPr>
    </w:lvl>
    <w:lvl w:ilvl="6" w:tplc="0C09000F" w:tentative="1">
      <w:start w:val="1"/>
      <w:numFmt w:val="decimal"/>
      <w:lvlText w:val="%7."/>
      <w:lvlJc w:val="left"/>
      <w:pPr>
        <w:ind w:left="6686" w:hanging="360"/>
      </w:pPr>
    </w:lvl>
    <w:lvl w:ilvl="7" w:tplc="0C090019" w:tentative="1">
      <w:start w:val="1"/>
      <w:numFmt w:val="lowerLetter"/>
      <w:lvlText w:val="%8."/>
      <w:lvlJc w:val="left"/>
      <w:pPr>
        <w:ind w:left="7406" w:hanging="360"/>
      </w:pPr>
    </w:lvl>
    <w:lvl w:ilvl="8" w:tplc="0C09001B" w:tentative="1">
      <w:start w:val="1"/>
      <w:numFmt w:val="lowerRoman"/>
      <w:lvlText w:val="%9."/>
      <w:lvlJc w:val="right"/>
      <w:pPr>
        <w:ind w:left="8126" w:hanging="180"/>
      </w:pPr>
    </w:lvl>
  </w:abstractNum>
  <w:abstractNum w:abstractNumId="15" w15:restartNumberingAfterBreak="0">
    <w:nsid w:val="0E0921EE"/>
    <w:multiLevelType w:val="hybridMultilevel"/>
    <w:tmpl w:val="24DA30D2"/>
    <w:lvl w:ilvl="0" w:tplc="C22ED61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107E5554"/>
    <w:multiLevelType w:val="hybridMultilevel"/>
    <w:tmpl w:val="52782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A73DF0"/>
    <w:multiLevelType w:val="hybridMultilevel"/>
    <w:tmpl w:val="92927B86"/>
    <w:lvl w:ilvl="0" w:tplc="978E8D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727201"/>
    <w:multiLevelType w:val="hybridMultilevel"/>
    <w:tmpl w:val="2822F266"/>
    <w:lvl w:ilvl="0" w:tplc="30185390">
      <w:start w:val="1"/>
      <w:numFmt w:val="lowerLetter"/>
      <w:lvlText w:val="(%1)"/>
      <w:lvlJc w:val="left"/>
      <w:pPr>
        <w:ind w:left="2366" w:hanging="360"/>
      </w:pPr>
      <w:rPr>
        <w:rFonts w:hint="default"/>
      </w:rPr>
    </w:lvl>
    <w:lvl w:ilvl="1" w:tplc="0C090019" w:tentative="1">
      <w:start w:val="1"/>
      <w:numFmt w:val="lowerLetter"/>
      <w:lvlText w:val="%2."/>
      <w:lvlJc w:val="left"/>
      <w:pPr>
        <w:ind w:left="3086" w:hanging="360"/>
      </w:pPr>
    </w:lvl>
    <w:lvl w:ilvl="2" w:tplc="0C09001B" w:tentative="1">
      <w:start w:val="1"/>
      <w:numFmt w:val="lowerRoman"/>
      <w:lvlText w:val="%3."/>
      <w:lvlJc w:val="right"/>
      <w:pPr>
        <w:ind w:left="3806" w:hanging="180"/>
      </w:pPr>
    </w:lvl>
    <w:lvl w:ilvl="3" w:tplc="0C09000F" w:tentative="1">
      <w:start w:val="1"/>
      <w:numFmt w:val="decimal"/>
      <w:lvlText w:val="%4."/>
      <w:lvlJc w:val="left"/>
      <w:pPr>
        <w:ind w:left="4526" w:hanging="360"/>
      </w:pPr>
    </w:lvl>
    <w:lvl w:ilvl="4" w:tplc="0C090019" w:tentative="1">
      <w:start w:val="1"/>
      <w:numFmt w:val="lowerLetter"/>
      <w:lvlText w:val="%5."/>
      <w:lvlJc w:val="left"/>
      <w:pPr>
        <w:ind w:left="5246" w:hanging="360"/>
      </w:pPr>
    </w:lvl>
    <w:lvl w:ilvl="5" w:tplc="0C09001B" w:tentative="1">
      <w:start w:val="1"/>
      <w:numFmt w:val="lowerRoman"/>
      <w:lvlText w:val="%6."/>
      <w:lvlJc w:val="right"/>
      <w:pPr>
        <w:ind w:left="5966" w:hanging="180"/>
      </w:pPr>
    </w:lvl>
    <w:lvl w:ilvl="6" w:tplc="0C09000F" w:tentative="1">
      <w:start w:val="1"/>
      <w:numFmt w:val="decimal"/>
      <w:lvlText w:val="%7."/>
      <w:lvlJc w:val="left"/>
      <w:pPr>
        <w:ind w:left="6686" w:hanging="360"/>
      </w:pPr>
    </w:lvl>
    <w:lvl w:ilvl="7" w:tplc="0C090019" w:tentative="1">
      <w:start w:val="1"/>
      <w:numFmt w:val="lowerLetter"/>
      <w:lvlText w:val="%8."/>
      <w:lvlJc w:val="left"/>
      <w:pPr>
        <w:ind w:left="7406" w:hanging="360"/>
      </w:pPr>
    </w:lvl>
    <w:lvl w:ilvl="8" w:tplc="0C09001B" w:tentative="1">
      <w:start w:val="1"/>
      <w:numFmt w:val="lowerRoman"/>
      <w:lvlText w:val="%9."/>
      <w:lvlJc w:val="right"/>
      <w:pPr>
        <w:ind w:left="8126" w:hanging="180"/>
      </w:p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F113EC"/>
    <w:multiLevelType w:val="hybridMultilevel"/>
    <w:tmpl w:val="28BC16B4"/>
    <w:lvl w:ilvl="0" w:tplc="C138261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1D3966"/>
    <w:multiLevelType w:val="hybridMultilevel"/>
    <w:tmpl w:val="7FA683B4"/>
    <w:lvl w:ilvl="0" w:tplc="1F1CE704">
      <w:start w:val="1"/>
      <w:numFmt w:val="lowerLetter"/>
      <w:lvlText w:val="(%1)"/>
      <w:lvlJc w:val="left"/>
      <w:pPr>
        <w:ind w:left="720" w:firstLine="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0DF4494"/>
    <w:multiLevelType w:val="hybridMultilevel"/>
    <w:tmpl w:val="4C54B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FD44F7"/>
    <w:multiLevelType w:val="hybridMultilevel"/>
    <w:tmpl w:val="DA88171C"/>
    <w:lvl w:ilvl="0" w:tplc="051AFF3E">
      <w:start w:val="1"/>
      <w:numFmt w:val="lowerLetter"/>
      <w:lvlText w:val="(%1)"/>
      <w:lvlJc w:val="left"/>
      <w:pPr>
        <w:ind w:left="1080" w:hanging="360"/>
      </w:pPr>
      <w:rPr>
        <w:rFonts w:hint="default"/>
      </w:rPr>
    </w:lvl>
    <w:lvl w:ilvl="1" w:tplc="051AFF3E">
      <w:start w:val="1"/>
      <w:numFmt w:val="lowerLetter"/>
      <w:lvlText w:val="(%2)"/>
      <w:lvlJc w:val="left"/>
      <w:pPr>
        <w:ind w:left="1800" w:hanging="360"/>
      </w:pPr>
      <w:rPr>
        <w:rFonts w:hint="default"/>
      </w:rPr>
    </w:lvl>
    <w:lvl w:ilvl="2" w:tplc="E9503842">
      <w:start w:val="1"/>
      <w:numFmt w:val="lowerRoman"/>
      <w:lvlText w:val="(%3)"/>
      <w:lvlJc w:val="lef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1D80FFD"/>
    <w:multiLevelType w:val="hybridMultilevel"/>
    <w:tmpl w:val="CE9235A4"/>
    <w:lvl w:ilvl="0" w:tplc="5E509BE6">
      <w:start w:val="1"/>
      <w:numFmt w:val="lowerLetter"/>
      <w:lvlText w:val="(%1)"/>
      <w:lvlJc w:val="left"/>
      <w:pPr>
        <w:ind w:left="1440" w:hanging="360"/>
      </w:pPr>
      <w:rPr>
        <w:rFonts w:ascii="Times New Roman" w:eastAsia="Times New Roman" w:hAnsi="Times New Roman" w:cs="Times New Roman"/>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236521E7"/>
    <w:multiLevelType w:val="hybridMultilevel"/>
    <w:tmpl w:val="C73251F8"/>
    <w:lvl w:ilvl="0" w:tplc="C22ED61A">
      <w:start w:val="1"/>
      <w:numFmt w:val="decimal"/>
      <w:lvlText w:val="(%1)"/>
      <w:lvlJc w:val="left"/>
      <w:pPr>
        <w:ind w:left="1920"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23D31EB6"/>
    <w:multiLevelType w:val="hybridMultilevel"/>
    <w:tmpl w:val="221CFB06"/>
    <w:lvl w:ilvl="0" w:tplc="21C27994">
      <w:start w:val="1"/>
      <w:numFmt w:val="lowerLetter"/>
      <w:lvlText w:val="(%1)"/>
      <w:lvlJc w:val="left"/>
      <w:pPr>
        <w:ind w:left="1071" w:hanging="360"/>
      </w:pPr>
      <w:rPr>
        <w:rFonts w:hint="default"/>
      </w:rPr>
    </w:lvl>
    <w:lvl w:ilvl="1" w:tplc="E9503842">
      <w:start w:val="1"/>
      <w:numFmt w:val="lowerRoman"/>
      <w:lvlText w:val="(%2)"/>
      <w:lvlJc w:val="left"/>
      <w:pPr>
        <w:ind w:left="1791" w:hanging="360"/>
      </w:pPr>
      <w:rPr>
        <w:rFonts w:hint="default"/>
      </w:rPr>
    </w:lvl>
    <w:lvl w:ilvl="2" w:tplc="A044E28E">
      <w:start w:val="1"/>
      <w:numFmt w:val="upperLetter"/>
      <w:lvlText w:val="%3."/>
      <w:lvlJc w:val="right"/>
      <w:pPr>
        <w:ind w:left="2511" w:hanging="180"/>
      </w:pPr>
      <w:rPr>
        <w:rFonts w:ascii="Times New Roman" w:eastAsia="Times New Roman" w:hAnsi="Times New Roman" w:cs="Times New Roman"/>
      </w:r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27" w15:restartNumberingAfterBreak="0">
    <w:nsid w:val="2AEA0021"/>
    <w:multiLevelType w:val="hybridMultilevel"/>
    <w:tmpl w:val="71F41016"/>
    <w:lvl w:ilvl="0" w:tplc="47FAC06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DAB3F38"/>
    <w:multiLevelType w:val="hybridMultilevel"/>
    <w:tmpl w:val="FD4A82F6"/>
    <w:lvl w:ilvl="0" w:tplc="533457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A25926"/>
    <w:multiLevelType w:val="hybridMultilevel"/>
    <w:tmpl w:val="8A488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216083"/>
    <w:multiLevelType w:val="hybridMultilevel"/>
    <w:tmpl w:val="9E36F1CE"/>
    <w:lvl w:ilvl="0" w:tplc="21C27994">
      <w:start w:val="1"/>
      <w:numFmt w:val="lowerLetter"/>
      <w:lvlText w:val="(%1)"/>
      <w:lvlJc w:val="left"/>
      <w:pPr>
        <w:ind w:left="1071" w:hanging="360"/>
      </w:pPr>
      <w:rPr>
        <w:rFonts w:hint="default"/>
      </w:rPr>
    </w:lvl>
    <w:lvl w:ilvl="1" w:tplc="E9503842">
      <w:start w:val="1"/>
      <w:numFmt w:val="lowerRoman"/>
      <w:lvlText w:val="(%2)"/>
      <w:lvlJc w:val="left"/>
      <w:pPr>
        <w:ind w:left="1791" w:hanging="360"/>
      </w:pPr>
      <w:rPr>
        <w:rFonts w:hint="default"/>
      </w:rPr>
    </w:lvl>
    <w:lvl w:ilvl="2" w:tplc="0C090015">
      <w:start w:val="1"/>
      <w:numFmt w:val="upperLetter"/>
      <w:lvlText w:val="%3."/>
      <w:lvlJc w:val="lef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31" w15:restartNumberingAfterBreak="0">
    <w:nsid w:val="34433F3B"/>
    <w:multiLevelType w:val="hybridMultilevel"/>
    <w:tmpl w:val="9E36F1CE"/>
    <w:lvl w:ilvl="0" w:tplc="21C27994">
      <w:start w:val="1"/>
      <w:numFmt w:val="lowerLetter"/>
      <w:lvlText w:val="(%1)"/>
      <w:lvlJc w:val="left"/>
      <w:pPr>
        <w:ind w:left="1071" w:hanging="360"/>
      </w:pPr>
      <w:rPr>
        <w:rFonts w:hint="default"/>
      </w:rPr>
    </w:lvl>
    <w:lvl w:ilvl="1" w:tplc="E9503842">
      <w:start w:val="1"/>
      <w:numFmt w:val="lowerRoman"/>
      <w:lvlText w:val="(%2)"/>
      <w:lvlJc w:val="left"/>
      <w:pPr>
        <w:ind w:left="1791" w:hanging="360"/>
      </w:pPr>
      <w:rPr>
        <w:rFonts w:hint="default"/>
      </w:rPr>
    </w:lvl>
    <w:lvl w:ilvl="2" w:tplc="0C090015">
      <w:start w:val="1"/>
      <w:numFmt w:val="upperLetter"/>
      <w:lvlText w:val="%3."/>
      <w:lvlJc w:val="lef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32" w15:restartNumberingAfterBreak="0">
    <w:nsid w:val="34515787"/>
    <w:multiLevelType w:val="hybridMultilevel"/>
    <w:tmpl w:val="EDE86C9C"/>
    <w:lvl w:ilvl="0" w:tplc="C3B8F350">
      <w:start w:val="1"/>
      <w:numFmt w:val="lowerRoman"/>
      <w:lvlText w:val="(%1)"/>
      <w:lvlJc w:val="left"/>
      <w:pPr>
        <w:ind w:left="2863" w:hanging="720"/>
      </w:pPr>
      <w:rPr>
        <w:rFonts w:hint="default"/>
      </w:rPr>
    </w:lvl>
    <w:lvl w:ilvl="1" w:tplc="0C090019" w:tentative="1">
      <w:start w:val="1"/>
      <w:numFmt w:val="lowerLetter"/>
      <w:lvlText w:val="%2."/>
      <w:lvlJc w:val="left"/>
      <w:pPr>
        <w:ind w:left="3223" w:hanging="360"/>
      </w:pPr>
    </w:lvl>
    <w:lvl w:ilvl="2" w:tplc="0C09001B" w:tentative="1">
      <w:start w:val="1"/>
      <w:numFmt w:val="lowerRoman"/>
      <w:lvlText w:val="%3."/>
      <w:lvlJc w:val="right"/>
      <w:pPr>
        <w:ind w:left="3943" w:hanging="180"/>
      </w:pPr>
    </w:lvl>
    <w:lvl w:ilvl="3" w:tplc="0C09000F" w:tentative="1">
      <w:start w:val="1"/>
      <w:numFmt w:val="decimal"/>
      <w:lvlText w:val="%4."/>
      <w:lvlJc w:val="left"/>
      <w:pPr>
        <w:ind w:left="4663" w:hanging="360"/>
      </w:pPr>
    </w:lvl>
    <w:lvl w:ilvl="4" w:tplc="0C090019" w:tentative="1">
      <w:start w:val="1"/>
      <w:numFmt w:val="lowerLetter"/>
      <w:lvlText w:val="%5."/>
      <w:lvlJc w:val="left"/>
      <w:pPr>
        <w:ind w:left="5383" w:hanging="360"/>
      </w:pPr>
    </w:lvl>
    <w:lvl w:ilvl="5" w:tplc="0C09001B" w:tentative="1">
      <w:start w:val="1"/>
      <w:numFmt w:val="lowerRoman"/>
      <w:lvlText w:val="%6."/>
      <w:lvlJc w:val="right"/>
      <w:pPr>
        <w:ind w:left="6103" w:hanging="180"/>
      </w:pPr>
    </w:lvl>
    <w:lvl w:ilvl="6" w:tplc="0C09000F" w:tentative="1">
      <w:start w:val="1"/>
      <w:numFmt w:val="decimal"/>
      <w:lvlText w:val="%7."/>
      <w:lvlJc w:val="left"/>
      <w:pPr>
        <w:ind w:left="6823" w:hanging="360"/>
      </w:pPr>
    </w:lvl>
    <w:lvl w:ilvl="7" w:tplc="0C090019" w:tentative="1">
      <w:start w:val="1"/>
      <w:numFmt w:val="lowerLetter"/>
      <w:lvlText w:val="%8."/>
      <w:lvlJc w:val="left"/>
      <w:pPr>
        <w:ind w:left="7543" w:hanging="360"/>
      </w:pPr>
    </w:lvl>
    <w:lvl w:ilvl="8" w:tplc="0C09001B" w:tentative="1">
      <w:start w:val="1"/>
      <w:numFmt w:val="lowerRoman"/>
      <w:lvlText w:val="%9."/>
      <w:lvlJc w:val="right"/>
      <w:pPr>
        <w:ind w:left="8263" w:hanging="180"/>
      </w:pPr>
    </w:lvl>
  </w:abstractNum>
  <w:abstractNum w:abstractNumId="33" w15:restartNumberingAfterBreak="0">
    <w:nsid w:val="356F2B7A"/>
    <w:multiLevelType w:val="hybridMultilevel"/>
    <w:tmpl w:val="764247C2"/>
    <w:lvl w:ilvl="0" w:tplc="051AFF3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5E55A18"/>
    <w:multiLevelType w:val="hybridMultilevel"/>
    <w:tmpl w:val="CE9235A4"/>
    <w:lvl w:ilvl="0" w:tplc="5E509BE6">
      <w:start w:val="1"/>
      <w:numFmt w:val="lowerLetter"/>
      <w:lvlText w:val="(%1)"/>
      <w:lvlJc w:val="left"/>
      <w:pPr>
        <w:ind w:left="1440" w:hanging="360"/>
      </w:pPr>
      <w:rPr>
        <w:rFonts w:ascii="Times New Roman" w:eastAsia="Times New Roman" w:hAnsi="Times New Roman" w:cs="Times New Roman"/>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384B64BD"/>
    <w:multiLevelType w:val="hybridMultilevel"/>
    <w:tmpl w:val="DD1AE9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7" w15:restartNumberingAfterBreak="0">
    <w:nsid w:val="3ACE1FD7"/>
    <w:multiLevelType w:val="hybridMultilevel"/>
    <w:tmpl w:val="5CB4D630"/>
    <w:lvl w:ilvl="0" w:tplc="ABFA25D2">
      <w:start w:val="4"/>
      <w:numFmt w:val="decimal"/>
      <w:lvlText w:val="(%1)"/>
      <w:lvlJc w:val="left"/>
      <w:pPr>
        <w:ind w:left="106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AEB039E"/>
    <w:multiLevelType w:val="hybridMultilevel"/>
    <w:tmpl w:val="9F260962"/>
    <w:lvl w:ilvl="0" w:tplc="21C27994">
      <w:start w:val="1"/>
      <w:numFmt w:val="lowerLetter"/>
      <w:lvlText w:val="(%1)"/>
      <w:lvlJc w:val="left"/>
      <w:pPr>
        <w:ind w:left="1071" w:hanging="360"/>
      </w:pPr>
      <w:rPr>
        <w:rFonts w:hint="default"/>
      </w:rPr>
    </w:lvl>
    <w:lvl w:ilvl="1" w:tplc="E9503842">
      <w:start w:val="1"/>
      <w:numFmt w:val="lowerRoman"/>
      <w:lvlText w:val="(%2)"/>
      <w:lvlJc w:val="left"/>
      <w:pPr>
        <w:ind w:left="1791" w:hanging="360"/>
      </w:pPr>
      <w:rPr>
        <w:rFonts w:hint="default"/>
      </w:r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39" w15:restartNumberingAfterBreak="0">
    <w:nsid w:val="3DB17BAC"/>
    <w:multiLevelType w:val="hybridMultilevel"/>
    <w:tmpl w:val="EDB60878"/>
    <w:lvl w:ilvl="0" w:tplc="A6A82B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3E1E5577"/>
    <w:multiLevelType w:val="hybridMultilevel"/>
    <w:tmpl w:val="A52872F0"/>
    <w:lvl w:ilvl="0" w:tplc="2A5C5AE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3FAF6DF0"/>
    <w:multiLevelType w:val="hybridMultilevel"/>
    <w:tmpl w:val="C0C25758"/>
    <w:lvl w:ilvl="0" w:tplc="10E69356">
      <w:start w:val="9"/>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2" w15:restartNumberingAfterBreak="0">
    <w:nsid w:val="426612F5"/>
    <w:multiLevelType w:val="hybridMultilevel"/>
    <w:tmpl w:val="11A099BA"/>
    <w:lvl w:ilvl="0" w:tplc="1590AFB0">
      <w:start w:val="1"/>
      <w:numFmt w:val="decimal"/>
      <w:lvlText w:val="(%1)"/>
      <w:lvlJc w:val="left"/>
      <w:pPr>
        <w:ind w:left="1080" w:hanging="360"/>
      </w:pPr>
      <w:rPr>
        <w:rFonts w:hint="default"/>
      </w:rPr>
    </w:lvl>
    <w:lvl w:ilvl="1" w:tplc="051AFF3E">
      <w:start w:val="1"/>
      <w:numFmt w:val="lowerLetter"/>
      <w:lvlText w:val="(%2)"/>
      <w:lvlJc w:val="left"/>
      <w:pPr>
        <w:ind w:left="1800" w:hanging="360"/>
      </w:pPr>
      <w:rPr>
        <w:rFonts w:hint="default"/>
      </w:rPr>
    </w:lvl>
    <w:lvl w:ilvl="2" w:tplc="E9503842">
      <w:start w:val="1"/>
      <w:numFmt w:val="lowerRoman"/>
      <w:lvlText w:val="(%3)"/>
      <w:lvlJc w:val="lef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460475B"/>
    <w:multiLevelType w:val="hybridMultilevel"/>
    <w:tmpl w:val="72D029A4"/>
    <w:lvl w:ilvl="0" w:tplc="C4741D84">
      <w:start w:val="1"/>
      <w:numFmt w:val="decimal"/>
      <w:lvlText w:val="(%1)"/>
      <w:lvlJc w:val="left"/>
      <w:pPr>
        <w:ind w:left="720" w:hanging="360"/>
      </w:pPr>
      <w:rPr>
        <w:rFonts w:hint="default"/>
      </w:rPr>
    </w:lvl>
    <w:lvl w:ilvl="1" w:tplc="051AFF3E">
      <w:start w:val="1"/>
      <w:numFmt w:val="lowerLetter"/>
      <w:lvlText w:val="(%2)"/>
      <w:lvlJc w:val="left"/>
      <w:pPr>
        <w:ind w:left="1440" w:hanging="360"/>
      </w:pPr>
      <w:rPr>
        <w:rFonts w:hint="default"/>
      </w:rPr>
    </w:lvl>
    <w:lvl w:ilvl="2" w:tplc="E950384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8F63DCD"/>
    <w:multiLevelType w:val="hybridMultilevel"/>
    <w:tmpl w:val="CE9235A4"/>
    <w:lvl w:ilvl="0" w:tplc="5E509BE6">
      <w:start w:val="1"/>
      <w:numFmt w:val="lowerLetter"/>
      <w:lvlText w:val="(%1)"/>
      <w:lvlJc w:val="left"/>
      <w:pPr>
        <w:ind w:left="1440" w:hanging="360"/>
      </w:pPr>
      <w:rPr>
        <w:rFonts w:ascii="Times New Roman" w:eastAsia="Times New Roman" w:hAnsi="Times New Roman" w:cs="Times New Roman"/>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4E2C38A5"/>
    <w:multiLevelType w:val="hybridMultilevel"/>
    <w:tmpl w:val="7FA683B4"/>
    <w:lvl w:ilvl="0" w:tplc="1F1CE704">
      <w:start w:val="1"/>
      <w:numFmt w:val="lowerLetter"/>
      <w:lvlText w:val="(%1)"/>
      <w:lvlJc w:val="left"/>
      <w:pPr>
        <w:ind w:left="720" w:firstLine="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34B34BE"/>
    <w:multiLevelType w:val="hybridMultilevel"/>
    <w:tmpl w:val="B1B62A00"/>
    <w:lvl w:ilvl="0" w:tplc="6554C45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E05DC7"/>
    <w:multiLevelType w:val="hybridMultilevel"/>
    <w:tmpl w:val="D0B8B672"/>
    <w:lvl w:ilvl="0" w:tplc="E9503842">
      <w:start w:val="1"/>
      <w:numFmt w:val="lowerRoman"/>
      <w:lvlText w:val="(%1)"/>
      <w:lvlJc w:val="left"/>
      <w:pPr>
        <w:ind w:left="1791" w:hanging="36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48" w15:restartNumberingAfterBreak="0">
    <w:nsid w:val="555D0E9E"/>
    <w:multiLevelType w:val="hybridMultilevel"/>
    <w:tmpl w:val="2822F266"/>
    <w:lvl w:ilvl="0" w:tplc="30185390">
      <w:start w:val="1"/>
      <w:numFmt w:val="lowerLetter"/>
      <w:lvlText w:val="(%1)"/>
      <w:lvlJc w:val="left"/>
      <w:pPr>
        <w:ind w:left="2366" w:hanging="360"/>
      </w:pPr>
      <w:rPr>
        <w:rFonts w:hint="default"/>
      </w:rPr>
    </w:lvl>
    <w:lvl w:ilvl="1" w:tplc="0C090019" w:tentative="1">
      <w:start w:val="1"/>
      <w:numFmt w:val="lowerLetter"/>
      <w:lvlText w:val="%2."/>
      <w:lvlJc w:val="left"/>
      <w:pPr>
        <w:ind w:left="3086" w:hanging="360"/>
      </w:pPr>
    </w:lvl>
    <w:lvl w:ilvl="2" w:tplc="0C09001B" w:tentative="1">
      <w:start w:val="1"/>
      <w:numFmt w:val="lowerRoman"/>
      <w:lvlText w:val="%3."/>
      <w:lvlJc w:val="right"/>
      <w:pPr>
        <w:ind w:left="3806" w:hanging="180"/>
      </w:pPr>
    </w:lvl>
    <w:lvl w:ilvl="3" w:tplc="0C09000F" w:tentative="1">
      <w:start w:val="1"/>
      <w:numFmt w:val="decimal"/>
      <w:lvlText w:val="%4."/>
      <w:lvlJc w:val="left"/>
      <w:pPr>
        <w:ind w:left="4526" w:hanging="360"/>
      </w:pPr>
    </w:lvl>
    <w:lvl w:ilvl="4" w:tplc="0C090019" w:tentative="1">
      <w:start w:val="1"/>
      <w:numFmt w:val="lowerLetter"/>
      <w:lvlText w:val="%5."/>
      <w:lvlJc w:val="left"/>
      <w:pPr>
        <w:ind w:left="5246" w:hanging="360"/>
      </w:pPr>
    </w:lvl>
    <w:lvl w:ilvl="5" w:tplc="0C09001B" w:tentative="1">
      <w:start w:val="1"/>
      <w:numFmt w:val="lowerRoman"/>
      <w:lvlText w:val="%6."/>
      <w:lvlJc w:val="right"/>
      <w:pPr>
        <w:ind w:left="5966" w:hanging="180"/>
      </w:pPr>
    </w:lvl>
    <w:lvl w:ilvl="6" w:tplc="0C09000F" w:tentative="1">
      <w:start w:val="1"/>
      <w:numFmt w:val="decimal"/>
      <w:lvlText w:val="%7."/>
      <w:lvlJc w:val="left"/>
      <w:pPr>
        <w:ind w:left="6686" w:hanging="360"/>
      </w:pPr>
    </w:lvl>
    <w:lvl w:ilvl="7" w:tplc="0C090019" w:tentative="1">
      <w:start w:val="1"/>
      <w:numFmt w:val="lowerLetter"/>
      <w:lvlText w:val="%8."/>
      <w:lvlJc w:val="left"/>
      <w:pPr>
        <w:ind w:left="7406" w:hanging="360"/>
      </w:pPr>
    </w:lvl>
    <w:lvl w:ilvl="8" w:tplc="0C09001B" w:tentative="1">
      <w:start w:val="1"/>
      <w:numFmt w:val="lowerRoman"/>
      <w:lvlText w:val="%9."/>
      <w:lvlJc w:val="right"/>
      <w:pPr>
        <w:ind w:left="8126" w:hanging="180"/>
      </w:pPr>
    </w:lvl>
  </w:abstractNum>
  <w:abstractNum w:abstractNumId="49" w15:restartNumberingAfterBreak="0">
    <w:nsid w:val="588C2F90"/>
    <w:multiLevelType w:val="hybridMultilevel"/>
    <w:tmpl w:val="A1CA6C46"/>
    <w:lvl w:ilvl="0" w:tplc="6554C45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BEE7511"/>
    <w:multiLevelType w:val="hybridMultilevel"/>
    <w:tmpl w:val="0CEE4B24"/>
    <w:lvl w:ilvl="0" w:tplc="90E40BF4">
      <w:start w:val="1"/>
      <w:numFmt w:val="upp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1" w15:restartNumberingAfterBreak="0">
    <w:nsid w:val="5FD1196E"/>
    <w:multiLevelType w:val="hybridMultilevel"/>
    <w:tmpl w:val="9ED6217E"/>
    <w:lvl w:ilvl="0" w:tplc="1F1CE704">
      <w:start w:val="1"/>
      <w:numFmt w:val="lowerLetter"/>
      <w:lvlText w:val="(%1)"/>
      <w:lvlJc w:val="left"/>
      <w:pPr>
        <w:ind w:left="720" w:firstLine="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FE766CA"/>
    <w:multiLevelType w:val="hybridMultilevel"/>
    <w:tmpl w:val="E752B1F4"/>
    <w:lvl w:ilvl="0" w:tplc="978E8DBA">
      <w:start w:val="1"/>
      <w:numFmt w:val="decimal"/>
      <w:lvlText w:val="(%1)"/>
      <w:lvlJc w:val="left"/>
      <w:pPr>
        <w:ind w:left="720" w:hanging="360"/>
      </w:pPr>
      <w:rPr>
        <w:rFonts w:hint="default"/>
      </w:rPr>
    </w:lvl>
    <w:lvl w:ilvl="1" w:tplc="051AFF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3DA79B0"/>
    <w:multiLevelType w:val="hybridMultilevel"/>
    <w:tmpl w:val="7FA683B4"/>
    <w:lvl w:ilvl="0" w:tplc="1F1CE704">
      <w:start w:val="1"/>
      <w:numFmt w:val="lowerLetter"/>
      <w:lvlText w:val="(%1)"/>
      <w:lvlJc w:val="left"/>
      <w:pPr>
        <w:ind w:left="720" w:firstLine="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46C428D"/>
    <w:multiLevelType w:val="hybridMultilevel"/>
    <w:tmpl w:val="D0B8B672"/>
    <w:lvl w:ilvl="0" w:tplc="E9503842">
      <w:start w:val="1"/>
      <w:numFmt w:val="lowerRoman"/>
      <w:lvlText w:val="(%1)"/>
      <w:lvlJc w:val="left"/>
      <w:pPr>
        <w:ind w:left="1791" w:hanging="36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55" w15:restartNumberingAfterBreak="0">
    <w:nsid w:val="66D554F9"/>
    <w:multiLevelType w:val="hybridMultilevel"/>
    <w:tmpl w:val="9F260962"/>
    <w:lvl w:ilvl="0" w:tplc="21C27994">
      <w:start w:val="1"/>
      <w:numFmt w:val="lowerLetter"/>
      <w:lvlText w:val="(%1)"/>
      <w:lvlJc w:val="left"/>
      <w:pPr>
        <w:ind w:left="1071" w:hanging="360"/>
      </w:pPr>
      <w:rPr>
        <w:rFonts w:hint="default"/>
      </w:rPr>
    </w:lvl>
    <w:lvl w:ilvl="1" w:tplc="E9503842">
      <w:start w:val="1"/>
      <w:numFmt w:val="lowerRoman"/>
      <w:lvlText w:val="(%2)"/>
      <w:lvlJc w:val="left"/>
      <w:pPr>
        <w:ind w:left="1791" w:hanging="360"/>
      </w:pPr>
      <w:rPr>
        <w:rFonts w:hint="default"/>
      </w:rPr>
    </w:lvl>
    <w:lvl w:ilvl="2" w:tplc="0C09001B">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56" w15:restartNumberingAfterBreak="0">
    <w:nsid w:val="679B792C"/>
    <w:multiLevelType w:val="hybridMultilevel"/>
    <w:tmpl w:val="24DA30D2"/>
    <w:lvl w:ilvl="0" w:tplc="C22ED61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7" w15:restartNumberingAfterBreak="0">
    <w:nsid w:val="7F9079F1"/>
    <w:multiLevelType w:val="hybridMultilevel"/>
    <w:tmpl w:val="80E65DBC"/>
    <w:lvl w:ilvl="0" w:tplc="21C27994">
      <w:start w:val="1"/>
      <w:numFmt w:val="lowerLetter"/>
      <w:lvlText w:val="(%1)"/>
      <w:lvlJc w:val="left"/>
      <w:pPr>
        <w:ind w:left="1071" w:hanging="360"/>
      </w:pPr>
      <w:rPr>
        <w:rFonts w:hint="default"/>
      </w:rPr>
    </w:lvl>
    <w:lvl w:ilvl="1" w:tplc="E9503842">
      <w:start w:val="1"/>
      <w:numFmt w:val="lowerRoman"/>
      <w:lvlText w:val="(%2)"/>
      <w:lvlJc w:val="left"/>
      <w:pPr>
        <w:ind w:left="1791" w:hanging="360"/>
      </w:pPr>
      <w:rPr>
        <w:rFonts w:hint="default"/>
      </w:r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58" w15:restartNumberingAfterBreak="0">
    <w:nsid w:val="7FA81A97"/>
    <w:multiLevelType w:val="hybridMultilevel"/>
    <w:tmpl w:val="6FDE0330"/>
    <w:lvl w:ilvl="0" w:tplc="E9503842">
      <w:start w:val="1"/>
      <w:numFmt w:val="lowerRoman"/>
      <w:lvlText w:val="(%1)"/>
      <w:lvlJc w:val="left"/>
      <w:pPr>
        <w:ind w:left="179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2"/>
  </w:num>
  <w:num w:numId="13">
    <w:abstractNumId w:val="19"/>
  </w:num>
  <w:num w:numId="14">
    <w:abstractNumId w:val="13"/>
  </w:num>
  <w:num w:numId="15">
    <w:abstractNumId w:val="11"/>
  </w:num>
  <w:num w:numId="16">
    <w:abstractNumId w:val="31"/>
  </w:num>
  <w:num w:numId="17">
    <w:abstractNumId w:val="43"/>
  </w:num>
  <w:num w:numId="18">
    <w:abstractNumId w:val="38"/>
  </w:num>
  <w:num w:numId="19">
    <w:abstractNumId w:val="54"/>
  </w:num>
  <w:num w:numId="20">
    <w:abstractNumId w:val="47"/>
  </w:num>
  <w:num w:numId="21">
    <w:abstractNumId w:val="55"/>
  </w:num>
  <w:num w:numId="22">
    <w:abstractNumId w:val="29"/>
  </w:num>
  <w:num w:numId="23">
    <w:abstractNumId w:val="10"/>
  </w:num>
  <w:num w:numId="24">
    <w:abstractNumId w:val="22"/>
  </w:num>
  <w:num w:numId="25">
    <w:abstractNumId w:val="20"/>
  </w:num>
  <w:num w:numId="26">
    <w:abstractNumId w:val="34"/>
  </w:num>
  <w:num w:numId="27">
    <w:abstractNumId w:val="46"/>
  </w:num>
  <w:num w:numId="28">
    <w:abstractNumId w:val="49"/>
  </w:num>
  <w:num w:numId="29">
    <w:abstractNumId w:val="16"/>
  </w:num>
  <w:num w:numId="30">
    <w:abstractNumId w:val="35"/>
  </w:num>
  <w:num w:numId="31">
    <w:abstractNumId w:val="58"/>
  </w:num>
  <w:num w:numId="32">
    <w:abstractNumId w:val="44"/>
  </w:num>
  <w:num w:numId="33">
    <w:abstractNumId w:val="15"/>
  </w:num>
  <w:num w:numId="34">
    <w:abstractNumId w:val="57"/>
  </w:num>
  <w:num w:numId="35">
    <w:abstractNumId w:val="40"/>
  </w:num>
  <w:num w:numId="36">
    <w:abstractNumId w:val="50"/>
  </w:num>
  <w:num w:numId="37">
    <w:abstractNumId w:val="53"/>
  </w:num>
  <w:num w:numId="38">
    <w:abstractNumId w:val="32"/>
  </w:num>
  <w:num w:numId="39">
    <w:abstractNumId w:val="41"/>
  </w:num>
  <w:num w:numId="40">
    <w:abstractNumId w:val="26"/>
  </w:num>
  <w:num w:numId="41">
    <w:abstractNumId w:val="21"/>
  </w:num>
  <w:num w:numId="42">
    <w:abstractNumId w:val="24"/>
  </w:num>
  <w:num w:numId="43">
    <w:abstractNumId w:val="56"/>
  </w:num>
  <w:num w:numId="44">
    <w:abstractNumId w:val="25"/>
  </w:num>
  <w:num w:numId="45">
    <w:abstractNumId w:val="48"/>
  </w:num>
  <w:num w:numId="46">
    <w:abstractNumId w:val="51"/>
  </w:num>
  <w:num w:numId="47">
    <w:abstractNumId w:val="14"/>
  </w:num>
  <w:num w:numId="48">
    <w:abstractNumId w:val="17"/>
  </w:num>
  <w:num w:numId="49">
    <w:abstractNumId w:val="27"/>
  </w:num>
  <w:num w:numId="50">
    <w:abstractNumId w:val="52"/>
  </w:num>
  <w:num w:numId="51">
    <w:abstractNumId w:val="42"/>
  </w:num>
  <w:num w:numId="52">
    <w:abstractNumId w:val="39"/>
  </w:num>
  <w:num w:numId="53">
    <w:abstractNumId w:val="33"/>
  </w:num>
  <w:num w:numId="54">
    <w:abstractNumId w:val="18"/>
  </w:num>
  <w:num w:numId="55">
    <w:abstractNumId w:val="45"/>
  </w:num>
  <w:num w:numId="56">
    <w:abstractNumId w:val="30"/>
  </w:num>
  <w:num w:numId="57">
    <w:abstractNumId w:val="37"/>
  </w:num>
  <w:num w:numId="58">
    <w:abstractNumId w:val="28"/>
  </w:num>
  <w:num w:numId="59">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BA"/>
    <w:rsid w:val="00000263"/>
    <w:rsid w:val="00001340"/>
    <w:rsid w:val="000018BE"/>
    <w:rsid w:val="00002BCC"/>
    <w:rsid w:val="00003159"/>
    <w:rsid w:val="00003CA5"/>
    <w:rsid w:val="000113BC"/>
    <w:rsid w:val="000116C0"/>
    <w:rsid w:val="000136AF"/>
    <w:rsid w:val="000137E8"/>
    <w:rsid w:val="00020662"/>
    <w:rsid w:val="0003637C"/>
    <w:rsid w:val="00036F26"/>
    <w:rsid w:val="0004044E"/>
    <w:rsid w:val="0005120E"/>
    <w:rsid w:val="000536B8"/>
    <w:rsid w:val="00054577"/>
    <w:rsid w:val="00056873"/>
    <w:rsid w:val="00057977"/>
    <w:rsid w:val="000614BF"/>
    <w:rsid w:val="00066542"/>
    <w:rsid w:val="000676AC"/>
    <w:rsid w:val="0007169C"/>
    <w:rsid w:val="00075632"/>
    <w:rsid w:val="000774C3"/>
    <w:rsid w:val="00077593"/>
    <w:rsid w:val="00080BF7"/>
    <w:rsid w:val="00083F48"/>
    <w:rsid w:val="000A282B"/>
    <w:rsid w:val="000A479A"/>
    <w:rsid w:val="000A7DF9"/>
    <w:rsid w:val="000B22C2"/>
    <w:rsid w:val="000C1D34"/>
    <w:rsid w:val="000C53AF"/>
    <w:rsid w:val="000D05EF"/>
    <w:rsid w:val="000D3FB9"/>
    <w:rsid w:val="000D5485"/>
    <w:rsid w:val="000D7797"/>
    <w:rsid w:val="000E4C62"/>
    <w:rsid w:val="000E54F1"/>
    <w:rsid w:val="000E598E"/>
    <w:rsid w:val="000E5A3D"/>
    <w:rsid w:val="000F0ADA"/>
    <w:rsid w:val="000F21C1"/>
    <w:rsid w:val="0010745C"/>
    <w:rsid w:val="00107D3E"/>
    <w:rsid w:val="00107E25"/>
    <w:rsid w:val="001116A4"/>
    <w:rsid w:val="001122FF"/>
    <w:rsid w:val="0012049B"/>
    <w:rsid w:val="00127752"/>
    <w:rsid w:val="0013669B"/>
    <w:rsid w:val="001421CB"/>
    <w:rsid w:val="001517CA"/>
    <w:rsid w:val="0016050B"/>
    <w:rsid w:val="00160BD7"/>
    <w:rsid w:val="00164344"/>
    <w:rsid w:val="001643C9"/>
    <w:rsid w:val="00165568"/>
    <w:rsid w:val="00166082"/>
    <w:rsid w:val="0016650D"/>
    <w:rsid w:val="00166C2F"/>
    <w:rsid w:val="001716C9"/>
    <w:rsid w:val="00184261"/>
    <w:rsid w:val="00186283"/>
    <w:rsid w:val="00193461"/>
    <w:rsid w:val="001939E1"/>
    <w:rsid w:val="0019452E"/>
    <w:rsid w:val="00195382"/>
    <w:rsid w:val="001A2B04"/>
    <w:rsid w:val="001A3B9F"/>
    <w:rsid w:val="001A5520"/>
    <w:rsid w:val="001A65C0"/>
    <w:rsid w:val="001B1E53"/>
    <w:rsid w:val="001B2AF2"/>
    <w:rsid w:val="001B57AE"/>
    <w:rsid w:val="001B5C3B"/>
    <w:rsid w:val="001B7A5D"/>
    <w:rsid w:val="001C3494"/>
    <w:rsid w:val="001C55B3"/>
    <w:rsid w:val="001C69C4"/>
    <w:rsid w:val="001D3FCD"/>
    <w:rsid w:val="001D7705"/>
    <w:rsid w:val="001E0A8D"/>
    <w:rsid w:val="001E3590"/>
    <w:rsid w:val="001E7407"/>
    <w:rsid w:val="001F0DD2"/>
    <w:rsid w:val="001F1A46"/>
    <w:rsid w:val="00201D27"/>
    <w:rsid w:val="00203718"/>
    <w:rsid w:val="0021153A"/>
    <w:rsid w:val="002157FA"/>
    <w:rsid w:val="002245A6"/>
    <w:rsid w:val="00225838"/>
    <w:rsid w:val="002302EA"/>
    <w:rsid w:val="0023216E"/>
    <w:rsid w:val="00235E48"/>
    <w:rsid w:val="00237614"/>
    <w:rsid w:val="00240749"/>
    <w:rsid w:val="00242D73"/>
    <w:rsid w:val="002468D7"/>
    <w:rsid w:val="00247E97"/>
    <w:rsid w:val="0025096D"/>
    <w:rsid w:val="002516D4"/>
    <w:rsid w:val="00253344"/>
    <w:rsid w:val="00256C81"/>
    <w:rsid w:val="00261976"/>
    <w:rsid w:val="002651B6"/>
    <w:rsid w:val="00281BC1"/>
    <w:rsid w:val="00283C45"/>
    <w:rsid w:val="00284EB5"/>
    <w:rsid w:val="00285CDD"/>
    <w:rsid w:val="0029056D"/>
    <w:rsid w:val="00291167"/>
    <w:rsid w:val="00292DF9"/>
    <w:rsid w:val="0029489E"/>
    <w:rsid w:val="00297ECB"/>
    <w:rsid w:val="002A4D91"/>
    <w:rsid w:val="002A763B"/>
    <w:rsid w:val="002C152A"/>
    <w:rsid w:val="002C67B9"/>
    <w:rsid w:val="002D043A"/>
    <w:rsid w:val="002D6378"/>
    <w:rsid w:val="002E5D99"/>
    <w:rsid w:val="002F5A62"/>
    <w:rsid w:val="0030734A"/>
    <w:rsid w:val="003079A4"/>
    <w:rsid w:val="00307B22"/>
    <w:rsid w:val="00311FDA"/>
    <w:rsid w:val="00312BF2"/>
    <w:rsid w:val="00314310"/>
    <w:rsid w:val="0031537C"/>
    <w:rsid w:val="0031713F"/>
    <w:rsid w:val="0032017E"/>
    <w:rsid w:val="00321A29"/>
    <w:rsid w:val="003222D1"/>
    <w:rsid w:val="00322D6E"/>
    <w:rsid w:val="0032750F"/>
    <w:rsid w:val="003376A6"/>
    <w:rsid w:val="00340E8A"/>
    <w:rsid w:val="003415D3"/>
    <w:rsid w:val="003442F6"/>
    <w:rsid w:val="00345B3D"/>
    <w:rsid w:val="00346335"/>
    <w:rsid w:val="003471D8"/>
    <w:rsid w:val="00352B0F"/>
    <w:rsid w:val="0035567A"/>
    <w:rsid w:val="003561B0"/>
    <w:rsid w:val="0036511C"/>
    <w:rsid w:val="003779CC"/>
    <w:rsid w:val="00380C9B"/>
    <w:rsid w:val="00385E45"/>
    <w:rsid w:val="003952A8"/>
    <w:rsid w:val="00397893"/>
    <w:rsid w:val="003A15AC"/>
    <w:rsid w:val="003A7027"/>
    <w:rsid w:val="003B0627"/>
    <w:rsid w:val="003B4627"/>
    <w:rsid w:val="003B52CE"/>
    <w:rsid w:val="003B7A0F"/>
    <w:rsid w:val="003C1E4A"/>
    <w:rsid w:val="003C1F02"/>
    <w:rsid w:val="003C2B9F"/>
    <w:rsid w:val="003C550F"/>
    <w:rsid w:val="003C5F2B"/>
    <w:rsid w:val="003C7D35"/>
    <w:rsid w:val="003D0BFE"/>
    <w:rsid w:val="003D5700"/>
    <w:rsid w:val="003E067B"/>
    <w:rsid w:val="003F1C3E"/>
    <w:rsid w:val="003F6F52"/>
    <w:rsid w:val="00400464"/>
    <w:rsid w:val="004022CA"/>
    <w:rsid w:val="0041070A"/>
    <w:rsid w:val="00410E1A"/>
    <w:rsid w:val="004116CD"/>
    <w:rsid w:val="00414ADE"/>
    <w:rsid w:val="00421144"/>
    <w:rsid w:val="00424CA9"/>
    <w:rsid w:val="004257BB"/>
    <w:rsid w:val="00433595"/>
    <w:rsid w:val="00434A94"/>
    <w:rsid w:val="00435DD2"/>
    <w:rsid w:val="00441ED4"/>
    <w:rsid w:val="0044291A"/>
    <w:rsid w:val="004454E4"/>
    <w:rsid w:val="0044566B"/>
    <w:rsid w:val="00450966"/>
    <w:rsid w:val="004510A1"/>
    <w:rsid w:val="00456B4A"/>
    <w:rsid w:val="004600B0"/>
    <w:rsid w:val="00460499"/>
    <w:rsid w:val="00460E7E"/>
    <w:rsid w:val="00460FBA"/>
    <w:rsid w:val="004674C3"/>
    <w:rsid w:val="0047188E"/>
    <w:rsid w:val="00474835"/>
    <w:rsid w:val="004819C7"/>
    <w:rsid w:val="0048364F"/>
    <w:rsid w:val="00483B98"/>
    <w:rsid w:val="004877FC"/>
    <w:rsid w:val="00487E06"/>
    <w:rsid w:val="00490F2E"/>
    <w:rsid w:val="004922A6"/>
    <w:rsid w:val="00496F97"/>
    <w:rsid w:val="004A4F6E"/>
    <w:rsid w:val="004A53EA"/>
    <w:rsid w:val="004B35E7"/>
    <w:rsid w:val="004B7273"/>
    <w:rsid w:val="004C21D5"/>
    <w:rsid w:val="004C5EF4"/>
    <w:rsid w:val="004E7E96"/>
    <w:rsid w:val="004F0EB6"/>
    <w:rsid w:val="004F1044"/>
    <w:rsid w:val="004F13E6"/>
    <w:rsid w:val="004F1FAC"/>
    <w:rsid w:val="004F517E"/>
    <w:rsid w:val="004F676E"/>
    <w:rsid w:val="004F71C0"/>
    <w:rsid w:val="00516B8D"/>
    <w:rsid w:val="0052756C"/>
    <w:rsid w:val="00530230"/>
    <w:rsid w:val="00530CC9"/>
    <w:rsid w:val="00531B46"/>
    <w:rsid w:val="0053247B"/>
    <w:rsid w:val="00537FBC"/>
    <w:rsid w:val="00541D73"/>
    <w:rsid w:val="00543071"/>
    <w:rsid w:val="00543469"/>
    <w:rsid w:val="00545E3E"/>
    <w:rsid w:val="00546FA3"/>
    <w:rsid w:val="005523AF"/>
    <w:rsid w:val="00555B9A"/>
    <w:rsid w:val="00557C7A"/>
    <w:rsid w:val="00557EEE"/>
    <w:rsid w:val="00561A40"/>
    <w:rsid w:val="00562A58"/>
    <w:rsid w:val="00564180"/>
    <w:rsid w:val="0056541A"/>
    <w:rsid w:val="00570637"/>
    <w:rsid w:val="00572096"/>
    <w:rsid w:val="00573CB5"/>
    <w:rsid w:val="00580482"/>
    <w:rsid w:val="00580597"/>
    <w:rsid w:val="00581211"/>
    <w:rsid w:val="00584691"/>
    <w:rsid w:val="00584811"/>
    <w:rsid w:val="005865D0"/>
    <w:rsid w:val="00593AA6"/>
    <w:rsid w:val="00594161"/>
    <w:rsid w:val="00594749"/>
    <w:rsid w:val="00594956"/>
    <w:rsid w:val="005970A7"/>
    <w:rsid w:val="005A1F5E"/>
    <w:rsid w:val="005B1555"/>
    <w:rsid w:val="005B4067"/>
    <w:rsid w:val="005B68DB"/>
    <w:rsid w:val="005C3F41"/>
    <w:rsid w:val="005C412F"/>
    <w:rsid w:val="005C4EF0"/>
    <w:rsid w:val="005D4998"/>
    <w:rsid w:val="005D5EA1"/>
    <w:rsid w:val="005D6E70"/>
    <w:rsid w:val="005E098C"/>
    <w:rsid w:val="005E1F8D"/>
    <w:rsid w:val="005E317F"/>
    <w:rsid w:val="005E61D3"/>
    <w:rsid w:val="005F7BD9"/>
    <w:rsid w:val="00600219"/>
    <w:rsid w:val="006015AF"/>
    <w:rsid w:val="0060630C"/>
    <w:rsid w:val="006065DA"/>
    <w:rsid w:val="00606AA4"/>
    <w:rsid w:val="00606F63"/>
    <w:rsid w:val="0061742B"/>
    <w:rsid w:val="006235AF"/>
    <w:rsid w:val="00623858"/>
    <w:rsid w:val="0062429E"/>
    <w:rsid w:val="00631E74"/>
    <w:rsid w:val="00632410"/>
    <w:rsid w:val="00632685"/>
    <w:rsid w:val="00636381"/>
    <w:rsid w:val="00637DB5"/>
    <w:rsid w:val="00640402"/>
    <w:rsid w:val="00640F78"/>
    <w:rsid w:val="00644E73"/>
    <w:rsid w:val="00655BF8"/>
    <w:rsid w:val="00655D6A"/>
    <w:rsid w:val="0065624E"/>
    <w:rsid w:val="00656DE9"/>
    <w:rsid w:val="00660670"/>
    <w:rsid w:val="006636AC"/>
    <w:rsid w:val="00671F2D"/>
    <w:rsid w:val="00672876"/>
    <w:rsid w:val="0067355D"/>
    <w:rsid w:val="006765F8"/>
    <w:rsid w:val="00677CC2"/>
    <w:rsid w:val="00680160"/>
    <w:rsid w:val="006807AC"/>
    <w:rsid w:val="00683190"/>
    <w:rsid w:val="00684761"/>
    <w:rsid w:val="00685C61"/>
    <w:rsid w:val="00685F42"/>
    <w:rsid w:val="006872CD"/>
    <w:rsid w:val="0069207B"/>
    <w:rsid w:val="00696E33"/>
    <w:rsid w:val="006A2A3A"/>
    <w:rsid w:val="006A304E"/>
    <w:rsid w:val="006B33B2"/>
    <w:rsid w:val="006B388C"/>
    <w:rsid w:val="006B7006"/>
    <w:rsid w:val="006C7F8C"/>
    <w:rsid w:val="006D7AB9"/>
    <w:rsid w:val="006E2D57"/>
    <w:rsid w:val="006E5B67"/>
    <w:rsid w:val="006E7E4F"/>
    <w:rsid w:val="006F254D"/>
    <w:rsid w:val="006F7935"/>
    <w:rsid w:val="00700B2C"/>
    <w:rsid w:val="00703808"/>
    <w:rsid w:val="00705338"/>
    <w:rsid w:val="00713084"/>
    <w:rsid w:val="00715D1D"/>
    <w:rsid w:val="00717463"/>
    <w:rsid w:val="00717857"/>
    <w:rsid w:val="00720FC2"/>
    <w:rsid w:val="00722E89"/>
    <w:rsid w:val="00731E00"/>
    <w:rsid w:val="007339C7"/>
    <w:rsid w:val="00740BF8"/>
    <w:rsid w:val="007440B7"/>
    <w:rsid w:val="00747993"/>
    <w:rsid w:val="00751BED"/>
    <w:rsid w:val="00752E1C"/>
    <w:rsid w:val="007579C3"/>
    <w:rsid w:val="007634AD"/>
    <w:rsid w:val="007715C9"/>
    <w:rsid w:val="00774EDD"/>
    <w:rsid w:val="007757EC"/>
    <w:rsid w:val="00780A0B"/>
    <w:rsid w:val="00782453"/>
    <w:rsid w:val="0078474C"/>
    <w:rsid w:val="00785D29"/>
    <w:rsid w:val="0079156B"/>
    <w:rsid w:val="00792589"/>
    <w:rsid w:val="007942BA"/>
    <w:rsid w:val="007A1D18"/>
    <w:rsid w:val="007A6863"/>
    <w:rsid w:val="007B21C5"/>
    <w:rsid w:val="007B3FFC"/>
    <w:rsid w:val="007C5B8A"/>
    <w:rsid w:val="007C61F8"/>
    <w:rsid w:val="007C78B4"/>
    <w:rsid w:val="007D1E46"/>
    <w:rsid w:val="007E2206"/>
    <w:rsid w:val="007E2CE9"/>
    <w:rsid w:val="007E32B6"/>
    <w:rsid w:val="007E3E7F"/>
    <w:rsid w:val="007E486B"/>
    <w:rsid w:val="007E7D4A"/>
    <w:rsid w:val="007F3E02"/>
    <w:rsid w:val="007F48ED"/>
    <w:rsid w:val="007F5E3F"/>
    <w:rsid w:val="00801907"/>
    <w:rsid w:val="00801D6A"/>
    <w:rsid w:val="00812F45"/>
    <w:rsid w:val="00814411"/>
    <w:rsid w:val="008168A2"/>
    <w:rsid w:val="00817BDF"/>
    <w:rsid w:val="00817EC3"/>
    <w:rsid w:val="008240A9"/>
    <w:rsid w:val="00836FE9"/>
    <w:rsid w:val="0084172C"/>
    <w:rsid w:val="0085175E"/>
    <w:rsid w:val="00854B17"/>
    <w:rsid w:val="00854D0F"/>
    <w:rsid w:val="00856A31"/>
    <w:rsid w:val="00864DD4"/>
    <w:rsid w:val="008650BE"/>
    <w:rsid w:val="00873159"/>
    <w:rsid w:val="008754D0"/>
    <w:rsid w:val="00877C69"/>
    <w:rsid w:val="00877D48"/>
    <w:rsid w:val="00881182"/>
    <w:rsid w:val="0088345B"/>
    <w:rsid w:val="008915D2"/>
    <w:rsid w:val="008928D0"/>
    <w:rsid w:val="008929D8"/>
    <w:rsid w:val="008931CE"/>
    <w:rsid w:val="008A16A5"/>
    <w:rsid w:val="008A3444"/>
    <w:rsid w:val="008A3A7E"/>
    <w:rsid w:val="008A5743"/>
    <w:rsid w:val="008A5C57"/>
    <w:rsid w:val="008B7718"/>
    <w:rsid w:val="008B7E66"/>
    <w:rsid w:val="008C0629"/>
    <w:rsid w:val="008C28BA"/>
    <w:rsid w:val="008C64FD"/>
    <w:rsid w:val="008C695B"/>
    <w:rsid w:val="008D0EE0"/>
    <w:rsid w:val="008D6868"/>
    <w:rsid w:val="008D7A27"/>
    <w:rsid w:val="008E1AAA"/>
    <w:rsid w:val="008E24C0"/>
    <w:rsid w:val="008E4702"/>
    <w:rsid w:val="008E69AA"/>
    <w:rsid w:val="008F4F1C"/>
    <w:rsid w:val="009069AD"/>
    <w:rsid w:val="00910E64"/>
    <w:rsid w:val="00922764"/>
    <w:rsid w:val="009266AA"/>
    <w:rsid w:val="009278C1"/>
    <w:rsid w:val="00932377"/>
    <w:rsid w:val="009346E3"/>
    <w:rsid w:val="00942C96"/>
    <w:rsid w:val="0094523D"/>
    <w:rsid w:val="00947AE7"/>
    <w:rsid w:val="009508FF"/>
    <w:rsid w:val="00966547"/>
    <w:rsid w:val="00966B8E"/>
    <w:rsid w:val="00976A63"/>
    <w:rsid w:val="0098099C"/>
    <w:rsid w:val="00983B18"/>
    <w:rsid w:val="00986B7E"/>
    <w:rsid w:val="009876D8"/>
    <w:rsid w:val="00987F07"/>
    <w:rsid w:val="009953FA"/>
    <w:rsid w:val="009A5CF2"/>
    <w:rsid w:val="009B1246"/>
    <w:rsid w:val="009B1A0C"/>
    <w:rsid w:val="009B2490"/>
    <w:rsid w:val="009B50E5"/>
    <w:rsid w:val="009C250B"/>
    <w:rsid w:val="009C3431"/>
    <w:rsid w:val="009C5989"/>
    <w:rsid w:val="009C6A32"/>
    <w:rsid w:val="009C6EBA"/>
    <w:rsid w:val="009D08DA"/>
    <w:rsid w:val="009E06FC"/>
    <w:rsid w:val="009E2636"/>
    <w:rsid w:val="009F0AAF"/>
    <w:rsid w:val="009F344F"/>
    <w:rsid w:val="009F469F"/>
    <w:rsid w:val="00A01312"/>
    <w:rsid w:val="00A01CFB"/>
    <w:rsid w:val="00A06860"/>
    <w:rsid w:val="00A07899"/>
    <w:rsid w:val="00A13010"/>
    <w:rsid w:val="00A136F5"/>
    <w:rsid w:val="00A14D08"/>
    <w:rsid w:val="00A15054"/>
    <w:rsid w:val="00A22D4B"/>
    <w:rsid w:val="00A231E2"/>
    <w:rsid w:val="00A2550D"/>
    <w:rsid w:val="00A32B44"/>
    <w:rsid w:val="00A379BB"/>
    <w:rsid w:val="00A4169B"/>
    <w:rsid w:val="00A42FDE"/>
    <w:rsid w:val="00A45060"/>
    <w:rsid w:val="00A50058"/>
    <w:rsid w:val="00A50D55"/>
    <w:rsid w:val="00A51014"/>
    <w:rsid w:val="00A52FDA"/>
    <w:rsid w:val="00A64912"/>
    <w:rsid w:val="00A70A74"/>
    <w:rsid w:val="00A71669"/>
    <w:rsid w:val="00A751C2"/>
    <w:rsid w:val="00A8170C"/>
    <w:rsid w:val="00A9231A"/>
    <w:rsid w:val="00A95BC7"/>
    <w:rsid w:val="00AA0343"/>
    <w:rsid w:val="00AA46D0"/>
    <w:rsid w:val="00AA76AF"/>
    <w:rsid w:val="00AA78CE"/>
    <w:rsid w:val="00AA7B26"/>
    <w:rsid w:val="00AB0954"/>
    <w:rsid w:val="00AB3754"/>
    <w:rsid w:val="00AB647F"/>
    <w:rsid w:val="00AB6B9A"/>
    <w:rsid w:val="00AB7408"/>
    <w:rsid w:val="00AC0E18"/>
    <w:rsid w:val="00AC767C"/>
    <w:rsid w:val="00AC7F04"/>
    <w:rsid w:val="00AD237A"/>
    <w:rsid w:val="00AD3467"/>
    <w:rsid w:val="00AD5641"/>
    <w:rsid w:val="00AE3551"/>
    <w:rsid w:val="00AE35AB"/>
    <w:rsid w:val="00AF33DB"/>
    <w:rsid w:val="00B027C4"/>
    <w:rsid w:val="00B032D8"/>
    <w:rsid w:val="00B05D72"/>
    <w:rsid w:val="00B10427"/>
    <w:rsid w:val="00B109C9"/>
    <w:rsid w:val="00B1230D"/>
    <w:rsid w:val="00B20990"/>
    <w:rsid w:val="00B23FAF"/>
    <w:rsid w:val="00B277E8"/>
    <w:rsid w:val="00B33B3C"/>
    <w:rsid w:val="00B33D55"/>
    <w:rsid w:val="00B40D74"/>
    <w:rsid w:val="00B4150D"/>
    <w:rsid w:val="00B42537"/>
    <w:rsid w:val="00B42649"/>
    <w:rsid w:val="00B443C3"/>
    <w:rsid w:val="00B46467"/>
    <w:rsid w:val="00B52479"/>
    <w:rsid w:val="00B52663"/>
    <w:rsid w:val="00B52DDE"/>
    <w:rsid w:val="00B53FDA"/>
    <w:rsid w:val="00B5611D"/>
    <w:rsid w:val="00B56DCB"/>
    <w:rsid w:val="00B61728"/>
    <w:rsid w:val="00B6189B"/>
    <w:rsid w:val="00B718AB"/>
    <w:rsid w:val="00B770D2"/>
    <w:rsid w:val="00B81AC7"/>
    <w:rsid w:val="00B924FF"/>
    <w:rsid w:val="00B93516"/>
    <w:rsid w:val="00B96776"/>
    <w:rsid w:val="00B973E5"/>
    <w:rsid w:val="00BA47A3"/>
    <w:rsid w:val="00BA5026"/>
    <w:rsid w:val="00BA7B5B"/>
    <w:rsid w:val="00BB065A"/>
    <w:rsid w:val="00BB335A"/>
    <w:rsid w:val="00BB6E79"/>
    <w:rsid w:val="00BD55B5"/>
    <w:rsid w:val="00BE42C5"/>
    <w:rsid w:val="00BE719A"/>
    <w:rsid w:val="00BE720A"/>
    <w:rsid w:val="00BF0723"/>
    <w:rsid w:val="00BF399B"/>
    <w:rsid w:val="00BF6650"/>
    <w:rsid w:val="00C067E5"/>
    <w:rsid w:val="00C10E93"/>
    <w:rsid w:val="00C164CA"/>
    <w:rsid w:val="00C16C72"/>
    <w:rsid w:val="00C208CF"/>
    <w:rsid w:val="00C226BF"/>
    <w:rsid w:val="00C2479F"/>
    <w:rsid w:val="00C26051"/>
    <w:rsid w:val="00C26986"/>
    <w:rsid w:val="00C32A7B"/>
    <w:rsid w:val="00C36587"/>
    <w:rsid w:val="00C36C2A"/>
    <w:rsid w:val="00C42BF8"/>
    <w:rsid w:val="00C460AE"/>
    <w:rsid w:val="00C50043"/>
    <w:rsid w:val="00C5015F"/>
    <w:rsid w:val="00C50A0F"/>
    <w:rsid w:val="00C50F4A"/>
    <w:rsid w:val="00C53DAB"/>
    <w:rsid w:val="00C56D6D"/>
    <w:rsid w:val="00C6032C"/>
    <w:rsid w:val="00C62840"/>
    <w:rsid w:val="00C62983"/>
    <w:rsid w:val="00C71A99"/>
    <w:rsid w:val="00C72D10"/>
    <w:rsid w:val="00C7573B"/>
    <w:rsid w:val="00C76CF3"/>
    <w:rsid w:val="00C815FA"/>
    <w:rsid w:val="00C84300"/>
    <w:rsid w:val="00C85532"/>
    <w:rsid w:val="00C93205"/>
    <w:rsid w:val="00C945DC"/>
    <w:rsid w:val="00CA68D1"/>
    <w:rsid w:val="00CA7844"/>
    <w:rsid w:val="00CA7D59"/>
    <w:rsid w:val="00CB2960"/>
    <w:rsid w:val="00CB58EF"/>
    <w:rsid w:val="00CC171B"/>
    <w:rsid w:val="00CC4ED0"/>
    <w:rsid w:val="00CC6D24"/>
    <w:rsid w:val="00CD2B0C"/>
    <w:rsid w:val="00CD3924"/>
    <w:rsid w:val="00CD7987"/>
    <w:rsid w:val="00CE0A93"/>
    <w:rsid w:val="00CE0AEB"/>
    <w:rsid w:val="00CE3DC5"/>
    <w:rsid w:val="00CE4C56"/>
    <w:rsid w:val="00CF0BB2"/>
    <w:rsid w:val="00CF6530"/>
    <w:rsid w:val="00CF6C09"/>
    <w:rsid w:val="00D02713"/>
    <w:rsid w:val="00D05B9E"/>
    <w:rsid w:val="00D120E4"/>
    <w:rsid w:val="00D12AA6"/>
    <w:rsid w:val="00D12B0D"/>
    <w:rsid w:val="00D13441"/>
    <w:rsid w:val="00D231BB"/>
    <w:rsid w:val="00D243A3"/>
    <w:rsid w:val="00D3116A"/>
    <w:rsid w:val="00D33440"/>
    <w:rsid w:val="00D34339"/>
    <w:rsid w:val="00D3463F"/>
    <w:rsid w:val="00D34EAB"/>
    <w:rsid w:val="00D414D5"/>
    <w:rsid w:val="00D41B14"/>
    <w:rsid w:val="00D462B5"/>
    <w:rsid w:val="00D52726"/>
    <w:rsid w:val="00D52E72"/>
    <w:rsid w:val="00D52EFE"/>
    <w:rsid w:val="00D56A0D"/>
    <w:rsid w:val="00D573D9"/>
    <w:rsid w:val="00D63EF6"/>
    <w:rsid w:val="00D66518"/>
    <w:rsid w:val="00D70DFB"/>
    <w:rsid w:val="00D71EEA"/>
    <w:rsid w:val="00D720EA"/>
    <w:rsid w:val="00D7214C"/>
    <w:rsid w:val="00D735CD"/>
    <w:rsid w:val="00D75D56"/>
    <w:rsid w:val="00D766DF"/>
    <w:rsid w:val="00D85F5C"/>
    <w:rsid w:val="00D90841"/>
    <w:rsid w:val="00D93F16"/>
    <w:rsid w:val="00DA1895"/>
    <w:rsid w:val="00DA2439"/>
    <w:rsid w:val="00DA3C5F"/>
    <w:rsid w:val="00DA3DF3"/>
    <w:rsid w:val="00DA6F05"/>
    <w:rsid w:val="00DB5F37"/>
    <w:rsid w:val="00DB64FC"/>
    <w:rsid w:val="00DC0BC7"/>
    <w:rsid w:val="00DC554B"/>
    <w:rsid w:val="00DC5FB5"/>
    <w:rsid w:val="00DD0517"/>
    <w:rsid w:val="00DD0594"/>
    <w:rsid w:val="00DD0981"/>
    <w:rsid w:val="00DD5328"/>
    <w:rsid w:val="00DD5E3A"/>
    <w:rsid w:val="00DE149E"/>
    <w:rsid w:val="00DE2197"/>
    <w:rsid w:val="00E034DB"/>
    <w:rsid w:val="00E0464F"/>
    <w:rsid w:val="00E05704"/>
    <w:rsid w:val="00E0676C"/>
    <w:rsid w:val="00E12F1A"/>
    <w:rsid w:val="00E22935"/>
    <w:rsid w:val="00E32CBC"/>
    <w:rsid w:val="00E40C97"/>
    <w:rsid w:val="00E43EF2"/>
    <w:rsid w:val="00E54292"/>
    <w:rsid w:val="00E60191"/>
    <w:rsid w:val="00E65118"/>
    <w:rsid w:val="00E66497"/>
    <w:rsid w:val="00E735A7"/>
    <w:rsid w:val="00E74310"/>
    <w:rsid w:val="00E74DC7"/>
    <w:rsid w:val="00E76AF1"/>
    <w:rsid w:val="00E87699"/>
    <w:rsid w:val="00E92E27"/>
    <w:rsid w:val="00E93E2A"/>
    <w:rsid w:val="00E95005"/>
    <w:rsid w:val="00E9586B"/>
    <w:rsid w:val="00E97334"/>
    <w:rsid w:val="00EA6007"/>
    <w:rsid w:val="00EB3A99"/>
    <w:rsid w:val="00EB5D9F"/>
    <w:rsid w:val="00EB65F8"/>
    <w:rsid w:val="00EC4D95"/>
    <w:rsid w:val="00EC7D48"/>
    <w:rsid w:val="00ED4928"/>
    <w:rsid w:val="00ED52AD"/>
    <w:rsid w:val="00ED6AFE"/>
    <w:rsid w:val="00ED6E35"/>
    <w:rsid w:val="00EE1791"/>
    <w:rsid w:val="00EE3FFE"/>
    <w:rsid w:val="00EE57E8"/>
    <w:rsid w:val="00EE586B"/>
    <w:rsid w:val="00EE6190"/>
    <w:rsid w:val="00EE65EC"/>
    <w:rsid w:val="00EF2E3A"/>
    <w:rsid w:val="00EF6402"/>
    <w:rsid w:val="00F047E2"/>
    <w:rsid w:val="00F04D57"/>
    <w:rsid w:val="00F0543E"/>
    <w:rsid w:val="00F078DC"/>
    <w:rsid w:val="00F1258A"/>
    <w:rsid w:val="00F13E86"/>
    <w:rsid w:val="00F1647A"/>
    <w:rsid w:val="00F17074"/>
    <w:rsid w:val="00F20B52"/>
    <w:rsid w:val="00F27C1B"/>
    <w:rsid w:val="00F32FCB"/>
    <w:rsid w:val="00F33523"/>
    <w:rsid w:val="00F62461"/>
    <w:rsid w:val="00F6268D"/>
    <w:rsid w:val="00F6577C"/>
    <w:rsid w:val="00F677A9"/>
    <w:rsid w:val="00F74169"/>
    <w:rsid w:val="00F753A8"/>
    <w:rsid w:val="00F75F0C"/>
    <w:rsid w:val="00F8121C"/>
    <w:rsid w:val="00F81744"/>
    <w:rsid w:val="00F84CF5"/>
    <w:rsid w:val="00F8612E"/>
    <w:rsid w:val="00F91E16"/>
    <w:rsid w:val="00F94583"/>
    <w:rsid w:val="00F961D9"/>
    <w:rsid w:val="00FA33BF"/>
    <w:rsid w:val="00FA420B"/>
    <w:rsid w:val="00FB4133"/>
    <w:rsid w:val="00FB6AEE"/>
    <w:rsid w:val="00FC349C"/>
    <w:rsid w:val="00FC3EAC"/>
    <w:rsid w:val="00FC6EEF"/>
    <w:rsid w:val="00FD6A33"/>
    <w:rsid w:val="00FF0E54"/>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153841"/>
  <w15:docId w15:val="{F5F2CB32-3F3C-4D82-8A81-8043E6C1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CA7D59"/>
    <w:rPr>
      <w:sz w:val="16"/>
      <w:szCs w:val="16"/>
    </w:rPr>
  </w:style>
  <w:style w:type="paragraph" w:styleId="CommentText">
    <w:name w:val="annotation text"/>
    <w:basedOn w:val="Normal"/>
    <w:link w:val="CommentTextChar"/>
    <w:uiPriority w:val="99"/>
    <w:unhideWhenUsed/>
    <w:rsid w:val="00CA7D59"/>
    <w:pPr>
      <w:spacing w:line="240" w:lineRule="auto"/>
    </w:pPr>
    <w:rPr>
      <w:sz w:val="20"/>
    </w:rPr>
  </w:style>
  <w:style w:type="character" w:customStyle="1" w:styleId="CommentTextChar">
    <w:name w:val="Comment Text Char"/>
    <w:basedOn w:val="DefaultParagraphFont"/>
    <w:link w:val="CommentText"/>
    <w:uiPriority w:val="99"/>
    <w:rsid w:val="00CA7D59"/>
  </w:style>
  <w:style w:type="paragraph" w:styleId="CommentSubject">
    <w:name w:val="annotation subject"/>
    <w:basedOn w:val="CommentText"/>
    <w:next w:val="CommentText"/>
    <w:link w:val="CommentSubjectChar"/>
    <w:uiPriority w:val="99"/>
    <w:semiHidden/>
    <w:unhideWhenUsed/>
    <w:rsid w:val="00CA7D59"/>
    <w:rPr>
      <w:b/>
      <w:bCs/>
    </w:rPr>
  </w:style>
  <w:style w:type="character" w:customStyle="1" w:styleId="CommentSubjectChar">
    <w:name w:val="Comment Subject Char"/>
    <w:basedOn w:val="CommentTextChar"/>
    <w:link w:val="CommentSubject"/>
    <w:uiPriority w:val="99"/>
    <w:semiHidden/>
    <w:rsid w:val="00CA7D59"/>
    <w:rPr>
      <w:b/>
      <w:bCs/>
    </w:rPr>
  </w:style>
  <w:style w:type="paragraph" w:styleId="NormalWeb">
    <w:name w:val="Normal (Web)"/>
    <w:basedOn w:val="Normal"/>
    <w:uiPriority w:val="99"/>
    <w:semiHidden/>
    <w:unhideWhenUsed/>
    <w:rsid w:val="008C28BA"/>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1A2B04"/>
    <w:rPr>
      <w:sz w:val="22"/>
    </w:rPr>
  </w:style>
  <w:style w:type="character" w:styleId="PlaceholderText">
    <w:name w:val="Placeholder Text"/>
    <w:basedOn w:val="DefaultParagraphFont"/>
    <w:uiPriority w:val="99"/>
    <w:semiHidden/>
    <w:rsid w:val="00A751C2"/>
    <w:rPr>
      <w:color w:val="808080"/>
    </w:rPr>
  </w:style>
  <w:style w:type="paragraph" w:customStyle="1" w:styleId="definition0">
    <w:name w:val="definition"/>
    <w:basedOn w:val="Normal"/>
    <w:rsid w:val="008E24C0"/>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8E24C0"/>
    <w:pPr>
      <w:ind w:left="720"/>
      <w:contextualSpacing/>
    </w:pPr>
  </w:style>
  <w:style w:type="character" w:styleId="Hyperlink">
    <w:name w:val="Hyperlink"/>
    <w:basedOn w:val="DefaultParagraphFont"/>
    <w:uiPriority w:val="99"/>
    <w:unhideWhenUsed/>
    <w:rsid w:val="00314310"/>
    <w:rPr>
      <w:color w:val="0563C1"/>
      <w:u w:val="single"/>
    </w:rPr>
  </w:style>
  <w:style w:type="paragraph" w:customStyle="1" w:styleId="acthead50">
    <w:name w:val="acthead5"/>
    <w:basedOn w:val="Normal"/>
    <w:rsid w:val="00545E3E"/>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545E3E"/>
  </w:style>
  <w:style w:type="paragraph" w:customStyle="1" w:styleId="acthead30">
    <w:name w:val="acthead3"/>
    <w:basedOn w:val="Normal"/>
    <w:rsid w:val="00545E3E"/>
    <w:pPr>
      <w:spacing w:before="100" w:beforeAutospacing="1" w:after="100" w:afterAutospacing="1" w:line="240" w:lineRule="auto"/>
    </w:pPr>
    <w:rPr>
      <w:rFonts w:eastAsia="Times New Roman" w:cs="Times New Roman"/>
      <w:sz w:val="24"/>
      <w:szCs w:val="24"/>
      <w:lang w:eastAsia="en-AU"/>
    </w:rPr>
  </w:style>
  <w:style w:type="character" w:customStyle="1" w:styleId="chardivno0">
    <w:name w:val="chardivno"/>
    <w:basedOn w:val="DefaultParagraphFont"/>
    <w:rsid w:val="00545E3E"/>
  </w:style>
  <w:style w:type="character" w:customStyle="1" w:styleId="chardivtext0">
    <w:name w:val="chardivtext"/>
    <w:basedOn w:val="DefaultParagraphFont"/>
    <w:rsid w:val="00545E3E"/>
  </w:style>
  <w:style w:type="character" w:styleId="FollowedHyperlink">
    <w:name w:val="FollowedHyperlink"/>
    <w:basedOn w:val="DefaultParagraphFont"/>
    <w:uiPriority w:val="99"/>
    <w:semiHidden/>
    <w:unhideWhenUsed/>
    <w:rsid w:val="009E2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2652">
      <w:bodyDiv w:val="1"/>
      <w:marLeft w:val="0"/>
      <w:marRight w:val="0"/>
      <w:marTop w:val="0"/>
      <w:marBottom w:val="0"/>
      <w:divBdr>
        <w:top w:val="none" w:sz="0" w:space="0" w:color="auto"/>
        <w:left w:val="none" w:sz="0" w:space="0" w:color="auto"/>
        <w:bottom w:val="none" w:sz="0" w:space="0" w:color="auto"/>
        <w:right w:val="none" w:sz="0" w:space="0" w:color="auto"/>
      </w:divBdr>
    </w:div>
    <w:div w:id="155876981">
      <w:bodyDiv w:val="1"/>
      <w:marLeft w:val="0"/>
      <w:marRight w:val="0"/>
      <w:marTop w:val="0"/>
      <w:marBottom w:val="0"/>
      <w:divBdr>
        <w:top w:val="none" w:sz="0" w:space="0" w:color="auto"/>
        <w:left w:val="none" w:sz="0" w:space="0" w:color="auto"/>
        <w:bottom w:val="none" w:sz="0" w:space="0" w:color="auto"/>
        <w:right w:val="none" w:sz="0" w:space="0" w:color="auto"/>
      </w:divBdr>
    </w:div>
    <w:div w:id="278494687">
      <w:bodyDiv w:val="1"/>
      <w:marLeft w:val="0"/>
      <w:marRight w:val="0"/>
      <w:marTop w:val="0"/>
      <w:marBottom w:val="0"/>
      <w:divBdr>
        <w:top w:val="none" w:sz="0" w:space="0" w:color="auto"/>
        <w:left w:val="none" w:sz="0" w:space="0" w:color="auto"/>
        <w:bottom w:val="none" w:sz="0" w:space="0" w:color="auto"/>
        <w:right w:val="none" w:sz="0" w:space="0" w:color="auto"/>
      </w:divBdr>
    </w:div>
    <w:div w:id="819073648">
      <w:bodyDiv w:val="1"/>
      <w:marLeft w:val="0"/>
      <w:marRight w:val="0"/>
      <w:marTop w:val="0"/>
      <w:marBottom w:val="0"/>
      <w:divBdr>
        <w:top w:val="none" w:sz="0" w:space="0" w:color="auto"/>
        <w:left w:val="none" w:sz="0" w:space="0" w:color="auto"/>
        <w:bottom w:val="none" w:sz="0" w:space="0" w:color="auto"/>
        <w:right w:val="none" w:sz="0" w:space="0" w:color="auto"/>
      </w:divBdr>
    </w:div>
    <w:div w:id="838926880">
      <w:bodyDiv w:val="1"/>
      <w:marLeft w:val="0"/>
      <w:marRight w:val="0"/>
      <w:marTop w:val="0"/>
      <w:marBottom w:val="0"/>
      <w:divBdr>
        <w:top w:val="none" w:sz="0" w:space="0" w:color="auto"/>
        <w:left w:val="none" w:sz="0" w:space="0" w:color="auto"/>
        <w:bottom w:val="none" w:sz="0" w:space="0" w:color="auto"/>
        <w:right w:val="none" w:sz="0" w:space="0" w:color="auto"/>
      </w:divBdr>
    </w:div>
    <w:div w:id="1033189216">
      <w:bodyDiv w:val="1"/>
      <w:marLeft w:val="0"/>
      <w:marRight w:val="0"/>
      <w:marTop w:val="0"/>
      <w:marBottom w:val="0"/>
      <w:divBdr>
        <w:top w:val="none" w:sz="0" w:space="0" w:color="auto"/>
        <w:left w:val="none" w:sz="0" w:space="0" w:color="auto"/>
        <w:bottom w:val="none" w:sz="0" w:space="0" w:color="auto"/>
        <w:right w:val="none" w:sz="0" w:space="0" w:color="auto"/>
      </w:divBdr>
    </w:div>
    <w:div w:id="1064833058">
      <w:bodyDiv w:val="1"/>
      <w:marLeft w:val="0"/>
      <w:marRight w:val="0"/>
      <w:marTop w:val="0"/>
      <w:marBottom w:val="0"/>
      <w:divBdr>
        <w:top w:val="none" w:sz="0" w:space="0" w:color="auto"/>
        <w:left w:val="none" w:sz="0" w:space="0" w:color="auto"/>
        <w:bottom w:val="none" w:sz="0" w:space="0" w:color="auto"/>
        <w:right w:val="none" w:sz="0" w:space="0" w:color="auto"/>
      </w:divBdr>
    </w:div>
    <w:div w:id="1110314409">
      <w:bodyDiv w:val="1"/>
      <w:marLeft w:val="0"/>
      <w:marRight w:val="0"/>
      <w:marTop w:val="0"/>
      <w:marBottom w:val="0"/>
      <w:divBdr>
        <w:top w:val="none" w:sz="0" w:space="0" w:color="auto"/>
        <w:left w:val="none" w:sz="0" w:space="0" w:color="auto"/>
        <w:bottom w:val="none" w:sz="0" w:space="0" w:color="auto"/>
        <w:right w:val="none" w:sz="0" w:space="0" w:color="auto"/>
      </w:divBdr>
    </w:div>
    <w:div w:id="1287350420">
      <w:bodyDiv w:val="1"/>
      <w:marLeft w:val="0"/>
      <w:marRight w:val="0"/>
      <w:marTop w:val="0"/>
      <w:marBottom w:val="0"/>
      <w:divBdr>
        <w:top w:val="none" w:sz="0" w:space="0" w:color="auto"/>
        <w:left w:val="none" w:sz="0" w:space="0" w:color="auto"/>
        <w:bottom w:val="none" w:sz="0" w:space="0" w:color="auto"/>
        <w:right w:val="none" w:sz="0" w:space="0" w:color="auto"/>
      </w:divBdr>
    </w:div>
    <w:div w:id="1414938959">
      <w:bodyDiv w:val="1"/>
      <w:marLeft w:val="0"/>
      <w:marRight w:val="0"/>
      <w:marTop w:val="0"/>
      <w:marBottom w:val="0"/>
      <w:divBdr>
        <w:top w:val="none" w:sz="0" w:space="0" w:color="auto"/>
        <w:left w:val="none" w:sz="0" w:space="0" w:color="auto"/>
        <w:bottom w:val="none" w:sz="0" w:space="0" w:color="auto"/>
        <w:right w:val="none" w:sz="0" w:space="0" w:color="auto"/>
      </w:divBdr>
    </w:div>
    <w:div w:id="1698774637">
      <w:bodyDiv w:val="1"/>
      <w:marLeft w:val="0"/>
      <w:marRight w:val="0"/>
      <w:marTop w:val="0"/>
      <w:marBottom w:val="0"/>
      <w:divBdr>
        <w:top w:val="none" w:sz="0" w:space="0" w:color="auto"/>
        <w:left w:val="none" w:sz="0" w:space="0" w:color="auto"/>
        <w:bottom w:val="none" w:sz="0" w:space="0" w:color="auto"/>
        <w:right w:val="none" w:sz="0" w:space="0" w:color="auto"/>
      </w:divBdr>
    </w:div>
    <w:div w:id="1939680440">
      <w:bodyDiv w:val="1"/>
      <w:marLeft w:val="0"/>
      <w:marRight w:val="0"/>
      <w:marTop w:val="0"/>
      <w:marBottom w:val="0"/>
      <w:divBdr>
        <w:top w:val="none" w:sz="0" w:space="0" w:color="auto"/>
        <w:left w:val="none" w:sz="0" w:space="0" w:color="auto"/>
        <w:bottom w:val="none" w:sz="0" w:space="0" w:color="auto"/>
        <w:right w:val="none" w:sz="0" w:space="0" w:color="auto"/>
      </w:divBdr>
    </w:div>
    <w:div w:id="21374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7ED0-7412-4B0D-A0F7-4EEC88E5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KWONG, Jady</dc:creator>
  <cp:lastModifiedBy>NG, Jason</cp:lastModifiedBy>
  <cp:revision>7</cp:revision>
  <cp:lastPrinted>2021-05-14T00:38:00Z</cp:lastPrinted>
  <dcterms:created xsi:type="dcterms:W3CDTF">2021-05-26T01:39:00Z</dcterms:created>
  <dcterms:modified xsi:type="dcterms:W3CDTF">2021-06-25T06:46:00Z</dcterms:modified>
</cp:coreProperties>
</file>