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29C19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41B137C" wp14:editId="7DC7644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B23E0" w14:textId="77777777" w:rsidR="00715914" w:rsidRPr="00E500D4" w:rsidRDefault="00715914" w:rsidP="00715914">
      <w:pPr>
        <w:rPr>
          <w:sz w:val="19"/>
        </w:rPr>
      </w:pPr>
    </w:p>
    <w:p w14:paraId="3BFC3C71" w14:textId="77777777" w:rsidR="00715914" w:rsidRPr="00E500D4" w:rsidRDefault="00626815" w:rsidP="00715914">
      <w:pPr>
        <w:pStyle w:val="ShortT"/>
      </w:pPr>
      <w:r w:rsidRPr="0049074A">
        <w:t>Criminal Code (Terrorist Organisation—Lashkar</w:t>
      </w:r>
      <w:r w:rsidR="006A57BF">
        <w:noBreakHyphen/>
      </w:r>
      <w:r w:rsidRPr="0049074A">
        <w:t>e</w:t>
      </w:r>
      <w:r w:rsidR="006A57BF">
        <w:noBreakHyphen/>
      </w:r>
      <w:r w:rsidRPr="0049074A">
        <w:t xml:space="preserve">Tayyiba) </w:t>
      </w:r>
      <w:r w:rsidR="006A57BF">
        <w:t>Regulations 2</w:t>
      </w:r>
      <w:r w:rsidRPr="0049074A">
        <w:t>0</w:t>
      </w:r>
      <w:r>
        <w:t>21</w:t>
      </w:r>
    </w:p>
    <w:p w14:paraId="56A77C63" w14:textId="77777777" w:rsidR="00626815" w:rsidRPr="0034086C" w:rsidRDefault="00626815" w:rsidP="001E1862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6A57BF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725BCAC9" w14:textId="0CEB8904" w:rsidR="00626815" w:rsidRPr="0034086C" w:rsidRDefault="00626815" w:rsidP="001E1862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936625">
        <w:rPr>
          <w:szCs w:val="22"/>
        </w:rPr>
        <w:t>23 July 2021</w:t>
      </w:r>
      <w:r w:rsidRPr="0034086C">
        <w:rPr>
          <w:szCs w:val="22"/>
        </w:rPr>
        <w:fldChar w:fldCharType="end"/>
      </w:r>
    </w:p>
    <w:p w14:paraId="467F85A4" w14:textId="77777777" w:rsidR="00626815" w:rsidRPr="0034086C" w:rsidRDefault="00626815" w:rsidP="001E18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2536D1E7" w14:textId="77777777" w:rsidR="00626815" w:rsidRPr="0034086C" w:rsidRDefault="00626815" w:rsidP="001E18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6A57BF">
        <w:rPr>
          <w:szCs w:val="22"/>
        </w:rPr>
        <w:noBreakHyphen/>
      </w:r>
      <w:r>
        <w:rPr>
          <w:szCs w:val="22"/>
        </w:rPr>
        <w:t>General</w:t>
      </w:r>
    </w:p>
    <w:p w14:paraId="431F3EEB" w14:textId="77777777" w:rsidR="00626815" w:rsidRPr="0034086C" w:rsidRDefault="00626815" w:rsidP="001E186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20BD9976" w14:textId="77777777" w:rsidR="00626815" w:rsidRPr="0034086C" w:rsidRDefault="00626815" w:rsidP="001E186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Karen Andrews</w:t>
      </w:r>
    </w:p>
    <w:p w14:paraId="24B50069" w14:textId="77777777" w:rsidR="00626815" w:rsidRPr="001F2C7F" w:rsidRDefault="00626815" w:rsidP="001E1862">
      <w:pPr>
        <w:pStyle w:val="SignCoverPageEnd"/>
        <w:rPr>
          <w:szCs w:val="22"/>
        </w:rPr>
      </w:pPr>
      <w:r>
        <w:rPr>
          <w:szCs w:val="22"/>
        </w:rPr>
        <w:t>Minister for Home Affairs</w:t>
      </w:r>
    </w:p>
    <w:p w14:paraId="4EDD8CFE" w14:textId="77777777" w:rsidR="00626815" w:rsidRDefault="00626815" w:rsidP="001E1862"/>
    <w:p w14:paraId="2476C5BD" w14:textId="77777777" w:rsidR="00626815" w:rsidRDefault="00626815" w:rsidP="001E1862"/>
    <w:p w14:paraId="7B8CB8DA" w14:textId="77777777" w:rsidR="00626815" w:rsidRDefault="00626815" w:rsidP="001E1862"/>
    <w:p w14:paraId="609C7130" w14:textId="77777777" w:rsidR="00715914" w:rsidRPr="00954698" w:rsidRDefault="00715914" w:rsidP="00715914">
      <w:pPr>
        <w:pStyle w:val="Header"/>
        <w:tabs>
          <w:tab w:val="clear" w:pos="4150"/>
          <w:tab w:val="clear" w:pos="8307"/>
        </w:tabs>
      </w:pPr>
      <w:r w:rsidRPr="00954698">
        <w:rPr>
          <w:rStyle w:val="CharChapNo"/>
        </w:rPr>
        <w:t xml:space="preserve"> </w:t>
      </w:r>
      <w:r w:rsidRPr="00954698">
        <w:rPr>
          <w:rStyle w:val="CharChapText"/>
        </w:rPr>
        <w:t xml:space="preserve"> </w:t>
      </w:r>
    </w:p>
    <w:p w14:paraId="6CAF3126" w14:textId="77777777" w:rsidR="00715914" w:rsidRPr="00954698" w:rsidRDefault="00715914" w:rsidP="00715914">
      <w:pPr>
        <w:pStyle w:val="Header"/>
        <w:tabs>
          <w:tab w:val="clear" w:pos="4150"/>
          <w:tab w:val="clear" w:pos="8307"/>
        </w:tabs>
      </w:pPr>
      <w:r w:rsidRPr="00954698">
        <w:rPr>
          <w:rStyle w:val="CharPartNo"/>
        </w:rPr>
        <w:t xml:space="preserve"> </w:t>
      </w:r>
      <w:r w:rsidRPr="00954698">
        <w:rPr>
          <w:rStyle w:val="CharPartText"/>
        </w:rPr>
        <w:t xml:space="preserve"> </w:t>
      </w:r>
    </w:p>
    <w:p w14:paraId="17FD8288" w14:textId="77777777" w:rsidR="00715914" w:rsidRPr="00954698" w:rsidRDefault="00715914" w:rsidP="00715914">
      <w:pPr>
        <w:pStyle w:val="Header"/>
        <w:tabs>
          <w:tab w:val="clear" w:pos="4150"/>
          <w:tab w:val="clear" w:pos="8307"/>
        </w:tabs>
      </w:pPr>
      <w:r w:rsidRPr="00954698">
        <w:rPr>
          <w:rStyle w:val="CharDivNo"/>
        </w:rPr>
        <w:t xml:space="preserve"> </w:t>
      </w:r>
      <w:r w:rsidRPr="00954698">
        <w:rPr>
          <w:rStyle w:val="CharDivText"/>
        </w:rPr>
        <w:t xml:space="preserve"> </w:t>
      </w:r>
    </w:p>
    <w:p w14:paraId="73855B78" w14:textId="77777777" w:rsidR="00715914" w:rsidRDefault="00715914" w:rsidP="00715914">
      <w:pPr>
        <w:sectPr w:rsidR="00715914" w:rsidSect="009C417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E12F00C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78FD41A" w14:textId="739B08BB" w:rsidR="004102C7" w:rsidRDefault="004102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102C7">
        <w:rPr>
          <w:noProof/>
        </w:rPr>
        <w:tab/>
      </w:r>
      <w:r w:rsidRPr="004102C7">
        <w:rPr>
          <w:noProof/>
        </w:rPr>
        <w:fldChar w:fldCharType="begin"/>
      </w:r>
      <w:r w:rsidRPr="004102C7">
        <w:rPr>
          <w:noProof/>
        </w:rPr>
        <w:instrText xml:space="preserve"> PAGEREF _Toc73442852 \h </w:instrText>
      </w:r>
      <w:r w:rsidRPr="004102C7">
        <w:rPr>
          <w:noProof/>
        </w:rPr>
      </w:r>
      <w:r w:rsidRPr="004102C7">
        <w:rPr>
          <w:noProof/>
        </w:rPr>
        <w:fldChar w:fldCharType="separate"/>
      </w:r>
      <w:r w:rsidR="00936625">
        <w:rPr>
          <w:noProof/>
        </w:rPr>
        <w:t>1</w:t>
      </w:r>
      <w:r w:rsidRPr="004102C7">
        <w:rPr>
          <w:noProof/>
        </w:rPr>
        <w:fldChar w:fldCharType="end"/>
      </w:r>
    </w:p>
    <w:p w14:paraId="03C8B7D3" w14:textId="3E87A89B" w:rsidR="004102C7" w:rsidRDefault="004102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102C7">
        <w:rPr>
          <w:noProof/>
        </w:rPr>
        <w:tab/>
      </w:r>
      <w:r w:rsidRPr="004102C7">
        <w:rPr>
          <w:noProof/>
        </w:rPr>
        <w:fldChar w:fldCharType="begin"/>
      </w:r>
      <w:r w:rsidRPr="004102C7">
        <w:rPr>
          <w:noProof/>
        </w:rPr>
        <w:instrText xml:space="preserve"> PAGEREF _Toc73442853 \h </w:instrText>
      </w:r>
      <w:r w:rsidRPr="004102C7">
        <w:rPr>
          <w:noProof/>
        </w:rPr>
      </w:r>
      <w:r w:rsidRPr="004102C7">
        <w:rPr>
          <w:noProof/>
        </w:rPr>
        <w:fldChar w:fldCharType="separate"/>
      </w:r>
      <w:r w:rsidR="00936625">
        <w:rPr>
          <w:noProof/>
        </w:rPr>
        <w:t>1</w:t>
      </w:r>
      <w:r w:rsidRPr="004102C7">
        <w:rPr>
          <w:noProof/>
        </w:rPr>
        <w:fldChar w:fldCharType="end"/>
      </w:r>
    </w:p>
    <w:p w14:paraId="4640CCFA" w14:textId="66FBEEA4" w:rsidR="004102C7" w:rsidRDefault="004102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102C7">
        <w:rPr>
          <w:noProof/>
        </w:rPr>
        <w:tab/>
      </w:r>
      <w:r w:rsidRPr="004102C7">
        <w:rPr>
          <w:noProof/>
        </w:rPr>
        <w:fldChar w:fldCharType="begin"/>
      </w:r>
      <w:r w:rsidRPr="004102C7">
        <w:rPr>
          <w:noProof/>
        </w:rPr>
        <w:instrText xml:space="preserve"> PAGEREF _Toc73442854 \h </w:instrText>
      </w:r>
      <w:r w:rsidRPr="004102C7">
        <w:rPr>
          <w:noProof/>
        </w:rPr>
      </w:r>
      <w:r w:rsidRPr="004102C7">
        <w:rPr>
          <w:noProof/>
        </w:rPr>
        <w:fldChar w:fldCharType="separate"/>
      </w:r>
      <w:r w:rsidR="00936625">
        <w:rPr>
          <w:noProof/>
        </w:rPr>
        <w:t>1</w:t>
      </w:r>
      <w:r w:rsidRPr="004102C7">
        <w:rPr>
          <w:noProof/>
        </w:rPr>
        <w:fldChar w:fldCharType="end"/>
      </w:r>
    </w:p>
    <w:p w14:paraId="3F047CEB" w14:textId="7774D758" w:rsidR="004102C7" w:rsidRDefault="004102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4102C7">
        <w:rPr>
          <w:noProof/>
        </w:rPr>
        <w:tab/>
      </w:r>
      <w:r w:rsidRPr="004102C7">
        <w:rPr>
          <w:noProof/>
        </w:rPr>
        <w:fldChar w:fldCharType="begin"/>
      </w:r>
      <w:r w:rsidRPr="004102C7">
        <w:rPr>
          <w:noProof/>
        </w:rPr>
        <w:instrText xml:space="preserve"> PAGEREF _Toc73442855 \h </w:instrText>
      </w:r>
      <w:r w:rsidRPr="004102C7">
        <w:rPr>
          <w:noProof/>
        </w:rPr>
      </w:r>
      <w:r w:rsidRPr="004102C7">
        <w:rPr>
          <w:noProof/>
        </w:rPr>
        <w:fldChar w:fldCharType="separate"/>
      </w:r>
      <w:r w:rsidR="00936625">
        <w:rPr>
          <w:noProof/>
        </w:rPr>
        <w:t>1</w:t>
      </w:r>
      <w:r w:rsidRPr="004102C7">
        <w:rPr>
          <w:noProof/>
        </w:rPr>
        <w:fldChar w:fldCharType="end"/>
      </w:r>
    </w:p>
    <w:p w14:paraId="2A392501" w14:textId="4B294002" w:rsidR="004102C7" w:rsidRDefault="004102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Terrorist organisation—Lashkar</w:t>
      </w:r>
      <w:r w:rsidR="006A57BF">
        <w:rPr>
          <w:noProof/>
        </w:rPr>
        <w:noBreakHyphen/>
      </w:r>
      <w:r>
        <w:rPr>
          <w:noProof/>
        </w:rPr>
        <w:t>e</w:t>
      </w:r>
      <w:r w:rsidR="006A57BF">
        <w:rPr>
          <w:noProof/>
        </w:rPr>
        <w:noBreakHyphen/>
      </w:r>
      <w:r>
        <w:rPr>
          <w:noProof/>
        </w:rPr>
        <w:t>Tayyiba</w:t>
      </w:r>
      <w:r w:rsidRPr="004102C7">
        <w:rPr>
          <w:noProof/>
        </w:rPr>
        <w:tab/>
      </w:r>
      <w:r w:rsidRPr="004102C7">
        <w:rPr>
          <w:noProof/>
        </w:rPr>
        <w:fldChar w:fldCharType="begin"/>
      </w:r>
      <w:r w:rsidRPr="004102C7">
        <w:rPr>
          <w:noProof/>
        </w:rPr>
        <w:instrText xml:space="preserve"> PAGEREF _Toc73442856 \h </w:instrText>
      </w:r>
      <w:r w:rsidRPr="004102C7">
        <w:rPr>
          <w:noProof/>
        </w:rPr>
      </w:r>
      <w:r w:rsidRPr="004102C7">
        <w:rPr>
          <w:noProof/>
        </w:rPr>
        <w:fldChar w:fldCharType="separate"/>
      </w:r>
      <w:r w:rsidR="00936625">
        <w:rPr>
          <w:noProof/>
        </w:rPr>
        <w:t>1</w:t>
      </w:r>
      <w:r w:rsidRPr="004102C7">
        <w:rPr>
          <w:noProof/>
        </w:rPr>
        <w:fldChar w:fldCharType="end"/>
      </w:r>
    </w:p>
    <w:p w14:paraId="6D4D64D6" w14:textId="1D1918DB" w:rsidR="004102C7" w:rsidRDefault="001E186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</w:t>
      </w:r>
      <w:r w:rsidR="004102C7">
        <w:rPr>
          <w:noProof/>
        </w:rPr>
        <w:t>—Repeals</w:t>
      </w:r>
      <w:r w:rsidR="004102C7" w:rsidRPr="004102C7">
        <w:rPr>
          <w:b w:val="0"/>
          <w:noProof/>
          <w:sz w:val="18"/>
        </w:rPr>
        <w:tab/>
      </w:r>
      <w:r w:rsidR="004102C7" w:rsidRPr="004102C7">
        <w:rPr>
          <w:b w:val="0"/>
          <w:noProof/>
          <w:sz w:val="18"/>
        </w:rPr>
        <w:fldChar w:fldCharType="begin"/>
      </w:r>
      <w:r w:rsidR="004102C7" w:rsidRPr="004102C7">
        <w:rPr>
          <w:b w:val="0"/>
          <w:noProof/>
          <w:sz w:val="18"/>
        </w:rPr>
        <w:instrText xml:space="preserve"> PAGEREF _Toc73442857 \h </w:instrText>
      </w:r>
      <w:r w:rsidR="004102C7" w:rsidRPr="004102C7">
        <w:rPr>
          <w:b w:val="0"/>
          <w:noProof/>
          <w:sz w:val="18"/>
        </w:rPr>
      </w:r>
      <w:r w:rsidR="004102C7" w:rsidRPr="004102C7">
        <w:rPr>
          <w:b w:val="0"/>
          <w:noProof/>
          <w:sz w:val="18"/>
        </w:rPr>
        <w:fldChar w:fldCharType="separate"/>
      </w:r>
      <w:r w:rsidR="00936625">
        <w:rPr>
          <w:b w:val="0"/>
          <w:noProof/>
          <w:sz w:val="18"/>
        </w:rPr>
        <w:t>3</w:t>
      </w:r>
      <w:r w:rsidR="004102C7" w:rsidRPr="004102C7">
        <w:rPr>
          <w:b w:val="0"/>
          <w:noProof/>
          <w:sz w:val="18"/>
        </w:rPr>
        <w:fldChar w:fldCharType="end"/>
      </w:r>
    </w:p>
    <w:p w14:paraId="4D225EE7" w14:textId="04B5A8F4" w:rsidR="004102C7" w:rsidRDefault="004102C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Criminal Code (Terrorist Organisation—Lashkar</w:t>
      </w:r>
      <w:r w:rsidR="006A57BF">
        <w:rPr>
          <w:noProof/>
        </w:rPr>
        <w:noBreakHyphen/>
      </w:r>
      <w:r>
        <w:rPr>
          <w:noProof/>
        </w:rPr>
        <w:t>e</w:t>
      </w:r>
      <w:r w:rsidR="006A57BF">
        <w:rPr>
          <w:noProof/>
        </w:rPr>
        <w:noBreakHyphen/>
      </w:r>
      <w:r>
        <w:rPr>
          <w:noProof/>
        </w:rPr>
        <w:t xml:space="preserve">Tayyiba) </w:t>
      </w:r>
      <w:r w:rsidR="006A57BF">
        <w:rPr>
          <w:noProof/>
        </w:rPr>
        <w:t>Regulations 2</w:t>
      </w:r>
      <w:r>
        <w:rPr>
          <w:noProof/>
        </w:rPr>
        <w:t>018</w:t>
      </w:r>
      <w:r w:rsidRPr="004102C7">
        <w:rPr>
          <w:i w:val="0"/>
          <w:noProof/>
          <w:sz w:val="18"/>
        </w:rPr>
        <w:tab/>
      </w:r>
      <w:r w:rsidRPr="004102C7">
        <w:rPr>
          <w:i w:val="0"/>
          <w:noProof/>
          <w:sz w:val="18"/>
        </w:rPr>
        <w:fldChar w:fldCharType="begin"/>
      </w:r>
      <w:r w:rsidRPr="004102C7">
        <w:rPr>
          <w:i w:val="0"/>
          <w:noProof/>
          <w:sz w:val="18"/>
        </w:rPr>
        <w:instrText xml:space="preserve"> PAGEREF _Toc73442858 \h </w:instrText>
      </w:r>
      <w:r w:rsidRPr="004102C7">
        <w:rPr>
          <w:i w:val="0"/>
          <w:noProof/>
          <w:sz w:val="18"/>
        </w:rPr>
      </w:r>
      <w:r w:rsidRPr="004102C7">
        <w:rPr>
          <w:i w:val="0"/>
          <w:noProof/>
          <w:sz w:val="18"/>
        </w:rPr>
        <w:fldChar w:fldCharType="separate"/>
      </w:r>
      <w:r w:rsidR="00936625">
        <w:rPr>
          <w:i w:val="0"/>
          <w:noProof/>
          <w:sz w:val="18"/>
        </w:rPr>
        <w:t>3</w:t>
      </w:r>
      <w:r w:rsidRPr="004102C7">
        <w:rPr>
          <w:i w:val="0"/>
          <w:noProof/>
          <w:sz w:val="18"/>
        </w:rPr>
        <w:fldChar w:fldCharType="end"/>
      </w:r>
    </w:p>
    <w:p w14:paraId="3A9F92D1" w14:textId="77777777" w:rsidR="00670EA1" w:rsidRDefault="004102C7" w:rsidP="00715914">
      <w:r>
        <w:fldChar w:fldCharType="end"/>
      </w:r>
    </w:p>
    <w:p w14:paraId="16D04008" w14:textId="77777777" w:rsidR="00670EA1" w:rsidRDefault="00670EA1" w:rsidP="00715914">
      <w:pPr>
        <w:sectPr w:rsidR="00670EA1" w:rsidSect="009C417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E354028" w14:textId="77777777" w:rsidR="00715914" w:rsidRDefault="00715914" w:rsidP="00715914">
      <w:pPr>
        <w:pStyle w:val="ActHead5"/>
      </w:pPr>
      <w:bookmarkStart w:id="0" w:name="_Toc73442852"/>
      <w:r w:rsidRPr="00954698">
        <w:rPr>
          <w:rStyle w:val="CharSectno"/>
        </w:rPr>
        <w:lastRenderedPageBreak/>
        <w:t>1</w:t>
      </w:r>
      <w:r>
        <w:t xml:space="preserve">  </w:t>
      </w:r>
      <w:r w:rsidR="00CE493D">
        <w:t>Name</w:t>
      </w:r>
      <w:bookmarkEnd w:id="0"/>
    </w:p>
    <w:p w14:paraId="6BEB22C8" w14:textId="77777777" w:rsidR="00715914" w:rsidRPr="009A038B" w:rsidRDefault="00715914" w:rsidP="00715914">
      <w:pPr>
        <w:pStyle w:val="subsection"/>
      </w:pPr>
      <w:r w:rsidRPr="009A038B">
        <w:tab/>
      </w:r>
      <w:r w:rsidRPr="009A038B">
        <w:tab/>
      </w:r>
      <w:r w:rsidR="00626815">
        <w:t>This instrument is</w:t>
      </w:r>
      <w:r w:rsidR="00CE493D">
        <w:t xml:space="preserve"> the </w:t>
      </w:r>
      <w:r w:rsidR="006A57BF">
        <w:rPr>
          <w:i/>
          <w:noProof/>
        </w:rPr>
        <w:t>Criminal Code (Terrorist Organisation—Lashkar-e-Tayyiba) Regulations 2021</w:t>
      </w:r>
      <w:r w:rsidRPr="009A038B">
        <w:t>.</w:t>
      </w:r>
    </w:p>
    <w:p w14:paraId="36A25435" w14:textId="77777777" w:rsidR="00715914" w:rsidRDefault="00715914" w:rsidP="00715914">
      <w:pPr>
        <w:pStyle w:val="ActHead5"/>
      </w:pPr>
      <w:bookmarkStart w:id="1" w:name="_Toc73442853"/>
      <w:r w:rsidRPr="00954698">
        <w:rPr>
          <w:rStyle w:val="CharSectno"/>
        </w:rPr>
        <w:t>2</w:t>
      </w:r>
      <w:r w:rsidRPr="009A038B">
        <w:t xml:space="preserve">  Commencement</w:t>
      </w:r>
      <w:bookmarkEnd w:id="1"/>
    </w:p>
    <w:p w14:paraId="0C855158" w14:textId="77777777" w:rsidR="00AE3652" w:rsidRDefault="00807626" w:rsidP="00AE3652">
      <w:pPr>
        <w:pStyle w:val="subsection"/>
      </w:pPr>
      <w:bookmarkStart w:id="2" w:name="_GoBack"/>
      <w:r>
        <w:tab/>
      </w:r>
      <w:r w:rsidR="00AE3652">
        <w:t>(1)</w:t>
      </w:r>
      <w:r w:rsidR="00AE3652">
        <w:tab/>
        <w:t xml:space="preserve">Each provision of </w:t>
      </w:r>
      <w:r w:rsidR="00626815">
        <w:t>this instrument</w:t>
      </w:r>
      <w:r w:rsidR="00AE3652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14:paraId="718E5982" w14:textId="77777777" w:rsidR="00AE3652" w:rsidRDefault="00AE3652" w:rsidP="00AE365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AE3652" w14:paraId="6E4BED39" w14:textId="77777777" w:rsidTr="00E71DE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D0CC76F" w14:textId="77777777" w:rsidR="00AE3652" w:rsidRPr="00416235" w:rsidRDefault="00AE3652" w:rsidP="001E1862">
            <w:pPr>
              <w:pStyle w:val="TableHeading"/>
            </w:pPr>
            <w:r w:rsidRPr="00416235">
              <w:t>Commencement information</w:t>
            </w:r>
          </w:p>
        </w:tc>
      </w:tr>
      <w:tr w:rsidR="00AE3652" w:rsidRPr="00416235" w14:paraId="2C54C767" w14:textId="77777777" w:rsidTr="00E71DE0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1D8A64E" w14:textId="77777777" w:rsidR="00AE3652" w:rsidRPr="00416235" w:rsidRDefault="00AE3652" w:rsidP="001E1862">
            <w:pPr>
              <w:pStyle w:val="TableHeading"/>
            </w:pPr>
            <w:r w:rsidRPr="00416235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F70EF41" w14:textId="77777777" w:rsidR="00AE3652" w:rsidRPr="00416235" w:rsidRDefault="00AE3652" w:rsidP="001E1862">
            <w:pPr>
              <w:pStyle w:val="TableHeading"/>
            </w:pPr>
            <w:r w:rsidRPr="00416235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976043" w14:textId="77777777" w:rsidR="00AE3652" w:rsidRPr="00416235" w:rsidRDefault="00AE3652" w:rsidP="001E1862">
            <w:pPr>
              <w:pStyle w:val="TableHeading"/>
            </w:pPr>
            <w:r w:rsidRPr="00416235">
              <w:t>Column 3</w:t>
            </w:r>
          </w:p>
        </w:tc>
      </w:tr>
      <w:tr w:rsidR="00AE3652" w14:paraId="763B271E" w14:textId="77777777" w:rsidTr="00E71DE0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7284D2" w14:textId="77777777" w:rsidR="00AE3652" w:rsidRPr="00416235" w:rsidRDefault="00AE3652" w:rsidP="001E1862">
            <w:pPr>
              <w:pStyle w:val="TableHeading"/>
            </w:pPr>
            <w:r w:rsidRPr="00416235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5E544B" w14:textId="77777777" w:rsidR="00AE3652" w:rsidRPr="00416235" w:rsidRDefault="00AE3652" w:rsidP="001E1862">
            <w:pPr>
              <w:pStyle w:val="TableHeading"/>
            </w:pPr>
            <w:r w:rsidRPr="00416235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4D47937" w14:textId="77777777" w:rsidR="00AE3652" w:rsidRPr="00416235" w:rsidRDefault="00AE3652" w:rsidP="001E1862">
            <w:pPr>
              <w:pStyle w:val="TableHeading"/>
            </w:pPr>
            <w:r w:rsidRPr="00416235">
              <w:t>Date/Details</w:t>
            </w:r>
          </w:p>
        </w:tc>
      </w:tr>
      <w:tr w:rsidR="00AE3652" w14:paraId="20BFF88E" w14:textId="77777777" w:rsidTr="00E71DE0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6589891" w14:textId="77777777" w:rsidR="00AE3652" w:rsidRDefault="00AE3652" w:rsidP="001E1862">
            <w:pPr>
              <w:pStyle w:val="Tabletext"/>
            </w:pPr>
            <w:r>
              <w:t xml:space="preserve">1.  The whole of </w:t>
            </w:r>
            <w:r w:rsidR="00626815">
              <w:t>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FE1D775" w14:textId="77777777" w:rsidR="00AE3652" w:rsidRDefault="001E1862" w:rsidP="001E1862">
            <w:pPr>
              <w:pStyle w:val="Tabletext"/>
            </w:pPr>
            <w:r>
              <w:t>4 August</w:t>
            </w:r>
            <w:r w:rsidR="00651E32">
              <w:t xml:space="preserve"> 2021.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1362BF" w14:textId="77777777" w:rsidR="00AE3652" w:rsidRDefault="001E1862" w:rsidP="001E1862">
            <w:pPr>
              <w:pStyle w:val="Tabletext"/>
            </w:pPr>
            <w:r>
              <w:t>4 August</w:t>
            </w:r>
            <w:r w:rsidR="00651E32">
              <w:t xml:space="preserve"> 2021</w:t>
            </w:r>
          </w:p>
        </w:tc>
      </w:tr>
    </w:tbl>
    <w:p w14:paraId="7FAF17C7" w14:textId="77777777" w:rsidR="00AE3652" w:rsidRPr="001E6DD6" w:rsidRDefault="00AE3652" w:rsidP="00AE3652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626815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626815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7B303655" w14:textId="77777777" w:rsidR="00807626" w:rsidRPr="00FB7638" w:rsidRDefault="00AE3652" w:rsidP="00AE3652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626815">
        <w:t>this instrument</w:t>
      </w:r>
      <w:r w:rsidRPr="005F477A">
        <w:t xml:space="preserve">. Information may be inserted in this column, or information in it may be edited, in any published version of </w:t>
      </w:r>
      <w:r w:rsidR="00626815">
        <w:t>this instrument</w:t>
      </w:r>
      <w:r w:rsidRPr="005F477A">
        <w:t>.</w:t>
      </w:r>
    </w:p>
    <w:p w14:paraId="03A163A1" w14:textId="77777777" w:rsidR="001C547E" w:rsidRPr="00F70E5E" w:rsidRDefault="001C547E" w:rsidP="001C547E">
      <w:pPr>
        <w:pStyle w:val="ActHead5"/>
      </w:pPr>
      <w:bookmarkStart w:id="3" w:name="_Toc73442854"/>
      <w:r w:rsidRPr="00954698">
        <w:rPr>
          <w:rStyle w:val="CharSectno"/>
        </w:rPr>
        <w:t>3</w:t>
      </w:r>
      <w:r w:rsidRPr="00F70E5E">
        <w:t xml:space="preserve">  Authority</w:t>
      </w:r>
      <w:bookmarkEnd w:id="3"/>
    </w:p>
    <w:p w14:paraId="6177B7A1" w14:textId="77777777" w:rsidR="001C547E" w:rsidRPr="0049074A" w:rsidRDefault="001C547E" w:rsidP="001C547E">
      <w:pPr>
        <w:pStyle w:val="subsection"/>
      </w:pPr>
      <w:r w:rsidRPr="0049074A">
        <w:tab/>
      </w:r>
      <w:r w:rsidRPr="0049074A">
        <w:tab/>
        <w:t xml:space="preserve">This instrument is made under the </w:t>
      </w:r>
      <w:r w:rsidRPr="0049074A">
        <w:rPr>
          <w:i/>
        </w:rPr>
        <w:t>Criminal Code Act 1995</w:t>
      </w:r>
      <w:r w:rsidRPr="0049074A">
        <w:t>.</w:t>
      </w:r>
    </w:p>
    <w:p w14:paraId="48CC98C5" w14:textId="77777777" w:rsidR="001C547E" w:rsidRPr="00F70E5E" w:rsidRDefault="001C547E" w:rsidP="001C547E">
      <w:pPr>
        <w:pStyle w:val="ActHead5"/>
      </w:pPr>
      <w:bookmarkStart w:id="4" w:name="_Toc73442855"/>
      <w:r w:rsidRPr="00954698">
        <w:rPr>
          <w:rStyle w:val="CharSectno"/>
        </w:rPr>
        <w:t>4</w:t>
      </w:r>
      <w:r w:rsidRPr="00F70E5E">
        <w:t xml:space="preserve">  Schedules</w:t>
      </w:r>
      <w:bookmarkEnd w:id="4"/>
    </w:p>
    <w:p w14:paraId="6C0D8C04" w14:textId="77777777" w:rsidR="001C547E" w:rsidRPr="0049074A" w:rsidRDefault="001C547E" w:rsidP="001C547E">
      <w:pPr>
        <w:pStyle w:val="subsection"/>
      </w:pPr>
      <w:r w:rsidRPr="0049074A">
        <w:tab/>
      </w:r>
      <w:r w:rsidRPr="0049074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EC1561C" w14:textId="77777777" w:rsidR="001C547E" w:rsidRPr="00F70E5E" w:rsidRDefault="001C547E" w:rsidP="001C547E">
      <w:pPr>
        <w:pStyle w:val="ActHead5"/>
      </w:pPr>
      <w:bookmarkStart w:id="5" w:name="_Toc73442856"/>
      <w:r w:rsidRPr="00954698">
        <w:rPr>
          <w:rStyle w:val="CharSectno"/>
        </w:rPr>
        <w:t>5</w:t>
      </w:r>
      <w:r w:rsidRPr="00F70E5E">
        <w:t xml:space="preserve">  Terrorist organisation—Lashkar</w:t>
      </w:r>
      <w:r w:rsidR="006A57BF">
        <w:noBreakHyphen/>
      </w:r>
      <w:r w:rsidRPr="00F70E5E">
        <w:t>e</w:t>
      </w:r>
      <w:r w:rsidR="006A57BF">
        <w:noBreakHyphen/>
      </w:r>
      <w:r w:rsidRPr="00F70E5E">
        <w:t>Tayyiba</w:t>
      </w:r>
      <w:bookmarkEnd w:id="5"/>
    </w:p>
    <w:p w14:paraId="3A11564D" w14:textId="77777777" w:rsidR="001C547E" w:rsidRPr="0049074A" w:rsidRDefault="001C547E" w:rsidP="001C547E">
      <w:pPr>
        <w:pStyle w:val="subsection"/>
      </w:pPr>
      <w:r w:rsidRPr="0049074A">
        <w:tab/>
        <w:t>(1)</w:t>
      </w:r>
      <w:r w:rsidRPr="0049074A">
        <w:tab/>
        <w:t xml:space="preserve">For the purposes of </w:t>
      </w:r>
      <w:r w:rsidR="006A57BF">
        <w:t>paragraph (</w:t>
      </w:r>
      <w:r w:rsidRPr="0049074A">
        <w:t xml:space="preserve">b) of the definition of </w:t>
      </w:r>
      <w:r w:rsidRPr="0049074A">
        <w:rPr>
          <w:b/>
          <w:i/>
        </w:rPr>
        <w:t>terrorist organisation</w:t>
      </w:r>
      <w:r w:rsidRPr="0049074A">
        <w:t xml:space="preserve"> in subsection 102.1(1) of the </w:t>
      </w:r>
      <w:r w:rsidRPr="0049074A">
        <w:rPr>
          <w:i/>
        </w:rPr>
        <w:t>Criminal Code</w:t>
      </w:r>
      <w:r w:rsidRPr="0049074A">
        <w:t>, the organisation known as Lashkar</w:t>
      </w:r>
      <w:r w:rsidR="006A57BF">
        <w:noBreakHyphen/>
      </w:r>
      <w:r w:rsidRPr="0049074A">
        <w:t>e</w:t>
      </w:r>
      <w:r w:rsidR="006A57BF">
        <w:noBreakHyphen/>
      </w:r>
      <w:r w:rsidRPr="0049074A">
        <w:t>Tayyiba is specified.</w:t>
      </w:r>
    </w:p>
    <w:p w14:paraId="4628918D" w14:textId="77777777" w:rsidR="001C547E" w:rsidRPr="0049074A" w:rsidRDefault="001C547E" w:rsidP="001C547E">
      <w:pPr>
        <w:pStyle w:val="subsection"/>
      </w:pPr>
      <w:r w:rsidRPr="0049074A">
        <w:tab/>
        <w:t>(2)</w:t>
      </w:r>
      <w:r w:rsidRPr="0049074A">
        <w:tab/>
        <w:t>Lashkar</w:t>
      </w:r>
      <w:r w:rsidR="006A57BF">
        <w:noBreakHyphen/>
      </w:r>
      <w:r w:rsidRPr="0049074A">
        <w:t>e</w:t>
      </w:r>
      <w:r w:rsidR="006A57BF">
        <w:noBreakHyphen/>
      </w:r>
      <w:r w:rsidRPr="0049074A">
        <w:t>Tayyiba is also known by the following names:</w:t>
      </w:r>
    </w:p>
    <w:p w14:paraId="1D64B64D" w14:textId="77777777" w:rsidR="001C547E" w:rsidRPr="0049074A" w:rsidRDefault="001C547E" w:rsidP="001C547E">
      <w:pPr>
        <w:pStyle w:val="paragraph"/>
      </w:pPr>
      <w:r w:rsidRPr="0049074A">
        <w:tab/>
        <w:t>(a)</w:t>
      </w:r>
      <w:r w:rsidRPr="0049074A">
        <w:tab/>
      </w:r>
      <w:r w:rsidR="00A169A8">
        <w:t>A</w:t>
      </w:r>
      <w:r w:rsidRPr="0049074A">
        <w:t>l Mansooreen;</w:t>
      </w:r>
    </w:p>
    <w:p w14:paraId="3BB266EA" w14:textId="77777777" w:rsidR="001C547E" w:rsidRPr="0049074A" w:rsidRDefault="001C547E" w:rsidP="001C547E">
      <w:pPr>
        <w:pStyle w:val="paragraph"/>
      </w:pPr>
      <w:r w:rsidRPr="0049074A">
        <w:tab/>
        <w:t>(b)</w:t>
      </w:r>
      <w:r w:rsidRPr="0049074A">
        <w:tab/>
      </w:r>
      <w:r w:rsidR="00A169A8">
        <w:t>A</w:t>
      </w:r>
      <w:r w:rsidRPr="0049074A">
        <w:t>l Mansoorian;</w:t>
      </w:r>
    </w:p>
    <w:p w14:paraId="4622E8AA" w14:textId="77777777" w:rsidR="001C547E" w:rsidRPr="0049074A" w:rsidRDefault="001C547E" w:rsidP="001C547E">
      <w:pPr>
        <w:pStyle w:val="paragraph"/>
      </w:pPr>
      <w:r w:rsidRPr="0049074A">
        <w:tab/>
        <w:t>(c)</w:t>
      </w:r>
      <w:r w:rsidRPr="0049074A">
        <w:tab/>
        <w:t>Army of Medina;</w:t>
      </w:r>
    </w:p>
    <w:p w14:paraId="44448A70" w14:textId="77777777" w:rsidR="001C547E" w:rsidRPr="0049074A" w:rsidRDefault="001C547E" w:rsidP="001C547E">
      <w:pPr>
        <w:pStyle w:val="paragraph"/>
      </w:pPr>
      <w:r w:rsidRPr="0049074A">
        <w:tab/>
        <w:t>(d)</w:t>
      </w:r>
      <w:r w:rsidRPr="0049074A">
        <w:tab/>
        <w:t>Army of the Pure;</w:t>
      </w:r>
    </w:p>
    <w:p w14:paraId="147FCBDF" w14:textId="77777777" w:rsidR="001C547E" w:rsidRPr="0049074A" w:rsidRDefault="001C547E" w:rsidP="001C547E">
      <w:pPr>
        <w:pStyle w:val="paragraph"/>
      </w:pPr>
      <w:r w:rsidRPr="0049074A">
        <w:tab/>
        <w:t>(e)</w:t>
      </w:r>
      <w:r w:rsidRPr="0049074A">
        <w:tab/>
        <w:t>Army of the Pure and Righteous;</w:t>
      </w:r>
    </w:p>
    <w:p w14:paraId="05BCF40B" w14:textId="77777777" w:rsidR="001C547E" w:rsidRPr="0049074A" w:rsidRDefault="001C547E" w:rsidP="001C547E">
      <w:pPr>
        <w:pStyle w:val="paragraph"/>
      </w:pPr>
      <w:r w:rsidRPr="0049074A">
        <w:tab/>
        <w:t>(f)</w:t>
      </w:r>
      <w:r w:rsidRPr="0049074A">
        <w:tab/>
        <w:t>Army of the Righteous;</w:t>
      </w:r>
    </w:p>
    <w:p w14:paraId="3CEB0F28" w14:textId="77777777" w:rsidR="001C547E" w:rsidRPr="0049074A" w:rsidRDefault="001C547E" w:rsidP="001C547E">
      <w:pPr>
        <w:pStyle w:val="paragraph"/>
      </w:pPr>
      <w:r w:rsidRPr="0049074A">
        <w:tab/>
        <w:t>(g)</w:t>
      </w:r>
      <w:r w:rsidRPr="0049074A">
        <w:tab/>
        <w:t>Falah</w:t>
      </w:r>
      <w:r w:rsidR="006A57BF">
        <w:noBreakHyphen/>
      </w:r>
      <w:r w:rsidRPr="0049074A">
        <w:t>e</w:t>
      </w:r>
      <w:r w:rsidR="006A57BF">
        <w:noBreakHyphen/>
      </w:r>
      <w:r w:rsidRPr="0049074A">
        <w:t>Insaniyat Foundation;</w:t>
      </w:r>
    </w:p>
    <w:p w14:paraId="20B13E1C" w14:textId="77777777" w:rsidR="001C547E" w:rsidRPr="0049074A" w:rsidRDefault="001C547E" w:rsidP="001C547E">
      <w:pPr>
        <w:pStyle w:val="paragraph"/>
      </w:pPr>
      <w:r w:rsidRPr="0049074A">
        <w:lastRenderedPageBreak/>
        <w:tab/>
        <w:t>(h)</w:t>
      </w:r>
      <w:r w:rsidRPr="0049074A">
        <w:tab/>
        <w:t>Idara Khidmat</w:t>
      </w:r>
      <w:r w:rsidR="006A57BF">
        <w:noBreakHyphen/>
      </w:r>
      <w:r w:rsidRPr="0049074A">
        <w:t>e</w:t>
      </w:r>
      <w:r w:rsidR="006A57BF">
        <w:noBreakHyphen/>
      </w:r>
      <w:r w:rsidRPr="0049074A">
        <w:t>Khalq;</w:t>
      </w:r>
    </w:p>
    <w:p w14:paraId="4AA88413" w14:textId="77777777" w:rsidR="001C547E" w:rsidRPr="0049074A" w:rsidRDefault="001C547E" w:rsidP="001C547E">
      <w:pPr>
        <w:pStyle w:val="paragraph"/>
      </w:pPr>
      <w:r w:rsidRPr="0049074A">
        <w:tab/>
        <w:t>(i)</w:t>
      </w:r>
      <w:r w:rsidRPr="0049074A">
        <w:tab/>
        <w:t>Jama’at al</w:t>
      </w:r>
      <w:r w:rsidR="006A57BF">
        <w:noBreakHyphen/>
      </w:r>
      <w:r w:rsidRPr="0049074A">
        <w:t>Dawa;</w:t>
      </w:r>
    </w:p>
    <w:p w14:paraId="3DDFA6D1" w14:textId="77777777" w:rsidR="001C547E" w:rsidRPr="0049074A" w:rsidRDefault="001C547E" w:rsidP="001C547E">
      <w:pPr>
        <w:pStyle w:val="paragraph"/>
      </w:pPr>
      <w:r w:rsidRPr="0049074A">
        <w:tab/>
        <w:t>(j)</w:t>
      </w:r>
      <w:r w:rsidRPr="0049074A">
        <w:tab/>
        <w:t>Jama’at</w:t>
      </w:r>
      <w:r w:rsidR="006A57BF">
        <w:noBreakHyphen/>
      </w:r>
      <w:r w:rsidRPr="0049074A">
        <w:t>i</w:t>
      </w:r>
      <w:r w:rsidR="006A57BF">
        <w:noBreakHyphen/>
      </w:r>
      <w:r w:rsidRPr="0049074A">
        <w:t>Dawat;</w:t>
      </w:r>
    </w:p>
    <w:p w14:paraId="480F7891" w14:textId="77777777" w:rsidR="001C547E" w:rsidRPr="0049074A" w:rsidRDefault="001C547E" w:rsidP="001C547E">
      <w:pPr>
        <w:pStyle w:val="paragraph"/>
      </w:pPr>
      <w:r w:rsidRPr="0049074A">
        <w:tab/>
        <w:t>(k)</w:t>
      </w:r>
      <w:r w:rsidRPr="0049074A">
        <w:tab/>
        <w:t>Jamaati</w:t>
      </w:r>
      <w:r w:rsidR="006A57BF">
        <w:noBreakHyphen/>
      </w:r>
      <w:r w:rsidRPr="0049074A">
        <w:t>ud</w:t>
      </w:r>
      <w:r w:rsidR="006A57BF">
        <w:noBreakHyphen/>
      </w:r>
      <w:r w:rsidRPr="0049074A">
        <w:t>Dawa;</w:t>
      </w:r>
    </w:p>
    <w:p w14:paraId="149127F2" w14:textId="77777777" w:rsidR="001C547E" w:rsidRPr="0049074A" w:rsidRDefault="001C547E" w:rsidP="001C547E">
      <w:pPr>
        <w:pStyle w:val="paragraph"/>
      </w:pPr>
      <w:r w:rsidRPr="0049074A">
        <w:tab/>
        <w:t>(l)</w:t>
      </w:r>
      <w:r w:rsidRPr="0049074A">
        <w:tab/>
        <w:t>Jamaat ud</w:t>
      </w:r>
      <w:r w:rsidR="006A57BF">
        <w:noBreakHyphen/>
      </w:r>
      <w:r w:rsidRPr="0049074A">
        <w:t>Daawa;</w:t>
      </w:r>
    </w:p>
    <w:p w14:paraId="1FB63D84" w14:textId="77777777" w:rsidR="001C547E" w:rsidRPr="0049074A" w:rsidRDefault="001C547E" w:rsidP="001C547E">
      <w:pPr>
        <w:pStyle w:val="paragraph"/>
      </w:pPr>
      <w:r w:rsidRPr="0049074A">
        <w:tab/>
        <w:t>(m)</w:t>
      </w:r>
      <w:r w:rsidRPr="0049074A">
        <w:tab/>
        <w:t>Jama’at</w:t>
      </w:r>
      <w:r w:rsidR="006A57BF">
        <w:noBreakHyphen/>
      </w:r>
      <w:r w:rsidRPr="0049074A">
        <w:t>ud</w:t>
      </w:r>
      <w:r w:rsidR="006A57BF">
        <w:noBreakHyphen/>
      </w:r>
      <w:r w:rsidRPr="0049074A">
        <w:t>Da’awa;</w:t>
      </w:r>
    </w:p>
    <w:p w14:paraId="2D62B92F" w14:textId="77777777" w:rsidR="001C547E" w:rsidRPr="0049074A" w:rsidRDefault="001C547E" w:rsidP="001C547E">
      <w:pPr>
        <w:pStyle w:val="paragraph"/>
      </w:pPr>
      <w:r w:rsidRPr="0049074A">
        <w:tab/>
        <w:t>(n)</w:t>
      </w:r>
      <w:r w:rsidRPr="0049074A">
        <w:tab/>
        <w:t>Jama’at</w:t>
      </w:r>
      <w:r w:rsidR="006A57BF">
        <w:noBreakHyphen/>
      </w:r>
      <w:r w:rsidRPr="0049074A">
        <w:t>ud</w:t>
      </w:r>
      <w:r w:rsidR="006A57BF">
        <w:noBreakHyphen/>
      </w:r>
      <w:r w:rsidRPr="0049074A">
        <w:t>Da’awah;</w:t>
      </w:r>
    </w:p>
    <w:p w14:paraId="3F671DCF" w14:textId="77777777" w:rsidR="001C547E" w:rsidRPr="0049074A" w:rsidRDefault="001C547E" w:rsidP="001C547E">
      <w:pPr>
        <w:pStyle w:val="paragraph"/>
      </w:pPr>
      <w:r w:rsidRPr="0049074A">
        <w:tab/>
        <w:t>(o)</w:t>
      </w:r>
      <w:r w:rsidRPr="0049074A">
        <w:tab/>
        <w:t>Jamaat</w:t>
      </w:r>
      <w:r w:rsidR="006A57BF">
        <w:noBreakHyphen/>
      </w:r>
      <w:r w:rsidRPr="0049074A">
        <w:t>ud</w:t>
      </w:r>
      <w:r w:rsidR="006A57BF">
        <w:noBreakHyphen/>
      </w:r>
      <w:r w:rsidRPr="0049074A">
        <w:t>Dawa;</w:t>
      </w:r>
    </w:p>
    <w:p w14:paraId="71EF70F4" w14:textId="77777777" w:rsidR="001C547E" w:rsidRPr="0049074A" w:rsidRDefault="001C547E" w:rsidP="001C547E">
      <w:pPr>
        <w:pStyle w:val="paragraph"/>
      </w:pPr>
      <w:r w:rsidRPr="0049074A">
        <w:tab/>
        <w:t>(p)</w:t>
      </w:r>
      <w:r w:rsidRPr="0049074A">
        <w:tab/>
        <w:t>Jama’at ul</w:t>
      </w:r>
      <w:r w:rsidR="006A57BF">
        <w:noBreakHyphen/>
      </w:r>
      <w:r w:rsidRPr="0049074A">
        <w:t>Da’awa;</w:t>
      </w:r>
    </w:p>
    <w:p w14:paraId="09CD29EB" w14:textId="77777777" w:rsidR="001C547E" w:rsidRPr="0049074A" w:rsidRDefault="001C547E" w:rsidP="001C547E">
      <w:pPr>
        <w:pStyle w:val="paragraph"/>
      </w:pPr>
      <w:r w:rsidRPr="0049074A">
        <w:tab/>
        <w:t>(q)</w:t>
      </w:r>
      <w:r w:rsidRPr="0049074A">
        <w:tab/>
        <w:t>Jamaat</w:t>
      </w:r>
      <w:r w:rsidR="006A57BF">
        <w:noBreakHyphen/>
      </w:r>
      <w:r w:rsidRPr="0049074A">
        <w:t>ul</w:t>
      </w:r>
      <w:r w:rsidR="006A57BF">
        <w:noBreakHyphen/>
      </w:r>
      <w:r w:rsidRPr="0049074A">
        <w:t>Dawa;</w:t>
      </w:r>
    </w:p>
    <w:p w14:paraId="1ECDD7CB" w14:textId="77777777" w:rsidR="001C547E" w:rsidRPr="0049074A" w:rsidRDefault="001C547E" w:rsidP="001C547E">
      <w:pPr>
        <w:pStyle w:val="paragraph"/>
      </w:pPr>
      <w:r w:rsidRPr="0049074A">
        <w:tab/>
        <w:t>(r)</w:t>
      </w:r>
      <w:r w:rsidRPr="0049074A">
        <w:tab/>
        <w:t>Jamaat ul</w:t>
      </w:r>
      <w:r w:rsidR="006A57BF">
        <w:noBreakHyphen/>
      </w:r>
      <w:r w:rsidRPr="0049074A">
        <w:t>Dawah;</w:t>
      </w:r>
    </w:p>
    <w:p w14:paraId="59DC3BCB" w14:textId="77777777" w:rsidR="001C547E" w:rsidRPr="0049074A" w:rsidRDefault="001C547E" w:rsidP="001C547E">
      <w:pPr>
        <w:pStyle w:val="paragraph"/>
      </w:pPr>
      <w:r w:rsidRPr="0049074A">
        <w:tab/>
        <w:t>(s)</w:t>
      </w:r>
      <w:r w:rsidRPr="0049074A">
        <w:tab/>
        <w:t>Jamaiat</w:t>
      </w:r>
      <w:r w:rsidR="006A57BF">
        <w:noBreakHyphen/>
      </w:r>
      <w:r w:rsidRPr="0049074A">
        <w:t>ud</w:t>
      </w:r>
      <w:r w:rsidR="006A57BF">
        <w:noBreakHyphen/>
      </w:r>
      <w:r w:rsidRPr="0049074A">
        <w:t>Dawa;</w:t>
      </w:r>
    </w:p>
    <w:p w14:paraId="70EECBA9" w14:textId="77777777" w:rsidR="001C547E" w:rsidRPr="0049074A" w:rsidRDefault="001C547E" w:rsidP="001C547E">
      <w:pPr>
        <w:pStyle w:val="paragraph"/>
      </w:pPr>
      <w:r w:rsidRPr="0049074A">
        <w:tab/>
        <w:t>(t)</w:t>
      </w:r>
      <w:r w:rsidRPr="0049074A">
        <w:tab/>
        <w:t>JuD;</w:t>
      </w:r>
    </w:p>
    <w:p w14:paraId="14080856" w14:textId="77777777" w:rsidR="001C547E" w:rsidRPr="0049074A" w:rsidRDefault="001C547E" w:rsidP="001C547E">
      <w:pPr>
        <w:pStyle w:val="paragraph"/>
      </w:pPr>
      <w:r w:rsidRPr="0049074A">
        <w:tab/>
        <w:t>(u)</w:t>
      </w:r>
      <w:r w:rsidRPr="0049074A">
        <w:tab/>
        <w:t>JUD;</w:t>
      </w:r>
    </w:p>
    <w:p w14:paraId="13347B20" w14:textId="77777777" w:rsidR="001C547E" w:rsidRPr="0049074A" w:rsidRDefault="001C547E" w:rsidP="001C547E">
      <w:pPr>
        <w:pStyle w:val="paragraph"/>
      </w:pPr>
      <w:r w:rsidRPr="0049074A">
        <w:tab/>
        <w:t>(v)</w:t>
      </w:r>
      <w:r w:rsidRPr="0049074A">
        <w:tab/>
        <w:t>Lashkar</w:t>
      </w:r>
      <w:r w:rsidR="006A57BF">
        <w:noBreakHyphen/>
      </w:r>
      <w:r w:rsidRPr="0049074A">
        <w:t>e</w:t>
      </w:r>
      <w:r w:rsidR="006A57BF">
        <w:noBreakHyphen/>
      </w:r>
      <w:r w:rsidRPr="0049074A">
        <w:t>Taiba;</w:t>
      </w:r>
    </w:p>
    <w:p w14:paraId="5F6430B9" w14:textId="77777777" w:rsidR="001C547E" w:rsidRPr="0049074A" w:rsidRDefault="001C547E" w:rsidP="001C547E">
      <w:pPr>
        <w:pStyle w:val="paragraph"/>
      </w:pPr>
      <w:r w:rsidRPr="0049074A">
        <w:tab/>
        <w:t>(w)</w:t>
      </w:r>
      <w:r w:rsidRPr="0049074A">
        <w:tab/>
        <w:t>Lashkar</w:t>
      </w:r>
      <w:r w:rsidR="006A57BF">
        <w:noBreakHyphen/>
      </w:r>
      <w:r w:rsidRPr="0049074A">
        <w:t>e</w:t>
      </w:r>
      <w:r w:rsidR="006A57BF">
        <w:noBreakHyphen/>
      </w:r>
      <w:r w:rsidRPr="0049074A">
        <w:t>Tayyaba;</w:t>
      </w:r>
    </w:p>
    <w:p w14:paraId="21AE0898" w14:textId="77777777" w:rsidR="001C547E" w:rsidRPr="0049074A" w:rsidRDefault="001C547E" w:rsidP="001C547E">
      <w:pPr>
        <w:pStyle w:val="paragraph"/>
      </w:pPr>
      <w:r w:rsidRPr="0049074A">
        <w:tab/>
        <w:t>(x)</w:t>
      </w:r>
      <w:r w:rsidRPr="0049074A">
        <w:tab/>
        <w:t>Lashkar</w:t>
      </w:r>
      <w:r w:rsidR="006A57BF">
        <w:noBreakHyphen/>
      </w:r>
      <w:r w:rsidRPr="0049074A">
        <w:t>e</w:t>
      </w:r>
      <w:r w:rsidR="006A57BF">
        <w:noBreakHyphen/>
      </w:r>
      <w:r w:rsidRPr="0049074A">
        <w:t>Toiba;</w:t>
      </w:r>
    </w:p>
    <w:p w14:paraId="2C8C6B76" w14:textId="77777777" w:rsidR="001C547E" w:rsidRPr="0049074A" w:rsidRDefault="001C547E" w:rsidP="001C547E">
      <w:pPr>
        <w:pStyle w:val="paragraph"/>
      </w:pPr>
      <w:r w:rsidRPr="0049074A">
        <w:tab/>
        <w:t>(y)</w:t>
      </w:r>
      <w:r w:rsidRPr="0049074A">
        <w:tab/>
        <w:t>Lashkar</w:t>
      </w:r>
      <w:r w:rsidR="006A57BF">
        <w:noBreakHyphen/>
      </w:r>
      <w:r w:rsidRPr="0049074A">
        <w:t>i</w:t>
      </w:r>
      <w:r w:rsidR="006A57BF">
        <w:noBreakHyphen/>
      </w:r>
      <w:r w:rsidRPr="0049074A">
        <w:t>Tayyaba;</w:t>
      </w:r>
    </w:p>
    <w:p w14:paraId="22036935" w14:textId="77777777" w:rsidR="001C547E" w:rsidRPr="0049074A" w:rsidRDefault="001C547E" w:rsidP="001C547E">
      <w:pPr>
        <w:pStyle w:val="paragraph"/>
      </w:pPr>
      <w:r w:rsidRPr="0049074A">
        <w:tab/>
        <w:t>(z)</w:t>
      </w:r>
      <w:r w:rsidRPr="0049074A">
        <w:tab/>
        <w:t>Lashkar</w:t>
      </w:r>
      <w:r w:rsidR="006A57BF">
        <w:noBreakHyphen/>
      </w:r>
      <w:r w:rsidRPr="0049074A">
        <w:t>i</w:t>
      </w:r>
      <w:r w:rsidR="006A57BF">
        <w:noBreakHyphen/>
      </w:r>
      <w:r w:rsidRPr="0049074A">
        <w:t>Toiba;</w:t>
      </w:r>
    </w:p>
    <w:p w14:paraId="77E7D9D6" w14:textId="77777777" w:rsidR="001C547E" w:rsidRPr="0049074A" w:rsidRDefault="001C547E" w:rsidP="001C547E">
      <w:pPr>
        <w:pStyle w:val="paragraph"/>
      </w:pPr>
      <w:r w:rsidRPr="0049074A">
        <w:tab/>
        <w:t>(za)</w:t>
      </w:r>
      <w:r w:rsidRPr="0049074A">
        <w:tab/>
        <w:t>Lashkar</w:t>
      </w:r>
      <w:r w:rsidR="006A57BF">
        <w:noBreakHyphen/>
      </w:r>
      <w:r w:rsidRPr="0049074A">
        <w:t>Tayyiba;</w:t>
      </w:r>
    </w:p>
    <w:p w14:paraId="149CE0CE" w14:textId="77777777" w:rsidR="001C547E" w:rsidRPr="0049074A" w:rsidRDefault="001C547E" w:rsidP="001C547E">
      <w:pPr>
        <w:pStyle w:val="paragraph"/>
      </w:pPr>
      <w:r w:rsidRPr="0049074A">
        <w:tab/>
        <w:t>(zb)</w:t>
      </w:r>
      <w:r w:rsidRPr="0049074A">
        <w:tab/>
        <w:t>LeT;</w:t>
      </w:r>
    </w:p>
    <w:p w14:paraId="6168EE44" w14:textId="77777777" w:rsidR="001C547E" w:rsidRPr="0049074A" w:rsidRDefault="001C547E" w:rsidP="001C547E">
      <w:pPr>
        <w:pStyle w:val="paragraph"/>
      </w:pPr>
      <w:r w:rsidRPr="0049074A">
        <w:tab/>
        <w:t>(zc)</w:t>
      </w:r>
      <w:r w:rsidRPr="0049074A">
        <w:tab/>
        <w:t>LT;</w:t>
      </w:r>
    </w:p>
    <w:p w14:paraId="11897FB9" w14:textId="77777777" w:rsidR="001C547E" w:rsidRPr="0049074A" w:rsidRDefault="001C547E" w:rsidP="001C547E">
      <w:pPr>
        <w:pStyle w:val="paragraph"/>
      </w:pPr>
      <w:r w:rsidRPr="0049074A">
        <w:tab/>
        <w:t>(zd)</w:t>
      </w:r>
      <w:r w:rsidRPr="0049074A">
        <w:tab/>
        <w:t>Milli Muslim League;</w:t>
      </w:r>
    </w:p>
    <w:p w14:paraId="62F58797" w14:textId="77777777" w:rsidR="001C547E" w:rsidRPr="0049074A" w:rsidRDefault="001C547E" w:rsidP="001C547E">
      <w:pPr>
        <w:pStyle w:val="paragraph"/>
      </w:pPr>
      <w:r w:rsidRPr="0049074A">
        <w:tab/>
        <w:t>(ze)</w:t>
      </w:r>
      <w:r w:rsidRPr="0049074A">
        <w:tab/>
        <w:t>Paasban</w:t>
      </w:r>
      <w:r w:rsidR="006A57BF">
        <w:noBreakHyphen/>
      </w:r>
      <w:r w:rsidRPr="0049074A">
        <w:t>e</w:t>
      </w:r>
      <w:r w:rsidR="006A57BF">
        <w:noBreakHyphen/>
      </w:r>
      <w:r w:rsidRPr="0049074A">
        <w:t>Ahle</w:t>
      </w:r>
      <w:r w:rsidR="006A57BF">
        <w:noBreakHyphen/>
      </w:r>
      <w:r w:rsidRPr="0049074A">
        <w:t>Hadis;</w:t>
      </w:r>
    </w:p>
    <w:p w14:paraId="005F8C38" w14:textId="77777777" w:rsidR="001C547E" w:rsidRPr="0049074A" w:rsidRDefault="001C547E" w:rsidP="001C547E">
      <w:pPr>
        <w:pStyle w:val="paragraph"/>
      </w:pPr>
      <w:r w:rsidRPr="0049074A">
        <w:tab/>
        <w:t>(zf)</w:t>
      </w:r>
      <w:r w:rsidRPr="0049074A">
        <w:tab/>
        <w:t>Paasban</w:t>
      </w:r>
      <w:r w:rsidR="006A57BF">
        <w:noBreakHyphen/>
      </w:r>
      <w:r w:rsidRPr="0049074A">
        <w:t>e</w:t>
      </w:r>
      <w:r w:rsidR="006A57BF">
        <w:noBreakHyphen/>
      </w:r>
      <w:r w:rsidRPr="0049074A">
        <w:t>Kashmir;</w:t>
      </w:r>
    </w:p>
    <w:p w14:paraId="6C92E415" w14:textId="77777777" w:rsidR="001C547E" w:rsidRPr="0049074A" w:rsidRDefault="001C547E" w:rsidP="001C547E">
      <w:pPr>
        <w:pStyle w:val="paragraph"/>
      </w:pPr>
      <w:r w:rsidRPr="0049074A">
        <w:tab/>
        <w:t>(zg)</w:t>
      </w:r>
      <w:r w:rsidRPr="0049074A">
        <w:tab/>
        <w:t>Paasban</w:t>
      </w:r>
      <w:r w:rsidR="006A57BF">
        <w:noBreakHyphen/>
      </w:r>
      <w:r w:rsidRPr="0049074A">
        <w:t>i</w:t>
      </w:r>
      <w:r w:rsidR="006A57BF">
        <w:noBreakHyphen/>
      </w:r>
      <w:r w:rsidRPr="0049074A">
        <w:t>Ahle</w:t>
      </w:r>
      <w:r w:rsidR="006A57BF">
        <w:noBreakHyphen/>
      </w:r>
      <w:r w:rsidRPr="0049074A">
        <w:t>Hadith;</w:t>
      </w:r>
    </w:p>
    <w:p w14:paraId="5A44EC1F" w14:textId="77777777" w:rsidR="001C547E" w:rsidRPr="0049074A" w:rsidRDefault="001C547E" w:rsidP="001C547E">
      <w:pPr>
        <w:pStyle w:val="paragraph"/>
      </w:pPr>
      <w:r w:rsidRPr="0049074A">
        <w:tab/>
        <w:t>(zh)</w:t>
      </w:r>
      <w:r w:rsidRPr="0049074A">
        <w:tab/>
        <w:t>Party of Preachers;</w:t>
      </w:r>
    </w:p>
    <w:p w14:paraId="2123381B" w14:textId="77777777" w:rsidR="001C547E" w:rsidRPr="0049074A" w:rsidRDefault="001C547E" w:rsidP="001C547E">
      <w:pPr>
        <w:pStyle w:val="paragraph"/>
      </w:pPr>
      <w:r w:rsidRPr="0049074A">
        <w:tab/>
        <w:t>(zi)</w:t>
      </w:r>
      <w:r w:rsidRPr="0049074A">
        <w:tab/>
        <w:t>Party of the Calling;</w:t>
      </w:r>
    </w:p>
    <w:p w14:paraId="5F2C2B4A" w14:textId="77777777" w:rsidR="001C547E" w:rsidRPr="0049074A" w:rsidRDefault="001C547E" w:rsidP="001C547E">
      <w:pPr>
        <w:pStyle w:val="paragraph"/>
      </w:pPr>
      <w:r w:rsidRPr="0049074A">
        <w:tab/>
        <w:t>(zj)</w:t>
      </w:r>
      <w:r w:rsidRPr="0049074A">
        <w:tab/>
        <w:t>Pasban</w:t>
      </w:r>
      <w:r w:rsidR="006A57BF">
        <w:noBreakHyphen/>
      </w:r>
      <w:r w:rsidRPr="0049074A">
        <w:t>e</w:t>
      </w:r>
      <w:r w:rsidR="006A57BF">
        <w:noBreakHyphen/>
      </w:r>
      <w:r w:rsidRPr="0049074A">
        <w:t>Ahle</w:t>
      </w:r>
      <w:r w:rsidR="006A57BF">
        <w:noBreakHyphen/>
      </w:r>
      <w:r w:rsidRPr="0049074A">
        <w:t>Hadith;</w:t>
      </w:r>
    </w:p>
    <w:p w14:paraId="3C859AA9" w14:textId="77777777" w:rsidR="001C547E" w:rsidRPr="0049074A" w:rsidRDefault="001C547E" w:rsidP="001C547E">
      <w:pPr>
        <w:pStyle w:val="paragraph"/>
      </w:pPr>
      <w:r w:rsidRPr="0049074A">
        <w:tab/>
        <w:t>(zk)</w:t>
      </w:r>
      <w:r w:rsidRPr="0049074A">
        <w:tab/>
        <w:t>Pasban</w:t>
      </w:r>
      <w:r w:rsidR="006A57BF">
        <w:noBreakHyphen/>
      </w:r>
      <w:r w:rsidRPr="0049074A">
        <w:t>e</w:t>
      </w:r>
      <w:r w:rsidR="006A57BF">
        <w:noBreakHyphen/>
      </w:r>
      <w:r w:rsidRPr="0049074A">
        <w:t>Kashmir;</w:t>
      </w:r>
    </w:p>
    <w:p w14:paraId="6C8B2AFF" w14:textId="77777777" w:rsidR="001C547E" w:rsidRPr="0049074A" w:rsidRDefault="001C547E" w:rsidP="001C547E">
      <w:pPr>
        <w:pStyle w:val="paragraph"/>
      </w:pPr>
      <w:r w:rsidRPr="0049074A">
        <w:tab/>
        <w:t>(zl)</w:t>
      </w:r>
      <w:r w:rsidRPr="0049074A">
        <w:tab/>
        <w:t>Soldiers of the Pure;</w:t>
      </w:r>
    </w:p>
    <w:p w14:paraId="31FD5E2A" w14:textId="77777777" w:rsidR="001C547E" w:rsidRPr="00A57F73" w:rsidRDefault="001C547E" w:rsidP="001C547E">
      <w:pPr>
        <w:pStyle w:val="paragraph"/>
      </w:pPr>
      <w:r w:rsidRPr="0049074A">
        <w:tab/>
      </w:r>
      <w:r w:rsidRPr="00A57F73">
        <w:t>(zm)</w:t>
      </w:r>
      <w:r w:rsidRPr="00A57F73">
        <w:tab/>
        <w:t>Tehreek;</w:t>
      </w:r>
    </w:p>
    <w:p w14:paraId="60124FE4" w14:textId="77777777" w:rsidR="001C547E" w:rsidRDefault="001C547E" w:rsidP="001C547E">
      <w:pPr>
        <w:pStyle w:val="paragraph"/>
      </w:pPr>
      <w:r w:rsidRPr="0049074A">
        <w:tab/>
        <w:t>(zn)</w:t>
      </w:r>
      <w:r w:rsidRPr="0049074A">
        <w:tab/>
        <w:t>Tehreek</w:t>
      </w:r>
      <w:r w:rsidR="006A57BF">
        <w:noBreakHyphen/>
      </w:r>
      <w:r w:rsidRPr="0049074A">
        <w:t>e</w:t>
      </w:r>
      <w:r w:rsidR="006A57BF">
        <w:noBreakHyphen/>
      </w:r>
      <w:r w:rsidRPr="0049074A">
        <w:t>Tahafuz Qibla Awal</w:t>
      </w:r>
      <w:r w:rsidR="003A4D07">
        <w:t>;</w:t>
      </w:r>
    </w:p>
    <w:p w14:paraId="398FC77A" w14:textId="77777777" w:rsidR="00A57F73" w:rsidRDefault="003A4D07" w:rsidP="001C547E">
      <w:pPr>
        <w:pStyle w:val="paragraph"/>
      </w:pPr>
      <w:r>
        <w:tab/>
      </w:r>
      <w:r w:rsidRPr="0049074A">
        <w:t>(z</w:t>
      </w:r>
      <w:r>
        <w:t>o</w:t>
      </w:r>
      <w:r w:rsidRPr="0049074A">
        <w:t>)</w:t>
      </w:r>
      <w:r w:rsidRPr="0049074A">
        <w:tab/>
        <w:t>T</w:t>
      </w:r>
      <w:r>
        <w:t>he Resistance Front</w:t>
      </w:r>
      <w:r w:rsidR="00A57F73">
        <w:t>;</w:t>
      </w:r>
    </w:p>
    <w:p w14:paraId="5BE47181" w14:textId="77777777" w:rsidR="00E71DE0" w:rsidRDefault="00A57F73" w:rsidP="00A57F73">
      <w:pPr>
        <w:pStyle w:val="paragraph"/>
        <w:sectPr w:rsidR="00E71DE0" w:rsidSect="009C4172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  <w:r>
        <w:tab/>
        <w:t>(zp)</w:t>
      </w:r>
      <w:r>
        <w:tab/>
      </w:r>
      <w:r w:rsidR="001563D8">
        <w:t>TRF</w:t>
      </w:r>
      <w:r w:rsidR="003A4D07">
        <w:t>.</w:t>
      </w:r>
    </w:p>
    <w:p w14:paraId="65E34810" w14:textId="77777777" w:rsidR="00E71DE0" w:rsidRPr="00F70E5E" w:rsidRDefault="001E1862" w:rsidP="00E71DE0">
      <w:pPr>
        <w:pStyle w:val="ActHead6"/>
      </w:pPr>
      <w:bookmarkStart w:id="6" w:name="_Toc73442857"/>
      <w:r w:rsidRPr="00954698">
        <w:rPr>
          <w:rStyle w:val="CharAmSchNo"/>
        </w:rPr>
        <w:lastRenderedPageBreak/>
        <w:t>Schedule 1</w:t>
      </w:r>
      <w:r w:rsidR="00E71DE0">
        <w:t>—</w:t>
      </w:r>
      <w:r w:rsidR="00E71DE0" w:rsidRPr="00954698">
        <w:rPr>
          <w:rStyle w:val="CharAmSchText"/>
        </w:rPr>
        <w:t>Repeals</w:t>
      </w:r>
      <w:bookmarkEnd w:id="6"/>
    </w:p>
    <w:p w14:paraId="5B5084B9" w14:textId="77777777" w:rsidR="00E71DE0" w:rsidRPr="00954698" w:rsidRDefault="00E71DE0" w:rsidP="00E71DE0">
      <w:pPr>
        <w:pStyle w:val="Header"/>
      </w:pPr>
      <w:r w:rsidRPr="00954698">
        <w:rPr>
          <w:rStyle w:val="CharAmPartNo"/>
        </w:rPr>
        <w:t xml:space="preserve"> </w:t>
      </w:r>
      <w:r w:rsidRPr="00954698">
        <w:rPr>
          <w:rStyle w:val="CharAmPartText"/>
        </w:rPr>
        <w:t xml:space="preserve"> </w:t>
      </w:r>
    </w:p>
    <w:p w14:paraId="3B009129" w14:textId="77777777" w:rsidR="00E71DE0" w:rsidRPr="00F70E5E" w:rsidRDefault="00E71DE0" w:rsidP="00E71DE0">
      <w:pPr>
        <w:pStyle w:val="ActHead9"/>
      </w:pPr>
      <w:bookmarkStart w:id="7" w:name="_Toc73442858"/>
      <w:r w:rsidRPr="00F70E5E">
        <w:t>Criminal Code (Terrorist Organisation—Lashkar</w:t>
      </w:r>
      <w:r w:rsidR="006A57BF">
        <w:noBreakHyphen/>
      </w:r>
      <w:r w:rsidRPr="00F70E5E">
        <w:t>e</w:t>
      </w:r>
      <w:r w:rsidR="006A57BF">
        <w:noBreakHyphen/>
      </w:r>
      <w:r w:rsidRPr="00F70E5E">
        <w:t xml:space="preserve">Tayyiba) </w:t>
      </w:r>
      <w:r w:rsidR="006A57BF">
        <w:t>Regulations 2</w:t>
      </w:r>
      <w:r w:rsidRPr="00F70E5E">
        <w:t>01</w:t>
      </w:r>
      <w:r w:rsidR="003470D2">
        <w:t>8</w:t>
      </w:r>
      <w:bookmarkEnd w:id="7"/>
    </w:p>
    <w:p w14:paraId="1FCDB793" w14:textId="77777777" w:rsidR="00E71DE0" w:rsidRPr="0049074A" w:rsidRDefault="00E71DE0" w:rsidP="00E71DE0">
      <w:pPr>
        <w:pStyle w:val="ItemHead"/>
      </w:pPr>
      <w:r w:rsidRPr="0049074A">
        <w:t>1  The whole of the instrument</w:t>
      </w:r>
    </w:p>
    <w:p w14:paraId="32084889" w14:textId="77777777" w:rsidR="00E71DE0" w:rsidRPr="00752DA7" w:rsidRDefault="00E71DE0" w:rsidP="00D669EB">
      <w:pPr>
        <w:pStyle w:val="Item"/>
      </w:pPr>
      <w:r w:rsidRPr="0049074A">
        <w:t>Repeal the instrument.</w:t>
      </w:r>
    </w:p>
    <w:p w14:paraId="02D38A36" w14:textId="77777777" w:rsidR="00E71DE0" w:rsidRDefault="00E71DE0">
      <w:pPr>
        <w:sectPr w:rsidR="00E71DE0" w:rsidSect="009C4172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14:paraId="0869F650" w14:textId="77777777" w:rsidR="00157B8B" w:rsidRPr="0067430E" w:rsidRDefault="00157B8B" w:rsidP="00DB7301">
      <w:pPr>
        <w:rPr>
          <w:b/>
          <w:i/>
        </w:rPr>
      </w:pPr>
    </w:p>
    <w:sectPr w:rsidR="00157B8B" w:rsidRPr="0067430E" w:rsidSect="009C417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9D18F" w14:textId="77777777" w:rsidR="00626815" w:rsidRDefault="00626815" w:rsidP="00715914">
      <w:pPr>
        <w:spacing w:line="240" w:lineRule="auto"/>
      </w:pPr>
      <w:r>
        <w:separator/>
      </w:r>
    </w:p>
  </w:endnote>
  <w:endnote w:type="continuationSeparator" w:id="0">
    <w:p w14:paraId="6E09CAA2" w14:textId="77777777" w:rsidR="00626815" w:rsidRDefault="0062681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CDA1F" w14:textId="77777777" w:rsidR="00954698" w:rsidRPr="009C4172" w:rsidRDefault="009C4172" w:rsidP="009C4172">
    <w:pPr>
      <w:pStyle w:val="Footer"/>
      <w:rPr>
        <w:i/>
        <w:sz w:val="18"/>
      </w:rPr>
    </w:pPr>
    <w:r w:rsidRPr="009C4172">
      <w:rPr>
        <w:i/>
        <w:sz w:val="18"/>
      </w:rPr>
      <w:t>OPC65277 -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2B03A" w14:textId="77777777" w:rsidR="00E71DE0" w:rsidRPr="00D90ABA" w:rsidRDefault="00E71DE0" w:rsidP="00E71D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E71DE0" w14:paraId="3C80E14E" w14:textId="77777777" w:rsidTr="00E71DE0">
      <w:tc>
        <w:tcPr>
          <w:tcW w:w="942" w:type="pct"/>
        </w:tcPr>
        <w:p w14:paraId="1D6F8F4B" w14:textId="77777777" w:rsidR="00E71DE0" w:rsidRDefault="00E71DE0" w:rsidP="001E1862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14:paraId="5BD8EB23" w14:textId="7EBFD686" w:rsidR="00E71DE0" w:rsidRDefault="00E71DE0" w:rsidP="001E18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6625">
            <w:rPr>
              <w:i/>
              <w:sz w:val="18"/>
            </w:rPr>
            <w:t>Criminal Code (Terrorist Organisation—Lashkar-e-Tayyiba)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14:paraId="2BC19514" w14:textId="77777777" w:rsidR="00E71DE0" w:rsidRDefault="00E71DE0" w:rsidP="001E18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7503A4A" w14:textId="77777777" w:rsidR="00E71DE0" w:rsidRPr="009C4172" w:rsidRDefault="009C4172" w:rsidP="009C4172">
    <w:pPr>
      <w:rPr>
        <w:rFonts w:cs="Times New Roman"/>
        <w:i/>
        <w:sz w:val="18"/>
      </w:rPr>
    </w:pPr>
    <w:r w:rsidRPr="009C4172">
      <w:rPr>
        <w:rFonts w:cs="Times New Roman"/>
        <w:i/>
        <w:sz w:val="18"/>
      </w:rPr>
      <w:t>OPC65277 -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0D1F8" w14:textId="77777777" w:rsidR="00E71DE0" w:rsidRDefault="00E71DE0">
    <w:pPr>
      <w:pBdr>
        <w:top w:val="single" w:sz="6" w:space="1" w:color="auto"/>
      </w:pBdr>
      <w:rPr>
        <w:sz w:val="18"/>
      </w:rPr>
    </w:pPr>
  </w:p>
  <w:p w14:paraId="2FD3F1C2" w14:textId="1FBA5E94" w:rsidR="00E71DE0" w:rsidRDefault="00E71DE0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936625">
      <w:rPr>
        <w:i/>
        <w:noProof/>
        <w:sz w:val="18"/>
      </w:rPr>
      <w:t>Criminal Code (Terrorist Organisation—Lashkar-e-Tayyiba) Regulations 2021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936625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14:paraId="70EE7112" w14:textId="77777777" w:rsidR="00E71DE0" w:rsidRPr="009C4172" w:rsidRDefault="009C4172" w:rsidP="009C4172">
    <w:pPr>
      <w:rPr>
        <w:rFonts w:cs="Times New Roman"/>
        <w:i/>
        <w:sz w:val="18"/>
      </w:rPr>
    </w:pPr>
    <w:r w:rsidRPr="009C4172">
      <w:rPr>
        <w:rFonts w:cs="Times New Roman"/>
        <w:i/>
        <w:sz w:val="18"/>
      </w:rPr>
      <w:t>OPC65277 -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7A59D" w14:textId="77777777" w:rsidR="007500C8" w:rsidRPr="00E33C1C" w:rsidRDefault="007500C8" w:rsidP="00E71D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793B11D5" w14:textId="77777777" w:rsidTr="00954698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706964C1" w14:textId="77777777" w:rsidR="007500C8" w:rsidRDefault="007500C8" w:rsidP="001E18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164B2F89" w14:textId="78BF53FC" w:rsidR="007500C8" w:rsidRDefault="007500C8" w:rsidP="001E18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6625">
            <w:rPr>
              <w:i/>
              <w:sz w:val="18"/>
            </w:rPr>
            <w:t>Criminal Code (Terrorist Organisation—Lashkar-e-Tayyiba)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5D6B5224" w14:textId="77777777" w:rsidR="007500C8" w:rsidRDefault="007500C8" w:rsidP="001E1862">
          <w:pPr>
            <w:spacing w:line="0" w:lineRule="atLeast"/>
            <w:jc w:val="right"/>
            <w:rPr>
              <w:sz w:val="18"/>
            </w:rPr>
          </w:pPr>
        </w:p>
      </w:tc>
    </w:tr>
  </w:tbl>
  <w:p w14:paraId="6A2801A7" w14:textId="77777777" w:rsidR="007500C8" w:rsidRPr="009C4172" w:rsidRDefault="009C4172" w:rsidP="009C4172">
    <w:pPr>
      <w:rPr>
        <w:rFonts w:cs="Times New Roman"/>
        <w:i/>
        <w:sz w:val="18"/>
      </w:rPr>
    </w:pPr>
    <w:r w:rsidRPr="009C4172">
      <w:rPr>
        <w:rFonts w:cs="Times New Roman"/>
        <w:i/>
        <w:sz w:val="18"/>
      </w:rPr>
      <w:t>OPC65277 -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92831" w14:textId="77777777" w:rsidR="00472DBE" w:rsidRPr="00E33C1C" w:rsidRDefault="00472DBE" w:rsidP="00E71D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14:paraId="48BDD22E" w14:textId="77777777" w:rsidTr="00954698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807AA5A" w14:textId="77777777" w:rsidR="00472DBE" w:rsidRDefault="00472DBE" w:rsidP="001E186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591F34A2" w14:textId="2C4CCB09" w:rsidR="00472DBE" w:rsidRDefault="00472DBE" w:rsidP="001E18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6625">
            <w:rPr>
              <w:i/>
              <w:sz w:val="18"/>
            </w:rPr>
            <w:t>Criminal Code (Terrorist Organisation—Lashkar-e-Tayyiba)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1D330119" w14:textId="77777777" w:rsidR="00472DBE" w:rsidRDefault="00472DBE" w:rsidP="001E18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2FC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5350E18" w14:textId="77777777" w:rsidR="00472DBE" w:rsidRPr="009C4172" w:rsidRDefault="009C4172" w:rsidP="009C4172">
    <w:pPr>
      <w:rPr>
        <w:rFonts w:cs="Times New Roman"/>
        <w:i/>
        <w:sz w:val="18"/>
      </w:rPr>
    </w:pPr>
    <w:r w:rsidRPr="009C4172">
      <w:rPr>
        <w:rFonts w:cs="Times New Roman"/>
        <w:i/>
        <w:sz w:val="18"/>
      </w:rPr>
      <w:t>OPC65277 -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F461D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3DC7DA58" w14:textId="77777777" w:rsidTr="00954698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1C21C2B2" w14:textId="77777777" w:rsidR="007500C8" w:rsidRDefault="007500C8" w:rsidP="001E186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5636D951" w14:textId="2E2F2C97" w:rsidR="007500C8" w:rsidRDefault="007500C8" w:rsidP="001E18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6625">
            <w:rPr>
              <w:i/>
              <w:sz w:val="18"/>
            </w:rPr>
            <w:t>Criminal Code (Terrorist Organisation—Lashkar-e-Tayyiba)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113BCA2D" w14:textId="77777777" w:rsidR="007500C8" w:rsidRDefault="007500C8" w:rsidP="001E18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7102C13" w14:textId="77777777" w:rsidR="007500C8" w:rsidRPr="009C4172" w:rsidRDefault="009C4172" w:rsidP="009C4172">
    <w:pPr>
      <w:rPr>
        <w:rFonts w:cs="Times New Roman"/>
        <w:i/>
        <w:sz w:val="18"/>
      </w:rPr>
    </w:pPr>
    <w:r w:rsidRPr="009C4172">
      <w:rPr>
        <w:rFonts w:cs="Times New Roman"/>
        <w:i/>
        <w:sz w:val="18"/>
      </w:rPr>
      <w:t>OPC65277 -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CF366" w14:textId="77777777" w:rsidR="00715914" w:rsidRDefault="00715914" w:rsidP="00E71DE0">
    <w:pPr>
      <w:pStyle w:val="Footer"/>
      <w:spacing w:before="120"/>
    </w:pPr>
  </w:p>
  <w:p w14:paraId="46D23D63" w14:textId="77777777" w:rsidR="00756272" w:rsidRPr="009C4172" w:rsidRDefault="009C4172" w:rsidP="009C4172">
    <w:pPr>
      <w:pStyle w:val="Footer"/>
      <w:rPr>
        <w:i/>
        <w:sz w:val="18"/>
      </w:rPr>
    </w:pPr>
    <w:r w:rsidRPr="009C4172">
      <w:rPr>
        <w:i/>
        <w:sz w:val="18"/>
      </w:rPr>
      <w:t>OPC65277 -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42C78" w14:textId="77777777" w:rsidR="00715914" w:rsidRPr="009C4172" w:rsidRDefault="009C4172" w:rsidP="009C417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C4172">
      <w:rPr>
        <w:i/>
        <w:sz w:val="18"/>
      </w:rPr>
      <w:t>OPC65277 -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81FC7" w14:textId="77777777" w:rsidR="007500C8" w:rsidRPr="00E33C1C" w:rsidRDefault="007500C8" w:rsidP="00E71D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08E11BA1" w14:textId="77777777" w:rsidTr="00954698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04E81C65" w14:textId="77777777" w:rsidR="007500C8" w:rsidRDefault="007500C8" w:rsidP="001E18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5795EEFC" w14:textId="1722786A" w:rsidR="007500C8" w:rsidRDefault="007500C8" w:rsidP="001E18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6625">
            <w:rPr>
              <w:i/>
              <w:sz w:val="18"/>
            </w:rPr>
            <w:t>Criminal Code (Terrorist Organisation—Lashkar-e-Tayyiba)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2DFE1E67" w14:textId="77777777" w:rsidR="007500C8" w:rsidRDefault="007500C8" w:rsidP="001E1862">
          <w:pPr>
            <w:spacing w:line="0" w:lineRule="atLeast"/>
            <w:jc w:val="right"/>
            <w:rPr>
              <w:sz w:val="18"/>
            </w:rPr>
          </w:pPr>
        </w:p>
      </w:tc>
    </w:tr>
  </w:tbl>
  <w:p w14:paraId="3EEDAA88" w14:textId="77777777" w:rsidR="007500C8" w:rsidRPr="009C4172" w:rsidRDefault="009C4172" w:rsidP="009C4172">
    <w:pPr>
      <w:rPr>
        <w:rFonts w:cs="Times New Roman"/>
        <w:i/>
        <w:sz w:val="18"/>
      </w:rPr>
    </w:pPr>
    <w:r w:rsidRPr="009C4172">
      <w:rPr>
        <w:rFonts w:cs="Times New Roman"/>
        <w:i/>
        <w:sz w:val="18"/>
      </w:rPr>
      <w:t>OPC65277 -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AA2C4" w14:textId="77777777" w:rsidR="007500C8" w:rsidRPr="00E33C1C" w:rsidRDefault="007500C8" w:rsidP="00E71D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7500C8" w14:paraId="72F371F7" w14:textId="77777777" w:rsidTr="00954698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14:paraId="6AD306E7" w14:textId="77777777" w:rsidR="007500C8" w:rsidRDefault="007500C8" w:rsidP="001E186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3CBCB39F" w14:textId="6ADF2E37" w:rsidR="007500C8" w:rsidRDefault="007500C8" w:rsidP="001E18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6625">
            <w:rPr>
              <w:i/>
              <w:sz w:val="18"/>
            </w:rPr>
            <w:t>Criminal Code (Terrorist Organisation—Lashkar-e-Tayyiba)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14:paraId="2E439D39" w14:textId="77777777" w:rsidR="007500C8" w:rsidRDefault="007500C8" w:rsidP="001E18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2FC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067FDE8" w14:textId="77777777" w:rsidR="007500C8" w:rsidRPr="009C4172" w:rsidRDefault="009C4172" w:rsidP="009C4172">
    <w:pPr>
      <w:rPr>
        <w:rFonts w:cs="Times New Roman"/>
        <w:i/>
        <w:sz w:val="18"/>
      </w:rPr>
    </w:pPr>
    <w:r w:rsidRPr="009C4172">
      <w:rPr>
        <w:rFonts w:cs="Times New Roman"/>
        <w:i/>
        <w:sz w:val="18"/>
      </w:rPr>
      <w:t>OPC65277 -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E360F" w14:textId="77777777" w:rsidR="00E71DE0" w:rsidRPr="00D90ABA" w:rsidRDefault="00E71DE0" w:rsidP="00E71D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71DE0" w14:paraId="462CD407" w14:textId="77777777" w:rsidTr="00E71DE0">
      <w:tc>
        <w:tcPr>
          <w:tcW w:w="365" w:type="pct"/>
        </w:tcPr>
        <w:p w14:paraId="554CCA78" w14:textId="77777777" w:rsidR="00E71DE0" w:rsidRDefault="00E71DE0" w:rsidP="001E18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E004272" w14:textId="4F0C40CF" w:rsidR="00E71DE0" w:rsidRDefault="00E71DE0" w:rsidP="001E18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6625">
            <w:rPr>
              <w:i/>
              <w:sz w:val="18"/>
            </w:rPr>
            <w:t>Criminal Code (Terrorist Organisation—Lashkar-e-Tayyiba)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B01FBFC" w14:textId="77777777" w:rsidR="00E71DE0" w:rsidRDefault="00E71DE0" w:rsidP="001E1862">
          <w:pPr>
            <w:spacing w:line="0" w:lineRule="atLeast"/>
            <w:jc w:val="right"/>
            <w:rPr>
              <w:sz w:val="18"/>
            </w:rPr>
          </w:pPr>
        </w:p>
      </w:tc>
    </w:tr>
  </w:tbl>
  <w:p w14:paraId="40CEF685" w14:textId="77777777" w:rsidR="00E71DE0" w:rsidRPr="009C4172" w:rsidRDefault="009C4172" w:rsidP="009C4172">
    <w:pPr>
      <w:rPr>
        <w:rFonts w:cs="Times New Roman"/>
        <w:i/>
        <w:sz w:val="18"/>
      </w:rPr>
    </w:pPr>
    <w:r w:rsidRPr="009C4172">
      <w:rPr>
        <w:rFonts w:cs="Times New Roman"/>
        <w:i/>
        <w:sz w:val="18"/>
      </w:rPr>
      <w:t>OPC65277 -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1F01C" w14:textId="77777777" w:rsidR="00E71DE0" w:rsidRPr="00D90ABA" w:rsidRDefault="00E71DE0" w:rsidP="00E71D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E71DE0" w14:paraId="5E8324D6" w14:textId="77777777" w:rsidTr="00E71DE0">
      <w:tc>
        <w:tcPr>
          <w:tcW w:w="947" w:type="pct"/>
        </w:tcPr>
        <w:p w14:paraId="1E65205D" w14:textId="77777777" w:rsidR="00E71DE0" w:rsidRDefault="00E71DE0" w:rsidP="001E186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897607C" w14:textId="0F8CD805" w:rsidR="00E71DE0" w:rsidRDefault="00E71DE0" w:rsidP="001E18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6625">
            <w:rPr>
              <w:i/>
              <w:sz w:val="18"/>
            </w:rPr>
            <w:t>Criminal Code (Terrorist Organisation—Lashkar-e-Tayyiba)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25D4093" w14:textId="77777777" w:rsidR="00E71DE0" w:rsidRDefault="00E71DE0" w:rsidP="001E18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82912FC" w14:textId="77777777" w:rsidR="00E71DE0" w:rsidRPr="009C4172" w:rsidRDefault="009C4172" w:rsidP="009C4172">
    <w:pPr>
      <w:rPr>
        <w:rFonts w:cs="Times New Roman"/>
        <w:i/>
        <w:sz w:val="18"/>
      </w:rPr>
    </w:pPr>
    <w:r w:rsidRPr="009C4172">
      <w:rPr>
        <w:rFonts w:cs="Times New Roman"/>
        <w:i/>
        <w:sz w:val="18"/>
      </w:rPr>
      <w:t>OPC65277 -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E5B8C" w14:textId="77777777" w:rsidR="00E71DE0" w:rsidRPr="00E33C1C" w:rsidRDefault="00E71DE0" w:rsidP="00E71DE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71DE0" w14:paraId="31E475CD" w14:textId="77777777" w:rsidTr="00954698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60AAC606" w14:textId="77777777" w:rsidR="00E71DE0" w:rsidRDefault="00E71DE0" w:rsidP="00E71DE0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127BCEEA" w14:textId="7C3F2AF3" w:rsidR="00E71DE0" w:rsidRDefault="00E71DE0" w:rsidP="00E71DE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6625">
            <w:rPr>
              <w:i/>
              <w:sz w:val="18"/>
            </w:rPr>
            <w:t>Criminal Code (Terrorist Organisation—Lashkar-e-Tayyiba)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32BDAEB7" w14:textId="77777777" w:rsidR="00E71DE0" w:rsidRDefault="00E71DE0" w:rsidP="00E71DE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48812B7" w14:textId="77777777" w:rsidR="00E71DE0" w:rsidRPr="00ED79B6" w:rsidRDefault="00E71DE0" w:rsidP="00E71DE0">
    <w:pPr>
      <w:rPr>
        <w:i/>
        <w:sz w:val="18"/>
      </w:rPr>
    </w:pPr>
  </w:p>
  <w:p w14:paraId="1342B6C6" w14:textId="77777777" w:rsidR="00E71DE0" w:rsidRPr="009C4172" w:rsidRDefault="009C4172" w:rsidP="009C4172">
    <w:pPr>
      <w:pStyle w:val="Footer"/>
      <w:rPr>
        <w:i/>
        <w:sz w:val="18"/>
      </w:rPr>
    </w:pPr>
    <w:r w:rsidRPr="009C4172">
      <w:rPr>
        <w:i/>
        <w:sz w:val="18"/>
      </w:rPr>
      <w:t>OPC65277 -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35B51" w14:textId="77777777" w:rsidR="00E71DE0" w:rsidRPr="00D90ABA" w:rsidRDefault="00E71DE0" w:rsidP="00E71D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28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E71DE0" w14:paraId="48FBFAF0" w14:textId="77777777" w:rsidTr="00954698">
      <w:tc>
        <w:tcPr>
          <w:tcW w:w="365" w:type="pct"/>
        </w:tcPr>
        <w:p w14:paraId="54F30718" w14:textId="77777777" w:rsidR="00E71DE0" w:rsidRDefault="00E71DE0" w:rsidP="001E18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A64074D" w14:textId="79772501" w:rsidR="00E71DE0" w:rsidRDefault="00E71DE0" w:rsidP="001E18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6625">
            <w:rPr>
              <w:i/>
              <w:sz w:val="18"/>
            </w:rPr>
            <w:t>Criminal Code (Terrorist Organisation—Lashkar-e-Tayyiba)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A78D7CF" w14:textId="77777777" w:rsidR="00E71DE0" w:rsidRDefault="00E71DE0" w:rsidP="001E1862">
          <w:pPr>
            <w:spacing w:line="0" w:lineRule="atLeast"/>
            <w:jc w:val="right"/>
            <w:rPr>
              <w:sz w:val="18"/>
            </w:rPr>
          </w:pPr>
        </w:p>
      </w:tc>
    </w:tr>
  </w:tbl>
  <w:p w14:paraId="05D6A1C2" w14:textId="77777777" w:rsidR="00E71DE0" w:rsidRPr="009C4172" w:rsidRDefault="009C4172" w:rsidP="009C4172">
    <w:pPr>
      <w:rPr>
        <w:rFonts w:cs="Times New Roman"/>
        <w:i/>
        <w:sz w:val="18"/>
      </w:rPr>
    </w:pPr>
    <w:r w:rsidRPr="009C4172">
      <w:rPr>
        <w:rFonts w:cs="Times New Roman"/>
        <w:i/>
        <w:sz w:val="18"/>
      </w:rPr>
      <w:t>OPC65277 -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2E43D" w14:textId="77777777" w:rsidR="00626815" w:rsidRDefault="00626815" w:rsidP="00715914">
      <w:pPr>
        <w:spacing w:line="240" w:lineRule="auto"/>
      </w:pPr>
      <w:r>
        <w:separator/>
      </w:r>
    </w:p>
  </w:footnote>
  <w:footnote w:type="continuationSeparator" w:id="0">
    <w:p w14:paraId="6DB0B40A" w14:textId="77777777" w:rsidR="00626815" w:rsidRDefault="0062681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B15CD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428A3" w14:textId="4F930877" w:rsidR="00E71DE0" w:rsidRDefault="00E71DE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C3406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C340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B07CAC8" w14:textId="2F7A008F" w:rsidR="00E71DE0" w:rsidRDefault="00E71DE0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54FB4521" w14:textId="77777777" w:rsidR="00E71DE0" w:rsidRDefault="00E71DE0" w:rsidP="00E71DE0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C8302" w14:textId="77777777" w:rsidR="00E71DE0" w:rsidRDefault="00E71DE0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01A80" w14:textId="65A944F9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8956BE1" w14:textId="0F8EF64B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5758663C" w14:textId="14D0E0A7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5570148" w14:textId="77777777" w:rsidR="00715914" w:rsidRPr="007A1328" w:rsidRDefault="00715914" w:rsidP="00715914">
    <w:pPr>
      <w:rPr>
        <w:b/>
        <w:sz w:val="24"/>
      </w:rPr>
    </w:pPr>
  </w:p>
  <w:p w14:paraId="25D9202B" w14:textId="32EE994E" w:rsidR="00715914" w:rsidRPr="007A1328" w:rsidRDefault="007E163D" w:rsidP="00E71DE0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936625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936625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28A7A" w14:textId="09723245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CA736D3" w14:textId="46E9F100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25EF0197" w14:textId="47204AE5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D1CB587" w14:textId="77777777" w:rsidR="00715914" w:rsidRPr="007A1328" w:rsidRDefault="00715914" w:rsidP="00715914">
    <w:pPr>
      <w:jc w:val="right"/>
      <w:rPr>
        <w:b/>
        <w:sz w:val="24"/>
      </w:rPr>
    </w:pPr>
  </w:p>
  <w:p w14:paraId="316CD44F" w14:textId="28E8B869" w:rsidR="00715914" w:rsidRPr="007A1328" w:rsidRDefault="007E163D" w:rsidP="00E71DE0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936625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936625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5F87D" w14:textId="77777777" w:rsidR="00715914" w:rsidRPr="007A1328" w:rsidRDefault="00715914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813E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10F9E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F73BB" w14:textId="77777777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4B1D1" w14:textId="77777777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11B2B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8D277" w14:textId="05A0C56F" w:rsidR="00E71DE0" w:rsidRDefault="00E71DE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18F068F" w14:textId="4361D8B4" w:rsidR="00E71DE0" w:rsidRDefault="00E71DE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26FB61EF" w14:textId="6D1497D8" w:rsidR="00E71DE0" w:rsidRDefault="00E71DE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14E8DA54" w14:textId="77777777" w:rsidR="00E71DE0" w:rsidRDefault="00E71DE0">
    <w:pPr>
      <w:rPr>
        <w:b/>
        <w:sz w:val="24"/>
      </w:rPr>
    </w:pPr>
  </w:p>
  <w:p w14:paraId="440C8D73" w14:textId="333F06A7" w:rsidR="00E71DE0" w:rsidRDefault="00E71DE0" w:rsidP="00E71DE0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EC3406">
      <w:rPr>
        <w:noProof/>
        <w:sz w:val="24"/>
      </w:rPr>
      <w:t>5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4CDD4" w14:textId="54A8E2EC" w:rsidR="00E71DE0" w:rsidRDefault="00E71DE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061916CF" w14:textId="7ACFF246" w:rsidR="00E71DE0" w:rsidRDefault="00E71DE0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0B8CC00B" w14:textId="189E2688" w:rsidR="00E71DE0" w:rsidRDefault="00E71DE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1B02C5B" w14:textId="77777777" w:rsidR="00E71DE0" w:rsidRDefault="00E71DE0">
    <w:pPr>
      <w:jc w:val="right"/>
      <w:rPr>
        <w:b/>
        <w:sz w:val="24"/>
      </w:rPr>
    </w:pPr>
  </w:p>
  <w:p w14:paraId="4EA2680A" w14:textId="53613BDD" w:rsidR="00E71DE0" w:rsidRDefault="00E71DE0" w:rsidP="00E71DE0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EC3406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99A8A" w14:textId="57E4008E" w:rsidR="00E71DE0" w:rsidRDefault="00E71DE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36625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36625">
      <w:rPr>
        <w:noProof/>
        <w:sz w:val="20"/>
      </w:rPr>
      <w:t>Repeals</w:t>
    </w:r>
    <w:r>
      <w:rPr>
        <w:sz w:val="20"/>
      </w:rPr>
      <w:fldChar w:fldCharType="end"/>
    </w:r>
  </w:p>
  <w:p w14:paraId="102A8810" w14:textId="6F1EB1E2" w:rsidR="00E71DE0" w:rsidRDefault="00E71DE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AB28A6E" w14:textId="77777777" w:rsidR="00E71DE0" w:rsidRDefault="00E71DE0" w:rsidP="00E71DE0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dgnword-docGUID" w:val="{D452F539-B21D-440D-BBA1-B872031439C5}"/>
    <w:docVar w:name="dgnword-eventsink" w:val="1186680248"/>
  </w:docVars>
  <w:rsids>
    <w:rsidRoot w:val="00626815"/>
    <w:rsid w:val="00004211"/>
    <w:rsid w:val="00004470"/>
    <w:rsid w:val="000136AF"/>
    <w:rsid w:val="000437C1"/>
    <w:rsid w:val="0005365D"/>
    <w:rsid w:val="00053A8D"/>
    <w:rsid w:val="000614BF"/>
    <w:rsid w:val="000B58FA"/>
    <w:rsid w:val="000B7E30"/>
    <w:rsid w:val="000D05EF"/>
    <w:rsid w:val="000E2261"/>
    <w:rsid w:val="000F21C1"/>
    <w:rsid w:val="0010745C"/>
    <w:rsid w:val="00132CEB"/>
    <w:rsid w:val="00142B62"/>
    <w:rsid w:val="00142FC6"/>
    <w:rsid w:val="00144994"/>
    <w:rsid w:val="0014539C"/>
    <w:rsid w:val="00153893"/>
    <w:rsid w:val="001563D8"/>
    <w:rsid w:val="00157B8B"/>
    <w:rsid w:val="00166C2F"/>
    <w:rsid w:val="001721AC"/>
    <w:rsid w:val="001809D7"/>
    <w:rsid w:val="001939E1"/>
    <w:rsid w:val="00194C3E"/>
    <w:rsid w:val="00195382"/>
    <w:rsid w:val="001C547E"/>
    <w:rsid w:val="001C61C5"/>
    <w:rsid w:val="001C69C4"/>
    <w:rsid w:val="001D37EF"/>
    <w:rsid w:val="001E1862"/>
    <w:rsid w:val="001E26A3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4A40"/>
    <w:rsid w:val="002D043A"/>
    <w:rsid w:val="002D6224"/>
    <w:rsid w:val="002E3F4B"/>
    <w:rsid w:val="00304F8B"/>
    <w:rsid w:val="003354D2"/>
    <w:rsid w:val="00335BC6"/>
    <w:rsid w:val="003415D3"/>
    <w:rsid w:val="00344701"/>
    <w:rsid w:val="003470D2"/>
    <w:rsid w:val="00352B0F"/>
    <w:rsid w:val="00356690"/>
    <w:rsid w:val="00360459"/>
    <w:rsid w:val="003A4D07"/>
    <w:rsid w:val="003B77A7"/>
    <w:rsid w:val="003C576E"/>
    <w:rsid w:val="003C6231"/>
    <w:rsid w:val="003D0BFE"/>
    <w:rsid w:val="003D5700"/>
    <w:rsid w:val="003E341B"/>
    <w:rsid w:val="004102C7"/>
    <w:rsid w:val="004116CD"/>
    <w:rsid w:val="0041368B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61C81"/>
    <w:rsid w:val="00464E9D"/>
    <w:rsid w:val="00467661"/>
    <w:rsid w:val="004705B7"/>
    <w:rsid w:val="00472DBE"/>
    <w:rsid w:val="00474A19"/>
    <w:rsid w:val="00496F97"/>
    <w:rsid w:val="004C6AE8"/>
    <w:rsid w:val="004D3593"/>
    <w:rsid w:val="004E063A"/>
    <w:rsid w:val="004E0828"/>
    <w:rsid w:val="004E7BEC"/>
    <w:rsid w:val="004F53FA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5F5C18"/>
    <w:rsid w:val="00600219"/>
    <w:rsid w:val="00603DC4"/>
    <w:rsid w:val="00612B48"/>
    <w:rsid w:val="00620076"/>
    <w:rsid w:val="00626815"/>
    <w:rsid w:val="00651E32"/>
    <w:rsid w:val="00670EA1"/>
    <w:rsid w:val="0067430E"/>
    <w:rsid w:val="0067683C"/>
    <w:rsid w:val="00677CC2"/>
    <w:rsid w:val="006905DE"/>
    <w:rsid w:val="0069207B"/>
    <w:rsid w:val="006944A8"/>
    <w:rsid w:val="006A57BF"/>
    <w:rsid w:val="006B5789"/>
    <w:rsid w:val="006C30C5"/>
    <w:rsid w:val="006C7F8C"/>
    <w:rsid w:val="006D43F4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6793B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56A31"/>
    <w:rsid w:val="00863161"/>
    <w:rsid w:val="00864B24"/>
    <w:rsid w:val="00867B37"/>
    <w:rsid w:val="00870A54"/>
    <w:rsid w:val="008754D0"/>
    <w:rsid w:val="008855C9"/>
    <w:rsid w:val="00886456"/>
    <w:rsid w:val="008A46E1"/>
    <w:rsid w:val="008A4F43"/>
    <w:rsid w:val="008B2706"/>
    <w:rsid w:val="008D0EE0"/>
    <w:rsid w:val="008E6067"/>
    <w:rsid w:val="008F319D"/>
    <w:rsid w:val="008F54E7"/>
    <w:rsid w:val="00903422"/>
    <w:rsid w:val="00915DF9"/>
    <w:rsid w:val="009254C3"/>
    <w:rsid w:val="00932377"/>
    <w:rsid w:val="00936625"/>
    <w:rsid w:val="00947D5A"/>
    <w:rsid w:val="009532A5"/>
    <w:rsid w:val="00954698"/>
    <w:rsid w:val="00982242"/>
    <w:rsid w:val="009868E9"/>
    <w:rsid w:val="009A08DC"/>
    <w:rsid w:val="009B5AB3"/>
    <w:rsid w:val="009C4172"/>
    <w:rsid w:val="009E5CFC"/>
    <w:rsid w:val="00A079CB"/>
    <w:rsid w:val="00A12128"/>
    <w:rsid w:val="00A169A8"/>
    <w:rsid w:val="00A22C98"/>
    <w:rsid w:val="00A231E2"/>
    <w:rsid w:val="00A57F73"/>
    <w:rsid w:val="00A64912"/>
    <w:rsid w:val="00A70A74"/>
    <w:rsid w:val="00AB0D2E"/>
    <w:rsid w:val="00AB7237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23A1"/>
    <w:rsid w:val="00BA3A57"/>
    <w:rsid w:val="00BA691F"/>
    <w:rsid w:val="00BA6AE4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146CB"/>
    <w:rsid w:val="00C25E7F"/>
    <w:rsid w:val="00C2746F"/>
    <w:rsid w:val="00C324A0"/>
    <w:rsid w:val="00C3300F"/>
    <w:rsid w:val="00C42BF8"/>
    <w:rsid w:val="00C50043"/>
    <w:rsid w:val="00C7573B"/>
    <w:rsid w:val="00C9017E"/>
    <w:rsid w:val="00C93C03"/>
    <w:rsid w:val="00CA1CDA"/>
    <w:rsid w:val="00CB1EE8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669EB"/>
    <w:rsid w:val="00D67E8A"/>
    <w:rsid w:val="00D70DFB"/>
    <w:rsid w:val="00D766DF"/>
    <w:rsid w:val="00DA186E"/>
    <w:rsid w:val="00DA4116"/>
    <w:rsid w:val="00DB251C"/>
    <w:rsid w:val="00DB4630"/>
    <w:rsid w:val="00DB7301"/>
    <w:rsid w:val="00DC4F88"/>
    <w:rsid w:val="00DD0C63"/>
    <w:rsid w:val="00E05704"/>
    <w:rsid w:val="00E11E44"/>
    <w:rsid w:val="00E3270E"/>
    <w:rsid w:val="00E338EF"/>
    <w:rsid w:val="00E37A1D"/>
    <w:rsid w:val="00E544BB"/>
    <w:rsid w:val="00E662CB"/>
    <w:rsid w:val="00E71DE0"/>
    <w:rsid w:val="00E74DC7"/>
    <w:rsid w:val="00E76806"/>
    <w:rsid w:val="00E8075A"/>
    <w:rsid w:val="00E94D5E"/>
    <w:rsid w:val="00EA7100"/>
    <w:rsid w:val="00EA7F9F"/>
    <w:rsid w:val="00EB1274"/>
    <w:rsid w:val="00EB6AD0"/>
    <w:rsid w:val="00EC06DF"/>
    <w:rsid w:val="00EC3406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  <w:rsid w:val="00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4:docId w14:val="239C1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A57B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57B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7B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7B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57B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57B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A57B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A57B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A57B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A57B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A57BF"/>
  </w:style>
  <w:style w:type="paragraph" w:customStyle="1" w:styleId="OPCParaBase">
    <w:name w:val="OPCParaBase"/>
    <w:qFormat/>
    <w:rsid w:val="006A57B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A57B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A57B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A57B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A57B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A57B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A57B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A57B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A57B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A57B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A57B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A57BF"/>
  </w:style>
  <w:style w:type="paragraph" w:customStyle="1" w:styleId="Blocks">
    <w:name w:val="Blocks"/>
    <w:aliases w:val="bb"/>
    <w:basedOn w:val="OPCParaBase"/>
    <w:qFormat/>
    <w:rsid w:val="006A57B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A57B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A57B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A57BF"/>
    <w:rPr>
      <w:i/>
    </w:rPr>
  </w:style>
  <w:style w:type="paragraph" w:customStyle="1" w:styleId="BoxList">
    <w:name w:val="BoxList"/>
    <w:aliases w:val="bl"/>
    <w:basedOn w:val="BoxText"/>
    <w:qFormat/>
    <w:rsid w:val="006A57B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A57B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A57B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A57BF"/>
    <w:pPr>
      <w:ind w:left="1985" w:hanging="851"/>
    </w:pPr>
  </w:style>
  <w:style w:type="character" w:customStyle="1" w:styleId="CharAmPartNo">
    <w:name w:val="CharAmPartNo"/>
    <w:basedOn w:val="OPCCharBase"/>
    <w:qFormat/>
    <w:rsid w:val="006A57BF"/>
  </w:style>
  <w:style w:type="character" w:customStyle="1" w:styleId="CharAmPartText">
    <w:name w:val="CharAmPartText"/>
    <w:basedOn w:val="OPCCharBase"/>
    <w:qFormat/>
    <w:rsid w:val="006A57BF"/>
  </w:style>
  <w:style w:type="character" w:customStyle="1" w:styleId="CharAmSchNo">
    <w:name w:val="CharAmSchNo"/>
    <w:basedOn w:val="OPCCharBase"/>
    <w:qFormat/>
    <w:rsid w:val="006A57BF"/>
  </w:style>
  <w:style w:type="character" w:customStyle="1" w:styleId="CharAmSchText">
    <w:name w:val="CharAmSchText"/>
    <w:basedOn w:val="OPCCharBase"/>
    <w:qFormat/>
    <w:rsid w:val="006A57BF"/>
  </w:style>
  <w:style w:type="character" w:customStyle="1" w:styleId="CharBoldItalic">
    <w:name w:val="CharBoldItalic"/>
    <w:basedOn w:val="OPCCharBase"/>
    <w:uiPriority w:val="1"/>
    <w:qFormat/>
    <w:rsid w:val="006A57BF"/>
    <w:rPr>
      <w:b/>
      <w:i/>
    </w:rPr>
  </w:style>
  <w:style w:type="character" w:customStyle="1" w:styleId="CharChapNo">
    <w:name w:val="CharChapNo"/>
    <w:basedOn w:val="OPCCharBase"/>
    <w:uiPriority w:val="1"/>
    <w:qFormat/>
    <w:rsid w:val="006A57BF"/>
  </w:style>
  <w:style w:type="character" w:customStyle="1" w:styleId="CharChapText">
    <w:name w:val="CharChapText"/>
    <w:basedOn w:val="OPCCharBase"/>
    <w:uiPriority w:val="1"/>
    <w:qFormat/>
    <w:rsid w:val="006A57BF"/>
  </w:style>
  <w:style w:type="character" w:customStyle="1" w:styleId="CharDivNo">
    <w:name w:val="CharDivNo"/>
    <w:basedOn w:val="OPCCharBase"/>
    <w:uiPriority w:val="1"/>
    <w:qFormat/>
    <w:rsid w:val="006A57BF"/>
  </w:style>
  <w:style w:type="character" w:customStyle="1" w:styleId="CharDivText">
    <w:name w:val="CharDivText"/>
    <w:basedOn w:val="OPCCharBase"/>
    <w:uiPriority w:val="1"/>
    <w:qFormat/>
    <w:rsid w:val="006A57BF"/>
  </w:style>
  <w:style w:type="character" w:customStyle="1" w:styleId="CharItalic">
    <w:name w:val="CharItalic"/>
    <w:basedOn w:val="OPCCharBase"/>
    <w:uiPriority w:val="1"/>
    <w:qFormat/>
    <w:rsid w:val="006A57BF"/>
    <w:rPr>
      <w:i/>
    </w:rPr>
  </w:style>
  <w:style w:type="character" w:customStyle="1" w:styleId="CharPartNo">
    <w:name w:val="CharPartNo"/>
    <w:basedOn w:val="OPCCharBase"/>
    <w:uiPriority w:val="1"/>
    <w:qFormat/>
    <w:rsid w:val="006A57BF"/>
  </w:style>
  <w:style w:type="character" w:customStyle="1" w:styleId="CharPartText">
    <w:name w:val="CharPartText"/>
    <w:basedOn w:val="OPCCharBase"/>
    <w:uiPriority w:val="1"/>
    <w:qFormat/>
    <w:rsid w:val="006A57BF"/>
  </w:style>
  <w:style w:type="character" w:customStyle="1" w:styleId="CharSectno">
    <w:name w:val="CharSectno"/>
    <w:basedOn w:val="OPCCharBase"/>
    <w:qFormat/>
    <w:rsid w:val="006A57BF"/>
  </w:style>
  <w:style w:type="character" w:customStyle="1" w:styleId="CharSubdNo">
    <w:name w:val="CharSubdNo"/>
    <w:basedOn w:val="OPCCharBase"/>
    <w:uiPriority w:val="1"/>
    <w:qFormat/>
    <w:rsid w:val="006A57BF"/>
  </w:style>
  <w:style w:type="character" w:customStyle="1" w:styleId="CharSubdText">
    <w:name w:val="CharSubdText"/>
    <w:basedOn w:val="OPCCharBase"/>
    <w:uiPriority w:val="1"/>
    <w:qFormat/>
    <w:rsid w:val="006A57BF"/>
  </w:style>
  <w:style w:type="paragraph" w:customStyle="1" w:styleId="CTA--">
    <w:name w:val="CTA --"/>
    <w:basedOn w:val="OPCParaBase"/>
    <w:next w:val="Normal"/>
    <w:rsid w:val="006A57B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A57B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A57B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A57B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A57B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A57B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A57B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A57B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A57B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A57B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A57B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A57B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A57B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A57B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A57B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A57B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A57B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A57B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A57B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A57B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A57B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A57B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A57B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A57B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A57B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A57B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A57B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A57B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A57B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A57B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A57B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A57B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A57B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A57B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A57B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A57B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A57B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A57B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A57B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A57B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A57B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A57B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A57B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A57B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A57B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A57B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A57B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A57B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A57B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A57B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A57B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A57B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A57B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A57B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A57B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A57B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A57B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A57B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A57B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A57B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A57B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A57B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A57B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A57B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A57B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A57B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A57B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A57B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A57B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A57B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A57B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A57B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A57BF"/>
    <w:rPr>
      <w:sz w:val="16"/>
    </w:rPr>
  </w:style>
  <w:style w:type="table" w:customStyle="1" w:styleId="CFlag">
    <w:name w:val="CFlag"/>
    <w:basedOn w:val="TableNormal"/>
    <w:uiPriority w:val="99"/>
    <w:rsid w:val="006A57B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A57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A57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5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A57B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A57B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A57B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A57B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A57B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A57B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A57B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A57B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A57B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A57B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A57B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A57B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A57B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A57B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A57B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A57B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A57B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A57B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A57B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A57B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A57BF"/>
  </w:style>
  <w:style w:type="character" w:customStyle="1" w:styleId="CharSubPartNoCASA">
    <w:name w:val="CharSubPartNo(CASA)"/>
    <w:basedOn w:val="OPCCharBase"/>
    <w:uiPriority w:val="1"/>
    <w:rsid w:val="006A57BF"/>
  </w:style>
  <w:style w:type="paragraph" w:customStyle="1" w:styleId="ENoteTTIndentHeadingSub">
    <w:name w:val="ENoteTTIndentHeadingSub"/>
    <w:aliases w:val="enTTHis"/>
    <w:basedOn w:val="OPCParaBase"/>
    <w:rsid w:val="006A57B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A57B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A57B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A57B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A57B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A57B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A57B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A57BF"/>
    <w:rPr>
      <w:sz w:val="22"/>
    </w:rPr>
  </w:style>
  <w:style w:type="paragraph" w:customStyle="1" w:styleId="SOTextNote">
    <w:name w:val="SO TextNote"/>
    <w:aliases w:val="sont"/>
    <w:basedOn w:val="SOText"/>
    <w:qFormat/>
    <w:rsid w:val="006A57B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A57B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A57BF"/>
    <w:rPr>
      <w:sz w:val="22"/>
    </w:rPr>
  </w:style>
  <w:style w:type="paragraph" w:customStyle="1" w:styleId="FileName">
    <w:name w:val="FileName"/>
    <w:basedOn w:val="Normal"/>
    <w:rsid w:val="006A57BF"/>
  </w:style>
  <w:style w:type="paragraph" w:customStyle="1" w:styleId="TableHeading">
    <w:name w:val="TableHeading"/>
    <w:aliases w:val="th"/>
    <w:basedOn w:val="OPCParaBase"/>
    <w:next w:val="Tabletext"/>
    <w:rsid w:val="006A57B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A57B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A57B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A57B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A57B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A57B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A57B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A57B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A57B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A57B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A57B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A57B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A57B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A57B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A57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A57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57B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A57B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A57B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A57B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A57B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A57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A57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6A57B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A57BF"/>
    <w:pPr>
      <w:ind w:left="240" w:hanging="240"/>
    </w:pPr>
  </w:style>
  <w:style w:type="paragraph" w:styleId="Index2">
    <w:name w:val="index 2"/>
    <w:basedOn w:val="Normal"/>
    <w:next w:val="Normal"/>
    <w:autoRedefine/>
    <w:rsid w:val="006A57BF"/>
    <w:pPr>
      <w:ind w:left="480" w:hanging="240"/>
    </w:pPr>
  </w:style>
  <w:style w:type="paragraph" w:styleId="Index3">
    <w:name w:val="index 3"/>
    <w:basedOn w:val="Normal"/>
    <w:next w:val="Normal"/>
    <w:autoRedefine/>
    <w:rsid w:val="006A57BF"/>
    <w:pPr>
      <w:ind w:left="720" w:hanging="240"/>
    </w:pPr>
  </w:style>
  <w:style w:type="paragraph" w:styleId="Index4">
    <w:name w:val="index 4"/>
    <w:basedOn w:val="Normal"/>
    <w:next w:val="Normal"/>
    <w:autoRedefine/>
    <w:rsid w:val="006A57BF"/>
    <w:pPr>
      <w:ind w:left="960" w:hanging="240"/>
    </w:pPr>
  </w:style>
  <w:style w:type="paragraph" w:styleId="Index5">
    <w:name w:val="index 5"/>
    <w:basedOn w:val="Normal"/>
    <w:next w:val="Normal"/>
    <w:autoRedefine/>
    <w:rsid w:val="006A57BF"/>
    <w:pPr>
      <w:ind w:left="1200" w:hanging="240"/>
    </w:pPr>
  </w:style>
  <w:style w:type="paragraph" w:styleId="Index6">
    <w:name w:val="index 6"/>
    <w:basedOn w:val="Normal"/>
    <w:next w:val="Normal"/>
    <w:autoRedefine/>
    <w:rsid w:val="006A57BF"/>
    <w:pPr>
      <w:ind w:left="1440" w:hanging="240"/>
    </w:pPr>
  </w:style>
  <w:style w:type="paragraph" w:styleId="Index7">
    <w:name w:val="index 7"/>
    <w:basedOn w:val="Normal"/>
    <w:next w:val="Normal"/>
    <w:autoRedefine/>
    <w:rsid w:val="006A57BF"/>
    <w:pPr>
      <w:ind w:left="1680" w:hanging="240"/>
    </w:pPr>
  </w:style>
  <w:style w:type="paragraph" w:styleId="Index8">
    <w:name w:val="index 8"/>
    <w:basedOn w:val="Normal"/>
    <w:next w:val="Normal"/>
    <w:autoRedefine/>
    <w:rsid w:val="006A57BF"/>
    <w:pPr>
      <w:ind w:left="1920" w:hanging="240"/>
    </w:pPr>
  </w:style>
  <w:style w:type="paragraph" w:styleId="Index9">
    <w:name w:val="index 9"/>
    <w:basedOn w:val="Normal"/>
    <w:next w:val="Normal"/>
    <w:autoRedefine/>
    <w:rsid w:val="006A57BF"/>
    <w:pPr>
      <w:ind w:left="2160" w:hanging="240"/>
    </w:pPr>
  </w:style>
  <w:style w:type="paragraph" w:styleId="NormalIndent">
    <w:name w:val="Normal Indent"/>
    <w:basedOn w:val="Normal"/>
    <w:rsid w:val="006A57BF"/>
    <w:pPr>
      <w:ind w:left="720"/>
    </w:pPr>
  </w:style>
  <w:style w:type="paragraph" w:styleId="FootnoteText">
    <w:name w:val="footnote text"/>
    <w:basedOn w:val="Normal"/>
    <w:link w:val="FootnoteTextChar"/>
    <w:rsid w:val="006A57B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A57BF"/>
  </w:style>
  <w:style w:type="paragraph" w:styleId="CommentText">
    <w:name w:val="annotation text"/>
    <w:basedOn w:val="Normal"/>
    <w:link w:val="CommentTextChar"/>
    <w:rsid w:val="006A57B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A57BF"/>
  </w:style>
  <w:style w:type="paragraph" w:styleId="IndexHeading">
    <w:name w:val="index heading"/>
    <w:basedOn w:val="Normal"/>
    <w:next w:val="Index1"/>
    <w:rsid w:val="006A57B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A57B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A57BF"/>
    <w:pPr>
      <w:ind w:left="480" w:hanging="480"/>
    </w:pPr>
  </w:style>
  <w:style w:type="paragraph" w:styleId="EnvelopeAddress">
    <w:name w:val="envelope address"/>
    <w:basedOn w:val="Normal"/>
    <w:rsid w:val="006A57B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A57B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A57B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A57BF"/>
    <w:rPr>
      <w:sz w:val="16"/>
      <w:szCs w:val="16"/>
    </w:rPr>
  </w:style>
  <w:style w:type="character" w:styleId="PageNumber">
    <w:name w:val="page number"/>
    <w:basedOn w:val="DefaultParagraphFont"/>
    <w:rsid w:val="006A57BF"/>
  </w:style>
  <w:style w:type="character" w:styleId="EndnoteReference">
    <w:name w:val="endnote reference"/>
    <w:basedOn w:val="DefaultParagraphFont"/>
    <w:rsid w:val="006A57BF"/>
    <w:rPr>
      <w:vertAlign w:val="superscript"/>
    </w:rPr>
  </w:style>
  <w:style w:type="paragraph" w:styleId="EndnoteText">
    <w:name w:val="endnote text"/>
    <w:basedOn w:val="Normal"/>
    <w:link w:val="EndnoteTextChar"/>
    <w:rsid w:val="006A57B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A57BF"/>
  </w:style>
  <w:style w:type="paragraph" w:styleId="TableofAuthorities">
    <w:name w:val="table of authorities"/>
    <w:basedOn w:val="Normal"/>
    <w:next w:val="Normal"/>
    <w:rsid w:val="006A57BF"/>
    <w:pPr>
      <w:ind w:left="240" w:hanging="240"/>
    </w:pPr>
  </w:style>
  <w:style w:type="paragraph" w:styleId="MacroText">
    <w:name w:val="macro"/>
    <w:link w:val="MacroTextChar"/>
    <w:rsid w:val="006A57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A57B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A57B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A57BF"/>
    <w:pPr>
      <w:ind w:left="283" w:hanging="283"/>
    </w:pPr>
  </w:style>
  <w:style w:type="paragraph" w:styleId="ListBullet">
    <w:name w:val="List Bullet"/>
    <w:basedOn w:val="Normal"/>
    <w:autoRedefine/>
    <w:rsid w:val="006A57B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A57B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A57BF"/>
    <w:pPr>
      <w:ind w:left="566" w:hanging="283"/>
    </w:pPr>
  </w:style>
  <w:style w:type="paragraph" w:styleId="List3">
    <w:name w:val="List 3"/>
    <w:basedOn w:val="Normal"/>
    <w:rsid w:val="006A57BF"/>
    <w:pPr>
      <w:ind w:left="849" w:hanging="283"/>
    </w:pPr>
  </w:style>
  <w:style w:type="paragraph" w:styleId="List4">
    <w:name w:val="List 4"/>
    <w:basedOn w:val="Normal"/>
    <w:rsid w:val="006A57BF"/>
    <w:pPr>
      <w:ind w:left="1132" w:hanging="283"/>
    </w:pPr>
  </w:style>
  <w:style w:type="paragraph" w:styleId="List5">
    <w:name w:val="List 5"/>
    <w:basedOn w:val="Normal"/>
    <w:rsid w:val="006A57BF"/>
    <w:pPr>
      <w:ind w:left="1415" w:hanging="283"/>
    </w:pPr>
  </w:style>
  <w:style w:type="paragraph" w:styleId="ListBullet2">
    <w:name w:val="List Bullet 2"/>
    <w:basedOn w:val="Normal"/>
    <w:autoRedefine/>
    <w:rsid w:val="006A57B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A57B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A57B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A57B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A57B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A57B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A57B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A57B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A57B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A57B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A57BF"/>
    <w:pPr>
      <w:ind w:left="4252"/>
    </w:pPr>
  </w:style>
  <w:style w:type="character" w:customStyle="1" w:styleId="ClosingChar">
    <w:name w:val="Closing Char"/>
    <w:basedOn w:val="DefaultParagraphFont"/>
    <w:link w:val="Closing"/>
    <w:rsid w:val="006A57BF"/>
    <w:rPr>
      <w:sz w:val="22"/>
    </w:rPr>
  </w:style>
  <w:style w:type="paragraph" w:styleId="Signature">
    <w:name w:val="Signature"/>
    <w:basedOn w:val="Normal"/>
    <w:link w:val="SignatureChar"/>
    <w:rsid w:val="006A57B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A57BF"/>
    <w:rPr>
      <w:sz w:val="22"/>
    </w:rPr>
  </w:style>
  <w:style w:type="paragraph" w:styleId="BodyText">
    <w:name w:val="Body Text"/>
    <w:basedOn w:val="Normal"/>
    <w:link w:val="BodyTextChar"/>
    <w:rsid w:val="006A57B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A57BF"/>
    <w:rPr>
      <w:sz w:val="22"/>
    </w:rPr>
  </w:style>
  <w:style w:type="paragraph" w:styleId="BodyTextIndent">
    <w:name w:val="Body Text Indent"/>
    <w:basedOn w:val="Normal"/>
    <w:link w:val="BodyTextIndentChar"/>
    <w:rsid w:val="006A57B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A57BF"/>
    <w:rPr>
      <w:sz w:val="22"/>
    </w:rPr>
  </w:style>
  <w:style w:type="paragraph" w:styleId="ListContinue">
    <w:name w:val="List Continue"/>
    <w:basedOn w:val="Normal"/>
    <w:rsid w:val="006A57BF"/>
    <w:pPr>
      <w:spacing w:after="120"/>
      <w:ind w:left="283"/>
    </w:pPr>
  </w:style>
  <w:style w:type="paragraph" w:styleId="ListContinue2">
    <w:name w:val="List Continue 2"/>
    <w:basedOn w:val="Normal"/>
    <w:rsid w:val="006A57BF"/>
    <w:pPr>
      <w:spacing w:after="120"/>
      <w:ind w:left="566"/>
    </w:pPr>
  </w:style>
  <w:style w:type="paragraph" w:styleId="ListContinue3">
    <w:name w:val="List Continue 3"/>
    <w:basedOn w:val="Normal"/>
    <w:rsid w:val="006A57BF"/>
    <w:pPr>
      <w:spacing w:after="120"/>
      <w:ind w:left="849"/>
    </w:pPr>
  </w:style>
  <w:style w:type="paragraph" w:styleId="ListContinue4">
    <w:name w:val="List Continue 4"/>
    <w:basedOn w:val="Normal"/>
    <w:rsid w:val="006A57BF"/>
    <w:pPr>
      <w:spacing w:after="120"/>
      <w:ind w:left="1132"/>
    </w:pPr>
  </w:style>
  <w:style w:type="paragraph" w:styleId="ListContinue5">
    <w:name w:val="List Continue 5"/>
    <w:basedOn w:val="Normal"/>
    <w:rsid w:val="006A57B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A57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A57B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A57B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A57B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A57BF"/>
  </w:style>
  <w:style w:type="character" w:customStyle="1" w:styleId="SalutationChar">
    <w:name w:val="Salutation Char"/>
    <w:basedOn w:val="DefaultParagraphFont"/>
    <w:link w:val="Salutation"/>
    <w:rsid w:val="006A57BF"/>
    <w:rPr>
      <w:sz w:val="22"/>
    </w:rPr>
  </w:style>
  <w:style w:type="paragraph" w:styleId="Date">
    <w:name w:val="Date"/>
    <w:basedOn w:val="Normal"/>
    <w:next w:val="Normal"/>
    <w:link w:val="DateChar"/>
    <w:rsid w:val="006A57BF"/>
  </w:style>
  <w:style w:type="character" w:customStyle="1" w:styleId="DateChar">
    <w:name w:val="Date Char"/>
    <w:basedOn w:val="DefaultParagraphFont"/>
    <w:link w:val="Date"/>
    <w:rsid w:val="006A57BF"/>
    <w:rPr>
      <w:sz w:val="22"/>
    </w:rPr>
  </w:style>
  <w:style w:type="paragraph" w:styleId="BodyTextFirstIndent">
    <w:name w:val="Body Text First Indent"/>
    <w:basedOn w:val="BodyText"/>
    <w:link w:val="BodyTextFirstIndentChar"/>
    <w:rsid w:val="006A57B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A57B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A57B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A57BF"/>
    <w:rPr>
      <w:sz w:val="22"/>
    </w:rPr>
  </w:style>
  <w:style w:type="paragraph" w:styleId="BodyText2">
    <w:name w:val="Body Text 2"/>
    <w:basedOn w:val="Normal"/>
    <w:link w:val="BodyText2Char"/>
    <w:rsid w:val="006A57B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A57BF"/>
    <w:rPr>
      <w:sz w:val="22"/>
    </w:rPr>
  </w:style>
  <w:style w:type="paragraph" w:styleId="BodyText3">
    <w:name w:val="Body Text 3"/>
    <w:basedOn w:val="Normal"/>
    <w:link w:val="BodyText3Char"/>
    <w:rsid w:val="006A57B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A57B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A57B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A57BF"/>
    <w:rPr>
      <w:sz w:val="22"/>
    </w:rPr>
  </w:style>
  <w:style w:type="paragraph" w:styleId="BodyTextIndent3">
    <w:name w:val="Body Text Indent 3"/>
    <w:basedOn w:val="Normal"/>
    <w:link w:val="BodyTextIndent3Char"/>
    <w:rsid w:val="006A57B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A57BF"/>
    <w:rPr>
      <w:sz w:val="16"/>
      <w:szCs w:val="16"/>
    </w:rPr>
  </w:style>
  <w:style w:type="paragraph" w:styleId="BlockText">
    <w:name w:val="Block Text"/>
    <w:basedOn w:val="Normal"/>
    <w:rsid w:val="006A57BF"/>
    <w:pPr>
      <w:spacing w:after="120"/>
      <w:ind w:left="1440" w:right="1440"/>
    </w:pPr>
  </w:style>
  <w:style w:type="character" w:styleId="Hyperlink">
    <w:name w:val="Hyperlink"/>
    <w:basedOn w:val="DefaultParagraphFont"/>
    <w:rsid w:val="006A57BF"/>
    <w:rPr>
      <w:color w:val="0000FF"/>
      <w:u w:val="single"/>
    </w:rPr>
  </w:style>
  <w:style w:type="character" w:styleId="FollowedHyperlink">
    <w:name w:val="FollowedHyperlink"/>
    <w:basedOn w:val="DefaultParagraphFont"/>
    <w:rsid w:val="006A57BF"/>
    <w:rPr>
      <w:color w:val="800080"/>
      <w:u w:val="single"/>
    </w:rPr>
  </w:style>
  <w:style w:type="character" w:styleId="Strong">
    <w:name w:val="Strong"/>
    <w:basedOn w:val="DefaultParagraphFont"/>
    <w:qFormat/>
    <w:rsid w:val="006A57BF"/>
    <w:rPr>
      <w:b/>
      <w:bCs/>
    </w:rPr>
  </w:style>
  <w:style w:type="character" w:styleId="Emphasis">
    <w:name w:val="Emphasis"/>
    <w:basedOn w:val="DefaultParagraphFont"/>
    <w:qFormat/>
    <w:rsid w:val="006A57BF"/>
    <w:rPr>
      <w:i/>
      <w:iCs/>
    </w:rPr>
  </w:style>
  <w:style w:type="paragraph" w:styleId="DocumentMap">
    <w:name w:val="Document Map"/>
    <w:basedOn w:val="Normal"/>
    <w:link w:val="DocumentMapChar"/>
    <w:rsid w:val="006A57B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A57B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A57B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A57B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A57BF"/>
  </w:style>
  <w:style w:type="character" w:customStyle="1" w:styleId="E-mailSignatureChar">
    <w:name w:val="E-mail Signature Char"/>
    <w:basedOn w:val="DefaultParagraphFont"/>
    <w:link w:val="E-mailSignature"/>
    <w:rsid w:val="006A57BF"/>
    <w:rPr>
      <w:sz w:val="22"/>
    </w:rPr>
  </w:style>
  <w:style w:type="paragraph" w:styleId="NormalWeb">
    <w:name w:val="Normal (Web)"/>
    <w:basedOn w:val="Normal"/>
    <w:rsid w:val="006A57BF"/>
  </w:style>
  <w:style w:type="character" w:styleId="HTMLAcronym">
    <w:name w:val="HTML Acronym"/>
    <w:basedOn w:val="DefaultParagraphFont"/>
    <w:rsid w:val="006A57BF"/>
  </w:style>
  <w:style w:type="paragraph" w:styleId="HTMLAddress">
    <w:name w:val="HTML Address"/>
    <w:basedOn w:val="Normal"/>
    <w:link w:val="HTMLAddressChar"/>
    <w:rsid w:val="006A57B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A57BF"/>
    <w:rPr>
      <w:i/>
      <w:iCs/>
      <w:sz w:val="22"/>
    </w:rPr>
  </w:style>
  <w:style w:type="character" w:styleId="HTMLCite">
    <w:name w:val="HTML Cite"/>
    <w:basedOn w:val="DefaultParagraphFont"/>
    <w:rsid w:val="006A57BF"/>
    <w:rPr>
      <w:i/>
      <w:iCs/>
    </w:rPr>
  </w:style>
  <w:style w:type="character" w:styleId="HTMLCode">
    <w:name w:val="HTML Code"/>
    <w:basedOn w:val="DefaultParagraphFont"/>
    <w:rsid w:val="006A57B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A57BF"/>
    <w:rPr>
      <w:i/>
      <w:iCs/>
    </w:rPr>
  </w:style>
  <w:style w:type="character" w:styleId="HTMLKeyboard">
    <w:name w:val="HTML Keyboard"/>
    <w:basedOn w:val="DefaultParagraphFont"/>
    <w:rsid w:val="006A57B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A57B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A57BF"/>
    <w:rPr>
      <w:rFonts w:ascii="Courier New" w:hAnsi="Courier New" w:cs="Courier New"/>
    </w:rPr>
  </w:style>
  <w:style w:type="character" w:styleId="HTMLSample">
    <w:name w:val="HTML Sample"/>
    <w:basedOn w:val="DefaultParagraphFont"/>
    <w:rsid w:val="006A57B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A57B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A57B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A57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57BF"/>
    <w:rPr>
      <w:b/>
      <w:bCs/>
    </w:rPr>
  </w:style>
  <w:style w:type="numbering" w:styleId="1ai">
    <w:name w:val="Outline List 1"/>
    <w:basedOn w:val="NoList"/>
    <w:rsid w:val="006A57BF"/>
    <w:pPr>
      <w:numPr>
        <w:numId w:val="14"/>
      </w:numPr>
    </w:pPr>
  </w:style>
  <w:style w:type="numbering" w:styleId="111111">
    <w:name w:val="Outline List 2"/>
    <w:basedOn w:val="NoList"/>
    <w:rsid w:val="006A57BF"/>
    <w:pPr>
      <w:numPr>
        <w:numId w:val="15"/>
      </w:numPr>
    </w:pPr>
  </w:style>
  <w:style w:type="numbering" w:styleId="ArticleSection">
    <w:name w:val="Outline List 3"/>
    <w:basedOn w:val="NoList"/>
    <w:rsid w:val="006A57BF"/>
    <w:pPr>
      <w:numPr>
        <w:numId w:val="17"/>
      </w:numPr>
    </w:pPr>
  </w:style>
  <w:style w:type="table" w:styleId="TableSimple1">
    <w:name w:val="Table Simple 1"/>
    <w:basedOn w:val="TableNormal"/>
    <w:rsid w:val="006A57B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A57B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A57B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A57B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A57B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A57B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A57B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A57B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A57B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A57B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A57B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A57B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A57B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A57B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A57B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A57B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A57B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A57B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A57B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A57B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A57B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A57B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A57B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A57B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A57B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A57B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A57B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A57B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A57B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A57B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A57B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A57B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A57B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A57B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A57B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A57B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A57B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A57B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A57B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A57B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A57B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A57B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A57B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A57BF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6A57B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A57B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A57B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A57B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6A5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header" Target="header1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FA593-2804-4244-A33E-E0AF6E9F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505</Words>
  <Characters>2961</Characters>
  <Application>Microsoft Office Word</Application>
  <DocSecurity>0</DocSecurity>
  <PresentationFormat/>
  <Lines>128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(Terrorist Organisation—Lashkar-e-Tayyiba) Regulations 2021</vt:lpstr>
    </vt:vector>
  </TitlesOfParts>
  <Manager/>
  <Company/>
  <LinksUpToDate>false</LinksUpToDate>
  <CharactersWithSpaces>3358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2021-06-02T00:06:00Z</cp:lastPrinted>
  <dcterms:created xsi:type="dcterms:W3CDTF">2021-07-19T01:02:00Z</dcterms:created>
  <dcterms:modified xsi:type="dcterms:W3CDTF">2021-07-19T01:02:00Z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Criminal Code (Terrorist Organisation—Lashkar-e-Tayyiba) Regulations 2021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23 July 2021</vt:lpwstr>
  </property>
  <property fmtid="{D5CDD505-2E9C-101B-9397-08002B2CF9AE}" pid="10" name="Authority">
    <vt:lpwstr>Unk</vt:lpwstr>
  </property>
  <property fmtid="{D5CDD505-2E9C-101B-9397-08002B2CF9AE}" pid="11" name="ID">
    <vt:lpwstr>OPC65277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ExcoDate">
    <vt:lpwstr>23 July 2021</vt:lpwstr>
  </property>
</Properties>
</file>