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30BB" w14:textId="77777777" w:rsidR="0048364F" w:rsidRPr="00F021C5" w:rsidRDefault="00193461" w:rsidP="0020300C">
      <w:pPr>
        <w:rPr>
          <w:sz w:val="28"/>
        </w:rPr>
      </w:pPr>
      <w:r w:rsidRPr="00F021C5">
        <w:rPr>
          <w:noProof/>
          <w:lang w:eastAsia="en-AU"/>
        </w:rPr>
        <w:drawing>
          <wp:inline distT="0" distB="0" distL="0" distR="0" wp14:anchorId="056E36DB" wp14:editId="703B18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93CBE" w14:textId="77777777" w:rsidR="0048364F" w:rsidRPr="00F021C5" w:rsidRDefault="0048364F" w:rsidP="0048364F">
      <w:pPr>
        <w:rPr>
          <w:sz w:val="19"/>
        </w:rPr>
      </w:pPr>
    </w:p>
    <w:p w14:paraId="346C1174" w14:textId="77777777" w:rsidR="0048364F" w:rsidRPr="00F021C5" w:rsidRDefault="0054734C" w:rsidP="0048364F">
      <w:pPr>
        <w:pStyle w:val="ShortT"/>
      </w:pPr>
      <w:r w:rsidRPr="00F021C5">
        <w:t>Water Amendment (Authorised Compliance Officers</w:t>
      </w:r>
      <w:r w:rsidR="009A7627" w:rsidRPr="00F021C5">
        <w:t>—Fit and Proper Requirements</w:t>
      </w:r>
      <w:r w:rsidRPr="00F021C5">
        <w:t xml:space="preserve">) </w:t>
      </w:r>
      <w:r w:rsidR="00F021C5">
        <w:t>Regulations 2</w:t>
      </w:r>
      <w:r w:rsidRPr="00F021C5">
        <w:t>021</w:t>
      </w:r>
    </w:p>
    <w:p w14:paraId="30E64D1C" w14:textId="77777777" w:rsidR="0054734C" w:rsidRPr="00F021C5" w:rsidRDefault="0054734C" w:rsidP="00C07EB4">
      <w:pPr>
        <w:pStyle w:val="SignCoverPageStart"/>
        <w:spacing w:before="240"/>
        <w:rPr>
          <w:szCs w:val="22"/>
        </w:rPr>
      </w:pPr>
      <w:r w:rsidRPr="00F021C5">
        <w:rPr>
          <w:szCs w:val="22"/>
        </w:rPr>
        <w:t>I, General the Honourable David Hurley AC DSC (Retd), Governor</w:t>
      </w:r>
      <w:r w:rsidR="00F021C5">
        <w:rPr>
          <w:szCs w:val="22"/>
        </w:rPr>
        <w:noBreakHyphen/>
      </w:r>
      <w:r w:rsidRPr="00F021C5">
        <w:rPr>
          <w:szCs w:val="22"/>
        </w:rPr>
        <w:t>General of the Commonwealth of Australia, acting with the advice of the Federal Executive Council, make the following regulations.</w:t>
      </w:r>
    </w:p>
    <w:p w14:paraId="0E28E6F8" w14:textId="5A415E29" w:rsidR="0054734C" w:rsidRPr="00F021C5" w:rsidRDefault="0054734C" w:rsidP="00C07EB4">
      <w:pPr>
        <w:keepNext/>
        <w:spacing w:before="720" w:line="240" w:lineRule="atLeast"/>
        <w:ind w:right="397"/>
        <w:jc w:val="both"/>
        <w:rPr>
          <w:szCs w:val="22"/>
        </w:rPr>
      </w:pPr>
      <w:r w:rsidRPr="00F021C5">
        <w:rPr>
          <w:szCs w:val="22"/>
        </w:rPr>
        <w:t>Dated</w:t>
      </w:r>
      <w:r w:rsidR="00B525CD">
        <w:rPr>
          <w:szCs w:val="22"/>
        </w:rPr>
        <w:t xml:space="preserve"> </w:t>
      </w:r>
      <w:r w:rsidRPr="00F021C5">
        <w:rPr>
          <w:szCs w:val="22"/>
        </w:rPr>
        <w:fldChar w:fldCharType="begin"/>
      </w:r>
      <w:r w:rsidRPr="00F021C5">
        <w:rPr>
          <w:szCs w:val="22"/>
        </w:rPr>
        <w:instrText xml:space="preserve"> DOCPROPERTY  DateMade </w:instrText>
      </w:r>
      <w:r w:rsidRPr="00F021C5">
        <w:rPr>
          <w:szCs w:val="22"/>
        </w:rPr>
        <w:fldChar w:fldCharType="separate"/>
      </w:r>
      <w:r w:rsidR="00B525CD">
        <w:rPr>
          <w:szCs w:val="22"/>
        </w:rPr>
        <w:t>23 July 2021</w:t>
      </w:r>
      <w:r w:rsidRPr="00F021C5">
        <w:rPr>
          <w:szCs w:val="22"/>
        </w:rPr>
        <w:fldChar w:fldCharType="end"/>
      </w:r>
    </w:p>
    <w:p w14:paraId="5231699F" w14:textId="77777777" w:rsidR="0054734C" w:rsidRPr="00F021C5" w:rsidRDefault="0054734C" w:rsidP="00C07EB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021C5">
        <w:rPr>
          <w:szCs w:val="22"/>
        </w:rPr>
        <w:t>David Hurley</w:t>
      </w:r>
    </w:p>
    <w:p w14:paraId="4CADD513" w14:textId="77777777" w:rsidR="0054734C" w:rsidRPr="00F021C5" w:rsidRDefault="0054734C" w:rsidP="00C07EB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21C5">
        <w:rPr>
          <w:szCs w:val="22"/>
        </w:rPr>
        <w:t>Governor</w:t>
      </w:r>
      <w:r w:rsidR="00F021C5">
        <w:rPr>
          <w:szCs w:val="22"/>
        </w:rPr>
        <w:noBreakHyphen/>
      </w:r>
      <w:r w:rsidRPr="00F021C5">
        <w:rPr>
          <w:szCs w:val="22"/>
        </w:rPr>
        <w:t>General</w:t>
      </w:r>
    </w:p>
    <w:p w14:paraId="43D40B59" w14:textId="77777777" w:rsidR="0054734C" w:rsidRPr="00F021C5" w:rsidRDefault="0054734C" w:rsidP="00C07EB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021C5">
        <w:rPr>
          <w:szCs w:val="22"/>
        </w:rPr>
        <w:t>By His Excellency’s Command</w:t>
      </w:r>
    </w:p>
    <w:p w14:paraId="38C4402E" w14:textId="77777777" w:rsidR="0054734C" w:rsidRPr="00F021C5" w:rsidRDefault="0054734C" w:rsidP="00C07EB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021C5">
        <w:rPr>
          <w:szCs w:val="22"/>
        </w:rPr>
        <w:t>Keith Pitt</w:t>
      </w:r>
    </w:p>
    <w:p w14:paraId="5BDEFF4C" w14:textId="77777777" w:rsidR="0054734C" w:rsidRPr="00F021C5" w:rsidRDefault="0054734C" w:rsidP="00C07EB4">
      <w:pPr>
        <w:pStyle w:val="SignCoverPageEnd"/>
        <w:rPr>
          <w:szCs w:val="22"/>
        </w:rPr>
      </w:pPr>
      <w:r w:rsidRPr="00F021C5">
        <w:rPr>
          <w:szCs w:val="22"/>
        </w:rPr>
        <w:t>Minister for Resources</w:t>
      </w:r>
      <w:r w:rsidR="003669D2" w:rsidRPr="00F021C5">
        <w:rPr>
          <w:szCs w:val="22"/>
        </w:rPr>
        <w:t xml:space="preserve"> and</w:t>
      </w:r>
      <w:r w:rsidRPr="00F021C5">
        <w:rPr>
          <w:szCs w:val="22"/>
        </w:rPr>
        <w:t xml:space="preserve"> Water</w:t>
      </w:r>
    </w:p>
    <w:p w14:paraId="14F4F79B" w14:textId="77777777" w:rsidR="0054734C" w:rsidRPr="00F021C5" w:rsidRDefault="0054734C" w:rsidP="00C07EB4"/>
    <w:p w14:paraId="14CBA57E" w14:textId="77777777" w:rsidR="0054734C" w:rsidRPr="00F021C5" w:rsidRDefault="0054734C" w:rsidP="00C07EB4"/>
    <w:p w14:paraId="63987E61" w14:textId="77777777" w:rsidR="0054734C" w:rsidRPr="00F021C5" w:rsidRDefault="0054734C" w:rsidP="00C07EB4"/>
    <w:p w14:paraId="6C354480" w14:textId="77777777" w:rsidR="0048364F" w:rsidRPr="008B237A" w:rsidRDefault="0048364F" w:rsidP="0048364F">
      <w:pPr>
        <w:pStyle w:val="Header"/>
        <w:tabs>
          <w:tab w:val="clear" w:pos="4150"/>
          <w:tab w:val="clear" w:pos="8307"/>
        </w:tabs>
      </w:pPr>
      <w:r w:rsidRPr="008B237A">
        <w:rPr>
          <w:rStyle w:val="CharAmSchNo"/>
        </w:rPr>
        <w:t xml:space="preserve"> </w:t>
      </w:r>
      <w:r w:rsidRPr="008B237A">
        <w:rPr>
          <w:rStyle w:val="CharAmSchText"/>
        </w:rPr>
        <w:t xml:space="preserve"> </w:t>
      </w:r>
    </w:p>
    <w:p w14:paraId="5291C69A" w14:textId="77777777" w:rsidR="0048364F" w:rsidRPr="008B237A" w:rsidRDefault="0048364F" w:rsidP="0048364F">
      <w:pPr>
        <w:pStyle w:val="Header"/>
        <w:tabs>
          <w:tab w:val="clear" w:pos="4150"/>
          <w:tab w:val="clear" w:pos="8307"/>
        </w:tabs>
      </w:pPr>
      <w:r w:rsidRPr="008B237A">
        <w:rPr>
          <w:rStyle w:val="CharAmPartNo"/>
        </w:rPr>
        <w:t xml:space="preserve"> </w:t>
      </w:r>
      <w:r w:rsidRPr="008B237A">
        <w:rPr>
          <w:rStyle w:val="CharAmPartText"/>
        </w:rPr>
        <w:t xml:space="preserve"> </w:t>
      </w:r>
    </w:p>
    <w:p w14:paraId="3D7CF58F" w14:textId="77777777" w:rsidR="0048364F" w:rsidRPr="00F021C5" w:rsidRDefault="0048364F" w:rsidP="0048364F">
      <w:pPr>
        <w:sectPr w:rsidR="0048364F" w:rsidRPr="00F021C5" w:rsidSect="00CF62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DE55333" w14:textId="77777777" w:rsidR="00220A0C" w:rsidRPr="00F021C5" w:rsidRDefault="0048364F" w:rsidP="0048364F">
      <w:pPr>
        <w:outlineLvl w:val="0"/>
        <w:rPr>
          <w:sz w:val="36"/>
        </w:rPr>
      </w:pPr>
      <w:r w:rsidRPr="00F021C5">
        <w:rPr>
          <w:sz w:val="36"/>
        </w:rPr>
        <w:lastRenderedPageBreak/>
        <w:t>Contents</w:t>
      </w:r>
    </w:p>
    <w:p w14:paraId="61B5CD14" w14:textId="2241B9B7" w:rsidR="00F021C5" w:rsidRDefault="00F0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021C5">
        <w:rPr>
          <w:noProof/>
        </w:rPr>
        <w:tab/>
      </w:r>
      <w:r w:rsidRPr="00F021C5">
        <w:rPr>
          <w:noProof/>
        </w:rPr>
        <w:fldChar w:fldCharType="begin"/>
      </w:r>
      <w:r w:rsidRPr="00F021C5">
        <w:rPr>
          <w:noProof/>
        </w:rPr>
        <w:instrText xml:space="preserve"> PAGEREF _Toc76385258 \h </w:instrText>
      </w:r>
      <w:r w:rsidRPr="00F021C5">
        <w:rPr>
          <w:noProof/>
        </w:rPr>
      </w:r>
      <w:r w:rsidRPr="00F021C5">
        <w:rPr>
          <w:noProof/>
        </w:rPr>
        <w:fldChar w:fldCharType="separate"/>
      </w:r>
      <w:r w:rsidR="00B525CD">
        <w:rPr>
          <w:noProof/>
        </w:rPr>
        <w:t>1</w:t>
      </w:r>
      <w:r w:rsidRPr="00F021C5">
        <w:rPr>
          <w:noProof/>
        </w:rPr>
        <w:fldChar w:fldCharType="end"/>
      </w:r>
    </w:p>
    <w:p w14:paraId="1689545B" w14:textId="642B7785" w:rsidR="00F021C5" w:rsidRDefault="00F0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21C5">
        <w:rPr>
          <w:noProof/>
        </w:rPr>
        <w:tab/>
      </w:r>
      <w:r w:rsidRPr="00F021C5">
        <w:rPr>
          <w:noProof/>
        </w:rPr>
        <w:fldChar w:fldCharType="begin"/>
      </w:r>
      <w:r w:rsidRPr="00F021C5">
        <w:rPr>
          <w:noProof/>
        </w:rPr>
        <w:instrText xml:space="preserve"> PAGEREF _Toc76385259 \h </w:instrText>
      </w:r>
      <w:r w:rsidRPr="00F021C5">
        <w:rPr>
          <w:noProof/>
        </w:rPr>
      </w:r>
      <w:r w:rsidRPr="00F021C5">
        <w:rPr>
          <w:noProof/>
        </w:rPr>
        <w:fldChar w:fldCharType="separate"/>
      </w:r>
      <w:r w:rsidR="00B525CD">
        <w:rPr>
          <w:noProof/>
        </w:rPr>
        <w:t>1</w:t>
      </w:r>
      <w:r w:rsidRPr="00F021C5">
        <w:rPr>
          <w:noProof/>
        </w:rPr>
        <w:fldChar w:fldCharType="end"/>
      </w:r>
    </w:p>
    <w:p w14:paraId="2D75E39A" w14:textId="5E780FB9" w:rsidR="00F021C5" w:rsidRDefault="00F0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021C5">
        <w:rPr>
          <w:noProof/>
        </w:rPr>
        <w:tab/>
      </w:r>
      <w:r w:rsidRPr="00F021C5">
        <w:rPr>
          <w:noProof/>
        </w:rPr>
        <w:fldChar w:fldCharType="begin"/>
      </w:r>
      <w:r w:rsidRPr="00F021C5">
        <w:rPr>
          <w:noProof/>
        </w:rPr>
        <w:instrText xml:space="preserve"> PAGEREF _Toc76385260 \h </w:instrText>
      </w:r>
      <w:r w:rsidRPr="00F021C5">
        <w:rPr>
          <w:noProof/>
        </w:rPr>
      </w:r>
      <w:r w:rsidRPr="00F021C5">
        <w:rPr>
          <w:noProof/>
        </w:rPr>
        <w:fldChar w:fldCharType="separate"/>
      </w:r>
      <w:r w:rsidR="00B525CD">
        <w:rPr>
          <w:noProof/>
        </w:rPr>
        <w:t>1</w:t>
      </w:r>
      <w:r w:rsidRPr="00F021C5">
        <w:rPr>
          <w:noProof/>
        </w:rPr>
        <w:fldChar w:fldCharType="end"/>
      </w:r>
    </w:p>
    <w:p w14:paraId="1EA95BCC" w14:textId="7E6AD23C" w:rsidR="00F021C5" w:rsidRDefault="00F02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021C5">
        <w:rPr>
          <w:noProof/>
        </w:rPr>
        <w:tab/>
      </w:r>
      <w:r w:rsidRPr="00F021C5">
        <w:rPr>
          <w:noProof/>
        </w:rPr>
        <w:fldChar w:fldCharType="begin"/>
      </w:r>
      <w:r w:rsidRPr="00F021C5">
        <w:rPr>
          <w:noProof/>
        </w:rPr>
        <w:instrText xml:space="preserve"> PAGEREF _Toc76385261 \h </w:instrText>
      </w:r>
      <w:r w:rsidRPr="00F021C5">
        <w:rPr>
          <w:noProof/>
        </w:rPr>
      </w:r>
      <w:r w:rsidRPr="00F021C5">
        <w:rPr>
          <w:noProof/>
        </w:rPr>
        <w:fldChar w:fldCharType="separate"/>
      </w:r>
      <w:r w:rsidR="00B525CD">
        <w:rPr>
          <w:noProof/>
        </w:rPr>
        <w:t>1</w:t>
      </w:r>
      <w:r w:rsidRPr="00F021C5">
        <w:rPr>
          <w:noProof/>
        </w:rPr>
        <w:fldChar w:fldCharType="end"/>
      </w:r>
    </w:p>
    <w:p w14:paraId="62335435" w14:textId="037BB02E" w:rsidR="00F021C5" w:rsidRDefault="00F021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021C5">
        <w:rPr>
          <w:b w:val="0"/>
          <w:noProof/>
          <w:sz w:val="18"/>
        </w:rPr>
        <w:tab/>
      </w:r>
      <w:r w:rsidRPr="00F021C5">
        <w:rPr>
          <w:b w:val="0"/>
          <w:noProof/>
          <w:sz w:val="18"/>
        </w:rPr>
        <w:fldChar w:fldCharType="begin"/>
      </w:r>
      <w:r w:rsidRPr="00F021C5">
        <w:rPr>
          <w:b w:val="0"/>
          <w:noProof/>
          <w:sz w:val="18"/>
        </w:rPr>
        <w:instrText xml:space="preserve"> PAGEREF _Toc76385262 \h </w:instrText>
      </w:r>
      <w:r w:rsidRPr="00F021C5">
        <w:rPr>
          <w:b w:val="0"/>
          <w:noProof/>
          <w:sz w:val="18"/>
        </w:rPr>
      </w:r>
      <w:r w:rsidRPr="00F021C5">
        <w:rPr>
          <w:b w:val="0"/>
          <w:noProof/>
          <w:sz w:val="18"/>
        </w:rPr>
        <w:fldChar w:fldCharType="separate"/>
      </w:r>
      <w:r w:rsidR="00B525CD">
        <w:rPr>
          <w:b w:val="0"/>
          <w:noProof/>
          <w:sz w:val="18"/>
        </w:rPr>
        <w:t>2</w:t>
      </w:r>
      <w:r w:rsidRPr="00F021C5">
        <w:rPr>
          <w:b w:val="0"/>
          <w:noProof/>
          <w:sz w:val="18"/>
        </w:rPr>
        <w:fldChar w:fldCharType="end"/>
      </w:r>
    </w:p>
    <w:p w14:paraId="663270CF" w14:textId="38143C7F" w:rsidR="00F021C5" w:rsidRDefault="00F02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Water Regulations 2008</w:t>
      </w:r>
      <w:r w:rsidRPr="00F021C5">
        <w:rPr>
          <w:i w:val="0"/>
          <w:noProof/>
          <w:sz w:val="18"/>
        </w:rPr>
        <w:tab/>
      </w:r>
      <w:r w:rsidRPr="00F021C5">
        <w:rPr>
          <w:i w:val="0"/>
          <w:noProof/>
          <w:sz w:val="18"/>
        </w:rPr>
        <w:fldChar w:fldCharType="begin"/>
      </w:r>
      <w:r w:rsidRPr="00F021C5">
        <w:rPr>
          <w:i w:val="0"/>
          <w:noProof/>
          <w:sz w:val="18"/>
        </w:rPr>
        <w:instrText xml:space="preserve"> PAGEREF _Toc76385263 \h </w:instrText>
      </w:r>
      <w:r w:rsidRPr="00F021C5">
        <w:rPr>
          <w:i w:val="0"/>
          <w:noProof/>
          <w:sz w:val="18"/>
        </w:rPr>
      </w:r>
      <w:r w:rsidRPr="00F021C5">
        <w:rPr>
          <w:i w:val="0"/>
          <w:noProof/>
          <w:sz w:val="18"/>
        </w:rPr>
        <w:fldChar w:fldCharType="separate"/>
      </w:r>
      <w:r w:rsidR="00B525CD">
        <w:rPr>
          <w:i w:val="0"/>
          <w:noProof/>
          <w:sz w:val="18"/>
        </w:rPr>
        <w:t>2</w:t>
      </w:r>
      <w:r w:rsidRPr="00F021C5">
        <w:rPr>
          <w:i w:val="0"/>
          <w:noProof/>
          <w:sz w:val="18"/>
        </w:rPr>
        <w:fldChar w:fldCharType="end"/>
      </w:r>
    </w:p>
    <w:p w14:paraId="381EA332" w14:textId="77777777" w:rsidR="0048364F" w:rsidRPr="00F021C5" w:rsidRDefault="00F021C5" w:rsidP="0048364F">
      <w:r>
        <w:fldChar w:fldCharType="end"/>
      </w:r>
    </w:p>
    <w:p w14:paraId="0A678185" w14:textId="77777777" w:rsidR="0048364F" w:rsidRPr="00F021C5" w:rsidRDefault="0048364F" w:rsidP="0048364F">
      <w:pPr>
        <w:sectPr w:rsidR="0048364F" w:rsidRPr="00F021C5" w:rsidSect="00CF62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E08250" w14:textId="77777777" w:rsidR="0048364F" w:rsidRPr="00F021C5" w:rsidRDefault="0048364F" w:rsidP="0048364F">
      <w:pPr>
        <w:pStyle w:val="ActHead5"/>
      </w:pPr>
      <w:bookmarkStart w:id="0" w:name="_Toc76385258"/>
      <w:r w:rsidRPr="008B237A">
        <w:rPr>
          <w:rStyle w:val="CharSectno"/>
        </w:rPr>
        <w:lastRenderedPageBreak/>
        <w:t>1</w:t>
      </w:r>
      <w:r w:rsidRPr="00F021C5">
        <w:t xml:space="preserve">  </w:t>
      </w:r>
      <w:r w:rsidR="004F676E" w:rsidRPr="00F021C5">
        <w:t>Name</w:t>
      </w:r>
      <w:bookmarkEnd w:id="0"/>
    </w:p>
    <w:p w14:paraId="22F41D57" w14:textId="77777777" w:rsidR="0048364F" w:rsidRPr="00F021C5" w:rsidRDefault="0048364F" w:rsidP="0048364F">
      <w:pPr>
        <w:pStyle w:val="subsection"/>
      </w:pPr>
      <w:r w:rsidRPr="00F021C5">
        <w:tab/>
      </w:r>
      <w:r w:rsidRPr="00F021C5">
        <w:tab/>
      </w:r>
      <w:r w:rsidR="0054734C" w:rsidRPr="00F021C5">
        <w:t>This instrument is</w:t>
      </w:r>
      <w:r w:rsidRPr="00F021C5">
        <w:t xml:space="preserve"> the </w:t>
      </w:r>
      <w:r w:rsidR="00F021C5">
        <w:rPr>
          <w:i/>
          <w:noProof/>
        </w:rPr>
        <w:t>Water Amendment (Authorised Compliance Officers—Fit and Proper Requirements) Regulations 2021</w:t>
      </w:r>
      <w:r w:rsidRPr="00F021C5">
        <w:t>.</w:t>
      </w:r>
    </w:p>
    <w:p w14:paraId="0A166A20" w14:textId="77777777" w:rsidR="004F676E" w:rsidRPr="00F021C5" w:rsidRDefault="0048364F" w:rsidP="005452CC">
      <w:pPr>
        <w:pStyle w:val="ActHead5"/>
      </w:pPr>
      <w:bookmarkStart w:id="1" w:name="_Toc76385259"/>
      <w:r w:rsidRPr="008B237A">
        <w:rPr>
          <w:rStyle w:val="CharSectno"/>
        </w:rPr>
        <w:t>2</w:t>
      </w:r>
      <w:r w:rsidRPr="00F021C5">
        <w:t xml:space="preserve">  Commencement</w:t>
      </w:r>
      <w:bookmarkEnd w:id="1"/>
    </w:p>
    <w:p w14:paraId="18F20719" w14:textId="77777777" w:rsidR="005452CC" w:rsidRPr="00F021C5" w:rsidRDefault="005452CC" w:rsidP="00C07EB4">
      <w:pPr>
        <w:pStyle w:val="subsection"/>
      </w:pPr>
      <w:r w:rsidRPr="00F021C5">
        <w:tab/>
        <w:t>(1)</w:t>
      </w:r>
      <w:r w:rsidRPr="00F021C5">
        <w:tab/>
        <w:t xml:space="preserve">Each provision of </w:t>
      </w:r>
      <w:r w:rsidR="0054734C" w:rsidRPr="00F021C5">
        <w:t>this instrument</w:t>
      </w:r>
      <w:r w:rsidRPr="00F021C5">
        <w:t xml:space="preserve"> specified in column 1 of the table commences, or is taken to have commenced, in accordance with column 2 of the table. Any other statement in column 2 has effect according to its terms.</w:t>
      </w:r>
    </w:p>
    <w:p w14:paraId="180709C6" w14:textId="77777777" w:rsidR="005452CC" w:rsidRPr="00F021C5" w:rsidRDefault="005452CC" w:rsidP="00C07EB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021C5" w14:paraId="0C0AA15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0EB38A" w14:textId="77777777" w:rsidR="005452CC" w:rsidRPr="00F021C5" w:rsidRDefault="005452CC" w:rsidP="00C07EB4">
            <w:pPr>
              <w:pStyle w:val="TableHeading"/>
            </w:pPr>
            <w:r w:rsidRPr="00F021C5">
              <w:t>Commencement information</w:t>
            </w:r>
          </w:p>
        </w:tc>
      </w:tr>
      <w:tr w:rsidR="005452CC" w:rsidRPr="00F021C5" w14:paraId="4007546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DBF873" w14:textId="77777777" w:rsidR="005452CC" w:rsidRPr="00F021C5" w:rsidRDefault="005452CC" w:rsidP="00C07EB4">
            <w:pPr>
              <w:pStyle w:val="TableHeading"/>
            </w:pPr>
            <w:r w:rsidRPr="00F021C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D6FA98" w14:textId="77777777" w:rsidR="005452CC" w:rsidRPr="00F021C5" w:rsidRDefault="005452CC" w:rsidP="00C07EB4">
            <w:pPr>
              <w:pStyle w:val="TableHeading"/>
            </w:pPr>
            <w:r w:rsidRPr="00F021C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585023" w14:textId="77777777" w:rsidR="005452CC" w:rsidRPr="00F021C5" w:rsidRDefault="005452CC" w:rsidP="00C07EB4">
            <w:pPr>
              <w:pStyle w:val="TableHeading"/>
            </w:pPr>
            <w:r w:rsidRPr="00F021C5">
              <w:t>Column 3</w:t>
            </w:r>
          </w:p>
        </w:tc>
      </w:tr>
      <w:tr w:rsidR="005452CC" w:rsidRPr="00F021C5" w14:paraId="15CF734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3D3599" w14:textId="77777777" w:rsidR="005452CC" w:rsidRPr="00F021C5" w:rsidRDefault="005452CC" w:rsidP="00C07EB4">
            <w:pPr>
              <w:pStyle w:val="TableHeading"/>
            </w:pPr>
            <w:r w:rsidRPr="00F021C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3E3467" w14:textId="77777777" w:rsidR="005452CC" w:rsidRPr="00F021C5" w:rsidRDefault="005452CC" w:rsidP="00C07EB4">
            <w:pPr>
              <w:pStyle w:val="TableHeading"/>
            </w:pPr>
            <w:r w:rsidRPr="00F021C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6D3D24" w14:textId="77777777" w:rsidR="005452CC" w:rsidRPr="00F021C5" w:rsidRDefault="005452CC" w:rsidP="00C07EB4">
            <w:pPr>
              <w:pStyle w:val="TableHeading"/>
            </w:pPr>
            <w:r w:rsidRPr="00F021C5">
              <w:t>Date/Details</w:t>
            </w:r>
          </w:p>
        </w:tc>
      </w:tr>
      <w:tr w:rsidR="005452CC" w:rsidRPr="00F021C5" w14:paraId="26EF158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876062" w14:textId="77777777" w:rsidR="005452CC" w:rsidRPr="00F021C5" w:rsidRDefault="005452CC" w:rsidP="00AD7252">
            <w:pPr>
              <w:pStyle w:val="Tabletext"/>
            </w:pPr>
            <w:r w:rsidRPr="00F021C5">
              <w:t xml:space="preserve">1.  </w:t>
            </w:r>
            <w:r w:rsidR="00AD7252" w:rsidRPr="00F021C5">
              <w:t xml:space="preserve">The whole of </w:t>
            </w:r>
            <w:r w:rsidR="0054734C" w:rsidRPr="00F021C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8982C5" w14:textId="77777777" w:rsidR="007E4AFD" w:rsidRPr="00F021C5" w:rsidRDefault="005452CC" w:rsidP="005452CC">
            <w:pPr>
              <w:pStyle w:val="Tabletext"/>
            </w:pPr>
            <w:r w:rsidRPr="00F021C5">
              <w:t xml:space="preserve">The </w:t>
            </w:r>
            <w:r w:rsidR="007E4AFD" w:rsidRPr="00F021C5">
              <w:t>later of:</w:t>
            </w:r>
          </w:p>
          <w:p w14:paraId="6C6A7A02" w14:textId="77777777" w:rsidR="005452CC" w:rsidRPr="00F021C5" w:rsidRDefault="007E4AFD" w:rsidP="007E4AFD">
            <w:pPr>
              <w:pStyle w:val="Tablea"/>
            </w:pPr>
            <w:r w:rsidRPr="00F021C5">
              <w:t xml:space="preserve">(a) the </w:t>
            </w:r>
            <w:r w:rsidR="005452CC" w:rsidRPr="00F021C5">
              <w:t xml:space="preserve">day after </w:t>
            </w:r>
            <w:r w:rsidR="0054734C" w:rsidRPr="00F021C5">
              <w:t>this instrument is</w:t>
            </w:r>
            <w:r w:rsidR="005452CC" w:rsidRPr="00F021C5">
              <w:t xml:space="preserve"> registered</w:t>
            </w:r>
            <w:r w:rsidRPr="00F021C5">
              <w:t>; and</w:t>
            </w:r>
          </w:p>
          <w:p w14:paraId="4BD792A4" w14:textId="77777777" w:rsidR="007E4AFD" w:rsidRPr="00F021C5" w:rsidRDefault="007E4AFD" w:rsidP="007E4AFD">
            <w:pPr>
              <w:pStyle w:val="Tablea"/>
            </w:pPr>
            <w:r w:rsidRPr="00F021C5">
              <w:t xml:space="preserve">(b) the day the </w:t>
            </w:r>
            <w:r w:rsidRPr="00F021C5">
              <w:rPr>
                <w:i/>
              </w:rPr>
              <w:t>Water Legislation Amendment (Inspector</w:t>
            </w:r>
            <w:r w:rsidR="00F021C5">
              <w:rPr>
                <w:i/>
              </w:rPr>
              <w:noBreakHyphen/>
            </w:r>
            <w:r w:rsidRPr="00F021C5">
              <w:rPr>
                <w:i/>
              </w:rPr>
              <w:t>General of Water Compliance and Other Measures) Act 2021</w:t>
            </w:r>
            <w:r w:rsidRPr="00F021C5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E2E0D3" w14:textId="77777777" w:rsidR="005452CC" w:rsidRDefault="00DE4BD8">
            <w:pPr>
              <w:pStyle w:val="Tabletext"/>
            </w:pPr>
            <w:r>
              <w:t>5 August 2021</w:t>
            </w:r>
          </w:p>
          <w:p w14:paraId="2821776B" w14:textId="385BACE4" w:rsidR="00C956D2" w:rsidRPr="00F021C5" w:rsidRDefault="00C956D2">
            <w:pPr>
              <w:pStyle w:val="Tabletext"/>
            </w:pPr>
            <w:r w:rsidRPr="00BA3BD8">
              <w:t>(paragraph (b) applies)</w:t>
            </w:r>
            <w:bookmarkStart w:id="2" w:name="_GoBack"/>
            <w:bookmarkEnd w:id="2"/>
          </w:p>
        </w:tc>
      </w:tr>
    </w:tbl>
    <w:p w14:paraId="3D1A4EE3" w14:textId="77777777" w:rsidR="005452CC" w:rsidRPr="00F021C5" w:rsidRDefault="005452CC" w:rsidP="00C07EB4">
      <w:pPr>
        <w:pStyle w:val="notetext"/>
      </w:pPr>
      <w:r w:rsidRPr="00F021C5">
        <w:rPr>
          <w:snapToGrid w:val="0"/>
          <w:lang w:eastAsia="en-US"/>
        </w:rPr>
        <w:t>Note:</w:t>
      </w:r>
      <w:r w:rsidRPr="00F021C5">
        <w:rPr>
          <w:snapToGrid w:val="0"/>
          <w:lang w:eastAsia="en-US"/>
        </w:rPr>
        <w:tab/>
        <w:t xml:space="preserve">This table relates only to the provisions of </w:t>
      </w:r>
      <w:r w:rsidR="0054734C" w:rsidRPr="00F021C5">
        <w:rPr>
          <w:snapToGrid w:val="0"/>
          <w:lang w:eastAsia="en-US"/>
        </w:rPr>
        <w:t>this instrument</w:t>
      </w:r>
      <w:r w:rsidRPr="00F021C5">
        <w:t xml:space="preserve"> </w:t>
      </w:r>
      <w:r w:rsidRPr="00F021C5">
        <w:rPr>
          <w:snapToGrid w:val="0"/>
          <w:lang w:eastAsia="en-US"/>
        </w:rPr>
        <w:t xml:space="preserve">as originally made. It will not be amended to deal with any later amendments of </w:t>
      </w:r>
      <w:r w:rsidR="0054734C" w:rsidRPr="00F021C5">
        <w:rPr>
          <w:snapToGrid w:val="0"/>
          <w:lang w:eastAsia="en-US"/>
        </w:rPr>
        <w:t>this instrument</w:t>
      </w:r>
      <w:r w:rsidRPr="00F021C5">
        <w:rPr>
          <w:snapToGrid w:val="0"/>
          <w:lang w:eastAsia="en-US"/>
        </w:rPr>
        <w:t>.</w:t>
      </w:r>
    </w:p>
    <w:p w14:paraId="355128B1" w14:textId="77777777" w:rsidR="005452CC" w:rsidRPr="00F021C5" w:rsidRDefault="005452CC" w:rsidP="004F676E">
      <w:pPr>
        <w:pStyle w:val="subsection"/>
      </w:pPr>
      <w:r w:rsidRPr="00F021C5">
        <w:tab/>
        <w:t>(2)</w:t>
      </w:r>
      <w:r w:rsidRPr="00F021C5">
        <w:tab/>
        <w:t xml:space="preserve">Any information in column 3 of the table is not part of </w:t>
      </w:r>
      <w:r w:rsidR="0054734C" w:rsidRPr="00F021C5">
        <w:t>this instrument</w:t>
      </w:r>
      <w:r w:rsidRPr="00F021C5">
        <w:t xml:space="preserve">. Information may be inserted in this column, or information in it may be edited, in any published version of </w:t>
      </w:r>
      <w:r w:rsidR="0054734C" w:rsidRPr="00F021C5">
        <w:t>this instrument</w:t>
      </w:r>
      <w:r w:rsidRPr="00F021C5">
        <w:t>.</w:t>
      </w:r>
    </w:p>
    <w:p w14:paraId="0592DA0F" w14:textId="77777777" w:rsidR="00BF6650" w:rsidRPr="00F021C5" w:rsidRDefault="00BF6650" w:rsidP="00BF6650">
      <w:pPr>
        <w:pStyle w:val="ActHead5"/>
      </w:pPr>
      <w:bookmarkStart w:id="3" w:name="_Toc76385260"/>
      <w:r w:rsidRPr="008B237A">
        <w:rPr>
          <w:rStyle w:val="CharSectno"/>
        </w:rPr>
        <w:t>3</w:t>
      </w:r>
      <w:r w:rsidRPr="00F021C5">
        <w:t xml:space="preserve">  Authority</w:t>
      </w:r>
      <w:bookmarkEnd w:id="3"/>
    </w:p>
    <w:p w14:paraId="6DC41710" w14:textId="77777777" w:rsidR="00BF6650" w:rsidRPr="00F021C5" w:rsidRDefault="00BF6650" w:rsidP="00BF6650">
      <w:pPr>
        <w:pStyle w:val="subsection"/>
      </w:pPr>
      <w:r w:rsidRPr="00F021C5">
        <w:tab/>
      </w:r>
      <w:r w:rsidRPr="00F021C5">
        <w:tab/>
      </w:r>
      <w:r w:rsidR="0054734C" w:rsidRPr="00F021C5">
        <w:t>This instrument is</w:t>
      </w:r>
      <w:r w:rsidRPr="00F021C5">
        <w:t xml:space="preserve"> made under the </w:t>
      </w:r>
      <w:r w:rsidR="0054734C" w:rsidRPr="00F021C5">
        <w:rPr>
          <w:i/>
        </w:rPr>
        <w:t>Water Act 2007</w:t>
      </w:r>
      <w:r w:rsidR="00546FA3" w:rsidRPr="00F021C5">
        <w:t>.</w:t>
      </w:r>
    </w:p>
    <w:p w14:paraId="16B5A1B3" w14:textId="77777777" w:rsidR="00557C7A" w:rsidRPr="00F021C5" w:rsidRDefault="00BF6650" w:rsidP="00557C7A">
      <w:pPr>
        <w:pStyle w:val="ActHead5"/>
      </w:pPr>
      <w:bookmarkStart w:id="4" w:name="_Toc76385261"/>
      <w:r w:rsidRPr="008B237A">
        <w:rPr>
          <w:rStyle w:val="CharSectno"/>
        </w:rPr>
        <w:t>4</w:t>
      </w:r>
      <w:r w:rsidR="00557C7A" w:rsidRPr="00F021C5">
        <w:t xml:space="preserve">  </w:t>
      </w:r>
      <w:r w:rsidR="00083F48" w:rsidRPr="00F021C5">
        <w:t>Schedules</w:t>
      </w:r>
      <w:bookmarkEnd w:id="4"/>
    </w:p>
    <w:p w14:paraId="5108FE42" w14:textId="77777777" w:rsidR="00557C7A" w:rsidRPr="00F021C5" w:rsidRDefault="00557C7A" w:rsidP="00557C7A">
      <w:pPr>
        <w:pStyle w:val="subsection"/>
      </w:pPr>
      <w:r w:rsidRPr="00F021C5">
        <w:tab/>
      </w:r>
      <w:r w:rsidRPr="00F021C5">
        <w:tab/>
      </w:r>
      <w:r w:rsidR="00083F48" w:rsidRPr="00F021C5">
        <w:t xml:space="preserve">Each </w:t>
      </w:r>
      <w:r w:rsidR="00160BD7" w:rsidRPr="00F021C5">
        <w:t>instrument</w:t>
      </w:r>
      <w:r w:rsidR="00083F48" w:rsidRPr="00F021C5">
        <w:t xml:space="preserve"> that is specified in a Schedule to </w:t>
      </w:r>
      <w:r w:rsidR="0054734C" w:rsidRPr="00F021C5">
        <w:t>this instrument</w:t>
      </w:r>
      <w:r w:rsidR="00083F48" w:rsidRPr="00F021C5">
        <w:t xml:space="preserve"> is amended or repealed as set out in the applicable items in the Schedule concerned, and any other item in a Schedule to </w:t>
      </w:r>
      <w:r w:rsidR="0054734C" w:rsidRPr="00F021C5">
        <w:t>this instrument</w:t>
      </w:r>
      <w:r w:rsidR="00083F48" w:rsidRPr="00F021C5">
        <w:t xml:space="preserve"> has effect according to its terms.</w:t>
      </w:r>
    </w:p>
    <w:p w14:paraId="610F0696" w14:textId="77777777" w:rsidR="0048364F" w:rsidRPr="00F021C5" w:rsidRDefault="0048364F" w:rsidP="009C5989">
      <w:pPr>
        <w:pStyle w:val="ActHead6"/>
        <w:pageBreakBefore/>
      </w:pPr>
      <w:bookmarkStart w:id="5" w:name="_Toc76385262"/>
      <w:bookmarkStart w:id="6" w:name="opcAmSched"/>
      <w:bookmarkStart w:id="7" w:name="opcCurrentFind"/>
      <w:r w:rsidRPr="008B237A">
        <w:rPr>
          <w:rStyle w:val="CharAmSchNo"/>
        </w:rPr>
        <w:lastRenderedPageBreak/>
        <w:t>Schedule 1</w:t>
      </w:r>
      <w:r w:rsidRPr="00F021C5">
        <w:t>—</w:t>
      </w:r>
      <w:r w:rsidR="00460499" w:rsidRPr="008B237A">
        <w:rPr>
          <w:rStyle w:val="CharAmSchText"/>
        </w:rPr>
        <w:t>Amendments</w:t>
      </w:r>
      <w:bookmarkEnd w:id="5"/>
    </w:p>
    <w:bookmarkEnd w:id="6"/>
    <w:bookmarkEnd w:id="7"/>
    <w:p w14:paraId="187C95D1" w14:textId="77777777" w:rsidR="0004044E" w:rsidRPr="008B237A" w:rsidRDefault="0004044E" w:rsidP="0004044E">
      <w:pPr>
        <w:pStyle w:val="Header"/>
      </w:pPr>
      <w:r w:rsidRPr="008B237A">
        <w:rPr>
          <w:rStyle w:val="CharAmPartNo"/>
        </w:rPr>
        <w:t xml:space="preserve"> </w:t>
      </w:r>
      <w:r w:rsidRPr="008B237A">
        <w:rPr>
          <w:rStyle w:val="CharAmPartText"/>
        </w:rPr>
        <w:t xml:space="preserve"> </w:t>
      </w:r>
    </w:p>
    <w:p w14:paraId="7E8C26EC" w14:textId="77777777" w:rsidR="00264C77" w:rsidRPr="00F021C5" w:rsidRDefault="00264C77" w:rsidP="00264C77">
      <w:pPr>
        <w:pStyle w:val="ActHead9"/>
      </w:pPr>
      <w:bookmarkStart w:id="8" w:name="_Toc76385263"/>
      <w:r w:rsidRPr="00F021C5">
        <w:t xml:space="preserve">Water </w:t>
      </w:r>
      <w:r w:rsidR="00F021C5">
        <w:t>Regulations 2</w:t>
      </w:r>
      <w:r w:rsidRPr="00F021C5">
        <w:t>008</w:t>
      </w:r>
      <w:bookmarkEnd w:id="8"/>
    </w:p>
    <w:p w14:paraId="61BE2E2F" w14:textId="77777777" w:rsidR="00264C77" w:rsidRPr="00F021C5" w:rsidRDefault="00264C77" w:rsidP="00264C77">
      <w:pPr>
        <w:pStyle w:val="ItemHead"/>
      </w:pPr>
      <w:r w:rsidRPr="00F021C5">
        <w:t xml:space="preserve">1  After </w:t>
      </w:r>
      <w:r w:rsidR="008B0FFF" w:rsidRPr="00F021C5">
        <w:t>Part 1</w:t>
      </w:r>
      <w:r w:rsidRPr="00F021C5">
        <w:t>0</w:t>
      </w:r>
    </w:p>
    <w:p w14:paraId="57FEA40E" w14:textId="77777777" w:rsidR="00264C77" w:rsidRPr="00F021C5" w:rsidRDefault="00264C77" w:rsidP="00264C77">
      <w:pPr>
        <w:pStyle w:val="Item"/>
      </w:pPr>
      <w:r w:rsidRPr="00F021C5">
        <w:t>Insert:</w:t>
      </w:r>
    </w:p>
    <w:p w14:paraId="5EE884E6" w14:textId="77777777" w:rsidR="00264C77" w:rsidRPr="00F021C5" w:rsidRDefault="008B0FFF" w:rsidP="00264C77">
      <w:pPr>
        <w:pStyle w:val="ActHead2"/>
      </w:pPr>
      <w:bookmarkStart w:id="9" w:name="_Toc76385264"/>
      <w:r w:rsidRPr="008B237A">
        <w:rPr>
          <w:rStyle w:val="CharPartNo"/>
        </w:rPr>
        <w:t>Part 1</w:t>
      </w:r>
      <w:r w:rsidR="00264C77" w:rsidRPr="008B237A">
        <w:rPr>
          <w:rStyle w:val="CharPartNo"/>
        </w:rPr>
        <w:t>0AA</w:t>
      </w:r>
      <w:r w:rsidR="00264C77" w:rsidRPr="00F021C5">
        <w:t>—</w:t>
      </w:r>
      <w:r w:rsidR="00264C77" w:rsidRPr="008B237A">
        <w:rPr>
          <w:rStyle w:val="CharPartText"/>
        </w:rPr>
        <w:t>Inspector</w:t>
      </w:r>
      <w:r w:rsidR="00F021C5" w:rsidRPr="008B237A">
        <w:rPr>
          <w:rStyle w:val="CharPartText"/>
        </w:rPr>
        <w:noBreakHyphen/>
      </w:r>
      <w:r w:rsidR="00264C77" w:rsidRPr="008B237A">
        <w:rPr>
          <w:rStyle w:val="CharPartText"/>
        </w:rPr>
        <w:t>General of Water Compliance (special powers)</w:t>
      </w:r>
      <w:bookmarkEnd w:id="9"/>
    </w:p>
    <w:p w14:paraId="193F6744" w14:textId="77777777" w:rsidR="00064775" w:rsidRPr="008B237A" w:rsidRDefault="00064775" w:rsidP="00064775">
      <w:pPr>
        <w:pStyle w:val="Header"/>
      </w:pPr>
      <w:r w:rsidRPr="008B237A">
        <w:rPr>
          <w:rStyle w:val="CharDivNo"/>
        </w:rPr>
        <w:t xml:space="preserve"> </w:t>
      </w:r>
      <w:r w:rsidRPr="008B237A">
        <w:rPr>
          <w:rStyle w:val="CharDivText"/>
        </w:rPr>
        <w:t xml:space="preserve"> </w:t>
      </w:r>
    </w:p>
    <w:p w14:paraId="30694AE9" w14:textId="77777777" w:rsidR="00435140" w:rsidRPr="00F021C5" w:rsidRDefault="00064775" w:rsidP="00435140">
      <w:pPr>
        <w:pStyle w:val="ActHead5"/>
      </w:pPr>
      <w:bookmarkStart w:id="10" w:name="_Toc76385265"/>
      <w:r w:rsidRPr="008B237A">
        <w:rPr>
          <w:rStyle w:val="CharSectno"/>
        </w:rPr>
        <w:t>10AA.01</w:t>
      </w:r>
      <w:r w:rsidR="00435140" w:rsidRPr="00F021C5">
        <w:t xml:space="preserve">  </w:t>
      </w:r>
      <w:r w:rsidRPr="00F021C5">
        <w:t>M</w:t>
      </w:r>
      <w:r w:rsidR="00FC250D" w:rsidRPr="00F021C5">
        <w:t>atters to which Inspector</w:t>
      </w:r>
      <w:r w:rsidR="00F021C5">
        <w:noBreakHyphen/>
      </w:r>
      <w:r w:rsidR="00FC250D" w:rsidRPr="00F021C5">
        <w:t>General must have regard</w:t>
      </w:r>
      <w:r w:rsidRPr="00F021C5">
        <w:t xml:space="preserve"> in deciding whether contractor is fit and proper to be authorised compliance officer</w:t>
      </w:r>
      <w:bookmarkEnd w:id="10"/>
    </w:p>
    <w:p w14:paraId="526B90C1" w14:textId="77777777" w:rsidR="00FC250D" w:rsidRPr="00F021C5" w:rsidRDefault="00FC250D" w:rsidP="00FC250D">
      <w:pPr>
        <w:pStyle w:val="subsection"/>
      </w:pPr>
      <w:r w:rsidRPr="00F021C5">
        <w:tab/>
      </w:r>
      <w:r w:rsidRPr="00F021C5">
        <w:tab/>
        <w:t xml:space="preserve">For the purposes of </w:t>
      </w:r>
      <w:r w:rsidR="008B0FFF" w:rsidRPr="00F021C5">
        <w:t>paragraph 2</w:t>
      </w:r>
      <w:r w:rsidRPr="00F021C5">
        <w:t>22G(5)(a) of the Act, the matters to which the Inspector</w:t>
      </w:r>
      <w:r w:rsidR="00F021C5">
        <w:noBreakHyphen/>
      </w:r>
      <w:r w:rsidRPr="00F021C5">
        <w:t>General must have regard in deciding whether an individual is fit and proper to be an authorised compliance officer are as follows:</w:t>
      </w:r>
    </w:p>
    <w:p w14:paraId="039D1A3A" w14:textId="77777777" w:rsidR="00FC250D" w:rsidRPr="00F021C5" w:rsidRDefault="00FC250D" w:rsidP="00FC250D">
      <w:pPr>
        <w:pStyle w:val="paragraph"/>
      </w:pPr>
      <w:r w:rsidRPr="00F021C5">
        <w:tab/>
        <w:t>(a)</w:t>
      </w:r>
      <w:r w:rsidRPr="00F021C5">
        <w:tab/>
        <w:t>whether the individual has appropriate training;</w:t>
      </w:r>
    </w:p>
    <w:p w14:paraId="3D03DBF1" w14:textId="77777777" w:rsidR="00FC250D" w:rsidRPr="00F021C5" w:rsidRDefault="00FC250D" w:rsidP="00FC250D">
      <w:pPr>
        <w:pStyle w:val="paragraph"/>
      </w:pPr>
      <w:r w:rsidRPr="00F021C5">
        <w:tab/>
        <w:t>(b)</w:t>
      </w:r>
      <w:r w:rsidRPr="00F021C5">
        <w:tab/>
        <w:t xml:space="preserve">whether the individual has been convicted of an offence against the </w:t>
      </w:r>
      <w:r w:rsidRPr="00F021C5">
        <w:rPr>
          <w:i/>
          <w:iCs/>
        </w:rPr>
        <w:t>Water Act 2007</w:t>
      </w:r>
      <w:r w:rsidRPr="00F021C5">
        <w:t xml:space="preserve"> or a </w:t>
      </w:r>
      <w:r w:rsidR="004A6AD8" w:rsidRPr="00F021C5">
        <w:t xml:space="preserve">law of a </w:t>
      </w:r>
      <w:r w:rsidRPr="00F021C5">
        <w:t xml:space="preserve">State </w:t>
      </w:r>
      <w:r w:rsidR="00250743" w:rsidRPr="00F021C5">
        <w:t xml:space="preserve">or </w:t>
      </w:r>
      <w:r w:rsidRPr="00F021C5">
        <w:t xml:space="preserve">Territory </w:t>
      </w:r>
      <w:r w:rsidR="00250743" w:rsidRPr="00F021C5">
        <w:t xml:space="preserve">relating to </w:t>
      </w:r>
      <w:r w:rsidRPr="00F021C5">
        <w:t>water management;</w:t>
      </w:r>
    </w:p>
    <w:p w14:paraId="58198138" w14:textId="77777777" w:rsidR="009E349A" w:rsidRPr="00F021C5" w:rsidRDefault="008B7A97" w:rsidP="008B7A97">
      <w:pPr>
        <w:pStyle w:val="paragraph"/>
      </w:pPr>
      <w:r w:rsidRPr="00F021C5">
        <w:tab/>
        <w:t>(c)</w:t>
      </w:r>
      <w:r w:rsidRPr="00F021C5">
        <w:tab/>
        <w:t xml:space="preserve">whether an infringement notice has been issued to the individual for contravention of a civil penalty provision of the </w:t>
      </w:r>
      <w:r w:rsidRPr="00F021C5">
        <w:rPr>
          <w:i/>
          <w:iCs/>
        </w:rPr>
        <w:t>Water Act 200</w:t>
      </w:r>
      <w:r w:rsidRPr="00F021C5">
        <w:t xml:space="preserve">7 or a </w:t>
      </w:r>
      <w:r w:rsidR="007E4AFD" w:rsidRPr="00F021C5">
        <w:t xml:space="preserve">provision of a </w:t>
      </w:r>
      <w:r w:rsidR="004A6AD8" w:rsidRPr="00F021C5">
        <w:t xml:space="preserve">law of a </w:t>
      </w:r>
      <w:r w:rsidRPr="00F021C5">
        <w:t>State or Territory relating to water management</w:t>
      </w:r>
      <w:r w:rsidR="009E349A" w:rsidRPr="00F021C5">
        <w:t>;</w:t>
      </w:r>
    </w:p>
    <w:p w14:paraId="657F24EC" w14:textId="77777777" w:rsidR="008B7A97" w:rsidRPr="00F021C5" w:rsidRDefault="009E349A" w:rsidP="008B7A97">
      <w:pPr>
        <w:pStyle w:val="paragraph"/>
      </w:pPr>
      <w:r w:rsidRPr="00F021C5">
        <w:tab/>
        <w:t>(d)</w:t>
      </w:r>
      <w:r w:rsidRPr="00F021C5">
        <w:tab/>
      </w:r>
      <w:r w:rsidR="000F3D9B" w:rsidRPr="00F021C5">
        <w:t xml:space="preserve">whether the individual has been ordered to pay a pecuniary penalty </w:t>
      </w:r>
      <w:r w:rsidR="008B7A97" w:rsidRPr="00F021C5">
        <w:t xml:space="preserve">for contravention of a civil penalty provision of the </w:t>
      </w:r>
      <w:r w:rsidR="008B7A97" w:rsidRPr="00F021C5">
        <w:rPr>
          <w:i/>
          <w:iCs/>
        </w:rPr>
        <w:t>Water Act 200</w:t>
      </w:r>
      <w:r w:rsidR="008B7A97" w:rsidRPr="00F021C5">
        <w:t xml:space="preserve">7 or </w:t>
      </w:r>
      <w:r w:rsidR="000F3D9B" w:rsidRPr="00F021C5">
        <w:t xml:space="preserve">a </w:t>
      </w:r>
      <w:r w:rsidR="004A6AD8" w:rsidRPr="00F021C5">
        <w:t xml:space="preserve">law of a </w:t>
      </w:r>
      <w:r w:rsidR="008B7A97" w:rsidRPr="00F021C5">
        <w:t>State or Territory relating to water management;</w:t>
      </w:r>
    </w:p>
    <w:p w14:paraId="59B85AEF" w14:textId="77777777" w:rsidR="00C13E28" w:rsidRPr="00F021C5" w:rsidRDefault="00FC250D" w:rsidP="00D630F0">
      <w:pPr>
        <w:pStyle w:val="paragraph"/>
      </w:pPr>
      <w:r w:rsidRPr="00F021C5">
        <w:tab/>
        <w:t>(</w:t>
      </w:r>
      <w:r w:rsidR="000F3D9B" w:rsidRPr="00F021C5">
        <w:t>e</w:t>
      </w:r>
      <w:r w:rsidRPr="00F021C5">
        <w:t>)</w:t>
      </w:r>
      <w:r w:rsidRPr="00F021C5">
        <w:tab/>
        <w:t>whether the individual has been convicted within the preceding 10 years of an indictable offence</w:t>
      </w:r>
      <w:r w:rsidR="00C13E28" w:rsidRPr="00F021C5">
        <w:t>,</w:t>
      </w:r>
      <w:r w:rsidRPr="00F021C5">
        <w:t xml:space="preserve"> punishable by a period of 12 </w:t>
      </w:r>
      <w:bookmarkStart w:id="11" w:name="opcCurrentPosition"/>
      <w:bookmarkEnd w:id="11"/>
      <w:r w:rsidRPr="00F021C5">
        <w:t>months imprisonment or more</w:t>
      </w:r>
      <w:r w:rsidR="00C13E28" w:rsidRPr="00F021C5">
        <w:t>, against</w:t>
      </w:r>
      <w:r w:rsidR="00D630F0" w:rsidRPr="00F021C5">
        <w:t xml:space="preserve"> </w:t>
      </w:r>
      <w:r w:rsidR="00C13E28" w:rsidRPr="00F021C5">
        <w:t xml:space="preserve">a </w:t>
      </w:r>
      <w:r w:rsidR="004A6AD8" w:rsidRPr="00F021C5">
        <w:t xml:space="preserve">law of the </w:t>
      </w:r>
      <w:r w:rsidR="00C13E28" w:rsidRPr="00F021C5">
        <w:t xml:space="preserve">Commonwealth, </w:t>
      </w:r>
      <w:r w:rsidR="004A6AD8" w:rsidRPr="00F021C5">
        <w:t xml:space="preserve">or a </w:t>
      </w:r>
      <w:r w:rsidR="00C13E28" w:rsidRPr="00F021C5">
        <w:t>State or Territory;</w:t>
      </w:r>
    </w:p>
    <w:p w14:paraId="10855D91" w14:textId="77777777" w:rsidR="00FC250D" w:rsidRPr="00F021C5" w:rsidRDefault="00C13E28" w:rsidP="00C13E28">
      <w:pPr>
        <w:pStyle w:val="paragraph"/>
      </w:pPr>
      <w:r w:rsidRPr="00F021C5">
        <w:tab/>
        <w:t>(</w:t>
      </w:r>
      <w:r w:rsidR="000F3D9B" w:rsidRPr="00F021C5">
        <w:t>f</w:t>
      </w:r>
      <w:r w:rsidRPr="00F021C5">
        <w:t>)</w:t>
      </w:r>
      <w:r w:rsidRPr="00F021C5">
        <w:tab/>
        <w:t xml:space="preserve">whether the individual </w:t>
      </w:r>
      <w:r w:rsidR="00FC250D" w:rsidRPr="00F021C5">
        <w:t xml:space="preserve">has been convicted of an offence against a law of the Commonwealth, </w:t>
      </w:r>
      <w:r w:rsidR="008B7A97" w:rsidRPr="00F021C5">
        <w:t xml:space="preserve">or </w:t>
      </w:r>
      <w:r w:rsidR="00FC250D" w:rsidRPr="00F021C5">
        <w:t>a State or Territory, involving:</w:t>
      </w:r>
    </w:p>
    <w:p w14:paraId="676335E0" w14:textId="77777777" w:rsidR="00FC250D" w:rsidRPr="00F021C5" w:rsidRDefault="00C13E28" w:rsidP="00C13E28">
      <w:pPr>
        <w:pStyle w:val="paragraphsub"/>
      </w:pPr>
      <w:r w:rsidRPr="00F021C5">
        <w:tab/>
      </w:r>
      <w:r w:rsidR="00FC250D" w:rsidRPr="00F021C5">
        <w:t>(i)</w:t>
      </w:r>
      <w:r w:rsidRPr="00F021C5">
        <w:tab/>
      </w:r>
      <w:r w:rsidR="00FC250D" w:rsidRPr="00F021C5">
        <w:t>entry onto premises; or</w:t>
      </w:r>
    </w:p>
    <w:p w14:paraId="6416C709" w14:textId="77777777" w:rsidR="00FC250D" w:rsidRPr="00F021C5" w:rsidRDefault="00C13E28" w:rsidP="00C13E28">
      <w:pPr>
        <w:pStyle w:val="paragraphsub"/>
      </w:pPr>
      <w:r w:rsidRPr="00F021C5">
        <w:tab/>
      </w:r>
      <w:r w:rsidR="00FC250D" w:rsidRPr="00F021C5">
        <w:t>(ii)</w:t>
      </w:r>
      <w:r w:rsidRPr="00F021C5">
        <w:tab/>
      </w:r>
      <w:r w:rsidR="00FC250D" w:rsidRPr="00F021C5">
        <w:t>fraud or dishonesty; or</w:t>
      </w:r>
    </w:p>
    <w:p w14:paraId="58DE9D5A" w14:textId="77777777" w:rsidR="00FC250D" w:rsidRPr="00F021C5" w:rsidRDefault="00C13E28" w:rsidP="00C13E28">
      <w:pPr>
        <w:pStyle w:val="paragraphsub"/>
      </w:pPr>
      <w:r w:rsidRPr="00F021C5">
        <w:tab/>
      </w:r>
      <w:r w:rsidR="00FC250D" w:rsidRPr="00F021C5">
        <w:t>(iii)</w:t>
      </w:r>
      <w:r w:rsidRPr="00F021C5">
        <w:tab/>
      </w:r>
      <w:r w:rsidR="00FC250D" w:rsidRPr="00F021C5">
        <w:t>intentional use of violence against another person or intentional damage or destruction of property.</w:t>
      </w:r>
    </w:p>
    <w:p w14:paraId="6F4773EA" w14:textId="77777777" w:rsidR="0054734C" w:rsidRPr="00F021C5" w:rsidRDefault="001A1FEA" w:rsidP="001A1FEA">
      <w:pPr>
        <w:pStyle w:val="notetext"/>
      </w:pPr>
      <w:r w:rsidRPr="00F021C5">
        <w:t>Note 1:</w:t>
      </w:r>
      <w:r w:rsidRPr="00F021C5">
        <w:tab/>
        <w:t>In making the decision, the Inspector</w:t>
      </w:r>
      <w:r w:rsidR="00F021C5">
        <w:noBreakHyphen/>
      </w:r>
      <w:r w:rsidRPr="00F021C5">
        <w:t>General may also have regard to any other matter the Inspector</w:t>
      </w:r>
      <w:r w:rsidR="00F021C5">
        <w:noBreakHyphen/>
      </w:r>
      <w:r w:rsidRPr="00F021C5">
        <w:t xml:space="preserve">General considers appropriate (see </w:t>
      </w:r>
      <w:r w:rsidR="008B0FFF" w:rsidRPr="00F021C5">
        <w:t>paragraph 2</w:t>
      </w:r>
      <w:r w:rsidRPr="00F021C5">
        <w:t>22G(5)(b) of the Act).</w:t>
      </w:r>
    </w:p>
    <w:p w14:paraId="2336B944" w14:textId="77777777" w:rsidR="001A1FEA" w:rsidRPr="00F021C5" w:rsidRDefault="001A1FEA" w:rsidP="001A1FEA">
      <w:pPr>
        <w:pStyle w:val="notetext"/>
      </w:pPr>
      <w:r w:rsidRPr="00F021C5">
        <w:t>Note 2:</w:t>
      </w:r>
      <w:r w:rsidRPr="00F021C5">
        <w:tab/>
        <w:t>Application may be made to the Administrative Appeals Tribunal for review of a decision by the Inspector</w:t>
      </w:r>
      <w:r w:rsidR="00F021C5">
        <w:noBreakHyphen/>
      </w:r>
      <w:r w:rsidRPr="00F021C5">
        <w:t xml:space="preserve">General that an individual is not fit and proper to be an authorised compliance officer (see </w:t>
      </w:r>
      <w:r w:rsidR="008B0FFF" w:rsidRPr="00F021C5">
        <w:t>subsection 2</w:t>
      </w:r>
      <w:r w:rsidRPr="00F021C5">
        <w:t>22G(6)</w:t>
      </w:r>
      <w:r w:rsidR="007E4AFD" w:rsidRPr="00F021C5">
        <w:t xml:space="preserve"> of the Act</w:t>
      </w:r>
      <w:r w:rsidRPr="00F021C5">
        <w:t>).</w:t>
      </w:r>
    </w:p>
    <w:sectPr w:rsidR="001A1FEA" w:rsidRPr="00F021C5" w:rsidSect="00CF62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C37D" w14:textId="77777777" w:rsidR="007E4AFD" w:rsidRDefault="007E4AFD" w:rsidP="0048364F">
      <w:pPr>
        <w:spacing w:line="240" w:lineRule="auto"/>
      </w:pPr>
      <w:r>
        <w:separator/>
      </w:r>
    </w:p>
  </w:endnote>
  <w:endnote w:type="continuationSeparator" w:id="0">
    <w:p w14:paraId="2AA7D6C1" w14:textId="77777777" w:rsidR="007E4AFD" w:rsidRDefault="007E4A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371C" w14:textId="77777777" w:rsidR="007E4AFD" w:rsidRPr="00CF62B0" w:rsidRDefault="00CF62B0" w:rsidP="00CF62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62B0">
      <w:rPr>
        <w:i/>
        <w:sz w:val="18"/>
      </w:rPr>
      <w:t>OPC65301 -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0291" w14:textId="77777777" w:rsidR="007E4AFD" w:rsidRDefault="007E4AFD" w:rsidP="00E97334"/>
  <w:p w14:paraId="4A687614" w14:textId="77777777" w:rsidR="007E4AFD" w:rsidRPr="00CF62B0" w:rsidRDefault="00CF62B0" w:rsidP="00CF62B0">
    <w:pPr>
      <w:rPr>
        <w:rFonts w:cs="Times New Roman"/>
        <w:i/>
        <w:sz w:val="18"/>
      </w:rPr>
    </w:pPr>
    <w:r w:rsidRPr="00CF62B0">
      <w:rPr>
        <w:rFonts w:cs="Times New Roman"/>
        <w:i/>
        <w:sz w:val="18"/>
      </w:rPr>
      <w:t>OPC65301 -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B74A" w14:textId="77777777" w:rsidR="007E4AFD" w:rsidRPr="00CF62B0" w:rsidRDefault="00CF62B0" w:rsidP="00CF62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62B0">
      <w:rPr>
        <w:i/>
        <w:sz w:val="18"/>
      </w:rPr>
      <w:t>OPC65301 -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7880" w14:textId="77777777" w:rsidR="007E4AFD" w:rsidRPr="00E33C1C" w:rsidRDefault="007E4AF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4AFD" w14:paraId="506AAA7F" w14:textId="77777777" w:rsidTr="00A673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B87301" w14:textId="77777777" w:rsidR="007E4AFD" w:rsidRDefault="007E4AFD" w:rsidP="00C07E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0E985" w14:textId="1CA2E871" w:rsidR="007E4AFD" w:rsidRDefault="007E4AFD" w:rsidP="00C07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5CD">
            <w:rPr>
              <w:i/>
              <w:sz w:val="18"/>
            </w:rPr>
            <w:t>Water Amendment (Authorised Compliance Officers—Fit and Proper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AB6C68" w14:textId="77777777" w:rsidR="007E4AFD" w:rsidRDefault="007E4AFD" w:rsidP="00C07EB4">
          <w:pPr>
            <w:spacing w:line="0" w:lineRule="atLeast"/>
            <w:jc w:val="right"/>
            <w:rPr>
              <w:sz w:val="18"/>
            </w:rPr>
          </w:pPr>
        </w:p>
      </w:tc>
    </w:tr>
  </w:tbl>
  <w:p w14:paraId="271BA660" w14:textId="77777777" w:rsidR="007E4AFD" w:rsidRPr="00CF62B0" w:rsidRDefault="00CF62B0" w:rsidP="00CF62B0">
    <w:pPr>
      <w:rPr>
        <w:rFonts w:cs="Times New Roman"/>
        <w:i/>
        <w:sz w:val="18"/>
      </w:rPr>
    </w:pPr>
    <w:r w:rsidRPr="00CF62B0">
      <w:rPr>
        <w:rFonts w:cs="Times New Roman"/>
        <w:i/>
        <w:sz w:val="18"/>
      </w:rPr>
      <w:t>OPC65301 -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1AA9" w14:textId="77777777" w:rsidR="007E4AFD" w:rsidRPr="00E33C1C" w:rsidRDefault="007E4AF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4AFD" w14:paraId="2FD0CAA5" w14:textId="77777777" w:rsidTr="00A6738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6AC60B" w14:textId="77777777" w:rsidR="007E4AFD" w:rsidRDefault="007E4AFD" w:rsidP="00C07E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3C8F8D" w14:textId="02922270" w:rsidR="007E4AFD" w:rsidRDefault="007E4AFD" w:rsidP="00C07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5CD">
            <w:rPr>
              <w:i/>
              <w:sz w:val="18"/>
            </w:rPr>
            <w:t>Water Amendment (Authorised Compliance Officers—Fit and Proper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75C024B" w14:textId="77777777" w:rsidR="007E4AFD" w:rsidRDefault="007E4AFD" w:rsidP="00C07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FAD5C8" w14:textId="77777777" w:rsidR="007E4AFD" w:rsidRPr="00CF62B0" w:rsidRDefault="00CF62B0" w:rsidP="00CF62B0">
    <w:pPr>
      <w:rPr>
        <w:rFonts w:cs="Times New Roman"/>
        <w:i/>
        <w:sz w:val="18"/>
      </w:rPr>
    </w:pPr>
    <w:r w:rsidRPr="00CF62B0">
      <w:rPr>
        <w:rFonts w:cs="Times New Roman"/>
        <w:i/>
        <w:sz w:val="18"/>
      </w:rPr>
      <w:t>OPC65301 -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CC52" w14:textId="77777777" w:rsidR="007E4AFD" w:rsidRPr="00E33C1C" w:rsidRDefault="007E4AF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4AFD" w14:paraId="3BCF565B" w14:textId="77777777" w:rsidTr="00A673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3B5907" w14:textId="77777777" w:rsidR="007E4AFD" w:rsidRDefault="007E4AFD" w:rsidP="00C07E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D34952" w14:textId="002201A9" w:rsidR="007E4AFD" w:rsidRDefault="007E4AFD" w:rsidP="00C07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5CD">
            <w:rPr>
              <w:i/>
              <w:sz w:val="18"/>
            </w:rPr>
            <w:t>Water Amendment (Authorised Compliance Officers—Fit and Proper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B0984B" w14:textId="77777777" w:rsidR="007E4AFD" w:rsidRDefault="007E4AFD" w:rsidP="00C07EB4">
          <w:pPr>
            <w:spacing w:line="0" w:lineRule="atLeast"/>
            <w:jc w:val="right"/>
            <w:rPr>
              <w:sz w:val="18"/>
            </w:rPr>
          </w:pPr>
        </w:p>
      </w:tc>
    </w:tr>
  </w:tbl>
  <w:p w14:paraId="1C30A41F" w14:textId="77777777" w:rsidR="007E4AFD" w:rsidRPr="00CF62B0" w:rsidRDefault="00CF62B0" w:rsidP="00CF62B0">
    <w:pPr>
      <w:rPr>
        <w:rFonts w:cs="Times New Roman"/>
        <w:i/>
        <w:sz w:val="18"/>
      </w:rPr>
    </w:pPr>
    <w:r w:rsidRPr="00CF62B0">
      <w:rPr>
        <w:rFonts w:cs="Times New Roman"/>
        <w:i/>
        <w:sz w:val="18"/>
      </w:rPr>
      <w:t>OPC65301 -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5AB2" w14:textId="77777777" w:rsidR="007E4AFD" w:rsidRPr="00E33C1C" w:rsidRDefault="007E4AF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4AFD" w14:paraId="3D49F9C1" w14:textId="77777777" w:rsidTr="00C07E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175473" w14:textId="77777777" w:rsidR="007E4AFD" w:rsidRDefault="007E4AFD" w:rsidP="00C07E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0FAE4C" w14:textId="52ABC038" w:rsidR="007E4AFD" w:rsidRDefault="007E4AFD" w:rsidP="00C07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5CD">
            <w:rPr>
              <w:i/>
              <w:sz w:val="18"/>
            </w:rPr>
            <w:t>Water Amendment (Authorised Compliance Officers—Fit and Proper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E7061" w14:textId="77777777" w:rsidR="007E4AFD" w:rsidRDefault="007E4AFD" w:rsidP="00C07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FF23A6" w14:textId="77777777" w:rsidR="007E4AFD" w:rsidRPr="00CF62B0" w:rsidRDefault="00CF62B0" w:rsidP="00CF62B0">
    <w:pPr>
      <w:rPr>
        <w:rFonts w:cs="Times New Roman"/>
        <w:i/>
        <w:sz w:val="18"/>
      </w:rPr>
    </w:pPr>
    <w:r w:rsidRPr="00CF62B0">
      <w:rPr>
        <w:rFonts w:cs="Times New Roman"/>
        <w:i/>
        <w:sz w:val="18"/>
      </w:rPr>
      <w:t>OPC65301 -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F824" w14:textId="77777777" w:rsidR="007E4AFD" w:rsidRPr="00E33C1C" w:rsidRDefault="007E4AF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4AFD" w14:paraId="418BF6A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8D70FE" w14:textId="77777777" w:rsidR="007E4AFD" w:rsidRDefault="007E4AFD" w:rsidP="00C07E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349A1C" w14:textId="2756B719" w:rsidR="007E4AFD" w:rsidRDefault="007E4AFD" w:rsidP="00C07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5CD">
            <w:rPr>
              <w:i/>
              <w:sz w:val="18"/>
            </w:rPr>
            <w:t>Water Amendment (Authorised Compliance Officers—Fit and Proper Requirements)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091C35" w14:textId="77777777" w:rsidR="007E4AFD" w:rsidRDefault="007E4AFD" w:rsidP="00C07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81E62B" w14:textId="77777777" w:rsidR="007E4AFD" w:rsidRPr="00CF62B0" w:rsidRDefault="00CF62B0" w:rsidP="00CF62B0">
    <w:pPr>
      <w:rPr>
        <w:rFonts w:cs="Times New Roman"/>
        <w:i/>
        <w:sz w:val="18"/>
      </w:rPr>
    </w:pPr>
    <w:r w:rsidRPr="00CF62B0">
      <w:rPr>
        <w:rFonts w:cs="Times New Roman"/>
        <w:i/>
        <w:sz w:val="18"/>
      </w:rPr>
      <w:t>OPC65301 -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A6BB" w14:textId="77777777" w:rsidR="007E4AFD" w:rsidRDefault="007E4AFD" w:rsidP="0048364F">
      <w:pPr>
        <w:spacing w:line="240" w:lineRule="auto"/>
      </w:pPr>
      <w:r>
        <w:separator/>
      </w:r>
    </w:p>
  </w:footnote>
  <w:footnote w:type="continuationSeparator" w:id="0">
    <w:p w14:paraId="6B0987BE" w14:textId="77777777" w:rsidR="007E4AFD" w:rsidRDefault="007E4A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111C" w14:textId="77777777" w:rsidR="007E4AFD" w:rsidRPr="005F1388" w:rsidRDefault="007E4AF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CA0E" w14:textId="77777777" w:rsidR="007E4AFD" w:rsidRPr="005F1388" w:rsidRDefault="007E4AF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0CC8" w14:textId="77777777" w:rsidR="007E4AFD" w:rsidRPr="005F1388" w:rsidRDefault="007E4AF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24A4" w14:textId="77777777" w:rsidR="007E4AFD" w:rsidRPr="00ED79B6" w:rsidRDefault="007E4AF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34CA" w14:textId="77777777" w:rsidR="007E4AFD" w:rsidRPr="00ED79B6" w:rsidRDefault="007E4AF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8FAB" w14:textId="77777777" w:rsidR="007E4AFD" w:rsidRPr="00ED79B6" w:rsidRDefault="007E4AF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7E2E" w14:textId="06B7373B" w:rsidR="007E4AFD" w:rsidRPr="00A961C4" w:rsidRDefault="007E4AF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D2D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D2D18">
      <w:rPr>
        <w:noProof/>
        <w:sz w:val="20"/>
      </w:rPr>
      <w:t>Amendments</w:t>
    </w:r>
    <w:r>
      <w:rPr>
        <w:sz w:val="20"/>
      </w:rPr>
      <w:fldChar w:fldCharType="end"/>
    </w:r>
  </w:p>
  <w:p w14:paraId="42218034" w14:textId="08168F4B" w:rsidR="007E4AFD" w:rsidRPr="00A961C4" w:rsidRDefault="007E4AF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402E66" w14:textId="77777777" w:rsidR="007E4AFD" w:rsidRPr="00A961C4" w:rsidRDefault="007E4AF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E97" w14:textId="1C23B666" w:rsidR="007E4AFD" w:rsidRPr="00A961C4" w:rsidRDefault="007E4AF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9B57569" w14:textId="66A41FF1" w:rsidR="007E4AFD" w:rsidRPr="00A961C4" w:rsidRDefault="007E4AF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1660F0B" w14:textId="77777777" w:rsidR="007E4AFD" w:rsidRPr="00A961C4" w:rsidRDefault="007E4AF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5675" w14:textId="77777777" w:rsidR="007E4AFD" w:rsidRPr="00A961C4" w:rsidRDefault="007E4AF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933A9"/>
    <w:multiLevelType w:val="hybridMultilevel"/>
    <w:tmpl w:val="15A845E4"/>
    <w:lvl w:ilvl="0" w:tplc="70F625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24F4E766"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2" w:tplc="B4361818" w:tentative="1">
      <w:start w:val="1"/>
      <w:numFmt w:val="lowerRoman"/>
      <w:lvlText w:val="%3."/>
      <w:lvlJc w:val="right"/>
      <w:pPr>
        <w:ind w:left="2651" w:hanging="180"/>
      </w:pPr>
    </w:lvl>
    <w:lvl w:ilvl="3" w:tplc="BE80B0FE" w:tentative="1">
      <w:start w:val="1"/>
      <w:numFmt w:val="decimal"/>
      <w:lvlText w:val="%4."/>
      <w:lvlJc w:val="left"/>
      <w:pPr>
        <w:ind w:left="3371" w:hanging="360"/>
      </w:pPr>
    </w:lvl>
    <w:lvl w:ilvl="4" w:tplc="A858E75E" w:tentative="1">
      <w:start w:val="1"/>
      <w:numFmt w:val="lowerLetter"/>
      <w:lvlText w:val="%5."/>
      <w:lvlJc w:val="left"/>
      <w:pPr>
        <w:ind w:left="4091" w:hanging="360"/>
      </w:pPr>
    </w:lvl>
    <w:lvl w:ilvl="5" w:tplc="A5AE79A0" w:tentative="1">
      <w:start w:val="1"/>
      <w:numFmt w:val="lowerRoman"/>
      <w:lvlText w:val="%6."/>
      <w:lvlJc w:val="right"/>
      <w:pPr>
        <w:ind w:left="4811" w:hanging="180"/>
      </w:pPr>
    </w:lvl>
    <w:lvl w:ilvl="6" w:tplc="8E5A84C8" w:tentative="1">
      <w:start w:val="1"/>
      <w:numFmt w:val="decimal"/>
      <w:lvlText w:val="%7."/>
      <w:lvlJc w:val="left"/>
      <w:pPr>
        <w:ind w:left="5531" w:hanging="360"/>
      </w:pPr>
    </w:lvl>
    <w:lvl w:ilvl="7" w:tplc="6774333A" w:tentative="1">
      <w:start w:val="1"/>
      <w:numFmt w:val="lowerLetter"/>
      <w:lvlText w:val="%8."/>
      <w:lvlJc w:val="left"/>
      <w:pPr>
        <w:ind w:left="6251" w:hanging="360"/>
      </w:pPr>
    </w:lvl>
    <w:lvl w:ilvl="8" w:tplc="7FF082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C"/>
    <w:rsid w:val="00000263"/>
    <w:rsid w:val="000113BC"/>
    <w:rsid w:val="000136AF"/>
    <w:rsid w:val="0002003A"/>
    <w:rsid w:val="00036E24"/>
    <w:rsid w:val="0004044E"/>
    <w:rsid w:val="00046F47"/>
    <w:rsid w:val="0005120E"/>
    <w:rsid w:val="00054577"/>
    <w:rsid w:val="000614BF"/>
    <w:rsid w:val="00064775"/>
    <w:rsid w:val="0007169C"/>
    <w:rsid w:val="00077593"/>
    <w:rsid w:val="00083F48"/>
    <w:rsid w:val="000A4D4F"/>
    <w:rsid w:val="000A7DF9"/>
    <w:rsid w:val="000D05EF"/>
    <w:rsid w:val="000D5485"/>
    <w:rsid w:val="000F21C1"/>
    <w:rsid w:val="000F3D9B"/>
    <w:rsid w:val="00105D72"/>
    <w:rsid w:val="0010745C"/>
    <w:rsid w:val="00117277"/>
    <w:rsid w:val="001226AA"/>
    <w:rsid w:val="00133635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1FEA"/>
    <w:rsid w:val="001A3731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73D2"/>
    <w:rsid w:val="00220A0C"/>
    <w:rsid w:val="00223E4A"/>
    <w:rsid w:val="002302EA"/>
    <w:rsid w:val="00240749"/>
    <w:rsid w:val="002468D7"/>
    <w:rsid w:val="00250743"/>
    <w:rsid w:val="00264C7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621"/>
    <w:rsid w:val="003669D2"/>
    <w:rsid w:val="00367960"/>
    <w:rsid w:val="003A10C2"/>
    <w:rsid w:val="003A15AC"/>
    <w:rsid w:val="003A56EB"/>
    <w:rsid w:val="003A7252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5140"/>
    <w:rsid w:val="0044291A"/>
    <w:rsid w:val="00460499"/>
    <w:rsid w:val="00467A76"/>
    <w:rsid w:val="00474835"/>
    <w:rsid w:val="004819C7"/>
    <w:rsid w:val="0048364F"/>
    <w:rsid w:val="00490F2E"/>
    <w:rsid w:val="00496DB3"/>
    <w:rsid w:val="00496F97"/>
    <w:rsid w:val="004A53EA"/>
    <w:rsid w:val="004A6AD8"/>
    <w:rsid w:val="004D5977"/>
    <w:rsid w:val="004F1FAC"/>
    <w:rsid w:val="004F676E"/>
    <w:rsid w:val="00516B8D"/>
    <w:rsid w:val="0052686F"/>
    <w:rsid w:val="0052756C"/>
    <w:rsid w:val="00530230"/>
    <w:rsid w:val="00530CC9"/>
    <w:rsid w:val="00537FBC"/>
    <w:rsid w:val="00541AD4"/>
    <w:rsid w:val="00541D73"/>
    <w:rsid w:val="00542AAF"/>
    <w:rsid w:val="00543469"/>
    <w:rsid w:val="005452CC"/>
    <w:rsid w:val="00546FA3"/>
    <w:rsid w:val="0054734C"/>
    <w:rsid w:val="00554243"/>
    <w:rsid w:val="00557C7A"/>
    <w:rsid w:val="00562A58"/>
    <w:rsid w:val="00577F77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2D18"/>
    <w:rsid w:val="005D5EA1"/>
    <w:rsid w:val="005E61D3"/>
    <w:rsid w:val="005F7738"/>
    <w:rsid w:val="00600219"/>
    <w:rsid w:val="00613EAD"/>
    <w:rsid w:val="006158AC"/>
    <w:rsid w:val="0063063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637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1101"/>
    <w:rsid w:val="007E4AFD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78C0"/>
    <w:rsid w:val="008A16A5"/>
    <w:rsid w:val="008B0FFF"/>
    <w:rsid w:val="008B237A"/>
    <w:rsid w:val="008B5D42"/>
    <w:rsid w:val="008B7A97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6A18"/>
    <w:rsid w:val="009408EA"/>
    <w:rsid w:val="00943102"/>
    <w:rsid w:val="0094523D"/>
    <w:rsid w:val="0095259B"/>
    <w:rsid w:val="009559E6"/>
    <w:rsid w:val="00976A63"/>
    <w:rsid w:val="00977E7D"/>
    <w:rsid w:val="00983419"/>
    <w:rsid w:val="00994821"/>
    <w:rsid w:val="009A7627"/>
    <w:rsid w:val="009C3431"/>
    <w:rsid w:val="009C5989"/>
    <w:rsid w:val="009D08DA"/>
    <w:rsid w:val="009E349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387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5CD"/>
    <w:rsid w:val="00B52663"/>
    <w:rsid w:val="00B56DCB"/>
    <w:rsid w:val="00B770D2"/>
    <w:rsid w:val="00B94F68"/>
    <w:rsid w:val="00BA47A3"/>
    <w:rsid w:val="00BA5026"/>
    <w:rsid w:val="00BB6E79"/>
    <w:rsid w:val="00BD6047"/>
    <w:rsid w:val="00BE3B31"/>
    <w:rsid w:val="00BE719A"/>
    <w:rsid w:val="00BE720A"/>
    <w:rsid w:val="00BF6650"/>
    <w:rsid w:val="00C067E5"/>
    <w:rsid w:val="00C07EB4"/>
    <w:rsid w:val="00C13E28"/>
    <w:rsid w:val="00C164CA"/>
    <w:rsid w:val="00C42BF8"/>
    <w:rsid w:val="00C460AE"/>
    <w:rsid w:val="00C50043"/>
    <w:rsid w:val="00C50A0F"/>
    <w:rsid w:val="00C51262"/>
    <w:rsid w:val="00C7573B"/>
    <w:rsid w:val="00C76CF3"/>
    <w:rsid w:val="00C956D2"/>
    <w:rsid w:val="00C95F53"/>
    <w:rsid w:val="00CA7844"/>
    <w:rsid w:val="00CB58EF"/>
    <w:rsid w:val="00CE7D64"/>
    <w:rsid w:val="00CF0BB2"/>
    <w:rsid w:val="00CF62B0"/>
    <w:rsid w:val="00D13441"/>
    <w:rsid w:val="00D17E4A"/>
    <w:rsid w:val="00D20665"/>
    <w:rsid w:val="00D232FA"/>
    <w:rsid w:val="00D243A3"/>
    <w:rsid w:val="00D3200B"/>
    <w:rsid w:val="00D33440"/>
    <w:rsid w:val="00D47575"/>
    <w:rsid w:val="00D52B40"/>
    <w:rsid w:val="00D52EFE"/>
    <w:rsid w:val="00D56A0D"/>
    <w:rsid w:val="00D5767F"/>
    <w:rsid w:val="00D62C47"/>
    <w:rsid w:val="00D630F0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4BD8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6B7"/>
    <w:rsid w:val="00EF2E3A"/>
    <w:rsid w:val="00EF6402"/>
    <w:rsid w:val="00F021C5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250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563A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21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1C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1C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1C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1C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1C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21C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21C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21C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21C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21C5"/>
  </w:style>
  <w:style w:type="paragraph" w:customStyle="1" w:styleId="OPCParaBase">
    <w:name w:val="OPCParaBase"/>
    <w:qFormat/>
    <w:rsid w:val="00F021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21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21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21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21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21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21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21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21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21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21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21C5"/>
  </w:style>
  <w:style w:type="paragraph" w:customStyle="1" w:styleId="Blocks">
    <w:name w:val="Blocks"/>
    <w:aliases w:val="bb"/>
    <w:basedOn w:val="OPCParaBase"/>
    <w:qFormat/>
    <w:rsid w:val="00F021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21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21C5"/>
    <w:rPr>
      <w:i/>
    </w:rPr>
  </w:style>
  <w:style w:type="paragraph" w:customStyle="1" w:styleId="BoxList">
    <w:name w:val="BoxList"/>
    <w:aliases w:val="bl"/>
    <w:basedOn w:val="BoxText"/>
    <w:qFormat/>
    <w:rsid w:val="00F021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21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21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21C5"/>
    <w:pPr>
      <w:ind w:left="1985" w:hanging="851"/>
    </w:pPr>
  </w:style>
  <w:style w:type="character" w:customStyle="1" w:styleId="CharAmPartNo">
    <w:name w:val="CharAmPartNo"/>
    <w:basedOn w:val="OPCCharBase"/>
    <w:qFormat/>
    <w:rsid w:val="00F021C5"/>
  </w:style>
  <w:style w:type="character" w:customStyle="1" w:styleId="CharAmPartText">
    <w:name w:val="CharAmPartText"/>
    <w:basedOn w:val="OPCCharBase"/>
    <w:qFormat/>
    <w:rsid w:val="00F021C5"/>
  </w:style>
  <w:style w:type="character" w:customStyle="1" w:styleId="CharAmSchNo">
    <w:name w:val="CharAmSchNo"/>
    <w:basedOn w:val="OPCCharBase"/>
    <w:qFormat/>
    <w:rsid w:val="00F021C5"/>
  </w:style>
  <w:style w:type="character" w:customStyle="1" w:styleId="CharAmSchText">
    <w:name w:val="CharAmSchText"/>
    <w:basedOn w:val="OPCCharBase"/>
    <w:qFormat/>
    <w:rsid w:val="00F021C5"/>
  </w:style>
  <w:style w:type="character" w:customStyle="1" w:styleId="CharBoldItalic">
    <w:name w:val="CharBoldItalic"/>
    <w:basedOn w:val="OPCCharBase"/>
    <w:uiPriority w:val="1"/>
    <w:qFormat/>
    <w:rsid w:val="00F021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21C5"/>
  </w:style>
  <w:style w:type="character" w:customStyle="1" w:styleId="CharChapText">
    <w:name w:val="CharChapText"/>
    <w:basedOn w:val="OPCCharBase"/>
    <w:uiPriority w:val="1"/>
    <w:qFormat/>
    <w:rsid w:val="00F021C5"/>
  </w:style>
  <w:style w:type="character" w:customStyle="1" w:styleId="CharDivNo">
    <w:name w:val="CharDivNo"/>
    <w:basedOn w:val="OPCCharBase"/>
    <w:uiPriority w:val="1"/>
    <w:qFormat/>
    <w:rsid w:val="00F021C5"/>
  </w:style>
  <w:style w:type="character" w:customStyle="1" w:styleId="CharDivText">
    <w:name w:val="CharDivText"/>
    <w:basedOn w:val="OPCCharBase"/>
    <w:uiPriority w:val="1"/>
    <w:qFormat/>
    <w:rsid w:val="00F021C5"/>
  </w:style>
  <w:style w:type="character" w:customStyle="1" w:styleId="CharItalic">
    <w:name w:val="CharItalic"/>
    <w:basedOn w:val="OPCCharBase"/>
    <w:uiPriority w:val="1"/>
    <w:qFormat/>
    <w:rsid w:val="00F021C5"/>
    <w:rPr>
      <w:i/>
    </w:rPr>
  </w:style>
  <w:style w:type="character" w:customStyle="1" w:styleId="CharPartNo">
    <w:name w:val="CharPartNo"/>
    <w:basedOn w:val="OPCCharBase"/>
    <w:uiPriority w:val="1"/>
    <w:qFormat/>
    <w:rsid w:val="00F021C5"/>
  </w:style>
  <w:style w:type="character" w:customStyle="1" w:styleId="CharPartText">
    <w:name w:val="CharPartText"/>
    <w:basedOn w:val="OPCCharBase"/>
    <w:uiPriority w:val="1"/>
    <w:qFormat/>
    <w:rsid w:val="00F021C5"/>
  </w:style>
  <w:style w:type="character" w:customStyle="1" w:styleId="CharSectno">
    <w:name w:val="CharSectno"/>
    <w:basedOn w:val="OPCCharBase"/>
    <w:qFormat/>
    <w:rsid w:val="00F021C5"/>
  </w:style>
  <w:style w:type="character" w:customStyle="1" w:styleId="CharSubdNo">
    <w:name w:val="CharSubdNo"/>
    <w:basedOn w:val="OPCCharBase"/>
    <w:uiPriority w:val="1"/>
    <w:qFormat/>
    <w:rsid w:val="00F021C5"/>
  </w:style>
  <w:style w:type="character" w:customStyle="1" w:styleId="CharSubdText">
    <w:name w:val="CharSubdText"/>
    <w:basedOn w:val="OPCCharBase"/>
    <w:uiPriority w:val="1"/>
    <w:qFormat/>
    <w:rsid w:val="00F021C5"/>
  </w:style>
  <w:style w:type="paragraph" w:customStyle="1" w:styleId="CTA--">
    <w:name w:val="CTA --"/>
    <w:basedOn w:val="OPCParaBase"/>
    <w:next w:val="Normal"/>
    <w:rsid w:val="00F021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21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21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21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21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21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21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21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21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21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21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21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21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21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21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21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21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21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21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21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21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21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21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21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21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21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21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21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21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21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21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21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21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21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21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21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21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21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21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21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21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21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21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21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21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21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21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21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21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21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21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21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21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21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21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21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21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21C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21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21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21C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21C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21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21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21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21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21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21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21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21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21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21C5"/>
    <w:rPr>
      <w:sz w:val="16"/>
    </w:rPr>
  </w:style>
  <w:style w:type="table" w:customStyle="1" w:styleId="CFlag">
    <w:name w:val="CFlag"/>
    <w:basedOn w:val="TableNormal"/>
    <w:uiPriority w:val="99"/>
    <w:rsid w:val="00F021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2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2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21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21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21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21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21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21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21C5"/>
    <w:pPr>
      <w:spacing w:before="120"/>
    </w:pPr>
  </w:style>
  <w:style w:type="paragraph" w:customStyle="1" w:styleId="CompiledActNo">
    <w:name w:val="CompiledActNo"/>
    <w:basedOn w:val="OPCParaBase"/>
    <w:next w:val="Normal"/>
    <w:rsid w:val="00F021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21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21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21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21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21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21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21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21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21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21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21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21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21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21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21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21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21C5"/>
  </w:style>
  <w:style w:type="character" w:customStyle="1" w:styleId="CharSubPartNoCASA">
    <w:name w:val="CharSubPartNo(CASA)"/>
    <w:basedOn w:val="OPCCharBase"/>
    <w:uiPriority w:val="1"/>
    <w:rsid w:val="00F021C5"/>
  </w:style>
  <w:style w:type="paragraph" w:customStyle="1" w:styleId="ENoteTTIndentHeadingSub">
    <w:name w:val="ENoteTTIndentHeadingSub"/>
    <w:aliases w:val="enTTHis"/>
    <w:basedOn w:val="OPCParaBase"/>
    <w:rsid w:val="00F021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21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21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21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21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21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21C5"/>
    <w:rPr>
      <w:sz w:val="22"/>
    </w:rPr>
  </w:style>
  <w:style w:type="paragraph" w:customStyle="1" w:styleId="SOTextNote">
    <w:name w:val="SO TextNote"/>
    <w:aliases w:val="sont"/>
    <w:basedOn w:val="SOText"/>
    <w:qFormat/>
    <w:rsid w:val="00F021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21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21C5"/>
    <w:rPr>
      <w:sz w:val="22"/>
    </w:rPr>
  </w:style>
  <w:style w:type="paragraph" w:customStyle="1" w:styleId="FileName">
    <w:name w:val="FileName"/>
    <w:basedOn w:val="Normal"/>
    <w:rsid w:val="00F021C5"/>
  </w:style>
  <w:style w:type="paragraph" w:customStyle="1" w:styleId="TableHeading">
    <w:name w:val="TableHeading"/>
    <w:aliases w:val="th"/>
    <w:basedOn w:val="OPCParaBase"/>
    <w:next w:val="Tabletext"/>
    <w:rsid w:val="00F021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21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21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21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21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21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21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21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21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21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21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21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21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21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2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2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1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21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21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21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21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21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2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021C5"/>
  </w:style>
  <w:style w:type="character" w:customStyle="1" w:styleId="charlegsubtitle1">
    <w:name w:val="charlegsubtitle1"/>
    <w:basedOn w:val="DefaultParagraphFont"/>
    <w:rsid w:val="00F021C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21C5"/>
    <w:pPr>
      <w:ind w:left="240" w:hanging="240"/>
    </w:pPr>
  </w:style>
  <w:style w:type="paragraph" w:styleId="Index2">
    <w:name w:val="index 2"/>
    <w:basedOn w:val="Normal"/>
    <w:next w:val="Normal"/>
    <w:autoRedefine/>
    <w:rsid w:val="00F021C5"/>
    <w:pPr>
      <w:ind w:left="480" w:hanging="240"/>
    </w:pPr>
  </w:style>
  <w:style w:type="paragraph" w:styleId="Index3">
    <w:name w:val="index 3"/>
    <w:basedOn w:val="Normal"/>
    <w:next w:val="Normal"/>
    <w:autoRedefine/>
    <w:rsid w:val="00F021C5"/>
    <w:pPr>
      <w:ind w:left="720" w:hanging="240"/>
    </w:pPr>
  </w:style>
  <w:style w:type="paragraph" w:styleId="Index4">
    <w:name w:val="index 4"/>
    <w:basedOn w:val="Normal"/>
    <w:next w:val="Normal"/>
    <w:autoRedefine/>
    <w:rsid w:val="00F021C5"/>
    <w:pPr>
      <w:ind w:left="960" w:hanging="240"/>
    </w:pPr>
  </w:style>
  <w:style w:type="paragraph" w:styleId="Index5">
    <w:name w:val="index 5"/>
    <w:basedOn w:val="Normal"/>
    <w:next w:val="Normal"/>
    <w:autoRedefine/>
    <w:rsid w:val="00F021C5"/>
    <w:pPr>
      <w:ind w:left="1200" w:hanging="240"/>
    </w:pPr>
  </w:style>
  <w:style w:type="paragraph" w:styleId="Index6">
    <w:name w:val="index 6"/>
    <w:basedOn w:val="Normal"/>
    <w:next w:val="Normal"/>
    <w:autoRedefine/>
    <w:rsid w:val="00F021C5"/>
    <w:pPr>
      <w:ind w:left="1440" w:hanging="240"/>
    </w:pPr>
  </w:style>
  <w:style w:type="paragraph" w:styleId="Index7">
    <w:name w:val="index 7"/>
    <w:basedOn w:val="Normal"/>
    <w:next w:val="Normal"/>
    <w:autoRedefine/>
    <w:rsid w:val="00F021C5"/>
    <w:pPr>
      <w:ind w:left="1680" w:hanging="240"/>
    </w:pPr>
  </w:style>
  <w:style w:type="paragraph" w:styleId="Index8">
    <w:name w:val="index 8"/>
    <w:basedOn w:val="Normal"/>
    <w:next w:val="Normal"/>
    <w:autoRedefine/>
    <w:rsid w:val="00F021C5"/>
    <w:pPr>
      <w:ind w:left="1920" w:hanging="240"/>
    </w:pPr>
  </w:style>
  <w:style w:type="paragraph" w:styleId="Index9">
    <w:name w:val="index 9"/>
    <w:basedOn w:val="Normal"/>
    <w:next w:val="Normal"/>
    <w:autoRedefine/>
    <w:rsid w:val="00F021C5"/>
    <w:pPr>
      <w:ind w:left="2160" w:hanging="240"/>
    </w:pPr>
  </w:style>
  <w:style w:type="paragraph" w:styleId="NormalIndent">
    <w:name w:val="Normal Indent"/>
    <w:basedOn w:val="Normal"/>
    <w:rsid w:val="00F021C5"/>
    <w:pPr>
      <w:ind w:left="720"/>
    </w:pPr>
  </w:style>
  <w:style w:type="paragraph" w:styleId="FootnoteText">
    <w:name w:val="footnote text"/>
    <w:basedOn w:val="Normal"/>
    <w:link w:val="FootnoteTextChar"/>
    <w:rsid w:val="00F021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21C5"/>
  </w:style>
  <w:style w:type="paragraph" w:styleId="CommentText">
    <w:name w:val="annotation text"/>
    <w:basedOn w:val="Normal"/>
    <w:link w:val="CommentTextChar"/>
    <w:rsid w:val="00F021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21C5"/>
  </w:style>
  <w:style w:type="paragraph" w:styleId="IndexHeading">
    <w:name w:val="index heading"/>
    <w:basedOn w:val="Normal"/>
    <w:next w:val="Index1"/>
    <w:rsid w:val="00F021C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21C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21C5"/>
    <w:pPr>
      <w:ind w:left="480" w:hanging="480"/>
    </w:pPr>
  </w:style>
  <w:style w:type="paragraph" w:styleId="EnvelopeAddress">
    <w:name w:val="envelope address"/>
    <w:basedOn w:val="Normal"/>
    <w:rsid w:val="00F021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1C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21C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21C5"/>
    <w:rPr>
      <w:sz w:val="16"/>
      <w:szCs w:val="16"/>
    </w:rPr>
  </w:style>
  <w:style w:type="character" w:styleId="PageNumber">
    <w:name w:val="page number"/>
    <w:basedOn w:val="DefaultParagraphFont"/>
    <w:rsid w:val="00F021C5"/>
  </w:style>
  <w:style w:type="character" w:styleId="EndnoteReference">
    <w:name w:val="endnote reference"/>
    <w:basedOn w:val="DefaultParagraphFont"/>
    <w:rsid w:val="00F021C5"/>
    <w:rPr>
      <w:vertAlign w:val="superscript"/>
    </w:rPr>
  </w:style>
  <w:style w:type="paragraph" w:styleId="EndnoteText">
    <w:name w:val="endnote text"/>
    <w:basedOn w:val="Normal"/>
    <w:link w:val="EndnoteTextChar"/>
    <w:rsid w:val="00F021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21C5"/>
  </w:style>
  <w:style w:type="paragraph" w:styleId="TableofAuthorities">
    <w:name w:val="table of authorities"/>
    <w:basedOn w:val="Normal"/>
    <w:next w:val="Normal"/>
    <w:rsid w:val="00F021C5"/>
    <w:pPr>
      <w:ind w:left="240" w:hanging="240"/>
    </w:pPr>
  </w:style>
  <w:style w:type="paragraph" w:styleId="MacroText">
    <w:name w:val="macro"/>
    <w:link w:val="MacroTextChar"/>
    <w:rsid w:val="00F02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21C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21C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21C5"/>
    <w:pPr>
      <w:ind w:left="283" w:hanging="283"/>
    </w:pPr>
  </w:style>
  <w:style w:type="paragraph" w:styleId="ListBullet">
    <w:name w:val="List Bullet"/>
    <w:basedOn w:val="Normal"/>
    <w:autoRedefine/>
    <w:rsid w:val="00F021C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21C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21C5"/>
    <w:pPr>
      <w:ind w:left="566" w:hanging="283"/>
    </w:pPr>
  </w:style>
  <w:style w:type="paragraph" w:styleId="List3">
    <w:name w:val="List 3"/>
    <w:basedOn w:val="Normal"/>
    <w:rsid w:val="00F021C5"/>
    <w:pPr>
      <w:ind w:left="849" w:hanging="283"/>
    </w:pPr>
  </w:style>
  <w:style w:type="paragraph" w:styleId="List4">
    <w:name w:val="List 4"/>
    <w:basedOn w:val="Normal"/>
    <w:rsid w:val="00F021C5"/>
    <w:pPr>
      <w:ind w:left="1132" w:hanging="283"/>
    </w:pPr>
  </w:style>
  <w:style w:type="paragraph" w:styleId="List5">
    <w:name w:val="List 5"/>
    <w:basedOn w:val="Normal"/>
    <w:rsid w:val="00F021C5"/>
    <w:pPr>
      <w:ind w:left="1415" w:hanging="283"/>
    </w:pPr>
  </w:style>
  <w:style w:type="paragraph" w:styleId="ListBullet2">
    <w:name w:val="List Bullet 2"/>
    <w:basedOn w:val="Normal"/>
    <w:autoRedefine/>
    <w:rsid w:val="00F021C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21C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21C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21C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21C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21C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21C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21C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21C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21C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21C5"/>
    <w:pPr>
      <w:ind w:left="4252"/>
    </w:pPr>
  </w:style>
  <w:style w:type="character" w:customStyle="1" w:styleId="ClosingChar">
    <w:name w:val="Closing Char"/>
    <w:basedOn w:val="DefaultParagraphFont"/>
    <w:link w:val="Closing"/>
    <w:rsid w:val="00F021C5"/>
    <w:rPr>
      <w:sz w:val="22"/>
    </w:rPr>
  </w:style>
  <w:style w:type="paragraph" w:styleId="Signature">
    <w:name w:val="Signature"/>
    <w:basedOn w:val="Normal"/>
    <w:link w:val="SignatureChar"/>
    <w:rsid w:val="00F021C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21C5"/>
    <w:rPr>
      <w:sz w:val="22"/>
    </w:rPr>
  </w:style>
  <w:style w:type="paragraph" w:styleId="BodyText">
    <w:name w:val="Body Text"/>
    <w:basedOn w:val="Normal"/>
    <w:link w:val="BodyTextChar"/>
    <w:rsid w:val="00F021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21C5"/>
    <w:rPr>
      <w:sz w:val="22"/>
    </w:rPr>
  </w:style>
  <w:style w:type="paragraph" w:styleId="BodyTextIndent">
    <w:name w:val="Body Text Indent"/>
    <w:basedOn w:val="Normal"/>
    <w:link w:val="BodyTextIndentChar"/>
    <w:rsid w:val="00F021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21C5"/>
    <w:rPr>
      <w:sz w:val="22"/>
    </w:rPr>
  </w:style>
  <w:style w:type="paragraph" w:styleId="ListContinue">
    <w:name w:val="List Continue"/>
    <w:basedOn w:val="Normal"/>
    <w:rsid w:val="00F021C5"/>
    <w:pPr>
      <w:spacing w:after="120"/>
      <w:ind w:left="283"/>
    </w:pPr>
  </w:style>
  <w:style w:type="paragraph" w:styleId="ListContinue2">
    <w:name w:val="List Continue 2"/>
    <w:basedOn w:val="Normal"/>
    <w:rsid w:val="00F021C5"/>
    <w:pPr>
      <w:spacing w:after="120"/>
      <w:ind w:left="566"/>
    </w:pPr>
  </w:style>
  <w:style w:type="paragraph" w:styleId="ListContinue3">
    <w:name w:val="List Continue 3"/>
    <w:basedOn w:val="Normal"/>
    <w:rsid w:val="00F021C5"/>
    <w:pPr>
      <w:spacing w:after="120"/>
      <w:ind w:left="849"/>
    </w:pPr>
  </w:style>
  <w:style w:type="paragraph" w:styleId="ListContinue4">
    <w:name w:val="List Continue 4"/>
    <w:basedOn w:val="Normal"/>
    <w:rsid w:val="00F021C5"/>
    <w:pPr>
      <w:spacing w:after="120"/>
      <w:ind w:left="1132"/>
    </w:pPr>
  </w:style>
  <w:style w:type="paragraph" w:styleId="ListContinue5">
    <w:name w:val="List Continue 5"/>
    <w:basedOn w:val="Normal"/>
    <w:rsid w:val="00F021C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2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21C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21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21C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21C5"/>
  </w:style>
  <w:style w:type="character" w:customStyle="1" w:styleId="SalutationChar">
    <w:name w:val="Salutation Char"/>
    <w:basedOn w:val="DefaultParagraphFont"/>
    <w:link w:val="Salutation"/>
    <w:rsid w:val="00F021C5"/>
    <w:rPr>
      <w:sz w:val="22"/>
    </w:rPr>
  </w:style>
  <w:style w:type="paragraph" w:styleId="Date">
    <w:name w:val="Date"/>
    <w:basedOn w:val="Normal"/>
    <w:next w:val="Normal"/>
    <w:link w:val="DateChar"/>
    <w:rsid w:val="00F021C5"/>
  </w:style>
  <w:style w:type="character" w:customStyle="1" w:styleId="DateChar">
    <w:name w:val="Date Char"/>
    <w:basedOn w:val="DefaultParagraphFont"/>
    <w:link w:val="Date"/>
    <w:rsid w:val="00F021C5"/>
    <w:rPr>
      <w:sz w:val="22"/>
    </w:rPr>
  </w:style>
  <w:style w:type="paragraph" w:styleId="BodyTextFirstIndent">
    <w:name w:val="Body Text First Indent"/>
    <w:basedOn w:val="BodyText"/>
    <w:link w:val="BodyTextFirstIndentChar"/>
    <w:rsid w:val="00F021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21C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21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21C5"/>
    <w:rPr>
      <w:sz w:val="22"/>
    </w:rPr>
  </w:style>
  <w:style w:type="paragraph" w:styleId="BodyText2">
    <w:name w:val="Body Text 2"/>
    <w:basedOn w:val="Normal"/>
    <w:link w:val="BodyText2Char"/>
    <w:rsid w:val="00F021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21C5"/>
    <w:rPr>
      <w:sz w:val="22"/>
    </w:rPr>
  </w:style>
  <w:style w:type="paragraph" w:styleId="BodyText3">
    <w:name w:val="Body Text 3"/>
    <w:basedOn w:val="Normal"/>
    <w:link w:val="BodyText3Char"/>
    <w:rsid w:val="00F021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21C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21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21C5"/>
    <w:rPr>
      <w:sz w:val="22"/>
    </w:rPr>
  </w:style>
  <w:style w:type="paragraph" w:styleId="BodyTextIndent3">
    <w:name w:val="Body Text Indent 3"/>
    <w:basedOn w:val="Normal"/>
    <w:link w:val="BodyTextIndent3Char"/>
    <w:rsid w:val="00F021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21C5"/>
    <w:rPr>
      <w:sz w:val="16"/>
      <w:szCs w:val="16"/>
    </w:rPr>
  </w:style>
  <w:style w:type="paragraph" w:styleId="BlockText">
    <w:name w:val="Block Text"/>
    <w:basedOn w:val="Normal"/>
    <w:rsid w:val="00F021C5"/>
    <w:pPr>
      <w:spacing w:after="120"/>
      <w:ind w:left="1440" w:right="1440"/>
    </w:pPr>
  </w:style>
  <w:style w:type="character" w:styleId="Hyperlink">
    <w:name w:val="Hyperlink"/>
    <w:basedOn w:val="DefaultParagraphFont"/>
    <w:rsid w:val="00F021C5"/>
    <w:rPr>
      <w:color w:val="0000FF"/>
      <w:u w:val="single"/>
    </w:rPr>
  </w:style>
  <w:style w:type="character" w:styleId="FollowedHyperlink">
    <w:name w:val="FollowedHyperlink"/>
    <w:basedOn w:val="DefaultParagraphFont"/>
    <w:rsid w:val="00F021C5"/>
    <w:rPr>
      <w:color w:val="800080"/>
      <w:u w:val="single"/>
    </w:rPr>
  </w:style>
  <w:style w:type="character" w:styleId="Strong">
    <w:name w:val="Strong"/>
    <w:basedOn w:val="DefaultParagraphFont"/>
    <w:qFormat/>
    <w:rsid w:val="00F021C5"/>
    <w:rPr>
      <w:b/>
      <w:bCs/>
    </w:rPr>
  </w:style>
  <w:style w:type="character" w:styleId="Emphasis">
    <w:name w:val="Emphasis"/>
    <w:basedOn w:val="DefaultParagraphFont"/>
    <w:qFormat/>
    <w:rsid w:val="00F021C5"/>
    <w:rPr>
      <w:i/>
      <w:iCs/>
    </w:rPr>
  </w:style>
  <w:style w:type="paragraph" w:styleId="DocumentMap">
    <w:name w:val="Document Map"/>
    <w:basedOn w:val="Normal"/>
    <w:link w:val="DocumentMapChar"/>
    <w:rsid w:val="00F021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21C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21C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1C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21C5"/>
  </w:style>
  <w:style w:type="character" w:customStyle="1" w:styleId="E-mailSignatureChar">
    <w:name w:val="E-mail Signature Char"/>
    <w:basedOn w:val="DefaultParagraphFont"/>
    <w:link w:val="E-mailSignature"/>
    <w:rsid w:val="00F021C5"/>
    <w:rPr>
      <w:sz w:val="22"/>
    </w:rPr>
  </w:style>
  <w:style w:type="paragraph" w:styleId="NormalWeb">
    <w:name w:val="Normal (Web)"/>
    <w:basedOn w:val="Normal"/>
    <w:rsid w:val="00F021C5"/>
  </w:style>
  <w:style w:type="character" w:styleId="HTMLAcronym">
    <w:name w:val="HTML Acronym"/>
    <w:basedOn w:val="DefaultParagraphFont"/>
    <w:rsid w:val="00F021C5"/>
  </w:style>
  <w:style w:type="paragraph" w:styleId="HTMLAddress">
    <w:name w:val="HTML Address"/>
    <w:basedOn w:val="Normal"/>
    <w:link w:val="HTMLAddressChar"/>
    <w:rsid w:val="00F021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21C5"/>
    <w:rPr>
      <w:i/>
      <w:iCs/>
      <w:sz w:val="22"/>
    </w:rPr>
  </w:style>
  <w:style w:type="character" w:styleId="HTMLCite">
    <w:name w:val="HTML Cite"/>
    <w:basedOn w:val="DefaultParagraphFont"/>
    <w:rsid w:val="00F021C5"/>
    <w:rPr>
      <w:i/>
      <w:iCs/>
    </w:rPr>
  </w:style>
  <w:style w:type="character" w:styleId="HTMLCode">
    <w:name w:val="HTML Code"/>
    <w:basedOn w:val="DefaultParagraphFont"/>
    <w:rsid w:val="00F021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21C5"/>
    <w:rPr>
      <w:i/>
      <w:iCs/>
    </w:rPr>
  </w:style>
  <w:style w:type="character" w:styleId="HTMLKeyboard">
    <w:name w:val="HTML Keyboard"/>
    <w:basedOn w:val="DefaultParagraphFont"/>
    <w:rsid w:val="00F021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21C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21C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21C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21C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21C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1C5"/>
    <w:rPr>
      <w:b/>
      <w:bCs/>
    </w:rPr>
  </w:style>
  <w:style w:type="numbering" w:styleId="1ai">
    <w:name w:val="Outline List 1"/>
    <w:basedOn w:val="NoList"/>
    <w:rsid w:val="00F021C5"/>
    <w:pPr>
      <w:numPr>
        <w:numId w:val="14"/>
      </w:numPr>
    </w:pPr>
  </w:style>
  <w:style w:type="numbering" w:styleId="111111">
    <w:name w:val="Outline List 2"/>
    <w:basedOn w:val="NoList"/>
    <w:rsid w:val="00F021C5"/>
    <w:pPr>
      <w:numPr>
        <w:numId w:val="15"/>
      </w:numPr>
    </w:pPr>
  </w:style>
  <w:style w:type="numbering" w:styleId="ArticleSection">
    <w:name w:val="Outline List 3"/>
    <w:basedOn w:val="NoList"/>
    <w:rsid w:val="00F021C5"/>
    <w:pPr>
      <w:numPr>
        <w:numId w:val="17"/>
      </w:numPr>
    </w:pPr>
  </w:style>
  <w:style w:type="table" w:styleId="TableSimple1">
    <w:name w:val="Table Simple 1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21C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21C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21C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21C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21C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21C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21C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21C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21C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21C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21C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21C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21C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21C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21C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21C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21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21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21C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21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21C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21C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21C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21C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21C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21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21C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21C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21C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21C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21C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21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21C5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C250D"/>
    <w:pPr>
      <w:spacing w:line="240" w:lineRule="auto"/>
      <w:ind w:left="720"/>
      <w:contextualSpacing/>
    </w:pPr>
    <w:rPr>
      <w:rFonts w:ascii="Cambria" w:eastAsia="Calibri" w:hAnsi="Cambria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716</Words>
  <Characters>3518</Characters>
  <Application>Microsoft Office Word</Application>
  <DocSecurity>0</DocSecurity>
  <PresentationFormat/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2021-07-29T01:31:00Z</dcterms:created>
  <dcterms:modified xsi:type="dcterms:W3CDTF">2021-07-29T01:31:00Z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Water Amendment (Authorised Compliance Officers—Fit and Proper Requirements)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July 2021</vt:lpwstr>
  </property>
  <property fmtid="{D5CDD505-2E9C-101B-9397-08002B2CF9AE}" pid="10" name="ID">
    <vt:lpwstr>OPC65301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23 July 2021</vt:lpwstr>
  </property>
</Properties>
</file>