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1B2F" w14:textId="77777777" w:rsidR="00743163" w:rsidRPr="006A699F" w:rsidRDefault="00743163" w:rsidP="00743163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bookmarkStart w:id="1" w:name="_GoBack"/>
      <w:bookmarkEnd w:id="1"/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25EE1993" wp14:editId="3A57E90E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8B60" w14:textId="77777777" w:rsidR="00743163" w:rsidRPr="006A699F" w:rsidRDefault="00743163" w:rsidP="00743163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41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7849CFA4" w14:textId="77777777" w:rsidR="00743163" w:rsidRPr="006A699F" w:rsidRDefault="00743163" w:rsidP="00743163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43163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748.0 ABS/RBA Wholesale Funding Stocks, Flows and Interest Rates</w:t>
      </w:r>
    </w:p>
    <w:p w14:paraId="42AFCAD4" w14:textId="77777777" w:rsidR="00743163" w:rsidRPr="006A699F" w:rsidRDefault="00743163" w:rsidP="00743163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6D04F16B" w14:textId="77777777" w:rsidR="00743163" w:rsidRPr="006A699F" w:rsidRDefault="00743163" w:rsidP="00743163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71AE7DDE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1901:</w:t>
      </w:r>
    </w:p>
    <w:p w14:paraId="4E1FB259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3109CE2F" w14:textId="77777777" w:rsidR="00743163" w:rsidRPr="006A699F" w:rsidRDefault="00876A82" w:rsidP="00743163">
      <w:pPr>
        <w:numPr>
          <w:ilvl w:val="0"/>
          <w:numId w:val="60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revoke</w:t>
      </w:r>
      <w:r w:rsidR="00743163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Financial Sector (Collection of Data) (reporting standard) determination No. </w:t>
      </w:r>
      <w:r w:rsidR="00743163">
        <w:rPr>
          <w:rFonts w:ascii="Times New Roman" w:eastAsia="Times New Roman" w:hAnsi="Times New Roman"/>
          <w:color w:val="000000"/>
          <w:sz w:val="24"/>
          <w:szCs w:val="24"/>
        </w:rPr>
        <w:t>17</w:t>
      </w:r>
      <w:r w:rsidR="00743163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743163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743163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743163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743163">
        <w:rPr>
          <w:rFonts w:ascii="Times New Roman" w:hAnsi="Times New Roman"/>
          <w:i/>
          <w:sz w:val="24"/>
          <w:szCs w:val="24"/>
        </w:rPr>
        <w:t>48</w:t>
      </w:r>
      <w:r w:rsidR="00743163" w:rsidRPr="00AF72B8">
        <w:rPr>
          <w:rFonts w:ascii="Times New Roman" w:hAnsi="Times New Roman"/>
          <w:i/>
          <w:sz w:val="24"/>
          <w:szCs w:val="24"/>
        </w:rPr>
        <w:t>.</w:t>
      </w:r>
      <w:r w:rsidR="00743163">
        <w:rPr>
          <w:rFonts w:ascii="Times New Roman" w:hAnsi="Times New Roman"/>
          <w:i/>
          <w:sz w:val="24"/>
          <w:szCs w:val="24"/>
        </w:rPr>
        <w:t>0</w:t>
      </w:r>
      <w:r w:rsidR="00743163" w:rsidRPr="00230B05">
        <w:t xml:space="preserve"> </w:t>
      </w:r>
      <w:r w:rsidR="00743163"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="00743163" w:rsidRPr="006A383F">
        <w:rPr>
          <w:rFonts w:ascii="Times New Roman" w:hAnsi="Times New Roman"/>
          <w:i/>
          <w:sz w:val="24"/>
          <w:szCs w:val="24"/>
        </w:rPr>
        <w:t xml:space="preserve">Wholesale Funding Stocks, Flows and Interest Rates </w:t>
      </w:r>
      <w:r w:rsidR="00743163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6037B059" w14:textId="77777777" w:rsidR="00743163" w:rsidRPr="006A699F" w:rsidRDefault="00743163" w:rsidP="00743163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7526EA" w14:textId="77777777" w:rsidR="00743163" w:rsidRPr="00C72568" w:rsidRDefault="00876A82" w:rsidP="00743163">
      <w:pPr>
        <w:numPr>
          <w:ilvl w:val="0"/>
          <w:numId w:val="6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72568">
        <w:rPr>
          <w:rFonts w:ascii="Times New Roman" w:eastAsia="Times New Roman" w:hAnsi="Times New Roman"/>
          <w:color w:val="000000"/>
          <w:sz w:val="24"/>
          <w:szCs w:val="24"/>
        </w:rPr>
        <w:t>determine</w:t>
      </w:r>
      <w:r w:rsidR="00743163" w:rsidRPr="00C7256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43163" w:rsidRPr="00C72568">
        <w:rPr>
          <w:rFonts w:ascii="Times New Roman" w:hAnsi="Times New Roman"/>
          <w:i/>
          <w:sz w:val="24"/>
          <w:szCs w:val="24"/>
        </w:rPr>
        <w:t>Reporting Standard ARS 748.0</w:t>
      </w:r>
      <w:r w:rsidR="00743163" w:rsidRPr="00C72568">
        <w:t xml:space="preserve"> </w:t>
      </w:r>
      <w:r w:rsidR="00743163" w:rsidRPr="00C72568">
        <w:rPr>
          <w:rFonts w:ascii="Times New Roman" w:hAnsi="Times New Roman"/>
          <w:i/>
          <w:sz w:val="24"/>
          <w:szCs w:val="24"/>
        </w:rPr>
        <w:t>ABS/RBA Wholesale Funding Stocks, Flows and Interest Rates</w:t>
      </w:r>
      <w:r w:rsidR="00743163" w:rsidRPr="00C72568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743163" w:rsidRPr="00C72568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14:paraId="5062BE04" w14:textId="77777777" w:rsidR="00743163" w:rsidRPr="00C72568" w:rsidRDefault="00743163" w:rsidP="00743163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7208594" w14:textId="77777777" w:rsidR="00743163" w:rsidRPr="00C72568" w:rsidRDefault="00743163" w:rsidP="0074316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C7256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</w:t>
      </w:r>
      <w:r w:rsidR="00876A82" w:rsidRPr="00C72568">
        <w:rPr>
          <w:rFonts w:ascii="Times New Roman" w:eastAsia="Times New Roman" w:hAnsi="Times New Roman"/>
          <w:sz w:val="24"/>
          <w:szCs w:val="24"/>
          <w:lang w:val="en-US" w:eastAsia="en-AU"/>
        </w:rPr>
        <w:t>declare</w:t>
      </w:r>
      <w:r w:rsidRPr="00C7256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that the reporting standard shall begin to apply to those financial sector entities, and the revoked reporting standard shall cease to apply, </w:t>
      </w:r>
      <w:r w:rsidR="00876A82" w:rsidRPr="00C72568">
        <w:rPr>
          <w:rFonts w:ascii="Times New Roman" w:eastAsia="Times New Roman" w:hAnsi="Times New Roman"/>
          <w:sz w:val="24"/>
          <w:szCs w:val="24"/>
          <w:lang w:val="en-US" w:eastAsia="en-AU"/>
        </w:rPr>
        <w:t>on the day it is registered on the Federal Register of Legislation.</w:t>
      </w:r>
    </w:p>
    <w:p w14:paraId="35B16EB6" w14:textId="77777777" w:rsidR="00876A82" w:rsidRPr="00C72568" w:rsidRDefault="00876A82" w:rsidP="0074316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2F0FDFA" w14:textId="77777777" w:rsidR="00743163" w:rsidRPr="00C72568" w:rsidRDefault="00876A82" w:rsidP="0074316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C72568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upon registration on the Federal Register of Legislation.</w:t>
      </w:r>
    </w:p>
    <w:p w14:paraId="224C5310" w14:textId="77777777" w:rsidR="00743163" w:rsidRPr="00C72568" w:rsidRDefault="00743163" w:rsidP="0074316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51B4E5F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C7256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C72568" w:rsidRPr="00C72568">
        <w:rPr>
          <w:rFonts w:ascii="Times New Roman" w:eastAsia="Times New Roman" w:hAnsi="Times New Roman"/>
          <w:sz w:val="24"/>
          <w:szCs w:val="24"/>
          <w:lang w:val="en-US" w:eastAsia="en-AU"/>
        </w:rPr>
        <w:t>30 July</w:t>
      </w:r>
      <w:r w:rsidRPr="00C72568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2021</w:t>
      </w:r>
    </w:p>
    <w:p w14:paraId="639A903D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3B9C6C6C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7AF8332A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</w:p>
    <w:p w14:paraId="1ECFBA7C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2231F400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716A6C61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1ACCB0EA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Data Analytics</w:t>
      </w:r>
      <w:r w:rsidR="00876A82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&amp; Insights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Division</w:t>
      </w:r>
    </w:p>
    <w:p w14:paraId="39ABB53C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0B54896E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528F124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EB7C40D" w14:textId="77777777" w:rsidR="00743163" w:rsidRDefault="00743163" w:rsidP="0074316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7AE8F59E" w14:textId="77777777" w:rsidR="00743163" w:rsidRDefault="00743163" w:rsidP="0074316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5623B8DD" w14:textId="77777777" w:rsidR="00743163" w:rsidRDefault="00743163" w:rsidP="0074316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3377E9E7" w14:textId="77777777" w:rsidR="00743163" w:rsidRPr="006A699F" w:rsidRDefault="00743163" w:rsidP="00743163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1A5500D0" w14:textId="77777777" w:rsidR="00743163" w:rsidRPr="006A699F" w:rsidRDefault="00743163" w:rsidP="00743163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4A0CE063" w14:textId="77777777" w:rsidR="00743163" w:rsidRPr="006A699F" w:rsidRDefault="00743163" w:rsidP="00743163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6B0911F9" w14:textId="77777777" w:rsidR="00743163" w:rsidRPr="006A699F" w:rsidRDefault="00743163" w:rsidP="00743163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56037FC2" w14:textId="77777777" w:rsidR="00743163" w:rsidRPr="006A699F" w:rsidRDefault="00743163" w:rsidP="00743163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F490A85" w14:textId="77777777" w:rsidR="00743163" w:rsidRPr="006A699F" w:rsidRDefault="00743163" w:rsidP="00743163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14:paraId="10257061" w14:textId="77777777" w:rsidR="00743163" w:rsidRPr="006A699F" w:rsidRDefault="00743163" w:rsidP="00743163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0754E779" w14:textId="77777777" w:rsidR="00743163" w:rsidRPr="006A699F" w:rsidRDefault="00743163" w:rsidP="00743163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5F40C334" w14:textId="77777777" w:rsidR="00743163" w:rsidRPr="006A699F" w:rsidRDefault="00743163" w:rsidP="00743163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AF72B8">
        <w:rPr>
          <w:rFonts w:ascii="Times New Roman" w:hAnsi="Times New Roman"/>
          <w:i/>
          <w:sz w:val="24"/>
          <w:szCs w:val="24"/>
        </w:rPr>
        <w:t>Reporting Standard ARS 7</w:t>
      </w:r>
      <w:r>
        <w:rPr>
          <w:rFonts w:ascii="Times New Roman" w:hAnsi="Times New Roman"/>
          <w:i/>
          <w:sz w:val="24"/>
          <w:szCs w:val="24"/>
        </w:rPr>
        <w:t>48</w:t>
      </w:r>
      <w:r w:rsidRPr="00AF72B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</w:t>
      </w:r>
      <w:r w:rsidRPr="00230B05">
        <w:t xml:space="preserve"> </w:t>
      </w:r>
      <w:r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Pr="006A383F">
        <w:rPr>
          <w:rFonts w:ascii="Times New Roman" w:hAnsi="Times New Roman"/>
          <w:i/>
          <w:sz w:val="24"/>
          <w:szCs w:val="24"/>
        </w:rPr>
        <w:t xml:space="preserve">Wholesale Funding Stocks, Flows and Interest Rates </w:t>
      </w:r>
      <w:r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</w:p>
    <w:p w14:paraId="528D8F36" w14:textId="77777777" w:rsidR="004A2E59" w:rsidRDefault="004A2E59" w:rsidP="00AF103C">
      <w:pPr>
        <w:rPr>
          <w:rFonts w:eastAsia="Times"/>
          <w:szCs w:val="20"/>
        </w:rPr>
        <w:sectPr w:rsidR="004A2E59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BBBE4FC" w14:textId="77777777" w:rsidR="00AF103C" w:rsidRPr="00AB4984" w:rsidRDefault="008964B7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599490F5" wp14:editId="3389DCCC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C4D46" w14:textId="77777777" w:rsidR="00AF103C" w:rsidRPr="00AB4984" w:rsidRDefault="00AF103C" w:rsidP="00AF103C">
      <w:pPr>
        <w:rPr>
          <w:rFonts w:eastAsia="Times"/>
          <w:szCs w:val="20"/>
        </w:rPr>
      </w:pPr>
    </w:p>
    <w:p w14:paraId="143D32FA" w14:textId="77777777" w:rsidR="00AF103C" w:rsidRPr="00FA3B4D" w:rsidRDefault="00B90C07" w:rsidP="00044DA3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517870">
        <w:rPr>
          <w:rFonts w:ascii="Arial" w:eastAsia="Times New Roman" w:hAnsi="Arial" w:cs="Arial"/>
          <w:b/>
          <w:sz w:val="40"/>
          <w:szCs w:val="40"/>
          <w:lang w:eastAsia="en-AU"/>
        </w:rPr>
        <w:t>748.0</w:t>
      </w:r>
    </w:p>
    <w:p w14:paraId="0AD94B4F" w14:textId="77777777" w:rsidR="00AF103C" w:rsidRPr="00AB4984" w:rsidRDefault="00F73B2A" w:rsidP="00044DA3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2" w:name="_Toc256519851"/>
      <w:r>
        <w:rPr>
          <w:rFonts w:ascii="Arial" w:eastAsia="Times New Roman" w:hAnsi="Arial" w:cs="Arial"/>
          <w:b/>
          <w:sz w:val="40"/>
          <w:szCs w:val="40"/>
          <w:lang w:eastAsia="en-AU"/>
        </w:rPr>
        <w:t>ABS/RBA Wholesale Funding Stocks, Flows and Interest Rates</w:t>
      </w:r>
    </w:p>
    <w:bookmarkEnd w:id="2"/>
    <w:p w14:paraId="4D2AC8CD" w14:textId="77777777" w:rsidR="00CD3512" w:rsidRPr="00CD6287" w:rsidRDefault="00CD3512" w:rsidP="00044DA3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7D6635AA" w14:textId="77777777" w:rsidR="00CD3512" w:rsidRDefault="00CD3512" w:rsidP="0004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252218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252218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F73B2A">
        <w:rPr>
          <w:rFonts w:ascii="Times New Roman" w:hAnsi="Times New Roman"/>
          <w:sz w:val="24"/>
          <w:szCs w:val="24"/>
        </w:rPr>
        <w:t>wholesale funding stocks, flows and interest rates</w:t>
      </w:r>
      <w:r>
        <w:rPr>
          <w:rFonts w:ascii="Times New Roman" w:eastAsia="Times" w:hAnsi="Times New Roman"/>
          <w:sz w:val="24"/>
          <w:szCs w:val="24"/>
        </w:rPr>
        <w:t>.</w:t>
      </w:r>
    </w:p>
    <w:p w14:paraId="5525A8C0" w14:textId="77777777" w:rsidR="00CD3512" w:rsidRPr="00044DA3" w:rsidRDefault="00CD3512" w:rsidP="00044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F73B2A">
        <w:rPr>
          <w:rFonts w:ascii="Times New Roman" w:eastAsia="Times" w:hAnsi="Times New Roman"/>
          <w:i/>
          <w:sz w:val="24"/>
          <w:szCs w:val="24"/>
        </w:rPr>
        <w:t>748.0</w:t>
      </w:r>
      <w:r w:rsidR="005B68B6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F73B2A">
        <w:rPr>
          <w:rFonts w:ascii="Times New Roman" w:eastAsia="Times" w:hAnsi="Times New Roman"/>
          <w:i/>
          <w:sz w:val="24"/>
          <w:szCs w:val="24"/>
        </w:rPr>
        <w:t>Wholesale Funding Stocks, Flows and Interest Rates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5B68B6">
        <w:rPr>
          <w:rFonts w:ascii="Times New Roman" w:eastAsia="Times" w:hAnsi="Times New Roman"/>
          <w:i/>
          <w:sz w:val="24"/>
          <w:szCs w:val="24"/>
        </w:rPr>
        <w:t xml:space="preserve">(Standard) </w:t>
      </w:r>
      <w:r w:rsidR="005B68B6">
        <w:rPr>
          <w:rFonts w:ascii="Times New Roman" w:eastAsia="Times" w:hAnsi="Times New Roman"/>
          <w:sz w:val="24"/>
          <w:szCs w:val="24"/>
        </w:rPr>
        <w:t xml:space="preserve">and </w:t>
      </w:r>
      <w:r w:rsidR="005B68B6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5B68B6">
        <w:rPr>
          <w:rFonts w:ascii="Times New Roman" w:eastAsia="Times" w:hAnsi="Times New Roman"/>
          <w:sz w:val="24"/>
          <w:szCs w:val="24"/>
        </w:rPr>
        <w:t xml:space="preserve"> </w:t>
      </w:r>
      <w:r w:rsidR="005B68B6">
        <w:rPr>
          <w:rFonts w:ascii="Times New Roman" w:eastAsia="Times" w:hAnsi="Times New Roman"/>
          <w:i/>
          <w:sz w:val="24"/>
          <w:szCs w:val="24"/>
        </w:rPr>
        <w:t xml:space="preserve">Form ARF 748.0B ABS/RBA Wholesale Funding Stocks, Flows and Interest Rates (Reduced)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044DA3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3" w:name="_Toc256519850"/>
    </w:p>
    <w:p w14:paraId="20C7C078" w14:textId="77777777" w:rsidR="00CD3512" w:rsidRPr="00CD6287" w:rsidRDefault="00CD3512" w:rsidP="00044DA3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3"/>
    </w:p>
    <w:p w14:paraId="2A2F7298" w14:textId="77777777" w:rsidR="00CD3512" w:rsidRPr="00CD6287" w:rsidRDefault="00CD3512" w:rsidP="00044DA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4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4"/>
    </w:p>
    <w:p w14:paraId="794BF121" w14:textId="77777777" w:rsidR="00CD3512" w:rsidRPr="00CD6287" w:rsidRDefault="00CD3512" w:rsidP="00044DA3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716E7CDD" w14:textId="77777777" w:rsidR="00CD3512" w:rsidRPr="0074653C" w:rsidRDefault="00CD3512" w:rsidP="00044DA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</w:t>
      </w:r>
      <w:r w:rsidR="008444E6">
        <w:rPr>
          <w:rFonts w:ascii="Times New Roman"/>
          <w:i/>
          <w:sz w:val="24"/>
        </w:rPr>
        <w:t>ARF</w:t>
      </w:r>
      <w:r w:rsidR="008444E6">
        <w:rPr>
          <w:rFonts w:ascii="Times New Roman"/>
          <w:i/>
          <w:sz w:val="24"/>
        </w:rPr>
        <w:t> </w:t>
      </w:r>
      <w:r w:rsidR="00F73B2A">
        <w:rPr>
          <w:rFonts w:ascii="Times New Roman" w:eastAsia="Times" w:hAnsi="Times New Roman"/>
          <w:i/>
          <w:sz w:val="24"/>
          <w:szCs w:val="24"/>
        </w:rPr>
        <w:t>748.0</w:t>
      </w:r>
      <w:r w:rsidR="005B68B6">
        <w:rPr>
          <w:rFonts w:ascii="Times New Roman" w:eastAsia="Times" w:hAnsi="Times New Roman"/>
          <w:i/>
          <w:sz w:val="24"/>
          <w:szCs w:val="24"/>
        </w:rPr>
        <w:t>A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ABS/RBA Wholesale Funding Stocks, Flows and Interest Rates</w:t>
      </w:r>
      <w:r w:rsidR="005B68B6">
        <w:rPr>
          <w:rFonts w:ascii="Times New Roman" w:eastAsia="Times" w:hAnsi="Times New Roman"/>
          <w:i/>
          <w:sz w:val="24"/>
          <w:szCs w:val="24"/>
        </w:rPr>
        <w:t xml:space="preserve"> (Standard)</w:t>
      </w:r>
      <w:r w:rsidR="00F73B2A">
        <w:rPr>
          <w:rFonts w:ascii="Times New Roman"/>
          <w:sz w:val="24"/>
        </w:rPr>
        <w:t xml:space="preserve"> </w:t>
      </w:r>
      <w:r w:rsidR="008444E6">
        <w:rPr>
          <w:rFonts w:ascii="Times New Roman"/>
          <w:sz w:val="24"/>
        </w:rPr>
        <w:t>(ARF</w:t>
      </w:r>
      <w:r w:rsidR="008444E6">
        <w:rPr>
          <w:rFonts w:ascii="Times New Roman"/>
          <w:sz w:val="24"/>
        </w:rPr>
        <w:t> </w:t>
      </w:r>
      <w:r w:rsidR="00F73B2A">
        <w:rPr>
          <w:rFonts w:ascii="Times New Roman"/>
          <w:sz w:val="24"/>
        </w:rPr>
        <w:t>748.0</w:t>
      </w:r>
      <w:r w:rsidR="005B68B6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)</w:t>
      </w:r>
      <w:r w:rsidR="005B68B6">
        <w:rPr>
          <w:rFonts w:ascii="Times New Roman"/>
          <w:sz w:val="24"/>
        </w:rPr>
        <w:t xml:space="preserve"> and </w:t>
      </w:r>
      <w:r w:rsidR="005B68B6">
        <w:rPr>
          <w:rFonts w:ascii="Times New Roman"/>
          <w:i/>
          <w:sz w:val="24"/>
        </w:rPr>
        <w:t>Reporting Form ARF</w:t>
      </w:r>
      <w:r w:rsidR="005B68B6">
        <w:rPr>
          <w:rFonts w:ascii="Times New Roman"/>
          <w:i/>
          <w:sz w:val="24"/>
        </w:rPr>
        <w:t> </w:t>
      </w:r>
      <w:r w:rsidR="005B68B6">
        <w:rPr>
          <w:rFonts w:ascii="Times New Roman" w:eastAsia="Times" w:hAnsi="Times New Roman"/>
          <w:i/>
          <w:sz w:val="24"/>
          <w:szCs w:val="24"/>
        </w:rPr>
        <w:t>748.0B ABS/RBA Wholesale Funding Stocks, Flows and Interest Rates (Reduced)</w:t>
      </w:r>
      <w:r w:rsidR="005B68B6">
        <w:rPr>
          <w:rFonts w:ascii="Times New Roman"/>
          <w:sz w:val="24"/>
        </w:rPr>
        <w:t xml:space="preserve"> (ARF</w:t>
      </w:r>
      <w:r w:rsidR="005B68B6">
        <w:rPr>
          <w:rFonts w:ascii="Times New Roman"/>
          <w:sz w:val="24"/>
        </w:rPr>
        <w:t> </w:t>
      </w:r>
      <w:r w:rsidR="005B68B6">
        <w:rPr>
          <w:rFonts w:ascii="Times New Roman"/>
          <w:sz w:val="24"/>
        </w:rPr>
        <w:t>748.0B)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ABS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and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RBA </w:t>
      </w:r>
      <w:r w:rsidRPr="00AB4984">
        <w:rPr>
          <w:rFonts w:ascii="Times New Roman" w:hAnsi="Times New Roman"/>
          <w:sz w:val="24"/>
          <w:szCs w:val="24"/>
        </w:rPr>
        <w:t xml:space="preserve">for various purposes, </w:t>
      </w:r>
      <w:r w:rsidR="00F73B2A">
        <w:rPr>
          <w:rFonts w:ascii="Times New Roman" w:hAnsi="Times New Roman"/>
          <w:sz w:val="24"/>
          <w:szCs w:val="24"/>
        </w:rPr>
        <w:t>including for policy and statistical purposes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465935">
        <w:rPr>
          <w:rFonts w:ascii="Times New Roman" w:eastAsia="Times New Roman" w:hAnsi="Times New Roman"/>
          <w:iCs/>
          <w:sz w:val="24"/>
          <w:szCs w:val="24"/>
        </w:rPr>
        <w:t xml:space="preserve">  This information may also be used by </w:t>
      </w:r>
      <w:r w:rsidR="00465935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465935" w:rsidRPr="00AB4984">
        <w:rPr>
          <w:rFonts w:ascii="Times New Roman" w:hAnsi="Times New Roman"/>
          <w:sz w:val="24"/>
          <w:szCs w:val="24"/>
        </w:rPr>
        <w:t xml:space="preserve"> for prudential</w:t>
      </w:r>
      <w:r w:rsidR="00465935">
        <w:rPr>
          <w:rFonts w:ascii="Times New Roman" w:hAnsi="Times New Roman"/>
          <w:sz w:val="24"/>
          <w:szCs w:val="24"/>
        </w:rPr>
        <w:t xml:space="preserve"> </w:t>
      </w:r>
      <w:r w:rsidR="00465935" w:rsidRPr="00AB4984">
        <w:rPr>
          <w:rFonts w:ascii="Times New Roman" w:hAnsi="Times New Roman"/>
          <w:sz w:val="24"/>
          <w:szCs w:val="24"/>
        </w:rPr>
        <w:t>and publicat</w:t>
      </w:r>
      <w:r w:rsidR="00465935">
        <w:rPr>
          <w:rFonts w:ascii="Times New Roman" w:hAnsi="Times New Roman"/>
          <w:sz w:val="24"/>
          <w:szCs w:val="24"/>
        </w:rPr>
        <w:t>ion purposes.</w:t>
      </w:r>
    </w:p>
    <w:p w14:paraId="36B9307C" w14:textId="77777777" w:rsidR="00263003" w:rsidRPr="00263003" w:rsidRDefault="00263003" w:rsidP="00044DA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766A66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7985C4CF" w14:textId="77777777" w:rsidR="00CD3512" w:rsidRPr="00CD6287" w:rsidRDefault="00CD3512" w:rsidP="00044DA3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1BDC2925" w14:textId="77777777" w:rsidR="00CD3512" w:rsidRPr="00100359" w:rsidRDefault="00CD3512" w:rsidP="00044DA3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C07B10">
        <w:rPr>
          <w:rFonts w:ascii="Times New Roman" w:eastAsia="Times New Roman" w:hAnsi="Times New Roman"/>
          <w:iCs/>
          <w:sz w:val="24"/>
          <w:szCs w:val="24"/>
        </w:rPr>
        <w:t>(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C07B10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917CD3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917CD3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917CD3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C07B10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C07B10">
        <w:rPr>
          <w:rFonts w:ascii="Times New Roman" w:eastAsia="Times New Roman" w:hAnsi="Times New Roman"/>
          <w:iCs/>
          <w:sz w:val="24"/>
          <w:szCs w:val="24"/>
        </w:rPr>
        <w:t>)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as set out in the table below</w:t>
      </w:r>
      <w:r w:rsidR="00465935">
        <w:rPr>
          <w:rFonts w:ascii="Times New Roman" w:eastAsia="Times New Roman" w:hAnsi="Times New Roman"/>
          <w:iCs/>
          <w:sz w:val="24"/>
          <w:szCs w:val="24"/>
        </w:rPr>
        <w:t xml:space="preserve">, where ‘deposits’ are measured by the value reported in item 14 on </w:t>
      </w:r>
      <w:r w:rsidR="00465935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465935">
        <w:rPr>
          <w:rFonts w:ascii="Times New Roman" w:eastAsia="Times New Roman" w:hAnsi="Times New Roman"/>
          <w:iCs/>
          <w:sz w:val="24"/>
          <w:szCs w:val="24"/>
        </w:rPr>
        <w:t xml:space="preserve">(ARF 720.0A/B).  </w:t>
      </w:r>
    </w:p>
    <w:p w14:paraId="6823324D" w14:textId="77777777" w:rsidR="00100359" w:rsidRPr="00CD52C5" w:rsidRDefault="00100359" w:rsidP="00100359">
      <w:pPr>
        <w:spacing w:after="240"/>
        <w:ind w:left="567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118"/>
        <w:gridCol w:w="3116"/>
      </w:tblGrid>
      <w:tr w:rsidR="005B68B6" w:rsidRPr="00D77B51" w14:paraId="3BF9B567" w14:textId="77777777" w:rsidTr="00AE0B1B">
        <w:tc>
          <w:tcPr>
            <w:tcW w:w="1543" w:type="pct"/>
            <w:shd w:val="clear" w:color="auto" w:fill="BFBFBF"/>
          </w:tcPr>
          <w:p w14:paraId="294DA737" w14:textId="77777777" w:rsidR="005B68B6" w:rsidRPr="00D77B51" w:rsidRDefault="005B68B6" w:rsidP="00AD7FF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729" w:type="pct"/>
            <w:shd w:val="clear" w:color="auto" w:fill="BFBFBF"/>
          </w:tcPr>
          <w:p w14:paraId="2314AA65" w14:textId="77777777" w:rsidR="005B68B6" w:rsidRPr="00D77B51" w:rsidRDefault="005B68B6" w:rsidP="0079699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748.0A</w:t>
            </w:r>
          </w:p>
        </w:tc>
        <w:tc>
          <w:tcPr>
            <w:tcW w:w="1728" w:type="pct"/>
            <w:shd w:val="clear" w:color="auto" w:fill="BFBFBF"/>
          </w:tcPr>
          <w:p w14:paraId="6AD9AE1E" w14:textId="77777777" w:rsidR="005B68B6" w:rsidRPr="00D77B51" w:rsidRDefault="005B68B6" w:rsidP="0079699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748.0B</w:t>
            </w:r>
          </w:p>
        </w:tc>
      </w:tr>
      <w:tr w:rsidR="005B68B6" w:rsidRPr="00D77B51" w14:paraId="4D240C58" w14:textId="77777777" w:rsidTr="00AE0B1B">
        <w:tc>
          <w:tcPr>
            <w:tcW w:w="1543" w:type="pct"/>
            <w:shd w:val="clear" w:color="auto" w:fill="auto"/>
          </w:tcPr>
          <w:p w14:paraId="75B0F7AC" w14:textId="77777777" w:rsidR="005B68B6" w:rsidRPr="00CD2908" w:rsidRDefault="005B68B6" w:rsidP="00AD7FF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908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1729" w:type="pct"/>
            <w:shd w:val="clear" w:color="auto" w:fill="auto"/>
          </w:tcPr>
          <w:p w14:paraId="211A77B9" w14:textId="77777777" w:rsidR="005B68B6" w:rsidRPr="00D77B51" w:rsidRDefault="005B68B6" w:rsidP="00CD29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deposits ≥ $25 billion</w:t>
            </w:r>
          </w:p>
        </w:tc>
        <w:tc>
          <w:tcPr>
            <w:tcW w:w="1728" w:type="pct"/>
          </w:tcPr>
          <w:p w14:paraId="0F6FBFF6" w14:textId="77777777" w:rsidR="005B68B6" w:rsidRDefault="005B68B6" w:rsidP="00CD29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51">
              <w:rPr>
                <w:rFonts w:ascii="Times New Roman" w:hAnsi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deposits ≥ $4 billion and deposits &lt; $25 billion</w:t>
            </w:r>
          </w:p>
        </w:tc>
      </w:tr>
      <w:tr w:rsidR="005B68B6" w:rsidRPr="00D77B51" w14:paraId="303D63C8" w14:textId="77777777" w:rsidTr="00AE0B1B">
        <w:tc>
          <w:tcPr>
            <w:tcW w:w="1543" w:type="pct"/>
            <w:shd w:val="clear" w:color="auto" w:fill="auto"/>
          </w:tcPr>
          <w:p w14:paraId="7AFA6CD9" w14:textId="77777777" w:rsidR="005B68B6" w:rsidRPr="00CD2908" w:rsidRDefault="005B68B6" w:rsidP="00AD7FF7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2908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729" w:type="pct"/>
            <w:shd w:val="clear" w:color="auto" w:fill="auto"/>
          </w:tcPr>
          <w:p w14:paraId="742EBBB6" w14:textId="77777777" w:rsidR="005B68B6" w:rsidRDefault="005B68B6" w:rsidP="00CD29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deposits ≥ $25 billion</w:t>
            </w:r>
          </w:p>
        </w:tc>
        <w:tc>
          <w:tcPr>
            <w:tcW w:w="1728" w:type="pct"/>
          </w:tcPr>
          <w:p w14:paraId="3FE43120" w14:textId="77777777" w:rsidR="005B68B6" w:rsidRDefault="005B68B6" w:rsidP="00CD29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51">
              <w:rPr>
                <w:rFonts w:ascii="Times New Roman" w:hAnsi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deposits ≥ $4 billion and deposits &lt; $25 billion</w:t>
            </w:r>
          </w:p>
        </w:tc>
      </w:tr>
    </w:tbl>
    <w:p w14:paraId="3E29AA40" w14:textId="77777777" w:rsidR="00ED5450" w:rsidRDefault="00ED5450" w:rsidP="00CD2908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5D6BC7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5F7534BC" w14:textId="77777777" w:rsidR="00CD3512" w:rsidRPr="00575435" w:rsidRDefault="00CD3512" w:rsidP="00044DA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</w:t>
      </w:r>
      <w:r w:rsidRPr="00575435">
        <w:rPr>
          <w:rFonts w:ascii="Times New Roman" w:eastAsia="Times New Roman" w:hAnsi="Times New Roman"/>
          <w:iCs/>
          <w:sz w:val="24"/>
          <w:szCs w:val="24"/>
        </w:rPr>
        <w:t xml:space="preserve">after </w:t>
      </w:r>
      <w:r w:rsidR="00FA3B4D">
        <w:rPr>
          <w:rFonts w:ascii="Times New Roman" w:eastAsia="Times New Roman" w:hAnsi="Times New Roman"/>
          <w:iCs/>
          <w:sz w:val="24"/>
          <w:szCs w:val="24"/>
        </w:rPr>
        <w:t xml:space="preserve">30 </w:t>
      </w:r>
      <w:r w:rsidR="00B96CFD">
        <w:rPr>
          <w:rFonts w:ascii="Times New Roman" w:eastAsia="Times New Roman" w:hAnsi="Times New Roman"/>
          <w:iCs/>
          <w:sz w:val="24"/>
          <w:szCs w:val="24"/>
        </w:rPr>
        <w:t>September</w:t>
      </w:r>
      <w:r w:rsidR="00FA3B4D">
        <w:rPr>
          <w:rFonts w:ascii="Times New Roman" w:eastAsia="Times New Roman" w:hAnsi="Times New Roman"/>
          <w:iCs/>
          <w:sz w:val="24"/>
          <w:szCs w:val="24"/>
        </w:rPr>
        <w:t xml:space="preserve"> 2021</w:t>
      </w:r>
      <w:r w:rsidR="00917CD3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E75082F" w14:textId="77777777" w:rsidR="00CD3512" w:rsidRPr="00CD6287" w:rsidRDefault="00CD3512" w:rsidP="008214C4">
      <w:pPr>
        <w:keepNext/>
        <w:keepLines/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Information required</w:t>
      </w:r>
    </w:p>
    <w:p w14:paraId="5AC7BE87" w14:textId="77777777" w:rsidR="00CD3512" w:rsidRDefault="00CD3512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 </w:t>
      </w:r>
      <w:r w:rsidR="00E65A5B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with the information required by </w:t>
      </w:r>
      <w:r w:rsidR="00E65A5B">
        <w:rPr>
          <w:rFonts w:ascii="Times New Roman" w:eastAsia="Times New Roman" w:hAnsi="Times New Roman"/>
          <w:iCs/>
          <w:sz w:val="24"/>
          <w:szCs w:val="24"/>
        </w:rPr>
        <w:t xml:space="preserve">this Reporting Standard </w:t>
      </w:r>
      <w:r>
        <w:rPr>
          <w:rFonts w:ascii="Times New Roman" w:eastAsia="Times New Roman" w:hAnsi="Times New Roman"/>
          <w:iCs/>
          <w:sz w:val="24"/>
          <w:szCs w:val="24"/>
        </w:rPr>
        <w:t>for each 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27850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466599" w:rsidRPr="00466599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466599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466599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466599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3BE51783" w14:textId="77777777" w:rsidR="00CD3512" w:rsidRPr="00CD6287" w:rsidRDefault="00CD3512" w:rsidP="008214C4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5EC3C797" w14:textId="77777777" w:rsidR="0074653C" w:rsidRPr="00A94B6C" w:rsidRDefault="0093554E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263003" w:rsidRPr="00A94B6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17CCE53E" w14:textId="77777777" w:rsidR="00CD3512" w:rsidRPr="00DC4E62" w:rsidRDefault="00CD3512" w:rsidP="008214C4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93554E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93554E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2A8338E4" w14:textId="77777777" w:rsidR="00CD3512" w:rsidRPr="00135A22" w:rsidRDefault="00CD3512" w:rsidP="008214C4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072A539B" w14:textId="77777777" w:rsidR="00263003" w:rsidRPr="00EF230F" w:rsidRDefault="00263003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188416538"/>
      <w:bookmarkStart w:id="6" w:name="_Ref391456739"/>
      <w:bookmarkStart w:id="7" w:name="_Ref349587044"/>
      <w:bookmarkStart w:id="8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in respect of each calendar month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F27850">
        <w:rPr>
          <w:rFonts w:ascii="Times New Roman" w:eastAsia="Times New Roman" w:hAnsi="Times New Roman"/>
          <w:iCs/>
          <w:sz w:val="24"/>
          <w:szCs w:val="24"/>
        </w:rPr>
        <w:t>or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5. </w:t>
      </w:r>
    </w:p>
    <w:p w14:paraId="7DD60D70" w14:textId="77777777" w:rsidR="00CD3512" w:rsidRPr="00D65D94" w:rsidRDefault="00CD3512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APRA 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within </w:t>
      </w:r>
      <w:r w:rsidR="002F31D0">
        <w:rPr>
          <w:rFonts w:ascii="Times New Roman" w:eastAsia="Times New Roman" w:hAnsi="Times New Roman"/>
          <w:iCs/>
          <w:sz w:val="24"/>
          <w:szCs w:val="24"/>
        </w:rPr>
        <w:t>15 business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reporting period 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>to which the information relates</w:t>
      </w:r>
      <w:r w:rsidR="008D2B28">
        <w:rPr>
          <w:rFonts w:ascii="Times New Roman" w:eastAsia="Times New Roman" w:hAnsi="Times New Roman"/>
          <w:iCs/>
          <w:sz w:val="24"/>
          <w:szCs w:val="24"/>
        </w:rPr>
        <w:t>.</w:t>
      </w:r>
      <w:bookmarkEnd w:id="5"/>
    </w:p>
    <w:p w14:paraId="17CE815E" w14:textId="77777777" w:rsidR="00CD3512" w:rsidRPr="00575435" w:rsidRDefault="00CD3512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07B1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</w:t>
      </w:r>
      <w:r w:rsidRPr="008444E6">
        <w:rPr>
          <w:rFonts w:ascii="Times New Roman" w:eastAsia="Times New Roman" w:hAnsi="Times New Roman"/>
          <w:iCs/>
          <w:sz w:val="24"/>
          <w:szCs w:val="24"/>
          <w:lang w:val="x-none"/>
        </w:rPr>
        <w:t>specified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 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57543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6"/>
    </w:p>
    <w:p w14:paraId="6845BA67" w14:textId="77777777" w:rsidR="00CD3512" w:rsidRPr="00575435" w:rsidRDefault="00CD3512" w:rsidP="008214C4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19029E" w:rsidRPr="00575435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575435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560CF7A7" w14:textId="77777777" w:rsidR="00CD3512" w:rsidRPr="00575435" w:rsidRDefault="00CD3512" w:rsidP="008214C4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r w:rsidRPr="00575435">
        <w:rPr>
          <w:rFonts w:ascii="Times New Roman" w:eastAsia="Times New Roman" w:hAnsi="Times New Roman"/>
          <w:iCs/>
          <w:sz w:val="24"/>
          <w:szCs w:val="24"/>
        </w:rPr>
        <w:t>t</w:t>
      </w:r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the </w:t>
      </w:r>
      <w:r w:rsidR="00575435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ABS </w:t>
      </w:r>
      <w:r w:rsidR="00575435" w:rsidRPr="00575435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575435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575435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4A85B3A2" w14:textId="77777777" w:rsidR="00CD3512" w:rsidRPr="00135A22" w:rsidRDefault="00CD3512" w:rsidP="008214C4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APRA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may grant an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8444E6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8444E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due date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for the provision of the information will be the date on the notice of extension.</w:t>
      </w:r>
    </w:p>
    <w:bookmarkEnd w:id="7"/>
    <w:bookmarkEnd w:id="8"/>
    <w:p w14:paraId="06493242" w14:textId="77777777" w:rsidR="00CD3512" w:rsidRPr="00263003" w:rsidRDefault="00CD3512" w:rsidP="008214C4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57543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lastRenderedPageBreak/>
        <w:t>Quality control</w:t>
      </w:r>
      <w:r w:rsidR="00263003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</w:t>
      </w:r>
    </w:p>
    <w:p w14:paraId="4119D0BD" w14:textId="77777777" w:rsidR="003E6981" w:rsidRDefault="003E6981" w:rsidP="003E6981">
      <w:pPr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RFC </w:t>
      </w:r>
      <w:r>
        <w:rPr>
          <w:rFonts w:ascii="Times New Roman" w:hAnsi="Times New Roman"/>
          <w:sz w:val="24"/>
          <w:szCs w:val="24"/>
        </w:rPr>
        <w:t xml:space="preserve">as set out in </w:t>
      </w:r>
      <w:r w:rsidR="00957D79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957D79" w:rsidRPr="003A24A9">
        <w:rPr>
          <w:rFonts w:ascii="Times New Roman" w:hAnsi="Times New Roman"/>
          <w:i/>
          <w:sz w:val="24"/>
          <w:szCs w:val="24"/>
        </w:rPr>
        <w:t>APS 310</w:t>
      </w:r>
      <w:r w:rsidR="00957D79">
        <w:rPr>
          <w:rFonts w:ascii="Times New Roman" w:hAnsi="Times New Roman"/>
          <w:sz w:val="24"/>
          <w:szCs w:val="24"/>
        </w:rPr>
        <w:t xml:space="preserve"> </w:t>
      </w:r>
      <w:r w:rsidR="00957D79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957D79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57D79">
        <w:rPr>
          <w:rFonts w:ascii="Times New Roman" w:hAnsi="Times New Roman"/>
          <w:sz w:val="24"/>
          <w:szCs w:val="24"/>
        </w:rPr>
        <w:t xml:space="preserve">for </w:t>
      </w:r>
      <w:r w:rsidR="00957D79">
        <w:rPr>
          <w:rFonts w:ascii="Times New Roman" w:hAnsi="Times New Roman"/>
          <w:b/>
          <w:bCs/>
          <w:i/>
          <w:iCs/>
          <w:sz w:val="24"/>
          <w:szCs w:val="24"/>
        </w:rPr>
        <w:t>ADIs</w:t>
      </w:r>
      <w:r w:rsidR="00957D79">
        <w:rPr>
          <w:rFonts w:ascii="Times New Roman" w:hAnsi="Times New Roman"/>
          <w:sz w:val="24"/>
          <w:szCs w:val="24"/>
        </w:rPr>
        <w:t xml:space="preserve"> or </w:t>
      </w:r>
      <w:r w:rsidR="00957D79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957D79">
        <w:rPr>
          <w:rFonts w:ascii="Times New Roman" w:hAnsi="Times New Roman"/>
          <w:sz w:val="24"/>
          <w:szCs w:val="24"/>
        </w:rPr>
        <w:t xml:space="preserve">RRS 710.0 </w:t>
      </w:r>
      <w:r w:rsidR="00957D79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957D79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57D79">
        <w:rPr>
          <w:rFonts w:ascii="Times New Roman" w:hAnsi="Times New Roman"/>
          <w:sz w:val="24"/>
          <w:szCs w:val="24"/>
        </w:rPr>
        <w:t xml:space="preserve">for </w:t>
      </w:r>
      <w:r w:rsidR="00957D79">
        <w:rPr>
          <w:rFonts w:ascii="Times New Roman" w:hAnsi="Times New Roman"/>
          <w:b/>
          <w:bCs/>
          <w:i/>
          <w:iCs/>
          <w:sz w:val="24"/>
          <w:szCs w:val="24"/>
        </w:rPr>
        <w:t>RFCs</w:t>
      </w:r>
      <w:r>
        <w:rPr>
          <w:rFonts w:ascii="Times New Roman" w:hAnsi="Times New Roman"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>
        <w:rPr>
          <w:rFonts w:ascii="Times New Roman" w:hAnsi="Times New Roman"/>
          <w:sz w:val="24"/>
          <w:szCs w:val="24"/>
          <w:lang w:val="x-none"/>
        </w:rPr>
        <w:t xml:space="preserve">This review and testing must be done on an annual basis or more frequently if </w:t>
      </w:r>
      <w:r>
        <w:rPr>
          <w:rFonts w:ascii="Times New Roman" w:hAnsi="Times New Roman"/>
          <w:sz w:val="24"/>
          <w:szCs w:val="24"/>
        </w:rPr>
        <w:t>required by the external auditor</w:t>
      </w:r>
      <w:r>
        <w:rPr>
          <w:rFonts w:ascii="Times New Roman" w:hAnsi="Times New Roman"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>
        <w:rPr>
          <w:rFonts w:ascii="Times New Roman" w:hAnsi="Times New Roman"/>
          <w:sz w:val="24"/>
          <w:szCs w:val="24"/>
        </w:rPr>
        <w:t xml:space="preserve">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14:paraId="1669B66F" w14:textId="77777777" w:rsidR="003E6981" w:rsidRDefault="003E6981" w:rsidP="003E6981">
      <w:pPr>
        <w:numPr>
          <w:ilvl w:val="0"/>
          <w:numId w:val="9"/>
        </w:numPr>
        <w:spacing w:after="24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708876A5" w14:textId="77777777" w:rsidR="00CD3512" w:rsidRPr="00575435" w:rsidRDefault="00CD3512" w:rsidP="008214C4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575435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3E3C8C3B" w14:textId="77777777" w:rsidR="00CD3512" w:rsidRPr="008817DC" w:rsidRDefault="0093554E" w:rsidP="008214C4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94083B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94083B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33DC89AD" w14:textId="77777777" w:rsidR="00CD3512" w:rsidRPr="00761D2C" w:rsidRDefault="00CD3512" w:rsidP="008214C4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2E9A8E50" w14:textId="77777777" w:rsidR="00263003" w:rsidRPr="00EF230F" w:rsidRDefault="00F27850" w:rsidP="00AD7FF7">
      <w:pPr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</w:t>
      </w:r>
      <w:r>
        <w:rPr>
          <w:rFonts w:ascii="Times New Roman" w:hAnsi="Times New Roman"/>
          <w:color w:val="000000"/>
          <w:sz w:val="24"/>
          <w:szCs w:val="24"/>
          <w:lang w:eastAsia="en-AU"/>
        </w:rPr>
        <w:t xml:space="preserve"> Reporting Standard.</w:t>
      </w:r>
    </w:p>
    <w:p w14:paraId="7A524C14" w14:textId="77777777" w:rsidR="00CD3512" w:rsidRPr="0074653C" w:rsidRDefault="00CD3512" w:rsidP="00AD7FF7">
      <w:pPr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en-AU"/>
        </w:rPr>
      </w:pPr>
      <w:r w:rsidRPr="0074653C">
        <w:rPr>
          <w:rFonts w:ascii="Times New Roman" w:hAnsi="Times New Roman"/>
          <w:color w:val="000000"/>
          <w:sz w:val="24"/>
          <w:szCs w:val="24"/>
          <w:lang w:eastAsia="en-AU"/>
        </w:rPr>
        <w:t xml:space="preserve">In this </w:t>
      </w:r>
      <w:r w:rsidR="008444E6" w:rsidRPr="0074653C">
        <w:rPr>
          <w:rFonts w:ascii="Times New Roman" w:hAnsi="Times New Roman"/>
          <w:color w:val="000000"/>
          <w:sz w:val="24"/>
          <w:szCs w:val="24"/>
          <w:lang w:eastAsia="en-AU"/>
        </w:rPr>
        <w:t>R</w:t>
      </w:r>
      <w:r w:rsidRPr="0074653C">
        <w:rPr>
          <w:rFonts w:ascii="Times New Roman" w:hAnsi="Times New Roman"/>
          <w:color w:val="000000"/>
          <w:sz w:val="24"/>
          <w:szCs w:val="24"/>
          <w:lang w:eastAsia="en-AU"/>
        </w:rPr>
        <w:t xml:space="preserve">eporting </w:t>
      </w:r>
      <w:r w:rsidR="008444E6" w:rsidRPr="0074653C">
        <w:rPr>
          <w:rFonts w:ascii="Times New Roman" w:hAnsi="Times New Roman"/>
          <w:color w:val="000000"/>
          <w:sz w:val="24"/>
          <w:szCs w:val="24"/>
          <w:lang w:eastAsia="en-AU"/>
        </w:rPr>
        <w:t>S</w:t>
      </w:r>
      <w:r w:rsidRPr="0074653C">
        <w:rPr>
          <w:rFonts w:ascii="Times New Roman" w:hAnsi="Times New Roman"/>
          <w:color w:val="000000"/>
          <w:sz w:val="24"/>
          <w:szCs w:val="24"/>
          <w:lang w:eastAsia="en-AU"/>
        </w:rPr>
        <w:t xml:space="preserve">tandard: </w:t>
      </w:r>
    </w:p>
    <w:p w14:paraId="423DA43C" w14:textId="77777777" w:rsidR="00CD3512" w:rsidRPr="0074653C" w:rsidRDefault="00CD3512" w:rsidP="008214C4">
      <w:pPr>
        <w:pStyle w:val="Default"/>
        <w:spacing w:after="240"/>
        <w:ind w:left="560"/>
        <w:jc w:val="both"/>
      </w:pPr>
      <w:r w:rsidRPr="0074653C">
        <w:rPr>
          <w:b/>
          <w:bCs/>
          <w:i/>
          <w:iCs/>
        </w:rPr>
        <w:t xml:space="preserve">due date </w:t>
      </w:r>
      <w:r w:rsidRPr="0074653C">
        <w:t xml:space="preserve">means the last day of the </w:t>
      </w:r>
      <w:r w:rsidR="002F31D0">
        <w:t>15 business</w:t>
      </w:r>
      <w:r w:rsidRPr="0074653C">
        <w:t xml:space="preserve"> </w:t>
      </w:r>
      <w:r w:rsidR="008444E6" w:rsidRPr="0074653C">
        <w:t xml:space="preserve">days provided for in paragraph </w:t>
      </w:r>
      <w:r w:rsidR="00263003">
        <w:t>10</w:t>
      </w:r>
      <w:r w:rsidR="00263003" w:rsidRPr="0074653C">
        <w:t xml:space="preserve"> </w:t>
      </w:r>
      <w:r w:rsidR="008444E6" w:rsidRPr="0074653C">
        <w:t xml:space="preserve">or, if applicable, </w:t>
      </w:r>
      <w:r w:rsidR="002F0B98" w:rsidRPr="002F0B98">
        <w:rPr>
          <w:szCs w:val="22"/>
        </w:rPr>
        <w:t xml:space="preserve"> </w:t>
      </w:r>
      <w:r w:rsidR="002F0B98">
        <w:rPr>
          <w:szCs w:val="22"/>
        </w:rPr>
        <w:t>the date on a notice of extension given under paragraph 12</w:t>
      </w:r>
      <w:r w:rsidR="008444E6" w:rsidRPr="0074653C">
        <w:t>.</w:t>
      </w:r>
    </w:p>
    <w:p w14:paraId="51D26D22" w14:textId="77777777" w:rsidR="00263003" w:rsidRDefault="00CD3512" w:rsidP="008214C4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74653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74653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as provided for in paragraph </w:t>
      </w:r>
      <w:r w:rsidR="0026300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263003" w:rsidRPr="0074653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8444E6" w:rsidRPr="0074653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2F0B98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74653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10B19B4E" w14:textId="77777777" w:rsidR="00957D79" w:rsidRPr="006F7984" w:rsidRDefault="00957D79" w:rsidP="005069A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089FACAC" w14:textId="77777777" w:rsidR="00263003" w:rsidRPr="00AB4984" w:rsidRDefault="00263003" w:rsidP="00CD2908">
      <w:pPr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263003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9A2513" w:rsidRPr="00FC3309" w14:paraId="28DD9727" w14:textId="77777777" w:rsidTr="00722A91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0"/>
          <w:p w14:paraId="70AFF1D6" w14:textId="77777777" w:rsidR="009A2513" w:rsidRPr="00B96CFD" w:rsidRDefault="009A2513" w:rsidP="00722A91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 w:rsidRPr="00B96CFD">
              <w:rPr>
                <w:b/>
                <w:sz w:val="32"/>
                <w:szCs w:val="32"/>
              </w:rPr>
              <w:lastRenderedPageBreak/>
              <w:t>ARF_748_0</w:t>
            </w:r>
            <w:r w:rsidR="005B68B6" w:rsidRPr="00B96CFD">
              <w:rPr>
                <w:b/>
                <w:sz w:val="32"/>
                <w:szCs w:val="32"/>
              </w:rPr>
              <w:t>A</w:t>
            </w:r>
            <w:r w:rsidRPr="00B96CFD">
              <w:rPr>
                <w:b/>
                <w:sz w:val="32"/>
                <w:szCs w:val="32"/>
              </w:rPr>
              <w:t>: ABS/RBA Wholesale Funding Stocks, Flows and Interest Rates</w:t>
            </w:r>
            <w:r w:rsidR="005B68B6" w:rsidRPr="00B96CFD">
              <w:rPr>
                <w:b/>
                <w:sz w:val="32"/>
                <w:szCs w:val="32"/>
              </w:rPr>
              <w:t xml:space="preserve"> (Standard)</w:t>
            </w:r>
          </w:p>
        </w:tc>
      </w:tr>
    </w:tbl>
    <w:p w14:paraId="57FC891C" w14:textId="77777777" w:rsidR="009A2513" w:rsidRPr="00FC3309" w:rsidRDefault="009A2513" w:rsidP="009A251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9A2513" w:rsidRPr="00FC3309" w14:paraId="016B4219" w14:textId="77777777" w:rsidTr="00722A91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24DE20" w14:textId="77777777" w:rsidR="009A2513" w:rsidRPr="007874D6" w:rsidRDefault="009A2513" w:rsidP="00722A91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6A3B21" w14:textId="77777777" w:rsidR="009A2513" w:rsidRPr="007874D6" w:rsidRDefault="009A2513" w:rsidP="00722A91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9A2513" w:rsidRPr="00FC3309" w14:paraId="4FE170E9" w14:textId="77777777" w:rsidTr="00722A91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37C25" w14:textId="77777777" w:rsidR="009A2513" w:rsidRPr="00FC3309" w:rsidRDefault="009A2513" w:rsidP="00722A91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E60B8" w14:textId="77777777" w:rsidR="009A2513" w:rsidRPr="00FC3309" w:rsidRDefault="009A2513" w:rsidP="00722A91">
            <w:pPr>
              <w:pStyle w:val="D2Aform"/>
            </w:pPr>
          </w:p>
        </w:tc>
      </w:tr>
      <w:tr w:rsidR="009A2513" w:rsidRPr="00FC3309" w14:paraId="71C48BE4" w14:textId="77777777" w:rsidTr="00722A91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B578D5" w14:textId="77777777" w:rsidR="009A2513" w:rsidRPr="007874D6" w:rsidRDefault="009A2513" w:rsidP="00722A91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E94338" w14:textId="77777777" w:rsidR="009A2513" w:rsidRPr="007874D6" w:rsidRDefault="009A2513" w:rsidP="00722A91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9A2513" w:rsidRPr="00FC3309" w14:paraId="345CC41E" w14:textId="77777777" w:rsidTr="00722A91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78DC9" w14:textId="77777777" w:rsidR="009A2513" w:rsidRPr="00FC3309" w:rsidRDefault="009A2513" w:rsidP="00722A91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7177D" w14:textId="77777777" w:rsidR="009A2513" w:rsidRPr="00FC3309" w:rsidRDefault="009A2513" w:rsidP="00722A91">
            <w:pPr>
              <w:pStyle w:val="D2Aform"/>
            </w:pPr>
          </w:p>
        </w:tc>
      </w:tr>
      <w:tr w:rsidR="009A2513" w:rsidRPr="00FC3309" w14:paraId="65DB656B" w14:textId="77777777" w:rsidTr="00722A91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5DC8518" w14:textId="77777777" w:rsidR="009A2513" w:rsidRPr="007874D6" w:rsidRDefault="009A2513" w:rsidP="00722A91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57EACD86" w14:textId="77777777" w:rsidR="009A2513" w:rsidRPr="00FC3309" w:rsidRDefault="009A2513" w:rsidP="00722A91">
            <w:pPr>
              <w:pStyle w:val="D2Aform"/>
            </w:pPr>
          </w:p>
        </w:tc>
      </w:tr>
      <w:tr w:rsidR="009A2513" w:rsidRPr="00FC3309" w14:paraId="6E9C6385" w14:textId="77777777" w:rsidTr="00722A91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EAE9C" w14:textId="77777777" w:rsidR="009A2513" w:rsidRPr="00FC3309" w:rsidRDefault="009A2513" w:rsidP="0094083B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100D705D" w14:textId="77777777" w:rsidR="009A2513" w:rsidRPr="00FC3309" w:rsidRDefault="009A2513" w:rsidP="00722A91">
            <w:pPr>
              <w:pStyle w:val="D2Aform"/>
            </w:pPr>
          </w:p>
        </w:tc>
      </w:tr>
    </w:tbl>
    <w:p w14:paraId="00A2C6F4" w14:textId="77777777" w:rsidR="009A2513" w:rsidRPr="00FC3309" w:rsidRDefault="009A2513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30330FC8" w14:textId="77777777" w:rsidTr="00722A91">
        <w:tc>
          <w:tcPr>
            <w:tcW w:w="8789" w:type="dxa"/>
          </w:tcPr>
          <w:p w14:paraId="7FB725D3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B70BE2">
              <w:rPr>
                <w:b/>
              </w:rPr>
              <w:t>Outstanding debt securities</w:t>
            </w:r>
          </w:p>
        </w:tc>
      </w:tr>
      <w:tr w:rsidR="009A2513" w:rsidRPr="00FC3309" w14:paraId="0F79F105" w14:textId="77777777" w:rsidTr="00722A91">
        <w:tc>
          <w:tcPr>
            <w:tcW w:w="8789" w:type="dxa"/>
          </w:tcPr>
          <w:p w14:paraId="31F141E6" w14:textId="77777777" w:rsidR="009A2513" w:rsidRPr="00B70BE2" w:rsidRDefault="009A2513" w:rsidP="00722A91">
            <w:pPr>
              <w:pStyle w:val="D2Aform"/>
            </w:pPr>
          </w:p>
        </w:tc>
      </w:tr>
      <w:tr w:rsidR="009A2513" w:rsidRPr="00FC3309" w14:paraId="6B8CC558" w14:textId="77777777" w:rsidTr="00722A91">
        <w:tc>
          <w:tcPr>
            <w:tcW w:w="8789" w:type="dxa"/>
          </w:tcPr>
          <w:p w14:paraId="542005D6" w14:textId="77777777" w:rsidR="009A2513" w:rsidRPr="00B70BE2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B70BE2">
              <w:t>Short-term</w:t>
            </w:r>
          </w:p>
        </w:tc>
      </w:tr>
    </w:tbl>
    <w:p w14:paraId="127BC2AC" w14:textId="77777777" w:rsidR="009A2513" w:rsidRDefault="009A2513" w:rsidP="009A251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8"/>
        <w:gridCol w:w="2779"/>
        <w:gridCol w:w="2778"/>
        <w:gridCol w:w="2779"/>
        <w:gridCol w:w="2778"/>
      </w:tblGrid>
      <w:tr w:rsidR="009A2513" w:rsidRPr="00FC3309" w14:paraId="58BDEB89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042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Type of short-term debt security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DA1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0F6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DB3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2502C3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</w:t>
            </w:r>
          </w:p>
        </w:tc>
      </w:tr>
      <w:tr w:rsidR="009A2513" w:rsidRPr="00FC3309" w14:paraId="3BBDDAB8" w14:textId="77777777" w:rsidTr="00722A91">
        <w:trPr>
          <w:trHeight w:val="317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DCA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18F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1EC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06E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440244F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9A2513" w:rsidRPr="00FC3309" w14:paraId="675DC3B7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A486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A72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9AB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27CD6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BE35A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738A1663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32A4363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Bills of exchange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767E2C3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7733CB7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2AED0535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bottom"/>
          </w:tcPr>
          <w:p w14:paraId="61ED9C1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203D1A9E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389D3B8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98C0825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C214629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238D811E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069F16D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5CDA9C97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332DC50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short-term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13ADCC1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A339CF9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6919D386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1ED49812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715FDD97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9B63395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DE5B617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0877DD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08F2F008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6AEF175B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5C4DA7A" w14:textId="77777777" w:rsidR="009A2513" w:rsidRDefault="009A2513" w:rsidP="009A2513">
      <w:pPr>
        <w:pStyle w:val="D2Aform"/>
      </w:pPr>
    </w:p>
    <w:p w14:paraId="6BFE2E18" w14:textId="77777777" w:rsidR="00B879D7" w:rsidRDefault="00B879D7" w:rsidP="009A2513">
      <w:pPr>
        <w:pStyle w:val="D2Aform"/>
      </w:pPr>
    </w:p>
    <w:p w14:paraId="113B3C44" w14:textId="77777777" w:rsidR="00B879D7" w:rsidRDefault="00B879D7" w:rsidP="009A2513">
      <w:pPr>
        <w:pStyle w:val="D2Aform"/>
      </w:pPr>
    </w:p>
    <w:p w14:paraId="2883C5C3" w14:textId="77777777" w:rsidR="00B879D7" w:rsidRDefault="00B879D7" w:rsidP="009A2513">
      <w:pPr>
        <w:pStyle w:val="D2Aform"/>
      </w:pPr>
    </w:p>
    <w:p w14:paraId="62468123" w14:textId="77777777" w:rsidR="00B879D7" w:rsidRDefault="00B879D7" w:rsidP="009A2513">
      <w:pPr>
        <w:pStyle w:val="D2Aform"/>
      </w:pPr>
    </w:p>
    <w:p w14:paraId="45D4F781" w14:textId="77777777" w:rsidR="00B879D7" w:rsidRDefault="00B879D7" w:rsidP="009A2513">
      <w:pPr>
        <w:pStyle w:val="D2Aform"/>
      </w:pPr>
    </w:p>
    <w:p w14:paraId="1627D6E6" w14:textId="77777777" w:rsidR="00B879D7" w:rsidRDefault="00B879D7" w:rsidP="009A2513">
      <w:pPr>
        <w:pStyle w:val="D2Aform"/>
      </w:pPr>
    </w:p>
    <w:p w14:paraId="116BF087" w14:textId="77777777" w:rsidR="00B879D7" w:rsidRDefault="00B879D7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4712C939" w14:textId="77777777" w:rsidTr="00722A91">
        <w:tc>
          <w:tcPr>
            <w:tcW w:w="8789" w:type="dxa"/>
          </w:tcPr>
          <w:p w14:paraId="74F71CA5" w14:textId="77777777" w:rsidR="009A2513" w:rsidRPr="00B70BE2" w:rsidRDefault="009A2513" w:rsidP="009A2513">
            <w:pPr>
              <w:pStyle w:val="D2Aform"/>
              <w:numPr>
                <w:ilvl w:val="1"/>
                <w:numId w:val="11"/>
              </w:numPr>
            </w:pPr>
            <w:r>
              <w:lastRenderedPageBreak/>
              <w:t>Long</w:t>
            </w:r>
            <w:r w:rsidRPr="00B70BE2">
              <w:t>-term</w:t>
            </w:r>
          </w:p>
        </w:tc>
      </w:tr>
    </w:tbl>
    <w:p w14:paraId="36BE5D1C" w14:textId="77777777" w:rsidR="009A2513" w:rsidRDefault="009A2513" w:rsidP="009A251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  <w:gridCol w:w="1736"/>
        <w:gridCol w:w="1737"/>
        <w:gridCol w:w="1736"/>
        <w:gridCol w:w="1737"/>
      </w:tblGrid>
      <w:tr w:rsidR="009A2513" w:rsidRPr="00FC3309" w14:paraId="5E484308" w14:textId="77777777" w:rsidTr="00AD7FF7">
        <w:trPr>
          <w:trHeight w:val="317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06C70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0D1DF2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42A9A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26B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14:paraId="37FF192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50747D4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FF6E8A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i/>
                <w:sz w:val="20"/>
                <w:szCs w:val="20"/>
              </w:rPr>
              <w:t>of which:</w:t>
            </w:r>
            <w:r w:rsidRPr="00C55BCA">
              <w:rPr>
                <w:b/>
                <w:sz w:val="20"/>
                <w:szCs w:val="20"/>
              </w:rPr>
              <w:t xml:space="preserve"> Maturing in 12 months or less</w:t>
            </w:r>
          </w:p>
        </w:tc>
      </w:tr>
      <w:tr w:rsidR="009A2513" w:rsidRPr="00FC3309" w14:paraId="366E0C73" w14:textId="77777777" w:rsidTr="00AD7FF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671F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Type of long-term debt security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C23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7DE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7F7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BAD723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804539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908BCD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F41B29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</w:tr>
      <w:tr w:rsidR="009A2513" w:rsidRPr="00FC3309" w14:paraId="08F66A0A" w14:textId="77777777" w:rsidTr="00722A91">
        <w:trPr>
          <w:trHeight w:val="31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625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267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063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FA5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5DC036A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7BDB5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E9B612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9EB750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</w:tr>
      <w:tr w:rsidR="009A2513" w:rsidRPr="00FC3309" w14:paraId="077C270D" w14:textId="77777777" w:rsidTr="00722A91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ADD6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F164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4C8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215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93DA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F3D35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BF8A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F668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0629AEA5" w14:textId="77777777" w:rsidTr="00722A91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0F2DC96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0054F8B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6C9544D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14B3C86B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501C7E6C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702ACEF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3553FDB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7238BFF9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710A2552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81D94BC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Covered bonds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1DFAAE3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CABC851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55309D06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4504C19A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284034A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D7F1F9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0ED0CA1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1089BC84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D46BAC5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Senior unsecured debt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D77D456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919A6A2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781A61F3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272CA3F6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69AD16E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2C616A9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042DFA0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1F234FAB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F11E10F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Additional  Tier </w:t>
            </w:r>
            <w:r>
              <w:rPr>
                <w:sz w:val="20"/>
                <w:szCs w:val="20"/>
              </w:rPr>
              <w:t>1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BF3AC67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E29CEDA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74F1361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64B519B2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2A7BFEC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487A76A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D27E906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3FE7AB5D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8B40759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Tier </w:t>
            </w:r>
            <w:r>
              <w:rPr>
                <w:sz w:val="20"/>
                <w:szCs w:val="20"/>
              </w:rPr>
              <w:t>2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D8AABF7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BF3D2E8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03EF069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03DDAA7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9E0C97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6F9D5283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1735099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6863561B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5A5E7F4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hybrid securities and subordinated debt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8C0406D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427465B2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066E3E2D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4E53F606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6122E6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028BFB2C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F2F65DB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5EB2898" w14:textId="77777777" w:rsidR="009A2513" w:rsidRDefault="009A2513" w:rsidP="009A251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9"/>
        <w:gridCol w:w="1737"/>
        <w:gridCol w:w="1736"/>
        <w:gridCol w:w="1737"/>
        <w:gridCol w:w="1736"/>
        <w:gridCol w:w="1737"/>
      </w:tblGrid>
      <w:tr w:rsidR="009A2513" w:rsidRPr="00FC3309" w14:paraId="155ACD86" w14:textId="77777777" w:rsidTr="00AD7FF7">
        <w:trPr>
          <w:trHeight w:val="317"/>
        </w:trPr>
        <w:tc>
          <w:tcPr>
            <w:tcW w:w="5209" w:type="dxa"/>
            <w:shd w:val="clear" w:color="auto" w:fill="auto"/>
            <w:vAlign w:val="bottom"/>
          </w:tcPr>
          <w:p w14:paraId="69812070" w14:textId="77777777" w:rsidR="009A2513" w:rsidRPr="007874D6" w:rsidRDefault="009A2513" w:rsidP="00722A91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664FF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14:paraId="6B1D4B3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5DDBB99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16B1D9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i/>
                <w:sz w:val="20"/>
                <w:szCs w:val="20"/>
              </w:rPr>
              <w:t>of which:</w:t>
            </w:r>
            <w:r w:rsidRPr="00C55BCA">
              <w:rPr>
                <w:b/>
                <w:sz w:val="20"/>
                <w:szCs w:val="20"/>
              </w:rPr>
              <w:t xml:space="preserve"> Maturing in 12 months or less</w:t>
            </w:r>
          </w:p>
        </w:tc>
      </w:tr>
      <w:tr w:rsidR="009A2513" w:rsidRPr="00FC3309" w14:paraId="0E48E97A" w14:textId="77777777" w:rsidTr="00AD7FF7">
        <w:trPr>
          <w:trHeight w:val="317"/>
        </w:trPr>
        <w:tc>
          <w:tcPr>
            <w:tcW w:w="5209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8B52D6" w14:textId="77777777" w:rsidR="009A2513" w:rsidRPr="007874D6" w:rsidRDefault="009A2513" w:rsidP="00722A91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CEAF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F06DB7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51EB13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582237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C96550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</w:tr>
      <w:tr w:rsidR="009A2513" w:rsidRPr="00FC3309" w14:paraId="4A986EA9" w14:textId="77777777" w:rsidTr="00722A91">
        <w:trPr>
          <w:trHeight w:val="317"/>
        </w:trPr>
        <w:tc>
          <w:tcPr>
            <w:tcW w:w="520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1E31B16F" w14:textId="77777777" w:rsidR="009A2513" w:rsidRPr="007874D6" w:rsidRDefault="009A2513" w:rsidP="00722A91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A71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3C63CC6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7164CA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D884D0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10010F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</w:tr>
      <w:tr w:rsidR="009A2513" w:rsidRPr="00FC3309" w14:paraId="0AC00F18" w14:textId="77777777" w:rsidTr="009A2513">
        <w:trPr>
          <w:trHeight w:val="317"/>
        </w:trPr>
        <w:tc>
          <w:tcPr>
            <w:tcW w:w="52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1E70" w14:textId="77777777" w:rsidR="009A2513" w:rsidRPr="007A3439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7A3439">
              <w:t>Total outstanding debt securities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ECE8EB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54709F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6BEC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7E25F11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265E99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3A95B241" w14:textId="77777777" w:rsidTr="00722A91">
        <w:trPr>
          <w:trHeight w:val="317"/>
        </w:trPr>
        <w:tc>
          <w:tcPr>
            <w:tcW w:w="52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C425" w14:textId="77777777" w:rsidR="009A2513" w:rsidRPr="007A3439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7A3439">
              <w:t>Memo item: Asset-backed securities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6A4D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EE1E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DB4F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40B05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7ADDC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1BE43FA8" w14:textId="77777777" w:rsidR="009A2513" w:rsidRDefault="009A2513" w:rsidP="009A2513">
      <w:pPr>
        <w:pStyle w:val="D2Aform"/>
      </w:pPr>
    </w:p>
    <w:p w14:paraId="1E6AD3EB" w14:textId="77777777" w:rsidR="00B879D7" w:rsidRDefault="00B879D7" w:rsidP="009A2513">
      <w:pPr>
        <w:pStyle w:val="D2Aform"/>
      </w:pPr>
    </w:p>
    <w:p w14:paraId="0350A794" w14:textId="77777777" w:rsidR="00B879D7" w:rsidRDefault="00B879D7" w:rsidP="009A2513">
      <w:pPr>
        <w:pStyle w:val="D2Aform"/>
      </w:pPr>
    </w:p>
    <w:p w14:paraId="48399E00" w14:textId="77777777" w:rsidR="00B879D7" w:rsidRDefault="00B879D7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76FF8EA4" w14:textId="77777777" w:rsidTr="00722A91">
        <w:tc>
          <w:tcPr>
            <w:tcW w:w="8789" w:type="dxa"/>
          </w:tcPr>
          <w:p w14:paraId="656F398C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7A3439">
              <w:rPr>
                <w:b/>
              </w:rPr>
              <w:lastRenderedPageBreak/>
              <w:t>New issuance of debt securities</w:t>
            </w:r>
          </w:p>
        </w:tc>
      </w:tr>
      <w:tr w:rsidR="009A2513" w:rsidRPr="00FC3309" w14:paraId="16D51E34" w14:textId="77777777" w:rsidTr="00722A91">
        <w:tc>
          <w:tcPr>
            <w:tcW w:w="8789" w:type="dxa"/>
          </w:tcPr>
          <w:p w14:paraId="4510212A" w14:textId="77777777" w:rsidR="009A2513" w:rsidRPr="00B70BE2" w:rsidRDefault="009A2513" w:rsidP="00722A91">
            <w:pPr>
              <w:pStyle w:val="D2Aform"/>
            </w:pPr>
          </w:p>
        </w:tc>
      </w:tr>
      <w:tr w:rsidR="009A2513" w:rsidRPr="00FC3309" w14:paraId="24B24531" w14:textId="77777777" w:rsidTr="00722A91">
        <w:tc>
          <w:tcPr>
            <w:tcW w:w="8789" w:type="dxa"/>
          </w:tcPr>
          <w:p w14:paraId="08F4717C" w14:textId="77777777" w:rsidR="009A2513" w:rsidRPr="00B70BE2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B70BE2">
              <w:t>Short-term</w:t>
            </w:r>
          </w:p>
        </w:tc>
      </w:tr>
    </w:tbl>
    <w:p w14:paraId="6615238B" w14:textId="77777777" w:rsidR="009A2513" w:rsidRDefault="009A2513" w:rsidP="009A251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8"/>
        <w:gridCol w:w="2779"/>
        <w:gridCol w:w="2778"/>
        <w:gridCol w:w="2779"/>
        <w:gridCol w:w="2778"/>
      </w:tblGrid>
      <w:tr w:rsidR="009A2513" w:rsidRPr="00FC3309" w14:paraId="329C4A2A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74E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Type of short-term debt security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4B0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A4A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907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DACA0AA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</w:t>
            </w:r>
          </w:p>
        </w:tc>
      </w:tr>
      <w:tr w:rsidR="009A2513" w:rsidRPr="00FC3309" w14:paraId="55B08CC5" w14:textId="77777777" w:rsidTr="00722A91">
        <w:trPr>
          <w:trHeight w:val="317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EDC6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877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C57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028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32ECE6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9A2513" w:rsidRPr="00FC3309" w14:paraId="5FEFE835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557A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2972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EBA2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6AE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23ECC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558C84E5" w14:textId="77777777" w:rsidTr="00722A91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1AC19C4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Bills of exchange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26525E2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D6B12FC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1FC43D1E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bottom"/>
          </w:tcPr>
          <w:p w14:paraId="46696D22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314A6335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AD33357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3654487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F02EA86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6DEBFDB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1170D93B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15143518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DCCB9A1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short-term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1FA1302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1B7EC12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37E85F29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68977299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6F08635C" w14:textId="77777777" w:rsidTr="00722A91">
        <w:trPr>
          <w:trHeight w:val="317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345A792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23A5B50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3CDECA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3DFC54F3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1453D468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FD8A880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100B9994" w14:textId="77777777" w:rsidTr="00722A91">
        <w:tc>
          <w:tcPr>
            <w:tcW w:w="8789" w:type="dxa"/>
          </w:tcPr>
          <w:p w14:paraId="25C4F584" w14:textId="77777777" w:rsidR="009A2513" w:rsidRPr="00B70BE2" w:rsidRDefault="009A2513" w:rsidP="009A2513">
            <w:pPr>
              <w:pStyle w:val="D2Aform"/>
              <w:numPr>
                <w:ilvl w:val="1"/>
                <w:numId w:val="11"/>
              </w:numPr>
            </w:pPr>
            <w:r>
              <w:t>Long</w:t>
            </w:r>
            <w:r w:rsidRPr="00B70BE2">
              <w:t>-term</w:t>
            </w:r>
          </w:p>
        </w:tc>
      </w:tr>
    </w:tbl>
    <w:p w14:paraId="280F8754" w14:textId="77777777" w:rsidR="009A2513" w:rsidRDefault="009A2513" w:rsidP="009A2513">
      <w:pPr>
        <w:pStyle w:val="D2Aform"/>
      </w:pPr>
    </w:p>
    <w:tbl>
      <w:tblPr>
        <w:tblW w:w="1389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314"/>
        <w:gridCol w:w="2316"/>
        <w:gridCol w:w="2315"/>
        <w:gridCol w:w="2316"/>
        <w:gridCol w:w="2315"/>
        <w:gridCol w:w="2316"/>
      </w:tblGrid>
      <w:tr w:rsidR="009A2513" w:rsidRPr="00FC3309" w14:paraId="5648DC54" w14:textId="77777777" w:rsidTr="00722A91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5CB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Type of long-term debt security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78A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691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795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3FFF4F6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D6567B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</w:tr>
      <w:tr w:rsidR="009A2513" w:rsidRPr="00FC3309" w14:paraId="74C4C0FE" w14:textId="77777777" w:rsidTr="00722A91">
        <w:trPr>
          <w:trHeight w:val="31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5E3A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BD7F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969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F67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DE65A3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91FD1EA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</w:tr>
      <w:tr w:rsidR="009A2513" w:rsidRPr="00FC3309" w14:paraId="34F0D64F" w14:textId="77777777" w:rsidTr="00722A91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B8F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12AD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4CD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A834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FBEA4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154D8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7EB4E582" w14:textId="77777777" w:rsidTr="00722A91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65A67A6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54701B4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0192B49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509E61A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6714AD6A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1F4D975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5F36DD4E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CD5AFCC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Covered bonds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CC623D1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858C265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102682B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30729C00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7D771D6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0D5EAC9F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6D4ECE0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Senior unsecured debt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1902AA9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2C174B4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62A6F907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3AAC6101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212269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358CB15A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41113BA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Additional  Tier </w:t>
            </w:r>
            <w:r>
              <w:rPr>
                <w:sz w:val="20"/>
                <w:szCs w:val="20"/>
              </w:rPr>
              <w:t>1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E2E8763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A0C9902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5056DCD5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2F62C201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AB9660B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4557C7AA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17C9F30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 2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4F3D7F1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9B01AC9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64004983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A112524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ECACE42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53B0FB7E" w14:textId="77777777" w:rsidTr="00722A91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393B12E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hybrid securities and subordinated debt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401052E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16309CE4" w14:textId="77777777" w:rsidR="009A2513" w:rsidRPr="00C55BCA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61FF8ED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2418FC1F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D8CF572" w14:textId="77777777" w:rsidR="009A2513" w:rsidRPr="00C55BCA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7ACEBF6" w14:textId="77777777" w:rsidR="009A2513" w:rsidRDefault="009A2513" w:rsidP="009A2513">
      <w:pPr>
        <w:pStyle w:val="D2Aform"/>
      </w:pPr>
    </w:p>
    <w:p w14:paraId="4FE51861" w14:textId="77777777" w:rsidR="00B879D7" w:rsidRDefault="00B879D7" w:rsidP="009A2513">
      <w:pPr>
        <w:pStyle w:val="D2Aform"/>
      </w:pPr>
    </w:p>
    <w:p w14:paraId="22E51D2D" w14:textId="77777777" w:rsidR="00B879D7" w:rsidRDefault="00B879D7" w:rsidP="009A2513">
      <w:pPr>
        <w:pStyle w:val="D2Aform"/>
      </w:pPr>
    </w:p>
    <w:tbl>
      <w:tblPr>
        <w:tblW w:w="1389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945"/>
        <w:gridCol w:w="2316"/>
        <w:gridCol w:w="2315"/>
        <w:gridCol w:w="2316"/>
      </w:tblGrid>
      <w:tr w:rsidR="009A2513" w:rsidRPr="00FC3309" w14:paraId="522007E6" w14:textId="77777777" w:rsidTr="00722A91">
        <w:trPr>
          <w:trHeight w:val="317"/>
        </w:trPr>
        <w:tc>
          <w:tcPr>
            <w:tcW w:w="6945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9D1C51" w14:textId="77777777" w:rsidR="009A2513" w:rsidRPr="007874D6" w:rsidRDefault="009A2513" w:rsidP="00722A91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288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FA328A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15C045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</w:tr>
      <w:tr w:rsidR="009A2513" w:rsidRPr="00FC3309" w14:paraId="4ECD1E36" w14:textId="77777777" w:rsidTr="00722A91">
        <w:trPr>
          <w:trHeight w:val="317"/>
        </w:trPr>
        <w:tc>
          <w:tcPr>
            <w:tcW w:w="6945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31DBF186" w14:textId="77777777" w:rsidR="009A2513" w:rsidRPr="007874D6" w:rsidRDefault="009A2513" w:rsidP="00722A91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7BE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F16CE5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8F6CAC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</w:tr>
      <w:tr w:rsidR="009A2513" w:rsidRPr="00FC3309" w14:paraId="528B280F" w14:textId="77777777" w:rsidTr="009A2513">
        <w:trPr>
          <w:trHeight w:val="317"/>
        </w:trPr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DE20" w14:textId="77777777" w:rsidR="009A2513" w:rsidRPr="007E1726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7E1726">
              <w:t>Total new issuance of debt securities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EB249A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8C0E901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7BAE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2882171E" w14:textId="77777777" w:rsidTr="00722A91">
        <w:trPr>
          <w:trHeight w:val="317"/>
        </w:trPr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9AFF" w14:textId="77777777" w:rsidR="009A2513" w:rsidRPr="007E1726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7E1726">
              <w:t>Memo item: Asset-backed securities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F06C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E132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1E10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21BDAA60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541A80EF" w14:textId="77777777" w:rsidTr="00722A91">
        <w:tc>
          <w:tcPr>
            <w:tcW w:w="8789" w:type="dxa"/>
          </w:tcPr>
          <w:p w14:paraId="043DDB80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7E1726">
              <w:rPr>
                <w:b/>
              </w:rPr>
              <w:t>Benchmark rate on senior unsecured debt</w:t>
            </w:r>
          </w:p>
        </w:tc>
      </w:tr>
    </w:tbl>
    <w:p w14:paraId="17D13CF3" w14:textId="77777777" w:rsidR="009A2513" w:rsidRDefault="009A2513" w:rsidP="009A2513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30"/>
        <w:gridCol w:w="4632"/>
        <w:gridCol w:w="4630"/>
      </w:tblGrid>
      <w:tr w:rsidR="009A2513" w:rsidRPr="00FC3309" w14:paraId="25CFCF86" w14:textId="77777777" w:rsidTr="00722A91">
        <w:trPr>
          <w:trHeight w:val="31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EDE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E1726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7BAC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E1726">
              <w:rPr>
                <w:b/>
                <w:sz w:val="20"/>
                <w:szCs w:val="20"/>
              </w:rPr>
              <w:t>Tenor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526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E1726">
              <w:rPr>
                <w:b/>
                <w:sz w:val="20"/>
                <w:szCs w:val="20"/>
              </w:rPr>
              <w:t>Benchmark rate</w:t>
            </w:r>
          </w:p>
        </w:tc>
      </w:tr>
      <w:tr w:rsidR="009A2513" w:rsidRPr="00FC3309" w14:paraId="0B876037" w14:textId="77777777" w:rsidTr="00722A91">
        <w:trPr>
          <w:trHeight w:val="317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11A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586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5E7A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</w:tr>
      <w:tr w:rsidR="009A2513" w:rsidRPr="00FC3309" w14:paraId="391CC49E" w14:textId="77777777" w:rsidTr="00722A91">
        <w:trPr>
          <w:trHeight w:val="31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D50D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40F8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3D7D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6CBEE34F" w14:textId="77777777" w:rsidTr="00722A91">
        <w:trPr>
          <w:trHeight w:val="317"/>
        </w:trPr>
        <w:tc>
          <w:tcPr>
            <w:tcW w:w="463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FAFC3EE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AUD</w:t>
            </w:r>
          </w:p>
        </w:tc>
        <w:tc>
          <w:tcPr>
            <w:tcW w:w="4632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4FC55D5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1 month</w:t>
            </w:r>
          </w:p>
        </w:tc>
        <w:tc>
          <w:tcPr>
            <w:tcW w:w="4630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F759416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03060141" w14:textId="77777777" w:rsidTr="00722A91">
        <w:trPr>
          <w:trHeight w:val="317"/>
        </w:trPr>
        <w:tc>
          <w:tcPr>
            <w:tcW w:w="46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2234D4D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USD</w:t>
            </w:r>
          </w:p>
        </w:tc>
        <w:tc>
          <w:tcPr>
            <w:tcW w:w="463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F5969B3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3 months</w:t>
            </w:r>
          </w:p>
        </w:tc>
        <w:tc>
          <w:tcPr>
            <w:tcW w:w="4630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438D311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7CCFEE53" w14:textId="77777777" w:rsidTr="00722A91">
        <w:trPr>
          <w:trHeight w:val="317"/>
        </w:trPr>
        <w:tc>
          <w:tcPr>
            <w:tcW w:w="46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86AD86F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EUR</w:t>
            </w:r>
          </w:p>
        </w:tc>
        <w:tc>
          <w:tcPr>
            <w:tcW w:w="463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5FDC82F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6 months</w:t>
            </w:r>
          </w:p>
        </w:tc>
        <w:tc>
          <w:tcPr>
            <w:tcW w:w="4630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3F583DA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53E1A1F5" w14:textId="77777777" w:rsidTr="00722A91">
        <w:trPr>
          <w:trHeight w:val="317"/>
        </w:trPr>
        <w:tc>
          <w:tcPr>
            <w:tcW w:w="463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FF6E5D4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DDBE3A3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1 year</w:t>
            </w:r>
          </w:p>
        </w:tc>
        <w:tc>
          <w:tcPr>
            <w:tcW w:w="4630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7B8B418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4D596D69" w14:textId="77777777" w:rsidTr="00722A91">
        <w:trPr>
          <w:trHeight w:val="317"/>
        </w:trPr>
        <w:tc>
          <w:tcPr>
            <w:tcW w:w="463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20F1869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82836E7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3 years</w:t>
            </w:r>
          </w:p>
        </w:tc>
        <w:tc>
          <w:tcPr>
            <w:tcW w:w="4630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9CF360D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2513" w:rsidRPr="00FC3309" w14:paraId="56171627" w14:textId="77777777" w:rsidTr="00722A91">
        <w:trPr>
          <w:trHeight w:val="317"/>
        </w:trPr>
        <w:tc>
          <w:tcPr>
            <w:tcW w:w="463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AC72311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63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4993FC8" w14:textId="77777777" w:rsidR="009A2513" w:rsidRPr="007E1726" w:rsidRDefault="009A2513" w:rsidP="00722A91">
            <w:pPr>
              <w:pStyle w:val="D2Aform"/>
              <w:jc w:val="center"/>
              <w:rPr>
                <w:sz w:val="20"/>
                <w:szCs w:val="20"/>
              </w:rPr>
            </w:pPr>
            <w:r w:rsidRPr="007E1726">
              <w:rPr>
                <w:sz w:val="20"/>
                <w:szCs w:val="20"/>
              </w:rPr>
              <w:t>5 years</w:t>
            </w:r>
          </w:p>
        </w:tc>
        <w:tc>
          <w:tcPr>
            <w:tcW w:w="4630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630B831" w14:textId="77777777" w:rsidR="009A2513" w:rsidRPr="007E1726" w:rsidRDefault="009A2513" w:rsidP="00722A9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EB9B4A7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4D1CDDAA" w14:textId="77777777" w:rsidTr="00722A91">
        <w:tc>
          <w:tcPr>
            <w:tcW w:w="8789" w:type="dxa"/>
          </w:tcPr>
          <w:p w14:paraId="45544661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BC3184">
              <w:rPr>
                <w:b/>
              </w:rPr>
              <w:t>Other interest-bearing liabilities outstanding</w:t>
            </w:r>
          </w:p>
        </w:tc>
      </w:tr>
    </w:tbl>
    <w:p w14:paraId="6770A835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6"/>
        <w:gridCol w:w="1806"/>
        <w:gridCol w:w="1807"/>
        <w:gridCol w:w="1807"/>
        <w:gridCol w:w="1806"/>
      </w:tblGrid>
      <w:tr w:rsidR="009A2513" w:rsidRPr="00FC3309" w14:paraId="121BFB22" w14:textId="77777777" w:rsidTr="00722A91">
        <w:trPr>
          <w:trHeight w:val="31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F735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930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620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1CC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 of funds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CD2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Margin</w:t>
            </w:r>
          </w:p>
        </w:tc>
      </w:tr>
      <w:tr w:rsidR="009A2513" w:rsidRPr="00FC3309" w14:paraId="0AC34436" w14:textId="77777777" w:rsidTr="00722A91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F009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7B50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711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A48B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3CA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</w:tr>
      <w:tr w:rsidR="009A2513" w:rsidRPr="00FC3309" w14:paraId="609D14F1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7CED" w14:textId="77777777" w:rsidR="009A2513" w:rsidRPr="00BC3184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BC3184">
              <w:t>Total other interest-bearing liabilities outstanding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FF13124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2F70FE4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B296F94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FAA3AC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08595CCE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540C" w14:textId="77777777" w:rsidR="009A2513" w:rsidRPr="00BC3184" w:rsidRDefault="00620AA2" w:rsidP="00620AA2">
            <w:pPr>
              <w:pStyle w:val="D2Aform"/>
              <w:numPr>
                <w:ilvl w:val="2"/>
                <w:numId w:val="11"/>
              </w:numPr>
            </w:pPr>
            <w:r>
              <w:t>R</w:t>
            </w:r>
            <w:r w:rsidR="009A2513" w:rsidRPr="00BC3184">
              <w:t>esident</w:t>
            </w:r>
            <w:r>
              <w:t xml:space="preserve"> non-related partie</w:t>
            </w:r>
            <w:r w:rsidR="009A2513" w:rsidRPr="00BC3184">
              <w:t>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F275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186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9744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E27CFBC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3120A498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A07E7" w14:textId="77777777" w:rsidR="009A2513" w:rsidRPr="00BC3184" w:rsidRDefault="00620AA2" w:rsidP="00620AA2">
            <w:pPr>
              <w:pStyle w:val="D2Aform"/>
              <w:numPr>
                <w:ilvl w:val="2"/>
                <w:numId w:val="11"/>
              </w:numPr>
            </w:pPr>
            <w:r>
              <w:t>R</w:t>
            </w:r>
            <w:r w:rsidR="009A2513" w:rsidRPr="00BC3184">
              <w:t>esident</w:t>
            </w:r>
            <w:r>
              <w:t xml:space="preserve"> related partie</w:t>
            </w:r>
            <w:r w:rsidR="009A2513" w:rsidRPr="00BC3184">
              <w:t>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042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3BB2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CD1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B7ACD3D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5EB486AF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2E04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C3184">
              <w:t>Overseas operations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1E4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66E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89D6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C30944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52C74FC5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FD831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C3184">
              <w:t>Other non-residents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A9DD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69DC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104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8D29C69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434C1A6C" w14:textId="77777777" w:rsidR="009A2513" w:rsidRDefault="009A2513" w:rsidP="009A2513">
      <w:pPr>
        <w:pStyle w:val="D2Aform"/>
      </w:pPr>
    </w:p>
    <w:p w14:paraId="599E839D" w14:textId="77777777" w:rsidR="00B879D7" w:rsidRDefault="00B879D7" w:rsidP="009A2513">
      <w:pPr>
        <w:pStyle w:val="D2Aform"/>
      </w:pPr>
    </w:p>
    <w:p w14:paraId="312C0AD5" w14:textId="77777777" w:rsidR="00B879D7" w:rsidRDefault="00B879D7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33113216" w14:textId="77777777" w:rsidTr="00722A91">
        <w:tc>
          <w:tcPr>
            <w:tcW w:w="8789" w:type="dxa"/>
          </w:tcPr>
          <w:p w14:paraId="01A85D55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BC3184">
              <w:rPr>
                <w:b/>
              </w:rPr>
              <w:lastRenderedPageBreak/>
              <w:t>Other new interest-bearing liabilities</w:t>
            </w:r>
          </w:p>
        </w:tc>
      </w:tr>
    </w:tbl>
    <w:p w14:paraId="35BB5647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6"/>
        <w:gridCol w:w="1806"/>
        <w:gridCol w:w="1807"/>
        <w:gridCol w:w="1807"/>
        <w:gridCol w:w="1806"/>
      </w:tblGrid>
      <w:tr w:rsidR="009A2513" w:rsidRPr="00FC3309" w14:paraId="1735C444" w14:textId="77777777" w:rsidTr="00722A91">
        <w:trPr>
          <w:trHeight w:val="31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B06D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4AD3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32A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2A3E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 of funds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91F8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Margin</w:t>
            </w:r>
          </w:p>
        </w:tc>
      </w:tr>
      <w:tr w:rsidR="009A2513" w:rsidRPr="00FC3309" w14:paraId="7E5A9FBB" w14:textId="77777777" w:rsidTr="00722A91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3122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A352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3C96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F805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CB22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</w:tr>
      <w:tr w:rsidR="009A2513" w:rsidRPr="00FC3309" w14:paraId="5125699E" w14:textId="77777777" w:rsidTr="009A2513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B49A" w14:textId="77777777" w:rsidR="009A2513" w:rsidRPr="00BC3184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BC3184">
              <w:t>Total new other interest-bearing liabilities in the month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78E6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DA41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F37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E3FD042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2351A39F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9A2513" w:rsidRPr="00FC3309" w14:paraId="05FF4059" w14:textId="77777777" w:rsidTr="00722A91">
        <w:tc>
          <w:tcPr>
            <w:tcW w:w="8789" w:type="dxa"/>
          </w:tcPr>
          <w:p w14:paraId="0DFEE0B5" w14:textId="77777777" w:rsidR="009A2513" w:rsidRPr="00B70BE2" w:rsidRDefault="009A2513" w:rsidP="009A2513">
            <w:pPr>
              <w:pStyle w:val="D2Aform"/>
              <w:numPr>
                <w:ilvl w:val="0"/>
                <w:numId w:val="11"/>
              </w:numPr>
              <w:rPr>
                <w:b/>
              </w:rPr>
            </w:pPr>
            <w:r w:rsidRPr="00BC3184">
              <w:rPr>
                <w:b/>
              </w:rPr>
              <w:t>Hedging</w:t>
            </w:r>
          </w:p>
        </w:tc>
      </w:tr>
    </w:tbl>
    <w:p w14:paraId="2C54397A" w14:textId="77777777" w:rsidR="009A2513" w:rsidRDefault="009A2513" w:rsidP="009A2513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62"/>
        <w:gridCol w:w="2076"/>
        <w:gridCol w:w="2077"/>
        <w:gridCol w:w="2077"/>
      </w:tblGrid>
      <w:tr w:rsidR="009A2513" w:rsidRPr="00FC3309" w14:paraId="60355409" w14:textId="77777777" w:rsidTr="00722A91">
        <w:trPr>
          <w:trHeight w:val="3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B811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273D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Fair value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187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income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7341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expense</w:t>
            </w:r>
          </w:p>
        </w:tc>
      </w:tr>
      <w:tr w:rsidR="009A2513" w:rsidRPr="00FC3309" w14:paraId="5400162E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CBC9" w14:textId="77777777" w:rsidR="009A2513" w:rsidRPr="00FC3309" w:rsidRDefault="009A2513" w:rsidP="00722A91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DB27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27D4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E6D9" w14:textId="77777777" w:rsidR="009A2513" w:rsidRPr="007874D6" w:rsidRDefault="009A2513" w:rsidP="00722A9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</w:tr>
      <w:tr w:rsidR="009A2513" w:rsidRPr="00FC3309" w14:paraId="4FEE01C7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CC96" w14:textId="77777777" w:rsidR="009A2513" w:rsidRPr="00BC3184" w:rsidRDefault="009A2513" w:rsidP="009A2513">
            <w:pPr>
              <w:pStyle w:val="D2Aform"/>
              <w:numPr>
                <w:ilvl w:val="1"/>
                <w:numId w:val="11"/>
              </w:numPr>
            </w:pPr>
            <w:r w:rsidRPr="00BC3184">
              <w:t>Total derivatives hedging banking book assets and liabilities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6338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352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1DC0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1FA37527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6FD84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80E19">
              <w:rPr>
                <w:i/>
              </w:rPr>
              <w:t>of which:</w:t>
            </w:r>
            <w:r w:rsidRPr="00BC3184">
              <w:t xml:space="preserve"> </w:t>
            </w:r>
            <w:r>
              <w:t>D</w:t>
            </w:r>
            <w:r w:rsidRPr="00BC3184">
              <w:t>erivatives hedging household finance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A313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B597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49B5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39AAD983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22F2F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80E19">
              <w:rPr>
                <w:i/>
              </w:rPr>
              <w:t>of which:</w:t>
            </w:r>
            <w:r>
              <w:t xml:space="preserve"> D</w:t>
            </w:r>
            <w:r w:rsidRPr="00BC3184">
              <w:t>erivatives hedging business finance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0BFF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FB06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D04C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0ED6B069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751A0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80E19">
              <w:rPr>
                <w:i/>
              </w:rPr>
              <w:t>of which:</w:t>
            </w:r>
            <w:r>
              <w:t xml:space="preserve"> D</w:t>
            </w:r>
            <w:r w:rsidRPr="00BC3184">
              <w:t>erivatives hedging deposits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5B91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877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C0F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7D48B211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A6158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80E19">
              <w:rPr>
                <w:i/>
              </w:rPr>
              <w:t>of which:</w:t>
            </w:r>
            <w:r w:rsidRPr="00B80E19">
              <w:t xml:space="preserve"> </w:t>
            </w:r>
            <w:r>
              <w:t>D</w:t>
            </w:r>
            <w:r w:rsidRPr="00BC3184">
              <w:t>erivatives hedging debt securities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4576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8732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865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9A2513" w:rsidRPr="00FC3309" w14:paraId="1E38AF90" w14:textId="77777777" w:rsidTr="00722A91">
        <w:trPr>
          <w:trHeight w:val="31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421EC" w14:textId="77777777" w:rsidR="009A2513" w:rsidRPr="00BC3184" w:rsidRDefault="009A2513" w:rsidP="009A2513">
            <w:pPr>
              <w:pStyle w:val="D2Aform"/>
              <w:numPr>
                <w:ilvl w:val="2"/>
                <w:numId w:val="11"/>
              </w:numPr>
            </w:pPr>
            <w:r w:rsidRPr="00B80E19">
              <w:rPr>
                <w:i/>
              </w:rPr>
              <w:t>of which:</w:t>
            </w:r>
            <w:r>
              <w:t xml:space="preserve"> D</w:t>
            </w:r>
            <w:r w:rsidRPr="00BC3184">
              <w:t>erivatives hedging other interest-bearing liabilities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3C5E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AFA1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5FEB" w14:textId="77777777" w:rsidR="009A2513" w:rsidRPr="00FC3309" w:rsidRDefault="009A2513" w:rsidP="00722A91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FB3DE15" w14:textId="77777777" w:rsidR="005B68B6" w:rsidRDefault="005B68B6" w:rsidP="009A2513">
      <w:pPr>
        <w:pStyle w:val="D2Aform"/>
      </w:pPr>
    </w:p>
    <w:p w14:paraId="325BC35E" w14:textId="77777777" w:rsidR="00DF055E" w:rsidRDefault="00DF055E" w:rsidP="00DF055E">
      <w:pPr>
        <w:pStyle w:val="D2Aform"/>
        <w:rPr>
          <w:b/>
          <w:sz w:val="32"/>
          <w:szCs w:val="32"/>
        </w:rPr>
        <w:sectPr w:rsidR="00DF055E" w:rsidSect="00A06640">
          <w:footerReference w:type="default" r:id="rId20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0562AAD1" w14:textId="77777777" w:rsidR="00B04B20" w:rsidRPr="00AB4984" w:rsidRDefault="00054C93" w:rsidP="008214C4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3710F8">
        <w:rPr>
          <w:rFonts w:ascii="Arial" w:hAnsi="Arial" w:cs="Arial"/>
          <w:b/>
          <w:sz w:val="40"/>
          <w:szCs w:val="40"/>
        </w:rPr>
        <w:t>748.0</w:t>
      </w:r>
      <w:r w:rsidR="005B68B6">
        <w:rPr>
          <w:rFonts w:ascii="Arial" w:hAnsi="Arial" w:cs="Arial"/>
          <w:b/>
          <w:sz w:val="40"/>
          <w:szCs w:val="40"/>
        </w:rPr>
        <w:t xml:space="preserve">A </w:t>
      </w:r>
    </w:p>
    <w:p w14:paraId="353FDA36" w14:textId="77777777" w:rsidR="00054C93" w:rsidRPr="00AB4984" w:rsidRDefault="00C8047C" w:rsidP="008214C4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3710F8">
        <w:rPr>
          <w:rFonts w:ascii="Arial" w:hAnsi="Arial" w:cs="Arial"/>
          <w:b/>
          <w:sz w:val="40"/>
          <w:szCs w:val="40"/>
        </w:rPr>
        <w:t>Wholesale Funding Stocks, Flows and Interest Rates</w:t>
      </w:r>
      <w:r w:rsidR="00B879D7">
        <w:rPr>
          <w:rFonts w:ascii="Arial" w:hAnsi="Arial" w:cs="Arial"/>
          <w:b/>
          <w:sz w:val="40"/>
          <w:szCs w:val="40"/>
        </w:rPr>
        <w:t xml:space="preserve"> (Standard)</w:t>
      </w:r>
    </w:p>
    <w:p w14:paraId="6DA30BA0" w14:textId="77777777" w:rsidR="00054C93" w:rsidRPr="00BB321A" w:rsidRDefault="00054C93" w:rsidP="008214C4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BB321A">
        <w:rPr>
          <w:rFonts w:ascii="Arial" w:hAnsi="Arial" w:cs="Arial"/>
          <w:b/>
          <w:sz w:val="32"/>
          <w:szCs w:val="40"/>
        </w:rPr>
        <w:t>Instruction</w:t>
      </w:r>
      <w:r w:rsidR="002A0B6A" w:rsidRPr="00BB321A">
        <w:rPr>
          <w:rFonts w:ascii="Arial" w:hAnsi="Arial" w:cs="Arial"/>
          <w:b/>
          <w:sz w:val="32"/>
          <w:szCs w:val="40"/>
        </w:rPr>
        <w:t>s</w:t>
      </w:r>
    </w:p>
    <w:p w14:paraId="2301FA4E" w14:textId="77777777" w:rsidR="00C8047C" w:rsidRPr="00AB4984" w:rsidRDefault="00C53458" w:rsidP="008214C4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3710F8"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 w:rsidR="008444E6">
        <w:rPr>
          <w:rFonts w:ascii="Times New Roman" w:hAnsi="Times New Roman"/>
          <w:i/>
          <w:sz w:val="24"/>
          <w:szCs w:val="24"/>
        </w:rPr>
        <w:t>Form ARF </w:t>
      </w:r>
      <w:r w:rsidR="003710F8">
        <w:rPr>
          <w:rFonts w:ascii="Times New Roman" w:hAnsi="Times New Roman"/>
          <w:i/>
          <w:sz w:val="24"/>
          <w:szCs w:val="24"/>
        </w:rPr>
        <w:t>748.0</w:t>
      </w:r>
      <w:r w:rsidR="005B68B6">
        <w:rPr>
          <w:rFonts w:ascii="Times New Roman" w:hAnsi="Times New Roman"/>
          <w:i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3710F8">
        <w:rPr>
          <w:rFonts w:ascii="Times New Roman" w:hAnsi="Times New Roman"/>
          <w:i/>
          <w:sz w:val="24"/>
          <w:szCs w:val="24"/>
        </w:rPr>
        <w:t xml:space="preserve">ABS/RBA </w:t>
      </w:r>
      <w:r w:rsidR="003710F8" w:rsidRPr="009579FF">
        <w:rPr>
          <w:rFonts w:ascii="Times New Roman" w:hAnsi="Times New Roman"/>
          <w:i/>
          <w:sz w:val="24"/>
          <w:szCs w:val="24"/>
        </w:rPr>
        <w:t>Wholesale</w:t>
      </w:r>
      <w:r w:rsidR="003710F8">
        <w:rPr>
          <w:rFonts w:ascii="Times New Roman" w:hAnsi="Times New Roman"/>
          <w:i/>
          <w:sz w:val="24"/>
          <w:szCs w:val="24"/>
        </w:rPr>
        <w:t xml:space="preserve"> Funding Stocks, </w:t>
      </w:r>
      <w:r w:rsidR="003710F8" w:rsidRPr="009579FF">
        <w:rPr>
          <w:rFonts w:ascii="Times New Roman" w:hAnsi="Times New Roman"/>
          <w:i/>
          <w:sz w:val="24"/>
          <w:szCs w:val="24"/>
        </w:rPr>
        <w:t>Flows</w:t>
      </w:r>
      <w:r w:rsidR="003710F8">
        <w:rPr>
          <w:rFonts w:ascii="Times New Roman" w:hAnsi="Times New Roman"/>
          <w:i/>
          <w:sz w:val="24"/>
          <w:szCs w:val="24"/>
        </w:rPr>
        <w:t xml:space="preserve"> and Interest Rates </w:t>
      </w:r>
      <w:r w:rsidR="005B68B6">
        <w:rPr>
          <w:rFonts w:ascii="Times New Roman" w:hAnsi="Times New Roman"/>
          <w:i/>
          <w:sz w:val="24"/>
          <w:szCs w:val="24"/>
        </w:rPr>
        <w:t xml:space="preserve">(Standard) </w:t>
      </w:r>
      <w:r w:rsidR="008444E6">
        <w:rPr>
          <w:rFonts w:ascii="Times New Roman" w:hAnsi="Times New Roman"/>
          <w:sz w:val="24"/>
          <w:szCs w:val="24"/>
        </w:rPr>
        <w:t>(ARF </w:t>
      </w:r>
      <w:r w:rsidR="003710F8" w:rsidRPr="003710F8">
        <w:rPr>
          <w:rFonts w:ascii="Times New Roman" w:hAnsi="Times New Roman"/>
          <w:sz w:val="24"/>
          <w:szCs w:val="24"/>
        </w:rPr>
        <w:t>748.0</w:t>
      </w:r>
      <w:r w:rsidR="005B68B6">
        <w:rPr>
          <w:rFonts w:ascii="Times New Roman" w:hAnsi="Times New Roman"/>
          <w:sz w:val="24"/>
          <w:szCs w:val="24"/>
        </w:rPr>
        <w:t>A</w:t>
      </w:r>
      <w:r w:rsidR="003710F8"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8444E6">
        <w:rPr>
          <w:rFonts w:ascii="Times New Roman" w:hAnsi="Times New Roman"/>
          <w:sz w:val="24"/>
          <w:szCs w:val="24"/>
        </w:rPr>
        <w:t>A</w:t>
      </w:r>
      <w:r w:rsidR="008444E6" w:rsidRPr="008444E6">
        <w:rPr>
          <w:rFonts w:ascii="Times New Roman" w:hAnsi="Times New Roman"/>
          <w:sz w:val="24"/>
          <w:szCs w:val="24"/>
        </w:rPr>
        <w:t>RF </w:t>
      </w:r>
      <w:r w:rsidR="003710F8" w:rsidRPr="008444E6">
        <w:rPr>
          <w:rFonts w:ascii="Times New Roman" w:hAnsi="Times New Roman"/>
          <w:sz w:val="24"/>
          <w:szCs w:val="24"/>
        </w:rPr>
        <w:t>748.0</w:t>
      </w:r>
      <w:r w:rsidR="00B879D7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 xml:space="preserve">the </w:t>
      </w:r>
      <w:r w:rsidR="003710F8" w:rsidRPr="003710F8">
        <w:rPr>
          <w:rFonts w:ascii="Times New Roman" w:hAnsi="Times New Roman"/>
          <w:sz w:val="24"/>
          <w:szCs w:val="24"/>
        </w:rPr>
        <w:t>wholesale funding stocks, flows and interest rates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C07B10">
        <w:rPr>
          <w:rFonts w:ascii="Times New Roman" w:hAnsi="Times New Roman"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DEC3B82" w14:textId="77777777" w:rsidR="008444E6" w:rsidRDefault="008444E6" w:rsidP="00B879D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reported in ARF 748.0</w:t>
      </w:r>
      <w:r w:rsidR="00B879D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required primarily for purposes of the </w:t>
      </w:r>
      <w:r>
        <w:rPr>
          <w:rFonts w:ascii="Times New Roman" w:hAnsi="Times New Roman"/>
          <w:b/>
          <w:i/>
          <w:sz w:val="24"/>
          <w:szCs w:val="24"/>
        </w:rPr>
        <w:t>ABS</w:t>
      </w:r>
      <w:r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>
        <w:rPr>
          <w:rFonts w:ascii="Times New Roman" w:hAnsi="Times New Roman"/>
          <w:sz w:val="24"/>
          <w:szCs w:val="24"/>
        </w:rPr>
        <w:t xml:space="preserve">. This information is required for various purposes, including policy and statistical purposes. This information may also be used by </w:t>
      </w:r>
      <w:r>
        <w:rPr>
          <w:rFonts w:ascii="Times New Roman" w:hAnsi="Times New Roman"/>
          <w:b/>
          <w:i/>
          <w:sz w:val="24"/>
          <w:szCs w:val="24"/>
        </w:rPr>
        <w:t>APRA</w:t>
      </w:r>
      <w:r>
        <w:rPr>
          <w:rFonts w:ascii="Times New Roman" w:hAnsi="Times New Roman"/>
          <w:sz w:val="24"/>
          <w:szCs w:val="24"/>
        </w:rPr>
        <w:t xml:space="preserve"> for prudential and publication purposes.</w:t>
      </w:r>
    </w:p>
    <w:p w14:paraId="0AB3B469" w14:textId="77777777" w:rsidR="00135C27" w:rsidRPr="00BB321A" w:rsidRDefault="00135C27" w:rsidP="008214C4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B321A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2B1CCCE1" w14:textId="77777777" w:rsidR="005B68B6" w:rsidRDefault="00C8047C" w:rsidP="008214C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>A</w:t>
      </w:r>
      <w:r w:rsidR="008444E6">
        <w:rPr>
          <w:rFonts w:ascii="Times New Roman" w:hAnsi="Times New Roman"/>
          <w:sz w:val="24"/>
          <w:szCs w:val="24"/>
        </w:rPr>
        <w:t>RF </w:t>
      </w:r>
      <w:r w:rsidR="003710F8" w:rsidRPr="008444E6">
        <w:rPr>
          <w:rFonts w:ascii="Times New Roman" w:hAnsi="Times New Roman"/>
          <w:sz w:val="24"/>
          <w:szCs w:val="24"/>
        </w:rPr>
        <w:t>748.0</w:t>
      </w:r>
      <w:r w:rsidR="005B68B6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</w:t>
      </w:r>
      <w:r w:rsidR="009101B4">
        <w:rPr>
          <w:rFonts w:ascii="Times New Roman" w:hAnsi="Times New Roman"/>
          <w:sz w:val="24"/>
          <w:szCs w:val="24"/>
        </w:rPr>
        <w:t>by</w:t>
      </w:r>
      <w:r w:rsidR="009101B4" w:rsidRPr="00AB4984">
        <w:rPr>
          <w:rFonts w:ascii="Times New Roman" w:hAnsi="Times New Roman"/>
          <w:sz w:val="24"/>
          <w:szCs w:val="24"/>
        </w:rPr>
        <w:t xml:space="preserve">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7F4E77"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D26C59">
        <w:rPr>
          <w:rFonts w:ascii="Times New Roman" w:hAnsi="Times New Roman"/>
          <w:sz w:val="24"/>
          <w:szCs w:val="24"/>
        </w:rPr>
        <w:t xml:space="preserve"> to which this Reporting Standard applies under paragraphs 4 </w:t>
      </w:r>
      <w:r w:rsidR="003E53EA">
        <w:rPr>
          <w:rFonts w:ascii="Times New Roman" w:hAnsi="Times New Roman"/>
          <w:sz w:val="24"/>
          <w:szCs w:val="24"/>
        </w:rPr>
        <w:t xml:space="preserve">or </w:t>
      </w:r>
      <w:r w:rsidR="00D26C59">
        <w:rPr>
          <w:rFonts w:ascii="Times New Roman" w:hAnsi="Times New Roman"/>
          <w:sz w:val="24"/>
          <w:szCs w:val="24"/>
        </w:rPr>
        <w:t>5</w:t>
      </w:r>
      <w:r w:rsidRPr="00C07B10">
        <w:rPr>
          <w:rFonts w:ascii="Times New Roman" w:hAnsi="Times New Roman"/>
          <w:sz w:val="24"/>
          <w:szCs w:val="24"/>
        </w:rPr>
        <w:t>.</w:t>
      </w:r>
    </w:p>
    <w:p w14:paraId="0AEC9814" w14:textId="77777777" w:rsidR="00B42206" w:rsidRPr="00BB321A" w:rsidRDefault="00B42206" w:rsidP="008214C4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B321A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BB321A">
        <w:rPr>
          <w:rFonts w:ascii="Arial" w:hAnsi="Arial" w:cs="Arial"/>
          <w:b/>
          <w:sz w:val="24"/>
          <w:szCs w:val="32"/>
        </w:rPr>
        <w:t>unit of measurement</w:t>
      </w:r>
    </w:p>
    <w:p w14:paraId="3192DD8E" w14:textId="77777777" w:rsidR="000F1098" w:rsidRDefault="000F1098" w:rsidP="008214C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AB4984">
        <w:rPr>
          <w:rFonts w:ascii="Times New Roman" w:hAnsi="Times New Roman"/>
          <w:sz w:val="24"/>
          <w:szCs w:val="24"/>
        </w:rPr>
        <w:t xml:space="preserve"> instructions specify the reporting basis and unit of measurement that applies to each item. </w:t>
      </w:r>
    </w:p>
    <w:p w14:paraId="6A4A6374" w14:textId="77777777" w:rsidR="008444E6" w:rsidRDefault="008444E6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D107AC">
        <w:rPr>
          <w:rFonts w:ascii="Times New Roman" w:hAnsi="Times New Roman"/>
          <w:sz w:val="24"/>
          <w:szCs w:val="24"/>
        </w:rPr>
        <w:t xml:space="preserve">enter </w:t>
      </w:r>
      <w:r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42D6554C" w14:textId="77777777" w:rsidR="008B2CC7" w:rsidRDefault="008B2CC7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3931DA0" w14:textId="77777777" w:rsidR="000F1098" w:rsidRPr="00044DA3" w:rsidRDefault="000F1098" w:rsidP="008214C4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Counterparties </w:t>
      </w:r>
    </w:p>
    <w:p w14:paraId="2DE454E0" w14:textId="77777777" w:rsidR="00CF113B" w:rsidRPr="00CF113B" w:rsidRDefault="00957D79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CF113B" w:rsidRPr="00CF113B">
        <w:rPr>
          <w:rFonts w:ascii="Times New Roman" w:hAnsi="Times New Roman"/>
          <w:sz w:val="24"/>
          <w:szCs w:val="24"/>
        </w:rPr>
        <w:t xml:space="preserve">ositions with </w:t>
      </w:r>
      <w:r w:rsidR="00CF113B" w:rsidRPr="00CF113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CF113B" w:rsidRPr="00CF113B">
        <w:rPr>
          <w:rFonts w:ascii="Times New Roman" w:hAnsi="Times New Roman"/>
          <w:sz w:val="24"/>
          <w:szCs w:val="24"/>
        </w:rPr>
        <w:t>on this form unless otherwise directed.  Refer to the specific instructions to determine whether</w:t>
      </w:r>
      <w:r w:rsidR="00743513">
        <w:rPr>
          <w:rFonts w:ascii="Times New Roman" w:hAnsi="Times New Roman"/>
          <w:sz w:val="24"/>
          <w:szCs w:val="24"/>
        </w:rPr>
        <w:t xml:space="preserve"> positions with </w:t>
      </w:r>
      <w:r w:rsidR="00CF113B" w:rsidRPr="00CF113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must</w:t>
      </w:r>
      <w:r w:rsidRPr="00CF113B">
        <w:rPr>
          <w:rFonts w:ascii="Times New Roman" w:hAnsi="Times New Roman"/>
          <w:sz w:val="24"/>
          <w:szCs w:val="24"/>
        </w:rPr>
        <w:t xml:space="preserve"> </w:t>
      </w:r>
      <w:r w:rsidR="00CF113B" w:rsidRPr="00CF113B">
        <w:rPr>
          <w:rFonts w:ascii="Times New Roman" w:hAnsi="Times New Roman"/>
          <w:sz w:val="24"/>
          <w:szCs w:val="24"/>
        </w:rPr>
        <w:t xml:space="preserve">be included, and whether </w:t>
      </w:r>
      <w:r w:rsidR="00743513">
        <w:rPr>
          <w:rFonts w:ascii="Times New Roman" w:hAnsi="Times New Roman"/>
          <w:sz w:val="24"/>
          <w:szCs w:val="24"/>
        </w:rPr>
        <w:t xml:space="preserve">these </w:t>
      </w:r>
      <w:r w:rsidR="00CF113B" w:rsidRPr="00CF113B">
        <w:rPr>
          <w:rFonts w:ascii="Times New Roman" w:hAnsi="Times New Roman"/>
          <w:sz w:val="24"/>
          <w:szCs w:val="24"/>
        </w:rPr>
        <w:t xml:space="preserve">are separately identified.  </w:t>
      </w:r>
    </w:p>
    <w:p w14:paraId="2B98CF5F" w14:textId="77777777" w:rsidR="00CF113B" w:rsidRPr="00CF113B" w:rsidRDefault="00CF113B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58399E" w14:textId="77777777" w:rsidR="00CF113B" w:rsidRDefault="00957D79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CF113B" w:rsidRPr="00CF113B">
        <w:rPr>
          <w:rFonts w:ascii="Times New Roman" w:hAnsi="Times New Roman"/>
          <w:sz w:val="24"/>
          <w:szCs w:val="24"/>
        </w:rPr>
        <w:t>ositions with</w:t>
      </w:r>
      <w:r w:rsidR="00743513">
        <w:rPr>
          <w:rFonts w:ascii="Times New Roman" w:hAnsi="Times New Roman"/>
          <w:sz w:val="24"/>
          <w:szCs w:val="24"/>
        </w:rPr>
        <w:t xml:space="preserve"> </w:t>
      </w:r>
      <w:r w:rsidR="00CF113B" w:rsidRPr="00CF113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CF113B" w:rsidRPr="00CF113B">
        <w:rPr>
          <w:rFonts w:ascii="Times New Roman" w:hAnsi="Times New Roman"/>
          <w:sz w:val="24"/>
          <w:szCs w:val="24"/>
        </w:rPr>
        <w:t>on this form unless otherwise directed.  Refer to the specific instructions to determine whether</w:t>
      </w:r>
      <w:r w:rsidR="00743513">
        <w:rPr>
          <w:rFonts w:ascii="Times New Roman" w:hAnsi="Times New Roman"/>
          <w:sz w:val="24"/>
          <w:szCs w:val="24"/>
        </w:rPr>
        <w:t xml:space="preserve"> positions with </w:t>
      </w:r>
      <w:r w:rsidR="00CF113B" w:rsidRPr="00CF113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5321B">
        <w:rPr>
          <w:rFonts w:ascii="Times New Roman" w:hAnsi="Times New Roman"/>
          <w:sz w:val="24"/>
          <w:szCs w:val="24"/>
        </w:rPr>
        <w:t xml:space="preserve">must </w:t>
      </w:r>
      <w:r w:rsidR="00743513">
        <w:rPr>
          <w:rFonts w:ascii="Times New Roman" w:hAnsi="Times New Roman"/>
          <w:sz w:val="24"/>
          <w:szCs w:val="24"/>
        </w:rPr>
        <w:t xml:space="preserve">be included, and whether these </w:t>
      </w:r>
      <w:r w:rsidR="00CF113B" w:rsidRPr="00CF113B">
        <w:rPr>
          <w:rFonts w:ascii="Times New Roman" w:hAnsi="Times New Roman"/>
          <w:sz w:val="24"/>
          <w:szCs w:val="24"/>
        </w:rPr>
        <w:t>are separately identified.</w:t>
      </w:r>
      <w:r w:rsidR="00CF113B">
        <w:rPr>
          <w:rFonts w:ascii="Times New Roman" w:hAnsi="Times New Roman"/>
          <w:sz w:val="24"/>
          <w:szCs w:val="24"/>
        </w:rPr>
        <w:t xml:space="preserve">   </w:t>
      </w:r>
    </w:p>
    <w:p w14:paraId="73A72E86" w14:textId="77777777" w:rsidR="008444E6" w:rsidRPr="004278EE" w:rsidRDefault="008444E6" w:rsidP="008214C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B0B97F" w14:textId="77777777" w:rsidR="00CF113B" w:rsidRPr="00CF113B" w:rsidRDefault="00CF113B" w:rsidP="008214C4">
      <w:pPr>
        <w:keepNext/>
        <w:keepLines/>
        <w:widowControl w:val="0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CF113B">
        <w:rPr>
          <w:rFonts w:ascii="Arial" w:hAnsi="Arial" w:cs="Arial"/>
          <w:b/>
          <w:bCs/>
          <w:sz w:val="24"/>
          <w:szCs w:val="24"/>
        </w:rPr>
        <w:t>Values</w:t>
      </w:r>
    </w:p>
    <w:p w14:paraId="69C92FDA" w14:textId="77777777" w:rsidR="008C02E3" w:rsidRDefault="003710F8" w:rsidP="00B840F0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710F8">
        <w:rPr>
          <w:rFonts w:ascii="Times New Roman" w:hAnsi="Times New Roman"/>
          <w:bCs/>
          <w:sz w:val="24"/>
          <w:szCs w:val="24"/>
        </w:rPr>
        <w:t xml:space="preserve">Report the value of </w:t>
      </w:r>
      <w:r w:rsidRPr="00743513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 w:rsidR="00B840F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840F0">
        <w:rPr>
          <w:rFonts w:ascii="Times New Roman" w:hAnsi="Times New Roman"/>
          <w:bCs/>
          <w:sz w:val="24"/>
          <w:szCs w:val="24"/>
        </w:rPr>
        <w:t xml:space="preserve">and </w:t>
      </w:r>
      <w:r w:rsidR="00B840F0" w:rsidRPr="003710F8">
        <w:rPr>
          <w:rFonts w:ascii="Times New Roman" w:hAnsi="Times New Roman"/>
          <w:bCs/>
          <w:sz w:val="24"/>
          <w:szCs w:val="24"/>
        </w:rPr>
        <w:t xml:space="preserve">the value of funding liabilities other than </w:t>
      </w:r>
      <w:r w:rsidR="00B840F0" w:rsidRPr="008444E6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="00B840F0" w:rsidRPr="003710F8">
        <w:rPr>
          <w:rFonts w:ascii="Times New Roman" w:hAnsi="Times New Roman"/>
          <w:bCs/>
          <w:sz w:val="24"/>
          <w:szCs w:val="24"/>
        </w:rPr>
        <w:t xml:space="preserve"> and </w:t>
      </w:r>
      <w:r w:rsidR="00B840F0" w:rsidRPr="00743513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 w:rsidR="00B840F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840F0">
        <w:rPr>
          <w:rFonts w:ascii="Times New Roman" w:hAnsi="Times New Roman"/>
          <w:bCs/>
          <w:sz w:val="24"/>
          <w:szCs w:val="24"/>
        </w:rPr>
        <w:t>in accordance with Australian accounting standards</w:t>
      </w:r>
      <w:r w:rsidRPr="003710F8">
        <w:rPr>
          <w:rFonts w:ascii="Times New Roman" w:hAnsi="Times New Roman"/>
          <w:bCs/>
          <w:sz w:val="24"/>
          <w:szCs w:val="24"/>
        </w:rPr>
        <w:t xml:space="preserve">. </w:t>
      </w:r>
      <w:r w:rsidR="008C02E3">
        <w:rPr>
          <w:rFonts w:ascii="Times New Roman" w:hAnsi="Times New Roman"/>
          <w:bCs/>
          <w:sz w:val="24"/>
          <w:szCs w:val="24"/>
        </w:rPr>
        <w:t xml:space="preserve">Where </w:t>
      </w:r>
      <w:r w:rsidR="008C02E3" w:rsidRPr="007656CC">
        <w:rPr>
          <w:rFonts w:ascii="Times New Roman" w:hAnsi="Times New Roman"/>
          <w:sz w:val="24"/>
          <w:szCs w:val="24"/>
        </w:rPr>
        <w:t>denominated in foreign currency</w:t>
      </w:r>
      <w:r w:rsidR="008C02E3">
        <w:rPr>
          <w:rFonts w:ascii="Times New Roman" w:hAnsi="Times New Roman"/>
          <w:sz w:val="24"/>
          <w:szCs w:val="24"/>
        </w:rPr>
        <w:t xml:space="preserve">, </w:t>
      </w:r>
      <w:r w:rsidR="00F5321B">
        <w:rPr>
          <w:rFonts w:ascii="Times New Roman" w:hAnsi="Times New Roman"/>
          <w:sz w:val="24"/>
          <w:szCs w:val="24"/>
        </w:rPr>
        <w:t xml:space="preserve">convert </w:t>
      </w:r>
      <w:r w:rsidR="008C02E3">
        <w:rPr>
          <w:rFonts w:ascii="Times New Roman" w:hAnsi="Times New Roman"/>
          <w:sz w:val="24"/>
          <w:szCs w:val="24"/>
        </w:rPr>
        <w:t xml:space="preserve">the value </w:t>
      </w:r>
      <w:r w:rsidR="00D110BC">
        <w:rPr>
          <w:rFonts w:ascii="Times New Roman" w:hAnsi="Times New Roman"/>
          <w:sz w:val="24"/>
          <w:szCs w:val="24"/>
        </w:rPr>
        <w:t xml:space="preserve">of </w:t>
      </w:r>
      <w:r w:rsidR="00B840F0">
        <w:rPr>
          <w:rFonts w:ascii="Times New Roman" w:hAnsi="Times New Roman"/>
          <w:b/>
          <w:i/>
          <w:sz w:val="24"/>
          <w:szCs w:val="24"/>
        </w:rPr>
        <w:t xml:space="preserve">debt securities </w:t>
      </w:r>
      <w:r w:rsidR="00B840F0">
        <w:rPr>
          <w:rFonts w:ascii="Times New Roman" w:hAnsi="Times New Roman"/>
          <w:sz w:val="24"/>
          <w:szCs w:val="24"/>
        </w:rPr>
        <w:t xml:space="preserve">and of </w:t>
      </w:r>
      <w:r w:rsidR="008C02E3">
        <w:rPr>
          <w:rFonts w:ascii="Times New Roman" w:hAnsi="Times New Roman"/>
          <w:sz w:val="24"/>
          <w:szCs w:val="24"/>
        </w:rPr>
        <w:t xml:space="preserve">funding liabilities other than </w:t>
      </w:r>
      <w:r w:rsidR="008C02E3" w:rsidRPr="008444E6">
        <w:rPr>
          <w:rFonts w:ascii="Times New Roman" w:hAnsi="Times New Roman"/>
          <w:b/>
          <w:i/>
          <w:sz w:val="24"/>
          <w:szCs w:val="24"/>
        </w:rPr>
        <w:t>deposits</w:t>
      </w:r>
      <w:r w:rsidR="008C02E3">
        <w:rPr>
          <w:rFonts w:ascii="Times New Roman" w:hAnsi="Times New Roman"/>
          <w:sz w:val="24"/>
          <w:szCs w:val="24"/>
        </w:rPr>
        <w:t xml:space="preserve"> and </w:t>
      </w:r>
      <w:r w:rsidR="008C02E3" w:rsidRPr="00743513">
        <w:rPr>
          <w:rFonts w:ascii="Times New Roman" w:hAnsi="Times New Roman"/>
          <w:b/>
          <w:i/>
          <w:sz w:val="24"/>
          <w:szCs w:val="24"/>
        </w:rPr>
        <w:t>debt securities</w:t>
      </w:r>
      <w:r w:rsidR="008C02E3" w:rsidRPr="007656CC">
        <w:rPr>
          <w:rFonts w:ascii="Times New Roman" w:hAnsi="Times New Roman"/>
          <w:sz w:val="24"/>
          <w:szCs w:val="24"/>
        </w:rPr>
        <w:t xml:space="preserve"> to AUD in accordance with </w:t>
      </w:r>
      <w:r w:rsidR="008444E6">
        <w:rPr>
          <w:rFonts w:ascii="Times New Roman" w:hAnsi="Times New Roman"/>
          <w:i/>
          <w:iCs/>
          <w:sz w:val="24"/>
          <w:szCs w:val="24"/>
        </w:rPr>
        <w:t>AASB </w:t>
      </w:r>
      <w:r w:rsidR="008C02E3" w:rsidRPr="007656CC">
        <w:rPr>
          <w:rFonts w:ascii="Times New Roman" w:hAnsi="Times New Roman"/>
          <w:i/>
          <w:iCs/>
          <w:sz w:val="24"/>
          <w:szCs w:val="24"/>
        </w:rPr>
        <w:t xml:space="preserve">121 The Effects of Changes in Foreign Exchange Rates </w:t>
      </w:r>
      <w:r w:rsidR="008C02E3" w:rsidRPr="007656CC">
        <w:rPr>
          <w:rFonts w:ascii="Times New Roman" w:hAnsi="Times New Roman"/>
          <w:sz w:val="24"/>
          <w:szCs w:val="24"/>
        </w:rPr>
        <w:t>(</w:t>
      </w:r>
      <w:r w:rsidR="008444E6">
        <w:rPr>
          <w:rFonts w:ascii="Times New Roman" w:hAnsi="Times New Roman"/>
          <w:bCs/>
          <w:sz w:val="24"/>
          <w:szCs w:val="24"/>
        </w:rPr>
        <w:t>AASB </w:t>
      </w:r>
      <w:r w:rsidR="008C02E3" w:rsidRPr="008444E6">
        <w:rPr>
          <w:rFonts w:ascii="Times New Roman" w:hAnsi="Times New Roman"/>
          <w:bCs/>
          <w:sz w:val="24"/>
          <w:szCs w:val="24"/>
        </w:rPr>
        <w:t>121</w:t>
      </w:r>
      <w:r w:rsidR="008444E6">
        <w:rPr>
          <w:rFonts w:ascii="Times New Roman" w:hAnsi="Times New Roman"/>
          <w:sz w:val="24"/>
          <w:szCs w:val="24"/>
        </w:rPr>
        <w:t>).</w:t>
      </w:r>
    </w:p>
    <w:p w14:paraId="663D9BA1" w14:textId="77777777" w:rsidR="008B2CC7" w:rsidRPr="008C02E3" w:rsidRDefault="00D107AC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8B2CC7">
        <w:rPr>
          <w:rFonts w:ascii="Times New Roman" w:hAnsi="Times New Roman"/>
          <w:sz w:val="24"/>
          <w:szCs w:val="24"/>
        </w:rPr>
        <w:t>alues</w:t>
      </w:r>
      <w:r w:rsidR="008B2CC7" w:rsidRPr="00AB4984">
        <w:rPr>
          <w:rFonts w:ascii="Times New Roman" w:hAnsi="Times New Roman"/>
          <w:sz w:val="24"/>
          <w:szCs w:val="24"/>
        </w:rPr>
        <w:t xml:space="preserve"> on </w:t>
      </w:r>
      <w:r w:rsidR="008444E6">
        <w:rPr>
          <w:rFonts w:ascii="Times New Roman" w:hAnsi="Times New Roman"/>
          <w:sz w:val="24"/>
          <w:szCs w:val="24"/>
        </w:rPr>
        <w:t>ARF </w:t>
      </w:r>
      <w:r w:rsidR="008B2CC7" w:rsidRPr="008444E6">
        <w:rPr>
          <w:rFonts w:ascii="Times New Roman" w:hAnsi="Times New Roman"/>
          <w:sz w:val="24"/>
          <w:szCs w:val="24"/>
        </w:rPr>
        <w:t>748.0</w:t>
      </w:r>
      <w:r w:rsidR="00E13D5A">
        <w:rPr>
          <w:rFonts w:ascii="Times New Roman" w:hAnsi="Times New Roman"/>
          <w:sz w:val="24"/>
          <w:szCs w:val="24"/>
        </w:rPr>
        <w:t>A</w:t>
      </w:r>
      <w:r w:rsidR="008B2CC7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8B2CC7" w:rsidRPr="00AB4984">
        <w:rPr>
          <w:rFonts w:ascii="Times New Roman" w:hAnsi="Times New Roman"/>
          <w:sz w:val="24"/>
          <w:szCs w:val="24"/>
        </w:rPr>
        <w:t xml:space="preserve">as </w:t>
      </w:r>
      <w:r w:rsidR="008768BF">
        <w:rPr>
          <w:rFonts w:ascii="Times New Roman" w:hAnsi="Times New Roman"/>
          <w:sz w:val="24"/>
          <w:szCs w:val="24"/>
        </w:rPr>
        <w:t>whole dollars</w:t>
      </w:r>
      <w:r w:rsidR="008B2CC7" w:rsidRPr="00AB4984">
        <w:rPr>
          <w:rFonts w:ascii="Times New Roman" w:hAnsi="Times New Roman"/>
          <w:sz w:val="24"/>
          <w:szCs w:val="24"/>
        </w:rPr>
        <w:t xml:space="preserve">. </w:t>
      </w:r>
    </w:p>
    <w:p w14:paraId="64885CBB" w14:textId="77777777" w:rsidR="003710F8" w:rsidRPr="003710F8" w:rsidRDefault="003710F8" w:rsidP="008214C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E5A6BB1" w14:textId="77777777" w:rsidR="00447816" w:rsidRPr="00E3471E" w:rsidRDefault="00447816" w:rsidP="00447816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Averages</w:t>
      </w:r>
    </w:p>
    <w:p w14:paraId="4DE24582" w14:textId="77777777" w:rsidR="00447816" w:rsidRDefault="00B23FF1" w:rsidP="00447816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47816">
        <w:rPr>
          <w:rFonts w:ascii="Times New Roman" w:hAnsi="Times New Roman"/>
          <w:sz w:val="24"/>
          <w:szCs w:val="24"/>
        </w:rPr>
        <w:t>eport averages</w:t>
      </w:r>
      <w:r w:rsidR="00447816" w:rsidRPr="00AB4984">
        <w:rPr>
          <w:rFonts w:ascii="Times New Roman" w:hAnsi="Times New Roman"/>
          <w:sz w:val="24"/>
          <w:szCs w:val="24"/>
        </w:rPr>
        <w:t xml:space="preserve"> on </w:t>
      </w:r>
      <w:r w:rsidR="00447816">
        <w:rPr>
          <w:rFonts w:ascii="Times New Roman" w:hAnsi="Times New Roman"/>
          <w:sz w:val="24"/>
          <w:szCs w:val="24"/>
        </w:rPr>
        <w:t>ARF 748</w:t>
      </w:r>
      <w:r w:rsidR="00447816" w:rsidRPr="00D93938">
        <w:rPr>
          <w:rFonts w:ascii="Times New Roman" w:hAnsi="Times New Roman"/>
          <w:sz w:val="24"/>
          <w:szCs w:val="24"/>
        </w:rPr>
        <w:t>.0</w:t>
      </w:r>
      <w:r w:rsidR="00447816">
        <w:rPr>
          <w:rFonts w:ascii="Times New Roman" w:hAnsi="Times New Roman"/>
          <w:sz w:val="24"/>
          <w:szCs w:val="24"/>
        </w:rPr>
        <w:t>A</w:t>
      </w:r>
      <w:r w:rsidR="00447816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447816">
        <w:rPr>
          <w:rFonts w:ascii="Times New Roman" w:hAnsi="Times New Roman"/>
          <w:sz w:val="24"/>
          <w:szCs w:val="24"/>
        </w:rPr>
        <w:t xml:space="preserve">unscaled, </w:t>
      </w:r>
      <w:r w:rsidR="00447816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7C916EC1" w14:textId="77777777" w:rsidR="00CF113B" w:rsidRPr="00044DA3" w:rsidRDefault="00CF113B" w:rsidP="008214C4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Interest rates</w:t>
      </w:r>
    </w:p>
    <w:p w14:paraId="7252DCD8" w14:textId="77777777" w:rsidR="003710F8" w:rsidRDefault="008444E6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</w:t>
      </w:r>
      <w:r w:rsidR="003710F8" w:rsidRPr="0018365F">
        <w:rPr>
          <w:rFonts w:ascii="Times New Roman" w:hAnsi="Times New Roman"/>
          <w:sz w:val="24"/>
        </w:rPr>
        <w:t xml:space="preserve">are required to report contractual </w:t>
      </w:r>
      <w:r w:rsidR="003710F8" w:rsidRPr="008444E6">
        <w:rPr>
          <w:rFonts w:ascii="Times New Roman" w:hAnsi="Times New Roman"/>
          <w:b/>
          <w:i/>
          <w:sz w:val="24"/>
        </w:rPr>
        <w:t>interest rates</w:t>
      </w:r>
      <w:r w:rsidR="003710F8" w:rsidRPr="0018365F">
        <w:rPr>
          <w:rFonts w:ascii="Times New Roman" w:hAnsi="Times New Roman"/>
          <w:sz w:val="24"/>
        </w:rPr>
        <w:t xml:space="preserve">. </w:t>
      </w:r>
      <w:r w:rsidR="007D7B56">
        <w:rPr>
          <w:rFonts w:ascii="Times New Roman" w:hAnsi="Times New Roman"/>
          <w:sz w:val="24"/>
        </w:rPr>
        <w:t>Report t</w:t>
      </w:r>
      <w:r w:rsidR="003710F8" w:rsidRPr="004347C4">
        <w:rPr>
          <w:rFonts w:ascii="Times New Roman" w:hAnsi="Times New Roman"/>
          <w:sz w:val="24"/>
        </w:rPr>
        <w:t xml:space="preserve">hese contractual </w:t>
      </w:r>
      <w:r w:rsidR="00D26C59">
        <w:rPr>
          <w:rFonts w:ascii="Times New Roman" w:hAnsi="Times New Roman"/>
          <w:b/>
          <w:i/>
          <w:sz w:val="24"/>
          <w:szCs w:val="24"/>
        </w:rPr>
        <w:t>interest rates</w:t>
      </w:r>
      <w:r>
        <w:rPr>
          <w:rFonts w:ascii="Times New Roman" w:hAnsi="Times New Roman"/>
          <w:sz w:val="24"/>
        </w:rPr>
        <w:t xml:space="preserve"> </w:t>
      </w:r>
      <w:r w:rsidR="003710F8" w:rsidRPr="004347C4">
        <w:rPr>
          <w:rFonts w:ascii="Times New Roman" w:hAnsi="Times New Roman"/>
          <w:sz w:val="24"/>
        </w:rPr>
        <w:t xml:space="preserve">as </w:t>
      </w:r>
      <w:r w:rsidR="003710F8">
        <w:rPr>
          <w:rFonts w:ascii="Times New Roman" w:hAnsi="Times New Roman"/>
          <w:sz w:val="24"/>
        </w:rPr>
        <w:t xml:space="preserve">an outright rate rather than a spread. For example, for a fixed-rate debt security, the contractual </w:t>
      </w:r>
      <w:r w:rsidR="003710F8" w:rsidRPr="008444E6">
        <w:rPr>
          <w:rFonts w:ascii="Times New Roman" w:hAnsi="Times New Roman"/>
          <w:b/>
          <w:i/>
          <w:sz w:val="24"/>
        </w:rPr>
        <w:t xml:space="preserve">interest rate </w:t>
      </w:r>
      <w:r w:rsidR="003710F8">
        <w:rPr>
          <w:rFonts w:ascii="Times New Roman" w:hAnsi="Times New Roman"/>
          <w:sz w:val="24"/>
        </w:rPr>
        <w:t xml:space="preserve">would be the annualised coupon rate (or annualised implied </w:t>
      </w:r>
      <w:r w:rsidR="003710F8" w:rsidRPr="008444E6">
        <w:rPr>
          <w:rFonts w:ascii="Times New Roman" w:hAnsi="Times New Roman"/>
          <w:b/>
          <w:i/>
          <w:sz w:val="24"/>
        </w:rPr>
        <w:t>interest rate</w:t>
      </w:r>
      <w:r w:rsidR="003710F8">
        <w:rPr>
          <w:rFonts w:ascii="Times New Roman" w:hAnsi="Times New Roman"/>
          <w:sz w:val="24"/>
        </w:rPr>
        <w:t xml:space="preserve"> in the case of a discount security). For a floating-rate debt security, the contractual </w:t>
      </w:r>
      <w:r w:rsidR="003710F8" w:rsidRPr="008444E6">
        <w:rPr>
          <w:rFonts w:ascii="Times New Roman" w:hAnsi="Times New Roman"/>
          <w:b/>
          <w:i/>
          <w:sz w:val="24"/>
        </w:rPr>
        <w:t>interest rate</w:t>
      </w:r>
      <w:r w:rsidR="003710F8">
        <w:rPr>
          <w:rFonts w:ascii="Times New Roman" w:hAnsi="Times New Roman"/>
          <w:sz w:val="24"/>
        </w:rPr>
        <w:t xml:space="preserve"> would be the value of the floating benchmark rate </w:t>
      </w:r>
      <w:r w:rsidR="00C63B76">
        <w:rPr>
          <w:rFonts w:ascii="Times New Roman" w:hAnsi="Times New Roman"/>
          <w:sz w:val="24"/>
        </w:rPr>
        <w:t xml:space="preserve">as at the end of the reporting period </w:t>
      </w:r>
      <w:r w:rsidR="003710F8">
        <w:rPr>
          <w:rFonts w:ascii="Times New Roman" w:hAnsi="Times New Roman"/>
          <w:sz w:val="24"/>
        </w:rPr>
        <w:t xml:space="preserve">plus the spread (again, annualised if required). </w:t>
      </w:r>
    </w:p>
    <w:p w14:paraId="6FEF38B0" w14:textId="77777777" w:rsidR="003710F8" w:rsidRDefault="003710F8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475E9945" w14:textId="77777777" w:rsidR="003710F8" w:rsidRDefault="003710F8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</w:t>
      </w:r>
      <w:r w:rsidRPr="00743513">
        <w:rPr>
          <w:rFonts w:ascii="Times New Roman" w:hAnsi="Times New Roman"/>
          <w:b/>
          <w:i/>
          <w:sz w:val="24"/>
        </w:rPr>
        <w:t>debt securities</w:t>
      </w:r>
      <w:r>
        <w:rPr>
          <w:rFonts w:ascii="Times New Roman" w:hAnsi="Times New Roman"/>
          <w:sz w:val="24"/>
        </w:rPr>
        <w:t xml:space="preserve"> issued in foreign currency, </w:t>
      </w:r>
      <w:r w:rsidR="00F5321B">
        <w:rPr>
          <w:rFonts w:ascii="Times New Roman" w:hAnsi="Times New Roman"/>
          <w:sz w:val="24"/>
        </w:rPr>
        <w:t xml:space="preserve">do not convert </w:t>
      </w:r>
      <w:r>
        <w:rPr>
          <w:rFonts w:ascii="Times New Roman" w:hAnsi="Times New Roman"/>
          <w:sz w:val="24"/>
        </w:rPr>
        <w:t xml:space="preserve">the </w:t>
      </w:r>
      <w:r w:rsidRPr="008444E6">
        <w:rPr>
          <w:rFonts w:ascii="Times New Roman" w:hAnsi="Times New Roman"/>
          <w:b/>
          <w:i/>
          <w:sz w:val="24"/>
        </w:rPr>
        <w:t>interest rate</w:t>
      </w:r>
      <w:r>
        <w:rPr>
          <w:rFonts w:ascii="Times New Roman" w:hAnsi="Times New Roman"/>
          <w:sz w:val="24"/>
        </w:rPr>
        <w:t xml:space="preserve"> back to an implied AUD rate. </w:t>
      </w:r>
    </w:p>
    <w:p w14:paraId="132AC41C" w14:textId="77777777" w:rsidR="003710F8" w:rsidRPr="004347C4" w:rsidRDefault="003710F8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6AB22A0E" w14:textId="77777777" w:rsidR="00B83638" w:rsidRDefault="00F5321B" w:rsidP="008214C4">
      <w:pPr>
        <w:jc w:val="both"/>
        <w:rPr>
          <w:rFonts w:ascii="Times New Roman" w:hAnsi="Times New Roman"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i</w:t>
      </w:r>
      <w:r w:rsidR="00B83638" w:rsidRPr="00162B96">
        <w:rPr>
          <w:rFonts w:ascii="Times New Roman" w:hAnsi="Times New Roman"/>
          <w:b/>
          <w:bCs/>
          <w:i/>
          <w:sz w:val="24"/>
          <w:szCs w:val="24"/>
        </w:rPr>
        <w:t>nterest rates</w:t>
      </w:r>
      <w:r w:rsidR="00B83638">
        <w:rPr>
          <w:rFonts w:ascii="Times New Roman" w:hAnsi="Times New Roman"/>
          <w:bCs/>
          <w:sz w:val="24"/>
          <w:szCs w:val="24"/>
        </w:rPr>
        <w:t xml:space="preserve"> </w:t>
      </w:r>
      <w:r w:rsidR="00B83638">
        <w:rPr>
          <w:rFonts w:ascii="Times New Roman" w:hAnsi="Times New Roman"/>
          <w:sz w:val="24"/>
          <w:szCs w:val="24"/>
        </w:rPr>
        <w:t>as an annualised percentage rate (on a 365 days per year basis) to two decimal places.</w:t>
      </w:r>
    </w:p>
    <w:p w14:paraId="50044AA7" w14:textId="77777777" w:rsidR="00B83638" w:rsidRPr="00CC5B69" w:rsidRDefault="00B83638" w:rsidP="008214C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FB0D444" w14:textId="77777777" w:rsidR="008444E6" w:rsidRDefault="008444E6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 xml:space="preserve">definition for further </w:t>
      </w:r>
      <w:r w:rsidR="00720685">
        <w:rPr>
          <w:rFonts w:ascii="Times New Roman" w:hAnsi="Times New Roman"/>
          <w:sz w:val="24"/>
        </w:rPr>
        <w:t xml:space="preserve">guidance </w:t>
      </w:r>
      <w:r w:rsidRPr="002C71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ARS 701.0)</w:t>
      </w:r>
      <w:r>
        <w:rPr>
          <w:rFonts w:ascii="Times New Roman" w:hAnsi="Times New Roman"/>
          <w:sz w:val="24"/>
        </w:rPr>
        <w:t xml:space="preserve">. </w:t>
      </w:r>
    </w:p>
    <w:p w14:paraId="4DCC083F" w14:textId="77777777" w:rsidR="003710F8" w:rsidRPr="003710F8" w:rsidRDefault="003710F8" w:rsidP="008214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7654708" w14:textId="77777777" w:rsidR="008B2CC7" w:rsidRPr="00044DA3" w:rsidRDefault="00044DA3" w:rsidP="008214C4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 of funds and margin</w:t>
      </w:r>
    </w:p>
    <w:p w14:paraId="7362D831" w14:textId="77777777" w:rsidR="008B2CC7" w:rsidRDefault="00D107AC" w:rsidP="00821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/>
          <w:bCs/>
          <w:i/>
          <w:sz w:val="24"/>
          <w:szCs w:val="24"/>
        </w:rPr>
        <w:t>v</w:t>
      </w:r>
      <w:r w:rsidR="008B2CC7" w:rsidRPr="00FB7E99">
        <w:rPr>
          <w:rFonts w:ascii="Times New Roman" w:hAnsi="Times New Roman"/>
          <w:b/>
          <w:bCs/>
          <w:i/>
          <w:sz w:val="24"/>
          <w:szCs w:val="24"/>
        </w:rPr>
        <w:t>alue of funds</w:t>
      </w:r>
      <w:r w:rsidR="008B2CC7">
        <w:rPr>
          <w:rFonts w:ascii="Times New Roman" w:hAnsi="Times New Roman"/>
          <w:bCs/>
          <w:sz w:val="24"/>
          <w:szCs w:val="24"/>
        </w:rPr>
        <w:t xml:space="preserve"> and </w:t>
      </w:r>
      <w:r w:rsidR="008B2CC7" w:rsidRPr="00FB7E99">
        <w:rPr>
          <w:rFonts w:ascii="Times New Roman" w:hAnsi="Times New Roman"/>
          <w:b/>
          <w:bCs/>
          <w:i/>
          <w:sz w:val="24"/>
          <w:szCs w:val="24"/>
        </w:rPr>
        <w:t>margin</w:t>
      </w:r>
      <w:r w:rsidR="008B2CC7">
        <w:rPr>
          <w:rFonts w:ascii="Times New Roman" w:hAnsi="Times New Roman"/>
          <w:bCs/>
          <w:sz w:val="24"/>
          <w:szCs w:val="24"/>
        </w:rPr>
        <w:t xml:space="preserve"> items </w:t>
      </w:r>
      <w:r w:rsidR="008B2CC7"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320CCB49" w14:textId="77777777" w:rsidR="008444E6" w:rsidRDefault="008444E6" w:rsidP="008214C4">
      <w:pPr>
        <w:jc w:val="both"/>
        <w:rPr>
          <w:rFonts w:ascii="Times New Roman" w:hAnsi="Times New Roman"/>
          <w:sz w:val="24"/>
          <w:szCs w:val="24"/>
        </w:rPr>
      </w:pPr>
    </w:p>
    <w:p w14:paraId="2FDF702F" w14:textId="77777777" w:rsidR="008444E6" w:rsidRDefault="008444E6" w:rsidP="008214C4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14:paraId="29DF8B8D" w14:textId="77777777" w:rsidR="008444E6" w:rsidRDefault="008444E6" w:rsidP="00B879D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748.0</w:t>
      </w:r>
      <w:r w:rsidR="00B879D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accounting type of credit (liabilities)</w:t>
      </w:r>
      <w:r w:rsidR="008A24F5">
        <w:rPr>
          <w:rFonts w:ascii="Times New Roman" w:hAnsi="Times New Roman"/>
          <w:sz w:val="24"/>
          <w:szCs w:val="24"/>
        </w:rPr>
        <w:t xml:space="preserve"> unless otherwise directed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>
        <w:rPr>
          <w:rFonts w:ascii="Times New Roman" w:hAnsi="Times New Roman"/>
          <w:sz w:val="24"/>
          <w:szCs w:val="24"/>
        </w:rPr>
        <w:t>treatment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7FF956D8" w14:textId="77777777" w:rsidR="00401EFB" w:rsidRPr="00AB4984" w:rsidRDefault="00B95FF0" w:rsidP="00770B7E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</w:p>
    <w:p w14:paraId="1B858645" w14:textId="77777777" w:rsidR="00D45BCD" w:rsidRDefault="00D45BCD" w:rsidP="008214C4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highlighted in </w:t>
      </w:r>
      <w:r>
        <w:rPr>
          <w:rFonts w:ascii="Times New Roman" w:hAnsi="Times New Roman"/>
          <w:b/>
          <w:i/>
          <w:sz w:val="24"/>
          <w:szCs w:val="24"/>
        </w:rPr>
        <w:t>bold italics</w:t>
      </w:r>
      <w:r>
        <w:rPr>
          <w:rFonts w:ascii="Times New Roman" w:hAnsi="Times New Roman"/>
          <w:sz w:val="24"/>
          <w:szCs w:val="24"/>
        </w:rPr>
        <w:t xml:space="preserve"> </w:t>
      </w:r>
      <w:r w:rsidR="001C3A30">
        <w:rPr>
          <w:rFonts w:ascii="Times New Roman" w:hAnsi="Times New Roman"/>
          <w:sz w:val="24"/>
          <w:szCs w:val="24"/>
        </w:rPr>
        <w:t>are defined</w:t>
      </w:r>
      <w:r>
        <w:rPr>
          <w:rFonts w:ascii="Times New Roman" w:hAnsi="Times New Roman"/>
          <w:sz w:val="24"/>
          <w:szCs w:val="24"/>
        </w:rPr>
        <w:t xml:space="preserve"> in </w:t>
      </w:r>
      <w:r w:rsidR="005B32AF" w:rsidRPr="00400543">
        <w:rPr>
          <w:rFonts w:ascii="Times New Roman" w:hAnsi="Times New Roman"/>
          <w:sz w:val="24"/>
          <w:szCs w:val="24"/>
        </w:rPr>
        <w:t>ARS</w:t>
      </w:r>
      <w:r w:rsidR="005B32AF">
        <w:rPr>
          <w:rFonts w:ascii="Times New Roman" w:hAnsi="Times New Roman"/>
          <w:sz w:val="24"/>
          <w:szCs w:val="24"/>
        </w:rPr>
        <w:t> </w:t>
      </w:r>
      <w:r w:rsidR="005B32AF" w:rsidRPr="00400543">
        <w:rPr>
          <w:rFonts w:ascii="Times New Roman" w:hAnsi="Times New Roman"/>
          <w:sz w:val="24"/>
          <w:szCs w:val="24"/>
        </w:rPr>
        <w:t>701.0</w:t>
      </w:r>
      <w:r>
        <w:rPr>
          <w:rFonts w:ascii="Times New Roman" w:hAnsi="Times New Roman"/>
          <w:sz w:val="24"/>
          <w:szCs w:val="24"/>
        </w:rPr>
        <w:t>.</w:t>
      </w:r>
    </w:p>
    <w:p w14:paraId="6C7CCAD2" w14:textId="77777777" w:rsidR="000952DD" w:rsidRPr="00AB4984" w:rsidRDefault="00827675" w:rsidP="008214C4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8214C4">
        <w:rPr>
          <w:rFonts w:ascii="Times New Roman" w:hAnsi="Times New Roman"/>
          <w:sz w:val="24"/>
          <w:szCs w:val="24"/>
        </w:rPr>
        <w:t xml:space="preserve"> </w:t>
      </w:r>
    </w:p>
    <w:p w14:paraId="0A7DDE9E" w14:textId="77777777" w:rsidR="003D2EFF" w:rsidRPr="00AB4984" w:rsidRDefault="00D45BCD" w:rsidP="008214C4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F5321B">
        <w:rPr>
          <w:rFonts w:ascii="Times New Roman" w:hAnsi="Times New Roman"/>
          <w:sz w:val="24"/>
          <w:szCs w:val="24"/>
        </w:rPr>
        <w:t>must</w:t>
      </w:r>
      <w:r w:rsidR="00F5321B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>not be taken as an exhaustive list of it</w:t>
      </w:r>
      <w:r>
        <w:rPr>
          <w:rFonts w:ascii="Times New Roman" w:hAnsi="Times New Roman"/>
          <w:sz w:val="24"/>
          <w:szCs w:val="24"/>
        </w:rPr>
        <w:t>ems to be included or excluded.</w:t>
      </w:r>
      <w:r w:rsidR="008214C4">
        <w:rPr>
          <w:rFonts w:ascii="Times New Roman" w:hAnsi="Times New Roman"/>
          <w:i/>
          <w:sz w:val="24"/>
          <w:szCs w:val="24"/>
        </w:rPr>
        <w:t xml:space="preserve"> </w:t>
      </w:r>
    </w:p>
    <w:p w14:paraId="19D1FE7C" w14:textId="77777777" w:rsidR="006806F8" w:rsidRPr="00AB4984" w:rsidRDefault="003710F8" w:rsidP="00770B7E">
      <w:pPr>
        <w:keepNext/>
        <w:keepLines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Outstanding debt securities</w:t>
      </w:r>
    </w:p>
    <w:p w14:paraId="281C9F88" w14:textId="77777777" w:rsidR="00033032" w:rsidRPr="008214C4" w:rsidRDefault="00DE7AA3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</w:t>
      </w:r>
      <w:r w:rsidR="00FA6A01">
        <w:rPr>
          <w:rFonts w:ascii="Times New Roman" w:hAnsi="Times New Roman"/>
          <w:bCs/>
          <w:sz w:val="24"/>
          <w:szCs w:val="24"/>
        </w:rPr>
        <w:t>collects information</w:t>
      </w:r>
      <w:r>
        <w:rPr>
          <w:rFonts w:ascii="Times New Roman" w:hAnsi="Times New Roman"/>
          <w:bCs/>
          <w:sz w:val="24"/>
          <w:szCs w:val="24"/>
        </w:rPr>
        <w:t xml:space="preserve"> on the stock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>
        <w:rPr>
          <w:rFonts w:ascii="Times New Roman" w:hAnsi="Times New Roman"/>
          <w:bCs/>
          <w:sz w:val="24"/>
          <w:szCs w:val="24"/>
        </w:rPr>
        <w:t xml:space="preserve">issued by </w:t>
      </w:r>
      <w:r>
        <w:rPr>
          <w:rFonts w:ascii="Times New Roman" w:hAnsi="Times New Roman"/>
          <w:b/>
          <w:bCs/>
          <w:i/>
          <w:sz w:val="24"/>
          <w:szCs w:val="24"/>
        </w:rPr>
        <w:t>original term</w:t>
      </w:r>
      <w:r w:rsidRPr="00C07B1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type of security, currency type and </w:t>
      </w:r>
      <w:r w:rsidRPr="008B2CC7">
        <w:rPr>
          <w:rFonts w:ascii="Times New Roman" w:hAnsi="Times New Roman"/>
          <w:b/>
          <w:bCs/>
          <w:i/>
          <w:sz w:val="24"/>
          <w:szCs w:val="24"/>
        </w:rPr>
        <w:t>interest rate</w:t>
      </w:r>
      <w:r w:rsidR="008214C4">
        <w:rPr>
          <w:rFonts w:ascii="Times New Roman" w:hAnsi="Times New Roman"/>
          <w:bCs/>
          <w:sz w:val="24"/>
          <w:szCs w:val="24"/>
        </w:rPr>
        <w:t xml:space="preserve"> type. </w:t>
      </w:r>
    </w:p>
    <w:p w14:paraId="6D20FEFE" w14:textId="77777777" w:rsidR="003D2EFF" w:rsidRPr="00AB4984" w:rsidRDefault="000952DD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D45BCD">
        <w:rPr>
          <w:rFonts w:ascii="Times New Roman" w:hAnsi="Times New Roman"/>
          <w:b/>
          <w:i/>
          <w:sz w:val="24"/>
          <w:szCs w:val="24"/>
        </w:rPr>
        <w:t>reporting period</w:t>
      </w:r>
      <w:r w:rsidR="00A035A7" w:rsidRPr="00AB4984">
        <w:rPr>
          <w:rFonts w:ascii="Times New Roman" w:hAnsi="Times New Roman"/>
          <w:sz w:val="24"/>
          <w:szCs w:val="24"/>
        </w:rPr>
        <w:t>.</w:t>
      </w:r>
      <w:r w:rsidR="008214C4">
        <w:rPr>
          <w:rFonts w:ascii="Times New Roman" w:hAnsi="Times New Roman"/>
          <w:sz w:val="24"/>
          <w:szCs w:val="24"/>
        </w:rPr>
        <w:t xml:space="preserve"> </w:t>
      </w:r>
    </w:p>
    <w:p w14:paraId="25E34744" w14:textId="77777777" w:rsidR="00DE7AA3" w:rsidRDefault="00F5321B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 xml:space="preserve">Only report </w:t>
      </w:r>
      <w:r>
        <w:rPr>
          <w:rFonts w:ascii="Times New Roman" w:hAnsi="Times New Roman"/>
          <w:b/>
          <w:bCs/>
          <w:i/>
          <w:sz w:val="24"/>
          <w:szCs w:val="24"/>
        </w:rPr>
        <w:t>d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DE7AA3">
        <w:rPr>
          <w:rFonts w:ascii="Times New Roman" w:hAnsi="Times New Roman"/>
          <w:bCs/>
          <w:sz w:val="24"/>
          <w:szCs w:val="24"/>
        </w:rPr>
        <w:t xml:space="preserve">with an 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DE7AA3">
        <w:rPr>
          <w:rFonts w:ascii="Times New Roman" w:hAnsi="Times New Roman"/>
          <w:bCs/>
          <w:sz w:val="24"/>
          <w:szCs w:val="24"/>
        </w:rPr>
        <w:t>of 1 year or less (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>short-term</w:t>
      </w:r>
      <w:r w:rsidR="00DE7AA3">
        <w:rPr>
          <w:rFonts w:ascii="Times New Roman" w:hAnsi="Times New Roman"/>
          <w:bCs/>
          <w:sz w:val="24"/>
          <w:szCs w:val="24"/>
        </w:rPr>
        <w:t xml:space="preserve">) in </w:t>
      </w:r>
      <w:r w:rsidR="008B2CC7">
        <w:rPr>
          <w:rFonts w:ascii="Times New Roman" w:hAnsi="Times New Roman"/>
          <w:bCs/>
          <w:sz w:val="24"/>
          <w:szCs w:val="24"/>
        </w:rPr>
        <w:t>i</w:t>
      </w:r>
      <w:r w:rsidR="008214C4">
        <w:rPr>
          <w:rFonts w:ascii="Times New Roman" w:hAnsi="Times New Roman"/>
          <w:bCs/>
          <w:sz w:val="24"/>
          <w:szCs w:val="24"/>
        </w:rPr>
        <w:t>tems 1.1</w:t>
      </w:r>
      <w:r w:rsidR="00620AA2">
        <w:rPr>
          <w:rFonts w:ascii="Times New Roman" w:hAnsi="Times New Roman"/>
          <w:bCs/>
          <w:sz w:val="24"/>
          <w:szCs w:val="24"/>
        </w:rPr>
        <w:t>,</w:t>
      </w:r>
      <w:r w:rsidR="008214C4">
        <w:rPr>
          <w:rFonts w:ascii="Times New Roman" w:hAnsi="Times New Roman"/>
          <w:bCs/>
          <w:sz w:val="24"/>
          <w:szCs w:val="24"/>
        </w:rPr>
        <w:t xml:space="preserve"> 1.3</w:t>
      </w:r>
      <w:r w:rsidR="00620AA2">
        <w:rPr>
          <w:rFonts w:ascii="Times New Roman" w:hAnsi="Times New Roman"/>
          <w:bCs/>
          <w:sz w:val="24"/>
          <w:szCs w:val="24"/>
        </w:rPr>
        <w:t xml:space="preserve"> and 1.4 as relevant</w:t>
      </w:r>
      <w:r w:rsidR="008214C4">
        <w:rPr>
          <w:rFonts w:ascii="Times New Roman" w:hAnsi="Times New Roman"/>
          <w:bCs/>
          <w:sz w:val="24"/>
          <w:szCs w:val="24"/>
        </w:rPr>
        <w:t xml:space="preserve">. </w:t>
      </w:r>
    </w:p>
    <w:p w14:paraId="1B31D23F" w14:textId="77777777" w:rsidR="00DE7AA3" w:rsidRDefault="00F5321B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lastRenderedPageBreak/>
        <w:t>Only 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DE7AA3">
        <w:rPr>
          <w:rFonts w:ascii="Times New Roman" w:hAnsi="Times New Roman"/>
          <w:bCs/>
          <w:sz w:val="24"/>
          <w:szCs w:val="24"/>
        </w:rPr>
        <w:t xml:space="preserve">with an 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DE7AA3">
        <w:rPr>
          <w:rFonts w:ascii="Times New Roman" w:hAnsi="Times New Roman"/>
          <w:bCs/>
          <w:sz w:val="24"/>
          <w:szCs w:val="24"/>
        </w:rPr>
        <w:t>of more than 1 year (</w:t>
      </w:r>
      <w:r w:rsidR="00DE7AA3">
        <w:rPr>
          <w:rFonts w:ascii="Times New Roman" w:hAnsi="Times New Roman"/>
          <w:b/>
          <w:bCs/>
          <w:i/>
          <w:sz w:val="24"/>
          <w:szCs w:val="24"/>
        </w:rPr>
        <w:t>long-term</w:t>
      </w:r>
      <w:r w:rsidR="00DE7AA3">
        <w:rPr>
          <w:rFonts w:ascii="Times New Roman" w:hAnsi="Times New Roman"/>
          <w:bCs/>
          <w:sz w:val="24"/>
          <w:szCs w:val="24"/>
        </w:rPr>
        <w:t xml:space="preserve">) in </w:t>
      </w:r>
      <w:r w:rsidR="008B2CC7">
        <w:rPr>
          <w:rFonts w:ascii="Times New Roman" w:hAnsi="Times New Roman"/>
          <w:bCs/>
          <w:sz w:val="24"/>
          <w:szCs w:val="24"/>
        </w:rPr>
        <w:t>i</w:t>
      </w:r>
      <w:r w:rsidR="008214C4">
        <w:rPr>
          <w:rFonts w:ascii="Times New Roman" w:hAnsi="Times New Roman"/>
          <w:bCs/>
          <w:sz w:val="24"/>
          <w:szCs w:val="24"/>
        </w:rPr>
        <w:t>tems 1.2</w:t>
      </w:r>
      <w:r w:rsidR="00620AA2">
        <w:rPr>
          <w:rFonts w:ascii="Times New Roman" w:hAnsi="Times New Roman"/>
          <w:bCs/>
          <w:sz w:val="24"/>
          <w:szCs w:val="24"/>
        </w:rPr>
        <w:t>,</w:t>
      </w:r>
      <w:r w:rsidR="008214C4">
        <w:rPr>
          <w:rFonts w:ascii="Times New Roman" w:hAnsi="Times New Roman"/>
          <w:bCs/>
          <w:sz w:val="24"/>
          <w:szCs w:val="24"/>
        </w:rPr>
        <w:t xml:space="preserve"> 1.3</w:t>
      </w:r>
      <w:r w:rsidR="00620AA2">
        <w:rPr>
          <w:rFonts w:ascii="Times New Roman" w:hAnsi="Times New Roman"/>
          <w:bCs/>
          <w:sz w:val="24"/>
          <w:szCs w:val="24"/>
        </w:rPr>
        <w:t xml:space="preserve"> and 1.4 as relevant</w:t>
      </w:r>
      <w:r w:rsidR="008214C4">
        <w:rPr>
          <w:rFonts w:ascii="Times New Roman" w:hAnsi="Times New Roman"/>
          <w:bCs/>
          <w:sz w:val="24"/>
          <w:szCs w:val="24"/>
        </w:rPr>
        <w:t xml:space="preserve">. </w:t>
      </w:r>
    </w:p>
    <w:p w14:paraId="615B8CDB" w14:textId="77777777" w:rsidR="00DE7AA3" w:rsidRDefault="00DE7AA3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 </w:t>
      </w:r>
      <w:r w:rsidR="008B2CC7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tem</w:t>
      </w:r>
      <w:r w:rsidR="00192108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1</w:t>
      </w:r>
      <w:r w:rsidR="00192108">
        <w:rPr>
          <w:rFonts w:ascii="Times New Roman" w:hAnsi="Times New Roman"/>
          <w:bCs/>
          <w:sz w:val="24"/>
          <w:szCs w:val="24"/>
        </w:rPr>
        <w:t>.2 and 1.3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4F777D">
        <w:rPr>
          <w:rFonts w:ascii="Times New Roman" w:hAnsi="Times New Roman"/>
          <w:bCs/>
          <w:sz w:val="24"/>
          <w:szCs w:val="24"/>
        </w:rPr>
        <w:t>calculate</w:t>
      </w:r>
      <w:r w:rsidR="00F532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 w:rsidR="00A056AC"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="00A056AC" w:rsidRPr="00C07594">
        <w:rPr>
          <w:rFonts w:ascii="Times New Roman" w:hAnsi="Times New Roman"/>
          <w:b/>
          <w:bCs/>
          <w:i/>
          <w:sz w:val="24"/>
          <w:szCs w:val="24"/>
        </w:rPr>
        <w:t>securities treated as liabilities</w:t>
      </w:r>
      <w:r w:rsidR="00A056A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F777D">
        <w:rPr>
          <w:rFonts w:ascii="Times New Roman" w:hAnsi="Times New Roman"/>
          <w:bCs/>
          <w:sz w:val="24"/>
          <w:szCs w:val="24"/>
        </w:rPr>
        <w:t xml:space="preserve">using </w:t>
      </w:r>
      <w:r>
        <w:rPr>
          <w:rFonts w:ascii="Times New Roman" w:hAnsi="Times New Roman"/>
          <w:bCs/>
          <w:sz w:val="24"/>
          <w:szCs w:val="24"/>
        </w:rPr>
        <w:t xml:space="preserve">the period between issuance and the next call date. </w:t>
      </w:r>
      <w:r w:rsidR="004F777D">
        <w:rPr>
          <w:rFonts w:ascii="Times New Roman" w:hAnsi="Times New Roman"/>
          <w:bCs/>
          <w:sz w:val="24"/>
          <w:szCs w:val="24"/>
        </w:rPr>
        <w:t>Calculate</w:t>
      </w:r>
      <w:r w:rsidR="00F5321B">
        <w:rPr>
          <w:rFonts w:ascii="Times New Roman" w:hAnsi="Times New Roman"/>
          <w:bCs/>
          <w:sz w:val="24"/>
          <w:szCs w:val="24"/>
        </w:rPr>
        <w:t xml:space="preserve"> t</w:t>
      </w:r>
      <w:r>
        <w:rPr>
          <w:rFonts w:ascii="Times New Roman" w:hAnsi="Times New Roman"/>
          <w:bCs/>
          <w:sz w:val="24"/>
          <w:szCs w:val="24"/>
        </w:rPr>
        <w:t xml:space="preserve">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residual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 w:rsidR="00A056AC"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="00A056AC" w:rsidRPr="00C07594">
        <w:rPr>
          <w:rFonts w:ascii="Times New Roman" w:hAnsi="Times New Roman"/>
          <w:b/>
          <w:bCs/>
          <w:i/>
          <w:sz w:val="24"/>
          <w:szCs w:val="24"/>
        </w:rPr>
        <w:t>securities treated as liabilities</w:t>
      </w:r>
      <w:r w:rsidR="00A056A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4F777D">
        <w:rPr>
          <w:rFonts w:ascii="Times New Roman" w:hAnsi="Times New Roman"/>
          <w:bCs/>
          <w:sz w:val="24"/>
          <w:szCs w:val="24"/>
        </w:rPr>
        <w:t xml:space="preserve">using </w:t>
      </w:r>
      <w:r>
        <w:rPr>
          <w:rFonts w:ascii="Times New Roman" w:hAnsi="Times New Roman"/>
          <w:bCs/>
          <w:sz w:val="24"/>
          <w:szCs w:val="24"/>
        </w:rPr>
        <w:t xml:space="preserve">the next call date.  </w:t>
      </w:r>
    </w:p>
    <w:p w14:paraId="1037A2D3" w14:textId="77777777" w:rsidR="003F38D8" w:rsidRPr="008214C4" w:rsidRDefault="00DE7AA3" w:rsidP="008214C4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 w:rsidR="00743513">
        <w:rPr>
          <w:rFonts w:ascii="Times New Roman" w:hAnsi="Times New Roman"/>
          <w:bCs/>
          <w:sz w:val="24"/>
          <w:szCs w:val="24"/>
        </w:rPr>
        <w:t>held by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C07B10">
        <w:rPr>
          <w:rFonts w:ascii="Times New Roman" w:hAnsi="Times New Roman"/>
          <w:bCs/>
          <w:sz w:val="24"/>
          <w:szCs w:val="24"/>
        </w:rPr>
        <w:t>.</w:t>
      </w:r>
      <w:r w:rsidR="008214C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DE7AA3" w14:paraId="21373ACF" w14:textId="77777777" w:rsidTr="005826CC">
        <w:tc>
          <w:tcPr>
            <w:tcW w:w="1701" w:type="dxa"/>
            <w:shd w:val="clear" w:color="auto" w:fill="auto"/>
          </w:tcPr>
          <w:p w14:paraId="416E3665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3C298DF1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the type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8B2CC7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 xml:space="preserve"> 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DE7AA3" w14:paraId="76EAD9BC" w14:textId="77777777" w:rsidTr="005826CC">
        <w:tc>
          <w:tcPr>
            <w:tcW w:w="1701" w:type="dxa"/>
            <w:shd w:val="clear" w:color="auto" w:fill="auto"/>
          </w:tcPr>
          <w:p w14:paraId="5ED7CC06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17BADE32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currency type of the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(see 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DE7AA3" w14:paraId="69C61738" w14:textId="77777777" w:rsidTr="005826CC">
        <w:tc>
          <w:tcPr>
            <w:tcW w:w="1701" w:type="dxa"/>
            <w:shd w:val="clear" w:color="auto" w:fill="auto"/>
          </w:tcPr>
          <w:p w14:paraId="2AAFFCA1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3C7B85BA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8B2CC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type of the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(see 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DE7AA3" w14:paraId="53B20A53" w14:textId="77777777" w:rsidTr="005826CC">
        <w:tc>
          <w:tcPr>
            <w:tcW w:w="1701" w:type="dxa"/>
            <w:shd w:val="clear" w:color="auto" w:fill="auto"/>
          </w:tcPr>
          <w:p w14:paraId="6F75B9B3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1261F99F" w14:textId="77777777" w:rsidR="00050674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65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="00D45BCD" w:rsidRPr="000D6E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D45BCD" w:rsidRPr="000D6E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B7E" w:rsidRPr="000D6E65">
              <w:rPr>
                <w:rFonts w:ascii="Times New Roman" w:hAnsi="Times New Roman"/>
                <w:bCs/>
                <w:sz w:val="24"/>
                <w:szCs w:val="24"/>
              </w:rPr>
              <w:t>issued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DE7AA3" w14:paraId="3408B6FD" w14:textId="77777777" w:rsidTr="005826CC">
        <w:tc>
          <w:tcPr>
            <w:tcW w:w="1701" w:type="dxa"/>
            <w:shd w:val="clear" w:color="auto" w:fill="auto"/>
          </w:tcPr>
          <w:p w14:paraId="7042E984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52056536" w14:textId="77777777" w:rsidR="00050674" w:rsidRPr="005826CC" w:rsidRDefault="00DE7AA3" w:rsidP="0063277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 w:rsidR="00632771">
              <w:rPr>
                <w:rFonts w:ascii="Times New Roman" w:hAnsi="Times New Roman"/>
                <w:bCs/>
                <w:sz w:val="24"/>
                <w:szCs w:val="24"/>
              </w:rPr>
              <w:t>as at the end of the reporting period</w:t>
            </w:r>
            <w:r w:rsidR="0063277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on issue.  </w:t>
            </w:r>
          </w:p>
        </w:tc>
      </w:tr>
      <w:tr w:rsidR="00DE7AA3" w14:paraId="7EA1E3AF" w14:textId="77777777" w:rsidTr="005826CC">
        <w:tc>
          <w:tcPr>
            <w:tcW w:w="1701" w:type="dxa"/>
            <w:shd w:val="clear" w:color="auto" w:fill="auto"/>
          </w:tcPr>
          <w:p w14:paraId="4D60D0BD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1634D1C8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435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D26C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issued.  </w:t>
            </w:r>
          </w:p>
          <w:p w14:paraId="0360A773" w14:textId="77777777" w:rsidR="00DE7AA3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To calculate and report this item, express each tenor as the number of days from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 issuance to maturity/365 days.</w:t>
            </w:r>
          </w:p>
          <w:p w14:paraId="2E048653" w14:textId="77777777" w:rsidR="00050674" w:rsidRPr="005826CC" w:rsidRDefault="00050674" w:rsidP="00447816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D26C59">
              <w:rPr>
                <w:rFonts w:ascii="Times New Roman" w:hAnsi="Times New Roman"/>
                <w:sz w:val="24"/>
                <w:szCs w:val="24"/>
              </w:rPr>
              <w:t>column 6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 inclusive </w:t>
            </w:r>
            <w:r>
              <w:rPr>
                <w:rFonts w:ascii="Times New Roman" w:hAnsi="Times New Roman"/>
                <w:sz w:val="24"/>
                <w:szCs w:val="24"/>
              </w:rPr>
              <w:t>as a number</w:t>
            </w:r>
            <w:r w:rsidR="00447816">
              <w:rPr>
                <w:rFonts w:ascii="Times New Roman" w:hAnsi="Times New Roman"/>
                <w:sz w:val="24"/>
                <w:szCs w:val="24"/>
              </w:rPr>
              <w:t xml:space="preserve"> to 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7AA3" w14:paraId="29A97C7C" w14:textId="77777777" w:rsidTr="005826CC">
        <w:tc>
          <w:tcPr>
            <w:tcW w:w="1701" w:type="dxa"/>
            <w:shd w:val="clear" w:color="auto" w:fill="auto"/>
          </w:tcPr>
          <w:p w14:paraId="23A89FFF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shd w:val="clear" w:color="auto" w:fill="auto"/>
          </w:tcPr>
          <w:p w14:paraId="170EB103" w14:textId="77777777" w:rsidR="00050674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8B2CC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olumn 4, report the value of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1 year 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or less.  </w:t>
            </w:r>
          </w:p>
        </w:tc>
      </w:tr>
      <w:tr w:rsidR="00DE7AA3" w14:paraId="1DC20D90" w14:textId="77777777" w:rsidTr="005826CC">
        <w:tc>
          <w:tcPr>
            <w:tcW w:w="1701" w:type="dxa"/>
            <w:shd w:val="clear" w:color="auto" w:fill="auto"/>
          </w:tcPr>
          <w:p w14:paraId="661963F5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shd w:val="clear" w:color="auto" w:fill="auto"/>
          </w:tcPr>
          <w:p w14:paraId="771C8FB5" w14:textId="77777777" w:rsidR="00050674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D26C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of 1 year or less</w:t>
            </w:r>
            <w:r w:rsidR="00D26C59">
              <w:rPr>
                <w:rFonts w:ascii="Times New Roman" w:hAnsi="Times New Roman"/>
                <w:bCs/>
                <w:sz w:val="24"/>
                <w:szCs w:val="24"/>
              </w:rPr>
              <w:t xml:space="preserve"> as reported in column 7</w:t>
            </w:r>
            <w:r w:rsidR="00770B7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388F1C10" w14:textId="77777777" w:rsidR="00766866" w:rsidRDefault="00766866" w:rsidP="00770B7E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7234"/>
      </w:tblGrid>
      <w:tr w:rsidR="00DE7AA3" w:rsidRPr="005826CC" w14:paraId="6E9FD348" w14:textId="77777777" w:rsidTr="005826CC">
        <w:tc>
          <w:tcPr>
            <w:tcW w:w="1701" w:type="dxa"/>
            <w:shd w:val="clear" w:color="auto" w:fill="auto"/>
          </w:tcPr>
          <w:p w14:paraId="653467FA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1.1</w:t>
            </w:r>
          </w:p>
        </w:tc>
        <w:tc>
          <w:tcPr>
            <w:tcW w:w="7371" w:type="dxa"/>
            <w:shd w:val="clear" w:color="auto" w:fill="auto"/>
          </w:tcPr>
          <w:p w14:paraId="2685DDAE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issue for each combination of security type, currency type and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78961959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5BCD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D45B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315773ED" w14:textId="77777777" w:rsidR="00DE7AA3" w:rsidRPr="005826CC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ills of exchange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3072A09" w14:textId="77777777" w:rsidR="00DE7AA3" w:rsidRPr="00C07594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44E45411" w14:textId="77777777" w:rsidR="00DE7AA3" w:rsidRPr="003B4D9D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securities that are not 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This will include any short-term debt security liabilities listed on </w:t>
            </w:r>
            <w:r w:rsidR="00832433" w:rsidRPr="00DB7BF3">
              <w:rPr>
                <w:rFonts w:ascii="Times New Roman" w:hAnsi="Times New Roman"/>
                <w:i/>
                <w:sz w:val="24"/>
                <w:szCs w:val="24"/>
              </w:rPr>
              <w:t xml:space="preserve">Reporting </w:t>
            </w:r>
            <w:r w:rsidR="00832433">
              <w:rPr>
                <w:rFonts w:ascii="Times New Roman" w:hAnsi="Times New Roman"/>
                <w:i/>
                <w:sz w:val="24"/>
                <w:szCs w:val="24"/>
              </w:rPr>
              <w:t>Form ARF 720.6</w:t>
            </w:r>
            <w:r w:rsidR="00832433" w:rsidRPr="00957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32433">
              <w:rPr>
                <w:rFonts w:ascii="Times New Roman" w:hAnsi="Times New Roman"/>
                <w:i/>
                <w:sz w:val="24"/>
                <w:szCs w:val="24"/>
              </w:rPr>
              <w:t xml:space="preserve">ABS/RBA Securities on Issue </w:t>
            </w:r>
            <w:r w:rsidR="00832433">
              <w:rPr>
                <w:rFonts w:ascii="Times New Roman" w:hAnsi="Times New Roman"/>
                <w:sz w:val="24"/>
                <w:szCs w:val="24"/>
              </w:rPr>
              <w:t>(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>ARF 720.6</w:t>
            </w:r>
            <w:r w:rsidR="0083243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="00DE7AA3" w:rsidRPr="00C075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="00DE7AA3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="00DE7AA3" w:rsidRPr="00C075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679DDE2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0C41D915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5531B406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6ED42943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EUR; and </w:t>
            </w:r>
          </w:p>
          <w:p w14:paraId="5C3FDC6F" w14:textId="77777777" w:rsidR="00DE7AA3" w:rsidRPr="003B4D9D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any currencies other than those reported above.  </w:t>
            </w:r>
          </w:p>
          <w:p w14:paraId="18F87A26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A35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 are:</w:t>
            </w:r>
          </w:p>
          <w:p w14:paraId="0F72C5E5" w14:textId="77777777" w:rsidR="00DE7AA3" w:rsidRPr="005826CC" w:rsidRDefault="00D26C59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E7AA3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411E9D9C" w14:textId="77777777" w:rsidR="00DE7AA3" w:rsidRPr="004E0AF2" w:rsidRDefault="00D26C59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="00DE7AA3" w:rsidRPr="00C07B10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4E914515" w14:textId="77777777" w:rsidR="004E0AF2" w:rsidRDefault="004E0AF2" w:rsidP="00AD7FF7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value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 xml:space="preserve">of outstanding </w:t>
            </w:r>
            <w:r w:rsidR="00F512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>reported in it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695CB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408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4) </w:t>
            </w:r>
            <w:r w:rsidR="004F777D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be equal to the sum of: </w:t>
            </w:r>
          </w:p>
          <w:p w14:paraId="3614278C" w14:textId="77777777" w:rsidR="004E0AF2" w:rsidRPr="0043754E" w:rsidRDefault="004E0AF2" w:rsidP="00AD7FF7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75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item 16.2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 </w:t>
            </w:r>
            <w:r w:rsidR="00F512D5">
              <w:rPr>
                <w:rFonts w:ascii="Times New Roman" w:hAnsi="Times New Roman"/>
                <w:bCs/>
                <w:i/>
                <w:sz w:val="24"/>
                <w:szCs w:val="24"/>
              </w:rPr>
              <w:t>Reporting Form ARF 720.0A ABS/RBA Statement of Financial Position (</w:t>
            </w:r>
            <w:r w:rsidR="0056529F">
              <w:rPr>
                <w:rFonts w:ascii="Times New Roman" w:hAnsi="Times New Roman"/>
                <w:bCs/>
                <w:i/>
                <w:sz w:val="24"/>
                <w:szCs w:val="24"/>
              </w:rPr>
              <w:t>Standard</w:t>
            </w:r>
            <w:r w:rsidR="00F512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)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(ARF 720.0A)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and </w:t>
            </w:r>
          </w:p>
          <w:p w14:paraId="3E3DF56F" w14:textId="77777777" w:rsidR="00F512D5" w:rsidRDefault="004E0AF2" w:rsidP="00AD7FF7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3.1.3.1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F512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Reporting Form ABS/RBA Intra-group Assets and Liabilities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 xml:space="preserve">(ARF 720.3)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9FD796A" w14:textId="77777777" w:rsidR="004E0AF2" w:rsidRPr="0043754E" w:rsidRDefault="004E0AF2" w:rsidP="00AD7FF7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12D5">
              <w:rPr>
                <w:rFonts w:ascii="Times New Roman" w:hAnsi="Times New Roman"/>
                <w:bCs/>
                <w:sz w:val="24"/>
                <w:szCs w:val="24"/>
              </w:rPr>
              <w:t xml:space="preserve">less: </w:t>
            </w:r>
          </w:p>
          <w:p w14:paraId="3C27CC66" w14:textId="77777777" w:rsidR="004E0AF2" w:rsidRDefault="004E0AF2" w:rsidP="00AD7FF7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5A55DE">
              <w:rPr>
                <w:rFonts w:ascii="Times New Roman" w:hAnsi="Times New Roman"/>
                <w:bCs/>
                <w:sz w:val="24"/>
                <w:szCs w:val="24"/>
              </w:rPr>
              <w:t xml:space="preserve">greater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than 12 months reported in 3.1.3.1.1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>on the ARF 720.3</w:t>
            </w:r>
          </w:p>
          <w:p w14:paraId="5DD92651" w14:textId="77777777" w:rsidR="00DC3591" w:rsidRPr="00DC3591" w:rsidRDefault="00DC3591" w:rsidP="00DC359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E7AA3" w:rsidRPr="005826CC" w14:paraId="1EDD3B68" w14:textId="77777777" w:rsidTr="005826CC">
        <w:tc>
          <w:tcPr>
            <w:tcW w:w="1701" w:type="dxa"/>
            <w:shd w:val="clear" w:color="auto" w:fill="auto"/>
          </w:tcPr>
          <w:p w14:paraId="0479538B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1.2</w:t>
            </w:r>
          </w:p>
        </w:tc>
        <w:tc>
          <w:tcPr>
            <w:tcW w:w="7371" w:type="dxa"/>
            <w:shd w:val="clear" w:color="auto" w:fill="auto"/>
          </w:tcPr>
          <w:p w14:paraId="3D869BA4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="00A056AC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A056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issue for each combination of security type, currency type and </w:t>
            </w:r>
            <w:r w:rsidRPr="00AA35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700DB97E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56AC"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A056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59920B96" w14:textId="77777777" w:rsidR="00DE7AA3" w:rsidRPr="005826CC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2D35A39" w14:textId="77777777" w:rsidR="00DE7AA3" w:rsidRPr="005826CC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overed bonds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13929A8" w14:textId="77777777" w:rsidR="00DE7AA3" w:rsidRPr="005826CC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enior unsecured debt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8FFC98D" w14:textId="77777777" w:rsidR="00DE7AA3" w:rsidRPr="005826CC" w:rsidRDefault="00D26C59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736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dditional Tier 1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DE7AA3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7E416EA" w14:textId="77777777" w:rsidR="00DE7AA3" w:rsidRPr="005826CC" w:rsidRDefault="00370F34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736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ier 2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DE7AA3" w:rsidRPr="005826C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E7AA3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344FF00A" w14:textId="77777777" w:rsidR="00DE7AA3" w:rsidRPr="003B4D9D" w:rsidRDefault="00DE7AA3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any other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hybrid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01054E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treated as liabilities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subordinated debt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79B89216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38C949C2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1D1F6362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58345A27" w14:textId="77777777" w:rsidR="00DE7AA3" w:rsidRPr="005826CC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EUR; and </w:t>
            </w:r>
          </w:p>
          <w:p w14:paraId="6B7362CE" w14:textId="77777777" w:rsidR="00DE7AA3" w:rsidRPr="003B4D9D" w:rsidRDefault="00DE7AA3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44A27478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 are:</w:t>
            </w:r>
          </w:p>
          <w:p w14:paraId="275AEE58" w14:textId="77777777" w:rsidR="00DE7AA3" w:rsidRPr="005826CC" w:rsidRDefault="00D26C59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DE7AA3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66767C22" w14:textId="77777777" w:rsidR="00DE7AA3" w:rsidRPr="00695CB3" w:rsidRDefault="00D26C59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="00DE7AA3"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E7AA3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6A852035" w14:textId="77777777" w:rsidR="004E0AF2" w:rsidRDefault="004E0AF2" w:rsidP="00AD7FF7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value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of outstanding </w:t>
            </w:r>
            <w:r w:rsidR="004375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debt securities 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reported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5CB3">
              <w:rPr>
                <w:rFonts w:ascii="Times New Roman" w:hAnsi="Times New Roman"/>
                <w:bCs/>
                <w:sz w:val="24"/>
                <w:szCs w:val="24"/>
              </w:rPr>
              <w:t>in item </w:t>
            </w:r>
            <w:r w:rsidR="00F512D5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(column 4) </w:t>
            </w:r>
            <w:r w:rsidR="00A105E0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equal the sum of: </w:t>
            </w:r>
          </w:p>
          <w:p w14:paraId="103174C3" w14:textId="77777777" w:rsidR="004E0AF2" w:rsidRPr="00301586" w:rsidRDefault="00F512D5" w:rsidP="00AD7FF7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="004E0AF2" w:rsidRPr="003015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4E0AF2">
              <w:rPr>
                <w:rFonts w:ascii="Times New Roman" w:hAnsi="Times New Roman"/>
                <w:bCs/>
                <w:sz w:val="24"/>
                <w:szCs w:val="24"/>
              </w:rPr>
              <w:t xml:space="preserve">item 16.2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 w:rsidR="004E0AF2">
              <w:rPr>
                <w:rFonts w:ascii="Times New Roman" w:hAnsi="Times New Roman"/>
                <w:bCs/>
                <w:sz w:val="24"/>
                <w:szCs w:val="24"/>
              </w:rPr>
              <w:t xml:space="preserve">on the ARF 720.0A; and </w:t>
            </w:r>
          </w:p>
          <w:p w14:paraId="545918B5" w14:textId="77777777" w:rsidR="0043754E" w:rsidRDefault="00F512D5" w:rsidP="00AD7FF7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greater than 12 months reported in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3.1.3.1.1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the ARF 720.3.  </w:t>
            </w:r>
          </w:p>
          <w:p w14:paraId="7915B69C" w14:textId="77777777" w:rsidR="00F512D5" w:rsidRPr="0043754E" w:rsidRDefault="00F512D5" w:rsidP="00AD7FF7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outstanding </w:t>
            </w:r>
            <w:r w:rsidR="004375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debt securities </w:t>
            </w:r>
            <w:r w:rsidR="006052B6">
              <w:rPr>
                <w:rFonts w:ascii="Times New Roman" w:hAnsi="Times New Roman"/>
                <w:bCs/>
                <w:sz w:val="24"/>
                <w:szCs w:val="24"/>
              </w:rPr>
              <w:t>maturing in 12 months or</w:t>
            </w: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 less reported in item 1.2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(column 7) </w:t>
            </w:r>
            <w:r w:rsidR="00A105E0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 equal the sum of: </w:t>
            </w:r>
          </w:p>
          <w:p w14:paraId="510B7D3A" w14:textId="77777777" w:rsidR="00F512D5" w:rsidRPr="00301586" w:rsidRDefault="00F512D5" w:rsidP="00AD7FF7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3015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reported in item 16.2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(column 3)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the ARF 720.0A; and </w:t>
            </w:r>
          </w:p>
          <w:p w14:paraId="40CFEBF8" w14:textId="77777777" w:rsidR="00DC3591" w:rsidRDefault="00F512D5" w:rsidP="00DC359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greater than 12 months maturing in 12 months or less reported in 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3.1.3.1.1</w:t>
            </w:r>
            <w:r w:rsidR="00695CB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95CB3">
              <w:rPr>
                <w:rFonts w:ascii="Times New Roman" w:hAnsi="Times New Roman"/>
                <w:bCs/>
                <w:sz w:val="24"/>
                <w:szCs w:val="24"/>
              </w:rPr>
              <w:t>(column </w:t>
            </w:r>
            <w:r w:rsidR="0043754E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>on the ARF 720.3</w:t>
            </w:r>
          </w:p>
          <w:p w14:paraId="039C5107" w14:textId="77777777" w:rsidR="00DC3591" w:rsidRPr="00DC3591" w:rsidRDefault="00DC3591" w:rsidP="00DC359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</w:tc>
      </w:tr>
      <w:tr w:rsidR="00DE7AA3" w:rsidRPr="005826CC" w14:paraId="2E3B57BF" w14:textId="77777777" w:rsidTr="005826CC">
        <w:tc>
          <w:tcPr>
            <w:tcW w:w="1701" w:type="dxa"/>
            <w:shd w:val="clear" w:color="auto" w:fill="auto"/>
          </w:tcPr>
          <w:p w14:paraId="283CD1A9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1.3</w:t>
            </w:r>
          </w:p>
        </w:tc>
        <w:tc>
          <w:tcPr>
            <w:tcW w:w="7371" w:type="dxa"/>
            <w:shd w:val="clear" w:color="auto" w:fill="auto"/>
          </w:tcPr>
          <w:p w14:paraId="404401CF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outstanding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0C062BA2" w14:textId="77777777" w:rsidR="003759E1" w:rsidRDefault="00370F34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1.3 is a derived item</w:t>
            </w:r>
            <w:r w:rsidR="003759E1">
              <w:rPr>
                <w:rFonts w:ascii="Times New Roman" w:hAnsi="Times New Roman"/>
                <w:bCs/>
                <w:sz w:val="24"/>
                <w:szCs w:val="24"/>
              </w:rPr>
              <w:t>, with the exception of column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Report the </w:t>
            </w:r>
            <w:r w:rsidR="003759E1">
              <w:rPr>
                <w:rFonts w:ascii="Times New Roman" w:hAnsi="Times New Roman"/>
                <w:bCs/>
                <w:sz w:val="24"/>
                <w:szCs w:val="24"/>
              </w:rPr>
              <w:t xml:space="preserve">total value of </w:t>
            </w:r>
            <w:r w:rsidR="003759E1" w:rsidRPr="003759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3759E1">
              <w:rPr>
                <w:rFonts w:ascii="Times New Roman" w:hAnsi="Times New Roman"/>
                <w:bCs/>
                <w:sz w:val="24"/>
                <w:szCs w:val="24"/>
              </w:rPr>
              <w:t xml:space="preserve"> on issue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 item 1.3 </w:t>
            </w:r>
            <w:r w:rsidR="003759E1">
              <w:rPr>
                <w:rFonts w:ascii="Times New Roman" w:hAnsi="Times New Roman"/>
                <w:bCs/>
                <w:sz w:val="24"/>
                <w:szCs w:val="24"/>
              </w:rPr>
              <w:t xml:space="preserve">(column 4)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as the su</w:t>
            </w:r>
            <w:r w:rsidR="003759E1">
              <w:rPr>
                <w:rFonts w:ascii="Times New Roman" w:hAnsi="Times New Roman"/>
                <w:bCs/>
                <w:sz w:val="24"/>
                <w:szCs w:val="24"/>
              </w:rPr>
              <w:t>m of item 1.1 (column 4) and item 1.2 (column 4).</w:t>
            </w:r>
          </w:p>
          <w:p w14:paraId="63C499A0" w14:textId="77777777" w:rsidR="003759E1" w:rsidRDefault="003759E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issue in item 1.3 (column 5)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 1.1 (column 5) and item 1.2 (column 5).</w:t>
            </w:r>
          </w:p>
          <w:p w14:paraId="08467CAD" w14:textId="77777777" w:rsidR="004247D9" w:rsidRDefault="004247D9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maturing in 12 months or less in item 1.3 (column 7) as the sum of</w:t>
            </w:r>
            <w:r w:rsidR="00194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1.1 (column 4) and</w:t>
            </w:r>
            <w:r w:rsidR="00194F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7).</w:t>
            </w:r>
          </w:p>
          <w:p w14:paraId="13299B65" w14:textId="77777777" w:rsidR="004247D9" w:rsidRDefault="004247D9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in item 1.3 (column 8)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</w:t>
            </w:r>
            <w:r w:rsidR="00194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1.1 (column 5) and</w:t>
            </w:r>
            <w:r w:rsidR="00194F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8).</w:t>
            </w:r>
          </w:p>
          <w:p w14:paraId="3E3B1B0D" w14:textId="77777777" w:rsidR="003C25F9" w:rsidRDefault="003C25F9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item 1.3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4)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4F8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194F8A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also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sum of:</w:t>
            </w:r>
          </w:p>
          <w:p w14:paraId="7C89A5C0" w14:textId="77777777" w:rsidR="003C25F9" w:rsidRDefault="003C25F9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 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16.2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ARF 720.0A; </w:t>
            </w:r>
          </w:p>
          <w:p w14:paraId="47A8A365" w14:textId="77777777" w:rsidR="003C25F9" w:rsidRDefault="003C25F9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 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>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16.2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(column 2)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on ARF 720.0A; and</w:t>
            </w:r>
          </w:p>
          <w:p w14:paraId="2B914238" w14:textId="77777777" w:rsidR="00DC3591" w:rsidRDefault="003C25F9" w:rsidP="0043208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4247D9" w:rsidRPr="00DC3591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BD351D" w:rsidRPr="00DC359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3.1 </w:t>
            </w:r>
            <w:r w:rsidR="004247D9"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 w:rsidR="00DC3591" w:rsidRPr="00DC3591">
              <w:rPr>
                <w:rFonts w:ascii="Times New Roman" w:hAnsi="Times New Roman"/>
                <w:bCs/>
                <w:sz w:val="24"/>
                <w:szCs w:val="24"/>
              </w:rPr>
              <w:t>on ARF 720.3</w:t>
            </w:r>
          </w:p>
          <w:p w14:paraId="7EA620BA" w14:textId="77777777" w:rsidR="00DC3591" w:rsidRPr="00DC3591" w:rsidRDefault="00DC3591" w:rsidP="00DC35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  <w:p w14:paraId="46427D3A" w14:textId="77777777" w:rsidR="003C25F9" w:rsidRDefault="003C25F9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reported in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>(column 7)</w:t>
            </w:r>
            <w:r w:rsidR="004247D9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4F8A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194F8A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also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sum of:</w:t>
            </w:r>
          </w:p>
          <w:p w14:paraId="7FCAE512" w14:textId="77777777" w:rsidR="00695CB3" w:rsidRDefault="00695CB3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16.2 (column 1) on ARF 720.0A; </w:t>
            </w:r>
          </w:p>
          <w:p w14:paraId="25C2DCED" w14:textId="77777777" w:rsidR="006052B6" w:rsidRDefault="006052B6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CB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 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>reported in of ite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 16.2 (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3) on ARF 720.0A; </w:t>
            </w:r>
          </w:p>
          <w:p w14:paraId="3FA22D77" w14:textId="77777777" w:rsidR="003C25F9" w:rsidRPr="00887B0F" w:rsidRDefault="00695CB3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 in</w:t>
            </w:r>
            <w:r w:rsidR="006052B6">
              <w:rPr>
                <w:rFonts w:ascii="Times New Roman" w:hAnsi="Times New Roman"/>
                <w:bCs/>
                <w:sz w:val="24"/>
                <w:szCs w:val="24"/>
              </w:rPr>
              <w:t xml:space="preserve"> item 3.1.3.1 (column 1) on ARF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720.3; </w:t>
            </w:r>
          </w:p>
          <w:p w14:paraId="4BB6FF01" w14:textId="77777777" w:rsidR="00BD4C4A" w:rsidRDefault="009A3F66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 term </w:t>
            </w:r>
            <w:r w:rsidR="003C25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>reported in of item </w:t>
            </w:r>
            <w:r w:rsidR="003C25F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BD351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3C25F9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="003C25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47D9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 w:rsidR="003C25F9">
              <w:rPr>
                <w:rFonts w:ascii="Times New Roman" w:hAnsi="Times New Roman"/>
                <w:bCs/>
                <w:sz w:val="24"/>
                <w:szCs w:val="24"/>
              </w:rPr>
              <w:t>on the ARF 720.3.</w:t>
            </w:r>
          </w:p>
          <w:p w14:paraId="46619BDC" w14:textId="77777777" w:rsidR="00695CB3" w:rsidRDefault="00695CB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less: </w:t>
            </w:r>
          </w:p>
          <w:p w14:paraId="29A5203D" w14:textId="77777777" w:rsidR="00695CB3" w:rsidRDefault="00695CB3" w:rsidP="00AD7FF7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greater than 12 months reported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 xml:space="preserve"> in item 3.1.3.1.1 on ARF 720.3</w:t>
            </w:r>
          </w:p>
          <w:p w14:paraId="3ED28B6B" w14:textId="77777777" w:rsidR="00DC3591" w:rsidRPr="00695CB3" w:rsidRDefault="00DC3591" w:rsidP="00DC35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</w:tc>
      </w:tr>
      <w:tr w:rsidR="00DE7AA3" w:rsidRPr="005826CC" w14:paraId="48AA5017" w14:textId="77777777" w:rsidTr="005826CC">
        <w:tc>
          <w:tcPr>
            <w:tcW w:w="1701" w:type="dxa"/>
            <w:shd w:val="clear" w:color="auto" w:fill="auto"/>
          </w:tcPr>
          <w:p w14:paraId="35A205FE" w14:textId="77777777" w:rsidR="00DE7AA3" w:rsidRPr="005826CC" w:rsidRDefault="00DE7AA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1.4</w:t>
            </w:r>
          </w:p>
        </w:tc>
        <w:tc>
          <w:tcPr>
            <w:tcW w:w="7371" w:type="dxa"/>
            <w:shd w:val="clear" w:color="auto" w:fill="auto"/>
          </w:tcPr>
          <w:p w14:paraId="23CC9F51" w14:textId="77777777" w:rsidR="0095271F" w:rsidRDefault="00DE7AA3" w:rsidP="0054060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540605" w:rsidRPr="00540605">
              <w:rPr>
                <w:rFonts w:ascii="Times New Roman" w:hAnsi="Times New Roman"/>
                <w:bCs/>
                <w:sz w:val="24"/>
                <w:szCs w:val="24"/>
              </w:rPr>
              <w:t xml:space="preserve">, including those that are issued by </w:t>
            </w:r>
            <w:r w:rsidR="005406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A4068B">
              <w:rPr>
                <w:rFonts w:ascii="Times New Roman" w:hAnsi="Times New Roman"/>
                <w:bCs/>
                <w:sz w:val="24"/>
                <w:szCs w:val="24"/>
              </w:rPr>
              <w:t xml:space="preserve"> but excluding those that are related to a </w:t>
            </w:r>
            <w:r w:rsidR="00A4068B" w:rsidRPr="001628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self-securitisation</w:t>
            </w:r>
            <w:r w:rsidR="00540605" w:rsidRPr="005406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where the underlying assets are held on-balance sheet in accordan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>ce with accounting principles.</w:t>
            </w:r>
          </w:p>
          <w:p w14:paraId="7C08A92F" w14:textId="77777777" w:rsidR="00DE7AA3" w:rsidRDefault="0095271F" w:rsidP="009527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Report the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35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in item 1.4 (column 6) using the weighted average life of the </w:t>
            </w:r>
            <w:r w:rsidR="00C20DA4">
              <w:rPr>
                <w:rFonts w:ascii="Times New Roman" w:hAnsi="Times New Roman"/>
                <w:bCs/>
                <w:sz w:val="24"/>
                <w:szCs w:val="24"/>
              </w:rPr>
              <w:t>securities 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estimated at issuance, based on internal assumptions.</w:t>
            </w:r>
          </w:p>
          <w:p w14:paraId="734F6A34" w14:textId="77777777" w:rsidR="0095271F" w:rsidRPr="0095271F" w:rsidRDefault="0095271F" w:rsidP="00C20D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maturing in 12 months or less</w:t>
            </w:r>
            <w:r w:rsidR="00C20DA4">
              <w:rPr>
                <w:rFonts w:ascii="Times New Roman" w:hAnsi="Times New Roman"/>
                <w:bCs/>
                <w:sz w:val="24"/>
                <w:szCs w:val="24"/>
              </w:rPr>
              <w:t xml:space="preserve"> in item 1.4 (columns 7 and 8) using the weighted average life of the securities as estimated at the end of the reporting period, based on internal assumptions.</w:t>
            </w:r>
          </w:p>
        </w:tc>
      </w:tr>
    </w:tbl>
    <w:p w14:paraId="48CF5E4B" w14:textId="77777777" w:rsidR="00FA6A01" w:rsidRPr="00AB4984" w:rsidRDefault="00FA6A01" w:rsidP="003B4D9D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New issuance of debt securities</w:t>
      </w:r>
    </w:p>
    <w:p w14:paraId="56613837" w14:textId="77777777" w:rsidR="00FA6A01" w:rsidRPr="003B4D9D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on the new issuance of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during the </w:t>
      </w:r>
      <w:r w:rsidR="00A056AC" w:rsidRPr="00A056AC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by </w:t>
      </w:r>
      <w:r>
        <w:rPr>
          <w:rFonts w:ascii="Times New Roman" w:hAnsi="Times New Roman"/>
          <w:b/>
          <w:bCs/>
          <w:i/>
          <w:sz w:val="24"/>
          <w:szCs w:val="24"/>
        </w:rPr>
        <w:t>original term</w:t>
      </w:r>
      <w:r w:rsidRPr="00AA359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type of security, currency type and </w:t>
      </w:r>
      <w:r w:rsidRPr="00A056AC">
        <w:rPr>
          <w:rFonts w:ascii="Times New Roman" w:hAnsi="Times New Roman"/>
          <w:b/>
          <w:bCs/>
          <w:i/>
          <w:sz w:val="24"/>
          <w:szCs w:val="24"/>
        </w:rPr>
        <w:t>interest rate</w:t>
      </w:r>
      <w:r>
        <w:rPr>
          <w:rFonts w:ascii="Times New Roman" w:hAnsi="Times New Roman"/>
          <w:bCs/>
          <w:sz w:val="24"/>
          <w:szCs w:val="24"/>
        </w:rPr>
        <w:t xml:space="preserve"> type. </w:t>
      </w:r>
    </w:p>
    <w:p w14:paraId="6AB66F11" w14:textId="77777777" w:rsidR="00FA6A01" w:rsidRPr="00AB4984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0E4FE0">
        <w:rPr>
          <w:rFonts w:ascii="Times New Roman" w:hAnsi="Times New Roman"/>
          <w:b/>
          <w:sz w:val="24"/>
          <w:szCs w:val="24"/>
        </w:rPr>
        <w:t>Reporting basis:</w:t>
      </w:r>
      <w:r w:rsidRPr="000E4FE0">
        <w:rPr>
          <w:rFonts w:ascii="Times New Roman" w:hAnsi="Times New Roman"/>
          <w:sz w:val="24"/>
          <w:szCs w:val="24"/>
        </w:rPr>
        <w:t xml:space="preserve"> report item </w:t>
      </w:r>
      <w:r w:rsidR="000923C3">
        <w:rPr>
          <w:rFonts w:ascii="Times New Roman" w:hAnsi="Times New Roman"/>
          <w:sz w:val="24"/>
          <w:szCs w:val="24"/>
        </w:rPr>
        <w:t>2</w:t>
      </w:r>
      <w:r w:rsidR="000923C3" w:rsidRPr="000E4FE0">
        <w:rPr>
          <w:rFonts w:ascii="Times New Roman" w:hAnsi="Times New Roman"/>
          <w:sz w:val="24"/>
          <w:szCs w:val="24"/>
        </w:rPr>
        <w:t xml:space="preserve"> </w:t>
      </w:r>
      <w:r w:rsidR="000E4FE0" w:rsidRPr="000E4FE0">
        <w:rPr>
          <w:rFonts w:ascii="Times New Roman" w:hAnsi="Times New Roman"/>
          <w:sz w:val="24"/>
          <w:szCs w:val="24"/>
        </w:rPr>
        <w:t>during</w:t>
      </w:r>
      <w:r w:rsidRPr="000E4FE0">
        <w:rPr>
          <w:rFonts w:ascii="Times New Roman" w:hAnsi="Times New Roman"/>
          <w:sz w:val="24"/>
          <w:szCs w:val="24"/>
        </w:rPr>
        <w:t xml:space="preserve"> the </w:t>
      </w:r>
      <w:r w:rsidRPr="00A056AC">
        <w:rPr>
          <w:rFonts w:ascii="Times New Roman" w:hAnsi="Times New Roman"/>
          <w:b/>
          <w:i/>
          <w:sz w:val="24"/>
          <w:szCs w:val="24"/>
        </w:rPr>
        <w:t>reporting period</w:t>
      </w:r>
      <w:r w:rsidR="003E698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E6981">
        <w:rPr>
          <w:rFonts w:ascii="Times New Roman" w:hAnsi="Times New Roman"/>
          <w:sz w:val="24"/>
          <w:szCs w:val="24"/>
        </w:rPr>
        <w:t xml:space="preserve">or as at the </w:t>
      </w:r>
      <w:r w:rsidR="003E6981" w:rsidRPr="003E6981">
        <w:rPr>
          <w:rFonts w:ascii="Times New Roman" w:hAnsi="Times New Roman"/>
          <w:sz w:val="24"/>
          <w:szCs w:val="24"/>
        </w:rPr>
        <w:t>end of the</w:t>
      </w:r>
      <w:r w:rsidR="003E6981">
        <w:rPr>
          <w:rFonts w:ascii="Times New Roman" w:hAnsi="Times New Roman"/>
          <w:b/>
          <w:i/>
          <w:sz w:val="24"/>
          <w:szCs w:val="24"/>
        </w:rPr>
        <w:t xml:space="preserve"> reporting period </w:t>
      </w:r>
      <w:r w:rsidR="003E6981">
        <w:rPr>
          <w:rFonts w:ascii="Times New Roman" w:hAnsi="Times New Roman"/>
          <w:sz w:val="24"/>
          <w:szCs w:val="24"/>
        </w:rPr>
        <w:t>as directed</w:t>
      </w:r>
      <w:r w:rsidRPr="000E4FE0">
        <w:rPr>
          <w:rFonts w:ascii="Times New Roman" w:hAnsi="Times New Roman"/>
          <w:sz w:val="24"/>
          <w:szCs w:val="24"/>
        </w:rPr>
        <w:t>.</w:t>
      </w:r>
      <w:r w:rsidR="003B4D9D">
        <w:rPr>
          <w:rFonts w:ascii="Times New Roman" w:hAnsi="Times New Roman"/>
          <w:sz w:val="24"/>
          <w:szCs w:val="24"/>
        </w:rPr>
        <w:t xml:space="preserve">  </w:t>
      </w:r>
    </w:p>
    <w:p w14:paraId="73CFDE40" w14:textId="77777777" w:rsidR="00FA6A01" w:rsidRDefault="00F012FE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FA6A01">
        <w:rPr>
          <w:rFonts w:ascii="Times New Roman" w:hAnsi="Times New Roman"/>
          <w:bCs/>
          <w:sz w:val="24"/>
          <w:szCs w:val="24"/>
        </w:rPr>
        <w:t xml:space="preserve">with an 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FA6A01">
        <w:rPr>
          <w:rFonts w:ascii="Times New Roman" w:hAnsi="Times New Roman"/>
          <w:bCs/>
          <w:sz w:val="24"/>
          <w:szCs w:val="24"/>
        </w:rPr>
        <w:t>of 1 year or less (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>short-term</w:t>
      </w:r>
      <w:r w:rsidR="00FA6A01">
        <w:rPr>
          <w:rFonts w:ascii="Times New Roman" w:hAnsi="Times New Roman"/>
          <w:bCs/>
          <w:sz w:val="24"/>
          <w:szCs w:val="24"/>
        </w:rPr>
        <w:t xml:space="preserve">) in </w:t>
      </w:r>
      <w:r w:rsidR="00BD4C4A">
        <w:rPr>
          <w:rFonts w:ascii="Times New Roman" w:hAnsi="Times New Roman"/>
          <w:bCs/>
          <w:sz w:val="24"/>
          <w:szCs w:val="24"/>
        </w:rPr>
        <w:t>i</w:t>
      </w:r>
      <w:r w:rsidR="00FA6A01">
        <w:rPr>
          <w:rFonts w:ascii="Times New Roman" w:hAnsi="Times New Roman"/>
          <w:bCs/>
          <w:sz w:val="24"/>
          <w:szCs w:val="24"/>
        </w:rPr>
        <w:t>tem</w:t>
      </w:r>
      <w:r w:rsidR="001655C0">
        <w:rPr>
          <w:rFonts w:ascii="Times New Roman" w:hAnsi="Times New Roman"/>
          <w:bCs/>
          <w:sz w:val="24"/>
          <w:szCs w:val="24"/>
        </w:rPr>
        <w:t>s</w:t>
      </w:r>
      <w:r w:rsidR="003B4D9D">
        <w:rPr>
          <w:rFonts w:ascii="Times New Roman" w:hAnsi="Times New Roman"/>
          <w:bCs/>
          <w:sz w:val="24"/>
          <w:szCs w:val="24"/>
        </w:rPr>
        <w:t xml:space="preserve"> 2.1</w:t>
      </w:r>
      <w:r w:rsidR="003C4950">
        <w:rPr>
          <w:rFonts w:ascii="Times New Roman" w:hAnsi="Times New Roman"/>
          <w:bCs/>
          <w:sz w:val="24"/>
          <w:szCs w:val="24"/>
        </w:rPr>
        <w:t>,</w:t>
      </w:r>
      <w:r w:rsidR="003B4D9D">
        <w:rPr>
          <w:rFonts w:ascii="Times New Roman" w:hAnsi="Times New Roman"/>
          <w:bCs/>
          <w:sz w:val="24"/>
          <w:szCs w:val="24"/>
        </w:rPr>
        <w:t xml:space="preserve"> 2.3</w:t>
      </w:r>
      <w:r w:rsidR="003C4950">
        <w:rPr>
          <w:rFonts w:ascii="Times New Roman" w:hAnsi="Times New Roman"/>
          <w:bCs/>
          <w:sz w:val="24"/>
          <w:szCs w:val="24"/>
        </w:rPr>
        <w:t xml:space="preserve"> and 2.4 as relevant</w:t>
      </w:r>
      <w:r w:rsidR="003B4D9D">
        <w:rPr>
          <w:rFonts w:ascii="Times New Roman" w:hAnsi="Times New Roman"/>
          <w:bCs/>
          <w:sz w:val="24"/>
          <w:szCs w:val="24"/>
        </w:rPr>
        <w:t xml:space="preserve">.  </w:t>
      </w:r>
    </w:p>
    <w:p w14:paraId="088E3FDB" w14:textId="77777777" w:rsidR="00FA6A01" w:rsidRDefault="00F012FE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FA6A01">
        <w:rPr>
          <w:rFonts w:ascii="Times New Roman" w:hAnsi="Times New Roman"/>
          <w:bCs/>
          <w:sz w:val="24"/>
          <w:szCs w:val="24"/>
        </w:rPr>
        <w:t xml:space="preserve">with an 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FA6A01">
        <w:rPr>
          <w:rFonts w:ascii="Times New Roman" w:hAnsi="Times New Roman"/>
          <w:bCs/>
          <w:sz w:val="24"/>
          <w:szCs w:val="24"/>
        </w:rPr>
        <w:t>of more than 1 year (</w:t>
      </w:r>
      <w:r w:rsidR="00FA6A01">
        <w:rPr>
          <w:rFonts w:ascii="Times New Roman" w:hAnsi="Times New Roman"/>
          <w:b/>
          <w:bCs/>
          <w:i/>
          <w:sz w:val="24"/>
          <w:szCs w:val="24"/>
        </w:rPr>
        <w:t>long-term</w:t>
      </w:r>
      <w:r w:rsidR="00BD4C4A">
        <w:rPr>
          <w:rFonts w:ascii="Times New Roman" w:hAnsi="Times New Roman"/>
          <w:bCs/>
          <w:sz w:val="24"/>
          <w:szCs w:val="24"/>
        </w:rPr>
        <w:t xml:space="preserve"> in i</w:t>
      </w:r>
      <w:r w:rsidR="00FA6A01">
        <w:rPr>
          <w:rFonts w:ascii="Times New Roman" w:hAnsi="Times New Roman"/>
          <w:bCs/>
          <w:sz w:val="24"/>
          <w:szCs w:val="24"/>
        </w:rPr>
        <w:t>tem</w:t>
      </w:r>
      <w:r w:rsidR="001655C0">
        <w:rPr>
          <w:rFonts w:ascii="Times New Roman" w:hAnsi="Times New Roman"/>
          <w:bCs/>
          <w:sz w:val="24"/>
          <w:szCs w:val="24"/>
        </w:rPr>
        <w:t>s</w:t>
      </w:r>
      <w:r w:rsidR="003B4D9D">
        <w:rPr>
          <w:rFonts w:ascii="Times New Roman" w:hAnsi="Times New Roman"/>
          <w:bCs/>
          <w:sz w:val="24"/>
          <w:szCs w:val="24"/>
        </w:rPr>
        <w:t xml:space="preserve"> 2.2</w:t>
      </w:r>
      <w:r w:rsidR="003C4950">
        <w:rPr>
          <w:rFonts w:ascii="Times New Roman" w:hAnsi="Times New Roman"/>
          <w:bCs/>
          <w:sz w:val="24"/>
          <w:szCs w:val="24"/>
        </w:rPr>
        <w:t>,</w:t>
      </w:r>
      <w:r w:rsidR="003B4D9D">
        <w:rPr>
          <w:rFonts w:ascii="Times New Roman" w:hAnsi="Times New Roman"/>
          <w:bCs/>
          <w:sz w:val="24"/>
          <w:szCs w:val="24"/>
        </w:rPr>
        <w:t xml:space="preserve"> 2.3</w:t>
      </w:r>
      <w:r w:rsidR="003C4950">
        <w:rPr>
          <w:rFonts w:ascii="Times New Roman" w:hAnsi="Times New Roman"/>
          <w:bCs/>
          <w:sz w:val="24"/>
          <w:szCs w:val="24"/>
        </w:rPr>
        <w:t xml:space="preserve"> and 2.4 as relevant</w:t>
      </w:r>
      <w:r w:rsidR="003B4D9D">
        <w:rPr>
          <w:rFonts w:ascii="Times New Roman" w:hAnsi="Times New Roman"/>
          <w:bCs/>
          <w:sz w:val="24"/>
          <w:szCs w:val="24"/>
        </w:rPr>
        <w:t xml:space="preserve">.  </w:t>
      </w:r>
    </w:p>
    <w:p w14:paraId="543458C0" w14:textId="77777777" w:rsidR="00FA6A01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</w:t>
      </w:r>
      <w:r w:rsidR="00BD4C4A">
        <w:rPr>
          <w:rFonts w:ascii="Times New Roman" w:hAnsi="Times New Roman"/>
          <w:bCs/>
          <w:sz w:val="24"/>
          <w:szCs w:val="24"/>
        </w:rPr>
        <w:t xml:space="preserve"> i</w:t>
      </w:r>
      <w:r>
        <w:rPr>
          <w:rFonts w:ascii="Times New Roman" w:hAnsi="Times New Roman"/>
          <w:bCs/>
          <w:sz w:val="24"/>
          <w:szCs w:val="24"/>
        </w:rPr>
        <w:t xml:space="preserve">tem 2, </w:t>
      </w:r>
      <w:r w:rsidR="00F012FE">
        <w:rPr>
          <w:rFonts w:ascii="Times New Roman" w:hAnsi="Times New Roman"/>
          <w:bCs/>
          <w:sz w:val="24"/>
          <w:szCs w:val="24"/>
        </w:rPr>
        <w:t xml:space="preserve">calculate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securities</w:t>
      </w:r>
      <w:r w:rsidR="0001054E" w:rsidRPr="00C07594">
        <w:rPr>
          <w:rFonts w:ascii="Times New Roman" w:hAnsi="Times New Roman"/>
          <w:b/>
          <w:bCs/>
          <w:i/>
          <w:sz w:val="24"/>
          <w:szCs w:val="24"/>
        </w:rPr>
        <w:t xml:space="preserve"> treated as liabilities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012FE">
        <w:rPr>
          <w:rFonts w:ascii="Times New Roman" w:hAnsi="Times New Roman"/>
          <w:bCs/>
          <w:sz w:val="24"/>
          <w:szCs w:val="24"/>
        </w:rPr>
        <w:t xml:space="preserve">using </w:t>
      </w:r>
      <w:r>
        <w:rPr>
          <w:rFonts w:ascii="Times New Roman" w:hAnsi="Times New Roman"/>
          <w:bCs/>
          <w:sz w:val="24"/>
          <w:szCs w:val="24"/>
        </w:rPr>
        <w:t>he period between iss</w:t>
      </w:r>
      <w:r w:rsidR="003B4D9D">
        <w:rPr>
          <w:rFonts w:ascii="Times New Roman" w:hAnsi="Times New Roman"/>
          <w:bCs/>
          <w:sz w:val="24"/>
          <w:szCs w:val="24"/>
        </w:rPr>
        <w:t xml:space="preserve">uance and the next call date.  </w:t>
      </w:r>
    </w:p>
    <w:p w14:paraId="773D8D52" w14:textId="77777777" w:rsidR="00FA6A01" w:rsidRPr="003B4D9D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 w:rsidR="00743513">
        <w:rPr>
          <w:rFonts w:ascii="Times New Roman" w:hAnsi="Times New Roman"/>
          <w:bCs/>
          <w:sz w:val="24"/>
          <w:szCs w:val="24"/>
        </w:rPr>
        <w:t>held by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C07B10">
        <w:rPr>
          <w:rFonts w:ascii="Times New Roman" w:hAnsi="Times New Roman"/>
          <w:bCs/>
          <w:sz w:val="24"/>
          <w:szCs w:val="24"/>
        </w:rPr>
        <w:t>.</w:t>
      </w:r>
      <w:r w:rsidR="003B4D9D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FA6A01" w14:paraId="0A701DA5" w14:textId="77777777" w:rsidTr="005826CC">
        <w:tc>
          <w:tcPr>
            <w:tcW w:w="1701" w:type="dxa"/>
            <w:shd w:val="clear" w:color="auto" w:fill="auto"/>
          </w:tcPr>
          <w:p w14:paraId="0F637F40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7715627C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e type of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 issued </w:t>
            </w:r>
            <w:r w:rsidR="003E6981" w:rsidRPr="000E4FE0">
              <w:rPr>
                <w:rFonts w:ascii="Times New Roman" w:hAnsi="Times New Roman"/>
                <w:sz w:val="24"/>
                <w:szCs w:val="24"/>
              </w:rPr>
              <w:t xml:space="preserve">during the </w:t>
            </w:r>
            <w:r w:rsidR="003E6981" w:rsidRPr="00A056AC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3E69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FA6A01" w14:paraId="19FA8834" w14:textId="77777777" w:rsidTr="005826CC">
        <w:tc>
          <w:tcPr>
            <w:tcW w:w="1701" w:type="dxa"/>
            <w:shd w:val="clear" w:color="auto" w:fill="auto"/>
          </w:tcPr>
          <w:p w14:paraId="0A2DFA51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20E8B1D2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the currency ty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pe of the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 w:rsidR="00A056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issued </w:t>
            </w:r>
            <w:r w:rsidR="003E6981" w:rsidRPr="000E4FE0">
              <w:rPr>
                <w:rFonts w:ascii="Times New Roman" w:hAnsi="Times New Roman"/>
                <w:sz w:val="24"/>
                <w:szCs w:val="24"/>
              </w:rPr>
              <w:t xml:space="preserve">during the </w:t>
            </w:r>
            <w:r w:rsidR="003E6981" w:rsidRPr="00A056AC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3E69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s 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FA6A01" w14:paraId="675F4132" w14:textId="77777777" w:rsidTr="005826CC">
        <w:tc>
          <w:tcPr>
            <w:tcW w:w="1701" w:type="dxa"/>
            <w:shd w:val="clear" w:color="auto" w:fill="auto"/>
          </w:tcPr>
          <w:p w14:paraId="3B47EE3C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518B483E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pe of the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 w:rsidR="00A056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 xml:space="preserve">issued </w:t>
            </w:r>
            <w:r w:rsidR="003E6981" w:rsidRPr="000E4FE0">
              <w:rPr>
                <w:rFonts w:ascii="Times New Roman" w:hAnsi="Times New Roman"/>
                <w:sz w:val="24"/>
                <w:szCs w:val="24"/>
              </w:rPr>
              <w:t xml:space="preserve">during the </w:t>
            </w:r>
            <w:r w:rsidR="003E6981" w:rsidRPr="00A056AC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3E69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4C4A"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1655C0"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FA6A01" w14:paraId="2FEEB335" w14:textId="77777777" w:rsidTr="005826CC">
        <w:tc>
          <w:tcPr>
            <w:tcW w:w="1701" w:type="dxa"/>
            <w:shd w:val="clear" w:color="auto" w:fill="auto"/>
          </w:tcPr>
          <w:p w14:paraId="4C5510BA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766F892E" w14:textId="77777777" w:rsidR="000E4FE0" w:rsidRPr="005826CC" w:rsidRDefault="00FA6A01" w:rsidP="000D6E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65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="00A056AC" w:rsidRPr="000D6E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A056AC" w:rsidRPr="000D6E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6E65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 w:rsidRPr="000D6E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3B4D9D" w:rsidRPr="000D6E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45B0A05B" w14:textId="77777777" w:rsidTr="005826CC">
        <w:tc>
          <w:tcPr>
            <w:tcW w:w="1701" w:type="dxa"/>
            <w:shd w:val="clear" w:color="auto" w:fill="auto"/>
          </w:tcPr>
          <w:p w14:paraId="735DB7B7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6D5DE1E9" w14:textId="77777777" w:rsidR="000E4FE0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FA6A01" w14:paraId="0A5769A1" w14:textId="77777777" w:rsidTr="005826CC">
        <w:tc>
          <w:tcPr>
            <w:tcW w:w="1701" w:type="dxa"/>
            <w:shd w:val="clear" w:color="auto" w:fill="auto"/>
          </w:tcPr>
          <w:p w14:paraId="24048E83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5DDC0E0E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E142073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tenor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from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issuance to maturity/365 days.</w:t>
            </w:r>
          </w:p>
          <w:p w14:paraId="452DD529" w14:textId="77777777" w:rsidR="000E4FE0" w:rsidRPr="005826CC" w:rsidRDefault="000E4FE0" w:rsidP="00447816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 w:rsidR="001655C0">
              <w:rPr>
                <w:rFonts w:ascii="Times New Roman" w:hAnsi="Times New Roman"/>
                <w:sz w:val="24"/>
                <w:szCs w:val="24"/>
              </w:rPr>
              <w:t>column 6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 inclusive </w:t>
            </w:r>
            <w:r>
              <w:rPr>
                <w:rFonts w:ascii="Times New Roman" w:hAnsi="Times New Roman"/>
                <w:sz w:val="24"/>
                <w:szCs w:val="24"/>
              </w:rPr>
              <w:t>as a number</w:t>
            </w:r>
            <w:r w:rsidR="00447816">
              <w:rPr>
                <w:rFonts w:ascii="Times New Roman" w:hAnsi="Times New Roman"/>
                <w:sz w:val="24"/>
                <w:szCs w:val="24"/>
              </w:rPr>
              <w:t xml:space="preserve"> to 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67BEFE6" w14:textId="77777777" w:rsidR="00DE7AA3" w:rsidRDefault="00DE7AA3" w:rsidP="003B4D9D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FA6A01" w14:paraId="0B2A38DF" w14:textId="77777777" w:rsidTr="005826CC">
        <w:tc>
          <w:tcPr>
            <w:tcW w:w="1701" w:type="dxa"/>
            <w:shd w:val="clear" w:color="auto" w:fill="auto"/>
          </w:tcPr>
          <w:p w14:paraId="6BAF1D0C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2.1</w:t>
            </w:r>
          </w:p>
        </w:tc>
        <w:tc>
          <w:tcPr>
            <w:tcW w:w="7371" w:type="dxa"/>
            <w:shd w:val="clear" w:color="auto" w:fill="auto"/>
          </w:tcPr>
          <w:p w14:paraId="37FA550A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new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security type, currency type and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199D27E4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3D1025B4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ills of exchange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2F8335FF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57BB35AD" w14:textId="77777777" w:rsidR="00FA6A01" w:rsidRPr="003B4D9D" w:rsidRDefault="00FA6A01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securities that are not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This will include any short-term debt security liabilities listed on ARF 720.6 newly issued in the </w:t>
            </w:r>
            <w:r w:rsidR="00335B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Pr="00582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440716F9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5F09223A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7C72E7C1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5F31CB67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EUR; and</w:t>
            </w:r>
          </w:p>
          <w:p w14:paraId="145504AA" w14:textId="77777777" w:rsidR="00FA6A01" w:rsidRPr="003B4D9D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1CA0A3DC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C07B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types:  </w:t>
            </w:r>
          </w:p>
          <w:p w14:paraId="59BAE7F1" w14:textId="77777777" w:rsidR="00FA6A01" w:rsidRPr="005826CC" w:rsidRDefault="001655C0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and </w:t>
            </w:r>
          </w:p>
          <w:p w14:paraId="7260EB27" w14:textId="77777777" w:rsidR="00FA6A01" w:rsidRPr="003B4D9D" w:rsidRDefault="001655C0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A6A01" w14:paraId="5E8586DB" w14:textId="77777777" w:rsidTr="005826CC">
        <w:tc>
          <w:tcPr>
            <w:tcW w:w="1701" w:type="dxa"/>
            <w:shd w:val="clear" w:color="auto" w:fill="auto"/>
          </w:tcPr>
          <w:p w14:paraId="6DD486AB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2.2</w:t>
            </w:r>
          </w:p>
        </w:tc>
        <w:tc>
          <w:tcPr>
            <w:tcW w:w="7371" w:type="dxa"/>
            <w:shd w:val="clear" w:color="auto" w:fill="auto"/>
          </w:tcPr>
          <w:p w14:paraId="0D3F4F27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new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security type, currency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 type and interest rate type.  </w:t>
            </w:r>
          </w:p>
          <w:p w14:paraId="50CC368D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45559F95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00D7E13D" w14:textId="77777777" w:rsidR="00FA6A01" w:rsidRPr="001655C0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overed bonds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4E886EC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78CFA8F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enior unsecured debt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674F17B" w14:textId="77777777" w:rsidR="00FA6A01" w:rsidRPr="005826CC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dditional Tier </w:t>
            </w:r>
            <w:r w:rsidR="00736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1F60B1A2" w14:textId="77777777" w:rsidR="00FA6A01" w:rsidRPr="005826CC" w:rsidRDefault="003C495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736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ier 2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5B8B654C" w14:textId="77777777" w:rsidR="001C3A30" w:rsidRPr="00AD7FF7" w:rsidRDefault="001655C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hybrid </w:t>
            </w:r>
            <w:r w:rsidR="00FA6A01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01054E"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treated as liabilities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subordinated debt 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="00FA6A01"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0DB9FF76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338A0618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51189159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368CD9E0" w14:textId="77777777" w:rsidR="00FA6A01" w:rsidRPr="005826CC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EUR; and</w:t>
            </w:r>
          </w:p>
          <w:p w14:paraId="548F3858" w14:textId="77777777" w:rsidR="00FA6A01" w:rsidRPr="003B4D9D" w:rsidRDefault="00FA6A01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15717D3C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types:  </w:t>
            </w:r>
          </w:p>
          <w:p w14:paraId="3DDE248A" w14:textId="77777777" w:rsidR="00FA6A01" w:rsidRPr="005826CC" w:rsidRDefault="001655C0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and </w:t>
            </w:r>
          </w:p>
          <w:p w14:paraId="0E2C8F63" w14:textId="77777777" w:rsidR="00FA6A01" w:rsidRPr="003B4D9D" w:rsidRDefault="001655C0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="00FA6A01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A6A01" w14:paraId="62F154D3" w14:textId="77777777" w:rsidTr="005826CC">
        <w:tc>
          <w:tcPr>
            <w:tcW w:w="1701" w:type="dxa"/>
            <w:shd w:val="clear" w:color="auto" w:fill="auto"/>
          </w:tcPr>
          <w:p w14:paraId="43935ABF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2.3</w:t>
            </w:r>
          </w:p>
        </w:tc>
        <w:tc>
          <w:tcPr>
            <w:tcW w:w="7371" w:type="dxa"/>
            <w:shd w:val="clear" w:color="auto" w:fill="auto"/>
          </w:tcPr>
          <w:p w14:paraId="070D2D67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="00A056AC"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="00A056AC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F937DFE" w14:textId="77777777" w:rsidR="00FF1052" w:rsidRDefault="003C495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2.3 is a derived item, with the exception of column 6. </w:t>
            </w:r>
          </w:p>
          <w:p w14:paraId="78554E3D" w14:textId="77777777" w:rsidR="003C4950" w:rsidRDefault="003C495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Report the total value of </w:t>
            </w:r>
            <w:r w:rsidRPr="003759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 (column 4) as the sum of item 2.1 (column 4) and item 2.2 (column 4).</w:t>
            </w:r>
          </w:p>
          <w:p w14:paraId="7BA7799C" w14:textId="77777777" w:rsidR="00FA6A01" w:rsidRPr="001C3A30" w:rsidRDefault="003C495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 2.3 (column 5)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 2.1 (column 5) and item 2.2 (column 5).</w:t>
            </w:r>
          </w:p>
        </w:tc>
      </w:tr>
      <w:tr w:rsidR="00FA6A01" w14:paraId="01222410" w14:textId="77777777" w:rsidTr="005826CC">
        <w:tc>
          <w:tcPr>
            <w:tcW w:w="1701" w:type="dxa"/>
            <w:shd w:val="clear" w:color="auto" w:fill="auto"/>
          </w:tcPr>
          <w:p w14:paraId="5F5005EE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2.4</w:t>
            </w:r>
          </w:p>
        </w:tc>
        <w:tc>
          <w:tcPr>
            <w:tcW w:w="7371" w:type="dxa"/>
            <w:shd w:val="clear" w:color="auto" w:fill="auto"/>
          </w:tcPr>
          <w:p w14:paraId="1C006F27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540605" w:rsidRPr="005406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40605" w:rsidRPr="00540605">
              <w:rPr>
                <w:rFonts w:ascii="Times New Roman" w:hAnsi="Times New Roman"/>
                <w:bCs/>
                <w:sz w:val="24"/>
                <w:szCs w:val="24"/>
              </w:rPr>
              <w:t>including those</w:t>
            </w:r>
            <w:r w:rsidR="005406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60574">
              <w:rPr>
                <w:rFonts w:ascii="Times New Roman" w:hAnsi="Times New Roman"/>
                <w:bCs/>
                <w:sz w:val="24"/>
                <w:szCs w:val="24"/>
              </w:rPr>
              <w:t xml:space="preserve">that are issued by </w:t>
            </w:r>
            <w:r w:rsidR="007605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BB44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B44F8">
              <w:rPr>
                <w:rFonts w:ascii="Times New Roman" w:hAnsi="Times New Roman"/>
                <w:bCs/>
                <w:sz w:val="24"/>
                <w:szCs w:val="24"/>
              </w:rPr>
              <w:t xml:space="preserve">but excluding those that are related to a </w:t>
            </w:r>
            <w:r w:rsidR="00BB44F8" w:rsidRPr="001628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self-securitisation</w:t>
            </w:r>
            <w:r w:rsidR="00540605" w:rsidRPr="005406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60574" w:rsidRPr="005406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where the underlying assets are held on-balance sheet in accorda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>nce with accounting principles.</w:t>
            </w:r>
          </w:p>
          <w:p w14:paraId="57B4F007" w14:textId="77777777" w:rsidR="00BB44F8" w:rsidRDefault="00BB44F8" w:rsidP="00BB44F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435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in item </w:t>
            </w:r>
            <w:r w:rsidR="003D6E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.4 (column 6) using the weighted average life of the securities as estimated at issuance, based on internal assumptions.</w:t>
            </w:r>
          </w:p>
          <w:p w14:paraId="5369139C" w14:textId="77777777" w:rsidR="00BB44F8" w:rsidRPr="005826CC" w:rsidRDefault="00BB44F8" w:rsidP="003D6ED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maturing in 12 months or less in item </w:t>
            </w:r>
            <w:r w:rsidR="003D6E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.4 (columns 7 and 8) using the weighted average life of the securities as estimated at the end of the reporting period, based on internal assumptions.</w:t>
            </w:r>
          </w:p>
        </w:tc>
      </w:tr>
    </w:tbl>
    <w:p w14:paraId="15CE2BDE" w14:textId="77777777" w:rsidR="00FA6A01" w:rsidRPr="00AB4984" w:rsidRDefault="00FA6A01" w:rsidP="003B4D9D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Benchmark rate on senior unsecured debt</w:t>
      </w:r>
    </w:p>
    <w:p w14:paraId="2175A404" w14:textId="77777777" w:rsidR="00FA6A01" w:rsidRPr="003B4D9D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on the </w:t>
      </w:r>
      <w:r>
        <w:rPr>
          <w:rFonts w:ascii="Times New Roman" w:hAnsi="Times New Roman"/>
          <w:b/>
          <w:bCs/>
          <w:i/>
          <w:sz w:val="24"/>
          <w:szCs w:val="24"/>
        </w:rPr>
        <w:t>benchmark</w:t>
      </w:r>
      <w:r w:rsidRPr="00421136">
        <w:rPr>
          <w:rFonts w:ascii="Times New Roman" w:hAnsi="Times New Roman"/>
          <w:b/>
          <w:bCs/>
          <w:i/>
          <w:sz w:val="24"/>
          <w:szCs w:val="24"/>
        </w:rPr>
        <w:t xml:space="preserve"> rate</w:t>
      </w:r>
      <w:r>
        <w:rPr>
          <w:rFonts w:ascii="Times New Roman" w:hAnsi="Times New Roman"/>
          <w:bCs/>
          <w:sz w:val="24"/>
          <w:szCs w:val="24"/>
        </w:rPr>
        <w:t xml:space="preserve"> on </w:t>
      </w:r>
      <w:r w:rsidRPr="0071270F">
        <w:rPr>
          <w:rFonts w:ascii="Times New Roman" w:hAnsi="Times New Roman"/>
          <w:b/>
          <w:bCs/>
          <w:i/>
          <w:sz w:val="24"/>
          <w:szCs w:val="24"/>
        </w:rPr>
        <w:t>senior unsecured debt</w:t>
      </w:r>
      <w:r>
        <w:rPr>
          <w:rFonts w:ascii="Times New Roman" w:hAnsi="Times New Roman"/>
          <w:bCs/>
          <w:sz w:val="24"/>
          <w:szCs w:val="24"/>
        </w:rPr>
        <w:t xml:space="preserve"> by currency type and </w:t>
      </w:r>
      <w:r w:rsidRPr="00A056AC">
        <w:rPr>
          <w:rFonts w:ascii="Times New Roman" w:hAnsi="Times New Roman"/>
          <w:b/>
          <w:bCs/>
          <w:i/>
          <w:sz w:val="24"/>
          <w:szCs w:val="24"/>
        </w:rPr>
        <w:t>tenor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921ED8E" w14:textId="77777777" w:rsidR="00FA6A01" w:rsidRPr="00AB4984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856901">
        <w:rPr>
          <w:rFonts w:ascii="Times New Roman" w:hAnsi="Times New Roman"/>
          <w:b/>
          <w:sz w:val="24"/>
          <w:szCs w:val="24"/>
        </w:rPr>
        <w:t>basis:</w:t>
      </w:r>
      <w:r w:rsidRPr="00856901">
        <w:rPr>
          <w:rFonts w:ascii="Times New Roman" w:hAnsi="Times New Roman"/>
          <w:sz w:val="24"/>
          <w:szCs w:val="24"/>
        </w:rPr>
        <w:t xml:space="preserve"> report item </w:t>
      </w:r>
      <w:r w:rsidR="001655C0">
        <w:rPr>
          <w:rFonts w:ascii="Times New Roman" w:hAnsi="Times New Roman"/>
          <w:sz w:val="24"/>
          <w:szCs w:val="24"/>
        </w:rPr>
        <w:t>3</w:t>
      </w:r>
      <w:r w:rsidRPr="00856901">
        <w:rPr>
          <w:rFonts w:ascii="Times New Roman" w:hAnsi="Times New Roman"/>
          <w:sz w:val="24"/>
          <w:szCs w:val="24"/>
        </w:rPr>
        <w:t xml:space="preserve"> as at the end of the </w:t>
      </w:r>
      <w:r w:rsidRPr="00A056AC">
        <w:rPr>
          <w:rFonts w:ascii="Times New Roman" w:hAnsi="Times New Roman"/>
          <w:b/>
          <w:i/>
          <w:sz w:val="24"/>
          <w:szCs w:val="24"/>
        </w:rPr>
        <w:t>reporting period</w:t>
      </w:r>
      <w:r w:rsidRPr="00856901">
        <w:rPr>
          <w:rFonts w:ascii="Times New Roman" w:hAnsi="Times New Roman"/>
          <w:sz w:val="24"/>
          <w:szCs w:val="24"/>
        </w:rPr>
        <w:t>.</w:t>
      </w:r>
      <w:r w:rsidR="003B4D9D">
        <w:rPr>
          <w:rFonts w:ascii="Times New Roman" w:hAnsi="Times New Roman"/>
          <w:sz w:val="24"/>
          <w:szCs w:val="24"/>
        </w:rPr>
        <w:t xml:space="preserve">  </w:t>
      </w:r>
    </w:p>
    <w:p w14:paraId="65A33657" w14:textId="77777777" w:rsidR="00856901" w:rsidRPr="00863E96" w:rsidRDefault="00FA6A01" w:rsidP="003B4D9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863E96">
        <w:rPr>
          <w:rFonts w:ascii="Times New Roman" w:hAnsi="Times New Roman"/>
          <w:bCs/>
          <w:sz w:val="24"/>
          <w:szCs w:val="24"/>
        </w:rPr>
        <w:t xml:space="preserve">The </w:t>
      </w:r>
      <w:r w:rsidRPr="00A056AC">
        <w:rPr>
          <w:rFonts w:ascii="Times New Roman" w:hAnsi="Times New Roman"/>
          <w:b/>
          <w:bCs/>
          <w:i/>
          <w:sz w:val="24"/>
          <w:szCs w:val="24"/>
        </w:rPr>
        <w:t>benchmark rate</w:t>
      </w:r>
      <w:r w:rsidRPr="00863E96">
        <w:rPr>
          <w:rFonts w:ascii="Times New Roman" w:hAnsi="Times New Roman"/>
          <w:bCs/>
          <w:sz w:val="24"/>
          <w:szCs w:val="24"/>
        </w:rPr>
        <w:t xml:space="preserve"> </w:t>
      </w:r>
      <w:r w:rsidR="00F012FE">
        <w:rPr>
          <w:rFonts w:ascii="Times New Roman" w:hAnsi="Times New Roman"/>
          <w:bCs/>
          <w:sz w:val="24"/>
          <w:szCs w:val="24"/>
        </w:rPr>
        <w:t>must</w:t>
      </w:r>
      <w:r w:rsidR="00F012FE" w:rsidRPr="00863E96">
        <w:rPr>
          <w:rFonts w:ascii="Times New Roman" w:hAnsi="Times New Roman"/>
          <w:bCs/>
          <w:sz w:val="24"/>
          <w:szCs w:val="24"/>
        </w:rPr>
        <w:t xml:space="preserve"> </w:t>
      </w:r>
      <w:r w:rsidRPr="00863E96">
        <w:rPr>
          <w:rFonts w:ascii="Times New Roman" w:hAnsi="Times New Roman"/>
          <w:bCs/>
          <w:sz w:val="24"/>
          <w:szCs w:val="24"/>
        </w:rPr>
        <w:t>be expressed as an outright rate (not a spread).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FA6A01" w14:paraId="5F3DA99F" w14:textId="77777777" w:rsidTr="005826CC">
        <w:tc>
          <w:tcPr>
            <w:tcW w:w="1701" w:type="dxa"/>
            <w:shd w:val="clear" w:color="auto" w:fill="auto"/>
          </w:tcPr>
          <w:p w14:paraId="4168905B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6376CA59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ort according to currency (see i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tem 3 for further details).  </w:t>
            </w:r>
          </w:p>
        </w:tc>
      </w:tr>
      <w:tr w:rsidR="00FA6A01" w14:paraId="5F2585EC" w14:textId="77777777" w:rsidTr="005826CC">
        <w:tc>
          <w:tcPr>
            <w:tcW w:w="1701" w:type="dxa"/>
            <w:shd w:val="clear" w:color="auto" w:fill="auto"/>
          </w:tcPr>
          <w:p w14:paraId="5BA12B2D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51024533" w14:textId="77777777" w:rsidR="00FA6A01" w:rsidRPr="005826CC" w:rsidRDefault="00FA6A01" w:rsidP="009408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tenor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3 for further details).  </w:t>
            </w:r>
          </w:p>
        </w:tc>
      </w:tr>
      <w:tr w:rsidR="00FA6A01" w14:paraId="7CD4FEE2" w14:textId="77777777" w:rsidTr="005826CC">
        <w:tc>
          <w:tcPr>
            <w:tcW w:w="1701" w:type="dxa"/>
            <w:shd w:val="clear" w:color="auto" w:fill="auto"/>
          </w:tcPr>
          <w:p w14:paraId="3D8FAB1E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4BA46574" w14:textId="77777777" w:rsidR="008569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benchmark rate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12432BF3" w14:textId="77777777" w:rsidR="00DE7AA3" w:rsidRDefault="00DE7AA3" w:rsidP="003B4D9D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FA6A01" w14:paraId="2790343D" w14:textId="77777777" w:rsidTr="005826CC">
        <w:tc>
          <w:tcPr>
            <w:tcW w:w="1701" w:type="dxa"/>
            <w:shd w:val="clear" w:color="auto" w:fill="auto"/>
          </w:tcPr>
          <w:p w14:paraId="35F9C8E4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3</w:t>
            </w:r>
          </w:p>
        </w:tc>
        <w:tc>
          <w:tcPr>
            <w:tcW w:w="7371" w:type="dxa"/>
            <w:shd w:val="clear" w:color="auto" w:fill="auto"/>
          </w:tcPr>
          <w:p w14:paraId="4A9CB4D6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benchmark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senior unsecured debt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each combination of currency type and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tenor</w:t>
            </w:r>
            <w:r w:rsidR="003B4D9D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8D23FB1" w14:textId="77777777" w:rsidR="00FA6A01" w:rsidRPr="005826CC" w:rsidRDefault="00FA6A01" w:rsidP="00AD7FF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34E27438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AUD;</w:t>
            </w:r>
          </w:p>
          <w:p w14:paraId="6E915930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 and</w:t>
            </w:r>
          </w:p>
          <w:p w14:paraId="59178644" w14:textId="77777777" w:rsidR="00FA6A01" w:rsidRPr="003B4D9D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EUR.</w:t>
            </w:r>
          </w:p>
          <w:p w14:paraId="7686B40B" w14:textId="77777777" w:rsidR="00FA6A01" w:rsidRPr="005826CC" w:rsidRDefault="00FA6A01" w:rsidP="00AD7FF7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tenors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28B605EE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1 month;</w:t>
            </w:r>
          </w:p>
          <w:p w14:paraId="6A0E3FB8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3 months; </w:t>
            </w:r>
          </w:p>
          <w:p w14:paraId="3FAF61E4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6 months;</w:t>
            </w:r>
          </w:p>
          <w:p w14:paraId="464B3ED2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1 year; </w:t>
            </w:r>
          </w:p>
          <w:p w14:paraId="4FB5D3B5" w14:textId="77777777" w:rsidR="00FA6A01" w:rsidRPr="005826CC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3 years; and</w:t>
            </w:r>
          </w:p>
          <w:p w14:paraId="0D87A34B" w14:textId="77777777" w:rsidR="00FA6A01" w:rsidRPr="003B4D9D" w:rsidRDefault="00FA6A01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 years.  </w:t>
            </w:r>
          </w:p>
        </w:tc>
      </w:tr>
    </w:tbl>
    <w:p w14:paraId="6230C048" w14:textId="77777777" w:rsidR="00FA6A01" w:rsidRPr="00AB4984" w:rsidRDefault="00FA6A01" w:rsidP="003B4D9D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Other interest-bearing liabilities outstanding</w:t>
      </w:r>
    </w:p>
    <w:p w14:paraId="034D65DF" w14:textId="77777777" w:rsidR="00FA6A01" w:rsidRPr="00E94D8C" w:rsidRDefault="00FA6A01" w:rsidP="00E94D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on any </w:t>
      </w:r>
      <w:r w:rsidRPr="00703C78">
        <w:rPr>
          <w:rFonts w:ascii="Times New Roman" w:hAnsi="Times New Roman"/>
          <w:b/>
          <w:bCs/>
          <w:i/>
          <w:sz w:val="24"/>
          <w:szCs w:val="24"/>
        </w:rPr>
        <w:t>interest-bearing</w:t>
      </w:r>
      <w:r>
        <w:rPr>
          <w:rFonts w:ascii="Times New Roman" w:hAnsi="Times New Roman"/>
          <w:bCs/>
          <w:sz w:val="24"/>
          <w:szCs w:val="24"/>
        </w:rPr>
        <w:t xml:space="preserve"> liabilities outstanding other than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 w:rsidR="0001054E"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B49DC13" w14:textId="77777777" w:rsidR="00FA6A01" w:rsidRPr="00AB4984" w:rsidRDefault="00FA6A01" w:rsidP="00E94D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Pr="00FA6A01">
        <w:rPr>
          <w:rFonts w:ascii="Times New Roman" w:hAnsi="Times New Roman"/>
          <w:sz w:val="24"/>
          <w:szCs w:val="24"/>
        </w:rPr>
        <w:t xml:space="preserve">report item 4 as at the end of the </w:t>
      </w:r>
      <w:r w:rsidRPr="00A056AC">
        <w:rPr>
          <w:rFonts w:ascii="Times New Roman" w:hAnsi="Times New Roman"/>
          <w:b/>
          <w:i/>
          <w:sz w:val="24"/>
          <w:szCs w:val="24"/>
        </w:rPr>
        <w:t>reporting period</w:t>
      </w:r>
      <w:r w:rsidRPr="00FA6A01">
        <w:rPr>
          <w:rFonts w:ascii="Times New Roman" w:hAnsi="Times New Roman"/>
          <w:sz w:val="24"/>
          <w:szCs w:val="24"/>
        </w:rPr>
        <w:t>.</w:t>
      </w:r>
      <w:r w:rsidR="00E94D8C">
        <w:rPr>
          <w:rFonts w:ascii="Times New Roman" w:hAnsi="Times New Roman"/>
          <w:sz w:val="24"/>
          <w:szCs w:val="24"/>
        </w:rPr>
        <w:t xml:space="preserve">  </w:t>
      </w:r>
    </w:p>
    <w:p w14:paraId="6B8CAA5B" w14:textId="77777777" w:rsidR="00FA6A01" w:rsidRDefault="00FA6A01" w:rsidP="00E94D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If a reporting entity is funded by another entity (e.g. a parent entity), then that (repayable) funding </w:t>
      </w:r>
      <w:r w:rsidR="00F012FE">
        <w:rPr>
          <w:rFonts w:ascii="Times New Roman" w:hAnsi="Times New Roman"/>
          <w:bCs/>
          <w:sz w:val="24"/>
          <w:szCs w:val="24"/>
        </w:rPr>
        <w:t xml:space="preserve">must </w:t>
      </w:r>
      <w:r>
        <w:rPr>
          <w:rFonts w:ascii="Times New Roman" w:hAnsi="Times New Roman"/>
          <w:bCs/>
          <w:sz w:val="24"/>
          <w:szCs w:val="24"/>
        </w:rPr>
        <w:t xml:space="preserve">be reported in this item unless that funding takes the form of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deposits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(in which case</w:t>
      </w:r>
      <w:r w:rsidR="00A056AC">
        <w:rPr>
          <w:rFonts w:ascii="Times New Roman" w:hAnsi="Times New Roman"/>
          <w:bCs/>
          <w:sz w:val="24"/>
          <w:szCs w:val="24"/>
        </w:rPr>
        <w:t xml:space="preserve"> </w:t>
      </w:r>
      <w:r w:rsidR="00DC3591">
        <w:rPr>
          <w:rFonts w:ascii="Times New Roman" w:hAnsi="Times New Roman"/>
          <w:bCs/>
          <w:sz w:val="24"/>
          <w:szCs w:val="24"/>
        </w:rPr>
        <w:t>that funding</w:t>
      </w:r>
      <w:r w:rsidR="00A056AC">
        <w:rPr>
          <w:rFonts w:ascii="Times New Roman" w:hAnsi="Times New Roman"/>
          <w:bCs/>
          <w:sz w:val="24"/>
          <w:szCs w:val="24"/>
        </w:rPr>
        <w:t xml:space="preserve"> </w:t>
      </w:r>
      <w:r w:rsidR="00F012FE">
        <w:rPr>
          <w:rFonts w:ascii="Times New Roman" w:hAnsi="Times New Roman"/>
          <w:bCs/>
          <w:sz w:val="24"/>
          <w:szCs w:val="24"/>
        </w:rPr>
        <w:t xml:space="preserve">must </w:t>
      </w:r>
      <w:r w:rsidR="00A056AC">
        <w:rPr>
          <w:rFonts w:ascii="Times New Roman" w:hAnsi="Times New Roman"/>
          <w:bCs/>
          <w:sz w:val="24"/>
          <w:szCs w:val="24"/>
        </w:rPr>
        <w:t xml:space="preserve">be reported on </w:t>
      </w:r>
      <w:r w:rsidR="00832433"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 w:rsidR="00832433">
        <w:rPr>
          <w:rFonts w:ascii="Times New Roman" w:hAnsi="Times New Roman"/>
          <w:i/>
          <w:sz w:val="24"/>
          <w:szCs w:val="24"/>
        </w:rPr>
        <w:t>Form ARF 747.0</w:t>
      </w:r>
      <w:r w:rsidR="005B68B6">
        <w:rPr>
          <w:rFonts w:ascii="Times New Roman" w:hAnsi="Times New Roman"/>
          <w:i/>
          <w:sz w:val="24"/>
          <w:szCs w:val="24"/>
        </w:rPr>
        <w:t>A</w:t>
      </w:r>
      <w:r w:rsidR="00832433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832433">
        <w:rPr>
          <w:rFonts w:ascii="Times New Roman" w:hAnsi="Times New Roman"/>
          <w:i/>
          <w:sz w:val="24"/>
          <w:szCs w:val="24"/>
        </w:rPr>
        <w:t xml:space="preserve">ABS/RBA Deposit Stocks, </w:t>
      </w:r>
      <w:r w:rsidR="00832433" w:rsidRPr="009579FF">
        <w:rPr>
          <w:rFonts w:ascii="Times New Roman" w:hAnsi="Times New Roman"/>
          <w:i/>
          <w:sz w:val="24"/>
          <w:szCs w:val="24"/>
        </w:rPr>
        <w:t>Flows</w:t>
      </w:r>
      <w:r w:rsidR="00832433">
        <w:rPr>
          <w:rFonts w:ascii="Times New Roman" w:hAnsi="Times New Roman"/>
          <w:i/>
          <w:sz w:val="24"/>
          <w:szCs w:val="24"/>
        </w:rPr>
        <w:t xml:space="preserve"> and Interest Rates </w:t>
      </w:r>
      <w:r w:rsidR="005B68B6">
        <w:rPr>
          <w:rFonts w:ascii="Times New Roman" w:hAnsi="Times New Roman"/>
          <w:i/>
          <w:sz w:val="24"/>
          <w:szCs w:val="24"/>
        </w:rPr>
        <w:t xml:space="preserve">(Standard) </w:t>
      </w:r>
      <w:r w:rsidR="00832433">
        <w:rPr>
          <w:rFonts w:ascii="Times New Roman" w:hAnsi="Times New Roman"/>
          <w:sz w:val="24"/>
          <w:szCs w:val="24"/>
        </w:rPr>
        <w:t>(</w:t>
      </w:r>
      <w:r w:rsidR="00A056AC">
        <w:rPr>
          <w:rFonts w:ascii="Times New Roman" w:hAnsi="Times New Roman"/>
          <w:bCs/>
          <w:sz w:val="24"/>
          <w:szCs w:val="24"/>
        </w:rPr>
        <w:t>ARF </w:t>
      </w:r>
      <w:r>
        <w:rPr>
          <w:rFonts w:ascii="Times New Roman" w:hAnsi="Times New Roman"/>
          <w:bCs/>
          <w:sz w:val="24"/>
          <w:szCs w:val="24"/>
        </w:rPr>
        <w:t>747.0</w:t>
      </w:r>
      <w:r w:rsidR="005B68B6">
        <w:rPr>
          <w:rFonts w:ascii="Times New Roman" w:hAnsi="Times New Roman"/>
          <w:bCs/>
          <w:sz w:val="24"/>
          <w:szCs w:val="24"/>
        </w:rPr>
        <w:t>A</w:t>
      </w:r>
      <w:r w:rsidR="00832433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or in </w:t>
      </w:r>
      <w:r w:rsidR="00703C78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tems 1 and</w:t>
      </w:r>
      <w:r w:rsidR="00703C78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or 2</w:t>
      </w:r>
      <w:r w:rsidR="00E94D8C">
        <w:rPr>
          <w:rFonts w:ascii="Times New Roman" w:hAnsi="Times New Roman"/>
          <w:bCs/>
          <w:sz w:val="24"/>
          <w:szCs w:val="24"/>
        </w:rPr>
        <w:t xml:space="preserve"> of this form, as appropriate).</w:t>
      </w:r>
    </w:p>
    <w:p w14:paraId="0E7053A8" w14:textId="77777777" w:rsidR="00C07B10" w:rsidRDefault="00FA6A01" w:rsidP="00E94D8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 w:rsidRPr="00D661E3">
        <w:rPr>
          <w:rFonts w:ascii="Times New Roman" w:hAnsi="Times New Roman"/>
          <w:b/>
          <w:bCs/>
          <w:i/>
          <w:sz w:val="24"/>
          <w:szCs w:val="24"/>
        </w:rPr>
        <w:t>derivative</w:t>
      </w:r>
      <w:r>
        <w:rPr>
          <w:rFonts w:ascii="Times New Roman" w:hAnsi="Times New Roman"/>
          <w:bCs/>
          <w:sz w:val="24"/>
          <w:szCs w:val="24"/>
        </w:rPr>
        <w:t xml:space="preserve"> li</w:t>
      </w:r>
      <w:r w:rsidR="00E94D8C">
        <w:rPr>
          <w:rFonts w:ascii="Times New Roman" w:hAnsi="Times New Roman"/>
          <w:bCs/>
          <w:sz w:val="24"/>
          <w:szCs w:val="24"/>
        </w:rPr>
        <w:t>abilities.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FA6A01" w14:paraId="00A6EE43" w14:textId="77777777" w:rsidTr="005826CC">
        <w:tc>
          <w:tcPr>
            <w:tcW w:w="1701" w:type="dxa"/>
            <w:shd w:val="clear" w:color="auto" w:fill="auto"/>
          </w:tcPr>
          <w:p w14:paraId="06460B68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830512C" w14:textId="77777777" w:rsidR="008569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AA3598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1054E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6AD602FE" w14:textId="77777777" w:rsidTr="005826CC">
        <w:tc>
          <w:tcPr>
            <w:tcW w:w="1701" w:type="dxa"/>
            <w:shd w:val="clear" w:color="auto" w:fill="auto"/>
          </w:tcPr>
          <w:p w14:paraId="1F0F3BAF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26717D05" w14:textId="77777777" w:rsidR="008569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any </w:t>
            </w:r>
            <w:r w:rsidRPr="003048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1054E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7DC24199" w14:textId="77777777" w:rsidTr="005826CC">
        <w:tc>
          <w:tcPr>
            <w:tcW w:w="1701" w:type="dxa"/>
            <w:shd w:val="clear" w:color="auto" w:fill="auto"/>
          </w:tcPr>
          <w:p w14:paraId="2F3DA81F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6B678766" w14:textId="77777777" w:rsidR="00FA6A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value of funds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1054E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578F3625" w14:textId="77777777" w:rsidTr="005826CC">
        <w:tc>
          <w:tcPr>
            <w:tcW w:w="1701" w:type="dxa"/>
            <w:shd w:val="clear" w:color="auto" w:fill="auto"/>
          </w:tcPr>
          <w:p w14:paraId="205B7A01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70642FBC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E88220D" w14:textId="77777777" w:rsidR="008569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Column 4 is </w:t>
            </w:r>
            <w:r w:rsidR="003C4950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3C4950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the </w:t>
            </w:r>
            <w:r w:rsidR="003C495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3C4950">
              <w:rPr>
                <w:rFonts w:ascii="Times New Roman" w:hAnsi="Times New Roman"/>
                <w:bCs/>
                <w:sz w:val="24"/>
                <w:szCs w:val="24"/>
              </w:rPr>
              <w:t xml:space="preserve">in column 4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3C49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olumn 3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less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E94D8C">
              <w:rPr>
                <w:rFonts w:ascii="Times New Roman" w:hAnsi="Times New Roman"/>
                <w:bCs/>
                <w:sz w:val="24"/>
                <w:szCs w:val="24"/>
              </w:rPr>
              <w:t xml:space="preserve">olumn 2.  </w:t>
            </w:r>
          </w:p>
        </w:tc>
      </w:tr>
    </w:tbl>
    <w:p w14:paraId="2C1D1916" w14:textId="77777777" w:rsidR="00FA6A01" w:rsidRDefault="00FA6A01" w:rsidP="00E94D8C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231"/>
      </w:tblGrid>
      <w:tr w:rsidR="00FA6A01" w14:paraId="0A51473A" w14:textId="77777777" w:rsidTr="005826CC">
        <w:tc>
          <w:tcPr>
            <w:tcW w:w="1701" w:type="dxa"/>
            <w:shd w:val="clear" w:color="auto" w:fill="auto"/>
          </w:tcPr>
          <w:p w14:paraId="73582D31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4.1</w:t>
            </w:r>
          </w:p>
        </w:tc>
        <w:tc>
          <w:tcPr>
            <w:tcW w:w="7371" w:type="dxa"/>
            <w:shd w:val="clear" w:color="auto" w:fill="auto"/>
          </w:tcPr>
          <w:p w14:paraId="18CAA697" w14:textId="77777777" w:rsidR="00FA6A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1054E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165B703" w14:textId="77777777" w:rsidR="00542E03" w:rsidRDefault="00542E0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4.1 is a derived item. </w:t>
            </w:r>
          </w:p>
          <w:p w14:paraId="262AC4DC" w14:textId="77777777" w:rsidR="008D7872" w:rsidRDefault="001655C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4.1 </w:t>
            </w:r>
            <w:r w:rsidR="00542E03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column 1 of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FA6A01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4.1.1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 xml:space="preserve"> to 4.1.4 inclusive.</w:t>
            </w:r>
          </w:p>
          <w:p w14:paraId="51CEEC6F" w14:textId="77777777" w:rsidR="00542E03" w:rsidRPr="00542E03" w:rsidRDefault="00542E03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value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(columns 2, 3 and 4) in item 4.1 as the weighted average of the corresponding columns in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4.1.1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 xml:space="preserve"> to 4.1.4 inclusive.</w:t>
            </w:r>
            <w:r w:rsidRPr="00542E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572D1D53" w14:textId="77777777" w:rsidTr="005826CC">
        <w:tc>
          <w:tcPr>
            <w:tcW w:w="1701" w:type="dxa"/>
            <w:shd w:val="clear" w:color="auto" w:fill="auto"/>
          </w:tcPr>
          <w:p w14:paraId="6B263AEF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4.1.1</w:t>
            </w:r>
          </w:p>
        </w:tc>
        <w:tc>
          <w:tcPr>
            <w:tcW w:w="7371" w:type="dxa"/>
            <w:shd w:val="clear" w:color="auto" w:fill="auto"/>
          </w:tcPr>
          <w:p w14:paraId="34AFCBE0" w14:textId="77777777" w:rsidR="00FA6A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A01" w14:paraId="7B1923DF" w14:textId="77777777" w:rsidTr="005826CC">
        <w:tc>
          <w:tcPr>
            <w:tcW w:w="1701" w:type="dxa"/>
            <w:shd w:val="clear" w:color="auto" w:fill="auto"/>
          </w:tcPr>
          <w:p w14:paraId="78CAE7E5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4.1.2</w:t>
            </w:r>
          </w:p>
        </w:tc>
        <w:tc>
          <w:tcPr>
            <w:tcW w:w="7371" w:type="dxa"/>
            <w:shd w:val="clear" w:color="auto" w:fill="auto"/>
          </w:tcPr>
          <w:p w14:paraId="1B2F27DE" w14:textId="77777777" w:rsidR="00FA6A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related parties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A01" w14:paraId="75770D40" w14:textId="77777777" w:rsidTr="005826CC">
        <w:tc>
          <w:tcPr>
            <w:tcW w:w="1701" w:type="dxa"/>
            <w:shd w:val="clear" w:color="auto" w:fill="auto"/>
          </w:tcPr>
          <w:p w14:paraId="0E821302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4.1.3</w:t>
            </w:r>
          </w:p>
        </w:tc>
        <w:tc>
          <w:tcPr>
            <w:tcW w:w="7371" w:type="dxa"/>
            <w:shd w:val="clear" w:color="auto" w:fill="auto"/>
          </w:tcPr>
          <w:p w14:paraId="2F1FE3E8" w14:textId="77777777" w:rsidR="00FA6A01" w:rsidRPr="00E94D8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overseas operations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</w:tc>
      </w:tr>
      <w:tr w:rsidR="00FA6A01" w14:paraId="2C43D7DD" w14:textId="77777777" w:rsidTr="005826CC">
        <w:tc>
          <w:tcPr>
            <w:tcW w:w="1701" w:type="dxa"/>
            <w:shd w:val="clear" w:color="auto" w:fill="auto"/>
          </w:tcPr>
          <w:p w14:paraId="73444583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4.1.4</w:t>
            </w:r>
          </w:p>
        </w:tc>
        <w:tc>
          <w:tcPr>
            <w:tcW w:w="7371" w:type="dxa"/>
            <w:shd w:val="clear" w:color="auto" w:fill="auto"/>
          </w:tcPr>
          <w:p w14:paraId="1D2B96C5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01054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4E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01054E">
              <w:rPr>
                <w:rFonts w:ascii="Times New Roman" w:hAnsi="Times New Roman"/>
                <w:bCs/>
                <w:sz w:val="24"/>
                <w:szCs w:val="24"/>
              </w:rPr>
              <w:t xml:space="preserve"> held by any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overseas operations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14:paraId="41BCFA06" w14:textId="77777777" w:rsidR="00FA6A01" w:rsidRPr="00AB4984" w:rsidRDefault="00FA6A01" w:rsidP="00E94D8C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new interest-bearing liabilities</w:t>
      </w:r>
    </w:p>
    <w:p w14:paraId="09D08FA0" w14:textId="77777777" w:rsidR="00FA6A01" w:rsidRPr="00AA7023" w:rsidRDefault="00FA6A01" w:rsidP="00AA702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on any other new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interest-bearing</w:t>
      </w:r>
      <w:r>
        <w:rPr>
          <w:rFonts w:ascii="Times New Roman" w:hAnsi="Times New Roman"/>
          <w:bCs/>
          <w:sz w:val="24"/>
          <w:szCs w:val="24"/>
        </w:rPr>
        <w:t xml:space="preserve"> liabilities other than </w:t>
      </w:r>
      <w:r w:rsidR="00C07594"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 w:rsidR="00C07594"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1229FA1" w14:textId="77777777" w:rsidR="00FA6A01" w:rsidRPr="00AA7023" w:rsidRDefault="00FA6A01" w:rsidP="00AA702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</w:t>
      </w:r>
      <w:r w:rsidRPr="00A02CE0">
        <w:rPr>
          <w:rFonts w:ascii="Times New Roman" w:hAnsi="Times New Roman"/>
          <w:b/>
          <w:sz w:val="24"/>
          <w:szCs w:val="24"/>
        </w:rPr>
        <w:t>:</w:t>
      </w:r>
      <w:r w:rsidRPr="00A02CE0">
        <w:rPr>
          <w:rFonts w:ascii="Times New Roman" w:hAnsi="Times New Roman"/>
          <w:sz w:val="24"/>
          <w:szCs w:val="24"/>
        </w:rPr>
        <w:t xml:space="preserve"> report item </w:t>
      </w:r>
      <w:r w:rsidR="004546AB">
        <w:rPr>
          <w:rFonts w:ascii="Times New Roman" w:hAnsi="Times New Roman"/>
          <w:sz w:val="24"/>
          <w:szCs w:val="24"/>
        </w:rPr>
        <w:t>5</w:t>
      </w:r>
      <w:r w:rsidRPr="00A02CE0">
        <w:rPr>
          <w:rFonts w:ascii="Times New Roman" w:hAnsi="Times New Roman"/>
          <w:sz w:val="24"/>
          <w:szCs w:val="24"/>
        </w:rPr>
        <w:t xml:space="preserve"> </w:t>
      </w:r>
      <w:r w:rsidR="00A02CE0" w:rsidRPr="00A02CE0">
        <w:rPr>
          <w:rFonts w:ascii="Times New Roman" w:hAnsi="Times New Roman"/>
          <w:sz w:val="24"/>
          <w:szCs w:val="24"/>
        </w:rPr>
        <w:t>during</w:t>
      </w:r>
      <w:r w:rsidRPr="00A02CE0">
        <w:rPr>
          <w:rFonts w:ascii="Times New Roman" w:hAnsi="Times New Roman"/>
          <w:sz w:val="24"/>
          <w:szCs w:val="24"/>
        </w:rPr>
        <w:t xml:space="preserve"> the </w:t>
      </w:r>
      <w:r w:rsidRPr="003048B0">
        <w:rPr>
          <w:rFonts w:ascii="Times New Roman" w:hAnsi="Times New Roman"/>
          <w:b/>
          <w:i/>
          <w:sz w:val="24"/>
          <w:szCs w:val="24"/>
        </w:rPr>
        <w:t>reporting period</w:t>
      </w:r>
      <w:r w:rsidR="00C167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167FB">
        <w:rPr>
          <w:rFonts w:ascii="Times New Roman" w:hAnsi="Times New Roman"/>
          <w:sz w:val="24"/>
          <w:szCs w:val="24"/>
        </w:rPr>
        <w:t xml:space="preserve">or as at the end of the </w:t>
      </w:r>
      <w:r w:rsidR="00C167FB" w:rsidRPr="00C167FB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C167FB">
        <w:rPr>
          <w:rFonts w:ascii="Times New Roman" w:hAnsi="Times New Roman"/>
          <w:sz w:val="24"/>
          <w:szCs w:val="24"/>
        </w:rPr>
        <w:t>as directed</w:t>
      </w:r>
      <w:r w:rsidRPr="00A02CE0">
        <w:rPr>
          <w:rFonts w:ascii="Times New Roman" w:hAnsi="Times New Roman"/>
          <w:sz w:val="24"/>
          <w:szCs w:val="24"/>
        </w:rPr>
        <w:t>.</w:t>
      </w:r>
      <w:r w:rsidR="00AA7023">
        <w:rPr>
          <w:rFonts w:ascii="Times New Roman" w:hAnsi="Times New Roman"/>
          <w:sz w:val="24"/>
          <w:szCs w:val="24"/>
        </w:rPr>
        <w:t xml:space="preserve">  </w:t>
      </w:r>
    </w:p>
    <w:p w14:paraId="4852A74C" w14:textId="77777777" w:rsidR="00FA6A01" w:rsidRDefault="00FA6A01" w:rsidP="00AA702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If a reporting entity is funded by another entity (e.g. a parent entity), then </w:t>
      </w:r>
      <w:r w:rsidR="00F012FE"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Cs/>
          <w:sz w:val="24"/>
          <w:szCs w:val="24"/>
        </w:rPr>
        <w:t xml:space="preserve">that (repayable) funding in this item unless that funding takes the form of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deposits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(in which case </w:t>
      </w:r>
      <w:r w:rsidR="00DC3591">
        <w:rPr>
          <w:rFonts w:ascii="Times New Roman" w:hAnsi="Times New Roman"/>
          <w:bCs/>
          <w:sz w:val="24"/>
          <w:szCs w:val="24"/>
        </w:rPr>
        <w:t>that funding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012FE">
        <w:rPr>
          <w:rFonts w:ascii="Times New Roman" w:hAnsi="Times New Roman"/>
          <w:bCs/>
          <w:sz w:val="24"/>
          <w:szCs w:val="24"/>
        </w:rPr>
        <w:t xml:space="preserve">must be </w:t>
      </w:r>
      <w:r>
        <w:rPr>
          <w:rFonts w:ascii="Times New Roman" w:hAnsi="Times New Roman"/>
          <w:bCs/>
          <w:sz w:val="24"/>
          <w:szCs w:val="24"/>
        </w:rPr>
        <w:t>report</w:t>
      </w:r>
      <w:r w:rsidR="00F012FE">
        <w:rPr>
          <w:rFonts w:ascii="Times New Roman" w:hAnsi="Times New Roman"/>
          <w:bCs/>
          <w:sz w:val="24"/>
          <w:szCs w:val="24"/>
        </w:rPr>
        <w:t>ed</w:t>
      </w:r>
      <w:r w:rsidR="003048B0">
        <w:rPr>
          <w:rFonts w:ascii="Times New Roman" w:hAnsi="Times New Roman"/>
          <w:bCs/>
          <w:sz w:val="24"/>
          <w:szCs w:val="24"/>
        </w:rPr>
        <w:t xml:space="preserve"> on ARF </w:t>
      </w:r>
      <w:r w:rsidR="00703C78">
        <w:rPr>
          <w:rFonts w:ascii="Times New Roman" w:hAnsi="Times New Roman"/>
          <w:bCs/>
          <w:sz w:val="24"/>
          <w:szCs w:val="24"/>
        </w:rPr>
        <w:t>747.0</w:t>
      </w:r>
      <w:r w:rsidR="00E13D5A">
        <w:rPr>
          <w:rFonts w:ascii="Times New Roman" w:hAnsi="Times New Roman"/>
          <w:bCs/>
          <w:sz w:val="24"/>
          <w:szCs w:val="24"/>
        </w:rPr>
        <w:t>A</w:t>
      </w:r>
      <w:r w:rsidR="00703C78">
        <w:rPr>
          <w:rFonts w:ascii="Times New Roman" w:hAnsi="Times New Roman"/>
          <w:bCs/>
          <w:sz w:val="24"/>
          <w:szCs w:val="24"/>
        </w:rPr>
        <w:t xml:space="preserve"> or in i</w:t>
      </w:r>
      <w:r>
        <w:rPr>
          <w:rFonts w:ascii="Times New Roman" w:hAnsi="Times New Roman"/>
          <w:bCs/>
          <w:sz w:val="24"/>
          <w:szCs w:val="24"/>
        </w:rPr>
        <w:t>tems 1 and/or 2</w:t>
      </w:r>
      <w:r w:rsidR="00AA7023">
        <w:rPr>
          <w:rFonts w:ascii="Times New Roman" w:hAnsi="Times New Roman"/>
          <w:bCs/>
          <w:sz w:val="24"/>
          <w:szCs w:val="24"/>
        </w:rPr>
        <w:t xml:space="preserve"> of this form, as appropriate).</w:t>
      </w:r>
    </w:p>
    <w:p w14:paraId="25E8F736" w14:textId="77777777" w:rsidR="00FA6A01" w:rsidRDefault="00FA6A01" w:rsidP="00AA702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 w:rsidRPr="00D661E3">
        <w:rPr>
          <w:rFonts w:ascii="Times New Roman" w:hAnsi="Times New Roman"/>
          <w:b/>
          <w:bCs/>
          <w:i/>
          <w:sz w:val="24"/>
          <w:szCs w:val="24"/>
        </w:rPr>
        <w:t>derivative</w:t>
      </w:r>
      <w:r w:rsidR="00AA7023">
        <w:rPr>
          <w:rFonts w:ascii="Times New Roman" w:hAnsi="Times New Roman"/>
          <w:bCs/>
          <w:sz w:val="24"/>
          <w:szCs w:val="24"/>
        </w:rPr>
        <w:t xml:space="preserve"> liabilities.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FA6A01" w14:paraId="0DD655F2" w14:textId="77777777" w:rsidTr="005826CC">
        <w:tc>
          <w:tcPr>
            <w:tcW w:w="1701" w:type="dxa"/>
            <w:shd w:val="clear" w:color="auto" w:fill="auto"/>
          </w:tcPr>
          <w:p w14:paraId="75609BF8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164C72A1" w14:textId="77777777" w:rsidR="00AB31E8" w:rsidRPr="00AA7023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41BEAA62" w14:textId="77777777" w:rsidTr="005826CC">
        <w:tc>
          <w:tcPr>
            <w:tcW w:w="1701" w:type="dxa"/>
            <w:shd w:val="clear" w:color="auto" w:fill="auto"/>
          </w:tcPr>
          <w:p w14:paraId="72ABD504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4517EBD2" w14:textId="77777777" w:rsidR="00AB31E8" w:rsidRPr="00AA7023" w:rsidRDefault="00FA6A01" w:rsidP="00AD7FF7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any </w:t>
            </w:r>
            <w:r w:rsidRPr="003048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7AA746FE" w14:textId="77777777" w:rsidTr="005826CC">
        <w:tc>
          <w:tcPr>
            <w:tcW w:w="1701" w:type="dxa"/>
            <w:shd w:val="clear" w:color="auto" w:fill="auto"/>
          </w:tcPr>
          <w:p w14:paraId="4A9B5C4D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4530C2A0" w14:textId="77777777" w:rsidR="00AB31E8" w:rsidRPr="00AA7023" w:rsidRDefault="00FA6A01" w:rsidP="00AD7FF7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value of funds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6A01" w14:paraId="7B8462CB" w14:textId="77777777" w:rsidTr="005826CC">
        <w:tc>
          <w:tcPr>
            <w:tcW w:w="1701" w:type="dxa"/>
            <w:shd w:val="clear" w:color="auto" w:fill="auto"/>
          </w:tcPr>
          <w:p w14:paraId="7E5B7A6D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1674A70E" w14:textId="77777777" w:rsidR="00AB31E8" w:rsidRPr="00AA7023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4397684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Column 4 is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the </w:t>
            </w:r>
            <w:r w:rsidR="00C167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in column 4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C167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olumn 3 less</w:t>
            </w:r>
            <w:r w:rsidR="008D78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3C78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AA7023">
              <w:rPr>
                <w:rFonts w:ascii="Times New Roman" w:hAnsi="Times New Roman"/>
                <w:bCs/>
                <w:sz w:val="24"/>
                <w:szCs w:val="24"/>
              </w:rPr>
              <w:t xml:space="preserve">olumn 2.  </w:t>
            </w:r>
          </w:p>
        </w:tc>
      </w:tr>
    </w:tbl>
    <w:p w14:paraId="20CEF278" w14:textId="77777777" w:rsidR="00FA6A01" w:rsidRDefault="00FA6A01" w:rsidP="00AA7023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7230"/>
      </w:tblGrid>
      <w:tr w:rsidR="00FA6A01" w14:paraId="16EC2685" w14:textId="77777777" w:rsidTr="005826CC">
        <w:tc>
          <w:tcPr>
            <w:tcW w:w="1701" w:type="dxa"/>
            <w:shd w:val="clear" w:color="auto" w:fill="auto"/>
          </w:tcPr>
          <w:p w14:paraId="3E38AEA6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5.1</w:t>
            </w:r>
          </w:p>
        </w:tc>
        <w:tc>
          <w:tcPr>
            <w:tcW w:w="7371" w:type="dxa"/>
            <w:shd w:val="clear" w:color="auto" w:fill="auto"/>
          </w:tcPr>
          <w:p w14:paraId="1F90F3F8" w14:textId="77777777" w:rsidR="00AB31E8" w:rsidRPr="00AA7023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5826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new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C8E8358" w14:textId="77777777" w:rsidR="00FA6A01" w:rsidRPr="00AB4984" w:rsidRDefault="00FA6A01" w:rsidP="00AA7023">
      <w:pPr>
        <w:keepNext/>
        <w:keepLines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Hedging</w:t>
      </w:r>
    </w:p>
    <w:p w14:paraId="0251CEAB" w14:textId="77777777" w:rsidR="00FA6A01" w:rsidRPr="00BC09F6" w:rsidRDefault="004546AB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Item 6</w:t>
      </w:r>
      <w:r w:rsidR="00FA6A01">
        <w:rPr>
          <w:rFonts w:ascii="Times New Roman" w:hAnsi="Times New Roman"/>
          <w:bCs/>
          <w:sz w:val="24"/>
          <w:szCs w:val="24"/>
        </w:rPr>
        <w:t xml:space="preserve"> collects information on the fair value, </w:t>
      </w:r>
      <w:r w:rsidR="00FA6A01" w:rsidRPr="008D309E">
        <w:rPr>
          <w:rFonts w:ascii="Times New Roman" w:hAnsi="Times New Roman"/>
          <w:b/>
          <w:bCs/>
          <w:i/>
          <w:sz w:val="24"/>
          <w:szCs w:val="24"/>
        </w:rPr>
        <w:t xml:space="preserve">interest income </w:t>
      </w:r>
      <w:r w:rsidR="008D309E" w:rsidRPr="008D309E">
        <w:rPr>
          <w:rFonts w:ascii="Times New Roman" w:hAnsi="Times New Roman"/>
          <w:b/>
          <w:bCs/>
          <w:i/>
          <w:sz w:val="24"/>
          <w:szCs w:val="24"/>
        </w:rPr>
        <w:t>earned</w:t>
      </w:r>
      <w:r w:rsidR="00FA6A01">
        <w:rPr>
          <w:rFonts w:ascii="Times New Roman" w:hAnsi="Times New Roman"/>
          <w:bCs/>
          <w:sz w:val="24"/>
          <w:szCs w:val="24"/>
        </w:rPr>
        <w:t xml:space="preserve"> and </w:t>
      </w:r>
      <w:r w:rsidR="00FA6A01" w:rsidRPr="008D309E">
        <w:rPr>
          <w:rFonts w:ascii="Times New Roman" w:hAnsi="Times New Roman"/>
          <w:b/>
          <w:bCs/>
          <w:i/>
          <w:sz w:val="24"/>
          <w:szCs w:val="24"/>
        </w:rPr>
        <w:t xml:space="preserve">interest expense </w:t>
      </w:r>
      <w:r w:rsidR="008D309E" w:rsidRPr="008D309E">
        <w:rPr>
          <w:rFonts w:ascii="Times New Roman" w:hAnsi="Times New Roman"/>
          <w:b/>
          <w:bCs/>
          <w:i/>
          <w:sz w:val="24"/>
          <w:szCs w:val="24"/>
        </w:rPr>
        <w:t>incurred</w:t>
      </w:r>
      <w:r w:rsidR="008D309E">
        <w:rPr>
          <w:rFonts w:ascii="Times New Roman" w:hAnsi="Times New Roman"/>
          <w:bCs/>
          <w:sz w:val="24"/>
          <w:szCs w:val="24"/>
        </w:rPr>
        <w:t xml:space="preserve"> </w:t>
      </w:r>
      <w:r w:rsidR="00FA6A01">
        <w:rPr>
          <w:rFonts w:ascii="Times New Roman" w:hAnsi="Times New Roman"/>
          <w:bCs/>
          <w:sz w:val="24"/>
          <w:szCs w:val="24"/>
        </w:rPr>
        <w:t xml:space="preserve">associated with </w:t>
      </w:r>
      <w:r w:rsidR="00FA6A01" w:rsidRPr="003048B0">
        <w:rPr>
          <w:rFonts w:ascii="Times New Roman" w:hAnsi="Times New Roman"/>
          <w:b/>
          <w:bCs/>
          <w:i/>
          <w:sz w:val="24"/>
          <w:szCs w:val="24"/>
        </w:rPr>
        <w:t>derivatives</w:t>
      </w:r>
      <w:r w:rsidR="00FA6A01">
        <w:rPr>
          <w:rFonts w:ascii="Times New Roman" w:hAnsi="Times New Roman"/>
          <w:bCs/>
          <w:sz w:val="24"/>
          <w:szCs w:val="24"/>
        </w:rPr>
        <w:t xml:space="preserve"> hedging </w:t>
      </w:r>
      <w:r w:rsidR="00FA6A01" w:rsidRPr="003048B0">
        <w:rPr>
          <w:rFonts w:ascii="Times New Roman" w:hAnsi="Times New Roman"/>
          <w:b/>
          <w:bCs/>
          <w:i/>
          <w:sz w:val="24"/>
          <w:szCs w:val="24"/>
        </w:rPr>
        <w:t>banking book</w:t>
      </w:r>
      <w:r w:rsidR="00FA6A01">
        <w:rPr>
          <w:rFonts w:ascii="Times New Roman" w:hAnsi="Times New Roman"/>
          <w:bCs/>
          <w:sz w:val="24"/>
          <w:szCs w:val="24"/>
        </w:rPr>
        <w:t xml:space="preserve"> assets and liabilities. </w:t>
      </w:r>
    </w:p>
    <w:p w14:paraId="177227CD" w14:textId="77777777" w:rsidR="00FA6A01" w:rsidRPr="00BC09F6" w:rsidRDefault="00FA6A01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A02CE0">
        <w:rPr>
          <w:rFonts w:ascii="Times New Roman" w:hAnsi="Times New Roman"/>
          <w:b/>
          <w:sz w:val="24"/>
          <w:szCs w:val="24"/>
        </w:rPr>
        <w:t>basis:</w:t>
      </w:r>
      <w:r w:rsidRPr="00A02CE0">
        <w:rPr>
          <w:rFonts w:ascii="Times New Roman" w:hAnsi="Times New Roman"/>
          <w:sz w:val="24"/>
          <w:szCs w:val="24"/>
        </w:rPr>
        <w:t xml:space="preserve"> report item </w:t>
      </w:r>
      <w:r w:rsidR="004546AB">
        <w:rPr>
          <w:rFonts w:ascii="Times New Roman" w:hAnsi="Times New Roman"/>
          <w:sz w:val="24"/>
          <w:szCs w:val="24"/>
        </w:rPr>
        <w:t>6</w:t>
      </w:r>
      <w:r w:rsidRPr="00A02CE0">
        <w:rPr>
          <w:rFonts w:ascii="Times New Roman" w:hAnsi="Times New Roman"/>
          <w:sz w:val="24"/>
          <w:szCs w:val="24"/>
        </w:rPr>
        <w:t xml:space="preserve"> as at the end of the </w:t>
      </w:r>
      <w:r w:rsidRPr="003048B0">
        <w:rPr>
          <w:rFonts w:ascii="Times New Roman" w:hAnsi="Times New Roman"/>
          <w:b/>
          <w:i/>
          <w:sz w:val="24"/>
          <w:szCs w:val="24"/>
        </w:rPr>
        <w:t>reporting period</w:t>
      </w:r>
      <w:r w:rsidR="00A02CE0" w:rsidRPr="00A02CE0">
        <w:rPr>
          <w:rFonts w:ascii="Times New Roman" w:hAnsi="Times New Roman"/>
          <w:sz w:val="24"/>
          <w:szCs w:val="24"/>
        </w:rPr>
        <w:t xml:space="preserve"> or during the </w:t>
      </w:r>
      <w:r w:rsidR="00A02CE0" w:rsidRPr="003048B0">
        <w:rPr>
          <w:rFonts w:ascii="Times New Roman" w:hAnsi="Times New Roman"/>
          <w:b/>
          <w:i/>
          <w:sz w:val="24"/>
          <w:szCs w:val="24"/>
        </w:rPr>
        <w:t>reporting period</w:t>
      </w:r>
      <w:r w:rsidR="00B4491F">
        <w:rPr>
          <w:rFonts w:ascii="Times New Roman" w:hAnsi="Times New Roman"/>
          <w:sz w:val="24"/>
          <w:szCs w:val="24"/>
        </w:rPr>
        <w:t xml:space="preserve"> as directed.</w:t>
      </w:r>
      <w:r w:rsidR="00BC09F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FA6A01" w14:paraId="2A419F30" w14:textId="77777777" w:rsidTr="005826CC">
        <w:tc>
          <w:tcPr>
            <w:tcW w:w="1701" w:type="dxa"/>
            <w:shd w:val="clear" w:color="auto" w:fill="auto"/>
          </w:tcPr>
          <w:p w14:paraId="116DA75D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36BA54A1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fair value </w:t>
            </w:r>
            <w:r w:rsidR="00B4491F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at the end of the </w:t>
            </w:r>
            <w:r w:rsidR="008D309E" w:rsidRPr="003048B0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54D8705" w14:textId="77777777" w:rsidR="008A24F5" w:rsidRPr="008A24F5" w:rsidRDefault="008A24F5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column 1 with accounting type debit (assets). </w:t>
            </w:r>
          </w:p>
        </w:tc>
      </w:tr>
      <w:tr w:rsidR="00FA6A01" w14:paraId="4E4DE9EB" w14:textId="77777777" w:rsidTr="005826CC">
        <w:tc>
          <w:tcPr>
            <w:tcW w:w="1701" w:type="dxa"/>
            <w:shd w:val="clear" w:color="auto" w:fill="auto"/>
          </w:tcPr>
          <w:p w14:paraId="3284BC25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2932AAC3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the value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8D309E"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income earned</w:t>
            </w:r>
            <w:r w:rsidR="008D30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8D309E" w:rsidRPr="003048B0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17CDD415" w14:textId="77777777" w:rsidR="008A24F5" w:rsidRPr="005826CC" w:rsidRDefault="008A24F5" w:rsidP="004B6A3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column 2 with accounting type </w:t>
            </w:r>
            <w:r w:rsidR="004B6A33">
              <w:rPr>
                <w:rFonts w:ascii="Times New Roman" w:hAnsi="Times New Roman"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(revenue).</w:t>
            </w:r>
          </w:p>
        </w:tc>
      </w:tr>
      <w:tr w:rsidR="00FA6A01" w14:paraId="082B8AEB" w14:textId="77777777" w:rsidTr="005826CC">
        <w:tc>
          <w:tcPr>
            <w:tcW w:w="1701" w:type="dxa"/>
            <w:shd w:val="clear" w:color="auto" w:fill="auto"/>
          </w:tcPr>
          <w:p w14:paraId="1E13B05E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3</w:t>
            </w:r>
          </w:p>
        </w:tc>
        <w:tc>
          <w:tcPr>
            <w:tcW w:w="7371" w:type="dxa"/>
            <w:shd w:val="clear" w:color="auto" w:fill="auto"/>
          </w:tcPr>
          <w:p w14:paraId="7461D160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the value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8D309E"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expense incurred</w:t>
            </w:r>
            <w:r w:rsidR="008D309E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8D309E" w:rsidRPr="003048B0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67AA37CC" w14:textId="77777777" w:rsidR="008A24F5" w:rsidRPr="005826CC" w:rsidRDefault="008A24F5" w:rsidP="004B6A3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SBR: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submit column 3 with accounting type </w:t>
            </w:r>
            <w:r w:rsidR="004B6A33">
              <w:rPr>
                <w:rFonts w:ascii="Times New Roman" w:hAnsi="Times New Roman"/>
                <w:bCs/>
                <w:sz w:val="24"/>
                <w:szCs w:val="24"/>
              </w:rPr>
              <w:t>debit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(expense).</w:t>
            </w:r>
          </w:p>
        </w:tc>
      </w:tr>
    </w:tbl>
    <w:p w14:paraId="097D0BE0" w14:textId="77777777" w:rsidR="00FA6A01" w:rsidRDefault="00FA6A01" w:rsidP="00BC09F6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244"/>
      </w:tblGrid>
      <w:tr w:rsidR="00FA6A01" w:rsidRPr="005826CC" w14:paraId="6A404586" w14:textId="77777777" w:rsidTr="005826CC">
        <w:tc>
          <w:tcPr>
            <w:tcW w:w="1701" w:type="dxa"/>
            <w:shd w:val="clear" w:color="auto" w:fill="auto"/>
          </w:tcPr>
          <w:p w14:paraId="1D3D5430" w14:textId="77777777" w:rsidR="00FA6A01" w:rsidRPr="005826CC" w:rsidRDefault="00FA6A01" w:rsidP="00AD7FF7">
            <w:pPr>
              <w:pStyle w:val="ListParagraph"/>
              <w:numPr>
                <w:ilvl w:val="1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4D377AC" w14:textId="77777777" w:rsidR="00FA6A01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B4491F">
              <w:rPr>
                <w:rFonts w:ascii="Times New Roman" w:hAnsi="Times New Roman"/>
                <w:bCs/>
                <w:sz w:val="24"/>
                <w:szCs w:val="24"/>
              </w:rPr>
              <w:t xml:space="preserve"> total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 book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assets and/or liabilities.</w:t>
            </w:r>
            <w:r w:rsidR="00AE0B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4FA2F134" w14:textId="77777777" w:rsidR="00DF7BAC" w:rsidRDefault="00DF7BAC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fair value reported in </w:t>
            </w:r>
            <w:r w:rsidR="004546AB">
              <w:rPr>
                <w:rFonts w:ascii="Times New Roman" w:hAnsi="Times New Roman"/>
                <w:bCs/>
                <w:sz w:val="24"/>
                <w:szCs w:val="24"/>
              </w:rPr>
              <w:t xml:space="preserve">item 6.1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(column1) </w:t>
            </w:r>
            <w:r w:rsidR="00F012FE">
              <w:rPr>
                <w:rFonts w:ascii="Times New Roman" w:hAnsi="Times New Roman"/>
                <w:bCs/>
                <w:sz w:val="24"/>
                <w:szCs w:val="24"/>
              </w:rPr>
              <w:t xml:space="preserve">must </w:t>
            </w:r>
            <w:r w:rsidR="0067148B">
              <w:rPr>
                <w:rFonts w:ascii="Times New Roman" w:hAnsi="Times New Roman"/>
                <w:bCs/>
                <w:sz w:val="24"/>
                <w:szCs w:val="24"/>
              </w:rPr>
              <w:t>be equal to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390C2B10" w14:textId="77777777" w:rsidR="008A24F5" w:rsidRDefault="00A61FD6" w:rsidP="00AD7FF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sum of </w:t>
            </w:r>
            <w:r w:rsidR="0067148B"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 book</w:t>
            </w:r>
            <w:r w:rsidR="006714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46AB" w:rsidRPr="009249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="006714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309E" w:rsidRPr="000F5033">
              <w:rPr>
                <w:rFonts w:ascii="Times New Roman" w:hAnsi="Times New Roman"/>
                <w:bCs/>
                <w:sz w:val="24"/>
                <w:szCs w:val="24"/>
              </w:rPr>
              <w:t>reported in item 1</w:t>
            </w:r>
            <w:r w:rsidR="008D309E">
              <w:rPr>
                <w:rFonts w:ascii="Times New Roman" w:hAnsi="Times New Roman"/>
                <w:bCs/>
                <w:sz w:val="24"/>
                <w:szCs w:val="24"/>
              </w:rPr>
              <w:t>0.3.2</w:t>
            </w:r>
            <w:r w:rsidR="00DF7BAC">
              <w:rPr>
                <w:rFonts w:ascii="Times New Roman" w:hAnsi="Times New Roman"/>
                <w:bCs/>
                <w:sz w:val="24"/>
                <w:szCs w:val="24"/>
              </w:rPr>
              <w:t xml:space="preserve"> (column 1) on ARF 720.0A</w:t>
            </w:r>
            <w:r w:rsidR="006866CC">
              <w:rPr>
                <w:rFonts w:ascii="Times New Roman" w:hAnsi="Times New Roman"/>
                <w:bCs/>
                <w:sz w:val="24"/>
                <w:szCs w:val="24"/>
              </w:rPr>
              <w:t>/B</w:t>
            </w:r>
            <w:r w:rsidRPr="004504DB">
              <w:rPr>
                <w:rFonts w:ascii="Calibri" w:eastAsia="Times New Roman" w:hAnsi="Calibri"/>
                <w:lang w:eastAsia="en-AU"/>
              </w:rPr>
              <w:t xml:space="preserve"> </w:t>
            </w:r>
            <w:r w:rsidRPr="00A61FD6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A61F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banking book derivatives</w:t>
            </w:r>
            <w:r w:rsidRPr="00A61FD6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item 1.1.7.1.2 on ARF 720.3</w:t>
            </w:r>
            <w:r w:rsidR="00DF7BA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2DCD01E" w14:textId="77777777" w:rsidR="00DF7BAC" w:rsidRDefault="006866CC" w:rsidP="005652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less</w:t>
            </w:r>
          </w:p>
          <w:p w14:paraId="0C28D76F" w14:textId="77777777" w:rsidR="0067148B" w:rsidRDefault="00A61FD6" w:rsidP="00AD7FF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sum of </w:t>
            </w:r>
            <w:r w:rsidR="00DF7BAC" w:rsidRPr="008D3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 book</w:t>
            </w:r>
            <w:r w:rsidR="00DF7B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7BAC" w:rsidRPr="009249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="00DF7B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7BAC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4546AB">
              <w:rPr>
                <w:rFonts w:ascii="Times New Roman" w:hAnsi="Times New Roman"/>
                <w:bCs/>
                <w:sz w:val="24"/>
                <w:szCs w:val="24"/>
              </w:rPr>
              <w:t xml:space="preserve">item 18.8.2 </w:t>
            </w:r>
            <w:r w:rsidR="00DF7BAC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 w:rsidR="003E389F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8D309E">
              <w:rPr>
                <w:rFonts w:ascii="Times New Roman" w:hAnsi="Times New Roman"/>
                <w:sz w:val="24"/>
                <w:szCs w:val="24"/>
              </w:rPr>
              <w:t>ARF 720.0A</w:t>
            </w:r>
            <w:r w:rsidR="006866CC">
              <w:rPr>
                <w:rFonts w:ascii="Times New Roman" w:hAnsi="Times New Roman"/>
                <w:sz w:val="24"/>
                <w:szCs w:val="24"/>
              </w:rPr>
              <w:t>/B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A61F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banking book derivatives</w:t>
            </w:r>
            <w:r w:rsidRPr="00A61FD6">
              <w:rPr>
                <w:rFonts w:ascii="Times New Roman" w:hAnsi="Times New Roman"/>
                <w:sz w:val="24"/>
                <w:szCs w:val="24"/>
              </w:rPr>
              <w:t xml:space="preserve"> reported in item 3.1.4.1.2 on ARF 720.3</w:t>
            </w:r>
            <w:r w:rsidR="006866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DD6A36" w14:textId="77777777" w:rsidR="00DC3591" w:rsidRPr="005826CC" w:rsidRDefault="00DC3591" w:rsidP="00DC35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</w:tc>
      </w:tr>
      <w:tr w:rsidR="00FA6A01" w:rsidRPr="005826CC" w14:paraId="0F62EF07" w14:textId="77777777" w:rsidTr="005826CC">
        <w:tc>
          <w:tcPr>
            <w:tcW w:w="1701" w:type="dxa"/>
            <w:shd w:val="clear" w:color="auto" w:fill="auto"/>
          </w:tcPr>
          <w:p w14:paraId="3EB81074" w14:textId="77777777" w:rsidR="00FA6A01" w:rsidRPr="005826CC" w:rsidRDefault="00FA6A01" w:rsidP="00AD7FF7">
            <w:pPr>
              <w:pStyle w:val="ListParagraph"/>
              <w:numPr>
                <w:ilvl w:val="2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65C05C3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6.1, report </w:t>
            </w:r>
            <w:r w:rsidRPr="00257F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housing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personal finance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355D898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This item may be </w:t>
            </w:r>
            <w:r w:rsidR="00E96BD3">
              <w:rPr>
                <w:rFonts w:ascii="Times New Roman" w:hAnsi="Times New Roman"/>
                <w:bCs/>
                <w:sz w:val="24"/>
                <w:szCs w:val="24"/>
              </w:rPr>
              <w:t>reported as zero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if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RFC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 not able to identify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derivatives 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used for these purposes.</w:t>
            </w:r>
          </w:p>
        </w:tc>
      </w:tr>
      <w:tr w:rsidR="00FA6A01" w:rsidRPr="005826CC" w14:paraId="1A38D6F1" w14:textId="77777777" w:rsidTr="005826CC">
        <w:tc>
          <w:tcPr>
            <w:tcW w:w="1701" w:type="dxa"/>
            <w:shd w:val="clear" w:color="auto" w:fill="auto"/>
          </w:tcPr>
          <w:p w14:paraId="61788EAC" w14:textId="77777777" w:rsidR="00FA6A01" w:rsidRPr="005826CC" w:rsidRDefault="00FA6A01" w:rsidP="00AD7FF7">
            <w:pPr>
              <w:pStyle w:val="ListParagraph"/>
              <w:numPr>
                <w:ilvl w:val="2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9063FFD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6.1, report </w:t>
            </w:r>
            <w:r w:rsidRPr="00257F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finance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FD1AF24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This item may be </w:t>
            </w:r>
            <w:r w:rsidR="00E96BD3">
              <w:rPr>
                <w:rFonts w:ascii="Times New Roman" w:hAnsi="Times New Roman"/>
                <w:bCs/>
                <w:sz w:val="24"/>
                <w:szCs w:val="24"/>
              </w:rPr>
              <w:t xml:space="preserve">reported as zero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if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RFC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 not able to identify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derivatives 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used for these purposes.</w:t>
            </w:r>
          </w:p>
        </w:tc>
      </w:tr>
      <w:tr w:rsidR="00FA6A01" w:rsidRPr="005826CC" w14:paraId="5C259A59" w14:textId="77777777" w:rsidTr="005826CC">
        <w:tc>
          <w:tcPr>
            <w:tcW w:w="1701" w:type="dxa"/>
            <w:shd w:val="clear" w:color="auto" w:fill="auto"/>
          </w:tcPr>
          <w:p w14:paraId="119A8D62" w14:textId="77777777" w:rsidR="00FA6A01" w:rsidRPr="005826CC" w:rsidRDefault="00FA6A01" w:rsidP="00AD7FF7">
            <w:pPr>
              <w:pStyle w:val="ListParagraph"/>
              <w:numPr>
                <w:ilvl w:val="2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12E940F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6.1, report </w:t>
            </w:r>
            <w:r w:rsidRPr="00257F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2F2EAC7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This item may be </w:t>
            </w:r>
            <w:r w:rsidR="00E96BD3">
              <w:rPr>
                <w:rFonts w:ascii="Times New Roman" w:hAnsi="Times New Roman"/>
                <w:bCs/>
                <w:sz w:val="24"/>
                <w:szCs w:val="24"/>
              </w:rPr>
              <w:t xml:space="preserve">reported as zero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if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RFC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 not able to identify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derivatives 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used for these purposes.</w:t>
            </w:r>
          </w:p>
        </w:tc>
      </w:tr>
      <w:tr w:rsidR="00FA6A01" w:rsidRPr="005826CC" w14:paraId="4A477CBC" w14:textId="77777777" w:rsidTr="005826CC">
        <w:tc>
          <w:tcPr>
            <w:tcW w:w="1701" w:type="dxa"/>
            <w:shd w:val="clear" w:color="auto" w:fill="auto"/>
          </w:tcPr>
          <w:p w14:paraId="299F422B" w14:textId="77777777" w:rsidR="00FA6A01" w:rsidRPr="005826CC" w:rsidRDefault="00FA6A01" w:rsidP="00AD7FF7">
            <w:pPr>
              <w:pStyle w:val="ListParagraph"/>
              <w:numPr>
                <w:ilvl w:val="2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DBA2C6F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6.1, report </w:t>
            </w:r>
            <w:r w:rsidRPr="00257F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DF7B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F7BAC">
              <w:rPr>
                <w:rFonts w:ascii="Times New Roman" w:hAnsi="Times New Roman"/>
                <w:bCs/>
                <w:sz w:val="24"/>
                <w:szCs w:val="24"/>
              </w:rPr>
              <w:t>issued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6A01" w:rsidRPr="005826CC" w14:paraId="2499A07F" w14:textId="77777777" w:rsidTr="005826CC">
        <w:tc>
          <w:tcPr>
            <w:tcW w:w="1701" w:type="dxa"/>
            <w:shd w:val="clear" w:color="auto" w:fill="auto"/>
          </w:tcPr>
          <w:p w14:paraId="33890D0B" w14:textId="77777777" w:rsidR="00FA6A01" w:rsidRPr="005826CC" w:rsidRDefault="00FA6A01" w:rsidP="00AD7FF7">
            <w:pPr>
              <w:pStyle w:val="ListParagraph"/>
              <w:numPr>
                <w:ilvl w:val="2"/>
                <w:numId w:val="5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BC6232F" w14:textId="77777777" w:rsidR="00AB31E8" w:rsidRPr="00BC09F6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257F0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tem 6.1, report </w:t>
            </w:r>
            <w:r w:rsidRPr="00257F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derivatives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used to hedge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liabilities 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B31E8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AB31E8"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B31E8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AB31E8"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B31E8"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B4080C9" w14:textId="77777777" w:rsidR="00FA6A01" w:rsidRPr="005826CC" w:rsidRDefault="00FA6A01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This item may be </w:t>
            </w:r>
            <w:r w:rsidR="00E96BD3">
              <w:rPr>
                <w:rFonts w:ascii="Times New Roman" w:hAnsi="Times New Roman"/>
                <w:bCs/>
                <w:sz w:val="24"/>
                <w:szCs w:val="24"/>
              </w:rPr>
              <w:t xml:space="preserve">reported as zero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if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ADI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RFC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 not able to identify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derivatives </w:t>
            </w:r>
            <w:r w:rsidR="00BC09F6">
              <w:rPr>
                <w:rFonts w:ascii="Times New Roman" w:hAnsi="Times New Roman"/>
                <w:bCs/>
                <w:sz w:val="24"/>
                <w:szCs w:val="24"/>
              </w:rPr>
              <w:t>used for these purposes.</w:t>
            </w:r>
          </w:p>
        </w:tc>
      </w:tr>
    </w:tbl>
    <w:p w14:paraId="34AEFD2E" w14:textId="77777777" w:rsidR="00FA6A01" w:rsidRDefault="00FA6A01" w:rsidP="00DE7AA3">
      <w:pPr>
        <w:tabs>
          <w:tab w:val="left" w:pos="53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833ADC5" w14:textId="77777777" w:rsidR="00B879D7" w:rsidRDefault="00B879D7" w:rsidP="00BC09F6">
      <w:pPr>
        <w:keepNext/>
        <w:keepLines/>
        <w:spacing w:after="240"/>
        <w:jc w:val="both"/>
        <w:outlineLvl w:val="0"/>
        <w:rPr>
          <w:rFonts w:ascii="Times New Roman" w:hAnsi="Times New Roman"/>
          <w:sz w:val="24"/>
          <w:szCs w:val="24"/>
        </w:rPr>
        <w:sectPr w:rsidR="00B879D7" w:rsidSect="00D26C59">
          <w:footerReference w:type="default" r:id="rId21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B879D7" w:rsidRPr="00FC3309" w14:paraId="1D1D8882" w14:textId="77777777" w:rsidTr="008C3CD7">
        <w:trPr>
          <w:trHeight w:val="300"/>
        </w:trPr>
        <w:tc>
          <w:tcPr>
            <w:tcW w:w="13892" w:type="dxa"/>
            <w:shd w:val="clear" w:color="auto" w:fill="auto"/>
            <w:noWrap/>
            <w:vAlign w:val="bottom"/>
            <w:hideMark/>
          </w:tcPr>
          <w:p w14:paraId="319E3329" w14:textId="77777777" w:rsidR="00B879D7" w:rsidRPr="007874D6" w:rsidRDefault="00B879D7" w:rsidP="008C3CD7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</w:t>
            </w:r>
            <w:r w:rsidRPr="007874D6">
              <w:rPr>
                <w:b/>
                <w:sz w:val="32"/>
                <w:szCs w:val="32"/>
              </w:rPr>
              <w:t>RF_</w:t>
            </w:r>
            <w:r>
              <w:rPr>
                <w:b/>
                <w:sz w:val="32"/>
                <w:szCs w:val="32"/>
              </w:rPr>
              <w:t>748</w:t>
            </w:r>
            <w:r w:rsidRPr="007874D6">
              <w:rPr>
                <w:b/>
                <w:sz w:val="32"/>
                <w:szCs w:val="32"/>
              </w:rPr>
              <w:t>_</w:t>
            </w:r>
            <w:r>
              <w:rPr>
                <w:b/>
                <w:sz w:val="32"/>
                <w:szCs w:val="32"/>
              </w:rPr>
              <w:t>0B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 w:rsidRPr="00B70BE2">
              <w:rPr>
                <w:b/>
                <w:sz w:val="32"/>
                <w:szCs w:val="32"/>
              </w:rPr>
              <w:t>ABS/RBA Wholesale Funding Stocks, Flows and Interest Rates</w:t>
            </w:r>
            <w:r>
              <w:rPr>
                <w:b/>
                <w:sz w:val="32"/>
                <w:szCs w:val="32"/>
              </w:rPr>
              <w:t xml:space="preserve"> (Reduced)</w:t>
            </w:r>
          </w:p>
        </w:tc>
      </w:tr>
    </w:tbl>
    <w:p w14:paraId="110AAA30" w14:textId="77777777" w:rsidR="00B879D7" w:rsidRPr="00FC3309" w:rsidRDefault="00B879D7" w:rsidP="00B879D7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B879D7" w:rsidRPr="00FC3309" w14:paraId="70FC41D5" w14:textId="77777777" w:rsidTr="008C3CD7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2FA770" w14:textId="77777777" w:rsidR="00B879D7" w:rsidRPr="007874D6" w:rsidRDefault="00B879D7" w:rsidP="008C3CD7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374FC5" w14:textId="77777777" w:rsidR="00B879D7" w:rsidRPr="007874D6" w:rsidRDefault="00B879D7" w:rsidP="008C3CD7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B879D7" w:rsidRPr="00FC3309" w14:paraId="2CE807DB" w14:textId="77777777" w:rsidTr="008C3CD7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67F98" w14:textId="77777777" w:rsidR="00B879D7" w:rsidRPr="00FC3309" w:rsidRDefault="00B879D7" w:rsidP="008C3CD7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99D66" w14:textId="77777777" w:rsidR="00B879D7" w:rsidRPr="00FC3309" w:rsidRDefault="00B879D7" w:rsidP="008C3CD7">
            <w:pPr>
              <w:pStyle w:val="D2Aform"/>
            </w:pPr>
          </w:p>
        </w:tc>
      </w:tr>
      <w:tr w:rsidR="00B879D7" w:rsidRPr="00FC3309" w14:paraId="505D4D8B" w14:textId="77777777" w:rsidTr="008C3CD7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822011" w14:textId="77777777" w:rsidR="00B879D7" w:rsidRPr="007874D6" w:rsidRDefault="00B879D7" w:rsidP="008C3CD7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151F45" w14:textId="77777777" w:rsidR="00B879D7" w:rsidRPr="007874D6" w:rsidRDefault="00B879D7" w:rsidP="008C3CD7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B879D7" w:rsidRPr="00FC3309" w14:paraId="3A255751" w14:textId="77777777" w:rsidTr="008C3CD7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49F2B" w14:textId="77777777" w:rsidR="00B879D7" w:rsidRPr="00FC3309" w:rsidRDefault="00B879D7" w:rsidP="008C3CD7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B0E02" w14:textId="77777777" w:rsidR="00B879D7" w:rsidRPr="00FC3309" w:rsidRDefault="00B879D7" w:rsidP="008C3CD7">
            <w:pPr>
              <w:pStyle w:val="D2Aform"/>
            </w:pPr>
          </w:p>
        </w:tc>
      </w:tr>
      <w:tr w:rsidR="00B879D7" w:rsidRPr="00FC3309" w14:paraId="61278AD1" w14:textId="77777777" w:rsidTr="008C3CD7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5938A2E" w14:textId="77777777" w:rsidR="00B879D7" w:rsidRPr="007874D6" w:rsidRDefault="00B879D7" w:rsidP="008C3CD7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4828D2B0" w14:textId="77777777" w:rsidR="00B879D7" w:rsidRPr="00FC3309" w:rsidRDefault="00B879D7" w:rsidP="008C3CD7">
            <w:pPr>
              <w:pStyle w:val="D2Aform"/>
            </w:pPr>
          </w:p>
        </w:tc>
      </w:tr>
      <w:tr w:rsidR="00B879D7" w:rsidRPr="00FC3309" w14:paraId="41F0B98C" w14:textId="77777777" w:rsidTr="008C3CD7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56ECF" w14:textId="77777777" w:rsidR="00B879D7" w:rsidRPr="00FC3309" w:rsidRDefault="00B879D7" w:rsidP="0094083B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7C78D0D7" w14:textId="77777777" w:rsidR="00B879D7" w:rsidRPr="00FC3309" w:rsidRDefault="00B879D7" w:rsidP="008C3CD7">
            <w:pPr>
              <w:pStyle w:val="D2Aform"/>
            </w:pPr>
          </w:p>
        </w:tc>
      </w:tr>
    </w:tbl>
    <w:p w14:paraId="4B0B09FF" w14:textId="77777777" w:rsidR="00B879D7" w:rsidRPr="00FC3309" w:rsidRDefault="00B879D7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5C4EF8FA" w14:textId="77777777" w:rsidTr="008C3CD7">
        <w:tc>
          <w:tcPr>
            <w:tcW w:w="8789" w:type="dxa"/>
          </w:tcPr>
          <w:p w14:paraId="018B6930" w14:textId="77777777" w:rsidR="00B879D7" w:rsidRPr="00B70BE2" w:rsidRDefault="00B879D7" w:rsidP="008C3CD7">
            <w:pPr>
              <w:pStyle w:val="D2Aform"/>
              <w:numPr>
                <w:ilvl w:val="0"/>
                <w:numId w:val="43"/>
              </w:numPr>
              <w:rPr>
                <w:b/>
              </w:rPr>
            </w:pPr>
            <w:r w:rsidRPr="00B70BE2">
              <w:rPr>
                <w:b/>
              </w:rPr>
              <w:t>Outstanding debt securities</w:t>
            </w:r>
          </w:p>
        </w:tc>
      </w:tr>
      <w:tr w:rsidR="00B879D7" w:rsidRPr="00FC3309" w14:paraId="47A1A7C6" w14:textId="77777777" w:rsidTr="008C3CD7">
        <w:tc>
          <w:tcPr>
            <w:tcW w:w="8789" w:type="dxa"/>
          </w:tcPr>
          <w:p w14:paraId="5CB284E8" w14:textId="77777777" w:rsidR="00B879D7" w:rsidRPr="00B70BE2" w:rsidRDefault="00B879D7" w:rsidP="008C3CD7">
            <w:pPr>
              <w:pStyle w:val="D2Aform"/>
            </w:pPr>
          </w:p>
        </w:tc>
      </w:tr>
      <w:tr w:rsidR="00B879D7" w:rsidRPr="00FC3309" w14:paraId="7A2FB49D" w14:textId="77777777" w:rsidTr="008C3CD7">
        <w:tc>
          <w:tcPr>
            <w:tcW w:w="8789" w:type="dxa"/>
          </w:tcPr>
          <w:p w14:paraId="1FAE3B90" w14:textId="77777777" w:rsidR="00B879D7" w:rsidRPr="00B70BE2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B70BE2">
              <w:t>Short-term</w:t>
            </w:r>
          </w:p>
        </w:tc>
      </w:tr>
    </w:tbl>
    <w:p w14:paraId="1330D8CF" w14:textId="77777777" w:rsidR="00B879D7" w:rsidRDefault="00B879D7" w:rsidP="00B879D7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8"/>
        <w:gridCol w:w="2779"/>
        <w:gridCol w:w="2778"/>
        <w:gridCol w:w="2779"/>
        <w:gridCol w:w="2778"/>
      </w:tblGrid>
      <w:tr w:rsidR="00B879D7" w:rsidRPr="00FC3309" w14:paraId="1FE7EDDB" w14:textId="77777777" w:rsidTr="00AD7FF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34B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Type of short-term debt security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678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D3CD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41ED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391503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045BE46A" w14:textId="77777777" w:rsidTr="00AD7FF7">
        <w:trPr>
          <w:trHeight w:val="317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B544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A8D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810B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78A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BBF7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B879D7" w:rsidRPr="00FC3309" w14:paraId="4E9C899F" w14:textId="77777777" w:rsidTr="008C3CD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56E0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BB33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559E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49D1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EB258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4E0656A7" w14:textId="77777777" w:rsidTr="008C3CD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65886AF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Bills of exchange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D33C3F5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5F18CC8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4EB2BB62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bottom"/>
          </w:tcPr>
          <w:p w14:paraId="39CB79A4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644C7C2F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43728D8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326E10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5948FDA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5F5FA01F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728E9DE6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598DF795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5450C2F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short-term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4F1639B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B8706CD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661CC9FA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797D5E0C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4BCF8878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65FE778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83FC65B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1A949C7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36804464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71CC75C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3B34586" w14:textId="77777777" w:rsidR="00B879D7" w:rsidRDefault="00B879D7" w:rsidP="00B879D7">
      <w:pPr>
        <w:pStyle w:val="D2Aform"/>
      </w:pPr>
    </w:p>
    <w:p w14:paraId="3F7F0F07" w14:textId="77777777" w:rsidR="00E13D5A" w:rsidRDefault="00E13D5A" w:rsidP="00B879D7">
      <w:pPr>
        <w:pStyle w:val="D2Aform"/>
      </w:pPr>
    </w:p>
    <w:p w14:paraId="0870685F" w14:textId="77777777" w:rsidR="00E13D5A" w:rsidRDefault="00E13D5A" w:rsidP="00B879D7">
      <w:pPr>
        <w:pStyle w:val="D2Aform"/>
      </w:pPr>
    </w:p>
    <w:p w14:paraId="5B60BC68" w14:textId="77777777" w:rsidR="00E13D5A" w:rsidRDefault="00E13D5A" w:rsidP="00B879D7">
      <w:pPr>
        <w:pStyle w:val="D2Aform"/>
      </w:pPr>
    </w:p>
    <w:p w14:paraId="2928CEF4" w14:textId="77777777" w:rsidR="00E13D5A" w:rsidRDefault="00E13D5A" w:rsidP="00B879D7">
      <w:pPr>
        <w:pStyle w:val="D2Aform"/>
      </w:pPr>
    </w:p>
    <w:p w14:paraId="1D983312" w14:textId="77777777" w:rsidR="00E13D5A" w:rsidRDefault="00E13D5A" w:rsidP="00B879D7">
      <w:pPr>
        <w:pStyle w:val="D2Aform"/>
      </w:pPr>
    </w:p>
    <w:p w14:paraId="72EBF781" w14:textId="77777777" w:rsidR="00E13D5A" w:rsidRDefault="00E13D5A" w:rsidP="00B879D7">
      <w:pPr>
        <w:pStyle w:val="D2Aform"/>
      </w:pPr>
    </w:p>
    <w:p w14:paraId="6182F205" w14:textId="77777777" w:rsidR="00E13D5A" w:rsidRDefault="00E13D5A" w:rsidP="00B879D7">
      <w:pPr>
        <w:pStyle w:val="D2Aform"/>
      </w:pPr>
    </w:p>
    <w:p w14:paraId="778B81DB" w14:textId="77777777" w:rsidR="00A9266E" w:rsidRDefault="00A9266E" w:rsidP="00B879D7">
      <w:pPr>
        <w:pStyle w:val="D2Aform"/>
      </w:pPr>
    </w:p>
    <w:p w14:paraId="3E0198CF" w14:textId="77777777" w:rsidR="00E13D5A" w:rsidRDefault="00E13D5A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3F1848C2" w14:textId="77777777" w:rsidTr="008C3CD7">
        <w:tc>
          <w:tcPr>
            <w:tcW w:w="8789" w:type="dxa"/>
          </w:tcPr>
          <w:p w14:paraId="5E50068D" w14:textId="77777777" w:rsidR="00B879D7" w:rsidRPr="00B70BE2" w:rsidRDefault="00B879D7" w:rsidP="008C3CD7">
            <w:pPr>
              <w:pStyle w:val="D2Aform"/>
              <w:numPr>
                <w:ilvl w:val="1"/>
                <w:numId w:val="43"/>
              </w:numPr>
            </w:pPr>
            <w:r>
              <w:lastRenderedPageBreak/>
              <w:t>Long</w:t>
            </w:r>
            <w:r w:rsidRPr="00B70BE2">
              <w:t>-term</w:t>
            </w:r>
          </w:p>
        </w:tc>
      </w:tr>
    </w:tbl>
    <w:p w14:paraId="21AC05C8" w14:textId="77777777" w:rsidR="00B879D7" w:rsidRDefault="00B879D7" w:rsidP="00B879D7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6"/>
        <w:gridCol w:w="1737"/>
        <w:gridCol w:w="1736"/>
        <w:gridCol w:w="1737"/>
        <w:gridCol w:w="1736"/>
        <w:gridCol w:w="1737"/>
        <w:gridCol w:w="1736"/>
        <w:gridCol w:w="1737"/>
      </w:tblGrid>
      <w:tr w:rsidR="00B879D7" w:rsidRPr="00FC3309" w14:paraId="45BE7D58" w14:textId="77777777" w:rsidTr="00AD7FF7">
        <w:trPr>
          <w:trHeight w:val="317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66922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030EAE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5721D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A466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14:paraId="6B2B4BF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770DE9D7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BD0D66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i/>
                <w:sz w:val="20"/>
                <w:szCs w:val="20"/>
              </w:rPr>
              <w:t>of which:</w:t>
            </w:r>
            <w:r w:rsidRPr="00C55BCA">
              <w:rPr>
                <w:b/>
                <w:sz w:val="20"/>
                <w:szCs w:val="20"/>
              </w:rPr>
              <w:t xml:space="preserve"> Maturing in 12 months or less</w:t>
            </w:r>
          </w:p>
        </w:tc>
      </w:tr>
      <w:tr w:rsidR="00B879D7" w:rsidRPr="00FC3309" w14:paraId="2C13DD60" w14:textId="77777777" w:rsidTr="00AD7FF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74E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Type of long-term debt security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BD3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1956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F766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8A8C0F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CFFDDC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EEC2CE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5828ACD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1067CA44" w14:textId="77777777" w:rsidTr="008C3CD7">
        <w:trPr>
          <w:trHeight w:val="31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6BF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BA4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5A2B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0A6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3ECB32B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AA23BA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CD871DB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694AAC4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</w:tr>
      <w:tr w:rsidR="00B879D7" w:rsidRPr="00FC3309" w14:paraId="4977B68C" w14:textId="77777777" w:rsidTr="008C3CD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5ADB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80B1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C6F6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C233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62208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437FD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4CFC3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32037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53E6E0DF" w14:textId="77777777" w:rsidTr="008C3CD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0A2E72A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48AE29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F248F41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689891DE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4020E92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499D98DE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3DFE67B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63DDED56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56D3F9CB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B4DA2A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Covered bonds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C66B49E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B2BEF36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7F84ADF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201334FA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BE416B1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18473CCD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FF4364C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37C8405F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D22C813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Senior unsecured debt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6246E2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7463EF8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2CEA7507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39986B94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763E508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3E563CB2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D635BDF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67A17467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85A457F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Additional  Tier </w:t>
            </w:r>
            <w:r>
              <w:rPr>
                <w:sz w:val="20"/>
                <w:szCs w:val="20"/>
              </w:rPr>
              <w:t>1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28C977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9C5BA23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6182BDBC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6FB5BA26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9B33061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5A53B45B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83AECF6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0A1ED53D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7FB87DB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Tier </w:t>
            </w:r>
            <w:r>
              <w:rPr>
                <w:sz w:val="20"/>
                <w:szCs w:val="20"/>
              </w:rPr>
              <w:t>2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797C0B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3C9E6E2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13AB25E0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27D8B793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0075AE5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536CA85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2044D85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7EA4749D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BE74A8B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hybrid securities and subordinated debt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32397FA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178A37BA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2C888F3F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0DEC31F7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9458E8C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3C7A6514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E849066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61AA9E5" w14:textId="77777777" w:rsidR="00B879D7" w:rsidRDefault="00B879D7" w:rsidP="00B879D7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9"/>
        <w:gridCol w:w="1737"/>
        <w:gridCol w:w="1736"/>
        <w:gridCol w:w="1737"/>
        <w:gridCol w:w="1736"/>
        <w:gridCol w:w="1737"/>
      </w:tblGrid>
      <w:tr w:rsidR="00B879D7" w:rsidRPr="00FC3309" w14:paraId="2336D112" w14:textId="77777777" w:rsidTr="00AD7FF7">
        <w:trPr>
          <w:trHeight w:val="317"/>
        </w:trPr>
        <w:tc>
          <w:tcPr>
            <w:tcW w:w="5209" w:type="dxa"/>
            <w:shd w:val="clear" w:color="auto" w:fill="auto"/>
            <w:vAlign w:val="bottom"/>
          </w:tcPr>
          <w:p w14:paraId="47F4573C" w14:textId="77777777" w:rsidR="00B879D7" w:rsidRPr="007874D6" w:rsidRDefault="00B879D7" w:rsidP="008C3CD7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C3769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14:paraId="7CAA0207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211CD21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9B36BAE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i/>
                <w:sz w:val="20"/>
                <w:szCs w:val="20"/>
              </w:rPr>
              <w:t>of which:</w:t>
            </w:r>
            <w:r w:rsidRPr="00C55BCA">
              <w:rPr>
                <w:b/>
                <w:sz w:val="20"/>
                <w:szCs w:val="20"/>
              </w:rPr>
              <w:t xml:space="preserve"> Maturing in 12 months or less</w:t>
            </w:r>
          </w:p>
        </w:tc>
      </w:tr>
      <w:tr w:rsidR="00B879D7" w:rsidRPr="00FC3309" w14:paraId="438E031A" w14:textId="77777777" w:rsidTr="00AD7FF7">
        <w:trPr>
          <w:trHeight w:val="317"/>
        </w:trPr>
        <w:tc>
          <w:tcPr>
            <w:tcW w:w="5209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FF77BC" w14:textId="77777777" w:rsidR="00B879D7" w:rsidRPr="007874D6" w:rsidRDefault="00B879D7" w:rsidP="008C3CD7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12C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D595D70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8627E0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589EBE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72C8F9B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0C7D03C1" w14:textId="77777777" w:rsidTr="008C3CD7">
        <w:trPr>
          <w:trHeight w:val="317"/>
        </w:trPr>
        <w:tc>
          <w:tcPr>
            <w:tcW w:w="520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3A19D576" w14:textId="77777777" w:rsidR="00B879D7" w:rsidRPr="007874D6" w:rsidRDefault="00B879D7" w:rsidP="008C3CD7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E19E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C2246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DFB00CD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5A5E3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2DE129E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(8)</w:t>
            </w:r>
          </w:p>
        </w:tc>
      </w:tr>
      <w:tr w:rsidR="00B879D7" w:rsidRPr="00FC3309" w14:paraId="150493FF" w14:textId="77777777" w:rsidTr="008C3CD7">
        <w:trPr>
          <w:trHeight w:val="317"/>
        </w:trPr>
        <w:tc>
          <w:tcPr>
            <w:tcW w:w="52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BA1D" w14:textId="77777777" w:rsidR="00B879D7" w:rsidRPr="007A3439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7A3439">
              <w:t>Total outstanding debt securities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DC1AA72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9B4D54C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77E14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25CAB52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8252B8E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56E609F2" w14:textId="77777777" w:rsidTr="008C3CD7">
        <w:trPr>
          <w:trHeight w:val="317"/>
        </w:trPr>
        <w:tc>
          <w:tcPr>
            <w:tcW w:w="52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53F5" w14:textId="77777777" w:rsidR="00B879D7" w:rsidRPr="007A3439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7A3439">
              <w:t>Memo item: Asset-backed securities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D24C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B5D7E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E60DF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72A66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2474C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521872DD" w14:textId="77777777" w:rsidR="00B879D7" w:rsidRDefault="00B879D7" w:rsidP="00B879D7">
      <w:pPr>
        <w:pStyle w:val="D2Aform"/>
      </w:pPr>
    </w:p>
    <w:p w14:paraId="0EFB5BFC" w14:textId="77777777" w:rsidR="00E13D5A" w:rsidRDefault="00E13D5A" w:rsidP="00B879D7">
      <w:pPr>
        <w:pStyle w:val="D2Aform"/>
      </w:pPr>
    </w:p>
    <w:p w14:paraId="5C0481E6" w14:textId="77777777" w:rsidR="00E13D5A" w:rsidRDefault="00E13D5A" w:rsidP="00B879D7">
      <w:pPr>
        <w:pStyle w:val="D2Aform"/>
      </w:pPr>
    </w:p>
    <w:p w14:paraId="33F84CF7" w14:textId="77777777" w:rsidR="00E13D5A" w:rsidRDefault="00E13D5A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34854E91" w14:textId="77777777" w:rsidTr="008C3CD7">
        <w:tc>
          <w:tcPr>
            <w:tcW w:w="8789" w:type="dxa"/>
          </w:tcPr>
          <w:p w14:paraId="57AD7599" w14:textId="77777777" w:rsidR="00B879D7" w:rsidRPr="00B70BE2" w:rsidRDefault="00B879D7" w:rsidP="008C3CD7">
            <w:pPr>
              <w:pStyle w:val="D2Aform"/>
              <w:numPr>
                <w:ilvl w:val="0"/>
                <w:numId w:val="43"/>
              </w:numPr>
              <w:rPr>
                <w:b/>
              </w:rPr>
            </w:pPr>
            <w:r w:rsidRPr="007A3439">
              <w:rPr>
                <w:b/>
              </w:rPr>
              <w:lastRenderedPageBreak/>
              <w:t>New issuance of debt securities</w:t>
            </w:r>
          </w:p>
        </w:tc>
      </w:tr>
      <w:tr w:rsidR="00B879D7" w:rsidRPr="00FC3309" w14:paraId="701410B4" w14:textId="77777777" w:rsidTr="008C3CD7">
        <w:tc>
          <w:tcPr>
            <w:tcW w:w="8789" w:type="dxa"/>
          </w:tcPr>
          <w:p w14:paraId="7923DE4C" w14:textId="77777777" w:rsidR="00B879D7" w:rsidRPr="00B70BE2" w:rsidRDefault="00B879D7" w:rsidP="008C3CD7">
            <w:pPr>
              <w:pStyle w:val="D2Aform"/>
            </w:pPr>
          </w:p>
        </w:tc>
      </w:tr>
      <w:tr w:rsidR="00B879D7" w:rsidRPr="00FC3309" w14:paraId="244FBF13" w14:textId="77777777" w:rsidTr="008C3CD7">
        <w:tc>
          <w:tcPr>
            <w:tcW w:w="8789" w:type="dxa"/>
          </w:tcPr>
          <w:p w14:paraId="4CD1B669" w14:textId="77777777" w:rsidR="00B879D7" w:rsidRPr="00B70BE2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B70BE2">
              <w:t>Short-term</w:t>
            </w:r>
          </w:p>
        </w:tc>
      </w:tr>
    </w:tbl>
    <w:p w14:paraId="22620915" w14:textId="77777777" w:rsidR="00B879D7" w:rsidRDefault="00B879D7" w:rsidP="00B879D7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8"/>
        <w:gridCol w:w="2779"/>
        <w:gridCol w:w="2778"/>
        <w:gridCol w:w="2779"/>
        <w:gridCol w:w="2778"/>
      </w:tblGrid>
      <w:tr w:rsidR="00B879D7" w:rsidRPr="00FC3309" w14:paraId="2C14ADB3" w14:textId="77777777" w:rsidTr="008C3CD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218E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Type of short-term debt security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FD8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260B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537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3C372B6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70BE2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67DE9AEC" w14:textId="77777777" w:rsidTr="008C3CD7">
        <w:trPr>
          <w:trHeight w:val="317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6FFD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0D1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C61C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CDBA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C0433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</w:tr>
      <w:tr w:rsidR="00B879D7" w:rsidRPr="00FC3309" w14:paraId="1C8EC5F4" w14:textId="77777777" w:rsidTr="008C3CD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2DB1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D6F5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7848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1EA0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8AA00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1B061592" w14:textId="77777777" w:rsidTr="008C3CD7">
        <w:trPr>
          <w:trHeight w:val="317"/>
        </w:trPr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C4CD02C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Bills of exchange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9DAFA1C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277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0B9BAA6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2779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703A27CD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vAlign w:val="bottom"/>
          </w:tcPr>
          <w:p w14:paraId="0215D7D7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658A8BDC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37639F0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99989FF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24FE55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2779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1E1EDFA7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2176CC5B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44222300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F2457BC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short-term securities</w:t>
            </w: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0466E7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2778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90964D0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686D4A44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43C6FE9A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01CE948F" w14:textId="77777777" w:rsidTr="008C3CD7">
        <w:trPr>
          <w:trHeight w:val="317"/>
        </w:trPr>
        <w:tc>
          <w:tcPr>
            <w:tcW w:w="277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CA594A8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744F32F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2778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B32192F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bottom"/>
          </w:tcPr>
          <w:p w14:paraId="6BFCE202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  <w:vAlign w:val="bottom"/>
          </w:tcPr>
          <w:p w14:paraId="5F7760EF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D25DC5B" w14:textId="77777777" w:rsidR="00B879D7" w:rsidRDefault="00B879D7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310232B1" w14:textId="77777777" w:rsidTr="008C3CD7">
        <w:tc>
          <w:tcPr>
            <w:tcW w:w="8789" w:type="dxa"/>
          </w:tcPr>
          <w:p w14:paraId="608387EB" w14:textId="77777777" w:rsidR="00B879D7" w:rsidRPr="00B70BE2" w:rsidRDefault="00B879D7" w:rsidP="008C3CD7">
            <w:pPr>
              <w:pStyle w:val="D2Aform"/>
              <w:numPr>
                <w:ilvl w:val="1"/>
                <w:numId w:val="43"/>
              </w:numPr>
            </w:pPr>
            <w:r>
              <w:t>Long</w:t>
            </w:r>
            <w:r w:rsidRPr="00B70BE2">
              <w:t>-term</w:t>
            </w:r>
          </w:p>
        </w:tc>
      </w:tr>
    </w:tbl>
    <w:p w14:paraId="3C5F6E7E" w14:textId="77777777" w:rsidR="00B879D7" w:rsidRDefault="00B879D7" w:rsidP="00B879D7">
      <w:pPr>
        <w:pStyle w:val="D2Aform"/>
      </w:pPr>
    </w:p>
    <w:tbl>
      <w:tblPr>
        <w:tblW w:w="1389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314"/>
        <w:gridCol w:w="2316"/>
        <w:gridCol w:w="2315"/>
        <w:gridCol w:w="2316"/>
        <w:gridCol w:w="2315"/>
        <w:gridCol w:w="2316"/>
      </w:tblGrid>
      <w:tr w:rsidR="00B879D7" w:rsidRPr="00FC3309" w14:paraId="4A5C3184" w14:textId="77777777" w:rsidTr="008C3CD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A87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Type of long-term debt security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F57D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Currency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737B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 type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22EF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852D80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D358C8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</w:tr>
      <w:tr w:rsidR="00B879D7" w:rsidRPr="00FC3309" w14:paraId="6A828056" w14:textId="77777777" w:rsidTr="008C3CD7">
        <w:trPr>
          <w:trHeight w:val="31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6A1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1B9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5A27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40CA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5B16F2E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30323D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</w:tr>
      <w:tr w:rsidR="00B879D7" w:rsidRPr="00FC3309" w14:paraId="0F57CCC6" w14:textId="77777777" w:rsidTr="008C3CD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5AE7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2CD4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A3D9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485B6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A74B3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BF236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385DE413" w14:textId="77777777" w:rsidTr="008C3CD7">
        <w:trPr>
          <w:trHeight w:val="317"/>
        </w:trPr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6578286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Negotiable certificates of deposit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6372A2B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AUD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D598525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Fixed</w:t>
            </w:r>
          </w:p>
        </w:tc>
        <w:tc>
          <w:tcPr>
            <w:tcW w:w="173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vAlign w:val="bottom"/>
          </w:tcPr>
          <w:p w14:paraId="0E55A7E6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bottom"/>
          </w:tcPr>
          <w:p w14:paraId="0716D2AA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119C6867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57A15F48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50390A3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Covered bonds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4D0679F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USD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A24379E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Floating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vAlign w:val="bottom"/>
          </w:tcPr>
          <w:p w14:paraId="5A76A826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151DAE7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EBB0451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03705685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4D12E69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Senior unsecured debt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7EE6981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EUR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0526144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136A3AA8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6D59076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B7E32D2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013B73CB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7B3D096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 xml:space="preserve">Additional  Tier </w:t>
            </w:r>
            <w:r>
              <w:rPr>
                <w:sz w:val="20"/>
                <w:szCs w:val="20"/>
              </w:rPr>
              <w:t>1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855BAAD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BE72A75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5E549967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6E8DE885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51E29EE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4781DC6A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0D5EE8A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 2</w:t>
            </w:r>
            <w:r w:rsidRPr="00C55BCA">
              <w:rPr>
                <w:sz w:val="20"/>
                <w:szCs w:val="20"/>
              </w:rPr>
              <w:t xml:space="preserve"> capital instruments</w:t>
            </w:r>
          </w:p>
        </w:tc>
        <w:tc>
          <w:tcPr>
            <w:tcW w:w="1737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A2CFC07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ACD59F4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3300D56F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4208DD77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924E569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79D7" w:rsidRPr="00FC3309" w14:paraId="79807428" w14:textId="77777777" w:rsidTr="008C3CD7">
        <w:trPr>
          <w:trHeight w:val="317"/>
        </w:trPr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BF19E3B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  <w:r w:rsidRPr="00C55BCA">
              <w:rPr>
                <w:sz w:val="20"/>
                <w:szCs w:val="20"/>
              </w:rPr>
              <w:t>Other hybrid securities and subordinated debt</w:t>
            </w:r>
          </w:p>
        </w:tc>
        <w:tc>
          <w:tcPr>
            <w:tcW w:w="173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F502176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20209884" w14:textId="77777777" w:rsidR="00B879D7" w:rsidRPr="00C55BCA" w:rsidRDefault="00B879D7" w:rsidP="008C3CD7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14:paraId="1D87C1F8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bottom"/>
          </w:tcPr>
          <w:p w14:paraId="7C28FB8A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B46E308" w14:textId="77777777" w:rsidR="00B879D7" w:rsidRPr="00C55BCA" w:rsidRDefault="00B879D7" w:rsidP="008C3CD7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FF522F5" w14:textId="77777777" w:rsidR="00B879D7" w:rsidRDefault="00B879D7" w:rsidP="00B879D7">
      <w:pPr>
        <w:pStyle w:val="D2Aform"/>
      </w:pPr>
    </w:p>
    <w:p w14:paraId="0A4AF7BC" w14:textId="77777777" w:rsidR="00E13D5A" w:rsidRDefault="00E13D5A" w:rsidP="00B879D7">
      <w:pPr>
        <w:pStyle w:val="D2Aform"/>
      </w:pPr>
    </w:p>
    <w:p w14:paraId="790E9BE5" w14:textId="77777777" w:rsidR="00E13D5A" w:rsidRDefault="00E13D5A" w:rsidP="00B879D7">
      <w:pPr>
        <w:pStyle w:val="D2Aform"/>
      </w:pPr>
    </w:p>
    <w:tbl>
      <w:tblPr>
        <w:tblW w:w="1389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945"/>
        <w:gridCol w:w="2316"/>
        <w:gridCol w:w="2315"/>
        <w:gridCol w:w="2316"/>
      </w:tblGrid>
      <w:tr w:rsidR="00B879D7" w:rsidRPr="00FC3309" w14:paraId="6368E21B" w14:textId="77777777" w:rsidTr="008C3CD7">
        <w:trPr>
          <w:trHeight w:val="317"/>
        </w:trPr>
        <w:tc>
          <w:tcPr>
            <w:tcW w:w="6945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7F8DA9" w14:textId="77777777" w:rsidR="00B879D7" w:rsidRPr="007874D6" w:rsidRDefault="00B879D7" w:rsidP="008C3CD7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74C4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70E846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2F95CC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C55BCA">
              <w:rPr>
                <w:b/>
                <w:sz w:val="20"/>
                <w:szCs w:val="20"/>
              </w:rPr>
              <w:t>Tenor</w:t>
            </w:r>
          </w:p>
        </w:tc>
      </w:tr>
      <w:tr w:rsidR="00B879D7" w:rsidRPr="00FC3309" w14:paraId="41BB83AD" w14:textId="77777777" w:rsidTr="008C3CD7">
        <w:trPr>
          <w:trHeight w:val="317"/>
        </w:trPr>
        <w:tc>
          <w:tcPr>
            <w:tcW w:w="6945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49B71F6B" w14:textId="77777777" w:rsidR="00B879D7" w:rsidRPr="007874D6" w:rsidRDefault="00B879D7" w:rsidP="008C3CD7">
            <w:pPr>
              <w:pStyle w:val="D2Aform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1E2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BA35D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2B0BFD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</w:tr>
      <w:tr w:rsidR="00B879D7" w:rsidRPr="00FC3309" w14:paraId="66F0794E" w14:textId="77777777" w:rsidTr="008C3CD7">
        <w:trPr>
          <w:trHeight w:val="317"/>
        </w:trPr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5A04" w14:textId="77777777" w:rsidR="00B879D7" w:rsidRPr="007E1726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7E1726">
              <w:t>Total new issuance of debt securities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20520F3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9CDC76C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8361C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6467AC98" w14:textId="77777777" w:rsidTr="008C3CD7">
        <w:trPr>
          <w:trHeight w:val="317"/>
        </w:trPr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9AD3" w14:textId="77777777" w:rsidR="00B879D7" w:rsidRPr="007E1726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7E1726">
              <w:t>Memo item: Asset-backed securities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634C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841DC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37A4D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8552E23" w14:textId="77777777" w:rsidR="00B879D7" w:rsidRDefault="00B879D7" w:rsidP="00B879D7">
      <w:pPr>
        <w:pStyle w:val="D2Aform"/>
      </w:pPr>
    </w:p>
    <w:p w14:paraId="76D7FCA2" w14:textId="77777777" w:rsidR="00B879D7" w:rsidRDefault="00B879D7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45E4B2F1" w14:textId="77777777" w:rsidTr="008C3CD7">
        <w:tc>
          <w:tcPr>
            <w:tcW w:w="8789" w:type="dxa"/>
          </w:tcPr>
          <w:p w14:paraId="5703BFDF" w14:textId="77777777" w:rsidR="00B879D7" w:rsidRPr="00B70BE2" w:rsidRDefault="00B879D7" w:rsidP="008C3CD7">
            <w:pPr>
              <w:pStyle w:val="D2Aform"/>
              <w:numPr>
                <w:ilvl w:val="0"/>
                <w:numId w:val="43"/>
              </w:numPr>
              <w:rPr>
                <w:b/>
              </w:rPr>
            </w:pPr>
            <w:r w:rsidRPr="00BC3184">
              <w:rPr>
                <w:b/>
              </w:rPr>
              <w:t>Other interest-bearing liabilities outstanding</w:t>
            </w:r>
          </w:p>
        </w:tc>
      </w:tr>
    </w:tbl>
    <w:p w14:paraId="71B194B9" w14:textId="77777777" w:rsidR="00B879D7" w:rsidRDefault="00B879D7" w:rsidP="00B879D7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2268"/>
        <w:gridCol w:w="2410"/>
      </w:tblGrid>
      <w:tr w:rsidR="00B879D7" w:rsidRPr="00FC3309" w14:paraId="36E089DF" w14:textId="77777777" w:rsidTr="008C3CD7">
        <w:trPr>
          <w:trHeight w:val="31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80DB" w14:textId="77777777" w:rsidR="00B879D7" w:rsidRPr="00FC3309" w:rsidRDefault="00B879D7" w:rsidP="008C3CD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30F1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7028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6C72B0A2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F398" w14:textId="77777777" w:rsidR="00B879D7" w:rsidRPr="00FC3309" w:rsidRDefault="00B879D7" w:rsidP="008C3CD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0846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6182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</w:tr>
      <w:tr w:rsidR="00B879D7" w:rsidRPr="00FC3309" w14:paraId="272C5E39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3329" w14:textId="77777777" w:rsidR="00B879D7" w:rsidRPr="00BC3184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BC3184">
              <w:t>Total other interest-bearing liabilities outstanding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18A6C8F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6737A6C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3E758394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77424" w14:textId="77777777" w:rsidR="00B879D7" w:rsidRPr="00BC3184" w:rsidRDefault="00897E33" w:rsidP="00897E33">
            <w:pPr>
              <w:pStyle w:val="D2Aform"/>
              <w:numPr>
                <w:ilvl w:val="2"/>
                <w:numId w:val="43"/>
              </w:numPr>
            </w:pPr>
            <w:r>
              <w:t>R</w:t>
            </w:r>
            <w:r w:rsidR="00B879D7" w:rsidRPr="00BC3184">
              <w:t>esident</w:t>
            </w:r>
            <w:r>
              <w:t xml:space="preserve"> non-related partie</w:t>
            </w:r>
            <w:r w:rsidR="00B879D7" w:rsidRPr="00BC3184"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7533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0390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3C0709CA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59D8E" w14:textId="77777777" w:rsidR="00B879D7" w:rsidRPr="00BC3184" w:rsidRDefault="00897E33" w:rsidP="00897E33">
            <w:pPr>
              <w:pStyle w:val="D2Aform"/>
              <w:numPr>
                <w:ilvl w:val="2"/>
                <w:numId w:val="43"/>
              </w:numPr>
            </w:pPr>
            <w:r>
              <w:t>R</w:t>
            </w:r>
            <w:r w:rsidR="00B879D7" w:rsidRPr="00BC3184">
              <w:t>esident</w:t>
            </w:r>
            <w:r>
              <w:t xml:space="preserve"> related partie</w:t>
            </w:r>
            <w:r w:rsidR="00B879D7" w:rsidRPr="00BC3184"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33CB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B91B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623C9032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6112" w14:textId="77777777" w:rsidR="00B879D7" w:rsidRPr="00BC3184" w:rsidRDefault="00B879D7" w:rsidP="008C3CD7">
            <w:pPr>
              <w:pStyle w:val="D2Aform"/>
              <w:numPr>
                <w:ilvl w:val="2"/>
                <w:numId w:val="43"/>
              </w:numPr>
            </w:pPr>
            <w:r w:rsidRPr="00BC3184">
              <w:t>Overseas operations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F5CF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F338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79D7" w:rsidRPr="00FC3309" w14:paraId="210E9E50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BABC" w14:textId="77777777" w:rsidR="00B879D7" w:rsidRPr="00BC3184" w:rsidRDefault="00B879D7" w:rsidP="008C3CD7">
            <w:pPr>
              <w:pStyle w:val="D2Aform"/>
              <w:numPr>
                <w:ilvl w:val="2"/>
                <w:numId w:val="43"/>
              </w:numPr>
            </w:pPr>
            <w:r w:rsidRPr="00BC3184">
              <w:t>Other non-residents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9FB4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9B53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48DC30C3" w14:textId="77777777" w:rsidR="00B879D7" w:rsidRDefault="00B879D7" w:rsidP="00B879D7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B879D7" w:rsidRPr="00FC3309" w14:paraId="4E80E6F5" w14:textId="77777777" w:rsidTr="008C3CD7">
        <w:tc>
          <w:tcPr>
            <w:tcW w:w="8789" w:type="dxa"/>
          </w:tcPr>
          <w:p w14:paraId="4247908A" w14:textId="77777777" w:rsidR="00B879D7" w:rsidRPr="00B70BE2" w:rsidRDefault="00B879D7" w:rsidP="008C3CD7">
            <w:pPr>
              <w:pStyle w:val="D2Aform"/>
              <w:numPr>
                <w:ilvl w:val="0"/>
                <w:numId w:val="43"/>
              </w:numPr>
              <w:rPr>
                <w:b/>
              </w:rPr>
            </w:pPr>
            <w:r w:rsidRPr="00BC3184">
              <w:rPr>
                <w:b/>
              </w:rPr>
              <w:t>Other new interest-bearing liabilities</w:t>
            </w:r>
          </w:p>
        </w:tc>
      </w:tr>
    </w:tbl>
    <w:p w14:paraId="42292344" w14:textId="77777777" w:rsidR="00B879D7" w:rsidRDefault="00B879D7" w:rsidP="00B879D7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2268"/>
        <w:gridCol w:w="2410"/>
      </w:tblGrid>
      <w:tr w:rsidR="00B879D7" w:rsidRPr="00FC3309" w14:paraId="3D6107D0" w14:textId="77777777" w:rsidTr="008C3CD7">
        <w:trPr>
          <w:trHeight w:val="31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E83" w14:textId="77777777" w:rsidR="00B879D7" w:rsidRPr="00FC3309" w:rsidRDefault="00B879D7" w:rsidP="008C3CD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A404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11C9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C3184">
              <w:rPr>
                <w:b/>
                <w:sz w:val="20"/>
                <w:szCs w:val="20"/>
              </w:rPr>
              <w:t>Interest rate</w:t>
            </w:r>
          </w:p>
        </w:tc>
      </w:tr>
      <w:tr w:rsidR="00B879D7" w:rsidRPr="00FC3309" w14:paraId="3A6E6057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8E74" w14:textId="77777777" w:rsidR="00B879D7" w:rsidRPr="00FC3309" w:rsidRDefault="00B879D7" w:rsidP="008C3CD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D475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3796" w14:textId="77777777" w:rsidR="00B879D7" w:rsidRPr="007874D6" w:rsidRDefault="00B879D7" w:rsidP="008C3CD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</w:tr>
      <w:tr w:rsidR="00B879D7" w:rsidRPr="00FC3309" w14:paraId="240D3EDB" w14:textId="77777777" w:rsidTr="008C3CD7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432" w14:textId="77777777" w:rsidR="00B879D7" w:rsidRPr="00BC3184" w:rsidRDefault="00B879D7" w:rsidP="008C3CD7">
            <w:pPr>
              <w:pStyle w:val="D2Aform"/>
              <w:numPr>
                <w:ilvl w:val="1"/>
                <w:numId w:val="43"/>
              </w:numPr>
            </w:pPr>
            <w:r w:rsidRPr="00BC3184">
              <w:t>Total new other interest-bearing liabilities in the 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7CCB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4E49" w14:textId="77777777" w:rsidR="00B879D7" w:rsidRPr="00FC3309" w:rsidRDefault="00B879D7" w:rsidP="008C3CD7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2B31269C" w14:textId="77777777" w:rsidR="00B879D7" w:rsidRDefault="00B879D7" w:rsidP="00B879D7">
      <w:pPr>
        <w:pStyle w:val="D2Aform"/>
      </w:pPr>
    </w:p>
    <w:p w14:paraId="17A2FA5A" w14:textId="77777777" w:rsidR="00B879D7" w:rsidRDefault="00B879D7" w:rsidP="00B879D7">
      <w:pPr>
        <w:pStyle w:val="D2Aform"/>
      </w:pPr>
    </w:p>
    <w:p w14:paraId="626B13B4" w14:textId="77777777" w:rsidR="00B879D7" w:rsidRPr="00AB4984" w:rsidRDefault="00B879D7" w:rsidP="00B879D7">
      <w:pPr>
        <w:pStyle w:val="D2Aform"/>
        <w:rPr>
          <w:b/>
          <w:sz w:val="40"/>
          <w:szCs w:val="40"/>
        </w:rPr>
      </w:pPr>
    </w:p>
    <w:p w14:paraId="40DFC565" w14:textId="77777777" w:rsidR="00B879D7" w:rsidRPr="00AB4984" w:rsidRDefault="00B879D7" w:rsidP="00B879D7">
      <w:pPr>
        <w:pStyle w:val="D2Aform"/>
        <w:rPr>
          <w:b/>
          <w:sz w:val="40"/>
          <w:szCs w:val="40"/>
        </w:rPr>
      </w:pPr>
    </w:p>
    <w:p w14:paraId="63A487D6" w14:textId="77777777" w:rsidR="00B879D7" w:rsidRPr="00AB4984" w:rsidRDefault="00B879D7" w:rsidP="00B879D7">
      <w:pPr>
        <w:pStyle w:val="D2Aform"/>
        <w:rPr>
          <w:b/>
          <w:sz w:val="40"/>
          <w:szCs w:val="40"/>
        </w:rPr>
      </w:pPr>
    </w:p>
    <w:p w14:paraId="39FBF5E8" w14:textId="77777777" w:rsidR="00B879D7" w:rsidRDefault="00B879D7" w:rsidP="00BC09F6">
      <w:pPr>
        <w:keepNext/>
        <w:keepLines/>
        <w:spacing w:after="240"/>
        <w:jc w:val="both"/>
        <w:outlineLvl w:val="0"/>
        <w:rPr>
          <w:rFonts w:ascii="Times New Roman" w:hAnsi="Times New Roman"/>
          <w:sz w:val="24"/>
          <w:szCs w:val="24"/>
        </w:rPr>
        <w:sectPr w:rsidR="00B879D7" w:rsidSect="00B879D7">
          <w:footerReference w:type="default" r:id="rId22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215A4F8" w14:textId="77777777" w:rsidR="00B879D7" w:rsidRPr="00C61DE1" w:rsidRDefault="00B879D7" w:rsidP="00B879D7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Form </w:t>
      </w:r>
      <w:r>
        <w:rPr>
          <w:rFonts w:ascii="Arial" w:hAnsi="Arial" w:cs="Arial"/>
          <w:b/>
          <w:sz w:val="40"/>
          <w:szCs w:val="40"/>
        </w:rPr>
        <w:t>ARF 748.0B</w:t>
      </w:r>
    </w:p>
    <w:p w14:paraId="63666FD8" w14:textId="77777777" w:rsidR="00B879D7" w:rsidRPr="00AB4984" w:rsidRDefault="00B879D7" w:rsidP="00B879D7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Wholesale Funding Stocks, Flows and Interest Rates</w:t>
      </w:r>
      <w:r w:rsidR="00E13D5A">
        <w:rPr>
          <w:rFonts w:ascii="Arial" w:hAnsi="Arial" w:cs="Arial"/>
          <w:b/>
          <w:sz w:val="40"/>
          <w:szCs w:val="40"/>
        </w:rPr>
        <w:t xml:space="preserve"> (Reduced)</w:t>
      </w:r>
    </w:p>
    <w:p w14:paraId="6BDDA2AF" w14:textId="77777777" w:rsidR="00B879D7" w:rsidRPr="00BB321A" w:rsidRDefault="00B879D7" w:rsidP="00B879D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BB321A">
        <w:rPr>
          <w:rFonts w:ascii="Arial" w:hAnsi="Arial" w:cs="Arial"/>
          <w:b/>
          <w:sz w:val="32"/>
          <w:szCs w:val="40"/>
        </w:rPr>
        <w:t>Instructions</w:t>
      </w:r>
    </w:p>
    <w:p w14:paraId="30B6FF06" w14:textId="77777777" w:rsidR="00B879D7" w:rsidRPr="00AB4984" w:rsidRDefault="00B879D7" w:rsidP="00B879D7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>
        <w:rPr>
          <w:rFonts w:ascii="Times New Roman" w:hAnsi="Times New Roman"/>
          <w:i/>
          <w:sz w:val="24"/>
          <w:szCs w:val="24"/>
        </w:rPr>
        <w:t>Form ARF 748.0B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ABS/RBA </w:t>
      </w:r>
      <w:r w:rsidRPr="009579FF">
        <w:rPr>
          <w:rFonts w:ascii="Times New Roman" w:hAnsi="Times New Roman"/>
          <w:i/>
          <w:sz w:val="24"/>
          <w:szCs w:val="24"/>
        </w:rPr>
        <w:t>Wholesale</w:t>
      </w:r>
      <w:r>
        <w:rPr>
          <w:rFonts w:ascii="Times New Roman" w:hAnsi="Times New Roman"/>
          <w:i/>
          <w:sz w:val="24"/>
          <w:szCs w:val="24"/>
        </w:rPr>
        <w:t xml:space="preserve"> Funding Stocks, </w:t>
      </w:r>
      <w:r w:rsidRPr="009579FF">
        <w:rPr>
          <w:rFonts w:ascii="Times New Roman" w:hAnsi="Times New Roman"/>
          <w:i/>
          <w:sz w:val="24"/>
          <w:szCs w:val="24"/>
        </w:rPr>
        <w:t>Flows</w:t>
      </w:r>
      <w:r>
        <w:rPr>
          <w:rFonts w:ascii="Times New Roman" w:hAnsi="Times New Roman"/>
          <w:i/>
          <w:sz w:val="24"/>
          <w:szCs w:val="24"/>
        </w:rPr>
        <w:t xml:space="preserve"> and Interest Rates (Reduced) </w:t>
      </w:r>
      <w:r>
        <w:rPr>
          <w:rFonts w:ascii="Times New Roman" w:hAnsi="Times New Roman"/>
          <w:sz w:val="24"/>
          <w:szCs w:val="24"/>
        </w:rPr>
        <w:t>(ARF </w:t>
      </w:r>
      <w:r w:rsidRPr="003710F8">
        <w:rPr>
          <w:rFonts w:ascii="Times New Roman" w:hAnsi="Times New Roman"/>
          <w:sz w:val="24"/>
          <w:szCs w:val="24"/>
        </w:rPr>
        <w:t>748.0</w:t>
      </w:r>
      <w:r>
        <w:rPr>
          <w:rFonts w:ascii="Times New Roman" w:hAnsi="Times New Roman"/>
          <w:sz w:val="24"/>
          <w:szCs w:val="24"/>
        </w:rPr>
        <w:t>B</w:t>
      </w:r>
      <w:r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8444E6">
        <w:rPr>
          <w:rFonts w:ascii="Times New Roman" w:hAnsi="Times New Roman"/>
          <w:sz w:val="24"/>
          <w:szCs w:val="24"/>
        </w:rPr>
        <w:t>ARF 748.0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collects information relating to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710F8">
        <w:rPr>
          <w:rFonts w:ascii="Times New Roman" w:hAnsi="Times New Roman"/>
          <w:sz w:val="24"/>
          <w:szCs w:val="24"/>
        </w:rPr>
        <w:t>wholesale funding stocks, flows and interest rates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ADIs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RFCs</w:t>
      </w:r>
      <w:r w:rsidRPr="00C07B1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7624EEF" w14:textId="77777777" w:rsidR="00B879D7" w:rsidRDefault="00B879D7" w:rsidP="00E13D5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reported in ARF 748.0B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required primarily for purposes of the </w:t>
      </w:r>
      <w:r>
        <w:rPr>
          <w:rFonts w:ascii="Times New Roman" w:hAnsi="Times New Roman"/>
          <w:b/>
          <w:i/>
          <w:sz w:val="24"/>
          <w:szCs w:val="24"/>
        </w:rPr>
        <w:t>ABS</w:t>
      </w:r>
      <w:r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>
        <w:rPr>
          <w:rFonts w:ascii="Times New Roman" w:hAnsi="Times New Roman"/>
          <w:sz w:val="24"/>
          <w:szCs w:val="24"/>
        </w:rPr>
        <w:t xml:space="preserve">. This information is required for various purposes, including policy and statistical purposes. This information may also be used by </w:t>
      </w:r>
      <w:r>
        <w:rPr>
          <w:rFonts w:ascii="Times New Roman" w:hAnsi="Times New Roman"/>
          <w:b/>
          <w:i/>
          <w:sz w:val="24"/>
          <w:szCs w:val="24"/>
        </w:rPr>
        <w:t>APRA</w:t>
      </w:r>
      <w:r>
        <w:rPr>
          <w:rFonts w:ascii="Times New Roman" w:hAnsi="Times New Roman"/>
          <w:sz w:val="24"/>
          <w:szCs w:val="24"/>
        </w:rPr>
        <w:t xml:space="preserve"> for prudential and publication purposes.</w:t>
      </w:r>
    </w:p>
    <w:p w14:paraId="117B2B27" w14:textId="77777777" w:rsidR="00B879D7" w:rsidRPr="00BB321A" w:rsidRDefault="00B879D7" w:rsidP="00B879D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B321A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3D332241" w14:textId="77777777" w:rsidR="00B879D7" w:rsidRPr="00AB4984" w:rsidRDefault="00B879D7" w:rsidP="00B879D7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748.0B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must be completed </w:t>
      </w:r>
      <w:r>
        <w:rPr>
          <w:rFonts w:ascii="Times New Roman" w:hAnsi="Times New Roman"/>
          <w:sz w:val="24"/>
          <w:szCs w:val="24"/>
        </w:rPr>
        <w:t>by</w:t>
      </w:r>
      <w:r w:rsidRPr="00AB4984">
        <w:rPr>
          <w:rFonts w:ascii="Times New Roman" w:hAnsi="Times New Roman"/>
          <w:sz w:val="24"/>
          <w:szCs w:val="24"/>
        </w:rPr>
        <w:t xml:space="preserve"> each </w:t>
      </w:r>
      <w:r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to which this Reporting Standard applies under paragraphs 4 </w:t>
      </w:r>
      <w:r w:rsidR="00C57B55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</w:t>
      </w:r>
      <w:r w:rsidRPr="00C07B1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6DB5DC18" w14:textId="77777777" w:rsidR="00B879D7" w:rsidRPr="00BB321A" w:rsidRDefault="00B879D7" w:rsidP="00B879D7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B321A">
        <w:rPr>
          <w:rFonts w:ascii="Arial" w:hAnsi="Arial" w:cs="Arial"/>
          <w:b/>
          <w:sz w:val="24"/>
          <w:szCs w:val="32"/>
        </w:rPr>
        <w:t>Reporting basis and unit of measurement</w:t>
      </w:r>
    </w:p>
    <w:p w14:paraId="74C985AB" w14:textId="77777777" w:rsidR="00B879D7" w:rsidRDefault="00B879D7" w:rsidP="00B879D7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AB4984">
        <w:rPr>
          <w:rFonts w:ascii="Times New Roman" w:hAnsi="Times New Roman"/>
          <w:sz w:val="24"/>
          <w:szCs w:val="24"/>
        </w:rPr>
        <w:t xml:space="preserve"> instructions specify the reporting basis and unit of measurement that applies to each item. </w:t>
      </w:r>
    </w:p>
    <w:p w14:paraId="7219E22F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D107AC">
        <w:rPr>
          <w:rFonts w:ascii="Times New Roman" w:hAnsi="Times New Roman"/>
          <w:sz w:val="24"/>
          <w:szCs w:val="24"/>
        </w:rPr>
        <w:t xml:space="preserve">enter </w:t>
      </w:r>
      <w:r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66072905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BBDA013" w14:textId="77777777" w:rsidR="00B879D7" w:rsidRPr="00044DA3" w:rsidRDefault="00B879D7" w:rsidP="00B879D7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Counterparties </w:t>
      </w:r>
    </w:p>
    <w:p w14:paraId="74B2CB05" w14:textId="77777777" w:rsidR="00B879D7" w:rsidRPr="00CF113B" w:rsidRDefault="008634CE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B879D7" w:rsidRPr="00CF113B">
        <w:rPr>
          <w:rFonts w:ascii="Times New Roman" w:hAnsi="Times New Roman"/>
          <w:sz w:val="24"/>
          <w:szCs w:val="24"/>
        </w:rPr>
        <w:t xml:space="preserve">ositions with </w:t>
      </w:r>
      <w:r w:rsidR="00B879D7" w:rsidRPr="00CF113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B879D7" w:rsidRPr="00CF113B">
        <w:rPr>
          <w:rFonts w:ascii="Times New Roman" w:hAnsi="Times New Roman"/>
          <w:sz w:val="24"/>
          <w:szCs w:val="24"/>
        </w:rPr>
        <w:t>on this form unless otherwise directed.  Refer to the specific instructions to determine whether</w:t>
      </w:r>
      <w:r w:rsidR="00B879D7">
        <w:rPr>
          <w:rFonts w:ascii="Times New Roman" w:hAnsi="Times New Roman"/>
          <w:sz w:val="24"/>
          <w:szCs w:val="24"/>
        </w:rPr>
        <w:t xml:space="preserve"> positions with </w:t>
      </w:r>
      <w:r w:rsidR="00B879D7" w:rsidRPr="00CF113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must</w:t>
      </w:r>
      <w:r w:rsidRPr="00CF113B">
        <w:rPr>
          <w:rFonts w:ascii="Times New Roman" w:hAnsi="Times New Roman"/>
          <w:sz w:val="24"/>
          <w:szCs w:val="24"/>
        </w:rPr>
        <w:t xml:space="preserve"> </w:t>
      </w:r>
      <w:r w:rsidR="00B879D7" w:rsidRPr="00CF113B">
        <w:rPr>
          <w:rFonts w:ascii="Times New Roman" w:hAnsi="Times New Roman"/>
          <w:sz w:val="24"/>
          <w:szCs w:val="24"/>
        </w:rPr>
        <w:t xml:space="preserve">be included, and whether </w:t>
      </w:r>
      <w:r w:rsidR="00B879D7">
        <w:rPr>
          <w:rFonts w:ascii="Times New Roman" w:hAnsi="Times New Roman"/>
          <w:sz w:val="24"/>
          <w:szCs w:val="24"/>
        </w:rPr>
        <w:t xml:space="preserve">these </w:t>
      </w:r>
      <w:r w:rsidR="00B879D7" w:rsidRPr="00CF113B">
        <w:rPr>
          <w:rFonts w:ascii="Times New Roman" w:hAnsi="Times New Roman"/>
          <w:sz w:val="24"/>
          <w:szCs w:val="24"/>
        </w:rPr>
        <w:t xml:space="preserve">are separately identified.  </w:t>
      </w:r>
    </w:p>
    <w:p w14:paraId="0A238205" w14:textId="77777777" w:rsidR="00B879D7" w:rsidRPr="00CF113B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3FAF65" w14:textId="77777777" w:rsidR="00B879D7" w:rsidRDefault="008634CE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p</w:t>
      </w:r>
      <w:r w:rsidR="00B879D7" w:rsidRPr="00CF113B">
        <w:rPr>
          <w:rFonts w:ascii="Times New Roman" w:hAnsi="Times New Roman"/>
          <w:sz w:val="24"/>
          <w:szCs w:val="24"/>
        </w:rPr>
        <w:t>ositions with</w:t>
      </w:r>
      <w:r w:rsidR="00B879D7">
        <w:rPr>
          <w:rFonts w:ascii="Times New Roman" w:hAnsi="Times New Roman"/>
          <w:sz w:val="24"/>
          <w:szCs w:val="24"/>
        </w:rPr>
        <w:t xml:space="preserve"> </w:t>
      </w:r>
      <w:r w:rsidR="00B879D7" w:rsidRPr="00CF113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B879D7" w:rsidRPr="00CF113B">
        <w:rPr>
          <w:rFonts w:ascii="Times New Roman" w:hAnsi="Times New Roman"/>
          <w:sz w:val="24"/>
          <w:szCs w:val="24"/>
        </w:rPr>
        <w:t>on this form unless otherwise directed.  Refer to the specific instructions to determine whether</w:t>
      </w:r>
      <w:r w:rsidR="00B879D7">
        <w:rPr>
          <w:rFonts w:ascii="Times New Roman" w:hAnsi="Times New Roman"/>
          <w:sz w:val="24"/>
          <w:szCs w:val="24"/>
        </w:rPr>
        <w:t xml:space="preserve"> positions with </w:t>
      </w:r>
      <w:r w:rsidR="00B879D7" w:rsidRPr="00CF113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 xml:space="preserve">must </w:t>
      </w:r>
      <w:r w:rsidR="00B879D7">
        <w:rPr>
          <w:rFonts w:ascii="Times New Roman" w:hAnsi="Times New Roman"/>
          <w:sz w:val="24"/>
          <w:szCs w:val="24"/>
        </w:rPr>
        <w:t xml:space="preserve">be included, and whether these </w:t>
      </w:r>
      <w:r w:rsidR="00B879D7" w:rsidRPr="00CF113B">
        <w:rPr>
          <w:rFonts w:ascii="Times New Roman" w:hAnsi="Times New Roman"/>
          <w:sz w:val="24"/>
          <w:szCs w:val="24"/>
        </w:rPr>
        <w:t>are separately identified.</w:t>
      </w:r>
      <w:r w:rsidR="00B879D7">
        <w:rPr>
          <w:rFonts w:ascii="Times New Roman" w:hAnsi="Times New Roman"/>
          <w:sz w:val="24"/>
          <w:szCs w:val="24"/>
        </w:rPr>
        <w:t xml:space="preserve">   </w:t>
      </w:r>
    </w:p>
    <w:p w14:paraId="1938644D" w14:textId="77777777" w:rsidR="00B879D7" w:rsidRPr="004278EE" w:rsidRDefault="00B879D7" w:rsidP="00B879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236C90B4" w14:textId="77777777" w:rsidR="00B879D7" w:rsidRPr="00CF113B" w:rsidRDefault="00B879D7" w:rsidP="00B879D7">
      <w:pPr>
        <w:keepNext/>
        <w:keepLines/>
        <w:widowControl w:val="0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CF113B">
        <w:rPr>
          <w:rFonts w:ascii="Arial" w:hAnsi="Arial" w:cs="Arial"/>
          <w:b/>
          <w:bCs/>
          <w:sz w:val="24"/>
          <w:szCs w:val="24"/>
        </w:rPr>
        <w:t>Values</w:t>
      </w:r>
    </w:p>
    <w:p w14:paraId="16F7FBBF" w14:textId="77777777" w:rsidR="00B879D7" w:rsidRDefault="00B879D7" w:rsidP="00897E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710F8">
        <w:rPr>
          <w:rFonts w:ascii="Times New Roman" w:hAnsi="Times New Roman"/>
          <w:bCs/>
          <w:sz w:val="24"/>
          <w:szCs w:val="24"/>
        </w:rPr>
        <w:t xml:space="preserve">Report the value of </w:t>
      </w:r>
      <w:r w:rsidRPr="00743513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 w:rsidR="00897E3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97E33">
        <w:rPr>
          <w:rFonts w:ascii="Times New Roman" w:hAnsi="Times New Roman"/>
          <w:bCs/>
          <w:sz w:val="24"/>
          <w:szCs w:val="24"/>
        </w:rPr>
        <w:t xml:space="preserve">and </w:t>
      </w:r>
      <w:r w:rsidR="00897E33" w:rsidRPr="003710F8">
        <w:rPr>
          <w:rFonts w:ascii="Times New Roman" w:hAnsi="Times New Roman"/>
          <w:bCs/>
          <w:sz w:val="24"/>
          <w:szCs w:val="24"/>
        </w:rPr>
        <w:t xml:space="preserve">the value of funding liabilities other than </w:t>
      </w:r>
      <w:r w:rsidR="00897E33" w:rsidRPr="008444E6">
        <w:rPr>
          <w:rFonts w:ascii="Times New Roman" w:hAnsi="Times New Roman"/>
          <w:b/>
          <w:bCs/>
          <w:i/>
          <w:sz w:val="24"/>
          <w:szCs w:val="24"/>
        </w:rPr>
        <w:t>deposits</w:t>
      </w:r>
      <w:r w:rsidR="00897E33" w:rsidRPr="003710F8">
        <w:rPr>
          <w:rFonts w:ascii="Times New Roman" w:hAnsi="Times New Roman"/>
          <w:bCs/>
          <w:sz w:val="24"/>
          <w:szCs w:val="24"/>
        </w:rPr>
        <w:t xml:space="preserve"> and </w:t>
      </w:r>
      <w:r w:rsidR="00897E33" w:rsidRPr="00743513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 w:rsidR="00897E3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897E33">
        <w:rPr>
          <w:rFonts w:ascii="Times New Roman" w:hAnsi="Times New Roman"/>
          <w:bCs/>
          <w:sz w:val="24"/>
          <w:szCs w:val="24"/>
        </w:rPr>
        <w:t>in accordance with Australian accounting standards</w:t>
      </w:r>
      <w:r w:rsidRPr="003710F8">
        <w:rPr>
          <w:rFonts w:ascii="Times New Roman" w:hAnsi="Times New Roman"/>
          <w:bCs/>
          <w:sz w:val="24"/>
          <w:szCs w:val="24"/>
        </w:rPr>
        <w:t>.</w:t>
      </w:r>
      <w:r w:rsidR="00897E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Where </w:t>
      </w:r>
      <w:r w:rsidRPr="007656CC">
        <w:rPr>
          <w:rFonts w:ascii="Times New Roman" w:hAnsi="Times New Roman"/>
          <w:sz w:val="24"/>
          <w:szCs w:val="24"/>
        </w:rPr>
        <w:t>denominated in foreign currency</w:t>
      </w:r>
      <w:r>
        <w:rPr>
          <w:rFonts w:ascii="Times New Roman" w:hAnsi="Times New Roman"/>
          <w:sz w:val="24"/>
          <w:szCs w:val="24"/>
        </w:rPr>
        <w:t xml:space="preserve">, </w:t>
      </w:r>
      <w:r w:rsidR="008634CE">
        <w:rPr>
          <w:rFonts w:ascii="Times New Roman" w:hAnsi="Times New Roman"/>
          <w:sz w:val="24"/>
          <w:szCs w:val="24"/>
        </w:rPr>
        <w:t xml:space="preserve">convert </w:t>
      </w:r>
      <w:r>
        <w:rPr>
          <w:rFonts w:ascii="Times New Roman" w:hAnsi="Times New Roman"/>
          <w:sz w:val="24"/>
          <w:szCs w:val="24"/>
        </w:rPr>
        <w:t xml:space="preserve">the value of </w:t>
      </w:r>
      <w:r w:rsidR="00897E33">
        <w:rPr>
          <w:rFonts w:ascii="Times New Roman" w:hAnsi="Times New Roman"/>
          <w:b/>
          <w:i/>
          <w:sz w:val="24"/>
          <w:szCs w:val="24"/>
        </w:rPr>
        <w:t xml:space="preserve">debt securities </w:t>
      </w:r>
      <w:r w:rsidR="00897E33">
        <w:rPr>
          <w:rFonts w:ascii="Times New Roman" w:hAnsi="Times New Roman"/>
          <w:sz w:val="24"/>
          <w:szCs w:val="24"/>
        </w:rPr>
        <w:t xml:space="preserve">and of </w:t>
      </w:r>
      <w:r>
        <w:rPr>
          <w:rFonts w:ascii="Times New Roman" w:hAnsi="Times New Roman"/>
          <w:sz w:val="24"/>
          <w:szCs w:val="24"/>
        </w:rPr>
        <w:t xml:space="preserve">funding liabilities other than </w:t>
      </w:r>
      <w:r w:rsidRPr="008444E6">
        <w:rPr>
          <w:rFonts w:ascii="Times New Roman" w:hAnsi="Times New Roman"/>
          <w:b/>
          <w:i/>
          <w:sz w:val="24"/>
          <w:szCs w:val="24"/>
        </w:rPr>
        <w:t>deposits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743513">
        <w:rPr>
          <w:rFonts w:ascii="Times New Roman" w:hAnsi="Times New Roman"/>
          <w:b/>
          <w:i/>
          <w:sz w:val="24"/>
          <w:szCs w:val="24"/>
        </w:rPr>
        <w:t>debt securities</w:t>
      </w:r>
      <w:r w:rsidRPr="007656CC">
        <w:rPr>
          <w:rFonts w:ascii="Times New Roman" w:hAnsi="Times New Roman"/>
          <w:sz w:val="24"/>
          <w:szCs w:val="24"/>
        </w:rPr>
        <w:t xml:space="preserve"> to AUD in accordance with </w:t>
      </w:r>
      <w:r>
        <w:rPr>
          <w:rFonts w:ascii="Times New Roman" w:hAnsi="Times New Roman"/>
          <w:bCs/>
          <w:sz w:val="24"/>
          <w:szCs w:val="24"/>
        </w:rPr>
        <w:t>AASB </w:t>
      </w:r>
      <w:r w:rsidRPr="008444E6">
        <w:rPr>
          <w:rFonts w:ascii="Times New Roman" w:hAnsi="Times New Roman"/>
          <w:bCs/>
          <w:sz w:val="24"/>
          <w:szCs w:val="24"/>
        </w:rPr>
        <w:t>121</w:t>
      </w:r>
      <w:r>
        <w:rPr>
          <w:rFonts w:ascii="Times New Roman" w:hAnsi="Times New Roman"/>
          <w:sz w:val="24"/>
          <w:szCs w:val="24"/>
        </w:rPr>
        <w:t>.</w:t>
      </w:r>
    </w:p>
    <w:p w14:paraId="42818443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DBBC8D1" w14:textId="77777777" w:rsidR="00897E33" w:rsidRPr="008C02E3" w:rsidRDefault="00D107AC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B879D7">
        <w:rPr>
          <w:rFonts w:ascii="Times New Roman" w:hAnsi="Times New Roman"/>
          <w:sz w:val="24"/>
          <w:szCs w:val="24"/>
        </w:rPr>
        <w:t>alues</w:t>
      </w:r>
      <w:r w:rsidR="00B879D7" w:rsidRPr="00AB4984">
        <w:rPr>
          <w:rFonts w:ascii="Times New Roman" w:hAnsi="Times New Roman"/>
          <w:sz w:val="24"/>
          <w:szCs w:val="24"/>
        </w:rPr>
        <w:t xml:space="preserve"> on </w:t>
      </w:r>
      <w:r w:rsidR="00B879D7">
        <w:rPr>
          <w:rFonts w:ascii="Times New Roman" w:hAnsi="Times New Roman"/>
          <w:sz w:val="24"/>
          <w:szCs w:val="24"/>
        </w:rPr>
        <w:t>ARF </w:t>
      </w:r>
      <w:r w:rsidR="00B879D7" w:rsidRPr="008444E6">
        <w:rPr>
          <w:rFonts w:ascii="Times New Roman" w:hAnsi="Times New Roman"/>
          <w:sz w:val="24"/>
          <w:szCs w:val="24"/>
        </w:rPr>
        <w:t>748.0</w:t>
      </w:r>
      <w:r w:rsidR="00B879D7">
        <w:rPr>
          <w:rFonts w:ascii="Times New Roman" w:hAnsi="Times New Roman"/>
          <w:sz w:val="24"/>
          <w:szCs w:val="24"/>
        </w:rPr>
        <w:t>B</w:t>
      </w:r>
      <w:r w:rsidR="00B879D7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B879D7" w:rsidRPr="00AB4984">
        <w:rPr>
          <w:rFonts w:ascii="Times New Roman" w:hAnsi="Times New Roman"/>
          <w:sz w:val="24"/>
          <w:szCs w:val="24"/>
        </w:rPr>
        <w:t xml:space="preserve">as </w:t>
      </w:r>
      <w:r w:rsidR="008768BF">
        <w:rPr>
          <w:rFonts w:ascii="Times New Roman" w:hAnsi="Times New Roman"/>
          <w:sz w:val="24"/>
          <w:szCs w:val="24"/>
        </w:rPr>
        <w:t>whole dollars</w:t>
      </w:r>
      <w:r w:rsidR="00B879D7" w:rsidRPr="00AB4984">
        <w:rPr>
          <w:rFonts w:ascii="Times New Roman" w:hAnsi="Times New Roman"/>
          <w:sz w:val="24"/>
          <w:szCs w:val="24"/>
        </w:rPr>
        <w:t xml:space="preserve">. </w:t>
      </w:r>
    </w:p>
    <w:p w14:paraId="2813E8E5" w14:textId="77777777" w:rsidR="00B879D7" w:rsidRPr="003710F8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1EDA737B" w14:textId="77777777" w:rsidR="00447816" w:rsidRPr="00E3471E" w:rsidRDefault="00447816" w:rsidP="00447816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Averages</w:t>
      </w:r>
    </w:p>
    <w:p w14:paraId="3D8D0ACD" w14:textId="77777777" w:rsidR="00447816" w:rsidRDefault="00C44AFD" w:rsidP="00447816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47816">
        <w:rPr>
          <w:rFonts w:ascii="Times New Roman" w:hAnsi="Times New Roman"/>
          <w:sz w:val="24"/>
          <w:szCs w:val="24"/>
        </w:rPr>
        <w:t>eport averages</w:t>
      </w:r>
      <w:r w:rsidR="00447816" w:rsidRPr="00AB4984">
        <w:rPr>
          <w:rFonts w:ascii="Times New Roman" w:hAnsi="Times New Roman"/>
          <w:sz w:val="24"/>
          <w:szCs w:val="24"/>
        </w:rPr>
        <w:t xml:space="preserve"> on </w:t>
      </w:r>
      <w:r w:rsidR="00447816">
        <w:rPr>
          <w:rFonts w:ascii="Times New Roman" w:hAnsi="Times New Roman"/>
          <w:sz w:val="24"/>
          <w:szCs w:val="24"/>
        </w:rPr>
        <w:t>ARF 748</w:t>
      </w:r>
      <w:r w:rsidR="00447816" w:rsidRPr="00D93938">
        <w:rPr>
          <w:rFonts w:ascii="Times New Roman" w:hAnsi="Times New Roman"/>
          <w:sz w:val="24"/>
          <w:szCs w:val="24"/>
        </w:rPr>
        <w:t>.0</w:t>
      </w:r>
      <w:r w:rsidR="00F501ED">
        <w:rPr>
          <w:rFonts w:ascii="Times New Roman" w:hAnsi="Times New Roman"/>
          <w:sz w:val="24"/>
          <w:szCs w:val="24"/>
        </w:rPr>
        <w:t>B</w:t>
      </w:r>
      <w:r w:rsidR="00447816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447816">
        <w:rPr>
          <w:rFonts w:ascii="Times New Roman" w:hAnsi="Times New Roman"/>
          <w:sz w:val="24"/>
          <w:szCs w:val="24"/>
        </w:rPr>
        <w:t xml:space="preserve">unscaled, </w:t>
      </w:r>
      <w:r w:rsidR="00447816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66E4417F" w14:textId="77777777" w:rsidR="00B879D7" w:rsidRPr="00044DA3" w:rsidRDefault="00B879D7" w:rsidP="00B879D7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Interest rates</w:t>
      </w:r>
    </w:p>
    <w:p w14:paraId="5DB19BF9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</w:t>
      </w:r>
      <w:r w:rsidRPr="0018365F">
        <w:rPr>
          <w:rFonts w:ascii="Times New Roman" w:hAnsi="Times New Roman"/>
          <w:sz w:val="24"/>
        </w:rPr>
        <w:t xml:space="preserve">are required to report contractual </w:t>
      </w:r>
      <w:r w:rsidRPr="008444E6">
        <w:rPr>
          <w:rFonts w:ascii="Times New Roman" w:hAnsi="Times New Roman"/>
          <w:b/>
          <w:i/>
          <w:sz w:val="24"/>
        </w:rPr>
        <w:t>interest rates</w:t>
      </w:r>
      <w:r w:rsidRPr="0018365F">
        <w:rPr>
          <w:rFonts w:ascii="Times New Roman" w:hAnsi="Times New Roman"/>
          <w:sz w:val="24"/>
        </w:rPr>
        <w:t xml:space="preserve">. </w:t>
      </w:r>
      <w:r w:rsidR="007D7B56">
        <w:rPr>
          <w:rFonts w:ascii="Times New Roman" w:hAnsi="Times New Roman"/>
          <w:sz w:val="24"/>
        </w:rPr>
        <w:t>Report t</w:t>
      </w:r>
      <w:r w:rsidRPr="004347C4">
        <w:rPr>
          <w:rFonts w:ascii="Times New Roman" w:hAnsi="Times New Roman"/>
          <w:sz w:val="24"/>
        </w:rPr>
        <w:t xml:space="preserve">hese contractual </w:t>
      </w:r>
      <w:r>
        <w:rPr>
          <w:rFonts w:ascii="Times New Roman" w:hAnsi="Times New Roman"/>
          <w:b/>
          <w:i/>
          <w:sz w:val="24"/>
          <w:szCs w:val="24"/>
        </w:rPr>
        <w:t>interest rates</w:t>
      </w:r>
      <w:r>
        <w:rPr>
          <w:rFonts w:ascii="Times New Roman" w:hAnsi="Times New Roman"/>
          <w:sz w:val="24"/>
        </w:rPr>
        <w:t xml:space="preserve"> </w:t>
      </w:r>
      <w:r w:rsidRPr="004347C4">
        <w:rPr>
          <w:rFonts w:ascii="Times New Roman" w:hAnsi="Times New Roman"/>
          <w:sz w:val="24"/>
        </w:rPr>
        <w:t xml:space="preserve">as </w:t>
      </w:r>
      <w:r>
        <w:rPr>
          <w:rFonts w:ascii="Times New Roman" w:hAnsi="Times New Roman"/>
          <w:sz w:val="24"/>
        </w:rPr>
        <w:t xml:space="preserve">an outright rate rather than a spread. For example, for a fixed-rate debt security, the contractual </w:t>
      </w:r>
      <w:r w:rsidRPr="008444E6">
        <w:rPr>
          <w:rFonts w:ascii="Times New Roman" w:hAnsi="Times New Roman"/>
          <w:b/>
          <w:i/>
          <w:sz w:val="24"/>
        </w:rPr>
        <w:t xml:space="preserve">interest rate </w:t>
      </w:r>
      <w:r>
        <w:rPr>
          <w:rFonts w:ascii="Times New Roman" w:hAnsi="Times New Roman"/>
          <w:sz w:val="24"/>
        </w:rPr>
        <w:t xml:space="preserve">would be the annualised coupon rate (or annualised implied </w:t>
      </w:r>
      <w:r w:rsidRPr="008444E6">
        <w:rPr>
          <w:rFonts w:ascii="Times New Roman" w:hAnsi="Times New Roman"/>
          <w:b/>
          <w:i/>
          <w:sz w:val="24"/>
        </w:rPr>
        <w:t>interest rate</w:t>
      </w:r>
      <w:r>
        <w:rPr>
          <w:rFonts w:ascii="Times New Roman" w:hAnsi="Times New Roman"/>
          <w:sz w:val="24"/>
        </w:rPr>
        <w:t xml:space="preserve"> in the case of a discount security). For a floating-rate debt security, the contractual </w:t>
      </w:r>
      <w:r w:rsidRPr="008444E6">
        <w:rPr>
          <w:rFonts w:ascii="Times New Roman" w:hAnsi="Times New Roman"/>
          <w:b/>
          <w:i/>
          <w:sz w:val="24"/>
        </w:rPr>
        <w:t>interest rate</w:t>
      </w:r>
      <w:r>
        <w:rPr>
          <w:rFonts w:ascii="Times New Roman" w:hAnsi="Times New Roman"/>
          <w:sz w:val="24"/>
        </w:rPr>
        <w:t xml:space="preserve"> would be the value of the floating benchmark rate </w:t>
      </w:r>
      <w:r w:rsidR="006A55CE">
        <w:rPr>
          <w:rFonts w:ascii="Times New Roman" w:hAnsi="Times New Roman"/>
          <w:sz w:val="24"/>
        </w:rPr>
        <w:t xml:space="preserve">as at the end of the reporting period </w:t>
      </w:r>
      <w:r>
        <w:rPr>
          <w:rFonts w:ascii="Times New Roman" w:hAnsi="Times New Roman"/>
          <w:sz w:val="24"/>
        </w:rPr>
        <w:t xml:space="preserve">plus the spread (again, annualised if required). </w:t>
      </w:r>
    </w:p>
    <w:p w14:paraId="01B97C72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43E7E4DA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</w:t>
      </w:r>
      <w:r w:rsidRPr="00743513">
        <w:rPr>
          <w:rFonts w:ascii="Times New Roman" w:hAnsi="Times New Roman"/>
          <w:b/>
          <w:i/>
          <w:sz w:val="24"/>
        </w:rPr>
        <w:t>debt securities</w:t>
      </w:r>
      <w:r>
        <w:rPr>
          <w:rFonts w:ascii="Times New Roman" w:hAnsi="Times New Roman"/>
          <w:sz w:val="24"/>
        </w:rPr>
        <w:t xml:space="preserve"> issued in foreign currency, </w:t>
      </w:r>
      <w:r w:rsidR="00F012FE">
        <w:rPr>
          <w:rFonts w:ascii="Times New Roman" w:hAnsi="Times New Roman"/>
          <w:sz w:val="24"/>
        </w:rPr>
        <w:t xml:space="preserve">do not convert </w:t>
      </w:r>
      <w:r>
        <w:rPr>
          <w:rFonts w:ascii="Times New Roman" w:hAnsi="Times New Roman"/>
          <w:sz w:val="24"/>
        </w:rPr>
        <w:t xml:space="preserve">the </w:t>
      </w:r>
      <w:r w:rsidRPr="008444E6">
        <w:rPr>
          <w:rFonts w:ascii="Times New Roman" w:hAnsi="Times New Roman"/>
          <w:b/>
          <w:i/>
          <w:sz w:val="24"/>
        </w:rPr>
        <w:t>interest rate</w:t>
      </w:r>
      <w:r>
        <w:rPr>
          <w:rFonts w:ascii="Times New Roman" w:hAnsi="Times New Roman"/>
          <w:sz w:val="24"/>
        </w:rPr>
        <w:t xml:space="preserve"> back to an implied AUD rate. </w:t>
      </w:r>
    </w:p>
    <w:p w14:paraId="324344F5" w14:textId="77777777" w:rsidR="00B879D7" w:rsidRPr="004347C4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59B9399A" w14:textId="77777777" w:rsidR="00B879D7" w:rsidRDefault="008634CE" w:rsidP="00B879D7">
      <w:pPr>
        <w:jc w:val="both"/>
        <w:rPr>
          <w:rFonts w:ascii="Times New Roman" w:hAnsi="Times New Roman"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 xml:space="preserve">Report </w:t>
      </w:r>
      <w:r w:rsidR="00D107AC">
        <w:rPr>
          <w:rFonts w:ascii="Times New Roman" w:hAnsi="Times New Roman"/>
          <w:b/>
          <w:bCs/>
          <w:i/>
          <w:sz w:val="24"/>
          <w:szCs w:val="24"/>
        </w:rPr>
        <w:t>i</w:t>
      </w:r>
      <w:r w:rsidR="00B879D7" w:rsidRPr="00162B96">
        <w:rPr>
          <w:rFonts w:ascii="Times New Roman" w:hAnsi="Times New Roman"/>
          <w:b/>
          <w:bCs/>
          <w:i/>
          <w:sz w:val="24"/>
          <w:szCs w:val="24"/>
        </w:rPr>
        <w:t>nterest rates</w:t>
      </w:r>
      <w:r w:rsidR="00B879D7">
        <w:rPr>
          <w:rFonts w:ascii="Times New Roman" w:hAnsi="Times New Roman"/>
          <w:bCs/>
          <w:sz w:val="24"/>
          <w:szCs w:val="24"/>
        </w:rPr>
        <w:t xml:space="preserve"> </w:t>
      </w:r>
      <w:r w:rsidR="00B879D7">
        <w:rPr>
          <w:rFonts w:ascii="Times New Roman" w:hAnsi="Times New Roman"/>
          <w:sz w:val="24"/>
          <w:szCs w:val="24"/>
        </w:rPr>
        <w:t>as an annualised percentage rate (on a 365 days per year basis) to two decimal places.</w:t>
      </w:r>
    </w:p>
    <w:p w14:paraId="31E3B78A" w14:textId="77777777" w:rsidR="00B879D7" w:rsidRPr="00CC5B69" w:rsidRDefault="00B879D7" w:rsidP="00B879D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80506DF" w14:textId="77777777" w:rsidR="00B879D7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 xml:space="preserve">definition for further guidance </w:t>
      </w:r>
      <w:r w:rsidRPr="002C71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ARS 701.0)</w:t>
      </w:r>
      <w:r>
        <w:rPr>
          <w:rFonts w:ascii="Times New Roman" w:hAnsi="Times New Roman"/>
          <w:sz w:val="24"/>
        </w:rPr>
        <w:t xml:space="preserve">. </w:t>
      </w:r>
    </w:p>
    <w:p w14:paraId="43E55567" w14:textId="77777777" w:rsidR="00B879D7" w:rsidRPr="003710F8" w:rsidRDefault="00B879D7" w:rsidP="00B879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00A39B1" w14:textId="77777777" w:rsidR="00B879D7" w:rsidRPr="00044DA3" w:rsidRDefault="00B879D7" w:rsidP="00B879D7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 of funds and margin</w:t>
      </w:r>
    </w:p>
    <w:p w14:paraId="33541D02" w14:textId="77777777" w:rsidR="00B879D7" w:rsidRDefault="008634CE" w:rsidP="00B879D7">
      <w:pPr>
        <w:jc w:val="both"/>
        <w:rPr>
          <w:rFonts w:ascii="Times New Roman" w:hAnsi="Times New Roman"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v</w:t>
      </w:r>
      <w:r w:rsidR="00B879D7" w:rsidRPr="00FB7E99">
        <w:rPr>
          <w:rFonts w:ascii="Times New Roman" w:hAnsi="Times New Roman"/>
          <w:b/>
          <w:bCs/>
          <w:i/>
          <w:sz w:val="24"/>
          <w:szCs w:val="24"/>
        </w:rPr>
        <w:t>alue of funds</w:t>
      </w:r>
      <w:r w:rsidR="00B879D7">
        <w:rPr>
          <w:rFonts w:ascii="Times New Roman" w:hAnsi="Times New Roman"/>
          <w:bCs/>
          <w:sz w:val="24"/>
          <w:szCs w:val="24"/>
        </w:rPr>
        <w:t xml:space="preserve"> and </w:t>
      </w:r>
      <w:r w:rsidR="00B879D7" w:rsidRPr="00FB7E99">
        <w:rPr>
          <w:rFonts w:ascii="Times New Roman" w:hAnsi="Times New Roman"/>
          <w:b/>
          <w:bCs/>
          <w:i/>
          <w:sz w:val="24"/>
          <w:szCs w:val="24"/>
        </w:rPr>
        <w:t>margin</w:t>
      </w:r>
      <w:r w:rsidR="00B879D7">
        <w:rPr>
          <w:rFonts w:ascii="Times New Roman" w:hAnsi="Times New Roman"/>
          <w:bCs/>
          <w:sz w:val="24"/>
          <w:szCs w:val="24"/>
        </w:rPr>
        <w:t xml:space="preserve"> items </w:t>
      </w:r>
      <w:r w:rsidR="00B879D7"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3CE9AA2C" w14:textId="77777777" w:rsidR="00B879D7" w:rsidRDefault="00B879D7" w:rsidP="00B879D7">
      <w:pPr>
        <w:jc w:val="both"/>
        <w:rPr>
          <w:rFonts w:ascii="Times New Roman" w:hAnsi="Times New Roman"/>
          <w:sz w:val="24"/>
          <w:szCs w:val="24"/>
        </w:rPr>
      </w:pPr>
    </w:p>
    <w:p w14:paraId="6B3228A8" w14:textId="77777777" w:rsidR="00B879D7" w:rsidRDefault="00B879D7" w:rsidP="00B879D7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14:paraId="7E4EAA97" w14:textId="77777777" w:rsidR="00B879D7" w:rsidRDefault="00B879D7" w:rsidP="00E13D5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748.0B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credit (liabilities).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>
        <w:rPr>
          <w:rFonts w:ascii="Times New Roman" w:hAnsi="Times New Roman"/>
          <w:sz w:val="24"/>
          <w:szCs w:val="24"/>
        </w:rPr>
        <w:t>treatment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2AF362E9" w14:textId="77777777" w:rsidR="005B68B6" w:rsidRPr="00AB4984" w:rsidRDefault="005B68B6" w:rsidP="00BC09F6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6264874" w14:textId="77777777" w:rsidR="005B68B6" w:rsidRDefault="005B68B6" w:rsidP="005B68B6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highlighted in </w:t>
      </w:r>
      <w:r>
        <w:rPr>
          <w:rFonts w:ascii="Times New Roman" w:hAnsi="Times New Roman"/>
          <w:b/>
          <w:i/>
          <w:sz w:val="24"/>
          <w:szCs w:val="24"/>
        </w:rPr>
        <w:t>bold italics</w:t>
      </w:r>
      <w:r>
        <w:rPr>
          <w:rFonts w:ascii="Times New Roman" w:hAnsi="Times New Roman"/>
          <w:sz w:val="24"/>
          <w:szCs w:val="24"/>
        </w:rPr>
        <w:t xml:space="preserve"> </w:t>
      </w:r>
      <w:r w:rsidR="001C3A30">
        <w:rPr>
          <w:rFonts w:ascii="Times New Roman" w:hAnsi="Times New Roman"/>
          <w:sz w:val="24"/>
          <w:szCs w:val="24"/>
        </w:rPr>
        <w:t>are defined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>
        <w:rPr>
          <w:rFonts w:ascii="Times New Roman" w:hAnsi="Times New Roman"/>
          <w:sz w:val="24"/>
          <w:szCs w:val="24"/>
        </w:rPr>
        <w:t>.</w:t>
      </w:r>
    </w:p>
    <w:p w14:paraId="15B672BE" w14:textId="77777777" w:rsidR="005B68B6" w:rsidRPr="00AB4984" w:rsidRDefault="005B68B6" w:rsidP="005B68B6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All derived fields in the form are shaded in grey are explained in words as a mathematical expression in these instructions.  </w:t>
      </w:r>
    </w:p>
    <w:p w14:paraId="135CAC62" w14:textId="77777777" w:rsidR="005B68B6" w:rsidRPr="00AB4984" w:rsidRDefault="005B68B6" w:rsidP="005B68B6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8634CE">
        <w:rPr>
          <w:rFonts w:ascii="Times New Roman" w:hAnsi="Times New Roman"/>
          <w:sz w:val="24"/>
          <w:szCs w:val="24"/>
        </w:rPr>
        <w:t>must</w:t>
      </w:r>
      <w:r w:rsidR="008634CE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>not be taken as an exhaustive list of it</w:t>
      </w:r>
      <w:r>
        <w:rPr>
          <w:rFonts w:ascii="Times New Roman" w:hAnsi="Times New Roman"/>
          <w:sz w:val="24"/>
          <w:szCs w:val="24"/>
        </w:rPr>
        <w:t>ems to be included or excluded.</w:t>
      </w:r>
      <w:r w:rsidRPr="00AB4984">
        <w:rPr>
          <w:rFonts w:ascii="Times New Roman" w:hAnsi="Times New Roman"/>
          <w:i/>
          <w:sz w:val="24"/>
          <w:szCs w:val="24"/>
        </w:rPr>
        <w:t xml:space="preserve">    </w:t>
      </w:r>
    </w:p>
    <w:p w14:paraId="654DD868" w14:textId="77777777" w:rsidR="005B68B6" w:rsidRPr="00AB4984" w:rsidRDefault="005B68B6" w:rsidP="00BC09F6">
      <w:pPr>
        <w:keepNext/>
        <w:keepLines/>
        <w:numPr>
          <w:ilvl w:val="0"/>
          <w:numId w:val="4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Outstanding debt securities</w:t>
      </w:r>
    </w:p>
    <w:p w14:paraId="7673FF72" w14:textId="77777777" w:rsidR="005B68B6" w:rsidRPr="00BC09F6" w:rsidRDefault="005B68B6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collects information on the stock of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>
        <w:rPr>
          <w:rFonts w:ascii="Times New Roman" w:hAnsi="Times New Roman"/>
          <w:bCs/>
          <w:sz w:val="24"/>
          <w:szCs w:val="24"/>
        </w:rPr>
        <w:t xml:space="preserve">issued by </w:t>
      </w:r>
      <w:r>
        <w:rPr>
          <w:rFonts w:ascii="Times New Roman" w:hAnsi="Times New Roman"/>
          <w:b/>
          <w:bCs/>
          <w:i/>
          <w:sz w:val="24"/>
          <w:szCs w:val="24"/>
        </w:rPr>
        <w:t>original term</w:t>
      </w:r>
      <w:r w:rsidRPr="00C07B1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type of security, currency type and </w:t>
      </w:r>
      <w:r w:rsidRPr="008B2CC7">
        <w:rPr>
          <w:rFonts w:ascii="Times New Roman" w:hAnsi="Times New Roman"/>
          <w:b/>
          <w:bCs/>
          <w:i/>
          <w:sz w:val="24"/>
          <w:szCs w:val="24"/>
        </w:rPr>
        <w:t>interest rate</w:t>
      </w:r>
      <w:r>
        <w:rPr>
          <w:rFonts w:ascii="Times New Roman" w:hAnsi="Times New Roman"/>
          <w:bCs/>
          <w:sz w:val="24"/>
          <w:szCs w:val="24"/>
        </w:rPr>
        <w:t xml:space="preserve"> type. </w:t>
      </w:r>
    </w:p>
    <w:p w14:paraId="5B1BA74E" w14:textId="77777777" w:rsidR="005B68B6" w:rsidRPr="00AB4984" w:rsidRDefault="005B68B6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D45BCD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 </w:t>
      </w:r>
    </w:p>
    <w:p w14:paraId="4EEE54F2" w14:textId="77777777" w:rsidR="005B68B6" w:rsidRDefault="008634CE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Only 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5B68B6">
        <w:rPr>
          <w:rFonts w:ascii="Times New Roman" w:hAnsi="Times New Roman"/>
          <w:bCs/>
          <w:sz w:val="24"/>
          <w:szCs w:val="24"/>
        </w:rPr>
        <w:t xml:space="preserve">with an 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5B68B6">
        <w:rPr>
          <w:rFonts w:ascii="Times New Roman" w:hAnsi="Times New Roman"/>
          <w:bCs/>
          <w:sz w:val="24"/>
          <w:szCs w:val="24"/>
        </w:rPr>
        <w:t>of 1 year or less (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>short-term</w:t>
      </w:r>
      <w:r w:rsidR="005B68B6">
        <w:rPr>
          <w:rFonts w:ascii="Times New Roman" w:hAnsi="Times New Roman"/>
          <w:bCs/>
          <w:sz w:val="24"/>
          <w:szCs w:val="24"/>
        </w:rPr>
        <w:t>) in items 1.1</w:t>
      </w:r>
      <w:r w:rsidR="00E92870">
        <w:rPr>
          <w:rFonts w:ascii="Times New Roman" w:hAnsi="Times New Roman"/>
          <w:bCs/>
          <w:sz w:val="24"/>
          <w:szCs w:val="24"/>
        </w:rPr>
        <w:t>,</w:t>
      </w:r>
      <w:r w:rsidR="005B68B6">
        <w:rPr>
          <w:rFonts w:ascii="Times New Roman" w:hAnsi="Times New Roman"/>
          <w:bCs/>
          <w:sz w:val="24"/>
          <w:szCs w:val="24"/>
        </w:rPr>
        <w:t xml:space="preserve"> 1.3</w:t>
      </w:r>
      <w:r w:rsidR="00E92870" w:rsidRPr="00E92870">
        <w:rPr>
          <w:rFonts w:ascii="Times New Roman" w:hAnsi="Times New Roman"/>
          <w:bCs/>
          <w:sz w:val="24"/>
          <w:szCs w:val="24"/>
        </w:rPr>
        <w:t xml:space="preserve"> </w:t>
      </w:r>
      <w:r w:rsidR="00E92870">
        <w:rPr>
          <w:rFonts w:ascii="Times New Roman" w:hAnsi="Times New Roman"/>
          <w:bCs/>
          <w:sz w:val="24"/>
          <w:szCs w:val="24"/>
        </w:rPr>
        <w:t>and 1.4 as relevant</w:t>
      </w:r>
      <w:r w:rsidR="005B68B6">
        <w:rPr>
          <w:rFonts w:ascii="Times New Roman" w:hAnsi="Times New Roman"/>
          <w:bCs/>
          <w:sz w:val="24"/>
          <w:szCs w:val="24"/>
        </w:rPr>
        <w:t xml:space="preserve">.  </w:t>
      </w:r>
    </w:p>
    <w:p w14:paraId="283D9A30" w14:textId="77777777" w:rsidR="005B68B6" w:rsidRDefault="008634CE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Only 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d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5B68B6">
        <w:rPr>
          <w:rFonts w:ascii="Times New Roman" w:hAnsi="Times New Roman"/>
          <w:bCs/>
          <w:sz w:val="24"/>
          <w:szCs w:val="24"/>
        </w:rPr>
        <w:t xml:space="preserve">with an 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5B68B6">
        <w:rPr>
          <w:rFonts w:ascii="Times New Roman" w:hAnsi="Times New Roman"/>
          <w:bCs/>
          <w:sz w:val="24"/>
          <w:szCs w:val="24"/>
        </w:rPr>
        <w:t>of more than 1 year (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>long-term</w:t>
      </w:r>
      <w:r w:rsidR="005B68B6">
        <w:rPr>
          <w:rFonts w:ascii="Times New Roman" w:hAnsi="Times New Roman"/>
          <w:bCs/>
          <w:sz w:val="24"/>
          <w:szCs w:val="24"/>
        </w:rPr>
        <w:t>) in items 1.2</w:t>
      </w:r>
      <w:r w:rsidR="00E92870">
        <w:rPr>
          <w:rFonts w:ascii="Times New Roman" w:hAnsi="Times New Roman"/>
          <w:bCs/>
          <w:sz w:val="24"/>
          <w:szCs w:val="24"/>
        </w:rPr>
        <w:t>,</w:t>
      </w:r>
      <w:r w:rsidR="005B68B6">
        <w:rPr>
          <w:rFonts w:ascii="Times New Roman" w:hAnsi="Times New Roman"/>
          <w:bCs/>
          <w:sz w:val="24"/>
          <w:szCs w:val="24"/>
        </w:rPr>
        <w:t xml:space="preserve"> 1.3</w:t>
      </w:r>
      <w:r w:rsidR="00E92870" w:rsidRPr="00E92870">
        <w:rPr>
          <w:rFonts w:ascii="Times New Roman" w:hAnsi="Times New Roman"/>
          <w:bCs/>
          <w:sz w:val="24"/>
          <w:szCs w:val="24"/>
        </w:rPr>
        <w:t xml:space="preserve"> </w:t>
      </w:r>
      <w:r w:rsidR="00E92870">
        <w:rPr>
          <w:rFonts w:ascii="Times New Roman" w:hAnsi="Times New Roman"/>
          <w:bCs/>
          <w:sz w:val="24"/>
          <w:szCs w:val="24"/>
        </w:rPr>
        <w:t>and 1.4 as relevant</w:t>
      </w:r>
      <w:r w:rsidR="005B68B6">
        <w:rPr>
          <w:rFonts w:ascii="Times New Roman" w:hAnsi="Times New Roman"/>
          <w:bCs/>
          <w:sz w:val="24"/>
          <w:szCs w:val="24"/>
        </w:rPr>
        <w:t xml:space="preserve">.  </w:t>
      </w:r>
    </w:p>
    <w:p w14:paraId="5E50E7D8" w14:textId="77777777" w:rsidR="005B68B6" w:rsidRDefault="005B68B6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For item</w:t>
      </w:r>
      <w:r w:rsidR="001A533A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1</w:t>
      </w:r>
      <w:r w:rsidR="001A533A">
        <w:rPr>
          <w:rFonts w:ascii="Times New Roman" w:hAnsi="Times New Roman"/>
          <w:bCs/>
          <w:sz w:val="24"/>
          <w:szCs w:val="24"/>
        </w:rPr>
        <w:t>.2 and 1.3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0C4C6A">
        <w:rPr>
          <w:rFonts w:ascii="Times New Roman" w:hAnsi="Times New Roman"/>
          <w:bCs/>
          <w:sz w:val="24"/>
          <w:szCs w:val="24"/>
        </w:rPr>
        <w:t xml:space="preserve">calculate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securities treated as liabilities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C4C6A">
        <w:rPr>
          <w:rFonts w:ascii="Times New Roman" w:hAnsi="Times New Roman"/>
          <w:bCs/>
          <w:sz w:val="24"/>
          <w:szCs w:val="24"/>
        </w:rPr>
        <w:t>using</w:t>
      </w:r>
      <w:r>
        <w:rPr>
          <w:rFonts w:ascii="Times New Roman" w:hAnsi="Times New Roman"/>
          <w:bCs/>
          <w:sz w:val="24"/>
          <w:szCs w:val="24"/>
        </w:rPr>
        <w:t xml:space="preserve"> the period between issuance and the next call date. </w:t>
      </w:r>
      <w:r w:rsidR="000C4C6A">
        <w:rPr>
          <w:rFonts w:ascii="Times New Roman" w:hAnsi="Times New Roman"/>
          <w:bCs/>
          <w:sz w:val="24"/>
          <w:szCs w:val="24"/>
        </w:rPr>
        <w:t>Calculate t</w:t>
      </w:r>
      <w:r>
        <w:rPr>
          <w:rFonts w:ascii="Times New Roman" w:hAnsi="Times New Roman"/>
          <w:bCs/>
          <w:sz w:val="24"/>
          <w:szCs w:val="24"/>
        </w:rPr>
        <w:t xml:space="preserve">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residual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securities treated as liabilities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C4C6A">
        <w:rPr>
          <w:rFonts w:ascii="Times New Roman" w:hAnsi="Times New Roman"/>
          <w:bCs/>
          <w:sz w:val="24"/>
          <w:szCs w:val="24"/>
        </w:rPr>
        <w:t>using</w:t>
      </w:r>
      <w:r>
        <w:rPr>
          <w:rFonts w:ascii="Times New Roman" w:hAnsi="Times New Roman"/>
          <w:bCs/>
          <w:sz w:val="24"/>
          <w:szCs w:val="24"/>
        </w:rPr>
        <w:t xml:space="preserve"> the next call date.  </w:t>
      </w:r>
    </w:p>
    <w:p w14:paraId="60DB4373" w14:textId="77777777" w:rsidR="005B68B6" w:rsidRPr="00BC09F6" w:rsidRDefault="005B68B6" w:rsidP="00BC09F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>
        <w:rPr>
          <w:rFonts w:ascii="Times New Roman" w:hAnsi="Times New Roman"/>
          <w:bCs/>
          <w:sz w:val="24"/>
          <w:szCs w:val="24"/>
        </w:rPr>
        <w:t xml:space="preserve">held by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C07B1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5B68B6" w14:paraId="430A0B21" w14:textId="77777777" w:rsidTr="00237783">
        <w:tc>
          <w:tcPr>
            <w:tcW w:w="1701" w:type="dxa"/>
            <w:shd w:val="clear" w:color="auto" w:fill="auto"/>
          </w:tcPr>
          <w:p w14:paraId="56B787E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59E50BF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the type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14:paraId="3BBAAD4C" w14:textId="77777777" w:rsidTr="00237783">
        <w:tc>
          <w:tcPr>
            <w:tcW w:w="1701" w:type="dxa"/>
            <w:shd w:val="clear" w:color="auto" w:fill="auto"/>
          </w:tcPr>
          <w:p w14:paraId="7359D47E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5839C801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currency type of the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14:paraId="475C7267" w14:textId="77777777" w:rsidTr="00237783">
        <w:tc>
          <w:tcPr>
            <w:tcW w:w="1701" w:type="dxa"/>
            <w:shd w:val="clear" w:color="auto" w:fill="auto"/>
          </w:tcPr>
          <w:p w14:paraId="03971BC6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5711224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8B2CC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type of the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1.2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:rsidRPr="00957688" w14:paraId="2E3EBFD4" w14:textId="77777777" w:rsidTr="00237783">
        <w:tc>
          <w:tcPr>
            <w:tcW w:w="1701" w:type="dxa"/>
            <w:shd w:val="clear" w:color="auto" w:fill="auto"/>
          </w:tcPr>
          <w:p w14:paraId="409DC23E" w14:textId="77777777" w:rsidR="005B68B6" w:rsidRPr="0056529F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29F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7F31A2C8" w14:textId="77777777" w:rsidR="005B68B6" w:rsidRPr="0056529F" w:rsidRDefault="005B68B6" w:rsidP="000D6E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29F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56529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56529F">
              <w:rPr>
                <w:rFonts w:ascii="Times New Roman" w:hAnsi="Times New Roman"/>
                <w:bCs/>
                <w:sz w:val="24"/>
                <w:szCs w:val="24"/>
              </w:rPr>
              <w:t xml:space="preserve"> issued. </w:t>
            </w:r>
          </w:p>
        </w:tc>
      </w:tr>
      <w:tr w:rsidR="005B68B6" w14:paraId="1606104A" w14:textId="77777777" w:rsidTr="00237783">
        <w:tc>
          <w:tcPr>
            <w:tcW w:w="1701" w:type="dxa"/>
            <w:shd w:val="clear" w:color="auto" w:fill="auto"/>
          </w:tcPr>
          <w:p w14:paraId="3851F485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3B1E5740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issue.  </w:t>
            </w:r>
          </w:p>
        </w:tc>
      </w:tr>
      <w:tr w:rsidR="005B68B6" w14:paraId="1A49255C" w14:textId="77777777" w:rsidTr="00237783">
        <w:tc>
          <w:tcPr>
            <w:tcW w:w="1701" w:type="dxa"/>
            <w:shd w:val="clear" w:color="auto" w:fill="auto"/>
          </w:tcPr>
          <w:p w14:paraId="01AB98CA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2F112FD0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435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issued.  </w:t>
            </w:r>
          </w:p>
          <w:p w14:paraId="4163FB68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To calculate and report this item, express each tenor as the number of days from issuance to maturity/365 days.</w:t>
            </w:r>
          </w:p>
          <w:p w14:paraId="33B0A225" w14:textId="77777777" w:rsidR="005B68B6" w:rsidRPr="005826CC" w:rsidRDefault="005B68B6" w:rsidP="00447816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sz w:val="24"/>
                <w:szCs w:val="24"/>
              </w:rPr>
              <w:t>column 6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 inclusive </w:t>
            </w:r>
            <w:r>
              <w:rPr>
                <w:rFonts w:ascii="Times New Roman" w:hAnsi="Times New Roman"/>
                <w:sz w:val="24"/>
                <w:szCs w:val="24"/>
              </w:rPr>
              <w:t>as a number</w:t>
            </w:r>
            <w:r w:rsidR="00447816">
              <w:rPr>
                <w:rFonts w:ascii="Times New Roman" w:hAnsi="Times New Roman"/>
                <w:sz w:val="24"/>
                <w:szCs w:val="24"/>
              </w:rPr>
              <w:t xml:space="preserve"> to 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68B6" w14:paraId="263F51DA" w14:textId="77777777" w:rsidTr="00237783">
        <w:tc>
          <w:tcPr>
            <w:tcW w:w="1701" w:type="dxa"/>
            <w:shd w:val="clear" w:color="auto" w:fill="auto"/>
          </w:tcPr>
          <w:p w14:paraId="032AEB9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shd w:val="clear" w:color="auto" w:fill="auto"/>
          </w:tcPr>
          <w:p w14:paraId="209C463D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olumn 4, report the value of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1 year or less. </w:t>
            </w:r>
          </w:p>
        </w:tc>
      </w:tr>
      <w:tr w:rsidR="005B68B6" w14:paraId="6531FD44" w14:textId="77777777" w:rsidTr="00237783">
        <w:tc>
          <w:tcPr>
            <w:tcW w:w="1701" w:type="dxa"/>
            <w:shd w:val="clear" w:color="auto" w:fill="auto"/>
          </w:tcPr>
          <w:p w14:paraId="6633F1C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shd w:val="clear" w:color="auto" w:fill="auto"/>
          </w:tcPr>
          <w:p w14:paraId="71D0755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that have a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maturity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of 1 year or less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reported in column 7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14:paraId="49CE0D51" w14:textId="77777777" w:rsidR="005B68B6" w:rsidRDefault="005B68B6" w:rsidP="00BC09F6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7234"/>
      </w:tblGrid>
      <w:tr w:rsidR="005B68B6" w:rsidRPr="005826CC" w14:paraId="0EA1D6A8" w14:textId="77777777" w:rsidTr="00237783">
        <w:tc>
          <w:tcPr>
            <w:tcW w:w="1701" w:type="dxa"/>
            <w:shd w:val="clear" w:color="auto" w:fill="auto"/>
          </w:tcPr>
          <w:p w14:paraId="00E1C0A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1.1</w:t>
            </w:r>
          </w:p>
        </w:tc>
        <w:tc>
          <w:tcPr>
            <w:tcW w:w="7371" w:type="dxa"/>
            <w:shd w:val="clear" w:color="auto" w:fill="auto"/>
          </w:tcPr>
          <w:p w14:paraId="6FA9AE65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issue for each combination of security type, currency type and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5B945B11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657682A6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ills of exchange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E7F1497" w14:textId="77777777" w:rsidR="005B68B6" w:rsidRPr="00C07594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</w:p>
          <w:p w14:paraId="3C45A91E" w14:textId="77777777" w:rsidR="005B68B6" w:rsidRPr="00BC09F6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ny other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securities that are not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This will include any short-term debt security liabilities listed on </w:t>
            </w:r>
            <w:r w:rsidRPr="00DB7BF3">
              <w:rPr>
                <w:rFonts w:ascii="Times New Roman" w:hAnsi="Times New Roman"/>
                <w:i/>
                <w:sz w:val="24"/>
                <w:szCs w:val="24"/>
              </w:rPr>
              <w:t xml:space="preserve">Reporting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Form ARF 720.6</w:t>
            </w:r>
            <w:r w:rsidRPr="00957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ABS/RBA Securities on Issue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>ARF 720.6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C0759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Pr="00C075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C075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775A995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57F7901F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4F60CAAE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4F4C51BF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EUR; and </w:t>
            </w:r>
          </w:p>
          <w:p w14:paraId="3DE8F2BD" w14:textId="77777777" w:rsidR="005B68B6" w:rsidRPr="00BC09F6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2CB51B25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A35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 are:</w:t>
            </w:r>
          </w:p>
          <w:p w14:paraId="3ADF3627" w14:textId="77777777" w:rsidR="005B68B6" w:rsidRPr="005826CC" w:rsidRDefault="005B68B6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202D5C99" w14:textId="77777777" w:rsidR="005B68B6" w:rsidRPr="0056529F" w:rsidRDefault="005B68B6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Pr="00C07B10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074618AD" w14:textId="77777777" w:rsidR="00414DF1" w:rsidRDefault="00414DF1" w:rsidP="00414DF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The total value of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reported in item 1.</w:t>
            </w:r>
            <w:r w:rsidR="00EF21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4) must be equal to the sum of: </w:t>
            </w:r>
          </w:p>
          <w:p w14:paraId="272D5614" w14:textId="77777777" w:rsidR="00414DF1" w:rsidRPr="0043754E" w:rsidRDefault="00414DF1" w:rsidP="00414DF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75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16.2 (column 1) on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Reporting Form ARF 720.0A ABS/RBA Statement of Financial Position (</w:t>
            </w:r>
            <w:r w:rsidR="00416037">
              <w:rPr>
                <w:rFonts w:ascii="Times New Roman" w:hAnsi="Times New Roman"/>
                <w:bCs/>
                <w:i/>
                <w:sz w:val="24"/>
                <w:szCs w:val="24"/>
              </w:rPr>
              <w:t>Standard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(ARF 720.0A); and </w:t>
            </w:r>
          </w:p>
          <w:p w14:paraId="114BFDB5" w14:textId="77777777" w:rsidR="00414DF1" w:rsidRDefault="00414DF1" w:rsidP="00414DF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3.1.3.1 (column 1) on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Reporting Form ABS/RBA Intra-group Assets and Liabilities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(ARF 720.3)  </w:t>
            </w:r>
          </w:p>
          <w:p w14:paraId="2B50C453" w14:textId="77777777" w:rsidR="00414DF1" w:rsidRPr="0043754E" w:rsidRDefault="00414DF1" w:rsidP="00414DF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12D5">
              <w:rPr>
                <w:rFonts w:ascii="Times New Roman" w:hAnsi="Times New Roman"/>
                <w:bCs/>
                <w:sz w:val="24"/>
                <w:szCs w:val="24"/>
              </w:rPr>
              <w:t xml:space="preserve">less: </w:t>
            </w:r>
          </w:p>
          <w:p w14:paraId="54886723" w14:textId="77777777" w:rsidR="00414DF1" w:rsidRDefault="00414DF1" w:rsidP="00414DF1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greater than 12 months reported in 3.1.3.1.1 (column 1) on the ARF 720.3</w:t>
            </w:r>
          </w:p>
          <w:p w14:paraId="0FE99265" w14:textId="77777777" w:rsidR="00414DF1" w:rsidRPr="00BC09F6" w:rsidRDefault="00414DF1" w:rsidP="0056529F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B68B6" w:rsidRPr="005826CC" w14:paraId="345132CD" w14:textId="77777777" w:rsidTr="00237783">
        <w:tc>
          <w:tcPr>
            <w:tcW w:w="1701" w:type="dxa"/>
            <w:shd w:val="clear" w:color="auto" w:fill="auto"/>
          </w:tcPr>
          <w:p w14:paraId="71B493B7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1.2</w:t>
            </w:r>
          </w:p>
        </w:tc>
        <w:tc>
          <w:tcPr>
            <w:tcW w:w="7371" w:type="dxa"/>
            <w:shd w:val="clear" w:color="auto" w:fill="auto"/>
          </w:tcPr>
          <w:p w14:paraId="3793C586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issue for each combination of security type, currency type and </w:t>
            </w:r>
            <w:r w:rsidRPr="00AA35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3B0D6AD7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0CC886B0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03E3B37B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overed bonds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169293C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enior unsecured debt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5FBB70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additional Tier 1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5A68CF4" w14:textId="77777777" w:rsidR="005B68B6" w:rsidRPr="005826CC" w:rsidRDefault="00E92870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5B68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ier 2</w:t>
            </w:r>
            <w:r w:rsidR="005B68B6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5B68B6" w:rsidRPr="005826C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5B68B6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B68B6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717A619A" w14:textId="77777777" w:rsidR="005B68B6" w:rsidRPr="00E13D5A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any other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hybrid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treated as liabilities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subordinated debt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not reported above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7EFF3F89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21356EDF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19EB1D7B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6BD6C18F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EUR; and </w:t>
            </w:r>
          </w:p>
          <w:p w14:paraId="28CC8EE6" w14:textId="77777777" w:rsidR="005B68B6" w:rsidRPr="00E13D5A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4A92E273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 are:</w:t>
            </w:r>
          </w:p>
          <w:p w14:paraId="000627E7" w14:textId="77777777" w:rsidR="005B68B6" w:rsidRPr="005826CC" w:rsidRDefault="005B68B6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07357F65" w14:textId="77777777" w:rsidR="005B68B6" w:rsidRPr="0056529F" w:rsidRDefault="005B68B6" w:rsidP="00AD7FF7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2A64FB31" w14:textId="77777777" w:rsidR="00414DF1" w:rsidRDefault="00414DF1" w:rsidP="00414DF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value of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 1.2 (column 4) must equal the sum of: </w:t>
            </w:r>
          </w:p>
          <w:p w14:paraId="7F056274" w14:textId="77777777" w:rsidR="00414DF1" w:rsidRPr="00301586" w:rsidRDefault="00414DF1" w:rsidP="00414DF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3015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16.2 (column 2) on the ARF 720.0A; and </w:t>
            </w:r>
          </w:p>
          <w:p w14:paraId="0C9EFA19" w14:textId="77777777" w:rsidR="00414DF1" w:rsidRDefault="00414DF1" w:rsidP="00414DF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greater than 12 months reported in item 3.1.3.1.1 (column 1) on the ARF 720.3.  </w:t>
            </w:r>
          </w:p>
          <w:p w14:paraId="49ED5198" w14:textId="77777777" w:rsidR="00414DF1" w:rsidRPr="0043754E" w:rsidRDefault="00414DF1" w:rsidP="00414DF1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maturing in 12 months or</w:t>
            </w: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 less reported in item 1.2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7) must</w:t>
            </w:r>
            <w:r w:rsidRPr="0043754E">
              <w:rPr>
                <w:rFonts w:ascii="Times New Roman" w:hAnsi="Times New Roman"/>
                <w:bCs/>
                <w:sz w:val="24"/>
                <w:szCs w:val="24"/>
              </w:rPr>
              <w:t xml:space="preserve"> equal the sum of: </w:t>
            </w:r>
          </w:p>
          <w:p w14:paraId="30601D1F" w14:textId="77777777" w:rsidR="00414DF1" w:rsidRPr="00301586" w:rsidRDefault="00414DF1" w:rsidP="00414DF1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</w:t>
            </w:r>
            <w:r w:rsidRPr="0030158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reported in item 16.2 (column 3) on the ARF 720.0A; and </w:t>
            </w:r>
          </w:p>
          <w:p w14:paraId="7249ED20" w14:textId="77777777" w:rsidR="00414DF1" w:rsidRDefault="00414DF1" w:rsidP="0056529F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with an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greater than 12 months maturing in 12 months or less reported in item 3.1.3.1.1.1 (column 1) on the ARF 720.3</w:t>
            </w:r>
          </w:p>
          <w:p w14:paraId="191ACDAD" w14:textId="77777777" w:rsidR="00414DF1" w:rsidRPr="00414DF1" w:rsidRDefault="00414DF1" w:rsidP="0056529F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DF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</w:tc>
      </w:tr>
      <w:tr w:rsidR="005B68B6" w:rsidRPr="005826CC" w14:paraId="79333330" w14:textId="77777777" w:rsidTr="00237783">
        <w:tc>
          <w:tcPr>
            <w:tcW w:w="1701" w:type="dxa"/>
            <w:shd w:val="clear" w:color="auto" w:fill="auto"/>
          </w:tcPr>
          <w:p w14:paraId="2A16AADB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1.3</w:t>
            </w:r>
          </w:p>
        </w:tc>
        <w:tc>
          <w:tcPr>
            <w:tcW w:w="7371" w:type="dxa"/>
            <w:shd w:val="clear" w:color="auto" w:fill="auto"/>
          </w:tcPr>
          <w:p w14:paraId="42A558DE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outstanding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5C4F1729" w14:textId="77777777" w:rsidR="00E92870" w:rsidRDefault="00E9287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Item 1.3 is a derived item, with the exception of column 6. </w:t>
            </w:r>
          </w:p>
          <w:p w14:paraId="613869EB" w14:textId="77777777" w:rsidR="00E92870" w:rsidRDefault="00E9287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</w:t>
            </w:r>
            <w:r w:rsidRPr="003759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on issue in item 1.3 (column 4) as the sum of item 1.1 (column 4) and</w:t>
            </w:r>
            <w:r w:rsidR="00FA2A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4).</w:t>
            </w:r>
          </w:p>
          <w:p w14:paraId="4C443709" w14:textId="77777777" w:rsidR="00E92870" w:rsidRDefault="00E9287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issue in item 1.3 (column 5)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 1.1 (column 5) and</w:t>
            </w:r>
            <w:r w:rsidR="00FA2A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5).</w:t>
            </w:r>
          </w:p>
          <w:p w14:paraId="700025DD" w14:textId="77777777" w:rsidR="00E92870" w:rsidRDefault="00E9287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maturing in 12 months or less in item 1.3 (column 7) as the sum of</w:t>
            </w:r>
            <w:r w:rsidR="00FA2A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1.1 (column 4) and</w:t>
            </w:r>
            <w:r w:rsidR="00FA2A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7).</w:t>
            </w:r>
          </w:p>
          <w:p w14:paraId="50B98812" w14:textId="77777777" w:rsidR="005B68B6" w:rsidRPr="00E92870" w:rsidRDefault="00E92870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in item 1.3 (column 8)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 1.1 (column 5) and</w:t>
            </w:r>
            <w:r w:rsidR="00FA2A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 (column 8).</w:t>
            </w:r>
          </w:p>
          <w:p w14:paraId="78A5ECE2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>(column 4)</w:t>
            </w:r>
            <w:r w:rsidR="00E92870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2ABF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A2ABF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sum of:</w:t>
            </w:r>
          </w:p>
          <w:p w14:paraId="107D8BD9" w14:textId="77777777" w:rsidR="005B68B6" w:rsidRDefault="005B68B6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 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 16.2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92870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Reporting Form ARF 720.0A ABS/RBA Statement of Financial Position (</w:t>
            </w:r>
            <w:r w:rsidR="00416037">
              <w:rPr>
                <w:rFonts w:ascii="Times New Roman" w:hAnsi="Times New Roman"/>
                <w:i/>
                <w:sz w:val="24"/>
                <w:szCs w:val="24"/>
              </w:rPr>
              <w:t>Standard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ARF 720.0A); and</w:t>
            </w:r>
          </w:p>
          <w:p w14:paraId="3B6AAD1E" w14:textId="77777777" w:rsidR="005B68B6" w:rsidRDefault="005B68B6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 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 16.2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E92870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on ARF 720.0A; and</w:t>
            </w:r>
          </w:p>
          <w:p w14:paraId="068034F7" w14:textId="77777777" w:rsidR="005B68B6" w:rsidRDefault="005B68B6" w:rsidP="00AD7FF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3.1.3.1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92870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the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Reporting Form ARF 720.3 ABS/RBA Intra-group Assets and Liabilities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>ARF 720.3)</w:t>
            </w:r>
          </w:p>
          <w:p w14:paraId="7F7C8BC4" w14:textId="77777777" w:rsidR="00DC3591" w:rsidRPr="00BC09F6" w:rsidRDefault="00DC3591" w:rsidP="00DC35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  <w:p w14:paraId="680AEC91" w14:textId="77777777" w:rsidR="005B68B6" w:rsidRPr="000C62DB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outstanding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maturing in 12 months or less reported in (column 7)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item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2ABF">
              <w:rPr>
                <w:rFonts w:ascii="Times New Roman" w:hAnsi="Times New Roman"/>
                <w:bCs/>
                <w:sz w:val="24"/>
                <w:szCs w:val="24"/>
              </w:rPr>
              <w:t>must</w:t>
            </w:r>
            <w:r w:rsidR="00FA2ABF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also </w:t>
            </w:r>
            <w:r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equal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the sum of:</w:t>
            </w:r>
          </w:p>
          <w:p w14:paraId="06225504" w14:textId="77777777" w:rsidR="000C62DB" w:rsidRPr="000C62DB" w:rsidRDefault="000C62DB" w:rsidP="000C62DB">
            <w:pPr>
              <w:pStyle w:val="ListBulle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2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debt securities </w:t>
            </w:r>
            <w:r w:rsidRPr="000C62DB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0C62D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eported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in item 16.2 (column 1) on ARF </w:t>
            </w:r>
            <w:r w:rsidRPr="000C62D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720.0A;</w:t>
            </w:r>
          </w:p>
          <w:p w14:paraId="6E2421DD" w14:textId="77777777" w:rsidR="000C62DB" w:rsidRDefault="005B68B6" w:rsidP="000C62DB">
            <w:pPr>
              <w:pStyle w:val="ListBulle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2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 debt securities</w:t>
            </w:r>
            <w:r w:rsidRPr="000C62DB">
              <w:rPr>
                <w:rFonts w:ascii="Times New Roman" w:hAnsi="Times New Roman"/>
                <w:bCs/>
                <w:sz w:val="24"/>
                <w:szCs w:val="24"/>
              </w:rPr>
              <w:t xml:space="preserve"> maturing in 12 months or less reported in item 16.2 </w:t>
            </w:r>
            <w:r w:rsidR="00E92870" w:rsidRPr="000C62DB">
              <w:rPr>
                <w:rFonts w:ascii="Times New Roman" w:hAnsi="Times New Roman"/>
                <w:bCs/>
                <w:sz w:val="24"/>
                <w:szCs w:val="24"/>
              </w:rPr>
              <w:t xml:space="preserve">(column 3) </w:t>
            </w:r>
            <w:r w:rsidRPr="000C62DB">
              <w:rPr>
                <w:rFonts w:ascii="Times New Roman" w:hAnsi="Times New Roman"/>
                <w:bCs/>
                <w:sz w:val="24"/>
                <w:szCs w:val="24"/>
              </w:rPr>
              <w:t xml:space="preserve">on ARF 720.0A; </w:t>
            </w:r>
          </w:p>
          <w:p w14:paraId="7B3409F3" w14:textId="77777777" w:rsidR="005B68B6" w:rsidRPr="000C62DB" w:rsidRDefault="000C62DB" w:rsidP="000C62DB">
            <w:pPr>
              <w:pStyle w:val="ListBulle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2DB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0C62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C62DB">
              <w:rPr>
                <w:rFonts w:ascii="Times New Roman" w:hAnsi="Times New Roman"/>
                <w:bCs/>
                <w:sz w:val="24"/>
                <w:szCs w:val="24"/>
              </w:rPr>
              <w:t xml:space="preserve"> reported in item 3.1.3.1 (column 1) on ARF 720.3; </w:t>
            </w:r>
            <w:r w:rsidR="005B68B6" w:rsidRPr="000C62DB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166EBA6C" w14:textId="77777777" w:rsidR="00DC3591" w:rsidRDefault="005B68B6" w:rsidP="00DC359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 term 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maturing in 12 months or less reported in item 3.1.3.1.1.1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92870" w:rsidRPr="000F5033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>on the ARF 720.3</w:t>
            </w:r>
          </w:p>
          <w:p w14:paraId="30F2808D" w14:textId="77777777" w:rsidR="000C62DB" w:rsidRDefault="000C62DB" w:rsidP="000C62D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less</w:t>
            </w:r>
          </w:p>
          <w:p w14:paraId="623A675B" w14:textId="77777777" w:rsidR="000C62DB" w:rsidRPr="000C62DB" w:rsidRDefault="000C62DB" w:rsidP="000C62DB">
            <w:pPr>
              <w:pStyle w:val="ListBulle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2D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total debt securities</w:t>
            </w:r>
            <w:r w:rsidRPr="000C62DB">
              <w:rPr>
                <w:rFonts w:ascii="Times New Roman" w:hAnsi="Times New Roman"/>
                <w:bCs/>
                <w:sz w:val="24"/>
                <w:szCs w:val="24"/>
              </w:rPr>
              <w:t xml:space="preserve"> with an original maturity of greater than 12 months reported in item 3.1.3.1.1 on ARF 720.3</w:t>
            </w:r>
          </w:p>
          <w:p w14:paraId="759BE87E" w14:textId="77777777" w:rsidR="00DC3591" w:rsidRPr="00DC3591" w:rsidRDefault="00DC3591" w:rsidP="00DC35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for entities that submit these forms.</w:t>
            </w:r>
          </w:p>
        </w:tc>
      </w:tr>
      <w:tr w:rsidR="005B68B6" w:rsidRPr="005826CC" w14:paraId="002F4DB4" w14:textId="77777777" w:rsidTr="00237783">
        <w:tc>
          <w:tcPr>
            <w:tcW w:w="1701" w:type="dxa"/>
            <w:shd w:val="clear" w:color="auto" w:fill="auto"/>
          </w:tcPr>
          <w:p w14:paraId="3C3FBDBC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1.4</w:t>
            </w:r>
          </w:p>
        </w:tc>
        <w:tc>
          <w:tcPr>
            <w:tcW w:w="7371" w:type="dxa"/>
            <w:shd w:val="clear" w:color="auto" w:fill="auto"/>
          </w:tcPr>
          <w:p w14:paraId="745EB487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8C7D5B" w:rsidRPr="008C7D5B">
              <w:rPr>
                <w:rFonts w:ascii="Times New Roman" w:hAnsi="Times New Roman"/>
                <w:bCs/>
                <w:sz w:val="24"/>
                <w:szCs w:val="24"/>
              </w:rPr>
              <w:t>, including those that are issued by</w:t>
            </w:r>
            <w:r w:rsidR="008C7D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related parties</w:t>
            </w:r>
            <w:r w:rsidR="00E854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8547D">
              <w:rPr>
                <w:rFonts w:ascii="Times New Roman" w:hAnsi="Times New Roman"/>
                <w:bCs/>
                <w:sz w:val="24"/>
                <w:szCs w:val="24"/>
              </w:rPr>
              <w:t xml:space="preserve">but excluding those that are related to a </w:t>
            </w:r>
            <w:r w:rsidR="00E8547D" w:rsidRPr="001628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self-securitisation</w:t>
            </w:r>
            <w:r w:rsidR="008C7D5B" w:rsidRPr="008C7D5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where the underlying assets are held on-balance sheet in accordance with accounting principles. </w:t>
            </w:r>
          </w:p>
          <w:p w14:paraId="70409A13" w14:textId="77777777" w:rsidR="00E8547D" w:rsidRDefault="00E8547D" w:rsidP="00E8547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Report the </w:t>
            </w:r>
            <w:r w:rsidRPr="007435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in item 1.4 (column 6) using the weighted average life of the securities as estimated at issuance, based on internal assumptions.</w:t>
            </w:r>
          </w:p>
          <w:p w14:paraId="7963AEA1" w14:textId="77777777" w:rsidR="00E8547D" w:rsidRPr="005826CC" w:rsidRDefault="00E8547D" w:rsidP="00E8547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maturing in 12 months or less in item 1.4 (columns 7 and 8) using the weighted average life of the securities as estimated at the end of the reporting period, based on internal assumptions.</w:t>
            </w:r>
          </w:p>
        </w:tc>
      </w:tr>
    </w:tbl>
    <w:p w14:paraId="31C4A591" w14:textId="77777777" w:rsidR="005B68B6" w:rsidRPr="00AB4984" w:rsidRDefault="005B68B6" w:rsidP="00667F21">
      <w:pPr>
        <w:keepNext/>
        <w:keepLines/>
        <w:numPr>
          <w:ilvl w:val="0"/>
          <w:numId w:val="4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New issuance of debt securities</w:t>
      </w:r>
    </w:p>
    <w:p w14:paraId="601087D6" w14:textId="77777777" w:rsidR="005B68B6" w:rsidRPr="00667F21" w:rsidRDefault="005B68B6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on the new issuance of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during the </w:t>
      </w:r>
      <w:r w:rsidRPr="00A056AC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by </w:t>
      </w:r>
      <w:r>
        <w:rPr>
          <w:rFonts w:ascii="Times New Roman" w:hAnsi="Times New Roman"/>
          <w:b/>
          <w:bCs/>
          <w:i/>
          <w:sz w:val="24"/>
          <w:szCs w:val="24"/>
        </w:rPr>
        <w:t>original term</w:t>
      </w:r>
      <w:r w:rsidRPr="00AA359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type of security, currency type and </w:t>
      </w:r>
      <w:r w:rsidRPr="00A056AC">
        <w:rPr>
          <w:rFonts w:ascii="Times New Roman" w:hAnsi="Times New Roman"/>
          <w:b/>
          <w:bCs/>
          <w:i/>
          <w:sz w:val="24"/>
          <w:szCs w:val="24"/>
        </w:rPr>
        <w:t>interest rate</w:t>
      </w:r>
      <w:r>
        <w:rPr>
          <w:rFonts w:ascii="Times New Roman" w:hAnsi="Times New Roman"/>
          <w:bCs/>
          <w:sz w:val="24"/>
          <w:szCs w:val="24"/>
        </w:rPr>
        <w:t xml:space="preserve"> type. </w:t>
      </w:r>
    </w:p>
    <w:p w14:paraId="75381500" w14:textId="77777777" w:rsidR="005B68B6" w:rsidRPr="00AB4984" w:rsidRDefault="005B68B6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0E4FE0">
        <w:rPr>
          <w:rFonts w:ascii="Times New Roman" w:hAnsi="Times New Roman"/>
          <w:b/>
          <w:sz w:val="24"/>
          <w:szCs w:val="24"/>
        </w:rPr>
        <w:t>Reporting basis:</w:t>
      </w:r>
      <w:r w:rsidRPr="000E4FE0">
        <w:rPr>
          <w:rFonts w:ascii="Times New Roman" w:hAnsi="Times New Roman"/>
          <w:sz w:val="24"/>
          <w:szCs w:val="24"/>
        </w:rPr>
        <w:t xml:space="preserve"> report item 1 during the </w:t>
      </w:r>
      <w:r w:rsidRPr="00A056AC">
        <w:rPr>
          <w:rFonts w:ascii="Times New Roman" w:hAnsi="Times New Roman"/>
          <w:b/>
          <w:i/>
          <w:sz w:val="24"/>
          <w:szCs w:val="24"/>
        </w:rPr>
        <w:t>reporting period</w:t>
      </w:r>
      <w:r w:rsidR="00E928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92870">
        <w:rPr>
          <w:rFonts w:ascii="Times New Roman" w:hAnsi="Times New Roman"/>
          <w:sz w:val="24"/>
          <w:szCs w:val="24"/>
        </w:rPr>
        <w:t xml:space="preserve">or as at the end of the </w:t>
      </w:r>
      <w:r w:rsidR="00E92870">
        <w:rPr>
          <w:rFonts w:ascii="Times New Roman" w:hAnsi="Times New Roman"/>
          <w:b/>
          <w:i/>
          <w:sz w:val="24"/>
          <w:szCs w:val="24"/>
        </w:rPr>
        <w:t>reporting period</w:t>
      </w:r>
      <w:r w:rsidR="00E92870">
        <w:rPr>
          <w:rFonts w:ascii="Times New Roman" w:hAnsi="Times New Roman"/>
          <w:b/>
          <w:sz w:val="24"/>
          <w:szCs w:val="24"/>
        </w:rPr>
        <w:t xml:space="preserve"> </w:t>
      </w:r>
      <w:r w:rsidR="00E92870">
        <w:rPr>
          <w:rFonts w:ascii="Times New Roman" w:hAnsi="Times New Roman"/>
          <w:sz w:val="24"/>
          <w:szCs w:val="24"/>
        </w:rPr>
        <w:t>as directed</w:t>
      </w:r>
      <w:r w:rsidRPr="000E4FE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038A8F4C" w14:textId="77777777" w:rsidR="005B68B6" w:rsidRDefault="00FA2ABF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Only r</w:t>
      </w:r>
      <w:r w:rsidRPr="00AD7FF7">
        <w:rPr>
          <w:rFonts w:ascii="Times New Roman" w:hAnsi="Times New Roman"/>
          <w:bCs/>
          <w:sz w:val="24"/>
          <w:szCs w:val="24"/>
        </w:rPr>
        <w:t xml:space="preserve">eport </w:t>
      </w:r>
      <w:r>
        <w:rPr>
          <w:rFonts w:ascii="Times New Roman" w:hAnsi="Times New Roman"/>
          <w:b/>
          <w:bCs/>
          <w:i/>
          <w:sz w:val="24"/>
          <w:szCs w:val="24"/>
        </w:rPr>
        <w:t>d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ebt securities </w:t>
      </w:r>
      <w:r w:rsidR="005B68B6">
        <w:rPr>
          <w:rFonts w:ascii="Times New Roman" w:hAnsi="Times New Roman"/>
          <w:bCs/>
          <w:sz w:val="24"/>
          <w:szCs w:val="24"/>
        </w:rPr>
        <w:t xml:space="preserve">with an 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5B68B6">
        <w:rPr>
          <w:rFonts w:ascii="Times New Roman" w:hAnsi="Times New Roman"/>
          <w:bCs/>
          <w:sz w:val="24"/>
          <w:szCs w:val="24"/>
        </w:rPr>
        <w:t>of 1 year or less (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>short-term</w:t>
      </w:r>
      <w:r w:rsidR="005B68B6">
        <w:rPr>
          <w:rFonts w:ascii="Times New Roman" w:hAnsi="Times New Roman"/>
          <w:bCs/>
          <w:sz w:val="24"/>
          <w:szCs w:val="24"/>
        </w:rPr>
        <w:t>) in items 2.1</w:t>
      </w:r>
      <w:r w:rsidR="00E92870">
        <w:rPr>
          <w:rFonts w:ascii="Times New Roman" w:hAnsi="Times New Roman"/>
          <w:bCs/>
          <w:sz w:val="24"/>
          <w:szCs w:val="24"/>
        </w:rPr>
        <w:t>,</w:t>
      </w:r>
      <w:r w:rsidR="005B68B6">
        <w:rPr>
          <w:rFonts w:ascii="Times New Roman" w:hAnsi="Times New Roman"/>
          <w:bCs/>
          <w:sz w:val="24"/>
          <w:szCs w:val="24"/>
        </w:rPr>
        <w:t xml:space="preserve"> 2.3</w:t>
      </w:r>
      <w:r w:rsidR="00E92870">
        <w:rPr>
          <w:rFonts w:ascii="Times New Roman" w:hAnsi="Times New Roman"/>
          <w:bCs/>
          <w:sz w:val="24"/>
          <w:szCs w:val="24"/>
        </w:rPr>
        <w:t xml:space="preserve"> and 2.4 as relevant</w:t>
      </w:r>
      <w:r w:rsidR="005B68B6">
        <w:rPr>
          <w:rFonts w:ascii="Times New Roman" w:hAnsi="Times New Roman"/>
          <w:bCs/>
          <w:sz w:val="24"/>
          <w:szCs w:val="24"/>
        </w:rPr>
        <w:t xml:space="preserve">.  </w:t>
      </w:r>
    </w:p>
    <w:p w14:paraId="75A81878" w14:textId="77777777" w:rsidR="005B68B6" w:rsidRDefault="00FA2ABF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AD7FF7">
        <w:rPr>
          <w:rFonts w:ascii="Times New Roman" w:hAnsi="Times New Roman"/>
          <w:bCs/>
          <w:sz w:val="24"/>
          <w:szCs w:val="24"/>
        </w:rPr>
        <w:t>Only report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 w:rsidR="005B68B6">
        <w:rPr>
          <w:rFonts w:ascii="Times New Roman" w:hAnsi="Times New Roman"/>
          <w:bCs/>
          <w:sz w:val="24"/>
          <w:szCs w:val="24"/>
        </w:rPr>
        <w:t xml:space="preserve">with an 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 w:rsidR="005B68B6">
        <w:rPr>
          <w:rFonts w:ascii="Times New Roman" w:hAnsi="Times New Roman"/>
          <w:bCs/>
          <w:sz w:val="24"/>
          <w:szCs w:val="24"/>
        </w:rPr>
        <w:t>of more than 1 year (</w:t>
      </w:r>
      <w:r w:rsidR="005B68B6">
        <w:rPr>
          <w:rFonts w:ascii="Times New Roman" w:hAnsi="Times New Roman"/>
          <w:b/>
          <w:bCs/>
          <w:i/>
          <w:sz w:val="24"/>
          <w:szCs w:val="24"/>
        </w:rPr>
        <w:t>long-term</w:t>
      </w:r>
      <w:r w:rsidR="005B68B6">
        <w:rPr>
          <w:rFonts w:ascii="Times New Roman" w:hAnsi="Times New Roman"/>
          <w:bCs/>
          <w:sz w:val="24"/>
          <w:szCs w:val="24"/>
        </w:rPr>
        <w:t>) in items 2.2</w:t>
      </w:r>
      <w:r w:rsidR="00E92870">
        <w:rPr>
          <w:rFonts w:ascii="Times New Roman" w:hAnsi="Times New Roman"/>
          <w:bCs/>
          <w:sz w:val="24"/>
          <w:szCs w:val="24"/>
        </w:rPr>
        <w:t>,</w:t>
      </w:r>
      <w:r w:rsidR="005B68B6">
        <w:rPr>
          <w:rFonts w:ascii="Times New Roman" w:hAnsi="Times New Roman"/>
          <w:bCs/>
          <w:sz w:val="24"/>
          <w:szCs w:val="24"/>
        </w:rPr>
        <w:t xml:space="preserve"> 2.3</w:t>
      </w:r>
      <w:r w:rsidR="00E92870">
        <w:rPr>
          <w:rFonts w:ascii="Times New Roman" w:hAnsi="Times New Roman"/>
          <w:bCs/>
          <w:sz w:val="24"/>
          <w:szCs w:val="24"/>
        </w:rPr>
        <w:t xml:space="preserve"> and 2.4 as relevant</w:t>
      </w:r>
      <w:r w:rsidR="005B68B6">
        <w:rPr>
          <w:rFonts w:ascii="Times New Roman" w:hAnsi="Times New Roman"/>
          <w:bCs/>
          <w:sz w:val="24"/>
          <w:szCs w:val="24"/>
        </w:rPr>
        <w:t xml:space="preserve">.  </w:t>
      </w:r>
    </w:p>
    <w:p w14:paraId="4CBFA6D5" w14:textId="77777777" w:rsidR="005B68B6" w:rsidRDefault="005B68B6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 item 2, </w:t>
      </w:r>
      <w:r w:rsidR="00FA2ABF">
        <w:rPr>
          <w:rFonts w:ascii="Times New Roman" w:hAnsi="Times New Roman"/>
          <w:bCs/>
          <w:sz w:val="24"/>
          <w:szCs w:val="24"/>
        </w:rPr>
        <w:t xml:space="preserve">calculate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original term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hybrid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securities treated as liabilities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D7B56">
        <w:rPr>
          <w:rFonts w:ascii="Times New Roman" w:hAnsi="Times New Roman"/>
          <w:bCs/>
          <w:sz w:val="24"/>
          <w:szCs w:val="24"/>
        </w:rPr>
        <w:t>using</w:t>
      </w:r>
      <w:r>
        <w:rPr>
          <w:rFonts w:ascii="Times New Roman" w:hAnsi="Times New Roman"/>
          <w:bCs/>
          <w:sz w:val="24"/>
          <w:szCs w:val="24"/>
        </w:rPr>
        <w:t xml:space="preserve"> the period between issuance and the next call date.  </w:t>
      </w:r>
    </w:p>
    <w:p w14:paraId="6F70214D" w14:textId="77777777" w:rsidR="005B68B6" w:rsidRPr="00667F21" w:rsidRDefault="005B68B6" w:rsidP="00667F2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Include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debt securities </w:t>
      </w:r>
      <w:r>
        <w:rPr>
          <w:rFonts w:ascii="Times New Roman" w:hAnsi="Times New Roman"/>
          <w:bCs/>
          <w:sz w:val="24"/>
          <w:szCs w:val="24"/>
        </w:rPr>
        <w:t xml:space="preserve">held by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non-residents</w:t>
      </w:r>
      <w:r w:rsidRPr="00C07B1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5B68B6" w14:paraId="759A018D" w14:textId="77777777" w:rsidTr="00237783">
        <w:tc>
          <w:tcPr>
            <w:tcW w:w="1701" w:type="dxa"/>
            <w:shd w:val="clear" w:color="auto" w:fill="auto"/>
          </w:tcPr>
          <w:p w14:paraId="3BBA84B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7D81BF6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 type of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E928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14:paraId="0688E825" w14:textId="77777777" w:rsidTr="00237783">
        <w:tc>
          <w:tcPr>
            <w:tcW w:w="1701" w:type="dxa"/>
            <w:shd w:val="clear" w:color="auto" w:fill="auto"/>
          </w:tcPr>
          <w:p w14:paraId="303A84B8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5002627B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Report according to the currency 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pe of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E928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 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14:paraId="5B9FD76C" w14:textId="77777777" w:rsidTr="00237783">
        <w:tc>
          <w:tcPr>
            <w:tcW w:w="1701" w:type="dxa"/>
            <w:shd w:val="clear" w:color="auto" w:fill="auto"/>
          </w:tcPr>
          <w:p w14:paraId="4D3E96A7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75265BE2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pe of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</w:t>
            </w:r>
            <w:r w:rsidR="00E92870"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E928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(see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 or 2.2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further details).  </w:t>
            </w:r>
          </w:p>
        </w:tc>
      </w:tr>
      <w:tr w:rsidR="005B68B6" w14:paraId="7C36BCCE" w14:textId="77777777" w:rsidTr="00237783">
        <w:tc>
          <w:tcPr>
            <w:tcW w:w="1701" w:type="dxa"/>
            <w:shd w:val="clear" w:color="auto" w:fill="auto"/>
          </w:tcPr>
          <w:p w14:paraId="1E1840D9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237C8CEA" w14:textId="77777777" w:rsidR="005B68B6" w:rsidRPr="005826CC" w:rsidRDefault="005B68B6" w:rsidP="000D6E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5B68B6" w14:paraId="6581AAAA" w14:textId="77777777" w:rsidTr="00237783">
        <w:tc>
          <w:tcPr>
            <w:tcW w:w="1701" w:type="dxa"/>
            <w:shd w:val="clear" w:color="auto" w:fill="auto"/>
          </w:tcPr>
          <w:p w14:paraId="5AF615D5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2DB074E8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B68B6" w14:paraId="6C1881DB" w14:textId="77777777" w:rsidTr="00237783">
        <w:tc>
          <w:tcPr>
            <w:tcW w:w="1701" w:type="dxa"/>
            <w:shd w:val="clear" w:color="auto" w:fill="auto"/>
          </w:tcPr>
          <w:p w14:paraId="3A7D396A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7110626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C9D2EBE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tenor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from issuance to maturity/365 days.</w:t>
            </w:r>
          </w:p>
          <w:p w14:paraId="5516F096" w14:textId="77777777" w:rsidR="005B68B6" w:rsidRPr="005826CC" w:rsidRDefault="005B68B6" w:rsidP="00447816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E77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: report </w:t>
            </w:r>
            <w:r>
              <w:rPr>
                <w:rFonts w:ascii="Times New Roman" w:hAnsi="Times New Roman"/>
                <w:sz w:val="24"/>
                <w:szCs w:val="24"/>
              </w:rPr>
              <w:t>column 6</w:t>
            </w:r>
            <w:r w:rsidRPr="007F4E77">
              <w:rPr>
                <w:rFonts w:ascii="Times New Roman" w:hAnsi="Times New Roman"/>
                <w:sz w:val="24"/>
                <w:szCs w:val="24"/>
              </w:rPr>
              <w:t xml:space="preserve"> inclusive </w:t>
            </w:r>
            <w:r>
              <w:rPr>
                <w:rFonts w:ascii="Times New Roman" w:hAnsi="Times New Roman"/>
                <w:sz w:val="24"/>
                <w:szCs w:val="24"/>
              </w:rPr>
              <w:t>as a number</w:t>
            </w:r>
            <w:r w:rsidR="00447816">
              <w:rPr>
                <w:rFonts w:ascii="Times New Roman" w:hAnsi="Times New Roman"/>
                <w:sz w:val="24"/>
                <w:szCs w:val="24"/>
              </w:rPr>
              <w:t xml:space="preserve"> to 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33AA6D3" w14:textId="77777777" w:rsidR="005B68B6" w:rsidRDefault="005B68B6" w:rsidP="00667F21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5B68B6" w14:paraId="1F8A0882" w14:textId="77777777" w:rsidTr="00237783">
        <w:tc>
          <w:tcPr>
            <w:tcW w:w="1701" w:type="dxa"/>
            <w:shd w:val="clear" w:color="auto" w:fill="auto"/>
          </w:tcPr>
          <w:p w14:paraId="7C1E8E4B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2.1</w:t>
            </w:r>
          </w:p>
        </w:tc>
        <w:tc>
          <w:tcPr>
            <w:tcW w:w="7371" w:type="dxa"/>
            <w:shd w:val="clear" w:color="auto" w:fill="auto"/>
          </w:tcPr>
          <w:p w14:paraId="3B45C271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new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short-term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security type, currency type and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7E4148E1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are:</w:t>
            </w:r>
          </w:p>
          <w:p w14:paraId="2995EC28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ills of exchange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7917D4A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23807A05" w14:textId="77777777" w:rsidR="005B68B6" w:rsidRPr="00667F21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securities that are not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This will include any short-term debt security liabilities listed on ARF 720.6 newly issued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Pr="00582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negotiable certificates of deposit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bills of exchange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12D5C84B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2E719ABF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574A5F63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5B3A362D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EUR; and</w:t>
            </w:r>
          </w:p>
          <w:p w14:paraId="633D34B0" w14:textId="77777777" w:rsidR="005B68B6" w:rsidRPr="00667F21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3E1B23B2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C07B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types:  </w:t>
            </w:r>
          </w:p>
          <w:p w14:paraId="323542C0" w14:textId="77777777" w:rsidR="005B68B6" w:rsidRPr="005826CC" w:rsidRDefault="005B68B6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and </w:t>
            </w:r>
          </w:p>
          <w:p w14:paraId="404E867C" w14:textId="77777777" w:rsidR="005B68B6" w:rsidRPr="00667F21" w:rsidRDefault="005B68B6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B68B6" w14:paraId="639981D6" w14:textId="77777777" w:rsidTr="00237783">
        <w:tc>
          <w:tcPr>
            <w:tcW w:w="1701" w:type="dxa"/>
            <w:shd w:val="clear" w:color="auto" w:fill="auto"/>
          </w:tcPr>
          <w:p w14:paraId="0D752551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2.2</w:t>
            </w:r>
          </w:p>
        </w:tc>
        <w:tc>
          <w:tcPr>
            <w:tcW w:w="7371" w:type="dxa"/>
            <w:shd w:val="clear" w:color="auto" w:fill="auto"/>
          </w:tcPr>
          <w:p w14:paraId="62254FD8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new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long-term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for each combination of security type, currency type and </w:t>
            </w:r>
            <w:r w:rsidRPr="00AA35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type.  </w:t>
            </w:r>
          </w:p>
          <w:p w14:paraId="4C74ECE1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types of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long-term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3CB064A8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egotiable certificates of deposit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5612509B" w14:textId="77777777" w:rsidR="005B68B6" w:rsidRPr="001655C0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overed bonds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7AB2067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sset-backed securities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B06DDF2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enior unsecured debt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17D4E2D" w14:textId="77777777" w:rsidR="005B68B6" w:rsidRPr="005826CC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dditional Tier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6F2CF634" w14:textId="77777777" w:rsidR="005B68B6" w:rsidRPr="005826CC" w:rsidRDefault="00FF1052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 w:rsidR="005B68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ier 2</w:t>
            </w:r>
            <w:r w:rsidR="005B68B6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capital instruments</w:t>
            </w:r>
            <w:r w:rsidR="005B68B6" w:rsidRPr="005826C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5B68B6"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B68B6"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</w:p>
          <w:p w14:paraId="2AEE0B6C" w14:textId="77777777" w:rsidR="005B68B6" w:rsidRPr="00667F21" w:rsidRDefault="005B68B6" w:rsidP="00AD7FF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ny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hybrid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 treated as liabilities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subordinated debt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other than those reported above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14:paraId="093902A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The currency types are:</w:t>
            </w:r>
          </w:p>
          <w:p w14:paraId="6B289BE2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AUD; </w:t>
            </w:r>
          </w:p>
          <w:p w14:paraId="0FF122AB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USD;</w:t>
            </w:r>
          </w:p>
          <w:p w14:paraId="30CBAD73" w14:textId="77777777" w:rsidR="005B68B6" w:rsidRPr="005826CC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EUR; and</w:t>
            </w:r>
          </w:p>
          <w:p w14:paraId="10C9D884" w14:textId="77777777" w:rsidR="005B68B6" w:rsidRPr="00667F21" w:rsidRDefault="005B68B6" w:rsidP="00AD7FF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any currencies other than those reported above.  </w:t>
            </w:r>
          </w:p>
          <w:p w14:paraId="2A83FB39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types:  </w:t>
            </w:r>
          </w:p>
          <w:p w14:paraId="2449872F" w14:textId="77777777" w:rsidR="005B68B6" w:rsidRPr="005826CC" w:rsidRDefault="005B68B6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ixed 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; and </w:t>
            </w:r>
          </w:p>
          <w:p w14:paraId="33D3E8DF" w14:textId="77777777" w:rsidR="005B68B6" w:rsidRPr="00667F21" w:rsidRDefault="005B68B6" w:rsidP="00AD7FF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loating interest rate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B68B6" w14:paraId="4EE0FCB8" w14:textId="77777777" w:rsidTr="00237783">
        <w:tc>
          <w:tcPr>
            <w:tcW w:w="1701" w:type="dxa"/>
            <w:shd w:val="clear" w:color="auto" w:fill="auto"/>
          </w:tcPr>
          <w:p w14:paraId="1316CBE2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Item 2.3</w:t>
            </w:r>
          </w:p>
        </w:tc>
        <w:tc>
          <w:tcPr>
            <w:tcW w:w="7371" w:type="dxa"/>
            <w:shd w:val="clear" w:color="auto" w:fill="auto"/>
          </w:tcPr>
          <w:p w14:paraId="6C98481C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A056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ies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9133E0E" w14:textId="77777777" w:rsidR="00FF1052" w:rsidRDefault="00FF1052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2.3 is a derived item, with the exception of column 6. </w:t>
            </w:r>
          </w:p>
          <w:p w14:paraId="62405781" w14:textId="77777777" w:rsidR="00FF1052" w:rsidRDefault="00FF1052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Report the total value of </w:t>
            </w:r>
            <w:r w:rsidRPr="003759E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2.3 (column 4) as the sum of item 2.1 (column 4) and item 2.2 (column 4).</w:t>
            </w:r>
          </w:p>
          <w:p w14:paraId="5969E773" w14:textId="77777777" w:rsidR="005B68B6" w:rsidRPr="001C3A30" w:rsidRDefault="00FF1052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debt securities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 2.3 (column 5) as the </w:t>
            </w:r>
            <w:r w:rsidRPr="004247D9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item 2.1 (column 5) and item 2.2 (column 5).</w:t>
            </w:r>
          </w:p>
        </w:tc>
      </w:tr>
      <w:tr w:rsidR="005B68B6" w14:paraId="74BBF824" w14:textId="77777777" w:rsidTr="00237783">
        <w:tc>
          <w:tcPr>
            <w:tcW w:w="1701" w:type="dxa"/>
            <w:shd w:val="clear" w:color="auto" w:fill="auto"/>
          </w:tcPr>
          <w:p w14:paraId="284C05CC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2.4</w:t>
            </w:r>
          </w:p>
        </w:tc>
        <w:tc>
          <w:tcPr>
            <w:tcW w:w="7371" w:type="dxa"/>
            <w:shd w:val="clear" w:color="auto" w:fill="auto"/>
          </w:tcPr>
          <w:p w14:paraId="07872C9E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 w:rsidR="008C7D5B" w:rsidRPr="008C7D5B">
              <w:rPr>
                <w:rFonts w:ascii="Times New Roman" w:hAnsi="Times New Roman"/>
                <w:bCs/>
                <w:sz w:val="24"/>
                <w:szCs w:val="24"/>
              </w:rPr>
              <w:t xml:space="preserve">, including those that are issued by </w:t>
            </w:r>
            <w:r w:rsidR="008C7D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related parties</w:t>
            </w:r>
            <w:r w:rsidR="00E854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8547D">
              <w:rPr>
                <w:rFonts w:ascii="Times New Roman" w:hAnsi="Times New Roman"/>
                <w:bCs/>
                <w:sz w:val="24"/>
                <w:szCs w:val="24"/>
              </w:rPr>
              <w:t xml:space="preserve">but excluding those that are related to a </w:t>
            </w:r>
            <w:r w:rsidR="00E8547D" w:rsidRPr="001628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self-securitisation</w:t>
            </w:r>
            <w:r w:rsidR="008C7D5B" w:rsidRPr="008C7D5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where the underlying assets are held on-balance sheet in accordance with accounting principles.</w:t>
            </w:r>
          </w:p>
          <w:p w14:paraId="67C76424" w14:textId="77777777" w:rsidR="00E8547D" w:rsidRDefault="00E8547D" w:rsidP="00E8547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4351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tenor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</w:t>
            </w:r>
            <w:r w:rsidRPr="00D45BC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issued in item 1.4 (column 6) using the weighted average life of the securities as estimated at issuance, based on internal assumptions.</w:t>
            </w:r>
          </w:p>
          <w:p w14:paraId="6759A280" w14:textId="77777777" w:rsidR="00E8547D" w:rsidRPr="005826CC" w:rsidRDefault="00E8547D" w:rsidP="00E8547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asset-backed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maturing in 12 months or less in item 1.4 (columns 7 and 8) using the weighted average life of the securities as estimated at the end of the reporting period, based on internal assumptions.</w:t>
            </w:r>
          </w:p>
        </w:tc>
      </w:tr>
    </w:tbl>
    <w:p w14:paraId="6A2B6FA4" w14:textId="77777777" w:rsidR="005B68B6" w:rsidRPr="00AB4984" w:rsidRDefault="005B68B6" w:rsidP="00841D6B">
      <w:pPr>
        <w:keepNext/>
        <w:keepLines/>
        <w:numPr>
          <w:ilvl w:val="0"/>
          <w:numId w:val="4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interest-bearing liabilities outstanding</w:t>
      </w:r>
    </w:p>
    <w:p w14:paraId="1F66DC71" w14:textId="77777777" w:rsidR="005B68B6" w:rsidRPr="00500883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</w:t>
      </w:r>
      <w:r w:rsidR="00E474A4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collects information on any </w:t>
      </w:r>
      <w:r w:rsidRPr="00703C78">
        <w:rPr>
          <w:rFonts w:ascii="Times New Roman" w:hAnsi="Times New Roman"/>
          <w:b/>
          <w:bCs/>
          <w:i/>
          <w:sz w:val="24"/>
          <w:szCs w:val="24"/>
        </w:rPr>
        <w:t>interest-bearing</w:t>
      </w:r>
      <w:r>
        <w:rPr>
          <w:rFonts w:ascii="Times New Roman" w:hAnsi="Times New Roman"/>
          <w:bCs/>
          <w:sz w:val="24"/>
          <w:szCs w:val="24"/>
        </w:rPr>
        <w:t xml:space="preserve"> liabilities outstanding other than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823AA2D" w14:textId="77777777" w:rsidR="005B68B6" w:rsidRPr="00AB4984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Pr="00FA6A01">
        <w:rPr>
          <w:rFonts w:ascii="Times New Roman" w:hAnsi="Times New Roman"/>
          <w:sz w:val="24"/>
          <w:szCs w:val="24"/>
        </w:rPr>
        <w:t xml:space="preserve">report item </w:t>
      </w:r>
      <w:r w:rsidR="00E474A4">
        <w:rPr>
          <w:rFonts w:ascii="Times New Roman" w:hAnsi="Times New Roman"/>
          <w:sz w:val="24"/>
          <w:szCs w:val="24"/>
        </w:rPr>
        <w:t>3</w:t>
      </w:r>
      <w:r w:rsidRPr="00FA6A01">
        <w:rPr>
          <w:rFonts w:ascii="Times New Roman" w:hAnsi="Times New Roman"/>
          <w:sz w:val="24"/>
          <w:szCs w:val="24"/>
        </w:rPr>
        <w:t xml:space="preserve"> as at the end of the </w:t>
      </w:r>
      <w:r w:rsidRPr="00A056AC">
        <w:rPr>
          <w:rFonts w:ascii="Times New Roman" w:hAnsi="Times New Roman"/>
          <w:b/>
          <w:i/>
          <w:sz w:val="24"/>
          <w:szCs w:val="24"/>
        </w:rPr>
        <w:t>reporting period</w:t>
      </w:r>
      <w:r w:rsidRPr="00FA6A01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1B4452FF" w14:textId="77777777" w:rsidR="005B68B6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If a reporting entity is funded by another entity (e.g. a parent entity), then </w:t>
      </w:r>
      <w:r w:rsidR="007D7B56"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Cs/>
          <w:sz w:val="24"/>
          <w:szCs w:val="24"/>
        </w:rPr>
        <w:t xml:space="preserve">that (repayable) funding in this item unless that funding takes the form of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deposits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(in which case </w:t>
      </w:r>
      <w:r w:rsidR="00DC3591">
        <w:rPr>
          <w:rFonts w:ascii="Times New Roman" w:hAnsi="Times New Roman"/>
          <w:bCs/>
          <w:sz w:val="24"/>
          <w:szCs w:val="24"/>
        </w:rPr>
        <w:t>that funding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D7B56">
        <w:rPr>
          <w:rFonts w:ascii="Times New Roman" w:hAnsi="Times New Roman"/>
          <w:bCs/>
          <w:sz w:val="24"/>
          <w:szCs w:val="24"/>
        </w:rPr>
        <w:t xml:space="preserve">must </w:t>
      </w:r>
      <w:r>
        <w:rPr>
          <w:rFonts w:ascii="Times New Roman" w:hAnsi="Times New Roman"/>
          <w:bCs/>
          <w:sz w:val="24"/>
          <w:szCs w:val="24"/>
        </w:rPr>
        <w:t xml:space="preserve">be reported on </w:t>
      </w:r>
      <w:r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 w:rsidR="00E13D5A">
        <w:rPr>
          <w:rFonts w:ascii="Times New Roman" w:hAnsi="Times New Roman"/>
          <w:i/>
          <w:sz w:val="24"/>
          <w:szCs w:val="24"/>
        </w:rPr>
        <w:t>Form ARF 747.0A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ABS/RBA Deposit Stocks, </w:t>
      </w:r>
      <w:r w:rsidRPr="009579FF">
        <w:rPr>
          <w:rFonts w:ascii="Times New Roman" w:hAnsi="Times New Roman"/>
          <w:i/>
          <w:sz w:val="24"/>
          <w:szCs w:val="24"/>
        </w:rPr>
        <w:t>Flows</w:t>
      </w:r>
      <w:r>
        <w:rPr>
          <w:rFonts w:ascii="Times New Roman" w:hAnsi="Times New Roman"/>
          <w:i/>
          <w:sz w:val="24"/>
          <w:szCs w:val="24"/>
        </w:rPr>
        <w:t xml:space="preserve"> and Int</w:t>
      </w:r>
      <w:r w:rsidR="00E13D5A">
        <w:rPr>
          <w:rFonts w:ascii="Times New Roman" w:hAnsi="Times New Roman"/>
          <w:i/>
          <w:sz w:val="24"/>
          <w:szCs w:val="24"/>
        </w:rPr>
        <w:t>erest Rates (Standard)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E13D5A">
        <w:rPr>
          <w:rFonts w:ascii="Times New Roman" w:hAnsi="Times New Roman"/>
          <w:bCs/>
          <w:sz w:val="24"/>
          <w:szCs w:val="24"/>
        </w:rPr>
        <w:t>ARF 747.0A</w:t>
      </w:r>
      <w:r>
        <w:rPr>
          <w:rFonts w:ascii="Times New Roman" w:hAnsi="Times New Roman"/>
          <w:bCs/>
          <w:sz w:val="24"/>
          <w:szCs w:val="24"/>
        </w:rPr>
        <w:t>) or in items 1 and/or 2 of this form, as appropriate).</w:t>
      </w:r>
    </w:p>
    <w:p w14:paraId="2730C187" w14:textId="77777777" w:rsidR="005B68B6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 w:rsidRPr="00D661E3">
        <w:rPr>
          <w:rFonts w:ascii="Times New Roman" w:hAnsi="Times New Roman"/>
          <w:b/>
          <w:bCs/>
          <w:i/>
          <w:sz w:val="24"/>
          <w:szCs w:val="24"/>
        </w:rPr>
        <w:t>derivative</w:t>
      </w:r>
      <w:r>
        <w:rPr>
          <w:rFonts w:ascii="Times New Roman" w:hAnsi="Times New Roman"/>
          <w:bCs/>
          <w:sz w:val="24"/>
          <w:szCs w:val="24"/>
        </w:rPr>
        <w:t xml:space="preserve"> liabilities.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5B68B6" w14:paraId="451A7C76" w14:textId="77777777" w:rsidTr="00237783">
        <w:tc>
          <w:tcPr>
            <w:tcW w:w="1701" w:type="dxa"/>
            <w:shd w:val="clear" w:color="auto" w:fill="auto"/>
          </w:tcPr>
          <w:p w14:paraId="147D1710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1DEA6B13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68B6" w14:paraId="507F8ABA" w14:textId="77777777" w:rsidTr="00237783">
        <w:tc>
          <w:tcPr>
            <w:tcW w:w="1701" w:type="dxa"/>
            <w:shd w:val="clear" w:color="auto" w:fill="auto"/>
          </w:tcPr>
          <w:p w14:paraId="24259C6D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51EEC81B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any </w:t>
            </w:r>
            <w:r w:rsidRPr="003048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7F9D005" w14:textId="77777777" w:rsidR="005B68B6" w:rsidRDefault="005B68B6" w:rsidP="00500883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7230"/>
      </w:tblGrid>
      <w:tr w:rsidR="005B68B6" w14:paraId="4AB9AE2C" w14:textId="77777777" w:rsidTr="00237783">
        <w:tc>
          <w:tcPr>
            <w:tcW w:w="1701" w:type="dxa"/>
            <w:shd w:val="clear" w:color="auto" w:fill="auto"/>
          </w:tcPr>
          <w:p w14:paraId="55AE3079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14:paraId="168677F0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FB3EDD5" w14:textId="77777777" w:rsidR="00FF1052" w:rsidRDefault="00FF1052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5B68B6" w:rsidRPr="005826CC">
              <w:rPr>
                <w:rFonts w:ascii="Times New Roman" w:hAnsi="Times New Roman"/>
                <w:bCs/>
                <w:sz w:val="24"/>
                <w:szCs w:val="24"/>
              </w:rPr>
              <w:t>te</w:t>
            </w:r>
            <w:r w:rsidR="005B68B6">
              <w:rPr>
                <w:rFonts w:ascii="Times New Roman" w:hAnsi="Times New Roman"/>
                <w:bCs/>
                <w:sz w:val="24"/>
                <w:szCs w:val="24"/>
              </w:rPr>
              <w:t xml:space="preserve">m </w:t>
            </w:r>
            <w:r w:rsidR="00E474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B68B6">
              <w:rPr>
                <w:rFonts w:ascii="Times New Roman" w:hAnsi="Times New Roman"/>
                <w:bCs/>
                <w:sz w:val="24"/>
                <w:szCs w:val="24"/>
              </w:rPr>
              <w:t xml:space="preserve">.1 is a derived item. </w:t>
            </w:r>
          </w:p>
          <w:p w14:paraId="74B7CE55" w14:textId="77777777" w:rsidR="005B68B6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</w:t>
            </w:r>
            <w:r w:rsidR="00E474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 xml:space="preserve">(column 1)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as the sum of</w:t>
            </w:r>
            <w:r w:rsidR="009535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1 of i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tem</w:t>
            </w:r>
            <w:r w:rsidR="0082049F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74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="00953536">
              <w:rPr>
                <w:rFonts w:ascii="Times New Roman" w:hAnsi="Times New Roman"/>
                <w:bCs/>
                <w:sz w:val="24"/>
                <w:szCs w:val="24"/>
              </w:rPr>
              <w:t xml:space="preserve"> to 3.1.4 inclusive.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A73776F" w14:textId="77777777" w:rsidR="00FF1052" w:rsidRPr="00BF1578" w:rsidRDefault="00FF1052" w:rsidP="00EF218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</w:t>
            </w:r>
            <w:r w:rsidRPr="00A042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rate</w:t>
            </w:r>
            <w:r w:rsidRPr="00A04202">
              <w:rPr>
                <w:rFonts w:ascii="Times New Roman" w:hAnsi="Times New Roman"/>
                <w:bCs/>
                <w:sz w:val="24"/>
                <w:szCs w:val="24"/>
              </w:rPr>
              <w:t xml:space="preserve"> in item </w:t>
            </w:r>
            <w:r w:rsidR="00B9293D" w:rsidRPr="00A0420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04202">
              <w:rPr>
                <w:rFonts w:ascii="Times New Roman" w:hAnsi="Times New Roman"/>
                <w:bCs/>
                <w:sz w:val="24"/>
                <w:szCs w:val="24"/>
              </w:rPr>
              <w:t>.1 (column 2) as the weighted average of</w:t>
            </w:r>
            <w:r w:rsidRPr="00AD7F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3591">
              <w:rPr>
                <w:rFonts w:ascii="Times New Roman" w:hAnsi="Times New Roman"/>
                <w:bCs/>
                <w:sz w:val="24"/>
                <w:szCs w:val="24"/>
              </w:rPr>
              <w:t xml:space="preserve">column 2 of </w:t>
            </w:r>
            <w:r w:rsidRPr="00AD7FF7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A04202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A042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293D" w:rsidRPr="00A0420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04202"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="00F644B1" w:rsidRPr="00A04202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="00B9293D" w:rsidRPr="00A0420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644B1" w:rsidRPr="00A04202">
              <w:rPr>
                <w:rFonts w:ascii="Times New Roman" w:hAnsi="Times New Roman"/>
                <w:bCs/>
                <w:sz w:val="24"/>
                <w:szCs w:val="24"/>
              </w:rPr>
              <w:t>.1.4 inclusive</w:t>
            </w:r>
            <w:r w:rsidR="00F644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F157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5B68B6" w14:paraId="46BF0717" w14:textId="77777777" w:rsidTr="00237783">
        <w:tc>
          <w:tcPr>
            <w:tcW w:w="1701" w:type="dxa"/>
            <w:shd w:val="clear" w:color="auto" w:fill="auto"/>
          </w:tcPr>
          <w:p w14:paraId="505BA773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.1.1</w:t>
            </w:r>
          </w:p>
        </w:tc>
        <w:tc>
          <w:tcPr>
            <w:tcW w:w="7371" w:type="dxa"/>
            <w:shd w:val="clear" w:color="auto" w:fill="auto"/>
          </w:tcPr>
          <w:p w14:paraId="6733BBF8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B68B6" w14:paraId="4BDFF8D0" w14:textId="77777777" w:rsidTr="00237783">
        <w:tc>
          <w:tcPr>
            <w:tcW w:w="1701" w:type="dxa"/>
            <w:shd w:val="clear" w:color="auto" w:fill="auto"/>
          </w:tcPr>
          <w:p w14:paraId="297FC9B6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.1.2</w:t>
            </w:r>
          </w:p>
        </w:tc>
        <w:tc>
          <w:tcPr>
            <w:tcW w:w="7371" w:type="dxa"/>
            <w:shd w:val="clear" w:color="auto" w:fill="auto"/>
          </w:tcPr>
          <w:p w14:paraId="266A021E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related parties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B68B6" w14:paraId="38D3DB23" w14:textId="77777777" w:rsidTr="00237783">
        <w:tc>
          <w:tcPr>
            <w:tcW w:w="1701" w:type="dxa"/>
            <w:shd w:val="clear" w:color="auto" w:fill="auto"/>
          </w:tcPr>
          <w:p w14:paraId="6A591B14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.1.3</w:t>
            </w:r>
          </w:p>
        </w:tc>
        <w:tc>
          <w:tcPr>
            <w:tcW w:w="7371" w:type="dxa"/>
            <w:shd w:val="clear" w:color="auto" w:fill="auto"/>
          </w:tcPr>
          <w:p w14:paraId="7770AE19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overseas operations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</w:tc>
      </w:tr>
      <w:tr w:rsidR="005B68B6" w14:paraId="7EA08B0A" w14:textId="77777777" w:rsidTr="00237783">
        <w:tc>
          <w:tcPr>
            <w:tcW w:w="1701" w:type="dxa"/>
            <w:shd w:val="clear" w:color="auto" w:fill="auto"/>
          </w:tcPr>
          <w:p w14:paraId="328A907A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.1.4</w:t>
            </w:r>
          </w:p>
        </w:tc>
        <w:tc>
          <w:tcPr>
            <w:tcW w:w="7371" w:type="dxa"/>
            <w:shd w:val="clear" w:color="auto" w:fill="auto"/>
          </w:tcPr>
          <w:p w14:paraId="08D56C18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outstanding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held by any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non-residents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overseas operations</w:t>
            </w:r>
            <w:r w:rsidRPr="00C07B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14:paraId="7002F2EB" w14:textId="77777777" w:rsidR="005B68B6" w:rsidRPr="00AB4984" w:rsidRDefault="005B68B6" w:rsidP="00841D6B">
      <w:pPr>
        <w:keepNext/>
        <w:keepLines/>
        <w:numPr>
          <w:ilvl w:val="0"/>
          <w:numId w:val="4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new interest-bearing liabilities</w:t>
      </w:r>
    </w:p>
    <w:p w14:paraId="3C2E1DFA" w14:textId="77777777" w:rsidR="005B68B6" w:rsidRPr="00500883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</w:t>
      </w:r>
      <w:r w:rsidR="00E474A4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collects information on any other new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interest-bearing</w:t>
      </w:r>
      <w:r>
        <w:rPr>
          <w:rFonts w:ascii="Times New Roman" w:hAnsi="Times New Roman"/>
          <w:bCs/>
          <w:sz w:val="24"/>
          <w:szCs w:val="24"/>
        </w:rPr>
        <w:t xml:space="preserve"> liabilities other than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deposits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040DC5B" w14:textId="77777777" w:rsidR="005B68B6" w:rsidRPr="00500883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</w:t>
      </w:r>
      <w:r w:rsidRPr="00A02CE0">
        <w:rPr>
          <w:rFonts w:ascii="Times New Roman" w:hAnsi="Times New Roman"/>
          <w:b/>
          <w:sz w:val="24"/>
          <w:szCs w:val="24"/>
        </w:rPr>
        <w:t>:</w:t>
      </w:r>
      <w:r w:rsidRPr="00A02CE0">
        <w:rPr>
          <w:rFonts w:ascii="Times New Roman" w:hAnsi="Times New Roman"/>
          <w:sz w:val="24"/>
          <w:szCs w:val="24"/>
        </w:rPr>
        <w:t xml:space="preserve"> report item </w:t>
      </w:r>
      <w:r w:rsidR="00E474A4">
        <w:rPr>
          <w:rFonts w:ascii="Times New Roman" w:hAnsi="Times New Roman"/>
          <w:sz w:val="24"/>
          <w:szCs w:val="24"/>
        </w:rPr>
        <w:t>4</w:t>
      </w:r>
      <w:r w:rsidRPr="00A02CE0">
        <w:rPr>
          <w:rFonts w:ascii="Times New Roman" w:hAnsi="Times New Roman"/>
          <w:sz w:val="24"/>
          <w:szCs w:val="24"/>
        </w:rPr>
        <w:t xml:space="preserve"> during the </w:t>
      </w:r>
      <w:r w:rsidRPr="003048B0">
        <w:rPr>
          <w:rFonts w:ascii="Times New Roman" w:hAnsi="Times New Roman"/>
          <w:b/>
          <w:i/>
          <w:sz w:val="24"/>
          <w:szCs w:val="24"/>
        </w:rPr>
        <w:t>reporting period</w:t>
      </w:r>
      <w:r w:rsidR="00FF105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1052">
        <w:rPr>
          <w:rFonts w:ascii="Times New Roman" w:hAnsi="Times New Roman"/>
          <w:sz w:val="24"/>
          <w:szCs w:val="24"/>
        </w:rPr>
        <w:t xml:space="preserve">or as at the end of the </w:t>
      </w:r>
      <w:r w:rsidR="00FF1052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FF1052">
        <w:rPr>
          <w:rFonts w:ascii="Times New Roman" w:hAnsi="Times New Roman"/>
          <w:sz w:val="24"/>
          <w:szCs w:val="24"/>
        </w:rPr>
        <w:t>as directed</w:t>
      </w:r>
      <w:r w:rsidRPr="00A02CE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63527569" w14:textId="77777777" w:rsidR="005B68B6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If a reporting entity is funded by another entity (e.g. a parent entity), then </w:t>
      </w:r>
      <w:r w:rsidR="007D7B56"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Cs/>
          <w:sz w:val="24"/>
          <w:szCs w:val="24"/>
        </w:rPr>
        <w:t xml:space="preserve">that (repayable) funding in this item unless that funding takes the form of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deposits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r w:rsidRPr="00C07594">
        <w:rPr>
          <w:rFonts w:ascii="Times New Roman" w:hAnsi="Times New Roman"/>
          <w:b/>
          <w:bCs/>
          <w:i/>
          <w:sz w:val="24"/>
          <w:szCs w:val="24"/>
        </w:rPr>
        <w:t>debt securities</w:t>
      </w:r>
      <w:r>
        <w:rPr>
          <w:rFonts w:ascii="Times New Roman" w:hAnsi="Times New Roman"/>
          <w:bCs/>
          <w:sz w:val="24"/>
          <w:szCs w:val="24"/>
        </w:rPr>
        <w:t xml:space="preserve"> (in which case </w:t>
      </w:r>
      <w:r w:rsidR="002A4D05">
        <w:rPr>
          <w:rFonts w:ascii="Times New Roman" w:hAnsi="Times New Roman"/>
          <w:bCs/>
          <w:sz w:val="24"/>
          <w:szCs w:val="24"/>
        </w:rPr>
        <w:t>that funding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D7B56">
        <w:rPr>
          <w:rFonts w:ascii="Times New Roman" w:hAnsi="Times New Roman"/>
          <w:bCs/>
          <w:sz w:val="24"/>
          <w:szCs w:val="24"/>
        </w:rPr>
        <w:t xml:space="preserve">must </w:t>
      </w:r>
      <w:r w:rsidR="00E13D5A">
        <w:rPr>
          <w:rFonts w:ascii="Times New Roman" w:hAnsi="Times New Roman"/>
          <w:bCs/>
          <w:sz w:val="24"/>
          <w:szCs w:val="24"/>
        </w:rPr>
        <w:t xml:space="preserve">be reported on </w:t>
      </w:r>
      <w:r w:rsidR="00E13D5A">
        <w:rPr>
          <w:rFonts w:ascii="Times New Roman" w:hAnsi="Times New Roman"/>
          <w:bCs/>
          <w:i/>
          <w:sz w:val="24"/>
          <w:szCs w:val="24"/>
        </w:rPr>
        <w:t xml:space="preserve">Reporting Form ARF 747.0B Deposit </w:t>
      </w:r>
      <w:r w:rsidR="00BE5254">
        <w:rPr>
          <w:rFonts w:ascii="Times New Roman" w:hAnsi="Times New Roman"/>
          <w:bCs/>
          <w:i/>
          <w:sz w:val="24"/>
          <w:szCs w:val="24"/>
        </w:rPr>
        <w:t xml:space="preserve">Stocks, Flows and </w:t>
      </w:r>
      <w:r w:rsidR="00E13D5A">
        <w:rPr>
          <w:rFonts w:ascii="Times New Roman" w:hAnsi="Times New Roman"/>
          <w:bCs/>
          <w:i/>
          <w:sz w:val="24"/>
          <w:szCs w:val="24"/>
        </w:rPr>
        <w:t>Interest Rates</w:t>
      </w:r>
      <w:r w:rsidR="00BE5254">
        <w:rPr>
          <w:rFonts w:ascii="Times New Roman" w:hAnsi="Times New Roman"/>
          <w:bCs/>
          <w:i/>
          <w:sz w:val="24"/>
          <w:szCs w:val="24"/>
        </w:rPr>
        <w:t xml:space="preserve"> (Reduced) </w:t>
      </w:r>
      <w:r w:rsidR="00BE5254">
        <w:rPr>
          <w:rFonts w:ascii="Times New Roman" w:hAnsi="Times New Roman"/>
          <w:bCs/>
          <w:sz w:val="24"/>
          <w:szCs w:val="24"/>
        </w:rPr>
        <w:t>(</w:t>
      </w:r>
      <w:r w:rsidR="00E13D5A">
        <w:rPr>
          <w:rFonts w:ascii="Times New Roman" w:hAnsi="Times New Roman"/>
          <w:bCs/>
          <w:sz w:val="24"/>
          <w:szCs w:val="24"/>
        </w:rPr>
        <w:t>ARF 747.0</w:t>
      </w:r>
      <w:r>
        <w:rPr>
          <w:rFonts w:ascii="Times New Roman" w:hAnsi="Times New Roman"/>
          <w:bCs/>
          <w:sz w:val="24"/>
          <w:szCs w:val="24"/>
        </w:rPr>
        <w:t>B</w:t>
      </w:r>
      <w:r w:rsidR="00BE5254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or in items 1 and/or 2 of this form, as appropriate).</w:t>
      </w:r>
    </w:p>
    <w:p w14:paraId="6D6F1BA0" w14:textId="77777777" w:rsidR="005B68B6" w:rsidRDefault="005B68B6" w:rsidP="0050088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Exclude </w:t>
      </w:r>
      <w:r w:rsidRPr="00D661E3">
        <w:rPr>
          <w:rFonts w:ascii="Times New Roman" w:hAnsi="Times New Roman"/>
          <w:b/>
          <w:bCs/>
          <w:i/>
          <w:sz w:val="24"/>
          <w:szCs w:val="24"/>
        </w:rPr>
        <w:t>derivative</w:t>
      </w:r>
      <w:r>
        <w:rPr>
          <w:rFonts w:ascii="Times New Roman" w:hAnsi="Times New Roman"/>
          <w:bCs/>
          <w:sz w:val="24"/>
          <w:szCs w:val="24"/>
        </w:rPr>
        <w:t xml:space="preserve"> liabilities.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5B68B6" w14:paraId="517CFB18" w14:textId="77777777" w:rsidTr="00237783">
        <w:tc>
          <w:tcPr>
            <w:tcW w:w="1701" w:type="dxa"/>
            <w:shd w:val="clear" w:color="auto" w:fill="auto"/>
          </w:tcPr>
          <w:p w14:paraId="5A83CB33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0D1749F5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value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of any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68B6" w14:paraId="2E4B906F" w14:textId="77777777" w:rsidTr="00237783">
        <w:tc>
          <w:tcPr>
            <w:tcW w:w="1701" w:type="dxa"/>
            <w:shd w:val="clear" w:color="auto" w:fill="auto"/>
          </w:tcPr>
          <w:p w14:paraId="42B99F4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66218080" w14:textId="77777777" w:rsidR="005B68B6" w:rsidRPr="00500883" w:rsidRDefault="005B68B6" w:rsidP="00AD7FF7">
            <w:pPr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on any </w:t>
            </w:r>
            <w:r w:rsidRPr="003048B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F1052">
              <w:rPr>
                <w:rFonts w:ascii="Times New Roman" w:hAnsi="Times New Roman"/>
                <w:bCs/>
                <w:sz w:val="24"/>
                <w:szCs w:val="24"/>
              </w:rPr>
              <w:t xml:space="preserve">issued during the </w:t>
            </w:r>
            <w:r w:rsidR="00FF10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3F0B550" w14:textId="77777777" w:rsidR="005B68B6" w:rsidRDefault="005B68B6" w:rsidP="00500883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7230"/>
      </w:tblGrid>
      <w:tr w:rsidR="005B68B6" w14:paraId="7A147A93" w14:textId="77777777" w:rsidTr="00237783">
        <w:tc>
          <w:tcPr>
            <w:tcW w:w="1701" w:type="dxa"/>
            <w:shd w:val="clear" w:color="auto" w:fill="auto"/>
          </w:tcPr>
          <w:p w14:paraId="6468805F" w14:textId="77777777" w:rsidR="005B68B6" w:rsidRPr="005826CC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  <w:r w:rsidR="00FF105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826C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14:paraId="1811B333" w14:textId="77777777" w:rsidR="005B68B6" w:rsidRPr="00500883" w:rsidRDefault="005B68B6" w:rsidP="00AD7FF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Pr="005826C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new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7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interest-bearing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liabilities other than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82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0105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105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EAF4B71" w14:textId="77777777" w:rsidR="00791C49" w:rsidRPr="00BE5254" w:rsidRDefault="00791C49" w:rsidP="00BE5254">
      <w:pPr>
        <w:spacing w:before="240" w:after="240"/>
        <w:jc w:val="both"/>
        <w:rPr>
          <w:rFonts w:ascii="Arial" w:hAnsi="Arial" w:cs="Arial"/>
          <w:b/>
          <w:sz w:val="6"/>
          <w:szCs w:val="32"/>
        </w:rPr>
      </w:pPr>
    </w:p>
    <w:sectPr w:rsidR="00791C49" w:rsidRPr="00BE5254" w:rsidSect="00D26C59">
      <w:footerReference w:type="default" r:id="rId23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0F500" w14:textId="77777777" w:rsidR="003A23D2" w:rsidRDefault="003A23D2" w:rsidP="00054C93">
      <w:r>
        <w:separator/>
      </w:r>
    </w:p>
  </w:endnote>
  <w:endnote w:type="continuationSeparator" w:id="0">
    <w:p w14:paraId="5CF6F32F" w14:textId="77777777" w:rsidR="003A23D2" w:rsidRDefault="003A23D2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23FC" w14:textId="77777777" w:rsidR="00B022C9" w:rsidRPr="00045B98" w:rsidRDefault="00B022C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459B" w14:textId="77777777" w:rsidR="00B022C9" w:rsidRPr="00045B98" w:rsidRDefault="00B022C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C07B10">
      <w:rPr>
        <w:rFonts w:ascii="Times New Roman" w:hAnsi="Times New Roman"/>
        <w:sz w:val="24"/>
        <w:szCs w:val="24"/>
        <w:lang w:val="en-AU"/>
      </w:rPr>
      <w:t>A</w:t>
    </w:r>
    <w:r w:rsidRPr="00C07B10">
      <w:rPr>
        <w:rFonts w:ascii="Times New Roman" w:hAnsi="Times New Roman"/>
        <w:sz w:val="24"/>
        <w:szCs w:val="24"/>
      </w:rPr>
      <w:t>R</w:t>
    </w:r>
    <w:r w:rsidRPr="00C07B10">
      <w:rPr>
        <w:rFonts w:ascii="Times New Roman" w:hAnsi="Times New Roman"/>
        <w:sz w:val="24"/>
        <w:szCs w:val="24"/>
        <w:lang w:val="en-AU"/>
      </w:rPr>
      <w:t>S</w:t>
    </w:r>
    <w:r w:rsidRPr="00C07B10">
      <w:rPr>
        <w:rFonts w:ascii="Times New Roman" w:hAnsi="Times New Roman"/>
        <w:sz w:val="24"/>
        <w:szCs w:val="24"/>
      </w:rPr>
      <w:t xml:space="preserve"> </w:t>
    </w:r>
    <w:r w:rsidRPr="00C07B10">
      <w:rPr>
        <w:rFonts w:ascii="Times New Roman" w:hAnsi="Times New Roman"/>
        <w:sz w:val="24"/>
        <w:szCs w:val="24"/>
        <w:lang w:val="en-AU"/>
      </w:rPr>
      <w:t>748.0</w:t>
    </w:r>
    <w:r w:rsidRPr="006415F2">
      <w:rPr>
        <w:rFonts w:ascii="Times New Roman" w:hAnsi="Times New Roman"/>
        <w:color w:val="FF0000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31ADF" w14:textId="77777777" w:rsidR="00B022C9" w:rsidRDefault="00B022C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1B2AAC10" w14:textId="77777777" w:rsidR="00B022C9" w:rsidRPr="00045B98" w:rsidRDefault="00B022C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748.0A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77FC8" w14:textId="77777777" w:rsidR="00B022C9" w:rsidRDefault="00B022C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4F9E00A9" w14:textId="77777777" w:rsidR="00B022C9" w:rsidRPr="00045B98" w:rsidRDefault="00B022C9" w:rsidP="00DF055E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748.0A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5B24C" w14:textId="77777777" w:rsidR="00B022C9" w:rsidRDefault="00B022C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0325ED72" w14:textId="77777777" w:rsidR="00B022C9" w:rsidRPr="00045B98" w:rsidRDefault="00B022C9" w:rsidP="00DF055E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748.0B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5446C" w14:textId="77777777" w:rsidR="00B022C9" w:rsidRDefault="00B022C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325EC012" w14:textId="77777777" w:rsidR="00B022C9" w:rsidRPr="00045B98" w:rsidRDefault="00B022C9" w:rsidP="00DF055E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748.0B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385F" w14:textId="77777777" w:rsidR="003A23D2" w:rsidRDefault="003A23D2" w:rsidP="00054C93">
      <w:r>
        <w:separator/>
      </w:r>
    </w:p>
  </w:footnote>
  <w:footnote w:type="continuationSeparator" w:id="0">
    <w:p w14:paraId="0E6E591F" w14:textId="77777777" w:rsidR="003A23D2" w:rsidRDefault="003A23D2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C51A" w14:textId="77777777" w:rsidR="00B022C9" w:rsidRPr="00B056B0" w:rsidRDefault="00B022C9" w:rsidP="00E5099E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8"/>
        <w:szCs w:val="28"/>
        <w:lang w:val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36F7" w14:textId="77777777" w:rsidR="00B022C9" w:rsidRPr="00B056B0" w:rsidRDefault="00B022C9" w:rsidP="004A2E59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>
      <w:rPr>
        <w:rFonts w:ascii="Times New Roman" w:hAnsi="Times New Roman"/>
        <w:sz w:val="28"/>
        <w:szCs w:val="28"/>
        <w:lang w:val="en-AU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706A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E4855"/>
    <w:multiLevelType w:val="hybridMultilevel"/>
    <w:tmpl w:val="175A16A4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13F7561"/>
    <w:multiLevelType w:val="hybridMultilevel"/>
    <w:tmpl w:val="CD027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060770FE"/>
    <w:multiLevelType w:val="hybridMultilevel"/>
    <w:tmpl w:val="04CA2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6" w15:restartNumberingAfterBreak="0">
    <w:nsid w:val="09E1283E"/>
    <w:multiLevelType w:val="hybridMultilevel"/>
    <w:tmpl w:val="0DF4B34A"/>
    <w:lvl w:ilvl="0" w:tplc="9D6CC7F8">
      <w:start w:val="2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D156F"/>
    <w:multiLevelType w:val="hybridMultilevel"/>
    <w:tmpl w:val="152E0728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0F23530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B6CCA"/>
    <w:multiLevelType w:val="multilevel"/>
    <w:tmpl w:val="47B43326"/>
    <w:numStyleLink w:val="D2Aformnumbering"/>
  </w:abstractNum>
  <w:abstractNum w:abstractNumId="11" w15:restartNumberingAfterBreak="0">
    <w:nsid w:val="0FF31B20"/>
    <w:multiLevelType w:val="hybridMultilevel"/>
    <w:tmpl w:val="9006D040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94184"/>
    <w:multiLevelType w:val="hybridMultilevel"/>
    <w:tmpl w:val="146E2F80"/>
    <w:lvl w:ilvl="0" w:tplc="0A48C93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416AA"/>
    <w:multiLevelType w:val="hybridMultilevel"/>
    <w:tmpl w:val="584CE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A1242"/>
    <w:multiLevelType w:val="multilevel"/>
    <w:tmpl w:val="BCD0FA1A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79728D"/>
    <w:multiLevelType w:val="multilevel"/>
    <w:tmpl w:val="47B43326"/>
    <w:numStyleLink w:val="D2Aformnumbering"/>
  </w:abstractNum>
  <w:abstractNum w:abstractNumId="19" w15:restartNumberingAfterBreak="0">
    <w:nsid w:val="2F395C5D"/>
    <w:multiLevelType w:val="hybridMultilevel"/>
    <w:tmpl w:val="28A6D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91551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2" w15:restartNumberingAfterBreak="0">
    <w:nsid w:val="359E28F2"/>
    <w:multiLevelType w:val="hybridMultilevel"/>
    <w:tmpl w:val="19CE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76794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24" w15:restartNumberingAfterBreak="0">
    <w:nsid w:val="36D24BE5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96CE7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6745E"/>
    <w:multiLevelType w:val="hybridMultilevel"/>
    <w:tmpl w:val="C2363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48B41BE"/>
    <w:multiLevelType w:val="multilevel"/>
    <w:tmpl w:val="7AE05B5E"/>
    <w:lvl w:ilvl="0">
      <w:start w:val="6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4CC1621"/>
    <w:multiLevelType w:val="hybridMultilevel"/>
    <w:tmpl w:val="929CE00E"/>
    <w:lvl w:ilvl="0" w:tplc="04A45D3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D7F11"/>
    <w:multiLevelType w:val="hybridMultilevel"/>
    <w:tmpl w:val="1A245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55963"/>
    <w:multiLevelType w:val="hybridMultilevel"/>
    <w:tmpl w:val="CE507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7" w15:restartNumberingAfterBreak="0">
    <w:nsid w:val="4BCE5D93"/>
    <w:multiLevelType w:val="hybridMultilevel"/>
    <w:tmpl w:val="4A225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0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977396"/>
    <w:multiLevelType w:val="multilevel"/>
    <w:tmpl w:val="47B43326"/>
    <w:numStyleLink w:val="D2Aformnumbering"/>
  </w:abstractNum>
  <w:abstractNum w:abstractNumId="42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3" w15:restartNumberingAfterBreak="0">
    <w:nsid w:val="5F3A7B0D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0D93841"/>
    <w:multiLevelType w:val="hybridMultilevel"/>
    <w:tmpl w:val="A2042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424ABE"/>
    <w:multiLevelType w:val="hybridMultilevel"/>
    <w:tmpl w:val="19B0D8C2"/>
    <w:lvl w:ilvl="0" w:tplc="B20CF2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4A2F3D"/>
    <w:multiLevelType w:val="multilevel"/>
    <w:tmpl w:val="47B43326"/>
    <w:numStyleLink w:val="D2Aformnumbering"/>
  </w:abstractNum>
  <w:abstractNum w:abstractNumId="49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D826DC1"/>
    <w:multiLevelType w:val="hybridMultilevel"/>
    <w:tmpl w:val="B3009A44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1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2" w15:restartNumberingAfterBreak="0">
    <w:nsid w:val="71E70026"/>
    <w:multiLevelType w:val="singleLevel"/>
    <w:tmpl w:val="0C090001"/>
    <w:lvl w:ilvl="0">
      <w:start w:val="1"/>
      <w:numFmt w:val="bullet"/>
      <w:pStyle w:val="ListBullet"/>
      <w:lvlText w:val=""/>
      <w:lvlJc w:val="left"/>
      <w:pPr>
        <w:ind w:left="850" w:hanging="425"/>
      </w:pPr>
      <w:rPr>
        <w:rFonts w:ascii="Symbol" w:hAnsi="Symbol" w:hint="default"/>
      </w:rPr>
    </w:lvl>
  </w:abstractNum>
  <w:abstractNum w:abstractNumId="53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4" w15:restartNumberingAfterBreak="0">
    <w:nsid w:val="74AD6BBC"/>
    <w:multiLevelType w:val="multilevel"/>
    <w:tmpl w:val="6A6631D4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C0117B9"/>
    <w:multiLevelType w:val="hybridMultilevel"/>
    <w:tmpl w:val="7F86CE90"/>
    <w:lvl w:ilvl="0" w:tplc="34B0CE4C">
      <w:start w:val="2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72D09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4B5F36"/>
    <w:multiLevelType w:val="hybridMultilevel"/>
    <w:tmpl w:val="AD6C8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5"/>
  </w:num>
  <w:num w:numId="4">
    <w:abstractNumId w:val="40"/>
  </w:num>
  <w:num w:numId="5">
    <w:abstractNumId w:val="39"/>
  </w:num>
  <w:num w:numId="6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51"/>
  </w:num>
  <w:num w:numId="9">
    <w:abstractNumId w:val="11"/>
  </w:num>
  <w:num w:numId="10">
    <w:abstractNumId w:val="4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4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42"/>
  </w:num>
  <w:num w:numId="13">
    <w:abstractNumId w:val="41"/>
  </w:num>
  <w:num w:numId="14">
    <w:abstractNumId w:val="36"/>
  </w:num>
  <w:num w:numId="15">
    <w:abstractNumId w:val="53"/>
  </w:num>
  <w:num w:numId="16">
    <w:abstractNumId w:val="28"/>
  </w:num>
  <w:num w:numId="17">
    <w:abstractNumId w:val="49"/>
  </w:num>
  <w:num w:numId="18">
    <w:abstractNumId w:val="21"/>
  </w:num>
  <w:num w:numId="19">
    <w:abstractNumId w:val="5"/>
  </w:num>
  <w:num w:numId="20">
    <w:abstractNumId w:val="16"/>
  </w:num>
  <w:num w:numId="21">
    <w:abstractNumId w:val="44"/>
  </w:num>
  <w:num w:numId="22">
    <w:abstractNumId w:val="20"/>
  </w:num>
  <w:num w:numId="23">
    <w:abstractNumId w:val="7"/>
  </w:num>
  <w:num w:numId="24">
    <w:abstractNumId w:val="12"/>
  </w:num>
  <w:num w:numId="25">
    <w:abstractNumId w:val="31"/>
  </w:num>
  <w:num w:numId="26">
    <w:abstractNumId w:val="34"/>
  </w:num>
  <w:num w:numId="27">
    <w:abstractNumId w:val="3"/>
  </w:num>
  <w:num w:numId="28">
    <w:abstractNumId w:val="22"/>
  </w:num>
  <w:num w:numId="29">
    <w:abstractNumId w:val="35"/>
  </w:num>
  <w:num w:numId="30">
    <w:abstractNumId w:val="2"/>
  </w:num>
  <w:num w:numId="31">
    <w:abstractNumId w:val="17"/>
  </w:num>
  <w:num w:numId="32">
    <w:abstractNumId w:val="9"/>
  </w:num>
  <w:num w:numId="33">
    <w:abstractNumId w:val="27"/>
  </w:num>
  <w:num w:numId="34">
    <w:abstractNumId w:val="56"/>
  </w:num>
  <w:num w:numId="35">
    <w:abstractNumId w:val="24"/>
  </w:num>
  <w:num w:numId="36">
    <w:abstractNumId w:val="25"/>
  </w:num>
  <w:num w:numId="37">
    <w:abstractNumId w:val="30"/>
  </w:num>
  <w:num w:numId="38">
    <w:abstractNumId w:val="52"/>
  </w:num>
  <w:num w:numId="39">
    <w:abstractNumId w:val="0"/>
  </w:num>
  <w:num w:numId="40">
    <w:abstractNumId w:val="50"/>
  </w:num>
  <w:num w:numId="41">
    <w:abstractNumId w:val="1"/>
  </w:num>
  <w:num w:numId="42">
    <w:abstractNumId w:val="43"/>
  </w:num>
  <w:num w:numId="43">
    <w:abstractNumId w:val="23"/>
  </w:num>
  <w:num w:numId="44">
    <w:abstractNumId w:val="46"/>
  </w:num>
  <w:num w:numId="45">
    <w:abstractNumId w:val="13"/>
  </w:num>
  <w:num w:numId="46">
    <w:abstractNumId w:val="6"/>
  </w:num>
  <w:num w:numId="47">
    <w:abstractNumId w:val="8"/>
  </w:num>
  <w:num w:numId="48">
    <w:abstractNumId w:val="55"/>
  </w:num>
  <w:num w:numId="49">
    <w:abstractNumId w:val="14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</w:num>
  <w:num w:numId="52">
    <w:abstractNumId w:val="4"/>
  </w:num>
  <w:num w:numId="53">
    <w:abstractNumId w:val="19"/>
  </w:num>
  <w:num w:numId="54">
    <w:abstractNumId w:val="57"/>
  </w:num>
  <w:num w:numId="55">
    <w:abstractNumId w:val="37"/>
  </w:num>
  <w:num w:numId="56">
    <w:abstractNumId w:val="32"/>
  </w:num>
  <w:num w:numId="57">
    <w:abstractNumId w:val="29"/>
  </w:num>
  <w:num w:numId="58">
    <w:abstractNumId w:val="54"/>
  </w:num>
  <w:num w:numId="59">
    <w:abstractNumId w:val="52"/>
  </w:num>
  <w:num w:numId="60">
    <w:abstractNumId w:val="26"/>
  </w:num>
  <w:num w:numId="61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2653"/>
    <w:rsid w:val="00003E3C"/>
    <w:rsid w:val="00007500"/>
    <w:rsid w:val="00007775"/>
    <w:rsid w:val="0001054E"/>
    <w:rsid w:val="00010EDD"/>
    <w:rsid w:val="0001116A"/>
    <w:rsid w:val="000124FE"/>
    <w:rsid w:val="000154E9"/>
    <w:rsid w:val="00015BFF"/>
    <w:rsid w:val="00016C54"/>
    <w:rsid w:val="00020757"/>
    <w:rsid w:val="00021CC2"/>
    <w:rsid w:val="000243E2"/>
    <w:rsid w:val="00024E65"/>
    <w:rsid w:val="00030790"/>
    <w:rsid w:val="0003147A"/>
    <w:rsid w:val="000323F7"/>
    <w:rsid w:val="00033032"/>
    <w:rsid w:val="00033A92"/>
    <w:rsid w:val="00034ED5"/>
    <w:rsid w:val="000350EA"/>
    <w:rsid w:val="00036913"/>
    <w:rsid w:val="00040147"/>
    <w:rsid w:val="00041673"/>
    <w:rsid w:val="00041AC5"/>
    <w:rsid w:val="00043807"/>
    <w:rsid w:val="000443E6"/>
    <w:rsid w:val="00044762"/>
    <w:rsid w:val="00044DA3"/>
    <w:rsid w:val="00045B98"/>
    <w:rsid w:val="00047EFC"/>
    <w:rsid w:val="00050674"/>
    <w:rsid w:val="00051DD6"/>
    <w:rsid w:val="00051F2C"/>
    <w:rsid w:val="000547DD"/>
    <w:rsid w:val="00054C93"/>
    <w:rsid w:val="000610A4"/>
    <w:rsid w:val="00063A67"/>
    <w:rsid w:val="00065EEB"/>
    <w:rsid w:val="00066DCD"/>
    <w:rsid w:val="00070A53"/>
    <w:rsid w:val="00075A37"/>
    <w:rsid w:val="00081BDA"/>
    <w:rsid w:val="00085E19"/>
    <w:rsid w:val="00086D15"/>
    <w:rsid w:val="0008755E"/>
    <w:rsid w:val="000923C3"/>
    <w:rsid w:val="00092B46"/>
    <w:rsid w:val="00095178"/>
    <w:rsid w:val="000952DD"/>
    <w:rsid w:val="000A09B6"/>
    <w:rsid w:val="000A1138"/>
    <w:rsid w:val="000A2490"/>
    <w:rsid w:val="000A2FF8"/>
    <w:rsid w:val="000A398D"/>
    <w:rsid w:val="000A3CD6"/>
    <w:rsid w:val="000B19F2"/>
    <w:rsid w:val="000C0116"/>
    <w:rsid w:val="000C20B4"/>
    <w:rsid w:val="000C2175"/>
    <w:rsid w:val="000C35FD"/>
    <w:rsid w:val="000C4C6A"/>
    <w:rsid w:val="000C51DB"/>
    <w:rsid w:val="000C5676"/>
    <w:rsid w:val="000C59B9"/>
    <w:rsid w:val="000C62DB"/>
    <w:rsid w:val="000C75AD"/>
    <w:rsid w:val="000C7A34"/>
    <w:rsid w:val="000D2012"/>
    <w:rsid w:val="000D2A2D"/>
    <w:rsid w:val="000D3069"/>
    <w:rsid w:val="000D52A0"/>
    <w:rsid w:val="000D6E65"/>
    <w:rsid w:val="000E03C9"/>
    <w:rsid w:val="000E0DC2"/>
    <w:rsid w:val="000E21F0"/>
    <w:rsid w:val="000E4FE0"/>
    <w:rsid w:val="000E573E"/>
    <w:rsid w:val="000F1098"/>
    <w:rsid w:val="000F2EAB"/>
    <w:rsid w:val="000F3812"/>
    <w:rsid w:val="000F7039"/>
    <w:rsid w:val="000F7D64"/>
    <w:rsid w:val="00100359"/>
    <w:rsid w:val="001007BE"/>
    <w:rsid w:val="00101049"/>
    <w:rsid w:val="00101202"/>
    <w:rsid w:val="001019F1"/>
    <w:rsid w:val="00101C0F"/>
    <w:rsid w:val="00102E6E"/>
    <w:rsid w:val="00106E8B"/>
    <w:rsid w:val="00107543"/>
    <w:rsid w:val="00107AC4"/>
    <w:rsid w:val="00112A37"/>
    <w:rsid w:val="00112C5B"/>
    <w:rsid w:val="001148EE"/>
    <w:rsid w:val="00114AB5"/>
    <w:rsid w:val="00116ECA"/>
    <w:rsid w:val="00117AF8"/>
    <w:rsid w:val="00120D1F"/>
    <w:rsid w:val="00120F8A"/>
    <w:rsid w:val="001221CF"/>
    <w:rsid w:val="0012377B"/>
    <w:rsid w:val="001246A0"/>
    <w:rsid w:val="00125A53"/>
    <w:rsid w:val="00126C09"/>
    <w:rsid w:val="00126CA5"/>
    <w:rsid w:val="001358EF"/>
    <w:rsid w:val="00135C27"/>
    <w:rsid w:val="00136863"/>
    <w:rsid w:val="00137BAA"/>
    <w:rsid w:val="00143F88"/>
    <w:rsid w:val="00144295"/>
    <w:rsid w:val="00146C91"/>
    <w:rsid w:val="001505D1"/>
    <w:rsid w:val="00151135"/>
    <w:rsid w:val="00151BC8"/>
    <w:rsid w:val="0015213C"/>
    <w:rsid w:val="00154101"/>
    <w:rsid w:val="00156DB2"/>
    <w:rsid w:val="00160348"/>
    <w:rsid w:val="0016230C"/>
    <w:rsid w:val="00162834"/>
    <w:rsid w:val="001631D9"/>
    <w:rsid w:val="0016495E"/>
    <w:rsid w:val="001655C0"/>
    <w:rsid w:val="00171251"/>
    <w:rsid w:val="001746D6"/>
    <w:rsid w:val="00177390"/>
    <w:rsid w:val="00182693"/>
    <w:rsid w:val="00182FA1"/>
    <w:rsid w:val="00184A32"/>
    <w:rsid w:val="0018670F"/>
    <w:rsid w:val="00187213"/>
    <w:rsid w:val="0019029E"/>
    <w:rsid w:val="00192108"/>
    <w:rsid w:val="00194F8A"/>
    <w:rsid w:val="00196F50"/>
    <w:rsid w:val="00197569"/>
    <w:rsid w:val="001978C1"/>
    <w:rsid w:val="00197EB6"/>
    <w:rsid w:val="001A0F59"/>
    <w:rsid w:val="001A26CF"/>
    <w:rsid w:val="001A3459"/>
    <w:rsid w:val="001A391D"/>
    <w:rsid w:val="001A533A"/>
    <w:rsid w:val="001A6D1A"/>
    <w:rsid w:val="001A79DB"/>
    <w:rsid w:val="001B263B"/>
    <w:rsid w:val="001B281C"/>
    <w:rsid w:val="001B282D"/>
    <w:rsid w:val="001B2F53"/>
    <w:rsid w:val="001B316F"/>
    <w:rsid w:val="001B5CAB"/>
    <w:rsid w:val="001C3A30"/>
    <w:rsid w:val="001C69A3"/>
    <w:rsid w:val="001C7904"/>
    <w:rsid w:val="001D6B38"/>
    <w:rsid w:val="001E0029"/>
    <w:rsid w:val="001E19FD"/>
    <w:rsid w:val="001E1DAA"/>
    <w:rsid w:val="001E465D"/>
    <w:rsid w:val="001E57F5"/>
    <w:rsid w:val="001E6EB6"/>
    <w:rsid w:val="001F0D8F"/>
    <w:rsid w:val="001F5300"/>
    <w:rsid w:val="001F78BC"/>
    <w:rsid w:val="00201562"/>
    <w:rsid w:val="0020461D"/>
    <w:rsid w:val="00210D1D"/>
    <w:rsid w:val="00211B38"/>
    <w:rsid w:val="00213E78"/>
    <w:rsid w:val="00214829"/>
    <w:rsid w:val="00227EBE"/>
    <w:rsid w:val="00232A15"/>
    <w:rsid w:val="00232A9C"/>
    <w:rsid w:val="0023334E"/>
    <w:rsid w:val="002352E9"/>
    <w:rsid w:val="00236993"/>
    <w:rsid w:val="00237783"/>
    <w:rsid w:val="002409E5"/>
    <w:rsid w:val="002417BA"/>
    <w:rsid w:val="00252218"/>
    <w:rsid w:val="002549E8"/>
    <w:rsid w:val="00254EB6"/>
    <w:rsid w:val="002577E5"/>
    <w:rsid w:val="00257F00"/>
    <w:rsid w:val="00263003"/>
    <w:rsid w:val="00263219"/>
    <w:rsid w:val="002660C1"/>
    <w:rsid w:val="00267EF8"/>
    <w:rsid w:val="0027000E"/>
    <w:rsid w:val="0027222C"/>
    <w:rsid w:val="00274333"/>
    <w:rsid w:val="002746A6"/>
    <w:rsid w:val="00276568"/>
    <w:rsid w:val="00276DDD"/>
    <w:rsid w:val="00280896"/>
    <w:rsid w:val="0028110B"/>
    <w:rsid w:val="00282BF4"/>
    <w:rsid w:val="002840E9"/>
    <w:rsid w:val="00286946"/>
    <w:rsid w:val="00287F8B"/>
    <w:rsid w:val="00290A85"/>
    <w:rsid w:val="0029123D"/>
    <w:rsid w:val="002912F4"/>
    <w:rsid w:val="0029339F"/>
    <w:rsid w:val="002A0B6A"/>
    <w:rsid w:val="002A3C0F"/>
    <w:rsid w:val="002A4D05"/>
    <w:rsid w:val="002A4FFE"/>
    <w:rsid w:val="002A5E8E"/>
    <w:rsid w:val="002B32DE"/>
    <w:rsid w:val="002C0E66"/>
    <w:rsid w:val="002C1537"/>
    <w:rsid w:val="002C1B0B"/>
    <w:rsid w:val="002C1E1F"/>
    <w:rsid w:val="002C3753"/>
    <w:rsid w:val="002C5188"/>
    <w:rsid w:val="002D0428"/>
    <w:rsid w:val="002D16D4"/>
    <w:rsid w:val="002D16DA"/>
    <w:rsid w:val="002D18B2"/>
    <w:rsid w:val="002D27E5"/>
    <w:rsid w:val="002D3264"/>
    <w:rsid w:val="002D4F39"/>
    <w:rsid w:val="002E0908"/>
    <w:rsid w:val="002E17B9"/>
    <w:rsid w:val="002E2CEC"/>
    <w:rsid w:val="002E601E"/>
    <w:rsid w:val="002E63EB"/>
    <w:rsid w:val="002E6781"/>
    <w:rsid w:val="002E733B"/>
    <w:rsid w:val="002F006A"/>
    <w:rsid w:val="002F0B98"/>
    <w:rsid w:val="002F31D0"/>
    <w:rsid w:val="002F392F"/>
    <w:rsid w:val="002F4FF4"/>
    <w:rsid w:val="002F5AEC"/>
    <w:rsid w:val="002F5DD3"/>
    <w:rsid w:val="0030160F"/>
    <w:rsid w:val="003048B0"/>
    <w:rsid w:val="0030788F"/>
    <w:rsid w:val="0031406E"/>
    <w:rsid w:val="003144D6"/>
    <w:rsid w:val="00316591"/>
    <w:rsid w:val="00317EC8"/>
    <w:rsid w:val="00320C23"/>
    <w:rsid w:val="00324FE1"/>
    <w:rsid w:val="00325669"/>
    <w:rsid w:val="00326C98"/>
    <w:rsid w:val="00327273"/>
    <w:rsid w:val="003335D3"/>
    <w:rsid w:val="00335BA0"/>
    <w:rsid w:val="00337E17"/>
    <w:rsid w:val="00340E00"/>
    <w:rsid w:val="00344003"/>
    <w:rsid w:val="003440AC"/>
    <w:rsid w:val="0034517C"/>
    <w:rsid w:val="003461AA"/>
    <w:rsid w:val="0034660D"/>
    <w:rsid w:val="0035199C"/>
    <w:rsid w:val="00353862"/>
    <w:rsid w:val="00360D43"/>
    <w:rsid w:val="0036183F"/>
    <w:rsid w:val="00365C44"/>
    <w:rsid w:val="003666CC"/>
    <w:rsid w:val="0037044E"/>
    <w:rsid w:val="00370F34"/>
    <w:rsid w:val="003710F8"/>
    <w:rsid w:val="00371844"/>
    <w:rsid w:val="00372CAD"/>
    <w:rsid w:val="003757CC"/>
    <w:rsid w:val="003759E1"/>
    <w:rsid w:val="003806F1"/>
    <w:rsid w:val="0038205C"/>
    <w:rsid w:val="003823A5"/>
    <w:rsid w:val="0038381F"/>
    <w:rsid w:val="00384C2A"/>
    <w:rsid w:val="0038760D"/>
    <w:rsid w:val="00390AD3"/>
    <w:rsid w:val="003912DC"/>
    <w:rsid w:val="003943CB"/>
    <w:rsid w:val="00395940"/>
    <w:rsid w:val="003A224D"/>
    <w:rsid w:val="003A23D2"/>
    <w:rsid w:val="003A2952"/>
    <w:rsid w:val="003A2B1B"/>
    <w:rsid w:val="003A3EC5"/>
    <w:rsid w:val="003A3F9E"/>
    <w:rsid w:val="003A3FE3"/>
    <w:rsid w:val="003A4F83"/>
    <w:rsid w:val="003A665D"/>
    <w:rsid w:val="003A78E1"/>
    <w:rsid w:val="003B1182"/>
    <w:rsid w:val="003B4D9D"/>
    <w:rsid w:val="003B4F52"/>
    <w:rsid w:val="003B5BE2"/>
    <w:rsid w:val="003C0CF4"/>
    <w:rsid w:val="003C2267"/>
    <w:rsid w:val="003C25F9"/>
    <w:rsid w:val="003C2C94"/>
    <w:rsid w:val="003C3DD1"/>
    <w:rsid w:val="003C4950"/>
    <w:rsid w:val="003C5C9D"/>
    <w:rsid w:val="003C6FAC"/>
    <w:rsid w:val="003D04F3"/>
    <w:rsid w:val="003D0AE7"/>
    <w:rsid w:val="003D2EFF"/>
    <w:rsid w:val="003D5032"/>
    <w:rsid w:val="003D6ED2"/>
    <w:rsid w:val="003E0CF0"/>
    <w:rsid w:val="003E1CCD"/>
    <w:rsid w:val="003E389F"/>
    <w:rsid w:val="003E53EA"/>
    <w:rsid w:val="003E6981"/>
    <w:rsid w:val="003F2287"/>
    <w:rsid w:val="003F3358"/>
    <w:rsid w:val="003F361F"/>
    <w:rsid w:val="003F38D8"/>
    <w:rsid w:val="003F3F71"/>
    <w:rsid w:val="003F4315"/>
    <w:rsid w:val="003F51A1"/>
    <w:rsid w:val="003F6939"/>
    <w:rsid w:val="003F6C99"/>
    <w:rsid w:val="003F7A2F"/>
    <w:rsid w:val="00401EFB"/>
    <w:rsid w:val="00401F34"/>
    <w:rsid w:val="00405EBB"/>
    <w:rsid w:val="004072D6"/>
    <w:rsid w:val="0041405B"/>
    <w:rsid w:val="00414401"/>
    <w:rsid w:val="00414DF1"/>
    <w:rsid w:val="004159D3"/>
    <w:rsid w:val="00416037"/>
    <w:rsid w:val="004215D9"/>
    <w:rsid w:val="004247D9"/>
    <w:rsid w:val="00425E8F"/>
    <w:rsid w:val="00426468"/>
    <w:rsid w:val="00427587"/>
    <w:rsid w:val="00430819"/>
    <w:rsid w:val="0043082A"/>
    <w:rsid w:val="00430CF3"/>
    <w:rsid w:val="0043208C"/>
    <w:rsid w:val="00432B87"/>
    <w:rsid w:val="00433159"/>
    <w:rsid w:val="0043398D"/>
    <w:rsid w:val="00434569"/>
    <w:rsid w:val="0043754E"/>
    <w:rsid w:val="00440A9F"/>
    <w:rsid w:val="00441DF5"/>
    <w:rsid w:val="0044215C"/>
    <w:rsid w:val="00443BD2"/>
    <w:rsid w:val="0044401C"/>
    <w:rsid w:val="00444548"/>
    <w:rsid w:val="00447816"/>
    <w:rsid w:val="004504DB"/>
    <w:rsid w:val="00450A8F"/>
    <w:rsid w:val="00452867"/>
    <w:rsid w:val="004539C9"/>
    <w:rsid w:val="004546AB"/>
    <w:rsid w:val="004552DE"/>
    <w:rsid w:val="004560F8"/>
    <w:rsid w:val="00460AF2"/>
    <w:rsid w:val="004620CD"/>
    <w:rsid w:val="00462924"/>
    <w:rsid w:val="00465935"/>
    <w:rsid w:val="00466599"/>
    <w:rsid w:val="00467A1C"/>
    <w:rsid w:val="00474953"/>
    <w:rsid w:val="004804A4"/>
    <w:rsid w:val="0048225C"/>
    <w:rsid w:val="00482D12"/>
    <w:rsid w:val="004839A3"/>
    <w:rsid w:val="00486840"/>
    <w:rsid w:val="004901C7"/>
    <w:rsid w:val="004912D6"/>
    <w:rsid w:val="00492EC2"/>
    <w:rsid w:val="00496353"/>
    <w:rsid w:val="004A0881"/>
    <w:rsid w:val="004A08BB"/>
    <w:rsid w:val="004A08D6"/>
    <w:rsid w:val="004A1685"/>
    <w:rsid w:val="004A230F"/>
    <w:rsid w:val="004A2E59"/>
    <w:rsid w:val="004A5BC3"/>
    <w:rsid w:val="004A652E"/>
    <w:rsid w:val="004B5230"/>
    <w:rsid w:val="004B6A33"/>
    <w:rsid w:val="004B7613"/>
    <w:rsid w:val="004C1508"/>
    <w:rsid w:val="004C2A9F"/>
    <w:rsid w:val="004C37B1"/>
    <w:rsid w:val="004C3D07"/>
    <w:rsid w:val="004C4283"/>
    <w:rsid w:val="004C4E98"/>
    <w:rsid w:val="004C5BA4"/>
    <w:rsid w:val="004C71C9"/>
    <w:rsid w:val="004D06DF"/>
    <w:rsid w:val="004D1C2D"/>
    <w:rsid w:val="004D351F"/>
    <w:rsid w:val="004D672B"/>
    <w:rsid w:val="004E0AF2"/>
    <w:rsid w:val="004E295B"/>
    <w:rsid w:val="004E4209"/>
    <w:rsid w:val="004E5A2A"/>
    <w:rsid w:val="004E74BD"/>
    <w:rsid w:val="004F0465"/>
    <w:rsid w:val="004F3A18"/>
    <w:rsid w:val="004F6B20"/>
    <w:rsid w:val="004F777D"/>
    <w:rsid w:val="004F7786"/>
    <w:rsid w:val="00500883"/>
    <w:rsid w:val="0050171A"/>
    <w:rsid w:val="00501AC7"/>
    <w:rsid w:val="005021AA"/>
    <w:rsid w:val="00502614"/>
    <w:rsid w:val="005042E6"/>
    <w:rsid w:val="0050671E"/>
    <w:rsid w:val="005069A2"/>
    <w:rsid w:val="00507EC4"/>
    <w:rsid w:val="00513D8B"/>
    <w:rsid w:val="00515CE2"/>
    <w:rsid w:val="00517870"/>
    <w:rsid w:val="00520FFA"/>
    <w:rsid w:val="00521AA9"/>
    <w:rsid w:val="00522B3C"/>
    <w:rsid w:val="00524B40"/>
    <w:rsid w:val="00533494"/>
    <w:rsid w:val="005368A8"/>
    <w:rsid w:val="005403F0"/>
    <w:rsid w:val="00540605"/>
    <w:rsid w:val="00541E50"/>
    <w:rsid w:val="00542E03"/>
    <w:rsid w:val="00550E07"/>
    <w:rsid w:val="00551ED9"/>
    <w:rsid w:val="005542D4"/>
    <w:rsid w:val="00554C83"/>
    <w:rsid w:val="005557C3"/>
    <w:rsid w:val="00555CC4"/>
    <w:rsid w:val="0055746A"/>
    <w:rsid w:val="00561461"/>
    <w:rsid w:val="0056464E"/>
    <w:rsid w:val="00564B57"/>
    <w:rsid w:val="0056529F"/>
    <w:rsid w:val="00571FB5"/>
    <w:rsid w:val="0057373B"/>
    <w:rsid w:val="00573EA5"/>
    <w:rsid w:val="005747DF"/>
    <w:rsid w:val="005753C8"/>
    <w:rsid w:val="00575435"/>
    <w:rsid w:val="00576370"/>
    <w:rsid w:val="005774A0"/>
    <w:rsid w:val="005809B3"/>
    <w:rsid w:val="00580AAF"/>
    <w:rsid w:val="00581567"/>
    <w:rsid w:val="005826CC"/>
    <w:rsid w:val="00584C17"/>
    <w:rsid w:val="00590058"/>
    <w:rsid w:val="00590594"/>
    <w:rsid w:val="005907BB"/>
    <w:rsid w:val="00591172"/>
    <w:rsid w:val="00593838"/>
    <w:rsid w:val="00593B85"/>
    <w:rsid w:val="00593DBD"/>
    <w:rsid w:val="00596DCB"/>
    <w:rsid w:val="00596FAF"/>
    <w:rsid w:val="005A0D55"/>
    <w:rsid w:val="005A10B1"/>
    <w:rsid w:val="005A1651"/>
    <w:rsid w:val="005A2253"/>
    <w:rsid w:val="005A22F4"/>
    <w:rsid w:val="005A3A16"/>
    <w:rsid w:val="005A5553"/>
    <w:rsid w:val="005A55DE"/>
    <w:rsid w:val="005A61B2"/>
    <w:rsid w:val="005A7AAB"/>
    <w:rsid w:val="005B17E6"/>
    <w:rsid w:val="005B211D"/>
    <w:rsid w:val="005B292E"/>
    <w:rsid w:val="005B32AF"/>
    <w:rsid w:val="005B4D27"/>
    <w:rsid w:val="005B68B6"/>
    <w:rsid w:val="005C6229"/>
    <w:rsid w:val="005D0699"/>
    <w:rsid w:val="005D0B39"/>
    <w:rsid w:val="005D1F04"/>
    <w:rsid w:val="005D230C"/>
    <w:rsid w:val="005D446B"/>
    <w:rsid w:val="005D6BC7"/>
    <w:rsid w:val="005E09A1"/>
    <w:rsid w:val="005E3121"/>
    <w:rsid w:val="005E5910"/>
    <w:rsid w:val="005F1BE5"/>
    <w:rsid w:val="005F1F8B"/>
    <w:rsid w:val="005F2170"/>
    <w:rsid w:val="005F3D13"/>
    <w:rsid w:val="005F5E2F"/>
    <w:rsid w:val="005F7104"/>
    <w:rsid w:val="005F7589"/>
    <w:rsid w:val="005F7FCF"/>
    <w:rsid w:val="006002B4"/>
    <w:rsid w:val="00600484"/>
    <w:rsid w:val="00602627"/>
    <w:rsid w:val="006052B6"/>
    <w:rsid w:val="00611DF1"/>
    <w:rsid w:val="006140AC"/>
    <w:rsid w:val="0062045D"/>
    <w:rsid w:val="00620AA2"/>
    <w:rsid w:val="00622480"/>
    <w:rsid w:val="006231D8"/>
    <w:rsid w:val="00624C4C"/>
    <w:rsid w:val="00625925"/>
    <w:rsid w:val="00625CE6"/>
    <w:rsid w:val="00627134"/>
    <w:rsid w:val="00632771"/>
    <w:rsid w:val="006353C8"/>
    <w:rsid w:val="00637AF0"/>
    <w:rsid w:val="00637BAE"/>
    <w:rsid w:val="006415F2"/>
    <w:rsid w:val="00644EE3"/>
    <w:rsid w:val="006466FB"/>
    <w:rsid w:val="00647986"/>
    <w:rsid w:val="00647D58"/>
    <w:rsid w:val="00650CE6"/>
    <w:rsid w:val="00651578"/>
    <w:rsid w:val="00651BED"/>
    <w:rsid w:val="00652D82"/>
    <w:rsid w:val="006538D6"/>
    <w:rsid w:val="00654103"/>
    <w:rsid w:val="006565CC"/>
    <w:rsid w:val="00660105"/>
    <w:rsid w:val="006609BC"/>
    <w:rsid w:val="00667F21"/>
    <w:rsid w:val="0067148B"/>
    <w:rsid w:val="006722A6"/>
    <w:rsid w:val="006742B1"/>
    <w:rsid w:val="0067452E"/>
    <w:rsid w:val="00674E90"/>
    <w:rsid w:val="0067679C"/>
    <w:rsid w:val="00676862"/>
    <w:rsid w:val="0067736B"/>
    <w:rsid w:val="006806F8"/>
    <w:rsid w:val="00684F73"/>
    <w:rsid w:val="006866CC"/>
    <w:rsid w:val="00690DA1"/>
    <w:rsid w:val="00691151"/>
    <w:rsid w:val="00691792"/>
    <w:rsid w:val="00692AF9"/>
    <w:rsid w:val="006934E1"/>
    <w:rsid w:val="0069536D"/>
    <w:rsid w:val="00695943"/>
    <w:rsid w:val="00695CB3"/>
    <w:rsid w:val="006961BF"/>
    <w:rsid w:val="006972C5"/>
    <w:rsid w:val="006A395B"/>
    <w:rsid w:val="006A4DB1"/>
    <w:rsid w:val="006A55CE"/>
    <w:rsid w:val="006A5BCD"/>
    <w:rsid w:val="006B097D"/>
    <w:rsid w:val="006B13E0"/>
    <w:rsid w:val="006B3E9E"/>
    <w:rsid w:val="006B77EC"/>
    <w:rsid w:val="006C30AF"/>
    <w:rsid w:val="006C5EDA"/>
    <w:rsid w:val="006D0BC9"/>
    <w:rsid w:val="006D0D7B"/>
    <w:rsid w:val="006D1E74"/>
    <w:rsid w:val="006D2554"/>
    <w:rsid w:val="006D6C21"/>
    <w:rsid w:val="006E2231"/>
    <w:rsid w:val="006E2274"/>
    <w:rsid w:val="006E40A0"/>
    <w:rsid w:val="006E6DD9"/>
    <w:rsid w:val="006F07C2"/>
    <w:rsid w:val="006F12B8"/>
    <w:rsid w:val="006F5D15"/>
    <w:rsid w:val="006F63FE"/>
    <w:rsid w:val="007027AC"/>
    <w:rsid w:val="007031F4"/>
    <w:rsid w:val="00703C78"/>
    <w:rsid w:val="007059DB"/>
    <w:rsid w:val="007114EA"/>
    <w:rsid w:val="0071169F"/>
    <w:rsid w:val="00713B1B"/>
    <w:rsid w:val="00714707"/>
    <w:rsid w:val="00715C1F"/>
    <w:rsid w:val="00720685"/>
    <w:rsid w:val="00721EE9"/>
    <w:rsid w:val="00722370"/>
    <w:rsid w:val="00722A91"/>
    <w:rsid w:val="00723B77"/>
    <w:rsid w:val="00725561"/>
    <w:rsid w:val="00726BB4"/>
    <w:rsid w:val="007300DE"/>
    <w:rsid w:val="00730521"/>
    <w:rsid w:val="00733292"/>
    <w:rsid w:val="00733E23"/>
    <w:rsid w:val="00735A08"/>
    <w:rsid w:val="00735CDC"/>
    <w:rsid w:val="00736761"/>
    <w:rsid w:val="0073678D"/>
    <w:rsid w:val="007379AF"/>
    <w:rsid w:val="00737EF9"/>
    <w:rsid w:val="00742C1F"/>
    <w:rsid w:val="00743163"/>
    <w:rsid w:val="00743513"/>
    <w:rsid w:val="0074653C"/>
    <w:rsid w:val="00750BC4"/>
    <w:rsid w:val="00753276"/>
    <w:rsid w:val="007540B3"/>
    <w:rsid w:val="00754B45"/>
    <w:rsid w:val="00760574"/>
    <w:rsid w:val="00760B0E"/>
    <w:rsid w:val="007626E8"/>
    <w:rsid w:val="007628EA"/>
    <w:rsid w:val="00766866"/>
    <w:rsid w:val="00766A66"/>
    <w:rsid w:val="007700AD"/>
    <w:rsid w:val="00770B7E"/>
    <w:rsid w:val="007767DC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E5F"/>
    <w:rsid w:val="007854F4"/>
    <w:rsid w:val="0078591D"/>
    <w:rsid w:val="00785963"/>
    <w:rsid w:val="007860FA"/>
    <w:rsid w:val="00791C49"/>
    <w:rsid w:val="007925B7"/>
    <w:rsid w:val="00794124"/>
    <w:rsid w:val="00796994"/>
    <w:rsid w:val="007A00AC"/>
    <w:rsid w:val="007A1512"/>
    <w:rsid w:val="007A2AA4"/>
    <w:rsid w:val="007A5E44"/>
    <w:rsid w:val="007A6DD0"/>
    <w:rsid w:val="007B0245"/>
    <w:rsid w:val="007B1653"/>
    <w:rsid w:val="007B2B93"/>
    <w:rsid w:val="007B4396"/>
    <w:rsid w:val="007B5337"/>
    <w:rsid w:val="007B5389"/>
    <w:rsid w:val="007B63C8"/>
    <w:rsid w:val="007C0F4B"/>
    <w:rsid w:val="007D0119"/>
    <w:rsid w:val="007D2758"/>
    <w:rsid w:val="007D3260"/>
    <w:rsid w:val="007D58E6"/>
    <w:rsid w:val="007D6465"/>
    <w:rsid w:val="007D6DBD"/>
    <w:rsid w:val="007D7B56"/>
    <w:rsid w:val="007E0042"/>
    <w:rsid w:val="007E30AF"/>
    <w:rsid w:val="007E35C2"/>
    <w:rsid w:val="007E464D"/>
    <w:rsid w:val="007F37BC"/>
    <w:rsid w:val="007F4E77"/>
    <w:rsid w:val="007F67DC"/>
    <w:rsid w:val="00800E93"/>
    <w:rsid w:val="008024D9"/>
    <w:rsid w:val="008040B6"/>
    <w:rsid w:val="00804407"/>
    <w:rsid w:val="00804C6D"/>
    <w:rsid w:val="00805452"/>
    <w:rsid w:val="008056BD"/>
    <w:rsid w:val="00806D02"/>
    <w:rsid w:val="008072AA"/>
    <w:rsid w:val="0081007C"/>
    <w:rsid w:val="00811815"/>
    <w:rsid w:val="008128CC"/>
    <w:rsid w:val="0082049F"/>
    <w:rsid w:val="00820FB4"/>
    <w:rsid w:val="008214C4"/>
    <w:rsid w:val="0082236C"/>
    <w:rsid w:val="00824B7B"/>
    <w:rsid w:val="00825A1C"/>
    <w:rsid w:val="00827642"/>
    <w:rsid w:val="00827675"/>
    <w:rsid w:val="00830DA1"/>
    <w:rsid w:val="00831CF8"/>
    <w:rsid w:val="00832433"/>
    <w:rsid w:val="00840714"/>
    <w:rsid w:val="00840952"/>
    <w:rsid w:val="00841D6B"/>
    <w:rsid w:val="00843EB3"/>
    <w:rsid w:val="008444E6"/>
    <w:rsid w:val="0084580E"/>
    <w:rsid w:val="008464BD"/>
    <w:rsid w:val="008544CE"/>
    <w:rsid w:val="00856901"/>
    <w:rsid w:val="00856D61"/>
    <w:rsid w:val="008614DA"/>
    <w:rsid w:val="00861DDA"/>
    <w:rsid w:val="008626A1"/>
    <w:rsid w:val="008634CE"/>
    <w:rsid w:val="00863D16"/>
    <w:rsid w:val="0086460D"/>
    <w:rsid w:val="00864F50"/>
    <w:rsid w:val="008655EA"/>
    <w:rsid w:val="008718AB"/>
    <w:rsid w:val="00874C80"/>
    <w:rsid w:val="00874FE5"/>
    <w:rsid w:val="0087560B"/>
    <w:rsid w:val="00875ECD"/>
    <w:rsid w:val="008768BF"/>
    <w:rsid w:val="00876A82"/>
    <w:rsid w:val="0088018D"/>
    <w:rsid w:val="008820C9"/>
    <w:rsid w:val="008825E4"/>
    <w:rsid w:val="00883315"/>
    <w:rsid w:val="008834BF"/>
    <w:rsid w:val="008849E2"/>
    <w:rsid w:val="00886198"/>
    <w:rsid w:val="0088685F"/>
    <w:rsid w:val="00887B0F"/>
    <w:rsid w:val="0089070A"/>
    <w:rsid w:val="00890C0E"/>
    <w:rsid w:val="008964B7"/>
    <w:rsid w:val="00897E33"/>
    <w:rsid w:val="008A24F5"/>
    <w:rsid w:val="008A362A"/>
    <w:rsid w:val="008A4F07"/>
    <w:rsid w:val="008A5793"/>
    <w:rsid w:val="008A7368"/>
    <w:rsid w:val="008A7BAE"/>
    <w:rsid w:val="008A7DF3"/>
    <w:rsid w:val="008B03CB"/>
    <w:rsid w:val="008B1322"/>
    <w:rsid w:val="008B1AEE"/>
    <w:rsid w:val="008B1B63"/>
    <w:rsid w:val="008B2CC7"/>
    <w:rsid w:val="008B4076"/>
    <w:rsid w:val="008B5E57"/>
    <w:rsid w:val="008C02E3"/>
    <w:rsid w:val="008C3CD7"/>
    <w:rsid w:val="008C462B"/>
    <w:rsid w:val="008C686B"/>
    <w:rsid w:val="008C75C4"/>
    <w:rsid w:val="008C7B9D"/>
    <w:rsid w:val="008C7D5B"/>
    <w:rsid w:val="008D04FE"/>
    <w:rsid w:val="008D2B28"/>
    <w:rsid w:val="008D309E"/>
    <w:rsid w:val="008D4A02"/>
    <w:rsid w:val="008D4F3C"/>
    <w:rsid w:val="008D76FC"/>
    <w:rsid w:val="008D7872"/>
    <w:rsid w:val="008E13A2"/>
    <w:rsid w:val="008F1D88"/>
    <w:rsid w:val="008F792C"/>
    <w:rsid w:val="00900BB6"/>
    <w:rsid w:val="009017D8"/>
    <w:rsid w:val="00906A2E"/>
    <w:rsid w:val="00906B29"/>
    <w:rsid w:val="00907A08"/>
    <w:rsid w:val="009101B4"/>
    <w:rsid w:val="009113D7"/>
    <w:rsid w:val="00911E59"/>
    <w:rsid w:val="009155E6"/>
    <w:rsid w:val="0091653D"/>
    <w:rsid w:val="009173EF"/>
    <w:rsid w:val="009178AA"/>
    <w:rsid w:val="009179A3"/>
    <w:rsid w:val="00917CD3"/>
    <w:rsid w:val="00923C2A"/>
    <w:rsid w:val="00924337"/>
    <w:rsid w:val="00924986"/>
    <w:rsid w:val="00924E81"/>
    <w:rsid w:val="009275EE"/>
    <w:rsid w:val="00927DDD"/>
    <w:rsid w:val="00934080"/>
    <w:rsid w:val="0093554E"/>
    <w:rsid w:val="0094083B"/>
    <w:rsid w:val="009415FA"/>
    <w:rsid w:val="00942C25"/>
    <w:rsid w:val="00943226"/>
    <w:rsid w:val="00944CA0"/>
    <w:rsid w:val="00946FA8"/>
    <w:rsid w:val="00950FD8"/>
    <w:rsid w:val="00951131"/>
    <w:rsid w:val="0095271F"/>
    <w:rsid w:val="00953536"/>
    <w:rsid w:val="00957688"/>
    <w:rsid w:val="00957D79"/>
    <w:rsid w:val="0096108E"/>
    <w:rsid w:val="00961DDB"/>
    <w:rsid w:val="009660D9"/>
    <w:rsid w:val="00966135"/>
    <w:rsid w:val="00966ED3"/>
    <w:rsid w:val="009673CD"/>
    <w:rsid w:val="00974CB8"/>
    <w:rsid w:val="00975390"/>
    <w:rsid w:val="0097635C"/>
    <w:rsid w:val="00977269"/>
    <w:rsid w:val="00980856"/>
    <w:rsid w:val="00980883"/>
    <w:rsid w:val="0098194D"/>
    <w:rsid w:val="00985526"/>
    <w:rsid w:val="00994ABA"/>
    <w:rsid w:val="00995CFE"/>
    <w:rsid w:val="009970D0"/>
    <w:rsid w:val="00997178"/>
    <w:rsid w:val="009975AF"/>
    <w:rsid w:val="00997A4F"/>
    <w:rsid w:val="009A01E3"/>
    <w:rsid w:val="009A2513"/>
    <w:rsid w:val="009A3892"/>
    <w:rsid w:val="009A3C68"/>
    <w:rsid w:val="009A3F66"/>
    <w:rsid w:val="009A6E27"/>
    <w:rsid w:val="009A7B3A"/>
    <w:rsid w:val="009B07EF"/>
    <w:rsid w:val="009B1E67"/>
    <w:rsid w:val="009B7130"/>
    <w:rsid w:val="009B7296"/>
    <w:rsid w:val="009C118D"/>
    <w:rsid w:val="009C15F6"/>
    <w:rsid w:val="009C2ADA"/>
    <w:rsid w:val="009C35A2"/>
    <w:rsid w:val="009C3E5E"/>
    <w:rsid w:val="009C4DFA"/>
    <w:rsid w:val="009C5368"/>
    <w:rsid w:val="009C5D31"/>
    <w:rsid w:val="009C6488"/>
    <w:rsid w:val="009D151E"/>
    <w:rsid w:val="009D3200"/>
    <w:rsid w:val="009D47C6"/>
    <w:rsid w:val="009D5ED0"/>
    <w:rsid w:val="009E1A76"/>
    <w:rsid w:val="009E3412"/>
    <w:rsid w:val="009E36E4"/>
    <w:rsid w:val="009E470A"/>
    <w:rsid w:val="009E4BEE"/>
    <w:rsid w:val="009E5754"/>
    <w:rsid w:val="009E5844"/>
    <w:rsid w:val="009E7FD1"/>
    <w:rsid w:val="009F40DA"/>
    <w:rsid w:val="009F6AA6"/>
    <w:rsid w:val="009F7A7A"/>
    <w:rsid w:val="00A00631"/>
    <w:rsid w:val="00A007BB"/>
    <w:rsid w:val="00A02CE0"/>
    <w:rsid w:val="00A035A7"/>
    <w:rsid w:val="00A04202"/>
    <w:rsid w:val="00A056AC"/>
    <w:rsid w:val="00A06640"/>
    <w:rsid w:val="00A07BB0"/>
    <w:rsid w:val="00A105E0"/>
    <w:rsid w:val="00A139D6"/>
    <w:rsid w:val="00A14808"/>
    <w:rsid w:val="00A22A69"/>
    <w:rsid w:val="00A23E31"/>
    <w:rsid w:val="00A3187B"/>
    <w:rsid w:val="00A323F8"/>
    <w:rsid w:val="00A33716"/>
    <w:rsid w:val="00A3378E"/>
    <w:rsid w:val="00A33B04"/>
    <w:rsid w:val="00A343B3"/>
    <w:rsid w:val="00A34F86"/>
    <w:rsid w:val="00A36FA5"/>
    <w:rsid w:val="00A4068B"/>
    <w:rsid w:val="00A43165"/>
    <w:rsid w:val="00A447F4"/>
    <w:rsid w:val="00A46BE1"/>
    <w:rsid w:val="00A6186C"/>
    <w:rsid w:val="00A61FD6"/>
    <w:rsid w:val="00A62EFD"/>
    <w:rsid w:val="00A635D6"/>
    <w:rsid w:val="00A63A2B"/>
    <w:rsid w:val="00A67C02"/>
    <w:rsid w:val="00A74DD0"/>
    <w:rsid w:val="00A76DEE"/>
    <w:rsid w:val="00A846A6"/>
    <w:rsid w:val="00A86D3C"/>
    <w:rsid w:val="00A87D37"/>
    <w:rsid w:val="00A9182A"/>
    <w:rsid w:val="00A9266E"/>
    <w:rsid w:val="00A94B6C"/>
    <w:rsid w:val="00A94FC2"/>
    <w:rsid w:val="00A95C30"/>
    <w:rsid w:val="00A96C1C"/>
    <w:rsid w:val="00A97577"/>
    <w:rsid w:val="00A97E8A"/>
    <w:rsid w:val="00AA01C8"/>
    <w:rsid w:val="00AA0375"/>
    <w:rsid w:val="00AA06DB"/>
    <w:rsid w:val="00AA0D30"/>
    <w:rsid w:val="00AA1038"/>
    <w:rsid w:val="00AA2067"/>
    <w:rsid w:val="00AA3598"/>
    <w:rsid w:val="00AA391A"/>
    <w:rsid w:val="00AA59F9"/>
    <w:rsid w:val="00AA65BA"/>
    <w:rsid w:val="00AA67CF"/>
    <w:rsid w:val="00AA6966"/>
    <w:rsid w:val="00AA7023"/>
    <w:rsid w:val="00AA75D8"/>
    <w:rsid w:val="00AB31E8"/>
    <w:rsid w:val="00AB38BE"/>
    <w:rsid w:val="00AB4984"/>
    <w:rsid w:val="00AC0C84"/>
    <w:rsid w:val="00AC0F78"/>
    <w:rsid w:val="00AC1317"/>
    <w:rsid w:val="00AC220D"/>
    <w:rsid w:val="00AC2517"/>
    <w:rsid w:val="00AC329F"/>
    <w:rsid w:val="00AC6DA4"/>
    <w:rsid w:val="00AC7802"/>
    <w:rsid w:val="00AD0170"/>
    <w:rsid w:val="00AD735A"/>
    <w:rsid w:val="00AD7F1A"/>
    <w:rsid w:val="00AD7FF7"/>
    <w:rsid w:val="00AE02D7"/>
    <w:rsid w:val="00AE0B1B"/>
    <w:rsid w:val="00AE2ADF"/>
    <w:rsid w:val="00AE3602"/>
    <w:rsid w:val="00AE6424"/>
    <w:rsid w:val="00AE69A9"/>
    <w:rsid w:val="00AF103C"/>
    <w:rsid w:val="00AF3445"/>
    <w:rsid w:val="00B022C9"/>
    <w:rsid w:val="00B023CA"/>
    <w:rsid w:val="00B038B3"/>
    <w:rsid w:val="00B04B20"/>
    <w:rsid w:val="00B056B0"/>
    <w:rsid w:val="00B05762"/>
    <w:rsid w:val="00B1159A"/>
    <w:rsid w:val="00B11D38"/>
    <w:rsid w:val="00B146E3"/>
    <w:rsid w:val="00B2040D"/>
    <w:rsid w:val="00B23FF1"/>
    <w:rsid w:val="00B265B6"/>
    <w:rsid w:val="00B26900"/>
    <w:rsid w:val="00B315E6"/>
    <w:rsid w:val="00B32AD1"/>
    <w:rsid w:val="00B3432B"/>
    <w:rsid w:val="00B350BE"/>
    <w:rsid w:val="00B35E07"/>
    <w:rsid w:val="00B42206"/>
    <w:rsid w:val="00B42225"/>
    <w:rsid w:val="00B4491F"/>
    <w:rsid w:val="00B44B0B"/>
    <w:rsid w:val="00B47A02"/>
    <w:rsid w:val="00B50865"/>
    <w:rsid w:val="00B52D89"/>
    <w:rsid w:val="00B53029"/>
    <w:rsid w:val="00B56CFC"/>
    <w:rsid w:val="00B628CF"/>
    <w:rsid w:val="00B643EB"/>
    <w:rsid w:val="00B64409"/>
    <w:rsid w:val="00B64DE1"/>
    <w:rsid w:val="00B65889"/>
    <w:rsid w:val="00B67369"/>
    <w:rsid w:val="00B73680"/>
    <w:rsid w:val="00B76253"/>
    <w:rsid w:val="00B8000C"/>
    <w:rsid w:val="00B8284F"/>
    <w:rsid w:val="00B8346A"/>
    <w:rsid w:val="00B83638"/>
    <w:rsid w:val="00B840F0"/>
    <w:rsid w:val="00B85BE3"/>
    <w:rsid w:val="00B86767"/>
    <w:rsid w:val="00B879D7"/>
    <w:rsid w:val="00B90C07"/>
    <w:rsid w:val="00B9123E"/>
    <w:rsid w:val="00B9260E"/>
    <w:rsid w:val="00B9293D"/>
    <w:rsid w:val="00B9343B"/>
    <w:rsid w:val="00B95FF0"/>
    <w:rsid w:val="00B960F7"/>
    <w:rsid w:val="00B96262"/>
    <w:rsid w:val="00B96CFD"/>
    <w:rsid w:val="00B97CFA"/>
    <w:rsid w:val="00BA1DD1"/>
    <w:rsid w:val="00BA4680"/>
    <w:rsid w:val="00BA51A4"/>
    <w:rsid w:val="00BA5D64"/>
    <w:rsid w:val="00BA6BE4"/>
    <w:rsid w:val="00BB17AE"/>
    <w:rsid w:val="00BB2E02"/>
    <w:rsid w:val="00BB321A"/>
    <w:rsid w:val="00BB44F8"/>
    <w:rsid w:val="00BB7C9A"/>
    <w:rsid w:val="00BC09F6"/>
    <w:rsid w:val="00BC2080"/>
    <w:rsid w:val="00BC2302"/>
    <w:rsid w:val="00BC266D"/>
    <w:rsid w:val="00BC2B80"/>
    <w:rsid w:val="00BC3E0A"/>
    <w:rsid w:val="00BC3FF6"/>
    <w:rsid w:val="00BC73FC"/>
    <w:rsid w:val="00BC79B4"/>
    <w:rsid w:val="00BD076D"/>
    <w:rsid w:val="00BD1A0C"/>
    <w:rsid w:val="00BD351D"/>
    <w:rsid w:val="00BD4357"/>
    <w:rsid w:val="00BD4BA8"/>
    <w:rsid w:val="00BD4C4A"/>
    <w:rsid w:val="00BD60D5"/>
    <w:rsid w:val="00BE14E8"/>
    <w:rsid w:val="00BE1768"/>
    <w:rsid w:val="00BE2668"/>
    <w:rsid w:val="00BE5254"/>
    <w:rsid w:val="00BE6C22"/>
    <w:rsid w:val="00BF1578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1EC7"/>
    <w:rsid w:val="00C04B35"/>
    <w:rsid w:val="00C06421"/>
    <w:rsid w:val="00C06AF4"/>
    <w:rsid w:val="00C07594"/>
    <w:rsid w:val="00C07B10"/>
    <w:rsid w:val="00C07EAA"/>
    <w:rsid w:val="00C1005B"/>
    <w:rsid w:val="00C15774"/>
    <w:rsid w:val="00C167FB"/>
    <w:rsid w:val="00C20C9D"/>
    <w:rsid w:val="00C20DA4"/>
    <w:rsid w:val="00C26219"/>
    <w:rsid w:val="00C26B61"/>
    <w:rsid w:val="00C27F85"/>
    <w:rsid w:val="00C302FA"/>
    <w:rsid w:val="00C31BDD"/>
    <w:rsid w:val="00C329AD"/>
    <w:rsid w:val="00C36440"/>
    <w:rsid w:val="00C42292"/>
    <w:rsid w:val="00C4296B"/>
    <w:rsid w:val="00C43C1D"/>
    <w:rsid w:val="00C44AFD"/>
    <w:rsid w:val="00C44ED9"/>
    <w:rsid w:val="00C4547D"/>
    <w:rsid w:val="00C47549"/>
    <w:rsid w:val="00C47744"/>
    <w:rsid w:val="00C50988"/>
    <w:rsid w:val="00C53458"/>
    <w:rsid w:val="00C54801"/>
    <w:rsid w:val="00C549D2"/>
    <w:rsid w:val="00C5598D"/>
    <w:rsid w:val="00C56140"/>
    <w:rsid w:val="00C56C3E"/>
    <w:rsid w:val="00C570DD"/>
    <w:rsid w:val="00C57B55"/>
    <w:rsid w:val="00C6183E"/>
    <w:rsid w:val="00C61DE1"/>
    <w:rsid w:val="00C63B76"/>
    <w:rsid w:val="00C664F4"/>
    <w:rsid w:val="00C71C27"/>
    <w:rsid w:val="00C71F51"/>
    <w:rsid w:val="00C72548"/>
    <w:rsid w:val="00C72568"/>
    <w:rsid w:val="00C732F4"/>
    <w:rsid w:val="00C75064"/>
    <w:rsid w:val="00C75769"/>
    <w:rsid w:val="00C7633F"/>
    <w:rsid w:val="00C770B3"/>
    <w:rsid w:val="00C77338"/>
    <w:rsid w:val="00C8047C"/>
    <w:rsid w:val="00C82785"/>
    <w:rsid w:val="00C84CEE"/>
    <w:rsid w:val="00C93F6A"/>
    <w:rsid w:val="00C960DE"/>
    <w:rsid w:val="00C96151"/>
    <w:rsid w:val="00C96631"/>
    <w:rsid w:val="00C97803"/>
    <w:rsid w:val="00CA00EF"/>
    <w:rsid w:val="00CA0B42"/>
    <w:rsid w:val="00CA3CEC"/>
    <w:rsid w:val="00CA44F4"/>
    <w:rsid w:val="00CA64C1"/>
    <w:rsid w:val="00CA6CB3"/>
    <w:rsid w:val="00CB319D"/>
    <w:rsid w:val="00CB6C83"/>
    <w:rsid w:val="00CB6F2F"/>
    <w:rsid w:val="00CC0720"/>
    <w:rsid w:val="00CC175E"/>
    <w:rsid w:val="00CC2067"/>
    <w:rsid w:val="00CC21A8"/>
    <w:rsid w:val="00CC336A"/>
    <w:rsid w:val="00CD2908"/>
    <w:rsid w:val="00CD3512"/>
    <w:rsid w:val="00CD4ADD"/>
    <w:rsid w:val="00CD5C6F"/>
    <w:rsid w:val="00CD64A6"/>
    <w:rsid w:val="00CD6DE8"/>
    <w:rsid w:val="00CE05B0"/>
    <w:rsid w:val="00CE0F3B"/>
    <w:rsid w:val="00CE109D"/>
    <w:rsid w:val="00CE1432"/>
    <w:rsid w:val="00CE70E0"/>
    <w:rsid w:val="00CF04C3"/>
    <w:rsid w:val="00CF113B"/>
    <w:rsid w:val="00CF4BD9"/>
    <w:rsid w:val="00CF5040"/>
    <w:rsid w:val="00CF52A0"/>
    <w:rsid w:val="00D00732"/>
    <w:rsid w:val="00D02666"/>
    <w:rsid w:val="00D02897"/>
    <w:rsid w:val="00D03BBA"/>
    <w:rsid w:val="00D043FA"/>
    <w:rsid w:val="00D04DB8"/>
    <w:rsid w:val="00D05BFD"/>
    <w:rsid w:val="00D107AC"/>
    <w:rsid w:val="00D110BB"/>
    <w:rsid w:val="00D110BC"/>
    <w:rsid w:val="00D148D0"/>
    <w:rsid w:val="00D1658E"/>
    <w:rsid w:val="00D16951"/>
    <w:rsid w:val="00D17A7E"/>
    <w:rsid w:val="00D17C99"/>
    <w:rsid w:val="00D200CE"/>
    <w:rsid w:val="00D206CC"/>
    <w:rsid w:val="00D20DC6"/>
    <w:rsid w:val="00D22AB8"/>
    <w:rsid w:val="00D23AF9"/>
    <w:rsid w:val="00D23B18"/>
    <w:rsid w:val="00D2556C"/>
    <w:rsid w:val="00D26C59"/>
    <w:rsid w:val="00D272FC"/>
    <w:rsid w:val="00D32EE6"/>
    <w:rsid w:val="00D34354"/>
    <w:rsid w:val="00D3436A"/>
    <w:rsid w:val="00D40809"/>
    <w:rsid w:val="00D40D25"/>
    <w:rsid w:val="00D4265C"/>
    <w:rsid w:val="00D42A0E"/>
    <w:rsid w:val="00D457ED"/>
    <w:rsid w:val="00D45BCD"/>
    <w:rsid w:val="00D477FC"/>
    <w:rsid w:val="00D5034D"/>
    <w:rsid w:val="00D50648"/>
    <w:rsid w:val="00D5160B"/>
    <w:rsid w:val="00D53E3E"/>
    <w:rsid w:val="00D553BE"/>
    <w:rsid w:val="00D56E67"/>
    <w:rsid w:val="00D56FCB"/>
    <w:rsid w:val="00D572A9"/>
    <w:rsid w:val="00D5773B"/>
    <w:rsid w:val="00D60C4D"/>
    <w:rsid w:val="00D62E3C"/>
    <w:rsid w:val="00D64906"/>
    <w:rsid w:val="00D64983"/>
    <w:rsid w:val="00D700F5"/>
    <w:rsid w:val="00D723B7"/>
    <w:rsid w:val="00D73279"/>
    <w:rsid w:val="00D767D2"/>
    <w:rsid w:val="00D82A03"/>
    <w:rsid w:val="00D834BD"/>
    <w:rsid w:val="00D844C4"/>
    <w:rsid w:val="00D84C72"/>
    <w:rsid w:val="00D90977"/>
    <w:rsid w:val="00D90F89"/>
    <w:rsid w:val="00D940E5"/>
    <w:rsid w:val="00DA10F4"/>
    <w:rsid w:val="00DA24A2"/>
    <w:rsid w:val="00DA3D31"/>
    <w:rsid w:val="00DA634C"/>
    <w:rsid w:val="00DB0489"/>
    <w:rsid w:val="00DB0552"/>
    <w:rsid w:val="00DB0C1B"/>
    <w:rsid w:val="00DB16A1"/>
    <w:rsid w:val="00DB4869"/>
    <w:rsid w:val="00DC050F"/>
    <w:rsid w:val="00DC061C"/>
    <w:rsid w:val="00DC1E32"/>
    <w:rsid w:val="00DC2B6C"/>
    <w:rsid w:val="00DC3591"/>
    <w:rsid w:val="00DD41B9"/>
    <w:rsid w:val="00DE184C"/>
    <w:rsid w:val="00DE1B8E"/>
    <w:rsid w:val="00DE1E29"/>
    <w:rsid w:val="00DE1E4E"/>
    <w:rsid w:val="00DE29EF"/>
    <w:rsid w:val="00DE300D"/>
    <w:rsid w:val="00DE50A2"/>
    <w:rsid w:val="00DE7AA3"/>
    <w:rsid w:val="00DF055E"/>
    <w:rsid w:val="00DF2EF1"/>
    <w:rsid w:val="00DF579E"/>
    <w:rsid w:val="00DF6093"/>
    <w:rsid w:val="00DF7BAC"/>
    <w:rsid w:val="00E00AF7"/>
    <w:rsid w:val="00E019FB"/>
    <w:rsid w:val="00E12B72"/>
    <w:rsid w:val="00E13D5A"/>
    <w:rsid w:val="00E15497"/>
    <w:rsid w:val="00E1756A"/>
    <w:rsid w:val="00E201A8"/>
    <w:rsid w:val="00E2314C"/>
    <w:rsid w:val="00E26B16"/>
    <w:rsid w:val="00E345FB"/>
    <w:rsid w:val="00E3767D"/>
    <w:rsid w:val="00E40154"/>
    <w:rsid w:val="00E4171E"/>
    <w:rsid w:val="00E474A4"/>
    <w:rsid w:val="00E47566"/>
    <w:rsid w:val="00E5099E"/>
    <w:rsid w:val="00E52250"/>
    <w:rsid w:val="00E524CE"/>
    <w:rsid w:val="00E547EA"/>
    <w:rsid w:val="00E603BA"/>
    <w:rsid w:val="00E6113E"/>
    <w:rsid w:val="00E65A5B"/>
    <w:rsid w:val="00E6703A"/>
    <w:rsid w:val="00E71222"/>
    <w:rsid w:val="00E7333D"/>
    <w:rsid w:val="00E73CF6"/>
    <w:rsid w:val="00E75097"/>
    <w:rsid w:val="00E75D04"/>
    <w:rsid w:val="00E77EDA"/>
    <w:rsid w:val="00E802D6"/>
    <w:rsid w:val="00E8278C"/>
    <w:rsid w:val="00E8547D"/>
    <w:rsid w:val="00E85535"/>
    <w:rsid w:val="00E90C89"/>
    <w:rsid w:val="00E90D25"/>
    <w:rsid w:val="00E919D9"/>
    <w:rsid w:val="00E92870"/>
    <w:rsid w:val="00E93160"/>
    <w:rsid w:val="00E94D8C"/>
    <w:rsid w:val="00E96BD3"/>
    <w:rsid w:val="00EA3E3A"/>
    <w:rsid w:val="00EA78F9"/>
    <w:rsid w:val="00EB128A"/>
    <w:rsid w:val="00EB2B2F"/>
    <w:rsid w:val="00EB2D6A"/>
    <w:rsid w:val="00EB53E2"/>
    <w:rsid w:val="00EB7287"/>
    <w:rsid w:val="00EC46FD"/>
    <w:rsid w:val="00EC5653"/>
    <w:rsid w:val="00EC65B6"/>
    <w:rsid w:val="00EC789D"/>
    <w:rsid w:val="00ED20FF"/>
    <w:rsid w:val="00ED5450"/>
    <w:rsid w:val="00ED6500"/>
    <w:rsid w:val="00ED6EC4"/>
    <w:rsid w:val="00ED7A30"/>
    <w:rsid w:val="00EE2182"/>
    <w:rsid w:val="00EE767B"/>
    <w:rsid w:val="00EF218B"/>
    <w:rsid w:val="00EF240C"/>
    <w:rsid w:val="00EF394E"/>
    <w:rsid w:val="00F012AA"/>
    <w:rsid w:val="00F012FE"/>
    <w:rsid w:val="00F01371"/>
    <w:rsid w:val="00F017AC"/>
    <w:rsid w:val="00F079BD"/>
    <w:rsid w:val="00F10FCE"/>
    <w:rsid w:val="00F11A4C"/>
    <w:rsid w:val="00F140A7"/>
    <w:rsid w:val="00F14B1B"/>
    <w:rsid w:val="00F224BF"/>
    <w:rsid w:val="00F22B0F"/>
    <w:rsid w:val="00F260E9"/>
    <w:rsid w:val="00F27850"/>
    <w:rsid w:val="00F3081F"/>
    <w:rsid w:val="00F324D5"/>
    <w:rsid w:val="00F32A31"/>
    <w:rsid w:val="00F3591E"/>
    <w:rsid w:val="00F37C74"/>
    <w:rsid w:val="00F37F78"/>
    <w:rsid w:val="00F400D4"/>
    <w:rsid w:val="00F40F0D"/>
    <w:rsid w:val="00F42C0F"/>
    <w:rsid w:val="00F42E60"/>
    <w:rsid w:val="00F4359B"/>
    <w:rsid w:val="00F44D29"/>
    <w:rsid w:val="00F44E5E"/>
    <w:rsid w:val="00F4681F"/>
    <w:rsid w:val="00F47480"/>
    <w:rsid w:val="00F474B2"/>
    <w:rsid w:val="00F501ED"/>
    <w:rsid w:val="00F512D5"/>
    <w:rsid w:val="00F51EB2"/>
    <w:rsid w:val="00F523B4"/>
    <w:rsid w:val="00F5257B"/>
    <w:rsid w:val="00F5321B"/>
    <w:rsid w:val="00F53267"/>
    <w:rsid w:val="00F545B0"/>
    <w:rsid w:val="00F551D9"/>
    <w:rsid w:val="00F6148A"/>
    <w:rsid w:val="00F61DD4"/>
    <w:rsid w:val="00F6285A"/>
    <w:rsid w:val="00F644B1"/>
    <w:rsid w:val="00F65C3C"/>
    <w:rsid w:val="00F65EAC"/>
    <w:rsid w:val="00F67A37"/>
    <w:rsid w:val="00F67CEF"/>
    <w:rsid w:val="00F70FC4"/>
    <w:rsid w:val="00F73B2A"/>
    <w:rsid w:val="00F74A43"/>
    <w:rsid w:val="00F750FC"/>
    <w:rsid w:val="00F7706D"/>
    <w:rsid w:val="00F7790A"/>
    <w:rsid w:val="00F81487"/>
    <w:rsid w:val="00F83382"/>
    <w:rsid w:val="00F83859"/>
    <w:rsid w:val="00F852A5"/>
    <w:rsid w:val="00F85402"/>
    <w:rsid w:val="00F86BBC"/>
    <w:rsid w:val="00F95A92"/>
    <w:rsid w:val="00FA0337"/>
    <w:rsid w:val="00FA1A14"/>
    <w:rsid w:val="00FA2AA7"/>
    <w:rsid w:val="00FA2ABF"/>
    <w:rsid w:val="00FA3B4D"/>
    <w:rsid w:val="00FA5345"/>
    <w:rsid w:val="00FA651B"/>
    <w:rsid w:val="00FA6A01"/>
    <w:rsid w:val="00FA6B1D"/>
    <w:rsid w:val="00FB3CF4"/>
    <w:rsid w:val="00FB427B"/>
    <w:rsid w:val="00FB5CB1"/>
    <w:rsid w:val="00FB6B1C"/>
    <w:rsid w:val="00FC3D8C"/>
    <w:rsid w:val="00FD1A9A"/>
    <w:rsid w:val="00FD1EEC"/>
    <w:rsid w:val="00FD503C"/>
    <w:rsid w:val="00FD5691"/>
    <w:rsid w:val="00FE03F3"/>
    <w:rsid w:val="00FE4B40"/>
    <w:rsid w:val="00FE4B48"/>
    <w:rsid w:val="00FE5237"/>
    <w:rsid w:val="00FF1052"/>
    <w:rsid w:val="00FF3235"/>
    <w:rsid w:val="00FF3930"/>
    <w:rsid w:val="00FF3D18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3D6EA"/>
  <w15:chartTrackingRefBased/>
  <w15:docId w15:val="{5DF2024F-61A6-4EB5-961C-C9420A1D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Bullet">
    <w:name w:val="List Bullet"/>
    <w:basedOn w:val="BodyText"/>
    <w:qFormat/>
    <w:rsid w:val="008444E6"/>
    <w:pPr>
      <w:numPr>
        <w:numId w:val="38"/>
      </w:numPr>
      <w:spacing w:line="276" w:lineRule="auto"/>
      <w:jc w:val="both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8444E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444E6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6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748.0 ABSRBA Wholesale Funding Stocks, Flows and Interest Rates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5JENXJJSCC7A-445999044-11520</_dlc_DocId>
    <_dlc_DocIdUrl xmlns="814d62cb-2db6-4c25-ab62-b9075facbc11">
      <Url>https://im/teams/LEGAL/_layouts/15/DocIdRedir.aspx?ID=5JENXJJSCC7A-445999044-11520</Url>
      <Description>5JENXJJSCC7A-445999044-11520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10AE9-793B-4334-A5DB-74A721003B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0DEC44-DDA5-4A2C-9A25-AD944E1B85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E53D36-5CC1-4049-89AE-3F6D4FDFE4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98FD9D-B47C-44C4-AA67-CF4AF605F0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CFD9D1-77A6-48E7-BD47-5E2469E568A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080955-8E9C-4E4F-AFB9-5DF103E6102F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14d62cb-2db6-4c25-ab62-b9075facbc11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55D5361B-7A07-4935-8896-F800950A6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FAEA630C-18CA-4344-96AE-A7519A0B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8276</Words>
  <Characters>43964</Characters>
  <Application>Microsoft Office Word</Application>
  <DocSecurity>4</DocSecurity>
  <Lines>1797</Lines>
  <Paragraphs>889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748.0 ABSRBA Wholesale Funding Stocks, Flows and Interest Rates</vt:lpstr>
    </vt:vector>
  </TitlesOfParts>
  <Company>APRA</Company>
  <LinksUpToDate>false</LinksUpToDate>
  <CharactersWithSpaces>51882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748.0 AFS (COD) (RS) determination No 41 of 2021</dc:title>
  <dc:subject/>
  <dc:creator>David Shade</dc:creator>
  <cp:keywords>[SEC=OFFICIAL]</cp:keywords>
  <cp:lastModifiedBy>Michalis, Toni</cp:lastModifiedBy>
  <cp:revision>2</cp:revision>
  <cp:lastPrinted>2021-08-16T11:01:00Z</cp:lastPrinted>
  <dcterms:created xsi:type="dcterms:W3CDTF">2021-08-17T00:45:00Z</dcterms:created>
  <dcterms:modified xsi:type="dcterms:W3CDTF">2021-08-17T00:45:00Z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C3AD57350F36D8E1BD75F8F67CB06D435C9C43CA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B1230B2B6079D96CEC1F8FD748AA49C42B83DEC5</vt:lpwstr>
  </property>
  <property fmtid="{D5CDD505-2E9C-101B-9397-08002B2CF9AE}" pid="7" name="PM_InsertionValue">
    <vt:lpwstr>OFFICIAL</vt:lpwstr>
  </property>
  <property fmtid="{D5CDD505-2E9C-101B-9397-08002B2CF9AE}" pid="8" name="PM_Hash_Salt">
    <vt:lpwstr>B940EE1035CCA6EDAAE11E2FD36B04A3</vt:lpwstr>
  </property>
  <property fmtid="{D5CDD505-2E9C-101B-9397-08002B2CF9AE}" pid="9" name="PM_Hash_Version">
    <vt:lpwstr>2018.0</vt:lpwstr>
  </property>
  <property fmtid="{D5CDD505-2E9C-101B-9397-08002B2CF9AE}" pid="10" name="PM_Hash_Salt_Prev">
    <vt:lpwstr>192750ED72852A497AEE1151DE53AC72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10;#Registration|390476ce-d76d-4e8d-905f-28e32d2df127;#109;#Statutory instrument|fe68928c-5a9c-4caf-bc8c-6c18cedcb17f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{75aef66a-0a95-4823-a7d9-ebb7d6942f24}</vt:lpwstr>
  </property>
  <property fmtid="{D5CDD505-2E9C-101B-9397-08002B2CF9AE}" pid="20" name="RecordPoint_SubmissionCompleted">
    <vt:lpwstr/>
  </property>
  <property fmtid="{D5CDD505-2E9C-101B-9397-08002B2CF9AE}" pid="21" name="APRAYear">
    <vt:lpwstr>230;#2021|0e1e43df-81ea-47af-89d8-970d5d5956ff</vt:lpwstr>
  </property>
  <property fmtid="{D5CDD505-2E9C-101B-9397-08002B2CF9AE}" pid="22" name="APRAIndustry">
    <vt:lpwstr/>
  </property>
  <property fmtid="{D5CDD505-2E9C-101B-9397-08002B2CF9AE}" pid="23" name="_dlc_DocId">
    <vt:lpwstr>VQVUQ2WUPSKA-1683173573-50345</vt:lpwstr>
  </property>
  <property fmtid="{D5CDD505-2E9C-101B-9397-08002B2CF9AE}" pid="24" name="_dlc_DocIdItemGuid">
    <vt:lpwstr>75aef66a-0a95-4823-a7d9-ebb7d6942f24</vt:lpwstr>
  </property>
  <property fmtid="{D5CDD505-2E9C-101B-9397-08002B2CF9AE}" pid="25" name="_dlc_DocIdUrl">
    <vt:lpwstr>https://im/teams/DA/_layouts/15/DocIdRedir.aspx?ID=VQVUQ2WUPSKA-1683173573-50345, VQVUQ2WUPSKA-1683173573-50345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standard|91896cd9-c8c4-4f0d-b59e-113a28881d1d;#58;#Legal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/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2018.3</vt:lpwstr>
  </property>
  <property fmtid="{D5CDD505-2E9C-101B-9397-08002B2CF9AE}" pid="45" name="PM_Originating_FileId">
    <vt:lpwstr>46EC4F1E13904ECDAB5377D0A1A55723</vt:lpwstr>
  </property>
  <property fmtid="{D5CDD505-2E9C-101B-9397-08002B2CF9AE}" pid="46" name="PM_OriginationTimeStamp">
    <vt:lpwstr>2021-08-17T00:44:50Z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ContentTypeId">
    <vt:lpwstr>0x0101008CA7A4F8331B45C7B0D3158B4994D0CA0200577EC0F5A1FBFC498F9A8436B963F8A6</vt:lpwstr>
  </property>
  <property fmtid="{D5CDD505-2E9C-101B-9397-08002B2CF9AE}" pid="50" name="RecordPoint_SubmissionDate">
    <vt:lpwstr/>
  </property>
  <property fmtid="{D5CDD505-2E9C-101B-9397-08002B2CF9AE}" pid="51" name="RecordPoint_ActiveItemMoved">
    <vt:lpwstr/>
  </property>
  <property fmtid="{D5CDD505-2E9C-101B-9397-08002B2CF9AE}" pid="52" name="RecordPoint_RecordFormat">
    <vt:lpwstr/>
  </property>
  <property fmtid="{D5CDD505-2E9C-101B-9397-08002B2CF9AE}" pid="53" name="display_urn:schemas-microsoft-com:office:office#Editor">
    <vt:lpwstr>Li, Joanne</vt:lpwstr>
  </property>
  <property fmtid="{D5CDD505-2E9C-101B-9397-08002B2CF9AE}" pid="54" name="Order">
    <vt:lpwstr>1135700.00000000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  <property fmtid="{D5CDD505-2E9C-101B-9397-08002B2CF9AE}" pid="60" name="PM_Note">
    <vt:lpwstr/>
  </property>
  <property fmtid="{D5CDD505-2E9C-101B-9397-08002B2CF9AE}" pid="61" name="PM_Markers">
    <vt:lpwstr/>
  </property>
</Properties>
</file>