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03BB4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6456631" wp14:editId="3F6E4D9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F3E41" w14:textId="77777777" w:rsidR="00715914" w:rsidRPr="00E500D4" w:rsidRDefault="00715914" w:rsidP="00715914">
      <w:pPr>
        <w:rPr>
          <w:sz w:val="19"/>
        </w:rPr>
      </w:pPr>
    </w:p>
    <w:p w14:paraId="73C449F5" w14:textId="41795E12" w:rsidR="00554826" w:rsidRPr="00E500D4" w:rsidRDefault="00CC29C1" w:rsidP="00554826">
      <w:pPr>
        <w:pStyle w:val="ShortT"/>
      </w:pPr>
      <w:r>
        <w:t xml:space="preserve">Public Governance, Performance and Accountability (Section </w:t>
      </w:r>
      <w:r w:rsidR="00B06120">
        <w:t>75 Transfers) Determination 202</w:t>
      </w:r>
      <w:r w:rsidR="00371F8D">
        <w:t>1</w:t>
      </w:r>
      <w:r w:rsidR="00B06120">
        <w:t>-202</w:t>
      </w:r>
      <w:r w:rsidR="00371F8D">
        <w:t>2</w:t>
      </w:r>
    </w:p>
    <w:p w14:paraId="4C563011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C29C1">
        <w:rPr>
          <w:szCs w:val="22"/>
        </w:rPr>
        <w:t>Tracey Carroll</w:t>
      </w:r>
      <w:r w:rsidRPr="00DA182D">
        <w:rPr>
          <w:szCs w:val="22"/>
        </w:rPr>
        <w:t xml:space="preserve">, </w:t>
      </w:r>
      <w:r w:rsidR="00CC29C1">
        <w:rPr>
          <w:szCs w:val="22"/>
        </w:rPr>
        <w:t>First Assistant Secretary</w:t>
      </w:r>
      <w:r w:rsidR="007F61BF">
        <w:rPr>
          <w:szCs w:val="22"/>
        </w:rPr>
        <w:t>, Financial Analysis, Reporting and Management, Department of Finance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CC29C1">
        <w:rPr>
          <w:szCs w:val="22"/>
        </w:rPr>
        <w:t>determination</w:t>
      </w:r>
      <w:r w:rsidRPr="00DA182D">
        <w:rPr>
          <w:szCs w:val="22"/>
        </w:rPr>
        <w:t>.</w:t>
      </w:r>
    </w:p>
    <w:p w14:paraId="217EE3F4" w14:textId="1F2EC24E" w:rsidR="00554826" w:rsidRPr="00001A63" w:rsidRDefault="00B061C9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371F8D">
        <w:rPr>
          <w:szCs w:val="22"/>
        </w:rPr>
        <w:t xml:space="preserve">   </w:t>
      </w:r>
      <w:r w:rsidR="00842EB3">
        <w:rPr>
          <w:szCs w:val="22"/>
        </w:rPr>
        <w:t>27</w:t>
      </w:r>
      <w:bookmarkStart w:id="0" w:name="_GoBack"/>
      <w:bookmarkEnd w:id="0"/>
      <w:r w:rsidR="00BE1BBC">
        <w:rPr>
          <w:szCs w:val="22"/>
        </w:rPr>
        <w:t xml:space="preserve"> </w:t>
      </w:r>
      <w:r w:rsidR="008F3C5A">
        <w:rPr>
          <w:szCs w:val="22"/>
        </w:rPr>
        <w:t>August</w:t>
      </w:r>
      <w:r w:rsidR="004703D5">
        <w:rPr>
          <w:szCs w:val="22"/>
        </w:rPr>
        <w:t xml:space="preserve"> </w:t>
      </w:r>
      <w:r w:rsidR="009557A3">
        <w:rPr>
          <w:szCs w:val="22"/>
        </w:rPr>
        <w:t>202</w:t>
      </w:r>
      <w:r w:rsidR="008F3C5A">
        <w:rPr>
          <w:szCs w:val="22"/>
        </w:rPr>
        <w:t>1</w:t>
      </w:r>
    </w:p>
    <w:p w14:paraId="1BFBD113" w14:textId="77777777" w:rsidR="00554826" w:rsidRDefault="00CC29C1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Tracey Carroll</w:t>
      </w:r>
      <w:r w:rsidR="00554826" w:rsidRPr="00A75FE9">
        <w:rPr>
          <w:szCs w:val="22"/>
        </w:rPr>
        <w:t xml:space="preserve"> </w:t>
      </w:r>
    </w:p>
    <w:p w14:paraId="269079AE" w14:textId="77777777" w:rsidR="00CC29C1" w:rsidRDefault="00CC29C1" w:rsidP="00554826">
      <w:pPr>
        <w:pStyle w:val="SignCoverPageEnd"/>
        <w:ind w:right="91"/>
        <w:rPr>
          <w:sz w:val="22"/>
        </w:rPr>
      </w:pPr>
      <w:r>
        <w:rPr>
          <w:sz w:val="22"/>
        </w:rPr>
        <w:t>First Assistant Secretary</w:t>
      </w:r>
    </w:p>
    <w:p w14:paraId="0F98CF65" w14:textId="77777777" w:rsidR="00CC29C1" w:rsidRDefault="00CC29C1" w:rsidP="00554826">
      <w:pPr>
        <w:pStyle w:val="SignCoverPageEnd"/>
        <w:ind w:right="91"/>
        <w:rPr>
          <w:sz w:val="22"/>
        </w:rPr>
      </w:pPr>
      <w:r>
        <w:rPr>
          <w:sz w:val="22"/>
        </w:rPr>
        <w:t>Financial Analysis, Reporting and Management</w:t>
      </w:r>
    </w:p>
    <w:p w14:paraId="74591E98" w14:textId="77777777" w:rsidR="00554826" w:rsidRPr="008E0027" w:rsidRDefault="00CC29C1" w:rsidP="00554826">
      <w:pPr>
        <w:pStyle w:val="SignCoverPageEnd"/>
        <w:ind w:right="91"/>
        <w:rPr>
          <w:sz w:val="22"/>
        </w:rPr>
      </w:pPr>
      <w:r>
        <w:rPr>
          <w:sz w:val="22"/>
        </w:rPr>
        <w:t>Department of Finance</w:t>
      </w:r>
    </w:p>
    <w:p w14:paraId="19F7A34F" w14:textId="77777777" w:rsidR="00554826" w:rsidRDefault="00554826" w:rsidP="00554826"/>
    <w:p w14:paraId="4C40CB5D" w14:textId="77777777" w:rsidR="00554826" w:rsidRPr="00ED79B6" w:rsidRDefault="00554826" w:rsidP="00554826"/>
    <w:p w14:paraId="6CC69B6E" w14:textId="77777777" w:rsidR="00F6696E" w:rsidRDefault="00F6696E" w:rsidP="00F6696E"/>
    <w:p w14:paraId="1A45B357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EFDC520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9232F5F" w14:textId="266677E4" w:rsidR="009074E7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9074E7">
        <w:rPr>
          <w:noProof/>
        </w:rPr>
        <w:t>1  Name</w:t>
      </w:r>
      <w:r w:rsidR="009074E7">
        <w:rPr>
          <w:noProof/>
        </w:rPr>
        <w:tab/>
      </w:r>
      <w:r w:rsidR="009074E7">
        <w:rPr>
          <w:noProof/>
        </w:rPr>
        <w:fldChar w:fldCharType="begin"/>
      </w:r>
      <w:r w:rsidR="009074E7">
        <w:rPr>
          <w:noProof/>
        </w:rPr>
        <w:instrText xml:space="preserve"> PAGEREF _Toc78970261 \h </w:instrText>
      </w:r>
      <w:r w:rsidR="009074E7">
        <w:rPr>
          <w:noProof/>
        </w:rPr>
      </w:r>
      <w:r w:rsidR="009074E7">
        <w:rPr>
          <w:noProof/>
        </w:rPr>
        <w:fldChar w:fldCharType="separate"/>
      </w:r>
      <w:r w:rsidR="00FF3D2D">
        <w:rPr>
          <w:noProof/>
        </w:rPr>
        <w:t>1</w:t>
      </w:r>
      <w:r w:rsidR="009074E7">
        <w:rPr>
          <w:noProof/>
        </w:rPr>
        <w:fldChar w:fldCharType="end"/>
      </w:r>
    </w:p>
    <w:p w14:paraId="65DD3B55" w14:textId="0658CBE4" w:rsidR="009074E7" w:rsidRDefault="009074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_Toc78970262 \h </w:instrText>
      </w:r>
      <w:r>
        <w:rPr>
          <w:noProof/>
        </w:rPr>
      </w:r>
      <w:r>
        <w:rPr>
          <w:noProof/>
        </w:rPr>
        <w:fldChar w:fldCharType="separate"/>
      </w:r>
      <w:r w:rsidR="00FF3D2D">
        <w:rPr>
          <w:noProof/>
        </w:rPr>
        <w:t>1</w:t>
      </w:r>
      <w:r>
        <w:rPr>
          <w:noProof/>
        </w:rPr>
        <w:fldChar w:fldCharType="end"/>
      </w:r>
    </w:p>
    <w:p w14:paraId="733A1453" w14:textId="6D399B8F" w:rsidR="009074E7" w:rsidRDefault="009074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_Toc78970263 \h </w:instrText>
      </w:r>
      <w:r>
        <w:rPr>
          <w:noProof/>
        </w:rPr>
      </w:r>
      <w:r>
        <w:rPr>
          <w:noProof/>
        </w:rPr>
        <w:fldChar w:fldCharType="separate"/>
      </w:r>
      <w:r w:rsidR="00FF3D2D">
        <w:rPr>
          <w:noProof/>
        </w:rPr>
        <w:t>1</w:t>
      </w:r>
      <w:r>
        <w:rPr>
          <w:noProof/>
        </w:rPr>
        <w:fldChar w:fldCharType="end"/>
      </w:r>
    </w:p>
    <w:p w14:paraId="162ABC4D" w14:textId="00112440" w:rsidR="009074E7" w:rsidRDefault="009074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_Toc78970264 \h </w:instrText>
      </w:r>
      <w:r>
        <w:rPr>
          <w:noProof/>
        </w:rPr>
      </w:r>
      <w:r>
        <w:rPr>
          <w:noProof/>
        </w:rPr>
        <w:fldChar w:fldCharType="separate"/>
      </w:r>
      <w:r w:rsidR="00FF3D2D">
        <w:rPr>
          <w:noProof/>
        </w:rPr>
        <w:t>1</w:t>
      </w:r>
      <w:r>
        <w:rPr>
          <w:noProof/>
        </w:rPr>
        <w:fldChar w:fldCharType="end"/>
      </w:r>
    </w:p>
    <w:p w14:paraId="00868B1A" w14:textId="4FC5D415" w:rsidR="009074E7" w:rsidRDefault="009074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5  Modification of </w:t>
      </w:r>
      <w:r w:rsidRPr="00CE1E80">
        <w:rPr>
          <w:i/>
          <w:noProof/>
        </w:rPr>
        <w:t>Appropriation Act (No. 1) 2021</w:t>
      </w:r>
      <w:r w:rsidRPr="00CE1E80">
        <w:rPr>
          <w:i/>
          <w:noProof/>
        </w:rPr>
        <w:noBreakHyphen/>
        <w:t>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_Toc78970265 \h </w:instrText>
      </w:r>
      <w:r>
        <w:rPr>
          <w:noProof/>
        </w:rPr>
      </w:r>
      <w:r>
        <w:rPr>
          <w:noProof/>
        </w:rPr>
        <w:fldChar w:fldCharType="separate"/>
      </w:r>
      <w:r w:rsidR="00FF3D2D">
        <w:rPr>
          <w:noProof/>
        </w:rPr>
        <w:t>1</w:t>
      </w:r>
      <w:r>
        <w:rPr>
          <w:noProof/>
        </w:rPr>
        <w:fldChar w:fldCharType="end"/>
      </w:r>
    </w:p>
    <w:p w14:paraId="169F330E" w14:textId="17EBB8F4" w:rsidR="00F6696E" w:rsidRDefault="00B418CB" w:rsidP="00F6696E">
      <w:pPr>
        <w:outlineLvl w:val="0"/>
      </w:pPr>
      <w:r>
        <w:fldChar w:fldCharType="end"/>
      </w:r>
    </w:p>
    <w:p w14:paraId="74765ECC" w14:textId="77777777" w:rsidR="00F6696E" w:rsidRPr="00A802BC" w:rsidRDefault="00F6696E" w:rsidP="00F6696E">
      <w:pPr>
        <w:outlineLvl w:val="0"/>
        <w:rPr>
          <w:sz w:val="20"/>
        </w:rPr>
      </w:pPr>
    </w:p>
    <w:p w14:paraId="7C1FB995" w14:textId="77777777"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81F8489" w14:textId="77777777" w:rsidR="00554826" w:rsidRPr="00554826" w:rsidRDefault="00554826" w:rsidP="00554826">
      <w:pPr>
        <w:pStyle w:val="ActHead5"/>
      </w:pPr>
      <w:bookmarkStart w:id="1" w:name="_Toc78970261"/>
      <w:r w:rsidRPr="00554826">
        <w:lastRenderedPageBreak/>
        <w:t>1  Name</w:t>
      </w:r>
      <w:bookmarkEnd w:id="1"/>
    </w:p>
    <w:p w14:paraId="1C2C5BE8" w14:textId="48E83552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CC29C1">
        <w:rPr>
          <w:i/>
        </w:rPr>
        <w:t>Public Governance, Performance and Accountability (Section 75 Tr</w:t>
      </w:r>
      <w:r w:rsidR="007F2E5A">
        <w:rPr>
          <w:i/>
        </w:rPr>
        <w:t>ansfers) Determination 202</w:t>
      </w:r>
      <w:r w:rsidR="00210873">
        <w:rPr>
          <w:i/>
        </w:rPr>
        <w:t>1</w:t>
      </w:r>
      <w:r w:rsidR="003745E3">
        <w:rPr>
          <w:i/>
        </w:rPr>
        <w:t>-</w:t>
      </w:r>
      <w:r w:rsidR="00092805">
        <w:rPr>
          <w:i/>
        </w:rPr>
        <w:t>20</w:t>
      </w:r>
      <w:r w:rsidR="007F2E5A">
        <w:rPr>
          <w:i/>
        </w:rPr>
        <w:t>2</w:t>
      </w:r>
      <w:r w:rsidR="00210873">
        <w:rPr>
          <w:i/>
        </w:rPr>
        <w:t>2</w:t>
      </w:r>
      <w:r w:rsidRPr="009C2562">
        <w:t>.</w:t>
      </w:r>
    </w:p>
    <w:p w14:paraId="6CCE887A" w14:textId="77777777" w:rsidR="00554826" w:rsidRPr="00554826" w:rsidRDefault="00554826" w:rsidP="00554826">
      <w:pPr>
        <w:pStyle w:val="ActHead5"/>
      </w:pPr>
      <w:bookmarkStart w:id="3" w:name="_Toc78970262"/>
      <w:r w:rsidRPr="00554826">
        <w:t>2  Commencement</w:t>
      </w:r>
      <w:bookmarkEnd w:id="3"/>
    </w:p>
    <w:p w14:paraId="4A56AF2C" w14:textId="3C4A54C4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E2481A">
        <w:t xml:space="preserve">on </w:t>
      </w:r>
      <w:r w:rsidR="00210873">
        <w:t>the day after registration</w:t>
      </w:r>
      <w:r w:rsidR="000103DD">
        <w:t>.</w:t>
      </w:r>
    </w:p>
    <w:p w14:paraId="7A8B18C0" w14:textId="77777777" w:rsidR="00554826" w:rsidRPr="00554826" w:rsidRDefault="00554826" w:rsidP="00554826">
      <w:pPr>
        <w:pStyle w:val="ActHead5"/>
      </w:pPr>
      <w:bookmarkStart w:id="4" w:name="_Toc78970263"/>
      <w:r w:rsidRPr="00554826">
        <w:t>3  Authority</w:t>
      </w:r>
      <w:bookmarkEnd w:id="4"/>
    </w:p>
    <w:p w14:paraId="454181EC" w14:textId="40324DB0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A33DC6">
        <w:t>section </w:t>
      </w:r>
      <w:r w:rsidR="00CC29C1">
        <w:t xml:space="preserve">75 of the </w:t>
      </w:r>
      <w:r w:rsidR="00CC29C1" w:rsidRPr="00CC29C1">
        <w:rPr>
          <w:i/>
        </w:rPr>
        <w:t>Public Governance, Per</w:t>
      </w:r>
      <w:r w:rsidR="00A33DC6">
        <w:rPr>
          <w:i/>
        </w:rPr>
        <w:t>formance and Accountability Act </w:t>
      </w:r>
      <w:r w:rsidR="00CC29C1" w:rsidRPr="00CC29C1">
        <w:rPr>
          <w:i/>
        </w:rPr>
        <w:t>2013</w:t>
      </w:r>
      <w:r w:rsidRPr="009C2562">
        <w:t>.</w:t>
      </w:r>
    </w:p>
    <w:p w14:paraId="7D222474" w14:textId="77777777" w:rsidR="00554826" w:rsidRPr="00554826" w:rsidRDefault="00554826" w:rsidP="00554826">
      <w:pPr>
        <w:pStyle w:val="ActHead5"/>
      </w:pPr>
      <w:bookmarkStart w:id="5" w:name="_Toc78970264"/>
      <w:r w:rsidRPr="00554826">
        <w:t>4  Definitions</w:t>
      </w:r>
      <w:bookmarkEnd w:id="5"/>
    </w:p>
    <w:p w14:paraId="21DD81A9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49C3EC43" w14:textId="77777777" w:rsidR="00CC29C1" w:rsidRDefault="00CC29C1" w:rsidP="00554826">
      <w:pPr>
        <w:pStyle w:val="Definition"/>
      </w:pPr>
      <w:r>
        <w:rPr>
          <w:b/>
          <w:i/>
        </w:rPr>
        <w:t xml:space="preserve">Appropriation </w:t>
      </w:r>
      <w:r w:rsidR="00554826" w:rsidRPr="009C2562">
        <w:rPr>
          <w:b/>
          <w:i/>
        </w:rPr>
        <w:t>Act</w:t>
      </w:r>
      <w:r w:rsidR="00554826" w:rsidRPr="009C2562">
        <w:t xml:space="preserve"> means</w:t>
      </w:r>
      <w:r>
        <w:t>:</w:t>
      </w:r>
    </w:p>
    <w:p w14:paraId="7C4BA532" w14:textId="1424001F" w:rsidR="00CC29C1" w:rsidRDefault="00CC29C1" w:rsidP="003505F0">
      <w:pPr>
        <w:pStyle w:val="paragraph"/>
        <w:numPr>
          <w:ilvl w:val="0"/>
          <w:numId w:val="15"/>
        </w:numPr>
      </w:pPr>
      <w:r>
        <w:t xml:space="preserve">the </w:t>
      </w:r>
      <w:r w:rsidR="00D22485">
        <w:rPr>
          <w:i/>
        </w:rPr>
        <w:t>Appropriation</w:t>
      </w:r>
      <w:r w:rsidR="00E56DA4">
        <w:rPr>
          <w:i/>
        </w:rPr>
        <w:t xml:space="preserve"> Ac</w:t>
      </w:r>
      <w:r w:rsidR="00A33DC6">
        <w:rPr>
          <w:i/>
        </w:rPr>
        <w:t>t (No. </w:t>
      </w:r>
      <w:r w:rsidR="00E2481A">
        <w:rPr>
          <w:i/>
        </w:rPr>
        <w:t>1) 202</w:t>
      </w:r>
      <w:r w:rsidR="00D22485">
        <w:rPr>
          <w:i/>
        </w:rPr>
        <w:t>1</w:t>
      </w:r>
      <w:r w:rsidR="00A33DC6">
        <w:rPr>
          <w:i/>
        </w:rPr>
        <w:noBreakHyphen/>
      </w:r>
      <w:r w:rsidR="003745E3">
        <w:rPr>
          <w:i/>
        </w:rPr>
        <w:t>2</w:t>
      </w:r>
      <w:r w:rsidR="00E2481A">
        <w:rPr>
          <w:i/>
        </w:rPr>
        <w:t>02</w:t>
      </w:r>
      <w:r w:rsidR="00D22485">
        <w:rPr>
          <w:i/>
        </w:rPr>
        <w:t>2</w:t>
      </w:r>
      <w:r>
        <w:t xml:space="preserve">; </w:t>
      </w:r>
      <w:r w:rsidR="00434058">
        <w:t>or</w:t>
      </w:r>
    </w:p>
    <w:p w14:paraId="7D0D6DB7" w14:textId="719ED44F" w:rsidR="00554826" w:rsidRPr="009C2562" w:rsidRDefault="00CC29C1" w:rsidP="008272E9">
      <w:pPr>
        <w:pStyle w:val="paragraph"/>
        <w:numPr>
          <w:ilvl w:val="0"/>
          <w:numId w:val="15"/>
        </w:numPr>
      </w:pPr>
      <w:r>
        <w:t xml:space="preserve">the </w:t>
      </w:r>
      <w:r w:rsidR="00D22485">
        <w:rPr>
          <w:i/>
        </w:rPr>
        <w:t>Appropriation</w:t>
      </w:r>
      <w:r w:rsidR="00A33DC6">
        <w:rPr>
          <w:i/>
        </w:rPr>
        <w:t xml:space="preserve"> Act (No. </w:t>
      </w:r>
      <w:r w:rsidR="00E2481A">
        <w:rPr>
          <w:i/>
        </w:rPr>
        <w:t>2) 202</w:t>
      </w:r>
      <w:r w:rsidR="00D22485">
        <w:rPr>
          <w:i/>
        </w:rPr>
        <w:t>1</w:t>
      </w:r>
      <w:r w:rsidR="00A33DC6">
        <w:rPr>
          <w:i/>
        </w:rPr>
        <w:noBreakHyphen/>
      </w:r>
      <w:r w:rsidR="00E2481A">
        <w:rPr>
          <w:i/>
        </w:rPr>
        <w:t>202</w:t>
      </w:r>
      <w:r w:rsidR="00D22485">
        <w:rPr>
          <w:i/>
        </w:rPr>
        <w:t>2</w:t>
      </w:r>
      <w:r w:rsidR="008272E9">
        <w:t>.</w:t>
      </w:r>
      <w:r w:rsidR="003505F0" w:rsidRPr="003505F0">
        <w:t xml:space="preserve"> </w:t>
      </w:r>
    </w:p>
    <w:p w14:paraId="0736FDBF" w14:textId="77777777" w:rsidR="00554826" w:rsidRDefault="00CC29C1" w:rsidP="00554826">
      <w:pPr>
        <w:pStyle w:val="Definition"/>
      </w:pPr>
      <w:r>
        <w:rPr>
          <w:b/>
          <w:i/>
        </w:rPr>
        <w:t>appropriation item</w:t>
      </w:r>
      <w:r w:rsidR="00554826">
        <w:rPr>
          <w:b/>
          <w:i/>
        </w:rPr>
        <w:t xml:space="preserve"> </w:t>
      </w:r>
      <w:r w:rsidR="00554826" w:rsidRPr="009C2562">
        <w:t>means</w:t>
      </w:r>
      <w:r w:rsidR="00554826">
        <w:t xml:space="preserve"> </w:t>
      </w:r>
      <w:r>
        <w:t>an item with</w:t>
      </w:r>
      <w:r w:rsidR="002576B3">
        <w:t>in</w:t>
      </w:r>
      <w:r>
        <w:t xml:space="preserve"> the meaning of an Appropriation Act</w:t>
      </w:r>
      <w:r w:rsidR="00554826">
        <w:t>.</w:t>
      </w:r>
    </w:p>
    <w:p w14:paraId="63B12A07" w14:textId="77777777" w:rsidR="00554826" w:rsidRDefault="00CC29C1" w:rsidP="00554826">
      <w:pPr>
        <w:pStyle w:val="Definition"/>
      </w:pPr>
      <w:r>
        <w:rPr>
          <w:b/>
          <w:i/>
        </w:rPr>
        <w:t xml:space="preserve">entity </w:t>
      </w:r>
      <w:r w:rsidR="00554826" w:rsidRPr="009C2562">
        <w:t>means</w:t>
      </w:r>
      <w:r w:rsidR="00554826">
        <w:t xml:space="preserve"> </w:t>
      </w:r>
      <w:r>
        <w:t>a non-corporate entity with</w:t>
      </w:r>
      <w:r w:rsidR="002576B3">
        <w:t>in</w:t>
      </w:r>
      <w:r>
        <w:t xml:space="preserve"> the meaning of an Appropriation Act</w:t>
      </w:r>
      <w:r w:rsidR="00554826">
        <w:t>.</w:t>
      </w:r>
    </w:p>
    <w:p w14:paraId="4CEE4104" w14:textId="3B038815" w:rsidR="00554826" w:rsidRPr="00ED6C75" w:rsidRDefault="003A5B16" w:rsidP="0027441B">
      <w:pPr>
        <w:pStyle w:val="ActHead5"/>
      </w:pPr>
      <w:bookmarkStart w:id="6" w:name="_Toc78970265"/>
      <w:r>
        <w:t>5</w:t>
      </w:r>
      <w:r w:rsidR="00CB69FB">
        <w:t xml:space="preserve"> </w:t>
      </w:r>
      <w:r w:rsidR="00434058">
        <w:t xml:space="preserve"> </w:t>
      </w:r>
      <w:r w:rsidR="00CB69FB">
        <w:t>Modification</w:t>
      </w:r>
      <w:r w:rsidR="00E56DA4">
        <w:t xml:space="preserve"> of </w:t>
      </w:r>
      <w:r w:rsidR="00C123E4">
        <w:rPr>
          <w:i/>
        </w:rPr>
        <w:t>Appropriation</w:t>
      </w:r>
      <w:r w:rsidR="00A33DC6">
        <w:rPr>
          <w:i/>
        </w:rPr>
        <w:t xml:space="preserve"> Act (No. 1) 202</w:t>
      </w:r>
      <w:r w:rsidR="00C123E4">
        <w:rPr>
          <w:i/>
        </w:rPr>
        <w:t>1</w:t>
      </w:r>
      <w:r w:rsidR="00A33DC6">
        <w:rPr>
          <w:i/>
        </w:rPr>
        <w:noBreakHyphen/>
      </w:r>
      <w:r w:rsidR="00092805">
        <w:rPr>
          <w:i/>
        </w:rPr>
        <w:t>20</w:t>
      </w:r>
      <w:r w:rsidR="006532A5" w:rsidRPr="00E56DA4">
        <w:rPr>
          <w:i/>
        </w:rPr>
        <w:t>2</w:t>
      </w:r>
      <w:r w:rsidR="00C123E4">
        <w:rPr>
          <w:i/>
        </w:rPr>
        <w:t>2</w:t>
      </w:r>
      <w:bookmarkEnd w:id="6"/>
    </w:p>
    <w:p w14:paraId="6B412293" w14:textId="37F2D9F4" w:rsidR="00554826" w:rsidRDefault="003505F0" w:rsidP="0027441B">
      <w:pPr>
        <w:pStyle w:val="subsection"/>
        <w:numPr>
          <w:ilvl w:val="0"/>
          <w:numId w:val="33"/>
        </w:numPr>
      </w:pPr>
      <w:r w:rsidRPr="003505F0">
        <w:t>This section applies to th</w:t>
      </w:r>
      <w:r w:rsidR="00E56DA4">
        <w:t xml:space="preserve">e </w:t>
      </w:r>
      <w:r w:rsidR="00C123E4">
        <w:rPr>
          <w:i/>
        </w:rPr>
        <w:t>Appropriation</w:t>
      </w:r>
      <w:r w:rsidR="00A33DC6">
        <w:rPr>
          <w:i/>
        </w:rPr>
        <w:t xml:space="preserve"> Act (No. 1) 202</w:t>
      </w:r>
      <w:r w:rsidR="00C123E4">
        <w:rPr>
          <w:i/>
        </w:rPr>
        <w:t>1</w:t>
      </w:r>
      <w:r w:rsidR="00A33DC6">
        <w:rPr>
          <w:i/>
        </w:rPr>
        <w:t>-202</w:t>
      </w:r>
      <w:r w:rsidR="00C123E4">
        <w:rPr>
          <w:i/>
        </w:rPr>
        <w:t>2</w:t>
      </w:r>
      <w:r w:rsidRPr="003505F0">
        <w:t>.</w:t>
      </w:r>
    </w:p>
    <w:p w14:paraId="34428FBF" w14:textId="0E45225D" w:rsidR="000B6B55" w:rsidRPr="00E66540" w:rsidRDefault="003F63B1" w:rsidP="00E63FBD">
      <w:pPr>
        <w:pStyle w:val="subsection"/>
        <w:numPr>
          <w:ilvl w:val="0"/>
          <w:numId w:val="33"/>
        </w:numPr>
      </w:pPr>
      <w:r>
        <w:t>The Act has effect:</w:t>
      </w:r>
    </w:p>
    <w:p w14:paraId="7891621B" w14:textId="1E78B3CE" w:rsidR="00554826" w:rsidRPr="003505F0" w:rsidRDefault="003505F0" w:rsidP="0027441B">
      <w:pPr>
        <w:pStyle w:val="paragraph"/>
        <w:numPr>
          <w:ilvl w:val="1"/>
          <w:numId w:val="40"/>
        </w:numPr>
        <w:spacing w:before="120" w:after="120"/>
        <w:ind w:left="1418"/>
      </w:pPr>
      <w:r w:rsidRPr="003505F0">
        <w:t xml:space="preserve">as if </w:t>
      </w:r>
      <w:r w:rsidR="008E1B1D">
        <w:t>appropriation items in Schedule </w:t>
      </w:r>
      <w:r w:rsidRPr="003505F0">
        <w:t>1 to the Act were increased or decreased in accordance with the following table</w:t>
      </w:r>
      <w:r w:rsidR="00554826" w:rsidRPr="003505F0">
        <w:t>; and</w:t>
      </w:r>
    </w:p>
    <w:p w14:paraId="7C6DB033" w14:textId="77777777" w:rsidR="00554826" w:rsidRPr="003505F0" w:rsidRDefault="003505F0" w:rsidP="0027441B">
      <w:pPr>
        <w:pStyle w:val="paragraph"/>
        <w:numPr>
          <w:ilvl w:val="1"/>
          <w:numId w:val="40"/>
        </w:numPr>
        <w:spacing w:before="120" w:after="120"/>
        <w:ind w:left="1434" w:hanging="357"/>
      </w:pPr>
      <w:r w:rsidRPr="003505F0">
        <w:t>if the table specifies an increase for an appropriation item which is an appropriation item that has effect because of this determination – as if the increase were from a nil amount.</w:t>
      </w:r>
    </w:p>
    <w:p w14:paraId="662A7BB6" w14:textId="1D27DD0B" w:rsidR="00592387" w:rsidRDefault="00592387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51064F" w:rsidRPr="0051064F" w14:paraId="32EAD2E2" w14:textId="77777777" w:rsidTr="00957D15">
        <w:trPr>
          <w:trHeight w:val="252"/>
          <w:tblHeader/>
        </w:trPr>
        <w:tc>
          <w:tcPr>
            <w:tcW w:w="839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E5A2284" w14:textId="77777777" w:rsidR="0051064F" w:rsidRPr="0051064F" w:rsidRDefault="0051064F" w:rsidP="0051064F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18"/>
                <w:szCs w:val="18"/>
                <w:lang w:eastAsia="en-AU"/>
              </w:rPr>
            </w:pPr>
            <w:r w:rsidRPr="0051064F">
              <w:rPr>
                <w:rFonts w:eastAsia="Times New Roman" w:cs="Times New Roman"/>
                <w:b/>
                <w:sz w:val="18"/>
                <w:szCs w:val="18"/>
                <w:lang w:eastAsia="en-AU"/>
              </w:rPr>
              <w:lastRenderedPageBreak/>
              <w:t>Increases and decreases in appropriation items</w:t>
            </w:r>
          </w:p>
        </w:tc>
      </w:tr>
      <w:tr w:rsidR="0051064F" w:rsidRPr="0051064F" w14:paraId="758D12DE" w14:textId="77777777" w:rsidTr="00957D15">
        <w:trPr>
          <w:trHeight w:val="657"/>
          <w:tblHeader/>
        </w:trPr>
        <w:tc>
          <w:tcPr>
            <w:tcW w:w="59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5A8FE87" w14:textId="77777777" w:rsidR="0051064F" w:rsidRPr="0051064F" w:rsidRDefault="0051064F" w:rsidP="0051064F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18"/>
                <w:szCs w:val="18"/>
                <w:lang w:eastAsia="en-AU"/>
              </w:rPr>
            </w:pPr>
            <w:r w:rsidRPr="0051064F">
              <w:rPr>
                <w:rFonts w:eastAsia="Times New Roman" w:cs="Times New Roman"/>
                <w:b/>
                <w:sz w:val="18"/>
                <w:szCs w:val="18"/>
                <w:lang w:eastAsia="en-AU"/>
              </w:rPr>
              <w:t>Item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39821B" w14:textId="77777777" w:rsidR="0051064F" w:rsidRPr="0051064F" w:rsidRDefault="0051064F" w:rsidP="0051064F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18"/>
                <w:szCs w:val="18"/>
                <w:lang w:eastAsia="en-AU"/>
              </w:rPr>
            </w:pPr>
            <w:r w:rsidRPr="0051064F">
              <w:rPr>
                <w:rFonts w:eastAsia="Times New Roman" w:cs="Times New Roman"/>
                <w:b/>
                <w:sz w:val="18"/>
                <w:szCs w:val="18"/>
                <w:lang w:eastAsia="en-AU"/>
              </w:rPr>
              <w:t>Entity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C412E30" w14:textId="77777777" w:rsidR="0051064F" w:rsidRPr="0051064F" w:rsidRDefault="0051064F" w:rsidP="0051064F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18"/>
                <w:szCs w:val="18"/>
                <w:lang w:eastAsia="en-AU"/>
              </w:rPr>
            </w:pPr>
            <w:r w:rsidRPr="0051064F">
              <w:rPr>
                <w:rFonts w:eastAsia="Times New Roman" w:cs="Times New Roman"/>
                <w:b/>
                <w:sz w:val="18"/>
                <w:szCs w:val="18"/>
                <w:lang w:eastAsia="en-AU"/>
              </w:rPr>
              <w:t>Appropriation item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B959BF6" w14:textId="77777777" w:rsidR="0051064F" w:rsidRPr="0051064F" w:rsidRDefault="0051064F" w:rsidP="0051064F">
            <w:pPr>
              <w:keepNext/>
              <w:spacing w:before="60" w:line="240" w:lineRule="atLeast"/>
              <w:jc w:val="right"/>
              <w:rPr>
                <w:rFonts w:eastAsia="Times New Roman" w:cs="Times New Roman"/>
                <w:b/>
                <w:sz w:val="18"/>
                <w:szCs w:val="18"/>
                <w:lang w:eastAsia="en-AU"/>
              </w:rPr>
            </w:pPr>
            <w:r w:rsidRPr="0051064F">
              <w:rPr>
                <w:rFonts w:eastAsia="Times New Roman" w:cs="Times New Roman"/>
                <w:b/>
                <w:sz w:val="18"/>
                <w:szCs w:val="18"/>
                <w:lang w:eastAsia="en-AU"/>
              </w:rPr>
              <w:t>Increase (+)/</w:t>
            </w:r>
            <w:r w:rsidRPr="0051064F">
              <w:rPr>
                <w:rFonts w:eastAsia="Times New Roman" w:cs="Times New Roman"/>
                <w:b/>
                <w:sz w:val="18"/>
                <w:szCs w:val="18"/>
                <w:lang w:eastAsia="en-AU"/>
              </w:rPr>
              <w:br/>
              <w:t>decrease (</w:t>
            </w:r>
            <w:r w:rsidRPr="0051064F">
              <w:rPr>
                <w:rFonts w:eastAsia="Times New Roman" w:cs="Times New Roman"/>
                <w:b/>
                <w:sz w:val="18"/>
                <w:szCs w:val="18"/>
                <w:lang w:eastAsia="en-AU"/>
              </w:rPr>
              <w:noBreakHyphen/>
              <w:t>)</w:t>
            </w:r>
            <w:r w:rsidRPr="0051064F">
              <w:rPr>
                <w:rFonts w:eastAsia="Times New Roman" w:cs="Times New Roman"/>
                <w:b/>
                <w:sz w:val="18"/>
                <w:szCs w:val="18"/>
                <w:lang w:eastAsia="en-AU"/>
              </w:rPr>
              <w:br/>
              <w:t>($)</w:t>
            </w:r>
          </w:p>
        </w:tc>
      </w:tr>
      <w:tr w:rsidR="0051064F" w:rsidRPr="0051064F" w14:paraId="788064E4" w14:textId="77777777" w:rsidTr="00957D15">
        <w:trPr>
          <w:trHeight w:val="294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19BB12" w14:textId="77777777" w:rsidR="0051064F" w:rsidRPr="0051064F" w:rsidRDefault="0051064F" w:rsidP="0051064F">
            <w:pPr>
              <w:keepNext/>
              <w:spacing w:before="60" w:line="240" w:lineRule="atLeast"/>
              <w:rPr>
                <w:rFonts w:eastAsia="Times New Roman" w:cs="Times New Roman"/>
                <w:sz w:val="18"/>
                <w:szCs w:val="18"/>
                <w:lang w:eastAsia="en-AU"/>
              </w:rPr>
            </w:pPr>
            <w:r w:rsidRPr="0051064F">
              <w:rPr>
                <w:rFonts w:eastAsia="Times New Roman" w:cs="Times New Roman"/>
                <w:sz w:val="20"/>
                <w:lang w:eastAsia="en-AU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2A7516" w14:textId="7A1E1DD7" w:rsidR="0051064F" w:rsidRPr="0051064F" w:rsidRDefault="000F445D" w:rsidP="0051064F">
            <w:pPr>
              <w:tabs>
                <w:tab w:val="left" w:pos="2472"/>
              </w:tabs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0F445D">
              <w:rPr>
                <w:rFonts w:eastAsia="Times New Roman" w:cs="Times New Roman"/>
                <w:sz w:val="20"/>
                <w:lang w:eastAsia="en-AU"/>
              </w:rPr>
              <w:t>Digital Transformation Agency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DA94C7" w14:textId="15D7FBAB" w:rsidR="0051064F" w:rsidRPr="0051064F" w:rsidRDefault="0051064F" w:rsidP="0051064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De</w:t>
            </w:r>
            <w:r w:rsidRPr="0051064F">
              <w:rPr>
                <w:rFonts w:eastAsia="Times New Roman" w:cs="Times New Roman"/>
                <w:sz w:val="20"/>
                <w:lang w:eastAsia="en-AU"/>
              </w:rPr>
              <w:t>par</w:t>
            </w:r>
            <w:r>
              <w:rPr>
                <w:rFonts w:eastAsia="Times New Roman" w:cs="Times New Roman"/>
                <w:sz w:val="20"/>
                <w:lang w:eastAsia="en-AU"/>
              </w:rPr>
              <w:t>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8A4A37" w14:textId="0EE0634B" w:rsidR="0051064F" w:rsidRPr="0051064F" w:rsidRDefault="00F96692" w:rsidP="0051064F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-984,000.00</w:t>
            </w:r>
          </w:p>
          <w:p w14:paraId="3D4E1B76" w14:textId="77777777" w:rsidR="0051064F" w:rsidRPr="0051064F" w:rsidRDefault="0051064F" w:rsidP="0051064F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</w:p>
        </w:tc>
      </w:tr>
      <w:tr w:rsidR="0051064F" w:rsidRPr="0051064F" w14:paraId="79CBFD58" w14:textId="77777777" w:rsidTr="0051064F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AB75A9" w14:textId="77777777" w:rsidR="0051064F" w:rsidRPr="0051064F" w:rsidRDefault="0051064F" w:rsidP="0051064F">
            <w:pPr>
              <w:keepNext/>
              <w:spacing w:before="60" w:line="240" w:lineRule="atLeast"/>
              <w:rPr>
                <w:rFonts w:eastAsia="Times New Roman" w:cs="Times New Roman"/>
                <w:sz w:val="18"/>
                <w:szCs w:val="18"/>
                <w:lang w:eastAsia="en-AU"/>
              </w:rPr>
            </w:pPr>
            <w:r w:rsidRPr="0051064F">
              <w:rPr>
                <w:rFonts w:eastAsia="Times New Roman" w:cs="Times New Roman"/>
                <w:sz w:val="20"/>
                <w:lang w:eastAsia="en-AU"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CCDD7E4" w14:textId="427EBEDE" w:rsidR="0051064F" w:rsidRPr="0051064F" w:rsidRDefault="000F445D" w:rsidP="0051064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0F445D">
              <w:rPr>
                <w:rFonts w:eastAsia="Times New Roman" w:cs="Times New Roman"/>
                <w:sz w:val="20"/>
                <w:lang w:eastAsia="en-AU"/>
              </w:rPr>
              <w:t>Australian Taxation Office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E03DA3" w14:textId="2418F236" w:rsidR="0051064F" w:rsidRPr="0051064F" w:rsidRDefault="0051064F" w:rsidP="0051064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A98123" w14:textId="69619CA8" w:rsidR="0051064F" w:rsidRPr="0051064F" w:rsidRDefault="00624F54" w:rsidP="0051064F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624F54">
              <w:rPr>
                <w:rFonts w:eastAsia="Times New Roman" w:cs="Times New Roman"/>
                <w:sz w:val="20"/>
                <w:lang w:eastAsia="en-AU"/>
              </w:rPr>
              <w:t>+960,000.00</w:t>
            </w:r>
          </w:p>
        </w:tc>
      </w:tr>
      <w:tr w:rsidR="0051064F" w:rsidRPr="0051064F" w14:paraId="3AC38327" w14:textId="77777777" w:rsidTr="0051064F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86DE7E" w14:textId="59CA54FB" w:rsidR="0051064F" w:rsidRPr="0051064F" w:rsidRDefault="00B83B22" w:rsidP="0051064F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1274B8" w14:textId="66263C0A" w:rsidR="0051064F" w:rsidRPr="0051064F" w:rsidRDefault="00F06EE7" w:rsidP="0051064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06EE7">
              <w:rPr>
                <w:rFonts w:eastAsia="Times New Roman" w:cs="Times New Roman"/>
                <w:sz w:val="20"/>
                <w:lang w:eastAsia="en-AU"/>
              </w:rPr>
              <w:t>Geoscience Australia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1494E1" w14:textId="13A9B967" w:rsidR="0051064F" w:rsidRPr="0051064F" w:rsidRDefault="00624F54" w:rsidP="0051064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624F54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A05400" w14:textId="72B5600C" w:rsidR="0051064F" w:rsidRPr="0051064F" w:rsidRDefault="00624F54" w:rsidP="0051064F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624F54">
              <w:rPr>
                <w:rFonts w:eastAsia="Times New Roman" w:cs="Times New Roman"/>
                <w:sz w:val="20"/>
                <w:lang w:eastAsia="en-AU"/>
              </w:rPr>
              <w:t>+24,000.00</w:t>
            </w:r>
          </w:p>
        </w:tc>
      </w:tr>
    </w:tbl>
    <w:p w14:paraId="21C30CCF" w14:textId="77777777" w:rsidR="0051064F" w:rsidRPr="0051064F" w:rsidRDefault="0051064F" w:rsidP="0051064F">
      <w:pPr>
        <w:keepNext/>
        <w:keepLines/>
        <w:spacing w:before="22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sectPr w:rsidR="0051064F" w:rsidRPr="0051064F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CAD9F" w14:textId="77777777" w:rsidR="00CC29C1" w:rsidRDefault="00CC29C1" w:rsidP="00715914">
      <w:pPr>
        <w:spacing w:line="240" w:lineRule="auto"/>
      </w:pPr>
      <w:r>
        <w:separator/>
      </w:r>
    </w:p>
  </w:endnote>
  <w:endnote w:type="continuationSeparator" w:id="0">
    <w:p w14:paraId="51FB9DF6" w14:textId="77777777" w:rsidR="00CC29C1" w:rsidRDefault="00CC29C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B43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A49AC3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508B73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0297D6" w14:textId="16828B14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E1B1D">
            <w:rPr>
              <w:i/>
              <w:noProof/>
              <w:sz w:val="18"/>
            </w:rPr>
            <w:t>Public Governance, Performance and Accountability (Section 75 Transfers) Determination 2020-2021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F87DD8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0FF62A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610B67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077B033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7E627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79D0096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854CA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DB288C" w14:textId="06B1D456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E1B1D">
            <w:rPr>
              <w:i/>
              <w:noProof/>
              <w:sz w:val="18"/>
            </w:rPr>
            <w:t>Public Governance, Performance and Accountability (Section 75 Transfers) Determination 2020-2021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AF2FF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1D1C83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05C7E1" w14:textId="77777777" w:rsidR="0072147A" w:rsidRDefault="0072147A" w:rsidP="00A369E3">
          <w:pPr>
            <w:rPr>
              <w:sz w:val="18"/>
            </w:rPr>
          </w:pPr>
        </w:p>
      </w:tc>
    </w:tr>
  </w:tbl>
  <w:p w14:paraId="07FA0E9E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0F357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091367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041B2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92C378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61A8B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DE3347D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9AB14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58A5BECD" w14:textId="77777777" w:rsidTr="00A87A58">
      <w:tc>
        <w:tcPr>
          <w:tcW w:w="365" w:type="pct"/>
        </w:tcPr>
        <w:p w14:paraId="221504EB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6A7F5E" w14:textId="77FAC994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E1B1D">
            <w:rPr>
              <w:i/>
              <w:noProof/>
              <w:sz w:val="18"/>
            </w:rPr>
            <w:t>Public Governance, Performance and Accountability (Section 75 Transfers) Determination 2020-2021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FA50460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2AA22B01" w14:textId="77777777" w:rsidTr="00A87A58">
      <w:tc>
        <w:tcPr>
          <w:tcW w:w="5000" w:type="pct"/>
          <w:gridSpan w:val="3"/>
        </w:tcPr>
        <w:p w14:paraId="699595D6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2A588D4C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214D5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D796F69" w14:textId="77777777" w:rsidTr="00A87A58">
      <w:tc>
        <w:tcPr>
          <w:tcW w:w="947" w:type="pct"/>
        </w:tcPr>
        <w:p w14:paraId="79E61727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B1322F7" w14:textId="24B03F74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42EB3">
            <w:rPr>
              <w:i/>
              <w:noProof/>
              <w:sz w:val="18"/>
            </w:rPr>
            <w:t>Public Governance, Performance and Accountability (Section 75 Transfers) Determination 2021-2022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8311181" w14:textId="5DFFC9EF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42EB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C79FA30" w14:textId="77777777" w:rsidTr="00A87A58">
      <w:tc>
        <w:tcPr>
          <w:tcW w:w="5000" w:type="pct"/>
          <w:gridSpan w:val="3"/>
        </w:tcPr>
        <w:p w14:paraId="06B3D834" w14:textId="77777777" w:rsidR="00F6696E" w:rsidRDefault="00F6696E" w:rsidP="000850AC">
          <w:pPr>
            <w:rPr>
              <w:sz w:val="18"/>
            </w:rPr>
          </w:pPr>
        </w:p>
      </w:tc>
    </w:tr>
  </w:tbl>
  <w:p w14:paraId="2E7FDF3A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DC25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1D492298" w14:textId="77777777" w:rsidTr="00A87A58">
      <w:tc>
        <w:tcPr>
          <w:tcW w:w="365" w:type="pct"/>
        </w:tcPr>
        <w:p w14:paraId="67660462" w14:textId="1E2F1888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42EB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FC30FF2" w14:textId="3F0509F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42EB3">
            <w:rPr>
              <w:i/>
              <w:noProof/>
              <w:sz w:val="18"/>
            </w:rPr>
            <w:t>Public Governance, Performance and Accountability (Section 75 Transfers) Determination 2021-2022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947A9C8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164D7B19" w14:textId="77777777" w:rsidTr="00A87A58">
      <w:tc>
        <w:tcPr>
          <w:tcW w:w="5000" w:type="pct"/>
          <w:gridSpan w:val="3"/>
        </w:tcPr>
        <w:p w14:paraId="19C0D8E5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5782082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4AEAE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7FAFD0D" w14:textId="77777777" w:rsidTr="00A87A58">
      <w:tc>
        <w:tcPr>
          <w:tcW w:w="947" w:type="pct"/>
        </w:tcPr>
        <w:p w14:paraId="6A6E388D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17C7648" w14:textId="7C74F266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42EB3">
            <w:rPr>
              <w:i/>
              <w:noProof/>
              <w:sz w:val="18"/>
            </w:rPr>
            <w:t>Public Governance, Performance and Accountability (Section 75 Transfers) Determination 2021-2022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ED261B4" w14:textId="40F79C05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42EB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18AF631" w14:textId="77777777" w:rsidTr="00A87A58">
      <w:tc>
        <w:tcPr>
          <w:tcW w:w="5000" w:type="pct"/>
          <w:gridSpan w:val="3"/>
        </w:tcPr>
        <w:p w14:paraId="62CA9A36" w14:textId="77777777" w:rsidR="008C2EAC" w:rsidRDefault="008C2EAC" w:rsidP="000850AC">
          <w:pPr>
            <w:rPr>
              <w:sz w:val="18"/>
            </w:rPr>
          </w:pPr>
        </w:p>
      </w:tc>
    </w:tr>
  </w:tbl>
  <w:p w14:paraId="1B1370D9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7748C" w14:textId="77777777" w:rsidR="00CC29C1" w:rsidRDefault="00CC29C1" w:rsidP="00715914">
      <w:pPr>
        <w:spacing w:line="240" w:lineRule="auto"/>
      </w:pPr>
      <w:r>
        <w:separator/>
      </w:r>
    </w:p>
  </w:footnote>
  <w:footnote w:type="continuationSeparator" w:id="0">
    <w:p w14:paraId="2790E4FF" w14:textId="77777777" w:rsidR="00CC29C1" w:rsidRDefault="00CC29C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E1C6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1C10F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8AE06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15B26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75C6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84634" w14:textId="77777777" w:rsidR="004E1307" w:rsidRDefault="004E1307" w:rsidP="00715914">
    <w:pPr>
      <w:rPr>
        <w:sz w:val="20"/>
      </w:rPr>
    </w:pPr>
  </w:p>
  <w:p w14:paraId="062A0911" w14:textId="77777777" w:rsidR="004E1307" w:rsidRDefault="004E1307" w:rsidP="00715914">
    <w:pPr>
      <w:rPr>
        <w:sz w:val="20"/>
      </w:rPr>
    </w:pPr>
  </w:p>
  <w:p w14:paraId="15AA924B" w14:textId="77777777" w:rsidR="004E1307" w:rsidRPr="007A1328" w:rsidRDefault="004E1307" w:rsidP="00715914">
    <w:pPr>
      <w:rPr>
        <w:sz w:val="20"/>
      </w:rPr>
    </w:pPr>
  </w:p>
  <w:p w14:paraId="4BBAF4CD" w14:textId="77777777" w:rsidR="004E1307" w:rsidRPr="007A1328" w:rsidRDefault="004E1307" w:rsidP="00715914">
    <w:pPr>
      <w:rPr>
        <w:b/>
        <w:sz w:val="24"/>
      </w:rPr>
    </w:pPr>
  </w:p>
  <w:p w14:paraId="5E4E4718" w14:textId="0C2F9979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2E932" w14:textId="77777777" w:rsidR="004E1307" w:rsidRPr="007A1328" w:rsidRDefault="004E1307" w:rsidP="00715914">
    <w:pPr>
      <w:jc w:val="right"/>
      <w:rPr>
        <w:sz w:val="20"/>
      </w:rPr>
    </w:pPr>
  </w:p>
  <w:p w14:paraId="2ED8F8A9" w14:textId="77777777" w:rsidR="004E1307" w:rsidRPr="007A1328" w:rsidRDefault="004E1307" w:rsidP="00715914">
    <w:pPr>
      <w:jc w:val="right"/>
      <w:rPr>
        <w:sz w:val="20"/>
      </w:rPr>
    </w:pPr>
  </w:p>
  <w:p w14:paraId="54C82889" w14:textId="77777777" w:rsidR="004E1307" w:rsidRPr="007A1328" w:rsidRDefault="004E1307" w:rsidP="00715914">
    <w:pPr>
      <w:jc w:val="right"/>
      <w:rPr>
        <w:sz w:val="20"/>
      </w:rPr>
    </w:pPr>
  </w:p>
  <w:p w14:paraId="1DC7F201" w14:textId="77777777" w:rsidR="004E1307" w:rsidRPr="007A1328" w:rsidRDefault="004E1307" w:rsidP="00715914">
    <w:pPr>
      <w:jc w:val="right"/>
      <w:rPr>
        <w:b/>
        <w:sz w:val="24"/>
      </w:rPr>
    </w:pPr>
  </w:p>
  <w:p w14:paraId="1A9BC8DD" w14:textId="7E6107FD" w:rsidR="007729FF" w:rsidRPr="007A1328" w:rsidRDefault="00D17714" w:rsidP="007729F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 </w:t>
    </w:r>
  </w:p>
  <w:p w14:paraId="3714EA8F" w14:textId="77777777" w:rsidR="00E7087F" w:rsidRDefault="00E708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A80D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EE02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9674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001A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5E82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E88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CCC6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B2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907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783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0664"/>
    <w:multiLevelType w:val="multilevel"/>
    <w:tmpl w:val="1CB00F2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2716315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3E508F0"/>
    <w:multiLevelType w:val="hybridMultilevel"/>
    <w:tmpl w:val="2D58CEFA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042C3E86"/>
    <w:multiLevelType w:val="hybridMultilevel"/>
    <w:tmpl w:val="04046F46"/>
    <w:lvl w:ilvl="0" w:tplc="9C4814C0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C136D600">
      <w:start w:val="1"/>
      <w:numFmt w:val="lowerLetter"/>
      <w:lvlText w:val="(%2)"/>
      <w:lvlJc w:val="left"/>
      <w:pPr>
        <w:ind w:left="183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04CA5C50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615946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0B8A69B7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0C8E493B"/>
    <w:multiLevelType w:val="multilevel"/>
    <w:tmpl w:val="AD2E4360"/>
    <w:lvl w:ilvl="0">
      <w:start w:val="3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7EE340F"/>
    <w:multiLevelType w:val="hybridMultilevel"/>
    <w:tmpl w:val="633C92CE"/>
    <w:lvl w:ilvl="0" w:tplc="C0C4BFA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1861741A"/>
    <w:multiLevelType w:val="hybridMultilevel"/>
    <w:tmpl w:val="00F872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D0C331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2CA5AD3"/>
    <w:multiLevelType w:val="hybridMultilevel"/>
    <w:tmpl w:val="16E21CB6"/>
    <w:lvl w:ilvl="0" w:tplc="A98CC9B0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279531C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A7F7897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2BBB6EF1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0031EC5"/>
    <w:multiLevelType w:val="multilevel"/>
    <w:tmpl w:val="A21C985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31CE6261"/>
    <w:multiLevelType w:val="hybridMultilevel"/>
    <w:tmpl w:val="9B0201D6"/>
    <w:lvl w:ilvl="0" w:tplc="5664B70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DF78AE"/>
    <w:multiLevelType w:val="multilevel"/>
    <w:tmpl w:val="17DA82D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37045FCB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37DB06CF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2" w15:restartNumberingAfterBreak="0">
    <w:nsid w:val="3E311CFF"/>
    <w:multiLevelType w:val="multilevel"/>
    <w:tmpl w:val="BE9602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9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6C073BD"/>
    <w:multiLevelType w:val="hybridMultilevel"/>
    <w:tmpl w:val="C7A0CE24"/>
    <w:lvl w:ilvl="0" w:tplc="C136D600">
      <w:start w:val="1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AC0EDA"/>
    <w:multiLevelType w:val="multilevel"/>
    <w:tmpl w:val="0C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5" w15:restartNumberingAfterBreak="0">
    <w:nsid w:val="4A3925BA"/>
    <w:multiLevelType w:val="hybridMultilevel"/>
    <w:tmpl w:val="FF0C216A"/>
    <w:lvl w:ilvl="0" w:tplc="C7A8F61A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B0E0C00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57483676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59420E1A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5A7618CA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5EFB00A6"/>
    <w:multiLevelType w:val="hybridMultilevel"/>
    <w:tmpl w:val="B03EE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96904"/>
    <w:multiLevelType w:val="hybridMultilevel"/>
    <w:tmpl w:val="99DC3A1C"/>
    <w:lvl w:ilvl="0" w:tplc="C906661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CEA89E16">
      <w:start w:val="1"/>
      <w:numFmt w:val="lowerRoman"/>
      <w:lvlText w:val="(%2)"/>
      <w:lvlJc w:val="right"/>
      <w:pPr>
        <w:ind w:left="252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E9B74C4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3E86672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F095A82"/>
    <w:multiLevelType w:val="multilevel"/>
    <w:tmpl w:val="A8C8A7E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15"/>
  </w:num>
  <w:num w:numId="13">
    <w:abstractNumId w:val="21"/>
  </w:num>
  <w:num w:numId="14">
    <w:abstractNumId w:val="12"/>
  </w:num>
  <w:num w:numId="15">
    <w:abstractNumId w:val="19"/>
  </w:num>
  <w:num w:numId="16">
    <w:abstractNumId w:val="41"/>
  </w:num>
  <w:num w:numId="17">
    <w:abstractNumId w:val="20"/>
  </w:num>
  <w:num w:numId="18">
    <w:abstractNumId w:val="34"/>
  </w:num>
  <w:num w:numId="19">
    <w:abstractNumId w:val="35"/>
  </w:num>
  <w:num w:numId="20">
    <w:abstractNumId w:val="27"/>
  </w:num>
  <w:num w:numId="21">
    <w:abstractNumId w:val="22"/>
  </w:num>
  <w:num w:numId="22">
    <w:abstractNumId w:val="38"/>
  </w:num>
  <w:num w:numId="23">
    <w:abstractNumId w:val="42"/>
  </w:num>
  <w:num w:numId="24">
    <w:abstractNumId w:val="11"/>
  </w:num>
  <w:num w:numId="25">
    <w:abstractNumId w:val="14"/>
  </w:num>
  <w:num w:numId="26">
    <w:abstractNumId w:val="23"/>
  </w:num>
  <w:num w:numId="27">
    <w:abstractNumId w:val="32"/>
  </w:num>
  <w:num w:numId="28">
    <w:abstractNumId w:val="16"/>
  </w:num>
  <w:num w:numId="29">
    <w:abstractNumId w:val="26"/>
  </w:num>
  <w:num w:numId="30">
    <w:abstractNumId w:val="13"/>
  </w:num>
  <w:num w:numId="31">
    <w:abstractNumId w:val="29"/>
  </w:num>
  <w:num w:numId="32">
    <w:abstractNumId w:val="25"/>
  </w:num>
  <w:num w:numId="33">
    <w:abstractNumId w:val="28"/>
  </w:num>
  <w:num w:numId="34">
    <w:abstractNumId w:val="44"/>
  </w:num>
  <w:num w:numId="35">
    <w:abstractNumId w:val="10"/>
  </w:num>
  <w:num w:numId="36">
    <w:abstractNumId w:val="43"/>
  </w:num>
  <w:num w:numId="37">
    <w:abstractNumId w:val="24"/>
  </w:num>
  <w:num w:numId="38">
    <w:abstractNumId w:val="39"/>
  </w:num>
  <w:num w:numId="39">
    <w:abstractNumId w:val="36"/>
  </w:num>
  <w:num w:numId="40">
    <w:abstractNumId w:val="30"/>
  </w:num>
  <w:num w:numId="41">
    <w:abstractNumId w:val="17"/>
  </w:num>
  <w:num w:numId="42">
    <w:abstractNumId w:val="37"/>
  </w:num>
  <w:num w:numId="43">
    <w:abstractNumId w:val="33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C1"/>
    <w:rsid w:val="00001FD0"/>
    <w:rsid w:val="00004174"/>
    <w:rsid w:val="00004470"/>
    <w:rsid w:val="000103DD"/>
    <w:rsid w:val="000136AF"/>
    <w:rsid w:val="000258B1"/>
    <w:rsid w:val="00040A89"/>
    <w:rsid w:val="000437C1"/>
    <w:rsid w:val="0004455A"/>
    <w:rsid w:val="0005365D"/>
    <w:rsid w:val="000614BF"/>
    <w:rsid w:val="0006709C"/>
    <w:rsid w:val="000717A6"/>
    <w:rsid w:val="00074376"/>
    <w:rsid w:val="00092805"/>
    <w:rsid w:val="000978F5"/>
    <w:rsid w:val="000A64C8"/>
    <w:rsid w:val="000B15CD"/>
    <w:rsid w:val="000B35EB"/>
    <w:rsid w:val="000B6B55"/>
    <w:rsid w:val="000C25A4"/>
    <w:rsid w:val="000D05EF"/>
    <w:rsid w:val="000E1991"/>
    <w:rsid w:val="000E2261"/>
    <w:rsid w:val="000E78B7"/>
    <w:rsid w:val="000F21C1"/>
    <w:rsid w:val="000F445D"/>
    <w:rsid w:val="0010745C"/>
    <w:rsid w:val="00132CEB"/>
    <w:rsid w:val="001339B0"/>
    <w:rsid w:val="00135A38"/>
    <w:rsid w:val="00142B62"/>
    <w:rsid w:val="001441B7"/>
    <w:rsid w:val="00146323"/>
    <w:rsid w:val="00147FF3"/>
    <w:rsid w:val="001516CB"/>
    <w:rsid w:val="00152336"/>
    <w:rsid w:val="00157B8B"/>
    <w:rsid w:val="00157DF7"/>
    <w:rsid w:val="00166C2F"/>
    <w:rsid w:val="001809D7"/>
    <w:rsid w:val="001812B6"/>
    <w:rsid w:val="001927BB"/>
    <w:rsid w:val="001939E1"/>
    <w:rsid w:val="00194C3E"/>
    <w:rsid w:val="00195382"/>
    <w:rsid w:val="001B2CB6"/>
    <w:rsid w:val="001B43ED"/>
    <w:rsid w:val="001C0184"/>
    <w:rsid w:val="001C61C5"/>
    <w:rsid w:val="001C69C4"/>
    <w:rsid w:val="001D37EF"/>
    <w:rsid w:val="001E3590"/>
    <w:rsid w:val="001E4672"/>
    <w:rsid w:val="001E7407"/>
    <w:rsid w:val="001F140A"/>
    <w:rsid w:val="001F5D5E"/>
    <w:rsid w:val="001F6219"/>
    <w:rsid w:val="001F6CD4"/>
    <w:rsid w:val="00206C4D"/>
    <w:rsid w:val="00210873"/>
    <w:rsid w:val="00215AF1"/>
    <w:rsid w:val="002321E8"/>
    <w:rsid w:val="00232984"/>
    <w:rsid w:val="0024010F"/>
    <w:rsid w:val="00240749"/>
    <w:rsid w:val="00243018"/>
    <w:rsid w:val="0025395D"/>
    <w:rsid w:val="002564A4"/>
    <w:rsid w:val="002576B3"/>
    <w:rsid w:val="002662DD"/>
    <w:rsid w:val="0026736C"/>
    <w:rsid w:val="00272837"/>
    <w:rsid w:val="0027441B"/>
    <w:rsid w:val="00281308"/>
    <w:rsid w:val="002820C0"/>
    <w:rsid w:val="00284719"/>
    <w:rsid w:val="00297ECB"/>
    <w:rsid w:val="002A0BA6"/>
    <w:rsid w:val="002A7BCF"/>
    <w:rsid w:val="002C3FD1"/>
    <w:rsid w:val="002D043A"/>
    <w:rsid w:val="002D266B"/>
    <w:rsid w:val="002D32C0"/>
    <w:rsid w:val="002D6224"/>
    <w:rsid w:val="002F1822"/>
    <w:rsid w:val="002F77BA"/>
    <w:rsid w:val="00304F8B"/>
    <w:rsid w:val="00335BC6"/>
    <w:rsid w:val="003415D3"/>
    <w:rsid w:val="00341DAF"/>
    <w:rsid w:val="00344338"/>
    <w:rsid w:val="00344701"/>
    <w:rsid w:val="003505F0"/>
    <w:rsid w:val="00352B0F"/>
    <w:rsid w:val="00360459"/>
    <w:rsid w:val="00364E2C"/>
    <w:rsid w:val="00371F8D"/>
    <w:rsid w:val="003745E3"/>
    <w:rsid w:val="0038049F"/>
    <w:rsid w:val="00387BFB"/>
    <w:rsid w:val="00396A7D"/>
    <w:rsid w:val="003A5B16"/>
    <w:rsid w:val="003C134F"/>
    <w:rsid w:val="003C4510"/>
    <w:rsid w:val="003C6231"/>
    <w:rsid w:val="003C665A"/>
    <w:rsid w:val="003D0BFE"/>
    <w:rsid w:val="003D5700"/>
    <w:rsid w:val="003E341B"/>
    <w:rsid w:val="003E4D00"/>
    <w:rsid w:val="003F63B1"/>
    <w:rsid w:val="004116CD"/>
    <w:rsid w:val="00417EB9"/>
    <w:rsid w:val="00424CA9"/>
    <w:rsid w:val="004276DF"/>
    <w:rsid w:val="00431E9B"/>
    <w:rsid w:val="00434058"/>
    <w:rsid w:val="004379E3"/>
    <w:rsid w:val="0044015E"/>
    <w:rsid w:val="0044291A"/>
    <w:rsid w:val="00451A2B"/>
    <w:rsid w:val="00454CF0"/>
    <w:rsid w:val="00467661"/>
    <w:rsid w:val="004703D5"/>
    <w:rsid w:val="00472DBE"/>
    <w:rsid w:val="00474A19"/>
    <w:rsid w:val="00477830"/>
    <w:rsid w:val="00487764"/>
    <w:rsid w:val="00496F97"/>
    <w:rsid w:val="004A54E3"/>
    <w:rsid w:val="004B69BE"/>
    <w:rsid w:val="004B6C48"/>
    <w:rsid w:val="004C4E59"/>
    <w:rsid w:val="004C6809"/>
    <w:rsid w:val="004E063A"/>
    <w:rsid w:val="004E1307"/>
    <w:rsid w:val="004E7BEC"/>
    <w:rsid w:val="00505D3D"/>
    <w:rsid w:val="00506AF6"/>
    <w:rsid w:val="0051064F"/>
    <w:rsid w:val="00516B8D"/>
    <w:rsid w:val="005303C8"/>
    <w:rsid w:val="00537FBC"/>
    <w:rsid w:val="00542D18"/>
    <w:rsid w:val="00554826"/>
    <w:rsid w:val="00556FF0"/>
    <w:rsid w:val="0056277C"/>
    <w:rsid w:val="00562877"/>
    <w:rsid w:val="00584811"/>
    <w:rsid w:val="00585784"/>
    <w:rsid w:val="00592387"/>
    <w:rsid w:val="00593AA6"/>
    <w:rsid w:val="00594161"/>
    <w:rsid w:val="00594749"/>
    <w:rsid w:val="005A65D5"/>
    <w:rsid w:val="005A6E23"/>
    <w:rsid w:val="005B4067"/>
    <w:rsid w:val="005C3F41"/>
    <w:rsid w:val="005D1D92"/>
    <w:rsid w:val="005D2D09"/>
    <w:rsid w:val="005F527D"/>
    <w:rsid w:val="00600219"/>
    <w:rsid w:val="0060166B"/>
    <w:rsid w:val="00604F2A"/>
    <w:rsid w:val="00614904"/>
    <w:rsid w:val="006177C7"/>
    <w:rsid w:val="00620076"/>
    <w:rsid w:val="00624F54"/>
    <w:rsid w:val="00627E0A"/>
    <w:rsid w:val="006532A5"/>
    <w:rsid w:val="0065488B"/>
    <w:rsid w:val="006654EC"/>
    <w:rsid w:val="00670EA1"/>
    <w:rsid w:val="00677CC2"/>
    <w:rsid w:val="0068744B"/>
    <w:rsid w:val="006905DE"/>
    <w:rsid w:val="0069207B"/>
    <w:rsid w:val="006A154F"/>
    <w:rsid w:val="006A437B"/>
    <w:rsid w:val="006B5789"/>
    <w:rsid w:val="006C1497"/>
    <w:rsid w:val="006C30C5"/>
    <w:rsid w:val="006C4E67"/>
    <w:rsid w:val="006C7F8C"/>
    <w:rsid w:val="006E2E1C"/>
    <w:rsid w:val="006E6246"/>
    <w:rsid w:val="006E69C2"/>
    <w:rsid w:val="006E6DCC"/>
    <w:rsid w:val="006F167B"/>
    <w:rsid w:val="006F318F"/>
    <w:rsid w:val="0070017E"/>
    <w:rsid w:val="00700B2C"/>
    <w:rsid w:val="00700EED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47B71"/>
    <w:rsid w:val="00747D71"/>
    <w:rsid w:val="00750078"/>
    <w:rsid w:val="007500C8"/>
    <w:rsid w:val="00756272"/>
    <w:rsid w:val="00762D38"/>
    <w:rsid w:val="00765201"/>
    <w:rsid w:val="007715C9"/>
    <w:rsid w:val="00771613"/>
    <w:rsid w:val="007729FF"/>
    <w:rsid w:val="00774EDD"/>
    <w:rsid w:val="007757EC"/>
    <w:rsid w:val="00783E89"/>
    <w:rsid w:val="00793915"/>
    <w:rsid w:val="007C2253"/>
    <w:rsid w:val="007D1748"/>
    <w:rsid w:val="007D7911"/>
    <w:rsid w:val="007E163D"/>
    <w:rsid w:val="007E667A"/>
    <w:rsid w:val="007F28C9"/>
    <w:rsid w:val="007F2E5A"/>
    <w:rsid w:val="007F51B2"/>
    <w:rsid w:val="007F61BF"/>
    <w:rsid w:val="008040DD"/>
    <w:rsid w:val="008117E9"/>
    <w:rsid w:val="00824498"/>
    <w:rsid w:val="00826BD1"/>
    <w:rsid w:val="008272E9"/>
    <w:rsid w:val="00842EB3"/>
    <w:rsid w:val="00854D0B"/>
    <w:rsid w:val="00856A31"/>
    <w:rsid w:val="00860B4E"/>
    <w:rsid w:val="00867B37"/>
    <w:rsid w:val="00870D83"/>
    <w:rsid w:val="008754D0"/>
    <w:rsid w:val="00875D13"/>
    <w:rsid w:val="008855C9"/>
    <w:rsid w:val="00886456"/>
    <w:rsid w:val="00893225"/>
    <w:rsid w:val="00896176"/>
    <w:rsid w:val="008A46E1"/>
    <w:rsid w:val="008A4F43"/>
    <w:rsid w:val="008B2706"/>
    <w:rsid w:val="008C03AE"/>
    <w:rsid w:val="008C2EAC"/>
    <w:rsid w:val="008D0EE0"/>
    <w:rsid w:val="008E0027"/>
    <w:rsid w:val="008E1B1D"/>
    <w:rsid w:val="008E1EF1"/>
    <w:rsid w:val="008E6067"/>
    <w:rsid w:val="008F1F63"/>
    <w:rsid w:val="008F3C5A"/>
    <w:rsid w:val="008F54E7"/>
    <w:rsid w:val="00903422"/>
    <w:rsid w:val="009074E7"/>
    <w:rsid w:val="009254C3"/>
    <w:rsid w:val="00932377"/>
    <w:rsid w:val="00941236"/>
    <w:rsid w:val="00943FD5"/>
    <w:rsid w:val="00947D5A"/>
    <w:rsid w:val="009512D9"/>
    <w:rsid w:val="009532A5"/>
    <w:rsid w:val="009545BD"/>
    <w:rsid w:val="009557A3"/>
    <w:rsid w:val="0096274B"/>
    <w:rsid w:val="00964CF0"/>
    <w:rsid w:val="00974A78"/>
    <w:rsid w:val="00977806"/>
    <w:rsid w:val="00981B72"/>
    <w:rsid w:val="00982242"/>
    <w:rsid w:val="009851B3"/>
    <w:rsid w:val="009868E9"/>
    <w:rsid w:val="00986FCD"/>
    <w:rsid w:val="009900A3"/>
    <w:rsid w:val="009C3413"/>
    <w:rsid w:val="009C55A1"/>
    <w:rsid w:val="009D137E"/>
    <w:rsid w:val="009D4F75"/>
    <w:rsid w:val="009E4B4E"/>
    <w:rsid w:val="00A0441E"/>
    <w:rsid w:val="00A12128"/>
    <w:rsid w:val="00A21BC5"/>
    <w:rsid w:val="00A22C98"/>
    <w:rsid w:val="00A231E2"/>
    <w:rsid w:val="00A26A33"/>
    <w:rsid w:val="00A33DC6"/>
    <w:rsid w:val="00A369E3"/>
    <w:rsid w:val="00A42D4A"/>
    <w:rsid w:val="00A57600"/>
    <w:rsid w:val="00A64912"/>
    <w:rsid w:val="00A70A74"/>
    <w:rsid w:val="00A71429"/>
    <w:rsid w:val="00A75FE9"/>
    <w:rsid w:val="00AB2CD1"/>
    <w:rsid w:val="00AD53CC"/>
    <w:rsid w:val="00AD5641"/>
    <w:rsid w:val="00AF06CF"/>
    <w:rsid w:val="00B03A8E"/>
    <w:rsid w:val="00B06120"/>
    <w:rsid w:val="00B061C9"/>
    <w:rsid w:val="00B07CDB"/>
    <w:rsid w:val="00B11EDA"/>
    <w:rsid w:val="00B12E07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14E0"/>
    <w:rsid w:val="00B566B1"/>
    <w:rsid w:val="00B63834"/>
    <w:rsid w:val="00B80199"/>
    <w:rsid w:val="00B83204"/>
    <w:rsid w:val="00B83B22"/>
    <w:rsid w:val="00B856E7"/>
    <w:rsid w:val="00B8723E"/>
    <w:rsid w:val="00B95543"/>
    <w:rsid w:val="00BA220B"/>
    <w:rsid w:val="00BA3A57"/>
    <w:rsid w:val="00BB1533"/>
    <w:rsid w:val="00BB4E1A"/>
    <w:rsid w:val="00BC015E"/>
    <w:rsid w:val="00BC76AC"/>
    <w:rsid w:val="00BD0ECB"/>
    <w:rsid w:val="00BE1BBC"/>
    <w:rsid w:val="00BE2155"/>
    <w:rsid w:val="00BE719A"/>
    <w:rsid w:val="00BE720A"/>
    <w:rsid w:val="00BF0D73"/>
    <w:rsid w:val="00BF2465"/>
    <w:rsid w:val="00C005AD"/>
    <w:rsid w:val="00C11B72"/>
    <w:rsid w:val="00C123E4"/>
    <w:rsid w:val="00C16619"/>
    <w:rsid w:val="00C25E7F"/>
    <w:rsid w:val="00C2746F"/>
    <w:rsid w:val="00C3237A"/>
    <w:rsid w:val="00C323D6"/>
    <w:rsid w:val="00C324A0"/>
    <w:rsid w:val="00C42BF8"/>
    <w:rsid w:val="00C50043"/>
    <w:rsid w:val="00C53FD2"/>
    <w:rsid w:val="00C70030"/>
    <w:rsid w:val="00C72F67"/>
    <w:rsid w:val="00C7573B"/>
    <w:rsid w:val="00C97A54"/>
    <w:rsid w:val="00CA5B23"/>
    <w:rsid w:val="00CA7651"/>
    <w:rsid w:val="00CB602E"/>
    <w:rsid w:val="00CB69FB"/>
    <w:rsid w:val="00CB7E90"/>
    <w:rsid w:val="00CC29C1"/>
    <w:rsid w:val="00CE051D"/>
    <w:rsid w:val="00CE1335"/>
    <w:rsid w:val="00CE493D"/>
    <w:rsid w:val="00CF07FA"/>
    <w:rsid w:val="00CF0BB2"/>
    <w:rsid w:val="00CF3EE8"/>
    <w:rsid w:val="00CF5E70"/>
    <w:rsid w:val="00D13441"/>
    <w:rsid w:val="00D150E7"/>
    <w:rsid w:val="00D17714"/>
    <w:rsid w:val="00D22485"/>
    <w:rsid w:val="00D26952"/>
    <w:rsid w:val="00D52DC2"/>
    <w:rsid w:val="00D53BCC"/>
    <w:rsid w:val="00D54C9E"/>
    <w:rsid w:val="00D6537E"/>
    <w:rsid w:val="00D70DFB"/>
    <w:rsid w:val="00D71992"/>
    <w:rsid w:val="00D7587F"/>
    <w:rsid w:val="00D766DF"/>
    <w:rsid w:val="00D8206C"/>
    <w:rsid w:val="00D86CA3"/>
    <w:rsid w:val="00D91F10"/>
    <w:rsid w:val="00D92548"/>
    <w:rsid w:val="00DA186E"/>
    <w:rsid w:val="00DA4116"/>
    <w:rsid w:val="00DB251C"/>
    <w:rsid w:val="00DB4630"/>
    <w:rsid w:val="00DC0128"/>
    <w:rsid w:val="00DC4F88"/>
    <w:rsid w:val="00DE107C"/>
    <w:rsid w:val="00DF2388"/>
    <w:rsid w:val="00E05704"/>
    <w:rsid w:val="00E2481A"/>
    <w:rsid w:val="00E338EF"/>
    <w:rsid w:val="00E544BB"/>
    <w:rsid w:val="00E56DA4"/>
    <w:rsid w:val="00E63FBD"/>
    <w:rsid w:val="00E66540"/>
    <w:rsid w:val="00E7087F"/>
    <w:rsid w:val="00E74DC7"/>
    <w:rsid w:val="00E77423"/>
    <w:rsid w:val="00E8075A"/>
    <w:rsid w:val="00E8082B"/>
    <w:rsid w:val="00E83CED"/>
    <w:rsid w:val="00E940D8"/>
    <w:rsid w:val="00E94D5E"/>
    <w:rsid w:val="00EA577E"/>
    <w:rsid w:val="00EA7100"/>
    <w:rsid w:val="00EA7F9F"/>
    <w:rsid w:val="00EB1274"/>
    <w:rsid w:val="00EB59A9"/>
    <w:rsid w:val="00ED2BB6"/>
    <w:rsid w:val="00ED3081"/>
    <w:rsid w:val="00ED34E1"/>
    <w:rsid w:val="00ED3B8D"/>
    <w:rsid w:val="00ED6C75"/>
    <w:rsid w:val="00EE5E36"/>
    <w:rsid w:val="00EF2E3A"/>
    <w:rsid w:val="00F02C7C"/>
    <w:rsid w:val="00F06EE7"/>
    <w:rsid w:val="00F072A7"/>
    <w:rsid w:val="00F078DC"/>
    <w:rsid w:val="00F14DB7"/>
    <w:rsid w:val="00F21EED"/>
    <w:rsid w:val="00F22205"/>
    <w:rsid w:val="00F32BA8"/>
    <w:rsid w:val="00F32EE0"/>
    <w:rsid w:val="00F349F1"/>
    <w:rsid w:val="00F35A5B"/>
    <w:rsid w:val="00F4350D"/>
    <w:rsid w:val="00F479C4"/>
    <w:rsid w:val="00F567F7"/>
    <w:rsid w:val="00F6696E"/>
    <w:rsid w:val="00F71236"/>
    <w:rsid w:val="00F73BD6"/>
    <w:rsid w:val="00F83989"/>
    <w:rsid w:val="00F85099"/>
    <w:rsid w:val="00F9379C"/>
    <w:rsid w:val="00F95F1F"/>
    <w:rsid w:val="00F9632C"/>
    <w:rsid w:val="00F96692"/>
    <w:rsid w:val="00FA1E52"/>
    <w:rsid w:val="00FA3BFE"/>
    <w:rsid w:val="00FB5719"/>
    <w:rsid w:val="00FB5A08"/>
    <w:rsid w:val="00FB7CE2"/>
    <w:rsid w:val="00FC6A80"/>
    <w:rsid w:val="00FE4688"/>
    <w:rsid w:val="00FE7D6E"/>
    <w:rsid w:val="00FF3D2D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479EAD1F"/>
  <w15:docId w15:val="{03AD95AD-620D-44A0-8CC5-ACA4DDCA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D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0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E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E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EED"/>
    <w:rPr>
      <w:b/>
      <w:bCs/>
    </w:rPr>
  </w:style>
  <w:style w:type="paragraph" w:customStyle="1" w:styleId="Sched1-Normal">
    <w:name w:val="Sched1-Normal"/>
    <w:basedOn w:val="Normal"/>
    <w:rsid w:val="00CA7651"/>
    <w:pPr>
      <w:spacing w:line="240" w:lineRule="auto"/>
    </w:pPr>
    <w:rPr>
      <w:rFonts w:ascii="Arial" w:eastAsia="Times New Roman" w:hAnsi="Arial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schr\AppData\Local\Microsoft\Windows\INetCache\IE\C4BXBRVU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E2A4-706D-4E21-8659-80EA9180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</Template>
  <TotalTime>109</TotalTime>
  <Pages>6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Foster, Chris</dc:creator>
  <cp:lastModifiedBy>Wu, Bianca</cp:lastModifiedBy>
  <cp:revision>40</cp:revision>
  <cp:lastPrinted>2018-10-26T05:21:00Z</cp:lastPrinted>
  <dcterms:created xsi:type="dcterms:W3CDTF">2019-06-27T00:07:00Z</dcterms:created>
  <dcterms:modified xsi:type="dcterms:W3CDTF">2021-08-30T00:45:00Z</dcterms:modified>
</cp:coreProperties>
</file>