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D6717" w14:textId="77777777" w:rsidR="00715914" w:rsidRPr="0099119D" w:rsidRDefault="00DA186E" w:rsidP="000A740E">
      <w:r w:rsidRPr="0099119D">
        <w:rPr>
          <w:noProof/>
          <w:lang w:eastAsia="en-AU"/>
        </w:rPr>
        <w:drawing>
          <wp:inline distT="0" distB="0" distL="0" distR="0" wp14:anchorId="0493F78F" wp14:editId="3B8CE6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9328" w14:textId="77777777" w:rsidR="00715914" w:rsidRPr="0099119D" w:rsidRDefault="00715914" w:rsidP="000A740E"/>
    <w:p w14:paraId="2DE2290B" w14:textId="535930F1" w:rsidR="00554826" w:rsidRPr="0099119D" w:rsidRDefault="00A90959" w:rsidP="00554826">
      <w:pPr>
        <w:pStyle w:val="ShortT"/>
      </w:pPr>
      <w:r w:rsidRPr="0099119D">
        <w:t xml:space="preserve">Defence </w:t>
      </w:r>
      <w:r w:rsidR="00554826" w:rsidRPr="0099119D">
        <w:t>(</w:t>
      </w:r>
      <w:r w:rsidR="00A81283" w:rsidRPr="0099119D">
        <w:t>Early r</w:t>
      </w:r>
      <w:r w:rsidR="002B726B" w:rsidRPr="0099119D">
        <w:t xml:space="preserve">eturn of </w:t>
      </w:r>
      <w:r w:rsidR="00A81283" w:rsidRPr="0099119D">
        <w:t>members from post</w:t>
      </w:r>
      <w:r w:rsidR="00554826" w:rsidRPr="0099119D">
        <w:t xml:space="preserve">) </w:t>
      </w:r>
      <w:r w:rsidRPr="0099119D">
        <w:t>Determination 2021</w:t>
      </w:r>
    </w:p>
    <w:p w14:paraId="59B47DD9" w14:textId="77777777" w:rsidR="005D5410" w:rsidRPr="0099119D" w:rsidRDefault="005D5410" w:rsidP="005D5410">
      <w:pPr>
        <w:pStyle w:val="SignCoverPageStart"/>
        <w:spacing w:before="240"/>
        <w:ind w:right="91"/>
        <w:rPr>
          <w:szCs w:val="22"/>
        </w:rPr>
      </w:pPr>
      <w:r w:rsidRPr="0099119D">
        <w:rPr>
          <w:szCs w:val="22"/>
        </w:rPr>
        <w:t xml:space="preserve">I, FIONA LOUISE </w:t>
      </w:r>
      <w:proofErr w:type="spellStart"/>
      <w:r w:rsidRPr="0099119D">
        <w:rPr>
          <w:szCs w:val="22"/>
        </w:rPr>
        <w:t>McSPEERIN</w:t>
      </w:r>
      <w:proofErr w:type="spellEnd"/>
      <w:r w:rsidRPr="0099119D">
        <w:rPr>
          <w:szCs w:val="22"/>
        </w:rPr>
        <w:t xml:space="preserve">, Assistant Secretary, People Policy and Employment Conditions, make the following Determination under section 58B of the </w:t>
      </w:r>
      <w:r w:rsidRPr="0099119D">
        <w:rPr>
          <w:i/>
          <w:szCs w:val="22"/>
        </w:rPr>
        <w:t>Defence Act 1903</w:t>
      </w:r>
      <w:r w:rsidRPr="0099119D">
        <w:rPr>
          <w:szCs w:val="22"/>
        </w:rPr>
        <w:t>.</w:t>
      </w:r>
    </w:p>
    <w:p w14:paraId="7C4CCF29" w14:textId="44705081" w:rsidR="005D5410" w:rsidRPr="0099119D" w:rsidRDefault="005D5410" w:rsidP="005D5410">
      <w:pPr>
        <w:keepNext/>
        <w:spacing w:before="300" w:line="240" w:lineRule="atLeast"/>
        <w:ind w:right="397"/>
        <w:jc w:val="both"/>
        <w:rPr>
          <w:szCs w:val="22"/>
        </w:rPr>
      </w:pPr>
      <w:r w:rsidRPr="0099119D">
        <w:rPr>
          <w:szCs w:val="22"/>
        </w:rPr>
        <w:t>Dated</w:t>
      </w:r>
      <w:r w:rsidR="005717D5" w:rsidRPr="0099119D">
        <w:rPr>
          <w:szCs w:val="22"/>
        </w:rPr>
        <w:t xml:space="preserve"> 16 September </w:t>
      </w:r>
      <w:r w:rsidRPr="0099119D">
        <w:rPr>
          <w:szCs w:val="22"/>
        </w:rPr>
        <w:t>2021</w:t>
      </w:r>
    </w:p>
    <w:p w14:paraId="29B4563A" w14:textId="02AEA540" w:rsidR="005D5410" w:rsidRPr="0099119D" w:rsidRDefault="005D5410" w:rsidP="005D541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9119D">
        <w:rPr>
          <w:szCs w:val="22"/>
        </w:rPr>
        <w:t xml:space="preserve">Fiona Louise </w:t>
      </w:r>
      <w:proofErr w:type="spellStart"/>
      <w:r w:rsidRPr="0099119D">
        <w:rPr>
          <w:szCs w:val="22"/>
        </w:rPr>
        <w:t>McSpeerin</w:t>
      </w:r>
      <w:proofErr w:type="spellEnd"/>
      <w:r w:rsidRPr="0099119D">
        <w:rPr>
          <w:szCs w:val="22"/>
        </w:rPr>
        <w:t xml:space="preserve"> </w:t>
      </w:r>
    </w:p>
    <w:p w14:paraId="065CAC24" w14:textId="77777777" w:rsidR="005D5410" w:rsidRPr="0099119D" w:rsidRDefault="005D5410" w:rsidP="005D5410">
      <w:pPr>
        <w:pStyle w:val="SignCoverPageEnd"/>
        <w:ind w:right="91"/>
        <w:rPr>
          <w:sz w:val="22"/>
        </w:rPr>
      </w:pPr>
      <w:r w:rsidRPr="0099119D">
        <w:rPr>
          <w:sz w:val="22"/>
        </w:rPr>
        <w:t>Assistant Secretary</w:t>
      </w:r>
      <w:r w:rsidRPr="0099119D">
        <w:rPr>
          <w:sz w:val="22"/>
        </w:rPr>
        <w:br/>
        <w:t>People Policy and Employment Conditions</w:t>
      </w:r>
      <w:r w:rsidRPr="0099119D">
        <w:rPr>
          <w:sz w:val="22"/>
        </w:rPr>
        <w:br/>
        <w:t>Defence People Group</w:t>
      </w:r>
    </w:p>
    <w:p w14:paraId="549BBA7E" w14:textId="77777777" w:rsidR="00554826" w:rsidRPr="0099119D" w:rsidRDefault="00554826" w:rsidP="00554826"/>
    <w:p w14:paraId="754E661C" w14:textId="77777777" w:rsidR="00F6696E" w:rsidRPr="0099119D" w:rsidRDefault="00F6696E" w:rsidP="00F6696E"/>
    <w:p w14:paraId="5BB0476B" w14:textId="77777777" w:rsidR="00F6696E" w:rsidRPr="0099119D" w:rsidRDefault="00F6696E" w:rsidP="00F6696E">
      <w:pPr>
        <w:sectPr w:rsidR="00F6696E" w:rsidRPr="0099119D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4B0A878" w14:textId="4FD630CE" w:rsidR="007500C8" w:rsidRPr="0099119D" w:rsidRDefault="00715914" w:rsidP="00715914">
      <w:pPr>
        <w:outlineLvl w:val="0"/>
        <w:rPr>
          <w:sz w:val="36"/>
        </w:rPr>
      </w:pPr>
      <w:r w:rsidRPr="0099119D">
        <w:rPr>
          <w:sz w:val="36"/>
        </w:rPr>
        <w:lastRenderedPageBreak/>
        <w:t>Contents</w:t>
      </w:r>
    </w:p>
    <w:p w14:paraId="671B36D6" w14:textId="77777777" w:rsidR="000A740E" w:rsidRPr="0099119D" w:rsidRDefault="000A740E" w:rsidP="00715914">
      <w:pPr>
        <w:outlineLvl w:val="0"/>
        <w:rPr>
          <w:sz w:val="36"/>
        </w:rPr>
      </w:pPr>
    </w:p>
    <w:p w14:paraId="28AF758D" w14:textId="091AD82D" w:rsidR="005717D5" w:rsidRPr="0099119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fldChar w:fldCharType="begin"/>
      </w:r>
      <w:r w:rsidRPr="0099119D">
        <w:instrText xml:space="preserve"> TOC \o "1-9" </w:instrText>
      </w:r>
      <w:r w:rsidRPr="0099119D">
        <w:fldChar w:fldCharType="separate"/>
      </w:r>
      <w:r w:rsidR="005717D5" w:rsidRPr="0099119D">
        <w:rPr>
          <w:noProof/>
        </w:rPr>
        <w:t>1  Name</w:t>
      </w:r>
      <w:r w:rsidR="005717D5" w:rsidRPr="0099119D">
        <w:rPr>
          <w:noProof/>
        </w:rPr>
        <w:tab/>
      </w:r>
      <w:r w:rsidR="005717D5" w:rsidRPr="0099119D">
        <w:rPr>
          <w:noProof/>
        </w:rPr>
        <w:fldChar w:fldCharType="begin"/>
      </w:r>
      <w:r w:rsidR="005717D5" w:rsidRPr="0099119D">
        <w:rPr>
          <w:noProof/>
        </w:rPr>
        <w:instrText xml:space="preserve"> PAGEREF _Toc82703816 \h </w:instrText>
      </w:r>
      <w:r w:rsidR="005717D5" w:rsidRPr="0099119D">
        <w:rPr>
          <w:noProof/>
        </w:rPr>
      </w:r>
      <w:r w:rsidR="005717D5" w:rsidRPr="0099119D">
        <w:rPr>
          <w:noProof/>
        </w:rPr>
        <w:fldChar w:fldCharType="separate"/>
      </w:r>
      <w:r w:rsidR="005717D5" w:rsidRPr="0099119D">
        <w:rPr>
          <w:noProof/>
        </w:rPr>
        <w:t>1</w:t>
      </w:r>
      <w:r w:rsidR="005717D5" w:rsidRPr="0099119D">
        <w:rPr>
          <w:noProof/>
        </w:rPr>
        <w:fldChar w:fldCharType="end"/>
      </w:r>
    </w:p>
    <w:p w14:paraId="6E3D7D8F" w14:textId="4CB888D9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2  Commencement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_Toc82703817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1</w:t>
      </w:r>
      <w:r w:rsidRPr="0099119D">
        <w:rPr>
          <w:noProof/>
        </w:rPr>
        <w:fldChar w:fldCharType="end"/>
      </w:r>
    </w:p>
    <w:p w14:paraId="4806D7E7" w14:textId="4E457A52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3  Authority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_Toc82703818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1</w:t>
      </w:r>
      <w:r w:rsidRPr="0099119D">
        <w:rPr>
          <w:noProof/>
        </w:rPr>
        <w:fldChar w:fldCharType="end"/>
      </w:r>
    </w:p>
    <w:p w14:paraId="4995839F" w14:textId="0564FE47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4  Definitions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_Toc82703819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1</w:t>
      </w:r>
      <w:r w:rsidRPr="0099119D">
        <w:rPr>
          <w:noProof/>
        </w:rPr>
        <w:fldChar w:fldCharType="end"/>
      </w:r>
    </w:p>
    <w:p w14:paraId="07E74847" w14:textId="23AC30ED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5  Schedules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_Toc82703820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1</w:t>
      </w:r>
      <w:r w:rsidRPr="0099119D">
        <w:rPr>
          <w:noProof/>
        </w:rPr>
        <w:fldChar w:fldCharType="end"/>
      </w:r>
    </w:p>
    <w:p w14:paraId="4ECC7348" w14:textId="1A6E689F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6  Temporary accommodation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_Toc82703821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2</w:t>
      </w:r>
      <w:r w:rsidRPr="0099119D">
        <w:rPr>
          <w:noProof/>
        </w:rPr>
        <w:fldChar w:fldCharType="end"/>
      </w:r>
    </w:p>
    <w:p w14:paraId="146F606F" w14:textId="04574361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7  Temporary accommodation – meals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_Toc82703822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2</w:t>
      </w:r>
      <w:r w:rsidRPr="0099119D">
        <w:rPr>
          <w:noProof/>
        </w:rPr>
        <w:fldChar w:fldCharType="end"/>
      </w:r>
    </w:p>
    <w:p w14:paraId="0FD33C8C" w14:textId="43D97E7B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8  Additional temporary accommodation costs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_Toc82703823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2</w:t>
      </w:r>
      <w:r w:rsidRPr="0099119D">
        <w:rPr>
          <w:noProof/>
        </w:rPr>
        <w:fldChar w:fldCharType="end"/>
      </w:r>
    </w:p>
    <w:p w14:paraId="35C67F82" w14:textId="331810A5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9  Early return from post payment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_Toc82703824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3</w:t>
      </w:r>
      <w:r w:rsidRPr="0099119D">
        <w:rPr>
          <w:noProof/>
        </w:rPr>
        <w:fldChar w:fldCharType="end"/>
      </w:r>
    </w:p>
    <w:p w14:paraId="1B165DFE" w14:textId="06948A91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10 Additional early return from post payment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_Toc82703825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3</w:t>
      </w:r>
      <w:r w:rsidRPr="0099119D">
        <w:rPr>
          <w:noProof/>
        </w:rPr>
        <w:fldChar w:fldCharType="end"/>
      </w:r>
    </w:p>
    <w:p w14:paraId="4420A2DA" w14:textId="13215DBD" w:rsidR="005717D5" w:rsidRPr="0099119D" w:rsidRDefault="005717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119D">
        <w:rPr>
          <w:noProof/>
        </w:rPr>
        <w:t>Schedule 1—Rates of early return from post payment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_Toc82703826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5</w:t>
      </w:r>
      <w:r w:rsidRPr="0099119D">
        <w:rPr>
          <w:noProof/>
        </w:rPr>
        <w:fldChar w:fldCharType="end"/>
      </w:r>
    </w:p>
    <w:p w14:paraId="33146D46" w14:textId="3F31557B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1  Posting of three years or more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_Toc82703827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5</w:t>
      </w:r>
      <w:r w:rsidRPr="0099119D">
        <w:rPr>
          <w:noProof/>
        </w:rPr>
        <w:fldChar w:fldCharType="end"/>
      </w:r>
    </w:p>
    <w:p w14:paraId="31B0D55F" w14:textId="7E178017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2  Posting of less than three years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_Toc82703828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5</w:t>
      </w:r>
      <w:r w:rsidRPr="0099119D">
        <w:rPr>
          <w:noProof/>
        </w:rPr>
        <w:fldChar w:fldCharType="end"/>
      </w:r>
    </w:p>
    <w:p w14:paraId="67F6672A" w14:textId="7A3BFC18" w:rsidR="005717D5" w:rsidRPr="0099119D" w:rsidRDefault="005717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119D">
        <w:rPr>
          <w:noProof/>
        </w:rPr>
        <w:t>Schedule 2—Consequential amendments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_Toc82703829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6</w:t>
      </w:r>
      <w:r w:rsidRPr="0099119D">
        <w:rPr>
          <w:noProof/>
        </w:rPr>
        <w:fldChar w:fldCharType="end"/>
      </w:r>
    </w:p>
    <w:p w14:paraId="72E0A54C" w14:textId="24BC2AC1" w:rsidR="005717D5" w:rsidRPr="0099119D" w:rsidRDefault="005717D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i/>
          <w:noProof/>
        </w:rPr>
        <w:t>Defence Determination 2016/19, Conditions of service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_Toc82703830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6</w:t>
      </w:r>
      <w:r w:rsidRPr="0099119D">
        <w:rPr>
          <w:noProof/>
        </w:rPr>
        <w:fldChar w:fldCharType="end"/>
      </w:r>
    </w:p>
    <w:p w14:paraId="2F325C28" w14:textId="2D643A01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1  Paragraph 14.6.17.2.b (Losses if Commonwealth withdraws from posting)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_Toc82703831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6</w:t>
      </w:r>
      <w:r w:rsidRPr="0099119D">
        <w:rPr>
          <w:noProof/>
        </w:rPr>
        <w:fldChar w:fldCharType="end"/>
      </w:r>
    </w:p>
    <w:p w14:paraId="3A0634A3" w14:textId="1C84EB8A" w:rsidR="005717D5" w:rsidRPr="0099119D" w:rsidRDefault="005717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19D">
        <w:rPr>
          <w:noProof/>
        </w:rPr>
        <w:t>2  Subsection 15.3.13.2 (Time periods for reunions)</w:t>
      </w:r>
      <w:r w:rsidRPr="0099119D">
        <w:rPr>
          <w:noProof/>
        </w:rPr>
        <w:tab/>
      </w:r>
      <w:r w:rsidRPr="0099119D">
        <w:rPr>
          <w:noProof/>
        </w:rPr>
        <w:fldChar w:fldCharType="begin"/>
      </w:r>
      <w:r w:rsidRPr="0099119D">
        <w:rPr>
          <w:noProof/>
        </w:rPr>
        <w:instrText xml:space="preserve"> PAGEREF _Toc82703832 \h </w:instrText>
      </w:r>
      <w:r w:rsidRPr="0099119D">
        <w:rPr>
          <w:noProof/>
        </w:rPr>
      </w:r>
      <w:r w:rsidRPr="0099119D">
        <w:rPr>
          <w:noProof/>
        </w:rPr>
        <w:fldChar w:fldCharType="separate"/>
      </w:r>
      <w:r w:rsidRPr="0099119D">
        <w:rPr>
          <w:noProof/>
        </w:rPr>
        <w:t>6</w:t>
      </w:r>
      <w:r w:rsidRPr="0099119D">
        <w:rPr>
          <w:noProof/>
        </w:rPr>
        <w:fldChar w:fldCharType="end"/>
      </w:r>
    </w:p>
    <w:p w14:paraId="4898BE09" w14:textId="02238B9B" w:rsidR="00F6696E" w:rsidRPr="0099119D" w:rsidRDefault="00B418CB" w:rsidP="00F6696E">
      <w:pPr>
        <w:outlineLvl w:val="0"/>
      </w:pPr>
      <w:r w:rsidRPr="0099119D">
        <w:fldChar w:fldCharType="end"/>
      </w:r>
    </w:p>
    <w:p w14:paraId="26BF4D44" w14:textId="77777777" w:rsidR="00F6696E" w:rsidRPr="0099119D" w:rsidRDefault="00F6696E" w:rsidP="00F6696E">
      <w:pPr>
        <w:outlineLvl w:val="0"/>
        <w:rPr>
          <w:sz w:val="20"/>
        </w:rPr>
      </w:pPr>
    </w:p>
    <w:p w14:paraId="1403F60F" w14:textId="77777777" w:rsidR="00F6696E" w:rsidRPr="0099119D" w:rsidRDefault="00F6696E" w:rsidP="00F6696E">
      <w:pPr>
        <w:sectPr w:rsidR="00F6696E" w:rsidRPr="0099119D" w:rsidSect="000F21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035472" w14:textId="27608DDE" w:rsidR="00554826" w:rsidRPr="0099119D" w:rsidRDefault="00554826" w:rsidP="00554826">
      <w:pPr>
        <w:pStyle w:val="ActHead5"/>
      </w:pPr>
      <w:bookmarkStart w:id="0" w:name="_Toc82703816"/>
      <w:proofErr w:type="gramStart"/>
      <w:r w:rsidRPr="0099119D">
        <w:lastRenderedPageBreak/>
        <w:t>1  Name</w:t>
      </w:r>
      <w:bookmarkEnd w:id="0"/>
      <w:proofErr w:type="gramEnd"/>
    </w:p>
    <w:p w14:paraId="55CB7FB1" w14:textId="2608B0C9" w:rsidR="00554826" w:rsidRPr="0099119D" w:rsidRDefault="00554826" w:rsidP="00554826">
      <w:pPr>
        <w:pStyle w:val="subsection"/>
      </w:pPr>
      <w:r w:rsidRPr="0099119D">
        <w:tab/>
      </w:r>
      <w:r w:rsidRPr="0099119D">
        <w:tab/>
        <w:t xml:space="preserve">This instrument is the </w:t>
      </w:r>
      <w:bookmarkStart w:id="1" w:name="BKCheck15B_3"/>
      <w:bookmarkEnd w:id="1"/>
      <w:r w:rsidR="00A90959" w:rsidRPr="0099119D">
        <w:rPr>
          <w:i/>
        </w:rPr>
        <w:t>Defence (</w:t>
      </w:r>
      <w:r w:rsidR="00B0629A" w:rsidRPr="0099119D">
        <w:rPr>
          <w:i/>
        </w:rPr>
        <w:t>Early r</w:t>
      </w:r>
      <w:r w:rsidR="002B726B" w:rsidRPr="0099119D">
        <w:rPr>
          <w:i/>
        </w:rPr>
        <w:t xml:space="preserve">eturn of </w:t>
      </w:r>
      <w:r w:rsidR="00B0629A" w:rsidRPr="0099119D">
        <w:rPr>
          <w:i/>
        </w:rPr>
        <w:t>members from post</w:t>
      </w:r>
      <w:r w:rsidR="00A90959" w:rsidRPr="0099119D">
        <w:rPr>
          <w:i/>
        </w:rPr>
        <w:t>) Determination 2021</w:t>
      </w:r>
      <w:r w:rsidRPr="0099119D">
        <w:t>.</w:t>
      </w:r>
    </w:p>
    <w:p w14:paraId="145DD056" w14:textId="1F3E17DE" w:rsidR="003767E2" w:rsidRPr="0099119D" w:rsidRDefault="00554826" w:rsidP="006F29AA">
      <w:pPr>
        <w:pStyle w:val="ActHead5"/>
      </w:pPr>
      <w:bookmarkStart w:id="2" w:name="_Toc82703817"/>
      <w:proofErr w:type="gramStart"/>
      <w:r w:rsidRPr="0099119D">
        <w:t>2  Commencement</w:t>
      </w:r>
      <w:bookmarkEnd w:id="2"/>
      <w:proofErr w:type="gramEnd"/>
    </w:p>
    <w:p w14:paraId="664EFB71" w14:textId="638C8D7D" w:rsidR="00D62B60" w:rsidRPr="0099119D" w:rsidRDefault="00D62B60" w:rsidP="000A740E">
      <w:pPr>
        <w:pStyle w:val="subsection"/>
      </w:pPr>
      <w:r w:rsidRPr="0099119D">
        <w:tab/>
      </w:r>
      <w:r w:rsidRPr="0099119D">
        <w:tab/>
        <w:t>This instrument commences on the day of registration.</w:t>
      </w:r>
    </w:p>
    <w:p w14:paraId="6E0E22F8" w14:textId="77777777" w:rsidR="00554826" w:rsidRPr="0099119D" w:rsidRDefault="00554826" w:rsidP="00554826">
      <w:pPr>
        <w:pStyle w:val="ActHead5"/>
      </w:pPr>
      <w:bookmarkStart w:id="3" w:name="_Toc82703818"/>
      <w:proofErr w:type="gramStart"/>
      <w:r w:rsidRPr="0099119D">
        <w:t>3  Authority</w:t>
      </w:r>
      <w:bookmarkEnd w:id="3"/>
      <w:proofErr w:type="gramEnd"/>
    </w:p>
    <w:p w14:paraId="2F6078FC" w14:textId="37A64263" w:rsidR="00554826" w:rsidRPr="0099119D" w:rsidRDefault="00554826" w:rsidP="00554826">
      <w:pPr>
        <w:pStyle w:val="subsection"/>
      </w:pPr>
      <w:r w:rsidRPr="0099119D">
        <w:tab/>
      </w:r>
      <w:r w:rsidRPr="0099119D">
        <w:tab/>
        <w:t>This instrument is made under</w:t>
      </w:r>
      <w:r w:rsidR="00CF0A72" w:rsidRPr="0099119D">
        <w:t xml:space="preserve"> </w:t>
      </w:r>
      <w:r w:rsidR="00A90959" w:rsidRPr="0099119D">
        <w:t xml:space="preserve">section 58B of the </w:t>
      </w:r>
      <w:r w:rsidR="00A90959" w:rsidRPr="0099119D">
        <w:rPr>
          <w:i/>
        </w:rPr>
        <w:t>Defence Act 1903</w:t>
      </w:r>
      <w:r w:rsidRPr="0099119D">
        <w:t>.</w:t>
      </w:r>
    </w:p>
    <w:p w14:paraId="230E1CD0" w14:textId="77777777" w:rsidR="00554826" w:rsidRPr="0099119D" w:rsidRDefault="00554826" w:rsidP="00554826">
      <w:pPr>
        <w:pStyle w:val="ActHead5"/>
      </w:pPr>
      <w:bookmarkStart w:id="4" w:name="_Toc82703819"/>
      <w:proofErr w:type="gramStart"/>
      <w:r w:rsidRPr="0099119D">
        <w:t>4  Definitions</w:t>
      </w:r>
      <w:bookmarkEnd w:id="4"/>
      <w:proofErr w:type="gramEnd"/>
    </w:p>
    <w:p w14:paraId="1E37A85D" w14:textId="77777777" w:rsidR="00554826" w:rsidRPr="0099119D" w:rsidRDefault="00554826" w:rsidP="00554826">
      <w:pPr>
        <w:pStyle w:val="subsection"/>
      </w:pPr>
      <w:r w:rsidRPr="0099119D">
        <w:tab/>
      </w:r>
      <w:r w:rsidRPr="0099119D">
        <w:tab/>
        <w:t>In this instrument:</w:t>
      </w:r>
    </w:p>
    <w:p w14:paraId="14BBCC75" w14:textId="120F9191" w:rsidR="00AC2CBB" w:rsidRPr="0099119D" w:rsidRDefault="008472FF" w:rsidP="00554826">
      <w:pPr>
        <w:pStyle w:val="Definition"/>
      </w:pPr>
      <w:proofErr w:type="gramStart"/>
      <w:r w:rsidRPr="0099119D">
        <w:rPr>
          <w:b/>
          <w:i/>
        </w:rPr>
        <w:t>a</w:t>
      </w:r>
      <w:r w:rsidR="00AC2CBB" w:rsidRPr="0099119D">
        <w:rPr>
          <w:b/>
          <w:i/>
        </w:rPr>
        <w:t>ccompanied</w:t>
      </w:r>
      <w:proofErr w:type="gramEnd"/>
      <w:r w:rsidR="00AC2CBB" w:rsidRPr="0099119D">
        <w:rPr>
          <w:b/>
          <w:i/>
        </w:rPr>
        <w:t xml:space="preserve"> member</w:t>
      </w:r>
      <w:r w:rsidRPr="0099119D">
        <w:rPr>
          <w:b/>
          <w:i/>
        </w:rPr>
        <w:t xml:space="preserve"> </w:t>
      </w:r>
      <w:r w:rsidRPr="0099119D">
        <w:t>has the same meaning given in section 12.3.2 of the Defence Determination.</w:t>
      </w:r>
    </w:p>
    <w:p w14:paraId="1472CD5C" w14:textId="77777777" w:rsidR="008472FF" w:rsidRPr="0099119D" w:rsidRDefault="008472FF" w:rsidP="008472FF">
      <w:pPr>
        <w:pStyle w:val="Definition"/>
      </w:pPr>
      <w:proofErr w:type="gramStart"/>
      <w:r w:rsidRPr="0099119D">
        <w:rPr>
          <w:b/>
          <w:i/>
        </w:rPr>
        <w:t>decision</w:t>
      </w:r>
      <w:proofErr w:type="gramEnd"/>
      <w:r w:rsidRPr="0099119D">
        <w:rPr>
          <w:b/>
          <w:i/>
        </w:rPr>
        <w:t xml:space="preserve"> maker</w:t>
      </w:r>
      <w:r w:rsidRPr="0099119D">
        <w:t xml:space="preserve"> means a person holding, or performing the functions of any of the following positions within the Department of Defence.</w:t>
      </w:r>
    </w:p>
    <w:p w14:paraId="412BAAF2" w14:textId="77777777" w:rsidR="008862FB" w:rsidRPr="0099119D" w:rsidRDefault="008472FF" w:rsidP="008472FF">
      <w:pPr>
        <w:pStyle w:val="paragraph"/>
      </w:pPr>
      <w:r w:rsidRPr="0099119D">
        <w:tab/>
        <w:t>(a)</w:t>
      </w:r>
      <w:r w:rsidRPr="0099119D">
        <w:tab/>
      </w:r>
      <w:r w:rsidR="008862FB" w:rsidRPr="0099119D">
        <w:t>To make any decision under this Determination, any of the following</w:t>
      </w:r>
    </w:p>
    <w:p w14:paraId="6FB562BB" w14:textId="0CB402D2" w:rsidR="00F764A8" w:rsidRPr="0099119D" w:rsidRDefault="008862FB" w:rsidP="008862FB">
      <w:pPr>
        <w:pStyle w:val="paragraphsub"/>
      </w:pPr>
      <w:r w:rsidRPr="0099119D">
        <w:tab/>
        <w:t>(</w:t>
      </w:r>
      <w:proofErr w:type="spellStart"/>
      <w:r w:rsidRPr="0099119D">
        <w:t>i</w:t>
      </w:r>
      <w:proofErr w:type="spellEnd"/>
      <w:r w:rsidRPr="0099119D">
        <w:t>)</w:t>
      </w:r>
      <w:r w:rsidRPr="0099119D">
        <w:tab/>
      </w:r>
      <w:r w:rsidR="00F764A8" w:rsidRPr="0099119D">
        <w:t>Deputy Secretary Defence People</w:t>
      </w:r>
    </w:p>
    <w:p w14:paraId="133CEC3C" w14:textId="28B3E603" w:rsidR="008472FF" w:rsidRPr="0099119D" w:rsidRDefault="008862FB" w:rsidP="008862FB">
      <w:pPr>
        <w:pStyle w:val="paragraphsub"/>
      </w:pPr>
      <w:r w:rsidRPr="0099119D">
        <w:tab/>
        <w:t>(ii</w:t>
      </w:r>
      <w:r w:rsidR="00F764A8" w:rsidRPr="0099119D">
        <w:t>)</w:t>
      </w:r>
      <w:r w:rsidR="00F764A8" w:rsidRPr="0099119D">
        <w:tab/>
      </w:r>
      <w:r w:rsidR="008472FF" w:rsidRPr="0099119D">
        <w:t>First Assistant Secretary People Services.</w:t>
      </w:r>
    </w:p>
    <w:p w14:paraId="233F7AE9" w14:textId="4F2220CD" w:rsidR="008472FF" w:rsidRPr="0099119D" w:rsidRDefault="008472FF" w:rsidP="008862FB">
      <w:pPr>
        <w:pStyle w:val="paragraphsub"/>
      </w:pPr>
      <w:r w:rsidRPr="0099119D">
        <w:tab/>
        <w:t>(</w:t>
      </w:r>
      <w:r w:rsidR="008862FB" w:rsidRPr="0099119D">
        <w:t>iii</w:t>
      </w:r>
      <w:r w:rsidRPr="0099119D">
        <w:t>)</w:t>
      </w:r>
      <w:r w:rsidRPr="0099119D">
        <w:tab/>
        <w:t>Assistant Secretary Human Resource Services.</w:t>
      </w:r>
    </w:p>
    <w:p w14:paraId="4257B2F5" w14:textId="7D3D00D9" w:rsidR="00F764A8" w:rsidRPr="0099119D" w:rsidRDefault="00F764A8" w:rsidP="008862FB">
      <w:pPr>
        <w:pStyle w:val="paragraph"/>
      </w:pPr>
      <w:r w:rsidRPr="0099119D">
        <w:tab/>
        <w:t>(</w:t>
      </w:r>
      <w:r w:rsidR="008862FB" w:rsidRPr="0099119D">
        <w:t>b</w:t>
      </w:r>
      <w:r w:rsidRPr="0099119D">
        <w:t>)</w:t>
      </w:r>
      <w:r w:rsidRPr="0099119D">
        <w:tab/>
      </w:r>
      <w:r w:rsidR="008862FB" w:rsidRPr="0099119D">
        <w:t>To make a decision to approve a benefit</w:t>
      </w:r>
      <w:r w:rsidR="00C2787C" w:rsidRPr="0099119D">
        <w:t xml:space="preserve"> or set an amount</w:t>
      </w:r>
      <w:r w:rsidR="008862FB" w:rsidRPr="0099119D">
        <w:t xml:space="preserve"> under this Determination, a</w:t>
      </w:r>
      <w:r w:rsidRPr="0099119D">
        <w:t xml:space="preserve"> person not below WO2(E)/APS 5 who is authorised to manage Defence personnel administration at the overseas post.</w:t>
      </w:r>
    </w:p>
    <w:p w14:paraId="103DE391" w14:textId="77777777" w:rsidR="008472FF" w:rsidRPr="0099119D" w:rsidRDefault="008472FF" w:rsidP="008472FF">
      <w:pPr>
        <w:pStyle w:val="Definition"/>
      </w:pPr>
      <w:r w:rsidRPr="0099119D">
        <w:rPr>
          <w:b/>
          <w:i/>
        </w:rPr>
        <w:t>Defence Determination</w:t>
      </w:r>
      <w:r w:rsidRPr="0099119D">
        <w:t xml:space="preserve"> means the Defence Determination 2016/19, Conditions of service, as in force from time to time.</w:t>
      </w:r>
    </w:p>
    <w:p w14:paraId="039F641F" w14:textId="18D457F2" w:rsidR="00AC2CBB" w:rsidRPr="0099119D" w:rsidRDefault="008472FF" w:rsidP="008472FF">
      <w:pPr>
        <w:pStyle w:val="Definition"/>
      </w:pPr>
      <w:proofErr w:type="gramStart"/>
      <w:r w:rsidRPr="0099119D">
        <w:rPr>
          <w:b/>
          <w:i/>
        </w:rPr>
        <w:t>dependant</w:t>
      </w:r>
      <w:proofErr w:type="gramEnd"/>
      <w:r w:rsidRPr="0099119D">
        <w:rPr>
          <w:b/>
          <w:i/>
        </w:rPr>
        <w:t xml:space="preserve"> </w:t>
      </w:r>
      <w:r w:rsidRPr="0099119D">
        <w:t>has the same meaning given in section 12.3.5 of the Defence Determination.</w:t>
      </w:r>
    </w:p>
    <w:p w14:paraId="14D0B4E8" w14:textId="5F7DD26F" w:rsidR="00AC2CBB" w:rsidRPr="0099119D" w:rsidRDefault="008472FF" w:rsidP="00554826">
      <w:pPr>
        <w:pStyle w:val="Definition"/>
        <w:rPr>
          <w:b/>
          <w:i/>
        </w:rPr>
      </w:pPr>
      <w:proofErr w:type="gramStart"/>
      <w:r w:rsidRPr="0099119D">
        <w:rPr>
          <w:b/>
          <w:i/>
        </w:rPr>
        <w:t>l</w:t>
      </w:r>
      <w:r w:rsidR="00AC2CBB" w:rsidRPr="0099119D">
        <w:rPr>
          <w:b/>
          <w:i/>
        </w:rPr>
        <w:t>ong-term</w:t>
      </w:r>
      <w:proofErr w:type="gramEnd"/>
      <w:r w:rsidR="00AC2CBB" w:rsidRPr="0099119D">
        <w:rPr>
          <w:b/>
          <w:i/>
        </w:rPr>
        <w:t xml:space="preserve"> posting overseas</w:t>
      </w:r>
      <w:r w:rsidRPr="0099119D">
        <w:rPr>
          <w:b/>
          <w:i/>
        </w:rPr>
        <w:t xml:space="preserve"> </w:t>
      </w:r>
      <w:r w:rsidRPr="0099119D">
        <w:t>has the same meaning given in section 12.3.9 of the Defence Determination.</w:t>
      </w:r>
    </w:p>
    <w:p w14:paraId="0275E0A7" w14:textId="6DA7E1B9" w:rsidR="008472FF" w:rsidRPr="0099119D" w:rsidRDefault="00A90959" w:rsidP="00554826">
      <w:pPr>
        <w:pStyle w:val="Definition"/>
        <w:rPr>
          <w:b/>
          <w:i/>
        </w:rPr>
      </w:pPr>
      <w:proofErr w:type="gramStart"/>
      <w:r w:rsidRPr="0099119D">
        <w:rPr>
          <w:b/>
          <w:i/>
        </w:rPr>
        <w:t>member</w:t>
      </w:r>
      <w:proofErr w:type="gramEnd"/>
      <w:r w:rsidR="00554826" w:rsidRPr="0099119D">
        <w:rPr>
          <w:b/>
          <w:i/>
        </w:rPr>
        <w:t xml:space="preserve"> </w:t>
      </w:r>
      <w:r w:rsidR="00554826" w:rsidRPr="0099119D">
        <w:t xml:space="preserve">means </w:t>
      </w:r>
      <w:r w:rsidRPr="0099119D">
        <w:t xml:space="preserve">a member posted to </w:t>
      </w:r>
      <w:r w:rsidR="00D62B60" w:rsidRPr="0099119D">
        <w:t xml:space="preserve">Cherbourg, France </w:t>
      </w:r>
      <w:r w:rsidRPr="0099119D">
        <w:t>on a long-term posting overseas</w:t>
      </w:r>
      <w:r w:rsidR="008472FF" w:rsidRPr="0099119D">
        <w:t>.</w:t>
      </w:r>
      <w:r w:rsidR="008472FF" w:rsidRPr="0099119D">
        <w:rPr>
          <w:b/>
          <w:i/>
        </w:rPr>
        <w:t xml:space="preserve"> </w:t>
      </w:r>
    </w:p>
    <w:p w14:paraId="25B8F23D" w14:textId="18B894CC" w:rsidR="00554826" w:rsidRPr="0099119D" w:rsidRDefault="008472FF" w:rsidP="00554826">
      <w:pPr>
        <w:pStyle w:val="Definition"/>
      </w:pPr>
      <w:proofErr w:type="gramStart"/>
      <w:r w:rsidRPr="0099119D">
        <w:rPr>
          <w:b/>
          <w:i/>
        </w:rPr>
        <w:t>unaccompanied</w:t>
      </w:r>
      <w:proofErr w:type="gramEnd"/>
      <w:r w:rsidRPr="0099119D">
        <w:rPr>
          <w:b/>
          <w:i/>
        </w:rPr>
        <w:t xml:space="preserve"> member </w:t>
      </w:r>
      <w:r w:rsidRPr="0099119D">
        <w:t>has the same meaning given in section 12.3.20 of the Defence Determination.</w:t>
      </w:r>
    </w:p>
    <w:p w14:paraId="0294478B" w14:textId="77777777" w:rsidR="00397098" w:rsidRPr="0099119D" w:rsidRDefault="00397098" w:rsidP="00397098">
      <w:pPr>
        <w:pStyle w:val="ActHead5"/>
      </w:pPr>
      <w:bookmarkStart w:id="5" w:name="_Toc454781205"/>
      <w:bookmarkStart w:id="6" w:name="_Toc82703820"/>
      <w:proofErr w:type="gramStart"/>
      <w:r w:rsidRPr="0099119D">
        <w:t>5  Schedules</w:t>
      </w:r>
      <w:bookmarkEnd w:id="5"/>
      <w:bookmarkEnd w:id="6"/>
      <w:proofErr w:type="gramEnd"/>
    </w:p>
    <w:p w14:paraId="73A681DC" w14:textId="0C8B84BB" w:rsidR="008472FF" w:rsidRPr="0099119D" w:rsidRDefault="00397098" w:rsidP="00D455AF">
      <w:pPr>
        <w:pStyle w:val="subsection"/>
      </w:pPr>
      <w:r w:rsidRPr="0099119D">
        <w:tab/>
      </w:r>
      <w:r w:rsidRPr="0099119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749B740" w14:textId="2DD7B5B8" w:rsidR="00A90959" w:rsidRPr="0099119D" w:rsidRDefault="00A90959" w:rsidP="00A90959">
      <w:pPr>
        <w:pStyle w:val="ActHead5"/>
      </w:pPr>
      <w:bookmarkStart w:id="7" w:name="_Toc82703821"/>
      <w:proofErr w:type="gramStart"/>
      <w:r w:rsidRPr="0099119D">
        <w:lastRenderedPageBreak/>
        <w:t>6  Temporary</w:t>
      </w:r>
      <w:proofErr w:type="gramEnd"/>
      <w:r w:rsidRPr="0099119D">
        <w:t xml:space="preserve"> accommodation</w:t>
      </w:r>
      <w:bookmarkEnd w:id="7"/>
    </w:p>
    <w:p w14:paraId="1CAA769D" w14:textId="17EB04FE" w:rsidR="00830481" w:rsidRPr="0099119D" w:rsidRDefault="00A90959" w:rsidP="00A90959">
      <w:pPr>
        <w:pStyle w:val="subsection"/>
      </w:pPr>
      <w:r w:rsidRPr="0099119D">
        <w:tab/>
        <w:t>(1)</w:t>
      </w:r>
      <w:r w:rsidRPr="0099119D">
        <w:tab/>
      </w:r>
      <w:r w:rsidR="00592AE1" w:rsidRPr="0099119D">
        <w:t xml:space="preserve">A member </w:t>
      </w:r>
      <w:r w:rsidR="00830481" w:rsidRPr="0099119D">
        <w:t>is</w:t>
      </w:r>
      <w:r w:rsidR="00592AE1" w:rsidRPr="0099119D">
        <w:t xml:space="preserve"> eligible </w:t>
      </w:r>
      <w:r w:rsidR="00830481" w:rsidRPr="0099119D">
        <w:t>for temporary accommodation for the following people.</w:t>
      </w:r>
    </w:p>
    <w:p w14:paraId="4CF53C74" w14:textId="42E94B46" w:rsidR="00830481" w:rsidRPr="0099119D" w:rsidRDefault="00830481" w:rsidP="00830481">
      <w:pPr>
        <w:pStyle w:val="paragraph"/>
      </w:pPr>
      <w:r w:rsidRPr="0099119D">
        <w:tab/>
        <w:t>(a)</w:t>
      </w:r>
      <w:r w:rsidRPr="0099119D">
        <w:tab/>
        <w:t>The member.</w:t>
      </w:r>
    </w:p>
    <w:p w14:paraId="03C02473" w14:textId="6B514065" w:rsidR="00F764A8" w:rsidRPr="0099119D" w:rsidRDefault="00830481" w:rsidP="00F764A8">
      <w:pPr>
        <w:pStyle w:val="paragraph"/>
      </w:pPr>
      <w:r w:rsidRPr="0099119D">
        <w:tab/>
        <w:t>(b)</w:t>
      </w:r>
      <w:r w:rsidRPr="0099119D">
        <w:tab/>
        <w:t xml:space="preserve">The member’s dependants </w:t>
      </w:r>
      <w:r w:rsidR="00F764A8" w:rsidRPr="0099119D">
        <w:t xml:space="preserve">who </w:t>
      </w:r>
      <w:r w:rsidRPr="0099119D">
        <w:t>accompanied the long-term posting overseas</w:t>
      </w:r>
      <w:r w:rsidR="00F764A8" w:rsidRPr="0099119D">
        <w:t>.</w:t>
      </w:r>
    </w:p>
    <w:p w14:paraId="55F3D0B3" w14:textId="2720606C" w:rsidR="00F764A8" w:rsidRPr="0099119D" w:rsidRDefault="00F764A8" w:rsidP="00F764A8">
      <w:pPr>
        <w:pStyle w:val="paragraph"/>
      </w:pPr>
      <w:r w:rsidRPr="0099119D">
        <w:tab/>
        <w:t>(c)</w:t>
      </w:r>
      <w:r w:rsidRPr="0099119D">
        <w:tab/>
        <w:t>The member’s dependants who remained in Australia while the member was on the long-term posting overseas.</w:t>
      </w:r>
    </w:p>
    <w:p w14:paraId="12080BC9" w14:textId="251336BE" w:rsidR="00A90959" w:rsidRPr="0099119D" w:rsidRDefault="00005E32" w:rsidP="00A90959">
      <w:pPr>
        <w:pStyle w:val="subsection"/>
      </w:pPr>
      <w:r w:rsidRPr="0099119D">
        <w:tab/>
        <w:t>(2)</w:t>
      </w:r>
      <w:r w:rsidRPr="0099119D">
        <w:tab/>
        <w:t xml:space="preserve">Temporary accommodation commences on </w:t>
      </w:r>
      <w:r w:rsidR="00830481" w:rsidRPr="0099119D">
        <w:t xml:space="preserve">the day they </w:t>
      </w:r>
      <w:r w:rsidRPr="0099119D">
        <w:t>complete</w:t>
      </w:r>
      <w:r w:rsidR="00830481" w:rsidRPr="0099119D">
        <w:t xml:space="preserve"> mandatory quarantine on return to Australia </w:t>
      </w:r>
      <w:r w:rsidRPr="0099119D">
        <w:t>and ends on</w:t>
      </w:r>
      <w:r w:rsidR="00830481" w:rsidRPr="0099119D">
        <w:t xml:space="preserve"> the earlier of the following days.</w:t>
      </w:r>
    </w:p>
    <w:p w14:paraId="3FBF40A6" w14:textId="3AE17F20" w:rsidR="00830481" w:rsidRPr="0099119D" w:rsidRDefault="00830481" w:rsidP="00830481">
      <w:pPr>
        <w:pStyle w:val="paragraph"/>
      </w:pPr>
      <w:r w:rsidRPr="0099119D">
        <w:tab/>
        <w:t>(a)</w:t>
      </w:r>
      <w:r w:rsidRPr="0099119D">
        <w:tab/>
        <w:t>The 14</w:t>
      </w:r>
      <w:r w:rsidRPr="0099119D">
        <w:rPr>
          <w:vertAlign w:val="superscript"/>
        </w:rPr>
        <w:t>th</w:t>
      </w:r>
      <w:r w:rsidRPr="0099119D">
        <w:t xml:space="preserve"> day after occupying the temporary accommodation.</w:t>
      </w:r>
    </w:p>
    <w:p w14:paraId="271FFBDE" w14:textId="19AC0B34" w:rsidR="00830481" w:rsidRPr="0099119D" w:rsidRDefault="00830481" w:rsidP="00830481">
      <w:pPr>
        <w:pStyle w:val="paragraph"/>
      </w:pPr>
      <w:r w:rsidRPr="0099119D">
        <w:tab/>
        <w:t>(b)</w:t>
      </w:r>
      <w:r w:rsidRPr="0099119D">
        <w:tab/>
        <w:t>The day the member occupies permanent accommodation.</w:t>
      </w:r>
    </w:p>
    <w:p w14:paraId="59B8E952" w14:textId="1B369A36" w:rsidR="00A90959" w:rsidRPr="0099119D" w:rsidRDefault="00A90959" w:rsidP="00A90959">
      <w:pPr>
        <w:pStyle w:val="subsection"/>
      </w:pPr>
      <w:r w:rsidRPr="0099119D">
        <w:tab/>
        <w:t>(2)</w:t>
      </w:r>
      <w:r w:rsidRPr="0099119D">
        <w:tab/>
      </w:r>
      <w:r w:rsidR="00830481" w:rsidRPr="0099119D">
        <w:t xml:space="preserve">Temporary accommodation </w:t>
      </w:r>
      <w:r w:rsidR="00005E32" w:rsidRPr="0099119D">
        <w:t>means</w:t>
      </w:r>
      <w:r w:rsidR="00830481" w:rsidRPr="0099119D">
        <w:t xml:space="preserve"> accommodation that meets the standard provided in section 7.5.23 of the Defence Determination.</w:t>
      </w:r>
    </w:p>
    <w:p w14:paraId="461E37FA" w14:textId="49D33621" w:rsidR="00005E32" w:rsidRPr="0099119D" w:rsidRDefault="00005E32" w:rsidP="00005E32">
      <w:pPr>
        <w:pStyle w:val="ActHead5"/>
      </w:pPr>
      <w:bookmarkStart w:id="8" w:name="_Toc82703822"/>
      <w:proofErr w:type="gramStart"/>
      <w:r w:rsidRPr="0099119D">
        <w:t>7  Temporary</w:t>
      </w:r>
      <w:proofErr w:type="gramEnd"/>
      <w:r w:rsidRPr="0099119D">
        <w:t xml:space="preserve"> accommodation </w:t>
      </w:r>
      <w:r w:rsidR="000030BF" w:rsidRPr="0099119D">
        <w:t>–</w:t>
      </w:r>
      <w:r w:rsidRPr="0099119D">
        <w:t xml:space="preserve"> meals</w:t>
      </w:r>
      <w:bookmarkEnd w:id="8"/>
    </w:p>
    <w:p w14:paraId="46657EA1" w14:textId="47523306" w:rsidR="00005E32" w:rsidRPr="0099119D" w:rsidRDefault="00005E32" w:rsidP="00005E32">
      <w:pPr>
        <w:pStyle w:val="subsection"/>
      </w:pPr>
      <w:r w:rsidRPr="0099119D">
        <w:tab/>
        <w:t>(1</w:t>
      </w:r>
      <w:r w:rsidR="00A90959" w:rsidRPr="0099119D">
        <w:t>)</w:t>
      </w:r>
      <w:r w:rsidR="00A90959" w:rsidRPr="0099119D">
        <w:tab/>
      </w:r>
      <w:r w:rsidR="00830481" w:rsidRPr="0099119D">
        <w:t xml:space="preserve">The member </w:t>
      </w:r>
      <w:r w:rsidRPr="0099119D">
        <w:t>is eligible for a meal allowance for the following people who occupy temporary accommodation provided under section 6.</w:t>
      </w:r>
    </w:p>
    <w:p w14:paraId="3EB7C9C5" w14:textId="77777777" w:rsidR="00005E32" w:rsidRPr="0099119D" w:rsidRDefault="00005E32" w:rsidP="00005E32">
      <w:pPr>
        <w:pStyle w:val="paragraph"/>
      </w:pPr>
      <w:r w:rsidRPr="0099119D">
        <w:tab/>
        <w:t>(a)</w:t>
      </w:r>
      <w:r w:rsidRPr="0099119D">
        <w:tab/>
        <w:t>The member.</w:t>
      </w:r>
    </w:p>
    <w:p w14:paraId="2BC457E5" w14:textId="028D2469" w:rsidR="00005E32" w:rsidRPr="0099119D" w:rsidRDefault="00005E32" w:rsidP="00005E32">
      <w:pPr>
        <w:pStyle w:val="paragraph"/>
      </w:pPr>
      <w:r w:rsidRPr="0099119D">
        <w:tab/>
        <w:t>(b)</w:t>
      </w:r>
      <w:r w:rsidRPr="0099119D">
        <w:tab/>
        <w:t>The member’s dependants that accompanied the long-term posting overseas.</w:t>
      </w:r>
    </w:p>
    <w:p w14:paraId="7BBA8BEF" w14:textId="2A3CC9A5" w:rsidR="00F764A8" w:rsidRPr="0099119D" w:rsidRDefault="00F764A8" w:rsidP="00005E32">
      <w:pPr>
        <w:pStyle w:val="paragraph"/>
      </w:pPr>
      <w:r w:rsidRPr="0099119D">
        <w:tab/>
        <w:t>(c)</w:t>
      </w:r>
      <w:r w:rsidRPr="0099119D">
        <w:tab/>
        <w:t>The member’s dependants who remained in Australia while the member was on the long-term posting overseas.</w:t>
      </w:r>
    </w:p>
    <w:p w14:paraId="32ED2B90" w14:textId="64EF0EDE" w:rsidR="00A90959" w:rsidRPr="0099119D" w:rsidRDefault="00005E32" w:rsidP="00A90959">
      <w:pPr>
        <w:pStyle w:val="subsection"/>
      </w:pPr>
      <w:r w:rsidRPr="0099119D">
        <w:tab/>
        <w:t>(2)</w:t>
      </w:r>
      <w:r w:rsidRPr="0099119D">
        <w:tab/>
        <w:t>Meal allowance means the amount that would be payable to the member under section 7.5.24 of the Defence Determination.</w:t>
      </w:r>
    </w:p>
    <w:p w14:paraId="6CA6D530" w14:textId="2472CB44" w:rsidR="00592AE1" w:rsidRPr="0099119D" w:rsidRDefault="000030BF" w:rsidP="00592AE1">
      <w:pPr>
        <w:pStyle w:val="ActHead5"/>
      </w:pPr>
      <w:bookmarkStart w:id="9" w:name="_Toc82703823"/>
      <w:proofErr w:type="gramStart"/>
      <w:r w:rsidRPr="0099119D">
        <w:t>8</w:t>
      </w:r>
      <w:r w:rsidR="00592AE1" w:rsidRPr="0099119D">
        <w:t xml:space="preserve">  Additional</w:t>
      </w:r>
      <w:proofErr w:type="gramEnd"/>
      <w:r w:rsidR="00592AE1" w:rsidRPr="0099119D">
        <w:t xml:space="preserve"> temporary accommodation</w:t>
      </w:r>
      <w:r w:rsidR="00F2028A" w:rsidRPr="0099119D">
        <w:t xml:space="preserve"> costs</w:t>
      </w:r>
      <w:bookmarkEnd w:id="9"/>
    </w:p>
    <w:p w14:paraId="55CBEB57" w14:textId="15878F2A" w:rsidR="00F2028A" w:rsidRPr="0099119D" w:rsidRDefault="00592AE1" w:rsidP="00F2028A">
      <w:pPr>
        <w:pStyle w:val="subsection"/>
      </w:pPr>
      <w:r w:rsidRPr="0099119D">
        <w:tab/>
        <w:t>(1)</w:t>
      </w:r>
      <w:r w:rsidRPr="0099119D">
        <w:tab/>
      </w:r>
      <w:r w:rsidR="00F2028A" w:rsidRPr="0099119D">
        <w:t xml:space="preserve">A member is eligible for additional temporary accommodation costs if they are not able to occupy permanent accommodation on or before the end of temporary accommodation benefits provided under section </w:t>
      </w:r>
      <w:r w:rsidR="00F764A8" w:rsidRPr="0099119D">
        <w:t>6</w:t>
      </w:r>
      <w:r w:rsidR="0071430E" w:rsidRPr="0099119D">
        <w:t>.</w:t>
      </w:r>
    </w:p>
    <w:p w14:paraId="513A272B" w14:textId="20D78649" w:rsidR="00F2028A" w:rsidRPr="0099119D" w:rsidRDefault="00592AE1" w:rsidP="00592AE1">
      <w:pPr>
        <w:pStyle w:val="subsection"/>
      </w:pPr>
      <w:r w:rsidRPr="0099119D">
        <w:tab/>
        <w:t>(2)</w:t>
      </w:r>
      <w:r w:rsidRPr="0099119D">
        <w:tab/>
      </w:r>
      <w:r w:rsidR="00F2028A" w:rsidRPr="0099119D">
        <w:t>Eligibility for additional temporary accommodation cost is for</w:t>
      </w:r>
      <w:r w:rsidR="00F54C32" w:rsidRPr="0099119D">
        <w:t xml:space="preserve"> the </w:t>
      </w:r>
      <w:r w:rsidR="00F2028A" w:rsidRPr="0099119D">
        <w:t>period between the following days.</w:t>
      </w:r>
    </w:p>
    <w:p w14:paraId="47890730" w14:textId="0C8C0BE4" w:rsidR="00F2028A" w:rsidRPr="0099119D" w:rsidRDefault="00F2028A" w:rsidP="00F2028A">
      <w:pPr>
        <w:pStyle w:val="paragraph"/>
      </w:pPr>
      <w:r w:rsidRPr="0099119D">
        <w:tab/>
        <w:t>(a)</w:t>
      </w:r>
      <w:r w:rsidRPr="0099119D">
        <w:tab/>
        <w:t xml:space="preserve">The day temporary accommodation under section </w:t>
      </w:r>
      <w:r w:rsidR="00F764A8" w:rsidRPr="0099119D">
        <w:t>6</w:t>
      </w:r>
      <w:r w:rsidRPr="0099119D">
        <w:t xml:space="preserve"> ceases.</w:t>
      </w:r>
    </w:p>
    <w:p w14:paraId="0E3BB5CE" w14:textId="630F55F9" w:rsidR="00F2028A" w:rsidRPr="0099119D" w:rsidRDefault="00F2028A" w:rsidP="00F2028A">
      <w:pPr>
        <w:pStyle w:val="paragraph"/>
      </w:pPr>
      <w:r w:rsidRPr="0099119D">
        <w:tab/>
        <w:t>(b)</w:t>
      </w:r>
      <w:r w:rsidRPr="0099119D">
        <w:tab/>
        <w:t>T</w:t>
      </w:r>
      <w:r w:rsidR="00C50ED6" w:rsidRPr="0099119D">
        <w:t>he earlier of the following days.</w:t>
      </w:r>
    </w:p>
    <w:p w14:paraId="4EF5C46D" w14:textId="175C4435" w:rsidR="00C50ED6" w:rsidRPr="0099119D" w:rsidRDefault="00C50ED6" w:rsidP="00C50ED6">
      <w:pPr>
        <w:pStyle w:val="paragraphsub"/>
      </w:pPr>
      <w:r w:rsidRPr="0099119D">
        <w:tab/>
        <w:t>(</w:t>
      </w:r>
      <w:proofErr w:type="spellStart"/>
      <w:r w:rsidRPr="0099119D">
        <w:t>i</w:t>
      </w:r>
      <w:proofErr w:type="spellEnd"/>
      <w:r w:rsidRPr="0099119D">
        <w:t>)</w:t>
      </w:r>
      <w:r w:rsidRPr="0099119D">
        <w:tab/>
        <w:t>The day the member occupies permanent accommodation.</w:t>
      </w:r>
    </w:p>
    <w:p w14:paraId="457D6F0D" w14:textId="21CAE5FE" w:rsidR="00C50ED6" w:rsidRPr="0099119D" w:rsidRDefault="00C50ED6" w:rsidP="00C50ED6">
      <w:pPr>
        <w:pStyle w:val="paragraphsub"/>
      </w:pPr>
      <w:r w:rsidRPr="0099119D">
        <w:tab/>
        <w:t>(ii)</w:t>
      </w:r>
      <w:r w:rsidRPr="0099119D">
        <w:tab/>
        <w:t>T</w:t>
      </w:r>
      <w:r w:rsidR="000030BF" w:rsidRPr="0099119D">
        <w:t>he day set by</w:t>
      </w:r>
      <w:r w:rsidR="00CF0A72" w:rsidRPr="0099119D">
        <w:t xml:space="preserve"> </w:t>
      </w:r>
      <w:r w:rsidR="00F764A8" w:rsidRPr="0099119D">
        <w:t>the</w:t>
      </w:r>
      <w:r w:rsidR="00CF0A72" w:rsidRPr="0099119D">
        <w:t xml:space="preserve"> decision maker.</w:t>
      </w:r>
      <w:r w:rsidR="00F764A8" w:rsidRPr="0099119D" w:rsidDel="00F764A8">
        <w:t xml:space="preserve"> </w:t>
      </w:r>
    </w:p>
    <w:p w14:paraId="5179035E" w14:textId="139AA742" w:rsidR="00592AE1" w:rsidRPr="0099119D" w:rsidRDefault="00F2028A" w:rsidP="00F764A8">
      <w:pPr>
        <w:pStyle w:val="subsection"/>
      </w:pPr>
      <w:r w:rsidRPr="0099119D">
        <w:tab/>
        <w:t>(3)</w:t>
      </w:r>
      <w:r w:rsidRPr="0099119D">
        <w:tab/>
        <w:t>Additional temporary accommodation costs means one of the following.</w:t>
      </w:r>
    </w:p>
    <w:p w14:paraId="2A8311B4" w14:textId="7DCD21EB" w:rsidR="00592AE1" w:rsidRPr="0099119D" w:rsidRDefault="00592AE1" w:rsidP="00592AE1">
      <w:pPr>
        <w:pStyle w:val="paragraph"/>
      </w:pPr>
      <w:r w:rsidRPr="0099119D">
        <w:tab/>
        <w:t>(a)</w:t>
      </w:r>
      <w:r w:rsidRPr="0099119D">
        <w:tab/>
      </w:r>
      <w:r w:rsidR="00F2028A" w:rsidRPr="0099119D">
        <w:t>If the member has returned to Australia on their own or with a partner — $1</w:t>
      </w:r>
      <w:r w:rsidR="008862FB" w:rsidRPr="0099119D">
        <w:t>63</w:t>
      </w:r>
      <w:r w:rsidR="00F2028A" w:rsidRPr="0099119D">
        <w:t xml:space="preserve"> </w:t>
      </w:r>
      <w:r w:rsidR="00C50ED6" w:rsidRPr="0099119D">
        <w:t xml:space="preserve">for each </w:t>
      </w:r>
      <w:r w:rsidR="008862FB" w:rsidRPr="0099119D">
        <w:t xml:space="preserve">day </w:t>
      </w:r>
      <w:r w:rsidR="00F54C32" w:rsidRPr="0099119D">
        <w:t>of the period in subsection 2</w:t>
      </w:r>
      <w:r w:rsidR="00C50ED6" w:rsidRPr="0099119D">
        <w:t>.</w:t>
      </w:r>
    </w:p>
    <w:p w14:paraId="014AF718" w14:textId="419B3D6A" w:rsidR="00592AE1" w:rsidRPr="0099119D" w:rsidRDefault="00592AE1" w:rsidP="00592AE1">
      <w:pPr>
        <w:pStyle w:val="paragraph"/>
      </w:pPr>
      <w:r w:rsidRPr="0099119D">
        <w:tab/>
        <w:t>(b)</w:t>
      </w:r>
      <w:r w:rsidRPr="0099119D">
        <w:tab/>
      </w:r>
      <w:r w:rsidR="00C50ED6" w:rsidRPr="0099119D">
        <w:t>If the member has returned to Australia with one or two children who are dependants — $1</w:t>
      </w:r>
      <w:r w:rsidR="008862FB" w:rsidRPr="0099119D">
        <w:t>98</w:t>
      </w:r>
      <w:r w:rsidR="00C50ED6" w:rsidRPr="0099119D">
        <w:t xml:space="preserve"> for each </w:t>
      </w:r>
      <w:r w:rsidR="008862FB" w:rsidRPr="0099119D">
        <w:t xml:space="preserve">day </w:t>
      </w:r>
      <w:r w:rsidR="00F54C32" w:rsidRPr="0099119D">
        <w:t>of the period in subsection 2</w:t>
      </w:r>
      <w:r w:rsidR="00C50ED6" w:rsidRPr="0099119D">
        <w:t>.</w:t>
      </w:r>
    </w:p>
    <w:p w14:paraId="3CE801AE" w14:textId="7B8FEDE3" w:rsidR="00C50ED6" w:rsidRPr="0099119D" w:rsidRDefault="00C50ED6" w:rsidP="00C50ED6">
      <w:pPr>
        <w:pStyle w:val="paragraph"/>
      </w:pPr>
      <w:r w:rsidRPr="0099119D">
        <w:tab/>
        <w:t>(b)</w:t>
      </w:r>
      <w:r w:rsidRPr="0099119D">
        <w:tab/>
        <w:t>If the member has returned to Australia with 3 or more children who are dependants — $</w:t>
      </w:r>
      <w:r w:rsidR="008862FB" w:rsidRPr="0099119D">
        <w:t>274</w:t>
      </w:r>
      <w:r w:rsidRPr="0099119D">
        <w:t xml:space="preserve"> for </w:t>
      </w:r>
      <w:r w:rsidR="008862FB" w:rsidRPr="0099119D">
        <w:t xml:space="preserve">day </w:t>
      </w:r>
      <w:r w:rsidR="00F54C32" w:rsidRPr="0099119D">
        <w:t>of the period in subsection 2</w:t>
      </w:r>
      <w:r w:rsidRPr="0099119D">
        <w:t>.</w:t>
      </w:r>
    </w:p>
    <w:p w14:paraId="1046B805" w14:textId="6DC9FAB8" w:rsidR="00592AE1" w:rsidRPr="0099119D" w:rsidRDefault="000030BF" w:rsidP="00592AE1">
      <w:pPr>
        <w:pStyle w:val="ActHead5"/>
      </w:pPr>
      <w:bookmarkStart w:id="10" w:name="_Toc82703824"/>
      <w:proofErr w:type="gramStart"/>
      <w:r w:rsidRPr="0099119D">
        <w:lastRenderedPageBreak/>
        <w:t>9</w:t>
      </w:r>
      <w:r w:rsidR="00592AE1" w:rsidRPr="0099119D">
        <w:t xml:space="preserve">  </w:t>
      </w:r>
      <w:r w:rsidR="002B726B" w:rsidRPr="0099119D">
        <w:t>Early</w:t>
      </w:r>
      <w:proofErr w:type="gramEnd"/>
      <w:r w:rsidR="002B726B" w:rsidRPr="0099119D">
        <w:t xml:space="preserve"> return</w:t>
      </w:r>
      <w:r w:rsidR="00592AE1" w:rsidRPr="0099119D">
        <w:t xml:space="preserve"> from post payment</w:t>
      </w:r>
      <w:bookmarkEnd w:id="10"/>
    </w:p>
    <w:p w14:paraId="040E60A7" w14:textId="3DAD857A" w:rsidR="00592AE1" w:rsidRPr="0099119D" w:rsidRDefault="00592AE1" w:rsidP="00592AE1">
      <w:pPr>
        <w:pStyle w:val="subsection"/>
      </w:pPr>
      <w:r w:rsidRPr="0099119D">
        <w:tab/>
        <w:t>(1)</w:t>
      </w:r>
      <w:r w:rsidRPr="0099119D">
        <w:tab/>
      </w:r>
      <w:r w:rsidR="008437D1" w:rsidRPr="0099119D">
        <w:t xml:space="preserve">A member </w:t>
      </w:r>
      <w:r w:rsidR="00506920" w:rsidRPr="0099119D">
        <w:t>is eligible for a</w:t>
      </w:r>
      <w:r w:rsidR="002B726B" w:rsidRPr="0099119D">
        <w:t>n early return</w:t>
      </w:r>
      <w:r w:rsidR="00506920" w:rsidRPr="0099119D">
        <w:t xml:space="preserve"> from post payment.</w:t>
      </w:r>
    </w:p>
    <w:p w14:paraId="369E8910" w14:textId="6BDA7C71" w:rsidR="00592AE1" w:rsidRPr="0099119D" w:rsidRDefault="00592AE1" w:rsidP="00592AE1">
      <w:pPr>
        <w:pStyle w:val="subsection"/>
      </w:pPr>
      <w:r w:rsidRPr="0099119D">
        <w:tab/>
        <w:t>(2)</w:t>
      </w:r>
      <w:r w:rsidRPr="0099119D">
        <w:tab/>
      </w:r>
      <w:r w:rsidR="00506920" w:rsidRPr="0099119D">
        <w:t xml:space="preserve">The </w:t>
      </w:r>
      <w:r w:rsidR="002B726B" w:rsidRPr="0099119D">
        <w:t xml:space="preserve">early return </w:t>
      </w:r>
      <w:r w:rsidR="00506920" w:rsidRPr="0099119D">
        <w:t>from post payment for a member whose posting was expected to last</w:t>
      </w:r>
      <w:r w:rsidR="00991B91" w:rsidRPr="0099119D">
        <w:t xml:space="preserve"> at least</w:t>
      </w:r>
      <w:r w:rsidR="00506920" w:rsidRPr="0099119D">
        <w:t xml:space="preserve"> 3 years and has the number of months</w:t>
      </w:r>
      <w:r w:rsidR="00535550" w:rsidRPr="0099119D">
        <w:t xml:space="preserve"> </w:t>
      </w:r>
      <w:r w:rsidR="00506920" w:rsidRPr="0099119D">
        <w:t xml:space="preserve">specified in an item in column A of the table in section 1 of Schedule 1 </w:t>
      </w:r>
      <w:r w:rsidR="00E232A1" w:rsidRPr="0099119D">
        <w:t xml:space="preserve">before their posting is expected to end </w:t>
      </w:r>
      <w:r w:rsidR="00506920" w:rsidRPr="0099119D">
        <w:t>is one of the following</w:t>
      </w:r>
      <w:r w:rsidRPr="0099119D">
        <w:t>:</w:t>
      </w:r>
    </w:p>
    <w:p w14:paraId="7AFCEC99" w14:textId="77777777" w:rsidR="00592AE1" w:rsidRPr="0099119D" w:rsidRDefault="00506920" w:rsidP="00592AE1">
      <w:pPr>
        <w:pStyle w:val="paragraph"/>
      </w:pPr>
      <w:r w:rsidRPr="0099119D">
        <w:tab/>
        <w:t>(a)</w:t>
      </w:r>
      <w:r w:rsidRPr="0099119D">
        <w:tab/>
        <w:t>If the member is an accompanied member the rate specified in column B of the same item.</w:t>
      </w:r>
    </w:p>
    <w:p w14:paraId="540D95DA" w14:textId="77777777" w:rsidR="00592AE1" w:rsidRPr="0099119D" w:rsidRDefault="00592AE1" w:rsidP="00592AE1">
      <w:pPr>
        <w:pStyle w:val="paragraph"/>
      </w:pPr>
      <w:r w:rsidRPr="0099119D">
        <w:tab/>
        <w:t>(b)</w:t>
      </w:r>
      <w:r w:rsidRPr="0099119D">
        <w:tab/>
      </w:r>
      <w:r w:rsidR="00506920" w:rsidRPr="0099119D">
        <w:t>If the member is an unaccompanied member the rate specified in column C of the same item.</w:t>
      </w:r>
    </w:p>
    <w:p w14:paraId="283AB82B" w14:textId="37E4F82F" w:rsidR="00AC2CBB" w:rsidRPr="0099119D" w:rsidRDefault="00AC2CBB" w:rsidP="00AC2CBB">
      <w:pPr>
        <w:pStyle w:val="subsection"/>
      </w:pPr>
      <w:r w:rsidRPr="0099119D">
        <w:tab/>
        <w:t>(3)</w:t>
      </w:r>
      <w:r w:rsidRPr="0099119D">
        <w:tab/>
        <w:t xml:space="preserve">The </w:t>
      </w:r>
      <w:r w:rsidR="002B726B" w:rsidRPr="0099119D">
        <w:t xml:space="preserve">early return </w:t>
      </w:r>
      <w:r w:rsidRPr="0099119D">
        <w:t xml:space="preserve">from post payment for a member whose posting was expected to last </w:t>
      </w:r>
      <w:r w:rsidR="00991B91" w:rsidRPr="0099119D">
        <w:t>less than 3</w:t>
      </w:r>
      <w:r w:rsidRPr="0099119D">
        <w:t xml:space="preserve"> years</w:t>
      </w:r>
      <w:r w:rsidR="00991B91" w:rsidRPr="0099119D">
        <w:t xml:space="preserve"> </w:t>
      </w:r>
      <w:r w:rsidRPr="0099119D">
        <w:t>and has the number of months specified in an item in column A of the table in section 2 of Schedule 1</w:t>
      </w:r>
      <w:r w:rsidR="00E232A1" w:rsidRPr="0099119D">
        <w:t xml:space="preserve"> before their posting is expected to end</w:t>
      </w:r>
      <w:r w:rsidRPr="0099119D">
        <w:t xml:space="preserve"> is one of the following:</w:t>
      </w:r>
    </w:p>
    <w:p w14:paraId="6FB819A4" w14:textId="77777777" w:rsidR="00AC2CBB" w:rsidRPr="0099119D" w:rsidRDefault="00AC2CBB" w:rsidP="00AC2CBB">
      <w:pPr>
        <w:pStyle w:val="paragraph"/>
      </w:pPr>
      <w:r w:rsidRPr="0099119D">
        <w:tab/>
        <w:t>(a)</w:t>
      </w:r>
      <w:r w:rsidRPr="0099119D">
        <w:tab/>
        <w:t>If the member is an accompanied member the rate specified in column B of the same item.</w:t>
      </w:r>
    </w:p>
    <w:p w14:paraId="04BCA87C" w14:textId="77777777" w:rsidR="00AC2CBB" w:rsidRPr="0099119D" w:rsidRDefault="00AC2CBB" w:rsidP="00AC2CBB">
      <w:pPr>
        <w:pStyle w:val="paragraph"/>
      </w:pPr>
      <w:r w:rsidRPr="0099119D">
        <w:tab/>
        <w:t>(b)</w:t>
      </w:r>
      <w:r w:rsidRPr="0099119D">
        <w:tab/>
        <w:t>If the member is an unaccompanied member the rate specified in column C of the same item.</w:t>
      </w:r>
    </w:p>
    <w:p w14:paraId="549852EB" w14:textId="5FC97E32" w:rsidR="00592AE1" w:rsidRPr="0099119D" w:rsidRDefault="000030BF" w:rsidP="00592AE1">
      <w:pPr>
        <w:pStyle w:val="ActHead5"/>
      </w:pPr>
      <w:bookmarkStart w:id="11" w:name="_Toc82703825"/>
      <w:r w:rsidRPr="0099119D">
        <w:t>10</w:t>
      </w:r>
      <w:r w:rsidR="00592AE1" w:rsidRPr="0099119D">
        <w:t xml:space="preserve"> </w:t>
      </w:r>
      <w:r w:rsidR="00C111C4" w:rsidRPr="0099119D">
        <w:t xml:space="preserve">Additional </w:t>
      </w:r>
      <w:r w:rsidR="002B726B" w:rsidRPr="0099119D">
        <w:t xml:space="preserve">early return </w:t>
      </w:r>
      <w:r w:rsidR="00C111C4" w:rsidRPr="0099119D">
        <w:t>from post payment</w:t>
      </w:r>
      <w:bookmarkEnd w:id="11"/>
    </w:p>
    <w:p w14:paraId="72B1F236" w14:textId="024BB180" w:rsidR="00592AE1" w:rsidRPr="0099119D" w:rsidRDefault="00A63A77" w:rsidP="00A63A77">
      <w:pPr>
        <w:pStyle w:val="subsection"/>
      </w:pPr>
      <w:r w:rsidRPr="0099119D">
        <w:tab/>
        <w:t>(1)</w:t>
      </w:r>
      <w:r w:rsidRPr="0099119D">
        <w:tab/>
      </w:r>
      <w:r w:rsidR="00C111C4" w:rsidRPr="0099119D">
        <w:t xml:space="preserve">A member is eligible for an additional </w:t>
      </w:r>
      <w:r w:rsidR="00A12DD3" w:rsidRPr="0099119D">
        <w:t>early return</w:t>
      </w:r>
      <w:r w:rsidRPr="0099119D">
        <w:t xml:space="preserve"> from post</w:t>
      </w:r>
      <w:r w:rsidR="00C111C4" w:rsidRPr="0099119D">
        <w:t xml:space="preserve"> payment if</w:t>
      </w:r>
      <w:r w:rsidRPr="0099119D">
        <w:t xml:space="preserve"> all of</w:t>
      </w:r>
      <w:r w:rsidR="00C111C4" w:rsidRPr="0099119D">
        <w:t xml:space="preserve"> </w:t>
      </w:r>
      <w:r w:rsidRPr="0099119D">
        <w:t>the following apply.</w:t>
      </w:r>
    </w:p>
    <w:p w14:paraId="2FA5F096" w14:textId="32EDCB48" w:rsidR="00A63A77" w:rsidRPr="0099119D" w:rsidRDefault="00A63A77">
      <w:pPr>
        <w:pStyle w:val="paragraph"/>
      </w:pPr>
      <w:r w:rsidRPr="0099119D">
        <w:tab/>
        <w:t>(a)</w:t>
      </w:r>
      <w:r w:rsidRPr="0099119D">
        <w:tab/>
      </w:r>
      <w:r w:rsidR="008862FB" w:rsidRPr="0099119D">
        <w:t xml:space="preserve">The member has </w:t>
      </w:r>
      <w:r w:rsidR="00C2787C" w:rsidRPr="0099119D">
        <w:t>suffered</w:t>
      </w:r>
      <w:r w:rsidR="008862FB" w:rsidRPr="0099119D">
        <w:t xml:space="preserve"> a financial loss or </w:t>
      </w:r>
      <w:r w:rsidR="00C2787C" w:rsidRPr="0099119D">
        <w:t xml:space="preserve">incurred </w:t>
      </w:r>
      <w:r w:rsidR="008862FB" w:rsidRPr="0099119D">
        <w:t>an expense</w:t>
      </w:r>
      <w:r w:rsidR="00C2787C" w:rsidRPr="0099119D">
        <w:t xml:space="preserve">. </w:t>
      </w:r>
    </w:p>
    <w:p w14:paraId="3FD36D4B" w14:textId="6E59693A" w:rsidR="00C2787C" w:rsidRPr="0099119D" w:rsidRDefault="00A63A77" w:rsidP="00A63A77">
      <w:pPr>
        <w:pStyle w:val="paragraph"/>
      </w:pPr>
      <w:r w:rsidRPr="0099119D">
        <w:tab/>
        <w:t>(b)</w:t>
      </w:r>
      <w:r w:rsidRPr="0099119D">
        <w:tab/>
      </w:r>
      <w:r w:rsidR="00F764A8" w:rsidRPr="0099119D">
        <w:t>The</w:t>
      </w:r>
      <w:r w:rsidRPr="0099119D">
        <w:t xml:space="preserve"> decision maker is satisfied that the financial loss</w:t>
      </w:r>
      <w:r w:rsidR="00C2787C" w:rsidRPr="0099119D">
        <w:t xml:space="preserve"> suffered</w:t>
      </w:r>
      <w:r w:rsidR="008862FB" w:rsidRPr="0099119D">
        <w:t xml:space="preserve"> or expense </w:t>
      </w:r>
      <w:r w:rsidR="00C2787C" w:rsidRPr="0099119D">
        <w:t xml:space="preserve">incurred </w:t>
      </w:r>
      <w:r w:rsidR="008862FB" w:rsidRPr="0099119D">
        <w:t>is</w:t>
      </w:r>
      <w:r w:rsidRPr="0099119D">
        <w:t xml:space="preserve"> as a result of the </w:t>
      </w:r>
      <w:r w:rsidR="00A12DD3" w:rsidRPr="0099119D">
        <w:t>early return from</w:t>
      </w:r>
      <w:r w:rsidRPr="0099119D">
        <w:t xml:space="preserve"> post.</w:t>
      </w:r>
      <w:r w:rsidR="00C2787C" w:rsidRPr="0099119D">
        <w:t xml:space="preserve"> </w:t>
      </w:r>
    </w:p>
    <w:p w14:paraId="0C0B84C9" w14:textId="7726C33D" w:rsidR="00A63A77" w:rsidRPr="0099119D" w:rsidRDefault="00C2787C" w:rsidP="00A63A77">
      <w:pPr>
        <w:pStyle w:val="paragraph"/>
      </w:pPr>
      <w:r w:rsidRPr="0099119D">
        <w:tab/>
        <w:t>(c)</w:t>
      </w:r>
      <w:r w:rsidRPr="0099119D">
        <w:tab/>
        <w:t xml:space="preserve">The total of the financial loss or an expense is greater than the </w:t>
      </w:r>
      <w:r w:rsidR="00A12DD3" w:rsidRPr="0099119D">
        <w:t xml:space="preserve">early return </w:t>
      </w:r>
      <w:r w:rsidRPr="0099119D">
        <w:t>from post payment.</w:t>
      </w:r>
    </w:p>
    <w:p w14:paraId="30F1C1C7" w14:textId="77777777" w:rsidR="00592AE1" w:rsidRPr="0099119D" w:rsidRDefault="00592AE1" w:rsidP="00592AE1">
      <w:pPr>
        <w:pStyle w:val="subsection"/>
      </w:pPr>
      <w:r w:rsidRPr="0099119D">
        <w:tab/>
        <w:t>(2)</w:t>
      </w:r>
      <w:r w:rsidRPr="0099119D">
        <w:tab/>
      </w:r>
      <w:r w:rsidR="00C111C4" w:rsidRPr="0099119D">
        <w:t>Before making a decision under subsection 1, the decision maker must consider all of the following.</w:t>
      </w:r>
    </w:p>
    <w:p w14:paraId="33A21A7A" w14:textId="1C90DBDE" w:rsidR="00BA6294" w:rsidRPr="0099119D" w:rsidRDefault="00BA6294">
      <w:pPr>
        <w:pStyle w:val="paragraph"/>
      </w:pPr>
      <w:r w:rsidRPr="0099119D">
        <w:tab/>
      </w:r>
      <w:r w:rsidR="00C2787C" w:rsidRPr="0099119D">
        <w:t>(a)</w:t>
      </w:r>
      <w:r w:rsidR="00C2787C" w:rsidRPr="0099119D">
        <w:tab/>
      </w:r>
      <w:r w:rsidR="006C56F7" w:rsidRPr="0099119D">
        <w:t>The length of time given to the member to leave the posting location.</w:t>
      </w:r>
    </w:p>
    <w:p w14:paraId="6CDE974E" w14:textId="7C4FA637" w:rsidR="00592AE1" w:rsidRPr="0099119D" w:rsidRDefault="006C56F7" w:rsidP="00592AE1">
      <w:pPr>
        <w:pStyle w:val="paragraph"/>
      </w:pPr>
      <w:r w:rsidRPr="0099119D">
        <w:tab/>
        <w:t>(</w:t>
      </w:r>
      <w:r w:rsidR="00C2787C" w:rsidRPr="0099119D">
        <w:t>b</w:t>
      </w:r>
      <w:r w:rsidR="00592AE1" w:rsidRPr="0099119D">
        <w:t>)</w:t>
      </w:r>
      <w:r w:rsidR="00592AE1" w:rsidRPr="0099119D">
        <w:tab/>
      </w:r>
      <w:r w:rsidRPr="0099119D">
        <w:t>The time remaining on the member’s posting.</w:t>
      </w:r>
    </w:p>
    <w:p w14:paraId="325F7523" w14:textId="251CEE07" w:rsidR="006C56F7" w:rsidRPr="0099119D" w:rsidRDefault="006C56F7" w:rsidP="00592AE1">
      <w:pPr>
        <w:pStyle w:val="paragraph"/>
      </w:pPr>
      <w:r w:rsidRPr="0099119D">
        <w:tab/>
        <w:t>(</w:t>
      </w:r>
      <w:r w:rsidR="00C2787C" w:rsidRPr="0099119D">
        <w:t>c</w:t>
      </w:r>
      <w:r w:rsidRPr="0099119D">
        <w:t>)</w:t>
      </w:r>
      <w:r w:rsidRPr="0099119D">
        <w:tab/>
      </w:r>
      <w:r w:rsidR="00C2787C" w:rsidRPr="0099119D">
        <w:t xml:space="preserve">If the loss or expensed </w:t>
      </w:r>
      <w:r w:rsidRPr="0099119D">
        <w:t xml:space="preserve">incurred by the member that would have reduced had the member not </w:t>
      </w:r>
      <w:r w:rsidR="00A12DD3" w:rsidRPr="0099119D">
        <w:t xml:space="preserve">returned </w:t>
      </w:r>
      <w:r w:rsidR="001C3A16" w:rsidRPr="0099119D">
        <w:t xml:space="preserve">to Australia </w:t>
      </w:r>
      <w:r w:rsidR="00A12DD3" w:rsidRPr="0099119D">
        <w:t>early</w:t>
      </w:r>
      <w:r w:rsidRPr="0099119D">
        <w:t xml:space="preserve"> from the posting location.</w:t>
      </w:r>
    </w:p>
    <w:p w14:paraId="131D857A" w14:textId="1D64C33F" w:rsidR="006C56F7" w:rsidRPr="0099119D" w:rsidRDefault="006C56F7" w:rsidP="00592AE1">
      <w:pPr>
        <w:pStyle w:val="paragraph"/>
      </w:pPr>
      <w:r w:rsidRPr="0099119D">
        <w:tab/>
        <w:t>(</w:t>
      </w:r>
      <w:r w:rsidR="00C2787C" w:rsidRPr="0099119D">
        <w:t>d</w:t>
      </w:r>
      <w:r w:rsidRPr="0099119D">
        <w:t>)</w:t>
      </w:r>
      <w:r w:rsidRPr="0099119D">
        <w:tab/>
        <w:t>Any other factor relevant to the member’s posting.</w:t>
      </w:r>
    </w:p>
    <w:p w14:paraId="6E9650EA" w14:textId="61E4478D" w:rsidR="00A63A77" w:rsidRPr="0099119D" w:rsidRDefault="00592AE1" w:rsidP="00592AE1">
      <w:pPr>
        <w:pStyle w:val="subsection"/>
      </w:pPr>
      <w:r w:rsidRPr="0099119D">
        <w:tab/>
        <w:t>(3)</w:t>
      </w:r>
      <w:r w:rsidRPr="0099119D">
        <w:tab/>
      </w:r>
      <w:r w:rsidR="00A63A77" w:rsidRPr="0099119D">
        <w:t xml:space="preserve">Additional </w:t>
      </w:r>
      <w:r w:rsidR="001C3A16" w:rsidRPr="0099119D">
        <w:t xml:space="preserve">early return </w:t>
      </w:r>
      <w:r w:rsidR="00A63A77" w:rsidRPr="0099119D">
        <w:t>from post payment is an amount set by the decision maker that is not greater than the amount calculated using the following formula.</w:t>
      </w:r>
    </w:p>
    <w:p w14:paraId="17AB18AC" w14:textId="0CBC3BC6" w:rsidR="00A63A77" w:rsidRPr="0099119D" w:rsidRDefault="00A63A77" w:rsidP="00592AE1">
      <w:pPr>
        <w:pStyle w:val="subsection"/>
      </w:pPr>
      <w:r w:rsidRPr="0099119D">
        <w:tab/>
      </w:r>
      <w:r w:rsidRPr="0099119D">
        <w:tab/>
      </w:r>
      <w:r w:rsidRPr="0099119D">
        <w:tab/>
      </w:r>
      <w:r w:rsidRPr="0099119D">
        <w:tab/>
      </w:r>
      <w:r w:rsidR="00DD29E8" w:rsidRPr="0099119D">
        <w:tab/>
      </w:r>
      <w:r w:rsidR="00DD29E8" w:rsidRPr="0099119D">
        <w:tab/>
      </w:r>
      <w:r w:rsidR="00DD29E8" w:rsidRPr="0099119D">
        <w:tab/>
      </w:r>
      <m:oMath>
        <m:r>
          <w:rPr>
            <w:rFonts w:ascii="Cambria Math" w:hAnsi="Cambria Math"/>
          </w:rPr>
          <m:t>Max=A-B</m:t>
        </m:r>
      </m:oMath>
    </w:p>
    <w:p w14:paraId="19DE351C" w14:textId="77777777" w:rsidR="00E23FC9" w:rsidRPr="0099119D" w:rsidRDefault="00E23FC9" w:rsidP="00592AE1">
      <w:pPr>
        <w:pStyle w:val="subsection"/>
      </w:pPr>
      <w:r w:rsidRPr="0099119D">
        <w:tab/>
      </w:r>
      <w:r w:rsidRPr="0099119D">
        <w:tab/>
        <w:t>Where:</w:t>
      </w:r>
    </w:p>
    <w:p w14:paraId="7CA8369B" w14:textId="7856009D" w:rsidR="00E23FC9" w:rsidRPr="0099119D" w:rsidRDefault="00E23FC9" w:rsidP="00592AE1">
      <w:pPr>
        <w:pStyle w:val="subsection"/>
      </w:pPr>
      <w:r w:rsidRPr="0099119D">
        <w:tab/>
      </w:r>
      <w:r w:rsidRPr="0099119D">
        <w:tab/>
      </w:r>
      <w:r w:rsidRPr="0099119D">
        <w:rPr>
          <w:b/>
        </w:rPr>
        <w:t>A</w:t>
      </w:r>
      <w:r w:rsidRPr="0099119D">
        <w:t xml:space="preserve"> is the amount of the financial loss</w:t>
      </w:r>
      <w:r w:rsidR="00F52E5E" w:rsidRPr="0099119D">
        <w:t>.</w:t>
      </w:r>
    </w:p>
    <w:p w14:paraId="5C43C46E" w14:textId="60FC7237" w:rsidR="00E23FC9" w:rsidRPr="0099119D" w:rsidRDefault="00E23FC9" w:rsidP="00592AE1">
      <w:pPr>
        <w:pStyle w:val="subsection"/>
      </w:pPr>
      <w:r w:rsidRPr="0099119D">
        <w:tab/>
      </w:r>
      <w:r w:rsidRPr="0099119D">
        <w:tab/>
      </w:r>
      <w:r w:rsidRPr="0099119D">
        <w:rPr>
          <w:b/>
        </w:rPr>
        <w:t>B</w:t>
      </w:r>
      <w:r w:rsidRPr="0099119D">
        <w:t xml:space="preserve"> is the </w:t>
      </w:r>
      <w:r w:rsidR="00A12DD3" w:rsidRPr="0099119D">
        <w:t xml:space="preserve">early return </w:t>
      </w:r>
      <w:r w:rsidRPr="0099119D">
        <w:t xml:space="preserve">from post payment payable to the member under section </w:t>
      </w:r>
      <w:r w:rsidR="0069400A" w:rsidRPr="0099119D">
        <w:t>9</w:t>
      </w:r>
      <w:r w:rsidRPr="0099119D">
        <w:t>.</w:t>
      </w:r>
    </w:p>
    <w:p w14:paraId="355DA4F6" w14:textId="3F2CCBBE" w:rsidR="008437D1" w:rsidRPr="0099119D" w:rsidRDefault="008437D1" w:rsidP="008437D1">
      <w:pPr>
        <w:pStyle w:val="subsection"/>
      </w:pPr>
      <w:r w:rsidRPr="0099119D">
        <w:lastRenderedPageBreak/>
        <w:tab/>
        <w:t>(4)</w:t>
      </w:r>
      <w:r w:rsidRPr="0099119D">
        <w:tab/>
        <w:t>For the purpose of this section, a financial loss does not include a lo</w:t>
      </w:r>
      <w:r w:rsidR="00A81283" w:rsidRPr="0099119D">
        <w:t>s</w:t>
      </w:r>
      <w:r w:rsidRPr="0099119D">
        <w:t xml:space="preserve">s of salary or benefits the member would have continued to receive had the </w:t>
      </w:r>
      <w:r w:rsidR="00A12DD3" w:rsidRPr="0099119D">
        <w:t>early return</w:t>
      </w:r>
      <w:r w:rsidRPr="0099119D">
        <w:t xml:space="preserve"> from post not occurred.</w:t>
      </w:r>
    </w:p>
    <w:p w14:paraId="1003587D" w14:textId="77777777" w:rsidR="00592AE1" w:rsidRPr="0099119D" w:rsidRDefault="00592AE1" w:rsidP="00592AE1">
      <w:pPr>
        <w:pStyle w:val="paragraphsub"/>
      </w:pPr>
    </w:p>
    <w:p w14:paraId="6B665F8A" w14:textId="77777777" w:rsidR="00554826" w:rsidRPr="0099119D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99119D">
        <w:br w:type="page"/>
      </w:r>
    </w:p>
    <w:p w14:paraId="516C30CF" w14:textId="349102E1" w:rsidR="00592AE1" w:rsidRPr="0099119D" w:rsidRDefault="00592AE1" w:rsidP="00592AE1">
      <w:pPr>
        <w:pStyle w:val="ActHead6"/>
      </w:pPr>
      <w:bookmarkStart w:id="12" w:name="_Toc82703826"/>
      <w:r w:rsidRPr="0099119D">
        <w:lastRenderedPageBreak/>
        <w:t xml:space="preserve">Schedule 1—Rates of </w:t>
      </w:r>
      <w:r w:rsidR="00A12DD3" w:rsidRPr="0099119D">
        <w:t xml:space="preserve">early return </w:t>
      </w:r>
      <w:r w:rsidRPr="0099119D">
        <w:t>from post payment</w:t>
      </w:r>
      <w:bookmarkEnd w:id="12"/>
    </w:p>
    <w:p w14:paraId="3E9962D2" w14:textId="1D9ABEEB" w:rsidR="00592AE1" w:rsidRPr="0099119D" w:rsidRDefault="00592AE1" w:rsidP="00592AE1">
      <w:pPr>
        <w:pStyle w:val="ActHead5"/>
      </w:pPr>
      <w:bookmarkStart w:id="13" w:name="_Toc82703827"/>
      <w:proofErr w:type="gramStart"/>
      <w:r w:rsidRPr="0099119D">
        <w:t xml:space="preserve">1  </w:t>
      </w:r>
      <w:r w:rsidR="007C3E0B" w:rsidRPr="0099119D">
        <w:t>Posting</w:t>
      </w:r>
      <w:proofErr w:type="gramEnd"/>
      <w:r w:rsidR="007C3E0B" w:rsidRPr="0099119D">
        <w:t xml:space="preserve"> of three years or more</w:t>
      </w:r>
      <w:bookmarkEnd w:id="13"/>
    </w:p>
    <w:p w14:paraId="1D70E22A" w14:textId="77777777" w:rsidR="00E23FC9" w:rsidRPr="0099119D" w:rsidRDefault="00E23FC9" w:rsidP="00E23FC9">
      <w:pPr>
        <w:pStyle w:val="subsection"/>
      </w:pPr>
    </w:p>
    <w:tbl>
      <w:tblPr>
        <w:tblW w:w="85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2551"/>
        <w:gridCol w:w="2551"/>
      </w:tblGrid>
      <w:tr w:rsidR="00E23FC9" w:rsidRPr="0099119D" w14:paraId="05F3ABB5" w14:textId="77777777" w:rsidTr="00DD29E8">
        <w:trPr>
          <w:trHeight w:val="340"/>
        </w:trPr>
        <w:tc>
          <w:tcPr>
            <w:tcW w:w="850" w:type="dxa"/>
            <w:vAlign w:val="center"/>
          </w:tcPr>
          <w:p w14:paraId="0EA130DD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2551" w:type="dxa"/>
            <w:vAlign w:val="center"/>
          </w:tcPr>
          <w:p w14:paraId="58DC4C53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Column A</w:t>
            </w:r>
          </w:p>
          <w:p w14:paraId="1668F548" w14:textId="74BCC8B1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Number of months</w:t>
            </w:r>
          </w:p>
          <w:p w14:paraId="53967890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remaining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0900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Colum B</w:t>
            </w:r>
          </w:p>
          <w:p w14:paraId="776CE456" w14:textId="49D9C6A2" w:rsidR="00E23FC9" w:rsidRPr="0099119D" w:rsidRDefault="00E23FC9" w:rsidP="007C3E0B">
            <w:pPr>
              <w:autoSpaceDE w:val="0"/>
              <w:autoSpaceDN w:val="0"/>
              <w:jc w:val="center"/>
              <w:rPr>
                <w:rFonts w:cs="Arial"/>
                <w:b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 xml:space="preserve">Accompanied </w:t>
            </w:r>
            <w:r w:rsidR="001C3A16" w:rsidRPr="0099119D">
              <w:rPr>
                <w:rFonts w:cs="Arial"/>
                <w:b/>
                <w:bCs/>
                <w:color w:val="000000"/>
                <w:szCs w:val="22"/>
              </w:rPr>
              <w:t>member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BA12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Column C</w:t>
            </w:r>
          </w:p>
          <w:p w14:paraId="0D07F94D" w14:textId="0AAA96A2" w:rsidR="00E23FC9" w:rsidRPr="0099119D" w:rsidRDefault="00E23FC9" w:rsidP="007C3E0B">
            <w:pPr>
              <w:autoSpaceDE w:val="0"/>
              <w:autoSpaceDN w:val="0"/>
              <w:jc w:val="center"/>
              <w:rPr>
                <w:rFonts w:cs="Arial"/>
                <w:b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 xml:space="preserve">Unaccompanied </w:t>
            </w:r>
            <w:r w:rsidR="001C3A16" w:rsidRPr="0099119D">
              <w:rPr>
                <w:rFonts w:cs="Arial"/>
                <w:b/>
                <w:bCs/>
                <w:color w:val="000000"/>
                <w:szCs w:val="22"/>
              </w:rPr>
              <w:t>member</w:t>
            </w:r>
          </w:p>
        </w:tc>
      </w:tr>
      <w:tr w:rsidR="00E23FC9" w:rsidRPr="0099119D" w14:paraId="4E8181C8" w14:textId="77777777" w:rsidTr="00DD29E8">
        <w:trPr>
          <w:trHeight w:val="189"/>
        </w:trPr>
        <w:tc>
          <w:tcPr>
            <w:tcW w:w="850" w:type="dxa"/>
          </w:tcPr>
          <w:p w14:paraId="700F0316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551" w:type="dxa"/>
          </w:tcPr>
          <w:p w14:paraId="0AF65603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35 or more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5DAD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$12,986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6C40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$7,791</w:t>
            </w:r>
          </w:p>
        </w:tc>
      </w:tr>
      <w:tr w:rsidR="00E23FC9" w:rsidRPr="0099119D" w14:paraId="4C450773" w14:textId="77777777" w:rsidTr="00DD29E8">
        <w:trPr>
          <w:trHeight w:val="189"/>
        </w:trPr>
        <w:tc>
          <w:tcPr>
            <w:tcW w:w="850" w:type="dxa"/>
          </w:tcPr>
          <w:p w14:paraId="595CA7C7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2551" w:type="dxa"/>
          </w:tcPr>
          <w:p w14:paraId="529D5A21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32 to 34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7FD9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$11,808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9C32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$7,082</w:t>
            </w:r>
          </w:p>
        </w:tc>
      </w:tr>
      <w:tr w:rsidR="00E23FC9" w:rsidRPr="0099119D" w14:paraId="24452B5F" w14:textId="77777777" w:rsidTr="00DD29E8">
        <w:trPr>
          <w:trHeight w:val="189"/>
        </w:trPr>
        <w:tc>
          <w:tcPr>
            <w:tcW w:w="850" w:type="dxa"/>
          </w:tcPr>
          <w:p w14:paraId="0F3BA617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2551" w:type="dxa"/>
          </w:tcPr>
          <w:p w14:paraId="7E5F75A0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29 to 31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80F3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$10,629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ADA3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$6,373</w:t>
            </w:r>
          </w:p>
        </w:tc>
      </w:tr>
      <w:tr w:rsidR="00E23FC9" w:rsidRPr="0099119D" w14:paraId="4DFC0F93" w14:textId="77777777" w:rsidTr="00DD29E8">
        <w:trPr>
          <w:trHeight w:val="189"/>
        </w:trPr>
        <w:tc>
          <w:tcPr>
            <w:tcW w:w="850" w:type="dxa"/>
          </w:tcPr>
          <w:p w14:paraId="0C9D9762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2551" w:type="dxa"/>
          </w:tcPr>
          <w:p w14:paraId="14C5431A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26 to 28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EE45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$9,446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C540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$5,666</w:t>
            </w:r>
          </w:p>
        </w:tc>
      </w:tr>
      <w:tr w:rsidR="00E23FC9" w:rsidRPr="0099119D" w14:paraId="4BBBD375" w14:textId="77777777" w:rsidTr="00DD29E8">
        <w:trPr>
          <w:trHeight w:val="188"/>
        </w:trPr>
        <w:tc>
          <w:tcPr>
            <w:tcW w:w="850" w:type="dxa"/>
          </w:tcPr>
          <w:p w14:paraId="59EE66BF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2551" w:type="dxa"/>
          </w:tcPr>
          <w:p w14:paraId="29E8A041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23 to 25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A28C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$8,268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B2E5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$4,957</w:t>
            </w:r>
          </w:p>
        </w:tc>
      </w:tr>
      <w:tr w:rsidR="00E23FC9" w:rsidRPr="0099119D" w14:paraId="4DBE9060" w14:textId="77777777" w:rsidTr="00DD29E8">
        <w:trPr>
          <w:trHeight w:val="188"/>
        </w:trPr>
        <w:tc>
          <w:tcPr>
            <w:tcW w:w="850" w:type="dxa"/>
          </w:tcPr>
          <w:p w14:paraId="7FAC084A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2551" w:type="dxa"/>
          </w:tcPr>
          <w:p w14:paraId="05C70874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20 to 22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1080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$7,089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C77A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$4,250</w:t>
            </w:r>
          </w:p>
        </w:tc>
      </w:tr>
      <w:tr w:rsidR="00E23FC9" w:rsidRPr="0099119D" w14:paraId="356DF5FD" w14:textId="77777777" w:rsidTr="00DD29E8">
        <w:trPr>
          <w:trHeight w:val="189"/>
        </w:trPr>
        <w:tc>
          <w:tcPr>
            <w:tcW w:w="850" w:type="dxa"/>
          </w:tcPr>
          <w:p w14:paraId="22B592C9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2551" w:type="dxa"/>
          </w:tcPr>
          <w:p w14:paraId="2ACCEFAE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17 to 19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A4B4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$5,911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5398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$3,541</w:t>
            </w:r>
          </w:p>
        </w:tc>
      </w:tr>
      <w:tr w:rsidR="00E23FC9" w:rsidRPr="0099119D" w14:paraId="18FC446A" w14:textId="77777777" w:rsidTr="00DD29E8">
        <w:trPr>
          <w:trHeight w:val="197"/>
        </w:trPr>
        <w:tc>
          <w:tcPr>
            <w:tcW w:w="850" w:type="dxa"/>
          </w:tcPr>
          <w:p w14:paraId="5682C9D8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2551" w:type="dxa"/>
          </w:tcPr>
          <w:p w14:paraId="728642A0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14 to 16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E831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$4,730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6137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$2,833</w:t>
            </w:r>
          </w:p>
        </w:tc>
      </w:tr>
      <w:tr w:rsidR="00E23FC9" w:rsidRPr="0099119D" w14:paraId="568176E8" w14:textId="77777777" w:rsidTr="00DD29E8">
        <w:trPr>
          <w:trHeight w:val="188"/>
        </w:trPr>
        <w:tc>
          <w:tcPr>
            <w:tcW w:w="850" w:type="dxa"/>
          </w:tcPr>
          <w:p w14:paraId="20D94A49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2551" w:type="dxa"/>
          </w:tcPr>
          <w:p w14:paraId="4B0399B3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11 to 13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574B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$3,549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CE56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$2,125</w:t>
            </w:r>
          </w:p>
        </w:tc>
      </w:tr>
      <w:tr w:rsidR="00E23FC9" w:rsidRPr="0099119D" w14:paraId="126846A1" w14:textId="77777777" w:rsidTr="00DD29E8">
        <w:trPr>
          <w:trHeight w:val="189"/>
        </w:trPr>
        <w:tc>
          <w:tcPr>
            <w:tcW w:w="850" w:type="dxa"/>
          </w:tcPr>
          <w:p w14:paraId="3FBB8EED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2551" w:type="dxa"/>
          </w:tcPr>
          <w:p w14:paraId="1967027A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8 to 10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B6C6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$2,370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831B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$1,416</w:t>
            </w:r>
          </w:p>
        </w:tc>
      </w:tr>
      <w:tr w:rsidR="00E23FC9" w:rsidRPr="0099119D" w14:paraId="1A72D325" w14:textId="77777777" w:rsidTr="00DD29E8">
        <w:trPr>
          <w:trHeight w:val="197"/>
        </w:trPr>
        <w:tc>
          <w:tcPr>
            <w:tcW w:w="850" w:type="dxa"/>
          </w:tcPr>
          <w:p w14:paraId="456A3B38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2551" w:type="dxa"/>
          </w:tcPr>
          <w:p w14:paraId="176EBE0B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4 to 7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78A7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$1,191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4B2C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$707</w:t>
            </w:r>
          </w:p>
        </w:tc>
      </w:tr>
      <w:tr w:rsidR="00E23FC9" w:rsidRPr="0099119D" w14:paraId="63632703" w14:textId="77777777" w:rsidTr="00DD29E8">
        <w:trPr>
          <w:trHeight w:val="155"/>
        </w:trPr>
        <w:tc>
          <w:tcPr>
            <w:tcW w:w="850" w:type="dxa"/>
          </w:tcPr>
          <w:p w14:paraId="421AE52B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color w:val="000000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2551" w:type="dxa"/>
          </w:tcPr>
          <w:p w14:paraId="1CD67B57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0 to 3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6E7A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2F2B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NIL</w:t>
            </w:r>
          </w:p>
        </w:tc>
      </w:tr>
    </w:tbl>
    <w:p w14:paraId="4016BE6F" w14:textId="4D616D8A" w:rsidR="00592AE1" w:rsidRPr="0099119D" w:rsidRDefault="00592AE1" w:rsidP="004A200B">
      <w:pPr>
        <w:pStyle w:val="ActHead5"/>
      </w:pPr>
      <w:bookmarkStart w:id="14" w:name="_Toc82703828"/>
      <w:proofErr w:type="gramStart"/>
      <w:r w:rsidRPr="0099119D">
        <w:t xml:space="preserve">2  </w:t>
      </w:r>
      <w:r w:rsidR="007C3E0B" w:rsidRPr="0099119D">
        <w:t>Posting</w:t>
      </w:r>
      <w:proofErr w:type="gramEnd"/>
      <w:r w:rsidR="007C3E0B" w:rsidRPr="0099119D">
        <w:t xml:space="preserve"> of less than three years</w:t>
      </w:r>
      <w:bookmarkEnd w:id="14"/>
    </w:p>
    <w:p w14:paraId="43946DEF" w14:textId="77777777" w:rsidR="00E23FC9" w:rsidRPr="0099119D" w:rsidRDefault="00E23FC9" w:rsidP="00E23FC9">
      <w:pPr>
        <w:pStyle w:val="subsection"/>
      </w:pPr>
    </w:p>
    <w:tbl>
      <w:tblPr>
        <w:tblW w:w="85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2551"/>
        <w:gridCol w:w="2551"/>
      </w:tblGrid>
      <w:tr w:rsidR="00E23FC9" w:rsidRPr="0099119D" w14:paraId="643003A0" w14:textId="77777777" w:rsidTr="00DD29E8">
        <w:trPr>
          <w:trHeight w:val="340"/>
        </w:trPr>
        <w:tc>
          <w:tcPr>
            <w:tcW w:w="850" w:type="dxa"/>
            <w:vAlign w:val="center"/>
          </w:tcPr>
          <w:p w14:paraId="304A39D9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135F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Column A</w:t>
            </w:r>
          </w:p>
          <w:p w14:paraId="73E5FFAC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Number of months remaining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535B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Colum B</w:t>
            </w:r>
          </w:p>
          <w:p w14:paraId="4420BD39" w14:textId="22D3EE3D" w:rsidR="00E23FC9" w:rsidRPr="0099119D" w:rsidRDefault="00E23FC9" w:rsidP="001C3A16">
            <w:pPr>
              <w:autoSpaceDE w:val="0"/>
              <w:autoSpaceDN w:val="0"/>
              <w:jc w:val="center"/>
              <w:rPr>
                <w:rFonts w:cs="Arial"/>
                <w:b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 xml:space="preserve">Accompanied </w:t>
            </w:r>
            <w:r w:rsidR="001C3A16" w:rsidRPr="0099119D">
              <w:rPr>
                <w:rFonts w:cs="Arial"/>
                <w:b/>
                <w:bCs/>
                <w:color w:val="000000"/>
                <w:szCs w:val="22"/>
              </w:rPr>
              <w:t>member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81484" w14:textId="77777777" w:rsidR="00E23FC9" w:rsidRPr="0099119D" w:rsidRDefault="00E23FC9" w:rsidP="00DD29E8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>Column C</w:t>
            </w:r>
          </w:p>
          <w:p w14:paraId="4C07D981" w14:textId="131FA09C" w:rsidR="00E23FC9" w:rsidRPr="0099119D" w:rsidRDefault="00E23FC9" w:rsidP="001C3A16">
            <w:pPr>
              <w:autoSpaceDE w:val="0"/>
              <w:autoSpaceDN w:val="0"/>
              <w:jc w:val="center"/>
              <w:rPr>
                <w:rFonts w:cs="Arial"/>
                <w:b/>
                <w:szCs w:val="22"/>
              </w:rPr>
            </w:pPr>
            <w:r w:rsidRPr="0099119D">
              <w:rPr>
                <w:rFonts w:cs="Arial"/>
                <w:b/>
                <w:bCs/>
                <w:color w:val="000000"/>
                <w:szCs w:val="22"/>
              </w:rPr>
              <w:t xml:space="preserve">Unaccompanied </w:t>
            </w:r>
            <w:r w:rsidR="001C3A16" w:rsidRPr="0099119D">
              <w:rPr>
                <w:rFonts w:cs="Arial"/>
                <w:b/>
                <w:bCs/>
                <w:color w:val="000000"/>
                <w:szCs w:val="22"/>
              </w:rPr>
              <w:t>member</w:t>
            </w:r>
          </w:p>
        </w:tc>
      </w:tr>
      <w:tr w:rsidR="00E23FC9" w:rsidRPr="0099119D" w14:paraId="50794FBD" w14:textId="77777777" w:rsidTr="00DD29E8">
        <w:trPr>
          <w:trHeight w:val="196"/>
        </w:trPr>
        <w:tc>
          <w:tcPr>
            <w:tcW w:w="850" w:type="dxa"/>
          </w:tcPr>
          <w:p w14:paraId="21080232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bCs/>
                <w:color w:val="000000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1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EF50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23 to 24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9DEA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$12,986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E948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$7,791</w:t>
            </w:r>
          </w:p>
        </w:tc>
      </w:tr>
      <w:tr w:rsidR="00E23FC9" w:rsidRPr="0099119D" w14:paraId="3F8552BC" w14:textId="77777777" w:rsidTr="00DD29E8">
        <w:trPr>
          <w:trHeight w:val="188"/>
        </w:trPr>
        <w:tc>
          <w:tcPr>
            <w:tcW w:w="850" w:type="dxa"/>
          </w:tcPr>
          <w:p w14:paraId="58F4E4AB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bCs/>
                <w:color w:val="000000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55A40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20 to 22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12D4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$11,130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33716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$6,679</w:t>
            </w:r>
          </w:p>
        </w:tc>
      </w:tr>
      <w:tr w:rsidR="00E23FC9" w:rsidRPr="0099119D" w14:paraId="3628AD41" w14:textId="77777777" w:rsidTr="00DD29E8">
        <w:trPr>
          <w:trHeight w:val="188"/>
        </w:trPr>
        <w:tc>
          <w:tcPr>
            <w:tcW w:w="850" w:type="dxa"/>
          </w:tcPr>
          <w:p w14:paraId="78C3C6FE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bCs/>
                <w:color w:val="000000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3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F02B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17 to 19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58B2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$9,276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6B8C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$5,567</w:t>
            </w:r>
          </w:p>
        </w:tc>
      </w:tr>
      <w:tr w:rsidR="00E23FC9" w:rsidRPr="0099119D" w14:paraId="29570B82" w14:textId="77777777" w:rsidTr="00DD29E8">
        <w:trPr>
          <w:trHeight w:val="188"/>
        </w:trPr>
        <w:tc>
          <w:tcPr>
            <w:tcW w:w="850" w:type="dxa"/>
          </w:tcPr>
          <w:p w14:paraId="518B76D2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bCs/>
                <w:color w:val="000000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8D1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14 to 16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A4A9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$7,424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AF41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$4,456</w:t>
            </w:r>
          </w:p>
        </w:tc>
      </w:tr>
      <w:tr w:rsidR="00E23FC9" w:rsidRPr="0099119D" w14:paraId="28198209" w14:textId="77777777" w:rsidTr="00DD29E8">
        <w:trPr>
          <w:trHeight w:val="188"/>
        </w:trPr>
        <w:tc>
          <w:tcPr>
            <w:tcW w:w="850" w:type="dxa"/>
          </w:tcPr>
          <w:p w14:paraId="0B614B3A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bCs/>
                <w:color w:val="000000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5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B11C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11 to 13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4C1F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$5,567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3002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$3,343</w:t>
            </w:r>
          </w:p>
        </w:tc>
      </w:tr>
      <w:tr w:rsidR="00E23FC9" w:rsidRPr="0099119D" w14:paraId="5FFFA2EB" w14:textId="77777777" w:rsidTr="00DD29E8">
        <w:trPr>
          <w:trHeight w:val="189"/>
        </w:trPr>
        <w:tc>
          <w:tcPr>
            <w:tcW w:w="850" w:type="dxa"/>
          </w:tcPr>
          <w:p w14:paraId="759E6DC8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bCs/>
                <w:color w:val="000000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6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7BAE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8 to 10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9CF2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$3,712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EED8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$2,232</w:t>
            </w:r>
          </w:p>
        </w:tc>
      </w:tr>
      <w:tr w:rsidR="00E23FC9" w:rsidRPr="0099119D" w14:paraId="7B530840" w14:textId="77777777" w:rsidTr="00DD29E8">
        <w:trPr>
          <w:trHeight w:val="188"/>
        </w:trPr>
        <w:tc>
          <w:tcPr>
            <w:tcW w:w="850" w:type="dxa"/>
          </w:tcPr>
          <w:p w14:paraId="6D19F207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bCs/>
                <w:color w:val="000000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7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DC86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4 to 7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BC65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$1,856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65FA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$1,122</w:t>
            </w:r>
          </w:p>
        </w:tc>
      </w:tr>
      <w:tr w:rsidR="00E23FC9" w:rsidRPr="0099119D" w14:paraId="720A3AA2" w14:textId="77777777" w:rsidTr="00DD29E8">
        <w:trPr>
          <w:trHeight w:val="155"/>
        </w:trPr>
        <w:tc>
          <w:tcPr>
            <w:tcW w:w="850" w:type="dxa"/>
          </w:tcPr>
          <w:p w14:paraId="3B7076B0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bCs/>
                <w:color w:val="000000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8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0617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bCs/>
                <w:color w:val="000000"/>
                <w:szCs w:val="22"/>
              </w:rPr>
              <w:t>0 to 3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9D7D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84ED" w14:textId="77777777" w:rsidR="00E23FC9" w:rsidRPr="0099119D" w:rsidRDefault="00E23FC9" w:rsidP="00E23FC9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  <w:r w:rsidRPr="0099119D">
              <w:rPr>
                <w:rFonts w:cs="Arial"/>
                <w:color w:val="000000"/>
                <w:szCs w:val="22"/>
              </w:rPr>
              <w:t>NIL</w:t>
            </w:r>
          </w:p>
        </w:tc>
      </w:tr>
    </w:tbl>
    <w:p w14:paraId="0D783E15" w14:textId="77777777" w:rsidR="00592AE1" w:rsidRPr="0099119D" w:rsidRDefault="00592AE1" w:rsidP="004A200B">
      <w:pPr>
        <w:pStyle w:val="ActHead7"/>
        <w:ind w:left="0" w:firstLine="0"/>
      </w:pPr>
    </w:p>
    <w:p w14:paraId="58F26E64" w14:textId="3DA30BD9" w:rsidR="00D6537E" w:rsidRPr="0099119D" w:rsidRDefault="004E1307" w:rsidP="00D6537E">
      <w:pPr>
        <w:pStyle w:val="ActHead6"/>
      </w:pPr>
      <w:bookmarkStart w:id="15" w:name="_Toc82703829"/>
      <w:r w:rsidRPr="0099119D">
        <w:lastRenderedPageBreak/>
        <w:t xml:space="preserve">Schedule </w:t>
      </w:r>
      <w:r w:rsidR="00592AE1" w:rsidRPr="0099119D">
        <w:t>2</w:t>
      </w:r>
      <w:r w:rsidR="00D6537E" w:rsidRPr="0099119D">
        <w:t>—</w:t>
      </w:r>
      <w:r w:rsidR="008437D1" w:rsidRPr="0099119D">
        <w:t>Consequential amendments</w:t>
      </w:r>
      <w:bookmarkEnd w:id="15"/>
    </w:p>
    <w:p w14:paraId="6781C619" w14:textId="77777777" w:rsidR="00397098" w:rsidRPr="0099119D" w:rsidRDefault="00397098" w:rsidP="00397098">
      <w:pPr>
        <w:pStyle w:val="ActHead7"/>
        <w:rPr>
          <w:i/>
        </w:rPr>
      </w:pPr>
      <w:bookmarkStart w:id="16" w:name="_Toc82703830"/>
      <w:r w:rsidRPr="0099119D">
        <w:rPr>
          <w:i/>
        </w:rPr>
        <w:t>Defence Determination 2016/19, Conditions of service</w:t>
      </w:r>
      <w:bookmarkEnd w:id="16"/>
    </w:p>
    <w:p w14:paraId="789989C4" w14:textId="77777777" w:rsidR="00A90959" w:rsidRPr="0099119D" w:rsidRDefault="004A200B" w:rsidP="004A200B">
      <w:pPr>
        <w:pStyle w:val="ActHead5"/>
      </w:pPr>
      <w:bookmarkStart w:id="17" w:name="_Toc82703831"/>
      <w:proofErr w:type="gramStart"/>
      <w:r w:rsidRPr="0099119D">
        <w:t xml:space="preserve">1  </w:t>
      </w:r>
      <w:r w:rsidR="007E11C6" w:rsidRPr="0099119D">
        <w:t>Paragraph</w:t>
      </w:r>
      <w:proofErr w:type="gramEnd"/>
      <w:r w:rsidR="007E11C6" w:rsidRPr="0099119D">
        <w:t xml:space="preserve"> 14.6.17.2.b (Losses if Commonwealth withdraws from posting)</w:t>
      </w:r>
      <w:bookmarkEnd w:id="17"/>
    </w:p>
    <w:p w14:paraId="3547187E" w14:textId="77777777" w:rsidR="004A200B" w:rsidRPr="0099119D" w:rsidRDefault="007E11C6" w:rsidP="004A200B">
      <w:pPr>
        <w:pStyle w:val="subsection"/>
      </w:pPr>
      <w:r w:rsidRPr="0099119D">
        <w:t>After paragraph 14.6.17.2.b, insert:</w:t>
      </w:r>
    </w:p>
    <w:p w14:paraId="03837005" w14:textId="77777777" w:rsidR="007E11C6" w:rsidRPr="0099119D" w:rsidRDefault="007E11C6" w:rsidP="004A200B">
      <w:pPr>
        <w:pStyle w:val="subsection"/>
      </w:pPr>
    </w:p>
    <w:tbl>
      <w:tblPr>
        <w:tblW w:w="935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796"/>
      </w:tblGrid>
      <w:tr w:rsidR="007E11C6" w:rsidRPr="0099119D" w14:paraId="1E217B2A" w14:textId="77777777" w:rsidTr="007E11C6">
        <w:trPr>
          <w:cantSplit/>
        </w:trPr>
        <w:tc>
          <w:tcPr>
            <w:tcW w:w="992" w:type="dxa"/>
          </w:tcPr>
          <w:p w14:paraId="646D25EA" w14:textId="77777777" w:rsidR="007E11C6" w:rsidRPr="0099119D" w:rsidRDefault="007E11C6" w:rsidP="000F2112">
            <w:pPr>
              <w:pStyle w:val="BlockText-Plain"/>
            </w:pPr>
          </w:p>
        </w:tc>
        <w:tc>
          <w:tcPr>
            <w:tcW w:w="567" w:type="dxa"/>
          </w:tcPr>
          <w:p w14:paraId="4A546164" w14:textId="77777777" w:rsidR="007E11C6" w:rsidRPr="0099119D" w:rsidRDefault="007E11C6" w:rsidP="000F2112">
            <w:pPr>
              <w:pStyle w:val="BlockText-Plain"/>
            </w:pPr>
            <w:r w:rsidRPr="0099119D">
              <w:t>c.</w:t>
            </w:r>
          </w:p>
        </w:tc>
        <w:tc>
          <w:tcPr>
            <w:tcW w:w="7796" w:type="dxa"/>
          </w:tcPr>
          <w:p w14:paraId="22291BF0" w14:textId="484428F7" w:rsidR="007E11C6" w:rsidRPr="0099119D" w:rsidRDefault="007E11C6" w:rsidP="00B0629A">
            <w:pPr>
              <w:pStyle w:val="BlockText-Plain"/>
            </w:pPr>
            <w:r w:rsidRPr="0099119D">
              <w:t>The member is eligible for benefits under Defence (</w:t>
            </w:r>
            <w:r w:rsidR="0069400A" w:rsidRPr="0099119D">
              <w:t>Early r</w:t>
            </w:r>
            <w:r w:rsidR="002B726B" w:rsidRPr="0099119D">
              <w:t xml:space="preserve">eturn of </w:t>
            </w:r>
            <w:r w:rsidR="00A81283" w:rsidRPr="0099119D">
              <w:t>member</w:t>
            </w:r>
            <w:r w:rsidR="00B0629A" w:rsidRPr="0099119D">
              <w:t>s</w:t>
            </w:r>
            <w:r w:rsidR="002B726B" w:rsidRPr="0099119D">
              <w:t xml:space="preserve"> </w:t>
            </w:r>
            <w:r w:rsidR="00B0629A" w:rsidRPr="0099119D">
              <w:t>from post</w:t>
            </w:r>
            <w:r w:rsidRPr="0099119D">
              <w:t>) Determination 2021.</w:t>
            </w:r>
          </w:p>
        </w:tc>
      </w:tr>
    </w:tbl>
    <w:p w14:paraId="057EBDD9" w14:textId="77777777" w:rsidR="007E11C6" w:rsidRPr="0099119D" w:rsidRDefault="007E11C6" w:rsidP="007E11C6">
      <w:pPr>
        <w:pStyle w:val="ActHead5"/>
      </w:pPr>
      <w:bookmarkStart w:id="18" w:name="_Toc82703832"/>
      <w:proofErr w:type="gramStart"/>
      <w:r w:rsidRPr="0099119D">
        <w:t>2  Subsection</w:t>
      </w:r>
      <w:proofErr w:type="gramEnd"/>
      <w:r w:rsidRPr="0099119D">
        <w:t xml:space="preserve"> 15.3.13.2 (Time periods for reunions)</w:t>
      </w:r>
      <w:bookmarkEnd w:id="18"/>
    </w:p>
    <w:p w14:paraId="6A45DB29" w14:textId="77777777" w:rsidR="007E11C6" w:rsidRPr="0099119D" w:rsidRDefault="007E11C6" w:rsidP="007E11C6">
      <w:pPr>
        <w:pStyle w:val="subsection"/>
      </w:pPr>
      <w:r w:rsidRPr="0099119D">
        <w:t>After subsection 15.3.13.2, insert:</w:t>
      </w:r>
    </w:p>
    <w:p w14:paraId="14F5AFFB" w14:textId="77777777" w:rsidR="007E11C6" w:rsidRPr="0099119D" w:rsidRDefault="007E11C6" w:rsidP="007E11C6">
      <w:pPr>
        <w:pStyle w:val="subsection"/>
      </w:pPr>
    </w:p>
    <w:tbl>
      <w:tblPr>
        <w:tblW w:w="935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3"/>
      </w:tblGrid>
      <w:tr w:rsidR="007E11C6" w:rsidRPr="008669F8" w14:paraId="1AE30CF0" w14:textId="77777777" w:rsidTr="007E11C6">
        <w:trPr>
          <w:cantSplit/>
        </w:trPr>
        <w:tc>
          <w:tcPr>
            <w:tcW w:w="992" w:type="dxa"/>
          </w:tcPr>
          <w:p w14:paraId="306CDBDE" w14:textId="77777777" w:rsidR="007E11C6" w:rsidRPr="0099119D" w:rsidRDefault="007E11C6" w:rsidP="007E11C6">
            <w:pPr>
              <w:pStyle w:val="BlockText-Plain"/>
              <w:jc w:val="center"/>
            </w:pPr>
            <w:r w:rsidRPr="0099119D">
              <w:t>3.</w:t>
            </w:r>
          </w:p>
        </w:tc>
        <w:tc>
          <w:tcPr>
            <w:tcW w:w="8363" w:type="dxa"/>
          </w:tcPr>
          <w:p w14:paraId="5B3BA984" w14:textId="5EB88BE8" w:rsidR="007E11C6" w:rsidRPr="008669F8" w:rsidRDefault="007E11C6" w:rsidP="00B0629A">
            <w:pPr>
              <w:pStyle w:val="BlockText-Plain"/>
            </w:pPr>
            <w:r w:rsidRPr="0099119D">
              <w:t>This section does not apply to a member eligible for benefits under Defence (</w:t>
            </w:r>
            <w:r w:rsidR="0069400A" w:rsidRPr="0099119D">
              <w:t>Early r</w:t>
            </w:r>
            <w:r w:rsidR="002B726B" w:rsidRPr="0099119D">
              <w:t xml:space="preserve">eturn of </w:t>
            </w:r>
            <w:r w:rsidR="00A81283" w:rsidRPr="0099119D">
              <w:t>member</w:t>
            </w:r>
            <w:r w:rsidR="00B0629A" w:rsidRPr="0099119D">
              <w:t>s</w:t>
            </w:r>
            <w:r w:rsidR="002B726B" w:rsidRPr="0099119D">
              <w:t xml:space="preserve"> </w:t>
            </w:r>
            <w:r w:rsidR="00B0629A" w:rsidRPr="0099119D">
              <w:t>from post</w:t>
            </w:r>
            <w:r w:rsidRPr="0099119D">
              <w:t>) Determination 2021.</w:t>
            </w:r>
            <w:bookmarkStart w:id="19" w:name="_GoBack"/>
            <w:bookmarkEnd w:id="19"/>
          </w:p>
        </w:tc>
      </w:tr>
    </w:tbl>
    <w:p w14:paraId="137420D1" w14:textId="77777777" w:rsidR="00554826" w:rsidRPr="00554826" w:rsidRDefault="00554826" w:rsidP="00554826"/>
    <w:p w14:paraId="691BAC4B" w14:textId="310CF524" w:rsidR="00554826" w:rsidRDefault="00554826">
      <w:pPr>
        <w:spacing w:line="240" w:lineRule="auto"/>
      </w:pPr>
    </w:p>
    <w:sectPr w:rsidR="00554826" w:rsidSect="000A74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D7C2E" w14:textId="77777777" w:rsidR="00C4612B" w:rsidRDefault="00C4612B" w:rsidP="00715914">
      <w:pPr>
        <w:spacing w:line="240" w:lineRule="auto"/>
      </w:pPr>
      <w:r>
        <w:separator/>
      </w:r>
    </w:p>
  </w:endnote>
  <w:endnote w:type="continuationSeparator" w:id="0">
    <w:p w14:paraId="18F8783E" w14:textId="77777777" w:rsidR="00C4612B" w:rsidRDefault="00C461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1" w:subsetted="1" w:fontKey="{5AD7D9A1-3D94-4873-B7C1-8C5BE5611A4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145E2" w14:textId="77777777" w:rsidR="00146130" w:rsidRPr="00E33C1C" w:rsidRDefault="0014613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6130" w14:paraId="6EBC28E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92AE92" w14:textId="77777777" w:rsidR="00146130" w:rsidRDefault="0014613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FC4BE" w14:textId="77777777" w:rsidR="00146130" w:rsidRPr="004E1307" w:rsidRDefault="0014613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6BA595" w14:textId="77777777" w:rsidR="00146130" w:rsidRDefault="0014613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46130" w14:paraId="6802F92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7B3091" w14:textId="77777777" w:rsidR="00146130" w:rsidRDefault="00146130" w:rsidP="00A369E3">
          <w:pPr>
            <w:jc w:val="right"/>
            <w:rPr>
              <w:sz w:val="18"/>
            </w:rPr>
          </w:pPr>
        </w:p>
      </w:tc>
    </w:tr>
  </w:tbl>
  <w:p w14:paraId="551C2148" w14:textId="77777777" w:rsidR="00146130" w:rsidRPr="00ED79B6" w:rsidRDefault="0014613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D35C" w14:textId="77777777" w:rsidR="00146130" w:rsidRPr="00E33C1C" w:rsidRDefault="0014613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6130" w14:paraId="25459C0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9C3A61" w14:textId="77777777" w:rsidR="00146130" w:rsidRDefault="0014613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78596D" w14:textId="77777777" w:rsidR="00146130" w:rsidRDefault="0014613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0BA1A9" w14:textId="77777777" w:rsidR="00146130" w:rsidRDefault="0014613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46130" w14:paraId="5EB6EAC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E6A0A" w14:textId="77777777" w:rsidR="00146130" w:rsidRDefault="00146130" w:rsidP="00A369E3">
          <w:pPr>
            <w:rPr>
              <w:sz w:val="18"/>
            </w:rPr>
          </w:pPr>
        </w:p>
      </w:tc>
    </w:tr>
  </w:tbl>
  <w:p w14:paraId="2A58E853" w14:textId="77777777" w:rsidR="00146130" w:rsidRPr="00ED79B6" w:rsidRDefault="0014613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76038" w14:textId="77777777" w:rsidR="00146130" w:rsidRPr="00E33C1C" w:rsidRDefault="0014613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46130" w14:paraId="75BD11F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031AF6" w14:textId="77777777" w:rsidR="00146130" w:rsidRDefault="0014613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2E284E" w14:textId="77777777" w:rsidR="00146130" w:rsidRDefault="0014613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CD297A" w14:textId="77777777" w:rsidR="00146130" w:rsidRDefault="0014613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1666EF1" w14:textId="77777777" w:rsidR="00146130" w:rsidRPr="00ED79B6" w:rsidRDefault="0014613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7333" w14:textId="77777777" w:rsidR="00146130" w:rsidRPr="002B0EA5" w:rsidRDefault="00146130" w:rsidP="000F21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46130" w14:paraId="2EA47D87" w14:textId="77777777" w:rsidTr="000F2112">
      <w:tc>
        <w:tcPr>
          <w:tcW w:w="365" w:type="pct"/>
        </w:tcPr>
        <w:p w14:paraId="56D961D7" w14:textId="411A5E7B" w:rsidR="00146130" w:rsidRDefault="00146130" w:rsidP="000F21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37D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C8B47C0" w14:textId="4E1D40D2" w:rsidR="00146130" w:rsidRDefault="00146130" w:rsidP="000F211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37D1">
            <w:rPr>
              <w:i/>
              <w:noProof/>
              <w:sz w:val="18"/>
            </w:rPr>
            <w:t>Defence (Withdrawal from Post)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64C7801" w14:textId="77777777" w:rsidR="00146130" w:rsidRDefault="00146130" w:rsidP="000F2112">
          <w:pPr>
            <w:spacing w:line="0" w:lineRule="atLeast"/>
            <w:jc w:val="right"/>
            <w:rPr>
              <w:sz w:val="18"/>
            </w:rPr>
          </w:pPr>
        </w:p>
      </w:tc>
    </w:tr>
    <w:tr w:rsidR="00146130" w14:paraId="324F30A1" w14:textId="77777777" w:rsidTr="000F2112">
      <w:tc>
        <w:tcPr>
          <w:tcW w:w="5000" w:type="pct"/>
          <w:gridSpan w:val="3"/>
        </w:tcPr>
        <w:p w14:paraId="77708299" w14:textId="77777777" w:rsidR="00146130" w:rsidRDefault="00146130" w:rsidP="000F2112">
          <w:pPr>
            <w:jc w:val="right"/>
            <w:rPr>
              <w:sz w:val="18"/>
            </w:rPr>
          </w:pPr>
        </w:p>
      </w:tc>
    </w:tr>
  </w:tbl>
  <w:p w14:paraId="23094C82" w14:textId="77777777" w:rsidR="00146130" w:rsidRPr="00ED79B6" w:rsidRDefault="00146130" w:rsidP="000F211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6C58" w14:textId="77777777" w:rsidR="00146130" w:rsidRPr="002B0EA5" w:rsidRDefault="00146130" w:rsidP="000F21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46130" w14:paraId="1183ECFA" w14:textId="77777777" w:rsidTr="000F2112">
      <w:tc>
        <w:tcPr>
          <w:tcW w:w="947" w:type="pct"/>
        </w:tcPr>
        <w:p w14:paraId="53053E8A" w14:textId="77777777" w:rsidR="00146130" w:rsidRDefault="00146130" w:rsidP="000F211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3D146B" w14:textId="2576C4B4" w:rsidR="00146130" w:rsidRDefault="00146130" w:rsidP="000F211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119D">
            <w:rPr>
              <w:i/>
              <w:noProof/>
              <w:sz w:val="18"/>
            </w:rPr>
            <w:t>Defence (Early return of members from post)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451002" w14:textId="31A8EF99" w:rsidR="00146130" w:rsidRDefault="00146130" w:rsidP="000F21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1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46130" w14:paraId="2B743FB8" w14:textId="77777777" w:rsidTr="000F2112">
      <w:tc>
        <w:tcPr>
          <w:tcW w:w="5000" w:type="pct"/>
          <w:gridSpan w:val="3"/>
        </w:tcPr>
        <w:p w14:paraId="0D26FAE8" w14:textId="77777777" w:rsidR="00146130" w:rsidRDefault="00146130" w:rsidP="000F2112">
          <w:pPr>
            <w:rPr>
              <w:sz w:val="18"/>
            </w:rPr>
          </w:pPr>
        </w:p>
      </w:tc>
    </w:tr>
  </w:tbl>
  <w:p w14:paraId="25BD3A7B" w14:textId="77777777" w:rsidR="00146130" w:rsidRPr="00ED79B6" w:rsidRDefault="00146130" w:rsidP="000F211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9281D" w14:textId="77777777" w:rsidR="00146130" w:rsidRPr="002B0EA5" w:rsidRDefault="00146130" w:rsidP="000F21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46130" w14:paraId="5A67BE15" w14:textId="77777777" w:rsidTr="000F2112">
      <w:tc>
        <w:tcPr>
          <w:tcW w:w="365" w:type="pct"/>
        </w:tcPr>
        <w:p w14:paraId="4924CDDB" w14:textId="384C9273" w:rsidR="00146130" w:rsidRDefault="00146130" w:rsidP="000F21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740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3FA2500" w14:textId="170FF6F3" w:rsidR="00146130" w:rsidRDefault="00146130" w:rsidP="000F211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A740E">
            <w:rPr>
              <w:i/>
              <w:noProof/>
              <w:sz w:val="18"/>
            </w:rPr>
            <w:t>Defence (Early return of members from post)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6A2DB1" w14:textId="77777777" w:rsidR="00146130" w:rsidRDefault="00146130" w:rsidP="000F2112">
          <w:pPr>
            <w:spacing w:line="0" w:lineRule="atLeast"/>
            <w:jc w:val="right"/>
            <w:rPr>
              <w:sz w:val="18"/>
            </w:rPr>
          </w:pPr>
        </w:p>
      </w:tc>
    </w:tr>
    <w:tr w:rsidR="00146130" w14:paraId="28F7CAED" w14:textId="77777777" w:rsidTr="000F2112">
      <w:tc>
        <w:tcPr>
          <w:tcW w:w="5000" w:type="pct"/>
          <w:gridSpan w:val="3"/>
        </w:tcPr>
        <w:p w14:paraId="58F42337" w14:textId="77777777" w:rsidR="00146130" w:rsidRDefault="00146130" w:rsidP="000F2112">
          <w:pPr>
            <w:jc w:val="right"/>
            <w:rPr>
              <w:sz w:val="18"/>
            </w:rPr>
          </w:pPr>
        </w:p>
      </w:tc>
    </w:tr>
  </w:tbl>
  <w:p w14:paraId="4530A6B0" w14:textId="77777777" w:rsidR="00146130" w:rsidRPr="00ED79B6" w:rsidRDefault="00146130" w:rsidP="000F211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0B28" w14:textId="77777777" w:rsidR="00146130" w:rsidRPr="002B0EA5" w:rsidRDefault="00146130" w:rsidP="000F21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46130" w14:paraId="7AE7D2B4" w14:textId="77777777" w:rsidTr="000F2112">
      <w:tc>
        <w:tcPr>
          <w:tcW w:w="947" w:type="pct"/>
        </w:tcPr>
        <w:p w14:paraId="616EE6F4" w14:textId="77777777" w:rsidR="00146130" w:rsidRDefault="00146130" w:rsidP="000F211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69F0E48" w14:textId="2B2C457C" w:rsidR="00146130" w:rsidRDefault="00146130" w:rsidP="000F211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119D">
            <w:rPr>
              <w:i/>
              <w:noProof/>
              <w:sz w:val="18"/>
            </w:rPr>
            <w:t>Defence (Early return of members from post)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EF3D2B9" w14:textId="2DF4AC68" w:rsidR="00146130" w:rsidRDefault="00146130" w:rsidP="000F21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19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46130" w14:paraId="3A11E263" w14:textId="77777777" w:rsidTr="000F2112">
      <w:tc>
        <w:tcPr>
          <w:tcW w:w="5000" w:type="pct"/>
          <w:gridSpan w:val="3"/>
        </w:tcPr>
        <w:p w14:paraId="2A8B38E1" w14:textId="77777777" w:rsidR="00146130" w:rsidRDefault="00146130" w:rsidP="000F2112">
          <w:pPr>
            <w:rPr>
              <w:sz w:val="18"/>
            </w:rPr>
          </w:pPr>
        </w:p>
      </w:tc>
    </w:tr>
  </w:tbl>
  <w:p w14:paraId="5B26B0DA" w14:textId="77777777" w:rsidR="00146130" w:rsidRPr="00ED79B6" w:rsidRDefault="00146130" w:rsidP="000F211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DFA62" w14:textId="77777777" w:rsidR="00C4612B" w:rsidRDefault="00C4612B" w:rsidP="00715914">
      <w:pPr>
        <w:spacing w:line="240" w:lineRule="auto"/>
      </w:pPr>
      <w:r>
        <w:separator/>
      </w:r>
    </w:p>
  </w:footnote>
  <w:footnote w:type="continuationSeparator" w:id="0">
    <w:p w14:paraId="4829D411" w14:textId="77777777" w:rsidR="00C4612B" w:rsidRDefault="00C461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9A04" w14:textId="68265FCE" w:rsidR="00146130" w:rsidRPr="005F1388" w:rsidRDefault="0014613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6DF5" w14:textId="2336639D" w:rsidR="00146130" w:rsidRPr="005F1388" w:rsidRDefault="0014613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04A4" w14:textId="5458A7B3" w:rsidR="00B953FF" w:rsidRDefault="00B953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4469" w14:textId="0525986F" w:rsidR="00146130" w:rsidRPr="00ED79B6" w:rsidRDefault="00146130" w:rsidP="000F211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075DE" w14:textId="0E558A35" w:rsidR="00146130" w:rsidRPr="00ED79B6" w:rsidRDefault="00146130" w:rsidP="000F211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4138" w14:textId="78984896" w:rsidR="00146130" w:rsidRPr="00ED79B6" w:rsidRDefault="0014613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B024" w14:textId="60706114" w:rsidR="00146130" w:rsidRDefault="00146130" w:rsidP="00715914">
    <w:pPr>
      <w:rPr>
        <w:sz w:val="20"/>
      </w:rPr>
    </w:pPr>
  </w:p>
  <w:p w14:paraId="6309477E" w14:textId="77777777" w:rsidR="00146130" w:rsidRDefault="00146130" w:rsidP="00715914">
    <w:pPr>
      <w:rPr>
        <w:sz w:val="20"/>
      </w:rPr>
    </w:pPr>
  </w:p>
  <w:p w14:paraId="760894B2" w14:textId="77777777" w:rsidR="00146130" w:rsidRPr="007A1328" w:rsidRDefault="00146130" w:rsidP="00715914">
    <w:pPr>
      <w:rPr>
        <w:sz w:val="20"/>
      </w:rPr>
    </w:pPr>
  </w:p>
  <w:p w14:paraId="423D6E65" w14:textId="77777777" w:rsidR="00146130" w:rsidRPr="007A1328" w:rsidRDefault="00146130" w:rsidP="00715914">
    <w:pPr>
      <w:rPr>
        <w:b/>
        <w:sz w:val="24"/>
      </w:rPr>
    </w:pPr>
  </w:p>
  <w:p w14:paraId="49C0EABD" w14:textId="77777777" w:rsidR="00146130" w:rsidRPr="007A1328" w:rsidRDefault="0014613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E5D08" w14:textId="52491EDF" w:rsidR="00146130" w:rsidRPr="007A1328" w:rsidRDefault="00146130" w:rsidP="00715914">
    <w:pPr>
      <w:jc w:val="right"/>
      <w:rPr>
        <w:sz w:val="20"/>
      </w:rPr>
    </w:pPr>
  </w:p>
  <w:p w14:paraId="7383A32A" w14:textId="77777777" w:rsidR="00146130" w:rsidRPr="007A1328" w:rsidRDefault="00146130" w:rsidP="00715914">
    <w:pPr>
      <w:jc w:val="right"/>
      <w:rPr>
        <w:sz w:val="20"/>
      </w:rPr>
    </w:pPr>
  </w:p>
  <w:p w14:paraId="1C17895C" w14:textId="77777777" w:rsidR="00146130" w:rsidRPr="007A1328" w:rsidRDefault="00146130" w:rsidP="00715914">
    <w:pPr>
      <w:jc w:val="right"/>
      <w:rPr>
        <w:sz w:val="20"/>
      </w:rPr>
    </w:pPr>
  </w:p>
  <w:p w14:paraId="4DFD3D1A" w14:textId="77777777" w:rsidR="00146130" w:rsidRPr="007A1328" w:rsidRDefault="00146130" w:rsidP="00715914">
    <w:pPr>
      <w:jc w:val="right"/>
      <w:rPr>
        <w:b/>
        <w:sz w:val="24"/>
      </w:rPr>
    </w:pPr>
  </w:p>
  <w:p w14:paraId="071DEE82" w14:textId="77777777" w:rsidR="00146130" w:rsidRPr="007A1328" w:rsidRDefault="0014613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9E000" w14:textId="02A3C95B" w:rsidR="003B2A8A" w:rsidRDefault="003B2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3C7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4E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20A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1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A6D9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5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AE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54B6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D40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609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365E0"/>
    <w:multiLevelType w:val="hybridMultilevel"/>
    <w:tmpl w:val="C9F2CF00"/>
    <w:lvl w:ilvl="0" w:tplc="1FCA112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2BA1B9D"/>
    <w:multiLevelType w:val="hybridMultilevel"/>
    <w:tmpl w:val="5C08F60A"/>
    <w:lvl w:ilvl="0" w:tplc="8C1461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7DE04EDB"/>
    <w:multiLevelType w:val="hybridMultilevel"/>
    <w:tmpl w:val="5F9689F8"/>
    <w:lvl w:ilvl="0" w:tplc="AA726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9"/>
    <w:rsid w:val="000030BF"/>
    <w:rsid w:val="00004174"/>
    <w:rsid w:val="00004470"/>
    <w:rsid w:val="00005E32"/>
    <w:rsid w:val="00011977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0E28"/>
    <w:rsid w:val="000A740E"/>
    <w:rsid w:val="000B15CD"/>
    <w:rsid w:val="000B35EB"/>
    <w:rsid w:val="000D05EF"/>
    <w:rsid w:val="000D6D7B"/>
    <w:rsid w:val="000E2261"/>
    <w:rsid w:val="000E78B7"/>
    <w:rsid w:val="000F2112"/>
    <w:rsid w:val="000F21C1"/>
    <w:rsid w:val="0010745C"/>
    <w:rsid w:val="00132CEB"/>
    <w:rsid w:val="001339B0"/>
    <w:rsid w:val="00142B62"/>
    <w:rsid w:val="001441B7"/>
    <w:rsid w:val="00146130"/>
    <w:rsid w:val="001516CB"/>
    <w:rsid w:val="00152336"/>
    <w:rsid w:val="00157B8B"/>
    <w:rsid w:val="00166C2F"/>
    <w:rsid w:val="001809D7"/>
    <w:rsid w:val="001939E1"/>
    <w:rsid w:val="00194C3E"/>
    <w:rsid w:val="00195382"/>
    <w:rsid w:val="001A1732"/>
    <w:rsid w:val="001B2CB6"/>
    <w:rsid w:val="001C3A16"/>
    <w:rsid w:val="001C61C5"/>
    <w:rsid w:val="001C69C4"/>
    <w:rsid w:val="001D1F36"/>
    <w:rsid w:val="001D37EF"/>
    <w:rsid w:val="001E3590"/>
    <w:rsid w:val="001E50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576CD"/>
    <w:rsid w:val="0026736C"/>
    <w:rsid w:val="00270EFD"/>
    <w:rsid w:val="00281308"/>
    <w:rsid w:val="00284719"/>
    <w:rsid w:val="00297ECB"/>
    <w:rsid w:val="002A7BCF"/>
    <w:rsid w:val="002B726B"/>
    <w:rsid w:val="002C3FD1"/>
    <w:rsid w:val="002D043A"/>
    <w:rsid w:val="002D266B"/>
    <w:rsid w:val="002D541C"/>
    <w:rsid w:val="002D6224"/>
    <w:rsid w:val="00304F8B"/>
    <w:rsid w:val="003321A8"/>
    <w:rsid w:val="00335BC6"/>
    <w:rsid w:val="003415D3"/>
    <w:rsid w:val="00344338"/>
    <w:rsid w:val="00344701"/>
    <w:rsid w:val="00352B0F"/>
    <w:rsid w:val="00360459"/>
    <w:rsid w:val="003767E2"/>
    <w:rsid w:val="0038049F"/>
    <w:rsid w:val="00393FF0"/>
    <w:rsid w:val="0039529F"/>
    <w:rsid w:val="00397098"/>
    <w:rsid w:val="003B2A8A"/>
    <w:rsid w:val="003C08C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629A"/>
    <w:rsid w:val="00467661"/>
    <w:rsid w:val="00472DBE"/>
    <w:rsid w:val="00474A19"/>
    <w:rsid w:val="00477830"/>
    <w:rsid w:val="00487764"/>
    <w:rsid w:val="00496F97"/>
    <w:rsid w:val="004A200B"/>
    <w:rsid w:val="004B6C48"/>
    <w:rsid w:val="004C4E59"/>
    <w:rsid w:val="004C6809"/>
    <w:rsid w:val="004E063A"/>
    <w:rsid w:val="004E1307"/>
    <w:rsid w:val="004E7BEC"/>
    <w:rsid w:val="00505D3D"/>
    <w:rsid w:val="00506920"/>
    <w:rsid w:val="00506AF6"/>
    <w:rsid w:val="00516B8D"/>
    <w:rsid w:val="00526B81"/>
    <w:rsid w:val="005303C8"/>
    <w:rsid w:val="00535550"/>
    <w:rsid w:val="00537FBC"/>
    <w:rsid w:val="00554826"/>
    <w:rsid w:val="00562877"/>
    <w:rsid w:val="005717D5"/>
    <w:rsid w:val="00584811"/>
    <w:rsid w:val="00585784"/>
    <w:rsid w:val="00592AE1"/>
    <w:rsid w:val="00593AA6"/>
    <w:rsid w:val="00594161"/>
    <w:rsid w:val="00594749"/>
    <w:rsid w:val="005A65D5"/>
    <w:rsid w:val="005B4067"/>
    <w:rsid w:val="005C3F41"/>
    <w:rsid w:val="005D1D92"/>
    <w:rsid w:val="005D2D09"/>
    <w:rsid w:val="005D5410"/>
    <w:rsid w:val="00600219"/>
    <w:rsid w:val="00603B0E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400A"/>
    <w:rsid w:val="006A154F"/>
    <w:rsid w:val="006A437B"/>
    <w:rsid w:val="006B5789"/>
    <w:rsid w:val="006C30C5"/>
    <w:rsid w:val="006C56F7"/>
    <w:rsid w:val="006C7F8C"/>
    <w:rsid w:val="006E2E1C"/>
    <w:rsid w:val="006E6246"/>
    <w:rsid w:val="006E69C2"/>
    <w:rsid w:val="006E6DCC"/>
    <w:rsid w:val="006F29AA"/>
    <w:rsid w:val="006F318F"/>
    <w:rsid w:val="006F374E"/>
    <w:rsid w:val="0070017E"/>
    <w:rsid w:val="00700B2C"/>
    <w:rsid w:val="007050A2"/>
    <w:rsid w:val="00713084"/>
    <w:rsid w:val="0071430E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3E0B"/>
    <w:rsid w:val="007D5031"/>
    <w:rsid w:val="007D7911"/>
    <w:rsid w:val="007E11C6"/>
    <w:rsid w:val="007E163D"/>
    <w:rsid w:val="007E667A"/>
    <w:rsid w:val="007F28C9"/>
    <w:rsid w:val="007F51B2"/>
    <w:rsid w:val="008040DD"/>
    <w:rsid w:val="008117E9"/>
    <w:rsid w:val="00824498"/>
    <w:rsid w:val="00826BD1"/>
    <w:rsid w:val="00830481"/>
    <w:rsid w:val="008437D1"/>
    <w:rsid w:val="008472FF"/>
    <w:rsid w:val="00854D0B"/>
    <w:rsid w:val="00856A31"/>
    <w:rsid w:val="00860B4E"/>
    <w:rsid w:val="00867B37"/>
    <w:rsid w:val="008754D0"/>
    <w:rsid w:val="00875D13"/>
    <w:rsid w:val="008855C9"/>
    <w:rsid w:val="008862FB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119D"/>
    <w:rsid w:val="00991B91"/>
    <w:rsid w:val="009A0A42"/>
    <w:rsid w:val="009C3413"/>
    <w:rsid w:val="00A0441E"/>
    <w:rsid w:val="00A12128"/>
    <w:rsid w:val="00A12DD3"/>
    <w:rsid w:val="00A22C98"/>
    <w:rsid w:val="00A231E2"/>
    <w:rsid w:val="00A369E3"/>
    <w:rsid w:val="00A57600"/>
    <w:rsid w:val="00A63A77"/>
    <w:rsid w:val="00A64912"/>
    <w:rsid w:val="00A70A74"/>
    <w:rsid w:val="00A75FE9"/>
    <w:rsid w:val="00A81283"/>
    <w:rsid w:val="00A90959"/>
    <w:rsid w:val="00AC2CBB"/>
    <w:rsid w:val="00AD53CC"/>
    <w:rsid w:val="00AD5641"/>
    <w:rsid w:val="00AF06CF"/>
    <w:rsid w:val="00B0629A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53FF"/>
    <w:rsid w:val="00BA220B"/>
    <w:rsid w:val="00BA3A57"/>
    <w:rsid w:val="00BA6294"/>
    <w:rsid w:val="00BB1533"/>
    <w:rsid w:val="00BB4E1A"/>
    <w:rsid w:val="00BC015E"/>
    <w:rsid w:val="00BC646B"/>
    <w:rsid w:val="00BC76AC"/>
    <w:rsid w:val="00BD0ECB"/>
    <w:rsid w:val="00BE2155"/>
    <w:rsid w:val="00BE719A"/>
    <w:rsid w:val="00BE720A"/>
    <w:rsid w:val="00BF0D73"/>
    <w:rsid w:val="00BF2465"/>
    <w:rsid w:val="00C111C4"/>
    <w:rsid w:val="00C16619"/>
    <w:rsid w:val="00C25E7F"/>
    <w:rsid w:val="00C2746F"/>
    <w:rsid w:val="00C2787C"/>
    <w:rsid w:val="00C323D6"/>
    <w:rsid w:val="00C324A0"/>
    <w:rsid w:val="00C42BF8"/>
    <w:rsid w:val="00C4612B"/>
    <w:rsid w:val="00C50043"/>
    <w:rsid w:val="00C50ED6"/>
    <w:rsid w:val="00C6367C"/>
    <w:rsid w:val="00C7573B"/>
    <w:rsid w:val="00C87456"/>
    <w:rsid w:val="00C97A54"/>
    <w:rsid w:val="00CA5B23"/>
    <w:rsid w:val="00CB602E"/>
    <w:rsid w:val="00CB7E90"/>
    <w:rsid w:val="00CE051D"/>
    <w:rsid w:val="00CE1335"/>
    <w:rsid w:val="00CE493D"/>
    <w:rsid w:val="00CF07FA"/>
    <w:rsid w:val="00CF0A72"/>
    <w:rsid w:val="00CF0BB2"/>
    <w:rsid w:val="00CF3EE8"/>
    <w:rsid w:val="00D13441"/>
    <w:rsid w:val="00D150E7"/>
    <w:rsid w:val="00D32543"/>
    <w:rsid w:val="00D455AF"/>
    <w:rsid w:val="00D52DC2"/>
    <w:rsid w:val="00D53BCC"/>
    <w:rsid w:val="00D54C9E"/>
    <w:rsid w:val="00D625B0"/>
    <w:rsid w:val="00D62B60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29E8"/>
    <w:rsid w:val="00DE107C"/>
    <w:rsid w:val="00DF2388"/>
    <w:rsid w:val="00E05704"/>
    <w:rsid w:val="00E232A1"/>
    <w:rsid w:val="00E23FC9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697"/>
    <w:rsid w:val="00EE5E36"/>
    <w:rsid w:val="00EF2E3A"/>
    <w:rsid w:val="00F02C7C"/>
    <w:rsid w:val="00F072A7"/>
    <w:rsid w:val="00F078DC"/>
    <w:rsid w:val="00F16278"/>
    <w:rsid w:val="00F2028A"/>
    <w:rsid w:val="00F32BA8"/>
    <w:rsid w:val="00F32EE0"/>
    <w:rsid w:val="00F349F1"/>
    <w:rsid w:val="00F4350D"/>
    <w:rsid w:val="00F479C4"/>
    <w:rsid w:val="00F52E5E"/>
    <w:rsid w:val="00F54C32"/>
    <w:rsid w:val="00F567F7"/>
    <w:rsid w:val="00F6696E"/>
    <w:rsid w:val="00F73BD6"/>
    <w:rsid w:val="00F764A8"/>
    <w:rsid w:val="00F83989"/>
    <w:rsid w:val="00F85099"/>
    <w:rsid w:val="00F9379C"/>
    <w:rsid w:val="00F9632C"/>
    <w:rsid w:val="00FA1E52"/>
    <w:rsid w:val="00FB5A08"/>
    <w:rsid w:val="00FC6A80"/>
    <w:rsid w:val="00FE4688"/>
    <w:rsid w:val="00FF418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73469"/>
  <w15:docId w15:val="{6AD60135-987C-43C6-B0BD-689DE5E4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link w:val="OPCParaBaseChar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link w:val="ActHead1Char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200B"/>
    <w:pPr>
      <w:keepNext/>
      <w:keepLines/>
      <w:pageBreakBefore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lockText-Plain">
    <w:name w:val="Block Text- Plain"/>
    <w:basedOn w:val="Normal"/>
    <w:link w:val="BlockText-PlainChar"/>
    <w:rsid w:val="007E11C6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link w:val="BlockText-Plain"/>
    <w:rsid w:val="007E11C6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6C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6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6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6F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2028A"/>
    <w:rPr>
      <w:color w:val="808080"/>
    </w:rPr>
  </w:style>
  <w:style w:type="paragraph" w:styleId="Revision">
    <w:name w:val="Revision"/>
    <w:hidden/>
    <w:uiPriority w:val="99"/>
    <w:semiHidden/>
    <w:rsid w:val="00F764A8"/>
    <w:rPr>
      <w:sz w:val="22"/>
    </w:rPr>
  </w:style>
  <w:style w:type="paragraph" w:customStyle="1" w:styleId="Style1">
    <w:name w:val="Style1"/>
    <w:basedOn w:val="ActHead1"/>
    <w:link w:val="Style1Char"/>
    <w:qFormat/>
    <w:rsid w:val="000A740E"/>
    <w:rPr>
      <w:noProof/>
    </w:rPr>
  </w:style>
  <w:style w:type="character" w:customStyle="1" w:styleId="OPCParaBaseChar">
    <w:name w:val="OPCParaBase Char"/>
    <w:basedOn w:val="DefaultParagraphFont"/>
    <w:link w:val="OPCParaBase"/>
    <w:rsid w:val="000A740E"/>
    <w:rPr>
      <w:rFonts w:eastAsia="Times New Roman" w:cs="Times New Roman"/>
      <w:sz w:val="22"/>
      <w:lang w:eastAsia="en-AU"/>
    </w:rPr>
  </w:style>
  <w:style w:type="character" w:customStyle="1" w:styleId="ActHead1Char">
    <w:name w:val="ActHead 1 Char"/>
    <w:aliases w:val="c Char"/>
    <w:basedOn w:val="OPCParaBaseChar"/>
    <w:link w:val="ActHead1"/>
    <w:rsid w:val="000A740E"/>
    <w:rPr>
      <w:rFonts w:eastAsia="Times New Roman" w:cs="Times New Roman"/>
      <w:b/>
      <w:kern w:val="28"/>
      <w:sz w:val="36"/>
      <w:lang w:eastAsia="en-AU"/>
    </w:rPr>
  </w:style>
  <w:style w:type="character" w:customStyle="1" w:styleId="Style1Char">
    <w:name w:val="Style1 Char"/>
    <w:basedOn w:val="ActHead1Char"/>
    <w:link w:val="Style1"/>
    <w:rsid w:val="000A740E"/>
    <w:rPr>
      <w:rFonts w:eastAsia="Times New Roman" w:cs="Times New Roman"/>
      <w:b/>
      <w:noProof/>
      <w:kern w:val="28"/>
      <w:sz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5C5C-641D-403D-8F57-36A47D8C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15</cp:revision>
  <dcterms:created xsi:type="dcterms:W3CDTF">2021-09-13T05:00:00Z</dcterms:created>
  <dcterms:modified xsi:type="dcterms:W3CDTF">2021-09-16T07:02:00Z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BN34439496</vt:lpwstr>
  </property>
  <property fmtid="{D5CDD505-2E9C-101B-9397-08002B2CF9AE}" pid="4" name="Objective-Title">
    <vt:lpwstr>Withdrawal from post</vt:lpwstr>
  </property>
  <property fmtid="{D5CDD505-2E9C-101B-9397-08002B2CF9AE}" pid="5" name="Objective-Comment">
    <vt:lpwstr/>
  </property>
  <property fmtid="{D5CDD505-2E9C-101B-9397-08002B2CF9AE}" pid="6" name="Objective-CreationStamp">
    <vt:filetime>2021-08-13T02:41:50Z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2021-09-16T06:49:30Z</vt:filetime>
  </property>
  <property fmtid="{D5CDD505-2E9C-101B-9397-08002B2CF9AE}" pid="11" name="Objective-Owner">
    <vt:lpwstr>McCulloch, Michael Mr 1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Determination and 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1.9</vt:lpwstr>
  </property>
  <property fmtid="{D5CDD505-2E9C-101B-9397-08002B2CF9AE}" pid="16" name="Objective-VersionNumber">
    <vt:i4>24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