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201C7" w14:textId="77777777" w:rsidR="0048364F" w:rsidRPr="00242A42" w:rsidRDefault="00193461" w:rsidP="0020300C">
      <w:pPr>
        <w:rPr>
          <w:sz w:val="28"/>
        </w:rPr>
      </w:pPr>
      <w:r w:rsidRPr="00242A42">
        <w:rPr>
          <w:noProof/>
          <w:lang w:eastAsia="en-AU"/>
        </w:rPr>
        <w:drawing>
          <wp:inline distT="0" distB="0" distL="0" distR="0" wp14:anchorId="7389BBB7" wp14:editId="05F34C8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B8B36D7" w14:textId="77777777" w:rsidR="0048364F" w:rsidRPr="00242A42" w:rsidRDefault="0048364F" w:rsidP="0048364F">
      <w:pPr>
        <w:rPr>
          <w:sz w:val="19"/>
        </w:rPr>
      </w:pPr>
    </w:p>
    <w:p w14:paraId="76C3A035" w14:textId="77777777" w:rsidR="0048364F" w:rsidRPr="00242A42" w:rsidRDefault="005056DF" w:rsidP="0048364F">
      <w:pPr>
        <w:pStyle w:val="ShortT"/>
      </w:pPr>
      <w:r w:rsidRPr="00242A42">
        <w:t xml:space="preserve">Parliamentary Service Amendment (Independent </w:t>
      </w:r>
      <w:r w:rsidR="008935A4" w:rsidRPr="00242A42">
        <w:t xml:space="preserve">Parliamentary Workplace </w:t>
      </w:r>
      <w:r w:rsidRPr="00242A42">
        <w:t xml:space="preserve">Complaints Mechanism) </w:t>
      </w:r>
      <w:r w:rsidR="008B1A11" w:rsidRPr="00242A42">
        <w:t>Determination 2</w:t>
      </w:r>
      <w:r w:rsidRPr="00242A42">
        <w:t>021</w:t>
      </w:r>
    </w:p>
    <w:p w14:paraId="49E603BE" w14:textId="77777777" w:rsidR="005056DF" w:rsidRPr="00242A42" w:rsidRDefault="005056DF" w:rsidP="005056DF">
      <w:pPr>
        <w:pStyle w:val="SignCoverPageStart"/>
        <w:jc w:val="left"/>
        <w:rPr>
          <w:szCs w:val="22"/>
        </w:rPr>
      </w:pPr>
      <w:r w:rsidRPr="00242A42">
        <w:rPr>
          <w:szCs w:val="22"/>
        </w:rPr>
        <w:t>We, Senator the Hon Scott Ryan, President of the Senate, and the Hon Tony Smith MP, Speaker of the House of Representatives, make the following determination.</w:t>
      </w:r>
    </w:p>
    <w:p w14:paraId="182A7ED8" w14:textId="7C50D0A8" w:rsidR="005056DF" w:rsidRPr="00242A42" w:rsidRDefault="005056DF" w:rsidP="005056DF">
      <w:pPr>
        <w:keepNext/>
        <w:spacing w:before="300" w:line="240" w:lineRule="atLeast"/>
        <w:ind w:right="397"/>
        <w:jc w:val="both"/>
        <w:rPr>
          <w:szCs w:val="22"/>
        </w:rPr>
      </w:pPr>
      <w:r w:rsidRPr="00242A42">
        <w:rPr>
          <w:szCs w:val="22"/>
        </w:rPr>
        <w:t>Dated</w:t>
      </w:r>
      <w:r w:rsidR="00CD3497">
        <w:rPr>
          <w:szCs w:val="22"/>
        </w:rPr>
        <w:t xml:space="preserve"> </w:t>
      </w:r>
      <w:r w:rsidRPr="00242A42">
        <w:rPr>
          <w:szCs w:val="22"/>
        </w:rPr>
        <w:fldChar w:fldCharType="begin"/>
      </w:r>
      <w:r w:rsidRPr="00242A42">
        <w:rPr>
          <w:szCs w:val="22"/>
        </w:rPr>
        <w:instrText xml:space="preserve"> DOCPROPERTY  DateMade </w:instrText>
      </w:r>
      <w:r w:rsidRPr="00242A42">
        <w:rPr>
          <w:szCs w:val="22"/>
        </w:rPr>
        <w:fldChar w:fldCharType="separate"/>
      </w:r>
      <w:r w:rsidR="00CD3497">
        <w:rPr>
          <w:szCs w:val="22"/>
        </w:rPr>
        <w:t>23 September 2021</w:t>
      </w:r>
      <w:r w:rsidRPr="00242A42">
        <w:rPr>
          <w:szCs w:val="22"/>
        </w:rPr>
        <w:fldChar w:fldCharType="end"/>
      </w:r>
    </w:p>
    <w:p w14:paraId="3150F0BF" w14:textId="77777777" w:rsidR="005056DF" w:rsidRPr="00242A42" w:rsidRDefault="005056DF" w:rsidP="005056DF">
      <w:pPr>
        <w:keepNext/>
        <w:tabs>
          <w:tab w:val="left" w:pos="3402"/>
        </w:tabs>
        <w:spacing w:before="1440" w:line="300" w:lineRule="atLeast"/>
        <w:ind w:right="397"/>
        <w:rPr>
          <w:szCs w:val="22"/>
        </w:rPr>
      </w:pPr>
      <w:r w:rsidRPr="00242A42">
        <w:rPr>
          <w:szCs w:val="22"/>
        </w:rPr>
        <w:t>Senator the Hon Scott Ryan</w:t>
      </w:r>
      <w:r w:rsidR="007F1B01" w:rsidRPr="00242A42">
        <w:rPr>
          <w:b/>
          <w:szCs w:val="22"/>
        </w:rPr>
        <w:tab/>
      </w:r>
      <w:r w:rsidR="004E3A2C" w:rsidRPr="00242A42">
        <w:rPr>
          <w:b/>
          <w:szCs w:val="22"/>
        </w:rPr>
        <w:tab/>
      </w:r>
      <w:r w:rsidR="00EF4FC9">
        <w:rPr>
          <w:b/>
          <w:szCs w:val="22"/>
        </w:rPr>
        <w:tab/>
      </w:r>
      <w:r w:rsidRPr="00242A42">
        <w:rPr>
          <w:szCs w:val="22"/>
        </w:rPr>
        <w:t>The Hon Tony Smith MP</w:t>
      </w:r>
    </w:p>
    <w:p w14:paraId="0930A5C8" w14:textId="77777777" w:rsidR="005056DF" w:rsidRPr="00242A42" w:rsidRDefault="005056DF" w:rsidP="00453FB3">
      <w:pPr>
        <w:pStyle w:val="SignCoverPageEnd"/>
      </w:pPr>
      <w:r w:rsidRPr="00242A42">
        <w:t>President of the Senate</w:t>
      </w:r>
      <w:r w:rsidRPr="00242A42">
        <w:tab/>
      </w:r>
      <w:r w:rsidRPr="00242A42">
        <w:tab/>
      </w:r>
      <w:r w:rsidR="00D126D4" w:rsidRPr="00242A42">
        <w:tab/>
      </w:r>
      <w:r w:rsidRPr="00242A42">
        <w:t xml:space="preserve">Speaker of the House of </w:t>
      </w:r>
      <w:r w:rsidR="006B16A4" w:rsidRPr="00242A42">
        <w:t>R</w:t>
      </w:r>
      <w:r w:rsidRPr="00242A42">
        <w:t>epresentatives</w:t>
      </w:r>
    </w:p>
    <w:p w14:paraId="2A54ADB1" w14:textId="77777777" w:rsidR="00F815F6" w:rsidRPr="00242A42" w:rsidRDefault="00F815F6" w:rsidP="007F1B01"/>
    <w:p w14:paraId="0D983672" w14:textId="77777777" w:rsidR="0048364F" w:rsidRPr="00417E10" w:rsidRDefault="0048364F" w:rsidP="0048364F">
      <w:pPr>
        <w:pStyle w:val="Header"/>
        <w:tabs>
          <w:tab w:val="clear" w:pos="4150"/>
          <w:tab w:val="clear" w:pos="8307"/>
        </w:tabs>
      </w:pPr>
      <w:r w:rsidRPr="00417E10">
        <w:rPr>
          <w:rStyle w:val="CharAmSchNo"/>
        </w:rPr>
        <w:t xml:space="preserve"> </w:t>
      </w:r>
      <w:r w:rsidRPr="00417E10">
        <w:rPr>
          <w:rStyle w:val="CharAmSchText"/>
        </w:rPr>
        <w:t xml:space="preserve"> </w:t>
      </w:r>
    </w:p>
    <w:p w14:paraId="236D7068" w14:textId="77777777" w:rsidR="0048364F" w:rsidRPr="00417E10" w:rsidRDefault="0048364F" w:rsidP="0048364F">
      <w:pPr>
        <w:pStyle w:val="Header"/>
        <w:tabs>
          <w:tab w:val="clear" w:pos="4150"/>
          <w:tab w:val="clear" w:pos="8307"/>
        </w:tabs>
      </w:pPr>
      <w:r w:rsidRPr="00417E10">
        <w:rPr>
          <w:rStyle w:val="CharAmPartNo"/>
        </w:rPr>
        <w:t xml:space="preserve"> </w:t>
      </w:r>
      <w:r w:rsidRPr="00417E10">
        <w:rPr>
          <w:rStyle w:val="CharAmPartText"/>
        </w:rPr>
        <w:t xml:space="preserve"> </w:t>
      </w:r>
    </w:p>
    <w:p w14:paraId="387E1A14" w14:textId="77777777" w:rsidR="0048364F" w:rsidRPr="00242A42" w:rsidRDefault="0048364F" w:rsidP="0048364F">
      <w:pPr>
        <w:sectPr w:rsidR="0048364F" w:rsidRPr="00242A42" w:rsidSect="003D5498">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58BB3201" w14:textId="77777777" w:rsidR="00220A0C" w:rsidRPr="00242A42" w:rsidRDefault="0048364F" w:rsidP="0048364F">
      <w:pPr>
        <w:outlineLvl w:val="0"/>
        <w:rPr>
          <w:sz w:val="36"/>
        </w:rPr>
      </w:pPr>
      <w:r w:rsidRPr="00242A42">
        <w:rPr>
          <w:sz w:val="36"/>
        </w:rPr>
        <w:lastRenderedPageBreak/>
        <w:t>Contents</w:t>
      </w:r>
    </w:p>
    <w:p w14:paraId="207A27CF" w14:textId="4ADA7E4B" w:rsidR="00242A42" w:rsidRDefault="00242A4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242A42">
        <w:rPr>
          <w:noProof/>
        </w:rPr>
        <w:tab/>
      </w:r>
      <w:r w:rsidRPr="00242A42">
        <w:rPr>
          <w:noProof/>
        </w:rPr>
        <w:fldChar w:fldCharType="begin"/>
      </w:r>
      <w:r w:rsidRPr="00242A42">
        <w:rPr>
          <w:noProof/>
        </w:rPr>
        <w:instrText xml:space="preserve"> PAGEREF _Toc83222084 \h </w:instrText>
      </w:r>
      <w:r w:rsidRPr="00242A42">
        <w:rPr>
          <w:noProof/>
        </w:rPr>
      </w:r>
      <w:r w:rsidRPr="00242A42">
        <w:rPr>
          <w:noProof/>
        </w:rPr>
        <w:fldChar w:fldCharType="separate"/>
      </w:r>
      <w:r w:rsidR="00CD3497">
        <w:rPr>
          <w:noProof/>
        </w:rPr>
        <w:t>1</w:t>
      </w:r>
      <w:r w:rsidRPr="00242A42">
        <w:rPr>
          <w:noProof/>
        </w:rPr>
        <w:fldChar w:fldCharType="end"/>
      </w:r>
    </w:p>
    <w:p w14:paraId="0955E2B4" w14:textId="1C20EE6D" w:rsidR="00242A42" w:rsidRDefault="00242A42">
      <w:pPr>
        <w:pStyle w:val="TOC5"/>
        <w:rPr>
          <w:rFonts w:asciiTheme="minorHAnsi" w:eastAsiaTheme="minorEastAsia" w:hAnsiTheme="minorHAnsi" w:cstheme="minorBidi"/>
          <w:noProof/>
          <w:kern w:val="0"/>
          <w:sz w:val="22"/>
          <w:szCs w:val="22"/>
        </w:rPr>
      </w:pPr>
      <w:r>
        <w:rPr>
          <w:noProof/>
        </w:rPr>
        <w:t>2</w:t>
      </w:r>
      <w:r>
        <w:rPr>
          <w:noProof/>
        </w:rPr>
        <w:tab/>
        <w:t>Commencement</w:t>
      </w:r>
      <w:r w:rsidRPr="00242A42">
        <w:rPr>
          <w:noProof/>
        </w:rPr>
        <w:tab/>
      </w:r>
      <w:r w:rsidRPr="00242A42">
        <w:rPr>
          <w:noProof/>
        </w:rPr>
        <w:fldChar w:fldCharType="begin"/>
      </w:r>
      <w:r w:rsidRPr="00242A42">
        <w:rPr>
          <w:noProof/>
        </w:rPr>
        <w:instrText xml:space="preserve"> PAGEREF _Toc83222085 \h </w:instrText>
      </w:r>
      <w:r w:rsidRPr="00242A42">
        <w:rPr>
          <w:noProof/>
        </w:rPr>
      </w:r>
      <w:r w:rsidRPr="00242A42">
        <w:rPr>
          <w:noProof/>
        </w:rPr>
        <w:fldChar w:fldCharType="separate"/>
      </w:r>
      <w:r w:rsidR="00CD3497">
        <w:rPr>
          <w:noProof/>
        </w:rPr>
        <w:t>1</w:t>
      </w:r>
      <w:r w:rsidRPr="00242A42">
        <w:rPr>
          <w:noProof/>
        </w:rPr>
        <w:fldChar w:fldCharType="end"/>
      </w:r>
    </w:p>
    <w:p w14:paraId="3EE6D733" w14:textId="3E00F0DD" w:rsidR="00242A42" w:rsidRDefault="00242A42">
      <w:pPr>
        <w:pStyle w:val="TOC5"/>
        <w:rPr>
          <w:rFonts w:asciiTheme="minorHAnsi" w:eastAsiaTheme="minorEastAsia" w:hAnsiTheme="minorHAnsi" w:cstheme="minorBidi"/>
          <w:noProof/>
          <w:kern w:val="0"/>
          <w:sz w:val="22"/>
          <w:szCs w:val="22"/>
        </w:rPr>
      </w:pPr>
      <w:r>
        <w:rPr>
          <w:noProof/>
        </w:rPr>
        <w:t>3</w:t>
      </w:r>
      <w:r>
        <w:rPr>
          <w:noProof/>
        </w:rPr>
        <w:tab/>
        <w:t>Authority</w:t>
      </w:r>
      <w:r w:rsidRPr="00242A42">
        <w:rPr>
          <w:noProof/>
        </w:rPr>
        <w:tab/>
      </w:r>
      <w:r w:rsidRPr="00242A42">
        <w:rPr>
          <w:noProof/>
        </w:rPr>
        <w:fldChar w:fldCharType="begin"/>
      </w:r>
      <w:r w:rsidRPr="00242A42">
        <w:rPr>
          <w:noProof/>
        </w:rPr>
        <w:instrText xml:space="preserve"> PAGEREF _Toc83222086 \h </w:instrText>
      </w:r>
      <w:r w:rsidRPr="00242A42">
        <w:rPr>
          <w:noProof/>
        </w:rPr>
      </w:r>
      <w:r w:rsidRPr="00242A42">
        <w:rPr>
          <w:noProof/>
        </w:rPr>
        <w:fldChar w:fldCharType="separate"/>
      </w:r>
      <w:r w:rsidR="00CD3497">
        <w:rPr>
          <w:noProof/>
        </w:rPr>
        <w:t>1</w:t>
      </w:r>
      <w:r w:rsidRPr="00242A42">
        <w:rPr>
          <w:noProof/>
        </w:rPr>
        <w:fldChar w:fldCharType="end"/>
      </w:r>
    </w:p>
    <w:p w14:paraId="38DAA821" w14:textId="3E501BFC" w:rsidR="00242A42" w:rsidRDefault="00242A42">
      <w:pPr>
        <w:pStyle w:val="TOC5"/>
        <w:rPr>
          <w:rFonts w:asciiTheme="minorHAnsi" w:eastAsiaTheme="minorEastAsia" w:hAnsiTheme="minorHAnsi" w:cstheme="minorBidi"/>
          <w:noProof/>
          <w:kern w:val="0"/>
          <w:sz w:val="22"/>
          <w:szCs w:val="22"/>
        </w:rPr>
      </w:pPr>
      <w:r>
        <w:rPr>
          <w:noProof/>
        </w:rPr>
        <w:t>4</w:t>
      </w:r>
      <w:r>
        <w:rPr>
          <w:noProof/>
        </w:rPr>
        <w:tab/>
        <w:t>Schedules</w:t>
      </w:r>
      <w:r w:rsidRPr="00242A42">
        <w:rPr>
          <w:noProof/>
        </w:rPr>
        <w:tab/>
      </w:r>
      <w:r w:rsidRPr="00242A42">
        <w:rPr>
          <w:noProof/>
        </w:rPr>
        <w:fldChar w:fldCharType="begin"/>
      </w:r>
      <w:r w:rsidRPr="00242A42">
        <w:rPr>
          <w:noProof/>
        </w:rPr>
        <w:instrText xml:space="preserve"> PAGEREF _Toc83222087 \h </w:instrText>
      </w:r>
      <w:r w:rsidRPr="00242A42">
        <w:rPr>
          <w:noProof/>
        </w:rPr>
      </w:r>
      <w:r w:rsidRPr="00242A42">
        <w:rPr>
          <w:noProof/>
        </w:rPr>
        <w:fldChar w:fldCharType="separate"/>
      </w:r>
      <w:r w:rsidR="00CD3497">
        <w:rPr>
          <w:noProof/>
        </w:rPr>
        <w:t>1</w:t>
      </w:r>
      <w:r w:rsidRPr="00242A42">
        <w:rPr>
          <w:noProof/>
        </w:rPr>
        <w:fldChar w:fldCharType="end"/>
      </w:r>
    </w:p>
    <w:p w14:paraId="3770C358" w14:textId="371692D3" w:rsidR="00242A42" w:rsidRDefault="00242A42">
      <w:pPr>
        <w:pStyle w:val="TOC6"/>
        <w:rPr>
          <w:rFonts w:asciiTheme="minorHAnsi" w:eastAsiaTheme="minorEastAsia" w:hAnsiTheme="minorHAnsi" w:cstheme="minorBidi"/>
          <w:b w:val="0"/>
          <w:noProof/>
          <w:kern w:val="0"/>
          <w:sz w:val="22"/>
          <w:szCs w:val="22"/>
        </w:rPr>
      </w:pPr>
      <w:r>
        <w:rPr>
          <w:noProof/>
        </w:rPr>
        <w:t>Schedule 1—Amendments</w:t>
      </w:r>
      <w:r w:rsidRPr="00242A42">
        <w:rPr>
          <w:b w:val="0"/>
          <w:noProof/>
          <w:sz w:val="18"/>
        </w:rPr>
        <w:tab/>
      </w:r>
      <w:r w:rsidRPr="00242A42">
        <w:rPr>
          <w:b w:val="0"/>
          <w:noProof/>
          <w:sz w:val="18"/>
        </w:rPr>
        <w:fldChar w:fldCharType="begin"/>
      </w:r>
      <w:r w:rsidRPr="00242A42">
        <w:rPr>
          <w:b w:val="0"/>
          <w:noProof/>
          <w:sz w:val="18"/>
        </w:rPr>
        <w:instrText xml:space="preserve"> PAGEREF _Toc83222088 \h </w:instrText>
      </w:r>
      <w:r w:rsidRPr="00242A42">
        <w:rPr>
          <w:b w:val="0"/>
          <w:noProof/>
          <w:sz w:val="18"/>
        </w:rPr>
      </w:r>
      <w:r w:rsidRPr="00242A42">
        <w:rPr>
          <w:b w:val="0"/>
          <w:noProof/>
          <w:sz w:val="18"/>
        </w:rPr>
        <w:fldChar w:fldCharType="separate"/>
      </w:r>
      <w:r w:rsidR="00CD3497">
        <w:rPr>
          <w:b w:val="0"/>
          <w:noProof/>
          <w:sz w:val="18"/>
        </w:rPr>
        <w:t>2</w:t>
      </w:r>
      <w:r w:rsidRPr="00242A42">
        <w:rPr>
          <w:b w:val="0"/>
          <w:noProof/>
          <w:sz w:val="18"/>
        </w:rPr>
        <w:fldChar w:fldCharType="end"/>
      </w:r>
    </w:p>
    <w:p w14:paraId="7C02DA23" w14:textId="6CBC6BE4" w:rsidR="00242A42" w:rsidRDefault="00242A42">
      <w:pPr>
        <w:pStyle w:val="TOC9"/>
        <w:rPr>
          <w:rFonts w:asciiTheme="minorHAnsi" w:eastAsiaTheme="minorEastAsia" w:hAnsiTheme="minorHAnsi" w:cstheme="minorBidi"/>
          <w:i w:val="0"/>
          <w:noProof/>
          <w:kern w:val="0"/>
          <w:sz w:val="22"/>
          <w:szCs w:val="22"/>
        </w:rPr>
      </w:pPr>
      <w:r>
        <w:rPr>
          <w:noProof/>
        </w:rPr>
        <w:t>Parliamentary Service Determination 2013</w:t>
      </w:r>
      <w:r w:rsidRPr="00242A42">
        <w:rPr>
          <w:i w:val="0"/>
          <w:noProof/>
          <w:sz w:val="18"/>
        </w:rPr>
        <w:tab/>
      </w:r>
      <w:r w:rsidRPr="00242A42">
        <w:rPr>
          <w:i w:val="0"/>
          <w:noProof/>
          <w:sz w:val="18"/>
        </w:rPr>
        <w:fldChar w:fldCharType="begin"/>
      </w:r>
      <w:r w:rsidRPr="00242A42">
        <w:rPr>
          <w:i w:val="0"/>
          <w:noProof/>
          <w:sz w:val="18"/>
        </w:rPr>
        <w:instrText xml:space="preserve"> PAGEREF _Toc83222089 \h </w:instrText>
      </w:r>
      <w:r w:rsidRPr="00242A42">
        <w:rPr>
          <w:i w:val="0"/>
          <w:noProof/>
          <w:sz w:val="18"/>
        </w:rPr>
      </w:r>
      <w:r w:rsidRPr="00242A42">
        <w:rPr>
          <w:i w:val="0"/>
          <w:noProof/>
          <w:sz w:val="18"/>
        </w:rPr>
        <w:fldChar w:fldCharType="separate"/>
      </w:r>
      <w:r w:rsidR="00CD3497">
        <w:rPr>
          <w:i w:val="0"/>
          <w:noProof/>
          <w:sz w:val="18"/>
        </w:rPr>
        <w:t>2</w:t>
      </w:r>
      <w:r w:rsidRPr="00242A42">
        <w:rPr>
          <w:i w:val="0"/>
          <w:noProof/>
          <w:sz w:val="18"/>
        </w:rPr>
        <w:fldChar w:fldCharType="end"/>
      </w:r>
    </w:p>
    <w:p w14:paraId="14776262" w14:textId="77777777" w:rsidR="0048364F" w:rsidRPr="00242A42" w:rsidRDefault="00242A42" w:rsidP="0048364F">
      <w:r>
        <w:fldChar w:fldCharType="end"/>
      </w:r>
    </w:p>
    <w:p w14:paraId="43061235" w14:textId="77777777" w:rsidR="0048364F" w:rsidRPr="00242A42" w:rsidRDefault="0048364F" w:rsidP="0048364F">
      <w:pPr>
        <w:sectPr w:rsidR="0048364F" w:rsidRPr="00242A42" w:rsidSect="003D5498">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5AF55577" w14:textId="77777777" w:rsidR="0048364F" w:rsidRPr="00242A42" w:rsidRDefault="0048364F" w:rsidP="0048364F">
      <w:pPr>
        <w:pStyle w:val="ActHead5"/>
      </w:pPr>
      <w:bookmarkStart w:id="0" w:name="_Toc83222084"/>
      <w:r w:rsidRPr="00417E10">
        <w:rPr>
          <w:rStyle w:val="CharSectno"/>
        </w:rPr>
        <w:lastRenderedPageBreak/>
        <w:t>1</w:t>
      </w:r>
      <w:r w:rsidRPr="00242A42">
        <w:t xml:space="preserve">  </w:t>
      </w:r>
      <w:r w:rsidR="004F676E" w:rsidRPr="00242A42">
        <w:t>Name</w:t>
      </w:r>
      <w:bookmarkEnd w:id="0"/>
    </w:p>
    <w:p w14:paraId="10DCAABF" w14:textId="77777777" w:rsidR="0048364F" w:rsidRPr="00242A42" w:rsidRDefault="0048364F" w:rsidP="0048364F">
      <w:pPr>
        <w:pStyle w:val="subsection"/>
      </w:pPr>
      <w:r w:rsidRPr="00242A42">
        <w:tab/>
      </w:r>
      <w:r w:rsidRPr="00242A42">
        <w:tab/>
      </w:r>
      <w:r w:rsidR="005056DF" w:rsidRPr="00242A42">
        <w:t>This instrument is</w:t>
      </w:r>
      <w:r w:rsidRPr="00242A42">
        <w:t xml:space="preserve"> the </w:t>
      </w:r>
      <w:r w:rsidR="00FB4220" w:rsidRPr="00242A42">
        <w:rPr>
          <w:i/>
          <w:noProof/>
        </w:rPr>
        <w:t>Parliamentary Service Amendment (Independent Parliamentary Workplace Complaints Mechanism) Determination 2021</w:t>
      </w:r>
      <w:r w:rsidRPr="00242A42">
        <w:rPr>
          <w:i/>
        </w:rPr>
        <w:t>.</w:t>
      </w:r>
    </w:p>
    <w:p w14:paraId="7C8F262B" w14:textId="77777777" w:rsidR="004F676E" w:rsidRPr="00242A42" w:rsidRDefault="0048364F" w:rsidP="005452CC">
      <w:pPr>
        <w:pStyle w:val="ActHead5"/>
      </w:pPr>
      <w:bookmarkStart w:id="1" w:name="_Toc83222085"/>
      <w:r w:rsidRPr="00417E10">
        <w:rPr>
          <w:rStyle w:val="CharSectno"/>
        </w:rPr>
        <w:t>2</w:t>
      </w:r>
      <w:r w:rsidRPr="00242A42">
        <w:t xml:space="preserve">  Commencement</w:t>
      </w:r>
      <w:bookmarkEnd w:id="1"/>
    </w:p>
    <w:p w14:paraId="1AB83616" w14:textId="77777777" w:rsidR="005452CC" w:rsidRPr="00242A42" w:rsidRDefault="005452CC" w:rsidP="005056DF">
      <w:pPr>
        <w:pStyle w:val="subsection"/>
      </w:pPr>
      <w:r w:rsidRPr="00242A42">
        <w:tab/>
        <w:t>(1)</w:t>
      </w:r>
      <w:r w:rsidRPr="00242A42">
        <w:tab/>
        <w:t xml:space="preserve">Each provision of </w:t>
      </w:r>
      <w:r w:rsidR="005056DF" w:rsidRPr="00242A42">
        <w:t>this instrument</w:t>
      </w:r>
      <w:r w:rsidRPr="00242A42">
        <w:t xml:space="preserve"> specified in column 1 of the table commences, or is taken to have commenced, in accordance with column 2 of the table. Any other statement in column 2 has effect according to its terms.</w:t>
      </w:r>
    </w:p>
    <w:p w14:paraId="27FFA437" w14:textId="77777777" w:rsidR="005452CC" w:rsidRPr="00242A42" w:rsidRDefault="005452CC" w:rsidP="005056DF">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242A42" w14:paraId="0E120241" w14:textId="77777777" w:rsidTr="00AD7252">
        <w:trPr>
          <w:tblHeader/>
        </w:trPr>
        <w:tc>
          <w:tcPr>
            <w:tcW w:w="8364" w:type="dxa"/>
            <w:gridSpan w:val="3"/>
            <w:tcBorders>
              <w:top w:val="single" w:sz="12" w:space="0" w:color="auto"/>
              <w:bottom w:val="single" w:sz="6" w:space="0" w:color="auto"/>
            </w:tcBorders>
            <w:shd w:val="clear" w:color="auto" w:fill="auto"/>
            <w:hideMark/>
          </w:tcPr>
          <w:p w14:paraId="154B8AA1" w14:textId="77777777" w:rsidR="005452CC" w:rsidRPr="00242A42" w:rsidRDefault="005452CC" w:rsidP="005056DF">
            <w:pPr>
              <w:pStyle w:val="TableHeading"/>
            </w:pPr>
            <w:r w:rsidRPr="00242A42">
              <w:t>Commencement information</w:t>
            </w:r>
          </w:p>
        </w:tc>
      </w:tr>
      <w:tr w:rsidR="005452CC" w:rsidRPr="00242A42" w14:paraId="785E76DD" w14:textId="77777777" w:rsidTr="00AD7252">
        <w:trPr>
          <w:tblHeader/>
        </w:trPr>
        <w:tc>
          <w:tcPr>
            <w:tcW w:w="2127" w:type="dxa"/>
            <w:tcBorders>
              <w:top w:val="single" w:sz="6" w:space="0" w:color="auto"/>
              <w:bottom w:val="single" w:sz="6" w:space="0" w:color="auto"/>
            </w:tcBorders>
            <w:shd w:val="clear" w:color="auto" w:fill="auto"/>
            <w:hideMark/>
          </w:tcPr>
          <w:p w14:paraId="63ED4131" w14:textId="77777777" w:rsidR="005452CC" w:rsidRPr="00242A42" w:rsidRDefault="005452CC" w:rsidP="005056DF">
            <w:pPr>
              <w:pStyle w:val="TableHeading"/>
            </w:pPr>
            <w:r w:rsidRPr="00242A42">
              <w:t>Column 1</w:t>
            </w:r>
          </w:p>
        </w:tc>
        <w:tc>
          <w:tcPr>
            <w:tcW w:w="4394" w:type="dxa"/>
            <w:tcBorders>
              <w:top w:val="single" w:sz="6" w:space="0" w:color="auto"/>
              <w:bottom w:val="single" w:sz="6" w:space="0" w:color="auto"/>
            </w:tcBorders>
            <w:shd w:val="clear" w:color="auto" w:fill="auto"/>
            <w:hideMark/>
          </w:tcPr>
          <w:p w14:paraId="1FEADCE1" w14:textId="77777777" w:rsidR="005452CC" w:rsidRPr="00242A42" w:rsidRDefault="005452CC" w:rsidP="005056DF">
            <w:pPr>
              <w:pStyle w:val="TableHeading"/>
            </w:pPr>
            <w:r w:rsidRPr="00242A42">
              <w:t>Column 2</w:t>
            </w:r>
          </w:p>
        </w:tc>
        <w:tc>
          <w:tcPr>
            <w:tcW w:w="1843" w:type="dxa"/>
            <w:tcBorders>
              <w:top w:val="single" w:sz="6" w:space="0" w:color="auto"/>
              <w:bottom w:val="single" w:sz="6" w:space="0" w:color="auto"/>
            </w:tcBorders>
            <w:shd w:val="clear" w:color="auto" w:fill="auto"/>
            <w:hideMark/>
          </w:tcPr>
          <w:p w14:paraId="102862AE" w14:textId="77777777" w:rsidR="005452CC" w:rsidRPr="00242A42" w:rsidRDefault="005452CC" w:rsidP="005056DF">
            <w:pPr>
              <w:pStyle w:val="TableHeading"/>
            </w:pPr>
            <w:r w:rsidRPr="00242A42">
              <w:t>Column 3</w:t>
            </w:r>
          </w:p>
        </w:tc>
      </w:tr>
      <w:tr w:rsidR="005452CC" w:rsidRPr="00242A42" w14:paraId="52CDE763" w14:textId="77777777" w:rsidTr="00AD7252">
        <w:trPr>
          <w:tblHeader/>
        </w:trPr>
        <w:tc>
          <w:tcPr>
            <w:tcW w:w="2127" w:type="dxa"/>
            <w:tcBorders>
              <w:top w:val="single" w:sz="6" w:space="0" w:color="auto"/>
              <w:bottom w:val="single" w:sz="12" w:space="0" w:color="auto"/>
            </w:tcBorders>
            <w:shd w:val="clear" w:color="auto" w:fill="auto"/>
            <w:hideMark/>
          </w:tcPr>
          <w:p w14:paraId="5B02EB54" w14:textId="77777777" w:rsidR="005452CC" w:rsidRPr="00242A42" w:rsidRDefault="005452CC" w:rsidP="005056DF">
            <w:pPr>
              <w:pStyle w:val="TableHeading"/>
            </w:pPr>
            <w:r w:rsidRPr="00242A42">
              <w:t>Provisions</w:t>
            </w:r>
          </w:p>
        </w:tc>
        <w:tc>
          <w:tcPr>
            <w:tcW w:w="4394" w:type="dxa"/>
            <w:tcBorders>
              <w:top w:val="single" w:sz="6" w:space="0" w:color="auto"/>
              <w:bottom w:val="single" w:sz="12" w:space="0" w:color="auto"/>
            </w:tcBorders>
            <w:shd w:val="clear" w:color="auto" w:fill="auto"/>
            <w:hideMark/>
          </w:tcPr>
          <w:p w14:paraId="1A0AD6DA" w14:textId="77777777" w:rsidR="005452CC" w:rsidRPr="00242A42" w:rsidRDefault="005452CC" w:rsidP="005056DF">
            <w:pPr>
              <w:pStyle w:val="TableHeading"/>
            </w:pPr>
            <w:r w:rsidRPr="00242A42">
              <w:t>Commencement</w:t>
            </w:r>
          </w:p>
        </w:tc>
        <w:tc>
          <w:tcPr>
            <w:tcW w:w="1843" w:type="dxa"/>
            <w:tcBorders>
              <w:top w:val="single" w:sz="6" w:space="0" w:color="auto"/>
              <w:bottom w:val="single" w:sz="12" w:space="0" w:color="auto"/>
            </w:tcBorders>
            <w:shd w:val="clear" w:color="auto" w:fill="auto"/>
            <w:hideMark/>
          </w:tcPr>
          <w:p w14:paraId="2CE11ACD" w14:textId="77777777" w:rsidR="005452CC" w:rsidRPr="00242A42" w:rsidRDefault="005452CC" w:rsidP="005056DF">
            <w:pPr>
              <w:pStyle w:val="TableHeading"/>
            </w:pPr>
            <w:r w:rsidRPr="00242A42">
              <w:t>Date/Details</w:t>
            </w:r>
          </w:p>
        </w:tc>
      </w:tr>
      <w:tr w:rsidR="005452CC" w:rsidRPr="00242A42" w14:paraId="51BD47BA" w14:textId="77777777" w:rsidTr="00AD7252">
        <w:tc>
          <w:tcPr>
            <w:tcW w:w="2127" w:type="dxa"/>
            <w:tcBorders>
              <w:top w:val="single" w:sz="12" w:space="0" w:color="auto"/>
              <w:bottom w:val="single" w:sz="12" w:space="0" w:color="auto"/>
            </w:tcBorders>
            <w:shd w:val="clear" w:color="auto" w:fill="auto"/>
            <w:hideMark/>
          </w:tcPr>
          <w:p w14:paraId="4032B4A8" w14:textId="77777777" w:rsidR="005452CC" w:rsidRPr="00242A42" w:rsidRDefault="005452CC" w:rsidP="00AD7252">
            <w:pPr>
              <w:pStyle w:val="Tabletext"/>
            </w:pPr>
            <w:r w:rsidRPr="00242A42">
              <w:t xml:space="preserve">1.  </w:t>
            </w:r>
            <w:r w:rsidR="00AD7252" w:rsidRPr="00242A42">
              <w:t xml:space="preserve">The whole of </w:t>
            </w:r>
            <w:r w:rsidR="005056DF" w:rsidRPr="00242A42">
              <w:t>this instrument</w:t>
            </w:r>
          </w:p>
        </w:tc>
        <w:tc>
          <w:tcPr>
            <w:tcW w:w="4394" w:type="dxa"/>
            <w:tcBorders>
              <w:top w:val="single" w:sz="12" w:space="0" w:color="auto"/>
              <w:bottom w:val="single" w:sz="12" w:space="0" w:color="auto"/>
            </w:tcBorders>
            <w:shd w:val="clear" w:color="auto" w:fill="auto"/>
            <w:hideMark/>
          </w:tcPr>
          <w:p w14:paraId="744955E3" w14:textId="77777777" w:rsidR="005452CC" w:rsidRPr="00242A42" w:rsidRDefault="005452CC" w:rsidP="005452CC">
            <w:pPr>
              <w:pStyle w:val="Tabletext"/>
            </w:pPr>
            <w:r w:rsidRPr="00242A42">
              <w:t xml:space="preserve">The day after </w:t>
            </w:r>
            <w:r w:rsidR="005056DF" w:rsidRPr="00242A42">
              <w:t>this instrument is</w:t>
            </w:r>
            <w:r w:rsidRPr="00242A42">
              <w:t xml:space="preserve"> registered.</w:t>
            </w:r>
          </w:p>
        </w:tc>
        <w:tc>
          <w:tcPr>
            <w:tcW w:w="1843" w:type="dxa"/>
            <w:tcBorders>
              <w:top w:val="single" w:sz="12" w:space="0" w:color="auto"/>
              <w:bottom w:val="single" w:sz="12" w:space="0" w:color="auto"/>
            </w:tcBorders>
            <w:shd w:val="clear" w:color="auto" w:fill="auto"/>
          </w:tcPr>
          <w:p w14:paraId="3C70E2E5" w14:textId="186455C8" w:rsidR="005452CC" w:rsidRPr="00242A42" w:rsidRDefault="00735573">
            <w:pPr>
              <w:pStyle w:val="Tabletext"/>
            </w:pPr>
            <w:r>
              <w:t>24 September 2021</w:t>
            </w:r>
            <w:bookmarkStart w:id="2" w:name="_GoBack"/>
            <w:bookmarkEnd w:id="2"/>
          </w:p>
        </w:tc>
      </w:tr>
    </w:tbl>
    <w:p w14:paraId="657590EC" w14:textId="77777777" w:rsidR="005452CC" w:rsidRPr="00242A42" w:rsidRDefault="005452CC" w:rsidP="005056DF">
      <w:pPr>
        <w:pStyle w:val="notetext"/>
      </w:pPr>
      <w:r w:rsidRPr="00242A42">
        <w:rPr>
          <w:snapToGrid w:val="0"/>
          <w:lang w:eastAsia="en-US"/>
        </w:rPr>
        <w:t>Note:</w:t>
      </w:r>
      <w:r w:rsidRPr="00242A42">
        <w:rPr>
          <w:snapToGrid w:val="0"/>
          <w:lang w:eastAsia="en-US"/>
        </w:rPr>
        <w:tab/>
        <w:t xml:space="preserve">This table relates only to the provisions of </w:t>
      </w:r>
      <w:r w:rsidR="005056DF" w:rsidRPr="00242A42">
        <w:rPr>
          <w:snapToGrid w:val="0"/>
          <w:lang w:eastAsia="en-US"/>
        </w:rPr>
        <w:t>this instrument</w:t>
      </w:r>
      <w:r w:rsidRPr="00242A42">
        <w:t xml:space="preserve"> </w:t>
      </w:r>
      <w:r w:rsidRPr="00242A42">
        <w:rPr>
          <w:snapToGrid w:val="0"/>
          <w:lang w:eastAsia="en-US"/>
        </w:rPr>
        <w:t xml:space="preserve">as originally made. It will not be amended to deal with any later amendments of </w:t>
      </w:r>
      <w:r w:rsidR="005056DF" w:rsidRPr="00242A42">
        <w:rPr>
          <w:snapToGrid w:val="0"/>
          <w:lang w:eastAsia="en-US"/>
        </w:rPr>
        <w:t>this instrument</w:t>
      </w:r>
      <w:r w:rsidRPr="00242A42">
        <w:rPr>
          <w:snapToGrid w:val="0"/>
          <w:lang w:eastAsia="en-US"/>
        </w:rPr>
        <w:t>.</w:t>
      </w:r>
    </w:p>
    <w:p w14:paraId="6A458C37" w14:textId="77777777" w:rsidR="005452CC" w:rsidRPr="00242A42" w:rsidRDefault="005452CC" w:rsidP="004F676E">
      <w:pPr>
        <w:pStyle w:val="subsection"/>
      </w:pPr>
      <w:r w:rsidRPr="00242A42">
        <w:tab/>
        <w:t>(2)</w:t>
      </w:r>
      <w:r w:rsidRPr="00242A42">
        <w:tab/>
        <w:t xml:space="preserve">Any information in column 3 of the table is not part of </w:t>
      </w:r>
      <w:r w:rsidR="005056DF" w:rsidRPr="00242A42">
        <w:t>this instrument</w:t>
      </w:r>
      <w:r w:rsidRPr="00242A42">
        <w:t xml:space="preserve">. Information may be inserted in this column, or information in it may be edited, in any published version of </w:t>
      </w:r>
      <w:r w:rsidR="005056DF" w:rsidRPr="00242A42">
        <w:t>this instrument</w:t>
      </w:r>
      <w:r w:rsidRPr="00242A42">
        <w:t>.</w:t>
      </w:r>
    </w:p>
    <w:p w14:paraId="09211C0F" w14:textId="77777777" w:rsidR="00BF6650" w:rsidRPr="00242A42" w:rsidRDefault="00BF6650" w:rsidP="00BF6650">
      <w:pPr>
        <w:pStyle w:val="ActHead5"/>
      </w:pPr>
      <w:bookmarkStart w:id="3" w:name="_Toc83222086"/>
      <w:r w:rsidRPr="00417E10">
        <w:rPr>
          <w:rStyle w:val="CharSectno"/>
        </w:rPr>
        <w:t>3</w:t>
      </w:r>
      <w:r w:rsidRPr="00242A42">
        <w:t xml:space="preserve">  Authority</w:t>
      </w:r>
      <w:bookmarkEnd w:id="3"/>
    </w:p>
    <w:p w14:paraId="563E2B83" w14:textId="77777777" w:rsidR="00BF6650" w:rsidRPr="00242A42" w:rsidRDefault="00BF6650" w:rsidP="00BF6650">
      <w:pPr>
        <w:pStyle w:val="subsection"/>
      </w:pPr>
      <w:r w:rsidRPr="00242A42">
        <w:tab/>
      </w:r>
      <w:r w:rsidRPr="00242A42">
        <w:tab/>
      </w:r>
      <w:r w:rsidR="005056DF" w:rsidRPr="00242A42">
        <w:t>This instrument is</w:t>
      </w:r>
      <w:r w:rsidRPr="00242A42">
        <w:t xml:space="preserve"> made under </w:t>
      </w:r>
      <w:r w:rsidR="00693C04" w:rsidRPr="00242A42">
        <w:t>subsection 7</w:t>
      </w:r>
      <w:r w:rsidR="005A44A9" w:rsidRPr="00242A42">
        <w:t xml:space="preserve">1(1) of </w:t>
      </w:r>
      <w:r w:rsidRPr="00242A42">
        <w:t xml:space="preserve">the </w:t>
      </w:r>
      <w:r w:rsidR="005A44A9" w:rsidRPr="00242A42">
        <w:rPr>
          <w:i/>
        </w:rPr>
        <w:t>Parliamentary Service Act 1999</w:t>
      </w:r>
      <w:r w:rsidR="00546FA3" w:rsidRPr="00242A42">
        <w:t>.</w:t>
      </w:r>
    </w:p>
    <w:p w14:paraId="2A18260B" w14:textId="77777777" w:rsidR="00557C7A" w:rsidRPr="00242A42" w:rsidRDefault="00BF6650" w:rsidP="00557C7A">
      <w:pPr>
        <w:pStyle w:val="ActHead5"/>
      </w:pPr>
      <w:bookmarkStart w:id="4" w:name="_Toc83222087"/>
      <w:r w:rsidRPr="00417E10">
        <w:rPr>
          <w:rStyle w:val="CharSectno"/>
        </w:rPr>
        <w:t>4</w:t>
      </w:r>
      <w:r w:rsidR="00557C7A" w:rsidRPr="00242A42">
        <w:t xml:space="preserve">  </w:t>
      </w:r>
      <w:r w:rsidR="00083F48" w:rsidRPr="00242A42">
        <w:t>Schedules</w:t>
      </w:r>
      <w:bookmarkEnd w:id="4"/>
    </w:p>
    <w:p w14:paraId="7B784B95" w14:textId="77777777" w:rsidR="00557C7A" w:rsidRPr="00242A42" w:rsidRDefault="00557C7A" w:rsidP="00557C7A">
      <w:pPr>
        <w:pStyle w:val="subsection"/>
      </w:pPr>
      <w:r w:rsidRPr="00242A42">
        <w:tab/>
      </w:r>
      <w:r w:rsidRPr="00242A42">
        <w:tab/>
      </w:r>
      <w:r w:rsidR="00083F48" w:rsidRPr="00242A42">
        <w:t xml:space="preserve">Each </w:t>
      </w:r>
      <w:r w:rsidR="00160BD7" w:rsidRPr="00242A42">
        <w:t>instrument</w:t>
      </w:r>
      <w:r w:rsidR="00083F48" w:rsidRPr="00242A42">
        <w:t xml:space="preserve"> that is specified in a Schedule to </w:t>
      </w:r>
      <w:r w:rsidR="005056DF" w:rsidRPr="00242A42">
        <w:t>this instrument</w:t>
      </w:r>
      <w:r w:rsidR="00083F48" w:rsidRPr="00242A42">
        <w:t xml:space="preserve"> is amended or repealed as set out in the applicable items in the Schedule concerned, and any other item in a Schedule to </w:t>
      </w:r>
      <w:r w:rsidR="005056DF" w:rsidRPr="00242A42">
        <w:t>this instrument</w:t>
      </w:r>
      <w:r w:rsidR="00083F48" w:rsidRPr="00242A42">
        <w:t xml:space="preserve"> has effect according to its terms.</w:t>
      </w:r>
    </w:p>
    <w:p w14:paraId="50F8A04B" w14:textId="77777777" w:rsidR="00A8547C" w:rsidRPr="00242A42" w:rsidRDefault="00A8547C" w:rsidP="00A8547C">
      <w:pPr>
        <w:pStyle w:val="ActHead6"/>
        <w:pageBreakBefore/>
      </w:pPr>
      <w:bookmarkStart w:id="5" w:name="_Toc83222088"/>
      <w:r w:rsidRPr="00417E10">
        <w:rPr>
          <w:rStyle w:val="CharAmSchNo"/>
        </w:rPr>
        <w:lastRenderedPageBreak/>
        <w:t>Schedule 1</w:t>
      </w:r>
      <w:r w:rsidRPr="00242A42">
        <w:t>—</w:t>
      </w:r>
      <w:r w:rsidRPr="00417E10">
        <w:rPr>
          <w:rStyle w:val="CharAmSchText"/>
        </w:rPr>
        <w:t>Amendments</w:t>
      </w:r>
      <w:bookmarkEnd w:id="5"/>
    </w:p>
    <w:p w14:paraId="6D2A3F2D" w14:textId="77777777" w:rsidR="00A8547C" w:rsidRPr="00417E10" w:rsidRDefault="00A8547C" w:rsidP="00A8547C">
      <w:pPr>
        <w:pStyle w:val="Header"/>
      </w:pPr>
      <w:r w:rsidRPr="00417E10">
        <w:rPr>
          <w:rStyle w:val="CharAmPartNo"/>
        </w:rPr>
        <w:t xml:space="preserve"> </w:t>
      </w:r>
      <w:r w:rsidRPr="00417E10">
        <w:rPr>
          <w:rStyle w:val="CharAmPartText"/>
        </w:rPr>
        <w:t xml:space="preserve"> </w:t>
      </w:r>
    </w:p>
    <w:p w14:paraId="08C68AB3" w14:textId="77777777" w:rsidR="00A8547C" w:rsidRPr="00242A42" w:rsidRDefault="00A8547C" w:rsidP="00A8547C">
      <w:pPr>
        <w:pStyle w:val="ActHead9"/>
      </w:pPr>
      <w:bookmarkStart w:id="6" w:name="_Toc83222089"/>
      <w:r w:rsidRPr="00242A42">
        <w:t>Parliamentary Service Determination 2013</w:t>
      </w:r>
      <w:bookmarkEnd w:id="6"/>
    </w:p>
    <w:p w14:paraId="43C3B77D" w14:textId="77777777" w:rsidR="00A8547C" w:rsidRPr="00242A42" w:rsidRDefault="00A8547C" w:rsidP="00A8547C">
      <w:pPr>
        <w:pStyle w:val="ItemHead"/>
      </w:pPr>
      <w:r w:rsidRPr="00242A42">
        <w:t>1  At the end of Part 10A</w:t>
      </w:r>
    </w:p>
    <w:p w14:paraId="466314AB" w14:textId="77777777" w:rsidR="00A8547C" w:rsidRPr="00242A42" w:rsidRDefault="00A8547C" w:rsidP="00A8547C">
      <w:pPr>
        <w:pStyle w:val="Item"/>
      </w:pPr>
      <w:r w:rsidRPr="00242A42">
        <w:t>Add:</w:t>
      </w:r>
    </w:p>
    <w:p w14:paraId="621CD14A" w14:textId="77777777" w:rsidR="00A8547C" w:rsidRPr="00242A42" w:rsidRDefault="00A8547C" w:rsidP="00A8547C">
      <w:pPr>
        <w:pStyle w:val="ActHead5"/>
      </w:pPr>
      <w:bookmarkStart w:id="7" w:name="_Toc83222090"/>
      <w:r w:rsidRPr="00417E10">
        <w:rPr>
          <w:rStyle w:val="CharSectno"/>
        </w:rPr>
        <w:t>112B</w:t>
      </w:r>
      <w:r w:rsidRPr="00242A42">
        <w:t xml:space="preserve">  Commissioner’s functions—independent parliamentary workplace complaints mechanism</w:t>
      </w:r>
      <w:bookmarkEnd w:id="7"/>
    </w:p>
    <w:p w14:paraId="0695F6AD" w14:textId="77777777" w:rsidR="00A8547C" w:rsidRPr="00242A42" w:rsidRDefault="00A8547C" w:rsidP="00A8547C">
      <w:pPr>
        <w:pStyle w:val="subsection"/>
      </w:pPr>
      <w:r w:rsidRPr="00242A42">
        <w:tab/>
        <w:t>(1)</w:t>
      </w:r>
      <w:r w:rsidRPr="00242A42">
        <w:tab/>
        <w:t>For the purposes of paragraph 40(1)(d) of the Act, the following functions are conferred on the Commissioner:</w:t>
      </w:r>
    </w:p>
    <w:p w14:paraId="422508D0" w14:textId="77777777" w:rsidR="00A8547C" w:rsidRPr="00242A42" w:rsidRDefault="00A8547C" w:rsidP="00A8547C">
      <w:pPr>
        <w:pStyle w:val="paragraph"/>
      </w:pPr>
      <w:r w:rsidRPr="00242A42">
        <w:tab/>
        <w:t>(a)</w:t>
      </w:r>
      <w:r w:rsidRPr="00242A42">
        <w:tab/>
        <w:t>to establish and maintain a mechanism for:</w:t>
      </w:r>
    </w:p>
    <w:p w14:paraId="21CFF5B9" w14:textId="77777777" w:rsidR="00A8547C" w:rsidRPr="00242A42" w:rsidRDefault="00A8547C" w:rsidP="00A8547C">
      <w:pPr>
        <w:pStyle w:val="paragraphsub"/>
      </w:pPr>
      <w:r w:rsidRPr="00242A42">
        <w:tab/>
        <w:t>(i)</w:t>
      </w:r>
      <w:r w:rsidRPr="00242A42">
        <w:tab/>
        <w:t>reviewing, and making recommendations in relation to, complaints about serious incidents involving MOP(S) Act employees, parliamentarians, or both, in the course of their work; and</w:t>
      </w:r>
    </w:p>
    <w:p w14:paraId="42126BBC" w14:textId="77777777" w:rsidR="00A8547C" w:rsidRPr="00242A42" w:rsidRDefault="00A8547C" w:rsidP="00A8547C">
      <w:pPr>
        <w:pStyle w:val="paragraphsub"/>
      </w:pPr>
      <w:r w:rsidRPr="00242A42">
        <w:tab/>
        <w:t>(ii)</w:t>
      </w:r>
      <w:r w:rsidRPr="00242A42">
        <w:tab/>
        <w:t>providing support to current or former MOP(S) Act employees and parliamentarians in relation to such serious incidents and other matters relating to work health and safety in the course of performing duties as a MOP(S) Act employee or parliamentarian;</w:t>
      </w:r>
    </w:p>
    <w:p w14:paraId="57BBE79B" w14:textId="77777777" w:rsidR="00A8547C" w:rsidRPr="00242A42" w:rsidRDefault="00A8547C" w:rsidP="00A8547C">
      <w:pPr>
        <w:pStyle w:val="paragraph"/>
      </w:pPr>
      <w:r w:rsidRPr="00242A42">
        <w:tab/>
        <w:t>(b)</w:t>
      </w:r>
      <w:r w:rsidRPr="00242A42">
        <w:tab/>
        <w:t xml:space="preserve">to provide for education of </w:t>
      </w:r>
      <w:r w:rsidR="00BF6ACF" w:rsidRPr="00242A42">
        <w:t>current</w:t>
      </w:r>
      <w:r w:rsidRPr="00242A42">
        <w:t xml:space="preserve"> MOP(S) Act employees and parliamentarians, and for informing </w:t>
      </w:r>
      <w:r w:rsidR="00BF6ACF" w:rsidRPr="00242A42">
        <w:t>current or former</w:t>
      </w:r>
      <w:r w:rsidRPr="00242A42">
        <w:t xml:space="preserve"> MOP(S) Act employees and parliamentarians, in relation to:</w:t>
      </w:r>
    </w:p>
    <w:p w14:paraId="5EB11D1E" w14:textId="77777777" w:rsidR="00A8547C" w:rsidRPr="00242A42" w:rsidRDefault="00A8547C" w:rsidP="00A8547C">
      <w:pPr>
        <w:pStyle w:val="paragraphsub"/>
      </w:pPr>
      <w:r w:rsidRPr="00242A42">
        <w:tab/>
        <w:t>(i)</w:t>
      </w:r>
      <w:r w:rsidRPr="00242A42">
        <w:tab/>
        <w:t>the mechanism; and</w:t>
      </w:r>
    </w:p>
    <w:p w14:paraId="4BB6F2BF" w14:textId="77777777" w:rsidR="00A8547C" w:rsidRPr="00242A42" w:rsidRDefault="00A8547C" w:rsidP="00A8547C">
      <w:pPr>
        <w:pStyle w:val="paragraphsub"/>
      </w:pPr>
      <w:r w:rsidRPr="00242A42">
        <w:tab/>
        <w:t>(ii)</w:t>
      </w:r>
      <w:r w:rsidRPr="00242A42">
        <w:tab/>
        <w:t>serious incidents involving MOP(S) Act employees, parliamentarians, or both, in the course of their work; and</w:t>
      </w:r>
    </w:p>
    <w:p w14:paraId="448B63FA" w14:textId="77777777" w:rsidR="00A8547C" w:rsidRPr="00242A42" w:rsidRDefault="00A8547C" w:rsidP="00A8547C">
      <w:pPr>
        <w:pStyle w:val="paragraphsub"/>
      </w:pPr>
      <w:r w:rsidRPr="00242A42">
        <w:tab/>
        <w:t>(iii)</w:t>
      </w:r>
      <w:r w:rsidRPr="00242A42">
        <w:tab/>
        <w:t>other matters relating to work health and safety in the course of performing duties as a MOP(S) Act employee or parliamentarian;</w:t>
      </w:r>
    </w:p>
    <w:p w14:paraId="32873873" w14:textId="77777777" w:rsidR="00A8547C" w:rsidRPr="00242A42" w:rsidRDefault="00A8547C" w:rsidP="00A8547C">
      <w:pPr>
        <w:pStyle w:val="paragraph"/>
      </w:pPr>
      <w:r w:rsidRPr="00242A42">
        <w:tab/>
        <w:t>(c)</w:t>
      </w:r>
      <w:r w:rsidRPr="00242A42">
        <w:tab/>
        <w:t xml:space="preserve">to take steps to assure the independence, confidentiality and quality of the practices and processes that comprise the mechanism </w:t>
      </w:r>
      <w:r w:rsidR="00CD64AD">
        <w:t>or relate to the</w:t>
      </w:r>
      <w:r w:rsidRPr="00242A42">
        <w:t xml:space="preserve"> provision of information;</w:t>
      </w:r>
    </w:p>
    <w:p w14:paraId="088D6A53" w14:textId="77777777" w:rsidR="00A8547C" w:rsidRPr="00242A42" w:rsidRDefault="00A8547C" w:rsidP="00A8547C">
      <w:pPr>
        <w:pStyle w:val="paragraph"/>
      </w:pPr>
      <w:r w:rsidRPr="00242A42">
        <w:tab/>
        <w:t>(d)</w:t>
      </w:r>
      <w:r w:rsidRPr="00242A42">
        <w:tab/>
        <w:t>if a complaint is upheld following review—to receive a report of the review;</w:t>
      </w:r>
    </w:p>
    <w:p w14:paraId="34349DC3" w14:textId="77777777" w:rsidR="00A8547C" w:rsidRPr="00242A42" w:rsidRDefault="00A8547C" w:rsidP="00A8547C">
      <w:pPr>
        <w:pStyle w:val="paragraph"/>
      </w:pPr>
      <w:r w:rsidRPr="00242A42">
        <w:tab/>
        <w:t>(e)</w:t>
      </w:r>
      <w:r w:rsidRPr="00242A42">
        <w:tab/>
        <w:t>if a report of a review makes recommendations to a parliamentarian—to engage with the parliamentarian in relation to implementing the recommendations;</w:t>
      </w:r>
    </w:p>
    <w:p w14:paraId="619510BD" w14:textId="77777777" w:rsidR="00A8547C" w:rsidRPr="00242A42" w:rsidRDefault="00A8547C" w:rsidP="00A8547C">
      <w:pPr>
        <w:pStyle w:val="paragraph"/>
      </w:pPr>
      <w:r w:rsidRPr="00242A42">
        <w:tab/>
        <w:t>(f)</w:t>
      </w:r>
      <w:r w:rsidRPr="00242A42">
        <w:tab/>
      </w:r>
      <w:bookmarkStart w:id="8" w:name="_Hlk80349088"/>
      <w:r w:rsidRPr="00242A42">
        <w:t>if recommendations made to a parliamentarian are not implemented—to refer the report to the relevant Presiding Officer, in accordance with any procedure that applies under the mechanism (which, if the relevant House of the Parliament has determined a procedure, must be the procedure determined by that House).</w:t>
      </w:r>
      <w:bookmarkEnd w:id="8"/>
    </w:p>
    <w:p w14:paraId="2EB006C4" w14:textId="77777777" w:rsidR="00A8547C" w:rsidRPr="00242A42" w:rsidRDefault="00A8547C" w:rsidP="00A8547C">
      <w:pPr>
        <w:pStyle w:val="subsection"/>
      </w:pPr>
      <w:r w:rsidRPr="00242A42">
        <w:tab/>
        <w:t>(2)</w:t>
      </w:r>
      <w:r w:rsidRPr="00242A42">
        <w:tab/>
        <w:t>For the purposes of subparagraph (1)(a)(i), the mechanism is not to provide for review of a complaint:</w:t>
      </w:r>
    </w:p>
    <w:p w14:paraId="32005A75" w14:textId="77777777" w:rsidR="00A8547C" w:rsidRPr="00242A42" w:rsidRDefault="00A8547C" w:rsidP="00A8547C">
      <w:pPr>
        <w:pStyle w:val="paragraph"/>
      </w:pPr>
      <w:r w:rsidRPr="00242A42">
        <w:tab/>
        <w:t>(a)</w:t>
      </w:r>
      <w:r w:rsidRPr="00242A42">
        <w:tab/>
        <w:t>about a serious incident that occurred before 18 May 2019; or</w:t>
      </w:r>
    </w:p>
    <w:p w14:paraId="529AF865" w14:textId="77777777" w:rsidR="00A8547C" w:rsidRPr="00242A42" w:rsidRDefault="00A8547C" w:rsidP="00A8547C">
      <w:pPr>
        <w:pStyle w:val="paragraph"/>
      </w:pPr>
      <w:r w:rsidRPr="00242A42">
        <w:tab/>
        <w:t>(b)</w:t>
      </w:r>
      <w:r w:rsidRPr="00242A42">
        <w:tab/>
        <w:t>made after the person who is the subject of the complaint has ceased to be a MOP(S) Act employee or parliamentarian; or</w:t>
      </w:r>
    </w:p>
    <w:p w14:paraId="1E3815E2" w14:textId="77777777" w:rsidR="00A8547C" w:rsidRPr="00242A42" w:rsidRDefault="00A8547C" w:rsidP="00A8547C">
      <w:pPr>
        <w:pStyle w:val="paragraph"/>
      </w:pPr>
      <w:r w:rsidRPr="00242A42">
        <w:lastRenderedPageBreak/>
        <w:tab/>
        <w:t>(c)</w:t>
      </w:r>
      <w:r w:rsidRPr="00242A42">
        <w:tab/>
        <w:t>made by a person about a serious incident that occurred while the person was a parliamentarian, if the person has ceased to be a parliamentarian since the incident occurred.</w:t>
      </w:r>
    </w:p>
    <w:p w14:paraId="68AC34C0" w14:textId="77777777" w:rsidR="00A8547C" w:rsidRPr="00242A42" w:rsidRDefault="00A8547C" w:rsidP="00A8547C">
      <w:pPr>
        <w:pStyle w:val="subsection"/>
      </w:pPr>
      <w:r w:rsidRPr="00242A42">
        <w:tab/>
        <w:t>(3)</w:t>
      </w:r>
      <w:r w:rsidRPr="00242A42">
        <w:tab/>
        <w:t>Paragraph (2)(c) applies regardless of whether the person later becomes a parliamentarian again, or later becomes a MOP(S) Act employee.</w:t>
      </w:r>
    </w:p>
    <w:p w14:paraId="317085B0" w14:textId="77777777" w:rsidR="00A8547C" w:rsidRPr="00242A42" w:rsidRDefault="00A8547C" w:rsidP="00A8547C">
      <w:pPr>
        <w:pStyle w:val="subsection"/>
      </w:pPr>
      <w:r w:rsidRPr="00242A42">
        <w:tab/>
        <w:t>(4)</w:t>
      </w:r>
      <w:r w:rsidRPr="00242A42">
        <w:tab/>
        <w:t>In this determination:</w:t>
      </w:r>
    </w:p>
    <w:p w14:paraId="44C585E8" w14:textId="77777777" w:rsidR="00A8547C" w:rsidRPr="00242A42" w:rsidRDefault="00A8547C" w:rsidP="00A8547C">
      <w:pPr>
        <w:pStyle w:val="Definition"/>
      </w:pPr>
      <w:r w:rsidRPr="00242A42">
        <w:rPr>
          <w:b/>
          <w:i/>
        </w:rPr>
        <w:t>MOP(S) Act employee</w:t>
      </w:r>
      <w:r w:rsidRPr="00242A42">
        <w:t xml:space="preserve"> means a person employed under Part III or IV of the </w:t>
      </w:r>
      <w:r w:rsidRPr="00242A42">
        <w:rPr>
          <w:i/>
        </w:rPr>
        <w:t>Members of Parliament (Staff) Act 1984</w:t>
      </w:r>
      <w:r w:rsidRPr="00242A42">
        <w:t>.</w:t>
      </w:r>
    </w:p>
    <w:p w14:paraId="68AEEE5E" w14:textId="77777777" w:rsidR="00A8547C" w:rsidRPr="00242A42" w:rsidRDefault="00A8547C" w:rsidP="00A8547C">
      <w:pPr>
        <w:pStyle w:val="Definition"/>
      </w:pPr>
      <w:r w:rsidRPr="00242A42">
        <w:rPr>
          <w:b/>
          <w:i/>
        </w:rPr>
        <w:t>parliamentarian</w:t>
      </w:r>
      <w:r w:rsidRPr="00242A42">
        <w:t xml:space="preserve"> means a Senator or a Member of the House of Representatives.</w:t>
      </w:r>
    </w:p>
    <w:p w14:paraId="19FB8B3B" w14:textId="77777777" w:rsidR="00A8547C" w:rsidRPr="00242A42" w:rsidRDefault="00A8547C" w:rsidP="00A8547C">
      <w:pPr>
        <w:pStyle w:val="Definition"/>
      </w:pPr>
      <w:r w:rsidRPr="00242A42">
        <w:rPr>
          <w:b/>
          <w:i/>
        </w:rPr>
        <w:t>serious incident</w:t>
      </w:r>
      <w:r w:rsidRPr="00242A42">
        <w:t xml:space="preserve"> means:</w:t>
      </w:r>
    </w:p>
    <w:p w14:paraId="62190C4E" w14:textId="77777777" w:rsidR="00A8547C" w:rsidRPr="00242A42" w:rsidRDefault="00A8547C" w:rsidP="00A8547C">
      <w:pPr>
        <w:pStyle w:val="paragraph"/>
      </w:pPr>
      <w:r w:rsidRPr="00242A42">
        <w:tab/>
        <w:t>(a)</w:t>
      </w:r>
      <w:r w:rsidRPr="00242A42">
        <w:tab/>
        <w:t>sexual assault; or</w:t>
      </w:r>
    </w:p>
    <w:p w14:paraId="75F9FD2D" w14:textId="77777777" w:rsidR="00A8547C" w:rsidRPr="00242A42" w:rsidRDefault="00A8547C" w:rsidP="00A8547C">
      <w:pPr>
        <w:pStyle w:val="paragraph"/>
      </w:pPr>
      <w:r w:rsidRPr="00242A42">
        <w:tab/>
        <w:t>(b)</w:t>
      </w:r>
      <w:r w:rsidRPr="00242A42">
        <w:tab/>
        <w:t>assault; or</w:t>
      </w:r>
    </w:p>
    <w:p w14:paraId="12729652" w14:textId="77777777" w:rsidR="00A8547C" w:rsidRPr="00242A42" w:rsidRDefault="00A8547C" w:rsidP="00A8547C">
      <w:pPr>
        <w:pStyle w:val="paragraph"/>
      </w:pPr>
      <w:r w:rsidRPr="00242A42">
        <w:tab/>
        <w:t>(c)</w:t>
      </w:r>
      <w:r w:rsidRPr="00242A42">
        <w:tab/>
        <w:t>sexual harassment; or</w:t>
      </w:r>
    </w:p>
    <w:p w14:paraId="50FD7BB7" w14:textId="77777777" w:rsidR="00A8547C" w:rsidRPr="00242A42" w:rsidRDefault="00A8547C" w:rsidP="00A8547C">
      <w:pPr>
        <w:pStyle w:val="paragraph"/>
      </w:pPr>
      <w:r w:rsidRPr="00242A42">
        <w:tab/>
        <w:t>(d)</w:t>
      </w:r>
      <w:r w:rsidRPr="00242A42">
        <w:tab/>
        <w:t>harassment; or</w:t>
      </w:r>
    </w:p>
    <w:p w14:paraId="277FF09A" w14:textId="77777777" w:rsidR="00A8547C" w:rsidRPr="00242A42" w:rsidRDefault="00A8547C" w:rsidP="00A8547C">
      <w:pPr>
        <w:pStyle w:val="paragraph"/>
      </w:pPr>
      <w:r w:rsidRPr="00242A42">
        <w:tab/>
        <w:t>(e)</w:t>
      </w:r>
      <w:r w:rsidRPr="00242A42">
        <w:tab/>
        <w:t xml:space="preserve">a person being bullied at work (within the meaning of the </w:t>
      </w:r>
      <w:r w:rsidRPr="00242A42">
        <w:rPr>
          <w:i/>
        </w:rPr>
        <w:t>Fair Work Act 2009</w:t>
      </w:r>
      <w:r w:rsidRPr="00242A42">
        <w:t>); or</w:t>
      </w:r>
    </w:p>
    <w:p w14:paraId="723E049B" w14:textId="77777777" w:rsidR="00A8547C" w:rsidRPr="00242A42" w:rsidRDefault="00A8547C" w:rsidP="00A8547C">
      <w:pPr>
        <w:pStyle w:val="paragraph"/>
      </w:pPr>
      <w:r w:rsidRPr="00242A42">
        <w:tab/>
        <w:t>(f)</w:t>
      </w:r>
      <w:r w:rsidRPr="00242A42">
        <w:tab/>
        <w:t>an incident of a person behaving unreasonably towards another person in a way that creates a risk to work health or safety.</w:t>
      </w:r>
    </w:p>
    <w:p w14:paraId="5043A525" w14:textId="77777777" w:rsidR="00A8547C" w:rsidRPr="00242A42" w:rsidRDefault="00A8547C" w:rsidP="00A8547C">
      <w:pPr>
        <w:pStyle w:val="ItemHead"/>
      </w:pPr>
      <w:r w:rsidRPr="00242A42">
        <w:t>2  Schedule 1</w:t>
      </w:r>
    </w:p>
    <w:p w14:paraId="4E235994" w14:textId="77777777" w:rsidR="00A8547C" w:rsidRPr="00242A42" w:rsidRDefault="00A8547C" w:rsidP="00A8547C">
      <w:pPr>
        <w:pStyle w:val="Item"/>
      </w:pPr>
      <w:r w:rsidRPr="00242A42">
        <w:t>Insert:</w:t>
      </w:r>
    </w:p>
    <w:p w14:paraId="3D305423" w14:textId="77777777" w:rsidR="00A8547C" w:rsidRPr="00242A42" w:rsidRDefault="00A8547C" w:rsidP="00A8547C">
      <w:pPr>
        <w:pStyle w:val="Definition"/>
      </w:pPr>
      <w:r w:rsidRPr="00242A42">
        <w:rPr>
          <w:b/>
          <w:i/>
        </w:rPr>
        <w:t>MOP(S) Act employee</w:t>
      </w:r>
      <w:r w:rsidRPr="00242A42">
        <w:t xml:space="preserve"> has the meaning given by subclause 112B(</w:t>
      </w:r>
      <w:r w:rsidR="00E42250" w:rsidRPr="00242A42">
        <w:t>4</w:t>
      </w:r>
      <w:r w:rsidRPr="00242A42">
        <w:t>).</w:t>
      </w:r>
    </w:p>
    <w:p w14:paraId="0218A699" w14:textId="77777777" w:rsidR="00A8547C" w:rsidRPr="00242A42" w:rsidRDefault="00A8547C" w:rsidP="00A8547C">
      <w:pPr>
        <w:pStyle w:val="Definition"/>
      </w:pPr>
      <w:r w:rsidRPr="00242A42">
        <w:rPr>
          <w:b/>
          <w:i/>
        </w:rPr>
        <w:t>parliamentarian</w:t>
      </w:r>
      <w:r w:rsidRPr="00242A42">
        <w:t xml:space="preserve"> has the meaning given by subclause 112B(</w:t>
      </w:r>
      <w:r w:rsidR="00E42250" w:rsidRPr="00242A42">
        <w:t>4</w:t>
      </w:r>
      <w:r w:rsidRPr="00242A42">
        <w:t>).</w:t>
      </w:r>
    </w:p>
    <w:p w14:paraId="06BBF3EF" w14:textId="77777777" w:rsidR="00A8547C" w:rsidRPr="00242A42" w:rsidRDefault="00A8547C" w:rsidP="00A8547C">
      <w:pPr>
        <w:pStyle w:val="Definition"/>
      </w:pPr>
      <w:r w:rsidRPr="00242A42">
        <w:rPr>
          <w:b/>
          <w:i/>
        </w:rPr>
        <w:t>serious incident</w:t>
      </w:r>
      <w:r w:rsidRPr="00242A42">
        <w:t xml:space="preserve"> has the meaning given by subclause 112B(</w:t>
      </w:r>
      <w:r w:rsidR="00E42250" w:rsidRPr="00242A42">
        <w:t>4</w:t>
      </w:r>
      <w:r w:rsidRPr="00242A42">
        <w:t>).</w:t>
      </w:r>
    </w:p>
    <w:sectPr w:rsidR="00A8547C" w:rsidRPr="00242A42" w:rsidSect="003D5498">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02D5D" w14:textId="77777777" w:rsidR="004776B5" w:rsidRDefault="004776B5" w:rsidP="0048364F">
      <w:pPr>
        <w:spacing w:line="240" w:lineRule="auto"/>
      </w:pPr>
      <w:r>
        <w:separator/>
      </w:r>
    </w:p>
  </w:endnote>
  <w:endnote w:type="continuationSeparator" w:id="0">
    <w:p w14:paraId="2A7BD2F9" w14:textId="77777777" w:rsidR="004776B5" w:rsidRDefault="004776B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47E5E" w14:textId="77777777" w:rsidR="004776B5" w:rsidRPr="003D5498" w:rsidRDefault="003D5498" w:rsidP="003D5498">
    <w:pPr>
      <w:pStyle w:val="Footer"/>
      <w:tabs>
        <w:tab w:val="clear" w:pos="4153"/>
        <w:tab w:val="clear" w:pos="8306"/>
        <w:tab w:val="center" w:pos="4150"/>
        <w:tab w:val="right" w:pos="8307"/>
      </w:tabs>
      <w:spacing w:before="120"/>
      <w:rPr>
        <w:i/>
        <w:sz w:val="18"/>
      </w:rPr>
    </w:pPr>
    <w:r w:rsidRPr="003D5498">
      <w:rPr>
        <w:i/>
        <w:sz w:val="18"/>
      </w:rPr>
      <w:t>OPC65325 -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AB686" w14:textId="77777777" w:rsidR="004776B5" w:rsidRDefault="004776B5" w:rsidP="00E97334"/>
  <w:p w14:paraId="63B8F60A" w14:textId="77777777" w:rsidR="004776B5" w:rsidRPr="003D5498" w:rsidRDefault="003D5498" w:rsidP="003D5498">
    <w:pPr>
      <w:rPr>
        <w:rFonts w:cs="Times New Roman"/>
        <w:i/>
        <w:sz w:val="18"/>
      </w:rPr>
    </w:pPr>
    <w:r w:rsidRPr="003D5498">
      <w:rPr>
        <w:rFonts w:cs="Times New Roman"/>
        <w:i/>
        <w:sz w:val="18"/>
      </w:rPr>
      <w:t>OPC65325 -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4A796" w14:textId="77777777" w:rsidR="004776B5" w:rsidRPr="003D5498" w:rsidRDefault="003D5498" w:rsidP="003D5498">
    <w:pPr>
      <w:pStyle w:val="Footer"/>
      <w:tabs>
        <w:tab w:val="clear" w:pos="4153"/>
        <w:tab w:val="clear" w:pos="8306"/>
        <w:tab w:val="center" w:pos="4150"/>
        <w:tab w:val="right" w:pos="8307"/>
      </w:tabs>
      <w:spacing w:before="120"/>
      <w:rPr>
        <w:i/>
        <w:sz w:val="18"/>
      </w:rPr>
    </w:pPr>
    <w:r w:rsidRPr="003D5498">
      <w:rPr>
        <w:i/>
        <w:sz w:val="18"/>
      </w:rPr>
      <w:t>OPC65325 -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75E8B" w14:textId="77777777" w:rsidR="004776B5" w:rsidRPr="00E33C1C" w:rsidRDefault="004776B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776B5" w14:paraId="71CAF204" w14:textId="77777777" w:rsidTr="00417E10">
      <w:tc>
        <w:tcPr>
          <w:tcW w:w="709" w:type="dxa"/>
          <w:tcBorders>
            <w:top w:val="nil"/>
            <w:left w:val="nil"/>
            <w:bottom w:val="nil"/>
            <w:right w:val="nil"/>
          </w:tcBorders>
        </w:tcPr>
        <w:p w14:paraId="7332E664" w14:textId="77777777" w:rsidR="004776B5" w:rsidRDefault="004776B5" w:rsidP="005056D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02BD79C0" w14:textId="103E3CC2" w:rsidR="004776B5" w:rsidRDefault="004776B5" w:rsidP="005056D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D3497">
            <w:rPr>
              <w:i/>
              <w:sz w:val="18"/>
            </w:rPr>
            <w:t>Parliamentary Service Amendment (Independent Parliamentary Workplace Complaints Mechanism) Determination 2021</w:t>
          </w:r>
          <w:r w:rsidRPr="007A1328">
            <w:rPr>
              <w:i/>
              <w:sz w:val="18"/>
            </w:rPr>
            <w:fldChar w:fldCharType="end"/>
          </w:r>
        </w:p>
      </w:tc>
      <w:tc>
        <w:tcPr>
          <w:tcW w:w="1384" w:type="dxa"/>
          <w:tcBorders>
            <w:top w:val="nil"/>
            <w:left w:val="nil"/>
            <w:bottom w:val="nil"/>
            <w:right w:val="nil"/>
          </w:tcBorders>
        </w:tcPr>
        <w:p w14:paraId="39F4721F" w14:textId="77777777" w:rsidR="004776B5" w:rsidRDefault="004776B5" w:rsidP="005056DF">
          <w:pPr>
            <w:spacing w:line="0" w:lineRule="atLeast"/>
            <w:jc w:val="right"/>
            <w:rPr>
              <w:sz w:val="18"/>
            </w:rPr>
          </w:pPr>
        </w:p>
      </w:tc>
    </w:tr>
  </w:tbl>
  <w:p w14:paraId="11B383BC" w14:textId="77777777" w:rsidR="004776B5" w:rsidRPr="003D5498" w:rsidRDefault="003D5498" w:rsidP="003D5498">
    <w:pPr>
      <w:rPr>
        <w:rFonts w:cs="Times New Roman"/>
        <w:i/>
        <w:sz w:val="18"/>
      </w:rPr>
    </w:pPr>
    <w:r w:rsidRPr="003D5498">
      <w:rPr>
        <w:rFonts w:cs="Times New Roman"/>
        <w:i/>
        <w:sz w:val="18"/>
      </w:rPr>
      <w:t>OPC65325 -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85DAC" w14:textId="77777777" w:rsidR="004776B5" w:rsidRPr="00E33C1C" w:rsidRDefault="004776B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4776B5" w14:paraId="02B023CF" w14:textId="77777777" w:rsidTr="00417E10">
      <w:tc>
        <w:tcPr>
          <w:tcW w:w="1383" w:type="dxa"/>
          <w:tcBorders>
            <w:top w:val="nil"/>
            <w:left w:val="nil"/>
            <w:bottom w:val="nil"/>
            <w:right w:val="nil"/>
          </w:tcBorders>
        </w:tcPr>
        <w:p w14:paraId="544E5E15" w14:textId="77777777" w:rsidR="004776B5" w:rsidRDefault="004776B5" w:rsidP="005056DF">
          <w:pPr>
            <w:spacing w:line="0" w:lineRule="atLeast"/>
            <w:rPr>
              <w:sz w:val="18"/>
            </w:rPr>
          </w:pPr>
        </w:p>
      </w:tc>
      <w:tc>
        <w:tcPr>
          <w:tcW w:w="6379" w:type="dxa"/>
          <w:tcBorders>
            <w:top w:val="nil"/>
            <w:left w:val="nil"/>
            <w:bottom w:val="nil"/>
            <w:right w:val="nil"/>
          </w:tcBorders>
        </w:tcPr>
        <w:p w14:paraId="5D7C3A39" w14:textId="240FCBF4" w:rsidR="004776B5" w:rsidRDefault="004776B5" w:rsidP="005056D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D3497">
            <w:rPr>
              <w:i/>
              <w:sz w:val="18"/>
            </w:rPr>
            <w:t>Parliamentary Service Amendment (Independent Parliamentary Workplace Complaints Mechanism) Determination 2021</w:t>
          </w:r>
          <w:r w:rsidRPr="007A1328">
            <w:rPr>
              <w:i/>
              <w:sz w:val="18"/>
            </w:rPr>
            <w:fldChar w:fldCharType="end"/>
          </w:r>
        </w:p>
      </w:tc>
      <w:tc>
        <w:tcPr>
          <w:tcW w:w="710" w:type="dxa"/>
          <w:tcBorders>
            <w:top w:val="nil"/>
            <w:left w:val="nil"/>
            <w:bottom w:val="nil"/>
            <w:right w:val="nil"/>
          </w:tcBorders>
        </w:tcPr>
        <w:p w14:paraId="01D27A72" w14:textId="77777777" w:rsidR="004776B5" w:rsidRDefault="004776B5" w:rsidP="005056D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A5A7F1D" w14:textId="77777777" w:rsidR="004776B5" w:rsidRPr="003D5498" w:rsidRDefault="003D5498" w:rsidP="003D5498">
    <w:pPr>
      <w:rPr>
        <w:rFonts w:cs="Times New Roman"/>
        <w:i/>
        <w:sz w:val="18"/>
      </w:rPr>
    </w:pPr>
    <w:r w:rsidRPr="003D5498">
      <w:rPr>
        <w:rFonts w:cs="Times New Roman"/>
        <w:i/>
        <w:sz w:val="18"/>
      </w:rPr>
      <w:t>OPC65325 -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ACF88" w14:textId="77777777" w:rsidR="004776B5" w:rsidRPr="00E33C1C" w:rsidRDefault="004776B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776B5" w14:paraId="4DCE9C7D" w14:textId="77777777" w:rsidTr="00417E10">
      <w:tc>
        <w:tcPr>
          <w:tcW w:w="709" w:type="dxa"/>
          <w:tcBorders>
            <w:top w:val="nil"/>
            <w:left w:val="nil"/>
            <w:bottom w:val="nil"/>
            <w:right w:val="nil"/>
          </w:tcBorders>
        </w:tcPr>
        <w:p w14:paraId="7FA86301" w14:textId="77777777" w:rsidR="004776B5" w:rsidRDefault="004776B5" w:rsidP="005056D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9EB0BF4" w14:textId="7E056F01" w:rsidR="004776B5" w:rsidRDefault="004776B5" w:rsidP="005056D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D3497">
            <w:rPr>
              <w:i/>
              <w:sz w:val="18"/>
            </w:rPr>
            <w:t>Parliamentary Service Amendment (Independent Parliamentary Workplace Complaints Mechanism) Determination 2021</w:t>
          </w:r>
          <w:r w:rsidRPr="007A1328">
            <w:rPr>
              <w:i/>
              <w:sz w:val="18"/>
            </w:rPr>
            <w:fldChar w:fldCharType="end"/>
          </w:r>
        </w:p>
      </w:tc>
      <w:tc>
        <w:tcPr>
          <w:tcW w:w="1384" w:type="dxa"/>
          <w:tcBorders>
            <w:top w:val="nil"/>
            <w:left w:val="nil"/>
            <w:bottom w:val="nil"/>
            <w:right w:val="nil"/>
          </w:tcBorders>
        </w:tcPr>
        <w:p w14:paraId="493693BD" w14:textId="77777777" w:rsidR="004776B5" w:rsidRDefault="004776B5" w:rsidP="005056DF">
          <w:pPr>
            <w:spacing w:line="0" w:lineRule="atLeast"/>
            <w:jc w:val="right"/>
            <w:rPr>
              <w:sz w:val="18"/>
            </w:rPr>
          </w:pPr>
        </w:p>
      </w:tc>
    </w:tr>
  </w:tbl>
  <w:p w14:paraId="0A5657A8" w14:textId="77777777" w:rsidR="004776B5" w:rsidRPr="003D5498" w:rsidRDefault="003D5498" w:rsidP="003D5498">
    <w:pPr>
      <w:rPr>
        <w:rFonts w:cs="Times New Roman"/>
        <w:i/>
        <w:sz w:val="18"/>
      </w:rPr>
    </w:pPr>
    <w:r w:rsidRPr="003D5498">
      <w:rPr>
        <w:rFonts w:cs="Times New Roman"/>
        <w:i/>
        <w:sz w:val="18"/>
      </w:rPr>
      <w:t>OPC65325 -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7B56E" w14:textId="77777777" w:rsidR="004776B5" w:rsidRPr="00E33C1C" w:rsidRDefault="004776B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776B5" w14:paraId="6ABFD5AD" w14:textId="77777777" w:rsidTr="005056DF">
      <w:tc>
        <w:tcPr>
          <w:tcW w:w="1384" w:type="dxa"/>
          <w:tcBorders>
            <w:top w:val="nil"/>
            <w:left w:val="nil"/>
            <w:bottom w:val="nil"/>
            <w:right w:val="nil"/>
          </w:tcBorders>
        </w:tcPr>
        <w:p w14:paraId="0EB82E7B" w14:textId="77777777" w:rsidR="004776B5" w:rsidRDefault="004776B5" w:rsidP="005056DF">
          <w:pPr>
            <w:spacing w:line="0" w:lineRule="atLeast"/>
            <w:rPr>
              <w:sz w:val="18"/>
            </w:rPr>
          </w:pPr>
        </w:p>
      </w:tc>
      <w:tc>
        <w:tcPr>
          <w:tcW w:w="6379" w:type="dxa"/>
          <w:tcBorders>
            <w:top w:val="nil"/>
            <w:left w:val="nil"/>
            <w:bottom w:val="nil"/>
            <w:right w:val="nil"/>
          </w:tcBorders>
        </w:tcPr>
        <w:p w14:paraId="4ADBDF47" w14:textId="28B06241" w:rsidR="004776B5" w:rsidRDefault="004776B5" w:rsidP="005056D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D3497">
            <w:rPr>
              <w:i/>
              <w:sz w:val="18"/>
            </w:rPr>
            <w:t>Parliamentary Service Amendment (Independent Parliamentary Workplace Complaints Mechanism) Determination 2021</w:t>
          </w:r>
          <w:r w:rsidRPr="007A1328">
            <w:rPr>
              <w:i/>
              <w:sz w:val="18"/>
            </w:rPr>
            <w:fldChar w:fldCharType="end"/>
          </w:r>
        </w:p>
      </w:tc>
      <w:tc>
        <w:tcPr>
          <w:tcW w:w="709" w:type="dxa"/>
          <w:tcBorders>
            <w:top w:val="nil"/>
            <w:left w:val="nil"/>
            <w:bottom w:val="nil"/>
            <w:right w:val="nil"/>
          </w:tcBorders>
        </w:tcPr>
        <w:p w14:paraId="70118247" w14:textId="77777777" w:rsidR="004776B5" w:rsidRDefault="004776B5" w:rsidP="005056D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C753FAA" w14:textId="77777777" w:rsidR="004776B5" w:rsidRPr="003D5498" w:rsidRDefault="003D5498" w:rsidP="003D5498">
    <w:pPr>
      <w:rPr>
        <w:rFonts w:cs="Times New Roman"/>
        <w:i/>
        <w:sz w:val="18"/>
      </w:rPr>
    </w:pPr>
    <w:r w:rsidRPr="003D5498">
      <w:rPr>
        <w:rFonts w:cs="Times New Roman"/>
        <w:i/>
        <w:sz w:val="18"/>
      </w:rPr>
      <w:t>OPC65325 -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EBB77" w14:textId="77777777" w:rsidR="004776B5" w:rsidRPr="00E33C1C" w:rsidRDefault="004776B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776B5" w14:paraId="7D84796A" w14:textId="77777777" w:rsidTr="007A6863">
      <w:tc>
        <w:tcPr>
          <w:tcW w:w="1384" w:type="dxa"/>
          <w:tcBorders>
            <w:top w:val="nil"/>
            <w:left w:val="nil"/>
            <w:bottom w:val="nil"/>
            <w:right w:val="nil"/>
          </w:tcBorders>
        </w:tcPr>
        <w:p w14:paraId="286A9501" w14:textId="77777777" w:rsidR="004776B5" w:rsidRDefault="004776B5" w:rsidP="005056DF">
          <w:pPr>
            <w:spacing w:line="0" w:lineRule="atLeast"/>
            <w:rPr>
              <w:sz w:val="18"/>
            </w:rPr>
          </w:pPr>
        </w:p>
      </w:tc>
      <w:tc>
        <w:tcPr>
          <w:tcW w:w="6379" w:type="dxa"/>
          <w:tcBorders>
            <w:top w:val="nil"/>
            <w:left w:val="nil"/>
            <w:bottom w:val="nil"/>
            <w:right w:val="nil"/>
          </w:tcBorders>
        </w:tcPr>
        <w:p w14:paraId="1BE319DD" w14:textId="1415B204" w:rsidR="004776B5" w:rsidRDefault="004776B5" w:rsidP="005056D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D3497">
            <w:rPr>
              <w:i/>
              <w:sz w:val="18"/>
            </w:rPr>
            <w:t>Parliamentary Service Amendment (Independent Parliamentary Workplace Complaints Mechanism) Determination 2021</w:t>
          </w:r>
          <w:r w:rsidRPr="007A1328">
            <w:rPr>
              <w:i/>
              <w:sz w:val="18"/>
            </w:rPr>
            <w:fldChar w:fldCharType="end"/>
          </w:r>
        </w:p>
      </w:tc>
      <w:tc>
        <w:tcPr>
          <w:tcW w:w="709" w:type="dxa"/>
          <w:tcBorders>
            <w:top w:val="nil"/>
            <w:left w:val="nil"/>
            <w:bottom w:val="nil"/>
            <w:right w:val="nil"/>
          </w:tcBorders>
        </w:tcPr>
        <w:p w14:paraId="7263E63C" w14:textId="77777777" w:rsidR="004776B5" w:rsidRDefault="004776B5" w:rsidP="005056D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5E32CDD1" w14:textId="77777777" w:rsidR="004776B5" w:rsidRPr="003D5498" w:rsidRDefault="003D5498" w:rsidP="003D5498">
    <w:pPr>
      <w:rPr>
        <w:rFonts w:cs="Times New Roman"/>
        <w:i/>
        <w:sz w:val="18"/>
      </w:rPr>
    </w:pPr>
    <w:r w:rsidRPr="003D5498">
      <w:rPr>
        <w:rFonts w:cs="Times New Roman"/>
        <w:i/>
        <w:sz w:val="18"/>
      </w:rPr>
      <w:t>OPC65325 -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23642" w14:textId="77777777" w:rsidR="004776B5" w:rsidRDefault="004776B5" w:rsidP="0048364F">
      <w:pPr>
        <w:spacing w:line="240" w:lineRule="auto"/>
      </w:pPr>
      <w:r>
        <w:separator/>
      </w:r>
    </w:p>
  </w:footnote>
  <w:footnote w:type="continuationSeparator" w:id="0">
    <w:p w14:paraId="175EE82F" w14:textId="77777777" w:rsidR="004776B5" w:rsidRDefault="004776B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1E848" w14:textId="77777777" w:rsidR="004776B5" w:rsidRPr="005F1388" w:rsidRDefault="004776B5"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D494E" w14:textId="77777777" w:rsidR="004776B5" w:rsidRPr="005F1388" w:rsidRDefault="004776B5"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47B19" w14:textId="77777777" w:rsidR="004776B5" w:rsidRPr="005F1388" w:rsidRDefault="004776B5"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922E7" w14:textId="77777777" w:rsidR="004776B5" w:rsidRPr="00ED79B6" w:rsidRDefault="004776B5"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B90B9" w14:textId="77777777" w:rsidR="004776B5" w:rsidRPr="00ED79B6" w:rsidRDefault="004776B5"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77479" w14:textId="77777777" w:rsidR="004776B5" w:rsidRPr="00ED79B6" w:rsidRDefault="004776B5"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79954" w14:textId="3F29C404" w:rsidR="004776B5" w:rsidRPr="00A961C4" w:rsidRDefault="004776B5" w:rsidP="0048364F">
    <w:pPr>
      <w:rPr>
        <w:b/>
        <w:sz w:val="20"/>
      </w:rPr>
    </w:pPr>
    <w:r>
      <w:rPr>
        <w:b/>
        <w:sz w:val="20"/>
      </w:rPr>
      <w:fldChar w:fldCharType="begin"/>
    </w:r>
    <w:r>
      <w:rPr>
        <w:b/>
        <w:sz w:val="20"/>
      </w:rPr>
      <w:instrText xml:space="preserve"> STYLEREF CharAmSchNo </w:instrText>
    </w:r>
    <w:r>
      <w:rPr>
        <w:b/>
        <w:sz w:val="20"/>
      </w:rPr>
      <w:fldChar w:fldCharType="separate"/>
    </w:r>
    <w:r w:rsidR="00735573">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735573">
      <w:rPr>
        <w:noProof/>
        <w:sz w:val="20"/>
      </w:rPr>
      <w:t>Amendments</w:t>
    </w:r>
    <w:r>
      <w:rPr>
        <w:sz w:val="20"/>
      </w:rPr>
      <w:fldChar w:fldCharType="end"/>
    </w:r>
  </w:p>
  <w:p w14:paraId="6DD224AC" w14:textId="58113A04" w:rsidR="004776B5" w:rsidRPr="00A961C4" w:rsidRDefault="004776B5"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1D5CFC0" w14:textId="77777777" w:rsidR="004776B5" w:rsidRPr="00A961C4" w:rsidRDefault="004776B5"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BACE6" w14:textId="0B609CE7" w:rsidR="004776B5" w:rsidRPr="00A961C4" w:rsidRDefault="004776B5" w:rsidP="0048364F">
    <w:pPr>
      <w:jc w:val="right"/>
      <w:rPr>
        <w:sz w:val="20"/>
      </w:rPr>
    </w:pPr>
    <w:r w:rsidRPr="00A961C4">
      <w:rPr>
        <w:sz w:val="20"/>
      </w:rPr>
      <w:fldChar w:fldCharType="begin"/>
    </w:r>
    <w:r w:rsidRPr="00A961C4">
      <w:rPr>
        <w:sz w:val="20"/>
      </w:rPr>
      <w:instrText xml:space="preserve"> STYLEREF CharAmSchText </w:instrText>
    </w:r>
    <w:r w:rsidR="00735573">
      <w:rPr>
        <w:sz w:val="20"/>
      </w:rPr>
      <w:fldChar w:fldCharType="separate"/>
    </w:r>
    <w:r w:rsidR="00735573">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735573">
      <w:rPr>
        <w:b/>
        <w:sz w:val="20"/>
      </w:rPr>
      <w:fldChar w:fldCharType="separate"/>
    </w:r>
    <w:r w:rsidR="00735573">
      <w:rPr>
        <w:b/>
        <w:noProof/>
        <w:sz w:val="20"/>
      </w:rPr>
      <w:t>Schedule 1</w:t>
    </w:r>
    <w:r>
      <w:rPr>
        <w:b/>
        <w:sz w:val="20"/>
      </w:rPr>
      <w:fldChar w:fldCharType="end"/>
    </w:r>
  </w:p>
  <w:p w14:paraId="6E04AD52" w14:textId="48BA065A" w:rsidR="004776B5" w:rsidRPr="00A961C4" w:rsidRDefault="004776B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47A24B7" w14:textId="77777777" w:rsidR="004776B5" w:rsidRPr="00A961C4" w:rsidRDefault="004776B5"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20313" w14:textId="77777777" w:rsidR="004776B5" w:rsidRPr="00A961C4" w:rsidRDefault="004776B5"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00852"/>
    <w:multiLevelType w:val="hybridMultilevel"/>
    <w:tmpl w:val="5252A3F0"/>
    <w:lvl w:ilvl="0" w:tplc="CC22DEEA">
      <w:start w:val="7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0F53364"/>
    <w:multiLevelType w:val="hybridMultilevel"/>
    <w:tmpl w:val="6FB048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36F46DC"/>
    <w:multiLevelType w:val="hybridMultilevel"/>
    <w:tmpl w:val="6F5804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3DD31F0"/>
    <w:multiLevelType w:val="hybridMultilevel"/>
    <w:tmpl w:val="1C0A0B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5FE3F7B"/>
    <w:multiLevelType w:val="hybridMultilevel"/>
    <w:tmpl w:val="15D266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B31243E"/>
    <w:multiLevelType w:val="hybridMultilevel"/>
    <w:tmpl w:val="5F6416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A87159"/>
    <w:multiLevelType w:val="hybridMultilevel"/>
    <w:tmpl w:val="466AC98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5" w15:restartNumberingAfterBreak="0">
    <w:nsid w:val="4DBA165B"/>
    <w:multiLevelType w:val="hybridMultilevel"/>
    <w:tmpl w:val="BD526C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2"/>
  </w:num>
  <w:num w:numId="13">
    <w:abstractNumId w:val="13"/>
  </w:num>
  <w:num w:numId="14">
    <w:abstractNumId w:val="18"/>
  </w:num>
  <w:num w:numId="15">
    <w:abstractNumId w:val="17"/>
  </w:num>
  <w:num w:numId="16">
    <w:abstractNumId w:val="11"/>
  </w:num>
  <w:num w:numId="17">
    <w:abstractNumId w:val="24"/>
  </w:num>
  <w:num w:numId="18">
    <w:abstractNumId w:val="23"/>
  </w:num>
  <w:num w:numId="19">
    <w:abstractNumId w:val="10"/>
  </w:num>
  <w:num w:numId="20">
    <w:abstractNumId w:val="10"/>
  </w:num>
  <w:num w:numId="21">
    <w:abstractNumId w:val="15"/>
  </w:num>
  <w:num w:numId="22">
    <w:abstractNumId w:val="16"/>
  </w:num>
  <w:num w:numId="23">
    <w:abstractNumId w:val="20"/>
  </w:num>
  <w:num w:numId="24">
    <w:abstractNumId w:val="19"/>
  </w:num>
  <w:num w:numId="25">
    <w:abstractNumId w:val="21"/>
  </w:num>
  <w:num w:numId="26">
    <w:abstractNumId w:val="2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6DF"/>
    <w:rsid w:val="00000263"/>
    <w:rsid w:val="00004472"/>
    <w:rsid w:val="0000702C"/>
    <w:rsid w:val="000113BC"/>
    <w:rsid w:val="00011FC2"/>
    <w:rsid w:val="000136AF"/>
    <w:rsid w:val="00020ED4"/>
    <w:rsid w:val="00026040"/>
    <w:rsid w:val="00036E24"/>
    <w:rsid w:val="0004044E"/>
    <w:rsid w:val="0004660F"/>
    <w:rsid w:val="00046F47"/>
    <w:rsid w:val="000510C0"/>
    <w:rsid w:val="0005120E"/>
    <w:rsid w:val="0005385F"/>
    <w:rsid w:val="00054577"/>
    <w:rsid w:val="00057D0B"/>
    <w:rsid w:val="000614BF"/>
    <w:rsid w:val="000633D0"/>
    <w:rsid w:val="0007169C"/>
    <w:rsid w:val="0007341F"/>
    <w:rsid w:val="00073DB2"/>
    <w:rsid w:val="00075262"/>
    <w:rsid w:val="00077593"/>
    <w:rsid w:val="00083F48"/>
    <w:rsid w:val="000863C7"/>
    <w:rsid w:val="00087829"/>
    <w:rsid w:val="00087C7E"/>
    <w:rsid w:val="00093478"/>
    <w:rsid w:val="00097389"/>
    <w:rsid w:val="000A1252"/>
    <w:rsid w:val="000A4C53"/>
    <w:rsid w:val="000A633F"/>
    <w:rsid w:val="000A7DF9"/>
    <w:rsid w:val="000D05EF"/>
    <w:rsid w:val="000D41D6"/>
    <w:rsid w:val="000D4ACC"/>
    <w:rsid w:val="000D5485"/>
    <w:rsid w:val="000D6589"/>
    <w:rsid w:val="000E7E9F"/>
    <w:rsid w:val="000F21C1"/>
    <w:rsid w:val="00105D72"/>
    <w:rsid w:val="0010745C"/>
    <w:rsid w:val="00107E5D"/>
    <w:rsid w:val="00115CC5"/>
    <w:rsid w:val="00117277"/>
    <w:rsid w:val="00124FA2"/>
    <w:rsid w:val="00145010"/>
    <w:rsid w:val="00147EE0"/>
    <w:rsid w:val="00160BD7"/>
    <w:rsid w:val="001626F4"/>
    <w:rsid w:val="001643C9"/>
    <w:rsid w:val="00165568"/>
    <w:rsid w:val="00166082"/>
    <w:rsid w:val="00166C2F"/>
    <w:rsid w:val="001716C9"/>
    <w:rsid w:val="00172CB7"/>
    <w:rsid w:val="00184261"/>
    <w:rsid w:val="00185043"/>
    <w:rsid w:val="00187451"/>
    <w:rsid w:val="00190BA1"/>
    <w:rsid w:val="00190DF5"/>
    <w:rsid w:val="00193461"/>
    <w:rsid w:val="001939E1"/>
    <w:rsid w:val="00195382"/>
    <w:rsid w:val="00197A1E"/>
    <w:rsid w:val="001A2F73"/>
    <w:rsid w:val="001A3B9F"/>
    <w:rsid w:val="001A610C"/>
    <w:rsid w:val="001A65C0"/>
    <w:rsid w:val="001B00DA"/>
    <w:rsid w:val="001B6456"/>
    <w:rsid w:val="001B7A5D"/>
    <w:rsid w:val="001C69C4"/>
    <w:rsid w:val="001D0448"/>
    <w:rsid w:val="001D132E"/>
    <w:rsid w:val="001E0A8D"/>
    <w:rsid w:val="001E3590"/>
    <w:rsid w:val="001E7407"/>
    <w:rsid w:val="001F08CF"/>
    <w:rsid w:val="001F408D"/>
    <w:rsid w:val="001F614B"/>
    <w:rsid w:val="0020071F"/>
    <w:rsid w:val="00201D27"/>
    <w:rsid w:val="0020300C"/>
    <w:rsid w:val="00203476"/>
    <w:rsid w:val="00212817"/>
    <w:rsid w:val="00220A0C"/>
    <w:rsid w:val="00223E4A"/>
    <w:rsid w:val="002302EA"/>
    <w:rsid w:val="00240749"/>
    <w:rsid w:val="00242A42"/>
    <w:rsid w:val="00245C67"/>
    <w:rsid w:val="002468D7"/>
    <w:rsid w:val="002561A4"/>
    <w:rsid w:val="0027380B"/>
    <w:rsid w:val="00273C54"/>
    <w:rsid w:val="00281FD0"/>
    <w:rsid w:val="002834BB"/>
    <w:rsid w:val="00285CDD"/>
    <w:rsid w:val="002867A3"/>
    <w:rsid w:val="00291167"/>
    <w:rsid w:val="00291502"/>
    <w:rsid w:val="00297ECB"/>
    <w:rsid w:val="002A0916"/>
    <w:rsid w:val="002A2E31"/>
    <w:rsid w:val="002B3E41"/>
    <w:rsid w:val="002B7F83"/>
    <w:rsid w:val="002C152A"/>
    <w:rsid w:val="002C28A0"/>
    <w:rsid w:val="002D043A"/>
    <w:rsid w:val="002E15E2"/>
    <w:rsid w:val="002E5E65"/>
    <w:rsid w:val="002E6076"/>
    <w:rsid w:val="0030746D"/>
    <w:rsid w:val="00310712"/>
    <w:rsid w:val="0031131E"/>
    <w:rsid w:val="0031713F"/>
    <w:rsid w:val="003203A0"/>
    <w:rsid w:val="00321913"/>
    <w:rsid w:val="00324EE6"/>
    <w:rsid w:val="003316DC"/>
    <w:rsid w:val="00332AA8"/>
    <w:rsid w:val="00332E0D"/>
    <w:rsid w:val="00337ACF"/>
    <w:rsid w:val="003415D3"/>
    <w:rsid w:val="00346335"/>
    <w:rsid w:val="00352B0F"/>
    <w:rsid w:val="003561B0"/>
    <w:rsid w:val="00366179"/>
    <w:rsid w:val="00367960"/>
    <w:rsid w:val="00373306"/>
    <w:rsid w:val="00382F03"/>
    <w:rsid w:val="00390407"/>
    <w:rsid w:val="003A0109"/>
    <w:rsid w:val="003A15AC"/>
    <w:rsid w:val="003A3BF7"/>
    <w:rsid w:val="003A56EB"/>
    <w:rsid w:val="003A7883"/>
    <w:rsid w:val="003B0627"/>
    <w:rsid w:val="003B4429"/>
    <w:rsid w:val="003C5F2B"/>
    <w:rsid w:val="003C7A2F"/>
    <w:rsid w:val="003D0BFE"/>
    <w:rsid w:val="003D4B50"/>
    <w:rsid w:val="003D5498"/>
    <w:rsid w:val="003D5700"/>
    <w:rsid w:val="003D6345"/>
    <w:rsid w:val="003D766C"/>
    <w:rsid w:val="003D7FFC"/>
    <w:rsid w:val="003F0F5A"/>
    <w:rsid w:val="00400A30"/>
    <w:rsid w:val="004022CA"/>
    <w:rsid w:val="004116CD"/>
    <w:rsid w:val="00414ADE"/>
    <w:rsid w:val="004157ED"/>
    <w:rsid w:val="00417E10"/>
    <w:rsid w:val="00424CA9"/>
    <w:rsid w:val="004257BB"/>
    <w:rsid w:val="004261D9"/>
    <w:rsid w:val="0044291A"/>
    <w:rsid w:val="00446A87"/>
    <w:rsid w:val="00453FB3"/>
    <w:rsid w:val="00456FBC"/>
    <w:rsid w:val="00460499"/>
    <w:rsid w:val="00467C23"/>
    <w:rsid w:val="00474835"/>
    <w:rsid w:val="00474CFE"/>
    <w:rsid w:val="004763E8"/>
    <w:rsid w:val="004776B5"/>
    <w:rsid w:val="004819C7"/>
    <w:rsid w:val="004822ED"/>
    <w:rsid w:val="0048364F"/>
    <w:rsid w:val="00490F2E"/>
    <w:rsid w:val="00496DB3"/>
    <w:rsid w:val="00496F97"/>
    <w:rsid w:val="004A2AA8"/>
    <w:rsid w:val="004A53EA"/>
    <w:rsid w:val="004A5D32"/>
    <w:rsid w:val="004B3539"/>
    <w:rsid w:val="004C13B4"/>
    <w:rsid w:val="004C79E6"/>
    <w:rsid w:val="004D447B"/>
    <w:rsid w:val="004D7988"/>
    <w:rsid w:val="004D7EEB"/>
    <w:rsid w:val="004E3A2C"/>
    <w:rsid w:val="004F1FAC"/>
    <w:rsid w:val="004F3E47"/>
    <w:rsid w:val="004F676E"/>
    <w:rsid w:val="00500D8E"/>
    <w:rsid w:val="005056DF"/>
    <w:rsid w:val="00512C02"/>
    <w:rsid w:val="00516B8D"/>
    <w:rsid w:val="00520D17"/>
    <w:rsid w:val="0052686F"/>
    <w:rsid w:val="0052756C"/>
    <w:rsid w:val="00530230"/>
    <w:rsid w:val="00530CC9"/>
    <w:rsid w:val="00533DE6"/>
    <w:rsid w:val="005346F0"/>
    <w:rsid w:val="00537FBC"/>
    <w:rsid w:val="00541D73"/>
    <w:rsid w:val="0054332C"/>
    <w:rsid w:val="00543469"/>
    <w:rsid w:val="00543E81"/>
    <w:rsid w:val="00544B2A"/>
    <w:rsid w:val="005452CC"/>
    <w:rsid w:val="0054605D"/>
    <w:rsid w:val="00546FA3"/>
    <w:rsid w:val="00554243"/>
    <w:rsid w:val="005551EA"/>
    <w:rsid w:val="00556786"/>
    <w:rsid w:val="00557C7A"/>
    <w:rsid w:val="00562A58"/>
    <w:rsid w:val="00571E37"/>
    <w:rsid w:val="00572D66"/>
    <w:rsid w:val="0057336D"/>
    <w:rsid w:val="00576EC0"/>
    <w:rsid w:val="00581211"/>
    <w:rsid w:val="00583CC8"/>
    <w:rsid w:val="00584811"/>
    <w:rsid w:val="00586C80"/>
    <w:rsid w:val="00590801"/>
    <w:rsid w:val="005911D8"/>
    <w:rsid w:val="00593319"/>
    <w:rsid w:val="00593AA6"/>
    <w:rsid w:val="00594161"/>
    <w:rsid w:val="00594512"/>
    <w:rsid w:val="00594749"/>
    <w:rsid w:val="005976CB"/>
    <w:rsid w:val="005A31A1"/>
    <w:rsid w:val="005A44A9"/>
    <w:rsid w:val="005A482B"/>
    <w:rsid w:val="005A67B5"/>
    <w:rsid w:val="005B4067"/>
    <w:rsid w:val="005B6B1D"/>
    <w:rsid w:val="005C308E"/>
    <w:rsid w:val="005C36E0"/>
    <w:rsid w:val="005C3F41"/>
    <w:rsid w:val="005C7F3D"/>
    <w:rsid w:val="005D168D"/>
    <w:rsid w:val="005D2ACC"/>
    <w:rsid w:val="005D5EA1"/>
    <w:rsid w:val="005E61D3"/>
    <w:rsid w:val="005F361C"/>
    <w:rsid w:val="005F7738"/>
    <w:rsid w:val="00600219"/>
    <w:rsid w:val="00601E83"/>
    <w:rsid w:val="00613EAD"/>
    <w:rsid w:val="006150E7"/>
    <w:rsid w:val="006158AC"/>
    <w:rsid w:val="006230FC"/>
    <w:rsid w:val="00636E60"/>
    <w:rsid w:val="00640402"/>
    <w:rsid w:val="00640F78"/>
    <w:rsid w:val="0064561F"/>
    <w:rsid w:val="00646AE7"/>
    <w:rsid w:val="00646E7B"/>
    <w:rsid w:val="006515D8"/>
    <w:rsid w:val="0065429A"/>
    <w:rsid w:val="00655D6A"/>
    <w:rsid w:val="00656DE9"/>
    <w:rsid w:val="00662A38"/>
    <w:rsid w:val="00665C44"/>
    <w:rsid w:val="00671E7B"/>
    <w:rsid w:val="00673AB8"/>
    <w:rsid w:val="00675BC0"/>
    <w:rsid w:val="00677B52"/>
    <w:rsid w:val="00677CC2"/>
    <w:rsid w:val="00683331"/>
    <w:rsid w:val="00684746"/>
    <w:rsid w:val="00685F42"/>
    <w:rsid w:val="006866A1"/>
    <w:rsid w:val="0069207B"/>
    <w:rsid w:val="00693C04"/>
    <w:rsid w:val="006A1730"/>
    <w:rsid w:val="006A2A53"/>
    <w:rsid w:val="006A4309"/>
    <w:rsid w:val="006B0E55"/>
    <w:rsid w:val="006B16A4"/>
    <w:rsid w:val="006B7006"/>
    <w:rsid w:val="006C1C3C"/>
    <w:rsid w:val="006C6240"/>
    <w:rsid w:val="006C7F8C"/>
    <w:rsid w:val="006D5CB8"/>
    <w:rsid w:val="006D7AB9"/>
    <w:rsid w:val="00700B2C"/>
    <w:rsid w:val="00700E40"/>
    <w:rsid w:val="007038C4"/>
    <w:rsid w:val="007059FE"/>
    <w:rsid w:val="00705D37"/>
    <w:rsid w:val="00711023"/>
    <w:rsid w:val="00713084"/>
    <w:rsid w:val="00720FC2"/>
    <w:rsid w:val="00727FDE"/>
    <w:rsid w:val="00731E00"/>
    <w:rsid w:val="00732E9D"/>
    <w:rsid w:val="0073491A"/>
    <w:rsid w:val="00735573"/>
    <w:rsid w:val="0073738A"/>
    <w:rsid w:val="007440B7"/>
    <w:rsid w:val="007477AE"/>
    <w:rsid w:val="00747993"/>
    <w:rsid w:val="00750102"/>
    <w:rsid w:val="007634AD"/>
    <w:rsid w:val="007656AE"/>
    <w:rsid w:val="00770E94"/>
    <w:rsid w:val="007715C9"/>
    <w:rsid w:val="00774EDD"/>
    <w:rsid w:val="007757EC"/>
    <w:rsid w:val="00780472"/>
    <w:rsid w:val="0078114C"/>
    <w:rsid w:val="0078143A"/>
    <w:rsid w:val="00783878"/>
    <w:rsid w:val="00784B94"/>
    <w:rsid w:val="00784C5C"/>
    <w:rsid w:val="007865C4"/>
    <w:rsid w:val="007A115D"/>
    <w:rsid w:val="007A35E6"/>
    <w:rsid w:val="007A6863"/>
    <w:rsid w:val="007B0B56"/>
    <w:rsid w:val="007C4804"/>
    <w:rsid w:val="007C6E6A"/>
    <w:rsid w:val="007D45C1"/>
    <w:rsid w:val="007D73A5"/>
    <w:rsid w:val="007E2938"/>
    <w:rsid w:val="007E6F1C"/>
    <w:rsid w:val="007E7D4A"/>
    <w:rsid w:val="007F1B01"/>
    <w:rsid w:val="007F48ED"/>
    <w:rsid w:val="007F7947"/>
    <w:rsid w:val="00803C9D"/>
    <w:rsid w:val="008100F6"/>
    <w:rsid w:val="00812667"/>
    <w:rsid w:val="00812F45"/>
    <w:rsid w:val="00822497"/>
    <w:rsid w:val="00822C04"/>
    <w:rsid w:val="00823B55"/>
    <w:rsid w:val="00827E8E"/>
    <w:rsid w:val="00831254"/>
    <w:rsid w:val="0084172C"/>
    <w:rsid w:val="008538DC"/>
    <w:rsid w:val="00856A31"/>
    <w:rsid w:val="00874C13"/>
    <w:rsid w:val="008754D0"/>
    <w:rsid w:val="00877D48"/>
    <w:rsid w:val="008816F0"/>
    <w:rsid w:val="0088345B"/>
    <w:rsid w:val="008849C7"/>
    <w:rsid w:val="008935A4"/>
    <w:rsid w:val="008A16A5"/>
    <w:rsid w:val="008A6199"/>
    <w:rsid w:val="008A7A7F"/>
    <w:rsid w:val="008B1A11"/>
    <w:rsid w:val="008B58C1"/>
    <w:rsid w:val="008B5D42"/>
    <w:rsid w:val="008C2B5D"/>
    <w:rsid w:val="008D0AC5"/>
    <w:rsid w:val="008D0EE0"/>
    <w:rsid w:val="008D13E7"/>
    <w:rsid w:val="008D5B99"/>
    <w:rsid w:val="008D7A27"/>
    <w:rsid w:val="008E4702"/>
    <w:rsid w:val="008E6114"/>
    <w:rsid w:val="008E69AA"/>
    <w:rsid w:val="008F4F1C"/>
    <w:rsid w:val="008F6226"/>
    <w:rsid w:val="008F6E95"/>
    <w:rsid w:val="00911A24"/>
    <w:rsid w:val="00922764"/>
    <w:rsid w:val="00932377"/>
    <w:rsid w:val="00932658"/>
    <w:rsid w:val="009408EA"/>
    <w:rsid w:val="00943102"/>
    <w:rsid w:val="0094523D"/>
    <w:rsid w:val="0094631A"/>
    <w:rsid w:val="00954924"/>
    <w:rsid w:val="009559E6"/>
    <w:rsid w:val="009677B9"/>
    <w:rsid w:val="0097511C"/>
    <w:rsid w:val="00976A63"/>
    <w:rsid w:val="00983419"/>
    <w:rsid w:val="00993CBB"/>
    <w:rsid w:val="00994821"/>
    <w:rsid w:val="009A72ED"/>
    <w:rsid w:val="009B2E92"/>
    <w:rsid w:val="009B722F"/>
    <w:rsid w:val="009C3431"/>
    <w:rsid w:val="009C5989"/>
    <w:rsid w:val="009D08DA"/>
    <w:rsid w:val="009D1EE2"/>
    <w:rsid w:val="009D6584"/>
    <w:rsid w:val="009E0905"/>
    <w:rsid w:val="009E0D0C"/>
    <w:rsid w:val="009F1CDE"/>
    <w:rsid w:val="00A01B95"/>
    <w:rsid w:val="00A06860"/>
    <w:rsid w:val="00A136F5"/>
    <w:rsid w:val="00A16723"/>
    <w:rsid w:val="00A231E2"/>
    <w:rsid w:val="00A2550D"/>
    <w:rsid w:val="00A255C7"/>
    <w:rsid w:val="00A308D0"/>
    <w:rsid w:val="00A4169B"/>
    <w:rsid w:val="00A445F2"/>
    <w:rsid w:val="00A45AEA"/>
    <w:rsid w:val="00A50D55"/>
    <w:rsid w:val="00A5165B"/>
    <w:rsid w:val="00A52FDA"/>
    <w:rsid w:val="00A54A45"/>
    <w:rsid w:val="00A64912"/>
    <w:rsid w:val="00A70A74"/>
    <w:rsid w:val="00A75D46"/>
    <w:rsid w:val="00A77991"/>
    <w:rsid w:val="00A80068"/>
    <w:rsid w:val="00A8547C"/>
    <w:rsid w:val="00A9090C"/>
    <w:rsid w:val="00A90EA8"/>
    <w:rsid w:val="00A92D9A"/>
    <w:rsid w:val="00A94868"/>
    <w:rsid w:val="00A95AF2"/>
    <w:rsid w:val="00A95D79"/>
    <w:rsid w:val="00AA0343"/>
    <w:rsid w:val="00AA055F"/>
    <w:rsid w:val="00AA09D9"/>
    <w:rsid w:val="00AA2A5C"/>
    <w:rsid w:val="00AA48F2"/>
    <w:rsid w:val="00AA7678"/>
    <w:rsid w:val="00AB379C"/>
    <w:rsid w:val="00AB78E9"/>
    <w:rsid w:val="00AC0420"/>
    <w:rsid w:val="00AD3467"/>
    <w:rsid w:val="00AD5641"/>
    <w:rsid w:val="00AD7252"/>
    <w:rsid w:val="00AE0F9B"/>
    <w:rsid w:val="00AE1E89"/>
    <w:rsid w:val="00AE4D6C"/>
    <w:rsid w:val="00AF55FF"/>
    <w:rsid w:val="00B032D8"/>
    <w:rsid w:val="00B136E9"/>
    <w:rsid w:val="00B16F74"/>
    <w:rsid w:val="00B17583"/>
    <w:rsid w:val="00B23F1D"/>
    <w:rsid w:val="00B33558"/>
    <w:rsid w:val="00B33B3C"/>
    <w:rsid w:val="00B40D74"/>
    <w:rsid w:val="00B52663"/>
    <w:rsid w:val="00B53912"/>
    <w:rsid w:val="00B55901"/>
    <w:rsid w:val="00B56DCB"/>
    <w:rsid w:val="00B633BB"/>
    <w:rsid w:val="00B66D25"/>
    <w:rsid w:val="00B73B17"/>
    <w:rsid w:val="00B770D2"/>
    <w:rsid w:val="00B834C9"/>
    <w:rsid w:val="00B8547A"/>
    <w:rsid w:val="00B92B3B"/>
    <w:rsid w:val="00B94F68"/>
    <w:rsid w:val="00B9501C"/>
    <w:rsid w:val="00BA47A3"/>
    <w:rsid w:val="00BA5026"/>
    <w:rsid w:val="00BB6E79"/>
    <w:rsid w:val="00BB7E7B"/>
    <w:rsid w:val="00BC463A"/>
    <w:rsid w:val="00BD3350"/>
    <w:rsid w:val="00BD3945"/>
    <w:rsid w:val="00BE3B31"/>
    <w:rsid w:val="00BE719A"/>
    <w:rsid w:val="00BE720A"/>
    <w:rsid w:val="00BF46B0"/>
    <w:rsid w:val="00BF6650"/>
    <w:rsid w:val="00BF6ACF"/>
    <w:rsid w:val="00C00323"/>
    <w:rsid w:val="00C03FF5"/>
    <w:rsid w:val="00C067E5"/>
    <w:rsid w:val="00C15148"/>
    <w:rsid w:val="00C164CA"/>
    <w:rsid w:val="00C329F2"/>
    <w:rsid w:val="00C42BF8"/>
    <w:rsid w:val="00C438D1"/>
    <w:rsid w:val="00C460AE"/>
    <w:rsid w:val="00C50043"/>
    <w:rsid w:val="00C50A0F"/>
    <w:rsid w:val="00C5287A"/>
    <w:rsid w:val="00C6061C"/>
    <w:rsid w:val="00C6516A"/>
    <w:rsid w:val="00C71C56"/>
    <w:rsid w:val="00C7573B"/>
    <w:rsid w:val="00C76CF3"/>
    <w:rsid w:val="00CA7844"/>
    <w:rsid w:val="00CB1F41"/>
    <w:rsid w:val="00CB58EF"/>
    <w:rsid w:val="00CC0D20"/>
    <w:rsid w:val="00CD3497"/>
    <w:rsid w:val="00CD64AD"/>
    <w:rsid w:val="00CE2239"/>
    <w:rsid w:val="00CE639B"/>
    <w:rsid w:val="00CE6BA4"/>
    <w:rsid w:val="00CE7D64"/>
    <w:rsid w:val="00CF0BB2"/>
    <w:rsid w:val="00D050F0"/>
    <w:rsid w:val="00D126D4"/>
    <w:rsid w:val="00D13441"/>
    <w:rsid w:val="00D20665"/>
    <w:rsid w:val="00D22C2E"/>
    <w:rsid w:val="00D22D74"/>
    <w:rsid w:val="00D243A3"/>
    <w:rsid w:val="00D27F99"/>
    <w:rsid w:val="00D3200B"/>
    <w:rsid w:val="00D33440"/>
    <w:rsid w:val="00D41025"/>
    <w:rsid w:val="00D52EFE"/>
    <w:rsid w:val="00D56A0D"/>
    <w:rsid w:val="00D5755B"/>
    <w:rsid w:val="00D5767F"/>
    <w:rsid w:val="00D61398"/>
    <w:rsid w:val="00D63CEF"/>
    <w:rsid w:val="00D63EF6"/>
    <w:rsid w:val="00D66518"/>
    <w:rsid w:val="00D66746"/>
    <w:rsid w:val="00D7078D"/>
    <w:rsid w:val="00D70DFB"/>
    <w:rsid w:val="00D71EEA"/>
    <w:rsid w:val="00D735CD"/>
    <w:rsid w:val="00D766DF"/>
    <w:rsid w:val="00D80A0C"/>
    <w:rsid w:val="00D95891"/>
    <w:rsid w:val="00D97842"/>
    <w:rsid w:val="00D9798F"/>
    <w:rsid w:val="00DA186A"/>
    <w:rsid w:val="00DA4A6E"/>
    <w:rsid w:val="00DA6FAC"/>
    <w:rsid w:val="00DB4855"/>
    <w:rsid w:val="00DB5CB4"/>
    <w:rsid w:val="00DB7B3E"/>
    <w:rsid w:val="00DC1811"/>
    <w:rsid w:val="00DC24C9"/>
    <w:rsid w:val="00DC2777"/>
    <w:rsid w:val="00DC286F"/>
    <w:rsid w:val="00DE149E"/>
    <w:rsid w:val="00DE1CE3"/>
    <w:rsid w:val="00E05704"/>
    <w:rsid w:val="00E12F1A"/>
    <w:rsid w:val="00E130DD"/>
    <w:rsid w:val="00E15561"/>
    <w:rsid w:val="00E210BD"/>
    <w:rsid w:val="00E21CFB"/>
    <w:rsid w:val="00E22935"/>
    <w:rsid w:val="00E407FB"/>
    <w:rsid w:val="00E41EF9"/>
    <w:rsid w:val="00E42250"/>
    <w:rsid w:val="00E53704"/>
    <w:rsid w:val="00E540AE"/>
    <w:rsid w:val="00E54292"/>
    <w:rsid w:val="00E56C6F"/>
    <w:rsid w:val="00E574E0"/>
    <w:rsid w:val="00E60191"/>
    <w:rsid w:val="00E74DC7"/>
    <w:rsid w:val="00E850FE"/>
    <w:rsid w:val="00E87699"/>
    <w:rsid w:val="00E92E27"/>
    <w:rsid w:val="00E94801"/>
    <w:rsid w:val="00E9586B"/>
    <w:rsid w:val="00E96C05"/>
    <w:rsid w:val="00E97334"/>
    <w:rsid w:val="00EA0D36"/>
    <w:rsid w:val="00EA28A2"/>
    <w:rsid w:val="00EA4523"/>
    <w:rsid w:val="00EB5C2E"/>
    <w:rsid w:val="00EC5AE0"/>
    <w:rsid w:val="00ED4928"/>
    <w:rsid w:val="00EE233B"/>
    <w:rsid w:val="00EE2615"/>
    <w:rsid w:val="00EE3749"/>
    <w:rsid w:val="00EE6190"/>
    <w:rsid w:val="00EF2E3A"/>
    <w:rsid w:val="00EF4657"/>
    <w:rsid w:val="00EF4FC9"/>
    <w:rsid w:val="00EF6402"/>
    <w:rsid w:val="00F025DF"/>
    <w:rsid w:val="00F0444F"/>
    <w:rsid w:val="00F047E2"/>
    <w:rsid w:val="00F04D57"/>
    <w:rsid w:val="00F078DC"/>
    <w:rsid w:val="00F13E86"/>
    <w:rsid w:val="00F145A7"/>
    <w:rsid w:val="00F24087"/>
    <w:rsid w:val="00F25B02"/>
    <w:rsid w:val="00F32FCB"/>
    <w:rsid w:val="00F36183"/>
    <w:rsid w:val="00F40DB9"/>
    <w:rsid w:val="00F41152"/>
    <w:rsid w:val="00F45076"/>
    <w:rsid w:val="00F45C1D"/>
    <w:rsid w:val="00F47123"/>
    <w:rsid w:val="00F521BA"/>
    <w:rsid w:val="00F641E1"/>
    <w:rsid w:val="00F6709F"/>
    <w:rsid w:val="00F677A9"/>
    <w:rsid w:val="00F723BD"/>
    <w:rsid w:val="00F732EA"/>
    <w:rsid w:val="00F815F6"/>
    <w:rsid w:val="00F84CF5"/>
    <w:rsid w:val="00F8612E"/>
    <w:rsid w:val="00F86291"/>
    <w:rsid w:val="00FA01C3"/>
    <w:rsid w:val="00FA2B08"/>
    <w:rsid w:val="00FA420B"/>
    <w:rsid w:val="00FB4220"/>
    <w:rsid w:val="00FC6341"/>
    <w:rsid w:val="00FD168A"/>
    <w:rsid w:val="00FD2B17"/>
    <w:rsid w:val="00FD46CE"/>
    <w:rsid w:val="00FE0679"/>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14:docId w14:val="5AE2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15CC5"/>
    <w:pPr>
      <w:spacing w:line="260" w:lineRule="atLeast"/>
    </w:pPr>
    <w:rPr>
      <w:sz w:val="22"/>
    </w:rPr>
  </w:style>
  <w:style w:type="paragraph" w:styleId="Heading1">
    <w:name w:val="heading 1"/>
    <w:basedOn w:val="Normal"/>
    <w:next w:val="Normal"/>
    <w:link w:val="Heading1Char"/>
    <w:uiPriority w:val="9"/>
    <w:qFormat/>
    <w:rsid w:val="00115CC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5CC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15CC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15CC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15CC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15CC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15CC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15CC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15CC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15CC5"/>
  </w:style>
  <w:style w:type="paragraph" w:customStyle="1" w:styleId="OPCParaBase">
    <w:name w:val="OPCParaBase"/>
    <w:qFormat/>
    <w:rsid w:val="00115CC5"/>
    <w:pPr>
      <w:spacing w:line="260" w:lineRule="atLeast"/>
    </w:pPr>
    <w:rPr>
      <w:rFonts w:eastAsia="Times New Roman" w:cs="Times New Roman"/>
      <w:sz w:val="22"/>
      <w:lang w:eastAsia="en-AU"/>
    </w:rPr>
  </w:style>
  <w:style w:type="paragraph" w:customStyle="1" w:styleId="ShortT">
    <w:name w:val="ShortT"/>
    <w:basedOn w:val="OPCParaBase"/>
    <w:next w:val="Normal"/>
    <w:qFormat/>
    <w:rsid w:val="00115CC5"/>
    <w:pPr>
      <w:spacing w:line="240" w:lineRule="auto"/>
    </w:pPr>
    <w:rPr>
      <w:b/>
      <w:sz w:val="40"/>
    </w:rPr>
  </w:style>
  <w:style w:type="paragraph" w:customStyle="1" w:styleId="ActHead1">
    <w:name w:val="ActHead 1"/>
    <w:aliases w:val="c"/>
    <w:basedOn w:val="OPCParaBase"/>
    <w:next w:val="Normal"/>
    <w:qFormat/>
    <w:rsid w:val="00115CC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15CC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15CC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15CC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15CC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15CC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15CC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15CC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15CC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15CC5"/>
  </w:style>
  <w:style w:type="paragraph" w:customStyle="1" w:styleId="Blocks">
    <w:name w:val="Blocks"/>
    <w:aliases w:val="bb"/>
    <w:basedOn w:val="OPCParaBase"/>
    <w:qFormat/>
    <w:rsid w:val="00115CC5"/>
    <w:pPr>
      <w:spacing w:line="240" w:lineRule="auto"/>
    </w:pPr>
    <w:rPr>
      <w:sz w:val="24"/>
    </w:rPr>
  </w:style>
  <w:style w:type="paragraph" w:customStyle="1" w:styleId="BoxText">
    <w:name w:val="BoxText"/>
    <w:aliases w:val="bt"/>
    <w:basedOn w:val="OPCParaBase"/>
    <w:qFormat/>
    <w:rsid w:val="00115CC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15CC5"/>
    <w:rPr>
      <w:b/>
    </w:rPr>
  </w:style>
  <w:style w:type="paragraph" w:customStyle="1" w:styleId="BoxHeadItalic">
    <w:name w:val="BoxHeadItalic"/>
    <w:aliases w:val="bhi"/>
    <w:basedOn w:val="BoxText"/>
    <w:next w:val="BoxStep"/>
    <w:qFormat/>
    <w:rsid w:val="00115CC5"/>
    <w:rPr>
      <w:i/>
    </w:rPr>
  </w:style>
  <w:style w:type="paragraph" w:customStyle="1" w:styleId="BoxList">
    <w:name w:val="BoxList"/>
    <w:aliases w:val="bl"/>
    <w:basedOn w:val="BoxText"/>
    <w:qFormat/>
    <w:rsid w:val="00115CC5"/>
    <w:pPr>
      <w:ind w:left="1559" w:hanging="425"/>
    </w:pPr>
  </w:style>
  <w:style w:type="paragraph" w:customStyle="1" w:styleId="BoxNote">
    <w:name w:val="BoxNote"/>
    <w:aliases w:val="bn"/>
    <w:basedOn w:val="BoxText"/>
    <w:qFormat/>
    <w:rsid w:val="00115CC5"/>
    <w:pPr>
      <w:tabs>
        <w:tab w:val="left" w:pos="1985"/>
      </w:tabs>
      <w:spacing w:before="122" w:line="198" w:lineRule="exact"/>
      <w:ind w:left="2948" w:hanging="1814"/>
    </w:pPr>
    <w:rPr>
      <w:sz w:val="18"/>
    </w:rPr>
  </w:style>
  <w:style w:type="paragraph" w:customStyle="1" w:styleId="BoxPara">
    <w:name w:val="BoxPara"/>
    <w:aliases w:val="bp"/>
    <w:basedOn w:val="BoxText"/>
    <w:qFormat/>
    <w:rsid w:val="00115CC5"/>
    <w:pPr>
      <w:tabs>
        <w:tab w:val="right" w:pos="2268"/>
      </w:tabs>
      <w:ind w:left="2552" w:hanging="1418"/>
    </w:pPr>
  </w:style>
  <w:style w:type="paragraph" w:customStyle="1" w:styleId="BoxStep">
    <w:name w:val="BoxStep"/>
    <w:aliases w:val="bs"/>
    <w:basedOn w:val="BoxText"/>
    <w:qFormat/>
    <w:rsid w:val="00115CC5"/>
    <w:pPr>
      <w:ind w:left="1985" w:hanging="851"/>
    </w:pPr>
  </w:style>
  <w:style w:type="character" w:customStyle="1" w:styleId="CharAmPartNo">
    <w:name w:val="CharAmPartNo"/>
    <w:basedOn w:val="OPCCharBase"/>
    <w:qFormat/>
    <w:rsid w:val="00115CC5"/>
  </w:style>
  <w:style w:type="character" w:customStyle="1" w:styleId="CharAmPartText">
    <w:name w:val="CharAmPartText"/>
    <w:basedOn w:val="OPCCharBase"/>
    <w:qFormat/>
    <w:rsid w:val="00115CC5"/>
  </w:style>
  <w:style w:type="character" w:customStyle="1" w:styleId="CharAmSchNo">
    <w:name w:val="CharAmSchNo"/>
    <w:basedOn w:val="OPCCharBase"/>
    <w:qFormat/>
    <w:rsid w:val="00115CC5"/>
  </w:style>
  <w:style w:type="character" w:customStyle="1" w:styleId="CharAmSchText">
    <w:name w:val="CharAmSchText"/>
    <w:basedOn w:val="OPCCharBase"/>
    <w:qFormat/>
    <w:rsid w:val="00115CC5"/>
  </w:style>
  <w:style w:type="character" w:customStyle="1" w:styleId="CharBoldItalic">
    <w:name w:val="CharBoldItalic"/>
    <w:basedOn w:val="OPCCharBase"/>
    <w:uiPriority w:val="1"/>
    <w:qFormat/>
    <w:rsid w:val="00115CC5"/>
    <w:rPr>
      <w:b/>
      <w:i/>
    </w:rPr>
  </w:style>
  <w:style w:type="character" w:customStyle="1" w:styleId="CharChapNo">
    <w:name w:val="CharChapNo"/>
    <w:basedOn w:val="OPCCharBase"/>
    <w:uiPriority w:val="1"/>
    <w:qFormat/>
    <w:rsid w:val="00115CC5"/>
  </w:style>
  <w:style w:type="character" w:customStyle="1" w:styleId="CharChapText">
    <w:name w:val="CharChapText"/>
    <w:basedOn w:val="OPCCharBase"/>
    <w:uiPriority w:val="1"/>
    <w:qFormat/>
    <w:rsid w:val="00115CC5"/>
  </w:style>
  <w:style w:type="character" w:customStyle="1" w:styleId="CharDivNo">
    <w:name w:val="CharDivNo"/>
    <w:basedOn w:val="OPCCharBase"/>
    <w:uiPriority w:val="1"/>
    <w:qFormat/>
    <w:rsid w:val="00115CC5"/>
  </w:style>
  <w:style w:type="character" w:customStyle="1" w:styleId="CharDivText">
    <w:name w:val="CharDivText"/>
    <w:basedOn w:val="OPCCharBase"/>
    <w:uiPriority w:val="1"/>
    <w:qFormat/>
    <w:rsid w:val="00115CC5"/>
  </w:style>
  <w:style w:type="character" w:customStyle="1" w:styleId="CharItalic">
    <w:name w:val="CharItalic"/>
    <w:basedOn w:val="OPCCharBase"/>
    <w:uiPriority w:val="1"/>
    <w:qFormat/>
    <w:rsid w:val="00115CC5"/>
    <w:rPr>
      <w:i/>
    </w:rPr>
  </w:style>
  <w:style w:type="character" w:customStyle="1" w:styleId="CharPartNo">
    <w:name w:val="CharPartNo"/>
    <w:basedOn w:val="OPCCharBase"/>
    <w:uiPriority w:val="1"/>
    <w:qFormat/>
    <w:rsid w:val="00115CC5"/>
  </w:style>
  <w:style w:type="character" w:customStyle="1" w:styleId="CharPartText">
    <w:name w:val="CharPartText"/>
    <w:basedOn w:val="OPCCharBase"/>
    <w:uiPriority w:val="1"/>
    <w:qFormat/>
    <w:rsid w:val="00115CC5"/>
  </w:style>
  <w:style w:type="character" w:customStyle="1" w:styleId="CharSectno">
    <w:name w:val="CharSectno"/>
    <w:basedOn w:val="OPCCharBase"/>
    <w:qFormat/>
    <w:rsid w:val="00115CC5"/>
  </w:style>
  <w:style w:type="character" w:customStyle="1" w:styleId="CharSubdNo">
    <w:name w:val="CharSubdNo"/>
    <w:basedOn w:val="OPCCharBase"/>
    <w:uiPriority w:val="1"/>
    <w:qFormat/>
    <w:rsid w:val="00115CC5"/>
  </w:style>
  <w:style w:type="character" w:customStyle="1" w:styleId="CharSubdText">
    <w:name w:val="CharSubdText"/>
    <w:basedOn w:val="OPCCharBase"/>
    <w:uiPriority w:val="1"/>
    <w:qFormat/>
    <w:rsid w:val="00115CC5"/>
  </w:style>
  <w:style w:type="paragraph" w:customStyle="1" w:styleId="CTA--">
    <w:name w:val="CTA --"/>
    <w:basedOn w:val="OPCParaBase"/>
    <w:next w:val="Normal"/>
    <w:rsid w:val="00115CC5"/>
    <w:pPr>
      <w:spacing w:before="60" w:line="240" w:lineRule="atLeast"/>
      <w:ind w:left="142" w:hanging="142"/>
    </w:pPr>
    <w:rPr>
      <w:sz w:val="20"/>
    </w:rPr>
  </w:style>
  <w:style w:type="paragraph" w:customStyle="1" w:styleId="CTA-">
    <w:name w:val="CTA -"/>
    <w:basedOn w:val="OPCParaBase"/>
    <w:rsid w:val="00115CC5"/>
    <w:pPr>
      <w:spacing w:before="60" w:line="240" w:lineRule="atLeast"/>
      <w:ind w:left="85" w:hanging="85"/>
    </w:pPr>
    <w:rPr>
      <w:sz w:val="20"/>
    </w:rPr>
  </w:style>
  <w:style w:type="paragraph" w:customStyle="1" w:styleId="CTA---">
    <w:name w:val="CTA ---"/>
    <w:basedOn w:val="OPCParaBase"/>
    <w:next w:val="Normal"/>
    <w:rsid w:val="00115CC5"/>
    <w:pPr>
      <w:spacing w:before="60" w:line="240" w:lineRule="atLeast"/>
      <w:ind w:left="198" w:hanging="198"/>
    </w:pPr>
    <w:rPr>
      <w:sz w:val="20"/>
    </w:rPr>
  </w:style>
  <w:style w:type="paragraph" w:customStyle="1" w:styleId="CTA----">
    <w:name w:val="CTA ----"/>
    <w:basedOn w:val="OPCParaBase"/>
    <w:next w:val="Normal"/>
    <w:rsid w:val="00115CC5"/>
    <w:pPr>
      <w:spacing w:before="60" w:line="240" w:lineRule="atLeast"/>
      <w:ind w:left="255" w:hanging="255"/>
    </w:pPr>
    <w:rPr>
      <w:sz w:val="20"/>
    </w:rPr>
  </w:style>
  <w:style w:type="paragraph" w:customStyle="1" w:styleId="CTA1a">
    <w:name w:val="CTA 1(a)"/>
    <w:basedOn w:val="OPCParaBase"/>
    <w:rsid w:val="00115CC5"/>
    <w:pPr>
      <w:tabs>
        <w:tab w:val="right" w:pos="414"/>
      </w:tabs>
      <w:spacing w:before="40" w:line="240" w:lineRule="atLeast"/>
      <w:ind w:left="675" w:hanging="675"/>
    </w:pPr>
    <w:rPr>
      <w:sz w:val="20"/>
    </w:rPr>
  </w:style>
  <w:style w:type="paragraph" w:customStyle="1" w:styleId="CTA1ai">
    <w:name w:val="CTA 1(a)(i)"/>
    <w:basedOn w:val="OPCParaBase"/>
    <w:rsid w:val="00115CC5"/>
    <w:pPr>
      <w:tabs>
        <w:tab w:val="right" w:pos="1004"/>
      </w:tabs>
      <w:spacing w:before="40" w:line="240" w:lineRule="atLeast"/>
      <w:ind w:left="1253" w:hanging="1253"/>
    </w:pPr>
    <w:rPr>
      <w:sz w:val="20"/>
    </w:rPr>
  </w:style>
  <w:style w:type="paragraph" w:customStyle="1" w:styleId="CTA2a">
    <w:name w:val="CTA 2(a)"/>
    <w:basedOn w:val="OPCParaBase"/>
    <w:rsid w:val="00115CC5"/>
    <w:pPr>
      <w:tabs>
        <w:tab w:val="right" w:pos="482"/>
      </w:tabs>
      <w:spacing w:before="40" w:line="240" w:lineRule="atLeast"/>
      <w:ind w:left="748" w:hanging="748"/>
    </w:pPr>
    <w:rPr>
      <w:sz w:val="20"/>
    </w:rPr>
  </w:style>
  <w:style w:type="paragraph" w:customStyle="1" w:styleId="CTA2ai">
    <w:name w:val="CTA 2(a)(i)"/>
    <w:basedOn w:val="OPCParaBase"/>
    <w:rsid w:val="00115CC5"/>
    <w:pPr>
      <w:tabs>
        <w:tab w:val="right" w:pos="1089"/>
      </w:tabs>
      <w:spacing w:before="40" w:line="240" w:lineRule="atLeast"/>
      <w:ind w:left="1327" w:hanging="1327"/>
    </w:pPr>
    <w:rPr>
      <w:sz w:val="20"/>
    </w:rPr>
  </w:style>
  <w:style w:type="paragraph" w:customStyle="1" w:styleId="CTA3a">
    <w:name w:val="CTA 3(a)"/>
    <w:basedOn w:val="OPCParaBase"/>
    <w:rsid w:val="00115CC5"/>
    <w:pPr>
      <w:tabs>
        <w:tab w:val="right" w:pos="556"/>
      </w:tabs>
      <w:spacing w:before="40" w:line="240" w:lineRule="atLeast"/>
      <w:ind w:left="805" w:hanging="805"/>
    </w:pPr>
    <w:rPr>
      <w:sz w:val="20"/>
    </w:rPr>
  </w:style>
  <w:style w:type="paragraph" w:customStyle="1" w:styleId="CTA3ai">
    <w:name w:val="CTA 3(a)(i)"/>
    <w:basedOn w:val="OPCParaBase"/>
    <w:rsid w:val="00115CC5"/>
    <w:pPr>
      <w:tabs>
        <w:tab w:val="right" w:pos="1140"/>
      </w:tabs>
      <w:spacing w:before="40" w:line="240" w:lineRule="atLeast"/>
      <w:ind w:left="1361" w:hanging="1361"/>
    </w:pPr>
    <w:rPr>
      <w:sz w:val="20"/>
    </w:rPr>
  </w:style>
  <w:style w:type="paragraph" w:customStyle="1" w:styleId="CTA4a">
    <w:name w:val="CTA 4(a)"/>
    <w:basedOn w:val="OPCParaBase"/>
    <w:rsid w:val="00115CC5"/>
    <w:pPr>
      <w:tabs>
        <w:tab w:val="right" w:pos="624"/>
      </w:tabs>
      <w:spacing w:before="40" w:line="240" w:lineRule="atLeast"/>
      <w:ind w:left="873" w:hanging="873"/>
    </w:pPr>
    <w:rPr>
      <w:sz w:val="20"/>
    </w:rPr>
  </w:style>
  <w:style w:type="paragraph" w:customStyle="1" w:styleId="CTA4ai">
    <w:name w:val="CTA 4(a)(i)"/>
    <w:basedOn w:val="OPCParaBase"/>
    <w:rsid w:val="00115CC5"/>
    <w:pPr>
      <w:tabs>
        <w:tab w:val="right" w:pos="1213"/>
      </w:tabs>
      <w:spacing w:before="40" w:line="240" w:lineRule="atLeast"/>
      <w:ind w:left="1452" w:hanging="1452"/>
    </w:pPr>
    <w:rPr>
      <w:sz w:val="20"/>
    </w:rPr>
  </w:style>
  <w:style w:type="paragraph" w:customStyle="1" w:styleId="CTACAPS">
    <w:name w:val="CTA CAPS"/>
    <w:basedOn w:val="OPCParaBase"/>
    <w:rsid w:val="00115CC5"/>
    <w:pPr>
      <w:spacing w:before="60" w:line="240" w:lineRule="atLeast"/>
    </w:pPr>
    <w:rPr>
      <w:sz w:val="20"/>
    </w:rPr>
  </w:style>
  <w:style w:type="paragraph" w:customStyle="1" w:styleId="CTAright">
    <w:name w:val="CTA right"/>
    <w:basedOn w:val="OPCParaBase"/>
    <w:rsid w:val="00115CC5"/>
    <w:pPr>
      <w:spacing w:before="60" w:line="240" w:lineRule="auto"/>
      <w:jc w:val="right"/>
    </w:pPr>
    <w:rPr>
      <w:sz w:val="20"/>
    </w:rPr>
  </w:style>
  <w:style w:type="paragraph" w:customStyle="1" w:styleId="subsection">
    <w:name w:val="subsection"/>
    <w:aliases w:val="ss,Subsection"/>
    <w:basedOn w:val="OPCParaBase"/>
    <w:link w:val="subsectionChar"/>
    <w:rsid w:val="00115CC5"/>
    <w:pPr>
      <w:tabs>
        <w:tab w:val="right" w:pos="1021"/>
      </w:tabs>
      <w:spacing w:before="180" w:line="240" w:lineRule="auto"/>
      <w:ind w:left="1134" w:hanging="1134"/>
    </w:pPr>
  </w:style>
  <w:style w:type="paragraph" w:customStyle="1" w:styleId="Definition">
    <w:name w:val="Definition"/>
    <w:aliases w:val="dd"/>
    <w:basedOn w:val="OPCParaBase"/>
    <w:rsid w:val="00115CC5"/>
    <w:pPr>
      <w:spacing w:before="180" w:line="240" w:lineRule="auto"/>
      <w:ind w:left="1134"/>
    </w:pPr>
  </w:style>
  <w:style w:type="paragraph" w:customStyle="1" w:styleId="ETAsubitem">
    <w:name w:val="ETA(subitem)"/>
    <w:basedOn w:val="OPCParaBase"/>
    <w:rsid w:val="00115CC5"/>
    <w:pPr>
      <w:tabs>
        <w:tab w:val="right" w:pos="340"/>
      </w:tabs>
      <w:spacing w:before="60" w:line="240" w:lineRule="auto"/>
      <w:ind w:left="454" w:hanging="454"/>
    </w:pPr>
    <w:rPr>
      <w:sz w:val="20"/>
    </w:rPr>
  </w:style>
  <w:style w:type="paragraph" w:customStyle="1" w:styleId="ETApara">
    <w:name w:val="ETA(para)"/>
    <w:basedOn w:val="OPCParaBase"/>
    <w:rsid w:val="00115CC5"/>
    <w:pPr>
      <w:tabs>
        <w:tab w:val="right" w:pos="754"/>
      </w:tabs>
      <w:spacing w:before="60" w:line="240" w:lineRule="auto"/>
      <w:ind w:left="828" w:hanging="828"/>
    </w:pPr>
    <w:rPr>
      <w:sz w:val="20"/>
    </w:rPr>
  </w:style>
  <w:style w:type="paragraph" w:customStyle="1" w:styleId="ETAsubpara">
    <w:name w:val="ETA(subpara)"/>
    <w:basedOn w:val="OPCParaBase"/>
    <w:rsid w:val="00115CC5"/>
    <w:pPr>
      <w:tabs>
        <w:tab w:val="right" w:pos="1083"/>
      </w:tabs>
      <w:spacing w:before="60" w:line="240" w:lineRule="auto"/>
      <w:ind w:left="1191" w:hanging="1191"/>
    </w:pPr>
    <w:rPr>
      <w:sz w:val="20"/>
    </w:rPr>
  </w:style>
  <w:style w:type="paragraph" w:customStyle="1" w:styleId="ETAsub-subpara">
    <w:name w:val="ETA(sub-subpara)"/>
    <w:basedOn w:val="OPCParaBase"/>
    <w:rsid w:val="00115CC5"/>
    <w:pPr>
      <w:tabs>
        <w:tab w:val="right" w:pos="1412"/>
      </w:tabs>
      <w:spacing w:before="60" w:line="240" w:lineRule="auto"/>
      <w:ind w:left="1525" w:hanging="1525"/>
    </w:pPr>
    <w:rPr>
      <w:sz w:val="20"/>
    </w:rPr>
  </w:style>
  <w:style w:type="paragraph" w:customStyle="1" w:styleId="Formula">
    <w:name w:val="Formula"/>
    <w:basedOn w:val="OPCParaBase"/>
    <w:rsid w:val="00115CC5"/>
    <w:pPr>
      <w:spacing w:line="240" w:lineRule="auto"/>
      <w:ind w:left="1134"/>
    </w:pPr>
    <w:rPr>
      <w:sz w:val="20"/>
    </w:rPr>
  </w:style>
  <w:style w:type="paragraph" w:styleId="Header">
    <w:name w:val="header"/>
    <w:basedOn w:val="OPCParaBase"/>
    <w:link w:val="HeaderChar"/>
    <w:unhideWhenUsed/>
    <w:rsid w:val="00115CC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15CC5"/>
    <w:rPr>
      <w:rFonts w:eastAsia="Times New Roman" w:cs="Times New Roman"/>
      <w:sz w:val="16"/>
      <w:lang w:eastAsia="en-AU"/>
    </w:rPr>
  </w:style>
  <w:style w:type="paragraph" w:customStyle="1" w:styleId="House">
    <w:name w:val="House"/>
    <w:basedOn w:val="OPCParaBase"/>
    <w:rsid w:val="00115CC5"/>
    <w:pPr>
      <w:spacing w:line="240" w:lineRule="auto"/>
    </w:pPr>
    <w:rPr>
      <w:sz w:val="28"/>
    </w:rPr>
  </w:style>
  <w:style w:type="paragraph" w:customStyle="1" w:styleId="Item">
    <w:name w:val="Item"/>
    <w:aliases w:val="i"/>
    <w:basedOn w:val="OPCParaBase"/>
    <w:next w:val="ItemHead"/>
    <w:rsid w:val="00115CC5"/>
    <w:pPr>
      <w:keepLines/>
      <w:spacing w:before="80" w:line="240" w:lineRule="auto"/>
      <w:ind w:left="709"/>
    </w:pPr>
  </w:style>
  <w:style w:type="paragraph" w:customStyle="1" w:styleId="ItemHead">
    <w:name w:val="ItemHead"/>
    <w:aliases w:val="ih"/>
    <w:basedOn w:val="OPCParaBase"/>
    <w:next w:val="Item"/>
    <w:rsid w:val="00115CC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15CC5"/>
    <w:pPr>
      <w:spacing w:line="240" w:lineRule="auto"/>
    </w:pPr>
    <w:rPr>
      <w:b/>
      <w:sz w:val="32"/>
    </w:rPr>
  </w:style>
  <w:style w:type="paragraph" w:customStyle="1" w:styleId="notedraft">
    <w:name w:val="note(draft)"/>
    <w:aliases w:val="nd"/>
    <w:basedOn w:val="OPCParaBase"/>
    <w:rsid w:val="00115CC5"/>
    <w:pPr>
      <w:spacing w:before="240" w:line="240" w:lineRule="auto"/>
      <w:ind w:left="284" w:hanging="284"/>
    </w:pPr>
    <w:rPr>
      <w:i/>
      <w:sz w:val="24"/>
    </w:rPr>
  </w:style>
  <w:style w:type="paragraph" w:customStyle="1" w:styleId="notemargin">
    <w:name w:val="note(margin)"/>
    <w:aliases w:val="nm"/>
    <w:basedOn w:val="OPCParaBase"/>
    <w:rsid w:val="00115CC5"/>
    <w:pPr>
      <w:tabs>
        <w:tab w:val="left" w:pos="709"/>
      </w:tabs>
      <w:spacing w:before="122" w:line="198" w:lineRule="exact"/>
      <w:ind w:left="709" w:hanging="709"/>
    </w:pPr>
    <w:rPr>
      <w:sz w:val="18"/>
    </w:rPr>
  </w:style>
  <w:style w:type="paragraph" w:customStyle="1" w:styleId="noteToPara">
    <w:name w:val="noteToPara"/>
    <w:aliases w:val="ntp"/>
    <w:basedOn w:val="OPCParaBase"/>
    <w:rsid w:val="00115CC5"/>
    <w:pPr>
      <w:spacing w:before="122" w:line="198" w:lineRule="exact"/>
      <w:ind w:left="2353" w:hanging="709"/>
    </w:pPr>
    <w:rPr>
      <w:sz w:val="18"/>
    </w:rPr>
  </w:style>
  <w:style w:type="paragraph" w:customStyle="1" w:styleId="noteParlAmend">
    <w:name w:val="note(ParlAmend)"/>
    <w:aliases w:val="npp"/>
    <w:basedOn w:val="OPCParaBase"/>
    <w:next w:val="ParlAmend"/>
    <w:rsid w:val="00115CC5"/>
    <w:pPr>
      <w:spacing w:line="240" w:lineRule="auto"/>
      <w:jc w:val="right"/>
    </w:pPr>
    <w:rPr>
      <w:rFonts w:ascii="Arial" w:hAnsi="Arial"/>
      <w:b/>
      <w:i/>
    </w:rPr>
  </w:style>
  <w:style w:type="paragraph" w:customStyle="1" w:styleId="Page1">
    <w:name w:val="Page1"/>
    <w:basedOn w:val="OPCParaBase"/>
    <w:rsid w:val="00115CC5"/>
    <w:pPr>
      <w:spacing w:before="5600" w:line="240" w:lineRule="auto"/>
    </w:pPr>
    <w:rPr>
      <w:b/>
      <w:sz w:val="32"/>
    </w:rPr>
  </w:style>
  <w:style w:type="paragraph" w:customStyle="1" w:styleId="PageBreak">
    <w:name w:val="PageBreak"/>
    <w:aliases w:val="pb"/>
    <w:basedOn w:val="OPCParaBase"/>
    <w:rsid w:val="00115CC5"/>
    <w:pPr>
      <w:spacing w:line="240" w:lineRule="auto"/>
    </w:pPr>
    <w:rPr>
      <w:sz w:val="20"/>
    </w:rPr>
  </w:style>
  <w:style w:type="paragraph" w:customStyle="1" w:styleId="paragraphsub">
    <w:name w:val="paragraph(sub)"/>
    <w:aliases w:val="aa"/>
    <w:basedOn w:val="OPCParaBase"/>
    <w:rsid w:val="00115CC5"/>
    <w:pPr>
      <w:tabs>
        <w:tab w:val="right" w:pos="1985"/>
      </w:tabs>
      <w:spacing w:before="40" w:line="240" w:lineRule="auto"/>
      <w:ind w:left="2098" w:hanging="2098"/>
    </w:pPr>
  </w:style>
  <w:style w:type="paragraph" w:customStyle="1" w:styleId="paragraphsub-sub">
    <w:name w:val="paragraph(sub-sub)"/>
    <w:aliases w:val="aaa"/>
    <w:basedOn w:val="OPCParaBase"/>
    <w:rsid w:val="00115CC5"/>
    <w:pPr>
      <w:tabs>
        <w:tab w:val="right" w:pos="2722"/>
      </w:tabs>
      <w:spacing w:before="40" w:line="240" w:lineRule="auto"/>
      <w:ind w:left="2835" w:hanging="2835"/>
    </w:pPr>
  </w:style>
  <w:style w:type="paragraph" w:customStyle="1" w:styleId="paragraph">
    <w:name w:val="paragraph"/>
    <w:aliases w:val="a"/>
    <w:basedOn w:val="OPCParaBase"/>
    <w:rsid w:val="00115CC5"/>
    <w:pPr>
      <w:tabs>
        <w:tab w:val="right" w:pos="1531"/>
      </w:tabs>
      <w:spacing w:before="40" w:line="240" w:lineRule="auto"/>
      <w:ind w:left="1644" w:hanging="1644"/>
    </w:pPr>
  </w:style>
  <w:style w:type="paragraph" w:customStyle="1" w:styleId="ParlAmend">
    <w:name w:val="ParlAmend"/>
    <w:aliases w:val="pp"/>
    <w:basedOn w:val="OPCParaBase"/>
    <w:rsid w:val="00115CC5"/>
    <w:pPr>
      <w:spacing w:before="240" w:line="240" w:lineRule="atLeast"/>
      <w:ind w:hanging="567"/>
    </w:pPr>
    <w:rPr>
      <w:sz w:val="24"/>
    </w:rPr>
  </w:style>
  <w:style w:type="paragraph" w:customStyle="1" w:styleId="Penalty">
    <w:name w:val="Penalty"/>
    <w:basedOn w:val="OPCParaBase"/>
    <w:rsid w:val="00115CC5"/>
    <w:pPr>
      <w:tabs>
        <w:tab w:val="left" w:pos="2977"/>
      </w:tabs>
      <w:spacing w:before="180" w:line="240" w:lineRule="auto"/>
      <w:ind w:left="1985" w:hanging="851"/>
    </w:pPr>
  </w:style>
  <w:style w:type="paragraph" w:customStyle="1" w:styleId="Portfolio">
    <w:name w:val="Portfolio"/>
    <w:basedOn w:val="OPCParaBase"/>
    <w:rsid w:val="00115CC5"/>
    <w:pPr>
      <w:spacing w:line="240" w:lineRule="auto"/>
    </w:pPr>
    <w:rPr>
      <w:i/>
      <w:sz w:val="20"/>
    </w:rPr>
  </w:style>
  <w:style w:type="paragraph" w:customStyle="1" w:styleId="Preamble">
    <w:name w:val="Preamble"/>
    <w:basedOn w:val="OPCParaBase"/>
    <w:next w:val="Normal"/>
    <w:rsid w:val="00115CC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15CC5"/>
    <w:pPr>
      <w:spacing w:line="240" w:lineRule="auto"/>
    </w:pPr>
    <w:rPr>
      <w:i/>
      <w:sz w:val="20"/>
    </w:rPr>
  </w:style>
  <w:style w:type="paragraph" w:customStyle="1" w:styleId="Session">
    <w:name w:val="Session"/>
    <w:basedOn w:val="OPCParaBase"/>
    <w:rsid w:val="00115CC5"/>
    <w:pPr>
      <w:spacing w:line="240" w:lineRule="auto"/>
    </w:pPr>
    <w:rPr>
      <w:sz w:val="28"/>
    </w:rPr>
  </w:style>
  <w:style w:type="paragraph" w:customStyle="1" w:styleId="Sponsor">
    <w:name w:val="Sponsor"/>
    <w:basedOn w:val="OPCParaBase"/>
    <w:rsid w:val="00115CC5"/>
    <w:pPr>
      <w:spacing w:line="240" w:lineRule="auto"/>
    </w:pPr>
    <w:rPr>
      <w:i/>
    </w:rPr>
  </w:style>
  <w:style w:type="paragraph" w:customStyle="1" w:styleId="Subitem">
    <w:name w:val="Subitem"/>
    <w:aliases w:val="iss"/>
    <w:basedOn w:val="OPCParaBase"/>
    <w:rsid w:val="00115CC5"/>
    <w:pPr>
      <w:spacing w:before="180" w:line="240" w:lineRule="auto"/>
      <w:ind w:left="709" w:hanging="709"/>
    </w:pPr>
  </w:style>
  <w:style w:type="paragraph" w:customStyle="1" w:styleId="SubitemHead">
    <w:name w:val="SubitemHead"/>
    <w:aliases w:val="issh"/>
    <w:basedOn w:val="OPCParaBase"/>
    <w:rsid w:val="00115CC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15CC5"/>
    <w:pPr>
      <w:spacing w:before="40" w:line="240" w:lineRule="auto"/>
      <w:ind w:left="1134"/>
    </w:pPr>
  </w:style>
  <w:style w:type="paragraph" w:customStyle="1" w:styleId="SubsectionHead">
    <w:name w:val="SubsectionHead"/>
    <w:aliases w:val="ssh"/>
    <w:basedOn w:val="OPCParaBase"/>
    <w:next w:val="subsection"/>
    <w:rsid w:val="00115CC5"/>
    <w:pPr>
      <w:keepNext/>
      <w:keepLines/>
      <w:spacing w:before="240" w:line="240" w:lineRule="auto"/>
      <w:ind w:left="1134"/>
    </w:pPr>
    <w:rPr>
      <w:i/>
    </w:rPr>
  </w:style>
  <w:style w:type="paragraph" w:customStyle="1" w:styleId="Tablea">
    <w:name w:val="Table(a)"/>
    <w:aliases w:val="ta"/>
    <w:basedOn w:val="OPCParaBase"/>
    <w:rsid w:val="00115CC5"/>
    <w:pPr>
      <w:spacing w:before="60" w:line="240" w:lineRule="auto"/>
      <w:ind w:left="284" w:hanging="284"/>
    </w:pPr>
    <w:rPr>
      <w:sz w:val="20"/>
    </w:rPr>
  </w:style>
  <w:style w:type="paragraph" w:customStyle="1" w:styleId="TableAA">
    <w:name w:val="Table(AA)"/>
    <w:aliases w:val="taaa"/>
    <w:basedOn w:val="OPCParaBase"/>
    <w:rsid w:val="00115CC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15CC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15CC5"/>
    <w:pPr>
      <w:spacing w:before="60" w:line="240" w:lineRule="atLeast"/>
    </w:pPr>
    <w:rPr>
      <w:sz w:val="20"/>
    </w:rPr>
  </w:style>
  <w:style w:type="paragraph" w:customStyle="1" w:styleId="TLPBoxTextnote">
    <w:name w:val="TLPBoxText(note"/>
    <w:aliases w:val="right)"/>
    <w:basedOn w:val="OPCParaBase"/>
    <w:rsid w:val="00115CC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15CC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15CC5"/>
    <w:pPr>
      <w:spacing w:before="122" w:line="198" w:lineRule="exact"/>
      <w:ind w:left="1985" w:hanging="851"/>
      <w:jc w:val="right"/>
    </w:pPr>
    <w:rPr>
      <w:sz w:val="18"/>
    </w:rPr>
  </w:style>
  <w:style w:type="paragraph" w:customStyle="1" w:styleId="TLPTableBullet">
    <w:name w:val="TLPTableBullet"/>
    <w:aliases w:val="ttb"/>
    <w:basedOn w:val="OPCParaBase"/>
    <w:rsid w:val="00115CC5"/>
    <w:pPr>
      <w:spacing w:line="240" w:lineRule="exact"/>
      <w:ind w:left="284" w:hanging="284"/>
    </w:pPr>
    <w:rPr>
      <w:sz w:val="20"/>
    </w:rPr>
  </w:style>
  <w:style w:type="paragraph" w:styleId="TOC1">
    <w:name w:val="toc 1"/>
    <w:basedOn w:val="Normal"/>
    <w:next w:val="Normal"/>
    <w:uiPriority w:val="39"/>
    <w:unhideWhenUsed/>
    <w:rsid w:val="00115CC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15CC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15CC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15CC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15CC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15CC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15CC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15CC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15CC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15CC5"/>
    <w:pPr>
      <w:keepLines/>
      <w:spacing w:before="240" w:after="120" w:line="240" w:lineRule="auto"/>
      <w:ind w:left="794"/>
    </w:pPr>
    <w:rPr>
      <w:b/>
      <w:kern w:val="28"/>
      <w:sz w:val="20"/>
    </w:rPr>
  </w:style>
  <w:style w:type="paragraph" w:customStyle="1" w:styleId="TofSectsHeading">
    <w:name w:val="TofSects(Heading)"/>
    <w:basedOn w:val="OPCParaBase"/>
    <w:rsid w:val="00115CC5"/>
    <w:pPr>
      <w:spacing w:before="240" w:after="120" w:line="240" w:lineRule="auto"/>
    </w:pPr>
    <w:rPr>
      <w:b/>
      <w:sz w:val="24"/>
    </w:rPr>
  </w:style>
  <w:style w:type="paragraph" w:customStyle="1" w:styleId="TofSectsSection">
    <w:name w:val="TofSects(Section)"/>
    <w:basedOn w:val="OPCParaBase"/>
    <w:rsid w:val="00115CC5"/>
    <w:pPr>
      <w:keepLines/>
      <w:spacing w:before="40" w:line="240" w:lineRule="auto"/>
      <w:ind w:left="1588" w:hanging="794"/>
    </w:pPr>
    <w:rPr>
      <w:kern w:val="28"/>
      <w:sz w:val="18"/>
    </w:rPr>
  </w:style>
  <w:style w:type="paragraph" w:customStyle="1" w:styleId="TofSectsSubdiv">
    <w:name w:val="TofSects(Subdiv)"/>
    <w:basedOn w:val="OPCParaBase"/>
    <w:rsid w:val="00115CC5"/>
    <w:pPr>
      <w:keepLines/>
      <w:spacing w:before="80" w:line="240" w:lineRule="auto"/>
      <w:ind w:left="1588" w:hanging="794"/>
    </w:pPr>
    <w:rPr>
      <w:kern w:val="28"/>
    </w:rPr>
  </w:style>
  <w:style w:type="paragraph" w:customStyle="1" w:styleId="WRStyle">
    <w:name w:val="WR Style"/>
    <w:aliases w:val="WR"/>
    <w:basedOn w:val="OPCParaBase"/>
    <w:rsid w:val="00115CC5"/>
    <w:pPr>
      <w:spacing w:before="240" w:line="240" w:lineRule="auto"/>
      <w:ind w:left="284" w:hanging="284"/>
    </w:pPr>
    <w:rPr>
      <w:b/>
      <w:i/>
      <w:kern w:val="28"/>
      <w:sz w:val="24"/>
    </w:rPr>
  </w:style>
  <w:style w:type="paragraph" w:customStyle="1" w:styleId="notepara">
    <w:name w:val="note(para)"/>
    <w:aliases w:val="na"/>
    <w:basedOn w:val="OPCParaBase"/>
    <w:rsid w:val="00115CC5"/>
    <w:pPr>
      <w:spacing w:before="40" w:line="198" w:lineRule="exact"/>
      <w:ind w:left="2354" w:hanging="369"/>
    </w:pPr>
    <w:rPr>
      <w:sz w:val="18"/>
    </w:rPr>
  </w:style>
  <w:style w:type="paragraph" w:styleId="Footer">
    <w:name w:val="footer"/>
    <w:link w:val="FooterChar"/>
    <w:rsid w:val="00115CC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15CC5"/>
    <w:rPr>
      <w:rFonts w:eastAsia="Times New Roman" w:cs="Times New Roman"/>
      <w:sz w:val="22"/>
      <w:szCs w:val="24"/>
      <w:lang w:eastAsia="en-AU"/>
    </w:rPr>
  </w:style>
  <w:style w:type="character" w:styleId="LineNumber">
    <w:name w:val="line number"/>
    <w:basedOn w:val="OPCCharBase"/>
    <w:uiPriority w:val="99"/>
    <w:unhideWhenUsed/>
    <w:rsid w:val="00115CC5"/>
    <w:rPr>
      <w:sz w:val="16"/>
    </w:rPr>
  </w:style>
  <w:style w:type="table" w:customStyle="1" w:styleId="CFlag">
    <w:name w:val="CFlag"/>
    <w:basedOn w:val="TableNormal"/>
    <w:uiPriority w:val="99"/>
    <w:rsid w:val="00115CC5"/>
    <w:rPr>
      <w:rFonts w:eastAsia="Times New Roman" w:cs="Times New Roman"/>
      <w:lang w:eastAsia="en-AU"/>
    </w:rPr>
    <w:tblPr/>
  </w:style>
  <w:style w:type="paragraph" w:styleId="BalloonText">
    <w:name w:val="Balloon Text"/>
    <w:basedOn w:val="Normal"/>
    <w:link w:val="BalloonTextChar"/>
    <w:uiPriority w:val="99"/>
    <w:unhideWhenUsed/>
    <w:rsid w:val="00115C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15CC5"/>
    <w:rPr>
      <w:rFonts w:ascii="Tahoma" w:hAnsi="Tahoma" w:cs="Tahoma"/>
      <w:sz w:val="16"/>
      <w:szCs w:val="16"/>
    </w:rPr>
  </w:style>
  <w:style w:type="table" w:styleId="TableGrid">
    <w:name w:val="Table Grid"/>
    <w:basedOn w:val="TableNormal"/>
    <w:uiPriority w:val="59"/>
    <w:rsid w:val="00115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15CC5"/>
    <w:rPr>
      <w:b/>
      <w:sz w:val="28"/>
      <w:szCs w:val="32"/>
    </w:rPr>
  </w:style>
  <w:style w:type="paragraph" w:customStyle="1" w:styleId="LegislationMadeUnder">
    <w:name w:val="LegislationMadeUnder"/>
    <w:basedOn w:val="OPCParaBase"/>
    <w:next w:val="Normal"/>
    <w:rsid w:val="00115CC5"/>
    <w:rPr>
      <w:i/>
      <w:sz w:val="32"/>
      <w:szCs w:val="32"/>
    </w:rPr>
  </w:style>
  <w:style w:type="paragraph" w:customStyle="1" w:styleId="SignCoverPageEnd">
    <w:name w:val="SignCoverPageEnd"/>
    <w:basedOn w:val="OPCParaBase"/>
    <w:next w:val="Normal"/>
    <w:rsid w:val="00115CC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15CC5"/>
    <w:pPr>
      <w:pBdr>
        <w:top w:val="single" w:sz="4" w:space="1" w:color="auto"/>
      </w:pBdr>
      <w:spacing w:before="360"/>
      <w:ind w:right="397"/>
      <w:jc w:val="both"/>
    </w:pPr>
  </w:style>
  <w:style w:type="paragraph" w:customStyle="1" w:styleId="NotesHeading1">
    <w:name w:val="NotesHeading 1"/>
    <w:basedOn w:val="OPCParaBase"/>
    <w:next w:val="Normal"/>
    <w:rsid w:val="00115CC5"/>
    <w:rPr>
      <w:b/>
      <w:sz w:val="28"/>
      <w:szCs w:val="28"/>
    </w:rPr>
  </w:style>
  <w:style w:type="paragraph" w:customStyle="1" w:styleId="NotesHeading2">
    <w:name w:val="NotesHeading 2"/>
    <w:basedOn w:val="OPCParaBase"/>
    <w:next w:val="Normal"/>
    <w:rsid w:val="00115CC5"/>
    <w:rPr>
      <w:b/>
      <w:sz w:val="28"/>
      <w:szCs w:val="28"/>
    </w:rPr>
  </w:style>
  <w:style w:type="paragraph" w:customStyle="1" w:styleId="ENotesText">
    <w:name w:val="ENotesText"/>
    <w:aliases w:val="Ent"/>
    <w:basedOn w:val="OPCParaBase"/>
    <w:next w:val="Normal"/>
    <w:rsid w:val="00115CC5"/>
    <w:pPr>
      <w:spacing w:before="120"/>
    </w:pPr>
  </w:style>
  <w:style w:type="paragraph" w:customStyle="1" w:styleId="CompiledActNo">
    <w:name w:val="CompiledActNo"/>
    <w:basedOn w:val="OPCParaBase"/>
    <w:next w:val="Normal"/>
    <w:rsid w:val="00115CC5"/>
    <w:rPr>
      <w:b/>
      <w:sz w:val="24"/>
      <w:szCs w:val="24"/>
    </w:rPr>
  </w:style>
  <w:style w:type="paragraph" w:customStyle="1" w:styleId="CompiledMadeUnder">
    <w:name w:val="CompiledMadeUnder"/>
    <w:basedOn w:val="OPCParaBase"/>
    <w:next w:val="Normal"/>
    <w:rsid w:val="00115CC5"/>
    <w:rPr>
      <w:i/>
      <w:sz w:val="24"/>
      <w:szCs w:val="24"/>
    </w:rPr>
  </w:style>
  <w:style w:type="paragraph" w:customStyle="1" w:styleId="Paragraphsub-sub-sub">
    <w:name w:val="Paragraph(sub-sub-sub)"/>
    <w:aliases w:val="aaaa"/>
    <w:basedOn w:val="OPCParaBase"/>
    <w:rsid w:val="00115CC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15CC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15CC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15CC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15CC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15CC5"/>
    <w:pPr>
      <w:spacing w:before="60" w:line="240" w:lineRule="auto"/>
    </w:pPr>
    <w:rPr>
      <w:rFonts w:cs="Arial"/>
      <w:sz w:val="20"/>
      <w:szCs w:val="22"/>
    </w:rPr>
  </w:style>
  <w:style w:type="paragraph" w:customStyle="1" w:styleId="NoteToSubpara">
    <w:name w:val="NoteToSubpara"/>
    <w:aliases w:val="nts"/>
    <w:basedOn w:val="OPCParaBase"/>
    <w:rsid w:val="00115CC5"/>
    <w:pPr>
      <w:spacing w:before="40" w:line="198" w:lineRule="exact"/>
      <w:ind w:left="2835" w:hanging="709"/>
    </w:pPr>
    <w:rPr>
      <w:sz w:val="18"/>
    </w:rPr>
  </w:style>
  <w:style w:type="paragraph" w:customStyle="1" w:styleId="ENoteTableHeading">
    <w:name w:val="ENoteTableHeading"/>
    <w:aliases w:val="enth"/>
    <w:basedOn w:val="OPCParaBase"/>
    <w:rsid w:val="00115CC5"/>
    <w:pPr>
      <w:keepNext/>
      <w:spacing w:before="60" w:line="240" w:lineRule="atLeast"/>
    </w:pPr>
    <w:rPr>
      <w:rFonts w:ascii="Arial" w:hAnsi="Arial"/>
      <w:b/>
      <w:sz w:val="16"/>
    </w:rPr>
  </w:style>
  <w:style w:type="paragraph" w:customStyle="1" w:styleId="ENoteTTi">
    <w:name w:val="ENoteTTi"/>
    <w:aliases w:val="entti"/>
    <w:basedOn w:val="OPCParaBase"/>
    <w:rsid w:val="00115CC5"/>
    <w:pPr>
      <w:keepNext/>
      <w:spacing w:before="60" w:line="240" w:lineRule="atLeast"/>
      <w:ind w:left="170"/>
    </w:pPr>
    <w:rPr>
      <w:sz w:val="16"/>
    </w:rPr>
  </w:style>
  <w:style w:type="paragraph" w:customStyle="1" w:styleId="ENotesHeading1">
    <w:name w:val="ENotesHeading 1"/>
    <w:aliases w:val="Enh1"/>
    <w:basedOn w:val="OPCParaBase"/>
    <w:next w:val="Normal"/>
    <w:rsid w:val="00115CC5"/>
    <w:pPr>
      <w:spacing w:before="120"/>
      <w:outlineLvl w:val="1"/>
    </w:pPr>
    <w:rPr>
      <w:b/>
      <w:sz w:val="28"/>
      <w:szCs w:val="28"/>
    </w:rPr>
  </w:style>
  <w:style w:type="paragraph" w:customStyle="1" w:styleId="ENotesHeading2">
    <w:name w:val="ENotesHeading 2"/>
    <w:aliases w:val="Enh2"/>
    <w:basedOn w:val="OPCParaBase"/>
    <w:next w:val="Normal"/>
    <w:rsid w:val="00115CC5"/>
    <w:pPr>
      <w:spacing w:before="120" w:after="120"/>
      <w:outlineLvl w:val="2"/>
    </w:pPr>
    <w:rPr>
      <w:b/>
      <w:sz w:val="24"/>
      <w:szCs w:val="28"/>
    </w:rPr>
  </w:style>
  <w:style w:type="paragraph" w:customStyle="1" w:styleId="ENoteTTIndentHeading">
    <w:name w:val="ENoteTTIndentHeading"/>
    <w:aliases w:val="enTTHi"/>
    <w:basedOn w:val="OPCParaBase"/>
    <w:rsid w:val="00115CC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15CC5"/>
    <w:pPr>
      <w:spacing w:before="60" w:line="240" w:lineRule="atLeast"/>
    </w:pPr>
    <w:rPr>
      <w:sz w:val="16"/>
    </w:rPr>
  </w:style>
  <w:style w:type="paragraph" w:customStyle="1" w:styleId="MadeunderText">
    <w:name w:val="MadeunderText"/>
    <w:basedOn w:val="OPCParaBase"/>
    <w:next w:val="Normal"/>
    <w:rsid w:val="00115CC5"/>
    <w:pPr>
      <w:spacing w:before="240"/>
    </w:pPr>
    <w:rPr>
      <w:sz w:val="24"/>
      <w:szCs w:val="24"/>
    </w:rPr>
  </w:style>
  <w:style w:type="paragraph" w:customStyle="1" w:styleId="ENotesHeading3">
    <w:name w:val="ENotesHeading 3"/>
    <w:aliases w:val="Enh3"/>
    <w:basedOn w:val="OPCParaBase"/>
    <w:next w:val="Normal"/>
    <w:rsid w:val="00115CC5"/>
    <w:pPr>
      <w:keepNext/>
      <w:spacing w:before="120" w:line="240" w:lineRule="auto"/>
      <w:outlineLvl w:val="4"/>
    </w:pPr>
    <w:rPr>
      <w:b/>
      <w:szCs w:val="24"/>
    </w:rPr>
  </w:style>
  <w:style w:type="character" w:customStyle="1" w:styleId="CharSubPartTextCASA">
    <w:name w:val="CharSubPartText(CASA)"/>
    <w:basedOn w:val="OPCCharBase"/>
    <w:uiPriority w:val="1"/>
    <w:rsid w:val="00115CC5"/>
  </w:style>
  <w:style w:type="character" w:customStyle="1" w:styleId="CharSubPartNoCASA">
    <w:name w:val="CharSubPartNo(CASA)"/>
    <w:basedOn w:val="OPCCharBase"/>
    <w:uiPriority w:val="1"/>
    <w:rsid w:val="00115CC5"/>
  </w:style>
  <w:style w:type="paragraph" w:customStyle="1" w:styleId="ENoteTTIndentHeadingSub">
    <w:name w:val="ENoteTTIndentHeadingSub"/>
    <w:aliases w:val="enTTHis"/>
    <w:basedOn w:val="OPCParaBase"/>
    <w:rsid w:val="00115CC5"/>
    <w:pPr>
      <w:keepNext/>
      <w:spacing w:before="60" w:line="240" w:lineRule="atLeast"/>
      <w:ind w:left="340"/>
    </w:pPr>
    <w:rPr>
      <w:b/>
      <w:sz w:val="16"/>
    </w:rPr>
  </w:style>
  <w:style w:type="paragraph" w:customStyle="1" w:styleId="ENoteTTiSub">
    <w:name w:val="ENoteTTiSub"/>
    <w:aliases w:val="enttis"/>
    <w:basedOn w:val="OPCParaBase"/>
    <w:rsid w:val="00115CC5"/>
    <w:pPr>
      <w:keepNext/>
      <w:spacing w:before="60" w:line="240" w:lineRule="atLeast"/>
      <w:ind w:left="340"/>
    </w:pPr>
    <w:rPr>
      <w:sz w:val="16"/>
    </w:rPr>
  </w:style>
  <w:style w:type="paragraph" w:customStyle="1" w:styleId="SubDivisionMigration">
    <w:name w:val="SubDivisionMigration"/>
    <w:aliases w:val="sdm"/>
    <w:basedOn w:val="OPCParaBase"/>
    <w:rsid w:val="00115CC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15CC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15CC5"/>
    <w:pPr>
      <w:spacing w:before="122" w:line="240" w:lineRule="auto"/>
      <w:ind w:left="1985" w:hanging="851"/>
    </w:pPr>
    <w:rPr>
      <w:sz w:val="18"/>
    </w:rPr>
  </w:style>
  <w:style w:type="paragraph" w:customStyle="1" w:styleId="FreeForm">
    <w:name w:val="FreeForm"/>
    <w:rsid w:val="00115CC5"/>
    <w:rPr>
      <w:rFonts w:ascii="Arial" w:hAnsi="Arial"/>
      <w:sz w:val="22"/>
    </w:rPr>
  </w:style>
  <w:style w:type="paragraph" w:customStyle="1" w:styleId="SOText">
    <w:name w:val="SO Text"/>
    <w:aliases w:val="sot"/>
    <w:link w:val="SOTextChar"/>
    <w:rsid w:val="00115CC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15CC5"/>
    <w:rPr>
      <w:sz w:val="22"/>
    </w:rPr>
  </w:style>
  <w:style w:type="paragraph" w:customStyle="1" w:styleId="SOTextNote">
    <w:name w:val="SO TextNote"/>
    <w:aliases w:val="sont"/>
    <w:basedOn w:val="SOText"/>
    <w:qFormat/>
    <w:rsid w:val="00115CC5"/>
    <w:pPr>
      <w:spacing w:before="122" w:line="198" w:lineRule="exact"/>
      <w:ind w:left="1843" w:hanging="709"/>
    </w:pPr>
    <w:rPr>
      <w:sz w:val="18"/>
    </w:rPr>
  </w:style>
  <w:style w:type="paragraph" w:customStyle="1" w:styleId="SOPara">
    <w:name w:val="SO Para"/>
    <w:aliases w:val="soa"/>
    <w:basedOn w:val="SOText"/>
    <w:link w:val="SOParaChar"/>
    <w:qFormat/>
    <w:rsid w:val="00115CC5"/>
    <w:pPr>
      <w:tabs>
        <w:tab w:val="right" w:pos="1786"/>
      </w:tabs>
      <w:spacing w:before="40"/>
      <w:ind w:left="2070" w:hanging="936"/>
    </w:pPr>
  </w:style>
  <w:style w:type="character" w:customStyle="1" w:styleId="SOParaChar">
    <w:name w:val="SO Para Char"/>
    <w:aliases w:val="soa Char"/>
    <w:basedOn w:val="DefaultParagraphFont"/>
    <w:link w:val="SOPara"/>
    <w:rsid w:val="00115CC5"/>
    <w:rPr>
      <w:sz w:val="22"/>
    </w:rPr>
  </w:style>
  <w:style w:type="paragraph" w:customStyle="1" w:styleId="FileName">
    <w:name w:val="FileName"/>
    <w:basedOn w:val="Normal"/>
    <w:rsid w:val="00115CC5"/>
  </w:style>
  <w:style w:type="paragraph" w:customStyle="1" w:styleId="TableHeading">
    <w:name w:val="TableHeading"/>
    <w:aliases w:val="th"/>
    <w:basedOn w:val="OPCParaBase"/>
    <w:next w:val="Tabletext"/>
    <w:rsid w:val="00115CC5"/>
    <w:pPr>
      <w:keepNext/>
      <w:spacing w:before="60" w:line="240" w:lineRule="atLeast"/>
    </w:pPr>
    <w:rPr>
      <w:b/>
      <w:sz w:val="20"/>
    </w:rPr>
  </w:style>
  <w:style w:type="paragraph" w:customStyle="1" w:styleId="SOHeadBold">
    <w:name w:val="SO HeadBold"/>
    <w:aliases w:val="sohb"/>
    <w:basedOn w:val="SOText"/>
    <w:next w:val="SOText"/>
    <w:link w:val="SOHeadBoldChar"/>
    <w:qFormat/>
    <w:rsid w:val="00115CC5"/>
    <w:rPr>
      <w:b/>
    </w:rPr>
  </w:style>
  <w:style w:type="character" w:customStyle="1" w:styleId="SOHeadBoldChar">
    <w:name w:val="SO HeadBold Char"/>
    <w:aliases w:val="sohb Char"/>
    <w:basedOn w:val="DefaultParagraphFont"/>
    <w:link w:val="SOHeadBold"/>
    <w:rsid w:val="00115CC5"/>
    <w:rPr>
      <w:b/>
      <w:sz w:val="22"/>
    </w:rPr>
  </w:style>
  <w:style w:type="paragraph" w:customStyle="1" w:styleId="SOHeadItalic">
    <w:name w:val="SO HeadItalic"/>
    <w:aliases w:val="sohi"/>
    <w:basedOn w:val="SOText"/>
    <w:next w:val="SOText"/>
    <w:link w:val="SOHeadItalicChar"/>
    <w:qFormat/>
    <w:rsid w:val="00115CC5"/>
    <w:rPr>
      <w:i/>
    </w:rPr>
  </w:style>
  <w:style w:type="character" w:customStyle="1" w:styleId="SOHeadItalicChar">
    <w:name w:val="SO HeadItalic Char"/>
    <w:aliases w:val="sohi Char"/>
    <w:basedOn w:val="DefaultParagraphFont"/>
    <w:link w:val="SOHeadItalic"/>
    <w:rsid w:val="00115CC5"/>
    <w:rPr>
      <w:i/>
      <w:sz w:val="22"/>
    </w:rPr>
  </w:style>
  <w:style w:type="paragraph" w:customStyle="1" w:styleId="SOBullet">
    <w:name w:val="SO Bullet"/>
    <w:aliases w:val="sotb"/>
    <w:basedOn w:val="SOText"/>
    <w:link w:val="SOBulletChar"/>
    <w:qFormat/>
    <w:rsid w:val="00115CC5"/>
    <w:pPr>
      <w:ind w:left="1559" w:hanging="425"/>
    </w:pPr>
  </w:style>
  <w:style w:type="character" w:customStyle="1" w:styleId="SOBulletChar">
    <w:name w:val="SO Bullet Char"/>
    <w:aliases w:val="sotb Char"/>
    <w:basedOn w:val="DefaultParagraphFont"/>
    <w:link w:val="SOBullet"/>
    <w:rsid w:val="00115CC5"/>
    <w:rPr>
      <w:sz w:val="22"/>
    </w:rPr>
  </w:style>
  <w:style w:type="paragraph" w:customStyle="1" w:styleId="SOBulletNote">
    <w:name w:val="SO BulletNote"/>
    <w:aliases w:val="sonb"/>
    <w:basedOn w:val="SOTextNote"/>
    <w:link w:val="SOBulletNoteChar"/>
    <w:qFormat/>
    <w:rsid w:val="00115CC5"/>
    <w:pPr>
      <w:tabs>
        <w:tab w:val="left" w:pos="1560"/>
      </w:tabs>
      <w:ind w:left="2268" w:hanging="1134"/>
    </w:pPr>
  </w:style>
  <w:style w:type="character" w:customStyle="1" w:styleId="SOBulletNoteChar">
    <w:name w:val="SO BulletNote Char"/>
    <w:aliases w:val="sonb Char"/>
    <w:basedOn w:val="DefaultParagraphFont"/>
    <w:link w:val="SOBulletNote"/>
    <w:rsid w:val="00115CC5"/>
    <w:rPr>
      <w:sz w:val="18"/>
    </w:rPr>
  </w:style>
  <w:style w:type="paragraph" w:customStyle="1" w:styleId="SOText2">
    <w:name w:val="SO Text2"/>
    <w:aliases w:val="sot2"/>
    <w:basedOn w:val="Normal"/>
    <w:next w:val="SOText"/>
    <w:link w:val="SOText2Char"/>
    <w:rsid w:val="00115CC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15CC5"/>
    <w:rPr>
      <w:sz w:val="22"/>
    </w:rPr>
  </w:style>
  <w:style w:type="paragraph" w:customStyle="1" w:styleId="SubPartCASA">
    <w:name w:val="SubPart(CASA)"/>
    <w:aliases w:val="csp"/>
    <w:basedOn w:val="OPCParaBase"/>
    <w:next w:val="ActHead3"/>
    <w:rsid w:val="00115CC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15CC5"/>
    <w:rPr>
      <w:rFonts w:eastAsia="Times New Roman" w:cs="Times New Roman"/>
      <w:sz w:val="22"/>
      <w:lang w:eastAsia="en-AU"/>
    </w:rPr>
  </w:style>
  <w:style w:type="character" w:customStyle="1" w:styleId="notetextChar">
    <w:name w:val="note(text) Char"/>
    <w:aliases w:val="n Char"/>
    <w:basedOn w:val="DefaultParagraphFont"/>
    <w:link w:val="notetext"/>
    <w:rsid w:val="00115CC5"/>
    <w:rPr>
      <w:rFonts w:eastAsia="Times New Roman" w:cs="Times New Roman"/>
      <w:sz w:val="18"/>
      <w:lang w:eastAsia="en-AU"/>
    </w:rPr>
  </w:style>
  <w:style w:type="character" w:customStyle="1" w:styleId="Heading1Char">
    <w:name w:val="Heading 1 Char"/>
    <w:basedOn w:val="DefaultParagraphFont"/>
    <w:link w:val="Heading1"/>
    <w:uiPriority w:val="9"/>
    <w:rsid w:val="00115CC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15C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15CC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15CC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15CC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15CC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15CC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15CC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15CC5"/>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115CC5"/>
  </w:style>
  <w:style w:type="character" w:customStyle="1" w:styleId="charlegsubtitle1">
    <w:name w:val="charlegsubtitle1"/>
    <w:basedOn w:val="DefaultParagraphFont"/>
    <w:rsid w:val="00115CC5"/>
    <w:rPr>
      <w:rFonts w:ascii="Arial" w:hAnsi="Arial" w:cs="Arial" w:hint="default"/>
      <w:b/>
      <w:bCs/>
      <w:sz w:val="28"/>
      <w:szCs w:val="28"/>
    </w:rPr>
  </w:style>
  <w:style w:type="paragraph" w:styleId="Index1">
    <w:name w:val="index 1"/>
    <w:basedOn w:val="Normal"/>
    <w:next w:val="Normal"/>
    <w:autoRedefine/>
    <w:rsid w:val="00115CC5"/>
    <w:pPr>
      <w:ind w:left="240" w:hanging="240"/>
    </w:pPr>
  </w:style>
  <w:style w:type="paragraph" w:styleId="Index2">
    <w:name w:val="index 2"/>
    <w:basedOn w:val="Normal"/>
    <w:next w:val="Normal"/>
    <w:autoRedefine/>
    <w:rsid w:val="00115CC5"/>
    <w:pPr>
      <w:ind w:left="480" w:hanging="240"/>
    </w:pPr>
  </w:style>
  <w:style w:type="paragraph" w:styleId="Index3">
    <w:name w:val="index 3"/>
    <w:basedOn w:val="Normal"/>
    <w:next w:val="Normal"/>
    <w:autoRedefine/>
    <w:rsid w:val="00115CC5"/>
    <w:pPr>
      <w:ind w:left="720" w:hanging="240"/>
    </w:pPr>
  </w:style>
  <w:style w:type="paragraph" w:styleId="Index4">
    <w:name w:val="index 4"/>
    <w:basedOn w:val="Normal"/>
    <w:next w:val="Normal"/>
    <w:autoRedefine/>
    <w:rsid w:val="00115CC5"/>
    <w:pPr>
      <w:ind w:left="960" w:hanging="240"/>
    </w:pPr>
  </w:style>
  <w:style w:type="paragraph" w:styleId="Index5">
    <w:name w:val="index 5"/>
    <w:basedOn w:val="Normal"/>
    <w:next w:val="Normal"/>
    <w:autoRedefine/>
    <w:rsid w:val="00115CC5"/>
    <w:pPr>
      <w:ind w:left="1200" w:hanging="240"/>
    </w:pPr>
  </w:style>
  <w:style w:type="paragraph" w:styleId="Index6">
    <w:name w:val="index 6"/>
    <w:basedOn w:val="Normal"/>
    <w:next w:val="Normal"/>
    <w:autoRedefine/>
    <w:rsid w:val="00115CC5"/>
    <w:pPr>
      <w:ind w:left="1440" w:hanging="240"/>
    </w:pPr>
  </w:style>
  <w:style w:type="paragraph" w:styleId="Index7">
    <w:name w:val="index 7"/>
    <w:basedOn w:val="Normal"/>
    <w:next w:val="Normal"/>
    <w:autoRedefine/>
    <w:rsid w:val="00115CC5"/>
    <w:pPr>
      <w:ind w:left="1680" w:hanging="240"/>
    </w:pPr>
  </w:style>
  <w:style w:type="paragraph" w:styleId="Index8">
    <w:name w:val="index 8"/>
    <w:basedOn w:val="Normal"/>
    <w:next w:val="Normal"/>
    <w:autoRedefine/>
    <w:rsid w:val="00115CC5"/>
    <w:pPr>
      <w:ind w:left="1920" w:hanging="240"/>
    </w:pPr>
  </w:style>
  <w:style w:type="paragraph" w:styleId="Index9">
    <w:name w:val="index 9"/>
    <w:basedOn w:val="Normal"/>
    <w:next w:val="Normal"/>
    <w:autoRedefine/>
    <w:rsid w:val="00115CC5"/>
    <w:pPr>
      <w:ind w:left="2160" w:hanging="240"/>
    </w:pPr>
  </w:style>
  <w:style w:type="paragraph" w:styleId="NormalIndent">
    <w:name w:val="Normal Indent"/>
    <w:basedOn w:val="Normal"/>
    <w:rsid w:val="00115CC5"/>
    <w:pPr>
      <w:ind w:left="720"/>
    </w:pPr>
  </w:style>
  <w:style w:type="paragraph" w:styleId="FootnoteText">
    <w:name w:val="footnote text"/>
    <w:basedOn w:val="Normal"/>
    <w:link w:val="FootnoteTextChar"/>
    <w:rsid w:val="00115CC5"/>
    <w:rPr>
      <w:sz w:val="20"/>
    </w:rPr>
  </w:style>
  <w:style w:type="character" w:customStyle="1" w:styleId="FootnoteTextChar">
    <w:name w:val="Footnote Text Char"/>
    <w:basedOn w:val="DefaultParagraphFont"/>
    <w:link w:val="FootnoteText"/>
    <w:rsid w:val="00115CC5"/>
  </w:style>
  <w:style w:type="paragraph" w:styleId="CommentText">
    <w:name w:val="annotation text"/>
    <w:basedOn w:val="Normal"/>
    <w:link w:val="CommentTextChar"/>
    <w:rsid w:val="00115CC5"/>
    <w:rPr>
      <w:sz w:val="20"/>
    </w:rPr>
  </w:style>
  <w:style w:type="character" w:customStyle="1" w:styleId="CommentTextChar">
    <w:name w:val="Comment Text Char"/>
    <w:basedOn w:val="DefaultParagraphFont"/>
    <w:link w:val="CommentText"/>
    <w:rsid w:val="00115CC5"/>
  </w:style>
  <w:style w:type="paragraph" w:styleId="IndexHeading">
    <w:name w:val="index heading"/>
    <w:basedOn w:val="Normal"/>
    <w:next w:val="Index1"/>
    <w:rsid w:val="00115CC5"/>
    <w:rPr>
      <w:rFonts w:ascii="Arial" w:hAnsi="Arial" w:cs="Arial"/>
      <w:b/>
      <w:bCs/>
    </w:rPr>
  </w:style>
  <w:style w:type="paragraph" w:styleId="Caption">
    <w:name w:val="caption"/>
    <w:basedOn w:val="Normal"/>
    <w:next w:val="Normal"/>
    <w:qFormat/>
    <w:rsid w:val="00115CC5"/>
    <w:pPr>
      <w:spacing w:before="120" w:after="120"/>
    </w:pPr>
    <w:rPr>
      <w:b/>
      <w:bCs/>
      <w:sz w:val="20"/>
    </w:rPr>
  </w:style>
  <w:style w:type="paragraph" w:styleId="TableofFigures">
    <w:name w:val="table of figures"/>
    <w:basedOn w:val="Normal"/>
    <w:next w:val="Normal"/>
    <w:rsid w:val="00115CC5"/>
    <w:pPr>
      <w:ind w:left="480" w:hanging="480"/>
    </w:pPr>
  </w:style>
  <w:style w:type="paragraph" w:styleId="EnvelopeAddress">
    <w:name w:val="envelope address"/>
    <w:basedOn w:val="Normal"/>
    <w:rsid w:val="00115CC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15CC5"/>
    <w:rPr>
      <w:rFonts w:ascii="Arial" w:hAnsi="Arial" w:cs="Arial"/>
      <w:sz w:val="20"/>
    </w:rPr>
  </w:style>
  <w:style w:type="character" w:styleId="FootnoteReference">
    <w:name w:val="footnote reference"/>
    <w:basedOn w:val="DefaultParagraphFont"/>
    <w:rsid w:val="00115CC5"/>
    <w:rPr>
      <w:rFonts w:ascii="Times New Roman" w:hAnsi="Times New Roman"/>
      <w:sz w:val="20"/>
      <w:vertAlign w:val="superscript"/>
    </w:rPr>
  </w:style>
  <w:style w:type="character" w:styleId="CommentReference">
    <w:name w:val="annotation reference"/>
    <w:basedOn w:val="DefaultParagraphFont"/>
    <w:rsid w:val="00115CC5"/>
    <w:rPr>
      <w:sz w:val="16"/>
      <w:szCs w:val="16"/>
    </w:rPr>
  </w:style>
  <w:style w:type="character" w:styleId="PageNumber">
    <w:name w:val="page number"/>
    <w:basedOn w:val="DefaultParagraphFont"/>
    <w:rsid w:val="00115CC5"/>
  </w:style>
  <w:style w:type="character" w:styleId="EndnoteReference">
    <w:name w:val="endnote reference"/>
    <w:basedOn w:val="DefaultParagraphFont"/>
    <w:rsid w:val="00115CC5"/>
    <w:rPr>
      <w:vertAlign w:val="superscript"/>
    </w:rPr>
  </w:style>
  <w:style w:type="paragraph" w:styleId="EndnoteText">
    <w:name w:val="endnote text"/>
    <w:basedOn w:val="Normal"/>
    <w:link w:val="EndnoteTextChar"/>
    <w:rsid w:val="00115CC5"/>
    <w:rPr>
      <w:sz w:val="20"/>
    </w:rPr>
  </w:style>
  <w:style w:type="character" w:customStyle="1" w:styleId="EndnoteTextChar">
    <w:name w:val="Endnote Text Char"/>
    <w:basedOn w:val="DefaultParagraphFont"/>
    <w:link w:val="EndnoteText"/>
    <w:rsid w:val="00115CC5"/>
  </w:style>
  <w:style w:type="paragraph" w:styleId="TableofAuthorities">
    <w:name w:val="table of authorities"/>
    <w:basedOn w:val="Normal"/>
    <w:next w:val="Normal"/>
    <w:rsid w:val="00115CC5"/>
    <w:pPr>
      <w:ind w:left="240" w:hanging="240"/>
    </w:pPr>
  </w:style>
  <w:style w:type="paragraph" w:styleId="MacroText">
    <w:name w:val="macro"/>
    <w:link w:val="MacroTextChar"/>
    <w:rsid w:val="00115CC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15CC5"/>
    <w:rPr>
      <w:rFonts w:ascii="Courier New" w:eastAsia="Times New Roman" w:hAnsi="Courier New" w:cs="Courier New"/>
      <w:lang w:eastAsia="en-AU"/>
    </w:rPr>
  </w:style>
  <w:style w:type="paragraph" w:styleId="TOAHeading">
    <w:name w:val="toa heading"/>
    <w:basedOn w:val="Normal"/>
    <w:next w:val="Normal"/>
    <w:rsid w:val="00115CC5"/>
    <w:pPr>
      <w:spacing w:before="120"/>
    </w:pPr>
    <w:rPr>
      <w:rFonts w:ascii="Arial" w:hAnsi="Arial" w:cs="Arial"/>
      <w:b/>
      <w:bCs/>
    </w:rPr>
  </w:style>
  <w:style w:type="paragraph" w:styleId="List">
    <w:name w:val="List"/>
    <w:basedOn w:val="Normal"/>
    <w:rsid w:val="00115CC5"/>
    <w:pPr>
      <w:ind w:left="283" w:hanging="283"/>
    </w:pPr>
  </w:style>
  <w:style w:type="paragraph" w:styleId="ListBullet">
    <w:name w:val="List Bullet"/>
    <w:basedOn w:val="Normal"/>
    <w:autoRedefine/>
    <w:rsid w:val="00115CC5"/>
    <w:pPr>
      <w:tabs>
        <w:tab w:val="num" w:pos="360"/>
      </w:tabs>
      <w:ind w:left="360" w:hanging="360"/>
    </w:pPr>
  </w:style>
  <w:style w:type="paragraph" w:styleId="ListNumber">
    <w:name w:val="List Number"/>
    <w:basedOn w:val="Normal"/>
    <w:rsid w:val="00115CC5"/>
    <w:pPr>
      <w:tabs>
        <w:tab w:val="num" w:pos="360"/>
      </w:tabs>
      <w:ind w:left="360" w:hanging="360"/>
    </w:pPr>
  </w:style>
  <w:style w:type="paragraph" w:styleId="List2">
    <w:name w:val="List 2"/>
    <w:basedOn w:val="Normal"/>
    <w:rsid w:val="00115CC5"/>
    <w:pPr>
      <w:ind w:left="566" w:hanging="283"/>
    </w:pPr>
  </w:style>
  <w:style w:type="paragraph" w:styleId="List3">
    <w:name w:val="List 3"/>
    <w:basedOn w:val="Normal"/>
    <w:rsid w:val="00115CC5"/>
    <w:pPr>
      <w:ind w:left="849" w:hanging="283"/>
    </w:pPr>
  </w:style>
  <w:style w:type="paragraph" w:styleId="List4">
    <w:name w:val="List 4"/>
    <w:basedOn w:val="Normal"/>
    <w:rsid w:val="00115CC5"/>
    <w:pPr>
      <w:ind w:left="1132" w:hanging="283"/>
    </w:pPr>
  </w:style>
  <w:style w:type="paragraph" w:styleId="List5">
    <w:name w:val="List 5"/>
    <w:basedOn w:val="Normal"/>
    <w:rsid w:val="00115CC5"/>
    <w:pPr>
      <w:ind w:left="1415" w:hanging="283"/>
    </w:pPr>
  </w:style>
  <w:style w:type="paragraph" w:styleId="ListBullet2">
    <w:name w:val="List Bullet 2"/>
    <w:basedOn w:val="Normal"/>
    <w:autoRedefine/>
    <w:rsid w:val="00115CC5"/>
    <w:pPr>
      <w:tabs>
        <w:tab w:val="num" w:pos="360"/>
      </w:tabs>
    </w:pPr>
  </w:style>
  <w:style w:type="paragraph" w:styleId="ListBullet3">
    <w:name w:val="List Bullet 3"/>
    <w:basedOn w:val="Normal"/>
    <w:autoRedefine/>
    <w:rsid w:val="00115CC5"/>
    <w:pPr>
      <w:tabs>
        <w:tab w:val="num" w:pos="926"/>
      </w:tabs>
      <w:ind w:left="926" w:hanging="360"/>
    </w:pPr>
  </w:style>
  <w:style w:type="paragraph" w:styleId="ListBullet4">
    <w:name w:val="List Bullet 4"/>
    <w:basedOn w:val="Normal"/>
    <w:autoRedefine/>
    <w:rsid w:val="00115CC5"/>
    <w:pPr>
      <w:tabs>
        <w:tab w:val="num" w:pos="1209"/>
      </w:tabs>
      <w:ind w:left="1209" w:hanging="360"/>
    </w:pPr>
  </w:style>
  <w:style w:type="paragraph" w:styleId="ListBullet5">
    <w:name w:val="List Bullet 5"/>
    <w:basedOn w:val="Normal"/>
    <w:autoRedefine/>
    <w:rsid w:val="00115CC5"/>
    <w:pPr>
      <w:tabs>
        <w:tab w:val="num" w:pos="1492"/>
      </w:tabs>
      <w:ind w:left="1492" w:hanging="360"/>
    </w:pPr>
  </w:style>
  <w:style w:type="paragraph" w:styleId="ListNumber2">
    <w:name w:val="List Number 2"/>
    <w:basedOn w:val="Normal"/>
    <w:rsid w:val="00115CC5"/>
    <w:pPr>
      <w:tabs>
        <w:tab w:val="num" w:pos="643"/>
      </w:tabs>
      <w:ind w:left="643" w:hanging="360"/>
    </w:pPr>
  </w:style>
  <w:style w:type="paragraph" w:styleId="ListNumber3">
    <w:name w:val="List Number 3"/>
    <w:basedOn w:val="Normal"/>
    <w:rsid w:val="00115CC5"/>
    <w:pPr>
      <w:tabs>
        <w:tab w:val="num" w:pos="926"/>
      </w:tabs>
      <w:ind w:left="926" w:hanging="360"/>
    </w:pPr>
  </w:style>
  <w:style w:type="paragraph" w:styleId="ListNumber4">
    <w:name w:val="List Number 4"/>
    <w:basedOn w:val="Normal"/>
    <w:rsid w:val="00115CC5"/>
    <w:pPr>
      <w:tabs>
        <w:tab w:val="num" w:pos="1209"/>
      </w:tabs>
      <w:ind w:left="1209" w:hanging="360"/>
    </w:pPr>
  </w:style>
  <w:style w:type="paragraph" w:styleId="ListNumber5">
    <w:name w:val="List Number 5"/>
    <w:basedOn w:val="Normal"/>
    <w:rsid w:val="00115CC5"/>
    <w:pPr>
      <w:tabs>
        <w:tab w:val="num" w:pos="1492"/>
      </w:tabs>
      <w:ind w:left="1492" w:hanging="360"/>
    </w:pPr>
  </w:style>
  <w:style w:type="paragraph" w:styleId="Title">
    <w:name w:val="Title"/>
    <w:basedOn w:val="Normal"/>
    <w:link w:val="TitleChar"/>
    <w:qFormat/>
    <w:rsid w:val="00115CC5"/>
    <w:pPr>
      <w:spacing w:before="240" w:after="60"/>
    </w:pPr>
    <w:rPr>
      <w:rFonts w:ascii="Arial" w:hAnsi="Arial" w:cs="Arial"/>
      <w:b/>
      <w:bCs/>
      <w:sz w:val="40"/>
      <w:szCs w:val="40"/>
    </w:rPr>
  </w:style>
  <w:style w:type="character" w:customStyle="1" w:styleId="TitleChar">
    <w:name w:val="Title Char"/>
    <w:basedOn w:val="DefaultParagraphFont"/>
    <w:link w:val="Title"/>
    <w:rsid w:val="00115CC5"/>
    <w:rPr>
      <w:rFonts w:ascii="Arial" w:hAnsi="Arial" w:cs="Arial"/>
      <w:b/>
      <w:bCs/>
      <w:sz w:val="40"/>
      <w:szCs w:val="40"/>
    </w:rPr>
  </w:style>
  <w:style w:type="paragraph" w:styleId="Closing">
    <w:name w:val="Closing"/>
    <w:basedOn w:val="Normal"/>
    <w:link w:val="ClosingChar"/>
    <w:rsid w:val="00115CC5"/>
    <w:pPr>
      <w:ind w:left="4252"/>
    </w:pPr>
  </w:style>
  <w:style w:type="character" w:customStyle="1" w:styleId="ClosingChar">
    <w:name w:val="Closing Char"/>
    <w:basedOn w:val="DefaultParagraphFont"/>
    <w:link w:val="Closing"/>
    <w:rsid w:val="00115CC5"/>
    <w:rPr>
      <w:sz w:val="22"/>
    </w:rPr>
  </w:style>
  <w:style w:type="paragraph" w:styleId="Signature">
    <w:name w:val="Signature"/>
    <w:basedOn w:val="Normal"/>
    <w:link w:val="SignatureChar"/>
    <w:rsid w:val="00115CC5"/>
    <w:pPr>
      <w:ind w:left="4252"/>
    </w:pPr>
  </w:style>
  <w:style w:type="character" w:customStyle="1" w:styleId="SignatureChar">
    <w:name w:val="Signature Char"/>
    <w:basedOn w:val="DefaultParagraphFont"/>
    <w:link w:val="Signature"/>
    <w:rsid w:val="00115CC5"/>
    <w:rPr>
      <w:sz w:val="22"/>
    </w:rPr>
  </w:style>
  <w:style w:type="paragraph" w:styleId="BodyText">
    <w:name w:val="Body Text"/>
    <w:basedOn w:val="Normal"/>
    <w:link w:val="BodyTextChar"/>
    <w:rsid w:val="00115CC5"/>
    <w:pPr>
      <w:spacing w:after="120"/>
    </w:pPr>
  </w:style>
  <w:style w:type="character" w:customStyle="1" w:styleId="BodyTextChar">
    <w:name w:val="Body Text Char"/>
    <w:basedOn w:val="DefaultParagraphFont"/>
    <w:link w:val="BodyText"/>
    <w:rsid w:val="00115CC5"/>
    <w:rPr>
      <w:sz w:val="22"/>
    </w:rPr>
  </w:style>
  <w:style w:type="paragraph" w:styleId="BodyTextIndent">
    <w:name w:val="Body Text Indent"/>
    <w:basedOn w:val="Normal"/>
    <w:link w:val="BodyTextIndentChar"/>
    <w:rsid w:val="00115CC5"/>
    <w:pPr>
      <w:spacing w:after="120"/>
      <w:ind w:left="283"/>
    </w:pPr>
  </w:style>
  <w:style w:type="character" w:customStyle="1" w:styleId="BodyTextIndentChar">
    <w:name w:val="Body Text Indent Char"/>
    <w:basedOn w:val="DefaultParagraphFont"/>
    <w:link w:val="BodyTextIndent"/>
    <w:rsid w:val="00115CC5"/>
    <w:rPr>
      <w:sz w:val="22"/>
    </w:rPr>
  </w:style>
  <w:style w:type="paragraph" w:styleId="ListContinue">
    <w:name w:val="List Continue"/>
    <w:basedOn w:val="Normal"/>
    <w:rsid w:val="00115CC5"/>
    <w:pPr>
      <w:spacing w:after="120"/>
      <w:ind w:left="283"/>
    </w:pPr>
  </w:style>
  <w:style w:type="paragraph" w:styleId="ListContinue2">
    <w:name w:val="List Continue 2"/>
    <w:basedOn w:val="Normal"/>
    <w:rsid w:val="00115CC5"/>
    <w:pPr>
      <w:spacing w:after="120"/>
      <w:ind w:left="566"/>
    </w:pPr>
  </w:style>
  <w:style w:type="paragraph" w:styleId="ListContinue3">
    <w:name w:val="List Continue 3"/>
    <w:basedOn w:val="Normal"/>
    <w:rsid w:val="00115CC5"/>
    <w:pPr>
      <w:spacing w:after="120"/>
      <w:ind w:left="849"/>
    </w:pPr>
  </w:style>
  <w:style w:type="paragraph" w:styleId="ListContinue4">
    <w:name w:val="List Continue 4"/>
    <w:basedOn w:val="Normal"/>
    <w:rsid w:val="00115CC5"/>
    <w:pPr>
      <w:spacing w:after="120"/>
      <w:ind w:left="1132"/>
    </w:pPr>
  </w:style>
  <w:style w:type="paragraph" w:styleId="ListContinue5">
    <w:name w:val="List Continue 5"/>
    <w:basedOn w:val="Normal"/>
    <w:rsid w:val="00115CC5"/>
    <w:pPr>
      <w:spacing w:after="120"/>
      <w:ind w:left="1415"/>
    </w:pPr>
  </w:style>
  <w:style w:type="paragraph" w:styleId="MessageHeader">
    <w:name w:val="Message Header"/>
    <w:basedOn w:val="Normal"/>
    <w:link w:val="MessageHeaderChar"/>
    <w:rsid w:val="00115CC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15CC5"/>
    <w:rPr>
      <w:rFonts w:ascii="Arial" w:hAnsi="Arial" w:cs="Arial"/>
      <w:sz w:val="22"/>
      <w:shd w:val="pct20" w:color="auto" w:fill="auto"/>
    </w:rPr>
  </w:style>
  <w:style w:type="paragraph" w:styleId="Subtitle">
    <w:name w:val="Subtitle"/>
    <w:basedOn w:val="Normal"/>
    <w:link w:val="SubtitleChar"/>
    <w:qFormat/>
    <w:rsid w:val="00115CC5"/>
    <w:pPr>
      <w:spacing w:after="60"/>
      <w:jc w:val="center"/>
      <w:outlineLvl w:val="1"/>
    </w:pPr>
    <w:rPr>
      <w:rFonts w:ascii="Arial" w:hAnsi="Arial" w:cs="Arial"/>
    </w:rPr>
  </w:style>
  <w:style w:type="character" w:customStyle="1" w:styleId="SubtitleChar">
    <w:name w:val="Subtitle Char"/>
    <w:basedOn w:val="DefaultParagraphFont"/>
    <w:link w:val="Subtitle"/>
    <w:rsid w:val="00115CC5"/>
    <w:rPr>
      <w:rFonts w:ascii="Arial" w:hAnsi="Arial" w:cs="Arial"/>
      <w:sz w:val="22"/>
    </w:rPr>
  </w:style>
  <w:style w:type="paragraph" w:styleId="Salutation">
    <w:name w:val="Salutation"/>
    <w:basedOn w:val="Normal"/>
    <w:next w:val="Normal"/>
    <w:link w:val="SalutationChar"/>
    <w:rsid w:val="00115CC5"/>
  </w:style>
  <w:style w:type="character" w:customStyle="1" w:styleId="SalutationChar">
    <w:name w:val="Salutation Char"/>
    <w:basedOn w:val="DefaultParagraphFont"/>
    <w:link w:val="Salutation"/>
    <w:rsid w:val="00115CC5"/>
    <w:rPr>
      <w:sz w:val="22"/>
    </w:rPr>
  </w:style>
  <w:style w:type="paragraph" w:styleId="Date">
    <w:name w:val="Date"/>
    <w:basedOn w:val="Normal"/>
    <w:next w:val="Normal"/>
    <w:link w:val="DateChar"/>
    <w:rsid w:val="00115CC5"/>
  </w:style>
  <w:style w:type="character" w:customStyle="1" w:styleId="DateChar">
    <w:name w:val="Date Char"/>
    <w:basedOn w:val="DefaultParagraphFont"/>
    <w:link w:val="Date"/>
    <w:rsid w:val="00115CC5"/>
    <w:rPr>
      <w:sz w:val="22"/>
    </w:rPr>
  </w:style>
  <w:style w:type="paragraph" w:styleId="BodyTextFirstIndent">
    <w:name w:val="Body Text First Indent"/>
    <w:basedOn w:val="BodyText"/>
    <w:link w:val="BodyTextFirstIndentChar"/>
    <w:rsid w:val="00115CC5"/>
    <w:pPr>
      <w:ind w:firstLine="210"/>
    </w:pPr>
  </w:style>
  <w:style w:type="character" w:customStyle="1" w:styleId="BodyTextFirstIndentChar">
    <w:name w:val="Body Text First Indent Char"/>
    <w:basedOn w:val="BodyTextChar"/>
    <w:link w:val="BodyTextFirstIndent"/>
    <w:rsid w:val="00115CC5"/>
    <w:rPr>
      <w:sz w:val="22"/>
    </w:rPr>
  </w:style>
  <w:style w:type="paragraph" w:styleId="BodyTextFirstIndent2">
    <w:name w:val="Body Text First Indent 2"/>
    <w:basedOn w:val="BodyTextIndent"/>
    <w:link w:val="BodyTextFirstIndent2Char"/>
    <w:rsid w:val="00115CC5"/>
    <w:pPr>
      <w:ind w:firstLine="210"/>
    </w:pPr>
  </w:style>
  <w:style w:type="character" w:customStyle="1" w:styleId="BodyTextFirstIndent2Char">
    <w:name w:val="Body Text First Indent 2 Char"/>
    <w:basedOn w:val="BodyTextIndentChar"/>
    <w:link w:val="BodyTextFirstIndent2"/>
    <w:rsid w:val="00115CC5"/>
    <w:rPr>
      <w:sz w:val="22"/>
    </w:rPr>
  </w:style>
  <w:style w:type="paragraph" w:styleId="BodyText2">
    <w:name w:val="Body Text 2"/>
    <w:basedOn w:val="Normal"/>
    <w:link w:val="BodyText2Char"/>
    <w:rsid w:val="00115CC5"/>
    <w:pPr>
      <w:spacing w:after="120" w:line="480" w:lineRule="auto"/>
    </w:pPr>
  </w:style>
  <w:style w:type="character" w:customStyle="1" w:styleId="BodyText2Char">
    <w:name w:val="Body Text 2 Char"/>
    <w:basedOn w:val="DefaultParagraphFont"/>
    <w:link w:val="BodyText2"/>
    <w:rsid w:val="00115CC5"/>
    <w:rPr>
      <w:sz w:val="22"/>
    </w:rPr>
  </w:style>
  <w:style w:type="paragraph" w:styleId="BodyText3">
    <w:name w:val="Body Text 3"/>
    <w:basedOn w:val="Normal"/>
    <w:link w:val="BodyText3Char"/>
    <w:rsid w:val="00115CC5"/>
    <w:pPr>
      <w:spacing w:after="120"/>
    </w:pPr>
    <w:rPr>
      <w:sz w:val="16"/>
      <w:szCs w:val="16"/>
    </w:rPr>
  </w:style>
  <w:style w:type="character" w:customStyle="1" w:styleId="BodyText3Char">
    <w:name w:val="Body Text 3 Char"/>
    <w:basedOn w:val="DefaultParagraphFont"/>
    <w:link w:val="BodyText3"/>
    <w:rsid w:val="00115CC5"/>
    <w:rPr>
      <w:sz w:val="16"/>
      <w:szCs w:val="16"/>
    </w:rPr>
  </w:style>
  <w:style w:type="paragraph" w:styleId="BodyTextIndent2">
    <w:name w:val="Body Text Indent 2"/>
    <w:basedOn w:val="Normal"/>
    <w:link w:val="BodyTextIndent2Char"/>
    <w:rsid w:val="00115CC5"/>
    <w:pPr>
      <w:spacing w:after="120" w:line="480" w:lineRule="auto"/>
      <w:ind w:left="283"/>
    </w:pPr>
  </w:style>
  <w:style w:type="character" w:customStyle="1" w:styleId="BodyTextIndent2Char">
    <w:name w:val="Body Text Indent 2 Char"/>
    <w:basedOn w:val="DefaultParagraphFont"/>
    <w:link w:val="BodyTextIndent2"/>
    <w:rsid w:val="00115CC5"/>
    <w:rPr>
      <w:sz w:val="22"/>
    </w:rPr>
  </w:style>
  <w:style w:type="paragraph" w:styleId="BodyTextIndent3">
    <w:name w:val="Body Text Indent 3"/>
    <w:basedOn w:val="Normal"/>
    <w:link w:val="BodyTextIndent3Char"/>
    <w:rsid w:val="00115CC5"/>
    <w:pPr>
      <w:spacing w:after="120"/>
      <w:ind w:left="283"/>
    </w:pPr>
    <w:rPr>
      <w:sz w:val="16"/>
      <w:szCs w:val="16"/>
    </w:rPr>
  </w:style>
  <w:style w:type="character" w:customStyle="1" w:styleId="BodyTextIndent3Char">
    <w:name w:val="Body Text Indent 3 Char"/>
    <w:basedOn w:val="DefaultParagraphFont"/>
    <w:link w:val="BodyTextIndent3"/>
    <w:rsid w:val="00115CC5"/>
    <w:rPr>
      <w:sz w:val="16"/>
      <w:szCs w:val="16"/>
    </w:rPr>
  </w:style>
  <w:style w:type="paragraph" w:styleId="BlockText">
    <w:name w:val="Block Text"/>
    <w:basedOn w:val="Normal"/>
    <w:rsid w:val="00115CC5"/>
    <w:pPr>
      <w:spacing w:after="120"/>
      <w:ind w:left="1440" w:right="1440"/>
    </w:pPr>
  </w:style>
  <w:style w:type="character" w:styleId="Hyperlink">
    <w:name w:val="Hyperlink"/>
    <w:basedOn w:val="DefaultParagraphFont"/>
    <w:rsid w:val="00115CC5"/>
    <w:rPr>
      <w:color w:val="0000FF"/>
      <w:u w:val="single"/>
    </w:rPr>
  </w:style>
  <w:style w:type="character" w:styleId="FollowedHyperlink">
    <w:name w:val="FollowedHyperlink"/>
    <w:basedOn w:val="DefaultParagraphFont"/>
    <w:rsid w:val="00115CC5"/>
    <w:rPr>
      <w:color w:val="800080"/>
      <w:u w:val="single"/>
    </w:rPr>
  </w:style>
  <w:style w:type="character" w:styleId="Strong">
    <w:name w:val="Strong"/>
    <w:basedOn w:val="DefaultParagraphFont"/>
    <w:qFormat/>
    <w:rsid w:val="00115CC5"/>
    <w:rPr>
      <w:b/>
      <w:bCs/>
    </w:rPr>
  </w:style>
  <w:style w:type="character" w:styleId="Emphasis">
    <w:name w:val="Emphasis"/>
    <w:basedOn w:val="DefaultParagraphFont"/>
    <w:qFormat/>
    <w:rsid w:val="00115CC5"/>
    <w:rPr>
      <w:i/>
      <w:iCs/>
    </w:rPr>
  </w:style>
  <w:style w:type="paragraph" w:styleId="DocumentMap">
    <w:name w:val="Document Map"/>
    <w:basedOn w:val="Normal"/>
    <w:link w:val="DocumentMapChar"/>
    <w:rsid w:val="00115CC5"/>
    <w:pPr>
      <w:shd w:val="clear" w:color="auto" w:fill="000080"/>
    </w:pPr>
    <w:rPr>
      <w:rFonts w:ascii="Tahoma" w:hAnsi="Tahoma" w:cs="Tahoma"/>
    </w:rPr>
  </w:style>
  <w:style w:type="character" w:customStyle="1" w:styleId="DocumentMapChar">
    <w:name w:val="Document Map Char"/>
    <w:basedOn w:val="DefaultParagraphFont"/>
    <w:link w:val="DocumentMap"/>
    <w:rsid w:val="00115CC5"/>
    <w:rPr>
      <w:rFonts w:ascii="Tahoma" w:hAnsi="Tahoma" w:cs="Tahoma"/>
      <w:sz w:val="22"/>
      <w:shd w:val="clear" w:color="auto" w:fill="000080"/>
    </w:rPr>
  </w:style>
  <w:style w:type="paragraph" w:styleId="PlainText">
    <w:name w:val="Plain Text"/>
    <w:basedOn w:val="Normal"/>
    <w:link w:val="PlainTextChar"/>
    <w:rsid w:val="00115CC5"/>
    <w:rPr>
      <w:rFonts w:ascii="Courier New" w:hAnsi="Courier New" w:cs="Courier New"/>
      <w:sz w:val="20"/>
    </w:rPr>
  </w:style>
  <w:style w:type="character" w:customStyle="1" w:styleId="PlainTextChar">
    <w:name w:val="Plain Text Char"/>
    <w:basedOn w:val="DefaultParagraphFont"/>
    <w:link w:val="PlainText"/>
    <w:rsid w:val="00115CC5"/>
    <w:rPr>
      <w:rFonts w:ascii="Courier New" w:hAnsi="Courier New" w:cs="Courier New"/>
    </w:rPr>
  </w:style>
  <w:style w:type="paragraph" w:styleId="E-mailSignature">
    <w:name w:val="E-mail Signature"/>
    <w:basedOn w:val="Normal"/>
    <w:link w:val="E-mailSignatureChar"/>
    <w:rsid w:val="00115CC5"/>
  </w:style>
  <w:style w:type="character" w:customStyle="1" w:styleId="E-mailSignatureChar">
    <w:name w:val="E-mail Signature Char"/>
    <w:basedOn w:val="DefaultParagraphFont"/>
    <w:link w:val="E-mailSignature"/>
    <w:rsid w:val="00115CC5"/>
    <w:rPr>
      <w:sz w:val="22"/>
    </w:rPr>
  </w:style>
  <w:style w:type="paragraph" w:styleId="NormalWeb">
    <w:name w:val="Normal (Web)"/>
    <w:basedOn w:val="Normal"/>
    <w:rsid w:val="00115CC5"/>
  </w:style>
  <w:style w:type="character" w:styleId="HTMLAcronym">
    <w:name w:val="HTML Acronym"/>
    <w:basedOn w:val="DefaultParagraphFont"/>
    <w:rsid w:val="00115CC5"/>
  </w:style>
  <w:style w:type="paragraph" w:styleId="HTMLAddress">
    <w:name w:val="HTML Address"/>
    <w:basedOn w:val="Normal"/>
    <w:link w:val="HTMLAddressChar"/>
    <w:rsid w:val="00115CC5"/>
    <w:rPr>
      <w:i/>
      <w:iCs/>
    </w:rPr>
  </w:style>
  <w:style w:type="character" w:customStyle="1" w:styleId="HTMLAddressChar">
    <w:name w:val="HTML Address Char"/>
    <w:basedOn w:val="DefaultParagraphFont"/>
    <w:link w:val="HTMLAddress"/>
    <w:rsid w:val="00115CC5"/>
    <w:rPr>
      <w:i/>
      <w:iCs/>
      <w:sz w:val="22"/>
    </w:rPr>
  </w:style>
  <w:style w:type="character" w:styleId="HTMLCite">
    <w:name w:val="HTML Cite"/>
    <w:basedOn w:val="DefaultParagraphFont"/>
    <w:rsid w:val="00115CC5"/>
    <w:rPr>
      <w:i/>
      <w:iCs/>
    </w:rPr>
  </w:style>
  <w:style w:type="character" w:styleId="HTMLCode">
    <w:name w:val="HTML Code"/>
    <w:basedOn w:val="DefaultParagraphFont"/>
    <w:rsid w:val="00115CC5"/>
    <w:rPr>
      <w:rFonts w:ascii="Courier New" w:hAnsi="Courier New" w:cs="Courier New"/>
      <w:sz w:val="20"/>
      <w:szCs w:val="20"/>
    </w:rPr>
  </w:style>
  <w:style w:type="character" w:styleId="HTMLDefinition">
    <w:name w:val="HTML Definition"/>
    <w:basedOn w:val="DefaultParagraphFont"/>
    <w:rsid w:val="00115CC5"/>
    <w:rPr>
      <w:i/>
      <w:iCs/>
    </w:rPr>
  </w:style>
  <w:style w:type="character" w:styleId="HTMLKeyboard">
    <w:name w:val="HTML Keyboard"/>
    <w:basedOn w:val="DefaultParagraphFont"/>
    <w:rsid w:val="00115CC5"/>
    <w:rPr>
      <w:rFonts w:ascii="Courier New" w:hAnsi="Courier New" w:cs="Courier New"/>
      <w:sz w:val="20"/>
      <w:szCs w:val="20"/>
    </w:rPr>
  </w:style>
  <w:style w:type="paragraph" w:styleId="HTMLPreformatted">
    <w:name w:val="HTML Preformatted"/>
    <w:basedOn w:val="Normal"/>
    <w:link w:val="HTMLPreformattedChar"/>
    <w:rsid w:val="00115CC5"/>
    <w:rPr>
      <w:rFonts w:ascii="Courier New" w:hAnsi="Courier New" w:cs="Courier New"/>
      <w:sz w:val="20"/>
    </w:rPr>
  </w:style>
  <w:style w:type="character" w:customStyle="1" w:styleId="HTMLPreformattedChar">
    <w:name w:val="HTML Preformatted Char"/>
    <w:basedOn w:val="DefaultParagraphFont"/>
    <w:link w:val="HTMLPreformatted"/>
    <w:rsid w:val="00115CC5"/>
    <w:rPr>
      <w:rFonts w:ascii="Courier New" w:hAnsi="Courier New" w:cs="Courier New"/>
    </w:rPr>
  </w:style>
  <w:style w:type="character" w:styleId="HTMLSample">
    <w:name w:val="HTML Sample"/>
    <w:basedOn w:val="DefaultParagraphFont"/>
    <w:rsid w:val="00115CC5"/>
    <w:rPr>
      <w:rFonts w:ascii="Courier New" w:hAnsi="Courier New" w:cs="Courier New"/>
    </w:rPr>
  </w:style>
  <w:style w:type="character" w:styleId="HTMLTypewriter">
    <w:name w:val="HTML Typewriter"/>
    <w:basedOn w:val="DefaultParagraphFont"/>
    <w:rsid w:val="00115CC5"/>
    <w:rPr>
      <w:rFonts w:ascii="Courier New" w:hAnsi="Courier New" w:cs="Courier New"/>
      <w:sz w:val="20"/>
      <w:szCs w:val="20"/>
    </w:rPr>
  </w:style>
  <w:style w:type="character" w:styleId="HTMLVariable">
    <w:name w:val="HTML Variable"/>
    <w:basedOn w:val="DefaultParagraphFont"/>
    <w:rsid w:val="00115CC5"/>
    <w:rPr>
      <w:i/>
      <w:iCs/>
    </w:rPr>
  </w:style>
  <w:style w:type="paragraph" w:styleId="CommentSubject">
    <w:name w:val="annotation subject"/>
    <w:basedOn w:val="CommentText"/>
    <w:next w:val="CommentText"/>
    <w:link w:val="CommentSubjectChar"/>
    <w:rsid w:val="00115CC5"/>
    <w:rPr>
      <w:b/>
      <w:bCs/>
    </w:rPr>
  </w:style>
  <w:style w:type="character" w:customStyle="1" w:styleId="CommentSubjectChar">
    <w:name w:val="Comment Subject Char"/>
    <w:basedOn w:val="CommentTextChar"/>
    <w:link w:val="CommentSubject"/>
    <w:rsid w:val="00115CC5"/>
    <w:rPr>
      <w:b/>
      <w:bCs/>
    </w:rPr>
  </w:style>
  <w:style w:type="numbering" w:styleId="1ai">
    <w:name w:val="Outline List 1"/>
    <w:basedOn w:val="NoList"/>
    <w:rsid w:val="00115CC5"/>
    <w:pPr>
      <w:numPr>
        <w:numId w:val="14"/>
      </w:numPr>
    </w:pPr>
  </w:style>
  <w:style w:type="numbering" w:styleId="111111">
    <w:name w:val="Outline List 2"/>
    <w:basedOn w:val="NoList"/>
    <w:rsid w:val="00115CC5"/>
    <w:pPr>
      <w:numPr>
        <w:numId w:val="15"/>
      </w:numPr>
    </w:pPr>
  </w:style>
  <w:style w:type="numbering" w:styleId="ArticleSection">
    <w:name w:val="Outline List 3"/>
    <w:basedOn w:val="NoList"/>
    <w:rsid w:val="00115CC5"/>
    <w:pPr>
      <w:numPr>
        <w:numId w:val="17"/>
      </w:numPr>
    </w:pPr>
  </w:style>
  <w:style w:type="table" w:styleId="TableSimple1">
    <w:name w:val="Table Simple 1"/>
    <w:basedOn w:val="TableNormal"/>
    <w:rsid w:val="00115CC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15CC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15CC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15CC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15CC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15CC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15CC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15CC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15CC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15CC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15CC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15CC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15CC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15CC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15CC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15CC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15CC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15CC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15CC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15CC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15CC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15CC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15CC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15CC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15CC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15CC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15CC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15CC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15CC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15CC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15CC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15CC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15CC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15CC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15CC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15CC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15CC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15CC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15CC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15CC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15CC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15CC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15CC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15CC5"/>
    <w:rPr>
      <w:rFonts w:eastAsia="Times New Roman" w:cs="Times New Roman"/>
      <w:b/>
      <w:kern w:val="28"/>
      <w:sz w:val="24"/>
      <w:lang w:eastAsia="en-AU"/>
    </w:rPr>
  </w:style>
  <w:style w:type="paragraph" w:styleId="ListParagraph">
    <w:name w:val="List Paragraph"/>
    <w:basedOn w:val="Normal"/>
    <w:uiPriority w:val="34"/>
    <w:qFormat/>
    <w:rsid w:val="005A44A9"/>
    <w:pPr>
      <w:spacing w:after="160" w:line="252" w:lineRule="auto"/>
      <w:ind w:left="720"/>
      <w:contextualSpacing/>
    </w:pPr>
    <w:rPr>
      <w:rFonts w:ascii="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494014">
      <w:bodyDiv w:val="1"/>
      <w:marLeft w:val="0"/>
      <w:marRight w:val="0"/>
      <w:marTop w:val="0"/>
      <w:marBottom w:val="0"/>
      <w:divBdr>
        <w:top w:val="none" w:sz="0" w:space="0" w:color="auto"/>
        <w:left w:val="none" w:sz="0" w:space="0" w:color="auto"/>
        <w:bottom w:val="none" w:sz="0" w:space="0" w:color="auto"/>
        <w:right w:val="none" w:sz="0" w:space="0" w:color="auto"/>
      </w:divBdr>
    </w:div>
    <w:div w:id="200324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7</Pages>
  <Words>1060</Words>
  <Characters>4358</Characters>
  <Application>Microsoft Office Word</Application>
  <DocSecurity>0</DocSecurity>
  <PresentationFormat/>
  <Lines>2179</Lines>
  <Paragraphs>601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2021-06-29T05:49:00Z</cp:lastPrinted>
  <dcterms:created xsi:type="dcterms:W3CDTF">2021-09-23T05:01:00Z</dcterms:created>
  <dcterms:modified xsi:type="dcterms:W3CDTF">2021-09-23T05:01:00Z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Parliamentary Service Amendment (Independent Parliamentary Workplace Complaints Mechanism) Determination 2021</vt:lpwstr>
  </property>
  <property fmtid="{D5CDD505-2E9C-101B-9397-08002B2CF9AE}" pid="4" name="Class">
    <vt:lpwstr>Determination</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ID">
    <vt:lpwstr>OPC65325</vt:lpwstr>
  </property>
  <property fmtid="{D5CDD505-2E9C-101B-9397-08002B2CF9AE}" pid="10" name="DLM">
    <vt:lpwstr> </vt:lpwstr>
  </property>
  <property fmtid="{D5CDD505-2E9C-101B-9397-08002B2CF9AE}" pid="11" name="Classification">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A</vt:lpwstr>
  </property>
  <property fmtid="{D5CDD505-2E9C-101B-9397-08002B2CF9AE}" pid="15" name="CounterSign">
    <vt:lpwstr/>
  </property>
  <property fmtid="{D5CDD505-2E9C-101B-9397-08002B2CF9AE}" pid="16" name="DateMade">
    <vt:lpwstr>23 September 2021</vt:lpwstr>
  </property>
</Properties>
</file>