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DA45" w14:textId="50D78A75" w:rsidR="00AD42F5" w:rsidRDefault="00953A94" w:rsidP="008636C5">
      <w:pPr>
        <w:tabs>
          <w:tab w:val="right" w:pos="9072"/>
        </w:tabs>
        <w:spacing w:before="160"/>
        <w:ind w:right="91"/>
        <w:jc w:val="center"/>
        <w:rPr>
          <w:rFonts w:ascii="Times New Roman" w:hAnsi="Times New Roman"/>
          <w:b/>
          <w:sz w:val="24"/>
          <w:szCs w:val="24"/>
          <w:u w:val="single"/>
        </w:rPr>
      </w:pPr>
      <w:r>
        <w:rPr>
          <w:rFonts w:ascii="Times New Roman" w:hAnsi="Times New Roman"/>
          <w:b/>
          <w:sz w:val="24"/>
          <w:szCs w:val="24"/>
          <w:u w:val="single"/>
        </w:rPr>
        <w:t xml:space="preserve">SUPPLEMENTARY </w:t>
      </w:r>
      <w:r w:rsidR="00AD42F5" w:rsidRPr="007F37AB">
        <w:rPr>
          <w:rFonts w:ascii="Times New Roman" w:hAnsi="Times New Roman"/>
          <w:b/>
          <w:sz w:val="24"/>
          <w:szCs w:val="24"/>
          <w:u w:val="single"/>
        </w:rPr>
        <w:t xml:space="preserve">EXPLANATORY </w:t>
      </w:r>
      <w:r w:rsidR="00C91679">
        <w:rPr>
          <w:rFonts w:ascii="Times New Roman" w:hAnsi="Times New Roman"/>
          <w:b/>
          <w:sz w:val="24"/>
          <w:szCs w:val="24"/>
          <w:u w:val="single"/>
        </w:rPr>
        <w:t>STATEMENT</w:t>
      </w:r>
    </w:p>
    <w:p w14:paraId="4A818E87" w14:textId="6B7AFDF1" w:rsidR="00283CDB" w:rsidRPr="008636C5" w:rsidRDefault="00903792" w:rsidP="008636C5">
      <w:pPr>
        <w:tabs>
          <w:tab w:val="left" w:pos="1701"/>
          <w:tab w:val="right" w:pos="9072"/>
        </w:tabs>
        <w:spacing w:before="160"/>
        <w:ind w:right="91"/>
        <w:jc w:val="center"/>
        <w:rPr>
          <w:rFonts w:ascii="Times New Roman" w:hAnsi="Times New Roman"/>
          <w:sz w:val="24"/>
        </w:rPr>
      </w:pPr>
      <w:r w:rsidRPr="008636C5">
        <w:rPr>
          <w:rFonts w:ascii="Times New Roman" w:hAnsi="Times New Roman"/>
          <w:sz w:val="24"/>
        </w:rPr>
        <w:t>Issued by the</w:t>
      </w:r>
      <w:r w:rsidR="00283CDB" w:rsidRPr="008636C5">
        <w:rPr>
          <w:rFonts w:ascii="Times New Roman" w:hAnsi="Times New Roman"/>
          <w:sz w:val="24"/>
        </w:rPr>
        <w:t> Assistant Minister for Customs, Community Safety and Multicultural Affairs, Parliamentary Secretary to the Minister for Home Affairs</w:t>
      </w:r>
    </w:p>
    <w:p w14:paraId="0442EFC1" w14:textId="16238AE4" w:rsidR="00AD42F5" w:rsidRPr="007F37AB" w:rsidRDefault="00283CDB" w:rsidP="008636C5">
      <w:pPr>
        <w:tabs>
          <w:tab w:val="left" w:pos="1701"/>
          <w:tab w:val="right" w:pos="9072"/>
        </w:tabs>
        <w:spacing w:before="160"/>
        <w:ind w:right="91"/>
        <w:jc w:val="center"/>
        <w:rPr>
          <w:rFonts w:ascii="Times New Roman" w:hAnsi="Times New Roman"/>
          <w:i/>
          <w:sz w:val="24"/>
          <w:szCs w:val="24"/>
        </w:rPr>
      </w:pPr>
      <w:r>
        <w:rPr>
          <w:rFonts w:ascii="Times New Roman" w:hAnsi="Times New Roman"/>
          <w:i/>
          <w:sz w:val="24"/>
          <w:szCs w:val="24"/>
        </w:rPr>
        <w:t>Customs Act 1901</w:t>
      </w:r>
    </w:p>
    <w:p w14:paraId="16F47BCF" w14:textId="29FC60D5" w:rsidR="00AD42F5" w:rsidRPr="005174CE" w:rsidRDefault="00283CDB" w:rsidP="001E6B44">
      <w:pPr>
        <w:spacing w:before="160" w:after="240" w:line="240" w:lineRule="auto"/>
        <w:ind w:right="91"/>
        <w:jc w:val="center"/>
        <w:rPr>
          <w:rFonts w:ascii="Times New Roman" w:eastAsia="Times New Roman" w:hAnsi="Times New Roman"/>
          <w:i/>
          <w:sz w:val="24"/>
          <w:szCs w:val="24"/>
          <w:lang w:eastAsia="en-AU"/>
        </w:rPr>
      </w:pPr>
      <w:r w:rsidRPr="00283CDB">
        <w:rPr>
          <w:rFonts w:ascii="Times New Roman" w:eastAsia="Times New Roman" w:hAnsi="Times New Roman"/>
          <w:i/>
          <w:sz w:val="24"/>
          <w:szCs w:val="24"/>
          <w:lang w:eastAsia="en-AU"/>
        </w:rPr>
        <w:t>Customs (Regional Comprehensive Economic Partnership Rules of Origin) Regulation</w:t>
      </w:r>
      <w:r w:rsidR="00255EDC">
        <w:rPr>
          <w:rFonts w:ascii="Times New Roman" w:eastAsia="Times New Roman" w:hAnsi="Times New Roman"/>
          <w:i/>
          <w:sz w:val="24"/>
          <w:szCs w:val="24"/>
          <w:lang w:eastAsia="en-AU"/>
        </w:rPr>
        <w:t>s</w:t>
      </w:r>
      <w:r w:rsidRPr="00283CDB">
        <w:rPr>
          <w:rFonts w:ascii="Times New Roman" w:eastAsia="Times New Roman" w:hAnsi="Times New Roman"/>
          <w:i/>
          <w:sz w:val="24"/>
          <w:szCs w:val="24"/>
          <w:lang w:eastAsia="en-AU"/>
        </w:rPr>
        <w:t xml:space="preserve"> 2021</w:t>
      </w:r>
    </w:p>
    <w:p w14:paraId="761BA278" w14:textId="71BE8136" w:rsidR="00953A94" w:rsidRPr="00953A94" w:rsidRDefault="00953A94" w:rsidP="008636C5">
      <w:pPr>
        <w:spacing w:before="160" w:after="240" w:line="240" w:lineRule="auto"/>
        <w:ind w:right="91"/>
        <w:rPr>
          <w:rFonts w:ascii="Times New Roman" w:eastAsia="Times New Roman" w:hAnsi="Times New Roman"/>
          <w:b/>
          <w:sz w:val="24"/>
          <w:szCs w:val="20"/>
          <w:lang w:eastAsia="en-AU"/>
        </w:rPr>
      </w:pPr>
      <w:r w:rsidRPr="00953A94">
        <w:rPr>
          <w:rFonts w:ascii="Times New Roman" w:eastAsia="Times New Roman" w:hAnsi="Times New Roman"/>
          <w:b/>
          <w:sz w:val="24"/>
          <w:szCs w:val="20"/>
          <w:lang w:eastAsia="en-AU"/>
        </w:rPr>
        <w:t>Purpose of supplementary explanatory statement</w:t>
      </w:r>
    </w:p>
    <w:p w14:paraId="00E27D43" w14:textId="34884281" w:rsidR="006B0575" w:rsidRDefault="0026726B" w:rsidP="008636C5">
      <w:pPr>
        <w:spacing w:before="160"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supplementary explanatory statement amends the initial explanatory statement (the explanatory statement) to the </w:t>
      </w:r>
      <w:r w:rsidR="00611252" w:rsidRPr="00611252">
        <w:rPr>
          <w:rFonts w:ascii="Times New Roman" w:eastAsia="Times New Roman" w:hAnsi="Times New Roman"/>
          <w:i/>
          <w:sz w:val="24"/>
          <w:szCs w:val="20"/>
          <w:lang w:eastAsia="en-AU"/>
        </w:rPr>
        <w:t xml:space="preserve">Customs (Regional Comprehensive Economic Partnership Rules of Origin) Regulations 2021 </w:t>
      </w:r>
      <w:r w:rsidR="0063018D" w:rsidRPr="00CD3B93">
        <w:rPr>
          <w:rFonts w:ascii="Times New Roman" w:hAnsi="Times New Roman"/>
          <w:sz w:val="24"/>
          <w:szCs w:val="24"/>
        </w:rPr>
        <w:t>(the Regulations)</w:t>
      </w:r>
      <w:r w:rsidR="0063018D">
        <w:rPr>
          <w:rFonts w:ascii="Times New Roman" w:hAnsi="Times New Roman"/>
          <w:sz w:val="24"/>
          <w:szCs w:val="24"/>
        </w:rPr>
        <w:t>,</w:t>
      </w:r>
      <w:r w:rsidR="0063018D" w:rsidRPr="00CD3B93">
        <w:rPr>
          <w:rFonts w:ascii="Times New Roman" w:hAnsi="Times New Roman"/>
          <w:sz w:val="24"/>
          <w:szCs w:val="24"/>
        </w:rPr>
        <w:t xml:space="preserve"> </w:t>
      </w:r>
      <w:r w:rsidR="003936E4">
        <w:rPr>
          <w:rFonts w:ascii="Times New Roman" w:eastAsia="Times New Roman" w:hAnsi="Times New Roman"/>
          <w:sz w:val="24"/>
          <w:szCs w:val="20"/>
          <w:lang w:eastAsia="en-AU"/>
        </w:rPr>
        <w:t>at the request of</w:t>
      </w:r>
      <w:r w:rsidR="00723DA7">
        <w:rPr>
          <w:rFonts w:ascii="Times New Roman" w:eastAsia="Times New Roman" w:hAnsi="Times New Roman"/>
          <w:sz w:val="24"/>
          <w:szCs w:val="20"/>
          <w:lang w:eastAsia="en-AU"/>
        </w:rPr>
        <w:t xml:space="preserve"> the </w:t>
      </w:r>
      <w:r w:rsidR="00C34376" w:rsidRPr="00C34376">
        <w:rPr>
          <w:rFonts w:ascii="Times New Roman" w:eastAsia="Times New Roman" w:hAnsi="Times New Roman"/>
          <w:sz w:val="24"/>
          <w:szCs w:val="20"/>
          <w:lang w:eastAsia="en-AU"/>
        </w:rPr>
        <w:t>Senate Standing Committee for the Scrutiny of D</w:t>
      </w:r>
      <w:r w:rsidR="00E62D75">
        <w:rPr>
          <w:rFonts w:ascii="Times New Roman" w:eastAsia="Times New Roman" w:hAnsi="Times New Roman"/>
          <w:sz w:val="24"/>
          <w:szCs w:val="20"/>
          <w:lang w:eastAsia="en-AU"/>
        </w:rPr>
        <w:t>elegated Legislation</w:t>
      </w:r>
      <w:r w:rsidR="003936E4">
        <w:rPr>
          <w:rFonts w:ascii="Times New Roman" w:eastAsia="Times New Roman" w:hAnsi="Times New Roman"/>
          <w:sz w:val="24"/>
          <w:szCs w:val="20"/>
          <w:lang w:eastAsia="en-AU"/>
        </w:rPr>
        <w:t>. It</w:t>
      </w:r>
      <w:r w:rsidR="00E725D4">
        <w:rPr>
          <w:rFonts w:ascii="Times New Roman" w:eastAsia="Times New Roman" w:hAnsi="Times New Roman"/>
          <w:sz w:val="24"/>
          <w:szCs w:val="20"/>
          <w:lang w:eastAsia="en-AU"/>
        </w:rPr>
        <w:t xml:space="preserve"> </w:t>
      </w:r>
      <w:r w:rsidR="006052EC">
        <w:rPr>
          <w:rFonts w:ascii="Times New Roman" w:eastAsia="Times New Roman" w:hAnsi="Times New Roman"/>
          <w:sz w:val="24"/>
          <w:szCs w:val="20"/>
          <w:lang w:eastAsia="en-AU"/>
        </w:rPr>
        <w:t xml:space="preserve">provides information on the incorporation of the </w:t>
      </w:r>
      <w:r w:rsidR="00172122">
        <w:rPr>
          <w:rFonts w:ascii="Times New Roman" w:eastAsia="Times New Roman" w:hAnsi="Times New Roman"/>
          <w:sz w:val="24"/>
          <w:szCs w:val="20"/>
          <w:lang w:eastAsia="en-AU"/>
        </w:rPr>
        <w:t>‘Harmonized</w:t>
      </w:r>
      <w:r w:rsidR="006052EC">
        <w:rPr>
          <w:rFonts w:ascii="Times New Roman" w:eastAsia="Times New Roman" w:hAnsi="Times New Roman"/>
          <w:sz w:val="24"/>
          <w:szCs w:val="20"/>
          <w:lang w:eastAsia="en-AU"/>
        </w:rPr>
        <w:t xml:space="preserve"> System</w:t>
      </w:r>
      <w:r w:rsidR="00172122">
        <w:rPr>
          <w:rFonts w:ascii="Times New Roman" w:eastAsia="Times New Roman" w:hAnsi="Times New Roman"/>
          <w:sz w:val="24"/>
          <w:szCs w:val="20"/>
          <w:lang w:eastAsia="en-AU"/>
        </w:rPr>
        <w:t>’</w:t>
      </w:r>
      <w:r w:rsidR="006052EC">
        <w:rPr>
          <w:rFonts w:ascii="Times New Roman" w:eastAsia="Times New Roman" w:hAnsi="Times New Roman"/>
          <w:sz w:val="24"/>
          <w:szCs w:val="20"/>
          <w:lang w:eastAsia="en-AU"/>
        </w:rPr>
        <w:t xml:space="preserve"> </w:t>
      </w:r>
      <w:r w:rsidR="00C330A9">
        <w:rPr>
          <w:rFonts w:ascii="Times New Roman" w:eastAsia="Times New Roman" w:hAnsi="Times New Roman"/>
          <w:sz w:val="24"/>
          <w:szCs w:val="20"/>
          <w:lang w:eastAsia="en-AU"/>
        </w:rPr>
        <w:t xml:space="preserve">from the </w:t>
      </w:r>
      <w:r w:rsidR="00C330A9" w:rsidRPr="00CD3B93">
        <w:rPr>
          <w:rFonts w:ascii="Times New Roman" w:hAnsi="Times New Roman"/>
          <w:i/>
          <w:iCs/>
          <w:sz w:val="24"/>
          <w:szCs w:val="24"/>
        </w:rPr>
        <w:t xml:space="preserve">Customs Act 1901 </w:t>
      </w:r>
      <w:r w:rsidR="00C330A9">
        <w:rPr>
          <w:rFonts w:ascii="Times New Roman" w:hAnsi="Times New Roman"/>
          <w:sz w:val="24"/>
          <w:szCs w:val="24"/>
        </w:rPr>
        <w:t>(the Customs Act)</w:t>
      </w:r>
      <w:r w:rsidR="00C330A9">
        <w:rPr>
          <w:rFonts w:ascii="Times New Roman" w:eastAsia="Times New Roman" w:hAnsi="Times New Roman"/>
          <w:sz w:val="24"/>
          <w:szCs w:val="20"/>
          <w:lang w:eastAsia="en-AU"/>
        </w:rPr>
        <w:t xml:space="preserve"> into </w:t>
      </w:r>
      <w:r w:rsidR="006052EC">
        <w:rPr>
          <w:rFonts w:ascii="Times New Roman" w:eastAsia="Times New Roman" w:hAnsi="Times New Roman"/>
          <w:sz w:val="24"/>
          <w:szCs w:val="20"/>
          <w:lang w:eastAsia="en-AU"/>
        </w:rPr>
        <w:t xml:space="preserve">the Regulations, and </w:t>
      </w:r>
      <w:r w:rsidR="00B75E82">
        <w:rPr>
          <w:rFonts w:ascii="Times New Roman" w:eastAsia="Times New Roman" w:hAnsi="Times New Roman"/>
          <w:sz w:val="24"/>
          <w:szCs w:val="20"/>
          <w:lang w:eastAsia="en-AU"/>
        </w:rPr>
        <w:t xml:space="preserve">details </w:t>
      </w:r>
      <w:r w:rsidR="00D91028">
        <w:rPr>
          <w:rFonts w:ascii="Times New Roman" w:eastAsia="Times New Roman" w:hAnsi="Times New Roman"/>
          <w:sz w:val="24"/>
          <w:szCs w:val="20"/>
          <w:lang w:eastAsia="en-AU"/>
        </w:rPr>
        <w:t>how that System may be freely accessed.</w:t>
      </w:r>
    </w:p>
    <w:p w14:paraId="203DC1C1" w14:textId="02B485F6" w:rsidR="00396E1D" w:rsidRDefault="00D246B8" w:rsidP="008636C5">
      <w:pPr>
        <w:spacing w:before="160" w:after="0" w:line="240" w:lineRule="auto"/>
        <w:rPr>
          <w:rFonts w:ascii="Times New Roman" w:hAnsi="Times New Roman"/>
          <w:b/>
          <w:bCs/>
          <w:sz w:val="24"/>
          <w:szCs w:val="24"/>
        </w:rPr>
      </w:pPr>
      <w:r>
        <w:rPr>
          <w:rFonts w:ascii="Times New Roman" w:hAnsi="Times New Roman"/>
          <w:b/>
          <w:bCs/>
          <w:sz w:val="24"/>
          <w:szCs w:val="24"/>
        </w:rPr>
        <w:t>Incorporation of</w:t>
      </w:r>
      <w:r w:rsidR="00CF6646">
        <w:rPr>
          <w:rFonts w:ascii="Times New Roman" w:hAnsi="Times New Roman"/>
          <w:b/>
          <w:bCs/>
          <w:sz w:val="24"/>
          <w:szCs w:val="24"/>
        </w:rPr>
        <w:t xml:space="preserve"> </w:t>
      </w:r>
      <w:r w:rsidR="00172122">
        <w:rPr>
          <w:rFonts w:ascii="Times New Roman" w:hAnsi="Times New Roman"/>
          <w:b/>
          <w:bCs/>
          <w:sz w:val="24"/>
          <w:szCs w:val="24"/>
        </w:rPr>
        <w:t>the Harmonized</w:t>
      </w:r>
      <w:r w:rsidR="00D944C9">
        <w:rPr>
          <w:rFonts w:ascii="Times New Roman" w:hAnsi="Times New Roman"/>
          <w:b/>
          <w:bCs/>
          <w:sz w:val="24"/>
          <w:szCs w:val="24"/>
        </w:rPr>
        <w:t xml:space="preserve"> S</w:t>
      </w:r>
      <w:r w:rsidR="00CF6646">
        <w:rPr>
          <w:rFonts w:ascii="Times New Roman" w:hAnsi="Times New Roman"/>
          <w:b/>
          <w:bCs/>
          <w:sz w:val="24"/>
          <w:szCs w:val="24"/>
        </w:rPr>
        <w:t>ystem</w:t>
      </w:r>
    </w:p>
    <w:p w14:paraId="39A09CAE" w14:textId="4A413E9D" w:rsidR="00D944C9" w:rsidRDefault="00C330A9" w:rsidP="008636C5">
      <w:pPr>
        <w:spacing w:before="160" w:after="0" w:line="240" w:lineRule="auto"/>
        <w:rPr>
          <w:rFonts w:ascii="Times New Roman" w:hAnsi="Times New Roman"/>
          <w:b/>
          <w:bCs/>
          <w:sz w:val="24"/>
          <w:szCs w:val="24"/>
        </w:rPr>
      </w:pPr>
      <w:r>
        <w:rPr>
          <w:rFonts w:ascii="Times New Roman" w:hAnsi="Times New Roman"/>
          <w:bCs/>
          <w:i/>
          <w:sz w:val="24"/>
          <w:szCs w:val="24"/>
        </w:rPr>
        <w:t>At the end of the section headed ‘</w:t>
      </w:r>
      <w:r w:rsidR="00396E1D">
        <w:rPr>
          <w:rFonts w:ascii="Times New Roman" w:hAnsi="Times New Roman"/>
          <w:bCs/>
          <w:i/>
          <w:sz w:val="24"/>
          <w:szCs w:val="24"/>
        </w:rPr>
        <w:t xml:space="preserve">Section 4 </w:t>
      </w:r>
      <w:r>
        <w:rPr>
          <w:b/>
          <w:bCs/>
          <w:color w:val="000000"/>
          <w:shd w:val="clear" w:color="auto" w:fill="FFFFFF"/>
        </w:rPr>
        <w:t>–</w:t>
      </w:r>
      <w:r w:rsidDel="00C330A9">
        <w:rPr>
          <w:rFonts w:ascii="Times New Roman" w:hAnsi="Times New Roman"/>
          <w:bCs/>
          <w:i/>
          <w:sz w:val="24"/>
          <w:szCs w:val="24"/>
        </w:rPr>
        <w:t xml:space="preserve"> </w:t>
      </w:r>
      <w:r w:rsidR="00F458AA">
        <w:rPr>
          <w:rFonts w:ascii="Times New Roman" w:hAnsi="Times New Roman"/>
          <w:bCs/>
          <w:i/>
          <w:sz w:val="24"/>
          <w:szCs w:val="24"/>
        </w:rPr>
        <w:t>D</w:t>
      </w:r>
      <w:r w:rsidR="00396E1D">
        <w:rPr>
          <w:rFonts w:ascii="Times New Roman" w:hAnsi="Times New Roman"/>
          <w:bCs/>
          <w:i/>
          <w:sz w:val="24"/>
          <w:szCs w:val="24"/>
        </w:rPr>
        <w:t>efinition</w:t>
      </w:r>
      <w:r w:rsidR="003936E4">
        <w:rPr>
          <w:rFonts w:ascii="Times New Roman" w:hAnsi="Times New Roman"/>
          <w:bCs/>
          <w:i/>
          <w:sz w:val="24"/>
          <w:szCs w:val="24"/>
        </w:rPr>
        <w:t>s’</w:t>
      </w:r>
      <w:r w:rsidR="00396E1D">
        <w:rPr>
          <w:rFonts w:ascii="Times New Roman" w:hAnsi="Times New Roman"/>
          <w:bCs/>
          <w:i/>
          <w:sz w:val="24"/>
          <w:szCs w:val="24"/>
        </w:rPr>
        <w:t xml:space="preserve"> in Attachment A to the </w:t>
      </w:r>
      <w:r w:rsidR="003936E4">
        <w:rPr>
          <w:rFonts w:ascii="Times New Roman" w:hAnsi="Times New Roman"/>
          <w:bCs/>
          <w:i/>
          <w:sz w:val="24"/>
          <w:szCs w:val="24"/>
        </w:rPr>
        <w:t>e</w:t>
      </w:r>
      <w:r w:rsidR="00396E1D">
        <w:rPr>
          <w:rFonts w:ascii="Times New Roman" w:hAnsi="Times New Roman"/>
          <w:bCs/>
          <w:i/>
          <w:sz w:val="24"/>
          <w:szCs w:val="24"/>
        </w:rPr>
        <w:t xml:space="preserve">xplanatory statement, include the </w:t>
      </w:r>
      <w:r>
        <w:rPr>
          <w:rFonts w:ascii="Times New Roman" w:hAnsi="Times New Roman"/>
          <w:bCs/>
          <w:i/>
          <w:sz w:val="24"/>
          <w:szCs w:val="24"/>
        </w:rPr>
        <w:t xml:space="preserve">following </w:t>
      </w:r>
      <w:r w:rsidR="00396E1D">
        <w:rPr>
          <w:rFonts w:ascii="Times New Roman" w:hAnsi="Times New Roman"/>
          <w:bCs/>
          <w:i/>
          <w:sz w:val="24"/>
          <w:szCs w:val="24"/>
        </w:rPr>
        <w:t>paragraphs:</w:t>
      </w:r>
    </w:p>
    <w:p w14:paraId="3823380A" w14:textId="77777777" w:rsidR="00172122" w:rsidRDefault="00172122" w:rsidP="00172122">
      <w:pPr>
        <w:spacing w:after="0" w:line="240" w:lineRule="auto"/>
        <w:rPr>
          <w:rFonts w:ascii="Times New Roman" w:hAnsi="Times New Roman"/>
          <w:bCs/>
          <w:sz w:val="24"/>
          <w:szCs w:val="24"/>
          <w:u w:val="single"/>
        </w:rPr>
      </w:pPr>
    </w:p>
    <w:p w14:paraId="2307E659" w14:textId="161B22C4" w:rsidR="00E97DC9" w:rsidRDefault="0093732A" w:rsidP="008636C5">
      <w:pPr>
        <w:spacing w:before="160" w:after="0" w:line="240" w:lineRule="auto"/>
        <w:rPr>
          <w:rFonts w:ascii="Times New Roman" w:hAnsi="Times New Roman"/>
          <w:sz w:val="24"/>
          <w:szCs w:val="24"/>
        </w:rPr>
      </w:pPr>
      <w:r w:rsidRPr="0093732A">
        <w:rPr>
          <w:rFonts w:ascii="Times New Roman" w:hAnsi="Times New Roman"/>
          <w:bCs/>
          <w:sz w:val="24"/>
          <w:szCs w:val="24"/>
          <w:u w:val="single"/>
        </w:rPr>
        <w:t xml:space="preserve">Incorporation </w:t>
      </w:r>
      <w:r w:rsidR="00B52641" w:rsidRPr="0093732A">
        <w:rPr>
          <w:rFonts w:ascii="Times New Roman" w:hAnsi="Times New Roman"/>
          <w:bCs/>
          <w:sz w:val="24"/>
          <w:szCs w:val="24"/>
          <w:u w:val="single"/>
        </w:rPr>
        <w:t>by reference</w:t>
      </w:r>
      <w:r w:rsidRPr="0093732A">
        <w:rPr>
          <w:rFonts w:ascii="Times New Roman" w:hAnsi="Times New Roman"/>
          <w:bCs/>
          <w:sz w:val="24"/>
          <w:szCs w:val="24"/>
          <w:u w:val="single"/>
        </w:rPr>
        <w:t xml:space="preserve"> </w:t>
      </w:r>
      <w:r w:rsidR="00C330A9">
        <w:rPr>
          <w:rFonts w:ascii="Times New Roman" w:hAnsi="Times New Roman"/>
          <w:bCs/>
          <w:sz w:val="24"/>
          <w:szCs w:val="24"/>
          <w:u w:val="single"/>
        </w:rPr>
        <w:t>of</w:t>
      </w:r>
      <w:r w:rsidR="00C330A9" w:rsidRPr="0093732A">
        <w:rPr>
          <w:rFonts w:ascii="Times New Roman" w:hAnsi="Times New Roman"/>
          <w:bCs/>
          <w:sz w:val="24"/>
          <w:szCs w:val="24"/>
          <w:u w:val="single"/>
        </w:rPr>
        <w:t xml:space="preserve"> </w:t>
      </w:r>
      <w:r w:rsidR="00400569">
        <w:rPr>
          <w:rFonts w:ascii="Times New Roman" w:hAnsi="Times New Roman"/>
          <w:bCs/>
          <w:sz w:val="24"/>
          <w:szCs w:val="24"/>
          <w:u w:val="single"/>
        </w:rPr>
        <w:t>‘</w:t>
      </w:r>
      <w:r w:rsidR="00172122">
        <w:rPr>
          <w:rFonts w:ascii="Times New Roman" w:hAnsi="Times New Roman"/>
          <w:bCs/>
          <w:sz w:val="24"/>
          <w:szCs w:val="24"/>
          <w:u w:val="single"/>
        </w:rPr>
        <w:t>Harmonized</w:t>
      </w:r>
      <w:r w:rsidRPr="0093732A">
        <w:rPr>
          <w:rFonts w:ascii="Times New Roman" w:hAnsi="Times New Roman"/>
          <w:bCs/>
          <w:sz w:val="24"/>
          <w:szCs w:val="24"/>
          <w:u w:val="single"/>
        </w:rPr>
        <w:t xml:space="preserve"> System</w:t>
      </w:r>
      <w:r w:rsidR="00400569">
        <w:rPr>
          <w:rFonts w:ascii="Times New Roman" w:hAnsi="Times New Roman"/>
          <w:bCs/>
          <w:sz w:val="24"/>
          <w:szCs w:val="24"/>
          <w:u w:val="single"/>
        </w:rPr>
        <w:t>’</w:t>
      </w:r>
      <w:r w:rsidRPr="0093732A">
        <w:rPr>
          <w:rFonts w:ascii="Times New Roman" w:hAnsi="Times New Roman"/>
          <w:bCs/>
          <w:sz w:val="24"/>
          <w:szCs w:val="24"/>
          <w:u w:val="single"/>
        </w:rPr>
        <w:t xml:space="preserve"> in the </w:t>
      </w:r>
      <w:r w:rsidR="00E725D4">
        <w:rPr>
          <w:rFonts w:ascii="Times New Roman" w:hAnsi="Times New Roman"/>
          <w:bCs/>
          <w:sz w:val="24"/>
          <w:szCs w:val="24"/>
          <w:u w:val="single"/>
        </w:rPr>
        <w:t>Regulations</w:t>
      </w:r>
    </w:p>
    <w:p w14:paraId="0024AB7B" w14:textId="7D90D231" w:rsidR="00C50866" w:rsidRDefault="00FB5AFB" w:rsidP="008636C5">
      <w:pPr>
        <w:spacing w:before="160" w:after="0" w:line="240" w:lineRule="auto"/>
        <w:rPr>
          <w:rFonts w:ascii="Times New Roman" w:hAnsi="Times New Roman"/>
          <w:sz w:val="24"/>
          <w:szCs w:val="24"/>
        </w:rPr>
      </w:pPr>
      <w:r>
        <w:rPr>
          <w:rFonts w:ascii="Times New Roman" w:hAnsi="Times New Roman"/>
          <w:sz w:val="24"/>
          <w:szCs w:val="24"/>
        </w:rPr>
        <w:t xml:space="preserve">The Regulations incorporate the </w:t>
      </w:r>
      <w:r w:rsidR="00172122">
        <w:rPr>
          <w:rFonts w:ascii="Times New Roman" w:hAnsi="Times New Roman"/>
          <w:sz w:val="24"/>
          <w:szCs w:val="24"/>
        </w:rPr>
        <w:t>Harmonized</w:t>
      </w:r>
      <w:r>
        <w:rPr>
          <w:rFonts w:ascii="Times New Roman" w:hAnsi="Times New Roman"/>
          <w:sz w:val="24"/>
          <w:szCs w:val="24"/>
        </w:rPr>
        <w:t xml:space="preserve"> System</w:t>
      </w:r>
      <w:r w:rsidR="00E97DC9">
        <w:rPr>
          <w:rFonts w:ascii="Times New Roman" w:hAnsi="Times New Roman"/>
          <w:sz w:val="24"/>
          <w:szCs w:val="24"/>
        </w:rPr>
        <w:t xml:space="preserve"> </w:t>
      </w:r>
      <w:r>
        <w:rPr>
          <w:rFonts w:ascii="Times New Roman" w:hAnsi="Times New Roman"/>
          <w:sz w:val="24"/>
          <w:szCs w:val="24"/>
        </w:rPr>
        <w:t>defined under</w:t>
      </w:r>
      <w:r w:rsidR="00E97DC9">
        <w:rPr>
          <w:rFonts w:ascii="Times New Roman" w:hAnsi="Times New Roman"/>
          <w:sz w:val="24"/>
          <w:szCs w:val="24"/>
        </w:rPr>
        <w:t xml:space="preserve"> subsection 153ZQB(1) of the Customs Act, in accordance with subparagraph 14(1)(a)(i) of the </w:t>
      </w:r>
      <w:r w:rsidR="00E97DC9" w:rsidRPr="008636C5">
        <w:rPr>
          <w:rFonts w:ascii="Times New Roman" w:hAnsi="Times New Roman"/>
          <w:i/>
          <w:sz w:val="24"/>
          <w:szCs w:val="24"/>
        </w:rPr>
        <w:t>Legislation Act 2003</w:t>
      </w:r>
      <w:r w:rsidR="00E97DC9">
        <w:rPr>
          <w:rFonts w:ascii="Times New Roman" w:hAnsi="Times New Roman"/>
          <w:sz w:val="24"/>
          <w:szCs w:val="24"/>
        </w:rPr>
        <w:t>.</w:t>
      </w:r>
      <w:r w:rsidR="007607E5">
        <w:rPr>
          <w:rFonts w:ascii="Times New Roman" w:hAnsi="Times New Roman"/>
          <w:sz w:val="24"/>
          <w:szCs w:val="24"/>
        </w:rPr>
        <w:t xml:space="preserve"> This expression is used in the record</w:t>
      </w:r>
      <w:r w:rsidR="007607E5">
        <w:rPr>
          <w:rFonts w:ascii="Times New Roman" w:hAnsi="Times New Roman"/>
          <w:sz w:val="24"/>
          <w:szCs w:val="24"/>
        </w:rPr>
        <w:noBreakHyphen/>
        <w:t>keeping obligations in sections 11 and 12 of the Regulations to require records be kept of the classification of goods or materials under the Harmonized System.</w:t>
      </w:r>
    </w:p>
    <w:p w14:paraId="672E84EC" w14:textId="7E4AF733" w:rsidR="00C50866" w:rsidRDefault="00E97DC9" w:rsidP="008636C5">
      <w:pPr>
        <w:spacing w:before="160" w:after="0" w:line="240" w:lineRule="auto"/>
        <w:rPr>
          <w:rFonts w:ascii="Times New Roman" w:hAnsi="Times New Roman"/>
          <w:sz w:val="24"/>
          <w:szCs w:val="24"/>
        </w:rPr>
      </w:pPr>
      <w:r>
        <w:rPr>
          <w:rFonts w:ascii="Times New Roman" w:hAnsi="Times New Roman"/>
          <w:sz w:val="24"/>
          <w:szCs w:val="24"/>
        </w:rPr>
        <w:t xml:space="preserve">Subsection </w:t>
      </w:r>
      <w:r w:rsidRPr="00CD3B93">
        <w:rPr>
          <w:rFonts w:ascii="Times New Roman" w:hAnsi="Times New Roman"/>
          <w:sz w:val="24"/>
          <w:szCs w:val="24"/>
        </w:rPr>
        <w:t xml:space="preserve">153ZQB(1) </w:t>
      </w:r>
      <w:r>
        <w:rPr>
          <w:rFonts w:ascii="Times New Roman" w:hAnsi="Times New Roman"/>
          <w:sz w:val="24"/>
          <w:szCs w:val="24"/>
        </w:rPr>
        <w:t>was</w:t>
      </w:r>
      <w:r w:rsidRPr="00CD3B93">
        <w:rPr>
          <w:rFonts w:ascii="Times New Roman" w:hAnsi="Times New Roman"/>
          <w:sz w:val="24"/>
          <w:szCs w:val="24"/>
        </w:rPr>
        <w:t xml:space="preserve"> inserted in the Customs Act by the </w:t>
      </w:r>
      <w:r w:rsidRPr="00CD3B93">
        <w:rPr>
          <w:rFonts w:ascii="Times New Roman" w:hAnsi="Times New Roman"/>
          <w:i/>
          <w:iCs/>
          <w:sz w:val="24"/>
          <w:szCs w:val="24"/>
        </w:rPr>
        <w:t>Customs Amendment (Regional Comprehensive Economic Partnership Implementation) Act 2021</w:t>
      </w:r>
      <w:r w:rsidR="008636C5">
        <w:rPr>
          <w:rFonts w:ascii="Times New Roman" w:hAnsi="Times New Roman"/>
          <w:i/>
          <w:iCs/>
          <w:sz w:val="24"/>
          <w:szCs w:val="24"/>
        </w:rPr>
        <w:t xml:space="preserve"> </w:t>
      </w:r>
      <w:r w:rsidR="008636C5" w:rsidRPr="00CD3B93">
        <w:rPr>
          <w:rFonts w:ascii="Times New Roman" w:hAnsi="Times New Roman"/>
          <w:sz w:val="24"/>
          <w:szCs w:val="24"/>
        </w:rPr>
        <w:t xml:space="preserve">on </w:t>
      </w:r>
      <w:r w:rsidR="001E6B44" w:rsidRPr="00CD3B93">
        <w:rPr>
          <w:rFonts w:ascii="Times New Roman" w:hAnsi="Times New Roman"/>
          <w:sz w:val="24"/>
          <w:szCs w:val="24"/>
        </w:rPr>
        <w:t>1</w:t>
      </w:r>
      <w:r w:rsidR="001E6B44">
        <w:rPr>
          <w:rFonts w:ascii="Times New Roman" w:hAnsi="Times New Roman"/>
          <w:sz w:val="24"/>
          <w:szCs w:val="24"/>
        </w:rPr>
        <w:t> </w:t>
      </w:r>
      <w:r w:rsidR="001E6B44" w:rsidRPr="00CD3B93">
        <w:rPr>
          <w:rFonts w:ascii="Times New Roman" w:hAnsi="Times New Roman"/>
          <w:sz w:val="24"/>
          <w:szCs w:val="24"/>
        </w:rPr>
        <w:t>January</w:t>
      </w:r>
      <w:r w:rsidR="001E6B44">
        <w:rPr>
          <w:rFonts w:ascii="Times New Roman" w:hAnsi="Times New Roman"/>
          <w:sz w:val="24"/>
          <w:szCs w:val="24"/>
        </w:rPr>
        <w:t> </w:t>
      </w:r>
      <w:bookmarkStart w:id="0" w:name="_GoBack"/>
      <w:bookmarkEnd w:id="0"/>
      <w:r w:rsidR="008636C5" w:rsidRPr="00CD3B93">
        <w:rPr>
          <w:rFonts w:ascii="Times New Roman" w:hAnsi="Times New Roman"/>
          <w:sz w:val="24"/>
          <w:szCs w:val="24"/>
        </w:rPr>
        <w:t>2022</w:t>
      </w:r>
      <w:r w:rsidRPr="00CD3B93">
        <w:rPr>
          <w:rFonts w:ascii="Times New Roman" w:hAnsi="Times New Roman"/>
          <w:sz w:val="24"/>
          <w:szCs w:val="24"/>
        </w:rPr>
        <w:t>,</w:t>
      </w:r>
      <w:r w:rsidR="00C50866">
        <w:rPr>
          <w:rFonts w:ascii="Times New Roman" w:hAnsi="Times New Roman"/>
          <w:sz w:val="24"/>
          <w:szCs w:val="24"/>
        </w:rPr>
        <w:t xml:space="preserve"> and defines the</w:t>
      </w:r>
      <w:r w:rsidR="00FB5AFB">
        <w:rPr>
          <w:rFonts w:ascii="Times New Roman" w:hAnsi="Times New Roman"/>
          <w:iCs/>
          <w:sz w:val="24"/>
          <w:szCs w:val="24"/>
        </w:rPr>
        <w:t xml:space="preserve"> ‘</w:t>
      </w:r>
      <w:r w:rsidR="00172122">
        <w:rPr>
          <w:rFonts w:ascii="Times New Roman" w:hAnsi="Times New Roman"/>
          <w:iCs/>
          <w:sz w:val="24"/>
          <w:szCs w:val="24"/>
        </w:rPr>
        <w:t>Harmonized</w:t>
      </w:r>
      <w:r w:rsidR="00FB5AFB">
        <w:rPr>
          <w:rFonts w:ascii="Times New Roman" w:hAnsi="Times New Roman"/>
          <w:iCs/>
          <w:sz w:val="24"/>
          <w:szCs w:val="24"/>
        </w:rPr>
        <w:t xml:space="preserve"> System’ as</w:t>
      </w:r>
      <w:r w:rsidR="002C42D0">
        <w:rPr>
          <w:rFonts w:ascii="Times New Roman" w:hAnsi="Times New Roman"/>
          <w:sz w:val="24"/>
          <w:szCs w:val="24"/>
        </w:rPr>
        <w:t>:</w:t>
      </w:r>
    </w:p>
    <w:p w14:paraId="4F93650B" w14:textId="7851A601" w:rsidR="00E97DC9" w:rsidRPr="00CD3B93" w:rsidRDefault="00172122" w:rsidP="00E97DC9">
      <w:pPr>
        <w:numPr>
          <w:ilvl w:val="0"/>
          <w:numId w:val="35"/>
        </w:numPr>
        <w:spacing w:before="160" w:after="0" w:line="240" w:lineRule="auto"/>
        <w:ind w:left="540" w:hanging="540"/>
        <w:contextualSpacing/>
        <w:rPr>
          <w:rFonts w:ascii="Times New Roman" w:hAnsi="Times New Roman"/>
          <w:sz w:val="24"/>
          <w:szCs w:val="24"/>
        </w:rPr>
      </w:pPr>
      <w:r>
        <w:rPr>
          <w:rFonts w:ascii="Times New Roman" w:hAnsi="Times New Roman"/>
          <w:sz w:val="24"/>
          <w:szCs w:val="24"/>
        </w:rPr>
        <w:t>the Harmonized</w:t>
      </w:r>
      <w:r w:rsidR="00E97DC9" w:rsidRPr="00CD3B93">
        <w:rPr>
          <w:rFonts w:ascii="Times New Roman" w:hAnsi="Times New Roman"/>
          <w:sz w:val="24"/>
          <w:szCs w:val="24"/>
        </w:rPr>
        <w:t xml:space="preserve"> Commodity Description and Coding System as in force immediately before 1 January 2017: or</w:t>
      </w:r>
    </w:p>
    <w:p w14:paraId="00A56270" w14:textId="24A1FD8F" w:rsidR="00E97DC9" w:rsidRPr="00C50866" w:rsidRDefault="00E97DC9" w:rsidP="008636C5">
      <w:pPr>
        <w:numPr>
          <w:ilvl w:val="0"/>
          <w:numId w:val="35"/>
        </w:numPr>
        <w:spacing w:before="160" w:after="0" w:line="240" w:lineRule="auto"/>
        <w:ind w:left="540" w:hanging="540"/>
        <w:contextualSpacing/>
        <w:rPr>
          <w:rFonts w:ascii="Times New Roman" w:hAnsi="Times New Roman"/>
          <w:sz w:val="24"/>
          <w:szCs w:val="24"/>
        </w:rPr>
      </w:pPr>
      <w:r w:rsidRPr="00CD3B93">
        <w:rPr>
          <w:rFonts w:ascii="Times New Roman" w:hAnsi="Times New Roman"/>
          <w:sz w:val="24"/>
          <w:szCs w:val="24"/>
        </w:rPr>
        <w:t>if the table in Annex 3A is amended or replaced to refer to Chapters, headings and subheadings of a later version of the Harmonized Commodity</w:t>
      </w:r>
      <w:r w:rsidR="00C50866">
        <w:rPr>
          <w:rFonts w:ascii="Times New Roman" w:hAnsi="Times New Roman"/>
          <w:sz w:val="24"/>
          <w:szCs w:val="24"/>
        </w:rPr>
        <w:t xml:space="preserve"> Description and Coding System – </w:t>
      </w:r>
      <w:r w:rsidRPr="00CD3B93">
        <w:rPr>
          <w:rFonts w:ascii="Times New Roman" w:hAnsi="Times New Roman"/>
          <w:sz w:val="24"/>
          <w:szCs w:val="24"/>
        </w:rPr>
        <w:t>the later version of the Harmonized Commodity Description and Coding System.</w:t>
      </w:r>
    </w:p>
    <w:p w14:paraId="09F22540" w14:textId="2B8A569D" w:rsidR="00172122" w:rsidRDefault="00E97DC9" w:rsidP="008636C5">
      <w:pPr>
        <w:spacing w:before="160" w:after="0" w:line="240" w:lineRule="auto"/>
        <w:rPr>
          <w:rFonts w:ascii="Times New Roman" w:hAnsi="Times New Roman"/>
          <w:sz w:val="24"/>
          <w:szCs w:val="24"/>
        </w:rPr>
      </w:pPr>
      <w:r w:rsidRPr="00CD3B93">
        <w:rPr>
          <w:rFonts w:ascii="Times New Roman" w:hAnsi="Times New Roman"/>
          <w:sz w:val="24"/>
          <w:szCs w:val="24"/>
        </w:rPr>
        <w:t xml:space="preserve">These provisions implement the Regional Comprehensive Economic Partnership Agreement (the Agreement). The reference to the Harmonized System in the </w:t>
      </w:r>
      <w:r w:rsidR="00C50866">
        <w:rPr>
          <w:rFonts w:ascii="Times New Roman" w:hAnsi="Times New Roman"/>
          <w:sz w:val="24"/>
          <w:szCs w:val="24"/>
        </w:rPr>
        <w:t xml:space="preserve">Customs Act and </w:t>
      </w:r>
      <w:r w:rsidRPr="00CD3B93">
        <w:rPr>
          <w:rFonts w:ascii="Times New Roman" w:hAnsi="Times New Roman"/>
          <w:sz w:val="24"/>
          <w:szCs w:val="24"/>
        </w:rPr>
        <w:t>Regulations is in relation to the record keeping obligations under the Agreement</w:t>
      </w:r>
      <w:r w:rsidR="00172122">
        <w:rPr>
          <w:rFonts w:ascii="Times New Roman" w:hAnsi="Times New Roman"/>
          <w:sz w:val="24"/>
          <w:szCs w:val="24"/>
        </w:rPr>
        <w:t>.</w:t>
      </w:r>
    </w:p>
    <w:p w14:paraId="2C7FD492" w14:textId="2BCAE537" w:rsidR="006B0575" w:rsidRPr="00CD3B93" w:rsidRDefault="006B0575" w:rsidP="008636C5">
      <w:pPr>
        <w:spacing w:before="160" w:after="0" w:line="240" w:lineRule="auto"/>
        <w:rPr>
          <w:rFonts w:ascii="Times New Roman" w:hAnsi="Times New Roman"/>
          <w:sz w:val="24"/>
          <w:szCs w:val="24"/>
        </w:rPr>
      </w:pPr>
      <w:r w:rsidRPr="00CD3B93">
        <w:rPr>
          <w:rFonts w:ascii="Times New Roman" w:hAnsi="Times New Roman"/>
          <w:sz w:val="24"/>
          <w:szCs w:val="24"/>
        </w:rPr>
        <w:t xml:space="preserve">The Harmonized Commodity Description and Coding System </w:t>
      </w:r>
      <w:r w:rsidR="00C50866">
        <w:rPr>
          <w:rFonts w:ascii="Times New Roman" w:hAnsi="Times New Roman"/>
          <w:sz w:val="24"/>
          <w:szCs w:val="24"/>
        </w:rPr>
        <w:t xml:space="preserve">(the </w:t>
      </w:r>
      <w:r w:rsidR="00172122">
        <w:rPr>
          <w:rFonts w:ascii="Times New Roman" w:hAnsi="Times New Roman"/>
          <w:sz w:val="24"/>
          <w:szCs w:val="24"/>
        </w:rPr>
        <w:t>Harmonized</w:t>
      </w:r>
      <w:r w:rsidR="00C50866">
        <w:rPr>
          <w:rFonts w:ascii="Times New Roman" w:hAnsi="Times New Roman"/>
          <w:sz w:val="24"/>
          <w:szCs w:val="24"/>
        </w:rPr>
        <w:t xml:space="preserve"> System) </w:t>
      </w:r>
      <w:r w:rsidRPr="00CD3B93">
        <w:rPr>
          <w:rFonts w:ascii="Times New Roman" w:hAnsi="Times New Roman"/>
          <w:sz w:val="24"/>
          <w:szCs w:val="24"/>
        </w:rPr>
        <w:t xml:space="preserve">is defined in the Customs Act as the Harmonized Commodity Description and Coding System established by or under the International Convention on the Harmonized Commodity Description and Coding System (the Convention) </w:t>
      </w:r>
      <w:r w:rsidR="007607E5">
        <w:rPr>
          <w:rFonts w:ascii="Times New Roman" w:hAnsi="Times New Roman"/>
          <w:sz w:val="24"/>
          <w:szCs w:val="24"/>
        </w:rPr>
        <w:t>done at</w:t>
      </w:r>
      <w:r w:rsidRPr="00CD3B93">
        <w:rPr>
          <w:rFonts w:ascii="Times New Roman" w:hAnsi="Times New Roman"/>
          <w:sz w:val="24"/>
          <w:szCs w:val="24"/>
        </w:rPr>
        <w:t xml:space="preserve"> Brussels on 14 June 1983, as in force from time to time.</w:t>
      </w:r>
    </w:p>
    <w:p w14:paraId="18A0228E" w14:textId="0FC0D244" w:rsidR="006B0575" w:rsidRPr="00CD3B93" w:rsidRDefault="006B0575" w:rsidP="008636C5">
      <w:pPr>
        <w:spacing w:before="160" w:after="0" w:line="240" w:lineRule="auto"/>
        <w:rPr>
          <w:rFonts w:ascii="Times New Roman" w:hAnsi="Times New Roman"/>
          <w:sz w:val="24"/>
          <w:szCs w:val="24"/>
        </w:rPr>
      </w:pPr>
      <w:r w:rsidRPr="00CD3B93">
        <w:rPr>
          <w:rFonts w:ascii="Times New Roman" w:hAnsi="Times New Roman"/>
          <w:sz w:val="24"/>
          <w:szCs w:val="24"/>
        </w:rPr>
        <w:lastRenderedPageBreak/>
        <w:t>The Harmonized System is a structure for classifying goods based on internationally agreed descriptors for goods and related six-digit codes administered by the World Customs Organization (the WCO). This six-digit classification uniquely identifies all traded goods and commodities and is uniform across all countries that have adopted the Harmonized System. The WCO</w:t>
      </w:r>
      <w:r w:rsidR="001E6B44">
        <w:rPr>
          <w:rFonts w:ascii="Times New Roman" w:hAnsi="Times New Roman"/>
          <w:sz w:val="24"/>
          <w:szCs w:val="24"/>
        </w:rPr>
        <w:t>, and member countries,</w:t>
      </w:r>
      <w:r w:rsidRPr="00CD3B93">
        <w:rPr>
          <w:rFonts w:ascii="Times New Roman" w:hAnsi="Times New Roman"/>
          <w:sz w:val="24"/>
          <w:szCs w:val="24"/>
        </w:rPr>
        <w:t xml:space="preserve"> review the system every five years to reflect changes in industry practice, technological developments and evolving international trade patterns.</w:t>
      </w:r>
    </w:p>
    <w:p w14:paraId="6DD75FFC" w14:textId="4085ABAA" w:rsidR="006B0575" w:rsidRPr="00CD3B93" w:rsidRDefault="006B0575" w:rsidP="008636C5">
      <w:pPr>
        <w:spacing w:before="160" w:after="0" w:line="240" w:lineRule="auto"/>
        <w:rPr>
          <w:rFonts w:ascii="Times New Roman" w:hAnsi="Times New Roman"/>
          <w:sz w:val="24"/>
          <w:szCs w:val="24"/>
        </w:rPr>
      </w:pPr>
      <w:r w:rsidRPr="00CD3B93">
        <w:rPr>
          <w:rFonts w:ascii="Times New Roman" w:hAnsi="Times New Roman"/>
          <w:sz w:val="24"/>
          <w:szCs w:val="24"/>
        </w:rPr>
        <w:t>While each signatory to the Convention is required to implement amendments to the Harmonized System in their domestic legislation on the date when the amendments enter into force, the pace at which the amendments are implemented varies from country to country.</w:t>
      </w:r>
    </w:p>
    <w:p w14:paraId="214B393B" w14:textId="6317688E" w:rsidR="006B0575" w:rsidRPr="00CD3B93" w:rsidRDefault="006B0575" w:rsidP="008636C5">
      <w:pPr>
        <w:spacing w:before="160" w:after="0" w:line="240" w:lineRule="auto"/>
        <w:rPr>
          <w:rFonts w:ascii="Times New Roman" w:hAnsi="Times New Roman"/>
          <w:sz w:val="24"/>
          <w:szCs w:val="24"/>
        </w:rPr>
      </w:pPr>
      <w:r w:rsidRPr="00CD3B93">
        <w:rPr>
          <w:rFonts w:ascii="Times New Roman" w:hAnsi="Times New Roman"/>
          <w:sz w:val="24"/>
          <w:szCs w:val="24"/>
        </w:rPr>
        <w:t>The Agreement uses the tariff classification codes of the Harmonized System. In particular, Annex 3A to the Agreement identifies goods that must satisfy the product specific rules by reference to their tariff classification codes under the Harmonized System. The tariff classification codes in the Agreement are the codes from the version of the Harmonized System in place immediately before 1 January 2017, commonly referred to as the 2012 version of the Harmonized System.</w:t>
      </w:r>
    </w:p>
    <w:p w14:paraId="59729601" w14:textId="21C829BA" w:rsidR="006B0575" w:rsidRDefault="006B0575" w:rsidP="008636C5">
      <w:pPr>
        <w:spacing w:before="160" w:after="0" w:line="240" w:lineRule="auto"/>
        <w:rPr>
          <w:rFonts w:ascii="Times New Roman" w:hAnsi="Times New Roman"/>
          <w:sz w:val="24"/>
          <w:szCs w:val="24"/>
          <w:lang w:val="en-US"/>
        </w:rPr>
      </w:pPr>
      <w:r w:rsidRPr="00CD3B93">
        <w:rPr>
          <w:rFonts w:ascii="Times New Roman" w:hAnsi="Times New Roman"/>
          <w:sz w:val="24"/>
          <w:szCs w:val="24"/>
        </w:rPr>
        <w:t xml:space="preserve">Paragraph (a) of the definition of ‘Harmonized System’ in new subsection 153ZQB(1) of the Customs Act will therefore incorporate into the Regulations the version of the Harmonized System on which the Agreement was based (being the version in place immediately before 1 January 2017). Paragraph (b) of that definition will also allow later versions of the Harmonized System to be incorporated into the Regulations </w:t>
      </w:r>
      <w:r w:rsidR="007607E5">
        <w:rPr>
          <w:rFonts w:ascii="Times New Roman" w:hAnsi="Times New Roman"/>
          <w:sz w:val="24"/>
          <w:szCs w:val="24"/>
        </w:rPr>
        <w:t xml:space="preserve">if </w:t>
      </w:r>
      <w:r w:rsidRPr="00CD3B93">
        <w:rPr>
          <w:rFonts w:ascii="Times New Roman" w:hAnsi="Times New Roman"/>
          <w:sz w:val="24"/>
          <w:szCs w:val="24"/>
        </w:rPr>
        <w:t>Annex 3A of the Agreement is amended to reflect such later versions.</w:t>
      </w:r>
    </w:p>
    <w:p w14:paraId="1BF911C1" w14:textId="31CF4140" w:rsidR="006B0575" w:rsidRPr="00CD3B93" w:rsidRDefault="006B0575" w:rsidP="008636C5">
      <w:pPr>
        <w:spacing w:before="160" w:after="0" w:line="240" w:lineRule="auto"/>
        <w:rPr>
          <w:rFonts w:ascii="Times New Roman" w:hAnsi="Times New Roman"/>
          <w:sz w:val="24"/>
          <w:szCs w:val="24"/>
        </w:rPr>
      </w:pPr>
      <w:r w:rsidRPr="00CD3B93">
        <w:rPr>
          <w:rFonts w:ascii="Times New Roman" w:hAnsi="Times New Roman"/>
          <w:sz w:val="24"/>
          <w:szCs w:val="24"/>
        </w:rPr>
        <w:t>The 2012 version of the Harmonized System is available free of charge on webpages administered by the WCO (</w:t>
      </w:r>
      <w:hyperlink r:id="rId11" w:history="1">
        <w:r w:rsidRPr="00CD3B93">
          <w:rPr>
            <w:rFonts w:ascii="Times New Roman" w:hAnsi="Times New Roman"/>
            <w:color w:val="0563C1"/>
            <w:sz w:val="24"/>
            <w:szCs w:val="24"/>
            <w:u w:val="single"/>
          </w:rPr>
          <w:t>www.wcoomd.org</w:t>
        </w:r>
      </w:hyperlink>
      <w:r w:rsidRPr="00CD3B93">
        <w:rPr>
          <w:rFonts w:ascii="Times New Roman" w:hAnsi="Times New Roman"/>
          <w:sz w:val="24"/>
          <w:szCs w:val="24"/>
        </w:rPr>
        <w:t>).</w:t>
      </w:r>
    </w:p>
    <w:p w14:paraId="3D2ACD7D" w14:textId="16F33C4F" w:rsidR="006B0575" w:rsidRPr="00CD3B93" w:rsidRDefault="006B0575" w:rsidP="008636C5">
      <w:pPr>
        <w:spacing w:before="160" w:after="0" w:line="240" w:lineRule="auto"/>
        <w:rPr>
          <w:rFonts w:ascii="Times New Roman" w:hAnsi="Times New Roman"/>
          <w:sz w:val="24"/>
          <w:szCs w:val="24"/>
        </w:rPr>
      </w:pPr>
      <w:r w:rsidRPr="00CD3B93">
        <w:rPr>
          <w:rFonts w:ascii="Times New Roman" w:hAnsi="Times New Roman"/>
          <w:sz w:val="24"/>
          <w:szCs w:val="24"/>
        </w:rPr>
        <w:t>Annex 3A to the Agreement is available free of charge on the webpage administered by the Department of Foreign Affairs and Trade in relation to the Agreement, and on the Australian Treaties Library on the AustLII website (</w:t>
      </w:r>
      <w:hyperlink r:id="rId12" w:history="1">
        <w:r w:rsidRPr="00CD3B93">
          <w:rPr>
            <w:rFonts w:ascii="Times New Roman" w:hAnsi="Times New Roman"/>
            <w:color w:val="0563C1"/>
            <w:sz w:val="24"/>
            <w:szCs w:val="24"/>
            <w:u w:val="single"/>
          </w:rPr>
          <w:t>www.austlii.edu.au</w:t>
        </w:r>
      </w:hyperlink>
      <w:r w:rsidRPr="00CD3B93">
        <w:rPr>
          <w:rFonts w:ascii="Times New Roman" w:hAnsi="Times New Roman"/>
          <w:sz w:val="24"/>
          <w:szCs w:val="24"/>
        </w:rPr>
        <w:t>). Any revisions to Annex 3A to the Agreement will also be available free of charge on these webpages.</w:t>
      </w:r>
    </w:p>
    <w:p w14:paraId="69256A2B" w14:textId="110E1AA3" w:rsidR="00EA4BB2" w:rsidRPr="00CD3B93" w:rsidRDefault="00EA4BB2" w:rsidP="008636C5">
      <w:pPr>
        <w:spacing w:before="160"/>
        <w:rPr>
          <w:rFonts w:ascii="Times New Roman" w:eastAsia="Times New Roman" w:hAnsi="Times New Roman"/>
          <w:sz w:val="24"/>
          <w:szCs w:val="24"/>
          <w:lang w:eastAsia="en-AU"/>
        </w:rPr>
      </w:pPr>
    </w:p>
    <w:sectPr w:rsidR="00EA4BB2" w:rsidRPr="00CD3B93" w:rsidSect="009B019B">
      <w:footerReference w:type="default" r:id="rId13"/>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B1264" w14:textId="77777777" w:rsidR="0026726B" w:rsidRDefault="0026726B" w:rsidP="00E0780B">
      <w:pPr>
        <w:spacing w:after="0" w:line="240" w:lineRule="auto"/>
      </w:pPr>
      <w:r>
        <w:separator/>
      </w:r>
    </w:p>
  </w:endnote>
  <w:endnote w:type="continuationSeparator" w:id="0">
    <w:p w14:paraId="0DEC015C" w14:textId="77777777" w:rsidR="0026726B" w:rsidRDefault="0026726B" w:rsidP="00E0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885518593"/>
      <w:docPartObj>
        <w:docPartGallery w:val="Page Numbers (Bottom of Page)"/>
        <w:docPartUnique/>
      </w:docPartObj>
    </w:sdtPr>
    <w:sdtEndPr>
      <w:rPr>
        <w:noProof/>
      </w:rPr>
    </w:sdtEndPr>
    <w:sdtContent>
      <w:p w14:paraId="00D37130" w14:textId="0AE54186" w:rsidR="0026726B" w:rsidRPr="005726F3" w:rsidRDefault="0026726B" w:rsidP="005726F3">
        <w:pPr>
          <w:pStyle w:val="Footer"/>
          <w:jc w:val="right"/>
          <w:rPr>
            <w:rFonts w:ascii="Times New Roman" w:hAnsi="Times New Roman"/>
          </w:rPr>
        </w:pPr>
        <w:r w:rsidRPr="00BA6E04">
          <w:rPr>
            <w:rFonts w:ascii="Times New Roman" w:hAnsi="Times New Roman"/>
          </w:rPr>
          <w:fldChar w:fldCharType="begin"/>
        </w:r>
        <w:r w:rsidRPr="00BA6E04">
          <w:rPr>
            <w:rFonts w:ascii="Times New Roman" w:hAnsi="Times New Roman"/>
          </w:rPr>
          <w:instrText xml:space="preserve"> PAGE   \* MERGEFORMAT </w:instrText>
        </w:r>
        <w:r w:rsidRPr="00BA6E04">
          <w:rPr>
            <w:rFonts w:ascii="Times New Roman" w:hAnsi="Times New Roman"/>
          </w:rPr>
          <w:fldChar w:fldCharType="separate"/>
        </w:r>
        <w:r w:rsidR="001E6B44">
          <w:rPr>
            <w:rFonts w:ascii="Times New Roman" w:hAnsi="Times New Roman"/>
            <w:noProof/>
          </w:rPr>
          <w:t>2</w:t>
        </w:r>
        <w:r w:rsidRPr="00BA6E04">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DB67A" w14:textId="77777777" w:rsidR="0026726B" w:rsidRDefault="0026726B" w:rsidP="00E0780B">
      <w:pPr>
        <w:spacing w:after="0" w:line="240" w:lineRule="auto"/>
      </w:pPr>
      <w:r>
        <w:separator/>
      </w:r>
    </w:p>
  </w:footnote>
  <w:footnote w:type="continuationSeparator" w:id="0">
    <w:p w14:paraId="7A2CEF1E" w14:textId="77777777" w:rsidR="0026726B" w:rsidRDefault="0026726B" w:rsidP="00E07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E9C"/>
    <w:multiLevelType w:val="hybridMultilevel"/>
    <w:tmpl w:val="DE7A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F21E1"/>
    <w:multiLevelType w:val="hybridMultilevel"/>
    <w:tmpl w:val="DACA2B06"/>
    <w:lvl w:ilvl="0" w:tplc="C9F0929C">
      <w:numFmt w:val="bullet"/>
      <w:lvlText w:val="•"/>
      <w:lvlJc w:val="left"/>
      <w:pPr>
        <w:ind w:left="927" w:hanging="360"/>
      </w:pPr>
      <w:rPr>
        <w:rFonts w:ascii="Times New Roman" w:eastAsia="Times New Roman" w:hAnsi="Times New Roman" w:cs="Times New Roman"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7EE6DFE"/>
    <w:multiLevelType w:val="hybridMultilevel"/>
    <w:tmpl w:val="04E04D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4A6FC5"/>
    <w:multiLevelType w:val="hybridMultilevel"/>
    <w:tmpl w:val="2E80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B09C3"/>
    <w:multiLevelType w:val="multilevel"/>
    <w:tmpl w:val="3D4C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B7876"/>
    <w:multiLevelType w:val="multilevel"/>
    <w:tmpl w:val="515A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27664"/>
    <w:multiLevelType w:val="multilevel"/>
    <w:tmpl w:val="6D04C28E"/>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83E48DD"/>
    <w:multiLevelType w:val="hybridMultilevel"/>
    <w:tmpl w:val="35CC2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4574B"/>
    <w:multiLevelType w:val="hybridMultilevel"/>
    <w:tmpl w:val="28F0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F16AA"/>
    <w:multiLevelType w:val="hybridMultilevel"/>
    <w:tmpl w:val="7242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77F22"/>
    <w:multiLevelType w:val="hybridMultilevel"/>
    <w:tmpl w:val="0250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E0155"/>
    <w:multiLevelType w:val="hybridMultilevel"/>
    <w:tmpl w:val="8E0830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8BD1CED"/>
    <w:multiLevelType w:val="hybridMultilevel"/>
    <w:tmpl w:val="9154B080"/>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BE4A0F"/>
    <w:multiLevelType w:val="hybridMultilevel"/>
    <w:tmpl w:val="B1C44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6337F3"/>
    <w:multiLevelType w:val="hybridMultilevel"/>
    <w:tmpl w:val="073A7EBA"/>
    <w:lvl w:ilvl="0" w:tplc="90E4E7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A2E33A4"/>
    <w:multiLevelType w:val="hybridMultilevel"/>
    <w:tmpl w:val="4CA83F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E11050"/>
    <w:multiLevelType w:val="hybridMultilevel"/>
    <w:tmpl w:val="050298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D94553"/>
    <w:multiLevelType w:val="hybridMultilevel"/>
    <w:tmpl w:val="8424B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627B4"/>
    <w:multiLevelType w:val="hybridMultilevel"/>
    <w:tmpl w:val="C0866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B516C"/>
    <w:multiLevelType w:val="hybridMultilevel"/>
    <w:tmpl w:val="A7A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7B0139"/>
    <w:multiLevelType w:val="hybridMultilevel"/>
    <w:tmpl w:val="18BEB33A"/>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215E06"/>
    <w:multiLevelType w:val="hybridMultilevel"/>
    <w:tmpl w:val="AA10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B46879"/>
    <w:multiLevelType w:val="hybridMultilevel"/>
    <w:tmpl w:val="BEFC5480"/>
    <w:lvl w:ilvl="0" w:tplc="30B04F62">
      <w:start w:val="1"/>
      <w:numFmt w:val="decimal"/>
      <w:lvlText w:val="%1."/>
      <w:lvlJc w:val="left"/>
      <w:pPr>
        <w:ind w:left="502" w:hanging="360"/>
      </w:pPr>
      <w:rPr>
        <w:rFonts w:ascii="Times New Roman" w:hAnsi="Times New Roman" w:cs="Times New Roman" w:hint="default"/>
        <w:b w:val="0"/>
        <w:i w:val="0"/>
        <w:color w:val="auto"/>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FB60F6"/>
    <w:multiLevelType w:val="hybridMultilevel"/>
    <w:tmpl w:val="63FAE2FC"/>
    <w:lvl w:ilvl="0" w:tplc="4E268394">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2E0478"/>
    <w:multiLevelType w:val="singleLevel"/>
    <w:tmpl w:val="C568A720"/>
    <w:lvl w:ilvl="0">
      <w:start w:val="12"/>
      <w:numFmt w:val="decimal"/>
      <w:pStyle w:val="Paragraphnumbered"/>
      <w:lvlText w:val="%1."/>
      <w:lvlJc w:val="left"/>
      <w:pPr>
        <w:ind w:left="567" w:hanging="567"/>
      </w:pPr>
      <w:rPr>
        <w:rFonts w:hint="default"/>
        <w:i w:val="0"/>
      </w:rPr>
    </w:lvl>
  </w:abstractNum>
  <w:abstractNum w:abstractNumId="25" w15:restartNumberingAfterBreak="0">
    <w:nsid w:val="543420F8"/>
    <w:multiLevelType w:val="hybridMultilevel"/>
    <w:tmpl w:val="1FEC2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362916"/>
    <w:multiLevelType w:val="hybridMultilevel"/>
    <w:tmpl w:val="F0FE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156FBB"/>
    <w:multiLevelType w:val="hybridMultilevel"/>
    <w:tmpl w:val="5588B330"/>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2C2D0C"/>
    <w:multiLevelType w:val="hybridMultilevel"/>
    <w:tmpl w:val="BA666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DA4009"/>
    <w:multiLevelType w:val="hybridMultilevel"/>
    <w:tmpl w:val="B7ACB88E"/>
    <w:lvl w:ilvl="0" w:tplc="5B3EF5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3D0E01"/>
    <w:multiLevelType w:val="hybridMultilevel"/>
    <w:tmpl w:val="F7B2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2"/>
  </w:num>
  <w:num w:numId="4">
    <w:abstractNumId w:val="29"/>
  </w:num>
  <w:num w:numId="5">
    <w:abstractNumId w:val="27"/>
  </w:num>
  <w:num w:numId="6">
    <w:abstractNumId w:val="1"/>
  </w:num>
  <w:num w:numId="7">
    <w:abstractNumId w:val="18"/>
  </w:num>
  <w:num w:numId="8">
    <w:abstractNumId w:val="16"/>
  </w:num>
  <w:num w:numId="9">
    <w:abstractNumId w:val="11"/>
  </w:num>
  <w:num w:numId="10">
    <w:abstractNumId w:val="21"/>
  </w:num>
  <w:num w:numId="11">
    <w:abstractNumId w:val="30"/>
  </w:num>
  <w:num w:numId="12">
    <w:abstractNumId w:val="2"/>
  </w:num>
  <w:num w:numId="13">
    <w:abstractNumId w:val="0"/>
  </w:num>
  <w:num w:numId="14">
    <w:abstractNumId w:val="26"/>
  </w:num>
  <w:num w:numId="15">
    <w:abstractNumId w:val="28"/>
  </w:num>
  <w:num w:numId="16">
    <w:abstractNumId w:val="10"/>
  </w:num>
  <w:num w:numId="17">
    <w:abstractNumId w:val="3"/>
  </w:num>
  <w:num w:numId="18">
    <w:abstractNumId w:val="17"/>
  </w:num>
  <w:num w:numId="19">
    <w:abstractNumId w:val="13"/>
  </w:num>
  <w:num w:numId="20">
    <w:abstractNumId w:val="24"/>
  </w:num>
  <w:num w:numId="21">
    <w:abstractNumId w:val="24"/>
  </w:num>
  <w:num w:numId="22">
    <w:abstractNumId w:val="24"/>
  </w:num>
  <w:num w:numId="23">
    <w:abstractNumId w:val="24"/>
  </w:num>
  <w:num w:numId="24">
    <w:abstractNumId w:val="7"/>
  </w:num>
  <w:num w:numId="25">
    <w:abstractNumId w:val="14"/>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4"/>
  </w:num>
  <w:num w:numId="29">
    <w:abstractNumId w:val="8"/>
  </w:num>
  <w:num w:numId="30">
    <w:abstractNumId w:val="5"/>
  </w:num>
  <w:num w:numId="31">
    <w:abstractNumId w:val="9"/>
  </w:num>
  <w:num w:numId="3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0B"/>
    <w:rsid w:val="0000292A"/>
    <w:rsid w:val="00002943"/>
    <w:rsid w:val="00004BEF"/>
    <w:rsid w:val="000058DB"/>
    <w:rsid w:val="000076D5"/>
    <w:rsid w:val="00007895"/>
    <w:rsid w:val="00015B92"/>
    <w:rsid w:val="00021CD0"/>
    <w:rsid w:val="00022306"/>
    <w:rsid w:val="00022493"/>
    <w:rsid w:val="00022FAB"/>
    <w:rsid w:val="00023C87"/>
    <w:rsid w:val="00025816"/>
    <w:rsid w:val="00025FB1"/>
    <w:rsid w:val="0003373C"/>
    <w:rsid w:val="00034750"/>
    <w:rsid w:val="0003495F"/>
    <w:rsid w:val="00040FB9"/>
    <w:rsid w:val="000447D4"/>
    <w:rsid w:val="00046DC9"/>
    <w:rsid w:val="0005208D"/>
    <w:rsid w:val="00052654"/>
    <w:rsid w:val="00061BAC"/>
    <w:rsid w:val="00061E25"/>
    <w:rsid w:val="00061F6E"/>
    <w:rsid w:val="00061F74"/>
    <w:rsid w:val="0006208C"/>
    <w:rsid w:val="00064778"/>
    <w:rsid w:val="00065027"/>
    <w:rsid w:val="000650C6"/>
    <w:rsid w:val="00065297"/>
    <w:rsid w:val="00074704"/>
    <w:rsid w:val="00074994"/>
    <w:rsid w:val="00081424"/>
    <w:rsid w:val="000837E8"/>
    <w:rsid w:val="000873C3"/>
    <w:rsid w:val="00091DE4"/>
    <w:rsid w:val="00097E98"/>
    <w:rsid w:val="00097ED6"/>
    <w:rsid w:val="000A0F80"/>
    <w:rsid w:val="000A3CC7"/>
    <w:rsid w:val="000A6F22"/>
    <w:rsid w:val="000A7468"/>
    <w:rsid w:val="000B21BE"/>
    <w:rsid w:val="000B500E"/>
    <w:rsid w:val="000B5519"/>
    <w:rsid w:val="000C08F6"/>
    <w:rsid w:val="000C1A9C"/>
    <w:rsid w:val="000C26B9"/>
    <w:rsid w:val="000C312F"/>
    <w:rsid w:val="000C32F4"/>
    <w:rsid w:val="000C39F3"/>
    <w:rsid w:val="000C66A8"/>
    <w:rsid w:val="000D0AC5"/>
    <w:rsid w:val="000D1E62"/>
    <w:rsid w:val="000D4380"/>
    <w:rsid w:val="000D7213"/>
    <w:rsid w:val="000D7709"/>
    <w:rsid w:val="000E22A4"/>
    <w:rsid w:val="000E2EB0"/>
    <w:rsid w:val="000E450F"/>
    <w:rsid w:val="000F2124"/>
    <w:rsid w:val="000F5403"/>
    <w:rsid w:val="001000B2"/>
    <w:rsid w:val="001011F5"/>
    <w:rsid w:val="00101222"/>
    <w:rsid w:val="00101B08"/>
    <w:rsid w:val="00102E40"/>
    <w:rsid w:val="00112706"/>
    <w:rsid w:val="001135C9"/>
    <w:rsid w:val="00114836"/>
    <w:rsid w:val="00115381"/>
    <w:rsid w:val="0011601B"/>
    <w:rsid w:val="00117AF4"/>
    <w:rsid w:val="00117D92"/>
    <w:rsid w:val="001205FA"/>
    <w:rsid w:val="00123D9D"/>
    <w:rsid w:val="00126095"/>
    <w:rsid w:val="00126407"/>
    <w:rsid w:val="00126DE4"/>
    <w:rsid w:val="00127DD0"/>
    <w:rsid w:val="00130E26"/>
    <w:rsid w:val="001369E3"/>
    <w:rsid w:val="00136AE9"/>
    <w:rsid w:val="0014030E"/>
    <w:rsid w:val="00142077"/>
    <w:rsid w:val="00144767"/>
    <w:rsid w:val="00144C9C"/>
    <w:rsid w:val="00147B8B"/>
    <w:rsid w:val="00147EB7"/>
    <w:rsid w:val="00151768"/>
    <w:rsid w:val="001536F1"/>
    <w:rsid w:val="00154DA8"/>
    <w:rsid w:val="00156E31"/>
    <w:rsid w:val="00162ACD"/>
    <w:rsid w:val="00163B93"/>
    <w:rsid w:val="00163BA8"/>
    <w:rsid w:val="0016694B"/>
    <w:rsid w:val="00166BB6"/>
    <w:rsid w:val="00172122"/>
    <w:rsid w:val="00172CB0"/>
    <w:rsid w:val="001756E4"/>
    <w:rsid w:val="001775CB"/>
    <w:rsid w:val="00183B12"/>
    <w:rsid w:val="00183BE3"/>
    <w:rsid w:val="00190705"/>
    <w:rsid w:val="00191DEF"/>
    <w:rsid w:val="001976B6"/>
    <w:rsid w:val="001A1204"/>
    <w:rsid w:val="001A16AF"/>
    <w:rsid w:val="001A3148"/>
    <w:rsid w:val="001A34C3"/>
    <w:rsid w:val="001A40A5"/>
    <w:rsid w:val="001A51FB"/>
    <w:rsid w:val="001A5E06"/>
    <w:rsid w:val="001A72AC"/>
    <w:rsid w:val="001A79BD"/>
    <w:rsid w:val="001B00A2"/>
    <w:rsid w:val="001B03A2"/>
    <w:rsid w:val="001B0596"/>
    <w:rsid w:val="001B3F7F"/>
    <w:rsid w:val="001B6488"/>
    <w:rsid w:val="001C3A78"/>
    <w:rsid w:val="001C6BD2"/>
    <w:rsid w:val="001C7DDA"/>
    <w:rsid w:val="001D0519"/>
    <w:rsid w:val="001D0573"/>
    <w:rsid w:val="001D1DC5"/>
    <w:rsid w:val="001D1FAE"/>
    <w:rsid w:val="001D4E3C"/>
    <w:rsid w:val="001D575D"/>
    <w:rsid w:val="001D5BCE"/>
    <w:rsid w:val="001D5E7D"/>
    <w:rsid w:val="001D6ED8"/>
    <w:rsid w:val="001D752E"/>
    <w:rsid w:val="001E3C9F"/>
    <w:rsid w:val="001E5F3E"/>
    <w:rsid w:val="001E6B44"/>
    <w:rsid w:val="001E71BD"/>
    <w:rsid w:val="001E7BB5"/>
    <w:rsid w:val="001F5CD2"/>
    <w:rsid w:val="002013DD"/>
    <w:rsid w:val="0020171F"/>
    <w:rsid w:val="00201885"/>
    <w:rsid w:val="00202CEA"/>
    <w:rsid w:val="00203121"/>
    <w:rsid w:val="002049AF"/>
    <w:rsid w:val="00206F1F"/>
    <w:rsid w:val="00206F4A"/>
    <w:rsid w:val="00211C5B"/>
    <w:rsid w:val="00213B70"/>
    <w:rsid w:val="00213CD7"/>
    <w:rsid w:val="002218D9"/>
    <w:rsid w:val="0022300B"/>
    <w:rsid w:val="00224132"/>
    <w:rsid w:val="002247F4"/>
    <w:rsid w:val="00230507"/>
    <w:rsid w:val="0023278C"/>
    <w:rsid w:val="00232B34"/>
    <w:rsid w:val="00237CB9"/>
    <w:rsid w:val="00240EA9"/>
    <w:rsid w:val="00241FF4"/>
    <w:rsid w:val="00242119"/>
    <w:rsid w:val="0024542E"/>
    <w:rsid w:val="00245498"/>
    <w:rsid w:val="0025373F"/>
    <w:rsid w:val="002544E6"/>
    <w:rsid w:val="00255A70"/>
    <w:rsid w:val="00255EDC"/>
    <w:rsid w:val="00256AF8"/>
    <w:rsid w:val="0025773B"/>
    <w:rsid w:val="00260B44"/>
    <w:rsid w:val="00264131"/>
    <w:rsid w:val="0026570E"/>
    <w:rsid w:val="0026726B"/>
    <w:rsid w:val="00267322"/>
    <w:rsid w:val="002721F2"/>
    <w:rsid w:val="0027284F"/>
    <w:rsid w:val="00272CFA"/>
    <w:rsid w:val="00274D27"/>
    <w:rsid w:val="00277058"/>
    <w:rsid w:val="002812DF"/>
    <w:rsid w:val="00282FDC"/>
    <w:rsid w:val="00283CDB"/>
    <w:rsid w:val="00284A25"/>
    <w:rsid w:val="0028606C"/>
    <w:rsid w:val="00286605"/>
    <w:rsid w:val="00287A20"/>
    <w:rsid w:val="00287F08"/>
    <w:rsid w:val="00290621"/>
    <w:rsid w:val="002919D6"/>
    <w:rsid w:val="002925B8"/>
    <w:rsid w:val="002945D1"/>
    <w:rsid w:val="00294E1D"/>
    <w:rsid w:val="0029635F"/>
    <w:rsid w:val="002A27E8"/>
    <w:rsid w:val="002A4C35"/>
    <w:rsid w:val="002A7A8B"/>
    <w:rsid w:val="002B108B"/>
    <w:rsid w:val="002B5F20"/>
    <w:rsid w:val="002C26EB"/>
    <w:rsid w:val="002C42D0"/>
    <w:rsid w:val="002C6CA7"/>
    <w:rsid w:val="002C7F15"/>
    <w:rsid w:val="002D1843"/>
    <w:rsid w:val="002D3852"/>
    <w:rsid w:val="002D4A5D"/>
    <w:rsid w:val="002D5181"/>
    <w:rsid w:val="002D5DD4"/>
    <w:rsid w:val="002E3C84"/>
    <w:rsid w:val="002E54C9"/>
    <w:rsid w:val="002E763A"/>
    <w:rsid w:val="002E7B44"/>
    <w:rsid w:val="002F05AA"/>
    <w:rsid w:val="002F3002"/>
    <w:rsid w:val="002F40CA"/>
    <w:rsid w:val="002F5B0F"/>
    <w:rsid w:val="002F6439"/>
    <w:rsid w:val="002F7C75"/>
    <w:rsid w:val="0030063B"/>
    <w:rsid w:val="003045B6"/>
    <w:rsid w:val="00306707"/>
    <w:rsid w:val="00310259"/>
    <w:rsid w:val="003130B1"/>
    <w:rsid w:val="00313D42"/>
    <w:rsid w:val="00317E5F"/>
    <w:rsid w:val="003213F9"/>
    <w:rsid w:val="003223B7"/>
    <w:rsid w:val="00333287"/>
    <w:rsid w:val="003353BA"/>
    <w:rsid w:val="00336EA0"/>
    <w:rsid w:val="003373CC"/>
    <w:rsid w:val="00343B12"/>
    <w:rsid w:val="00344041"/>
    <w:rsid w:val="00345947"/>
    <w:rsid w:val="003532DD"/>
    <w:rsid w:val="00357392"/>
    <w:rsid w:val="0036245E"/>
    <w:rsid w:val="003711CD"/>
    <w:rsid w:val="0037552B"/>
    <w:rsid w:val="00375966"/>
    <w:rsid w:val="00376D7C"/>
    <w:rsid w:val="003800E5"/>
    <w:rsid w:val="0038024F"/>
    <w:rsid w:val="00381F9A"/>
    <w:rsid w:val="00382B20"/>
    <w:rsid w:val="0038356C"/>
    <w:rsid w:val="00383921"/>
    <w:rsid w:val="00386071"/>
    <w:rsid w:val="0038668D"/>
    <w:rsid w:val="003936E4"/>
    <w:rsid w:val="00394C42"/>
    <w:rsid w:val="0039574F"/>
    <w:rsid w:val="00396E1D"/>
    <w:rsid w:val="00397413"/>
    <w:rsid w:val="003A1552"/>
    <w:rsid w:val="003A64ED"/>
    <w:rsid w:val="003B15BD"/>
    <w:rsid w:val="003B47D5"/>
    <w:rsid w:val="003C0BE8"/>
    <w:rsid w:val="003C160C"/>
    <w:rsid w:val="003C5668"/>
    <w:rsid w:val="003D49A7"/>
    <w:rsid w:val="003E103F"/>
    <w:rsid w:val="003E1517"/>
    <w:rsid w:val="003E45FF"/>
    <w:rsid w:val="003E7C9B"/>
    <w:rsid w:val="003F0014"/>
    <w:rsid w:val="003F00D2"/>
    <w:rsid w:val="003F15CD"/>
    <w:rsid w:val="003F1F0B"/>
    <w:rsid w:val="003F2575"/>
    <w:rsid w:val="003F282D"/>
    <w:rsid w:val="003F2C1A"/>
    <w:rsid w:val="003F2F9F"/>
    <w:rsid w:val="003F33B4"/>
    <w:rsid w:val="003F45CB"/>
    <w:rsid w:val="00400569"/>
    <w:rsid w:val="00401AB5"/>
    <w:rsid w:val="00404CDD"/>
    <w:rsid w:val="00405AFE"/>
    <w:rsid w:val="0040615B"/>
    <w:rsid w:val="004066F1"/>
    <w:rsid w:val="00406BB5"/>
    <w:rsid w:val="00406DAF"/>
    <w:rsid w:val="00410CBE"/>
    <w:rsid w:val="00410E39"/>
    <w:rsid w:val="00412651"/>
    <w:rsid w:val="00414D23"/>
    <w:rsid w:val="00415674"/>
    <w:rsid w:val="004177DA"/>
    <w:rsid w:val="00420072"/>
    <w:rsid w:val="00421FEA"/>
    <w:rsid w:val="0043097D"/>
    <w:rsid w:val="004359D1"/>
    <w:rsid w:val="004361BC"/>
    <w:rsid w:val="004371B4"/>
    <w:rsid w:val="00437A5D"/>
    <w:rsid w:val="00442E46"/>
    <w:rsid w:val="0044330B"/>
    <w:rsid w:val="00446097"/>
    <w:rsid w:val="00446EAC"/>
    <w:rsid w:val="00447405"/>
    <w:rsid w:val="0044758B"/>
    <w:rsid w:val="00451764"/>
    <w:rsid w:val="00456AA7"/>
    <w:rsid w:val="004624E1"/>
    <w:rsid w:val="0046642E"/>
    <w:rsid w:val="00467547"/>
    <w:rsid w:val="00473B80"/>
    <w:rsid w:val="00483F5F"/>
    <w:rsid w:val="00490398"/>
    <w:rsid w:val="00490A64"/>
    <w:rsid w:val="00493B80"/>
    <w:rsid w:val="00495FD9"/>
    <w:rsid w:val="004975BF"/>
    <w:rsid w:val="004A0674"/>
    <w:rsid w:val="004A1659"/>
    <w:rsid w:val="004A66F8"/>
    <w:rsid w:val="004A7AE4"/>
    <w:rsid w:val="004B0018"/>
    <w:rsid w:val="004B0F74"/>
    <w:rsid w:val="004B2331"/>
    <w:rsid w:val="004B4752"/>
    <w:rsid w:val="004B48B2"/>
    <w:rsid w:val="004B48BF"/>
    <w:rsid w:val="004B7BB9"/>
    <w:rsid w:val="004C281D"/>
    <w:rsid w:val="004C6843"/>
    <w:rsid w:val="004C6977"/>
    <w:rsid w:val="004C7E94"/>
    <w:rsid w:val="004D06FF"/>
    <w:rsid w:val="004D25F5"/>
    <w:rsid w:val="004D3F1D"/>
    <w:rsid w:val="004D4077"/>
    <w:rsid w:val="004D4927"/>
    <w:rsid w:val="004D52A2"/>
    <w:rsid w:val="004D6B49"/>
    <w:rsid w:val="004D6FA8"/>
    <w:rsid w:val="004D7BED"/>
    <w:rsid w:val="004E0F7D"/>
    <w:rsid w:val="004E32C5"/>
    <w:rsid w:val="004E37B7"/>
    <w:rsid w:val="004E5933"/>
    <w:rsid w:val="004E5FF8"/>
    <w:rsid w:val="004E651C"/>
    <w:rsid w:val="004E73F8"/>
    <w:rsid w:val="004F0A93"/>
    <w:rsid w:val="004F16D5"/>
    <w:rsid w:val="004F2D33"/>
    <w:rsid w:val="004F4B97"/>
    <w:rsid w:val="0050127F"/>
    <w:rsid w:val="00503495"/>
    <w:rsid w:val="005034C9"/>
    <w:rsid w:val="0050645B"/>
    <w:rsid w:val="005069D0"/>
    <w:rsid w:val="005105E9"/>
    <w:rsid w:val="00510B9B"/>
    <w:rsid w:val="00511A05"/>
    <w:rsid w:val="00514813"/>
    <w:rsid w:val="00516C98"/>
    <w:rsid w:val="005174CE"/>
    <w:rsid w:val="0051782A"/>
    <w:rsid w:val="00521A6E"/>
    <w:rsid w:val="005238F8"/>
    <w:rsid w:val="00526AE7"/>
    <w:rsid w:val="00526CEE"/>
    <w:rsid w:val="00526D7E"/>
    <w:rsid w:val="005306A5"/>
    <w:rsid w:val="0053114A"/>
    <w:rsid w:val="005320A1"/>
    <w:rsid w:val="005358E5"/>
    <w:rsid w:val="00535984"/>
    <w:rsid w:val="0053626E"/>
    <w:rsid w:val="00536FC5"/>
    <w:rsid w:val="005372E5"/>
    <w:rsid w:val="00542F42"/>
    <w:rsid w:val="005438CB"/>
    <w:rsid w:val="00545D82"/>
    <w:rsid w:val="005466A1"/>
    <w:rsid w:val="00550BB0"/>
    <w:rsid w:val="00552C13"/>
    <w:rsid w:val="00562422"/>
    <w:rsid w:val="0056448D"/>
    <w:rsid w:val="005662AF"/>
    <w:rsid w:val="0057249E"/>
    <w:rsid w:val="005726F3"/>
    <w:rsid w:val="00577FE1"/>
    <w:rsid w:val="0058012B"/>
    <w:rsid w:val="00582719"/>
    <w:rsid w:val="00585C9E"/>
    <w:rsid w:val="00587F26"/>
    <w:rsid w:val="00590AFA"/>
    <w:rsid w:val="00591554"/>
    <w:rsid w:val="0059183B"/>
    <w:rsid w:val="005A09C5"/>
    <w:rsid w:val="005A16A8"/>
    <w:rsid w:val="005A1E89"/>
    <w:rsid w:val="005A2555"/>
    <w:rsid w:val="005A313D"/>
    <w:rsid w:val="005A7867"/>
    <w:rsid w:val="005A7B95"/>
    <w:rsid w:val="005B0D40"/>
    <w:rsid w:val="005B56F4"/>
    <w:rsid w:val="005C0BEC"/>
    <w:rsid w:val="005C1B45"/>
    <w:rsid w:val="005C21B0"/>
    <w:rsid w:val="005C377D"/>
    <w:rsid w:val="005C3BB1"/>
    <w:rsid w:val="005C4E46"/>
    <w:rsid w:val="005C5DA0"/>
    <w:rsid w:val="005D0DA0"/>
    <w:rsid w:val="005E0661"/>
    <w:rsid w:val="005E0673"/>
    <w:rsid w:val="005E09EA"/>
    <w:rsid w:val="005E31EF"/>
    <w:rsid w:val="005E3949"/>
    <w:rsid w:val="005E54D7"/>
    <w:rsid w:val="005E5575"/>
    <w:rsid w:val="005E6A18"/>
    <w:rsid w:val="005E6F1E"/>
    <w:rsid w:val="005E6F3C"/>
    <w:rsid w:val="005F261C"/>
    <w:rsid w:val="005F4275"/>
    <w:rsid w:val="005F6956"/>
    <w:rsid w:val="005F6D36"/>
    <w:rsid w:val="005F6DD4"/>
    <w:rsid w:val="005F7481"/>
    <w:rsid w:val="005F7AC1"/>
    <w:rsid w:val="005F7C6F"/>
    <w:rsid w:val="0060031B"/>
    <w:rsid w:val="00601DC2"/>
    <w:rsid w:val="0060267C"/>
    <w:rsid w:val="006049A0"/>
    <w:rsid w:val="006052EC"/>
    <w:rsid w:val="00607600"/>
    <w:rsid w:val="00607683"/>
    <w:rsid w:val="00607EF7"/>
    <w:rsid w:val="00610B39"/>
    <w:rsid w:val="00611252"/>
    <w:rsid w:val="006156D8"/>
    <w:rsid w:val="006162C8"/>
    <w:rsid w:val="00616B74"/>
    <w:rsid w:val="00616C4D"/>
    <w:rsid w:val="006223BB"/>
    <w:rsid w:val="0062300B"/>
    <w:rsid w:val="0062350A"/>
    <w:rsid w:val="006246DD"/>
    <w:rsid w:val="006277E7"/>
    <w:rsid w:val="0063018D"/>
    <w:rsid w:val="006317D2"/>
    <w:rsid w:val="00633189"/>
    <w:rsid w:val="0063366E"/>
    <w:rsid w:val="006337E6"/>
    <w:rsid w:val="00636A70"/>
    <w:rsid w:val="00637112"/>
    <w:rsid w:val="00642CD5"/>
    <w:rsid w:val="0064765D"/>
    <w:rsid w:val="00650839"/>
    <w:rsid w:val="006520EB"/>
    <w:rsid w:val="00652368"/>
    <w:rsid w:val="00654BB6"/>
    <w:rsid w:val="006564D6"/>
    <w:rsid w:val="006569E4"/>
    <w:rsid w:val="00661D36"/>
    <w:rsid w:val="00662550"/>
    <w:rsid w:val="00664E78"/>
    <w:rsid w:val="00665BE5"/>
    <w:rsid w:val="00666D3F"/>
    <w:rsid w:val="00667096"/>
    <w:rsid w:val="0066765B"/>
    <w:rsid w:val="00673120"/>
    <w:rsid w:val="00673A10"/>
    <w:rsid w:val="0067519C"/>
    <w:rsid w:val="0067608D"/>
    <w:rsid w:val="006762F6"/>
    <w:rsid w:val="00677212"/>
    <w:rsid w:val="00683C2E"/>
    <w:rsid w:val="00684643"/>
    <w:rsid w:val="00690EE9"/>
    <w:rsid w:val="006929C0"/>
    <w:rsid w:val="00694690"/>
    <w:rsid w:val="00695EC4"/>
    <w:rsid w:val="00697744"/>
    <w:rsid w:val="006A5B74"/>
    <w:rsid w:val="006B0575"/>
    <w:rsid w:val="006B0F15"/>
    <w:rsid w:val="006B2671"/>
    <w:rsid w:val="006D6FB7"/>
    <w:rsid w:val="006E1475"/>
    <w:rsid w:val="006F2E2C"/>
    <w:rsid w:val="006F4034"/>
    <w:rsid w:val="006F71A9"/>
    <w:rsid w:val="00702C7B"/>
    <w:rsid w:val="00706C87"/>
    <w:rsid w:val="00710B39"/>
    <w:rsid w:val="0071148B"/>
    <w:rsid w:val="00711974"/>
    <w:rsid w:val="00711E76"/>
    <w:rsid w:val="0071369D"/>
    <w:rsid w:val="00714DBD"/>
    <w:rsid w:val="007167AA"/>
    <w:rsid w:val="00717610"/>
    <w:rsid w:val="00720BEC"/>
    <w:rsid w:val="0072172F"/>
    <w:rsid w:val="007233D0"/>
    <w:rsid w:val="00723DA7"/>
    <w:rsid w:val="007313E5"/>
    <w:rsid w:val="00731F6F"/>
    <w:rsid w:val="00732A97"/>
    <w:rsid w:val="007330F6"/>
    <w:rsid w:val="00733318"/>
    <w:rsid w:val="0073560B"/>
    <w:rsid w:val="007357D3"/>
    <w:rsid w:val="007477F8"/>
    <w:rsid w:val="007501F3"/>
    <w:rsid w:val="007517B5"/>
    <w:rsid w:val="00753EAC"/>
    <w:rsid w:val="00754524"/>
    <w:rsid w:val="00755DF8"/>
    <w:rsid w:val="00756747"/>
    <w:rsid w:val="007573E4"/>
    <w:rsid w:val="00757F5F"/>
    <w:rsid w:val="00760190"/>
    <w:rsid w:val="007607E5"/>
    <w:rsid w:val="0076194D"/>
    <w:rsid w:val="007619E1"/>
    <w:rsid w:val="00763C1F"/>
    <w:rsid w:val="00765C2C"/>
    <w:rsid w:val="007670DF"/>
    <w:rsid w:val="007675C5"/>
    <w:rsid w:val="00772ACE"/>
    <w:rsid w:val="00773F3D"/>
    <w:rsid w:val="00774B32"/>
    <w:rsid w:val="00774EF3"/>
    <w:rsid w:val="00775028"/>
    <w:rsid w:val="0078203D"/>
    <w:rsid w:val="00782A56"/>
    <w:rsid w:val="00782BA0"/>
    <w:rsid w:val="00784C3E"/>
    <w:rsid w:val="00786CEE"/>
    <w:rsid w:val="0078705D"/>
    <w:rsid w:val="0079087D"/>
    <w:rsid w:val="00791B5B"/>
    <w:rsid w:val="00791CB4"/>
    <w:rsid w:val="007920F9"/>
    <w:rsid w:val="00792D92"/>
    <w:rsid w:val="0079347C"/>
    <w:rsid w:val="00795964"/>
    <w:rsid w:val="00795B44"/>
    <w:rsid w:val="007A098F"/>
    <w:rsid w:val="007A0FFA"/>
    <w:rsid w:val="007A39DC"/>
    <w:rsid w:val="007A5872"/>
    <w:rsid w:val="007A7300"/>
    <w:rsid w:val="007B27C9"/>
    <w:rsid w:val="007B7BF5"/>
    <w:rsid w:val="007C03DF"/>
    <w:rsid w:val="007C31DA"/>
    <w:rsid w:val="007C5B60"/>
    <w:rsid w:val="007C65C7"/>
    <w:rsid w:val="007C6F44"/>
    <w:rsid w:val="007D09C4"/>
    <w:rsid w:val="007D3949"/>
    <w:rsid w:val="007D71FB"/>
    <w:rsid w:val="007D7200"/>
    <w:rsid w:val="007E1FB9"/>
    <w:rsid w:val="007E23DB"/>
    <w:rsid w:val="007E2518"/>
    <w:rsid w:val="007E26E6"/>
    <w:rsid w:val="007E3F01"/>
    <w:rsid w:val="007F37AB"/>
    <w:rsid w:val="007F5D75"/>
    <w:rsid w:val="007F5ECF"/>
    <w:rsid w:val="0080214F"/>
    <w:rsid w:val="008024B3"/>
    <w:rsid w:val="0080282A"/>
    <w:rsid w:val="008052D1"/>
    <w:rsid w:val="00812979"/>
    <w:rsid w:val="00814091"/>
    <w:rsid w:val="00815E5F"/>
    <w:rsid w:val="00817765"/>
    <w:rsid w:val="00820126"/>
    <w:rsid w:val="008201D2"/>
    <w:rsid w:val="00821877"/>
    <w:rsid w:val="00824061"/>
    <w:rsid w:val="008242F9"/>
    <w:rsid w:val="00824464"/>
    <w:rsid w:val="0083063D"/>
    <w:rsid w:val="008315BA"/>
    <w:rsid w:val="008337F3"/>
    <w:rsid w:val="00834F19"/>
    <w:rsid w:val="008352DC"/>
    <w:rsid w:val="008419A2"/>
    <w:rsid w:val="00842662"/>
    <w:rsid w:val="00844C59"/>
    <w:rsid w:val="0084767E"/>
    <w:rsid w:val="00853EE7"/>
    <w:rsid w:val="0085697D"/>
    <w:rsid w:val="0086358A"/>
    <w:rsid w:val="008636C5"/>
    <w:rsid w:val="0086555D"/>
    <w:rsid w:val="00866F9F"/>
    <w:rsid w:val="00867B59"/>
    <w:rsid w:val="00871D1E"/>
    <w:rsid w:val="00872F57"/>
    <w:rsid w:val="00874270"/>
    <w:rsid w:val="00877BC9"/>
    <w:rsid w:val="0088063D"/>
    <w:rsid w:val="00881564"/>
    <w:rsid w:val="00881F6D"/>
    <w:rsid w:val="00883A2A"/>
    <w:rsid w:val="00886DAE"/>
    <w:rsid w:val="00890253"/>
    <w:rsid w:val="008916B7"/>
    <w:rsid w:val="008948E2"/>
    <w:rsid w:val="008963F4"/>
    <w:rsid w:val="00896B4E"/>
    <w:rsid w:val="008A30AC"/>
    <w:rsid w:val="008A350F"/>
    <w:rsid w:val="008A4408"/>
    <w:rsid w:val="008A4812"/>
    <w:rsid w:val="008A511E"/>
    <w:rsid w:val="008A6912"/>
    <w:rsid w:val="008B5DFA"/>
    <w:rsid w:val="008C1858"/>
    <w:rsid w:val="008C1EF3"/>
    <w:rsid w:val="008C504D"/>
    <w:rsid w:val="008C5EE9"/>
    <w:rsid w:val="008C69FF"/>
    <w:rsid w:val="008C6CF9"/>
    <w:rsid w:val="008D105B"/>
    <w:rsid w:val="008D1B07"/>
    <w:rsid w:val="008D1E2D"/>
    <w:rsid w:val="008D2DA2"/>
    <w:rsid w:val="008D4F88"/>
    <w:rsid w:val="008D6B5E"/>
    <w:rsid w:val="008D77FB"/>
    <w:rsid w:val="008D7BF0"/>
    <w:rsid w:val="008E1858"/>
    <w:rsid w:val="008E4024"/>
    <w:rsid w:val="008E7917"/>
    <w:rsid w:val="008F0EBB"/>
    <w:rsid w:val="008F1DE1"/>
    <w:rsid w:val="008F1FDF"/>
    <w:rsid w:val="008F28CC"/>
    <w:rsid w:val="008F6B8D"/>
    <w:rsid w:val="00900F82"/>
    <w:rsid w:val="00903792"/>
    <w:rsid w:val="009067EC"/>
    <w:rsid w:val="00906C61"/>
    <w:rsid w:val="00906D68"/>
    <w:rsid w:val="00910790"/>
    <w:rsid w:val="00912E28"/>
    <w:rsid w:val="00915ECB"/>
    <w:rsid w:val="00915F3C"/>
    <w:rsid w:val="0092103D"/>
    <w:rsid w:val="00925373"/>
    <w:rsid w:val="0092617C"/>
    <w:rsid w:val="00931CD4"/>
    <w:rsid w:val="00932842"/>
    <w:rsid w:val="00932967"/>
    <w:rsid w:val="00932AA8"/>
    <w:rsid w:val="009351A6"/>
    <w:rsid w:val="00936A22"/>
    <w:rsid w:val="0093732A"/>
    <w:rsid w:val="00937BE7"/>
    <w:rsid w:val="009402EE"/>
    <w:rsid w:val="00942BC4"/>
    <w:rsid w:val="00944586"/>
    <w:rsid w:val="00952256"/>
    <w:rsid w:val="0095311B"/>
    <w:rsid w:val="00953A94"/>
    <w:rsid w:val="0095610C"/>
    <w:rsid w:val="00965440"/>
    <w:rsid w:val="0096617F"/>
    <w:rsid w:val="00967B14"/>
    <w:rsid w:val="00972560"/>
    <w:rsid w:val="00972C8D"/>
    <w:rsid w:val="0097529F"/>
    <w:rsid w:val="00975776"/>
    <w:rsid w:val="00980707"/>
    <w:rsid w:val="00983203"/>
    <w:rsid w:val="009837FD"/>
    <w:rsid w:val="009855FC"/>
    <w:rsid w:val="00987ADB"/>
    <w:rsid w:val="00991681"/>
    <w:rsid w:val="009925E6"/>
    <w:rsid w:val="0099434D"/>
    <w:rsid w:val="009943F9"/>
    <w:rsid w:val="009A0182"/>
    <w:rsid w:val="009A3F46"/>
    <w:rsid w:val="009A44EC"/>
    <w:rsid w:val="009A6127"/>
    <w:rsid w:val="009B019B"/>
    <w:rsid w:val="009B2540"/>
    <w:rsid w:val="009B3C5C"/>
    <w:rsid w:val="009B4A68"/>
    <w:rsid w:val="009B6DAA"/>
    <w:rsid w:val="009C3159"/>
    <w:rsid w:val="009C3909"/>
    <w:rsid w:val="009C3C89"/>
    <w:rsid w:val="009C55C2"/>
    <w:rsid w:val="009C63E0"/>
    <w:rsid w:val="009C773E"/>
    <w:rsid w:val="009D4DC2"/>
    <w:rsid w:val="009D4DE3"/>
    <w:rsid w:val="009D5030"/>
    <w:rsid w:val="009D7F20"/>
    <w:rsid w:val="009E00D3"/>
    <w:rsid w:val="009E212F"/>
    <w:rsid w:val="009E2AAA"/>
    <w:rsid w:val="009E4242"/>
    <w:rsid w:val="009E51AF"/>
    <w:rsid w:val="009E6940"/>
    <w:rsid w:val="009F1100"/>
    <w:rsid w:val="009F2338"/>
    <w:rsid w:val="009F468B"/>
    <w:rsid w:val="009F5E01"/>
    <w:rsid w:val="00A00287"/>
    <w:rsid w:val="00A03EDC"/>
    <w:rsid w:val="00A046FA"/>
    <w:rsid w:val="00A0534C"/>
    <w:rsid w:val="00A12434"/>
    <w:rsid w:val="00A12731"/>
    <w:rsid w:val="00A1281C"/>
    <w:rsid w:val="00A12EEE"/>
    <w:rsid w:val="00A13C8D"/>
    <w:rsid w:val="00A225C9"/>
    <w:rsid w:val="00A24926"/>
    <w:rsid w:val="00A25BE0"/>
    <w:rsid w:val="00A26762"/>
    <w:rsid w:val="00A36BA9"/>
    <w:rsid w:val="00A37BCC"/>
    <w:rsid w:val="00A405E4"/>
    <w:rsid w:val="00A42FC8"/>
    <w:rsid w:val="00A46050"/>
    <w:rsid w:val="00A478E6"/>
    <w:rsid w:val="00A5057F"/>
    <w:rsid w:val="00A508DF"/>
    <w:rsid w:val="00A51942"/>
    <w:rsid w:val="00A53808"/>
    <w:rsid w:val="00A565EC"/>
    <w:rsid w:val="00A64135"/>
    <w:rsid w:val="00A662C0"/>
    <w:rsid w:val="00A709BA"/>
    <w:rsid w:val="00A73EBD"/>
    <w:rsid w:val="00A74ABF"/>
    <w:rsid w:val="00A75966"/>
    <w:rsid w:val="00A770F2"/>
    <w:rsid w:val="00A80DE3"/>
    <w:rsid w:val="00A835BD"/>
    <w:rsid w:val="00A8391F"/>
    <w:rsid w:val="00A83A4B"/>
    <w:rsid w:val="00A84D62"/>
    <w:rsid w:val="00A91885"/>
    <w:rsid w:val="00A91A9F"/>
    <w:rsid w:val="00A91AF3"/>
    <w:rsid w:val="00A928E2"/>
    <w:rsid w:val="00A92CCC"/>
    <w:rsid w:val="00A93712"/>
    <w:rsid w:val="00A93E73"/>
    <w:rsid w:val="00A94D79"/>
    <w:rsid w:val="00A96356"/>
    <w:rsid w:val="00AA0B5B"/>
    <w:rsid w:val="00AA2B85"/>
    <w:rsid w:val="00AA740D"/>
    <w:rsid w:val="00AB21E8"/>
    <w:rsid w:val="00AB2276"/>
    <w:rsid w:val="00AB23B9"/>
    <w:rsid w:val="00AB2B42"/>
    <w:rsid w:val="00AB4145"/>
    <w:rsid w:val="00AB6A4A"/>
    <w:rsid w:val="00AC0757"/>
    <w:rsid w:val="00AC3231"/>
    <w:rsid w:val="00AC3531"/>
    <w:rsid w:val="00AC45CA"/>
    <w:rsid w:val="00AC5A59"/>
    <w:rsid w:val="00AD14A1"/>
    <w:rsid w:val="00AD212E"/>
    <w:rsid w:val="00AD387A"/>
    <w:rsid w:val="00AD42F5"/>
    <w:rsid w:val="00AD55B1"/>
    <w:rsid w:val="00AD67B1"/>
    <w:rsid w:val="00AD7439"/>
    <w:rsid w:val="00AE485A"/>
    <w:rsid w:val="00AE517F"/>
    <w:rsid w:val="00AE5CBE"/>
    <w:rsid w:val="00AF430C"/>
    <w:rsid w:val="00B06246"/>
    <w:rsid w:val="00B06367"/>
    <w:rsid w:val="00B06828"/>
    <w:rsid w:val="00B07795"/>
    <w:rsid w:val="00B07E61"/>
    <w:rsid w:val="00B1095A"/>
    <w:rsid w:val="00B11DDF"/>
    <w:rsid w:val="00B1240F"/>
    <w:rsid w:val="00B1254D"/>
    <w:rsid w:val="00B15CF5"/>
    <w:rsid w:val="00B16B0A"/>
    <w:rsid w:val="00B205B0"/>
    <w:rsid w:val="00B20E30"/>
    <w:rsid w:val="00B25785"/>
    <w:rsid w:val="00B26EB8"/>
    <w:rsid w:val="00B277D8"/>
    <w:rsid w:val="00B305CE"/>
    <w:rsid w:val="00B32ACD"/>
    <w:rsid w:val="00B32BC2"/>
    <w:rsid w:val="00B32EC6"/>
    <w:rsid w:val="00B349C7"/>
    <w:rsid w:val="00B35945"/>
    <w:rsid w:val="00B4073D"/>
    <w:rsid w:val="00B40EA1"/>
    <w:rsid w:val="00B41B71"/>
    <w:rsid w:val="00B4376B"/>
    <w:rsid w:val="00B43D8A"/>
    <w:rsid w:val="00B4699D"/>
    <w:rsid w:val="00B51FE4"/>
    <w:rsid w:val="00B52641"/>
    <w:rsid w:val="00B53487"/>
    <w:rsid w:val="00B53ABC"/>
    <w:rsid w:val="00B53E0D"/>
    <w:rsid w:val="00B54FA8"/>
    <w:rsid w:val="00B57296"/>
    <w:rsid w:val="00B631D0"/>
    <w:rsid w:val="00B73711"/>
    <w:rsid w:val="00B757DD"/>
    <w:rsid w:val="00B75E82"/>
    <w:rsid w:val="00B8393B"/>
    <w:rsid w:val="00B8476F"/>
    <w:rsid w:val="00B86BF1"/>
    <w:rsid w:val="00B900CD"/>
    <w:rsid w:val="00B902A5"/>
    <w:rsid w:val="00B93671"/>
    <w:rsid w:val="00B97571"/>
    <w:rsid w:val="00BA00BE"/>
    <w:rsid w:val="00BA28F9"/>
    <w:rsid w:val="00BA466A"/>
    <w:rsid w:val="00BA62E5"/>
    <w:rsid w:val="00BA6E04"/>
    <w:rsid w:val="00BB0A44"/>
    <w:rsid w:val="00BB1353"/>
    <w:rsid w:val="00BB1BAF"/>
    <w:rsid w:val="00BB3E69"/>
    <w:rsid w:val="00BB43BF"/>
    <w:rsid w:val="00BB4C1D"/>
    <w:rsid w:val="00BB6711"/>
    <w:rsid w:val="00BB6D38"/>
    <w:rsid w:val="00BB71F6"/>
    <w:rsid w:val="00BC32DA"/>
    <w:rsid w:val="00BD120D"/>
    <w:rsid w:val="00BD2274"/>
    <w:rsid w:val="00BD2313"/>
    <w:rsid w:val="00BD595E"/>
    <w:rsid w:val="00BD71FD"/>
    <w:rsid w:val="00BE1956"/>
    <w:rsid w:val="00BE4001"/>
    <w:rsid w:val="00BE5DF4"/>
    <w:rsid w:val="00BE6616"/>
    <w:rsid w:val="00BF0DC9"/>
    <w:rsid w:val="00BF481C"/>
    <w:rsid w:val="00BF5DF9"/>
    <w:rsid w:val="00BF7F62"/>
    <w:rsid w:val="00C045D3"/>
    <w:rsid w:val="00C053EF"/>
    <w:rsid w:val="00C16CF4"/>
    <w:rsid w:val="00C2299F"/>
    <w:rsid w:val="00C237CE"/>
    <w:rsid w:val="00C247FE"/>
    <w:rsid w:val="00C2659D"/>
    <w:rsid w:val="00C30F8E"/>
    <w:rsid w:val="00C32A02"/>
    <w:rsid w:val="00C32B22"/>
    <w:rsid w:val="00C330A9"/>
    <w:rsid w:val="00C34376"/>
    <w:rsid w:val="00C3471D"/>
    <w:rsid w:val="00C35DA1"/>
    <w:rsid w:val="00C36AEC"/>
    <w:rsid w:val="00C44044"/>
    <w:rsid w:val="00C45391"/>
    <w:rsid w:val="00C50760"/>
    <w:rsid w:val="00C50866"/>
    <w:rsid w:val="00C548C0"/>
    <w:rsid w:val="00C615FA"/>
    <w:rsid w:val="00C63E5C"/>
    <w:rsid w:val="00C64811"/>
    <w:rsid w:val="00C65A33"/>
    <w:rsid w:val="00C66BA9"/>
    <w:rsid w:val="00C676DA"/>
    <w:rsid w:val="00C723E1"/>
    <w:rsid w:val="00C729C7"/>
    <w:rsid w:val="00C741ED"/>
    <w:rsid w:val="00C75328"/>
    <w:rsid w:val="00C76421"/>
    <w:rsid w:val="00C77021"/>
    <w:rsid w:val="00C771F2"/>
    <w:rsid w:val="00C84649"/>
    <w:rsid w:val="00C85206"/>
    <w:rsid w:val="00C8551D"/>
    <w:rsid w:val="00C86EDC"/>
    <w:rsid w:val="00C91679"/>
    <w:rsid w:val="00C953C6"/>
    <w:rsid w:val="00C96676"/>
    <w:rsid w:val="00C96CFC"/>
    <w:rsid w:val="00C979CB"/>
    <w:rsid w:val="00CA00AE"/>
    <w:rsid w:val="00CA3E36"/>
    <w:rsid w:val="00CA6053"/>
    <w:rsid w:val="00CA7AD1"/>
    <w:rsid w:val="00CB522B"/>
    <w:rsid w:val="00CB6678"/>
    <w:rsid w:val="00CC22F9"/>
    <w:rsid w:val="00CC6343"/>
    <w:rsid w:val="00CD268C"/>
    <w:rsid w:val="00CD3B93"/>
    <w:rsid w:val="00CD566C"/>
    <w:rsid w:val="00CD586B"/>
    <w:rsid w:val="00CD5DE8"/>
    <w:rsid w:val="00CD5E0F"/>
    <w:rsid w:val="00CD6676"/>
    <w:rsid w:val="00CE08C8"/>
    <w:rsid w:val="00CE1DAB"/>
    <w:rsid w:val="00CE2804"/>
    <w:rsid w:val="00CE3CC2"/>
    <w:rsid w:val="00CE7334"/>
    <w:rsid w:val="00CE73AB"/>
    <w:rsid w:val="00CE7E63"/>
    <w:rsid w:val="00CF09DE"/>
    <w:rsid w:val="00CF42DB"/>
    <w:rsid w:val="00CF6646"/>
    <w:rsid w:val="00CF71D0"/>
    <w:rsid w:val="00D013F3"/>
    <w:rsid w:val="00D017FA"/>
    <w:rsid w:val="00D04D6E"/>
    <w:rsid w:val="00D05FA9"/>
    <w:rsid w:val="00D07A03"/>
    <w:rsid w:val="00D1149D"/>
    <w:rsid w:val="00D11CE6"/>
    <w:rsid w:val="00D12D43"/>
    <w:rsid w:val="00D15B60"/>
    <w:rsid w:val="00D173FD"/>
    <w:rsid w:val="00D2186A"/>
    <w:rsid w:val="00D236E7"/>
    <w:rsid w:val="00D246B8"/>
    <w:rsid w:val="00D305B1"/>
    <w:rsid w:val="00D319A2"/>
    <w:rsid w:val="00D32BBB"/>
    <w:rsid w:val="00D342D0"/>
    <w:rsid w:val="00D353FB"/>
    <w:rsid w:val="00D372F1"/>
    <w:rsid w:val="00D4024A"/>
    <w:rsid w:val="00D43091"/>
    <w:rsid w:val="00D46C3F"/>
    <w:rsid w:val="00D47FBA"/>
    <w:rsid w:val="00D603FA"/>
    <w:rsid w:val="00D60527"/>
    <w:rsid w:val="00D63FE2"/>
    <w:rsid w:val="00D65A9A"/>
    <w:rsid w:val="00D67D09"/>
    <w:rsid w:val="00D714CF"/>
    <w:rsid w:val="00D75BE9"/>
    <w:rsid w:val="00D77308"/>
    <w:rsid w:val="00D81801"/>
    <w:rsid w:val="00D827EA"/>
    <w:rsid w:val="00D829B1"/>
    <w:rsid w:val="00D83FE1"/>
    <w:rsid w:val="00D8410A"/>
    <w:rsid w:val="00D91028"/>
    <w:rsid w:val="00D91A82"/>
    <w:rsid w:val="00D92508"/>
    <w:rsid w:val="00D9412A"/>
    <w:rsid w:val="00D944C9"/>
    <w:rsid w:val="00DA47E8"/>
    <w:rsid w:val="00DA4CB9"/>
    <w:rsid w:val="00DA6200"/>
    <w:rsid w:val="00DA640B"/>
    <w:rsid w:val="00DA6FA5"/>
    <w:rsid w:val="00DA77BF"/>
    <w:rsid w:val="00DB2BE6"/>
    <w:rsid w:val="00DB2F54"/>
    <w:rsid w:val="00DB6C2C"/>
    <w:rsid w:val="00DC3387"/>
    <w:rsid w:val="00DC40BF"/>
    <w:rsid w:val="00DC75BA"/>
    <w:rsid w:val="00DD0288"/>
    <w:rsid w:val="00DD3AEE"/>
    <w:rsid w:val="00DD55C0"/>
    <w:rsid w:val="00DD6B82"/>
    <w:rsid w:val="00DD75F4"/>
    <w:rsid w:val="00DE3690"/>
    <w:rsid w:val="00DE47DC"/>
    <w:rsid w:val="00DE7523"/>
    <w:rsid w:val="00DF33DE"/>
    <w:rsid w:val="00DF42C2"/>
    <w:rsid w:val="00DF7C19"/>
    <w:rsid w:val="00E00474"/>
    <w:rsid w:val="00E007F3"/>
    <w:rsid w:val="00E0153F"/>
    <w:rsid w:val="00E04007"/>
    <w:rsid w:val="00E04CB7"/>
    <w:rsid w:val="00E0780B"/>
    <w:rsid w:val="00E10090"/>
    <w:rsid w:val="00E10F0C"/>
    <w:rsid w:val="00E16502"/>
    <w:rsid w:val="00E165C9"/>
    <w:rsid w:val="00E24F39"/>
    <w:rsid w:val="00E25304"/>
    <w:rsid w:val="00E3180D"/>
    <w:rsid w:val="00E32A66"/>
    <w:rsid w:val="00E35B68"/>
    <w:rsid w:val="00E35D72"/>
    <w:rsid w:val="00E3771C"/>
    <w:rsid w:val="00E40E0A"/>
    <w:rsid w:val="00E422AF"/>
    <w:rsid w:val="00E4400F"/>
    <w:rsid w:val="00E44751"/>
    <w:rsid w:val="00E45761"/>
    <w:rsid w:val="00E4703F"/>
    <w:rsid w:val="00E500E9"/>
    <w:rsid w:val="00E51167"/>
    <w:rsid w:val="00E52E59"/>
    <w:rsid w:val="00E56509"/>
    <w:rsid w:val="00E60408"/>
    <w:rsid w:val="00E61032"/>
    <w:rsid w:val="00E618BF"/>
    <w:rsid w:val="00E61EB0"/>
    <w:rsid w:val="00E61F1A"/>
    <w:rsid w:val="00E62D75"/>
    <w:rsid w:val="00E653D4"/>
    <w:rsid w:val="00E6607E"/>
    <w:rsid w:val="00E7156D"/>
    <w:rsid w:val="00E72034"/>
    <w:rsid w:val="00E725D4"/>
    <w:rsid w:val="00E776A7"/>
    <w:rsid w:val="00E80246"/>
    <w:rsid w:val="00E81F60"/>
    <w:rsid w:val="00E8386E"/>
    <w:rsid w:val="00E87C4D"/>
    <w:rsid w:val="00E923D0"/>
    <w:rsid w:val="00E926E9"/>
    <w:rsid w:val="00E92B6F"/>
    <w:rsid w:val="00E973CA"/>
    <w:rsid w:val="00E97DC9"/>
    <w:rsid w:val="00EA073D"/>
    <w:rsid w:val="00EA2C89"/>
    <w:rsid w:val="00EA4BB2"/>
    <w:rsid w:val="00EA546F"/>
    <w:rsid w:val="00EB28A7"/>
    <w:rsid w:val="00EB2997"/>
    <w:rsid w:val="00EB3831"/>
    <w:rsid w:val="00EB48AB"/>
    <w:rsid w:val="00EB53C7"/>
    <w:rsid w:val="00EB7B93"/>
    <w:rsid w:val="00EB7ED0"/>
    <w:rsid w:val="00EC0370"/>
    <w:rsid w:val="00EC78FC"/>
    <w:rsid w:val="00ED208E"/>
    <w:rsid w:val="00ED2949"/>
    <w:rsid w:val="00ED2C90"/>
    <w:rsid w:val="00ED600C"/>
    <w:rsid w:val="00ED680F"/>
    <w:rsid w:val="00EE1F1C"/>
    <w:rsid w:val="00EE245C"/>
    <w:rsid w:val="00EE4F69"/>
    <w:rsid w:val="00EE5945"/>
    <w:rsid w:val="00EE6788"/>
    <w:rsid w:val="00EF3457"/>
    <w:rsid w:val="00EF4146"/>
    <w:rsid w:val="00EF559A"/>
    <w:rsid w:val="00F01687"/>
    <w:rsid w:val="00F02A22"/>
    <w:rsid w:val="00F03941"/>
    <w:rsid w:val="00F04863"/>
    <w:rsid w:val="00F06CF0"/>
    <w:rsid w:val="00F07300"/>
    <w:rsid w:val="00F10E8A"/>
    <w:rsid w:val="00F1132B"/>
    <w:rsid w:val="00F1151B"/>
    <w:rsid w:val="00F1267A"/>
    <w:rsid w:val="00F24D66"/>
    <w:rsid w:val="00F30254"/>
    <w:rsid w:val="00F30BB3"/>
    <w:rsid w:val="00F3179F"/>
    <w:rsid w:val="00F3497A"/>
    <w:rsid w:val="00F35442"/>
    <w:rsid w:val="00F35E65"/>
    <w:rsid w:val="00F407C7"/>
    <w:rsid w:val="00F4119A"/>
    <w:rsid w:val="00F458AA"/>
    <w:rsid w:val="00F46104"/>
    <w:rsid w:val="00F47117"/>
    <w:rsid w:val="00F52489"/>
    <w:rsid w:val="00F52A1E"/>
    <w:rsid w:val="00F55BD2"/>
    <w:rsid w:val="00F57D1B"/>
    <w:rsid w:val="00F638A7"/>
    <w:rsid w:val="00F64733"/>
    <w:rsid w:val="00F64A89"/>
    <w:rsid w:val="00F64B5A"/>
    <w:rsid w:val="00F6546C"/>
    <w:rsid w:val="00F66C13"/>
    <w:rsid w:val="00F72B09"/>
    <w:rsid w:val="00F73C61"/>
    <w:rsid w:val="00F766EE"/>
    <w:rsid w:val="00F770D2"/>
    <w:rsid w:val="00F7728E"/>
    <w:rsid w:val="00F7761A"/>
    <w:rsid w:val="00F80EE6"/>
    <w:rsid w:val="00F81383"/>
    <w:rsid w:val="00F829B0"/>
    <w:rsid w:val="00F84A5B"/>
    <w:rsid w:val="00F84EA0"/>
    <w:rsid w:val="00F85D70"/>
    <w:rsid w:val="00F86AA1"/>
    <w:rsid w:val="00F90AF1"/>
    <w:rsid w:val="00F96283"/>
    <w:rsid w:val="00F97F64"/>
    <w:rsid w:val="00FA06E9"/>
    <w:rsid w:val="00FA12CE"/>
    <w:rsid w:val="00FA15F4"/>
    <w:rsid w:val="00FA1E77"/>
    <w:rsid w:val="00FA3315"/>
    <w:rsid w:val="00FA4EA3"/>
    <w:rsid w:val="00FA5B79"/>
    <w:rsid w:val="00FA78AC"/>
    <w:rsid w:val="00FB2321"/>
    <w:rsid w:val="00FB3082"/>
    <w:rsid w:val="00FB30D0"/>
    <w:rsid w:val="00FB56AD"/>
    <w:rsid w:val="00FB5AFB"/>
    <w:rsid w:val="00FB637C"/>
    <w:rsid w:val="00FC1893"/>
    <w:rsid w:val="00FC1CF7"/>
    <w:rsid w:val="00FC2B5D"/>
    <w:rsid w:val="00FD320E"/>
    <w:rsid w:val="00FD3DA2"/>
    <w:rsid w:val="00FD4C1D"/>
    <w:rsid w:val="00FE1F7F"/>
    <w:rsid w:val="00FE5E8E"/>
    <w:rsid w:val="00FF109E"/>
    <w:rsid w:val="00FF30DF"/>
    <w:rsid w:val="00FF48CC"/>
    <w:rsid w:val="00FF4FF5"/>
    <w:rsid w:val="00FF5CDC"/>
    <w:rsid w:val="00FF769C"/>
    <w:rsid w:val="00FF7B96"/>
    <w:rsid w:val="61BB9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F65AAE8"/>
  <w15:docId w15:val="{DE8B28C1-9B15-4940-8EF1-D74C61C4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0B"/>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E0780B"/>
    <w:pPr>
      <w:keepNext/>
      <w:spacing w:before="240" w:after="60"/>
      <w:outlineLvl w:val="1"/>
    </w:pPr>
    <w:rPr>
      <w:rFonts w:eastAsia="Times New Roman"/>
      <w:b/>
      <w:bCs/>
      <w:iCs/>
      <w:caps/>
      <w:sz w:val="28"/>
      <w:szCs w:val="28"/>
    </w:rPr>
  </w:style>
  <w:style w:type="paragraph" w:styleId="Heading3">
    <w:name w:val="heading 3"/>
    <w:basedOn w:val="Normal"/>
    <w:next w:val="Normal"/>
    <w:link w:val="Heading3Char"/>
    <w:uiPriority w:val="9"/>
    <w:unhideWhenUsed/>
    <w:qFormat/>
    <w:rsid w:val="00E0780B"/>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E0780B"/>
    <w:rPr>
      <w:rFonts w:ascii="Cambria" w:eastAsia="Times New Roman" w:hAnsi="Cambria" w:cs="Times New Roman"/>
      <w:b/>
      <w:bCs/>
      <w:iCs/>
      <w:caps/>
      <w:sz w:val="28"/>
      <w:szCs w:val="28"/>
    </w:rPr>
  </w:style>
  <w:style w:type="character" w:customStyle="1" w:styleId="Heading3Char">
    <w:name w:val="Heading 3 Char"/>
    <w:basedOn w:val="DefaultParagraphFont"/>
    <w:link w:val="Heading3"/>
    <w:uiPriority w:val="9"/>
    <w:rsid w:val="00E0780B"/>
    <w:rPr>
      <w:rFonts w:ascii="Cambria" w:eastAsia="Times New Roman" w:hAnsi="Cambria" w:cs="Times New Roman"/>
      <w:b/>
      <w:bCs/>
      <w:sz w:val="26"/>
      <w:szCs w:val="26"/>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basedOn w:val="Normal"/>
    <w:uiPriority w:val="34"/>
    <w:qFormat/>
    <w:rsid w:val="00E0780B"/>
    <w:pPr>
      <w:ind w:left="720"/>
      <w:contextualSpacing/>
    </w:pPr>
  </w:style>
  <w:style w:type="paragraph" w:customStyle="1" w:styleId="Paragraph">
    <w:name w:val="Paragraph"/>
    <w:basedOn w:val="Normal"/>
    <w:link w:val="ParagraphChar"/>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uiPriority w:val="99"/>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semiHidden/>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semiHidden/>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paragraph" w:customStyle="1" w:styleId="Paragraphnumbered">
    <w:name w:val="Paragraph (numbered)"/>
    <w:basedOn w:val="Normal"/>
    <w:uiPriority w:val="99"/>
    <w:rsid w:val="0071369D"/>
    <w:pPr>
      <w:numPr>
        <w:numId w:val="1"/>
      </w:numPr>
      <w:spacing w:before="240" w:after="0" w:line="240" w:lineRule="auto"/>
    </w:pPr>
    <w:rPr>
      <w:rFonts w:ascii="Times New Roman" w:eastAsia="Times New Roman" w:hAnsi="Times New Roman"/>
      <w:sz w:val="24"/>
      <w:szCs w:val="20"/>
      <w:lang w:eastAsia="en-AU"/>
    </w:rPr>
  </w:style>
  <w:style w:type="paragraph" w:styleId="Revision">
    <w:name w:val="Revision"/>
    <w:hidden/>
    <w:uiPriority w:val="99"/>
    <w:semiHidden/>
    <w:rsid w:val="00CD268C"/>
    <w:pPr>
      <w:spacing w:after="0" w:line="240" w:lineRule="auto"/>
    </w:pPr>
    <w:rPr>
      <w:rFonts w:ascii="Cambria" w:eastAsia="Calibri" w:hAnsi="Cambria" w:cs="Times New Roman"/>
    </w:rPr>
  </w:style>
  <w:style w:type="paragraph" w:styleId="NormalWeb">
    <w:name w:val="Normal (Web)"/>
    <w:basedOn w:val="Normal"/>
    <w:uiPriority w:val="99"/>
    <w:unhideWhenUsed/>
    <w:rsid w:val="004C68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1A72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Level1">
    <w:name w:val="Number Level 1"/>
    <w:aliases w:val="N1"/>
    <w:basedOn w:val="Normal"/>
    <w:uiPriority w:val="1"/>
    <w:semiHidden/>
    <w:qFormat/>
    <w:rsid w:val="007A7300"/>
    <w:pPr>
      <w:numPr>
        <w:numId w:val="27"/>
      </w:numPr>
      <w:tabs>
        <w:tab w:val="num" w:pos="360"/>
      </w:tabs>
      <w:spacing w:before="140" w:after="140" w:line="280" w:lineRule="atLeast"/>
      <w:ind w:left="1080" w:firstLine="0"/>
    </w:pPr>
    <w:rPr>
      <w:rFonts w:ascii="Arial" w:eastAsia="Times New Roman" w:hAnsi="Arial" w:cs="Arial"/>
      <w:lang w:eastAsia="en-AU"/>
    </w:rPr>
  </w:style>
  <w:style w:type="paragraph" w:customStyle="1" w:styleId="NumberLevel2">
    <w:name w:val="Number Level 2"/>
    <w:aliases w:val="N2"/>
    <w:basedOn w:val="Normal"/>
    <w:uiPriority w:val="1"/>
    <w:semiHidden/>
    <w:qFormat/>
    <w:rsid w:val="007A7300"/>
    <w:pPr>
      <w:numPr>
        <w:ilvl w:val="1"/>
        <w:numId w:val="27"/>
      </w:numPr>
      <w:tabs>
        <w:tab w:val="num" w:pos="360"/>
      </w:tabs>
      <w:spacing w:before="140" w:after="140" w:line="280" w:lineRule="atLeast"/>
      <w:ind w:left="1800" w:firstLine="0"/>
    </w:pPr>
    <w:rPr>
      <w:rFonts w:ascii="Arial" w:eastAsia="Times New Roman" w:hAnsi="Arial" w:cs="Arial"/>
      <w:lang w:eastAsia="en-AU"/>
    </w:rPr>
  </w:style>
  <w:style w:type="paragraph" w:customStyle="1" w:styleId="NumberLevel3">
    <w:name w:val="Number Level 3"/>
    <w:aliases w:val="N3"/>
    <w:basedOn w:val="Normal"/>
    <w:uiPriority w:val="1"/>
    <w:semiHidden/>
    <w:qFormat/>
    <w:rsid w:val="007A7300"/>
    <w:pPr>
      <w:numPr>
        <w:ilvl w:val="2"/>
        <w:numId w:val="27"/>
      </w:numPr>
      <w:tabs>
        <w:tab w:val="num" w:pos="360"/>
      </w:tabs>
      <w:spacing w:before="140" w:after="140" w:line="280" w:lineRule="atLeast"/>
      <w:ind w:left="2520" w:firstLine="0"/>
    </w:pPr>
    <w:rPr>
      <w:rFonts w:ascii="Arial" w:eastAsia="Times New Roman" w:hAnsi="Arial" w:cs="Arial"/>
      <w:lang w:eastAsia="en-AU"/>
    </w:rPr>
  </w:style>
  <w:style w:type="paragraph" w:customStyle="1" w:styleId="NumberLevel4">
    <w:name w:val="Number Level 4"/>
    <w:aliases w:val="N4"/>
    <w:basedOn w:val="Normal"/>
    <w:uiPriority w:val="1"/>
    <w:semiHidden/>
    <w:qFormat/>
    <w:rsid w:val="007A7300"/>
    <w:pPr>
      <w:numPr>
        <w:ilvl w:val="3"/>
        <w:numId w:val="27"/>
      </w:numPr>
      <w:tabs>
        <w:tab w:val="num" w:pos="360"/>
      </w:tabs>
      <w:spacing w:after="140" w:line="280" w:lineRule="atLeast"/>
      <w:ind w:left="0" w:firstLine="0"/>
    </w:pPr>
    <w:rPr>
      <w:rFonts w:ascii="Arial" w:eastAsia="Times New Roman" w:hAnsi="Arial" w:cs="Arial"/>
      <w:lang w:eastAsia="en-AU"/>
    </w:rPr>
  </w:style>
  <w:style w:type="paragraph" w:customStyle="1" w:styleId="NumberLevel5">
    <w:name w:val="Number Level 5"/>
    <w:aliases w:val="N5"/>
    <w:basedOn w:val="Normal"/>
    <w:uiPriority w:val="1"/>
    <w:semiHidden/>
    <w:rsid w:val="007A7300"/>
    <w:pPr>
      <w:numPr>
        <w:ilvl w:val="4"/>
        <w:numId w:val="27"/>
      </w:numPr>
      <w:tabs>
        <w:tab w:val="num" w:pos="360"/>
      </w:tabs>
      <w:spacing w:after="140" w:line="280" w:lineRule="atLeast"/>
      <w:ind w:left="0" w:firstLine="0"/>
    </w:pPr>
    <w:rPr>
      <w:rFonts w:ascii="Arial" w:eastAsia="Times New Roman" w:hAnsi="Arial" w:cs="Arial"/>
      <w:lang w:eastAsia="en-AU"/>
    </w:rPr>
  </w:style>
  <w:style w:type="paragraph" w:customStyle="1" w:styleId="NumberLevel6">
    <w:name w:val="Number Level 6"/>
    <w:basedOn w:val="NumberLevel5"/>
    <w:uiPriority w:val="1"/>
    <w:semiHidden/>
    <w:rsid w:val="007A7300"/>
    <w:pPr>
      <w:numPr>
        <w:ilvl w:val="5"/>
      </w:numPr>
      <w:tabs>
        <w:tab w:val="num" w:pos="360"/>
        <w:tab w:val="num" w:pos="709"/>
      </w:tabs>
      <w:ind w:left="4680" w:hanging="180"/>
    </w:pPr>
  </w:style>
  <w:style w:type="paragraph" w:customStyle="1" w:styleId="NumberLevel7">
    <w:name w:val="Number Level 7"/>
    <w:basedOn w:val="NumberLevel6"/>
    <w:uiPriority w:val="1"/>
    <w:semiHidden/>
    <w:rsid w:val="007A7300"/>
    <w:pPr>
      <w:numPr>
        <w:ilvl w:val="6"/>
      </w:numPr>
      <w:tabs>
        <w:tab w:val="num" w:pos="360"/>
        <w:tab w:val="num" w:pos="709"/>
      </w:tabs>
      <w:ind w:left="5400" w:hanging="360"/>
    </w:pPr>
  </w:style>
  <w:style w:type="paragraph" w:customStyle="1" w:styleId="NumberLevel8">
    <w:name w:val="Number Level 8"/>
    <w:basedOn w:val="NumberLevel7"/>
    <w:uiPriority w:val="1"/>
    <w:semiHidden/>
    <w:rsid w:val="007A7300"/>
    <w:pPr>
      <w:numPr>
        <w:ilvl w:val="7"/>
      </w:numPr>
      <w:tabs>
        <w:tab w:val="num" w:pos="360"/>
        <w:tab w:val="num" w:pos="709"/>
      </w:tabs>
      <w:ind w:left="6120" w:hanging="360"/>
    </w:pPr>
  </w:style>
  <w:style w:type="paragraph" w:customStyle="1" w:styleId="NumberLevel9">
    <w:name w:val="Number Level 9"/>
    <w:basedOn w:val="NumberLevel8"/>
    <w:uiPriority w:val="1"/>
    <w:semiHidden/>
    <w:rsid w:val="007A7300"/>
    <w:pPr>
      <w:numPr>
        <w:ilvl w:val="8"/>
      </w:numPr>
      <w:tabs>
        <w:tab w:val="num" w:pos="360"/>
        <w:tab w:val="num" w:pos="709"/>
      </w:tabs>
      <w:ind w:left="6840" w:hanging="180"/>
    </w:pPr>
  </w:style>
  <w:style w:type="character" w:styleId="Emphasis">
    <w:name w:val="Emphasis"/>
    <w:basedOn w:val="DefaultParagraphFont"/>
    <w:uiPriority w:val="20"/>
    <w:qFormat/>
    <w:rsid w:val="00172CB0"/>
    <w:rPr>
      <w:i/>
      <w:iCs/>
    </w:rPr>
  </w:style>
  <w:style w:type="character" w:styleId="Strong">
    <w:name w:val="Strong"/>
    <w:basedOn w:val="DefaultParagraphFont"/>
    <w:uiPriority w:val="22"/>
    <w:qFormat/>
    <w:rsid w:val="00245498"/>
    <w:rPr>
      <w:b/>
      <w:bCs/>
    </w:rPr>
  </w:style>
  <w:style w:type="character" w:customStyle="1" w:styleId="ilfuvd">
    <w:name w:val="ilfuvd"/>
    <w:basedOn w:val="DefaultParagraphFont"/>
    <w:rsid w:val="00D0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862">
      <w:bodyDiv w:val="1"/>
      <w:marLeft w:val="0"/>
      <w:marRight w:val="0"/>
      <w:marTop w:val="0"/>
      <w:marBottom w:val="0"/>
      <w:divBdr>
        <w:top w:val="none" w:sz="0" w:space="0" w:color="auto"/>
        <w:left w:val="none" w:sz="0" w:space="0" w:color="auto"/>
        <w:bottom w:val="none" w:sz="0" w:space="0" w:color="auto"/>
        <w:right w:val="none" w:sz="0" w:space="0" w:color="auto"/>
      </w:divBdr>
    </w:div>
    <w:div w:id="76096177">
      <w:bodyDiv w:val="1"/>
      <w:marLeft w:val="0"/>
      <w:marRight w:val="0"/>
      <w:marTop w:val="0"/>
      <w:marBottom w:val="0"/>
      <w:divBdr>
        <w:top w:val="none" w:sz="0" w:space="0" w:color="auto"/>
        <w:left w:val="none" w:sz="0" w:space="0" w:color="auto"/>
        <w:bottom w:val="none" w:sz="0" w:space="0" w:color="auto"/>
        <w:right w:val="none" w:sz="0" w:space="0" w:color="auto"/>
      </w:divBdr>
    </w:div>
    <w:div w:id="87388859">
      <w:bodyDiv w:val="1"/>
      <w:marLeft w:val="0"/>
      <w:marRight w:val="0"/>
      <w:marTop w:val="0"/>
      <w:marBottom w:val="0"/>
      <w:divBdr>
        <w:top w:val="none" w:sz="0" w:space="0" w:color="auto"/>
        <w:left w:val="none" w:sz="0" w:space="0" w:color="auto"/>
        <w:bottom w:val="none" w:sz="0" w:space="0" w:color="auto"/>
        <w:right w:val="none" w:sz="0" w:space="0" w:color="auto"/>
      </w:divBdr>
    </w:div>
    <w:div w:id="122425087">
      <w:bodyDiv w:val="1"/>
      <w:marLeft w:val="0"/>
      <w:marRight w:val="0"/>
      <w:marTop w:val="0"/>
      <w:marBottom w:val="0"/>
      <w:divBdr>
        <w:top w:val="none" w:sz="0" w:space="0" w:color="auto"/>
        <w:left w:val="none" w:sz="0" w:space="0" w:color="auto"/>
        <w:bottom w:val="none" w:sz="0" w:space="0" w:color="auto"/>
        <w:right w:val="none" w:sz="0" w:space="0" w:color="auto"/>
      </w:divBdr>
    </w:div>
    <w:div w:id="136529926">
      <w:bodyDiv w:val="1"/>
      <w:marLeft w:val="0"/>
      <w:marRight w:val="0"/>
      <w:marTop w:val="0"/>
      <w:marBottom w:val="0"/>
      <w:divBdr>
        <w:top w:val="none" w:sz="0" w:space="0" w:color="auto"/>
        <w:left w:val="none" w:sz="0" w:space="0" w:color="auto"/>
        <w:bottom w:val="none" w:sz="0" w:space="0" w:color="auto"/>
        <w:right w:val="none" w:sz="0" w:space="0" w:color="auto"/>
      </w:divBdr>
    </w:div>
    <w:div w:id="150800767">
      <w:bodyDiv w:val="1"/>
      <w:marLeft w:val="0"/>
      <w:marRight w:val="0"/>
      <w:marTop w:val="0"/>
      <w:marBottom w:val="0"/>
      <w:divBdr>
        <w:top w:val="none" w:sz="0" w:space="0" w:color="auto"/>
        <w:left w:val="none" w:sz="0" w:space="0" w:color="auto"/>
        <w:bottom w:val="none" w:sz="0" w:space="0" w:color="auto"/>
        <w:right w:val="none" w:sz="0" w:space="0" w:color="auto"/>
      </w:divBdr>
    </w:div>
    <w:div w:id="226496482">
      <w:bodyDiv w:val="1"/>
      <w:marLeft w:val="0"/>
      <w:marRight w:val="0"/>
      <w:marTop w:val="0"/>
      <w:marBottom w:val="0"/>
      <w:divBdr>
        <w:top w:val="none" w:sz="0" w:space="0" w:color="auto"/>
        <w:left w:val="none" w:sz="0" w:space="0" w:color="auto"/>
        <w:bottom w:val="none" w:sz="0" w:space="0" w:color="auto"/>
        <w:right w:val="none" w:sz="0" w:space="0" w:color="auto"/>
      </w:divBdr>
    </w:div>
    <w:div w:id="238053369">
      <w:bodyDiv w:val="1"/>
      <w:marLeft w:val="0"/>
      <w:marRight w:val="0"/>
      <w:marTop w:val="0"/>
      <w:marBottom w:val="0"/>
      <w:divBdr>
        <w:top w:val="none" w:sz="0" w:space="0" w:color="auto"/>
        <w:left w:val="none" w:sz="0" w:space="0" w:color="auto"/>
        <w:bottom w:val="none" w:sz="0" w:space="0" w:color="auto"/>
        <w:right w:val="none" w:sz="0" w:space="0" w:color="auto"/>
      </w:divBdr>
      <w:divsChild>
        <w:div w:id="1310474151">
          <w:marLeft w:val="0"/>
          <w:marRight w:val="0"/>
          <w:marTop w:val="0"/>
          <w:marBottom w:val="0"/>
          <w:divBdr>
            <w:top w:val="none" w:sz="0" w:space="0" w:color="auto"/>
            <w:left w:val="none" w:sz="0" w:space="0" w:color="auto"/>
            <w:bottom w:val="none" w:sz="0" w:space="0" w:color="auto"/>
            <w:right w:val="none" w:sz="0" w:space="0" w:color="auto"/>
          </w:divBdr>
          <w:divsChild>
            <w:div w:id="1355572046">
              <w:marLeft w:val="0"/>
              <w:marRight w:val="0"/>
              <w:marTop w:val="0"/>
              <w:marBottom w:val="0"/>
              <w:divBdr>
                <w:top w:val="none" w:sz="0" w:space="0" w:color="auto"/>
                <w:left w:val="none" w:sz="0" w:space="0" w:color="auto"/>
                <w:bottom w:val="none" w:sz="0" w:space="0" w:color="auto"/>
                <w:right w:val="none" w:sz="0" w:space="0" w:color="auto"/>
              </w:divBdr>
              <w:divsChild>
                <w:div w:id="931281980">
                  <w:marLeft w:val="0"/>
                  <w:marRight w:val="0"/>
                  <w:marTop w:val="0"/>
                  <w:marBottom w:val="0"/>
                  <w:divBdr>
                    <w:top w:val="none" w:sz="0" w:space="0" w:color="auto"/>
                    <w:left w:val="none" w:sz="0" w:space="0" w:color="auto"/>
                    <w:bottom w:val="none" w:sz="0" w:space="0" w:color="auto"/>
                    <w:right w:val="none" w:sz="0" w:space="0" w:color="auto"/>
                  </w:divBdr>
                  <w:divsChild>
                    <w:div w:id="1635870075">
                      <w:marLeft w:val="0"/>
                      <w:marRight w:val="0"/>
                      <w:marTop w:val="300"/>
                      <w:marBottom w:val="600"/>
                      <w:divBdr>
                        <w:top w:val="none" w:sz="0" w:space="0" w:color="auto"/>
                        <w:left w:val="none" w:sz="0" w:space="0" w:color="auto"/>
                        <w:bottom w:val="none" w:sz="0" w:space="0" w:color="auto"/>
                        <w:right w:val="none" w:sz="0" w:space="0" w:color="auto"/>
                      </w:divBdr>
                      <w:divsChild>
                        <w:div w:id="1689286023">
                          <w:marLeft w:val="0"/>
                          <w:marRight w:val="0"/>
                          <w:marTop w:val="0"/>
                          <w:marBottom w:val="0"/>
                          <w:divBdr>
                            <w:top w:val="none" w:sz="0" w:space="0" w:color="auto"/>
                            <w:left w:val="none" w:sz="0" w:space="0" w:color="auto"/>
                            <w:bottom w:val="none" w:sz="0" w:space="0" w:color="auto"/>
                            <w:right w:val="none" w:sz="0" w:space="0" w:color="auto"/>
                          </w:divBdr>
                          <w:divsChild>
                            <w:div w:id="1365400865">
                              <w:marLeft w:val="0"/>
                              <w:marRight w:val="0"/>
                              <w:marTop w:val="150"/>
                              <w:marBottom w:val="0"/>
                              <w:divBdr>
                                <w:top w:val="none" w:sz="0" w:space="0" w:color="auto"/>
                                <w:left w:val="none" w:sz="0" w:space="0" w:color="auto"/>
                                <w:bottom w:val="none" w:sz="0" w:space="0" w:color="auto"/>
                                <w:right w:val="none" w:sz="0" w:space="0" w:color="auto"/>
                              </w:divBdr>
                              <w:divsChild>
                                <w:div w:id="1050693926">
                                  <w:marLeft w:val="0"/>
                                  <w:marRight w:val="0"/>
                                  <w:marTop w:val="0"/>
                                  <w:marBottom w:val="0"/>
                                  <w:divBdr>
                                    <w:top w:val="none" w:sz="0" w:space="0" w:color="auto"/>
                                    <w:left w:val="none" w:sz="0" w:space="0" w:color="auto"/>
                                    <w:bottom w:val="none" w:sz="0" w:space="0" w:color="auto"/>
                                    <w:right w:val="none" w:sz="0" w:space="0" w:color="auto"/>
                                  </w:divBdr>
                                  <w:divsChild>
                                    <w:div w:id="601573766">
                                      <w:marLeft w:val="0"/>
                                      <w:marRight w:val="0"/>
                                      <w:marTop w:val="0"/>
                                      <w:marBottom w:val="0"/>
                                      <w:divBdr>
                                        <w:top w:val="none" w:sz="0" w:space="0" w:color="auto"/>
                                        <w:left w:val="none" w:sz="0" w:space="0" w:color="auto"/>
                                        <w:bottom w:val="none" w:sz="0" w:space="0" w:color="auto"/>
                                        <w:right w:val="none" w:sz="0" w:space="0" w:color="auto"/>
                                      </w:divBdr>
                                      <w:divsChild>
                                        <w:div w:id="146286252">
                                          <w:marLeft w:val="0"/>
                                          <w:marRight w:val="0"/>
                                          <w:marTop w:val="0"/>
                                          <w:marBottom w:val="0"/>
                                          <w:divBdr>
                                            <w:top w:val="none" w:sz="0" w:space="0" w:color="auto"/>
                                            <w:left w:val="none" w:sz="0" w:space="0" w:color="auto"/>
                                            <w:bottom w:val="none" w:sz="0" w:space="0" w:color="auto"/>
                                            <w:right w:val="none" w:sz="0" w:space="0" w:color="auto"/>
                                          </w:divBdr>
                                          <w:divsChild>
                                            <w:div w:id="138347584">
                                              <w:marLeft w:val="0"/>
                                              <w:marRight w:val="0"/>
                                              <w:marTop w:val="0"/>
                                              <w:marBottom w:val="0"/>
                                              <w:divBdr>
                                                <w:top w:val="none" w:sz="0" w:space="0" w:color="auto"/>
                                                <w:left w:val="none" w:sz="0" w:space="0" w:color="auto"/>
                                                <w:bottom w:val="none" w:sz="0" w:space="0" w:color="auto"/>
                                                <w:right w:val="none" w:sz="0" w:space="0" w:color="auto"/>
                                              </w:divBdr>
                                              <w:divsChild>
                                                <w:div w:id="1258513892">
                                                  <w:marLeft w:val="0"/>
                                                  <w:marRight w:val="0"/>
                                                  <w:marTop w:val="0"/>
                                                  <w:marBottom w:val="0"/>
                                                  <w:divBdr>
                                                    <w:top w:val="none" w:sz="0" w:space="0" w:color="auto"/>
                                                    <w:left w:val="none" w:sz="0" w:space="0" w:color="auto"/>
                                                    <w:bottom w:val="none" w:sz="0" w:space="0" w:color="auto"/>
                                                    <w:right w:val="none" w:sz="0" w:space="0" w:color="auto"/>
                                                  </w:divBdr>
                                                  <w:divsChild>
                                                    <w:div w:id="1448084389">
                                                      <w:marLeft w:val="0"/>
                                                      <w:marRight w:val="0"/>
                                                      <w:marTop w:val="0"/>
                                                      <w:marBottom w:val="0"/>
                                                      <w:divBdr>
                                                        <w:top w:val="none" w:sz="0" w:space="0" w:color="auto"/>
                                                        <w:left w:val="none" w:sz="0" w:space="0" w:color="auto"/>
                                                        <w:bottom w:val="none" w:sz="0" w:space="0" w:color="auto"/>
                                                        <w:right w:val="none" w:sz="0" w:space="0" w:color="auto"/>
                                                      </w:divBdr>
                                                      <w:divsChild>
                                                        <w:div w:id="1914273379">
                                                          <w:marLeft w:val="0"/>
                                                          <w:marRight w:val="0"/>
                                                          <w:marTop w:val="0"/>
                                                          <w:marBottom w:val="0"/>
                                                          <w:divBdr>
                                                            <w:top w:val="none" w:sz="0" w:space="0" w:color="auto"/>
                                                            <w:left w:val="none" w:sz="0" w:space="0" w:color="auto"/>
                                                            <w:bottom w:val="none" w:sz="0" w:space="0" w:color="auto"/>
                                                            <w:right w:val="none" w:sz="0" w:space="0" w:color="auto"/>
                                                          </w:divBdr>
                                                          <w:divsChild>
                                                            <w:div w:id="15553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724197">
      <w:bodyDiv w:val="1"/>
      <w:marLeft w:val="0"/>
      <w:marRight w:val="0"/>
      <w:marTop w:val="0"/>
      <w:marBottom w:val="0"/>
      <w:divBdr>
        <w:top w:val="none" w:sz="0" w:space="0" w:color="auto"/>
        <w:left w:val="none" w:sz="0" w:space="0" w:color="auto"/>
        <w:bottom w:val="none" w:sz="0" w:space="0" w:color="auto"/>
        <w:right w:val="none" w:sz="0" w:space="0" w:color="auto"/>
      </w:divBdr>
    </w:div>
    <w:div w:id="249388350">
      <w:bodyDiv w:val="1"/>
      <w:marLeft w:val="0"/>
      <w:marRight w:val="0"/>
      <w:marTop w:val="0"/>
      <w:marBottom w:val="0"/>
      <w:divBdr>
        <w:top w:val="none" w:sz="0" w:space="0" w:color="auto"/>
        <w:left w:val="none" w:sz="0" w:space="0" w:color="auto"/>
        <w:bottom w:val="none" w:sz="0" w:space="0" w:color="auto"/>
        <w:right w:val="none" w:sz="0" w:space="0" w:color="auto"/>
      </w:divBdr>
    </w:div>
    <w:div w:id="278949025">
      <w:bodyDiv w:val="1"/>
      <w:marLeft w:val="0"/>
      <w:marRight w:val="0"/>
      <w:marTop w:val="0"/>
      <w:marBottom w:val="0"/>
      <w:divBdr>
        <w:top w:val="none" w:sz="0" w:space="0" w:color="auto"/>
        <w:left w:val="none" w:sz="0" w:space="0" w:color="auto"/>
        <w:bottom w:val="none" w:sz="0" w:space="0" w:color="auto"/>
        <w:right w:val="none" w:sz="0" w:space="0" w:color="auto"/>
      </w:divBdr>
    </w:div>
    <w:div w:id="287324969">
      <w:bodyDiv w:val="1"/>
      <w:marLeft w:val="0"/>
      <w:marRight w:val="0"/>
      <w:marTop w:val="0"/>
      <w:marBottom w:val="0"/>
      <w:divBdr>
        <w:top w:val="none" w:sz="0" w:space="0" w:color="auto"/>
        <w:left w:val="none" w:sz="0" w:space="0" w:color="auto"/>
        <w:bottom w:val="none" w:sz="0" w:space="0" w:color="auto"/>
        <w:right w:val="none" w:sz="0" w:space="0" w:color="auto"/>
      </w:divBdr>
    </w:div>
    <w:div w:id="297732894">
      <w:bodyDiv w:val="1"/>
      <w:marLeft w:val="0"/>
      <w:marRight w:val="0"/>
      <w:marTop w:val="0"/>
      <w:marBottom w:val="0"/>
      <w:divBdr>
        <w:top w:val="none" w:sz="0" w:space="0" w:color="auto"/>
        <w:left w:val="none" w:sz="0" w:space="0" w:color="auto"/>
        <w:bottom w:val="none" w:sz="0" w:space="0" w:color="auto"/>
        <w:right w:val="none" w:sz="0" w:space="0" w:color="auto"/>
      </w:divBdr>
    </w:div>
    <w:div w:id="325673439">
      <w:bodyDiv w:val="1"/>
      <w:marLeft w:val="0"/>
      <w:marRight w:val="0"/>
      <w:marTop w:val="0"/>
      <w:marBottom w:val="0"/>
      <w:divBdr>
        <w:top w:val="none" w:sz="0" w:space="0" w:color="auto"/>
        <w:left w:val="none" w:sz="0" w:space="0" w:color="auto"/>
        <w:bottom w:val="none" w:sz="0" w:space="0" w:color="auto"/>
        <w:right w:val="none" w:sz="0" w:space="0" w:color="auto"/>
      </w:divBdr>
    </w:div>
    <w:div w:id="338318987">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71002974">
      <w:bodyDiv w:val="1"/>
      <w:marLeft w:val="0"/>
      <w:marRight w:val="0"/>
      <w:marTop w:val="0"/>
      <w:marBottom w:val="0"/>
      <w:divBdr>
        <w:top w:val="none" w:sz="0" w:space="0" w:color="auto"/>
        <w:left w:val="none" w:sz="0" w:space="0" w:color="auto"/>
        <w:bottom w:val="none" w:sz="0" w:space="0" w:color="auto"/>
        <w:right w:val="none" w:sz="0" w:space="0" w:color="auto"/>
      </w:divBdr>
    </w:div>
    <w:div w:id="422335707">
      <w:bodyDiv w:val="1"/>
      <w:marLeft w:val="0"/>
      <w:marRight w:val="0"/>
      <w:marTop w:val="0"/>
      <w:marBottom w:val="0"/>
      <w:divBdr>
        <w:top w:val="none" w:sz="0" w:space="0" w:color="auto"/>
        <w:left w:val="none" w:sz="0" w:space="0" w:color="auto"/>
        <w:bottom w:val="none" w:sz="0" w:space="0" w:color="auto"/>
        <w:right w:val="none" w:sz="0" w:space="0" w:color="auto"/>
      </w:divBdr>
    </w:div>
    <w:div w:id="424886097">
      <w:bodyDiv w:val="1"/>
      <w:marLeft w:val="0"/>
      <w:marRight w:val="0"/>
      <w:marTop w:val="0"/>
      <w:marBottom w:val="0"/>
      <w:divBdr>
        <w:top w:val="none" w:sz="0" w:space="0" w:color="auto"/>
        <w:left w:val="none" w:sz="0" w:space="0" w:color="auto"/>
        <w:bottom w:val="none" w:sz="0" w:space="0" w:color="auto"/>
        <w:right w:val="none" w:sz="0" w:space="0" w:color="auto"/>
      </w:divBdr>
    </w:div>
    <w:div w:id="482240215">
      <w:bodyDiv w:val="1"/>
      <w:marLeft w:val="0"/>
      <w:marRight w:val="0"/>
      <w:marTop w:val="0"/>
      <w:marBottom w:val="0"/>
      <w:divBdr>
        <w:top w:val="none" w:sz="0" w:space="0" w:color="auto"/>
        <w:left w:val="none" w:sz="0" w:space="0" w:color="auto"/>
        <w:bottom w:val="none" w:sz="0" w:space="0" w:color="auto"/>
        <w:right w:val="none" w:sz="0" w:space="0" w:color="auto"/>
      </w:divBdr>
    </w:div>
    <w:div w:id="512961639">
      <w:bodyDiv w:val="1"/>
      <w:marLeft w:val="0"/>
      <w:marRight w:val="0"/>
      <w:marTop w:val="0"/>
      <w:marBottom w:val="0"/>
      <w:divBdr>
        <w:top w:val="none" w:sz="0" w:space="0" w:color="auto"/>
        <w:left w:val="none" w:sz="0" w:space="0" w:color="auto"/>
        <w:bottom w:val="none" w:sz="0" w:space="0" w:color="auto"/>
        <w:right w:val="none" w:sz="0" w:space="0" w:color="auto"/>
      </w:divBdr>
    </w:div>
    <w:div w:id="553276985">
      <w:bodyDiv w:val="1"/>
      <w:marLeft w:val="0"/>
      <w:marRight w:val="0"/>
      <w:marTop w:val="0"/>
      <w:marBottom w:val="0"/>
      <w:divBdr>
        <w:top w:val="none" w:sz="0" w:space="0" w:color="auto"/>
        <w:left w:val="none" w:sz="0" w:space="0" w:color="auto"/>
        <w:bottom w:val="none" w:sz="0" w:space="0" w:color="auto"/>
        <w:right w:val="none" w:sz="0" w:space="0" w:color="auto"/>
      </w:divBdr>
    </w:div>
    <w:div w:id="561018365">
      <w:bodyDiv w:val="1"/>
      <w:marLeft w:val="0"/>
      <w:marRight w:val="0"/>
      <w:marTop w:val="0"/>
      <w:marBottom w:val="0"/>
      <w:divBdr>
        <w:top w:val="none" w:sz="0" w:space="0" w:color="auto"/>
        <w:left w:val="none" w:sz="0" w:space="0" w:color="auto"/>
        <w:bottom w:val="none" w:sz="0" w:space="0" w:color="auto"/>
        <w:right w:val="none" w:sz="0" w:space="0" w:color="auto"/>
      </w:divBdr>
    </w:div>
    <w:div w:id="579363792">
      <w:bodyDiv w:val="1"/>
      <w:marLeft w:val="0"/>
      <w:marRight w:val="0"/>
      <w:marTop w:val="0"/>
      <w:marBottom w:val="0"/>
      <w:divBdr>
        <w:top w:val="none" w:sz="0" w:space="0" w:color="auto"/>
        <w:left w:val="none" w:sz="0" w:space="0" w:color="auto"/>
        <w:bottom w:val="none" w:sz="0" w:space="0" w:color="auto"/>
        <w:right w:val="none" w:sz="0" w:space="0" w:color="auto"/>
      </w:divBdr>
    </w:div>
    <w:div w:id="585698267">
      <w:bodyDiv w:val="1"/>
      <w:marLeft w:val="0"/>
      <w:marRight w:val="0"/>
      <w:marTop w:val="0"/>
      <w:marBottom w:val="0"/>
      <w:divBdr>
        <w:top w:val="none" w:sz="0" w:space="0" w:color="auto"/>
        <w:left w:val="none" w:sz="0" w:space="0" w:color="auto"/>
        <w:bottom w:val="none" w:sz="0" w:space="0" w:color="auto"/>
        <w:right w:val="none" w:sz="0" w:space="0" w:color="auto"/>
      </w:divBdr>
    </w:div>
    <w:div w:id="607546201">
      <w:bodyDiv w:val="1"/>
      <w:marLeft w:val="0"/>
      <w:marRight w:val="0"/>
      <w:marTop w:val="0"/>
      <w:marBottom w:val="0"/>
      <w:divBdr>
        <w:top w:val="none" w:sz="0" w:space="0" w:color="auto"/>
        <w:left w:val="none" w:sz="0" w:space="0" w:color="auto"/>
        <w:bottom w:val="none" w:sz="0" w:space="0" w:color="auto"/>
        <w:right w:val="none" w:sz="0" w:space="0" w:color="auto"/>
      </w:divBdr>
    </w:div>
    <w:div w:id="615020412">
      <w:bodyDiv w:val="1"/>
      <w:marLeft w:val="0"/>
      <w:marRight w:val="0"/>
      <w:marTop w:val="0"/>
      <w:marBottom w:val="0"/>
      <w:divBdr>
        <w:top w:val="none" w:sz="0" w:space="0" w:color="auto"/>
        <w:left w:val="none" w:sz="0" w:space="0" w:color="auto"/>
        <w:bottom w:val="none" w:sz="0" w:space="0" w:color="auto"/>
        <w:right w:val="none" w:sz="0" w:space="0" w:color="auto"/>
      </w:divBdr>
    </w:div>
    <w:div w:id="626399965">
      <w:bodyDiv w:val="1"/>
      <w:marLeft w:val="0"/>
      <w:marRight w:val="0"/>
      <w:marTop w:val="0"/>
      <w:marBottom w:val="0"/>
      <w:divBdr>
        <w:top w:val="none" w:sz="0" w:space="0" w:color="auto"/>
        <w:left w:val="none" w:sz="0" w:space="0" w:color="auto"/>
        <w:bottom w:val="none" w:sz="0" w:space="0" w:color="auto"/>
        <w:right w:val="none" w:sz="0" w:space="0" w:color="auto"/>
      </w:divBdr>
    </w:div>
    <w:div w:id="632831695">
      <w:bodyDiv w:val="1"/>
      <w:marLeft w:val="0"/>
      <w:marRight w:val="0"/>
      <w:marTop w:val="0"/>
      <w:marBottom w:val="0"/>
      <w:divBdr>
        <w:top w:val="none" w:sz="0" w:space="0" w:color="auto"/>
        <w:left w:val="none" w:sz="0" w:space="0" w:color="auto"/>
        <w:bottom w:val="none" w:sz="0" w:space="0" w:color="auto"/>
        <w:right w:val="none" w:sz="0" w:space="0" w:color="auto"/>
      </w:divBdr>
    </w:div>
    <w:div w:id="703210890">
      <w:bodyDiv w:val="1"/>
      <w:marLeft w:val="0"/>
      <w:marRight w:val="0"/>
      <w:marTop w:val="0"/>
      <w:marBottom w:val="0"/>
      <w:divBdr>
        <w:top w:val="none" w:sz="0" w:space="0" w:color="auto"/>
        <w:left w:val="none" w:sz="0" w:space="0" w:color="auto"/>
        <w:bottom w:val="none" w:sz="0" w:space="0" w:color="auto"/>
        <w:right w:val="none" w:sz="0" w:space="0" w:color="auto"/>
      </w:divBdr>
    </w:div>
    <w:div w:id="723019388">
      <w:bodyDiv w:val="1"/>
      <w:marLeft w:val="0"/>
      <w:marRight w:val="0"/>
      <w:marTop w:val="0"/>
      <w:marBottom w:val="0"/>
      <w:divBdr>
        <w:top w:val="none" w:sz="0" w:space="0" w:color="auto"/>
        <w:left w:val="none" w:sz="0" w:space="0" w:color="auto"/>
        <w:bottom w:val="none" w:sz="0" w:space="0" w:color="auto"/>
        <w:right w:val="none" w:sz="0" w:space="0" w:color="auto"/>
      </w:divBdr>
    </w:div>
    <w:div w:id="734468722">
      <w:bodyDiv w:val="1"/>
      <w:marLeft w:val="0"/>
      <w:marRight w:val="0"/>
      <w:marTop w:val="0"/>
      <w:marBottom w:val="0"/>
      <w:divBdr>
        <w:top w:val="none" w:sz="0" w:space="0" w:color="auto"/>
        <w:left w:val="none" w:sz="0" w:space="0" w:color="auto"/>
        <w:bottom w:val="none" w:sz="0" w:space="0" w:color="auto"/>
        <w:right w:val="none" w:sz="0" w:space="0" w:color="auto"/>
      </w:divBdr>
    </w:div>
    <w:div w:id="755129335">
      <w:bodyDiv w:val="1"/>
      <w:marLeft w:val="0"/>
      <w:marRight w:val="0"/>
      <w:marTop w:val="0"/>
      <w:marBottom w:val="0"/>
      <w:divBdr>
        <w:top w:val="none" w:sz="0" w:space="0" w:color="auto"/>
        <w:left w:val="none" w:sz="0" w:space="0" w:color="auto"/>
        <w:bottom w:val="none" w:sz="0" w:space="0" w:color="auto"/>
        <w:right w:val="none" w:sz="0" w:space="0" w:color="auto"/>
      </w:divBdr>
    </w:div>
    <w:div w:id="769160252">
      <w:bodyDiv w:val="1"/>
      <w:marLeft w:val="0"/>
      <w:marRight w:val="0"/>
      <w:marTop w:val="0"/>
      <w:marBottom w:val="0"/>
      <w:divBdr>
        <w:top w:val="none" w:sz="0" w:space="0" w:color="auto"/>
        <w:left w:val="none" w:sz="0" w:space="0" w:color="auto"/>
        <w:bottom w:val="none" w:sz="0" w:space="0" w:color="auto"/>
        <w:right w:val="none" w:sz="0" w:space="0" w:color="auto"/>
      </w:divBdr>
    </w:div>
    <w:div w:id="785737424">
      <w:bodyDiv w:val="1"/>
      <w:marLeft w:val="0"/>
      <w:marRight w:val="0"/>
      <w:marTop w:val="0"/>
      <w:marBottom w:val="0"/>
      <w:divBdr>
        <w:top w:val="none" w:sz="0" w:space="0" w:color="auto"/>
        <w:left w:val="none" w:sz="0" w:space="0" w:color="auto"/>
        <w:bottom w:val="none" w:sz="0" w:space="0" w:color="auto"/>
        <w:right w:val="none" w:sz="0" w:space="0" w:color="auto"/>
      </w:divBdr>
    </w:div>
    <w:div w:id="881747174">
      <w:bodyDiv w:val="1"/>
      <w:marLeft w:val="0"/>
      <w:marRight w:val="0"/>
      <w:marTop w:val="0"/>
      <w:marBottom w:val="0"/>
      <w:divBdr>
        <w:top w:val="none" w:sz="0" w:space="0" w:color="auto"/>
        <w:left w:val="none" w:sz="0" w:space="0" w:color="auto"/>
        <w:bottom w:val="none" w:sz="0" w:space="0" w:color="auto"/>
        <w:right w:val="none" w:sz="0" w:space="0" w:color="auto"/>
      </w:divBdr>
    </w:div>
    <w:div w:id="898173908">
      <w:bodyDiv w:val="1"/>
      <w:marLeft w:val="0"/>
      <w:marRight w:val="0"/>
      <w:marTop w:val="0"/>
      <w:marBottom w:val="0"/>
      <w:divBdr>
        <w:top w:val="none" w:sz="0" w:space="0" w:color="auto"/>
        <w:left w:val="none" w:sz="0" w:space="0" w:color="auto"/>
        <w:bottom w:val="none" w:sz="0" w:space="0" w:color="auto"/>
        <w:right w:val="none" w:sz="0" w:space="0" w:color="auto"/>
      </w:divBdr>
    </w:div>
    <w:div w:id="898437680">
      <w:bodyDiv w:val="1"/>
      <w:marLeft w:val="0"/>
      <w:marRight w:val="0"/>
      <w:marTop w:val="0"/>
      <w:marBottom w:val="0"/>
      <w:divBdr>
        <w:top w:val="none" w:sz="0" w:space="0" w:color="auto"/>
        <w:left w:val="none" w:sz="0" w:space="0" w:color="auto"/>
        <w:bottom w:val="none" w:sz="0" w:space="0" w:color="auto"/>
        <w:right w:val="none" w:sz="0" w:space="0" w:color="auto"/>
      </w:divBdr>
    </w:div>
    <w:div w:id="908272230">
      <w:bodyDiv w:val="1"/>
      <w:marLeft w:val="0"/>
      <w:marRight w:val="0"/>
      <w:marTop w:val="0"/>
      <w:marBottom w:val="0"/>
      <w:divBdr>
        <w:top w:val="none" w:sz="0" w:space="0" w:color="auto"/>
        <w:left w:val="none" w:sz="0" w:space="0" w:color="auto"/>
        <w:bottom w:val="none" w:sz="0" w:space="0" w:color="auto"/>
        <w:right w:val="none" w:sz="0" w:space="0" w:color="auto"/>
      </w:divBdr>
    </w:div>
    <w:div w:id="909074498">
      <w:bodyDiv w:val="1"/>
      <w:marLeft w:val="0"/>
      <w:marRight w:val="0"/>
      <w:marTop w:val="0"/>
      <w:marBottom w:val="0"/>
      <w:divBdr>
        <w:top w:val="none" w:sz="0" w:space="0" w:color="auto"/>
        <w:left w:val="none" w:sz="0" w:space="0" w:color="auto"/>
        <w:bottom w:val="none" w:sz="0" w:space="0" w:color="auto"/>
        <w:right w:val="none" w:sz="0" w:space="0" w:color="auto"/>
      </w:divBdr>
    </w:div>
    <w:div w:id="931856587">
      <w:bodyDiv w:val="1"/>
      <w:marLeft w:val="0"/>
      <w:marRight w:val="0"/>
      <w:marTop w:val="0"/>
      <w:marBottom w:val="0"/>
      <w:divBdr>
        <w:top w:val="none" w:sz="0" w:space="0" w:color="auto"/>
        <w:left w:val="none" w:sz="0" w:space="0" w:color="auto"/>
        <w:bottom w:val="none" w:sz="0" w:space="0" w:color="auto"/>
        <w:right w:val="none" w:sz="0" w:space="0" w:color="auto"/>
      </w:divBdr>
    </w:div>
    <w:div w:id="942689065">
      <w:bodyDiv w:val="1"/>
      <w:marLeft w:val="0"/>
      <w:marRight w:val="0"/>
      <w:marTop w:val="0"/>
      <w:marBottom w:val="0"/>
      <w:divBdr>
        <w:top w:val="none" w:sz="0" w:space="0" w:color="auto"/>
        <w:left w:val="none" w:sz="0" w:space="0" w:color="auto"/>
        <w:bottom w:val="none" w:sz="0" w:space="0" w:color="auto"/>
        <w:right w:val="none" w:sz="0" w:space="0" w:color="auto"/>
      </w:divBdr>
    </w:div>
    <w:div w:id="985939912">
      <w:bodyDiv w:val="1"/>
      <w:marLeft w:val="0"/>
      <w:marRight w:val="0"/>
      <w:marTop w:val="0"/>
      <w:marBottom w:val="0"/>
      <w:divBdr>
        <w:top w:val="none" w:sz="0" w:space="0" w:color="auto"/>
        <w:left w:val="none" w:sz="0" w:space="0" w:color="auto"/>
        <w:bottom w:val="none" w:sz="0" w:space="0" w:color="auto"/>
        <w:right w:val="none" w:sz="0" w:space="0" w:color="auto"/>
      </w:divBdr>
    </w:div>
    <w:div w:id="996107663">
      <w:bodyDiv w:val="1"/>
      <w:marLeft w:val="0"/>
      <w:marRight w:val="0"/>
      <w:marTop w:val="0"/>
      <w:marBottom w:val="0"/>
      <w:divBdr>
        <w:top w:val="none" w:sz="0" w:space="0" w:color="auto"/>
        <w:left w:val="none" w:sz="0" w:space="0" w:color="auto"/>
        <w:bottom w:val="none" w:sz="0" w:space="0" w:color="auto"/>
        <w:right w:val="none" w:sz="0" w:space="0" w:color="auto"/>
      </w:divBdr>
    </w:div>
    <w:div w:id="1010565642">
      <w:bodyDiv w:val="1"/>
      <w:marLeft w:val="0"/>
      <w:marRight w:val="0"/>
      <w:marTop w:val="0"/>
      <w:marBottom w:val="0"/>
      <w:divBdr>
        <w:top w:val="none" w:sz="0" w:space="0" w:color="auto"/>
        <w:left w:val="none" w:sz="0" w:space="0" w:color="auto"/>
        <w:bottom w:val="none" w:sz="0" w:space="0" w:color="auto"/>
        <w:right w:val="none" w:sz="0" w:space="0" w:color="auto"/>
      </w:divBdr>
    </w:div>
    <w:div w:id="1018653994">
      <w:bodyDiv w:val="1"/>
      <w:marLeft w:val="0"/>
      <w:marRight w:val="0"/>
      <w:marTop w:val="0"/>
      <w:marBottom w:val="0"/>
      <w:divBdr>
        <w:top w:val="none" w:sz="0" w:space="0" w:color="auto"/>
        <w:left w:val="none" w:sz="0" w:space="0" w:color="auto"/>
        <w:bottom w:val="none" w:sz="0" w:space="0" w:color="auto"/>
        <w:right w:val="none" w:sz="0" w:space="0" w:color="auto"/>
      </w:divBdr>
    </w:div>
    <w:div w:id="1024794273">
      <w:bodyDiv w:val="1"/>
      <w:marLeft w:val="0"/>
      <w:marRight w:val="0"/>
      <w:marTop w:val="0"/>
      <w:marBottom w:val="0"/>
      <w:divBdr>
        <w:top w:val="none" w:sz="0" w:space="0" w:color="auto"/>
        <w:left w:val="none" w:sz="0" w:space="0" w:color="auto"/>
        <w:bottom w:val="none" w:sz="0" w:space="0" w:color="auto"/>
        <w:right w:val="none" w:sz="0" w:space="0" w:color="auto"/>
      </w:divBdr>
    </w:div>
    <w:div w:id="1043792235">
      <w:bodyDiv w:val="1"/>
      <w:marLeft w:val="0"/>
      <w:marRight w:val="0"/>
      <w:marTop w:val="0"/>
      <w:marBottom w:val="0"/>
      <w:divBdr>
        <w:top w:val="none" w:sz="0" w:space="0" w:color="auto"/>
        <w:left w:val="none" w:sz="0" w:space="0" w:color="auto"/>
        <w:bottom w:val="none" w:sz="0" w:space="0" w:color="auto"/>
        <w:right w:val="none" w:sz="0" w:space="0" w:color="auto"/>
      </w:divBdr>
    </w:div>
    <w:div w:id="1050883085">
      <w:bodyDiv w:val="1"/>
      <w:marLeft w:val="0"/>
      <w:marRight w:val="0"/>
      <w:marTop w:val="0"/>
      <w:marBottom w:val="0"/>
      <w:divBdr>
        <w:top w:val="none" w:sz="0" w:space="0" w:color="auto"/>
        <w:left w:val="none" w:sz="0" w:space="0" w:color="auto"/>
        <w:bottom w:val="none" w:sz="0" w:space="0" w:color="auto"/>
        <w:right w:val="none" w:sz="0" w:space="0" w:color="auto"/>
      </w:divBdr>
      <w:divsChild>
        <w:div w:id="1456831084">
          <w:marLeft w:val="0"/>
          <w:marRight w:val="0"/>
          <w:marTop w:val="0"/>
          <w:marBottom w:val="0"/>
          <w:divBdr>
            <w:top w:val="none" w:sz="0" w:space="0" w:color="auto"/>
            <w:left w:val="none" w:sz="0" w:space="0" w:color="auto"/>
            <w:bottom w:val="none" w:sz="0" w:space="0" w:color="auto"/>
            <w:right w:val="none" w:sz="0" w:space="0" w:color="auto"/>
          </w:divBdr>
          <w:divsChild>
            <w:div w:id="1123622639">
              <w:marLeft w:val="0"/>
              <w:marRight w:val="0"/>
              <w:marTop w:val="0"/>
              <w:marBottom w:val="0"/>
              <w:divBdr>
                <w:top w:val="none" w:sz="0" w:space="0" w:color="auto"/>
                <w:left w:val="none" w:sz="0" w:space="0" w:color="auto"/>
                <w:bottom w:val="none" w:sz="0" w:space="0" w:color="auto"/>
                <w:right w:val="none" w:sz="0" w:space="0" w:color="auto"/>
              </w:divBdr>
              <w:divsChild>
                <w:div w:id="1729180477">
                  <w:marLeft w:val="0"/>
                  <w:marRight w:val="0"/>
                  <w:marTop w:val="0"/>
                  <w:marBottom w:val="0"/>
                  <w:divBdr>
                    <w:top w:val="none" w:sz="0" w:space="0" w:color="auto"/>
                    <w:left w:val="none" w:sz="0" w:space="0" w:color="auto"/>
                    <w:bottom w:val="none" w:sz="0" w:space="0" w:color="auto"/>
                    <w:right w:val="none" w:sz="0" w:space="0" w:color="auto"/>
                  </w:divBdr>
                  <w:divsChild>
                    <w:div w:id="1432625107">
                      <w:marLeft w:val="0"/>
                      <w:marRight w:val="0"/>
                      <w:marTop w:val="300"/>
                      <w:marBottom w:val="600"/>
                      <w:divBdr>
                        <w:top w:val="none" w:sz="0" w:space="0" w:color="auto"/>
                        <w:left w:val="none" w:sz="0" w:space="0" w:color="auto"/>
                        <w:bottom w:val="none" w:sz="0" w:space="0" w:color="auto"/>
                        <w:right w:val="none" w:sz="0" w:space="0" w:color="auto"/>
                      </w:divBdr>
                      <w:divsChild>
                        <w:div w:id="1016274661">
                          <w:marLeft w:val="0"/>
                          <w:marRight w:val="0"/>
                          <w:marTop w:val="0"/>
                          <w:marBottom w:val="0"/>
                          <w:divBdr>
                            <w:top w:val="none" w:sz="0" w:space="0" w:color="auto"/>
                            <w:left w:val="none" w:sz="0" w:space="0" w:color="auto"/>
                            <w:bottom w:val="none" w:sz="0" w:space="0" w:color="auto"/>
                            <w:right w:val="none" w:sz="0" w:space="0" w:color="auto"/>
                          </w:divBdr>
                          <w:divsChild>
                            <w:div w:id="237254398">
                              <w:marLeft w:val="0"/>
                              <w:marRight w:val="0"/>
                              <w:marTop w:val="150"/>
                              <w:marBottom w:val="0"/>
                              <w:divBdr>
                                <w:top w:val="none" w:sz="0" w:space="0" w:color="auto"/>
                                <w:left w:val="none" w:sz="0" w:space="0" w:color="auto"/>
                                <w:bottom w:val="none" w:sz="0" w:space="0" w:color="auto"/>
                                <w:right w:val="none" w:sz="0" w:space="0" w:color="auto"/>
                              </w:divBdr>
                              <w:divsChild>
                                <w:div w:id="1068116144">
                                  <w:marLeft w:val="0"/>
                                  <w:marRight w:val="0"/>
                                  <w:marTop w:val="0"/>
                                  <w:marBottom w:val="0"/>
                                  <w:divBdr>
                                    <w:top w:val="none" w:sz="0" w:space="0" w:color="auto"/>
                                    <w:left w:val="none" w:sz="0" w:space="0" w:color="auto"/>
                                    <w:bottom w:val="none" w:sz="0" w:space="0" w:color="auto"/>
                                    <w:right w:val="none" w:sz="0" w:space="0" w:color="auto"/>
                                  </w:divBdr>
                                  <w:divsChild>
                                    <w:div w:id="1851261910">
                                      <w:marLeft w:val="0"/>
                                      <w:marRight w:val="0"/>
                                      <w:marTop w:val="0"/>
                                      <w:marBottom w:val="0"/>
                                      <w:divBdr>
                                        <w:top w:val="none" w:sz="0" w:space="0" w:color="auto"/>
                                        <w:left w:val="none" w:sz="0" w:space="0" w:color="auto"/>
                                        <w:bottom w:val="none" w:sz="0" w:space="0" w:color="auto"/>
                                        <w:right w:val="none" w:sz="0" w:space="0" w:color="auto"/>
                                      </w:divBdr>
                                      <w:divsChild>
                                        <w:div w:id="1856924122">
                                          <w:marLeft w:val="0"/>
                                          <w:marRight w:val="0"/>
                                          <w:marTop w:val="0"/>
                                          <w:marBottom w:val="0"/>
                                          <w:divBdr>
                                            <w:top w:val="none" w:sz="0" w:space="0" w:color="auto"/>
                                            <w:left w:val="none" w:sz="0" w:space="0" w:color="auto"/>
                                            <w:bottom w:val="none" w:sz="0" w:space="0" w:color="auto"/>
                                            <w:right w:val="none" w:sz="0" w:space="0" w:color="auto"/>
                                          </w:divBdr>
                                          <w:divsChild>
                                            <w:div w:id="1806584960">
                                              <w:marLeft w:val="0"/>
                                              <w:marRight w:val="0"/>
                                              <w:marTop w:val="0"/>
                                              <w:marBottom w:val="0"/>
                                              <w:divBdr>
                                                <w:top w:val="none" w:sz="0" w:space="0" w:color="auto"/>
                                                <w:left w:val="none" w:sz="0" w:space="0" w:color="auto"/>
                                                <w:bottom w:val="none" w:sz="0" w:space="0" w:color="auto"/>
                                                <w:right w:val="none" w:sz="0" w:space="0" w:color="auto"/>
                                              </w:divBdr>
                                              <w:divsChild>
                                                <w:div w:id="1592272421">
                                                  <w:marLeft w:val="0"/>
                                                  <w:marRight w:val="0"/>
                                                  <w:marTop w:val="0"/>
                                                  <w:marBottom w:val="0"/>
                                                  <w:divBdr>
                                                    <w:top w:val="none" w:sz="0" w:space="0" w:color="auto"/>
                                                    <w:left w:val="none" w:sz="0" w:space="0" w:color="auto"/>
                                                    <w:bottom w:val="none" w:sz="0" w:space="0" w:color="auto"/>
                                                    <w:right w:val="none" w:sz="0" w:space="0" w:color="auto"/>
                                                  </w:divBdr>
                                                  <w:divsChild>
                                                    <w:div w:id="342782459">
                                                      <w:marLeft w:val="0"/>
                                                      <w:marRight w:val="0"/>
                                                      <w:marTop w:val="0"/>
                                                      <w:marBottom w:val="0"/>
                                                      <w:divBdr>
                                                        <w:top w:val="none" w:sz="0" w:space="0" w:color="auto"/>
                                                        <w:left w:val="none" w:sz="0" w:space="0" w:color="auto"/>
                                                        <w:bottom w:val="none" w:sz="0" w:space="0" w:color="auto"/>
                                                        <w:right w:val="none" w:sz="0" w:space="0" w:color="auto"/>
                                                      </w:divBdr>
                                                      <w:divsChild>
                                                        <w:div w:id="1518470912">
                                                          <w:marLeft w:val="0"/>
                                                          <w:marRight w:val="0"/>
                                                          <w:marTop w:val="0"/>
                                                          <w:marBottom w:val="0"/>
                                                          <w:divBdr>
                                                            <w:top w:val="none" w:sz="0" w:space="0" w:color="auto"/>
                                                            <w:left w:val="none" w:sz="0" w:space="0" w:color="auto"/>
                                                            <w:bottom w:val="none" w:sz="0" w:space="0" w:color="auto"/>
                                                            <w:right w:val="none" w:sz="0" w:space="0" w:color="auto"/>
                                                          </w:divBdr>
                                                          <w:divsChild>
                                                            <w:div w:id="776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512309">
      <w:bodyDiv w:val="1"/>
      <w:marLeft w:val="0"/>
      <w:marRight w:val="0"/>
      <w:marTop w:val="0"/>
      <w:marBottom w:val="0"/>
      <w:divBdr>
        <w:top w:val="none" w:sz="0" w:space="0" w:color="auto"/>
        <w:left w:val="none" w:sz="0" w:space="0" w:color="auto"/>
        <w:bottom w:val="none" w:sz="0" w:space="0" w:color="auto"/>
        <w:right w:val="none" w:sz="0" w:space="0" w:color="auto"/>
      </w:divBdr>
    </w:div>
    <w:div w:id="1217281143">
      <w:bodyDiv w:val="1"/>
      <w:marLeft w:val="0"/>
      <w:marRight w:val="0"/>
      <w:marTop w:val="0"/>
      <w:marBottom w:val="0"/>
      <w:divBdr>
        <w:top w:val="none" w:sz="0" w:space="0" w:color="auto"/>
        <w:left w:val="none" w:sz="0" w:space="0" w:color="auto"/>
        <w:bottom w:val="none" w:sz="0" w:space="0" w:color="auto"/>
        <w:right w:val="none" w:sz="0" w:space="0" w:color="auto"/>
      </w:divBdr>
    </w:div>
    <w:div w:id="1224295367">
      <w:bodyDiv w:val="1"/>
      <w:marLeft w:val="0"/>
      <w:marRight w:val="0"/>
      <w:marTop w:val="0"/>
      <w:marBottom w:val="0"/>
      <w:divBdr>
        <w:top w:val="none" w:sz="0" w:space="0" w:color="auto"/>
        <w:left w:val="none" w:sz="0" w:space="0" w:color="auto"/>
        <w:bottom w:val="none" w:sz="0" w:space="0" w:color="auto"/>
        <w:right w:val="none" w:sz="0" w:space="0" w:color="auto"/>
      </w:divBdr>
    </w:div>
    <w:div w:id="1237283420">
      <w:bodyDiv w:val="1"/>
      <w:marLeft w:val="0"/>
      <w:marRight w:val="0"/>
      <w:marTop w:val="0"/>
      <w:marBottom w:val="0"/>
      <w:divBdr>
        <w:top w:val="none" w:sz="0" w:space="0" w:color="auto"/>
        <w:left w:val="none" w:sz="0" w:space="0" w:color="auto"/>
        <w:bottom w:val="none" w:sz="0" w:space="0" w:color="auto"/>
        <w:right w:val="none" w:sz="0" w:space="0" w:color="auto"/>
      </w:divBdr>
    </w:div>
    <w:div w:id="1337146790">
      <w:bodyDiv w:val="1"/>
      <w:marLeft w:val="0"/>
      <w:marRight w:val="0"/>
      <w:marTop w:val="0"/>
      <w:marBottom w:val="0"/>
      <w:divBdr>
        <w:top w:val="none" w:sz="0" w:space="0" w:color="auto"/>
        <w:left w:val="none" w:sz="0" w:space="0" w:color="auto"/>
        <w:bottom w:val="none" w:sz="0" w:space="0" w:color="auto"/>
        <w:right w:val="none" w:sz="0" w:space="0" w:color="auto"/>
      </w:divBdr>
    </w:div>
    <w:div w:id="1354107290">
      <w:bodyDiv w:val="1"/>
      <w:marLeft w:val="0"/>
      <w:marRight w:val="0"/>
      <w:marTop w:val="0"/>
      <w:marBottom w:val="0"/>
      <w:divBdr>
        <w:top w:val="none" w:sz="0" w:space="0" w:color="auto"/>
        <w:left w:val="none" w:sz="0" w:space="0" w:color="auto"/>
        <w:bottom w:val="none" w:sz="0" w:space="0" w:color="auto"/>
        <w:right w:val="none" w:sz="0" w:space="0" w:color="auto"/>
      </w:divBdr>
    </w:div>
    <w:div w:id="1366977152">
      <w:bodyDiv w:val="1"/>
      <w:marLeft w:val="0"/>
      <w:marRight w:val="0"/>
      <w:marTop w:val="0"/>
      <w:marBottom w:val="0"/>
      <w:divBdr>
        <w:top w:val="none" w:sz="0" w:space="0" w:color="auto"/>
        <w:left w:val="none" w:sz="0" w:space="0" w:color="auto"/>
        <w:bottom w:val="none" w:sz="0" w:space="0" w:color="auto"/>
        <w:right w:val="none" w:sz="0" w:space="0" w:color="auto"/>
      </w:divBdr>
    </w:div>
    <w:div w:id="1396927022">
      <w:bodyDiv w:val="1"/>
      <w:marLeft w:val="0"/>
      <w:marRight w:val="0"/>
      <w:marTop w:val="0"/>
      <w:marBottom w:val="0"/>
      <w:divBdr>
        <w:top w:val="none" w:sz="0" w:space="0" w:color="auto"/>
        <w:left w:val="none" w:sz="0" w:space="0" w:color="auto"/>
        <w:bottom w:val="none" w:sz="0" w:space="0" w:color="auto"/>
        <w:right w:val="none" w:sz="0" w:space="0" w:color="auto"/>
      </w:divBdr>
    </w:div>
    <w:div w:id="1410693386">
      <w:bodyDiv w:val="1"/>
      <w:marLeft w:val="0"/>
      <w:marRight w:val="0"/>
      <w:marTop w:val="0"/>
      <w:marBottom w:val="0"/>
      <w:divBdr>
        <w:top w:val="none" w:sz="0" w:space="0" w:color="auto"/>
        <w:left w:val="none" w:sz="0" w:space="0" w:color="auto"/>
        <w:bottom w:val="none" w:sz="0" w:space="0" w:color="auto"/>
        <w:right w:val="none" w:sz="0" w:space="0" w:color="auto"/>
      </w:divBdr>
    </w:div>
    <w:div w:id="1524517188">
      <w:bodyDiv w:val="1"/>
      <w:marLeft w:val="0"/>
      <w:marRight w:val="0"/>
      <w:marTop w:val="0"/>
      <w:marBottom w:val="0"/>
      <w:divBdr>
        <w:top w:val="none" w:sz="0" w:space="0" w:color="auto"/>
        <w:left w:val="none" w:sz="0" w:space="0" w:color="auto"/>
        <w:bottom w:val="none" w:sz="0" w:space="0" w:color="auto"/>
        <w:right w:val="none" w:sz="0" w:space="0" w:color="auto"/>
      </w:divBdr>
    </w:div>
    <w:div w:id="1589145960">
      <w:bodyDiv w:val="1"/>
      <w:marLeft w:val="0"/>
      <w:marRight w:val="0"/>
      <w:marTop w:val="0"/>
      <w:marBottom w:val="0"/>
      <w:divBdr>
        <w:top w:val="none" w:sz="0" w:space="0" w:color="auto"/>
        <w:left w:val="none" w:sz="0" w:space="0" w:color="auto"/>
        <w:bottom w:val="none" w:sz="0" w:space="0" w:color="auto"/>
        <w:right w:val="none" w:sz="0" w:space="0" w:color="auto"/>
      </w:divBdr>
    </w:div>
    <w:div w:id="1592278917">
      <w:bodyDiv w:val="1"/>
      <w:marLeft w:val="0"/>
      <w:marRight w:val="0"/>
      <w:marTop w:val="0"/>
      <w:marBottom w:val="0"/>
      <w:divBdr>
        <w:top w:val="none" w:sz="0" w:space="0" w:color="auto"/>
        <w:left w:val="none" w:sz="0" w:space="0" w:color="auto"/>
        <w:bottom w:val="none" w:sz="0" w:space="0" w:color="auto"/>
        <w:right w:val="none" w:sz="0" w:space="0" w:color="auto"/>
      </w:divBdr>
    </w:div>
    <w:div w:id="1601259371">
      <w:bodyDiv w:val="1"/>
      <w:marLeft w:val="0"/>
      <w:marRight w:val="0"/>
      <w:marTop w:val="0"/>
      <w:marBottom w:val="0"/>
      <w:divBdr>
        <w:top w:val="none" w:sz="0" w:space="0" w:color="auto"/>
        <w:left w:val="none" w:sz="0" w:space="0" w:color="auto"/>
        <w:bottom w:val="none" w:sz="0" w:space="0" w:color="auto"/>
        <w:right w:val="none" w:sz="0" w:space="0" w:color="auto"/>
      </w:divBdr>
    </w:div>
    <w:div w:id="1609006832">
      <w:bodyDiv w:val="1"/>
      <w:marLeft w:val="0"/>
      <w:marRight w:val="0"/>
      <w:marTop w:val="0"/>
      <w:marBottom w:val="0"/>
      <w:divBdr>
        <w:top w:val="none" w:sz="0" w:space="0" w:color="auto"/>
        <w:left w:val="none" w:sz="0" w:space="0" w:color="auto"/>
        <w:bottom w:val="none" w:sz="0" w:space="0" w:color="auto"/>
        <w:right w:val="none" w:sz="0" w:space="0" w:color="auto"/>
      </w:divBdr>
    </w:div>
    <w:div w:id="1613783203">
      <w:bodyDiv w:val="1"/>
      <w:marLeft w:val="0"/>
      <w:marRight w:val="0"/>
      <w:marTop w:val="0"/>
      <w:marBottom w:val="0"/>
      <w:divBdr>
        <w:top w:val="none" w:sz="0" w:space="0" w:color="auto"/>
        <w:left w:val="none" w:sz="0" w:space="0" w:color="auto"/>
        <w:bottom w:val="none" w:sz="0" w:space="0" w:color="auto"/>
        <w:right w:val="none" w:sz="0" w:space="0" w:color="auto"/>
      </w:divBdr>
    </w:div>
    <w:div w:id="1631548804">
      <w:bodyDiv w:val="1"/>
      <w:marLeft w:val="0"/>
      <w:marRight w:val="0"/>
      <w:marTop w:val="0"/>
      <w:marBottom w:val="0"/>
      <w:divBdr>
        <w:top w:val="none" w:sz="0" w:space="0" w:color="auto"/>
        <w:left w:val="none" w:sz="0" w:space="0" w:color="auto"/>
        <w:bottom w:val="none" w:sz="0" w:space="0" w:color="auto"/>
        <w:right w:val="none" w:sz="0" w:space="0" w:color="auto"/>
      </w:divBdr>
    </w:div>
    <w:div w:id="1652829771">
      <w:bodyDiv w:val="1"/>
      <w:marLeft w:val="0"/>
      <w:marRight w:val="0"/>
      <w:marTop w:val="0"/>
      <w:marBottom w:val="0"/>
      <w:divBdr>
        <w:top w:val="none" w:sz="0" w:space="0" w:color="auto"/>
        <w:left w:val="none" w:sz="0" w:space="0" w:color="auto"/>
        <w:bottom w:val="none" w:sz="0" w:space="0" w:color="auto"/>
        <w:right w:val="none" w:sz="0" w:space="0" w:color="auto"/>
      </w:divBdr>
    </w:div>
    <w:div w:id="1673601604">
      <w:bodyDiv w:val="1"/>
      <w:marLeft w:val="0"/>
      <w:marRight w:val="0"/>
      <w:marTop w:val="0"/>
      <w:marBottom w:val="0"/>
      <w:divBdr>
        <w:top w:val="none" w:sz="0" w:space="0" w:color="auto"/>
        <w:left w:val="none" w:sz="0" w:space="0" w:color="auto"/>
        <w:bottom w:val="none" w:sz="0" w:space="0" w:color="auto"/>
        <w:right w:val="none" w:sz="0" w:space="0" w:color="auto"/>
      </w:divBdr>
    </w:div>
    <w:div w:id="1689942207">
      <w:bodyDiv w:val="1"/>
      <w:marLeft w:val="0"/>
      <w:marRight w:val="0"/>
      <w:marTop w:val="0"/>
      <w:marBottom w:val="0"/>
      <w:divBdr>
        <w:top w:val="none" w:sz="0" w:space="0" w:color="auto"/>
        <w:left w:val="none" w:sz="0" w:space="0" w:color="auto"/>
        <w:bottom w:val="none" w:sz="0" w:space="0" w:color="auto"/>
        <w:right w:val="none" w:sz="0" w:space="0" w:color="auto"/>
      </w:divBdr>
    </w:div>
    <w:div w:id="1693070641">
      <w:bodyDiv w:val="1"/>
      <w:marLeft w:val="0"/>
      <w:marRight w:val="0"/>
      <w:marTop w:val="0"/>
      <w:marBottom w:val="0"/>
      <w:divBdr>
        <w:top w:val="none" w:sz="0" w:space="0" w:color="auto"/>
        <w:left w:val="none" w:sz="0" w:space="0" w:color="auto"/>
        <w:bottom w:val="none" w:sz="0" w:space="0" w:color="auto"/>
        <w:right w:val="none" w:sz="0" w:space="0" w:color="auto"/>
      </w:divBdr>
    </w:div>
    <w:div w:id="1741320365">
      <w:bodyDiv w:val="1"/>
      <w:marLeft w:val="0"/>
      <w:marRight w:val="0"/>
      <w:marTop w:val="0"/>
      <w:marBottom w:val="0"/>
      <w:divBdr>
        <w:top w:val="none" w:sz="0" w:space="0" w:color="auto"/>
        <w:left w:val="none" w:sz="0" w:space="0" w:color="auto"/>
        <w:bottom w:val="none" w:sz="0" w:space="0" w:color="auto"/>
        <w:right w:val="none" w:sz="0" w:space="0" w:color="auto"/>
      </w:divBdr>
    </w:div>
    <w:div w:id="1802113035">
      <w:bodyDiv w:val="1"/>
      <w:marLeft w:val="0"/>
      <w:marRight w:val="0"/>
      <w:marTop w:val="0"/>
      <w:marBottom w:val="0"/>
      <w:divBdr>
        <w:top w:val="none" w:sz="0" w:space="0" w:color="auto"/>
        <w:left w:val="none" w:sz="0" w:space="0" w:color="auto"/>
        <w:bottom w:val="none" w:sz="0" w:space="0" w:color="auto"/>
        <w:right w:val="none" w:sz="0" w:space="0" w:color="auto"/>
      </w:divBdr>
    </w:div>
    <w:div w:id="1842888804">
      <w:bodyDiv w:val="1"/>
      <w:marLeft w:val="0"/>
      <w:marRight w:val="0"/>
      <w:marTop w:val="0"/>
      <w:marBottom w:val="0"/>
      <w:divBdr>
        <w:top w:val="none" w:sz="0" w:space="0" w:color="auto"/>
        <w:left w:val="none" w:sz="0" w:space="0" w:color="auto"/>
        <w:bottom w:val="none" w:sz="0" w:space="0" w:color="auto"/>
        <w:right w:val="none" w:sz="0" w:space="0" w:color="auto"/>
      </w:divBdr>
    </w:div>
    <w:div w:id="1862622404">
      <w:bodyDiv w:val="1"/>
      <w:marLeft w:val="0"/>
      <w:marRight w:val="0"/>
      <w:marTop w:val="0"/>
      <w:marBottom w:val="0"/>
      <w:divBdr>
        <w:top w:val="none" w:sz="0" w:space="0" w:color="auto"/>
        <w:left w:val="none" w:sz="0" w:space="0" w:color="auto"/>
        <w:bottom w:val="none" w:sz="0" w:space="0" w:color="auto"/>
        <w:right w:val="none" w:sz="0" w:space="0" w:color="auto"/>
      </w:divBdr>
    </w:div>
    <w:div w:id="1899782347">
      <w:bodyDiv w:val="1"/>
      <w:marLeft w:val="0"/>
      <w:marRight w:val="0"/>
      <w:marTop w:val="0"/>
      <w:marBottom w:val="0"/>
      <w:divBdr>
        <w:top w:val="none" w:sz="0" w:space="0" w:color="auto"/>
        <w:left w:val="none" w:sz="0" w:space="0" w:color="auto"/>
        <w:bottom w:val="none" w:sz="0" w:space="0" w:color="auto"/>
        <w:right w:val="none" w:sz="0" w:space="0" w:color="auto"/>
      </w:divBdr>
    </w:div>
    <w:div w:id="1990354188">
      <w:bodyDiv w:val="1"/>
      <w:marLeft w:val="0"/>
      <w:marRight w:val="0"/>
      <w:marTop w:val="0"/>
      <w:marBottom w:val="0"/>
      <w:divBdr>
        <w:top w:val="none" w:sz="0" w:space="0" w:color="auto"/>
        <w:left w:val="none" w:sz="0" w:space="0" w:color="auto"/>
        <w:bottom w:val="none" w:sz="0" w:space="0" w:color="auto"/>
        <w:right w:val="none" w:sz="0" w:space="0" w:color="auto"/>
      </w:divBdr>
      <w:divsChild>
        <w:div w:id="924144182">
          <w:marLeft w:val="0"/>
          <w:marRight w:val="0"/>
          <w:marTop w:val="0"/>
          <w:marBottom w:val="0"/>
          <w:divBdr>
            <w:top w:val="none" w:sz="0" w:space="0" w:color="auto"/>
            <w:left w:val="none" w:sz="0" w:space="0" w:color="auto"/>
            <w:bottom w:val="none" w:sz="0" w:space="0" w:color="auto"/>
            <w:right w:val="none" w:sz="0" w:space="0" w:color="auto"/>
          </w:divBdr>
          <w:divsChild>
            <w:div w:id="366831651">
              <w:marLeft w:val="0"/>
              <w:marRight w:val="0"/>
              <w:marTop w:val="0"/>
              <w:marBottom w:val="0"/>
              <w:divBdr>
                <w:top w:val="none" w:sz="0" w:space="0" w:color="auto"/>
                <w:left w:val="none" w:sz="0" w:space="0" w:color="auto"/>
                <w:bottom w:val="none" w:sz="0" w:space="0" w:color="auto"/>
                <w:right w:val="none" w:sz="0" w:space="0" w:color="auto"/>
              </w:divBdr>
              <w:divsChild>
                <w:div w:id="588393515">
                  <w:marLeft w:val="0"/>
                  <w:marRight w:val="0"/>
                  <w:marTop w:val="0"/>
                  <w:marBottom w:val="0"/>
                  <w:divBdr>
                    <w:top w:val="none" w:sz="0" w:space="0" w:color="auto"/>
                    <w:left w:val="none" w:sz="0" w:space="0" w:color="auto"/>
                    <w:bottom w:val="none" w:sz="0" w:space="0" w:color="auto"/>
                    <w:right w:val="none" w:sz="0" w:space="0" w:color="auto"/>
                  </w:divBdr>
                  <w:divsChild>
                    <w:div w:id="933783060">
                      <w:marLeft w:val="0"/>
                      <w:marRight w:val="0"/>
                      <w:marTop w:val="0"/>
                      <w:marBottom w:val="0"/>
                      <w:divBdr>
                        <w:top w:val="none" w:sz="0" w:space="0" w:color="auto"/>
                        <w:left w:val="none" w:sz="0" w:space="0" w:color="auto"/>
                        <w:bottom w:val="none" w:sz="0" w:space="0" w:color="auto"/>
                        <w:right w:val="none" w:sz="0" w:space="0" w:color="auto"/>
                      </w:divBdr>
                      <w:divsChild>
                        <w:div w:id="795367752">
                          <w:marLeft w:val="0"/>
                          <w:marRight w:val="0"/>
                          <w:marTop w:val="0"/>
                          <w:marBottom w:val="0"/>
                          <w:divBdr>
                            <w:top w:val="none" w:sz="0" w:space="0" w:color="auto"/>
                            <w:left w:val="none" w:sz="0" w:space="0" w:color="auto"/>
                            <w:bottom w:val="none" w:sz="0" w:space="0" w:color="auto"/>
                            <w:right w:val="none" w:sz="0" w:space="0" w:color="auto"/>
                          </w:divBdr>
                          <w:divsChild>
                            <w:div w:id="284509827">
                              <w:marLeft w:val="0"/>
                              <w:marRight w:val="0"/>
                              <w:marTop w:val="0"/>
                              <w:marBottom w:val="0"/>
                              <w:divBdr>
                                <w:top w:val="none" w:sz="0" w:space="0" w:color="auto"/>
                                <w:left w:val="none" w:sz="0" w:space="0" w:color="auto"/>
                                <w:bottom w:val="none" w:sz="0" w:space="0" w:color="auto"/>
                                <w:right w:val="none" w:sz="0" w:space="0" w:color="auto"/>
                              </w:divBdr>
                              <w:divsChild>
                                <w:div w:id="1781490105">
                                  <w:marLeft w:val="0"/>
                                  <w:marRight w:val="0"/>
                                  <w:marTop w:val="0"/>
                                  <w:marBottom w:val="0"/>
                                  <w:divBdr>
                                    <w:top w:val="none" w:sz="0" w:space="0" w:color="auto"/>
                                    <w:left w:val="none" w:sz="0" w:space="0" w:color="auto"/>
                                    <w:bottom w:val="none" w:sz="0" w:space="0" w:color="auto"/>
                                    <w:right w:val="none" w:sz="0" w:space="0" w:color="auto"/>
                                  </w:divBdr>
                                  <w:divsChild>
                                    <w:div w:id="1837380147">
                                      <w:marLeft w:val="0"/>
                                      <w:marRight w:val="0"/>
                                      <w:marTop w:val="0"/>
                                      <w:marBottom w:val="0"/>
                                      <w:divBdr>
                                        <w:top w:val="none" w:sz="0" w:space="0" w:color="auto"/>
                                        <w:left w:val="none" w:sz="0" w:space="0" w:color="auto"/>
                                        <w:bottom w:val="none" w:sz="0" w:space="0" w:color="auto"/>
                                        <w:right w:val="none" w:sz="0" w:space="0" w:color="auto"/>
                                      </w:divBdr>
                                      <w:divsChild>
                                        <w:div w:id="1345860631">
                                          <w:marLeft w:val="0"/>
                                          <w:marRight w:val="0"/>
                                          <w:marTop w:val="0"/>
                                          <w:marBottom w:val="0"/>
                                          <w:divBdr>
                                            <w:top w:val="none" w:sz="0" w:space="0" w:color="auto"/>
                                            <w:left w:val="none" w:sz="0" w:space="0" w:color="auto"/>
                                            <w:bottom w:val="none" w:sz="0" w:space="0" w:color="auto"/>
                                            <w:right w:val="none" w:sz="0" w:space="0" w:color="auto"/>
                                          </w:divBdr>
                                          <w:divsChild>
                                            <w:div w:id="1880896608">
                                              <w:marLeft w:val="0"/>
                                              <w:marRight w:val="0"/>
                                              <w:marTop w:val="0"/>
                                              <w:marBottom w:val="0"/>
                                              <w:divBdr>
                                                <w:top w:val="none" w:sz="0" w:space="0" w:color="auto"/>
                                                <w:left w:val="none" w:sz="0" w:space="0" w:color="auto"/>
                                                <w:bottom w:val="none" w:sz="0" w:space="0" w:color="auto"/>
                                                <w:right w:val="none" w:sz="0" w:space="0" w:color="auto"/>
                                              </w:divBdr>
                                              <w:divsChild>
                                                <w:div w:id="1545950006">
                                                  <w:marLeft w:val="0"/>
                                                  <w:marRight w:val="0"/>
                                                  <w:marTop w:val="0"/>
                                                  <w:marBottom w:val="0"/>
                                                  <w:divBdr>
                                                    <w:top w:val="none" w:sz="0" w:space="0" w:color="auto"/>
                                                    <w:left w:val="none" w:sz="0" w:space="0" w:color="auto"/>
                                                    <w:bottom w:val="none" w:sz="0" w:space="0" w:color="auto"/>
                                                    <w:right w:val="none" w:sz="0" w:space="0" w:color="auto"/>
                                                  </w:divBdr>
                                                  <w:divsChild>
                                                    <w:div w:id="44913255">
                                                      <w:marLeft w:val="0"/>
                                                      <w:marRight w:val="0"/>
                                                      <w:marTop w:val="0"/>
                                                      <w:marBottom w:val="0"/>
                                                      <w:divBdr>
                                                        <w:top w:val="none" w:sz="0" w:space="0" w:color="auto"/>
                                                        <w:left w:val="none" w:sz="0" w:space="0" w:color="auto"/>
                                                        <w:bottom w:val="none" w:sz="0" w:space="0" w:color="auto"/>
                                                        <w:right w:val="none" w:sz="0" w:space="0" w:color="auto"/>
                                                      </w:divBdr>
                                                      <w:divsChild>
                                                        <w:div w:id="19195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640367">
      <w:bodyDiv w:val="1"/>
      <w:marLeft w:val="0"/>
      <w:marRight w:val="0"/>
      <w:marTop w:val="0"/>
      <w:marBottom w:val="0"/>
      <w:divBdr>
        <w:top w:val="none" w:sz="0" w:space="0" w:color="auto"/>
        <w:left w:val="none" w:sz="0" w:space="0" w:color="auto"/>
        <w:bottom w:val="none" w:sz="0" w:space="0" w:color="auto"/>
        <w:right w:val="none" w:sz="0" w:space="0" w:color="auto"/>
      </w:divBdr>
    </w:div>
    <w:div w:id="2023898326">
      <w:bodyDiv w:val="1"/>
      <w:marLeft w:val="0"/>
      <w:marRight w:val="0"/>
      <w:marTop w:val="0"/>
      <w:marBottom w:val="0"/>
      <w:divBdr>
        <w:top w:val="none" w:sz="0" w:space="0" w:color="auto"/>
        <w:left w:val="none" w:sz="0" w:space="0" w:color="auto"/>
        <w:bottom w:val="none" w:sz="0" w:space="0" w:color="auto"/>
        <w:right w:val="none" w:sz="0" w:space="0" w:color="auto"/>
      </w:divBdr>
    </w:div>
    <w:div w:id="2036149341">
      <w:bodyDiv w:val="1"/>
      <w:marLeft w:val="0"/>
      <w:marRight w:val="0"/>
      <w:marTop w:val="0"/>
      <w:marBottom w:val="0"/>
      <w:divBdr>
        <w:top w:val="none" w:sz="0" w:space="0" w:color="auto"/>
        <w:left w:val="none" w:sz="0" w:space="0" w:color="auto"/>
        <w:bottom w:val="none" w:sz="0" w:space="0" w:color="auto"/>
        <w:right w:val="none" w:sz="0" w:space="0" w:color="auto"/>
      </w:divBdr>
    </w:div>
    <w:div w:id="2037122111">
      <w:bodyDiv w:val="1"/>
      <w:marLeft w:val="0"/>
      <w:marRight w:val="0"/>
      <w:marTop w:val="0"/>
      <w:marBottom w:val="0"/>
      <w:divBdr>
        <w:top w:val="none" w:sz="0" w:space="0" w:color="auto"/>
        <w:left w:val="none" w:sz="0" w:space="0" w:color="auto"/>
        <w:bottom w:val="none" w:sz="0" w:space="0" w:color="auto"/>
        <w:right w:val="none" w:sz="0" w:space="0" w:color="auto"/>
      </w:divBdr>
    </w:div>
    <w:div w:id="2078278008">
      <w:bodyDiv w:val="1"/>
      <w:marLeft w:val="0"/>
      <w:marRight w:val="0"/>
      <w:marTop w:val="0"/>
      <w:marBottom w:val="0"/>
      <w:divBdr>
        <w:top w:val="none" w:sz="0" w:space="0" w:color="auto"/>
        <w:left w:val="none" w:sz="0" w:space="0" w:color="auto"/>
        <w:bottom w:val="none" w:sz="0" w:space="0" w:color="auto"/>
        <w:right w:val="none" w:sz="0" w:space="0" w:color="auto"/>
      </w:divBdr>
    </w:div>
    <w:div w:id="2080442851">
      <w:bodyDiv w:val="1"/>
      <w:marLeft w:val="0"/>
      <w:marRight w:val="0"/>
      <w:marTop w:val="0"/>
      <w:marBottom w:val="0"/>
      <w:divBdr>
        <w:top w:val="none" w:sz="0" w:space="0" w:color="auto"/>
        <w:left w:val="none" w:sz="0" w:space="0" w:color="auto"/>
        <w:bottom w:val="none" w:sz="0" w:space="0" w:color="auto"/>
        <w:right w:val="none" w:sz="0" w:space="0" w:color="auto"/>
      </w:divBdr>
    </w:div>
    <w:div w:id="21414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tlii.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oom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FED1058-7386-48F7-9AE6-89D3EF5178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F5D1D10DE4EE444959B4AD5F164D9C7" ma:contentTypeVersion="" ma:contentTypeDescription="PDMS Document Site Content Type" ma:contentTypeScope="" ma:versionID="afadd5e975f35014aa6ae12b061accfc">
  <xsd:schema xmlns:xsd="http://www.w3.org/2001/XMLSchema" xmlns:xs="http://www.w3.org/2001/XMLSchema" xmlns:p="http://schemas.microsoft.com/office/2006/metadata/properties" xmlns:ns2="AFED1058-7386-48F7-9AE6-89D3EF517843" targetNamespace="http://schemas.microsoft.com/office/2006/metadata/properties" ma:root="true" ma:fieldsID="4070ffb526a163e5c2780d240adac732" ns2:_="">
    <xsd:import namespace="AFED1058-7386-48F7-9AE6-89D3EF5178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D1058-7386-48F7-9AE6-89D3EF5178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736F-A0C4-4B69-BB08-88BDBF63ECD9}">
  <ds:schemaRefs>
    <ds:schemaRef ds:uri="http://purl.org/dc/terms/"/>
    <ds:schemaRef ds:uri="http://schemas.microsoft.com/office/2006/documentManagement/types"/>
    <ds:schemaRef ds:uri="AFED1058-7386-48F7-9AE6-89D3EF517843"/>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99BB50-CD6F-4B84-88ED-FE2B1BE99041}">
  <ds:schemaRefs>
    <ds:schemaRef ds:uri="http://schemas.microsoft.com/sharepoint/v3/contenttype/forms"/>
  </ds:schemaRefs>
</ds:datastoreItem>
</file>

<file path=customXml/itemProps3.xml><?xml version="1.0" encoding="utf-8"?>
<ds:datastoreItem xmlns:ds="http://schemas.openxmlformats.org/officeDocument/2006/customXml" ds:itemID="{89961B8E-1CC0-4CC8-A1D0-6CB0607D7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D1058-7386-48F7-9AE6-89D3EF51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0B701-6B6B-4376-B688-0CAAAA55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2017-02-09T04:07:00Z</cp:lastPrinted>
  <dcterms:created xsi:type="dcterms:W3CDTF">2022-03-08T00:46:00Z</dcterms:created>
  <dcterms:modified xsi:type="dcterms:W3CDTF">2022-04-05T01:52:00Z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0x010100266966F133664895A6EE3632470D45F5008F5D1D10DE4EE444959B4AD5F164D9C7</vt:lpwstr>
  </property>
  <property fmtid="{D5CDD505-2E9C-101B-9397-08002B2CF9AE}" pid="3" name="_dlc_DocIdItemGuid">
    <vt:lpwstr>5d3c5720-1cdd-40bd-b344-c0b10047ca53</vt:lpwstr>
  </property>
</Properties>
</file>