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12210" w14:textId="77777777" w:rsidR="0048364F" w:rsidRPr="003F447F" w:rsidRDefault="00193461" w:rsidP="0020300C">
      <w:pPr>
        <w:rPr>
          <w:sz w:val="28"/>
        </w:rPr>
      </w:pPr>
      <w:r w:rsidRPr="003F447F">
        <w:rPr>
          <w:noProof/>
          <w:lang w:eastAsia="en-AU"/>
        </w:rPr>
        <w:drawing>
          <wp:inline distT="0" distB="0" distL="0" distR="0" wp14:anchorId="513272F4" wp14:editId="1770D36F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49C92" w14:textId="77777777" w:rsidR="0048364F" w:rsidRPr="003F447F" w:rsidRDefault="0048364F" w:rsidP="0048364F">
      <w:pPr>
        <w:rPr>
          <w:sz w:val="19"/>
        </w:rPr>
      </w:pPr>
    </w:p>
    <w:p w14:paraId="21E7884C" w14:textId="77777777" w:rsidR="0048364F" w:rsidRPr="003F447F" w:rsidRDefault="00655ED9" w:rsidP="0048364F">
      <w:pPr>
        <w:pStyle w:val="ShortT"/>
      </w:pPr>
      <w:r w:rsidRPr="003F447F">
        <w:t>Treasury Laws</w:t>
      </w:r>
      <w:r w:rsidR="000544EA" w:rsidRPr="003F447F">
        <w:t xml:space="preserve"> Amendment (KiwiSaver</w:t>
      </w:r>
      <w:r w:rsidR="0032061D" w:rsidRPr="003F447F">
        <w:t xml:space="preserve"> Scheme</w:t>
      </w:r>
      <w:r w:rsidR="000544EA" w:rsidRPr="003F447F">
        <w:t xml:space="preserve">) </w:t>
      </w:r>
      <w:r w:rsidR="003F447F" w:rsidRPr="003F447F">
        <w:t>Regulations 2</w:t>
      </w:r>
      <w:r w:rsidR="00ED74E8" w:rsidRPr="003F447F">
        <w:t>021</w:t>
      </w:r>
    </w:p>
    <w:p w14:paraId="4A649DCE" w14:textId="77777777" w:rsidR="00B76484" w:rsidRPr="003F447F" w:rsidRDefault="00B76484" w:rsidP="00373AE6">
      <w:pPr>
        <w:pStyle w:val="SignCoverPageStart"/>
        <w:spacing w:before="240"/>
        <w:rPr>
          <w:szCs w:val="22"/>
        </w:rPr>
      </w:pPr>
      <w:r w:rsidRPr="003F447F">
        <w:rPr>
          <w:szCs w:val="22"/>
        </w:rPr>
        <w:t>I, General the Honourable David Hurley AC DSC (Retd), Governor</w:t>
      </w:r>
      <w:r w:rsidR="003F447F">
        <w:rPr>
          <w:szCs w:val="22"/>
        </w:rPr>
        <w:noBreakHyphen/>
      </w:r>
      <w:r w:rsidRPr="003F447F">
        <w:rPr>
          <w:szCs w:val="22"/>
        </w:rPr>
        <w:t>General of the Commonwealth of Australia, acting with the advice of the Federal Executive Council, make the following regulations.</w:t>
      </w:r>
    </w:p>
    <w:p w14:paraId="1106CBA5" w14:textId="2DE2380D" w:rsidR="00B76484" w:rsidRPr="003F447F" w:rsidRDefault="00B76484" w:rsidP="00373AE6">
      <w:pPr>
        <w:keepNext/>
        <w:spacing w:before="720" w:line="240" w:lineRule="atLeast"/>
        <w:ind w:right="397"/>
        <w:jc w:val="both"/>
        <w:rPr>
          <w:szCs w:val="22"/>
        </w:rPr>
      </w:pPr>
      <w:r w:rsidRPr="003F447F">
        <w:rPr>
          <w:szCs w:val="22"/>
        </w:rPr>
        <w:t xml:space="preserve">Dated </w:t>
      </w:r>
      <w:r w:rsidRPr="003F447F">
        <w:rPr>
          <w:szCs w:val="22"/>
        </w:rPr>
        <w:fldChar w:fldCharType="begin"/>
      </w:r>
      <w:r w:rsidRPr="003F447F">
        <w:rPr>
          <w:szCs w:val="22"/>
        </w:rPr>
        <w:instrText xml:space="preserve"> DOCPROPERTY  DateMade </w:instrText>
      </w:r>
      <w:r w:rsidRPr="003F447F">
        <w:rPr>
          <w:szCs w:val="22"/>
        </w:rPr>
        <w:fldChar w:fldCharType="separate"/>
      </w:r>
      <w:r w:rsidR="00A74453">
        <w:rPr>
          <w:szCs w:val="22"/>
        </w:rPr>
        <w:t>25 November 2021</w:t>
      </w:r>
      <w:r w:rsidRPr="003F447F">
        <w:rPr>
          <w:szCs w:val="22"/>
        </w:rPr>
        <w:fldChar w:fldCharType="end"/>
      </w:r>
    </w:p>
    <w:p w14:paraId="4CBF2A52" w14:textId="77777777" w:rsidR="00B76484" w:rsidRPr="003F447F" w:rsidRDefault="00B76484" w:rsidP="00373AE6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3F447F">
        <w:rPr>
          <w:szCs w:val="22"/>
        </w:rPr>
        <w:t>David Hurley</w:t>
      </w:r>
    </w:p>
    <w:p w14:paraId="5CC75A2A" w14:textId="77777777" w:rsidR="00B76484" w:rsidRPr="003F447F" w:rsidRDefault="00B76484" w:rsidP="00373AE6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3F447F">
        <w:rPr>
          <w:szCs w:val="22"/>
        </w:rPr>
        <w:t>Governor</w:t>
      </w:r>
      <w:r w:rsidR="003F447F">
        <w:rPr>
          <w:szCs w:val="22"/>
        </w:rPr>
        <w:noBreakHyphen/>
      </w:r>
      <w:r w:rsidRPr="003F447F">
        <w:rPr>
          <w:szCs w:val="22"/>
        </w:rPr>
        <w:t>General</w:t>
      </w:r>
    </w:p>
    <w:p w14:paraId="66DAD6F2" w14:textId="77777777" w:rsidR="00B76484" w:rsidRPr="003F447F" w:rsidRDefault="00B76484" w:rsidP="00373AE6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3F447F">
        <w:rPr>
          <w:szCs w:val="22"/>
        </w:rPr>
        <w:t>By His Excellency’s Command</w:t>
      </w:r>
    </w:p>
    <w:p w14:paraId="7474EC02" w14:textId="77777777" w:rsidR="00B76484" w:rsidRPr="003F447F" w:rsidRDefault="00B76484" w:rsidP="00373AE6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3F447F">
        <w:rPr>
          <w:szCs w:val="22"/>
        </w:rPr>
        <w:t>Jane Hume</w:t>
      </w:r>
    </w:p>
    <w:p w14:paraId="448F10B9" w14:textId="77777777" w:rsidR="00B76484" w:rsidRPr="003F447F" w:rsidRDefault="00B76484" w:rsidP="00373AE6">
      <w:pPr>
        <w:pStyle w:val="SignCoverPageEnd"/>
        <w:rPr>
          <w:szCs w:val="22"/>
        </w:rPr>
      </w:pPr>
      <w:r w:rsidRPr="003F447F">
        <w:rPr>
          <w:szCs w:val="22"/>
        </w:rPr>
        <w:t>Minister for Superannuation, Financial Services and the Digital Economy</w:t>
      </w:r>
    </w:p>
    <w:p w14:paraId="3F8156C2" w14:textId="77777777" w:rsidR="00B76484" w:rsidRPr="003F447F" w:rsidRDefault="00B76484" w:rsidP="00373AE6"/>
    <w:p w14:paraId="5FEA2A3D" w14:textId="77777777" w:rsidR="00B76484" w:rsidRPr="003F447F" w:rsidRDefault="00B76484" w:rsidP="00373AE6"/>
    <w:p w14:paraId="3563573A" w14:textId="77777777" w:rsidR="00B76484" w:rsidRPr="003F447F" w:rsidRDefault="00B76484" w:rsidP="00373AE6"/>
    <w:p w14:paraId="3F162995" w14:textId="77777777" w:rsidR="0048364F" w:rsidRPr="00913F2C" w:rsidRDefault="0048364F" w:rsidP="0048364F">
      <w:pPr>
        <w:pStyle w:val="Header"/>
        <w:tabs>
          <w:tab w:val="clear" w:pos="4150"/>
          <w:tab w:val="clear" w:pos="8307"/>
        </w:tabs>
      </w:pPr>
      <w:r w:rsidRPr="00913F2C">
        <w:rPr>
          <w:rStyle w:val="CharAmSchNo"/>
        </w:rPr>
        <w:t xml:space="preserve"> </w:t>
      </w:r>
      <w:r w:rsidRPr="00913F2C">
        <w:rPr>
          <w:rStyle w:val="CharAmSchText"/>
        </w:rPr>
        <w:t xml:space="preserve"> </w:t>
      </w:r>
    </w:p>
    <w:p w14:paraId="504606FB" w14:textId="77777777" w:rsidR="0048364F" w:rsidRPr="00913F2C" w:rsidRDefault="0048364F" w:rsidP="0048364F">
      <w:pPr>
        <w:pStyle w:val="Header"/>
        <w:tabs>
          <w:tab w:val="clear" w:pos="4150"/>
          <w:tab w:val="clear" w:pos="8307"/>
        </w:tabs>
      </w:pPr>
      <w:r w:rsidRPr="00913F2C">
        <w:rPr>
          <w:rStyle w:val="CharAmPartNo"/>
        </w:rPr>
        <w:t xml:space="preserve"> </w:t>
      </w:r>
      <w:r w:rsidRPr="00913F2C">
        <w:rPr>
          <w:rStyle w:val="CharAmPartText"/>
        </w:rPr>
        <w:t xml:space="preserve"> </w:t>
      </w:r>
    </w:p>
    <w:p w14:paraId="29869A76" w14:textId="77777777" w:rsidR="0048364F" w:rsidRPr="003F447F" w:rsidRDefault="0048364F" w:rsidP="0048364F">
      <w:pPr>
        <w:sectPr w:rsidR="0048364F" w:rsidRPr="003F447F" w:rsidSect="00E3391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2BE05B17" w14:textId="77777777" w:rsidR="00220A0C" w:rsidRPr="003F447F" w:rsidRDefault="0048364F" w:rsidP="0048364F">
      <w:pPr>
        <w:outlineLvl w:val="0"/>
        <w:rPr>
          <w:sz w:val="36"/>
        </w:rPr>
      </w:pPr>
      <w:r w:rsidRPr="003F447F">
        <w:rPr>
          <w:sz w:val="36"/>
        </w:rPr>
        <w:lastRenderedPageBreak/>
        <w:t>Contents</w:t>
      </w:r>
    </w:p>
    <w:p w14:paraId="59133A00" w14:textId="5E3E9859" w:rsidR="00F65F73" w:rsidRPr="003F447F" w:rsidRDefault="00F65F7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F447F">
        <w:fldChar w:fldCharType="begin"/>
      </w:r>
      <w:r w:rsidRPr="003F447F">
        <w:instrText xml:space="preserve"> TOC \o "1-9" </w:instrText>
      </w:r>
      <w:r w:rsidRPr="003F447F">
        <w:fldChar w:fldCharType="separate"/>
      </w:r>
      <w:r w:rsidRPr="003F447F">
        <w:rPr>
          <w:noProof/>
        </w:rPr>
        <w:t>1</w:t>
      </w:r>
      <w:r w:rsidRPr="003F447F">
        <w:rPr>
          <w:noProof/>
        </w:rPr>
        <w:tab/>
        <w:t>Name</w:t>
      </w:r>
      <w:r w:rsidRPr="003F447F">
        <w:rPr>
          <w:noProof/>
        </w:rPr>
        <w:tab/>
      </w:r>
      <w:r w:rsidRPr="003F447F">
        <w:rPr>
          <w:noProof/>
        </w:rPr>
        <w:fldChar w:fldCharType="begin"/>
      </w:r>
      <w:r w:rsidRPr="003F447F">
        <w:rPr>
          <w:noProof/>
        </w:rPr>
        <w:instrText xml:space="preserve"> PAGEREF _Toc86401263 \h </w:instrText>
      </w:r>
      <w:r w:rsidRPr="003F447F">
        <w:rPr>
          <w:noProof/>
        </w:rPr>
      </w:r>
      <w:r w:rsidRPr="003F447F">
        <w:rPr>
          <w:noProof/>
        </w:rPr>
        <w:fldChar w:fldCharType="separate"/>
      </w:r>
      <w:r w:rsidR="00A74453">
        <w:rPr>
          <w:noProof/>
        </w:rPr>
        <w:t>1</w:t>
      </w:r>
      <w:r w:rsidRPr="003F447F">
        <w:rPr>
          <w:noProof/>
        </w:rPr>
        <w:fldChar w:fldCharType="end"/>
      </w:r>
    </w:p>
    <w:p w14:paraId="51A4F820" w14:textId="789A9D89" w:rsidR="00F65F73" w:rsidRPr="003F447F" w:rsidRDefault="00F65F7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F447F">
        <w:rPr>
          <w:noProof/>
        </w:rPr>
        <w:t>2</w:t>
      </w:r>
      <w:r w:rsidRPr="003F447F">
        <w:rPr>
          <w:noProof/>
        </w:rPr>
        <w:tab/>
        <w:t>Commencement</w:t>
      </w:r>
      <w:r w:rsidRPr="003F447F">
        <w:rPr>
          <w:noProof/>
        </w:rPr>
        <w:tab/>
      </w:r>
      <w:r w:rsidRPr="003F447F">
        <w:rPr>
          <w:noProof/>
        </w:rPr>
        <w:fldChar w:fldCharType="begin"/>
      </w:r>
      <w:r w:rsidRPr="003F447F">
        <w:rPr>
          <w:noProof/>
        </w:rPr>
        <w:instrText xml:space="preserve"> PAGEREF _Toc86401264 \h </w:instrText>
      </w:r>
      <w:r w:rsidRPr="003F447F">
        <w:rPr>
          <w:noProof/>
        </w:rPr>
      </w:r>
      <w:r w:rsidRPr="003F447F">
        <w:rPr>
          <w:noProof/>
        </w:rPr>
        <w:fldChar w:fldCharType="separate"/>
      </w:r>
      <w:r w:rsidR="00A74453">
        <w:rPr>
          <w:noProof/>
        </w:rPr>
        <w:t>1</w:t>
      </w:r>
      <w:r w:rsidRPr="003F447F">
        <w:rPr>
          <w:noProof/>
        </w:rPr>
        <w:fldChar w:fldCharType="end"/>
      </w:r>
    </w:p>
    <w:p w14:paraId="40CFD391" w14:textId="68FAE62C" w:rsidR="00F65F73" w:rsidRPr="003F447F" w:rsidRDefault="00F65F7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F447F">
        <w:rPr>
          <w:noProof/>
        </w:rPr>
        <w:t>3</w:t>
      </w:r>
      <w:r w:rsidRPr="003F447F">
        <w:rPr>
          <w:noProof/>
        </w:rPr>
        <w:tab/>
        <w:t>Authority</w:t>
      </w:r>
      <w:r w:rsidRPr="003F447F">
        <w:rPr>
          <w:noProof/>
        </w:rPr>
        <w:tab/>
      </w:r>
      <w:r w:rsidRPr="003F447F">
        <w:rPr>
          <w:noProof/>
        </w:rPr>
        <w:fldChar w:fldCharType="begin"/>
      </w:r>
      <w:r w:rsidRPr="003F447F">
        <w:rPr>
          <w:noProof/>
        </w:rPr>
        <w:instrText xml:space="preserve"> PAGEREF _Toc86401265 \h </w:instrText>
      </w:r>
      <w:r w:rsidRPr="003F447F">
        <w:rPr>
          <w:noProof/>
        </w:rPr>
      </w:r>
      <w:r w:rsidRPr="003F447F">
        <w:rPr>
          <w:noProof/>
        </w:rPr>
        <w:fldChar w:fldCharType="separate"/>
      </w:r>
      <w:r w:rsidR="00A74453">
        <w:rPr>
          <w:noProof/>
        </w:rPr>
        <w:t>1</w:t>
      </w:r>
      <w:r w:rsidRPr="003F447F">
        <w:rPr>
          <w:noProof/>
        </w:rPr>
        <w:fldChar w:fldCharType="end"/>
      </w:r>
    </w:p>
    <w:p w14:paraId="7FF449BF" w14:textId="1A7B090A" w:rsidR="00F65F73" w:rsidRPr="003F447F" w:rsidRDefault="00F65F7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F447F">
        <w:rPr>
          <w:noProof/>
        </w:rPr>
        <w:t>4</w:t>
      </w:r>
      <w:r w:rsidRPr="003F447F">
        <w:rPr>
          <w:noProof/>
        </w:rPr>
        <w:tab/>
        <w:t>Schedules</w:t>
      </w:r>
      <w:r w:rsidRPr="003F447F">
        <w:rPr>
          <w:noProof/>
        </w:rPr>
        <w:tab/>
      </w:r>
      <w:r w:rsidRPr="003F447F">
        <w:rPr>
          <w:noProof/>
        </w:rPr>
        <w:fldChar w:fldCharType="begin"/>
      </w:r>
      <w:r w:rsidRPr="003F447F">
        <w:rPr>
          <w:noProof/>
        </w:rPr>
        <w:instrText xml:space="preserve"> PAGEREF _Toc86401266 \h </w:instrText>
      </w:r>
      <w:r w:rsidRPr="003F447F">
        <w:rPr>
          <w:noProof/>
        </w:rPr>
      </w:r>
      <w:r w:rsidRPr="003F447F">
        <w:rPr>
          <w:noProof/>
        </w:rPr>
        <w:fldChar w:fldCharType="separate"/>
      </w:r>
      <w:r w:rsidR="00A74453">
        <w:rPr>
          <w:noProof/>
        </w:rPr>
        <w:t>1</w:t>
      </w:r>
      <w:r w:rsidRPr="003F447F">
        <w:rPr>
          <w:noProof/>
        </w:rPr>
        <w:fldChar w:fldCharType="end"/>
      </w:r>
    </w:p>
    <w:p w14:paraId="59BE300D" w14:textId="614164E5" w:rsidR="00F65F73" w:rsidRPr="003F447F" w:rsidRDefault="00F65F73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3F447F">
        <w:rPr>
          <w:noProof/>
        </w:rPr>
        <w:t>Schedule 1—Amendments</w:t>
      </w:r>
      <w:r w:rsidRPr="003F447F">
        <w:rPr>
          <w:b w:val="0"/>
          <w:noProof/>
          <w:sz w:val="18"/>
        </w:rPr>
        <w:tab/>
      </w:r>
      <w:r w:rsidRPr="003F447F">
        <w:rPr>
          <w:b w:val="0"/>
          <w:noProof/>
          <w:sz w:val="18"/>
        </w:rPr>
        <w:fldChar w:fldCharType="begin"/>
      </w:r>
      <w:r w:rsidRPr="003F447F">
        <w:rPr>
          <w:b w:val="0"/>
          <w:noProof/>
          <w:sz w:val="18"/>
        </w:rPr>
        <w:instrText xml:space="preserve"> PAGEREF _Toc86401267 \h </w:instrText>
      </w:r>
      <w:r w:rsidRPr="003F447F">
        <w:rPr>
          <w:b w:val="0"/>
          <w:noProof/>
          <w:sz w:val="18"/>
        </w:rPr>
      </w:r>
      <w:r w:rsidRPr="003F447F">
        <w:rPr>
          <w:b w:val="0"/>
          <w:noProof/>
          <w:sz w:val="18"/>
        </w:rPr>
        <w:fldChar w:fldCharType="separate"/>
      </w:r>
      <w:r w:rsidR="00A74453">
        <w:rPr>
          <w:b w:val="0"/>
          <w:noProof/>
          <w:sz w:val="18"/>
        </w:rPr>
        <w:t>2</w:t>
      </w:r>
      <w:r w:rsidRPr="003F447F">
        <w:rPr>
          <w:b w:val="0"/>
          <w:noProof/>
          <w:sz w:val="18"/>
        </w:rPr>
        <w:fldChar w:fldCharType="end"/>
      </w:r>
    </w:p>
    <w:p w14:paraId="704652BD" w14:textId="3DA985F4" w:rsidR="00F65F73" w:rsidRPr="003F447F" w:rsidRDefault="00F65F7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3F447F">
        <w:rPr>
          <w:noProof/>
        </w:rPr>
        <w:t xml:space="preserve">Income Tax Assessment (1997 Act) </w:t>
      </w:r>
      <w:r w:rsidR="003F447F" w:rsidRPr="003F447F">
        <w:rPr>
          <w:noProof/>
        </w:rPr>
        <w:t>Regulations 2</w:t>
      </w:r>
      <w:r w:rsidRPr="003F447F">
        <w:rPr>
          <w:noProof/>
        </w:rPr>
        <w:t>021</w:t>
      </w:r>
      <w:r w:rsidRPr="003F447F">
        <w:rPr>
          <w:i w:val="0"/>
          <w:noProof/>
          <w:sz w:val="18"/>
        </w:rPr>
        <w:tab/>
      </w:r>
      <w:r w:rsidRPr="003F447F">
        <w:rPr>
          <w:i w:val="0"/>
          <w:noProof/>
          <w:sz w:val="18"/>
        </w:rPr>
        <w:fldChar w:fldCharType="begin"/>
      </w:r>
      <w:r w:rsidRPr="003F447F">
        <w:rPr>
          <w:i w:val="0"/>
          <w:noProof/>
          <w:sz w:val="18"/>
        </w:rPr>
        <w:instrText xml:space="preserve"> PAGEREF _Toc86401268 \h </w:instrText>
      </w:r>
      <w:r w:rsidRPr="003F447F">
        <w:rPr>
          <w:i w:val="0"/>
          <w:noProof/>
          <w:sz w:val="18"/>
        </w:rPr>
      </w:r>
      <w:r w:rsidRPr="003F447F">
        <w:rPr>
          <w:i w:val="0"/>
          <w:noProof/>
          <w:sz w:val="18"/>
        </w:rPr>
        <w:fldChar w:fldCharType="separate"/>
      </w:r>
      <w:r w:rsidR="00A74453">
        <w:rPr>
          <w:i w:val="0"/>
          <w:noProof/>
          <w:sz w:val="18"/>
        </w:rPr>
        <w:t>2</w:t>
      </w:r>
      <w:r w:rsidRPr="003F447F">
        <w:rPr>
          <w:i w:val="0"/>
          <w:noProof/>
          <w:sz w:val="18"/>
        </w:rPr>
        <w:fldChar w:fldCharType="end"/>
      </w:r>
    </w:p>
    <w:p w14:paraId="54E10BB4" w14:textId="1E6F6B7A" w:rsidR="00F65F73" w:rsidRPr="003F447F" w:rsidRDefault="00F65F7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3F447F">
        <w:rPr>
          <w:noProof/>
        </w:rPr>
        <w:t>Superannuation Industry (Supervision) Regulations 1994</w:t>
      </w:r>
      <w:r w:rsidRPr="003F447F">
        <w:rPr>
          <w:i w:val="0"/>
          <w:noProof/>
          <w:sz w:val="18"/>
        </w:rPr>
        <w:tab/>
      </w:r>
      <w:r w:rsidRPr="003F447F">
        <w:rPr>
          <w:i w:val="0"/>
          <w:noProof/>
          <w:sz w:val="18"/>
        </w:rPr>
        <w:fldChar w:fldCharType="begin"/>
      </w:r>
      <w:r w:rsidRPr="003F447F">
        <w:rPr>
          <w:i w:val="0"/>
          <w:noProof/>
          <w:sz w:val="18"/>
        </w:rPr>
        <w:instrText xml:space="preserve"> PAGEREF _Toc86401269 \h </w:instrText>
      </w:r>
      <w:r w:rsidRPr="003F447F">
        <w:rPr>
          <w:i w:val="0"/>
          <w:noProof/>
          <w:sz w:val="18"/>
        </w:rPr>
      </w:r>
      <w:r w:rsidRPr="003F447F">
        <w:rPr>
          <w:i w:val="0"/>
          <w:noProof/>
          <w:sz w:val="18"/>
        </w:rPr>
        <w:fldChar w:fldCharType="separate"/>
      </w:r>
      <w:r w:rsidR="00A74453">
        <w:rPr>
          <w:i w:val="0"/>
          <w:noProof/>
          <w:sz w:val="18"/>
        </w:rPr>
        <w:t>2</w:t>
      </w:r>
      <w:r w:rsidRPr="003F447F">
        <w:rPr>
          <w:i w:val="0"/>
          <w:noProof/>
          <w:sz w:val="18"/>
        </w:rPr>
        <w:fldChar w:fldCharType="end"/>
      </w:r>
    </w:p>
    <w:p w14:paraId="588AD9B9" w14:textId="0F8F6317" w:rsidR="00F65F73" w:rsidRPr="003F447F" w:rsidRDefault="00F65F7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3F447F">
        <w:rPr>
          <w:noProof/>
        </w:rPr>
        <w:t xml:space="preserve">Superannuation (Unclaimed Money and Lost Members) </w:t>
      </w:r>
      <w:r w:rsidR="003F447F" w:rsidRPr="003F447F">
        <w:rPr>
          <w:noProof/>
        </w:rPr>
        <w:t>Regulations 2</w:t>
      </w:r>
      <w:r w:rsidRPr="003F447F">
        <w:rPr>
          <w:noProof/>
        </w:rPr>
        <w:t>019</w:t>
      </w:r>
      <w:r w:rsidRPr="003F447F">
        <w:rPr>
          <w:i w:val="0"/>
          <w:noProof/>
          <w:sz w:val="18"/>
        </w:rPr>
        <w:tab/>
      </w:r>
      <w:r w:rsidRPr="003F447F">
        <w:rPr>
          <w:i w:val="0"/>
          <w:noProof/>
          <w:sz w:val="18"/>
        </w:rPr>
        <w:fldChar w:fldCharType="begin"/>
      </w:r>
      <w:r w:rsidRPr="003F447F">
        <w:rPr>
          <w:i w:val="0"/>
          <w:noProof/>
          <w:sz w:val="18"/>
        </w:rPr>
        <w:instrText xml:space="preserve"> PAGEREF _Toc86401270 \h </w:instrText>
      </w:r>
      <w:r w:rsidRPr="003F447F">
        <w:rPr>
          <w:i w:val="0"/>
          <w:noProof/>
          <w:sz w:val="18"/>
        </w:rPr>
      </w:r>
      <w:r w:rsidRPr="003F447F">
        <w:rPr>
          <w:i w:val="0"/>
          <w:noProof/>
          <w:sz w:val="18"/>
        </w:rPr>
        <w:fldChar w:fldCharType="separate"/>
      </w:r>
      <w:r w:rsidR="00A74453">
        <w:rPr>
          <w:i w:val="0"/>
          <w:noProof/>
          <w:sz w:val="18"/>
        </w:rPr>
        <w:t>3</w:t>
      </w:r>
      <w:r w:rsidRPr="003F447F">
        <w:rPr>
          <w:i w:val="0"/>
          <w:noProof/>
          <w:sz w:val="18"/>
        </w:rPr>
        <w:fldChar w:fldCharType="end"/>
      </w:r>
    </w:p>
    <w:p w14:paraId="61CF662C" w14:textId="77777777" w:rsidR="0048364F" w:rsidRPr="003F447F" w:rsidRDefault="00F65F73" w:rsidP="0048364F">
      <w:r w:rsidRPr="003F447F">
        <w:fldChar w:fldCharType="end"/>
      </w:r>
    </w:p>
    <w:p w14:paraId="6C8F8943" w14:textId="77777777" w:rsidR="0048364F" w:rsidRPr="003F447F" w:rsidRDefault="0048364F" w:rsidP="0048364F">
      <w:pPr>
        <w:sectPr w:rsidR="0048364F" w:rsidRPr="003F447F" w:rsidSect="00E3391F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5991C307" w14:textId="77777777" w:rsidR="0048364F" w:rsidRPr="003F447F" w:rsidRDefault="0048364F" w:rsidP="0048364F">
      <w:pPr>
        <w:pStyle w:val="ActHead5"/>
      </w:pPr>
      <w:bookmarkStart w:id="0" w:name="_Toc86401263"/>
      <w:r w:rsidRPr="00913F2C">
        <w:rPr>
          <w:rStyle w:val="CharSectno"/>
        </w:rPr>
        <w:lastRenderedPageBreak/>
        <w:t>1</w:t>
      </w:r>
      <w:r w:rsidRPr="003F447F">
        <w:t xml:space="preserve">  </w:t>
      </w:r>
      <w:r w:rsidR="004F676E" w:rsidRPr="003F447F">
        <w:t>Name</w:t>
      </w:r>
      <w:bookmarkEnd w:id="0"/>
    </w:p>
    <w:p w14:paraId="47F3CEC4" w14:textId="77777777" w:rsidR="0048364F" w:rsidRPr="003F447F" w:rsidRDefault="0048364F" w:rsidP="0048364F">
      <w:pPr>
        <w:pStyle w:val="subsection"/>
      </w:pPr>
      <w:r w:rsidRPr="003F447F">
        <w:tab/>
      </w:r>
      <w:r w:rsidRPr="003F447F">
        <w:tab/>
      </w:r>
      <w:r w:rsidR="000544EA" w:rsidRPr="003F447F">
        <w:t>This instrument is</w:t>
      </w:r>
      <w:r w:rsidRPr="003F447F">
        <w:t xml:space="preserve"> the </w:t>
      </w:r>
      <w:r w:rsidR="003F447F" w:rsidRPr="003F447F">
        <w:rPr>
          <w:i/>
          <w:noProof/>
        </w:rPr>
        <w:t>Treasury Laws Amendment (KiwiSaver Scheme) Regulations 2021</w:t>
      </w:r>
      <w:r w:rsidRPr="003F447F">
        <w:t>.</w:t>
      </w:r>
    </w:p>
    <w:p w14:paraId="6F500C44" w14:textId="77777777" w:rsidR="004F676E" w:rsidRPr="003F447F" w:rsidRDefault="0048364F" w:rsidP="005452CC">
      <w:pPr>
        <w:pStyle w:val="ActHead5"/>
      </w:pPr>
      <w:bookmarkStart w:id="1" w:name="_Toc86401264"/>
      <w:r w:rsidRPr="00913F2C">
        <w:rPr>
          <w:rStyle w:val="CharSectno"/>
        </w:rPr>
        <w:t>2</w:t>
      </w:r>
      <w:r w:rsidRPr="003F447F">
        <w:t xml:space="preserve">  Commencement</w:t>
      </w:r>
      <w:bookmarkEnd w:id="1"/>
    </w:p>
    <w:p w14:paraId="6CF38F73" w14:textId="77777777" w:rsidR="005452CC" w:rsidRPr="003F447F" w:rsidRDefault="005452CC" w:rsidP="009660EA">
      <w:pPr>
        <w:pStyle w:val="subsection"/>
      </w:pPr>
      <w:r w:rsidRPr="003F447F">
        <w:tab/>
        <w:t>(1)</w:t>
      </w:r>
      <w:r w:rsidRPr="003F447F">
        <w:tab/>
        <w:t xml:space="preserve">Each provision of </w:t>
      </w:r>
      <w:r w:rsidR="000544EA" w:rsidRPr="003F447F">
        <w:t>this instrument</w:t>
      </w:r>
      <w:r w:rsidRPr="003F447F">
        <w:t xml:space="preserve"> specified in column 1 of the table commences, or is taken to have co</w:t>
      </w:r>
      <w:bookmarkStart w:id="2" w:name="opcCurrentPosition"/>
      <w:bookmarkEnd w:id="2"/>
      <w:r w:rsidRPr="003F447F">
        <w:t>mmenced, in accordance with column 2 of the table. Any other statement in column 2 has effect according to its terms.</w:t>
      </w:r>
    </w:p>
    <w:p w14:paraId="56D32DA1" w14:textId="77777777" w:rsidR="005452CC" w:rsidRPr="003F447F" w:rsidRDefault="005452CC" w:rsidP="009660EA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3F447F" w14:paraId="1EA82CCA" w14:textId="77777777" w:rsidTr="0090188E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7E8A6741" w14:textId="77777777" w:rsidR="005452CC" w:rsidRPr="003F447F" w:rsidRDefault="005452CC" w:rsidP="009660EA">
            <w:pPr>
              <w:pStyle w:val="TableHeading"/>
            </w:pPr>
            <w:r w:rsidRPr="003F447F">
              <w:t>Commencement information</w:t>
            </w:r>
          </w:p>
        </w:tc>
      </w:tr>
      <w:tr w:rsidR="005452CC" w:rsidRPr="003F447F" w14:paraId="49F64EF5" w14:textId="77777777" w:rsidTr="0090188E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34CB04BF" w14:textId="77777777" w:rsidR="005452CC" w:rsidRPr="003F447F" w:rsidRDefault="005452CC" w:rsidP="009660EA">
            <w:pPr>
              <w:pStyle w:val="TableHeading"/>
            </w:pPr>
            <w:r w:rsidRPr="003F447F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B81D22D" w14:textId="77777777" w:rsidR="005452CC" w:rsidRPr="003F447F" w:rsidRDefault="005452CC" w:rsidP="009660EA">
            <w:pPr>
              <w:pStyle w:val="TableHeading"/>
            </w:pPr>
            <w:r w:rsidRPr="003F447F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E68EA6D" w14:textId="77777777" w:rsidR="005452CC" w:rsidRPr="003F447F" w:rsidRDefault="005452CC" w:rsidP="009660EA">
            <w:pPr>
              <w:pStyle w:val="TableHeading"/>
            </w:pPr>
            <w:r w:rsidRPr="003F447F">
              <w:t>Column 3</w:t>
            </w:r>
          </w:p>
        </w:tc>
      </w:tr>
      <w:tr w:rsidR="005452CC" w:rsidRPr="003F447F" w14:paraId="2D0E82CC" w14:textId="77777777" w:rsidTr="0090188E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093FF47C" w14:textId="77777777" w:rsidR="005452CC" w:rsidRPr="003F447F" w:rsidRDefault="005452CC" w:rsidP="009660EA">
            <w:pPr>
              <w:pStyle w:val="TableHeading"/>
            </w:pPr>
            <w:r w:rsidRPr="003F447F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7592E69A" w14:textId="77777777" w:rsidR="005452CC" w:rsidRPr="003F447F" w:rsidRDefault="005452CC" w:rsidP="009660EA">
            <w:pPr>
              <w:pStyle w:val="TableHeading"/>
            </w:pPr>
            <w:r w:rsidRPr="003F447F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1FA58C92" w14:textId="77777777" w:rsidR="005452CC" w:rsidRPr="003F447F" w:rsidRDefault="005452CC" w:rsidP="009660EA">
            <w:pPr>
              <w:pStyle w:val="TableHeading"/>
            </w:pPr>
            <w:r w:rsidRPr="003F447F">
              <w:t>Date/Details</w:t>
            </w:r>
          </w:p>
        </w:tc>
      </w:tr>
      <w:tr w:rsidR="00F63A51" w:rsidRPr="003F447F" w14:paraId="3C308C80" w14:textId="77777777" w:rsidTr="0090188E">
        <w:tc>
          <w:tcPr>
            <w:tcW w:w="212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0BCAA12" w14:textId="77777777" w:rsidR="00F63A51" w:rsidRPr="003F447F" w:rsidRDefault="00F63A51" w:rsidP="00AD7252">
            <w:pPr>
              <w:pStyle w:val="Tabletext"/>
            </w:pPr>
            <w:r w:rsidRPr="003F447F">
              <w:t xml:space="preserve">1.  </w:t>
            </w:r>
            <w:r w:rsidR="001541BC" w:rsidRPr="003F447F">
              <w:t>Sections 1</w:t>
            </w:r>
            <w:r w:rsidRPr="003F447F">
              <w:t xml:space="preserve"> to 4 and anything in this instrument not elsewhere covered by this table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0D545D7" w14:textId="77777777" w:rsidR="00F63A51" w:rsidRPr="003F447F" w:rsidRDefault="00F63A51" w:rsidP="005452CC">
            <w:pPr>
              <w:pStyle w:val="Tabletext"/>
            </w:pPr>
            <w:r w:rsidRPr="003F447F">
              <w:t>The day after this instrument is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0E4FFA8" w14:textId="26C81E3F" w:rsidR="00F63A51" w:rsidRPr="003F447F" w:rsidRDefault="004262D6">
            <w:pPr>
              <w:pStyle w:val="Tabletext"/>
            </w:pPr>
            <w:r>
              <w:t>27</w:t>
            </w:r>
            <w:r w:rsidR="00986E76">
              <w:t> </w:t>
            </w:r>
            <w:r>
              <w:t>November 2021</w:t>
            </w:r>
          </w:p>
        </w:tc>
      </w:tr>
      <w:tr w:rsidR="00F63A51" w:rsidRPr="003F447F" w14:paraId="79AE44ED" w14:textId="77777777" w:rsidTr="0090188E">
        <w:tc>
          <w:tcPr>
            <w:tcW w:w="212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D8ADFE2" w14:textId="77777777" w:rsidR="00F63A51" w:rsidRPr="003F447F" w:rsidRDefault="00F63A51" w:rsidP="00AD7252">
            <w:pPr>
              <w:pStyle w:val="Tabletext"/>
            </w:pPr>
            <w:r w:rsidRPr="003F447F">
              <w:t xml:space="preserve">2. </w:t>
            </w:r>
            <w:r w:rsidR="001541BC" w:rsidRPr="003F447F">
              <w:t xml:space="preserve"> Schedule 1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3BBA6EF" w14:textId="77777777" w:rsidR="00A676E9" w:rsidRPr="003F447F" w:rsidRDefault="00A676E9" w:rsidP="00A676E9">
            <w:pPr>
              <w:pStyle w:val="Tabletext"/>
            </w:pPr>
            <w:r w:rsidRPr="003F447F">
              <w:t>The later of:</w:t>
            </w:r>
          </w:p>
          <w:p w14:paraId="110003C1" w14:textId="77777777" w:rsidR="00A676E9" w:rsidRPr="003F447F" w:rsidRDefault="00A676E9" w:rsidP="00A676E9">
            <w:pPr>
              <w:pStyle w:val="Tablea"/>
            </w:pPr>
            <w:r w:rsidRPr="003F447F">
              <w:t>(a) the start of the day after this instrument is registered; and</w:t>
            </w:r>
          </w:p>
          <w:p w14:paraId="489CD04A" w14:textId="77777777" w:rsidR="00F63A51" w:rsidRPr="003F447F" w:rsidRDefault="00A676E9" w:rsidP="00905ADE">
            <w:pPr>
              <w:pStyle w:val="Tablea"/>
            </w:pPr>
            <w:r w:rsidRPr="003F447F">
              <w:t xml:space="preserve">(b) </w:t>
            </w:r>
            <w:r w:rsidR="00E6089E" w:rsidRPr="003F447F">
              <w:t xml:space="preserve">immediately after the commencement of Part 1 of Schedule 2 to the </w:t>
            </w:r>
            <w:r w:rsidR="00E6089E" w:rsidRPr="003F447F">
              <w:rPr>
                <w:i/>
              </w:rPr>
              <w:t>Treasury Laws Amendment (2020 Measures No. 5) Act 2020</w:t>
            </w:r>
            <w:r w:rsidRPr="003F447F">
              <w:t>.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790C9A2" w14:textId="0B29175E" w:rsidR="00F63A51" w:rsidRDefault="00986E76">
            <w:pPr>
              <w:pStyle w:val="Tabletext"/>
            </w:pPr>
            <w:r>
              <w:t>11</w:t>
            </w:r>
            <w:r>
              <w:t> </w:t>
            </w:r>
            <w:r>
              <w:t>December 2021</w:t>
            </w:r>
          </w:p>
          <w:p w14:paraId="42EF842B" w14:textId="0F93FF37" w:rsidR="00986E76" w:rsidRPr="003F447F" w:rsidRDefault="00986E76">
            <w:pPr>
              <w:pStyle w:val="Tabletext"/>
            </w:pPr>
            <w:r>
              <w:t>(</w:t>
            </w:r>
            <w:r>
              <w:t>paragraph (</w:t>
            </w:r>
            <w:r>
              <w:t>b</w:t>
            </w:r>
            <w:r>
              <w:t>) applies)</w:t>
            </w:r>
            <w:bookmarkStart w:id="3" w:name="_GoBack"/>
            <w:bookmarkEnd w:id="3"/>
          </w:p>
        </w:tc>
      </w:tr>
    </w:tbl>
    <w:p w14:paraId="2D973A1A" w14:textId="77777777" w:rsidR="005452CC" w:rsidRPr="003F447F" w:rsidRDefault="005452CC" w:rsidP="009660EA">
      <w:pPr>
        <w:pStyle w:val="notetext"/>
      </w:pPr>
      <w:r w:rsidRPr="003F447F">
        <w:rPr>
          <w:snapToGrid w:val="0"/>
          <w:lang w:eastAsia="en-US"/>
        </w:rPr>
        <w:t>Note:</w:t>
      </w:r>
      <w:r w:rsidRPr="003F447F">
        <w:rPr>
          <w:snapToGrid w:val="0"/>
          <w:lang w:eastAsia="en-US"/>
        </w:rPr>
        <w:tab/>
        <w:t xml:space="preserve">This table relates only to the provisions of </w:t>
      </w:r>
      <w:r w:rsidR="000544EA" w:rsidRPr="003F447F">
        <w:rPr>
          <w:snapToGrid w:val="0"/>
          <w:lang w:eastAsia="en-US"/>
        </w:rPr>
        <w:t>this instrument</w:t>
      </w:r>
      <w:r w:rsidRPr="003F447F">
        <w:t xml:space="preserve"> </w:t>
      </w:r>
      <w:r w:rsidRPr="003F447F">
        <w:rPr>
          <w:snapToGrid w:val="0"/>
          <w:lang w:eastAsia="en-US"/>
        </w:rPr>
        <w:t xml:space="preserve">as originally made. It will not be amended to deal with any later amendments of </w:t>
      </w:r>
      <w:r w:rsidR="000544EA" w:rsidRPr="003F447F">
        <w:rPr>
          <w:snapToGrid w:val="0"/>
          <w:lang w:eastAsia="en-US"/>
        </w:rPr>
        <w:t>this instrument</w:t>
      </w:r>
      <w:r w:rsidRPr="003F447F">
        <w:rPr>
          <w:snapToGrid w:val="0"/>
          <w:lang w:eastAsia="en-US"/>
        </w:rPr>
        <w:t>.</w:t>
      </w:r>
    </w:p>
    <w:p w14:paraId="1D9CB09E" w14:textId="77777777" w:rsidR="005452CC" w:rsidRPr="003F447F" w:rsidRDefault="005452CC" w:rsidP="004F676E">
      <w:pPr>
        <w:pStyle w:val="subsection"/>
      </w:pPr>
      <w:r w:rsidRPr="003F447F">
        <w:tab/>
        <w:t>(2)</w:t>
      </w:r>
      <w:r w:rsidRPr="003F447F">
        <w:tab/>
        <w:t xml:space="preserve">Any information in column 3 of the table is not part of </w:t>
      </w:r>
      <w:r w:rsidR="000544EA" w:rsidRPr="003F447F">
        <w:t>this instrument</w:t>
      </w:r>
      <w:r w:rsidRPr="003F447F">
        <w:t xml:space="preserve">. Information may be inserted in this column, or information in it may be edited, in any published version of </w:t>
      </w:r>
      <w:r w:rsidR="000544EA" w:rsidRPr="003F447F">
        <w:t>this instrument</w:t>
      </w:r>
      <w:r w:rsidRPr="003F447F">
        <w:t>.</w:t>
      </w:r>
    </w:p>
    <w:p w14:paraId="1F306794" w14:textId="77777777" w:rsidR="00BF6650" w:rsidRPr="003F447F" w:rsidRDefault="00BF6650" w:rsidP="00BF6650">
      <w:pPr>
        <w:pStyle w:val="ActHead5"/>
      </w:pPr>
      <w:bookmarkStart w:id="4" w:name="_Toc86401265"/>
      <w:r w:rsidRPr="00913F2C">
        <w:rPr>
          <w:rStyle w:val="CharSectno"/>
        </w:rPr>
        <w:t>3</w:t>
      </w:r>
      <w:r w:rsidRPr="003F447F">
        <w:t xml:space="preserve">  Authority</w:t>
      </w:r>
      <w:bookmarkEnd w:id="4"/>
    </w:p>
    <w:p w14:paraId="1F026BDD" w14:textId="77777777" w:rsidR="00C62AD5" w:rsidRPr="003F447F" w:rsidRDefault="00BF6650" w:rsidP="00BF6650">
      <w:pPr>
        <w:pStyle w:val="subsection"/>
      </w:pPr>
      <w:r w:rsidRPr="003F447F">
        <w:tab/>
      </w:r>
      <w:r w:rsidRPr="003F447F">
        <w:tab/>
      </w:r>
      <w:r w:rsidR="000544EA" w:rsidRPr="003F447F">
        <w:t>This instrument is</w:t>
      </w:r>
      <w:r w:rsidRPr="003F447F">
        <w:t xml:space="preserve"> made under the</w:t>
      </w:r>
      <w:r w:rsidR="00C62AD5" w:rsidRPr="003F447F">
        <w:t xml:space="preserve"> following:</w:t>
      </w:r>
    </w:p>
    <w:p w14:paraId="3AF0C19F" w14:textId="77777777" w:rsidR="00C935D8" w:rsidRPr="003F447F" w:rsidRDefault="00C935D8" w:rsidP="00C935D8">
      <w:pPr>
        <w:pStyle w:val="paragraph"/>
      </w:pPr>
      <w:r w:rsidRPr="003F447F">
        <w:tab/>
        <w:t>(a)</w:t>
      </w:r>
      <w:r w:rsidRPr="003F447F">
        <w:tab/>
        <w:t xml:space="preserve">the </w:t>
      </w:r>
      <w:r w:rsidRPr="003F447F">
        <w:rPr>
          <w:i/>
        </w:rPr>
        <w:t>Income Tax Assessment Act 1997</w:t>
      </w:r>
      <w:r w:rsidRPr="003F447F">
        <w:t>;</w:t>
      </w:r>
    </w:p>
    <w:p w14:paraId="4140BD6A" w14:textId="77777777" w:rsidR="00C62AD5" w:rsidRPr="003F447F" w:rsidRDefault="00C62AD5" w:rsidP="00C62AD5">
      <w:pPr>
        <w:pStyle w:val="paragraph"/>
        <w:rPr>
          <w:i/>
        </w:rPr>
      </w:pPr>
      <w:r w:rsidRPr="003F447F">
        <w:tab/>
        <w:t>(</w:t>
      </w:r>
      <w:r w:rsidR="00C935D8" w:rsidRPr="003F447F">
        <w:t>b</w:t>
      </w:r>
      <w:r w:rsidRPr="003F447F">
        <w:t>)</w:t>
      </w:r>
      <w:r w:rsidRPr="003F447F">
        <w:tab/>
        <w:t xml:space="preserve">the </w:t>
      </w:r>
      <w:r w:rsidRPr="003F447F">
        <w:rPr>
          <w:i/>
        </w:rPr>
        <w:t>Superannuation Industry (Supervision) Act 1993</w:t>
      </w:r>
      <w:r w:rsidRPr="003F447F">
        <w:t>;</w:t>
      </w:r>
    </w:p>
    <w:p w14:paraId="6BAF5E60" w14:textId="77777777" w:rsidR="00BF6650" w:rsidRPr="003F447F" w:rsidRDefault="0047013F" w:rsidP="00C62AD5">
      <w:pPr>
        <w:pStyle w:val="paragraph"/>
      </w:pPr>
      <w:r w:rsidRPr="003F447F">
        <w:tab/>
        <w:t>(</w:t>
      </w:r>
      <w:r w:rsidR="00C935D8" w:rsidRPr="003F447F">
        <w:t>c</w:t>
      </w:r>
      <w:r w:rsidR="00C62AD5" w:rsidRPr="003F447F">
        <w:t>)</w:t>
      </w:r>
      <w:r w:rsidR="00C62AD5" w:rsidRPr="003F447F">
        <w:tab/>
        <w:t>the</w:t>
      </w:r>
      <w:r w:rsidR="00BF6650" w:rsidRPr="003F447F">
        <w:t xml:space="preserve"> </w:t>
      </w:r>
      <w:r w:rsidR="000544EA" w:rsidRPr="003F447F">
        <w:rPr>
          <w:i/>
        </w:rPr>
        <w:t>Superannuation (Unclaimed Money and Lost Members) Act 1999</w:t>
      </w:r>
      <w:r w:rsidR="00546FA3" w:rsidRPr="003F447F">
        <w:t>.</w:t>
      </w:r>
    </w:p>
    <w:p w14:paraId="41C48508" w14:textId="77777777" w:rsidR="00557C7A" w:rsidRPr="003F447F" w:rsidRDefault="00BF6650" w:rsidP="00557C7A">
      <w:pPr>
        <w:pStyle w:val="ActHead5"/>
      </w:pPr>
      <w:bookmarkStart w:id="5" w:name="_Toc86401266"/>
      <w:r w:rsidRPr="00913F2C">
        <w:rPr>
          <w:rStyle w:val="CharSectno"/>
        </w:rPr>
        <w:t>4</w:t>
      </w:r>
      <w:r w:rsidR="00557C7A" w:rsidRPr="003F447F">
        <w:t xml:space="preserve">  </w:t>
      </w:r>
      <w:r w:rsidR="00083F48" w:rsidRPr="003F447F">
        <w:t>Schedules</w:t>
      </w:r>
      <w:bookmarkEnd w:id="5"/>
    </w:p>
    <w:p w14:paraId="2B305CFF" w14:textId="77777777" w:rsidR="00557C7A" w:rsidRPr="003F447F" w:rsidRDefault="00557C7A" w:rsidP="00557C7A">
      <w:pPr>
        <w:pStyle w:val="subsection"/>
      </w:pPr>
      <w:r w:rsidRPr="003F447F">
        <w:tab/>
      </w:r>
      <w:r w:rsidRPr="003F447F">
        <w:tab/>
      </w:r>
      <w:r w:rsidR="00083F48" w:rsidRPr="003F447F">
        <w:t xml:space="preserve">Each </w:t>
      </w:r>
      <w:r w:rsidR="00160BD7" w:rsidRPr="003F447F">
        <w:t>instrument</w:t>
      </w:r>
      <w:r w:rsidR="00083F48" w:rsidRPr="003F447F">
        <w:t xml:space="preserve"> that is specified in a Schedule to </w:t>
      </w:r>
      <w:r w:rsidR="000544EA" w:rsidRPr="003F447F">
        <w:t>this instrument</w:t>
      </w:r>
      <w:r w:rsidR="00083F48" w:rsidRPr="003F447F">
        <w:t xml:space="preserve"> is amended or repealed as set out in the applicable items in the Schedule concerned, and any other item in a Schedule to </w:t>
      </w:r>
      <w:r w:rsidR="000544EA" w:rsidRPr="003F447F">
        <w:t>this instrument</w:t>
      </w:r>
      <w:r w:rsidR="00083F48" w:rsidRPr="003F447F">
        <w:t xml:space="preserve"> has effect according to its terms.</w:t>
      </w:r>
    </w:p>
    <w:p w14:paraId="796C7B59" w14:textId="77777777" w:rsidR="0048364F" w:rsidRPr="003F447F" w:rsidRDefault="001541BC" w:rsidP="009C5989">
      <w:pPr>
        <w:pStyle w:val="ActHead6"/>
        <w:pageBreakBefore/>
      </w:pPr>
      <w:bookmarkStart w:id="6" w:name="_Toc86401267"/>
      <w:bookmarkStart w:id="7" w:name="opcAmSched"/>
      <w:bookmarkStart w:id="8" w:name="opcCurrentFind"/>
      <w:r w:rsidRPr="00913F2C">
        <w:rPr>
          <w:rStyle w:val="CharAmSchNo"/>
        </w:rPr>
        <w:lastRenderedPageBreak/>
        <w:t>Schedule 1</w:t>
      </w:r>
      <w:r w:rsidR="0048364F" w:rsidRPr="003F447F">
        <w:t>—</w:t>
      </w:r>
      <w:r w:rsidR="00460499" w:rsidRPr="00913F2C">
        <w:rPr>
          <w:rStyle w:val="CharAmSchText"/>
        </w:rPr>
        <w:t>Amendments</w:t>
      </w:r>
      <w:bookmarkEnd w:id="6"/>
    </w:p>
    <w:bookmarkEnd w:id="7"/>
    <w:bookmarkEnd w:id="8"/>
    <w:p w14:paraId="51C507EE" w14:textId="77777777" w:rsidR="0004044E" w:rsidRPr="00913F2C" w:rsidRDefault="0004044E" w:rsidP="0004044E">
      <w:pPr>
        <w:pStyle w:val="Header"/>
      </w:pPr>
      <w:r w:rsidRPr="00913F2C">
        <w:rPr>
          <w:rStyle w:val="CharAmPartNo"/>
        </w:rPr>
        <w:t xml:space="preserve"> </w:t>
      </w:r>
      <w:r w:rsidRPr="00913F2C">
        <w:rPr>
          <w:rStyle w:val="CharAmPartText"/>
        </w:rPr>
        <w:t xml:space="preserve"> </w:t>
      </w:r>
    </w:p>
    <w:p w14:paraId="0ECE2662" w14:textId="77777777" w:rsidR="00373AE6" w:rsidRPr="003F447F" w:rsidRDefault="00373AE6" w:rsidP="002A61C2">
      <w:pPr>
        <w:pStyle w:val="ActHead9"/>
      </w:pPr>
      <w:bookmarkStart w:id="9" w:name="_Toc86401268"/>
      <w:r w:rsidRPr="003F447F">
        <w:t xml:space="preserve">Income Tax Assessment (1997 Act) </w:t>
      </w:r>
      <w:r w:rsidR="003F447F" w:rsidRPr="003F447F">
        <w:t>Regulations 2</w:t>
      </w:r>
      <w:r w:rsidRPr="003F447F">
        <w:t>021</w:t>
      </w:r>
      <w:bookmarkEnd w:id="9"/>
    </w:p>
    <w:p w14:paraId="15A326D1" w14:textId="77777777" w:rsidR="00373AE6" w:rsidRPr="003F447F" w:rsidRDefault="00340B67" w:rsidP="00373AE6">
      <w:pPr>
        <w:pStyle w:val="ItemHead"/>
      </w:pPr>
      <w:r w:rsidRPr="003F447F">
        <w:t>1</w:t>
      </w:r>
      <w:r w:rsidR="00373AE6" w:rsidRPr="003F447F">
        <w:t xml:space="preserve">  </w:t>
      </w:r>
      <w:r w:rsidR="000D0B70" w:rsidRPr="003F447F">
        <w:t>Section 3</w:t>
      </w:r>
      <w:r w:rsidR="00373AE6" w:rsidRPr="003F447F">
        <w:t>01</w:t>
      </w:r>
      <w:r w:rsidR="003F447F">
        <w:noBreakHyphen/>
      </w:r>
      <w:r w:rsidR="00373AE6" w:rsidRPr="003F447F">
        <w:t>170.01</w:t>
      </w:r>
    </w:p>
    <w:p w14:paraId="2F14CFA8" w14:textId="77777777" w:rsidR="00373AE6" w:rsidRPr="003F447F" w:rsidRDefault="00373AE6" w:rsidP="00373AE6">
      <w:pPr>
        <w:pStyle w:val="Item"/>
      </w:pPr>
      <w:r w:rsidRPr="003F447F">
        <w:t>Before “For”, insert “(1)”.</w:t>
      </w:r>
    </w:p>
    <w:p w14:paraId="4C6F2E8E" w14:textId="77777777" w:rsidR="00373AE6" w:rsidRPr="003F447F" w:rsidRDefault="00340B67" w:rsidP="00373AE6">
      <w:pPr>
        <w:pStyle w:val="ItemHead"/>
      </w:pPr>
      <w:r w:rsidRPr="003F447F">
        <w:t>2</w:t>
      </w:r>
      <w:r w:rsidR="00373AE6" w:rsidRPr="003F447F">
        <w:t xml:space="preserve">  At the end of </w:t>
      </w:r>
      <w:r w:rsidR="00166686" w:rsidRPr="003F447F">
        <w:t>section 3</w:t>
      </w:r>
      <w:r w:rsidR="00373AE6" w:rsidRPr="003F447F">
        <w:t>01</w:t>
      </w:r>
      <w:r w:rsidR="003F447F">
        <w:noBreakHyphen/>
      </w:r>
      <w:r w:rsidR="00373AE6" w:rsidRPr="003F447F">
        <w:t>170.01</w:t>
      </w:r>
    </w:p>
    <w:p w14:paraId="6059E536" w14:textId="77777777" w:rsidR="00373AE6" w:rsidRPr="003F447F" w:rsidRDefault="00373AE6" w:rsidP="00373AE6">
      <w:pPr>
        <w:pStyle w:val="Item"/>
      </w:pPr>
      <w:r w:rsidRPr="003F447F">
        <w:t>Add:</w:t>
      </w:r>
    </w:p>
    <w:p w14:paraId="73BB2A79" w14:textId="77777777" w:rsidR="00085F75" w:rsidRPr="003F447F" w:rsidRDefault="00373AE6" w:rsidP="00085F75">
      <w:pPr>
        <w:pStyle w:val="subsection"/>
      </w:pPr>
      <w:r w:rsidRPr="003F447F">
        <w:tab/>
        <w:t>(2)</w:t>
      </w:r>
      <w:r w:rsidRPr="003F447F">
        <w:tab/>
      </w:r>
      <w:r w:rsidR="00D37DF3" w:rsidRPr="003F447F">
        <w:t xml:space="preserve">For the purposes of </w:t>
      </w:r>
      <w:r w:rsidR="000D0B70" w:rsidRPr="003F447F">
        <w:t>sub</w:t>
      </w:r>
      <w:r w:rsidR="00166686" w:rsidRPr="003F447F">
        <w:t>section 3</w:t>
      </w:r>
      <w:r w:rsidR="00D37DF3" w:rsidRPr="003F447F">
        <w:t>01</w:t>
      </w:r>
      <w:r w:rsidR="003F447F">
        <w:noBreakHyphen/>
      </w:r>
      <w:r w:rsidR="00D37DF3" w:rsidRPr="003F447F">
        <w:t>170(4) of the Act, a superannuation lump sum</w:t>
      </w:r>
      <w:r w:rsidR="007071C1" w:rsidRPr="003F447F">
        <w:t xml:space="preserve"> that is</w:t>
      </w:r>
      <w:r w:rsidR="00D37DF3" w:rsidRPr="003F447F">
        <w:t xml:space="preserve"> paid</w:t>
      </w:r>
      <w:r w:rsidR="007071C1" w:rsidRPr="003F447F">
        <w:t xml:space="preserve"> </w:t>
      </w:r>
      <w:r w:rsidR="00372031" w:rsidRPr="003F447F">
        <w:t xml:space="preserve">to </w:t>
      </w:r>
      <w:r w:rsidR="007071C1" w:rsidRPr="003F447F">
        <w:t xml:space="preserve">a KiwiSaver scheme provider </w:t>
      </w:r>
      <w:r w:rsidR="00D37DF3" w:rsidRPr="003F447F">
        <w:t xml:space="preserve">under </w:t>
      </w:r>
      <w:r w:rsidR="000E5031" w:rsidRPr="003F447F">
        <w:t>subsection 2</w:t>
      </w:r>
      <w:r w:rsidR="00D37DF3" w:rsidRPr="003F447F">
        <w:t>0H(2)</w:t>
      </w:r>
      <w:r w:rsidR="007071C1" w:rsidRPr="003F447F">
        <w:t xml:space="preserve"> or (2A</w:t>
      </w:r>
      <w:r w:rsidR="00085F75" w:rsidRPr="003F447F">
        <w:t>A</w:t>
      </w:r>
      <w:r w:rsidR="007071C1" w:rsidRPr="003F447F">
        <w:t>)</w:t>
      </w:r>
      <w:r w:rsidR="00D37DF3" w:rsidRPr="003F447F">
        <w:t xml:space="preserve"> of the </w:t>
      </w:r>
      <w:r w:rsidR="007071C1" w:rsidRPr="003F447F">
        <w:rPr>
          <w:i/>
        </w:rPr>
        <w:t>Superannuation (Unclaimed Money and Lost Members) Act 1999</w:t>
      </w:r>
      <w:r w:rsidR="007071C1" w:rsidRPr="003F447F">
        <w:t xml:space="preserve"> is </w:t>
      </w:r>
      <w:r w:rsidR="00085F75" w:rsidRPr="003F447F">
        <w:t>prescribed.</w:t>
      </w:r>
    </w:p>
    <w:p w14:paraId="6E594656" w14:textId="77777777" w:rsidR="00373AE6" w:rsidRPr="003F447F" w:rsidRDefault="00085F75" w:rsidP="00085F75">
      <w:pPr>
        <w:pStyle w:val="notetext"/>
      </w:pPr>
      <w:r w:rsidRPr="003F447F">
        <w:t>Note:</w:t>
      </w:r>
      <w:r w:rsidRPr="003F447F">
        <w:tab/>
        <w:t xml:space="preserve">A superannuation lump sum </w:t>
      </w:r>
      <w:r w:rsidR="007C2A46" w:rsidRPr="003F447F">
        <w:t xml:space="preserve">prescribed by this subsection </w:t>
      </w:r>
      <w:r w:rsidR="0051490B" w:rsidRPr="003F447F">
        <w:t xml:space="preserve">is </w:t>
      </w:r>
      <w:r w:rsidRPr="003F447F">
        <w:t xml:space="preserve">not a </w:t>
      </w:r>
      <w:r w:rsidRPr="003F447F">
        <w:rPr>
          <w:b/>
          <w:i/>
        </w:rPr>
        <w:t>departing Australia superannuation payment</w:t>
      </w:r>
      <w:r w:rsidRPr="003F447F">
        <w:t xml:space="preserve"> (see </w:t>
      </w:r>
      <w:r w:rsidR="000D0B70" w:rsidRPr="003F447F">
        <w:t>sub</w:t>
      </w:r>
      <w:r w:rsidR="00166686" w:rsidRPr="003F447F">
        <w:t>section 3</w:t>
      </w:r>
      <w:r w:rsidRPr="003F447F">
        <w:t>01</w:t>
      </w:r>
      <w:r w:rsidR="003F447F">
        <w:noBreakHyphen/>
      </w:r>
      <w:r w:rsidRPr="003F447F">
        <w:t>170(4) of the Act)</w:t>
      </w:r>
      <w:r w:rsidR="007071C1" w:rsidRPr="003F447F">
        <w:t>.</w:t>
      </w:r>
    </w:p>
    <w:p w14:paraId="71EC3E1C" w14:textId="77777777" w:rsidR="00085F75" w:rsidRPr="003F447F" w:rsidRDefault="00340B67" w:rsidP="00130D37">
      <w:pPr>
        <w:pStyle w:val="ItemHead"/>
      </w:pPr>
      <w:r w:rsidRPr="003F447F">
        <w:t>3</w:t>
      </w:r>
      <w:r w:rsidR="00085F75" w:rsidRPr="003F447F">
        <w:t xml:space="preserve">  </w:t>
      </w:r>
      <w:r w:rsidR="000D0B70" w:rsidRPr="003F447F">
        <w:t>Subsection 1</w:t>
      </w:r>
      <w:r w:rsidR="00130D37" w:rsidRPr="003F447F">
        <w:t>000</w:t>
      </w:r>
      <w:r w:rsidR="003F447F">
        <w:noBreakHyphen/>
      </w:r>
      <w:r w:rsidR="00130D37" w:rsidRPr="003F447F">
        <w:t>1.08(1)</w:t>
      </w:r>
    </w:p>
    <w:p w14:paraId="0F17B588" w14:textId="77777777" w:rsidR="00130D37" w:rsidRPr="003F447F" w:rsidRDefault="00130D37" w:rsidP="00130D37">
      <w:pPr>
        <w:pStyle w:val="Item"/>
      </w:pPr>
      <w:r w:rsidRPr="003F447F">
        <w:t>Omit “</w:t>
      </w:r>
      <w:r w:rsidR="000D0B70" w:rsidRPr="003F447F">
        <w:t>Section 3</w:t>
      </w:r>
      <w:r w:rsidRPr="003F447F">
        <w:t>01</w:t>
      </w:r>
      <w:r w:rsidR="003F447F">
        <w:noBreakHyphen/>
      </w:r>
      <w:r w:rsidRPr="003F447F">
        <w:t>170.01”, substitute “</w:t>
      </w:r>
      <w:r w:rsidR="000D0B70" w:rsidRPr="003F447F">
        <w:t>Sub</w:t>
      </w:r>
      <w:r w:rsidR="00166686" w:rsidRPr="003F447F">
        <w:t>section 3</w:t>
      </w:r>
      <w:r w:rsidRPr="003F447F">
        <w:t>01</w:t>
      </w:r>
      <w:r w:rsidR="003F447F">
        <w:noBreakHyphen/>
      </w:r>
      <w:r w:rsidRPr="003F447F">
        <w:t>170.01(1)”.</w:t>
      </w:r>
    </w:p>
    <w:p w14:paraId="1B9BD18A" w14:textId="77777777" w:rsidR="0093217F" w:rsidRPr="003F447F" w:rsidRDefault="0093217F" w:rsidP="002A61C2">
      <w:pPr>
        <w:pStyle w:val="ActHead9"/>
      </w:pPr>
      <w:bookmarkStart w:id="10" w:name="_Toc86401269"/>
      <w:r w:rsidRPr="003F447F">
        <w:t>Superannuation Industry (Supervision) Regulations 1994</w:t>
      </w:r>
      <w:bookmarkEnd w:id="10"/>
    </w:p>
    <w:p w14:paraId="43C25846" w14:textId="77777777" w:rsidR="00254E34" w:rsidRPr="003F447F" w:rsidRDefault="00340B67" w:rsidP="00254E34">
      <w:pPr>
        <w:pStyle w:val="ItemHead"/>
      </w:pPr>
      <w:r w:rsidRPr="003F447F">
        <w:t>4</w:t>
      </w:r>
      <w:r w:rsidR="00254E34" w:rsidRPr="003F447F">
        <w:t xml:space="preserve">  </w:t>
      </w:r>
      <w:r w:rsidR="007F5D14" w:rsidRPr="003F447F">
        <w:t>Regulation 1</w:t>
      </w:r>
      <w:r w:rsidR="00254E34" w:rsidRPr="003F447F">
        <w:t>2A.01 (</w:t>
      </w:r>
      <w:r w:rsidR="00166686" w:rsidRPr="003F447F">
        <w:t>paragraph (</w:t>
      </w:r>
      <w:r w:rsidR="00254E34" w:rsidRPr="003F447F">
        <w:t>d) of note 2)</w:t>
      </w:r>
    </w:p>
    <w:p w14:paraId="11C157AA" w14:textId="77777777" w:rsidR="00254E34" w:rsidRPr="003F447F" w:rsidRDefault="00254E34" w:rsidP="00254E34">
      <w:pPr>
        <w:pStyle w:val="Item"/>
      </w:pPr>
      <w:r w:rsidRPr="003F447F">
        <w:t>Omit “amount.”, substitute “amount; and”.</w:t>
      </w:r>
    </w:p>
    <w:p w14:paraId="414CCD41" w14:textId="77777777" w:rsidR="00254E34" w:rsidRPr="003F447F" w:rsidRDefault="00340B67" w:rsidP="00254E34">
      <w:pPr>
        <w:pStyle w:val="ItemHead"/>
      </w:pPr>
      <w:r w:rsidRPr="003F447F">
        <w:t>5</w:t>
      </w:r>
      <w:r w:rsidR="00254E34" w:rsidRPr="003F447F">
        <w:t xml:space="preserve">  </w:t>
      </w:r>
      <w:r w:rsidR="007F5D14" w:rsidRPr="003F447F">
        <w:t>Regulation 1</w:t>
      </w:r>
      <w:r w:rsidR="00254E34" w:rsidRPr="003F447F">
        <w:t xml:space="preserve">2A.01 (after </w:t>
      </w:r>
      <w:r w:rsidR="00166686" w:rsidRPr="003F447F">
        <w:t>paragraph (</w:t>
      </w:r>
      <w:r w:rsidR="00254E34" w:rsidRPr="003F447F">
        <w:t>d) of note 2)</w:t>
      </w:r>
    </w:p>
    <w:p w14:paraId="3A6B0ECE" w14:textId="77777777" w:rsidR="00701D91" w:rsidRPr="003F447F" w:rsidRDefault="00254E34" w:rsidP="00701D91">
      <w:pPr>
        <w:pStyle w:val="Item"/>
      </w:pPr>
      <w:r w:rsidRPr="003F447F">
        <w:t>Insert</w:t>
      </w:r>
      <w:r w:rsidR="00701D91" w:rsidRPr="003F447F">
        <w:t>:</w:t>
      </w:r>
    </w:p>
    <w:p w14:paraId="3823C6A9" w14:textId="77777777" w:rsidR="00E20699" w:rsidRPr="003F447F" w:rsidRDefault="00254E34" w:rsidP="00254E34">
      <w:pPr>
        <w:pStyle w:val="notepara"/>
        <w:rPr>
          <w:b/>
        </w:rPr>
      </w:pPr>
      <w:r w:rsidRPr="003F447F">
        <w:t>(e)</w:t>
      </w:r>
      <w:r w:rsidRPr="003F447F">
        <w:tab/>
        <w:t xml:space="preserve">amounts paid </w:t>
      </w:r>
      <w:r w:rsidR="00186D85" w:rsidRPr="003F447F">
        <w:t xml:space="preserve">by the Commissioner </w:t>
      </w:r>
      <w:r w:rsidR="00BD653E" w:rsidRPr="003F447F">
        <w:t xml:space="preserve">of Taxation </w:t>
      </w:r>
      <w:r w:rsidRPr="003F447F">
        <w:t xml:space="preserve">to a KiwiSaver scheme provider under the </w:t>
      </w:r>
      <w:r w:rsidRPr="003F447F">
        <w:rPr>
          <w:i/>
        </w:rPr>
        <w:t>Superannuation (Unclaimed Money and Lost Members) Act 1999</w:t>
      </w:r>
      <w:r w:rsidRPr="003F447F">
        <w:t>.</w:t>
      </w:r>
    </w:p>
    <w:p w14:paraId="4F89025B" w14:textId="77777777" w:rsidR="0093217F" w:rsidRPr="003F447F" w:rsidRDefault="00340B67" w:rsidP="0093217F">
      <w:pPr>
        <w:pStyle w:val="ItemHead"/>
      </w:pPr>
      <w:r w:rsidRPr="003F447F">
        <w:t>6</w:t>
      </w:r>
      <w:r w:rsidR="0093217F" w:rsidRPr="003F447F">
        <w:t xml:space="preserve">  </w:t>
      </w:r>
      <w:r w:rsidR="007F5D14" w:rsidRPr="003F447F">
        <w:t>Regulation 1</w:t>
      </w:r>
      <w:r w:rsidR="0093217F" w:rsidRPr="003F447F">
        <w:t xml:space="preserve">2A.02 (definition of </w:t>
      </w:r>
      <w:r w:rsidR="0093217F" w:rsidRPr="003F447F">
        <w:rPr>
          <w:i/>
        </w:rPr>
        <w:t>Australian</w:t>
      </w:r>
      <w:r w:rsidR="003F447F">
        <w:rPr>
          <w:i/>
        </w:rPr>
        <w:noBreakHyphen/>
      </w:r>
      <w:r w:rsidR="0093217F" w:rsidRPr="003F447F">
        <w:rPr>
          <w:i/>
        </w:rPr>
        <w:t>sourced amount</w:t>
      </w:r>
      <w:r w:rsidR="0093217F" w:rsidRPr="003F447F">
        <w:t>)</w:t>
      </w:r>
    </w:p>
    <w:p w14:paraId="562C4967" w14:textId="77777777" w:rsidR="0093217F" w:rsidRPr="003F447F" w:rsidRDefault="0093217F" w:rsidP="0093217F">
      <w:pPr>
        <w:pStyle w:val="Item"/>
      </w:pPr>
      <w:r w:rsidRPr="003F447F">
        <w:t>Repeal the definition, substitute:</w:t>
      </w:r>
    </w:p>
    <w:p w14:paraId="7C08E748" w14:textId="77777777" w:rsidR="0093217F" w:rsidRPr="003F447F" w:rsidRDefault="0093217F" w:rsidP="0093217F">
      <w:pPr>
        <w:pStyle w:val="Definition"/>
      </w:pPr>
      <w:r w:rsidRPr="003F447F">
        <w:rPr>
          <w:b/>
          <w:i/>
        </w:rPr>
        <w:t>Australian</w:t>
      </w:r>
      <w:r w:rsidR="003F447F">
        <w:rPr>
          <w:b/>
          <w:i/>
        </w:rPr>
        <w:noBreakHyphen/>
      </w:r>
      <w:r w:rsidRPr="003F447F">
        <w:rPr>
          <w:b/>
          <w:i/>
        </w:rPr>
        <w:t>sourced amount</w:t>
      </w:r>
      <w:r w:rsidRPr="003F447F">
        <w:t xml:space="preserve"> means</w:t>
      </w:r>
      <w:r w:rsidR="00254E34" w:rsidRPr="003F447F">
        <w:t>:</w:t>
      </w:r>
    </w:p>
    <w:p w14:paraId="7C9DA073" w14:textId="77777777" w:rsidR="0093217F" w:rsidRPr="003F447F" w:rsidRDefault="0093217F" w:rsidP="0093217F">
      <w:pPr>
        <w:pStyle w:val="paragraph"/>
      </w:pPr>
      <w:r w:rsidRPr="003F447F">
        <w:tab/>
        <w:t>(a)</w:t>
      </w:r>
      <w:r w:rsidRPr="003F447F">
        <w:tab/>
      </w:r>
      <w:r w:rsidR="00254E34" w:rsidRPr="003F447F">
        <w:t>an amount that:</w:t>
      </w:r>
    </w:p>
    <w:p w14:paraId="4621602D" w14:textId="77777777" w:rsidR="00254E34" w:rsidRPr="003F447F" w:rsidRDefault="00254E34" w:rsidP="00254E34">
      <w:pPr>
        <w:pStyle w:val="paragraphsub"/>
      </w:pPr>
      <w:r w:rsidRPr="003F447F">
        <w:tab/>
        <w:t>(</w:t>
      </w:r>
      <w:r w:rsidR="001A3DE0" w:rsidRPr="003F447F">
        <w:t>i</w:t>
      </w:r>
      <w:r w:rsidRPr="003F447F">
        <w:t>)</w:t>
      </w:r>
      <w:r w:rsidRPr="003F447F">
        <w:tab/>
        <w:t>was originally accrued in a complying superannuation fund; and</w:t>
      </w:r>
    </w:p>
    <w:p w14:paraId="097376B1" w14:textId="77777777" w:rsidR="00254E34" w:rsidRPr="003F447F" w:rsidRDefault="001A3DE0" w:rsidP="00254E34">
      <w:pPr>
        <w:pStyle w:val="paragraphsub"/>
      </w:pPr>
      <w:r w:rsidRPr="003F447F">
        <w:tab/>
        <w:t>(ii</w:t>
      </w:r>
      <w:r w:rsidR="00254E34" w:rsidRPr="003F447F">
        <w:t>)</w:t>
      </w:r>
      <w:r w:rsidR="00254E34" w:rsidRPr="003F447F">
        <w:tab/>
        <w:t>is subsequently received by a KiwiSaver scheme; and</w:t>
      </w:r>
    </w:p>
    <w:p w14:paraId="2D9D1DB3" w14:textId="77777777" w:rsidR="00254E34" w:rsidRPr="003F447F" w:rsidRDefault="001A3DE0" w:rsidP="00254E34">
      <w:pPr>
        <w:pStyle w:val="paragraphsub"/>
      </w:pPr>
      <w:r w:rsidRPr="003F447F">
        <w:tab/>
        <w:t>(iii</w:t>
      </w:r>
      <w:r w:rsidR="00254E34" w:rsidRPr="003F447F">
        <w:t>)</w:t>
      </w:r>
      <w:r w:rsidR="00254E34" w:rsidRPr="003F447F">
        <w:tab/>
        <w:t>is identified by the receiving KiwiSaver scheme as an amount described in sub</w:t>
      </w:r>
      <w:r w:rsidR="00166686" w:rsidRPr="003F447F">
        <w:t>paragraph (</w:t>
      </w:r>
      <w:r w:rsidR="00254E34" w:rsidRPr="003F447F">
        <w:t>i); or</w:t>
      </w:r>
    </w:p>
    <w:p w14:paraId="7F8914BF" w14:textId="77777777" w:rsidR="00D55A21" w:rsidRPr="003F447F" w:rsidRDefault="00D55A21" w:rsidP="00D55A21">
      <w:pPr>
        <w:pStyle w:val="paragraph"/>
      </w:pPr>
      <w:r w:rsidRPr="003F447F">
        <w:tab/>
        <w:t>(</w:t>
      </w:r>
      <w:r w:rsidR="00432616" w:rsidRPr="003F447F">
        <w:t>b</w:t>
      </w:r>
      <w:r w:rsidRPr="003F447F">
        <w:t>)</w:t>
      </w:r>
      <w:r w:rsidRPr="003F447F">
        <w:tab/>
        <w:t>an amount that:</w:t>
      </w:r>
    </w:p>
    <w:p w14:paraId="48EDD07B" w14:textId="77777777" w:rsidR="00D55A21" w:rsidRPr="003F447F" w:rsidRDefault="00D55A21" w:rsidP="00D55A21">
      <w:pPr>
        <w:pStyle w:val="paragraphsub"/>
      </w:pPr>
      <w:r w:rsidRPr="003F447F">
        <w:tab/>
        <w:t>(i)</w:t>
      </w:r>
      <w:r w:rsidRPr="003F447F">
        <w:tab/>
        <w:t>is paid by a KiwiSaver scheme provider to a complying superannuation fund; and</w:t>
      </w:r>
    </w:p>
    <w:p w14:paraId="6663EA81" w14:textId="77777777" w:rsidR="00D55A21" w:rsidRPr="003F447F" w:rsidRDefault="00D55A21" w:rsidP="00D55A21">
      <w:pPr>
        <w:pStyle w:val="paragraphsub"/>
      </w:pPr>
      <w:r w:rsidRPr="003F447F">
        <w:tab/>
        <w:t>(ii)</w:t>
      </w:r>
      <w:r w:rsidRPr="003F447F">
        <w:tab/>
        <w:t>is identified by the complying superannuation fund as an amount described in sub</w:t>
      </w:r>
      <w:r w:rsidR="00166686" w:rsidRPr="003F447F">
        <w:t>paragraph (</w:t>
      </w:r>
      <w:r w:rsidRPr="003F447F">
        <w:t>a)(i)</w:t>
      </w:r>
      <w:r w:rsidR="00432616" w:rsidRPr="003F447F">
        <w:t>; or</w:t>
      </w:r>
    </w:p>
    <w:p w14:paraId="22283F51" w14:textId="77777777" w:rsidR="005E42C6" w:rsidRPr="003F447F" w:rsidRDefault="005E42C6" w:rsidP="005E42C6">
      <w:pPr>
        <w:pStyle w:val="paragraph"/>
      </w:pPr>
      <w:r w:rsidRPr="003F447F">
        <w:tab/>
        <w:t>(</w:t>
      </w:r>
      <w:r w:rsidR="00432616" w:rsidRPr="003F447F">
        <w:t>c</w:t>
      </w:r>
      <w:r w:rsidRPr="003F447F">
        <w:t>)</w:t>
      </w:r>
      <w:r w:rsidRPr="003F447F">
        <w:tab/>
        <w:t>an amount that:</w:t>
      </w:r>
    </w:p>
    <w:p w14:paraId="7D11C1D7" w14:textId="77777777" w:rsidR="005E42C6" w:rsidRPr="003F447F" w:rsidRDefault="005E42C6" w:rsidP="005E42C6">
      <w:pPr>
        <w:pStyle w:val="paragraphsub"/>
      </w:pPr>
      <w:r w:rsidRPr="003F447F">
        <w:tab/>
        <w:t>(i)</w:t>
      </w:r>
      <w:r w:rsidRPr="003F447F">
        <w:tab/>
        <w:t xml:space="preserve">is paid to the Commissioner of Taxation under the </w:t>
      </w:r>
      <w:r w:rsidRPr="003F447F">
        <w:rPr>
          <w:i/>
        </w:rPr>
        <w:t>Superannuation (Unclaimed Money and Lost Members) Act 1999</w:t>
      </w:r>
      <w:r w:rsidRPr="003F447F">
        <w:t>; and</w:t>
      </w:r>
    </w:p>
    <w:p w14:paraId="2D4656E2" w14:textId="77777777" w:rsidR="005E42C6" w:rsidRPr="003F447F" w:rsidRDefault="005E42C6" w:rsidP="005E42C6">
      <w:pPr>
        <w:pStyle w:val="paragraphsub"/>
      </w:pPr>
      <w:r w:rsidRPr="003F447F">
        <w:tab/>
        <w:t>(ii)</w:t>
      </w:r>
      <w:r w:rsidRPr="003F447F">
        <w:tab/>
        <w:t>is identified by the Commissioner of Taxation as an amount described in sub</w:t>
      </w:r>
      <w:r w:rsidR="00166686" w:rsidRPr="003F447F">
        <w:t>paragraph (</w:t>
      </w:r>
      <w:r w:rsidRPr="003F447F">
        <w:t>a)(i); or</w:t>
      </w:r>
    </w:p>
    <w:p w14:paraId="7E7FE6A7" w14:textId="77777777" w:rsidR="00254E34" w:rsidRPr="003F447F" w:rsidRDefault="00254E34" w:rsidP="00254E34">
      <w:pPr>
        <w:pStyle w:val="paragraph"/>
      </w:pPr>
      <w:r w:rsidRPr="003F447F">
        <w:lastRenderedPageBreak/>
        <w:tab/>
        <w:t>(</w:t>
      </w:r>
      <w:r w:rsidR="00432616" w:rsidRPr="003F447F">
        <w:t>d</w:t>
      </w:r>
      <w:r w:rsidRPr="003F447F">
        <w:t>)</w:t>
      </w:r>
      <w:r w:rsidRPr="003F447F">
        <w:tab/>
        <w:t>an amount that:</w:t>
      </w:r>
    </w:p>
    <w:p w14:paraId="0BC08A9C" w14:textId="77777777" w:rsidR="0093217F" w:rsidRPr="003F447F" w:rsidRDefault="00254E34" w:rsidP="00254E34">
      <w:pPr>
        <w:pStyle w:val="paragraphsub"/>
      </w:pPr>
      <w:r w:rsidRPr="003F447F">
        <w:tab/>
      </w:r>
      <w:r w:rsidR="0093217F" w:rsidRPr="003F447F">
        <w:t>(i)</w:t>
      </w:r>
      <w:r w:rsidR="0093217F" w:rsidRPr="003F447F">
        <w:tab/>
      </w:r>
      <w:r w:rsidR="00B82A9D" w:rsidRPr="003F447F">
        <w:t>is</w:t>
      </w:r>
      <w:r w:rsidR="0093217F" w:rsidRPr="003F447F">
        <w:t xml:space="preserve"> paid by the Commissioner</w:t>
      </w:r>
      <w:r w:rsidR="00BD653E" w:rsidRPr="003F447F">
        <w:t xml:space="preserve"> of Taxation</w:t>
      </w:r>
      <w:r w:rsidR="0093217F" w:rsidRPr="003F447F">
        <w:t xml:space="preserve"> </w:t>
      </w:r>
      <w:r w:rsidR="00B82A9D" w:rsidRPr="003F447F">
        <w:t xml:space="preserve">to a </w:t>
      </w:r>
      <w:r w:rsidR="007A40F8" w:rsidRPr="003F447F">
        <w:t>complying superannuation fund</w:t>
      </w:r>
      <w:r w:rsidR="00B82A9D" w:rsidRPr="003F447F">
        <w:t xml:space="preserve"> </w:t>
      </w:r>
      <w:r w:rsidR="000479FB" w:rsidRPr="003F447F">
        <w:t xml:space="preserve">under </w:t>
      </w:r>
      <w:r w:rsidR="00E20699" w:rsidRPr="003F447F">
        <w:t xml:space="preserve">the </w:t>
      </w:r>
      <w:r w:rsidR="000479FB" w:rsidRPr="003F447F">
        <w:rPr>
          <w:i/>
        </w:rPr>
        <w:t>Superannuation (Unclaimed Money and Lost Members) Act 1999</w:t>
      </w:r>
      <w:r w:rsidR="000479FB" w:rsidRPr="003F447F">
        <w:t>; and</w:t>
      </w:r>
    </w:p>
    <w:p w14:paraId="7492328C" w14:textId="77777777" w:rsidR="000479FB" w:rsidRPr="003F447F" w:rsidRDefault="00254E34" w:rsidP="00254E34">
      <w:pPr>
        <w:pStyle w:val="paragraphsub"/>
      </w:pPr>
      <w:r w:rsidRPr="003F447F">
        <w:tab/>
        <w:t>(ii)</w:t>
      </w:r>
      <w:r w:rsidR="000479FB" w:rsidRPr="003F447F">
        <w:tab/>
      </w:r>
      <w:r w:rsidR="009660EA" w:rsidRPr="003F447F">
        <w:t xml:space="preserve">is </w:t>
      </w:r>
      <w:r w:rsidR="000479FB" w:rsidRPr="003F447F">
        <w:t xml:space="preserve">identified by </w:t>
      </w:r>
      <w:r w:rsidRPr="003F447F">
        <w:t xml:space="preserve">the </w:t>
      </w:r>
      <w:r w:rsidR="007A40F8" w:rsidRPr="003F447F">
        <w:t xml:space="preserve">complying superannuation fund </w:t>
      </w:r>
      <w:r w:rsidR="000479FB" w:rsidRPr="003F447F">
        <w:t xml:space="preserve">as an amount described in </w:t>
      </w:r>
      <w:r w:rsidRPr="003F447F">
        <w:t>sub</w:t>
      </w:r>
      <w:r w:rsidR="00166686" w:rsidRPr="003F447F">
        <w:t>paragraph (</w:t>
      </w:r>
      <w:r w:rsidR="005E42C6" w:rsidRPr="003F447F">
        <w:t>a)</w:t>
      </w:r>
      <w:r w:rsidR="002D2D83" w:rsidRPr="003F447F">
        <w:t>(</w:t>
      </w:r>
      <w:r w:rsidRPr="003F447F">
        <w:t>i</w:t>
      </w:r>
      <w:r w:rsidR="000479FB" w:rsidRPr="003F447F">
        <w:t>).</w:t>
      </w:r>
    </w:p>
    <w:p w14:paraId="27AA27B0" w14:textId="77777777" w:rsidR="009660EA" w:rsidRPr="003F447F" w:rsidRDefault="009660EA" w:rsidP="009660EA">
      <w:pPr>
        <w:pStyle w:val="notetext"/>
      </w:pPr>
      <w:r w:rsidRPr="003F447F">
        <w:t>Note:</w:t>
      </w:r>
      <w:r w:rsidRPr="003F447F">
        <w:tab/>
        <w:t>As part of trans</w:t>
      </w:r>
      <w:r w:rsidR="003F447F">
        <w:noBreakHyphen/>
      </w:r>
      <w:r w:rsidRPr="003F447F">
        <w:t>Tasman retirement savings portability, an Australian</w:t>
      </w:r>
      <w:r w:rsidR="003F447F">
        <w:noBreakHyphen/>
      </w:r>
      <w:r w:rsidRPr="003F447F">
        <w:t>sourced amount may eventually be received by the same complying superannuation fund in which it originally accrued or another complying superannuation fund. It will still be an Australian</w:t>
      </w:r>
      <w:r w:rsidR="003F447F">
        <w:noBreakHyphen/>
      </w:r>
      <w:r w:rsidRPr="003F447F">
        <w:t>sourced amount at that time.</w:t>
      </w:r>
    </w:p>
    <w:p w14:paraId="45C1441C" w14:textId="77777777" w:rsidR="005E42C6" w:rsidRPr="003F447F" w:rsidRDefault="00340B67" w:rsidP="005E42C6">
      <w:pPr>
        <w:pStyle w:val="ItemHead"/>
      </w:pPr>
      <w:r w:rsidRPr="003F447F">
        <w:t>7</w:t>
      </w:r>
      <w:r w:rsidR="005E42C6" w:rsidRPr="003F447F">
        <w:t xml:space="preserve">  </w:t>
      </w:r>
      <w:r w:rsidR="007F5D14" w:rsidRPr="003F447F">
        <w:t>Regulation 1</w:t>
      </w:r>
      <w:r w:rsidR="005E42C6" w:rsidRPr="003F447F">
        <w:t xml:space="preserve">2A.02 (definition of </w:t>
      </w:r>
      <w:r w:rsidR="005E42C6" w:rsidRPr="003F447F">
        <w:rPr>
          <w:i/>
        </w:rPr>
        <w:t>New Zealand</w:t>
      </w:r>
      <w:r w:rsidR="003F447F">
        <w:rPr>
          <w:i/>
        </w:rPr>
        <w:noBreakHyphen/>
      </w:r>
      <w:r w:rsidR="005E42C6" w:rsidRPr="003F447F">
        <w:rPr>
          <w:i/>
        </w:rPr>
        <w:t>sourced</w:t>
      </w:r>
      <w:r w:rsidR="005E42C6" w:rsidRPr="003F447F">
        <w:rPr>
          <w:b w:val="0"/>
          <w:i/>
        </w:rPr>
        <w:t xml:space="preserve"> </w:t>
      </w:r>
      <w:r w:rsidR="005E42C6" w:rsidRPr="003F447F">
        <w:rPr>
          <w:i/>
        </w:rPr>
        <w:t>amount</w:t>
      </w:r>
      <w:r w:rsidR="005E42C6" w:rsidRPr="003F447F">
        <w:t>)</w:t>
      </w:r>
    </w:p>
    <w:p w14:paraId="225EB05A" w14:textId="77777777" w:rsidR="005E42C6" w:rsidRPr="003F447F" w:rsidRDefault="005E42C6" w:rsidP="005E42C6">
      <w:pPr>
        <w:pStyle w:val="Item"/>
      </w:pPr>
      <w:r w:rsidRPr="003F447F">
        <w:t>Repeal the definition, substitute:</w:t>
      </w:r>
    </w:p>
    <w:p w14:paraId="25A03FCB" w14:textId="77777777" w:rsidR="005E42C6" w:rsidRPr="003F447F" w:rsidRDefault="005E42C6" w:rsidP="005E42C6">
      <w:pPr>
        <w:pStyle w:val="Definition"/>
      </w:pPr>
      <w:r w:rsidRPr="003F447F">
        <w:rPr>
          <w:b/>
          <w:i/>
        </w:rPr>
        <w:t>New Zealand</w:t>
      </w:r>
      <w:r w:rsidR="003F447F">
        <w:rPr>
          <w:b/>
          <w:i/>
        </w:rPr>
        <w:noBreakHyphen/>
      </w:r>
      <w:r w:rsidRPr="003F447F">
        <w:rPr>
          <w:b/>
          <w:i/>
        </w:rPr>
        <w:t>sourced amount</w:t>
      </w:r>
      <w:r w:rsidRPr="003F447F">
        <w:t xml:space="preserve"> means:</w:t>
      </w:r>
    </w:p>
    <w:p w14:paraId="0FBC1315" w14:textId="77777777" w:rsidR="005E42C6" w:rsidRPr="003F447F" w:rsidRDefault="005E42C6" w:rsidP="005E42C6">
      <w:pPr>
        <w:pStyle w:val="paragraph"/>
      </w:pPr>
      <w:r w:rsidRPr="003F447F">
        <w:tab/>
        <w:t>(a)</w:t>
      </w:r>
      <w:r w:rsidRPr="003F447F">
        <w:tab/>
        <w:t>an amount that:</w:t>
      </w:r>
    </w:p>
    <w:p w14:paraId="3D34D948" w14:textId="77777777" w:rsidR="005E42C6" w:rsidRPr="003F447F" w:rsidRDefault="005E42C6" w:rsidP="005E42C6">
      <w:pPr>
        <w:pStyle w:val="paragraphsub"/>
      </w:pPr>
      <w:r w:rsidRPr="003F447F">
        <w:tab/>
        <w:t>(i)</w:t>
      </w:r>
      <w:r w:rsidRPr="003F447F">
        <w:tab/>
        <w:t>was originally accrued in a KiwiSaver scheme; and</w:t>
      </w:r>
    </w:p>
    <w:p w14:paraId="2F807207" w14:textId="77777777" w:rsidR="005E42C6" w:rsidRPr="003F447F" w:rsidRDefault="005E42C6" w:rsidP="005E42C6">
      <w:pPr>
        <w:pStyle w:val="paragraphsub"/>
      </w:pPr>
      <w:r w:rsidRPr="003F447F">
        <w:tab/>
        <w:t>(ii)</w:t>
      </w:r>
      <w:r w:rsidRPr="003F447F">
        <w:tab/>
        <w:t>is subsequently received by a complying superannuation fund; and</w:t>
      </w:r>
    </w:p>
    <w:p w14:paraId="6DA34C55" w14:textId="77777777" w:rsidR="005E42C6" w:rsidRPr="003F447F" w:rsidRDefault="005E42C6" w:rsidP="005E42C6">
      <w:pPr>
        <w:pStyle w:val="paragraphsub"/>
      </w:pPr>
      <w:r w:rsidRPr="003F447F">
        <w:tab/>
        <w:t>(iii)</w:t>
      </w:r>
      <w:r w:rsidRPr="003F447F">
        <w:tab/>
        <w:t>is identified by the complying superannuation fund as an amount described in sub</w:t>
      </w:r>
      <w:r w:rsidR="00166686" w:rsidRPr="003F447F">
        <w:t>paragraph (</w:t>
      </w:r>
      <w:r w:rsidRPr="003F447F">
        <w:t>i); or</w:t>
      </w:r>
    </w:p>
    <w:p w14:paraId="2CB45842" w14:textId="77777777" w:rsidR="00432616" w:rsidRPr="003F447F" w:rsidRDefault="00432616" w:rsidP="00432616">
      <w:pPr>
        <w:pStyle w:val="paragraph"/>
      </w:pPr>
      <w:r w:rsidRPr="003F447F">
        <w:tab/>
        <w:t>(b)</w:t>
      </w:r>
      <w:r w:rsidRPr="003F447F">
        <w:tab/>
        <w:t>an amount that:</w:t>
      </w:r>
    </w:p>
    <w:p w14:paraId="1DAAADBA" w14:textId="77777777" w:rsidR="00432616" w:rsidRPr="003F447F" w:rsidRDefault="00432616" w:rsidP="00432616">
      <w:pPr>
        <w:pStyle w:val="paragraphsub"/>
      </w:pPr>
      <w:r w:rsidRPr="003F447F">
        <w:tab/>
        <w:t>(i)</w:t>
      </w:r>
      <w:r w:rsidRPr="003F447F">
        <w:tab/>
        <w:t>is paid by a complying superannuation fund to a KiwiSaver scheme provider; and</w:t>
      </w:r>
    </w:p>
    <w:p w14:paraId="37D77291" w14:textId="77777777" w:rsidR="00432616" w:rsidRPr="003F447F" w:rsidRDefault="00432616" w:rsidP="00432616">
      <w:pPr>
        <w:pStyle w:val="paragraphsub"/>
      </w:pPr>
      <w:r w:rsidRPr="003F447F">
        <w:tab/>
        <w:t>(ii)</w:t>
      </w:r>
      <w:r w:rsidRPr="003F447F">
        <w:tab/>
        <w:t>is identified by the KiwiSaver scheme provider as an amount described in sub</w:t>
      </w:r>
      <w:r w:rsidR="00166686" w:rsidRPr="003F447F">
        <w:t>paragraph (</w:t>
      </w:r>
      <w:r w:rsidRPr="003F447F">
        <w:t>a)(i); or</w:t>
      </w:r>
    </w:p>
    <w:p w14:paraId="5F52EEC7" w14:textId="77777777" w:rsidR="005E42C6" w:rsidRPr="003F447F" w:rsidRDefault="005E42C6" w:rsidP="005E42C6">
      <w:pPr>
        <w:pStyle w:val="paragraph"/>
      </w:pPr>
      <w:r w:rsidRPr="003F447F">
        <w:tab/>
        <w:t>(</w:t>
      </w:r>
      <w:r w:rsidR="00432616" w:rsidRPr="003F447F">
        <w:t>c</w:t>
      </w:r>
      <w:r w:rsidRPr="003F447F">
        <w:t>)</w:t>
      </w:r>
      <w:r w:rsidRPr="003F447F">
        <w:tab/>
        <w:t>an amount that:</w:t>
      </w:r>
    </w:p>
    <w:p w14:paraId="0B9F3AC9" w14:textId="77777777" w:rsidR="005E42C6" w:rsidRPr="003F447F" w:rsidRDefault="005E42C6" w:rsidP="005E42C6">
      <w:pPr>
        <w:pStyle w:val="paragraphsub"/>
      </w:pPr>
      <w:r w:rsidRPr="003F447F">
        <w:tab/>
        <w:t>(i)</w:t>
      </w:r>
      <w:r w:rsidRPr="003F447F">
        <w:tab/>
        <w:t xml:space="preserve">is paid to the Commissioner of Taxation under the </w:t>
      </w:r>
      <w:r w:rsidRPr="003F447F">
        <w:rPr>
          <w:i/>
        </w:rPr>
        <w:t>Superannuation (Unclaimed Money and Lost Members) Act 1999</w:t>
      </w:r>
      <w:r w:rsidRPr="003F447F">
        <w:t>; and</w:t>
      </w:r>
    </w:p>
    <w:p w14:paraId="769EF979" w14:textId="77777777" w:rsidR="005E42C6" w:rsidRPr="003F447F" w:rsidRDefault="005E42C6" w:rsidP="005E42C6">
      <w:pPr>
        <w:pStyle w:val="paragraphsub"/>
      </w:pPr>
      <w:r w:rsidRPr="003F447F">
        <w:tab/>
        <w:t>(ii)</w:t>
      </w:r>
      <w:r w:rsidRPr="003F447F">
        <w:tab/>
        <w:t>is identified by the Commissioner of Taxation as an amount described in sub</w:t>
      </w:r>
      <w:r w:rsidR="00166686" w:rsidRPr="003F447F">
        <w:t>paragraph (</w:t>
      </w:r>
      <w:r w:rsidRPr="003F447F">
        <w:t>a)(i); or</w:t>
      </w:r>
    </w:p>
    <w:p w14:paraId="4BD58999" w14:textId="77777777" w:rsidR="005E42C6" w:rsidRPr="003F447F" w:rsidRDefault="005E42C6" w:rsidP="005E42C6">
      <w:pPr>
        <w:pStyle w:val="paragraph"/>
      </w:pPr>
      <w:r w:rsidRPr="003F447F">
        <w:tab/>
        <w:t>(</w:t>
      </w:r>
      <w:r w:rsidR="00432616" w:rsidRPr="003F447F">
        <w:t>d</w:t>
      </w:r>
      <w:r w:rsidRPr="003F447F">
        <w:t>)</w:t>
      </w:r>
      <w:r w:rsidRPr="003F447F">
        <w:tab/>
        <w:t>an amount that:</w:t>
      </w:r>
    </w:p>
    <w:p w14:paraId="5A0C891F" w14:textId="77777777" w:rsidR="005E42C6" w:rsidRPr="003F447F" w:rsidRDefault="005E42C6" w:rsidP="005E42C6">
      <w:pPr>
        <w:pStyle w:val="paragraphsub"/>
      </w:pPr>
      <w:r w:rsidRPr="003F447F">
        <w:tab/>
        <w:t>(i)</w:t>
      </w:r>
      <w:r w:rsidRPr="003F447F">
        <w:tab/>
        <w:t xml:space="preserve">is paid by the Commissioner of Taxation to a KiwiSaver scheme provider under the </w:t>
      </w:r>
      <w:r w:rsidRPr="003F447F">
        <w:rPr>
          <w:i/>
        </w:rPr>
        <w:t>Superannuation (Unclaimed Money and Lost Members) Act 1999</w:t>
      </w:r>
      <w:r w:rsidRPr="003F447F">
        <w:t>; and</w:t>
      </w:r>
    </w:p>
    <w:p w14:paraId="2DF56299" w14:textId="77777777" w:rsidR="005E42C6" w:rsidRPr="003F447F" w:rsidRDefault="005E42C6" w:rsidP="005E42C6">
      <w:pPr>
        <w:pStyle w:val="paragraphsub"/>
      </w:pPr>
      <w:r w:rsidRPr="003F447F">
        <w:tab/>
        <w:t>(ii)</w:t>
      </w:r>
      <w:r w:rsidRPr="003F447F">
        <w:tab/>
        <w:t>is identified by the KiwiSaver scheme provider as an amount described in sub</w:t>
      </w:r>
      <w:r w:rsidR="00166686" w:rsidRPr="003F447F">
        <w:t>paragraph (</w:t>
      </w:r>
      <w:r w:rsidRPr="003F447F">
        <w:t>a)(i)</w:t>
      </w:r>
      <w:r w:rsidR="00D55A21" w:rsidRPr="003F447F">
        <w:t>.</w:t>
      </w:r>
    </w:p>
    <w:p w14:paraId="39D4567B" w14:textId="77777777" w:rsidR="002A61C2" w:rsidRPr="003F447F" w:rsidRDefault="002A61C2" w:rsidP="002A61C2">
      <w:pPr>
        <w:pStyle w:val="ActHead9"/>
      </w:pPr>
      <w:bookmarkStart w:id="11" w:name="_Toc86401270"/>
      <w:r w:rsidRPr="003F447F">
        <w:t xml:space="preserve">Superannuation (Unclaimed Money and Lost Members) </w:t>
      </w:r>
      <w:r w:rsidR="003F447F" w:rsidRPr="003F447F">
        <w:t>Regulations 2</w:t>
      </w:r>
      <w:r w:rsidRPr="003F447F">
        <w:t>019</w:t>
      </w:r>
      <w:bookmarkEnd w:id="11"/>
    </w:p>
    <w:p w14:paraId="220690CA" w14:textId="77777777" w:rsidR="002A61C2" w:rsidRPr="003F447F" w:rsidRDefault="00340B67" w:rsidP="002A61C2">
      <w:pPr>
        <w:pStyle w:val="ItemHead"/>
      </w:pPr>
      <w:r w:rsidRPr="003F447F">
        <w:t>8</w:t>
      </w:r>
      <w:r w:rsidR="002A61C2" w:rsidRPr="003F447F">
        <w:t xml:space="preserve">  Section 4</w:t>
      </w:r>
    </w:p>
    <w:p w14:paraId="70ED62A2" w14:textId="77777777" w:rsidR="002A61C2" w:rsidRPr="003F447F" w:rsidRDefault="002A61C2" w:rsidP="002A61C2">
      <w:pPr>
        <w:pStyle w:val="Item"/>
      </w:pPr>
      <w:r w:rsidRPr="003F447F">
        <w:t>Insert:</w:t>
      </w:r>
    </w:p>
    <w:p w14:paraId="5DEDC51B" w14:textId="77777777" w:rsidR="002A61C2" w:rsidRPr="003F447F" w:rsidRDefault="002A61C2" w:rsidP="002A61C2">
      <w:pPr>
        <w:pStyle w:val="Definition"/>
      </w:pPr>
      <w:r w:rsidRPr="003F447F">
        <w:rPr>
          <w:b/>
          <w:i/>
        </w:rPr>
        <w:t>element untaxed in the fund</w:t>
      </w:r>
      <w:r w:rsidRPr="003F447F">
        <w:t xml:space="preserve"> has the meaning given by subsection 995</w:t>
      </w:r>
      <w:r w:rsidR="003F447F">
        <w:noBreakHyphen/>
      </w:r>
      <w:r w:rsidRPr="003F447F">
        <w:t xml:space="preserve">1(1) of the </w:t>
      </w:r>
      <w:r w:rsidRPr="003F447F">
        <w:rPr>
          <w:i/>
        </w:rPr>
        <w:t>Income Tax Assessment Act 1997</w:t>
      </w:r>
      <w:r w:rsidRPr="003F447F">
        <w:t>.</w:t>
      </w:r>
    </w:p>
    <w:p w14:paraId="05AF7826" w14:textId="77777777" w:rsidR="002A61C2" w:rsidRPr="003F447F" w:rsidRDefault="002A61C2" w:rsidP="002A61C2">
      <w:pPr>
        <w:pStyle w:val="Definition"/>
      </w:pPr>
      <w:r w:rsidRPr="003F447F">
        <w:rPr>
          <w:b/>
          <w:i/>
        </w:rPr>
        <w:t>superannuation benefit</w:t>
      </w:r>
      <w:r w:rsidRPr="003F447F">
        <w:t xml:space="preserve"> has the meaning given by subsection 995</w:t>
      </w:r>
      <w:r w:rsidR="003F447F">
        <w:noBreakHyphen/>
      </w:r>
      <w:r w:rsidRPr="003F447F">
        <w:t xml:space="preserve">1(1) of the </w:t>
      </w:r>
      <w:r w:rsidRPr="003F447F">
        <w:rPr>
          <w:i/>
        </w:rPr>
        <w:t>Income Tax Assessment Act 1997</w:t>
      </w:r>
      <w:r w:rsidRPr="003F447F">
        <w:t>.</w:t>
      </w:r>
    </w:p>
    <w:p w14:paraId="37A10D64" w14:textId="77777777" w:rsidR="002A61C2" w:rsidRPr="003F447F" w:rsidRDefault="002A61C2" w:rsidP="002A61C2">
      <w:pPr>
        <w:pStyle w:val="Definition"/>
      </w:pPr>
      <w:r w:rsidRPr="003F447F">
        <w:rPr>
          <w:b/>
          <w:i/>
        </w:rPr>
        <w:t>taxable component</w:t>
      </w:r>
      <w:r w:rsidRPr="003F447F">
        <w:t xml:space="preserve"> has the meaning given by subsection 995</w:t>
      </w:r>
      <w:r w:rsidR="003F447F">
        <w:noBreakHyphen/>
      </w:r>
      <w:r w:rsidRPr="003F447F">
        <w:t xml:space="preserve">1(1) of the </w:t>
      </w:r>
      <w:r w:rsidRPr="003F447F">
        <w:rPr>
          <w:i/>
        </w:rPr>
        <w:t>Income Tax Assessment Act 1997</w:t>
      </w:r>
      <w:r w:rsidRPr="003F447F">
        <w:t>.</w:t>
      </w:r>
    </w:p>
    <w:p w14:paraId="388B8906" w14:textId="77777777" w:rsidR="002A61C2" w:rsidRPr="003F447F" w:rsidRDefault="00340B67" w:rsidP="002A61C2">
      <w:pPr>
        <w:pStyle w:val="ItemHead"/>
      </w:pPr>
      <w:r w:rsidRPr="003F447F">
        <w:lastRenderedPageBreak/>
        <w:t>9</w:t>
      </w:r>
      <w:r w:rsidR="002A61C2" w:rsidRPr="003F447F">
        <w:t xml:space="preserve">  After Part 7</w:t>
      </w:r>
    </w:p>
    <w:p w14:paraId="5C1480E5" w14:textId="77777777" w:rsidR="002A61C2" w:rsidRPr="003F447F" w:rsidRDefault="002A61C2" w:rsidP="002A61C2">
      <w:pPr>
        <w:pStyle w:val="Item"/>
      </w:pPr>
      <w:r w:rsidRPr="003F447F">
        <w:t>Insert:</w:t>
      </w:r>
    </w:p>
    <w:p w14:paraId="19A1C99B" w14:textId="77777777" w:rsidR="002A61C2" w:rsidRPr="003F447F" w:rsidRDefault="002A61C2" w:rsidP="002A61C2">
      <w:pPr>
        <w:pStyle w:val="ActHead2"/>
      </w:pPr>
      <w:bookmarkStart w:id="12" w:name="f_Check_Lines_above"/>
      <w:bookmarkStart w:id="13" w:name="_Toc86401271"/>
      <w:bookmarkEnd w:id="12"/>
      <w:r w:rsidRPr="00913F2C">
        <w:rPr>
          <w:rStyle w:val="CharPartNo"/>
        </w:rPr>
        <w:t>Part 8</w:t>
      </w:r>
      <w:r w:rsidRPr="003F447F">
        <w:t>—</w:t>
      </w:r>
      <w:r w:rsidRPr="00913F2C">
        <w:rPr>
          <w:rStyle w:val="CharPartText"/>
        </w:rPr>
        <w:t>Payment of amounts to KiwiSaver scheme provider</w:t>
      </w:r>
      <w:bookmarkEnd w:id="13"/>
    </w:p>
    <w:p w14:paraId="6EBFEED0" w14:textId="77777777" w:rsidR="002A61C2" w:rsidRPr="00913F2C" w:rsidRDefault="002A61C2" w:rsidP="002A61C2">
      <w:pPr>
        <w:pStyle w:val="Header"/>
      </w:pPr>
      <w:r w:rsidRPr="00913F2C">
        <w:rPr>
          <w:rStyle w:val="CharDivNo"/>
        </w:rPr>
        <w:t xml:space="preserve"> </w:t>
      </w:r>
      <w:r w:rsidRPr="00913F2C">
        <w:rPr>
          <w:rStyle w:val="CharDivText"/>
        </w:rPr>
        <w:t xml:space="preserve"> </w:t>
      </w:r>
    </w:p>
    <w:p w14:paraId="5439818B" w14:textId="77777777" w:rsidR="002A61C2" w:rsidRPr="003F447F" w:rsidRDefault="00864CCF" w:rsidP="002A61C2">
      <w:pPr>
        <w:pStyle w:val="ActHead5"/>
      </w:pPr>
      <w:bookmarkStart w:id="14" w:name="_Toc86401272"/>
      <w:r w:rsidRPr="00913F2C">
        <w:rPr>
          <w:rStyle w:val="CharSectno"/>
        </w:rPr>
        <w:t>20</w:t>
      </w:r>
      <w:r w:rsidR="002A61C2" w:rsidRPr="003F447F">
        <w:t xml:space="preserve">  Payment of amounts to KiwiSaver scheme provider</w:t>
      </w:r>
      <w:bookmarkEnd w:id="14"/>
    </w:p>
    <w:p w14:paraId="3D2BA58F" w14:textId="77777777" w:rsidR="002A61C2" w:rsidRPr="003F447F" w:rsidRDefault="002A61C2" w:rsidP="002A61C2">
      <w:pPr>
        <w:pStyle w:val="subsection"/>
      </w:pPr>
      <w:r w:rsidRPr="003F447F">
        <w:tab/>
        <w:t>(1)</w:t>
      </w:r>
      <w:r w:rsidRPr="003F447F">
        <w:tab/>
        <w:t>For the purposes of subparagraphs 17(2)(aa)(iii), 20H(2)(ba), 20QF(2)(aa)(iii)</w:t>
      </w:r>
      <w:r w:rsidR="00C92D73" w:rsidRPr="003F447F">
        <w:t>, 21E(2)(aa)(iii)</w:t>
      </w:r>
      <w:r w:rsidR="008E4AB1" w:rsidRPr="003F447F">
        <w:t xml:space="preserve"> </w:t>
      </w:r>
      <w:r w:rsidRPr="003F447F">
        <w:t>and 24G(2)(aa)(iii) of the Act, this section prescribes the matters that must be satisfied for the Commissioner to make a payment of an amount in respect of a person to a KiwiSaver scheme provider.</w:t>
      </w:r>
    </w:p>
    <w:p w14:paraId="4E7B46A6" w14:textId="77777777" w:rsidR="002A61C2" w:rsidRPr="003F447F" w:rsidRDefault="002A61C2" w:rsidP="002A61C2">
      <w:pPr>
        <w:pStyle w:val="subsection"/>
      </w:pPr>
      <w:r w:rsidRPr="003F447F">
        <w:tab/>
        <w:t>(2)</w:t>
      </w:r>
      <w:r w:rsidRPr="003F447F">
        <w:tab/>
        <w:t>The following matters are prescribed:</w:t>
      </w:r>
    </w:p>
    <w:p w14:paraId="6A523721" w14:textId="77777777" w:rsidR="002A61C2" w:rsidRPr="003F447F" w:rsidRDefault="002A61C2" w:rsidP="002A61C2">
      <w:pPr>
        <w:pStyle w:val="paragraph"/>
      </w:pPr>
      <w:r w:rsidRPr="003F447F">
        <w:tab/>
        <w:t>(a)</w:t>
      </w:r>
      <w:r w:rsidRPr="003F447F">
        <w:tab/>
        <w:t>the person has emigrated permanently to New Zealand;</w:t>
      </w:r>
    </w:p>
    <w:p w14:paraId="6F19CB3F" w14:textId="77777777" w:rsidR="002A61C2" w:rsidRPr="003F447F" w:rsidRDefault="002A61C2" w:rsidP="002A61C2">
      <w:pPr>
        <w:pStyle w:val="paragraph"/>
      </w:pPr>
      <w:r w:rsidRPr="003F447F">
        <w:tab/>
        <w:t>(b)</w:t>
      </w:r>
      <w:r w:rsidRPr="003F447F">
        <w:tab/>
        <w:t>the person has given the Commissioner proof of residence at an address in New Zealand following the person’s emigration to New Zealand;</w:t>
      </w:r>
    </w:p>
    <w:p w14:paraId="4B971D0F" w14:textId="77777777" w:rsidR="002A61C2" w:rsidRPr="003F447F" w:rsidRDefault="002A61C2" w:rsidP="002A61C2">
      <w:pPr>
        <w:pStyle w:val="paragraph"/>
      </w:pPr>
      <w:r w:rsidRPr="003F447F">
        <w:tab/>
        <w:t>(c)</w:t>
      </w:r>
      <w:r w:rsidRPr="003F447F">
        <w:tab/>
        <w:t>the person has opened a KiwiSaver scheme account;</w:t>
      </w:r>
    </w:p>
    <w:p w14:paraId="7F4294F3" w14:textId="77777777" w:rsidR="002A61C2" w:rsidRPr="003F447F" w:rsidRDefault="002A61C2" w:rsidP="002A61C2">
      <w:pPr>
        <w:pStyle w:val="paragraph"/>
      </w:pPr>
      <w:r w:rsidRPr="003F447F">
        <w:tab/>
        <w:t>(d)</w:t>
      </w:r>
      <w:r w:rsidRPr="003F447F">
        <w:tab/>
        <w:t xml:space="preserve">the Commissioner has been given </w:t>
      </w:r>
      <w:r w:rsidR="00905ADE" w:rsidRPr="003F447F">
        <w:t xml:space="preserve">sufficient </w:t>
      </w:r>
      <w:r w:rsidRPr="003F447F">
        <w:t>details of the KiwiSaver scheme and the account number to which the amount is to be paid;</w:t>
      </w:r>
    </w:p>
    <w:p w14:paraId="38591993" w14:textId="77777777" w:rsidR="002A61C2" w:rsidRPr="003F447F" w:rsidRDefault="002A61C2" w:rsidP="002A61C2">
      <w:pPr>
        <w:pStyle w:val="paragraph"/>
      </w:pPr>
      <w:r w:rsidRPr="003F447F">
        <w:tab/>
        <w:t>(e)</w:t>
      </w:r>
      <w:r w:rsidRPr="003F447F">
        <w:tab/>
        <w:t>the KiwiSaver scheme provider will accept the amount;</w:t>
      </w:r>
    </w:p>
    <w:p w14:paraId="4D36FA70" w14:textId="77777777" w:rsidR="00B71B8D" w:rsidRPr="003F447F" w:rsidRDefault="002A61C2" w:rsidP="00B71B8D">
      <w:pPr>
        <w:pStyle w:val="paragraph"/>
      </w:pPr>
      <w:r w:rsidRPr="003F447F">
        <w:tab/>
        <w:t>(f)</w:t>
      </w:r>
      <w:r w:rsidRPr="003F447F">
        <w:tab/>
        <w:t>the taxable component of any superannuation benefit that is paid by the Commissioner would not consist of, or include, an amount that is an element untaxed in the fund</w:t>
      </w:r>
      <w:r w:rsidR="00B71B8D" w:rsidRPr="003F447F">
        <w:t>.</w:t>
      </w:r>
    </w:p>
    <w:sectPr w:rsidR="00B71B8D" w:rsidRPr="003F447F" w:rsidSect="00E3391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366DC" w14:textId="77777777" w:rsidR="00965474" w:rsidRDefault="00965474" w:rsidP="0048364F">
      <w:pPr>
        <w:spacing w:line="240" w:lineRule="auto"/>
      </w:pPr>
      <w:r>
        <w:separator/>
      </w:r>
    </w:p>
  </w:endnote>
  <w:endnote w:type="continuationSeparator" w:id="0">
    <w:p w14:paraId="0FFEDAC3" w14:textId="77777777" w:rsidR="00965474" w:rsidRDefault="00965474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48720" w14:textId="77777777" w:rsidR="00965474" w:rsidRPr="00E3391F" w:rsidRDefault="00E3391F" w:rsidP="00E3391F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E3391F">
      <w:rPr>
        <w:i/>
        <w:sz w:val="18"/>
      </w:rPr>
      <w:t>OPC64867 - 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C8007" w14:textId="77777777" w:rsidR="00965474" w:rsidRDefault="00965474" w:rsidP="00E97334"/>
  <w:p w14:paraId="74086C13" w14:textId="77777777" w:rsidR="00965474" w:rsidRPr="00E3391F" w:rsidRDefault="00E3391F" w:rsidP="00E3391F">
    <w:pPr>
      <w:rPr>
        <w:rFonts w:cs="Times New Roman"/>
        <w:i/>
        <w:sz w:val="18"/>
      </w:rPr>
    </w:pPr>
    <w:r w:rsidRPr="00E3391F">
      <w:rPr>
        <w:rFonts w:cs="Times New Roman"/>
        <w:i/>
        <w:sz w:val="18"/>
      </w:rPr>
      <w:t>OPC64867 - 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E2D89" w14:textId="77777777" w:rsidR="00965474" w:rsidRPr="00E3391F" w:rsidRDefault="00E3391F" w:rsidP="00E3391F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E3391F">
      <w:rPr>
        <w:i/>
        <w:sz w:val="18"/>
      </w:rPr>
      <w:t>OPC64867 - 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E00D0" w14:textId="77777777" w:rsidR="00965474" w:rsidRPr="00E33C1C" w:rsidRDefault="00965474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965474" w14:paraId="13883C04" w14:textId="77777777" w:rsidTr="00913F2C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7E1E0EA" w14:textId="77777777" w:rsidR="00965474" w:rsidRDefault="00965474" w:rsidP="009660EA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v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F7E3111" w14:textId="02B35EDA" w:rsidR="00965474" w:rsidRDefault="00965474" w:rsidP="009660E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74453">
            <w:rPr>
              <w:i/>
              <w:sz w:val="18"/>
            </w:rPr>
            <w:t>Treasury Laws Amendment (KiwiSaver Scheme)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272D64FE" w14:textId="77777777" w:rsidR="00965474" w:rsidRDefault="00965474" w:rsidP="009660EA">
          <w:pPr>
            <w:spacing w:line="0" w:lineRule="atLeast"/>
            <w:jc w:val="right"/>
            <w:rPr>
              <w:sz w:val="18"/>
            </w:rPr>
          </w:pPr>
        </w:p>
      </w:tc>
    </w:tr>
  </w:tbl>
  <w:p w14:paraId="6C7333D3" w14:textId="77777777" w:rsidR="00965474" w:rsidRPr="00E3391F" w:rsidRDefault="00E3391F" w:rsidP="00E3391F">
    <w:pPr>
      <w:rPr>
        <w:rFonts w:cs="Times New Roman"/>
        <w:i/>
        <w:sz w:val="18"/>
      </w:rPr>
    </w:pPr>
    <w:r w:rsidRPr="00E3391F">
      <w:rPr>
        <w:rFonts w:cs="Times New Roman"/>
        <w:i/>
        <w:sz w:val="18"/>
      </w:rPr>
      <w:t>OPC64867 - A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B5490" w14:textId="77777777" w:rsidR="00965474" w:rsidRPr="00E33C1C" w:rsidRDefault="00965474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965474" w14:paraId="03B22650" w14:textId="77777777" w:rsidTr="00913F2C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341800EA" w14:textId="77777777" w:rsidR="00965474" w:rsidRDefault="00965474" w:rsidP="009660EA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7E7DA5E" w14:textId="52E4C041" w:rsidR="00965474" w:rsidRDefault="00965474" w:rsidP="009660E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74453">
            <w:rPr>
              <w:i/>
              <w:sz w:val="18"/>
            </w:rPr>
            <w:t>Treasury Laws Amendment (KiwiSaver Scheme)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14:paraId="34B0F4F5" w14:textId="77777777" w:rsidR="00965474" w:rsidRDefault="00965474" w:rsidP="009660E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64746D3A" w14:textId="77777777" w:rsidR="00965474" w:rsidRPr="00E3391F" w:rsidRDefault="00E3391F" w:rsidP="00E3391F">
    <w:pPr>
      <w:rPr>
        <w:rFonts w:cs="Times New Roman"/>
        <w:i/>
        <w:sz w:val="18"/>
      </w:rPr>
    </w:pPr>
    <w:r w:rsidRPr="00E3391F">
      <w:rPr>
        <w:rFonts w:cs="Times New Roman"/>
        <w:i/>
        <w:sz w:val="18"/>
      </w:rPr>
      <w:t>OPC64867 - A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16D8C" w14:textId="77777777" w:rsidR="00965474" w:rsidRPr="00E33C1C" w:rsidRDefault="00965474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965474" w14:paraId="3DC89C98" w14:textId="77777777" w:rsidTr="00913F2C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D247B2F" w14:textId="77777777" w:rsidR="00965474" w:rsidRDefault="00965474" w:rsidP="009660EA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4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B96A66B" w14:textId="77B94CAE" w:rsidR="00965474" w:rsidRDefault="00965474" w:rsidP="009660E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74453">
            <w:rPr>
              <w:i/>
              <w:sz w:val="18"/>
            </w:rPr>
            <w:t>Treasury Laws Amendment (KiwiSaver Scheme)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3D7B49BD" w14:textId="77777777" w:rsidR="00965474" w:rsidRDefault="00965474" w:rsidP="009660EA">
          <w:pPr>
            <w:spacing w:line="0" w:lineRule="atLeast"/>
            <w:jc w:val="right"/>
            <w:rPr>
              <w:sz w:val="18"/>
            </w:rPr>
          </w:pPr>
        </w:p>
      </w:tc>
    </w:tr>
  </w:tbl>
  <w:p w14:paraId="542C5141" w14:textId="77777777" w:rsidR="00965474" w:rsidRPr="00E3391F" w:rsidRDefault="00E3391F" w:rsidP="00E3391F">
    <w:pPr>
      <w:rPr>
        <w:rFonts w:cs="Times New Roman"/>
        <w:i/>
        <w:sz w:val="18"/>
      </w:rPr>
    </w:pPr>
    <w:r w:rsidRPr="00E3391F">
      <w:rPr>
        <w:rFonts w:cs="Times New Roman"/>
        <w:i/>
        <w:sz w:val="18"/>
      </w:rPr>
      <w:t>OPC64867 - A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94A88" w14:textId="77777777" w:rsidR="00965474" w:rsidRPr="00E33C1C" w:rsidRDefault="00965474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965474" w14:paraId="4C17C75C" w14:textId="77777777" w:rsidTr="009660EA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074D0040" w14:textId="77777777" w:rsidR="00965474" w:rsidRDefault="00965474" w:rsidP="009660EA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00F5D9C" w14:textId="44B21207" w:rsidR="00965474" w:rsidRDefault="00965474" w:rsidP="009660E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74453">
            <w:rPr>
              <w:i/>
              <w:sz w:val="18"/>
            </w:rPr>
            <w:t>Treasury Laws Amendment (KiwiSaver Scheme)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886F2A7" w14:textId="77777777" w:rsidR="00965474" w:rsidRDefault="00965474" w:rsidP="009660E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4747F454" w14:textId="77777777" w:rsidR="00965474" w:rsidRPr="00E3391F" w:rsidRDefault="00E3391F" w:rsidP="00E3391F">
    <w:pPr>
      <w:rPr>
        <w:rFonts w:cs="Times New Roman"/>
        <w:i/>
        <w:sz w:val="18"/>
      </w:rPr>
    </w:pPr>
    <w:r w:rsidRPr="00E3391F">
      <w:rPr>
        <w:rFonts w:cs="Times New Roman"/>
        <w:i/>
        <w:sz w:val="18"/>
      </w:rPr>
      <w:t>OPC64867 - A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EED4A" w14:textId="77777777" w:rsidR="00965474" w:rsidRPr="00E33C1C" w:rsidRDefault="00965474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965474" w14:paraId="1AFFDA30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0AD1E875" w14:textId="77777777" w:rsidR="00965474" w:rsidRDefault="00965474" w:rsidP="009660EA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1CF894D" w14:textId="49C6558A" w:rsidR="00965474" w:rsidRDefault="00965474" w:rsidP="009660E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74453">
            <w:rPr>
              <w:i/>
              <w:sz w:val="18"/>
            </w:rPr>
            <w:t>Treasury Laws Amendment (KiwiSaver Scheme)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1D31CAD" w14:textId="77777777" w:rsidR="00965474" w:rsidRDefault="00965474" w:rsidP="009660E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5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646225E6" w14:textId="77777777" w:rsidR="00965474" w:rsidRPr="00E3391F" w:rsidRDefault="00E3391F" w:rsidP="00E3391F">
    <w:pPr>
      <w:rPr>
        <w:rFonts w:cs="Times New Roman"/>
        <w:i/>
        <w:sz w:val="18"/>
      </w:rPr>
    </w:pPr>
    <w:r w:rsidRPr="00E3391F">
      <w:rPr>
        <w:rFonts w:cs="Times New Roman"/>
        <w:i/>
        <w:sz w:val="18"/>
      </w:rPr>
      <w:t>OPC64867 -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0CB3E" w14:textId="77777777" w:rsidR="00965474" w:rsidRDefault="00965474" w:rsidP="0048364F">
      <w:pPr>
        <w:spacing w:line="240" w:lineRule="auto"/>
      </w:pPr>
      <w:r>
        <w:separator/>
      </w:r>
    </w:p>
  </w:footnote>
  <w:footnote w:type="continuationSeparator" w:id="0">
    <w:p w14:paraId="5FEB1EAA" w14:textId="77777777" w:rsidR="00965474" w:rsidRDefault="00965474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55FD0" w14:textId="77777777" w:rsidR="00965474" w:rsidRPr="005F1388" w:rsidRDefault="00965474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D35F7" w14:textId="77777777" w:rsidR="00965474" w:rsidRPr="005F1388" w:rsidRDefault="00965474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8B9A9" w14:textId="77777777" w:rsidR="00965474" w:rsidRPr="005F1388" w:rsidRDefault="00965474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A5EB9" w14:textId="77777777" w:rsidR="00965474" w:rsidRPr="00ED79B6" w:rsidRDefault="00965474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D971A" w14:textId="77777777" w:rsidR="00965474" w:rsidRPr="00ED79B6" w:rsidRDefault="00965474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43C7B" w14:textId="77777777" w:rsidR="00965474" w:rsidRPr="00ED79B6" w:rsidRDefault="00965474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6CD21" w14:textId="5CF0C54F" w:rsidR="00965474" w:rsidRPr="00A961C4" w:rsidRDefault="00965474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986E76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986E76">
      <w:rPr>
        <w:noProof/>
        <w:sz w:val="20"/>
      </w:rPr>
      <w:t>Amendments</w:t>
    </w:r>
    <w:r>
      <w:rPr>
        <w:sz w:val="20"/>
      </w:rPr>
      <w:fldChar w:fldCharType="end"/>
    </w:r>
  </w:p>
  <w:p w14:paraId="21A81360" w14:textId="6804417D" w:rsidR="00965474" w:rsidRPr="00A961C4" w:rsidRDefault="00965474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47FC200B" w14:textId="77777777" w:rsidR="00965474" w:rsidRPr="00A961C4" w:rsidRDefault="00965474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96DEB" w14:textId="067F3A58" w:rsidR="00965474" w:rsidRPr="00A961C4" w:rsidRDefault="00965474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14:paraId="1C3A8C3E" w14:textId="6CA3FC0A" w:rsidR="00965474" w:rsidRPr="00A961C4" w:rsidRDefault="00965474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0D22DF06" w14:textId="77777777" w:rsidR="00965474" w:rsidRPr="00A961C4" w:rsidRDefault="00965474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A979F" w14:textId="77777777" w:rsidR="00965474" w:rsidRPr="00A961C4" w:rsidRDefault="00965474" w:rsidP="00483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4EA"/>
    <w:rsid w:val="00000263"/>
    <w:rsid w:val="00006641"/>
    <w:rsid w:val="000113BC"/>
    <w:rsid w:val="000136AF"/>
    <w:rsid w:val="00020781"/>
    <w:rsid w:val="0004044E"/>
    <w:rsid w:val="00041A43"/>
    <w:rsid w:val="0004508B"/>
    <w:rsid w:val="00046F47"/>
    <w:rsid w:val="000479FB"/>
    <w:rsid w:val="0005041F"/>
    <w:rsid w:val="0005120E"/>
    <w:rsid w:val="0005316E"/>
    <w:rsid w:val="000544EA"/>
    <w:rsid w:val="00054577"/>
    <w:rsid w:val="000614BF"/>
    <w:rsid w:val="0007169C"/>
    <w:rsid w:val="00077593"/>
    <w:rsid w:val="00083F48"/>
    <w:rsid w:val="0008533B"/>
    <w:rsid w:val="00085F75"/>
    <w:rsid w:val="000A7DF9"/>
    <w:rsid w:val="000B21A8"/>
    <w:rsid w:val="000C379B"/>
    <w:rsid w:val="000C7CB4"/>
    <w:rsid w:val="000D05EF"/>
    <w:rsid w:val="000D0B70"/>
    <w:rsid w:val="000D5485"/>
    <w:rsid w:val="000E1182"/>
    <w:rsid w:val="000E5031"/>
    <w:rsid w:val="000F21C1"/>
    <w:rsid w:val="00105D72"/>
    <w:rsid w:val="0010745C"/>
    <w:rsid w:val="00117277"/>
    <w:rsid w:val="00125BB2"/>
    <w:rsid w:val="00126AC1"/>
    <w:rsid w:val="00130D37"/>
    <w:rsid w:val="00140F81"/>
    <w:rsid w:val="001541BC"/>
    <w:rsid w:val="00157642"/>
    <w:rsid w:val="00160BD7"/>
    <w:rsid w:val="0016270A"/>
    <w:rsid w:val="001643C9"/>
    <w:rsid w:val="001645D0"/>
    <w:rsid w:val="00165568"/>
    <w:rsid w:val="00166082"/>
    <w:rsid w:val="00166686"/>
    <w:rsid w:val="00166C2F"/>
    <w:rsid w:val="0016718F"/>
    <w:rsid w:val="001676D9"/>
    <w:rsid w:val="001716C9"/>
    <w:rsid w:val="00171F89"/>
    <w:rsid w:val="00184261"/>
    <w:rsid w:val="00186D85"/>
    <w:rsid w:val="00190DF5"/>
    <w:rsid w:val="00193461"/>
    <w:rsid w:val="001939E1"/>
    <w:rsid w:val="00195382"/>
    <w:rsid w:val="001A3B9F"/>
    <w:rsid w:val="001A3DE0"/>
    <w:rsid w:val="001A65C0"/>
    <w:rsid w:val="001B57B1"/>
    <w:rsid w:val="001B6456"/>
    <w:rsid w:val="001B7A5D"/>
    <w:rsid w:val="001C3B5D"/>
    <w:rsid w:val="001C69C4"/>
    <w:rsid w:val="001E0A8D"/>
    <w:rsid w:val="001E2967"/>
    <w:rsid w:val="001E3590"/>
    <w:rsid w:val="001E7407"/>
    <w:rsid w:val="001F0147"/>
    <w:rsid w:val="001F7BE5"/>
    <w:rsid w:val="00201D27"/>
    <w:rsid w:val="00202082"/>
    <w:rsid w:val="0020300C"/>
    <w:rsid w:val="002047BB"/>
    <w:rsid w:val="00211B24"/>
    <w:rsid w:val="00220A0C"/>
    <w:rsid w:val="00223E4A"/>
    <w:rsid w:val="002302EA"/>
    <w:rsid w:val="00240749"/>
    <w:rsid w:val="0024281F"/>
    <w:rsid w:val="002468D7"/>
    <w:rsid w:val="002469E7"/>
    <w:rsid w:val="00254E34"/>
    <w:rsid w:val="002768B7"/>
    <w:rsid w:val="002806B0"/>
    <w:rsid w:val="00282645"/>
    <w:rsid w:val="00285CDD"/>
    <w:rsid w:val="00291167"/>
    <w:rsid w:val="00297ECB"/>
    <w:rsid w:val="002A36EF"/>
    <w:rsid w:val="002A61C2"/>
    <w:rsid w:val="002B4E5C"/>
    <w:rsid w:val="002C152A"/>
    <w:rsid w:val="002C712F"/>
    <w:rsid w:val="002D043A"/>
    <w:rsid w:val="002D2D83"/>
    <w:rsid w:val="002D3974"/>
    <w:rsid w:val="002E34C4"/>
    <w:rsid w:val="002F005E"/>
    <w:rsid w:val="002F331A"/>
    <w:rsid w:val="00312FBC"/>
    <w:rsid w:val="003130CD"/>
    <w:rsid w:val="00314126"/>
    <w:rsid w:val="003143A2"/>
    <w:rsid w:val="0031713F"/>
    <w:rsid w:val="0032061D"/>
    <w:rsid w:val="00321913"/>
    <w:rsid w:val="00324EE6"/>
    <w:rsid w:val="00330043"/>
    <w:rsid w:val="003316DC"/>
    <w:rsid w:val="00332E0D"/>
    <w:rsid w:val="0033444C"/>
    <w:rsid w:val="00340B67"/>
    <w:rsid w:val="003415D3"/>
    <w:rsid w:val="00346335"/>
    <w:rsid w:val="00352B0F"/>
    <w:rsid w:val="003561B0"/>
    <w:rsid w:val="00357ECB"/>
    <w:rsid w:val="00363D47"/>
    <w:rsid w:val="00367960"/>
    <w:rsid w:val="00372031"/>
    <w:rsid w:val="00373AE6"/>
    <w:rsid w:val="003922CE"/>
    <w:rsid w:val="003950CA"/>
    <w:rsid w:val="003A15AC"/>
    <w:rsid w:val="003A4342"/>
    <w:rsid w:val="003A56EB"/>
    <w:rsid w:val="003B0627"/>
    <w:rsid w:val="003C30A5"/>
    <w:rsid w:val="003C3497"/>
    <w:rsid w:val="003C5F2B"/>
    <w:rsid w:val="003D0BFE"/>
    <w:rsid w:val="003D0CE8"/>
    <w:rsid w:val="003D5700"/>
    <w:rsid w:val="003E603F"/>
    <w:rsid w:val="003F0F5A"/>
    <w:rsid w:val="003F447F"/>
    <w:rsid w:val="00400A30"/>
    <w:rsid w:val="004022CA"/>
    <w:rsid w:val="00403D3B"/>
    <w:rsid w:val="004116CD"/>
    <w:rsid w:val="00414ADE"/>
    <w:rsid w:val="00424CA9"/>
    <w:rsid w:val="004257BB"/>
    <w:rsid w:val="004261D9"/>
    <w:rsid w:val="004262D6"/>
    <w:rsid w:val="00432616"/>
    <w:rsid w:val="0044291A"/>
    <w:rsid w:val="00457992"/>
    <w:rsid w:val="00460499"/>
    <w:rsid w:val="0047013F"/>
    <w:rsid w:val="00474835"/>
    <w:rsid w:val="004819C7"/>
    <w:rsid w:val="0048364F"/>
    <w:rsid w:val="00490F2E"/>
    <w:rsid w:val="00496DB3"/>
    <w:rsid w:val="00496F97"/>
    <w:rsid w:val="004A53EA"/>
    <w:rsid w:val="004B04BF"/>
    <w:rsid w:val="004B61DD"/>
    <w:rsid w:val="004B669F"/>
    <w:rsid w:val="004D642B"/>
    <w:rsid w:val="004E14DF"/>
    <w:rsid w:val="004F11DD"/>
    <w:rsid w:val="004F1FAC"/>
    <w:rsid w:val="004F676E"/>
    <w:rsid w:val="004F7EF6"/>
    <w:rsid w:val="005013FE"/>
    <w:rsid w:val="005018AB"/>
    <w:rsid w:val="00510225"/>
    <w:rsid w:val="00512788"/>
    <w:rsid w:val="0051490B"/>
    <w:rsid w:val="005149B7"/>
    <w:rsid w:val="00516B8D"/>
    <w:rsid w:val="00520D2A"/>
    <w:rsid w:val="0052686F"/>
    <w:rsid w:val="0052756C"/>
    <w:rsid w:val="00530230"/>
    <w:rsid w:val="00530CC9"/>
    <w:rsid w:val="00537FBC"/>
    <w:rsid w:val="005412BC"/>
    <w:rsid w:val="00541D73"/>
    <w:rsid w:val="00543469"/>
    <w:rsid w:val="005452CC"/>
    <w:rsid w:val="00546FA3"/>
    <w:rsid w:val="00554243"/>
    <w:rsid w:val="00557C7A"/>
    <w:rsid w:val="00562A58"/>
    <w:rsid w:val="00581211"/>
    <w:rsid w:val="00584811"/>
    <w:rsid w:val="0058673B"/>
    <w:rsid w:val="00593AA6"/>
    <w:rsid w:val="00594161"/>
    <w:rsid w:val="00594749"/>
    <w:rsid w:val="00596413"/>
    <w:rsid w:val="005A20CD"/>
    <w:rsid w:val="005A482B"/>
    <w:rsid w:val="005B4067"/>
    <w:rsid w:val="005C36E0"/>
    <w:rsid w:val="005C3F41"/>
    <w:rsid w:val="005C42B9"/>
    <w:rsid w:val="005D10BC"/>
    <w:rsid w:val="005D168D"/>
    <w:rsid w:val="005D3304"/>
    <w:rsid w:val="005D3655"/>
    <w:rsid w:val="005D5EA1"/>
    <w:rsid w:val="005E2868"/>
    <w:rsid w:val="005E42C6"/>
    <w:rsid w:val="005E61D3"/>
    <w:rsid w:val="005F336A"/>
    <w:rsid w:val="005F7738"/>
    <w:rsid w:val="00600219"/>
    <w:rsid w:val="00603C1A"/>
    <w:rsid w:val="00613EAD"/>
    <w:rsid w:val="006158AC"/>
    <w:rsid w:val="00616D6A"/>
    <w:rsid w:val="00621DF2"/>
    <w:rsid w:val="006224AE"/>
    <w:rsid w:val="00635321"/>
    <w:rsid w:val="00640402"/>
    <w:rsid w:val="00640F78"/>
    <w:rsid w:val="00646E7B"/>
    <w:rsid w:val="006470C7"/>
    <w:rsid w:val="00655D6A"/>
    <w:rsid w:val="00655ED9"/>
    <w:rsid w:val="00656DE9"/>
    <w:rsid w:val="0066323A"/>
    <w:rsid w:val="0067614F"/>
    <w:rsid w:val="00677CC2"/>
    <w:rsid w:val="00685F42"/>
    <w:rsid w:val="006866A1"/>
    <w:rsid w:val="00687EC7"/>
    <w:rsid w:val="0069207B"/>
    <w:rsid w:val="00696965"/>
    <w:rsid w:val="006A3622"/>
    <w:rsid w:val="006A4309"/>
    <w:rsid w:val="006B0E55"/>
    <w:rsid w:val="006B7006"/>
    <w:rsid w:val="006C7F8C"/>
    <w:rsid w:val="006D23A2"/>
    <w:rsid w:val="006D7AB9"/>
    <w:rsid w:val="006E6F90"/>
    <w:rsid w:val="00700B2C"/>
    <w:rsid w:val="00701D91"/>
    <w:rsid w:val="007071C1"/>
    <w:rsid w:val="00712C24"/>
    <w:rsid w:val="00713084"/>
    <w:rsid w:val="00720FC2"/>
    <w:rsid w:val="0072131B"/>
    <w:rsid w:val="00731E00"/>
    <w:rsid w:val="00732E9D"/>
    <w:rsid w:val="0073345A"/>
    <w:rsid w:val="00733704"/>
    <w:rsid w:val="0073491A"/>
    <w:rsid w:val="007440B7"/>
    <w:rsid w:val="00747993"/>
    <w:rsid w:val="00751B2A"/>
    <w:rsid w:val="00762146"/>
    <w:rsid w:val="007634AD"/>
    <w:rsid w:val="007715C9"/>
    <w:rsid w:val="00774EDD"/>
    <w:rsid w:val="007757EC"/>
    <w:rsid w:val="00775D1E"/>
    <w:rsid w:val="00780F25"/>
    <w:rsid w:val="007A115D"/>
    <w:rsid w:val="007A35E6"/>
    <w:rsid w:val="007A40F8"/>
    <w:rsid w:val="007A6863"/>
    <w:rsid w:val="007B16BD"/>
    <w:rsid w:val="007B3B6D"/>
    <w:rsid w:val="007C2A46"/>
    <w:rsid w:val="007D45C1"/>
    <w:rsid w:val="007E7D4A"/>
    <w:rsid w:val="007F48ED"/>
    <w:rsid w:val="007F5D14"/>
    <w:rsid w:val="007F7947"/>
    <w:rsid w:val="00812F45"/>
    <w:rsid w:val="00820E7F"/>
    <w:rsid w:val="008408D7"/>
    <w:rsid w:val="0084172C"/>
    <w:rsid w:val="0085382E"/>
    <w:rsid w:val="008544DC"/>
    <w:rsid w:val="00855AB3"/>
    <w:rsid w:val="00856A31"/>
    <w:rsid w:val="008635FE"/>
    <w:rsid w:val="00864CCF"/>
    <w:rsid w:val="008754D0"/>
    <w:rsid w:val="00877D48"/>
    <w:rsid w:val="008806B1"/>
    <w:rsid w:val="008816F0"/>
    <w:rsid w:val="0088345B"/>
    <w:rsid w:val="00883EF3"/>
    <w:rsid w:val="00890984"/>
    <w:rsid w:val="00896C75"/>
    <w:rsid w:val="008A16A5"/>
    <w:rsid w:val="008A6A05"/>
    <w:rsid w:val="008B3304"/>
    <w:rsid w:val="008B652E"/>
    <w:rsid w:val="008C2B5D"/>
    <w:rsid w:val="008C3203"/>
    <w:rsid w:val="008C53E6"/>
    <w:rsid w:val="008D0EE0"/>
    <w:rsid w:val="008D5B99"/>
    <w:rsid w:val="008D7A27"/>
    <w:rsid w:val="008E4702"/>
    <w:rsid w:val="008E4AB1"/>
    <w:rsid w:val="008E6070"/>
    <w:rsid w:val="008E69AA"/>
    <w:rsid w:val="008F4F1C"/>
    <w:rsid w:val="0090188E"/>
    <w:rsid w:val="00905ADE"/>
    <w:rsid w:val="00913F2C"/>
    <w:rsid w:val="00922764"/>
    <w:rsid w:val="009271E9"/>
    <w:rsid w:val="00927AA6"/>
    <w:rsid w:val="0093217F"/>
    <w:rsid w:val="00932377"/>
    <w:rsid w:val="009408EA"/>
    <w:rsid w:val="00943102"/>
    <w:rsid w:val="0094523D"/>
    <w:rsid w:val="0095350D"/>
    <w:rsid w:val="009559E6"/>
    <w:rsid w:val="00956646"/>
    <w:rsid w:val="00962BFF"/>
    <w:rsid w:val="00965474"/>
    <w:rsid w:val="009660EA"/>
    <w:rsid w:val="009663EC"/>
    <w:rsid w:val="00967179"/>
    <w:rsid w:val="00976A63"/>
    <w:rsid w:val="00983419"/>
    <w:rsid w:val="00986E76"/>
    <w:rsid w:val="009C3431"/>
    <w:rsid w:val="009C5560"/>
    <w:rsid w:val="009C5989"/>
    <w:rsid w:val="009D08DA"/>
    <w:rsid w:val="00A04137"/>
    <w:rsid w:val="00A06860"/>
    <w:rsid w:val="00A136F5"/>
    <w:rsid w:val="00A15962"/>
    <w:rsid w:val="00A21424"/>
    <w:rsid w:val="00A231E2"/>
    <w:rsid w:val="00A2550D"/>
    <w:rsid w:val="00A26273"/>
    <w:rsid w:val="00A4169B"/>
    <w:rsid w:val="00A429CE"/>
    <w:rsid w:val="00A445F2"/>
    <w:rsid w:val="00A448FE"/>
    <w:rsid w:val="00A50D55"/>
    <w:rsid w:val="00A5165B"/>
    <w:rsid w:val="00A52FDA"/>
    <w:rsid w:val="00A606DE"/>
    <w:rsid w:val="00A61621"/>
    <w:rsid w:val="00A63723"/>
    <w:rsid w:val="00A64912"/>
    <w:rsid w:val="00A676E9"/>
    <w:rsid w:val="00A70A74"/>
    <w:rsid w:val="00A70CAB"/>
    <w:rsid w:val="00A74453"/>
    <w:rsid w:val="00A941B5"/>
    <w:rsid w:val="00AA0343"/>
    <w:rsid w:val="00AA2A5C"/>
    <w:rsid w:val="00AB78E9"/>
    <w:rsid w:val="00AC313D"/>
    <w:rsid w:val="00AD3467"/>
    <w:rsid w:val="00AD5641"/>
    <w:rsid w:val="00AD7252"/>
    <w:rsid w:val="00AE0F9B"/>
    <w:rsid w:val="00AE1B5D"/>
    <w:rsid w:val="00AF0130"/>
    <w:rsid w:val="00AF23DA"/>
    <w:rsid w:val="00AF55FF"/>
    <w:rsid w:val="00B032D8"/>
    <w:rsid w:val="00B047E4"/>
    <w:rsid w:val="00B06BF4"/>
    <w:rsid w:val="00B11713"/>
    <w:rsid w:val="00B1467C"/>
    <w:rsid w:val="00B23A6F"/>
    <w:rsid w:val="00B335A5"/>
    <w:rsid w:val="00B33B3C"/>
    <w:rsid w:val="00B342B8"/>
    <w:rsid w:val="00B40D74"/>
    <w:rsid w:val="00B43DE5"/>
    <w:rsid w:val="00B52663"/>
    <w:rsid w:val="00B56DCB"/>
    <w:rsid w:val="00B71B8D"/>
    <w:rsid w:val="00B7598E"/>
    <w:rsid w:val="00B76484"/>
    <w:rsid w:val="00B770D2"/>
    <w:rsid w:val="00B82A9D"/>
    <w:rsid w:val="00B8749B"/>
    <w:rsid w:val="00B878CF"/>
    <w:rsid w:val="00BA47A3"/>
    <w:rsid w:val="00BA5026"/>
    <w:rsid w:val="00BB6E79"/>
    <w:rsid w:val="00BB73AB"/>
    <w:rsid w:val="00BC4336"/>
    <w:rsid w:val="00BD1547"/>
    <w:rsid w:val="00BD653E"/>
    <w:rsid w:val="00BE3B31"/>
    <w:rsid w:val="00BE719A"/>
    <w:rsid w:val="00BE720A"/>
    <w:rsid w:val="00BF4B2F"/>
    <w:rsid w:val="00BF6650"/>
    <w:rsid w:val="00C01B2D"/>
    <w:rsid w:val="00C0676D"/>
    <w:rsid w:val="00C067E5"/>
    <w:rsid w:val="00C164CA"/>
    <w:rsid w:val="00C17646"/>
    <w:rsid w:val="00C27335"/>
    <w:rsid w:val="00C42BF8"/>
    <w:rsid w:val="00C460AE"/>
    <w:rsid w:val="00C50043"/>
    <w:rsid w:val="00C50A0F"/>
    <w:rsid w:val="00C603B7"/>
    <w:rsid w:val="00C61E4F"/>
    <w:rsid w:val="00C62AD5"/>
    <w:rsid w:val="00C62D37"/>
    <w:rsid w:val="00C7573B"/>
    <w:rsid w:val="00C76CF3"/>
    <w:rsid w:val="00C83A90"/>
    <w:rsid w:val="00C92D73"/>
    <w:rsid w:val="00C935D8"/>
    <w:rsid w:val="00CA4619"/>
    <w:rsid w:val="00CA7844"/>
    <w:rsid w:val="00CB0092"/>
    <w:rsid w:val="00CB295F"/>
    <w:rsid w:val="00CB58EF"/>
    <w:rsid w:val="00CC7D23"/>
    <w:rsid w:val="00CD7259"/>
    <w:rsid w:val="00CE02B4"/>
    <w:rsid w:val="00CE3728"/>
    <w:rsid w:val="00CE7D64"/>
    <w:rsid w:val="00CF0BB2"/>
    <w:rsid w:val="00D13441"/>
    <w:rsid w:val="00D13ADE"/>
    <w:rsid w:val="00D20665"/>
    <w:rsid w:val="00D243A3"/>
    <w:rsid w:val="00D273AF"/>
    <w:rsid w:val="00D3200B"/>
    <w:rsid w:val="00D33440"/>
    <w:rsid w:val="00D37DF3"/>
    <w:rsid w:val="00D503EA"/>
    <w:rsid w:val="00D52EFE"/>
    <w:rsid w:val="00D5349D"/>
    <w:rsid w:val="00D55A21"/>
    <w:rsid w:val="00D56A0D"/>
    <w:rsid w:val="00D63EF6"/>
    <w:rsid w:val="00D66518"/>
    <w:rsid w:val="00D70DFB"/>
    <w:rsid w:val="00D71EEA"/>
    <w:rsid w:val="00D735CD"/>
    <w:rsid w:val="00D766DF"/>
    <w:rsid w:val="00D84FC7"/>
    <w:rsid w:val="00D95891"/>
    <w:rsid w:val="00DA2055"/>
    <w:rsid w:val="00DA79F2"/>
    <w:rsid w:val="00DB5CB4"/>
    <w:rsid w:val="00DE149E"/>
    <w:rsid w:val="00DE5AE0"/>
    <w:rsid w:val="00E00ACA"/>
    <w:rsid w:val="00E05704"/>
    <w:rsid w:val="00E12F1A"/>
    <w:rsid w:val="00E139AC"/>
    <w:rsid w:val="00E15561"/>
    <w:rsid w:val="00E16AD6"/>
    <w:rsid w:val="00E17AB8"/>
    <w:rsid w:val="00E20699"/>
    <w:rsid w:val="00E21CFB"/>
    <w:rsid w:val="00E22935"/>
    <w:rsid w:val="00E3391F"/>
    <w:rsid w:val="00E54292"/>
    <w:rsid w:val="00E60191"/>
    <w:rsid w:val="00E6089E"/>
    <w:rsid w:val="00E67655"/>
    <w:rsid w:val="00E74DC7"/>
    <w:rsid w:val="00E7741D"/>
    <w:rsid w:val="00E77543"/>
    <w:rsid w:val="00E858C4"/>
    <w:rsid w:val="00E87699"/>
    <w:rsid w:val="00E92E27"/>
    <w:rsid w:val="00E9586B"/>
    <w:rsid w:val="00E97334"/>
    <w:rsid w:val="00EA0D36"/>
    <w:rsid w:val="00EC093D"/>
    <w:rsid w:val="00ED4928"/>
    <w:rsid w:val="00ED74E8"/>
    <w:rsid w:val="00EE3749"/>
    <w:rsid w:val="00EE6190"/>
    <w:rsid w:val="00EF2E3A"/>
    <w:rsid w:val="00EF4751"/>
    <w:rsid w:val="00EF601F"/>
    <w:rsid w:val="00EF6402"/>
    <w:rsid w:val="00F025DF"/>
    <w:rsid w:val="00F047E2"/>
    <w:rsid w:val="00F04D57"/>
    <w:rsid w:val="00F078DC"/>
    <w:rsid w:val="00F10482"/>
    <w:rsid w:val="00F13E86"/>
    <w:rsid w:val="00F322B7"/>
    <w:rsid w:val="00F32FCB"/>
    <w:rsid w:val="00F339D8"/>
    <w:rsid w:val="00F34B62"/>
    <w:rsid w:val="00F41BFB"/>
    <w:rsid w:val="00F5279F"/>
    <w:rsid w:val="00F61884"/>
    <w:rsid w:val="00F63A51"/>
    <w:rsid w:val="00F6458D"/>
    <w:rsid w:val="00F65F73"/>
    <w:rsid w:val="00F6709F"/>
    <w:rsid w:val="00F677A9"/>
    <w:rsid w:val="00F723BD"/>
    <w:rsid w:val="00F72825"/>
    <w:rsid w:val="00F732EA"/>
    <w:rsid w:val="00F84CF5"/>
    <w:rsid w:val="00F8612E"/>
    <w:rsid w:val="00F91D29"/>
    <w:rsid w:val="00F923D0"/>
    <w:rsid w:val="00FA420B"/>
    <w:rsid w:val="00FC0927"/>
    <w:rsid w:val="00FC13F9"/>
    <w:rsid w:val="00FE0781"/>
    <w:rsid w:val="00FE0AC8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,"/>
  <w14:docId w14:val="75F840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3F447F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447F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447F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447F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447F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F447F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F447F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F447F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F447F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F447F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3F447F"/>
  </w:style>
  <w:style w:type="paragraph" w:customStyle="1" w:styleId="OPCParaBase">
    <w:name w:val="OPCParaBase"/>
    <w:qFormat/>
    <w:rsid w:val="003F447F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3F447F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3F447F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3F447F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3F447F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3F447F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3F447F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3F447F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3F447F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3F447F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3F447F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3F447F"/>
  </w:style>
  <w:style w:type="paragraph" w:customStyle="1" w:styleId="Blocks">
    <w:name w:val="Blocks"/>
    <w:aliases w:val="bb"/>
    <w:basedOn w:val="OPCParaBase"/>
    <w:qFormat/>
    <w:rsid w:val="003F447F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3F447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3F447F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3F447F"/>
    <w:rPr>
      <w:i/>
    </w:rPr>
  </w:style>
  <w:style w:type="paragraph" w:customStyle="1" w:styleId="BoxList">
    <w:name w:val="BoxList"/>
    <w:aliases w:val="bl"/>
    <w:basedOn w:val="BoxText"/>
    <w:qFormat/>
    <w:rsid w:val="003F447F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3F447F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3F447F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3F447F"/>
    <w:pPr>
      <w:ind w:left="1985" w:hanging="851"/>
    </w:pPr>
  </w:style>
  <w:style w:type="character" w:customStyle="1" w:styleId="CharAmPartNo">
    <w:name w:val="CharAmPartNo"/>
    <w:basedOn w:val="OPCCharBase"/>
    <w:qFormat/>
    <w:rsid w:val="003F447F"/>
  </w:style>
  <w:style w:type="character" w:customStyle="1" w:styleId="CharAmPartText">
    <w:name w:val="CharAmPartText"/>
    <w:basedOn w:val="OPCCharBase"/>
    <w:qFormat/>
    <w:rsid w:val="003F447F"/>
  </w:style>
  <w:style w:type="character" w:customStyle="1" w:styleId="CharAmSchNo">
    <w:name w:val="CharAmSchNo"/>
    <w:basedOn w:val="OPCCharBase"/>
    <w:qFormat/>
    <w:rsid w:val="003F447F"/>
  </w:style>
  <w:style w:type="character" w:customStyle="1" w:styleId="CharAmSchText">
    <w:name w:val="CharAmSchText"/>
    <w:basedOn w:val="OPCCharBase"/>
    <w:qFormat/>
    <w:rsid w:val="003F447F"/>
  </w:style>
  <w:style w:type="character" w:customStyle="1" w:styleId="CharBoldItalic">
    <w:name w:val="CharBoldItalic"/>
    <w:basedOn w:val="OPCCharBase"/>
    <w:uiPriority w:val="1"/>
    <w:qFormat/>
    <w:rsid w:val="003F447F"/>
    <w:rPr>
      <w:b/>
      <w:i/>
    </w:rPr>
  </w:style>
  <w:style w:type="character" w:customStyle="1" w:styleId="CharChapNo">
    <w:name w:val="CharChapNo"/>
    <w:basedOn w:val="OPCCharBase"/>
    <w:uiPriority w:val="1"/>
    <w:qFormat/>
    <w:rsid w:val="003F447F"/>
  </w:style>
  <w:style w:type="character" w:customStyle="1" w:styleId="CharChapText">
    <w:name w:val="CharChapText"/>
    <w:basedOn w:val="OPCCharBase"/>
    <w:uiPriority w:val="1"/>
    <w:qFormat/>
    <w:rsid w:val="003F447F"/>
  </w:style>
  <w:style w:type="character" w:customStyle="1" w:styleId="CharDivNo">
    <w:name w:val="CharDivNo"/>
    <w:basedOn w:val="OPCCharBase"/>
    <w:uiPriority w:val="1"/>
    <w:qFormat/>
    <w:rsid w:val="003F447F"/>
  </w:style>
  <w:style w:type="character" w:customStyle="1" w:styleId="CharDivText">
    <w:name w:val="CharDivText"/>
    <w:basedOn w:val="OPCCharBase"/>
    <w:uiPriority w:val="1"/>
    <w:qFormat/>
    <w:rsid w:val="003F447F"/>
  </w:style>
  <w:style w:type="character" w:customStyle="1" w:styleId="CharItalic">
    <w:name w:val="CharItalic"/>
    <w:basedOn w:val="OPCCharBase"/>
    <w:uiPriority w:val="1"/>
    <w:qFormat/>
    <w:rsid w:val="003F447F"/>
    <w:rPr>
      <w:i/>
    </w:rPr>
  </w:style>
  <w:style w:type="character" w:customStyle="1" w:styleId="CharPartNo">
    <w:name w:val="CharPartNo"/>
    <w:basedOn w:val="OPCCharBase"/>
    <w:uiPriority w:val="1"/>
    <w:qFormat/>
    <w:rsid w:val="003F447F"/>
  </w:style>
  <w:style w:type="character" w:customStyle="1" w:styleId="CharPartText">
    <w:name w:val="CharPartText"/>
    <w:basedOn w:val="OPCCharBase"/>
    <w:uiPriority w:val="1"/>
    <w:qFormat/>
    <w:rsid w:val="003F447F"/>
  </w:style>
  <w:style w:type="character" w:customStyle="1" w:styleId="CharSectno">
    <w:name w:val="CharSectno"/>
    <w:basedOn w:val="OPCCharBase"/>
    <w:qFormat/>
    <w:rsid w:val="003F447F"/>
  </w:style>
  <w:style w:type="character" w:customStyle="1" w:styleId="CharSubdNo">
    <w:name w:val="CharSubdNo"/>
    <w:basedOn w:val="OPCCharBase"/>
    <w:uiPriority w:val="1"/>
    <w:qFormat/>
    <w:rsid w:val="003F447F"/>
  </w:style>
  <w:style w:type="character" w:customStyle="1" w:styleId="CharSubdText">
    <w:name w:val="CharSubdText"/>
    <w:basedOn w:val="OPCCharBase"/>
    <w:uiPriority w:val="1"/>
    <w:qFormat/>
    <w:rsid w:val="003F447F"/>
  </w:style>
  <w:style w:type="paragraph" w:customStyle="1" w:styleId="CTA--">
    <w:name w:val="CTA --"/>
    <w:basedOn w:val="OPCParaBase"/>
    <w:next w:val="Normal"/>
    <w:rsid w:val="003F447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3F447F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3F447F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3F447F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3F447F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3F447F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3F447F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3F447F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3F447F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3F447F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3F447F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3F447F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3F447F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F447F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3F447F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3F447F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3F447F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3F447F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3F447F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3F447F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3F447F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3F447F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3F447F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3F447F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link w:val="ItemChar"/>
    <w:rsid w:val="003F447F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link w:val="ItemHeadChar"/>
    <w:rsid w:val="003F447F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3F447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3F447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3F447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3F447F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3F447F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3F447F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3F447F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3F447F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3F447F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3F447F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3F447F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3F447F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F447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F447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F447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3F447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3F447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3F447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3F447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3F447F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3F447F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3F447F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3F447F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3F447F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3F447F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3F447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3F447F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3F447F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3F447F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3F447F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3F447F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3F447F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3F447F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3F447F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3F447F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3F447F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3F447F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3F447F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3F447F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3F447F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3F447F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3F447F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3F447F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3F447F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3F447F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3F447F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3F447F"/>
    <w:rPr>
      <w:sz w:val="16"/>
    </w:rPr>
  </w:style>
  <w:style w:type="table" w:customStyle="1" w:styleId="CFlag">
    <w:name w:val="CFlag"/>
    <w:basedOn w:val="TableNormal"/>
    <w:uiPriority w:val="99"/>
    <w:rsid w:val="003F447F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3F44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F44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4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3F447F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3F447F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3F447F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3F447F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3F447F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3F447F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3F447F"/>
    <w:pPr>
      <w:spacing w:before="120"/>
    </w:pPr>
  </w:style>
  <w:style w:type="paragraph" w:customStyle="1" w:styleId="CompiledActNo">
    <w:name w:val="CompiledActNo"/>
    <w:basedOn w:val="OPCParaBase"/>
    <w:next w:val="Normal"/>
    <w:rsid w:val="003F447F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3F447F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3F447F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3F447F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3F447F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3F447F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3F447F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3F447F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3F447F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3F447F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3F447F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3F447F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3F447F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3F447F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3F447F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3F447F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3F447F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3F447F"/>
  </w:style>
  <w:style w:type="character" w:customStyle="1" w:styleId="CharSubPartNoCASA">
    <w:name w:val="CharSubPartNo(CASA)"/>
    <w:basedOn w:val="OPCCharBase"/>
    <w:uiPriority w:val="1"/>
    <w:rsid w:val="003F447F"/>
  </w:style>
  <w:style w:type="paragraph" w:customStyle="1" w:styleId="ENoteTTIndentHeadingSub">
    <w:name w:val="ENoteTTIndentHeadingSub"/>
    <w:aliases w:val="enTTHis"/>
    <w:basedOn w:val="OPCParaBase"/>
    <w:rsid w:val="003F447F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3F447F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3F447F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3F447F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3F447F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3F447F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3F447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3F447F"/>
    <w:rPr>
      <w:sz w:val="22"/>
    </w:rPr>
  </w:style>
  <w:style w:type="paragraph" w:customStyle="1" w:styleId="SOTextNote">
    <w:name w:val="SO TextNote"/>
    <w:aliases w:val="sont"/>
    <w:basedOn w:val="SOText"/>
    <w:qFormat/>
    <w:rsid w:val="003F447F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3F447F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3F447F"/>
    <w:rPr>
      <w:sz w:val="22"/>
    </w:rPr>
  </w:style>
  <w:style w:type="paragraph" w:customStyle="1" w:styleId="FileName">
    <w:name w:val="FileName"/>
    <w:basedOn w:val="Normal"/>
    <w:rsid w:val="003F447F"/>
  </w:style>
  <w:style w:type="paragraph" w:customStyle="1" w:styleId="TableHeading">
    <w:name w:val="TableHeading"/>
    <w:aliases w:val="th"/>
    <w:basedOn w:val="OPCParaBase"/>
    <w:next w:val="Tabletext"/>
    <w:rsid w:val="003F447F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3F447F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3F447F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3F447F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3F447F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3F447F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3F447F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3F447F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3F447F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3F447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3F447F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3F447F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3F447F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3F447F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F44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F44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F447F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3F447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3F447F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3F447F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3F447F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3F447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3F44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3F447F"/>
  </w:style>
  <w:style w:type="character" w:customStyle="1" w:styleId="charlegsubtitle1">
    <w:name w:val="charlegsubtitle1"/>
    <w:basedOn w:val="DefaultParagraphFont"/>
    <w:rsid w:val="003F447F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3F447F"/>
    <w:pPr>
      <w:ind w:left="240" w:hanging="240"/>
    </w:pPr>
  </w:style>
  <w:style w:type="paragraph" w:styleId="Index2">
    <w:name w:val="index 2"/>
    <w:basedOn w:val="Normal"/>
    <w:next w:val="Normal"/>
    <w:autoRedefine/>
    <w:rsid w:val="003F447F"/>
    <w:pPr>
      <w:ind w:left="480" w:hanging="240"/>
    </w:pPr>
  </w:style>
  <w:style w:type="paragraph" w:styleId="Index3">
    <w:name w:val="index 3"/>
    <w:basedOn w:val="Normal"/>
    <w:next w:val="Normal"/>
    <w:autoRedefine/>
    <w:rsid w:val="003F447F"/>
    <w:pPr>
      <w:ind w:left="720" w:hanging="240"/>
    </w:pPr>
  </w:style>
  <w:style w:type="paragraph" w:styleId="Index4">
    <w:name w:val="index 4"/>
    <w:basedOn w:val="Normal"/>
    <w:next w:val="Normal"/>
    <w:autoRedefine/>
    <w:rsid w:val="003F447F"/>
    <w:pPr>
      <w:ind w:left="960" w:hanging="240"/>
    </w:pPr>
  </w:style>
  <w:style w:type="paragraph" w:styleId="Index5">
    <w:name w:val="index 5"/>
    <w:basedOn w:val="Normal"/>
    <w:next w:val="Normal"/>
    <w:autoRedefine/>
    <w:rsid w:val="003F447F"/>
    <w:pPr>
      <w:ind w:left="1200" w:hanging="240"/>
    </w:pPr>
  </w:style>
  <w:style w:type="paragraph" w:styleId="Index6">
    <w:name w:val="index 6"/>
    <w:basedOn w:val="Normal"/>
    <w:next w:val="Normal"/>
    <w:autoRedefine/>
    <w:rsid w:val="003F447F"/>
    <w:pPr>
      <w:ind w:left="1440" w:hanging="240"/>
    </w:pPr>
  </w:style>
  <w:style w:type="paragraph" w:styleId="Index7">
    <w:name w:val="index 7"/>
    <w:basedOn w:val="Normal"/>
    <w:next w:val="Normal"/>
    <w:autoRedefine/>
    <w:rsid w:val="003F447F"/>
    <w:pPr>
      <w:ind w:left="1680" w:hanging="240"/>
    </w:pPr>
  </w:style>
  <w:style w:type="paragraph" w:styleId="Index8">
    <w:name w:val="index 8"/>
    <w:basedOn w:val="Normal"/>
    <w:next w:val="Normal"/>
    <w:autoRedefine/>
    <w:rsid w:val="003F447F"/>
    <w:pPr>
      <w:ind w:left="1920" w:hanging="240"/>
    </w:pPr>
  </w:style>
  <w:style w:type="paragraph" w:styleId="Index9">
    <w:name w:val="index 9"/>
    <w:basedOn w:val="Normal"/>
    <w:next w:val="Normal"/>
    <w:autoRedefine/>
    <w:rsid w:val="003F447F"/>
    <w:pPr>
      <w:ind w:left="2160" w:hanging="240"/>
    </w:pPr>
  </w:style>
  <w:style w:type="paragraph" w:styleId="NormalIndent">
    <w:name w:val="Normal Indent"/>
    <w:basedOn w:val="Normal"/>
    <w:rsid w:val="003F447F"/>
    <w:pPr>
      <w:ind w:left="720"/>
    </w:pPr>
  </w:style>
  <w:style w:type="paragraph" w:styleId="FootnoteText">
    <w:name w:val="footnote text"/>
    <w:basedOn w:val="Normal"/>
    <w:link w:val="FootnoteTextChar"/>
    <w:rsid w:val="003F447F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3F447F"/>
  </w:style>
  <w:style w:type="paragraph" w:styleId="CommentText">
    <w:name w:val="annotation text"/>
    <w:basedOn w:val="Normal"/>
    <w:link w:val="CommentTextChar"/>
    <w:rsid w:val="003F447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F447F"/>
  </w:style>
  <w:style w:type="paragraph" w:styleId="IndexHeading">
    <w:name w:val="index heading"/>
    <w:basedOn w:val="Normal"/>
    <w:next w:val="Index1"/>
    <w:rsid w:val="003F447F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3F447F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3F447F"/>
    <w:pPr>
      <w:ind w:left="480" w:hanging="480"/>
    </w:pPr>
  </w:style>
  <w:style w:type="paragraph" w:styleId="EnvelopeAddress">
    <w:name w:val="envelope address"/>
    <w:basedOn w:val="Normal"/>
    <w:rsid w:val="003F447F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3F447F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3F447F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3F447F"/>
    <w:rPr>
      <w:sz w:val="16"/>
      <w:szCs w:val="16"/>
    </w:rPr>
  </w:style>
  <w:style w:type="character" w:styleId="PageNumber">
    <w:name w:val="page number"/>
    <w:basedOn w:val="DefaultParagraphFont"/>
    <w:rsid w:val="003F447F"/>
  </w:style>
  <w:style w:type="character" w:styleId="EndnoteReference">
    <w:name w:val="endnote reference"/>
    <w:basedOn w:val="DefaultParagraphFont"/>
    <w:rsid w:val="003F447F"/>
    <w:rPr>
      <w:vertAlign w:val="superscript"/>
    </w:rPr>
  </w:style>
  <w:style w:type="paragraph" w:styleId="EndnoteText">
    <w:name w:val="endnote text"/>
    <w:basedOn w:val="Normal"/>
    <w:link w:val="EndnoteTextChar"/>
    <w:rsid w:val="003F447F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3F447F"/>
  </w:style>
  <w:style w:type="paragraph" w:styleId="TableofAuthorities">
    <w:name w:val="table of authorities"/>
    <w:basedOn w:val="Normal"/>
    <w:next w:val="Normal"/>
    <w:rsid w:val="003F447F"/>
    <w:pPr>
      <w:ind w:left="240" w:hanging="240"/>
    </w:pPr>
  </w:style>
  <w:style w:type="paragraph" w:styleId="MacroText">
    <w:name w:val="macro"/>
    <w:link w:val="MacroTextChar"/>
    <w:rsid w:val="003F44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3F447F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3F447F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3F447F"/>
    <w:pPr>
      <w:ind w:left="283" w:hanging="283"/>
    </w:pPr>
  </w:style>
  <w:style w:type="paragraph" w:styleId="ListBullet">
    <w:name w:val="List Bullet"/>
    <w:basedOn w:val="Normal"/>
    <w:autoRedefine/>
    <w:rsid w:val="003F447F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3F447F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3F447F"/>
    <w:pPr>
      <w:ind w:left="566" w:hanging="283"/>
    </w:pPr>
  </w:style>
  <w:style w:type="paragraph" w:styleId="List3">
    <w:name w:val="List 3"/>
    <w:basedOn w:val="Normal"/>
    <w:rsid w:val="003F447F"/>
    <w:pPr>
      <w:ind w:left="849" w:hanging="283"/>
    </w:pPr>
  </w:style>
  <w:style w:type="paragraph" w:styleId="List4">
    <w:name w:val="List 4"/>
    <w:basedOn w:val="Normal"/>
    <w:rsid w:val="003F447F"/>
    <w:pPr>
      <w:ind w:left="1132" w:hanging="283"/>
    </w:pPr>
  </w:style>
  <w:style w:type="paragraph" w:styleId="List5">
    <w:name w:val="List 5"/>
    <w:basedOn w:val="Normal"/>
    <w:rsid w:val="003F447F"/>
    <w:pPr>
      <w:ind w:left="1415" w:hanging="283"/>
    </w:pPr>
  </w:style>
  <w:style w:type="paragraph" w:styleId="ListBullet2">
    <w:name w:val="List Bullet 2"/>
    <w:basedOn w:val="Normal"/>
    <w:autoRedefine/>
    <w:rsid w:val="003F447F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3F447F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3F447F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3F447F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3F447F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3F447F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3F447F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3F447F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3F447F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3F447F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3F447F"/>
    <w:pPr>
      <w:ind w:left="4252"/>
    </w:pPr>
  </w:style>
  <w:style w:type="character" w:customStyle="1" w:styleId="ClosingChar">
    <w:name w:val="Closing Char"/>
    <w:basedOn w:val="DefaultParagraphFont"/>
    <w:link w:val="Closing"/>
    <w:rsid w:val="003F447F"/>
    <w:rPr>
      <w:sz w:val="22"/>
    </w:rPr>
  </w:style>
  <w:style w:type="paragraph" w:styleId="Signature">
    <w:name w:val="Signature"/>
    <w:basedOn w:val="Normal"/>
    <w:link w:val="SignatureChar"/>
    <w:rsid w:val="003F447F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3F447F"/>
    <w:rPr>
      <w:sz w:val="22"/>
    </w:rPr>
  </w:style>
  <w:style w:type="paragraph" w:styleId="BodyText">
    <w:name w:val="Body Text"/>
    <w:basedOn w:val="Normal"/>
    <w:link w:val="BodyTextChar"/>
    <w:rsid w:val="003F447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F447F"/>
    <w:rPr>
      <w:sz w:val="22"/>
    </w:rPr>
  </w:style>
  <w:style w:type="paragraph" w:styleId="BodyTextIndent">
    <w:name w:val="Body Text Indent"/>
    <w:basedOn w:val="Normal"/>
    <w:link w:val="BodyTextIndentChar"/>
    <w:rsid w:val="003F447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F447F"/>
    <w:rPr>
      <w:sz w:val="22"/>
    </w:rPr>
  </w:style>
  <w:style w:type="paragraph" w:styleId="ListContinue">
    <w:name w:val="List Continue"/>
    <w:basedOn w:val="Normal"/>
    <w:rsid w:val="003F447F"/>
    <w:pPr>
      <w:spacing w:after="120"/>
      <w:ind w:left="283"/>
    </w:pPr>
  </w:style>
  <w:style w:type="paragraph" w:styleId="ListContinue2">
    <w:name w:val="List Continue 2"/>
    <w:basedOn w:val="Normal"/>
    <w:rsid w:val="003F447F"/>
    <w:pPr>
      <w:spacing w:after="120"/>
      <w:ind w:left="566"/>
    </w:pPr>
  </w:style>
  <w:style w:type="paragraph" w:styleId="ListContinue3">
    <w:name w:val="List Continue 3"/>
    <w:basedOn w:val="Normal"/>
    <w:rsid w:val="003F447F"/>
    <w:pPr>
      <w:spacing w:after="120"/>
      <w:ind w:left="849"/>
    </w:pPr>
  </w:style>
  <w:style w:type="paragraph" w:styleId="ListContinue4">
    <w:name w:val="List Continue 4"/>
    <w:basedOn w:val="Normal"/>
    <w:rsid w:val="003F447F"/>
    <w:pPr>
      <w:spacing w:after="120"/>
      <w:ind w:left="1132"/>
    </w:pPr>
  </w:style>
  <w:style w:type="paragraph" w:styleId="ListContinue5">
    <w:name w:val="List Continue 5"/>
    <w:basedOn w:val="Normal"/>
    <w:rsid w:val="003F447F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3F44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3F447F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3F447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3F447F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3F447F"/>
  </w:style>
  <w:style w:type="character" w:customStyle="1" w:styleId="SalutationChar">
    <w:name w:val="Salutation Char"/>
    <w:basedOn w:val="DefaultParagraphFont"/>
    <w:link w:val="Salutation"/>
    <w:rsid w:val="003F447F"/>
    <w:rPr>
      <w:sz w:val="22"/>
    </w:rPr>
  </w:style>
  <w:style w:type="paragraph" w:styleId="Date">
    <w:name w:val="Date"/>
    <w:basedOn w:val="Normal"/>
    <w:next w:val="Normal"/>
    <w:link w:val="DateChar"/>
    <w:rsid w:val="003F447F"/>
  </w:style>
  <w:style w:type="character" w:customStyle="1" w:styleId="DateChar">
    <w:name w:val="Date Char"/>
    <w:basedOn w:val="DefaultParagraphFont"/>
    <w:link w:val="Date"/>
    <w:rsid w:val="003F447F"/>
    <w:rPr>
      <w:sz w:val="22"/>
    </w:rPr>
  </w:style>
  <w:style w:type="paragraph" w:styleId="BodyTextFirstIndent">
    <w:name w:val="Body Text First Indent"/>
    <w:basedOn w:val="BodyText"/>
    <w:link w:val="BodyTextFirstIndentChar"/>
    <w:rsid w:val="003F447F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3F447F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3F447F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3F447F"/>
    <w:rPr>
      <w:sz w:val="22"/>
    </w:rPr>
  </w:style>
  <w:style w:type="paragraph" w:styleId="BodyText2">
    <w:name w:val="Body Text 2"/>
    <w:basedOn w:val="Normal"/>
    <w:link w:val="BodyText2Char"/>
    <w:rsid w:val="003F447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F447F"/>
    <w:rPr>
      <w:sz w:val="22"/>
    </w:rPr>
  </w:style>
  <w:style w:type="paragraph" w:styleId="BodyText3">
    <w:name w:val="Body Text 3"/>
    <w:basedOn w:val="Normal"/>
    <w:link w:val="BodyText3Char"/>
    <w:rsid w:val="003F447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F447F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3F447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3F447F"/>
    <w:rPr>
      <w:sz w:val="22"/>
    </w:rPr>
  </w:style>
  <w:style w:type="paragraph" w:styleId="BodyTextIndent3">
    <w:name w:val="Body Text Indent 3"/>
    <w:basedOn w:val="Normal"/>
    <w:link w:val="BodyTextIndent3Char"/>
    <w:rsid w:val="003F447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F447F"/>
    <w:rPr>
      <w:sz w:val="16"/>
      <w:szCs w:val="16"/>
    </w:rPr>
  </w:style>
  <w:style w:type="paragraph" w:styleId="BlockText">
    <w:name w:val="Block Text"/>
    <w:basedOn w:val="Normal"/>
    <w:rsid w:val="003F447F"/>
    <w:pPr>
      <w:spacing w:after="120"/>
      <w:ind w:left="1440" w:right="1440"/>
    </w:pPr>
  </w:style>
  <w:style w:type="character" w:styleId="Hyperlink">
    <w:name w:val="Hyperlink"/>
    <w:basedOn w:val="DefaultParagraphFont"/>
    <w:rsid w:val="003F447F"/>
    <w:rPr>
      <w:color w:val="0000FF"/>
      <w:u w:val="single"/>
    </w:rPr>
  </w:style>
  <w:style w:type="character" w:styleId="FollowedHyperlink">
    <w:name w:val="FollowedHyperlink"/>
    <w:basedOn w:val="DefaultParagraphFont"/>
    <w:rsid w:val="003F447F"/>
    <w:rPr>
      <w:color w:val="800080"/>
      <w:u w:val="single"/>
    </w:rPr>
  </w:style>
  <w:style w:type="character" w:styleId="Strong">
    <w:name w:val="Strong"/>
    <w:basedOn w:val="DefaultParagraphFont"/>
    <w:qFormat/>
    <w:rsid w:val="003F447F"/>
    <w:rPr>
      <w:b/>
      <w:bCs/>
    </w:rPr>
  </w:style>
  <w:style w:type="character" w:styleId="Emphasis">
    <w:name w:val="Emphasis"/>
    <w:basedOn w:val="DefaultParagraphFont"/>
    <w:qFormat/>
    <w:rsid w:val="003F447F"/>
    <w:rPr>
      <w:i/>
      <w:iCs/>
    </w:rPr>
  </w:style>
  <w:style w:type="paragraph" w:styleId="DocumentMap">
    <w:name w:val="Document Map"/>
    <w:basedOn w:val="Normal"/>
    <w:link w:val="DocumentMapChar"/>
    <w:rsid w:val="003F447F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3F447F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3F447F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3F447F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3F447F"/>
  </w:style>
  <w:style w:type="character" w:customStyle="1" w:styleId="E-mailSignatureChar">
    <w:name w:val="E-mail Signature Char"/>
    <w:basedOn w:val="DefaultParagraphFont"/>
    <w:link w:val="E-mailSignature"/>
    <w:rsid w:val="003F447F"/>
    <w:rPr>
      <w:sz w:val="22"/>
    </w:rPr>
  </w:style>
  <w:style w:type="paragraph" w:styleId="NormalWeb">
    <w:name w:val="Normal (Web)"/>
    <w:basedOn w:val="Normal"/>
    <w:rsid w:val="003F447F"/>
  </w:style>
  <w:style w:type="character" w:styleId="HTMLAcronym">
    <w:name w:val="HTML Acronym"/>
    <w:basedOn w:val="DefaultParagraphFont"/>
    <w:rsid w:val="003F447F"/>
  </w:style>
  <w:style w:type="paragraph" w:styleId="HTMLAddress">
    <w:name w:val="HTML Address"/>
    <w:basedOn w:val="Normal"/>
    <w:link w:val="HTMLAddressChar"/>
    <w:rsid w:val="003F447F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3F447F"/>
    <w:rPr>
      <w:i/>
      <w:iCs/>
      <w:sz w:val="22"/>
    </w:rPr>
  </w:style>
  <w:style w:type="character" w:styleId="HTMLCite">
    <w:name w:val="HTML Cite"/>
    <w:basedOn w:val="DefaultParagraphFont"/>
    <w:rsid w:val="003F447F"/>
    <w:rPr>
      <w:i/>
      <w:iCs/>
    </w:rPr>
  </w:style>
  <w:style w:type="character" w:styleId="HTMLCode">
    <w:name w:val="HTML Code"/>
    <w:basedOn w:val="DefaultParagraphFont"/>
    <w:rsid w:val="003F447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3F447F"/>
    <w:rPr>
      <w:i/>
      <w:iCs/>
    </w:rPr>
  </w:style>
  <w:style w:type="character" w:styleId="HTMLKeyboard">
    <w:name w:val="HTML Keyboard"/>
    <w:basedOn w:val="DefaultParagraphFont"/>
    <w:rsid w:val="003F447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F447F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3F447F"/>
    <w:rPr>
      <w:rFonts w:ascii="Courier New" w:hAnsi="Courier New" w:cs="Courier New"/>
    </w:rPr>
  </w:style>
  <w:style w:type="character" w:styleId="HTMLSample">
    <w:name w:val="HTML Sample"/>
    <w:basedOn w:val="DefaultParagraphFont"/>
    <w:rsid w:val="003F447F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3F447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3F447F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3F44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F447F"/>
    <w:rPr>
      <w:b/>
      <w:bCs/>
    </w:rPr>
  </w:style>
  <w:style w:type="numbering" w:styleId="1ai">
    <w:name w:val="Outline List 1"/>
    <w:basedOn w:val="NoList"/>
    <w:rsid w:val="003F447F"/>
    <w:pPr>
      <w:numPr>
        <w:numId w:val="14"/>
      </w:numPr>
    </w:pPr>
  </w:style>
  <w:style w:type="numbering" w:styleId="111111">
    <w:name w:val="Outline List 2"/>
    <w:basedOn w:val="NoList"/>
    <w:rsid w:val="003F447F"/>
    <w:pPr>
      <w:numPr>
        <w:numId w:val="15"/>
      </w:numPr>
    </w:pPr>
  </w:style>
  <w:style w:type="numbering" w:styleId="ArticleSection">
    <w:name w:val="Outline List 3"/>
    <w:basedOn w:val="NoList"/>
    <w:rsid w:val="003F447F"/>
    <w:pPr>
      <w:numPr>
        <w:numId w:val="17"/>
      </w:numPr>
    </w:pPr>
  </w:style>
  <w:style w:type="table" w:styleId="TableSimple1">
    <w:name w:val="Table Simple 1"/>
    <w:basedOn w:val="TableNormal"/>
    <w:rsid w:val="003F447F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F447F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F447F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3F447F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F447F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F447F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F447F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F447F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F447F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F447F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F447F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F447F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F447F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F447F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F447F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3F447F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F447F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F447F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F447F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F447F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F447F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F447F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F447F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F447F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F447F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F447F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F447F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F447F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F447F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F447F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F447F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3F447F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F447F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F447F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3F447F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F447F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3F447F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F447F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F447F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3F447F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F447F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F447F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F447F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3F447F"/>
    <w:rPr>
      <w:rFonts w:eastAsia="Times New Roman" w:cs="Times New Roman"/>
      <w:b/>
      <w:kern w:val="28"/>
      <w:sz w:val="24"/>
      <w:lang w:eastAsia="en-AU"/>
    </w:rPr>
  </w:style>
  <w:style w:type="character" w:customStyle="1" w:styleId="ItemChar">
    <w:name w:val="Item Char"/>
    <w:aliases w:val="i Char"/>
    <w:basedOn w:val="DefaultParagraphFont"/>
    <w:link w:val="Item"/>
    <w:locked/>
    <w:rsid w:val="001645D0"/>
    <w:rPr>
      <w:rFonts w:eastAsia="Times New Roman" w:cs="Times New Roman"/>
      <w:sz w:val="22"/>
      <w:lang w:eastAsia="en-AU"/>
    </w:rPr>
  </w:style>
  <w:style w:type="character" w:customStyle="1" w:styleId="ItemHeadChar">
    <w:name w:val="ItemHead Char"/>
    <w:aliases w:val="ih Char"/>
    <w:basedOn w:val="DefaultParagraphFont"/>
    <w:link w:val="ItemHead"/>
    <w:locked/>
    <w:rsid w:val="001645D0"/>
    <w:rPr>
      <w:rFonts w:ascii="Arial" w:eastAsia="Times New Roman" w:hAnsi="Arial" w:cs="Times New Roman"/>
      <w:b/>
      <w:kern w:val="28"/>
      <w:sz w:val="24"/>
      <w:lang w:eastAsia="en-AU"/>
    </w:rPr>
  </w:style>
  <w:style w:type="character" w:customStyle="1" w:styleId="paragraphChar">
    <w:name w:val="paragraph Char"/>
    <w:aliases w:val="a Char"/>
    <w:link w:val="paragraph"/>
    <w:rsid w:val="001645D0"/>
    <w:rPr>
      <w:rFonts w:eastAsia="Times New Roman" w:cs="Times New Roman"/>
      <w:sz w:val="22"/>
      <w:lang w:eastAsia="en-AU"/>
    </w:rPr>
  </w:style>
  <w:style w:type="paragraph" w:customStyle="1" w:styleId="itemhead0">
    <w:name w:val="itemhead"/>
    <w:basedOn w:val="Normal"/>
    <w:rsid w:val="00130D3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item0">
    <w:name w:val="item"/>
    <w:basedOn w:val="Normal"/>
    <w:rsid w:val="00130D3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acthead20">
    <w:name w:val="acthead2"/>
    <w:basedOn w:val="Normal"/>
    <w:rsid w:val="00130D3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character" w:customStyle="1" w:styleId="charpartno0">
    <w:name w:val="charpartno"/>
    <w:basedOn w:val="DefaultParagraphFont"/>
    <w:rsid w:val="00130D37"/>
  </w:style>
  <w:style w:type="character" w:customStyle="1" w:styleId="charparttext0">
    <w:name w:val="charparttext"/>
    <w:basedOn w:val="DefaultParagraphFont"/>
    <w:rsid w:val="00130D37"/>
  </w:style>
  <w:style w:type="character" w:customStyle="1" w:styleId="chardivno0">
    <w:name w:val="chardivno"/>
    <w:basedOn w:val="DefaultParagraphFont"/>
    <w:rsid w:val="00130D37"/>
  </w:style>
  <w:style w:type="character" w:customStyle="1" w:styleId="chardivtext0">
    <w:name w:val="chardivtext"/>
    <w:basedOn w:val="DefaultParagraphFont"/>
    <w:rsid w:val="00130D37"/>
  </w:style>
  <w:style w:type="paragraph" w:customStyle="1" w:styleId="acthead50">
    <w:name w:val="acthead5"/>
    <w:basedOn w:val="Normal"/>
    <w:rsid w:val="00130D3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character" w:customStyle="1" w:styleId="charsectno0">
    <w:name w:val="charsectno"/>
    <w:basedOn w:val="DefaultParagraphFont"/>
    <w:rsid w:val="00130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5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0BE6F-6BA1-45C8-AF1E-01CB7DFEB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8</Pages>
  <Words>1148</Words>
  <Characters>6547</Characters>
  <Application>Microsoft Office Word</Application>
  <DocSecurity>0</DocSecurity>
  <PresentationFormat/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7680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2021-07-29T01:46:00Z</cp:lastPrinted>
  <dcterms:created xsi:type="dcterms:W3CDTF">2021-12-14T22:13:00Z</dcterms:created>
  <dcterms:modified xsi:type="dcterms:W3CDTF">2021-12-14T22:13:00Z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2021</vt:lpwstr>
  </property>
  <property fmtid="{D5CDD505-2E9C-101B-9397-08002B2CF9AE}" pid="3" name="ShortT">
    <vt:lpwstr>Treasury Laws Amendment (KiwiSaver Scheme) Regulations 2021</vt:lpwstr>
  </property>
  <property fmtid="{D5CDD505-2E9C-101B-9397-08002B2CF9AE}" pid="4" name="Class">
    <vt:lpwstr>Regulations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Yes</vt:lpwstr>
  </property>
  <property fmtid="{D5CDD505-2E9C-101B-9397-08002B2CF9AE}" pid="8" name="Authority">
    <vt:lpwstr>unk</vt:lpwstr>
  </property>
  <property fmtid="{D5CDD505-2E9C-101B-9397-08002B2CF9AE}" pid="9" name="DateMade">
    <vt:lpwstr>25 November 2021</vt:lpwstr>
  </property>
  <property fmtid="{D5CDD505-2E9C-101B-9397-08002B2CF9AE}" pid="10" name="ID">
    <vt:lpwstr>OPC64867</vt:lpwstr>
  </property>
  <property fmtid="{D5CDD505-2E9C-101B-9397-08002B2CF9AE}" pid="11" name="Classification">
    <vt:lpwstr> </vt:lpwstr>
  </property>
  <property fmtid="{D5CDD505-2E9C-101B-9397-08002B2CF9AE}" pid="12" name="DLM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A</vt:lpwstr>
  </property>
  <property fmtid="{D5CDD505-2E9C-101B-9397-08002B2CF9AE}" pid="16" name="CounterSign">
    <vt:lpwstr/>
  </property>
  <property fmtid="{D5CDD505-2E9C-101B-9397-08002B2CF9AE}" pid="17" name="ExcoDate">
    <vt:lpwstr>25 November 2021</vt:lpwstr>
  </property>
</Properties>
</file>