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CF279" w14:textId="77777777" w:rsidR="0048364F" w:rsidRPr="00082ABD" w:rsidRDefault="00193461" w:rsidP="0020300C">
      <w:pPr>
        <w:rPr>
          <w:sz w:val="28"/>
        </w:rPr>
      </w:pPr>
      <w:r w:rsidRPr="00082ABD">
        <w:rPr>
          <w:noProof/>
          <w:lang w:eastAsia="en-AU"/>
        </w:rPr>
        <w:drawing>
          <wp:inline distT="0" distB="0" distL="0" distR="0" wp14:anchorId="4018D367" wp14:editId="1372DB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03D8" w14:textId="77777777" w:rsidR="0048364F" w:rsidRPr="00082ABD" w:rsidRDefault="0048364F" w:rsidP="0048364F">
      <w:pPr>
        <w:rPr>
          <w:sz w:val="19"/>
        </w:rPr>
      </w:pPr>
    </w:p>
    <w:p w14:paraId="762340EB" w14:textId="77777777" w:rsidR="0048364F" w:rsidRPr="00082ABD" w:rsidRDefault="00A4252F" w:rsidP="0048364F">
      <w:pPr>
        <w:pStyle w:val="ShortT"/>
      </w:pPr>
      <w:r w:rsidRPr="00082ABD">
        <w:t xml:space="preserve">Telecommunications (Interception and Access) Amendment (2021 Measures No. 1) </w:t>
      </w:r>
      <w:r w:rsidR="00B84721">
        <w:t>Regulations 2</w:t>
      </w:r>
      <w:r w:rsidRPr="00082ABD">
        <w:t>021</w:t>
      </w:r>
    </w:p>
    <w:p w14:paraId="417E7434" w14:textId="77777777" w:rsidR="003F17F3" w:rsidRPr="00082ABD" w:rsidRDefault="003F17F3" w:rsidP="003E63B5">
      <w:pPr>
        <w:pStyle w:val="SignCoverPageStart"/>
        <w:spacing w:before="240"/>
        <w:rPr>
          <w:szCs w:val="22"/>
        </w:rPr>
      </w:pPr>
      <w:r w:rsidRPr="00082ABD">
        <w:rPr>
          <w:szCs w:val="22"/>
        </w:rPr>
        <w:t>I, General the Honourable David Hurley AC DSC (</w:t>
      </w:r>
      <w:proofErr w:type="spellStart"/>
      <w:r w:rsidRPr="00082ABD">
        <w:rPr>
          <w:szCs w:val="22"/>
        </w:rPr>
        <w:t>Retd</w:t>
      </w:r>
      <w:proofErr w:type="spellEnd"/>
      <w:r w:rsidRPr="00082ABD">
        <w:rPr>
          <w:szCs w:val="22"/>
        </w:rPr>
        <w:t>), Governor</w:t>
      </w:r>
      <w:r w:rsidR="00B84721">
        <w:rPr>
          <w:szCs w:val="22"/>
        </w:rPr>
        <w:noBreakHyphen/>
      </w:r>
      <w:r w:rsidRPr="00082ABD">
        <w:rPr>
          <w:szCs w:val="22"/>
        </w:rPr>
        <w:t>General of the Commonwealth of Australia, acting with the advice of the Federal Executive Council, make the following regulations.</w:t>
      </w:r>
    </w:p>
    <w:p w14:paraId="2B3CBA0C" w14:textId="11CD6F5A" w:rsidR="003F17F3" w:rsidRPr="00082ABD" w:rsidRDefault="003F17F3" w:rsidP="003E63B5">
      <w:pPr>
        <w:keepNext/>
        <w:spacing w:before="720" w:line="240" w:lineRule="atLeast"/>
        <w:ind w:right="397"/>
        <w:jc w:val="both"/>
        <w:rPr>
          <w:szCs w:val="22"/>
        </w:rPr>
      </w:pPr>
      <w:r w:rsidRPr="00082ABD">
        <w:rPr>
          <w:szCs w:val="22"/>
        </w:rPr>
        <w:t xml:space="preserve">Dated </w:t>
      </w:r>
      <w:r w:rsidRPr="00082ABD">
        <w:rPr>
          <w:szCs w:val="22"/>
        </w:rPr>
        <w:fldChar w:fldCharType="begin"/>
      </w:r>
      <w:r w:rsidRPr="00082ABD">
        <w:rPr>
          <w:szCs w:val="22"/>
        </w:rPr>
        <w:instrText xml:space="preserve"> DOCPROPERTY  DateMade </w:instrText>
      </w:r>
      <w:r w:rsidRPr="00082ABD">
        <w:rPr>
          <w:szCs w:val="22"/>
        </w:rPr>
        <w:fldChar w:fldCharType="separate"/>
      </w:r>
      <w:r w:rsidR="00D901DF">
        <w:rPr>
          <w:szCs w:val="22"/>
        </w:rPr>
        <w:t>25 November 2021</w:t>
      </w:r>
      <w:r w:rsidRPr="00082ABD">
        <w:rPr>
          <w:szCs w:val="22"/>
        </w:rPr>
        <w:fldChar w:fldCharType="end"/>
      </w:r>
    </w:p>
    <w:p w14:paraId="53BA18F4" w14:textId="77777777" w:rsidR="003F17F3" w:rsidRPr="00082ABD" w:rsidRDefault="003F17F3" w:rsidP="003E63B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82ABD">
        <w:rPr>
          <w:szCs w:val="22"/>
        </w:rPr>
        <w:t>David Hurley</w:t>
      </w:r>
    </w:p>
    <w:p w14:paraId="255C2421" w14:textId="77777777" w:rsidR="003F17F3" w:rsidRPr="00082ABD" w:rsidRDefault="003F17F3" w:rsidP="003E63B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82ABD">
        <w:rPr>
          <w:szCs w:val="22"/>
        </w:rPr>
        <w:t>Governor</w:t>
      </w:r>
      <w:r w:rsidR="00B84721">
        <w:rPr>
          <w:szCs w:val="22"/>
        </w:rPr>
        <w:noBreakHyphen/>
      </w:r>
      <w:r w:rsidRPr="00082ABD">
        <w:rPr>
          <w:szCs w:val="22"/>
        </w:rPr>
        <w:t>General</w:t>
      </w:r>
    </w:p>
    <w:p w14:paraId="5AE2D782" w14:textId="77777777" w:rsidR="003F17F3" w:rsidRPr="00082ABD" w:rsidRDefault="003F17F3" w:rsidP="003E63B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82ABD">
        <w:rPr>
          <w:szCs w:val="22"/>
        </w:rPr>
        <w:t>By His Excellency’s Command</w:t>
      </w:r>
    </w:p>
    <w:p w14:paraId="4B72880B" w14:textId="77777777" w:rsidR="003F17F3" w:rsidRPr="00082ABD" w:rsidRDefault="003F17F3" w:rsidP="003E63B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82ABD">
        <w:rPr>
          <w:szCs w:val="22"/>
        </w:rPr>
        <w:t>Karen Andrews</w:t>
      </w:r>
    </w:p>
    <w:p w14:paraId="03D9E478" w14:textId="77777777" w:rsidR="003F17F3" w:rsidRPr="00082ABD" w:rsidRDefault="003F17F3" w:rsidP="003E63B5">
      <w:pPr>
        <w:pStyle w:val="SignCoverPageEnd"/>
        <w:rPr>
          <w:szCs w:val="22"/>
        </w:rPr>
      </w:pPr>
      <w:r w:rsidRPr="00082ABD">
        <w:rPr>
          <w:szCs w:val="22"/>
        </w:rPr>
        <w:t>Minister for Home Affairs</w:t>
      </w:r>
    </w:p>
    <w:p w14:paraId="591E743C" w14:textId="77777777" w:rsidR="003F17F3" w:rsidRPr="00082ABD" w:rsidRDefault="003F17F3" w:rsidP="003E63B5"/>
    <w:p w14:paraId="005DF4D2" w14:textId="77777777" w:rsidR="003F17F3" w:rsidRPr="00082ABD" w:rsidRDefault="003F17F3" w:rsidP="003E63B5"/>
    <w:p w14:paraId="2F85D9A8" w14:textId="77777777" w:rsidR="003F17F3" w:rsidRPr="00082ABD" w:rsidRDefault="003F17F3" w:rsidP="003E63B5"/>
    <w:p w14:paraId="3CFBD2CE" w14:textId="77777777" w:rsidR="0048364F" w:rsidRPr="00C11EC3" w:rsidRDefault="0048364F" w:rsidP="0048364F">
      <w:pPr>
        <w:pStyle w:val="Header"/>
        <w:tabs>
          <w:tab w:val="clear" w:pos="4150"/>
          <w:tab w:val="clear" w:pos="8307"/>
        </w:tabs>
      </w:pPr>
      <w:r w:rsidRPr="00C11EC3">
        <w:rPr>
          <w:rStyle w:val="CharAmSchNo"/>
        </w:rPr>
        <w:t xml:space="preserve"> </w:t>
      </w:r>
      <w:r w:rsidRPr="00C11EC3">
        <w:rPr>
          <w:rStyle w:val="CharAmSchText"/>
        </w:rPr>
        <w:t xml:space="preserve"> </w:t>
      </w:r>
    </w:p>
    <w:p w14:paraId="23D309B8" w14:textId="77777777" w:rsidR="0048364F" w:rsidRPr="00C11EC3" w:rsidRDefault="0048364F" w:rsidP="0048364F">
      <w:pPr>
        <w:pStyle w:val="Header"/>
        <w:tabs>
          <w:tab w:val="clear" w:pos="4150"/>
          <w:tab w:val="clear" w:pos="8307"/>
        </w:tabs>
      </w:pPr>
      <w:r w:rsidRPr="00C11EC3">
        <w:rPr>
          <w:rStyle w:val="CharAmPartNo"/>
        </w:rPr>
        <w:t xml:space="preserve"> </w:t>
      </w:r>
      <w:r w:rsidRPr="00C11EC3">
        <w:rPr>
          <w:rStyle w:val="CharAmPartText"/>
        </w:rPr>
        <w:t xml:space="preserve"> </w:t>
      </w:r>
    </w:p>
    <w:p w14:paraId="7228AC5C" w14:textId="77777777" w:rsidR="0048364F" w:rsidRPr="00082ABD" w:rsidRDefault="0048364F" w:rsidP="0048364F">
      <w:pPr>
        <w:sectPr w:rsidR="0048364F" w:rsidRPr="00082ABD" w:rsidSect="001647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D69416E" w14:textId="77777777" w:rsidR="00220A0C" w:rsidRPr="00082ABD" w:rsidRDefault="0048364F" w:rsidP="0048364F">
      <w:pPr>
        <w:outlineLvl w:val="0"/>
        <w:rPr>
          <w:sz w:val="36"/>
        </w:rPr>
      </w:pPr>
      <w:r w:rsidRPr="00082ABD">
        <w:rPr>
          <w:sz w:val="36"/>
        </w:rPr>
        <w:lastRenderedPageBreak/>
        <w:t>Contents</w:t>
      </w:r>
    </w:p>
    <w:p w14:paraId="69FFE41D" w14:textId="7E8033C1" w:rsidR="00070E36" w:rsidRPr="00082ABD" w:rsidRDefault="00070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2ABD">
        <w:fldChar w:fldCharType="begin"/>
      </w:r>
      <w:r w:rsidRPr="00082ABD">
        <w:instrText xml:space="preserve"> TOC \o "1-9" </w:instrText>
      </w:r>
      <w:r w:rsidRPr="00082ABD">
        <w:fldChar w:fldCharType="separate"/>
      </w:r>
      <w:r w:rsidRPr="00082ABD">
        <w:rPr>
          <w:noProof/>
        </w:rPr>
        <w:t>1</w:t>
      </w:r>
      <w:r w:rsidRPr="00082ABD">
        <w:rPr>
          <w:noProof/>
        </w:rPr>
        <w:tab/>
        <w:t>Name</w:t>
      </w:r>
      <w:r w:rsidRPr="00082ABD">
        <w:rPr>
          <w:noProof/>
        </w:rPr>
        <w:tab/>
      </w:r>
      <w:r w:rsidRPr="00082ABD">
        <w:rPr>
          <w:noProof/>
        </w:rPr>
        <w:fldChar w:fldCharType="begin"/>
      </w:r>
      <w:r w:rsidRPr="00082ABD">
        <w:rPr>
          <w:noProof/>
        </w:rPr>
        <w:instrText xml:space="preserve"> PAGEREF _Toc87367862 \h </w:instrText>
      </w:r>
      <w:r w:rsidRPr="00082ABD">
        <w:rPr>
          <w:noProof/>
        </w:rPr>
      </w:r>
      <w:r w:rsidRPr="00082ABD">
        <w:rPr>
          <w:noProof/>
        </w:rPr>
        <w:fldChar w:fldCharType="separate"/>
      </w:r>
      <w:r w:rsidR="00D901DF">
        <w:rPr>
          <w:noProof/>
        </w:rPr>
        <w:t>1</w:t>
      </w:r>
      <w:r w:rsidRPr="00082ABD">
        <w:rPr>
          <w:noProof/>
        </w:rPr>
        <w:fldChar w:fldCharType="end"/>
      </w:r>
    </w:p>
    <w:p w14:paraId="18DF0D7F" w14:textId="350A1A70" w:rsidR="00070E36" w:rsidRPr="00082ABD" w:rsidRDefault="00070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2ABD">
        <w:rPr>
          <w:noProof/>
        </w:rPr>
        <w:t>2</w:t>
      </w:r>
      <w:r w:rsidRPr="00082ABD">
        <w:rPr>
          <w:noProof/>
        </w:rPr>
        <w:tab/>
        <w:t>Commencement</w:t>
      </w:r>
      <w:r w:rsidRPr="00082ABD">
        <w:rPr>
          <w:noProof/>
        </w:rPr>
        <w:tab/>
      </w:r>
      <w:r w:rsidRPr="00082ABD">
        <w:rPr>
          <w:noProof/>
        </w:rPr>
        <w:fldChar w:fldCharType="begin"/>
      </w:r>
      <w:r w:rsidRPr="00082ABD">
        <w:rPr>
          <w:noProof/>
        </w:rPr>
        <w:instrText xml:space="preserve"> PAGEREF _Toc87367863 \h </w:instrText>
      </w:r>
      <w:r w:rsidRPr="00082ABD">
        <w:rPr>
          <w:noProof/>
        </w:rPr>
      </w:r>
      <w:r w:rsidRPr="00082ABD">
        <w:rPr>
          <w:noProof/>
        </w:rPr>
        <w:fldChar w:fldCharType="separate"/>
      </w:r>
      <w:r w:rsidR="00D901DF">
        <w:rPr>
          <w:noProof/>
        </w:rPr>
        <w:t>1</w:t>
      </w:r>
      <w:r w:rsidRPr="00082ABD">
        <w:rPr>
          <w:noProof/>
        </w:rPr>
        <w:fldChar w:fldCharType="end"/>
      </w:r>
    </w:p>
    <w:p w14:paraId="40157643" w14:textId="5714DEA0" w:rsidR="00070E36" w:rsidRPr="00082ABD" w:rsidRDefault="00070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2ABD">
        <w:rPr>
          <w:noProof/>
        </w:rPr>
        <w:t>3</w:t>
      </w:r>
      <w:r w:rsidRPr="00082ABD">
        <w:rPr>
          <w:noProof/>
        </w:rPr>
        <w:tab/>
        <w:t>Authority</w:t>
      </w:r>
      <w:r w:rsidRPr="00082ABD">
        <w:rPr>
          <w:noProof/>
        </w:rPr>
        <w:tab/>
      </w:r>
      <w:r w:rsidRPr="00082ABD">
        <w:rPr>
          <w:noProof/>
        </w:rPr>
        <w:fldChar w:fldCharType="begin"/>
      </w:r>
      <w:r w:rsidRPr="00082ABD">
        <w:rPr>
          <w:noProof/>
        </w:rPr>
        <w:instrText xml:space="preserve"> PAGEREF _Toc87367864 \h </w:instrText>
      </w:r>
      <w:r w:rsidRPr="00082ABD">
        <w:rPr>
          <w:noProof/>
        </w:rPr>
      </w:r>
      <w:r w:rsidRPr="00082ABD">
        <w:rPr>
          <w:noProof/>
        </w:rPr>
        <w:fldChar w:fldCharType="separate"/>
      </w:r>
      <w:r w:rsidR="00D901DF">
        <w:rPr>
          <w:noProof/>
        </w:rPr>
        <w:t>1</w:t>
      </w:r>
      <w:r w:rsidRPr="00082ABD">
        <w:rPr>
          <w:noProof/>
        </w:rPr>
        <w:fldChar w:fldCharType="end"/>
      </w:r>
    </w:p>
    <w:p w14:paraId="1266B9DD" w14:textId="58E1E241" w:rsidR="00070E36" w:rsidRPr="00082ABD" w:rsidRDefault="00070E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82ABD">
        <w:rPr>
          <w:noProof/>
        </w:rPr>
        <w:t>4</w:t>
      </w:r>
      <w:r w:rsidRPr="00082ABD">
        <w:rPr>
          <w:noProof/>
        </w:rPr>
        <w:tab/>
        <w:t>Schedules</w:t>
      </w:r>
      <w:r w:rsidRPr="00082ABD">
        <w:rPr>
          <w:noProof/>
        </w:rPr>
        <w:tab/>
      </w:r>
      <w:r w:rsidRPr="00082ABD">
        <w:rPr>
          <w:noProof/>
        </w:rPr>
        <w:fldChar w:fldCharType="begin"/>
      </w:r>
      <w:r w:rsidRPr="00082ABD">
        <w:rPr>
          <w:noProof/>
        </w:rPr>
        <w:instrText xml:space="preserve"> PAGEREF _Toc87367865 \h </w:instrText>
      </w:r>
      <w:r w:rsidRPr="00082ABD">
        <w:rPr>
          <w:noProof/>
        </w:rPr>
      </w:r>
      <w:r w:rsidRPr="00082ABD">
        <w:rPr>
          <w:noProof/>
        </w:rPr>
        <w:fldChar w:fldCharType="separate"/>
      </w:r>
      <w:r w:rsidR="00D901DF">
        <w:rPr>
          <w:noProof/>
        </w:rPr>
        <w:t>1</w:t>
      </w:r>
      <w:r w:rsidRPr="00082ABD">
        <w:rPr>
          <w:noProof/>
        </w:rPr>
        <w:fldChar w:fldCharType="end"/>
      </w:r>
    </w:p>
    <w:p w14:paraId="09F51EBE" w14:textId="79365232" w:rsidR="00070E36" w:rsidRPr="00082ABD" w:rsidRDefault="00070E3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2ABD">
        <w:rPr>
          <w:noProof/>
        </w:rPr>
        <w:t>Schedule 1—Amendments</w:t>
      </w:r>
      <w:r w:rsidRPr="00082ABD">
        <w:rPr>
          <w:b w:val="0"/>
          <w:noProof/>
          <w:sz w:val="18"/>
        </w:rPr>
        <w:tab/>
      </w:r>
      <w:r w:rsidRPr="00082ABD">
        <w:rPr>
          <w:b w:val="0"/>
          <w:noProof/>
          <w:sz w:val="18"/>
        </w:rPr>
        <w:fldChar w:fldCharType="begin"/>
      </w:r>
      <w:r w:rsidRPr="00082ABD">
        <w:rPr>
          <w:b w:val="0"/>
          <w:noProof/>
          <w:sz w:val="18"/>
        </w:rPr>
        <w:instrText xml:space="preserve"> PAGEREF _Toc87367866 \h </w:instrText>
      </w:r>
      <w:r w:rsidRPr="00082ABD">
        <w:rPr>
          <w:b w:val="0"/>
          <w:noProof/>
          <w:sz w:val="18"/>
        </w:rPr>
      </w:r>
      <w:r w:rsidRPr="00082ABD">
        <w:rPr>
          <w:b w:val="0"/>
          <w:noProof/>
          <w:sz w:val="18"/>
        </w:rPr>
        <w:fldChar w:fldCharType="separate"/>
      </w:r>
      <w:r w:rsidR="00D901DF">
        <w:rPr>
          <w:b w:val="0"/>
          <w:noProof/>
          <w:sz w:val="18"/>
        </w:rPr>
        <w:t>2</w:t>
      </w:r>
      <w:r w:rsidRPr="00082ABD">
        <w:rPr>
          <w:b w:val="0"/>
          <w:noProof/>
          <w:sz w:val="18"/>
        </w:rPr>
        <w:fldChar w:fldCharType="end"/>
      </w:r>
    </w:p>
    <w:p w14:paraId="1BA90F21" w14:textId="6F9699B9" w:rsidR="00070E36" w:rsidRPr="00082ABD" w:rsidRDefault="00070E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82ABD">
        <w:rPr>
          <w:noProof/>
        </w:rPr>
        <w:t xml:space="preserve">Telecommunications (Interception and Access) </w:t>
      </w:r>
      <w:r w:rsidR="00B84721">
        <w:rPr>
          <w:noProof/>
        </w:rPr>
        <w:t>Regulations 2</w:t>
      </w:r>
      <w:r w:rsidRPr="00082ABD">
        <w:rPr>
          <w:noProof/>
        </w:rPr>
        <w:t>017</w:t>
      </w:r>
      <w:r w:rsidRPr="00082ABD">
        <w:rPr>
          <w:i w:val="0"/>
          <w:noProof/>
          <w:sz w:val="18"/>
        </w:rPr>
        <w:tab/>
      </w:r>
      <w:r w:rsidRPr="00082ABD">
        <w:rPr>
          <w:i w:val="0"/>
          <w:noProof/>
          <w:sz w:val="18"/>
        </w:rPr>
        <w:fldChar w:fldCharType="begin"/>
      </w:r>
      <w:r w:rsidRPr="00082ABD">
        <w:rPr>
          <w:i w:val="0"/>
          <w:noProof/>
          <w:sz w:val="18"/>
        </w:rPr>
        <w:instrText xml:space="preserve"> PAGEREF _Toc87367867 \h </w:instrText>
      </w:r>
      <w:r w:rsidRPr="00082ABD">
        <w:rPr>
          <w:i w:val="0"/>
          <w:noProof/>
          <w:sz w:val="18"/>
        </w:rPr>
      </w:r>
      <w:r w:rsidRPr="00082ABD">
        <w:rPr>
          <w:i w:val="0"/>
          <w:noProof/>
          <w:sz w:val="18"/>
        </w:rPr>
        <w:fldChar w:fldCharType="separate"/>
      </w:r>
      <w:r w:rsidR="00D901DF">
        <w:rPr>
          <w:i w:val="0"/>
          <w:noProof/>
          <w:sz w:val="18"/>
        </w:rPr>
        <w:t>2</w:t>
      </w:r>
      <w:r w:rsidRPr="00082ABD">
        <w:rPr>
          <w:i w:val="0"/>
          <w:noProof/>
          <w:sz w:val="18"/>
        </w:rPr>
        <w:fldChar w:fldCharType="end"/>
      </w:r>
    </w:p>
    <w:p w14:paraId="3FB62FFE" w14:textId="77777777" w:rsidR="0048364F" w:rsidRPr="00082ABD" w:rsidRDefault="00070E36" w:rsidP="0048364F">
      <w:r w:rsidRPr="00082ABD">
        <w:fldChar w:fldCharType="end"/>
      </w:r>
    </w:p>
    <w:p w14:paraId="4B5BF64B" w14:textId="77777777" w:rsidR="0048364F" w:rsidRPr="00082ABD" w:rsidRDefault="0048364F" w:rsidP="0048364F">
      <w:pPr>
        <w:sectPr w:rsidR="0048364F" w:rsidRPr="00082ABD" w:rsidSect="0016479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2047EFA" w14:textId="77777777" w:rsidR="0048364F" w:rsidRPr="00082ABD" w:rsidRDefault="0048364F" w:rsidP="0048364F">
      <w:pPr>
        <w:pStyle w:val="ActHead5"/>
      </w:pPr>
      <w:bookmarkStart w:id="0" w:name="_Toc87367862"/>
      <w:r w:rsidRPr="00C11EC3">
        <w:rPr>
          <w:rStyle w:val="CharSectno"/>
        </w:rPr>
        <w:lastRenderedPageBreak/>
        <w:t>1</w:t>
      </w:r>
      <w:r w:rsidRPr="00082ABD">
        <w:t xml:space="preserve">  </w:t>
      </w:r>
      <w:r w:rsidR="004F676E" w:rsidRPr="00082ABD">
        <w:t>Name</w:t>
      </w:r>
      <w:bookmarkEnd w:id="0"/>
    </w:p>
    <w:p w14:paraId="21880D98" w14:textId="77777777" w:rsidR="0048364F" w:rsidRPr="00082ABD" w:rsidRDefault="0048364F" w:rsidP="0048364F">
      <w:pPr>
        <w:pStyle w:val="subsection"/>
      </w:pPr>
      <w:r w:rsidRPr="00082ABD">
        <w:tab/>
      </w:r>
      <w:r w:rsidRPr="00082ABD">
        <w:tab/>
      </w:r>
      <w:r w:rsidR="00A4252F" w:rsidRPr="00082ABD">
        <w:t>This instrument is</w:t>
      </w:r>
      <w:r w:rsidRPr="00082ABD">
        <w:t xml:space="preserve"> the </w:t>
      </w:r>
      <w:r w:rsidR="00B84721">
        <w:rPr>
          <w:i/>
          <w:noProof/>
        </w:rPr>
        <w:t>Telecommunications (Interception and Access) Amendment (2021 Measures No. 1) Regulations 2021</w:t>
      </w:r>
      <w:r w:rsidRPr="00082ABD">
        <w:t>.</w:t>
      </w:r>
    </w:p>
    <w:p w14:paraId="7B7E52B6" w14:textId="77777777" w:rsidR="004F676E" w:rsidRPr="00082ABD" w:rsidRDefault="0048364F" w:rsidP="005452CC">
      <w:pPr>
        <w:pStyle w:val="ActHead5"/>
      </w:pPr>
      <w:bookmarkStart w:id="1" w:name="_Toc87367863"/>
      <w:r w:rsidRPr="00C11EC3">
        <w:rPr>
          <w:rStyle w:val="CharSectno"/>
        </w:rPr>
        <w:t>2</w:t>
      </w:r>
      <w:r w:rsidRPr="00082ABD">
        <w:t xml:space="preserve">  Commencement</w:t>
      </w:r>
      <w:bookmarkEnd w:id="1"/>
    </w:p>
    <w:p w14:paraId="38380FCC" w14:textId="77777777" w:rsidR="005452CC" w:rsidRPr="00082ABD" w:rsidRDefault="005452CC" w:rsidP="00EE4D67">
      <w:pPr>
        <w:pStyle w:val="subsection"/>
      </w:pPr>
      <w:r w:rsidRPr="00082ABD">
        <w:tab/>
        <w:t>(1)</w:t>
      </w:r>
      <w:r w:rsidRPr="00082ABD">
        <w:tab/>
        <w:t xml:space="preserve">Each provision of </w:t>
      </w:r>
      <w:r w:rsidR="00A4252F" w:rsidRPr="00082ABD">
        <w:t>this instrument</w:t>
      </w:r>
      <w:r w:rsidRPr="00082ABD">
        <w:t xml:space="preserve"> specified in column 1 of the table commences, or is taken to have commenced, in accordance with column 2 of the table. Any other statement in column 2 has effect according to its terms.</w:t>
      </w:r>
    </w:p>
    <w:p w14:paraId="59C2CC5D" w14:textId="77777777" w:rsidR="005452CC" w:rsidRPr="00082ABD" w:rsidRDefault="005452CC" w:rsidP="00EE4D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82ABD" w14:paraId="70856BC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1270206" w14:textId="77777777" w:rsidR="005452CC" w:rsidRPr="00082ABD" w:rsidRDefault="005452CC" w:rsidP="00EE4D67">
            <w:pPr>
              <w:pStyle w:val="TableHeading"/>
            </w:pPr>
            <w:r w:rsidRPr="00082ABD">
              <w:t>Commencement information</w:t>
            </w:r>
          </w:p>
        </w:tc>
      </w:tr>
      <w:tr w:rsidR="005452CC" w:rsidRPr="00082ABD" w14:paraId="012517A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84BC0F" w14:textId="77777777" w:rsidR="005452CC" w:rsidRPr="00082ABD" w:rsidRDefault="005452CC" w:rsidP="00EE4D67">
            <w:pPr>
              <w:pStyle w:val="TableHeading"/>
            </w:pPr>
            <w:r w:rsidRPr="00082AB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2F7494" w14:textId="77777777" w:rsidR="005452CC" w:rsidRPr="00082ABD" w:rsidRDefault="005452CC" w:rsidP="00EE4D67">
            <w:pPr>
              <w:pStyle w:val="TableHeading"/>
            </w:pPr>
            <w:r w:rsidRPr="00082AB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B97FF2C" w14:textId="77777777" w:rsidR="005452CC" w:rsidRPr="00082ABD" w:rsidRDefault="005452CC" w:rsidP="00EE4D67">
            <w:pPr>
              <w:pStyle w:val="TableHeading"/>
            </w:pPr>
            <w:r w:rsidRPr="00082ABD">
              <w:t>Column 3</w:t>
            </w:r>
          </w:p>
        </w:tc>
      </w:tr>
      <w:tr w:rsidR="005452CC" w:rsidRPr="00082ABD" w14:paraId="4474682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709EF6A" w14:textId="77777777" w:rsidR="005452CC" w:rsidRPr="00082ABD" w:rsidRDefault="005452CC" w:rsidP="00EE4D67">
            <w:pPr>
              <w:pStyle w:val="TableHeading"/>
            </w:pPr>
            <w:r w:rsidRPr="00082AB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3326564" w14:textId="77777777" w:rsidR="005452CC" w:rsidRPr="00082ABD" w:rsidRDefault="005452CC" w:rsidP="00EE4D67">
            <w:pPr>
              <w:pStyle w:val="TableHeading"/>
            </w:pPr>
            <w:r w:rsidRPr="00082AB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686EED" w14:textId="77777777" w:rsidR="005452CC" w:rsidRPr="00082ABD" w:rsidRDefault="005452CC" w:rsidP="00EE4D67">
            <w:pPr>
              <w:pStyle w:val="TableHeading"/>
            </w:pPr>
            <w:r w:rsidRPr="00082ABD">
              <w:t>Date/Details</w:t>
            </w:r>
          </w:p>
        </w:tc>
      </w:tr>
      <w:tr w:rsidR="005452CC" w:rsidRPr="00082ABD" w14:paraId="030B47A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0CB9D0B" w14:textId="77777777" w:rsidR="005452CC" w:rsidRPr="00082ABD" w:rsidRDefault="005452CC" w:rsidP="00AD7252">
            <w:pPr>
              <w:pStyle w:val="Tabletext"/>
            </w:pPr>
            <w:r w:rsidRPr="00082ABD">
              <w:t xml:space="preserve">1.  </w:t>
            </w:r>
            <w:r w:rsidR="00AD7252" w:rsidRPr="00082ABD">
              <w:t xml:space="preserve">The whole of </w:t>
            </w:r>
            <w:r w:rsidR="00A4252F" w:rsidRPr="00082AB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548DC7" w14:textId="77777777" w:rsidR="005452CC" w:rsidRPr="00082ABD" w:rsidRDefault="005452CC" w:rsidP="005452CC">
            <w:pPr>
              <w:pStyle w:val="Tabletext"/>
            </w:pPr>
            <w:r w:rsidRPr="00082ABD">
              <w:t xml:space="preserve">The day after </w:t>
            </w:r>
            <w:r w:rsidR="00A4252F" w:rsidRPr="00082ABD">
              <w:t>this instrument is</w:t>
            </w:r>
            <w:r w:rsidRPr="00082AB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D002E0" w14:textId="5290D5D3" w:rsidR="005452CC" w:rsidRPr="00082ABD" w:rsidRDefault="0015697B">
            <w:pPr>
              <w:pStyle w:val="Tabletext"/>
            </w:pPr>
            <w:r>
              <w:t>30 November 2021</w:t>
            </w:r>
            <w:bookmarkStart w:id="2" w:name="_GoBack"/>
            <w:bookmarkEnd w:id="2"/>
          </w:p>
        </w:tc>
      </w:tr>
    </w:tbl>
    <w:p w14:paraId="62C9C53C" w14:textId="77777777" w:rsidR="005452CC" w:rsidRPr="00082ABD" w:rsidRDefault="005452CC" w:rsidP="00EE4D67">
      <w:pPr>
        <w:pStyle w:val="notetext"/>
      </w:pPr>
      <w:r w:rsidRPr="00082ABD">
        <w:rPr>
          <w:snapToGrid w:val="0"/>
          <w:lang w:eastAsia="en-US"/>
        </w:rPr>
        <w:t>Note:</w:t>
      </w:r>
      <w:r w:rsidRPr="00082ABD">
        <w:rPr>
          <w:snapToGrid w:val="0"/>
          <w:lang w:eastAsia="en-US"/>
        </w:rPr>
        <w:tab/>
        <w:t xml:space="preserve">This table relates only to the provisions of </w:t>
      </w:r>
      <w:r w:rsidR="00A4252F" w:rsidRPr="00082ABD">
        <w:rPr>
          <w:snapToGrid w:val="0"/>
          <w:lang w:eastAsia="en-US"/>
        </w:rPr>
        <w:t>this instrument</w:t>
      </w:r>
      <w:r w:rsidRPr="00082ABD">
        <w:t xml:space="preserve"> </w:t>
      </w:r>
      <w:r w:rsidRPr="00082ABD">
        <w:rPr>
          <w:snapToGrid w:val="0"/>
          <w:lang w:eastAsia="en-US"/>
        </w:rPr>
        <w:t xml:space="preserve">as originally made. It will not be amended to deal with any later amendments of </w:t>
      </w:r>
      <w:r w:rsidR="00A4252F" w:rsidRPr="00082ABD">
        <w:rPr>
          <w:snapToGrid w:val="0"/>
          <w:lang w:eastAsia="en-US"/>
        </w:rPr>
        <w:t>this instrument</w:t>
      </w:r>
      <w:r w:rsidRPr="00082ABD">
        <w:rPr>
          <w:snapToGrid w:val="0"/>
          <w:lang w:eastAsia="en-US"/>
        </w:rPr>
        <w:t>.</w:t>
      </w:r>
    </w:p>
    <w:p w14:paraId="71A085A2" w14:textId="77777777" w:rsidR="005452CC" w:rsidRPr="00082ABD" w:rsidRDefault="005452CC" w:rsidP="004F676E">
      <w:pPr>
        <w:pStyle w:val="subsection"/>
      </w:pPr>
      <w:r w:rsidRPr="00082ABD">
        <w:tab/>
        <w:t>(2)</w:t>
      </w:r>
      <w:r w:rsidRPr="00082ABD">
        <w:tab/>
        <w:t xml:space="preserve">Any information in column 3 of the table is not part of </w:t>
      </w:r>
      <w:r w:rsidR="00A4252F" w:rsidRPr="00082ABD">
        <w:t>this instrument</w:t>
      </w:r>
      <w:r w:rsidRPr="00082ABD">
        <w:t xml:space="preserve">. Information may be inserted in this column, or information in it may be edited, in any published version of </w:t>
      </w:r>
      <w:r w:rsidR="00A4252F" w:rsidRPr="00082ABD">
        <w:t>this instrument</w:t>
      </w:r>
      <w:r w:rsidRPr="00082ABD">
        <w:t>.</w:t>
      </w:r>
    </w:p>
    <w:p w14:paraId="36338BD7" w14:textId="77777777" w:rsidR="00BF6650" w:rsidRPr="00082ABD" w:rsidRDefault="00BF6650" w:rsidP="00BF6650">
      <w:pPr>
        <w:pStyle w:val="ActHead5"/>
      </w:pPr>
      <w:bookmarkStart w:id="3" w:name="_Toc87367864"/>
      <w:r w:rsidRPr="00C11EC3">
        <w:rPr>
          <w:rStyle w:val="CharSectno"/>
        </w:rPr>
        <w:t>3</w:t>
      </w:r>
      <w:r w:rsidRPr="00082ABD">
        <w:t xml:space="preserve">  Authority</w:t>
      </w:r>
      <w:bookmarkEnd w:id="3"/>
    </w:p>
    <w:p w14:paraId="728897D6" w14:textId="77777777" w:rsidR="00BF6650" w:rsidRPr="00082ABD" w:rsidRDefault="00BF6650" w:rsidP="00BF6650">
      <w:pPr>
        <w:pStyle w:val="subsection"/>
      </w:pPr>
      <w:r w:rsidRPr="00082ABD">
        <w:tab/>
      </w:r>
      <w:r w:rsidRPr="00082ABD">
        <w:tab/>
      </w:r>
      <w:r w:rsidR="00A4252F" w:rsidRPr="00082ABD">
        <w:t>This instrument is</w:t>
      </w:r>
      <w:r w:rsidRPr="00082ABD">
        <w:t xml:space="preserve"> made under the </w:t>
      </w:r>
      <w:r w:rsidR="00FC066A" w:rsidRPr="00082ABD">
        <w:rPr>
          <w:i/>
        </w:rPr>
        <w:t>Telecommunications (Interception and Access) Act 1979</w:t>
      </w:r>
      <w:r w:rsidR="00546FA3" w:rsidRPr="00082ABD">
        <w:t>.</w:t>
      </w:r>
    </w:p>
    <w:p w14:paraId="7D35D9AF" w14:textId="77777777" w:rsidR="00557C7A" w:rsidRPr="00082ABD" w:rsidRDefault="00BF6650" w:rsidP="00557C7A">
      <w:pPr>
        <w:pStyle w:val="ActHead5"/>
      </w:pPr>
      <w:bookmarkStart w:id="4" w:name="_Toc87367865"/>
      <w:r w:rsidRPr="00C11EC3">
        <w:rPr>
          <w:rStyle w:val="CharSectno"/>
        </w:rPr>
        <w:t>4</w:t>
      </w:r>
      <w:r w:rsidR="00557C7A" w:rsidRPr="00082ABD">
        <w:t xml:space="preserve">  </w:t>
      </w:r>
      <w:r w:rsidR="00083F48" w:rsidRPr="00082ABD">
        <w:t>Schedules</w:t>
      </w:r>
      <w:bookmarkEnd w:id="4"/>
    </w:p>
    <w:p w14:paraId="15ED12FA" w14:textId="77777777" w:rsidR="00557C7A" w:rsidRPr="00082ABD" w:rsidRDefault="00557C7A" w:rsidP="00557C7A">
      <w:pPr>
        <w:pStyle w:val="subsection"/>
      </w:pPr>
      <w:r w:rsidRPr="00082ABD">
        <w:tab/>
      </w:r>
      <w:r w:rsidRPr="00082ABD">
        <w:tab/>
      </w:r>
      <w:r w:rsidR="00083F48" w:rsidRPr="00082ABD">
        <w:t xml:space="preserve">Each </w:t>
      </w:r>
      <w:r w:rsidR="00160BD7" w:rsidRPr="00082ABD">
        <w:t>instrument</w:t>
      </w:r>
      <w:r w:rsidR="00083F48" w:rsidRPr="00082ABD">
        <w:t xml:space="preserve"> that is specified in a Schedule to </w:t>
      </w:r>
      <w:r w:rsidR="00A4252F" w:rsidRPr="00082ABD">
        <w:t>this instrument</w:t>
      </w:r>
      <w:r w:rsidR="00083F48" w:rsidRPr="00082ABD">
        <w:t xml:space="preserve"> is amended or repealed as set out in the applicable items in the Schedule concerned, and any other item in a Schedule to </w:t>
      </w:r>
      <w:r w:rsidR="00A4252F" w:rsidRPr="00082ABD">
        <w:t>this instrument</w:t>
      </w:r>
      <w:r w:rsidR="00083F48" w:rsidRPr="00082ABD">
        <w:t xml:space="preserve"> has effect according to its terms.</w:t>
      </w:r>
    </w:p>
    <w:p w14:paraId="42FDB2CC" w14:textId="77777777" w:rsidR="0048364F" w:rsidRPr="00082ABD" w:rsidRDefault="0048364F" w:rsidP="009C5989">
      <w:pPr>
        <w:pStyle w:val="ActHead6"/>
        <w:pageBreakBefore/>
      </w:pPr>
      <w:bookmarkStart w:id="5" w:name="_Toc87367866"/>
      <w:r w:rsidRPr="00C11EC3">
        <w:rPr>
          <w:rStyle w:val="CharAmSchNo"/>
        </w:rPr>
        <w:lastRenderedPageBreak/>
        <w:t>Schedule 1</w:t>
      </w:r>
      <w:r w:rsidRPr="00082ABD">
        <w:t>—</w:t>
      </w:r>
      <w:r w:rsidR="00460499" w:rsidRPr="00C11EC3">
        <w:rPr>
          <w:rStyle w:val="CharAmSchText"/>
        </w:rPr>
        <w:t>Amendments</w:t>
      </w:r>
      <w:bookmarkEnd w:id="5"/>
    </w:p>
    <w:p w14:paraId="19C11BDF" w14:textId="77777777" w:rsidR="0004044E" w:rsidRPr="00C11EC3" w:rsidRDefault="0004044E" w:rsidP="0004044E">
      <w:pPr>
        <w:pStyle w:val="Header"/>
      </w:pPr>
      <w:r w:rsidRPr="00C11EC3">
        <w:rPr>
          <w:rStyle w:val="CharAmPartNo"/>
        </w:rPr>
        <w:t xml:space="preserve"> </w:t>
      </w:r>
      <w:r w:rsidRPr="00C11EC3">
        <w:rPr>
          <w:rStyle w:val="CharAmPartText"/>
        </w:rPr>
        <w:t xml:space="preserve"> </w:t>
      </w:r>
    </w:p>
    <w:p w14:paraId="2056F2BC" w14:textId="77777777" w:rsidR="0084172C" w:rsidRPr="00082ABD" w:rsidRDefault="0019063B" w:rsidP="00EA0D36">
      <w:pPr>
        <w:pStyle w:val="ActHead9"/>
      </w:pPr>
      <w:bookmarkStart w:id="6" w:name="_Toc87367867"/>
      <w:r w:rsidRPr="00082ABD">
        <w:t xml:space="preserve">Telecommunications (Interception and Access) </w:t>
      </w:r>
      <w:r w:rsidR="00B84721">
        <w:t>Regulations 2</w:t>
      </w:r>
      <w:r w:rsidRPr="00082ABD">
        <w:t>017</w:t>
      </w:r>
      <w:bookmarkEnd w:id="6"/>
    </w:p>
    <w:p w14:paraId="42AADD08" w14:textId="77777777" w:rsidR="00654FDE" w:rsidRPr="00082ABD" w:rsidRDefault="00654FDE" w:rsidP="0019063B">
      <w:pPr>
        <w:pStyle w:val="ItemHead"/>
      </w:pPr>
      <w:r w:rsidRPr="00082ABD">
        <w:t xml:space="preserve">1  At the end of </w:t>
      </w:r>
      <w:r w:rsidR="00654C6B" w:rsidRPr="00082ABD">
        <w:t>Part 2</w:t>
      </w:r>
    </w:p>
    <w:p w14:paraId="2FEE415E" w14:textId="77777777" w:rsidR="00654FDE" w:rsidRPr="00082ABD" w:rsidRDefault="00654FDE" w:rsidP="00654FDE">
      <w:pPr>
        <w:pStyle w:val="Item"/>
      </w:pPr>
      <w:r w:rsidRPr="00082ABD">
        <w:t>Add:</w:t>
      </w:r>
    </w:p>
    <w:p w14:paraId="624E753C" w14:textId="77777777" w:rsidR="00654FDE" w:rsidRPr="00082ABD" w:rsidRDefault="00654FDE" w:rsidP="00654FDE">
      <w:pPr>
        <w:pStyle w:val="ActHead5"/>
      </w:pPr>
      <w:bookmarkStart w:id="7" w:name="_Toc87367868"/>
      <w:r w:rsidRPr="00C11EC3">
        <w:rPr>
          <w:rStyle w:val="CharSectno"/>
        </w:rPr>
        <w:t>10A</w:t>
      </w:r>
      <w:r w:rsidRPr="00082ABD">
        <w:t xml:space="preserve">  </w:t>
      </w:r>
      <w:r w:rsidR="009D70CE" w:rsidRPr="00082ABD">
        <w:t>Identifying and blocking m</w:t>
      </w:r>
      <w:r w:rsidRPr="00082ABD">
        <w:t>alicious SMS messages</w:t>
      </w:r>
      <w:bookmarkEnd w:id="7"/>
    </w:p>
    <w:p w14:paraId="76F46093" w14:textId="77777777" w:rsidR="00F73229" w:rsidRPr="00082ABD" w:rsidRDefault="00F73229" w:rsidP="00F73229">
      <w:pPr>
        <w:pStyle w:val="subsection"/>
      </w:pPr>
      <w:r w:rsidRPr="00082ABD">
        <w:tab/>
        <w:t>(1)</w:t>
      </w:r>
      <w:r w:rsidRPr="00082ABD">
        <w:tab/>
        <w:t xml:space="preserve">For the purposes of </w:t>
      </w:r>
      <w:r w:rsidR="00654C6B" w:rsidRPr="00082ABD">
        <w:t>subsection 7</w:t>
      </w:r>
      <w:r w:rsidRPr="00082ABD">
        <w:t xml:space="preserve">(2A) of the Act, the matters in </w:t>
      </w:r>
      <w:r w:rsidR="00654C6B" w:rsidRPr="00082ABD">
        <w:t>subsection (</w:t>
      </w:r>
      <w:r w:rsidR="003F704A">
        <w:t>3</w:t>
      </w:r>
      <w:r w:rsidRPr="00082ABD">
        <w:t xml:space="preserve">) </w:t>
      </w:r>
      <w:r w:rsidR="003F704A">
        <w:t xml:space="preserve">of this section </w:t>
      </w:r>
      <w:r w:rsidRPr="00082ABD">
        <w:t xml:space="preserve">are specified for the purposes of determining whether an act or thing done by a person </w:t>
      </w:r>
      <w:r w:rsidR="00235B49" w:rsidRPr="00082ABD">
        <w:t>for the purpose</w:t>
      </w:r>
      <w:r w:rsidR="00AE6AE0" w:rsidRPr="00082ABD">
        <w:t>s</w:t>
      </w:r>
      <w:r w:rsidR="00235B49" w:rsidRPr="00082ABD">
        <w:t xml:space="preserve"> of </w:t>
      </w:r>
      <w:r w:rsidR="00AE6AE0" w:rsidRPr="00082ABD">
        <w:t xml:space="preserve">identifying and </w:t>
      </w:r>
      <w:r w:rsidR="00A417C1" w:rsidRPr="00082ABD">
        <w:t>blocking</w:t>
      </w:r>
      <w:r w:rsidR="00235B49" w:rsidRPr="00082ABD">
        <w:t xml:space="preserve"> malicious SMS messages </w:t>
      </w:r>
      <w:r w:rsidRPr="00082ABD">
        <w:t xml:space="preserve">was reasonably necessary in order for the person to perform the person’s duties mentioned in </w:t>
      </w:r>
      <w:r w:rsidR="00654C6B" w:rsidRPr="00082ABD">
        <w:t>paragraph 7</w:t>
      </w:r>
      <w:r w:rsidRPr="00082ABD">
        <w:t>(2)(a) of the Act effectively.</w:t>
      </w:r>
    </w:p>
    <w:p w14:paraId="1829E92E" w14:textId="77777777" w:rsidR="00AE6AE0" w:rsidRPr="00082ABD" w:rsidRDefault="00AE6AE0" w:rsidP="00AE6AE0">
      <w:pPr>
        <w:pStyle w:val="subsection"/>
      </w:pPr>
      <w:r w:rsidRPr="00082ABD">
        <w:tab/>
        <w:t>(2)</w:t>
      </w:r>
      <w:r w:rsidRPr="00082ABD">
        <w:tab/>
        <w:t xml:space="preserve">For the purposes of </w:t>
      </w:r>
      <w:r w:rsidR="00654C6B" w:rsidRPr="00082ABD">
        <w:t>subsection 1</w:t>
      </w:r>
      <w:r w:rsidRPr="00082ABD">
        <w:t xml:space="preserve">08(4) of the Act, the matters in </w:t>
      </w:r>
      <w:r w:rsidR="00654C6B" w:rsidRPr="00082ABD">
        <w:t>subsection </w:t>
      </w:r>
      <w:r w:rsidR="003F704A">
        <w:t>(3</w:t>
      </w:r>
      <w:r w:rsidRPr="00082ABD">
        <w:t xml:space="preserve">) </w:t>
      </w:r>
      <w:r w:rsidR="003F704A">
        <w:t xml:space="preserve">of this section </w:t>
      </w:r>
      <w:r w:rsidRPr="00082ABD">
        <w:t xml:space="preserve">are specified for the purposes of determining whether an act or thing done by a person for the purposes of identifying and </w:t>
      </w:r>
      <w:r w:rsidR="00A417C1" w:rsidRPr="00082ABD">
        <w:t xml:space="preserve">blocking </w:t>
      </w:r>
      <w:r w:rsidRPr="00082ABD">
        <w:t xml:space="preserve">malicious SMS messages was reasonably necessary in order for the person to perform the person’s duties mentioned in </w:t>
      </w:r>
      <w:r w:rsidR="00654C6B" w:rsidRPr="00082ABD">
        <w:t>paragraph 1</w:t>
      </w:r>
      <w:r w:rsidRPr="00082ABD">
        <w:t>08(2)(d) of the Act effectively.</w:t>
      </w:r>
    </w:p>
    <w:p w14:paraId="1AE35444" w14:textId="77777777" w:rsidR="00AE6AE0" w:rsidRPr="00082ABD" w:rsidRDefault="00AE6AE0" w:rsidP="00AE6AE0">
      <w:pPr>
        <w:pStyle w:val="SubsectionHead"/>
      </w:pPr>
      <w:r w:rsidRPr="00082ABD">
        <w:t>Matters to which court is to have regard</w:t>
      </w:r>
    </w:p>
    <w:p w14:paraId="1E248448" w14:textId="77777777" w:rsidR="00AE6AE0" w:rsidRPr="00082ABD" w:rsidRDefault="00AE6AE0" w:rsidP="00AE6AE0">
      <w:pPr>
        <w:pStyle w:val="subsection"/>
      </w:pPr>
      <w:r w:rsidRPr="00082ABD">
        <w:tab/>
        <w:t>(</w:t>
      </w:r>
      <w:r w:rsidR="003E63B5">
        <w:t>3</w:t>
      </w:r>
      <w:r w:rsidRPr="00082ABD">
        <w:t>)</w:t>
      </w:r>
      <w:r w:rsidRPr="00082ABD">
        <w:tab/>
        <w:t xml:space="preserve">For the purposes of </w:t>
      </w:r>
      <w:r w:rsidR="00654C6B" w:rsidRPr="00082ABD">
        <w:t>subsections (</w:t>
      </w:r>
      <w:r w:rsidRPr="00082ABD">
        <w:t>1) and (2), the matters are the following:</w:t>
      </w:r>
    </w:p>
    <w:p w14:paraId="79F36DE2" w14:textId="77777777" w:rsidR="00AE6AE0" w:rsidRPr="00082ABD" w:rsidRDefault="00AE6AE0" w:rsidP="00AE6AE0">
      <w:pPr>
        <w:pStyle w:val="paragraph"/>
      </w:pPr>
      <w:r w:rsidRPr="00082ABD">
        <w:tab/>
        <w:t>(a)</w:t>
      </w:r>
      <w:r w:rsidRPr="00082ABD">
        <w:tab/>
      </w:r>
      <w:r w:rsidR="00D45FF1" w:rsidRPr="00082ABD">
        <w:t xml:space="preserve">the </w:t>
      </w:r>
      <w:r w:rsidR="0070331A" w:rsidRPr="00082ABD">
        <w:t>impacts</w:t>
      </w:r>
      <w:r w:rsidR="00D45FF1" w:rsidRPr="00082ABD">
        <w:t xml:space="preserve"> of </w:t>
      </w:r>
      <w:r w:rsidRPr="00082ABD">
        <w:t xml:space="preserve">malicious SMS messages, and actions taken by </w:t>
      </w:r>
      <w:r w:rsidR="0008676E" w:rsidRPr="00082ABD">
        <w:t>users of telecommunications systems</w:t>
      </w:r>
      <w:r w:rsidRPr="00082ABD">
        <w:t xml:space="preserve"> in response to those messages, </w:t>
      </w:r>
      <w:r w:rsidR="004814A6" w:rsidRPr="00082ABD">
        <w:t>on</w:t>
      </w:r>
      <w:r w:rsidRPr="00082ABD">
        <w:t xml:space="preserve"> the operation and maintenance of </w:t>
      </w:r>
      <w:r w:rsidR="0008676E" w:rsidRPr="00082ABD">
        <w:t>telecommunications systems</w:t>
      </w:r>
      <w:r w:rsidRPr="00082ABD">
        <w:t>;</w:t>
      </w:r>
    </w:p>
    <w:p w14:paraId="0ACB6BFE" w14:textId="77777777" w:rsidR="00AE6AE0" w:rsidRPr="00082ABD" w:rsidRDefault="00AE6AE0" w:rsidP="00AE6AE0">
      <w:pPr>
        <w:pStyle w:val="paragraph"/>
      </w:pPr>
      <w:r w:rsidRPr="00082ABD">
        <w:tab/>
        <w:t>(b)</w:t>
      </w:r>
      <w:r w:rsidRPr="00082ABD">
        <w:tab/>
      </w:r>
      <w:r w:rsidR="004814A6" w:rsidRPr="00082ABD">
        <w:t xml:space="preserve">the extent to which the act or thing </w:t>
      </w:r>
      <w:r w:rsidRPr="00082ABD">
        <w:t xml:space="preserve">assists </w:t>
      </w:r>
      <w:r w:rsidR="009D70CE" w:rsidRPr="00082ABD">
        <w:t>in identifying</w:t>
      </w:r>
      <w:r w:rsidR="004814A6" w:rsidRPr="00082ABD">
        <w:t xml:space="preserve"> and </w:t>
      </w:r>
      <w:r w:rsidR="00297FB3" w:rsidRPr="00082ABD">
        <w:t xml:space="preserve">blocking </w:t>
      </w:r>
      <w:r w:rsidRPr="00082ABD">
        <w:t>malicious SMS messages;</w:t>
      </w:r>
    </w:p>
    <w:p w14:paraId="38FAB089" w14:textId="77777777" w:rsidR="00AE6AE0" w:rsidRPr="00082ABD" w:rsidRDefault="00AE6AE0" w:rsidP="00AE6AE0">
      <w:pPr>
        <w:pStyle w:val="paragraph"/>
      </w:pPr>
      <w:r w:rsidRPr="00082ABD">
        <w:tab/>
        <w:t>(c)</w:t>
      </w:r>
      <w:r w:rsidRPr="00082ABD">
        <w:tab/>
        <w:t xml:space="preserve">community expectations </w:t>
      </w:r>
      <w:r w:rsidR="009D70CE" w:rsidRPr="00082ABD">
        <w:t>that malicious SMS messages should be identified and blocked</w:t>
      </w:r>
      <w:r w:rsidRPr="00082ABD">
        <w:t>;</w:t>
      </w:r>
    </w:p>
    <w:p w14:paraId="045359A1" w14:textId="77777777" w:rsidR="00AE6AE0" w:rsidRPr="00082ABD" w:rsidRDefault="00AE6AE0" w:rsidP="00AE6AE0">
      <w:pPr>
        <w:pStyle w:val="paragraph"/>
      </w:pPr>
      <w:r w:rsidRPr="00082ABD">
        <w:tab/>
        <w:t>(d)</w:t>
      </w:r>
      <w:r w:rsidRPr="00082ABD">
        <w:tab/>
      </w:r>
      <w:r w:rsidR="004814A6" w:rsidRPr="00082ABD">
        <w:t>t</w:t>
      </w:r>
      <w:r w:rsidRPr="00082ABD">
        <w:t xml:space="preserve">he financial </w:t>
      </w:r>
      <w:r w:rsidR="003F704A">
        <w:t xml:space="preserve">or psychological </w:t>
      </w:r>
      <w:r w:rsidRPr="00082ABD">
        <w:t xml:space="preserve">harm </w:t>
      </w:r>
      <w:r w:rsidR="009D70CE" w:rsidRPr="00082ABD">
        <w:t xml:space="preserve">caused, or </w:t>
      </w:r>
      <w:r w:rsidRPr="00082ABD">
        <w:t>likely to be caused</w:t>
      </w:r>
      <w:r w:rsidR="009D70CE" w:rsidRPr="00082ABD">
        <w:t>,</w:t>
      </w:r>
      <w:r w:rsidRPr="00082ABD">
        <w:t xml:space="preserve"> by malicious SMS</w:t>
      </w:r>
      <w:r w:rsidR="00CD06E5" w:rsidRPr="00082ABD">
        <w:t xml:space="preserve"> messages</w:t>
      </w:r>
      <w:r w:rsidRPr="00082ABD">
        <w:t>;</w:t>
      </w:r>
    </w:p>
    <w:p w14:paraId="0CA23182" w14:textId="77777777" w:rsidR="003F704A" w:rsidRDefault="003F704A" w:rsidP="003F704A">
      <w:pPr>
        <w:pStyle w:val="paragraph"/>
      </w:pPr>
      <w:r w:rsidRPr="00082ABD">
        <w:tab/>
        <w:t>(e)</w:t>
      </w:r>
      <w:r w:rsidRPr="00082ABD">
        <w:tab/>
        <w:t>the extent to which the act or thing is done in a way that minimises any impacts on users of telecommunications systems, including any impacts on the privacy of users.</w:t>
      </w:r>
    </w:p>
    <w:p w14:paraId="45520EA9" w14:textId="77777777" w:rsidR="003E63B5" w:rsidRPr="00082ABD" w:rsidRDefault="003E63B5" w:rsidP="003E63B5">
      <w:pPr>
        <w:pStyle w:val="subsection"/>
      </w:pPr>
      <w:r w:rsidRPr="00082ABD">
        <w:tab/>
        <w:t>(</w:t>
      </w:r>
      <w:r>
        <w:t>4</w:t>
      </w:r>
      <w:r w:rsidRPr="00082ABD">
        <w:t>)</w:t>
      </w:r>
      <w:r w:rsidRPr="00082ABD">
        <w:tab/>
        <w:t>To avoid doubt, nothing in this section limits the matters that a court may have regard to.</w:t>
      </w:r>
    </w:p>
    <w:p w14:paraId="78093957" w14:textId="77777777" w:rsidR="00AE6AE0" w:rsidRPr="00082ABD" w:rsidRDefault="003F17F3" w:rsidP="00AE6AE0">
      <w:pPr>
        <w:pStyle w:val="SubsectionHead"/>
      </w:pPr>
      <w:r w:rsidRPr="00082ABD">
        <w:t>M</w:t>
      </w:r>
      <w:r w:rsidR="009D70CE" w:rsidRPr="00082ABD">
        <w:t>alicious SMS messages</w:t>
      </w:r>
    </w:p>
    <w:p w14:paraId="14E9B78B" w14:textId="77777777" w:rsidR="00054B35" w:rsidRPr="00082ABD" w:rsidRDefault="00054B35" w:rsidP="00AE6AE0">
      <w:pPr>
        <w:pStyle w:val="subsection"/>
      </w:pPr>
      <w:r w:rsidRPr="00082ABD">
        <w:tab/>
        <w:t>(</w:t>
      </w:r>
      <w:r w:rsidR="00FC0E33" w:rsidRPr="00082ABD">
        <w:t>5</w:t>
      </w:r>
      <w:r w:rsidRPr="00082ABD">
        <w:t>)</w:t>
      </w:r>
      <w:r w:rsidRPr="00082ABD">
        <w:tab/>
        <w:t xml:space="preserve">For the purposes of this section, an </w:t>
      </w:r>
      <w:r w:rsidRPr="00082ABD">
        <w:rPr>
          <w:b/>
          <w:i/>
        </w:rPr>
        <w:t>SMS message</w:t>
      </w:r>
      <w:r w:rsidRPr="00082ABD">
        <w:t xml:space="preserve"> is a message communicated by means of a short message service or a multimedia message service.</w:t>
      </w:r>
    </w:p>
    <w:p w14:paraId="65330990" w14:textId="77777777" w:rsidR="000233A1" w:rsidRPr="00082ABD" w:rsidRDefault="000233A1" w:rsidP="000233A1">
      <w:pPr>
        <w:pStyle w:val="subsection"/>
      </w:pPr>
      <w:r w:rsidRPr="00082ABD">
        <w:tab/>
        <w:t>(</w:t>
      </w:r>
      <w:r w:rsidR="00FC0E33" w:rsidRPr="00082ABD">
        <w:t>6</w:t>
      </w:r>
      <w:r w:rsidRPr="00082ABD">
        <w:t>)</w:t>
      </w:r>
      <w:r w:rsidRPr="00082ABD">
        <w:tab/>
        <w:t xml:space="preserve">For the purposes of this section, an SMS message is a </w:t>
      </w:r>
      <w:r w:rsidRPr="00082ABD">
        <w:rPr>
          <w:b/>
          <w:i/>
        </w:rPr>
        <w:t>malicious SMS message</w:t>
      </w:r>
      <w:r w:rsidRPr="00082ABD">
        <w:t xml:space="preserve"> if:</w:t>
      </w:r>
    </w:p>
    <w:p w14:paraId="7202D0BF" w14:textId="77777777" w:rsidR="00BC4639" w:rsidRPr="00082ABD" w:rsidRDefault="00BC4639" w:rsidP="00BC4639">
      <w:pPr>
        <w:pStyle w:val="paragraph"/>
      </w:pPr>
      <w:r w:rsidRPr="00082ABD">
        <w:tab/>
        <w:t>(a)</w:t>
      </w:r>
      <w:r w:rsidRPr="00082ABD">
        <w:tab/>
        <w:t>the SMS message contains a link</w:t>
      </w:r>
      <w:r w:rsidR="003F704A">
        <w:t xml:space="preserve"> or </w:t>
      </w:r>
      <w:r w:rsidR="00DC374A">
        <w:t xml:space="preserve">a </w:t>
      </w:r>
      <w:r w:rsidR="003F704A">
        <w:t>telephone number</w:t>
      </w:r>
      <w:r w:rsidRPr="00082ABD">
        <w:t>; and</w:t>
      </w:r>
    </w:p>
    <w:p w14:paraId="710F1DC1" w14:textId="77777777" w:rsidR="00BC4639" w:rsidRPr="00082ABD" w:rsidRDefault="00BC4639" w:rsidP="00BC4639">
      <w:pPr>
        <w:pStyle w:val="paragraph"/>
      </w:pPr>
      <w:r w:rsidRPr="00082ABD">
        <w:tab/>
        <w:t>(b)</w:t>
      </w:r>
      <w:r w:rsidRPr="00082ABD">
        <w:tab/>
        <w:t>the purpose, or apparent purpose, of the SMS message is to mislead or deceive a recipient of the SMS message into using the link</w:t>
      </w:r>
      <w:r w:rsidR="003F704A">
        <w:t xml:space="preserve"> or </w:t>
      </w:r>
      <w:r w:rsidR="00F22596">
        <w:t xml:space="preserve">telephone </w:t>
      </w:r>
      <w:r w:rsidR="003F704A">
        <w:t>number</w:t>
      </w:r>
      <w:r w:rsidRPr="00082ABD">
        <w:t>; and</w:t>
      </w:r>
    </w:p>
    <w:p w14:paraId="6BF56461" w14:textId="77777777" w:rsidR="00DC374A" w:rsidRPr="00082ABD" w:rsidRDefault="00BC4639" w:rsidP="00BC4639">
      <w:pPr>
        <w:pStyle w:val="paragraph"/>
      </w:pPr>
      <w:r w:rsidRPr="00082ABD">
        <w:lastRenderedPageBreak/>
        <w:tab/>
        <w:t>(c)</w:t>
      </w:r>
      <w:r w:rsidRPr="00082ABD">
        <w:tab/>
        <w:t>the recipient would be likely to suffer detriment as a result of using the link</w:t>
      </w:r>
      <w:r w:rsidR="003F704A">
        <w:t xml:space="preserve"> or </w:t>
      </w:r>
      <w:r w:rsidR="00F22596">
        <w:t xml:space="preserve">telephone </w:t>
      </w:r>
      <w:r w:rsidR="003F704A">
        <w:t>number</w:t>
      </w:r>
      <w:r w:rsidRPr="00082ABD">
        <w:t>.</w:t>
      </w:r>
    </w:p>
    <w:sectPr w:rsidR="00DC374A" w:rsidRPr="00082ABD" w:rsidSect="0016479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B006" w14:textId="77777777" w:rsidR="00F22596" w:rsidRDefault="00F22596" w:rsidP="0048364F">
      <w:pPr>
        <w:spacing w:line="240" w:lineRule="auto"/>
      </w:pPr>
      <w:r>
        <w:separator/>
      </w:r>
    </w:p>
  </w:endnote>
  <w:endnote w:type="continuationSeparator" w:id="0">
    <w:p w14:paraId="7D77FEE6" w14:textId="77777777" w:rsidR="00F22596" w:rsidRDefault="00F2259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D2DA" w14:textId="77777777" w:rsidR="00F22596" w:rsidRPr="00164790" w:rsidRDefault="00164790" w:rsidP="001647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4790">
      <w:rPr>
        <w:i/>
        <w:sz w:val="18"/>
      </w:rPr>
      <w:t>OPC65589 -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3BAF" w14:textId="77777777" w:rsidR="00F22596" w:rsidRDefault="00F22596" w:rsidP="00E97334"/>
  <w:p w14:paraId="192C9D17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EC9A" w14:textId="77777777" w:rsidR="00F22596" w:rsidRPr="00164790" w:rsidRDefault="00164790" w:rsidP="001647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64790">
      <w:rPr>
        <w:i/>
        <w:sz w:val="18"/>
      </w:rPr>
      <w:t>OPC65589 -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2C80" w14:textId="77777777" w:rsidR="00F22596" w:rsidRPr="00E33C1C" w:rsidRDefault="00F2259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2596" w14:paraId="18CD8C87" w14:textId="77777777" w:rsidTr="00C11E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42FF9F" w14:textId="77777777" w:rsidR="00F22596" w:rsidRDefault="00F22596" w:rsidP="00EE4D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55376D" w14:textId="6509686E" w:rsidR="00F22596" w:rsidRDefault="00F22596" w:rsidP="00EE4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1DF">
            <w:rPr>
              <w:i/>
              <w:sz w:val="18"/>
            </w:rPr>
            <w:t>Telecommunications (Interception and Access)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3C2112" w14:textId="77777777" w:rsidR="00F22596" w:rsidRDefault="00F22596" w:rsidP="00EE4D67">
          <w:pPr>
            <w:spacing w:line="0" w:lineRule="atLeast"/>
            <w:jc w:val="right"/>
            <w:rPr>
              <w:sz w:val="18"/>
            </w:rPr>
          </w:pPr>
        </w:p>
      </w:tc>
    </w:tr>
  </w:tbl>
  <w:p w14:paraId="2094DA7B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DB03" w14:textId="77777777" w:rsidR="00F22596" w:rsidRPr="00E33C1C" w:rsidRDefault="00F2259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22596" w14:paraId="5A43C022" w14:textId="77777777" w:rsidTr="00C11EC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D6AD364" w14:textId="77777777" w:rsidR="00F22596" w:rsidRDefault="00F22596" w:rsidP="00EE4D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3C59E1" w14:textId="534D511C" w:rsidR="00F22596" w:rsidRDefault="00F22596" w:rsidP="00EE4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1DF">
            <w:rPr>
              <w:i/>
              <w:sz w:val="18"/>
            </w:rPr>
            <w:t>Telecommunications (Interception and Access)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450C934" w14:textId="77777777" w:rsidR="00F22596" w:rsidRDefault="00F22596" w:rsidP="00EE4D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2EB616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676D" w14:textId="77777777" w:rsidR="00F22596" w:rsidRPr="00E33C1C" w:rsidRDefault="00F225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22596" w14:paraId="6A3F3AEB" w14:textId="77777777" w:rsidTr="00C11EC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7398A3" w14:textId="77777777" w:rsidR="00F22596" w:rsidRDefault="00F22596" w:rsidP="00EE4D6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B38F77" w14:textId="240E4EB4" w:rsidR="00F22596" w:rsidRDefault="00F22596" w:rsidP="00EE4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1DF">
            <w:rPr>
              <w:i/>
              <w:sz w:val="18"/>
            </w:rPr>
            <w:t>Telecommunications (Interception and Access)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93916F" w14:textId="77777777" w:rsidR="00F22596" w:rsidRDefault="00F22596" w:rsidP="00EE4D67">
          <w:pPr>
            <w:spacing w:line="0" w:lineRule="atLeast"/>
            <w:jc w:val="right"/>
            <w:rPr>
              <w:sz w:val="18"/>
            </w:rPr>
          </w:pPr>
        </w:p>
      </w:tc>
    </w:tr>
  </w:tbl>
  <w:p w14:paraId="16C44348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6197A" w14:textId="77777777" w:rsidR="00F22596" w:rsidRPr="00E33C1C" w:rsidRDefault="00F2259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2596" w14:paraId="19C69710" w14:textId="77777777" w:rsidTr="00EE4D6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9C3272" w14:textId="77777777" w:rsidR="00F22596" w:rsidRDefault="00F22596" w:rsidP="00EE4D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47F0B7" w14:textId="54EA0433" w:rsidR="00F22596" w:rsidRDefault="00F22596" w:rsidP="00EE4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1DF">
            <w:rPr>
              <w:i/>
              <w:sz w:val="18"/>
            </w:rPr>
            <w:t>Telecommunications (Interception and Access)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EA8A40" w14:textId="77777777" w:rsidR="00F22596" w:rsidRDefault="00F22596" w:rsidP="00EE4D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9E042C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B345" w14:textId="77777777" w:rsidR="00F22596" w:rsidRPr="00E33C1C" w:rsidRDefault="00F2259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22596" w14:paraId="5D93532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973DD3" w14:textId="77777777" w:rsidR="00F22596" w:rsidRDefault="00F22596" w:rsidP="00EE4D6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2BA6BC" w14:textId="063B1B83" w:rsidR="00F22596" w:rsidRDefault="00F22596" w:rsidP="00EE4D6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901DF">
            <w:rPr>
              <w:i/>
              <w:sz w:val="18"/>
            </w:rPr>
            <w:t>Telecommunications (Interception and Access) Amendment (2021 Measures No. 1)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A86765" w14:textId="77777777" w:rsidR="00F22596" w:rsidRDefault="00F22596" w:rsidP="00EE4D6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7E9C140" w14:textId="77777777" w:rsidR="00F22596" w:rsidRPr="00164790" w:rsidRDefault="00164790" w:rsidP="00164790">
    <w:pPr>
      <w:rPr>
        <w:rFonts w:cs="Times New Roman"/>
        <w:i/>
        <w:sz w:val="18"/>
      </w:rPr>
    </w:pPr>
    <w:r w:rsidRPr="00164790">
      <w:rPr>
        <w:rFonts w:cs="Times New Roman"/>
        <w:i/>
        <w:sz w:val="18"/>
      </w:rPr>
      <w:t>OPC65589 -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5397F" w14:textId="77777777" w:rsidR="00F22596" w:rsidRDefault="00F22596" w:rsidP="0048364F">
      <w:pPr>
        <w:spacing w:line="240" w:lineRule="auto"/>
      </w:pPr>
      <w:r>
        <w:separator/>
      </w:r>
    </w:p>
  </w:footnote>
  <w:footnote w:type="continuationSeparator" w:id="0">
    <w:p w14:paraId="0AE558CA" w14:textId="77777777" w:rsidR="00F22596" w:rsidRDefault="00F2259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2D7D5" w14:textId="77777777" w:rsidR="00F22596" w:rsidRPr="005F1388" w:rsidRDefault="00F2259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1987" w14:textId="77777777" w:rsidR="00F22596" w:rsidRPr="005F1388" w:rsidRDefault="00F2259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0752E" w14:textId="77777777" w:rsidR="00F22596" w:rsidRPr="005F1388" w:rsidRDefault="00F2259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1B96" w14:textId="77777777" w:rsidR="00F22596" w:rsidRPr="00ED79B6" w:rsidRDefault="00F2259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C91D" w14:textId="77777777" w:rsidR="00F22596" w:rsidRPr="00ED79B6" w:rsidRDefault="00F2259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924CF" w14:textId="77777777" w:rsidR="00F22596" w:rsidRPr="00ED79B6" w:rsidRDefault="00F2259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12AB" w14:textId="73A4997D" w:rsidR="00F22596" w:rsidRPr="00A961C4" w:rsidRDefault="00F225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5697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5697B">
      <w:rPr>
        <w:noProof/>
        <w:sz w:val="20"/>
      </w:rPr>
      <w:t>Amendments</w:t>
    </w:r>
    <w:r>
      <w:rPr>
        <w:sz w:val="20"/>
      </w:rPr>
      <w:fldChar w:fldCharType="end"/>
    </w:r>
  </w:p>
  <w:p w14:paraId="011F1FFD" w14:textId="18B1B4CD" w:rsidR="00F22596" w:rsidRPr="00A961C4" w:rsidRDefault="00F2259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1AD5C0" w14:textId="77777777" w:rsidR="00F22596" w:rsidRPr="00A961C4" w:rsidRDefault="00F2259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620A2" w14:textId="553E2099" w:rsidR="00F22596" w:rsidRPr="00A961C4" w:rsidRDefault="00F2259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FEB500" w14:textId="32A16677" w:rsidR="00F22596" w:rsidRPr="00A961C4" w:rsidRDefault="00F2259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072AC26" w14:textId="77777777" w:rsidR="00F22596" w:rsidRPr="00A961C4" w:rsidRDefault="00F2259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ADF1" w14:textId="77777777" w:rsidR="00F22596" w:rsidRPr="00A961C4" w:rsidRDefault="00F22596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2F"/>
    <w:rsid w:val="00000263"/>
    <w:rsid w:val="000113BC"/>
    <w:rsid w:val="000136AF"/>
    <w:rsid w:val="00022009"/>
    <w:rsid w:val="000233A1"/>
    <w:rsid w:val="00036E24"/>
    <w:rsid w:val="0004044E"/>
    <w:rsid w:val="00046F47"/>
    <w:rsid w:val="0005120E"/>
    <w:rsid w:val="00054577"/>
    <w:rsid w:val="00054B35"/>
    <w:rsid w:val="000614BF"/>
    <w:rsid w:val="00064B89"/>
    <w:rsid w:val="00070E36"/>
    <w:rsid w:val="0007169C"/>
    <w:rsid w:val="00077593"/>
    <w:rsid w:val="00082ABD"/>
    <w:rsid w:val="00082C34"/>
    <w:rsid w:val="00083F48"/>
    <w:rsid w:val="0008676E"/>
    <w:rsid w:val="000943C1"/>
    <w:rsid w:val="000A7DF9"/>
    <w:rsid w:val="000C108E"/>
    <w:rsid w:val="000C7CDF"/>
    <w:rsid w:val="000D05EF"/>
    <w:rsid w:val="000D4899"/>
    <w:rsid w:val="000D5485"/>
    <w:rsid w:val="000F21C1"/>
    <w:rsid w:val="000F360A"/>
    <w:rsid w:val="000F37ED"/>
    <w:rsid w:val="000F61D8"/>
    <w:rsid w:val="00105D72"/>
    <w:rsid w:val="0010745C"/>
    <w:rsid w:val="00117277"/>
    <w:rsid w:val="00135038"/>
    <w:rsid w:val="0015697B"/>
    <w:rsid w:val="00160BD7"/>
    <w:rsid w:val="001643C9"/>
    <w:rsid w:val="00164790"/>
    <w:rsid w:val="00165568"/>
    <w:rsid w:val="00166082"/>
    <w:rsid w:val="00166C2F"/>
    <w:rsid w:val="001716C9"/>
    <w:rsid w:val="00175C6C"/>
    <w:rsid w:val="00184261"/>
    <w:rsid w:val="00186652"/>
    <w:rsid w:val="0019063B"/>
    <w:rsid w:val="00190BA1"/>
    <w:rsid w:val="00190DF5"/>
    <w:rsid w:val="00193461"/>
    <w:rsid w:val="001939E1"/>
    <w:rsid w:val="0019492E"/>
    <w:rsid w:val="00195382"/>
    <w:rsid w:val="00196991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051B5"/>
    <w:rsid w:val="00220A0C"/>
    <w:rsid w:val="00223E4A"/>
    <w:rsid w:val="002243D0"/>
    <w:rsid w:val="002302EA"/>
    <w:rsid w:val="00235B49"/>
    <w:rsid w:val="00240749"/>
    <w:rsid w:val="002468D7"/>
    <w:rsid w:val="00285CDD"/>
    <w:rsid w:val="00291167"/>
    <w:rsid w:val="00297ECB"/>
    <w:rsid w:val="00297FB3"/>
    <w:rsid w:val="002C152A"/>
    <w:rsid w:val="002D043A"/>
    <w:rsid w:val="003162FF"/>
    <w:rsid w:val="0031713F"/>
    <w:rsid w:val="00321913"/>
    <w:rsid w:val="003235B9"/>
    <w:rsid w:val="00324EE6"/>
    <w:rsid w:val="003316DC"/>
    <w:rsid w:val="00332E0D"/>
    <w:rsid w:val="003415D3"/>
    <w:rsid w:val="00346335"/>
    <w:rsid w:val="00352B0F"/>
    <w:rsid w:val="00354E87"/>
    <w:rsid w:val="003561B0"/>
    <w:rsid w:val="00367960"/>
    <w:rsid w:val="0037200A"/>
    <w:rsid w:val="003A15AC"/>
    <w:rsid w:val="003A56EB"/>
    <w:rsid w:val="003B0627"/>
    <w:rsid w:val="003B5508"/>
    <w:rsid w:val="003C5F2B"/>
    <w:rsid w:val="003D0BFE"/>
    <w:rsid w:val="003D5700"/>
    <w:rsid w:val="003E63B5"/>
    <w:rsid w:val="003F0F5A"/>
    <w:rsid w:val="003F17F3"/>
    <w:rsid w:val="003F2F29"/>
    <w:rsid w:val="003F704A"/>
    <w:rsid w:val="00400A30"/>
    <w:rsid w:val="004022CA"/>
    <w:rsid w:val="004116CD"/>
    <w:rsid w:val="00414ADE"/>
    <w:rsid w:val="004177FF"/>
    <w:rsid w:val="004245DA"/>
    <w:rsid w:val="00424CA9"/>
    <w:rsid w:val="004257BB"/>
    <w:rsid w:val="00425DFF"/>
    <w:rsid w:val="004261D9"/>
    <w:rsid w:val="00426CCF"/>
    <w:rsid w:val="00432EF2"/>
    <w:rsid w:val="0044291A"/>
    <w:rsid w:val="004464A9"/>
    <w:rsid w:val="00460499"/>
    <w:rsid w:val="00474835"/>
    <w:rsid w:val="004814A6"/>
    <w:rsid w:val="004819C7"/>
    <w:rsid w:val="0048364F"/>
    <w:rsid w:val="00490F2E"/>
    <w:rsid w:val="00491C7D"/>
    <w:rsid w:val="00496DB3"/>
    <w:rsid w:val="00496F97"/>
    <w:rsid w:val="004A53EA"/>
    <w:rsid w:val="004B048B"/>
    <w:rsid w:val="004F1FAC"/>
    <w:rsid w:val="004F6111"/>
    <w:rsid w:val="004F676E"/>
    <w:rsid w:val="00510BC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364C"/>
    <w:rsid w:val="005B4067"/>
    <w:rsid w:val="005C36E0"/>
    <w:rsid w:val="005C3F41"/>
    <w:rsid w:val="005D168D"/>
    <w:rsid w:val="005D5EA1"/>
    <w:rsid w:val="005D6D41"/>
    <w:rsid w:val="005E61D3"/>
    <w:rsid w:val="005F7738"/>
    <w:rsid w:val="00600219"/>
    <w:rsid w:val="00613EAD"/>
    <w:rsid w:val="006158AC"/>
    <w:rsid w:val="00640402"/>
    <w:rsid w:val="00640F78"/>
    <w:rsid w:val="00646E7B"/>
    <w:rsid w:val="00654C6B"/>
    <w:rsid w:val="00654FDE"/>
    <w:rsid w:val="00655D6A"/>
    <w:rsid w:val="00656DE9"/>
    <w:rsid w:val="00674A08"/>
    <w:rsid w:val="00677CC2"/>
    <w:rsid w:val="00680FDB"/>
    <w:rsid w:val="00685F42"/>
    <w:rsid w:val="006866A1"/>
    <w:rsid w:val="0069207B"/>
    <w:rsid w:val="006A4309"/>
    <w:rsid w:val="006B0E55"/>
    <w:rsid w:val="006B7006"/>
    <w:rsid w:val="006C7F8C"/>
    <w:rsid w:val="006D7AB9"/>
    <w:rsid w:val="006E0BD9"/>
    <w:rsid w:val="006F7AFD"/>
    <w:rsid w:val="00700B2C"/>
    <w:rsid w:val="0070331A"/>
    <w:rsid w:val="007054D7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82705"/>
    <w:rsid w:val="00790E55"/>
    <w:rsid w:val="007A115D"/>
    <w:rsid w:val="007A2E2C"/>
    <w:rsid w:val="007A35E6"/>
    <w:rsid w:val="007A6863"/>
    <w:rsid w:val="007D45C1"/>
    <w:rsid w:val="007E7D4A"/>
    <w:rsid w:val="007F1729"/>
    <w:rsid w:val="007F48ED"/>
    <w:rsid w:val="007F7947"/>
    <w:rsid w:val="007F7A54"/>
    <w:rsid w:val="00812F45"/>
    <w:rsid w:val="00823B55"/>
    <w:rsid w:val="00826320"/>
    <w:rsid w:val="0083326D"/>
    <w:rsid w:val="0084172C"/>
    <w:rsid w:val="00856A31"/>
    <w:rsid w:val="008731CB"/>
    <w:rsid w:val="008754D0"/>
    <w:rsid w:val="0087616E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3F42"/>
    <w:rsid w:val="008E4702"/>
    <w:rsid w:val="008E69AA"/>
    <w:rsid w:val="008F4F1C"/>
    <w:rsid w:val="0091173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A38EB"/>
    <w:rsid w:val="009C3431"/>
    <w:rsid w:val="009C5989"/>
    <w:rsid w:val="009D08DA"/>
    <w:rsid w:val="009D70CE"/>
    <w:rsid w:val="009F3B56"/>
    <w:rsid w:val="00A06860"/>
    <w:rsid w:val="00A136F5"/>
    <w:rsid w:val="00A231E2"/>
    <w:rsid w:val="00A2550D"/>
    <w:rsid w:val="00A4169B"/>
    <w:rsid w:val="00A417C1"/>
    <w:rsid w:val="00A4252F"/>
    <w:rsid w:val="00A445F2"/>
    <w:rsid w:val="00A50D55"/>
    <w:rsid w:val="00A510A4"/>
    <w:rsid w:val="00A5165B"/>
    <w:rsid w:val="00A52FDA"/>
    <w:rsid w:val="00A53997"/>
    <w:rsid w:val="00A64912"/>
    <w:rsid w:val="00A70A74"/>
    <w:rsid w:val="00A90EA8"/>
    <w:rsid w:val="00AA0343"/>
    <w:rsid w:val="00AA2A5C"/>
    <w:rsid w:val="00AB78E9"/>
    <w:rsid w:val="00AC61AD"/>
    <w:rsid w:val="00AD3467"/>
    <w:rsid w:val="00AD5641"/>
    <w:rsid w:val="00AD7252"/>
    <w:rsid w:val="00AE0F9B"/>
    <w:rsid w:val="00AE6AE0"/>
    <w:rsid w:val="00AF55FF"/>
    <w:rsid w:val="00B032D8"/>
    <w:rsid w:val="00B22E58"/>
    <w:rsid w:val="00B33B3C"/>
    <w:rsid w:val="00B40D74"/>
    <w:rsid w:val="00B52663"/>
    <w:rsid w:val="00B56DCB"/>
    <w:rsid w:val="00B72A43"/>
    <w:rsid w:val="00B770D2"/>
    <w:rsid w:val="00B84721"/>
    <w:rsid w:val="00B927F3"/>
    <w:rsid w:val="00B94F68"/>
    <w:rsid w:val="00BA47A3"/>
    <w:rsid w:val="00BA5026"/>
    <w:rsid w:val="00BB6E79"/>
    <w:rsid w:val="00BC4639"/>
    <w:rsid w:val="00BC6361"/>
    <w:rsid w:val="00BD0F48"/>
    <w:rsid w:val="00BE3B31"/>
    <w:rsid w:val="00BE719A"/>
    <w:rsid w:val="00BE720A"/>
    <w:rsid w:val="00BF13B8"/>
    <w:rsid w:val="00BF6650"/>
    <w:rsid w:val="00C0663F"/>
    <w:rsid w:val="00C067E5"/>
    <w:rsid w:val="00C11EC3"/>
    <w:rsid w:val="00C164CA"/>
    <w:rsid w:val="00C27D92"/>
    <w:rsid w:val="00C42BF8"/>
    <w:rsid w:val="00C460AE"/>
    <w:rsid w:val="00C50043"/>
    <w:rsid w:val="00C50A0F"/>
    <w:rsid w:val="00C7573B"/>
    <w:rsid w:val="00C76CF3"/>
    <w:rsid w:val="00C80216"/>
    <w:rsid w:val="00CA7844"/>
    <w:rsid w:val="00CB58EF"/>
    <w:rsid w:val="00CD06E5"/>
    <w:rsid w:val="00CE1483"/>
    <w:rsid w:val="00CE2756"/>
    <w:rsid w:val="00CE7D64"/>
    <w:rsid w:val="00CF0BB2"/>
    <w:rsid w:val="00D13441"/>
    <w:rsid w:val="00D20665"/>
    <w:rsid w:val="00D243A3"/>
    <w:rsid w:val="00D3200B"/>
    <w:rsid w:val="00D33440"/>
    <w:rsid w:val="00D45FF1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8262F"/>
    <w:rsid w:val="00D87DD5"/>
    <w:rsid w:val="00D901DF"/>
    <w:rsid w:val="00D95891"/>
    <w:rsid w:val="00DB5CB4"/>
    <w:rsid w:val="00DC374A"/>
    <w:rsid w:val="00DE149E"/>
    <w:rsid w:val="00E0250D"/>
    <w:rsid w:val="00E05704"/>
    <w:rsid w:val="00E12F1A"/>
    <w:rsid w:val="00E15561"/>
    <w:rsid w:val="00E21CFB"/>
    <w:rsid w:val="00E22935"/>
    <w:rsid w:val="00E31067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4D67"/>
    <w:rsid w:val="00EE6190"/>
    <w:rsid w:val="00EF2E3A"/>
    <w:rsid w:val="00EF6402"/>
    <w:rsid w:val="00F01401"/>
    <w:rsid w:val="00F025DF"/>
    <w:rsid w:val="00F047E2"/>
    <w:rsid w:val="00F04D57"/>
    <w:rsid w:val="00F078DC"/>
    <w:rsid w:val="00F13E86"/>
    <w:rsid w:val="00F22596"/>
    <w:rsid w:val="00F32FCB"/>
    <w:rsid w:val="00F41CF0"/>
    <w:rsid w:val="00F43AD2"/>
    <w:rsid w:val="00F6709F"/>
    <w:rsid w:val="00F677A9"/>
    <w:rsid w:val="00F723BD"/>
    <w:rsid w:val="00F73229"/>
    <w:rsid w:val="00F732EA"/>
    <w:rsid w:val="00F779BB"/>
    <w:rsid w:val="00F84CF5"/>
    <w:rsid w:val="00F8612E"/>
    <w:rsid w:val="00FA420B"/>
    <w:rsid w:val="00FC066A"/>
    <w:rsid w:val="00FC0E33"/>
    <w:rsid w:val="00FE0781"/>
    <w:rsid w:val="00FF39DE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0C3A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847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7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7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47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7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47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47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47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847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847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84721"/>
  </w:style>
  <w:style w:type="paragraph" w:customStyle="1" w:styleId="OPCParaBase">
    <w:name w:val="OPCParaBase"/>
    <w:qFormat/>
    <w:rsid w:val="00B847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847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847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847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847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847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847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847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847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847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847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84721"/>
  </w:style>
  <w:style w:type="paragraph" w:customStyle="1" w:styleId="Blocks">
    <w:name w:val="Blocks"/>
    <w:aliases w:val="bb"/>
    <w:basedOn w:val="OPCParaBase"/>
    <w:qFormat/>
    <w:rsid w:val="00B847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84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847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84721"/>
    <w:rPr>
      <w:i/>
    </w:rPr>
  </w:style>
  <w:style w:type="paragraph" w:customStyle="1" w:styleId="BoxList">
    <w:name w:val="BoxList"/>
    <w:aliases w:val="bl"/>
    <w:basedOn w:val="BoxText"/>
    <w:qFormat/>
    <w:rsid w:val="00B847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847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847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84721"/>
    <w:pPr>
      <w:ind w:left="1985" w:hanging="851"/>
    </w:pPr>
  </w:style>
  <w:style w:type="character" w:customStyle="1" w:styleId="CharAmPartNo">
    <w:name w:val="CharAmPartNo"/>
    <w:basedOn w:val="OPCCharBase"/>
    <w:qFormat/>
    <w:rsid w:val="00B84721"/>
  </w:style>
  <w:style w:type="character" w:customStyle="1" w:styleId="CharAmPartText">
    <w:name w:val="CharAmPartText"/>
    <w:basedOn w:val="OPCCharBase"/>
    <w:qFormat/>
    <w:rsid w:val="00B84721"/>
  </w:style>
  <w:style w:type="character" w:customStyle="1" w:styleId="CharAmSchNo">
    <w:name w:val="CharAmSchNo"/>
    <w:basedOn w:val="OPCCharBase"/>
    <w:qFormat/>
    <w:rsid w:val="00B84721"/>
  </w:style>
  <w:style w:type="character" w:customStyle="1" w:styleId="CharAmSchText">
    <w:name w:val="CharAmSchText"/>
    <w:basedOn w:val="OPCCharBase"/>
    <w:qFormat/>
    <w:rsid w:val="00B84721"/>
  </w:style>
  <w:style w:type="character" w:customStyle="1" w:styleId="CharBoldItalic">
    <w:name w:val="CharBoldItalic"/>
    <w:basedOn w:val="OPCCharBase"/>
    <w:uiPriority w:val="1"/>
    <w:qFormat/>
    <w:rsid w:val="00B847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B84721"/>
  </w:style>
  <w:style w:type="character" w:customStyle="1" w:styleId="CharChapText">
    <w:name w:val="CharChapText"/>
    <w:basedOn w:val="OPCCharBase"/>
    <w:uiPriority w:val="1"/>
    <w:qFormat/>
    <w:rsid w:val="00B84721"/>
  </w:style>
  <w:style w:type="character" w:customStyle="1" w:styleId="CharDivNo">
    <w:name w:val="CharDivNo"/>
    <w:basedOn w:val="OPCCharBase"/>
    <w:uiPriority w:val="1"/>
    <w:qFormat/>
    <w:rsid w:val="00B84721"/>
  </w:style>
  <w:style w:type="character" w:customStyle="1" w:styleId="CharDivText">
    <w:name w:val="CharDivText"/>
    <w:basedOn w:val="OPCCharBase"/>
    <w:uiPriority w:val="1"/>
    <w:qFormat/>
    <w:rsid w:val="00B84721"/>
  </w:style>
  <w:style w:type="character" w:customStyle="1" w:styleId="CharItalic">
    <w:name w:val="CharItalic"/>
    <w:basedOn w:val="OPCCharBase"/>
    <w:uiPriority w:val="1"/>
    <w:qFormat/>
    <w:rsid w:val="00B84721"/>
    <w:rPr>
      <w:i/>
    </w:rPr>
  </w:style>
  <w:style w:type="character" w:customStyle="1" w:styleId="CharPartNo">
    <w:name w:val="CharPartNo"/>
    <w:basedOn w:val="OPCCharBase"/>
    <w:uiPriority w:val="1"/>
    <w:qFormat/>
    <w:rsid w:val="00B84721"/>
  </w:style>
  <w:style w:type="character" w:customStyle="1" w:styleId="CharPartText">
    <w:name w:val="CharPartText"/>
    <w:basedOn w:val="OPCCharBase"/>
    <w:uiPriority w:val="1"/>
    <w:qFormat/>
    <w:rsid w:val="00B84721"/>
  </w:style>
  <w:style w:type="character" w:customStyle="1" w:styleId="CharSectno">
    <w:name w:val="CharSectno"/>
    <w:basedOn w:val="OPCCharBase"/>
    <w:qFormat/>
    <w:rsid w:val="00B84721"/>
  </w:style>
  <w:style w:type="character" w:customStyle="1" w:styleId="CharSubdNo">
    <w:name w:val="CharSubdNo"/>
    <w:basedOn w:val="OPCCharBase"/>
    <w:uiPriority w:val="1"/>
    <w:qFormat/>
    <w:rsid w:val="00B84721"/>
  </w:style>
  <w:style w:type="character" w:customStyle="1" w:styleId="CharSubdText">
    <w:name w:val="CharSubdText"/>
    <w:basedOn w:val="OPCCharBase"/>
    <w:uiPriority w:val="1"/>
    <w:qFormat/>
    <w:rsid w:val="00B84721"/>
  </w:style>
  <w:style w:type="paragraph" w:customStyle="1" w:styleId="CTA--">
    <w:name w:val="CTA --"/>
    <w:basedOn w:val="OPCParaBase"/>
    <w:next w:val="Normal"/>
    <w:rsid w:val="00B847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847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847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847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847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847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847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847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847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847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847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847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847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847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847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847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84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847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84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84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847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847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847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847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847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847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847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847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847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847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847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847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847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847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847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847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847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847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847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847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847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847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847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847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847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847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847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847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847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847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847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84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847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847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847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847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847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847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847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847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47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47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847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47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847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847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847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847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847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847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847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847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84721"/>
    <w:rPr>
      <w:sz w:val="16"/>
    </w:rPr>
  </w:style>
  <w:style w:type="table" w:customStyle="1" w:styleId="CFlag">
    <w:name w:val="CFlag"/>
    <w:basedOn w:val="TableNormal"/>
    <w:uiPriority w:val="99"/>
    <w:rsid w:val="00B847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84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847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847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847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847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847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847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84721"/>
    <w:pPr>
      <w:spacing w:before="120"/>
    </w:pPr>
  </w:style>
  <w:style w:type="paragraph" w:customStyle="1" w:styleId="CompiledActNo">
    <w:name w:val="CompiledActNo"/>
    <w:basedOn w:val="OPCParaBase"/>
    <w:next w:val="Normal"/>
    <w:rsid w:val="00B847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847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847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847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84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84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84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847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847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847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847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847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847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847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847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847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847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84721"/>
  </w:style>
  <w:style w:type="character" w:customStyle="1" w:styleId="CharSubPartNoCASA">
    <w:name w:val="CharSubPartNo(CASA)"/>
    <w:basedOn w:val="OPCCharBase"/>
    <w:uiPriority w:val="1"/>
    <w:rsid w:val="00B84721"/>
  </w:style>
  <w:style w:type="paragraph" w:customStyle="1" w:styleId="ENoteTTIndentHeadingSub">
    <w:name w:val="ENoteTTIndentHeadingSub"/>
    <w:aliases w:val="enTTHis"/>
    <w:basedOn w:val="OPCParaBase"/>
    <w:rsid w:val="00B847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847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847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47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847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847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84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84721"/>
    <w:rPr>
      <w:sz w:val="22"/>
    </w:rPr>
  </w:style>
  <w:style w:type="paragraph" w:customStyle="1" w:styleId="SOTextNote">
    <w:name w:val="SO TextNote"/>
    <w:aliases w:val="sont"/>
    <w:basedOn w:val="SOText"/>
    <w:qFormat/>
    <w:rsid w:val="00B847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847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84721"/>
    <w:rPr>
      <w:sz w:val="22"/>
    </w:rPr>
  </w:style>
  <w:style w:type="paragraph" w:customStyle="1" w:styleId="FileName">
    <w:name w:val="FileName"/>
    <w:basedOn w:val="Normal"/>
    <w:rsid w:val="00B84721"/>
  </w:style>
  <w:style w:type="paragraph" w:customStyle="1" w:styleId="TableHeading">
    <w:name w:val="TableHeading"/>
    <w:aliases w:val="th"/>
    <w:basedOn w:val="OPCParaBase"/>
    <w:next w:val="Tabletext"/>
    <w:rsid w:val="00B847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847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847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847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847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847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847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847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847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84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847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847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847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847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84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4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47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847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847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847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847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847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84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84721"/>
  </w:style>
  <w:style w:type="character" w:customStyle="1" w:styleId="charlegsubtitle1">
    <w:name w:val="charlegsubtitle1"/>
    <w:basedOn w:val="DefaultParagraphFont"/>
    <w:rsid w:val="00B847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84721"/>
    <w:pPr>
      <w:ind w:left="240" w:hanging="240"/>
    </w:pPr>
  </w:style>
  <w:style w:type="paragraph" w:styleId="Index2">
    <w:name w:val="index 2"/>
    <w:basedOn w:val="Normal"/>
    <w:next w:val="Normal"/>
    <w:autoRedefine/>
    <w:rsid w:val="00B84721"/>
    <w:pPr>
      <w:ind w:left="480" w:hanging="240"/>
    </w:pPr>
  </w:style>
  <w:style w:type="paragraph" w:styleId="Index3">
    <w:name w:val="index 3"/>
    <w:basedOn w:val="Normal"/>
    <w:next w:val="Normal"/>
    <w:autoRedefine/>
    <w:rsid w:val="00B84721"/>
    <w:pPr>
      <w:ind w:left="720" w:hanging="240"/>
    </w:pPr>
  </w:style>
  <w:style w:type="paragraph" w:styleId="Index4">
    <w:name w:val="index 4"/>
    <w:basedOn w:val="Normal"/>
    <w:next w:val="Normal"/>
    <w:autoRedefine/>
    <w:rsid w:val="00B84721"/>
    <w:pPr>
      <w:ind w:left="960" w:hanging="240"/>
    </w:pPr>
  </w:style>
  <w:style w:type="paragraph" w:styleId="Index5">
    <w:name w:val="index 5"/>
    <w:basedOn w:val="Normal"/>
    <w:next w:val="Normal"/>
    <w:autoRedefine/>
    <w:rsid w:val="00B84721"/>
    <w:pPr>
      <w:ind w:left="1200" w:hanging="240"/>
    </w:pPr>
  </w:style>
  <w:style w:type="paragraph" w:styleId="Index6">
    <w:name w:val="index 6"/>
    <w:basedOn w:val="Normal"/>
    <w:next w:val="Normal"/>
    <w:autoRedefine/>
    <w:rsid w:val="00B84721"/>
    <w:pPr>
      <w:ind w:left="1440" w:hanging="240"/>
    </w:pPr>
  </w:style>
  <w:style w:type="paragraph" w:styleId="Index7">
    <w:name w:val="index 7"/>
    <w:basedOn w:val="Normal"/>
    <w:next w:val="Normal"/>
    <w:autoRedefine/>
    <w:rsid w:val="00B84721"/>
    <w:pPr>
      <w:ind w:left="1680" w:hanging="240"/>
    </w:pPr>
  </w:style>
  <w:style w:type="paragraph" w:styleId="Index8">
    <w:name w:val="index 8"/>
    <w:basedOn w:val="Normal"/>
    <w:next w:val="Normal"/>
    <w:autoRedefine/>
    <w:rsid w:val="00B84721"/>
    <w:pPr>
      <w:ind w:left="1920" w:hanging="240"/>
    </w:pPr>
  </w:style>
  <w:style w:type="paragraph" w:styleId="Index9">
    <w:name w:val="index 9"/>
    <w:basedOn w:val="Normal"/>
    <w:next w:val="Normal"/>
    <w:autoRedefine/>
    <w:rsid w:val="00B84721"/>
    <w:pPr>
      <w:ind w:left="2160" w:hanging="240"/>
    </w:pPr>
  </w:style>
  <w:style w:type="paragraph" w:styleId="NormalIndent">
    <w:name w:val="Normal Indent"/>
    <w:basedOn w:val="Normal"/>
    <w:rsid w:val="00B84721"/>
    <w:pPr>
      <w:ind w:left="720"/>
    </w:pPr>
  </w:style>
  <w:style w:type="paragraph" w:styleId="FootnoteText">
    <w:name w:val="footnote text"/>
    <w:basedOn w:val="Normal"/>
    <w:link w:val="FootnoteTextChar"/>
    <w:rsid w:val="00B847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84721"/>
  </w:style>
  <w:style w:type="paragraph" w:styleId="CommentText">
    <w:name w:val="annotation text"/>
    <w:basedOn w:val="Normal"/>
    <w:link w:val="CommentTextChar"/>
    <w:rsid w:val="00B847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4721"/>
  </w:style>
  <w:style w:type="paragraph" w:styleId="IndexHeading">
    <w:name w:val="index heading"/>
    <w:basedOn w:val="Normal"/>
    <w:next w:val="Index1"/>
    <w:rsid w:val="00B847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847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84721"/>
    <w:pPr>
      <w:ind w:left="480" w:hanging="480"/>
    </w:pPr>
  </w:style>
  <w:style w:type="paragraph" w:styleId="EnvelopeAddress">
    <w:name w:val="envelope address"/>
    <w:basedOn w:val="Normal"/>
    <w:rsid w:val="00B847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847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847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84721"/>
    <w:rPr>
      <w:sz w:val="16"/>
      <w:szCs w:val="16"/>
    </w:rPr>
  </w:style>
  <w:style w:type="character" w:styleId="PageNumber">
    <w:name w:val="page number"/>
    <w:basedOn w:val="DefaultParagraphFont"/>
    <w:rsid w:val="00B84721"/>
  </w:style>
  <w:style w:type="character" w:styleId="EndnoteReference">
    <w:name w:val="endnote reference"/>
    <w:basedOn w:val="DefaultParagraphFont"/>
    <w:rsid w:val="00B84721"/>
    <w:rPr>
      <w:vertAlign w:val="superscript"/>
    </w:rPr>
  </w:style>
  <w:style w:type="paragraph" w:styleId="EndnoteText">
    <w:name w:val="endnote text"/>
    <w:basedOn w:val="Normal"/>
    <w:link w:val="EndnoteTextChar"/>
    <w:rsid w:val="00B847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84721"/>
  </w:style>
  <w:style w:type="paragraph" w:styleId="TableofAuthorities">
    <w:name w:val="table of authorities"/>
    <w:basedOn w:val="Normal"/>
    <w:next w:val="Normal"/>
    <w:rsid w:val="00B84721"/>
    <w:pPr>
      <w:ind w:left="240" w:hanging="240"/>
    </w:pPr>
  </w:style>
  <w:style w:type="paragraph" w:styleId="MacroText">
    <w:name w:val="macro"/>
    <w:link w:val="MacroTextChar"/>
    <w:rsid w:val="00B84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847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847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84721"/>
    <w:pPr>
      <w:ind w:left="283" w:hanging="283"/>
    </w:pPr>
  </w:style>
  <w:style w:type="paragraph" w:styleId="ListBullet">
    <w:name w:val="List Bullet"/>
    <w:basedOn w:val="Normal"/>
    <w:autoRedefine/>
    <w:rsid w:val="00B847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847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84721"/>
    <w:pPr>
      <w:ind w:left="566" w:hanging="283"/>
    </w:pPr>
  </w:style>
  <w:style w:type="paragraph" w:styleId="List3">
    <w:name w:val="List 3"/>
    <w:basedOn w:val="Normal"/>
    <w:rsid w:val="00B84721"/>
    <w:pPr>
      <w:ind w:left="849" w:hanging="283"/>
    </w:pPr>
  </w:style>
  <w:style w:type="paragraph" w:styleId="List4">
    <w:name w:val="List 4"/>
    <w:basedOn w:val="Normal"/>
    <w:rsid w:val="00B84721"/>
    <w:pPr>
      <w:ind w:left="1132" w:hanging="283"/>
    </w:pPr>
  </w:style>
  <w:style w:type="paragraph" w:styleId="List5">
    <w:name w:val="List 5"/>
    <w:basedOn w:val="Normal"/>
    <w:rsid w:val="00B84721"/>
    <w:pPr>
      <w:ind w:left="1415" w:hanging="283"/>
    </w:pPr>
  </w:style>
  <w:style w:type="paragraph" w:styleId="ListBullet2">
    <w:name w:val="List Bullet 2"/>
    <w:basedOn w:val="Normal"/>
    <w:autoRedefine/>
    <w:rsid w:val="00B847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847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847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847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847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847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847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847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847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847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84721"/>
    <w:pPr>
      <w:ind w:left="4252"/>
    </w:pPr>
  </w:style>
  <w:style w:type="character" w:customStyle="1" w:styleId="ClosingChar">
    <w:name w:val="Closing Char"/>
    <w:basedOn w:val="DefaultParagraphFont"/>
    <w:link w:val="Closing"/>
    <w:rsid w:val="00B84721"/>
    <w:rPr>
      <w:sz w:val="22"/>
    </w:rPr>
  </w:style>
  <w:style w:type="paragraph" w:styleId="Signature">
    <w:name w:val="Signature"/>
    <w:basedOn w:val="Normal"/>
    <w:link w:val="SignatureChar"/>
    <w:rsid w:val="00B847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84721"/>
    <w:rPr>
      <w:sz w:val="22"/>
    </w:rPr>
  </w:style>
  <w:style w:type="paragraph" w:styleId="BodyText">
    <w:name w:val="Body Text"/>
    <w:basedOn w:val="Normal"/>
    <w:link w:val="BodyTextChar"/>
    <w:rsid w:val="00B847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4721"/>
    <w:rPr>
      <w:sz w:val="22"/>
    </w:rPr>
  </w:style>
  <w:style w:type="paragraph" w:styleId="BodyTextIndent">
    <w:name w:val="Body Text Indent"/>
    <w:basedOn w:val="Normal"/>
    <w:link w:val="BodyTextIndentChar"/>
    <w:rsid w:val="00B84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84721"/>
    <w:rPr>
      <w:sz w:val="22"/>
    </w:rPr>
  </w:style>
  <w:style w:type="paragraph" w:styleId="ListContinue">
    <w:name w:val="List Continue"/>
    <w:basedOn w:val="Normal"/>
    <w:rsid w:val="00B84721"/>
    <w:pPr>
      <w:spacing w:after="120"/>
      <w:ind w:left="283"/>
    </w:pPr>
  </w:style>
  <w:style w:type="paragraph" w:styleId="ListContinue2">
    <w:name w:val="List Continue 2"/>
    <w:basedOn w:val="Normal"/>
    <w:rsid w:val="00B84721"/>
    <w:pPr>
      <w:spacing w:after="120"/>
      <w:ind w:left="566"/>
    </w:pPr>
  </w:style>
  <w:style w:type="paragraph" w:styleId="ListContinue3">
    <w:name w:val="List Continue 3"/>
    <w:basedOn w:val="Normal"/>
    <w:rsid w:val="00B84721"/>
    <w:pPr>
      <w:spacing w:after="120"/>
      <w:ind w:left="849"/>
    </w:pPr>
  </w:style>
  <w:style w:type="paragraph" w:styleId="ListContinue4">
    <w:name w:val="List Continue 4"/>
    <w:basedOn w:val="Normal"/>
    <w:rsid w:val="00B84721"/>
    <w:pPr>
      <w:spacing w:after="120"/>
      <w:ind w:left="1132"/>
    </w:pPr>
  </w:style>
  <w:style w:type="paragraph" w:styleId="ListContinue5">
    <w:name w:val="List Continue 5"/>
    <w:basedOn w:val="Normal"/>
    <w:rsid w:val="00B847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84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847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847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847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84721"/>
  </w:style>
  <w:style w:type="character" w:customStyle="1" w:styleId="SalutationChar">
    <w:name w:val="Salutation Char"/>
    <w:basedOn w:val="DefaultParagraphFont"/>
    <w:link w:val="Salutation"/>
    <w:rsid w:val="00B84721"/>
    <w:rPr>
      <w:sz w:val="22"/>
    </w:rPr>
  </w:style>
  <w:style w:type="paragraph" w:styleId="Date">
    <w:name w:val="Date"/>
    <w:basedOn w:val="Normal"/>
    <w:next w:val="Normal"/>
    <w:link w:val="DateChar"/>
    <w:rsid w:val="00B84721"/>
  </w:style>
  <w:style w:type="character" w:customStyle="1" w:styleId="DateChar">
    <w:name w:val="Date Char"/>
    <w:basedOn w:val="DefaultParagraphFont"/>
    <w:link w:val="Date"/>
    <w:rsid w:val="00B84721"/>
    <w:rPr>
      <w:sz w:val="22"/>
    </w:rPr>
  </w:style>
  <w:style w:type="paragraph" w:styleId="BodyTextFirstIndent">
    <w:name w:val="Body Text First Indent"/>
    <w:basedOn w:val="BodyText"/>
    <w:link w:val="BodyTextFirstIndentChar"/>
    <w:rsid w:val="00B847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847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847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84721"/>
    <w:rPr>
      <w:sz w:val="22"/>
    </w:rPr>
  </w:style>
  <w:style w:type="paragraph" w:styleId="BodyText2">
    <w:name w:val="Body Text 2"/>
    <w:basedOn w:val="Normal"/>
    <w:link w:val="BodyText2Char"/>
    <w:rsid w:val="00B847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84721"/>
    <w:rPr>
      <w:sz w:val="22"/>
    </w:rPr>
  </w:style>
  <w:style w:type="paragraph" w:styleId="BodyText3">
    <w:name w:val="Body Text 3"/>
    <w:basedOn w:val="Normal"/>
    <w:link w:val="BodyText3Char"/>
    <w:rsid w:val="00B84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47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847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84721"/>
    <w:rPr>
      <w:sz w:val="22"/>
    </w:rPr>
  </w:style>
  <w:style w:type="paragraph" w:styleId="BodyTextIndent3">
    <w:name w:val="Body Text Indent 3"/>
    <w:basedOn w:val="Normal"/>
    <w:link w:val="BodyTextIndent3Char"/>
    <w:rsid w:val="00B847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84721"/>
    <w:rPr>
      <w:sz w:val="16"/>
      <w:szCs w:val="16"/>
    </w:rPr>
  </w:style>
  <w:style w:type="paragraph" w:styleId="BlockText">
    <w:name w:val="Block Text"/>
    <w:basedOn w:val="Normal"/>
    <w:rsid w:val="00B84721"/>
    <w:pPr>
      <w:spacing w:after="120"/>
      <w:ind w:left="1440" w:right="1440"/>
    </w:pPr>
  </w:style>
  <w:style w:type="character" w:styleId="Hyperlink">
    <w:name w:val="Hyperlink"/>
    <w:basedOn w:val="DefaultParagraphFont"/>
    <w:rsid w:val="00B84721"/>
    <w:rPr>
      <w:color w:val="0000FF"/>
      <w:u w:val="single"/>
    </w:rPr>
  </w:style>
  <w:style w:type="character" w:styleId="FollowedHyperlink">
    <w:name w:val="FollowedHyperlink"/>
    <w:basedOn w:val="DefaultParagraphFont"/>
    <w:rsid w:val="00B84721"/>
    <w:rPr>
      <w:color w:val="800080"/>
      <w:u w:val="single"/>
    </w:rPr>
  </w:style>
  <w:style w:type="character" w:styleId="Strong">
    <w:name w:val="Strong"/>
    <w:basedOn w:val="DefaultParagraphFont"/>
    <w:qFormat/>
    <w:rsid w:val="00B84721"/>
    <w:rPr>
      <w:b/>
      <w:bCs/>
    </w:rPr>
  </w:style>
  <w:style w:type="character" w:styleId="Emphasis">
    <w:name w:val="Emphasis"/>
    <w:basedOn w:val="DefaultParagraphFont"/>
    <w:qFormat/>
    <w:rsid w:val="00B84721"/>
    <w:rPr>
      <w:i/>
      <w:iCs/>
    </w:rPr>
  </w:style>
  <w:style w:type="paragraph" w:styleId="DocumentMap">
    <w:name w:val="Document Map"/>
    <w:basedOn w:val="Normal"/>
    <w:link w:val="DocumentMapChar"/>
    <w:rsid w:val="00B847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847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847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47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84721"/>
  </w:style>
  <w:style w:type="character" w:customStyle="1" w:styleId="E-mailSignatureChar">
    <w:name w:val="E-mail Signature Char"/>
    <w:basedOn w:val="DefaultParagraphFont"/>
    <w:link w:val="E-mailSignature"/>
    <w:rsid w:val="00B84721"/>
    <w:rPr>
      <w:sz w:val="22"/>
    </w:rPr>
  </w:style>
  <w:style w:type="paragraph" w:styleId="NormalWeb">
    <w:name w:val="Normal (Web)"/>
    <w:basedOn w:val="Normal"/>
    <w:rsid w:val="00B84721"/>
  </w:style>
  <w:style w:type="character" w:styleId="HTMLAcronym">
    <w:name w:val="HTML Acronym"/>
    <w:basedOn w:val="DefaultParagraphFont"/>
    <w:rsid w:val="00B84721"/>
  </w:style>
  <w:style w:type="paragraph" w:styleId="HTMLAddress">
    <w:name w:val="HTML Address"/>
    <w:basedOn w:val="Normal"/>
    <w:link w:val="HTMLAddressChar"/>
    <w:rsid w:val="00B847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84721"/>
    <w:rPr>
      <w:i/>
      <w:iCs/>
      <w:sz w:val="22"/>
    </w:rPr>
  </w:style>
  <w:style w:type="character" w:styleId="HTMLCite">
    <w:name w:val="HTML Cite"/>
    <w:basedOn w:val="DefaultParagraphFont"/>
    <w:rsid w:val="00B84721"/>
    <w:rPr>
      <w:i/>
      <w:iCs/>
    </w:rPr>
  </w:style>
  <w:style w:type="character" w:styleId="HTMLCode">
    <w:name w:val="HTML Code"/>
    <w:basedOn w:val="DefaultParagraphFont"/>
    <w:rsid w:val="00B847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84721"/>
    <w:rPr>
      <w:i/>
      <w:iCs/>
    </w:rPr>
  </w:style>
  <w:style w:type="character" w:styleId="HTMLKeyboard">
    <w:name w:val="HTML Keyboard"/>
    <w:basedOn w:val="DefaultParagraphFont"/>
    <w:rsid w:val="00B847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847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847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B847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847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847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84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4721"/>
    <w:rPr>
      <w:b/>
      <w:bCs/>
    </w:rPr>
  </w:style>
  <w:style w:type="numbering" w:styleId="1ai">
    <w:name w:val="Outline List 1"/>
    <w:basedOn w:val="NoList"/>
    <w:rsid w:val="00B84721"/>
    <w:pPr>
      <w:numPr>
        <w:numId w:val="14"/>
      </w:numPr>
    </w:pPr>
  </w:style>
  <w:style w:type="numbering" w:styleId="111111">
    <w:name w:val="Outline List 2"/>
    <w:basedOn w:val="NoList"/>
    <w:rsid w:val="00B84721"/>
    <w:pPr>
      <w:numPr>
        <w:numId w:val="15"/>
      </w:numPr>
    </w:pPr>
  </w:style>
  <w:style w:type="numbering" w:styleId="ArticleSection">
    <w:name w:val="Outline List 3"/>
    <w:basedOn w:val="NoList"/>
    <w:rsid w:val="00B84721"/>
    <w:pPr>
      <w:numPr>
        <w:numId w:val="17"/>
      </w:numPr>
    </w:pPr>
  </w:style>
  <w:style w:type="table" w:styleId="TableSimple1">
    <w:name w:val="Table Simple 1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847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847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847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847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847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847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847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847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847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847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84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847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847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847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847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847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847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847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84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84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84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847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84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847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847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847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847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847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84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847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847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847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847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847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847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8472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670</Words>
  <Characters>3823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2021-11-28T22:34:00Z</dcterms:created>
  <dcterms:modified xsi:type="dcterms:W3CDTF">2021-11-28T22:34:00Z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Telecommunications (Interception and Access) Amendment (2021 Measures No. 1)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November 2021</vt:lpwstr>
  </property>
  <property fmtid="{D5CDD505-2E9C-101B-9397-08002B2CF9AE}" pid="10" name="ID">
    <vt:lpwstr>OPC65589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November 2021</vt:lpwstr>
  </property>
</Properties>
</file>