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BDF6A8" w14:textId="03788172" w:rsidR="002F35F3" w:rsidRPr="008E5E51" w:rsidRDefault="002F35F3" w:rsidP="00FC7702">
      <w:pPr>
        <w:pStyle w:val="LDBodytext"/>
        <w:spacing w:before="360"/>
      </w:pPr>
      <w:bookmarkStart w:id="0" w:name="_Toc172103084"/>
      <w:bookmarkStart w:id="1" w:name="_Toc175389751"/>
      <w:bookmarkStart w:id="2" w:name="_Toc198023689"/>
      <w:r>
        <w:t xml:space="preserve">I, PHILIPPA JILLIAN SPENCE, Director of Aviation Safety, on behalf of CASA, </w:t>
      </w:r>
      <w:r w:rsidRPr="008E5E51">
        <w:t xml:space="preserve">make this instrument under </w:t>
      </w:r>
      <w:bookmarkStart w:id="3" w:name="MakingProvision"/>
      <w:bookmarkEnd w:id="3"/>
      <w:r w:rsidRPr="00BA13C3">
        <w:t>regulation</w:t>
      </w:r>
      <w:r>
        <w:t>s</w:t>
      </w:r>
      <w:r w:rsidRPr="00BA13C3">
        <w:t xml:space="preserve"> </w:t>
      </w:r>
      <w:r>
        <w:t>11.160</w:t>
      </w:r>
      <w:r w:rsidR="00931CBA">
        <w:t xml:space="preserve"> and </w:t>
      </w:r>
      <w:r>
        <w:t>11.205</w:t>
      </w:r>
      <w:r w:rsidR="00931CBA">
        <w:t xml:space="preserve"> of</w:t>
      </w:r>
      <w:r>
        <w:t xml:space="preserve"> </w:t>
      </w:r>
      <w:r w:rsidRPr="008E5E51">
        <w:t xml:space="preserve">the </w:t>
      </w:r>
      <w:bookmarkStart w:id="4" w:name="Legislation"/>
      <w:bookmarkEnd w:id="4"/>
      <w:r w:rsidRPr="008E5E51">
        <w:rPr>
          <w:i/>
          <w:iCs/>
        </w:rPr>
        <w:t>Civil Aviation Safety Regulations</w:t>
      </w:r>
      <w:r>
        <w:rPr>
          <w:i/>
          <w:iCs/>
        </w:rPr>
        <w:t xml:space="preserve"> </w:t>
      </w:r>
      <w:r w:rsidRPr="00C303C9">
        <w:rPr>
          <w:i/>
          <w:iCs/>
        </w:rPr>
        <w:t>1</w:t>
      </w:r>
      <w:r w:rsidRPr="008E5E51">
        <w:rPr>
          <w:i/>
          <w:iCs/>
        </w:rPr>
        <w:t>998</w:t>
      </w:r>
      <w:r>
        <w:rPr>
          <w:i/>
          <w:iCs/>
        </w:rPr>
        <w:t xml:space="preserve"> </w:t>
      </w:r>
      <w:r>
        <w:t xml:space="preserve">and </w:t>
      </w:r>
      <w:proofErr w:type="spellStart"/>
      <w:r>
        <w:t>subregulations</w:t>
      </w:r>
      <w:proofErr w:type="spellEnd"/>
      <w:r>
        <w:t xml:space="preserve"> 5</w:t>
      </w:r>
      <w:r w:rsidR="00571C0D">
        <w:t> </w:t>
      </w:r>
      <w:r>
        <w:t xml:space="preserve">(1) and (1A) of the </w:t>
      </w:r>
      <w:r>
        <w:rPr>
          <w:i/>
          <w:iCs/>
        </w:rPr>
        <w:t>Civil Aviation Regulations</w:t>
      </w:r>
      <w:r w:rsidR="009124CD">
        <w:rPr>
          <w:i/>
          <w:iCs/>
        </w:rPr>
        <w:t> </w:t>
      </w:r>
      <w:r>
        <w:rPr>
          <w:i/>
          <w:iCs/>
        </w:rPr>
        <w:t>1988</w:t>
      </w:r>
      <w:r w:rsidRPr="008E5E51">
        <w:t>.</w:t>
      </w:r>
    </w:p>
    <w:p w14:paraId="06AC4F98" w14:textId="22267726" w:rsidR="002F35F3" w:rsidRPr="00E74638" w:rsidRDefault="00B4161C" w:rsidP="002F35F3">
      <w:pPr>
        <w:pStyle w:val="LDSignatory"/>
        <w:spacing w:before="1080"/>
        <w:rPr>
          <w:rFonts w:ascii="Arial" w:hAnsi="Arial"/>
          <w:b/>
        </w:rPr>
      </w:pPr>
      <w:r w:rsidRPr="00065444">
        <w:rPr>
          <w:rFonts w:ascii="Arial" w:hAnsi="Arial" w:cs="Arial"/>
          <w:b/>
        </w:rPr>
        <w:t xml:space="preserve">[Signed </w:t>
      </w:r>
      <w:r>
        <w:rPr>
          <w:rFonts w:ascii="Arial" w:hAnsi="Arial" w:cs="Arial"/>
          <w:b/>
        </w:rPr>
        <w:t>P. Spence</w:t>
      </w:r>
      <w:r w:rsidRPr="00065444">
        <w:rPr>
          <w:rFonts w:ascii="Arial" w:hAnsi="Arial" w:cs="Arial"/>
          <w:b/>
        </w:rPr>
        <w:t>]</w:t>
      </w:r>
    </w:p>
    <w:p w14:paraId="1B76356A" w14:textId="77777777" w:rsidR="002F35F3" w:rsidRDefault="002F35F3" w:rsidP="002F35F3">
      <w:pPr>
        <w:pStyle w:val="LDBodytext"/>
        <w:ind w:right="648"/>
        <w:rPr>
          <w:color w:val="000000"/>
        </w:rPr>
      </w:pPr>
      <w:r>
        <w:rPr>
          <w:color w:val="000000"/>
        </w:rPr>
        <w:t>Pip Spence</w:t>
      </w:r>
      <w:r>
        <w:rPr>
          <w:color w:val="000000"/>
        </w:rPr>
        <w:br/>
        <w:t>Director of Aviation Safety</w:t>
      </w:r>
    </w:p>
    <w:p w14:paraId="20EBEA04" w14:textId="22F539D6" w:rsidR="002F35F3" w:rsidRPr="008E5E51" w:rsidRDefault="00B4161C" w:rsidP="002F35F3">
      <w:pPr>
        <w:pStyle w:val="LDDate"/>
      </w:pPr>
      <w:r>
        <w:rPr>
          <w:iCs/>
        </w:rPr>
        <w:t>30</w:t>
      </w:r>
      <w:r w:rsidR="002F35F3">
        <w:rPr>
          <w:iCs/>
        </w:rPr>
        <w:t xml:space="preserve"> November </w:t>
      </w:r>
      <w:r w:rsidR="002F35F3">
        <w:t>2021</w:t>
      </w:r>
    </w:p>
    <w:p w14:paraId="36E4D80B" w14:textId="0ABAA322" w:rsidR="00BC2E84" w:rsidRPr="00FB1B33" w:rsidRDefault="00BC2E84" w:rsidP="00BC2E84">
      <w:pPr>
        <w:pStyle w:val="LDDescription"/>
        <w:outlineLvl w:val="0"/>
        <w:rPr>
          <w:color w:val="000000"/>
        </w:rPr>
      </w:pPr>
      <w:r w:rsidRPr="00FB1B33">
        <w:t xml:space="preserve">Civil Aviation Order 95.10 </w:t>
      </w:r>
      <w:r w:rsidR="00B04B39" w:rsidRPr="00FB1B33">
        <w:t>(Exemption</w:t>
      </w:r>
      <w:r w:rsidR="00711B1D">
        <w:t>s</w:t>
      </w:r>
      <w:r w:rsidR="00B04B39" w:rsidRPr="00FB1B33">
        <w:t xml:space="preserve"> from</w:t>
      </w:r>
      <w:r w:rsidR="00711B1D">
        <w:t xml:space="preserve"> CAR and CASR</w:t>
      </w:r>
      <w:r w:rsidR="00571C0D">
        <w:t> </w:t>
      </w:r>
      <w:r w:rsidR="00B04B39" w:rsidRPr="00FB1B33">
        <w:t>—</w:t>
      </w:r>
      <w:r w:rsidR="00FB1B33">
        <w:t xml:space="preserve"> </w:t>
      </w:r>
      <w:r w:rsidR="002F35F3">
        <w:t>M</w:t>
      </w:r>
      <w:r w:rsidR="00B04B39" w:rsidRPr="00FB1B33">
        <w:t xml:space="preserve">icrolight </w:t>
      </w:r>
      <w:r w:rsidR="002F35F3">
        <w:t>A</w:t>
      </w:r>
      <w:r w:rsidR="00B04B39" w:rsidRPr="00FB1B33">
        <w:t xml:space="preserve">eroplanes) </w:t>
      </w:r>
      <w:r w:rsidRPr="00FB1B33">
        <w:t>Instrument</w:t>
      </w:r>
      <w:r w:rsidR="00FB1B33" w:rsidRPr="00FB1B33">
        <w:t xml:space="preserve"> </w:t>
      </w:r>
      <w:r w:rsidRPr="00FB1B33">
        <w:t>202</w:t>
      </w:r>
      <w:r w:rsidR="002F35F3">
        <w:t>1</w:t>
      </w:r>
    </w:p>
    <w:p w14:paraId="68E13013" w14:textId="76FBDAA5" w:rsidR="00BE4A3B" w:rsidRPr="006D72BB" w:rsidRDefault="00BE4A3B" w:rsidP="00243C96">
      <w:pPr>
        <w:pStyle w:val="LDClauseHeading"/>
        <w:spacing w:before="240"/>
      </w:pPr>
      <w:r w:rsidRPr="006D72BB">
        <w:t>1</w:t>
      </w:r>
      <w:r w:rsidRPr="006D72BB">
        <w:tab/>
        <w:t>Name</w:t>
      </w:r>
      <w:bookmarkEnd w:id="0"/>
      <w:bookmarkEnd w:id="1"/>
      <w:bookmarkEnd w:id="2"/>
    </w:p>
    <w:p w14:paraId="21FE4835" w14:textId="40B7648F" w:rsidR="00BE4A3B" w:rsidRDefault="00087B4D" w:rsidP="00087B4D">
      <w:pPr>
        <w:pStyle w:val="LDClause"/>
        <w:keepNext/>
      </w:pPr>
      <w:r>
        <w:tab/>
        <w:t>1</w:t>
      </w:r>
      <w:r w:rsidR="002F35F3">
        <w:t>.1</w:t>
      </w:r>
      <w:r>
        <w:tab/>
      </w:r>
      <w:r w:rsidR="00BE4A3B" w:rsidRPr="006D72BB">
        <w:t xml:space="preserve">This instrument is </w:t>
      </w:r>
      <w:r w:rsidR="00BE4A3B" w:rsidRPr="006D72BB">
        <w:rPr>
          <w:i/>
        </w:rPr>
        <w:t>Civil Aviation Order 95.10</w:t>
      </w:r>
      <w:r w:rsidR="00736246" w:rsidRPr="006D72BB">
        <w:rPr>
          <w:i/>
        </w:rPr>
        <w:t xml:space="preserve"> </w:t>
      </w:r>
      <w:r w:rsidR="00B04B39">
        <w:rPr>
          <w:i/>
          <w:iCs/>
        </w:rPr>
        <w:t>(Exemption</w:t>
      </w:r>
      <w:r w:rsidR="00711B1D">
        <w:rPr>
          <w:i/>
          <w:iCs/>
        </w:rPr>
        <w:t>s</w:t>
      </w:r>
      <w:r w:rsidR="00B04B39">
        <w:rPr>
          <w:i/>
          <w:iCs/>
        </w:rPr>
        <w:t xml:space="preserve"> from</w:t>
      </w:r>
      <w:r w:rsidR="00711B1D">
        <w:rPr>
          <w:i/>
          <w:iCs/>
        </w:rPr>
        <w:t xml:space="preserve"> CAR and CASR</w:t>
      </w:r>
      <w:r w:rsidR="00571C0D">
        <w:rPr>
          <w:i/>
          <w:iCs/>
        </w:rPr>
        <w:t> </w:t>
      </w:r>
      <w:r w:rsidR="00B04B39">
        <w:rPr>
          <w:i/>
          <w:iCs/>
        </w:rPr>
        <w:t>—</w:t>
      </w:r>
      <w:r w:rsidR="00FB1B33">
        <w:rPr>
          <w:i/>
          <w:iCs/>
        </w:rPr>
        <w:t xml:space="preserve"> </w:t>
      </w:r>
      <w:r w:rsidR="002F35F3">
        <w:rPr>
          <w:i/>
          <w:iCs/>
        </w:rPr>
        <w:t>M</w:t>
      </w:r>
      <w:r w:rsidR="00B04B39">
        <w:rPr>
          <w:i/>
          <w:iCs/>
        </w:rPr>
        <w:t xml:space="preserve">icrolight </w:t>
      </w:r>
      <w:r w:rsidR="002F35F3">
        <w:rPr>
          <w:i/>
          <w:iCs/>
        </w:rPr>
        <w:t>A</w:t>
      </w:r>
      <w:r w:rsidR="00B04B39">
        <w:rPr>
          <w:i/>
          <w:iCs/>
        </w:rPr>
        <w:t xml:space="preserve">eroplanes) </w:t>
      </w:r>
      <w:r w:rsidR="006C10B4">
        <w:rPr>
          <w:i/>
        </w:rPr>
        <w:t>Instrument</w:t>
      </w:r>
      <w:r w:rsidR="00DC004C">
        <w:rPr>
          <w:i/>
        </w:rPr>
        <w:t xml:space="preserve"> </w:t>
      </w:r>
      <w:r w:rsidR="001F30B7" w:rsidRPr="006D72BB">
        <w:rPr>
          <w:i/>
        </w:rPr>
        <w:t>20</w:t>
      </w:r>
      <w:r w:rsidR="00BC2E84">
        <w:rPr>
          <w:i/>
        </w:rPr>
        <w:t>2</w:t>
      </w:r>
      <w:r w:rsidR="002F35F3">
        <w:rPr>
          <w:i/>
        </w:rPr>
        <w:t>1</w:t>
      </w:r>
      <w:r w:rsidR="00DC004C">
        <w:t>.</w:t>
      </w:r>
    </w:p>
    <w:p w14:paraId="1BE0BEE8" w14:textId="78468BEE" w:rsidR="00087B4D" w:rsidRDefault="00087B4D" w:rsidP="00087B4D">
      <w:pPr>
        <w:pStyle w:val="LDClause"/>
        <w:keepNext/>
      </w:pPr>
      <w:r>
        <w:tab/>
        <w:t>1.2</w:t>
      </w:r>
      <w:r>
        <w:tab/>
      </w:r>
      <w:r w:rsidRPr="006D72BB">
        <w:t xml:space="preserve">This </w:t>
      </w:r>
      <w:r>
        <w:t xml:space="preserve">Order may be cited as </w:t>
      </w:r>
      <w:r>
        <w:rPr>
          <w:i/>
          <w:iCs/>
        </w:rPr>
        <w:t>Civil Aviation Order 95.10</w:t>
      </w:r>
      <w:r>
        <w:t>.</w:t>
      </w:r>
    </w:p>
    <w:p w14:paraId="0924B645" w14:textId="12E2FB3A" w:rsidR="002F35F3" w:rsidRDefault="002F35F3" w:rsidP="002F35F3">
      <w:pPr>
        <w:pStyle w:val="LDClause"/>
        <w:ind w:hanging="737"/>
        <w:rPr>
          <w:color w:val="000000"/>
        </w:rPr>
      </w:pPr>
      <w:r>
        <w:rPr>
          <w:color w:val="000000"/>
        </w:rPr>
        <w:tab/>
        <w:t>1</w:t>
      </w:r>
      <w:r w:rsidRPr="001B7C71">
        <w:rPr>
          <w:color w:val="000000"/>
        </w:rPr>
        <w:t>.3</w:t>
      </w:r>
      <w:r w:rsidRPr="001B7C71">
        <w:rPr>
          <w:color w:val="000000"/>
        </w:rPr>
        <w:tab/>
        <w:t xml:space="preserve">A reference in a </w:t>
      </w:r>
      <w:r>
        <w:rPr>
          <w:color w:val="000000"/>
        </w:rPr>
        <w:t xml:space="preserve">CASA </w:t>
      </w:r>
      <w:r w:rsidRPr="001B7C71">
        <w:rPr>
          <w:color w:val="000000"/>
        </w:rPr>
        <w:t>instrument</w:t>
      </w:r>
      <w:r>
        <w:rPr>
          <w:color w:val="000000"/>
        </w:rPr>
        <w:t xml:space="preserve"> (being an instrument issued by CASA under a statutory power to issue the instrument)</w:t>
      </w:r>
      <w:r w:rsidRPr="001B7C71">
        <w:rPr>
          <w:color w:val="000000"/>
        </w:rPr>
        <w:t xml:space="preserve"> to section 95.</w:t>
      </w:r>
      <w:r>
        <w:rPr>
          <w:color w:val="000000"/>
        </w:rPr>
        <w:t>10</w:t>
      </w:r>
      <w:r w:rsidRPr="001B7C71">
        <w:rPr>
          <w:color w:val="000000"/>
        </w:rPr>
        <w:t xml:space="preserve"> of the Civil Aviation Orders is taken to be a reference to this </w:t>
      </w:r>
      <w:r>
        <w:rPr>
          <w:color w:val="000000"/>
        </w:rPr>
        <w:t>Order</w:t>
      </w:r>
      <w:r w:rsidRPr="001B7C71">
        <w:rPr>
          <w:color w:val="000000"/>
        </w:rPr>
        <w:t>.</w:t>
      </w:r>
    </w:p>
    <w:p w14:paraId="063E31D6" w14:textId="77777777" w:rsidR="0093236F" w:rsidRDefault="0093236F" w:rsidP="0093236F">
      <w:pPr>
        <w:pStyle w:val="LDClauseHeading"/>
        <w:outlineLvl w:val="0"/>
      </w:pPr>
      <w:bookmarkStart w:id="5" w:name="_Toc172103085"/>
      <w:bookmarkStart w:id="6" w:name="_Toc175389752"/>
      <w:bookmarkStart w:id="7" w:name="_Toc198023690"/>
      <w:bookmarkStart w:id="8" w:name="_Toc129251305"/>
      <w:bookmarkStart w:id="9" w:name="_Toc129251306"/>
      <w:r>
        <w:t>2</w:t>
      </w:r>
      <w:r>
        <w:tab/>
        <w:t>Duration</w:t>
      </w:r>
      <w:bookmarkEnd w:id="5"/>
      <w:bookmarkEnd w:id="6"/>
      <w:bookmarkEnd w:id="7"/>
    </w:p>
    <w:p w14:paraId="1B0A87E1" w14:textId="77777777" w:rsidR="0093236F" w:rsidRDefault="0093236F" w:rsidP="0093236F">
      <w:pPr>
        <w:pStyle w:val="LDClause"/>
        <w:ind w:hanging="737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>This Order:</w:t>
      </w:r>
    </w:p>
    <w:p w14:paraId="7E0B91DC" w14:textId="56999F9C" w:rsidR="0093236F" w:rsidRDefault="0093236F" w:rsidP="0093236F">
      <w:pPr>
        <w:pStyle w:val="LDP1a"/>
        <w:rPr>
          <w:lang w:val="fr-FR"/>
        </w:rPr>
      </w:pPr>
      <w:r>
        <w:rPr>
          <w:lang w:val="fr-FR"/>
        </w:rPr>
        <w:t>(a)</w:t>
      </w:r>
      <w:r>
        <w:rPr>
          <w:lang w:val="fr-FR"/>
        </w:rPr>
        <w:tab/>
        <w:t xml:space="preserve">commences on 2 </w:t>
      </w:r>
      <w:proofErr w:type="spellStart"/>
      <w:r>
        <w:rPr>
          <w:lang w:val="fr-FR"/>
        </w:rPr>
        <w:t>December</w:t>
      </w:r>
      <w:proofErr w:type="spellEnd"/>
      <w:r>
        <w:rPr>
          <w:lang w:val="fr-FR"/>
        </w:rPr>
        <w:t xml:space="preserve"> 2021, </w:t>
      </w:r>
      <w:proofErr w:type="spellStart"/>
      <w:r>
        <w:rPr>
          <w:lang w:val="fr-FR"/>
        </w:rPr>
        <w:t>immediately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after</w:t>
      </w:r>
      <w:proofErr w:type="spellEnd"/>
      <w:r w:rsidR="00571C0D">
        <w:rPr>
          <w:lang w:val="fr-FR"/>
        </w:rPr>
        <w:t xml:space="preserve"> </w:t>
      </w:r>
      <w:r>
        <w:rPr>
          <w:lang w:val="fr-FR"/>
        </w:rPr>
        <w:t xml:space="preserve">the commencement of </w:t>
      </w:r>
      <w:proofErr w:type="spellStart"/>
      <w:r>
        <w:rPr>
          <w:lang w:val="fr-FR"/>
        </w:rPr>
        <w:t>both</w:t>
      </w:r>
      <w:proofErr w:type="spellEnd"/>
      <w:r>
        <w:rPr>
          <w:lang w:val="fr-FR"/>
        </w:rPr>
        <w:t xml:space="preserve"> of the </w:t>
      </w:r>
      <w:proofErr w:type="spellStart"/>
      <w:r>
        <w:rPr>
          <w:lang w:val="fr-FR"/>
        </w:rPr>
        <w:t>following</w:t>
      </w:r>
      <w:proofErr w:type="spellEnd"/>
      <w:r>
        <w:rPr>
          <w:lang w:val="fr-FR"/>
        </w:rPr>
        <w:t>:</w:t>
      </w:r>
    </w:p>
    <w:p w14:paraId="1CE79DEF" w14:textId="77777777" w:rsidR="0093236F" w:rsidRDefault="0093236F" w:rsidP="00FC7702">
      <w:pPr>
        <w:pStyle w:val="LDP2i"/>
        <w:ind w:left="1559" w:hanging="1105"/>
        <w:rPr>
          <w:lang w:val="fr-FR"/>
        </w:rPr>
      </w:pPr>
      <w:r>
        <w:rPr>
          <w:lang w:val="fr-FR"/>
        </w:rPr>
        <w:tab/>
        <w:t>(i)</w:t>
      </w:r>
      <w:r>
        <w:rPr>
          <w:lang w:val="fr-FR"/>
        </w:rPr>
        <w:tab/>
        <w:t xml:space="preserve">Schedule 1 to the </w:t>
      </w:r>
      <w:r>
        <w:rPr>
          <w:i/>
          <w:iCs/>
          <w:lang w:val="fr-FR"/>
        </w:rPr>
        <w:t>Civil Aviation Legislation Amendment (Parts 103, 105 and 131) Regulations 2019</w:t>
      </w:r>
      <w:r>
        <w:rPr>
          <w:lang w:val="fr-FR"/>
        </w:rPr>
        <w:t>;</w:t>
      </w:r>
    </w:p>
    <w:p w14:paraId="7CA29AC9" w14:textId="77777777" w:rsidR="0093236F" w:rsidRDefault="0093236F" w:rsidP="0093236F">
      <w:pPr>
        <w:pStyle w:val="LDP2i"/>
        <w:rPr>
          <w:lang w:val="fr-FR"/>
        </w:rPr>
      </w:pPr>
      <w:r>
        <w:tab/>
        <w:t>(ii)</w:t>
      </w:r>
      <w:r>
        <w:tab/>
        <w:t xml:space="preserve">the </w:t>
      </w:r>
      <w:r>
        <w:rPr>
          <w:i/>
          <w:iCs/>
        </w:rPr>
        <w:t>Civil Aviation Safety Amendment (Part 91) Regulations 2018</w:t>
      </w:r>
      <w:r>
        <w:t>; and</w:t>
      </w:r>
    </w:p>
    <w:p w14:paraId="0518FD5F" w14:textId="77777777" w:rsidR="0093236F" w:rsidRDefault="0093236F" w:rsidP="0093236F">
      <w:pPr>
        <w:pStyle w:val="LDP1a"/>
        <w:rPr>
          <w:lang w:val="fr-FR"/>
        </w:rPr>
      </w:pPr>
      <w:r>
        <w:rPr>
          <w:lang w:val="fr-FR"/>
        </w:rPr>
        <w:t>(b)</w:t>
      </w:r>
      <w:r>
        <w:rPr>
          <w:lang w:val="fr-FR"/>
        </w:rPr>
        <w:tab/>
        <w:t>is repealed at the end of 1 December 2024.</w:t>
      </w:r>
    </w:p>
    <w:p w14:paraId="79132111" w14:textId="77777777" w:rsidR="006A5917" w:rsidRDefault="006A5917" w:rsidP="006A5917">
      <w:pPr>
        <w:pStyle w:val="LDClauseHeading"/>
        <w:outlineLvl w:val="0"/>
      </w:pPr>
      <w:r>
        <w:t>3</w:t>
      </w:r>
      <w:r>
        <w:tab/>
        <w:t>Repeal</w:t>
      </w:r>
    </w:p>
    <w:p w14:paraId="6DE87392" w14:textId="109510E4" w:rsidR="006A5917" w:rsidRPr="00C24F9D" w:rsidRDefault="006A5917" w:rsidP="006A5917">
      <w:pPr>
        <w:pStyle w:val="LDClause"/>
        <w:ind w:hanging="737"/>
        <w:rPr>
          <w:lang w:val="fr-FR"/>
        </w:rPr>
      </w:pPr>
      <w:r>
        <w:rPr>
          <w:lang w:val="fr-FR"/>
        </w:rPr>
        <w:tab/>
      </w:r>
      <w:r w:rsidRPr="00C24F9D">
        <w:rPr>
          <w:lang w:val="fr-FR"/>
        </w:rPr>
        <w:tab/>
      </w:r>
      <w:bookmarkStart w:id="10" w:name="_Hlk86656863"/>
      <w:r w:rsidRPr="00C24F9D">
        <w:rPr>
          <w:i/>
        </w:rPr>
        <w:t xml:space="preserve">Civil Aviation Order 95.10 </w:t>
      </w:r>
      <w:r w:rsidRPr="00C24F9D">
        <w:rPr>
          <w:i/>
          <w:iCs/>
        </w:rPr>
        <w:t>(Exemption from provisions of the Civil Aviation Regulations 1988</w:t>
      </w:r>
      <w:r w:rsidR="00612394">
        <w:rPr>
          <w:i/>
          <w:iCs/>
        </w:rPr>
        <w:t xml:space="preserve"> </w:t>
      </w:r>
      <w:r w:rsidRPr="00C24F9D">
        <w:rPr>
          <w:i/>
          <w:iCs/>
        </w:rPr>
        <w:t>and the Civil Aviation Safety Regulations</w:t>
      </w:r>
      <w:r w:rsidR="00571C0D">
        <w:rPr>
          <w:i/>
          <w:iCs/>
        </w:rPr>
        <w:t xml:space="preserve"> </w:t>
      </w:r>
      <w:r w:rsidRPr="00C24F9D">
        <w:rPr>
          <w:i/>
          <w:iCs/>
        </w:rPr>
        <w:t>1998</w:t>
      </w:r>
      <w:r w:rsidR="00571C0D">
        <w:rPr>
          <w:i/>
          <w:iCs/>
        </w:rPr>
        <w:t> </w:t>
      </w:r>
      <w:r w:rsidRPr="00C24F9D">
        <w:rPr>
          <w:i/>
          <w:iCs/>
        </w:rPr>
        <w:t xml:space="preserve">— microlight aeroplanes) </w:t>
      </w:r>
      <w:r w:rsidRPr="00C24F9D">
        <w:rPr>
          <w:i/>
        </w:rPr>
        <w:t>Instrument 2020</w:t>
      </w:r>
      <w:r w:rsidRPr="00C24F9D">
        <w:rPr>
          <w:lang w:val="fr-FR"/>
        </w:rPr>
        <w:t xml:space="preserve"> (assigned the FRL number F2020L01242)</w:t>
      </w:r>
      <w:bookmarkEnd w:id="10"/>
      <w:r w:rsidRPr="00C24F9D">
        <w:rPr>
          <w:lang w:val="fr-FR"/>
        </w:rPr>
        <w:t xml:space="preserve"> is repealed.</w:t>
      </w:r>
    </w:p>
    <w:p w14:paraId="781F668A" w14:textId="13A11291" w:rsidR="00387F0F" w:rsidRPr="006D72BB" w:rsidRDefault="00C24F9D" w:rsidP="00387F0F">
      <w:pPr>
        <w:pStyle w:val="LDClauseHeading"/>
      </w:pPr>
      <w:r>
        <w:t>4</w:t>
      </w:r>
      <w:r w:rsidR="00387F0F" w:rsidRPr="006D72BB">
        <w:tab/>
        <w:t>Application</w:t>
      </w:r>
      <w:bookmarkEnd w:id="8"/>
    </w:p>
    <w:p w14:paraId="17BB8E05" w14:textId="78A34D15" w:rsidR="00D47F76" w:rsidRDefault="00387F0F" w:rsidP="001417A3">
      <w:pPr>
        <w:pStyle w:val="LDClause"/>
      </w:pPr>
      <w:r w:rsidRPr="006D72BB">
        <w:tab/>
      </w:r>
      <w:r w:rsidR="002E5DE6">
        <w:tab/>
      </w:r>
      <w:r w:rsidRPr="006D72BB">
        <w:t xml:space="preserve">This Order applies </w:t>
      </w:r>
      <w:r w:rsidR="00082B8C">
        <w:t xml:space="preserve">in relation </w:t>
      </w:r>
      <w:r w:rsidRPr="006D72BB">
        <w:t>to</w:t>
      </w:r>
      <w:r w:rsidR="00D47F76">
        <w:t xml:space="preserve"> </w:t>
      </w:r>
      <w:r w:rsidR="00082B8C">
        <w:t xml:space="preserve">a </w:t>
      </w:r>
      <w:r w:rsidR="00CA7285">
        <w:t xml:space="preserve">microlight </w:t>
      </w:r>
      <w:r w:rsidRPr="006D72BB">
        <w:t>aeroplane</w:t>
      </w:r>
      <w:r w:rsidR="0029560D">
        <w:t xml:space="preserve"> </w:t>
      </w:r>
      <w:r w:rsidR="006A5917">
        <w:t xml:space="preserve">if </w:t>
      </w:r>
      <w:r w:rsidR="00082B8C">
        <w:t xml:space="preserve">it is </w:t>
      </w:r>
      <w:r w:rsidR="00080A2F">
        <w:t xml:space="preserve">listed </w:t>
      </w:r>
      <w:r w:rsidR="0029560D">
        <w:t>with a sport aviation body</w:t>
      </w:r>
      <w:r w:rsidR="006A5917">
        <w:t xml:space="preserve"> (referred to in this Order as</w:t>
      </w:r>
      <w:r w:rsidR="00082B8C">
        <w:t xml:space="preserve"> a</w:t>
      </w:r>
      <w:r w:rsidR="006A5917">
        <w:t xml:space="preserve"> </w:t>
      </w:r>
      <w:r w:rsidR="006A5917">
        <w:rPr>
          <w:b/>
          <w:bCs/>
          <w:i/>
          <w:iCs/>
        </w:rPr>
        <w:t>re</w:t>
      </w:r>
      <w:r w:rsidR="00FA0869">
        <w:rPr>
          <w:b/>
          <w:bCs/>
          <w:i/>
          <w:iCs/>
        </w:rPr>
        <w:t>levant aircraft</w:t>
      </w:r>
      <w:r w:rsidR="006A5917">
        <w:t>)</w:t>
      </w:r>
      <w:r w:rsidR="0032416D">
        <w:t>.</w:t>
      </w:r>
    </w:p>
    <w:p w14:paraId="64099097" w14:textId="41B5AC6E" w:rsidR="006A2479" w:rsidRPr="006A2479" w:rsidRDefault="006A2479" w:rsidP="006A2479">
      <w:pPr>
        <w:pStyle w:val="LDNote"/>
      </w:pPr>
      <w:bookmarkStart w:id="11" w:name="_Hlk86848762"/>
      <w:r w:rsidRPr="006A2479">
        <w:rPr>
          <w:i/>
          <w:iCs/>
        </w:rPr>
        <w:t>Note</w:t>
      </w:r>
      <w:r w:rsidR="00571C0D">
        <w:rPr>
          <w:i/>
          <w:iCs/>
        </w:rPr>
        <w:t>   </w:t>
      </w:r>
      <w:r>
        <w:t xml:space="preserve">See definition of </w:t>
      </w:r>
      <w:r w:rsidR="00080A2F">
        <w:rPr>
          <w:b/>
          <w:bCs/>
          <w:i/>
          <w:iCs/>
        </w:rPr>
        <w:t xml:space="preserve">listed </w:t>
      </w:r>
      <w:r>
        <w:t xml:space="preserve">in paragraph </w:t>
      </w:r>
      <w:r w:rsidR="00C24F9D">
        <w:t>5.1</w:t>
      </w:r>
      <w:r>
        <w:t>.</w:t>
      </w:r>
    </w:p>
    <w:bookmarkEnd w:id="11"/>
    <w:p w14:paraId="08E22600" w14:textId="58BA5306" w:rsidR="00BE4A3B" w:rsidRDefault="00C24F9D" w:rsidP="00BE4A3B">
      <w:pPr>
        <w:pStyle w:val="LDClauseHeading"/>
      </w:pPr>
      <w:r>
        <w:lastRenderedPageBreak/>
        <w:t>5</w:t>
      </w:r>
      <w:r w:rsidR="00BE4A3B" w:rsidRPr="006D72BB">
        <w:tab/>
        <w:t>Definitions</w:t>
      </w:r>
      <w:bookmarkEnd w:id="9"/>
    </w:p>
    <w:p w14:paraId="6C1867D7" w14:textId="119E3898" w:rsidR="006A2479" w:rsidRDefault="006A2479" w:rsidP="006A2479">
      <w:pPr>
        <w:pStyle w:val="LDNote"/>
        <w:spacing w:before="40" w:after="40"/>
        <w:rPr>
          <w:szCs w:val="20"/>
        </w:rPr>
      </w:pPr>
      <w:r w:rsidRPr="00E74208">
        <w:rPr>
          <w:i/>
          <w:szCs w:val="20"/>
        </w:rPr>
        <w:t>Note</w:t>
      </w:r>
      <w:r w:rsidRPr="00E74208">
        <w:rPr>
          <w:szCs w:val="20"/>
        </w:rPr>
        <w:t xml:space="preserve">   In this Order, certain terms and expressions have the same meaning as they have in the Act and the regulations. These include: </w:t>
      </w:r>
      <w:r w:rsidRPr="00E74208">
        <w:rPr>
          <w:b/>
          <w:bCs/>
          <w:i/>
          <w:iCs/>
          <w:szCs w:val="20"/>
        </w:rPr>
        <w:t>ASAO</w:t>
      </w:r>
      <w:r w:rsidRPr="00E74208">
        <w:rPr>
          <w:szCs w:val="20"/>
        </w:rPr>
        <w:t xml:space="preserve">, </w:t>
      </w:r>
      <w:r w:rsidRPr="00E74208">
        <w:rPr>
          <w:b/>
          <w:bCs/>
          <w:i/>
          <w:iCs/>
          <w:szCs w:val="20"/>
        </w:rPr>
        <w:t>certificate of airworthiness</w:t>
      </w:r>
      <w:r w:rsidRPr="00E74208">
        <w:rPr>
          <w:szCs w:val="20"/>
        </w:rPr>
        <w:t>,</w:t>
      </w:r>
      <w:r>
        <w:rPr>
          <w:szCs w:val="20"/>
        </w:rPr>
        <w:t xml:space="preserve"> </w:t>
      </w:r>
      <w:bookmarkStart w:id="12" w:name="_Hlk86329827"/>
      <w:r>
        <w:rPr>
          <w:b/>
          <w:bCs/>
          <w:i/>
          <w:iCs/>
          <w:szCs w:val="20"/>
        </w:rPr>
        <w:t>exposition</w:t>
      </w:r>
      <w:r>
        <w:rPr>
          <w:szCs w:val="20"/>
        </w:rPr>
        <w:t>,</w:t>
      </w:r>
      <w:r w:rsidRPr="00E74208">
        <w:rPr>
          <w:szCs w:val="20"/>
        </w:rPr>
        <w:t xml:space="preserve"> </w:t>
      </w:r>
      <w:bookmarkEnd w:id="12"/>
      <w:r w:rsidRPr="00E74208">
        <w:rPr>
          <w:b/>
          <w:bCs/>
          <w:i/>
          <w:iCs/>
          <w:szCs w:val="20"/>
        </w:rPr>
        <w:t>light sport aircraft</w:t>
      </w:r>
      <w:r w:rsidRPr="00E74208">
        <w:rPr>
          <w:szCs w:val="20"/>
        </w:rPr>
        <w:t xml:space="preserve">, </w:t>
      </w:r>
      <w:r w:rsidRPr="00E74208">
        <w:rPr>
          <w:b/>
          <w:bCs/>
          <w:i/>
          <w:iCs/>
          <w:szCs w:val="20"/>
        </w:rPr>
        <w:t>pilot certificate</w:t>
      </w:r>
      <w:r w:rsidRPr="00E74208">
        <w:rPr>
          <w:szCs w:val="20"/>
        </w:rPr>
        <w:t>,</w:t>
      </w:r>
      <w:r w:rsidRPr="00E74208">
        <w:rPr>
          <w:b/>
          <w:bCs/>
          <w:i/>
          <w:iCs/>
          <w:szCs w:val="20"/>
        </w:rPr>
        <w:t xml:space="preserve"> restricted area</w:t>
      </w:r>
      <w:r w:rsidR="00725DCB">
        <w:rPr>
          <w:szCs w:val="20"/>
        </w:rPr>
        <w:t>,</w:t>
      </w:r>
      <w:r w:rsidRPr="00E74208">
        <w:rPr>
          <w:szCs w:val="20"/>
        </w:rPr>
        <w:t xml:space="preserve"> </w:t>
      </w:r>
      <w:r w:rsidRPr="00E74208">
        <w:rPr>
          <w:b/>
          <w:bCs/>
          <w:i/>
          <w:iCs/>
          <w:szCs w:val="20"/>
        </w:rPr>
        <w:t>sport aviation bod</w:t>
      </w:r>
      <w:r w:rsidR="00725DCB">
        <w:rPr>
          <w:b/>
          <w:bCs/>
          <w:i/>
          <w:iCs/>
          <w:szCs w:val="20"/>
        </w:rPr>
        <w:t>y</w:t>
      </w:r>
      <w:r w:rsidR="005D465A">
        <w:rPr>
          <w:szCs w:val="20"/>
        </w:rPr>
        <w:t>,</w:t>
      </w:r>
      <w:r w:rsidR="00725DCB">
        <w:rPr>
          <w:szCs w:val="20"/>
        </w:rPr>
        <w:t xml:space="preserve"> </w:t>
      </w:r>
      <w:r w:rsidR="00725DCB">
        <w:rPr>
          <w:b/>
          <w:bCs/>
          <w:i/>
          <w:iCs/>
          <w:szCs w:val="20"/>
        </w:rPr>
        <w:t>weight-shift-controlled aeroplane</w:t>
      </w:r>
      <w:bookmarkStart w:id="13" w:name="_Hlk87006587"/>
      <w:r w:rsidR="005D465A">
        <w:rPr>
          <w:szCs w:val="20"/>
        </w:rPr>
        <w:t xml:space="preserve">, </w:t>
      </w:r>
      <w:r w:rsidR="005D465A">
        <w:rPr>
          <w:b/>
          <w:bCs/>
          <w:i/>
          <w:iCs/>
          <w:szCs w:val="20"/>
        </w:rPr>
        <w:t xml:space="preserve">VMC </w:t>
      </w:r>
      <w:r w:rsidR="005D465A">
        <w:rPr>
          <w:szCs w:val="20"/>
        </w:rPr>
        <w:t xml:space="preserve">and </w:t>
      </w:r>
      <w:r w:rsidR="005D465A">
        <w:rPr>
          <w:b/>
          <w:bCs/>
          <w:i/>
          <w:iCs/>
          <w:szCs w:val="20"/>
        </w:rPr>
        <w:t>VMC criteria</w:t>
      </w:r>
      <w:r w:rsidRPr="00E74208">
        <w:rPr>
          <w:szCs w:val="20"/>
        </w:rPr>
        <w:t>.</w:t>
      </w:r>
      <w:bookmarkEnd w:id="13"/>
    </w:p>
    <w:p w14:paraId="66D87629" w14:textId="3280B82D" w:rsidR="00BE4A3B" w:rsidRDefault="00BE4A3B" w:rsidP="00BE4A3B">
      <w:pPr>
        <w:pStyle w:val="LDClause"/>
      </w:pPr>
      <w:r w:rsidRPr="006D72BB">
        <w:tab/>
      </w:r>
      <w:r w:rsidR="00C24F9D">
        <w:t>5</w:t>
      </w:r>
      <w:r w:rsidRPr="006D72BB">
        <w:t>.1</w:t>
      </w:r>
      <w:r w:rsidRPr="006D72BB">
        <w:tab/>
        <w:t>In this Order</w:t>
      </w:r>
      <w:r w:rsidR="0067752F">
        <w:t>, unless the contrary intention appears</w:t>
      </w:r>
      <w:r w:rsidRPr="006D72BB">
        <w:t>:</w:t>
      </w:r>
    </w:p>
    <w:p w14:paraId="5D81C2F0" w14:textId="06CF06CA" w:rsidR="0067113F" w:rsidRPr="0067113F" w:rsidRDefault="0067113F" w:rsidP="00D366FD">
      <w:pPr>
        <w:pStyle w:val="LDdefinition"/>
        <w:rPr>
          <w:bCs/>
          <w:iCs/>
          <w:color w:val="000000"/>
        </w:rPr>
      </w:pPr>
      <w:r>
        <w:rPr>
          <w:b/>
          <w:i/>
          <w:color w:val="000000"/>
        </w:rPr>
        <w:t>3-axis aeroplane</w:t>
      </w:r>
      <w:r w:rsidRPr="00351160">
        <w:rPr>
          <w:bCs/>
          <w:iCs/>
          <w:color w:val="000000"/>
        </w:rPr>
        <w:t xml:space="preserve"> </w:t>
      </w:r>
      <w:r>
        <w:rPr>
          <w:bCs/>
          <w:iCs/>
          <w:color w:val="000000"/>
        </w:rPr>
        <w:t>means a</w:t>
      </w:r>
      <w:r w:rsidR="00273B21">
        <w:rPr>
          <w:bCs/>
          <w:iCs/>
          <w:color w:val="000000"/>
        </w:rPr>
        <w:t xml:space="preserve">n </w:t>
      </w:r>
      <w:r>
        <w:rPr>
          <w:bCs/>
          <w:iCs/>
          <w:color w:val="000000"/>
        </w:rPr>
        <w:t>aeroplane</w:t>
      </w:r>
      <w:r w:rsidR="00AD298A">
        <w:rPr>
          <w:bCs/>
          <w:iCs/>
          <w:color w:val="000000"/>
        </w:rPr>
        <w:t xml:space="preserve"> that has a conventional 3-axis flight control system.</w:t>
      </w:r>
    </w:p>
    <w:p w14:paraId="4F522461" w14:textId="77777777" w:rsidR="00500211" w:rsidRPr="00D72559" w:rsidRDefault="00500211" w:rsidP="00500211">
      <w:pPr>
        <w:pStyle w:val="LDdefinition"/>
        <w:rPr>
          <w:b/>
          <w:bCs/>
          <w:color w:val="000000"/>
        </w:rPr>
      </w:pPr>
      <w:r>
        <w:rPr>
          <w:b/>
          <w:i/>
        </w:rPr>
        <w:t>CAO 20</w:t>
      </w:r>
      <w:r>
        <w:rPr>
          <w:b/>
          <w:bCs/>
          <w:i/>
          <w:iCs/>
          <w:color w:val="000000"/>
        </w:rPr>
        <w:t xml:space="preserve">.18 </w:t>
      </w:r>
      <w:r>
        <w:rPr>
          <w:color w:val="000000"/>
        </w:rPr>
        <w:t xml:space="preserve">means </w:t>
      </w:r>
      <w:r>
        <w:rPr>
          <w:i/>
          <w:iCs/>
        </w:rPr>
        <w:t>Civil Aviation Order 20.18</w:t>
      </w:r>
      <w:r>
        <w:t xml:space="preserve">, as in force immediately before the commencement of the </w:t>
      </w:r>
      <w:r w:rsidRPr="00952493">
        <w:rPr>
          <w:i/>
          <w:iCs/>
        </w:rPr>
        <w:t xml:space="preserve">Civil Aviation </w:t>
      </w:r>
      <w:r>
        <w:rPr>
          <w:i/>
          <w:iCs/>
        </w:rPr>
        <w:t>Legislation Amendment (Flight Operations—Consequential Amendments and Transitional Provisions)</w:t>
      </w:r>
      <w:r w:rsidRPr="00952493">
        <w:rPr>
          <w:i/>
          <w:iCs/>
        </w:rPr>
        <w:t xml:space="preserve"> Regulations 20</w:t>
      </w:r>
      <w:r>
        <w:rPr>
          <w:i/>
          <w:iCs/>
        </w:rPr>
        <w:t>21</w:t>
      </w:r>
      <w:r>
        <w:t>.</w:t>
      </w:r>
    </w:p>
    <w:p w14:paraId="1D26260E" w14:textId="29C05C8A" w:rsidR="00777569" w:rsidRDefault="00777569" w:rsidP="00777569">
      <w:pPr>
        <w:pStyle w:val="LDP1a0"/>
        <w:ind w:left="737" w:firstLine="0"/>
      </w:pPr>
      <w:r>
        <w:rPr>
          <w:b/>
          <w:bCs/>
          <w:i/>
          <w:iCs/>
        </w:rPr>
        <w:t>close relative</w:t>
      </w:r>
      <w:r>
        <w:t>, of a person, means the spouse or a parent, child or sibling of the person.</w:t>
      </w:r>
    </w:p>
    <w:p w14:paraId="53AAD241" w14:textId="1B44390A" w:rsidR="00F174E3" w:rsidRPr="00F174E3" w:rsidRDefault="00F174E3" w:rsidP="00FC7702">
      <w:pPr>
        <w:pStyle w:val="LDdefinition"/>
      </w:pPr>
      <w:r>
        <w:rPr>
          <w:b/>
          <w:bCs/>
          <w:i/>
          <w:iCs/>
        </w:rPr>
        <w:t xml:space="preserve">emergency ELT </w:t>
      </w:r>
      <w:r>
        <w:t>has the meaning given by section 26.50 of the</w:t>
      </w:r>
      <w:r w:rsidR="00CB2D7C">
        <w:t xml:space="preserve"> Part 91 MOS.</w:t>
      </w:r>
    </w:p>
    <w:p w14:paraId="139732EE" w14:textId="77777777" w:rsidR="00714D7D" w:rsidRDefault="00714D7D" w:rsidP="00714D7D">
      <w:pPr>
        <w:pStyle w:val="LDdefinition"/>
      </w:pPr>
      <w:r>
        <w:rPr>
          <w:b/>
          <w:i/>
        </w:rPr>
        <w:t>listed</w:t>
      </w:r>
      <w:r>
        <w:rPr>
          <w:bCs/>
          <w:iCs/>
        </w:rPr>
        <w:t xml:space="preserve">: </w:t>
      </w:r>
      <w:r>
        <w:t>an aircraft is listed with a sport aviation body if:</w:t>
      </w:r>
    </w:p>
    <w:p w14:paraId="2A899128" w14:textId="77777777" w:rsidR="00714D7D" w:rsidRDefault="00714D7D" w:rsidP="00714D7D">
      <w:pPr>
        <w:pStyle w:val="LDP1a"/>
      </w:pPr>
      <w:r>
        <w:t>(a)</w:t>
      </w:r>
      <w:r>
        <w:tab/>
        <w:t>the sport aviation body’s approved function is or includes administering the aircraft; and</w:t>
      </w:r>
    </w:p>
    <w:p w14:paraId="7A9263F3" w14:textId="77777777" w:rsidR="00714D7D" w:rsidRDefault="00714D7D" w:rsidP="00714D7D">
      <w:pPr>
        <w:pStyle w:val="LDP1a"/>
      </w:pPr>
      <w:r>
        <w:t>(b)</w:t>
      </w:r>
      <w:r>
        <w:tab/>
        <w:t>the sport aviation body holds a record of:</w:t>
      </w:r>
    </w:p>
    <w:p w14:paraId="5D1158DD" w14:textId="77777777" w:rsidR="00714D7D" w:rsidRDefault="00714D7D" w:rsidP="00FC7702">
      <w:pPr>
        <w:pStyle w:val="LDP2i"/>
        <w:ind w:left="1559" w:hanging="1105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>a description of the aircraft (by reference to its make, model and serial number or construction number) and the identity of the aircraft’s operator; and</w:t>
      </w:r>
    </w:p>
    <w:p w14:paraId="7D8AEC39" w14:textId="77777777" w:rsidR="00714D7D" w:rsidRDefault="00714D7D" w:rsidP="00FC7702">
      <w:pPr>
        <w:pStyle w:val="LDP2i"/>
        <w:ind w:left="1559" w:hanging="1105"/>
      </w:pPr>
      <w:r>
        <w:tab/>
        <w:t>(ii)</w:t>
      </w:r>
      <w:r>
        <w:tab/>
        <w:t>the identifying mark issued for the aircraft by the sport aviation body in accordance with its operations manual or technical manual.</w:t>
      </w:r>
    </w:p>
    <w:p w14:paraId="62D22FE5" w14:textId="5C7BA6D9" w:rsidR="00620F55" w:rsidRDefault="00620F55" w:rsidP="00620F55">
      <w:pPr>
        <w:pStyle w:val="LDdefinition"/>
        <w:spacing w:before="0"/>
        <w:rPr>
          <w:bCs/>
          <w:iCs/>
        </w:rPr>
      </w:pPr>
      <w:r w:rsidRPr="009C7D99">
        <w:rPr>
          <w:b/>
          <w:i/>
          <w:spacing w:val="4"/>
        </w:rPr>
        <w:t>microlight aeroplane</w:t>
      </w:r>
      <w:r w:rsidRPr="009C7D99">
        <w:rPr>
          <w:bCs/>
          <w:iCs/>
          <w:spacing w:val="4"/>
        </w:rPr>
        <w:t xml:space="preserve"> means a</w:t>
      </w:r>
      <w:r w:rsidR="00273B21" w:rsidRPr="009C7D99">
        <w:rPr>
          <w:bCs/>
          <w:iCs/>
          <w:spacing w:val="4"/>
        </w:rPr>
        <w:t xml:space="preserve"> </w:t>
      </w:r>
      <w:r w:rsidR="00856610" w:rsidRPr="009C7D99">
        <w:rPr>
          <w:bCs/>
          <w:iCs/>
          <w:spacing w:val="4"/>
        </w:rPr>
        <w:t xml:space="preserve">privately built </w:t>
      </w:r>
      <w:r w:rsidR="00804315" w:rsidRPr="009C7D99">
        <w:rPr>
          <w:bCs/>
          <w:iCs/>
          <w:spacing w:val="4"/>
        </w:rPr>
        <w:t xml:space="preserve">single-place </w:t>
      </w:r>
      <w:r w:rsidR="00273B21">
        <w:rPr>
          <w:bCs/>
          <w:iCs/>
        </w:rPr>
        <w:t>weight</w:t>
      </w:r>
      <w:r w:rsidR="00612394">
        <w:rPr>
          <w:bCs/>
          <w:iCs/>
        </w:rPr>
        <w:noBreakHyphen/>
      </w:r>
      <w:r w:rsidR="00273B21">
        <w:rPr>
          <w:bCs/>
          <w:iCs/>
        </w:rPr>
        <w:t>shift</w:t>
      </w:r>
      <w:r w:rsidR="00612394">
        <w:rPr>
          <w:bCs/>
          <w:iCs/>
        </w:rPr>
        <w:noBreakHyphen/>
      </w:r>
      <w:r w:rsidR="00273B21">
        <w:rPr>
          <w:bCs/>
          <w:iCs/>
        </w:rPr>
        <w:t xml:space="preserve">controlled aeroplane or </w:t>
      </w:r>
      <w:r w:rsidR="00804315">
        <w:rPr>
          <w:bCs/>
          <w:iCs/>
        </w:rPr>
        <w:t xml:space="preserve">a privately built single-place </w:t>
      </w:r>
      <w:r w:rsidR="00273B21">
        <w:rPr>
          <w:bCs/>
          <w:iCs/>
        </w:rPr>
        <w:t>3-axis aeroplane</w:t>
      </w:r>
      <w:r w:rsidR="00681539">
        <w:rPr>
          <w:bCs/>
          <w:iCs/>
        </w:rPr>
        <w:t xml:space="preserve"> that</w:t>
      </w:r>
      <w:r>
        <w:rPr>
          <w:bCs/>
          <w:iCs/>
        </w:rPr>
        <w:t>:</w:t>
      </w:r>
    </w:p>
    <w:p w14:paraId="558DCE0D" w14:textId="6731CA89" w:rsidR="00620F55" w:rsidRDefault="007D1E16" w:rsidP="006F577C">
      <w:pPr>
        <w:pStyle w:val="LDP1a0"/>
        <w:rPr>
          <w:lang w:eastAsia="en-AU"/>
        </w:rPr>
      </w:pPr>
      <w:r>
        <w:rPr>
          <w:lang w:eastAsia="en-AU"/>
        </w:rPr>
        <w:t>(</w:t>
      </w:r>
      <w:r w:rsidR="00804315">
        <w:rPr>
          <w:lang w:eastAsia="en-AU"/>
        </w:rPr>
        <w:t>a</w:t>
      </w:r>
      <w:r>
        <w:rPr>
          <w:lang w:eastAsia="en-AU"/>
        </w:rPr>
        <w:t>)</w:t>
      </w:r>
      <w:r>
        <w:rPr>
          <w:lang w:eastAsia="en-AU"/>
        </w:rPr>
        <w:tab/>
      </w:r>
      <w:r w:rsidR="00620F55">
        <w:rPr>
          <w:lang w:eastAsia="en-AU"/>
        </w:rPr>
        <w:t xml:space="preserve">has a take-off weight (being </w:t>
      </w:r>
      <w:r w:rsidR="00620F55" w:rsidRPr="007D1E16">
        <w:rPr>
          <w:lang w:eastAsia="en-AU"/>
        </w:rPr>
        <w:t xml:space="preserve">the </w:t>
      </w:r>
      <w:r w:rsidR="00620F55" w:rsidRPr="006A00B3">
        <w:rPr>
          <w:lang w:eastAsia="en-AU"/>
        </w:rPr>
        <w:t>total weight of the aeroplane when it begins to taxi before taking off, including the weight of the pilot</w:t>
      </w:r>
      <w:r w:rsidR="00854D0A">
        <w:rPr>
          <w:lang w:eastAsia="en-AU"/>
        </w:rPr>
        <w:t xml:space="preserve"> and of </w:t>
      </w:r>
      <w:r w:rsidR="00620F55" w:rsidRPr="006A00B3">
        <w:rPr>
          <w:lang w:eastAsia="en-AU"/>
        </w:rPr>
        <w:t>fuel, oil, recovery and personnel parachutes, flotation equipment, items of optional equipment, tools and baggage</w:t>
      </w:r>
      <w:r w:rsidR="00620F55">
        <w:rPr>
          <w:lang w:eastAsia="en-AU"/>
        </w:rPr>
        <w:t xml:space="preserve">) </w:t>
      </w:r>
      <w:r w:rsidR="0067113F">
        <w:rPr>
          <w:lang w:eastAsia="en-AU"/>
        </w:rPr>
        <w:t>not exceeding</w:t>
      </w:r>
      <w:r w:rsidR="00620F55">
        <w:rPr>
          <w:lang w:eastAsia="en-AU"/>
        </w:rPr>
        <w:t>:</w:t>
      </w:r>
    </w:p>
    <w:p w14:paraId="3C26BDFC" w14:textId="691074F6" w:rsidR="00620F55" w:rsidRDefault="00CE187C" w:rsidP="007D1E16">
      <w:pPr>
        <w:pStyle w:val="LDP2i"/>
        <w:spacing w:before="40" w:after="40"/>
        <w:ind w:left="1559" w:hanging="1105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r w:rsidR="00620F55">
        <w:t>in the case of an aeroplane that is not equipped to land on water:</w:t>
      </w:r>
    </w:p>
    <w:p w14:paraId="355350A7" w14:textId="338E993E" w:rsidR="00620F55" w:rsidRDefault="00DE7A46" w:rsidP="00DE7A46">
      <w:pPr>
        <w:pStyle w:val="LDP3A"/>
        <w:tabs>
          <w:tab w:val="clear" w:pos="1985"/>
          <w:tab w:val="left" w:pos="1928"/>
        </w:tabs>
        <w:spacing w:before="40" w:after="40"/>
        <w:ind w:left="1928" w:hanging="454"/>
      </w:pPr>
      <w:r>
        <w:t>(A)</w:t>
      </w:r>
      <w:r>
        <w:tab/>
      </w:r>
      <w:r w:rsidR="00620F55">
        <w:t>if it has no parachute recovery system</w:t>
      </w:r>
      <w:r w:rsidR="00351160">
        <w:t xml:space="preserve"> — </w:t>
      </w:r>
      <w:r w:rsidR="00620F55">
        <w:t>300 kilograms; or</w:t>
      </w:r>
    </w:p>
    <w:p w14:paraId="5849E3EB" w14:textId="02C4CC6B" w:rsidR="00620F55" w:rsidRDefault="00DE7A46" w:rsidP="00DE7A46">
      <w:pPr>
        <w:pStyle w:val="LDP3A"/>
        <w:tabs>
          <w:tab w:val="clear" w:pos="1985"/>
          <w:tab w:val="left" w:pos="1928"/>
        </w:tabs>
        <w:spacing w:before="40" w:after="40"/>
        <w:ind w:left="1928" w:hanging="454"/>
      </w:pPr>
      <w:r>
        <w:t>(B)</w:t>
      </w:r>
      <w:r>
        <w:tab/>
      </w:r>
      <w:r w:rsidR="00620F55">
        <w:t>if it has a parachute recovery system</w:t>
      </w:r>
      <w:r w:rsidR="00351160">
        <w:t xml:space="preserve"> — </w:t>
      </w:r>
      <w:r w:rsidR="00620F55">
        <w:t>320 kilograms; or</w:t>
      </w:r>
    </w:p>
    <w:p w14:paraId="25B992A1" w14:textId="15698317" w:rsidR="00620F55" w:rsidRDefault="00CE187C" w:rsidP="007D1E16">
      <w:pPr>
        <w:pStyle w:val="LDP2i"/>
        <w:spacing w:before="40" w:after="40"/>
        <w:ind w:left="1559" w:hanging="1105"/>
      </w:pPr>
      <w:r>
        <w:tab/>
        <w:t>(ii)</w:t>
      </w:r>
      <w:r>
        <w:tab/>
      </w:r>
      <w:r w:rsidR="00620F55">
        <w:t>in the case of an aeroplane that is equipped to land on water:</w:t>
      </w:r>
    </w:p>
    <w:p w14:paraId="5B3ADF50" w14:textId="65336D41" w:rsidR="00620F55" w:rsidRDefault="00DE7A46" w:rsidP="00DE7A46">
      <w:pPr>
        <w:pStyle w:val="LDP3A"/>
        <w:tabs>
          <w:tab w:val="clear" w:pos="1985"/>
          <w:tab w:val="left" w:pos="1928"/>
        </w:tabs>
        <w:spacing w:before="40" w:after="40"/>
        <w:ind w:left="1928" w:hanging="454"/>
      </w:pPr>
      <w:r>
        <w:t>(A)</w:t>
      </w:r>
      <w:r>
        <w:tab/>
      </w:r>
      <w:r w:rsidR="00620F55">
        <w:t>if it has no parachute recovery system</w:t>
      </w:r>
      <w:r w:rsidR="00351160">
        <w:t xml:space="preserve"> — </w:t>
      </w:r>
      <w:r w:rsidR="00620F55">
        <w:t>335 kilograms; or</w:t>
      </w:r>
    </w:p>
    <w:p w14:paraId="7C95DC12" w14:textId="0CA7E30A" w:rsidR="00620F55" w:rsidRDefault="00DE7A46" w:rsidP="00DE7A46">
      <w:pPr>
        <w:pStyle w:val="LDP3A"/>
        <w:tabs>
          <w:tab w:val="clear" w:pos="1985"/>
          <w:tab w:val="left" w:pos="1928"/>
        </w:tabs>
        <w:spacing w:before="40" w:after="40"/>
        <w:ind w:left="1928" w:hanging="454"/>
      </w:pPr>
      <w:r>
        <w:t>(B)</w:t>
      </w:r>
      <w:r>
        <w:tab/>
      </w:r>
      <w:r w:rsidR="00620F55">
        <w:t>if it has a parachute recovery system</w:t>
      </w:r>
      <w:r w:rsidR="00351160">
        <w:t xml:space="preserve"> — </w:t>
      </w:r>
      <w:r w:rsidR="00620F55">
        <w:t>355 kilograms;</w:t>
      </w:r>
      <w:r w:rsidR="0067113F">
        <w:t xml:space="preserve"> and</w:t>
      </w:r>
    </w:p>
    <w:p w14:paraId="19097979" w14:textId="6DCC30D3" w:rsidR="0067113F" w:rsidRDefault="007D1E16" w:rsidP="006F577C">
      <w:pPr>
        <w:pStyle w:val="LDP1a0"/>
        <w:rPr>
          <w:lang w:eastAsia="en-AU"/>
        </w:rPr>
      </w:pPr>
      <w:r>
        <w:rPr>
          <w:lang w:eastAsia="en-AU"/>
        </w:rPr>
        <w:t>(</w:t>
      </w:r>
      <w:r w:rsidR="00804315">
        <w:rPr>
          <w:lang w:eastAsia="en-AU"/>
        </w:rPr>
        <w:t>b</w:t>
      </w:r>
      <w:r>
        <w:rPr>
          <w:lang w:eastAsia="en-AU"/>
        </w:rPr>
        <w:t>)</w:t>
      </w:r>
      <w:r>
        <w:rPr>
          <w:lang w:eastAsia="en-AU"/>
        </w:rPr>
        <w:tab/>
      </w:r>
      <w:r w:rsidR="0067113F">
        <w:rPr>
          <w:lang w:eastAsia="en-AU"/>
        </w:rPr>
        <w:t>has a wing loading not exceeding 30 kilograms per square metre at its take</w:t>
      </w:r>
      <w:r w:rsidR="00A8554F">
        <w:rPr>
          <w:lang w:eastAsia="en-AU"/>
        </w:rPr>
        <w:noBreakHyphen/>
      </w:r>
      <w:r w:rsidR="0067113F">
        <w:rPr>
          <w:lang w:eastAsia="en-AU"/>
        </w:rPr>
        <w:t>off weight</w:t>
      </w:r>
      <w:r w:rsidR="00273B21">
        <w:rPr>
          <w:lang w:eastAsia="en-AU"/>
        </w:rPr>
        <w:t>.</w:t>
      </w:r>
    </w:p>
    <w:p w14:paraId="387583A9" w14:textId="0EBCBE0F" w:rsidR="006819F0" w:rsidRPr="0067113F" w:rsidRDefault="002217C2" w:rsidP="006819F0">
      <w:pPr>
        <w:pStyle w:val="LDNote"/>
      </w:pPr>
      <w:r>
        <w:rPr>
          <w:i/>
          <w:iCs/>
        </w:rPr>
        <w:t>Note</w:t>
      </w:r>
      <w:r w:rsidR="00571C0D">
        <w:rPr>
          <w:i/>
          <w:iCs/>
        </w:rPr>
        <w:t>   </w:t>
      </w:r>
      <w:r w:rsidR="006819F0">
        <w:t>A microlight aeroplane is not a Part 103 aircraft.</w:t>
      </w:r>
    </w:p>
    <w:p w14:paraId="2D378962" w14:textId="03DAC15E" w:rsidR="002E7B2A" w:rsidRDefault="002E7B2A" w:rsidP="00BE4A3B">
      <w:pPr>
        <w:pStyle w:val="LDdefinition"/>
        <w:rPr>
          <w:bCs/>
          <w:iCs/>
        </w:rPr>
      </w:pPr>
      <w:bookmarkStart w:id="14" w:name="_Hlk86848886"/>
      <w:r>
        <w:rPr>
          <w:b/>
          <w:i/>
        </w:rPr>
        <w:t>operations manual</w:t>
      </w:r>
      <w:r>
        <w:rPr>
          <w:bCs/>
          <w:iCs/>
        </w:rPr>
        <w:t xml:space="preserve">, in relation to </w:t>
      </w:r>
      <w:r w:rsidR="007E7360">
        <w:rPr>
          <w:bCs/>
          <w:iCs/>
        </w:rPr>
        <w:t xml:space="preserve">the relevant </w:t>
      </w:r>
      <w:r>
        <w:rPr>
          <w:bCs/>
          <w:iCs/>
        </w:rPr>
        <w:t>sport aviation body</w:t>
      </w:r>
      <w:r w:rsidR="002E5DE6">
        <w:rPr>
          <w:bCs/>
          <w:iCs/>
        </w:rPr>
        <w:t xml:space="preserve"> </w:t>
      </w:r>
      <w:r w:rsidR="007E7360">
        <w:rPr>
          <w:bCs/>
          <w:iCs/>
        </w:rPr>
        <w:t xml:space="preserve">for </w:t>
      </w:r>
      <w:r w:rsidR="00082B8C">
        <w:rPr>
          <w:bCs/>
          <w:iCs/>
        </w:rPr>
        <w:t xml:space="preserve">a </w:t>
      </w:r>
      <w:r w:rsidR="00FA0869">
        <w:rPr>
          <w:bCs/>
          <w:iCs/>
        </w:rPr>
        <w:t>relevant aircraft</w:t>
      </w:r>
      <w:r w:rsidR="007E7360">
        <w:rPr>
          <w:bCs/>
          <w:iCs/>
        </w:rPr>
        <w:t>,</w:t>
      </w:r>
      <w:r>
        <w:rPr>
          <w:bCs/>
          <w:iCs/>
        </w:rPr>
        <w:t xml:space="preserve"> means </w:t>
      </w:r>
      <w:r w:rsidR="002E5DE6">
        <w:rPr>
          <w:bCs/>
          <w:iCs/>
        </w:rPr>
        <w:t>the</w:t>
      </w:r>
      <w:r>
        <w:rPr>
          <w:bCs/>
          <w:iCs/>
        </w:rPr>
        <w:t xml:space="preserve"> manual</w:t>
      </w:r>
      <w:r w:rsidR="002E5DE6">
        <w:rPr>
          <w:bCs/>
          <w:iCs/>
        </w:rPr>
        <w:t>, approved from time to time by CASA,</w:t>
      </w:r>
      <w:r w:rsidR="007E7360">
        <w:rPr>
          <w:bCs/>
          <w:iCs/>
        </w:rPr>
        <w:t xml:space="preserve"> that contains the practices, procedures, instructions and other information by which the sport aviation body ensures the operation</w:t>
      </w:r>
      <w:r w:rsidR="001417A3">
        <w:rPr>
          <w:bCs/>
          <w:iCs/>
        </w:rPr>
        <w:t>al safety</w:t>
      </w:r>
      <w:r w:rsidR="007E7360">
        <w:rPr>
          <w:bCs/>
          <w:iCs/>
        </w:rPr>
        <w:t xml:space="preserve"> of the </w:t>
      </w:r>
      <w:r w:rsidR="00FA0869">
        <w:rPr>
          <w:bCs/>
          <w:iCs/>
        </w:rPr>
        <w:t>aircraft</w:t>
      </w:r>
      <w:r w:rsidR="007E7360">
        <w:rPr>
          <w:bCs/>
          <w:iCs/>
        </w:rPr>
        <w:t xml:space="preserve"> in accordance with the civil aviation legislation.</w:t>
      </w:r>
    </w:p>
    <w:bookmarkEnd w:id="14"/>
    <w:p w14:paraId="3AF13460" w14:textId="1EECF488" w:rsidR="00BE4A3B" w:rsidRDefault="00BE4A3B" w:rsidP="00BE4A3B">
      <w:pPr>
        <w:pStyle w:val="LDdefinition"/>
      </w:pPr>
      <w:r w:rsidRPr="006D72BB">
        <w:rPr>
          <w:b/>
          <w:i/>
        </w:rPr>
        <w:t>Order</w:t>
      </w:r>
      <w:r w:rsidRPr="00C84E16">
        <w:rPr>
          <w:bCs/>
          <w:iCs/>
        </w:rPr>
        <w:t xml:space="preserve"> </w:t>
      </w:r>
      <w:r w:rsidRPr="006D72BB">
        <w:t>means Civil Aviation Order.</w:t>
      </w:r>
    </w:p>
    <w:p w14:paraId="036DCB18" w14:textId="0608E786" w:rsidR="00CB2D7C" w:rsidRPr="00CB2D7C" w:rsidRDefault="00CB2D7C" w:rsidP="00BE4A3B">
      <w:pPr>
        <w:pStyle w:val="LDdefinition"/>
        <w:rPr>
          <w:bCs/>
          <w:iCs/>
        </w:rPr>
      </w:pPr>
      <w:r>
        <w:rPr>
          <w:b/>
          <w:i/>
        </w:rPr>
        <w:lastRenderedPageBreak/>
        <w:t xml:space="preserve">Part 91 MOS </w:t>
      </w:r>
      <w:r>
        <w:rPr>
          <w:bCs/>
          <w:iCs/>
        </w:rPr>
        <w:t xml:space="preserve">means the </w:t>
      </w:r>
      <w:r w:rsidRPr="006413E6">
        <w:rPr>
          <w:bCs/>
          <w:iCs/>
        </w:rPr>
        <w:t>Part 91 Manual of Standards</w:t>
      </w:r>
      <w:r>
        <w:rPr>
          <w:bCs/>
          <w:iCs/>
        </w:rPr>
        <w:t>.</w:t>
      </w:r>
    </w:p>
    <w:p w14:paraId="59E1532E" w14:textId="794B6FDA" w:rsidR="00856610" w:rsidRPr="00856610" w:rsidRDefault="00856610" w:rsidP="0002260B">
      <w:pPr>
        <w:pStyle w:val="LDdefinition"/>
        <w:rPr>
          <w:bCs/>
          <w:iCs/>
        </w:rPr>
      </w:pPr>
      <w:r>
        <w:rPr>
          <w:b/>
          <w:i/>
        </w:rPr>
        <w:t xml:space="preserve">privately </w:t>
      </w:r>
      <w:proofErr w:type="gramStart"/>
      <w:r>
        <w:rPr>
          <w:b/>
          <w:i/>
        </w:rPr>
        <w:t>built</w:t>
      </w:r>
      <w:r w:rsidR="007009EC">
        <w:rPr>
          <w:bCs/>
          <w:iCs/>
        </w:rPr>
        <w:t>:</w:t>
      </w:r>
      <w:proofErr w:type="gramEnd"/>
      <w:r w:rsidR="007009EC">
        <w:rPr>
          <w:bCs/>
          <w:iCs/>
        </w:rPr>
        <w:t xml:space="preserve"> </w:t>
      </w:r>
      <w:r>
        <w:rPr>
          <w:bCs/>
          <w:iCs/>
        </w:rPr>
        <w:t xml:space="preserve">see paragraph </w:t>
      </w:r>
      <w:r w:rsidR="002217C2">
        <w:rPr>
          <w:bCs/>
          <w:iCs/>
        </w:rPr>
        <w:t>5</w:t>
      </w:r>
      <w:r>
        <w:rPr>
          <w:bCs/>
          <w:iCs/>
        </w:rPr>
        <w:t>.2.</w:t>
      </w:r>
    </w:p>
    <w:p w14:paraId="6FE87F6E" w14:textId="4B0EF96D" w:rsidR="00BE4A3B" w:rsidRDefault="00BE4A3B" w:rsidP="00BE4A3B">
      <w:pPr>
        <w:pStyle w:val="LDdefinition"/>
      </w:pPr>
      <w:r w:rsidRPr="006D72BB">
        <w:rPr>
          <w:b/>
          <w:i/>
        </w:rPr>
        <w:t>recognised standard part</w:t>
      </w:r>
      <w:r w:rsidR="007009EC">
        <w:rPr>
          <w:bCs/>
          <w:iCs/>
        </w:rPr>
        <w:t xml:space="preserve">, in relation to a </w:t>
      </w:r>
      <w:r w:rsidR="00FA0869">
        <w:rPr>
          <w:bCs/>
          <w:iCs/>
        </w:rPr>
        <w:t>relevant aircraft</w:t>
      </w:r>
      <w:r w:rsidR="007009EC">
        <w:rPr>
          <w:bCs/>
          <w:iCs/>
        </w:rPr>
        <w:t>,</w:t>
      </w:r>
      <w:r w:rsidRPr="006D72BB">
        <w:t xml:space="preserve"> means a part specified in </w:t>
      </w:r>
      <w:r w:rsidR="007009EC">
        <w:t xml:space="preserve">a </w:t>
      </w:r>
      <w:r w:rsidRPr="006D72BB">
        <w:t xml:space="preserve">list of standard parts for </w:t>
      </w:r>
      <w:r w:rsidR="007009EC">
        <w:t xml:space="preserve">such </w:t>
      </w:r>
      <w:r w:rsidR="00FA0869">
        <w:t>aircraft</w:t>
      </w:r>
      <w:r w:rsidRPr="006D72BB">
        <w:t xml:space="preserve"> included in </w:t>
      </w:r>
      <w:r w:rsidR="00C540BA">
        <w:t xml:space="preserve">the </w:t>
      </w:r>
      <w:r w:rsidR="007009EC">
        <w:t>relevant sport aviation’s operations manual or technical manual, or if the sport aviation body is an ASAO, its exposition.</w:t>
      </w:r>
    </w:p>
    <w:p w14:paraId="550CD192" w14:textId="79D3F626" w:rsidR="00C97FC9" w:rsidRDefault="00B57F83" w:rsidP="00C97FC9">
      <w:pPr>
        <w:pStyle w:val="LDdefinition"/>
        <w:rPr>
          <w:bCs/>
          <w:iCs/>
        </w:rPr>
      </w:pPr>
      <w:r>
        <w:rPr>
          <w:b/>
          <w:i/>
        </w:rPr>
        <w:t>relevant aircraft</w:t>
      </w:r>
      <w:r w:rsidR="00C97FC9">
        <w:rPr>
          <w:bCs/>
          <w:iCs/>
        </w:rPr>
        <w:t xml:space="preserve"> </w:t>
      </w:r>
      <w:r w:rsidR="007009EC">
        <w:rPr>
          <w:bCs/>
          <w:iCs/>
        </w:rPr>
        <w:t xml:space="preserve">means an </w:t>
      </w:r>
      <w:r w:rsidR="00FA0869">
        <w:rPr>
          <w:bCs/>
          <w:iCs/>
        </w:rPr>
        <w:t>aircraft</w:t>
      </w:r>
      <w:r w:rsidR="007009EC">
        <w:rPr>
          <w:bCs/>
          <w:iCs/>
        </w:rPr>
        <w:t xml:space="preserve"> to which this Order applies under subsection</w:t>
      </w:r>
      <w:r w:rsidR="009124CD">
        <w:rPr>
          <w:bCs/>
          <w:iCs/>
        </w:rPr>
        <w:t> </w:t>
      </w:r>
      <w:r w:rsidR="007009EC">
        <w:rPr>
          <w:bCs/>
          <w:iCs/>
        </w:rPr>
        <w:t>4.</w:t>
      </w:r>
    </w:p>
    <w:p w14:paraId="46F504CD" w14:textId="221851B1" w:rsidR="00777569" w:rsidRDefault="00777569" w:rsidP="00777569">
      <w:pPr>
        <w:pStyle w:val="LDdefinition"/>
        <w:rPr>
          <w:bCs/>
          <w:iCs/>
        </w:rPr>
      </w:pPr>
      <w:r>
        <w:rPr>
          <w:b/>
          <w:i/>
        </w:rPr>
        <w:t>relevant sport aviation body</w:t>
      </w:r>
      <w:r>
        <w:rPr>
          <w:bCs/>
          <w:iCs/>
        </w:rPr>
        <w:t xml:space="preserve">, in relation to an </w:t>
      </w:r>
      <w:r w:rsidR="00FA0869">
        <w:rPr>
          <w:bCs/>
          <w:iCs/>
        </w:rPr>
        <w:t>aircraft</w:t>
      </w:r>
      <w:r>
        <w:rPr>
          <w:bCs/>
          <w:iCs/>
        </w:rPr>
        <w:t xml:space="preserve">, person or activity means a sport aviation body whose approved function is or includes administering the </w:t>
      </w:r>
      <w:r w:rsidR="00FA0869">
        <w:rPr>
          <w:bCs/>
          <w:iCs/>
        </w:rPr>
        <w:t>aircraft</w:t>
      </w:r>
      <w:r>
        <w:rPr>
          <w:bCs/>
          <w:iCs/>
        </w:rPr>
        <w:t>, person or activity (whether or not the sport aviation body is an ASAO).</w:t>
      </w:r>
    </w:p>
    <w:p w14:paraId="37225344" w14:textId="013F3F76" w:rsidR="00804315" w:rsidRPr="00263E22" w:rsidRDefault="00804315" w:rsidP="00804315">
      <w:pPr>
        <w:pStyle w:val="LDdefinition"/>
        <w:rPr>
          <w:bCs/>
          <w:iCs/>
        </w:rPr>
      </w:pPr>
      <w:bookmarkStart w:id="15" w:name="_Hlk48825797"/>
      <w:r>
        <w:rPr>
          <w:b/>
          <w:i/>
        </w:rPr>
        <w:t xml:space="preserve">single-place aircraft </w:t>
      </w:r>
      <w:r>
        <w:rPr>
          <w:bCs/>
          <w:iCs/>
        </w:rPr>
        <w:t>means an aircraft that has been designed, manufactured or certificated to carry only the pilot and no other person.</w:t>
      </w:r>
    </w:p>
    <w:p w14:paraId="7F9DF254" w14:textId="55861797" w:rsidR="00C97FC9" w:rsidRDefault="00C97FC9" w:rsidP="00C97FC9">
      <w:pPr>
        <w:pStyle w:val="LDdefinition"/>
        <w:rPr>
          <w:lang w:eastAsia="en-AU"/>
        </w:rPr>
      </w:pPr>
      <w:r>
        <w:rPr>
          <w:b/>
          <w:i/>
        </w:rPr>
        <w:t>suitable landing area</w:t>
      </w:r>
      <w:r w:rsidR="006A00B3">
        <w:rPr>
          <w:lang w:eastAsia="en-AU"/>
        </w:rPr>
        <w:t xml:space="preserve">, in relation to a </w:t>
      </w:r>
      <w:r w:rsidR="00B57F83">
        <w:rPr>
          <w:lang w:eastAsia="en-AU"/>
        </w:rPr>
        <w:t>relevant aircraft</w:t>
      </w:r>
      <w:r w:rsidR="006A00B3">
        <w:rPr>
          <w:lang w:eastAsia="en-AU"/>
        </w:rPr>
        <w:t>, m</w:t>
      </w:r>
      <w:r>
        <w:rPr>
          <w:lang w:eastAsia="en-AU"/>
        </w:rPr>
        <w:t xml:space="preserve">eans an area in which </w:t>
      </w:r>
      <w:r w:rsidR="007009EC">
        <w:rPr>
          <w:lang w:eastAsia="en-AU"/>
        </w:rPr>
        <w:t xml:space="preserve">such an </w:t>
      </w:r>
      <w:r w:rsidR="00FA0869">
        <w:rPr>
          <w:lang w:eastAsia="en-AU"/>
        </w:rPr>
        <w:t>aircraft</w:t>
      </w:r>
      <w:r w:rsidR="006A00B3">
        <w:rPr>
          <w:lang w:eastAsia="en-AU"/>
        </w:rPr>
        <w:t xml:space="preserve"> </w:t>
      </w:r>
      <w:r>
        <w:rPr>
          <w:lang w:eastAsia="en-AU"/>
        </w:rPr>
        <w:t xml:space="preserve">may be landed without endangering the safety, or damaging the property, of persons unconnected with the operation of the </w:t>
      </w:r>
      <w:r w:rsidR="00FA0869">
        <w:rPr>
          <w:lang w:eastAsia="en-AU"/>
        </w:rPr>
        <w:t>aircraft</w:t>
      </w:r>
      <w:r>
        <w:rPr>
          <w:lang w:eastAsia="en-AU"/>
        </w:rPr>
        <w:t>.</w:t>
      </w:r>
    </w:p>
    <w:p w14:paraId="1E0AAD75" w14:textId="60EB0DAB" w:rsidR="00F174E3" w:rsidRPr="00F174E3" w:rsidRDefault="00F174E3" w:rsidP="00FC7702">
      <w:pPr>
        <w:pStyle w:val="LDdefinition"/>
      </w:pPr>
      <w:bookmarkStart w:id="16" w:name="_Hlk86848935"/>
      <w:bookmarkStart w:id="17" w:name="_Hlk49181573"/>
      <w:r>
        <w:rPr>
          <w:b/>
          <w:i/>
        </w:rPr>
        <w:t xml:space="preserve">survival ELT </w:t>
      </w:r>
      <w:r>
        <w:t xml:space="preserve">has the meaning given by section 26.51 of </w:t>
      </w:r>
      <w:r w:rsidR="00CB2D7C">
        <w:t>Part 91 MOS</w:t>
      </w:r>
      <w:r>
        <w:t>.</w:t>
      </w:r>
    </w:p>
    <w:p w14:paraId="173C4C2A" w14:textId="4F4E89ED" w:rsidR="00383A46" w:rsidRDefault="00383A46" w:rsidP="00383A46">
      <w:pPr>
        <w:pStyle w:val="LDdefinition"/>
        <w:rPr>
          <w:bCs/>
          <w:iCs/>
        </w:rPr>
      </w:pPr>
      <w:r>
        <w:rPr>
          <w:b/>
          <w:i/>
        </w:rPr>
        <w:t>technical manual</w:t>
      </w:r>
      <w:r>
        <w:rPr>
          <w:bCs/>
          <w:iCs/>
        </w:rPr>
        <w:t xml:space="preserve">, in relation to the relevant sport aviation body for a </w:t>
      </w:r>
      <w:r w:rsidR="00B57F83">
        <w:rPr>
          <w:bCs/>
          <w:iCs/>
        </w:rPr>
        <w:t>relevant aircraft</w:t>
      </w:r>
      <w:r>
        <w:rPr>
          <w:bCs/>
          <w:iCs/>
        </w:rPr>
        <w:t>, means the manual, approved from time to time by CASA, that contains:</w:t>
      </w:r>
    </w:p>
    <w:p w14:paraId="7F42A405" w14:textId="77777777" w:rsidR="00383A46" w:rsidRDefault="00383A46" w:rsidP="00383A46">
      <w:pPr>
        <w:pStyle w:val="LDP1a"/>
      </w:pPr>
      <w:r>
        <w:t>(a)</w:t>
      </w:r>
      <w:r>
        <w:tab/>
        <w:t>airworthiness, design and maintenance standards; and</w:t>
      </w:r>
    </w:p>
    <w:p w14:paraId="3A9B5FEF" w14:textId="77777777" w:rsidR="00383A46" w:rsidRDefault="00383A46" w:rsidP="00383A46">
      <w:pPr>
        <w:pStyle w:val="LDP1a"/>
      </w:pPr>
      <w:r>
        <w:t>(b)</w:t>
      </w:r>
      <w:r>
        <w:tab/>
        <w:t>aeronautical practices and test procedures and processes;</w:t>
      </w:r>
    </w:p>
    <w:p w14:paraId="75BC2113" w14:textId="08D18632" w:rsidR="00383A46" w:rsidRPr="001417A3" w:rsidRDefault="00383A46" w:rsidP="00383A46">
      <w:pPr>
        <w:pStyle w:val="LDP1a"/>
        <w:ind w:left="737" w:firstLine="0"/>
      </w:pPr>
      <w:r>
        <w:t xml:space="preserve">by which the relevant sport aviation body ensures the technical safety of the </w:t>
      </w:r>
      <w:r w:rsidR="00FA0869">
        <w:t>aircraft</w:t>
      </w:r>
      <w:r w:rsidR="00AB05FC">
        <w:t xml:space="preserve"> in accordance with the civil aviation legislation</w:t>
      </w:r>
      <w:r>
        <w:t>.</w:t>
      </w:r>
    </w:p>
    <w:bookmarkEnd w:id="15"/>
    <w:bookmarkEnd w:id="16"/>
    <w:bookmarkEnd w:id="17"/>
    <w:p w14:paraId="061C3029" w14:textId="56C8FCAF" w:rsidR="00BE4A3B" w:rsidRPr="006D72BB" w:rsidRDefault="00BE4A3B" w:rsidP="002B1E8B">
      <w:pPr>
        <w:pStyle w:val="LDClause"/>
        <w:keepNext/>
      </w:pPr>
      <w:r w:rsidRPr="006D72BB">
        <w:tab/>
      </w:r>
      <w:r w:rsidR="00C24F9D">
        <w:t>5</w:t>
      </w:r>
      <w:r w:rsidRPr="006D72BB">
        <w:t>.2</w:t>
      </w:r>
      <w:r w:rsidRPr="006D72BB">
        <w:tab/>
        <w:t xml:space="preserve">Subject to paragraph </w:t>
      </w:r>
      <w:r w:rsidR="00C24F9D">
        <w:t>5</w:t>
      </w:r>
      <w:r w:rsidRPr="006D72BB">
        <w:t>.3, for</w:t>
      </w:r>
      <w:r w:rsidR="00260C7A">
        <w:t xml:space="preserve"> the purposes of</w:t>
      </w:r>
      <w:r w:rsidRPr="006D72BB">
        <w:t xml:space="preserve"> this Order</w:t>
      </w:r>
      <w:r w:rsidR="00260C7A">
        <w:t>,</w:t>
      </w:r>
      <w:r w:rsidRPr="006D72BB">
        <w:t xml:space="preserve"> </w:t>
      </w:r>
      <w:r w:rsidR="008D58AF">
        <w:t xml:space="preserve">a </w:t>
      </w:r>
      <w:r w:rsidR="00CF32D7">
        <w:t>microlight</w:t>
      </w:r>
      <w:r w:rsidR="008D58AF">
        <w:t xml:space="preserve"> </w:t>
      </w:r>
      <w:r w:rsidRPr="006D72BB">
        <w:t xml:space="preserve">aeroplane is </w:t>
      </w:r>
      <w:r w:rsidRPr="0083163E">
        <w:rPr>
          <w:b/>
          <w:bCs/>
          <w:i/>
          <w:iCs/>
        </w:rPr>
        <w:t>privately built</w:t>
      </w:r>
      <w:r w:rsidRPr="006D72BB">
        <w:t xml:space="preserve"> only if:</w:t>
      </w:r>
    </w:p>
    <w:p w14:paraId="02703917" w14:textId="1F1C889A" w:rsidR="00BE4A3B" w:rsidRPr="006D72BB" w:rsidRDefault="00BE4A3B" w:rsidP="00571C0D">
      <w:pPr>
        <w:pStyle w:val="LDP1a"/>
      </w:pPr>
      <w:r w:rsidRPr="006D72BB">
        <w:t>(a)</w:t>
      </w:r>
      <w:r w:rsidRPr="006D72BB">
        <w:tab/>
        <w:t>the aeroplane was built by a person, or was jointly built by not more than</w:t>
      </w:r>
      <w:r w:rsidR="00612394">
        <w:t xml:space="preserve"> </w:t>
      </w:r>
      <w:r w:rsidRPr="006D72BB">
        <w:t>4 persons, with a view to the aeroplane being owned by the person, or by</w:t>
      </w:r>
      <w:r w:rsidR="00612394">
        <w:t xml:space="preserve"> </w:t>
      </w:r>
      <w:r w:rsidRPr="006D72BB">
        <w:t>1 or more of the persons, who built it; and</w:t>
      </w:r>
    </w:p>
    <w:p w14:paraId="264AD091" w14:textId="50AF6385" w:rsidR="00BE4A3B" w:rsidRDefault="00BE4A3B" w:rsidP="00571C0D">
      <w:pPr>
        <w:pStyle w:val="LDP1a"/>
      </w:pPr>
      <w:r w:rsidRPr="006D72BB">
        <w:t>(b)</w:t>
      </w:r>
      <w:r w:rsidRPr="006D72BB">
        <w:tab/>
        <w:t>the person</w:t>
      </w:r>
      <w:r w:rsidR="001807E1">
        <w:t xml:space="preserve"> who built the aeroplane was</w:t>
      </w:r>
      <w:r w:rsidRPr="006D72BB">
        <w:t>, or each of the persons who built the aeroplane w</w:t>
      </w:r>
      <w:r w:rsidR="008C3ADE">
        <w:t>as</w:t>
      </w:r>
      <w:r w:rsidRPr="006D72BB">
        <w:t xml:space="preserve">, at the time of completion of the aeroplane, </w:t>
      </w:r>
      <w:r w:rsidR="008C3ADE">
        <w:t xml:space="preserve">an </w:t>
      </w:r>
      <w:r w:rsidRPr="006D72BB">
        <w:t>eligible private builder</w:t>
      </w:r>
      <w:r w:rsidR="00664A19">
        <w:t xml:space="preserve"> </w:t>
      </w:r>
      <w:r w:rsidR="00E14A1F">
        <w:t>in relation to the aeroplane (</w:t>
      </w:r>
      <w:r w:rsidR="00664A19">
        <w:t xml:space="preserve">within the meaning of </w:t>
      </w:r>
      <w:r w:rsidR="00642349">
        <w:t>paragraph</w:t>
      </w:r>
      <w:r w:rsidR="008C3ADE">
        <w:t> </w:t>
      </w:r>
      <w:r w:rsidR="00C24F9D">
        <w:t>5</w:t>
      </w:r>
      <w:r w:rsidR="00664A19">
        <w:t>.</w:t>
      </w:r>
      <w:r w:rsidR="004E39AA">
        <w:t>5</w:t>
      </w:r>
      <w:r w:rsidR="00E14A1F">
        <w:t>)</w:t>
      </w:r>
      <w:r w:rsidRPr="006D72BB">
        <w:t>; and</w:t>
      </w:r>
    </w:p>
    <w:p w14:paraId="1F3020C6" w14:textId="77777777" w:rsidR="00BE4A3B" w:rsidRPr="006D72BB" w:rsidRDefault="00BE4A3B" w:rsidP="00571C0D">
      <w:pPr>
        <w:pStyle w:val="LDP1a"/>
      </w:pPr>
      <w:r w:rsidRPr="006D72BB">
        <w:t>(c)</w:t>
      </w:r>
      <w:r w:rsidRPr="006D72BB">
        <w:tab/>
        <w:t>the aeroplane:</w:t>
      </w:r>
    </w:p>
    <w:p w14:paraId="14660B19" w14:textId="24B12C6D" w:rsidR="00BE4A3B" w:rsidRPr="006D72BB" w:rsidRDefault="00BE4A3B" w:rsidP="007D1E16">
      <w:pPr>
        <w:pStyle w:val="LDP2i"/>
        <w:spacing w:before="40" w:after="40"/>
        <w:ind w:left="1559" w:hanging="1105"/>
      </w:pPr>
      <w:r w:rsidRPr="006D72BB">
        <w:tab/>
        <w:t>(</w:t>
      </w:r>
      <w:proofErr w:type="spellStart"/>
      <w:r w:rsidRPr="006D72BB">
        <w:t>i</w:t>
      </w:r>
      <w:proofErr w:type="spellEnd"/>
      <w:r w:rsidRPr="006D72BB">
        <w:t>)</w:t>
      </w:r>
      <w:r w:rsidRPr="006D72BB">
        <w:tab/>
        <w:t xml:space="preserve">was designed by its builder, or by </w:t>
      </w:r>
      <w:r w:rsidR="00612394">
        <w:t>one</w:t>
      </w:r>
      <w:r w:rsidRPr="006D72BB">
        <w:t xml:space="preserve"> or more of its builders; or</w:t>
      </w:r>
    </w:p>
    <w:p w14:paraId="29C47648" w14:textId="1025A6DF" w:rsidR="00BE4A3B" w:rsidRPr="006D72BB" w:rsidRDefault="00BE4A3B" w:rsidP="007D1E16">
      <w:pPr>
        <w:pStyle w:val="LDP2i"/>
        <w:spacing w:before="40" w:after="40"/>
        <w:ind w:left="1559" w:hanging="1105"/>
      </w:pPr>
      <w:r w:rsidRPr="006D72BB">
        <w:tab/>
        <w:t>(ii)</w:t>
      </w:r>
      <w:r w:rsidRPr="006D72BB">
        <w:tab/>
        <w:t>was built in accordance with a set of drawings or a data package, or a set of drawings and a data package, approved, in writing, by</w:t>
      </w:r>
      <w:r w:rsidR="00CB05B2">
        <w:t xml:space="preserve"> </w:t>
      </w:r>
      <w:r w:rsidR="003327DB">
        <w:t>a relevant sport aviation body;</w:t>
      </w:r>
      <w:r w:rsidRPr="006D72BB">
        <w:t xml:space="preserve"> or</w:t>
      </w:r>
    </w:p>
    <w:p w14:paraId="70FA6479" w14:textId="3950943A" w:rsidR="00BE4A3B" w:rsidRPr="006D72BB" w:rsidRDefault="00BE4A3B" w:rsidP="007D1E16">
      <w:pPr>
        <w:pStyle w:val="LDP2i"/>
        <w:spacing w:before="40" w:after="40"/>
        <w:ind w:left="1559" w:hanging="1105"/>
      </w:pPr>
      <w:r w:rsidRPr="006D72BB">
        <w:tab/>
        <w:t>(iii)</w:t>
      </w:r>
      <w:r w:rsidRPr="006D72BB">
        <w:tab/>
        <w:t>was built from a kit</w:t>
      </w:r>
      <w:r w:rsidR="00247CAB">
        <w:t xml:space="preserve"> approved</w:t>
      </w:r>
      <w:r w:rsidR="00102A89">
        <w:t>,</w:t>
      </w:r>
      <w:r w:rsidR="00247CAB">
        <w:t xml:space="preserve"> in writing</w:t>
      </w:r>
      <w:r w:rsidR="00102A89">
        <w:t>,</w:t>
      </w:r>
      <w:r w:rsidRPr="006D72BB">
        <w:t xml:space="preserve"> </w:t>
      </w:r>
      <w:r w:rsidR="007C14E6" w:rsidRPr="006D72BB">
        <w:t>by</w:t>
      </w:r>
      <w:r w:rsidR="007C14E6">
        <w:t xml:space="preserve"> </w:t>
      </w:r>
      <w:r w:rsidR="003327DB">
        <w:t>a sport aviation body</w:t>
      </w:r>
      <w:r w:rsidRPr="006D72BB">
        <w:t>; and</w:t>
      </w:r>
    </w:p>
    <w:p w14:paraId="50ED5843" w14:textId="3788F90C" w:rsidR="00BE4A3B" w:rsidRPr="006D72BB" w:rsidRDefault="00BE4A3B" w:rsidP="00CE187C">
      <w:pPr>
        <w:pStyle w:val="LDP1a0"/>
      </w:pPr>
      <w:r w:rsidRPr="006D72BB">
        <w:t>(d)</w:t>
      </w:r>
      <w:r w:rsidRPr="006D72BB">
        <w:tab/>
        <w:t>except in a case to which sub-subparagraph (c) (iii) applies</w:t>
      </w:r>
      <w:r w:rsidR="00351160">
        <w:t xml:space="preserve"> — </w:t>
      </w:r>
      <w:r w:rsidRPr="006D72BB">
        <w:t xml:space="preserve">the parts from which the aeroplane was built (other than any recognised standard parts) were made by, or at the direction of, the person, or </w:t>
      </w:r>
      <w:r w:rsidR="00612394">
        <w:t>one</w:t>
      </w:r>
      <w:r w:rsidRPr="006D72BB">
        <w:t xml:space="preserve"> or more of the persons, who built the aeroplane.</w:t>
      </w:r>
    </w:p>
    <w:p w14:paraId="3C5FE82B" w14:textId="0A48873C" w:rsidR="00BE4A3B" w:rsidRPr="006D72BB" w:rsidRDefault="00BE4A3B" w:rsidP="00BE4A3B">
      <w:pPr>
        <w:pStyle w:val="LDClause"/>
      </w:pPr>
      <w:r w:rsidRPr="006D72BB">
        <w:tab/>
      </w:r>
      <w:r w:rsidR="00C24F9D">
        <w:t>5</w:t>
      </w:r>
      <w:r w:rsidRPr="006D72BB">
        <w:t>.3</w:t>
      </w:r>
      <w:r w:rsidRPr="006D72BB">
        <w:tab/>
        <w:t>CASA may determine, in writing, that a</w:t>
      </w:r>
      <w:r w:rsidR="0032416D">
        <w:t xml:space="preserve"> </w:t>
      </w:r>
      <w:r w:rsidR="00CF32D7">
        <w:t>microlight</w:t>
      </w:r>
      <w:r w:rsidR="0032416D">
        <w:t xml:space="preserve"> </w:t>
      </w:r>
      <w:r w:rsidRPr="006D72BB">
        <w:t xml:space="preserve">aeroplane </w:t>
      </w:r>
      <w:r w:rsidR="0032416D">
        <w:t>that would not otherwise comply with this Order</w:t>
      </w:r>
      <w:r w:rsidRPr="006D72BB">
        <w:t>:</w:t>
      </w:r>
    </w:p>
    <w:p w14:paraId="465A8DB1" w14:textId="77777777" w:rsidR="00BE4A3B" w:rsidRPr="006D72BB" w:rsidRDefault="00BE4A3B" w:rsidP="00571C0D">
      <w:pPr>
        <w:pStyle w:val="LDP1a"/>
      </w:pPr>
      <w:r w:rsidRPr="006D72BB">
        <w:t>(a)</w:t>
      </w:r>
      <w:r w:rsidRPr="006D72BB">
        <w:tab/>
        <w:t>substantially complies with specifications set out in this Order; and</w:t>
      </w:r>
    </w:p>
    <w:p w14:paraId="1AFA9180" w14:textId="77777777" w:rsidR="00BE4A3B" w:rsidRPr="006D72BB" w:rsidRDefault="00BE4A3B" w:rsidP="00571C0D">
      <w:pPr>
        <w:pStyle w:val="LDP1a"/>
      </w:pPr>
      <w:r w:rsidRPr="006D72BB">
        <w:lastRenderedPageBreak/>
        <w:t>(b)</w:t>
      </w:r>
      <w:r w:rsidRPr="006D72BB">
        <w:tab/>
        <w:t>may safely be operated in accordance with its conditions.</w:t>
      </w:r>
    </w:p>
    <w:p w14:paraId="19AC98F2" w14:textId="3FDCC9A2" w:rsidR="00BE4A3B" w:rsidRPr="006D72BB" w:rsidRDefault="00BE4A3B" w:rsidP="00BE4A3B">
      <w:pPr>
        <w:pStyle w:val="LDClause"/>
      </w:pPr>
      <w:r w:rsidRPr="006D72BB">
        <w:tab/>
      </w:r>
      <w:r w:rsidR="00C24F9D">
        <w:t>5</w:t>
      </w:r>
      <w:r w:rsidRPr="006D72BB">
        <w:t>.4</w:t>
      </w:r>
      <w:r w:rsidRPr="006D72BB">
        <w:tab/>
        <w:t xml:space="preserve">The operator of </w:t>
      </w:r>
      <w:r w:rsidR="008D58AF">
        <w:t xml:space="preserve">a </w:t>
      </w:r>
      <w:r w:rsidR="00CF32D7">
        <w:t>microlight</w:t>
      </w:r>
      <w:r w:rsidR="008D58AF">
        <w:t xml:space="preserve"> aeroplane</w:t>
      </w:r>
      <w:r w:rsidRPr="006D72BB">
        <w:t>, the subject of a determination under paragraph</w:t>
      </w:r>
      <w:r w:rsidR="008C3ADE">
        <w:t xml:space="preserve"> </w:t>
      </w:r>
      <w:r w:rsidR="00C24F9D">
        <w:t>5</w:t>
      </w:r>
      <w:r w:rsidRPr="006D72BB">
        <w:t>.3, may operate the aeroplane in accordance with this Order, subject to compliance with any additional condition that CASA mentions in that determination.</w:t>
      </w:r>
    </w:p>
    <w:p w14:paraId="3CFA649F" w14:textId="3788465A" w:rsidR="00D03A29" w:rsidRDefault="00BE4A3B" w:rsidP="002B1E8B">
      <w:pPr>
        <w:pStyle w:val="LDClause"/>
      </w:pPr>
      <w:r w:rsidRPr="006D72BB">
        <w:tab/>
      </w:r>
      <w:r w:rsidR="00C24F9D">
        <w:t>5</w:t>
      </w:r>
      <w:r w:rsidRPr="006D72BB">
        <w:t>.</w:t>
      </w:r>
      <w:r w:rsidR="004E39AA">
        <w:t>5</w:t>
      </w:r>
      <w:r w:rsidRPr="006D72BB">
        <w:tab/>
        <w:t>For</w:t>
      </w:r>
      <w:r w:rsidR="00260C7A">
        <w:t xml:space="preserve"> the purposes of</w:t>
      </w:r>
      <w:r w:rsidRPr="006D72BB">
        <w:t xml:space="preserve"> this Order, a person is, at the time the building of a</w:t>
      </w:r>
      <w:r w:rsidR="00E14A1F">
        <w:t xml:space="preserve"> microlight </w:t>
      </w:r>
      <w:r w:rsidRPr="006D72BB">
        <w:t xml:space="preserve">aeroplane is completed, an </w:t>
      </w:r>
      <w:r w:rsidRPr="0083163E">
        <w:rPr>
          <w:b/>
          <w:bCs/>
          <w:i/>
          <w:iCs/>
        </w:rPr>
        <w:t>eligible private builder</w:t>
      </w:r>
      <w:r w:rsidRPr="006D72BB">
        <w:t xml:space="preserve"> </w:t>
      </w:r>
      <w:r w:rsidR="00E14A1F">
        <w:t xml:space="preserve">in relation to the aeroplane </w:t>
      </w:r>
      <w:r w:rsidRPr="006D72BB">
        <w:t>only if the person has not, within the preceding 12</w:t>
      </w:r>
      <w:r w:rsidR="008C3ADE">
        <w:t xml:space="preserve"> </w:t>
      </w:r>
      <w:r w:rsidRPr="006D72BB">
        <w:t>months, whether alone or jointly with another person or other person</w:t>
      </w:r>
      <w:r w:rsidR="005E74F2">
        <w:t>s</w:t>
      </w:r>
      <w:r w:rsidRPr="006D72BB">
        <w:t xml:space="preserve">, completed building another </w:t>
      </w:r>
      <w:r w:rsidR="00CF32D7">
        <w:t>microlight</w:t>
      </w:r>
      <w:r w:rsidR="00B04B39">
        <w:t xml:space="preserve"> </w:t>
      </w:r>
      <w:r w:rsidRPr="006D72BB">
        <w:t xml:space="preserve">aeroplane that satisfies the requirements </w:t>
      </w:r>
      <w:r w:rsidR="00DF6FF9">
        <w:t>mentioned in sub</w:t>
      </w:r>
      <w:r w:rsidRPr="006D72BB">
        <w:t xml:space="preserve">paragraph </w:t>
      </w:r>
      <w:r w:rsidR="00C24F9D">
        <w:t>5</w:t>
      </w:r>
      <w:r w:rsidR="00DF6FF9">
        <w:t>.2</w:t>
      </w:r>
      <w:r w:rsidR="008C3ADE">
        <w:t> </w:t>
      </w:r>
      <w:r w:rsidR="00DF6FF9">
        <w:t>(</w:t>
      </w:r>
      <w:r w:rsidR="00CF2107">
        <w:t>c</w:t>
      </w:r>
      <w:r w:rsidRPr="006D72BB">
        <w:t>).</w:t>
      </w:r>
    </w:p>
    <w:p w14:paraId="15A35414" w14:textId="1CC7009A" w:rsidR="009D598F" w:rsidRDefault="009D598F" w:rsidP="009D598F">
      <w:pPr>
        <w:pStyle w:val="LDClause"/>
        <w:keepNext/>
      </w:pPr>
      <w:r>
        <w:tab/>
      </w:r>
      <w:r w:rsidR="00C24F9D">
        <w:t>5</w:t>
      </w:r>
      <w:r>
        <w:t>.6</w:t>
      </w:r>
      <w:r>
        <w:tab/>
        <w:t xml:space="preserve">In this Order, a reference to a </w:t>
      </w:r>
      <w:r w:rsidR="0038745A">
        <w:t>C</w:t>
      </w:r>
      <w:r>
        <w:t xml:space="preserve">lass of airspace means the volumes of airspace of that </w:t>
      </w:r>
      <w:r w:rsidR="005131FB">
        <w:t>c</w:t>
      </w:r>
      <w:r>
        <w:t xml:space="preserve">lass, as determined by CASA in the </w:t>
      </w:r>
      <w:r w:rsidRPr="00F2394F">
        <w:rPr>
          <w:i/>
        </w:rPr>
        <w:t xml:space="preserve">Determination of </w:t>
      </w:r>
      <w:r w:rsidR="008C3ADE">
        <w:rPr>
          <w:i/>
        </w:rPr>
        <w:t>A</w:t>
      </w:r>
      <w:r w:rsidRPr="00F2394F">
        <w:rPr>
          <w:i/>
        </w:rPr>
        <w:t xml:space="preserve">irspace and </w:t>
      </w:r>
      <w:r w:rsidR="008C3ADE">
        <w:rPr>
          <w:i/>
        </w:rPr>
        <w:t>C</w:t>
      </w:r>
      <w:r w:rsidRPr="00F2394F">
        <w:rPr>
          <w:i/>
        </w:rPr>
        <w:t xml:space="preserve">ontrolled </w:t>
      </w:r>
      <w:r w:rsidR="008C3ADE">
        <w:rPr>
          <w:i/>
        </w:rPr>
        <w:t>A</w:t>
      </w:r>
      <w:r w:rsidRPr="00F2394F">
        <w:rPr>
          <w:i/>
        </w:rPr>
        <w:t xml:space="preserve">erodromes </w:t>
      </w:r>
      <w:r w:rsidR="008C3ADE">
        <w:rPr>
          <w:i/>
        </w:rPr>
        <w:t>E</w:t>
      </w:r>
      <w:r w:rsidRPr="00F2394F">
        <w:rPr>
          <w:i/>
        </w:rPr>
        <w:t>tc</w:t>
      </w:r>
      <w:r w:rsidR="008C3ADE">
        <w:rPr>
          <w:i/>
        </w:rPr>
        <w:t xml:space="preserve">. </w:t>
      </w:r>
      <w:r w:rsidR="00EA20AC">
        <w:rPr>
          <w:i/>
        </w:rPr>
        <w:t>(Designated Airspace Handbook) I</w:t>
      </w:r>
      <w:r w:rsidRPr="00EA20AC">
        <w:rPr>
          <w:i/>
          <w:iCs/>
        </w:rPr>
        <w:t>nstrument</w:t>
      </w:r>
      <w:r>
        <w:t>, as in force from time to time.</w:t>
      </w:r>
    </w:p>
    <w:p w14:paraId="732FE4B6" w14:textId="25A77A93" w:rsidR="00B3518F" w:rsidRDefault="00B3518F" w:rsidP="00B3518F">
      <w:pPr>
        <w:pStyle w:val="LDClauseHeading"/>
      </w:pPr>
      <w:bookmarkStart w:id="18" w:name="_Hlk87537488"/>
      <w:r>
        <w:t>6</w:t>
      </w:r>
      <w:r>
        <w:tab/>
        <w:t>Relevant aircraft authorised to fly without certificate of airworthiness</w:t>
      </w:r>
    </w:p>
    <w:p w14:paraId="0F660B0A" w14:textId="196ED31D" w:rsidR="00B3518F" w:rsidRDefault="00B3518F" w:rsidP="00B3518F">
      <w:pPr>
        <w:pStyle w:val="LDP1a"/>
        <w:ind w:left="737" w:firstLine="0"/>
      </w:pPr>
      <w:r>
        <w:t>Subject to the other subsections in this Order,</w:t>
      </w:r>
      <w:r w:rsidRPr="00260A9C">
        <w:t xml:space="preserve"> </w:t>
      </w:r>
      <w:bookmarkStart w:id="19" w:name="_Hlk87534733"/>
      <w:r>
        <w:t xml:space="preserve">a relevant aircraft is, for the purposes of regulation 200.020 of CASR (and for those purposes only), an Australian aircraft that is exempt from CASR </w:t>
      </w:r>
      <w:bookmarkEnd w:id="19"/>
      <w:r>
        <w:t>(other than Parts 1, 11, 21, 39, 61, 67, 91,</w:t>
      </w:r>
      <w:r w:rsidR="0038745A">
        <w:t xml:space="preserve"> </w:t>
      </w:r>
      <w:r>
        <w:t>92, 99 and 149).</w:t>
      </w:r>
    </w:p>
    <w:p w14:paraId="2B823F6F" w14:textId="51A86057" w:rsidR="00B3518F" w:rsidRDefault="00B3518F" w:rsidP="00B3518F">
      <w:pPr>
        <w:pStyle w:val="LDNote"/>
      </w:pPr>
      <w:r>
        <w:rPr>
          <w:i/>
          <w:iCs/>
        </w:rPr>
        <w:t>Note</w:t>
      </w:r>
      <w:r w:rsidR="00571C0D">
        <w:rPr>
          <w:i/>
          <w:iCs/>
        </w:rPr>
        <w:t>   </w:t>
      </w:r>
      <w:r>
        <w:t>Under regulation 200.020 of CASR, for the purposes of paragraph 20AA</w:t>
      </w:r>
      <w:r w:rsidR="009124CD">
        <w:t> </w:t>
      </w:r>
      <w:r>
        <w:t>(3)</w:t>
      </w:r>
      <w:r w:rsidR="009124CD">
        <w:t> </w:t>
      </w:r>
      <w:r>
        <w:t>(b) of the Act, such an aircraft is authorised to fly without a certificate of airworthiness.</w:t>
      </w:r>
    </w:p>
    <w:bookmarkEnd w:id="18"/>
    <w:p w14:paraId="1F8E78A0" w14:textId="5AA55DA6" w:rsidR="009F5EF1" w:rsidRDefault="00B3518F" w:rsidP="009F5EF1">
      <w:pPr>
        <w:pStyle w:val="LDClauseHeading"/>
      </w:pPr>
      <w:r>
        <w:t>7</w:t>
      </w:r>
      <w:r w:rsidR="009F5EF1">
        <w:tab/>
        <w:t>Authorisation to perform duty without civil aviation authority</w:t>
      </w:r>
    </w:p>
    <w:p w14:paraId="37B65A6E" w14:textId="556D59E3" w:rsidR="009F5EF1" w:rsidRDefault="009F5EF1" w:rsidP="009F5EF1">
      <w:pPr>
        <w:pStyle w:val="LDClause"/>
      </w:pPr>
      <w:r w:rsidRPr="006D72BB">
        <w:tab/>
      </w:r>
      <w:r w:rsidR="00B3518F">
        <w:t>7</w:t>
      </w:r>
      <w:r w:rsidRPr="006D72BB">
        <w:t>.</w:t>
      </w:r>
      <w:r>
        <w:t>1</w:t>
      </w:r>
      <w:r w:rsidRPr="006D72BB">
        <w:tab/>
      </w:r>
      <w:r w:rsidRPr="009C7D99">
        <w:rPr>
          <w:spacing w:val="4"/>
        </w:rPr>
        <w:t xml:space="preserve">Subject to the conditions in this Order, for the purposes of </w:t>
      </w:r>
      <w:r>
        <w:t>paragraph</w:t>
      </w:r>
      <w:r w:rsidR="0038745A">
        <w:t> </w:t>
      </w:r>
      <w:r>
        <w:t>20AB</w:t>
      </w:r>
      <w:r w:rsidR="009124CD">
        <w:t> (</w:t>
      </w:r>
      <w:r>
        <w:t>1)</w:t>
      </w:r>
      <w:r w:rsidR="009124CD">
        <w:t> (</w:t>
      </w:r>
      <w:r>
        <w:t>b) of the Act, a person performing a duty that is essential to the operation of a relevant aircraft during flight time is authorised to do so without a civil aviation authorisation mentioned in paragraph 20AB</w:t>
      </w:r>
      <w:r w:rsidR="0038745A">
        <w:t> </w:t>
      </w:r>
      <w:r>
        <w:t>(1)</w:t>
      </w:r>
      <w:r w:rsidR="0038745A">
        <w:t> </w:t>
      </w:r>
      <w:r>
        <w:t>(a).</w:t>
      </w:r>
    </w:p>
    <w:p w14:paraId="69B812AA" w14:textId="264C9EF3" w:rsidR="009F5EF1" w:rsidRDefault="009F5EF1" w:rsidP="009F5EF1">
      <w:pPr>
        <w:pStyle w:val="LDClause"/>
      </w:pPr>
      <w:r w:rsidRPr="006D72BB">
        <w:tab/>
      </w:r>
      <w:r w:rsidR="00B3518F">
        <w:t>7</w:t>
      </w:r>
      <w:r>
        <w:t>.2</w:t>
      </w:r>
      <w:r w:rsidRPr="006D72BB">
        <w:tab/>
      </w:r>
      <w:r>
        <w:t>Despite</w:t>
      </w:r>
      <w:r w:rsidRPr="006D72BB">
        <w:t xml:space="preserve"> paragraph </w:t>
      </w:r>
      <w:r w:rsidR="00B3518F">
        <w:t>7</w:t>
      </w:r>
      <w:r>
        <w:t>.</w:t>
      </w:r>
      <w:r w:rsidRPr="006D72BB">
        <w:t>1, a person who makes an airborne radio transmission on an aeronautical HF frequency must be authorised to transmit using an aeronautical radio under Part</w:t>
      </w:r>
      <w:r>
        <w:t xml:space="preserve"> </w:t>
      </w:r>
      <w:r w:rsidRPr="006D72BB">
        <w:t>61 or 64 of CASR.</w:t>
      </w:r>
    </w:p>
    <w:p w14:paraId="7EF01024" w14:textId="5053321F" w:rsidR="00284AEF" w:rsidRDefault="00C4784D" w:rsidP="00284AEF">
      <w:pPr>
        <w:pStyle w:val="LDClauseHeading"/>
        <w:outlineLvl w:val="0"/>
      </w:pPr>
      <w:r>
        <w:t>8</w:t>
      </w:r>
      <w:r w:rsidR="00284AEF" w:rsidRPr="007272C3">
        <w:tab/>
        <w:t>Exemption</w:t>
      </w:r>
      <w:r w:rsidR="00E90A4E">
        <w:t>s</w:t>
      </w:r>
    </w:p>
    <w:p w14:paraId="5AA825EB" w14:textId="4283CE3C" w:rsidR="00284AEF" w:rsidRDefault="00284AEF" w:rsidP="00284AEF">
      <w:pPr>
        <w:pStyle w:val="LDClause"/>
      </w:pPr>
      <w:r w:rsidRPr="007272C3">
        <w:tab/>
      </w:r>
      <w:r w:rsidR="00C4784D">
        <w:t>8</w:t>
      </w:r>
      <w:r w:rsidRPr="007272C3">
        <w:t>.</w:t>
      </w:r>
      <w:r w:rsidR="009F5EF1">
        <w:t>1</w:t>
      </w:r>
      <w:r w:rsidRPr="007272C3">
        <w:tab/>
      </w:r>
      <w:r w:rsidR="009F5EF1">
        <w:t xml:space="preserve">Subject to paragraph </w:t>
      </w:r>
      <w:r w:rsidR="00C4784D">
        <w:t>8</w:t>
      </w:r>
      <w:r w:rsidR="009F5EF1">
        <w:t>.3, a</w:t>
      </w:r>
      <w:r w:rsidRPr="007272C3">
        <w:t xml:space="preserve"> person who</w:t>
      </w:r>
      <w:r>
        <w:t xml:space="preserve"> would, but for this subsection, have </w:t>
      </w:r>
      <w:r w:rsidRPr="007272C3">
        <w:t xml:space="preserve">an obligation under the </w:t>
      </w:r>
      <w:r w:rsidRPr="00175307">
        <w:rPr>
          <w:b/>
          <w:bCs/>
          <w:i/>
          <w:iCs/>
        </w:rPr>
        <w:t>exempted provisions</w:t>
      </w:r>
      <w:r w:rsidR="00175307">
        <w:t xml:space="preserve"> </w:t>
      </w:r>
      <w:r w:rsidRPr="007272C3">
        <w:t>in relation to a</w:t>
      </w:r>
      <w:r w:rsidR="006A00B3">
        <w:t xml:space="preserve"> </w:t>
      </w:r>
      <w:r w:rsidR="00FA0869">
        <w:t>relevant aircraft</w:t>
      </w:r>
      <w:r>
        <w:t xml:space="preserve"> </w:t>
      </w:r>
      <w:r w:rsidRPr="007272C3">
        <w:t>is exempt from complying with the obligation</w:t>
      </w:r>
      <w:r w:rsidR="008B40F2">
        <w:t xml:space="preserve"> if the person complies with the </w:t>
      </w:r>
      <w:r w:rsidR="00BF08AF">
        <w:t>conditions in this Order (to the extent to which they are applicable)</w:t>
      </w:r>
      <w:r w:rsidR="0098167B">
        <w:t>.</w:t>
      </w:r>
    </w:p>
    <w:p w14:paraId="78BC98AD" w14:textId="5F5AC1A4" w:rsidR="009F5CD4" w:rsidRPr="009F5CD4" w:rsidRDefault="009F5CD4" w:rsidP="009F5CD4">
      <w:pPr>
        <w:pStyle w:val="LDClause"/>
      </w:pPr>
      <w:bookmarkStart w:id="20" w:name="_Toc129251307"/>
      <w:r>
        <w:tab/>
      </w:r>
      <w:r w:rsidR="00C4784D">
        <w:t>8</w:t>
      </w:r>
      <w:r w:rsidRPr="009F5CD4">
        <w:t>.</w:t>
      </w:r>
      <w:r w:rsidR="009F5EF1">
        <w:t>2</w:t>
      </w:r>
      <w:r w:rsidRPr="009F5CD4">
        <w:tab/>
      </w:r>
      <w:r w:rsidR="009F5EF1">
        <w:t>I</w:t>
      </w:r>
      <w:r w:rsidRPr="009F5CD4">
        <w:t>n this subsection:</w:t>
      </w:r>
    </w:p>
    <w:p w14:paraId="4C1F6DEB" w14:textId="77777777" w:rsidR="009F5CD4" w:rsidRDefault="009F5CD4" w:rsidP="009F5CD4">
      <w:pPr>
        <w:pStyle w:val="LDClause"/>
      </w:pPr>
      <w:r w:rsidRPr="007272C3">
        <w:tab/>
      </w:r>
      <w:r w:rsidRPr="007272C3">
        <w:tab/>
      </w:r>
      <w:r w:rsidRPr="007272C3">
        <w:rPr>
          <w:b/>
          <w:i/>
        </w:rPr>
        <w:t>exempted provisions</w:t>
      </w:r>
      <w:r w:rsidRPr="007272C3">
        <w:t xml:space="preserve"> means</w:t>
      </w:r>
      <w:r>
        <w:t>:</w:t>
      </w:r>
    </w:p>
    <w:p w14:paraId="2F223BAE" w14:textId="5F1E3D45" w:rsidR="009F5CD4" w:rsidRDefault="009F5CD4" w:rsidP="00571C0D">
      <w:pPr>
        <w:pStyle w:val="LDP1a"/>
      </w:pPr>
      <w:r>
        <w:t>(a)</w:t>
      </w:r>
      <w:r w:rsidR="0038745A">
        <w:tab/>
      </w:r>
      <w:r w:rsidRPr="009F5CD4">
        <w:t>Parts 4, 4A, 4B, 4C and 4D</w:t>
      </w:r>
      <w:r w:rsidR="00B41067">
        <w:t xml:space="preserve"> of CAR</w:t>
      </w:r>
      <w:r w:rsidRPr="009F5CD4">
        <w:t>;</w:t>
      </w:r>
      <w:r w:rsidR="00B41067">
        <w:t xml:space="preserve"> and</w:t>
      </w:r>
    </w:p>
    <w:p w14:paraId="35595BE4" w14:textId="262157CF" w:rsidR="00B41067" w:rsidRDefault="00B41067" w:rsidP="00FC7702">
      <w:pPr>
        <w:pStyle w:val="LDP1a"/>
        <w:keepNext/>
      </w:pPr>
      <w:r>
        <w:t>(b)</w:t>
      </w:r>
      <w:r w:rsidR="0038745A">
        <w:tab/>
      </w:r>
      <w:r>
        <w:t>the following provisions of CASR:</w:t>
      </w:r>
    </w:p>
    <w:p w14:paraId="24AF3141" w14:textId="43016517" w:rsidR="00B41067" w:rsidRDefault="00B41067" w:rsidP="00FC7702">
      <w:pPr>
        <w:pStyle w:val="LDP2i"/>
        <w:ind w:left="1559" w:hanging="1105"/>
      </w:pPr>
      <w:r>
        <w:tab/>
        <w:t>(ii)</w:t>
      </w:r>
      <w:r>
        <w:tab/>
        <w:t xml:space="preserve">regulations 91.095, 91.105, </w:t>
      </w:r>
      <w:r w:rsidR="000408A3">
        <w:t xml:space="preserve">91.110, </w:t>
      </w:r>
      <w:r>
        <w:t>91.115, 91.145, 91.155, 91.267, 91.390, 91.415, 91.425, 91.550, 91.585, 91.590, 91.595, 91.605, 91.615, 91.625, 91.725, 91.810 and 91.915;</w:t>
      </w:r>
    </w:p>
    <w:p w14:paraId="7B084667" w14:textId="05B47A87" w:rsidR="00B41067" w:rsidRDefault="00B41067" w:rsidP="00FC7702">
      <w:pPr>
        <w:pStyle w:val="LDP2i"/>
        <w:ind w:left="1559" w:hanging="1105"/>
      </w:pPr>
      <w:r>
        <w:tab/>
        <w:t>(i</w:t>
      </w:r>
      <w:r w:rsidR="00E90A4E">
        <w:t>ii</w:t>
      </w:r>
      <w:r>
        <w:t>)</w:t>
      </w:r>
      <w:r>
        <w:tab/>
        <w:t>Subpart 91.Y;</w:t>
      </w:r>
    </w:p>
    <w:p w14:paraId="0781DD06" w14:textId="5983FDC0" w:rsidR="00B41067" w:rsidRDefault="00B41067" w:rsidP="00FC7702">
      <w:pPr>
        <w:pStyle w:val="LDP2i"/>
        <w:ind w:left="1559" w:hanging="1105"/>
      </w:pPr>
      <w:r>
        <w:tab/>
        <w:t>(</w:t>
      </w:r>
      <w:r w:rsidR="00E90A4E">
        <w:t>i</w:t>
      </w:r>
      <w:r>
        <w:t>v)</w:t>
      </w:r>
      <w:r>
        <w:tab/>
        <w:t>Part</w:t>
      </w:r>
      <w:r w:rsidR="00C01E34">
        <w:t xml:space="preserve">s </w:t>
      </w:r>
      <w:r w:rsidR="003834AA">
        <w:t xml:space="preserve">13, </w:t>
      </w:r>
      <w:r>
        <w:t>33, 35, 45, 47, 64 and 90.</w:t>
      </w:r>
    </w:p>
    <w:p w14:paraId="289D9344" w14:textId="66A739C1" w:rsidR="00B41067" w:rsidRDefault="00B41067" w:rsidP="00B41067">
      <w:pPr>
        <w:pStyle w:val="LDClause"/>
      </w:pPr>
      <w:r>
        <w:lastRenderedPageBreak/>
        <w:tab/>
      </w:r>
      <w:r w:rsidR="00C4784D">
        <w:t>8</w:t>
      </w:r>
      <w:r>
        <w:t>.</w:t>
      </w:r>
      <w:r w:rsidR="009F5EF1">
        <w:t>3</w:t>
      </w:r>
      <w:r w:rsidR="00175307">
        <w:tab/>
        <w:t>T</w:t>
      </w:r>
      <w:r w:rsidR="00A82D72">
        <w:t xml:space="preserve">he exempted provision </w:t>
      </w:r>
      <w:r>
        <w:t xml:space="preserve">relating to regulation </w:t>
      </w:r>
      <w:r w:rsidR="006819F0">
        <w:t>91.390 of CASR does not apply in relation to a microlight aeroplane that is a 3-axis aeroplane.</w:t>
      </w:r>
    </w:p>
    <w:p w14:paraId="7F1A8BF4" w14:textId="6A37FBE5" w:rsidR="00BE4A3B" w:rsidRDefault="00C4784D" w:rsidP="00BE4A3B">
      <w:pPr>
        <w:pStyle w:val="LDClauseHeading"/>
      </w:pPr>
      <w:bookmarkStart w:id="21" w:name="_Toc129251309"/>
      <w:bookmarkEnd w:id="20"/>
      <w:r>
        <w:t>9</w:t>
      </w:r>
      <w:r w:rsidR="00BE4A3B" w:rsidRPr="003611A3">
        <w:tab/>
        <w:t>General conditions</w:t>
      </w:r>
      <w:bookmarkEnd w:id="21"/>
    </w:p>
    <w:p w14:paraId="102001FC" w14:textId="68326E92" w:rsidR="00C74280" w:rsidRPr="006D5E97" w:rsidRDefault="00C74280" w:rsidP="00C74280">
      <w:pPr>
        <w:pStyle w:val="LDNote"/>
        <w:rPr>
          <w:szCs w:val="20"/>
        </w:rPr>
      </w:pPr>
      <w:bookmarkStart w:id="22" w:name="_Hlk86912044"/>
      <w:proofErr w:type="gramStart"/>
      <w:r w:rsidRPr="006D5E97">
        <w:rPr>
          <w:i/>
          <w:iCs/>
          <w:szCs w:val="20"/>
        </w:rPr>
        <w:t>Note</w:t>
      </w:r>
      <w:r w:rsidR="0038745A">
        <w:rPr>
          <w:i/>
          <w:iCs/>
          <w:szCs w:val="20"/>
        </w:rPr>
        <w:t>  </w:t>
      </w:r>
      <w:r>
        <w:rPr>
          <w:szCs w:val="20"/>
        </w:rPr>
        <w:t>CASA</w:t>
      </w:r>
      <w:proofErr w:type="gramEnd"/>
      <w:r>
        <w:rPr>
          <w:szCs w:val="20"/>
        </w:rPr>
        <w:t xml:space="preserve"> may, by an approval under subsection 1</w:t>
      </w:r>
      <w:r w:rsidR="00C4784D">
        <w:rPr>
          <w:szCs w:val="20"/>
        </w:rPr>
        <w:t>2</w:t>
      </w:r>
      <w:r>
        <w:rPr>
          <w:szCs w:val="20"/>
        </w:rPr>
        <w:t xml:space="preserve">, authorise a person to </w:t>
      </w:r>
      <w:r w:rsidRPr="006D5E97">
        <w:rPr>
          <w:szCs w:val="20"/>
        </w:rPr>
        <w:t>fly a relevant aircraft otherwise than in accordance with a condition in this subsection.</w:t>
      </w:r>
    </w:p>
    <w:bookmarkEnd w:id="22"/>
    <w:p w14:paraId="3877FF5C" w14:textId="1181570E" w:rsidR="00BE4A3B" w:rsidRDefault="00BE4A3B" w:rsidP="00C74280">
      <w:pPr>
        <w:pStyle w:val="LDClause"/>
      </w:pPr>
      <w:r w:rsidRPr="006D72BB">
        <w:tab/>
      </w:r>
      <w:r w:rsidRPr="006D72BB">
        <w:tab/>
      </w:r>
      <w:r w:rsidR="00C74280">
        <w:t>T</w:t>
      </w:r>
      <w:r w:rsidR="009B3859">
        <w:t xml:space="preserve">he </w:t>
      </w:r>
      <w:r w:rsidR="00C74280">
        <w:t xml:space="preserve">following general conditions apply in relation to a </w:t>
      </w:r>
      <w:r w:rsidR="00FA0869">
        <w:t>relevant aircraft</w:t>
      </w:r>
      <w:r w:rsidR="009B3859">
        <w:t>:</w:t>
      </w:r>
    </w:p>
    <w:p w14:paraId="7497529A" w14:textId="1BE481AD" w:rsidR="00B61935" w:rsidRDefault="003E74D5" w:rsidP="001245D8">
      <w:pPr>
        <w:pStyle w:val="LDP1a"/>
      </w:pPr>
      <w:r>
        <w:t>(</w:t>
      </w:r>
      <w:r w:rsidR="001245D8">
        <w:t>a</w:t>
      </w:r>
      <w:r>
        <w:t>)</w:t>
      </w:r>
      <w:r w:rsidR="003611A3">
        <w:tab/>
      </w:r>
      <w:r w:rsidR="00B61935">
        <w:t xml:space="preserve">if </w:t>
      </w:r>
      <w:r w:rsidR="00C01E34">
        <w:t>a relevant aircraft</w:t>
      </w:r>
      <w:r w:rsidR="00B61935">
        <w:t>:</w:t>
      </w:r>
    </w:p>
    <w:p w14:paraId="480E088C" w14:textId="1074243C" w:rsidR="00B61935" w:rsidRDefault="00B61935" w:rsidP="00B61935">
      <w:pPr>
        <w:pStyle w:val="LDP2i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 xml:space="preserve">was first </w:t>
      </w:r>
      <w:r w:rsidR="00E61F28">
        <w:t xml:space="preserve">listed </w:t>
      </w:r>
      <w:r>
        <w:t>with a sport aviation body on or after 1 March 1990; and</w:t>
      </w:r>
    </w:p>
    <w:p w14:paraId="1391A46E" w14:textId="77777777" w:rsidR="00B61935" w:rsidRDefault="00B61935" w:rsidP="00B61935">
      <w:pPr>
        <w:pStyle w:val="LDP2i"/>
      </w:pPr>
      <w:r>
        <w:tab/>
        <w:t>(ii)</w:t>
      </w:r>
      <w:r>
        <w:tab/>
        <w:t>was privately built; and</w:t>
      </w:r>
    </w:p>
    <w:p w14:paraId="740C1AED" w14:textId="77777777" w:rsidR="00B61935" w:rsidRDefault="00B61935" w:rsidP="00B61935">
      <w:pPr>
        <w:pStyle w:val="LDP2i"/>
      </w:pPr>
      <w:r>
        <w:tab/>
        <w:t>(iii)</w:t>
      </w:r>
      <w:r>
        <w:tab/>
        <w:t>is owned by a person who is not the builder;</w:t>
      </w:r>
    </w:p>
    <w:p w14:paraId="3774035D" w14:textId="71FA16CA" w:rsidR="001245D8" w:rsidRDefault="00B61935" w:rsidP="00B61935">
      <w:pPr>
        <w:pStyle w:val="LDP1a"/>
        <w:ind w:firstLine="0"/>
      </w:pPr>
      <w:r>
        <w:t xml:space="preserve">the </w:t>
      </w:r>
      <w:r w:rsidR="00FA0869">
        <w:t>aircraft</w:t>
      </w:r>
      <w:r>
        <w:t xml:space="preserve"> </w:t>
      </w:r>
      <w:r w:rsidR="001245D8">
        <w:t xml:space="preserve">must not be flown unless a </w:t>
      </w:r>
      <w:r w:rsidR="001245D8" w:rsidRPr="006D72BB">
        <w:t>certificate</w:t>
      </w:r>
      <w:r w:rsidR="001245D8">
        <w:t xml:space="preserve"> or other authorisation has been issued by the relevant sport aviation body stating </w:t>
      </w:r>
      <w:r w:rsidR="001245D8" w:rsidRPr="006D72BB">
        <w:t xml:space="preserve">that the </w:t>
      </w:r>
      <w:r w:rsidR="00FA0869">
        <w:t>aircraft</w:t>
      </w:r>
      <w:r w:rsidR="001245D8" w:rsidRPr="006D72BB">
        <w:t xml:space="preserve"> meets the requirements </w:t>
      </w:r>
      <w:r w:rsidR="001245D8">
        <w:t>set out in its operations manual or technical manual or, if the sport aviation body is an ASAO, its exposition;</w:t>
      </w:r>
    </w:p>
    <w:p w14:paraId="6E8C3FAA" w14:textId="10B7DA97" w:rsidR="0002645B" w:rsidRPr="006D72BB" w:rsidRDefault="00BE4A3B" w:rsidP="00CE187C">
      <w:pPr>
        <w:pStyle w:val="LDP1a0"/>
      </w:pPr>
      <w:r w:rsidRPr="006D72BB">
        <w:t>(</w:t>
      </w:r>
      <w:r w:rsidR="001245D8">
        <w:t>b</w:t>
      </w:r>
      <w:r w:rsidRPr="006D72BB">
        <w:t>)</w:t>
      </w:r>
      <w:r w:rsidRPr="006D72BB">
        <w:tab/>
      </w:r>
      <w:r w:rsidR="00B61935">
        <w:t xml:space="preserve">a sign </w:t>
      </w:r>
      <w:r w:rsidRPr="006D72BB">
        <w:t xml:space="preserve">must be clearly displayed in </w:t>
      </w:r>
      <w:r w:rsidR="00C01E34">
        <w:t>a relevant aircraft</w:t>
      </w:r>
      <w:r w:rsidRPr="006D72BB">
        <w:t xml:space="preserve">, in a position visible to the pilot when occupying the control seat, stating </w:t>
      </w:r>
      <w:r w:rsidR="0002645B" w:rsidRPr="006D72BB">
        <w:t>that:</w:t>
      </w:r>
    </w:p>
    <w:p w14:paraId="15735565" w14:textId="76ADA0E4" w:rsidR="00BE4A3B" w:rsidRPr="006D72BB" w:rsidRDefault="00BE4A3B" w:rsidP="007D1E16">
      <w:pPr>
        <w:pStyle w:val="LDP2i"/>
        <w:spacing w:before="40" w:after="40"/>
        <w:ind w:left="1559" w:hanging="1105"/>
      </w:pPr>
      <w:r w:rsidRPr="006D72BB">
        <w:tab/>
        <w:t>(</w:t>
      </w:r>
      <w:proofErr w:type="spellStart"/>
      <w:r w:rsidRPr="006D72BB">
        <w:t>i</w:t>
      </w:r>
      <w:proofErr w:type="spellEnd"/>
      <w:r w:rsidRPr="006D72BB">
        <w:t>)</w:t>
      </w:r>
      <w:r w:rsidRPr="006D72BB">
        <w:tab/>
      </w:r>
      <w:r w:rsidR="0002645B" w:rsidRPr="006D72BB">
        <w:t xml:space="preserve">the airworthiness of the </w:t>
      </w:r>
      <w:r w:rsidR="00FA0869">
        <w:t>aircraft</w:t>
      </w:r>
      <w:r w:rsidR="001245D8">
        <w:t xml:space="preserve"> has not been guaranteed by CASA</w:t>
      </w:r>
      <w:r w:rsidRPr="006D72BB">
        <w:t>; and</w:t>
      </w:r>
    </w:p>
    <w:p w14:paraId="049FC81B" w14:textId="3980DE2B" w:rsidR="00373BC3" w:rsidRPr="006D72BB" w:rsidRDefault="00373BC3" w:rsidP="007D1E16">
      <w:pPr>
        <w:pStyle w:val="LDP2i"/>
        <w:spacing w:before="40" w:after="40"/>
        <w:ind w:left="1559" w:hanging="1105"/>
      </w:pPr>
      <w:r w:rsidRPr="006D72BB">
        <w:tab/>
        <w:t>(ii)</w:t>
      </w:r>
      <w:r w:rsidRPr="006D72BB">
        <w:tab/>
      </w:r>
      <w:bookmarkStart w:id="23" w:name="OLE_LINK1"/>
      <w:r w:rsidRPr="006D72BB">
        <w:t xml:space="preserve">the airworthiness of </w:t>
      </w:r>
      <w:r w:rsidR="00CA4D22" w:rsidRPr="006D72BB">
        <w:t xml:space="preserve">the </w:t>
      </w:r>
      <w:r w:rsidR="00FA0869">
        <w:t>aircraft</w:t>
      </w:r>
      <w:bookmarkEnd w:id="23"/>
      <w:r w:rsidR="001245D8">
        <w:t xml:space="preserve"> has not been guaranteed by the relevant sport aviation body</w:t>
      </w:r>
      <w:r w:rsidRPr="006D72BB">
        <w:t>;</w:t>
      </w:r>
      <w:r w:rsidR="001E2AD4" w:rsidRPr="006D72BB">
        <w:t xml:space="preserve"> and</w:t>
      </w:r>
    </w:p>
    <w:p w14:paraId="00CC6112" w14:textId="38D01F21" w:rsidR="00BE4A3B" w:rsidRPr="006D72BB" w:rsidRDefault="00BE4A3B" w:rsidP="007D1E16">
      <w:pPr>
        <w:pStyle w:val="LDP2i"/>
        <w:spacing w:before="40" w:after="40"/>
        <w:ind w:left="1559" w:hanging="1105"/>
      </w:pPr>
      <w:r w:rsidRPr="006D72BB">
        <w:tab/>
        <w:t>(</w:t>
      </w:r>
      <w:r w:rsidR="00CA4D22" w:rsidRPr="006D72BB">
        <w:t>i</w:t>
      </w:r>
      <w:r w:rsidRPr="006D72BB">
        <w:t>ii)</w:t>
      </w:r>
      <w:r w:rsidRPr="006D72BB">
        <w:tab/>
        <w:t xml:space="preserve">the pilot operates the </w:t>
      </w:r>
      <w:r w:rsidR="00FA0869">
        <w:t>aircraft</w:t>
      </w:r>
      <w:r w:rsidRPr="006D72BB">
        <w:t xml:space="preserve"> at the pilot’s own risk;</w:t>
      </w:r>
    </w:p>
    <w:p w14:paraId="0F683AFF" w14:textId="458AF2BF" w:rsidR="00A36E9D" w:rsidRPr="009B10E0" w:rsidRDefault="00A36E9D" w:rsidP="00A36E9D">
      <w:pPr>
        <w:pStyle w:val="LDP1a"/>
      </w:pPr>
      <w:bookmarkStart w:id="24" w:name="_Hlk87452877"/>
      <w:r>
        <w:t>(</w:t>
      </w:r>
      <w:r w:rsidR="00842BB8">
        <w:t>c</w:t>
      </w:r>
      <w:r>
        <w:t>)</w:t>
      </w:r>
      <w:r>
        <w:tab/>
        <w:t xml:space="preserve">a relevant aircraft must not be used for the carriage of passengers or cargo for hire or </w:t>
      </w:r>
      <w:proofErr w:type="gramStart"/>
      <w:r>
        <w:t>reward;</w:t>
      </w:r>
      <w:proofErr w:type="gramEnd"/>
    </w:p>
    <w:bookmarkEnd w:id="24"/>
    <w:p w14:paraId="1A353545" w14:textId="0949EE48" w:rsidR="00BE4A3B" w:rsidRPr="006D72BB" w:rsidRDefault="00BE4A3B" w:rsidP="00B842A9">
      <w:pPr>
        <w:pStyle w:val="LDP1a"/>
      </w:pPr>
      <w:r w:rsidRPr="006D72BB">
        <w:t>(</w:t>
      </w:r>
      <w:r w:rsidR="00842BB8">
        <w:t>d</w:t>
      </w:r>
      <w:r w:rsidRPr="006D72BB">
        <w:t>)</w:t>
      </w:r>
      <w:r w:rsidRPr="006D72BB">
        <w:tab/>
      </w:r>
      <w:r w:rsidR="00C01E34">
        <w:t>a relevant aircraft</w:t>
      </w:r>
      <w:r w:rsidRPr="006D72BB">
        <w:t xml:space="preserve"> must not be used for any purpose other than:</w:t>
      </w:r>
    </w:p>
    <w:p w14:paraId="064952AA" w14:textId="77777777" w:rsidR="00BE4A3B" w:rsidRPr="006D72BB" w:rsidRDefault="00BE4A3B" w:rsidP="007D1E16">
      <w:pPr>
        <w:pStyle w:val="LDP2i"/>
        <w:spacing w:before="40" w:after="40"/>
        <w:ind w:left="1559" w:hanging="1105"/>
      </w:pPr>
      <w:r w:rsidRPr="006D72BB">
        <w:tab/>
        <w:t>(</w:t>
      </w:r>
      <w:proofErr w:type="spellStart"/>
      <w:r w:rsidRPr="006D72BB">
        <w:t>i</w:t>
      </w:r>
      <w:proofErr w:type="spellEnd"/>
      <w:r w:rsidRPr="006D72BB">
        <w:t>)</w:t>
      </w:r>
      <w:r w:rsidRPr="006D72BB">
        <w:tab/>
        <w:t>the personal carriage of the pilot; or</w:t>
      </w:r>
    </w:p>
    <w:p w14:paraId="45F4F8E2" w14:textId="0F6DE60A" w:rsidR="00BE4A3B" w:rsidRDefault="00BE4A3B" w:rsidP="007D1E16">
      <w:pPr>
        <w:pStyle w:val="LDP2i"/>
        <w:spacing w:before="40" w:after="40"/>
        <w:ind w:left="1559" w:hanging="1105"/>
      </w:pPr>
      <w:r w:rsidRPr="006D72BB">
        <w:tab/>
        <w:t>(ii)</w:t>
      </w:r>
      <w:r w:rsidRPr="006D72BB">
        <w:tab/>
        <w:t>the aerial inspection</w:t>
      </w:r>
      <w:r w:rsidR="00343A6D" w:rsidRPr="006D72BB">
        <w:t>, conducted as a private operation,</w:t>
      </w:r>
      <w:r w:rsidRPr="006D72BB">
        <w:t xml:space="preserve"> of stock, fencing or farm or pastoral equipment that is located on land owned by, or under the control of, the pilot or a </w:t>
      </w:r>
      <w:r w:rsidR="00777569">
        <w:t>close relative of the pilot (with the relative’s consent)</w:t>
      </w:r>
      <w:r w:rsidR="00000FAB">
        <w:t>;</w:t>
      </w:r>
    </w:p>
    <w:p w14:paraId="70BA58D4" w14:textId="7446ED09" w:rsidR="00000FAB" w:rsidRDefault="00000FAB" w:rsidP="00571C0D">
      <w:pPr>
        <w:pStyle w:val="LDP1a"/>
      </w:pPr>
      <w:r>
        <w:t>(</w:t>
      </w:r>
      <w:r w:rsidR="00842BB8">
        <w:t>e</w:t>
      </w:r>
      <w:r>
        <w:t>)</w:t>
      </w:r>
      <w:r>
        <w:tab/>
        <w:t xml:space="preserve">a person must not operate </w:t>
      </w:r>
      <w:r w:rsidR="00C01E34">
        <w:t>a relevant aircraft</w:t>
      </w:r>
      <w:r>
        <w:t xml:space="preserve"> as pilot in command unless:</w:t>
      </w:r>
    </w:p>
    <w:p w14:paraId="37EEB0C8" w14:textId="40F07774" w:rsidR="00000FAB" w:rsidRDefault="00000FAB" w:rsidP="00000FAB">
      <w:pPr>
        <w:pStyle w:val="LDP2i"/>
        <w:ind w:left="1559" w:hanging="1105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>the person holds a pilot certificate granted by the relevant sport aviation body in accordance with its operations manual or, if the sport aviation body is an ASAO, its exposition; and</w:t>
      </w:r>
    </w:p>
    <w:p w14:paraId="5B00B48F" w14:textId="4665B263" w:rsidR="00000FAB" w:rsidRDefault="00000FAB" w:rsidP="00000FAB">
      <w:pPr>
        <w:pStyle w:val="LDP2i"/>
        <w:ind w:left="1559" w:hanging="1105"/>
      </w:pPr>
      <w:r>
        <w:tab/>
        <w:t>(ii)</w:t>
      </w:r>
      <w:r>
        <w:tab/>
        <w:t xml:space="preserve">subject to the other conditions specified in this Order, the person </w:t>
      </w:r>
      <w:r w:rsidR="000408A3">
        <w:t xml:space="preserve">operates </w:t>
      </w:r>
      <w:r>
        <w:t xml:space="preserve">the </w:t>
      </w:r>
      <w:r w:rsidR="00FA0869">
        <w:t>aircraft</w:t>
      </w:r>
      <w:r>
        <w:t xml:space="preserve"> in accordance with the privileges and limitations of the certificate;</w:t>
      </w:r>
    </w:p>
    <w:p w14:paraId="519D15ED" w14:textId="77777777" w:rsidR="00000FAB" w:rsidRPr="00326D6F" w:rsidRDefault="00000FAB" w:rsidP="00000FAB">
      <w:pPr>
        <w:pStyle w:val="LDNote"/>
        <w:keepNext/>
        <w:tabs>
          <w:tab w:val="clear" w:pos="737"/>
        </w:tabs>
        <w:spacing w:after="40"/>
        <w:ind w:left="1191"/>
        <w:rPr>
          <w:szCs w:val="20"/>
        </w:rPr>
      </w:pPr>
      <w:r w:rsidRPr="00326D6F">
        <w:rPr>
          <w:i/>
          <w:szCs w:val="20"/>
        </w:rPr>
        <w:t>Note   </w:t>
      </w:r>
      <w:r w:rsidRPr="00326D6F">
        <w:rPr>
          <w:szCs w:val="20"/>
        </w:rPr>
        <w:t>Under regulation 200.025 of CASR, for paragraph 20AB (1) (a) of the Act, a person is taken to hold a civil aviation authorisation</w:t>
      </w:r>
      <w:r>
        <w:rPr>
          <w:szCs w:val="20"/>
        </w:rPr>
        <w:t>,</w:t>
      </w:r>
      <w:r w:rsidRPr="00326D6F">
        <w:rPr>
          <w:szCs w:val="20"/>
        </w:rPr>
        <w:t xml:space="preserve"> </w:t>
      </w:r>
      <w:r>
        <w:rPr>
          <w:szCs w:val="20"/>
        </w:rPr>
        <w:t>which</w:t>
      </w:r>
      <w:r w:rsidRPr="00326D6F">
        <w:rPr>
          <w:szCs w:val="20"/>
        </w:rPr>
        <w:t xml:space="preserve"> is in force and authorises the person to perform a duty that is essential to the operation of an unregistered Australian aircraft during flight time</w:t>
      </w:r>
      <w:r>
        <w:rPr>
          <w:szCs w:val="20"/>
        </w:rPr>
        <w:t>,</w:t>
      </w:r>
      <w:r w:rsidRPr="00326D6F">
        <w:rPr>
          <w:szCs w:val="20"/>
        </w:rPr>
        <w:t xml:space="preserve"> if:</w:t>
      </w:r>
    </w:p>
    <w:p w14:paraId="125EFA5F" w14:textId="77777777" w:rsidR="00000FAB" w:rsidRPr="00326D6F" w:rsidRDefault="00000FAB" w:rsidP="00000FAB">
      <w:pPr>
        <w:pStyle w:val="LDP1a0"/>
        <w:ind w:left="1588" w:hanging="397"/>
        <w:rPr>
          <w:sz w:val="20"/>
          <w:szCs w:val="20"/>
        </w:rPr>
      </w:pPr>
      <w:r w:rsidRPr="00326D6F">
        <w:rPr>
          <w:sz w:val="20"/>
          <w:szCs w:val="20"/>
        </w:rPr>
        <w:t>(a)</w:t>
      </w:r>
      <w:r w:rsidRPr="00326D6F">
        <w:rPr>
          <w:sz w:val="20"/>
          <w:szCs w:val="20"/>
        </w:rPr>
        <w:tab/>
        <w:t>the person holds a pilot certificate granted by a sport aviation body that administers aviation activities in the aircraft; and</w:t>
      </w:r>
    </w:p>
    <w:p w14:paraId="60B7B6BF" w14:textId="77777777" w:rsidR="00000FAB" w:rsidRPr="00326D6F" w:rsidRDefault="00000FAB" w:rsidP="00000FAB">
      <w:pPr>
        <w:pStyle w:val="LDP1a0"/>
        <w:ind w:left="1588" w:hanging="397"/>
        <w:rPr>
          <w:sz w:val="20"/>
          <w:szCs w:val="20"/>
        </w:rPr>
      </w:pPr>
      <w:r w:rsidRPr="00326D6F">
        <w:rPr>
          <w:sz w:val="20"/>
          <w:szCs w:val="20"/>
        </w:rPr>
        <w:t>(b)</w:t>
      </w:r>
      <w:r w:rsidRPr="00326D6F">
        <w:rPr>
          <w:sz w:val="20"/>
          <w:szCs w:val="20"/>
        </w:rPr>
        <w:tab/>
        <w:t>the person operates the aircraft in accordance with the sport aviation body’s operations manual.</w:t>
      </w:r>
    </w:p>
    <w:p w14:paraId="3891ACBC" w14:textId="60006AE7" w:rsidR="00B57F83" w:rsidRDefault="00B57F83" w:rsidP="00B57F83">
      <w:pPr>
        <w:pStyle w:val="LDP1a0"/>
      </w:pPr>
      <w:bookmarkStart w:id="25" w:name="_Toc129251310"/>
      <w:r>
        <w:t>(</w:t>
      </w:r>
      <w:r w:rsidR="00842BB8">
        <w:t>f</w:t>
      </w:r>
      <w:r>
        <w:t>)</w:t>
      </w:r>
      <w:r>
        <w:tab/>
        <w:t xml:space="preserve">subject to the other conditions set out in this Order, a person operating </w:t>
      </w:r>
      <w:r w:rsidR="00C01E34">
        <w:t>a relevant aircraft</w:t>
      </w:r>
      <w:r>
        <w:t xml:space="preserve"> must do so in accordance with the requirements of the relevant sport aviation body’s operations manual and technical manual or, if the sport aviation body is an ASAO, its exposition;</w:t>
      </w:r>
    </w:p>
    <w:p w14:paraId="479C740D" w14:textId="4E36BBA9" w:rsidR="00B57F83" w:rsidRDefault="00B57F83" w:rsidP="00B57F83">
      <w:pPr>
        <w:pStyle w:val="LDP1a0"/>
      </w:pPr>
      <w:r>
        <w:lastRenderedPageBreak/>
        <w:t>(</w:t>
      </w:r>
      <w:r w:rsidR="00842BB8">
        <w:t>g</w:t>
      </w:r>
      <w:r>
        <w:tab/>
      </w:r>
      <w:r w:rsidRPr="00264872">
        <w:t xml:space="preserve">a person maintaining </w:t>
      </w:r>
      <w:r w:rsidR="00C01E34">
        <w:t>a relevant aircraft</w:t>
      </w:r>
      <w:r>
        <w:t xml:space="preserve"> must hold the necessary qualification for that activity as specified in, and maintain the aircraft in accordance with, the relevant sport aviation body’s</w:t>
      </w:r>
      <w:r w:rsidR="00C45253">
        <w:t xml:space="preserve"> operations manual and</w:t>
      </w:r>
      <w:r>
        <w:t xml:space="preserve"> technical manual or, if the sport aviation body is an ASAO, its exposition.</w:t>
      </w:r>
    </w:p>
    <w:p w14:paraId="4AF33F87" w14:textId="5EC7ECFE" w:rsidR="00BE4A3B" w:rsidRDefault="00C4784D" w:rsidP="00AF2C7B">
      <w:pPr>
        <w:pStyle w:val="LDClauseHeading"/>
      </w:pPr>
      <w:r>
        <w:t>10</w:t>
      </w:r>
      <w:r w:rsidR="00BE4A3B" w:rsidRPr="006D72BB">
        <w:tab/>
        <w:t>Flight conditions</w:t>
      </w:r>
      <w:bookmarkEnd w:id="25"/>
    </w:p>
    <w:p w14:paraId="1BC8C54E" w14:textId="1D644B94" w:rsidR="006C526B" w:rsidRPr="006D5E97" w:rsidRDefault="006C526B" w:rsidP="006C526B">
      <w:pPr>
        <w:pStyle w:val="LDNote"/>
        <w:rPr>
          <w:szCs w:val="20"/>
        </w:rPr>
      </w:pPr>
      <w:r w:rsidRPr="006D5E97">
        <w:rPr>
          <w:i/>
          <w:iCs/>
          <w:szCs w:val="20"/>
        </w:rPr>
        <w:t>Note</w:t>
      </w:r>
      <w:r w:rsidR="00571C0D">
        <w:rPr>
          <w:i/>
          <w:iCs/>
          <w:szCs w:val="20"/>
        </w:rPr>
        <w:t>   </w:t>
      </w:r>
      <w:r>
        <w:rPr>
          <w:szCs w:val="20"/>
        </w:rPr>
        <w:t>CASA may, by an approval under subsection 1</w:t>
      </w:r>
      <w:r w:rsidR="00C4784D">
        <w:rPr>
          <w:szCs w:val="20"/>
        </w:rPr>
        <w:t>2</w:t>
      </w:r>
      <w:r>
        <w:rPr>
          <w:szCs w:val="20"/>
        </w:rPr>
        <w:t xml:space="preserve">, authorise a person to </w:t>
      </w:r>
      <w:r w:rsidRPr="006D5E97">
        <w:rPr>
          <w:szCs w:val="20"/>
        </w:rPr>
        <w:t xml:space="preserve">fly a relevant aircraft otherwise than in accordance with a </w:t>
      </w:r>
      <w:r w:rsidR="007B1581">
        <w:rPr>
          <w:szCs w:val="20"/>
        </w:rPr>
        <w:t>condition</w:t>
      </w:r>
      <w:r w:rsidRPr="006D5E97">
        <w:rPr>
          <w:szCs w:val="20"/>
        </w:rPr>
        <w:t xml:space="preserve"> in this subsection.</w:t>
      </w:r>
    </w:p>
    <w:p w14:paraId="70D8F0E9" w14:textId="6D62197E" w:rsidR="00BE4A3B" w:rsidRDefault="00BE4A3B" w:rsidP="00AF2C7B">
      <w:pPr>
        <w:pStyle w:val="LDClause"/>
        <w:keepNext/>
      </w:pPr>
      <w:r w:rsidRPr="006D72BB">
        <w:tab/>
      </w:r>
      <w:r w:rsidR="00C4784D">
        <w:t>10</w:t>
      </w:r>
      <w:r w:rsidRPr="006D72BB">
        <w:t>.1</w:t>
      </w:r>
      <w:r w:rsidRPr="006D72BB">
        <w:tab/>
      </w:r>
      <w:r w:rsidR="00704138">
        <w:t xml:space="preserve">The following flight conditions apply </w:t>
      </w:r>
      <w:r w:rsidR="00C01E34">
        <w:t xml:space="preserve">in relation to </w:t>
      </w:r>
      <w:r w:rsidR="00216B81">
        <w:t xml:space="preserve">a </w:t>
      </w:r>
      <w:r w:rsidR="006C526B">
        <w:t>relevant aircraft</w:t>
      </w:r>
      <w:r w:rsidR="00704138">
        <w:t>:</w:t>
      </w:r>
    </w:p>
    <w:p w14:paraId="14573C0E" w14:textId="0D7B4514" w:rsidR="00A902DB" w:rsidRPr="006D72BB" w:rsidRDefault="00A902DB" w:rsidP="00A902DB">
      <w:pPr>
        <w:pStyle w:val="LDP1a0"/>
      </w:pPr>
      <w:bookmarkStart w:id="26" w:name="_Hlk88292637"/>
      <w:r w:rsidRPr="006D72BB">
        <w:t>(</w:t>
      </w:r>
      <w:r>
        <w:t>a</w:t>
      </w:r>
      <w:r w:rsidRPr="006D72BB">
        <w:t>)</w:t>
      </w:r>
      <w:r w:rsidRPr="006D72BB">
        <w:tab/>
      </w:r>
      <w:r>
        <w:t>a relevant aircraft</w:t>
      </w:r>
      <w:r w:rsidRPr="006D72BB">
        <w:t xml:space="preserve"> </w:t>
      </w:r>
      <w:r>
        <w:t>may only</w:t>
      </w:r>
      <w:r w:rsidRPr="006D72BB">
        <w:t xml:space="preserve"> be flown in </w:t>
      </w:r>
      <w:r>
        <w:t>VMC and in accordance with the VFR</w:t>
      </w:r>
      <w:r w:rsidRPr="006D72BB">
        <w:t>;</w:t>
      </w:r>
    </w:p>
    <w:p w14:paraId="71A794BD" w14:textId="58171547" w:rsidR="00A902DB" w:rsidRDefault="00A902DB" w:rsidP="00A902DB">
      <w:pPr>
        <w:pStyle w:val="LDP1a0"/>
      </w:pPr>
      <w:r w:rsidRPr="006D72BB">
        <w:t>(</w:t>
      </w:r>
      <w:r>
        <w:t>b</w:t>
      </w:r>
      <w:r w:rsidRPr="006D72BB">
        <w:t>)</w:t>
      </w:r>
      <w:r w:rsidRPr="006D72BB">
        <w:tab/>
      </w:r>
      <w:r>
        <w:t>a relevant aircraft</w:t>
      </w:r>
      <w:r w:rsidRPr="006D72BB">
        <w:t xml:space="preserve"> </w:t>
      </w:r>
      <w:r>
        <w:t>may only</w:t>
      </w:r>
      <w:r w:rsidRPr="006D72BB">
        <w:t xml:space="preserve"> be flown during daylight hours;</w:t>
      </w:r>
    </w:p>
    <w:p w14:paraId="45020494" w14:textId="52BE91C7" w:rsidR="00A902DB" w:rsidRDefault="00A902DB" w:rsidP="00A902DB">
      <w:pPr>
        <w:pStyle w:val="LDP1a0"/>
      </w:pPr>
      <w:r w:rsidRPr="006D72BB">
        <w:t>(</w:t>
      </w:r>
      <w:r>
        <w:t>c</w:t>
      </w:r>
      <w:r w:rsidRPr="006D72BB">
        <w:t>)</w:t>
      </w:r>
      <w:r w:rsidRPr="006D72BB">
        <w:tab/>
      </w:r>
      <w:r>
        <w:t>a relevant aircraft</w:t>
      </w:r>
      <w:r w:rsidRPr="006D72BB">
        <w:t xml:space="preserve"> must not</w:t>
      </w:r>
      <w:r>
        <w:t xml:space="preserve"> conduct aerobatic manoeuvres</w:t>
      </w:r>
      <w:r w:rsidRPr="006D72BB">
        <w:t>;</w:t>
      </w:r>
    </w:p>
    <w:p w14:paraId="54229BF1" w14:textId="44429CF5" w:rsidR="00A902DB" w:rsidRDefault="00A902DB" w:rsidP="00A902DB">
      <w:pPr>
        <w:pStyle w:val="LDP1a0"/>
        <w:ind w:left="1187" w:hanging="450"/>
      </w:pPr>
      <w:bookmarkStart w:id="27" w:name="_Hlk88226221"/>
      <w:r>
        <w:t>(d)</w:t>
      </w:r>
      <w:r>
        <w:tab/>
        <w:t>any cargo carried on board a flight by a relevant aircraft must be securely restrained;</w:t>
      </w:r>
    </w:p>
    <w:bookmarkEnd w:id="26"/>
    <w:bookmarkEnd w:id="27"/>
    <w:p w14:paraId="4D9F16CD" w14:textId="26D2C4B4" w:rsidR="00BE4A3B" w:rsidRPr="006D72BB" w:rsidRDefault="0023071E" w:rsidP="00CE187C">
      <w:pPr>
        <w:pStyle w:val="LDP1a0"/>
      </w:pPr>
      <w:r>
        <w:t>(e</w:t>
      </w:r>
      <w:r w:rsidR="00BE4A3B" w:rsidRPr="006D72BB">
        <w:t>)</w:t>
      </w:r>
      <w:r w:rsidR="00BE4A3B" w:rsidRPr="006D72BB">
        <w:tab/>
      </w:r>
      <w:r w:rsidR="00C01E34">
        <w:t>a relevant aircraft</w:t>
      </w:r>
      <w:r w:rsidR="00BE4A3B" w:rsidRPr="006D72BB">
        <w:t xml:space="preserve"> must not be flown at a height of less than 500 feet above ground level unless </w:t>
      </w:r>
      <w:r w:rsidR="00620F55">
        <w:t xml:space="preserve">at least </w:t>
      </w:r>
      <w:r w:rsidR="00C02EE4">
        <w:t>one</w:t>
      </w:r>
      <w:r w:rsidR="00BE4A3B" w:rsidRPr="006D72BB">
        <w:t xml:space="preserve"> of the conditions set out in paragraph </w:t>
      </w:r>
      <w:r w:rsidR="005E74F2">
        <w:t>1</w:t>
      </w:r>
      <w:r w:rsidR="00C4784D">
        <w:t>1</w:t>
      </w:r>
      <w:r w:rsidR="00BE4A3B" w:rsidRPr="006D72BB">
        <w:t xml:space="preserve">.1 is </w:t>
      </w:r>
      <w:r w:rsidR="00C02EE4">
        <w:t>satisfied</w:t>
      </w:r>
      <w:r w:rsidR="00BE4A3B" w:rsidRPr="006D72BB">
        <w:t>;</w:t>
      </w:r>
    </w:p>
    <w:p w14:paraId="2889E1BF" w14:textId="487CACE8" w:rsidR="00451F66" w:rsidRPr="00EA5FA5" w:rsidRDefault="00451F66" w:rsidP="00451F66">
      <w:pPr>
        <w:pStyle w:val="LDP1a"/>
      </w:pPr>
      <w:bookmarkStart w:id="28" w:name="_Hlk88226002"/>
      <w:r>
        <w:t>(</w:t>
      </w:r>
      <w:r w:rsidR="0023071E">
        <w:t>f</w:t>
      </w:r>
      <w:r>
        <w:t>)</w:t>
      </w:r>
      <w:r>
        <w:tab/>
        <w:t>a relevant aircraft</w:t>
      </w:r>
      <w:r w:rsidRPr="00EA5FA5">
        <w:t xml:space="preserve"> must not be </w:t>
      </w:r>
      <w:r>
        <w:t xml:space="preserve">flown </w:t>
      </w:r>
      <w:r w:rsidRPr="00EA5FA5">
        <w:t>above a body of water</w:t>
      </w:r>
      <w:r w:rsidRPr="008479D9">
        <w:t xml:space="preserve"> </w:t>
      </w:r>
      <w:r>
        <w:t>at a horizontal distance from a suitable landing area of more than</w:t>
      </w:r>
      <w:r w:rsidRPr="00EA5FA5">
        <w:t>:</w:t>
      </w:r>
    </w:p>
    <w:p w14:paraId="4CA6345A" w14:textId="77777777" w:rsidR="00451F66" w:rsidRPr="00EA5FA5" w:rsidRDefault="00451F66" w:rsidP="00451F66">
      <w:pPr>
        <w:pStyle w:val="LDP2i"/>
      </w:pPr>
      <w:r>
        <w:tab/>
      </w:r>
      <w:r w:rsidRPr="00EA5FA5">
        <w:t>(</w:t>
      </w:r>
      <w:proofErr w:type="spellStart"/>
      <w:r>
        <w:t>i</w:t>
      </w:r>
      <w:proofErr w:type="spellEnd"/>
      <w:r w:rsidRPr="00EA5FA5">
        <w:t>)</w:t>
      </w:r>
      <w:r w:rsidRPr="00EA5FA5">
        <w:tab/>
      </w:r>
      <w:r>
        <w:t>the distance that the aircraft could glide in case of engine failure</w:t>
      </w:r>
      <w:r w:rsidRPr="00EA5FA5">
        <w:t>; or</w:t>
      </w:r>
    </w:p>
    <w:p w14:paraId="1F3343FA" w14:textId="19BB398E" w:rsidR="00451F66" w:rsidRDefault="00451F66" w:rsidP="00451F66">
      <w:pPr>
        <w:pStyle w:val="LDP2i"/>
      </w:pPr>
      <w:r>
        <w:tab/>
      </w:r>
      <w:r w:rsidRPr="00EA5FA5">
        <w:t>(</w:t>
      </w:r>
      <w:r>
        <w:t>ii</w:t>
      </w:r>
      <w:r w:rsidRPr="00EA5FA5">
        <w:t>)</w:t>
      </w:r>
      <w:r w:rsidRPr="00EA5FA5">
        <w:tab/>
      </w:r>
      <w:r>
        <w:t>if the pilot is wearing a life jacket and the aircraft is equipped with a serviceable radiocommunication system and an emergency ELT or survival ELT:</w:t>
      </w:r>
    </w:p>
    <w:p w14:paraId="0CC39B26" w14:textId="4BDD3436" w:rsidR="00451F66" w:rsidRDefault="00451F66" w:rsidP="00FC7702">
      <w:pPr>
        <w:pStyle w:val="LDP3A"/>
        <w:tabs>
          <w:tab w:val="clear" w:pos="1985"/>
          <w:tab w:val="left" w:pos="1928"/>
        </w:tabs>
        <w:spacing w:before="40" w:after="40"/>
        <w:ind w:left="1928" w:hanging="454"/>
      </w:pPr>
      <w:r>
        <w:t>(A)</w:t>
      </w:r>
      <w:r>
        <w:tab/>
      </w:r>
      <w:r w:rsidRPr="00EA5FA5">
        <w:t>25 nautical miles</w:t>
      </w:r>
      <w:r>
        <w:t>; or</w:t>
      </w:r>
    </w:p>
    <w:p w14:paraId="4723C5AA" w14:textId="2BB43B97" w:rsidR="00451F66" w:rsidRDefault="00451F66" w:rsidP="00FC7702">
      <w:pPr>
        <w:pStyle w:val="LDP3A"/>
        <w:tabs>
          <w:tab w:val="clear" w:pos="1985"/>
          <w:tab w:val="left" w:pos="1928"/>
        </w:tabs>
        <w:spacing w:before="40" w:after="40"/>
        <w:ind w:left="1928" w:hanging="454"/>
      </w:pPr>
      <w:r>
        <w:t>(B)</w:t>
      </w:r>
      <w:r>
        <w:tab/>
        <w:t>in the case of a flight between Tasmania and mainland Australia in either direction</w:t>
      </w:r>
      <w:r w:rsidR="00571C0D">
        <w:t> </w:t>
      </w:r>
      <w:r>
        <w:t>—</w:t>
      </w:r>
      <w:r w:rsidR="00C4784D">
        <w:t xml:space="preserve"> </w:t>
      </w:r>
      <w:r>
        <w:t>a longer route if taking advantage of safer weather conditions;</w:t>
      </w:r>
    </w:p>
    <w:bookmarkEnd w:id="28"/>
    <w:p w14:paraId="4E1BBC3A" w14:textId="46844BAB" w:rsidR="00A902DB" w:rsidRPr="00CE4B54" w:rsidRDefault="00A902DB" w:rsidP="0023071E">
      <w:pPr>
        <w:pStyle w:val="LDP1a0"/>
      </w:pPr>
      <w:r w:rsidRPr="006D72BB">
        <w:t>(</w:t>
      </w:r>
      <w:r w:rsidR="00842BB8">
        <w:t>g</w:t>
      </w:r>
      <w:r w:rsidRPr="006D72BB">
        <w:t>)</w:t>
      </w:r>
      <w:r w:rsidRPr="006D72BB">
        <w:tab/>
      </w:r>
      <w:r>
        <w:t>a relevant aircraft</w:t>
      </w:r>
      <w:r w:rsidRPr="006D72BB">
        <w:t xml:space="preserve"> must not be flown over </w:t>
      </w:r>
      <w:r>
        <w:t xml:space="preserve">a populous </w:t>
      </w:r>
      <w:r w:rsidRPr="006D72BB">
        <w:t>area</w:t>
      </w:r>
      <w:r>
        <w:t xml:space="preserve"> or public gathering </w:t>
      </w:r>
      <w:r w:rsidR="000408A3">
        <w:t xml:space="preserve">unless an approval is in force under regulation 91.045 or 91.050 of CASR authorising the flight </w:t>
      </w:r>
      <w:r w:rsidR="00271EBC">
        <w:t>over the area or gathering</w:t>
      </w:r>
      <w:r w:rsidR="000408A3">
        <w:t>, which approval imposes no conditions or limitations that would prevent the flight</w:t>
      </w:r>
      <w:r w:rsidRPr="00CE4B54">
        <w:t>; and</w:t>
      </w:r>
    </w:p>
    <w:p w14:paraId="17AF32CB" w14:textId="5C57B8A9" w:rsidR="00A36E9D" w:rsidRPr="006D72BB" w:rsidRDefault="00A36E9D" w:rsidP="00FC7702">
      <w:pPr>
        <w:pStyle w:val="LDP1a"/>
        <w:keepNext/>
      </w:pPr>
      <w:r w:rsidRPr="006D72BB">
        <w:t>(</w:t>
      </w:r>
      <w:r w:rsidR="00842BB8">
        <w:t>h</w:t>
      </w:r>
      <w:r w:rsidRPr="006D72BB">
        <w:t>)</w:t>
      </w:r>
      <w:r w:rsidRPr="006D72BB">
        <w:tab/>
      </w:r>
      <w:r>
        <w:t>a relevant aircraft</w:t>
      </w:r>
      <w:r w:rsidRPr="006D72BB">
        <w:t xml:space="preserve"> </w:t>
      </w:r>
      <w:r>
        <w:t>may only</w:t>
      </w:r>
      <w:r w:rsidRPr="006D72BB">
        <w:t xml:space="preserve"> be flown in:</w:t>
      </w:r>
    </w:p>
    <w:p w14:paraId="373C543D" w14:textId="77777777" w:rsidR="00A36E9D" w:rsidRPr="006D72BB" w:rsidRDefault="00A36E9D" w:rsidP="00A36E9D">
      <w:pPr>
        <w:pStyle w:val="LDP2i"/>
        <w:spacing w:before="40" w:after="40"/>
        <w:ind w:left="1559" w:hanging="1105"/>
      </w:pPr>
      <w:r w:rsidRPr="006D72BB">
        <w:tab/>
        <w:t>(</w:t>
      </w:r>
      <w:proofErr w:type="spellStart"/>
      <w:r w:rsidRPr="006D72BB">
        <w:t>i</w:t>
      </w:r>
      <w:proofErr w:type="spellEnd"/>
      <w:r w:rsidRPr="006D72BB">
        <w:t>)</w:t>
      </w:r>
      <w:r w:rsidRPr="006D72BB">
        <w:tab/>
        <w:t xml:space="preserve">Class </w:t>
      </w:r>
      <w:r>
        <w:t xml:space="preserve">E or </w:t>
      </w:r>
      <w:r w:rsidRPr="006D72BB">
        <w:t>G airspace; or</w:t>
      </w:r>
    </w:p>
    <w:p w14:paraId="20786E5F" w14:textId="735F7E48" w:rsidR="00A36E9D" w:rsidRPr="006D72BB" w:rsidRDefault="00A36E9D" w:rsidP="00A36E9D">
      <w:pPr>
        <w:pStyle w:val="LDP2i"/>
        <w:spacing w:before="40" w:after="40"/>
        <w:ind w:left="1559" w:hanging="1105"/>
      </w:pPr>
      <w:r w:rsidRPr="006D72BB">
        <w:tab/>
        <w:t>(ii)</w:t>
      </w:r>
      <w:r w:rsidRPr="006D72BB">
        <w:tab/>
      </w:r>
      <w:r>
        <w:t xml:space="preserve">subject to </w:t>
      </w:r>
      <w:r w:rsidRPr="006D72BB">
        <w:t xml:space="preserve">paragraph </w:t>
      </w:r>
      <w:r w:rsidR="00C4784D">
        <w:t>10</w:t>
      </w:r>
      <w:r w:rsidRPr="006D72BB">
        <w:t>.</w:t>
      </w:r>
      <w:r w:rsidR="00A902DB">
        <w:t>2</w:t>
      </w:r>
      <w:r>
        <w:t xml:space="preserve"> — </w:t>
      </w:r>
      <w:r w:rsidRPr="006D72BB">
        <w:t xml:space="preserve">Class A, </w:t>
      </w:r>
      <w:r>
        <w:t xml:space="preserve">B, </w:t>
      </w:r>
      <w:r w:rsidRPr="006D72BB">
        <w:t>C or D airspace</w:t>
      </w:r>
      <w:r w:rsidR="00877E34">
        <w:t xml:space="preserve"> or a restricted area</w:t>
      </w:r>
      <w:r w:rsidRPr="006D72BB">
        <w:t>;</w:t>
      </w:r>
    </w:p>
    <w:p w14:paraId="1D831799" w14:textId="54E0AA6F" w:rsidR="0081114B" w:rsidRPr="00CF700C" w:rsidRDefault="00BE4A3B" w:rsidP="0081114B">
      <w:pPr>
        <w:pStyle w:val="LDClause"/>
        <w:keepNext/>
      </w:pPr>
      <w:bookmarkStart w:id="29" w:name="_Toc129251311"/>
      <w:r w:rsidRPr="006D72BB">
        <w:tab/>
      </w:r>
      <w:r w:rsidR="0081114B">
        <w:t>10.2</w:t>
      </w:r>
      <w:r w:rsidR="0081114B">
        <w:tab/>
        <w:t>For the purposes of sub</w:t>
      </w:r>
      <w:r w:rsidR="00CE1A58">
        <w:t>-</w:t>
      </w:r>
      <w:r w:rsidR="0081114B">
        <w:t>subparagraph 10.1</w:t>
      </w:r>
      <w:r w:rsidR="009124CD">
        <w:t> (</w:t>
      </w:r>
      <w:r w:rsidR="006239B9">
        <w:t>h</w:t>
      </w:r>
      <w:r w:rsidR="0081114B">
        <w:t>)</w:t>
      </w:r>
      <w:r w:rsidR="009124CD">
        <w:t> (</w:t>
      </w:r>
      <w:r w:rsidR="0081114B">
        <w:t>ii), a</w:t>
      </w:r>
      <w:r w:rsidR="0081114B" w:rsidRPr="00CF700C">
        <w:t xml:space="preserve"> person must not operate a relevant </w:t>
      </w:r>
      <w:r w:rsidR="00A306C9">
        <w:t xml:space="preserve">aircraft </w:t>
      </w:r>
      <w:r w:rsidR="0081114B" w:rsidRPr="00CF700C">
        <w:t>in Class A, B, C or D airspace, or a restricted area unless</w:t>
      </w:r>
      <w:r w:rsidR="0081114B">
        <w:t xml:space="preserve"> the following conditions are satisfied</w:t>
      </w:r>
      <w:r w:rsidR="0081114B" w:rsidRPr="00CF700C">
        <w:t>:</w:t>
      </w:r>
    </w:p>
    <w:p w14:paraId="4CBA1BEA" w14:textId="5038A1A8" w:rsidR="00A214DF" w:rsidRPr="00CF700C" w:rsidRDefault="00A214DF" w:rsidP="00A214DF">
      <w:pPr>
        <w:pStyle w:val="LDP1a"/>
      </w:pPr>
      <w:r w:rsidRPr="00CF700C">
        <w:t>(</w:t>
      </w:r>
      <w:r>
        <w:t>a</w:t>
      </w:r>
      <w:r w:rsidRPr="00CF700C">
        <w:t>)</w:t>
      </w:r>
      <w:r w:rsidRPr="00CF700C">
        <w:tab/>
      </w:r>
      <w:r>
        <w:t xml:space="preserve">one of </w:t>
      </w:r>
      <w:r w:rsidRPr="00CF700C">
        <w:t xml:space="preserve">the following </w:t>
      </w:r>
      <w:r>
        <w:t xml:space="preserve">provisions </w:t>
      </w:r>
      <w:r w:rsidRPr="00CF700C">
        <w:t>appl</w:t>
      </w:r>
      <w:r>
        <w:t>ies</w:t>
      </w:r>
      <w:r w:rsidRPr="00CF700C">
        <w:t>:</w:t>
      </w:r>
    </w:p>
    <w:p w14:paraId="1ACDCE28" w14:textId="77777777" w:rsidR="00A214DF" w:rsidRDefault="00A214DF" w:rsidP="00A214DF">
      <w:pPr>
        <w:pStyle w:val="LDP2i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r w:rsidRPr="00CF700C">
        <w:tab/>
        <w:t>a certificate of airworthiness under regulation 21.176 of CASR is in force for the aeroplane;</w:t>
      </w:r>
      <w:r>
        <w:t xml:space="preserve"> or</w:t>
      </w:r>
    </w:p>
    <w:p w14:paraId="646A8874" w14:textId="77777777" w:rsidR="00A214DF" w:rsidRDefault="00A214DF" w:rsidP="00A214DF">
      <w:pPr>
        <w:pStyle w:val="LDP2i"/>
      </w:pPr>
      <w:r>
        <w:tab/>
        <w:t>(ii)</w:t>
      </w:r>
      <w:r>
        <w:tab/>
        <w:t>both:</w:t>
      </w:r>
    </w:p>
    <w:p w14:paraId="6601C59F" w14:textId="054BD558" w:rsidR="00A214DF" w:rsidRPr="00CF700C" w:rsidRDefault="00A214DF" w:rsidP="00A214DF">
      <w:pPr>
        <w:pStyle w:val="LDP3A"/>
      </w:pPr>
      <w:r>
        <w:t>(A)</w:t>
      </w:r>
      <w:r>
        <w:tab/>
      </w:r>
      <w:r w:rsidRPr="00CF700C">
        <w:t xml:space="preserve">an experimental certificate under regulation 21.195A of CASR is in force </w:t>
      </w:r>
      <w:r>
        <w:t xml:space="preserve">in relation to </w:t>
      </w:r>
      <w:r w:rsidRPr="00CF700C">
        <w:t>the aeroplane;</w:t>
      </w:r>
      <w:r>
        <w:t xml:space="preserve"> and</w:t>
      </w:r>
    </w:p>
    <w:p w14:paraId="6D074BC9" w14:textId="588477CC" w:rsidR="00A214DF" w:rsidRPr="00CF700C" w:rsidRDefault="00A214DF" w:rsidP="00A214DF">
      <w:pPr>
        <w:pStyle w:val="LDP3A"/>
      </w:pPr>
      <w:r w:rsidRPr="00CF700C">
        <w:lastRenderedPageBreak/>
        <w:t>(</w:t>
      </w:r>
      <w:r>
        <w:t>B</w:t>
      </w:r>
      <w:r w:rsidRPr="00CF700C">
        <w:t>)</w:t>
      </w:r>
      <w:r w:rsidRPr="00CF700C">
        <w:tab/>
        <w:t xml:space="preserve">an approval </w:t>
      </w:r>
      <w:r>
        <w:t xml:space="preserve">is in force under </w:t>
      </w:r>
      <w:r w:rsidRPr="00CF700C">
        <w:t xml:space="preserve">regulation 91.045 or 91.050 of CASR </w:t>
      </w:r>
      <w:r>
        <w:t xml:space="preserve">authorising flight in the aircraft over a populous area or public gathering, </w:t>
      </w:r>
      <w:r w:rsidRPr="00CF700C">
        <w:t xml:space="preserve">which </w:t>
      </w:r>
      <w:r>
        <w:t xml:space="preserve">approval </w:t>
      </w:r>
      <w:r w:rsidRPr="00CF700C">
        <w:t>imposes no conditions or limitations that would prevent the flight;</w:t>
      </w:r>
    </w:p>
    <w:p w14:paraId="3F36EE4B" w14:textId="58942431" w:rsidR="003244D9" w:rsidRDefault="00CE187C" w:rsidP="00CE187C">
      <w:pPr>
        <w:pStyle w:val="LDP1a0"/>
      </w:pPr>
      <w:r>
        <w:t>(</w:t>
      </w:r>
      <w:r w:rsidR="0023071E">
        <w:t>b</w:t>
      </w:r>
      <w:r>
        <w:t>)</w:t>
      </w:r>
      <w:r>
        <w:tab/>
      </w:r>
      <w:r w:rsidR="003244D9" w:rsidRPr="006D72BB">
        <w:t xml:space="preserve">the </w:t>
      </w:r>
      <w:r w:rsidR="006C526B">
        <w:t>aircraft</w:t>
      </w:r>
      <w:r w:rsidR="003244D9" w:rsidRPr="006D72BB">
        <w:t xml:space="preserve"> is fitted with a radio capable of two-way communication with air traffic control;</w:t>
      </w:r>
    </w:p>
    <w:p w14:paraId="764BAB38" w14:textId="72ED48F3" w:rsidR="003244D9" w:rsidRDefault="003244D9" w:rsidP="00CE187C">
      <w:pPr>
        <w:pStyle w:val="LDP1a0"/>
      </w:pPr>
      <w:r>
        <w:t>(</w:t>
      </w:r>
      <w:r w:rsidR="0023071E">
        <w:t>c</w:t>
      </w:r>
      <w:r>
        <w:t>)</w:t>
      </w:r>
      <w:r>
        <w:tab/>
        <w:t>the p</w:t>
      </w:r>
      <w:r w:rsidR="00875317">
        <w:t>erson</w:t>
      </w:r>
      <w:r>
        <w:t>:</w:t>
      </w:r>
    </w:p>
    <w:p w14:paraId="4FF47C47" w14:textId="18C85828" w:rsidR="003244D9" w:rsidRDefault="003244D9" w:rsidP="007D1E16">
      <w:pPr>
        <w:pStyle w:val="LDP2i"/>
        <w:spacing w:before="40" w:after="40"/>
        <w:ind w:left="1559" w:hanging="1105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 xml:space="preserve">holds a pilot licence with an </w:t>
      </w:r>
      <w:r w:rsidR="006C526B">
        <w:t>aircraft</w:t>
      </w:r>
      <w:r>
        <w:t xml:space="preserve"> category rating, the valid privileges of which include operating in controlled airspace</w:t>
      </w:r>
      <w:r w:rsidR="00B92B22">
        <w:t xml:space="preserve"> and at a controlled aerodrome</w:t>
      </w:r>
      <w:r>
        <w:t>; and</w:t>
      </w:r>
    </w:p>
    <w:p w14:paraId="71509B9D" w14:textId="578C09A4" w:rsidR="003244D9" w:rsidRDefault="003244D9" w:rsidP="007D1E16">
      <w:pPr>
        <w:pStyle w:val="LDP2i"/>
        <w:spacing w:before="40" w:after="40"/>
        <w:ind w:left="1559" w:hanging="1105"/>
      </w:pPr>
      <w:r>
        <w:tab/>
        <w:t>(ii)</w:t>
      </w:r>
      <w:r>
        <w:tab/>
        <w:t xml:space="preserve">has a valid flight review for the </w:t>
      </w:r>
      <w:r w:rsidR="006C526B">
        <w:t>aircraft</w:t>
      </w:r>
      <w:r>
        <w:t>’s class rating, under Part 61 of CASR;</w:t>
      </w:r>
    </w:p>
    <w:p w14:paraId="39B02B6E" w14:textId="7C5F593F" w:rsidR="00BE4A3B" w:rsidRPr="006D72BB" w:rsidRDefault="00BE4A3B" w:rsidP="00CE187C">
      <w:pPr>
        <w:pStyle w:val="LDP1a0"/>
      </w:pPr>
      <w:r w:rsidRPr="006D72BB">
        <w:t>(</w:t>
      </w:r>
      <w:r w:rsidR="00665F45">
        <w:t>e</w:t>
      </w:r>
      <w:r w:rsidRPr="006D72BB">
        <w:t>)</w:t>
      </w:r>
      <w:r w:rsidRPr="006D72BB">
        <w:tab/>
        <w:t xml:space="preserve">if the controlled airspace in which the </w:t>
      </w:r>
      <w:r w:rsidR="006C526B">
        <w:t>aircraft</w:t>
      </w:r>
      <w:r w:rsidRPr="006D72BB">
        <w:t xml:space="preserve"> is operating requires a transponder to be fitted</w:t>
      </w:r>
      <w:r w:rsidR="00351160">
        <w:t xml:space="preserve"> — </w:t>
      </w:r>
      <w:r w:rsidRPr="006D72BB">
        <w:t xml:space="preserve">the </w:t>
      </w:r>
      <w:r w:rsidR="006C526B">
        <w:t>aircraft</w:t>
      </w:r>
      <w:r w:rsidRPr="006D72BB">
        <w:t xml:space="preserve"> is fitted with a transponder </w:t>
      </w:r>
      <w:r w:rsidR="00500211">
        <w:t xml:space="preserve">that is </w:t>
      </w:r>
      <w:r w:rsidRPr="006D72BB">
        <w:t>suitable for use in the airspace.</w:t>
      </w:r>
    </w:p>
    <w:p w14:paraId="684FCD59" w14:textId="7889E747" w:rsidR="00A902DB" w:rsidRPr="00EA5FA5" w:rsidRDefault="00B81C87" w:rsidP="00A902DB">
      <w:pPr>
        <w:pStyle w:val="LDClause"/>
      </w:pPr>
      <w:bookmarkStart w:id="30" w:name="_Hlk88226563"/>
      <w:r>
        <w:tab/>
      </w:r>
      <w:bookmarkStart w:id="31" w:name="_Hlk87884551"/>
      <w:r w:rsidR="00C4784D">
        <w:t>10</w:t>
      </w:r>
      <w:r w:rsidR="00A902DB" w:rsidRPr="00EA5FA5">
        <w:t>.</w:t>
      </w:r>
      <w:r w:rsidR="00A902DB">
        <w:t>3</w:t>
      </w:r>
      <w:r w:rsidR="00A902DB" w:rsidRPr="00EA5FA5">
        <w:tab/>
      </w:r>
      <w:r w:rsidR="00A902DB">
        <w:t xml:space="preserve">Any </w:t>
      </w:r>
      <w:r w:rsidR="007A2FBF">
        <w:t>radiocommunications</w:t>
      </w:r>
      <w:r w:rsidR="00A902DB">
        <w:t xml:space="preserve"> </w:t>
      </w:r>
      <w:r w:rsidR="00A902DB" w:rsidRPr="00EA5FA5">
        <w:t>equipment fitted to a</w:t>
      </w:r>
      <w:r w:rsidR="00A902DB">
        <w:t xml:space="preserve"> relevant aircraft</w:t>
      </w:r>
      <w:r w:rsidR="00A902DB" w:rsidRPr="00EA5FA5">
        <w:t xml:space="preserve"> must not be used by a person unless:</w:t>
      </w:r>
    </w:p>
    <w:p w14:paraId="5885B143" w14:textId="77777777" w:rsidR="00A902DB" w:rsidRDefault="00A902DB" w:rsidP="00A902DB">
      <w:pPr>
        <w:pStyle w:val="LDP1a"/>
      </w:pPr>
      <w:r>
        <w:t>(a)</w:t>
      </w:r>
      <w:r>
        <w:tab/>
        <w:t xml:space="preserve">in the case of transmission in </w:t>
      </w:r>
      <w:r w:rsidRPr="00EA5FA5">
        <w:t xml:space="preserve">VHF </w:t>
      </w:r>
      <w:r>
        <w:t>frequency:</w:t>
      </w:r>
    </w:p>
    <w:p w14:paraId="1BEE40B1" w14:textId="46863473" w:rsidR="00A902DB" w:rsidRDefault="00A902DB" w:rsidP="00FC7702">
      <w:pPr>
        <w:pStyle w:val="LDP2i"/>
        <w:ind w:left="1559" w:hanging="1105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 xml:space="preserve">the person is authorised or qualified to transmit in VHF frequency under </w:t>
      </w:r>
      <w:r w:rsidR="00614863">
        <w:t>Part 61</w:t>
      </w:r>
      <w:r>
        <w:t xml:space="preserve"> of CASR; or</w:t>
      </w:r>
    </w:p>
    <w:p w14:paraId="1E34889D" w14:textId="432E2E8D" w:rsidR="00A902DB" w:rsidRDefault="00A902DB" w:rsidP="00FC7702">
      <w:pPr>
        <w:pStyle w:val="LDP2i"/>
        <w:ind w:left="1559" w:hanging="1105"/>
      </w:pPr>
      <w:r>
        <w:tab/>
        <w:t>(ii)</w:t>
      </w:r>
      <w:r>
        <w:tab/>
        <w:t>the relevant sport aviation body has authorised the person to operate VHF</w:t>
      </w:r>
      <w:r w:rsidRPr="00EA5FA5">
        <w:t xml:space="preserve"> </w:t>
      </w:r>
      <w:r w:rsidR="007A2FBF">
        <w:t>radiocommunications</w:t>
      </w:r>
      <w:r w:rsidRPr="00EA5FA5">
        <w:t xml:space="preserve"> equipment</w:t>
      </w:r>
      <w:r>
        <w:t xml:space="preserve"> in accordance with its operations manual; or</w:t>
      </w:r>
    </w:p>
    <w:p w14:paraId="6069BF5B" w14:textId="316EA500" w:rsidR="00A902DB" w:rsidRDefault="00A902DB" w:rsidP="00A902DB">
      <w:pPr>
        <w:pStyle w:val="LDP1a"/>
      </w:pPr>
      <w:r>
        <w:t>(b)</w:t>
      </w:r>
      <w:r>
        <w:tab/>
        <w:t>in any other case</w:t>
      </w:r>
      <w:r w:rsidR="00571C0D">
        <w:t> </w:t>
      </w:r>
      <w:r>
        <w:t xml:space="preserve">— the person is authorised or qualified to transmit in the relevant frequency in accordance with </w:t>
      </w:r>
      <w:r w:rsidR="00614863">
        <w:t xml:space="preserve">regulation 91.625 </w:t>
      </w:r>
      <w:r>
        <w:t>of CASR.</w:t>
      </w:r>
    </w:p>
    <w:bookmarkEnd w:id="30"/>
    <w:bookmarkEnd w:id="31"/>
    <w:p w14:paraId="1F7FC081" w14:textId="455D6A6B" w:rsidR="00500211" w:rsidRPr="006239B9" w:rsidRDefault="00500211" w:rsidP="00B75BAE">
      <w:pPr>
        <w:pStyle w:val="LDClause"/>
        <w:rPr>
          <w:color w:val="000000" w:themeColor="text1"/>
        </w:rPr>
      </w:pPr>
      <w:r>
        <w:rPr>
          <w:color w:val="000000"/>
        </w:rPr>
        <w:tab/>
        <w:t>10.4</w:t>
      </w:r>
      <w:r>
        <w:tab/>
        <w:t>A</w:t>
      </w:r>
      <w:r w:rsidRPr="00134211">
        <w:t xml:space="preserve"> rel</w:t>
      </w:r>
      <w:r>
        <w:t xml:space="preserve">evant aircraft that is fitted with, or carries, automatic dependent surveillance-broadcast equipment, must </w:t>
      </w:r>
      <w:r w:rsidRPr="006239B9">
        <w:rPr>
          <w:color w:val="000000" w:themeColor="text1"/>
        </w:rPr>
        <w:t>comply with the requirements relating to the equipment in subsection 9B of CAO 20.18.</w:t>
      </w:r>
    </w:p>
    <w:p w14:paraId="0308CEC9" w14:textId="7CBCBB40" w:rsidR="00500211" w:rsidRDefault="00500211" w:rsidP="00B75BAE">
      <w:pPr>
        <w:pStyle w:val="LDClause"/>
      </w:pPr>
      <w:r w:rsidRPr="006239B9">
        <w:rPr>
          <w:color w:val="000000" w:themeColor="text1"/>
        </w:rPr>
        <w:tab/>
        <w:t>10.5</w:t>
      </w:r>
      <w:r w:rsidRPr="006239B9">
        <w:rPr>
          <w:color w:val="000000" w:themeColor="text1"/>
        </w:rPr>
        <w:tab/>
        <w:t xml:space="preserve">A relevant aircraft that is fitted with, or carries, SSR </w:t>
      </w:r>
      <w:r>
        <w:t>transponder equipment, must comply with the requirements relating to the equipment in subsections</w:t>
      </w:r>
      <w:r w:rsidR="009124CD">
        <w:t> </w:t>
      </w:r>
      <w:r>
        <w:t>9BA, 9C and 9E of CAO 20.18.</w:t>
      </w:r>
    </w:p>
    <w:p w14:paraId="3B99DB27" w14:textId="10FFB17A" w:rsidR="00BE4A3B" w:rsidRDefault="00CB2D7C" w:rsidP="009C7D99">
      <w:pPr>
        <w:pStyle w:val="LDClauseHeading"/>
        <w:ind w:left="0" w:firstLine="0"/>
      </w:pPr>
      <w:r>
        <w:t>1</w:t>
      </w:r>
      <w:r w:rsidR="00C4784D">
        <w:t>1</w:t>
      </w:r>
      <w:r w:rsidR="00BE4A3B" w:rsidRPr="006D72BB">
        <w:tab/>
      </w:r>
      <w:r w:rsidR="006C526B">
        <w:t>F</w:t>
      </w:r>
      <w:r w:rsidR="00BE4A3B" w:rsidRPr="006D72BB">
        <w:t>light height</w:t>
      </w:r>
      <w:r w:rsidR="007662C1">
        <w:t xml:space="preserve"> and separation</w:t>
      </w:r>
      <w:r w:rsidR="00BE4A3B" w:rsidRPr="006D72BB">
        <w:t xml:space="preserve"> limitations</w:t>
      </w:r>
      <w:bookmarkEnd w:id="29"/>
    </w:p>
    <w:p w14:paraId="1E532EBB" w14:textId="6F6886AD" w:rsidR="006C526B" w:rsidRPr="006D5E97" w:rsidRDefault="006C526B" w:rsidP="00FC7702">
      <w:pPr>
        <w:pStyle w:val="LDNote"/>
        <w:keepNext/>
        <w:rPr>
          <w:szCs w:val="20"/>
        </w:rPr>
      </w:pPr>
      <w:r w:rsidRPr="006D5E97">
        <w:rPr>
          <w:i/>
          <w:iCs/>
          <w:szCs w:val="20"/>
        </w:rPr>
        <w:t>Note</w:t>
      </w:r>
      <w:r w:rsidR="00CF0B0F">
        <w:rPr>
          <w:i/>
          <w:iCs/>
          <w:szCs w:val="20"/>
        </w:rPr>
        <w:t>   </w:t>
      </w:r>
      <w:r>
        <w:rPr>
          <w:szCs w:val="20"/>
        </w:rPr>
        <w:t>CASA may, by an approval under subsection 1</w:t>
      </w:r>
      <w:r w:rsidR="00C4784D">
        <w:rPr>
          <w:szCs w:val="20"/>
        </w:rPr>
        <w:t>2</w:t>
      </w:r>
      <w:r>
        <w:rPr>
          <w:szCs w:val="20"/>
        </w:rPr>
        <w:t xml:space="preserve">, authorise a person to </w:t>
      </w:r>
      <w:r w:rsidRPr="006D5E97">
        <w:rPr>
          <w:szCs w:val="20"/>
        </w:rPr>
        <w:t xml:space="preserve">fly a relevant aircraft otherwise than in accordance with a </w:t>
      </w:r>
      <w:r w:rsidR="00C4784D">
        <w:rPr>
          <w:szCs w:val="20"/>
        </w:rPr>
        <w:t xml:space="preserve">condition </w:t>
      </w:r>
      <w:r w:rsidRPr="006D5E97">
        <w:rPr>
          <w:szCs w:val="20"/>
        </w:rPr>
        <w:t>in this subsection.</w:t>
      </w:r>
    </w:p>
    <w:p w14:paraId="187928E2" w14:textId="19368011" w:rsidR="00BE4A3B" w:rsidRPr="006D72BB" w:rsidRDefault="00BE4A3B" w:rsidP="00BE4A3B">
      <w:pPr>
        <w:pStyle w:val="LDClause"/>
      </w:pPr>
      <w:r w:rsidRPr="006D72BB">
        <w:tab/>
      </w:r>
      <w:r w:rsidR="00CB2D7C">
        <w:t>1</w:t>
      </w:r>
      <w:r w:rsidR="00C4784D">
        <w:t>1</w:t>
      </w:r>
      <w:r w:rsidRPr="006D72BB">
        <w:t>.1</w:t>
      </w:r>
      <w:r w:rsidRPr="006D72BB">
        <w:tab/>
        <w:t xml:space="preserve">For </w:t>
      </w:r>
      <w:r w:rsidR="00260C7A">
        <w:t xml:space="preserve">the purposes of </w:t>
      </w:r>
      <w:r w:rsidRPr="006D72BB">
        <w:t xml:space="preserve">subparagraph </w:t>
      </w:r>
      <w:r w:rsidR="00C4784D">
        <w:t>10</w:t>
      </w:r>
      <w:r w:rsidRPr="006D72BB">
        <w:t>.1 (</w:t>
      </w:r>
      <w:r w:rsidR="00B22E2D">
        <w:t>e</w:t>
      </w:r>
      <w:r w:rsidRPr="006D72BB">
        <w:t>), a</w:t>
      </w:r>
      <w:r w:rsidR="006C526B">
        <w:t xml:space="preserve"> relevant aircraft </w:t>
      </w:r>
      <w:r w:rsidRPr="006D72BB">
        <w:t>may be flown at less than 500 feet above ground level over land owned by a person (including the Crown) if:</w:t>
      </w:r>
    </w:p>
    <w:p w14:paraId="7B22250A" w14:textId="359A6FFF" w:rsidR="00BE4A3B" w:rsidRPr="006D72BB" w:rsidRDefault="00BE4A3B" w:rsidP="00CE187C">
      <w:pPr>
        <w:pStyle w:val="LDP1a0"/>
      </w:pPr>
      <w:r w:rsidRPr="006D72BB">
        <w:t>(a)</w:t>
      </w:r>
      <w:r w:rsidRPr="006D72BB">
        <w:tab/>
        <w:t xml:space="preserve">the </w:t>
      </w:r>
      <w:r w:rsidR="006C526B">
        <w:t>aircraft</w:t>
      </w:r>
      <w:r w:rsidRPr="006D72BB">
        <w:t xml:space="preserve"> is flying in the course of actually taking off or landing; or</w:t>
      </w:r>
    </w:p>
    <w:p w14:paraId="67F3E0A6" w14:textId="7A0F8A35" w:rsidR="00BE4A3B" w:rsidRPr="006D72BB" w:rsidRDefault="00BE4A3B" w:rsidP="00CE187C">
      <w:pPr>
        <w:pStyle w:val="LDP1a0"/>
      </w:pPr>
      <w:r w:rsidRPr="006D72BB">
        <w:t>(b)</w:t>
      </w:r>
      <w:r w:rsidRPr="006D72BB">
        <w:tab/>
        <w:t xml:space="preserve">the </w:t>
      </w:r>
      <w:r w:rsidR="006C526B">
        <w:t>aircraft</w:t>
      </w:r>
      <w:r w:rsidRPr="006D72BB">
        <w:t xml:space="preserve"> is flying over land that is owned by, or under the control of, the pilot; or</w:t>
      </w:r>
    </w:p>
    <w:p w14:paraId="11FE2F6D" w14:textId="77777777" w:rsidR="00BE4A3B" w:rsidRPr="006D72BB" w:rsidRDefault="00BE4A3B" w:rsidP="00CE187C">
      <w:pPr>
        <w:pStyle w:val="LDP1a0"/>
      </w:pPr>
      <w:r w:rsidRPr="006D72BB">
        <w:t>(c)</w:t>
      </w:r>
      <w:r w:rsidRPr="006D72BB">
        <w:tab/>
        <w:t>the owner or occupier (including the Crown) of the land, or an agent or employee of the owner or occupier, has given permission for the flight to</w:t>
      </w:r>
      <w:r w:rsidR="00966066" w:rsidRPr="006D72BB">
        <w:t xml:space="preserve"> take place at such a height.</w:t>
      </w:r>
    </w:p>
    <w:p w14:paraId="5F6E2A62" w14:textId="598EBF70" w:rsidR="00BE4A3B" w:rsidRPr="006D72BB" w:rsidRDefault="00BE4A3B" w:rsidP="00BE4A3B">
      <w:pPr>
        <w:pStyle w:val="LDClause"/>
      </w:pPr>
      <w:r w:rsidRPr="006D72BB">
        <w:tab/>
      </w:r>
      <w:r w:rsidR="00CB2D7C">
        <w:t>1</w:t>
      </w:r>
      <w:r w:rsidR="00272E61">
        <w:t>1</w:t>
      </w:r>
      <w:r w:rsidRPr="006D72BB">
        <w:t>.2</w:t>
      </w:r>
      <w:r w:rsidRPr="006D72BB">
        <w:tab/>
        <w:t>Except when taking off or landing, a</w:t>
      </w:r>
      <w:r w:rsidR="006A00B3">
        <w:t xml:space="preserve"> </w:t>
      </w:r>
      <w:r w:rsidR="006C526B">
        <w:t xml:space="preserve">relevant aircraft </w:t>
      </w:r>
      <w:r w:rsidR="00F250D8" w:rsidRPr="006D72BB">
        <w:t xml:space="preserve">that is </w:t>
      </w:r>
      <w:r w:rsidRPr="006D72BB">
        <w:t>flown at a height lower than 500 feet above ground level must be at a distance of at least</w:t>
      </w:r>
      <w:r w:rsidR="00B75BAE">
        <w:t xml:space="preserve"> </w:t>
      </w:r>
      <w:r w:rsidRPr="006D72BB">
        <w:t>100</w:t>
      </w:r>
      <w:r w:rsidR="00B75BAE">
        <w:t> </w:t>
      </w:r>
      <w:r w:rsidRPr="006D72BB">
        <w:t>metres horizontally from:</w:t>
      </w:r>
    </w:p>
    <w:p w14:paraId="205CDDE0" w14:textId="2397E6F8" w:rsidR="00BE4A3B" w:rsidRPr="006D72BB" w:rsidRDefault="00BE4A3B" w:rsidP="00CE187C">
      <w:pPr>
        <w:pStyle w:val="LDP1a0"/>
      </w:pPr>
      <w:r w:rsidRPr="006D72BB">
        <w:lastRenderedPageBreak/>
        <w:t>(a)</w:t>
      </w:r>
      <w:r w:rsidRPr="006D72BB">
        <w:tab/>
        <w:t>a public road</w:t>
      </w:r>
      <w:r w:rsidR="00362081">
        <w:t xml:space="preserve"> (being a</w:t>
      </w:r>
      <w:r w:rsidR="00362081" w:rsidRPr="006D72BB">
        <w:t xml:space="preserve"> street, road, lane, thoroughfare or place open to, or used by, the public for passage of vehicles</w:t>
      </w:r>
      <w:r w:rsidR="00362081">
        <w:t>)</w:t>
      </w:r>
      <w:r w:rsidRPr="006D72BB">
        <w:t>; or</w:t>
      </w:r>
    </w:p>
    <w:p w14:paraId="25B89FE9" w14:textId="211B11F1" w:rsidR="00BE4A3B" w:rsidRPr="006D72BB" w:rsidRDefault="00BE4A3B" w:rsidP="00CE187C">
      <w:pPr>
        <w:pStyle w:val="LDP1a0"/>
      </w:pPr>
      <w:r w:rsidRPr="006D72BB">
        <w:t>(b)</w:t>
      </w:r>
      <w:r w:rsidRPr="006D72BB">
        <w:tab/>
        <w:t xml:space="preserve">a person, other than a person associated with the operation of the </w:t>
      </w:r>
      <w:r w:rsidR="006C526B">
        <w:t>aircraft</w:t>
      </w:r>
      <w:r w:rsidRPr="006D72BB">
        <w:t>; or</w:t>
      </w:r>
    </w:p>
    <w:p w14:paraId="36DB76B3" w14:textId="77777777" w:rsidR="00BE4A3B" w:rsidRPr="00CE187C" w:rsidRDefault="00BE4A3B" w:rsidP="00CE187C">
      <w:pPr>
        <w:pStyle w:val="LDP1a0"/>
      </w:pPr>
      <w:r w:rsidRPr="006D72BB">
        <w:t>(c)</w:t>
      </w:r>
      <w:r w:rsidRPr="006D72BB">
        <w:tab/>
        <w:t>a dwelling, except with the permission of the occupier.</w:t>
      </w:r>
    </w:p>
    <w:p w14:paraId="1C658EB1" w14:textId="0476660F" w:rsidR="00BE4A3B" w:rsidRPr="006D72BB" w:rsidRDefault="00BE4A3B" w:rsidP="00102F34">
      <w:pPr>
        <w:pStyle w:val="LDClause"/>
        <w:keepNext/>
      </w:pPr>
      <w:r w:rsidRPr="006D72BB">
        <w:tab/>
      </w:r>
      <w:r w:rsidR="00CB2D7C">
        <w:t>1</w:t>
      </w:r>
      <w:r w:rsidR="00272E61">
        <w:t>1</w:t>
      </w:r>
      <w:r w:rsidRPr="006D72BB">
        <w:t>.3</w:t>
      </w:r>
      <w:r w:rsidRPr="006D72BB">
        <w:tab/>
        <w:t>When taking off or landing a</w:t>
      </w:r>
      <w:r w:rsidR="006A00B3">
        <w:t xml:space="preserve"> </w:t>
      </w:r>
      <w:r w:rsidR="006C526B">
        <w:t xml:space="preserve">relevant aircraft </w:t>
      </w:r>
      <w:r w:rsidR="00F250D8" w:rsidRPr="006D72BB">
        <w:t xml:space="preserve">that is </w:t>
      </w:r>
      <w:r w:rsidRPr="006D72BB">
        <w:t>flown at a height of less than 500 feet above ground level</w:t>
      </w:r>
      <w:r w:rsidR="0016717E">
        <w:t xml:space="preserve">, </w:t>
      </w:r>
      <w:r w:rsidR="0021007C" w:rsidRPr="006D72BB">
        <w:t xml:space="preserve">the pilot </w:t>
      </w:r>
      <w:r w:rsidRPr="006D72BB">
        <w:t>must, during the take-off or landing, maintain a horizontal distance from a person or place referred to in paragraph</w:t>
      </w:r>
      <w:r w:rsidR="00B75BAE">
        <w:t> </w:t>
      </w:r>
      <w:r w:rsidR="00272E61">
        <w:t>1</w:t>
      </w:r>
      <w:r w:rsidRPr="006D72BB">
        <w:t>.2</w:t>
      </w:r>
      <w:r w:rsidR="00B75BAE">
        <w:t xml:space="preserve"> </w:t>
      </w:r>
      <w:r w:rsidRPr="006D72BB">
        <w:t>that may be less than 100 metres but is:</w:t>
      </w:r>
    </w:p>
    <w:p w14:paraId="7F1FD1B9" w14:textId="77777777" w:rsidR="00BE4A3B" w:rsidRPr="006D72BB" w:rsidRDefault="00BE4A3B" w:rsidP="00CE187C">
      <w:pPr>
        <w:pStyle w:val="LDP1a0"/>
      </w:pPr>
      <w:r w:rsidRPr="006D72BB">
        <w:t>(a)</w:t>
      </w:r>
      <w:r w:rsidRPr="006D72BB">
        <w:tab/>
        <w:t>enough to avoid endangering any person or causing damage to any property; and</w:t>
      </w:r>
    </w:p>
    <w:p w14:paraId="02BD939B" w14:textId="77777777" w:rsidR="00BE4A3B" w:rsidRPr="006D72BB" w:rsidRDefault="00BE4A3B" w:rsidP="00CE187C">
      <w:pPr>
        <w:pStyle w:val="LDP1a0"/>
      </w:pPr>
      <w:r w:rsidRPr="006D72BB">
        <w:t>(b)</w:t>
      </w:r>
      <w:r w:rsidRPr="006D72BB">
        <w:tab/>
        <w:t>as far as possible from such a person or place, having regard to carrying out a safe take-off or landing.</w:t>
      </w:r>
    </w:p>
    <w:p w14:paraId="6C2129EB" w14:textId="6661BAC9" w:rsidR="00CB2D7C" w:rsidRDefault="00BE4A3B" w:rsidP="00BE4A3B">
      <w:pPr>
        <w:pStyle w:val="LDClause"/>
      </w:pPr>
      <w:r w:rsidRPr="006D72BB">
        <w:tab/>
      </w:r>
      <w:r w:rsidR="00CB2D7C">
        <w:t>1</w:t>
      </w:r>
      <w:r w:rsidR="00272E61">
        <w:t>1</w:t>
      </w:r>
      <w:r w:rsidRPr="006D72BB">
        <w:t>.4</w:t>
      </w:r>
      <w:r w:rsidRPr="006D72BB">
        <w:tab/>
        <w:t>A</w:t>
      </w:r>
      <w:r w:rsidR="006A00B3">
        <w:t xml:space="preserve"> </w:t>
      </w:r>
      <w:r w:rsidR="006C526B">
        <w:t xml:space="preserve">relevant aircraft </w:t>
      </w:r>
      <w:r w:rsidR="00CB2D7C">
        <w:t xml:space="preserve">must not </w:t>
      </w:r>
      <w:r w:rsidR="0021007C" w:rsidRPr="006D72BB">
        <w:t>be flown</w:t>
      </w:r>
      <w:r w:rsidR="00CB2D7C">
        <w:t>:</w:t>
      </w:r>
    </w:p>
    <w:p w14:paraId="0CBD4835" w14:textId="7591CB74" w:rsidR="00CB2D7C" w:rsidRPr="00CB2D7C" w:rsidRDefault="00CB2D7C" w:rsidP="00CB2D7C">
      <w:pPr>
        <w:pStyle w:val="LDP1a"/>
      </w:pPr>
      <w:r w:rsidRPr="00CB2D7C">
        <w:t>(</w:t>
      </w:r>
      <w:r>
        <w:t>a</w:t>
      </w:r>
      <w:r w:rsidRPr="00CB2D7C">
        <w:t>)</w:t>
      </w:r>
      <w:r w:rsidRPr="00CB2D7C">
        <w:tab/>
      </w:r>
      <w:r w:rsidR="0021007C" w:rsidRPr="00CB2D7C">
        <w:t>at a height of 5 000</w:t>
      </w:r>
      <w:r w:rsidR="00525B04" w:rsidRPr="00CB2D7C">
        <w:t xml:space="preserve"> </w:t>
      </w:r>
      <w:r w:rsidR="00BE4A3B" w:rsidRPr="00CB2D7C">
        <w:t>feet above mean sea level or higher</w:t>
      </w:r>
      <w:r w:rsidRPr="00CB2D7C">
        <w:t>; or</w:t>
      </w:r>
    </w:p>
    <w:p w14:paraId="1F32903E" w14:textId="4D360738" w:rsidR="00CB2D7C" w:rsidRDefault="00CB2D7C" w:rsidP="00CB2D7C">
      <w:pPr>
        <w:pStyle w:val="LDP1a"/>
      </w:pPr>
      <w:r w:rsidRPr="00CB2D7C">
        <w:t>(</w:t>
      </w:r>
      <w:r>
        <w:t>b</w:t>
      </w:r>
      <w:r w:rsidRPr="00CB2D7C">
        <w:t>)</w:t>
      </w:r>
      <w:r w:rsidRPr="00CB2D7C">
        <w:tab/>
      </w:r>
      <w:r>
        <w:t>in the VMC criteria specified in item 4 of Table 2.07</w:t>
      </w:r>
      <w:r w:rsidR="009124CD">
        <w:t> (</w:t>
      </w:r>
      <w:r>
        <w:t>3) of the Part 91 MOS;</w:t>
      </w:r>
    </w:p>
    <w:p w14:paraId="3DD45C47" w14:textId="2F8B6F4F" w:rsidR="00BE4A3B" w:rsidRDefault="00CB2D7C" w:rsidP="00CB2D7C">
      <w:pPr>
        <w:pStyle w:val="LDP1a"/>
        <w:ind w:left="737" w:firstLine="0"/>
      </w:pPr>
      <w:r>
        <w:t>unless the aircraft is</w:t>
      </w:r>
      <w:r w:rsidR="00BE4A3B" w:rsidRPr="00CB2D7C">
        <w:t xml:space="preserve"> equipped with</w:t>
      </w:r>
      <w:r w:rsidR="00CC64A5">
        <w:t xml:space="preserve"> a </w:t>
      </w:r>
      <w:r w:rsidR="00BE4A3B" w:rsidRPr="00CB2D7C">
        <w:t>serviceable radio</w:t>
      </w:r>
      <w:r>
        <w:t>communication</w:t>
      </w:r>
      <w:r w:rsidR="007A2FBF">
        <w:t xml:space="preserve"> </w:t>
      </w:r>
      <w:r w:rsidR="00CC64A5">
        <w:t>system</w:t>
      </w:r>
      <w:r>
        <w:t xml:space="preserve"> </w:t>
      </w:r>
      <w:r w:rsidR="00BE4A3B" w:rsidRPr="00CB2D7C">
        <w:t>and the pilot is qualified</w:t>
      </w:r>
      <w:r w:rsidR="00BE4A3B" w:rsidRPr="006D72BB">
        <w:t xml:space="preserve"> to use it in accordance with paragraph</w:t>
      </w:r>
      <w:r w:rsidR="00525B04">
        <w:t xml:space="preserve"> </w:t>
      </w:r>
      <w:r w:rsidR="00272E61">
        <w:t>10</w:t>
      </w:r>
      <w:r w:rsidR="00BE4A3B" w:rsidRPr="006D72BB">
        <w:t>.</w:t>
      </w:r>
      <w:r w:rsidR="00B22E2D">
        <w:t>3</w:t>
      </w:r>
      <w:r w:rsidR="00BE4A3B" w:rsidRPr="006D72BB">
        <w:t>.</w:t>
      </w:r>
    </w:p>
    <w:p w14:paraId="16E4E7C4" w14:textId="5D54F5E6" w:rsidR="00BE4A3B" w:rsidRPr="006D72BB" w:rsidRDefault="00BE4A3B" w:rsidP="00BE4A3B">
      <w:pPr>
        <w:pStyle w:val="LDClause"/>
      </w:pPr>
      <w:r w:rsidRPr="006D72BB">
        <w:tab/>
      </w:r>
      <w:r w:rsidR="00CB2D7C">
        <w:t>1</w:t>
      </w:r>
      <w:r w:rsidR="00272E61">
        <w:t>1</w:t>
      </w:r>
      <w:r w:rsidRPr="006D72BB">
        <w:t>.5</w:t>
      </w:r>
      <w:r w:rsidRPr="006D72BB">
        <w:tab/>
        <w:t>A</w:t>
      </w:r>
      <w:r w:rsidR="006A00B3">
        <w:t xml:space="preserve"> </w:t>
      </w:r>
      <w:r w:rsidR="006C526B">
        <w:t xml:space="preserve">relevant aircraft </w:t>
      </w:r>
      <w:r w:rsidR="00600F39">
        <w:t xml:space="preserve">must not </w:t>
      </w:r>
      <w:r w:rsidRPr="006D72BB">
        <w:t>be flown at a height of more than 10 000 feet above mean sea level</w:t>
      </w:r>
      <w:r w:rsidR="00602270">
        <w:t>.</w:t>
      </w:r>
    </w:p>
    <w:p w14:paraId="786CA787" w14:textId="19452681" w:rsidR="00512B43" w:rsidRDefault="00512B43" w:rsidP="00512B43">
      <w:pPr>
        <w:pStyle w:val="LDClauseHeading"/>
        <w:outlineLvl w:val="0"/>
      </w:pPr>
      <w:bookmarkStart w:id="32" w:name="_Toc125798455"/>
      <w:bookmarkStart w:id="33" w:name="_Toc129251312"/>
      <w:r>
        <w:t>1</w:t>
      </w:r>
      <w:r w:rsidR="00272E61">
        <w:t>2</w:t>
      </w:r>
      <w:r>
        <w:tab/>
        <w:t xml:space="preserve">Approval of flights not complying with </w:t>
      </w:r>
      <w:r w:rsidR="007B1581">
        <w:t>condition</w:t>
      </w:r>
      <w:r>
        <w:t>s</w:t>
      </w:r>
      <w:bookmarkEnd w:id="32"/>
    </w:p>
    <w:p w14:paraId="7B63CC9E" w14:textId="79C085AC" w:rsidR="00512B43" w:rsidRDefault="00512B43" w:rsidP="00512B43">
      <w:pPr>
        <w:pStyle w:val="LDClause"/>
      </w:pPr>
      <w:r>
        <w:tab/>
        <w:t>1</w:t>
      </w:r>
      <w:r w:rsidR="00272E61">
        <w:t>2</w:t>
      </w:r>
      <w:r>
        <w:t>.1</w:t>
      </w:r>
      <w:r>
        <w:tab/>
        <w:t xml:space="preserve">CASA may, on application by a person who proposes to fly a relevant </w:t>
      </w:r>
      <w:r w:rsidR="00B22E2D">
        <w:t>aircraft</w:t>
      </w:r>
      <w:r>
        <w:t xml:space="preserve"> otherwise than in accordance with a </w:t>
      </w:r>
      <w:r w:rsidR="007B1581">
        <w:t>condition</w:t>
      </w:r>
      <w:r>
        <w:t xml:space="preserve"> </w:t>
      </w:r>
      <w:r w:rsidR="0054792E">
        <w:t xml:space="preserve">in </w:t>
      </w:r>
      <w:r>
        <w:t xml:space="preserve">subsection </w:t>
      </w:r>
      <w:r w:rsidR="00C4784D">
        <w:t>9</w:t>
      </w:r>
      <w:r w:rsidR="00011E27">
        <w:t xml:space="preserve">, </w:t>
      </w:r>
      <w:r w:rsidR="00C4784D">
        <w:t>10</w:t>
      </w:r>
      <w:r w:rsidR="00011E27">
        <w:t xml:space="preserve"> or</w:t>
      </w:r>
      <w:r>
        <w:t xml:space="preserve"> 1</w:t>
      </w:r>
      <w:r w:rsidR="00C4784D">
        <w:t>1</w:t>
      </w:r>
      <w:r>
        <w:t>, approve the proposed flight.</w:t>
      </w:r>
    </w:p>
    <w:p w14:paraId="3EADBCDD" w14:textId="2FB56434" w:rsidR="00512B43" w:rsidRDefault="00512B43" w:rsidP="00512B43">
      <w:pPr>
        <w:pStyle w:val="LDClause"/>
      </w:pPr>
      <w:r>
        <w:tab/>
        <w:t>1</w:t>
      </w:r>
      <w:r w:rsidR="00272E61">
        <w:t>2</w:t>
      </w:r>
      <w:r>
        <w:t>.2</w:t>
      </w:r>
      <w:r>
        <w:tab/>
        <w:t>The application must:</w:t>
      </w:r>
    </w:p>
    <w:p w14:paraId="2A3340AE" w14:textId="54D11150" w:rsidR="00512B43" w:rsidRDefault="00512B43" w:rsidP="00512B43">
      <w:pPr>
        <w:pStyle w:val="LDP1a"/>
      </w:pPr>
      <w:r>
        <w:t>(a)</w:t>
      </w:r>
      <w:r>
        <w:tab/>
        <w:t xml:space="preserve">include details of the proposed flight and the </w:t>
      </w:r>
      <w:r w:rsidR="007B1581">
        <w:t>condition</w:t>
      </w:r>
      <w:r>
        <w:t xml:space="preserve"> sought to be disapplied; and</w:t>
      </w:r>
    </w:p>
    <w:p w14:paraId="0B451740" w14:textId="77777777" w:rsidR="00512B43" w:rsidRDefault="00512B43" w:rsidP="00512B43">
      <w:pPr>
        <w:pStyle w:val="LDP1a"/>
      </w:pPr>
      <w:r>
        <w:t>(b)</w:t>
      </w:r>
      <w:r>
        <w:tab/>
        <w:t>be made at least 28 days before the proposed flight.</w:t>
      </w:r>
    </w:p>
    <w:p w14:paraId="7499A307" w14:textId="7E488F37" w:rsidR="00512B43" w:rsidRDefault="00512B43" w:rsidP="00FC7702">
      <w:pPr>
        <w:pStyle w:val="LDClause"/>
        <w:keepNext/>
      </w:pPr>
      <w:r>
        <w:tab/>
        <w:t>1</w:t>
      </w:r>
      <w:r w:rsidR="00272E61">
        <w:t>2</w:t>
      </w:r>
      <w:r>
        <w:t>.3</w:t>
      </w:r>
      <w:r>
        <w:tab/>
        <w:t>The approval must specify:</w:t>
      </w:r>
    </w:p>
    <w:p w14:paraId="451026E6" w14:textId="4493514D" w:rsidR="00512B43" w:rsidRDefault="00512B43" w:rsidP="00512B43">
      <w:pPr>
        <w:pStyle w:val="LDP1a"/>
      </w:pPr>
      <w:r>
        <w:t>(a)</w:t>
      </w:r>
      <w:r>
        <w:tab/>
        <w:t xml:space="preserve">the </w:t>
      </w:r>
      <w:r w:rsidR="007B1581">
        <w:t>condition</w:t>
      </w:r>
      <w:r>
        <w:t xml:space="preserve"> </w:t>
      </w:r>
      <w:r w:rsidR="0054792E">
        <w:t xml:space="preserve">in </w:t>
      </w:r>
      <w:r>
        <w:t>subsection</w:t>
      </w:r>
      <w:r w:rsidR="00011E27">
        <w:t xml:space="preserve"> </w:t>
      </w:r>
      <w:r w:rsidR="00C4784D">
        <w:t>9</w:t>
      </w:r>
      <w:r w:rsidR="00011E27">
        <w:t xml:space="preserve">, </w:t>
      </w:r>
      <w:r w:rsidR="00C4784D">
        <w:t>10</w:t>
      </w:r>
      <w:r w:rsidR="00011E27">
        <w:t xml:space="preserve"> or</w:t>
      </w:r>
      <w:r>
        <w:t xml:space="preserve"> 1</w:t>
      </w:r>
      <w:r w:rsidR="00C4784D">
        <w:t>1</w:t>
      </w:r>
      <w:r>
        <w:t xml:space="preserve"> that </w:t>
      </w:r>
      <w:r w:rsidR="00011E27">
        <w:t xml:space="preserve">is </w:t>
      </w:r>
      <w:r>
        <w:t>not to apply in relation to the proposed flight; and</w:t>
      </w:r>
    </w:p>
    <w:p w14:paraId="17B11A00" w14:textId="77777777" w:rsidR="00512B43" w:rsidRDefault="00512B43" w:rsidP="00512B43">
      <w:pPr>
        <w:pStyle w:val="LDP1a"/>
      </w:pPr>
      <w:r>
        <w:t>(b)</w:t>
      </w:r>
      <w:r>
        <w:tab/>
        <w:t>the conditions, if any, to which the approval is subject.</w:t>
      </w:r>
    </w:p>
    <w:p w14:paraId="003F40AE" w14:textId="009F1FDD" w:rsidR="00512B43" w:rsidRDefault="00512B43" w:rsidP="00512B43">
      <w:pPr>
        <w:pStyle w:val="LDClause"/>
      </w:pPr>
      <w:r>
        <w:tab/>
        <w:t>1</w:t>
      </w:r>
      <w:r w:rsidR="00272E61">
        <w:t>2</w:t>
      </w:r>
      <w:r>
        <w:t>.4</w:t>
      </w:r>
      <w:r>
        <w:tab/>
        <w:t>A person must not contravene an approval (or any conditions of an approval) granted under this subsection.</w:t>
      </w:r>
    </w:p>
    <w:bookmarkEnd w:id="33"/>
    <w:p w14:paraId="10FB6E51" w14:textId="61B556D8" w:rsidR="00012833" w:rsidRDefault="00512B43" w:rsidP="00012833">
      <w:pPr>
        <w:pStyle w:val="LDClauseHeading"/>
        <w:keepNext w:val="0"/>
        <w:outlineLvl w:val="0"/>
      </w:pPr>
      <w:r>
        <w:t>1</w:t>
      </w:r>
      <w:r w:rsidR="00272E61">
        <w:t>3</w:t>
      </w:r>
      <w:r w:rsidR="00012833">
        <w:tab/>
      </w:r>
      <w:r w:rsidR="00BF7D7A">
        <w:t>Transitional provisions</w:t>
      </w:r>
    </w:p>
    <w:p w14:paraId="5311DAFA" w14:textId="7657DC77" w:rsidR="00BF7D7A" w:rsidRDefault="00BF7D7A" w:rsidP="00BF7D7A">
      <w:pPr>
        <w:pStyle w:val="LDClause"/>
      </w:pPr>
      <w:r w:rsidRPr="006D72BB">
        <w:tab/>
      </w:r>
      <w:bookmarkStart w:id="34" w:name="_Hlk48913107"/>
      <w:r w:rsidR="00512B43">
        <w:t>1</w:t>
      </w:r>
      <w:r w:rsidR="00272E61">
        <w:t>3</w:t>
      </w:r>
      <w:r>
        <w:t>.</w:t>
      </w:r>
      <w:r w:rsidR="00B8129C">
        <w:t>1</w:t>
      </w:r>
      <w:r w:rsidRPr="006D72BB">
        <w:tab/>
      </w:r>
      <w:r>
        <w:t xml:space="preserve">Any </w:t>
      </w:r>
      <w:r w:rsidR="00AC7227">
        <w:t xml:space="preserve">certificate, </w:t>
      </w:r>
      <w:r>
        <w:t>approval</w:t>
      </w:r>
      <w:r w:rsidR="003244D9">
        <w:t xml:space="preserve"> or authorisation</w:t>
      </w:r>
      <w:r>
        <w:t xml:space="preserve"> given </w:t>
      </w:r>
      <w:r w:rsidR="00EC109F">
        <w:t xml:space="preserve">under the </w:t>
      </w:r>
      <w:r w:rsidR="003327DB">
        <w:t xml:space="preserve">repealed </w:t>
      </w:r>
      <w:r w:rsidR="009D598F">
        <w:t>Order</w:t>
      </w:r>
      <w:r w:rsidR="00EC109F">
        <w:t xml:space="preserve"> </w:t>
      </w:r>
      <w:r>
        <w:t xml:space="preserve">by </w:t>
      </w:r>
      <w:r w:rsidR="003327DB">
        <w:t xml:space="preserve">a sport aviation body that </w:t>
      </w:r>
      <w:r w:rsidR="008F36AD">
        <w:t xml:space="preserve">was </w:t>
      </w:r>
      <w:r w:rsidR="00294212">
        <w:t xml:space="preserve">current or </w:t>
      </w:r>
      <w:r w:rsidR="008F36AD">
        <w:t xml:space="preserve">in force immediately before the commencement of this Order, </w:t>
      </w:r>
      <w:r>
        <w:t>continues on and from th</w:t>
      </w:r>
      <w:r w:rsidR="00260C7A">
        <w:t>at</w:t>
      </w:r>
      <w:r>
        <w:t xml:space="preserve"> commencement as </w:t>
      </w:r>
      <w:r w:rsidR="00294212">
        <w:t xml:space="preserve">if it were </w:t>
      </w:r>
      <w:r>
        <w:t>a</w:t>
      </w:r>
      <w:r w:rsidR="003244D9">
        <w:t xml:space="preserve">n </w:t>
      </w:r>
      <w:r w:rsidR="005D175A">
        <w:t xml:space="preserve">equivalent </w:t>
      </w:r>
      <w:r w:rsidR="00AC7227">
        <w:t xml:space="preserve">certificate, </w:t>
      </w:r>
      <w:r w:rsidR="003244D9">
        <w:t>approval or authorisation</w:t>
      </w:r>
      <w:r w:rsidR="00294212">
        <w:t>, as the case may be,</w:t>
      </w:r>
      <w:r>
        <w:t xml:space="preserve"> given by </w:t>
      </w:r>
      <w:r w:rsidR="003327DB">
        <w:t xml:space="preserve">the sport aviation body </w:t>
      </w:r>
      <w:r w:rsidR="00B8129C">
        <w:t>under this Order</w:t>
      </w:r>
      <w:r w:rsidR="00512B43">
        <w:t xml:space="preserve"> and subject to the same terms and conditions</w:t>
      </w:r>
      <w:r>
        <w:t>.</w:t>
      </w:r>
    </w:p>
    <w:p w14:paraId="08C0EAC4" w14:textId="7664C4E9" w:rsidR="00BF7D7A" w:rsidRDefault="00EC109F" w:rsidP="00133262">
      <w:pPr>
        <w:pStyle w:val="LDClause"/>
      </w:pPr>
      <w:r w:rsidRPr="00351160">
        <w:tab/>
      </w:r>
      <w:r w:rsidR="00512B43">
        <w:t>1</w:t>
      </w:r>
      <w:r w:rsidR="00272E61">
        <w:t>3</w:t>
      </w:r>
      <w:r w:rsidR="00BF7D7A">
        <w:t>.</w:t>
      </w:r>
      <w:r w:rsidR="003327DB">
        <w:t>2</w:t>
      </w:r>
      <w:r w:rsidR="00BF7D7A">
        <w:tab/>
      </w:r>
      <w:r w:rsidR="008F36AD">
        <w:t>A</w:t>
      </w:r>
      <w:r w:rsidR="00BF7D7A">
        <w:t>ny approval given</w:t>
      </w:r>
      <w:r w:rsidR="00EB2B66">
        <w:t>, or determination made,</w:t>
      </w:r>
      <w:r w:rsidR="00BF7D7A">
        <w:t xml:space="preserve"> </w:t>
      </w:r>
      <w:r>
        <w:t xml:space="preserve">under the </w:t>
      </w:r>
      <w:r w:rsidR="003327DB">
        <w:t xml:space="preserve">repealed </w:t>
      </w:r>
      <w:r w:rsidR="009D598F">
        <w:t>Order</w:t>
      </w:r>
      <w:r>
        <w:t xml:space="preserve"> </w:t>
      </w:r>
      <w:r w:rsidR="00BF7D7A">
        <w:t xml:space="preserve">by CASA </w:t>
      </w:r>
      <w:r w:rsidR="008F36AD">
        <w:t xml:space="preserve">that was in force immediately before the commencement of this Order, </w:t>
      </w:r>
      <w:r w:rsidR="00BF7D7A">
        <w:t>continues on and from th</w:t>
      </w:r>
      <w:r w:rsidR="00260C7A">
        <w:t>at</w:t>
      </w:r>
      <w:r w:rsidR="00BF7D7A">
        <w:t xml:space="preserve"> commencement as </w:t>
      </w:r>
      <w:r w:rsidR="00294212">
        <w:t xml:space="preserve">if it were </w:t>
      </w:r>
      <w:r w:rsidR="00BF7D7A">
        <w:t xml:space="preserve">an </w:t>
      </w:r>
      <w:r w:rsidR="005D175A">
        <w:t xml:space="preserve">equivalent </w:t>
      </w:r>
      <w:r w:rsidR="00BF7D7A">
        <w:t xml:space="preserve">approval </w:t>
      </w:r>
      <w:r w:rsidR="00BF7D7A">
        <w:lastRenderedPageBreak/>
        <w:t>given</w:t>
      </w:r>
      <w:r w:rsidR="00EB2B66">
        <w:t>, or determination made,</w:t>
      </w:r>
      <w:r w:rsidR="00BF7D7A">
        <w:t xml:space="preserve"> by CASA under this Order</w:t>
      </w:r>
      <w:r w:rsidR="00512B43">
        <w:t xml:space="preserve"> and subject to the same terms and conditions</w:t>
      </w:r>
      <w:r w:rsidR="00BF7D7A">
        <w:t>.</w:t>
      </w:r>
    </w:p>
    <w:p w14:paraId="17900FA0" w14:textId="2E8D97B8" w:rsidR="00395235" w:rsidRDefault="00395235" w:rsidP="00395235">
      <w:pPr>
        <w:pStyle w:val="LDClause"/>
        <w:keepNext/>
      </w:pPr>
      <w:r>
        <w:tab/>
      </w:r>
      <w:r w:rsidR="00512B43">
        <w:t>1</w:t>
      </w:r>
      <w:r w:rsidR="00272E61">
        <w:t>3</w:t>
      </w:r>
      <w:r>
        <w:t>.</w:t>
      </w:r>
      <w:r w:rsidR="00512B43">
        <w:t>3</w:t>
      </w:r>
      <w:r>
        <w:tab/>
        <w:t xml:space="preserve">In this </w:t>
      </w:r>
      <w:r w:rsidR="00DE7A46">
        <w:t>sub</w:t>
      </w:r>
      <w:r>
        <w:t>section:</w:t>
      </w:r>
    </w:p>
    <w:p w14:paraId="664221A3" w14:textId="54D7FEC5" w:rsidR="00395235" w:rsidRDefault="0071751F" w:rsidP="00395235">
      <w:pPr>
        <w:pStyle w:val="LDdefinition"/>
        <w:rPr>
          <w:sz w:val="23"/>
          <w:szCs w:val="23"/>
        </w:rPr>
      </w:pPr>
      <w:r>
        <w:rPr>
          <w:b/>
          <w:bCs/>
          <w:i/>
          <w:iCs/>
        </w:rPr>
        <w:t>repealed</w:t>
      </w:r>
      <w:r w:rsidR="009D598F">
        <w:rPr>
          <w:b/>
          <w:bCs/>
          <w:i/>
          <w:iCs/>
        </w:rPr>
        <w:t xml:space="preserve"> Order</w:t>
      </w:r>
      <w:r w:rsidR="00395235">
        <w:t xml:space="preserve"> means </w:t>
      </w:r>
      <w:r w:rsidR="003327DB" w:rsidRPr="00C24F9D">
        <w:rPr>
          <w:i/>
        </w:rPr>
        <w:t xml:space="preserve">Civil Aviation Order 95.10 </w:t>
      </w:r>
      <w:r w:rsidR="003327DB" w:rsidRPr="00C24F9D">
        <w:rPr>
          <w:i/>
          <w:iCs/>
        </w:rPr>
        <w:t>(Exemption from provisions of the Civil Aviation Regulations 1988</w:t>
      </w:r>
      <w:r w:rsidR="009124CD">
        <w:rPr>
          <w:i/>
          <w:iCs/>
        </w:rPr>
        <w:t xml:space="preserve"> </w:t>
      </w:r>
      <w:r w:rsidR="003327DB" w:rsidRPr="00C24F9D">
        <w:rPr>
          <w:i/>
          <w:iCs/>
        </w:rPr>
        <w:t>and the Civil Aviation Safety Regulations 1998</w:t>
      </w:r>
      <w:r w:rsidR="00571C0D">
        <w:rPr>
          <w:i/>
          <w:iCs/>
        </w:rPr>
        <w:t> </w:t>
      </w:r>
      <w:r w:rsidR="003327DB" w:rsidRPr="00C24F9D">
        <w:rPr>
          <w:i/>
          <w:iCs/>
        </w:rPr>
        <w:t xml:space="preserve">— microlight aeroplanes) </w:t>
      </w:r>
      <w:r w:rsidR="003327DB" w:rsidRPr="00C24F9D">
        <w:rPr>
          <w:i/>
        </w:rPr>
        <w:t>Instrument 2020</w:t>
      </w:r>
      <w:r w:rsidR="003327DB">
        <w:rPr>
          <w:sz w:val="23"/>
          <w:szCs w:val="23"/>
        </w:rPr>
        <w:t xml:space="preserve"> (repealed under subsection 3).</w:t>
      </w:r>
    </w:p>
    <w:bookmarkEnd w:id="34"/>
    <w:p w14:paraId="188BD5CE" w14:textId="77777777" w:rsidR="00CE187C" w:rsidRPr="00BE0640" w:rsidRDefault="00CE187C" w:rsidP="00CE187C">
      <w:pPr>
        <w:pStyle w:val="LDEndLine"/>
      </w:pPr>
    </w:p>
    <w:sectPr w:rsidR="00CE187C" w:rsidRPr="00BE0640" w:rsidSect="006F577C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701" w:bottom="1440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A83873" w14:textId="77777777" w:rsidR="00B542B3" w:rsidRDefault="00B542B3">
      <w:r>
        <w:separator/>
      </w:r>
    </w:p>
  </w:endnote>
  <w:endnote w:type="continuationSeparator" w:id="0">
    <w:p w14:paraId="044980DE" w14:textId="77777777" w:rsidR="00B542B3" w:rsidRDefault="00B542B3">
      <w:r>
        <w:continuationSeparator/>
      </w:r>
    </w:p>
  </w:endnote>
  <w:endnote w:type="continuationNotice" w:id="1">
    <w:p w14:paraId="6F6B2E0D" w14:textId="77777777" w:rsidR="00B542B3" w:rsidRDefault="00B542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33EF3F" w14:textId="77777777" w:rsidR="00CF2107" w:rsidRPr="00AF2C7B" w:rsidRDefault="00CF2107" w:rsidP="0065730F">
    <w:pPr>
      <w:pStyle w:val="Footer"/>
      <w:jc w:val="right"/>
      <w:rPr>
        <w:rFonts w:ascii="Times New Roman" w:hAnsi="Times New Roman"/>
      </w:rPr>
    </w:pPr>
    <w:r w:rsidRPr="00AF2C7B">
      <w:rPr>
        <w:rFonts w:ascii="Times New Roman" w:hAnsi="Times New Roman"/>
      </w:rPr>
      <w:t xml:space="preserve">Page </w:t>
    </w:r>
    <w:r w:rsidRPr="00AF2C7B">
      <w:rPr>
        <w:rStyle w:val="PageNumber"/>
        <w:rFonts w:ascii="Times New Roman" w:hAnsi="Times New Roman"/>
      </w:rPr>
      <w:fldChar w:fldCharType="begin"/>
    </w:r>
    <w:r w:rsidRPr="00AF2C7B">
      <w:rPr>
        <w:rStyle w:val="PageNumber"/>
        <w:rFonts w:ascii="Times New Roman" w:hAnsi="Times New Roman"/>
      </w:rPr>
      <w:instrText xml:space="preserve"> PAGE </w:instrText>
    </w:r>
    <w:r w:rsidRPr="00AF2C7B">
      <w:rPr>
        <w:rStyle w:val="PageNumber"/>
        <w:rFonts w:ascii="Times New Roman" w:hAnsi="Times New Roman"/>
      </w:rPr>
      <w:fldChar w:fldCharType="separate"/>
    </w:r>
    <w:r w:rsidR="00FC7702">
      <w:rPr>
        <w:rStyle w:val="PageNumber"/>
        <w:rFonts w:ascii="Times New Roman" w:hAnsi="Times New Roman"/>
        <w:noProof/>
      </w:rPr>
      <w:t>2</w:t>
    </w:r>
    <w:r w:rsidRPr="00AF2C7B">
      <w:rPr>
        <w:rStyle w:val="PageNumber"/>
        <w:rFonts w:ascii="Times New Roman" w:hAnsi="Times New Roman"/>
      </w:rPr>
      <w:fldChar w:fldCharType="end"/>
    </w:r>
    <w:r w:rsidRPr="00AF2C7B">
      <w:rPr>
        <w:rStyle w:val="PageNumber"/>
        <w:rFonts w:ascii="Times New Roman" w:hAnsi="Times New Roman"/>
      </w:rPr>
      <w:t xml:space="preserve"> of </w:t>
    </w:r>
    <w:r w:rsidRPr="00AF2C7B">
      <w:rPr>
        <w:rStyle w:val="PageNumber"/>
        <w:rFonts w:ascii="Times New Roman" w:hAnsi="Times New Roman"/>
      </w:rPr>
      <w:fldChar w:fldCharType="begin"/>
    </w:r>
    <w:r w:rsidRPr="00AF2C7B">
      <w:rPr>
        <w:rStyle w:val="PageNumber"/>
        <w:rFonts w:ascii="Times New Roman" w:hAnsi="Times New Roman"/>
      </w:rPr>
      <w:instrText xml:space="preserve"> NUMPAGES </w:instrText>
    </w:r>
    <w:r w:rsidRPr="00AF2C7B">
      <w:rPr>
        <w:rStyle w:val="PageNumber"/>
        <w:rFonts w:ascii="Times New Roman" w:hAnsi="Times New Roman"/>
      </w:rPr>
      <w:fldChar w:fldCharType="separate"/>
    </w:r>
    <w:r w:rsidR="00FC7702">
      <w:rPr>
        <w:rStyle w:val="PageNumber"/>
        <w:rFonts w:ascii="Times New Roman" w:hAnsi="Times New Roman"/>
        <w:noProof/>
      </w:rPr>
      <w:t>9</w:t>
    </w:r>
    <w:r w:rsidRPr="00AF2C7B">
      <w:rPr>
        <w:rStyle w:val="PageNumber"/>
        <w:rFonts w:ascii="Times New Roman" w:hAnsi="Times New Roman"/>
      </w:rPr>
      <w:fldChar w:fldCharType="end"/>
    </w:r>
    <w:r w:rsidRPr="00AF2C7B">
      <w:rPr>
        <w:rStyle w:val="PageNumber"/>
        <w:rFonts w:ascii="Times New Roman" w:hAnsi="Times New Roman"/>
      </w:rPr>
      <w:t xml:space="preserve"> pages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4B56D7" w14:textId="77777777" w:rsidR="00CF2107" w:rsidRPr="00AF2C7B" w:rsidRDefault="00CF2107" w:rsidP="00AF2C7B">
    <w:pPr>
      <w:pStyle w:val="Footer"/>
      <w:jc w:val="right"/>
      <w:rPr>
        <w:rFonts w:ascii="Times New Roman" w:hAnsi="Times New Roman"/>
      </w:rPr>
    </w:pPr>
    <w:r w:rsidRPr="00AF2C7B">
      <w:rPr>
        <w:rFonts w:ascii="Times New Roman" w:hAnsi="Times New Roman"/>
      </w:rPr>
      <w:t xml:space="preserve">Page </w:t>
    </w:r>
    <w:r w:rsidRPr="00AF2C7B">
      <w:rPr>
        <w:rStyle w:val="PageNumber"/>
        <w:rFonts w:ascii="Times New Roman" w:hAnsi="Times New Roman"/>
      </w:rPr>
      <w:fldChar w:fldCharType="begin"/>
    </w:r>
    <w:r w:rsidRPr="00AF2C7B">
      <w:rPr>
        <w:rStyle w:val="PageNumber"/>
        <w:rFonts w:ascii="Times New Roman" w:hAnsi="Times New Roman"/>
      </w:rPr>
      <w:instrText xml:space="preserve"> PAGE </w:instrText>
    </w:r>
    <w:r w:rsidRPr="00AF2C7B">
      <w:rPr>
        <w:rStyle w:val="PageNumber"/>
        <w:rFonts w:ascii="Times New Roman" w:hAnsi="Times New Roman"/>
      </w:rPr>
      <w:fldChar w:fldCharType="separate"/>
    </w:r>
    <w:r w:rsidR="00FC7702">
      <w:rPr>
        <w:rStyle w:val="PageNumber"/>
        <w:rFonts w:ascii="Times New Roman" w:hAnsi="Times New Roman"/>
        <w:noProof/>
      </w:rPr>
      <w:t>3</w:t>
    </w:r>
    <w:r w:rsidRPr="00AF2C7B">
      <w:rPr>
        <w:rStyle w:val="PageNumber"/>
        <w:rFonts w:ascii="Times New Roman" w:hAnsi="Times New Roman"/>
      </w:rPr>
      <w:fldChar w:fldCharType="end"/>
    </w:r>
    <w:r w:rsidRPr="00AF2C7B">
      <w:rPr>
        <w:rStyle w:val="PageNumber"/>
        <w:rFonts w:ascii="Times New Roman" w:hAnsi="Times New Roman"/>
      </w:rPr>
      <w:t xml:space="preserve"> of </w:t>
    </w:r>
    <w:r w:rsidRPr="00AF2C7B">
      <w:rPr>
        <w:rStyle w:val="PageNumber"/>
        <w:rFonts w:ascii="Times New Roman" w:hAnsi="Times New Roman"/>
      </w:rPr>
      <w:fldChar w:fldCharType="begin"/>
    </w:r>
    <w:r w:rsidRPr="00AF2C7B">
      <w:rPr>
        <w:rStyle w:val="PageNumber"/>
        <w:rFonts w:ascii="Times New Roman" w:hAnsi="Times New Roman"/>
      </w:rPr>
      <w:instrText xml:space="preserve"> NUMPAGES </w:instrText>
    </w:r>
    <w:r w:rsidRPr="00AF2C7B">
      <w:rPr>
        <w:rStyle w:val="PageNumber"/>
        <w:rFonts w:ascii="Times New Roman" w:hAnsi="Times New Roman"/>
      </w:rPr>
      <w:fldChar w:fldCharType="separate"/>
    </w:r>
    <w:r w:rsidR="00FC7702">
      <w:rPr>
        <w:rStyle w:val="PageNumber"/>
        <w:rFonts w:ascii="Times New Roman" w:hAnsi="Times New Roman"/>
        <w:noProof/>
      </w:rPr>
      <w:t>9</w:t>
    </w:r>
    <w:r w:rsidRPr="00AF2C7B">
      <w:rPr>
        <w:rStyle w:val="PageNumber"/>
        <w:rFonts w:ascii="Times New Roman" w:hAnsi="Times New Roman"/>
      </w:rPr>
      <w:fldChar w:fldCharType="end"/>
    </w:r>
    <w:r w:rsidRPr="00AF2C7B">
      <w:rPr>
        <w:rStyle w:val="PageNumber"/>
        <w:rFonts w:ascii="Times New Roman" w:hAnsi="Times New Roman"/>
      </w:rPr>
      <w:t xml:space="preserve"> pages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739A84" w14:textId="77777777" w:rsidR="00CF2107" w:rsidRPr="00AF2C7B" w:rsidRDefault="00CF2107" w:rsidP="00AF2C7B">
    <w:pPr>
      <w:pStyle w:val="Footer"/>
      <w:jc w:val="right"/>
      <w:rPr>
        <w:rFonts w:ascii="Times New Roman" w:hAnsi="Times New Roman"/>
      </w:rPr>
    </w:pPr>
    <w:r w:rsidRPr="00AF2C7B">
      <w:rPr>
        <w:rFonts w:ascii="Times New Roman" w:hAnsi="Times New Roman"/>
      </w:rPr>
      <w:t xml:space="preserve">Page </w:t>
    </w:r>
    <w:r w:rsidRPr="00AF2C7B">
      <w:rPr>
        <w:rStyle w:val="PageNumber"/>
        <w:rFonts w:ascii="Times New Roman" w:hAnsi="Times New Roman"/>
      </w:rPr>
      <w:fldChar w:fldCharType="begin"/>
    </w:r>
    <w:r w:rsidRPr="00AF2C7B">
      <w:rPr>
        <w:rStyle w:val="PageNumber"/>
        <w:rFonts w:ascii="Times New Roman" w:hAnsi="Times New Roman"/>
      </w:rPr>
      <w:instrText xml:space="preserve"> PAGE </w:instrText>
    </w:r>
    <w:r w:rsidRPr="00AF2C7B">
      <w:rPr>
        <w:rStyle w:val="PageNumber"/>
        <w:rFonts w:ascii="Times New Roman" w:hAnsi="Times New Roman"/>
      </w:rPr>
      <w:fldChar w:fldCharType="separate"/>
    </w:r>
    <w:r w:rsidR="00FC7702">
      <w:rPr>
        <w:rStyle w:val="PageNumber"/>
        <w:rFonts w:ascii="Times New Roman" w:hAnsi="Times New Roman"/>
        <w:noProof/>
      </w:rPr>
      <w:t>1</w:t>
    </w:r>
    <w:r w:rsidRPr="00AF2C7B">
      <w:rPr>
        <w:rStyle w:val="PageNumber"/>
        <w:rFonts w:ascii="Times New Roman" w:hAnsi="Times New Roman"/>
      </w:rPr>
      <w:fldChar w:fldCharType="end"/>
    </w:r>
    <w:r w:rsidRPr="00AF2C7B">
      <w:rPr>
        <w:rStyle w:val="PageNumber"/>
        <w:rFonts w:ascii="Times New Roman" w:hAnsi="Times New Roman"/>
      </w:rPr>
      <w:t xml:space="preserve"> of </w:t>
    </w:r>
    <w:r w:rsidRPr="00AF2C7B">
      <w:rPr>
        <w:rStyle w:val="PageNumber"/>
        <w:rFonts w:ascii="Times New Roman" w:hAnsi="Times New Roman"/>
      </w:rPr>
      <w:fldChar w:fldCharType="begin"/>
    </w:r>
    <w:r w:rsidRPr="00AF2C7B">
      <w:rPr>
        <w:rStyle w:val="PageNumber"/>
        <w:rFonts w:ascii="Times New Roman" w:hAnsi="Times New Roman"/>
      </w:rPr>
      <w:instrText xml:space="preserve"> NUMPAGES </w:instrText>
    </w:r>
    <w:r w:rsidRPr="00AF2C7B">
      <w:rPr>
        <w:rStyle w:val="PageNumber"/>
        <w:rFonts w:ascii="Times New Roman" w:hAnsi="Times New Roman"/>
      </w:rPr>
      <w:fldChar w:fldCharType="separate"/>
    </w:r>
    <w:r w:rsidR="00FC7702">
      <w:rPr>
        <w:rStyle w:val="PageNumber"/>
        <w:rFonts w:ascii="Times New Roman" w:hAnsi="Times New Roman"/>
        <w:noProof/>
      </w:rPr>
      <w:t>9</w:t>
    </w:r>
    <w:r w:rsidRPr="00AF2C7B">
      <w:rPr>
        <w:rStyle w:val="PageNumber"/>
        <w:rFonts w:ascii="Times New Roman" w:hAnsi="Times New Roman"/>
      </w:rPr>
      <w:fldChar w:fldCharType="end"/>
    </w:r>
    <w:r w:rsidRPr="00AF2C7B">
      <w:rPr>
        <w:rStyle w:val="PageNumber"/>
        <w:rFonts w:ascii="Times New Roman" w:hAnsi="Times New Roman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D7B154" w14:textId="77777777" w:rsidR="00B542B3" w:rsidRDefault="00B542B3">
      <w:r>
        <w:separator/>
      </w:r>
    </w:p>
  </w:footnote>
  <w:footnote w:type="continuationSeparator" w:id="0">
    <w:p w14:paraId="736492C0" w14:textId="77777777" w:rsidR="00B542B3" w:rsidRDefault="00B542B3">
      <w:r>
        <w:continuationSeparator/>
      </w:r>
    </w:p>
  </w:footnote>
  <w:footnote w:type="continuationNotice" w:id="1">
    <w:p w14:paraId="748A9351" w14:textId="77777777" w:rsidR="00B542B3" w:rsidRDefault="00B542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AF491B" w14:textId="3242CADE" w:rsidR="00CF2107" w:rsidRDefault="00CF2107" w:rsidP="00821CD6">
    <w:pPr>
      <w:pStyle w:val="Header"/>
      <w:ind w:left="-680"/>
    </w:pPr>
    <w:r>
      <w:rPr>
        <w:noProof/>
        <w:lang w:eastAsia="en-AU"/>
      </w:rPr>
      <w:drawing>
        <wp:inline distT="0" distB="0" distL="0" distR="0" wp14:anchorId="27799572" wp14:editId="096DFEB4">
          <wp:extent cx="3821785" cy="954363"/>
          <wp:effectExtent l="0" t="0" r="0" b="0"/>
          <wp:docPr id="4" name="Picture 4" descr="CAS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SA_inlin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3824064" cy="95493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15041"/>
    <w:multiLevelType w:val="hybridMultilevel"/>
    <w:tmpl w:val="6B2296F8"/>
    <w:lvl w:ilvl="0" w:tplc="9C725C46">
      <w:start w:val="1"/>
      <w:numFmt w:val="upperLetter"/>
      <w:lvlText w:val="(%1)"/>
      <w:lvlJc w:val="left"/>
      <w:pPr>
        <w:ind w:left="2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364" w:hanging="360"/>
      </w:pPr>
    </w:lvl>
    <w:lvl w:ilvl="2" w:tplc="0C09001B" w:tentative="1">
      <w:start w:val="1"/>
      <w:numFmt w:val="lowerRoman"/>
      <w:lvlText w:val="%3."/>
      <w:lvlJc w:val="right"/>
      <w:pPr>
        <w:ind w:left="4084" w:hanging="180"/>
      </w:pPr>
    </w:lvl>
    <w:lvl w:ilvl="3" w:tplc="0C09000F" w:tentative="1">
      <w:start w:val="1"/>
      <w:numFmt w:val="decimal"/>
      <w:lvlText w:val="%4."/>
      <w:lvlJc w:val="left"/>
      <w:pPr>
        <w:ind w:left="4804" w:hanging="360"/>
      </w:pPr>
    </w:lvl>
    <w:lvl w:ilvl="4" w:tplc="0C090019" w:tentative="1">
      <w:start w:val="1"/>
      <w:numFmt w:val="lowerLetter"/>
      <w:lvlText w:val="%5."/>
      <w:lvlJc w:val="left"/>
      <w:pPr>
        <w:ind w:left="5524" w:hanging="360"/>
      </w:pPr>
    </w:lvl>
    <w:lvl w:ilvl="5" w:tplc="0C09001B" w:tentative="1">
      <w:start w:val="1"/>
      <w:numFmt w:val="lowerRoman"/>
      <w:lvlText w:val="%6."/>
      <w:lvlJc w:val="right"/>
      <w:pPr>
        <w:ind w:left="6244" w:hanging="180"/>
      </w:pPr>
    </w:lvl>
    <w:lvl w:ilvl="6" w:tplc="0C09000F" w:tentative="1">
      <w:start w:val="1"/>
      <w:numFmt w:val="decimal"/>
      <w:lvlText w:val="%7."/>
      <w:lvlJc w:val="left"/>
      <w:pPr>
        <w:ind w:left="6964" w:hanging="360"/>
      </w:pPr>
    </w:lvl>
    <w:lvl w:ilvl="7" w:tplc="0C090019" w:tentative="1">
      <w:start w:val="1"/>
      <w:numFmt w:val="lowerLetter"/>
      <w:lvlText w:val="%8."/>
      <w:lvlJc w:val="left"/>
      <w:pPr>
        <w:ind w:left="7684" w:hanging="360"/>
      </w:pPr>
    </w:lvl>
    <w:lvl w:ilvl="8" w:tplc="0C09001B" w:tentative="1">
      <w:start w:val="1"/>
      <w:numFmt w:val="lowerRoman"/>
      <w:lvlText w:val="%9."/>
      <w:lvlJc w:val="right"/>
      <w:pPr>
        <w:ind w:left="8404" w:hanging="180"/>
      </w:pPr>
    </w:lvl>
  </w:abstractNum>
  <w:abstractNum w:abstractNumId="1" w15:restartNumberingAfterBreak="0">
    <w:nsid w:val="031850E8"/>
    <w:multiLevelType w:val="hybridMultilevel"/>
    <w:tmpl w:val="88386C44"/>
    <w:lvl w:ilvl="0" w:tplc="CE88B726">
      <w:start w:val="1"/>
      <w:numFmt w:val="lowerRoman"/>
      <w:lvlText w:val="(%1)"/>
      <w:lvlJc w:val="left"/>
      <w:pPr>
        <w:ind w:left="1907" w:hanging="720"/>
      </w:pPr>
      <w:rPr>
        <w:rFonts w:ascii="Times New Roman" w:eastAsia="Times New Roman" w:hAnsi="Times New Roman" w:cs="Times New Roman"/>
      </w:rPr>
    </w:lvl>
    <w:lvl w:ilvl="1" w:tplc="0C090019">
      <w:start w:val="1"/>
      <w:numFmt w:val="lowerLetter"/>
      <w:lvlText w:val="%2."/>
      <w:lvlJc w:val="left"/>
      <w:pPr>
        <w:ind w:left="2267" w:hanging="360"/>
      </w:pPr>
    </w:lvl>
    <w:lvl w:ilvl="2" w:tplc="0C09001B" w:tentative="1">
      <w:start w:val="1"/>
      <w:numFmt w:val="lowerRoman"/>
      <w:lvlText w:val="%3."/>
      <w:lvlJc w:val="right"/>
      <w:pPr>
        <w:ind w:left="2987" w:hanging="180"/>
      </w:pPr>
    </w:lvl>
    <w:lvl w:ilvl="3" w:tplc="0C09000F" w:tentative="1">
      <w:start w:val="1"/>
      <w:numFmt w:val="decimal"/>
      <w:lvlText w:val="%4."/>
      <w:lvlJc w:val="left"/>
      <w:pPr>
        <w:ind w:left="3707" w:hanging="360"/>
      </w:pPr>
    </w:lvl>
    <w:lvl w:ilvl="4" w:tplc="0C090019" w:tentative="1">
      <w:start w:val="1"/>
      <w:numFmt w:val="lowerLetter"/>
      <w:lvlText w:val="%5."/>
      <w:lvlJc w:val="left"/>
      <w:pPr>
        <w:ind w:left="4427" w:hanging="360"/>
      </w:pPr>
    </w:lvl>
    <w:lvl w:ilvl="5" w:tplc="0C09001B" w:tentative="1">
      <w:start w:val="1"/>
      <w:numFmt w:val="lowerRoman"/>
      <w:lvlText w:val="%6."/>
      <w:lvlJc w:val="right"/>
      <w:pPr>
        <w:ind w:left="5147" w:hanging="180"/>
      </w:pPr>
    </w:lvl>
    <w:lvl w:ilvl="6" w:tplc="0C09000F" w:tentative="1">
      <w:start w:val="1"/>
      <w:numFmt w:val="decimal"/>
      <w:lvlText w:val="%7."/>
      <w:lvlJc w:val="left"/>
      <w:pPr>
        <w:ind w:left="5867" w:hanging="360"/>
      </w:pPr>
    </w:lvl>
    <w:lvl w:ilvl="7" w:tplc="0C090019" w:tentative="1">
      <w:start w:val="1"/>
      <w:numFmt w:val="lowerLetter"/>
      <w:lvlText w:val="%8."/>
      <w:lvlJc w:val="left"/>
      <w:pPr>
        <w:ind w:left="6587" w:hanging="360"/>
      </w:pPr>
    </w:lvl>
    <w:lvl w:ilvl="8" w:tplc="0C09001B" w:tentative="1">
      <w:start w:val="1"/>
      <w:numFmt w:val="lowerRoman"/>
      <w:lvlText w:val="%9."/>
      <w:lvlJc w:val="right"/>
      <w:pPr>
        <w:ind w:left="7307" w:hanging="180"/>
      </w:pPr>
    </w:lvl>
  </w:abstractNum>
  <w:abstractNum w:abstractNumId="2" w15:restartNumberingAfterBreak="0">
    <w:nsid w:val="044159B3"/>
    <w:multiLevelType w:val="hybridMultilevel"/>
    <w:tmpl w:val="52F28524"/>
    <w:lvl w:ilvl="0" w:tplc="87DEB8B4">
      <w:start w:val="1"/>
      <w:numFmt w:val="lowerRoman"/>
      <w:lvlText w:val="(%1)"/>
      <w:lvlJc w:val="left"/>
      <w:pPr>
        <w:ind w:left="228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644" w:hanging="360"/>
      </w:pPr>
    </w:lvl>
    <w:lvl w:ilvl="2" w:tplc="0C09001B" w:tentative="1">
      <w:start w:val="1"/>
      <w:numFmt w:val="lowerRoman"/>
      <w:lvlText w:val="%3."/>
      <w:lvlJc w:val="right"/>
      <w:pPr>
        <w:ind w:left="3364" w:hanging="180"/>
      </w:pPr>
    </w:lvl>
    <w:lvl w:ilvl="3" w:tplc="0C09000F" w:tentative="1">
      <w:start w:val="1"/>
      <w:numFmt w:val="decimal"/>
      <w:lvlText w:val="%4."/>
      <w:lvlJc w:val="left"/>
      <w:pPr>
        <w:ind w:left="4084" w:hanging="360"/>
      </w:pPr>
    </w:lvl>
    <w:lvl w:ilvl="4" w:tplc="0C090019" w:tentative="1">
      <w:start w:val="1"/>
      <w:numFmt w:val="lowerLetter"/>
      <w:lvlText w:val="%5."/>
      <w:lvlJc w:val="left"/>
      <w:pPr>
        <w:ind w:left="4804" w:hanging="360"/>
      </w:pPr>
    </w:lvl>
    <w:lvl w:ilvl="5" w:tplc="0C09001B" w:tentative="1">
      <w:start w:val="1"/>
      <w:numFmt w:val="lowerRoman"/>
      <w:lvlText w:val="%6."/>
      <w:lvlJc w:val="right"/>
      <w:pPr>
        <w:ind w:left="5524" w:hanging="180"/>
      </w:pPr>
    </w:lvl>
    <w:lvl w:ilvl="6" w:tplc="0C09000F" w:tentative="1">
      <w:start w:val="1"/>
      <w:numFmt w:val="decimal"/>
      <w:lvlText w:val="%7."/>
      <w:lvlJc w:val="left"/>
      <w:pPr>
        <w:ind w:left="6244" w:hanging="360"/>
      </w:pPr>
    </w:lvl>
    <w:lvl w:ilvl="7" w:tplc="0C090019" w:tentative="1">
      <w:start w:val="1"/>
      <w:numFmt w:val="lowerLetter"/>
      <w:lvlText w:val="%8."/>
      <w:lvlJc w:val="left"/>
      <w:pPr>
        <w:ind w:left="6964" w:hanging="360"/>
      </w:pPr>
    </w:lvl>
    <w:lvl w:ilvl="8" w:tplc="0C09001B" w:tentative="1">
      <w:start w:val="1"/>
      <w:numFmt w:val="lowerRoman"/>
      <w:lvlText w:val="%9."/>
      <w:lvlJc w:val="right"/>
      <w:pPr>
        <w:ind w:left="7684" w:hanging="180"/>
      </w:pPr>
    </w:lvl>
  </w:abstractNum>
  <w:abstractNum w:abstractNumId="3" w15:restartNumberingAfterBreak="0">
    <w:nsid w:val="0619100B"/>
    <w:multiLevelType w:val="hybridMultilevel"/>
    <w:tmpl w:val="0608D52C"/>
    <w:lvl w:ilvl="0" w:tplc="D33EA5C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7420C8E"/>
    <w:multiLevelType w:val="hybridMultilevel"/>
    <w:tmpl w:val="1F06889E"/>
    <w:lvl w:ilvl="0" w:tplc="42565C66">
      <w:start w:val="3"/>
      <w:numFmt w:val="lowerLetter"/>
      <w:lvlText w:val="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5" w15:restartNumberingAfterBreak="0">
    <w:nsid w:val="0F7D5585"/>
    <w:multiLevelType w:val="hybridMultilevel"/>
    <w:tmpl w:val="48E84B70"/>
    <w:lvl w:ilvl="0" w:tplc="733C338E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6" w15:restartNumberingAfterBreak="0">
    <w:nsid w:val="14D97EAB"/>
    <w:multiLevelType w:val="hybridMultilevel"/>
    <w:tmpl w:val="23AE57BA"/>
    <w:lvl w:ilvl="0" w:tplc="DF72CD04">
      <w:start w:val="1"/>
      <w:numFmt w:val="upperLetter"/>
      <w:lvlText w:val="(%1)"/>
      <w:lvlJc w:val="left"/>
      <w:pPr>
        <w:ind w:left="2880" w:hanging="72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4E30A63"/>
    <w:multiLevelType w:val="hybridMultilevel"/>
    <w:tmpl w:val="2EA6E4A8"/>
    <w:lvl w:ilvl="0" w:tplc="6EF07D44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8" w15:restartNumberingAfterBreak="0">
    <w:nsid w:val="1E8457B7"/>
    <w:multiLevelType w:val="hybridMultilevel"/>
    <w:tmpl w:val="F6803ADC"/>
    <w:lvl w:ilvl="0" w:tplc="72EC3350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9" w15:restartNumberingAfterBreak="0">
    <w:nsid w:val="20156D8F"/>
    <w:multiLevelType w:val="hybridMultilevel"/>
    <w:tmpl w:val="DC367D46"/>
    <w:lvl w:ilvl="0" w:tplc="0CF09C4E">
      <w:start w:val="27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0" w15:restartNumberingAfterBreak="0">
    <w:nsid w:val="244D4B2B"/>
    <w:multiLevelType w:val="hybridMultilevel"/>
    <w:tmpl w:val="7132181A"/>
    <w:lvl w:ilvl="0" w:tplc="A4FE168C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1" w15:restartNumberingAfterBreak="0">
    <w:nsid w:val="25C1081E"/>
    <w:multiLevelType w:val="hybridMultilevel"/>
    <w:tmpl w:val="11205E86"/>
    <w:lvl w:ilvl="0" w:tplc="FF26200E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2" w15:restartNumberingAfterBreak="0">
    <w:nsid w:val="26F67695"/>
    <w:multiLevelType w:val="hybridMultilevel"/>
    <w:tmpl w:val="F9749DE4"/>
    <w:lvl w:ilvl="0" w:tplc="9CB2D482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3" w15:restartNumberingAfterBreak="0">
    <w:nsid w:val="2B495C96"/>
    <w:multiLevelType w:val="hybridMultilevel"/>
    <w:tmpl w:val="F6803ADC"/>
    <w:lvl w:ilvl="0" w:tplc="72EC3350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4" w15:restartNumberingAfterBreak="0">
    <w:nsid w:val="36175BF7"/>
    <w:multiLevelType w:val="hybridMultilevel"/>
    <w:tmpl w:val="9CFC1C0C"/>
    <w:lvl w:ilvl="0" w:tplc="0C090001">
      <w:start w:val="1"/>
      <w:numFmt w:val="bullet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5" w15:restartNumberingAfterBreak="0">
    <w:nsid w:val="4311262D"/>
    <w:multiLevelType w:val="hybridMultilevel"/>
    <w:tmpl w:val="50F67856"/>
    <w:lvl w:ilvl="0" w:tplc="767E438C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6" w15:restartNumberingAfterBreak="0">
    <w:nsid w:val="49EA4DE4"/>
    <w:multiLevelType w:val="hybridMultilevel"/>
    <w:tmpl w:val="FEB04036"/>
    <w:lvl w:ilvl="0" w:tplc="5BF2EB5E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7" w15:restartNumberingAfterBreak="0">
    <w:nsid w:val="4B583DD0"/>
    <w:multiLevelType w:val="hybridMultilevel"/>
    <w:tmpl w:val="29F626D4"/>
    <w:lvl w:ilvl="0" w:tplc="2342EC48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8" w15:restartNumberingAfterBreak="0">
    <w:nsid w:val="4BA2438D"/>
    <w:multiLevelType w:val="hybridMultilevel"/>
    <w:tmpl w:val="30E06B92"/>
    <w:lvl w:ilvl="0" w:tplc="751AD648">
      <w:start w:val="27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9" w15:restartNumberingAfterBreak="0">
    <w:nsid w:val="4DCD6EFE"/>
    <w:multiLevelType w:val="hybridMultilevel"/>
    <w:tmpl w:val="CABAC662"/>
    <w:lvl w:ilvl="0" w:tplc="5B346920">
      <w:start w:val="1"/>
      <w:numFmt w:val="lowerLetter"/>
      <w:lvlText w:val="(%1)"/>
      <w:lvlJc w:val="left"/>
      <w:pPr>
        <w:ind w:left="1069" w:hanging="360"/>
      </w:pPr>
      <w:rPr>
        <w:rFonts w:hint="default"/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0" w15:restartNumberingAfterBreak="0">
    <w:nsid w:val="4F3D0A7E"/>
    <w:multiLevelType w:val="hybridMultilevel"/>
    <w:tmpl w:val="0638F4F2"/>
    <w:lvl w:ilvl="0" w:tplc="644AE064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1" w15:restartNumberingAfterBreak="0">
    <w:nsid w:val="508D74F6"/>
    <w:multiLevelType w:val="hybridMultilevel"/>
    <w:tmpl w:val="1EEA3D88"/>
    <w:lvl w:ilvl="0" w:tplc="2E08306C">
      <w:start w:val="1"/>
      <w:numFmt w:val="upperLetter"/>
      <w:lvlText w:val="(%1)"/>
      <w:lvlJc w:val="left"/>
      <w:pPr>
        <w:ind w:left="20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60" w:hanging="360"/>
      </w:pPr>
    </w:lvl>
    <w:lvl w:ilvl="2" w:tplc="0C09001B" w:tentative="1">
      <w:start w:val="1"/>
      <w:numFmt w:val="lowerRoman"/>
      <w:lvlText w:val="%3."/>
      <w:lvlJc w:val="right"/>
      <w:pPr>
        <w:ind w:left="3480" w:hanging="180"/>
      </w:pPr>
    </w:lvl>
    <w:lvl w:ilvl="3" w:tplc="0C09000F" w:tentative="1">
      <w:start w:val="1"/>
      <w:numFmt w:val="decimal"/>
      <w:lvlText w:val="%4."/>
      <w:lvlJc w:val="left"/>
      <w:pPr>
        <w:ind w:left="4200" w:hanging="360"/>
      </w:pPr>
    </w:lvl>
    <w:lvl w:ilvl="4" w:tplc="0C090019" w:tentative="1">
      <w:start w:val="1"/>
      <w:numFmt w:val="lowerLetter"/>
      <w:lvlText w:val="%5."/>
      <w:lvlJc w:val="left"/>
      <w:pPr>
        <w:ind w:left="4920" w:hanging="360"/>
      </w:pPr>
    </w:lvl>
    <w:lvl w:ilvl="5" w:tplc="0C09001B" w:tentative="1">
      <w:start w:val="1"/>
      <w:numFmt w:val="lowerRoman"/>
      <w:lvlText w:val="%6."/>
      <w:lvlJc w:val="right"/>
      <w:pPr>
        <w:ind w:left="5640" w:hanging="180"/>
      </w:pPr>
    </w:lvl>
    <w:lvl w:ilvl="6" w:tplc="0C09000F" w:tentative="1">
      <w:start w:val="1"/>
      <w:numFmt w:val="decimal"/>
      <w:lvlText w:val="%7."/>
      <w:lvlJc w:val="left"/>
      <w:pPr>
        <w:ind w:left="6360" w:hanging="360"/>
      </w:pPr>
    </w:lvl>
    <w:lvl w:ilvl="7" w:tplc="0C090019" w:tentative="1">
      <w:start w:val="1"/>
      <w:numFmt w:val="lowerLetter"/>
      <w:lvlText w:val="%8."/>
      <w:lvlJc w:val="left"/>
      <w:pPr>
        <w:ind w:left="7080" w:hanging="360"/>
      </w:pPr>
    </w:lvl>
    <w:lvl w:ilvl="8" w:tplc="0C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2" w15:restartNumberingAfterBreak="0">
    <w:nsid w:val="5174053B"/>
    <w:multiLevelType w:val="hybridMultilevel"/>
    <w:tmpl w:val="A400369A"/>
    <w:lvl w:ilvl="0" w:tplc="AC885274">
      <w:start w:val="27"/>
      <w:numFmt w:val="lowerLetter"/>
      <w:lvlText w:val="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3" w15:restartNumberingAfterBreak="0">
    <w:nsid w:val="59567DA8"/>
    <w:multiLevelType w:val="hybridMultilevel"/>
    <w:tmpl w:val="26E2F748"/>
    <w:lvl w:ilvl="0" w:tplc="32287CE6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4" w15:restartNumberingAfterBreak="0">
    <w:nsid w:val="5A275121"/>
    <w:multiLevelType w:val="hybridMultilevel"/>
    <w:tmpl w:val="5E8C77E6"/>
    <w:lvl w:ilvl="0" w:tplc="767E438C">
      <w:start w:val="3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583845"/>
    <w:multiLevelType w:val="hybridMultilevel"/>
    <w:tmpl w:val="54081444"/>
    <w:lvl w:ilvl="0" w:tplc="175A3136">
      <w:start w:val="9"/>
      <w:numFmt w:val="lowerLetter"/>
      <w:lvlText w:val="(%1)"/>
      <w:lvlJc w:val="left"/>
      <w:pPr>
        <w:ind w:left="177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37" w:hanging="360"/>
      </w:pPr>
    </w:lvl>
    <w:lvl w:ilvl="2" w:tplc="0C09001B" w:tentative="1">
      <w:start w:val="1"/>
      <w:numFmt w:val="lowerRoman"/>
      <w:lvlText w:val="%3."/>
      <w:lvlJc w:val="right"/>
      <w:pPr>
        <w:ind w:left="3257" w:hanging="180"/>
      </w:pPr>
    </w:lvl>
    <w:lvl w:ilvl="3" w:tplc="0C09000F" w:tentative="1">
      <w:start w:val="1"/>
      <w:numFmt w:val="decimal"/>
      <w:lvlText w:val="%4."/>
      <w:lvlJc w:val="left"/>
      <w:pPr>
        <w:ind w:left="3977" w:hanging="360"/>
      </w:pPr>
    </w:lvl>
    <w:lvl w:ilvl="4" w:tplc="0C090019" w:tentative="1">
      <w:start w:val="1"/>
      <w:numFmt w:val="lowerLetter"/>
      <w:lvlText w:val="%5."/>
      <w:lvlJc w:val="left"/>
      <w:pPr>
        <w:ind w:left="4697" w:hanging="360"/>
      </w:pPr>
    </w:lvl>
    <w:lvl w:ilvl="5" w:tplc="0C09001B" w:tentative="1">
      <w:start w:val="1"/>
      <w:numFmt w:val="lowerRoman"/>
      <w:lvlText w:val="%6."/>
      <w:lvlJc w:val="right"/>
      <w:pPr>
        <w:ind w:left="5417" w:hanging="180"/>
      </w:pPr>
    </w:lvl>
    <w:lvl w:ilvl="6" w:tplc="0C09000F" w:tentative="1">
      <w:start w:val="1"/>
      <w:numFmt w:val="decimal"/>
      <w:lvlText w:val="%7."/>
      <w:lvlJc w:val="left"/>
      <w:pPr>
        <w:ind w:left="6137" w:hanging="360"/>
      </w:pPr>
    </w:lvl>
    <w:lvl w:ilvl="7" w:tplc="0C090019" w:tentative="1">
      <w:start w:val="1"/>
      <w:numFmt w:val="lowerLetter"/>
      <w:lvlText w:val="%8."/>
      <w:lvlJc w:val="left"/>
      <w:pPr>
        <w:ind w:left="6857" w:hanging="360"/>
      </w:pPr>
    </w:lvl>
    <w:lvl w:ilvl="8" w:tplc="0C09001B" w:tentative="1">
      <w:start w:val="1"/>
      <w:numFmt w:val="lowerRoman"/>
      <w:lvlText w:val="%9."/>
      <w:lvlJc w:val="right"/>
      <w:pPr>
        <w:ind w:left="7577" w:hanging="180"/>
      </w:pPr>
    </w:lvl>
  </w:abstractNum>
  <w:abstractNum w:abstractNumId="26" w15:restartNumberingAfterBreak="0">
    <w:nsid w:val="5BC32241"/>
    <w:multiLevelType w:val="hybridMultilevel"/>
    <w:tmpl w:val="075242C0"/>
    <w:lvl w:ilvl="0" w:tplc="413293A8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7" w15:restartNumberingAfterBreak="0">
    <w:nsid w:val="5F5E5FDF"/>
    <w:multiLevelType w:val="hybridMultilevel"/>
    <w:tmpl w:val="592A372E"/>
    <w:lvl w:ilvl="0" w:tplc="B3CC4A66">
      <w:start w:val="2"/>
      <w:numFmt w:val="lowerLetter"/>
      <w:lvlText w:val="(%1)"/>
      <w:lvlJc w:val="left"/>
      <w:pPr>
        <w:ind w:left="1069" w:hanging="360"/>
      </w:pPr>
      <w:rPr>
        <w:rFonts w:hint="default"/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D36A1D"/>
    <w:multiLevelType w:val="hybridMultilevel"/>
    <w:tmpl w:val="3BCC9574"/>
    <w:lvl w:ilvl="0" w:tplc="DE724E2E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1D548CB"/>
    <w:multiLevelType w:val="hybridMultilevel"/>
    <w:tmpl w:val="7D36F724"/>
    <w:lvl w:ilvl="0" w:tplc="079AF4FE">
      <w:start w:val="1"/>
      <w:numFmt w:val="lowerRoman"/>
      <w:lvlText w:val="(%1)"/>
      <w:lvlJc w:val="left"/>
      <w:pPr>
        <w:ind w:left="206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24" w:hanging="360"/>
      </w:pPr>
    </w:lvl>
    <w:lvl w:ilvl="2" w:tplc="0C09001B" w:tentative="1">
      <w:start w:val="1"/>
      <w:numFmt w:val="lowerRoman"/>
      <w:lvlText w:val="%3."/>
      <w:lvlJc w:val="right"/>
      <w:pPr>
        <w:ind w:left="3144" w:hanging="180"/>
      </w:pPr>
    </w:lvl>
    <w:lvl w:ilvl="3" w:tplc="0C09000F" w:tentative="1">
      <w:start w:val="1"/>
      <w:numFmt w:val="decimal"/>
      <w:lvlText w:val="%4."/>
      <w:lvlJc w:val="left"/>
      <w:pPr>
        <w:ind w:left="3864" w:hanging="360"/>
      </w:pPr>
    </w:lvl>
    <w:lvl w:ilvl="4" w:tplc="0C090019" w:tentative="1">
      <w:start w:val="1"/>
      <w:numFmt w:val="lowerLetter"/>
      <w:lvlText w:val="%5."/>
      <w:lvlJc w:val="left"/>
      <w:pPr>
        <w:ind w:left="4584" w:hanging="360"/>
      </w:pPr>
    </w:lvl>
    <w:lvl w:ilvl="5" w:tplc="0C09001B" w:tentative="1">
      <w:start w:val="1"/>
      <w:numFmt w:val="lowerRoman"/>
      <w:lvlText w:val="%6."/>
      <w:lvlJc w:val="right"/>
      <w:pPr>
        <w:ind w:left="5304" w:hanging="180"/>
      </w:pPr>
    </w:lvl>
    <w:lvl w:ilvl="6" w:tplc="0C09000F" w:tentative="1">
      <w:start w:val="1"/>
      <w:numFmt w:val="decimal"/>
      <w:lvlText w:val="%7."/>
      <w:lvlJc w:val="left"/>
      <w:pPr>
        <w:ind w:left="6024" w:hanging="360"/>
      </w:pPr>
    </w:lvl>
    <w:lvl w:ilvl="7" w:tplc="0C090019" w:tentative="1">
      <w:start w:val="1"/>
      <w:numFmt w:val="lowerLetter"/>
      <w:lvlText w:val="%8."/>
      <w:lvlJc w:val="left"/>
      <w:pPr>
        <w:ind w:left="6744" w:hanging="360"/>
      </w:pPr>
    </w:lvl>
    <w:lvl w:ilvl="8" w:tplc="0C09001B" w:tentative="1">
      <w:start w:val="1"/>
      <w:numFmt w:val="lowerRoman"/>
      <w:lvlText w:val="%9."/>
      <w:lvlJc w:val="right"/>
      <w:pPr>
        <w:ind w:left="7464" w:hanging="180"/>
      </w:pPr>
    </w:lvl>
  </w:abstractNum>
  <w:abstractNum w:abstractNumId="30" w15:restartNumberingAfterBreak="0">
    <w:nsid w:val="7D1C61E5"/>
    <w:multiLevelType w:val="hybridMultilevel"/>
    <w:tmpl w:val="84367746"/>
    <w:lvl w:ilvl="0" w:tplc="6044894A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1" w15:restartNumberingAfterBreak="0">
    <w:nsid w:val="7F4E2A76"/>
    <w:multiLevelType w:val="hybridMultilevel"/>
    <w:tmpl w:val="758AB5AC"/>
    <w:lvl w:ilvl="0" w:tplc="D91A3364">
      <w:start w:val="35"/>
      <w:numFmt w:val="lowerLetter"/>
      <w:lvlText w:val="(%1)"/>
      <w:lvlJc w:val="left"/>
      <w:pPr>
        <w:ind w:left="177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5"/>
  </w:num>
  <w:num w:numId="3">
    <w:abstractNumId w:val="26"/>
  </w:num>
  <w:num w:numId="4">
    <w:abstractNumId w:val="3"/>
  </w:num>
  <w:num w:numId="5">
    <w:abstractNumId w:val="5"/>
  </w:num>
  <w:num w:numId="6">
    <w:abstractNumId w:val="21"/>
  </w:num>
  <w:num w:numId="7">
    <w:abstractNumId w:val="30"/>
  </w:num>
  <w:num w:numId="8">
    <w:abstractNumId w:val="13"/>
  </w:num>
  <w:num w:numId="9">
    <w:abstractNumId w:val="4"/>
  </w:num>
  <w:num w:numId="10">
    <w:abstractNumId w:val="17"/>
  </w:num>
  <w:num w:numId="11">
    <w:abstractNumId w:val="12"/>
  </w:num>
  <w:num w:numId="12">
    <w:abstractNumId w:val="29"/>
  </w:num>
  <w:num w:numId="13">
    <w:abstractNumId w:val="1"/>
  </w:num>
  <w:num w:numId="14">
    <w:abstractNumId w:val="19"/>
  </w:num>
  <w:num w:numId="15">
    <w:abstractNumId w:val="10"/>
  </w:num>
  <w:num w:numId="16">
    <w:abstractNumId w:val="6"/>
  </w:num>
  <w:num w:numId="17">
    <w:abstractNumId w:val="2"/>
  </w:num>
  <w:num w:numId="18">
    <w:abstractNumId w:val="31"/>
  </w:num>
  <w:num w:numId="19">
    <w:abstractNumId w:val="20"/>
  </w:num>
  <w:num w:numId="20">
    <w:abstractNumId w:val="0"/>
  </w:num>
  <w:num w:numId="21">
    <w:abstractNumId w:val="7"/>
  </w:num>
  <w:num w:numId="22">
    <w:abstractNumId w:val="22"/>
  </w:num>
  <w:num w:numId="23">
    <w:abstractNumId w:val="9"/>
  </w:num>
  <w:num w:numId="24">
    <w:abstractNumId w:val="16"/>
  </w:num>
  <w:num w:numId="25">
    <w:abstractNumId w:val="18"/>
  </w:num>
  <w:num w:numId="26">
    <w:abstractNumId w:val="11"/>
  </w:num>
  <w:num w:numId="27">
    <w:abstractNumId w:val="23"/>
  </w:num>
  <w:num w:numId="28">
    <w:abstractNumId w:val="24"/>
  </w:num>
  <w:num w:numId="29">
    <w:abstractNumId w:val="15"/>
  </w:num>
  <w:num w:numId="30">
    <w:abstractNumId w:val="27"/>
  </w:num>
  <w:num w:numId="31">
    <w:abstractNumId w:val="28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A3B"/>
    <w:rsid w:val="00000993"/>
    <w:rsid w:val="00000FAB"/>
    <w:rsid w:val="00004507"/>
    <w:rsid w:val="00011E27"/>
    <w:rsid w:val="00012833"/>
    <w:rsid w:val="00012C56"/>
    <w:rsid w:val="00012DB9"/>
    <w:rsid w:val="000132B5"/>
    <w:rsid w:val="00013DE6"/>
    <w:rsid w:val="00017158"/>
    <w:rsid w:val="00021585"/>
    <w:rsid w:val="0002260B"/>
    <w:rsid w:val="00023885"/>
    <w:rsid w:val="0002645B"/>
    <w:rsid w:val="00027468"/>
    <w:rsid w:val="0003572D"/>
    <w:rsid w:val="00035CC5"/>
    <w:rsid w:val="00037517"/>
    <w:rsid w:val="00037F3F"/>
    <w:rsid w:val="000408A3"/>
    <w:rsid w:val="00041E3B"/>
    <w:rsid w:val="00052800"/>
    <w:rsid w:val="00052C8C"/>
    <w:rsid w:val="00056AD9"/>
    <w:rsid w:val="00057600"/>
    <w:rsid w:val="0006128F"/>
    <w:rsid w:val="00070E5A"/>
    <w:rsid w:val="00073D09"/>
    <w:rsid w:val="00074F64"/>
    <w:rsid w:val="000754C6"/>
    <w:rsid w:val="00080A2F"/>
    <w:rsid w:val="00080DA3"/>
    <w:rsid w:val="00082B8C"/>
    <w:rsid w:val="00083546"/>
    <w:rsid w:val="00084338"/>
    <w:rsid w:val="000871BD"/>
    <w:rsid w:val="00087B4D"/>
    <w:rsid w:val="00093B6B"/>
    <w:rsid w:val="00097F3B"/>
    <w:rsid w:val="000A056C"/>
    <w:rsid w:val="000A0A11"/>
    <w:rsid w:val="000A0C92"/>
    <w:rsid w:val="000A1533"/>
    <w:rsid w:val="000A231B"/>
    <w:rsid w:val="000A2B50"/>
    <w:rsid w:val="000A508A"/>
    <w:rsid w:val="000A6725"/>
    <w:rsid w:val="000A7BE2"/>
    <w:rsid w:val="000B0272"/>
    <w:rsid w:val="000B035A"/>
    <w:rsid w:val="000B0B3A"/>
    <w:rsid w:val="000B308A"/>
    <w:rsid w:val="000B3A81"/>
    <w:rsid w:val="000B702C"/>
    <w:rsid w:val="000C030B"/>
    <w:rsid w:val="000C26DF"/>
    <w:rsid w:val="000C390D"/>
    <w:rsid w:val="000C44A7"/>
    <w:rsid w:val="000D1C61"/>
    <w:rsid w:val="000D34A6"/>
    <w:rsid w:val="000D428C"/>
    <w:rsid w:val="000D6ABD"/>
    <w:rsid w:val="000D6EB9"/>
    <w:rsid w:val="000E28BB"/>
    <w:rsid w:val="000E518C"/>
    <w:rsid w:val="000E7957"/>
    <w:rsid w:val="000E7C63"/>
    <w:rsid w:val="000F0230"/>
    <w:rsid w:val="000F0E3E"/>
    <w:rsid w:val="000F36B1"/>
    <w:rsid w:val="000F67FB"/>
    <w:rsid w:val="000F6DB1"/>
    <w:rsid w:val="00100BF8"/>
    <w:rsid w:val="00102A89"/>
    <w:rsid w:val="00102F34"/>
    <w:rsid w:val="001044E5"/>
    <w:rsid w:val="00105B99"/>
    <w:rsid w:val="00105D95"/>
    <w:rsid w:val="001062CD"/>
    <w:rsid w:val="0010652F"/>
    <w:rsid w:val="001069E3"/>
    <w:rsid w:val="00107DEA"/>
    <w:rsid w:val="00110A97"/>
    <w:rsid w:val="001135F0"/>
    <w:rsid w:val="001245D8"/>
    <w:rsid w:val="00133262"/>
    <w:rsid w:val="00133ED3"/>
    <w:rsid w:val="001367CF"/>
    <w:rsid w:val="001417A3"/>
    <w:rsid w:val="00144268"/>
    <w:rsid w:val="00147F8B"/>
    <w:rsid w:val="00150E36"/>
    <w:rsid w:val="00152540"/>
    <w:rsid w:val="00152894"/>
    <w:rsid w:val="0016584A"/>
    <w:rsid w:val="00166530"/>
    <w:rsid w:val="0016717E"/>
    <w:rsid w:val="001737E8"/>
    <w:rsid w:val="00174F8E"/>
    <w:rsid w:val="00175307"/>
    <w:rsid w:val="001807E1"/>
    <w:rsid w:val="00185893"/>
    <w:rsid w:val="0019198E"/>
    <w:rsid w:val="001A0A47"/>
    <w:rsid w:val="001A15C5"/>
    <w:rsid w:val="001A2260"/>
    <w:rsid w:val="001A391B"/>
    <w:rsid w:val="001A5AE0"/>
    <w:rsid w:val="001A6B05"/>
    <w:rsid w:val="001A7E93"/>
    <w:rsid w:val="001B33CD"/>
    <w:rsid w:val="001B648E"/>
    <w:rsid w:val="001C4DA9"/>
    <w:rsid w:val="001C5E94"/>
    <w:rsid w:val="001D01A7"/>
    <w:rsid w:val="001D1878"/>
    <w:rsid w:val="001D3791"/>
    <w:rsid w:val="001D3AC2"/>
    <w:rsid w:val="001D471D"/>
    <w:rsid w:val="001D6037"/>
    <w:rsid w:val="001D72D6"/>
    <w:rsid w:val="001E1238"/>
    <w:rsid w:val="001E2AD4"/>
    <w:rsid w:val="001E4085"/>
    <w:rsid w:val="001E4666"/>
    <w:rsid w:val="001F084F"/>
    <w:rsid w:val="001F28A7"/>
    <w:rsid w:val="001F2F15"/>
    <w:rsid w:val="001F30B7"/>
    <w:rsid w:val="001F52C2"/>
    <w:rsid w:val="0020102D"/>
    <w:rsid w:val="00202DAB"/>
    <w:rsid w:val="002037A9"/>
    <w:rsid w:val="0020658D"/>
    <w:rsid w:val="002070D7"/>
    <w:rsid w:val="0021007C"/>
    <w:rsid w:val="0021027F"/>
    <w:rsid w:val="00210BA6"/>
    <w:rsid w:val="00212BE7"/>
    <w:rsid w:val="00213451"/>
    <w:rsid w:val="00216B81"/>
    <w:rsid w:val="002210C4"/>
    <w:rsid w:val="0022173C"/>
    <w:rsid w:val="002217C2"/>
    <w:rsid w:val="002227EE"/>
    <w:rsid w:val="002263DF"/>
    <w:rsid w:val="00226441"/>
    <w:rsid w:val="00227DD6"/>
    <w:rsid w:val="0023071E"/>
    <w:rsid w:val="002314A8"/>
    <w:rsid w:val="00231EC9"/>
    <w:rsid w:val="00232AB1"/>
    <w:rsid w:val="00234397"/>
    <w:rsid w:val="002366E0"/>
    <w:rsid w:val="00243C93"/>
    <w:rsid w:val="00243C96"/>
    <w:rsid w:val="0024528C"/>
    <w:rsid w:val="00245C45"/>
    <w:rsid w:val="00247CAB"/>
    <w:rsid w:val="002524B4"/>
    <w:rsid w:val="002527A8"/>
    <w:rsid w:val="00253475"/>
    <w:rsid w:val="002555EE"/>
    <w:rsid w:val="00256199"/>
    <w:rsid w:val="00257427"/>
    <w:rsid w:val="0026012A"/>
    <w:rsid w:val="00260C7A"/>
    <w:rsid w:val="00262FEC"/>
    <w:rsid w:val="00263143"/>
    <w:rsid w:val="002663F4"/>
    <w:rsid w:val="00271916"/>
    <w:rsid w:val="00271EBC"/>
    <w:rsid w:val="00272E61"/>
    <w:rsid w:val="00273B21"/>
    <w:rsid w:val="0028089F"/>
    <w:rsid w:val="00281894"/>
    <w:rsid w:val="00284AEF"/>
    <w:rsid w:val="002855AD"/>
    <w:rsid w:val="002857B0"/>
    <w:rsid w:val="00287AC6"/>
    <w:rsid w:val="0029131D"/>
    <w:rsid w:val="002917CD"/>
    <w:rsid w:val="00292C68"/>
    <w:rsid w:val="00292FCC"/>
    <w:rsid w:val="00294212"/>
    <w:rsid w:val="0029560D"/>
    <w:rsid w:val="00295AB8"/>
    <w:rsid w:val="00295C95"/>
    <w:rsid w:val="002A1208"/>
    <w:rsid w:val="002A3444"/>
    <w:rsid w:val="002A46C3"/>
    <w:rsid w:val="002A4E5D"/>
    <w:rsid w:val="002A68DA"/>
    <w:rsid w:val="002A706F"/>
    <w:rsid w:val="002B0E57"/>
    <w:rsid w:val="002B1158"/>
    <w:rsid w:val="002B1E8B"/>
    <w:rsid w:val="002B6EB8"/>
    <w:rsid w:val="002C05D0"/>
    <w:rsid w:val="002C2DBF"/>
    <w:rsid w:val="002C3AD4"/>
    <w:rsid w:val="002C53DC"/>
    <w:rsid w:val="002C60CB"/>
    <w:rsid w:val="002C6415"/>
    <w:rsid w:val="002C6BE7"/>
    <w:rsid w:val="002C745C"/>
    <w:rsid w:val="002C759E"/>
    <w:rsid w:val="002D4268"/>
    <w:rsid w:val="002D64EC"/>
    <w:rsid w:val="002E1A0D"/>
    <w:rsid w:val="002E1BAC"/>
    <w:rsid w:val="002E2EC7"/>
    <w:rsid w:val="002E34B8"/>
    <w:rsid w:val="002E5DE6"/>
    <w:rsid w:val="002E73B6"/>
    <w:rsid w:val="002E742C"/>
    <w:rsid w:val="002E7B2A"/>
    <w:rsid w:val="002F053F"/>
    <w:rsid w:val="002F10C7"/>
    <w:rsid w:val="002F35F3"/>
    <w:rsid w:val="002F5102"/>
    <w:rsid w:val="002F6724"/>
    <w:rsid w:val="002F6EE7"/>
    <w:rsid w:val="0030069C"/>
    <w:rsid w:val="003038CE"/>
    <w:rsid w:val="00303D31"/>
    <w:rsid w:val="00307001"/>
    <w:rsid w:val="003071AD"/>
    <w:rsid w:val="0031166F"/>
    <w:rsid w:val="0031314F"/>
    <w:rsid w:val="00314661"/>
    <w:rsid w:val="00315145"/>
    <w:rsid w:val="00316D77"/>
    <w:rsid w:val="00316F70"/>
    <w:rsid w:val="00317A08"/>
    <w:rsid w:val="00317D98"/>
    <w:rsid w:val="003212A9"/>
    <w:rsid w:val="0032162F"/>
    <w:rsid w:val="0032416D"/>
    <w:rsid w:val="003244D9"/>
    <w:rsid w:val="003246BE"/>
    <w:rsid w:val="00326B65"/>
    <w:rsid w:val="003327DB"/>
    <w:rsid w:val="00334CB4"/>
    <w:rsid w:val="00335E96"/>
    <w:rsid w:val="0034193F"/>
    <w:rsid w:val="00341B39"/>
    <w:rsid w:val="0034314C"/>
    <w:rsid w:val="003435C2"/>
    <w:rsid w:val="00343A6D"/>
    <w:rsid w:val="00344242"/>
    <w:rsid w:val="003457A9"/>
    <w:rsid w:val="00347621"/>
    <w:rsid w:val="00351160"/>
    <w:rsid w:val="0035429F"/>
    <w:rsid w:val="00354BFA"/>
    <w:rsid w:val="00355D8D"/>
    <w:rsid w:val="003611A3"/>
    <w:rsid w:val="00362081"/>
    <w:rsid w:val="003631B7"/>
    <w:rsid w:val="00363885"/>
    <w:rsid w:val="00366145"/>
    <w:rsid w:val="00367607"/>
    <w:rsid w:val="00367E2E"/>
    <w:rsid w:val="00373BC3"/>
    <w:rsid w:val="003816E5"/>
    <w:rsid w:val="003834AA"/>
    <w:rsid w:val="00383A46"/>
    <w:rsid w:val="00385B9B"/>
    <w:rsid w:val="00385CBE"/>
    <w:rsid w:val="0038745A"/>
    <w:rsid w:val="00387F0F"/>
    <w:rsid w:val="0039069C"/>
    <w:rsid w:val="00395235"/>
    <w:rsid w:val="003956CA"/>
    <w:rsid w:val="00396FD8"/>
    <w:rsid w:val="003A45AB"/>
    <w:rsid w:val="003A4D48"/>
    <w:rsid w:val="003B1C1B"/>
    <w:rsid w:val="003B4948"/>
    <w:rsid w:val="003B4E08"/>
    <w:rsid w:val="003B6642"/>
    <w:rsid w:val="003B6F82"/>
    <w:rsid w:val="003B7907"/>
    <w:rsid w:val="003C5E66"/>
    <w:rsid w:val="003C6BD7"/>
    <w:rsid w:val="003D0DA6"/>
    <w:rsid w:val="003D1AAF"/>
    <w:rsid w:val="003D1ACC"/>
    <w:rsid w:val="003D1C54"/>
    <w:rsid w:val="003D1D29"/>
    <w:rsid w:val="003D33C2"/>
    <w:rsid w:val="003D6F22"/>
    <w:rsid w:val="003E0F19"/>
    <w:rsid w:val="003E1ADA"/>
    <w:rsid w:val="003E1F77"/>
    <w:rsid w:val="003E4556"/>
    <w:rsid w:val="003E537E"/>
    <w:rsid w:val="003E74D5"/>
    <w:rsid w:val="003F00B5"/>
    <w:rsid w:val="003F1247"/>
    <w:rsid w:val="003F3793"/>
    <w:rsid w:val="003F3C95"/>
    <w:rsid w:val="003F56A3"/>
    <w:rsid w:val="0040083A"/>
    <w:rsid w:val="00401D01"/>
    <w:rsid w:val="00402863"/>
    <w:rsid w:val="00404BD6"/>
    <w:rsid w:val="00405823"/>
    <w:rsid w:val="004124B3"/>
    <w:rsid w:val="0041366F"/>
    <w:rsid w:val="00413D4A"/>
    <w:rsid w:val="00420CD6"/>
    <w:rsid w:val="00422249"/>
    <w:rsid w:val="0042226D"/>
    <w:rsid w:val="00422BEE"/>
    <w:rsid w:val="00425019"/>
    <w:rsid w:val="004261D1"/>
    <w:rsid w:val="00427DFD"/>
    <w:rsid w:val="0043331B"/>
    <w:rsid w:val="00434478"/>
    <w:rsid w:val="00437E33"/>
    <w:rsid w:val="004403E1"/>
    <w:rsid w:val="00440931"/>
    <w:rsid w:val="00440BF0"/>
    <w:rsid w:val="00443AB0"/>
    <w:rsid w:val="00446DFD"/>
    <w:rsid w:val="00447BBE"/>
    <w:rsid w:val="004501E8"/>
    <w:rsid w:val="0045043E"/>
    <w:rsid w:val="00451F66"/>
    <w:rsid w:val="004522D7"/>
    <w:rsid w:val="004529F8"/>
    <w:rsid w:val="00452DBC"/>
    <w:rsid w:val="00456630"/>
    <w:rsid w:val="00460D03"/>
    <w:rsid w:val="00462376"/>
    <w:rsid w:val="00462396"/>
    <w:rsid w:val="004627FA"/>
    <w:rsid w:val="004634D0"/>
    <w:rsid w:val="0046398F"/>
    <w:rsid w:val="00464B07"/>
    <w:rsid w:val="004656AE"/>
    <w:rsid w:val="00466B05"/>
    <w:rsid w:val="00466CDC"/>
    <w:rsid w:val="00467174"/>
    <w:rsid w:val="00471FCD"/>
    <w:rsid w:val="00473A77"/>
    <w:rsid w:val="00481DAA"/>
    <w:rsid w:val="004820B7"/>
    <w:rsid w:val="0048268F"/>
    <w:rsid w:val="00482CD3"/>
    <w:rsid w:val="00483361"/>
    <w:rsid w:val="00486324"/>
    <w:rsid w:val="00491620"/>
    <w:rsid w:val="00491CE3"/>
    <w:rsid w:val="004933D9"/>
    <w:rsid w:val="004951EF"/>
    <w:rsid w:val="00495E61"/>
    <w:rsid w:val="004A1731"/>
    <w:rsid w:val="004A3F80"/>
    <w:rsid w:val="004A685E"/>
    <w:rsid w:val="004B1B1A"/>
    <w:rsid w:val="004B431F"/>
    <w:rsid w:val="004C11F6"/>
    <w:rsid w:val="004C35A5"/>
    <w:rsid w:val="004C752D"/>
    <w:rsid w:val="004C78BC"/>
    <w:rsid w:val="004C7D2A"/>
    <w:rsid w:val="004C7E14"/>
    <w:rsid w:val="004D3304"/>
    <w:rsid w:val="004D5112"/>
    <w:rsid w:val="004E1C40"/>
    <w:rsid w:val="004E1F8C"/>
    <w:rsid w:val="004E24D2"/>
    <w:rsid w:val="004E39AA"/>
    <w:rsid w:val="004E3FFA"/>
    <w:rsid w:val="004E60A2"/>
    <w:rsid w:val="004F2C27"/>
    <w:rsid w:val="004F4A06"/>
    <w:rsid w:val="004F7F03"/>
    <w:rsid w:val="00500211"/>
    <w:rsid w:val="00500B3D"/>
    <w:rsid w:val="00504A70"/>
    <w:rsid w:val="00512B43"/>
    <w:rsid w:val="005131FB"/>
    <w:rsid w:val="0052459C"/>
    <w:rsid w:val="00525B04"/>
    <w:rsid w:val="0052619A"/>
    <w:rsid w:val="00531A7C"/>
    <w:rsid w:val="00532DFD"/>
    <w:rsid w:val="00533F37"/>
    <w:rsid w:val="00542583"/>
    <w:rsid w:val="005432E6"/>
    <w:rsid w:val="00543FA4"/>
    <w:rsid w:val="00545287"/>
    <w:rsid w:val="00545720"/>
    <w:rsid w:val="0054792E"/>
    <w:rsid w:val="0055200B"/>
    <w:rsid w:val="00552E19"/>
    <w:rsid w:val="00552F04"/>
    <w:rsid w:val="005530A0"/>
    <w:rsid w:val="00554C2C"/>
    <w:rsid w:val="00557654"/>
    <w:rsid w:val="00564ADF"/>
    <w:rsid w:val="00564BB6"/>
    <w:rsid w:val="00566335"/>
    <w:rsid w:val="00571C0D"/>
    <w:rsid w:val="00571DD1"/>
    <w:rsid w:val="0057698C"/>
    <w:rsid w:val="00577040"/>
    <w:rsid w:val="00577483"/>
    <w:rsid w:val="00581870"/>
    <w:rsid w:val="00581EE8"/>
    <w:rsid w:val="00582290"/>
    <w:rsid w:val="00582BA9"/>
    <w:rsid w:val="005837E8"/>
    <w:rsid w:val="00584BF8"/>
    <w:rsid w:val="005855BA"/>
    <w:rsid w:val="00596FC5"/>
    <w:rsid w:val="005A0E95"/>
    <w:rsid w:val="005A12D2"/>
    <w:rsid w:val="005A1CE4"/>
    <w:rsid w:val="005A1E97"/>
    <w:rsid w:val="005A2D37"/>
    <w:rsid w:val="005A4834"/>
    <w:rsid w:val="005A5354"/>
    <w:rsid w:val="005A57F1"/>
    <w:rsid w:val="005B2C73"/>
    <w:rsid w:val="005C152D"/>
    <w:rsid w:val="005C4F9A"/>
    <w:rsid w:val="005C7DA0"/>
    <w:rsid w:val="005D175A"/>
    <w:rsid w:val="005D2C83"/>
    <w:rsid w:val="005D465A"/>
    <w:rsid w:val="005D64C4"/>
    <w:rsid w:val="005E024D"/>
    <w:rsid w:val="005E037A"/>
    <w:rsid w:val="005E09F3"/>
    <w:rsid w:val="005E0A9D"/>
    <w:rsid w:val="005E4906"/>
    <w:rsid w:val="005E5545"/>
    <w:rsid w:val="005E7074"/>
    <w:rsid w:val="005E74F2"/>
    <w:rsid w:val="005F18D2"/>
    <w:rsid w:val="005F18E2"/>
    <w:rsid w:val="00600F39"/>
    <w:rsid w:val="006011CD"/>
    <w:rsid w:val="00601F83"/>
    <w:rsid w:val="00602270"/>
    <w:rsid w:val="00603B8A"/>
    <w:rsid w:val="00605B6F"/>
    <w:rsid w:val="00612394"/>
    <w:rsid w:val="00612AA7"/>
    <w:rsid w:val="00613C7A"/>
    <w:rsid w:val="00614863"/>
    <w:rsid w:val="00614AE8"/>
    <w:rsid w:val="00614BC1"/>
    <w:rsid w:val="00620F55"/>
    <w:rsid w:val="006239B9"/>
    <w:rsid w:val="00623CEB"/>
    <w:rsid w:val="006309E6"/>
    <w:rsid w:val="006310ED"/>
    <w:rsid w:val="006321DF"/>
    <w:rsid w:val="00633B4E"/>
    <w:rsid w:val="0063597C"/>
    <w:rsid w:val="00636953"/>
    <w:rsid w:val="006413E6"/>
    <w:rsid w:val="00642349"/>
    <w:rsid w:val="00642DB5"/>
    <w:rsid w:val="006457E6"/>
    <w:rsid w:val="0065077C"/>
    <w:rsid w:val="00650B64"/>
    <w:rsid w:val="00651A00"/>
    <w:rsid w:val="0065642E"/>
    <w:rsid w:val="0065730F"/>
    <w:rsid w:val="006577D7"/>
    <w:rsid w:val="00661C73"/>
    <w:rsid w:val="00661EC2"/>
    <w:rsid w:val="00662C58"/>
    <w:rsid w:val="00664A19"/>
    <w:rsid w:val="00665F45"/>
    <w:rsid w:val="0066628E"/>
    <w:rsid w:val="0066746A"/>
    <w:rsid w:val="006675B4"/>
    <w:rsid w:val="0067113F"/>
    <w:rsid w:val="006714A3"/>
    <w:rsid w:val="00672696"/>
    <w:rsid w:val="00672A3A"/>
    <w:rsid w:val="006730B5"/>
    <w:rsid w:val="00673C5B"/>
    <w:rsid w:val="00674B14"/>
    <w:rsid w:val="00674D33"/>
    <w:rsid w:val="0067752F"/>
    <w:rsid w:val="00680AB7"/>
    <w:rsid w:val="00681189"/>
    <w:rsid w:val="00681539"/>
    <w:rsid w:val="006819F0"/>
    <w:rsid w:val="00683204"/>
    <w:rsid w:val="00685B10"/>
    <w:rsid w:val="006860B1"/>
    <w:rsid w:val="00692177"/>
    <w:rsid w:val="006956E6"/>
    <w:rsid w:val="00696CA9"/>
    <w:rsid w:val="006A00B3"/>
    <w:rsid w:val="006A17AD"/>
    <w:rsid w:val="006A1941"/>
    <w:rsid w:val="006A2479"/>
    <w:rsid w:val="006A520A"/>
    <w:rsid w:val="006A5917"/>
    <w:rsid w:val="006A74B0"/>
    <w:rsid w:val="006C0A73"/>
    <w:rsid w:val="006C10B4"/>
    <w:rsid w:val="006C3EF5"/>
    <w:rsid w:val="006C526B"/>
    <w:rsid w:val="006D38EA"/>
    <w:rsid w:val="006D4F8C"/>
    <w:rsid w:val="006D72BB"/>
    <w:rsid w:val="006E3C6C"/>
    <w:rsid w:val="006E7AF2"/>
    <w:rsid w:val="006F2783"/>
    <w:rsid w:val="006F577C"/>
    <w:rsid w:val="006F7017"/>
    <w:rsid w:val="006F724F"/>
    <w:rsid w:val="007009EC"/>
    <w:rsid w:val="0070166A"/>
    <w:rsid w:val="0070341A"/>
    <w:rsid w:val="00704138"/>
    <w:rsid w:val="00705147"/>
    <w:rsid w:val="00707B50"/>
    <w:rsid w:val="00711B1D"/>
    <w:rsid w:val="00711B34"/>
    <w:rsid w:val="00714657"/>
    <w:rsid w:val="00714D7D"/>
    <w:rsid w:val="0071751F"/>
    <w:rsid w:val="00722B53"/>
    <w:rsid w:val="0072404B"/>
    <w:rsid w:val="00725DCB"/>
    <w:rsid w:val="007334F6"/>
    <w:rsid w:val="00733C93"/>
    <w:rsid w:val="00735B91"/>
    <w:rsid w:val="00736246"/>
    <w:rsid w:val="00737522"/>
    <w:rsid w:val="007411B2"/>
    <w:rsid w:val="00745C4D"/>
    <w:rsid w:val="00750BF2"/>
    <w:rsid w:val="00750EA9"/>
    <w:rsid w:val="00751CA4"/>
    <w:rsid w:val="007539C1"/>
    <w:rsid w:val="00753F1D"/>
    <w:rsid w:val="00753F3E"/>
    <w:rsid w:val="00755423"/>
    <w:rsid w:val="0075668B"/>
    <w:rsid w:val="00760381"/>
    <w:rsid w:val="00760919"/>
    <w:rsid w:val="0076176D"/>
    <w:rsid w:val="007619EF"/>
    <w:rsid w:val="007662C1"/>
    <w:rsid w:val="00766DE7"/>
    <w:rsid w:val="007706E4"/>
    <w:rsid w:val="00771CD9"/>
    <w:rsid w:val="00773DC0"/>
    <w:rsid w:val="00777569"/>
    <w:rsid w:val="00780994"/>
    <w:rsid w:val="00782BEA"/>
    <w:rsid w:val="00783860"/>
    <w:rsid w:val="00794E00"/>
    <w:rsid w:val="007A2FBF"/>
    <w:rsid w:val="007A397D"/>
    <w:rsid w:val="007A5726"/>
    <w:rsid w:val="007A68FD"/>
    <w:rsid w:val="007A757D"/>
    <w:rsid w:val="007B1581"/>
    <w:rsid w:val="007B17DD"/>
    <w:rsid w:val="007B419C"/>
    <w:rsid w:val="007B52B6"/>
    <w:rsid w:val="007B54FA"/>
    <w:rsid w:val="007B597C"/>
    <w:rsid w:val="007B7690"/>
    <w:rsid w:val="007B7CFF"/>
    <w:rsid w:val="007C0D59"/>
    <w:rsid w:val="007C14E6"/>
    <w:rsid w:val="007C3A42"/>
    <w:rsid w:val="007C66B0"/>
    <w:rsid w:val="007D1E16"/>
    <w:rsid w:val="007D4286"/>
    <w:rsid w:val="007D5D5C"/>
    <w:rsid w:val="007E31EA"/>
    <w:rsid w:val="007E4A0C"/>
    <w:rsid w:val="007E511F"/>
    <w:rsid w:val="007E7360"/>
    <w:rsid w:val="007F0969"/>
    <w:rsid w:val="007F12DE"/>
    <w:rsid w:val="007F23D8"/>
    <w:rsid w:val="007F2FE3"/>
    <w:rsid w:val="007F312D"/>
    <w:rsid w:val="007F587A"/>
    <w:rsid w:val="007F68D6"/>
    <w:rsid w:val="00800EE9"/>
    <w:rsid w:val="008024AA"/>
    <w:rsid w:val="00804315"/>
    <w:rsid w:val="008048A6"/>
    <w:rsid w:val="00804F4D"/>
    <w:rsid w:val="00807B3C"/>
    <w:rsid w:val="0081114B"/>
    <w:rsid w:val="00815343"/>
    <w:rsid w:val="00821CD6"/>
    <w:rsid w:val="00824AB0"/>
    <w:rsid w:val="00824F7F"/>
    <w:rsid w:val="00824F8E"/>
    <w:rsid w:val="00830A3F"/>
    <w:rsid w:val="00830D7B"/>
    <w:rsid w:val="0083163E"/>
    <w:rsid w:val="00831FA0"/>
    <w:rsid w:val="00832347"/>
    <w:rsid w:val="00832361"/>
    <w:rsid w:val="008345E3"/>
    <w:rsid w:val="00834F68"/>
    <w:rsid w:val="008358D4"/>
    <w:rsid w:val="00837C6D"/>
    <w:rsid w:val="00842BB8"/>
    <w:rsid w:val="0084328D"/>
    <w:rsid w:val="00846531"/>
    <w:rsid w:val="00847428"/>
    <w:rsid w:val="008517FB"/>
    <w:rsid w:val="00854D0A"/>
    <w:rsid w:val="00855ED6"/>
    <w:rsid w:val="00856610"/>
    <w:rsid w:val="0086555B"/>
    <w:rsid w:val="00872E24"/>
    <w:rsid w:val="00873629"/>
    <w:rsid w:val="00875317"/>
    <w:rsid w:val="0087585F"/>
    <w:rsid w:val="00877E34"/>
    <w:rsid w:val="008874EF"/>
    <w:rsid w:val="00887ED6"/>
    <w:rsid w:val="00891438"/>
    <w:rsid w:val="00892600"/>
    <w:rsid w:val="00895354"/>
    <w:rsid w:val="00897EF4"/>
    <w:rsid w:val="008A01C0"/>
    <w:rsid w:val="008A4039"/>
    <w:rsid w:val="008B00BC"/>
    <w:rsid w:val="008B40F2"/>
    <w:rsid w:val="008B6D9D"/>
    <w:rsid w:val="008C2ED6"/>
    <w:rsid w:val="008C363F"/>
    <w:rsid w:val="008C3ADE"/>
    <w:rsid w:val="008D1DFA"/>
    <w:rsid w:val="008D4EB3"/>
    <w:rsid w:val="008D58AF"/>
    <w:rsid w:val="008D5E75"/>
    <w:rsid w:val="008D6A20"/>
    <w:rsid w:val="008D6C84"/>
    <w:rsid w:val="008E474A"/>
    <w:rsid w:val="008E5178"/>
    <w:rsid w:val="008E6455"/>
    <w:rsid w:val="008F36AD"/>
    <w:rsid w:val="008F7842"/>
    <w:rsid w:val="00902BEA"/>
    <w:rsid w:val="0091047C"/>
    <w:rsid w:val="00910C8D"/>
    <w:rsid w:val="009124CD"/>
    <w:rsid w:val="00912F08"/>
    <w:rsid w:val="00921607"/>
    <w:rsid w:val="00922A0D"/>
    <w:rsid w:val="00922ECC"/>
    <w:rsid w:val="00923ED0"/>
    <w:rsid w:val="009256CB"/>
    <w:rsid w:val="0092597B"/>
    <w:rsid w:val="0092611E"/>
    <w:rsid w:val="0093005F"/>
    <w:rsid w:val="00931CBA"/>
    <w:rsid w:val="0093236F"/>
    <w:rsid w:val="00933149"/>
    <w:rsid w:val="00934094"/>
    <w:rsid w:val="00934566"/>
    <w:rsid w:val="00940773"/>
    <w:rsid w:val="00941C0E"/>
    <w:rsid w:val="009519C7"/>
    <w:rsid w:val="0095250E"/>
    <w:rsid w:val="0095267E"/>
    <w:rsid w:val="009534EE"/>
    <w:rsid w:val="00955877"/>
    <w:rsid w:val="009600F6"/>
    <w:rsid w:val="00960C6A"/>
    <w:rsid w:val="009632EE"/>
    <w:rsid w:val="00963362"/>
    <w:rsid w:val="009636C2"/>
    <w:rsid w:val="009654A0"/>
    <w:rsid w:val="00966066"/>
    <w:rsid w:val="00967213"/>
    <w:rsid w:val="0097144B"/>
    <w:rsid w:val="00973BFE"/>
    <w:rsid w:val="00973C92"/>
    <w:rsid w:val="00975E3C"/>
    <w:rsid w:val="0098167B"/>
    <w:rsid w:val="00981D60"/>
    <w:rsid w:val="00982999"/>
    <w:rsid w:val="00982A0D"/>
    <w:rsid w:val="0098618B"/>
    <w:rsid w:val="00987890"/>
    <w:rsid w:val="0099298E"/>
    <w:rsid w:val="00993C7C"/>
    <w:rsid w:val="009A04A0"/>
    <w:rsid w:val="009A0A0B"/>
    <w:rsid w:val="009A1297"/>
    <w:rsid w:val="009A650A"/>
    <w:rsid w:val="009B1200"/>
    <w:rsid w:val="009B1486"/>
    <w:rsid w:val="009B2D0B"/>
    <w:rsid w:val="009B3859"/>
    <w:rsid w:val="009B390B"/>
    <w:rsid w:val="009B553E"/>
    <w:rsid w:val="009B5A5E"/>
    <w:rsid w:val="009B6FF4"/>
    <w:rsid w:val="009C0D6C"/>
    <w:rsid w:val="009C1585"/>
    <w:rsid w:val="009C2683"/>
    <w:rsid w:val="009C3859"/>
    <w:rsid w:val="009C693C"/>
    <w:rsid w:val="009C7D99"/>
    <w:rsid w:val="009D1DBE"/>
    <w:rsid w:val="009D2A13"/>
    <w:rsid w:val="009D43C2"/>
    <w:rsid w:val="009D5408"/>
    <w:rsid w:val="009D55D2"/>
    <w:rsid w:val="009D598F"/>
    <w:rsid w:val="009E0C7B"/>
    <w:rsid w:val="009E2C4B"/>
    <w:rsid w:val="009E50C1"/>
    <w:rsid w:val="009E6FA2"/>
    <w:rsid w:val="009F4CC2"/>
    <w:rsid w:val="009F4DB4"/>
    <w:rsid w:val="009F5CD4"/>
    <w:rsid w:val="009F5EF1"/>
    <w:rsid w:val="00A03072"/>
    <w:rsid w:val="00A054F1"/>
    <w:rsid w:val="00A10187"/>
    <w:rsid w:val="00A11E54"/>
    <w:rsid w:val="00A16DEB"/>
    <w:rsid w:val="00A214DF"/>
    <w:rsid w:val="00A25C43"/>
    <w:rsid w:val="00A26B5A"/>
    <w:rsid w:val="00A27138"/>
    <w:rsid w:val="00A27518"/>
    <w:rsid w:val="00A27FB1"/>
    <w:rsid w:val="00A306C9"/>
    <w:rsid w:val="00A3103C"/>
    <w:rsid w:val="00A312D3"/>
    <w:rsid w:val="00A34268"/>
    <w:rsid w:val="00A3461B"/>
    <w:rsid w:val="00A36E9D"/>
    <w:rsid w:val="00A40155"/>
    <w:rsid w:val="00A44DB9"/>
    <w:rsid w:val="00A453DD"/>
    <w:rsid w:val="00A46B93"/>
    <w:rsid w:val="00A533C2"/>
    <w:rsid w:val="00A535B6"/>
    <w:rsid w:val="00A5495D"/>
    <w:rsid w:val="00A56709"/>
    <w:rsid w:val="00A6127F"/>
    <w:rsid w:val="00A61546"/>
    <w:rsid w:val="00A618A9"/>
    <w:rsid w:val="00A62178"/>
    <w:rsid w:val="00A71B3F"/>
    <w:rsid w:val="00A7214E"/>
    <w:rsid w:val="00A728DC"/>
    <w:rsid w:val="00A77E2E"/>
    <w:rsid w:val="00A77EE8"/>
    <w:rsid w:val="00A82D72"/>
    <w:rsid w:val="00A83276"/>
    <w:rsid w:val="00A8554F"/>
    <w:rsid w:val="00A8787C"/>
    <w:rsid w:val="00A902DB"/>
    <w:rsid w:val="00A94212"/>
    <w:rsid w:val="00A96646"/>
    <w:rsid w:val="00A974EA"/>
    <w:rsid w:val="00AA16AE"/>
    <w:rsid w:val="00AA2380"/>
    <w:rsid w:val="00AA2697"/>
    <w:rsid w:val="00AB05FC"/>
    <w:rsid w:val="00AB274B"/>
    <w:rsid w:val="00AB5483"/>
    <w:rsid w:val="00AB5CB8"/>
    <w:rsid w:val="00AB6741"/>
    <w:rsid w:val="00AC2826"/>
    <w:rsid w:val="00AC4285"/>
    <w:rsid w:val="00AC429C"/>
    <w:rsid w:val="00AC475F"/>
    <w:rsid w:val="00AC7227"/>
    <w:rsid w:val="00AD04BD"/>
    <w:rsid w:val="00AD13F7"/>
    <w:rsid w:val="00AD1CEE"/>
    <w:rsid w:val="00AD298A"/>
    <w:rsid w:val="00AD33A5"/>
    <w:rsid w:val="00AD4D4F"/>
    <w:rsid w:val="00AD590F"/>
    <w:rsid w:val="00AD6961"/>
    <w:rsid w:val="00AE314B"/>
    <w:rsid w:val="00AE6945"/>
    <w:rsid w:val="00AE7590"/>
    <w:rsid w:val="00AF0DCC"/>
    <w:rsid w:val="00AF1B9F"/>
    <w:rsid w:val="00AF2C7B"/>
    <w:rsid w:val="00AF30AE"/>
    <w:rsid w:val="00AF400F"/>
    <w:rsid w:val="00AF4DC1"/>
    <w:rsid w:val="00AF506E"/>
    <w:rsid w:val="00B04B39"/>
    <w:rsid w:val="00B057C3"/>
    <w:rsid w:val="00B0624B"/>
    <w:rsid w:val="00B1220E"/>
    <w:rsid w:val="00B155A7"/>
    <w:rsid w:val="00B16CD0"/>
    <w:rsid w:val="00B21CEC"/>
    <w:rsid w:val="00B227EC"/>
    <w:rsid w:val="00B22E2D"/>
    <w:rsid w:val="00B24AEC"/>
    <w:rsid w:val="00B304C1"/>
    <w:rsid w:val="00B314F0"/>
    <w:rsid w:val="00B31E75"/>
    <w:rsid w:val="00B3518F"/>
    <w:rsid w:val="00B3538C"/>
    <w:rsid w:val="00B368FB"/>
    <w:rsid w:val="00B378BB"/>
    <w:rsid w:val="00B40DAA"/>
    <w:rsid w:val="00B41067"/>
    <w:rsid w:val="00B4161C"/>
    <w:rsid w:val="00B4190D"/>
    <w:rsid w:val="00B47CAE"/>
    <w:rsid w:val="00B5215A"/>
    <w:rsid w:val="00B542B3"/>
    <w:rsid w:val="00B56AAE"/>
    <w:rsid w:val="00B57F83"/>
    <w:rsid w:val="00B60815"/>
    <w:rsid w:val="00B61935"/>
    <w:rsid w:val="00B70C6C"/>
    <w:rsid w:val="00B728D9"/>
    <w:rsid w:val="00B74C66"/>
    <w:rsid w:val="00B75BAE"/>
    <w:rsid w:val="00B76A84"/>
    <w:rsid w:val="00B80BDE"/>
    <w:rsid w:val="00B80F0E"/>
    <w:rsid w:val="00B8129C"/>
    <w:rsid w:val="00B81C87"/>
    <w:rsid w:val="00B842A9"/>
    <w:rsid w:val="00B90D0C"/>
    <w:rsid w:val="00B92B22"/>
    <w:rsid w:val="00B97D2C"/>
    <w:rsid w:val="00BA1804"/>
    <w:rsid w:val="00BA347C"/>
    <w:rsid w:val="00BA4054"/>
    <w:rsid w:val="00BA475F"/>
    <w:rsid w:val="00BA62C3"/>
    <w:rsid w:val="00BA63E1"/>
    <w:rsid w:val="00BA695C"/>
    <w:rsid w:val="00BA724F"/>
    <w:rsid w:val="00BB2510"/>
    <w:rsid w:val="00BB3DAF"/>
    <w:rsid w:val="00BB4144"/>
    <w:rsid w:val="00BB6376"/>
    <w:rsid w:val="00BC091D"/>
    <w:rsid w:val="00BC0B7D"/>
    <w:rsid w:val="00BC2E84"/>
    <w:rsid w:val="00BC4FD5"/>
    <w:rsid w:val="00BD30A9"/>
    <w:rsid w:val="00BD65AA"/>
    <w:rsid w:val="00BE0057"/>
    <w:rsid w:val="00BE0920"/>
    <w:rsid w:val="00BE2FDC"/>
    <w:rsid w:val="00BE4A3B"/>
    <w:rsid w:val="00BE5594"/>
    <w:rsid w:val="00BF08AF"/>
    <w:rsid w:val="00BF1DD6"/>
    <w:rsid w:val="00BF4386"/>
    <w:rsid w:val="00BF6DD9"/>
    <w:rsid w:val="00BF6FFB"/>
    <w:rsid w:val="00BF7D7A"/>
    <w:rsid w:val="00C015B6"/>
    <w:rsid w:val="00C01641"/>
    <w:rsid w:val="00C01E34"/>
    <w:rsid w:val="00C02EE4"/>
    <w:rsid w:val="00C03F16"/>
    <w:rsid w:val="00C05E7D"/>
    <w:rsid w:val="00C070CB"/>
    <w:rsid w:val="00C076B2"/>
    <w:rsid w:val="00C10A4A"/>
    <w:rsid w:val="00C147A0"/>
    <w:rsid w:val="00C15661"/>
    <w:rsid w:val="00C2229F"/>
    <w:rsid w:val="00C22D32"/>
    <w:rsid w:val="00C24F9D"/>
    <w:rsid w:val="00C259CF"/>
    <w:rsid w:val="00C25C0F"/>
    <w:rsid w:val="00C32B7D"/>
    <w:rsid w:val="00C33F6C"/>
    <w:rsid w:val="00C40566"/>
    <w:rsid w:val="00C40B01"/>
    <w:rsid w:val="00C40CA6"/>
    <w:rsid w:val="00C411BB"/>
    <w:rsid w:val="00C4139C"/>
    <w:rsid w:val="00C42B96"/>
    <w:rsid w:val="00C45253"/>
    <w:rsid w:val="00C462C5"/>
    <w:rsid w:val="00C47295"/>
    <w:rsid w:val="00C4784D"/>
    <w:rsid w:val="00C540BA"/>
    <w:rsid w:val="00C6001A"/>
    <w:rsid w:val="00C66A47"/>
    <w:rsid w:val="00C717CA"/>
    <w:rsid w:val="00C74280"/>
    <w:rsid w:val="00C7528D"/>
    <w:rsid w:val="00C75333"/>
    <w:rsid w:val="00C77CC9"/>
    <w:rsid w:val="00C77D1D"/>
    <w:rsid w:val="00C81576"/>
    <w:rsid w:val="00C82F71"/>
    <w:rsid w:val="00C84E16"/>
    <w:rsid w:val="00C86CE9"/>
    <w:rsid w:val="00C87182"/>
    <w:rsid w:val="00C90A28"/>
    <w:rsid w:val="00C93D9F"/>
    <w:rsid w:val="00C97FC9"/>
    <w:rsid w:val="00CA1907"/>
    <w:rsid w:val="00CA45DF"/>
    <w:rsid w:val="00CA4D22"/>
    <w:rsid w:val="00CA5608"/>
    <w:rsid w:val="00CA7285"/>
    <w:rsid w:val="00CB05B2"/>
    <w:rsid w:val="00CB08EB"/>
    <w:rsid w:val="00CB11FC"/>
    <w:rsid w:val="00CB244E"/>
    <w:rsid w:val="00CB2D7C"/>
    <w:rsid w:val="00CB5F0B"/>
    <w:rsid w:val="00CB66B6"/>
    <w:rsid w:val="00CB727D"/>
    <w:rsid w:val="00CC64A5"/>
    <w:rsid w:val="00CD1E79"/>
    <w:rsid w:val="00CD6744"/>
    <w:rsid w:val="00CD7C58"/>
    <w:rsid w:val="00CE10FF"/>
    <w:rsid w:val="00CE187C"/>
    <w:rsid w:val="00CE1A58"/>
    <w:rsid w:val="00CE4B54"/>
    <w:rsid w:val="00CF0B0F"/>
    <w:rsid w:val="00CF2107"/>
    <w:rsid w:val="00CF251F"/>
    <w:rsid w:val="00CF32D7"/>
    <w:rsid w:val="00D0097C"/>
    <w:rsid w:val="00D00BC7"/>
    <w:rsid w:val="00D016F3"/>
    <w:rsid w:val="00D025AC"/>
    <w:rsid w:val="00D03251"/>
    <w:rsid w:val="00D03A29"/>
    <w:rsid w:val="00D114D3"/>
    <w:rsid w:val="00D125CE"/>
    <w:rsid w:val="00D14015"/>
    <w:rsid w:val="00D15183"/>
    <w:rsid w:val="00D1677F"/>
    <w:rsid w:val="00D21422"/>
    <w:rsid w:val="00D221F8"/>
    <w:rsid w:val="00D228FC"/>
    <w:rsid w:val="00D23FAD"/>
    <w:rsid w:val="00D23FE2"/>
    <w:rsid w:val="00D246FC"/>
    <w:rsid w:val="00D269B7"/>
    <w:rsid w:val="00D26E91"/>
    <w:rsid w:val="00D27474"/>
    <w:rsid w:val="00D3421B"/>
    <w:rsid w:val="00D366FD"/>
    <w:rsid w:val="00D37EC5"/>
    <w:rsid w:val="00D416A1"/>
    <w:rsid w:val="00D42EFB"/>
    <w:rsid w:val="00D44EB6"/>
    <w:rsid w:val="00D47F76"/>
    <w:rsid w:val="00D53B58"/>
    <w:rsid w:val="00D5736E"/>
    <w:rsid w:val="00D57E28"/>
    <w:rsid w:val="00D625C1"/>
    <w:rsid w:val="00D650AC"/>
    <w:rsid w:val="00D675A9"/>
    <w:rsid w:val="00D70723"/>
    <w:rsid w:val="00D7494A"/>
    <w:rsid w:val="00D74DE4"/>
    <w:rsid w:val="00D806D3"/>
    <w:rsid w:val="00D82DAA"/>
    <w:rsid w:val="00D836E2"/>
    <w:rsid w:val="00D85C21"/>
    <w:rsid w:val="00D87154"/>
    <w:rsid w:val="00D91621"/>
    <w:rsid w:val="00D93654"/>
    <w:rsid w:val="00D94475"/>
    <w:rsid w:val="00D948C2"/>
    <w:rsid w:val="00DA1C10"/>
    <w:rsid w:val="00DA3EBE"/>
    <w:rsid w:val="00DA443A"/>
    <w:rsid w:val="00DB11E0"/>
    <w:rsid w:val="00DB16CE"/>
    <w:rsid w:val="00DB327B"/>
    <w:rsid w:val="00DB3889"/>
    <w:rsid w:val="00DB5308"/>
    <w:rsid w:val="00DB5F20"/>
    <w:rsid w:val="00DB685D"/>
    <w:rsid w:val="00DC004C"/>
    <w:rsid w:val="00DC6704"/>
    <w:rsid w:val="00DD16DA"/>
    <w:rsid w:val="00DD2331"/>
    <w:rsid w:val="00DE1502"/>
    <w:rsid w:val="00DE6ADA"/>
    <w:rsid w:val="00DE7A46"/>
    <w:rsid w:val="00DF0285"/>
    <w:rsid w:val="00DF083F"/>
    <w:rsid w:val="00DF1F20"/>
    <w:rsid w:val="00DF2A12"/>
    <w:rsid w:val="00DF3897"/>
    <w:rsid w:val="00DF69EB"/>
    <w:rsid w:val="00DF6CFC"/>
    <w:rsid w:val="00DF6FF9"/>
    <w:rsid w:val="00E0305A"/>
    <w:rsid w:val="00E060D4"/>
    <w:rsid w:val="00E06355"/>
    <w:rsid w:val="00E06C6C"/>
    <w:rsid w:val="00E106ED"/>
    <w:rsid w:val="00E12BCF"/>
    <w:rsid w:val="00E14A1F"/>
    <w:rsid w:val="00E14BF0"/>
    <w:rsid w:val="00E236C9"/>
    <w:rsid w:val="00E23E8F"/>
    <w:rsid w:val="00E24352"/>
    <w:rsid w:val="00E2497A"/>
    <w:rsid w:val="00E25A27"/>
    <w:rsid w:val="00E30091"/>
    <w:rsid w:val="00E337B2"/>
    <w:rsid w:val="00E33808"/>
    <w:rsid w:val="00E3744F"/>
    <w:rsid w:val="00E40EE6"/>
    <w:rsid w:val="00E424A8"/>
    <w:rsid w:val="00E44E5D"/>
    <w:rsid w:val="00E47C42"/>
    <w:rsid w:val="00E528E6"/>
    <w:rsid w:val="00E54527"/>
    <w:rsid w:val="00E56FEE"/>
    <w:rsid w:val="00E570EF"/>
    <w:rsid w:val="00E57B2A"/>
    <w:rsid w:val="00E57B94"/>
    <w:rsid w:val="00E60CA4"/>
    <w:rsid w:val="00E61E23"/>
    <w:rsid w:val="00E61EF6"/>
    <w:rsid w:val="00E61F28"/>
    <w:rsid w:val="00E62E50"/>
    <w:rsid w:val="00E64273"/>
    <w:rsid w:val="00E73676"/>
    <w:rsid w:val="00E81813"/>
    <w:rsid w:val="00E825AE"/>
    <w:rsid w:val="00E82AC3"/>
    <w:rsid w:val="00E83D1F"/>
    <w:rsid w:val="00E842FD"/>
    <w:rsid w:val="00E86CFE"/>
    <w:rsid w:val="00E87D26"/>
    <w:rsid w:val="00E90772"/>
    <w:rsid w:val="00E90A4E"/>
    <w:rsid w:val="00E941D0"/>
    <w:rsid w:val="00E95FF8"/>
    <w:rsid w:val="00E97E36"/>
    <w:rsid w:val="00EA0BC9"/>
    <w:rsid w:val="00EA20AC"/>
    <w:rsid w:val="00EA3DFC"/>
    <w:rsid w:val="00EA4C75"/>
    <w:rsid w:val="00EA5ED4"/>
    <w:rsid w:val="00EA63F1"/>
    <w:rsid w:val="00EA7FC2"/>
    <w:rsid w:val="00EB1FE1"/>
    <w:rsid w:val="00EB2B66"/>
    <w:rsid w:val="00EB5DDC"/>
    <w:rsid w:val="00EB663F"/>
    <w:rsid w:val="00EB6A83"/>
    <w:rsid w:val="00EC109F"/>
    <w:rsid w:val="00EC5D47"/>
    <w:rsid w:val="00ED1FE1"/>
    <w:rsid w:val="00ED3973"/>
    <w:rsid w:val="00ED6FC5"/>
    <w:rsid w:val="00EE081F"/>
    <w:rsid w:val="00EE0F50"/>
    <w:rsid w:val="00EE1D57"/>
    <w:rsid w:val="00EE4013"/>
    <w:rsid w:val="00EE4693"/>
    <w:rsid w:val="00EE63D7"/>
    <w:rsid w:val="00EE6AAB"/>
    <w:rsid w:val="00EE79C7"/>
    <w:rsid w:val="00EF0785"/>
    <w:rsid w:val="00EF1D2F"/>
    <w:rsid w:val="00EF372C"/>
    <w:rsid w:val="00EF4032"/>
    <w:rsid w:val="00EF6028"/>
    <w:rsid w:val="00EF69E9"/>
    <w:rsid w:val="00EF7216"/>
    <w:rsid w:val="00F0016D"/>
    <w:rsid w:val="00F014A1"/>
    <w:rsid w:val="00F04F5F"/>
    <w:rsid w:val="00F052BA"/>
    <w:rsid w:val="00F053BD"/>
    <w:rsid w:val="00F066C5"/>
    <w:rsid w:val="00F103FB"/>
    <w:rsid w:val="00F11CEB"/>
    <w:rsid w:val="00F11D75"/>
    <w:rsid w:val="00F16A55"/>
    <w:rsid w:val="00F174E3"/>
    <w:rsid w:val="00F17D8E"/>
    <w:rsid w:val="00F2394F"/>
    <w:rsid w:val="00F250D8"/>
    <w:rsid w:val="00F261CB"/>
    <w:rsid w:val="00F2726F"/>
    <w:rsid w:val="00F305E8"/>
    <w:rsid w:val="00F3196C"/>
    <w:rsid w:val="00F3206A"/>
    <w:rsid w:val="00F32415"/>
    <w:rsid w:val="00F336A5"/>
    <w:rsid w:val="00F34058"/>
    <w:rsid w:val="00F34388"/>
    <w:rsid w:val="00F36C28"/>
    <w:rsid w:val="00F43463"/>
    <w:rsid w:val="00F448E4"/>
    <w:rsid w:val="00F4592B"/>
    <w:rsid w:val="00F45DF6"/>
    <w:rsid w:val="00F46E9F"/>
    <w:rsid w:val="00F513B1"/>
    <w:rsid w:val="00F514B0"/>
    <w:rsid w:val="00F51965"/>
    <w:rsid w:val="00F5396E"/>
    <w:rsid w:val="00F53DB7"/>
    <w:rsid w:val="00F543E6"/>
    <w:rsid w:val="00F6076E"/>
    <w:rsid w:val="00F62B7F"/>
    <w:rsid w:val="00F64BF1"/>
    <w:rsid w:val="00F74C64"/>
    <w:rsid w:val="00F74EB7"/>
    <w:rsid w:val="00F85993"/>
    <w:rsid w:val="00F929E6"/>
    <w:rsid w:val="00FA0869"/>
    <w:rsid w:val="00FA280E"/>
    <w:rsid w:val="00FA467B"/>
    <w:rsid w:val="00FA5DED"/>
    <w:rsid w:val="00FA7193"/>
    <w:rsid w:val="00FA7682"/>
    <w:rsid w:val="00FB03CF"/>
    <w:rsid w:val="00FB1656"/>
    <w:rsid w:val="00FB1B33"/>
    <w:rsid w:val="00FB241A"/>
    <w:rsid w:val="00FB38D3"/>
    <w:rsid w:val="00FC497F"/>
    <w:rsid w:val="00FC7702"/>
    <w:rsid w:val="00FD44B8"/>
    <w:rsid w:val="00FD4C14"/>
    <w:rsid w:val="00FD5321"/>
    <w:rsid w:val="00FD5FC2"/>
    <w:rsid w:val="00FE0965"/>
    <w:rsid w:val="00FE176E"/>
    <w:rsid w:val="00FE3E51"/>
    <w:rsid w:val="00FE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BBE3AEC"/>
  <w15:docId w15:val="{A5E980D7-3E71-4337-B687-9BF106A87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E4A3B"/>
    <w:pPr>
      <w:tabs>
        <w:tab w:val="right" w:pos="8505"/>
      </w:tabs>
      <w:overflowPunct w:val="0"/>
      <w:autoSpaceDE w:val="0"/>
      <w:autoSpaceDN w:val="0"/>
      <w:adjustRightInd w:val="0"/>
      <w:textAlignment w:val="baseline"/>
    </w:pPr>
    <w:rPr>
      <w:rFonts w:ascii="Times New (W1)" w:hAnsi="Times New (W1)"/>
      <w:sz w:val="20"/>
      <w:lang w:eastAsia="en-US"/>
    </w:rPr>
  </w:style>
  <w:style w:type="paragraph" w:styleId="Header">
    <w:name w:val="header"/>
    <w:basedOn w:val="Normal"/>
    <w:link w:val="HeaderChar"/>
    <w:uiPriority w:val="99"/>
    <w:rsid w:val="00BE4A3B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Times New (W1)" w:hAnsi="Times New (W1)"/>
      <w:lang w:eastAsia="en-US"/>
    </w:rPr>
  </w:style>
  <w:style w:type="character" w:styleId="PageNumber">
    <w:name w:val="page number"/>
    <w:basedOn w:val="DefaultParagraphFont"/>
    <w:rsid w:val="00BE4A3B"/>
  </w:style>
  <w:style w:type="paragraph" w:customStyle="1" w:styleId="LDBodytext">
    <w:name w:val="LDBody text"/>
    <w:link w:val="LDBodytextChar"/>
    <w:rsid w:val="00BE4A3B"/>
    <w:rPr>
      <w:sz w:val="24"/>
      <w:szCs w:val="24"/>
      <w:lang w:eastAsia="en-US"/>
    </w:rPr>
  </w:style>
  <w:style w:type="character" w:customStyle="1" w:styleId="LDBodytextChar">
    <w:name w:val="LDBody text Char"/>
    <w:link w:val="LDBodytext"/>
    <w:rsid w:val="00BE4A3B"/>
    <w:rPr>
      <w:sz w:val="24"/>
      <w:szCs w:val="24"/>
      <w:lang w:val="en-AU" w:eastAsia="en-US" w:bidi="ar-SA"/>
    </w:rPr>
  </w:style>
  <w:style w:type="paragraph" w:customStyle="1" w:styleId="LDFooter">
    <w:name w:val="LDFooter"/>
    <w:basedOn w:val="LDBodytext"/>
    <w:rsid w:val="00BE4A3B"/>
    <w:pPr>
      <w:tabs>
        <w:tab w:val="right" w:pos="8505"/>
      </w:tabs>
    </w:pPr>
    <w:rPr>
      <w:sz w:val="20"/>
    </w:rPr>
  </w:style>
  <w:style w:type="paragraph" w:customStyle="1" w:styleId="LDTitle">
    <w:name w:val="LDTitle"/>
    <w:link w:val="LDTitleChar"/>
    <w:rsid w:val="00BE4A3B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Date">
    <w:name w:val="LDDate"/>
    <w:basedOn w:val="LDBodytext"/>
    <w:link w:val="LDDateChar"/>
    <w:rsid w:val="00BE4A3B"/>
    <w:pPr>
      <w:spacing w:before="240"/>
    </w:pPr>
  </w:style>
  <w:style w:type="paragraph" w:customStyle="1" w:styleId="LDSignatory">
    <w:name w:val="LDSignatory"/>
    <w:basedOn w:val="LDBodytext"/>
    <w:next w:val="LDBodytext"/>
    <w:rsid w:val="00BE4A3B"/>
    <w:pPr>
      <w:keepNext/>
      <w:spacing w:before="900"/>
    </w:pPr>
  </w:style>
  <w:style w:type="paragraph" w:customStyle="1" w:styleId="LDDescription">
    <w:name w:val="LD Description"/>
    <w:basedOn w:val="LDTitle"/>
    <w:rsid w:val="00BE4A3B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rsid w:val="00BE4A3B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qFormat/>
    <w:rsid w:val="00BE4A3B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LDClauseChar">
    <w:name w:val="LDClause Char"/>
    <w:link w:val="LDClause"/>
    <w:rsid w:val="00BE4A3B"/>
    <w:rPr>
      <w:sz w:val="24"/>
      <w:szCs w:val="24"/>
      <w:lang w:val="en-AU" w:eastAsia="en-US" w:bidi="ar-SA"/>
    </w:rPr>
  </w:style>
  <w:style w:type="character" w:customStyle="1" w:styleId="LDDateChar">
    <w:name w:val="LDDate Char"/>
    <w:basedOn w:val="LDBodytextChar"/>
    <w:link w:val="LDDate"/>
    <w:rsid w:val="00BE4A3B"/>
    <w:rPr>
      <w:sz w:val="24"/>
      <w:szCs w:val="24"/>
      <w:lang w:val="en-AU" w:eastAsia="en-US" w:bidi="ar-SA"/>
    </w:rPr>
  </w:style>
  <w:style w:type="character" w:customStyle="1" w:styleId="LDClauseHeadingChar">
    <w:name w:val="LDClauseHeading Char"/>
    <w:link w:val="LDClauseHeading"/>
    <w:rsid w:val="00BE4A3B"/>
    <w:rPr>
      <w:rFonts w:ascii="Arial" w:hAnsi="Arial"/>
      <w:b/>
      <w:sz w:val="24"/>
      <w:szCs w:val="24"/>
      <w:lang w:val="en-AU" w:eastAsia="en-US" w:bidi="ar-SA"/>
    </w:rPr>
  </w:style>
  <w:style w:type="character" w:customStyle="1" w:styleId="LDTitleChar">
    <w:name w:val="LDTitle Char"/>
    <w:link w:val="LDTitle"/>
    <w:rsid w:val="00BE4A3B"/>
    <w:rPr>
      <w:rFonts w:ascii="Arial" w:hAnsi="Arial"/>
      <w:sz w:val="24"/>
      <w:szCs w:val="24"/>
      <w:lang w:val="en-AU" w:eastAsia="en-US" w:bidi="ar-SA"/>
    </w:rPr>
  </w:style>
  <w:style w:type="paragraph" w:customStyle="1" w:styleId="LDScheduleClauseHead">
    <w:name w:val="LDScheduleClauseHead"/>
    <w:basedOn w:val="LDClauseHeading"/>
    <w:next w:val="Normal"/>
    <w:rsid w:val="00BE4A3B"/>
  </w:style>
  <w:style w:type="paragraph" w:customStyle="1" w:styleId="LDScheduleheading">
    <w:name w:val="LDSchedule heading"/>
    <w:basedOn w:val="LDTitle"/>
    <w:next w:val="LDBodytext"/>
    <w:link w:val="LDScheduleheadingChar"/>
    <w:rsid w:val="00BE4A3B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P1a">
    <w:name w:val="LDP1(a)"/>
    <w:basedOn w:val="LDClause"/>
    <w:link w:val="LDP1aChar"/>
    <w:rsid w:val="00BE4A3B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Note">
    <w:name w:val="LDNote"/>
    <w:basedOn w:val="LDClause"/>
    <w:link w:val="LDNoteChar"/>
    <w:qFormat/>
    <w:rsid w:val="00BE4A3B"/>
    <w:pPr>
      <w:ind w:firstLine="0"/>
    </w:pPr>
    <w:rPr>
      <w:sz w:val="20"/>
    </w:rPr>
  </w:style>
  <w:style w:type="paragraph" w:customStyle="1" w:styleId="LDP2i">
    <w:name w:val="LDP2 (i)"/>
    <w:basedOn w:val="LDP1a"/>
    <w:link w:val="LDP2iChar"/>
    <w:qFormat/>
    <w:rsid w:val="00BE4A3B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EndLine">
    <w:name w:val="LDEndLine"/>
    <w:basedOn w:val="BodyText"/>
    <w:rsid w:val="00BE4A3B"/>
    <w:pPr>
      <w:pBdr>
        <w:bottom w:val="single" w:sz="2" w:space="0" w:color="auto"/>
      </w:pBdr>
      <w:spacing w:after="0"/>
    </w:pPr>
    <w:rPr>
      <w:lang w:eastAsia="en-US"/>
    </w:rPr>
  </w:style>
  <w:style w:type="paragraph" w:customStyle="1" w:styleId="LDdefinition">
    <w:name w:val="LDdefinition"/>
    <w:basedOn w:val="LDClause"/>
    <w:link w:val="LDdefinitionChar"/>
    <w:rsid w:val="00BE4A3B"/>
    <w:pPr>
      <w:tabs>
        <w:tab w:val="clear" w:pos="454"/>
        <w:tab w:val="clear" w:pos="737"/>
      </w:tabs>
      <w:ind w:firstLine="0"/>
    </w:pPr>
  </w:style>
  <w:style w:type="character" w:customStyle="1" w:styleId="LDP1aChar">
    <w:name w:val="LDP1(a) Char"/>
    <w:link w:val="LDP1a"/>
    <w:rsid w:val="00BE4A3B"/>
    <w:rPr>
      <w:sz w:val="24"/>
      <w:szCs w:val="24"/>
      <w:lang w:val="en-AU" w:eastAsia="en-US" w:bidi="ar-SA"/>
    </w:rPr>
  </w:style>
  <w:style w:type="character" w:customStyle="1" w:styleId="CharSectno">
    <w:name w:val="CharSectno"/>
    <w:basedOn w:val="DefaultParagraphFont"/>
    <w:rsid w:val="00BE4A3B"/>
  </w:style>
  <w:style w:type="character" w:customStyle="1" w:styleId="LDScheduleheadingChar">
    <w:name w:val="LDSchedule heading Char"/>
    <w:link w:val="LDScheduleheading"/>
    <w:rsid w:val="00BE4A3B"/>
    <w:rPr>
      <w:rFonts w:ascii="Arial" w:hAnsi="Arial" w:cs="Arial"/>
      <w:b/>
      <w:sz w:val="24"/>
      <w:szCs w:val="24"/>
      <w:lang w:val="en-AU" w:eastAsia="en-US" w:bidi="ar-SA"/>
    </w:rPr>
  </w:style>
  <w:style w:type="character" w:customStyle="1" w:styleId="LDNoteChar">
    <w:name w:val="LDNote Char"/>
    <w:link w:val="LDNote"/>
    <w:locked/>
    <w:rsid w:val="00BE4A3B"/>
    <w:rPr>
      <w:szCs w:val="24"/>
      <w:lang w:val="en-AU" w:eastAsia="en-US" w:bidi="ar-SA"/>
    </w:rPr>
  </w:style>
  <w:style w:type="character" w:customStyle="1" w:styleId="LDdefinitionChar">
    <w:name w:val="LDdefinition Char"/>
    <w:basedOn w:val="LDClauseChar"/>
    <w:link w:val="LDdefinition"/>
    <w:rsid w:val="00BE4A3B"/>
    <w:rPr>
      <w:sz w:val="24"/>
      <w:szCs w:val="24"/>
      <w:lang w:val="en-AU" w:eastAsia="en-US" w:bidi="ar-SA"/>
    </w:rPr>
  </w:style>
  <w:style w:type="paragraph" w:styleId="BodyText">
    <w:name w:val="Body Text"/>
    <w:basedOn w:val="Normal"/>
    <w:link w:val="BodyTextChar"/>
    <w:rsid w:val="00BE4A3B"/>
    <w:pPr>
      <w:spacing w:after="120"/>
    </w:pPr>
  </w:style>
  <w:style w:type="paragraph" w:styleId="BalloonText">
    <w:name w:val="Balloon Text"/>
    <w:basedOn w:val="Normal"/>
    <w:semiHidden/>
    <w:rsid w:val="008C363F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C90A28"/>
    <w:rPr>
      <w:sz w:val="24"/>
      <w:szCs w:val="24"/>
    </w:rPr>
  </w:style>
  <w:style w:type="paragraph" w:customStyle="1" w:styleId="CoverUpdate">
    <w:name w:val="CoverUpdate"/>
    <w:basedOn w:val="Normal"/>
    <w:rsid w:val="00A26B5A"/>
    <w:pPr>
      <w:tabs>
        <w:tab w:val="left" w:pos="567"/>
      </w:tabs>
      <w:overflowPunct w:val="0"/>
      <w:autoSpaceDE w:val="0"/>
      <w:autoSpaceDN w:val="0"/>
      <w:adjustRightInd w:val="0"/>
      <w:spacing w:before="240"/>
      <w:textAlignment w:val="baseline"/>
    </w:pPr>
    <w:rPr>
      <w:rFonts w:ascii="Times New (W1)" w:hAnsi="Times New (W1)"/>
      <w:sz w:val="26"/>
      <w:szCs w:val="20"/>
    </w:rPr>
  </w:style>
  <w:style w:type="paragraph" w:customStyle="1" w:styleId="CoverMade">
    <w:name w:val="CoverMade"/>
    <w:basedOn w:val="Normal"/>
    <w:rsid w:val="00A26B5A"/>
    <w:pPr>
      <w:tabs>
        <w:tab w:val="left" w:pos="567"/>
      </w:tabs>
      <w:overflowPunct w:val="0"/>
      <w:autoSpaceDE w:val="0"/>
      <w:autoSpaceDN w:val="0"/>
      <w:adjustRightInd w:val="0"/>
      <w:spacing w:before="240" w:after="240"/>
      <w:textAlignment w:val="baseline"/>
    </w:pPr>
    <w:rPr>
      <w:rFonts w:ascii="Arial" w:hAnsi="Arial" w:cs="Arial"/>
      <w:sz w:val="26"/>
      <w:szCs w:val="20"/>
    </w:rPr>
  </w:style>
  <w:style w:type="paragraph" w:customStyle="1" w:styleId="A1">
    <w:name w:val="A1"/>
    <w:aliases w:val="Heading Amendment,1. Amendment"/>
    <w:basedOn w:val="Normal"/>
    <w:next w:val="Normal"/>
    <w:rsid w:val="000B308A"/>
    <w:pPr>
      <w:keepNext/>
      <w:tabs>
        <w:tab w:val="left" w:pos="567"/>
        <w:tab w:val="left" w:pos="794"/>
      </w:tabs>
      <w:overflowPunct w:val="0"/>
      <w:autoSpaceDE w:val="0"/>
      <w:autoSpaceDN w:val="0"/>
      <w:adjustRightInd w:val="0"/>
      <w:spacing w:before="400" w:line="240" w:lineRule="atLeast"/>
      <w:ind w:left="794" w:hanging="794"/>
      <w:jc w:val="both"/>
      <w:textAlignment w:val="baseline"/>
    </w:pPr>
    <w:rPr>
      <w:rFonts w:ascii="Helvetica" w:hAnsi="Helvetica"/>
      <w:b/>
      <w:sz w:val="26"/>
      <w:szCs w:val="20"/>
      <w:lang w:eastAsia="en-US"/>
    </w:rPr>
  </w:style>
  <w:style w:type="paragraph" w:styleId="BodyTextIndent">
    <w:name w:val="Body Text Indent"/>
    <w:basedOn w:val="Normal"/>
    <w:link w:val="BodyTextIndentChar"/>
    <w:rsid w:val="000B308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B308A"/>
    <w:rPr>
      <w:sz w:val="24"/>
      <w:szCs w:val="24"/>
    </w:rPr>
  </w:style>
  <w:style w:type="paragraph" w:customStyle="1" w:styleId="ENoteNo">
    <w:name w:val="ENoteNo"/>
    <w:basedOn w:val="Normal"/>
    <w:rsid w:val="000B308A"/>
    <w:pPr>
      <w:tabs>
        <w:tab w:val="left" w:pos="567"/>
      </w:tabs>
      <w:overflowPunct w:val="0"/>
      <w:autoSpaceDE w:val="0"/>
      <w:autoSpaceDN w:val="0"/>
      <w:adjustRightInd w:val="0"/>
      <w:spacing w:before="120" w:line="260" w:lineRule="exact"/>
      <w:ind w:left="357" w:hanging="357"/>
      <w:jc w:val="both"/>
      <w:textAlignment w:val="baseline"/>
    </w:pPr>
    <w:rPr>
      <w:rFonts w:ascii="Arial" w:hAnsi="Arial"/>
      <w:b/>
      <w:noProof/>
      <w:sz w:val="26"/>
      <w:szCs w:val="20"/>
    </w:rPr>
  </w:style>
  <w:style w:type="paragraph" w:customStyle="1" w:styleId="TableColHead">
    <w:name w:val="TableColHead"/>
    <w:basedOn w:val="Normal"/>
    <w:rsid w:val="000B308A"/>
    <w:pPr>
      <w:keepNext/>
      <w:tabs>
        <w:tab w:val="left" w:pos="567"/>
      </w:tabs>
      <w:overflowPunct w:val="0"/>
      <w:autoSpaceDE w:val="0"/>
      <w:autoSpaceDN w:val="0"/>
      <w:adjustRightInd w:val="0"/>
      <w:spacing w:before="120" w:after="60" w:line="200" w:lineRule="exact"/>
      <w:textAlignment w:val="baseline"/>
    </w:pPr>
    <w:rPr>
      <w:rFonts w:ascii="Arial" w:hAnsi="Arial"/>
      <w:b/>
      <w:noProof/>
      <w:sz w:val="18"/>
      <w:szCs w:val="20"/>
      <w:lang w:eastAsia="en-US"/>
    </w:rPr>
  </w:style>
  <w:style w:type="paragraph" w:customStyle="1" w:styleId="TableENotesHeading">
    <w:name w:val="TableENotesHeading"/>
    <w:basedOn w:val="Normal"/>
    <w:rsid w:val="000B308A"/>
    <w:pPr>
      <w:tabs>
        <w:tab w:val="left" w:pos="567"/>
      </w:tabs>
      <w:overflowPunct w:val="0"/>
      <w:autoSpaceDE w:val="0"/>
      <w:autoSpaceDN w:val="0"/>
      <w:adjustRightInd w:val="0"/>
      <w:spacing w:before="240" w:after="240" w:line="300" w:lineRule="exact"/>
      <w:ind w:left="2410" w:hanging="2410"/>
      <w:textAlignment w:val="baseline"/>
    </w:pPr>
    <w:rPr>
      <w:rFonts w:ascii="Arial" w:hAnsi="Arial"/>
      <w:b/>
      <w:noProof/>
      <w:sz w:val="28"/>
      <w:szCs w:val="20"/>
    </w:rPr>
  </w:style>
  <w:style w:type="paragraph" w:customStyle="1" w:styleId="TableOfAmend">
    <w:name w:val="TableOfAmend"/>
    <w:basedOn w:val="Normal"/>
    <w:rsid w:val="000B308A"/>
    <w:pPr>
      <w:tabs>
        <w:tab w:val="left" w:pos="567"/>
        <w:tab w:val="right" w:leader="dot" w:pos="2268"/>
      </w:tabs>
      <w:overflowPunct w:val="0"/>
      <w:autoSpaceDE w:val="0"/>
      <w:autoSpaceDN w:val="0"/>
      <w:adjustRightInd w:val="0"/>
      <w:spacing w:before="60" w:line="200" w:lineRule="exact"/>
      <w:ind w:left="170" w:right="-11" w:hanging="170"/>
      <w:textAlignment w:val="baseline"/>
    </w:pPr>
    <w:rPr>
      <w:rFonts w:ascii="Arial" w:hAnsi="Arial"/>
      <w:noProof/>
      <w:sz w:val="18"/>
      <w:szCs w:val="20"/>
    </w:rPr>
  </w:style>
  <w:style w:type="paragraph" w:customStyle="1" w:styleId="TableOfAmendHead">
    <w:name w:val="TableOfAmendHead"/>
    <w:basedOn w:val="TableOfAmend"/>
    <w:next w:val="Normal"/>
    <w:rsid w:val="000B308A"/>
    <w:pPr>
      <w:spacing w:after="60"/>
    </w:pPr>
    <w:rPr>
      <w:sz w:val="16"/>
    </w:rPr>
  </w:style>
  <w:style w:type="paragraph" w:customStyle="1" w:styleId="TableOfStatRules">
    <w:name w:val="TableOfStatRules"/>
    <w:basedOn w:val="Normal"/>
    <w:rsid w:val="000B308A"/>
    <w:pPr>
      <w:tabs>
        <w:tab w:val="left" w:pos="567"/>
      </w:tabs>
      <w:overflowPunct w:val="0"/>
      <w:autoSpaceDE w:val="0"/>
      <w:autoSpaceDN w:val="0"/>
      <w:adjustRightInd w:val="0"/>
      <w:spacing w:before="60" w:line="200" w:lineRule="exact"/>
      <w:textAlignment w:val="baseline"/>
    </w:pPr>
    <w:rPr>
      <w:rFonts w:ascii="Arial" w:hAnsi="Arial"/>
      <w:noProof/>
      <w:sz w:val="18"/>
      <w:szCs w:val="20"/>
    </w:rPr>
  </w:style>
  <w:style w:type="character" w:customStyle="1" w:styleId="CharENotesHeading">
    <w:name w:val="CharENotesHeading"/>
    <w:basedOn w:val="DefaultParagraphFont"/>
    <w:rsid w:val="000B308A"/>
  </w:style>
  <w:style w:type="character" w:customStyle="1" w:styleId="CharNotesReg">
    <w:name w:val="CharNotesReg"/>
    <w:basedOn w:val="DefaultParagraphFont"/>
    <w:rsid w:val="000B308A"/>
  </w:style>
  <w:style w:type="paragraph" w:customStyle="1" w:styleId="EndNote">
    <w:name w:val="EndNote"/>
    <w:basedOn w:val="Normal"/>
    <w:semiHidden/>
    <w:rsid w:val="000B308A"/>
    <w:pPr>
      <w:tabs>
        <w:tab w:val="left" w:pos="567"/>
      </w:tabs>
      <w:overflowPunct w:val="0"/>
      <w:autoSpaceDE w:val="0"/>
      <w:autoSpaceDN w:val="0"/>
      <w:adjustRightInd w:val="0"/>
      <w:spacing w:before="180" w:line="260" w:lineRule="atLeast"/>
      <w:textAlignment w:val="baseline"/>
    </w:pPr>
    <w:rPr>
      <w:rFonts w:ascii="Times New (W1)" w:hAnsi="Times New (W1)"/>
      <w:sz w:val="22"/>
      <w:szCs w:val="20"/>
    </w:rPr>
  </w:style>
  <w:style w:type="character" w:customStyle="1" w:styleId="FooterChar">
    <w:name w:val="Footer Char"/>
    <w:link w:val="Footer"/>
    <w:uiPriority w:val="99"/>
    <w:rsid w:val="000B308A"/>
    <w:rPr>
      <w:rFonts w:ascii="Times New (W1)" w:hAnsi="Times New (W1)"/>
      <w:szCs w:val="24"/>
      <w:lang w:eastAsia="en-US"/>
    </w:rPr>
  </w:style>
  <w:style w:type="character" w:customStyle="1" w:styleId="LDP2iChar">
    <w:name w:val="LDP2 (i) Char"/>
    <w:basedOn w:val="LDP1aChar"/>
    <w:link w:val="LDP2i"/>
    <w:rsid w:val="00D1677F"/>
    <w:rPr>
      <w:sz w:val="24"/>
      <w:szCs w:val="24"/>
      <w:lang w:val="en-AU" w:eastAsia="en-US" w:bidi="ar-SA"/>
    </w:rPr>
  </w:style>
  <w:style w:type="paragraph" w:customStyle="1" w:styleId="LDTabletext">
    <w:name w:val="LDTabletext"/>
    <w:basedOn w:val="LDBodytext"/>
    <w:link w:val="LDTabletextChar"/>
    <w:rsid w:val="002A46C3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character" w:customStyle="1" w:styleId="LDTabletextChar">
    <w:name w:val="LDTabletext Char"/>
    <w:basedOn w:val="LDBodytextChar"/>
    <w:link w:val="LDTabletext"/>
    <w:rsid w:val="002A46C3"/>
    <w:rPr>
      <w:sz w:val="24"/>
      <w:szCs w:val="24"/>
      <w:lang w:val="en-AU" w:eastAsia="en-US" w:bidi="ar-SA"/>
    </w:rPr>
  </w:style>
  <w:style w:type="paragraph" w:customStyle="1" w:styleId="Default">
    <w:name w:val="Default"/>
    <w:rsid w:val="00BC2E8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DP1a0">
    <w:name w:val="LDP1 (a)"/>
    <w:basedOn w:val="LDClause"/>
    <w:link w:val="LDP1aChar0"/>
    <w:rsid w:val="004F4A06"/>
    <w:pPr>
      <w:tabs>
        <w:tab w:val="clear" w:pos="737"/>
        <w:tab w:val="left" w:pos="1191"/>
      </w:tabs>
      <w:ind w:left="1191" w:hanging="454"/>
    </w:pPr>
  </w:style>
  <w:style w:type="character" w:customStyle="1" w:styleId="LDP1aChar0">
    <w:name w:val="LDP1 (a) Char"/>
    <w:basedOn w:val="LDClauseChar"/>
    <w:link w:val="LDP1a0"/>
    <w:locked/>
    <w:rsid w:val="004F4A06"/>
    <w:rPr>
      <w:sz w:val="24"/>
      <w:szCs w:val="24"/>
      <w:lang w:val="en-AU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D416A1"/>
    <w:rPr>
      <w:rFonts w:ascii="Times New (W1)" w:hAnsi="Times New (W1)"/>
      <w:sz w:val="24"/>
      <w:szCs w:val="24"/>
      <w:lang w:eastAsia="en-US"/>
    </w:rPr>
  </w:style>
  <w:style w:type="paragraph" w:customStyle="1" w:styleId="LDP3A">
    <w:name w:val="LDP3 (A)"/>
    <w:basedOn w:val="LDP2i"/>
    <w:link w:val="LDP3AChar"/>
    <w:qFormat/>
    <w:rsid w:val="00DE7A46"/>
    <w:pPr>
      <w:tabs>
        <w:tab w:val="clear" w:pos="1418"/>
        <w:tab w:val="clear" w:pos="1559"/>
        <w:tab w:val="left" w:pos="1985"/>
      </w:tabs>
      <w:ind w:left="1985" w:hanging="567"/>
    </w:pPr>
  </w:style>
  <w:style w:type="character" w:customStyle="1" w:styleId="LDP3AChar">
    <w:name w:val="LDP3 (A) Char"/>
    <w:link w:val="LDP3A"/>
    <w:rsid w:val="00DE7A46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61239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123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1239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12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123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4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2FFDC-6111-4034-B397-B9CAF948A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3151</Words>
  <Characters>17961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Civil Aviation Order 95.10 (Exemption from provisions of the Civil Aviation Regulations 1988 and the Civil Aviation Safety Regulations 1998 — microlight aeroplanes) Instrument 2020</vt:lpstr>
    </vt:vector>
  </TitlesOfParts>
  <Company>Civil Aviation Safety Authority</Company>
  <LinksUpToDate>false</LinksUpToDate>
  <CharactersWithSpaces>21070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Civil Aviation Order 95.10</dc:title>
  <dc:subject>Civil Aviation Order 95.10 (Exemptions from CAR and CASR — Microlight Aeroplanes) Instrument 2021</dc:subject>
  <dc:creator>Civil Aviation Safety Authority</dc:creator>
  <cp:lastModifiedBy>Macleod, Kimmi</cp:lastModifiedBy>
  <cp:revision>4</cp:revision>
  <cp:lastPrinted>2021-11-21T21:38:00Z</cp:lastPrinted>
  <dcterms:created xsi:type="dcterms:W3CDTF">2021-11-28T22:21:00Z</dcterms:created>
  <dcterms:modified xsi:type="dcterms:W3CDTF">2021-11-30T09:58:00Z</dcterms:modified>
  <cp:category>Civil Aviation Orders</cp:category>
</cp:coreProperties>
</file>