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DA8" w:rsidRDefault="00943DA8" w:rsidP="00943DA8">
      <w:pPr>
        <w:shd w:val="clear" w:color="auto" w:fill="FFFFFF"/>
        <w:spacing w:after="0" w:line="240" w:lineRule="auto"/>
        <w:jc w:val="center"/>
        <w:rPr>
          <w:rFonts w:ascii="Times" w:eastAsia="Times New Roman" w:hAnsi="Times" w:cs="Times"/>
          <w:b/>
          <w:bCs/>
          <w:color w:val="000000"/>
          <w:sz w:val="36"/>
          <w:szCs w:val="36"/>
          <w:lang w:eastAsia="en-AU"/>
        </w:rPr>
      </w:pPr>
      <w:r>
        <w:rPr>
          <w:rFonts w:ascii="Tahoma" w:eastAsia="Times New Roman" w:hAnsi="Tahoma" w:cs="Tahoma"/>
          <w:b/>
          <w:bCs/>
          <w:caps/>
          <w:color w:val="000000"/>
          <w:sz w:val="20"/>
          <w:szCs w:val="20"/>
          <w:lang w:eastAsia="en-AU"/>
        </w:rPr>
        <w:t>THE AUSTRALIAN NATIONAL UNIVERSITY</w:t>
      </w:r>
    </w:p>
    <w:p w:rsidR="00943DA8" w:rsidRDefault="00943DA8" w:rsidP="00943DA8">
      <w:pPr>
        <w:shd w:val="clear" w:color="auto" w:fill="FFFFFF"/>
        <w:spacing w:after="0" w:line="240" w:lineRule="auto"/>
        <w:rPr>
          <w:rFonts w:ascii="Tahoma" w:eastAsia="Times New Roman" w:hAnsi="Tahoma" w:cs="Tahoma"/>
          <w:color w:val="000000"/>
          <w:sz w:val="20"/>
          <w:szCs w:val="20"/>
          <w:lang w:eastAsia="en-AU"/>
        </w:rPr>
      </w:pPr>
      <w:r>
        <w:rPr>
          <w:rFonts w:ascii="Tahoma" w:eastAsia="Times New Roman" w:hAnsi="Tahoma" w:cs="Tahoma"/>
          <w:color w:val="000000"/>
          <w:sz w:val="20"/>
          <w:szCs w:val="20"/>
          <w:lang w:eastAsia="en-AU"/>
        </w:rPr>
        <w:t> </w:t>
      </w:r>
    </w:p>
    <w:p w:rsidR="00943DA8" w:rsidRDefault="00943DA8" w:rsidP="00943DA8">
      <w:pPr>
        <w:shd w:val="clear" w:color="auto" w:fill="FFFFFF"/>
        <w:spacing w:after="0" w:line="240" w:lineRule="auto"/>
        <w:rPr>
          <w:rFonts w:ascii="Tahoma" w:eastAsia="Times New Roman" w:hAnsi="Tahoma" w:cs="Tahoma"/>
          <w:color w:val="000000"/>
          <w:sz w:val="20"/>
          <w:szCs w:val="20"/>
          <w:lang w:eastAsia="en-AU"/>
        </w:rPr>
      </w:pPr>
      <w:r>
        <w:rPr>
          <w:rFonts w:ascii="Tahoma" w:eastAsia="Times New Roman" w:hAnsi="Tahoma" w:cs="Tahoma"/>
          <w:color w:val="000000"/>
          <w:sz w:val="20"/>
          <w:szCs w:val="20"/>
          <w:lang w:eastAsia="en-AU"/>
        </w:rPr>
        <w:t> </w:t>
      </w:r>
    </w:p>
    <w:p w:rsidR="00943DA8" w:rsidRDefault="00943DA8" w:rsidP="00943DA8">
      <w:pPr>
        <w:shd w:val="clear" w:color="auto" w:fill="FFFFFF"/>
        <w:spacing w:after="0" w:line="240" w:lineRule="auto"/>
        <w:jc w:val="center"/>
        <w:rPr>
          <w:rFonts w:ascii="Tahoma" w:eastAsia="Times New Roman" w:hAnsi="Tahoma" w:cs="Tahoma"/>
          <w:color w:val="000000"/>
          <w:sz w:val="20"/>
          <w:szCs w:val="20"/>
          <w:lang w:eastAsia="en-AU"/>
        </w:rPr>
      </w:pPr>
      <w:r>
        <w:rPr>
          <w:rFonts w:ascii="Tahoma" w:eastAsia="Times New Roman" w:hAnsi="Tahoma" w:cs="Tahoma"/>
          <w:b/>
          <w:bCs/>
          <w:caps/>
          <w:color w:val="000000"/>
          <w:sz w:val="20"/>
          <w:szCs w:val="20"/>
          <w:lang w:eastAsia="en-AU"/>
        </w:rPr>
        <w:t>Australian National University (Residential colleges affiliation) statute 2021</w:t>
      </w:r>
    </w:p>
    <w:p w:rsidR="00943DA8" w:rsidRDefault="00943DA8" w:rsidP="00943DA8">
      <w:pPr>
        <w:shd w:val="clear" w:color="auto" w:fill="FFFFFF"/>
        <w:spacing w:after="0" w:line="240" w:lineRule="auto"/>
        <w:jc w:val="center"/>
        <w:rPr>
          <w:rFonts w:ascii="Tahoma" w:eastAsia="Times New Roman" w:hAnsi="Tahoma" w:cs="Tahoma"/>
          <w:color w:val="000000"/>
          <w:sz w:val="20"/>
          <w:szCs w:val="20"/>
          <w:lang w:eastAsia="en-AU"/>
        </w:rPr>
      </w:pPr>
      <w:r>
        <w:rPr>
          <w:rFonts w:ascii="Tahoma" w:eastAsia="Times New Roman" w:hAnsi="Tahoma" w:cs="Tahoma"/>
          <w:color w:val="000000"/>
          <w:sz w:val="20"/>
          <w:szCs w:val="20"/>
          <w:lang w:eastAsia="en-AU"/>
        </w:rPr>
        <w:t> </w:t>
      </w:r>
    </w:p>
    <w:p w:rsidR="00943DA8" w:rsidRDefault="00943DA8" w:rsidP="00943DA8">
      <w:pPr>
        <w:shd w:val="clear" w:color="auto" w:fill="FFFFFF"/>
        <w:spacing w:after="0" w:line="240" w:lineRule="auto"/>
        <w:jc w:val="center"/>
        <w:rPr>
          <w:rFonts w:ascii="Tahoma" w:eastAsia="Times New Roman" w:hAnsi="Tahoma" w:cs="Tahoma"/>
          <w:color w:val="000000"/>
          <w:sz w:val="20"/>
          <w:szCs w:val="20"/>
          <w:lang w:eastAsia="en-AU"/>
        </w:rPr>
      </w:pPr>
      <w:r>
        <w:rPr>
          <w:rFonts w:ascii="Tahoma" w:eastAsia="Times New Roman" w:hAnsi="Tahoma" w:cs="Tahoma"/>
          <w:color w:val="000000"/>
          <w:sz w:val="20"/>
          <w:szCs w:val="20"/>
          <w:lang w:eastAsia="en-AU"/>
        </w:rPr>
        <w:t>EXPLANATORY STATEMENT</w:t>
      </w:r>
    </w:p>
    <w:p w:rsidR="00943DA8" w:rsidRDefault="00943DA8" w:rsidP="00943DA8">
      <w:pPr>
        <w:shd w:val="clear" w:color="auto" w:fill="FFFFFF"/>
        <w:spacing w:after="0" w:line="240" w:lineRule="auto"/>
        <w:rPr>
          <w:rFonts w:ascii="Tahoma" w:eastAsia="Times New Roman" w:hAnsi="Tahoma" w:cs="Tahoma"/>
          <w:color w:val="000000"/>
          <w:sz w:val="20"/>
          <w:szCs w:val="20"/>
          <w:lang w:eastAsia="en-AU"/>
        </w:rPr>
      </w:pPr>
    </w:p>
    <w:p w:rsidR="00943DA8" w:rsidRDefault="00943DA8" w:rsidP="00943DA8">
      <w:pPr>
        <w:shd w:val="clear" w:color="auto" w:fill="FFFFFF"/>
        <w:spacing w:after="0" w:line="240" w:lineRule="auto"/>
        <w:rPr>
          <w:rFonts w:ascii="Tahoma" w:eastAsia="Times New Roman" w:hAnsi="Tahoma" w:cs="Tahoma"/>
          <w:color w:val="000000"/>
          <w:sz w:val="20"/>
          <w:szCs w:val="20"/>
          <w:lang w:eastAsia="en-AU"/>
        </w:rPr>
      </w:pPr>
    </w:p>
    <w:p w:rsidR="00943DA8" w:rsidRDefault="00943DA8" w:rsidP="00943DA8">
      <w:pPr>
        <w:shd w:val="clear" w:color="auto" w:fill="FFFFFF"/>
        <w:spacing w:after="0" w:line="240" w:lineRule="auto"/>
        <w:rPr>
          <w:rFonts w:ascii="Tahoma" w:eastAsia="Times New Roman" w:hAnsi="Tahoma" w:cs="Tahoma"/>
          <w:color w:val="000000"/>
          <w:sz w:val="20"/>
          <w:szCs w:val="20"/>
          <w:lang w:eastAsia="en-AU"/>
        </w:rPr>
      </w:pPr>
    </w:p>
    <w:p w:rsidR="00943DA8" w:rsidRDefault="00943DA8" w:rsidP="00943DA8">
      <w:pPr>
        <w:shd w:val="clear" w:color="auto" w:fill="FFFFFF"/>
        <w:spacing w:after="0" w:line="240" w:lineRule="auto"/>
        <w:rPr>
          <w:rFonts w:ascii="Tahoma" w:eastAsia="Times New Roman" w:hAnsi="Tahoma" w:cs="Tahoma"/>
          <w:i/>
          <w:iCs/>
          <w:color w:val="000000"/>
          <w:sz w:val="20"/>
          <w:szCs w:val="20"/>
          <w:lang w:eastAsia="en-AU"/>
        </w:rPr>
      </w:pPr>
      <w:r>
        <w:rPr>
          <w:rFonts w:ascii="Tahoma" w:eastAsia="Times New Roman" w:hAnsi="Tahoma" w:cs="Tahoma"/>
          <w:color w:val="000000"/>
          <w:sz w:val="20"/>
          <w:szCs w:val="20"/>
          <w:lang w:eastAsia="en-AU"/>
        </w:rPr>
        <w:t>1. Authority for making the instrument.  </w:t>
      </w:r>
      <w:r>
        <w:rPr>
          <w:rFonts w:ascii="Tahoma" w:eastAsia="Times New Roman" w:hAnsi="Tahoma" w:cs="Tahoma"/>
          <w:i/>
          <w:iCs/>
          <w:color w:val="000000"/>
          <w:sz w:val="20"/>
          <w:szCs w:val="20"/>
          <w:lang w:eastAsia="en-AU"/>
        </w:rPr>
        <w:t>Australian National University Act 1991, section 50 (Statutes).</w:t>
      </w:r>
    </w:p>
    <w:p w:rsidR="00EE3135" w:rsidRDefault="00EE3135" w:rsidP="00F41C12">
      <w:pPr>
        <w:shd w:val="clear" w:color="auto" w:fill="FFFFFF"/>
        <w:spacing w:after="0" w:line="260" w:lineRule="atLeast"/>
        <w:rPr>
          <w:rFonts w:ascii="Tahoma" w:eastAsia="Times New Roman" w:hAnsi="Tahoma" w:cs="Tahoma"/>
          <w:color w:val="000000"/>
          <w:sz w:val="20"/>
          <w:szCs w:val="20"/>
          <w:lang w:eastAsia="en-AU"/>
        </w:rPr>
      </w:pPr>
    </w:p>
    <w:p w:rsidR="00EE3135" w:rsidRPr="00EE3135" w:rsidRDefault="00EE3135" w:rsidP="00EE3135">
      <w:pPr>
        <w:shd w:val="clear" w:color="auto" w:fill="FFFFFF"/>
        <w:spacing w:line="260" w:lineRule="atLeast"/>
        <w:rPr>
          <w:rFonts w:ascii="Tahoma" w:hAnsi="Tahoma" w:cs="Tahoma"/>
          <w:b/>
          <w:bCs/>
          <w:sz w:val="20"/>
          <w:szCs w:val="20"/>
          <w:lang w:eastAsia="en-AU"/>
        </w:rPr>
      </w:pPr>
      <w:r w:rsidRPr="00EE3135">
        <w:rPr>
          <w:rFonts w:ascii="Tahoma" w:hAnsi="Tahoma" w:cs="Tahoma"/>
          <w:sz w:val="20"/>
          <w:szCs w:val="20"/>
          <w:lang w:eastAsia="en-AU"/>
        </w:rPr>
        <w:t>2. Purpose and operation of the instrument.  The objects of this instrument is to set out the requirements for residential colleges to be affiliated with the university (eligibility criteria for affiliation and the decision making process for applications), the reporting requirements, governance expectations and processes specifically relating to  supporting student safety and well-being including supporting diversity and inclusion) and provides clarification of actions for contraventions of the Statute, including suspension and termination of affiliate status, and timelines for related processes.</w:t>
      </w:r>
    </w:p>
    <w:p w:rsidR="00943DA8" w:rsidRDefault="00943DA8" w:rsidP="00943DA8">
      <w:pPr>
        <w:shd w:val="clear" w:color="auto" w:fill="FFFFFF"/>
        <w:spacing w:after="0" w:line="240" w:lineRule="auto"/>
        <w:rPr>
          <w:rFonts w:ascii="Tahoma" w:eastAsia="Times New Roman" w:hAnsi="Tahoma" w:cs="Tahoma"/>
          <w:color w:val="000000"/>
          <w:sz w:val="20"/>
          <w:szCs w:val="20"/>
          <w:lang w:eastAsia="en-AU"/>
        </w:rPr>
      </w:pPr>
      <w:r>
        <w:rPr>
          <w:rFonts w:ascii="Tahoma" w:eastAsia="Times New Roman" w:hAnsi="Tahoma" w:cs="Tahoma"/>
          <w:color w:val="000000"/>
          <w:sz w:val="20"/>
          <w:szCs w:val="20"/>
          <w:lang w:eastAsia="en-AU"/>
        </w:rPr>
        <w:t> </w:t>
      </w:r>
    </w:p>
    <w:p w:rsidR="00943DA8" w:rsidRDefault="00943DA8" w:rsidP="00943DA8">
      <w:pPr>
        <w:shd w:val="clear" w:color="auto" w:fill="FFFFFF"/>
        <w:spacing w:after="0" w:line="240" w:lineRule="auto"/>
        <w:rPr>
          <w:rFonts w:ascii="Tahoma" w:eastAsia="Times New Roman" w:hAnsi="Tahoma" w:cs="Tahoma"/>
          <w:color w:val="000000"/>
          <w:sz w:val="20"/>
          <w:szCs w:val="20"/>
          <w:lang w:eastAsia="en-AU"/>
        </w:rPr>
      </w:pPr>
      <w:r>
        <w:rPr>
          <w:rFonts w:ascii="Tahoma" w:eastAsia="Times New Roman" w:hAnsi="Tahoma" w:cs="Tahoma"/>
          <w:color w:val="000000"/>
          <w:sz w:val="20"/>
          <w:szCs w:val="20"/>
          <w:lang w:eastAsia="en-AU"/>
        </w:rPr>
        <w:t>3. Documents incorporated in the instrument by reference.  None.</w:t>
      </w:r>
    </w:p>
    <w:p w:rsidR="00943DA8" w:rsidRDefault="00943DA8" w:rsidP="00943DA8">
      <w:pPr>
        <w:shd w:val="clear" w:color="auto" w:fill="FFFFFF"/>
        <w:spacing w:after="0" w:line="240" w:lineRule="auto"/>
        <w:rPr>
          <w:rFonts w:ascii="Tahoma" w:eastAsia="Times New Roman" w:hAnsi="Tahoma" w:cs="Tahoma"/>
          <w:color w:val="000000"/>
          <w:sz w:val="20"/>
          <w:szCs w:val="20"/>
          <w:lang w:eastAsia="en-AU"/>
        </w:rPr>
      </w:pPr>
      <w:r>
        <w:rPr>
          <w:rFonts w:ascii="Tahoma" w:eastAsia="Times New Roman" w:hAnsi="Tahoma" w:cs="Tahoma"/>
          <w:color w:val="000000"/>
          <w:sz w:val="20"/>
          <w:szCs w:val="20"/>
          <w:lang w:eastAsia="en-AU"/>
        </w:rPr>
        <w:t> </w:t>
      </w:r>
    </w:p>
    <w:p w:rsidR="00943DA8" w:rsidRDefault="00943DA8" w:rsidP="00943DA8">
      <w:pPr>
        <w:shd w:val="clear" w:color="auto" w:fill="FFFFFF"/>
        <w:spacing w:after="0" w:line="240" w:lineRule="auto"/>
        <w:rPr>
          <w:rFonts w:ascii="Tahoma" w:eastAsia="Times New Roman" w:hAnsi="Tahoma" w:cs="Tahoma"/>
          <w:color w:val="000000"/>
          <w:sz w:val="20"/>
          <w:szCs w:val="20"/>
          <w:lang w:eastAsia="en-AU"/>
        </w:rPr>
      </w:pPr>
      <w:r>
        <w:rPr>
          <w:rFonts w:ascii="Tahoma" w:eastAsia="Times New Roman" w:hAnsi="Tahoma" w:cs="Tahoma"/>
          <w:color w:val="000000"/>
          <w:sz w:val="20"/>
          <w:szCs w:val="20"/>
          <w:lang w:eastAsia="en-AU"/>
        </w:rPr>
        <w:t xml:space="preserve">4. Consultation process.  The Statute was made by the Chancellor on </w:t>
      </w:r>
      <w:r w:rsidR="00B6333A">
        <w:rPr>
          <w:rFonts w:ascii="Tahoma" w:eastAsia="Times New Roman" w:hAnsi="Tahoma" w:cs="Tahoma"/>
          <w:color w:val="000000"/>
          <w:sz w:val="20"/>
          <w:szCs w:val="20"/>
          <w:lang w:eastAsia="en-AU"/>
        </w:rPr>
        <w:t>7 December 2021</w:t>
      </w:r>
      <w:r>
        <w:rPr>
          <w:rFonts w:ascii="Tahoma" w:eastAsia="Times New Roman" w:hAnsi="Tahoma" w:cs="Tahoma"/>
          <w:color w:val="000000"/>
          <w:sz w:val="20"/>
          <w:szCs w:val="20"/>
          <w:lang w:eastAsia="en-AU"/>
        </w:rPr>
        <w:t>. The Statute was ap</w:t>
      </w:r>
      <w:r w:rsidR="00B6333A">
        <w:rPr>
          <w:rFonts w:ascii="Tahoma" w:eastAsia="Times New Roman" w:hAnsi="Tahoma" w:cs="Tahoma"/>
          <w:color w:val="000000"/>
          <w:sz w:val="20"/>
          <w:szCs w:val="20"/>
          <w:lang w:eastAsia="en-AU"/>
        </w:rPr>
        <w:t>proved by ANU Council on 3</w:t>
      </w:r>
      <w:r>
        <w:rPr>
          <w:rFonts w:ascii="Tahoma" w:eastAsia="Times New Roman" w:hAnsi="Tahoma" w:cs="Tahoma"/>
          <w:color w:val="000000"/>
          <w:sz w:val="20"/>
          <w:szCs w:val="20"/>
          <w:lang w:eastAsia="en-AU"/>
        </w:rPr>
        <w:t xml:space="preserve"> </w:t>
      </w:r>
      <w:r w:rsidR="00B6333A">
        <w:rPr>
          <w:rFonts w:ascii="Tahoma" w:eastAsia="Times New Roman" w:hAnsi="Tahoma" w:cs="Tahoma"/>
          <w:color w:val="000000"/>
          <w:sz w:val="20"/>
          <w:szCs w:val="20"/>
          <w:lang w:eastAsia="en-AU"/>
        </w:rPr>
        <w:t>December 2021</w:t>
      </w:r>
      <w:r>
        <w:rPr>
          <w:rFonts w:ascii="Tahoma" w:eastAsia="Times New Roman" w:hAnsi="Tahoma" w:cs="Tahoma"/>
          <w:color w:val="000000"/>
          <w:sz w:val="20"/>
          <w:szCs w:val="20"/>
          <w:lang w:eastAsia="en-AU"/>
        </w:rPr>
        <w:t>.</w:t>
      </w:r>
    </w:p>
    <w:p w:rsidR="00943DA8" w:rsidRDefault="00943DA8" w:rsidP="00943DA8">
      <w:pPr>
        <w:shd w:val="clear" w:color="auto" w:fill="FFFFFF"/>
        <w:spacing w:after="0" w:line="240" w:lineRule="auto"/>
        <w:rPr>
          <w:rFonts w:ascii="Tahoma" w:eastAsia="Times New Roman" w:hAnsi="Tahoma" w:cs="Tahoma"/>
          <w:color w:val="000000"/>
          <w:sz w:val="20"/>
          <w:szCs w:val="20"/>
          <w:lang w:eastAsia="en-AU"/>
        </w:rPr>
      </w:pPr>
      <w:r>
        <w:rPr>
          <w:rFonts w:ascii="Tahoma" w:eastAsia="Times New Roman" w:hAnsi="Tahoma" w:cs="Tahoma"/>
          <w:color w:val="000000"/>
          <w:sz w:val="20"/>
          <w:szCs w:val="20"/>
          <w:lang w:eastAsia="en-AU"/>
        </w:rPr>
        <w:t> </w:t>
      </w:r>
    </w:p>
    <w:p w:rsidR="00943DA8" w:rsidRDefault="00943DA8" w:rsidP="00943DA8">
      <w:pPr>
        <w:shd w:val="clear" w:color="auto" w:fill="FFFFFF"/>
        <w:spacing w:after="0" w:line="240" w:lineRule="auto"/>
        <w:rPr>
          <w:rFonts w:ascii="Tahoma" w:eastAsia="Times New Roman" w:hAnsi="Tahoma" w:cs="Tahoma"/>
          <w:color w:val="000000"/>
          <w:sz w:val="20"/>
          <w:szCs w:val="20"/>
          <w:lang w:eastAsia="en-AU"/>
        </w:rPr>
      </w:pPr>
      <w:r>
        <w:rPr>
          <w:rFonts w:ascii="Tahoma" w:eastAsia="Times New Roman" w:hAnsi="Tahoma" w:cs="Tahoma"/>
          <w:color w:val="000000"/>
          <w:sz w:val="20"/>
          <w:szCs w:val="20"/>
          <w:lang w:eastAsia="en-AU"/>
        </w:rPr>
        <w:t> </w:t>
      </w:r>
      <w:bookmarkStart w:id="0" w:name="_GoBack"/>
      <w:bookmarkEnd w:id="0"/>
    </w:p>
    <w:p w:rsidR="00943DA8" w:rsidRDefault="00943DA8" w:rsidP="00943DA8">
      <w:pPr>
        <w:shd w:val="clear" w:color="auto" w:fill="FFFFFF"/>
        <w:spacing w:after="0" w:line="240" w:lineRule="auto"/>
        <w:rPr>
          <w:rFonts w:ascii="Tahoma" w:eastAsia="Times New Roman" w:hAnsi="Tahoma" w:cs="Tahoma"/>
          <w:color w:val="000000"/>
          <w:sz w:val="20"/>
          <w:szCs w:val="20"/>
          <w:lang w:eastAsia="en-AU"/>
        </w:rPr>
      </w:pPr>
      <w:r>
        <w:rPr>
          <w:rFonts w:ascii="Tahoma" w:eastAsia="Times New Roman" w:hAnsi="Tahoma" w:cs="Tahoma"/>
          <w:color w:val="000000"/>
          <w:sz w:val="20"/>
          <w:szCs w:val="20"/>
          <w:lang w:eastAsia="en-AU"/>
        </w:rPr>
        <w:t> </w:t>
      </w:r>
    </w:p>
    <w:p w:rsidR="00943DA8" w:rsidRDefault="00943DA8" w:rsidP="00943DA8">
      <w:pPr>
        <w:shd w:val="clear" w:color="auto" w:fill="FFFFFF"/>
        <w:spacing w:after="0" w:line="240" w:lineRule="auto"/>
        <w:rPr>
          <w:rFonts w:ascii="Tahoma" w:eastAsia="Times New Roman" w:hAnsi="Tahoma" w:cs="Tahoma"/>
          <w:color w:val="000000"/>
          <w:sz w:val="20"/>
          <w:szCs w:val="20"/>
          <w:lang w:eastAsia="en-AU"/>
        </w:rPr>
      </w:pPr>
      <w:r>
        <w:rPr>
          <w:rFonts w:ascii="Tahoma" w:eastAsia="Times New Roman" w:hAnsi="Tahoma" w:cs="Tahoma"/>
          <w:color w:val="000000"/>
          <w:sz w:val="20"/>
          <w:szCs w:val="20"/>
          <w:lang w:eastAsia="en-AU"/>
        </w:rPr>
        <w:t>Corporate Governance and Risk Office</w:t>
      </w:r>
    </w:p>
    <w:p w:rsidR="00943DA8" w:rsidRDefault="00824B5D" w:rsidP="00943DA8">
      <w:pPr>
        <w:shd w:val="clear" w:color="auto" w:fill="FFFFFF"/>
        <w:spacing w:after="0" w:line="240" w:lineRule="auto"/>
        <w:rPr>
          <w:rFonts w:ascii="Tahoma" w:eastAsia="Times New Roman" w:hAnsi="Tahoma" w:cs="Tahoma"/>
          <w:color w:val="000000"/>
          <w:sz w:val="20"/>
          <w:szCs w:val="20"/>
          <w:lang w:eastAsia="en-AU"/>
        </w:rPr>
      </w:pPr>
      <w:r>
        <w:rPr>
          <w:rFonts w:ascii="Tahoma" w:eastAsia="Times New Roman" w:hAnsi="Tahoma" w:cs="Tahoma"/>
          <w:color w:val="000000"/>
          <w:sz w:val="20"/>
          <w:szCs w:val="20"/>
          <w:lang w:eastAsia="en-AU"/>
        </w:rPr>
        <w:t>14</w:t>
      </w:r>
      <w:r w:rsidR="00E64422">
        <w:rPr>
          <w:rFonts w:ascii="Tahoma" w:eastAsia="Times New Roman" w:hAnsi="Tahoma" w:cs="Tahoma"/>
          <w:color w:val="000000"/>
          <w:sz w:val="20"/>
          <w:szCs w:val="20"/>
          <w:lang w:eastAsia="en-AU"/>
        </w:rPr>
        <w:t xml:space="preserve"> December 2021</w:t>
      </w:r>
    </w:p>
    <w:p w:rsidR="0073242D" w:rsidRDefault="00F67584"/>
    <w:sectPr w:rsidR="007324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DA8"/>
    <w:rsid w:val="000A08D2"/>
    <w:rsid w:val="002131A4"/>
    <w:rsid w:val="00510110"/>
    <w:rsid w:val="005E508A"/>
    <w:rsid w:val="00824B5D"/>
    <w:rsid w:val="00943DA8"/>
    <w:rsid w:val="00B267A8"/>
    <w:rsid w:val="00B6333A"/>
    <w:rsid w:val="00E64422"/>
    <w:rsid w:val="00E87D5A"/>
    <w:rsid w:val="00EE3135"/>
    <w:rsid w:val="00F41C12"/>
    <w:rsid w:val="00F675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A29B"/>
  <w15:chartTrackingRefBased/>
  <w15:docId w15:val="{C5A39D5B-5051-408C-AE04-ABB89429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A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30411">
      <w:bodyDiv w:val="1"/>
      <w:marLeft w:val="0"/>
      <w:marRight w:val="0"/>
      <w:marTop w:val="0"/>
      <w:marBottom w:val="0"/>
      <w:divBdr>
        <w:top w:val="none" w:sz="0" w:space="0" w:color="auto"/>
        <w:left w:val="none" w:sz="0" w:space="0" w:color="auto"/>
        <w:bottom w:val="none" w:sz="0" w:space="0" w:color="auto"/>
        <w:right w:val="none" w:sz="0" w:space="0" w:color="auto"/>
      </w:divBdr>
    </w:div>
    <w:div w:id="943154343">
      <w:bodyDiv w:val="1"/>
      <w:marLeft w:val="0"/>
      <w:marRight w:val="0"/>
      <w:marTop w:val="0"/>
      <w:marBottom w:val="0"/>
      <w:divBdr>
        <w:top w:val="none" w:sz="0" w:space="0" w:color="auto"/>
        <w:left w:val="none" w:sz="0" w:space="0" w:color="auto"/>
        <w:bottom w:val="none" w:sz="0" w:space="0" w:color="auto"/>
        <w:right w:val="none" w:sz="0" w:space="0" w:color="auto"/>
      </w:divBdr>
    </w:div>
    <w:div w:id="131414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1214</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Wood</dc:creator>
  <cp:keywords/>
  <dc:description/>
  <cp:lastModifiedBy>Alexander Wood</cp:lastModifiedBy>
  <cp:revision>12</cp:revision>
  <dcterms:created xsi:type="dcterms:W3CDTF">2021-12-09T05:04:00Z</dcterms:created>
  <dcterms:modified xsi:type="dcterms:W3CDTF">2021-12-13T22:46:00Z</dcterms:modified>
</cp:coreProperties>
</file>