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5BBBD" w14:textId="77777777" w:rsidR="00B3094E" w:rsidRPr="000C71A6" w:rsidRDefault="008C5D77" w:rsidP="000C71A6">
      <w:pPr>
        <w:pStyle w:val="Title"/>
      </w:pPr>
      <w:r w:rsidRPr="000C71A6">
        <w:t>THE AUSTRALIAN NATIONAL UNIVERSITy</w:t>
      </w:r>
    </w:p>
    <w:p w14:paraId="39000ACA" w14:textId="77777777" w:rsidR="008C5D77" w:rsidRPr="00A9217C" w:rsidRDefault="00581873" w:rsidP="00A9217C">
      <w:pPr>
        <w:pStyle w:val="ShortT"/>
      </w:pPr>
      <w:r>
        <w:t>Australian National Univ</w:t>
      </w:r>
      <w:r w:rsidR="00C410FE">
        <w:t>ersity (Residential Colleges Affiliation</w:t>
      </w:r>
      <w:r w:rsidR="002C61F1">
        <w:t>) Statute 2021</w:t>
      </w:r>
    </w:p>
    <w:p w14:paraId="51AACC03" w14:textId="77777777" w:rsidR="0097275D" w:rsidRDefault="0097275D" w:rsidP="00A9217C">
      <w:pPr>
        <w:pStyle w:val="SignCoverPageLine"/>
      </w:pPr>
    </w:p>
    <w:p w14:paraId="206166C2" w14:textId="77777777" w:rsidR="005E08D4" w:rsidRDefault="009820A9" w:rsidP="009820A9">
      <w:pPr>
        <w:pStyle w:val="SignCoverPageText"/>
      </w:pPr>
      <w:r>
        <w:t xml:space="preserve">The Council </w:t>
      </w:r>
      <w:r w:rsidR="00581873">
        <w:t>of the</w:t>
      </w:r>
      <w:r w:rsidRPr="003A2914">
        <w:t xml:space="preserve"> University makes the following statute.</w:t>
      </w:r>
    </w:p>
    <w:p w14:paraId="53AFE7E2" w14:textId="1DE2B204" w:rsidR="009820A9" w:rsidRPr="00487397" w:rsidRDefault="008C5D77" w:rsidP="009820A9">
      <w:pPr>
        <w:pStyle w:val="SignCoverPageText"/>
      </w:pPr>
      <w:r w:rsidRPr="009D7426">
        <w:t>Dated</w:t>
      </w:r>
      <w:bookmarkStart w:id="0" w:name="BKCheck15B_1"/>
      <w:bookmarkEnd w:id="0"/>
      <w:r w:rsidR="009820A9" w:rsidRPr="009820A9">
        <w:t xml:space="preserve"> </w:t>
      </w:r>
      <w:r w:rsidR="001E6917">
        <w:t xml:space="preserve">7 December </w:t>
      </w:r>
      <w:r w:rsidR="002C61F1">
        <w:t>2021</w:t>
      </w:r>
    </w:p>
    <w:p w14:paraId="0736106C" w14:textId="77777777" w:rsidR="00BB5A8B" w:rsidRDefault="00BB5A8B" w:rsidP="00A9217C">
      <w:pPr>
        <w:pStyle w:val="SignCoverPageSign"/>
        <w:rPr>
          <w:sz w:val="22"/>
          <w:szCs w:val="22"/>
        </w:rPr>
      </w:pPr>
      <w:bookmarkStart w:id="1" w:name="_GoBack"/>
      <w:bookmarkEnd w:id="1"/>
    </w:p>
    <w:p w14:paraId="5693225E" w14:textId="3CCFB3EB" w:rsidR="00A9217C" w:rsidRPr="00F032C2" w:rsidRDefault="009F6713" w:rsidP="00A9217C">
      <w:pPr>
        <w:pStyle w:val="SignCoverPageSign"/>
        <w:rPr>
          <w:sz w:val="22"/>
          <w:szCs w:val="22"/>
        </w:rPr>
      </w:pPr>
      <w:r>
        <w:rPr>
          <w:sz w:val="22"/>
          <w:szCs w:val="22"/>
        </w:rPr>
        <w:t>The Hon Julie Bishop</w:t>
      </w:r>
    </w:p>
    <w:p w14:paraId="659A554D" w14:textId="77777777" w:rsidR="005E08D4" w:rsidRPr="00F032C2" w:rsidRDefault="005E08D4" w:rsidP="00A9217C">
      <w:pPr>
        <w:pStyle w:val="SignCoverPageSign"/>
        <w:rPr>
          <w:sz w:val="22"/>
          <w:szCs w:val="22"/>
        </w:rPr>
      </w:pPr>
      <w:r w:rsidRPr="00F032C2">
        <w:rPr>
          <w:sz w:val="22"/>
          <w:szCs w:val="22"/>
        </w:rPr>
        <w:t>Chancellor</w:t>
      </w:r>
    </w:p>
    <w:p w14:paraId="6CC74D0D" w14:textId="77777777" w:rsidR="007F48C5" w:rsidRPr="00A9217C" w:rsidRDefault="007F48C5" w:rsidP="00A9217C">
      <w:pPr>
        <w:pStyle w:val="SignCoverPageLine"/>
      </w:pPr>
    </w:p>
    <w:p w14:paraId="34E3E302" w14:textId="77777777" w:rsidR="007F48C5" w:rsidRPr="00A9217C" w:rsidRDefault="007F48C5" w:rsidP="00A9217C"/>
    <w:p w14:paraId="2588A429" w14:textId="77777777" w:rsidR="00A9217C" w:rsidRPr="00A9217C" w:rsidRDefault="00A9217C" w:rsidP="00A9217C">
      <w:pPr>
        <w:sectPr w:rsidR="00A9217C" w:rsidRPr="00A9217C" w:rsidSect="007F48C5">
          <w:headerReference w:type="even" r:id="rId8"/>
          <w:footerReference w:type="even" r:id="rId9"/>
          <w:type w:val="continuous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60E89F9" w14:textId="77777777" w:rsidR="00406BFD" w:rsidRPr="00347891" w:rsidRDefault="00406BFD" w:rsidP="00A9217C">
      <w:pPr>
        <w:rPr>
          <w:sz w:val="36"/>
        </w:rPr>
      </w:pPr>
      <w:r w:rsidRPr="00347891">
        <w:rPr>
          <w:sz w:val="36"/>
        </w:rPr>
        <w:lastRenderedPageBreak/>
        <w:t>Contents</w:t>
      </w:r>
    </w:p>
    <w:bookmarkStart w:id="2" w:name="BKCheck15B_2"/>
    <w:bookmarkEnd w:id="2"/>
    <w:p w14:paraId="3909B3DE" w14:textId="79B05341" w:rsidR="00CF646C" w:rsidRDefault="003B7626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AU" w:eastAsia="en-AU"/>
        </w:rPr>
      </w:pPr>
      <w:r>
        <w:rPr>
          <w:iCs/>
        </w:rPr>
        <w:fldChar w:fldCharType="begin"/>
      </w:r>
      <w:r>
        <w:instrText xml:space="preserve"> TOC \o "1-3" \h \z \u </w:instrText>
      </w:r>
      <w:r>
        <w:rPr>
          <w:iCs/>
        </w:rPr>
        <w:fldChar w:fldCharType="separate"/>
      </w:r>
      <w:hyperlink w:anchor="_Toc88652290" w:history="1">
        <w:r w:rsidR="00CF646C" w:rsidRPr="006F47FF">
          <w:rPr>
            <w:rStyle w:val="Hyperlink"/>
          </w:rPr>
          <w:t>Part 1— Preliminary</w:t>
        </w:r>
        <w:r w:rsidR="00CF646C">
          <w:rPr>
            <w:webHidden/>
          </w:rPr>
          <w:tab/>
        </w:r>
        <w:r w:rsidR="00CF646C">
          <w:rPr>
            <w:webHidden/>
          </w:rPr>
          <w:fldChar w:fldCharType="begin"/>
        </w:r>
        <w:r w:rsidR="00CF646C">
          <w:rPr>
            <w:webHidden/>
          </w:rPr>
          <w:instrText xml:space="preserve"> PAGEREF _Toc88652290 \h </w:instrText>
        </w:r>
        <w:r w:rsidR="00CF646C">
          <w:rPr>
            <w:webHidden/>
          </w:rPr>
        </w:r>
        <w:r w:rsidR="00CF646C">
          <w:rPr>
            <w:webHidden/>
          </w:rPr>
          <w:fldChar w:fldCharType="separate"/>
        </w:r>
        <w:r w:rsidR="00CF646C">
          <w:rPr>
            <w:webHidden/>
          </w:rPr>
          <w:t>2</w:t>
        </w:r>
        <w:r w:rsidR="00CF646C">
          <w:rPr>
            <w:webHidden/>
          </w:rPr>
          <w:fldChar w:fldCharType="end"/>
        </w:r>
      </w:hyperlink>
    </w:p>
    <w:p w14:paraId="44460CE9" w14:textId="570E639D" w:rsidR="00CF646C" w:rsidRDefault="001E6917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88652291" w:history="1">
        <w:r w:rsidR="00CF646C" w:rsidRPr="006F47FF">
          <w:rPr>
            <w:rStyle w:val="Hyperlink"/>
          </w:rPr>
          <w:t>1</w:t>
        </w:r>
        <w:r w:rsidR="00CF646C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CF646C" w:rsidRPr="006F47FF">
          <w:rPr>
            <w:rStyle w:val="Hyperlink"/>
          </w:rPr>
          <w:t>Name</w:t>
        </w:r>
        <w:r w:rsidR="00CF646C">
          <w:rPr>
            <w:webHidden/>
          </w:rPr>
          <w:tab/>
        </w:r>
        <w:r w:rsidR="00CF646C">
          <w:rPr>
            <w:webHidden/>
          </w:rPr>
          <w:fldChar w:fldCharType="begin"/>
        </w:r>
        <w:r w:rsidR="00CF646C">
          <w:rPr>
            <w:webHidden/>
          </w:rPr>
          <w:instrText xml:space="preserve"> PAGEREF _Toc88652291 \h </w:instrText>
        </w:r>
        <w:r w:rsidR="00CF646C">
          <w:rPr>
            <w:webHidden/>
          </w:rPr>
        </w:r>
        <w:r w:rsidR="00CF646C">
          <w:rPr>
            <w:webHidden/>
          </w:rPr>
          <w:fldChar w:fldCharType="separate"/>
        </w:r>
        <w:r w:rsidR="00CF646C">
          <w:rPr>
            <w:webHidden/>
          </w:rPr>
          <w:t>2</w:t>
        </w:r>
        <w:r w:rsidR="00CF646C">
          <w:rPr>
            <w:webHidden/>
          </w:rPr>
          <w:fldChar w:fldCharType="end"/>
        </w:r>
      </w:hyperlink>
    </w:p>
    <w:p w14:paraId="4E6A2880" w14:textId="3251350C" w:rsidR="00CF646C" w:rsidRDefault="001E6917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88652292" w:history="1">
        <w:r w:rsidR="00CF646C" w:rsidRPr="006F47FF">
          <w:rPr>
            <w:rStyle w:val="Hyperlink"/>
          </w:rPr>
          <w:t>2</w:t>
        </w:r>
        <w:r w:rsidR="00CF646C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CF646C" w:rsidRPr="006F47FF">
          <w:rPr>
            <w:rStyle w:val="Hyperlink"/>
          </w:rPr>
          <w:t>Commencement</w:t>
        </w:r>
        <w:r w:rsidR="00CF646C">
          <w:rPr>
            <w:webHidden/>
          </w:rPr>
          <w:tab/>
        </w:r>
        <w:r w:rsidR="00CF646C">
          <w:rPr>
            <w:webHidden/>
          </w:rPr>
          <w:fldChar w:fldCharType="begin"/>
        </w:r>
        <w:r w:rsidR="00CF646C">
          <w:rPr>
            <w:webHidden/>
          </w:rPr>
          <w:instrText xml:space="preserve"> PAGEREF _Toc88652292 \h </w:instrText>
        </w:r>
        <w:r w:rsidR="00CF646C">
          <w:rPr>
            <w:webHidden/>
          </w:rPr>
        </w:r>
        <w:r w:rsidR="00CF646C">
          <w:rPr>
            <w:webHidden/>
          </w:rPr>
          <w:fldChar w:fldCharType="separate"/>
        </w:r>
        <w:r w:rsidR="00CF646C">
          <w:rPr>
            <w:webHidden/>
          </w:rPr>
          <w:t>2</w:t>
        </w:r>
        <w:r w:rsidR="00CF646C">
          <w:rPr>
            <w:webHidden/>
          </w:rPr>
          <w:fldChar w:fldCharType="end"/>
        </w:r>
      </w:hyperlink>
    </w:p>
    <w:p w14:paraId="59A098E1" w14:textId="12203CDA" w:rsidR="00CF646C" w:rsidRDefault="001E6917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88652293" w:history="1">
        <w:r w:rsidR="00CF646C" w:rsidRPr="006F47FF">
          <w:rPr>
            <w:rStyle w:val="Hyperlink"/>
          </w:rPr>
          <w:t>3</w:t>
        </w:r>
        <w:r w:rsidR="00CF646C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CF646C" w:rsidRPr="006F47FF">
          <w:rPr>
            <w:rStyle w:val="Hyperlink"/>
          </w:rPr>
          <w:t>Authority</w:t>
        </w:r>
        <w:r w:rsidR="00CF646C">
          <w:rPr>
            <w:webHidden/>
          </w:rPr>
          <w:tab/>
        </w:r>
        <w:r w:rsidR="00CF646C">
          <w:rPr>
            <w:webHidden/>
          </w:rPr>
          <w:fldChar w:fldCharType="begin"/>
        </w:r>
        <w:r w:rsidR="00CF646C">
          <w:rPr>
            <w:webHidden/>
          </w:rPr>
          <w:instrText xml:space="preserve"> PAGEREF _Toc88652293 \h </w:instrText>
        </w:r>
        <w:r w:rsidR="00CF646C">
          <w:rPr>
            <w:webHidden/>
          </w:rPr>
        </w:r>
        <w:r w:rsidR="00CF646C">
          <w:rPr>
            <w:webHidden/>
          </w:rPr>
          <w:fldChar w:fldCharType="separate"/>
        </w:r>
        <w:r w:rsidR="00CF646C">
          <w:rPr>
            <w:webHidden/>
          </w:rPr>
          <w:t>2</w:t>
        </w:r>
        <w:r w:rsidR="00CF646C">
          <w:rPr>
            <w:webHidden/>
          </w:rPr>
          <w:fldChar w:fldCharType="end"/>
        </w:r>
      </w:hyperlink>
    </w:p>
    <w:p w14:paraId="0115DC8A" w14:textId="30F8EA38" w:rsidR="00CF646C" w:rsidRDefault="001E6917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88652294" w:history="1">
        <w:r w:rsidR="00CF646C" w:rsidRPr="006F47FF">
          <w:rPr>
            <w:rStyle w:val="Hyperlink"/>
          </w:rPr>
          <w:t>4</w:t>
        </w:r>
        <w:r w:rsidR="00CF646C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CF646C" w:rsidRPr="006F47FF">
          <w:rPr>
            <w:rStyle w:val="Hyperlink"/>
          </w:rPr>
          <w:t>Definitions</w:t>
        </w:r>
        <w:r w:rsidR="00CF646C">
          <w:rPr>
            <w:webHidden/>
          </w:rPr>
          <w:tab/>
        </w:r>
        <w:r w:rsidR="00CF646C">
          <w:rPr>
            <w:webHidden/>
          </w:rPr>
          <w:fldChar w:fldCharType="begin"/>
        </w:r>
        <w:r w:rsidR="00CF646C">
          <w:rPr>
            <w:webHidden/>
          </w:rPr>
          <w:instrText xml:space="preserve"> PAGEREF _Toc88652294 \h </w:instrText>
        </w:r>
        <w:r w:rsidR="00CF646C">
          <w:rPr>
            <w:webHidden/>
          </w:rPr>
        </w:r>
        <w:r w:rsidR="00CF646C">
          <w:rPr>
            <w:webHidden/>
          </w:rPr>
          <w:fldChar w:fldCharType="separate"/>
        </w:r>
        <w:r w:rsidR="00CF646C">
          <w:rPr>
            <w:webHidden/>
          </w:rPr>
          <w:t>2</w:t>
        </w:r>
        <w:r w:rsidR="00CF646C">
          <w:rPr>
            <w:webHidden/>
          </w:rPr>
          <w:fldChar w:fldCharType="end"/>
        </w:r>
      </w:hyperlink>
    </w:p>
    <w:p w14:paraId="3EBA43B8" w14:textId="38B3B3DC" w:rsidR="00CF646C" w:rsidRDefault="001E6917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88652295" w:history="1">
        <w:r w:rsidR="00CF646C" w:rsidRPr="006F47FF">
          <w:rPr>
            <w:rStyle w:val="Hyperlink"/>
          </w:rPr>
          <w:t>5</w:t>
        </w:r>
        <w:r w:rsidR="00CF646C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CF646C" w:rsidRPr="006F47FF">
          <w:rPr>
            <w:rStyle w:val="Hyperlink"/>
          </w:rPr>
          <w:t>Rules</w:t>
        </w:r>
        <w:r w:rsidR="00CF646C">
          <w:rPr>
            <w:webHidden/>
          </w:rPr>
          <w:tab/>
        </w:r>
        <w:r w:rsidR="00CF646C">
          <w:rPr>
            <w:webHidden/>
          </w:rPr>
          <w:fldChar w:fldCharType="begin"/>
        </w:r>
        <w:r w:rsidR="00CF646C">
          <w:rPr>
            <w:webHidden/>
          </w:rPr>
          <w:instrText xml:space="preserve"> PAGEREF _Toc88652295 \h </w:instrText>
        </w:r>
        <w:r w:rsidR="00CF646C">
          <w:rPr>
            <w:webHidden/>
          </w:rPr>
        </w:r>
        <w:r w:rsidR="00CF646C">
          <w:rPr>
            <w:webHidden/>
          </w:rPr>
          <w:fldChar w:fldCharType="separate"/>
        </w:r>
        <w:r w:rsidR="00CF646C">
          <w:rPr>
            <w:webHidden/>
          </w:rPr>
          <w:t>3</w:t>
        </w:r>
        <w:r w:rsidR="00CF646C">
          <w:rPr>
            <w:webHidden/>
          </w:rPr>
          <w:fldChar w:fldCharType="end"/>
        </w:r>
      </w:hyperlink>
    </w:p>
    <w:p w14:paraId="0AC4BC6B" w14:textId="60E6EBC0" w:rsidR="00CF646C" w:rsidRDefault="001E6917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88652301" w:history="1">
        <w:r w:rsidR="00CF646C" w:rsidRPr="006F47FF">
          <w:rPr>
            <w:rStyle w:val="Hyperlink"/>
          </w:rPr>
          <w:t>6</w:t>
        </w:r>
        <w:r w:rsidR="00CF646C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CF646C" w:rsidRPr="006F47FF">
          <w:rPr>
            <w:rStyle w:val="Hyperlink"/>
          </w:rPr>
          <w:t>Repeals</w:t>
        </w:r>
        <w:r w:rsidR="00CF646C">
          <w:rPr>
            <w:webHidden/>
          </w:rPr>
          <w:tab/>
        </w:r>
        <w:r w:rsidR="00CF646C">
          <w:rPr>
            <w:webHidden/>
          </w:rPr>
          <w:fldChar w:fldCharType="begin"/>
        </w:r>
        <w:r w:rsidR="00CF646C">
          <w:rPr>
            <w:webHidden/>
          </w:rPr>
          <w:instrText xml:space="preserve"> PAGEREF _Toc88652301 \h </w:instrText>
        </w:r>
        <w:r w:rsidR="00CF646C">
          <w:rPr>
            <w:webHidden/>
          </w:rPr>
        </w:r>
        <w:r w:rsidR="00CF646C">
          <w:rPr>
            <w:webHidden/>
          </w:rPr>
          <w:fldChar w:fldCharType="separate"/>
        </w:r>
        <w:r w:rsidR="00CF646C">
          <w:rPr>
            <w:webHidden/>
          </w:rPr>
          <w:t>3</w:t>
        </w:r>
        <w:r w:rsidR="00CF646C">
          <w:rPr>
            <w:webHidden/>
          </w:rPr>
          <w:fldChar w:fldCharType="end"/>
        </w:r>
      </w:hyperlink>
    </w:p>
    <w:p w14:paraId="387D1A41" w14:textId="6883F6AB" w:rsidR="00CF646C" w:rsidRDefault="001E6917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88652302" w:history="1">
        <w:r w:rsidR="00CF646C" w:rsidRPr="006F47FF">
          <w:rPr>
            <w:rStyle w:val="Hyperlink"/>
          </w:rPr>
          <w:t>7</w:t>
        </w:r>
        <w:r w:rsidR="00CF646C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CF646C" w:rsidRPr="006F47FF">
          <w:rPr>
            <w:rStyle w:val="Hyperlink"/>
          </w:rPr>
          <w:t>Application of Legislation Statute</w:t>
        </w:r>
        <w:r w:rsidR="00CF646C">
          <w:rPr>
            <w:webHidden/>
          </w:rPr>
          <w:tab/>
        </w:r>
        <w:r w:rsidR="00CF646C">
          <w:rPr>
            <w:webHidden/>
          </w:rPr>
          <w:fldChar w:fldCharType="begin"/>
        </w:r>
        <w:r w:rsidR="00CF646C">
          <w:rPr>
            <w:webHidden/>
          </w:rPr>
          <w:instrText xml:space="preserve"> PAGEREF _Toc88652302 \h </w:instrText>
        </w:r>
        <w:r w:rsidR="00CF646C">
          <w:rPr>
            <w:webHidden/>
          </w:rPr>
        </w:r>
        <w:r w:rsidR="00CF646C">
          <w:rPr>
            <w:webHidden/>
          </w:rPr>
          <w:fldChar w:fldCharType="separate"/>
        </w:r>
        <w:r w:rsidR="00CF646C">
          <w:rPr>
            <w:webHidden/>
          </w:rPr>
          <w:t>3</w:t>
        </w:r>
        <w:r w:rsidR="00CF646C">
          <w:rPr>
            <w:webHidden/>
          </w:rPr>
          <w:fldChar w:fldCharType="end"/>
        </w:r>
      </w:hyperlink>
    </w:p>
    <w:p w14:paraId="32651119" w14:textId="156A030B" w:rsidR="00CF646C" w:rsidRDefault="001E6917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AU" w:eastAsia="en-AU"/>
        </w:rPr>
      </w:pPr>
      <w:hyperlink w:anchor="_Toc88652304" w:history="1">
        <w:r w:rsidR="00CF646C" w:rsidRPr="006F47FF">
          <w:rPr>
            <w:rStyle w:val="Hyperlink"/>
          </w:rPr>
          <w:t>Part 2— Affiliation of Residential Colleges and Reporting Requirements</w:t>
        </w:r>
        <w:r w:rsidR="00CF646C">
          <w:rPr>
            <w:webHidden/>
          </w:rPr>
          <w:tab/>
        </w:r>
        <w:r w:rsidR="00CF646C">
          <w:rPr>
            <w:webHidden/>
          </w:rPr>
          <w:fldChar w:fldCharType="begin"/>
        </w:r>
        <w:r w:rsidR="00CF646C">
          <w:rPr>
            <w:webHidden/>
          </w:rPr>
          <w:instrText xml:space="preserve"> PAGEREF _Toc88652304 \h </w:instrText>
        </w:r>
        <w:r w:rsidR="00CF646C">
          <w:rPr>
            <w:webHidden/>
          </w:rPr>
        </w:r>
        <w:r w:rsidR="00CF646C">
          <w:rPr>
            <w:webHidden/>
          </w:rPr>
          <w:fldChar w:fldCharType="separate"/>
        </w:r>
        <w:r w:rsidR="00CF646C">
          <w:rPr>
            <w:webHidden/>
          </w:rPr>
          <w:t>4</w:t>
        </w:r>
        <w:r w:rsidR="00CF646C">
          <w:rPr>
            <w:webHidden/>
          </w:rPr>
          <w:fldChar w:fldCharType="end"/>
        </w:r>
      </w:hyperlink>
    </w:p>
    <w:p w14:paraId="6A4DAB9E" w14:textId="1D480D4F" w:rsidR="00CF646C" w:rsidRDefault="001E6917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88652305" w:history="1">
        <w:r w:rsidR="00CF646C" w:rsidRPr="006F47FF">
          <w:rPr>
            <w:rStyle w:val="Hyperlink"/>
          </w:rPr>
          <w:t>8</w:t>
        </w:r>
        <w:r w:rsidR="00CF646C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CF646C" w:rsidRPr="006F47FF">
          <w:rPr>
            <w:rStyle w:val="Hyperlink"/>
          </w:rPr>
          <w:t>Eligibility for affiliation</w:t>
        </w:r>
        <w:r w:rsidR="00CF646C">
          <w:rPr>
            <w:webHidden/>
          </w:rPr>
          <w:tab/>
        </w:r>
        <w:r w:rsidR="00CF646C">
          <w:rPr>
            <w:webHidden/>
          </w:rPr>
          <w:fldChar w:fldCharType="begin"/>
        </w:r>
        <w:r w:rsidR="00CF646C">
          <w:rPr>
            <w:webHidden/>
          </w:rPr>
          <w:instrText xml:space="preserve"> PAGEREF _Toc88652305 \h </w:instrText>
        </w:r>
        <w:r w:rsidR="00CF646C">
          <w:rPr>
            <w:webHidden/>
          </w:rPr>
        </w:r>
        <w:r w:rsidR="00CF646C">
          <w:rPr>
            <w:webHidden/>
          </w:rPr>
          <w:fldChar w:fldCharType="separate"/>
        </w:r>
        <w:r w:rsidR="00CF646C">
          <w:rPr>
            <w:webHidden/>
          </w:rPr>
          <w:t>4</w:t>
        </w:r>
        <w:r w:rsidR="00CF646C">
          <w:rPr>
            <w:webHidden/>
          </w:rPr>
          <w:fldChar w:fldCharType="end"/>
        </w:r>
      </w:hyperlink>
    </w:p>
    <w:p w14:paraId="40BDCDCD" w14:textId="5F349BF0" w:rsidR="00CF646C" w:rsidRDefault="001E6917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88652306" w:history="1">
        <w:r w:rsidR="00CF646C" w:rsidRPr="006F47FF">
          <w:rPr>
            <w:rStyle w:val="Hyperlink"/>
          </w:rPr>
          <w:t>9</w:t>
        </w:r>
        <w:r w:rsidR="00CF646C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CF646C" w:rsidRPr="006F47FF">
          <w:rPr>
            <w:rStyle w:val="Hyperlink"/>
          </w:rPr>
          <w:t>Application for affiliation</w:t>
        </w:r>
        <w:r w:rsidR="00CF646C">
          <w:rPr>
            <w:webHidden/>
          </w:rPr>
          <w:tab/>
        </w:r>
        <w:r w:rsidR="00CF646C">
          <w:rPr>
            <w:webHidden/>
          </w:rPr>
          <w:fldChar w:fldCharType="begin"/>
        </w:r>
        <w:r w:rsidR="00CF646C">
          <w:rPr>
            <w:webHidden/>
          </w:rPr>
          <w:instrText xml:space="preserve"> PAGEREF _Toc88652306 \h </w:instrText>
        </w:r>
        <w:r w:rsidR="00CF646C">
          <w:rPr>
            <w:webHidden/>
          </w:rPr>
        </w:r>
        <w:r w:rsidR="00CF646C">
          <w:rPr>
            <w:webHidden/>
          </w:rPr>
          <w:fldChar w:fldCharType="separate"/>
        </w:r>
        <w:r w:rsidR="00CF646C">
          <w:rPr>
            <w:webHidden/>
          </w:rPr>
          <w:t>4</w:t>
        </w:r>
        <w:r w:rsidR="00CF646C">
          <w:rPr>
            <w:webHidden/>
          </w:rPr>
          <w:fldChar w:fldCharType="end"/>
        </w:r>
      </w:hyperlink>
    </w:p>
    <w:p w14:paraId="4C8CFF8C" w14:textId="48EBA002" w:rsidR="00CF646C" w:rsidRDefault="001E6917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88652307" w:history="1">
        <w:r w:rsidR="00CF646C" w:rsidRPr="006F47FF">
          <w:rPr>
            <w:rStyle w:val="Hyperlink"/>
          </w:rPr>
          <w:t>10</w:t>
        </w:r>
        <w:r w:rsidR="00CF646C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CF646C" w:rsidRPr="006F47FF">
          <w:rPr>
            <w:rStyle w:val="Hyperlink"/>
          </w:rPr>
          <w:t>Benefits of affiliation</w:t>
        </w:r>
        <w:r w:rsidR="00CF646C">
          <w:rPr>
            <w:webHidden/>
          </w:rPr>
          <w:tab/>
        </w:r>
        <w:r w:rsidR="00CF646C">
          <w:rPr>
            <w:webHidden/>
          </w:rPr>
          <w:fldChar w:fldCharType="begin"/>
        </w:r>
        <w:r w:rsidR="00CF646C">
          <w:rPr>
            <w:webHidden/>
          </w:rPr>
          <w:instrText xml:space="preserve"> PAGEREF _Toc88652307 \h </w:instrText>
        </w:r>
        <w:r w:rsidR="00CF646C">
          <w:rPr>
            <w:webHidden/>
          </w:rPr>
        </w:r>
        <w:r w:rsidR="00CF646C">
          <w:rPr>
            <w:webHidden/>
          </w:rPr>
          <w:fldChar w:fldCharType="separate"/>
        </w:r>
        <w:r w:rsidR="00CF646C">
          <w:rPr>
            <w:webHidden/>
          </w:rPr>
          <w:t>4</w:t>
        </w:r>
        <w:r w:rsidR="00CF646C">
          <w:rPr>
            <w:webHidden/>
          </w:rPr>
          <w:fldChar w:fldCharType="end"/>
        </w:r>
      </w:hyperlink>
    </w:p>
    <w:p w14:paraId="5834820A" w14:textId="7128A7E1" w:rsidR="00CF646C" w:rsidRDefault="001E6917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88652308" w:history="1">
        <w:r w:rsidR="00CF646C" w:rsidRPr="006F47FF">
          <w:rPr>
            <w:rStyle w:val="Hyperlink"/>
          </w:rPr>
          <w:t>11</w:t>
        </w:r>
        <w:r w:rsidR="00CF646C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CF646C" w:rsidRPr="006F47FF">
          <w:rPr>
            <w:rStyle w:val="Hyperlink"/>
          </w:rPr>
          <w:t>Eligibility of residents</w:t>
        </w:r>
        <w:r w:rsidR="00CF646C">
          <w:rPr>
            <w:webHidden/>
          </w:rPr>
          <w:tab/>
        </w:r>
        <w:r w:rsidR="00CF646C">
          <w:rPr>
            <w:webHidden/>
          </w:rPr>
          <w:fldChar w:fldCharType="begin"/>
        </w:r>
        <w:r w:rsidR="00CF646C">
          <w:rPr>
            <w:webHidden/>
          </w:rPr>
          <w:instrText xml:space="preserve"> PAGEREF _Toc88652308 \h </w:instrText>
        </w:r>
        <w:r w:rsidR="00CF646C">
          <w:rPr>
            <w:webHidden/>
          </w:rPr>
        </w:r>
        <w:r w:rsidR="00CF646C">
          <w:rPr>
            <w:webHidden/>
          </w:rPr>
          <w:fldChar w:fldCharType="separate"/>
        </w:r>
        <w:r w:rsidR="00CF646C">
          <w:rPr>
            <w:webHidden/>
          </w:rPr>
          <w:t>5</w:t>
        </w:r>
        <w:r w:rsidR="00CF646C">
          <w:rPr>
            <w:webHidden/>
          </w:rPr>
          <w:fldChar w:fldCharType="end"/>
        </w:r>
      </w:hyperlink>
    </w:p>
    <w:p w14:paraId="716D8DD9" w14:textId="7DE6F802" w:rsidR="00CF646C" w:rsidRDefault="001E6917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88652309" w:history="1">
        <w:r w:rsidR="00CF646C" w:rsidRPr="006F47FF">
          <w:rPr>
            <w:rStyle w:val="Hyperlink"/>
          </w:rPr>
          <w:t>12</w:t>
        </w:r>
        <w:r w:rsidR="00CF646C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CF646C" w:rsidRPr="006F47FF">
          <w:rPr>
            <w:rStyle w:val="Hyperlink"/>
          </w:rPr>
          <w:t>Provision of reports and information</w:t>
        </w:r>
        <w:r w:rsidR="00CF646C">
          <w:rPr>
            <w:webHidden/>
          </w:rPr>
          <w:tab/>
        </w:r>
        <w:r w:rsidR="00CF646C">
          <w:rPr>
            <w:webHidden/>
          </w:rPr>
          <w:fldChar w:fldCharType="begin"/>
        </w:r>
        <w:r w:rsidR="00CF646C">
          <w:rPr>
            <w:webHidden/>
          </w:rPr>
          <w:instrText xml:space="preserve"> PAGEREF _Toc88652309 \h </w:instrText>
        </w:r>
        <w:r w:rsidR="00CF646C">
          <w:rPr>
            <w:webHidden/>
          </w:rPr>
        </w:r>
        <w:r w:rsidR="00CF646C">
          <w:rPr>
            <w:webHidden/>
          </w:rPr>
          <w:fldChar w:fldCharType="separate"/>
        </w:r>
        <w:r w:rsidR="00CF646C">
          <w:rPr>
            <w:webHidden/>
          </w:rPr>
          <w:t>5</w:t>
        </w:r>
        <w:r w:rsidR="00CF646C">
          <w:rPr>
            <w:webHidden/>
          </w:rPr>
          <w:fldChar w:fldCharType="end"/>
        </w:r>
      </w:hyperlink>
    </w:p>
    <w:p w14:paraId="12E7C455" w14:textId="0A2049D2" w:rsidR="00CF646C" w:rsidRDefault="001E6917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88652310" w:history="1">
        <w:r w:rsidR="00CF646C" w:rsidRPr="006F47FF">
          <w:rPr>
            <w:rStyle w:val="Hyperlink"/>
          </w:rPr>
          <w:t>13</w:t>
        </w:r>
        <w:r w:rsidR="00CF646C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CF646C" w:rsidRPr="006F47FF">
          <w:rPr>
            <w:rStyle w:val="Hyperlink"/>
          </w:rPr>
          <w:t xml:space="preserve">Appointment by the </w:t>
        </w:r>
        <w:r w:rsidR="00CF646C" w:rsidRPr="006F47FF">
          <w:rPr>
            <w:rStyle w:val="Hyperlink"/>
            <w:bCs/>
          </w:rPr>
          <w:t>Vice-Chancellor</w:t>
        </w:r>
        <w:r w:rsidR="00CF646C">
          <w:rPr>
            <w:webHidden/>
          </w:rPr>
          <w:tab/>
        </w:r>
        <w:r w:rsidR="00CF646C">
          <w:rPr>
            <w:webHidden/>
          </w:rPr>
          <w:fldChar w:fldCharType="begin"/>
        </w:r>
        <w:r w:rsidR="00CF646C">
          <w:rPr>
            <w:webHidden/>
          </w:rPr>
          <w:instrText xml:space="preserve"> PAGEREF _Toc88652310 \h </w:instrText>
        </w:r>
        <w:r w:rsidR="00CF646C">
          <w:rPr>
            <w:webHidden/>
          </w:rPr>
        </w:r>
        <w:r w:rsidR="00CF646C">
          <w:rPr>
            <w:webHidden/>
          </w:rPr>
          <w:fldChar w:fldCharType="separate"/>
        </w:r>
        <w:r w:rsidR="00CF646C">
          <w:rPr>
            <w:webHidden/>
          </w:rPr>
          <w:t>5</w:t>
        </w:r>
        <w:r w:rsidR="00CF646C">
          <w:rPr>
            <w:webHidden/>
          </w:rPr>
          <w:fldChar w:fldCharType="end"/>
        </w:r>
      </w:hyperlink>
    </w:p>
    <w:p w14:paraId="6063A627" w14:textId="32B7C081" w:rsidR="00CF646C" w:rsidRDefault="001E6917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AU" w:eastAsia="en-AU"/>
        </w:rPr>
      </w:pPr>
      <w:hyperlink w:anchor="_Toc88652311" w:history="1">
        <w:r w:rsidR="00CF646C" w:rsidRPr="006F47FF">
          <w:rPr>
            <w:rStyle w:val="Hyperlink"/>
          </w:rPr>
          <w:t>Part 3—Action for contraventions</w:t>
        </w:r>
        <w:r w:rsidR="00CF646C">
          <w:rPr>
            <w:webHidden/>
          </w:rPr>
          <w:tab/>
        </w:r>
        <w:r w:rsidR="00CF646C">
          <w:rPr>
            <w:webHidden/>
          </w:rPr>
          <w:fldChar w:fldCharType="begin"/>
        </w:r>
        <w:r w:rsidR="00CF646C">
          <w:rPr>
            <w:webHidden/>
          </w:rPr>
          <w:instrText xml:space="preserve"> PAGEREF _Toc88652311 \h </w:instrText>
        </w:r>
        <w:r w:rsidR="00CF646C">
          <w:rPr>
            <w:webHidden/>
          </w:rPr>
        </w:r>
        <w:r w:rsidR="00CF646C">
          <w:rPr>
            <w:webHidden/>
          </w:rPr>
          <w:fldChar w:fldCharType="separate"/>
        </w:r>
        <w:r w:rsidR="00CF646C">
          <w:rPr>
            <w:webHidden/>
          </w:rPr>
          <w:t>6</w:t>
        </w:r>
        <w:r w:rsidR="00CF646C">
          <w:rPr>
            <w:webHidden/>
          </w:rPr>
          <w:fldChar w:fldCharType="end"/>
        </w:r>
      </w:hyperlink>
    </w:p>
    <w:p w14:paraId="69EA05A0" w14:textId="040B764E" w:rsidR="00CF646C" w:rsidRDefault="001E6917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88652312" w:history="1">
        <w:r w:rsidR="00CF646C" w:rsidRPr="006F47FF">
          <w:rPr>
            <w:rStyle w:val="Hyperlink"/>
          </w:rPr>
          <w:t>14</w:t>
        </w:r>
        <w:r w:rsidR="00CF646C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CF646C" w:rsidRPr="006F47FF">
          <w:rPr>
            <w:rStyle w:val="Hyperlink"/>
          </w:rPr>
          <w:t>Suspension and Termination of Affiliation Status</w:t>
        </w:r>
        <w:r w:rsidR="00CF646C">
          <w:rPr>
            <w:webHidden/>
          </w:rPr>
          <w:tab/>
        </w:r>
        <w:r w:rsidR="00CF646C">
          <w:rPr>
            <w:webHidden/>
          </w:rPr>
          <w:fldChar w:fldCharType="begin"/>
        </w:r>
        <w:r w:rsidR="00CF646C">
          <w:rPr>
            <w:webHidden/>
          </w:rPr>
          <w:instrText xml:space="preserve"> PAGEREF _Toc88652312 \h </w:instrText>
        </w:r>
        <w:r w:rsidR="00CF646C">
          <w:rPr>
            <w:webHidden/>
          </w:rPr>
        </w:r>
        <w:r w:rsidR="00CF646C">
          <w:rPr>
            <w:webHidden/>
          </w:rPr>
          <w:fldChar w:fldCharType="separate"/>
        </w:r>
        <w:r w:rsidR="00CF646C">
          <w:rPr>
            <w:webHidden/>
          </w:rPr>
          <w:t>6</w:t>
        </w:r>
        <w:r w:rsidR="00CF646C">
          <w:rPr>
            <w:webHidden/>
          </w:rPr>
          <w:fldChar w:fldCharType="end"/>
        </w:r>
      </w:hyperlink>
    </w:p>
    <w:p w14:paraId="51E6B4B3" w14:textId="62DA15FF" w:rsidR="00CF646C" w:rsidRDefault="001E6917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88652313" w:history="1">
        <w:r w:rsidR="00CF646C" w:rsidRPr="006F47FF">
          <w:rPr>
            <w:rStyle w:val="Hyperlink"/>
          </w:rPr>
          <w:t>15</w:t>
        </w:r>
        <w:r w:rsidR="00CF646C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CF646C" w:rsidRPr="006F47FF">
          <w:rPr>
            <w:rStyle w:val="Hyperlink"/>
          </w:rPr>
          <w:t>Appeal</w:t>
        </w:r>
        <w:r w:rsidR="00CF646C">
          <w:rPr>
            <w:webHidden/>
          </w:rPr>
          <w:tab/>
        </w:r>
        <w:r w:rsidR="00CF646C">
          <w:rPr>
            <w:webHidden/>
          </w:rPr>
          <w:fldChar w:fldCharType="begin"/>
        </w:r>
        <w:r w:rsidR="00CF646C">
          <w:rPr>
            <w:webHidden/>
          </w:rPr>
          <w:instrText xml:space="preserve"> PAGEREF _Toc88652313 \h </w:instrText>
        </w:r>
        <w:r w:rsidR="00CF646C">
          <w:rPr>
            <w:webHidden/>
          </w:rPr>
        </w:r>
        <w:r w:rsidR="00CF646C">
          <w:rPr>
            <w:webHidden/>
          </w:rPr>
          <w:fldChar w:fldCharType="separate"/>
        </w:r>
        <w:r w:rsidR="00CF646C">
          <w:rPr>
            <w:webHidden/>
          </w:rPr>
          <w:t>7</w:t>
        </w:r>
        <w:r w:rsidR="00CF646C">
          <w:rPr>
            <w:webHidden/>
          </w:rPr>
          <w:fldChar w:fldCharType="end"/>
        </w:r>
      </w:hyperlink>
    </w:p>
    <w:p w14:paraId="1AAF0E3F" w14:textId="3701E156" w:rsidR="00CF646C" w:rsidRDefault="001E6917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88652314" w:history="1">
        <w:r w:rsidR="00CF646C" w:rsidRPr="006F47FF">
          <w:rPr>
            <w:rStyle w:val="Hyperlink"/>
          </w:rPr>
          <w:t>16</w:t>
        </w:r>
        <w:r w:rsidR="00CF646C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CF646C" w:rsidRPr="006F47FF">
          <w:rPr>
            <w:rStyle w:val="Hyperlink"/>
          </w:rPr>
          <w:t>Notices</w:t>
        </w:r>
        <w:r w:rsidR="00CF646C">
          <w:rPr>
            <w:webHidden/>
          </w:rPr>
          <w:tab/>
        </w:r>
        <w:r w:rsidR="00CF646C">
          <w:rPr>
            <w:webHidden/>
          </w:rPr>
          <w:fldChar w:fldCharType="begin"/>
        </w:r>
        <w:r w:rsidR="00CF646C">
          <w:rPr>
            <w:webHidden/>
          </w:rPr>
          <w:instrText xml:space="preserve"> PAGEREF _Toc88652314 \h </w:instrText>
        </w:r>
        <w:r w:rsidR="00CF646C">
          <w:rPr>
            <w:webHidden/>
          </w:rPr>
        </w:r>
        <w:r w:rsidR="00CF646C">
          <w:rPr>
            <w:webHidden/>
          </w:rPr>
          <w:fldChar w:fldCharType="separate"/>
        </w:r>
        <w:r w:rsidR="00CF646C">
          <w:rPr>
            <w:webHidden/>
          </w:rPr>
          <w:t>7</w:t>
        </w:r>
        <w:r w:rsidR="00CF646C">
          <w:rPr>
            <w:webHidden/>
          </w:rPr>
          <w:fldChar w:fldCharType="end"/>
        </w:r>
      </w:hyperlink>
    </w:p>
    <w:p w14:paraId="48C24AD9" w14:textId="6702AE4C" w:rsidR="00CF646C" w:rsidRDefault="001E6917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AU" w:eastAsia="en-AU"/>
        </w:rPr>
      </w:pPr>
      <w:hyperlink w:anchor="_Toc88652315" w:history="1">
        <w:r w:rsidR="00CF646C" w:rsidRPr="006F47FF">
          <w:rPr>
            <w:rStyle w:val="Hyperlink"/>
          </w:rPr>
          <w:t>Part 4—Transitional Provisions</w:t>
        </w:r>
        <w:r w:rsidR="00CF646C">
          <w:rPr>
            <w:webHidden/>
          </w:rPr>
          <w:tab/>
        </w:r>
        <w:r w:rsidR="00CF646C">
          <w:rPr>
            <w:webHidden/>
          </w:rPr>
          <w:fldChar w:fldCharType="begin"/>
        </w:r>
        <w:r w:rsidR="00CF646C">
          <w:rPr>
            <w:webHidden/>
          </w:rPr>
          <w:instrText xml:space="preserve"> PAGEREF _Toc88652315 \h </w:instrText>
        </w:r>
        <w:r w:rsidR="00CF646C">
          <w:rPr>
            <w:webHidden/>
          </w:rPr>
        </w:r>
        <w:r w:rsidR="00CF646C">
          <w:rPr>
            <w:webHidden/>
          </w:rPr>
          <w:fldChar w:fldCharType="separate"/>
        </w:r>
        <w:r w:rsidR="00CF646C">
          <w:rPr>
            <w:webHidden/>
          </w:rPr>
          <w:t>8</w:t>
        </w:r>
        <w:r w:rsidR="00CF646C">
          <w:rPr>
            <w:webHidden/>
          </w:rPr>
          <w:fldChar w:fldCharType="end"/>
        </w:r>
      </w:hyperlink>
    </w:p>
    <w:p w14:paraId="60BE3701" w14:textId="1B8F73D1" w:rsidR="00CF646C" w:rsidRDefault="001E6917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88652316" w:history="1">
        <w:r w:rsidR="00CF646C" w:rsidRPr="006F47FF">
          <w:rPr>
            <w:rStyle w:val="Hyperlink"/>
          </w:rPr>
          <w:t>17</w:t>
        </w:r>
        <w:r w:rsidR="00CF646C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CF646C" w:rsidRPr="006F47FF">
          <w:rPr>
            <w:rStyle w:val="Hyperlink"/>
          </w:rPr>
          <w:t>Transitional: existing College Affiliations</w:t>
        </w:r>
        <w:r w:rsidR="00CF646C">
          <w:rPr>
            <w:webHidden/>
          </w:rPr>
          <w:tab/>
        </w:r>
        <w:r w:rsidR="00CF646C">
          <w:rPr>
            <w:webHidden/>
          </w:rPr>
          <w:fldChar w:fldCharType="begin"/>
        </w:r>
        <w:r w:rsidR="00CF646C">
          <w:rPr>
            <w:webHidden/>
          </w:rPr>
          <w:instrText xml:space="preserve"> PAGEREF _Toc88652316 \h </w:instrText>
        </w:r>
        <w:r w:rsidR="00CF646C">
          <w:rPr>
            <w:webHidden/>
          </w:rPr>
        </w:r>
        <w:r w:rsidR="00CF646C">
          <w:rPr>
            <w:webHidden/>
          </w:rPr>
          <w:fldChar w:fldCharType="separate"/>
        </w:r>
        <w:r w:rsidR="00CF646C">
          <w:rPr>
            <w:webHidden/>
          </w:rPr>
          <w:t>8</w:t>
        </w:r>
        <w:r w:rsidR="00CF646C">
          <w:rPr>
            <w:webHidden/>
          </w:rPr>
          <w:fldChar w:fldCharType="end"/>
        </w:r>
      </w:hyperlink>
    </w:p>
    <w:p w14:paraId="0C66F755" w14:textId="4B7A9743" w:rsidR="00A26F0D" w:rsidRDefault="003B7626" w:rsidP="00A452B7">
      <w:pPr>
        <w:rPr>
          <w:b/>
          <w:noProof/>
        </w:rPr>
      </w:pPr>
      <w:r>
        <w:rPr>
          <w:noProof/>
        </w:rPr>
        <w:fldChar w:fldCharType="end"/>
      </w:r>
    </w:p>
    <w:p w14:paraId="46CBB578" w14:textId="77777777" w:rsidR="00A26F0D" w:rsidRPr="0013038E" w:rsidRDefault="00A26F0D" w:rsidP="00A26F0D">
      <w:pPr>
        <w:pStyle w:val="Heading1"/>
        <w:spacing w:before="360"/>
        <w:ind w:left="1224" w:hanging="1224"/>
      </w:pPr>
      <w:bookmarkStart w:id="3" w:name="_Toc459987538"/>
      <w:bookmarkStart w:id="4" w:name="_Toc468378113"/>
      <w:bookmarkStart w:id="5" w:name="_Toc81482865"/>
      <w:bookmarkStart w:id="6" w:name="_Toc88648016"/>
      <w:bookmarkStart w:id="7" w:name="_Toc88652290"/>
      <w:bookmarkStart w:id="8" w:name="_Toc459987539"/>
      <w:bookmarkStart w:id="9" w:name="_Toc468378114"/>
      <w:bookmarkStart w:id="10" w:name="_Toc390853245"/>
      <w:bookmarkStart w:id="11" w:name="_Toc390853244"/>
      <w:bookmarkStart w:id="12" w:name="_Toc409453407"/>
      <w:bookmarkStart w:id="13" w:name="_Toc426708436"/>
      <w:r w:rsidRPr="0013038E">
        <w:t>Preliminary</w:t>
      </w:r>
      <w:bookmarkEnd w:id="3"/>
      <w:bookmarkEnd w:id="4"/>
      <w:bookmarkEnd w:id="5"/>
      <w:bookmarkEnd w:id="6"/>
      <w:bookmarkEnd w:id="7"/>
    </w:p>
    <w:p w14:paraId="0FFD90BE" w14:textId="77777777" w:rsidR="00A26F0D" w:rsidRPr="00A26F0D" w:rsidRDefault="006326FC">
      <w:pPr>
        <w:pStyle w:val="Heading3"/>
        <w:keepNext/>
        <w:tabs>
          <w:tab w:val="clear" w:pos="709"/>
        </w:tabs>
      </w:pPr>
      <w:bookmarkStart w:id="14" w:name="_Toc88648017"/>
      <w:bookmarkStart w:id="15" w:name="_Toc88652291"/>
      <w:r>
        <w:t>Name</w:t>
      </w:r>
      <w:bookmarkEnd w:id="8"/>
      <w:bookmarkEnd w:id="9"/>
      <w:bookmarkEnd w:id="14"/>
      <w:bookmarkEnd w:id="15"/>
    </w:p>
    <w:p w14:paraId="0DA67BD4" w14:textId="77777777" w:rsidR="006326FC" w:rsidRDefault="006326FC" w:rsidP="00CD6180">
      <w:pPr>
        <w:pStyle w:val="Heading4"/>
        <w:numPr>
          <w:ilvl w:val="0"/>
          <w:numId w:val="0"/>
        </w:numPr>
        <w:ind w:left="709"/>
      </w:pPr>
      <w:r>
        <w:t>This is the</w:t>
      </w:r>
      <w:r w:rsidRPr="00935DF5">
        <w:t xml:space="preserve"> </w:t>
      </w:r>
      <w:r w:rsidRPr="00AD63B2">
        <w:rPr>
          <w:i/>
        </w:rPr>
        <w:t>Australian National University</w:t>
      </w:r>
      <w:r>
        <w:t xml:space="preserve"> (</w:t>
      </w:r>
      <w:r w:rsidR="00C410FE">
        <w:rPr>
          <w:i/>
        </w:rPr>
        <w:t>Residential Colleges Affiliation</w:t>
      </w:r>
      <w:r w:rsidR="002C61F1">
        <w:rPr>
          <w:i/>
        </w:rPr>
        <w:t>) Statute 2021</w:t>
      </w:r>
      <w:r>
        <w:t>.</w:t>
      </w:r>
    </w:p>
    <w:p w14:paraId="46E92D56" w14:textId="77777777" w:rsidR="006326FC" w:rsidRDefault="006326FC" w:rsidP="006326FC">
      <w:pPr>
        <w:pStyle w:val="Heading3"/>
        <w:keepNext/>
        <w:tabs>
          <w:tab w:val="clear" w:pos="709"/>
        </w:tabs>
      </w:pPr>
      <w:bookmarkStart w:id="16" w:name="_Toc459987540"/>
      <w:bookmarkStart w:id="17" w:name="_Toc468378115"/>
      <w:bookmarkStart w:id="18" w:name="_Toc88648018"/>
      <w:bookmarkStart w:id="19" w:name="_Toc88652292"/>
      <w:r>
        <w:t>Commencement</w:t>
      </w:r>
      <w:bookmarkEnd w:id="16"/>
      <w:bookmarkEnd w:id="17"/>
      <w:bookmarkEnd w:id="18"/>
      <w:bookmarkEnd w:id="19"/>
    </w:p>
    <w:p w14:paraId="7A7D145B" w14:textId="77777777" w:rsidR="006829CF" w:rsidRPr="00722DFD" w:rsidRDefault="00CD6180" w:rsidP="00CD6180">
      <w:pPr>
        <w:pStyle w:val="Heading4"/>
        <w:numPr>
          <w:ilvl w:val="0"/>
          <w:numId w:val="0"/>
        </w:numPr>
        <w:ind w:left="720"/>
        <w:rPr>
          <w:lang w:eastAsia="en-AU"/>
        </w:rPr>
      </w:pPr>
      <w:r>
        <w:rPr>
          <w:lang w:eastAsia="en-AU"/>
        </w:rPr>
        <w:t>This instrument</w:t>
      </w:r>
      <w:r w:rsidR="006829CF">
        <w:rPr>
          <w:lang w:eastAsia="en-AU"/>
        </w:rPr>
        <w:t xml:space="preserve"> commences on I January 2022.</w:t>
      </w:r>
    </w:p>
    <w:p w14:paraId="2B82D847" w14:textId="77777777" w:rsidR="006326FC" w:rsidRDefault="006326FC" w:rsidP="006326FC">
      <w:pPr>
        <w:pStyle w:val="Heading3"/>
        <w:keepNext/>
        <w:tabs>
          <w:tab w:val="clear" w:pos="709"/>
        </w:tabs>
      </w:pPr>
      <w:bookmarkStart w:id="20" w:name="_Toc468378116"/>
      <w:bookmarkStart w:id="21" w:name="_Toc88648019"/>
      <w:bookmarkStart w:id="22" w:name="_Toc88652293"/>
      <w:r>
        <w:t>Authority</w:t>
      </w:r>
      <w:bookmarkEnd w:id="20"/>
      <w:bookmarkEnd w:id="21"/>
      <w:bookmarkEnd w:id="22"/>
    </w:p>
    <w:p w14:paraId="55AFE0F3" w14:textId="33A2BF53" w:rsidR="008B21F3" w:rsidRDefault="006326FC" w:rsidP="00E146DE">
      <w:pPr>
        <w:pStyle w:val="Heading4"/>
        <w:numPr>
          <w:ilvl w:val="0"/>
          <w:numId w:val="0"/>
        </w:numPr>
        <w:ind w:left="963"/>
      </w:pPr>
      <w:r>
        <w:t>This instru</w:t>
      </w:r>
      <w:r w:rsidR="00771484">
        <w:t xml:space="preserve">ment is made under </w:t>
      </w:r>
      <w:r w:rsidR="0082147A">
        <w:t xml:space="preserve">the </w:t>
      </w:r>
      <w:r w:rsidR="009D3A3A" w:rsidRPr="009D3A3A">
        <w:rPr>
          <w:i/>
        </w:rPr>
        <w:t>Australian National University Act 1991</w:t>
      </w:r>
      <w:r w:rsidR="00485AC0">
        <w:rPr>
          <w:i/>
        </w:rPr>
        <w:t xml:space="preserve"> </w:t>
      </w:r>
      <w:r w:rsidR="00485AC0" w:rsidRPr="009A11BA">
        <w:t>(the </w:t>
      </w:r>
      <w:r w:rsidR="00E438C4" w:rsidRPr="009A11BA">
        <w:rPr>
          <w:b/>
        </w:rPr>
        <w:t>Act</w:t>
      </w:r>
      <w:r w:rsidR="00E438C4" w:rsidRPr="009A11BA">
        <w:t>)</w:t>
      </w:r>
      <w:r w:rsidR="0082147A" w:rsidRPr="0074052D">
        <w:t>,</w:t>
      </w:r>
      <w:r w:rsidR="0082147A">
        <w:t xml:space="preserve"> </w:t>
      </w:r>
      <w:r w:rsidR="00771484">
        <w:t>section</w:t>
      </w:r>
      <w:r w:rsidR="003C52E6">
        <w:t xml:space="preserve"> </w:t>
      </w:r>
      <w:r w:rsidR="002521B8">
        <w:t>50</w:t>
      </w:r>
      <w:r w:rsidR="0082147A">
        <w:t xml:space="preserve"> (Statutes)</w:t>
      </w:r>
      <w:r>
        <w:t>.</w:t>
      </w:r>
      <w:bookmarkEnd w:id="10"/>
    </w:p>
    <w:p w14:paraId="5755BD37" w14:textId="77777777" w:rsidR="008B21F3" w:rsidRPr="0013038E" w:rsidRDefault="008B21F3" w:rsidP="008B21F3">
      <w:pPr>
        <w:pStyle w:val="Heading3"/>
        <w:keepNext/>
        <w:tabs>
          <w:tab w:val="clear" w:pos="709"/>
        </w:tabs>
      </w:pPr>
      <w:bookmarkStart w:id="23" w:name="_Toc88648020"/>
      <w:bookmarkStart w:id="24" w:name="_Toc88652294"/>
      <w:r w:rsidRPr="0013038E">
        <w:t>Definitions</w:t>
      </w:r>
      <w:bookmarkEnd w:id="23"/>
      <w:bookmarkEnd w:id="24"/>
    </w:p>
    <w:p w14:paraId="0F48D940" w14:textId="77777777" w:rsidR="008B21F3" w:rsidRPr="0013038E" w:rsidRDefault="008B21F3" w:rsidP="008B21F3">
      <w:pPr>
        <w:pStyle w:val="Heading4"/>
        <w:numPr>
          <w:ilvl w:val="0"/>
          <w:numId w:val="0"/>
        </w:numPr>
        <w:ind w:left="963"/>
      </w:pPr>
      <w:r w:rsidRPr="0013038E">
        <w:t>In this instrument:</w:t>
      </w:r>
    </w:p>
    <w:p w14:paraId="78C31FCC" w14:textId="7A152C9B" w:rsidR="008B21F3" w:rsidRPr="0013038E" w:rsidRDefault="00A35BD5" w:rsidP="008B21F3">
      <w:pPr>
        <w:spacing w:before="180" w:after="0" w:line="240" w:lineRule="auto"/>
        <w:ind w:left="1134"/>
        <w:rPr>
          <w:rFonts w:eastAsia="Times New Roman"/>
          <w:szCs w:val="20"/>
          <w:lang w:eastAsia="en-AU"/>
        </w:rPr>
      </w:pPr>
      <w:r>
        <w:rPr>
          <w:rFonts w:eastAsia="Times New Roman"/>
          <w:b/>
          <w:i/>
          <w:szCs w:val="20"/>
          <w:lang w:eastAsia="en-AU"/>
        </w:rPr>
        <w:t>A</w:t>
      </w:r>
      <w:r w:rsidR="008B21F3" w:rsidRPr="0013038E">
        <w:rPr>
          <w:rFonts w:eastAsia="Times New Roman"/>
          <w:b/>
          <w:i/>
          <w:szCs w:val="20"/>
          <w:lang w:eastAsia="en-AU"/>
        </w:rPr>
        <w:t xml:space="preserve">ffiliated </w:t>
      </w:r>
      <w:r>
        <w:rPr>
          <w:rFonts w:eastAsia="Times New Roman"/>
          <w:b/>
          <w:i/>
          <w:szCs w:val="20"/>
          <w:lang w:eastAsia="en-AU"/>
        </w:rPr>
        <w:t>C</w:t>
      </w:r>
      <w:r w:rsidR="008B21F3" w:rsidRPr="0013038E">
        <w:rPr>
          <w:rFonts w:eastAsia="Times New Roman"/>
          <w:b/>
          <w:i/>
          <w:szCs w:val="20"/>
          <w:lang w:eastAsia="en-AU"/>
        </w:rPr>
        <w:t>ollege</w:t>
      </w:r>
      <w:r w:rsidR="008B21F3" w:rsidRPr="0013038E">
        <w:rPr>
          <w:rFonts w:eastAsia="Times New Roman"/>
          <w:szCs w:val="20"/>
          <w:lang w:eastAsia="en-AU"/>
        </w:rPr>
        <w:t xml:space="preserve"> means a residential college granted affiliation by University.</w:t>
      </w:r>
    </w:p>
    <w:p w14:paraId="70A7D41C" w14:textId="21771B60" w:rsidR="00A26F0D" w:rsidRDefault="00A26F0D" w:rsidP="00A26F0D">
      <w:pPr>
        <w:spacing w:before="180" w:after="0" w:line="240" w:lineRule="auto"/>
        <w:ind w:left="1134"/>
        <w:rPr>
          <w:rFonts w:eastAsia="Times New Roman"/>
          <w:szCs w:val="20"/>
          <w:lang w:eastAsia="en-AU"/>
        </w:rPr>
      </w:pPr>
      <w:r>
        <w:rPr>
          <w:rFonts w:eastAsia="Times New Roman"/>
          <w:b/>
          <w:i/>
          <w:szCs w:val="20"/>
          <w:lang w:eastAsia="en-AU"/>
        </w:rPr>
        <w:t>Residential C</w:t>
      </w:r>
      <w:r w:rsidRPr="0013038E">
        <w:rPr>
          <w:rFonts w:eastAsia="Times New Roman"/>
          <w:b/>
          <w:i/>
          <w:szCs w:val="20"/>
          <w:lang w:eastAsia="en-AU"/>
        </w:rPr>
        <w:t>ollege</w:t>
      </w:r>
      <w:r w:rsidRPr="0013038E">
        <w:rPr>
          <w:rFonts w:eastAsia="Times New Roman"/>
          <w:szCs w:val="20"/>
          <w:lang w:eastAsia="en-AU"/>
        </w:rPr>
        <w:t xml:space="preserve"> means an independent entity which provides accommodation and services to benefit and support students and which holds a lease to operate premises on the campus of the University. </w:t>
      </w:r>
    </w:p>
    <w:p w14:paraId="718131E0" w14:textId="19CB9C80" w:rsidR="00A26F0D" w:rsidRPr="000134D1" w:rsidRDefault="00A26F0D" w:rsidP="00A26F0D">
      <w:pPr>
        <w:spacing w:before="180" w:after="0" w:line="240" w:lineRule="auto"/>
        <w:ind w:left="1985" w:hanging="851"/>
        <w:rPr>
          <w:rFonts w:eastAsia="Times New Roman"/>
          <w:sz w:val="20"/>
          <w:szCs w:val="20"/>
          <w:lang w:eastAsia="en-AU"/>
        </w:rPr>
      </w:pPr>
      <w:r w:rsidRPr="00C121AB">
        <w:rPr>
          <w:rFonts w:eastAsia="Times New Roman"/>
          <w:sz w:val="20"/>
          <w:szCs w:val="20"/>
          <w:lang w:eastAsia="en-AU"/>
        </w:rPr>
        <w:t>[Note:</w:t>
      </w:r>
      <w:r w:rsidRPr="00C121AB">
        <w:rPr>
          <w:rFonts w:eastAsia="Times New Roman"/>
          <w:sz w:val="20"/>
          <w:szCs w:val="20"/>
          <w:lang w:eastAsia="en-AU"/>
        </w:rPr>
        <w:tab/>
      </w:r>
      <w:r w:rsidRPr="000134D1">
        <w:rPr>
          <w:rFonts w:eastAsia="Times New Roman"/>
          <w:sz w:val="20"/>
          <w:szCs w:val="20"/>
          <w:lang w:eastAsia="en-AU"/>
        </w:rPr>
        <w:t>To avoid any doubt it does not include a hall of residence operated by the University or managed on behalf of the University by a third party.</w:t>
      </w:r>
      <w:r w:rsidR="00485AC0">
        <w:rPr>
          <w:rFonts w:eastAsia="Times New Roman"/>
          <w:sz w:val="20"/>
          <w:szCs w:val="20"/>
          <w:lang w:eastAsia="en-AU"/>
        </w:rPr>
        <w:t>]</w:t>
      </w:r>
    </w:p>
    <w:p w14:paraId="04635A63" w14:textId="77777777" w:rsidR="00A26F0D" w:rsidRDefault="00A26F0D" w:rsidP="00A26F0D">
      <w:pPr>
        <w:spacing w:before="180" w:after="0" w:line="240" w:lineRule="auto"/>
        <w:ind w:left="1134"/>
      </w:pPr>
      <w:r w:rsidRPr="0038429E">
        <w:rPr>
          <w:b/>
          <w:i/>
        </w:rPr>
        <w:t>Service Quality Framework</w:t>
      </w:r>
      <w:r w:rsidRPr="0013038E">
        <w:t xml:space="preserve"> </w:t>
      </w:r>
      <w:r w:rsidRPr="005851F0">
        <w:t xml:space="preserve">means the </w:t>
      </w:r>
      <w:r w:rsidRPr="005851F0">
        <w:rPr>
          <w:rFonts w:eastAsia="Times New Roman"/>
          <w:szCs w:val="20"/>
          <w:lang w:eastAsia="en-AU"/>
        </w:rPr>
        <w:t>implementation of standards in six key areas</w:t>
      </w:r>
      <w:r>
        <w:rPr>
          <w:rFonts w:eastAsia="Times New Roman"/>
          <w:szCs w:val="20"/>
          <w:lang w:eastAsia="en-AU"/>
        </w:rPr>
        <w:t>:</w:t>
      </w:r>
      <w:r w:rsidRPr="005851F0">
        <w:rPr>
          <w:rFonts w:eastAsia="Times New Roman"/>
          <w:szCs w:val="20"/>
          <w:lang w:eastAsia="en-AU"/>
        </w:rPr>
        <w:t xml:space="preserve"> governance and management; service accessibility; responding to individual need; safety, wellbeing and inclusion; feedback, complaints and appeals; and human resources.</w:t>
      </w:r>
    </w:p>
    <w:p w14:paraId="728F2CC0" w14:textId="77777777" w:rsidR="00A26F0D" w:rsidRPr="000875D5" w:rsidRDefault="00A26F0D" w:rsidP="00A26F0D">
      <w:pPr>
        <w:spacing w:before="180" w:after="0" w:line="240" w:lineRule="auto"/>
        <w:ind w:left="1134"/>
        <w:rPr>
          <w:rFonts w:eastAsia="Times New Roman"/>
          <w:szCs w:val="20"/>
          <w:lang w:eastAsia="en-AU"/>
        </w:rPr>
      </w:pPr>
      <w:r>
        <w:rPr>
          <w:rFonts w:eastAsia="Times New Roman"/>
          <w:b/>
          <w:i/>
          <w:szCs w:val="20"/>
          <w:lang w:eastAsia="en-AU"/>
        </w:rPr>
        <w:t>S</w:t>
      </w:r>
      <w:r w:rsidRPr="0013038E">
        <w:rPr>
          <w:rFonts w:eastAsia="Times New Roman"/>
          <w:b/>
          <w:i/>
          <w:szCs w:val="20"/>
          <w:lang w:eastAsia="en-AU"/>
        </w:rPr>
        <w:t xml:space="preserve">tudent </w:t>
      </w:r>
      <w:r w:rsidRPr="0013038E">
        <w:rPr>
          <w:rFonts w:eastAsia="Times New Roman"/>
          <w:szCs w:val="20"/>
          <w:lang w:eastAsia="en-AU"/>
        </w:rPr>
        <w:t>means a person who is enrolled in a course of study with the University</w:t>
      </w:r>
      <w:r>
        <w:rPr>
          <w:rFonts w:eastAsia="Times New Roman"/>
          <w:szCs w:val="20"/>
          <w:lang w:eastAsia="en-AU"/>
        </w:rPr>
        <w:t xml:space="preserve"> or another higher education institution</w:t>
      </w:r>
      <w:r w:rsidRPr="0013038E">
        <w:rPr>
          <w:rFonts w:eastAsia="Times New Roman"/>
          <w:szCs w:val="20"/>
          <w:lang w:eastAsia="en-AU"/>
        </w:rPr>
        <w:t>.</w:t>
      </w:r>
    </w:p>
    <w:p w14:paraId="79B4C911" w14:textId="28A20A19" w:rsidR="00A26F0D" w:rsidRDefault="00A26F0D" w:rsidP="00A26F0D">
      <w:pPr>
        <w:spacing w:before="180" w:line="240" w:lineRule="auto"/>
        <w:ind w:left="1134"/>
      </w:pPr>
      <w:r w:rsidRPr="00B92767">
        <w:rPr>
          <w:rFonts w:eastAsia="Times New Roman"/>
          <w:b/>
          <w:i/>
          <w:szCs w:val="20"/>
          <w:lang w:eastAsia="en-AU"/>
        </w:rPr>
        <w:t xml:space="preserve">University </w:t>
      </w:r>
      <w:r w:rsidR="00A35BD5">
        <w:rPr>
          <w:rFonts w:eastAsia="Times New Roman"/>
          <w:b/>
          <w:i/>
          <w:szCs w:val="20"/>
          <w:lang w:eastAsia="en-AU"/>
        </w:rPr>
        <w:t>C</w:t>
      </w:r>
      <w:r w:rsidRPr="00B92767">
        <w:rPr>
          <w:rFonts w:eastAsia="Times New Roman"/>
          <w:b/>
          <w:i/>
          <w:szCs w:val="20"/>
          <w:lang w:eastAsia="en-AU"/>
        </w:rPr>
        <w:t xml:space="preserve">ommunity </w:t>
      </w:r>
      <w:r w:rsidRPr="00B92767">
        <w:rPr>
          <w:rFonts w:eastAsia="Times New Roman"/>
          <w:szCs w:val="20"/>
          <w:lang w:eastAsia="en-AU"/>
        </w:rPr>
        <w:t>means</w:t>
      </w:r>
      <w:r>
        <w:rPr>
          <w:rFonts w:eastAsia="Times New Roman"/>
          <w:b/>
          <w:i/>
          <w:szCs w:val="20"/>
          <w:lang w:eastAsia="en-AU"/>
        </w:rPr>
        <w:t xml:space="preserve"> </w:t>
      </w:r>
      <w:r>
        <w:t>staff, students, visiting and honorary appointees, Council members and other affiliates at clinical or placement sites, and includes contractors, campus visitors, and volunteers.</w:t>
      </w:r>
    </w:p>
    <w:p w14:paraId="2792932E" w14:textId="77777777" w:rsidR="00A26F0D" w:rsidRPr="00C121AB" w:rsidRDefault="00A26F0D" w:rsidP="00A26F0D">
      <w:pPr>
        <w:tabs>
          <w:tab w:val="left" w:pos="1985"/>
        </w:tabs>
        <w:spacing w:before="60" w:after="0" w:line="240" w:lineRule="auto"/>
        <w:ind w:left="1985" w:hanging="851"/>
        <w:rPr>
          <w:rFonts w:eastAsia="Times New Roman"/>
          <w:sz w:val="20"/>
          <w:szCs w:val="20"/>
          <w:lang w:eastAsia="en-AU"/>
        </w:rPr>
      </w:pPr>
      <w:r w:rsidRPr="00C121AB">
        <w:rPr>
          <w:rFonts w:eastAsia="Times New Roman"/>
          <w:sz w:val="20"/>
          <w:szCs w:val="20"/>
          <w:lang w:eastAsia="en-AU"/>
        </w:rPr>
        <w:t>[Note:</w:t>
      </w:r>
      <w:r w:rsidRPr="00C121AB">
        <w:rPr>
          <w:rFonts w:eastAsia="Times New Roman"/>
          <w:sz w:val="20"/>
          <w:szCs w:val="20"/>
          <w:lang w:eastAsia="en-AU"/>
        </w:rPr>
        <w:tab/>
        <w:t>For definitions applying to University legislation generally, see the dictionary in the Legislation Statute. That dictionary defines terms relevant to this instrument, including the following:</w:t>
      </w:r>
    </w:p>
    <w:p w14:paraId="3D2504E2" w14:textId="77777777" w:rsidR="00A26F0D" w:rsidRPr="00C121AB" w:rsidRDefault="00A26F0D" w:rsidP="00A26F0D">
      <w:pPr>
        <w:pStyle w:val="ListParagraph"/>
        <w:numPr>
          <w:ilvl w:val="0"/>
          <w:numId w:val="29"/>
        </w:numPr>
        <w:tabs>
          <w:tab w:val="left" w:pos="1985"/>
        </w:tabs>
        <w:spacing w:before="60" w:after="0" w:line="240" w:lineRule="auto"/>
        <w:rPr>
          <w:rFonts w:eastAsia="Times New Roman"/>
          <w:sz w:val="20"/>
          <w:szCs w:val="20"/>
          <w:lang w:eastAsia="en-AU"/>
        </w:rPr>
      </w:pPr>
      <w:r w:rsidRPr="00C121AB">
        <w:rPr>
          <w:rFonts w:eastAsia="Times New Roman"/>
          <w:sz w:val="20"/>
          <w:szCs w:val="20"/>
          <w:lang w:eastAsia="en-AU"/>
        </w:rPr>
        <w:t>contravene</w:t>
      </w:r>
    </w:p>
    <w:p w14:paraId="50391C48" w14:textId="77777777" w:rsidR="00A26F0D" w:rsidRPr="00C121AB" w:rsidRDefault="00A26F0D" w:rsidP="00A26F0D">
      <w:pPr>
        <w:pStyle w:val="ListParagraph"/>
        <w:numPr>
          <w:ilvl w:val="0"/>
          <w:numId w:val="29"/>
        </w:numPr>
        <w:tabs>
          <w:tab w:val="left" w:pos="1985"/>
        </w:tabs>
        <w:spacing w:before="60" w:after="0" w:line="240" w:lineRule="auto"/>
        <w:rPr>
          <w:rFonts w:eastAsia="Times New Roman"/>
          <w:sz w:val="20"/>
          <w:szCs w:val="20"/>
          <w:lang w:eastAsia="en-AU"/>
        </w:rPr>
      </w:pPr>
      <w:r w:rsidRPr="00C121AB">
        <w:rPr>
          <w:rFonts w:eastAsia="Times New Roman"/>
          <w:sz w:val="20"/>
          <w:szCs w:val="20"/>
          <w:lang w:eastAsia="en-AU"/>
        </w:rPr>
        <w:t>hall of residence</w:t>
      </w:r>
    </w:p>
    <w:p w14:paraId="39FEC941" w14:textId="7422CB3A" w:rsidR="00BA0533" w:rsidRDefault="00A26F0D">
      <w:pPr>
        <w:pStyle w:val="ListParagraph"/>
        <w:numPr>
          <w:ilvl w:val="0"/>
          <w:numId w:val="29"/>
        </w:numPr>
        <w:tabs>
          <w:tab w:val="left" w:pos="1985"/>
        </w:tabs>
        <w:spacing w:before="60" w:after="0" w:line="240" w:lineRule="auto"/>
        <w:rPr>
          <w:rFonts w:eastAsia="Times New Roman"/>
          <w:sz w:val="20"/>
          <w:szCs w:val="20"/>
          <w:lang w:eastAsia="en-AU"/>
        </w:rPr>
      </w:pPr>
      <w:r w:rsidRPr="00C121AB">
        <w:rPr>
          <w:rFonts w:eastAsia="Times New Roman"/>
          <w:sz w:val="20"/>
          <w:szCs w:val="20"/>
          <w:lang w:eastAsia="en-AU"/>
        </w:rPr>
        <w:t>University legislation.]</w:t>
      </w:r>
    </w:p>
    <w:p w14:paraId="75DB772A" w14:textId="74108AD3" w:rsidR="00217EF2" w:rsidRDefault="00217EF2">
      <w:pPr>
        <w:rPr>
          <w:rFonts w:eastAsia="Times New Roman"/>
          <w:sz w:val="20"/>
          <w:szCs w:val="20"/>
          <w:lang w:eastAsia="en-AU"/>
        </w:rPr>
      </w:pPr>
      <w:r>
        <w:rPr>
          <w:rFonts w:eastAsia="Times New Roman"/>
          <w:sz w:val="20"/>
          <w:szCs w:val="20"/>
          <w:lang w:eastAsia="en-AU"/>
        </w:rPr>
        <w:br w:type="page"/>
      </w:r>
    </w:p>
    <w:p w14:paraId="7E7B86F2" w14:textId="77777777" w:rsidR="008B21F3" w:rsidRPr="0013038E" w:rsidRDefault="008B21F3" w:rsidP="008B21F3">
      <w:pPr>
        <w:pStyle w:val="Heading3"/>
        <w:keepNext/>
        <w:tabs>
          <w:tab w:val="clear" w:pos="709"/>
        </w:tabs>
      </w:pPr>
      <w:bookmarkStart w:id="25" w:name="_Toc81482869"/>
      <w:bookmarkStart w:id="26" w:name="_Toc88648021"/>
      <w:bookmarkStart w:id="27" w:name="_Toc88652295"/>
      <w:r w:rsidRPr="0013038E">
        <w:t>Rules</w:t>
      </w:r>
      <w:bookmarkEnd w:id="25"/>
      <w:bookmarkEnd w:id="26"/>
      <w:bookmarkEnd w:id="27"/>
    </w:p>
    <w:p w14:paraId="63F4E4ED" w14:textId="77777777" w:rsidR="00A26F0D" w:rsidRDefault="008B21F3" w:rsidP="009A11BA">
      <w:pPr>
        <w:pStyle w:val="Heading4"/>
        <w:tabs>
          <w:tab w:val="clear" w:pos="1553"/>
        </w:tabs>
        <w:ind w:left="993" w:hanging="284"/>
        <w:rPr>
          <w:lang w:eastAsia="en-AU"/>
        </w:rPr>
      </w:pPr>
      <w:r w:rsidRPr="0013038E">
        <w:rPr>
          <w:lang w:eastAsia="en-AU"/>
        </w:rPr>
        <w:t>The Council or Vice-Chancellor may make Rules and other instruments, not inconsistent w</w:t>
      </w:r>
      <w:r w:rsidR="000A09C9">
        <w:rPr>
          <w:lang w:eastAsia="en-AU"/>
        </w:rPr>
        <w:t>ith this Statute, for affiliation of</w:t>
      </w:r>
      <w:r w:rsidRPr="0013038E">
        <w:rPr>
          <w:lang w:eastAsia="en-AU"/>
        </w:rPr>
        <w:t xml:space="preserve"> residential col</w:t>
      </w:r>
      <w:r w:rsidR="000A09C9">
        <w:rPr>
          <w:lang w:eastAsia="en-AU"/>
        </w:rPr>
        <w:t xml:space="preserve">leges </w:t>
      </w:r>
      <w:r w:rsidR="002028B1" w:rsidRPr="00387082">
        <w:rPr>
          <w:lang w:eastAsia="en-AU"/>
        </w:rPr>
        <w:t>giving effect to this Statute</w:t>
      </w:r>
      <w:r w:rsidR="00A26F0D">
        <w:rPr>
          <w:lang w:eastAsia="en-AU"/>
        </w:rPr>
        <w:t>.</w:t>
      </w:r>
    </w:p>
    <w:p w14:paraId="610D298E" w14:textId="5D01B507" w:rsidR="00EE5180" w:rsidRPr="0013038E" w:rsidRDefault="00EE5180" w:rsidP="00C33068">
      <w:pPr>
        <w:pStyle w:val="Heading3"/>
        <w:keepNext/>
        <w:tabs>
          <w:tab w:val="clear" w:pos="709"/>
        </w:tabs>
      </w:pPr>
      <w:bookmarkStart w:id="28" w:name="_Toc88652203"/>
      <w:bookmarkStart w:id="29" w:name="_Toc88652269"/>
      <w:bookmarkStart w:id="30" w:name="_Toc88652296"/>
      <w:bookmarkStart w:id="31" w:name="_Toc88652204"/>
      <w:bookmarkStart w:id="32" w:name="_Toc88652270"/>
      <w:bookmarkStart w:id="33" w:name="_Toc88652297"/>
      <w:bookmarkStart w:id="34" w:name="_Toc88652205"/>
      <w:bookmarkStart w:id="35" w:name="_Toc88652271"/>
      <w:bookmarkStart w:id="36" w:name="_Toc88652298"/>
      <w:bookmarkStart w:id="37" w:name="_Toc88652206"/>
      <w:bookmarkStart w:id="38" w:name="_Toc88652272"/>
      <w:bookmarkStart w:id="39" w:name="_Toc88652299"/>
      <w:bookmarkStart w:id="40" w:name="_Toc88652207"/>
      <w:bookmarkStart w:id="41" w:name="_Toc88652273"/>
      <w:bookmarkStart w:id="42" w:name="_Toc88652300"/>
      <w:bookmarkStart w:id="43" w:name="_Toc81482882"/>
      <w:bookmarkStart w:id="44" w:name="_Toc88648022"/>
      <w:bookmarkStart w:id="45" w:name="_Toc88652301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11"/>
      <w:bookmarkEnd w:id="12"/>
      <w:bookmarkEnd w:id="13"/>
      <w:r w:rsidRPr="0013038E">
        <w:t>Repeals</w:t>
      </w:r>
      <w:bookmarkEnd w:id="43"/>
      <w:bookmarkEnd w:id="44"/>
      <w:bookmarkEnd w:id="45"/>
    </w:p>
    <w:p w14:paraId="510009CC" w14:textId="1D0AF307" w:rsidR="00EE5180" w:rsidRPr="00EE5180" w:rsidRDefault="00EE5180" w:rsidP="00C33068">
      <w:pPr>
        <w:pStyle w:val="Heading4"/>
        <w:tabs>
          <w:tab w:val="clear" w:pos="1553"/>
        </w:tabs>
        <w:ind w:left="993" w:hanging="284"/>
        <w:rPr>
          <w:lang w:eastAsia="en-AU"/>
        </w:rPr>
      </w:pPr>
      <w:r w:rsidRPr="0013038E">
        <w:rPr>
          <w:lang w:eastAsia="en-AU"/>
        </w:rPr>
        <w:t>The</w:t>
      </w:r>
      <w:r w:rsidRPr="00C33068">
        <w:rPr>
          <w:lang w:eastAsia="en-AU"/>
        </w:rPr>
        <w:t xml:space="preserve"> </w:t>
      </w:r>
      <w:r w:rsidRPr="00C33068">
        <w:rPr>
          <w:i/>
          <w:lang w:eastAsia="en-AU"/>
        </w:rPr>
        <w:t>Residential Colleges Affiliation Statute 2013</w:t>
      </w:r>
      <w:r w:rsidRPr="000875D5">
        <w:rPr>
          <w:lang w:eastAsia="en-AU"/>
        </w:rPr>
        <w:t xml:space="preserve"> </w:t>
      </w:r>
      <w:r w:rsidR="009528BE">
        <w:rPr>
          <w:lang w:eastAsia="en-AU"/>
        </w:rPr>
        <w:t xml:space="preserve">and </w:t>
      </w:r>
      <w:r w:rsidR="009528BE" w:rsidRPr="00C33068">
        <w:rPr>
          <w:i/>
          <w:lang w:eastAsia="en-AU"/>
        </w:rPr>
        <w:t>Residential Colleges Affiliation Rules 2013</w:t>
      </w:r>
      <w:r w:rsidR="009528BE" w:rsidRPr="0013038E">
        <w:rPr>
          <w:lang w:eastAsia="en-AU"/>
        </w:rPr>
        <w:t xml:space="preserve"> </w:t>
      </w:r>
      <w:r w:rsidR="009528BE">
        <w:rPr>
          <w:lang w:eastAsia="en-AU"/>
        </w:rPr>
        <w:t>are</w:t>
      </w:r>
      <w:r w:rsidR="009528BE" w:rsidRPr="0013038E">
        <w:rPr>
          <w:lang w:eastAsia="en-AU"/>
        </w:rPr>
        <w:t xml:space="preserve"> </w:t>
      </w:r>
      <w:r w:rsidRPr="0013038E">
        <w:rPr>
          <w:lang w:eastAsia="en-AU"/>
        </w:rPr>
        <w:t>repealed.</w:t>
      </w:r>
    </w:p>
    <w:p w14:paraId="0984AF74" w14:textId="77777777" w:rsidR="00FF7E35" w:rsidRPr="00FF7E35" w:rsidRDefault="00E146DE" w:rsidP="00C33068">
      <w:pPr>
        <w:pStyle w:val="Heading3"/>
        <w:tabs>
          <w:tab w:val="clear" w:pos="425"/>
        </w:tabs>
        <w:ind w:left="426" w:hanging="426"/>
      </w:pPr>
      <w:bookmarkStart w:id="46" w:name="_Toc81482884"/>
      <w:bookmarkStart w:id="47" w:name="_Toc88648023"/>
      <w:bookmarkStart w:id="48" w:name="_Toc88652302"/>
      <w:r w:rsidRPr="0013038E">
        <w:t>Application of Legislation Statute</w:t>
      </w:r>
      <w:bookmarkEnd w:id="46"/>
      <w:bookmarkEnd w:id="47"/>
      <w:bookmarkEnd w:id="48"/>
    </w:p>
    <w:p w14:paraId="424BAE89" w14:textId="1B51E4A5" w:rsidR="009528BE" w:rsidRPr="0013038E" w:rsidRDefault="009528BE" w:rsidP="00C33068">
      <w:pPr>
        <w:pStyle w:val="Heading4"/>
        <w:tabs>
          <w:tab w:val="clear" w:pos="1553"/>
        </w:tabs>
        <w:ind w:left="993" w:hanging="284"/>
      </w:pPr>
      <w:r w:rsidRPr="0013038E">
        <w:t xml:space="preserve">The Legislation Statute, section 26 (Repeal of University legislation) applies to the repeal of </w:t>
      </w:r>
      <w:r>
        <w:t xml:space="preserve">university legislation. </w:t>
      </w:r>
      <w:r w:rsidRPr="0013038E">
        <w:t xml:space="preserve"> </w:t>
      </w:r>
    </w:p>
    <w:p w14:paraId="6C739CDA" w14:textId="77777777" w:rsidR="009528BE" w:rsidRPr="0013038E" w:rsidRDefault="009528BE" w:rsidP="00C33068">
      <w:pPr>
        <w:pStyle w:val="Heading4"/>
        <w:tabs>
          <w:tab w:val="clear" w:pos="1553"/>
        </w:tabs>
        <w:ind w:left="993" w:hanging="284"/>
      </w:pPr>
      <w:r w:rsidRPr="0013038E">
        <w:t xml:space="preserve">For the Legislation Statute, section 26 the provisions of this Part </w:t>
      </w:r>
      <w:r>
        <w:t xml:space="preserve">4 </w:t>
      </w:r>
      <w:r w:rsidRPr="0013038E">
        <w:t>are transitional provisions.</w:t>
      </w:r>
    </w:p>
    <w:p w14:paraId="6F52FFD7" w14:textId="77777777" w:rsidR="00A26F0D" w:rsidRPr="0013038E" w:rsidRDefault="00A26F0D" w:rsidP="00A26F0D">
      <w:pPr>
        <w:pStyle w:val="Heading1"/>
        <w:ind w:left="1134"/>
      </w:pPr>
      <w:bookmarkStart w:id="49" w:name="_Toc88652210"/>
      <w:bookmarkStart w:id="50" w:name="_Toc88652276"/>
      <w:bookmarkStart w:id="51" w:name="_Toc88652303"/>
      <w:bookmarkStart w:id="52" w:name="_Toc81482871"/>
      <w:bookmarkStart w:id="53" w:name="_Toc88648024"/>
      <w:bookmarkStart w:id="54" w:name="_Toc88652304"/>
      <w:bookmarkEnd w:id="49"/>
      <w:bookmarkEnd w:id="50"/>
      <w:bookmarkEnd w:id="51"/>
      <w:r w:rsidRPr="0013038E">
        <w:t xml:space="preserve">Affiliation of </w:t>
      </w:r>
      <w:r>
        <w:t>R</w:t>
      </w:r>
      <w:r w:rsidRPr="0013038E">
        <w:t xml:space="preserve">esidential </w:t>
      </w:r>
      <w:r>
        <w:t>C</w:t>
      </w:r>
      <w:r w:rsidRPr="0013038E">
        <w:t>olleges and</w:t>
      </w:r>
      <w:r w:rsidRPr="0013038E">
        <w:rPr>
          <w:rFonts w:eastAsiaTheme="minorHAnsi"/>
          <w:kern w:val="0"/>
          <w:sz w:val="22"/>
          <w:szCs w:val="22"/>
          <w:lang w:eastAsia="en-US"/>
        </w:rPr>
        <w:t xml:space="preserve"> </w:t>
      </w:r>
      <w:r w:rsidRPr="0013038E">
        <w:t>Reporting Requirements</w:t>
      </w:r>
      <w:bookmarkEnd w:id="52"/>
      <w:bookmarkEnd w:id="53"/>
      <w:bookmarkEnd w:id="54"/>
    </w:p>
    <w:p w14:paraId="5E2DBCE3" w14:textId="77777777" w:rsidR="00A26F0D" w:rsidRPr="0013038E" w:rsidRDefault="00A26F0D" w:rsidP="00A26F0D">
      <w:pPr>
        <w:pStyle w:val="Heading3"/>
        <w:tabs>
          <w:tab w:val="clear" w:pos="425"/>
          <w:tab w:val="num" w:pos="567"/>
        </w:tabs>
        <w:ind w:left="567"/>
      </w:pPr>
      <w:bookmarkStart w:id="55" w:name="_Toc81482874"/>
      <w:bookmarkStart w:id="56" w:name="_Toc88648025"/>
      <w:bookmarkStart w:id="57" w:name="_Toc88652305"/>
      <w:bookmarkStart w:id="58" w:name="_Toc81482872"/>
      <w:bookmarkStart w:id="59" w:name="_Toc72935009"/>
      <w:r w:rsidRPr="0013038E">
        <w:t xml:space="preserve">Eligibility for </w:t>
      </w:r>
      <w:r>
        <w:t>a</w:t>
      </w:r>
      <w:r w:rsidRPr="0013038E">
        <w:t>ffiliation</w:t>
      </w:r>
      <w:bookmarkEnd w:id="55"/>
      <w:bookmarkEnd w:id="56"/>
      <w:bookmarkEnd w:id="57"/>
    </w:p>
    <w:p w14:paraId="1BB42BF4" w14:textId="77777777" w:rsidR="00A26F0D" w:rsidRPr="00A452B7" w:rsidRDefault="00A26F0D" w:rsidP="00C33068">
      <w:pPr>
        <w:pStyle w:val="Heading4"/>
        <w:tabs>
          <w:tab w:val="clear" w:pos="1553"/>
        </w:tabs>
        <w:ind w:left="1134" w:hanging="283"/>
        <w:rPr>
          <w:lang w:eastAsia="en-AU"/>
        </w:rPr>
      </w:pPr>
      <w:r w:rsidRPr="0013038E">
        <w:rPr>
          <w:lang w:eastAsia="en-AU"/>
        </w:rPr>
        <w:t xml:space="preserve">To be eligible for affiliation, </w:t>
      </w:r>
      <w:r>
        <w:rPr>
          <w:lang w:eastAsia="en-AU"/>
        </w:rPr>
        <w:t>a</w:t>
      </w:r>
      <w:r w:rsidRPr="0013038E">
        <w:rPr>
          <w:lang w:eastAsia="en-AU"/>
        </w:rPr>
        <w:t xml:space="preserve"> </w:t>
      </w:r>
      <w:r w:rsidRPr="00A452B7">
        <w:rPr>
          <w:bCs w:val="0"/>
          <w:lang w:eastAsia="en-AU"/>
        </w:rPr>
        <w:t>Residential College</w:t>
      </w:r>
      <w:r w:rsidRPr="00A452B7">
        <w:rPr>
          <w:lang w:eastAsia="en-AU"/>
        </w:rPr>
        <w:t xml:space="preserve"> must meet the following criteria:</w:t>
      </w:r>
    </w:p>
    <w:p w14:paraId="6A070129" w14:textId="77777777" w:rsidR="00A26F0D" w:rsidRPr="0074052D" w:rsidRDefault="00A26F0D" w:rsidP="00A26F0D">
      <w:pPr>
        <w:pStyle w:val="Heading5"/>
        <w:tabs>
          <w:tab w:val="clear" w:pos="1823"/>
          <w:tab w:val="num" w:pos="1643"/>
        </w:tabs>
        <w:ind w:left="1643"/>
      </w:pPr>
      <w:proofErr w:type="gramStart"/>
      <w:r w:rsidRPr="0074052D">
        <w:t>demonstrate</w:t>
      </w:r>
      <w:proofErr w:type="gramEnd"/>
      <w:r w:rsidRPr="0074052D">
        <w:t xml:space="preserve"> appropriate corporate governance controls including the adoption of a constitution;</w:t>
      </w:r>
    </w:p>
    <w:p w14:paraId="29C473B6" w14:textId="77777777" w:rsidR="00A26F0D" w:rsidRPr="0074052D" w:rsidRDefault="00A26F0D" w:rsidP="00A26F0D">
      <w:pPr>
        <w:pStyle w:val="Heading5"/>
        <w:tabs>
          <w:tab w:val="clear" w:pos="1823"/>
          <w:tab w:val="num" w:pos="1643"/>
        </w:tabs>
        <w:ind w:left="1643"/>
      </w:pPr>
      <w:proofErr w:type="gramStart"/>
      <w:r w:rsidRPr="0074052D">
        <w:t>have</w:t>
      </w:r>
      <w:proofErr w:type="gramEnd"/>
      <w:r w:rsidRPr="0074052D">
        <w:t xml:space="preserve"> internal complaint handling mechanisms which are in accordance with best practice standards; </w:t>
      </w:r>
    </w:p>
    <w:p w14:paraId="7097E395" w14:textId="77777777" w:rsidR="00A26F0D" w:rsidRPr="0074052D" w:rsidRDefault="00A26F0D" w:rsidP="00A26F0D">
      <w:pPr>
        <w:pStyle w:val="Heading5"/>
        <w:tabs>
          <w:tab w:val="clear" w:pos="1823"/>
          <w:tab w:val="num" w:pos="1643"/>
        </w:tabs>
        <w:ind w:left="1643"/>
      </w:pPr>
      <w:proofErr w:type="gramStart"/>
      <w:r w:rsidRPr="0074052D">
        <w:t>impose</w:t>
      </w:r>
      <w:proofErr w:type="gramEnd"/>
      <w:r w:rsidRPr="0074052D">
        <w:t xml:space="preserve"> eligibility criteria for res</w:t>
      </w:r>
      <w:r w:rsidR="009528BE" w:rsidRPr="0074052D">
        <w:t>idents</w:t>
      </w:r>
      <w:r w:rsidRPr="0074052D">
        <w:t>;</w:t>
      </w:r>
    </w:p>
    <w:p w14:paraId="0E02BC80" w14:textId="1826CA57" w:rsidR="00A26F0D" w:rsidRPr="00A452B7" w:rsidRDefault="00A26F0D" w:rsidP="00A26F0D">
      <w:pPr>
        <w:pStyle w:val="Heading5"/>
        <w:tabs>
          <w:tab w:val="clear" w:pos="1823"/>
          <w:tab w:val="num" w:pos="1643"/>
        </w:tabs>
        <w:ind w:left="1643"/>
      </w:pPr>
      <w:proofErr w:type="gramStart"/>
      <w:r w:rsidRPr="0074052D">
        <w:t>demonstrate</w:t>
      </w:r>
      <w:proofErr w:type="gramEnd"/>
      <w:r w:rsidRPr="0074052D">
        <w:t xml:space="preserve"> implementation of processes and delivery of services which protect the safety and wellbeing of residents and other members of the </w:t>
      </w:r>
      <w:r w:rsidRPr="009A11BA">
        <w:rPr>
          <w:bCs/>
        </w:rPr>
        <w:t xml:space="preserve">University </w:t>
      </w:r>
      <w:r w:rsidR="00A35BD5" w:rsidRPr="009A11BA">
        <w:rPr>
          <w:bCs/>
        </w:rPr>
        <w:t>C</w:t>
      </w:r>
      <w:r w:rsidRPr="009A11BA">
        <w:rPr>
          <w:bCs/>
        </w:rPr>
        <w:t>ommunity</w:t>
      </w:r>
      <w:r w:rsidRPr="00A452B7">
        <w:t xml:space="preserve"> as well as a commitment to supporting diversity and inclusion; </w:t>
      </w:r>
    </w:p>
    <w:p w14:paraId="1A06273C" w14:textId="77777777" w:rsidR="00A26F0D" w:rsidRPr="0074052D" w:rsidRDefault="00A26F0D" w:rsidP="00A26F0D">
      <w:pPr>
        <w:pStyle w:val="Heading5"/>
        <w:tabs>
          <w:tab w:val="clear" w:pos="1823"/>
          <w:tab w:val="num" w:pos="1643"/>
        </w:tabs>
        <w:ind w:left="1643"/>
      </w:pPr>
      <w:r w:rsidRPr="0074052D">
        <w:t xml:space="preserve">have written rules, policies and procedures that require standards of behaviour for resident and non-resident members and visitors which are not inconsistent with the University’s legislation and student code of conduct policies; </w:t>
      </w:r>
    </w:p>
    <w:p w14:paraId="791BED21" w14:textId="77777777" w:rsidR="00A26F0D" w:rsidRPr="00A452B7" w:rsidRDefault="00A26F0D" w:rsidP="00A26F0D">
      <w:pPr>
        <w:pStyle w:val="Heading5"/>
        <w:tabs>
          <w:tab w:val="clear" w:pos="1823"/>
          <w:tab w:val="num" w:pos="1643"/>
        </w:tabs>
        <w:ind w:left="1643"/>
      </w:pPr>
      <w:proofErr w:type="gramStart"/>
      <w:r w:rsidRPr="0074052D">
        <w:t>implementation</w:t>
      </w:r>
      <w:proofErr w:type="gramEnd"/>
      <w:r w:rsidRPr="0074052D">
        <w:t xml:space="preserve"> and demonstrated capacity to deliver upon a written and published </w:t>
      </w:r>
      <w:r w:rsidRPr="009A11BA">
        <w:rPr>
          <w:bCs/>
        </w:rPr>
        <w:t>Service Quality Framework</w:t>
      </w:r>
      <w:r w:rsidRPr="00A452B7">
        <w:t>; and</w:t>
      </w:r>
    </w:p>
    <w:p w14:paraId="3F64FE01" w14:textId="77777777" w:rsidR="00A26F0D" w:rsidRPr="0013038E" w:rsidRDefault="00A26F0D" w:rsidP="00A26F0D">
      <w:pPr>
        <w:pStyle w:val="Heading5"/>
        <w:tabs>
          <w:tab w:val="clear" w:pos="1823"/>
          <w:tab w:val="num" w:pos="1643"/>
        </w:tabs>
        <w:ind w:left="1643"/>
      </w:pPr>
      <w:proofErr w:type="gramStart"/>
      <w:r>
        <w:t>d</w:t>
      </w:r>
      <w:r w:rsidRPr="0013038E">
        <w:t>emonstrated</w:t>
      </w:r>
      <w:proofErr w:type="gramEnd"/>
      <w:r w:rsidRPr="0013038E">
        <w:t xml:space="preserve"> compliance with Australian laws including University legislation.</w:t>
      </w:r>
    </w:p>
    <w:p w14:paraId="20713F50" w14:textId="77777777" w:rsidR="00A26F0D" w:rsidRPr="0013038E" w:rsidRDefault="00A26F0D" w:rsidP="00A26F0D">
      <w:pPr>
        <w:pStyle w:val="Heading3"/>
        <w:tabs>
          <w:tab w:val="clear" w:pos="425"/>
          <w:tab w:val="num" w:pos="567"/>
        </w:tabs>
        <w:ind w:left="567"/>
      </w:pPr>
      <w:bookmarkStart w:id="60" w:name="_Toc81482873"/>
      <w:bookmarkStart w:id="61" w:name="_Toc88648026"/>
      <w:bookmarkStart w:id="62" w:name="_Toc88652306"/>
      <w:r w:rsidRPr="0013038E">
        <w:t xml:space="preserve">Application for </w:t>
      </w:r>
      <w:r>
        <w:t>a</w:t>
      </w:r>
      <w:r w:rsidRPr="0013038E">
        <w:t>ffiliation</w:t>
      </w:r>
      <w:bookmarkEnd w:id="60"/>
      <w:bookmarkEnd w:id="61"/>
      <w:bookmarkEnd w:id="62"/>
    </w:p>
    <w:p w14:paraId="33969676" w14:textId="77777777" w:rsidR="00A26F0D" w:rsidRPr="00A452B7" w:rsidRDefault="00A26F0D" w:rsidP="00A26F0D">
      <w:pPr>
        <w:pStyle w:val="Heading4"/>
        <w:tabs>
          <w:tab w:val="clear" w:pos="1553"/>
        </w:tabs>
        <w:ind w:left="993" w:hanging="142"/>
        <w:rPr>
          <w:lang w:eastAsia="en-AU"/>
        </w:rPr>
      </w:pPr>
      <w:r w:rsidRPr="00A452B7">
        <w:rPr>
          <w:lang w:eastAsia="en-AU"/>
        </w:rPr>
        <w:t xml:space="preserve">A </w:t>
      </w:r>
      <w:r w:rsidRPr="009A11BA">
        <w:rPr>
          <w:bCs w:val="0"/>
          <w:lang w:eastAsia="en-AU"/>
        </w:rPr>
        <w:t>Residential College</w:t>
      </w:r>
      <w:r w:rsidRPr="00A452B7">
        <w:rPr>
          <w:lang w:eastAsia="en-AU"/>
        </w:rPr>
        <w:t xml:space="preserve"> may make an application in writing to the Vice-Chancellor to be granted affiliation. </w:t>
      </w:r>
    </w:p>
    <w:p w14:paraId="331701C3" w14:textId="77777777" w:rsidR="00A26F0D" w:rsidRPr="0013038E" w:rsidRDefault="00A26F0D" w:rsidP="00A26F0D">
      <w:pPr>
        <w:pStyle w:val="Heading4"/>
        <w:tabs>
          <w:tab w:val="clear" w:pos="1553"/>
        </w:tabs>
        <w:ind w:left="993" w:hanging="142"/>
        <w:rPr>
          <w:lang w:eastAsia="en-AU"/>
        </w:rPr>
      </w:pPr>
      <w:r w:rsidRPr="0013038E">
        <w:rPr>
          <w:lang w:eastAsia="en-AU"/>
        </w:rPr>
        <w:t xml:space="preserve">The </w:t>
      </w:r>
      <w:r w:rsidRPr="00A35BD5">
        <w:rPr>
          <w:lang w:eastAsia="en-AU"/>
        </w:rPr>
        <w:t>Vice-Chancellor</w:t>
      </w:r>
      <w:r w:rsidRPr="0013038E">
        <w:rPr>
          <w:lang w:eastAsia="en-AU"/>
        </w:rPr>
        <w:t xml:space="preserve"> will determine applications for affiliation based upon the eligibility cr</w:t>
      </w:r>
      <w:r>
        <w:rPr>
          <w:lang w:eastAsia="en-AU"/>
        </w:rPr>
        <w:t xml:space="preserve">iteria in accordance with section </w:t>
      </w:r>
      <w:r w:rsidR="00571630">
        <w:rPr>
          <w:lang w:eastAsia="en-AU"/>
        </w:rPr>
        <w:t>8</w:t>
      </w:r>
      <w:r w:rsidRPr="0013038E">
        <w:rPr>
          <w:lang w:eastAsia="en-AU"/>
        </w:rPr>
        <w:t>.</w:t>
      </w:r>
    </w:p>
    <w:p w14:paraId="14AB67F7" w14:textId="77777777" w:rsidR="00A26F0D" w:rsidRPr="0013038E" w:rsidRDefault="00A26F0D" w:rsidP="00A26F0D">
      <w:pPr>
        <w:pStyle w:val="Heading4"/>
        <w:tabs>
          <w:tab w:val="clear" w:pos="1553"/>
        </w:tabs>
        <w:ind w:left="993" w:hanging="142"/>
        <w:rPr>
          <w:lang w:eastAsia="en-AU"/>
        </w:rPr>
      </w:pPr>
      <w:r w:rsidRPr="0013038E">
        <w:rPr>
          <w:lang w:eastAsia="en-AU"/>
        </w:rPr>
        <w:t xml:space="preserve">A decision to grant or refuse an application for affiliation must be made within </w:t>
      </w:r>
      <w:r>
        <w:rPr>
          <w:lang w:eastAsia="en-AU"/>
        </w:rPr>
        <w:t>three (</w:t>
      </w:r>
      <w:r w:rsidRPr="0013038E">
        <w:rPr>
          <w:lang w:eastAsia="en-AU"/>
        </w:rPr>
        <w:t>3</w:t>
      </w:r>
      <w:r>
        <w:rPr>
          <w:lang w:eastAsia="en-AU"/>
        </w:rPr>
        <w:t>)</w:t>
      </w:r>
      <w:r w:rsidRPr="0013038E">
        <w:rPr>
          <w:lang w:eastAsia="en-AU"/>
        </w:rPr>
        <w:t xml:space="preserve"> months from the date of receipt and be accompanied by a statement of written reasons for the decision</w:t>
      </w:r>
      <w:r>
        <w:rPr>
          <w:lang w:eastAsia="en-AU"/>
        </w:rPr>
        <w:t xml:space="preserve"> and identify the benefits of affiliation to be granted</w:t>
      </w:r>
      <w:r w:rsidRPr="0013038E">
        <w:rPr>
          <w:lang w:eastAsia="en-AU"/>
        </w:rPr>
        <w:t>.</w:t>
      </w:r>
    </w:p>
    <w:p w14:paraId="0EC02535" w14:textId="77777777" w:rsidR="00A26F0D" w:rsidRPr="0013038E" w:rsidRDefault="00A26F0D" w:rsidP="00A26F0D">
      <w:pPr>
        <w:pStyle w:val="Heading3"/>
        <w:tabs>
          <w:tab w:val="clear" w:pos="425"/>
          <w:tab w:val="num" w:pos="567"/>
        </w:tabs>
        <w:ind w:left="567"/>
      </w:pPr>
      <w:bookmarkStart w:id="63" w:name="_Toc88648027"/>
      <w:bookmarkStart w:id="64" w:name="_Toc88652307"/>
      <w:r>
        <w:t>Benefits of a</w:t>
      </w:r>
      <w:r w:rsidRPr="0013038E">
        <w:t>ffiliation</w:t>
      </w:r>
      <w:bookmarkEnd w:id="58"/>
      <w:bookmarkEnd w:id="63"/>
      <w:bookmarkEnd w:id="64"/>
      <w:r>
        <w:t xml:space="preserve"> </w:t>
      </w:r>
    </w:p>
    <w:p w14:paraId="7C6017C0" w14:textId="77777777" w:rsidR="00A26F0D" w:rsidRPr="0013038E" w:rsidRDefault="00A26F0D" w:rsidP="00A26F0D">
      <w:pPr>
        <w:pStyle w:val="Heading4"/>
        <w:tabs>
          <w:tab w:val="clear" w:pos="1553"/>
        </w:tabs>
        <w:ind w:left="993" w:hanging="142"/>
        <w:rPr>
          <w:lang w:eastAsia="en-AU"/>
        </w:rPr>
      </w:pPr>
      <w:r w:rsidRPr="0013038E">
        <w:rPr>
          <w:lang w:eastAsia="en-AU"/>
        </w:rPr>
        <w:t xml:space="preserve">A </w:t>
      </w:r>
      <w:r w:rsidRPr="009A11BA">
        <w:rPr>
          <w:bCs w:val="0"/>
          <w:lang w:eastAsia="en-AU"/>
        </w:rPr>
        <w:t>Residential College</w:t>
      </w:r>
      <w:r w:rsidRPr="002D5D33">
        <w:rPr>
          <w:b/>
          <w:bCs w:val="0"/>
          <w:lang w:eastAsia="en-AU"/>
        </w:rPr>
        <w:t xml:space="preserve"> </w:t>
      </w:r>
      <w:r w:rsidRPr="0013038E">
        <w:rPr>
          <w:lang w:eastAsia="en-AU"/>
        </w:rPr>
        <w:t>which is granted affiliation may be permitted by the University to:</w:t>
      </w:r>
    </w:p>
    <w:p w14:paraId="0D7C151E" w14:textId="77777777" w:rsidR="00A26F0D" w:rsidRPr="0013038E" w:rsidRDefault="00A26F0D" w:rsidP="00A26F0D">
      <w:pPr>
        <w:pStyle w:val="Heading5"/>
        <w:tabs>
          <w:tab w:val="clear" w:pos="1823"/>
          <w:tab w:val="num" w:pos="1643"/>
        </w:tabs>
        <w:ind w:left="1643"/>
      </w:pPr>
      <w:proofErr w:type="gramStart"/>
      <w:r w:rsidRPr="0013038E">
        <w:rPr>
          <w:lang w:eastAsia="en-AU"/>
        </w:rPr>
        <w:t>occupy</w:t>
      </w:r>
      <w:proofErr w:type="gramEnd"/>
      <w:r w:rsidRPr="0013038E">
        <w:rPr>
          <w:lang w:eastAsia="en-AU"/>
        </w:rPr>
        <w:t xml:space="preserve"> premises on the </w:t>
      </w:r>
      <w:r>
        <w:rPr>
          <w:lang w:eastAsia="en-AU"/>
        </w:rPr>
        <w:t>U</w:t>
      </w:r>
      <w:r w:rsidRPr="0013038E">
        <w:rPr>
          <w:lang w:eastAsia="en-AU"/>
        </w:rPr>
        <w:t>niversity campus subject to a lease;</w:t>
      </w:r>
    </w:p>
    <w:p w14:paraId="6C42D6D2" w14:textId="77777777" w:rsidR="00A26F0D" w:rsidRPr="0013038E" w:rsidRDefault="00A26F0D" w:rsidP="00A26F0D">
      <w:pPr>
        <w:pStyle w:val="Heading5"/>
        <w:tabs>
          <w:tab w:val="clear" w:pos="1823"/>
          <w:tab w:val="num" w:pos="1643"/>
        </w:tabs>
        <w:ind w:left="1643"/>
      </w:pPr>
      <w:r w:rsidRPr="000875D5">
        <w:t xml:space="preserve">use the University’s name and trademarks subject to any licence conditions imposed by the University and limited to carrying out the purposes related to </w:t>
      </w:r>
      <w:r>
        <w:t>subsection </w:t>
      </w:r>
      <w:r w:rsidR="00571630">
        <w:t>10</w:t>
      </w:r>
      <w:r w:rsidRPr="000875D5">
        <w:t xml:space="preserve">(1)(a); </w:t>
      </w:r>
    </w:p>
    <w:p w14:paraId="5B381599" w14:textId="77777777" w:rsidR="00A26F0D" w:rsidRDefault="00A26F0D" w:rsidP="00A26F0D">
      <w:pPr>
        <w:pStyle w:val="Heading5"/>
        <w:tabs>
          <w:tab w:val="clear" w:pos="1823"/>
          <w:tab w:val="num" w:pos="1643"/>
        </w:tabs>
        <w:ind w:left="1643"/>
      </w:pPr>
      <w:r w:rsidRPr="000875D5">
        <w:t>access University</w:t>
      </w:r>
      <w:r>
        <w:t xml:space="preserve"> corporate, student welfare, security services and</w:t>
      </w:r>
      <w:r w:rsidRPr="000875D5">
        <w:t xml:space="preserve"> information technology and communication systems</w:t>
      </w:r>
      <w:r>
        <w:t xml:space="preserve"> and other services associated with the terms of a lease with the University; and</w:t>
      </w:r>
    </w:p>
    <w:p w14:paraId="11A16A39" w14:textId="77777777" w:rsidR="00A26F0D" w:rsidRDefault="00A26F0D" w:rsidP="00A26F0D">
      <w:pPr>
        <w:pStyle w:val="Heading5"/>
        <w:tabs>
          <w:tab w:val="clear" w:pos="1823"/>
          <w:tab w:val="num" w:pos="1643"/>
        </w:tabs>
        <w:ind w:left="1643"/>
      </w:pPr>
      <w:proofErr w:type="gramStart"/>
      <w:r>
        <w:t>other</w:t>
      </w:r>
      <w:proofErr w:type="gramEnd"/>
      <w:r>
        <w:t xml:space="preserve"> benefits in consultation and as agreed by the </w:t>
      </w:r>
      <w:r w:rsidRPr="00A35BD5">
        <w:t>Vice-Chancellor</w:t>
      </w:r>
      <w:r>
        <w:t>.</w:t>
      </w:r>
      <w:r w:rsidRPr="000875D5">
        <w:t xml:space="preserve"> </w:t>
      </w:r>
    </w:p>
    <w:p w14:paraId="7874C5CD" w14:textId="77777777" w:rsidR="00A26F0D" w:rsidRPr="0013038E" w:rsidRDefault="00A26F0D" w:rsidP="00A26F0D">
      <w:pPr>
        <w:pStyle w:val="Heading4"/>
        <w:keepNext/>
        <w:keepLines/>
        <w:tabs>
          <w:tab w:val="clear" w:pos="1553"/>
        </w:tabs>
        <w:ind w:left="963"/>
      </w:pPr>
      <w:r w:rsidRPr="0013038E">
        <w:t xml:space="preserve">The </w:t>
      </w:r>
      <w:r>
        <w:t xml:space="preserve">grant of </w:t>
      </w:r>
      <w:r w:rsidRPr="0013038E">
        <w:t>affiliation is subject to the limitations and conditions</w:t>
      </w:r>
      <w:r>
        <w:t xml:space="preserve"> as</w:t>
      </w:r>
      <w:r w:rsidRPr="0013038E">
        <w:t>:</w:t>
      </w:r>
    </w:p>
    <w:p w14:paraId="32D5330C" w14:textId="28458854" w:rsidR="00A26F0D" w:rsidRPr="0013038E" w:rsidRDefault="00A26F0D" w:rsidP="00A26F0D">
      <w:pPr>
        <w:pStyle w:val="Heading5"/>
        <w:keepNext/>
        <w:keepLines/>
        <w:tabs>
          <w:tab w:val="clear" w:pos="1823"/>
          <w:tab w:val="num" w:pos="1643"/>
        </w:tabs>
        <w:ind w:left="1643"/>
      </w:pPr>
      <w:proofErr w:type="gramStart"/>
      <w:r w:rsidRPr="0013038E">
        <w:t>notified</w:t>
      </w:r>
      <w:proofErr w:type="gramEnd"/>
      <w:r w:rsidRPr="0013038E">
        <w:t xml:space="preserve"> in writing to the </w:t>
      </w:r>
      <w:r w:rsidRPr="009A11BA">
        <w:rPr>
          <w:bCs/>
        </w:rPr>
        <w:t>Residential College</w:t>
      </w:r>
      <w:r w:rsidRPr="0013038E">
        <w:t xml:space="preserve"> by the </w:t>
      </w:r>
      <w:r w:rsidRPr="00A35BD5">
        <w:t>Vice-Chancellor</w:t>
      </w:r>
      <w:r w:rsidR="009A11BA">
        <w:t xml:space="preserve"> under this Statue</w:t>
      </w:r>
      <w:r w:rsidRPr="0013038E">
        <w:t>; and</w:t>
      </w:r>
    </w:p>
    <w:p w14:paraId="38142AA7" w14:textId="77777777" w:rsidR="00A26F0D" w:rsidRDefault="00A26F0D" w:rsidP="00A26F0D">
      <w:pPr>
        <w:pStyle w:val="Heading5"/>
        <w:keepNext/>
        <w:keepLines/>
        <w:tabs>
          <w:tab w:val="clear" w:pos="1823"/>
          <w:tab w:val="num" w:pos="1643"/>
        </w:tabs>
        <w:ind w:left="1643"/>
      </w:pPr>
      <w:proofErr w:type="gramStart"/>
      <w:r w:rsidRPr="0013038E">
        <w:t>prescribed</w:t>
      </w:r>
      <w:proofErr w:type="gramEnd"/>
      <w:r w:rsidRPr="0013038E">
        <w:t xml:space="preserve"> under this instrument.</w:t>
      </w:r>
    </w:p>
    <w:p w14:paraId="78B51398" w14:textId="77777777" w:rsidR="00A26F0D" w:rsidRPr="000C0C7C" w:rsidRDefault="00A26F0D" w:rsidP="00A26F0D"/>
    <w:p w14:paraId="55BDA0A2" w14:textId="77777777" w:rsidR="00A26F0D" w:rsidRPr="0013038E" w:rsidRDefault="00A26F0D" w:rsidP="00A26F0D">
      <w:pPr>
        <w:pStyle w:val="Heading3"/>
        <w:tabs>
          <w:tab w:val="clear" w:pos="425"/>
          <w:tab w:val="num" w:pos="567"/>
        </w:tabs>
        <w:ind w:left="567"/>
      </w:pPr>
      <w:bookmarkStart w:id="65" w:name="_Toc81482875"/>
      <w:bookmarkStart w:id="66" w:name="_Toc88648028"/>
      <w:bookmarkStart w:id="67" w:name="_Toc88652308"/>
      <w:r w:rsidRPr="0013038E">
        <w:t>Eligibility of residents</w:t>
      </w:r>
      <w:bookmarkEnd w:id="65"/>
      <w:bookmarkEnd w:id="66"/>
      <w:bookmarkEnd w:id="67"/>
    </w:p>
    <w:p w14:paraId="66C84EC6" w14:textId="77777777" w:rsidR="00A26F0D" w:rsidRPr="00A452B7" w:rsidRDefault="00A26F0D" w:rsidP="00A26F0D">
      <w:pPr>
        <w:pStyle w:val="Heading4"/>
        <w:tabs>
          <w:tab w:val="clear" w:pos="1553"/>
        </w:tabs>
        <w:ind w:left="993" w:hanging="142"/>
        <w:rPr>
          <w:lang w:eastAsia="en-AU"/>
        </w:rPr>
      </w:pPr>
      <w:r w:rsidRPr="00A452B7">
        <w:rPr>
          <w:lang w:eastAsia="en-AU"/>
        </w:rPr>
        <w:t xml:space="preserve">To maintain its affiliation, a </w:t>
      </w:r>
      <w:r w:rsidRPr="009A11BA">
        <w:rPr>
          <w:bCs w:val="0"/>
          <w:lang w:eastAsia="en-AU"/>
        </w:rPr>
        <w:t>Residential College</w:t>
      </w:r>
      <w:r w:rsidRPr="00A452B7">
        <w:rPr>
          <w:lang w:eastAsia="en-AU"/>
        </w:rPr>
        <w:t xml:space="preserve"> must:</w:t>
      </w:r>
    </w:p>
    <w:p w14:paraId="2D82FFA9" w14:textId="77777777" w:rsidR="00A26F0D" w:rsidRPr="00A452B7" w:rsidRDefault="00A26F0D" w:rsidP="00A26F0D">
      <w:pPr>
        <w:pStyle w:val="Heading5"/>
        <w:rPr>
          <w:lang w:eastAsia="en-AU"/>
        </w:rPr>
      </w:pPr>
      <w:proofErr w:type="gramStart"/>
      <w:r w:rsidRPr="00A452B7">
        <w:rPr>
          <w:lang w:eastAsia="en-AU"/>
        </w:rPr>
        <w:t>not</w:t>
      </w:r>
      <w:proofErr w:type="gramEnd"/>
      <w:r w:rsidRPr="00A452B7">
        <w:rPr>
          <w:lang w:eastAsia="en-AU"/>
        </w:rPr>
        <w:t xml:space="preserve"> permit a person to reside in their premises unless the person is a:</w:t>
      </w:r>
    </w:p>
    <w:bookmarkEnd w:id="59"/>
    <w:p w14:paraId="1596C84B" w14:textId="77777777" w:rsidR="00A26F0D" w:rsidRPr="00A452B7" w:rsidRDefault="00A26F0D" w:rsidP="00A26F0D">
      <w:pPr>
        <w:pStyle w:val="Heading6"/>
      </w:pPr>
      <w:r w:rsidRPr="009A11BA">
        <w:rPr>
          <w:bCs/>
        </w:rPr>
        <w:t>Student</w:t>
      </w:r>
      <w:r w:rsidRPr="00A452B7">
        <w:t xml:space="preserve">, or </w:t>
      </w:r>
    </w:p>
    <w:p w14:paraId="548EAD2D" w14:textId="77777777" w:rsidR="00A26F0D" w:rsidRPr="0013038E" w:rsidRDefault="00A26F0D" w:rsidP="00A26F0D">
      <w:pPr>
        <w:pStyle w:val="Heading6"/>
      </w:pPr>
      <w:proofErr w:type="gramStart"/>
      <w:r w:rsidRPr="000875D5">
        <w:t>staff</w:t>
      </w:r>
      <w:proofErr w:type="gramEnd"/>
      <w:r w:rsidRPr="000875D5">
        <w:t xml:space="preserve"> of the </w:t>
      </w:r>
      <w:r>
        <w:t>C</w:t>
      </w:r>
      <w:r w:rsidRPr="000875D5">
        <w:t>ollege; or</w:t>
      </w:r>
    </w:p>
    <w:p w14:paraId="00967F94" w14:textId="77777777" w:rsidR="00A26F0D" w:rsidRDefault="00A26F0D" w:rsidP="00A26F0D">
      <w:pPr>
        <w:pStyle w:val="Heading6"/>
      </w:pPr>
      <w:proofErr w:type="gramStart"/>
      <w:r w:rsidRPr="000875D5">
        <w:t>the</w:t>
      </w:r>
      <w:proofErr w:type="gramEnd"/>
      <w:r w:rsidRPr="000875D5">
        <w:t xml:space="preserve"> partner or child of staff of the </w:t>
      </w:r>
      <w:r>
        <w:t>C</w:t>
      </w:r>
      <w:r w:rsidRPr="000875D5">
        <w:t>ollege</w:t>
      </w:r>
      <w:r>
        <w:t>.</w:t>
      </w:r>
    </w:p>
    <w:p w14:paraId="28A8F748" w14:textId="77777777" w:rsidR="00A26F0D" w:rsidRDefault="00A26F0D" w:rsidP="00A26F0D">
      <w:pPr>
        <w:pStyle w:val="Heading5"/>
        <w:rPr>
          <w:lang w:eastAsia="en-AU"/>
        </w:rPr>
      </w:pPr>
      <w:proofErr w:type="gramStart"/>
      <w:r w:rsidRPr="0013038E">
        <w:rPr>
          <w:lang w:eastAsia="en-AU"/>
        </w:rPr>
        <w:t>not</w:t>
      </w:r>
      <w:proofErr w:type="gramEnd"/>
      <w:r w:rsidRPr="0013038E">
        <w:rPr>
          <w:lang w:eastAsia="en-AU"/>
        </w:rPr>
        <w:t xml:space="preserve"> impose a religious affiliation or observance as a condition of membership or residence</w:t>
      </w:r>
      <w:r>
        <w:rPr>
          <w:lang w:eastAsia="en-AU"/>
        </w:rPr>
        <w:t>;</w:t>
      </w:r>
    </w:p>
    <w:p w14:paraId="75234691" w14:textId="77777777" w:rsidR="00A26F0D" w:rsidRPr="00BE1F39" w:rsidRDefault="00A26F0D" w:rsidP="00A26F0D">
      <w:pPr>
        <w:pStyle w:val="Heading5"/>
        <w:rPr>
          <w:lang w:eastAsia="en-AU"/>
        </w:rPr>
      </w:pPr>
      <w:proofErr w:type="gramStart"/>
      <w:r>
        <w:rPr>
          <w:lang w:eastAsia="en-AU"/>
        </w:rPr>
        <w:t>ensure</w:t>
      </w:r>
      <w:proofErr w:type="gramEnd"/>
      <w:r>
        <w:rPr>
          <w:lang w:eastAsia="en-AU"/>
        </w:rPr>
        <w:t xml:space="preserve"> </w:t>
      </w:r>
      <w:r w:rsidRPr="001E038A">
        <w:rPr>
          <w:lang w:eastAsia="en-AU"/>
        </w:rPr>
        <w:t>at least 80% of the residents over the course of a calendar year</w:t>
      </w:r>
      <w:r>
        <w:rPr>
          <w:lang w:eastAsia="en-AU"/>
        </w:rPr>
        <w:t xml:space="preserve"> are Students</w:t>
      </w:r>
      <w:r w:rsidRPr="001E038A">
        <w:rPr>
          <w:lang w:eastAsia="en-AU"/>
        </w:rPr>
        <w:t>.</w:t>
      </w:r>
    </w:p>
    <w:p w14:paraId="655723F8" w14:textId="77777777" w:rsidR="00A26F0D" w:rsidRPr="00A452B7" w:rsidRDefault="00A26F0D" w:rsidP="00A26F0D">
      <w:pPr>
        <w:pStyle w:val="Heading4"/>
        <w:tabs>
          <w:tab w:val="clear" w:pos="1553"/>
          <w:tab w:val="num" w:pos="963"/>
        </w:tabs>
        <w:ind w:left="963"/>
        <w:rPr>
          <w:lang w:eastAsia="en-AU"/>
        </w:rPr>
      </w:pPr>
      <w:r>
        <w:rPr>
          <w:lang w:eastAsia="en-AU"/>
        </w:rPr>
        <w:t xml:space="preserve">Notwithstanding subsection </w:t>
      </w:r>
      <w:r w:rsidR="00571630">
        <w:rPr>
          <w:lang w:eastAsia="en-AU"/>
        </w:rPr>
        <w:t>(11</w:t>
      </w:r>
      <w:r>
        <w:rPr>
          <w:lang w:eastAsia="en-AU"/>
        </w:rPr>
        <w:t>)(1)</w:t>
      </w:r>
      <w:r w:rsidRPr="007B54C7">
        <w:rPr>
          <w:lang w:eastAsia="en-AU"/>
        </w:rPr>
        <w:t xml:space="preserve">, a person may stay in an </w:t>
      </w:r>
      <w:r w:rsidRPr="009A11BA">
        <w:rPr>
          <w:bCs w:val="0"/>
          <w:lang w:eastAsia="en-AU"/>
        </w:rPr>
        <w:t>Affiliated College</w:t>
      </w:r>
      <w:r w:rsidRPr="007B54C7">
        <w:rPr>
          <w:lang w:eastAsia="en-AU"/>
        </w:rPr>
        <w:t xml:space="preserve"> under a short term agreement and while undertaking an educational or sessional program, contract role or activity </w:t>
      </w:r>
      <w:r>
        <w:rPr>
          <w:lang w:eastAsia="en-AU"/>
        </w:rPr>
        <w:t>associated with</w:t>
      </w:r>
      <w:r w:rsidRPr="007B54C7">
        <w:rPr>
          <w:lang w:eastAsia="en-AU"/>
        </w:rPr>
        <w:t xml:space="preserve"> the University campus</w:t>
      </w:r>
      <w:r>
        <w:rPr>
          <w:lang w:eastAsia="en-AU"/>
        </w:rPr>
        <w:t xml:space="preserve"> or with a resident or with an </w:t>
      </w:r>
      <w:r w:rsidRPr="009A11BA">
        <w:rPr>
          <w:bCs w:val="0"/>
          <w:lang w:eastAsia="en-AU"/>
        </w:rPr>
        <w:t>Affiliated College</w:t>
      </w:r>
      <w:r w:rsidRPr="00A452B7">
        <w:rPr>
          <w:lang w:eastAsia="en-AU"/>
        </w:rPr>
        <w:t>.</w:t>
      </w:r>
    </w:p>
    <w:p w14:paraId="5B0BC9EB" w14:textId="77777777" w:rsidR="00A26F0D" w:rsidRPr="0013038E" w:rsidRDefault="00A26F0D" w:rsidP="00A26F0D">
      <w:pPr>
        <w:pStyle w:val="Heading3"/>
        <w:tabs>
          <w:tab w:val="clear" w:pos="425"/>
          <w:tab w:val="num" w:pos="567"/>
        </w:tabs>
        <w:ind w:left="567"/>
      </w:pPr>
      <w:bookmarkStart w:id="68" w:name="_Toc88648029"/>
      <w:bookmarkStart w:id="69" w:name="_Toc88652309"/>
      <w:bookmarkStart w:id="70" w:name="_Toc81482876"/>
      <w:bookmarkStart w:id="71" w:name="_Hlk79404838"/>
      <w:r w:rsidRPr="0013038E">
        <w:t>Provision of reports and information</w:t>
      </w:r>
      <w:bookmarkEnd w:id="68"/>
      <w:bookmarkEnd w:id="69"/>
      <w:r w:rsidRPr="0013038E">
        <w:t xml:space="preserve"> </w:t>
      </w:r>
      <w:bookmarkEnd w:id="70"/>
    </w:p>
    <w:bookmarkEnd w:id="71"/>
    <w:p w14:paraId="6E4E1AA1" w14:textId="77777777" w:rsidR="00A26F0D" w:rsidRPr="00A452B7" w:rsidRDefault="00A26F0D" w:rsidP="00A26F0D">
      <w:pPr>
        <w:pStyle w:val="Heading4"/>
        <w:tabs>
          <w:tab w:val="clear" w:pos="1553"/>
          <w:tab w:val="num" w:pos="963"/>
        </w:tabs>
        <w:ind w:left="963"/>
        <w:rPr>
          <w:lang w:eastAsia="en-AU"/>
        </w:rPr>
      </w:pPr>
      <w:r w:rsidRPr="00A452B7">
        <w:rPr>
          <w:lang w:eastAsia="en-AU"/>
        </w:rPr>
        <w:t xml:space="preserve">An </w:t>
      </w:r>
      <w:r w:rsidRPr="009A11BA">
        <w:rPr>
          <w:bCs w:val="0"/>
          <w:lang w:eastAsia="en-AU"/>
        </w:rPr>
        <w:t>Affiliated College</w:t>
      </w:r>
      <w:r w:rsidRPr="00A452B7">
        <w:rPr>
          <w:lang w:eastAsia="en-AU"/>
        </w:rPr>
        <w:t xml:space="preserve"> must provide an annual report to the Vice-Chancellor before the commencement of Term 1 each year setting out demonstrated compliance with affiliation eligibility.</w:t>
      </w:r>
    </w:p>
    <w:p w14:paraId="45607FA9" w14:textId="77777777" w:rsidR="00A26F0D" w:rsidRPr="00BA0533" w:rsidRDefault="00A26F0D" w:rsidP="00A26F0D">
      <w:pPr>
        <w:pStyle w:val="Heading4"/>
        <w:tabs>
          <w:tab w:val="clear" w:pos="1553"/>
          <w:tab w:val="num" w:pos="963"/>
        </w:tabs>
        <w:ind w:left="963"/>
        <w:rPr>
          <w:lang w:eastAsia="en-AU"/>
        </w:rPr>
      </w:pPr>
      <w:r w:rsidRPr="00BA0533">
        <w:rPr>
          <w:lang w:eastAsia="en-AU"/>
        </w:rPr>
        <w:t xml:space="preserve">An </w:t>
      </w:r>
      <w:r w:rsidRPr="009A11BA">
        <w:rPr>
          <w:bCs w:val="0"/>
          <w:lang w:eastAsia="en-AU"/>
        </w:rPr>
        <w:t xml:space="preserve">Affiliated College </w:t>
      </w:r>
      <w:r w:rsidRPr="00A452B7">
        <w:rPr>
          <w:lang w:eastAsia="en-AU"/>
        </w:rPr>
        <w:t xml:space="preserve">must provide to the Registrar of the University a copy or notice of any complaint from or about its residents that may result in suspension or exclusion from the </w:t>
      </w:r>
      <w:r w:rsidRPr="009A11BA">
        <w:rPr>
          <w:bCs w:val="0"/>
          <w:lang w:eastAsia="en-AU"/>
        </w:rPr>
        <w:t>Affiliated College</w:t>
      </w:r>
      <w:r w:rsidRPr="00A452B7">
        <w:rPr>
          <w:lang w:eastAsia="en-AU"/>
        </w:rPr>
        <w:t xml:space="preserve"> or by the University under the </w:t>
      </w:r>
      <w:r w:rsidRPr="009A11BA">
        <w:rPr>
          <w:bCs w:val="0"/>
          <w:lang w:eastAsia="en-AU"/>
        </w:rPr>
        <w:t>Discipline Rule</w:t>
      </w:r>
      <w:r w:rsidRPr="00A452B7">
        <w:rPr>
          <w:lang w:eastAsia="en-AU"/>
        </w:rPr>
        <w:t xml:space="preserve"> or the</w:t>
      </w:r>
      <w:r w:rsidRPr="009A11BA">
        <w:rPr>
          <w:bCs w:val="0"/>
          <w:lang w:eastAsia="en-AU"/>
        </w:rPr>
        <w:t xml:space="preserve"> Academic Integrity Rule</w:t>
      </w:r>
      <w:r w:rsidRPr="00A452B7">
        <w:rPr>
          <w:lang w:eastAsia="en-AU"/>
        </w:rPr>
        <w:t xml:space="preserve"> including all sexual assault and sexual harassment complaints, within five (5) </w:t>
      </w:r>
      <w:r w:rsidRPr="00BA0533">
        <w:rPr>
          <w:lang w:eastAsia="en-AU"/>
        </w:rPr>
        <w:t xml:space="preserve">days of receipt of complaint. </w:t>
      </w:r>
    </w:p>
    <w:p w14:paraId="220E42E6" w14:textId="77777777" w:rsidR="00A26F0D" w:rsidRPr="0074052D" w:rsidRDefault="00A26F0D" w:rsidP="00A26F0D">
      <w:pPr>
        <w:pStyle w:val="Heading3"/>
        <w:tabs>
          <w:tab w:val="clear" w:pos="425"/>
          <w:tab w:val="num" w:pos="567"/>
        </w:tabs>
        <w:ind w:left="567"/>
      </w:pPr>
      <w:bookmarkStart w:id="72" w:name="_Toc88648030"/>
      <w:bookmarkStart w:id="73" w:name="_Toc88652310"/>
      <w:r w:rsidRPr="0074052D">
        <w:t xml:space="preserve">Appointment by the </w:t>
      </w:r>
      <w:r w:rsidRPr="009A11BA">
        <w:rPr>
          <w:bCs/>
        </w:rPr>
        <w:t>Vice-Chancellor</w:t>
      </w:r>
      <w:bookmarkEnd w:id="72"/>
      <w:bookmarkEnd w:id="73"/>
    </w:p>
    <w:p w14:paraId="1829367E" w14:textId="77777777" w:rsidR="00A26F0D" w:rsidRPr="00A452B7" w:rsidRDefault="00A26F0D" w:rsidP="00A26F0D">
      <w:pPr>
        <w:numPr>
          <w:ilvl w:val="3"/>
          <w:numId w:val="15"/>
        </w:numPr>
        <w:tabs>
          <w:tab w:val="clear" w:pos="1553"/>
          <w:tab w:val="left" w:pos="993"/>
        </w:tabs>
        <w:spacing w:before="180" w:after="0" w:line="240" w:lineRule="auto"/>
        <w:ind w:left="993" w:hanging="142"/>
        <w:outlineLvl w:val="3"/>
        <w:rPr>
          <w:rFonts w:eastAsiaTheme="majorEastAsia"/>
          <w:bCs/>
          <w:iCs/>
        </w:rPr>
      </w:pPr>
      <w:r w:rsidRPr="00A452B7">
        <w:rPr>
          <w:rFonts w:eastAsiaTheme="majorEastAsia"/>
          <w:bCs/>
          <w:iCs/>
          <w:szCs w:val="24"/>
          <w:lang w:eastAsia="en-AU"/>
        </w:rPr>
        <w:t>The Vice-Chancellor may appoint a person holding the position of Deputy Vice</w:t>
      </w:r>
      <w:r w:rsidRPr="00A452B7">
        <w:rPr>
          <w:rFonts w:eastAsiaTheme="majorEastAsia"/>
          <w:bCs/>
          <w:iCs/>
          <w:szCs w:val="24"/>
          <w:lang w:eastAsia="en-AU"/>
        </w:rPr>
        <w:noBreakHyphen/>
        <w:t xml:space="preserve">Chancellor of the University to be a </w:t>
      </w:r>
      <w:r w:rsidRPr="009A11BA">
        <w:rPr>
          <w:rFonts w:eastAsiaTheme="majorEastAsia"/>
          <w:iCs/>
          <w:szCs w:val="24"/>
          <w:lang w:eastAsia="en-AU"/>
        </w:rPr>
        <w:t>Representative Authority</w:t>
      </w:r>
      <w:r w:rsidRPr="00A452B7">
        <w:rPr>
          <w:rFonts w:eastAsiaTheme="majorEastAsia"/>
          <w:bCs/>
          <w:iCs/>
          <w:szCs w:val="24"/>
          <w:lang w:eastAsia="en-AU"/>
        </w:rPr>
        <w:t xml:space="preserve"> for a </w:t>
      </w:r>
      <w:r w:rsidRPr="009A11BA">
        <w:rPr>
          <w:rFonts w:eastAsiaTheme="majorEastAsia"/>
          <w:iCs/>
          <w:szCs w:val="24"/>
          <w:lang w:eastAsia="en-AU"/>
        </w:rPr>
        <w:t>Residential College</w:t>
      </w:r>
      <w:r w:rsidRPr="00A452B7">
        <w:rPr>
          <w:rFonts w:eastAsiaTheme="majorEastAsia"/>
          <w:bCs/>
          <w:iCs/>
          <w:szCs w:val="24"/>
          <w:lang w:eastAsia="en-AU"/>
        </w:rPr>
        <w:t>.</w:t>
      </w:r>
    </w:p>
    <w:p w14:paraId="001C3773" w14:textId="79815E86" w:rsidR="00A26F0D" w:rsidRPr="00BA0533" w:rsidRDefault="00A26F0D" w:rsidP="00A26F0D">
      <w:pPr>
        <w:numPr>
          <w:ilvl w:val="3"/>
          <w:numId w:val="15"/>
        </w:numPr>
        <w:tabs>
          <w:tab w:val="clear" w:pos="1553"/>
        </w:tabs>
        <w:spacing w:before="180" w:after="0" w:line="240" w:lineRule="auto"/>
        <w:ind w:left="993" w:hanging="142"/>
        <w:outlineLvl w:val="3"/>
        <w:rPr>
          <w:rFonts w:eastAsiaTheme="majorEastAsia"/>
          <w:bCs/>
          <w:iCs/>
          <w:szCs w:val="24"/>
          <w:lang w:eastAsia="en-AU"/>
        </w:rPr>
      </w:pPr>
      <w:r w:rsidRPr="00A452B7">
        <w:rPr>
          <w:rFonts w:eastAsiaTheme="majorEastAsia"/>
          <w:bCs/>
          <w:iCs/>
          <w:szCs w:val="24"/>
          <w:lang w:eastAsia="en-AU"/>
        </w:rPr>
        <w:t xml:space="preserve">A </w:t>
      </w:r>
      <w:r w:rsidRPr="009A11BA">
        <w:rPr>
          <w:rFonts w:eastAsiaTheme="majorEastAsia"/>
          <w:iCs/>
          <w:szCs w:val="24"/>
          <w:lang w:eastAsia="en-AU"/>
        </w:rPr>
        <w:t>Representative Authority</w:t>
      </w:r>
      <w:r w:rsidRPr="00A452B7">
        <w:rPr>
          <w:rFonts w:eastAsiaTheme="majorEastAsia"/>
          <w:bCs/>
          <w:iCs/>
          <w:szCs w:val="24"/>
          <w:lang w:eastAsia="en-AU"/>
        </w:rPr>
        <w:t xml:space="preserve"> shall undertake all functions necessary to give effect to th</w:t>
      </w:r>
      <w:r w:rsidR="009A11BA">
        <w:rPr>
          <w:rFonts w:eastAsiaTheme="majorEastAsia"/>
          <w:bCs/>
          <w:iCs/>
          <w:szCs w:val="24"/>
          <w:lang w:eastAsia="en-AU"/>
        </w:rPr>
        <w:t>is</w:t>
      </w:r>
      <w:r w:rsidRPr="00A452B7">
        <w:rPr>
          <w:rFonts w:eastAsiaTheme="majorEastAsia"/>
          <w:bCs/>
          <w:iCs/>
          <w:szCs w:val="24"/>
          <w:lang w:eastAsia="en-AU"/>
        </w:rPr>
        <w:t xml:space="preserve"> </w:t>
      </w:r>
      <w:r w:rsidR="009A11BA">
        <w:rPr>
          <w:rFonts w:eastAsiaTheme="majorEastAsia"/>
          <w:bCs/>
          <w:iCs/>
          <w:szCs w:val="24"/>
          <w:lang w:eastAsia="en-AU"/>
        </w:rPr>
        <w:t xml:space="preserve">Statute or </w:t>
      </w:r>
      <w:r w:rsidRPr="00A452B7">
        <w:rPr>
          <w:rFonts w:eastAsiaTheme="majorEastAsia"/>
          <w:bCs/>
          <w:iCs/>
          <w:szCs w:val="24"/>
          <w:lang w:eastAsia="en-AU"/>
        </w:rPr>
        <w:t xml:space="preserve">Rules except for determinations under section </w:t>
      </w:r>
      <w:r w:rsidR="00571630" w:rsidRPr="00A452B7">
        <w:rPr>
          <w:rFonts w:eastAsiaTheme="majorEastAsia"/>
          <w:bCs/>
          <w:iCs/>
          <w:szCs w:val="24"/>
          <w:lang w:eastAsia="en-AU"/>
        </w:rPr>
        <w:t>8</w:t>
      </w:r>
      <w:r w:rsidRPr="00A452B7">
        <w:rPr>
          <w:rFonts w:eastAsiaTheme="majorEastAsia"/>
          <w:bCs/>
          <w:iCs/>
          <w:szCs w:val="24"/>
          <w:lang w:eastAsia="en-AU"/>
        </w:rPr>
        <w:t xml:space="preserve"> and section </w:t>
      </w:r>
      <w:r w:rsidR="00571630" w:rsidRPr="00A452B7">
        <w:rPr>
          <w:rFonts w:eastAsiaTheme="majorEastAsia"/>
          <w:bCs/>
          <w:iCs/>
          <w:szCs w:val="24"/>
          <w:lang w:eastAsia="en-AU"/>
        </w:rPr>
        <w:t>14</w:t>
      </w:r>
      <w:r w:rsidRPr="00BA0533">
        <w:rPr>
          <w:rFonts w:eastAsiaTheme="majorEastAsia"/>
          <w:bCs/>
          <w:iCs/>
          <w:szCs w:val="24"/>
          <w:lang w:eastAsia="en-AU"/>
        </w:rPr>
        <w:t>.</w:t>
      </w:r>
    </w:p>
    <w:p w14:paraId="5587E8AE" w14:textId="77777777" w:rsidR="00A26F0D" w:rsidRDefault="00A26F0D" w:rsidP="00A26F0D">
      <w:pPr>
        <w:pStyle w:val="CommentText"/>
      </w:pPr>
    </w:p>
    <w:p w14:paraId="59F63400" w14:textId="77777777" w:rsidR="00A26F0D" w:rsidRPr="00C7523F" w:rsidRDefault="00A26F0D" w:rsidP="00A26F0D">
      <w:pPr>
        <w:rPr>
          <w:lang w:eastAsia="en-AU"/>
        </w:rPr>
      </w:pPr>
    </w:p>
    <w:p w14:paraId="5535D597" w14:textId="77777777" w:rsidR="00A26F0D" w:rsidRPr="0013038E" w:rsidRDefault="00A26F0D" w:rsidP="00A26F0D">
      <w:pPr>
        <w:pStyle w:val="Heading1"/>
        <w:numPr>
          <w:ilvl w:val="0"/>
          <w:numId w:val="0"/>
        </w:numPr>
      </w:pPr>
      <w:bookmarkStart w:id="74" w:name="_Toc81482877"/>
      <w:bookmarkStart w:id="75" w:name="_Toc88648031"/>
      <w:bookmarkStart w:id="76" w:name="_Toc88652311"/>
      <w:r w:rsidRPr="0013038E">
        <w:t>Part 3—Action for contraventions</w:t>
      </w:r>
      <w:bookmarkEnd w:id="74"/>
      <w:bookmarkEnd w:id="75"/>
      <w:bookmarkEnd w:id="76"/>
    </w:p>
    <w:p w14:paraId="0D4FE9C9" w14:textId="77777777" w:rsidR="00A26F0D" w:rsidRPr="0013038E" w:rsidRDefault="00A26F0D" w:rsidP="00A26F0D">
      <w:pPr>
        <w:pStyle w:val="Heading3"/>
        <w:numPr>
          <w:ilvl w:val="2"/>
          <w:numId w:val="15"/>
        </w:numPr>
        <w:tabs>
          <w:tab w:val="clear" w:pos="425"/>
        </w:tabs>
        <w:ind w:left="567"/>
      </w:pPr>
      <w:bookmarkStart w:id="77" w:name="_Toc81482878"/>
      <w:bookmarkStart w:id="78" w:name="_Toc88648032"/>
      <w:bookmarkStart w:id="79" w:name="_Toc88652312"/>
      <w:r w:rsidRPr="0013038E">
        <w:t>Suspension and Termination of Affiliation Status</w:t>
      </w:r>
      <w:bookmarkEnd w:id="77"/>
      <w:bookmarkEnd w:id="78"/>
      <w:bookmarkEnd w:id="79"/>
      <w:r w:rsidRPr="0013038E">
        <w:t xml:space="preserve"> </w:t>
      </w:r>
    </w:p>
    <w:p w14:paraId="4DC87506" w14:textId="77777777" w:rsidR="00A26F0D" w:rsidRPr="00A452B7" w:rsidRDefault="00A26F0D" w:rsidP="00A26F0D">
      <w:pPr>
        <w:pStyle w:val="Heading4"/>
        <w:tabs>
          <w:tab w:val="clear" w:pos="1553"/>
          <w:tab w:val="num" w:pos="963"/>
        </w:tabs>
        <w:ind w:left="963"/>
        <w:rPr>
          <w:lang w:eastAsia="en-AU"/>
        </w:rPr>
      </w:pPr>
      <w:r w:rsidRPr="0013038E">
        <w:rPr>
          <w:lang w:eastAsia="en-AU"/>
        </w:rPr>
        <w:t xml:space="preserve">The </w:t>
      </w:r>
      <w:r w:rsidR="00D34E17">
        <w:rPr>
          <w:lang w:eastAsia="en-AU"/>
        </w:rPr>
        <w:t>Council</w:t>
      </w:r>
      <w:r>
        <w:rPr>
          <w:lang w:eastAsia="en-AU"/>
        </w:rPr>
        <w:t xml:space="preserve"> may, by written notice</w:t>
      </w:r>
      <w:r w:rsidRPr="0013038E">
        <w:rPr>
          <w:lang w:eastAsia="en-AU"/>
        </w:rPr>
        <w:t xml:space="preserve">, tell </w:t>
      </w:r>
      <w:r>
        <w:rPr>
          <w:lang w:eastAsia="en-AU"/>
        </w:rPr>
        <w:t>an</w:t>
      </w:r>
      <w:r w:rsidRPr="0013038E">
        <w:rPr>
          <w:lang w:eastAsia="en-AU"/>
        </w:rPr>
        <w:t xml:space="preserve"> </w:t>
      </w:r>
      <w:r w:rsidRPr="009A11BA">
        <w:rPr>
          <w:bCs w:val="0"/>
          <w:lang w:eastAsia="en-AU"/>
        </w:rPr>
        <w:t>Affiliated College</w:t>
      </w:r>
      <w:r w:rsidRPr="00A452B7">
        <w:rPr>
          <w:lang w:eastAsia="en-AU"/>
        </w:rPr>
        <w:t xml:space="preserve"> that suspension or termination action is to be taken if, in the </w:t>
      </w:r>
      <w:r w:rsidR="00D34E17" w:rsidRPr="00A452B7">
        <w:rPr>
          <w:lang w:eastAsia="en-AU"/>
        </w:rPr>
        <w:t>Council’s</w:t>
      </w:r>
      <w:r w:rsidRPr="00A452B7">
        <w:rPr>
          <w:lang w:eastAsia="en-AU"/>
        </w:rPr>
        <w:t xml:space="preserve"> opinion, the </w:t>
      </w:r>
      <w:r w:rsidR="00D34E17" w:rsidRPr="009A11BA">
        <w:rPr>
          <w:bCs w:val="0"/>
          <w:lang w:eastAsia="en-AU"/>
        </w:rPr>
        <w:t>Affiliated</w:t>
      </w:r>
      <w:r w:rsidRPr="009A11BA">
        <w:rPr>
          <w:bCs w:val="0"/>
          <w:lang w:eastAsia="en-AU"/>
        </w:rPr>
        <w:t xml:space="preserve"> College</w:t>
      </w:r>
      <w:r w:rsidRPr="00A452B7">
        <w:rPr>
          <w:lang w:eastAsia="en-AU"/>
        </w:rPr>
        <w:t xml:space="preserve"> has failed t</w:t>
      </w:r>
      <w:r w:rsidR="00D34E17" w:rsidRPr="00A452B7">
        <w:rPr>
          <w:lang w:eastAsia="en-AU"/>
        </w:rPr>
        <w:t>o comply with this Statute</w:t>
      </w:r>
      <w:r w:rsidRPr="00A452B7">
        <w:rPr>
          <w:lang w:eastAsia="en-AU"/>
        </w:rPr>
        <w:t>.</w:t>
      </w:r>
    </w:p>
    <w:p w14:paraId="1E3E3914" w14:textId="77777777" w:rsidR="00A26F0D" w:rsidRPr="00A452B7" w:rsidRDefault="00A26F0D" w:rsidP="00A26F0D">
      <w:pPr>
        <w:pStyle w:val="Heading4"/>
        <w:tabs>
          <w:tab w:val="clear" w:pos="1553"/>
          <w:tab w:val="num" w:pos="963"/>
        </w:tabs>
        <w:ind w:left="963"/>
        <w:rPr>
          <w:lang w:eastAsia="en-AU"/>
        </w:rPr>
      </w:pPr>
      <w:r w:rsidRPr="00A452B7">
        <w:rPr>
          <w:lang w:eastAsia="en-AU"/>
        </w:rPr>
        <w:t xml:space="preserve">Before </w:t>
      </w:r>
      <w:r w:rsidR="00571630" w:rsidRPr="00A452B7">
        <w:rPr>
          <w:lang w:eastAsia="en-AU"/>
        </w:rPr>
        <w:t xml:space="preserve">imposing </w:t>
      </w:r>
      <w:r w:rsidRPr="00A452B7">
        <w:rPr>
          <w:lang w:eastAsia="en-AU"/>
        </w:rPr>
        <w:t>suspension or termination</w:t>
      </w:r>
      <w:r w:rsidRPr="00BA0533">
        <w:rPr>
          <w:lang w:eastAsia="en-AU"/>
        </w:rPr>
        <w:t xml:space="preserve">, the </w:t>
      </w:r>
      <w:r w:rsidR="00D34E17" w:rsidRPr="00BA0533">
        <w:rPr>
          <w:lang w:eastAsia="en-AU"/>
        </w:rPr>
        <w:t>Council</w:t>
      </w:r>
      <w:r w:rsidRPr="00BA0533">
        <w:rPr>
          <w:lang w:eastAsia="en-AU"/>
        </w:rPr>
        <w:t xml:space="preserve"> must give the </w:t>
      </w:r>
      <w:r w:rsidR="00D34E17" w:rsidRPr="009A11BA">
        <w:rPr>
          <w:bCs w:val="0"/>
          <w:lang w:eastAsia="en-AU"/>
        </w:rPr>
        <w:t>Affiliated</w:t>
      </w:r>
      <w:r w:rsidRPr="009A11BA">
        <w:rPr>
          <w:bCs w:val="0"/>
          <w:lang w:eastAsia="en-AU"/>
        </w:rPr>
        <w:t xml:space="preserve"> Colleg</w:t>
      </w:r>
      <w:r w:rsidRPr="00A452B7">
        <w:rPr>
          <w:lang w:eastAsia="en-AU"/>
        </w:rPr>
        <w:t>e one (1) month to provide representations in reply to the notice.</w:t>
      </w:r>
    </w:p>
    <w:p w14:paraId="54207C32" w14:textId="77777777" w:rsidR="00A26F0D" w:rsidRPr="0013038E" w:rsidRDefault="00A26F0D" w:rsidP="00A26F0D">
      <w:pPr>
        <w:pStyle w:val="Heading4"/>
        <w:tabs>
          <w:tab w:val="clear" w:pos="1553"/>
          <w:tab w:val="num" w:pos="963"/>
        </w:tabs>
        <w:ind w:left="963"/>
        <w:rPr>
          <w:lang w:eastAsia="en-AU"/>
        </w:rPr>
      </w:pPr>
      <w:r w:rsidRPr="0013038E">
        <w:rPr>
          <w:lang w:eastAsia="en-AU"/>
        </w:rPr>
        <w:t>Following receipt of any representations in response</w:t>
      </w:r>
      <w:r>
        <w:rPr>
          <w:lang w:eastAsia="en-AU"/>
        </w:rPr>
        <w:t xml:space="preserve"> to a notice of suspension or termination</w:t>
      </w:r>
      <w:r w:rsidRPr="0013038E">
        <w:rPr>
          <w:lang w:eastAsia="en-AU"/>
        </w:rPr>
        <w:t xml:space="preserve">, the </w:t>
      </w:r>
      <w:r w:rsidR="00D34E17">
        <w:rPr>
          <w:lang w:eastAsia="en-AU"/>
        </w:rPr>
        <w:t>Council</w:t>
      </w:r>
      <w:r w:rsidRPr="0013038E">
        <w:rPr>
          <w:lang w:eastAsia="en-AU"/>
        </w:rPr>
        <w:t xml:space="preserve"> may do any of the following:</w:t>
      </w:r>
    </w:p>
    <w:p w14:paraId="7D497263" w14:textId="77777777" w:rsidR="00A26F0D" w:rsidRPr="0013038E" w:rsidRDefault="00A26F0D">
      <w:pPr>
        <w:pStyle w:val="Heading5"/>
        <w:tabs>
          <w:tab w:val="clear" w:pos="1823"/>
          <w:tab w:val="num" w:pos="1643"/>
        </w:tabs>
        <w:ind w:left="1643"/>
      </w:pPr>
      <w:proofErr w:type="gramStart"/>
      <w:r>
        <w:t>p</w:t>
      </w:r>
      <w:r w:rsidRPr="0013038E">
        <w:t>lace</w:t>
      </w:r>
      <w:proofErr w:type="gramEnd"/>
      <w:r w:rsidRPr="0013038E">
        <w:t xml:space="preserve"> conditions upon the </w:t>
      </w:r>
      <w:r>
        <w:t>C</w:t>
      </w:r>
      <w:r w:rsidRPr="0013038E">
        <w:t>ollege’s affiliation status;</w:t>
      </w:r>
    </w:p>
    <w:p w14:paraId="05B63335" w14:textId="77777777" w:rsidR="00A26F0D" w:rsidRPr="0013038E" w:rsidRDefault="00A26F0D" w:rsidP="00A26F0D">
      <w:pPr>
        <w:pStyle w:val="Heading5"/>
        <w:tabs>
          <w:tab w:val="clear" w:pos="1823"/>
          <w:tab w:val="num" w:pos="1643"/>
        </w:tabs>
        <w:ind w:left="1643"/>
      </w:pPr>
      <w:proofErr w:type="gramStart"/>
      <w:r>
        <w:t>m</w:t>
      </w:r>
      <w:r w:rsidRPr="0013038E">
        <w:t>ake</w:t>
      </w:r>
      <w:proofErr w:type="gramEnd"/>
      <w:r w:rsidRPr="0013038E">
        <w:t xml:space="preserve"> any other enquires deemed necessary; </w:t>
      </w:r>
    </w:p>
    <w:p w14:paraId="39D739D1" w14:textId="77777777" w:rsidR="00A26F0D" w:rsidRPr="0013038E" w:rsidRDefault="00A26F0D" w:rsidP="00A26F0D">
      <w:pPr>
        <w:pStyle w:val="Heading5"/>
        <w:tabs>
          <w:tab w:val="clear" w:pos="1823"/>
          <w:tab w:val="num" w:pos="1643"/>
        </w:tabs>
        <w:ind w:left="1643"/>
      </w:pPr>
      <w:proofErr w:type="gramStart"/>
      <w:r>
        <w:t>t</w:t>
      </w:r>
      <w:r w:rsidRPr="0013038E">
        <w:t>ake</w:t>
      </w:r>
      <w:proofErr w:type="gramEnd"/>
      <w:r w:rsidRPr="0013038E">
        <w:t xml:space="preserve"> any other action deemed necessary to maintain the good order and management of the University; </w:t>
      </w:r>
    </w:p>
    <w:p w14:paraId="10D1DE4C" w14:textId="4725A676" w:rsidR="00D34E17" w:rsidRDefault="00D34E17" w:rsidP="00A26F0D">
      <w:pPr>
        <w:pStyle w:val="Heading5"/>
        <w:tabs>
          <w:tab w:val="clear" w:pos="1823"/>
          <w:tab w:val="num" w:pos="1643"/>
        </w:tabs>
        <w:ind w:left="1643"/>
      </w:pPr>
      <w:proofErr w:type="gramStart"/>
      <w:r>
        <w:t>suspend</w:t>
      </w:r>
      <w:proofErr w:type="gramEnd"/>
      <w:r>
        <w:t xml:space="preserve"> affiliation status for up to </w:t>
      </w:r>
      <w:r w:rsidR="00A452B7">
        <w:t>two (</w:t>
      </w:r>
      <w:r>
        <w:t>2</w:t>
      </w:r>
      <w:r w:rsidR="00A452B7">
        <w:t>)</w:t>
      </w:r>
      <w:r>
        <w:t xml:space="preserve"> years; or</w:t>
      </w:r>
    </w:p>
    <w:p w14:paraId="5E49B524" w14:textId="77777777" w:rsidR="00A26F0D" w:rsidRPr="00326003" w:rsidRDefault="00D34E17" w:rsidP="00A26F0D">
      <w:pPr>
        <w:pStyle w:val="Heading5"/>
        <w:tabs>
          <w:tab w:val="clear" w:pos="1823"/>
          <w:tab w:val="num" w:pos="1643"/>
        </w:tabs>
        <w:ind w:left="1643"/>
      </w:pPr>
      <w:proofErr w:type="gramStart"/>
      <w:r>
        <w:t>terminate</w:t>
      </w:r>
      <w:proofErr w:type="gramEnd"/>
      <w:r>
        <w:t xml:space="preserve"> the affiliation</w:t>
      </w:r>
      <w:r w:rsidR="00A26F0D" w:rsidRPr="0013038E">
        <w:t xml:space="preserve">. </w:t>
      </w:r>
    </w:p>
    <w:p w14:paraId="4CB7145F" w14:textId="77777777" w:rsidR="00A26F0D" w:rsidRDefault="00A26F0D" w:rsidP="00A26F0D">
      <w:pPr>
        <w:spacing w:after="0"/>
        <w:ind w:left="720" w:hanging="295"/>
        <w:rPr>
          <w:i/>
          <w:lang w:eastAsia="en-AU"/>
        </w:rPr>
      </w:pPr>
    </w:p>
    <w:p w14:paraId="269568BD" w14:textId="77777777" w:rsidR="00A26F0D" w:rsidRPr="0013038E" w:rsidRDefault="00A26F0D" w:rsidP="00A26F0D">
      <w:pPr>
        <w:ind w:left="720" w:hanging="294"/>
        <w:rPr>
          <w:i/>
          <w:lang w:eastAsia="en-AU"/>
        </w:rPr>
      </w:pPr>
      <w:r w:rsidRPr="0013038E">
        <w:rPr>
          <w:i/>
          <w:lang w:eastAsia="en-AU"/>
        </w:rPr>
        <w:t>Suspension</w:t>
      </w:r>
    </w:p>
    <w:p w14:paraId="4CDFE789" w14:textId="77777777" w:rsidR="00A26F0D" w:rsidRPr="0013038E" w:rsidRDefault="00A26F0D" w:rsidP="00A26F0D">
      <w:pPr>
        <w:pStyle w:val="Heading4"/>
        <w:tabs>
          <w:tab w:val="clear" w:pos="1553"/>
          <w:tab w:val="num" w:pos="963"/>
        </w:tabs>
        <w:ind w:left="963"/>
        <w:rPr>
          <w:lang w:eastAsia="en-AU"/>
        </w:rPr>
      </w:pPr>
      <w:r w:rsidRPr="0013038E">
        <w:rPr>
          <w:lang w:eastAsia="en-AU"/>
        </w:rPr>
        <w:t xml:space="preserve">A notice to suspend: </w:t>
      </w:r>
    </w:p>
    <w:p w14:paraId="44C25A8C" w14:textId="77777777" w:rsidR="00A26F0D" w:rsidRPr="0013038E" w:rsidRDefault="00A26F0D" w:rsidP="00A26F0D">
      <w:pPr>
        <w:pStyle w:val="Heading5"/>
        <w:tabs>
          <w:tab w:val="clear" w:pos="1823"/>
          <w:tab w:val="num" w:pos="1643"/>
        </w:tabs>
        <w:ind w:left="1643"/>
      </w:pPr>
      <w:proofErr w:type="gramStart"/>
      <w:r w:rsidRPr="0013038E">
        <w:t>must</w:t>
      </w:r>
      <w:proofErr w:type="gramEnd"/>
      <w:r w:rsidRPr="0013038E">
        <w:t>:</w:t>
      </w:r>
    </w:p>
    <w:p w14:paraId="6F187649" w14:textId="77777777" w:rsidR="00A26F0D" w:rsidRPr="0013038E" w:rsidRDefault="00A26F0D" w:rsidP="00A26F0D">
      <w:pPr>
        <w:pStyle w:val="Heading6"/>
        <w:rPr>
          <w:lang w:eastAsia="en-AU"/>
        </w:rPr>
      </w:pPr>
      <w:proofErr w:type="gramStart"/>
      <w:r w:rsidRPr="0013038E">
        <w:rPr>
          <w:lang w:eastAsia="en-AU"/>
        </w:rPr>
        <w:t>specify</w:t>
      </w:r>
      <w:proofErr w:type="gramEnd"/>
      <w:r w:rsidRPr="0013038E">
        <w:rPr>
          <w:lang w:eastAsia="en-AU"/>
        </w:rPr>
        <w:t xml:space="preserve"> the reasons why the </w:t>
      </w:r>
      <w:r w:rsidR="00D34E17">
        <w:rPr>
          <w:lang w:eastAsia="en-AU"/>
        </w:rPr>
        <w:t>Council</w:t>
      </w:r>
      <w:r w:rsidRPr="0013038E">
        <w:rPr>
          <w:lang w:eastAsia="en-AU"/>
        </w:rPr>
        <w:t xml:space="preserve"> considers that the </w:t>
      </w:r>
      <w:r>
        <w:rPr>
          <w:lang w:eastAsia="en-AU"/>
        </w:rPr>
        <w:t>C</w:t>
      </w:r>
      <w:r w:rsidRPr="0013038E">
        <w:rPr>
          <w:lang w:eastAsia="en-AU"/>
        </w:rPr>
        <w:t>ollege was, or is, in contravention of this instrument or any other University legislation;</w:t>
      </w:r>
    </w:p>
    <w:p w14:paraId="187ECF06" w14:textId="77777777" w:rsidR="00A26F0D" w:rsidRPr="0013038E" w:rsidRDefault="00A26F0D" w:rsidP="00A26F0D">
      <w:pPr>
        <w:pStyle w:val="Heading6"/>
        <w:rPr>
          <w:lang w:eastAsia="en-AU"/>
        </w:rPr>
      </w:pPr>
      <w:proofErr w:type="gramStart"/>
      <w:r w:rsidRPr="0013038E">
        <w:rPr>
          <w:lang w:eastAsia="en-AU"/>
        </w:rPr>
        <w:t>provide</w:t>
      </w:r>
      <w:proofErr w:type="gramEnd"/>
      <w:r w:rsidRPr="0013038E">
        <w:rPr>
          <w:lang w:eastAsia="en-AU"/>
        </w:rPr>
        <w:t xml:space="preserve"> directions to remedy the contravention (including the timeframe those remedies are required);</w:t>
      </w:r>
    </w:p>
    <w:p w14:paraId="53D8E070" w14:textId="77777777" w:rsidR="00A26F0D" w:rsidRPr="0013038E" w:rsidRDefault="00A26F0D" w:rsidP="00A26F0D">
      <w:pPr>
        <w:pStyle w:val="Heading6"/>
        <w:rPr>
          <w:lang w:eastAsia="en-AU"/>
        </w:rPr>
      </w:pPr>
      <w:proofErr w:type="gramStart"/>
      <w:r w:rsidRPr="0013038E">
        <w:rPr>
          <w:lang w:eastAsia="en-AU"/>
        </w:rPr>
        <w:t>state</w:t>
      </w:r>
      <w:proofErr w:type="gramEnd"/>
      <w:r w:rsidRPr="0013038E">
        <w:rPr>
          <w:lang w:eastAsia="en-AU"/>
        </w:rPr>
        <w:t xml:space="preserve"> the possible sanctions which may be imposed;</w:t>
      </w:r>
    </w:p>
    <w:p w14:paraId="4226F890" w14:textId="19F80247" w:rsidR="00A26F0D" w:rsidRPr="00A452B7" w:rsidRDefault="00A26F0D" w:rsidP="00A26F0D">
      <w:pPr>
        <w:pStyle w:val="Heading6"/>
        <w:rPr>
          <w:lang w:eastAsia="en-AU"/>
        </w:rPr>
      </w:pPr>
      <w:proofErr w:type="gramStart"/>
      <w:r w:rsidRPr="00A452B7">
        <w:rPr>
          <w:lang w:eastAsia="en-AU"/>
        </w:rPr>
        <w:t>where</w:t>
      </w:r>
      <w:proofErr w:type="gramEnd"/>
      <w:r w:rsidRPr="00A452B7">
        <w:rPr>
          <w:lang w:eastAsia="en-AU"/>
        </w:rPr>
        <w:t xml:space="preserve"> applicable, require the College to take immediate actions to protect the safety or wellbeing of members of the </w:t>
      </w:r>
      <w:r w:rsidRPr="009A11BA">
        <w:rPr>
          <w:bCs/>
          <w:lang w:eastAsia="en-AU"/>
        </w:rPr>
        <w:t xml:space="preserve">University </w:t>
      </w:r>
      <w:r w:rsidR="00A35BD5" w:rsidRPr="009A11BA">
        <w:rPr>
          <w:bCs/>
          <w:lang w:eastAsia="en-AU"/>
        </w:rPr>
        <w:t>C</w:t>
      </w:r>
      <w:r w:rsidRPr="009A11BA">
        <w:rPr>
          <w:bCs/>
          <w:lang w:eastAsia="en-AU"/>
        </w:rPr>
        <w:t>ommunity</w:t>
      </w:r>
      <w:r w:rsidRPr="00A452B7">
        <w:rPr>
          <w:lang w:eastAsia="en-AU"/>
        </w:rPr>
        <w:t xml:space="preserve"> or to prevent or reduce the risk of loss, damage or other harm (including reputational harm) to the University or members of the </w:t>
      </w:r>
      <w:r w:rsidRPr="009A11BA">
        <w:rPr>
          <w:bCs/>
          <w:lang w:eastAsia="en-AU"/>
        </w:rPr>
        <w:t xml:space="preserve">University </w:t>
      </w:r>
      <w:r w:rsidR="00A35BD5" w:rsidRPr="009A11BA">
        <w:rPr>
          <w:bCs/>
          <w:lang w:eastAsia="en-AU"/>
        </w:rPr>
        <w:t>C</w:t>
      </w:r>
      <w:r w:rsidRPr="009A11BA">
        <w:rPr>
          <w:bCs/>
          <w:lang w:eastAsia="en-AU"/>
        </w:rPr>
        <w:t>ommunity</w:t>
      </w:r>
      <w:r w:rsidRPr="00A452B7">
        <w:rPr>
          <w:lang w:eastAsia="en-AU"/>
        </w:rPr>
        <w:t>;</w:t>
      </w:r>
    </w:p>
    <w:p w14:paraId="6C1A77EA" w14:textId="77777777" w:rsidR="00A26F0D" w:rsidRPr="0013038E" w:rsidRDefault="00A26F0D" w:rsidP="00A26F0D">
      <w:pPr>
        <w:pStyle w:val="Heading6"/>
        <w:rPr>
          <w:lang w:eastAsia="en-AU"/>
        </w:rPr>
      </w:pPr>
      <w:proofErr w:type="gramStart"/>
      <w:r>
        <w:rPr>
          <w:lang w:eastAsia="en-AU"/>
        </w:rPr>
        <w:t>specify</w:t>
      </w:r>
      <w:proofErr w:type="gramEnd"/>
      <w:r>
        <w:rPr>
          <w:lang w:eastAsia="en-AU"/>
        </w:rPr>
        <w:t xml:space="preserve"> </w:t>
      </w:r>
      <w:r w:rsidRPr="0013038E">
        <w:rPr>
          <w:lang w:eastAsia="en-AU"/>
        </w:rPr>
        <w:t>the period within which the suspension will be in place;</w:t>
      </w:r>
    </w:p>
    <w:p w14:paraId="4E773069" w14:textId="77777777" w:rsidR="00A26F0D" w:rsidRPr="0013038E" w:rsidRDefault="00A26F0D" w:rsidP="00A26F0D">
      <w:pPr>
        <w:pStyle w:val="Heading6"/>
        <w:rPr>
          <w:lang w:eastAsia="en-AU"/>
        </w:rPr>
      </w:pPr>
      <w:proofErr w:type="gramStart"/>
      <w:r w:rsidRPr="0013038E">
        <w:rPr>
          <w:lang w:eastAsia="en-AU"/>
        </w:rPr>
        <w:t>allow</w:t>
      </w:r>
      <w:proofErr w:type="gramEnd"/>
      <w:r w:rsidRPr="0013038E">
        <w:rPr>
          <w:lang w:eastAsia="en-AU"/>
        </w:rPr>
        <w:t xml:space="preserve"> the </w:t>
      </w:r>
      <w:r>
        <w:rPr>
          <w:lang w:eastAsia="en-AU"/>
        </w:rPr>
        <w:t>C</w:t>
      </w:r>
      <w:r w:rsidRPr="0013038E">
        <w:rPr>
          <w:lang w:eastAsia="en-AU"/>
        </w:rPr>
        <w:t xml:space="preserve">ollege a reasonable opportunity, of not less than </w:t>
      </w:r>
      <w:r>
        <w:rPr>
          <w:lang w:eastAsia="en-AU"/>
        </w:rPr>
        <w:t>two (</w:t>
      </w:r>
      <w:r w:rsidRPr="0013038E">
        <w:rPr>
          <w:lang w:eastAsia="en-AU"/>
        </w:rPr>
        <w:t>2</w:t>
      </w:r>
      <w:r>
        <w:rPr>
          <w:lang w:eastAsia="en-AU"/>
        </w:rPr>
        <w:t>)</w:t>
      </w:r>
      <w:r w:rsidRPr="0013038E">
        <w:rPr>
          <w:lang w:eastAsia="en-AU"/>
        </w:rPr>
        <w:t xml:space="preserve"> weeks, to make further representations including but not limited to why</w:t>
      </w:r>
      <w:r>
        <w:rPr>
          <w:lang w:eastAsia="en-AU"/>
        </w:rPr>
        <w:t xml:space="preserve"> </w:t>
      </w:r>
      <w:r w:rsidRPr="0013038E">
        <w:rPr>
          <w:lang w:eastAsia="en-AU"/>
        </w:rPr>
        <w:t>proposed action by the University should not be taken; and any proposed remedies.</w:t>
      </w:r>
    </w:p>
    <w:p w14:paraId="4D891545" w14:textId="77777777" w:rsidR="00A26F0D" w:rsidRPr="0013038E" w:rsidRDefault="00A26F0D" w:rsidP="00A26F0D">
      <w:pPr>
        <w:pStyle w:val="Heading5"/>
        <w:tabs>
          <w:tab w:val="clear" w:pos="1823"/>
          <w:tab w:val="num" w:pos="1643"/>
        </w:tabs>
        <w:ind w:left="1643"/>
        <w:rPr>
          <w:iCs/>
          <w:lang w:eastAsia="en-AU"/>
        </w:rPr>
      </w:pPr>
      <w:r w:rsidRPr="000875D5">
        <w:t>In addition, a notice to suspend may make a direction to:</w:t>
      </w:r>
    </w:p>
    <w:p w14:paraId="1F01CBD7" w14:textId="77777777" w:rsidR="00A26F0D" w:rsidRPr="0013038E" w:rsidRDefault="00A26F0D" w:rsidP="00A26F0D">
      <w:pPr>
        <w:pStyle w:val="Heading6"/>
      </w:pPr>
      <w:proofErr w:type="gramStart"/>
      <w:r w:rsidRPr="0013038E">
        <w:rPr>
          <w:lang w:eastAsia="en-AU"/>
        </w:rPr>
        <w:t>work</w:t>
      </w:r>
      <w:proofErr w:type="gramEnd"/>
      <w:r w:rsidRPr="0013038E">
        <w:rPr>
          <w:lang w:eastAsia="en-AU"/>
        </w:rPr>
        <w:t xml:space="preserve"> cooperatively and collaboratively with the University in relation to any matter; </w:t>
      </w:r>
    </w:p>
    <w:p w14:paraId="22F5AD6E" w14:textId="77777777" w:rsidR="00A26F0D" w:rsidRPr="0013038E" w:rsidRDefault="00A26F0D" w:rsidP="00A26F0D">
      <w:pPr>
        <w:pStyle w:val="Heading6"/>
      </w:pPr>
      <w:proofErr w:type="gramStart"/>
      <w:r w:rsidRPr="0013038E">
        <w:rPr>
          <w:lang w:eastAsia="en-AU"/>
        </w:rPr>
        <w:t>immediately</w:t>
      </w:r>
      <w:proofErr w:type="gramEnd"/>
      <w:r w:rsidRPr="0013038E">
        <w:rPr>
          <w:lang w:eastAsia="en-AU"/>
        </w:rPr>
        <w:t xml:space="preserve"> stop using the University’s name and trademarks; and</w:t>
      </w:r>
    </w:p>
    <w:p w14:paraId="460B22E3" w14:textId="77777777" w:rsidR="00A26F0D" w:rsidRPr="0013038E" w:rsidRDefault="00A26F0D" w:rsidP="00A26F0D">
      <w:pPr>
        <w:pStyle w:val="Heading6"/>
      </w:pPr>
      <w:proofErr w:type="gramStart"/>
      <w:r w:rsidRPr="0013038E">
        <w:rPr>
          <w:lang w:eastAsia="en-AU"/>
        </w:rPr>
        <w:t>suspend</w:t>
      </w:r>
      <w:proofErr w:type="gramEnd"/>
      <w:r w:rsidRPr="0013038E">
        <w:rPr>
          <w:lang w:eastAsia="en-AU"/>
        </w:rPr>
        <w:t xml:space="preserve"> any other benefits of </w:t>
      </w:r>
      <w:r>
        <w:rPr>
          <w:lang w:eastAsia="en-AU"/>
        </w:rPr>
        <w:t>a</w:t>
      </w:r>
      <w:r w:rsidRPr="0013038E">
        <w:rPr>
          <w:lang w:eastAsia="en-AU"/>
        </w:rPr>
        <w:t>ffiliation.</w:t>
      </w:r>
    </w:p>
    <w:p w14:paraId="344634B5" w14:textId="77777777" w:rsidR="00A26F0D" w:rsidRDefault="00A26F0D" w:rsidP="00A26F0D">
      <w:pPr>
        <w:spacing w:after="0"/>
        <w:ind w:left="720" w:hanging="295"/>
        <w:rPr>
          <w:i/>
          <w:lang w:eastAsia="en-AU"/>
        </w:rPr>
      </w:pPr>
    </w:p>
    <w:p w14:paraId="0460E038" w14:textId="77777777" w:rsidR="00A26F0D" w:rsidRPr="0013038E" w:rsidRDefault="00A26F0D" w:rsidP="00A26F0D">
      <w:pPr>
        <w:keepNext/>
        <w:keepLines/>
        <w:ind w:left="720" w:hanging="294"/>
        <w:rPr>
          <w:i/>
          <w:lang w:eastAsia="en-AU"/>
        </w:rPr>
      </w:pPr>
      <w:r w:rsidRPr="0013038E">
        <w:rPr>
          <w:i/>
          <w:lang w:eastAsia="en-AU"/>
        </w:rPr>
        <w:t>Termination</w:t>
      </w:r>
    </w:p>
    <w:p w14:paraId="13867D5E" w14:textId="77777777" w:rsidR="00A26F0D" w:rsidRPr="0013038E" w:rsidRDefault="00A26F0D" w:rsidP="00A26F0D">
      <w:pPr>
        <w:pStyle w:val="Heading4"/>
        <w:keepNext/>
        <w:keepLines/>
        <w:tabs>
          <w:tab w:val="clear" w:pos="1553"/>
          <w:tab w:val="num" w:pos="963"/>
        </w:tabs>
        <w:ind w:left="963"/>
        <w:rPr>
          <w:lang w:eastAsia="en-AU"/>
        </w:rPr>
      </w:pPr>
      <w:r w:rsidRPr="0013038E">
        <w:rPr>
          <w:lang w:eastAsia="en-AU"/>
        </w:rPr>
        <w:t>A notice to terminate must:</w:t>
      </w:r>
    </w:p>
    <w:p w14:paraId="29843B64" w14:textId="77777777" w:rsidR="00A26F0D" w:rsidRPr="00A452B7" w:rsidRDefault="00A26F0D" w:rsidP="00A26F0D">
      <w:pPr>
        <w:pStyle w:val="Heading5"/>
        <w:keepNext/>
        <w:keepLines/>
        <w:tabs>
          <w:tab w:val="clear" w:pos="1823"/>
          <w:tab w:val="num" w:pos="1643"/>
        </w:tabs>
        <w:ind w:left="1643"/>
      </w:pPr>
      <w:proofErr w:type="gramStart"/>
      <w:r w:rsidRPr="00A452B7">
        <w:t>specify</w:t>
      </w:r>
      <w:proofErr w:type="gramEnd"/>
      <w:r w:rsidRPr="00A452B7">
        <w:t xml:space="preserve"> the reasons the </w:t>
      </w:r>
      <w:r w:rsidR="009528BE" w:rsidRPr="00A452B7">
        <w:t>Council</w:t>
      </w:r>
      <w:r w:rsidRPr="00A452B7">
        <w:t xml:space="preserve"> considers that the </w:t>
      </w:r>
      <w:r w:rsidR="009528BE" w:rsidRPr="009A11BA">
        <w:rPr>
          <w:bCs/>
        </w:rPr>
        <w:t xml:space="preserve">Affiliated </w:t>
      </w:r>
      <w:r w:rsidRPr="009A11BA">
        <w:rPr>
          <w:bCs/>
        </w:rPr>
        <w:t>College</w:t>
      </w:r>
      <w:r w:rsidRPr="00A452B7">
        <w:t xml:space="preserve"> was, or is, in contravention of this instrument;</w:t>
      </w:r>
    </w:p>
    <w:p w14:paraId="50E746AA" w14:textId="77777777" w:rsidR="00A26F0D" w:rsidRPr="00A452B7" w:rsidRDefault="00A26F0D" w:rsidP="00A26F0D">
      <w:pPr>
        <w:pStyle w:val="Heading5"/>
        <w:tabs>
          <w:tab w:val="clear" w:pos="1823"/>
          <w:tab w:val="num" w:pos="1643"/>
        </w:tabs>
        <w:ind w:left="1643"/>
      </w:pPr>
      <w:proofErr w:type="gramStart"/>
      <w:r w:rsidRPr="00A452B7">
        <w:t>where</w:t>
      </w:r>
      <w:proofErr w:type="gramEnd"/>
      <w:r w:rsidRPr="00A452B7">
        <w:t xml:space="preserve"> applicable, require the </w:t>
      </w:r>
      <w:r w:rsidR="009528BE" w:rsidRPr="009A11BA">
        <w:rPr>
          <w:bCs/>
        </w:rPr>
        <w:t xml:space="preserve">Affiliated </w:t>
      </w:r>
      <w:r w:rsidRPr="009A11BA">
        <w:rPr>
          <w:bCs/>
        </w:rPr>
        <w:t>College</w:t>
      </w:r>
      <w:r w:rsidRPr="00A452B7">
        <w:t xml:space="preserve"> to:</w:t>
      </w:r>
    </w:p>
    <w:p w14:paraId="538ED1B5" w14:textId="6B8C60D2" w:rsidR="00A26F0D" w:rsidRPr="00A452B7" w:rsidRDefault="00A26F0D" w:rsidP="00A26F0D">
      <w:pPr>
        <w:pStyle w:val="Heading6"/>
        <w:rPr>
          <w:lang w:eastAsia="en-AU"/>
        </w:rPr>
      </w:pPr>
      <w:proofErr w:type="gramStart"/>
      <w:r w:rsidRPr="00A452B7">
        <w:rPr>
          <w:lang w:eastAsia="en-AU"/>
        </w:rPr>
        <w:t>take</w:t>
      </w:r>
      <w:proofErr w:type="gramEnd"/>
      <w:r w:rsidRPr="00A452B7">
        <w:rPr>
          <w:lang w:eastAsia="en-AU"/>
        </w:rPr>
        <w:t xml:space="preserve"> immediate actions to protect the safety or wellbeing of members of the </w:t>
      </w:r>
      <w:r w:rsidRPr="009A11BA">
        <w:rPr>
          <w:bCs/>
          <w:lang w:eastAsia="en-AU"/>
        </w:rPr>
        <w:t xml:space="preserve">University </w:t>
      </w:r>
      <w:r w:rsidR="00A35BD5" w:rsidRPr="009A11BA">
        <w:rPr>
          <w:bCs/>
          <w:lang w:eastAsia="en-AU"/>
        </w:rPr>
        <w:t>C</w:t>
      </w:r>
      <w:r w:rsidRPr="009A11BA">
        <w:rPr>
          <w:bCs/>
          <w:lang w:eastAsia="en-AU"/>
        </w:rPr>
        <w:t>ommunity</w:t>
      </w:r>
      <w:r w:rsidRPr="00A452B7">
        <w:rPr>
          <w:lang w:eastAsia="en-AU"/>
        </w:rPr>
        <w:t xml:space="preserve"> or to prevent or reduce the risk of loss, damage or other harm (including reputational harm) to the University or members of the </w:t>
      </w:r>
      <w:r w:rsidRPr="009A11BA">
        <w:rPr>
          <w:bCs/>
          <w:lang w:eastAsia="en-AU"/>
        </w:rPr>
        <w:t xml:space="preserve">University </w:t>
      </w:r>
      <w:r w:rsidR="00A35BD5" w:rsidRPr="009A11BA">
        <w:rPr>
          <w:bCs/>
          <w:lang w:eastAsia="en-AU"/>
        </w:rPr>
        <w:t>C</w:t>
      </w:r>
      <w:r w:rsidRPr="009A11BA">
        <w:rPr>
          <w:bCs/>
          <w:lang w:eastAsia="en-AU"/>
        </w:rPr>
        <w:t>ommunity</w:t>
      </w:r>
      <w:r w:rsidRPr="00A452B7">
        <w:rPr>
          <w:lang w:eastAsia="en-AU"/>
        </w:rPr>
        <w:t xml:space="preserve">; </w:t>
      </w:r>
    </w:p>
    <w:p w14:paraId="290FE073" w14:textId="77777777" w:rsidR="00A26F0D" w:rsidRPr="00A452B7" w:rsidRDefault="00A26F0D" w:rsidP="00A26F0D">
      <w:pPr>
        <w:pStyle w:val="Heading6"/>
        <w:rPr>
          <w:lang w:eastAsia="en-AU"/>
        </w:rPr>
      </w:pPr>
      <w:proofErr w:type="gramStart"/>
      <w:r w:rsidRPr="00A452B7">
        <w:rPr>
          <w:lang w:eastAsia="en-AU"/>
        </w:rPr>
        <w:t>work</w:t>
      </w:r>
      <w:proofErr w:type="gramEnd"/>
      <w:r w:rsidRPr="00A452B7">
        <w:rPr>
          <w:lang w:eastAsia="en-AU"/>
        </w:rPr>
        <w:t xml:space="preserve"> cooperatively and collaboratively with the University in relation to any matter.</w:t>
      </w:r>
    </w:p>
    <w:p w14:paraId="6122717E" w14:textId="77777777" w:rsidR="00A26F0D" w:rsidRPr="0013038E" w:rsidRDefault="00A26F0D" w:rsidP="00A26F0D">
      <w:pPr>
        <w:pStyle w:val="Heading5"/>
        <w:tabs>
          <w:tab w:val="clear" w:pos="1823"/>
          <w:tab w:val="num" w:pos="1643"/>
        </w:tabs>
        <w:ind w:left="1643"/>
      </w:pPr>
      <w:r w:rsidRPr="0013038E">
        <w:t xml:space="preserve">In addition, a notice </w:t>
      </w:r>
      <w:r>
        <w:t xml:space="preserve">to terminate </w:t>
      </w:r>
      <w:r w:rsidRPr="0013038E">
        <w:t>may make a direction to:</w:t>
      </w:r>
    </w:p>
    <w:p w14:paraId="0168E730" w14:textId="77777777" w:rsidR="00A26F0D" w:rsidRPr="0013038E" w:rsidRDefault="00A26F0D" w:rsidP="00A26F0D">
      <w:pPr>
        <w:pStyle w:val="Heading6"/>
      </w:pPr>
      <w:proofErr w:type="gramStart"/>
      <w:r w:rsidRPr="0013038E">
        <w:rPr>
          <w:lang w:eastAsia="en-AU"/>
        </w:rPr>
        <w:t>immediately</w:t>
      </w:r>
      <w:proofErr w:type="gramEnd"/>
      <w:r w:rsidRPr="0013038E">
        <w:rPr>
          <w:lang w:eastAsia="en-AU"/>
        </w:rPr>
        <w:t xml:space="preserve"> cease using the University’s name and trademarks; </w:t>
      </w:r>
    </w:p>
    <w:p w14:paraId="3079CBF1" w14:textId="77777777" w:rsidR="00A26F0D" w:rsidRPr="0013038E" w:rsidRDefault="00A26F0D" w:rsidP="00A26F0D">
      <w:pPr>
        <w:pStyle w:val="Heading6"/>
      </w:pPr>
      <w:proofErr w:type="gramStart"/>
      <w:r w:rsidRPr="0013038E">
        <w:rPr>
          <w:lang w:eastAsia="en-AU"/>
        </w:rPr>
        <w:t>follow</w:t>
      </w:r>
      <w:proofErr w:type="gramEnd"/>
      <w:r w:rsidRPr="0013038E">
        <w:rPr>
          <w:lang w:eastAsia="en-AU"/>
        </w:rPr>
        <w:t xml:space="preserve"> the process, in accordance with the lease, to terminate the lease; and</w:t>
      </w:r>
    </w:p>
    <w:p w14:paraId="4B91BC89" w14:textId="77777777" w:rsidR="00A26F0D" w:rsidRDefault="00A26F0D" w:rsidP="00A26F0D">
      <w:pPr>
        <w:pStyle w:val="Heading6"/>
        <w:rPr>
          <w:lang w:eastAsia="en-AU"/>
        </w:rPr>
      </w:pPr>
      <w:proofErr w:type="gramStart"/>
      <w:r w:rsidRPr="0013038E">
        <w:rPr>
          <w:lang w:eastAsia="en-AU"/>
        </w:rPr>
        <w:t>suspend</w:t>
      </w:r>
      <w:proofErr w:type="gramEnd"/>
      <w:r w:rsidRPr="0013038E">
        <w:rPr>
          <w:lang w:eastAsia="en-AU"/>
        </w:rPr>
        <w:t xml:space="preserve"> any other benefits of </w:t>
      </w:r>
      <w:r>
        <w:rPr>
          <w:lang w:eastAsia="en-AU"/>
        </w:rPr>
        <w:t>a</w:t>
      </w:r>
      <w:r w:rsidRPr="0013038E">
        <w:rPr>
          <w:lang w:eastAsia="en-AU"/>
        </w:rPr>
        <w:t>ffiliation.</w:t>
      </w:r>
    </w:p>
    <w:p w14:paraId="1BC7BC8A" w14:textId="77777777" w:rsidR="00A26F0D" w:rsidRPr="00A452B7" w:rsidRDefault="00A26F0D" w:rsidP="00A26F0D">
      <w:pPr>
        <w:pStyle w:val="Heading4"/>
        <w:keepNext/>
        <w:keepLines/>
        <w:tabs>
          <w:tab w:val="clear" w:pos="1553"/>
          <w:tab w:val="num" w:pos="963"/>
        </w:tabs>
        <w:ind w:left="963"/>
        <w:rPr>
          <w:lang w:eastAsia="en-AU"/>
        </w:rPr>
      </w:pPr>
      <w:r>
        <w:rPr>
          <w:lang w:eastAsia="en-AU"/>
        </w:rPr>
        <w:t xml:space="preserve">The </w:t>
      </w:r>
      <w:r w:rsidR="009528BE">
        <w:rPr>
          <w:lang w:eastAsia="en-AU"/>
        </w:rPr>
        <w:t>Council</w:t>
      </w:r>
      <w:r>
        <w:rPr>
          <w:lang w:eastAsia="en-AU"/>
        </w:rPr>
        <w:t xml:space="preserve"> must not terminate an affiliation status unless satisfied that the contravention demonstrates gross negligence, a persistent course of conduct, or compromised the safety and security of a resident or member of the </w:t>
      </w:r>
      <w:r w:rsidRPr="009A11BA">
        <w:rPr>
          <w:bCs w:val="0"/>
          <w:lang w:eastAsia="en-AU"/>
        </w:rPr>
        <w:t>University Community</w:t>
      </w:r>
      <w:r w:rsidRPr="00A452B7">
        <w:rPr>
          <w:lang w:eastAsia="en-AU"/>
        </w:rPr>
        <w:t>.</w:t>
      </w:r>
    </w:p>
    <w:p w14:paraId="5898AA76" w14:textId="77777777" w:rsidR="00A26F0D" w:rsidRPr="00143CB3" w:rsidRDefault="00A26F0D" w:rsidP="00A26F0D">
      <w:pPr>
        <w:pStyle w:val="Heading3"/>
        <w:tabs>
          <w:tab w:val="clear" w:pos="425"/>
          <w:tab w:val="num" w:pos="567"/>
        </w:tabs>
        <w:ind w:left="567"/>
      </w:pPr>
      <w:bookmarkStart w:id="80" w:name="_Toc81482879"/>
      <w:bookmarkStart w:id="81" w:name="_Toc88648033"/>
      <w:bookmarkStart w:id="82" w:name="_Toc88652313"/>
      <w:bookmarkStart w:id="83" w:name="_Toc72935022"/>
      <w:r w:rsidRPr="00143CB3">
        <w:t>Appeal</w:t>
      </w:r>
      <w:bookmarkEnd w:id="80"/>
      <w:bookmarkEnd w:id="81"/>
      <w:bookmarkEnd w:id="82"/>
      <w:r w:rsidRPr="00143CB3">
        <w:t xml:space="preserve"> </w:t>
      </w:r>
    </w:p>
    <w:p w14:paraId="73D050C6" w14:textId="77777777" w:rsidR="00A26F0D" w:rsidRPr="0013038E" w:rsidRDefault="00A26F0D" w:rsidP="00A26F0D">
      <w:pPr>
        <w:pStyle w:val="Heading4"/>
        <w:tabs>
          <w:tab w:val="clear" w:pos="1553"/>
          <w:tab w:val="num" w:pos="963"/>
        </w:tabs>
        <w:ind w:left="963"/>
        <w:rPr>
          <w:lang w:eastAsia="en-AU"/>
        </w:rPr>
      </w:pPr>
      <w:r w:rsidRPr="0013038E">
        <w:rPr>
          <w:lang w:eastAsia="en-AU"/>
        </w:rPr>
        <w:t xml:space="preserve">All decisions under this </w:t>
      </w:r>
      <w:r w:rsidR="009528BE">
        <w:rPr>
          <w:lang w:eastAsia="en-AU"/>
        </w:rPr>
        <w:t>Statute</w:t>
      </w:r>
      <w:r w:rsidRPr="0013038E">
        <w:rPr>
          <w:lang w:eastAsia="en-AU"/>
        </w:rPr>
        <w:t xml:space="preserve"> are final within the University.</w:t>
      </w:r>
    </w:p>
    <w:p w14:paraId="19B7A8F4" w14:textId="77777777" w:rsidR="00A26F0D" w:rsidRPr="0013038E" w:rsidRDefault="00A26F0D" w:rsidP="00A26F0D">
      <w:pPr>
        <w:pStyle w:val="Heading3"/>
        <w:tabs>
          <w:tab w:val="clear" w:pos="425"/>
          <w:tab w:val="num" w:pos="567"/>
        </w:tabs>
        <w:ind w:left="567"/>
      </w:pPr>
      <w:bookmarkStart w:id="84" w:name="_Toc81482880"/>
      <w:bookmarkStart w:id="85" w:name="_Toc88648034"/>
      <w:bookmarkStart w:id="86" w:name="_Toc88652314"/>
      <w:r w:rsidRPr="0013038E">
        <w:t>Notices</w:t>
      </w:r>
      <w:bookmarkEnd w:id="84"/>
      <w:bookmarkEnd w:id="85"/>
      <w:bookmarkEnd w:id="86"/>
    </w:p>
    <w:p w14:paraId="35D95735" w14:textId="77777777" w:rsidR="00A26F0D" w:rsidRPr="0013038E" w:rsidRDefault="00A26F0D" w:rsidP="00A26F0D">
      <w:pPr>
        <w:pStyle w:val="Heading4"/>
        <w:tabs>
          <w:tab w:val="clear" w:pos="1553"/>
          <w:tab w:val="num" w:pos="963"/>
        </w:tabs>
        <w:ind w:left="963"/>
        <w:rPr>
          <w:lang w:eastAsia="en-AU"/>
        </w:rPr>
      </w:pPr>
      <w:r w:rsidRPr="0013038E">
        <w:rPr>
          <w:lang w:eastAsia="en-AU"/>
        </w:rPr>
        <w:t xml:space="preserve">All notices under this </w:t>
      </w:r>
      <w:r w:rsidR="009528BE">
        <w:rPr>
          <w:lang w:eastAsia="en-AU"/>
        </w:rPr>
        <w:t>Statute</w:t>
      </w:r>
      <w:r w:rsidRPr="0013038E">
        <w:rPr>
          <w:lang w:eastAsia="en-AU"/>
        </w:rPr>
        <w:t xml:space="preserve"> shall be issued by the University in writing to the governing body of a </w:t>
      </w:r>
      <w:r w:rsidR="009528BE">
        <w:rPr>
          <w:lang w:eastAsia="en-AU"/>
        </w:rPr>
        <w:t xml:space="preserve">Residential </w:t>
      </w:r>
      <w:r>
        <w:rPr>
          <w:lang w:eastAsia="en-AU"/>
        </w:rPr>
        <w:t>C</w:t>
      </w:r>
      <w:r w:rsidRPr="0013038E">
        <w:rPr>
          <w:lang w:eastAsia="en-AU"/>
        </w:rPr>
        <w:t>ollege.</w:t>
      </w:r>
    </w:p>
    <w:p w14:paraId="6DF3596D" w14:textId="77777777" w:rsidR="00A26F0D" w:rsidRPr="0013038E" w:rsidRDefault="00A26F0D" w:rsidP="00A26F0D">
      <w:pPr>
        <w:pStyle w:val="Heading1"/>
        <w:numPr>
          <w:ilvl w:val="0"/>
          <w:numId w:val="0"/>
        </w:numPr>
        <w:ind w:left="142"/>
      </w:pPr>
      <w:bookmarkStart w:id="87" w:name="_Toc81482881"/>
      <w:bookmarkStart w:id="88" w:name="_Toc88648035"/>
      <w:bookmarkStart w:id="89" w:name="_Toc88652315"/>
      <w:r w:rsidRPr="0013038E">
        <w:t>Part 4—Transitional Provisions</w:t>
      </w:r>
      <w:bookmarkEnd w:id="87"/>
      <w:bookmarkEnd w:id="88"/>
      <w:bookmarkEnd w:id="89"/>
    </w:p>
    <w:p w14:paraId="2BBAAE40" w14:textId="77777777" w:rsidR="00A26F0D" w:rsidRPr="0013038E" w:rsidRDefault="00A26F0D" w:rsidP="00A26F0D">
      <w:pPr>
        <w:pStyle w:val="Heading3"/>
        <w:tabs>
          <w:tab w:val="clear" w:pos="425"/>
          <w:tab w:val="num" w:pos="567"/>
        </w:tabs>
        <w:ind w:left="567"/>
      </w:pPr>
      <w:bookmarkStart w:id="90" w:name="_Toc81482883"/>
      <w:bookmarkStart w:id="91" w:name="_Toc88648036"/>
      <w:bookmarkStart w:id="92" w:name="_Toc88652316"/>
      <w:bookmarkEnd w:id="83"/>
      <w:r w:rsidRPr="0013038E">
        <w:t xml:space="preserve">Transitional: existing </w:t>
      </w:r>
      <w:r>
        <w:t>C</w:t>
      </w:r>
      <w:r w:rsidRPr="0013038E">
        <w:t xml:space="preserve">ollege </w:t>
      </w:r>
      <w:r>
        <w:t>A</w:t>
      </w:r>
      <w:r w:rsidRPr="0013038E">
        <w:t>ffiliations</w:t>
      </w:r>
      <w:bookmarkEnd w:id="90"/>
      <w:bookmarkEnd w:id="91"/>
      <w:bookmarkEnd w:id="92"/>
    </w:p>
    <w:p w14:paraId="33BB8646" w14:textId="77777777" w:rsidR="00A26F0D" w:rsidRPr="00C121AB" w:rsidRDefault="00A26F0D" w:rsidP="00A26F0D">
      <w:pPr>
        <w:pStyle w:val="Heading4"/>
        <w:tabs>
          <w:tab w:val="clear" w:pos="1553"/>
          <w:tab w:val="num" w:pos="963"/>
        </w:tabs>
        <w:ind w:left="963"/>
      </w:pPr>
      <w:r w:rsidRPr="00C121AB">
        <w:t xml:space="preserve">This section applies to an affiliation with the University that was in force under the repealed </w:t>
      </w:r>
      <w:r>
        <w:t>Statue</w:t>
      </w:r>
      <w:r w:rsidRPr="00C121AB">
        <w:t>.</w:t>
      </w:r>
    </w:p>
    <w:p w14:paraId="3C1AE7AC" w14:textId="19930FC4" w:rsidR="00A26F0D" w:rsidRPr="00A452B7" w:rsidRDefault="00A26F0D" w:rsidP="00A26F0D">
      <w:pPr>
        <w:pStyle w:val="Heading4"/>
        <w:tabs>
          <w:tab w:val="clear" w:pos="1553"/>
          <w:tab w:val="num" w:pos="963"/>
        </w:tabs>
        <w:ind w:left="963"/>
      </w:pPr>
      <w:r w:rsidRPr="00C121AB">
        <w:t xml:space="preserve">To remove any doubt, </w:t>
      </w:r>
      <w:r>
        <w:t>an existing</w:t>
      </w:r>
      <w:r w:rsidRPr="00C121AB">
        <w:t xml:space="preserve"> affiliation continues in</w:t>
      </w:r>
      <w:r>
        <w:t>to</w:t>
      </w:r>
      <w:r w:rsidRPr="00C121AB">
        <w:t xml:space="preserve"> force on and after the commencement day as if it had been granted under this instrument for a period of </w:t>
      </w:r>
      <w:r w:rsidRPr="00A452B7">
        <w:t xml:space="preserve">12 months </w:t>
      </w:r>
      <w:proofErr w:type="spellStart"/>
      <w:r w:rsidRPr="00A452B7">
        <w:t>whereafter</w:t>
      </w:r>
      <w:proofErr w:type="spellEnd"/>
      <w:r w:rsidRPr="00A452B7">
        <w:t xml:space="preserve"> a </w:t>
      </w:r>
      <w:r w:rsidRPr="009A11BA">
        <w:rPr>
          <w:bCs w:val="0"/>
        </w:rPr>
        <w:t xml:space="preserve">Residential College </w:t>
      </w:r>
      <w:r w:rsidRPr="00A452B7">
        <w:t>will be required to</w:t>
      </w:r>
      <w:r w:rsidR="009A11BA">
        <w:t xml:space="preserve"> make an application under this</w:t>
      </w:r>
      <w:r w:rsidRPr="00A452B7">
        <w:t xml:space="preserve"> </w:t>
      </w:r>
      <w:r w:rsidR="009A11BA">
        <w:t>Statute</w:t>
      </w:r>
      <w:r w:rsidRPr="00A452B7">
        <w:t xml:space="preserve"> and the </w:t>
      </w:r>
      <w:r w:rsidR="009A11BA">
        <w:t>first annual report under th</w:t>
      </w:r>
      <w:r w:rsidRPr="00A452B7">
        <w:t xml:space="preserve">is </w:t>
      </w:r>
      <w:r w:rsidR="009A11BA">
        <w:t xml:space="preserve">Statute </w:t>
      </w:r>
      <w:r w:rsidRPr="00A452B7">
        <w:t>required 12 months after commencement.</w:t>
      </w:r>
    </w:p>
    <w:p w14:paraId="6F368CD2" w14:textId="77777777" w:rsidR="00A26F0D" w:rsidRPr="00C121AB" w:rsidRDefault="00A26F0D" w:rsidP="00A26F0D">
      <w:pPr>
        <w:pStyle w:val="Heading4"/>
        <w:tabs>
          <w:tab w:val="clear" w:pos="1553"/>
          <w:tab w:val="num" w:pos="963"/>
        </w:tabs>
        <w:ind w:left="963"/>
      </w:pPr>
      <w:r>
        <w:t>T</w:t>
      </w:r>
      <w:r w:rsidRPr="00C121AB">
        <w:t>his section does not limit any power of the Council or the Vice</w:t>
      </w:r>
      <w:r>
        <w:noBreakHyphen/>
      </w:r>
      <w:r w:rsidRPr="00C121AB">
        <w:t xml:space="preserve">Chancellor in relation to the </w:t>
      </w:r>
      <w:r>
        <w:t>R</w:t>
      </w:r>
      <w:r w:rsidRPr="00C121AB">
        <w:t xml:space="preserve">esidential </w:t>
      </w:r>
      <w:r>
        <w:t>C</w:t>
      </w:r>
      <w:r w:rsidRPr="00C121AB">
        <w:t>ollege, whether or not under this instrument or any other University legislation.</w:t>
      </w:r>
    </w:p>
    <w:p w14:paraId="1AC53E3E" w14:textId="77777777" w:rsidR="00A26F0D" w:rsidRPr="0013038E" w:rsidRDefault="00A26F0D" w:rsidP="00A26F0D">
      <w:pPr>
        <w:tabs>
          <w:tab w:val="left" w:pos="1985"/>
        </w:tabs>
        <w:spacing w:before="60" w:after="0" w:line="240" w:lineRule="auto"/>
        <w:rPr>
          <w:rFonts w:eastAsia="Times New Roman"/>
          <w:sz w:val="18"/>
          <w:szCs w:val="18"/>
          <w:lang w:eastAsia="en-AU"/>
        </w:rPr>
      </w:pPr>
    </w:p>
    <w:p w14:paraId="1BF17E02" w14:textId="77777777" w:rsidR="00FF7E35" w:rsidRPr="002D5D33" w:rsidRDefault="00FF7E35" w:rsidP="009A11BA"/>
    <w:sectPr w:rsidR="00FF7E35" w:rsidRPr="002D5D33" w:rsidSect="00DB2C26"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E407E" w14:textId="77777777" w:rsidR="0074052D" w:rsidRDefault="0074052D" w:rsidP="00A9217C">
      <w:r>
        <w:separator/>
      </w:r>
    </w:p>
  </w:endnote>
  <w:endnote w:type="continuationSeparator" w:id="0">
    <w:p w14:paraId="3795F78F" w14:textId="77777777" w:rsidR="0074052D" w:rsidRDefault="0074052D" w:rsidP="00A9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17DF9" w14:textId="77777777" w:rsidR="0074052D" w:rsidRPr="00D33A19" w:rsidRDefault="0074052D" w:rsidP="00A9217C"/>
  <w:p w14:paraId="543A716D" w14:textId="77777777" w:rsidR="0074052D" w:rsidRPr="00C74BCA" w:rsidRDefault="0074052D" w:rsidP="00A9217C">
    <w:pPr>
      <w:rPr>
        <w:noProof/>
      </w:rPr>
    </w:pPr>
    <w:r>
      <w:rPr>
        <w:noProof/>
      </w:rPr>
      <w:tab/>
    </w:r>
    <w:r w:rsidRPr="00D33A19">
      <w:rPr>
        <w:noProof/>
      </w:rPr>
      <w:t>Research Awards Rule 2015</w:t>
    </w:r>
    <w:r w:rsidRPr="00D33A19">
      <w:rPr>
        <w:noProof/>
      </w:rPr>
      <w:tab/>
    </w:r>
    <w:r w:rsidRPr="00D33A19">
      <w:rPr>
        <w:noProof/>
      </w:rPr>
      <w:fldChar w:fldCharType="begin"/>
    </w:r>
    <w:r w:rsidRPr="00D33A19">
      <w:rPr>
        <w:noProof/>
      </w:rPr>
      <w:instrText xml:space="preserve"> PAGE  \* roman  \* MERGEFORMAT </w:instrText>
    </w:r>
    <w:r w:rsidRPr="00D33A19">
      <w:rPr>
        <w:noProof/>
      </w:rPr>
      <w:fldChar w:fldCharType="separate"/>
    </w:r>
    <w:r>
      <w:rPr>
        <w:noProof/>
      </w:rPr>
      <w:t>i</w:t>
    </w:r>
    <w:r w:rsidRPr="00D33A1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022FF" w14:textId="77777777" w:rsidR="0074052D" w:rsidRPr="00A34CAC" w:rsidRDefault="0074052D" w:rsidP="001B1D74">
    <w:pPr>
      <w:pBdr>
        <w:top w:val="single" w:sz="4" w:space="1" w:color="auto"/>
      </w:pBdr>
    </w:pPr>
  </w:p>
  <w:p w14:paraId="16EB562C" w14:textId="7D63DF66" w:rsidR="0074052D" w:rsidRPr="00347891" w:rsidRDefault="00217EF2" w:rsidP="00EA3D6A">
    <w:pPr>
      <w:pStyle w:val="Footer"/>
      <w:tabs>
        <w:tab w:val="clear" w:pos="8306"/>
        <w:tab w:val="left" w:pos="3290"/>
        <w:tab w:val="center" w:pos="4513"/>
        <w:tab w:val="right" w:pos="8931"/>
      </w:tabs>
      <w:spacing w:before="120"/>
      <w:jc w:val="center"/>
      <w:rPr>
        <w:rFonts w:eastAsia="Calibri"/>
        <w:i/>
        <w:noProof/>
        <w:sz w:val="18"/>
        <w:szCs w:val="18"/>
      </w:rPr>
    </w:pPr>
    <w:r>
      <w:rPr>
        <w:i/>
        <w:sz w:val="18"/>
        <w:szCs w:val="18"/>
      </w:rPr>
      <w:t xml:space="preserve">                                    Australian National University (Residential Colleges Affiliation) Statute 2021</w:t>
    </w:r>
    <w:r w:rsidRPr="00DB2C26">
      <w:rPr>
        <w:rFonts w:eastAsia="Calibri"/>
        <w:i/>
        <w:noProof/>
        <w:sz w:val="18"/>
        <w:szCs w:val="18"/>
      </w:rPr>
      <w:tab/>
    </w:r>
    <w:r w:rsidR="00657B9F">
      <w:rPr>
        <w:rFonts w:eastAsia="Calibri"/>
        <w:i/>
        <w:noProof/>
        <w:sz w:val="18"/>
        <w:szCs w:val="18"/>
      </w:rPr>
      <w:fldChar w:fldCharType="begin"/>
    </w:r>
    <w:r w:rsidR="00657B9F">
      <w:rPr>
        <w:rFonts w:eastAsia="Calibri"/>
        <w:i/>
        <w:noProof/>
        <w:sz w:val="18"/>
        <w:szCs w:val="18"/>
      </w:rPr>
      <w:instrText xml:space="preserve"> PAGE  \* Arabic  \* MERGEFORMAT </w:instrText>
    </w:r>
    <w:r w:rsidR="00657B9F">
      <w:rPr>
        <w:rFonts w:eastAsia="Calibri"/>
        <w:i/>
        <w:noProof/>
        <w:sz w:val="18"/>
        <w:szCs w:val="18"/>
      </w:rPr>
      <w:fldChar w:fldCharType="separate"/>
    </w:r>
    <w:r w:rsidR="001E6917">
      <w:rPr>
        <w:rFonts w:eastAsia="Calibri"/>
        <w:i/>
        <w:noProof/>
        <w:sz w:val="18"/>
        <w:szCs w:val="18"/>
      </w:rPr>
      <w:t>8</w:t>
    </w:r>
    <w:r w:rsidR="00657B9F">
      <w:rPr>
        <w:rFonts w:eastAsia="Calibri"/>
        <w:i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3204B" w14:textId="77777777" w:rsidR="0074052D" w:rsidRPr="00DB2C26" w:rsidRDefault="0074052D" w:rsidP="001B1D74">
    <w:pPr>
      <w:pBdr>
        <w:top w:val="single" w:sz="4" w:space="1" w:color="auto"/>
      </w:pBdr>
    </w:pPr>
  </w:p>
  <w:p w14:paraId="30BAB909" w14:textId="2D9CF3A4" w:rsidR="0074052D" w:rsidRPr="00DB2C26" w:rsidRDefault="0074052D" w:rsidP="00EA3D6A">
    <w:pPr>
      <w:pStyle w:val="Footer"/>
      <w:tabs>
        <w:tab w:val="clear" w:pos="8306"/>
        <w:tab w:val="left" w:pos="3290"/>
        <w:tab w:val="center" w:pos="4513"/>
        <w:tab w:val="right" w:pos="8931"/>
      </w:tabs>
      <w:spacing w:before="120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                                    Australian National University (Residential Colleges Affiliation) Statute 2021</w:t>
    </w:r>
    <w:r w:rsidRPr="00DB2C26">
      <w:rPr>
        <w:rFonts w:eastAsia="Calibri"/>
        <w:i/>
        <w:noProof/>
        <w:sz w:val="18"/>
        <w:szCs w:val="18"/>
      </w:rPr>
      <w:tab/>
    </w:r>
    <w:r w:rsidR="00657B9F">
      <w:rPr>
        <w:rFonts w:eastAsia="Calibri"/>
        <w:i/>
        <w:noProof/>
        <w:sz w:val="18"/>
        <w:szCs w:val="18"/>
      </w:rPr>
      <w:fldChar w:fldCharType="begin"/>
    </w:r>
    <w:r w:rsidR="00657B9F">
      <w:rPr>
        <w:rFonts w:eastAsia="Calibri"/>
        <w:i/>
        <w:noProof/>
        <w:sz w:val="18"/>
        <w:szCs w:val="18"/>
      </w:rPr>
      <w:instrText xml:space="preserve"> PAGE  \* Arabic  \* MERGEFORMAT </w:instrText>
    </w:r>
    <w:r w:rsidR="00657B9F">
      <w:rPr>
        <w:rFonts w:eastAsia="Calibri"/>
        <w:i/>
        <w:noProof/>
        <w:sz w:val="18"/>
        <w:szCs w:val="18"/>
      </w:rPr>
      <w:fldChar w:fldCharType="separate"/>
    </w:r>
    <w:r w:rsidR="001E6917">
      <w:rPr>
        <w:rFonts w:eastAsia="Calibri"/>
        <w:i/>
        <w:noProof/>
        <w:sz w:val="18"/>
        <w:szCs w:val="18"/>
      </w:rPr>
      <w:t>1</w:t>
    </w:r>
    <w:r w:rsidR="00657B9F">
      <w:rPr>
        <w:rFonts w:eastAsia="Calibri"/>
        <w:i/>
        <w:noProof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A4C4E" w14:textId="77777777" w:rsidR="0074052D" w:rsidRPr="00DB2C26" w:rsidRDefault="0074052D" w:rsidP="00A9217C"/>
  <w:p w14:paraId="6DBE244D" w14:textId="77777777" w:rsidR="0074052D" w:rsidRPr="00DB2C26" w:rsidRDefault="0074052D" w:rsidP="00A9217C">
    <w:pPr>
      <w:rPr>
        <w:rFonts w:eastAsia="Times New Roman"/>
        <w:vanish/>
        <w:szCs w:val="24"/>
        <w:lang w:eastAsia="en-AU"/>
      </w:rPr>
    </w:pPr>
    <w:r w:rsidRPr="00D90175">
      <w:rPr>
        <w:szCs w:val="16"/>
      </w:rPr>
      <w:tab/>
    </w:r>
    <w:r w:rsidRPr="00D90175">
      <w:t>Research Awards Rule 2015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BD005" w14:textId="77777777" w:rsidR="0074052D" w:rsidRDefault="0074052D" w:rsidP="00A9217C">
      <w:r>
        <w:separator/>
      </w:r>
    </w:p>
  </w:footnote>
  <w:footnote w:type="continuationSeparator" w:id="0">
    <w:p w14:paraId="552BBF61" w14:textId="77777777" w:rsidR="0074052D" w:rsidRDefault="0074052D" w:rsidP="00A92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BE2A5" w14:textId="77777777" w:rsidR="0074052D" w:rsidRPr="00347891" w:rsidRDefault="0074052D" w:rsidP="00347891">
    <w:pPr>
      <w:pBdr>
        <w:bottom w:val="single" w:sz="4" w:space="1" w:color="auto"/>
      </w:pBdr>
      <w:spacing w:before="1000"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5228"/>
    <w:multiLevelType w:val="multilevel"/>
    <w:tmpl w:val="C4CEAA9C"/>
    <w:lvl w:ilvl="0">
      <w:start w:val="1"/>
      <w:numFmt w:val="decimal"/>
      <w:suff w:val="nothing"/>
      <w:lvlText w:val="Part %1—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suff w:val="nothing"/>
      <w:lvlText w:val="Division %1.%2—"/>
      <w:lvlJc w:val="left"/>
      <w:pPr>
        <w:ind w:left="1440" w:hanging="144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Restart w:val="0"/>
      <w:lvlText w:val="%3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lowerLetter"/>
      <w:lvlText w:val="(%5)"/>
      <w:lvlJc w:val="right"/>
      <w:pPr>
        <w:tabs>
          <w:tab w:val="num" w:pos="1644"/>
        </w:tabs>
        <w:ind w:left="1644" w:hanging="113"/>
      </w:pPr>
      <w:rPr>
        <w:rFonts w:hint="default"/>
      </w:rPr>
    </w:lvl>
    <w:lvl w:ilvl="5">
      <w:start w:val="1"/>
      <w:numFmt w:val="lowerRoman"/>
      <w:lvlText w:val="(%6)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21E55F3"/>
    <w:multiLevelType w:val="hybridMultilevel"/>
    <w:tmpl w:val="37B0BB62"/>
    <w:lvl w:ilvl="0" w:tplc="0C09000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8" w:hanging="360"/>
      </w:pPr>
      <w:rPr>
        <w:rFonts w:ascii="Wingdings" w:hAnsi="Wingdings" w:hint="default"/>
      </w:rPr>
    </w:lvl>
  </w:abstractNum>
  <w:abstractNum w:abstractNumId="2" w15:restartNumberingAfterBreak="0">
    <w:nsid w:val="026475E2"/>
    <w:multiLevelType w:val="multilevel"/>
    <w:tmpl w:val="C4CEAA9C"/>
    <w:lvl w:ilvl="0">
      <w:start w:val="1"/>
      <w:numFmt w:val="decimal"/>
      <w:suff w:val="nothing"/>
      <w:lvlText w:val="Part %1—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suff w:val="nothing"/>
      <w:lvlText w:val="Division %1.%2—"/>
      <w:lvlJc w:val="left"/>
      <w:pPr>
        <w:ind w:left="1440" w:hanging="144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Restart w:val="0"/>
      <w:lvlText w:val="%3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lowerLetter"/>
      <w:lvlText w:val="(%5)"/>
      <w:lvlJc w:val="right"/>
      <w:pPr>
        <w:tabs>
          <w:tab w:val="num" w:pos="1644"/>
        </w:tabs>
        <w:ind w:left="1644" w:hanging="113"/>
      </w:pPr>
      <w:rPr>
        <w:rFonts w:hint="default"/>
      </w:rPr>
    </w:lvl>
    <w:lvl w:ilvl="5">
      <w:start w:val="1"/>
      <w:numFmt w:val="lowerRoman"/>
      <w:lvlText w:val="(%6)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6DF37A4"/>
    <w:multiLevelType w:val="hybridMultilevel"/>
    <w:tmpl w:val="BED224B2"/>
    <w:lvl w:ilvl="0" w:tplc="90743194">
      <w:start w:val="1"/>
      <w:numFmt w:val="lowerLetter"/>
      <w:lvlText w:val="(%1)"/>
      <w:lvlJc w:val="left"/>
      <w:pPr>
        <w:ind w:left="144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C460E95"/>
    <w:multiLevelType w:val="multilevel"/>
    <w:tmpl w:val="C4CEAA9C"/>
    <w:lvl w:ilvl="0">
      <w:start w:val="1"/>
      <w:numFmt w:val="decimal"/>
      <w:suff w:val="nothing"/>
      <w:lvlText w:val="Part %1—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suff w:val="nothing"/>
      <w:lvlText w:val="Division %1.%2—"/>
      <w:lvlJc w:val="left"/>
      <w:pPr>
        <w:ind w:left="1440" w:hanging="144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Restart w:val="0"/>
      <w:lvlText w:val="%3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lowerLetter"/>
      <w:lvlText w:val="(%5)"/>
      <w:lvlJc w:val="right"/>
      <w:pPr>
        <w:tabs>
          <w:tab w:val="num" w:pos="1644"/>
        </w:tabs>
        <w:ind w:left="1644" w:hanging="113"/>
      </w:pPr>
      <w:rPr>
        <w:rFonts w:hint="default"/>
      </w:rPr>
    </w:lvl>
    <w:lvl w:ilvl="5">
      <w:start w:val="1"/>
      <w:numFmt w:val="lowerRoman"/>
      <w:lvlText w:val="(%6)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CDF7A8E"/>
    <w:multiLevelType w:val="hybridMultilevel"/>
    <w:tmpl w:val="EAA2E24C"/>
    <w:lvl w:ilvl="0" w:tplc="5A4C6F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A2096"/>
    <w:multiLevelType w:val="hybridMultilevel"/>
    <w:tmpl w:val="91E8D886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3ED1F05"/>
    <w:multiLevelType w:val="multilevel"/>
    <w:tmpl w:val="FBF6B91A"/>
    <w:lvl w:ilvl="0">
      <w:start w:val="1"/>
      <w:numFmt w:val="decimal"/>
      <w:pStyle w:val="Heading1"/>
      <w:suff w:val="nothing"/>
      <w:lvlText w:val="Part %1—"/>
      <w:lvlJc w:val="left"/>
      <w:pPr>
        <w:ind w:left="2214" w:hanging="1134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Heading2"/>
      <w:suff w:val="nothing"/>
      <w:lvlText w:val="Division %1.%2—"/>
      <w:lvlJc w:val="left"/>
      <w:pPr>
        <w:ind w:left="1440" w:hanging="144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Restart w:val="0"/>
      <w:pStyle w:val="Heading3"/>
      <w:lvlText w:val="%3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Heading4"/>
      <w:lvlText w:val="(%4)"/>
      <w:lvlJc w:val="right"/>
      <w:pPr>
        <w:tabs>
          <w:tab w:val="num" w:pos="1553"/>
        </w:tabs>
        <w:ind w:left="1553" w:hanging="113"/>
      </w:pPr>
      <w:rPr>
        <w:rFonts w:hint="default"/>
      </w:rPr>
    </w:lvl>
    <w:lvl w:ilvl="4">
      <w:start w:val="1"/>
      <w:numFmt w:val="lowerLetter"/>
      <w:pStyle w:val="Heading5"/>
      <w:lvlText w:val="(%5)"/>
      <w:lvlJc w:val="right"/>
      <w:pPr>
        <w:tabs>
          <w:tab w:val="num" w:pos="1823"/>
        </w:tabs>
        <w:ind w:left="1823" w:hanging="113"/>
      </w:pPr>
      <w:rPr>
        <w:rFonts w:hint="default"/>
      </w:rPr>
    </w:lvl>
    <w:lvl w:ilvl="5">
      <w:start w:val="1"/>
      <w:numFmt w:val="lowerRoman"/>
      <w:pStyle w:val="Heading6"/>
      <w:lvlText w:val="(%6)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6">
      <w:start w:val="1"/>
      <w:numFmt w:val="upperLetter"/>
      <w:pStyle w:val="Heading7"/>
      <w:lvlText w:val="(%7)"/>
      <w:lvlJc w:val="right"/>
      <w:pPr>
        <w:tabs>
          <w:tab w:val="num" w:pos="2211"/>
        </w:tabs>
        <w:ind w:left="2211" w:hanging="11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5C02C58"/>
    <w:multiLevelType w:val="hybridMultilevel"/>
    <w:tmpl w:val="F790D966"/>
    <w:lvl w:ilvl="0" w:tplc="1F1244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57362"/>
    <w:multiLevelType w:val="multilevel"/>
    <w:tmpl w:val="C4CEAA9C"/>
    <w:lvl w:ilvl="0">
      <w:start w:val="1"/>
      <w:numFmt w:val="decimal"/>
      <w:suff w:val="nothing"/>
      <w:lvlText w:val="Part %1—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suff w:val="nothing"/>
      <w:lvlText w:val="Division %1.%2—"/>
      <w:lvlJc w:val="left"/>
      <w:pPr>
        <w:ind w:left="1440" w:hanging="144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Restart w:val="0"/>
      <w:lvlText w:val="%3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lowerLetter"/>
      <w:lvlText w:val="(%5)"/>
      <w:lvlJc w:val="right"/>
      <w:pPr>
        <w:tabs>
          <w:tab w:val="num" w:pos="1644"/>
        </w:tabs>
        <w:ind w:left="1644" w:hanging="113"/>
      </w:pPr>
      <w:rPr>
        <w:rFonts w:hint="default"/>
      </w:rPr>
    </w:lvl>
    <w:lvl w:ilvl="5">
      <w:start w:val="1"/>
      <w:numFmt w:val="lowerRoman"/>
      <w:lvlText w:val="(%6)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0DD7E18"/>
    <w:multiLevelType w:val="multilevel"/>
    <w:tmpl w:val="C4CEAA9C"/>
    <w:lvl w:ilvl="0">
      <w:start w:val="1"/>
      <w:numFmt w:val="decimal"/>
      <w:suff w:val="nothing"/>
      <w:lvlText w:val="Part %1—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suff w:val="nothing"/>
      <w:lvlText w:val="Division %1.%2—"/>
      <w:lvlJc w:val="left"/>
      <w:pPr>
        <w:ind w:left="1440" w:hanging="144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Restart w:val="0"/>
      <w:lvlText w:val="%3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lowerLetter"/>
      <w:lvlText w:val="(%5)"/>
      <w:lvlJc w:val="right"/>
      <w:pPr>
        <w:tabs>
          <w:tab w:val="num" w:pos="1644"/>
        </w:tabs>
        <w:ind w:left="1644" w:hanging="113"/>
      </w:pPr>
      <w:rPr>
        <w:rFonts w:hint="default"/>
      </w:rPr>
    </w:lvl>
    <w:lvl w:ilvl="5">
      <w:start w:val="1"/>
      <w:numFmt w:val="lowerRoman"/>
      <w:lvlText w:val="(%6)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E692680"/>
    <w:multiLevelType w:val="multilevel"/>
    <w:tmpl w:val="A1B04D0E"/>
    <w:lvl w:ilvl="0">
      <w:start w:val="1"/>
      <w:numFmt w:val="decimal"/>
      <w:suff w:val="nothing"/>
      <w:lvlText w:val="Part %1—"/>
      <w:lvlJc w:val="left"/>
      <w:pPr>
        <w:ind w:left="1134" w:hanging="1134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suff w:val="nothing"/>
      <w:lvlText w:val="Division %1.%2—"/>
      <w:lvlJc w:val="left"/>
      <w:pPr>
        <w:ind w:left="1620" w:hanging="144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Restart w:val="0"/>
      <w:lvlText w:val="%3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right"/>
      <w:pPr>
        <w:tabs>
          <w:tab w:val="num" w:pos="963"/>
        </w:tabs>
        <w:ind w:left="963" w:hanging="113"/>
      </w:pPr>
      <w:rPr>
        <w:rFonts w:hint="default"/>
      </w:rPr>
    </w:lvl>
    <w:lvl w:ilvl="4">
      <w:start w:val="1"/>
      <w:numFmt w:val="lowerLetter"/>
      <w:lvlText w:val="(%5)"/>
      <w:lvlJc w:val="right"/>
      <w:pPr>
        <w:tabs>
          <w:tab w:val="num" w:pos="1644"/>
        </w:tabs>
        <w:ind w:left="1644" w:hanging="113"/>
      </w:pPr>
      <w:rPr>
        <w:rFonts w:hint="default"/>
      </w:rPr>
    </w:lvl>
    <w:lvl w:ilvl="5">
      <w:start w:val="1"/>
      <w:numFmt w:val="lowerRoman"/>
      <w:lvlText w:val="(%6)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F226ED2"/>
    <w:multiLevelType w:val="multilevel"/>
    <w:tmpl w:val="C4CEAA9C"/>
    <w:lvl w:ilvl="0">
      <w:start w:val="1"/>
      <w:numFmt w:val="decimal"/>
      <w:suff w:val="nothing"/>
      <w:lvlText w:val="Part %1—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suff w:val="nothing"/>
      <w:lvlText w:val="Division %1.%2—"/>
      <w:lvlJc w:val="left"/>
      <w:pPr>
        <w:ind w:left="1440" w:hanging="144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Restart w:val="0"/>
      <w:lvlText w:val="%3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lowerLetter"/>
      <w:lvlText w:val="(%5)"/>
      <w:lvlJc w:val="right"/>
      <w:pPr>
        <w:tabs>
          <w:tab w:val="num" w:pos="1644"/>
        </w:tabs>
        <w:ind w:left="1644" w:hanging="113"/>
      </w:pPr>
      <w:rPr>
        <w:rFonts w:hint="default"/>
      </w:rPr>
    </w:lvl>
    <w:lvl w:ilvl="5">
      <w:start w:val="1"/>
      <w:numFmt w:val="lowerRoman"/>
      <w:lvlText w:val="(%6)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F5F1C78"/>
    <w:multiLevelType w:val="multilevel"/>
    <w:tmpl w:val="133E9210"/>
    <w:lvl w:ilvl="0">
      <w:start w:val="1"/>
      <w:numFmt w:val="decimal"/>
      <w:lvlText w:val="Part %1"/>
      <w:lvlJc w:val="center"/>
      <w:pPr>
        <w:ind w:left="0" w:firstLine="0"/>
      </w:pPr>
      <w:rPr>
        <w:rFonts w:ascii="Tahoma" w:hAnsi="Tahoma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(%3)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7088"/>
        </w:tabs>
        <w:ind w:left="1276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7852212"/>
    <w:multiLevelType w:val="hybridMultilevel"/>
    <w:tmpl w:val="66960AC4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4281046A"/>
    <w:multiLevelType w:val="multilevel"/>
    <w:tmpl w:val="F4C4B840"/>
    <w:styleLink w:val="ANURules"/>
    <w:lvl w:ilvl="0">
      <w:start w:val="1"/>
      <w:numFmt w:val="decimal"/>
      <w:lvlText w:val="Part 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nothing"/>
      <w:lvlText w:val="Division %1.%2—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Restart w:val="0"/>
      <w:suff w:val="nothing"/>
      <w:lvlText w:val="%3  "/>
      <w:lvlJc w:val="right"/>
      <w:pPr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59F2F11"/>
    <w:multiLevelType w:val="multilevel"/>
    <w:tmpl w:val="C4CEAA9C"/>
    <w:lvl w:ilvl="0">
      <w:start w:val="1"/>
      <w:numFmt w:val="decimal"/>
      <w:suff w:val="nothing"/>
      <w:lvlText w:val="Part %1—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suff w:val="nothing"/>
      <w:lvlText w:val="Division %1.%2—"/>
      <w:lvlJc w:val="left"/>
      <w:pPr>
        <w:ind w:left="1440" w:hanging="144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Restart w:val="0"/>
      <w:lvlText w:val="%3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lowerLetter"/>
      <w:lvlText w:val="(%5)"/>
      <w:lvlJc w:val="right"/>
      <w:pPr>
        <w:tabs>
          <w:tab w:val="num" w:pos="1644"/>
        </w:tabs>
        <w:ind w:left="1644" w:hanging="113"/>
      </w:pPr>
      <w:rPr>
        <w:rFonts w:hint="default"/>
      </w:rPr>
    </w:lvl>
    <w:lvl w:ilvl="5">
      <w:start w:val="1"/>
      <w:numFmt w:val="lowerRoman"/>
      <w:lvlText w:val="(%6)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CA47234"/>
    <w:multiLevelType w:val="hybridMultilevel"/>
    <w:tmpl w:val="8C6CA46C"/>
    <w:lvl w:ilvl="0" w:tplc="441C4E68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4D9C286A"/>
    <w:multiLevelType w:val="multilevel"/>
    <w:tmpl w:val="C4CEAA9C"/>
    <w:lvl w:ilvl="0">
      <w:start w:val="1"/>
      <w:numFmt w:val="decimal"/>
      <w:suff w:val="nothing"/>
      <w:lvlText w:val="Part %1—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suff w:val="nothing"/>
      <w:lvlText w:val="Division %1.%2—"/>
      <w:lvlJc w:val="left"/>
      <w:pPr>
        <w:ind w:left="1440" w:hanging="144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Restart w:val="0"/>
      <w:lvlText w:val="%3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lowerLetter"/>
      <w:lvlText w:val="(%5)"/>
      <w:lvlJc w:val="right"/>
      <w:pPr>
        <w:tabs>
          <w:tab w:val="num" w:pos="1644"/>
        </w:tabs>
        <w:ind w:left="1644" w:hanging="113"/>
      </w:pPr>
      <w:rPr>
        <w:rFonts w:hint="default"/>
      </w:rPr>
    </w:lvl>
    <w:lvl w:ilvl="5">
      <w:start w:val="1"/>
      <w:numFmt w:val="lowerRoman"/>
      <w:lvlText w:val="(%6)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FA35828"/>
    <w:multiLevelType w:val="hybridMultilevel"/>
    <w:tmpl w:val="66CAB03C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03964CD"/>
    <w:multiLevelType w:val="multilevel"/>
    <w:tmpl w:val="C4CEAA9C"/>
    <w:lvl w:ilvl="0">
      <w:start w:val="1"/>
      <w:numFmt w:val="decimal"/>
      <w:suff w:val="nothing"/>
      <w:lvlText w:val="Part %1—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suff w:val="nothing"/>
      <w:lvlText w:val="Division %1.%2—"/>
      <w:lvlJc w:val="left"/>
      <w:pPr>
        <w:ind w:left="1440" w:hanging="144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Restart w:val="0"/>
      <w:lvlText w:val="%3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lowerLetter"/>
      <w:lvlText w:val="(%5)"/>
      <w:lvlJc w:val="right"/>
      <w:pPr>
        <w:tabs>
          <w:tab w:val="num" w:pos="1644"/>
        </w:tabs>
        <w:ind w:left="1644" w:hanging="113"/>
      </w:pPr>
      <w:rPr>
        <w:rFonts w:hint="default"/>
      </w:rPr>
    </w:lvl>
    <w:lvl w:ilvl="5">
      <w:start w:val="1"/>
      <w:numFmt w:val="lowerRoman"/>
      <w:lvlText w:val="(%6)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B1D480F"/>
    <w:multiLevelType w:val="multilevel"/>
    <w:tmpl w:val="C4CEAA9C"/>
    <w:lvl w:ilvl="0">
      <w:start w:val="1"/>
      <w:numFmt w:val="decimal"/>
      <w:suff w:val="nothing"/>
      <w:lvlText w:val="Part %1—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suff w:val="nothing"/>
      <w:lvlText w:val="Division %1.%2—"/>
      <w:lvlJc w:val="left"/>
      <w:pPr>
        <w:ind w:left="1440" w:hanging="144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Restart w:val="0"/>
      <w:lvlText w:val="%3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lowerLetter"/>
      <w:lvlText w:val="(%5)"/>
      <w:lvlJc w:val="right"/>
      <w:pPr>
        <w:tabs>
          <w:tab w:val="num" w:pos="1644"/>
        </w:tabs>
        <w:ind w:left="1644" w:hanging="113"/>
      </w:pPr>
      <w:rPr>
        <w:rFonts w:hint="default"/>
      </w:rPr>
    </w:lvl>
    <w:lvl w:ilvl="5">
      <w:start w:val="1"/>
      <w:numFmt w:val="lowerRoman"/>
      <w:lvlText w:val="(%6)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7F2922DD"/>
    <w:multiLevelType w:val="multilevel"/>
    <w:tmpl w:val="C4CEAA9C"/>
    <w:lvl w:ilvl="0">
      <w:start w:val="1"/>
      <w:numFmt w:val="decimal"/>
      <w:suff w:val="nothing"/>
      <w:lvlText w:val="Part %1—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suff w:val="nothing"/>
      <w:lvlText w:val="Division %1.%2—"/>
      <w:lvlJc w:val="left"/>
      <w:pPr>
        <w:ind w:left="1440" w:hanging="144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Restart w:val="0"/>
      <w:lvlText w:val="%3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lowerLetter"/>
      <w:lvlText w:val="(%5)"/>
      <w:lvlJc w:val="right"/>
      <w:pPr>
        <w:tabs>
          <w:tab w:val="num" w:pos="1644"/>
        </w:tabs>
        <w:ind w:left="1644" w:hanging="113"/>
      </w:pPr>
      <w:rPr>
        <w:rFonts w:hint="default"/>
      </w:rPr>
    </w:lvl>
    <w:lvl w:ilvl="5">
      <w:start w:val="1"/>
      <w:numFmt w:val="lowerRoman"/>
      <w:lvlText w:val="(%6)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  <w:lvlOverride w:ilvl="0">
      <w:lvl w:ilvl="0">
        <w:start w:val="1"/>
        <w:numFmt w:val="decimal"/>
        <w:lvlText w:val="Part %1"/>
        <w:lvlJc w:val="center"/>
        <w:pPr>
          <w:ind w:left="0" w:firstLine="0"/>
        </w:pPr>
        <w:rPr>
          <w:rFonts w:ascii="Tahoma" w:hAnsi="Tahoma" w:hint="default"/>
          <w:b/>
          <w:i w:val="0"/>
          <w:caps/>
          <w:sz w:val="2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(%3)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7088"/>
          </w:tabs>
          <w:ind w:left="1276" w:hanging="425"/>
        </w:pPr>
        <w:rPr>
          <w:rFonts w:hint="default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701" w:hanging="425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">
    <w:abstractNumId w:val="15"/>
  </w:num>
  <w:num w:numId="3">
    <w:abstractNumId w:val="14"/>
  </w:num>
  <w:num w:numId="4">
    <w:abstractNumId w:val="7"/>
  </w:num>
  <w:num w:numId="5">
    <w:abstractNumId w:val="19"/>
  </w:num>
  <w:num w:numId="6">
    <w:abstractNumId w:val="16"/>
  </w:num>
  <w:num w:numId="7">
    <w:abstractNumId w:val="21"/>
  </w:num>
  <w:num w:numId="8">
    <w:abstractNumId w:val="18"/>
  </w:num>
  <w:num w:numId="9">
    <w:abstractNumId w:val="0"/>
  </w:num>
  <w:num w:numId="10">
    <w:abstractNumId w:val="2"/>
  </w:num>
  <w:num w:numId="11">
    <w:abstractNumId w:val="4"/>
  </w:num>
  <w:num w:numId="12">
    <w:abstractNumId w:val="12"/>
  </w:num>
  <w:num w:numId="13">
    <w:abstractNumId w:val="10"/>
  </w:num>
  <w:num w:numId="14">
    <w:abstractNumId w:val="2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</w:num>
  <w:num w:numId="49">
    <w:abstractNumId w:val="3"/>
  </w:num>
  <w:num w:numId="50">
    <w:abstractNumId w:val="8"/>
  </w:num>
  <w:num w:numId="51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"/>
  </w:num>
  <w:num w:numId="54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CF"/>
    <w:rsid w:val="00001041"/>
    <w:rsid w:val="00001DB3"/>
    <w:rsid w:val="00005D25"/>
    <w:rsid w:val="00006127"/>
    <w:rsid w:val="000067E4"/>
    <w:rsid w:val="00007847"/>
    <w:rsid w:val="000128C7"/>
    <w:rsid w:val="000139F3"/>
    <w:rsid w:val="0001468B"/>
    <w:rsid w:val="00015663"/>
    <w:rsid w:val="00017BA1"/>
    <w:rsid w:val="000228AC"/>
    <w:rsid w:val="00022B6B"/>
    <w:rsid w:val="00023AF3"/>
    <w:rsid w:val="00024EE0"/>
    <w:rsid w:val="00024EEE"/>
    <w:rsid w:val="00025B29"/>
    <w:rsid w:val="00027841"/>
    <w:rsid w:val="000278DF"/>
    <w:rsid w:val="00027DE0"/>
    <w:rsid w:val="00030075"/>
    <w:rsid w:val="00031D70"/>
    <w:rsid w:val="000320B7"/>
    <w:rsid w:val="00033262"/>
    <w:rsid w:val="00034B1F"/>
    <w:rsid w:val="0003557D"/>
    <w:rsid w:val="00035B4B"/>
    <w:rsid w:val="00035CCA"/>
    <w:rsid w:val="000361EA"/>
    <w:rsid w:val="0003632A"/>
    <w:rsid w:val="0003797E"/>
    <w:rsid w:val="00037B31"/>
    <w:rsid w:val="00037F62"/>
    <w:rsid w:val="0004024F"/>
    <w:rsid w:val="000439F8"/>
    <w:rsid w:val="00043DCE"/>
    <w:rsid w:val="00044C1C"/>
    <w:rsid w:val="000473FF"/>
    <w:rsid w:val="00047961"/>
    <w:rsid w:val="000504A6"/>
    <w:rsid w:val="00051362"/>
    <w:rsid w:val="000519F0"/>
    <w:rsid w:val="00052104"/>
    <w:rsid w:val="00052217"/>
    <w:rsid w:val="0005249C"/>
    <w:rsid w:val="00052B52"/>
    <w:rsid w:val="00053481"/>
    <w:rsid w:val="00053A0D"/>
    <w:rsid w:val="00054599"/>
    <w:rsid w:val="0005534A"/>
    <w:rsid w:val="00055461"/>
    <w:rsid w:val="00056CA8"/>
    <w:rsid w:val="00056F06"/>
    <w:rsid w:val="00056F09"/>
    <w:rsid w:val="000600B9"/>
    <w:rsid w:val="00060116"/>
    <w:rsid w:val="00060C14"/>
    <w:rsid w:val="00060C46"/>
    <w:rsid w:val="00061422"/>
    <w:rsid w:val="00061B06"/>
    <w:rsid w:val="0006318B"/>
    <w:rsid w:val="000637CF"/>
    <w:rsid w:val="00064AB4"/>
    <w:rsid w:val="00065607"/>
    <w:rsid w:val="00065A8E"/>
    <w:rsid w:val="00066698"/>
    <w:rsid w:val="00067FBB"/>
    <w:rsid w:val="000703C8"/>
    <w:rsid w:val="00071169"/>
    <w:rsid w:val="00071A35"/>
    <w:rsid w:val="0007208B"/>
    <w:rsid w:val="00072117"/>
    <w:rsid w:val="00072FA0"/>
    <w:rsid w:val="00074587"/>
    <w:rsid w:val="00074873"/>
    <w:rsid w:val="00075CD6"/>
    <w:rsid w:val="000762D7"/>
    <w:rsid w:val="00076957"/>
    <w:rsid w:val="00076D35"/>
    <w:rsid w:val="00082377"/>
    <w:rsid w:val="00084790"/>
    <w:rsid w:val="00085633"/>
    <w:rsid w:val="00086DE0"/>
    <w:rsid w:val="000907B3"/>
    <w:rsid w:val="0009138F"/>
    <w:rsid w:val="00091C36"/>
    <w:rsid w:val="0009340E"/>
    <w:rsid w:val="00093475"/>
    <w:rsid w:val="000935A1"/>
    <w:rsid w:val="00093FCA"/>
    <w:rsid w:val="00094276"/>
    <w:rsid w:val="00095B9F"/>
    <w:rsid w:val="00096FFF"/>
    <w:rsid w:val="00097C12"/>
    <w:rsid w:val="000A0003"/>
    <w:rsid w:val="000A062C"/>
    <w:rsid w:val="000A07AE"/>
    <w:rsid w:val="000A09C9"/>
    <w:rsid w:val="000A20DC"/>
    <w:rsid w:val="000A2191"/>
    <w:rsid w:val="000A34A5"/>
    <w:rsid w:val="000A3AD5"/>
    <w:rsid w:val="000A4C5C"/>
    <w:rsid w:val="000A527F"/>
    <w:rsid w:val="000A5BF8"/>
    <w:rsid w:val="000B0DC3"/>
    <w:rsid w:val="000B1B26"/>
    <w:rsid w:val="000B5634"/>
    <w:rsid w:val="000B565C"/>
    <w:rsid w:val="000B5BAD"/>
    <w:rsid w:val="000B7227"/>
    <w:rsid w:val="000C06E9"/>
    <w:rsid w:val="000C0B2A"/>
    <w:rsid w:val="000C18F5"/>
    <w:rsid w:val="000C1A52"/>
    <w:rsid w:val="000C1B24"/>
    <w:rsid w:val="000C21DC"/>
    <w:rsid w:val="000C2F87"/>
    <w:rsid w:val="000C31E8"/>
    <w:rsid w:val="000C381B"/>
    <w:rsid w:val="000C3DE7"/>
    <w:rsid w:val="000C3FF6"/>
    <w:rsid w:val="000C55C3"/>
    <w:rsid w:val="000C6738"/>
    <w:rsid w:val="000C6A92"/>
    <w:rsid w:val="000C71A6"/>
    <w:rsid w:val="000D1DE1"/>
    <w:rsid w:val="000D21D3"/>
    <w:rsid w:val="000D24F8"/>
    <w:rsid w:val="000D296D"/>
    <w:rsid w:val="000D3597"/>
    <w:rsid w:val="000D49C1"/>
    <w:rsid w:val="000D7FFA"/>
    <w:rsid w:val="000E0C45"/>
    <w:rsid w:val="000E140B"/>
    <w:rsid w:val="000E229D"/>
    <w:rsid w:val="000E5722"/>
    <w:rsid w:val="000E5F5F"/>
    <w:rsid w:val="000E65A8"/>
    <w:rsid w:val="000E6796"/>
    <w:rsid w:val="000E68A0"/>
    <w:rsid w:val="000F0DB0"/>
    <w:rsid w:val="000F13B6"/>
    <w:rsid w:val="000F1439"/>
    <w:rsid w:val="000F217C"/>
    <w:rsid w:val="000F2EC2"/>
    <w:rsid w:val="000F32F8"/>
    <w:rsid w:val="000F5682"/>
    <w:rsid w:val="000F5776"/>
    <w:rsid w:val="000F60FC"/>
    <w:rsid w:val="00100937"/>
    <w:rsid w:val="0010282C"/>
    <w:rsid w:val="001037F7"/>
    <w:rsid w:val="00104697"/>
    <w:rsid w:val="0010488F"/>
    <w:rsid w:val="00104949"/>
    <w:rsid w:val="00105293"/>
    <w:rsid w:val="001059D6"/>
    <w:rsid w:val="00105DD7"/>
    <w:rsid w:val="001061FF"/>
    <w:rsid w:val="00106E63"/>
    <w:rsid w:val="00107E53"/>
    <w:rsid w:val="00110E9A"/>
    <w:rsid w:val="001114B5"/>
    <w:rsid w:val="001117AA"/>
    <w:rsid w:val="001120D9"/>
    <w:rsid w:val="001124C8"/>
    <w:rsid w:val="001125DD"/>
    <w:rsid w:val="0011332B"/>
    <w:rsid w:val="00113DF0"/>
    <w:rsid w:val="00114268"/>
    <w:rsid w:val="00114385"/>
    <w:rsid w:val="001147F3"/>
    <w:rsid w:val="00114E87"/>
    <w:rsid w:val="0011565E"/>
    <w:rsid w:val="00116260"/>
    <w:rsid w:val="00116518"/>
    <w:rsid w:val="00116640"/>
    <w:rsid w:val="00116C0C"/>
    <w:rsid w:val="001176D1"/>
    <w:rsid w:val="0012068F"/>
    <w:rsid w:val="00120AB3"/>
    <w:rsid w:val="00120AB9"/>
    <w:rsid w:val="001213CF"/>
    <w:rsid w:val="00121748"/>
    <w:rsid w:val="00121952"/>
    <w:rsid w:val="00121F43"/>
    <w:rsid w:val="0012217D"/>
    <w:rsid w:val="001222D6"/>
    <w:rsid w:val="00123EA5"/>
    <w:rsid w:val="001252BC"/>
    <w:rsid w:val="00125A83"/>
    <w:rsid w:val="0012721D"/>
    <w:rsid w:val="00127517"/>
    <w:rsid w:val="0013068F"/>
    <w:rsid w:val="001309C0"/>
    <w:rsid w:val="001314CF"/>
    <w:rsid w:val="0013160A"/>
    <w:rsid w:val="00131BF9"/>
    <w:rsid w:val="00134DBD"/>
    <w:rsid w:val="00136CFC"/>
    <w:rsid w:val="00137966"/>
    <w:rsid w:val="00137C8A"/>
    <w:rsid w:val="00137DE4"/>
    <w:rsid w:val="001408CC"/>
    <w:rsid w:val="00140C59"/>
    <w:rsid w:val="001419B8"/>
    <w:rsid w:val="00142341"/>
    <w:rsid w:val="00143025"/>
    <w:rsid w:val="00144917"/>
    <w:rsid w:val="001458E4"/>
    <w:rsid w:val="00145A69"/>
    <w:rsid w:val="0014756D"/>
    <w:rsid w:val="00150DDE"/>
    <w:rsid w:val="001511AF"/>
    <w:rsid w:val="00152084"/>
    <w:rsid w:val="00152161"/>
    <w:rsid w:val="00153690"/>
    <w:rsid w:val="0015633A"/>
    <w:rsid w:val="00157176"/>
    <w:rsid w:val="0015722C"/>
    <w:rsid w:val="0016009A"/>
    <w:rsid w:val="00160FDE"/>
    <w:rsid w:val="001613A4"/>
    <w:rsid w:val="001633EB"/>
    <w:rsid w:val="00164E1C"/>
    <w:rsid w:val="00166044"/>
    <w:rsid w:val="00170004"/>
    <w:rsid w:val="0017193F"/>
    <w:rsid w:val="00172C63"/>
    <w:rsid w:val="00174578"/>
    <w:rsid w:val="00175922"/>
    <w:rsid w:val="0017601A"/>
    <w:rsid w:val="00176112"/>
    <w:rsid w:val="00176243"/>
    <w:rsid w:val="001807AB"/>
    <w:rsid w:val="00180BC6"/>
    <w:rsid w:val="00181302"/>
    <w:rsid w:val="00183519"/>
    <w:rsid w:val="001838EC"/>
    <w:rsid w:val="00184CB2"/>
    <w:rsid w:val="001850BF"/>
    <w:rsid w:val="001851B9"/>
    <w:rsid w:val="00185503"/>
    <w:rsid w:val="00187F03"/>
    <w:rsid w:val="00191B88"/>
    <w:rsid w:val="0019253F"/>
    <w:rsid w:val="00192904"/>
    <w:rsid w:val="00193748"/>
    <w:rsid w:val="00193A57"/>
    <w:rsid w:val="00195294"/>
    <w:rsid w:val="00196D4B"/>
    <w:rsid w:val="00196F1A"/>
    <w:rsid w:val="00196F3F"/>
    <w:rsid w:val="0019708A"/>
    <w:rsid w:val="001A001E"/>
    <w:rsid w:val="001A0172"/>
    <w:rsid w:val="001A0474"/>
    <w:rsid w:val="001A0DF2"/>
    <w:rsid w:val="001A0FAD"/>
    <w:rsid w:val="001A4D30"/>
    <w:rsid w:val="001A4D41"/>
    <w:rsid w:val="001A6693"/>
    <w:rsid w:val="001A6E87"/>
    <w:rsid w:val="001B057A"/>
    <w:rsid w:val="001B09AE"/>
    <w:rsid w:val="001B0B43"/>
    <w:rsid w:val="001B1B1C"/>
    <w:rsid w:val="001B1D74"/>
    <w:rsid w:val="001B2A19"/>
    <w:rsid w:val="001B2BC2"/>
    <w:rsid w:val="001B2EAB"/>
    <w:rsid w:val="001B3360"/>
    <w:rsid w:val="001B4419"/>
    <w:rsid w:val="001B4495"/>
    <w:rsid w:val="001B48AD"/>
    <w:rsid w:val="001B4FC4"/>
    <w:rsid w:val="001B601E"/>
    <w:rsid w:val="001B6EE9"/>
    <w:rsid w:val="001B7742"/>
    <w:rsid w:val="001C05C1"/>
    <w:rsid w:val="001C06E3"/>
    <w:rsid w:val="001C0CD2"/>
    <w:rsid w:val="001C1EAF"/>
    <w:rsid w:val="001C2BC9"/>
    <w:rsid w:val="001C3D7C"/>
    <w:rsid w:val="001C4243"/>
    <w:rsid w:val="001C4AFB"/>
    <w:rsid w:val="001C4C3F"/>
    <w:rsid w:val="001C4CA4"/>
    <w:rsid w:val="001C58F1"/>
    <w:rsid w:val="001C674F"/>
    <w:rsid w:val="001D01B6"/>
    <w:rsid w:val="001D471C"/>
    <w:rsid w:val="001D49EB"/>
    <w:rsid w:val="001D4CF9"/>
    <w:rsid w:val="001D7173"/>
    <w:rsid w:val="001D721F"/>
    <w:rsid w:val="001E07D0"/>
    <w:rsid w:val="001E1B66"/>
    <w:rsid w:val="001E1F14"/>
    <w:rsid w:val="001E335A"/>
    <w:rsid w:val="001E3B08"/>
    <w:rsid w:val="001E5713"/>
    <w:rsid w:val="001E6917"/>
    <w:rsid w:val="001E6A80"/>
    <w:rsid w:val="001F08F6"/>
    <w:rsid w:val="001F0A69"/>
    <w:rsid w:val="001F2D12"/>
    <w:rsid w:val="001F4B76"/>
    <w:rsid w:val="001F4C6A"/>
    <w:rsid w:val="001F6797"/>
    <w:rsid w:val="001F7AD6"/>
    <w:rsid w:val="001F7C0E"/>
    <w:rsid w:val="00200230"/>
    <w:rsid w:val="002024DB"/>
    <w:rsid w:val="002028B1"/>
    <w:rsid w:val="00202D2B"/>
    <w:rsid w:val="00202D47"/>
    <w:rsid w:val="00203F1C"/>
    <w:rsid w:val="00203FC9"/>
    <w:rsid w:val="00204BAB"/>
    <w:rsid w:val="00205D67"/>
    <w:rsid w:val="00206636"/>
    <w:rsid w:val="00206773"/>
    <w:rsid w:val="002070DE"/>
    <w:rsid w:val="00207DB2"/>
    <w:rsid w:val="00210B03"/>
    <w:rsid w:val="0021243F"/>
    <w:rsid w:val="00216489"/>
    <w:rsid w:val="00217EF2"/>
    <w:rsid w:val="00220104"/>
    <w:rsid w:val="00220B07"/>
    <w:rsid w:val="0022213F"/>
    <w:rsid w:val="002221BD"/>
    <w:rsid w:val="002243C3"/>
    <w:rsid w:val="00225A40"/>
    <w:rsid w:val="00225B81"/>
    <w:rsid w:val="002260CF"/>
    <w:rsid w:val="002261A9"/>
    <w:rsid w:val="00226F0C"/>
    <w:rsid w:val="00227149"/>
    <w:rsid w:val="00227595"/>
    <w:rsid w:val="00230564"/>
    <w:rsid w:val="00230A3F"/>
    <w:rsid w:val="002328BF"/>
    <w:rsid w:val="002331FD"/>
    <w:rsid w:val="00233E2E"/>
    <w:rsid w:val="00234AD6"/>
    <w:rsid w:val="00235271"/>
    <w:rsid w:val="00236665"/>
    <w:rsid w:val="002369EA"/>
    <w:rsid w:val="00236E3F"/>
    <w:rsid w:val="0023733D"/>
    <w:rsid w:val="0024005C"/>
    <w:rsid w:val="00240084"/>
    <w:rsid w:val="00240BD3"/>
    <w:rsid w:val="0024104D"/>
    <w:rsid w:val="00241C11"/>
    <w:rsid w:val="00241D2D"/>
    <w:rsid w:val="0024336E"/>
    <w:rsid w:val="0024408A"/>
    <w:rsid w:val="0024582A"/>
    <w:rsid w:val="00245A38"/>
    <w:rsid w:val="00246167"/>
    <w:rsid w:val="0025114C"/>
    <w:rsid w:val="002521B8"/>
    <w:rsid w:val="00253043"/>
    <w:rsid w:val="00253B54"/>
    <w:rsid w:val="002550F7"/>
    <w:rsid w:val="0025537E"/>
    <w:rsid w:val="00255864"/>
    <w:rsid w:val="00255D05"/>
    <w:rsid w:val="002561CD"/>
    <w:rsid w:val="002564D9"/>
    <w:rsid w:val="0025653D"/>
    <w:rsid w:val="002568D7"/>
    <w:rsid w:val="00261483"/>
    <w:rsid w:val="00261F03"/>
    <w:rsid w:val="0026265B"/>
    <w:rsid w:val="00262B88"/>
    <w:rsid w:val="00262EFD"/>
    <w:rsid w:val="0026452D"/>
    <w:rsid w:val="00264EAD"/>
    <w:rsid w:val="002660E6"/>
    <w:rsid w:val="002667BF"/>
    <w:rsid w:val="0026748E"/>
    <w:rsid w:val="00267FBB"/>
    <w:rsid w:val="00271463"/>
    <w:rsid w:val="00271B32"/>
    <w:rsid w:val="00273DCA"/>
    <w:rsid w:val="0027408B"/>
    <w:rsid w:val="00275821"/>
    <w:rsid w:val="0027655B"/>
    <w:rsid w:val="0027691D"/>
    <w:rsid w:val="002769DE"/>
    <w:rsid w:val="002773A3"/>
    <w:rsid w:val="002776E3"/>
    <w:rsid w:val="00277CB2"/>
    <w:rsid w:val="00280E8C"/>
    <w:rsid w:val="00280FA9"/>
    <w:rsid w:val="002824DD"/>
    <w:rsid w:val="00283261"/>
    <w:rsid w:val="00283B6F"/>
    <w:rsid w:val="002841E0"/>
    <w:rsid w:val="00284372"/>
    <w:rsid w:val="002852C1"/>
    <w:rsid w:val="00286645"/>
    <w:rsid w:val="00290E79"/>
    <w:rsid w:val="0029196B"/>
    <w:rsid w:val="002942FE"/>
    <w:rsid w:val="0029445F"/>
    <w:rsid w:val="002A1E40"/>
    <w:rsid w:val="002A3176"/>
    <w:rsid w:val="002A4B0C"/>
    <w:rsid w:val="002A4D53"/>
    <w:rsid w:val="002A5538"/>
    <w:rsid w:val="002A5B48"/>
    <w:rsid w:val="002B0B6A"/>
    <w:rsid w:val="002B1D69"/>
    <w:rsid w:val="002B2F80"/>
    <w:rsid w:val="002B3D72"/>
    <w:rsid w:val="002B401E"/>
    <w:rsid w:val="002B670F"/>
    <w:rsid w:val="002B67B8"/>
    <w:rsid w:val="002B6887"/>
    <w:rsid w:val="002B69B9"/>
    <w:rsid w:val="002B77F4"/>
    <w:rsid w:val="002C0972"/>
    <w:rsid w:val="002C0C6A"/>
    <w:rsid w:val="002C0F49"/>
    <w:rsid w:val="002C15B0"/>
    <w:rsid w:val="002C1B5D"/>
    <w:rsid w:val="002C45E0"/>
    <w:rsid w:val="002C5F41"/>
    <w:rsid w:val="002C61F1"/>
    <w:rsid w:val="002C62B7"/>
    <w:rsid w:val="002C73A2"/>
    <w:rsid w:val="002D16ED"/>
    <w:rsid w:val="002D1B2D"/>
    <w:rsid w:val="002D236D"/>
    <w:rsid w:val="002D2834"/>
    <w:rsid w:val="002D29E2"/>
    <w:rsid w:val="002D30FE"/>
    <w:rsid w:val="002D336A"/>
    <w:rsid w:val="002D41C2"/>
    <w:rsid w:val="002D4CC9"/>
    <w:rsid w:val="002D5768"/>
    <w:rsid w:val="002D5C62"/>
    <w:rsid w:val="002D5D33"/>
    <w:rsid w:val="002D6465"/>
    <w:rsid w:val="002D6BC5"/>
    <w:rsid w:val="002D7139"/>
    <w:rsid w:val="002E043A"/>
    <w:rsid w:val="002E0577"/>
    <w:rsid w:val="002E0791"/>
    <w:rsid w:val="002E093E"/>
    <w:rsid w:val="002E1EE2"/>
    <w:rsid w:val="002E23A1"/>
    <w:rsid w:val="002E2E04"/>
    <w:rsid w:val="002E3529"/>
    <w:rsid w:val="002E425D"/>
    <w:rsid w:val="002E4D9F"/>
    <w:rsid w:val="002E6A53"/>
    <w:rsid w:val="002F142D"/>
    <w:rsid w:val="002F2964"/>
    <w:rsid w:val="002F3D16"/>
    <w:rsid w:val="002F3E7C"/>
    <w:rsid w:val="002F4589"/>
    <w:rsid w:val="002F4825"/>
    <w:rsid w:val="002F4E07"/>
    <w:rsid w:val="002F59A3"/>
    <w:rsid w:val="002F692D"/>
    <w:rsid w:val="002F6CAE"/>
    <w:rsid w:val="002F728E"/>
    <w:rsid w:val="002F7A3D"/>
    <w:rsid w:val="00300A56"/>
    <w:rsid w:val="00301B65"/>
    <w:rsid w:val="00301BCA"/>
    <w:rsid w:val="0030208D"/>
    <w:rsid w:val="00302744"/>
    <w:rsid w:val="00303C90"/>
    <w:rsid w:val="003048CD"/>
    <w:rsid w:val="00304968"/>
    <w:rsid w:val="00305422"/>
    <w:rsid w:val="003054F6"/>
    <w:rsid w:val="003106D9"/>
    <w:rsid w:val="00310B6F"/>
    <w:rsid w:val="00310BBF"/>
    <w:rsid w:val="00310D16"/>
    <w:rsid w:val="00310FB5"/>
    <w:rsid w:val="0031169C"/>
    <w:rsid w:val="00311DE3"/>
    <w:rsid w:val="003120C0"/>
    <w:rsid w:val="00312663"/>
    <w:rsid w:val="0031298A"/>
    <w:rsid w:val="00313799"/>
    <w:rsid w:val="00314229"/>
    <w:rsid w:val="0031470D"/>
    <w:rsid w:val="00315E8F"/>
    <w:rsid w:val="00317B88"/>
    <w:rsid w:val="00320C0C"/>
    <w:rsid w:val="00322674"/>
    <w:rsid w:val="00323342"/>
    <w:rsid w:val="00323FDC"/>
    <w:rsid w:val="0032662B"/>
    <w:rsid w:val="00326C5B"/>
    <w:rsid w:val="00326DC4"/>
    <w:rsid w:val="00330075"/>
    <w:rsid w:val="00330A11"/>
    <w:rsid w:val="00330C41"/>
    <w:rsid w:val="00330F7F"/>
    <w:rsid w:val="00330FDD"/>
    <w:rsid w:val="0033137E"/>
    <w:rsid w:val="00331C68"/>
    <w:rsid w:val="00331D4C"/>
    <w:rsid w:val="00331D66"/>
    <w:rsid w:val="00332143"/>
    <w:rsid w:val="003325F2"/>
    <w:rsid w:val="003347ED"/>
    <w:rsid w:val="003355E0"/>
    <w:rsid w:val="00335721"/>
    <w:rsid w:val="00336162"/>
    <w:rsid w:val="00340096"/>
    <w:rsid w:val="003401B3"/>
    <w:rsid w:val="003404DC"/>
    <w:rsid w:val="003406EC"/>
    <w:rsid w:val="00341D32"/>
    <w:rsid w:val="00343F2D"/>
    <w:rsid w:val="00344BEC"/>
    <w:rsid w:val="003464E4"/>
    <w:rsid w:val="00347693"/>
    <w:rsid w:val="00347891"/>
    <w:rsid w:val="003506DE"/>
    <w:rsid w:val="0035108E"/>
    <w:rsid w:val="0035115D"/>
    <w:rsid w:val="00351E93"/>
    <w:rsid w:val="003551CE"/>
    <w:rsid w:val="00355765"/>
    <w:rsid w:val="00355A29"/>
    <w:rsid w:val="00355E78"/>
    <w:rsid w:val="00356452"/>
    <w:rsid w:val="00357793"/>
    <w:rsid w:val="0036063B"/>
    <w:rsid w:val="00361133"/>
    <w:rsid w:val="003615FC"/>
    <w:rsid w:val="00362F91"/>
    <w:rsid w:val="00364258"/>
    <w:rsid w:val="003646C0"/>
    <w:rsid w:val="003649A3"/>
    <w:rsid w:val="00365D46"/>
    <w:rsid w:val="0036604A"/>
    <w:rsid w:val="00366A79"/>
    <w:rsid w:val="00366C55"/>
    <w:rsid w:val="00366EC7"/>
    <w:rsid w:val="0037055F"/>
    <w:rsid w:val="00371379"/>
    <w:rsid w:val="003731AD"/>
    <w:rsid w:val="00374709"/>
    <w:rsid w:val="00374A8C"/>
    <w:rsid w:val="00374FC5"/>
    <w:rsid w:val="00377128"/>
    <w:rsid w:val="00377389"/>
    <w:rsid w:val="00377972"/>
    <w:rsid w:val="0038048A"/>
    <w:rsid w:val="00380F3D"/>
    <w:rsid w:val="00381119"/>
    <w:rsid w:val="00381A1D"/>
    <w:rsid w:val="003829A7"/>
    <w:rsid w:val="00383B05"/>
    <w:rsid w:val="00384EB6"/>
    <w:rsid w:val="00385E99"/>
    <w:rsid w:val="003865E6"/>
    <w:rsid w:val="0038667A"/>
    <w:rsid w:val="00387082"/>
    <w:rsid w:val="00391638"/>
    <w:rsid w:val="00393AA4"/>
    <w:rsid w:val="0039506D"/>
    <w:rsid w:val="00397EC4"/>
    <w:rsid w:val="003A011F"/>
    <w:rsid w:val="003A217E"/>
    <w:rsid w:val="003A28CD"/>
    <w:rsid w:val="003A3F25"/>
    <w:rsid w:val="003A4CAB"/>
    <w:rsid w:val="003A4E34"/>
    <w:rsid w:val="003A5FA9"/>
    <w:rsid w:val="003A7EF7"/>
    <w:rsid w:val="003B0634"/>
    <w:rsid w:val="003B0854"/>
    <w:rsid w:val="003B1318"/>
    <w:rsid w:val="003B31D5"/>
    <w:rsid w:val="003B3437"/>
    <w:rsid w:val="003B3848"/>
    <w:rsid w:val="003B4816"/>
    <w:rsid w:val="003B4956"/>
    <w:rsid w:val="003B65A0"/>
    <w:rsid w:val="003B7626"/>
    <w:rsid w:val="003C018D"/>
    <w:rsid w:val="003C0248"/>
    <w:rsid w:val="003C0E91"/>
    <w:rsid w:val="003C192E"/>
    <w:rsid w:val="003C29DB"/>
    <w:rsid w:val="003C3459"/>
    <w:rsid w:val="003C4342"/>
    <w:rsid w:val="003C52E6"/>
    <w:rsid w:val="003C6030"/>
    <w:rsid w:val="003C61F1"/>
    <w:rsid w:val="003C7FF1"/>
    <w:rsid w:val="003D0BFF"/>
    <w:rsid w:val="003D0FF8"/>
    <w:rsid w:val="003D2565"/>
    <w:rsid w:val="003D2641"/>
    <w:rsid w:val="003D30EE"/>
    <w:rsid w:val="003D40FB"/>
    <w:rsid w:val="003D4995"/>
    <w:rsid w:val="003D7DDB"/>
    <w:rsid w:val="003E0B28"/>
    <w:rsid w:val="003E0BE9"/>
    <w:rsid w:val="003E2350"/>
    <w:rsid w:val="003E260A"/>
    <w:rsid w:val="003E2EF6"/>
    <w:rsid w:val="003E2F40"/>
    <w:rsid w:val="003E30CB"/>
    <w:rsid w:val="003E31FB"/>
    <w:rsid w:val="003E416B"/>
    <w:rsid w:val="003E511F"/>
    <w:rsid w:val="003E555F"/>
    <w:rsid w:val="003E5D9A"/>
    <w:rsid w:val="003E647D"/>
    <w:rsid w:val="003F2D54"/>
    <w:rsid w:val="003F2E17"/>
    <w:rsid w:val="003F3890"/>
    <w:rsid w:val="003F4662"/>
    <w:rsid w:val="003F4C84"/>
    <w:rsid w:val="003F5167"/>
    <w:rsid w:val="003F5BAF"/>
    <w:rsid w:val="003F6348"/>
    <w:rsid w:val="003F7528"/>
    <w:rsid w:val="004002B8"/>
    <w:rsid w:val="00400D1F"/>
    <w:rsid w:val="0040593F"/>
    <w:rsid w:val="004059B2"/>
    <w:rsid w:val="0040625C"/>
    <w:rsid w:val="00406BFD"/>
    <w:rsid w:val="0041009B"/>
    <w:rsid w:val="00410231"/>
    <w:rsid w:val="00411331"/>
    <w:rsid w:val="00412B8E"/>
    <w:rsid w:val="0041496A"/>
    <w:rsid w:val="00414FF9"/>
    <w:rsid w:val="004150D8"/>
    <w:rsid w:val="004166F8"/>
    <w:rsid w:val="00417944"/>
    <w:rsid w:val="00417CFF"/>
    <w:rsid w:val="0042239D"/>
    <w:rsid w:val="00422653"/>
    <w:rsid w:val="00422CFA"/>
    <w:rsid w:val="004236C2"/>
    <w:rsid w:val="00423A41"/>
    <w:rsid w:val="00424B53"/>
    <w:rsid w:val="00424F4C"/>
    <w:rsid w:val="00425EAB"/>
    <w:rsid w:val="00430B8B"/>
    <w:rsid w:val="00430BA3"/>
    <w:rsid w:val="004319A4"/>
    <w:rsid w:val="00431C43"/>
    <w:rsid w:val="00432499"/>
    <w:rsid w:val="00434D2E"/>
    <w:rsid w:val="004401D1"/>
    <w:rsid w:val="00441E00"/>
    <w:rsid w:val="00441E52"/>
    <w:rsid w:val="00442AE6"/>
    <w:rsid w:val="00442F46"/>
    <w:rsid w:val="00443C39"/>
    <w:rsid w:val="00443C3F"/>
    <w:rsid w:val="00443CC5"/>
    <w:rsid w:val="0044452B"/>
    <w:rsid w:val="0044480C"/>
    <w:rsid w:val="00445236"/>
    <w:rsid w:val="0044628D"/>
    <w:rsid w:val="00446EE4"/>
    <w:rsid w:val="00450255"/>
    <w:rsid w:val="00450C15"/>
    <w:rsid w:val="0045164B"/>
    <w:rsid w:val="00452495"/>
    <w:rsid w:val="004526FA"/>
    <w:rsid w:val="00453104"/>
    <w:rsid w:val="00453469"/>
    <w:rsid w:val="004539C9"/>
    <w:rsid w:val="004554C8"/>
    <w:rsid w:val="00455E5D"/>
    <w:rsid w:val="0045685C"/>
    <w:rsid w:val="00456B9D"/>
    <w:rsid w:val="00460BE9"/>
    <w:rsid w:val="004616B8"/>
    <w:rsid w:val="00461A5D"/>
    <w:rsid w:val="004623AA"/>
    <w:rsid w:val="0046363E"/>
    <w:rsid w:val="00463751"/>
    <w:rsid w:val="004646A6"/>
    <w:rsid w:val="004653E0"/>
    <w:rsid w:val="00466682"/>
    <w:rsid w:val="0047171D"/>
    <w:rsid w:val="00472C5D"/>
    <w:rsid w:val="00473231"/>
    <w:rsid w:val="00473EFE"/>
    <w:rsid w:val="004741D7"/>
    <w:rsid w:val="00475B6D"/>
    <w:rsid w:val="00476022"/>
    <w:rsid w:val="0047631C"/>
    <w:rsid w:val="0047653B"/>
    <w:rsid w:val="00476B67"/>
    <w:rsid w:val="00477435"/>
    <w:rsid w:val="004775BF"/>
    <w:rsid w:val="00477CDF"/>
    <w:rsid w:val="00477D4D"/>
    <w:rsid w:val="00477E95"/>
    <w:rsid w:val="0048062A"/>
    <w:rsid w:val="00480E07"/>
    <w:rsid w:val="00482F4C"/>
    <w:rsid w:val="00482FC8"/>
    <w:rsid w:val="004830B2"/>
    <w:rsid w:val="0048478D"/>
    <w:rsid w:val="00484A0C"/>
    <w:rsid w:val="00485189"/>
    <w:rsid w:val="00485218"/>
    <w:rsid w:val="00485AC0"/>
    <w:rsid w:val="00486CF5"/>
    <w:rsid w:val="00490D01"/>
    <w:rsid w:val="00491002"/>
    <w:rsid w:val="00491B32"/>
    <w:rsid w:val="004925E8"/>
    <w:rsid w:val="00492A36"/>
    <w:rsid w:val="00492BCE"/>
    <w:rsid w:val="00492C1D"/>
    <w:rsid w:val="00493148"/>
    <w:rsid w:val="004954CE"/>
    <w:rsid w:val="0049655B"/>
    <w:rsid w:val="00496E27"/>
    <w:rsid w:val="004A092B"/>
    <w:rsid w:val="004A0C91"/>
    <w:rsid w:val="004A11E5"/>
    <w:rsid w:val="004A5B64"/>
    <w:rsid w:val="004A7EFA"/>
    <w:rsid w:val="004B1BCA"/>
    <w:rsid w:val="004B668E"/>
    <w:rsid w:val="004C1263"/>
    <w:rsid w:val="004C14A6"/>
    <w:rsid w:val="004C20E1"/>
    <w:rsid w:val="004C276B"/>
    <w:rsid w:val="004C47B0"/>
    <w:rsid w:val="004C5099"/>
    <w:rsid w:val="004C5BDB"/>
    <w:rsid w:val="004C5FBA"/>
    <w:rsid w:val="004C64F5"/>
    <w:rsid w:val="004D1490"/>
    <w:rsid w:val="004D1718"/>
    <w:rsid w:val="004D27A3"/>
    <w:rsid w:val="004D2D32"/>
    <w:rsid w:val="004D3102"/>
    <w:rsid w:val="004D32BF"/>
    <w:rsid w:val="004D6A24"/>
    <w:rsid w:val="004D7694"/>
    <w:rsid w:val="004D78A8"/>
    <w:rsid w:val="004E0C18"/>
    <w:rsid w:val="004E1786"/>
    <w:rsid w:val="004E19FE"/>
    <w:rsid w:val="004E2F20"/>
    <w:rsid w:val="004E4EEE"/>
    <w:rsid w:val="004E5675"/>
    <w:rsid w:val="004E72B0"/>
    <w:rsid w:val="004E7D02"/>
    <w:rsid w:val="004E7ED9"/>
    <w:rsid w:val="004F0639"/>
    <w:rsid w:val="004F206C"/>
    <w:rsid w:val="004F4AFA"/>
    <w:rsid w:val="004F6306"/>
    <w:rsid w:val="004F7DC0"/>
    <w:rsid w:val="00503ECB"/>
    <w:rsid w:val="00504225"/>
    <w:rsid w:val="00504610"/>
    <w:rsid w:val="00504E4A"/>
    <w:rsid w:val="00505052"/>
    <w:rsid w:val="005057B7"/>
    <w:rsid w:val="00506B36"/>
    <w:rsid w:val="005075B1"/>
    <w:rsid w:val="005079C7"/>
    <w:rsid w:val="00510083"/>
    <w:rsid w:val="00510424"/>
    <w:rsid w:val="00511460"/>
    <w:rsid w:val="00511C2B"/>
    <w:rsid w:val="0051201B"/>
    <w:rsid w:val="00512AF4"/>
    <w:rsid w:val="00513083"/>
    <w:rsid w:val="00514C71"/>
    <w:rsid w:val="00514DB1"/>
    <w:rsid w:val="005150F7"/>
    <w:rsid w:val="005156F0"/>
    <w:rsid w:val="00515B9A"/>
    <w:rsid w:val="00516C40"/>
    <w:rsid w:val="00517245"/>
    <w:rsid w:val="005212A5"/>
    <w:rsid w:val="00521EA8"/>
    <w:rsid w:val="00522234"/>
    <w:rsid w:val="00523414"/>
    <w:rsid w:val="0052384E"/>
    <w:rsid w:val="00523B51"/>
    <w:rsid w:val="00524422"/>
    <w:rsid w:val="00525048"/>
    <w:rsid w:val="00525BE2"/>
    <w:rsid w:val="00530DDB"/>
    <w:rsid w:val="00532600"/>
    <w:rsid w:val="00532965"/>
    <w:rsid w:val="00532D2D"/>
    <w:rsid w:val="00532F9B"/>
    <w:rsid w:val="005342A9"/>
    <w:rsid w:val="00534D02"/>
    <w:rsid w:val="00536538"/>
    <w:rsid w:val="005366B9"/>
    <w:rsid w:val="005368C0"/>
    <w:rsid w:val="00536DC0"/>
    <w:rsid w:val="005375AE"/>
    <w:rsid w:val="0054015F"/>
    <w:rsid w:val="005407E7"/>
    <w:rsid w:val="005413D7"/>
    <w:rsid w:val="00541D23"/>
    <w:rsid w:val="005438FE"/>
    <w:rsid w:val="00543A2F"/>
    <w:rsid w:val="00543D26"/>
    <w:rsid w:val="00544367"/>
    <w:rsid w:val="00544B4A"/>
    <w:rsid w:val="00544BF0"/>
    <w:rsid w:val="00545D08"/>
    <w:rsid w:val="005460AD"/>
    <w:rsid w:val="005472EC"/>
    <w:rsid w:val="00547579"/>
    <w:rsid w:val="005506EC"/>
    <w:rsid w:val="00550C62"/>
    <w:rsid w:val="0055261A"/>
    <w:rsid w:val="0055276A"/>
    <w:rsid w:val="00552C54"/>
    <w:rsid w:val="0055400A"/>
    <w:rsid w:val="005545BD"/>
    <w:rsid w:val="005553ED"/>
    <w:rsid w:val="00555CC8"/>
    <w:rsid w:val="005572E9"/>
    <w:rsid w:val="00557F01"/>
    <w:rsid w:val="00560230"/>
    <w:rsid w:val="00561C55"/>
    <w:rsid w:val="00562DAD"/>
    <w:rsid w:val="00567353"/>
    <w:rsid w:val="00567D2F"/>
    <w:rsid w:val="00567FC5"/>
    <w:rsid w:val="00570121"/>
    <w:rsid w:val="00570371"/>
    <w:rsid w:val="00570849"/>
    <w:rsid w:val="005713FA"/>
    <w:rsid w:val="00571630"/>
    <w:rsid w:val="00571973"/>
    <w:rsid w:val="00572BCA"/>
    <w:rsid w:val="00573622"/>
    <w:rsid w:val="005743C8"/>
    <w:rsid w:val="00575804"/>
    <w:rsid w:val="00576132"/>
    <w:rsid w:val="00576AA4"/>
    <w:rsid w:val="0057700E"/>
    <w:rsid w:val="005775E9"/>
    <w:rsid w:val="00577A08"/>
    <w:rsid w:val="00581000"/>
    <w:rsid w:val="00581873"/>
    <w:rsid w:val="00581C4F"/>
    <w:rsid w:val="00581C79"/>
    <w:rsid w:val="0058279D"/>
    <w:rsid w:val="00583B2A"/>
    <w:rsid w:val="00585178"/>
    <w:rsid w:val="0058531C"/>
    <w:rsid w:val="0058542C"/>
    <w:rsid w:val="00585D9A"/>
    <w:rsid w:val="00585DC8"/>
    <w:rsid w:val="005900CF"/>
    <w:rsid w:val="00591E7F"/>
    <w:rsid w:val="00591F8D"/>
    <w:rsid w:val="00595F63"/>
    <w:rsid w:val="0059716A"/>
    <w:rsid w:val="005971BB"/>
    <w:rsid w:val="00597F61"/>
    <w:rsid w:val="00597FF2"/>
    <w:rsid w:val="005A070E"/>
    <w:rsid w:val="005A0AA1"/>
    <w:rsid w:val="005A2731"/>
    <w:rsid w:val="005A2F34"/>
    <w:rsid w:val="005A3A94"/>
    <w:rsid w:val="005A403C"/>
    <w:rsid w:val="005A4BFE"/>
    <w:rsid w:val="005A4F3B"/>
    <w:rsid w:val="005A6955"/>
    <w:rsid w:val="005A6FA5"/>
    <w:rsid w:val="005A71CE"/>
    <w:rsid w:val="005A730D"/>
    <w:rsid w:val="005A7D39"/>
    <w:rsid w:val="005B13BE"/>
    <w:rsid w:val="005B15D9"/>
    <w:rsid w:val="005B1D3A"/>
    <w:rsid w:val="005B248D"/>
    <w:rsid w:val="005B2BA8"/>
    <w:rsid w:val="005B323E"/>
    <w:rsid w:val="005B324B"/>
    <w:rsid w:val="005B3A80"/>
    <w:rsid w:val="005B41DB"/>
    <w:rsid w:val="005B53EF"/>
    <w:rsid w:val="005B5FB1"/>
    <w:rsid w:val="005B6281"/>
    <w:rsid w:val="005B6D96"/>
    <w:rsid w:val="005B6E07"/>
    <w:rsid w:val="005B7F8B"/>
    <w:rsid w:val="005C0386"/>
    <w:rsid w:val="005C2944"/>
    <w:rsid w:val="005C305F"/>
    <w:rsid w:val="005C3993"/>
    <w:rsid w:val="005C4A5B"/>
    <w:rsid w:val="005C4E4F"/>
    <w:rsid w:val="005D0018"/>
    <w:rsid w:val="005D0C09"/>
    <w:rsid w:val="005D14B9"/>
    <w:rsid w:val="005D1524"/>
    <w:rsid w:val="005D185F"/>
    <w:rsid w:val="005D3071"/>
    <w:rsid w:val="005D3EC1"/>
    <w:rsid w:val="005D40E3"/>
    <w:rsid w:val="005D504C"/>
    <w:rsid w:val="005D5400"/>
    <w:rsid w:val="005D58EF"/>
    <w:rsid w:val="005D59A9"/>
    <w:rsid w:val="005D6145"/>
    <w:rsid w:val="005D7017"/>
    <w:rsid w:val="005D7E9B"/>
    <w:rsid w:val="005E0300"/>
    <w:rsid w:val="005E031F"/>
    <w:rsid w:val="005E058D"/>
    <w:rsid w:val="005E08D4"/>
    <w:rsid w:val="005E0A62"/>
    <w:rsid w:val="005E1527"/>
    <w:rsid w:val="005E22C5"/>
    <w:rsid w:val="005E34D1"/>
    <w:rsid w:val="005E38AE"/>
    <w:rsid w:val="005E3E01"/>
    <w:rsid w:val="005E3FDF"/>
    <w:rsid w:val="005E5C05"/>
    <w:rsid w:val="005E7FC3"/>
    <w:rsid w:val="005F1222"/>
    <w:rsid w:val="005F189E"/>
    <w:rsid w:val="005F240E"/>
    <w:rsid w:val="005F2F49"/>
    <w:rsid w:val="005F3990"/>
    <w:rsid w:val="005F3DEA"/>
    <w:rsid w:val="005F50DE"/>
    <w:rsid w:val="005F5AE4"/>
    <w:rsid w:val="005F710A"/>
    <w:rsid w:val="0060179F"/>
    <w:rsid w:val="00604A91"/>
    <w:rsid w:val="00605C3D"/>
    <w:rsid w:val="006070DE"/>
    <w:rsid w:val="00607AAD"/>
    <w:rsid w:val="00607F9B"/>
    <w:rsid w:val="006105BD"/>
    <w:rsid w:val="006110BD"/>
    <w:rsid w:val="00611547"/>
    <w:rsid w:val="006117E1"/>
    <w:rsid w:val="00611E7E"/>
    <w:rsid w:val="006133BD"/>
    <w:rsid w:val="00613CD5"/>
    <w:rsid w:val="006164DA"/>
    <w:rsid w:val="00617AD2"/>
    <w:rsid w:val="0062020A"/>
    <w:rsid w:val="00620A88"/>
    <w:rsid w:val="00620C8E"/>
    <w:rsid w:val="00621144"/>
    <w:rsid w:val="0062148A"/>
    <w:rsid w:val="00622026"/>
    <w:rsid w:val="006233EC"/>
    <w:rsid w:val="006250D7"/>
    <w:rsid w:val="006264CB"/>
    <w:rsid w:val="00626ED8"/>
    <w:rsid w:val="00627D8D"/>
    <w:rsid w:val="00630525"/>
    <w:rsid w:val="00630B27"/>
    <w:rsid w:val="0063122D"/>
    <w:rsid w:val="00631231"/>
    <w:rsid w:val="00631350"/>
    <w:rsid w:val="006324FC"/>
    <w:rsid w:val="006326FC"/>
    <w:rsid w:val="0063334E"/>
    <w:rsid w:val="006342F9"/>
    <w:rsid w:val="0063581A"/>
    <w:rsid w:val="00636952"/>
    <w:rsid w:val="00636B3C"/>
    <w:rsid w:val="0063746F"/>
    <w:rsid w:val="006376A1"/>
    <w:rsid w:val="00637AC1"/>
    <w:rsid w:val="0064137F"/>
    <w:rsid w:val="00641625"/>
    <w:rsid w:val="00641752"/>
    <w:rsid w:val="006422A1"/>
    <w:rsid w:val="00642604"/>
    <w:rsid w:val="0064340D"/>
    <w:rsid w:val="00645099"/>
    <w:rsid w:val="006458F7"/>
    <w:rsid w:val="00645E92"/>
    <w:rsid w:val="00646046"/>
    <w:rsid w:val="0064687F"/>
    <w:rsid w:val="00646EB2"/>
    <w:rsid w:val="006502AE"/>
    <w:rsid w:val="0065066D"/>
    <w:rsid w:val="00651638"/>
    <w:rsid w:val="00651DE9"/>
    <w:rsid w:val="00651F9D"/>
    <w:rsid w:val="0065416A"/>
    <w:rsid w:val="006546BD"/>
    <w:rsid w:val="00655F45"/>
    <w:rsid w:val="006571EE"/>
    <w:rsid w:val="00657761"/>
    <w:rsid w:val="00657B9F"/>
    <w:rsid w:val="00660F57"/>
    <w:rsid w:val="006628DA"/>
    <w:rsid w:val="00662A1A"/>
    <w:rsid w:val="006631EF"/>
    <w:rsid w:val="0066380B"/>
    <w:rsid w:val="00664148"/>
    <w:rsid w:val="00664EEE"/>
    <w:rsid w:val="00665AFF"/>
    <w:rsid w:val="00666CBA"/>
    <w:rsid w:val="0066759C"/>
    <w:rsid w:val="0067109D"/>
    <w:rsid w:val="0067118B"/>
    <w:rsid w:val="006717A5"/>
    <w:rsid w:val="00671CEB"/>
    <w:rsid w:val="0067289F"/>
    <w:rsid w:val="00674588"/>
    <w:rsid w:val="00675AAF"/>
    <w:rsid w:val="00675CAD"/>
    <w:rsid w:val="006769D9"/>
    <w:rsid w:val="00677C78"/>
    <w:rsid w:val="0068129E"/>
    <w:rsid w:val="0068187F"/>
    <w:rsid w:val="006829CF"/>
    <w:rsid w:val="006833F9"/>
    <w:rsid w:val="00684894"/>
    <w:rsid w:val="00686579"/>
    <w:rsid w:val="00687791"/>
    <w:rsid w:val="006878FC"/>
    <w:rsid w:val="00687A0C"/>
    <w:rsid w:val="006916E1"/>
    <w:rsid w:val="00694364"/>
    <w:rsid w:val="00694E94"/>
    <w:rsid w:val="0069549E"/>
    <w:rsid w:val="00695C2D"/>
    <w:rsid w:val="0069604B"/>
    <w:rsid w:val="00697B23"/>
    <w:rsid w:val="00697D5D"/>
    <w:rsid w:val="006A097A"/>
    <w:rsid w:val="006A1836"/>
    <w:rsid w:val="006A1BF0"/>
    <w:rsid w:val="006A41CD"/>
    <w:rsid w:val="006A4EC6"/>
    <w:rsid w:val="006A5B03"/>
    <w:rsid w:val="006A5D82"/>
    <w:rsid w:val="006A7654"/>
    <w:rsid w:val="006B03E4"/>
    <w:rsid w:val="006B05F8"/>
    <w:rsid w:val="006B0DAD"/>
    <w:rsid w:val="006B0F5E"/>
    <w:rsid w:val="006B11EF"/>
    <w:rsid w:val="006B1A34"/>
    <w:rsid w:val="006B2A51"/>
    <w:rsid w:val="006B2AD0"/>
    <w:rsid w:val="006B43A8"/>
    <w:rsid w:val="006B50AA"/>
    <w:rsid w:val="006B576E"/>
    <w:rsid w:val="006B7044"/>
    <w:rsid w:val="006B7352"/>
    <w:rsid w:val="006B7789"/>
    <w:rsid w:val="006B7AB6"/>
    <w:rsid w:val="006C0FE5"/>
    <w:rsid w:val="006C108E"/>
    <w:rsid w:val="006C10E9"/>
    <w:rsid w:val="006C1291"/>
    <w:rsid w:val="006C17A4"/>
    <w:rsid w:val="006C21C5"/>
    <w:rsid w:val="006C2776"/>
    <w:rsid w:val="006C298E"/>
    <w:rsid w:val="006C35E7"/>
    <w:rsid w:val="006C366C"/>
    <w:rsid w:val="006C36E3"/>
    <w:rsid w:val="006C3A37"/>
    <w:rsid w:val="006C40B5"/>
    <w:rsid w:val="006C489A"/>
    <w:rsid w:val="006C546C"/>
    <w:rsid w:val="006C647B"/>
    <w:rsid w:val="006C6DD8"/>
    <w:rsid w:val="006C7235"/>
    <w:rsid w:val="006C7832"/>
    <w:rsid w:val="006C7BB9"/>
    <w:rsid w:val="006D0EC6"/>
    <w:rsid w:val="006D1179"/>
    <w:rsid w:val="006D12F1"/>
    <w:rsid w:val="006D20B4"/>
    <w:rsid w:val="006D282F"/>
    <w:rsid w:val="006D2B05"/>
    <w:rsid w:val="006D45D1"/>
    <w:rsid w:val="006D4DD7"/>
    <w:rsid w:val="006D4E6B"/>
    <w:rsid w:val="006D5262"/>
    <w:rsid w:val="006D55EA"/>
    <w:rsid w:val="006D6009"/>
    <w:rsid w:val="006D6B87"/>
    <w:rsid w:val="006D7069"/>
    <w:rsid w:val="006D788C"/>
    <w:rsid w:val="006E132B"/>
    <w:rsid w:val="006E1AE6"/>
    <w:rsid w:val="006E29F2"/>
    <w:rsid w:val="006E2A8A"/>
    <w:rsid w:val="006E399E"/>
    <w:rsid w:val="006E552A"/>
    <w:rsid w:val="006E7A51"/>
    <w:rsid w:val="006F1243"/>
    <w:rsid w:val="006F203E"/>
    <w:rsid w:val="006F2BE3"/>
    <w:rsid w:val="006F3D93"/>
    <w:rsid w:val="006F5BCC"/>
    <w:rsid w:val="006F60D6"/>
    <w:rsid w:val="00700397"/>
    <w:rsid w:val="007017E9"/>
    <w:rsid w:val="00701F56"/>
    <w:rsid w:val="007032DB"/>
    <w:rsid w:val="00704322"/>
    <w:rsid w:val="00704482"/>
    <w:rsid w:val="00705DFA"/>
    <w:rsid w:val="00707F81"/>
    <w:rsid w:val="0071043D"/>
    <w:rsid w:val="007106BE"/>
    <w:rsid w:val="007126D5"/>
    <w:rsid w:val="007138FC"/>
    <w:rsid w:val="00713C49"/>
    <w:rsid w:val="007140B5"/>
    <w:rsid w:val="00714344"/>
    <w:rsid w:val="00715293"/>
    <w:rsid w:val="00716123"/>
    <w:rsid w:val="0071790F"/>
    <w:rsid w:val="00717CF2"/>
    <w:rsid w:val="00720515"/>
    <w:rsid w:val="00722511"/>
    <w:rsid w:val="007232FF"/>
    <w:rsid w:val="0072474A"/>
    <w:rsid w:val="00724DBB"/>
    <w:rsid w:val="007250D8"/>
    <w:rsid w:val="007252AF"/>
    <w:rsid w:val="007258B5"/>
    <w:rsid w:val="00727415"/>
    <w:rsid w:val="00727711"/>
    <w:rsid w:val="00730038"/>
    <w:rsid w:val="00730069"/>
    <w:rsid w:val="00730611"/>
    <w:rsid w:val="00731409"/>
    <w:rsid w:val="007315F8"/>
    <w:rsid w:val="00731974"/>
    <w:rsid w:val="00732126"/>
    <w:rsid w:val="00733030"/>
    <w:rsid w:val="007335C9"/>
    <w:rsid w:val="007353BC"/>
    <w:rsid w:val="007363BB"/>
    <w:rsid w:val="0073641E"/>
    <w:rsid w:val="00736B92"/>
    <w:rsid w:val="0074016D"/>
    <w:rsid w:val="0074052D"/>
    <w:rsid w:val="007408E4"/>
    <w:rsid w:val="007423B8"/>
    <w:rsid w:val="00742BAD"/>
    <w:rsid w:val="007433FA"/>
    <w:rsid w:val="007448FA"/>
    <w:rsid w:val="00745467"/>
    <w:rsid w:val="007477F3"/>
    <w:rsid w:val="00747E74"/>
    <w:rsid w:val="0075055E"/>
    <w:rsid w:val="0075112D"/>
    <w:rsid w:val="007525C9"/>
    <w:rsid w:val="007531A0"/>
    <w:rsid w:val="007531D7"/>
    <w:rsid w:val="00753E34"/>
    <w:rsid w:val="00754218"/>
    <w:rsid w:val="00755411"/>
    <w:rsid w:val="007559BB"/>
    <w:rsid w:val="00755AB4"/>
    <w:rsid w:val="007564F8"/>
    <w:rsid w:val="00757BCA"/>
    <w:rsid w:val="00760A6B"/>
    <w:rsid w:val="00763E46"/>
    <w:rsid w:val="00766C2E"/>
    <w:rsid w:val="007713E9"/>
    <w:rsid w:val="00771484"/>
    <w:rsid w:val="00772E2F"/>
    <w:rsid w:val="00773784"/>
    <w:rsid w:val="00773DC4"/>
    <w:rsid w:val="00774930"/>
    <w:rsid w:val="00774F52"/>
    <w:rsid w:val="007753B2"/>
    <w:rsid w:val="0077654E"/>
    <w:rsid w:val="00776B44"/>
    <w:rsid w:val="00777E43"/>
    <w:rsid w:val="007802A3"/>
    <w:rsid w:val="0078060D"/>
    <w:rsid w:val="00780A43"/>
    <w:rsid w:val="00782A50"/>
    <w:rsid w:val="0078408E"/>
    <w:rsid w:val="0078425F"/>
    <w:rsid w:val="007843D3"/>
    <w:rsid w:val="0078464C"/>
    <w:rsid w:val="007848B8"/>
    <w:rsid w:val="00785175"/>
    <w:rsid w:val="007866B9"/>
    <w:rsid w:val="00787DC1"/>
    <w:rsid w:val="007908EF"/>
    <w:rsid w:val="00791A63"/>
    <w:rsid w:val="007923A0"/>
    <w:rsid w:val="00792504"/>
    <w:rsid w:val="00794899"/>
    <w:rsid w:val="00796628"/>
    <w:rsid w:val="00796C45"/>
    <w:rsid w:val="00796D78"/>
    <w:rsid w:val="007977FB"/>
    <w:rsid w:val="007A036C"/>
    <w:rsid w:val="007A0671"/>
    <w:rsid w:val="007A21DA"/>
    <w:rsid w:val="007A256A"/>
    <w:rsid w:val="007A27B3"/>
    <w:rsid w:val="007A3BE1"/>
    <w:rsid w:val="007A4976"/>
    <w:rsid w:val="007A540B"/>
    <w:rsid w:val="007A596D"/>
    <w:rsid w:val="007A598B"/>
    <w:rsid w:val="007A6BE7"/>
    <w:rsid w:val="007A70CA"/>
    <w:rsid w:val="007B073B"/>
    <w:rsid w:val="007B07DC"/>
    <w:rsid w:val="007B2409"/>
    <w:rsid w:val="007B2815"/>
    <w:rsid w:val="007B296E"/>
    <w:rsid w:val="007B3678"/>
    <w:rsid w:val="007B3A1B"/>
    <w:rsid w:val="007B3DB3"/>
    <w:rsid w:val="007B5D70"/>
    <w:rsid w:val="007B63D5"/>
    <w:rsid w:val="007C2E50"/>
    <w:rsid w:val="007C52B1"/>
    <w:rsid w:val="007C54DE"/>
    <w:rsid w:val="007C5842"/>
    <w:rsid w:val="007C6357"/>
    <w:rsid w:val="007C65D3"/>
    <w:rsid w:val="007D1233"/>
    <w:rsid w:val="007D154E"/>
    <w:rsid w:val="007D231F"/>
    <w:rsid w:val="007D2417"/>
    <w:rsid w:val="007D269E"/>
    <w:rsid w:val="007D2FF2"/>
    <w:rsid w:val="007D3424"/>
    <w:rsid w:val="007D3CCB"/>
    <w:rsid w:val="007D502C"/>
    <w:rsid w:val="007D6F26"/>
    <w:rsid w:val="007D7C2C"/>
    <w:rsid w:val="007E04CB"/>
    <w:rsid w:val="007E0EE0"/>
    <w:rsid w:val="007E24A7"/>
    <w:rsid w:val="007E251C"/>
    <w:rsid w:val="007E2911"/>
    <w:rsid w:val="007E2AFC"/>
    <w:rsid w:val="007E31B4"/>
    <w:rsid w:val="007E32F4"/>
    <w:rsid w:val="007E382F"/>
    <w:rsid w:val="007E449B"/>
    <w:rsid w:val="007E507C"/>
    <w:rsid w:val="007E6178"/>
    <w:rsid w:val="007E6327"/>
    <w:rsid w:val="007E72EB"/>
    <w:rsid w:val="007E7BFE"/>
    <w:rsid w:val="007E7C3E"/>
    <w:rsid w:val="007F091C"/>
    <w:rsid w:val="007F154E"/>
    <w:rsid w:val="007F2084"/>
    <w:rsid w:val="007F2A12"/>
    <w:rsid w:val="007F48C5"/>
    <w:rsid w:val="007F4968"/>
    <w:rsid w:val="007F6A95"/>
    <w:rsid w:val="007F6BC1"/>
    <w:rsid w:val="007F6C08"/>
    <w:rsid w:val="007F76FD"/>
    <w:rsid w:val="00800E8B"/>
    <w:rsid w:val="00802189"/>
    <w:rsid w:val="008022DC"/>
    <w:rsid w:val="00802F54"/>
    <w:rsid w:val="00803D01"/>
    <w:rsid w:val="00804941"/>
    <w:rsid w:val="00804DDA"/>
    <w:rsid w:val="00805A60"/>
    <w:rsid w:val="00805CC5"/>
    <w:rsid w:val="00807E27"/>
    <w:rsid w:val="00810EB1"/>
    <w:rsid w:val="008111A0"/>
    <w:rsid w:val="0081339F"/>
    <w:rsid w:val="008145C4"/>
    <w:rsid w:val="008158C4"/>
    <w:rsid w:val="00815F12"/>
    <w:rsid w:val="00816927"/>
    <w:rsid w:val="00820225"/>
    <w:rsid w:val="00820837"/>
    <w:rsid w:val="00820BF4"/>
    <w:rsid w:val="00820EED"/>
    <w:rsid w:val="0082147A"/>
    <w:rsid w:val="0082161C"/>
    <w:rsid w:val="00821D14"/>
    <w:rsid w:val="008238FE"/>
    <w:rsid w:val="00826005"/>
    <w:rsid w:val="008265B7"/>
    <w:rsid w:val="00826E34"/>
    <w:rsid w:val="008321E0"/>
    <w:rsid w:val="00832A96"/>
    <w:rsid w:val="00832CAE"/>
    <w:rsid w:val="00833D0C"/>
    <w:rsid w:val="00834BD2"/>
    <w:rsid w:val="0083631B"/>
    <w:rsid w:val="0084021F"/>
    <w:rsid w:val="008406A1"/>
    <w:rsid w:val="008415FF"/>
    <w:rsid w:val="00841B1F"/>
    <w:rsid w:val="00841F78"/>
    <w:rsid w:val="00843DCC"/>
    <w:rsid w:val="00843E03"/>
    <w:rsid w:val="008440FC"/>
    <w:rsid w:val="0084411F"/>
    <w:rsid w:val="0084430F"/>
    <w:rsid w:val="0084529F"/>
    <w:rsid w:val="00845316"/>
    <w:rsid w:val="008455B6"/>
    <w:rsid w:val="00846560"/>
    <w:rsid w:val="00846676"/>
    <w:rsid w:val="00846B4E"/>
    <w:rsid w:val="00847218"/>
    <w:rsid w:val="0085010B"/>
    <w:rsid w:val="00850152"/>
    <w:rsid w:val="00850FC8"/>
    <w:rsid w:val="00851088"/>
    <w:rsid w:val="008510C3"/>
    <w:rsid w:val="00852F0A"/>
    <w:rsid w:val="008544D2"/>
    <w:rsid w:val="00855807"/>
    <w:rsid w:val="00855D3B"/>
    <w:rsid w:val="00857680"/>
    <w:rsid w:val="00860C9D"/>
    <w:rsid w:val="00861DE6"/>
    <w:rsid w:val="00861ECF"/>
    <w:rsid w:val="0086240E"/>
    <w:rsid w:val="00864F6B"/>
    <w:rsid w:val="00867E16"/>
    <w:rsid w:val="008707BE"/>
    <w:rsid w:val="008722DC"/>
    <w:rsid w:val="00872C73"/>
    <w:rsid w:val="0087322D"/>
    <w:rsid w:val="00874AAA"/>
    <w:rsid w:val="008760CE"/>
    <w:rsid w:val="00877666"/>
    <w:rsid w:val="0088181F"/>
    <w:rsid w:val="00881ACB"/>
    <w:rsid w:val="00882609"/>
    <w:rsid w:val="00882733"/>
    <w:rsid w:val="00884CBD"/>
    <w:rsid w:val="00886E68"/>
    <w:rsid w:val="0088709F"/>
    <w:rsid w:val="00887C46"/>
    <w:rsid w:val="008906BD"/>
    <w:rsid w:val="00890884"/>
    <w:rsid w:val="00891709"/>
    <w:rsid w:val="00891F63"/>
    <w:rsid w:val="00892D8F"/>
    <w:rsid w:val="00892D9B"/>
    <w:rsid w:val="008948BD"/>
    <w:rsid w:val="00897676"/>
    <w:rsid w:val="0089776C"/>
    <w:rsid w:val="00897CF3"/>
    <w:rsid w:val="008A0141"/>
    <w:rsid w:val="008A0946"/>
    <w:rsid w:val="008A2670"/>
    <w:rsid w:val="008A2D49"/>
    <w:rsid w:val="008A3780"/>
    <w:rsid w:val="008A3A9C"/>
    <w:rsid w:val="008A3C60"/>
    <w:rsid w:val="008A4771"/>
    <w:rsid w:val="008A49D9"/>
    <w:rsid w:val="008A50E5"/>
    <w:rsid w:val="008A53D7"/>
    <w:rsid w:val="008A66A2"/>
    <w:rsid w:val="008A6750"/>
    <w:rsid w:val="008A6C11"/>
    <w:rsid w:val="008B21F3"/>
    <w:rsid w:val="008B342B"/>
    <w:rsid w:val="008B3B90"/>
    <w:rsid w:val="008B4584"/>
    <w:rsid w:val="008B4A6D"/>
    <w:rsid w:val="008B4F2E"/>
    <w:rsid w:val="008B6A8C"/>
    <w:rsid w:val="008B7441"/>
    <w:rsid w:val="008B7502"/>
    <w:rsid w:val="008C042E"/>
    <w:rsid w:val="008C0D35"/>
    <w:rsid w:val="008C13AB"/>
    <w:rsid w:val="008C1767"/>
    <w:rsid w:val="008C1B29"/>
    <w:rsid w:val="008C1EDF"/>
    <w:rsid w:val="008C2021"/>
    <w:rsid w:val="008C212B"/>
    <w:rsid w:val="008C23D0"/>
    <w:rsid w:val="008C4AA5"/>
    <w:rsid w:val="008C4E77"/>
    <w:rsid w:val="008C52AC"/>
    <w:rsid w:val="008C54F7"/>
    <w:rsid w:val="008C5BC3"/>
    <w:rsid w:val="008C5D77"/>
    <w:rsid w:val="008C7A35"/>
    <w:rsid w:val="008D152B"/>
    <w:rsid w:val="008D161B"/>
    <w:rsid w:val="008D1CD2"/>
    <w:rsid w:val="008D1F5D"/>
    <w:rsid w:val="008D2E0C"/>
    <w:rsid w:val="008D34B9"/>
    <w:rsid w:val="008D3B9D"/>
    <w:rsid w:val="008D4320"/>
    <w:rsid w:val="008D45DD"/>
    <w:rsid w:val="008D4A58"/>
    <w:rsid w:val="008D4E59"/>
    <w:rsid w:val="008D4EBC"/>
    <w:rsid w:val="008D62CA"/>
    <w:rsid w:val="008D7A12"/>
    <w:rsid w:val="008E0D36"/>
    <w:rsid w:val="008E2A6B"/>
    <w:rsid w:val="008E3AAB"/>
    <w:rsid w:val="008E4A99"/>
    <w:rsid w:val="008E6C6E"/>
    <w:rsid w:val="008F006B"/>
    <w:rsid w:val="008F022B"/>
    <w:rsid w:val="008F1684"/>
    <w:rsid w:val="008F19A3"/>
    <w:rsid w:val="008F2245"/>
    <w:rsid w:val="008F2B23"/>
    <w:rsid w:val="008F3206"/>
    <w:rsid w:val="008F4636"/>
    <w:rsid w:val="008F475F"/>
    <w:rsid w:val="008F4F49"/>
    <w:rsid w:val="008F56C7"/>
    <w:rsid w:val="008F5ACF"/>
    <w:rsid w:val="008F5BEA"/>
    <w:rsid w:val="008F5DE8"/>
    <w:rsid w:val="008F6710"/>
    <w:rsid w:val="008F6EBC"/>
    <w:rsid w:val="00901108"/>
    <w:rsid w:val="00901B2A"/>
    <w:rsid w:val="009026DE"/>
    <w:rsid w:val="009046B1"/>
    <w:rsid w:val="009055BC"/>
    <w:rsid w:val="00906991"/>
    <w:rsid w:val="00907509"/>
    <w:rsid w:val="00907C09"/>
    <w:rsid w:val="00907C34"/>
    <w:rsid w:val="00910088"/>
    <w:rsid w:val="009132D0"/>
    <w:rsid w:val="0091354A"/>
    <w:rsid w:val="009169B0"/>
    <w:rsid w:val="00917193"/>
    <w:rsid w:val="00917B3F"/>
    <w:rsid w:val="00920BF1"/>
    <w:rsid w:val="009216DC"/>
    <w:rsid w:val="0092174E"/>
    <w:rsid w:val="00921938"/>
    <w:rsid w:val="00922781"/>
    <w:rsid w:val="009227D5"/>
    <w:rsid w:val="00922E29"/>
    <w:rsid w:val="009240F9"/>
    <w:rsid w:val="009244EA"/>
    <w:rsid w:val="00924C54"/>
    <w:rsid w:val="00924CAA"/>
    <w:rsid w:val="0092515F"/>
    <w:rsid w:val="00925164"/>
    <w:rsid w:val="00925F5C"/>
    <w:rsid w:val="0092794D"/>
    <w:rsid w:val="009309D8"/>
    <w:rsid w:val="009327C3"/>
    <w:rsid w:val="009337AF"/>
    <w:rsid w:val="00933F9C"/>
    <w:rsid w:val="00935E5A"/>
    <w:rsid w:val="009363D3"/>
    <w:rsid w:val="00936CB8"/>
    <w:rsid w:val="009373EC"/>
    <w:rsid w:val="00937D03"/>
    <w:rsid w:val="00940308"/>
    <w:rsid w:val="0094183F"/>
    <w:rsid w:val="00943200"/>
    <w:rsid w:val="009438A6"/>
    <w:rsid w:val="00944BFE"/>
    <w:rsid w:val="009454A6"/>
    <w:rsid w:val="00945E30"/>
    <w:rsid w:val="00946102"/>
    <w:rsid w:val="00947E5A"/>
    <w:rsid w:val="009511CA"/>
    <w:rsid w:val="0095206B"/>
    <w:rsid w:val="009528BE"/>
    <w:rsid w:val="009541AB"/>
    <w:rsid w:val="0095474A"/>
    <w:rsid w:val="00954DBD"/>
    <w:rsid w:val="00955AC3"/>
    <w:rsid w:val="009565C8"/>
    <w:rsid w:val="00956B3A"/>
    <w:rsid w:val="00956D9E"/>
    <w:rsid w:val="0095746C"/>
    <w:rsid w:val="0095747A"/>
    <w:rsid w:val="009578EB"/>
    <w:rsid w:val="009603D8"/>
    <w:rsid w:val="00960DE8"/>
    <w:rsid w:val="009622DF"/>
    <w:rsid w:val="00962C73"/>
    <w:rsid w:val="0096307D"/>
    <w:rsid w:val="009630DC"/>
    <w:rsid w:val="009639EC"/>
    <w:rsid w:val="00963B38"/>
    <w:rsid w:val="00963EAC"/>
    <w:rsid w:val="009649E4"/>
    <w:rsid w:val="00966161"/>
    <w:rsid w:val="00966E14"/>
    <w:rsid w:val="00967115"/>
    <w:rsid w:val="00967480"/>
    <w:rsid w:val="00967D1C"/>
    <w:rsid w:val="009703EA"/>
    <w:rsid w:val="00970C39"/>
    <w:rsid w:val="00970CD9"/>
    <w:rsid w:val="00970DBB"/>
    <w:rsid w:val="00971667"/>
    <w:rsid w:val="0097183D"/>
    <w:rsid w:val="0097275D"/>
    <w:rsid w:val="0097397B"/>
    <w:rsid w:val="00974D5C"/>
    <w:rsid w:val="00974E5C"/>
    <w:rsid w:val="00975FFA"/>
    <w:rsid w:val="009764C9"/>
    <w:rsid w:val="009765E3"/>
    <w:rsid w:val="0097679D"/>
    <w:rsid w:val="009769B8"/>
    <w:rsid w:val="009773A7"/>
    <w:rsid w:val="00977D64"/>
    <w:rsid w:val="009809BA"/>
    <w:rsid w:val="00980CA9"/>
    <w:rsid w:val="00981023"/>
    <w:rsid w:val="009820A9"/>
    <w:rsid w:val="0098295F"/>
    <w:rsid w:val="00982A8D"/>
    <w:rsid w:val="00985B3D"/>
    <w:rsid w:val="00986000"/>
    <w:rsid w:val="00986648"/>
    <w:rsid w:val="0098723C"/>
    <w:rsid w:val="0098786B"/>
    <w:rsid w:val="00991630"/>
    <w:rsid w:val="009921FC"/>
    <w:rsid w:val="00992A2D"/>
    <w:rsid w:val="009935A4"/>
    <w:rsid w:val="009937EA"/>
    <w:rsid w:val="0099441A"/>
    <w:rsid w:val="009953F0"/>
    <w:rsid w:val="00996CEE"/>
    <w:rsid w:val="00996DE3"/>
    <w:rsid w:val="0099702B"/>
    <w:rsid w:val="009974CB"/>
    <w:rsid w:val="00997739"/>
    <w:rsid w:val="009977A1"/>
    <w:rsid w:val="00997E5D"/>
    <w:rsid w:val="009A0281"/>
    <w:rsid w:val="009A0359"/>
    <w:rsid w:val="009A11BA"/>
    <w:rsid w:val="009A19A8"/>
    <w:rsid w:val="009A2BE9"/>
    <w:rsid w:val="009A2F3B"/>
    <w:rsid w:val="009A2FB5"/>
    <w:rsid w:val="009A4589"/>
    <w:rsid w:val="009A4822"/>
    <w:rsid w:val="009A6A73"/>
    <w:rsid w:val="009A79D7"/>
    <w:rsid w:val="009B0652"/>
    <w:rsid w:val="009B23D1"/>
    <w:rsid w:val="009B305B"/>
    <w:rsid w:val="009B4F12"/>
    <w:rsid w:val="009B6DEF"/>
    <w:rsid w:val="009B6EF9"/>
    <w:rsid w:val="009B7362"/>
    <w:rsid w:val="009C0D7D"/>
    <w:rsid w:val="009C0FFA"/>
    <w:rsid w:val="009C3958"/>
    <w:rsid w:val="009C3E55"/>
    <w:rsid w:val="009C58C0"/>
    <w:rsid w:val="009C6371"/>
    <w:rsid w:val="009C6399"/>
    <w:rsid w:val="009C76AF"/>
    <w:rsid w:val="009C7B06"/>
    <w:rsid w:val="009D044F"/>
    <w:rsid w:val="009D1148"/>
    <w:rsid w:val="009D1944"/>
    <w:rsid w:val="009D2081"/>
    <w:rsid w:val="009D2383"/>
    <w:rsid w:val="009D26BB"/>
    <w:rsid w:val="009D295A"/>
    <w:rsid w:val="009D2A37"/>
    <w:rsid w:val="009D349C"/>
    <w:rsid w:val="009D3A3A"/>
    <w:rsid w:val="009D5E0B"/>
    <w:rsid w:val="009D5FC4"/>
    <w:rsid w:val="009D600F"/>
    <w:rsid w:val="009D69D1"/>
    <w:rsid w:val="009D7318"/>
    <w:rsid w:val="009D7426"/>
    <w:rsid w:val="009E0057"/>
    <w:rsid w:val="009E00EE"/>
    <w:rsid w:val="009E1139"/>
    <w:rsid w:val="009E1935"/>
    <w:rsid w:val="009E282F"/>
    <w:rsid w:val="009E2CD8"/>
    <w:rsid w:val="009E3087"/>
    <w:rsid w:val="009E3721"/>
    <w:rsid w:val="009E3C70"/>
    <w:rsid w:val="009E3F50"/>
    <w:rsid w:val="009E4423"/>
    <w:rsid w:val="009E4871"/>
    <w:rsid w:val="009E4CBC"/>
    <w:rsid w:val="009E6688"/>
    <w:rsid w:val="009E6DBD"/>
    <w:rsid w:val="009E7787"/>
    <w:rsid w:val="009E7E00"/>
    <w:rsid w:val="009F186F"/>
    <w:rsid w:val="009F2919"/>
    <w:rsid w:val="009F2929"/>
    <w:rsid w:val="009F3A0D"/>
    <w:rsid w:val="009F3A9D"/>
    <w:rsid w:val="009F3E71"/>
    <w:rsid w:val="009F51B4"/>
    <w:rsid w:val="009F5266"/>
    <w:rsid w:val="009F6713"/>
    <w:rsid w:val="009F6E76"/>
    <w:rsid w:val="009F6F8F"/>
    <w:rsid w:val="009F6FF8"/>
    <w:rsid w:val="009F7F23"/>
    <w:rsid w:val="00A00158"/>
    <w:rsid w:val="00A00215"/>
    <w:rsid w:val="00A01D80"/>
    <w:rsid w:val="00A01E9D"/>
    <w:rsid w:val="00A021A5"/>
    <w:rsid w:val="00A02972"/>
    <w:rsid w:val="00A030F7"/>
    <w:rsid w:val="00A037BD"/>
    <w:rsid w:val="00A03ABE"/>
    <w:rsid w:val="00A04FB3"/>
    <w:rsid w:val="00A0609B"/>
    <w:rsid w:val="00A06329"/>
    <w:rsid w:val="00A06C26"/>
    <w:rsid w:val="00A06F0C"/>
    <w:rsid w:val="00A06FC6"/>
    <w:rsid w:val="00A0764E"/>
    <w:rsid w:val="00A07902"/>
    <w:rsid w:val="00A1064F"/>
    <w:rsid w:val="00A10FA8"/>
    <w:rsid w:val="00A1327D"/>
    <w:rsid w:val="00A134EB"/>
    <w:rsid w:val="00A14FAD"/>
    <w:rsid w:val="00A1522C"/>
    <w:rsid w:val="00A15284"/>
    <w:rsid w:val="00A15CD0"/>
    <w:rsid w:val="00A1689A"/>
    <w:rsid w:val="00A17933"/>
    <w:rsid w:val="00A2054E"/>
    <w:rsid w:val="00A22FE2"/>
    <w:rsid w:val="00A2399C"/>
    <w:rsid w:val="00A23EF1"/>
    <w:rsid w:val="00A24AAE"/>
    <w:rsid w:val="00A26F0D"/>
    <w:rsid w:val="00A31ABB"/>
    <w:rsid w:val="00A3276B"/>
    <w:rsid w:val="00A32AEB"/>
    <w:rsid w:val="00A34257"/>
    <w:rsid w:val="00A34CAC"/>
    <w:rsid w:val="00A34E7D"/>
    <w:rsid w:val="00A35BD5"/>
    <w:rsid w:val="00A36CC9"/>
    <w:rsid w:val="00A3740C"/>
    <w:rsid w:val="00A375A7"/>
    <w:rsid w:val="00A40FF3"/>
    <w:rsid w:val="00A41888"/>
    <w:rsid w:val="00A43730"/>
    <w:rsid w:val="00A452B7"/>
    <w:rsid w:val="00A45FBC"/>
    <w:rsid w:val="00A465EF"/>
    <w:rsid w:val="00A471FE"/>
    <w:rsid w:val="00A47A68"/>
    <w:rsid w:val="00A507A6"/>
    <w:rsid w:val="00A51E05"/>
    <w:rsid w:val="00A5257C"/>
    <w:rsid w:val="00A52976"/>
    <w:rsid w:val="00A54B9A"/>
    <w:rsid w:val="00A54D71"/>
    <w:rsid w:val="00A55427"/>
    <w:rsid w:val="00A555DA"/>
    <w:rsid w:val="00A559BF"/>
    <w:rsid w:val="00A57A18"/>
    <w:rsid w:val="00A57B6C"/>
    <w:rsid w:val="00A60CCC"/>
    <w:rsid w:val="00A60EB0"/>
    <w:rsid w:val="00A6156A"/>
    <w:rsid w:val="00A61EC2"/>
    <w:rsid w:val="00A62259"/>
    <w:rsid w:val="00A62310"/>
    <w:rsid w:val="00A625F7"/>
    <w:rsid w:val="00A6315E"/>
    <w:rsid w:val="00A63685"/>
    <w:rsid w:val="00A64A6E"/>
    <w:rsid w:val="00A656E2"/>
    <w:rsid w:val="00A65901"/>
    <w:rsid w:val="00A66DF6"/>
    <w:rsid w:val="00A671EA"/>
    <w:rsid w:val="00A6777E"/>
    <w:rsid w:val="00A67D8D"/>
    <w:rsid w:val="00A67E4B"/>
    <w:rsid w:val="00A67F96"/>
    <w:rsid w:val="00A7006C"/>
    <w:rsid w:val="00A70BCD"/>
    <w:rsid w:val="00A71355"/>
    <w:rsid w:val="00A71957"/>
    <w:rsid w:val="00A7227A"/>
    <w:rsid w:val="00A728FA"/>
    <w:rsid w:val="00A735E3"/>
    <w:rsid w:val="00A73E19"/>
    <w:rsid w:val="00A743C6"/>
    <w:rsid w:val="00A74EB8"/>
    <w:rsid w:val="00A74EEE"/>
    <w:rsid w:val="00A75960"/>
    <w:rsid w:val="00A7648C"/>
    <w:rsid w:val="00A826A7"/>
    <w:rsid w:val="00A83FAE"/>
    <w:rsid w:val="00A8479D"/>
    <w:rsid w:val="00A8493B"/>
    <w:rsid w:val="00A85AB6"/>
    <w:rsid w:val="00A85EE2"/>
    <w:rsid w:val="00A861FA"/>
    <w:rsid w:val="00A908E5"/>
    <w:rsid w:val="00A91301"/>
    <w:rsid w:val="00A91A0E"/>
    <w:rsid w:val="00A9217C"/>
    <w:rsid w:val="00A93F90"/>
    <w:rsid w:val="00A959D5"/>
    <w:rsid w:val="00A95AE0"/>
    <w:rsid w:val="00AA00DB"/>
    <w:rsid w:val="00AA087F"/>
    <w:rsid w:val="00AA1578"/>
    <w:rsid w:val="00AA1D73"/>
    <w:rsid w:val="00AA43E1"/>
    <w:rsid w:val="00AA53EF"/>
    <w:rsid w:val="00AA55AA"/>
    <w:rsid w:val="00AB0C5A"/>
    <w:rsid w:val="00AB2231"/>
    <w:rsid w:val="00AB41E2"/>
    <w:rsid w:val="00AB5108"/>
    <w:rsid w:val="00AB6896"/>
    <w:rsid w:val="00AB6A96"/>
    <w:rsid w:val="00AB6E9E"/>
    <w:rsid w:val="00AB7283"/>
    <w:rsid w:val="00AB78A3"/>
    <w:rsid w:val="00AB7B4D"/>
    <w:rsid w:val="00AC0D06"/>
    <w:rsid w:val="00AC228C"/>
    <w:rsid w:val="00AC2772"/>
    <w:rsid w:val="00AC2DC0"/>
    <w:rsid w:val="00AC328C"/>
    <w:rsid w:val="00AC34A1"/>
    <w:rsid w:val="00AC478A"/>
    <w:rsid w:val="00AC6C1B"/>
    <w:rsid w:val="00AC6ED6"/>
    <w:rsid w:val="00AC78EC"/>
    <w:rsid w:val="00AD0F78"/>
    <w:rsid w:val="00AD2846"/>
    <w:rsid w:val="00AD3709"/>
    <w:rsid w:val="00AD4C95"/>
    <w:rsid w:val="00AD4DBC"/>
    <w:rsid w:val="00AD4E26"/>
    <w:rsid w:val="00AD50B5"/>
    <w:rsid w:val="00AD597F"/>
    <w:rsid w:val="00AD5A7F"/>
    <w:rsid w:val="00AD6A63"/>
    <w:rsid w:val="00AD7436"/>
    <w:rsid w:val="00AE02F6"/>
    <w:rsid w:val="00AE1287"/>
    <w:rsid w:val="00AE21D2"/>
    <w:rsid w:val="00AE2B74"/>
    <w:rsid w:val="00AE2C1D"/>
    <w:rsid w:val="00AE2F71"/>
    <w:rsid w:val="00AE4A2E"/>
    <w:rsid w:val="00AE545F"/>
    <w:rsid w:val="00AF0447"/>
    <w:rsid w:val="00AF16AD"/>
    <w:rsid w:val="00AF1930"/>
    <w:rsid w:val="00AF2907"/>
    <w:rsid w:val="00AF2A5D"/>
    <w:rsid w:val="00AF3887"/>
    <w:rsid w:val="00AF5A99"/>
    <w:rsid w:val="00AF6AF2"/>
    <w:rsid w:val="00B00758"/>
    <w:rsid w:val="00B009E8"/>
    <w:rsid w:val="00B00BE3"/>
    <w:rsid w:val="00B0122A"/>
    <w:rsid w:val="00B01425"/>
    <w:rsid w:val="00B01F13"/>
    <w:rsid w:val="00B01F70"/>
    <w:rsid w:val="00B0255A"/>
    <w:rsid w:val="00B03799"/>
    <w:rsid w:val="00B037E9"/>
    <w:rsid w:val="00B03CDC"/>
    <w:rsid w:val="00B056EA"/>
    <w:rsid w:val="00B07087"/>
    <w:rsid w:val="00B0752F"/>
    <w:rsid w:val="00B07929"/>
    <w:rsid w:val="00B10963"/>
    <w:rsid w:val="00B113F9"/>
    <w:rsid w:val="00B11693"/>
    <w:rsid w:val="00B116D8"/>
    <w:rsid w:val="00B13482"/>
    <w:rsid w:val="00B144DF"/>
    <w:rsid w:val="00B14A32"/>
    <w:rsid w:val="00B14C23"/>
    <w:rsid w:val="00B14D4C"/>
    <w:rsid w:val="00B154AE"/>
    <w:rsid w:val="00B15E64"/>
    <w:rsid w:val="00B16C81"/>
    <w:rsid w:val="00B1722C"/>
    <w:rsid w:val="00B17841"/>
    <w:rsid w:val="00B17A77"/>
    <w:rsid w:val="00B2058A"/>
    <w:rsid w:val="00B2066E"/>
    <w:rsid w:val="00B22140"/>
    <w:rsid w:val="00B22C34"/>
    <w:rsid w:val="00B22C7B"/>
    <w:rsid w:val="00B23DE3"/>
    <w:rsid w:val="00B2404A"/>
    <w:rsid w:val="00B249A4"/>
    <w:rsid w:val="00B25463"/>
    <w:rsid w:val="00B257E6"/>
    <w:rsid w:val="00B25A8E"/>
    <w:rsid w:val="00B25B8D"/>
    <w:rsid w:val="00B25B9D"/>
    <w:rsid w:val="00B26167"/>
    <w:rsid w:val="00B27F42"/>
    <w:rsid w:val="00B3094E"/>
    <w:rsid w:val="00B30C74"/>
    <w:rsid w:val="00B32DE5"/>
    <w:rsid w:val="00B33B24"/>
    <w:rsid w:val="00B34CA2"/>
    <w:rsid w:val="00B354BE"/>
    <w:rsid w:val="00B35995"/>
    <w:rsid w:val="00B3662B"/>
    <w:rsid w:val="00B36910"/>
    <w:rsid w:val="00B36E40"/>
    <w:rsid w:val="00B4066A"/>
    <w:rsid w:val="00B40765"/>
    <w:rsid w:val="00B40AB4"/>
    <w:rsid w:val="00B40E90"/>
    <w:rsid w:val="00B419FF"/>
    <w:rsid w:val="00B42F47"/>
    <w:rsid w:val="00B43400"/>
    <w:rsid w:val="00B4367A"/>
    <w:rsid w:val="00B449CE"/>
    <w:rsid w:val="00B44F5C"/>
    <w:rsid w:val="00B4541E"/>
    <w:rsid w:val="00B4553B"/>
    <w:rsid w:val="00B46B1E"/>
    <w:rsid w:val="00B474F2"/>
    <w:rsid w:val="00B5250F"/>
    <w:rsid w:val="00B546A2"/>
    <w:rsid w:val="00B553A3"/>
    <w:rsid w:val="00B55418"/>
    <w:rsid w:val="00B56B03"/>
    <w:rsid w:val="00B57878"/>
    <w:rsid w:val="00B60BF1"/>
    <w:rsid w:val="00B622C7"/>
    <w:rsid w:val="00B64072"/>
    <w:rsid w:val="00B659A5"/>
    <w:rsid w:val="00B65AB3"/>
    <w:rsid w:val="00B65D47"/>
    <w:rsid w:val="00B66B86"/>
    <w:rsid w:val="00B67000"/>
    <w:rsid w:val="00B673D4"/>
    <w:rsid w:val="00B67F71"/>
    <w:rsid w:val="00B67FE1"/>
    <w:rsid w:val="00B71284"/>
    <w:rsid w:val="00B7180B"/>
    <w:rsid w:val="00B72F02"/>
    <w:rsid w:val="00B73B4D"/>
    <w:rsid w:val="00B762DF"/>
    <w:rsid w:val="00B76E0E"/>
    <w:rsid w:val="00B770A6"/>
    <w:rsid w:val="00B774FA"/>
    <w:rsid w:val="00B802F9"/>
    <w:rsid w:val="00B812CE"/>
    <w:rsid w:val="00B81AAF"/>
    <w:rsid w:val="00B81D0E"/>
    <w:rsid w:val="00B8206C"/>
    <w:rsid w:val="00B8279E"/>
    <w:rsid w:val="00B83308"/>
    <w:rsid w:val="00B8378F"/>
    <w:rsid w:val="00B83A42"/>
    <w:rsid w:val="00B83C97"/>
    <w:rsid w:val="00B864BD"/>
    <w:rsid w:val="00B86BCF"/>
    <w:rsid w:val="00B86D5E"/>
    <w:rsid w:val="00B87538"/>
    <w:rsid w:val="00B87626"/>
    <w:rsid w:val="00B87729"/>
    <w:rsid w:val="00B92824"/>
    <w:rsid w:val="00B92A0B"/>
    <w:rsid w:val="00B9357C"/>
    <w:rsid w:val="00B965A4"/>
    <w:rsid w:val="00B96615"/>
    <w:rsid w:val="00B9756D"/>
    <w:rsid w:val="00BA01C4"/>
    <w:rsid w:val="00BA031A"/>
    <w:rsid w:val="00BA0375"/>
    <w:rsid w:val="00BA0533"/>
    <w:rsid w:val="00BA0E77"/>
    <w:rsid w:val="00BA1107"/>
    <w:rsid w:val="00BA1EC9"/>
    <w:rsid w:val="00BA208B"/>
    <w:rsid w:val="00BA2872"/>
    <w:rsid w:val="00BA2C1E"/>
    <w:rsid w:val="00BA4034"/>
    <w:rsid w:val="00BA4A4E"/>
    <w:rsid w:val="00BA5D11"/>
    <w:rsid w:val="00BA7165"/>
    <w:rsid w:val="00BA7412"/>
    <w:rsid w:val="00BA7665"/>
    <w:rsid w:val="00BB0CA1"/>
    <w:rsid w:val="00BB1740"/>
    <w:rsid w:val="00BB1884"/>
    <w:rsid w:val="00BB2178"/>
    <w:rsid w:val="00BB4525"/>
    <w:rsid w:val="00BB59DB"/>
    <w:rsid w:val="00BB5A8B"/>
    <w:rsid w:val="00BB5C2D"/>
    <w:rsid w:val="00BB7B10"/>
    <w:rsid w:val="00BC0656"/>
    <w:rsid w:val="00BC1645"/>
    <w:rsid w:val="00BC1BAC"/>
    <w:rsid w:val="00BC1E22"/>
    <w:rsid w:val="00BC2071"/>
    <w:rsid w:val="00BC300C"/>
    <w:rsid w:val="00BC64BC"/>
    <w:rsid w:val="00BC74DB"/>
    <w:rsid w:val="00BC79DC"/>
    <w:rsid w:val="00BD0913"/>
    <w:rsid w:val="00BD0B37"/>
    <w:rsid w:val="00BD2369"/>
    <w:rsid w:val="00BD2EBA"/>
    <w:rsid w:val="00BD3993"/>
    <w:rsid w:val="00BD3B6D"/>
    <w:rsid w:val="00BD3BCE"/>
    <w:rsid w:val="00BD4700"/>
    <w:rsid w:val="00BD4782"/>
    <w:rsid w:val="00BD582A"/>
    <w:rsid w:val="00BD6BB8"/>
    <w:rsid w:val="00BD7340"/>
    <w:rsid w:val="00BD7947"/>
    <w:rsid w:val="00BE1BE9"/>
    <w:rsid w:val="00BE1D47"/>
    <w:rsid w:val="00BE2D6C"/>
    <w:rsid w:val="00BE370B"/>
    <w:rsid w:val="00BE5118"/>
    <w:rsid w:val="00BE748D"/>
    <w:rsid w:val="00BE762E"/>
    <w:rsid w:val="00BE7FE6"/>
    <w:rsid w:val="00BF0A87"/>
    <w:rsid w:val="00BF0CFC"/>
    <w:rsid w:val="00BF674F"/>
    <w:rsid w:val="00BF6931"/>
    <w:rsid w:val="00BF6CBE"/>
    <w:rsid w:val="00BF6F89"/>
    <w:rsid w:val="00C0001B"/>
    <w:rsid w:val="00C01532"/>
    <w:rsid w:val="00C025BA"/>
    <w:rsid w:val="00C045BF"/>
    <w:rsid w:val="00C070AA"/>
    <w:rsid w:val="00C0778B"/>
    <w:rsid w:val="00C07981"/>
    <w:rsid w:val="00C129D3"/>
    <w:rsid w:val="00C13592"/>
    <w:rsid w:val="00C146D9"/>
    <w:rsid w:val="00C1549B"/>
    <w:rsid w:val="00C15FD1"/>
    <w:rsid w:val="00C17960"/>
    <w:rsid w:val="00C21207"/>
    <w:rsid w:val="00C22D79"/>
    <w:rsid w:val="00C22D98"/>
    <w:rsid w:val="00C23C4C"/>
    <w:rsid w:val="00C259AB"/>
    <w:rsid w:val="00C25ABD"/>
    <w:rsid w:val="00C25BDB"/>
    <w:rsid w:val="00C26FD0"/>
    <w:rsid w:val="00C27359"/>
    <w:rsid w:val="00C30213"/>
    <w:rsid w:val="00C3211C"/>
    <w:rsid w:val="00C33068"/>
    <w:rsid w:val="00C346B4"/>
    <w:rsid w:val="00C35500"/>
    <w:rsid w:val="00C37C0B"/>
    <w:rsid w:val="00C408AA"/>
    <w:rsid w:val="00C4094D"/>
    <w:rsid w:val="00C410FE"/>
    <w:rsid w:val="00C411F7"/>
    <w:rsid w:val="00C413B8"/>
    <w:rsid w:val="00C4343C"/>
    <w:rsid w:val="00C43537"/>
    <w:rsid w:val="00C436B2"/>
    <w:rsid w:val="00C47096"/>
    <w:rsid w:val="00C5014D"/>
    <w:rsid w:val="00C506A3"/>
    <w:rsid w:val="00C50A65"/>
    <w:rsid w:val="00C50E27"/>
    <w:rsid w:val="00C522AC"/>
    <w:rsid w:val="00C53CC6"/>
    <w:rsid w:val="00C53CDF"/>
    <w:rsid w:val="00C55C8A"/>
    <w:rsid w:val="00C564D5"/>
    <w:rsid w:val="00C56A35"/>
    <w:rsid w:val="00C5754D"/>
    <w:rsid w:val="00C614F6"/>
    <w:rsid w:val="00C61B55"/>
    <w:rsid w:val="00C61F12"/>
    <w:rsid w:val="00C61F89"/>
    <w:rsid w:val="00C62BC5"/>
    <w:rsid w:val="00C63983"/>
    <w:rsid w:val="00C63A98"/>
    <w:rsid w:val="00C64054"/>
    <w:rsid w:val="00C64448"/>
    <w:rsid w:val="00C64CD9"/>
    <w:rsid w:val="00C64F5A"/>
    <w:rsid w:val="00C65545"/>
    <w:rsid w:val="00C65658"/>
    <w:rsid w:val="00C65B45"/>
    <w:rsid w:val="00C66005"/>
    <w:rsid w:val="00C66EE9"/>
    <w:rsid w:val="00C72F01"/>
    <w:rsid w:val="00C74A26"/>
    <w:rsid w:val="00C74BCA"/>
    <w:rsid w:val="00C75D3B"/>
    <w:rsid w:val="00C76198"/>
    <w:rsid w:val="00C7655F"/>
    <w:rsid w:val="00C774CC"/>
    <w:rsid w:val="00C8005A"/>
    <w:rsid w:val="00C819E7"/>
    <w:rsid w:val="00C82999"/>
    <w:rsid w:val="00C831EA"/>
    <w:rsid w:val="00C835EB"/>
    <w:rsid w:val="00C84404"/>
    <w:rsid w:val="00C84C0A"/>
    <w:rsid w:val="00C8588B"/>
    <w:rsid w:val="00C86A93"/>
    <w:rsid w:val="00C86D8C"/>
    <w:rsid w:val="00C87428"/>
    <w:rsid w:val="00C87532"/>
    <w:rsid w:val="00C8753C"/>
    <w:rsid w:val="00C87735"/>
    <w:rsid w:val="00C87E7D"/>
    <w:rsid w:val="00C901DE"/>
    <w:rsid w:val="00C92007"/>
    <w:rsid w:val="00C9240A"/>
    <w:rsid w:val="00C92B41"/>
    <w:rsid w:val="00C940B5"/>
    <w:rsid w:val="00C95B89"/>
    <w:rsid w:val="00C95EE6"/>
    <w:rsid w:val="00C97504"/>
    <w:rsid w:val="00C979FF"/>
    <w:rsid w:val="00C97D0F"/>
    <w:rsid w:val="00C97EBF"/>
    <w:rsid w:val="00C97F8C"/>
    <w:rsid w:val="00CA0111"/>
    <w:rsid w:val="00CA3504"/>
    <w:rsid w:val="00CA3DEA"/>
    <w:rsid w:val="00CA5D42"/>
    <w:rsid w:val="00CA7C5D"/>
    <w:rsid w:val="00CB0196"/>
    <w:rsid w:val="00CB04C1"/>
    <w:rsid w:val="00CB1440"/>
    <w:rsid w:val="00CB1967"/>
    <w:rsid w:val="00CB24FB"/>
    <w:rsid w:val="00CB274D"/>
    <w:rsid w:val="00CB2FCC"/>
    <w:rsid w:val="00CB4788"/>
    <w:rsid w:val="00CB5537"/>
    <w:rsid w:val="00CB6476"/>
    <w:rsid w:val="00CB6919"/>
    <w:rsid w:val="00CB72FF"/>
    <w:rsid w:val="00CB7C53"/>
    <w:rsid w:val="00CC0540"/>
    <w:rsid w:val="00CC194C"/>
    <w:rsid w:val="00CC2176"/>
    <w:rsid w:val="00CC321C"/>
    <w:rsid w:val="00CC3371"/>
    <w:rsid w:val="00CC46CF"/>
    <w:rsid w:val="00CC5A57"/>
    <w:rsid w:val="00CC761A"/>
    <w:rsid w:val="00CD09F6"/>
    <w:rsid w:val="00CD0A28"/>
    <w:rsid w:val="00CD2714"/>
    <w:rsid w:val="00CD6180"/>
    <w:rsid w:val="00CD68C0"/>
    <w:rsid w:val="00CD692C"/>
    <w:rsid w:val="00CE0C00"/>
    <w:rsid w:val="00CE1BAA"/>
    <w:rsid w:val="00CE38D7"/>
    <w:rsid w:val="00CE3F47"/>
    <w:rsid w:val="00CE4F68"/>
    <w:rsid w:val="00CE70CB"/>
    <w:rsid w:val="00CE7815"/>
    <w:rsid w:val="00CF0630"/>
    <w:rsid w:val="00CF0B0C"/>
    <w:rsid w:val="00CF148C"/>
    <w:rsid w:val="00CF2489"/>
    <w:rsid w:val="00CF2B81"/>
    <w:rsid w:val="00CF4AD6"/>
    <w:rsid w:val="00CF5A83"/>
    <w:rsid w:val="00CF5C1A"/>
    <w:rsid w:val="00CF646C"/>
    <w:rsid w:val="00CF64EE"/>
    <w:rsid w:val="00CF6539"/>
    <w:rsid w:val="00CF736F"/>
    <w:rsid w:val="00D00195"/>
    <w:rsid w:val="00D00A55"/>
    <w:rsid w:val="00D0426E"/>
    <w:rsid w:val="00D05145"/>
    <w:rsid w:val="00D0678D"/>
    <w:rsid w:val="00D068C4"/>
    <w:rsid w:val="00D0706A"/>
    <w:rsid w:val="00D0779D"/>
    <w:rsid w:val="00D156B5"/>
    <w:rsid w:val="00D15EE7"/>
    <w:rsid w:val="00D1600D"/>
    <w:rsid w:val="00D175F9"/>
    <w:rsid w:val="00D17676"/>
    <w:rsid w:val="00D17A74"/>
    <w:rsid w:val="00D20002"/>
    <w:rsid w:val="00D207B0"/>
    <w:rsid w:val="00D20BA4"/>
    <w:rsid w:val="00D212E2"/>
    <w:rsid w:val="00D213DA"/>
    <w:rsid w:val="00D21D99"/>
    <w:rsid w:val="00D220E9"/>
    <w:rsid w:val="00D23032"/>
    <w:rsid w:val="00D25879"/>
    <w:rsid w:val="00D25D4E"/>
    <w:rsid w:val="00D3099E"/>
    <w:rsid w:val="00D30CB5"/>
    <w:rsid w:val="00D31664"/>
    <w:rsid w:val="00D31799"/>
    <w:rsid w:val="00D31A53"/>
    <w:rsid w:val="00D33A19"/>
    <w:rsid w:val="00D341C2"/>
    <w:rsid w:val="00D34E17"/>
    <w:rsid w:val="00D34F7C"/>
    <w:rsid w:val="00D35101"/>
    <w:rsid w:val="00D3522F"/>
    <w:rsid w:val="00D35F37"/>
    <w:rsid w:val="00D362FF"/>
    <w:rsid w:val="00D3655C"/>
    <w:rsid w:val="00D369CB"/>
    <w:rsid w:val="00D36D87"/>
    <w:rsid w:val="00D40ADB"/>
    <w:rsid w:val="00D443C6"/>
    <w:rsid w:val="00D446E3"/>
    <w:rsid w:val="00D45218"/>
    <w:rsid w:val="00D45366"/>
    <w:rsid w:val="00D46EC1"/>
    <w:rsid w:val="00D4761B"/>
    <w:rsid w:val="00D51988"/>
    <w:rsid w:val="00D51F8B"/>
    <w:rsid w:val="00D52215"/>
    <w:rsid w:val="00D52A1F"/>
    <w:rsid w:val="00D53315"/>
    <w:rsid w:val="00D5427D"/>
    <w:rsid w:val="00D5594A"/>
    <w:rsid w:val="00D567C3"/>
    <w:rsid w:val="00D57770"/>
    <w:rsid w:val="00D5796A"/>
    <w:rsid w:val="00D579FE"/>
    <w:rsid w:val="00D60A74"/>
    <w:rsid w:val="00D62467"/>
    <w:rsid w:val="00D62F10"/>
    <w:rsid w:val="00D67388"/>
    <w:rsid w:val="00D67716"/>
    <w:rsid w:val="00D67E02"/>
    <w:rsid w:val="00D72223"/>
    <w:rsid w:val="00D72395"/>
    <w:rsid w:val="00D7308A"/>
    <w:rsid w:val="00D73D96"/>
    <w:rsid w:val="00D77D23"/>
    <w:rsid w:val="00D80466"/>
    <w:rsid w:val="00D80DCD"/>
    <w:rsid w:val="00D80E18"/>
    <w:rsid w:val="00D81AF8"/>
    <w:rsid w:val="00D81E86"/>
    <w:rsid w:val="00D825EA"/>
    <w:rsid w:val="00D82A55"/>
    <w:rsid w:val="00D850FE"/>
    <w:rsid w:val="00D85271"/>
    <w:rsid w:val="00D85389"/>
    <w:rsid w:val="00D86340"/>
    <w:rsid w:val="00D87BE6"/>
    <w:rsid w:val="00D87C65"/>
    <w:rsid w:val="00D90175"/>
    <w:rsid w:val="00D9026C"/>
    <w:rsid w:val="00D91ED7"/>
    <w:rsid w:val="00D93BEF"/>
    <w:rsid w:val="00D968EE"/>
    <w:rsid w:val="00DA2E67"/>
    <w:rsid w:val="00DA460A"/>
    <w:rsid w:val="00DA4C48"/>
    <w:rsid w:val="00DA56F8"/>
    <w:rsid w:val="00DA640C"/>
    <w:rsid w:val="00DA64C5"/>
    <w:rsid w:val="00DA6C06"/>
    <w:rsid w:val="00DA757E"/>
    <w:rsid w:val="00DB27C1"/>
    <w:rsid w:val="00DB2C26"/>
    <w:rsid w:val="00DB3115"/>
    <w:rsid w:val="00DB54B0"/>
    <w:rsid w:val="00DB5822"/>
    <w:rsid w:val="00DB6168"/>
    <w:rsid w:val="00DB63BC"/>
    <w:rsid w:val="00DB6D39"/>
    <w:rsid w:val="00DB7E86"/>
    <w:rsid w:val="00DC05C5"/>
    <w:rsid w:val="00DC0AF3"/>
    <w:rsid w:val="00DC117E"/>
    <w:rsid w:val="00DC1367"/>
    <w:rsid w:val="00DC1669"/>
    <w:rsid w:val="00DC1714"/>
    <w:rsid w:val="00DC2085"/>
    <w:rsid w:val="00DC20E8"/>
    <w:rsid w:val="00DC2CAF"/>
    <w:rsid w:val="00DC2EA4"/>
    <w:rsid w:val="00DC462A"/>
    <w:rsid w:val="00DC4EFC"/>
    <w:rsid w:val="00DC614C"/>
    <w:rsid w:val="00DC66CF"/>
    <w:rsid w:val="00DD04EE"/>
    <w:rsid w:val="00DD168B"/>
    <w:rsid w:val="00DD1BEE"/>
    <w:rsid w:val="00DD2AFD"/>
    <w:rsid w:val="00DD303A"/>
    <w:rsid w:val="00DD3B08"/>
    <w:rsid w:val="00DD4983"/>
    <w:rsid w:val="00DD4BE5"/>
    <w:rsid w:val="00DD5CEA"/>
    <w:rsid w:val="00DD69E1"/>
    <w:rsid w:val="00DD76B4"/>
    <w:rsid w:val="00DE11D9"/>
    <w:rsid w:val="00DE146E"/>
    <w:rsid w:val="00DE26F4"/>
    <w:rsid w:val="00DE30F2"/>
    <w:rsid w:val="00DE4433"/>
    <w:rsid w:val="00DE4732"/>
    <w:rsid w:val="00DE548A"/>
    <w:rsid w:val="00DE65AE"/>
    <w:rsid w:val="00DE6BD0"/>
    <w:rsid w:val="00DE6E4C"/>
    <w:rsid w:val="00DF06A2"/>
    <w:rsid w:val="00DF1F6F"/>
    <w:rsid w:val="00DF2D24"/>
    <w:rsid w:val="00DF2F91"/>
    <w:rsid w:val="00DF3525"/>
    <w:rsid w:val="00DF3884"/>
    <w:rsid w:val="00DF3BF0"/>
    <w:rsid w:val="00DF3CF5"/>
    <w:rsid w:val="00DF590E"/>
    <w:rsid w:val="00DF5F62"/>
    <w:rsid w:val="00DF7062"/>
    <w:rsid w:val="00E00912"/>
    <w:rsid w:val="00E00BDC"/>
    <w:rsid w:val="00E0194C"/>
    <w:rsid w:val="00E024F2"/>
    <w:rsid w:val="00E0287A"/>
    <w:rsid w:val="00E02EDC"/>
    <w:rsid w:val="00E04654"/>
    <w:rsid w:val="00E05CF1"/>
    <w:rsid w:val="00E10C41"/>
    <w:rsid w:val="00E1101D"/>
    <w:rsid w:val="00E12E24"/>
    <w:rsid w:val="00E130A6"/>
    <w:rsid w:val="00E146DE"/>
    <w:rsid w:val="00E14FAA"/>
    <w:rsid w:val="00E1628D"/>
    <w:rsid w:val="00E164BC"/>
    <w:rsid w:val="00E174D8"/>
    <w:rsid w:val="00E17C00"/>
    <w:rsid w:val="00E2172F"/>
    <w:rsid w:val="00E21F7B"/>
    <w:rsid w:val="00E228DC"/>
    <w:rsid w:val="00E2396E"/>
    <w:rsid w:val="00E23E7C"/>
    <w:rsid w:val="00E2557B"/>
    <w:rsid w:val="00E25DD6"/>
    <w:rsid w:val="00E265F6"/>
    <w:rsid w:val="00E269BE"/>
    <w:rsid w:val="00E26A06"/>
    <w:rsid w:val="00E2747B"/>
    <w:rsid w:val="00E313B0"/>
    <w:rsid w:val="00E32BB9"/>
    <w:rsid w:val="00E331FC"/>
    <w:rsid w:val="00E33DDE"/>
    <w:rsid w:val="00E33F60"/>
    <w:rsid w:val="00E34177"/>
    <w:rsid w:val="00E341DA"/>
    <w:rsid w:val="00E35E52"/>
    <w:rsid w:val="00E364C6"/>
    <w:rsid w:val="00E3765C"/>
    <w:rsid w:val="00E3784D"/>
    <w:rsid w:val="00E378F3"/>
    <w:rsid w:val="00E37A14"/>
    <w:rsid w:val="00E426C1"/>
    <w:rsid w:val="00E42932"/>
    <w:rsid w:val="00E43070"/>
    <w:rsid w:val="00E438C4"/>
    <w:rsid w:val="00E4461F"/>
    <w:rsid w:val="00E44A7F"/>
    <w:rsid w:val="00E44FFC"/>
    <w:rsid w:val="00E4666F"/>
    <w:rsid w:val="00E524B4"/>
    <w:rsid w:val="00E529A6"/>
    <w:rsid w:val="00E53066"/>
    <w:rsid w:val="00E54C1D"/>
    <w:rsid w:val="00E54D35"/>
    <w:rsid w:val="00E550F5"/>
    <w:rsid w:val="00E55D59"/>
    <w:rsid w:val="00E55E0E"/>
    <w:rsid w:val="00E565C8"/>
    <w:rsid w:val="00E57535"/>
    <w:rsid w:val="00E6074A"/>
    <w:rsid w:val="00E60ABB"/>
    <w:rsid w:val="00E61984"/>
    <w:rsid w:val="00E62725"/>
    <w:rsid w:val="00E65CF2"/>
    <w:rsid w:val="00E661F6"/>
    <w:rsid w:val="00E665AE"/>
    <w:rsid w:val="00E67207"/>
    <w:rsid w:val="00E67F19"/>
    <w:rsid w:val="00E70D24"/>
    <w:rsid w:val="00E714EF"/>
    <w:rsid w:val="00E725C9"/>
    <w:rsid w:val="00E72EC0"/>
    <w:rsid w:val="00E736B0"/>
    <w:rsid w:val="00E764AC"/>
    <w:rsid w:val="00E76D7A"/>
    <w:rsid w:val="00E77ABC"/>
    <w:rsid w:val="00E77FAE"/>
    <w:rsid w:val="00E812F2"/>
    <w:rsid w:val="00E819A1"/>
    <w:rsid w:val="00E82DCB"/>
    <w:rsid w:val="00E8372D"/>
    <w:rsid w:val="00E8576F"/>
    <w:rsid w:val="00E87ABB"/>
    <w:rsid w:val="00E87DBF"/>
    <w:rsid w:val="00E904EB"/>
    <w:rsid w:val="00E90E29"/>
    <w:rsid w:val="00E91B9F"/>
    <w:rsid w:val="00E91CEA"/>
    <w:rsid w:val="00E94206"/>
    <w:rsid w:val="00E94F2A"/>
    <w:rsid w:val="00E97EF1"/>
    <w:rsid w:val="00EA1120"/>
    <w:rsid w:val="00EA1DB0"/>
    <w:rsid w:val="00EA235A"/>
    <w:rsid w:val="00EA240B"/>
    <w:rsid w:val="00EA3A16"/>
    <w:rsid w:val="00EA3D6A"/>
    <w:rsid w:val="00EA3F88"/>
    <w:rsid w:val="00EA5CC3"/>
    <w:rsid w:val="00EA6B8B"/>
    <w:rsid w:val="00EA7551"/>
    <w:rsid w:val="00EB0196"/>
    <w:rsid w:val="00EB073C"/>
    <w:rsid w:val="00EB18F8"/>
    <w:rsid w:val="00EB2A39"/>
    <w:rsid w:val="00EB3681"/>
    <w:rsid w:val="00EB3F22"/>
    <w:rsid w:val="00EB4890"/>
    <w:rsid w:val="00EB5634"/>
    <w:rsid w:val="00EB6096"/>
    <w:rsid w:val="00EB6400"/>
    <w:rsid w:val="00EB75C1"/>
    <w:rsid w:val="00EB7744"/>
    <w:rsid w:val="00EC1692"/>
    <w:rsid w:val="00EC1AF1"/>
    <w:rsid w:val="00EC4107"/>
    <w:rsid w:val="00EC4A05"/>
    <w:rsid w:val="00EC578D"/>
    <w:rsid w:val="00EC5CB6"/>
    <w:rsid w:val="00EC5DD0"/>
    <w:rsid w:val="00ED0785"/>
    <w:rsid w:val="00ED273D"/>
    <w:rsid w:val="00ED5456"/>
    <w:rsid w:val="00ED570E"/>
    <w:rsid w:val="00ED6D1D"/>
    <w:rsid w:val="00ED7C40"/>
    <w:rsid w:val="00ED7D72"/>
    <w:rsid w:val="00EE0753"/>
    <w:rsid w:val="00EE3DA2"/>
    <w:rsid w:val="00EE41F4"/>
    <w:rsid w:val="00EE4454"/>
    <w:rsid w:val="00EE5180"/>
    <w:rsid w:val="00EE5690"/>
    <w:rsid w:val="00EE5D55"/>
    <w:rsid w:val="00EE72D4"/>
    <w:rsid w:val="00EF2335"/>
    <w:rsid w:val="00EF2532"/>
    <w:rsid w:val="00EF3683"/>
    <w:rsid w:val="00EF52BB"/>
    <w:rsid w:val="00EF548B"/>
    <w:rsid w:val="00EF5BE5"/>
    <w:rsid w:val="00EF6179"/>
    <w:rsid w:val="00EF6920"/>
    <w:rsid w:val="00EF6AE7"/>
    <w:rsid w:val="00EF6D53"/>
    <w:rsid w:val="00EF756F"/>
    <w:rsid w:val="00F00188"/>
    <w:rsid w:val="00F01A3A"/>
    <w:rsid w:val="00F032C2"/>
    <w:rsid w:val="00F03ABF"/>
    <w:rsid w:val="00F040CB"/>
    <w:rsid w:val="00F05B70"/>
    <w:rsid w:val="00F0628C"/>
    <w:rsid w:val="00F06AEA"/>
    <w:rsid w:val="00F06E4D"/>
    <w:rsid w:val="00F102B3"/>
    <w:rsid w:val="00F1040D"/>
    <w:rsid w:val="00F113C6"/>
    <w:rsid w:val="00F11767"/>
    <w:rsid w:val="00F1328C"/>
    <w:rsid w:val="00F13C11"/>
    <w:rsid w:val="00F159BE"/>
    <w:rsid w:val="00F16739"/>
    <w:rsid w:val="00F16BDD"/>
    <w:rsid w:val="00F23AEE"/>
    <w:rsid w:val="00F24824"/>
    <w:rsid w:val="00F26475"/>
    <w:rsid w:val="00F27BFA"/>
    <w:rsid w:val="00F302F7"/>
    <w:rsid w:val="00F304A3"/>
    <w:rsid w:val="00F315CF"/>
    <w:rsid w:val="00F32C2A"/>
    <w:rsid w:val="00F33BE9"/>
    <w:rsid w:val="00F359E4"/>
    <w:rsid w:val="00F36B9F"/>
    <w:rsid w:val="00F3768C"/>
    <w:rsid w:val="00F40F25"/>
    <w:rsid w:val="00F412D2"/>
    <w:rsid w:val="00F4180D"/>
    <w:rsid w:val="00F42489"/>
    <w:rsid w:val="00F42997"/>
    <w:rsid w:val="00F44780"/>
    <w:rsid w:val="00F447BE"/>
    <w:rsid w:val="00F45603"/>
    <w:rsid w:val="00F4564D"/>
    <w:rsid w:val="00F478BF"/>
    <w:rsid w:val="00F5022B"/>
    <w:rsid w:val="00F52EA2"/>
    <w:rsid w:val="00F5363D"/>
    <w:rsid w:val="00F55872"/>
    <w:rsid w:val="00F5615B"/>
    <w:rsid w:val="00F56CD1"/>
    <w:rsid w:val="00F57041"/>
    <w:rsid w:val="00F57193"/>
    <w:rsid w:val="00F577CF"/>
    <w:rsid w:val="00F57B63"/>
    <w:rsid w:val="00F6082F"/>
    <w:rsid w:val="00F62941"/>
    <w:rsid w:val="00F63279"/>
    <w:rsid w:val="00F63752"/>
    <w:rsid w:val="00F64386"/>
    <w:rsid w:val="00F652FA"/>
    <w:rsid w:val="00F6602E"/>
    <w:rsid w:val="00F66380"/>
    <w:rsid w:val="00F67D60"/>
    <w:rsid w:val="00F70515"/>
    <w:rsid w:val="00F70C65"/>
    <w:rsid w:val="00F71CF6"/>
    <w:rsid w:val="00F724EE"/>
    <w:rsid w:val="00F72A58"/>
    <w:rsid w:val="00F73310"/>
    <w:rsid w:val="00F734E9"/>
    <w:rsid w:val="00F73EF0"/>
    <w:rsid w:val="00F74EBC"/>
    <w:rsid w:val="00F75096"/>
    <w:rsid w:val="00F75A8E"/>
    <w:rsid w:val="00F77E6B"/>
    <w:rsid w:val="00F8036C"/>
    <w:rsid w:val="00F80CF4"/>
    <w:rsid w:val="00F80EF5"/>
    <w:rsid w:val="00F821DA"/>
    <w:rsid w:val="00F825A9"/>
    <w:rsid w:val="00F8366E"/>
    <w:rsid w:val="00F847CC"/>
    <w:rsid w:val="00F85378"/>
    <w:rsid w:val="00F85536"/>
    <w:rsid w:val="00F85777"/>
    <w:rsid w:val="00F862D5"/>
    <w:rsid w:val="00F86476"/>
    <w:rsid w:val="00F8692E"/>
    <w:rsid w:val="00F92F39"/>
    <w:rsid w:val="00F947B3"/>
    <w:rsid w:val="00F9688D"/>
    <w:rsid w:val="00F96D2F"/>
    <w:rsid w:val="00F9704A"/>
    <w:rsid w:val="00F97BCA"/>
    <w:rsid w:val="00F97C66"/>
    <w:rsid w:val="00FA034E"/>
    <w:rsid w:val="00FA04A4"/>
    <w:rsid w:val="00FA3905"/>
    <w:rsid w:val="00FA5400"/>
    <w:rsid w:val="00FA5CB1"/>
    <w:rsid w:val="00FA6217"/>
    <w:rsid w:val="00FA6E1D"/>
    <w:rsid w:val="00FB0BAD"/>
    <w:rsid w:val="00FB16E5"/>
    <w:rsid w:val="00FB3AFB"/>
    <w:rsid w:val="00FB4017"/>
    <w:rsid w:val="00FB5094"/>
    <w:rsid w:val="00FB5352"/>
    <w:rsid w:val="00FB5C08"/>
    <w:rsid w:val="00FB6780"/>
    <w:rsid w:val="00FC1243"/>
    <w:rsid w:val="00FC1B68"/>
    <w:rsid w:val="00FC2004"/>
    <w:rsid w:val="00FC244C"/>
    <w:rsid w:val="00FC2F76"/>
    <w:rsid w:val="00FC2F84"/>
    <w:rsid w:val="00FC3BC5"/>
    <w:rsid w:val="00FC527C"/>
    <w:rsid w:val="00FC5A97"/>
    <w:rsid w:val="00FC681B"/>
    <w:rsid w:val="00FC773A"/>
    <w:rsid w:val="00FC78EA"/>
    <w:rsid w:val="00FC7A37"/>
    <w:rsid w:val="00FD08D3"/>
    <w:rsid w:val="00FD3D0C"/>
    <w:rsid w:val="00FD57E9"/>
    <w:rsid w:val="00FE01F1"/>
    <w:rsid w:val="00FE226E"/>
    <w:rsid w:val="00FE292B"/>
    <w:rsid w:val="00FE3F25"/>
    <w:rsid w:val="00FE3FB1"/>
    <w:rsid w:val="00FE45FB"/>
    <w:rsid w:val="00FE5129"/>
    <w:rsid w:val="00FE5CA0"/>
    <w:rsid w:val="00FE79C0"/>
    <w:rsid w:val="00FE79F5"/>
    <w:rsid w:val="00FF1EF4"/>
    <w:rsid w:val="00FF2633"/>
    <w:rsid w:val="00FF2702"/>
    <w:rsid w:val="00FF68D5"/>
    <w:rsid w:val="00FF6904"/>
    <w:rsid w:val="00FF712E"/>
    <w:rsid w:val="00FF75C3"/>
    <w:rsid w:val="00FF76F9"/>
    <w:rsid w:val="00FF7E35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69EF61B"/>
  <w15:docId w15:val="{1F546E66-5831-44CD-B3D4-C602B08D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E29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83F"/>
    <w:pPr>
      <w:keepNext/>
      <w:keepLines/>
      <w:pageBreakBefore/>
      <w:numPr>
        <w:numId w:val="4"/>
      </w:numPr>
      <w:spacing w:before="280" w:after="240" w:line="240" w:lineRule="auto"/>
      <w:outlineLvl w:val="0"/>
    </w:pPr>
    <w:rPr>
      <w:rFonts w:eastAsia="Times New Roman"/>
      <w:b/>
      <w:kern w:val="28"/>
      <w:sz w:val="32"/>
      <w:szCs w:val="2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183F"/>
    <w:pPr>
      <w:keepNext/>
      <w:keepLines/>
      <w:numPr>
        <w:ilvl w:val="1"/>
        <w:numId w:val="4"/>
      </w:numPr>
      <w:spacing w:before="240" w:after="0" w:line="240" w:lineRule="auto"/>
      <w:outlineLvl w:val="1"/>
    </w:pPr>
    <w:rPr>
      <w:rFonts w:eastAsia="Times New Roman"/>
      <w:b/>
      <w:kern w:val="28"/>
      <w:sz w:val="28"/>
      <w:szCs w:val="20"/>
      <w:lang w:eastAsia="en-AU"/>
    </w:rPr>
  </w:style>
  <w:style w:type="paragraph" w:styleId="Heading3">
    <w:name w:val="heading 3"/>
    <w:basedOn w:val="subsection"/>
    <w:next w:val="Normal"/>
    <w:link w:val="Heading3Char"/>
    <w:uiPriority w:val="9"/>
    <w:unhideWhenUsed/>
    <w:qFormat/>
    <w:rsid w:val="003C29DB"/>
    <w:pPr>
      <w:numPr>
        <w:ilvl w:val="2"/>
        <w:numId w:val="4"/>
      </w:numPr>
      <w:tabs>
        <w:tab w:val="left" w:pos="709"/>
      </w:tabs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183F"/>
    <w:pPr>
      <w:numPr>
        <w:ilvl w:val="3"/>
        <w:numId w:val="4"/>
      </w:numPr>
      <w:spacing w:before="180" w:after="0" w:line="240" w:lineRule="auto"/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5995"/>
    <w:pPr>
      <w:numPr>
        <w:ilvl w:val="4"/>
        <w:numId w:val="4"/>
      </w:numPr>
      <w:spacing w:before="40" w:after="0" w:line="240" w:lineRule="auto"/>
      <w:outlineLvl w:val="4"/>
    </w:pPr>
    <w:rPr>
      <w:rFonts w:eastAsiaTheme="majorEastAsi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0F78"/>
    <w:pPr>
      <w:keepNext/>
      <w:keepLines/>
      <w:numPr>
        <w:ilvl w:val="5"/>
        <w:numId w:val="4"/>
      </w:numPr>
      <w:spacing w:before="40" w:after="0" w:line="240" w:lineRule="auto"/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F3DEA"/>
    <w:pPr>
      <w:keepNext/>
      <w:keepLines/>
      <w:numPr>
        <w:ilvl w:val="6"/>
        <w:numId w:val="4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F3DEA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F3DEA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0C71A6"/>
    <w:pPr>
      <w:spacing w:before="2000" w:after="120" w:line="240" w:lineRule="auto"/>
    </w:pPr>
    <w:rPr>
      <w:rFonts w:eastAsia="Times New Roman"/>
      <w:b/>
      <w:caps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0C71A6"/>
    <w:rPr>
      <w:rFonts w:ascii="Times New Roman" w:eastAsia="Times New Roman" w:hAnsi="Times New Roman" w:cs="Times New Roman"/>
      <w:b/>
      <w:caps/>
      <w:sz w:val="36"/>
      <w:szCs w:val="36"/>
      <w:lang w:val="en-US"/>
    </w:rPr>
  </w:style>
  <w:style w:type="paragraph" w:customStyle="1" w:styleId="Statute">
    <w:name w:val="Statute"/>
    <w:basedOn w:val="Normal"/>
    <w:link w:val="StatuteChar"/>
    <w:qFormat/>
    <w:rsid w:val="00B3094E"/>
    <w:pPr>
      <w:spacing w:before="240" w:after="120" w:line="240" w:lineRule="auto"/>
      <w:jc w:val="center"/>
    </w:pPr>
    <w:rPr>
      <w:rFonts w:ascii="Tahoma" w:hAnsi="Tahoma" w:cs="Tahoma"/>
      <w:i/>
      <w:sz w:val="20"/>
      <w:lang w:val="en-US"/>
    </w:rPr>
  </w:style>
  <w:style w:type="character" w:customStyle="1" w:styleId="StatuteChar">
    <w:name w:val="Statute Char"/>
    <w:link w:val="Statute"/>
    <w:rsid w:val="00B3094E"/>
    <w:rPr>
      <w:rFonts w:ascii="Tahoma" w:hAnsi="Tahoma" w:cs="Tahoma"/>
      <w:i/>
      <w:sz w:val="20"/>
      <w:lang w:val="en-US"/>
    </w:rPr>
  </w:style>
  <w:style w:type="paragraph" w:customStyle="1" w:styleId="Body">
    <w:name w:val="Body"/>
    <w:link w:val="BodyChar1"/>
    <w:rsid w:val="00B3094E"/>
    <w:pPr>
      <w:spacing w:after="0" w:line="260" w:lineRule="atLeast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BodyChar1">
    <w:name w:val="Body Char1"/>
    <w:link w:val="Body"/>
    <w:rsid w:val="00B3094E"/>
    <w:rPr>
      <w:rFonts w:ascii="Tahoma" w:eastAsia="Times New Roman" w:hAnsi="Tahoma" w:cs="Tahoma"/>
      <w:sz w:val="20"/>
      <w:szCs w:val="20"/>
    </w:rPr>
  </w:style>
  <w:style w:type="paragraph" w:customStyle="1" w:styleId="ShortT">
    <w:name w:val="ShortT"/>
    <w:basedOn w:val="Normal"/>
    <w:next w:val="Normal"/>
    <w:qFormat/>
    <w:rsid w:val="00A9217C"/>
    <w:pPr>
      <w:spacing w:before="480" w:after="0" w:line="240" w:lineRule="auto"/>
    </w:pPr>
    <w:rPr>
      <w:rFonts w:eastAsia="Times New Roman"/>
      <w:b/>
      <w:sz w:val="40"/>
      <w:szCs w:val="20"/>
      <w:lang w:val="en-US" w:eastAsia="en-AU"/>
    </w:rPr>
  </w:style>
  <w:style w:type="paragraph" w:customStyle="1" w:styleId="Note">
    <w:name w:val="Note"/>
    <w:basedOn w:val="Definition"/>
    <w:link w:val="NoteChar"/>
    <w:qFormat/>
    <w:rsid w:val="003C29DB"/>
    <w:pPr>
      <w:tabs>
        <w:tab w:val="left" w:pos="2127"/>
      </w:tabs>
      <w:ind w:left="2127" w:hanging="993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rsid w:val="008C5D77"/>
    <w:pPr>
      <w:keepNext/>
      <w:keepLines/>
      <w:tabs>
        <w:tab w:val="center" w:pos="4150"/>
        <w:tab w:val="right" w:pos="8307"/>
      </w:tabs>
      <w:spacing w:after="0" w:line="160" w:lineRule="exact"/>
    </w:pPr>
    <w:rPr>
      <w:rFonts w:eastAsia="Times New Roman"/>
      <w:sz w:val="16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rsid w:val="008C5D77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Footer">
    <w:name w:val="footer"/>
    <w:link w:val="FooterChar"/>
    <w:uiPriority w:val="99"/>
    <w:rsid w:val="008C5D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8C5D77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8C5D77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eastAsia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8C5D77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eastAsia="Times New Roman"/>
      <w:szCs w:val="20"/>
      <w:lang w:eastAsia="en-AU"/>
    </w:rPr>
  </w:style>
  <w:style w:type="paragraph" w:styleId="TOC1">
    <w:name w:val="toc 1"/>
    <w:basedOn w:val="TOC2"/>
    <w:next w:val="Normal"/>
    <w:uiPriority w:val="39"/>
    <w:unhideWhenUsed/>
    <w:rsid w:val="00525BE2"/>
    <w:pPr>
      <w:keepNext/>
      <w:tabs>
        <w:tab w:val="left" w:pos="880"/>
      </w:tabs>
      <w:ind w:left="0" w:firstLine="0"/>
    </w:pPr>
    <w:rPr>
      <w:bCs/>
      <w:sz w:val="24"/>
      <w:szCs w:val="24"/>
    </w:rPr>
  </w:style>
  <w:style w:type="paragraph" w:styleId="TOC2">
    <w:name w:val="toc 2"/>
    <w:basedOn w:val="TOC3"/>
    <w:next w:val="Normal"/>
    <w:uiPriority w:val="39"/>
    <w:unhideWhenUsed/>
    <w:rsid w:val="00525BE2"/>
    <w:pPr>
      <w:tabs>
        <w:tab w:val="clear" w:pos="2268"/>
      </w:tabs>
      <w:spacing w:before="120" w:after="120"/>
      <w:ind w:left="425" w:firstLine="1"/>
    </w:pPr>
    <w:rPr>
      <w:b/>
      <w:iCs w:val="0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6833F9"/>
    <w:pPr>
      <w:spacing w:after="0"/>
      <w:ind w:left="880"/>
    </w:pPr>
    <w:rPr>
      <w:sz w:val="18"/>
      <w:szCs w:val="18"/>
    </w:rPr>
  </w:style>
  <w:style w:type="character" w:customStyle="1" w:styleId="CharSectno">
    <w:name w:val="CharSectno"/>
    <w:basedOn w:val="DefaultParagraphFont"/>
    <w:qFormat/>
    <w:rsid w:val="007753B2"/>
  </w:style>
  <w:style w:type="paragraph" w:customStyle="1" w:styleId="subsection">
    <w:name w:val="subsection"/>
    <w:aliases w:val="ss"/>
    <w:basedOn w:val="Normal"/>
    <w:link w:val="subsectionChar"/>
    <w:rsid w:val="0094183F"/>
    <w:pPr>
      <w:spacing w:before="180" w:after="0" w:line="240" w:lineRule="auto"/>
      <w:ind w:left="1134"/>
    </w:pPr>
    <w:rPr>
      <w:rFonts w:eastAsia="Times New Roman"/>
      <w:szCs w:val="20"/>
      <w:lang w:eastAsia="en-AU"/>
    </w:rPr>
  </w:style>
  <w:style w:type="paragraph" w:customStyle="1" w:styleId="Definition">
    <w:name w:val="Definition"/>
    <w:aliases w:val="dd"/>
    <w:basedOn w:val="Normal"/>
    <w:link w:val="DefinitionChar"/>
    <w:rsid w:val="007753B2"/>
    <w:pPr>
      <w:spacing w:before="180" w:after="0" w:line="240" w:lineRule="auto"/>
      <w:ind w:left="1134"/>
    </w:pPr>
    <w:rPr>
      <w:rFonts w:eastAsia="Times New Roman"/>
      <w:szCs w:val="20"/>
      <w:lang w:eastAsia="en-AU"/>
    </w:rPr>
  </w:style>
  <w:style w:type="character" w:customStyle="1" w:styleId="subsectionChar">
    <w:name w:val="subsection Char"/>
    <w:aliases w:val="ss Char"/>
    <w:link w:val="subsection"/>
    <w:rsid w:val="0094183F"/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E6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4183F"/>
    <w:rPr>
      <w:rFonts w:ascii="Times New Roman" w:eastAsia="Times New Roman" w:hAnsi="Times New Roman" w:cs="Times New Roman"/>
      <w:b/>
      <w:kern w:val="28"/>
      <w:sz w:val="32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94183F"/>
    <w:rPr>
      <w:rFonts w:ascii="Times New Roman" w:eastAsia="Times New Roman" w:hAnsi="Times New Roman" w:cs="Times New Roman"/>
      <w:b/>
      <w:kern w:val="28"/>
      <w:sz w:val="28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3C29DB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94183F"/>
    <w:rPr>
      <w:rFonts w:ascii="Times New Roman" w:eastAsiaTheme="majorEastAsia" w:hAnsi="Times New Roman" w:cs="Times New Roman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B35995"/>
    <w:rPr>
      <w:rFonts w:ascii="Times New Roman" w:eastAsiaTheme="majorEastAsia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AD0F78"/>
    <w:rPr>
      <w:rFonts w:ascii="Times New Roman" w:eastAsiaTheme="majorEastAsia" w:hAnsi="Times New Roman" w:cs="Times New Roman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5F3DE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5F3D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F3D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cheduletitle">
    <w:name w:val="Schedule title"/>
    <w:basedOn w:val="Normal"/>
    <w:next w:val="Normal"/>
    <w:rsid w:val="000637CF"/>
    <w:pPr>
      <w:pageBreakBefore/>
    </w:pPr>
    <w:rPr>
      <w:rFonts w:eastAsia="Calibri"/>
      <w:b/>
      <w:sz w:val="36"/>
    </w:rPr>
  </w:style>
  <w:style w:type="paragraph" w:customStyle="1" w:styleId="notemargin">
    <w:name w:val="note(margin)"/>
    <w:aliases w:val="nm"/>
    <w:basedOn w:val="Normal"/>
    <w:rsid w:val="005F3DEA"/>
    <w:pPr>
      <w:tabs>
        <w:tab w:val="left" w:pos="709"/>
      </w:tabs>
      <w:spacing w:before="122" w:after="0" w:line="198" w:lineRule="exact"/>
      <w:ind w:left="709" w:hanging="709"/>
    </w:pPr>
    <w:rPr>
      <w:rFonts w:eastAsia="Times New Roman"/>
      <w:sz w:val="18"/>
      <w:szCs w:val="20"/>
      <w:lang w:eastAsia="en-AU"/>
    </w:rPr>
  </w:style>
  <w:style w:type="table" w:styleId="TableGrid">
    <w:name w:val="Table Grid"/>
    <w:basedOn w:val="TableNormal"/>
    <w:uiPriority w:val="59"/>
    <w:rsid w:val="002D30FE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B15D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A79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79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79D7"/>
    <w:rPr>
      <w:vertAlign w:val="superscript"/>
    </w:rPr>
  </w:style>
  <w:style w:type="paragraph" w:customStyle="1" w:styleId="notetext">
    <w:name w:val="note(text)"/>
    <w:aliases w:val="n"/>
    <w:basedOn w:val="Normal"/>
    <w:rsid w:val="0016009A"/>
    <w:pPr>
      <w:spacing w:before="122" w:after="0" w:line="240" w:lineRule="auto"/>
      <w:ind w:left="1985" w:hanging="851"/>
    </w:pPr>
    <w:rPr>
      <w:rFonts w:eastAsia="Times New Roman"/>
      <w:sz w:val="18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846560"/>
    <w:rPr>
      <w:color w:val="0563C1" w:themeColor="hyperlink"/>
      <w:u w:val="single"/>
    </w:rPr>
  </w:style>
  <w:style w:type="character" w:customStyle="1" w:styleId="CharBoldItalic">
    <w:name w:val="CharBoldItalic"/>
    <w:basedOn w:val="DefaultParagraphFont"/>
    <w:uiPriority w:val="1"/>
    <w:qFormat/>
    <w:rsid w:val="00EB5634"/>
    <w:rPr>
      <w:b/>
      <w:i/>
    </w:rPr>
  </w:style>
  <w:style w:type="paragraph" w:customStyle="1" w:styleId="notepara">
    <w:name w:val="note(para)"/>
    <w:aliases w:val="na"/>
    <w:basedOn w:val="Normal"/>
    <w:rsid w:val="008C1B29"/>
    <w:pPr>
      <w:spacing w:before="40" w:after="0" w:line="198" w:lineRule="exact"/>
      <w:ind w:left="2354" w:hanging="369"/>
    </w:pPr>
    <w:rPr>
      <w:rFonts w:eastAsia="Times New Roman"/>
      <w:sz w:val="18"/>
      <w:szCs w:val="20"/>
      <w:lang w:eastAsia="en-AU"/>
    </w:rPr>
  </w:style>
  <w:style w:type="character" w:customStyle="1" w:styleId="charBoldItals">
    <w:name w:val="charBoldItals"/>
    <w:basedOn w:val="DefaultParagraphFont"/>
    <w:rsid w:val="00B009E8"/>
    <w:rPr>
      <w:rFonts w:cs="Times New Roman"/>
      <w:b/>
      <w:i/>
    </w:rPr>
  </w:style>
  <w:style w:type="paragraph" w:customStyle="1" w:styleId="subsection2">
    <w:name w:val="subsection2"/>
    <w:aliases w:val="ss2"/>
    <w:basedOn w:val="subsection"/>
    <w:next w:val="subsection"/>
    <w:rsid w:val="00FC5A97"/>
    <w:pPr>
      <w:spacing w:before="40"/>
    </w:pPr>
  </w:style>
  <w:style w:type="paragraph" w:styleId="TOCHeading">
    <w:name w:val="TOC Heading"/>
    <w:basedOn w:val="Heading1"/>
    <w:next w:val="Normal"/>
    <w:uiPriority w:val="39"/>
    <w:unhideWhenUsed/>
    <w:qFormat/>
    <w:rsid w:val="00511C2B"/>
    <w:pPr>
      <w:numPr>
        <w:numId w:val="0"/>
      </w:numPr>
      <w:spacing w:before="240" w:line="259" w:lineRule="auto"/>
      <w:outlineLvl w:val="9"/>
    </w:pPr>
    <w:rPr>
      <w:rFonts w:asciiTheme="majorHAnsi" w:hAnsiTheme="majorHAnsi" w:cstheme="majorBidi"/>
      <w:b w:val="0"/>
      <w:bCs/>
      <w:caps/>
      <w:color w:val="2E74B5" w:themeColor="accent1" w:themeShade="BF"/>
      <w:szCs w:val="32"/>
      <w:lang w:val="en-US"/>
    </w:rPr>
  </w:style>
  <w:style w:type="paragraph" w:styleId="TOC3">
    <w:name w:val="toc 3"/>
    <w:basedOn w:val="TOC5"/>
    <w:next w:val="Normal"/>
    <w:autoRedefine/>
    <w:uiPriority w:val="39"/>
    <w:unhideWhenUsed/>
    <w:rsid w:val="00525BE2"/>
    <w:pPr>
      <w:tabs>
        <w:tab w:val="left" w:pos="2268"/>
        <w:tab w:val="right" w:leader="dot" w:pos="8303"/>
      </w:tabs>
      <w:ind w:left="2268" w:hanging="850"/>
    </w:pPr>
    <w:rPr>
      <w:iCs/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C2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2E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2E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EA4"/>
    <w:rPr>
      <w:b/>
      <w:bCs/>
      <w:sz w:val="20"/>
      <w:szCs w:val="20"/>
    </w:rPr>
  </w:style>
  <w:style w:type="numbering" w:customStyle="1" w:styleId="ANURules">
    <w:name w:val="ANU Rules"/>
    <w:uiPriority w:val="99"/>
    <w:rsid w:val="00FB5094"/>
    <w:pPr>
      <w:numPr>
        <w:numId w:val="2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5A4BFE"/>
    <w:pPr>
      <w:spacing w:after="0"/>
      <w:ind w:left="6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5A4BFE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5A4BFE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5A4BFE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5A4BFE"/>
    <w:pPr>
      <w:spacing w:after="0"/>
      <w:ind w:left="1760"/>
    </w:pPr>
    <w:rPr>
      <w:sz w:val="18"/>
      <w:szCs w:val="18"/>
    </w:rPr>
  </w:style>
  <w:style w:type="character" w:customStyle="1" w:styleId="DefinitionChar">
    <w:name w:val="Definition Char"/>
    <w:aliases w:val="dd Char"/>
    <w:basedOn w:val="DefaultParagraphFont"/>
    <w:link w:val="Definition"/>
    <w:rsid w:val="003B7626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Char">
    <w:name w:val="Note Char"/>
    <w:basedOn w:val="DefinitionChar"/>
    <w:link w:val="Note"/>
    <w:rsid w:val="003C29DB"/>
    <w:rPr>
      <w:rFonts w:ascii="Times New Roman" w:eastAsia="Times New Roman" w:hAnsi="Times New Roman" w:cs="Times New Roman"/>
      <w:sz w:val="18"/>
      <w:szCs w:val="18"/>
      <w:lang w:eastAsia="en-AU"/>
    </w:rPr>
  </w:style>
  <w:style w:type="character" w:customStyle="1" w:styleId="CharPartNo">
    <w:name w:val="CharPartNo"/>
    <w:basedOn w:val="DefaultParagraphFont"/>
    <w:qFormat/>
    <w:rsid w:val="005E08D4"/>
  </w:style>
  <w:style w:type="character" w:customStyle="1" w:styleId="CharPartText">
    <w:name w:val="CharPartText"/>
    <w:basedOn w:val="DefaultParagraphFont"/>
    <w:qFormat/>
    <w:rsid w:val="005E08D4"/>
  </w:style>
  <w:style w:type="paragraph" w:customStyle="1" w:styleId="ActHead2">
    <w:name w:val="ActHead 2"/>
    <w:aliases w:val="p"/>
    <w:basedOn w:val="Normal"/>
    <w:next w:val="Normal"/>
    <w:qFormat/>
    <w:rsid w:val="005E08D4"/>
    <w:pPr>
      <w:keepNext/>
      <w:keepLines/>
      <w:spacing w:before="280" w:after="0" w:line="240" w:lineRule="auto"/>
      <w:ind w:left="1134" w:hanging="1134"/>
      <w:outlineLvl w:val="1"/>
    </w:pPr>
    <w:rPr>
      <w:rFonts w:eastAsia="Times New Roman"/>
      <w:b/>
      <w:kern w:val="28"/>
      <w:sz w:val="32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5E08D4"/>
    <w:pPr>
      <w:keepNext/>
      <w:keepLines/>
      <w:spacing w:before="280" w:after="0" w:line="240" w:lineRule="auto"/>
      <w:ind w:left="1134" w:hanging="1134"/>
      <w:outlineLvl w:val="4"/>
    </w:pPr>
    <w:rPr>
      <w:rFonts w:eastAsia="Times New Roman"/>
      <w:b/>
      <w:kern w:val="28"/>
      <w:sz w:val="24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5E08D4"/>
    <w:pPr>
      <w:tabs>
        <w:tab w:val="right" w:pos="1531"/>
      </w:tabs>
      <w:spacing w:before="40" w:after="0" w:line="240" w:lineRule="auto"/>
      <w:ind w:left="1644" w:hanging="1644"/>
    </w:pPr>
    <w:rPr>
      <w:rFonts w:eastAsia="Times New Roman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5E08D4"/>
    <w:pPr>
      <w:tabs>
        <w:tab w:val="right" w:pos="1985"/>
      </w:tabs>
      <w:spacing w:before="40" w:after="0" w:line="240" w:lineRule="auto"/>
      <w:ind w:left="2098" w:hanging="2098"/>
    </w:pPr>
    <w:rPr>
      <w:rFonts w:eastAsia="Times New Roman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5E08D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Line">
    <w:name w:val="SignCoverPageLine"/>
    <w:basedOn w:val="Normal"/>
    <w:next w:val="Normal"/>
    <w:rsid w:val="00A9217C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eastAsia="Times New Roman"/>
      <w:szCs w:val="20"/>
      <w:lang w:val="en-US" w:eastAsia="en-AU"/>
    </w:rPr>
  </w:style>
  <w:style w:type="paragraph" w:customStyle="1" w:styleId="SignCoverPageSign">
    <w:name w:val="SignCoverPageSign"/>
    <w:basedOn w:val="Body"/>
    <w:link w:val="SignCoverPageSignChar"/>
    <w:qFormat/>
    <w:rsid w:val="00A9217C"/>
    <w:pPr>
      <w:spacing w:before="1080"/>
      <w:contextualSpacing/>
    </w:pPr>
    <w:rPr>
      <w:rFonts w:ascii="Times New Roman" w:hAnsi="Times New Roman" w:cs="Times New Roman"/>
    </w:rPr>
  </w:style>
  <w:style w:type="character" w:customStyle="1" w:styleId="SignCoverPageSignChar">
    <w:name w:val="SignCoverPageSign Char"/>
    <w:basedOn w:val="BodyChar1"/>
    <w:link w:val="SignCoverPageSign"/>
    <w:rsid w:val="00A9217C"/>
    <w:rPr>
      <w:rFonts w:ascii="Times New Roman" w:eastAsia="Times New Roman" w:hAnsi="Times New Roman" w:cs="Times New Roman"/>
      <w:sz w:val="20"/>
      <w:szCs w:val="20"/>
    </w:rPr>
  </w:style>
  <w:style w:type="paragraph" w:customStyle="1" w:styleId="EndRule">
    <w:name w:val="EndRule"/>
    <w:basedOn w:val="Note"/>
    <w:link w:val="EndRuleChar"/>
    <w:qFormat/>
    <w:rsid w:val="00F73310"/>
    <w:pPr>
      <w:pBdr>
        <w:bottom w:val="double" w:sz="4" w:space="1" w:color="auto"/>
      </w:pBdr>
      <w:ind w:right="1371"/>
    </w:pPr>
    <w:rPr>
      <w:sz w:val="22"/>
    </w:rPr>
  </w:style>
  <w:style w:type="character" w:customStyle="1" w:styleId="EndRuleChar">
    <w:name w:val="EndRule Char"/>
    <w:basedOn w:val="NoteChar"/>
    <w:link w:val="EndRule"/>
    <w:rsid w:val="00F73310"/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SignCoverPageText">
    <w:name w:val="SignCoverPageText"/>
    <w:basedOn w:val="SignCoverPageLine"/>
    <w:link w:val="SignCoverPageTextChar"/>
    <w:qFormat/>
    <w:rsid w:val="009820A9"/>
    <w:pPr>
      <w:spacing w:before="0" w:after="360"/>
    </w:pPr>
  </w:style>
  <w:style w:type="character" w:customStyle="1" w:styleId="SignCoverPageTextChar">
    <w:name w:val="SignCoverPageText Char"/>
    <w:basedOn w:val="DefaultParagraphFont"/>
    <w:link w:val="SignCoverPageText"/>
    <w:rsid w:val="009820A9"/>
    <w:rPr>
      <w:rFonts w:ascii="Times New Roman" w:eastAsia="Times New Roman" w:hAnsi="Times New Roman" w:cs="Times New Roman"/>
      <w:szCs w:val="20"/>
      <w:lang w:val="en-US" w:eastAsia="en-AU"/>
    </w:rPr>
  </w:style>
  <w:style w:type="paragraph" w:styleId="ListParagraph">
    <w:name w:val="List Paragraph"/>
    <w:basedOn w:val="Normal"/>
    <w:uiPriority w:val="34"/>
    <w:qFormat/>
    <w:rsid w:val="00424B53"/>
    <w:pPr>
      <w:ind w:left="720"/>
      <w:contextualSpacing/>
    </w:pPr>
  </w:style>
  <w:style w:type="paragraph" w:customStyle="1" w:styleId="ActHead1">
    <w:name w:val="ActHead 1"/>
    <w:aliases w:val="c"/>
    <w:basedOn w:val="Normal"/>
    <w:next w:val="Normal"/>
    <w:qFormat/>
    <w:rsid w:val="003A3F25"/>
    <w:pPr>
      <w:keepNext/>
      <w:keepLines/>
      <w:spacing w:after="0" w:line="240" w:lineRule="auto"/>
      <w:ind w:left="1134" w:hanging="1134"/>
      <w:outlineLvl w:val="0"/>
    </w:pPr>
    <w:rPr>
      <w:rFonts w:eastAsia="Times New Roman"/>
      <w:b/>
      <w:kern w:val="28"/>
      <w:sz w:val="36"/>
      <w:szCs w:val="20"/>
      <w:lang w:eastAsia="en-AU"/>
    </w:rPr>
  </w:style>
  <w:style w:type="character" w:customStyle="1" w:styleId="CharChapNo">
    <w:name w:val="CharChapNo"/>
    <w:basedOn w:val="DefaultParagraphFont"/>
    <w:qFormat/>
    <w:rsid w:val="003A3F25"/>
  </w:style>
  <w:style w:type="character" w:customStyle="1" w:styleId="CharChapText">
    <w:name w:val="CharChapText"/>
    <w:basedOn w:val="DefaultParagraphFont"/>
    <w:qFormat/>
    <w:rsid w:val="003A3F25"/>
  </w:style>
  <w:style w:type="paragraph" w:customStyle="1" w:styleId="aExamHdgss">
    <w:name w:val="aExamHdgss"/>
    <w:basedOn w:val="Normal"/>
    <w:next w:val="Normal"/>
    <w:rsid w:val="00FE292B"/>
    <w:pPr>
      <w:keepNext/>
      <w:spacing w:before="140" w:after="0" w:line="240" w:lineRule="auto"/>
      <w:ind w:left="1100"/>
    </w:pPr>
    <w:rPr>
      <w:rFonts w:ascii="Arial" w:eastAsia="Times New Roman" w:hAnsi="Arial"/>
      <w:b/>
      <w:sz w:val="18"/>
      <w:szCs w:val="20"/>
    </w:rPr>
  </w:style>
  <w:style w:type="paragraph" w:customStyle="1" w:styleId="aExamss">
    <w:name w:val="aExamss"/>
    <w:basedOn w:val="Normal"/>
    <w:rsid w:val="00FE292B"/>
    <w:pPr>
      <w:spacing w:before="60" w:after="0" w:line="240" w:lineRule="auto"/>
      <w:ind w:left="1100"/>
      <w:jc w:val="both"/>
    </w:pPr>
    <w:rPr>
      <w:rFonts w:eastAsia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3262"/>
    <w:rPr>
      <w:color w:val="954F72" w:themeColor="followedHyperlink"/>
      <w:u w:val="single"/>
    </w:rPr>
  </w:style>
  <w:style w:type="paragraph" w:customStyle="1" w:styleId="Query1">
    <w:name w:val="Query1"/>
    <w:basedOn w:val="Normal"/>
    <w:link w:val="Query1Char"/>
    <w:qFormat/>
    <w:rsid w:val="006C40B5"/>
    <w:pPr>
      <w:spacing w:before="180" w:after="0" w:line="240" w:lineRule="auto"/>
      <w:ind w:left="1134"/>
    </w:pPr>
    <w:rPr>
      <w:rFonts w:eastAsia="Times New Roman"/>
      <w:szCs w:val="20"/>
      <w:lang w:eastAsia="en-AU"/>
    </w:rPr>
  </w:style>
  <w:style w:type="character" w:customStyle="1" w:styleId="Query1Char">
    <w:name w:val="Query1 Char"/>
    <w:basedOn w:val="DefaultParagraphFont"/>
    <w:link w:val="Query1"/>
    <w:rsid w:val="006C40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2">
    <w:name w:val="Note2"/>
    <w:basedOn w:val="Normal"/>
    <w:link w:val="Note2Char"/>
    <w:qFormat/>
    <w:rsid w:val="00D9026C"/>
    <w:pPr>
      <w:tabs>
        <w:tab w:val="left" w:pos="1985"/>
        <w:tab w:val="left" w:pos="2835"/>
      </w:tabs>
      <w:spacing w:before="60" w:after="0" w:line="240" w:lineRule="auto"/>
      <w:ind w:left="2835" w:hanging="1191"/>
    </w:pPr>
    <w:rPr>
      <w:rFonts w:eastAsia="Times New Roman"/>
      <w:sz w:val="18"/>
      <w:szCs w:val="18"/>
      <w:lang w:eastAsia="en-AU"/>
    </w:rPr>
  </w:style>
  <w:style w:type="character" w:customStyle="1" w:styleId="Note2Char">
    <w:name w:val="Note2 Char"/>
    <w:basedOn w:val="DefaultParagraphFont"/>
    <w:link w:val="Note2"/>
    <w:rsid w:val="00D9026C"/>
    <w:rPr>
      <w:rFonts w:ascii="Times New Roman" w:eastAsia="Times New Roman" w:hAnsi="Times New Roman" w:cs="Times New Roman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LEGAL%20OFFICE\Rules%20&amp;%20Statutes\Rules%20Template%20v0.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E3D34-9A86-426A-8F3D-31F3853B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Rules Template v0.2</Template>
  <TotalTime>3</TotalTime>
  <Pages>10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12365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Sloan</dc:creator>
  <cp:keywords/>
  <dc:description/>
  <cp:lastModifiedBy>Christopher Reid</cp:lastModifiedBy>
  <cp:revision>4</cp:revision>
  <cp:lastPrinted>2021-10-07T20:55:00Z</cp:lastPrinted>
  <dcterms:created xsi:type="dcterms:W3CDTF">2021-12-06T04:44:00Z</dcterms:created>
  <dcterms:modified xsi:type="dcterms:W3CDTF">2021-12-06T19:32:00Z</dcterms:modified>
</cp:coreProperties>
</file>