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8706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57399B" wp14:editId="4D49AE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99AD8" w14:textId="77777777" w:rsidR="0048364F" w:rsidRDefault="0048364F" w:rsidP="0048364F">
      <w:pPr>
        <w:rPr>
          <w:sz w:val="19"/>
        </w:rPr>
      </w:pPr>
    </w:p>
    <w:p w14:paraId="3BF603A5" w14:textId="77777777" w:rsidR="002D0012" w:rsidRDefault="002D0012" w:rsidP="002D0012">
      <w:pPr>
        <w:pStyle w:val="ShortT"/>
      </w:pPr>
      <w:r w:rsidRPr="002F6830">
        <w:t xml:space="preserve">Fair Work (Norfolk Island) Amendment (Queensland Public Sector Employees) </w:t>
      </w:r>
      <w:r w:rsidR="00F12519">
        <w:t>Rules 2</w:t>
      </w:r>
      <w:r w:rsidRPr="002F6830">
        <w:t>021</w:t>
      </w:r>
    </w:p>
    <w:p w14:paraId="67F6AD1A" w14:textId="77777777" w:rsidR="00F93CBF" w:rsidRPr="00001A63" w:rsidRDefault="00F93CBF" w:rsidP="004E7CAB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F12519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7D5BA851" w14:textId="475562E0" w:rsidR="00F93CBF" w:rsidRPr="00001A63" w:rsidRDefault="00F93CBF" w:rsidP="004E7CA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A7684">
        <w:rPr>
          <w:szCs w:val="22"/>
        </w:rPr>
        <w:t xml:space="preserve"> </w:t>
      </w:r>
      <w:bookmarkStart w:id="0" w:name="_GoBack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0A7684">
        <w:rPr>
          <w:szCs w:val="22"/>
        </w:rPr>
        <w:t>20 December 2021</w:t>
      </w:r>
      <w:r w:rsidRPr="00001A63">
        <w:rPr>
          <w:szCs w:val="22"/>
        </w:rPr>
        <w:fldChar w:fldCharType="end"/>
      </w:r>
    </w:p>
    <w:p w14:paraId="40551E84" w14:textId="77777777" w:rsidR="00F93CBF" w:rsidRPr="00001A63" w:rsidRDefault="00F93CBF" w:rsidP="004E7CA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</w:p>
    <w:p w14:paraId="1C8087CB" w14:textId="77777777" w:rsidR="00F93CBF" w:rsidRPr="001F2C7F" w:rsidRDefault="00F93CBF" w:rsidP="004E7CAB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F12519">
        <w:rPr>
          <w:szCs w:val="22"/>
        </w:rPr>
        <w:noBreakHyphen/>
      </w:r>
      <w:r>
        <w:rPr>
          <w:szCs w:val="22"/>
        </w:rPr>
        <w:t>General</w:t>
      </w:r>
    </w:p>
    <w:p w14:paraId="09E6486C" w14:textId="77777777" w:rsidR="00F93CBF" w:rsidRDefault="00F93CBF" w:rsidP="004E7CAB"/>
    <w:p w14:paraId="62750A42" w14:textId="77777777" w:rsidR="0048364F" w:rsidRPr="00E71B9E" w:rsidRDefault="0048364F" w:rsidP="0048364F">
      <w:pPr>
        <w:pStyle w:val="Header"/>
        <w:tabs>
          <w:tab w:val="clear" w:pos="4150"/>
          <w:tab w:val="clear" w:pos="8307"/>
        </w:tabs>
      </w:pPr>
      <w:r w:rsidRPr="00E71B9E">
        <w:rPr>
          <w:rStyle w:val="CharAmSchNo"/>
        </w:rPr>
        <w:t xml:space="preserve"> </w:t>
      </w:r>
      <w:r w:rsidRPr="00E71B9E">
        <w:rPr>
          <w:rStyle w:val="CharAmSchText"/>
        </w:rPr>
        <w:t xml:space="preserve"> </w:t>
      </w:r>
    </w:p>
    <w:p w14:paraId="3F177A91" w14:textId="77777777" w:rsidR="0048364F" w:rsidRPr="00E71B9E" w:rsidRDefault="0048364F" w:rsidP="0048364F">
      <w:pPr>
        <w:pStyle w:val="Header"/>
        <w:tabs>
          <w:tab w:val="clear" w:pos="4150"/>
          <w:tab w:val="clear" w:pos="8307"/>
        </w:tabs>
      </w:pPr>
      <w:r w:rsidRPr="00E71B9E">
        <w:rPr>
          <w:rStyle w:val="CharAmPartNo"/>
        </w:rPr>
        <w:t xml:space="preserve"> </w:t>
      </w:r>
      <w:r w:rsidRPr="00E71B9E">
        <w:rPr>
          <w:rStyle w:val="CharAmPartText"/>
        </w:rPr>
        <w:t xml:space="preserve"> </w:t>
      </w:r>
    </w:p>
    <w:p w14:paraId="02C5D86F" w14:textId="77777777" w:rsidR="0048364F" w:rsidRDefault="0048364F" w:rsidP="0048364F">
      <w:pPr>
        <w:sectPr w:rsidR="0048364F" w:rsidSect="00C619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0CBFEF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2C3B13" w14:textId="7E01944D" w:rsidR="002A3C4D" w:rsidRDefault="002A3C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A3C4D">
        <w:rPr>
          <w:noProof/>
        </w:rPr>
        <w:tab/>
      </w:r>
      <w:r w:rsidRPr="002A3C4D">
        <w:rPr>
          <w:noProof/>
        </w:rPr>
        <w:fldChar w:fldCharType="begin"/>
      </w:r>
      <w:r w:rsidRPr="002A3C4D">
        <w:rPr>
          <w:noProof/>
        </w:rPr>
        <w:instrText xml:space="preserve"> PAGEREF _Toc88136491 \h </w:instrText>
      </w:r>
      <w:r w:rsidRPr="002A3C4D">
        <w:rPr>
          <w:noProof/>
        </w:rPr>
      </w:r>
      <w:r w:rsidRPr="002A3C4D">
        <w:rPr>
          <w:noProof/>
        </w:rPr>
        <w:fldChar w:fldCharType="separate"/>
      </w:r>
      <w:r w:rsidR="000A7684">
        <w:rPr>
          <w:noProof/>
        </w:rPr>
        <w:t>1</w:t>
      </w:r>
      <w:r w:rsidRPr="002A3C4D">
        <w:rPr>
          <w:noProof/>
        </w:rPr>
        <w:fldChar w:fldCharType="end"/>
      </w:r>
    </w:p>
    <w:p w14:paraId="42E30D10" w14:textId="1C0C67D5" w:rsidR="002A3C4D" w:rsidRDefault="002A3C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A3C4D">
        <w:rPr>
          <w:noProof/>
        </w:rPr>
        <w:tab/>
      </w:r>
      <w:r w:rsidRPr="002A3C4D">
        <w:rPr>
          <w:noProof/>
        </w:rPr>
        <w:fldChar w:fldCharType="begin"/>
      </w:r>
      <w:r w:rsidRPr="002A3C4D">
        <w:rPr>
          <w:noProof/>
        </w:rPr>
        <w:instrText xml:space="preserve"> PAGEREF _Toc88136492 \h </w:instrText>
      </w:r>
      <w:r w:rsidRPr="002A3C4D">
        <w:rPr>
          <w:noProof/>
        </w:rPr>
      </w:r>
      <w:r w:rsidRPr="002A3C4D">
        <w:rPr>
          <w:noProof/>
        </w:rPr>
        <w:fldChar w:fldCharType="separate"/>
      </w:r>
      <w:r w:rsidR="000A7684">
        <w:rPr>
          <w:noProof/>
        </w:rPr>
        <w:t>1</w:t>
      </w:r>
      <w:r w:rsidRPr="002A3C4D">
        <w:rPr>
          <w:noProof/>
        </w:rPr>
        <w:fldChar w:fldCharType="end"/>
      </w:r>
    </w:p>
    <w:p w14:paraId="1B78EB64" w14:textId="25814FFA" w:rsidR="002A3C4D" w:rsidRDefault="002A3C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A3C4D">
        <w:rPr>
          <w:noProof/>
        </w:rPr>
        <w:tab/>
      </w:r>
      <w:r w:rsidRPr="002A3C4D">
        <w:rPr>
          <w:noProof/>
        </w:rPr>
        <w:fldChar w:fldCharType="begin"/>
      </w:r>
      <w:r w:rsidRPr="002A3C4D">
        <w:rPr>
          <w:noProof/>
        </w:rPr>
        <w:instrText xml:space="preserve"> PAGEREF _Toc88136493 \h </w:instrText>
      </w:r>
      <w:r w:rsidRPr="002A3C4D">
        <w:rPr>
          <w:noProof/>
        </w:rPr>
      </w:r>
      <w:r w:rsidRPr="002A3C4D">
        <w:rPr>
          <w:noProof/>
        </w:rPr>
        <w:fldChar w:fldCharType="separate"/>
      </w:r>
      <w:r w:rsidR="000A7684">
        <w:rPr>
          <w:noProof/>
        </w:rPr>
        <w:t>1</w:t>
      </w:r>
      <w:r w:rsidRPr="002A3C4D">
        <w:rPr>
          <w:noProof/>
        </w:rPr>
        <w:fldChar w:fldCharType="end"/>
      </w:r>
    </w:p>
    <w:p w14:paraId="08EB273C" w14:textId="4AE5CD15" w:rsidR="002A3C4D" w:rsidRDefault="002A3C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A3C4D">
        <w:rPr>
          <w:noProof/>
        </w:rPr>
        <w:tab/>
      </w:r>
      <w:r w:rsidRPr="002A3C4D">
        <w:rPr>
          <w:noProof/>
        </w:rPr>
        <w:fldChar w:fldCharType="begin"/>
      </w:r>
      <w:r w:rsidRPr="002A3C4D">
        <w:rPr>
          <w:noProof/>
        </w:rPr>
        <w:instrText xml:space="preserve"> PAGEREF _Toc88136494 \h </w:instrText>
      </w:r>
      <w:r w:rsidRPr="002A3C4D">
        <w:rPr>
          <w:noProof/>
        </w:rPr>
      </w:r>
      <w:r w:rsidRPr="002A3C4D">
        <w:rPr>
          <w:noProof/>
        </w:rPr>
        <w:fldChar w:fldCharType="separate"/>
      </w:r>
      <w:r w:rsidR="000A7684">
        <w:rPr>
          <w:noProof/>
        </w:rPr>
        <w:t>1</w:t>
      </w:r>
      <w:r w:rsidRPr="002A3C4D">
        <w:rPr>
          <w:noProof/>
        </w:rPr>
        <w:fldChar w:fldCharType="end"/>
      </w:r>
    </w:p>
    <w:p w14:paraId="404CDC59" w14:textId="37DA78ED" w:rsidR="002A3C4D" w:rsidRDefault="002A3C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A3C4D">
        <w:rPr>
          <w:b w:val="0"/>
          <w:noProof/>
          <w:sz w:val="18"/>
        </w:rPr>
        <w:tab/>
      </w:r>
      <w:r w:rsidRPr="002A3C4D">
        <w:rPr>
          <w:b w:val="0"/>
          <w:noProof/>
          <w:sz w:val="18"/>
        </w:rPr>
        <w:fldChar w:fldCharType="begin"/>
      </w:r>
      <w:r w:rsidRPr="002A3C4D">
        <w:rPr>
          <w:b w:val="0"/>
          <w:noProof/>
          <w:sz w:val="18"/>
        </w:rPr>
        <w:instrText xml:space="preserve"> PAGEREF _Toc88136495 \h </w:instrText>
      </w:r>
      <w:r w:rsidRPr="002A3C4D">
        <w:rPr>
          <w:b w:val="0"/>
          <w:noProof/>
          <w:sz w:val="18"/>
        </w:rPr>
      </w:r>
      <w:r w:rsidRPr="002A3C4D">
        <w:rPr>
          <w:b w:val="0"/>
          <w:noProof/>
          <w:sz w:val="18"/>
        </w:rPr>
        <w:fldChar w:fldCharType="separate"/>
      </w:r>
      <w:r w:rsidR="000A7684">
        <w:rPr>
          <w:b w:val="0"/>
          <w:noProof/>
          <w:sz w:val="18"/>
        </w:rPr>
        <w:t>2</w:t>
      </w:r>
      <w:r w:rsidRPr="002A3C4D">
        <w:rPr>
          <w:b w:val="0"/>
          <w:noProof/>
          <w:sz w:val="18"/>
        </w:rPr>
        <w:fldChar w:fldCharType="end"/>
      </w:r>
    </w:p>
    <w:p w14:paraId="5FAE1AF8" w14:textId="52C876DD" w:rsidR="002A3C4D" w:rsidRDefault="002A3C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(Norfolk Island) Rule 2016</w:t>
      </w:r>
      <w:r w:rsidRPr="002A3C4D">
        <w:rPr>
          <w:i w:val="0"/>
          <w:noProof/>
          <w:sz w:val="18"/>
        </w:rPr>
        <w:tab/>
      </w:r>
      <w:r w:rsidRPr="002A3C4D">
        <w:rPr>
          <w:i w:val="0"/>
          <w:noProof/>
          <w:sz w:val="18"/>
        </w:rPr>
        <w:fldChar w:fldCharType="begin"/>
      </w:r>
      <w:r w:rsidRPr="002A3C4D">
        <w:rPr>
          <w:i w:val="0"/>
          <w:noProof/>
          <w:sz w:val="18"/>
        </w:rPr>
        <w:instrText xml:space="preserve"> PAGEREF _Toc88136496 \h </w:instrText>
      </w:r>
      <w:r w:rsidRPr="002A3C4D">
        <w:rPr>
          <w:i w:val="0"/>
          <w:noProof/>
          <w:sz w:val="18"/>
        </w:rPr>
      </w:r>
      <w:r w:rsidRPr="002A3C4D">
        <w:rPr>
          <w:i w:val="0"/>
          <w:noProof/>
          <w:sz w:val="18"/>
        </w:rPr>
        <w:fldChar w:fldCharType="separate"/>
      </w:r>
      <w:r w:rsidR="000A7684">
        <w:rPr>
          <w:i w:val="0"/>
          <w:noProof/>
          <w:sz w:val="18"/>
        </w:rPr>
        <w:t>2</w:t>
      </w:r>
      <w:r w:rsidRPr="002A3C4D">
        <w:rPr>
          <w:i w:val="0"/>
          <w:noProof/>
          <w:sz w:val="18"/>
        </w:rPr>
        <w:fldChar w:fldCharType="end"/>
      </w:r>
    </w:p>
    <w:p w14:paraId="354D97BA" w14:textId="77777777" w:rsidR="0048364F" w:rsidRPr="007A1328" w:rsidRDefault="002A3C4D" w:rsidP="0048364F">
      <w:r>
        <w:fldChar w:fldCharType="end"/>
      </w:r>
    </w:p>
    <w:p w14:paraId="7CC2892B" w14:textId="77777777" w:rsidR="0048364F" w:rsidRDefault="0048364F" w:rsidP="0048364F">
      <w:pPr>
        <w:sectPr w:rsidR="0048364F" w:rsidSect="00C619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152537" w14:textId="77777777" w:rsidR="0048364F" w:rsidRDefault="0048364F" w:rsidP="0048364F">
      <w:pPr>
        <w:pStyle w:val="ActHead5"/>
      </w:pPr>
      <w:bookmarkStart w:id="1" w:name="_Toc88136491"/>
      <w:r w:rsidRPr="00E71B9E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1C418CB8" w14:textId="77777777" w:rsidR="00DE4779" w:rsidRDefault="0048364F" w:rsidP="00DE4779">
      <w:pPr>
        <w:pStyle w:val="subsection"/>
      </w:pPr>
      <w:r>
        <w:tab/>
      </w:r>
      <w:r>
        <w:tab/>
      </w:r>
      <w:r w:rsidR="00D26099">
        <w:t>This instrument is</w:t>
      </w:r>
      <w:r>
        <w:t xml:space="preserve"> the</w:t>
      </w:r>
      <w:r w:rsidR="00DE4779">
        <w:t xml:space="preserve"> </w:t>
      </w:r>
      <w:r w:rsidR="00F12519">
        <w:rPr>
          <w:i/>
          <w:noProof/>
        </w:rPr>
        <w:t>Fair Work (Norfolk Island) Amendment (Queensland Public Sector Employees) Rules 2021</w:t>
      </w:r>
      <w:r w:rsidR="00DE4779">
        <w:t>.</w:t>
      </w:r>
    </w:p>
    <w:p w14:paraId="19C02B3D" w14:textId="77777777" w:rsidR="004F676E" w:rsidRDefault="0048364F" w:rsidP="005452CC">
      <w:pPr>
        <w:pStyle w:val="ActHead5"/>
      </w:pPr>
      <w:bookmarkStart w:id="2" w:name="_Toc88136492"/>
      <w:r w:rsidRPr="00E71B9E">
        <w:rPr>
          <w:rStyle w:val="CharSectno"/>
        </w:rPr>
        <w:t>2</w:t>
      </w:r>
      <w:r>
        <w:t xml:space="preserve">  Commencement</w:t>
      </w:r>
      <w:bookmarkEnd w:id="2"/>
    </w:p>
    <w:p w14:paraId="7C478611" w14:textId="77777777" w:rsidR="005452CC" w:rsidRDefault="005452CC" w:rsidP="00C956FF">
      <w:pPr>
        <w:pStyle w:val="subsection"/>
      </w:pPr>
      <w:r>
        <w:tab/>
        <w:t>(1)</w:t>
      </w:r>
      <w:r>
        <w:tab/>
        <w:t xml:space="preserve">Each provision of </w:t>
      </w:r>
      <w:r w:rsidR="00D26099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EEF423E" w14:textId="77777777" w:rsidR="005452CC" w:rsidRDefault="005452CC" w:rsidP="00C956F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2C036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BCD3F55" w14:textId="77777777" w:rsidR="005452CC" w:rsidRPr="00416235" w:rsidRDefault="005452CC" w:rsidP="00C956FF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6C865BE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B50CCA" w14:textId="77777777" w:rsidR="005452CC" w:rsidRPr="00416235" w:rsidRDefault="005452CC" w:rsidP="00C956FF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B854A3" w14:textId="77777777" w:rsidR="005452CC" w:rsidRPr="00416235" w:rsidRDefault="005452CC" w:rsidP="00C956FF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93ADFB" w14:textId="77777777" w:rsidR="005452CC" w:rsidRPr="00416235" w:rsidRDefault="005452CC" w:rsidP="00C956FF">
            <w:pPr>
              <w:pStyle w:val="TableHeading"/>
            </w:pPr>
            <w:r w:rsidRPr="00416235">
              <w:t>Column 3</w:t>
            </w:r>
          </w:p>
        </w:tc>
      </w:tr>
      <w:tr w:rsidR="005452CC" w14:paraId="6AB5BB6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81D36F" w14:textId="77777777" w:rsidR="005452CC" w:rsidRPr="00416235" w:rsidRDefault="005452CC" w:rsidP="00C956FF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995405" w14:textId="77777777" w:rsidR="005452CC" w:rsidRPr="00416235" w:rsidRDefault="005452CC" w:rsidP="00C956FF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38FFB0" w14:textId="77777777" w:rsidR="005452CC" w:rsidRPr="00416235" w:rsidRDefault="005452CC" w:rsidP="00C956FF">
            <w:pPr>
              <w:pStyle w:val="TableHeading"/>
            </w:pPr>
            <w:r w:rsidRPr="00416235">
              <w:t>Date/Details</w:t>
            </w:r>
          </w:p>
        </w:tc>
      </w:tr>
      <w:tr w:rsidR="005452CC" w14:paraId="725B2FD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E46983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2609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B0BEC6" w14:textId="77777777" w:rsidR="005814C9" w:rsidRPr="009E1007" w:rsidRDefault="00F12519" w:rsidP="005814C9">
            <w:pPr>
              <w:pStyle w:val="Tabletext"/>
            </w:pPr>
            <w:r>
              <w:t>1 January</w:t>
            </w:r>
            <w:r w:rsidR="005814C9">
              <w:t xml:space="preserve"> 2022.</w:t>
            </w:r>
          </w:p>
          <w:p w14:paraId="10939942" w14:textId="77777777" w:rsidR="005452CC" w:rsidRPr="009E1007" w:rsidRDefault="005452CC" w:rsidP="009E1007">
            <w:pPr>
              <w:pStyle w:val="Tablea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6B3EF7" w14:textId="77777777" w:rsidR="005452CC" w:rsidRDefault="00F12519">
            <w:pPr>
              <w:pStyle w:val="Tabletext"/>
            </w:pPr>
            <w:r>
              <w:t>1 January</w:t>
            </w:r>
            <w:r w:rsidR="005814C9">
              <w:t xml:space="preserve"> 2022</w:t>
            </w:r>
          </w:p>
        </w:tc>
      </w:tr>
    </w:tbl>
    <w:p w14:paraId="2F4842F2" w14:textId="77777777" w:rsidR="005452CC" w:rsidRPr="001E6DD6" w:rsidRDefault="005452CC" w:rsidP="00C956FF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2609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2609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23D1BF4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26099">
        <w:t>this instrument</w:t>
      </w:r>
      <w:r w:rsidRPr="005F477A">
        <w:t xml:space="preserve">. Information may be inserted in this column, or information in it may be edited, in any published version of </w:t>
      </w:r>
      <w:r w:rsidR="00D26099">
        <w:t>this instrument</w:t>
      </w:r>
      <w:r w:rsidRPr="005F477A">
        <w:t>.</w:t>
      </w:r>
    </w:p>
    <w:p w14:paraId="7D66118A" w14:textId="77777777" w:rsidR="00BF6650" w:rsidRDefault="00BF6650" w:rsidP="00BF6650">
      <w:pPr>
        <w:pStyle w:val="ActHead5"/>
      </w:pPr>
      <w:bookmarkStart w:id="3" w:name="_Toc88136493"/>
      <w:r w:rsidRPr="00E71B9E">
        <w:rPr>
          <w:rStyle w:val="CharSectno"/>
        </w:rPr>
        <w:t>3</w:t>
      </w:r>
      <w:r>
        <w:t xml:space="preserve">  Authority</w:t>
      </w:r>
      <w:bookmarkEnd w:id="3"/>
    </w:p>
    <w:p w14:paraId="4FBBDA4A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D26099">
        <w:t>This instrument is</w:t>
      </w:r>
      <w:r>
        <w:t xml:space="preserve"> made under </w:t>
      </w:r>
      <w:r w:rsidR="002A3C4D">
        <w:t>section 3</w:t>
      </w:r>
      <w:r w:rsidR="009E1007">
        <w:t xml:space="preserve">2A of </w:t>
      </w:r>
      <w:r>
        <w:t xml:space="preserve">the </w:t>
      </w:r>
      <w:r w:rsidR="009E1007">
        <w:rPr>
          <w:i/>
        </w:rPr>
        <w:t>Fair Work Act 2009</w:t>
      </w:r>
      <w:r w:rsidR="00546FA3" w:rsidRPr="00036E24">
        <w:t>.</w:t>
      </w:r>
    </w:p>
    <w:p w14:paraId="74B21CBA" w14:textId="77777777" w:rsidR="00557C7A" w:rsidRDefault="00BF6650" w:rsidP="00557C7A">
      <w:pPr>
        <w:pStyle w:val="ActHead5"/>
      </w:pPr>
      <w:bookmarkStart w:id="4" w:name="_Toc88136494"/>
      <w:r w:rsidRPr="00E71B9E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7004EF39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26099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26099">
        <w:t>this instrument</w:t>
      </w:r>
      <w:r w:rsidR="00083F48" w:rsidRPr="00083F48">
        <w:t xml:space="preserve"> has effect according to its terms.</w:t>
      </w:r>
    </w:p>
    <w:p w14:paraId="085A4E07" w14:textId="77777777" w:rsidR="0048364F" w:rsidRDefault="002A3C4D" w:rsidP="009C5989">
      <w:pPr>
        <w:pStyle w:val="ActHead6"/>
        <w:pageBreakBefore/>
      </w:pPr>
      <w:bookmarkStart w:id="5" w:name="_Toc88136495"/>
      <w:r w:rsidRPr="00E71B9E">
        <w:rPr>
          <w:rStyle w:val="CharAmSchNo"/>
        </w:rPr>
        <w:lastRenderedPageBreak/>
        <w:t>Schedule 1</w:t>
      </w:r>
      <w:r w:rsidR="0048364F">
        <w:t>—</w:t>
      </w:r>
      <w:r w:rsidR="00460499" w:rsidRPr="00E71B9E">
        <w:rPr>
          <w:rStyle w:val="CharAmSchText"/>
        </w:rPr>
        <w:t>Amendments</w:t>
      </w:r>
      <w:bookmarkEnd w:id="5"/>
    </w:p>
    <w:p w14:paraId="0B7020D0" w14:textId="77777777" w:rsidR="0004044E" w:rsidRPr="00E71B9E" w:rsidRDefault="0004044E" w:rsidP="0004044E">
      <w:pPr>
        <w:pStyle w:val="Header"/>
      </w:pPr>
      <w:r w:rsidRPr="00E71B9E">
        <w:rPr>
          <w:rStyle w:val="CharAmPartNo"/>
        </w:rPr>
        <w:t xml:space="preserve"> </w:t>
      </w:r>
      <w:r w:rsidRPr="00E71B9E">
        <w:rPr>
          <w:rStyle w:val="CharAmPartText"/>
        </w:rPr>
        <w:t xml:space="preserve"> </w:t>
      </w:r>
    </w:p>
    <w:p w14:paraId="67A77CDD" w14:textId="77777777" w:rsidR="0084172C" w:rsidRDefault="00DE08B5" w:rsidP="00EA0D36">
      <w:pPr>
        <w:pStyle w:val="ActHead9"/>
      </w:pPr>
      <w:bookmarkStart w:id="6" w:name="_Toc88136496"/>
      <w:r>
        <w:t xml:space="preserve">Fair Work (Norfolk Island) </w:t>
      </w:r>
      <w:r w:rsidR="002A3C4D">
        <w:t>Rule 2</w:t>
      </w:r>
      <w:r>
        <w:t>016</w:t>
      </w:r>
      <w:bookmarkEnd w:id="6"/>
    </w:p>
    <w:p w14:paraId="1F6E180F" w14:textId="77777777" w:rsidR="004332D5" w:rsidRPr="00327F2A" w:rsidRDefault="001670BC" w:rsidP="00DE08B5">
      <w:pPr>
        <w:pStyle w:val="ItemHead"/>
      </w:pPr>
      <w:r w:rsidRPr="00327F2A">
        <w:t>1</w:t>
      </w:r>
      <w:r w:rsidR="004332D5" w:rsidRPr="00327F2A">
        <w:t xml:space="preserve">  </w:t>
      </w:r>
      <w:r w:rsidR="009B70D8" w:rsidRPr="00327F2A">
        <w:t xml:space="preserve">At the end of </w:t>
      </w:r>
      <w:r w:rsidR="002A3C4D" w:rsidRPr="00327F2A">
        <w:t>Item 2</w:t>
      </w:r>
      <w:r w:rsidR="004332D5" w:rsidRPr="00327F2A">
        <w:t xml:space="preserve"> of </w:t>
      </w:r>
      <w:r w:rsidR="002A3C4D" w:rsidRPr="00327F2A">
        <w:t>Schedule 1</w:t>
      </w:r>
    </w:p>
    <w:p w14:paraId="5D9DAEE5" w14:textId="77777777" w:rsidR="004332D5" w:rsidRPr="00327F2A" w:rsidRDefault="009B70D8" w:rsidP="004332D5">
      <w:pPr>
        <w:pStyle w:val="Item"/>
      </w:pPr>
      <w:r w:rsidRPr="00327F2A">
        <w:t>Add</w:t>
      </w:r>
      <w:r w:rsidR="004332D5" w:rsidRPr="00327F2A">
        <w:t>:</w:t>
      </w:r>
    </w:p>
    <w:p w14:paraId="054B70EB" w14:textId="77777777" w:rsidR="00782529" w:rsidRPr="00327F2A" w:rsidRDefault="00D759BC" w:rsidP="00D759BC">
      <w:pPr>
        <w:pStyle w:val="Definition"/>
      </w:pPr>
      <w:r w:rsidRPr="00327F2A">
        <w:rPr>
          <w:b/>
          <w:i/>
        </w:rPr>
        <w:t>Queensland public sector employe</w:t>
      </w:r>
      <w:r w:rsidR="00782529" w:rsidRPr="00327F2A">
        <w:rPr>
          <w:b/>
          <w:i/>
        </w:rPr>
        <w:t>e</w:t>
      </w:r>
      <w:r w:rsidRPr="00327F2A">
        <w:t xml:space="preserve"> </w:t>
      </w:r>
      <w:r w:rsidR="004A5012" w:rsidRPr="00327F2A">
        <w:t>means:</w:t>
      </w:r>
    </w:p>
    <w:p w14:paraId="3A37A629" w14:textId="77777777" w:rsidR="00782529" w:rsidRPr="00327F2A" w:rsidRDefault="00782529" w:rsidP="00782529">
      <w:pPr>
        <w:pStyle w:val="paragraph"/>
      </w:pPr>
      <w:r w:rsidRPr="00327F2A">
        <w:tab/>
        <w:t>(a)</w:t>
      </w:r>
      <w:r w:rsidRPr="00327F2A">
        <w:tab/>
        <w:t xml:space="preserve">a public service employee </w:t>
      </w:r>
      <w:r w:rsidR="001670BC" w:rsidRPr="00327F2A">
        <w:t>(</w:t>
      </w:r>
      <w:r w:rsidRPr="00327F2A">
        <w:t xml:space="preserve">within the meaning of the </w:t>
      </w:r>
      <w:r w:rsidRPr="00327F2A">
        <w:rPr>
          <w:i/>
        </w:rPr>
        <w:t>Public Service Act 2008</w:t>
      </w:r>
      <w:r w:rsidRPr="00327F2A">
        <w:t xml:space="preserve"> (Qld), as in force from time to time</w:t>
      </w:r>
      <w:r w:rsidR="001670BC" w:rsidRPr="00327F2A">
        <w:t>)</w:t>
      </w:r>
      <w:r w:rsidRPr="00327F2A">
        <w:t>; or</w:t>
      </w:r>
    </w:p>
    <w:p w14:paraId="03EE54FB" w14:textId="77777777" w:rsidR="00782529" w:rsidRPr="00327F2A" w:rsidRDefault="00782529" w:rsidP="00782529">
      <w:pPr>
        <w:pStyle w:val="paragraph"/>
      </w:pPr>
      <w:r w:rsidRPr="00327F2A">
        <w:tab/>
        <w:t>(b)</w:t>
      </w:r>
      <w:r w:rsidRPr="00327F2A">
        <w:tab/>
        <w:t xml:space="preserve">a health service employee </w:t>
      </w:r>
      <w:r w:rsidR="001670BC" w:rsidRPr="00327F2A">
        <w:t>(</w:t>
      </w:r>
      <w:r w:rsidRPr="00327F2A">
        <w:t xml:space="preserve">within the meaning of the </w:t>
      </w:r>
      <w:r w:rsidRPr="00327F2A">
        <w:rPr>
          <w:i/>
        </w:rPr>
        <w:t>Hospital and Health Boards Act 2011</w:t>
      </w:r>
      <w:r w:rsidRPr="00327F2A">
        <w:t xml:space="preserve"> (Qld), as in force from time to time</w:t>
      </w:r>
      <w:r w:rsidR="001670BC" w:rsidRPr="00327F2A">
        <w:t>)</w:t>
      </w:r>
      <w:r w:rsidRPr="00327F2A">
        <w:t>; or</w:t>
      </w:r>
    </w:p>
    <w:p w14:paraId="693ECBBE" w14:textId="77777777" w:rsidR="00782529" w:rsidRPr="00327F2A" w:rsidRDefault="00782529" w:rsidP="00782529">
      <w:pPr>
        <w:pStyle w:val="paragraph"/>
      </w:pPr>
      <w:r w:rsidRPr="00327F2A">
        <w:tab/>
        <w:t>(c)</w:t>
      </w:r>
      <w:r w:rsidRPr="00327F2A">
        <w:tab/>
        <w:t xml:space="preserve">a senior health service employee </w:t>
      </w:r>
      <w:r w:rsidR="001670BC" w:rsidRPr="00327F2A">
        <w:t>(</w:t>
      </w:r>
      <w:r w:rsidRPr="00327F2A">
        <w:t xml:space="preserve">within the meaning of the </w:t>
      </w:r>
      <w:r w:rsidRPr="00327F2A">
        <w:rPr>
          <w:i/>
        </w:rPr>
        <w:t>Hospital and Health Boards Act 2011</w:t>
      </w:r>
      <w:r w:rsidRPr="00327F2A">
        <w:t xml:space="preserve"> (Qld), as in force from time to time</w:t>
      </w:r>
      <w:r w:rsidR="001670BC" w:rsidRPr="00327F2A">
        <w:t>)</w:t>
      </w:r>
      <w:r w:rsidRPr="00327F2A">
        <w:t>.</w:t>
      </w:r>
    </w:p>
    <w:p w14:paraId="291B1875" w14:textId="77777777" w:rsidR="00DE08B5" w:rsidRPr="00327F2A" w:rsidRDefault="001670BC" w:rsidP="00DE08B5">
      <w:pPr>
        <w:pStyle w:val="ItemHead"/>
      </w:pPr>
      <w:r w:rsidRPr="00327F2A">
        <w:t>2</w:t>
      </w:r>
      <w:r w:rsidR="00DE08B5" w:rsidRPr="00327F2A">
        <w:t xml:space="preserve">  </w:t>
      </w:r>
      <w:r w:rsidR="002A3C4D" w:rsidRPr="00327F2A">
        <w:t>Item 6</w:t>
      </w:r>
      <w:r w:rsidR="00C956FF" w:rsidRPr="00327F2A">
        <w:t xml:space="preserve"> of </w:t>
      </w:r>
      <w:r w:rsidR="002A3C4D" w:rsidRPr="00327F2A">
        <w:t>Schedule 1</w:t>
      </w:r>
      <w:r w:rsidR="00897791" w:rsidRPr="00327F2A">
        <w:t xml:space="preserve"> (heading to </w:t>
      </w:r>
      <w:r w:rsidR="00F12519" w:rsidRPr="00327F2A">
        <w:t>subsection 1</w:t>
      </w:r>
      <w:r w:rsidR="00897791" w:rsidRPr="00327F2A">
        <w:t>4(8))</w:t>
      </w:r>
    </w:p>
    <w:p w14:paraId="0F861194" w14:textId="77777777" w:rsidR="005C2F07" w:rsidRPr="00327F2A" w:rsidRDefault="00897791" w:rsidP="005C2F07">
      <w:pPr>
        <w:pStyle w:val="Item"/>
      </w:pPr>
      <w:r w:rsidRPr="00327F2A">
        <w:t>After “</w:t>
      </w:r>
      <w:r w:rsidRPr="00327F2A">
        <w:rPr>
          <w:i/>
        </w:rPr>
        <w:t>Employers of</w:t>
      </w:r>
      <w:r w:rsidRPr="00327F2A">
        <w:t>”, insert “</w:t>
      </w:r>
      <w:r w:rsidRPr="00327F2A">
        <w:rPr>
          <w:i/>
        </w:rPr>
        <w:t>New South Wales</w:t>
      </w:r>
      <w:r w:rsidRPr="00327F2A">
        <w:t>”.</w:t>
      </w:r>
    </w:p>
    <w:p w14:paraId="255D22C6" w14:textId="77777777" w:rsidR="00897791" w:rsidRPr="00327F2A" w:rsidRDefault="001670BC" w:rsidP="00897791">
      <w:pPr>
        <w:pStyle w:val="ItemHead"/>
      </w:pPr>
      <w:r w:rsidRPr="00327F2A">
        <w:t>3</w:t>
      </w:r>
      <w:r w:rsidR="00897791" w:rsidRPr="00327F2A">
        <w:t xml:space="preserve">  Item 6 of Schedule 1 (</w:t>
      </w:r>
      <w:r w:rsidR="00F12519" w:rsidRPr="00327F2A">
        <w:t>subsection 1</w:t>
      </w:r>
      <w:r w:rsidR="00897791" w:rsidRPr="00327F2A">
        <w:t>4(</w:t>
      </w:r>
      <w:r w:rsidR="000A0EFB" w:rsidRPr="00327F2A">
        <w:t>9</w:t>
      </w:r>
      <w:r w:rsidR="00897791" w:rsidRPr="00327F2A">
        <w:t>))</w:t>
      </w:r>
    </w:p>
    <w:p w14:paraId="010BCEC4" w14:textId="77777777" w:rsidR="00897791" w:rsidRPr="00327F2A" w:rsidRDefault="000A0EFB" w:rsidP="00897791">
      <w:pPr>
        <w:pStyle w:val="Item"/>
      </w:pPr>
      <w:r w:rsidRPr="00327F2A">
        <w:t>Repeal the subsection, substitute</w:t>
      </w:r>
      <w:r w:rsidR="00897791" w:rsidRPr="00327F2A">
        <w:t>:</w:t>
      </w:r>
    </w:p>
    <w:p w14:paraId="3D07D799" w14:textId="77777777" w:rsidR="005C2F07" w:rsidRPr="00327F2A" w:rsidRDefault="005C2F07" w:rsidP="005C2F07">
      <w:pPr>
        <w:pStyle w:val="SubsectionHead"/>
      </w:pPr>
      <w:r w:rsidRPr="00327F2A">
        <w:t>Employers of Queensland public sector employees in Norfolk Island</w:t>
      </w:r>
    </w:p>
    <w:p w14:paraId="70E6CA5E" w14:textId="77777777" w:rsidR="005C2F07" w:rsidRPr="00327F2A" w:rsidRDefault="005C2F07" w:rsidP="005C2F07">
      <w:pPr>
        <w:pStyle w:val="subsection"/>
      </w:pPr>
      <w:r w:rsidRPr="00327F2A">
        <w:tab/>
        <w:t>(</w:t>
      </w:r>
      <w:r w:rsidR="0071074A" w:rsidRPr="00327F2A">
        <w:t>9</w:t>
      </w:r>
      <w:r w:rsidRPr="00327F2A">
        <w:t>)</w:t>
      </w:r>
      <w:r w:rsidRPr="00327F2A">
        <w:tab/>
        <w:t xml:space="preserve">Despite </w:t>
      </w:r>
      <w:r w:rsidR="002A3C4D" w:rsidRPr="00327F2A">
        <w:t>paragraph (</w:t>
      </w:r>
      <w:r w:rsidRPr="00327F2A">
        <w:t>1)(f), a person</w:t>
      </w:r>
      <w:r w:rsidR="00137DD2" w:rsidRPr="00327F2A">
        <w:t xml:space="preserve"> </w:t>
      </w:r>
      <w:r w:rsidR="005814C9" w:rsidRPr="00327F2A">
        <w:t>that would be</w:t>
      </w:r>
      <w:r w:rsidR="00137DD2" w:rsidRPr="00327F2A">
        <w:t xml:space="preserve"> a</w:t>
      </w:r>
      <w:r w:rsidR="00A81988" w:rsidRPr="00327F2A">
        <w:t xml:space="preserve">n </w:t>
      </w:r>
      <w:r w:rsidR="00137DD2" w:rsidRPr="00327F2A">
        <w:t>employer</w:t>
      </w:r>
      <w:r w:rsidR="00A81988" w:rsidRPr="00327F2A">
        <w:t xml:space="preserve"> within the meaning of the </w:t>
      </w:r>
      <w:r w:rsidR="00A81988" w:rsidRPr="00327F2A">
        <w:rPr>
          <w:i/>
        </w:rPr>
        <w:t xml:space="preserve">Industrial Relations Act 2016 </w:t>
      </w:r>
      <w:r w:rsidR="00A81988" w:rsidRPr="00327F2A">
        <w:t xml:space="preserve">(Qld) but </w:t>
      </w:r>
      <w:r w:rsidR="005814C9" w:rsidRPr="00327F2A">
        <w:t>for</w:t>
      </w:r>
      <w:r w:rsidR="00A81988" w:rsidRPr="00327F2A">
        <w:t xml:space="preserve"> </w:t>
      </w:r>
      <w:r w:rsidR="002A3C4D" w:rsidRPr="00327F2A">
        <w:t>paragraph 7</w:t>
      </w:r>
      <w:r w:rsidR="00A81988" w:rsidRPr="00327F2A">
        <w:t>(1)(a) of that Act</w:t>
      </w:r>
      <w:r w:rsidR="005814C9" w:rsidRPr="00327F2A">
        <w:t>,</w:t>
      </w:r>
      <w:r w:rsidR="00A81988" w:rsidRPr="00327F2A">
        <w:t xml:space="preserve"> </w:t>
      </w:r>
      <w:r w:rsidRPr="00327F2A">
        <w:t xml:space="preserve">is not a national system employer merely because the person employs, or usually employs, a </w:t>
      </w:r>
      <w:r w:rsidR="00782529" w:rsidRPr="00327F2A">
        <w:t>Queensland public sector employee</w:t>
      </w:r>
      <w:r w:rsidR="000A0EFB" w:rsidRPr="00327F2A">
        <w:t xml:space="preserve"> </w:t>
      </w:r>
      <w:r w:rsidRPr="00327F2A">
        <w:t>in connection with an activity the person carries on in Norfolk Island.</w:t>
      </w:r>
    </w:p>
    <w:p w14:paraId="60EE6FE2" w14:textId="77777777" w:rsidR="005C2F07" w:rsidRPr="00327F2A" w:rsidRDefault="005C2F07" w:rsidP="005C2F07">
      <w:pPr>
        <w:pStyle w:val="notetext"/>
      </w:pPr>
      <w:r w:rsidRPr="00327F2A">
        <w:t>Note:</w:t>
      </w:r>
      <w:r w:rsidRPr="00327F2A">
        <w:tab/>
        <w:t xml:space="preserve">This subsection does not affect the person’s status as a national system employer if the person is a national system employer apart from </w:t>
      </w:r>
      <w:r w:rsidR="002A3C4D" w:rsidRPr="00327F2A">
        <w:t>paragraph (</w:t>
      </w:r>
      <w:r w:rsidRPr="00327F2A">
        <w:t>1)(f).</w:t>
      </w:r>
    </w:p>
    <w:p w14:paraId="36471522" w14:textId="77777777" w:rsidR="00120100" w:rsidRPr="00327F2A" w:rsidRDefault="00120100" w:rsidP="00120100">
      <w:pPr>
        <w:pStyle w:val="SubsectionHead"/>
      </w:pPr>
      <w:r w:rsidRPr="00327F2A">
        <w:t>Exceptions—certain Norfolk Island bodies</w:t>
      </w:r>
    </w:p>
    <w:p w14:paraId="60027FA2" w14:textId="77777777" w:rsidR="005C2F07" w:rsidRPr="00327F2A" w:rsidRDefault="005C2F07" w:rsidP="005C2F07">
      <w:pPr>
        <w:pStyle w:val="subsection"/>
      </w:pPr>
      <w:r w:rsidRPr="00327F2A">
        <w:tab/>
        <w:t>(</w:t>
      </w:r>
      <w:r w:rsidR="0071074A" w:rsidRPr="00327F2A">
        <w:t>10</w:t>
      </w:r>
      <w:r w:rsidRPr="00327F2A">
        <w:t>)</w:t>
      </w:r>
      <w:r w:rsidRPr="00327F2A">
        <w:tab/>
        <w:t>To avoid doubt, subsection</w:t>
      </w:r>
      <w:r w:rsidR="000441C2" w:rsidRPr="00327F2A">
        <w:t>s</w:t>
      </w:r>
      <w:r w:rsidRPr="00327F2A">
        <w:t> (8)</w:t>
      </w:r>
      <w:r w:rsidR="000441C2" w:rsidRPr="00327F2A">
        <w:t xml:space="preserve"> and (</w:t>
      </w:r>
      <w:r w:rsidR="00F0557A" w:rsidRPr="00327F2A">
        <w:t>9</w:t>
      </w:r>
      <w:r w:rsidR="000441C2" w:rsidRPr="00327F2A">
        <w:t>)</w:t>
      </w:r>
      <w:r w:rsidRPr="00327F2A">
        <w:t xml:space="preserve"> do not prevent either of the following from being a national system employer:</w:t>
      </w:r>
    </w:p>
    <w:p w14:paraId="5AE7523A" w14:textId="77777777" w:rsidR="005C2F07" w:rsidRPr="00327F2A" w:rsidRDefault="005C2F07" w:rsidP="005C2F07">
      <w:pPr>
        <w:pStyle w:val="paragraph"/>
      </w:pPr>
      <w:r w:rsidRPr="00327F2A">
        <w:tab/>
        <w:t>(a)</w:t>
      </w:r>
      <w:r w:rsidRPr="00327F2A">
        <w:tab/>
        <w:t>the Norfolk Island Regional Council;</w:t>
      </w:r>
    </w:p>
    <w:p w14:paraId="774A55E1" w14:textId="77777777" w:rsidR="005C2F07" w:rsidRPr="00327F2A" w:rsidRDefault="005C2F07" w:rsidP="00806541">
      <w:pPr>
        <w:pStyle w:val="paragraph"/>
      </w:pPr>
      <w:r w:rsidRPr="00327F2A">
        <w:tab/>
        <w:t>(b)</w:t>
      </w:r>
      <w:r w:rsidRPr="00327F2A">
        <w:tab/>
        <w:t>a body established for a public purpose by or under a law in force in Norfolk Island other than</w:t>
      </w:r>
      <w:r w:rsidR="00806541" w:rsidRPr="00327F2A">
        <w:t xml:space="preserve"> </w:t>
      </w:r>
      <w:r w:rsidRPr="00327F2A">
        <w:t>a</w:t>
      </w:r>
      <w:r w:rsidR="00F0557A" w:rsidRPr="00327F2A">
        <w:t>n applied law</w:t>
      </w:r>
      <w:r w:rsidR="00806541" w:rsidRPr="00327F2A">
        <w:t xml:space="preserve"> (within the meaning of the </w:t>
      </w:r>
      <w:r w:rsidR="00806541" w:rsidRPr="00327F2A">
        <w:rPr>
          <w:i/>
        </w:rPr>
        <w:t>Norfolk Island Act 1979</w:t>
      </w:r>
      <w:r w:rsidR="00806541" w:rsidRPr="00327F2A">
        <w:t>).</w:t>
      </w:r>
    </w:p>
    <w:p w14:paraId="79CD9EA2" w14:textId="77777777" w:rsidR="00806541" w:rsidRPr="00327F2A" w:rsidRDefault="00806541" w:rsidP="00806541">
      <w:pPr>
        <w:pStyle w:val="notetext"/>
      </w:pPr>
      <w:r w:rsidRPr="00327F2A">
        <w:t>Note:</w:t>
      </w:r>
      <w:r w:rsidRPr="00327F2A">
        <w:tab/>
      </w:r>
      <w:r w:rsidR="00120100" w:rsidRPr="00327F2A">
        <w:t xml:space="preserve">For </w:t>
      </w:r>
      <w:r w:rsidR="002A3C4D" w:rsidRPr="00327F2A">
        <w:t>paragraph (</w:t>
      </w:r>
      <w:r w:rsidR="00120100" w:rsidRPr="00327F2A">
        <w:t>b), c</w:t>
      </w:r>
      <w:r w:rsidR="00F0557A" w:rsidRPr="00327F2A">
        <w:t xml:space="preserve">ertain laws of </w:t>
      </w:r>
      <w:r w:rsidRPr="00327F2A">
        <w:t>New South Wales and Queensland</w:t>
      </w:r>
      <w:r w:rsidR="00120100" w:rsidRPr="00327F2A">
        <w:t xml:space="preserve">, which are both applied law jurisdictions under the </w:t>
      </w:r>
      <w:r w:rsidR="00120100" w:rsidRPr="00327F2A">
        <w:rPr>
          <w:i/>
        </w:rPr>
        <w:t>Norfolk Island Act 1979</w:t>
      </w:r>
      <w:r w:rsidR="00120100" w:rsidRPr="00327F2A">
        <w:t xml:space="preserve">, </w:t>
      </w:r>
      <w:r w:rsidR="00F0557A" w:rsidRPr="00327F2A">
        <w:t>are in force in Norfolk Island as applied laws</w:t>
      </w:r>
      <w:r w:rsidR="00120100" w:rsidRPr="00327F2A">
        <w:t xml:space="preserve"> under that Act</w:t>
      </w:r>
      <w:r w:rsidRPr="00327F2A">
        <w:t>.</w:t>
      </w:r>
    </w:p>
    <w:p w14:paraId="604B9D78" w14:textId="77777777" w:rsidR="00914D89" w:rsidRPr="00327F2A" w:rsidRDefault="001670BC" w:rsidP="00914D89">
      <w:pPr>
        <w:pStyle w:val="ItemHead"/>
      </w:pPr>
      <w:r w:rsidRPr="00327F2A">
        <w:t>4</w:t>
      </w:r>
      <w:r w:rsidR="00914D89" w:rsidRPr="00327F2A">
        <w:t xml:space="preserve">  After </w:t>
      </w:r>
      <w:r w:rsidR="002A3C4D" w:rsidRPr="00327F2A">
        <w:t>item 1</w:t>
      </w:r>
      <w:r w:rsidR="00914D89" w:rsidRPr="00327F2A">
        <w:t xml:space="preserve">0 of </w:t>
      </w:r>
      <w:r w:rsidR="002A3C4D" w:rsidRPr="00327F2A">
        <w:t>Schedule 1</w:t>
      </w:r>
    </w:p>
    <w:p w14:paraId="4FE4DEBB" w14:textId="77777777" w:rsidR="00914D89" w:rsidRPr="00327F2A" w:rsidRDefault="00914D89" w:rsidP="00914D89">
      <w:pPr>
        <w:pStyle w:val="Item"/>
      </w:pPr>
      <w:r w:rsidRPr="00327F2A">
        <w:t>Insert:</w:t>
      </w:r>
    </w:p>
    <w:p w14:paraId="1A41997B" w14:textId="77777777" w:rsidR="00914D89" w:rsidRDefault="00914D89" w:rsidP="00914D89">
      <w:pPr>
        <w:pStyle w:val="Specialih"/>
      </w:pPr>
      <w:r>
        <w:t xml:space="preserve">10A  At the end of </w:t>
      </w:r>
      <w:r w:rsidR="002A3C4D">
        <w:t>Division 2</w:t>
      </w:r>
      <w:r>
        <w:t xml:space="preserve"> of </w:t>
      </w:r>
      <w:r w:rsidR="002A3C4D">
        <w:t>Part 3</w:t>
      </w:r>
      <w:r w:rsidR="00F12519">
        <w:noBreakHyphen/>
      </w:r>
      <w:r>
        <w:t>1</w:t>
      </w:r>
    </w:p>
    <w:p w14:paraId="61A9CC96" w14:textId="77777777" w:rsidR="00914D89" w:rsidRDefault="00914D89" w:rsidP="00914D89">
      <w:pPr>
        <w:pStyle w:val="Item"/>
      </w:pPr>
      <w:r>
        <w:t>Add:</w:t>
      </w:r>
    </w:p>
    <w:p w14:paraId="4A1A8C94" w14:textId="77777777" w:rsidR="00914D89" w:rsidRDefault="00914D89" w:rsidP="00914D89">
      <w:pPr>
        <w:pStyle w:val="ActHead5"/>
      </w:pPr>
      <w:bookmarkStart w:id="7" w:name="_Toc88136497"/>
      <w:r w:rsidRPr="00E71B9E">
        <w:rPr>
          <w:rStyle w:val="CharSectno"/>
        </w:rPr>
        <w:lastRenderedPageBreak/>
        <w:t>339A</w:t>
      </w:r>
      <w:r>
        <w:t xml:space="preserve">  Modification of application of this </w:t>
      </w:r>
      <w:r w:rsidR="002A3C4D">
        <w:t>Part i</w:t>
      </w:r>
      <w:r>
        <w:t>n relation to Queensland government employers and employees</w:t>
      </w:r>
      <w:bookmarkEnd w:id="7"/>
    </w:p>
    <w:p w14:paraId="778FEDCB" w14:textId="77777777" w:rsidR="00914D89" w:rsidRDefault="00914D89" w:rsidP="00914D89">
      <w:pPr>
        <w:pStyle w:val="subsection"/>
      </w:pPr>
      <w:r>
        <w:tab/>
      </w:r>
      <w:r>
        <w:tab/>
        <w:t xml:space="preserve">Despite </w:t>
      </w:r>
      <w:r w:rsidR="002A3C4D">
        <w:t>sections 3</w:t>
      </w:r>
      <w:r>
        <w:t xml:space="preserve">38 and </w:t>
      </w:r>
      <w:r w:rsidR="00DE26CF">
        <w:t>339, this Part does not apply to action taken in Norfolk Island by or in relation to:</w:t>
      </w:r>
    </w:p>
    <w:p w14:paraId="67A27164" w14:textId="77777777" w:rsidR="00DE26CF" w:rsidRDefault="00DE26CF" w:rsidP="00DE26CF">
      <w:pPr>
        <w:pStyle w:val="paragraph"/>
      </w:pPr>
      <w:r>
        <w:tab/>
        <w:t>(a)</w:t>
      </w:r>
      <w:r>
        <w:tab/>
        <w:t>a</w:t>
      </w:r>
      <w:r w:rsidR="00782529">
        <w:t>n employer of a Queensland public sector employee</w:t>
      </w:r>
      <w:r>
        <w:t xml:space="preserve"> </w:t>
      </w:r>
      <w:r w:rsidR="00C358E8">
        <w:t xml:space="preserve">that would be a national system employer but for </w:t>
      </w:r>
      <w:r w:rsidR="00F12519">
        <w:t>subsection 1</w:t>
      </w:r>
      <w:r w:rsidR="00C358E8">
        <w:t>4(9); or</w:t>
      </w:r>
    </w:p>
    <w:p w14:paraId="5DE4F1DA" w14:textId="77777777" w:rsidR="00C358E8" w:rsidRDefault="00C358E8" w:rsidP="00DE26CF">
      <w:pPr>
        <w:pStyle w:val="paragraph"/>
      </w:pPr>
      <w:r>
        <w:tab/>
        <w:t>(b)</w:t>
      </w:r>
      <w:r>
        <w:tab/>
        <w:t xml:space="preserve">an individual so far as he or she is employed, or usually employed, by </w:t>
      </w:r>
      <w:r w:rsidR="00782529">
        <w:t xml:space="preserve">an employer </w:t>
      </w:r>
      <w:r>
        <w:t xml:space="preserve">mentioned in </w:t>
      </w:r>
      <w:r w:rsidR="002A3C4D">
        <w:t>paragraph (</w:t>
      </w:r>
      <w:r>
        <w:t>a).</w:t>
      </w:r>
    </w:p>
    <w:p w14:paraId="331F20F2" w14:textId="77777777" w:rsidR="00AE0766" w:rsidRPr="00327F2A" w:rsidRDefault="001670BC" w:rsidP="00AE0766">
      <w:pPr>
        <w:pStyle w:val="ItemHead"/>
      </w:pPr>
      <w:r w:rsidRPr="00327F2A">
        <w:t>5</w:t>
      </w:r>
      <w:r w:rsidR="00AE0766" w:rsidRPr="00327F2A">
        <w:t xml:space="preserve">  At the end of </w:t>
      </w:r>
      <w:r w:rsidR="002A3C4D" w:rsidRPr="00327F2A">
        <w:t>Schedule 1</w:t>
      </w:r>
    </w:p>
    <w:p w14:paraId="4C3FBB35" w14:textId="77777777" w:rsidR="00AE0766" w:rsidRDefault="00AE0766" w:rsidP="00AE0766">
      <w:pPr>
        <w:pStyle w:val="Item"/>
      </w:pPr>
      <w:r>
        <w:t>Add:</w:t>
      </w:r>
    </w:p>
    <w:p w14:paraId="43FDAB2F" w14:textId="77777777" w:rsidR="00AE0766" w:rsidRDefault="00AE0766" w:rsidP="00AE0766">
      <w:pPr>
        <w:pStyle w:val="Specialih"/>
      </w:pPr>
      <w:r>
        <w:t xml:space="preserve">15  </w:t>
      </w:r>
      <w:r w:rsidR="007F368E">
        <w:t>At the end of section</w:t>
      </w:r>
      <w:r w:rsidR="002A3C4D">
        <w:t> 7</w:t>
      </w:r>
      <w:r>
        <w:t>89FD</w:t>
      </w:r>
    </w:p>
    <w:p w14:paraId="759CF620" w14:textId="77777777" w:rsidR="007F368E" w:rsidRDefault="007F368E" w:rsidP="007F368E">
      <w:pPr>
        <w:pStyle w:val="Item"/>
      </w:pPr>
      <w:r>
        <w:t>Add:</w:t>
      </w:r>
    </w:p>
    <w:p w14:paraId="219B117A" w14:textId="77777777" w:rsidR="00AE0766" w:rsidRPr="00782529" w:rsidRDefault="007F368E" w:rsidP="002E70D6">
      <w:pPr>
        <w:pStyle w:val="subsection"/>
      </w:pPr>
      <w:r>
        <w:tab/>
        <w:t>(4)</w:t>
      </w:r>
      <w:r>
        <w:tab/>
      </w:r>
      <w:r w:rsidR="00F12519">
        <w:t>Paragraph (</w:t>
      </w:r>
      <w:r>
        <w:t xml:space="preserve">3)(b) does not apply to </w:t>
      </w:r>
      <w:r w:rsidR="002E70D6">
        <w:t xml:space="preserve">a business or undertaking </w:t>
      </w:r>
      <w:r w:rsidR="00DA6974">
        <w:t>conducted in Norfolk Island by a</w:t>
      </w:r>
      <w:r w:rsidR="00782529">
        <w:t>n employer of a Queensland public sector employee.</w:t>
      </w:r>
    </w:p>
    <w:p w14:paraId="54FA45DE" w14:textId="77777777" w:rsidR="00AE0766" w:rsidRPr="00AE0766" w:rsidRDefault="00DA6974" w:rsidP="00327F2A">
      <w:pPr>
        <w:pStyle w:val="notetext"/>
      </w:pPr>
      <w:r>
        <w:t>Note:</w:t>
      </w:r>
      <w:r>
        <w:tab/>
      </w:r>
      <w:r w:rsidR="002E70D6">
        <w:t>This</w:t>
      </w:r>
      <w:r>
        <w:t xml:space="preserve"> does not prevent </w:t>
      </w:r>
      <w:r w:rsidR="002A3C4D">
        <w:t>Part 6</w:t>
      </w:r>
      <w:r w:rsidR="00F12519">
        <w:noBreakHyphen/>
      </w:r>
      <w:r>
        <w:t>4B applying in relation to a business or undertaking conducted b</w:t>
      </w:r>
      <w:r w:rsidRPr="00782529">
        <w:t>y a</w:t>
      </w:r>
      <w:r w:rsidR="00782529" w:rsidRPr="00782529">
        <w:t>n employer of a Queensland public sector employee</w:t>
      </w:r>
      <w:r w:rsidRPr="008C2D29">
        <w:rPr>
          <w:i/>
        </w:rPr>
        <w:t xml:space="preserve"> </w:t>
      </w:r>
      <w:r>
        <w:t>that is a constitutional corporation</w:t>
      </w:r>
      <w:r w:rsidR="00254178">
        <w:t xml:space="preserve">: see </w:t>
      </w:r>
      <w:r w:rsidR="00F12519">
        <w:t>subparagraph (</w:t>
      </w:r>
      <w:r w:rsidR="002E70D6">
        <w:t>3)(a)(</w:t>
      </w:r>
      <w:proofErr w:type="spellStart"/>
      <w:r w:rsidR="002E70D6">
        <w:t>i</w:t>
      </w:r>
      <w:proofErr w:type="spellEnd"/>
      <w:r w:rsidR="002E70D6">
        <w:t>).</w:t>
      </w:r>
    </w:p>
    <w:sectPr w:rsidR="00AE0766" w:rsidRPr="00AE0766" w:rsidSect="00C619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532B" w14:textId="77777777" w:rsidR="00897791" w:rsidRDefault="00897791" w:rsidP="0048364F">
      <w:pPr>
        <w:spacing w:line="240" w:lineRule="auto"/>
      </w:pPr>
      <w:r>
        <w:separator/>
      </w:r>
    </w:p>
  </w:endnote>
  <w:endnote w:type="continuationSeparator" w:id="0">
    <w:p w14:paraId="6B4AE8A8" w14:textId="77777777" w:rsidR="00897791" w:rsidRDefault="008977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3A06" w14:textId="77777777" w:rsidR="00897791" w:rsidRPr="00C6194C" w:rsidRDefault="00C6194C" w:rsidP="00C619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6194C">
      <w:rPr>
        <w:i/>
        <w:sz w:val="18"/>
      </w:rPr>
      <w:t>OPC65593 -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686D" w14:textId="77777777" w:rsidR="00897791" w:rsidRDefault="00897791" w:rsidP="00E97334"/>
  <w:p w14:paraId="7E5EC6BB" w14:textId="77777777" w:rsidR="00897791" w:rsidRPr="00C6194C" w:rsidRDefault="00C6194C" w:rsidP="00C6194C">
    <w:pPr>
      <w:rPr>
        <w:rFonts w:cs="Times New Roman"/>
        <w:i/>
        <w:sz w:val="18"/>
      </w:rPr>
    </w:pPr>
    <w:r w:rsidRPr="00C6194C">
      <w:rPr>
        <w:rFonts w:cs="Times New Roman"/>
        <w:i/>
        <w:sz w:val="18"/>
      </w:rPr>
      <w:t>OPC65593 -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78B70" w14:textId="77777777" w:rsidR="00897791" w:rsidRPr="00C6194C" w:rsidRDefault="00C6194C" w:rsidP="00C619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6194C">
      <w:rPr>
        <w:i/>
        <w:sz w:val="18"/>
      </w:rPr>
      <w:t>OPC65593 -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9A17" w14:textId="77777777" w:rsidR="00897791" w:rsidRPr="00E33C1C" w:rsidRDefault="0089779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97791" w14:paraId="09907DD3" w14:textId="77777777" w:rsidTr="00E71B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87483C" w14:textId="77777777" w:rsidR="00897791" w:rsidRDefault="00897791" w:rsidP="00C956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EB0481" w14:textId="19B0C148" w:rsidR="00897791" w:rsidRDefault="00897791" w:rsidP="00C95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684">
            <w:rPr>
              <w:i/>
              <w:sz w:val="18"/>
            </w:rPr>
            <w:t>Fair Work (Norfolk Island) Amendment (Queensland Public Sector Employees)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18B97C" w14:textId="77777777" w:rsidR="00897791" w:rsidRDefault="00897791" w:rsidP="00C956FF">
          <w:pPr>
            <w:spacing w:line="0" w:lineRule="atLeast"/>
            <w:jc w:val="right"/>
            <w:rPr>
              <w:sz w:val="18"/>
            </w:rPr>
          </w:pPr>
        </w:p>
      </w:tc>
    </w:tr>
  </w:tbl>
  <w:p w14:paraId="0737CED7" w14:textId="77777777" w:rsidR="00897791" w:rsidRPr="00C6194C" w:rsidRDefault="00C6194C" w:rsidP="00C6194C">
    <w:pPr>
      <w:rPr>
        <w:rFonts w:cs="Times New Roman"/>
        <w:i/>
        <w:sz w:val="18"/>
      </w:rPr>
    </w:pPr>
    <w:r w:rsidRPr="00C6194C">
      <w:rPr>
        <w:rFonts w:cs="Times New Roman"/>
        <w:i/>
        <w:sz w:val="18"/>
      </w:rPr>
      <w:t>OPC65593 -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BC58" w14:textId="77777777" w:rsidR="00897791" w:rsidRPr="00E33C1C" w:rsidRDefault="0089779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97791" w14:paraId="5D718FE1" w14:textId="77777777" w:rsidTr="00E71B9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B73FC5" w14:textId="77777777" w:rsidR="00897791" w:rsidRDefault="00897791" w:rsidP="00C95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1658E2" w14:textId="18074FF5" w:rsidR="00897791" w:rsidRDefault="00897791" w:rsidP="00C95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684">
            <w:rPr>
              <w:i/>
              <w:sz w:val="18"/>
            </w:rPr>
            <w:t>Fair Work (Norfolk Island) Amendment (Queensland Public Sector Employees)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5CBAA9" w14:textId="77777777" w:rsidR="00897791" w:rsidRDefault="00897791" w:rsidP="00C95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A98434" w14:textId="77777777" w:rsidR="00897791" w:rsidRPr="00C6194C" w:rsidRDefault="00C6194C" w:rsidP="00C6194C">
    <w:pPr>
      <w:rPr>
        <w:rFonts w:cs="Times New Roman"/>
        <w:i/>
        <w:sz w:val="18"/>
      </w:rPr>
    </w:pPr>
    <w:r w:rsidRPr="00C6194C">
      <w:rPr>
        <w:rFonts w:cs="Times New Roman"/>
        <w:i/>
        <w:sz w:val="18"/>
      </w:rPr>
      <w:t>OPC65593 -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F0227" w14:textId="77777777" w:rsidR="00897791" w:rsidRPr="00E33C1C" w:rsidRDefault="0089779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97791" w14:paraId="3BC8AF9D" w14:textId="77777777" w:rsidTr="00E71B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328EC6" w14:textId="77777777" w:rsidR="00897791" w:rsidRDefault="00897791" w:rsidP="00C956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9C1E77" w14:textId="556E3942" w:rsidR="00897791" w:rsidRDefault="00897791" w:rsidP="00C95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684">
            <w:rPr>
              <w:i/>
              <w:sz w:val="18"/>
            </w:rPr>
            <w:t>Fair Work (Norfolk Island) Amendment (Queensland Public Sector Employees)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49A194" w14:textId="77777777" w:rsidR="00897791" w:rsidRDefault="00897791" w:rsidP="00C956FF">
          <w:pPr>
            <w:spacing w:line="0" w:lineRule="atLeast"/>
            <w:jc w:val="right"/>
            <w:rPr>
              <w:sz w:val="18"/>
            </w:rPr>
          </w:pPr>
        </w:p>
      </w:tc>
    </w:tr>
  </w:tbl>
  <w:p w14:paraId="1D05F5D3" w14:textId="77777777" w:rsidR="00897791" w:rsidRPr="00C6194C" w:rsidRDefault="00C6194C" w:rsidP="00C6194C">
    <w:pPr>
      <w:rPr>
        <w:rFonts w:cs="Times New Roman"/>
        <w:i/>
        <w:sz w:val="18"/>
      </w:rPr>
    </w:pPr>
    <w:r w:rsidRPr="00C6194C">
      <w:rPr>
        <w:rFonts w:cs="Times New Roman"/>
        <w:i/>
        <w:sz w:val="18"/>
      </w:rPr>
      <w:t>OPC65593 -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28E9" w14:textId="77777777" w:rsidR="00897791" w:rsidRPr="00E33C1C" w:rsidRDefault="0089779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7791" w14:paraId="0B095D24" w14:textId="77777777" w:rsidTr="00C956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32243F" w14:textId="77777777" w:rsidR="00897791" w:rsidRDefault="00897791" w:rsidP="00C95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A5682B" w14:textId="5118FFB0" w:rsidR="00897791" w:rsidRDefault="00897791" w:rsidP="00C95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684">
            <w:rPr>
              <w:i/>
              <w:sz w:val="18"/>
            </w:rPr>
            <w:t>Fair Work (Norfolk Island) Amendment (Queensland Public Sector Employees)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9A06F3" w14:textId="77777777" w:rsidR="00897791" w:rsidRDefault="00897791" w:rsidP="00C95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46DEC9" w14:textId="77777777" w:rsidR="00897791" w:rsidRPr="00C6194C" w:rsidRDefault="00C6194C" w:rsidP="00C6194C">
    <w:pPr>
      <w:rPr>
        <w:rFonts w:cs="Times New Roman"/>
        <w:i/>
        <w:sz w:val="18"/>
      </w:rPr>
    </w:pPr>
    <w:r w:rsidRPr="00C6194C">
      <w:rPr>
        <w:rFonts w:cs="Times New Roman"/>
        <w:i/>
        <w:sz w:val="18"/>
      </w:rPr>
      <w:t>OPC65593 -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B12A" w14:textId="77777777" w:rsidR="00897791" w:rsidRPr="00E33C1C" w:rsidRDefault="0089779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7791" w14:paraId="0D80C20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955015" w14:textId="77777777" w:rsidR="00897791" w:rsidRDefault="00897791" w:rsidP="00C95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DF577" w14:textId="2BEC0521" w:rsidR="00897791" w:rsidRDefault="00897791" w:rsidP="00C95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7684">
            <w:rPr>
              <w:i/>
              <w:sz w:val="18"/>
            </w:rPr>
            <w:t>Fair Work (Norfolk Island) Amendment (Queensland Public Sector Employees)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2ECD24" w14:textId="77777777" w:rsidR="00897791" w:rsidRDefault="00897791" w:rsidP="00C95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A09296" w14:textId="77777777" w:rsidR="00897791" w:rsidRPr="00C6194C" w:rsidRDefault="00C6194C" w:rsidP="00C6194C">
    <w:pPr>
      <w:rPr>
        <w:rFonts w:cs="Times New Roman"/>
        <w:i/>
        <w:sz w:val="18"/>
      </w:rPr>
    </w:pPr>
    <w:r w:rsidRPr="00C6194C">
      <w:rPr>
        <w:rFonts w:cs="Times New Roman"/>
        <w:i/>
        <w:sz w:val="18"/>
      </w:rPr>
      <w:t>OPC65593 -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D3AF" w14:textId="77777777" w:rsidR="00897791" w:rsidRDefault="00897791" w:rsidP="0048364F">
      <w:pPr>
        <w:spacing w:line="240" w:lineRule="auto"/>
      </w:pPr>
      <w:r>
        <w:separator/>
      </w:r>
    </w:p>
  </w:footnote>
  <w:footnote w:type="continuationSeparator" w:id="0">
    <w:p w14:paraId="0C9C5597" w14:textId="77777777" w:rsidR="00897791" w:rsidRDefault="008977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0D935" w14:textId="77777777" w:rsidR="00897791" w:rsidRPr="005F1388" w:rsidRDefault="0089779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B5E6" w14:textId="77777777" w:rsidR="00897791" w:rsidRPr="005F1388" w:rsidRDefault="0089779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A6E1" w14:textId="77777777" w:rsidR="00897791" w:rsidRPr="005F1388" w:rsidRDefault="0089779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2191" w14:textId="77777777" w:rsidR="00897791" w:rsidRPr="00ED79B6" w:rsidRDefault="0089779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1803" w14:textId="77777777" w:rsidR="00897791" w:rsidRPr="00ED79B6" w:rsidRDefault="0089779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A3D6" w14:textId="77777777" w:rsidR="00897791" w:rsidRPr="00ED79B6" w:rsidRDefault="0089779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D1B4" w14:textId="56B3B4F4" w:rsidR="00897791" w:rsidRPr="00A961C4" w:rsidRDefault="0089779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A7684">
      <w:rPr>
        <w:b/>
        <w:sz w:val="20"/>
      </w:rPr>
      <w:fldChar w:fldCharType="separate"/>
    </w:r>
    <w:r w:rsidR="000A76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A7684">
      <w:rPr>
        <w:sz w:val="20"/>
      </w:rPr>
      <w:fldChar w:fldCharType="separate"/>
    </w:r>
    <w:r w:rsidR="000A7684">
      <w:rPr>
        <w:noProof/>
        <w:sz w:val="20"/>
      </w:rPr>
      <w:t>Amendments</w:t>
    </w:r>
    <w:r>
      <w:rPr>
        <w:sz w:val="20"/>
      </w:rPr>
      <w:fldChar w:fldCharType="end"/>
    </w:r>
  </w:p>
  <w:p w14:paraId="7C61CAF1" w14:textId="4A5BEF6E" w:rsidR="00897791" w:rsidRPr="00A961C4" w:rsidRDefault="0089779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B3769C" w14:textId="77777777" w:rsidR="00897791" w:rsidRPr="00A961C4" w:rsidRDefault="0089779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C19F" w14:textId="6067071E" w:rsidR="00897791" w:rsidRPr="00A961C4" w:rsidRDefault="0089779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A7684">
      <w:rPr>
        <w:sz w:val="20"/>
      </w:rPr>
      <w:fldChar w:fldCharType="separate"/>
    </w:r>
    <w:r w:rsidR="000A768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A7684">
      <w:rPr>
        <w:b/>
        <w:sz w:val="20"/>
      </w:rPr>
      <w:fldChar w:fldCharType="separate"/>
    </w:r>
    <w:r w:rsidR="000A76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78B386" w14:textId="13FF5770" w:rsidR="00897791" w:rsidRPr="00A961C4" w:rsidRDefault="0089779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48BEF73" w14:textId="77777777" w:rsidR="00897791" w:rsidRPr="00A961C4" w:rsidRDefault="0089779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2D6A" w14:textId="77777777" w:rsidR="00897791" w:rsidRPr="00A961C4" w:rsidRDefault="0089779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6099"/>
    <w:rsid w:val="00000263"/>
    <w:rsid w:val="000113BC"/>
    <w:rsid w:val="000136AF"/>
    <w:rsid w:val="00015F62"/>
    <w:rsid w:val="00020C49"/>
    <w:rsid w:val="00036E24"/>
    <w:rsid w:val="000376A7"/>
    <w:rsid w:val="0004044E"/>
    <w:rsid w:val="000441C2"/>
    <w:rsid w:val="00046F47"/>
    <w:rsid w:val="0005120E"/>
    <w:rsid w:val="00054577"/>
    <w:rsid w:val="000614BF"/>
    <w:rsid w:val="00070F78"/>
    <w:rsid w:val="0007169C"/>
    <w:rsid w:val="00077593"/>
    <w:rsid w:val="00083F48"/>
    <w:rsid w:val="000A0EFB"/>
    <w:rsid w:val="000A7684"/>
    <w:rsid w:val="000A7DF9"/>
    <w:rsid w:val="000D05EF"/>
    <w:rsid w:val="000D5485"/>
    <w:rsid w:val="000F21C1"/>
    <w:rsid w:val="00105D72"/>
    <w:rsid w:val="0010745C"/>
    <w:rsid w:val="00113967"/>
    <w:rsid w:val="00117277"/>
    <w:rsid w:val="00120100"/>
    <w:rsid w:val="00137DD2"/>
    <w:rsid w:val="00160BD7"/>
    <w:rsid w:val="0016321E"/>
    <w:rsid w:val="001643C9"/>
    <w:rsid w:val="00165568"/>
    <w:rsid w:val="00166082"/>
    <w:rsid w:val="00166C2F"/>
    <w:rsid w:val="001670BC"/>
    <w:rsid w:val="001714BA"/>
    <w:rsid w:val="001716C9"/>
    <w:rsid w:val="00181AA8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0A0A"/>
    <w:rsid w:val="001C69C4"/>
    <w:rsid w:val="001E0A8D"/>
    <w:rsid w:val="001E3590"/>
    <w:rsid w:val="001E7394"/>
    <w:rsid w:val="001E7407"/>
    <w:rsid w:val="00201D27"/>
    <w:rsid w:val="0020300C"/>
    <w:rsid w:val="00220A0C"/>
    <w:rsid w:val="00223E4A"/>
    <w:rsid w:val="002302EA"/>
    <w:rsid w:val="00232E3C"/>
    <w:rsid w:val="00240749"/>
    <w:rsid w:val="002468D7"/>
    <w:rsid w:val="002509FA"/>
    <w:rsid w:val="00254178"/>
    <w:rsid w:val="00285CDD"/>
    <w:rsid w:val="002907CF"/>
    <w:rsid w:val="00291167"/>
    <w:rsid w:val="00297ECB"/>
    <w:rsid w:val="002A3C4D"/>
    <w:rsid w:val="002B286E"/>
    <w:rsid w:val="002B54E3"/>
    <w:rsid w:val="002C152A"/>
    <w:rsid w:val="002D0012"/>
    <w:rsid w:val="002D043A"/>
    <w:rsid w:val="002E70D6"/>
    <w:rsid w:val="002F6222"/>
    <w:rsid w:val="0031713F"/>
    <w:rsid w:val="00321913"/>
    <w:rsid w:val="00324EE6"/>
    <w:rsid w:val="00327F2A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6BC5"/>
    <w:rsid w:val="003C5F2B"/>
    <w:rsid w:val="003D07E6"/>
    <w:rsid w:val="003D0BFE"/>
    <w:rsid w:val="003D4BC5"/>
    <w:rsid w:val="003D5700"/>
    <w:rsid w:val="003E7BE2"/>
    <w:rsid w:val="003E7F09"/>
    <w:rsid w:val="003F0F5A"/>
    <w:rsid w:val="00400A30"/>
    <w:rsid w:val="004022CA"/>
    <w:rsid w:val="004116CD"/>
    <w:rsid w:val="00414ADE"/>
    <w:rsid w:val="00417FFA"/>
    <w:rsid w:val="00424CA9"/>
    <w:rsid w:val="004257BB"/>
    <w:rsid w:val="004261D9"/>
    <w:rsid w:val="00426896"/>
    <w:rsid w:val="004332D5"/>
    <w:rsid w:val="0044291A"/>
    <w:rsid w:val="00442C19"/>
    <w:rsid w:val="00460499"/>
    <w:rsid w:val="00474835"/>
    <w:rsid w:val="004819C7"/>
    <w:rsid w:val="0048364F"/>
    <w:rsid w:val="00490F2E"/>
    <w:rsid w:val="00496DB3"/>
    <w:rsid w:val="00496F97"/>
    <w:rsid w:val="004A5012"/>
    <w:rsid w:val="004A53EA"/>
    <w:rsid w:val="004B0944"/>
    <w:rsid w:val="004E7CA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8A7"/>
    <w:rsid w:val="00562A58"/>
    <w:rsid w:val="00581211"/>
    <w:rsid w:val="005814C9"/>
    <w:rsid w:val="00584811"/>
    <w:rsid w:val="00593AA6"/>
    <w:rsid w:val="00594161"/>
    <w:rsid w:val="00594512"/>
    <w:rsid w:val="00594749"/>
    <w:rsid w:val="005A482B"/>
    <w:rsid w:val="005B2ED9"/>
    <w:rsid w:val="005B4067"/>
    <w:rsid w:val="005C2F07"/>
    <w:rsid w:val="005C36E0"/>
    <w:rsid w:val="005C3F41"/>
    <w:rsid w:val="005D168D"/>
    <w:rsid w:val="005D5EA1"/>
    <w:rsid w:val="005E048F"/>
    <w:rsid w:val="005E1974"/>
    <w:rsid w:val="005E61D3"/>
    <w:rsid w:val="005F37FE"/>
    <w:rsid w:val="005F4D98"/>
    <w:rsid w:val="005F7738"/>
    <w:rsid w:val="00600219"/>
    <w:rsid w:val="00607FF7"/>
    <w:rsid w:val="00613EAD"/>
    <w:rsid w:val="006158AC"/>
    <w:rsid w:val="00621AB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00D6"/>
    <w:rsid w:val="006D7AB9"/>
    <w:rsid w:val="00700B2C"/>
    <w:rsid w:val="007017AC"/>
    <w:rsid w:val="0071074A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529"/>
    <w:rsid w:val="00791166"/>
    <w:rsid w:val="007A115D"/>
    <w:rsid w:val="007A1860"/>
    <w:rsid w:val="007A35E6"/>
    <w:rsid w:val="007A6863"/>
    <w:rsid w:val="007D45C1"/>
    <w:rsid w:val="007E314F"/>
    <w:rsid w:val="007E7D4A"/>
    <w:rsid w:val="007F1784"/>
    <w:rsid w:val="007F368E"/>
    <w:rsid w:val="007F48ED"/>
    <w:rsid w:val="007F7947"/>
    <w:rsid w:val="00806541"/>
    <w:rsid w:val="00812F45"/>
    <w:rsid w:val="00823B55"/>
    <w:rsid w:val="00827138"/>
    <w:rsid w:val="00833864"/>
    <w:rsid w:val="0084172C"/>
    <w:rsid w:val="0084335E"/>
    <w:rsid w:val="00850F5E"/>
    <w:rsid w:val="00856A31"/>
    <w:rsid w:val="008754D0"/>
    <w:rsid w:val="00877D48"/>
    <w:rsid w:val="008816F0"/>
    <w:rsid w:val="0088345B"/>
    <w:rsid w:val="008878C8"/>
    <w:rsid w:val="008953CE"/>
    <w:rsid w:val="00897791"/>
    <w:rsid w:val="008A16A5"/>
    <w:rsid w:val="008B5D42"/>
    <w:rsid w:val="008C2B5D"/>
    <w:rsid w:val="008C2D29"/>
    <w:rsid w:val="008D0EE0"/>
    <w:rsid w:val="008D5B99"/>
    <w:rsid w:val="008D7A27"/>
    <w:rsid w:val="008E4702"/>
    <w:rsid w:val="008E69AA"/>
    <w:rsid w:val="008F4F1C"/>
    <w:rsid w:val="00914D89"/>
    <w:rsid w:val="00915024"/>
    <w:rsid w:val="00922764"/>
    <w:rsid w:val="00930FC2"/>
    <w:rsid w:val="00932377"/>
    <w:rsid w:val="009408EA"/>
    <w:rsid w:val="00943102"/>
    <w:rsid w:val="0094523D"/>
    <w:rsid w:val="009559E6"/>
    <w:rsid w:val="00976A63"/>
    <w:rsid w:val="00983419"/>
    <w:rsid w:val="00994821"/>
    <w:rsid w:val="009A5A87"/>
    <w:rsid w:val="009B70D8"/>
    <w:rsid w:val="009C3431"/>
    <w:rsid w:val="009C5989"/>
    <w:rsid w:val="009D08DA"/>
    <w:rsid w:val="009E1007"/>
    <w:rsid w:val="00A06860"/>
    <w:rsid w:val="00A11054"/>
    <w:rsid w:val="00A136F5"/>
    <w:rsid w:val="00A231E2"/>
    <w:rsid w:val="00A2550D"/>
    <w:rsid w:val="00A4169B"/>
    <w:rsid w:val="00A445F2"/>
    <w:rsid w:val="00A46D1B"/>
    <w:rsid w:val="00A50D55"/>
    <w:rsid w:val="00A5165B"/>
    <w:rsid w:val="00A52FDA"/>
    <w:rsid w:val="00A64912"/>
    <w:rsid w:val="00A70A74"/>
    <w:rsid w:val="00A73BD6"/>
    <w:rsid w:val="00A81988"/>
    <w:rsid w:val="00A90EA8"/>
    <w:rsid w:val="00A931F3"/>
    <w:rsid w:val="00AA0343"/>
    <w:rsid w:val="00AA299E"/>
    <w:rsid w:val="00AA2A5C"/>
    <w:rsid w:val="00AB78E9"/>
    <w:rsid w:val="00AD3467"/>
    <w:rsid w:val="00AD5641"/>
    <w:rsid w:val="00AD7252"/>
    <w:rsid w:val="00AE0766"/>
    <w:rsid w:val="00AE0F9B"/>
    <w:rsid w:val="00AF55FF"/>
    <w:rsid w:val="00B032D8"/>
    <w:rsid w:val="00B1665E"/>
    <w:rsid w:val="00B33B3C"/>
    <w:rsid w:val="00B40D74"/>
    <w:rsid w:val="00B52663"/>
    <w:rsid w:val="00B532A0"/>
    <w:rsid w:val="00B56DCB"/>
    <w:rsid w:val="00B66747"/>
    <w:rsid w:val="00B770D2"/>
    <w:rsid w:val="00B94F68"/>
    <w:rsid w:val="00BA47A3"/>
    <w:rsid w:val="00BA5026"/>
    <w:rsid w:val="00BB6E79"/>
    <w:rsid w:val="00BC12FA"/>
    <w:rsid w:val="00BE0278"/>
    <w:rsid w:val="00BE3B31"/>
    <w:rsid w:val="00BE719A"/>
    <w:rsid w:val="00BE720A"/>
    <w:rsid w:val="00BF6650"/>
    <w:rsid w:val="00C067E5"/>
    <w:rsid w:val="00C1436D"/>
    <w:rsid w:val="00C164CA"/>
    <w:rsid w:val="00C216F0"/>
    <w:rsid w:val="00C358E8"/>
    <w:rsid w:val="00C42BF8"/>
    <w:rsid w:val="00C460AE"/>
    <w:rsid w:val="00C50043"/>
    <w:rsid w:val="00C50A0F"/>
    <w:rsid w:val="00C6194C"/>
    <w:rsid w:val="00C7573B"/>
    <w:rsid w:val="00C76CF3"/>
    <w:rsid w:val="00C865AB"/>
    <w:rsid w:val="00C956FF"/>
    <w:rsid w:val="00C977FF"/>
    <w:rsid w:val="00CA7844"/>
    <w:rsid w:val="00CB58EF"/>
    <w:rsid w:val="00CE7D64"/>
    <w:rsid w:val="00CF0BB2"/>
    <w:rsid w:val="00D13441"/>
    <w:rsid w:val="00D20665"/>
    <w:rsid w:val="00D23089"/>
    <w:rsid w:val="00D243A3"/>
    <w:rsid w:val="00D26099"/>
    <w:rsid w:val="00D26ABD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4A9A"/>
    <w:rsid w:val="00D759BC"/>
    <w:rsid w:val="00D766DF"/>
    <w:rsid w:val="00D95891"/>
    <w:rsid w:val="00DA6974"/>
    <w:rsid w:val="00DB5CB4"/>
    <w:rsid w:val="00DE08B5"/>
    <w:rsid w:val="00DE149E"/>
    <w:rsid w:val="00DE26CF"/>
    <w:rsid w:val="00DE4779"/>
    <w:rsid w:val="00E05704"/>
    <w:rsid w:val="00E12F1A"/>
    <w:rsid w:val="00E15561"/>
    <w:rsid w:val="00E21CFB"/>
    <w:rsid w:val="00E22935"/>
    <w:rsid w:val="00E50822"/>
    <w:rsid w:val="00E54292"/>
    <w:rsid w:val="00E54E26"/>
    <w:rsid w:val="00E60191"/>
    <w:rsid w:val="00E71B9E"/>
    <w:rsid w:val="00E74DC7"/>
    <w:rsid w:val="00E87699"/>
    <w:rsid w:val="00E92E27"/>
    <w:rsid w:val="00E9586B"/>
    <w:rsid w:val="00E97334"/>
    <w:rsid w:val="00EA0D36"/>
    <w:rsid w:val="00EB0C70"/>
    <w:rsid w:val="00ED4928"/>
    <w:rsid w:val="00EE3749"/>
    <w:rsid w:val="00EE6190"/>
    <w:rsid w:val="00EF2E3A"/>
    <w:rsid w:val="00EF6402"/>
    <w:rsid w:val="00F025DF"/>
    <w:rsid w:val="00F047E2"/>
    <w:rsid w:val="00F04D57"/>
    <w:rsid w:val="00F0557A"/>
    <w:rsid w:val="00F078DC"/>
    <w:rsid w:val="00F12519"/>
    <w:rsid w:val="00F13BAA"/>
    <w:rsid w:val="00F13E86"/>
    <w:rsid w:val="00F32FCB"/>
    <w:rsid w:val="00F6709F"/>
    <w:rsid w:val="00F677A9"/>
    <w:rsid w:val="00F723BD"/>
    <w:rsid w:val="00F732EA"/>
    <w:rsid w:val="00F837A5"/>
    <w:rsid w:val="00F84CF5"/>
    <w:rsid w:val="00F8612E"/>
    <w:rsid w:val="00F93CBF"/>
    <w:rsid w:val="00FA420B"/>
    <w:rsid w:val="00FB3346"/>
    <w:rsid w:val="00FD3101"/>
    <w:rsid w:val="00FE0781"/>
    <w:rsid w:val="00FE596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41E02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125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5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5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5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25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25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25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25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25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2519"/>
  </w:style>
  <w:style w:type="paragraph" w:customStyle="1" w:styleId="OPCParaBase">
    <w:name w:val="OPCParaBase"/>
    <w:link w:val="OPCParaBaseChar"/>
    <w:qFormat/>
    <w:rsid w:val="00F125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125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25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25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25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25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125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25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25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25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25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12519"/>
  </w:style>
  <w:style w:type="paragraph" w:customStyle="1" w:styleId="Blocks">
    <w:name w:val="Blocks"/>
    <w:aliases w:val="bb"/>
    <w:basedOn w:val="OPCParaBase"/>
    <w:qFormat/>
    <w:rsid w:val="00F125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25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25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2519"/>
    <w:rPr>
      <w:i/>
    </w:rPr>
  </w:style>
  <w:style w:type="paragraph" w:customStyle="1" w:styleId="BoxList">
    <w:name w:val="BoxList"/>
    <w:aliases w:val="bl"/>
    <w:basedOn w:val="BoxText"/>
    <w:qFormat/>
    <w:rsid w:val="00F125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25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25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2519"/>
    <w:pPr>
      <w:ind w:left="1985" w:hanging="851"/>
    </w:pPr>
  </w:style>
  <w:style w:type="character" w:customStyle="1" w:styleId="CharAmPartNo">
    <w:name w:val="CharAmPartNo"/>
    <w:basedOn w:val="OPCCharBase"/>
    <w:qFormat/>
    <w:rsid w:val="00F12519"/>
  </w:style>
  <w:style w:type="character" w:customStyle="1" w:styleId="CharAmPartText">
    <w:name w:val="CharAmPartText"/>
    <w:basedOn w:val="OPCCharBase"/>
    <w:qFormat/>
    <w:rsid w:val="00F12519"/>
  </w:style>
  <w:style w:type="character" w:customStyle="1" w:styleId="CharAmSchNo">
    <w:name w:val="CharAmSchNo"/>
    <w:basedOn w:val="OPCCharBase"/>
    <w:qFormat/>
    <w:rsid w:val="00F12519"/>
  </w:style>
  <w:style w:type="character" w:customStyle="1" w:styleId="CharAmSchText">
    <w:name w:val="CharAmSchText"/>
    <w:basedOn w:val="OPCCharBase"/>
    <w:qFormat/>
    <w:rsid w:val="00F12519"/>
  </w:style>
  <w:style w:type="character" w:customStyle="1" w:styleId="CharBoldItalic">
    <w:name w:val="CharBoldItalic"/>
    <w:basedOn w:val="OPCCharBase"/>
    <w:uiPriority w:val="1"/>
    <w:qFormat/>
    <w:rsid w:val="00F125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2519"/>
  </w:style>
  <w:style w:type="character" w:customStyle="1" w:styleId="CharChapText">
    <w:name w:val="CharChapText"/>
    <w:basedOn w:val="OPCCharBase"/>
    <w:uiPriority w:val="1"/>
    <w:qFormat/>
    <w:rsid w:val="00F12519"/>
  </w:style>
  <w:style w:type="character" w:customStyle="1" w:styleId="CharDivNo">
    <w:name w:val="CharDivNo"/>
    <w:basedOn w:val="OPCCharBase"/>
    <w:uiPriority w:val="1"/>
    <w:qFormat/>
    <w:rsid w:val="00F12519"/>
  </w:style>
  <w:style w:type="character" w:customStyle="1" w:styleId="CharDivText">
    <w:name w:val="CharDivText"/>
    <w:basedOn w:val="OPCCharBase"/>
    <w:uiPriority w:val="1"/>
    <w:qFormat/>
    <w:rsid w:val="00F12519"/>
  </w:style>
  <w:style w:type="character" w:customStyle="1" w:styleId="CharItalic">
    <w:name w:val="CharItalic"/>
    <w:basedOn w:val="OPCCharBase"/>
    <w:uiPriority w:val="1"/>
    <w:qFormat/>
    <w:rsid w:val="00F12519"/>
    <w:rPr>
      <w:i/>
    </w:rPr>
  </w:style>
  <w:style w:type="character" w:customStyle="1" w:styleId="CharPartNo">
    <w:name w:val="CharPartNo"/>
    <w:basedOn w:val="OPCCharBase"/>
    <w:uiPriority w:val="1"/>
    <w:qFormat/>
    <w:rsid w:val="00F12519"/>
  </w:style>
  <w:style w:type="character" w:customStyle="1" w:styleId="CharPartText">
    <w:name w:val="CharPartText"/>
    <w:basedOn w:val="OPCCharBase"/>
    <w:uiPriority w:val="1"/>
    <w:qFormat/>
    <w:rsid w:val="00F12519"/>
  </w:style>
  <w:style w:type="character" w:customStyle="1" w:styleId="CharSectno">
    <w:name w:val="CharSectno"/>
    <w:basedOn w:val="OPCCharBase"/>
    <w:qFormat/>
    <w:rsid w:val="00F12519"/>
  </w:style>
  <w:style w:type="character" w:customStyle="1" w:styleId="CharSubdNo">
    <w:name w:val="CharSubdNo"/>
    <w:basedOn w:val="OPCCharBase"/>
    <w:uiPriority w:val="1"/>
    <w:qFormat/>
    <w:rsid w:val="00F12519"/>
  </w:style>
  <w:style w:type="character" w:customStyle="1" w:styleId="CharSubdText">
    <w:name w:val="CharSubdText"/>
    <w:basedOn w:val="OPCCharBase"/>
    <w:uiPriority w:val="1"/>
    <w:qFormat/>
    <w:rsid w:val="00F12519"/>
  </w:style>
  <w:style w:type="paragraph" w:customStyle="1" w:styleId="CTA--">
    <w:name w:val="CTA --"/>
    <w:basedOn w:val="OPCParaBase"/>
    <w:next w:val="Normal"/>
    <w:rsid w:val="00F125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25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25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25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25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25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25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25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25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25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25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25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25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25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125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25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25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25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25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25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25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25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25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25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25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125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25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25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25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25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25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25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25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25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25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F125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25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25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25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25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25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25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25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25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25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25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25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25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25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25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25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25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25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25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25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125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125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125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125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125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125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125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125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125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125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25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25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25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25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25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25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25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12519"/>
    <w:rPr>
      <w:sz w:val="16"/>
    </w:rPr>
  </w:style>
  <w:style w:type="table" w:customStyle="1" w:styleId="CFlag">
    <w:name w:val="CFlag"/>
    <w:basedOn w:val="TableNormal"/>
    <w:uiPriority w:val="99"/>
    <w:rsid w:val="00F125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12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2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125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125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125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25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125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251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12519"/>
    <w:pPr>
      <w:spacing w:before="120"/>
    </w:pPr>
  </w:style>
  <w:style w:type="paragraph" w:customStyle="1" w:styleId="CompiledActNo">
    <w:name w:val="CompiledActNo"/>
    <w:basedOn w:val="OPCParaBase"/>
    <w:next w:val="Normal"/>
    <w:rsid w:val="00F1251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125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125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25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25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25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25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125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125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25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25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25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25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25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25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25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25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12519"/>
  </w:style>
  <w:style w:type="character" w:customStyle="1" w:styleId="CharSubPartNoCASA">
    <w:name w:val="CharSubPartNo(CASA)"/>
    <w:basedOn w:val="OPCCharBase"/>
    <w:uiPriority w:val="1"/>
    <w:rsid w:val="00F12519"/>
  </w:style>
  <w:style w:type="paragraph" w:customStyle="1" w:styleId="ENoteTTIndentHeadingSub">
    <w:name w:val="ENoteTTIndentHeadingSub"/>
    <w:aliases w:val="enTTHis"/>
    <w:basedOn w:val="OPCParaBase"/>
    <w:rsid w:val="00F125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25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25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25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125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25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25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2519"/>
    <w:rPr>
      <w:sz w:val="22"/>
    </w:rPr>
  </w:style>
  <w:style w:type="paragraph" w:customStyle="1" w:styleId="SOTextNote">
    <w:name w:val="SO TextNote"/>
    <w:aliases w:val="sont"/>
    <w:basedOn w:val="SOText"/>
    <w:qFormat/>
    <w:rsid w:val="00F125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25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2519"/>
    <w:rPr>
      <w:sz w:val="22"/>
    </w:rPr>
  </w:style>
  <w:style w:type="paragraph" w:customStyle="1" w:styleId="FileName">
    <w:name w:val="FileName"/>
    <w:basedOn w:val="Normal"/>
    <w:rsid w:val="00F12519"/>
  </w:style>
  <w:style w:type="paragraph" w:customStyle="1" w:styleId="TableHeading">
    <w:name w:val="TableHeading"/>
    <w:aliases w:val="th"/>
    <w:basedOn w:val="OPCParaBase"/>
    <w:next w:val="Tabletext"/>
    <w:rsid w:val="00F125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25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25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25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25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25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25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25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25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25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25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125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F125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125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2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5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125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125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125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125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125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125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12519"/>
  </w:style>
  <w:style w:type="character" w:customStyle="1" w:styleId="charlegsubtitle1">
    <w:name w:val="charlegsubtitle1"/>
    <w:basedOn w:val="DefaultParagraphFont"/>
    <w:rsid w:val="00F125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12519"/>
    <w:pPr>
      <w:ind w:left="240" w:hanging="240"/>
    </w:pPr>
  </w:style>
  <w:style w:type="paragraph" w:styleId="Index2">
    <w:name w:val="index 2"/>
    <w:basedOn w:val="Normal"/>
    <w:next w:val="Normal"/>
    <w:autoRedefine/>
    <w:rsid w:val="00F12519"/>
    <w:pPr>
      <w:ind w:left="480" w:hanging="240"/>
    </w:pPr>
  </w:style>
  <w:style w:type="paragraph" w:styleId="Index3">
    <w:name w:val="index 3"/>
    <w:basedOn w:val="Normal"/>
    <w:next w:val="Normal"/>
    <w:autoRedefine/>
    <w:rsid w:val="00F12519"/>
    <w:pPr>
      <w:ind w:left="720" w:hanging="240"/>
    </w:pPr>
  </w:style>
  <w:style w:type="paragraph" w:styleId="Index4">
    <w:name w:val="index 4"/>
    <w:basedOn w:val="Normal"/>
    <w:next w:val="Normal"/>
    <w:autoRedefine/>
    <w:rsid w:val="00F12519"/>
    <w:pPr>
      <w:ind w:left="960" w:hanging="240"/>
    </w:pPr>
  </w:style>
  <w:style w:type="paragraph" w:styleId="Index5">
    <w:name w:val="index 5"/>
    <w:basedOn w:val="Normal"/>
    <w:next w:val="Normal"/>
    <w:autoRedefine/>
    <w:rsid w:val="00F12519"/>
    <w:pPr>
      <w:ind w:left="1200" w:hanging="240"/>
    </w:pPr>
  </w:style>
  <w:style w:type="paragraph" w:styleId="Index6">
    <w:name w:val="index 6"/>
    <w:basedOn w:val="Normal"/>
    <w:next w:val="Normal"/>
    <w:autoRedefine/>
    <w:rsid w:val="00F12519"/>
    <w:pPr>
      <w:ind w:left="1440" w:hanging="240"/>
    </w:pPr>
  </w:style>
  <w:style w:type="paragraph" w:styleId="Index7">
    <w:name w:val="index 7"/>
    <w:basedOn w:val="Normal"/>
    <w:next w:val="Normal"/>
    <w:autoRedefine/>
    <w:rsid w:val="00F12519"/>
    <w:pPr>
      <w:ind w:left="1680" w:hanging="240"/>
    </w:pPr>
  </w:style>
  <w:style w:type="paragraph" w:styleId="Index8">
    <w:name w:val="index 8"/>
    <w:basedOn w:val="Normal"/>
    <w:next w:val="Normal"/>
    <w:autoRedefine/>
    <w:rsid w:val="00F12519"/>
    <w:pPr>
      <w:ind w:left="1920" w:hanging="240"/>
    </w:pPr>
  </w:style>
  <w:style w:type="paragraph" w:styleId="Index9">
    <w:name w:val="index 9"/>
    <w:basedOn w:val="Normal"/>
    <w:next w:val="Normal"/>
    <w:autoRedefine/>
    <w:rsid w:val="00F12519"/>
    <w:pPr>
      <w:ind w:left="2160" w:hanging="240"/>
    </w:pPr>
  </w:style>
  <w:style w:type="paragraph" w:styleId="NormalIndent">
    <w:name w:val="Normal Indent"/>
    <w:basedOn w:val="Normal"/>
    <w:rsid w:val="00F12519"/>
    <w:pPr>
      <w:ind w:left="720"/>
    </w:pPr>
  </w:style>
  <w:style w:type="paragraph" w:styleId="FootnoteText">
    <w:name w:val="footnote text"/>
    <w:basedOn w:val="Normal"/>
    <w:link w:val="FootnoteTextChar"/>
    <w:rsid w:val="00F125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12519"/>
  </w:style>
  <w:style w:type="paragraph" w:styleId="CommentText">
    <w:name w:val="annotation text"/>
    <w:basedOn w:val="Normal"/>
    <w:link w:val="CommentTextChar"/>
    <w:rsid w:val="00F125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519"/>
  </w:style>
  <w:style w:type="paragraph" w:styleId="IndexHeading">
    <w:name w:val="index heading"/>
    <w:basedOn w:val="Normal"/>
    <w:next w:val="Index1"/>
    <w:rsid w:val="00F125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125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12519"/>
    <w:pPr>
      <w:ind w:left="480" w:hanging="480"/>
    </w:pPr>
  </w:style>
  <w:style w:type="paragraph" w:styleId="EnvelopeAddress">
    <w:name w:val="envelope address"/>
    <w:basedOn w:val="Normal"/>
    <w:rsid w:val="00F125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125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125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12519"/>
    <w:rPr>
      <w:sz w:val="16"/>
      <w:szCs w:val="16"/>
    </w:rPr>
  </w:style>
  <w:style w:type="character" w:styleId="PageNumber">
    <w:name w:val="page number"/>
    <w:basedOn w:val="DefaultParagraphFont"/>
    <w:rsid w:val="00F12519"/>
  </w:style>
  <w:style w:type="character" w:styleId="EndnoteReference">
    <w:name w:val="endnote reference"/>
    <w:basedOn w:val="DefaultParagraphFont"/>
    <w:rsid w:val="00F12519"/>
    <w:rPr>
      <w:vertAlign w:val="superscript"/>
    </w:rPr>
  </w:style>
  <w:style w:type="paragraph" w:styleId="EndnoteText">
    <w:name w:val="endnote text"/>
    <w:basedOn w:val="Normal"/>
    <w:link w:val="EndnoteTextChar"/>
    <w:rsid w:val="00F125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2519"/>
  </w:style>
  <w:style w:type="paragraph" w:styleId="TableofAuthorities">
    <w:name w:val="table of authorities"/>
    <w:basedOn w:val="Normal"/>
    <w:next w:val="Normal"/>
    <w:rsid w:val="00F12519"/>
    <w:pPr>
      <w:ind w:left="240" w:hanging="240"/>
    </w:pPr>
  </w:style>
  <w:style w:type="paragraph" w:styleId="MacroText">
    <w:name w:val="macro"/>
    <w:link w:val="MacroTextChar"/>
    <w:rsid w:val="00F125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125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125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12519"/>
    <w:pPr>
      <w:ind w:left="283" w:hanging="283"/>
    </w:pPr>
  </w:style>
  <w:style w:type="paragraph" w:styleId="ListBullet">
    <w:name w:val="List Bullet"/>
    <w:basedOn w:val="Normal"/>
    <w:autoRedefine/>
    <w:rsid w:val="00F125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125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12519"/>
    <w:pPr>
      <w:ind w:left="566" w:hanging="283"/>
    </w:pPr>
  </w:style>
  <w:style w:type="paragraph" w:styleId="List3">
    <w:name w:val="List 3"/>
    <w:basedOn w:val="Normal"/>
    <w:rsid w:val="00F12519"/>
    <w:pPr>
      <w:ind w:left="849" w:hanging="283"/>
    </w:pPr>
  </w:style>
  <w:style w:type="paragraph" w:styleId="List4">
    <w:name w:val="List 4"/>
    <w:basedOn w:val="Normal"/>
    <w:rsid w:val="00F12519"/>
    <w:pPr>
      <w:ind w:left="1132" w:hanging="283"/>
    </w:pPr>
  </w:style>
  <w:style w:type="paragraph" w:styleId="List5">
    <w:name w:val="List 5"/>
    <w:basedOn w:val="Normal"/>
    <w:rsid w:val="00F12519"/>
    <w:pPr>
      <w:ind w:left="1415" w:hanging="283"/>
    </w:pPr>
  </w:style>
  <w:style w:type="paragraph" w:styleId="ListBullet2">
    <w:name w:val="List Bullet 2"/>
    <w:basedOn w:val="Normal"/>
    <w:autoRedefine/>
    <w:rsid w:val="00F125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125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125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125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125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125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125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125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125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125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12519"/>
    <w:pPr>
      <w:ind w:left="4252"/>
    </w:pPr>
  </w:style>
  <w:style w:type="character" w:customStyle="1" w:styleId="ClosingChar">
    <w:name w:val="Closing Char"/>
    <w:basedOn w:val="DefaultParagraphFont"/>
    <w:link w:val="Closing"/>
    <w:rsid w:val="00F12519"/>
    <w:rPr>
      <w:sz w:val="22"/>
    </w:rPr>
  </w:style>
  <w:style w:type="paragraph" w:styleId="Signature">
    <w:name w:val="Signature"/>
    <w:basedOn w:val="Normal"/>
    <w:link w:val="SignatureChar"/>
    <w:rsid w:val="00F125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2519"/>
    <w:rPr>
      <w:sz w:val="22"/>
    </w:rPr>
  </w:style>
  <w:style w:type="paragraph" w:styleId="BodyText">
    <w:name w:val="Body Text"/>
    <w:basedOn w:val="Normal"/>
    <w:link w:val="BodyTextChar"/>
    <w:rsid w:val="00F125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2519"/>
    <w:rPr>
      <w:sz w:val="22"/>
    </w:rPr>
  </w:style>
  <w:style w:type="paragraph" w:styleId="BodyTextIndent">
    <w:name w:val="Body Text Indent"/>
    <w:basedOn w:val="Normal"/>
    <w:link w:val="BodyTextIndentChar"/>
    <w:rsid w:val="00F125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2519"/>
    <w:rPr>
      <w:sz w:val="22"/>
    </w:rPr>
  </w:style>
  <w:style w:type="paragraph" w:styleId="ListContinue">
    <w:name w:val="List Continue"/>
    <w:basedOn w:val="Normal"/>
    <w:rsid w:val="00F12519"/>
    <w:pPr>
      <w:spacing w:after="120"/>
      <w:ind w:left="283"/>
    </w:pPr>
  </w:style>
  <w:style w:type="paragraph" w:styleId="ListContinue2">
    <w:name w:val="List Continue 2"/>
    <w:basedOn w:val="Normal"/>
    <w:rsid w:val="00F12519"/>
    <w:pPr>
      <w:spacing w:after="120"/>
      <w:ind w:left="566"/>
    </w:pPr>
  </w:style>
  <w:style w:type="paragraph" w:styleId="ListContinue3">
    <w:name w:val="List Continue 3"/>
    <w:basedOn w:val="Normal"/>
    <w:rsid w:val="00F12519"/>
    <w:pPr>
      <w:spacing w:after="120"/>
      <w:ind w:left="849"/>
    </w:pPr>
  </w:style>
  <w:style w:type="paragraph" w:styleId="ListContinue4">
    <w:name w:val="List Continue 4"/>
    <w:basedOn w:val="Normal"/>
    <w:rsid w:val="00F12519"/>
    <w:pPr>
      <w:spacing w:after="120"/>
      <w:ind w:left="1132"/>
    </w:pPr>
  </w:style>
  <w:style w:type="paragraph" w:styleId="ListContinue5">
    <w:name w:val="List Continue 5"/>
    <w:basedOn w:val="Normal"/>
    <w:rsid w:val="00F125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125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125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125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125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12519"/>
  </w:style>
  <w:style w:type="character" w:customStyle="1" w:styleId="SalutationChar">
    <w:name w:val="Salutation Char"/>
    <w:basedOn w:val="DefaultParagraphFont"/>
    <w:link w:val="Salutation"/>
    <w:rsid w:val="00F12519"/>
    <w:rPr>
      <w:sz w:val="22"/>
    </w:rPr>
  </w:style>
  <w:style w:type="paragraph" w:styleId="Date">
    <w:name w:val="Date"/>
    <w:basedOn w:val="Normal"/>
    <w:next w:val="Normal"/>
    <w:link w:val="DateChar"/>
    <w:rsid w:val="00F12519"/>
  </w:style>
  <w:style w:type="character" w:customStyle="1" w:styleId="DateChar">
    <w:name w:val="Date Char"/>
    <w:basedOn w:val="DefaultParagraphFont"/>
    <w:link w:val="Date"/>
    <w:rsid w:val="00F12519"/>
    <w:rPr>
      <w:sz w:val="22"/>
    </w:rPr>
  </w:style>
  <w:style w:type="paragraph" w:styleId="BodyTextFirstIndent">
    <w:name w:val="Body Text First Indent"/>
    <w:basedOn w:val="BodyText"/>
    <w:link w:val="BodyTextFirstIndentChar"/>
    <w:rsid w:val="00F125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25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125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2519"/>
    <w:rPr>
      <w:sz w:val="22"/>
    </w:rPr>
  </w:style>
  <w:style w:type="paragraph" w:styleId="BodyText2">
    <w:name w:val="Body Text 2"/>
    <w:basedOn w:val="Normal"/>
    <w:link w:val="BodyText2Char"/>
    <w:rsid w:val="00F125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2519"/>
    <w:rPr>
      <w:sz w:val="22"/>
    </w:rPr>
  </w:style>
  <w:style w:type="paragraph" w:styleId="BodyText3">
    <w:name w:val="Body Text 3"/>
    <w:basedOn w:val="Normal"/>
    <w:link w:val="BodyText3Char"/>
    <w:rsid w:val="00F125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5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125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2519"/>
    <w:rPr>
      <w:sz w:val="22"/>
    </w:rPr>
  </w:style>
  <w:style w:type="paragraph" w:styleId="BodyTextIndent3">
    <w:name w:val="Body Text Indent 3"/>
    <w:basedOn w:val="Normal"/>
    <w:link w:val="BodyTextIndent3Char"/>
    <w:rsid w:val="00F125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2519"/>
    <w:rPr>
      <w:sz w:val="16"/>
      <w:szCs w:val="16"/>
    </w:rPr>
  </w:style>
  <w:style w:type="paragraph" w:styleId="BlockText">
    <w:name w:val="Block Text"/>
    <w:basedOn w:val="Normal"/>
    <w:rsid w:val="00F12519"/>
    <w:pPr>
      <w:spacing w:after="120"/>
      <w:ind w:left="1440" w:right="1440"/>
    </w:pPr>
  </w:style>
  <w:style w:type="character" w:styleId="Hyperlink">
    <w:name w:val="Hyperlink"/>
    <w:basedOn w:val="DefaultParagraphFont"/>
    <w:rsid w:val="00F12519"/>
    <w:rPr>
      <w:color w:val="0000FF"/>
      <w:u w:val="single"/>
    </w:rPr>
  </w:style>
  <w:style w:type="character" w:styleId="FollowedHyperlink">
    <w:name w:val="FollowedHyperlink"/>
    <w:basedOn w:val="DefaultParagraphFont"/>
    <w:rsid w:val="00F12519"/>
    <w:rPr>
      <w:color w:val="800080"/>
      <w:u w:val="single"/>
    </w:rPr>
  </w:style>
  <w:style w:type="character" w:styleId="Strong">
    <w:name w:val="Strong"/>
    <w:basedOn w:val="DefaultParagraphFont"/>
    <w:qFormat/>
    <w:rsid w:val="00F12519"/>
    <w:rPr>
      <w:b/>
      <w:bCs/>
    </w:rPr>
  </w:style>
  <w:style w:type="character" w:styleId="Emphasis">
    <w:name w:val="Emphasis"/>
    <w:basedOn w:val="DefaultParagraphFont"/>
    <w:qFormat/>
    <w:rsid w:val="00F12519"/>
    <w:rPr>
      <w:i/>
      <w:iCs/>
    </w:rPr>
  </w:style>
  <w:style w:type="paragraph" w:styleId="DocumentMap">
    <w:name w:val="Document Map"/>
    <w:basedOn w:val="Normal"/>
    <w:link w:val="DocumentMapChar"/>
    <w:rsid w:val="00F125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25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125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125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12519"/>
  </w:style>
  <w:style w:type="character" w:customStyle="1" w:styleId="E-mailSignatureChar">
    <w:name w:val="E-mail Signature Char"/>
    <w:basedOn w:val="DefaultParagraphFont"/>
    <w:link w:val="E-mailSignature"/>
    <w:rsid w:val="00F12519"/>
    <w:rPr>
      <w:sz w:val="22"/>
    </w:rPr>
  </w:style>
  <w:style w:type="paragraph" w:styleId="NormalWeb">
    <w:name w:val="Normal (Web)"/>
    <w:basedOn w:val="Normal"/>
    <w:rsid w:val="00F12519"/>
  </w:style>
  <w:style w:type="character" w:styleId="HTMLAcronym">
    <w:name w:val="HTML Acronym"/>
    <w:basedOn w:val="DefaultParagraphFont"/>
    <w:rsid w:val="00F12519"/>
  </w:style>
  <w:style w:type="paragraph" w:styleId="HTMLAddress">
    <w:name w:val="HTML Address"/>
    <w:basedOn w:val="Normal"/>
    <w:link w:val="HTMLAddressChar"/>
    <w:rsid w:val="00F125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2519"/>
    <w:rPr>
      <w:i/>
      <w:iCs/>
      <w:sz w:val="22"/>
    </w:rPr>
  </w:style>
  <w:style w:type="character" w:styleId="HTMLCite">
    <w:name w:val="HTML Cite"/>
    <w:basedOn w:val="DefaultParagraphFont"/>
    <w:rsid w:val="00F12519"/>
    <w:rPr>
      <w:i/>
      <w:iCs/>
    </w:rPr>
  </w:style>
  <w:style w:type="character" w:styleId="HTMLCode">
    <w:name w:val="HTML Code"/>
    <w:basedOn w:val="DefaultParagraphFont"/>
    <w:rsid w:val="00F125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12519"/>
    <w:rPr>
      <w:i/>
      <w:iCs/>
    </w:rPr>
  </w:style>
  <w:style w:type="character" w:styleId="HTMLKeyboard">
    <w:name w:val="HTML Keyboard"/>
    <w:basedOn w:val="DefaultParagraphFont"/>
    <w:rsid w:val="00F125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125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25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F125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125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125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1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519"/>
    <w:rPr>
      <w:b/>
      <w:bCs/>
    </w:rPr>
  </w:style>
  <w:style w:type="numbering" w:styleId="1ai">
    <w:name w:val="Outline List 1"/>
    <w:basedOn w:val="NoList"/>
    <w:rsid w:val="00F12519"/>
    <w:pPr>
      <w:numPr>
        <w:numId w:val="14"/>
      </w:numPr>
    </w:pPr>
  </w:style>
  <w:style w:type="numbering" w:styleId="111111">
    <w:name w:val="Outline List 2"/>
    <w:basedOn w:val="NoList"/>
    <w:rsid w:val="00F12519"/>
    <w:pPr>
      <w:numPr>
        <w:numId w:val="15"/>
      </w:numPr>
    </w:pPr>
  </w:style>
  <w:style w:type="numbering" w:styleId="ArticleSection">
    <w:name w:val="Outline List 3"/>
    <w:basedOn w:val="NoList"/>
    <w:rsid w:val="00F12519"/>
    <w:pPr>
      <w:numPr>
        <w:numId w:val="17"/>
      </w:numPr>
    </w:pPr>
  </w:style>
  <w:style w:type="table" w:styleId="TableSimple1">
    <w:name w:val="Table Simple 1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25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25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25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25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25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25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25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25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25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25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125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25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25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25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25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25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25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25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25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25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25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25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25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125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25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25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125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25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125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25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25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5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25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25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25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1251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5C2F07"/>
    <w:rPr>
      <w:rFonts w:eastAsia="Times New Roman" w:cs="Times New Roman"/>
      <w:sz w:val="22"/>
      <w:lang w:eastAsia="en-AU"/>
    </w:rPr>
  </w:style>
  <w:style w:type="paragraph" w:customStyle="1" w:styleId="Specialih">
    <w:name w:val="Special ih"/>
    <w:basedOn w:val="ItemHead"/>
    <w:link w:val="SpecialihChar"/>
    <w:rsid w:val="00120100"/>
  </w:style>
  <w:style w:type="character" w:customStyle="1" w:styleId="OPCParaBaseChar">
    <w:name w:val="OPCParaBase Char"/>
    <w:basedOn w:val="DefaultParagraphFont"/>
    <w:link w:val="OPCParaBase"/>
    <w:rsid w:val="00120100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12010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120100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792</Words>
  <Characters>3882</Characters>
  <Application>Microsoft Office Word</Application>
  <DocSecurity>0</DocSecurity>
  <PresentationFormat/>
  <Lines>117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2021-11-18T03:22:00Z</cp:lastPrinted>
  <dcterms:created xsi:type="dcterms:W3CDTF">2021-12-21T00:28:00Z</dcterms:created>
  <dcterms:modified xsi:type="dcterms:W3CDTF">2021-12-21T00:28:00Z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(Norfolk Island) Amendment (Queensland Public Sector Employees)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OPC65593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20 December 2021</vt:lpwstr>
  </property>
</Properties>
</file>