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A" w14:textId="326C4950" w:rsidR="00670C8D" w:rsidRPr="00DD2F42" w:rsidRDefault="00BB3ACB" w:rsidP="00DD1942">
      <w:pPr>
        <w:spacing w:after="0" w:line="240" w:lineRule="auto"/>
        <w:jc w:val="center"/>
        <w:rPr>
          <w:rFonts w:ascii="Times New Roman" w:hAnsi="Times New Roman" w:cs="Times New Roman"/>
          <w:sz w:val="24"/>
          <w:szCs w:val="24"/>
        </w:rPr>
      </w:pPr>
      <w:r w:rsidRPr="00DD2F42">
        <w:rPr>
          <w:rFonts w:ascii="Times New Roman" w:eastAsia="Times New Roman" w:hAnsi="Times New Roman" w:cs="Times New Roman"/>
          <w:b/>
          <w:bCs/>
          <w:caps/>
          <w:kern w:val="32"/>
          <w:sz w:val="24"/>
          <w:szCs w:val="24"/>
          <w:u w:val="single"/>
        </w:rPr>
        <w:t>Superannuation Legislation Amendment (Western Australia De</w:t>
      </w:r>
      <w:r w:rsidR="006A6895" w:rsidRPr="00DD2F42">
        <w:rPr>
          <w:rFonts w:ascii="Times New Roman" w:eastAsia="Times New Roman" w:hAnsi="Times New Roman" w:cs="Times New Roman"/>
          <w:b/>
          <w:bCs/>
          <w:caps/>
          <w:kern w:val="32"/>
          <w:sz w:val="24"/>
          <w:szCs w:val="24"/>
          <w:u w:val="single"/>
        </w:rPr>
        <w:t> </w:t>
      </w:r>
      <w:r w:rsidRPr="00DD2F42">
        <w:rPr>
          <w:rFonts w:ascii="Times New Roman" w:eastAsia="Times New Roman" w:hAnsi="Times New Roman" w:cs="Times New Roman"/>
          <w:b/>
          <w:bCs/>
          <w:caps/>
          <w:kern w:val="32"/>
          <w:sz w:val="24"/>
          <w:szCs w:val="24"/>
          <w:u w:val="single"/>
        </w:rPr>
        <w:t xml:space="preserve">Facto Superannuation Splitting) Regulations </w:t>
      </w:r>
      <w:r w:rsidR="00415A4A" w:rsidRPr="00DD2F42">
        <w:rPr>
          <w:rFonts w:ascii="Times New Roman" w:eastAsia="Times New Roman" w:hAnsi="Times New Roman" w:cs="Times New Roman"/>
          <w:b/>
          <w:bCs/>
          <w:caps/>
          <w:kern w:val="32"/>
          <w:sz w:val="24"/>
          <w:szCs w:val="24"/>
          <w:u w:val="single"/>
        </w:rPr>
        <w:t>2021</w:t>
      </w:r>
    </w:p>
    <w:p w14:paraId="09BFDCCB" w14:textId="77777777" w:rsidR="00670C8D" w:rsidRPr="00DD2F42" w:rsidRDefault="00670C8D" w:rsidP="00DD1942">
      <w:pPr>
        <w:pStyle w:val="Heading1"/>
        <w:spacing w:before="0" w:after="0" w:line="240" w:lineRule="auto"/>
        <w:jc w:val="center"/>
        <w:rPr>
          <w:rFonts w:ascii="Times New Roman" w:hAnsi="Times New Roman"/>
          <w:b/>
          <w:color w:val="FF0000"/>
          <w:sz w:val="24"/>
          <w:szCs w:val="24"/>
          <w:u w:val="single"/>
        </w:rPr>
      </w:pPr>
    </w:p>
    <w:p w14:paraId="09BFDCCD" w14:textId="38A02231" w:rsidR="00670C8D" w:rsidRPr="00DD2F42" w:rsidRDefault="002B361E" w:rsidP="00DD1942">
      <w:pPr>
        <w:pStyle w:val="Heading1"/>
        <w:spacing w:before="0" w:after="0" w:line="240" w:lineRule="auto"/>
        <w:jc w:val="center"/>
        <w:rPr>
          <w:rFonts w:ascii="Times New Roman" w:hAnsi="Times New Roman"/>
          <w:caps w:val="0"/>
          <w:color w:val="FF0000"/>
          <w:sz w:val="24"/>
          <w:szCs w:val="24"/>
        </w:rPr>
      </w:pPr>
      <w:r w:rsidRPr="00DD2F42">
        <w:rPr>
          <w:rFonts w:ascii="Times New Roman" w:hAnsi="Times New Roman"/>
          <w:b/>
          <w:sz w:val="24"/>
          <w:szCs w:val="24"/>
          <w:u w:val="single"/>
        </w:rPr>
        <w:t>EXPLANATORY STATEMENT</w:t>
      </w:r>
      <w:r w:rsidR="00670C8D" w:rsidRPr="00DD2F42">
        <w:rPr>
          <w:rFonts w:ascii="Times New Roman" w:hAnsi="Times New Roman"/>
          <w:b/>
          <w:sz w:val="24"/>
          <w:szCs w:val="24"/>
          <w:u w:val="single"/>
        </w:rPr>
        <w:t xml:space="preserve"> </w:t>
      </w:r>
      <w:r w:rsidR="00012AD6" w:rsidRPr="00DD2F42">
        <w:rPr>
          <w:rFonts w:ascii="Times New Roman" w:hAnsi="Times New Roman"/>
          <w:b/>
          <w:sz w:val="24"/>
          <w:szCs w:val="24"/>
          <w:u w:val="single"/>
        </w:rPr>
        <w:br/>
      </w:r>
    </w:p>
    <w:p w14:paraId="09BFDCCE" w14:textId="77777777" w:rsidR="002B361E" w:rsidRPr="00DD2F42" w:rsidRDefault="002B361E" w:rsidP="00DD1942">
      <w:pPr>
        <w:spacing w:after="0" w:line="240" w:lineRule="auto"/>
        <w:jc w:val="center"/>
        <w:rPr>
          <w:rFonts w:ascii="Times New Roman" w:hAnsi="Times New Roman" w:cs="Times New Roman"/>
          <w:b/>
          <w:sz w:val="24"/>
          <w:szCs w:val="24"/>
          <w:u w:val="single"/>
        </w:rPr>
      </w:pPr>
    </w:p>
    <w:p w14:paraId="09BFDCCF" w14:textId="77777777" w:rsidR="005D194A" w:rsidRPr="00DD2F42" w:rsidRDefault="00E23B2F" w:rsidP="00DD1942">
      <w:pPr>
        <w:spacing w:after="0" w:line="240" w:lineRule="auto"/>
        <w:jc w:val="center"/>
        <w:rPr>
          <w:rFonts w:ascii="Times New Roman" w:hAnsi="Times New Roman" w:cs="Times New Roman"/>
          <w:sz w:val="24"/>
          <w:szCs w:val="24"/>
        </w:rPr>
      </w:pPr>
      <w:r w:rsidRPr="00DD2F42">
        <w:rPr>
          <w:rFonts w:ascii="Times New Roman" w:hAnsi="Times New Roman" w:cs="Times New Roman"/>
          <w:sz w:val="24"/>
          <w:szCs w:val="24"/>
        </w:rPr>
        <w:t>Issued by authority of the Attorney-General</w:t>
      </w:r>
      <w:r w:rsidR="005D194A" w:rsidRPr="00DD2F42">
        <w:rPr>
          <w:rFonts w:ascii="Times New Roman" w:hAnsi="Times New Roman" w:cs="Times New Roman"/>
          <w:sz w:val="24"/>
          <w:szCs w:val="24"/>
        </w:rPr>
        <w:t xml:space="preserve"> </w:t>
      </w:r>
    </w:p>
    <w:p w14:paraId="09BFDCD4" w14:textId="0346DCE0" w:rsidR="00AF0C63" w:rsidRPr="00DD2F42" w:rsidRDefault="00C16B35" w:rsidP="00DD1942">
      <w:pPr>
        <w:spacing w:after="0" w:line="240" w:lineRule="auto"/>
        <w:jc w:val="center"/>
        <w:rPr>
          <w:rFonts w:ascii="Times New Roman" w:hAnsi="Times New Roman" w:cs="Times New Roman"/>
          <w:i/>
          <w:sz w:val="24"/>
          <w:szCs w:val="24"/>
        </w:rPr>
      </w:pPr>
      <w:r w:rsidRPr="00DD2F42">
        <w:rPr>
          <w:rFonts w:ascii="Times New Roman" w:hAnsi="Times New Roman" w:cs="Times New Roman"/>
          <w:sz w:val="24"/>
          <w:szCs w:val="24"/>
        </w:rPr>
        <w:t>in compliance with</w:t>
      </w:r>
      <w:r w:rsidR="005D194A" w:rsidRPr="00DD2F42">
        <w:rPr>
          <w:rFonts w:ascii="Times New Roman" w:hAnsi="Times New Roman" w:cs="Times New Roman"/>
          <w:sz w:val="24"/>
          <w:szCs w:val="24"/>
        </w:rPr>
        <w:t xml:space="preserve"> section 15J of the </w:t>
      </w:r>
      <w:r w:rsidR="00AC39E5" w:rsidRPr="00DD2F42">
        <w:rPr>
          <w:rFonts w:ascii="Times New Roman" w:hAnsi="Times New Roman" w:cs="Times New Roman"/>
          <w:i/>
          <w:sz w:val="24"/>
          <w:szCs w:val="24"/>
        </w:rPr>
        <w:t>Legislati</w:t>
      </w:r>
      <w:r w:rsidR="005D194A" w:rsidRPr="00DD2F42">
        <w:rPr>
          <w:rFonts w:ascii="Times New Roman" w:hAnsi="Times New Roman" w:cs="Times New Roman"/>
          <w:i/>
          <w:sz w:val="24"/>
          <w:szCs w:val="24"/>
        </w:rPr>
        <w:t>on</w:t>
      </w:r>
      <w:r w:rsidR="00AC39E5" w:rsidRPr="00DD2F42">
        <w:rPr>
          <w:rFonts w:ascii="Times New Roman" w:hAnsi="Times New Roman" w:cs="Times New Roman"/>
          <w:i/>
          <w:sz w:val="24"/>
          <w:szCs w:val="24"/>
        </w:rPr>
        <w:t xml:space="preserve"> Act </w:t>
      </w:r>
      <w:r w:rsidR="005D194A" w:rsidRPr="00DD2F42">
        <w:rPr>
          <w:rFonts w:ascii="Times New Roman" w:hAnsi="Times New Roman" w:cs="Times New Roman"/>
          <w:i/>
          <w:sz w:val="24"/>
          <w:szCs w:val="24"/>
        </w:rPr>
        <w:t>20</w:t>
      </w:r>
      <w:r w:rsidR="00AF0C63" w:rsidRPr="00DD2F42">
        <w:rPr>
          <w:rFonts w:ascii="Times New Roman" w:hAnsi="Times New Roman" w:cs="Times New Roman"/>
          <w:i/>
          <w:sz w:val="24"/>
          <w:szCs w:val="24"/>
        </w:rPr>
        <w:t>0</w:t>
      </w:r>
      <w:r w:rsidR="005D194A" w:rsidRPr="00DD2F42">
        <w:rPr>
          <w:rFonts w:ascii="Times New Roman" w:hAnsi="Times New Roman" w:cs="Times New Roman"/>
          <w:i/>
          <w:sz w:val="24"/>
          <w:szCs w:val="24"/>
        </w:rPr>
        <w:t>3</w:t>
      </w:r>
      <w:r w:rsidR="00AF0C63" w:rsidRPr="00DD2F42">
        <w:rPr>
          <w:rFonts w:ascii="Times New Roman" w:hAnsi="Times New Roman" w:cs="Times New Roman"/>
          <w:i/>
          <w:sz w:val="24"/>
          <w:szCs w:val="24"/>
        </w:rPr>
        <w:t xml:space="preserve"> </w:t>
      </w:r>
    </w:p>
    <w:p w14:paraId="64B35413" w14:textId="77777777" w:rsidR="00DD1942" w:rsidRPr="00DD2F42" w:rsidRDefault="00DD1942" w:rsidP="00DD1942">
      <w:pPr>
        <w:spacing w:after="0" w:line="240" w:lineRule="auto"/>
        <w:rPr>
          <w:rFonts w:ascii="Times New Roman" w:hAnsi="Times New Roman" w:cs="Times New Roman"/>
          <w:b/>
          <w:caps/>
          <w:sz w:val="24"/>
          <w:szCs w:val="24"/>
        </w:rPr>
      </w:pPr>
    </w:p>
    <w:p w14:paraId="09BFDCD5" w14:textId="6BF4D3B4" w:rsidR="0026109C" w:rsidRPr="00DD2F42" w:rsidRDefault="0026109C" w:rsidP="00DD1942">
      <w:pPr>
        <w:spacing w:after="0" w:line="240" w:lineRule="auto"/>
        <w:rPr>
          <w:rFonts w:ascii="Times New Roman" w:hAnsi="Times New Roman" w:cs="Times New Roman"/>
          <w:b/>
          <w:sz w:val="24"/>
          <w:szCs w:val="24"/>
        </w:rPr>
      </w:pPr>
      <w:r w:rsidRPr="00DD2F42">
        <w:rPr>
          <w:rFonts w:ascii="Times New Roman" w:hAnsi="Times New Roman" w:cs="Times New Roman"/>
          <w:b/>
          <w:caps/>
          <w:sz w:val="24"/>
          <w:szCs w:val="24"/>
        </w:rPr>
        <w:t xml:space="preserve">Purpose and operation of the </w:t>
      </w:r>
      <w:r w:rsidR="007F4B16" w:rsidRPr="00DD2F42">
        <w:rPr>
          <w:rFonts w:ascii="Times New Roman" w:hAnsi="Times New Roman" w:cs="Times New Roman"/>
          <w:b/>
          <w:caps/>
          <w:sz w:val="24"/>
          <w:szCs w:val="24"/>
        </w:rPr>
        <w:t>Instrument</w:t>
      </w:r>
    </w:p>
    <w:p w14:paraId="4EAD41FB" w14:textId="77777777" w:rsidR="00DD1942" w:rsidRPr="00DD2F42" w:rsidRDefault="00DD1942" w:rsidP="00DD1942">
      <w:pPr>
        <w:pStyle w:val="Default"/>
        <w:rPr>
          <w:bCs/>
        </w:rPr>
      </w:pPr>
    </w:p>
    <w:p w14:paraId="008030D5" w14:textId="448AF179" w:rsidR="001D4EEC" w:rsidRPr="00DD2F42" w:rsidRDefault="001D4EEC" w:rsidP="00DD1942">
      <w:pPr>
        <w:pStyle w:val="Default"/>
      </w:pPr>
      <w:r w:rsidRPr="00DD2F42">
        <w:rPr>
          <w:bCs/>
        </w:rPr>
        <w:t xml:space="preserve">The </w:t>
      </w:r>
      <w:r w:rsidRPr="00DD2F42">
        <w:rPr>
          <w:i/>
        </w:rPr>
        <w:t>Family Law Amendment (Western Australia De Facto Superannuation Splitting and Bankruptcy) Act </w:t>
      </w:r>
      <w:r w:rsidR="007C50F6" w:rsidRPr="00DD2F42">
        <w:rPr>
          <w:i/>
        </w:rPr>
        <w:t>2020</w:t>
      </w:r>
      <w:r w:rsidRPr="00DD2F42">
        <w:t xml:space="preserve"> (</w:t>
      </w:r>
      <w:proofErr w:type="spellStart"/>
      <w:r w:rsidRPr="00DD2F42">
        <w:t>Cth</w:t>
      </w:r>
      <w:proofErr w:type="spellEnd"/>
      <w:r w:rsidRPr="00DD2F42">
        <w:t xml:space="preserve">) (the </w:t>
      </w:r>
      <w:r w:rsidR="00937CF5" w:rsidRPr="00DD2F42">
        <w:t xml:space="preserve">WA </w:t>
      </w:r>
      <w:r w:rsidR="009E6E65" w:rsidRPr="00DD2F42">
        <w:t>Superannuation Splitting Act</w:t>
      </w:r>
      <w:r w:rsidRPr="00DD2F42">
        <w:t>) gives effect to a referral of power from Western Australia to the Commonwealth in respect of superannuation matters in family law proceedings for separating de facto coupl</w:t>
      </w:r>
      <w:r w:rsidR="00937CF5" w:rsidRPr="00DD2F42">
        <w:t xml:space="preserve">es in Western Australia. The WA </w:t>
      </w:r>
      <w:r w:rsidR="009E6E65" w:rsidRPr="00DD2F42">
        <w:t>Superannuation Splitting Act</w:t>
      </w:r>
      <w:r w:rsidRPr="00DD2F42">
        <w:t xml:space="preserve"> also extends federal bankruptcy jurisdiction to the Family Court of Western Australia to hear bankruptcy proceedings concurrently with family law proceedings.</w:t>
      </w:r>
    </w:p>
    <w:p w14:paraId="47844AE2" w14:textId="77777777" w:rsidR="00D634D5" w:rsidRPr="00DD2F42" w:rsidRDefault="00D634D5" w:rsidP="00DD1942">
      <w:pPr>
        <w:pStyle w:val="Default"/>
      </w:pPr>
    </w:p>
    <w:p w14:paraId="14B36552" w14:textId="64D2B7AC" w:rsidR="00D634D5" w:rsidRPr="00DD2F42" w:rsidRDefault="00D634D5" w:rsidP="00DD1942">
      <w:pPr>
        <w:pStyle w:val="Default"/>
        <w:rPr>
          <w:color w:val="auto"/>
        </w:rPr>
      </w:pPr>
      <w:r w:rsidRPr="00DD2F42">
        <w:rPr>
          <w:color w:val="auto"/>
        </w:rPr>
        <w:t xml:space="preserve">Schedule </w:t>
      </w:r>
      <w:r w:rsidR="00937CF5" w:rsidRPr="00DD2F42">
        <w:rPr>
          <w:color w:val="auto"/>
        </w:rPr>
        <w:t xml:space="preserve">1 of the </w:t>
      </w:r>
      <w:r w:rsidR="00937CF5" w:rsidRPr="00DD2F42">
        <w:t xml:space="preserve">WA </w:t>
      </w:r>
      <w:r w:rsidR="009E6E65" w:rsidRPr="00DD2F42">
        <w:t>Superannuation Splitting Act</w:t>
      </w:r>
      <w:r w:rsidRPr="00DD2F42">
        <w:rPr>
          <w:color w:val="auto"/>
        </w:rPr>
        <w:t xml:space="preserve"> creates a new </w:t>
      </w:r>
      <w:r w:rsidR="00A40CA9" w:rsidRPr="00DD2F42">
        <w:rPr>
          <w:color w:val="auto"/>
        </w:rPr>
        <w:t>Part VIIIC</w:t>
      </w:r>
      <w:r w:rsidR="00C953DB" w:rsidRPr="00DD2F42">
        <w:rPr>
          <w:color w:val="auto"/>
        </w:rPr>
        <w:t xml:space="preserve"> in the</w:t>
      </w:r>
      <w:r w:rsidR="00C953DB" w:rsidRPr="00DD2F42">
        <w:rPr>
          <w:i/>
          <w:color w:val="auto"/>
        </w:rPr>
        <w:t xml:space="preserve"> Family Law Act 1975 </w:t>
      </w:r>
      <w:r w:rsidR="00C953DB" w:rsidRPr="00DD2F42">
        <w:rPr>
          <w:color w:val="auto"/>
        </w:rPr>
        <w:t>(</w:t>
      </w:r>
      <w:proofErr w:type="spellStart"/>
      <w:r w:rsidR="00C953DB" w:rsidRPr="00DD2F42">
        <w:rPr>
          <w:color w:val="auto"/>
        </w:rPr>
        <w:t>Cth</w:t>
      </w:r>
      <w:proofErr w:type="spellEnd"/>
      <w:r w:rsidR="00C953DB" w:rsidRPr="00DD2F42">
        <w:rPr>
          <w:color w:val="auto"/>
        </w:rPr>
        <w:t>) (FLA)</w:t>
      </w:r>
      <w:r w:rsidRPr="00DD2F42">
        <w:rPr>
          <w:color w:val="auto"/>
        </w:rPr>
        <w:t>, dealing solely with superannuation splitting for separating de</w:t>
      </w:r>
      <w:r w:rsidR="00450717" w:rsidRPr="00DD2F42">
        <w:rPr>
          <w:color w:val="auto"/>
        </w:rPr>
        <w:t> </w:t>
      </w:r>
      <w:r w:rsidRPr="00DD2F42">
        <w:rPr>
          <w:color w:val="auto"/>
        </w:rPr>
        <w:t xml:space="preserve">facto couples in Western Australia. The operative provisions in </w:t>
      </w:r>
      <w:r w:rsidR="00A40CA9" w:rsidRPr="00DD2F42">
        <w:rPr>
          <w:color w:val="auto"/>
        </w:rPr>
        <w:t>Part VIIIC</w:t>
      </w:r>
      <w:r w:rsidRPr="00DD2F42">
        <w:rPr>
          <w:color w:val="auto"/>
        </w:rPr>
        <w:t xml:space="preserve"> replicate provisions in existing Parts VIIIAB and VIIIB of the FLA. </w:t>
      </w:r>
    </w:p>
    <w:p w14:paraId="67C9154B" w14:textId="77777777" w:rsidR="00DD1942" w:rsidRPr="00DD2F42" w:rsidRDefault="00DD1942" w:rsidP="00DD1942">
      <w:pPr>
        <w:pStyle w:val="Default"/>
      </w:pPr>
    </w:p>
    <w:p w14:paraId="4142C3C5" w14:textId="1569F149" w:rsidR="00D634D5" w:rsidRPr="00DD2F42" w:rsidRDefault="00937CF5" w:rsidP="00DD1942">
      <w:pPr>
        <w:pStyle w:val="Default"/>
      </w:pPr>
      <w:r w:rsidRPr="00DD2F42">
        <w:t xml:space="preserve">Schedule 2 of the WA </w:t>
      </w:r>
      <w:r w:rsidR="009E6E65" w:rsidRPr="00DD2F42">
        <w:t>Superannuation Splitting Act</w:t>
      </w:r>
      <w:r w:rsidRPr="00DD2F42">
        <w:t xml:space="preserve"> </w:t>
      </w:r>
      <w:r w:rsidR="00D634D5" w:rsidRPr="00DD2F42">
        <w:t xml:space="preserve">extends federal bankruptcy jurisdiction to the Family Court of Western Australia to enable it to determine family law and bankruptcy matters concurrently for parties to a de facto relationship. The jurisdiction of the Family Court of Western Australia will reflect the existing jurisdiction in bankruptcy of the Family Court of Australia, ensuring a nationally consistent approach to the exercise of bankruptcy jurisdiction in family law matters. </w:t>
      </w:r>
    </w:p>
    <w:p w14:paraId="2842D9A8" w14:textId="77777777" w:rsidR="00DD1942" w:rsidRPr="00DD2F42" w:rsidRDefault="00DD1942" w:rsidP="00DD1942">
      <w:pPr>
        <w:spacing w:after="0" w:line="240" w:lineRule="auto"/>
        <w:rPr>
          <w:rFonts w:ascii="Times New Roman" w:hAnsi="Times New Roman" w:cs="Times New Roman"/>
          <w:sz w:val="24"/>
          <w:szCs w:val="24"/>
        </w:rPr>
      </w:pPr>
    </w:p>
    <w:p w14:paraId="395D3342" w14:textId="39B052A3" w:rsidR="00D634D5" w:rsidRPr="00DD2F42" w:rsidRDefault="00937CF5" w:rsidP="00DD1942">
      <w:pPr>
        <w:spacing w:after="0" w:line="240" w:lineRule="auto"/>
        <w:rPr>
          <w:rFonts w:ascii="Times New Roman" w:hAnsi="Times New Roman" w:cs="Times New Roman"/>
          <w:i/>
          <w:sz w:val="24"/>
          <w:szCs w:val="24"/>
        </w:rPr>
      </w:pPr>
      <w:r w:rsidRPr="00DD2F42">
        <w:rPr>
          <w:rFonts w:ascii="Times New Roman" w:hAnsi="Times New Roman" w:cs="Times New Roman"/>
          <w:sz w:val="24"/>
          <w:szCs w:val="24"/>
        </w:rPr>
        <w:t xml:space="preserve">The WA </w:t>
      </w:r>
      <w:r w:rsidR="009E6E65" w:rsidRPr="00DD2F42">
        <w:rPr>
          <w:rFonts w:ascii="Times New Roman" w:hAnsi="Times New Roman" w:cs="Times New Roman"/>
          <w:sz w:val="24"/>
          <w:szCs w:val="24"/>
        </w:rPr>
        <w:t>Superannuation Splitting Act</w:t>
      </w:r>
      <w:r w:rsidRPr="00DD2F42">
        <w:rPr>
          <w:rFonts w:ascii="Times New Roman" w:hAnsi="Times New Roman" w:cs="Times New Roman"/>
          <w:sz w:val="24"/>
          <w:szCs w:val="24"/>
        </w:rPr>
        <w:t xml:space="preserve"> </w:t>
      </w:r>
      <w:r w:rsidR="00D634D5" w:rsidRPr="00DD2F42">
        <w:rPr>
          <w:rFonts w:ascii="Times New Roman" w:hAnsi="Times New Roman" w:cs="Times New Roman"/>
          <w:sz w:val="24"/>
          <w:szCs w:val="24"/>
        </w:rPr>
        <w:t>makes consequential amendment</w:t>
      </w:r>
      <w:r w:rsidR="009864E2" w:rsidRPr="00DD2F42">
        <w:rPr>
          <w:rFonts w:ascii="Times New Roman" w:hAnsi="Times New Roman" w:cs="Times New Roman"/>
          <w:sz w:val="24"/>
          <w:szCs w:val="24"/>
        </w:rPr>
        <w:t>s</w:t>
      </w:r>
      <w:r w:rsidR="00D634D5" w:rsidRPr="00DD2F42">
        <w:rPr>
          <w:rFonts w:ascii="Times New Roman" w:hAnsi="Times New Roman" w:cs="Times New Roman"/>
          <w:sz w:val="24"/>
          <w:szCs w:val="24"/>
        </w:rPr>
        <w:t xml:space="preserve"> to 21 pieces of primary Commonwealth legislation. These amendments are minor and straightforward, and generally provide that any reference to definitions of terms that apply to </w:t>
      </w:r>
      <w:r w:rsidR="00A40CA9" w:rsidRPr="00DD2F42">
        <w:rPr>
          <w:rFonts w:ascii="Times New Roman" w:hAnsi="Times New Roman" w:cs="Times New Roman"/>
          <w:sz w:val="24"/>
          <w:szCs w:val="24"/>
        </w:rPr>
        <w:t>Part VIIIB</w:t>
      </w:r>
      <w:r w:rsidR="00D634D5" w:rsidRPr="00DD2F42">
        <w:rPr>
          <w:rFonts w:ascii="Times New Roman" w:hAnsi="Times New Roman" w:cs="Times New Roman"/>
          <w:sz w:val="24"/>
          <w:szCs w:val="24"/>
        </w:rPr>
        <w:t xml:space="preserve"> of the FLA (which provides for splitting superannuation interests) will also apply to the new </w:t>
      </w:r>
      <w:r w:rsidR="00A40CA9" w:rsidRPr="00DD2F42">
        <w:rPr>
          <w:rFonts w:ascii="Times New Roman" w:hAnsi="Times New Roman" w:cs="Times New Roman"/>
          <w:sz w:val="24"/>
          <w:szCs w:val="24"/>
        </w:rPr>
        <w:t>Part VIIIC</w:t>
      </w:r>
      <w:r w:rsidR="00D634D5" w:rsidRPr="00DD2F42">
        <w:rPr>
          <w:rFonts w:ascii="Times New Roman" w:hAnsi="Times New Roman" w:cs="Times New Roman"/>
          <w:sz w:val="24"/>
          <w:szCs w:val="24"/>
        </w:rPr>
        <w:t xml:space="preserve"> (which will provide specifically for superannuation splitting for separating Western Australian de facto couples). </w:t>
      </w:r>
    </w:p>
    <w:p w14:paraId="73066C8E" w14:textId="77777777" w:rsidR="001D4EEC" w:rsidRPr="00DD2F42" w:rsidRDefault="001D4EEC" w:rsidP="00DD1942">
      <w:pPr>
        <w:pStyle w:val="Default"/>
      </w:pPr>
    </w:p>
    <w:p w14:paraId="42207C59" w14:textId="0D4C4AD6" w:rsidR="00C953DB" w:rsidRPr="00DD2F42" w:rsidRDefault="006D1D0C" w:rsidP="00450717">
      <w:pPr>
        <w:pStyle w:val="Default"/>
        <w:rPr>
          <w:iCs/>
        </w:rPr>
      </w:pPr>
      <w:r w:rsidRPr="00DD2F42">
        <w:rPr>
          <w:bCs/>
        </w:rPr>
        <w:t>The</w:t>
      </w:r>
      <w:r w:rsidR="004A2160" w:rsidRPr="00DD2F42">
        <w:rPr>
          <w:bCs/>
        </w:rPr>
        <w:t xml:space="preserve"> </w:t>
      </w:r>
      <w:r w:rsidRPr="00DD2F42">
        <w:rPr>
          <w:bCs/>
          <w:i/>
        </w:rPr>
        <w:t>Superannuation Legislation Amendment (Western Australia De Facto Superannuation Splitting) Regulations </w:t>
      </w:r>
      <w:r w:rsidR="00415A4A" w:rsidRPr="00DD2F42">
        <w:rPr>
          <w:bCs/>
          <w:i/>
        </w:rPr>
        <w:t>2021</w:t>
      </w:r>
      <w:r w:rsidR="007F4B16" w:rsidRPr="00DD2F42">
        <w:rPr>
          <w:bCs/>
        </w:rPr>
        <w:t xml:space="preserve"> (</w:t>
      </w:r>
      <w:proofErr w:type="spellStart"/>
      <w:r w:rsidR="007F4B16" w:rsidRPr="00DD2F42">
        <w:rPr>
          <w:bCs/>
        </w:rPr>
        <w:t>Cth</w:t>
      </w:r>
      <w:proofErr w:type="spellEnd"/>
      <w:r w:rsidR="007F4B16" w:rsidRPr="00DD2F42">
        <w:rPr>
          <w:bCs/>
        </w:rPr>
        <w:t>) (the instrument</w:t>
      </w:r>
      <w:r w:rsidRPr="00DD2F42">
        <w:rPr>
          <w:bCs/>
        </w:rPr>
        <w:t xml:space="preserve">) </w:t>
      </w:r>
      <w:r w:rsidR="0048767A" w:rsidRPr="00DD2F42">
        <w:rPr>
          <w:bCs/>
        </w:rPr>
        <w:t>amend</w:t>
      </w:r>
      <w:r w:rsidR="00D55868" w:rsidRPr="00DD2F42">
        <w:rPr>
          <w:bCs/>
        </w:rPr>
        <w:t>s</w:t>
      </w:r>
      <w:r w:rsidR="00C953DB" w:rsidRPr="00DD2F42">
        <w:rPr>
          <w:bCs/>
        </w:rPr>
        <w:t xml:space="preserve"> </w:t>
      </w:r>
      <w:r w:rsidR="00317456" w:rsidRPr="00DD2F42">
        <w:rPr>
          <w:bCs/>
        </w:rPr>
        <w:t xml:space="preserve">eight </w:t>
      </w:r>
      <w:r w:rsidR="006670B4" w:rsidRPr="00DD2F42">
        <w:rPr>
          <w:bCs/>
        </w:rPr>
        <w:t xml:space="preserve">Commonwealth </w:t>
      </w:r>
      <w:r w:rsidR="004A2160" w:rsidRPr="00DD2F42">
        <w:rPr>
          <w:bCs/>
        </w:rPr>
        <w:t>regulations to ensure</w:t>
      </w:r>
      <w:r w:rsidR="00D634D5" w:rsidRPr="00DD2F42">
        <w:rPr>
          <w:bCs/>
        </w:rPr>
        <w:t xml:space="preserve"> co</w:t>
      </w:r>
      <w:r w:rsidR="00C953DB" w:rsidRPr="00DD2F42">
        <w:rPr>
          <w:bCs/>
        </w:rPr>
        <w:t xml:space="preserve">nsistency with the </w:t>
      </w:r>
      <w:r w:rsidR="009864E2" w:rsidRPr="00DD2F42">
        <w:rPr>
          <w:bCs/>
        </w:rPr>
        <w:t xml:space="preserve">21 </w:t>
      </w:r>
      <w:r w:rsidR="00C953DB" w:rsidRPr="00DD2F42">
        <w:rPr>
          <w:bCs/>
        </w:rPr>
        <w:t>amended Acts</w:t>
      </w:r>
      <w:r w:rsidR="001A6712" w:rsidRPr="00DD2F42">
        <w:rPr>
          <w:color w:val="auto"/>
        </w:rPr>
        <w:t>.</w:t>
      </w:r>
      <w:r w:rsidR="00C953DB" w:rsidRPr="00DD2F42">
        <w:rPr>
          <w:color w:val="auto"/>
        </w:rPr>
        <w:t xml:space="preserve"> It </w:t>
      </w:r>
      <w:r w:rsidR="00C953DB" w:rsidRPr="00DD2F42">
        <w:rPr>
          <w:iCs/>
        </w:rPr>
        <w:t xml:space="preserve">ensures </w:t>
      </w:r>
      <w:r w:rsidR="00B70E23" w:rsidRPr="00DD2F42">
        <w:rPr>
          <w:iCs/>
        </w:rPr>
        <w:t xml:space="preserve">that any provisions in regulations which </w:t>
      </w:r>
      <w:r w:rsidR="00C953DB" w:rsidRPr="00DD2F42">
        <w:rPr>
          <w:iCs/>
        </w:rPr>
        <w:t xml:space="preserve">deal with superannuation splitting under the FLA also apply to superannuation splits made by de facto couples in Western Australia in accordance with </w:t>
      </w:r>
      <w:r w:rsidR="00A40CA9" w:rsidRPr="00DD2F42">
        <w:rPr>
          <w:iCs/>
        </w:rPr>
        <w:t>Part VIIIC</w:t>
      </w:r>
      <w:r w:rsidR="00C953DB" w:rsidRPr="00DD2F42">
        <w:rPr>
          <w:iCs/>
        </w:rPr>
        <w:t xml:space="preserve"> of the FLA. Extending the operation of these regulations to </w:t>
      </w:r>
      <w:r w:rsidR="00A40CA9" w:rsidRPr="00DD2F42">
        <w:rPr>
          <w:iCs/>
        </w:rPr>
        <w:t>Part VIIIC</w:t>
      </w:r>
      <w:r w:rsidR="00C953DB" w:rsidRPr="00DD2F42">
        <w:rPr>
          <w:iCs/>
        </w:rPr>
        <w:t xml:space="preserve"> of the FLA </w:t>
      </w:r>
      <w:r w:rsidR="009864E2" w:rsidRPr="00DD2F42">
        <w:rPr>
          <w:iCs/>
        </w:rPr>
        <w:t xml:space="preserve">will </w:t>
      </w:r>
      <w:r w:rsidR="00C953DB" w:rsidRPr="00DD2F42">
        <w:rPr>
          <w:iCs/>
        </w:rPr>
        <w:t>support separating de</w:t>
      </w:r>
      <w:r w:rsidR="00450717" w:rsidRPr="00DD2F42">
        <w:rPr>
          <w:iCs/>
        </w:rPr>
        <w:t> </w:t>
      </w:r>
      <w:r w:rsidR="00C953DB" w:rsidRPr="00DD2F42">
        <w:rPr>
          <w:iCs/>
        </w:rPr>
        <w:t>facto couples in Western Australia to achieve a fair split of their superannuation assets in property settlements, and to be treated consistently with de facto couples across Australia.</w:t>
      </w:r>
    </w:p>
    <w:p w14:paraId="27A4BBBA" w14:textId="77777777" w:rsidR="00DD1942" w:rsidRPr="00DD2F42" w:rsidRDefault="00DD1942" w:rsidP="00DD1942">
      <w:pPr>
        <w:spacing w:after="0" w:line="240" w:lineRule="auto"/>
        <w:rPr>
          <w:rFonts w:ascii="Times New Roman" w:eastAsia="Times New Roman" w:hAnsi="Times New Roman" w:cs="Times New Roman"/>
          <w:sz w:val="24"/>
          <w:szCs w:val="24"/>
          <w:lang w:eastAsia="en-AU"/>
        </w:rPr>
      </w:pPr>
    </w:p>
    <w:p w14:paraId="5C8CA94F" w14:textId="2E725723" w:rsidR="00C7376C" w:rsidRPr="00DD2F42" w:rsidRDefault="00321D69" w:rsidP="00DD1942">
      <w:pPr>
        <w:spacing w:after="0" w:line="240" w:lineRule="auto"/>
        <w:rPr>
          <w:rFonts w:ascii="Times New Roman" w:eastAsia="Times New Roman" w:hAnsi="Times New Roman" w:cs="Times New Roman"/>
          <w:sz w:val="24"/>
          <w:szCs w:val="24"/>
          <w:lang w:eastAsia="en-AU"/>
        </w:rPr>
      </w:pPr>
      <w:r w:rsidRPr="00DD2F42">
        <w:rPr>
          <w:rFonts w:ascii="Times New Roman" w:eastAsia="Times New Roman" w:hAnsi="Times New Roman" w:cs="Times New Roman"/>
          <w:sz w:val="24"/>
          <w:szCs w:val="24"/>
          <w:lang w:eastAsia="en-AU"/>
        </w:rPr>
        <w:t xml:space="preserve">In addition to amendments arising from the Western Australian de facto superannuation </w:t>
      </w:r>
      <w:r w:rsidR="006D1D0C" w:rsidRPr="00DD2F42">
        <w:rPr>
          <w:rFonts w:ascii="Times New Roman" w:eastAsia="Times New Roman" w:hAnsi="Times New Roman" w:cs="Times New Roman"/>
          <w:sz w:val="24"/>
          <w:szCs w:val="24"/>
          <w:lang w:eastAsia="en-AU"/>
        </w:rPr>
        <w:t xml:space="preserve">splitting reform, this </w:t>
      </w:r>
      <w:r w:rsidR="007F4B16" w:rsidRPr="00DD2F42">
        <w:rPr>
          <w:rFonts w:ascii="Times New Roman" w:eastAsia="Times New Roman" w:hAnsi="Times New Roman" w:cs="Times New Roman"/>
          <w:sz w:val="24"/>
          <w:szCs w:val="24"/>
          <w:lang w:eastAsia="en-AU"/>
        </w:rPr>
        <w:t>instrument</w:t>
      </w:r>
      <w:r w:rsidRPr="00DD2F42">
        <w:rPr>
          <w:rFonts w:ascii="Times New Roman" w:eastAsia="Times New Roman" w:hAnsi="Times New Roman" w:cs="Times New Roman"/>
          <w:sz w:val="24"/>
          <w:szCs w:val="24"/>
          <w:lang w:eastAsia="en-AU"/>
        </w:rPr>
        <w:t xml:space="preserve"> </w:t>
      </w:r>
      <w:r w:rsidR="00C7376C" w:rsidRPr="00DD2F42">
        <w:rPr>
          <w:rFonts w:ascii="Times New Roman" w:eastAsia="Times New Roman" w:hAnsi="Times New Roman" w:cs="Times New Roman"/>
          <w:sz w:val="24"/>
          <w:szCs w:val="24"/>
          <w:lang w:eastAsia="en-AU"/>
        </w:rPr>
        <w:t>also updates</w:t>
      </w:r>
      <w:r w:rsidR="006D1D0C" w:rsidRPr="00DD2F42">
        <w:rPr>
          <w:rFonts w:ascii="Times New Roman" w:eastAsia="Times New Roman" w:hAnsi="Times New Roman" w:cs="Times New Roman"/>
          <w:sz w:val="24"/>
          <w:szCs w:val="24"/>
          <w:lang w:eastAsia="en-AU"/>
        </w:rPr>
        <w:t xml:space="preserve"> references to outdated</w:t>
      </w:r>
      <w:r w:rsidR="00C7376C" w:rsidRPr="00DD2F42">
        <w:rPr>
          <w:rFonts w:ascii="Times New Roman" w:eastAsia="Times New Roman" w:hAnsi="Times New Roman" w:cs="Times New Roman"/>
          <w:sz w:val="24"/>
          <w:szCs w:val="24"/>
          <w:lang w:eastAsia="en-AU"/>
        </w:rPr>
        <w:t xml:space="preserve"> FLA </w:t>
      </w:r>
      <w:r w:rsidR="006D1D0C" w:rsidRPr="00DD2F42">
        <w:rPr>
          <w:rFonts w:ascii="Times New Roman" w:eastAsia="Times New Roman" w:hAnsi="Times New Roman" w:cs="Times New Roman"/>
          <w:sz w:val="24"/>
          <w:szCs w:val="24"/>
          <w:lang w:eastAsia="en-AU"/>
        </w:rPr>
        <w:t xml:space="preserve">provisions </w:t>
      </w:r>
      <w:r w:rsidR="00C7376C" w:rsidRPr="00DD2F42">
        <w:rPr>
          <w:rFonts w:ascii="Times New Roman" w:eastAsia="Times New Roman" w:hAnsi="Times New Roman" w:cs="Times New Roman"/>
          <w:sz w:val="24"/>
          <w:szCs w:val="24"/>
          <w:lang w:eastAsia="en-AU"/>
        </w:rPr>
        <w:t>contained in a number of regulations, to ensure they are corre</w:t>
      </w:r>
      <w:r w:rsidR="006D1D0C" w:rsidRPr="00DD2F42">
        <w:rPr>
          <w:rFonts w:ascii="Times New Roman" w:eastAsia="Times New Roman" w:hAnsi="Times New Roman" w:cs="Times New Roman"/>
          <w:sz w:val="24"/>
          <w:szCs w:val="24"/>
          <w:lang w:eastAsia="en-AU"/>
        </w:rPr>
        <w:t xml:space="preserve">ct. These changes are required </w:t>
      </w:r>
      <w:r w:rsidR="00450717" w:rsidRPr="00DD2F42">
        <w:rPr>
          <w:rFonts w:ascii="Times New Roman" w:eastAsia="Times New Roman" w:hAnsi="Times New Roman" w:cs="Times New Roman"/>
          <w:sz w:val="24"/>
          <w:szCs w:val="24"/>
          <w:lang w:eastAsia="en-AU"/>
        </w:rPr>
        <w:lastRenderedPageBreak/>
        <w:t xml:space="preserve">as a consequence of the renumbering of </w:t>
      </w:r>
      <w:r w:rsidR="001A64D2" w:rsidRPr="00DD2F42">
        <w:rPr>
          <w:rFonts w:ascii="Times New Roman" w:eastAsia="Times New Roman" w:hAnsi="Times New Roman" w:cs="Times New Roman"/>
          <w:sz w:val="24"/>
          <w:szCs w:val="24"/>
          <w:lang w:eastAsia="en-AU"/>
        </w:rPr>
        <w:t>Part VIIIB of the FLA</w:t>
      </w:r>
      <w:r w:rsidR="00450717" w:rsidRPr="00DD2F42">
        <w:rPr>
          <w:rFonts w:ascii="Times New Roman" w:eastAsia="Times New Roman" w:hAnsi="Times New Roman" w:cs="Times New Roman"/>
          <w:sz w:val="24"/>
          <w:szCs w:val="24"/>
          <w:lang w:eastAsia="en-AU"/>
        </w:rPr>
        <w:t xml:space="preserve"> by </w:t>
      </w:r>
      <w:r w:rsidR="00C7376C" w:rsidRPr="00DD2F42">
        <w:rPr>
          <w:rFonts w:ascii="Times New Roman" w:eastAsia="Times New Roman" w:hAnsi="Times New Roman" w:cs="Times New Roman"/>
          <w:sz w:val="24"/>
          <w:szCs w:val="24"/>
          <w:lang w:eastAsia="en-AU"/>
        </w:rPr>
        <w:t xml:space="preserve">the </w:t>
      </w:r>
      <w:r w:rsidR="00C7376C" w:rsidRPr="00DD2F42">
        <w:rPr>
          <w:rFonts w:ascii="Times New Roman" w:hAnsi="Times New Roman" w:cs="Times New Roman"/>
          <w:i/>
          <w:sz w:val="24"/>
          <w:szCs w:val="24"/>
        </w:rPr>
        <w:t xml:space="preserve">Civil Law and Justice Legislation Amendment Act 2018 </w:t>
      </w:r>
      <w:r w:rsidR="00C7376C" w:rsidRPr="00DD2F42">
        <w:rPr>
          <w:rFonts w:ascii="Times New Roman" w:hAnsi="Times New Roman" w:cs="Times New Roman"/>
          <w:sz w:val="24"/>
          <w:szCs w:val="24"/>
        </w:rPr>
        <w:t>(</w:t>
      </w:r>
      <w:proofErr w:type="spellStart"/>
      <w:r w:rsidR="00C7376C" w:rsidRPr="00DD2F42">
        <w:rPr>
          <w:rFonts w:ascii="Times New Roman" w:hAnsi="Times New Roman" w:cs="Times New Roman"/>
          <w:sz w:val="24"/>
          <w:szCs w:val="24"/>
        </w:rPr>
        <w:t>Cth</w:t>
      </w:r>
      <w:proofErr w:type="spellEnd"/>
      <w:r w:rsidR="00C7376C" w:rsidRPr="00DD2F42">
        <w:rPr>
          <w:rFonts w:ascii="Times New Roman" w:hAnsi="Times New Roman" w:cs="Times New Roman"/>
          <w:sz w:val="24"/>
          <w:szCs w:val="24"/>
        </w:rPr>
        <w:t>)</w:t>
      </w:r>
      <w:r w:rsidR="00C7376C" w:rsidRPr="00DD2F42">
        <w:rPr>
          <w:rFonts w:ascii="Times New Roman" w:hAnsi="Times New Roman" w:cs="Times New Roman"/>
          <w:i/>
          <w:sz w:val="24"/>
          <w:szCs w:val="24"/>
        </w:rPr>
        <w:t xml:space="preserve"> </w:t>
      </w:r>
      <w:r w:rsidR="006D1D0C" w:rsidRPr="00DD2F42">
        <w:rPr>
          <w:rFonts w:ascii="Times New Roman" w:hAnsi="Times New Roman" w:cs="Times New Roman"/>
          <w:sz w:val="24"/>
          <w:szCs w:val="24"/>
        </w:rPr>
        <w:t>(CL</w:t>
      </w:r>
      <w:r w:rsidR="00C7376C" w:rsidRPr="00DD2F42">
        <w:rPr>
          <w:rFonts w:ascii="Times New Roman" w:hAnsi="Times New Roman" w:cs="Times New Roman"/>
          <w:sz w:val="24"/>
          <w:szCs w:val="24"/>
        </w:rPr>
        <w:t>JLAA)</w:t>
      </w:r>
      <w:r w:rsidR="00C7376C" w:rsidRPr="00DD2F42">
        <w:rPr>
          <w:rFonts w:ascii="Times New Roman" w:eastAsia="Times New Roman" w:hAnsi="Times New Roman" w:cs="Times New Roman"/>
          <w:sz w:val="24"/>
          <w:szCs w:val="24"/>
          <w:lang w:eastAsia="en-AU"/>
        </w:rPr>
        <w:t xml:space="preserve"> </w:t>
      </w:r>
      <w:r w:rsidR="006D1D0C" w:rsidRPr="00DD2F42">
        <w:rPr>
          <w:rFonts w:ascii="Times New Roman" w:eastAsia="Times New Roman" w:hAnsi="Times New Roman" w:cs="Times New Roman"/>
          <w:sz w:val="24"/>
          <w:szCs w:val="24"/>
          <w:lang w:eastAsia="en-AU"/>
        </w:rPr>
        <w:t>in October 2018.</w:t>
      </w:r>
    </w:p>
    <w:p w14:paraId="75C2A329" w14:textId="77777777" w:rsidR="00DD1942" w:rsidRPr="00DD2F42" w:rsidRDefault="00DD1942" w:rsidP="00DD1942">
      <w:pPr>
        <w:spacing w:after="0" w:line="240" w:lineRule="auto"/>
        <w:rPr>
          <w:rFonts w:ascii="Times New Roman" w:eastAsia="Times New Roman" w:hAnsi="Times New Roman" w:cs="Times New Roman"/>
          <w:color w:val="00B050"/>
          <w:sz w:val="24"/>
          <w:szCs w:val="24"/>
          <w:lang w:eastAsia="en-AU"/>
        </w:rPr>
      </w:pPr>
    </w:p>
    <w:p w14:paraId="48321C11" w14:textId="316A8519" w:rsidR="00B97A6D" w:rsidRPr="00DD2F42" w:rsidRDefault="00B97A6D" w:rsidP="00DD1942">
      <w:pPr>
        <w:spacing w:after="0" w:line="240" w:lineRule="auto"/>
        <w:rPr>
          <w:rFonts w:ascii="Times New Roman" w:hAnsi="Times New Roman" w:cs="Times New Roman"/>
          <w:sz w:val="24"/>
          <w:szCs w:val="24"/>
        </w:rPr>
      </w:pPr>
      <w:r w:rsidRPr="00DD2F42">
        <w:rPr>
          <w:rFonts w:ascii="Times New Roman" w:hAnsi="Times New Roman" w:cs="Times New Roman"/>
          <w:sz w:val="24"/>
          <w:szCs w:val="24"/>
        </w:rPr>
        <w:t xml:space="preserve">This </w:t>
      </w:r>
      <w:r w:rsidR="007F4B16" w:rsidRPr="00DD2F42">
        <w:rPr>
          <w:rFonts w:ascii="Times New Roman" w:hAnsi="Times New Roman" w:cs="Times New Roman"/>
          <w:sz w:val="24"/>
          <w:szCs w:val="24"/>
        </w:rPr>
        <w:t>instrument</w:t>
      </w:r>
      <w:r w:rsidR="00F81EB0" w:rsidRPr="00DD2F42">
        <w:rPr>
          <w:rFonts w:ascii="Times New Roman" w:hAnsi="Times New Roman" w:cs="Times New Roman"/>
          <w:sz w:val="24"/>
          <w:szCs w:val="24"/>
        </w:rPr>
        <w:t xml:space="preserve"> </w:t>
      </w:r>
      <w:r w:rsidRPr="00DD2F42">
        <w:rPr>
          <w:rFonts w:ascii="Times New Roman" w:hAnsi="Times New Roman" w:cs="Times New Roman"/>
          <w:sz w:val="24"/>
          <w:szCs w:val="24"/>
        </w:rPr>
        <w:t>amends the following regulations:</w:t>
      </w:r>
    </w:p>
    <w:p w14:paraId="3364745E" w14:textId="64B14744" w:rsidR="00221205" w:rsidRPr="00DD2F42" w:rsidRDefault="003827B0" w:rsidP="00B93AD9">
      <w:pPr>
        <w:pStyle w:val="ListParagraph"/>
        <w:numPr>
          <w:ilvl w:val="0"/>
          <w:numId w:val="15"/>
        </w:numPr>
        <w:spacing w:after="0" w:line="240" w:lineRule="auto"/>
        <w:ind w:left="714" w:hanging="357"/>
        <w:contextualSpacing w:val="0"/>
        <w:rPr>
          <w:rFonts w:ascii="Times New Roman" w:hAnsi="Times New Roman" w:cs="Times New Roman"/>
          <w:i/>
          <w:sz w:val="24"/>
          <w:szCs w:val="24"/>
        </w:rPr>
      </w:pPr>
      <w:hyperlink r:id="rId11" w:history="1">
        <w:r w:rsidR="00221205" w:rsidRPr="00DD2F42">
          <w:rPr>
            <w:rFonts w:ascii="Times New Roman" w:hAnsi="Times New Roman" w:cs="Times New Roman"/>
            <w:i/>
            <w:sz w:val="24"/>
            <w:szCs w:val="24"/>
          </w:rPr>
          <w:t>Family Law (Superannuation) Regulations 2001</w:t>
        </w:r>
      </w:hyperlink>
      <w:r w:rsidR="00221205" w:rsidRPr="00DD2F42">
        <w:rPr>
          <w:rFonts w:ascii="Times New Roman" w:hAnsi="Times New Roman" w:cs="Times New Roman"/>
          <w:i/>
          <w:sz w:val="24"/>
          <w:szCs w:val="24"/>
        </w:rPr>
        <w:t xml:space="preserve"> </w:t>
      </w:r>
    </w:p>
    <w:p w14:paraId="2FD100F5" w14:textId="096D6F6E" w:rsidR="00221205" w:rsidRPr="00DD2F42" w:rsidRDefault="003827B0" w:rsidP="00B93AD9">
      <w:pPr>
        <w:pStyle w:val="ListParagraph"/>
        <w:numPr>
          <w:ilvl w:val="0"/>
          <w:numId w:val="15"/>
        </w:numPr>
        <w:spacing w:after="0" w:line="240" w:lineRule="auto"/>
        <w:ind w:left="714" w:hanging="357"/>
        <w:contextualSpacing w:val="0"/>
        <w:rPr>
          <w:rFonts w:ascii="Times New Roman" w:hAnsi="Times New Roman" w:cs="Times New Roman"/>
          <w:i/>
          <w:sz w:val="24"/>
          <w:szCs w:val="24"/>
        </w:rPr>
      </w:pPr>
      <w:hyperlink r:id="rId12" w:history="1">
        <w:r w:rsidR="00221205" w:rsidRPr="00DD2F42">
          <w:rPr>
            <w:rFonts w:ascii="Times New Roman" w:hAnsi="Times New Roman" w:cs="Times New Roman"/>
            <w:i/>
            <w:sz w:val="24"/>
            <w:szCs w:val="24"/>
          </w:rPr>
          <w:t>Judges</w:t>
        </w:r>
        <w:r w:rsidR="00B93AD9" w:rsidRPr="00DD2F42">
          <w:rPr>
            <w:rFonts w:ascii="Times New Roman" w:hAnsi="Times New Roman" w:cs="Times New Roman"/>
            <w:i/>
            <w:sz w:val="24"/>
            <w:szCs w:val="24"/>
          </w:rPr>
          <w:t>’</w:t>
        </w:r>
        <w:r w:rsidR="00221205" w:rsidRPr="00DD2F42">
          <w:rPr>
            <w:rFonts w:ascii="Times New Roman" w:hAnsi="Times New Roman" w:cs="Times New Roman"/>
            <w:i/>
            <w:sz w:val="24"/>
            <w:szCs w:val="24"/>
          </w:rPr>
          <w:t xml:space="preserve"> Pensions Regulations 1998</w:t>
        </w:r>
      </w:hyperlink>
    </w:p>
    <w:p w14:paraId="001E836F" w14:textId="77777777" w:rsidR="00221205" w:rsidRPr="00DD2F42" w:rsidRDefault="003827B0" w:rsidP="00B93AD9">
      <w:pPr>
        <w:pStyle w:val="ListParagraph"/>
        <w:numPr>
          <w:ilvl w:val="0"/>
          <w:numId w:val="15"/>
        </w:numPr>
        <w:spacing w:after="0" w:line="240" w:lineRule="auto"/>
        <w:ind w:left="714" w:hanging="357"/>
        <w:contextualSpacing w:val="0"/>
        <w:rPr>
          <w:rFonts w:ascii="Times New Roman" w:hAnsi="Times New Roman" w:cs="Times New Roman"/>
          <w:i/>
          <w:sz w:val="24"/>
          <w:szCs w:val="24"/>
        </w:rPr>
      </w:pPr>
      <w:hyperlink r:id="rId13" w:history="1">
        <w:r w:rsidR="00221205" w:rsidRPr="00DD2F42">
          <w:rPr>
            <w:rFonts w:ascii="Times New Roman" w:hAnsi="Times New Roman" w:cs="Times New Roman"/>
            <w:i/>
            <w:sz w:val="24"/>
            <w:szCs w:val="24"/>
          </w:rPr>
          <w:t>Papua New Guinea (Staffing Assistance) (Superannuation) Regulations 1973</w:t>
        </w:r>
      </w:hyperlink>
    </w:p>
    <w:p w14:paraId="08862A3B" w14:textId="7020888D" w:rsidR="00B97A6D" w:rsidRPr="00DD2F42" w:rsidRDefault="00B97A6D" w:rsidP="00B93AD9">
      <w:pPr>
        <w:pStyle w:val="ListParagraph"/>
        <w:numPr>
          <w:ilvl w:val="0"/>
          <w:numId w:val="15"/>
        </w:numPr>
        <w:spacing w:after="0" w:line="240" w:lineRule="auto"/>
        <w:ind w:left="714" w:hanging="357"/>
        <w:contextualSpacing w:val="0"/>
        <w:rPr>
          <w:rFonts w:ascii="Times New Roman" w:hAnsi="Times New Roman" w:cs="Times New Roman"/>
          <w:i/>
          <w:sz w:val="24"/>
          <w:szCs w:val="24"/>
        </w:rPr>
      </w:pPr>
      <w:r w:rsidRPr="00DD2F42">
        <w:rPr>
          <w:rFonts w:ascii="Times New Roman" w:hAnsi="Times New Roman" w:cs="Times New Roman"/>
          <w:i/>
          <w:sz w:val="24"/>
          <w:szCs w:val="24"/>
        </w:rPr>
        <w:t>Retirement Savings Accounts Regulations 1997</w:t>
      </w:r>
    </w:p>
    <w:p w14:paraId="4E70789F" w14:textId="77777777" w:rsidR="00221205" w:rsidRPr="00DD2F42" w:rsidRDefault="003827B0" w:rsidP="00B93AD9">
      <w:pPr>
        <w:pStyle w:val="ListParagraph"/>
        <w:numPr>
          <w:ilvl w:val="0"/>
          <w:numId w:val="15"/>
        </w:numPr>
        <w:spacing w:after="0" w:line="240" w:lineRule="auto"/>
        <w:ind w:left="714" w:hanging="357"/>
        <w:contextualSpacing w:val="0"/>
        <w:rPr>
          <w:rFonts w:ascii="Times New Roman" w:hAnsi="Times New Roman" w:cs="Times New Roman"/>
          <w:i/>
          <w:sz w:val="24"/>
          <w:szCs w:val="24"/>
        </w:rPr>
      </w:pPr>
      <w:hyperlink r:id="rId14" w:history="1">
        <w:r w:rsidR="00221205" w:rsidRPr="00DD2F42">
          <w:rPr>
            <w:rFonts w:ascii="Times New Roman" w:hAnsi="Times New Roman" w:cs="Times New Roman"/>
            <w:i/>
            <w:sz w:val="24"/>
            <w:szCs w:val="24"/>
          </w:rPr>
          <w:t>Small Superannuation Accounts Regulations 2018</w:t>
        </w:r>
      </w:hyperlink>
    </w:p>
    <w:p w14:paraId="4BD054BC" w14:textId="77777777" w:rsidR="00221205" w:rsidRPr="00DD2F42" w:rsidRDefault="003827B0" w:rsidP="00B93AD9">
      <w:pPr>
        <w:pStyle w:val="ListParagraph"/>
        <w:numPr>
          <w:ilvl w:val="0"/>
          <w:numId w:val="15"/>
        </w:numPr>
        <w:spacing w:after="0" w:line="240" w:lineRule="auto"/>
        <w:ind w:left="714" w:hanging="357"/>
        <w:contextualSpacing w:val="0"/>
        <w:rPr>
          <w:rFonts w:ascii="Times New Roman" w:hAnsi="Times New Roman" w:cs="Times New Roman"/>
          <w:i/>
          <w:sz w:val="24"/>
          <w:szCs w:val="24"/>
        </w:rPr>
      </w:pPr>
      <w:hyperlink r:id="rId15" w:history="1">
        <w:r w:rsidR="00221205" w:rsidRPr="00DD2F42">
          <w:rPr>
            <w:rFonts w:ascii="Times New Roman" w:hAnsi="Times New Roman" w:cs="Times New Roman"/>
            <w:i/>
            <w:sz w:val="24"/>
            <w:szCs w:val="24"/>
          </w:rPr>
          <w:t>Superannuation Contributions Tax (Assessment and Collection) Regulations 2019</w:t>
        </w:r>
      </w:hyperlink>
    </w:p>
    <w:p w14:paraId="1C4D9096" w14:textId="7E0CC235" w:rsidR="00B97A6D" w:rsidRPr="00DD2F42" w:rsidRDefault="00B97A6D" w:rsidP="00B93AD9">
      <w:pPr>
        <w:pStyle w:val="ListParagraph"/>
        <w:numPr>
          <w:ilvl w:val="0"/>
          <w:numId w:val="15"/>
        </w:numPr>
        <w:spacing w:after="0" w:line="240" w:lineRule="auto"/>
        <w:ind w:left="714" w:hanging="357"/>
        <w:contextualSpacing w:val="0"/>
        <w:rPr>
          <w:rFonts w:ascii="Times New Roman" w:hAnsi="Times New Roman" w:cs="Times New Roman"/>
          <w:i/>
          <w:sz w:val="24"/>
          <w:szCs w:val="24"/>
        </w:rPr>
      </w:pPr>
      <w:r w:rsidRPr="00DD2F42">
        <w:rPr>
          <w:rFonts w:ascii="Times New Roman" w:hAnsi="Times New Roman" w:cs="Times New Roman"/>
          <w:i/>
          <w:sz w:val="24"/>
          <w:szCs w:val="24"/>
        </w:rPr>
        <w:t>Superannuation Guarantee (Administration) Regulations 2018</w:t>
      </w:r>
      <w:r w:rsidR="00307BF3" w:rsidRPr="00DD2F42">
        <w:rPr>
          <w:rFonts w:ascii="Times New Roman" w:hAnsi="Times New Roman" w:cs="Times New Roman"/>
          <w:sz w:val="24"/>
          <w:szCs w:val="24"/>
        </w:rPr>
        <w:t>, and</w:t>
      </w:r>
    </w:p>
    <w:p w14:paraId="133372B4" w14:textId="77ADE9F9" w:rsidR="00221205" w:rsidRPr="00DD2F42" w:rsidRDefault="003827B0" w:rsidP="00FB3E01">
      <w:pPr>
        <w:pStyle w:val="ListParagraph"/>
        <w:numPr>
          <w:ilvl w:val="0"/>
          <w:numId w:val="15"/>
        </w:numPr>
        <w:spacing w:after="0" w:line="240" w:lineRule="auto"/>
        <w:ind w:left="714" w:hanging="357"/>
        <w:contextualSpacing w:val="0"/>
        <w:rPr>
          <w:rFonts w:ascii="Times New Roman" w:hAnsi="Times New Roman" w:cs="Times New Roman"/>
          <w:i/>
          <w:sz w:val="24"/>
          <w:szCs w:val="24"/>
        </w:rPr>
      </w:pPr>
      <w:hyperlink r:id="rId16" w:history="1">
        <w:r w:rsidR="00221205" w:rsidRPr="00DD2F42">
          <w:rPr>
            <w:rFonts w:ascii="Times New Roman" w:hAnsi="Times New Roman" w:cs="Times New Roman"/>
            <w:i/>
            <w:sz w:val="24"/>
            <w:szCs w:val="24"/>
          </w:rPr>
          <w:t>Superannuation Industry (Supervision) Regulations 1994</w:t>
        </w:r>
      </w:hyperlink>
      <w:r w:rsidR="00FB3E01" w:rsidRPr="00DD2F42">
        <w:rPr>
          <w:rFonts w:ascii="Times New Roman" w:hAnsi="Times New Roman" w:cs="Times New Roman"/>
          <w:i/>
          <w:sz w:val="24"/>
          <w:szCs w:val="24"/>
        </w:rPr>
        <w:t>.</w:t>
      </w:r>
    </w:p>
    <w:p w14:paraId="46FA5EDE" w14:textId="77777777" w:rsidR="00DD1942" w:rsidRPr="00DD2F42" w:rsidRDefault="00DD1942" w:rsidP="00DD1942">
      <w:pPr>
        <w:pStyle w:val="Celltext"/>
        <w:spacing w:before="0"/>
        <w:rPr>
          <w:szCs w:val="24"/>
        </w:rPr>
      </w:pPr>
    </w:p>
    <w:p w14:paraId="2B1891DF" w14:textId="720AE5F6" w:rsidR="00CC1F5F" w:rsidRPr="00DD2F42" w:rsidRDefault="00CC1F5F" w:rsidP="00DD1942">
      <w:pPr>
        <w:pStyle w:val="Celltext"/>
        <w:spacing w:before="0"/>
        <w:rPr>
          <w:noProof/>
          <w:szCs w:val="24"/>
        </w:rPr>
      </w:pPr>
      <w:r w:rsidRPr="00DD2F42">
        <w:rPr>
          <w:szCs w:val="24"/>
        </w:rPr>
        <w:t xml:space="preserve">The </w:t>
      </w:r>
      <w:r w:rsidR="001D4EEC" w:rsidRPr="00DD2F42">
        <w:rPr>
          <w:szCs w:val="24"/>
        </w:rPr>
        <w:t>Attorney-General’s Department h</w:t>
      </w:r>
      <w:r w:rsidRPr="00DD2F42">
        <w:rPr>
          <w:szCs w:val="24"/>
        </w:rPr>
        <w:t xml:space="preserve">as consulted </w:t>
      </w:r>
      <w:r w:rsidR="0036550A" w:rsidRPr="00DD2F42">
        <w:rPr>
          <w:szCs w:val="24"/>
        </w:rPr>
        <w:t xml:space="preserve">the Department of </w:t>
      </w:r>
      <w:r w:rsidRPr="00DD2F42">
        <w:rPr>
          <w:szCs w:val="24"/>
        </w:rPr>
        <w:t xml:space="preserve">Finance about amendments to the </w:t>
      </w:r>
      <w:r w:rsidRPr="00DD2F42">
        <w:rPr>
          <w:i/>
          <w:noProof/>
          <w:szCs w:val="24"/>
        </w:rPr>
        <w:t xml:space="preserve">Judges’ Pensions Regulations 1998 </w:t>
      </w:r>
      <w:r w:rsidRPr="00DD2F42">
        <w:rPr>
          <w:noProof/>
          <w:szCs w:val="24"/>
        </w:rPr>
        <w:t xml:space="preserve">and the </w:t>
      </w:r>
      <w:r w:rsidRPr="00DD2F42">
        <w:rPr>
          <w:i/>
          <w:noProof/>
          <w:szCs w:val="24"/>
        </w:rPr>
        <w:t xml:space="preserve">Papua New Guinea (Staffing Assistance) (Superannuation) Regulations 1973. </w:t>
      </w:r>
    </w:p>
    <w:p w14:paraId="2AA6AEC3" w14:textId="77777777" w:rsidR="00DD1942" w:rsidRPr="00DD2F42" w:rsidRDefault="00DD1942" w:rsidP="00DD1942">
      <w:pPr>
        <w:pStyle w:val="Celltext"/>
        <w:spacing w:before="0"/>
        <w:rPr>
          <w:noProof/>
          <w:szCs w:val="24"/>
        </w:rPr>
      </w:pPr>
    </w:p>
    <w:p w14:paraId="7C0B65F0" w14:textId="6439FC35" w:rsidR="00851A97" w:rsidRPr="00DD2F42" w:rsidRDefault="00CC1F5F" w:rsidP="00DD1942">
      <w:pPr>
        <w:pStyle w:val="Celltext"/>
        <w:spacing w:before="0"/>
        <w:rPr>
          <w:noProof/>
          <w:szCs w:val="24"/>
        </w:rPr>
      </w:pPr>
      <w:r w:rsidRPr="00DD2F42">
        <w:rPr>
          <w:noProof/>
          <w:szCs w:val="24"/>
        </w:rPr>
        <w:t xml:space="preserve">The </w:t>
      </w:r>
      <w:r w:rsidR="001D4EEC" w:rsidRPr="00DD2F42">
        <w:rPr>
          <w:szCs w:val="24"/>
        </w:rPr>
        <w:t xml:space="preserve">Attorney-General’s Department </w:t>
      </w:r>
      <w:r w:rsidRPr="00DD2F42">
        <w:rPr>
          <w:noProof/>
          <w:szCs w:val="24"/>
        </w:rPr>
        <w:t xml:space="preserve">has consulted with Treasury about amendments to the </w:t>
      </w:r>
      <w:r w:rsidRPr="00DD2F42">
        <w:rPr>
          <w:i/>
          <w:noProof/>
          <w:szCs w:val="24"/>
        </w:rPr>
        <w:t xml:space="preserve">Retirement Savings Accounts Regulations 1997, </w:t>
      </w:r>
      <w:r w:rsidRPr="00DD2F42">
        <w:rPr>
          <w:noProof/>
          <w:szCs w:val="24"/>
        </w:rPr>
        <w:t>the</w:t>
      </w:r>
      <w:r w:rsidRPr="00DD2F42">
        <w:rPr>
          <w:i/>
          <w:noProof/>
          <w:szCs w:val="24"/>
        </w:rPr>
        <w:t xml:space="preserve"> Small Superannuation Accounts Regulations 2018</w:t>
      </w:r>
      <w:r w:rsidRPr="00DD2F42">
        <w:rPr>
          <w:i/>
          <w:szCs w:val="24"/>
        </w:rPr>
        <w:t xml:space="preserve">, </w:t>
      </w:r>
      <w:r w:rsidRPr="00DD2F42">
        <w:rPr>
          <w:szCs w:val="24"/>
        </w:rPr>
        <w:t xml:space="preserve">the </w:t>
      </w:r>
      <w:r w:rsidRPr="00DD2F42">
        <w:rPr>
          <w:i/>
          <w:noProof/>
          <w:szCs w:val="24"/>
        </w:rPr>
        <w:t xml:space="preserve">Superannuation Contributions Tax (Assessment and Collection) Regulations 2019, </w:t>
      </w:r>
      <w:r w:rsidRPr="00DD2F42">
        <w:rPr>
          <w:noProof/>
          <w:szCs w:val="24"/>
        </w:rPr>
        <w:t xml:space="preserve">the </w:t>
      </w:r>
      <w:r w:rsidRPr="00DD2F42">
        <w:rPr>
          <w:i/>
          <w:noProof/>
          <w:szCs w:val="24"/>
        </w:rPr>
        <w:t xml:space="preserve">Superannuation Guarantee (Administration) Regulations 2018, </w:t>
      </w:r>
      <w:r w:rsidR="00EB7383" w:rsidRPr="00DD2F42">
        <w:rPr>
          <w:noProof/>
          <w:szCs w:val="24"/>
        </w:rPr>
        <w:t xml:space="preserve">and </w:t>
      </w:r>
      <w:r w:rsidRPr="00DD2F42">
        <w:rPr>
          <w:noProof/>
          <w:szCs w:val="24"/>
        </w:rPr>
        <w:t>the</w:t>
      </w:r>
      <w:r w:rsidRPr="00DD2F42">
        <w:rPr>
          <w:i/>
          <w:szCs w:val="24"/>
        </w:rPr>
        <w:t xml:space="preserve"> </w:t>
      </w:r>
      <w:r w:rsidRPr="00DD2F42">
        <w:rPr>
          <w:i/>
          <w:noProof/>
          <w:szCs w:val="24"/>
        </w:rPr>
        <w:t>Superannuation Industry (Supervision) Regulations 1994.</w:t>
      </w:r>
      <w:r w:rsidR="008617EB" w:rsidRPr="00DD2F42">
        <w:rPr>
          <w:i/>
          <w:noProof/>
          <w:szCs w:val="24"/>
        </w:rPr>
        <w:t xml:space="preserve"> </w:t>
      </w:r>
    </w:p>
    <w:p w14:paraId="578B3FB0" w14:textId="77777777" w:rsidR="00DD1942" w:rsidRPr="00DD2F42" w:rsidRDefault="00DD1942" w:rsidP="00DD1942">
      <w:pPr>
        <w:spacing w:after="0" w:line="240" w:lineRule="auto"/>
        <w:rPr>
          <w:rFonts w:ascii="Times New Roman" w:hAnsi="Times New Roman" w:cs="Times New Roman"/>
          <w:bCs/>
          <w:sz w:val="24"/>
          <w:szCs w:val="24"/>
        </w:rPr>
      </w:pPr>
    </w:p>
    <w:p w14:paraId="5583DE74" w14:textId="7385A4CA" w:rsidR="008617EB" w:rsidRPr="00DD2F42" w:rsidRDefault="008617EB" w:rsidP="00DD1942">
      <w:pPr>
        <w:spacing w:after="0" w:line="240" w:lineRule="auto"/>
        <w:rPr>
          <w:rFonts w:ascii="Times New Roman" w:hAnsi="Times New Roman" w:cs="Times New Roman"/>
          <w:bCs/>
          <w:sz w:val="24"/>
          <w:szCs w:val="24"/>
        </w:rPr>
      </w:pPr>
      <w:r w:rsidRPr="00DD2F42">
        <w:rPr>
          <w:rFonts w:ascii="Times New Roman" w:hAnsi="Times New Roman" w:cs="Times New Roman"/>
          <w:bCs/>
          <w:sz w:val="24"/>
          <w:szCs w:val="24"/>
        </w:rPr>
        <w:t>The Office of Best Practice Reg</w:t>
      </w:r>
      <w:r w:rsidR="007F4B16" w:rsidRPr="00DD2F42">
        <w:rPr>
          <w:rFonts w:ascii="Times New Roman" w:hAnsi="Times New Roman" w:cs="Times New Roman"/>
          <w:bCs/>
          <w:sz w:val="24"/>
          <w:szCs w:val="24"/>
        </w:rPr>
        <w:t xml:space="preserve">ulation was consulted about this instrument </w:t>
      </w:r>
      <w:r w:rsidRPr="00DD2F42">
        <w:rPr>
          <w:rFonts w:ascii="Times New Roman" w:hAnsi="Times New Roman" w:cs="Times New Roman"/>
          <w:bCs/>
          <w:sz w:val="24"/>
          <w:szCs w:val="24"/>
        </w:rPr>
        <w:t xml:space="preserve">and </w:t>
      </w:r>
      <w:r w:rsidR="009864E2" w:rsidRPr="00DD2F42">
        <w:rPr>
          <w:rFonts w:ascii="Times New Roman" w:hAnsi="Times New Roman" w:cs="Times New Roman"/>
          <w:bCs/>
          <w:sz w:val="24"/>
          <w:szCs w:val="24"/>
        </w:rPr>
        <w:t xml:space="preserve">has </w:t>
      </w:r>
      <w:r w:rsidRPr="00DD2F42">
        <w:rPr>
          <w:rFonts w:ascii="Times New Roman" w:hAnsi="Times New Roman" w:cs="Times New Roman"/>
          <w:bCs/>
          <w:sz w:val="24"/>
          <w:szCs w:val="24"/>
        </w:rPr>
        <w:t xml:space="preserve">advised that </w:t>
      </w:r>
      <w:r w:rsidR="00851A97" w:rsidRPr="00DD2F42">
        <w:rPr>
          <w:rFonts w:ascii="Times New Roman" w:hAnsi="Times New Roman" w:cs="Times New Roman"/>
          <w:bCs/>
          <w:sz w:val="24"/>
          <w:szCs w:val="24"/>
        </w:rPr>
        <w:t>a Regulatory Impact Statement is</w:t>
      </w:r>
      <w:r w:rsidR="004F1011" w:rsidRPr="00DD2F42">
        <w:rPr>
          <w:rFonts w:ascii="Times New Roman" w:hAnsi="Times New Roman" w:cs="Times New Roman"/>
          <w:bCs/>
          <w:sz w:val="24"/>
          <w:szCs w:val="24"/>
        </w:rPr>
        <w:t xml:space="preserve"> not </w:t>
      </w:r>
      <w:r w:rsidR="009864E2" w:rsidRPr="00DD2F42">
        <w:rPr>
          <w:rFonts w:ascii="Times New Roman" w:hAnsi="Times New Roman" w:cs="Times New Roman"/>
          <w:bCs/>
          <w:sz w:val="24"/>
          <w:szCs w:val="24"/>
        </w:rPr>
        <w:t xml:space="preserve">required </w:t>
      </w:r>
      <w:r w:rsidR="004F1011" w:rsidRPr="00DD2F42">
        <w:rPr>
          <w:rFonts w:ascii="Times New Roman" w:hAnsi="Times New Roman" w:cs="Times New Roman"/>
          <w:bCs/>
          <w:sz w:val="24"/>
          <w:szCs w:val="24"/>
        </w:rPr>
        <w:t>(OBPR ID 23981)</w:t>
      </w:r>
      <w:r w:rsidRPr="00DD2F42">
        <w:rPr>
          <w:rFonts w:ascii="Times New Roman" w:hAnsi="Times New Roman" w:cs="Times New Roman"/>
          <w:bCs/>
          <w:sz w:val="24"/>
          <w:szCs w:val="24"/>
        </w:rPr>
        <w:t>.</w:t>
      </w:r>
    </w:p>
    <w:p w14:paraId="14171C68" w14:textId="77777777" w:rsidR="00DD1942" w:rsidRPr="00DD2F42" w:rsidRDefault="00DD1942" w:rsidP="00DD1942">
      <w:pPr>
        <w:spacing w:after="0" w:line="240" w:lineRule="auto"/>
        <w:rPr>
          <w:rFonts w:ascii="Times New Roman" w:hAnsi="Times New Roman" w:cs="Times New Roman"/>
          <w:bCs/>
          <w:sz w:val="24"/>
          <w:szCs w:val="24"/>
        </w:rPr>
      </w:pPr>
    </w:p>
    <w:p w14:paraId="783C10E9" w14:textId="3A7FB685" w:rsidR="006D1D0C" w:rsidRPr="00DD2F42" w:rsidRDefault="006D1D0C" w:rsidP="00DD1942">
      <w:pPr>
        <w:spacing w:after="0" w:line="240" w:lineRule="auto"/>
        <w:rPr>
          <w:rFonts w:ascii="Times New Roman" w:hAnsi="Times New Roman" w:cs="Times New Roman"/>
          <w:bCs/>
          <w:sz w:val="24"/>
          <w:szCs w:val="24"/>
        </w:rPr>
      </w:pPr>
      <w:r w:rsidRPr="00DD2F42">
        <w:rPr>
          <w:rFonts w:ascii="Times New Roman" w:hAnsi="Times New Roman" w:cs="Times New Roman"/>
          <w:bCs/>
          <w:sz w:val="24"/>
          <w:szCs w:val="24"/>
        </w:rPr>
        <w:t xml:space="preserve">This </w:t>
      </w:r>
      <w:r w:rsidR="007F4B16" w:rsidRPr="00DD2F42">
        <w:rPr>
          <w:rFonts w:ascii="Times New Roman" w:hAnsi="Times New Roman" w:cs="Times New Roman"/>
          <w:bCs/>
          <w:sz w:val="24"/>
          <w:szCs w:val="24"/>
        </w:rPr>
        <w:t>instrument</w:t>
      </w:r>
      <w:r w:rsidRPr="00DD2F42">
        <w:rPr>
          <w:rFonts w:ascii="Times New Roman" w:hAnsi="Times New Roman" w:cs="Times New Roman"/>
          <w:bCs/>
          <w:sz w:val="24"/>
          <w:szCs w:val="24"/>
        </w:rPr>
        <w:t xml:space="preserve"> is compatible with the human rights and freedoms recognised or declared in the international </w:t>
      </w:r>
      <w:r w:rsidR="007F4B16" w:rsidRPr="00DD2F42">
        <w:rPr>
          <w:rFonts w:ascii="Times New Roman" w:hAnsi="Times New Roman" w:cs="Times New Roman"/>
          <w:bCs/>
          <w:sz w:val="24"/>
          <w:szCs w:val="24"/>
        </w:rPr>
        <w:t>instrument</w:t>
      </w:r>
      <w:r w:rsidRPr="00DD2F42">
        <w:rPr>
          <w:rFonts w:ascii="Times New Roman" w:hAnsi="Times New Roman" w:cs="Times New Roman"/>
          <w:bCs/>
          <w:sz w:val="24"/>
          <w:szCs w:val="24"/>
        </w:rPr>
        <w:t xml:space="preserve">s listed in section 3 of the </w:t>
      </w:r>
      <w:r w:rsidRPr="00DD2F42">
        <w:rPr>
          <w:rFonts w:ascii="Times New Roman" w:hAnsi="Times New Roman" w:cs="Times New Roman"/>
          <w:bCs/>
          <w:i/>
          <w:sz w:val="24"/>
          <w:szCs w:val="24"/>
        </w:rPr>
        <w:t>Human Rights (Parliamentary Scrutiny) Act 2011</w:t>
      </w:r>
      <w:r w:rsidRPr="00DD2F42">
        <w:rPr>
          <w:rFonts w:ascii="Times New Roman" w:hAnsi="Times New Roman" w:cs="Times New Roman"/>
          <w:bCs/>
          <w:sz w:val="24"/>
          <w:szCs w:val="24"/>
        </w:rPr>
        <w:t xml:space="preserve">. A Statement of Compatibility with Human Rights is set out in </w:t>
      </w:r>
      <w:r w:rsidRPr="00DD2F42">
        <w:rPr>
          <w:rFonts w:ascii="Times New Roman" w:hAnsi="Times New Roman" w:cs="Times New Roman"/>
          <w:b/>
          <w:bCs/>
          <w:sz w:val="24"/>
          <w:szCs w:val="24"/>
        </w:rPr>
        <w:t xml:space="preserve">Attachment </w:t>
      </w:r>
      <w:r w:rsidR="00A40CA9" w:rsidRPr="00DD2F42">
        <w:rPr>
          <w:rFonts w:ascii="Times New Roman" w:hAnsi="Times New Roman" w:cs="Times New Roman"/>
          <w:b/>
          <w:bCs/>
          <w:sz w:val="24"/>
          <w:szCs w:val="24"/>
        </w:rPr>
        <w:t>A</w:t>
      </w:r>
      <w:r w:rsidRPr="00DD2F42">
        <w:rPr>
          <w:rFonts w:ascii="Times New Roman" w:hAnsi="Times New Roman" w:cs="Times New Roman"/>
          <w:bCs/>
          <w:sz w:val="24"/>
          <w:szCs w:val="24"/>
        </w:rPr>
        <w:t xml:space="preserve">. </w:t>
      </w:r>
      <w:r w:rsidRPr="00DD2F42">
        <w:rPr>
          <w:rFonts w:ascii="Times New Roman" w:hAnsi="Times New Roman" w:cs="Times New Roman"/>
          <w:bCs/>
          <w:sz w:val="24"/>
          <w:szCs w:val="24"/>
        </w:rPr>
        <w:br w:type="page"/>
      </w:r>
    </w:p>
    <w:p w14:paraId="0462331B" w14:textId="371BBCBD" w:rsidR="006D1D0C" w:rsidRPr="00DD2F42" w:rsidRDefault="009855B6" w:rsidP="00DD1942">
      <w:pPr>
        <w:spacing w:after="0" w:line="240" w:lineRule="auto"/>
        <w:jc w:val="right"/>
        <w:rPr>
          <w:rFonts w:ascii="Times New Roman" w:hAnsi="Times New Roman" w:cs="Times New Roman"/>
          <w:b/>
          <w:iCs/>
          <w:color w:val="000000"/>
          <w:sz w:val="24"/>
          <w:szCs w:val="24"/>
        </w:rPr>
      </w:pPr>
      <w:r w:rsidRPr="00DD2F42">
        <w:rPr>
          <w:rFonts w:ascii="Times New Roman" w:hAnsi="Times New Roman" w:cs="Times New Roman"/>
          <w:b/>
          <w:iCs/>
          <w:color w:val="000000"/>
          <w:sz w:val="24"/>
          <w:szCs w:val="24"/>
        </w:rPr>
        <w:lastRenderedPageBreak/>
        <w:t>Attachment</w:t>
      </w:r>
      <w:r w:rsidR="006D1D0C" w:rsidRPr="00DD2F42">
        <w:rPr>
          <w:rFonts w:ascii="Times New Roman" w:hAnsi="Times New Roman" w:cs="Times New Roman"/>
          <w:b/>
          <w:iCs/>
          <w:color w:val="000000"/>
          <w:sz w:val="24"/>
          <w:szCs w:val="24"/>
        </w:rPr>
        <w:t xml:space="preserve"> </w:t>
      </w:r>
      <w:r w:rsidR="00A40CA9" w:rsidRPr="00DD2F42">
        <w:rPr>
          <w:rFonts w:ascii="Times New Roman" w:hAnsi="Times New Roman" w:cs="Times New Roman"/>
          <w:b/>
          <w:iCs/>
          <w:color w:val="000000"/>
          <w:sz w:val="24"/>
          <w:szCs w:val="24"/>
        </w:rPr>
        <w:t>A</w:t>
      </w:r>
    </w:p>
    <w:p w14:paraId="358A7EE1" w14:textId="77777777" w:rsidR="00B70E23" w:rsidRPr="00DD2F42" w:rsidRDefault="00B70E23" w:rsidP="00DD1942">
      <w:pPr>
        <w:spacing w:after="0" w:line="240" w:lineRule="auto"/>
        <w:rPr>
          <w:rFonts w:ascii="Times New Roman" w:hAnsi="Times New Roman" w:cs="Times New Roman"/>
          <w:b/>
          <w:iCs/>
          <w:color w:val="000000"/>
          <w:sz w:val="24"/>
          <w:szCs w:val="24"/>
        </w:rPr>
      </w:pPr>
    </w:p>
    <w:p w14:paraId="464F54D2" w14:textId="78CEEDEC" w:rsidR="006D1D0C" w:rsidRPr="00DD2F42" w:rsidRDefault="00B70E23" w:rsidP="00DD1942">
      <w:pPr>
        <w:spacing w:after="0" w:line="240" w:lineRule="auto"/>
        <w:rPr>
          <w:rFonts w:ascii="Times New Roman" w:hAnsi="Times New Roman" w:cs="Times New Roman"/>
          <w:b/>
          <w:iCs/>
          <w:color w:val="000000"/>
          <w:sz w:val="24"/>
          <w:szCs w:val="24"/>
        </w:rPr>
      </w:pPr>
      <w:r w:rsidRPr="00DD2F42">
        <w:rPr>
          <w:rFonts w:ascii="Times New Roman" w:hAnsi="Times New Roman" w:cs="Times New Roman"/>
          <w:b/>
          <w:iCs/>
          <w:color w:val="000000"/>
          <w:sz w:val="24"/>
          <w:szCs w:val="24"/>
        </w:rPr>
        <w:t>STATEMENT OF COMPATIBILITY WITH HUMAN RIGHTS</w:t>
      </w:r>
    </w:p>
    <w:p w14:paraId="55A9709C" w14:textId="77777777" w:rsidR="00DD1942" w:rsidRPr="00DD2F42" w:rsidRDefault="00DD1942" w:rsidP="00DD1942">
      <w:pPr>
        <w:spacing w:after="0" w:line="240" w:lineRule="auto"/>
        <w:jc w:val="center"/>
        <w:rPr>
          <w:rFonts w:ascii="Times New Roman" w:hAnsi="Times New Roman" w:cs="Times New Roman"/>
          <w:i/>
          <w:iCs/>
          <w:color w:val="000000"/>
          <w:sz w:val="24"/>
          <w:szCs w:val="24"/>
        </w:rPr>
      </w:pPr>
    </w:p>
    <w:p w14:paraId="6C75D71A" w14:textId="77777777" w:rsidR="006D1D0C" w:rsidRPr="00DD2F42" w:rsidRDefault="006D1D0C" w:rsidP="00DD1942">
      <w:pPr>
        <w:spacing w:after="0" w:line="240" w:lineRule="auto"/>
        <w:jc w:val="center"/>
        <w:rPr>
          <w:rFonts w:ascii="Times New Roman" w:hAnsi="Times New Roman" w:cs="Times New Roman"/>
          <w:i/>
          <w:iCs/>
          <w:color w:val="000000"/>
          <w:sz w:val="24"/>
          <w:szCs w:val="24"/>
        </w:rPr>
      </w:pPr>
      <w:r w:rsidRPr="00DD2F42">
        <w:rPr>
          <w:rFonts w:ascii="Times New Roman" w:hAnsi="Times New Roman" w:cs="Times New Roman"/>
          <w:i/>
          <w:iCs/>
          <w:color w:val="000000"/>
          <w:sz w:val="24"/>
          <w:szCs w:val="24"/>
        </w:rPr>
        <w:t>Prepared in accordance with Part 3 of the Human Rights (Parliamentary Scrutiny) Act 2011</w:t>
      </w:r>
    </w:p>
    <w:p w14:paraId="6051FEAA" w14:textId="77777777" w:rsidR="00DD1942" w:rsidRPr="00DD2F42" w:rsidRDefault="00DD1942" w:rsidP="00DD1942">
      <w:pPr>
        <w:spacing w:after="0" w:line="240" w:lineRule="auto"/>
        <w:jc w:val="center"/>
        <w:rPr>
          <w:rFonts w:ascii="Times New Roman" w:hAnsi="Times New Roman" w:cs="Times New Roman"/>
          <w:b/>
          <w:iCs/>
          <w:color w:val="000000"/>
          <w:sz w:val="24"/>
          <w:szCs w:val="24"/>
        </w:rPr>
      </w:pPr>
    </w:p>
    <w:p w14:paraId="1A8BE570" w14:textId="59A75AD3" w:rsidR="006D1D0C" w:rsidRPr="00DD2F42" w:rsidRDefault="006D1D0C" w:rsidP="00B70E23">
      <w:pPr>
        <w:spacing w:after="0" w:line="240" w:lineRule="auto"/>
        <w:rPr>
          <w:rFonts w:ascii="Times New Roman" w:hAnsi="Times New Roman" w:cs="Times New Roman"/>
          <w:b/>
          <w:iCs/>
          <w:color w:val="000000"/>
          <w:sz w:val="24"/>
          <w:szCs w:val="24"/>
        </w:rPr>
      </w:pPr>
      <w:r w:rsidRPr="00DD2F42">
        <w:rPr>
          <w:rFonts w:ascii="Times New Roman" w:hAnsi="Times New Roman" w:cs="Times New Roman"/>
          <w:b/>
          <w:iCs/>
          <w:color w:val="000000"/>
          <w:sz w:val="24"/>
          <w:szCs w:val="24"/>
        </w:rPr>
        <w:t>Superannuation Legislation Amendment (Western Australia De Facto Superannuation S</w:t>
      </w:r>
      <w:r w:rsidR="00F039C3" w:rsidRPr="00DD2F42">
        <w:rPr>
          <w:rFonts w:ascii="Times New Roman" w:hAnsi="Times New Roman" w:cs="Times New Roman"/>
          <w:b/>
          <w:iCs/>
          <w:color w:val="000000"/>
          <w:sz w:val="24"/>
          <w:szCs w:val="24"/>
        </w:rPr>
        <w:t xml:space="preserve">plitting) Regulations </w:t>
      </w:r>
      <w:r w:rsidR="00415A4A" w:rsidRPr="00DD2F42">
        <w:rPr>
          <w:rFonts w:ascii="Times New Roman" w:hAnsi="Times New Roman" w:cs="Times New Roman"/>
          <w:b/>
          <w:iCs/>
          <w:color w:val="000000"/>
          <w:sz w:val="24"/>
          <w:szCs w:val="24"/>
        </w:rPr>
        <w:t>2021</w:t>
      </w:r>
      <w:r w:rsidR="00F039C3" w:rsidRPr="00DD2F42">
        <w:rPr>
          <w:rFonts w:ascii="Times New Roman" w:hAnsi="Times New Roman" w:cs="Times New Roman"/>
          <w:b/>
          <w:iCs/>
          <w:color w:val="000000"/>
          <w:sz w:val="24"/>
          <w:szCs w:val="24"/>
        </w:rPr>
        <w:t xml:space="preserve"> </w:t>
      </w:r>
    </w:p>
    <w:p w14:paraId="4EF84A24" w14:textId="77777777" w:rsidR="00B70E23" w:rsidRPr="00DD2F42" w:rsidRDefault="00B70E23" w:rsidP="00DD1942">
      <w:pPr>
        <w:spacing w:after="0" w:line="240" w:lineRule="auto"/>
        <w:rPr>
          <w:rFonts w:ascii="Times New Roman" w:hAnsi="Times New Roman" w:cs="Times New Roman"/>
          <w:bCs/>
          <w:sz w:val="24"/>
          <w:szCs w:val="24"/>
        </w:rPr>
      </w:pPr>
    </w:p>
    <w:p w14:paraId="44A3B279" w14:textId="28B15C79" w:rsidR="00DD1942" w:rsidRPr="00DD2F42" w:rsidRDefault="00B70E23" w:rsidP="00DD1942">
      <w:pPr>
        <w:spacing w:after="0" w:line="240" w:lineRule="auto"/>
        <w:rPr>
          <w:rFonts w:ascii="Times New Roman" w:hAnsi="Times New Roman" w:cs="Times New Roman"/>
          <w:b/>
          <w:iCs/>
          <w:color w:val="000000"/>
          <w:sz w:val="24"/>
          <w:szCs w:val="24"/>
        </w:rPr>
      </w:pPr>
      <w:r w:rsidRPr="00DD2F42">
        <w:rPr>
          <w:rFonts w:ascii="Times New Roman" w:hAnsi="Times New Roman" w:cs="Times New Roman"/>
          <w:bCs/>
          <w:sz w:val="24"/>
          <w:szCs w:val="24"/>
        </w:rPr>
        <w:t xml:space="preserve">This disallowable legislative instrument is compatible with the human rights and freedoms recognised or declared in the international instruments listed in section 3 of the </w:t>
      </w:r>
      <w:r w:rsidRPr="00DD2F42">
        <w:rPr>
          <w:rFonts w:ascii="Times New Roman" w:hAnsi="Times New Roman" w:cs="Times New Roman"/>
          <w:bCs/>
          <w:i/>
          <w:sz w:val="24"/>
          <w:szCs w:val="24"/>
        </w:rPr>
        <w:t>Human Rights (Parliamentary Scrutiny) Act 2011</w:t>
      </w:r>
      <w:r w:rsidRPr="00DD2F42">
        <w:rPr>
          <w:rFonts w:ascii="Times New Roman" w:hAnsi="Times New Roman" w:cs="Times New Roman"/>
          <w:bCs/>
          <w:sz w:val="24"/>
          <w:szCs w:val="24"/>
        </w:rPr>
        <w:t>.</w:t>
      </w:r>
    </w:p>
    <w:p w14:paraId="2F95D798" w14:textId="77777777" w:rsidR="00B70E23" w:rsidRPr="00DD2F42" w:rsidRDefault="00B70E23" w:rsidP="00DD1942">
      <w:pPr>
        <w:spacing w:after="0" w:line="240" w:lineRule="auto"/>
        <w:rPr>
          <w:rFonts w:ascii="Times New Roman" w:hAnsi="Times New Roman" w:cs="Times New Roman"/>
          <w:b/>
          <w:iCs/>
          <w:color w:val="000000"/>
          <w:sz w:val="24"/>
          <w:szCs w:val="24"/>
        </w:rPr>
      </w:pPr>
    </w:p>
    <w:p w14:paraId="6F84E53F" w14:textId="26412C75" w:rsidR="006D1D0C" w:rsidRPr="00DD2F42" w:rsidRDefault="006D1D0C" w:rsidP="00DD1942">
      <w:pPr>
        <w:spacing w:after="0" w:line="240" w:lineRule="auto"/>
        <w:rPr>
          <w:rFonts w:ascii="Times New Roman" w:hAnsi="Times New Roman" w:cs="Times New Roman"/>
          <w:b/>
          <w:iCs/>
          <w:color w:val="000000"/>
          <w:sz w:val="24"/>
          <w:szCs w:val="24"/>
        </w:rPr>
      </w:pPr>
      <w:r w:rsidRPr="00DD2F42">
        <w:rPr>
          <w:rFonts w:ascii="Times New Roman" w:hAnsi="Times New Roman" w:cs="Times New Roman"/>
          <w:b/>
          <w:iCs/>
          <w:color w:val="000000"/>
          <w:sz w:val="24"/>
          <w:szCs w:val="24"/>
        </w:rPr>
        <w:t xml:space="preserve">Overview of the </w:t>
      </w:r>
      <w:r w:rsidR="00B70E23" w:rsidRPr="00DD2F42">
        <w:rPr>
          <w:rFonts w:ascii="Times New Roman" w:hAnsi="Times New Roman" w:cs="Times New Roman"/>
          <w:b/>
          <w:iCs/>
          <w:color w:val="000000"/>
          <w:sz w:val="24"/>
          <w:szCs w:val="24"/>
        </w:rPr>
        <w:t xml:space="preserve">disallowable legislative </w:t>
      </w:r>
      <w:r w:rsidR="007F4B16" w:rsidRPr="00DD2F42">
        <w:rPr>
          <w:rFonts w:ascii="Times New Roman" w:hAnsi="Times New Roman" w:cs="Times New Roman"/>
          <w:b/>
          <w:iCs/>
          <w:color w:val="000000"/>
          <w:sz w:val="24"/>
          <w:szCs w:val="24"/>
        </w:rPr>
        <w:t>instrument</w:t>
      </w:r>
    </w:p>
    <w:p w14:paraId="17F77DD4" w14:textId="77777777" w:rsidR="00B70E23" w:rsidRPr="00DD2F42" w:rsidRDefault="00B70E23" w:rsidP="00DD1942">
      <w:pPr>
        <w:spacing w:after="0" w:line="240" w:lineRule="auto"/>
        <w:rPr>
          <w:rFonts w:ascii="Times New Roman" w:hAnsi="Times New Roman" w:cs="Times New Roman"/>
          <w:iCs/>
          <w:color w:val="000000"/>
          <w:sz w:val="24"/>
          <w:szCs w:val="24"/>
        </w:rPr>
      </w:pPr>
    </w:p>
    <w:p w14:paraId="0971C6E9" w14:textId="00746FB4" w:rsidR="00DD1942" w:rsidRPr="00DD2F42" w:rsidRDefault="00B70E23" w:rsidP="00DD1942">
      <w:pPr>
        <w:spacing w:after="0" w:line="240" w:lineRule="auto"/>
        <w:rPr>
          <w:rFonts w:ascii="Times New Roman" w:hAnsi="Times New Roman" w:cs="Times New Roman"/>
          <w:iCs/>
          <w:color w:val="000000"/>
          <w:sz w:val="24"/>
          <w:szCs w:val="24"/>
        </w:rPr>
      </w:pPr>
      <w:r w:rsidRPr="00DD2F42">
        <w:rPr>
          <w:rFonts w:ascii="Times New Roman" w:hAnsi="Times New Roman" w:cs="Times New Roman"/>
          <w:iCs/>
          <w:color w:val="000000"/>
          <w:sz w:val="24"/>
          <w:szCs w:val="24"/>
        </w:rPr>
        <w:t xml:space="preserve">The </w:t>
      </w:r>
      <w:r w:rsidRPr="00DD2F42">
        <w:rPr>
          <w:rFonts w:ascii="Times New Roman" w:hAnsi="Times New Roman" w:cs="Times New Roman"/>
          <w:i/>
          <w:iCs/>
          <w:color w:val="000000"/>
          <w:sz w:val="24"/>
          <w:szCs w:val="24"/>
        </w:rPr>
        <w:t xml:space="preserve">Family Law Amendment (Western Australia De Facto Superannuation Splitting and Bankruptcy) Act </w:t>
      </w:r>
      <w:r w:rsidR="00415A4A" w:rsidRPr="00DD2F42">
        <w:rPr>
          <w:rFonts w:ascii="Times New Roman" w:hAnsi="Times New Roman" w:cs="Times New Roman"/>
          <w:i/>
          <w:iCs/>
          <w:color w:val="000000"/>
          <w:sz w:val="24"/>
          <w:szCs w:val="24"/>
        </w:rPr>
        <w:t>202</w:t>
      </w:r>
      <w:r w:rsidR="007C50F6" w:rsidRPr="00DD2F42">
        <w:rPr>
          <w:rFonts w:ascii="Times New Roman" w:hAnsi="Times New Roman" w:cs="Times New Roman"/>
          <w:i/>
          <w:iCs/>
          <w:color w:val="000000"/>
          <w:sz w:val="24"/>
          <w:szCs w:val="24"/>
        </w:rPr>
        <w:t>0</w:t>
      </w:r>
      <w:r w:rsidRPr="00DD2F42">
        <w:rPr>
          <w:rFonts w:ascii="Times New Roman" w:hAnsi="Times New Roman" w:cs="Times New Roman"/>
          <w:iCs/>
          <w:color w:val="000000"/>
          <w:sz w:val="24"/>
          <w:szCs w:val="24"/>
        </w:rPr>
        <w:t xml:space="preserve"> (</w:t>
      </w:r>
      <w:proofErr w:type="spellStart"/>
      <w:r w:rsidRPr="00DD2F42">
        <w:rPr>
          <w:rFonts w:ascii="Times New Roman" w:hAnsi="Times New Roman" w:cs="Times New Roman"/>
          <w:iCs/>
          <w:color w:val="000000"/>
          <w:sz w:val="24"/>
          <w:szCs w:val="24"/>
        </w:rPr>
        <w:t>Cth</w:t>
      </w:r>
      <w:proofErr w:type="spellEnd"/>
      <w:r w:rsidRPr="00DD2F42">
        <w:rPr>
          <w:rFonts w:ascii="Times New Roman" w:hAnsi="Times New Roman" w:cs="Times New Roman"/>
          <w:iCs/>
          <w:color w:val="000000"/>
          <w:sz w:val="24"/>
          <w:szCs w:val="24"/>
        </w:rPr>
        <w:t xml:space="preserve">) (the WA </w:t>
      </w:r>
      <w:r w:rsidR="009E6E65" w:rsidRPr="00DD2F42">
        <w:rPr>
          <w:rFonts w:ascii="Times New Roman" w:hAnsi="Times New Roman" w:cs="Times New Roman"/>
          <w:iCs/>
          <w:color w:val="000000"/>
          <w:sz w:val="24"/>
          <w:szCs w:val="24"/>
        </w:rPr>
        <w:t>Superannuation Splitting Act</w:t>
      </w:r>
      <w:r w:rsidRPr="00DD2F42">
        <w:rPr>
          <w:rFonts w:ascii="Times New Roman" w:hAnsi="Times New Roman" w:cs="Times New Roman"/>
          <w:iCs/>
          <w:color w:val="000000"/>
          <w:sz w:val="24"/>
          <w:szCs w:val="24"/>
        </w:rPr>
        <w:t xml:space="preserve">) gives effect to a referral of power from Western Australia to the Commonwealth in respect of superannuation matters in family law proceedings for separating de facto couples in Western Australia. The WA </w:t>
      </w:r>
      <w:r w:rsidR="009E6E65" w:rsidRPr="00DD2F42">
        <w:rPr>
          <w:rFonts w:ascii="Times New Roman" w:hAnsi="Times New Roman" w:cs="Times New Roman"/>
          <w:iCs/>
          <w:color w:val="000000"/>
          <w:sz w:val="24"/>
          <w:szCs w:val="24"/>
        </w:rPr>
        <w:t>Superannuation Splitting Act</w:t>
      </w:r>
      <w:r w:rsidRPr="00DD2F42">
        <w:rPr>
          <w:rFonts w:ascii="Times New Roman" w:hAnsi="Times New Roman" w:cs="Times New Roman"/>
          <w:iCs/>
          <w:color w:val="000000"/>
          <w:sz w:val="24"/>
          <w:szCs w:val="24"/>
        </w:rPr>
        <w:t xml:space="preserve"> creates a new </w:t>
      </w:r>
      <w:r w:rsidR="00A40CA9" w:rsidRPr="00DD2F42">
        <w:rPr>
          <w:rFonts w:ascii="Times New Roman" w:hAnsi="Times New Roman" w:cs="Times New Roman"/>
          <w:iCs/>
          <w:color w:val="000000"/>
          <w:sz w:val="24"/>
          <w:szCs w:val="24"/>
        </w:rPr>
        <w:t>Part VIIIC</w:t>
      </w:r>
      <w:r w:rsidRPr="00DD2F42">
        <w:rPr>
          <w:rFonts w:ascii="Times New Roman" w:hAnsi="Times New Roman" w:cs="Times New Roman"/>
          <w:iCs/>
          <w:color w:val="000000"/>
          <w:sz w:val="24"/>
          <w:szCs w:val="24"/>
        </w:rPr>
        <w:t xml:space="preserve"> in the </w:t>
      </w:r>
      <w:r w:rsidRPr="00DD2F42">
        <w:rPr>
          <w:rFonts w:ascii="Times New Roman" w:hAnsi="Times New Roman" w:cs="Times New Roman"/>
          <w:i/>
          <w:iCs/>
          <w:color w:val="000000"/>
          <w:sz w:val="24"/>
          <w:szCs w:val="24"/>
        </w:rPr>
        <w:t xml:space="preserve">Family Law Act 1975 </w:t>
      </w:r>
      <w:r w:rsidRPr="00DD2F42">
        <w:rPr>
          <w:rFonts w:ascii="Times New Roman" w:hAnsi="Times New Roman" w:cs="Times New Roman"/>
          <w:iCs/>
          <w:color w:val="000000"/>
          <w:sz w:val="24"/>
          <w:szCs w:val="24"/>
        </w:rPr>
        <w:t>(</w:t>
      </w:r>
      <w:proofErr w:type="spellStart"/>
      <w:r w:rsidRPr="00DD2F42">
        <w:rPr>
          <w:rFonts w:ascii="Times New Roman" w:hAnsi="Times New Roman" w:cs="Times New Roman"/>
          <w:iCs/>
          <w:color w:val="000000"/>
          <w:sz w:val="24"/>
          <w:szCs w:val="24"/>
        </w:rPr>
        <w:t>Cth</w:t>
      </w:r>
      <w:proofErr w:type="spellEnd"/>
      <w:r w:rsidRPr="00DD2F42">
        <w:rPr>
          <w:rFonts w:ascii="Times New Roman" w:hAnsi="Times New Roman" w:cs="Times New Roman"/>
          <w:iCs/>
          <w:color w:val="000000"/>
          <w:sz w:val="24"/>
          <w:szCs w:val="24"/>
        </w:rPr>
        <w:t>) (FLA), which enables separating Western Australian de facto couples to split their superannuation as part of family law property proceedings.</w:t>
      </w:r>
      <w:r w:rsidR="003147A6" w:rsidRPr="00DD2F42">
        <w:rPr>
          <w:rFonts w:ascii="Times New Roman" w:hAnsi="Times New Roman" w:cs="Times New Roman"/>
          <w:iCs/>
          <w:color w:val="000000"/>
          <w:sz w:val="24"/>
          <w:szCs w:val="24"/>
        </w:rPr>
        <w:t xml:space="preserve"> The Act also extends bankruptcy jurisdiction to the Family Court of Western Australia to hear bankruptcy proceedings concurrently with family law proceedings.</w:t>
      </w:r>
    </w:p>
    <w:p w14:paraId="0CA2DF8C" w14:textId="77777777" w:rsidR="00B70E23" w:rsidRPr="00DD2F42" w:rsidRDefault="00B70E23" w:rsidP="00DD1942">
      <w:pPr>
        <w:spacing w:after="0" w:line="240" w:lineRule="auto"/>
        <w:rPr>
          <w:rFonts w:ascii="Times New Roman" w:hAnsi="Times New Roman" w:cs="Times New Roman"/>
          <w:iCs/>
          <w:color w:val="000000"/>
          <w:sz w:val="24"/>
          <w:szCs w:val="24"/>
        </w:rPr>
      </w:pPr>
    </w:p>
    <w:p w14:paraId="4AB468BA" w14:textId="78CFB9A1" w:rsidR="006D1D0C" w:rsidRPr="00DD2F42" w:rsidRDefault="00B70E23" w:rsidP="00DD1942">
      <w:pPr>
        <w:spacing w:after="0" w:line="240" w:lineRule="auto"/>
        <w:rPr>
          <w:rFonts w:ascii="Times New Roman" w:hAnsi="Times New Roman" w:cs="Times New Roman"/>
          <w:iCs/>
          <w:color w:val="000000"/>
          <w:sz w:val="24"/>
          <w:szCs w:val="24"/>
        </w:rPr>
      </w:pPr>
      <w:r w:rsidRPr="00DD2F42">
        <w:rPr>
          <w:rFonts w:ascii="Times New Roman" w:hAnsi="Times New Roman" w:cs="Times New Roman"/>
          <w:iCs/>
          <w:color w:val="000000"/>
          <w:sz w:val="24"/>
          <w:szCs w:val="24"/>
        </w:rPr>
        <w:t>This</w:t>
      </w:r>
      <w:r w:rsidR="006D1D0C" w:rsidRPr="00DD2F42">
        <w:rPr>
          <w:rFonts w:ascii="Times New Roman" w:hAnsi="Times New Roman" w:cs="Times New Roman"/>
          <w:iCs/>
          <w:color w:val="000000"/>
          <w:sz w:val="24"/>
          <w:szCs w:val="24"/>
        </w:rPr>
        <w:t xml:space="preserve"> </w:t>
      </w:r>
      <w:r w:rsidR="007F4B16" w:rsidRPr="00DD2F42">
        <w:rPr>
          <w:rFonts w:ascii="Times New Roman" w:hAnsi="Times New Roman" w:cs="Times New Roman"/>
          <w:iCs/>
          <w:color w:val="000000"/>
          <w:sz w:val="24"/>
          <w:szCs w:val="24"/>
        </w:rPr>
        <w:t>instrument</w:t>
      </w:r>
      <w:r w:rsidR="00C953DB" w:rsidRPr="00DD2F42">
        <w:rPr>
          <w:rFonts w:ascii="Times New Roman" w:hAnsi="Times New Roman" w:cs="Times New Roman"/>
          <w:iCs/>
          <w:color w:val="000000"/>
          <w:sz w:val="24"/>
          <w:szCs w:val="24"/>
        </w:rPr>
        <w:t xml:space="preserve"> </w:t>
      </w:r>
      <w:r w:rsidR="006D1D0C" w:rsidRPr="00DD2F42">
        <w:rPr>
          <w:rFonts w:ascii="Times New Roman" w:hAnsi="Times New Roman" w:cs="Times New Roman"/>
          <w:iCs/>
          <w:color w:val="000000"/>
          <w:sz w:val="24"/>
          <w:szCs w:val="24"/>
        </w:rPr>
        <w:t>amend</w:t>
      </w:r>
      <w:r w:rsidR="00C953DB" w:rsidRPr="00DD2F42">
        <w:rPr>
          <w:rFonts w:ascii="Times New Roman" w:hAnsi="Times New Roman" w:cs="Times New Roman"/>
          <w:iCs/>
          <w:color w:val="000000"/>
          <w:sz w:val="24"/>
          <w:szCs w:val="24"/>
        </w:rPr>
        <w:t>s</w:t>
      </w:r>
      <w:r w:rsidR="006D1D0C" w:rsidRPr="00DD2F42">
        <w:rPr>
          <w:rFonts w:ascii="Times New Roman" w:hAnsi="Times New Roman" w:cs="Times New Roman"/>
          <w:iCs/>
          <w:color w:val="000000"/>
          <w:sz w:val="24"/>
          <w:szCs w:val="24"/>
        </w:rPr>
        <w:t xml:space="preserve"> </w:t>
      </w:r>
      <w:r w:rsidR="00317456" w:rsidRPr="00DD2F42">
        <w:rPr>
          <w:rFonts w:ascii="Times New Roman" w:hAnsi="Times New Roman" w:cs="Times New Roman"/>
          <w:iCs/>
          <w:color w:val="000000"/>
          <w:sz w:val="24"/>
          <w:szCs w:val="24"/>
        </w:rPr>
        <w:t xml:space="preserve">eight </w:t>
      </w:r>
      <w:r w:rsidR="006D1D0C" w:rsidRPr="00DD2F42">
        <w:rPr>
          <w:rFonts w:ascii="Times New Roman" w:hAnsi="Times New Roman" w:cs="Times New Roman"/>
          <w:iCs/>
          <w:color w:val="000000"/>
          <w:sz w:val="24"/>
          <w:szCs w:val="24"/>
        </w:rPr>
        <w:t xml:space="preserve">Commonwealth regulations to ensure the provisions in those regulations that deal with superannuation splitting under </w:t>
      </w:r>
      <w:r w:rsidRPr="00DD2F42">
        <w:rPr>
          <w:rFonts w:ascii="Times New Roman" w:hAnsi="Times New Roman" w:cs="Times New Roman"/>
          <w:iCs/>
          <w:color w:val="000000"/>
          <w:sz w:val="24"/>
          <w:szCs w:val="24"/>
        </w:rPr>
        <w:t>the FLA</w:t>
      </w:r>
      <w:r w:rsidR="00C953DB" w:rsidRPr="00DD2F42">
        <w:rPr>
          <w:rFonts w:ascii="Times New Roman" w:hAnsi="Times New Roman" w:cs="Times New Roman"/>
          <w:iCs/>
          <w:color w:val="000000"/>
          <w:sz w:val="24"/>
          <w:szCs w:val="24"/>
        </w:rPr>
        <w:t xml:space="preserve"> </w:t>
      </w:r>
      <w:r w:rsidR="006D1D0C" w:rsidRPr="00DD2F42">
        <w:rPr>
          <w:rFonts w:ascii="Times New Roman" w:hAnsi="Times New Roman" w:cs="Times New Roman"/>
          <w:iCs/>
          <w:color w:val="000000"/>
          <w:sz w:val="24"/>
          <w:szCs w:val="24"/>
        </w:rPr>
        <w:t xml:space="preserve">also apply to superannuation splits made by de facto couples in Western Australia in accordance with </w:t>
      </w:r>
      <w:r w:rsidR="00A40CA9" w:rsidRPr="00DD2F42">
        <w:rPr>
          <w:rFonts w:ascii="Times New Roman" w:hAnsi="Times New Roman" w:cs="Times New Roman"/>
          <w:iCs/>
          <w:color w:val="000000"/>
          <w:sz w:val="24"/>
          <w:szCs w:val="24"/>
        </w:rPr>
        <w:t>Part VIIIC</w:t>
      </w:r>
      <w:r w:rsidR="006D1D0C" w:rsidRPr="00DD2F42">
        <w:rPr>
          <w:rFonts w:ascii="Times New Roman" w:hAnsi="Times New Roman" w:cs="Times New Roman"/>
          <w:iCs/>
          <w:color w:val="000000"/>
          <w:sz w:val="24"/>
          <w:szCs w:val="24"/>
        </w:rPr>
        <w:t xml:space="preserve"> of the FLA. </w:t>
      </w:r>
    </w:p>
    <w:p w14:paraId="1C266EB5" w14:textId="77777777" w:rsidR="00DD1942" w:rsidRPr="00DD2F42" w:rsidRDefault="00DD1942" w:rsidP="00DD1942">
      <w:pPr>
        <w:spacing w:after="0" w:line="240" w:lineRule="auto"/>
        <w:rPr>
          <w:rFonts w:ascii="Times New Roman" w:hAnsi="Times New Roman" w:cs="Times New Roman"/>
          <w:iCs/>
          <w:color w:val="000000"/>
          <w:sz w:val="24"/>
          <w:szCs w:val="24"/>
        </w:rPr>
      </w:pPr>
    </w:p>
    <w:p w14:paraId="417147C1" w14:textId="218A3A90" w:rsidR="006D1D0C" w:rsidRPr="00DD2F42" w:rsidRDefault="006D1D0C" w:rsidP="00DD1942">
      <w:pPr>
        <w:spacing w:after="0" w:line="240" w:lineRule="auto"/>
        <w:rPr>
          <w:rFonts w:ascii="Times New Roman" w:hAnsi="Times New Roman" w:cs="Times New Roman"/>
          <w:iCs/>
          <w:color w:val="000000"/>
          <w:sz w:val="24"/>
          <w:szCs w:val="24"/>
        </w:rPr>
      </w:pPr>
      <w:r w:rsidRPr="00DD2F42">
        <w:rPr>
          <w:rFonts w:ascii="Times New Roman" w:hAnsi="Times New Roman" w:cs="Times New Roman"/>
          <w:iCs/>
          <w:color w:val="000000"/>
          <w:sz w:val="24"/>
          <w:szCs w:val="24"/>
        </w:rPr>
        <w:t>Extending the operati</w:t>
      </w:r>
      <w:r w:rsidR="00B70E23" w:rsidRPr="00DD2F42">
        <w:rPr>
          <w:rFonts w:ascii="Times New Roman" w:hAnsi="Times New Roman" w:cs="Times New Roman"/>
          <w:iCs/>
          <w:color w:val="000000"/>
          <w:sz w:val="24"/>
          <w:szCs w:val="24"/>
        </w:rPr>
        <w:t xml:space="preserve">on of these regulations to </w:t>
      </w:r>
      <w:r w:rsidR="00A40CA9" w:rsidRPr="00DD2F42">
        <w:rPr>
          <w:rFonts w:ascii="Times New Roman" w:hAnsi="Times New Roman" w:cs="Times New Roman"/>
          <w:iCs/>
          <w:color w:val="000000"/>
          <w:sz w:val="24"/>
          <w:szCs w:val="24"/>
        </w:rPr>
        <w:t>Part VIIIC</w:t>
      </w:r>
      <w:r w:rsidRPr="00DD2F42">
        <w:rPr>
          <w:rFonts w:ascii="Times New Roman" w:hAnsi="Times New Roman" w:cs="Times New Roman"/>
          <w:iCs/>
          <w:color w:val="000000"/>
          <w:sz w:val="24"/>
          <w:szCs w:val="24"/>
        </w:rPr>
        <w:t xml:space="preserve"> of the FLA support</w:t>
      </w:r>
      <w:r w:rsidR="00C953DB" w:rsidRPr="00DD2F42">
        <w:rPr>
          <w:rFonts w:ascii="Times New Roman" w:hAnsi="Times New Roman" w:cs="Times New Roman"/>
          <w:iCs/>
          <w:color w:val="000000"/>
          <w:sz w:val="24"/>
          <w:szCs w:val="24"/>
        </w:rPr>
        <w:t>s</w:t>
      </w:r>
      <w:r w:rsidRPr="00DD2F42">
        <w:rPr>
          <w:rFonts w:ascii="Times New Roman" w:hAnsi="Times New Roman" w:cs="Times New Roman"/>
          <w:iCs/>
          <w:color w:val="000000"/>
          <w:sz w:val="24"/>
          <w:szCs w:val="24"/>
        </w:rPr>
        <w:t xml:space="preserve"> separating de</w:t>
      </w:r>
      <w:r w:rsidR="008917EC" w:rsidRPr="00DD2F42">
        <w:rPr>
          <w:rFonts w:ascii="Times New Roman" w:hAnsi="Times New Roman" w:cs="Times New Roman"/>
          <w:iCs/>
          <w:color w:val="000000"/>
          <w:sz w:val="24"/>
          <w:szCs w:val="24"/>
        </w:rPr>
        <w:t> </w:t>
      </w:r>
      <w:r w:rsidRPr="00DD2F42">
        <w:rPr>
          <w:rFonts w:ascii="Times New Roman" w:hAnsi="Times New Roman" w:cs="Times New Roman"/>
          <w:iCs/>
          <w:color w:val="000000"/>
          <w:sz w:val="24"/>
          <w:szCs w:val="24"/>
        </w:rPr>
        <w:t>facto couples in Western Australia to achieve a fair split of their superannuation assets in property settlements, and to be treated consistently with de facto couples across Australia.</w:t>
      </w:r>
    </w:p>
    <w:p w14:paraId="5702A951" w14:textId="77777777" w:rsidR="00DD1942" w:rsidRPr="00DD2F42" w:rsidRDefault="00DD1942" w:rsidP="00DD1942">
      <w:pPr>
        <w:pStyle w:val="Default"/>
        <w:rPr>
          <w:b/>
          <w:color w:val="auto"/>
        </w:rPr>
      </w:pPr>
    </w:p>
    <w:p w14:paraId="31DA7F6C" w14:textId="77777777" w:rsidR="006D1D0C" w:rsidRPr="00DD2F42" w:rsidRDefault="006D1D0C" w:rsidP="00DD1942">
      <w:pPr>
        <w:pStyle w:val="Default"/>
        <w:rPr>
          <w:b/>
          <w:color w:val="auto"/>
        </w:rPr>
      </w:pPr>
      <w:r w:rsidRPr="00DD2F42">
        <w:rPr>
          <w:b/>
          <w:color w:val="auto"/>
        </w:rPr>
        <w:t>Human rights implications</w:t>
      </w:r>
    </w:p>
    <w:p w14:paraId="6CE8921D" w14:textId="77777777" w:rsidR="00DD1942" w:rsidRPr="00DD2F42" w:rsidRDefault="00DD1942" w:rsidP="00DD1942">
      <w:pPr>
        <w:pStyle w:val="Default"/>
        <w:rPr>
          <w:color w:val="auto"/>
        </w:rPr>
      </w:pPr>
    </w:p>
    <w:p w14:paraId="3D2CF86D" w14:textId="35AF8212" w:rsidR="00A21036" w:rsidRPr="00DD2F42" w:rsidRDefault="00A21036" w:rsidP="00DD1942">
      <w:pPr>
        <w:pStyle w:val="Default"/>
        <w:rPr>
          <w:color w:val="auto"/>
        </w:rPr>
      </w:pPr>
      <w:r w:rsidRPr="00DD2F42">
        <w:rPr>
          <w:color w:val="auto"/>
        </w:rPr>
        <w:t xml:space="preserve">The </w:t>
      </w:r>
      <w:r w:rsidR="00B70E23" w:rsidRPr="00DD2F42">
        <w:rPr>
          <w:color w:val="auto"/>
        </w:rPr>
        <w:t xml:space="preserve">disallowable legislative </w:t>
      </w:r>
      <w:r w:rsidR="007F4B16" w:rsidRPr="00DD2F42">
        <w:rPr>
          <w:color w:val="auto"/>
        </w:rPr>
        <w:t>instrument</w:t>
      </w:r>
      <w:r w:rsidRPr="00DD2F42">
        <w:rPr>
          <w:color w:val="auto"/>
        </w:rPr>
        <w:t xml:space="preserve"> engages the following human rights:</w:t>
      </w:r>
    </w:p>
    <w:p w14:paraId="01434651" w14:textId="36F134A7" w:rsidR="00A21036" w:rsidRPr="00DD2F42" w:rsidRDefault="00A21036" w:rsidP="00F43606">
      <w:pPr>
        <w:pStyle w:val="ListParagraph"/>
        <w:numPr>
          <w:ilvl w:val="0"/>
          <w:numId w:val="15"/>
        </w:numPr>
        <w:spacing w:after="0" w:line="240" w:lineRule="auto"/>
        <w:ind w:left="714" w:hanging="357"/>
        <w:contextualSpacing w:val="0"/>
        <w:rPr>
          <w:rFonts w:ascii="Times New Roman" w:hAnsi="Times New Roman" w:cs="Times New Roman"/>
          <w:sz w:val="24"/>
          <w:szCs w:val="24"/>
        </w:rPr>
      </w:pPr>
      <w:r w:rsidRPr="00DD2F42">
        <w:rPr>
          <w:rFonts w:ascii="Times New Roman" w:hAnsi="Times New Roman" w:cs="Times New Roman"/>
          <w:sz w:val="24"/>
          <w:szCs w:val="24"/>
        </w:rPr>
        <w:t xml:space="preserve">The rights of equality and non-discrimination: Articles 2, 16 and 26 of the </w:t>
      </w:r>
      <w:r w:rsidRPr="00DD2F42">
        <w:rPr>
          <w:rFonts w:ascii="Times New Roman" w:hAnsi="Times New Roman" w:cs="Times New Roman"/>
          <w:i/>
          <w:sz w:val="24"/>
          <w:szCs w:val="24"/>
        </w:rPr>
        <w:t>International Covenant on Civil and Political Rights</w:t>
      </w:r>
      <w:r w:rsidRPr="00DD2F42">
        <w:rPr>
          <w:rFonts w:ascii="Times New Roman" w:hAnsi="Times New Roman" w:cs="Times New Roman"/>
          <w:sz w:val="24"/>
          <w:szCs w:val="24"/>
        </w:rPr>
        <w:t xml:space="preserve"> (ICCPR) </w:t>
      </w:r>
    </w:p>
    <w:p w14:paraId="0CED474D" w14:textId="564F544A" w:rsidR="00A21036" w:rsidRPr="00DD2F42" w:rsidRDefault="00A21036" w:rsidP="00F43606">
      <w:pPr>
        <w:pStyle w:val="ListParagraph"/>
        <w:numPr>
          <w:ilvl w:val="0"/>
          <w:numId w:val="15"/>
        </w:numPr>
        <w:spacing w:after="0" w:line="240" w:lineRule="auto"/>
        <w:ind w:left="714" w:hanging="357"/>
        <w:contextualSpacing w:val="0"/>
        <w:rPr>
          <w:rFonts w:ascii="Times New Roman" w:hAnsi="Times New Roman" w:cs="Times New Roman"/>
          <w:sz w:val="24"/>
          <w:szCs w:val="24"/>
        </w:rPr>
      </w:pPr>
      <w:r w:rsidRPr="00DD2F42">
        <w:rPr>
          <w:rFonts w:ascii="Times New Roman" w:hAnsi="Times New Roman" w:cs="Times New Roman"/>
          <w:sz w:val="24"/>
          <w:szCs w:val="24"/>
        </w:rPr>
        <w:t xml:space="preserve">The obligation to ensure the same rights for both spouses in respect of the ownership, acquisition, management, administration, enjoyment and disposition of property: Article 16 of the </w:t>
      </w:r>
      <w:r w:rsidRPr="00DD2F42">
        <w:rPr>
          <w:rFonts w:ascii="Times New Roman" w:hAnsi="Times New Roman" w:cs="Times New Roman"/>
          <w:i/>
          <w:sz w:val="24"/>
          <w:szCs w:val="24"/>
        </w:rPr>
        <w:t>Convention on the Elimination of All Forms of Discrimination against Women</w:t>
      </w:r>
      <w:r w:rsidRPr="00DD2F42">
        <w:rPr>
          <w:rFonts w:ascii="Times New Roman" w:hAnsi="Times New Roman" w:cs="Times New Roman"/>
          <w:sz w:val="24"/>
          <w:szCs w:val="24"/>
        </w:rPr>
        <w:t xml:space="preserve"> (CEDAW) </w:t>
      </w:r>
    </w:p>
    <w:p w14:paraId="1F7506F6" w14:textId="0CE99597" w:rsidR="001A6712" w:rsidRPr="00DD2F42" w:rsidRDefault="00A21036" w:rsidP="00F43606">
      <w:pPr>
        <w:pStyle w:val="ListParagraph"/>
        <w:numPr>
          <w:ilvl w:val="0"/>
          <w:numId w:val="15"/>
        </w:numPr>
        <w:spacing w:after="0" w:line="240" w:lineRule="auto"/>
        <w:ind w:left="714" w:hanging="357"/>
        <w:contextualSpacing w:val="0"/>
        <w:rPr>
          <w:rFonts w:ascii="Times New Roman" w:hAnsi="Times New Roman" w:cs="Times New Roman"/>
          <w:sz w:val="24"/>
          <w:szCs w:val="24"/>
        </w:rPr>
      </w:pPr>
      <w:r w:rsidRPr="00DD2F42">
        <w:rPr>
          <w:rFonts w:ascii="Times New Roman" w:hAnsi="Times New Roman" w:cs="Times New Roman"/>
          <w:sz w:val="24"/>
          <w:szCs w:val="24"/>
        </w:rPr>
        <w:t xml:space="preserve">The right to freedom from interference with the family and protection of the family: Articles 17 and 23 of the </w:t>
      </w:r>
      <w:r w:rsidR="006D1D0C" w:rsidRPr="00DD2F42">
        <w:rPr>
          <w:rFonts w:ascii="Times New Roman" w:hAnsi="Times New Roman" w:cs="Times New Roman"/>
          <w:sz w:val="24"/>
          <w:szCs w:val="24"/>
        </w:rPr>
        <w:t xml:space="preserve">ICCPR </w:t>
      </w:r>
      <w:r w:rsidRPr="00DD2F42">
        <w:rPr>
          <w:rFonts w:ascii="Times New Roman" w:hAnsi="Times New Roman" w:cs="Times New Roman"/>
          <w:sz w:val="24"/>
          <w:szCs w:val="24"/>
        </w:rPr>
        <w:t xml:space="preserve">and article 10 (especially paragraph 1) of the </w:t>
      </w:r>
      <w:r w:rsidRPr="00DD2F42">
        <w:rPr>
          <w:rFonts w:ascii="Times New Roman" w:hAnsi="Times New Roman" w:cs="Times New Roman"/>
          <w:i/>
          <w:sz w:val="24"/>
          <w:szCs w:val="24"/>
        </w:rPr>
        <w:t>International Covenant on Economic, Social and Cultural Rights</w:t>
      </w:r>
      <w:r w:rsidRPr="00DD2F42">
        <w:rPr>
          <w:rFonts w:ascii="Times New Roman" w:hAnsi="Times New Roman" w:cs="Times New Roman"/>
          <w:sz w:val="24"/>
          <w:szCs w:val="24"/>
        </w:rPr>
        <w:t xml:space="preserve"> (ICESCR)</w:t>
      </w:r>
      <w:r w:rsidR="00F43606" w:rsidRPr="00DD2F42">
        <w:rPr>
          <w:rFonts w:ascii="Times New Roman" w:hAnsi="Times New Roman" w:cs="Times New Roman"/>
          <w:sz w:val="24"/>
          <w:szCs w:val="24"/>
        </w:rPr>
        <w:t>.</w:t>
      </w:r>
    </w:p>
    <w:p w14:paraId="313A4897" w14:textId="77777777" w:rsidR="00DD1942" w:rsidRPr="00DD2F42" w:rsidRDefault="00DD1942" w:rsidP="00DD1942">
      <w:pPr>
        <w:pStyle w:val="Default"/>
        <w:rPr>
          <w:color w:val="auto"/>
          <w:u w:val="single"/>
        </w:rPr>
      </w:pPr>
    </w:p>
    <w:p w14:paraId="5C24793F" w14:textId="77777777" w:rsidR="00A21036" w:rsidRPr="00DD2F42" w:rsidRDefault="00A21036" w:rsidP="00842AD8">
      <w:pPr>
        <w:pStyle w:val="Default"/>
        <w:keepNext/>
        <w:keepLines/>
        <w:rPr>
          <w:color w:val="auto"/>
          <w:u w:val="single"/>
        </w:rPr>
      </w:pPr>
      <w:r w:rsidRPr="00DD2F42">
        <w:rPr>
          <w:color w:val="auto"/>
          <w:u w:val="single"/>
        </w:rPr>
        <w:lastRenderedPageBreak/>
        <w:t xml:space="preserve">Right to equality and non-discrimination </w:t>
      </w:r>
    </w:p>
    <w:p w14:paraId="23FF8B9E" w14:textId="77777777" w:rsidR="00DD1942" w:rsidRPr="00DD2F42" w:rsidRDefault="00DD1942" w:rsidP="00842AD8">
      <w:pPr>
        <w:pStyle w:val="Default"/>
        <w:keepNext/>
        <w:keepLines/>
        <w:rPr>
          <w:color w:val="auto"/>
        </w:rPr>
      </w:pPr>
    </w:p>
    <w:p w14:paraId="5075EA46" w14:textId="6BED7F61" w:rsidR="00A21036" w:rsidRPr="00DD2F42" w:rsidRDefault="00A21036" w:rsidP="00DD1942">
      <w:pPr>
        <w:pStyle w:val="Default"/>
        <w:rPr>
          <w:color w:val="auto"/>
        </w:rPr>
      </w:pPr>
      <w:r w:rsidRPr="00DD2F42">
        <w:rPr>
          <w:color w:val="auto"/>
        </w:rPr>
        <w:t>Article 26 of the ICCPR states that ‘[a]</w:t>
      </w:r>
      <w:proofErr w:type="spellStart"/>
      <w:r w:rsidRPr="00DD2F42">
        <w:rPr>
          <w:color w:val="auto"/>
        </w:rPr>
        <w:t>ll</w:t>
      </w:r>
      <w:proofErr w:type="spellEnd"/>
      <w:r w:rsidRPr="00DD2F42">
        <w:rPr>
          <w:color w:val="auto"/>
        </w:rPr>
        <w:t xml:space="preserve"> persons are equal before the law and are entitled without any discrimination to the equal protection of the law. In this respect, the law shall prohibit any discrimination and guarantee to all persons equal and effective protection against discrimination on any ground such as…national or social ori</w:t>
      </w:r>
      <w:r w:rsidR="00033D92" w:rsidRPr="00DD2F42">
        <w:rPr>
          <w:color w:val="auto"/>
        </w:rPr>
        <w:t xml:space="preserve">gin, property…or other status’. </w:t>
      </w:r>
      <w:r w:rsidR="00C953DB" w:rsidRPr="00DD2F42">
        <w:rPr>
          <w:color w:val="auto"/>
        </w:rPr>
        <w:t xml:space="preserve">The measures in this </w:t>
      </w:r>
      <w:r w:rsidR="007F4B16" w:rsidRPr="00DD2F42">
        <w:rPr>
          <w:color w:val="auto"/>
        </w:rPr>
        <w:t>instrument</w:t>
      </w:r>
      <w:r w:rsidR="00C953DB" w:rsidRPr="00DD2F42">
        <w:rPr>
          <w:color w:val="auto"/>
        </w:rPr>
        <w:t xml:space="preserve"> </w:t>
      </w:r>
      <w:r w:rsidRPr="00DD2F42">
        <w:rPr>
          <w:color w:val="auto"/>
        </w:rPr>
        <w:t xml:space="preserve">support legislation that seeks to redress a gap in the law, which meant that de facto couples in Western Australia were unable to split their superannuation interests following separation. </w:t>
      </w:r>
    </w:p>
    <w:p w14:paraId="1D9C002C" w14:textId="77777777" w:rsidR="00DD1942" w:rsidRPr="00DD2F42" w:rsidRDefault="00DD1942" w:rsidP="00DD1942">
      <w:pPr>
        <w:pStyle w:val="Default"/>
        <w:rPr>
          <w:color w:val="auto"/>
        </w:rPr>
      </w:pPr>
    </w:p>
    <w:p w14:paraId="56A9670E" w14:textId="0FCE0519" w:rsidR="00A21036" w:rsidRPr="00DD2F42" w:rsidRDefault="00A21036" w:rsidP="00DD1942">
      <w:pPr>
        <w:pStyle w:val="Default"/>
        <w:rPr>
          <w:color w:val="auto"/>
        </w:rPr>
      </w:pPr>
      <w:r w:rsidRPr="00DD2F42">
        <w:rPr>
          <w:color w:val="auto"/>
        </w:rPr>
        <w:t xml:space="preserve">Prior to the enactment of </w:t>
      </w:r>
      <w:r w:rsidR="00A40CA9" w:rsidRPr="00DD2F42">
        <w:rPr>
          <w:color w:val="auto"/>
        </w:rPr>
        <w:t>Part VIIIC</w:t>
      </w:r>
      <w:r w:rsidRPr="00DD2F42">
        <w:rPr>
          <w:color w:val="auto"/>
        </w:rPr>
        <w:t xml:space="preserve"> of the </w:t>
      </w:r>
      <w:r w:rsidR="00C953DB" w:rsidRPr="00DD2F42">
        <w:rPr>
          <w:color w:val="auto"/>
        </w:rPr>
        <w:t>FLA</w:t>
      </w:r>
      <w:r w:rsidRPr="00DD2F42">
        <w:rPr>
          <w:color w:val="auto"/>
        </w:rPr>
        <w:t xml:space="preserve">, by virtue of their marital status and geographical location, de facto couples in Western Australia constituted the only class of couple relationship in Australia not able to split superannuation interests following the end of the relationship. This differential treatment under the law was having increasingly unfair consequences for de facto couples in Western Australia, as the value of superannuation assets in the community continues to grow. </w:t>
      </w:r>
    </w:p>
    <w:p w14:paraId="04BF4E50" w14:textId="77777777" w:rsidR="00DD1942" w:rsidRPr="00DD2F42" w:rsidRDefault="00DD1942" w:rsidP="00DD1942">
      <w:pPr>
        <w:pStyle w:val="Default"/>
        <w:rPr>
          <w:color w:val="auto"/>
        </w:rPr>
      </w:pPr>
    </w:p>
    <w:p w14:paraId="3BE365F1" w14:textId="59FD2EAD" w:rsidR="00A21036" w:rsidRPr="00DD2F42" w:rsidRDefault="007F4B16" w:rsidP="00DD1942">
      <w:pPr>
        <w:pStyle w:val="Default"/>
        <w:rPr>
          <w:color w:val="auto"/>
        </w:rPr>
      </w:pPr>
      <w:r w:rsidRPr="00DD2F42">
        <w:rPr>
          <w:color w:val="auto"/>
        </w:rPr>
        <w:t>The amendments made to the</w:t>
      </w:r>
      <w:r w:rsidR="001A6712" w:rsidRPr="00DD2F42">
        <w:rPr>
          <w:color w:val="auto"/>
        </w:rPr>
        <w:t xml:space="preserve"> regulations </w:t>
      </w:r>
      <w:r w:rsidRPr="00DD2F42">
        <w:rPr>
          <w:color w:val="auto"/>
        </w:rPr>
        <w:t xml:space="preserve">by this instrument </w:t>
      </w:r>
      <w:r w:rsidR="00842AD8" w:rsidRPr="00DD2F42">
        <w:rPr>
          <w:color w:val="auto"/>
        </w:rPr>
        <w:t xml:space="preserve">will </w:t>
      </w:r>
      <w:r w:rsidR="00A21036" w:rsidRPr="00DD2F42">
        <w:rPr>
          <w:color w:val="auto"/>
        </w:rPr>
        <w:t>assist in addressing this inequity by extending provisions relating to superannuation sp</w:t>
      </w:r>
      <w:r w:rsidR="00F44474" w:rsidRPr="00DD2F42">
        <w:rPr>
          <w:color w:val="auto"/>
        </w:rPr>
        <w:t>litting to Western Australia de </w:t>
      </w:r>
      <w:r w:rsidR="00A21036" w:rsidRPr="00DD2F42">
        <w:rPr>
          <w:color w:val="auto"/>
        </w:rPr>
        <w:t>facto couples, with the effect that they are treated equally under the law as compared to other couples, in respect of their ability to divide their property, including their superannuation, following separation.</w:t>
      </w:r>
    </w:p>
    <w:p w14:paraId="3A2BFAA0" w14:textId="77777777" w:rsidR="00DD1942" w:rsidRPr="00DD2F42" w:rsidRDefault="00DD1942" w:rsidP="00DD1942">
      <w:pPr>
        <w:pStyle w:val="Default"/>
        <w:rPr>
          <w:color w:val="auto"/>
        </w:rPr>
      </w:pPr>
    </w:p>
    <w:p w14:paraId="1DCAB0EF" w14:textId="01BF6291" w:rsidR="00A21036" w:rsidRPr="00DD2F42" w:rsidRDefault="00A21036" w:rsidP="00DD1942">
      <w:pPr>
        <w:pStyle w:val="Default"/>
        <w:rPr>
          <w:color w:val="auto"/>
        </w:rPr>
      </w:pPr>
      <w:r w:rsidRPr="00DD2F42">
        <w:rPr>
          <w:color w:val="auto"/>
        </w:rPr>
        <w:t>The</w:t>
      </w:r>
      <w:r w:rsidR="007F4B16" w:rsidRPr="00DD2F42">
        <w:rPr>
          <w:color w:val="auto"/>
        </w:rPr>
        <w:t xml:space="preserve"> instrument </w:t>
      </w:r>
      <w:r w:rsidRPr="00DD2F42">
        <w:rPr>
          <w:color w:val="auto"/>
        </w:rPr>
        <w:t>therefore promotes equal protection before the law for separating de facto couples in Western Australia.</w:t>
      </w:r>
    </w:p>
    <w:p w14:paraId="443AA25E" w14:textId="77777777" w:rsidR="00DD1942" w:rsidRPr="00DD2F42" w:rsidRDefault="00DD1942" w:rsidP="00DD1942">
      <w:pPr>
        <w:pStyle w:val="Default"/>
        <w:rPr>
          <w:color w:val="auto"/>
          <w:u w:val="single"/>
        </w:rPr>
      </w:pPr>
    </w:p>
    <w:p w14:paraId="03F28743" w14:textId="77777777" w:rsidR="00A21036" w:rsidRPr="00DD2F42" w:rsidRDefault="00A21036" w:rsidP="00DD1942">
      <w:pPr>
        <w:pStyle w:val="Default"/>
        <w:rPr>
          <w:color w:val="auto"/>
          <w:u w:val="single"/>
        </w:rPr>
      </w:pPr>
      <w:r w:rsidRPr="00DD2F42">
        <w:rPr>
          <w:color w:val="auto"/>
          <w:u w:val="single"/>
        </w:rPr>
        <w:t>The obligation to ensure the same rights for both spouses in respect of the ownership, acquisition, management, administration, enjoyment and disposition of property</w:t>
      </w:r>
    </w:p>
    <w:p w14:paraId="1873CC9D" w14:textId="77777777" w:rsidR="00DD1942" w:rsidRPr="00DD2F42" w:rsidRDefault="00DD1942" w:rsidP="00DD1942">
      <w:pPr>
        <w:pStyle w:val="Default"/>
        <w:rPr>
          <w:color w:val="auto"/>
        </w:rPr>
      </w:pPr>
    </w:p>
    <w:p w14:paraId="0A3BBEEE" w14:textId="77777777" w:rsidR="00A21036" w:rsidRPr="00DD2F42" w:rsidRDefault="00A21036" w:rsidP="00DD1942">
      <w:pPr>
        <w:pStyle w:val="Default"/>
        <w:rPr>
          <w:color w:val="auto"/>
        </w:rPr>
      </w:pPr>
      <w:r w:rsidRPr="00DD2F42">
        <w:rPr>
          <w:color w:val="auto"/>
        </w:rPr>
        <w:t>Article 16 of CEDAW states that ‘States Parties shall take all appropriate measures to eliminate discrimination against women in all matters relating to marriage and family relations and in particular shall ensure, on a basis of equality of men and women…the same rights for both spouses in respect of the ownership, acquisition, management, administration, enjoyment and disposition of property, whether free of charge or for a valuable consideration.’</w:t>
      </w:r>
    </w:p>
    <w:p w14:paraId="2D7D5C0F" w14:textId="77777777" w:rsidR="00DD1942" w:rsidRPr="00DD2F42" w:rsidRDefault="00DD1942" w:rsidP="00DD1942">
      <w:pPr>
        <w:pStyle w:val="Default"/>
        <w:rPr>
          <w:color w:val="auto"/>
        </w:rPr>
      </w:pPr>
    </w:p>
    <w:p w14:paraId="31185CAB" w14:textId="77777777" w:rsidR="00A21036" w:rsidRPr="00DD2F42" w:rsidRDefault="00A21036" w:rsidP="00DD1942">
      <w:pPr>
        <w:pStyle w:val="Default"/>
        <w:rPr>
          <w:color w:val="auto"/>
        </w:rPr>
      </w:pPr>
      <w:r w:rsidRPr="00DD2F42">
        <w:rPr>
          <w:color w:val="auto"/>
        </w:rPr>
        <w:t xml:space="preserve">Although the inability of Western Australia de facto couples to split their superannuation applied equally to men and women, the consequences of this inability for couples to transfer ownership of their superannuation following a relationship breakdown may have disproportionately affected women. This is due to the lower amounts of superannuation women accumulate by retirement, on average. </w:t>
      </w:r>
    </w:p>
    <w:p w14:paraId="7D28E378" w14:textId="77777777" w:rsidR="00117659" w:rsidRPr="00DD2F42" w:rsidRDefault="00117659" w:rsidP="00DD1942">
      <w:pPr>
        <w:pStyle w:val="Default"/>
        <w:rPr>
          <w:color w:val="auto"/>
        </w:rPr>
      </w:pPr>
    </w:p>
    <w:p w14:paraId="0EA7EC68" w14:textId="2F73860C" w:rsidR="00A21036" w:rsidRPr="00DD2F42" w:rsidRDefault="00A21036" w:rsidP="00DD1942">
      <w:pPr>
        <w:pStyle w:val="Default"/>
        <w:rPr>
          <w:color w:val="auto"/>
        </w:rPr>
      </w:pPr>
      <w:r w:rsidRPr="00DD2F42">
        <w:rPr>
          <w:color w:val="auto"/>
        </w:rPr>
        <w:t xml:space="preserve">Women’s obstacles to accumulating as much superannuation as their male partner may arise from, for example, taking time out of the paid workforce to give birth to, and care for children. Differential levels of superannuation between men and women are also explained by higher incidence of women occupying casual, part-time or lower paid roles over their career. </w:t>
      </w:r>
    </w:p>
    <w:p w14:paraId="24AB5DD1" w14:textId="77777777" w:rsidR="00117659" w:rsidRPr="00DD2F42" w:rsidRDefault="00117659" w:rsidP="00DD1942">
      <w:pPr>
        <w:pStyle w:val="Default"/>
        <w:rPr>
          <w:color w:val="auto"/>
        </w:rPr>
      </w:pPr>
    </w:p>
    <w:p w14:paraId="5B2514EA" w14:textId="4FA1058D" w:rsidR="00A21036" w:rsidRPr="00DD2F42" w:rsidRDefault="007F4B16" w:rsidP="00DD1942">
      <w:pPr>
        <w:pStyle w:val="Default"/>
        <w:rPr>
          <w:color w:val="auto"/>
        </w:rPr>
      </w:pPr>
      <w:r w:rsidRPr="00DD2F42">
        <w:rPr>
          <w:color w:val="auto"/>
        </w:rPr>
        <w:lastRenderedPageBreak/>
        <w:t>The measures in this instrument which</w:t>
      </w:r>
      <w:r w:rsidR="00A21036" w:rsidRPr="00DD2F42">
        <w:rPr>
          <w:color w:val="auto"/>
        </w:rPr>
        <w:t xml:space="preserve"> extend the operation of </w:t>
      </w:r>
      <w:r w:rsidR="001A6712" w:rsidRPr="00DD2F42">
        <w:rPr>
          <w:color w:val="auto"/>
        </w:rPr>
        <w:t>t</w:t>
      </w:r>
      <w:r w:rsidR="00450065" w:rsidRPr="00DD2F42">
        <w:rPr>
          <w:color w:val="auto"/>
        </w:rPr>
        <w:t>he</w:t>
      </w:r>
      <w:r w:rsidR="001A6712" w:rsidRPr="00DD2F42">
        <w:rPr>
          <w:color w:val="auto"/>
        </w:rPr>
        <w:t xml:space="preserve"> regulations</w:t>
      </w:r>
      <w:r w:rsidR="00A21036" w:rsidRPr="00DD2F42">
        <w:rPr>
          <w:color w:val="auto"/>
        </w:rPr>
        <w:t xml:space="preserve"> to </w:t>
      </w:r>
      <w:r w:rsidR="00A40CA9" w:rsidRPr="00DD2F42">
        <w:rPr>
          <w:color w:val="auto"/>
        </w:rPr>
        <w:t>Part VIIIC</w:t>
      </w:r>
      <w:r w:rsidRPr="00DD2F42">
        <w:rPr>
          <w:color w:val="auto"/>
        </w:rPr>
        <w:t xml:space="preserve"> of the FLA </w:t>
      </w:r>
      <w:r w:rsidR="00A21036" w:rsidRPr="00DD2F42">
        <w:rPr>
          <w:color w:val="auto"/>
        </w:rPr>
        <w:t>support that Act’s provision of superannuation splitting for Western Australian de</w:t>
      </w:r>
      <w:r w:rsidR="00033D92" w:rsidRPr="00DD2F42">
        <w:rPr>
          <w:color w:val="auto"/>
        </w:rPr>
        <w:t> </w:t>
      </w:r>
      <w:r w:rsidR="00A21036" w:rsidRPr="00DD2F42">
        <w:rPr>
          <w:color w:val="auto"/>
        </w:rPr>
        <w:t>facto couples to achieve a just and equitable division of property.</w:t>
      </w:r>
    </w:p>
    <w:p w14:paraId="5D3AF211" w14:textId="77777777" w:rsidR="00117659" w:rsidRPr="00DD2F42" w:rsidRDefault="00117659" w:rsidP="00DD1942">
      <w:pPr>
        <w:pStyle w:val="Default"/>
        <w:rPr>
          <w:color w:val="auto"/>
          <w:u w:val="single"/>
        </w:rPr>
      </w:pPr>
    </w:p>
    <w:p w14:paraId="7881DAD7" w14:textId="77777777" w:rsidR="00A21036" w:rsidRPr="00DD2F42" w:rsidRDefault="00A21036" w:rsidP="00033D92">
      <w:pPr>
        <w:pStyle w:val="Default"/>
        <w:keepNext/>
        <w:keepLines/>
        <w:rPr>
          <w:color w:val="auto"/>
          <w:u w:val="single"/>
        </w:rPr>
      </w:pPr>
      <w:r w:rsidRPr="00DD2F42">
        <w:rPr>
          <w:color w:val="auto"/>
          <w:u w:val="single"/>
        </w:rPr>
        <w:t>Right to respect for the family</w:t>
      </w:r>
    </w:p>
    <w:p w14:paraId="39655988" w14:textId="77777777" w:rsidR="00117659" w:rsidRPr="00DD2F42" w:rsidRDefault="00117659" w:rsidP="00DD1942">
      <w:pPr>
        <w:pStyle w:val="Default"/>
        <w:rPr>
          <w:color w:val="auto"/>
        </w:rPr>
      </w:pPr>
    </w:p>
    <w:p w14:paraId="28B56045" w14:textId="77777777" w:rsidR="00A21036" w:rsidRPr="00DD2F42" w:rsidRDefault="00A21036" w:rsidP="00DD1942">
      <w:pPr>
        <w:pStyle w:val="Default"/>
        <w:rPr>
          <w:color w:val="auto"/>
        </w:rPr>
      </w:pPr>
      <w:r w:rsidRPr="00DD2F42">
        <w:rPr>
          <w:color w:val="auto"/>
        </w:rPr>
        <w:t>Article 17(1) of the ICCPR states that ‘no one shall be subjected to arbitrary or unlawful interference with his privacy, family, home or correspondence, nor to unlawful attacks on his honour and reputation’. Article 23(1) states that ‘the family is the natural and fundamental group unit of society and is entitled to protection by society and the State’. Article 10(1) of the ICESCR provides that the ‘widest possible protection and assistance should be accorded to the family, which is the natural and fundamental group unit of society, particularly for its establishment and while it is responsible for the care and education of dependent children.’</w:t>
      </w:r>
    </w:p>
    <w:p w14:paraId="00288AB4" w14:textId="77777777" w:rsidR="00117659" w:rsidRPr="00DD2F42" w:rsidRDefault="00117659" w:rsidP="00DD1942">
      <w:pPr>
        <w:pStyle w:val="Default"/>
        <w:rPr>
          <w:color w:val="auto"/>
        </w:rPr>
      </w:pPr>
    </w:p>
    <w:p w14:paraId="513AFBC6" w14:textId="2020E0FC" w:rsidR="00A21036" w:rsidRPr="00DD2F42" w:rsidRDefault="00450065" w:rsidP="00DD1942">
      <w:pPr>
        <w:pStyle w:val="Default"/>
        <w:rPr>
          <w:color w:val="auto"/>
        </w:rPr>
      </w:pPr>
      <w:r w:rsidRPr="00DD2F42">
        <w:rPr>
          <w:color w:val="auto"/>
        </w:rPr>
        <w:t xml:space="preserve">This </w:t>
      </w:r>
      <w:r w:rsidR="007F4B16" w:rsidRPr="00DD2F42">
        <w:rPr>
          <w:color w:val="auto"/>
        </w:rPr>
        <w:t>instrument</w:t>
      </w:r>
      <w:r w:rsidR="00A21036" w:rsidRPr="00DD2F42">
        <w:rPr>
          <w:color w:val="auto"/>
        </w:rPr>
        <w:t xml:space="preserve"> promote</w:t>
      </w:r>
      <w:r w:rsidR="007F4B16" w:rsidRPr="00DD2F42">
        <w:rPr>
          <w:color w:val="auto"/>
        </w:rPr>
        <w:t>s</w:t>
      </w:r>
      <w:r w:rsidR="00A21036" w:rsidRPr="00DD2F42">
        <w:rPr>
          <w:color w:val="auto"/>
        </w:rPr>
        <w:t xml:space="preserve"> the protection from interference with the family by supporting the operation of the </w:t>
      </w:r>
      <w:r w:rsidR="007F4B16" w:rsidRPr="00DD2F42">
        <w:rPr>
          <w:color w:val="auto"/>
        </w:rPr>
        <w:t>FLA</w:t>
      </w:r>
      <w:r w:rsidR="00A21036" w:rsidRPr="00DD2F42">
        <w:rPr>
          <w:color w:val="auto"/>
        </w:rPr>
        <w:t xml:space="preserve"> to provide a proper and effective system for superannuation splitting agreements</w:t>
      </w:r>
      <w:r w:rsidR="00842AD8" w:rsidRPr="00DD2F42">
        <w:rPr>
          <w:color w:val="auto"/>
        </w:rPr>
        <w:t xml:space="preserve">. The ability to make private agreements to </w:t>
      </w:r>
      <w:proofErr w:type="gramStart"/>
      <w:r w:rsidR="00842AD8" w:rsidRPr="00DD2F42">
        <w:rPr>
          <w:color w:val="auto"/>
        </w:rPr>
        <w:t>effect</w:t>
      </w:r>
      <w:proofErr w:type="gramEnd"/>
      <w:r w:rsidR="00842AD8" w:rsidRPr="00DD2F42">
        <w:rPr>
          <w:color w:val="auto"/>
        </w:rPr>
        <w:t xml:space="preserve"> a split of superannuation will</w:t>
      </w:r>
      <w:r w:rsidR="00A21036" w:rsidRPr="00DD2F42">
        <w:rPr>
          <w:color w:val="auto"/>
        </w:rPr>
        <w:t xml:space="preserve"> empower families to take responsibility for their own affairs without </w:t>
      </w:r>
      <w:r w:rsidR="00842AD8" w:rsidRPr="00DD2F42">
        <w:rPr>
          <w:color w:val="auto"/>
        </w:rPr>
        <w:t>requiring the involv</w:t>
      </w:r>
      <w:r w:rsidR="007775EE" w:rsidRPr="00DD2F42">
        <w:rPr>
          <w:color w:val="auto"/>
        </w:rPr>
        <w:t>e</w:t>
      </w:r>
      <w:r w:rsidR="00842AD8" w:rsidRPr="00DD2F42">
        <w:rPr>
          <w:color w:val="auto"/>
        </w:rPr>
        <w:t xml:space="preserve">ment </w:t>
      </w:r>
      <w:r w:rsidR="00A21036" w:rsidRPr="00DD2F42">
        <w:rPr>
          <w:color w:val="auto"/>
        </w:rPr>
        <w:t xml:space="preserve">of a court. </w:t>
      </w:r>
    </w:p>
    <w:p w14:paraId="2E5DDC21" w14:textId="77777777" w:rsidR="00117659" w:rsidRPr="00DD2F42" w:rsidRDefault="00117659" w:rsidP="00DD1942">
      <w:pPr>
        <w:pStyle w:val="Default"/>
        <w:rPr>
          <w:b/>
          <w:color w:val="auto"/>
        </w:rPr>
      </w:pPr>
    </w:p>
    <w:p w14:paraId="643775DC" w14:textId="77777777" w:rsidR="00A21036" w:rsidRPr="00DD2F42" w:rsidRDefault="00A21036" w:rsidP="00DD1942">
      <w:pPr>
        <w:pStyle w:val="Default"/>
        <w:rPr>
          <w:b/>
          <w:color w:val="auto"/>
        </w:rPr>
      </w:pPr>
      <w:r w:rsidRPr="00DD2F42">
        <w:rPr>
          <w:b/>
          <w:color w:val="auto"/>
        </w:rPr>
        <w:t>Conclusion</w:t>
      </w:r>
    </w:p>
    <w:p w14:paraId="61D2B56E" w14:textId="77777777" w:rsidR="00117659" w:rsidRPr="00DD2F42" w:rsidRDefault="00117659" w:rsidP="00DD1942">
      <w:pPr>
        <w:pStyle w:val="Default"/>
        <w:rPr>
          <w:color w:val="auto"/>
        </w:rPr>
      </w:pPr>
    </w:p>
    <w:p w14:paraId="09BFDCEA" w14:textId="6EABBBE3" w:rsidR="001D3031" w:rsidRPr="00DD2F42" w:rsidRDefault="00A21036" w:rsidP="00DD1942">
      <w:pPr>
        <w:pStyle w:val="Default"/>
        <w:rPr>
          <w:color w:val="auto"/>
        </w:rPr>
      </w:pPr>
      <w:r w:rsidRPr="00DD2F42">
        <w:rPr>
          <w:color w:val="auto"/>
        </w:rPr>
        <w:t>This</w:t>
      </w:r>
      <w:r w:rsidR="00B70E23" w:rsidRPr="00DD2F42">
        <w:rPr>
          <w:color w:val="auto"/>
        </w:rPr>
        <w:t xml:space="preserve"> disallowable legislative</w:t>
      </w:r>
      <w:r w:rsidRPr="00DD2F42">
        <w:rPr>
          <w:color w:val="auto"/>
        </w:rPr>
        <w:t xml:space="preserve"> </w:t>
      </w:r>
      <w:r w:rsidR="007F4B16" w:rsidRPr="00DD2F42">
        <w:rPr>
          <w:color w:val="auto"/>
        </w:rPr>
        <w:t>instrument</w:t>
      </w:r>
      <w:r w:rsidRPr="00DD2F42">
        <w:rPr>
          <w:color w:val="auto"/>
        </w:rPr>
        <w:t xml:space="preserve"> is compatible with human rights because it promotes the protection of some human rights, and d</w:t>
      </w:r>
      <w:r w:rsidR="00FD47CC" w:rsidRPr="00DD2F42">
        <w:rPr>
          <w:color w:val="auto"/>
        </w:rPr>
        <w:t>oes not limit any human rights.</w:t>
      </w:r>
    </w:p>
    <w:p w14:paraId="09BFDCEB" w14:textId="77777777" w:rsidR="009B6322" w:rsidRPr="00DD2F42" w:rsidRDefault="009B6322" w:rsidP="00DD1942">
      <w:pPr>
        <w:spacing w:after="0" w:line="240" w:lineRule="auto"/>
        <w:rPr>
          <w:rFonts w:ascii="Times New Roman" w:hAnsi="Times New Roman" w:cs="Times New Roman"/>
          <w:color w:val="FF0000"/>
          <w:sz w:val="24"/>
          <w:szCs w:val="24"/>
        </w:rPr>
      </w:pPr>
      <w:r w:rsidRPr="00DD2F42">
        <w:rPr>
          <w:rFonts w:ascii="Times New Roman" w:hAnsi="Times New Roman" w:cs="Times New Roman"/>
          <w:color w:val="FF0000"/>
          <w:sz w:val="24"/>
          <w:szCs w:val="24"/>
        </w:rPr>
        <w:br w:type="page"/>
      </w:r>
    </w:p>
    <w:p w14:paraId="121F2E18" w14:textId="5A37FD8D" w:rsidR="009C0BE2" w:rsidRPr="00DD2F42" w:rsidRDefault="00A40CA9" w:rsidP="00DD1942">
      <w:pPr>
        <w:spacing w:after="0" w:line="240" w:lineRule="auto"/>
        <w:jc w:val="right"/>
        <w:rPr>
          <w:rFonts w:ascii="Times New Roman" w:hAnsi="Times New Roman" w:cs="Times New Roman"/>
          <w:b/>
          <w:sz w:val="24"/>
          <w:szCs w:val="24"/>
        </w:rPr>
      </w:pPr>
      <w:r w:rsidRPr="00DD2F42">
        <w:rPr>
          <w:rFonts w:ascii="Times New Roman" w:hAnsi="Times New Roman" w:cs="Times New Roman"/>
          <w:b/>
          <w:sz w:val="24"/>
          <w:szCs w:val="24"/>
        </w:rPr>
        <w:lastRenderedPageBreak/>
        <w:t>Attachment B</w:t>
      </w:r>
    </w:p>
    <w:p w14:paraId="719E9FFF" w14:textId="77777777" w:rsidR="00117659" w:rsidRPr="00DD2F42" w:rsidRDefault="00117659" w:rsidP="00DD1942">
      <w:pPr>
        <w:spacing w:after="0" w:line="240" w:lineRule="auto"/>
        <w:rPr>
          <w:rFonts w:ascii="Times New Roman" w:hAnsi="Times New Roman" w:cs="Times New Roman"/>
          <w:b/>
          <w:sz w:val="24"/>
          <w:szCs w:val="24"/>
        </w:rPr>
      </w:pPr>
    </w:p>
    <w:p w14:paraId="7FD4C522" w14:textId="280FC0E0" w:rsidR="00F7167F" w:rsidRPr="00DD2F42" w:rsidRDefault="00F7167F" w:rsidP="00DD1942">
      <w:pPr>
        <w:spacing w:after="0" w:line="240" w:lineRule="auto"/>
        <w:rPr>
          <w:rFonts w:ascii="Times New Roman" w:eastAsia="Times New Roman" w:hAnsi="Times New Roman" w:cs="Times New Roman"/>
          <w:b/>
          <w:i/>
          <w:sz w:val="24"/>
          <w:szCs w:val="24"/>
          <w:u w:val="single"/>
        </w:rPr>
      </w:pPr>
      <w:r w:rsidRPr="00DD2F42">
        <w:rPr>
          <w:rFonts w:ascii="Times New Roman" w:eastAsia="Times New Roman" w:hAnsi="Times New Roman" w:cs="Times New Roman"/>
          <w:b/>
          <w:sz w:val="24"/>
          <w:szCs w:val="24"/>
          <w:u w:val="single"/>
        </w:rPr>
        <w:t xml:space="preserve">Details of the </w:t>
      </w:r>
      <w:r w:rsidRPr="00DD2F42">
        <w:rPr>
          <w:rFonts w:ascii="Times New Roman" w:eastAsia="Times New Roman" w:hAnsi="Times New Roman" w:cs="Times New Roman"/>
          <w:b/>
          <w:i/>
          <w:sz w:val="24"/>
          <w:szCs w:val="24"/>
          <w:u w:val="single"/>
        </w:rPr>
        <w:t xml:space="preserve">Superannuation Legislation Amendment (Western Australia De Facto Superannuation Splitting) Regulations </w:t>
      </w:r>
      <w:r w:rsidR="00415A4A" w:rsidRPr="00DD2F42">
        <w:rPr>
          <w:rFonts w:ascii="Times New Roman" w:eastAsia="Times New Roman" w:hAnsi="Times New Roman" w:cs="Times New Roman"/>
          <w:b/>
          <w:i/>
          <w:sz w:val="24"/>
          <w:szCs w:val="24"/>
          <w:u w:val="single"/>
        </w:rPr>
        <w:t>2021</w:t>
      </w:r>
    </w:p>
    <w:p w14:paraId="6D6CDC2A" w14:textId="77777777" w:rsidR="00117659" w:rsidRPr="00DD2F42" w:rsidRDefault="00117659" w:rsidP="00DD1942">
      <w:pPr>
        <w:spacing w:after="0" w:line="240" w:lineRule="auto"/>
        <w:rPr>
          <w:rFonts w:ascii="Times New Roman" w:hAnsi="Times New Roman" w:cs="Times New Roman"/>
          <w:sz w:val="24"/>
          <w:szCs w:val="24"/>
        </w:rPr>
      </w:pPr>
    </w:p>
    <w:p w14:paraId="67ADFB34" w14:textId="1EEA40BA" w:rsidR="00F7167F" w:rsidRPr="00DD2F42" w:rsidRDefault="00F7167F" w:rsidP="00DD1942">
      <w:pPr>
        <w:spacing w:after="0" w:line="240" w:lineRule="auto"/>
        <w:rPr>
          <w:rFonts w:ascii="Times New Roman" w:hAnsi="Times New Roman" w:cs="Times New Roman"/>
          <w:sz w:val="24"/>
          <w:szCs w:val="24"/>
          <w:u w:val="single"/>
        </w:rPr>
      </w:pPr>
      <w:r w:rsidRPr="00DD2F42">
        <w:rPr>
          <w:rFonts w:ascii="Times New Roman" w:hAnsi="Times New Roman" w:cs="Times New Roman"/>
          <w:sz w:val="24"/>
          <w:szCs w:val="24"/>
          <w:u w:val="single"/>
        </w:rPr>
        <w:t xml:space="preserve">Section 1 – Name </w:t>
      </w:r>
    </w:p>
    <w:p w14:paraId="04473212" w14:textId="77777777" w:rsidR="00117659" w:rsidRPr="00DD2F42" w:rsidRDefault="00117659" w:rsidP="00DD1942">
      <w:pPr>
        <w:spacing w:after="0" w:line="240" w:lineRule="auto"/>
        <w:rPr>
          <w:rFonts w:ascii="Times New Roman" w:hAnsi="Times New Roman" w:cs="Times New Roman"/>
          <w:sz w:val="24"/>
          <w:szCs w:val="24"/>
        </w:rPr>
      </w:pPr>
    </w:p>
    <w:p w14:paraId="188AE03F" w14:textId="2FB8DF48" w:rsidR="00F7167F" w:rsidRPr="00DD2F42" w:rsidRDefault="00F7167F" w:rsidP="00DD1942">
      <w:pPr>
        <w:spacing w:after="0" w:line="240" w:lineRule="auto"/>
        <w:rPr>
          <w:rFonts w:ascii="Times New Roman" w:hAnsi="Times New Roman" w:cs="Times New Roman"/>
          <w:sz w:val="24"/>
          <w:szCs w:val="24"/>
        </w:rPr>
      </w:pPr>
      <w:r w:rsidRPr="00DD2F42">
        <w:rPr>
          <w:rFonts w:ascii="Times New Roman" w:hAnsi="Times New Roman" w:cs="Times New Roman"/>
          <w:sz w:val="24"/>
          <w:szCs w:val="24"/>
        </w:rPr>
        <w:t xml:space="preserve">This section provides that this </w:t>
      </w:r>
      <w:r w:rsidR="007F4B16" w:rsidRPr="00DD2F42">
        <w:rPr>
          <w:rFonts w:ascii="Times New Roman" w:hAnsi="Times New Roman" w:cs="Times New Roman"/>
          <w:sz w:val="24"/>
          <w:szCs w:val="24"/>
        </w:rPr>
        <w:t>instrument</w:t>
      </w:r>
      <w:r w:rsidRPr="00DD2F42">
        <w:rPr>
          <w:rFonts w:ascii="Times New Roman" w:hAnsi="Times New Roman" w:cs="Times New Roman"/>
          <w:sz w:val="24"/>
          <w:szCs w:val="24"/>
        </w:rPr>
        <w:t xml:space="preserve"> is the </w:t>
      </w:r>
      <w:r w:rsidRPr="00DD2F42">
        <w:rPr>
          <w:rFonts w:ascii="Times New Roman" w:hAnsi="Times New Roman" w:cs="Times New Roman"/>
          <w:i/>
          <w:sz w:val="24"/>
          <w:szCs w:val="24"/>
        </w:rPr>
        <w:t xml:space="preserve">Superannuation Legislation Amendment (Western Australia De Facto Superannuation Splitting) Regulations </w:t>
      </w:r>
      <w:r w:rsidR="00415A4A" w:rsidRPr="00DD2F42">
        <w:rPr>
          <w:rFonts w:ascii="Times New Roman" w:hAnsi="Times New Roman" w:cs="Times New Roman"/>
          <w:i/>
          <w:sz w:val="24"/>
          <w:szCs w:val="24"/>
        </w:rPr>
        <w:t>2021</w:t>
      </w:r>
      <w:r w:rsidRPr="00DD2F42">
        <w:rPr>
          <w:rFonts w:ascii="Times New Roman" w:hAnsi="Times New Roman" w:cs="Times New Roman"/>
          <w:sz w:val="24"/>
          <w:szCs w:val="24"/>
        </w:rPr>
        <w:t>.</w:t>
      </w:r>
    </w:p>
    <w:p w14:paraId="3A5884ED" w14:textId="77777777" w:rsidR="00117659" w:rsidRPr="00DD2F42" w:rsidRDefault="00117659" w:rsidP="00DD1942">
      <w:pPr>
        <w:spacing w:after="0" w:line="240" w:lineRule="auto"/>
        <w:rPr>
          <w:rFonts w:ascii="Times New Roman" w:hAnsi="Times New Roman" w:cs="Times New Roman"/>
          <w:sz w:val="24"/>
          <w:szCs w:val="24"/>
        </w:rPr>
      </w:pPr>
    </w:p>
    <w:p w14:paraId="22C98903" w14:textId="0A1C6A18" w:rsidR="00F7167F" w:rsidRPr="00DD2F42" w:rsidRDefault="00F7167F" w:rsidP="00DD1942">
      <w:pPr>
        <w:spacing w:after="0" w:line="240" w:lineRule="auto"/>
        <w:rPr>
          <w:rFonts w:ascii="Times New Roman" w:hAnsi="Times New Roman" w:cs="Times New Roman"/>
          <w:sz w:val="24"/>
          <w:szCs w:val="24"/>
          <w:u w:val="single"/>
        </w:rPr>
      </w:pPr>
      <w:r w:rsidRPr="00DD2F42">
        <w:rPr>
          <w:rFonts w:ascii="Times New Roman" w:hAnsi="Times New Roman" w:cs="Times New Roman"/>
          <w:sz w:val="24"/>
          <w:szCs w:val="24"/>
          <w:u w:val="single"/>
        </w:rPr>
        <w:t xml:space="preserve">Section 2 – Commencement </w:t>
      </w:r>
    </w:p>
    <w:p w14:paraId="70F04E43" w14:textId="77777777" w:rsidR="00117659" w:rsidRPr="00DD2F42" w:rsidRDefault="00117659" w:rsidP="00DD1942">
      <w:pPr>
        <w:spacing w:after="0" w:line="240" w:lineRule="auto"/>
        <w:rPr>
          <w:rFonts w:ascii="Times New Roman" w:hAnsi="Times New Roman" w:cs="Times New Roman"/>
          <w:sz w:val="24"/>
          <w:szCs w:val="24"/>
        </w:rPr>
      </w:pPr>
    </w:p>
    <w:p w14:paraId="2899ED71" w14:textId="7C4D3289" w:rsidR="00F7167F" w:rsidRPr="00DD2F42" w:rsidRDefault="00F7167F" w:rsidP="00DD1942">
      <w:pPr>
        <w:spacing w:after="0" w:line="240" w:lineRule="auto"/>
        <w:rPr>
          <w:rFonts w:ascii="Times New Roman" w:hAnsi="Times New Roman" w:cs="Times New Roman"/>
          <w:sz w:val="24"/>
          <w:szCs w:val="24"/>
        </w:rPr>
      </w:pPr>
      <w:r w:rsidRPr="00DD2F42">
        <w:rPr>
          <w:rFonts w:ascii="Times New Roman" w:hAnsi="Times New Roman" w:cs="Times New Roman"/>
          <w:sz w:val="24"/>
          <w:szCs w:val="24"/>
        </w:rPr>
        <w:t xml:space="preserve">This section provides for the </w:t>
      </w:r>
      <w:r w:rsidR="007F4B16" w:rsidRPr="00DD2F42">
        <w:rPr>
          <w:rFonts w:ascii="Times New Roman" w:hAnsi="Times New Roman" w:cs="Times New Roman"/>
          <w:sz w:val="24"/>
          <w:szCs w:val="24"/>
        </w:rPr>
        <w:t>instrument</w:t>
      </w:r>
      <w:r w:rsidRPr="00DD2F42">
        <w:rPr>
          <w:rFonts w:ascii="Times New Roman" w:hAnsi="Times New Roman" w:cs="Times New Roman"/>
          <w:sz w:val="24"/>
          <w:szCs w:val="24"/>
        </w:rPr>
        <w:t xml:space="preserve"> to commence on either the day after the </w:t>
      </w:r>
      <w:r w:rsidR="007F4B16" w:rsidRPr="00DD2F42">
        <w:rPr>
          <w:rFonts w:ascii="Times New Roman" w:hAnsi="Times New Roman" w:cs="Times New Roman"/>
          <w:sz w:val="24"/>
          <w:szCs w:val="24"/>
        </w:rPr>
        <w:t>instrument</w:t>
      </w:r>
      <w:r w:rsidRPr="00DD2F42">
        <w:rPr>
          <w:rFonts w:ascii="Times New Roman" w:hAnsi="Times New Roman" w:cs="Times New Roman"/>
          <w:sz w:val="24"/>
          <w:szCs w:val="24"/>
        </w:rPr>
        <w:t xml:space="preserve"> is registered or immediately after the commencement of the </w:t>
      </w:r>
      <w:r w:rsidRPr="00DD2F42">
        <w:rPr>
          <w:rFonts w:ascii="Times New Roman" w:hAnsi="Times New Roman" w:cs="Times New Roman"/>
          <w:i/>
          <w:sz w:val="24"/>
          <w:szCs w:val="24"/>
        </w:rPr>
        <w:t xml:space="preserve">Family Law Amendment (Western Australia De Facto Superannuation Splitting and Bankruptcy) Act </w:t>
      </w:r>
      <w:r w:rsidR="007C50F6" w:rsidRPr="00DD2F42">
        <w:rPr>
          <w:rFonts w:ascii="Times New Roman" w:hAnsi="Times New Roman" w:cs="Times New Roman"/>
          <w:i/>
          <w:sz w:val="24"/>
          <w:szCs w:val="24"/>
        </w:rPr>
        <w:t>2020</w:t>
      </w:r>
      <w:r w:rsidRPr="00DD2F42">
        <w:rPr>
          <w:rFonts w:ascii="Times New Roman" w:hAnsi="Times New Roman" w:cs="Times New Roman"/>
          <w:i/>
          <w:sz w:val="24"/>
          <w:szCs w:val="24"/>
        </w:rPr>
        <w:t xml:space="preserve">, </w:t>
      </w:r>
      <w:r w:rsidRPr="00DD2F42">
        <w:rPr>
          <w:rFonts w:ascii="Times New Roman" w:hAnsi="Times New Roman" w:cs="Times New Roman"/>
          <w:sz w:val="24"/>
          <w:szCs w:val="24"/>
        </w:rPr>
        <w:t xml:space="preserve">whichever of these dates is later. </w:t>
      </w:r>
    </w:p>
    <w:p w14:paraId="4DF75C32" w14:textId="77777777" w:rsidR="00117659" w:rsidRPr="00DD2F42" w:rsidRDefault="00117659" w:rsidP="00DD1942">
      <w:pPr>
        <w:spacing w:after="0" w:line="240" w:lineRule="auto"/>
        <w:rPr>
          <w:rFonts w:ascii="Times New Roman" w:hAnsi="Times New Roman" w:cs="Times New Roman"/>
          <w:sz w:val="24"/>
          <w:szCs w:val="24"/>
        </w:rPr>
      </w:pPr>
    </w:p>
    <w:p w14:paraId="7E13DDDD" w14:textId="544C1AF9" w:rsidR="00F7167F" w:rsidRPr="00DD2F42" w:rsidRDefault="00F7167F" w:rsidP="00DD1942">
      <w:pPr>
        <w:spacing w:after="0" w:line="240" w:lineRule="auto"/>
        <w:rPr>
          <w:rFonts w:ascii="Times New Roman" w:hAnsi="Times New Roman" w:cs="Times New Roman"/>
          <w:sz w:val="24"/>
          <w:szCs w:val="24"/>
          <w:u w:val="single"/>
        </w:rPr>
      </w:pPr>
      <w:r w:rsidRPr="00DD2F42">
        <w:rPr>
          <w:rFonts w:ascii="Times New Roman" w:hAnsi="Times New Roman" w:cs="Times New Roman"/>
          <w:sz w:val="24"/>
          <w:szCs w:val="24"/>
          <w:u w:val="single"/>
        </w:rPr>
        <w:t xml:space="preserve">Section 3 – Authority </w:t>
      </w:r>
    </w:p>
    <w:p w14:paraId="2598CDBF" w14:textId="77777777" w:rsidR="00117659" w:rsidRPr="00DD2F42" w:rsidRDefault="00117659" w:rsidP="00DD1942">
      <w:pPr>
        <w:spacing w:after="0" w:line="240" w:lineRule="auto"/>
        <w:rPr>
          <w:rFonts w:ascii="Times New Roman" w:hAnsi="Times New Roman" w:cs="Times New Roman"/>
          <w:sz w:val="24"/>
          <w:szCs w:val="24"/>
        </w:rPr>
      </w:pPr>
    </w:p>
    <w:p w14:paraId="5559CD11" w14:textId="34E50284" w:rsidR="00F7167F" w:rsidRPr="00DD2F42" w:rsidRDefault="00F7167F" w:rsidP="00DD1942">
      <w:pPr>
        <w:spacing w:after="0" w:line="240" w:lineRule="auto"/>
        <w:rPr>
          <w:rFonts w:ascii="Times New Roman" w:hAnsi="Times New Roman" w:cs="Times New Roman"/>
          <w:sz w:val="24"/>
          <w:szCs w:val="24"/>
        </w:rPr>
      </w:pPr>
      <w:r w:rsidRPr="00DD2F42">
        <w:rPr>
          <w:rFonts w:ascii="Times New Roman" w:hAnsi="Times New Roman" w:cs="Times New Roman"/>
          <w:sz w:val="24"/>
          <w:szCs w:val="24"/>
        </w:rPr>
        <w:t xml:space="preserve">This section provides that the </w:t>
      </w:r>
      <w:r w:rsidR="007F4B16" w:rsidRPr="00DD2F42">
        <w:rPr>
          <w:rFonts w:ascii="Times New Roman" w:hAnsi="Times New Roman" w:cs="Times New Roman"/>
          <w:sz w:val="24"/>
          <w:szCs w:val="24"/>
        </w:rPr>
        <w:t>instrument</w:t>
      </w:r>
      <w:r w:rsidRPr="00DD2F42">
        <w:rPr>
          <w:rFonts w:ascii="Times New Roman" w:hAnsi="Times New Roman" w:cs="Times New Roman"/>
          <w:sz w:val="24"/>
          <w:szCs w:val="24"/>
        </w:rPr>
        <w:t xml:space="preserve"> is made under the </w:t>
      </w:r>
      <w:r w:rsidRPr="00DD2F42">
        <w:rPr>
          <w:rFonts w:ascii="Times New Roman" w:hAnsi="Times New Roman" w:cs="Times New Roman"/>
          <w:i/>
          <w:sz w:val="24"/>
          <w:szCs w:val="24"/>
        </w:rPr>
        <w:t>Family Law Act 1975</w:t>
      </w:r>
      <w:r w:rsidRPr="00DD2F42">
        <w:rPr>
          <w:rFonts w:ascii="Times New Roman" w:hAnsi="Times New Roman" w:cs="Times New Roman"/>
          <w:sz w:val="24"/>
          <w:szCs w:val="24"/>
        </w:rPr>
        <w:t xml:space="preserve">; the </w:t>
      </w:r>
      <w:r w:rsidRPr="00DD2F42">
        <w:rPr>
          <w:rFonts w:ascii="Times New Roman" w:hAnsi="Times New Roman" w:cs="Times New Roman"/>
          <w:i/>
          <w:sz w:val="24"/>
          <w:szCs w:val="24"/>
        </w:rPr>
        <w:t>Judges’ Pensions Act 1968</w:t>
      </w:r>
      <w:r w:rsidRPr="00DD2F42">
        <w:rPr>
          <w:rFonts w:ascii="Times New Roman" w:hAnsi="Times New Roman" w:cs="Times New Roman"/>
          <w:sz w:val="24"/>
          <w:szCs w:val="24"/>
        </w:rPr>
        <w:t xml:space="preserve">; the </w:t>
      </w:r>
      <w:r w:rsidRPr="00DD2F42">
        <w:rPr>
          <w:rFonts w:ascii="Times New Roman" w:hAnsi="Times New Roman" w:cs="Times New Roman"/>
          <w:i/>
          <w:sz w:val="24"/>
          <w:szCs w:val="24"/>
        </w:rPr>
        <w:t>Papua New Guinea (Staffing Assistance) Act 1973</w:t>
      </w:r>
      <w:r w:rsidRPr="00DD2F42">
        <w:rPr>
          <w:rFonts w:ascii="Times New Roman" w:hAnsi="Times New Roman" w:cs="Times New Roman"/>
          <w:sz w:val="24"/>
          <w:szCs w:val="24"/>
        </w:rPr>
        <w:t xml:space="preserve">; the </w:t>
      </w:r>
      <w:r w:rsidRPr="00DD2F42">
        <w:rPr>
          <w:rFonts w:ascii="Times New Roman" w:hAnsi="Times New Roman" w:cs="Times New Roman"/>
          <w:i/>
          <w:sz w:val="24"/>
          <w:szCs w:val="24"/>
        </w:rPr>
        <w:t>Retirement Savings Accounts Act 1997</w:t>
      </w:r>
      <w:r w:rsidRPr="00DD2F42">
        <w:rPr>
          <w:rFonts w:ascii="Times New Roman" w:hAnsi="Times New Roman" w:cs="Times New Roman"/>
          <w:sz w:val="24"/>
          <w:szCs w:val="24"/>
        </w:rPr>
        <w:t xml:space="preserve">; the </w:t>
      </w:r>
      <w:r w:rsidRPr="00DD2F42">
        <w:rPr>
          <w:rFonts w:ascii="Times New Roman" w:hAnsi="Times New Roman" w:cs="Times New Roman"/>
          <w:i/>
          <w:sz w:val="24"/>
          <w:szCs w:val="24"/>
        </w:rPr>
        <w:t>Small Superannuation Accounts Act 1995</w:t>
      </w:r>
      <w:r w:rsidRPr="00DD2F42">
        <w:rPr>
          <w:rFonts w:ascii="Times New Roman" w:hAnsi="Times New Roman" w:cs="Times New Roman"/>
          <w:sz w:val="24"/>
          <w:szCs w:val="24"/>
        </w:rPr>
        <w:t xml:space="preserve">; the </w:t>
      </w:r>
      <w:r w:rsidRPr="00DD2F42">
        <w:rPr>
          <w:rFonts w:ascii="Times New Roman" w:hAnsi="Times New Roman" w:cs="Times New Roman"/>
          <w:i/>
          <w:sz w:val="24"/>
          <w:szCs w:val="24"/>
        </w:rPr>
        <w:t>Superannuation Contributions Tax (Assessment and Collection) Act 1997</w:t>
      </w:r>
      <w:r w:rsidRPr="00DD2F42">
        <w:rPr>
          <w:rFonts w:ascii="Times New Roman" w:hAnsi="Times New Roman" w:cs="Times New Roman"/>
          <w:sz w:val="24"/>
          <w:szCs w:val="24"/>
        </w:rPr>
        <w:t xml:space="preserve">; the </w:t>
      </w:r>
      <w:r w:rsidRPr="00DD2F42">
        <w:rPr>
          <w:rFonts w:ascii="Times New Roman" w:hAnsi="Times New Roman" w:cs="Times New Roman"/>
          <w:i/>
          <w:sz w:val="24"/>
          <w:szCs w:val="24"/>
        </w:rPr>
        <w:t>Superannuation Guarantee (Administration) Act 1992</w:t>
      </w:r>
      <w:r w:rsidRPr="00DD2F42">
        <w:rPr>
          <w:rFonts w:ascii="Times New Roman" w:hAnsi="Times New Roman" w:cs="Times New Roman"/>
          <w:sz w:val="24"/>
          <w:szCs w:val="24"/>
        </w:rPr>
        <w:t>;</w:t>
      </w:r>
      <w:r w:rsidR="00F12D2D" w:rsidRPr="00DD2F42">
        <w:rPr>
          <w:rFonts w:ascii="Times New Roman" w:hAnsi="Times New Roman" w:cs="Times New Roman"/>
          <w:sz w:val="24"/>
          <w:szCs w:val="24"/>
        </w:rPr>
        <w:t xml:space="preserve"> </w:t>
      </w:r>
      <w:r w:rsidR="00FB3E01" w:rsidRPr="00DD2F42">
        <w:rPr>
          <w:rFonts w:ascii="Times New Roman" w:hAnsi="Times New Roman" w:cs="Times New Roman"/>
          <w:sz w:val="24"/>
          <w:szCs w:val="24"/>
        </w:rPr>
        <w:t xml:space="preserve">and </w:t>
      </w:r>
      <w:r w:rsidRPr="00DD2F42">
        <w:rPr>
          <w:rFonts w:ascii="Times New Roman" w:hAnsi="Times New Roman" w:cs="Times New Roman"/>
          <w:sz w:val="24"/>
          <w:szCs w:val="24"/>
        </w:rPr>
        <w:t xml:space="preserve">the </w:t>
      </w:r>
      <w:r w:rsidRPr="00DD2F42">
        <w:rPr>
          <w:rFonts w:ascii="Times New Roman" w:hAnsi="Times New Roman" w:cs="Times New Roman"/>
          <w:i/>
          <w:sz w:val="24"/>
          <w:szCs w:val="24"/>
        </w:rPr>
        <w:t>Superannuation I</w:t>
      </w:r>
      <w:r w:rsidR="00F12D2D" w:rsidRPr="00DD2F42">
        <w:rPr>
          <w:rFonts w:ascii="Times New Roman" w:hAnsi="Times New Roman" w:cs="Times New Roman"/>
          <w:i/>
          <w:sz w:val="24"/>
          <w:szCs w:val="24"/>
        </w:rPr>
        <w:t>ndustry (Supervision) Act 1993</w:t>
      </w:r>
      <w:r w:rsidR="00A40CA9" w:rsidRPr="00DD2F42">
        <w:rPr>
          <w:rFonts w:ascii="Times New Roman" w:hAnsi="Times New Roman" w:cs="Times New Roman"/>
          <w:sz w:val="24"/>
          <w:szCs w:val="24"/>
        </w:rPr>
        <w:t>.</w:t>
      </w:r>
    </w:p>
    <w:p w14:paraId="7219DB38" w14:textId="77777777" w:rsidR="00117659" w:rsidRPr="00DD2F42" w:rsidRDefault="00117659" w:rsidP="00DD1942">
      <w:pPr>
        <w:spacing w:after="0" w:line="240" w:lineRule="auto"/>
        <w:rPr>
          <w:rFonts w:ascii="Times New Roman" w:hAnsi="Times New Roman" w:cs="Times New Roman"/>
          <w:sz w:val="24"/>
          <w:szCs w:val="24"/>
        </w:rPr>
      </w:pPr>
    </w:p>
    <w:p w14:paraId="711CDD70" w14:textId="052D9A43" w:rsidR="00F7167F" w:rsidRPr="00DD2F42" w:rsidRDefault="00851A97" w:rsidP="00DD1942">
      <w:pPr>
        <w:spacing w:after="0" w:line="240" w:lineRule="auto"/>
        <w:rPr>
          <w:rFonts w:ascii="Times New Roman" w:hAnsi="Times New Roman" w:cs="Times New Roman"/>
          <w:sz w:val="24"/>
          <w:szCs w:val="24"/>
          <w:u w:val="single"/>
        </w:rPr>
      </w:pPr>
      <w:r w:rsidRPr="00DD2F42">
        <w:rPr>
          <w:rFonts w:ascii="Times New Roman" w:hAnsi="Times New Roman" w:cs="Times New Roman"/>
          <w:sz w:val="24"/>
          <w:szCs w:val="24"/>
          <w:u w:val="single"/>
        </w:rPr>
        <w:t xml:space="preserve">Section </w:t>
      </w:r>
      <w:r w:rsidR="00F7167F" w:rsidRPr="00DD2F42">
        <w:rPr>
          <w:rFonts w:ascii="Times New Roman" w:hAnsi="Times New Roman" w:cs="Times New Roman"/>
          <w:sz w:val="24"/>
          <w:szCs w:val="24"/>
          <w:u w:val="single"/>
        </w:rPr>
        <w:t xml:space="preserve">4 </w:t>
      </w:r>
      <w:r w:rsidR="00F12D2D" w:rsidRPr="00DD2F42">
        <w:rPr>
          <w:rFonts w:ascii="Times New Roman" w:hAnsi="Times New Roman" w:cs="Times New Roman"/>
          <w:sz w:val="24"/>
          <w:szCs w:val="24"/>
          <w:u w:val="single"/>
        </w:rPr>
        <w:t>–</w:t>
      </w:r>
      <w:r w:rsidR="00F7167F" w:rsidRPr="00DD2F42">
        <w:rPr>
          <w:rFonts w:ascii="Times New Roman" w:hAnsi="Times New Roman" w:cs="Times New Roman"/>
          <w:sz w:val="24"/>
          <w:szCs w:val="24"/>
          <w:u w:val="single"/>
        </w:rPr>
        <w:t xml:space="preserve"> Schedules</w:t>
      </w:r>
      <w:r w:rsidR="00F12D2D" w:rsidRPr="00DD2F42">
        <w:rPr>
          <w:rFonts w:ascii="Times New Roman" w:hAnsi="Times New Roman" w:cs="Times New Roman"/>
          <w:sz w:val="24"/>
          <w:szCs w:val="24"/>
          <w:u w:val="single"/>
        </w:rPr>
        <w:t xml:space="preserve"> </w:t>
      </w:r>
    </w:p>
    <w:p w14:paraId="30DD920E" w14:textId="77777777" w:rsidR="00117659" w:rsidRPr="00DD2F42" w:rsidRDefault="00117659" w:rsidP="00DD1942">
      <w:pPr>
        <w:spacing w:after="0" w:line="240" w:lineRule="auto"/>
        <w:rPr>
          <w:rFonts w:ascii="Times New Roman" w:hAnsi="Times New Roman" w:cs="Times New Roman"/>
          <w:sz w:val="24"/>
          <w:szCs w:val="24"/>
        </w:rPr>
      </w:pPr>
    </w:p>
    <w:p w14:paraId="7B6810D6" w14:textId="4DD3F758" w:rsidR="00F7167F" w:rsidRPr="00DD2F42" w:rsidRDefault="00F12D2D" w:rsidP="00DD1942">
      <w:pPr>
        <w:spacing w:after="0" w:line="240" w:lineRule="auto"/>
        <w:rPr>
          <w:rFonts w:ascii="Times New Roman" w:hAnsi="Times New Roman" w:cs="Times New Roman"/>
          <w:sz w:val="24"/>
          <w:szCs w:val="24"/>
        </w:rPr>
      </w:pPr>
      <w:r w:rsidRPr="00DD2F42">
        <w:rPr>
          <w:rFonts w:ascii="Times New Roman" w:hAnsi="Times New Roman" w:cs="Times New Roman"/>
          <w:sz w:val="24"/>
          <w:szCs w:val="24"/>
        </w:rPr>
        <w:t xml:space="preserve">This section provides that each </w:t>
      </w:r>
      <w:r w:rsidR="007F4B16" w:rsidRPr="00DD2F42">
        <w:rPr>
          <w:rFonts w:ascii="Times New Roman" w:hAnsi="Times New Roman" w:cs="Times New Roman"/>
          <w:sz w:val="24"/>
          <w:szCs w:val="24"/>
        </w:rPr>
        <w:t>instrument</w:t>
      </w:r>
      <w:r w:rsidRPr="00DD2F42">
        <w:rPr>
          <w:rFonts w:ascii="Times New Roman" w:hAnsi="Times New Roman" w:cs="Times New Roman"/>
          <w:sz w:val="24"/>
          <w:szCs w:val="24"/>
        </w:rPr>
        <w:t xml:space="preserve"> th</w:t>
      </w:r>
      <w:r w:rsidR="00F7167F" w:rsidRPr="00DD2F42">
        <w:rPr>
          <w:rFonts w:ascii="Times New Roman" w:hAnsi="Times New Roman" w:cs="Times New Roman"/>
          <w:sz w:val="24"/>
          <w:szCs w:val="24"/>
        </w:rPr>
        <w:t>at is specified in a Schedule to th</w:t>
      </w:r>
      <w:r w:rsidR="0036550A" w:rsidRPr="00DD2F42">
        <w:rPr>
          <w:rFonts w:ascii="Times New Roman" w:hAnsi="Times New Roman" w:cs="Times New Roman"/>
          <w:sz w:val="24"/>
          <w:szCs w:val="24"/>
        </w:rPr>
        <w:t>e</w:t>
      </w:r>
      <w:r w:rsidR="00F7167F" w:rsidRPr="00DD2F42">
        <w:rPr>
          <w:rFonts w:ascii="Times New Roman" w:hAnsi="Times New Roman" w:cs="Times New Roman"/>
          <w:sz w:val="24"/>
          <w:szCs w:val="24"/>
        </w:rPr>
        <w:t xml:space="preserve"> </w:t>
      </w:r>
      <w:r w:rsidR="007F4B16" w:rsidRPr="00DD2F42">
        <w:rPr>
          <w:rFonts w:ascii="Times New Roman" w:hAnsi="Times New Roman" w:cs="Times New Roman"/>
          <w:sz w:val="24"/>
          <w:szCs w:val="24"/>
        </w:rPr>
        <w:t>instrument</w:t>
      </w:r>
      <w:r w:rsidR="00F7167F" w:rsidRPr="00DD2F42">
        <w:rPr>
          <w:rFonts w:ascii="Times New Roman" w:hAnsi="Times New Roman" w:cs="Times New Roman"/>
          <w:sz w:val="24"/>
          <w:szCs w:val="24"/>
        </w:rPr>
        <w:t xml:space="preserve"> is amended or repealed as set out in the applicable items in the Schedule concerned, and any other item in a Schedule to this </w:t>
      </w:r>
      <w:r w:rsidR="007F4B16" w:rsidRPr="00DD2F42">
        <w:rPr>
          <w:rFonts w:ascii="Times New Roman" w:hAnsi="Times New Roman" w:cs="Times New Roman"/>
          <w:sz w:val="24"/>
          <w:szCs w:val="24"/>
        </w:rPr>
        <w:t>instrument</w:t>
      </w:r>
      <w:r w:rsidR="00F7167F" w:rsidRPr="00DD2F42">
        <w:rPr>
          <w:rFonts w:ascii="Times New Roman" w:hAnsi="Times New Roman" w:cs="Times New Roman"/>
          <w:sz w:val="24"/>
          <w:szCs w:val="24"/>
        </w:rPr>
        <w:t xml:space="preserve"> has effect according to its terms.</w:t>
      </w:r>
    </w:p>
    <w:p w14:paraId="3F38F85B" w14:textId="77777777" w:rsidR="00117659" w:rsidRPr="00DD2F42" w:rsidRDefault="00117659" w:rsidP="00DD1942">
      <w:pPr>
        <w:tabs>
          <w:tab w:val="left" w:pos="2905"/>
        </w:tabs>
        <w:spacing w:after="0" w:line="240" w:lineRule="auto"/>
        <w:jc w:val="both"/>
        <w:rPr>
          <w:rFonts w:ascii="Times New Roman" w:hAnsi="Times New Roman" w:cs="Times New Roman"/>
          <w:b/>
          <w:sz w:val="24"/>
          <w:szCs w:val="24"/>
        </w:rPr>
      </w:pPr>
      <w:bookmarkStart w:id="0" w:name="f_Check_Lines_above"/>
      <w:bookmarkEnd w:id="0"/>
    </w:p>
    <w:p w14:paraId="16EF79F2" w14:textId="60ADF14E" w:rsidR="00CF7AE5" w:rsidRPr="00DD2F42" w:rsidRDefault="00CF7AE5" w:rsidP="00DD1942">
      <w:pPr>
        <w:tabs>
          <w:tab w:val="left" w:pos="2905"/>
        </w:tabs>
        <w:spacing w:after="0" w:line="240" w:lineRule="auto"/>
        <w:jc w:val="both"/>
        <w:rPr>
          <w:rFonts w:ascii="Times New Roman" w:hAnsi="Times New Roman" w:cs="Times New Roman"/>
          <w:sz w:val="24"/>
          <w:szCs w:val="24"/>
          <w:u w:val="single"/>
        </w:rPr>
      </w:pPr>
      <w:r w:rsidRPr="00DD2F42">
        <w:rPr>
          <w:rFonts w:ascii="Times New Roman" w:hAnsi="Times New Roman" w:cs="Times New Roman"/>
          <w:sz w:val="24"/>
          <w:szCs w:val="24"/>
          <w:u w:val="single"/>
        </w:rPr>
        <w:t>Schedule 1—Amendments</w:t>
      </w:r>
      <w:r w:rsidR="00CA6FD1" w:rsidRPr="00DD2F42">
        <w:rPr>
          <w:rFonts w:ascii="Times New Roman" w:hAnsi="Times New Roman" w:cs="Times New Roman"/>
          <w:sz w:val="24"/>
          <w:szCs w:val="24"/>
          <w:u w:val="single"/>
        </w:rPr>
        <w:t xml:space="preserve"> </w:t>
      </w:r>
    </w:p>
    <w:p w14:paraId="079C89AA" w14:textId="77777777" w:rsidR="00117659" w:rsidRPr="00DD2F42" w:rsidRDefault="00117659" w:rsidP="00DD1942">
      <w:pPr>
        <w:spacing w:after="0" w:line="240" w:lineRule="auto"/>
        <w:ind w:right="91"/>
        <w:rPr>
          <w:rFonts w:ascii="Times New Roman" w:hAnsi="Times New Roman" w:cs="Times New Roman"/>
          <w:sz w:val="24"/>
          <w:szCs w:val="24"/>
        </w:rPr>
      </w:pPr>
    </w:p>
    <w:p w14:paraId="373F64AF" w14:textId="16066F6F" w:rsidR="00F039C3" w:rsidRPr="00DD2F42" w:rsidRDefault="00F039C3" w:rsidP="00DD1942">
      <w:pPr>
        <w:spacing w:after="0" w:line="240" w:lineRule="auto"/>
        <w:ind w:right="91"/>
        <w:rPr>
          <w:rFonts w:ascii="Times New Roman" w:hAnsi="Times New Roman" w:cs="Times New Roman"/>
          <w:b/>
          <w:i/>
          <w:sz w:val="24"/>
          <w:szCs w:val="24"/>
          <w:u w:val="single"/>
        </w:rPr>
      </w:pPr>
      <w:r w:rsidRPr="00DD2F42">
        <w:rPr>
          <w:rFonts w:ascii="Times New Roman" w:hAnsi="Times New Roman" w:cs="Times New Roman"/>
          <w:b/>
          <w:i/>
          <w:sz w:val="24"/>
          <w:szCs w:val="24"/>
          <w:u w:val="single"/>
        </w:rPr>
        <w:t>Family Law (Superannuation) Regulations 2001</w:t>
      </w:r>
    </w:p>
    <w:p w14:paraId="0FEDB158" w14:textId="77777777" w:rsidR="00F039C3" w:rsidRPr="00DD2F42" w:rsidRDefault="00F039C3" w:rsidP="00DD1942">
      <w:pPr>
        <w:spacing w:after="0" w:line="240" w:lineRule="auto"/>
        <w:ind w:right="91"/>
        <w:rPr>
          <w:rFonts w:ascii="Times New Roman" w:hAnsi="Times New Roman" w:cs="Times New Roman"/>
          <w:sz w:val="24"/>
          <w:szCs w:val="24"/>
        </w:rPr>
      </w:pPr>
    </w:p>
    <w:p w14:paraId="3DBD5007" w14:textId="2863D54D" w:rsidR="00C87614" w:rsidRPr="00DD2F42" w:rsidRDefault="00CF7AE5" w:rsidP="00DD1942">
      <w:pPr>
        <w:spacing w:after="0" w:line="240" w:lineRule="auto"/>
        <w:ind w:right="91"/>
        <w:rPr>
          <w:rFonts w:ascii="Times New Roman" w:hAnsi="Times New Roman" w:cs="Times New Roman"/>
          <w:sz w:val="24"/>
          <w:szCs w:val="24"/>
        </w:rPr>
      </w:pPr>
      <w:r w:rsidRPr="00DD2F42">
        <w:rPr>
          <w:rFonts w:ascii="Times New Roman" w:hAnsi="Times New Roman" w:cs="Times New Roman"/>
          <w:sz w:val="24"/>
          <w:szCs w:val="24"/>
        </w:rPr>
        <w:t>Items</w:t>
      </w:r>
      <w:r w:rsidR="00CA6FD1" w:rsidRPr="00DD2F42">
        <w:rPr>
          <w:rFonts w:ascii="Times New Roman" w:hAnsi="Times New Roman" w:cs="Times New Roman"/>
          <w:sz w:val="24"/>
          <w:szCs w:val="24"/>
        </w:rPr>
        <w:t xml:space="preserve"> 1</w:t>
      </w:r>
      <w:r w:rsidR="00E77580" w:rsidRPr="00DD2F42">
        <w:rPr>
          <w:rFonts w:ascii="Times New Roman" w:hAnsi="Times New Roman" w:cs="Times New Roman"/>
          <w:sz w:val="24"/>
          <w:szCs w:val="24"/>
        </w:rPr>
        <w:t xml:space="preserve"> to </w:t>
      </w:r>
      <w:r w:rsidR="00CA6FD1" w:rsidRPr="00DD2F42">
        <w:rPr>
          <w:rFonts w:ascii="Times New Roman" w:hAnsi="Times New Roman" w:cs="Times New Roman"/>
          <w:sz w:val="24"/>
          <w:szCs w:val="24"/>
        </w:rPr>
        <w:t>139</w:t>
      </w:r>
      <w:r w:rsidRPr="00DD2F42">
        <w:rPr>
          <w:rFonts w:ascii="Times New Roman" w:hAnsi="Times New Roman" w:cs="Times New Roman"/>
          <w:sz w:val="24"/>
          <w:szCs w:val="24"/>
        </w:rPr>
        <w:t xml:space="preserve"> of Schedule 1</w:t>
      </w:r>
      <w:r w:rsidR="00C87614" w:rsidRPr="00DD2F42">
        <w:rPr>
          <w:rFonts w:ascii="Times New Roman" w:hAnsi="Times New Roman" w:cs="Times New Roman"/>
          <w:sz w:val="24"/>
          <w:szCs w:val="24"/>
        </w:rPr>
        <w:t xml:space="preserve"> make consequential amendments to </w:t>
      </w:r>
      <w:r w:rsidRPr="00DD2F42">
        <w:rPr>
          <w:rFonts w:ascii="Times New Roman" w:hAnsi="Times New Roman" w:cs="Times New Roman"/>
          <w:sz w:val="24"/>
          <w:szCs w:val="24"/>
        </w:rPr>
        <w:t xml:space="preserve">the </w:t>
      </w:r>
      <w:r w:rsidRPr="00DD2F42">
        <w:rPr>
          <w:rFonts w:ascii="Times New Roman" w:hAnsi="Times New Roman" w:cs="Times New Roman"/>
          <w:i/>
          <w:sz w:val="24"/>
          <w:szCs w:val="24"/>
        </w:rPr>
        <w:t>Family Law (S</w:t>
      </w:r>
      <w:r w:rsidR="00C87614" w:rsidRPr="00DD2F42">
        <w:rPr>
          <w:rFonts w:ascii="Times New Roman" w:hAnsi="Times New Roman" w:cs="Times New Roman"/>
          <w:i/>
          <w:sz w:val="24"/>
          <w:szCs w:val="24"/>
        </w:rPr>
        <w:t xml:space="preserve">uperannuation) Regulations 2001 </w:t>
      </w:r>
      <w:r w:rsidR="00C87614" w:rsidRPr="00DD2F42">
        <w:rPr>
          <w:rFonts w:ascii="Times New Roman" w:hAnsi="Times New Roman" w:cs="Times New Roman"/>
          <w:sz w:val="24"/>
          <w:szCs w:val="24"/>
        </w:rPr>
        <w:t>(</w:t>
      </w:r>
      <w:proofErr w:type="spellStart"/>
      <w:r w:rsidR="00C87614" w:rsidRPr="00DD2F42">
        <w:rPr>
          <w:rFonts w:ascii="Times New Roman" w:hAnsi="Times New Roman" w:cs="Times New Roman"/>
          <w:sz w:val="24"/>
          <w:szCs w:val="24"/>
        </w:rPr>
        <w:t>Cth</w:t>
      </w:r>
      <w:proofErr w:type="spellEnd"/>
      <w:r w:rsidR="00C87614" w:rsidRPr="00DD2F42">
        <w:rPr>
          <w:rFonts w:ascii="Times New Roman" w:hAnsi="Times New Roman" w:cs="Times New Roman"/>
          <w:sz w:val="24"/>
          <w:szCs w:val="24"/>
        </w:rPr>
        <w:t>)</w:t>
      </w:r>
      <w:r w:rsidR="00C87614" w:rsidRPr="00DD2F42">
        <w:rPr>
          <w:rFonts w:ascii="Times New Roman" w:hAnsi="Times New Roman" w:cs="Times New Roman"/>
          <w:i/>
          <w:sz w:val="24"/>
          <w:szCs w:val="24"/>
        </w:rPr>
        <w:t xml:space="preserve"> </w:t>
      </w:r>
      <w:bookmarkStart w:id="1" w:name="_Toc38973735"/>
      <w:r w:rsidR="00C87614" w:rsidRPr="00DD2F42">
        <w:rPr>
          <w:rFonts w:ascii="Times New Roman" w:hAnsi="Times New Roman" w:cs="Times New Roman"/>
          <w:sz w:val="24"/>
          <w:szCs w:val="24"/>
        </w:rPr>
        <w:t>to ensure the provisions dealing with superannuation splitting under the FLA are extended to</w:t>
      </w:r>
      <w:r w:rsidR="00C87614" w:rsidRPr="00DD2F42">
        <w:rPr>
          <w:rFonts w:ascii="Times New Roman" w:hAnsi="Times New Roman" w:cs="Times New Roman"/>
          <w:i/>
          <w:sz w:val="24"/>
          <w:szCs w:val="24"/>
        </w:rPr>
        <w:t xml:space="preserve"> </w:t>
      </w:r>
      <w:r w:rsidR="00C87614" w:rsidRPr="00DD2F42">
        <w:rPr>
          <w:rFonts w:ascii="Times New Roman" w:hAnsi="Times New Roman" w:cs="Times New Roman"/>
          <w:sz w:val="24"/>
          <w:szCs w:val="24"/>
        </w:rPr>
        <w:t xml:space="preserve">apply to de facto couples in Western Australia in accordance with </w:t>
      </w:r>
      <w:r w:rsidR="00A40CA9" w:rsidRPr="00DD2F42">
        <w:rPr>
          <w:rFonts w:ascii="Times New Roman" w:hAnsi="Times New Roman" w:cs="Times New Roman"/>
          <w:sz w:val="24"/>
          <w:szCs w:val="24"/>
        </w:rPr>
        <w:t>Part VIIIC</w:t>
      </w:r>
      <w:r w:rsidR="00C87614" w:rsidRPr="00DD2F42">
        <w:rPr>
          <w:rFonts w:ascii="Times New Roman" w:hAnsi="Times New Roman" w:cs="Times New Roman"/>
          <w:sz w:val="24"/>
          <w:szCs w:val="24"/>
        </w:rPr>
        <w:t xml:space="preserve"> of the FLA. </w:t>
      </w:r>
      <w:bookmarkEnd w:id="1"/>
      <w:r w:rsidR="00A40CA9" w:rsidRPr="00DD2F42">
        <w:rPr>
          <w:rFonts w:ascii="Times New Roman" w:hAnsi="Times New Roman" w:cs="Times New Roman"/>
          <w:sz w:val="24"/>
          <w:szCs w:val="24"/>
        </w:rPr>
        <w:t>Part VIIIC</w:t>
      </w:r>
      <w:r w:rsidR="00C87614" w:rsidRPr="00DD2F42">
        <w:rPr>
          <w:rFonts w:ascii="Times New Roman" w:hAnsi="Times New Roman" w:cs="Times New Roman"/>
          <w:sz w:val="24"/>
          <w:szCs w:val="24"/>
        </w:rPr>
        <w:t xml:space="preserve"> enables separating Western Australian de facto couples to split their superannuation as part of family law property proceedings.</w:t>
      </w:r>
    </w:p>
    <w:p w14:paraId="7C26002B" w14:textId="2D58ABA3" w:rsidR="00CF7AE5" w:rsidRPr="00DD2F42" w:rsidRDefault="00CF7AE5" w:rsidP="00DD1942">
      <w:pPr>
        <w:tabs>
          <w:tab w:val="left" w:pos="2905"/>
        </w:tabs>
        <w:spacing w:after="0" w:line="240" w:lineRule="auto"/>
        <w:jc w:val="both"/>
        <w:rPr>
          <w:rFonts w:ascii="Times New Roman" w:hAnsi="Times New Roman" w:cs="Times New Roman"/>
          <w:i/>
          <w:sz w:val="24"/>
          <w:szCs w:val="24"/>
        </w:rPr>
      </w:pPr>
    </w:p>
    <w:p w14:paraId="58E167DB" w14:textId="5E5E960E" w:rsidR="00CF7AE5" w:rsidRPr="00DD2F42" w:rsidRDefault="00CF7AE5" w:rsidP="00DD1942">
      <w:pPr>
        <w:tabs>
          <w:tab w:val="left" w:pos="2905"/>
        </w:tabs>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Items 1 and 2</w:t>
      </w:r>
      <w:r w:rsidR="00CA6FD1" w:rsidRPr="00DD2F42">
        <w:rPr>
          <w:rFonts w:ascii="Times New Roman" w:hAnsi="Times New Roman" w:cs="Times New Roman"/>
          <w:b/>
          <w:sz w:val="24"/>
          <w:szCs w:val="24"/>
        </w:rPr>
        <w:t xml:space="preserve"> – </w:t>
      </w:r>
      <w:r w:rsidRPr="00DD2F42">
        <w:rPr>
          <w:rFonts w:ascii="Times New Roman" w:hAnsi="Times New Roman" w:cs="Times New Roman"/>
          <w:b/>
          <w:sz w:val="24"/>
          <w:szCs w:val="24"/>
        </w:rPr>
        <w:t>Regulations 3 and 4</w:t>
      </w:r>
    </w:p>
    <w:p w14:paraId="1B59E0A1" w14:textId="77777777" w:rsidR="00117659" w:rsidRPr="00DD2F42" w:rsidRDefault="00117659" w:rsidP="00DD1942">
      <w:pPr>
        <w:spacing w:after="0" w:line="240" w:lineRule="auto"/>
        <w:jc w:val="both"/>
        <w:rPr>
          <w:rFonts w:ascii="Times New Roman" w:hAnsi="Times New Roman" w:cs="Times New Roman"/>
          <w:sz w:val="24"/>
          <w:szCs w:val="24"/>
        </w:rPr>
      </w:pPr>
    </w:p>
    <w:p w14:paraId="0B732938" w14:textId="5633EA0D" w:rsidR="00E00691" w:rsidRPr="00DD2F42" w:rsidRDefault="00E00691" w:rsidP="00DD1942">
      <w:pPr>
        <w:spacing w:after="0" w:line="240" w:lineRule="auto"/>
        <w:jc w:val="both"/>
        <w:rPr>
          <w:rFonts w:ascii="Times New Roman" w:hAnsi="Times New Roman" w:cs="Times New Roman"/>
          <w:sz w:val="24"/>
          <w:szCs w:val="24"/>
        </w:rPr>
      </w:pPr>
      <w:r w:rsidRPr="00DD2F42">
        <w:rPr>
          <w:rFonts w:ascii="Times New Roman" w:hAnsi="Times New Roman" w:cs="Times New Roman"/>
          <w:sz w:val="24"/>
          <w:szCs w:val="24"/>
        </w:rPr>
        <w:t xml:space="preserve">Regulation 3 of the </w:t>
      </w:r>
      <w:r w:rsidRPr="00DD2F42">
        <w:rPr>
          <w:rFonts w:ascii="Times New Roman" w:hAnsi="Times New Roman" w:cs="Times New Roman"/>
          <w:i/>
          <w:sz w:val="24"/>
          <w:szCs w:val="24"/>
        </w:rPr>
        <w:t xml:space="preserve">Family Law (Superannuation) Regulations 2001 </w:t>
      </w:r>
      <w:r w:rsidRPr="00DD2F42">
        <w:rPr>
          <w:rFonts w:ascii="Times New Roman" w:hAnsi="Times New Roman" w:cs="Times New Roman"/>
          <w:sz w:val="24"/>
          <w:szCs w:val="24"/>
        </w:rPr>
        <w:t xml:space="preserve">currently provides that certain terms listed in </w:t>
      </w:r>
      <w:r w:rsidR="003C37BA" w:rsidRPr="00DD2F42">
        <w:rPr>
          <w:rFonts w:ascii="Times New Roman" w:hAnsi="Times New Roman" w:cs="Times New Roman"/>
          <w:sz w:val="24"/>
          <w:szCs w:val="24"/>
        </w:rPr>
        <w:t xml:space="preserve">that provision </w:t>
      </w:r>
      <w:r w:rsidRPr="00DD2F42">
        <w:rPr>
          <w:rFonts w:ascii="Times New Roman" w:hAnsi="Times New Roman" w:cs="Times New Roman"/>
          <w:sz w:val="24"/>
          <w:szCs w:val="24"/>
        </w:rPr>
        <w:t>have the same meaning as those given in section 90MD of the FLA.</w:t>
      </w:r>
      <w:r w:rsidR="00AD2CCE" w:rsidRPr="00DD2F42">
        <w:rPr>
          <w:rFonts w:ascii="Times New Roman" w:hAnsi="Times New Roman" w:cs="Times New Roman"/>
          <w:sz w:val="24"/>
          <w:szCs w:val="24"/>
        </w:rPr>
        <w:t xml:space="preserve"> Section 90MD was </w:t>
      </w:r>
      <w:r w:rsidR="003C37BA" w:rsidRPr="00DD2F42">
        <w:rPr>
          <w:rFonts w:ascii="Times New Roman" w:hAnsi="Times New Roman" w:cs="Times New Roman"/>
          <w:sz w:val="24"/>
          <w:szCs w:val="24"/>
        </w:rPr>
        <w:t>renumbered by the CLJLAA in 2018 and became section</w:t>
      </w:r>
      <w:r w:rsidR="00E77580" w:rsidRPr="00DD2F42">
        <w:rPr>
          <w:rFonts w:ascii="Times New Roman" w:hAnsi="Times New Roman" w:cs="Times New Roman"/>
          <w:sz w:val="24"/>
          <w:szCs w:val="24"/>
        </w:rPr>
        <w:t> </w:t>
      </w:r>
      <w:r w:rsidR="003C37BA" w:rsidRPr="00DD2F42">
        <w:rPr>
          <w:rFonts w:ascii="Times New Roman" w:hAnsi="Times New Roman" w:cs="Times New Roman"/>
          <w:sz w:val="24"/>
          <w:szCs w:val="24"/>
        </w:rPr>
        <w:t>90XD</w:t>
      </w:r>
      <w:r w:rsidR="00AD2CCE" w:rsidRPr="00DD2F42">
        <w:rPr>
          <w:rFonts w:ascii="Times New Roman" w:hAnsi="Times New Roman" w:cs="Times New Roman"/>
          <w:sz w:val="24"/>
          <w:szCs w:val="24"/>
        </w:rPr>
        <w:t>.</w:t>
      </w:r>
      <w:r w:rsidR="00937CF5" w:rsidRPr="00DD2F42">
        <w:rPr>
          <w:rFonts w:ascii="Times New Roman" w:hAnsi="Times New Roman" w:cs="Times New Roman"/>
          <w:sz w:val="24"/>
          <w:szCs w:val="24"/>
        </w:rPr>
        <w:t xml:space="preserve"> The WA </w:t>
      </w:r>
      <w:r w:rsidR="009E6E65" w:rsidRPr="00DD2F42">
        <w:rPr>
          <w:rFonts w:ascii="Times New Roman" w:hAnsi="Times New Roman" w:cs="Times New Roman"/>
          <w:sz w:val="24"/>
          <w:szCs w:val="24"/>
        </w:rPr>
        <w:t>Superannuation Splitting Act</w:t>
      </w:r>
      <w:r w:rsidR="00937CF5" w:rsidRPr="00DD2F42">
        <w:rPr>
          <w:rFonts w:ascii="Times New Roman" w:hAnsi="Times New Roman" w:cs="Times New Roman"/>
          <w:sz w:val="24"/>
          <w:szCs w:val="24"/>
        </w:rPr>
        <w:t xml:space="preserve"> introduced s</w:t>
      </w:r>
      <w:r w:rsidR="00AD2CCE" w:rsidRPr="00DD2F42">
        <w:rPr>
          <w:rFonts w:ascii="Times New Roman" w:hAnsi="Times New Roman" w:cs="Times New Roman"/>
          <w:sz w:val="24"/>
          <w:szCs w:val="24"/>
        </w:rPr>
        <w:t xml:space="preserve">ection 90YD as the equivalent </w:t>
      </w:r>
      <w:r w:rsidR="00A40CA9" w:rsidRPr="00DD2F42">
        <w:rPr>
          <w:rFonts w:ascii="Times New Roman" w:hAnsi="Times New Roman" w:cs="Times New Roman"/>
          <w:sz w:val="24"/>
          <w:szCs w:val="24"/>
        </w:rPr>
        <w:t>Part VIIIC</w:t>
      </w:r>
      <w:r w:rsidR="003C37BA" w:rsidRPr="00DD2F42">
        <w:rPr>
          <w:rFonts w:ascii="Times New Roman" w:hAnsi="Times New Roman" w:cs="Times New Roman"/>
          <w:sz w:val="24"/>
          <w:szCs w:val="24"/>
        </w:rPr>
        <w:t xml:space="preserve"> </w:t>
      </w:r>
      <w:r w:rsidR="00AD2CCE" w:rsidRPr="00DD2F42">
        <w:rPr>
          <w:rFonts w:ascii="Times New Roman" w:hAnsi="Times New Roman" w:cs="Times New Roman"/>
          <w:sz w:val="24"/>
          <w:szCs w:val="24"/>
        </w:rPr>
        <w:t>provision</w:t>
      </w:r>
      <w:r w:rsidR="003C37BA" w:rsidRPr="00DD2F42">
        <w:rPr>
          <w:rFonts w:ascii="Times New Roman" w:hAnsi="Times New Roman" w:cs="Times New Roman"/>
          <w:sz w:val="24"/>
          <w:szCs w:val="24"/>
        </w:rPr>
        <w:t xml:space="preserve"> to section 90XD, </w:t>
      </w:r>
      <w:r w:rsidR="00E5253E" w:rsidRPr="00DD2F42">
        <w:rPr>
          <w:rFonts w:ascii="Times New Roman" w:hAnsi="Times New Roman" w:cs="Times New Roman"/>
          <w:sz w:val="24"/>
          <w:szCs w:val="24"/>
        </w:rPr>
        <w:t xml:space="preserve">replicating the definitions </w:t>
      </w:r>
      <w:r w:rsidR="00A53CF4" w:rsidRPr="00DD2F42">
        <w:rPr>
          <w:rFonts w:ascii="Times New Roman" w:hAnsi="Times New Roman" w:cs="Times New Roman"/>
          <w:sz w:val="24"/>
          <w:szCs w:val="24"/>
        </w:rPr>
        <w:t>used in the</w:t>
      </w:r>
      <w:r w:rsidR="007775EE" w:rsidRPr="00DD2F42">
        <w:rPr>
          <w:rFonts w:ascii="Times New Roman" w:hAnsi="Times New Roman" w:cs="Times New Roman"/>
          <w:sz w:val="24"/>
          <w:szCs w:val="24"/>
        </w:rPr>
        <w:t xml:space="preserve"> </w:t>
      </w:r>
      <w:r w:rsidR="007775EE" w:rsidRPr="00DD2F42">
        <w:rPr>
          <w:rFonts w:ascii="Times New Roman" w:hAnsi="Times New Roman" w:cs="Times New Roman"/>
          <w:sz w:val="24"/>
          <w:szCs w:val="24"/>
        </w:rPr>
        <w:lastRenderedPageBreak/>
        <w:t>superannuation splitting</w:t>
      </w:r>
      <w:r w:rsidR="00A53CF4" w:rsidRPr="00DD2F42">
        <w:rPr>
          <w:rFonts w:ascii="Times New Roman" w:hAnsi="Times New Roman" w:cs="Times New Roman"/>
          <w:sz w:val="24"/>
          <w:szCs w:val="24"/>
        </w:rPr>
        <w:t xml:space="preserve"> provisions, so that they</w:t>
      </w:r>
      <w:r w:rsidR="007775EE" w:rsidRPr="00DD2F42">
        <w:rPr>
          <w:rFonts w:ascii="Times New Roman" w:hAnsi="Times New Roman" w:cs="Times New Roman"/>
          <w:sz w:val="24"/>
          <w:szCs w:val="24"/>
        </w:rPr>
        <w:t xml:space="preserve"> apply</w:t>
      </w:r>
      <w:r w:rsidR="00937CF5" w:rsidRPr="00DD2F42">
        <w:rPr>
          <w:rFonts w:ascii="Times New Roman" w:hAnsi="Times New Roman" w:cs="Times New Roman"/>
          <w:sz w:val="24"/>
          <w:szCs w:val="24"/>
        </w:rPr>
        <w:t xml:space="preserve"> to Western Australian de facto couples a</w:t>
      </w:r>
      <w:r w:rsidR="00EF20BE" w:rsidRPr="00DD2F42">
        <w:rPr>
          <w:rFonts w:ascii="Times New Roman" w:hAnsi="Times New Roman" w:cs="Times New Roman"/>
          <w:sz w:val="24"/>
          <w:szCs w:val="24"/>
        </w:rPr>
        <w:t>s to de facto and married coupl</w:t>
      </w:r>
      <w:r w:rsidR="00937CF5" w:rsidRPr="00DD2F42">
        <w:rPr>
          <w:rFonts w:ascii="Times New Roman" w:hAnsi="Times New Roman" w:cs="Times New Roman"/>
          <w:sz w:val="24"/>
          <w:szCs w:val="24"/>
        </w:rPr>
        <w:t>es in all other jurisdictions.</w:t>
      </w:r>
    </w:p>
    <w:p w14:paraId="636AD5AD" w14:textId="77777777" w:rsidR="00117659" w:rsidRPr="00DD2F42" w:rsidRDefault="00117659" w:rsidP="00DD1942">
      <w:pPr>
        <w:spacing w:after="0" w:line="240" w:lineRule="auto"/>
        <w:jc w:val="both"/>
        <w:rPr>
          <w:rFonts w:ascii="Times New Roman" w:hAnsi="Times New Roman" w:cs="Times New Roman"/>
          <w:sz w:val="24"/>
          <w:szCs w:val="24"/>
        </w:rPr>
      </w:pPr>
    </w:p>
    <w:p w14:paraId="5A5A2EAC" w14:textId="4225EA11" w:rsidR="00CF7AE5" w:rsidRPr="00DD2F42" w:rsidRDefault="00CF7AE5" w:rsidP="00DD1942">
      <w:pPr>
        <w:spacing w:after="0" w:line="240" w:lineRule="auto"/>
        <w:jc w:val="both"/>
        <w:rPr>
          <w:rFonts w:ascii="Times New Roman" w:hAnsi="Times New Roman" w:cs="Times New Roman"/>
          <w:sz w:val="24"/>
          <w:szCs w:val="24"/>
        </w:rPr>
      </w:pPr>
      <w:r w:rsidRPr="00DD2F42">
        <w:rPr>
          <w:rFonts w:ascii="Times New Roman" w:hAnsi="Times New Roman" w:cs="Times New Roman"/>
          <w:sz w:val="24"/>
          <w:szCs w:val="24"/>
        </w:rPr>
        <w:t xml:space="preserve">Item 1 repeals all </w:t>
      </w:r>
      <w:r w:rsidR="003C37BA" w:rsidRPr="00DD2F42">
        <w:rPr>
          <w:rFonts w:ascii="Times New Roman" w:hAnsi="Times New Roman" w:cs="Times New Roman"/>
          <w:sz w:val="24"/>
          <w:szCs w:val="24"/>
        </w:rPr>
        <w:t xml:space="preserve">of </w:t>
      </w:r>
      <w:r w:rsidRPr="00DD2F42">
        <w:rPr>
          <w:rFonts w:ascii="Times New Roman" w:hAnsi="Times New Roman" w:cs="Times New Roman"/>
          <w:sz w:val="24"/>
          <w:szCs w:val="24"/>
        </w:rPr>
        <w:t xml:space="preserve">the </w:t>
      </w:r>
      <w:r w:rsidR="003C37BA" w:rsidRPr="00DD2F42">
        <w:rPr>
          <w:rFonts w:ascii="Times New Roman" w:hAnsi="Times New Roman" w:cs="Times New Roman"/>
          <w:sz w:val="24"/>
          <w:szCs w:val="24"/>
        </w:rPr>
        <w:t>terms</w:t>
      </w:r>
      <w:r w:rsidR="00497934" w:rsidRPr="00DD2F42">
        <w:rPr>
          <w:rFonts w:ascii="Times New Roman" w:hAnsi="Times New Roman" w:cs="Times New Roman"/>
          <w:sz w:val="24"/>
          <w:szCs w:val="24"/>
        </w:rPr>
        <w:t xml:space="preserve"> in r</w:t>
      </w:r>
      <w:r w:rsidRPr="00DD2F42">
        <w:rPr>
          <w:rFonts w:ascii="Times New Roman" w:hAnsi="Times New Roman" w:cs="Times New Roman"/>
          <w:sz w:val="24"/>
          <w:szCs w:val="24"/>
        </w:rPr>
        <w:t xml:space="preserve">egulation 3 which </w:t>
      </w:r>
      <w:r w:rsidR="003C37BA" w:rsidRPr="00DD2F42">
        <w:rPr>
          <w:rFonts w:ascii="Times New Roman" w:hAnsi="Times New Roman" w:cs="Times New Roman"/>
          <w:sz w:val="24"/>
          <w:szCs w:val="24"/>
        </w:rPr>
        <w:t xml:space="preserve">are defined by reference to </w:t>
      </w:r>
      <w:r w:rsidRPr="00DD2F42">
        <w:rPr>
          <w:rFonts w:ascii="Times New Roman" w:hAnsi="Times New Roman" w:cs="Times New Roman"/>
          <w:sz w:val="24"/>
          <w:szCs w:val="24"/>
        </w:rPr>
        <w:t>section 90MD</w:t>
      </w:r>
      <w:r w:rsidR="003C37BA" w:rsidRPr="00DD2F42">
        <w:rPr>
          <w:rFonts w:ascii="Times New Roman" w:hAnsi="Times New Roman" w:cs="Times New Roman"/>
          <w:sz w:val="24"/>
          <w:szCs w:val="24"/>
        </w:rPr>
        <w:t xml:space="preserve"> of the FLA</w:t>
      </w:r>
      <w:r w:rsidRPr="00DD2F42">
        <w:rPr>
          <w:rFonts w:ascii="Times New Roman" w:hAnsi="Times New Roman" w:cs="Times New Roman"/>
          <w:sz w:val="24"/>
          <w:szCs w:val="24"/>
        </w:rPr>
        <w:t xml:space="preserve"> (now section</w:t>
      </w:r>
      <w:r w:rsidR="001E453D" w:rsidRPr="00DD2F42">
        <w:rPr>
          <w:rFonts w:ascii="Times New Roman" w:hAnsi="Times New Roman" w:cs="Times New Roman"/>
          <w:sz w:val="24"/>
          <w:szCs w:val="24"/>
        </w:rPr>
        <w:t>s</w:t>
      </w:r>
      <w:r w:rsidR="003C37BA" w:rsidRPr="00DD2F42">
        <w:rPr>
          <w:rFonts w:ascii="Times New Roman" w:hAnsi="Times New Roman" w:cs="Times New Roman"/>
          <w:sz w:val="24"/>
          <w:szCs w:val="24"/>
        </w:rPr>
        <w:t xml:space="preserve"> 90XD or 90YD)</w:t>
      </w:r>
      <w:r w:rsidRPr="00DD2F42">
        <w:rPr>
          <w:rFonts w:ascii="Times New Roman" w:hAnsi="Times New Roman" w:cs="Times New Roman"/>
          <w:i/>
          <w:sz w:val="24"/>
          <w:szCs w:val="24"/>
        </w:rPr>
        <w:t>.</w:t>
      </w:r>
      <w:r w:rsidRPr="00DD2F42">
        <w:rPr>
          <w:rFonts w:ascii="Times New Roman" w:hAnsi="Times New Roman" w:cs="Times New Roman"/>
          <w:sz w:val="24"/>
          <w:szCs w:val="24"/>
        </w:rPr>
        <w:t xml:space="preserve"> </w:t>
      </w:r>
      <w:r w:rsidR="00497934" w:rsidRPr="00DD2F42">
        <w:rPr>
          <w:rFonts w:ascii="Times New Roman" w:hAnsi="Times New Roman" w:cs="Times New Roman"/>
          <w:sz w:val="24"/>
          <w:szCs w:val="24"/>
        </w:rPr>
        <w:t>Item 2 repeals and substitutes r</w:t>
      </w:r>
      <w:r w:rsidRPr="00DD2F42">
        <w:rPr>
          <w:rFonts w:ascii="Times New Roman" w:hAnsi="Times New Roman" w:cs="Times New Roman"/>
          <w:sz w:val="24"/>
          <w:szCs w:val="24"/>
        </w:rPr>
        <w:t>egulation 4</w:t>
      </w:r>
      <w:r w:rsidR="003C37BA" w:rsidRPr="00DD2F42">
        <w:rPr>
          <w:rFonts w:ascii="Times New Roman" w:hAnsi="Times New Roman" w:cs="Times New Roman"/>
          <w:sz w:val="24"/>
          <w:szCs w:val="24"/>
        </w:rPr>
        <w:t>,</w:t>
      </w:r>
      <w:r w:rsidRPr="00DD2F42">
        <w:rPr>
          <w:rFonts w:ascii="Times New Roman" w:hAnsi="Times New Roman" w:cs="Times New Roman"/>
          <w:sz w:val="24"/>
          <w:szCs w:val="24"/>
        </w:rPr>
        <w:t xml:space="preserve"> </w:t>
      </w:r>
      <w:r w:rsidR="001E453D" w:rsidRPr="00DD2F42">
        <w:rPr>
          <w:rFonts w:ascii="Times New Roman" w:hAnsi="Times New Roman" w:cs="Times New Roman"/>
          <w:sz w:val="24"/>
          <w:szCs w:val="24"/>
        </w:rPr>
        <w:t xml:space="preserve">so </w:t>
      </w:r>
      <w:r w:rsidRPr="00DD2F42">
        <w:rPr>
          <w:rFonts w:ascii="Times New Roman" w:hAnsi="Times New Roman" w:cs="Times New Roman"/>
          <w:sz w:val="24"/>
          <w:szCs w:val="24"/>
        </w:rPr>
        <w:t xml:space="preserve">that expressions which are used in </w:t>
      </w:r>
      <w:r w:rsidR="003C37BA" w:rsidRPr="00DD2F42">
        <w:rPr>
          <w:rFonts w:ascii="Times New Roman" w:hAnsi="Times New Roman" w:cs="Times New Roman"/>
          <w:sz w:val="24"/>
          <w:szCs w:val="24"/>
        </w:rPr>
        <w:t xml:space="preserve">the </w:t>
      </w:r>
      <w:r w:rsidR="003C37BA" w:rsidRPr="00DD2F42">
        <w:rPr>
          <w:rFonts w:ascii="Times New Roman" w:hAnsi="Times New Roman" w:cs="Times New Roman"/>
          <w:i/>
          <w:sz w:val="24"/>
          <w:szCs w:val="24"/>
        </w:rPr>
        <w:t xml:space="preserve">Family Law (Superannuation) Regulations 2001 </w:t>
      </w:r>
      <w:r w:rsidR="003C37BA" w:rsidRPr="00DD2F42">
        <w:rPr>
          <w:rFonts w:ascii="Times New Roman" w:hAnsi="Times New Roman" w:cs="Times New Roman"/>
          <w:sz w:val="24"/>
          <w:szCs w:val="24"/>
        </w:rPr>
        <w:t>which are also used in</w:t>
      </w:r>
      <w:r w:rsidR="003C37BA" w:rsidRPr="00DD2F42">
        <w:rPr>
          <w:rFonts w:ascii="Times New Roman" w:hAnsi="Times New Roman" w:cs="Times New Roman"/>
          <w:i/>
          <w:sz w:val="24"/>
          <w:szCs w:val="24"/>
        </w:rPr>
        <w:t xml:space="preserve"> </w:t>
      </w:r>
      <w:r w:rsidRPr="00DD2F42">
        <w:rPr>
          <w:rFonts w:ascii="Times New Roman" w:hAnsi="Times New Roman" w:cs="Times New Roman"/>
          <w:sz w:val="24"/>
          <w:szCs w:val="24"/>
        </w:rPr>
        <w:t>Part</w:t>
      </w:r>
      <w:r w:rsidR="003C37BA" w:rsidRPr="00DD2F42">
        <w:rPr>
          <w:rFonts w:ascii="Times New Roman" w:hAnsi="Times New Roman" w:cs="Times New Roman"/>
          <w:sz w:val="24"/>
          <w:szCs w:val="24"/>
        </w:rPr>
        <w:t>s VIIIB or</w:t>
      </w:r>
      <w:r w:rsidRPr="00DD2F42">
        <w:rPr>
          <w:rFonts w:ascii="Times New Roman" w:hAnsi="Times New Roman" w:cs="Times New Roman"/>
          <w:sz w:val="24"/>
          <w:szCs w:val="24"/>
        </w:rPr>
        <w:t xml:space="preserve"> VIIIC of the </w:t>
      </w:r>
      <w:r w:rsidR="003C37BA" w:rsidRPr="00DD2F42">
        <w:rPr>
          <w:rFonts w:ascii="Times New Roman" w:hAnsi="Times New Roman" w:cs="Times New Roman"/>
          <w:sz w:val="24"/>
          <w:szCs w:val="24"/>
        </w:rPr>
        <w:t>FLA</w:t>
      </w:r>
      <w:r w:rsidR="001E453D" w:rsidRPr="00DD2F42">
        <w:rPr>
          <w:rFonts w:ascii="Times New Roman" w:hAnsi="Times New Roman" w:cs="Times New Roman"/>
          <w:sz w:val="24"/>
          <w:szCs w:val="24"/>
        </w:rPr>
        <w:t>, are to have the same meaning</w:t>
      </w:r>
      <w:r w:rsidR="003C37BA" w:rsidRPr="00DD2F42">
        <w:rPr>
          <w:rFonts w:ascii="Times New Roman" w:hAnsi="Times New Roman" w:cs="Times New Roman"/>
          <w:sz w:val="24"/>
          <w:szCs w:val="24"/>
        </w:rPr>
        <w:t xml:space="preserve"> as defined in those Parts</w:t>
      </w:r>
      <w:r w:rsidRPr="00DD2F42">
        <w:rPr>
          <w:rFonts w:ascii="Times New Roman" w:hAnsi="Times New Roman" w:cs="Times New Roman"/>
          <w:sz w:val="24"/>
          <w:szCs w:val="24"/>
        </w:rPr>
        <w:t>. This amendment</w:t>
      </w:r>
      <w:r w:rsidR="003C37BA" w:rsidRPr="00DD2F42">
        <w:rPr>
          <w:rFonts w:ascii="Times New Roman" w:hAnsi="Times New Roman" w:cs="Times New Roman"/>
          <w:sz w:val="24"/>
          <w:szCs w:val="24"/>
        </w:rPr>
        <w:t>, which</w:t>
      </w:r>
      <w:r w:rsidRPr="00DD2F42">
        <w:rPr>
          <w:rFonts w:ascii="Times New Roman" w:hAnsi="Times New Roman" w:cs="Times New Roman"/>
          <w:sz w:val="24"/>
          <w:szCs w:val="24"/>
        </w:rPr>
        <w:t xml:space="preserve"> </w:t>
      </w:r>
      <w:r w:rsidR="003C37BA" w:rsidRPr="00DD2F42">
        <w:rPr>
          <w:rFonts w:ascii="Times New Roman" w:hAnsi="Times New Roman" w:cs="Times New Roman"/>
          <w:sz w:val="24"/>
          <w:szCs w:val="24"/>
        </w:rPr>
        <w:t xml:space="preserve">provides for the overarching meanings of certain terms, </w:t>
      </w:r>
      <w:r w:rsidRPr="00DD2F42">
        <w:rPr>
          <w:rFonts w:ascii="Times New Roman" w:hAnsi="Times New Roman" w:cs="Times New Roman"/>
          <w:sz w:val="24"/>
          <w:szCs w:val="24"/>
        </w:rPr>
        <w:t xml:space="preserve">means that </w:t>
      </w:r>
      <w:r w:rsidR="003C37BA" w:rsidRPr="00DD2F42">
        <w:rPr>
          <w:rFonts w:ascii="Times New Roman" w:hAnsi="Times New Roman" w:cs="Times New Roman"/>
          <w:sz w:val="24"/>
          <w:szCs w:val="24"/>
        </w:rPr>
        <w:t>those terms no longer need</w:t>
      </w:r>
      <w:r w:rsidR="00497934" w:rsidRPr="00DD2F42">
        <w:rPr>
          <w:rFonts w:ascii="Times New Roman" w:hAnsi="Times New Roman" w:cs="Times New Roman"/>
          <w:sz w:val="24"/>
          <w:szCs w:val="24"/>
        </w:rPr>
        <w:t xml:space="preserve"> to be individually defined in r</w:t>
      </w:r>
      <w:r w:rsidR="003C37BA" w:rsidRPr="00DD2F42">
        <w:rPr>
          <w:rFonts w:ascii="Times New Roman" w:hAnsi="Times New Roman" w:cs="Times New Roman"/>
          <w:sz w:val="24"/>
          <w:szCs w:val="24"/>
        </w:rPr>
        <w:t xml:space="preserve">egulation 3. </w:t>
      </w:r>
    </w:p>
    <w:p w14:paraId="620B37DC"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50BD6ED3" w14:textId="7B3398E0" w:rsidR="00CF7AE5" w:rsidRPr="00DD2F42" w:rsidRDefault="00497934"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3 – Regulation 9A (heading)</w:t>
      </w:r>
    </w:p>
    <w:p w14:paraId="14943720" w14:textId="77777777" w:rsidR="00117659" w:rsidRPr="00DD2F42" w:rsidRDefault="00117659" w:rsidP="00DD1942">
      <w:pPr>
        <w:pStyle w:val="Default"/>
        <w:jc w:val="both"/>
      </w:pPr>
    </w:p>
    <w:p w14:paraId="4DB87748" w14:textId="4D8C83AC" w:rsidR="003C37BA" w:rsidRPr="00DD2F42" w:rsidRDefault="003C37BA" w:rsidP="00DD1942">
      <w:pPr>
        <w:pStyle w:val="Default"/>
        <w:jc w:val="both"/>
      </w:pPr>
      <w:r w:rsidRPr="00DD2F42">
        <w:t xml:space="preserve">Item 3 amends </w:t>
      </w:r>
      <w:r w:rsidR="00E77580" w:rsidRPr="00DD2F42">
        <w:t xml:space="preserve">the heading to </w:t>
      </w:r>
      <w:r w:rsidR="00497934" w:rsidRPr="00DD2F42">
        <w:t>r</w:t>
      </w:r>
      <w:r w:rsidRPr="00DD2F42">
        <w:t xml:space="preserve">egulation 9A by replacing the reference to ‘90MD’ with ‘90XD, </w:t>
      </w:r>
      <w:r w:rsidR="00497934" w:rsidRPr="00DD2F42">
        <w:t xml:space="preserve">s </w:t>
      </w:r>
      <w:r w:rsidRPr="00DD2F42">
        <w:t>90YD’. This amendment reflects that the CLJLAA renumbered</w:t>
      </w:r>
      <w:r w:rsidR="00E77580" w:rsidRPr="00DD2F42">
        <w:t xml:space="preserve"> </w:t>
      </w:r>
      <w:r w:rsidR="00D317BE" w:rsidRPr="00DD2F42">
        <w:t>Part VIIIB of</w:t>
      </w:r>
      <w:r w:rsidR="00E77580" w:rsidRPr="00DD2F42">
        <w:t xml:space="preserve"> the</w:t>
      </w:r>
      <w:r w:rsidRPr="00DD2F42">
        <w:t xml:space="preserve"> FLA, changing section 90MD to 90XD. </w:t>
      </w:r>
      <w:r w:rsidR="00E77580" w:rsidRPr="00DD2F42">
        <w:t xml:space="preserve">The </w:t>
      </w:r>
      <w:r w:rsidR="006A3613" w:rsidRPr="00DD2F42">
        <w:t>heading is also being amended to</w:t>
      </w:r>
      <w:r w:rsidR="004D3A93" w:rsidRPr="00DD2F42">
        <w:t xml:space="preserve"> refer</w:t>
      </w:r>
      <w:r w:rsidR="00CD2442" w:rsidRPr="00DD2F42">
        <w:t xml:space="preserve"> to section 90YD</w:t>
      </w:r>
      <w:r w:rsidR="006A3613" w:rsidRPr="00DD2F42">
        <w:t xml:space="preserve"> of the FLA</w:t>
      </w:r>
      <w:r w:rsidR="004D3A93" w:rsidRPr="00DD2F42">
        <w:t>,</w:t>
      </w:r>
      <w:r w:rsidR="00CD2442" w:rsidRPr="00DD2F42">
        <w:t xml:space="preserve"> </w:t>
      </w:r>
      <w:r w:rsidR="006A3613" w:rsidRPr="00DD2F42">
        <w:t>because</w:t>
      </w:r>
      <w:r w:rsidRPr="00DD2F42">
        <w:t xml:space="preserve"> the operation of </w:t>
      </w:r>
      <w:r w:rsidR="009E5CE5" w:rsidRPr="00DD2F42">
        <w:t>r</w:t>
      </w:r>
      <w:r w:rsidRPr="00DD2F42">
        <w:t xml:space="preserve">egulation 9A </w:t>
      </w:r>
      <w:r w:rsidR="00CD2442" w:rsidRPr="00DD2F42">
        <w:t>is being extended</w:t>
      </w:r>
      <w:r w:rsidR="00E77580" w:rsidRPr="00DD2F42">
        <w:t xml:space="preserve"> </w:t>
      </w:r>
      <w:r w:rsidRPr="00DD2F42">
        <w:t>to</w:t>
      </w:r>
      <w:r w:rsidR="00C4137E" w:rsidRPr="00DD2F42">
        <w:t xml:space="preserve"> apply to</w:t>
      </w:r>
      <w:r w:rsidRPr="00DD2F42">
        <w:t xml:space="preserve"> Western Australian de facto couples</w:t>
      </w:r>
      <w:r w:rsidR="00497934" w:rsidRPr="00DD2F42">
        <w:t>,</w:t>
      </w:r>
      <w:r w:rsidR="000F4E96" w:rsidRPr="00DD2F42">
        <w:t xml:space="preserve"> </w:t>
      </w:r>
      <w:r w:rsidR="00CD2442" w:rsidRPr="00DD2F42">
        <w:t xml:space="preserve">under </w:t>
      </w:r>
      <w:r w:rsidR="00A40CA9" w:rsidRPr="00DD2F42">
        <w:t>Part VIIIC</w:t>
      </w:r>
      <w:r w:rsidRPr="00DD2F42">
        <w:t xml:space="preserve"> of the FLA.</w:t>
      </w:r>
    </w:p>
    <w:p w14:paraId="151381F9" w14:textId="77777777" w:rsidR="00117659" w:rsidRPr="00DD2F42" w:rsidRDefault="00117659" w:rsidP="00DD1942">
      <w:pPr>
        <w:pStyle w:val="Default"/>
        <w:jc w:val="both"/>
        <w:rPr>
          <w:u w:val="single"/>
        </w:rPr>
      </w:pPr>
    </w:p>
    <w:p w14:paraId="6616DD49" w14:textId="23C3A5CB" w:rsidR="00CF7AE5" w:rsidRPr="00DD2F42" w:rsidRDefault="00C41B32" w:rsidP="00DD1942">
      <w:pPr>
        <w:pStyle w:val="Default"/>
        <w:jc w:val="both"/>
        <w:rPr>
          <w:b/>
        </w:rPr>
      </w:pPr>
      <w:r w:rsidRPr="00DD2F42">
        <w:rPr>
          <w:b/>
        </w:rPr>
        <w:t xml:space="preserve">Item 4 – </w:t>
      </w:r>
      <w:proofErr w:type="spellStart"/>
      <w:r w:rsidRPr="00DD2F42">
        <w:rPr>
          <w:b/>
        </w:rPr>
        <w:t>Subregulation</w:t>
      </w:r>
      <w:proofErr w:type="spellEnd"/>
      <w:r w:rsidRPr="00DD2F42">
        <w:rPr>
          <w:b/>
        </w:rPr>
        <w:t xml:space="preserve"> 9</w:t>
      </w:r>
      <w:proofErr w:type="gramStart"/>
      <w:r w:rsidRPr="00DD2F42">
        <w:rPr>
          <w:b/>
        </w:rPr>
        <w:t>A(</w:t>
      </w:r>
      <w:proofErr w:type="gramEnd"/>
      <w:r w:rsidRPr="00DD2F42">
        <w:rPr>
          <w:b/>
        </w:rPr>
        <w:t>1)</w:t>
      </w:r>
    </w:p>
    <w:p w14:paraId="286DDB8A" w14:textId="77777777" w:rsidR="00117659" w:rsidRPr="00DD2F42" w:rsidRDefault="00117659" w:rsidP="00DD1942">
      <w:pPr>
        <w:pStyle w:val="Default"/>
        <w:jc w:val="both"/>
      </w:pPr>
    </w:p>
    <w:p w14:paraId="01F4A7C2" w14:textId="61E3A40A" w:rsidR="00497934" w:rsidRPr="00DD2F42" w:rsidRDefault="00497934" w:rsidP="00DD1942">
      <w:pPr>
        <w:pStyle w:val="Default"/>
        <w:jc w:val="both"/>
      </w:pPr>
      <w:r w:rsidRPr="00DD2F42">
        <w:t xml:space="preserve">Item 4 amends </w:t>
      </w:r>
      <w:proofErr w:type="spellStart"/>
      <w:r w:rsidRPr="00DD2F42">
        <w:t>subregulation</w:t>
      </w:r>
      <w:proofErr w:type="spellEnd"/>
      <w:r w:rsidRPr="00DD2F42">
        <w:t xml:space="preserve"> 9</w:t>
      </w:r>
      <w:proofErr w:type="gramStart"/>
      <w:r w:rsidRPr="00DD2F42">
        <w:t>A(</w:t>
      </w:r>
      <w:proofErr w:type="gramEnd"/>
      <w:r w:rsidRPr="00DD2F42">
        <w:t xml:space="preserve">1) by </w:t>
      </w:r>
      <w:r w:rsidR="00E874E5" w:rsidRPr="00DD2F42">
        <w:t xml:space="preserve">omitting </w:t>
      </w:r>
      <w:r w:rsidRPr="00DD2F42">
        <w:t xml:space="preserve">and substituting the definition of </w:t>
      </w:r>
      <w:r w:rsidRPr="00DD2F42">
        <w:rPr>
          <w:i/>
        </w:rPr>
        <w:t>percentage-only interest</w:t>
      </w:r>
      <w:r w:rsidRPr="00DD2F42">
        <w:t xml:space="preserve"> to mean a percentage-only interest within the meaning of sections 90XD and 90YD of the FLA. This amendment reflects that the CLJLAA renumbered</w:t>
      </w:r>
      <w:r w:rsidR="00E37C41" w:rsidRPr="00DD2F42">
        <w:t xml:space="preserve"> </w:t>
      </w:r>
      <w:r w:rsidR="00D317BE" w:rsidRPr="00DD2F42">
        <w:t>Part VIIIB of</w:t>
      </w:r>
      <w:r w:rsidR="00E37C41" w:rsidRPr="00DD2F42">
        <w:t xml:space="preserve"> the</w:t>
      </w:r>
      <w:r w:rsidRPr="00DD2F42">
        <w:t xml:space="preserve"> FLA, changing section 90MD to 90XD. It</w:t>
      </w:r>
      <w:r w:rsidR="00E37C41" w:rsidRPr="00DD2F42">
        <w:t>em 4</w:t>
      </w:r>
      <w:r w:rsidRPr="00DD2F42">
        <w:t xml:space="preserve"> also extends the definition of percentage-only interest in </w:t>
      </w:r>
      <w:proofErr w:type="spellStart"/>
      <w:r w:rsidR="00B94863" w:rsidRPr="00DD2F42">
        <w:t>s</w:t>
      </w:r>
      <w:r w:rsidRPr="00DD2F42">
        <w:t>ubregulation</w:t>
      </w:r>
      <w:proofErr w:type="spellEnd"/>
      <w:r w:rsidRPr="00DD2F42">
        <w:t xml:space="preserve"> 9</w:t>
      </w:r>
      <w:proofErr w:type="gramStart"/>
      <w:r w:rsidRPr="00DD2F42">
        <w:t>A(</w:t>
      </w:r>
      <w:proofErr w:type="gramEnd"/>
      <w:r w:rsidRPr="00DD2F42">
        <w:t xml:space="preserve">1) to </w:t>
      </w:r>
      <w:r w:rsidR="004E4AE0" w:rsidRPr="00DD2F42">
        <w:t>apply to Western Australian de facto couples by inserting a reference to</w:t>
      </w:r>
      <w:r w:rsidR="004E4AE0" w:rsidRPr="00DD2F42" w:rsidDel="00E37C41">
        <w:t xml:space="preserve"> </w:t>
      </w:r>
      <w:r w:rsidRPr="00DD2F42">
        <w:t>section</w:t>
      </w:r>
      <w:r w:rsidR="00E37C41" w:rsidRPr="00DD2F42">
        <w:t> </w:t>
      </w:r>
      <w:r w:rsidRPr="00DD2F42">
        <w:t xml:space="preserve">90YD </w:t>
      </w:r>
      <w:r w:rsidR="008B5E20" w:rsidRPr="00DD2F42">
        <w:t xml:space="preserve">in Part VIIIC </w:t>
      </w:r>
      <w:r w:rsidRPr="00DD2F42">
        <w:t>of the FLA.</w:t>
      </w:r>
    </w:p>
    <w:p w14:paraId="198C0BCF" w14:textId="77777777" w:rsidR="00117659" w:rsidRPr="00DD2F42" w:rsidRDefault="00117659" w:rsidP="00DD1942">
      <w:pPr>
        <w:pStyle w:val="Default"/>
        <w:jc w:val="both"/>
        <w:rPr>
          <w:u w:val="single"/>
        </w:rPr>
      </w:pPr>
    </w:p>
    <w:p w14:paraId="67CBE4F9" w14:textId="5962E237" w:rsidR="00497934" w:rsidRPr="00DD2F42" w:rsidRDefault="00497934" w:rsidP="00DD1942">
      <w:pPr>
        <w:pStyle w:val="Default"/>
        <w:jc w:val="both"/>
        <w:rPr>
          <w:b/>
        </w:rPr>
      </w:pPr>
      <w:r w:rsidRPr="00DD2F42">
        <w:rPr>
          <w:b/>
        </w:rPr>
        <w:t>Item 5 – Subparagraph 9A(2)(a)(ii)</w:t>
      </w:r>
    </w:p>
    <w:p w14:paraId="2CADD366" w14:textId="77777777" w:rsidR="00117659" w:rsidRPr="00DD2F42" w:rsidRDefault="00117659" w:rsidP="00DD1942">
      <w:pPr>
        <w:pStyle w:val="Default"/>
        <w:jc w:val="both"/>
      </w:pPr>
    </w:p>
    <w:p w14:paraId="4F62F595" w14:textId="5D4EB398" w:rsidR="00497934" w:rsidRPr="00DD2F42" w:rsidRDefault="00497934" w:rsidP="00DD1942">
      <w:pPr>
        <w:pStyle w:val="Default"/>
        <w:jc w:val="both"/>
      </w:pPr>
      <w:r w:rsidRPr="00DD2F42">
        <w:t>Item 5 amends subparagraph 9A(2)(a)(ii) by replacing the reference to ‘90</w:t>
      </w:r>
      <w:proofErr w:type="gramStart"/>
      <w:r w:rsidRPr="00DD2F42">
        <w:t>MJ(</w:t>
      </w:r>
      <w:proofErr w:type="gramEnd"/>
      <w:r w:rsidRPr="00DD2F42">
        <w:t xml:space="preserve">5)’ with ‘90XJ(5) or 90YN(5)’. This amendment reflects that the CLJLAA renumbered </w:t>
      </w:r>
      <w:r w:rsidR="00D317BE" w:rsidRPr="00DD2F42">
        <w:t>Part VIIIB of</w:t>
      </w:r>
      <w:r w:rsidR="00E37C41" w:rsidRPr="00DD2F42">
        <w:t xml:space="preserve"> </w:t>
      </w:r>
      <w:r w:rsidRPr="00DD2F42">
        <w:t xml:space="preserve">the FLA, changing section 90MJ to 90XJ. Item 5 also extends the operation of </w:t>
      </w:r>
      <w:r w:rsidR="00B94863" w:rsidRPr="00DD2F42">
        <w:t>s</w:t>
      </w:r>
      <w:r w:rsidRPr="00DD2F42">
        <w:t xml:space="preserve">ubparagraph 9A(2)(a)(ii) to </w:t>
      </w:r>
      <w:r w:rsidR="00C4137E" w:rsidRPr="00DD2F42">
        <w:t xml:space="preserve">apply to </w:t>
      </w:r>
      <w:r w:rsidRPr="00DD2F42">
        <w:t>Western Australian de facto couples by inserting a reference to section 90</w:t>
      </w:r>
      <w:proofErr w:type="gramStart"/>
      <w:r w:rsidRPr="00DD2F42">
        <w:t>YN(</w:t>
      </w:r>
      <w:proofErr w:type="gramEnd"/>
      <w:r w:rsidRPr="00DD2F42">
        <w:t xml:space="preserve">5) in </w:t>
      </w:r>
      <w:r w:rsidR="00A40CA9" w:rsidRPr="00DD2F42">
        <w:t>Part VIIIC</w:t>
      </w:r>
      <w:r w:rsidRPr="00DD2F42">
        <w:t xml:space="preserve"> of the FLA.</w:t>
      </w:r>
    </w:p>
    <w:p w14:paraId="2393C9AC" w14:textId="77777777" w:rsidR="00117659" w:rsidRPr="00DD2F42" w:rsidRDefault="00117659" w:rsidP="00DD1942">
      <w:pPr>
        <w:pStyle w:val="Default"/>
        <w:jc w:val="both"/>
        <w:rPr>
          <w:u w:val="single"/>
        </w:rPr>
      </w:pPr>
    </w:p>
    <w:p w14:paraId="3B80396A" w14:textId="15870419" w:rsidR="00497934" w:rsidRPr="00DD2F42" w:rsidRDefault="00497934" w:rsidP="00DD1942">
      <w:pPr>
        <w:pStyle w:val="Default"/>
        <w:jc w:val="both"/>
        <w:rPr>
          <w:b/>
        </w:rPr>
      </w:pPr>
      <w:r w:rsidRPr="00DD2F42">
        <w:rPr>
          <w:b/>
        </w:rPr>
        <w:t>Item 6 – Paragraph 9A(2)(c)</w:t>
      </w:r>
    </w:p>
    <w:p w14:paraId="77AC8840" w14:textId="77777777" w:rsidR="00117659" w:rsidRPr="00DD2F42" w:rsidRDefault="00117659" w:rsidP="00DD1942">
      <w:pPr>
        <w:pStyle w:val="Default"/>
        <w:jc w:val="both"/>
      </w:pPr>
    </w:p>
    <w:p w14:paraId="72038D5C" w14:textId="2F4CBFBD" w:rsidR="00497934" w:rsidRPr="00DD2F42" w:rsidRDefault="00497934" w:rsidP="00DD1942">
      <w:pPr>
        <w:pStyle w:val="Default"/>
        <w:jc w:val="both"/>
      </w:pPr>
      <w:r w:rsidRPr="00DD2F42">
        <w:t xml:space="preserve">Item 6 amends paragraph 9A(2)(c) by replacing the reference to ‘90MZA’ with ‘90XZA or 90YZQ’. This amendment reflects that the CLJLAA renumbered </w:t>
      </w:r>
      <w:r w:rsidR="00D317BE" w:rsidRPr="00DD2F42">
        <w:t>Part VIIIB of</w:t>
      </w:r>
      <w:r w:rsidR="00E37C41" w:rsidRPr="00DD2F42">
        <w:t xml:space="preserve"> </w:t>
      </w:r>
      <w:r w:rsidRPr="00DD2F42">
        <w:t xml:space="preserve">the FLA, changing section 90MZA to 90XZA. Item 6 also extends the operation of paragraph 9A(2)(c) to </w:t>
      </w:r>
      <w:r w:rsidR="00C4137E" w:rsidRPr="00DD2F42">
        <w:t xml:space="preserve">apply to </w:t>
      </w:r>
      <w:r w:rsidRPr="00DD2F42">
        <w:t xml:space="preserve">Western Australian de facto couples by inserting a reference to section 90YZQ in </w:t>
      </w:r>
      <w:r w:rsidR="00A40CA9" w:rsidRPr="00DD2F42">
        <w:t>Part VIIIC</w:t>
      </w:r>
      <w:r w:rsidRPr="00DD2F42">
        <w:t xml:space="preserve"> of the FLA.</w:t>
      </w:r>
    </w:p>
    <w:p w14:paraId="30F3E501" w14:textId="77777777" w:rsidR="00117659" w:rsidRPr="00DD2F42" w:rsidRDefault="00117659" w:rsidP="00DD1942">
      <w:pPr>
        <w:pStyle w:val="Default"/>
        <w:jc w:val="both"/>
        <w:rPr>
          <w:u w:val="single"/>
        </w:rPr>
      </w:pPr>
    </w:p>
    <w:p w14:paraId="22B504D4" w14:textId="49451B42" w:rsidR="00497934" w:rsidRPr="00DD2F42" w:rsidRDefault="00497934" w:rsidP="00DD1942">
      <w:pPr>
        <w:pStyle w:val="Default"/>
        <w:jc w:val="both"/>
        <w:rPr>
          <w:b/>
        </w:rPr>
      </w:pPr>
      <w:r w:rsidRPr="00DD2F42">
        <w:rPr>
          <w:b/>
        </w:rPr>
        <w:t>Item 7 – Regulation 10 (heading)</w:t>
      </w:r>
    </w:p>
    <w:p w14:paraId="17A5249E" w14:textId="77777777" w:rsidR="00117659" w:rsidRPr="00DD2F42" w:rsidRDefault="00117659" w:rsidP="00DD1942">
      <w:pPr>
        <w:pStyle w:val="Default"/>
        <w:jc w:val="both"/>
      </w:pPr>
    </w:p>
    <w:p w14:paraId="73769432" w14:textId="5A2B2566" w:rsidR="00497934" w:rsidRPr="00DD2F42" w:rsidRDefault="00497934" w:rsidP="00DD1942">
      <w:pPr>
        <w:pStyle w:val="Default"/>
        <w:jc w:val="both"/>
      </w:pPr>
      <w:r w:rsidRPr="00DD2F42">
        <w:t xml:space="preserve">Item 7 amends </w:t>
      </w:r>
      <w:r w:rsidR="006A3613" w:rsidRPr="00DD2F42">
        <w:t xml:space="preserve">the heading to </w:t>
      </w:r>
      <w:r w:rsidR="00B94863" w:rsidRPr="00DD2F42">
        <w:t>r</w:t>
      </w:r>
      <w:r w:rsidRPr="00DD2F42">
        <w:t xml:space="preserve">egulation 10 by replacing the reference to ‘90MD’ with ‘90XD, s 90YD’. This amendment reflects that the CLJLAA renumbered </w:t>
      </w:r>
      <w:r w:rsidR="00D317BE" w:rsidRPr="00DD2F42">
        <w:t>Part VIIIB of</w:t>
      </w:r>
      <w:r w:rsidR="006A3613" w:rsidRPr="00DD2F42">
        <w:t xml:space="preserve"> the </w:t>
      </w:r>
      <w:r w:rsidRPr="00DD2F42">
        <w:t>FLA,</w:t>
      </w:r>
      <w:r w:rsidR="006A3613" w:rsidRPr="00DD2F42">
        <w:t xml:space="preserve"> </w:t>
      </w:r>
      <w:r w:rsidRPr="00DD2F42">
        <w:t xml:space="preserve">changing section 90MD to 90XD. </w:t>
      </w:r>
      <w:r w:rsidR="006A3613" w:rsidRPr="00DD2F42">
        <w:t>The heading is also being amended to refer to section 90YD of the FLA because</w:t>
      </w:r>
      <w:r w:rsidRPr="00DD2F42">
        <w:t xml:space="preserve"> the operation of </w:t>
      </w:r>
      <w:r w:rsidR="00B94863" w:rsidRPr="00DD2F42">
        <w:t>r</w:t>
      </w:r>
      <w:r w:rsidRPr="00DD2F42">
        <w:t xml:space="preserve">egulation 10 </w:t>
      </w:r>
      <w:r w:rsidR="006A3613" w:rsidRPr="00DD2F42">
        <w:t xml:space="preserve">is being extended </w:t>
      </w:r>
      <w:r w:rsidRPr="00DD2F42">
        <w:t xml:space="preserve">to </w:t>
      </w:r>
      <w:r w:rsidR="00C4137E" w:rsidRPr="00DD2F42">
        <w:t xml:space="preserve">apply to </w:t>
      </w:r>
      <w:r w:rsidRPr="00DD2F42">
        <w:t>Western Australian de facto couples</w:t>
      </w:r>
      <w:r w:rsidR="006A3613" w:rsidRPr="00DD2F42">
        <w:t xml:space="preserve"> under</w:t>
      </w:r>
      <w:r w:rsidRPr="00DD2F42">
        <w:t xml:space="preserve"> </w:t>
      </w:r>
      <w:r w:rsidR="00A40CA9" w:rsidRPr="00DD2F42">
        <w:t>Part VIIIC</w:t>
      </w:r>
      <w:r w:rsidRPr="00DD2F42">
        <w:t xml:space="preserve"> of the FLA.</w:t>
      </w:r>
    </w:p>
    <w:p w14:paraId="357A7F4A" w14:textId="77777777" w:rsidR="00117659" w:rsidRPr="00DD2F42" w:rsidRDefault="00117659" w:rsidP="00DD1942">
      <w:pPr>
        <w:pStyle w:val="Default"/>
        <w:jc w:val="both"/>
        <w:rPr>
          <w:u w:val="single"/>
        </w:rPr>
      </w:pPr>
    </w:p>
    <w:p w14:paraId="057CCAC8" w14:textId="13E1199E" w:rsidR="00497934" w:rsidRPr="00DD2F42" w:rsidRDefault="00C41B32" w:rsidP="00DD1942">
      <w:pPr>
        <w:pStyle w:val="Default"/>
        <w:jc w:val="both"/>
        <w:rPr>
          <w:b/>
        </w:rPr>
      </w:pPr>
      <w:r w:rsidRPr="00DD2F42">
        <w:rPr>
          <w:b/>
        </w:rPr>
        <w:t xml:space="preserve">Item 8 – </w:t>
      </w:r>
      <w:proofErr w:type="spellStart"/>
      <w:r w:rsidRPr="00DD2F42">
        <w:rPr>
          <w:b/>
        </w:rPr>
        <w:t>Subregulation</w:t>
      </w:r>
      <w:proofErr w:type="spellEnd"/>
      <w:r w:rsidRPr="00DD2F42">
        <w:rPr>
          <w:b/>
        </w:rPr>
        <w:t xml:space="preserve"> 10(1)</w:t>
      </w:r>
    </w:p>
    <w:p w14:paraId="37721512" w14:textId="77777777" w:rsidR="00117659" w:rsidRPr="00DD2F42" w:rsidRDefault="00117659" w:rsidP="00DD1942">
      <w:pPr>
        <w:pStyle w:val="Default"/>
        <w:jc w:val="both"/>
        <w:rPr>
          <w:b/>
        </w:rPr>
      </w:pPr>
    </w:p>
    <w:p w14:paraId="6D1CD836" w14:textId="2C896AEE" w:rsidR="00497934" w:rsidRPr="00DD2F42" w:rsidRDefault="00497934" w:rsidP="00DD1942">
      <w:pPr>
        <w:pStyle w:val="Default"/>
        <w:jc w:val="both"/>
      </w:pPr>
      <w:r w:rsidRPr="00DD2F42">
        <w:t>Item 8</w:t>
      </w:r>
      <w:r w:rsidR="00B94863" w:rsidRPr="00DD2F42">
        <w:t xml:space="preserve"> amends </w:t>
      </w:r>
      <w:proofErr w:type="spellStart"/>
      <w:r w:rsidR="00B94863" w:rsidRPr="00DD2F42">
        <w:t>s</w:t>
      </w:r>
      <w:r w:rsidRPr="00DD2F42">
        <w:t>ubregulation</w:t>
      </w:r>
      <w:proofErr w:type="spellEnd"/>
      <w:r w:rsidRPr="00DD2F42">
        <w:t xml:space="preserve"> 10(1) by </w:t>
      </w:r>
      <w:r w:rsidR="00E874E5" w:rsidRPr="00DD2F42">
        <w:t xml:space="preserve">omitting </w:t>
      </w:r>
      <w:r w:rsidRPr="00DD2F42">
        <w:t xml:space="preserve">and substituting the definition of </w:t>
      </w:r>
      <w:r w:rsidRPr="00DD2F42">
        <w:rPr>
          <w:i/>
        </w:rPr>
        <w:t>trustee</w:t>
      </w:r>
      <w:r w:rsidRPr="00DD2F42">
        <w:t xml:space="preserve"> to mean trustee within the meaning of sections 90XD and 90YD of the FLA. This amendment reflects that the CLJLAA renumbered </w:t>
      </w:r>
      <w:r w:rsidR="00D317BE" w:rsidRPr="00DD2F42">
        <w:t>Part VIIIB of</w:t>
      </w:r>
      <w:r w:rsidR="00E874E5" w:rsidRPr="00DD2F42">
        <w:t xml:space="preserve"> the </w:t>
      </w:r>
      <w:r w:rsidRPr="00DD2F42">
        <w:t>FLA, changing section 90MD to 90XD. It</w:t>
      </w:r>
      <w:r w:rsidR="00FF6232" w:rsidRPr="00DD2F42">
        <w:t>em 8</w:t>
      </w:r>
      <w:r w:rsidRPr="00DD2F42">
        <w:t xml:space="preserve"> also extends the definition of trustee in </w:t>
      </w:r>
      <w:proofErr w:type="spellStart"/>
      <w:r w:rsidR="00B94863" w:rsidRPr="00DD2F42">
        <w:t>s</w:t>
      </w:r>
      <w:r w:rsidRPr="00DD2F42">
        <w:t>ubregulation</w:t>
      </w:r>
      <w:proofErr w:type="spellEnd"/>
      <w:r w:rsidRPr="00DD2F42">
        <w:t xml:space="preserve"> 10(1) to </w:t>
      </w:r>
      <w:r w:rsidR="00FF6232" w:rsidRPr="00DD2F42">
        <w:t>apply to Western Australian de facto couples by inserting a reference to</w:t>
      </w:r>
      <w:r w:rsidR="00FF6232" w:rsidRPr="00DD2F42" w:rsidDel="00E37C41">
        <w:t xml:space="preserve"> </w:t>
      </w:r>
      <w:r w:rsidRPr="00DD2F42">
        <w:t xml:space="preserve">section 90YD </w:t>
      </w:r>
      <w:r w:rsidR="008B5E20" w:rsidRPr="00DD2F42">
        <w:t xml:space="preserve">in Part VIIIC </w:t>
      </w:r>
      <w:r w:rsidRPr="00DD2F42">
        <w:t>of the FLA.</w:t>
      </w:r>
    </w:p>
    <w:p w14:paraId="2E9F2F8D" w14:textId="77777777" w:rsidR="00117659" w:rsidRPr="00DD2F42" w:rsidRDefault="00117659" w:rsidP="00DD1942">
      <w:pPr>
        <w:pStyle w:val="Default"/>
        <w:jc w:val="both"/>
        <w:rPr>
          <w:u w:val="single"/>
        </w:rPr>
      </w:pPr>
    </w:p>
    <w:p w14:paraId="7F7B3325" w14:textId="302EC0CE" w:rsidR="00497934" w:rsidRPr="00DD2F42" w:rsidRDefault="00497934" w:rsidP="00DD1942">
      <w:pPr>
        <w:pStyle w:val="Default"/>
        <w:jc w:val="both"/>
        <w:rPr>
          <w:b/>
        </w:rPr>
      </w:pPr>
      <w:r w:rsidRPr="00DD2F42">
        <w:rPr>
          <w:b/>
        </w:rPr>
        <w:t>Item 9 – Regulation 10A (heading)</w:t>
      </w:r>
    </w:p>
    <w:p w14:paraId="2BF01029" w14:textId="77777777" w:rsidR="00117659" w:rsidRPr="00DD2F42" w:rsidRDefault="00117659" w:rsidP="00DD1942">
      <w:pPr>
        <w:pStyle w:val="Default"/>
        <w:jc w:val="both"/>
      </w:pPr>
    </w:p>
    <w:p w14:paraId="3F069338" w14:textId="68E5EA93" w:rsidR="00497934" w:rsidRPr="00DD2F42" w:rsidRDefault="00497934" w:rsidP="00DD1942">
      <w:pPr>
        <w:pStyle w:val="Default"/>
        <w:jc w:val="both"/>
      </w:pPr>
      <w:r w:rsidRPr="00DD2F42">
        <w:t>Item 9 amends</w:t>
      </w:r>
      <w:r w:rsidR="00EE1716" w:rsidRPr="00DD2F42">
        <w:t xml:space="preserve"> the heading to</w:t>
      </w:r>
      <w:r w:rsidRPr="00DD2F42">
        <w:t xml:space="preserve"> </w:t>
      </w:r>
      <w:r w:rsidR="00B94863" w:rsidRPr="00DD2F42">
        <w:t>r</w:t>
      </w:r>
      <w:r w:rsidRPr="00DD2F42">
        <w:t>egulation 10A by replacing the reference to ‘90MD’ with ‘90XD, s 90YD’. This amendment reflects that the CLJLAA renumbered</w:t>
      </w:r>
      <w:r w:rsidR="00EE1716" w:rsidRPr="00DD2F42">
        <w:t xml:space="preserve"> </w:t>
      </w:r>
      <w:r w:rsidR="00D317BE" w:rsidRPr="00DD2F42">
        <w:t>Part VIIIB of</w:t>
      </w:r>
      <w:r w:rsidR="00EE1716" w:rsidRPr="00DD2F42">
        <w:t xml:space="preserve"> the</w:t>
      </w:r>
      <w:r w:rsidRPr="00DD2F42">
        <w:t xml:space="preserve"> FLA, changing section 90MD to 90XD. </w:t>
      </w:r>
      <w:r w:rsidR="00EE1716" w:rsidRPr="00DD2F42">
        <w:t xml:space="preserve">The heading is also being amended to refer to section 90YD of the FLA because </w:t>
      </w:r>
      <w:r w:rsidRPr="00DD2F42">
        <w:t xml:space="preserve">the operation of </w:t>
      </w:r>
      <w:r w:rsidR="00B94863" w:rsidRPr="00DD2F42">
        <w:t>r</w:t>
      </w:r>
      <w:r w:rsidRPr="00DD2F42">
        <w:t xml:space="preserve">egulation 10A </w:t>
      </w:r>
      <w:r w:rsidR="00EE1716" w:rsidRPr="00DD2F42">
        <w:t xml:space="preserve">is being extended </w:t>
      </w:r>
      <w:r w:rsidRPr="00DD2F42">
        <w:t xml:space="preserve">to </w:t>
      </w:r>
      <w:r w:rsidR="00C4137E" w:rsidRPr="00DD2F42">
        <w:t xml:space="preserve">apply to </w:t>
      </w:r>
      <w:r w:rsidRPr="00DD2F42">
        <w:t>Western Australian de facto couples</w:t>
      </w:r>
      <w:r w:rsidR="000F4E96" w:rsidRPr="00DD2F42">
        <w:t xml:space="preserve"> </w:t>
      </w:r>
      <w:r w:rsidR="003854A0" w:rsidRPr="00DD2F42">
        <w:t xml:space="preserve">under </w:t>
      </w:r>
      <w:r w:rsidR="00A40CA9" w:rsidRPr="00DD2F42">
        <w:t>Part VIIIC</w:t>
      </w:r>
      <w:r w:rsidRPr="00DD2F42">
        <w:t xml:space="preserve"> of the FLA.</w:t>
      </w:r>
    </w:p>
    <w:p w14:paraId="33A8C9DD" w14:textId="77777777" w:rsidR="00117659" w:rsidRPr="00DD2F42" w:rsidRDefault="00117659" w:rsidP="00DD1942">
      <w:pPr>
        <w:pStyle w:val="Default"/>
        <w:jc w:val="both"/>
        <w:rPr>
          <w:u w:val="single"/>
        </w:rPr>
      </w:pPr>
    </w:p>
    <w:p w14:paraId="16305EF5" w14:textId="466719FF" w:rsidR="00497934" w:rsidRPr="00DD2F42" w:rsidRDefault="00C41B32" w:rsidP="00DD1942">
      <w:pPr>
        <w:pStyle w:val="Default"/>
        <w:jc w:val="both"/>
        <w:rPr>
          <w:b/>
        </w:rPr>
      </w:pPr>
      <w:r w:rsidRPr="00DD2F42">
        <w:rPr>
          <w:b/>
        </w:rPr>
        <w:t>Item 10 – Regulation 10A</w:t>
      </w:r>
    </w:p>
    <w:p w14:paraId="6D54FC5F" w14:textId="77777777" w:rsidR="00117659" w:rsidRPr="00DD2F42" w:rsidRDefault="00117659" w:rsidP="00DD1942">
      <w:pPr>
        <w:pStyle w:val="Default"/>
        <w:jc w:val="both"/>
      </w:pPr>
    </w:p>
    <w:p w14:paraId="58B78F94" w14:textId="5AC20CAC" w:rsidR="00497934" w:rsidRPr="00DD2F42" w:rsidRDefault="00497934" w:rsidP="00DD1942">
      <w:pPr>
        <w:pStyle w:val="Default"/>
        <w:jc w:val="both"/>
      </w:pPr>
      <w:r w:rsidRPr="00DD2F42">
        <w:t>Item 10 amends</w:t>
      </w:r>
      <w:r w:rsidR="00B94863" w:rsidRPr="00DD2F42">
        <w:t xml:space="preserve"> r</w:t>
      </w:r>
      <w:r w:rsidRPr="00DD2F42">
        <w:t xml:space="preserve">egulation 10A by </w:t>
      </w:r>
      <w:r w:rsidR="00937627" w:rsidRPr="00DD2F42">
        <w:t xml:space="preserve">omitting </w:t>
      </w:r>
      <w:r w:rsidRPr="00DD2F42">
        <w:t xml:space="preserve">and substituting the definition of </w:t>
      </w:r>
      <w:proofErr w:type="spellStart"/>
      <w:r w:rsidRPr="00DD2F42">
        <w:rPr>
          <w:i/>
        </w:rPr>
        <w:t>unflaggable</w:t>
      </w:r>
      <w:proofErr w:type="spellEnd"/>
      <w:r w:rsidRPr="00DD2F42">
        <w:rPr>
          <w:i/>
        </w:rPr>
        <w:t xml:space="preserve"> interest</w:t>
      </w:r>
      <w:r w:rsidRPr="00DD2F42">
        <w:t xml:space="preserve"> to mean an </w:t>
      </w:r>
      <w:proofErr w:type="spellStart"/>
      <w:r w:rsidRPr="00DD2F42">
        <w:t>unflaggable</w:t>
      </w:r>
      <w:proofErr w:type="spellEnd"/>
      <w:r w:rsidRPr="00DD2F42">
        <w:t xml:space="preserve"> interest within the meaning of sections 90XD and 90YD of the FLA. This amendment reflects that the CLJLAA renumbered </w:t>
      </w:r>
      <w:r w:rsidR="00D317BE" w:rsidRPr="00DD2F42">
        <w:t>Part VIIIB of</w:t>
      </w:r>
      <w:r w:rsidR="00937627" w:rsidRPr="00DD2F42">
        <w:t xml:space="preserve"> the </w:t>
      </w:r>
      <w:r w:rsidRPr="00DD2F42">
        <w:t>FLA, changing section 90MD to 90XD. It</w:t>
      </w:r>
      <w:r w:rsidR="00937627" w:rsidRPr="00DD2F42">
        <w:t>em 10</w:t>
      </w:r>
      <w:r w:rsidRPr="00DD2F42">
        <w:t xml:space="preserve"> also extends the definition of </w:t>
      </w:r>
      <w:proofErr w:type="spellStart"/>
      <w:r w:rsidRPr="00DD2F42">
        <w:t>unflaggable</w:t>
      </w:r>
      <w:proofErr w:type="spellEnd"/>
      <w:r w:rsidRPr="00DD2F42">
        <w:t xml:space="preserve"> interest in </w:t>
      </w:r>
      <w:r w:rsidR="00B94863" w:rsidRPr="00DD2F42">
        <w:t>r</w:t>
      </w:r>
      <w:r w:rsidRPr="00DD2F42">
        <w:t xml:space="preserve">egulation 10A to </w:t>
      </w:r>
      <w:r w:rsidR="00937627" w:rsidRPr="00DD2F42">
        <w:t xml:space="preserve">apply to Western Australian de facto couples by inserting a reference to </w:t>
      </w:r>
      <w:r w:rsidRPr="00DD2F42">
        <w:t>section 90YD</w:t>
      </w:r>
      <w:r w:rsidR="008B5E20" w:rsidRPr="00DD2F42">
        <w:t xml:space="preserve"> in Part VIIIC</w:t>
      </w:r>
      <w:r w:rsidRPr="00DD2F42">
        <w:t xml:space="preserve"> of the FLA.</w:t>
      </w:r>
    </w:p>
    <w:p w14:paraId="7062C796" w14:textId="77777777" w:rsidR="00117659" w:rsidRPr="00DD2F42" w:rsidRDefault="00117659" w:rsidP="00DD1942">
      <w:pPr>
        <w:pStyle w:val="Default"/>
        <w:jc w:val="both"/>
        <w:rPr>
          <w:u w:val="single"/>
        </w:rPr>
      </w:pPr>
    </w:p>
    <w:p w14:paraId="5C4AEB98" w14:textId="773D1BA5" w:rsidR="00497934" w:rsidRPr="00DD2F42" w:rsidRDefault="00497934" w:rsidP="00DD1942">
      <w:pPr>
        <w:pStyle w:val="Default"/>
        <w:jc w:val="both"/>
        <w:rPr>
          <w:b/>
        </w:rPr>
      </w:pPr>
      <w:r w:rsidRPr="00DD2F42">
        <w:rPr>
          <w:b/>
        </w:rPr>
        <w:t>Item 11 – Regulation 11 (heading)</w:t>
      </w:r>
    </w:p>
    <w:p w14:paraId="188FC818" w14:textId="77777777" w:rsidR="00117659" w:rsidRPr="00DD2F42" w:rsidRDefault="00117659" w:rsidP="00DD1942">
      <w:pPr>
        <w:pStyle w:val="Default"/>
        <w:jc w:val="both"/>
      </w:pPr>
    </w:p>
    <w:p w14:paraId="413D103E" w14:textId="44D069B8" w:rsidR="00497934" w:rsidRPr="00DD2F42" w:rsidRDefault="00497934" w:rsidP="00DD1942">
      <w:pPr>
        <w:pStyle w:val="Default"/>
        <w:jc w:val="both"/>
      </w:pPr>
      <w:r w:rsidRPr="00DD2F42">
        <w:t xml:space="preserve">Item 11 amends </w:t>
      </w:r>
      <w:r w:rsidR="000F0603" w:rsidRPr="00DD2F42">
        <w:t xml:space="preserve">the heading to </w:t>
      </w:r>
      <w:r w:rsidR="00B94863" w:rsidRPr="00DD2F42">
        <w:t>r</w:t>
      </w:r>
      <w:r w:rsidRPr="00DD2F42">
        <w:t xml:space="preserve">egulation 11 by replacing the reference to ‘90MD’ with ‘90XD, s 90YD’. This amendment reflects that the CLJLAA renumbered </w:t>
      </w:r>
      <w:r w:rsidR="00D317BE" w:rsidRPr="00DD2F42">
        <w:t>Part VIIIB of</w:t>
      </w:r>
      <w:r w:rsidR="000F0603" w:rsidRPr="00DD2F42">
        <w:t xml:space="preserve"> the </w:t>
      </w:r>
      <w:r w:rsidRPr="00DD2F42">
        <w:t xml:space="preserve">FLA, changing section 90MD to 90XD. </w:t>
      </w:r>
      <w:r w:rsidR="000F0603" w:rsidRPr="00DD2F42">
        <w:t xml:space="preserve">The heading is also being amended to refer to section 90YD of the FLA because </w:t>
      </w:r>
      <w:r w:rsidRPr="00DD2F42">
        <w:t xml:space="preserve">the operation of </w:t>
      </w:r>
      <w:r w:rsidR="00B94863" w:rsidRPr="00DD2F42">
        <w:t>re</w:t>
      </w:r>
      <w:r w:rsidRPr="00DD2F42">
        <w:t>gulation 11</w:t>
      </w:r>
      <w:r w:rsidR="000F0603" w:rsidRPr="00DD2F42">
        <w:t xml:space="preserve"> is being extended</w:t>
      </w:r>
      <w:r w:rsidRPr="00DD2F42">
        <w:t xml:space="preserve"> to </w:t>
      </w:r>
      <w:r w:rsidR="00C4137E" w:rsidRPr="00DD2F42">
        <w:t xml:space="preserve">apply to </w:t>
      </w:r>
      <w:r w:rsidRPr="00DD2F42">
        <w:t>Western Australian de facto couples</w:t>
      </w:r>
      <w:r w:rsidR="000F0603" w:rsidRPr="00DD2F42">
        <w:t xml:space="preserve"> under</w:t>
      </w:r>
      <w:r w:rsidRPr="00DD2F42">
        <w:t xml:space="preserve"> </w:t>
      </w:r>
      <w:r w:rsidR="00A40CA9" w:rsidRPr="00DD2F42">
        <w:t>Part VIIIC</w:t>
      </w:r>
      <w:r w:rsidRPr="00DD2F42">
        <w:t xml:space="preserve"> of the FLA.</w:t>
      </w:r>
    </w:p>
    <w:p w14:paraId="5EFC0B45" w14:textId="77777777" w:rsidR="00117659" w:rsidRPr="00DD2F42" w:rsidRDefault="00117659" w:rsidP="00DD1942">
      <w:pPr>
        <w:pStyle w:val="Default"/>
        <w:jc w:val="both"/>
        <w:rPr>
          <w:u w:val="single"/>
        </w:rPr>
      </w:pPr>
    </w:p>
    <w:p w14:paraId="0F269E06" w14:textId="4EC2DFE0" w:rsidR="00497934" w:rsidRPr="00DD2F42" w:rsidRDefault="00C41B32" w:rsidP="00DD1942">
      <w:pPr>
        <w:pStyle w:val="Default"/>
        <w:jc w:val="both"/>
        <w:rPr>
          <w:b/>
        </w:rPr>
      </w:pPr>
      <w:r w:rsidRPr="00DD2F42">
        <w:rPr>
          <w:b/>
        </w:rPr>
        <w:t xml:space="preserve">Item 12 – </w:t>
      </w:r>
      <w:proofErr w:type="spellStart"/>
      <w:r w:rsidRPr="00DD2F42">
        <w:rPr>
          <w:b/>
        </w:rPr>
        <w:t>Subregulation</w:t>
      </w:r>
      <w:proofErr w:type="spellEnd"/>
      <w:r w:rsidRPr="00DD2F42">
        <w:rPr>
          <w:b/>
        </w:rPr>
        <w:t xml:space="preserve"> 11(1)</w:t>
      </w:r>
    </w:p>
    <w:p w14:paraId="06494C02" w14:textId="77777777" w:rsidR="00117659" w:rsidRPr="00DD2F42" w:rsidRDefault="00117659" w:rsidP="00DD1942">
      <w:pPr>
        <w:pStyle w:val="Default"/>
        <w:jc w:val="both"/>
      </w:pPr>
    </w:p>
    <w:p w14:paraId="0A145AC1" w14:textId="68E9461A" w:rsidR="00497934" w:rsidRPr="00DD2F42" w:rsidRDefault="00497934" w:rsidP="00DD1942">
      <w:pPr>
        <w:pStyle w:val="Default"/>
        <w:jc w:val="both"/>
      </w:pPr>
      <w:r w:rsidRPr="00DD2F42">
        <w:t xml:space="preserve">Item 12 amends </w:t>
      </w:r>
      <w:proofErr w:type="spellStart"/>
      <w:r w:rsidR="00B94863" w:rsidRPr="00DD2F42">
        <w:t>s</w:t>
      </w:r>
      <w:r w:rsidRPr="00DD2F42">
        <w:t>ubregulation</w:t>
      </w:r>
      <w:proofErr w:type="spellEnd"/>
      <w:r w:rsidRPr="00DD2F42">
        <w:t xml:space="preserve"> 11(1) by </w:t>
      </w:r>
      <w:r w:rsidR="00683F09" w:rsidRPr="00DD2F42">
        <w:t xml:space="preserve">omitting </w:t>
      </w:r>
      <w:r w:rsidRPr="00DD2F42">
        <w:t xml:space="preserve">and substituting the definition of </w:t>
      </w:r>
      <w:proofErr w:type="spellStart"/>
      <w:r w:rsidRPr="00DD2F42">
        <w:rPr>
          <w:i/>
        </w:rPr>
        <w:t>unsplittable</w:t>
      </w:r>
      <w:proofErr w:type="spellEnd"/>
      <w:r w:rsidRPr="00DD2F42">
        <w:rPr>
          <w:i/>
        </w:rPr>
        <w:t xml:space="preserve"> interest</w:t>
      </w:r>
      <w:r w:rsidRPr="00DD2F42">
        <w:t xml:space="preserve"> to mean an </w:t>
      </w:r>
      <w:proofErr w:type="spellStart"/>
      <w:r w:rsidRPr="00DD2F42">
        <w:t>unsplittable</w:t>
      </w:r>
      <w:proofErr w:type="spellEnd"/>
      <w:r w:rsidRPr="00DD2F42">
        <w:t xml:space="preserve"> interest within the meaning of sections 90XD and 90YD of the FLA. This amendment reflects that the CLJLAA renumbered </w:t>
      </w:r>
      <w:r w:rsidR="00D317BE" w:rsidRPr="00DD2F42">
        <w:t>Part VIIIB of</w:t>
      </w:r>
      <w:r w:rsidR="00683F09" w:rsidRPr="00DD2F42">
        <w:t xml:space="preserve"> the </w:t>
      </w:r>
      <w:r w:rsidRPr="00DD2F42">
        <w:t>FLA, changing section 90MD to 90XD. It</w:t>
      </w:r>
      <w:r w:rsidR="00683F09" w:rsidRPr="00DD2F42">
        <w:t>em 12</w:t>
      </w:r>
      <w:r w:rsidRPr="00DD2F42">
        <w:t xml:space="preserve"> also extends the definition of </w:t>
      </w:r>
      <w:proofErr w:type="spellStart"/>
      <w:r w:rsidRPr="00DD2F42">
        <w:t>unsplittable</w:t>
      </w:r>
      <w:proofErr w:type="spellEnd"/>
      <w:r w:rsidRPr="00DD2F42">
        <w:t xml:space="preserve"> interest in </w:t>
      </w:r>
      <w:proofErr w:type="spellStart"/>
      <w:r w:rsidR="00B94863" w:rsidRPr="00DD2F42">
        <w:t>s</w:t>
      </w:r>
      <w:r w:rsidRPr="00DD2F42">
        <w:t>ubregulation</w:t>
      </w:r>
      <w:proofErr w:type="spellEnd"/>
      <w:r w:rsidRPr="00DD2F42">
        <w:t xml:space="preserve"> 11(1) to</w:t>
      </w:r>
      <w:r w:rsidR="00683F09" w:rsidRPr="00DD2F42">
        <w:t xml:space="preserve"> apply to Western Australian de facto couples by inserting a reference to</w:t>
      </w:r>
      <w:r w:rsidRPr="00DD2F42">
        <w:t xml:space="preserve"> section 90YD </w:t>
      </w:r>
      <w:r w:rsidR="008B5E20" w:rsidRPr="00DD2F42">
        <w:t xml:space="preserve">in Part VIIIC </w:t>
      </w:r>
      <w:r w:rsidRPr="00DD2F42">
        <w:t>of the FLA.</w:t>
      </w:r>
    </w:p>
    <w:p w14:paraId="44F59875" w14:textId="77777777" w:rsidR="00117659" w:rsidRPr="00DD2F42" w:rsidRDefault="00117659" w:rsidP="00DD1942">
      <w:pPr>
        <w:pStyle w:val="Default"/>
        <w:jc w:val="both"/>
        <w:rPr>
          <w:u w:val="single"/>
        </w:rPr>
      </w:pPr>
    </w:p>
    <w:p w14:paraId="35F8B874" w14:textId="50AF1600" w:rsidR="00497934" w:rsidRPr="00DD2F42" w:rsidRDefault="00497934" w:rsidP="00DD1942">
      <w:pPr>
        <w:pStyle w:val="Default"/>
        <w:jc w:val="both"/>
        <w:rPr>
          <w:b/>
        </w:rPr>
      </w:pPr>
      <w:r w:rsidRPr="00DD2F42">
        <w:rPr>
          <w:b/>
        </w:rPr>
        <w:t>Item 13 – Regulation 12 (heading)</w:t>
      </w:r>
    </w:p>
    <w:p w14:paraId="1CE68F08" w14:textId="77777777" w:rsidR="00117659" w:rsidRPr="00DD2F42" w:rsidRDefault="00117659" w:rsidP="00DD1942">
      <w:pPr>
        <w:pStyle w:val="Default"/>
        <w:jc w:val="both"/>
      </w:pPr>
    </w:p>
    <w:p w14:paraId="5409E72B" w14:textId="5F1D77F9" w:rsidR="00117659" w:rsidRPr="00DD2F42" w:rsidRDefault="00497934" w:rsidP="00DD1942">
      <w:pPr>
        <w:pStyle w:val="Default"/>
        <w:jc w:val="both"/>
      </w:pPr>
      <w:r w:rsidRPr="00DD2F42">
        <w:t xml:space="preserve">Item 13 amends </w:t>
      </w:r>
      <w:r w:rsidR="00683F09" w:rsidRPr="00DD2F42">
        <w:t xml:space="preserve">the heading to </w:t>
      </w:r>
      <w:r w:rsidR="00B94863" w:rsidRPr="00DD2F42">
        <w:t>r</w:t>
      </w:r>
      <w:r w:rsidRPr="00DD2F42">
        <w:t xml:space="preserve">egulation 12 by replacing the reference to ‘90ME’ with ‘90XE, s 90YG’. This amendment reflects that the CLJLAA renumbered </w:t>
      </w:r>
      <w:r w:rsidR="00D317BE" w:rsidRPr="00DD2F42">
        <w:t>Part VIIIB of</w:t>
      </w:r>
      <w:r w:rsidR="00EF526F" w:rsidRPr="00DD2F42">
        <w:t xml:space="preserve"> the </w:t>
      </w:r>
      <w:r w:rsidRPr="00DD2F42">
        <w:t xml:space="preserve">FLA, changing section 90ME to 90XE. </w:t>
      </w:r>
      <w:r w:rsidR="00EF526F" w:rsidRPr="00DD2F42">
        <w:t>The heading is also being amended to refer to section 90Y</w:t>
      </w:r>
      <w:r w:rsidR="00F454BC" w:rsidRPr="00DD2F42">
        <w:t>G</w:t>
      </w:r>
      <w:r w:rsidR="00EF526F" w:rsidRPr="00DD2F42">
        <w:t xml:space="preserve"> of the FLA because </w:t>
      </w:r>
      <w:r w:rsidRPr="00DD2F42">
        <w:t xml:space="preserve">the operation of </w:t>
      </w:r>
      <w:r w:rsidR="00B94863" w:rsidRPr="00DD2F42">
        <w:t>r</w:t>
      </w:r>
      <w:r w:rsidRPr="00DD2F42">
        <w:t xml:space="preserve">egulation 12 </w:t>
      </w:r>
      <w:r w:rsidR="00EF526F" w:rsidRPr="00DD2F42">
        <w:t xml:space="preserve">is being extended </w:t>
      </w:r>
      <w:r w:rsidRPr="00DD2F42">
        <w:t xml:space="preserve">to </w:t>
      </w:r>
      <w:r w:rsidR="00C4137E" w:rsidRPr="00DD2F42">
        <w:t xml:space="preserve">apply to </w:t>
      </w:r>
      <w:r w:rsidRPr="00DD2F42">
        <w:t>Western Australian de facto couples</w:t>
      </w:r>
      <w:r w:rsidR="00EF526F" w:rsidRPr="00DD2F42">
        <w:t xml:space="preserve"> under</w:t>
      </w:r>
      <w:r w:rsidRPr="00DD2F42">
        <w:t xml:space="preserve"> </w:t>
      </w:r>
      <w:r w:rsidR="00A40CA9" w:rsidRPr="00DD2F42">
        <w:t>Part VIIIC</w:t>
      </w:r>
      <w:r w:rsidRPr="00DD2F42">
        <w:t xml:space="preserve"> of the FLA.</w:t>
      </w:r>
    </w:p>
    <w:p w14:paraId="6C9D47ED" w14:textId="422AC78C" w:rsidR="00497934" w:rsidRPr="00DD2F42" w:rsidRDefault="00497934" w:rsidP="00DD1942">
      <w:pPr>
        <w:pStyle w:val="Default"/>
        <w:jc w:val="both"/>
        <w:rPr>
          <w:b/>
        </w:rPr>
      </w:pPr>
      <w:r w:rsidRPr="00DD2F42">
        <w:rPr>
          <w:b/>
        </w:rPr>
        <w:lastRenderedPageBreak/>
        <w:t xml:space="preserve">Item 14 – </w:t>
      </w:r>
      <w:proofErr w:type="spellStart"/>
      <w:r w:rsidRPr="00DD2F42">
        <w:rPr>
          <w:b/>
        </w:rPr>
        <w:t>Subregulation</w:t>
      </w:r>
      <w:proofErr w:type="spellEnd"/>
      <w:r w:rsidRPr="00DD2F42">
        <w:rPr>
          <w:b/>
        </w:rPr>
        <w:t xml:space="preserve"> 12(1)</w:t>
      </w:r>
    </w:p>
    <w:p w14:paraId="1AF63E7B" w14:textId="77777777" w:rsidR="00117659" w:rsidRPr="00DD2F42" w:rsidRDefault="00117659" w:rsidP="00DD1942">
      <w:pPr>
        <w:pStyle w:val="Default"/>
        <w:jc w:val="both"/>
      </w:pPr>
    </w:p>
    <w:p w14:paraId="3DC455BA" w14:textId="1D7456E3" w:rsidR="00497934" w:rsidRPr="00DD2F42" w:rsidRDefault="00497934" w:rsidP="00DD1942">
      <w:pPr>
        <w:pStyle w:val="Default"/>
        <w:jc w:val="both"/>
      </w:pPr>
      <w:r w:rsidRPr="00DD2F42">
        <w:t xml:space="preserve">Item 14 amends </w:t>
      </w:r>
      <w:proofErr w:type="spellStart"/>
      <w:r w:rsidR="00B94863" w:rsidRPr="00DD2F42">
        <w:t>s</w:t>
      </w:r>
      <w:r w:rsidRPr="00DD2F42">
        <w:t>ubregulation</w:t>
      </w:r>
      <w:proofErr w:type="spellEnd"/>
      <w:r w:rsidRPr="00DD2F42">
        <w:t xml:space="preserve"> 12(1) by replacing the reference to ‘90</w:t>
      </w:r>
      <w:proofErr w:type="gramStart"/>
      <w:r w:rsidRPr="00DD2F42">
        <w:t>ME(</w:t>
      </w:r>
      <w:proofErr w:type="gramEnd"/>
      <w:r w:rsidRPr="00DD2F42">
        <w:t xml:space="preserve">2)’ with ‘90XE(2) </w:t>
      </w:r>
      <w:r w:rsidR="008C4086" w:rsidRPr="00DD2F42">
        <w:t xml:space="preserve">and </w:t>
      </w:r>
      <w:r w:rsidRPr="00DD2F42">
        <w:t xml:space="preserve">90YG(2)’. This amendment reflects that the CLJLAA renumbered </w:t>
      </w:r>
      <w:r w:rsidR="00D317BE" w:rsidRPr="00DD2F42">
        <w:t>Part VIIIB of</w:t>
      </w:r>
      <w:r w:rsidR="008B5E20" w:rsidRPr="00DD2F42">
        <w:t xml:space="preserve"> the</w:t>
      </w:r>
      <w:r w:rsidRPr="00DD2F42">
        <w:t xml:space="preserve"> FLA, changing section 90ME to 90XE. Item </w:t>
      </w:r>
      <w:r w:rsidR="00B94863" w:rsidRPr="00DD2F42">
        <w:t xml:space="preserve">14 </w:t>
      </w:r>
      <w:r w:rsidRPr="00DD2F42">
        <w:t xml:space="preserve">also extends the operation of </w:t>
      </w:r>
      <w:proofErr w:type="spellStart"/>
      <w:r w:rsidR="00B94863" w:rsidRPr="00DD2F42">
        <w:t>s</w:t>
      </w:r>
      <w:r w:rsidRPr="00DD2F42">
        <w:t>ubregulation</w:t>
      </w:r>
      <w:proofErr w:type="spellEnd"/>
      <w:r w:rsidRPr="00DD2F42">
        <w:t xml:space="preserve"> 12(1) to </w:t>
      </w:r>
      <w:r w:rsidR="00C4137E" w:rsidRPr="00DD2F42">
        <w:t xml:space="preserve">apply to </w:t>
      </w:r>
      <w:r w:rsidRPr="00DD2F42">
        <w:t>Western Australian de facto couples by inserting a reference to subsection 90</w:t>
      </w:r>
      <w:proofErr w:type="gramStart"/>
      <w:r w:rsidRPr="00DD2F42">
        <w:t>YG(</w:t>
      </w:r>
      <w:proofErr w:type="gramEnd"/>
      <w:r w:rsidRPr="00DD2F42">
        <w:t xml:space="preserve">2) in </w:t>
      </w:r>
      <w:r w:rsidR="00A40CA9" w:rsidRPr="00DD2F42">
        <w:t>Part VIIIC</w:t>
      </w:r>
      <w:r w:rsidRPr="00DD2F42">
        <w:t xml:space="preserve"> of the FLA.</w:t>
      </w:r>
    </w:p>
    <w:p w14:paraId="73C7B0B3" w14:textId="77777777" w:rsidR="00117659" w:rsidRPr="00DD2F42" w:rsidRDefault="00117659" w:rsidP="00DD1942">
      <w:pPr>
        <w:pStyle w:val="Default"/>
        <w:jc w:val="both"/>
        <w:rPr>
          <w:u w:val="single"/>
        </w:rPr>
      </w:pPr>
    </w:p>
    <w:p w14:paraId="2E099F23" w14:textId="7C354F00" w:rsidR="00497934" w:rsidRPr="00DD2F42" w:rsidRDefault="00B94863" w:rsidP="00DD1942">
      <w:pPr>
        <w:pStyle w:val="Default"/>
        <w:jc w:val="both"/>
        <w:rPr>
          <w:b/>
        </w:rPr>
      </w:pPr>
      <w:r w:rsidRPr="00DD2F42">
        <w:rPr>
          <w:b/>
        </w:rPr>
        <w:t>Item 15 – Regulation 13 (heading)</w:t>
      </w:r>
    </w:p>
    <w:p w14:paraId="4ED2AFD3" w14:textId="77777777" w:rsidR="00117659" w:rsidRPr="00DD2F42" w:rsidRDefault="00117659" w:rsidP="00DD1942">
      <w:pPr>
        <w:pStyle w:val="Default"/>
        <w:jc w:val="both"/>
      </w:pPr>
    </w:p>
    <w:p w14:paraId="2D9453E1" w14:textId="47E444EB" w:rsidR="00B94863" w:rsidRPr="00DD2F42" w:rsidRDefault="00B94863" w:rsidP="00DD1942">
      <w:pPr>
        <w:pStyle w:val="Default"/>
        <w:jc w:val="both"/>
      </w:pPr>
      <w:r w:rsidRPr="00DD2F42">
        <w:t>Item 15 amends</w:t>
      </w:r>
      <w:r w:rsidR="00F929B8" w:rsidRPr="00DD2F42">
        <w:t xml:space="preserve"> the heading to</w:t>
      </w:r>
      <w:r w:rsidRPr="00DD2F42">
        <w:t xml:space="preserve"> regulation 13 by replacing the reference to ‘90ME’ with ‘90XE, s 90YG’. This amendment reflects that the CLJLAA renumbered </w:t>
      </w:r>
      <w:r w:rsidR="00D317BE" w:rsidRPr="00DD2F42">
        <w:t>Part VIIIB of</w:t>
      </w:r>
      <w:r w:rsidR="00F929B8" w:rsidRPr="00DD2F42">
        <w:t xml:space="preserve"> the </w:t>
      </w:r>
      <w:r w:rsidRPr="00DD2F42">
        <w:t xml:space="preserve">FLA, changing section 90ME to 90XE. </w:t>
      </w:r>
      <w:r w:rsidR="00F929B8" w:rsidRPr="00DD2F42">
        <w:t xml:space="preserve">The heading is also being amended to refer to section 90YG of the FLA because </w:t>
      </w:r>
      <w:r w:rsidRPr="00DD2F42">
        <w:t xml:space="preserve">the operation of regulation 13 </w:t>
      </w:r>
      <w:r w:rsidR="00F929B8" w:rsidRPr="00DD2F42">
        <w:t xml:space="preserve">is being extended </w:t>
      </w:r>
      <w:r w:rsidRPr="00DD2F42">
        <w:t xml:space="preserve">to </w:t>
      </w:r>
      <w:r w:rsidR="00C4137E" w:rsidRPr="00DD2F42">
        <w:t xml:space="preserve">apply to </w:t>
      </w:r>
      <w:r w:rsidRPr="00DD2F42">
        <w:t>Western Australian de facto couples</w:t>
      </w:r>
      <w:r w:rsidR="00F929B8" w:rsidRPr="00DD2F42">
        <w:t xml:space="preserve"> under</w:t>
      </w:r>
      <w:r w:rsidRPr="00DD2F42">
        <w:t xml:space="preserve"> </w:t>
      </w:r>
      <w:r w:rsidR="00A40CA9" w:rsidRPr="00DD2F42">
        <w:t>Part VIIIC</w:t>
      </w:r>
      <w:r w:rsidRPr="00DD2F42">
        <w:t xml:space="preserve"> of the FLA.</w:t>
      </w:r>
    </w:p>
    <w:p w14:paraId="03B0019B" w14:textId="77777777" w:rsidR="00117659" w:rsidRPr="00DD2F42" w:rsidRDefault="00117659" w:rsidP="00DD1942">
      <w:pPr>
        <w:pStyle w:val="Default"/>
        <w:jc w:val="both"/>
        <w:rPr>
          <w:u w:val="single"/>
        </w:rPr>
      </w:pPr>
    </w:p>
    <w:p w14:paraId="4E285442" w14:textId="6FC1F9C8" w:rsidR="00B94863" w:rsidRPr="00DD2F42" w:rsidRDefault="00B94863" w:rsidP="00DD1942">
      <w:pPr>
        <w:pStyle w:val="Default"/>
        <w:jc w:val="both"/>
        <w:rPr>
          <w:b/>
        </w:rPr>
      </w:pPr>
      <w:r w:rsidRPr="00DD2F42">
        <w:rPr>
          <w:b/>
        </w:rPr>
        <w:t xml:space="preserve">Item 16 – </w:t>
      </w:r>
      <w:proofErr w:type="spellStart"/>
      <w:r w:rsidRPr="00DD2F42">
        <w:rPr>
          <w:b/>
        </w:rPr>
        <w:t>Subregulation</w:t>
      </w:r>
      <w:proofErr w:type="spellEnd"/>
      <w:r w:rsidRPr="00DD2F42">
        <w:rPr>
          <w:b/>
        </w:rPr>
        <w:t xml:space="preserve"> 13(1)</w:t>
      </w:r>
    </w:p>
    <w:p w14:paraId="123A4385" w14:textId="77777777" w:rsidR="00117659" w:rsidRPr="00DD2F42" w:rsidRDefault="00117659" w:rsidP="00DD1942">
      <w:pPr>
        <w:pStyle w:val="Default"/>
        <w:jc w:val="both"/>
      </w:pPr>
    </w:p>
    <w:p w14:paraId="16455C77" w14:textId="512869AE" w:rsidR="00B94863" w:rsidRPr="00DD2F42" w:rsidRDefault="00B94863" w:rsidP="00DD1942">
      <w:pPr>
        <w:pStyle w:val="Default"/>
        <w:jc w:val="both"/>
      </w:pPr>
      <w:r w:rsidRPr="00DD2F42">
        <w:t xml:space="preserve">Item 16 amends </w:t>
      </w:r>
      <w:proofErr w:type="spellStart"/>
      <w:r w:rsidRPr="00DD2F42">
        <w:t>subregulation</w:t>
      </w:r>
      <w:proofErr w:type="spellEnd"/>
      <w:r w:rsidRPr="00DD2F42">
        <w:t xml:space="preserve"> 13(1) by replacing the reference to ‘90</w:t>
      </w:r>
      <w:proofErr w:type="gramStart"/>
      <w:r w:rsidRPr="00DD2F42">
        <w:t>ME(</w:t>
      </w:r>
      <w:proofErr w:type="gramEnd"/>
      <w:r w:rsidRPr="00DD2F42">
        <w:t xml:space="preserve">2)’ with ‘90XE(2) or 90YG(2)’. This amendment reflects that the CLJLAA renumbered </w:t>
      </w:r>
      <w:r w:rsidR="00D317BE" w:rsidRPr="00DD2F42">
        <w:t>Part VIIIB of</w:t>
      </w:r>
      <w:r w:rsidR="00000C32" w:rsidRPr="00DD2F42">
        <w:t xml:space="preserve"> </w:t>
      </w:r>
      <w:r w:rsidRPr="00DD2F42">
        <w:t xml:space="preserve">the FLA, changing section 90ME to 90XE. Item 16 also extends the operation of </w:t>
      </w:r>
      <w:proofErr w:type="spellStart"/>
      <w:r w:rsidRPr="00DD2F42">
        <w:t>subregulation</w:t>
      </w:r>
      <w:proofErr w:type="spellEnd"/>
      <w:r w:rsidRPr="00DD2F42">
        <w:t xml:space="preserve"> 13(1) to </w:t>
      </w:r>
      <w:r w:rsidR="00C4137E" w:rsidRPr="00DD2F42">
        <w:t xml:space="preserve">apply to </w:t>
      </w:r>
      <w:r w:rsidRPr="00DD2F42">
        <w:t>Western Australian de facto couples by inserting a reference to subsection 90</w:t>
      </w:r>
      <w:proofErr w:type="gramStart"/>
      <w:r w:rsidRPr="00DD2F42">
        <w:t>YG(</w:t>
      </w:r>
      <w:proofErr w:type="gramEnd"/>
      <w:r w:rsidRPr="00DD2F42">
        <w:t xml:space="preserve">2) in </w:t>
      </w:r>
      <w:r w:rsidR="00A40CA9" w:rsidRPr="00DD2F42">
        <w:t>Part VIIIC</w:t>
      </w:r>
      <w:r w:rsidRPr="00DD2F42">
        <w:t xml:space="preserve"> of the FLA.</w:t>
      </w:r>
    </w:p>
    <w:p w14:paraId="603CFF3C" w14:textId="77777777" w:rsidR="00117659" w:rsidRPr="00DD2F42" w:rsidRDefault="00117659" w:rsidP="00DD1942">
      <w:pPr>
        <w:pStyle w:val="Default"/>
        <w:jc w:val="both"/>
        <w:rPr>
          <w:u w:val="single"/>
        </w:rPr>
      </w:pPr>
    </w:p>
    <w:p w14:paraId="08563F2B" w14:textId="63C36CA6" w:rsidR="00B94863" w:rsidRPr="00DD2F42" w:rsidRDefault="00B94863" w:rsidP="00DD1942">
      <w:pPr>
        <w:pStyle w:val="Default"/>
        <w:jc w:val="both"/>
        <w:rPr>
          <w:b/>
        </w:rPr>
      </w:pPr>
      <w:r w:rsidRPr="00DD2F42">
        <w:rPr>
          <w:b/>
        </w:rPr>
        <w:t>Item 17 – Regulation 14</w:t>
      </w:r>
    </w:p>
    <w:p w14:paraId="1F188A4C" w14:textId="77777777" w:rsidR="00117659" w:rsidRPr="00DD2F42" w:rsidRDefault="00117659" w:rsidP="00DD1942">
      <w:pPr>
        <w:pStyle w:val="Default"/>
        <w:jc w:val="both"/>
      </w:pPr>
    </w:p>
    <w:p w14:paraId="1EAF1AF7" w14:textId="3AD6A2FD" w:rsidR="00B94863" w:rsidRPr="00DD2F42" w:rsidRDefault="00B94863" w:rsidP="00DD1942">
      <w:pPr>
        <w:pStyle w:val="Default"/>
        <w:jc w:val="both"/>
      </w:pPr>
      <w:r w:rsidRPr="00DD2F42">
        <w:t xml:space="preserve">Item 17 amends regulation 14 by inserting a reference to </w:t>
      </w:r>
      <w:r w:rsidR="00A40CA9" w:rsidRPr="00DD2F42">
        <w:t>Part VIIIC</w:t>
      </w:r>
      <w:r w:rsidRPr="00DD2F42">
        <w:t xml:space="preserve"> after the reference to </w:t>
      </w:r>
      <w:r w:rsidR="00A40CA9" w:rsidRPr="00DD2F42">
        <w:t>Part VIIIB</w:t>
      </w:r>
      <w:r w:rsidRPr="00DD2F42">
        <w:t xml:space="preserve">. This extends the operation of the provision to </w:t>
      </w:r>
      <w:r w:rsidR="00251E46" w:rsidRPr="00DD2F42">
        <w:t>apply</w:t>
      </w:r>
      <w:r w:rsidRPr="00DD2F42">
        <w:t xml:space="preserve"> to Western Australian de facto couples under </w:t>
      </w:r>
      <w:r w:rsidR="00A40CA9" w:rsidRPr="00DD2F42">
        <w:t>Part VIIIC</w:t>
      </w:r>
      <w:r w:rsidRPr="00DD2F42">
        <w:t xml:space="preserve"> of the FLA.</w:t>
      </w:r>
    </w:p>
    <w:p w14:paraId="08B0A102" w14:textId="77777777" w:rsidR="00117659" w:rsidRPr="00DD2F42" w:rsidRDefault="00117659" w:rsidP="00DD1942">
      <w:pPr>
        <w:pStyle w:val="Default"/>
        <w:jc w:val="both"/>
        <w:rPr>
          <w:u w:val="single"/>
        </w:rPr>
      </w:pPr>
    </w:p>
    <w:p w14:paraId="2534774D" w14:textId="1F6E0B8B" w:rsidR="00B94863" w:rsidRPr="00DD2F42" w:rsidRDefault="00B94863" w:rsidP="00DD1942">
      <w:pPr>
        <w:pStyle w:val="Default"/>
        <w:jc w:val="both"/>
        <w:rPr>
          <w:b/>
        </w:rPr>
      </w:pPr>
      <w:r w:rsidRPr="00DD2F42">
        <w:rPr>
          <w:b/>
        </w:rPr>
        <w:t>Item 18 – Paragraph 14G(8)(b)</w:t>
      </w:r>
    </w:p>
    <w:p w14:paraId="0B7E55DC" w14:textId="77777777" w:rsidR="00117659" w:rsidRPr="00DD2F42" w:rsidRDefault="00117659" w:rsidP="00DD1942">
      <w:pPr>
        <w:pStyle w:val="Default"/>
        <w:jc w:val="both"/>
      </w:pPr>
    </w:p>
    <w:p w14:paraId="13C9EF48" w14:textId="4F9132D2" w:rsidR="00B94863" w:rsidRPr="00DD2F42" w:rsidRDefault="00B94863" w:rsidP="00DD1942">
      <w:pPr>
        <w:pStyle w:val="Default"/>
        <w:jc w:val="both"/>
      </w:pPr>
      <w:r w:rsidRPr="00DD2F42">
        <w:t xml:space="preserve">Item 18 amends paragraph 14G(8)(b) by replacing the reference to ‘90MJ(1)(c)(iii) or paragraph 90MT(1)(b)’ with ‘90XJ(1)(c)(iii) or 90YN(1)(c)(iii), or paragraph 90XT(1)(b) or 90YY(1)(b)’. This amendment reflects that the CLJLAA renumbered </w:t>
      </w:r>
      <w:r w:rsidR="001A64D2" w:rsidRPr="00DD2F42">
        <w:t>Part VIIIB of</w:t>
      </w:r>
      <w:r w:rsidR="00000C32" w:rsidRPr="00DD2F42">
        <w:t xml:space="preserve"> the</w:t>
      </w:r>
      <w:r w:rsidRPr="00DD2F42">
        <w:t xml:space="preserve"> FLA, changing section 90MJ to 90XJ, and changing section 90MT to 90XT. Item 18 also extends the operation of paragraph 14G(8)(b) to </w:t>
      </w:r>
      <w:r w:rsidR="00C4137E" w:rsidRPr="00DD2F42">
        <w:t xml:space="preserve">apply to </w:t>
      </w:r>
      <w:r w:rsidRPr="00DD2F42">
        <w:t xml:space="preserve">Western Australian de facto couples by inserting a reference to section 90YN and 90YY in </w:t>
      </w:r>
      <w:r w:rsidR="00A40CA9" w:rsidRPr="00DD2F42">
        <w:t>Part VIIIC</w:t>
      </w:r>
      <w:r w:rsidRPr="00DD2F42">
        <w:t xml:space="preserve"> of the FLA.</w:t>
      </w:r>
    </w:p>
    <w:p w14:paraId="7B1D7329" w14:textId="77777777" w:rsidR="00117659" w:rsidRPr="00DD2F42" w:rsidRDefault="00117659" w:rsidP="00DD1942">
      <w:pPr>
        <w:pStyle w:val="Default"/>
        <w:jc w:val="both"/>
        <w:rPr>
          <w:u w:val="single"/>
        </w:rPr>
      </w:pPr>
    </w:p>
    <w:p w14:paraId="2CB7BA2D" w14:textId="5D01D8D2" w:rsidR="00B94863" w:rsidRPr="00DD2F42" w:rsidRDefault="00B94863" w:rsidP="00DD1942">
      <w:pPr>
        <w:pStyle w:val="Default"/>
        <w:jc w:val="both"/>
        <w:rPr>
          <w:b/>
        </w:rPr>
      </w:pPr>
      <w:r w:rsidRPr="00DD2F42">
        <w:rPr>
          <w:b/>
        </w:rPr>
        <w:t>Item 19 – Paragraph 14G(9)(d)</w:t>
      </w:r>
    </w:p>
    <w:p w14:paraId="33D7D6E5" w14:textId="77777777" w:rsidR="00117659" w:rsidRPr="00DD2F42" w:rsidRDefault="00117659" w:rsidP="00DD1942">
      <w:pPr>
        <w:pStyle w:val="Default"/>
        <w:jc w:val="both"/>
      </w:pPr>
    </w:p>
    <w:p w14:paraId="09DEB472" w14:textId="1AE49CC3" w:rsidR="008633C1" w:rsidRPr="00DD2F42" w:rsidRDefault="008633C1" w:rsidP="00DD1942">
      <w:pPr>
        <w:pStyle w:val="Default"/>
        <w:jc w:val="both"/>
      </w:pPr>
      <w:r w:rsidRPr="00DD2F42">
        <w:t>Item 19 amends paragraph 14G(9)(d) by replacing</w:t>
      </w:r>
      <w:r w:rsidR="00D751C5" w:rsidRPr="00DD2F42">
        <w:t xml:space="preserve"> the reference to ‘90</w:t>
      </w:r>
      <w:proofErr w:type="gramStart"/>
      <w:r w:rsidR="00D751C5" w:rsidRPr="00DD2F42">
        <w:t>MT(</w:t>
      </w:r>
      <w:proofErr w:type="gramEnd"/>
      <w:r w:rsidR="00D751C5" w:rsidRPr="00DD2F42">
        <w:t>4</w:t>
      </w:r>
      <w:r w:rsidRPr="00DD2F42">
        <w:t>)</w:t>
      </w:r>
      <w:r w:rsidR="00D751C5" w:rsidRPr="00DD2F42">
        <w:t>’ with ‘90XT(4) or 90YY</w:t>
      </w:r>
      <w:r w:rsidRPr="00DD2F42">
        <w:t xml:space="preserve">(5)’. This amendment reflects that the CLJLAA renumbered </w:t>
      </w:r>
      <w:r w:rsidR="001A64D2" w:rsidRPr="00DD2F42">
        <w:t>Part VIIIB of</w:t>
      </w:r>
      <w:r w:rsidR="00CC533C" w:rsidRPr="00DD2F42">
        <w:t xml:space="preserve"> the </w:t>
      </w:r>
      <w:r w:rsidRPr="00DD2F42">
        <w:t>FLA, changing section 90M</w:t>
      </w:r>
      <w:r w:rsidR="00D751C5" w:rsidRPr="00DD2F42">
        <w:t>T to 90XT</w:t>
      </w:r>
      <w:r w:rsidRPr="00DD2F42">
        <w:t xml:space="preserve">. It also extends the operation of </w:t>
      </w:r>
      <w:r w:rsidR="00D751C5" w:rsidRPr="00DD2F42">
        <w:t>paragraph 14G(9)(d</w:t>
      </w:r>
      <w:r w:rsidRPr="00DD2F42">
        <w:t xml:space="preserve">) to </w:t>
      </w:r>
      <w:r w:rsidR="00C4137E" w:rsidRPr="00DD2F42">
        <w:t xml:space="preserve">apply to </w:t>
      </w:r>
      <w:r w:rsidRPr="00DD2F42">
        <w:t xml:space="preserve">Western Australian de facto couples by inserting a reference to </w:t>
      </w:r>
      <w:r w:rsidR="00D751C5" w:rsidRPr="00DD2F42">
        <w:t>subsection 90</w:t>
      </w:r>
      <w:proofErr w:type="gramStart"/>
      <w:r w:rsidR="00D751C5" w:rsidRPr="00DD2F42">
        <w:t>YY(</w:t>
      </w:r>
      <w:proofErr w:type="gramEnd"/>
      <w:r w:rsidRPr="00DD2F42">
        <w:t xml:space="preserve">5) in </w:t>
      </w:r>
      <w:r w:rsidR="00A40CA9" w:rsidRPr="00DD2F42">
        <w:t>Part VIIIC</w:t>
      </w:r>
      <w:r w:rsidRPr="00DD2F42">
        <w:t xml:space="preserve"> of the FLA.</w:t>
      </w:r>
    </w:p>
    <w:p w14:paraId="7A5BD15A" w14:textId="77777777" w:rsidR="00117659" w:rsidRPr="00DD2F42" w:rsidRDefault="00117659" w:rsidP="00DD1942">
      <w:pPr>
        <w:pStyle w:val="Default"/>
        <w:jc w:val="both"/>
        <w:rPr>
          <w:u w:val="single"/>
        </w:rPr>
      </w:pPr>
    </w:p>
    <w:p w14:paraId="2204B508" w14:textId="77777777" w:rsidR="00F44474" w:rsidRPr="00DD2F42" w:rsidRDefault="00F44474" w:rsidP="00DD1942">
      <w:pPr>
        <w:pStyle w:val="Default"/>
        <w:jc w:val="both"/>
        <w:rPr>
          <w:b/>
        </w:rPr>
      </w:pPr>
    </w:p>
    <w:p w14:paraId="7C458F35" w14:textId="77777777" w:rsidR="00F44474" w:rsidRPr="00DD2F42" w:rsidRDefault="00F44474" w:rsidP="00DD1942">
      <w:pPr>
        <w:pStyle w:val="Default"/>
        <w:jc w:val="both"/>
        <w:rPr>
          <w:b/>
        </w:rPr>
      </w:pPr>
    </w:p>
    <w:p w14:paraId="42173E92" w14:textId="77777777" w:rsidR="00F44474" w:rsidRPr="00DD2F42" w:rsidRDefault="00F44474" w:rsidP="00DD1942">
      <w:pPr>
        <w:pStyle w:val="Default"/>
        <w:jc w:val="both"/>
        <w:rPr>
          <w:b/>
        </w:rPr>
      </w:pPr>
    </w:p>
    <w:p w14:paraId="2FA04CAB" w14:textId="23454058" w:rsidR="00B94863" w:rsidRPr="00DD2F42" w:rsidRDefault="00D751C5" w:rsidP="00DD1942">
      <w:pPr>
        <w:pStyle w:val="Default"/>
        <w:jc w:val="both"/>
        <w:rPr>
          <w:b/>
        </w:rPr>
      </w:pPr>
      <w:r w:rsidRPr="00DD2F42">
        <w:rPr>
          <w:b/>
        </w:rPr>
        <w:lastRenderedPageBreak/>
        <w:t xml:space="preserve">Item 20 – </w:t>
      </w:r>
      <w:proofErr w:type="spellStart"/>
      <w:r w:rsidRPr="00DD2F42">
        <w:rPr>
          <w:b/>
        </w:rPr>
        <w:t>Subregulation</w:t>
      </w:r>
      <w:proofErr w:type="spellEnd"/>
      <w:r w:rsidRPr="00DD2F42">
        <w:rPr>
          <w:b/>
        </w:rPr>
        <w:t xml:space="preserve"> 14</w:t>
      </w:r>
      <w:proofErr w:type="gramStart"/>
      <w:r w:rsidRPr="00DD2F42">
        <w:rPr>
          <w:b/>
        </w:rPr>
        <w:t>G(</w:t>
      </w:r>
      <w:proofErr w:type="gramEnd"/>
      <w:r w:rsidRPr="00DD2F42">
        <w:rPr>
          <w:b/>
        </w:rPr>
        <w:t xml:space="preserve">10) (paragraph (a) of the definition of </w:t>
      </w:r>
      <w:r w:rsidRPr="00DD2F42">
        <w:rPr>
          <w:b/>
          <w:i/>
        </w:rPr>
        <w:t>V</w:t>
      </w:r>
      <w:r w:rsidRPr="00DD2F42">
        <w:rPr>
          <w:b/>
        </w:rPr>
        <w:t>)</w:t>
      </w:r>
    </w:p>
    <w:p w14:paraId="2F7B5272" w14:textId="77777777" w:rsidR="00117659" w:rsidRPr="00DD2F42" w:rsidRDefault="00117659" w:rsidP="00DD1942">
      <w:pPr>
        <w:pStyle w:val="Default"/>
        <w:jc w:val="both"/>
      </w:pPr>
    </w:p>
    <w:p w14:paraId="45E4DFB4" w14:textId="7F2E9C6F" w:rsidR="00D751C5" w:rsidRPr="00DD2F42" w:rsidRDefault="00D751C5" w:rsidP="00DD1942">
      <w:pPr>
        <w:pStyle w:val="Default"/>
        <w:jc w:val="both"/>
      </w:pPr>
      <w:r w:rsidRPr="00DD2F42">
        <w:t xml:space="preserve">Item 20 amends </w:t>
      </w:r>
      <w:proofErr w:type="spellStart"/>
      <w:r w:rsidRPr="00DD2F42">
        <w:t>subregulation</w:t>
      </w:r>
      <w:proofErr w:type="spellEnd"/>
      <w:r w:rsidRPr="00DD2F42">
        <w:t xml:space="preserve"> 14</w:t>
      </w:r>
      <w:proofErr w:type="gramStart"/>
      <w:r w:rsidRPr="00DD2F42">
        <w:t>G(</w:t>
      </w:r>
      <w:proofErr w:type="gramEnd"/>
      <w:r w:rsidRPr="00DD2F42">
        <w:t xml:space="preserve">10) by </w:t>
      </w:r>
      <w:r w:rsidR="00CC533C" w:rsidRPr="00DD2F42">
        <w:t xml:space="preserve">omitting </w:t>
      </w:r>
      <w:r w:rsidRPr="00DD2F42">
        <w:t xml:space="preserve">and substituting the value of </w:t>
      </w:r>
      <w:r w:rsidRPr="00DD2F42">
        <w:rPr>
          <w:i/>
        </w:rPr>
        <w:t>V,</w:t>
      </w:r>
      <w:r w:rsidRPr="00DD2F42">
        <w:t xml:space="preserve"> so that this value is defined by reference to either 90XT(2)(b) or 90YY(2)(b) (as the case may be) of the FLA. This amendment reflects that the CLJLAA renumbered </w:t>
      </w:r>
      <w:r w:rsidR="001A64D2" w:rsidRPr="00DD2F42">
        <w:t>Part VIIIB of</w:t>
      </w:r>
      <w:r w:rsidR="00CC533C" w:rsidRPr="00DD2F42">
        <w:t xml:space="preserve"> the </w:t>
      </w:r>
      <w:r w:rsidRPr="00DD2F42">
        <w:t>FLA, changing section 90MT to 90XT. It</w:t>
      </w:r>
      <w:r w:rsidR="00CC533C" w:rsidRPr="00DD2F42">
        <w:t>em 20</w:t>
      </w:r>
      <w:r w:rsidRPr="00DD2F42">
        <w:t xml:space="preserve"> also extends the meaning of V in </w:t>
      </w:r>
      <w:proofErr w:type="spellStart"/>
      <w:r w:rsidRPr="00DD2F42">
        <w:t>subregulation</w:t>
      </w:r>
      <w:proofErr w:type="spellEnd"/>
      <w:r w:rsidRPr="00DD2F42">
        <w:t xml:space="preserve"> 14</w:t>
      </w:r>
      <w:proofErr w:type="gramStart"/>
      <w:r w:rsidRPr="00DD2F42">
        <w:t>G(</w:t>
      </w:r>
      <w:proofErr w:type="gramEnd"/>
      <w:r w:rsidRPr="00DD2F42">
        <w:t>10) so that this value is also defined by reference to section</w:t>
      </w:r>
      <w:r w:rsidR="00CC533C" w:rsidRPr="00DD2F42">
        <w:t> </w:t>
      </w:r>
      <w:r w:rsidRPr="00DD2F42">
        <w:t>90YY of the FLA, extending this definition to include Western Australian de facto couples.</w:t>
      </w:r>
    </w:p>
    <w:p w14:paraId="2916B6DB" w14:textId="77777777" w:rsidR="00117659" w:rsidRPr="00DD2F42" w:rsidRDefault="00117659" w:rsidP="00DD1942">
      <w:pPr>
        <w:pStyle w:val="Default"/>
        <w:jc w:val="both"/>
        <w:rPr>
          <w:u w:val="single"/>
        </w:rPr>
      </w:pPr>
    </w:p>
    <w:p w14:paraId="32C23055" w14:textId="1EFB47D0" w:rsidR="00D751C5" w:rsidRPr="00DD2F42" w:rsidRDefault="00D751C5" w:rsidP="00DD1942">
      <w:pPr>
        <w:pStyle w:val="Default"/>
        <w:jc w:val="both"/>
        <w:rPr>
          <w:b/>
        </w:rPr>
      </w:pPr>
      <w:r w:rsidRPr="00DD2F42">
        <w:rPr>
          <w:b/>
        </w:rPr>
        <w:t>Item 21 – Paragraph 14G(11)(c)</w:t>
      </w:r>
    </w:p>
    <w:p w14:paraId="6771C86C" w14:textId="77777777" w:rsidR="00117659" w:rsidRPr="00DD2F42" w:rsidRDefault="00117659" w:rsidP="00DD1942">
      <w:pPr>
        <w:pStyle w:val="Default"/>
        <w:jc w:val="both"/>
      </w:pPr>
    </w:p>
    <w:p w14:paraId="0913DBCA" w14:textId="3B03753F" w:rsidR="00D751C5" w:rsidRPr="00DD2F42" w:rsidRDefault="00D751C5" w:rsidP="00DD1942">
      <w:pPr>
        <w:pStyle w:val="Default"/>
        <w:jc w:val="both"/>
      </w:pPr>
      <w:r w:rsidRPr="00DD2F42">
        <w:t>Item 21 amends paragraph 14G(11)(c) by replacing the reference to ‘90MT(2)</w:t>
      </w:r>
      <w:r w:rsidR="0013728D" w:rsidRPr="00DD2F42">
        <w:t>(</w:t>
      </w:r>
      <w:r w:rsidRPr="00DD2F42">
        <w:t xml:space="preserve">b)’ with ‘90XT(2)(b) or 90YY(2)(b) (as the case may be)’. This amendment reflects that the CLJLAA renumbered </w:t>
      </w:r>
      <w:r w:rsidR="001A64D2" w:rsidRPr="00DD2F42">
        <w:t>Part VIIIB of</w:t>
      </w:r>
      <w:r w:rsidR="00E81989" w:rsidRPr="00DD2F42">
        <w:t xml:space="preserve"> the </w:t>
      </w:r>
      <w:r w:rsidRPr="00DD2F42">
        <w:t>FLA, changing section 90MT to 90XT. It</w:t>
      </w:r>
      <w:r w:rsidR="00710BBF" w:rsidRPr="00DD2F42">
        <w:t>em 21</w:t>
      </w:r>
      <w:r w:rsidRPr="00DD2F42">
        <w:t xml:space="preserve"> also extends the operation of paragraph 14G(11)(c) to</w:t>
      </w:r>
      <w:r w:rsidR="00C4137E" w:rsidRPr="00DD2F42">
        <w:t xml:space="preserve"> apply to</w:t>
      </w:r>
      <w:r w:rsidRPr="00DD2F42">
        <w:t xml:space="preserve"> Western Australian de facto couples by inserting a reference to paragraph 90YY(2)(b) in </w:t>
      </w:r>
      <w:r w:rsidR="00A40CA9" w:rsidRPr="00DD2F42">
        <w:t>Part VIIIC</w:t>
      </w:r>
      <w:r w:rsidRPr="00DD2F42">
        <w:t xml:space="preserve"> of the FLA.</w:t>
      </w:r>
    </w:p>
    <w:p w14:paraId="1322C169" w14:textId="77777777" w:rsidR="00117659" w:rsidRPr="00DD2F42" w:rsidRDefault="00117659" w:rsidP="00DD1942">
      <w:pPr>
        <w:pStyle w:val="Default"/>
        <w:jc w:val="both"/>
        <w:rPr>
          <w:u w:val="single"/>
        </w:rPr>
      </w:pPr>
    </w:p>
    <w:p w14:paraId="475B91F5" w14:textId="58477AE1" w:rsidR="00D751C5" w:rsidRPr="00DD2F42" w:rsidRDefault="0013728D" w:rsidP="00DD1942">
      <w:pPr>
        <w:pStyle w:val="Default"/>
        <w:jc w:val="both"/>
        <w:rPr>
          <w:b/>
        </w:rPr>
      </w:pPr>
      <w:r w:rsidRPr="00DD2F42">
        <w:rPr>
          <w:b/>
        </w:rPr>
        <w:t>Item 22 – Subparagraph 14N(7)(a)(</w:t>
      </w:r>
      <w:proofErr w:type="spellStart"/>
      <w:r w:rsidRPr="00DD2F42">
        <w:rPr>
          <w:b/>
        </w:rPr>
        <w:t>i</w:t>
      </w:r>
      <w:proofErr w:type="spellEnd"/>
      <w:r w:rsidRPr="00DD2F42">
        <w:rPr>
          <w:b/>
        </w:rPr>
        <w:t>)</w:t>
      </w:r>
    </w:p>
    <w:p w14:paraId="37629B62" w14:textId="77777777" w:rsidR="00117659" w:rsidRPr="00DD2F42" w:rsidRDefault="00117659" w:rsidP="00DD1942">
      <w:pPr>
        <w:pStyle w:val="Default"/>
        <w:jc w:val="both"/>
      </w:pPr>
    </w:p>
    <w:p w14:paraId="75898131" w14:textId="7D2FBA5E" w:rsidR="0013728D" w:rsidRPr="00DD2F42" w:rsidRDefault="0013728D" w:rsidP="00DD1942">
      <w:pPr>
        <w:pStyle w:val="Default"/>
        <w:jc w:val="both"/>
      </w:pPr>
      <w:r w:rsidRPr="00DD2F42">
        <w:t>Item 22 amends su</w:t>
      </w:r>
      <w:r w:rsidR="00872AE8" w:rsidRPr="00DD2F42">
        <w:t>b</w:t>
      </w:r>
      <w:r w:rsidRPr="00DD2F42">
        <w:t>paragraph 14N(7)(a)(</w:t>
      </w:r>
      <w:proofErr w:type="spellStart"/>
      <w:r w:rsidRPr="00DD2F42">
        <w:t>i</w:t>
      </w:r>
      <w:proofErr w:type="spellEnd"/>
      <w:r w:rsidRPr="00DD2F42">
        <w:t>) by replacing the reference to ‘90MJ(1)(b)(</w:t>
      </w:r>
      <w:proofErr w:type="spellStart"/>
      <w:r w:rsidRPr="00DD2F42">
        <w:t>i</w:t>
      </w:r>
      <w:proofErr w:type="spellEnd"/>
      <w:r w:rsidRPr="00DD2F42">
        <w:t>)’ with ‘90XJ(1)(b)(</w:t>
      </w:r>
      <w:proofErr w:type="spellStart"/>
      <w:r w:rsidRPr="00DD2F42">
        <w:t>i</w:t>
      </w:r>
      <w:proofErr w:type="spellEnd"/>
      <w:r w:rsidRPr="00DD2F42">
        <w:t>) or 90YN(1)(b)(</w:t>
      </w:r>
      <w:proofErr w:type="spellStart"/>
      <w:r w:rsidRPr="00DD2F42">
        <w:t>i</w:t>
      </w:r>
      <w:proofErr w:type="spellEnd"/>
      <w:r w:rsidRPr="00DD2F42">
        <w:t xml:space="preserve">) (as the case may be)’. This amendment reflects that the CLJLAA renumbered </w:t>
      </w:r>
      <w:r w:rsidR="001A64D2" w:rsidRPr="00DD2F42">
        <w:t>Part VIIIB of</w:t>
      </w:r>
      <w:r w:rsidR="00710BBF" w:rsidRPr="00DD2F42">
        <w:t xml:space="preserve"> the </w:t>
      </w:r>
      <w:r w:rsidRPr="00DD2F42">
        <w:t>FLA, changing section 90MJ to 90XJ. It</w:t>
      </w:r>
      <w:r w:rsidR="00710BBF" w:rsidRPr="00DD2F42">
        <w:t>em 22</w:t>
      </w:r>
      <w:r w:rsidRPr="00DD2F42">
        <w:t xml:space="preserve"> also extends the operation of su</w:t>
      </w:r>
      <w:r w:rsidR="00872AE8" w:rsidRPr="00DD2F42">
        <w:t>b</w:t>
      </w:r>
      <w:r w:rsidRPr="00DD2F42">
        <w:t>paragraph 14N(7)(a)(</w:t>
      </w:r>
      <w:proofErr w:type="spellStart"/>
      <w:r w:rsidRPr="00DD2F42">
        <w:t>i</w:t>
      </w:r>
      <w:proofErr w:type="spellEnd"/>
      <w:r w:rsidRPr="00DD2F42">
        <w:t xml:space="preserve">) to </w:t>
      </w:r>
      <w:r w:rsidR="00C4137E" w:rsidRPr="00DD2F42">
        <w:t xml:space="preserve">apply to </w:t>
      </w:r>
      <w:r w:rsidRPr="00DD2F42">
        <w:t xml:space="preserve">Western Australian de facto couples by inserting a reference to </w:t>
      </w:r>
      <w:r w:rsidR="00775836" w:rsidRPr="00DD2F42">
        <w:t>section 90YN</w:t>
      </w:r>
      <w:r w:rsidR="005D37C1" w:rsidRPr="00DD2F42">
        <w:t xml:space="preserve"> </w:t>
      </w:r>
      <w:r w:rsidRPr="00DD2F42">
        <w:t xml:space="preserve">in </w:t>
      </w:r>
      <w:r w:rsidR="00A40CA9" w:rsidRPr="00DD2F42">
        <w:t>Part VIIIC</w:t>
      </w:r>
      <w:r w:rsidRPr="00DD2F42">
        <w:t xml:space="preserve"> of the FLA.</w:t>
      </w:r>
    </w:p>
    <w:p w14:paraId="5CEFC7F4" w14:textId="77777777" w:rsidR="00117659" w:rsidRPr="00DD2F42" w:rsidRDefault="00117659" w:rsidP="00DD1942">
      <w:pPr>
        <w:pStyle w:val="Default"/>
        <w:jc w:val="both"/>
        <w:rPr>
          <w:u w:val="single"/>
        </w:rPr>
      </w:pPr>
    </w:p>
    <w:p w14:paraId="170683EC" w14:textId="444FB90B" w:rsidR="0013728D" w:rsidRPr="00DD2F42" w:rsidRDefault="0013728D" w:rsidP="00DD1942">
      <w:pPr>
        <w:pStyle w:val="Default"/>
        <w:jc w:val="both"/>
        <w:rPr>
          <w:b/>
        </w:rPr>
      </w:pPr>
      <w:r w:rsidRPr="00DD2F42">
        <w:rPr>
          <w:b/>
        </w:rPr>
        <w:t>Item 23 – Subparagraph 14N(7)(a)(ii)</w:t>
      </w:r>
    </w:p>
    <w:p w14:paraId="75D6D52C" w14:textId="77777777" w:rsidR="00117659" w:rsidRPr="00DD2F42" w:rsidRDefault="00117659" w:rsidP="00DD1942">
      <w:pPr>
        <w:pStyle w:val="Default"/>
        <w:jc w:val="both"/>
      </w:pPr>
    </w:p>
    <w:p w14:paraId="6FFFBB9D" w14:textId="2D50329B" w:rsidR="0013728D" w:rsidRPr="00DD2F42" w:rsidRDefault="0013728D" w:rsidP="00DD1942">
      <w:pPr>
        <w:pStyle w:val="Default"/>
        <w:jc w:val="both"/>
      </w:pPr>
      <w:r w:rsidRPr="00DD2F42">
        <w:t>Item 23 amends su</w:t>
      </w:r>
      <w:r w:rsidR="00872AE8" w:rsidRPr="00DD2F42">
        <w:t>b</w:t>
      </w:r>
      <w:r w:rsidRPr="00DD2F42">
        <w:t xml:space="preserve">paragraph 14N(7)(a)(ii) by replacing the reference to ‘90MT(1)(c)’ with ‘90XT(1)(c) or 90YY(1)(c) (as the case may be)’. This amendment reflects that the CLJLAA renumbered </w:t>
      </w:r>
      <w:r w:rsidR="001A64D2" w:rsidRPr="00DD2F42">
        <w:t>Part VIIIB of</w:t>
      </w:r>
      <w:r w:rsidR="00710BBF" w:rsidRPr="00DD2F42">
        <w:t xml:space="preserve"> the </w:t>
      </w:r>
      <w:r w:rsidRPr="00DD2F42">
        <w:t>FLA, changing section 90MT to 90XT. It</w:t>
      </w:r>
      <w:r w:rsidR="00710BBF" w:rsidRPr="00DD2F42">
        <w:t>em 23</w:t>
      </w:r>
      <w:r w:rsidRPr="00DD2F42">
        <w:t xml:space="preserve"> also extends the operation of su</w:t>
      </w:r>
      <w:r w:rsidR="00872AE8" w:rsidRPr="00DD2F42">
        <w:t>b</w:t>
      </w:r>
      <w:r w:rsidRPr="00DD2F42">
        <w:t xml:space="preserve">paragraph 14N(7)(a)(ii) to </w:t>
      </w:r>
      <w:r w:rsidR="00C4137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4DBCEAA6" w14:textId="77777777" w:rsidR="00117659" w:rsidRPr="00DD2F42" w:rsidRDefault="00117659" w:rsidP="00DD1942">
      <w:pPr>
        <w:pStyle w:val="Default"/>
        <w:jc w:val="both"/>
        <w:rPr>
          <w:u w:val="single"/>
        </w:rPr>
      </w:pPr>
    </w:p>
    <w:p w14:paraId="69C4E5C3" w14:textId="1E7ACFDA" w:rsidR="0013728D" w:rsidRPr="00DD2F42" w:rsidRDefault="0013728D" w:rsidP="00710BBF">
      <w:pPr>
        <w:pStyle w:val="Default"/>
        <w:keepNext/>
        <w:keepLines/>
        <w:jc w:val="both"/>
        <w:rPr>
          <w:b/>
        </w:rPr>
      </w:pPr>
      <w:r w:rsidRPr="00DD2F42">
        <w:rPr>
          <w:b/>
        </w:rPr>
        <w:t>Item 24 – Subparagraph 14N(7)(b)(</w:t>
      </w:r>
      <w:proofErr w:type="spellStart"/>
      <w:r w:rsidRPr="00DD2F42">
        <w:rPr>
          <w:b/>
        </w:rPr>
        <w:t>i</w:t>
      </w:r>
      <w:proofErr w:type="spellEnd"/>
      <w:r w:rsidRPr="00DD2F42">
        <w:rPr>
          <w:b/>
        </w:rPr>
        <w:t>)</w:t>
      </w:r>
    </w:p>
    <w:p w14:paraId="6382D146" w14:textId="77777777" w:rsidR="00117659" w:rsidRPr="00DD2F42" w:rsidRDefault="00117659" w:rsidP="00DD1942">
      <w:pPr>
        <w:pStyle w:val="Default"/>
        <w:jc w:val="both"/>
      </w:pPr>
    </w:p>
    <w:p w14:paraId="41AF6579" w14:textId="3324B39A" w:rsidR="0013728D" w:rsidRPr="00DD2F42" w:rsidRDefault="0013728D" w:rsidP="00DD1942">
      <w:pPr>
        <w:pStyle w:val="Default"/>
        <w:jc w:val="both"/>
      </w:pPr>
      <w:r w:rsidRPr="00DD2F42">
        <w:t>Item 24 amends su</w:t>
      </w:r>
      <w:r w:rsidR="00872AE8" w:rsidRPr="00DD2F42">
        <w:t>b</w:t>
      </w:r>
      <w:r w:rsidRPr="00DD2F42">
        <w:t>paragraph 14N(7)(b)(</w:t>
      </w:r>
      <w:proofErr w:type="spellStart"/>
      <w:r w:rsidRPr="00DD2F42">
        <w:t>i</w:t>
      </w:r>
      <w:proofErr w:type="spellEnd"/>
      <w:r w:rsidRPr="00DD2F42">
        <w:t xml:space="preserve">) by replacing the reference to ‘90MJ(1)(b)(ii)’ with ‘90XJ(1)(b)(ii) or 90YN(1)(b)(ii) (as the case may be)’. This amendment reflects that the CLJLAA renumbered </w:t>
      </w:r>
      <w:r w:rsidR="001A64D2" w:rsidRPr="00DD2F42">
        <w:t>Part VIIIB of</w:t>
      </w:r>
      <w:r w:rsidR="00710BBF" w:rsidRPr="00DD2F42">
        <w:t xml:space="preserve"> the</w:t>
      </w:r>
      <w:r w:rsidRPr="00DD2F42">
        <w:t xml:space="preserve"> FLA, changing section 90MJ to 90XJ. It</w:t>
      </w:r>
      <w:r w:rsidR="00710BBF" w:rsidRPr="00DD2F42">
        <w:t>em 24</w:t>
      </w:r>
      <w:r w:rsidRPr="00DD2F42">
        <w:t xml:space="preserve"> also extends the operation of su</w:t>
      </w:r>
      <w:r w:rsidR="00872AE8" w:rsidRPr="00DD2F42">
        <w:t>b</w:t>
      </w:r>
      <w:r w:rsidRPr="00DD2F42">
        <w:t>paragraph 14N(7)(b)(</w:t>
      </w:r>
      <w:proofErr w:type="spellStart"/>
      <w:r w:rsidRPr="00DD2F42">
        <w:t>i</w:t>
      </w:r>
      <w:proofErr w:type="spellEnd"/>
      <w:r w:rsidRPr="00DD2F42">
        <w:t xml:space="preserve">) to </w:t>
      </w:r>
      <w:r w:rsidR="00C4137E" w:rsidRPr="00DD2F42">
        <w:t xml:space="preserve">apply to </w:t>
      </w:r>
      <w:r w:rsidRPr="00DD2F42">
        <w:t xml:space="preserve">Western Australian de facto couples by inserting a reference to </w:t>
      </w:r>
      <w:r w:rsidR="00775836" w:rsidRPr="00DD2F42">
        <w:t>section 90YN</w:t>
      </w:r>
      <w:r w:rsidR="005D37C1" w:rsidRPr="00DD2F42">
        <w:t xml:space="preserve"> </w:t>
      </w:r>
      <w:r w:rsidRPr="00DD2F42">
        <w:t xml:space="preserve">in </w:t>
      </w:r>
      <w:r w:rsidR="00A40CA9" w:rsidRPr="00DD2F42">
        <w:t>Part VIIIC</w:t>
      </w:r>
      <w:r w:rsidRPr="00DD2F42">
        <w:t xml:space="preserve"> of the FLA.</w:t>
      </w:r>
    </w:p>
    <w:p w14:paraId="2CA344A5" w14:textId="77777777" w:rsidR="00117659" w:rsidRPr="00DD2F42" w:rsidRDefault="00117659" w:rsidP="00DD1942">
      <w:pPr>
        <w:pStyle w:val="Default"/>
        <w:jc w:val="both"/>
        <w:rPr>
          <w:u w:val="single"/>
        </w:rPr>
      </w:pPr>
    </w:p>
    <w:p w14:paraId="044A6832" w14:textId="220AF683" w:rsidR="00872AE8" w:rsidRPr="00DD2F42" w:rsidRDefault="00872AE8" w:rsidP="00DD1942">
      <w:pPr>
        <w:pStyle w:val="Default"/>
        <w:jc w:val="both"/>
        <w:rPr>
          <w:b/>
        </w:rPr>
      </w:pPr>
      <w:r w:rsidRPr="00DD2F42">
        <w:rPr>
          <w:b/>
        </w:rPr>
        <w:t xml:space="preserve">Item 25 </w:t>
      </w:r>
      <w:r w:rsidR="00710BBF" w:rsidRPr="00DD2F42">
        <w:rPr>
          <w:b/>
        </w:rPr>
        <w:t>–</w:t>
      </w:r>
      <w:r w:rsidRPr="00DD2F42">
        <w:rPr>
          <w:b/>
        </w:rPr>
        <w:t xml:space="preserve"> Subparagraph 14N(7)(b)(ii)</w:t>
      </w:r>
    </w:p>
    <w:p w14:paraId="0E8D3C18" w14:textId="77777777" w:rsidR="00117659" w:rsidRPr="00DD2F42" w:rsidRDefault="00117659" w:rsidP="00DD1942">
      <w:pPr>
        <w:pStyle w:val="Default"/>
        <w:jc w:val="both"/>
      </w:pPr>
    </w:p>
    <w:p w14:paraId="358BEBB4" w14:textId="09274031" w:rsidR="00872AE8" w:rsidRPr="00DD2F42" w:rsidRDefault="00872AE8" w:rsidP="00DD1942">
      <w:pPr>
        <w:pStyle w:val="Default"/>
        <w:jc w:val="both"/>
      </w:pPr>
      <w:r w:rsidRPr="00DD2F42">
        <w:t xml:space="preserve">Item 25 amends subparagraph 14N(7)(b)(ii) by replacing the reference to ‘90MT(1)(b)’ with ‘90XT(1)(b) or 90YY(1)(b) (as the case may be)’. This amendment reflects that the CLJLAA renumbered </w:t>
      </w:r>
      <w:r w:rsidR="001A64D2" w:rsidRPr="00DD2F42">
        <w:t>Part VIIIB of</w:t>
      </w:r>
      <w:r w:rsidR="00710BBF" w:rsidRPr="00DD2F42">
        <w:t xml:space="preserve"> the </w:t>
      </w:r>
      <w:r w:rsidRPr="00DD2F42">
        <w:t>FLA, changing section 90MT to 90XT. It</w:t>
      </w:r>
      <w:r w:rsidR="00710BBF" w:rsidRPr="00DD2F42">
        <w:t>em 25</w:t>
      </w:r>
      <w:r w:rsidRPr="00DD2F42">
        <w:t xml:space="preserve"> also extends the operation of subparagraph 14N(7)(b)(ii) to </w:t>
      </w:r>
      <w:r w:rsidR="00C4137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5B472980"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7C4969A1" w14:textId="77777777" w:rsidR="00F44474" w:rsidRPr="00DD2F42" w:rsidRDefault="00F44474" w:rsidP="00DD1942">
      <w:pPr>
        <w:spacing w:after="0" w:line="240" w:lineRule="auto"/>
        <w:jc w:val="both"/>
        <w:rPr>
          <w:rFonts w:ascii="Times New Roman" w:hAnsi="Times New Roman" w:cs="Times New Roman"/>
          <w:b/>
          <w:sz w:val="24"/>
          <w:szCs w:val="24"/>
        </w:rPr>
      </w:pPr>
    </w:p>
    <w:p w14:paraId="6A2E3ED6" w14:textId="4B004EDE" w:rsidR="009E5CE5" w:rsidRPr="00DD2F42" w:rsidRDefault="009E5CE5"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lastRenderedPageBreak/>
        <w:t>Item 26 – Regulation 15 (heading)</w:t>
      </w:r>
    </w:p>
    <w:p w14:paraId="541009F6" w14:textId="77777777" w:rsidR="00117659" w:rsidRPr="00DD2F42" w:rsidRDefault="00117659" w:rsidP="00DD1942">
      <w:pPr>
        <w:pStyle w:val="Default"/>
        <w:jc w:val="both"/>
      </w:pPr>
    </w:p>
    <w:p w14:paraId="0B2D825E" w14:textId="5A48D220" w:rsidR="009E5CE5" w:rsidRPr="00DD2F42" w:rsidRDefault="009E5CE5" w:rsidP="00DD1942">
      <w:pPr>
        <w:pStyle w:val="Default"/>
        <w:jc w:val="both"/>
      </w:pPr>
      <w:r w:rsidRPr="00DD2F42">
        <w:t xml:space="preserve">Item 26 amends </w:t>
      </w:r>
      <w:r w:rsidR="00710BBF" w:rsidRPr="00DD2F42">
        <w:t xml:space="preserve">the heading to </w:t>
      </w:r>
      <w:r w:rsidRPr="00DD2F42">
        <w:t xml:space="preserve">regulation 15 by replacing the reference to ‘90MJ’ with ‘90XJ, s 90YN’. This amendment reflects that the CLJLAA renumbered </w:t>
      </w:r>
      <w:r w:rsidR="001A64D2" w:rsidRPr="00DD2F42">
        <w:t>Part VIIIB of</w:t>
      </w:r>
      <w:r w:rsidR="00710BBF" w:rsidRPr="00DD2F42">
        <w:t xml:space="preserve"> the </w:t>
      </w:r>
      <w:r w:rsidRPr="00DD2F42">
        <w:t xml:space="preserve">FLA, </w:t>
      </w:r>
      <w:proofErr w:type="gramStart"/>
      <w:r w:rsidRPr="00DD2F42">
        <w:t>changing  section</w:t>
      </w:r>
      <w:proofErr w:type="gramEnd"/>
      <w:r w:rsidRPr="00DD2F42">
        <w:t xml:space="preserve"> 90MJ to 90XJ. </w:t>
      </w:r>
      <w:r w:rsidR="00710BBF" w:rsidRPr="00DD2F42">
        <w:t>The heading is also being amended to refer to section 90Y</w:t>
      </w:r>
      <w:r w:rsidR="00F454BC" w:rsidRPr="00DD2F42">
        <w:t>N</w:t>
      </w:r>
      <w:r w:rsidR="00710BBF" w:rsidRPr="00DD2F42">
        <w:t xml:space="preserve"> of the FLA because </w:t>
      </w:r>
      <w:r w:rsidRPr="00DD2F42">
        <w:t>the operation of regulation 15</w:t>
      </w:r>
      <w:r w:rsidR="00710BBF" w:rsidRPr="00DD2F42">
        <w:t xml:space="preserve"> is being extended</w:t>
      </w:r>
      <w:r w:rsidRPr="00DD2F42">
        <w:t xml:space="preserve"> to </w:t>
      </w:r>
      <w:r w:rsidR="00C4137E" w:rsidRPr="00DD2F42">
        <w:t xml:space="preserve">apply to </w:t>
      </w:r>
      <w:r w:rsidRPr="00DD2F42">
        <w:t xml:space="preserve">Western Australian de facto couples </w:t>
      </w:r>
      <w:r w:rsidR="00710BBF" w:rsidRPr="00DD2F42">
        <w:t>under</w:t>
      </w:r>
      <w:r w:rsidRPr="00DD2F42">
        <w:t xml:space="preserve"> </w:t>
      </w:r>
      <w:r w:rsidR="00A40CA9" w:rsidRPr="00DD2F42">
        <w:t>Part VIIIC</w:t>
      </w:r>
      <w:r w:rsidRPr="00DD2F42">
        <w:t xml:space="preserve"> of the FLA.</w:t>
      </w:r>
    </w:p>
    <w:p w14:paraId="065B02E1" w14:textId="77777777" w:rsidR="00117659" w:rsidRPr="00DD2F42" w:rsidRDefault="00117659" w:rsidP="00DD1942">
      <w:pPr>
        <w:pStyle w:val="Default"/>
        <w:jc w:val="both"/>
        <w:rPr>
          <w:b/>
        </w:rPr>
      </w:pPr>
    </w:p>
    <w:p w14:paraId="331218A0" w14:textId="72DEF564" w:rsidR="0013728D" w:rsidRPr="00DD2F42" w:rsidRDefault="009E5CE5" w:rsidP="00DD1942">
      <w:pPr>
        <w:pStyle w:val="Default"/>
        <w:jc w:val="both"/>
        <w:rPr>
          <w:b/>
        </w:rPr>
      </w:pPr>
      <w:r w:rsidRPr="00DD2F42">
        <w:rPr>
          <w:b/>
        </w:rPr>
        <w:t>Item 27 – Subparagraph 15(b)(</w:t>
      </w:r>
      <w:proofErr w:type="spellStart"/>
      <w:r w:rsidRPr="00DD2F42">
        <w:rPr>
          <w:b/>
        </w:rPr>
        <w:t>i</w:t>
      </w:r>
      <w:proofErr w:type="spellEnd"/>
      <w:r w:rsidRPr="00DD2F42">
        <w:rPr>
          <w:b/>
        </w:rPr>
        <w:t>)</w:t>
      </w:r>
    </w:p>
    <w:p w14:paraId="6C8A236A" w14:textId="77777777" w:rsidR="00117659" w:rsidRPr="00DD2F42" w:rsidRDefault="00117659" w:rsidP="00DD1942">
      <w:pPr>
        <w:pStyle w:val="Default"/>
        <w:jc w:val="both"/>
      </w:pPr>
    </w:p>
    <w:p w14:paraId="3247204B" w14:textId="1CB2649A" w:rsidR="009E5CE5" w:rsidRPr="00DD2F42" w:rsidRDefault="009E5CE5" w:rsidP="00DD1942">
      <w:pPr>
        <w:pStyle w:val="Default"/>
        <w:jc w:val="both"/>
      </w:pPr>
      <w:r w:rsidRPr="00DD2F42">
        <w:t>Item 27 amends subparagraph 15(b)(</w:t>
      </w:r>
      <w:proofErr w:type="spellStart"/>
      <w:r w:rsidRPr="00DD2F42">
        <w:t>i</w:t>
      </w:r>
      <w:proofErr w:type="spellEnd"/>
      <w:r w:rsidRPr="00DD2F42">
        <w:t xml:space="preserve">) by inserting a reference to </w:t>
      </w:r>
      <w:r w:rsidR="00A40CA9" w:rsidRPr="00DD2F42">
        <w:t>Part VIIIC</w:t>
      </w:r>
      <w:r w:rsidRPr="00DD2F42">
        <w:t xml:space="preserve"> after the reference to </w:t>
      </w:r>
      <w:r w:rsidR="00A40CA9" w:rsidRPr="00DD2F42">
        <w:t>Part VIIIB</w:t>
      </w:r>
      <w:r w:rsidRPr="00DD2F42">
        <w:t xml:space="preserve">. This extends the operation of the provision to </w:t>
      </w:r>
      <w:r w:rsidR="00251E46" w:rsidRPr="00DD2F42">
        <w:t>apply</w:t>
      </w:r>
      <w:r w:rsidRPr="00DD2F42">
        <w:t xml:space="preserve"> to Western Australian de facto couples under </w:t>
      </w:r>
      <w:r w:rsidR="00A40CA9" w:rsidRPr="00DD2F42">
        <w:t>Part VIIIC</w:t>
      </w:r>
      <w:r w:rsidRPr="00DD2F42">
        <w:t xml:space="preserve"> of the FLA.</w:t>
      </w:r>
    </w:p>
    <w:p w14:paraId="0A7D83C2" w14:textId="77777777" w:rsidR="00117659" w:rsidRPr="00DD2F42" w:rsidRDefault="00117659" w:rsidP="00DD1942">
      <w:pPr>
        <w:pStyle w:val="Default"/>
        <w:jc w:val="both"/>
        <w:rPr>
          <w:b/>
        </w:rPr>
      </w:pPr>
    </w:p>
    <w:p w14:paraId="14228C38" w14:textId="391B42DE" w:rsidR="009E5CE5" w:rsidRPr="00DD2F42" w:rsidRDefault="009E5CE5" w:rsidP="00DD1942">
      <w:pPr>
        <w:pStyle w:val="Default"/>
        <w:jc w:val="both"/>
        <w:rPr>
          <w:b/>
        </w:rPr>
      </w:pPr>
      <w:r w:rsidRPr="00DD2F42">
        <w:rPr>
          <w:b/>
        </w:rPr>
        <w:t>Item 2</w:t>
      </w:r>
      <w:r w:rsidR="0081084B" w:rsidRPr="00DD2F42">
        <w:rPr>
          <w:b/>
        </w:rPr>
        <w:t>8</w:t>
      </w:r>
      <w:r w:rsidRPr="00DD2F42">
        <w:rPr>
          <w:b/>
        </w:rPr>
        <w:t xml:space="preserve"> – Subparagraph 15(b)(i</w:t>
      </w:r>
      <w:r w:rsidR="0081084B" w:rsidRPr="00DD2F42">
        <w:rPr>
          <w:b/>
        </w:rPr>
        <w:t>i</w:t>
      </w:r>
      <w:r w:rsidRPr="00DD2F42">
        <w:rPr>
          <w:b/>
        </w:rPr>
        <w:t>)</w:t>
      </w:r>
    </w:p>
    <w:p w14:paraId="0C3472D6" w14:textId="77777777" w:rsidR="00117659" w:rsidRPr="00DD2F42" w:rsidRDefault="00117659" w:rsidP="00DD1942">
      <w:pPr>
        <w:pStyle w:val="Default"/>
        <w:jc w:val="both"/>
      </w:pPr>
    </w:p>
    <w:p w14:paraId="16BF4A29" w14:textId="3EA33BBC" w:rsidR="0081084B" w:rsidRPr="00DD2F42" w:rsidRDefault="009E5CE5" w:rsidP="00DD1942">
      <w:pPr>
        <w:pStyle w:val="Default"/>
        <w:jc w:val="both"/>
      </w:pPr>
      <w:r w:rsidRPr="00DD2F42">
        <w:t>I</w:t>
      </w:r>
      <w:r w:rsidR="0081084B" w:rsidRPr="00DD2F42">
        <w:t>tem 28</w:t>
      </w:r>
      <w:r w:rsidRPr="00DD2F42">
        <w:t xml:space="preserve"> amends subparagraph 15(b)(</w:t>
      </w:r>
      <w:r w:rsidR="0081084B" w:rsidRPr="00DD2F42">
        <w:t>i</w:t>
      </w:r>
      <w:r w:rsidRPr="00DD2F42">
        <w:t xml:space="preserve">i) </w:t>
      </w:r>
      <w:r w:rsidR="0081084B" w:rsidRPr="00DD2F42">
        <w:t xml:space="preserve">by replacing the reference to ‘90MI’ with ‘90XI or 90YM’. This amendment reflects that the CLJLAA renumbered </w:t>
      </w:r>
      <w:r w:rsidR="001A64D2" w:rsidRPr="00DD2F42">
        <w:t>Part VIIIB of</w:t>
      </w:r>
      <w:r w:rsidR="009A678C" w:rsidRPr="00DD2F42">
        <w:t xml:space="preserve"> the</w:t>
      </w:r>
      <w:r w:rsidR="0081084B" w:rsidRPr="00DD2F42">
        <w:t xml:space="preserve"> FLA, changing section 90MI to 90XI. It</w:t>
      </w:r>
      <w:r w:rsidR="009A678C" w:rsidRPr="00DD2F42">
        <w:t>em 28</w:t>
      </w:r>
      <w:r w:rsidR="0081084B" w:rsidRPr="00DD2F42">
        <w:t xml:space="preserve"> also extends the operation of subparagraph 15(b)(ii) to </w:t>
      </w:r>
      <w:r w:rsidR="00C4137E" w:rsidRPr="00DD2F42">
        <w:t xml:space="preserve">apply to </w:t>
      </w:r>
      <w:r w:rsidR="0081084B" w:rsidRPr="00DD2F42">
        <w:t xml:space="preserve">Western Australian de facto couples by inserting a reference to section 90YM in </w:t>
      </w:r>
      <w:r w:rsidR="00A40CA9" w:rsidRPr="00DD2F42">
        <w:t>Part VIIIC</w:t>
      </w:r>
      <w:r w:rsidR="0081084B" w:rsidRPr="00DD2F42">
        <w:t xml:space="preserve"> of the FLA.</w:t>
      </w:r>
    </w:p>
    <w:p w14:paraId="5326288C" w14:textId="77777777" w:rsidR="00117659" w:rsidRPr="00DD2F42" w:rsidRDefault="00117659" w:rsidP="00DD1942">
      <w:pPr>
        <w:pStyle w:val="Default"/>
        <w:jc w:val="both"/>
        <w:rPr>
          <w:u w:val="single"/>
        </w:rPr>
      </w:pPr>
    </w:p>
    <w:p w14:paraId="14364592" w14:textId="4164E003" w:rsidR="00F81BCE" w:rsidRPr="00DD2F42" w:rsidRDefault="00F81BCE" w:rsidP="00DD1942">
      <w:pPr>
        <w:pStyle w:val="Default"/>
        <w:jc w:val="both"/>
        <w:rPr>
          <w:b/>
        </w:rPr>
      </w:pPr>
      <w:r w:rsidRPr="00DD2F42">
        <w:rPr>
          <w:b/>
        </w:rPr>
        <w:t>Item 29 – Paragraph 16(1)(b)</w:t>
      </w:r>
    </w:p>
    <w:p w14:paraId="79EE7486" w14:textId="77777777" w:rsidR="00117659" w:rsidRPr="00DD2F42" w:rsidRDefault="00117659" w:rsidP="00DD1942">
      <w:pPr>
        <w:pStyle w:val="Default"/>
        <w:jc w:val="both"/>
      </w:pPr>
    </w:p>
    <w:p w14:paraId="0117A4C5" w14:textId="4144530B" w:rsidR="00F81BCE" w:rsidRPr="00DD2F42" w:rsidRDefault="00F81BCE" w:rsidP="00DD1942">
      <w:pPr>
        <w:pStyle w:val="Default"/>
        <w:jc w:val="both"/>
      </w:pPr>
      <w:r w:rsidRPr="00DD2F42">
        <w:t xml:space="preserve">Item 29 amends paragraph 16(1)(b) by replacing the reference to ‘90MI’ with ‘90XI or 90YM’. This amendment reflects that the CLJLAA renumbered </w:t>
      </w:r>
      <w:r w:rsidR="001A64D2" w:rsidRPr="00DD2F42">
        <w:t>Part VIIIB of</w:t>
      </w:r>
      <w:r w:rsidR="00EC3F80" w:rsidRPr="00DD2F42">
        <w:t xml:space="preserve"> the </w:t>
      </w:r>
      <w:r w:rsidRPr="00DD2F42">
        <w:t>FLA, changing section 90MI to 90XI. It</w:t>
      </w:r>
      <w:r w:rsidR="00EC3F80" w:rsidRPr="00DD2F42">
        <w:t>em 29</w:t>
      </w:r>
      <w:r w:rsidRPr="00DD2F42">
        <w:t xml:space="preserve"> also extends the operation of paragraph 16(1)(b) to</w:t>
      </w:r>
      <w:r w:rsidR="00C4137E" w:rsidRPr="00DD2F42">
        <w:t xml:space="preserve"> apply to</w:t>
      </w:r>
      <w:r w:rsidRPr="00DD2F42">
        <w:t xml:space="preserve"> Western Australian de facto couples by inserting a reference to section 90YM in </w:t>
      </w:r>
      <w:r w:rsidR="00A40CA9" w:rsidRPr="00DD2F42">
        <w:t>Part VIIIC</w:t>
      </w:r>
      <w:r w:rsidRPr="00DD2F42">
        <w:t xml:space="preserve"> of the FLA.</w:t>
      </w:r>
    </w:p>
    <w:p w14:paraId="4BF92793" w14:textId="77777777" w:rsidR="00117659" w:rsidRPr="00DD2F42" w:rsidRDefault="00117659" w:rsidP="00DD1942">
      <w:pPr>
        <w:pStyle w:val="Default"/>
        <w:jc w:val="both"/>
        <w:rPr>
          <w:u w:val="single"/>
        </w:rPr>
      </w:pPr>
    </w:p>
    <w:p w14:paraId="4894D2EB" w14:textId="12323DC1" w:rsidR="00F81BCE" w:rsidRPr="00DD2F42" w:rsidRDefault="00F81BCE" w:rsidP="002E21EB">
      <w:pPr>
        <w:pStyle w:val="Default"/>
        <w:keepNext/>
        <w:keepLines/>
        <w:jc w:val="both"/>
        <w:rPr>
          <w:b/>
        </w:rPr>
      </w:pPr>
      <w:r w:rsidRPr="00DD2F42">
        <w:rPr>
          <w:b/>
        </w:rPr>
        <w:t>Item 30 - Paragraph 17(1)(b)</w:t>
      </w:r>
    </w:p>
    <w:p w14:paraId="307005A6" w14:textId="77777777" w:rsidR="00117659" w:rsidRPr="00DD2F42" w:rsidRDefault="00117659" w:rsidP="002E21EB">
      <w:pPr>
        <w:pStyle w:val="Default"/>
        <w:keepNext/>
        <w:keepLines/>
        <w:jc w:val="both"/>
      </w:pPr>
    </w:p>
    <w:p w14:paraId="0C69EAC2" w14:textId="7B4E3D5B" w:rsidR="009E5CE5" w:rsidRPr="00DD2F42" w:rsidRDefault="00F81BCE" w:rsidP="00DD1942">
      <w:pPr>
        <w:pStyle w:val="Default"/>
        <w:jc w:val="both"/>
      </w:pPr>
      <w:r w:rsidRPr="00DD2F42">
        <w:t xml:space="preserve">Item 29 amends paragraph 17(1)(b) by replacing the reference to ‘90MI’ with ‘90XI or 90YM’. This amendment reflects that the CLJLAA renumbered </w:t>
      </w:r>
      <w:r w:rsidR="001A64D2" w:rsidRPr="00DD2F42">
        <w:t>Part VIIIB of</w:t>
      </w:r>
      <w:r w:rsidR="002E21EB" w:rsidRPr="00DD2F42">
        <w:t xml:space="preserve"> the </w:t>
      </w:r>
      <w:r w:rsidRPr="00DD2F42">
        <w:t>FLA, changing section 90MI to 90XI. It</w:t>
      </w:r>
      <w:r w:rsidR="002E21EB" w:rsidRPr="00DD2F42">
        <w:t>em 30</w:t>
      </w:r>
      <w:r w:rsidRPr="00DD2F42">
        <w:t xml:space="preserve"> also extends the operation of paragraph 17(1)(b) to </w:t>
      </w:r>
      <w:r w:rsidR="00C4137E" w:rsidRPr="00DD2F42">
        <w:t xml:space="preserve">apply to </w:t>
      </w:r>
      <w:r w:rsidRPr="00DD2F42">
        <w:t xml:space="preserve">Western Australian de facto couples by inserting a reference to section 90YM in </w:t>
      </w:r>
      <w:r w:rsidR="00A40CA9" w:rsidRPr="00DD2F42">
        <w:t>Part VIIIC</w:t>
      </w:r>
      <w:r w:rsidRPr="00DD2F42">
        <w:t xml:space="preserve"> of the FLA.</w:t>
      </w:r>
    </w:p>
    <w:p w14:paraId="54958393"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6FA6962B" w14:textId="5383EB92" w:rsidR="00F81BCE" w:rsidRPr="00DD2F42" w:rsidRDefault="00F81BCE"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31 – Regulation 18 (heading)</w:t>
      </w:r>
    </w:p>
    <w:p w14:paraId="06E5892E" w14:textId="77777777" w:rsidR="00117659" w:rsidRPr="00DD2F42" w:rsidRDefault="00117659" w:rsidP="00DD1942">
      <w:pPr>
        <w:pStyle w:val="Default"/>
        <w:jc w:val="both"/>
      </w:pPr>
    </w:p>
    <w:p w14:paraId="64DBF30B" w14:textId="099A3BBF" w:rsidR="00F81BCE" w:rsidRPr="00DD2F42" w:rsidRDefault="00F81BCE" w:rsidP="00DD1942">
      <w:pPr>
        <w:pStyle w:val="Default"/>
        <w:jc w:val="both"/>
      </w:pPr>
      <w:r w:rsidRPr="00DD2F42">
        <w:t xml:space="preserve">Item 31 amends </w:t>
      </w:r>
      <w:r w:rsidR="002E21EB" w:rsidRPr="00DD2F42">
        <w:t xml:space="preserve">the heading to </w:t>
      </w:r>
      <w:r w:rsidRPr="00DD2F42">
        <w:t xml:space="preserve">regulation 18 by replacing the reference to ‘90MJ’ with ‘90XJ, s 90YN’. This amendment reflects that the CLJLAA renumbered </w:t>
      </w:r>
      <w:r w:rsidR="001A64D2" w:rsidRPr="00DD2F42">
        <w:t>Part VIIIB of</w:t>
      </w:r>
      <w:r w:rsidR="002E21EB" w:rsidRPr="00DD2F42">
        <w:t xml:space="preserve"> the </w:t>
      </w:r>
      <w:r w:rsidRPr="00DD2F42">
        <w:t xml:space="preserve">FLA, changing section 90MJ to 90XJ. </w:t>
      </w:r>
      <w:r w:rsidR="002E21EB" w:rsidRPr="00DD2F42">
        <w:t>The heading is also being amended to refer to section 90Y</w:t>
      </w:r>
      <w:r w:rsidR="00941DCF" w:rsidRPr="00DD2F42">
        <w:t>N</w:t>
      </w:r>
      <w:r w:rsidR="002E21EB" w:rsidRPr="00DD2F42">
        <w:t xml:space="preserve"> of the FLA because </w:t>
      </w:r>
      <w:r w:rsidRPr="00DD2F42">
        <w:t>the operation of regulation 18</w:t>
      </w:r>
      <w:r w:rsidR="002E21EB" w:rsidRPr="00DD2F42">
        <w:t xml:space="preserve"> is being extended</w:t>
      </w:r>
      <w:r w:rsidRPr="00DD2F42">
        <w:t xml:space="preserve"> to </w:t>
      </w:r>
      <w:r w:rsidR="00C4137E" w:rsidRPr="00DD2F42">
        <w:t xml:space="preserve">apply to </w:t>
      </w:r>
      <w:r w:rsidRPr="00DD2F42">
        <w:t>Western Australian de facto couples</w:t>
      </w:r>
      <w:r w:rsidR="00941DCF" w:rsidRPr="00DD2F42">
        <w:t xml:space="preserve"> under</w:t>
      </w:r>
      <w:r w:rsidRPr="00DD2F42">
        <w:t xml:space="preserve"> </w:t>
      </w:r>
      <w:r w:rsidR="00A40CA9" w:rsidRPr="00DD2F42">
        <w:t>Part VIIIC</w:t>
      </w:r>
      <w:r w:rsidRPr="00DD2F42">
        <w:t xml:space="preserve"> of the FLA.</w:t>
      </w:r>
    </w:p>
    <w:p w14:paraId="2ECC56F8" w14:textId="77777777" w:rsidR="00117659" w:rsidRPr="00DD2F42" w:rsidRDefault="00117659" w:rsidP="00DD1942">
      <w:pPr>
        <w:pStyle w:val="Default"/>
        <w:jc w:val="both"/>
        <w:rPr>
          <w:b/>
        </w:rPr>
      </w:pPr>
    </w:p>
    <w:p w14:paraId="011A1B0D" w14:textId="220BD864" w:rsidR="00F81BCE" w:rsidRPr="00DD2F42" w:rsidRDefault="00F81BCE" w:rsidP="00DD1942">
      <w:pPr>
        <w:pStyle w:val="Default"/>
        <w:jc w:val="both"/>
        <w:rPr>
          <w:b/>
        </w:rPr>
      </w:pPr>
      <w:r w:rsidRPr="00DD2F42">
        <w:rPr>
          <w:b/>
        </w:rPr>
        <w:t>Item 32 – Paragraph 18(b)</w:t>
      </w:r>
    </w:p>
    <w:p w14:paraId="703136D7" w14:textId="77777777" w:rsidR="00117659" w:rsidRPr="00DD2F42" w:rsidRDefault="00117659" w:rsidP="00DD1942">
      <w:pPr>
        <w:pStyle w:val="Default"/>
        <w:jc w:val="both"/>
      </w:pPr>
    </w:p>
    <w:p w14:paraId="1206BD18" w14:textId="0EFC91AC" w:rsidR="007E5A57" w:rsidRPr="00DD2F42" w:rsidRDefault="007E5A57" w:rsidP="00DD1942">
      <w:pPr>
        <w:pStyle w:val="Default"/>
        <w:jc w:val="both"/>
      </w:pPr>
      <w:r w:rsidRPr="00DD2F42">
        <w:t>Item 32 amends paragraph 18(b) by replacing the reference to ‘90MJ(1)(b)(</w:t>
      </w:r>
      <w:proofErr w:type="spellStart"/>
      <w:r w:rsidRPr="00DD2F42">
        <w:t>i</w:t>
      </w:r>
      <w:proofErr w:type="spellEnd"/>
      <w:r w:rsidRPr="00DD2F42">
        <w:t>)’ with ‘90XJ(1)(b)(</w:t>
      </w:r>
      <w:proofErr w:type="spellStart"/>
      <w:r w:rsidRPr="00DD2F42">
        <w:t>i</w:t>
      </w:r>
      <w:proofErr w:type="spellEnd"/>
      <w:r w:rsidRPr="00DD2F42">
        <w:t>) or 90YN(1)(b)(</w:t>
      </w:r>
      <w:proofErr w:type="spellStart"/>
      <w:r w:rsidRPr="00DD2F42">
        <w:t>i</w:t>
      </w:r>
      <w:proofErr w:type="spellEnd"/>
      <w:r w:rsidRPr="00DD2F42">
        <w:t xml:space="preserve">) (as the case may be)’. This amendment reflects that the </w:t>
      </w:r>
      <w:r w:rsidRPr="00DD2F42">
        <w:lastRenderedPageBreak/>
        <w:t xml:space="preserve">CLJLAA renumbered </w:t>
      </w:r>
      <w:r w:rsidR="001A64D2" w:rsidRPr="00DD2F42">
        <w:t>Part VIIIB of</w:t>
      </w:r>
      <w:r w:rsidR="00941DCF" w:rsidRPr="00DD2F42">
        <w:t xml:space="preserve"> the</w:t>
      </w:r>
      <w:r w:rsidRPr="00DD2F42">
        <w:t xml:space="preserve"> FLA, changing section 90MJ to 90XJ. It</w:t>
      </w:r>
      <w:r w:rsidR="00941DCF" w:rsidRPr="00DD2F42">
        <w:t>em 32</w:t>
      </w:r>
      <w:r w:rsidRPr="00DD2F42">
        <w:t xml:space="preserve"> also extends the operation of paragraph 18(b) to </w:t>
      </w:r>
      <w:r w:rsidR="00C4137E" w:rsidRPr="00DD2F42">
        <w:t xml:space="preserve">apply to </w:t>
      </w:r>
      <w:r w:rsidRPr="00DD2F42">
        <w:t xml:space="preserve">Western Australian de facto couples by inserting a reference to </w:t>
      </w:r>
      <w:r w:rsidR="00775836" w:rsidRPr="00DD2F42">
        <w:t>section 90YN</w:t>
      </w:r>
      <w:r w:rsidR="005D37C1" w:rsidRPr="00DD2F42">
        <w:t xml:space="preserve"> </w:t>
      </w:r>
      <w:r w:rsidRPr="00DD2F42">
        <w:t xml:space="preserve">in </w:t>
      </w:r>
      <w:r w:rsidR="00A40CA9" w:rsidRPr="00DD2F42">
        <w:t>Part VIIIC</w:t>
      </w:r>
      <w:r w:rsidRPr="00DD2F42">
        <w:t xml:space="preserve"> of the FLA.</w:t>
      </w:r>
    </w:p>
    <w:p w14:paraId="65CA8CDB"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0AD5E9F4" w14:textId="7BF94ACF" w:rsidR="0024115B" w:rsidRPr="00DD2F42" w:rsidRDefault="0024115B"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33 – Regulation 20 (heading)</w:t>
      </w:r>
    </w:p>
    <w:p w14:paraId="2B11D2A3" w14:textId="77777777" w:rsidR="00117659" w:rsidRPr="00DD2F42" w:rsidRDefault="00117659" w:rsidP="00DD1942">
      <w:pPr>
        <w:pStyle w:val="Default"/>
        <w:jc w:val="both"/>
      </w:pPr>
    </w:p>
    <w:p w14:paraId="2B958493" w14:textId="03808DB1" w:rsidR="00F81BCE" w:rsidRPr="00DD2F42" w:rsidRDefault="0024115B" w:rsidP="00DD1942">
      <w:pPr>
        <w:pStyle w:val="Default"/>
        <w:jc w:val="both"/>
      </w:pPr>
      <w:r w:rsidRPr="00DD2F42">
        <w:t xml:space="preserve">Item 33 amends </w:t>
      </w:r>
      <w:r w:rsidR="00941DCF" w:rsidRPr="00DD2F42">
        <w:t xml:space="preserve">the heading to </w:t>
      </w:r>
      <w:r w:rsidRPr="00DD2F42">
        <w:t xml:space="preserve">regulation 20 by replacing the reference to ‘90MQ’ with ‘90XQ, s 90YV’. This amendment reflects that the CLJLAA renumbered </w:t>
      </w:r>
      <w:r w:rsidR="001A64D2" w:rsidRPr="00DD2F42">
        <w:t>Part VIIIB of</w:t>
      </w:r>
      <w:r w:rsidR="00941DCF" w:rsidRPr="00DD2F42">
        <w:t xml:space="preserve"> the </w:t>
      </w:r>
      <w:r w:rsidRPr="00DD2F42">
        <w:t xml:space="preserve">FLA, changing section 90MQ to 90XQ. </w:t>
      </w:r>
      <w:r w:rsidR="00B70EA3" w:rsidRPr="00DD2F42">
        <w:t>T</w:t>
      </w:r>
      <w:r w:rsidR="00941DCF" w:rsidRPr="00DD2F42">
        <w:t>he heading is also being amended to refer to section 90YV of the FLA because</w:t>
      </w:r>
      <w:r w:rsidRPr="00DD2F42">
        <w:t xml:space="preserve"> the operation of regulation 20 </w:t>
      </w:r>
      <w:r w:rsidR="00941DCF" w:rsidRPr="00DD2F42">
        <w:t xml:space="preserve">is being extended </w:t>
      </w:r>
      <w:r w:rsidRPr="00DD2F42">
        <w:t xml:space="preserve">to </w:t>
      </w:r>
      <w:r w:rsidR="00C4137E" w:rsidRPr="00DD2F42">
        <w:t xml:space="preserve">apply to </w:t>
      </w:r>
      <w:r w:rsidRPr="00DD2F42">
        <w:t>Western Australian de facto couples</w:t>
      </w:r>
      <w:r w:rsidR="00740A11" w:rsidRPr="00DD2F42">
        <w:t xml:space="preserve"> </w:t>
      </w:r>
      <w:r w:rsidR="00941DCF" w:rsidRPr="00DD2F42">
        <w:t>under</w:t>
      </w:r>
      <w:r w:rsidRPr="00DD2F42">
        <w:t xml:space="preserve"> </w:t>
      </w:r>
      <w:r w:rsidR="00A40CA9" w:rsidRPr="00DD2F42">
        <w:t>Part VIIIC</w:t>
      </w:r>
      <w:r w:rsidRPr="00DD2F42">
        <w:t xml:space="preserve"> of the FLA.</w:t>
      </w:r>
    </w:p>
    <w:p w14:paraId="268A9F00"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79BFF315" w14:textId="7757BEB1" w:rsidR="0024115B" w:rsidRPr="00DD2F42" w:rsidRDefault="0024115B"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34 – Regulation 20 </w:t>
      </w:r>
    </w:p>
    <w:p w14:paraId="2F029CFE" w14:textId="77777777" w:rsidR="00117659" w:rsidRPr="00DD2F42" w:rsidRDefault="00117659" w:rsidP="00DD1942">
      <w:pPr>
        <w:pStyle w:val="Default"/>
        <w:jc w:val="both"/>
      </w:pPr>
    </w:p>
    <w:p w14:paraId="666A06B0" w14:textId="24CE5AA4" w:rsidR="0024115B" w:rsidRPr="00DD2F42" w:rsidRDefault="0024115B" w:rsidP="00DD1942">
      <w:pPr>
        <w:pStyle w:val="Default"/>
        <w:jc w:val="both"/>
      </w:pPr>
      <w:r w:rsidRPr="00DD2F42">
        <w:t xml:space="preserve">Item 34 </w:t>
      </w:r>
      <w:r w:rsidR="00425C79" w:rsidRPr="00DD2F42">
        <w:t>a</w:t>
      </w:r>
      <w:r w:rsidRPr="00DD2F42">
        <w:t>mends regulation 20 by replacing the reference to ‘90</w:t>
      </w:r>
      <w:proofErr w:type="gramStart"/>
      <w:r w:rsidRPr="00DD2F42">
        <w:t>MQ(</w:t>
      </w:r>
      <w:proofErr w:type="gramEnd"/>
      <w:r w:rsidRPr="00DD2F42">
        <w:t xml:space="preserve">3)’ with ‘90XQ(3) </w:t>
      </w:r>
      <w:r w:rsidR="008C4086" w:rsidRPr="00DD2F42">
        <w:t xml:space="preserve">and </w:t>
      </w:r>
      <w:r w:rsidRPr="00DD2F42">
        <w:t xml:space="preserve">90YV(3)’. This amendment reflects that the CLJLAA renumbered </w:t>
      </w:r>
      <w:r w:rsidR="001A64D2" w:rsidRPr="00DD2F42">
        <w:t>Part VIIIB of</w:t>
      </w:r>
      <w:r w:rsidR="008C4086" w:rsidRPr="00DD2F42">
        <w:t xml:space="preserve"> </w:t>
      </w:r>
      <w:r w:rsidRPr="00DD2F42">
        <w:t>the FLA, changing section 90MQ to 90XQ. It</w:t>
      </w:r>
      <w:r w:rsidR="008C4086" w:rsidRPr="00DD2F42">
        <w:t>em 34</w:t>
      </w:r>
      <w:r w:rsidRPr="00DD2F42">
        <w:t xml:space="preserve"> also extends the operation of regulation 20 to </w:t>
      </w:r>
      <w:r w:rsidR="00C4137E" w:rsidRPr="00DD2F42">
        <w:t xml:space="preserve">apply to </w:t>
      </w:r>
      <w:r w:rsidRPr="00DD2F42">
        <w:t xml:space="preserve">Western Australian de facto couples by inserting a reference to section 90YV in </w:t>
      </w:r>
      <w:r w:rsidR="00A40CA9" w:rsidRPr="00DD2F42">
        <w:t>Part VIIIC</w:t>
      </w:r>
      <w:r w:rsidRPr="00DD2F42">
        <w:t xml:space="preserve"> of the FLA.</w:t>
      </w:r>
    </w:p>
    <w:p w14:paraId="124D7586" w14:textId="77777777" w:rsidR="00117659" w:rsidRPr="00DD2F42" w:rsidRDefault="00117659" w:rsidP="00DD1942">
      <w:pPr>
        <w:spacing w:after="0" w:line="240" w:lineRule="auto"/>
        <w:jc w:val="both"/>
        <w:rPr>
          <w:rFonts w:ascii="Times New Roman" w:hAnsi="Times New Roman" w:cs="Times New Roman"/>
          <w:b/>
          <w:sz w:val="24"/>
          <w:szCs w:val="24"/>
        </w:rPr>
      </w:pPr>
    </w:p>
    <w:p w14:paraId="66B0E56C" w14:textId="347A0137" w:rsidR="00425C79" w:rsidRPr="00DD2F42" w:rsidRDefault="00425C79"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35 – Regulation 21 (heading)</w:t>
      </w:r>
    </w:p>
    <w:p w14:paraId="40A24077" w14:textId="77777777" w:rsidR="00117659" w:rsidRPr="00DD2F42" w:rsidRDefault="00117659" w:rsidP="00DD1942">
      <w:pPr>
        <w:pStyle w:val="Default"/>
        <w:jc w:val="both"/>
      </w:pPr>
    </w:p>
    <w:p w14:paraId="2B5E5619" w14:textId="6F54BE67" w:rsidR="00425C79" w:rsidRPr="00DD2F42" w:rsidRDefault="00425C79" w:rsidP="00DD1942">
      <w:pPr>
        <w:pStyle w:val="Default"/>
        <w:jc w:val="both"/>
      </w:pPr>
      <w:r w:rsidRPr="00DD2F42">
        <w:t xml:space="preserve">Item 35 amends regulation 21 by replacing the reference to ‘90MT’ with ‘90XT, s 90YY’. This amendment reflects that the CLJLAA renumbered </w:t>
      </w:r>
      <w:r w:rsidR="001A64D2" w:rsidRPr="00DD2F42">
        <w:t>Part VIIIB of</w:t>
      </w:r>
      <w:r w:rsidR="008C4086" w:rsidRPr="00DD2F42">
        <w:t xml:space="preserve"> the </w:t>
      </w:r>
      <w:r w:rsidRPr="00DD2F42">
        <w:t xml:space="preserve">FLA, changing section 90MT to 90XT. </w:t>
      </w:r>
      <w:r w:rsidR="005907BD" w:rsidRPr="00DD2F42">
        <w:t>The heading is also being amended to refer to section 90YY because</w:t>
      </w:r>
      <w:r w:rsidR="005907BD" w:rsidRPr="00DD2F42" w:rsidDel="005907BD">
        <w:t xml:space="preserve"> </w:t>
      </w:r>
      <w:r w:rsidRPr="00DD2F42">
        <w:t xml:space="preserve">the operation of regulation 21 </w:t>
      </w:r>
      <w:r w:rsidR="005907BD" w:rsidRPr="00DD2F42">
        <w:t xml:space="preserve">is being extended </w:t>
      </w:r>
      <w:r w:rsidRPr="00DD2F42">
        <w:t xml:space="preserve">to </w:t>
      </w:r>
      <w:r w:rsidR="00C4137E" w:rsidRPr="00DD2F42">
        <w:t xml:space="preserve">apply to </w:t>
      </w:r>
      <w:r w:rsidRPr="00DD2F42">
        <w:t>Western Australian de facto couples</w:t>
      </w:r>
      <w:r w:rsidR="005907BD" w:rsidRPr="00DD2F42">
        <w:t xml:space="preserve"> under</w:t>
      </w:r>
      <w:r w:rsidRPr="00DD2F42">
        <w:t xml:space="preserve"> </w:t>
      </w:r>
      <w:r w:rsidR="00A40CA9" w:rsidRPr="00DD2F42">
        <w:t>Part VIIIC</w:t>
      </w:r>
      <w:r w:rsidRPr="00DD2F42">
        <w:t xml:space="preserve"> of the FLA.</w:t>
      </w:r>
    </w:p>
    <w:p w14:paraId="4A3289F6" w14:textId="77777777" w:rsidR="00117659" w:rsidRPr="00DD2F42" w:rsidRDefault="00117659" w:rsidP="00DD1942">
      <w:pPr>
        <w:pStyle w:val="Default"/>
        <w:jc w:val="both"/>
        <w:rPr>
          <w:b/>
        </w:rPr>
      </w:pPr>
    </w:p>
    <w:p w14:paraId="528BF279" w14:textId="0D224D68" w:rsidR="00425C79" w:rsidRPr="00DD2F42" w:rsidRDefault="00425C79" w:rsidP="00DD1942">
      <w:pPr>
        <w:pStyle w:val="Default"/>
        <w:jc w:val="both"/>
        <w:rPr>
          <w:b/>
        </w:rPr>
      </w:pPr>
      <w:r w:rsidRPr="00DD2F42">
        <w:rPr>
          <w:b/>
        </w:rPr>
        <w:t xml:space="preserve">Item 36 – </w:t>
      </w:r>
      <w:proofErr w:type="spellStart"/>
      <w:r w:rsidRPr="00DD2F42">
        <w:rPr>
          <w:b/>
        </w:rPr>
        <w:t>Subregulation</w:t>
      </w:r>
      <w:proofErr w:type="spellEnd"/>
      <w:r w:rsidRPr="00DD2F42">
        <w:rPr>
          <w:b/>
        </w:rPr>
        <w:t xml:space="preserve"> 22(2) (note 2)</w:t>
      </w:r>
    </w:p>
    <w:p w14:paraId="2B8FE435" w14:textId="77777777" w:rsidR="00117659" w:rsidRPr="00DD2F42" w:rsidRDefault="00117659" w:rsidP="00DD1942">
      <w:pPr>
        <w:pStyle w:val="Default"/>
        <w:jc w:val="both"/>
      </w:pPr>
    </w:p>
    <w:p w14:paraId="5DE1E2F3" w14:textId="3C13AB25" w:rsidR="00425C79" w:rsidRPr="00DD2F42" w:rsidRDefault="00425C79" w:rsidP="00DD1942">
      <w:pPr>
        <w:pStyle w:val="Default"/>
        <w:jc w:val="both"/>
      </w:pPr>
      <w:r w:rsidRPr="00DD2F42">
        <w:t xml:space="preserve">Item 36 amends </w:t>
      </w:r>
      <w:proofErr w:type="spellStart"/>
      <w:r w:rsidRPr="00DD2F42">
        <w:t>subregulation</w:t>
      </w:r>
      <w:proofErr w:type="spellEnd"/>
      <w:r w:rsidRPr="00DD2F42">
        <w:t xml:space="preserve"> 22(2) (note 2) by replacing the reference to ‘90MT(2)(b)’ with ‘90XT(2)(b) </w:t>
      </w:r>
      <w:r w:rsidR="008C4086" w:rsidRPr="00DD2F42">
        <w:t xml:space="preserve">and </w:t>
      </w:r>
      <w:r w:rsidRPr="00DD2F42">
        <w:t xml:space="preserve">90YY(2)(b)’. This amendment reflects that the CLJLAA renumbered </w:t>
      </w:r>
      <w:r w:rsidR="001A64D2" w:rsidRPr="00DD2F42">
        <w:t>Part VIIIB of</w:t>
      </w:r>
      <w:r w:rsidR="008C4086" w:rsidRPr="00DD2F42">
        <w:t xml:space="preserve"> the </w:t>
      </w:r>
      <w:r w:rsidRPr="00DD2F42">
        <w:t>FLA, changing section 90MT to 90XT. It</w:t>
      </w:r>
      <w:r w:rsidR="008C4086" w:rsidRPr="00DD2F42">
        <w:t>em 36</w:t>
      </w:r>
      <w:r w:rsidRPr="00DD2F42">
        <w:t xml:space="preserve"> also extends the operation of </w:t>
      </w:r>
      <w:proofErr w:type="spellStart"/>
      <w:r w:rsidRPr="00DD2F42">
        <w:t>subregulation</w:t>
      </w:r>
      <w:proofErr w:type="spellEnd"/>
      <w:r w:rsidRPr="00DD2F42">
        <w:t xml:space="preserve"> 22(2) (note 2) to </w:t>
      </w:r>
      <w:r w:rsidR="00C4137E" w:rsidRPr="00DD2F42">
        <w:t xml:space="preserve">apply to </w:t>
      </w:r>
      <w:r w:rsidRPr="00DD2F42">
        <w:t>Western Australian de</w:t>
      </w:r>
      <w:r w:rsidR="008C4086" w:rsidRPr="00DD2F42">
        <w:t> </w:t>
      </w:r>
      <w:r w:rsidRPr="00DD2F42">
        <w:t xml:space="preserve">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0FE391DD" w14:textId="77777777" w:rsidR="00117659" w:rsidRPr="00DD2F42" w:rsidRDefault="00117659" w:rsidP="00DD1942">
      <w:pPr>
        <w:pStyle w:val="Default"/>
        <w:jc w:val="both"/>
      </w:pPr>
    </w:p>
    <w:p w14:paraId="7D1192CF" w14:textId="02BED0FD" w:rsidR="00425C79" w:rsidRPr="00DD2F42" w:rsidRDefault="00425C79" w:rsidP="00DD1942">
      <w:pPr>
        <w:pStyle w:val="Default"/>
        <w:jc w:val="both"/>
        <w:rPr>
          <w:b/>
        </w:rPr>
      </w:pPr>
      <w:r w:rsidRPr="00DD2F42">
        <w:rPr>
          <w:b/>
        </w:rPr>
        <w:t xml:space="preserve">Item 37 – </w:t>
      </w:r>
      <w:r w:rsidR="00EB1145" w:rsidRPr="00DD2F42">
        <w:rPr>
          <w:b/>
        </w:rPr>
        <w:t>Paragraph</w:t>
      </w:r>
      <w:r w:rsidRPr="00DD2F42">
        <w:rPr>
          <w:b/>
        </w:rPr>
        <w:t xml:space="preserve"> 23(1)</w:t>
      </w:r>
      <w:r w:rsidR="00EB1145" w:rsidRPr="00DD2F42">
        <w:rPr>
          <w:b/>
        </w:rPr>
        <w:t>(a)</w:t>
      </w:r>
      <w:r w:rsidRPr="00DD2F42">
        <w:rPr>
          <w:b/>
        </w:rPr>
        <w:t xml:space="preserve"> </w:t>
      </w:r>
    </w:p>
    <w:p w14:paraId="285F898D" w14:textId="77777777" w:rsidR="00117659" w:rsidRPr="00DD2F42" w:rsidRDefault="00117659" w:rsidP="00DD1942">
      <w:pPr>
        <w:pStyle w:val="Default"/>
        <w:jc w:val="both"/>
      </w:pPr>
    </w:p>
    <w:p w14:paraId="2639F9AD" w14:textId="5F0B9870" w:rsidR="00425C79" w:rsidRPr="00DD2F42" w:rsidRDefault="00425C79" w:rsidP="00DD1942">
      <w:pPr>
        <w:pStyle w:val="Default"/>
        <w:jc w:val="both"/>
      </w:pPr>
      <w:r w:rsidRPr="00DD2F42">
        <w:t xml:space="preserve">Item </w:t>
      </w:r>
      <w:r w:rsidR="008C4086" w:rsidRPr="00DD2F42">
        <w:t xml:space="preserve">37 </w:t>
      </w:r>
      <w:r w:rsidRPr="00DD2F42">
        <w:t xml:space="preserve">amends </w:t>
      </w:r>
      <w:r w:rsidR="00EB1145" w:rsidRPr="00DD2F42">
        <w:t>paragraph 23(1</w:t>
      </w:r>
      <w:r w:rsidRPr="00DD2F42">
        <w:t>)</w:t>
      </w:r>
      <w:r w:rsidR="00EB1145" w:rsidRPr="00DD2F42">
        <w:t>(a)</w:t>
      </w:r>
      <w:r w:rsidRPr="00DD2F42">
        <w:t xml:space="preserve"> by replacing</w:t>
      </w:r>
      <w:r w:rsidR="00EB1145" w:rsidRPr="00DD2F42">
        <w:t xml:space="preserve"> the reference to ‘90MT(1)(a)’ with ‘90XT(1)(a</w:t>
      </w:r>
      <w:r w:rsidRPr="00DD2F42">
        <w:t>) or 90YY(</w:t>
      </w:r>
      <w:r w:rsidR="00EB1145" w:rsidRPr="00DD2F42">
        <w:t>1)(a</w:t>
      </w:r>
      <w:r w:rsidRPr="00DD2F42">
        <w:t xml:space="preserve">)’. This amendment reflects that the CLJLAA renumbered </w:t>
      </w:r>
      <w:r w:rsidR="001A64D2" w:rsidRPr="00DD2F42">
        <w:t>Part VIIIB of</w:t>
      </w:r>
      <w:r w:rsidR="008C4086" w:rsidRPr="00DD2F42">
        <w:t xml:space="preserve"> the </w:t>
      </w:r>
      <w:r w:rsidRPr="00DD2F42">
        <w:t>FLA, changing section 90MT to 90XT. It</w:t>
      </w:r>
      <w:r w:rsidR="008C4086" w:rsidRPr="00DD2F42">
        <w:t>em 37</w:t>
      </w:r>
      <w:r w:rsidRPr="00DD2F42">
        <w:t xml:space="preserve"> also extends the operation of </w:t>
      </w:r>
      <w:r w:rsidR="00EB1145" w:rsidRPr="00DD2F42">
        <w:t>paragraph 23(1</w:t>
      </w:r>
      <w:r w:rsidRPr="00DD2F42">
        <w:t>)</w:t>
      </w:r>
      <w:r w:rsidR="00EB1145" w:rsidRPr="00DD2F42">
        <w:t>(a)</w:t>
      </w:r>
      <w:r w:rsidRPr="00DD2F42">
        <w:t xml:space="preserve"> to </w:t>
      </w:r>
      <w:r w:rsidR="00C4137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742CBDE3"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21CA1A1E" w14:textId="10086A9B" w:rsidR="00EB1145" w:rsidRPr="00DD2F42" w:rsidRDefault="00EB1145"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38 – Regulation 25 (heading)</w:t>
      </w:r>
    </w:p>
    <w:p w14:paraId="737D9B3B" w14:textId="77777777" w:rsidR="00117659" w:rsidRPr="00DD2F42" w:rsidRDefault="00117659" w:rsidP="00DD1942">
      <w:pPr>
        <w:pStyle w:val="Default"/>
        <w:jc w:val="both"/>
      </w:pPr>
    </w:p>
    <w:p w14:paraId="6158ABCA" w14:textId="71F4D3B2" w:rsidR="00EB1145" w:rsidRPr="00DD2F42" w:rsidRDefault="00EB1145" w:rsidP="00DD1942">
      <w:pPr>
        <w:pStyle w:val="Default"/>
        <w:jc w:val="both"/>
      </w:pPr>
      <w:r w:rsidRPr="00DD2F42">
        <w:t xml:space="preserve">Item 38 amends </w:t>
      </w:r>
      <w:r w:rsidR="008C4086" w:rsidRPr="00DD2F42">
        <w:t xml:space="preserve">the heading to </w:t>
      </w:r>
      <w:r w:rsidRPr="00DD2F42">
        <w:t>regulation 25 by replacing the reference to ‘90MT’ with ‘90XT, s 90YY’. This amendment reflects that the CLJLAA renumbered</w:t>
      </w:r>
      <w:r w:rsidR="008C4086" w:rsidRPr="00DD2F42">
        <w:t xml:space="preserve"> </w:t>
      </w:r>
      <w:r w:rsidR="001A64D2" w:rsidRPr="00DD2F42">
        <w:t>Part VIIIB of</w:t>
      </w:r>
      <w:r w:rsidR="008C4086" w:rsidRPr="00DD2F42">
        <w:t xml:space="preserve"> the</w:t>
      </w:r>
      <w:r w:rsidRPr="00DD2F42">
        <w:t xml:space="preserve"> FLA, changing section 90MT to 90XT. </w:t>
      </w:r>
      <w:r w:rsidR="008C4086" w:rsidRPr="00DD2F42">
        <w:t xml:space="preserve">The heading is also being amended to refer to section 90YY </w:t>
      </w:r>
      <w:r w:rsidR="008C4086" w:rsidRPr="00DD2F42">
        <w:lastRenderedPageBreak/>
        <w:t>of the FLA because</w:t>
      </w:r>
      <w:r w:rsidRPr="00DD2F42">
        <w:t xml:space="preserve"> the operation of regulation</w:t>
      </w:r>
      <w:r w:rsidR="00136A00" w:rsidRPr="00DD2F42">
        <w:t> </w:t>
      </w:r>
      <w:r w:rsidR="008C4086" w:rsidRPr="00DD2F42">
        <w:t xml:space="preserve">25 is being extended </w:t>
      </w:r>
      <w:r w:rsidRPr="00DD2F42">
        <w:t xml:space="preserve">to </w:t>
      </w:r>
      <w:r w:rsidR="00C4137E" w:rsidRPr="00DD2F42">
        <w:t xml:space="preserve">apply to </w:t>
      </w:r>
      <w:r w:rsidRPr="00DD2F42">
        <w:t>Western Australian de facto couples</w:t>
      </w:r>
      <w:r w:rsidR="008C4086" w:rsidRPr="00DD2F42">
        <w:t xml:space="preserve"> under</w:t>
      </w:r>
      <w:r w:rsidRPr="00DD2F42">
        <w:t xml:space="preserve"> </w:t>
      </w:r>
      <w:r w:rsidR="00A40CA9" w:rsidRPr="00DD2F42">
        <w:t>Part VIIIC</w:t>
      </w:r>
      <w:r w:rsidRPr="00DD2F42">
        <w:t xml:space="preserve"> of the FLA.</w:t>
      </w:r>
    </w:p>
    <w:p w14:paraId="34B92AAF"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0FA6E7A3" w14:textId="13FF6FEA" w:rsidR="00EB1145" w:rsidRPr="00DD2F42" w:rsidRDefault="00EB1145"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39 – Regulation 27 (heading)</w:t>
      </w:r>
    </w:p>
    <w:p w14:paraId="3EA745FA" w14:textId="77777777" w:rsidR="00117659" w:rsidRPr="00DD2F42" w:rsidRDefault="00117659" w:rsidP="00DD1942">
      <w:pPr>
        <w:pStyle w:val="Default"/>
        <w:jc w:val="both"/>
      </w:pPr>
    </w:p>
    <w:p w14:paraId="11112399" w14:textId="46CA2F11" w:rsidR="00EB1145" w:rsidRPr="00DD2F42" w:rsidRDefault="00EB1145" w:rsidP="00DD1942">
      <w:pPr>
        <w:pStyle w:val="Default"/>
        <w:jc w:val="both"/>
      </w:pPr>
      <w:r w:rsidRPr="00DD2F42">
        <w:t>Item 39 amends</w:t>
      </w:r>
      <w:r w:rsidR="00E356B7" w:rsidRPr="00DD2F42">
        <w:t xml:space="preserve"> the heading to</w:t>
      </w:r>
      <w:r w:rsidRPr="00DD2F42">
        <w:t xml:space="preserve"> regulation 27 by replacing the reference to ‘90MT’ with ‘90XT, s 90YY’. This amendment reflects that the CLJLAA renumbered</w:t>
      </w:r>
      <w:r w:rsidR="00E356B7" w:rsidRPr="00DD2F42">
        <w:t xml:space="preserve"> </w:t>
      </w:r>
      <w:r w:rsidR="001A64D2" w:rsidRPr="00DD2F42">
        <w:t>Part VIIIB of</w:t>
      </w:r>
      <w:r w:rsidR="00E356B7" w:rsidRPr="00DD2F42">
        <w:t xml:space="preserve"> the</w:t>
      </w:r>
      <w:r w:rsidRPr="00DD2F42">
        <w:t xml:space="preserve"> FLA, changing section 90MT to 90XT. </w:t>
      </w:r>
      <w:r w:rsidR="00E356B7" w:rsidRPr="00DD2F42">
        <w:t>The heading is al</w:t>
      </w:r>
      <w:r w:rsidR="0032124D" w:rsidRPr="00DD2F42">
        <w:t>so</w:t>
      </w:r>
      <w:r w:rsidR="00E356B7" w:rsidRPr="00DD2F42">
        <w:t xml:space="preserve"> being amended to refer to section 90YY because</w:t>
      </w:r>
      <w:r w:rsidRPr="00DD2F42">
        <w:t xml:space="preserve"> the operation of regulation 27 </w:t>
      </w:r>
      <w:r w:rsidR="00E356B7" w:rsidRPr="00DD2F42">
        <w:t xml:space="preserve">is being extended </w:t>
      </w:r>
      <w:r w:rsidRPr="00DD2F42">
        <w:t xml:space="preserve">to </w:t>
      </w:r>
      <w:r w:rsidR="00C4137E" w:rsidRPr="00DD2F42">
        <w:t xml:space="preserve">apply to </w:t>
      </w:r>
      <w:r w:rsidRPr="00DD2F42">
        <w:t>Western Australian de facto couples</w:t>
      </w:r>
      <w:r w:rsidR="00E356B7" w:rsidRPr="00DD2F42">
        <w:t xml:space="preserve"> under</w:t>
      </w:r>
      <w:r w:rsidRPr="00DD2F42">
        <w:t xml:space="preserve"> </w:t>
      </w:r>
      <w:r w:rsidR="00A40CA9" w:rsidRPr="00DD2F42">
        <w:t>Part VIIIC</w:t>
      </w:r>
      <w:r w:rsidRPr="00DD2F42">
        <w:t xml:space="preserve"> of the FLA.</w:t>
      </w:r>
    </w:p>
    <w:p w14:paraId="32346FD2" w14:textId="77777777" w:rsidR="00117659" w:rsidRPr="00DD2F42" w:rsidRDefault="00117659" w:rsidP="00DD1942">
      <w:pPr>
        <w:pStyle w:val="Default"/>
        <w:jc w:val="both"/>
        <w:rPr>
          <w:u w:val="single"/>
        </w:rPr>
      </w:pPr>
    </w:p>
    <w:p w14:paraId="427D6646" w14:textId="1E9DDEB0" w:rsidR="00EB1145" w:rsidRPr="00DD2F42" w:rsidRDefault="00EB1145" w:rsidP="00DD1942">
      <w:pPr>
        <w:pStyle w:val="Default"/>
        <w:jc w:val="both"/>
        <w:rPr>
          <w:b/>
        </w:rPr>
      </w:pPr>
      <w:r w:rsidRPr="00DD2F42">
        <w:rPr>
          <w:b/>
        </w:rPr>
        <w:t xml:space="preserve">Item 40 – Regulation 27 </w:t>
      </w:r>
    </w:p>
    <w:p w14:paraId="20B2A9A0" w14:textId="77777777" w:rsidR="00117659" w:rsidRPr="00DD2F42" w:rsidRDefault="00117659" w:rsidP="00DD1942">
      <w:pPr>
        <w:pStyle w:val="Default"/>
        <w:jc w:val="both"/>
      </w:pPr>
    </w:p>
    <w:p w14:paraId="5FC96D6F" w14:textId="50394B47" w:rsidR="00EB1145" w:rsidRPr="00DD2F42" w:rsidRDefault="00EB1145" w:rsidP="00DD1942">
      <w:pPr>
        <w:pStyle w:val="Default"/>
        <w:jc w:val="both"/>
      </w:pPr>
      <w:r w:rsidRPr="00DD2F42">
        <w:t xml:space="preserve">Item 40 amends regulation </w:t>
      </w:r>
      <w:r w:rsidR="000F1173" w:rsidRPr="00DD2F42">
        <w:t xml:space="preserve">27 </w:t>
      </w:r>
      <w:r w:rsidRPr="00DD2F42">
        <w:t xml:space="preserve">by replacing the reference to ‘90MT(2)(a)’ with ‘90XT(2)(a) </w:t>
      </w:r>
      <w:r w:rsidR="0032124D" w:rsidRPr="00DD2F42">
        <w:t xml:space="preserve">and </w:t>
      </w:r>
      <w:r w:rsidRPr="00DD2F42">
        <w:t xml:space="preserve">90YY(2)(a)’. This amendment reflects that the CLJLAA renumbered </w:t>
      </w:r>
      <w:r w:rsidR="001A64D2" w:rsidRPr="00DD2F42">
        <w:t>Part VIIIB of</w:t>
      </w:r>
      <w:r w:rsidR="0032124D" w:rsidRPr="00DD2F42">
        <w:t xml:space="preserve"> the </w:t>
      </w:r>
      <w:r w:rsidRPr="00DD2F42">
        <w:t>FLA, changing section 90MT to 90XT. It</w:t>
      </w:r>
      <w:r w:rsidR="0032124D" w:rsidRPr="00DD2F42">
        <w:t>em 40</w:t>
      </w:r>
      <w:r w:rsidRPr="00DD2F42">
        <w:t xml:space="preserve"> also extends the operation of regulation 27 to </w:t>
      </w:r>
      <w:r w:rsidR="00C4137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122E039E"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1D698C21" w14:textId="7E0B3B0B" w:rsidR="00EB1145" w:rsidRPr="00DD2F42" w:rsidRDefault="000F1173"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41</w:t>
      </w:r>
      <w:r w:rsidR="00EB1145" w:rsidRPr="00DD2F42">
        <w:rPr>
          <w:rFonts w:ascii="Times New Roman" w:hAnsi="Times New Roman" w:cs="Times New Roman"/>
          <w:b/>
          <w:sz w:val="24"/>
          <w:szCs w:val="24"/>
        </w:rPr>
        <w:t xml:space="preserve"> –</w:t>
      </w:r>
      <w:r w:rsidRPr="00DD2F42">
        <w:rPr>
          <w:rFonts w:ascii="Times New Roman" w:hAnsi="Times New Roman" w:cs="Times New Roman"/>
          <w:b/>
          <w:sz w:val="24"/>
          <w:szCs w:val="24"/>
        </w:rPr>
        <w:t xml:space="preserve"> Regulation 39</w:t>
      </w:r>
      <w:r w:rsidR="00EB1145" w:rsidRPr="00DD2F42">
        <w:rPr>
          <w:rFonts w:ascii="Times New Roman" w:hAnsi="Times New Roman" w:cs="Times New Roman"/>
          <w:b/>
          <w:sz w:val="24"/>
          <w:szCs w:val="24"/>
        </w:rPr>
        <w:t xml:space="preserve"> (heading)</w:t>
      </w:r>
    </w:p>
    <w:p w14:paraId="0A4D82D1" w14:textId="77777777" w:rsidR="00117659" w:rsidRPr="00DD2F42" w:rsidRDefault="00117659" w:rsidP="00DD1942">
      <w:pPr>
        <w:pStyle w:val="Default"/>
        <w:jc w:val="both"/>
      </w:pPr>
    </w:p>
    <w:p w14:paraId="75319937" w14:textId="060B4FBB" w:rsidR="00EB1145" w:rsidRPr="00DD2F42" w:rsidRDefault="000F1173" w:rsidP="00DD1942">
      <w:pPr>
        <w:pStyle w:val="Default"/>
        <w:jc w:val="both"/>
      </w:pPr>
      <w:r w:rsidRPr="00DD2F42">
        <w:t>Item 41</w:t>
      </w:r>
      <w:r w:rsidR="00EB1145" w:rsidRPr="00DD2F42">
        <w:t xml:space="preserve"> amends </w:t>
      </w:r>
      <w:r w:rsidR="0032124D" w:rsidRPr="00DD2F42">
        <w:t xml:space="preserve">the heading to </w:t>
      </w:r>
      <w:r w:rsidR="00EB1145" w:rsidRPr="00DD2F42">
        <w:t>r</w:t>
      </w:r>
      <w:r w:rsidRPr="00DD2F42">
        <w:t>egulation 39</w:t>
      </w:r>
      <w:r w:rsidR="00EB1145" w:rsidRPr="00DD2F42">
        <w:t xml:space="preserve"> by replacing the reference to ‘90MT’ with ‘90XT, s 90YY’. This amendment reflects that the CLJLAA renumbered </w:t>
      </w:r>
      <w:r w:rsidR="001A64D2" w:rsidRPr="00DD2F42">
        <w:t>Part VIIIB of</w:t>
      </w:r>
      <w:r w:rsidR="0032124D" w:rsidRPr="00DD2F42">
        <w:t xml:space="preserve"> the </w:t>
      </w:r>
      <w:r w:rsidR="00C41B32" w:rsidRPr="00DD2F42">
        <w:t xml:space="preserve">FLA, changing </w:t>
      </w:r>
      <w:r w:rsidR="00EB1145" w:rsidRPr="00DD2F42">
        <w:t xml:space="preserve">section 90MT to 90XT. </w:t>
      </w:r>
      <w:r w:rsidR="0032124D" w:rsidRPr="00DD2F42">
        <w:t>The heading is also being amended to refer to section 90YY because</w:t>
      </w:r>
      <w:r w:rsidR="00EB1145" w:rsidRPr="00DD2F42">
        <w:t xml:space="preserve"> the operation of regulation </w:t>
      </w:r>
      <w:r w:rsidRPr="00DD2F42">
        <w:t>39</w:t>
      </w:r>
      <w:r w:rsidR="00EB1145" w:rsidRPr="00DD2F42">
        <w:t xml:space="preserve"> </w:t>
      </w:r>
      <w:r w:rsidR="0032124D" w:rsidRPr="00DD2F42">
        <w:t xml:space="preserve">is being extended </w:t>
      </w:r>
      <w:r w:rsidR="00EB1145" w:rsidRPr="00DD2F42">
        <w:t xml:space="preserve">to </w:t>
      </w:r>
      <w:r w:rsidR="00C4137E" w:rsidRPr="00DD2F42">
        <w:t xml:space="preserve">apply to </w:t>
      </w:r>
      <w:r w:rsidR="00EB1145" w:rsidRPr="00DD2F42">
        <w:t>Western Australian de facto couples</w:t>
      </w:r>
      <w:r w:rsidR="0032124D" w:rsidRPr="00DD2F42">
        <w:t xml:space="preserve"> under</w:t>
      </w:r>
      <w:r w:rsidR="00EB1145" w:rsidRPr="00DD2F42">
        <w:t xml:space="preserve"> </w:t>
      </w:r>
      <w:r w:rsidR="00A40CA9" w:rsidRPr="00DD2F42">
        <w:t>Part VIIIC</w:t>
      </w:r>
      <w:r w:rsidR="00EB1145" w:rsidRPr="00DD2F42">
        <w:t xml:space="preserve"> of the FLA.</w:t>
      </w:r>
    </w:p>
    <w:p w14:paraId="5AA04B2A" w14:textId="77777777" w:rsidR="00117659" w:rsidRPr="00DD2F42" w:rsidRDefault="00117659" w:rsidP="00DD1942">
      <w:pPr>
        <w:pStyle w:val="Default"/>
        <w:jc w:val="both"/>
        <w:rPr>
          <w:u w:val="single"/>
        </w:rPr>
      </w:pPr>
    </w:p>
    <w:p w14:paraId="60848DC4" w14:textId="76529D2F" w:rsidR="000F1173" w:rsidRPr="00DD2F42" w:rsidRDefault="000F1173" w:rsidP="00DD1942">
      <w:pPr>
        <w:pStyle w:val="Default"/>
        <w:jc w:val="both"/>
        <w:rPr>
          <w:b/>
        </w:rPr>
      </w:pPr>
      <w:r w:rsidRPr="00DD2F42">
        <w:rPr>
          <w:b/>
        </w:rPr>
        <w:t>Item 42 – Regulation 39</w:t>
      </w:r>
    </w:p>
    <w:p w14:paraId="52706FC9" w14:textId="77777777" w:rsidR="00117659" w:rsidRPr="00DD2F42" w:rsidRDefault="00117659" w:rsidP="00DD1942">
      <w:pPr>
        <w:pStyle w:val="Default"/>
        <w:jc w:val="both"/>
      </w:pPr>
    </w:p>
    <w:p w14:paraId="583F720A" w14:textId="767E1DDE" w:rsidR="000F1173" w:rsidRPr="00DD2F42" w:rsidRDefault="000F1173" w:rsidP="00DD1942">
      <w:pPr>
        <w:pStyle w:val="Default"/>
        <w:jc w:val="both"/>
      </w:pPr>
      <w:r w:rsidRPr="00DD2F42">
        <w:t>Item 42 amends regulation 39</w:t>
      </w:r>
      <w:r w:rsidR="00AB669E" w:rsidRPr="00DD2F42">
        <w:t xml:space="preserve"> </w:t>
      </w:r>
      <w:r w:rsidRPr="00DD2F42">
        <w:t xml:space="preserve">by replacing the reference to ‘90MT(2)(a)’ with ‘90XT(2)(a) </w:t>
      </w:r>
      <w:r w:rsidR="00AB669E" w:rsidRPr="00DD2F42">
        <w:t xml:space="preserve">and </w:t>
      </w:r>
      <w:r w:rsidRPr="00DD2F42">
        <w:t xml:space="preserve">90YY(2)(a)’. This amendment reflects that the CLJLAA renumbered </w:t>
      </w:r>
      <w:r w:rsidR="001A64D2" w:rsidRPr="00DD2F42">
        <w:t>Part VIIIB of</w:t>
      </w:r>
      <w:r w:rsidR="00AB669E" w:rsidRPr="00DD2F42">
        <w:t xml:space="preserve"> the</w:t>
      </w:r>
      <w:r w:rsidRPr="00DD2F42">
        <w:t xml:space="preserve"> FLA, changing section 90MT to 90XT. It</w:t>
      </w:r>
      <w:r w:rsidR="00AB669E" w:rsidRPr="00DD2F42">
        <w:t>em 42</w:t>
      </w:r>
      <w:r w:rsidRPr="00DD2F42">
        <w:t xml:space="preserve"> also extends the operation of regulation 39 </w:t>
      </w:r>
      <w:r w:rsidR="00C4137E" w:rsidRPr="00DD2F42">
        <w:t xml:space="preserve">to 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3E7D5094" w14:textId="77777777" w:rsidR="00117659" w:rsidRPr="00DD2F42" w:rsidRDefault="00117659" w:rsidP="00DD1942">
      <w:pPr>
        <w:pStyle w:val="Default"/>
        <w:jc w:val="both"/>
        <w:rPr>
          <w:u w:val="single"/>
        </w:rPr>
      </w:pPr>
    </w:p>
    <w:p w14:paraId="4FE141D2" w14:textId="410AFF36" w:rsidR="00EB1145" w:rsidRPr="00DD2F42" w:rsidRDefault="000F1173" w:rsidP="00DD1942">
      <w:pPr>
        <w:pStyle w:val="Default"/>
        <w:jc w:val="both"/>
        <w:rPr>
          <w:b/>
        </w:rPr>
      </w:pPr>
      <w:r w:rsidRPr="00DD2F42">
        <w:rPr>
          <w:b/>
        </w:rPr>
        <w:t>Item 43 – Subparagraph 45(1)(a)(</w:t>
      </w:r>
      <w:proofErr w:type="spellStart"/>
      <w:r w:rsidRPr="00DD2F42">
        <w:rPr>
          <w:b/>
        </w:rPr>
        <w:t>i</w:t>
      </w:r>
      <w:proofErr w:type="spellEnd"/>
      <w:r w:rsidRPr="00DD2F42">
        <w:rPr>
          <w:b/>
        </w:rPr>
        <w:t>)</w:t>
      </w:r>
    </w:p>
    <w:p w14:paraId="68892072" w14:textId="77777777" w:rsidR="00117659" w:rsidRPr="00DD2F42" w:rsidRDefault="00117659" w:rsidP="00DD1942">
      <w:pPr>
        <w:pStyle w:val="Default"/>
        <w:jc w:val="both"/>
      </w:pPr>
    </w:p>
    <w:p w14:paraId="5DED8026" w14:textId="5840E0C5" w:rsidR="000F1173" w:rsidRPr="00DD2F42" w:rsidRDefault="000F1173" w:rsidP="00DD1942">
      <w:pPr>
        <w:pStyle w:val="Default"/>
        <w:jc w:val="both"/>
      </w:pPr>
      <w:r w:rsidRPr="00DD2F42">
        <w:t>Item 43 amends subparagraph 45(1)(a)(</w:t>
      </w:r>
      <w:proofErr w:type="spellStart"/>
      <w:r w:rsidRPr="00DD2F42">
        <w:t>i</w:t>
      </w:r>
      <w:proofErr w:type="spellEnd"/>
      <w:r w:rsidRPr="00DD2F42">
        <w:t xml:space="preserve">) by inserting a reference to </w:t>
      </w:r>
      <w:r w:rsidR="00A40CA9" w:rsidRPr="00DD2F42">
        <w:t>Part VIIIC</w:t>
      </w:r>
      <w:r w:rsidRPr="00DD2F42">
        <w:t xml:space="preserve"> after the reference to </w:t>
      </w:r>
      <w:r w:rsidR="00A40CA9" w:rsidRPr="00DD2F42">
        <w:t>Part VIIIB</w:t>
      </w:r>
      <w:r w:rsidRPr="00DD2F42">
        <w:t xml:space="preserve">. This extends the operation of the provision to </w:t>
      </w:r>
      <w:r w:rsidR="00251E46" w:rsidRPr="00DD2F42">
        <w:t>apply</w:t>
      </w:r>
      <w:r w:rsidRPr="00DD2F42">
        <w:t xml:space="preserve"> to Western Australian de facto couples under </w:t>
      </w:r>
      <w:r w:rsidR="00A40CA9" w:rsidRPr="00DD2F42">
        <w:t>Part VIIIC</w:t>
      </w:r>
      <w:r w:rsidRPr="00DD2F42">
        <w:t xml:space="preserve"> of the FLA.</w:t>
      </w:r>
    </w:p>
    <w:p w14:paraId="6FAE97B8" w14:textId="77777777" w:rsidR="00117659" w:rsidRPr="00DD2F42" w:rsidRDefault="00117659" w:rsidP="00DD1942">
      <w:pPr>
        <w:pStyle w:val="Default"/>
        <w:jc w:val="both"/>
        <w:rPr>
          <w:u w:val="single"/>
        </w:rPr>
      </w:pPr>
    </w:p>
    <w:p w14:paraId="27714FB1" w14:textId="4790C907" w:rsidR="000F1173" w:rsidRPr="00DD2F42" w:rsidRDefault="000F1173" w:rsidP="00DD1942">
      <w:pPr>
        <w:pStyle w:val="Default"/>
        <w:jc w:val="both"/>
        <w:rPr>
          <w:b/>
        </w:rPr>
      </w:pPr>
      <w:r w:rsidRPr="00DD2F42">
        <w:rPr>
          <w:b/>
        </w:rPr>
        <w:t>Item 44 – Paragraph 45(1)(b)</w:t>
      </w:r>
    </w:p>
    <w:p w14:paraId="17FF53AD" w14:textId="77777777" w:rsidR="00117659" w:rsidRPr="00DD2F42" w:rsidRDefault="00117659" w:rsidP="00DD1942">
      <w:pPr>
        <w:pStyle w:val="Default"/>
        <w:jc w:val="both"/>
      </w:pPr>
    </w:p>
    <w:p w14:paraId="2C74A68A" w14:textId="369DD54C" w:rsidR="000F1173" w:rsidRPr="00DD2F42" w:rsidRDefault="000F1173" w:rsidP="00DD1942">
      <w:pPr>
        <w:pStyle w:val="Default"/>
        <w:jc w:val="both"/>
      </w:pPr>
      <w:r w:rsidRPr="00DD2F42">
        <w:t>Item 44 amends paragraph 45(1)(b) by replacing the reference to ‘90</w:t>
      </w:r>
      <w:proofErr w:type="gramStart"/>
      <w:r w:rsidRPr="00DD2F42">
        <w:t>MT(</w:t>
      </w:r>
      <w:proofErr w:type="gramEnd"/>
      <w:r w:rsidRPr="00DD2F42">
        <w:t xml:space="preserve">4)’ with ‘90XT(4) or 90YY(5)’. This amendment reflects that the CLJLAA renumbered </w:t>
      </w:r>
      <w:r w:rsidR="001A64D2" w:rsidRPr="00DD2F42">
        <w:t>Part VIIIB of</w:t>
      </w:r>
      <w:r w:rsidR="008C30C9" w:rsidRPr="00DD2F42">
        <w:t xml:space="preserve"> the</w:t>
      </w:r>
      <w:r w:rsidRPr="00DD2F42">
        <w:t xml:space="preserve"> FLA, changing section 90MT to 90XT. It</w:t>
      </w:r>
      <w:r w:rsidR="008C30C9" w:rsidRPr="00DD2F42">
        <w:t>em 44</w:t>
      </w:r>
      <w:r w:rsidRPr="00DD2F42">
        <w:t xml:space="preserve"> also extends the operation of paragraph 45(1)(b) to </w:t>
      </w:r>
      <w:r w:rsidR="00C4137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3939C1A1" w14:textId="77777777" w:rsidR="00117659" w:rsidRPr="00DD2F42" w:rsidRDefault="00117659" w:rsidP="00DD1942">
      <w:pPr>
        <w:pStyle w:val="Default"/>
        <w:jc w:val="both"/>
        <w:rPr>
          <w:u w:val="single"/>
        </w:rPr>
      </w:pPr>
    </w:p>
    <w:p w14:paraId="7DBF6206" w14:textId="77777777" w:rsidR="00F44474" w:rsidRPr="00DD2F42" w:rsidRDefault="00F44474" w:rsidP="00DD1942">
      <w:pPr>
        <w:pStyle w:val="Default"/>
        <w:jc w:val="both"/>
        <w:rPr>
          <w:b/>
        </w:rPr>
      </w:pPr>
    </w:p>
    <w:p w14:paraId="59CB58F3" w14:textId="59F3AD41" w:rsidR="000F1173" w:rsidRPr="00DD2F42" w:rsidRDefault="000F1173" w:rsidP="00DD1942">
      <w:pPr>
        <w:pStyle w:val="Default"/>
        <w:jc w:val="both"/>
        <w:rPr>
          <w:b/>
        </w:rPr>
      </w:pPr>
      <w:r w:rsidRPr="00DD2F42">
        <w:rPr>
          <w:b/>
        </w:rPr>
        <w:lastRenderedPageBreak/>
        <w:t>Item 45 – Paragraph 45A(3)(a)</w:t>
      </w:r>
    </w:p>
    <w:p w14:paraId="77C616A6" w14:textId="77777777" w:rsidR="00117659" w:rsidRPr="00DD2F42" w:rsidRDefault="00117659" w:rsidP="00DD1942">
      <w:pPr>
        <w:pStyle w:val="Default"/>
        <w:jc w:val="both"/>
      </w:pPr>
    </w:p>
    <w:p w14:paraId="0A31928E" w14:textId="29ACB5DC" w:rsidR="000F1173" w:rsidRPr="00DD2F42" w:rsidRDefault="000F1173" w:rsidP="00DD1942">
      <w:pPr>
        <w:pStyle w:val="Default"/>
        <w:jc w:val="both"/>
      </w:pPr>
      <w:r w:rsidRPr="00DD2F42">
        <w:t xml:space="preserve">Item 45 amends paragraph 45A(3)(a) by replacing the reference to ‘90MI’ with ‘90XI or 90YM’. This amendment reflects that the CLJLAA renumbered </w:t>
      </w:r>
      <w:r w:rsidR="001A64D2" w:rsidRPr="00DD2F42">
        <w:t>Part VIIIB of</w:t>
      </w:r>
      <w:r w:rsidR="005329AE" w:rsidRPr="00DD2F42">
        <w:t xml:space="preserve"> the</w:t>
      </w:r>
      <w:r w:rsidRPr="00DD2F42">
        <w:t xml:space="preserve"> FLA, changing section 90MI to 90XI. It</w:t>
      </w:r>
      <w:r w:rsidR="005329AE" w:rsidRPr="00DD2F42">
        <w:t>em 45</w:t>
      </w:r>
      <w:r w:rsidRPr="00DD2F42">
        <w:t xml:space="preserve"> also extends the operation of paragraph 45A(3)(a) to </w:t>
      </w:r>
      <w:r w:rsidR="00F84EBE" w:rsidRPr="00DD2F42">
        <w:t xml:space="preserve">apply to </w:t>
      </w:r>
      <w:r w:rsidRPr="00DD2F42">
        <w:t xml:space="preserve">Western Australian de facto couples by inserting a reference to section 90YM in </w:t>
      </w:r>
      <w:r w:rsidR="00A40CA9" w:rsidRPr="00DD2F42">
        <w:t>Part VIIIC</w:t>
      </w:r>
      <w:r w:rsidRPr="00DD2F42">
        <w:t xml:space="preserve"> of the FLA.</w:t>
      </w:r>
    </w:p>
    <w:p w14:paraId="055FE45B" w14:textId="77777777" w:rsidR="00117659" w:rsidRPr="00DD2F42" w:rsidRDefault="00117659" w:rsidP="00DD1942">
      <w:pPr>
        <w:spacing w:after="0" w:line="240" w:lineRule="auto"/>
        <w:jc w:val="both"/>
        <w:rPr>
          <w:rFonts w:ascii="Times New Roman" w:hAnsi="Times New Roman" w:cs="Times New Roman"/>
          <w:b/>
          <w:sz w:val="24"/>
          <w:szCs w:val="24"/>
        </w:rPr>
      </w:pPr>
    </w:p>
    <w:p w14:paraId="0DEE57A2" w14:textId="23D24BEC" w:rsidR="006766B0" w:rsidRPr="00DD2F42" w:rsidRDefault="006766B0"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46 – Regulation 46 (heading)</w:t>
      </w:r>
    </w:p>
    <w:p w14:paraId="4AC828E3" w14:textId="77777777" w:rsidR="00117659" w:rsidRPr="00DD2F42" w:rsidRDefault="00117659" w:rsidP="00DD1942">
      <w:pPr>
        <w:pStyle w:val="Default"/>
        <w:jc w:val="both"/>
      </w:pPr>
    </w:p>
    <w:p w14:paraId="0BA49E06" w14:textId="552476C0" w:rsidR="006766B0" w:rsidRPr="00DD2F42" w:rsidRDefault="006766B0" w:rsidP="00DD1942">
      <w:pPr>
        <w:pStyle w:val="Default"/>
        <w:jc w:val="both"/>
      </w:pPr>
      <w:r w:rsidRPr="00DD2F42">
        <w:t xml:space="preserve">Item 46 amends </w:t>
      </w:r>
      <w:r w:rsidR="008B7DDA" w:rsidRPr="00DD2F42">
        <w:t xml:space="preserve">the heading to </w:t>
      </w:r>
      <w:r w:rsidRPr="00DD2F42">
        <w:t xml:space="preserve">regulation 46 by replacing the reference to ‘90MJ, s 90MT’ with ‘90XJ, s 90XT, s 90YN, s 90YY’. This amendment reflects that the CLJLAA renumbered </w:t>
      </w:r>
      <w:r w:rsidR="001A64D2" w:rsidRPr="00DD2F42">
        <w:t>Part VIIIB of</w:t>
      </w:r>
      <w:r w:rsidR="008B7DDA" w:rsidRPr="00DD2F42">
        <w:t xml:space="preserve"> the </w:t>
      </w:r>
      <w:r w:rsidRPr="00DD2F42">
        <w:t>FLA, changing section 90MJ to 90XJ and changing</w:t>
      </w:r>
      <w:r w:rsidR="00F97843" w:rsidRPr="00DD2F42">
        <w:t xml:space="preserve"> </w:t>
      </w:r>
      <w:r w:rsidRPr="00DD2F42">
        <w:t xml:space="preserve">section 90MT to 90XT. </w:t>
      </w:r>
      <w:r w:rsidR="008B7DDA" w:rsidRPr="00DD2F42">
        <w:t>The heading is also being amended to refer to sections 90YN and 90YY because</w:t>
      </w:r>
      <w:r w:rsidR="008B7DDA" w:rsidRPr="00DD2F42" w:rsidDel="008B7DDA">
        <w:t xml:space="preserve"> </w:t>
      </w:r>
      <w:r w:rsidRPr="00DD2F42">
        <w:t xml:space="preserve">the operation of regulation 46 </w:t>
      </w:r>
      <w:r w:rsidR="008B7DDA" w:rsidRPr="00DD2F42">
        <w:t xml:space="preserve">is being extended </w:t>
      </w:r>
      <w:r w:rsidRPr="00DD2F42">
        <w:t xml:space="preserve">to </w:t>
      </w:r>
      <w:r w:rsidR="00F84EBE" w:rsidRPr="00DD2F42">
        <w:t xml:space="preserve">apply to </w:t>
      </w:r>
      <w:r w:rsidRPr="00DD2F42">
        <w:t>Western Australian de facto couples</w:t>
      </w:r>
      <w:r w:rsidR="008B7DDA" w:rsidRPr="00DD2F42">
        <w:t xml:space="preserve"> under</w:t>
      </w:r>
      <w:r w:rsidRPr="00DD2F42">
        <w:t xml:space="preserve"> </w:t>
      </w:r>
      <w:r w:rsidR="00A40CA9" w:rsidRPr="00DD2F42">
        <w:t>Part VIIIC</w:t>
      </w:r>
      <w:r w:rsidRPr="00DD2F42">
        <w:t xml:space="preserve"> of the FLA.</w:t>
      </w:r>
    </w:p>
    <w:p w14:paraId="7BD55E49" w14:textId="77777777" w:rsidR="00117659" w:rsidRPr="00DD2F42" w:rsidRDefault="00117659" w:rsidP="00DD1942">
      <w:pPr>
        <w:pStyle w:val="Default"/>
        <w:jc w:val="both"/>
        <w:rPr>
          <w:u w:val="single"/>
        </w:rPr>
      </w:pPr>
    </w:p>
    <w:p w14:paraId="2878ACE1" w14:textId="5DFB9333" w:rsidR="000D5EF3" w:rsidRPr="00DD2F42" w:rsidRDefault="000D5EF3" w:rsidP="00DD1942">
      <w:pPr>
        <w:pStyle w:val="Default"/>
        <w:jc w:val="both"/>
        <w:rPr>
          <w:b/>
        </w:rPr>
      </w:pPr>
      <w:r w:rsidRPr="00DD2F42">
        <w:rPr>
          <w:b/>
        </w:rPr>
        <w:t xml:space="preserve">Item 47 – </w:t>
      </w:r>
      <w:proofErr w:type="spellStart"/>
      <w:r w:rsidRPr="00DD2F42">
        <w:rPr>
          <w:b/>
        </w:rPr>
        <w:t>Subregulation</w:t>
      </w:r>
      <w:proofErr w:type="spellEnd"/>
      <w:r w:rsidRPr="00DD2F42">
        <w:rPr>
          <w:b/>
        </w:rPr>
        <w:t xml:space="preserve"> 46(1)</w:t>
      </w:r>
    </w:p>
    <w:p w14:paraId="5FAD33E3" w14:textId="77777777" w:rsidR="00117659" w:rsidRPr="00DD2F42" w:rsidRDefault="00117659" w:rsidP="00DD1942">
      <w:pPr>
        <w:pStyle w:val="Default"/>
        <w:jc w:val="both"/>
      </w:pPr>
    </w:p>
    <w:p w14:paraId="388D0962" w14:textId="56F4E4BF" w:rsidR="000D5EF3" w:rsidRPr="00DD2F42" w:rsidRDefault="000D5EF3" w:rsidP="00DD1942">
      <w:pPr>
        <w:pStyle w:val="Default"/>
        <w:jc w:val="both"/>
      </w:pPr>
      <w:r w:rsidRPr="00DD2F42">
        <w:t xml:space="preserve">Item 47 amends </w:t>
      </w:r>
      <w:proofErr w:type="spellStart"/>
      <w:r w:rsidRPr="00DD2F42">
        <w:t>subregulation</w:t>
      </w:r>
      <w:proofErr w:type="spellEnd"/>
      <w:r w:rsidRPr="00DD2F42">
        <w:t xml:space="preserve"> 46(1) by replacing the reference to ‘90MJ’ with ‘90XJ </w:t>
      </w:r>
      <w:r w:rsidR="00872394" w:rsidRPr="00DD2F42">
        <w:t xml:space="preserve">and </w:t>
      </w:r>
      <w:r w:rsidRPr="00DD2F42">
        <w:t xml:space="preserve">90YN’. This amendment reflects that the CLJLAA renumbered </w:t>
      </w:r>
      <w:r w:rsidR="001A64D2" w:rsidRPr="00DD2F42">
        <w:t>Part VIIIB of</w:t>
      </w:r>
      <w:r w:rsidR="00872394" w:rsidRPr="00DD2F42">
        <w:t xml:space="preserve"> the </w:t>
      </w:r>
      <w:r w:rsidRPr="00DD2F42">
        <w:t>FLA, changing section 90MJ to 90XJ. It</w:t>
      </w:r>
      <w:r w:rsidR="00872394" w:rsidRPr="00DD2F42">
        <w:t>em 47</w:t>
      </w:r>
      <w:r w:rsidRPr="00DD2F42">
        <w:t xml:space="preserve"> also extends the operation of </w:t>
      </w:r>
      <w:proofErr w:type="spellStart"/>
      <w:r w:rsidRPr="00DD2F42">
        <w:t>subregulation</w:t>
      </w:r>
      <w:proofErr w:type="spellEnd"/>
      <w:r w:rsidRPr="00DD2F42">
        <w:t xml:space="preserve"> 46(1) to</w:t>
      </w:r>
      <w:r w:rsidR="00F84EBE" w:rsidRPr="00DD2F42">
        <w:t xml:space="preserve"> apply to</w:t>
      </w:r>
      <w:r w:rsidRPr="00DD2F42">
        <w:t xml:space="preserve"> Western Australian de facto couples by inserting a reference to </w:t>
      </w:r>
      <w:r w:rsidR="00775836" w:rsidRPr="00DD2F42">
        <w:t xml:space="preserve">section 90YN </w:t>
      </w:r>
      <w:r w:rsidRPr="00DD2F42">
        <w:t xml:space="preserve">in </w:t>
      </w:r>
      <w:r w:rsidR="00A40CA9" w:rsidRPr="00DD2F42">
        <w:t>Part VIIIC</w:t>
      </w:r>
      <w:r w:rsidRPr="00DD2F42">
        <w:t xml:space="preserve"> of the FLA.</w:t>
      </w:r>
    </w:p>
    <w:p w14:paraId="12AC854D" w14:textId="77777777" w:rsidR="00117659" w:rsidRPr="00DD2F42" w:rsidRDefault="00117659" w:rsidP="00DD1942">
      <w:pPr>
        <w:pStyle w:val="Default"/>
        <w:jc w:val="both"/>
        <w:rPr>
          <w:u w:val="single"/>
        </w:rPr>
      </w:pPr>
    </w:p>
    <w:p w14:paraId="70749C44" w14:textId="29E3E88D" w:rsidR="000D5EF3" w:rsidRPr="00DD2F42" w:rsidRDefault="000D5EF3" w:rsidP="006334BA">
      <w:pPr>
        <w:pStyle w:val="Default"/>
        <w:keepNext/>
        <w:keepLines/>
        <w:jc w:val="both"/>
        <w:rPr>
          <w:b/>
        </w:rPr>
      </w:pPr>
      <w:r w:rsidRPr="00DD2F42">
        <w:rPr>
          <w:b/>
        </w:rPr>
        <w:t xml:space="preserve">Item 48 – </w:t>
      </w:r>
      <w:proofErr w:type="spellStart"/>
      <w:r w:rsidRPr="00DD2F42">
        <w:rPr>
          <w:b/>
        </w:rPr>
        <w:t>Subregulation</w:t>
      </w:r>
      <w:proofErr w:type="spellEnd"/>
      <w:r w:rsidRPr="00DD2F42">
        <w:rPr>
          <w:b/>
        </w:rPr>
        <w:t xml:space="preserve"> 46(1)</w:t>
      </w:r>
    </w:p>
    <w:p w14:paraId="7F829BC8" w14:textId="77777777" w:rsidR="00117659" w:rsidRPr="00DD2F42" w:rsidRDefault="00117659" w:rsidP="006334BA">
      <w:pPr>
        <w:pStyle w:val="Default"/>
        <w:keepNext/>
        <w:keepLines/>
        <w:jc w:val="both"/>
      </w:pPr>
    </w:p>
    <w:p w14:paraId="3CD1D1CA" w14:textId="48A3E6D3" w:rsidR="000D5EF3" w:rsidRPr="00DD2F42" w:rsidRDefault="000D5EF3" w:rsidP="00DD1942">
      <w:pPr>
        <w:pStyle w:val="Default"/>
        <w:jc w:val="both"/>
      </w:pPr>
      <w:r w:rsidRPr="00DD2F42">
        <w:t xml:space="preserve">Item 48 amends </w:t>
      </w:r>
      <w:proofErr w:type="spellStart"/>
      <w:r w:rsidRPr="00DD2F42">
        <w:t>s</w:t>
      </w:r>
      <w:r w:rsidR="00477A1E" w:rsidRPr="00DD2F42">
        <w:t>ubregulation</w:t>
      </w:r>
      <w:proofErr w:type="spellEnd"/>
      <w:r w:rsidR="00477A1E" w:rsidRPr="00DD2F42">
        <w:t xml:space="preserve"> 46(1</w:t>
      </w:r>
      <w:r w:rsidR="00C41B32" w:rsidRPr="00DD2F42">
        <w:t xml:space="preserve">) by replacing the reference to </w:t>
      </w:r>
      <w:r w:rsidRPr="00DD2F42">
        <w:t xml:space="preserve">‘90MT(1)(a)’ with ‘90XT(1)(a) </w:t>
      </w:r>
      <w:r w:rsidR="00D4066B" w:rsidRPr="00DD2F42">
        <w:t xml:space="preserve">and </w:t>
      </w:r>
      <w:r w:rsidRPr="00DD2F42">
        <w:t xml:space="preserve">90YY(1)(a)’. This amendment reflects that the CLJLAA renumbered </w:t>
      </w:r>
      <w:r w:rsidR="001A64D2" w:rsidRPr="00DD2F42">
        <w:t>Part VIIIB of</w:t>
      </w:r>
      <w:r w:rsidR="00D4066B" w:rsidRPr="00DD2F42">
        <w:t xml:space="preserve"> the </w:t>
      </w:r>
      <w:r w:rsidRPr="00DD2F42">
        <w:t>FLA, changing section 90MT to 90XT. It</w:t>
      </w:r>
      <w:r w:rsidR="00D4066B" w:rsidRPr="00DD2F42">
        <w:t>em 48</w:t>
      </w:r>
      <w:r w:rsidRPr="00DD2F42">
        <w:t xml:space="preserve"> also extends the operation of </w:t>
      </w:r>
      <w:proofErr w:type="spellStart"/>
      <w:r w:rsidR="00477A1E" w:rsidRPr="00DD2F42">
        <w:t>subregulation</w:t>
      </w:r>
      <w:proofErr w:type="spellEnd"/>
      <w:r w:rsidR="00477A1E" w:rsidRPr="00DD2F42">
        <w:t xml:space="preserve"> 46(1</w:t>
      </w:r>
      <w:r w:rsidRPr="00DD2F42">
        <w:t xml:space="preserve">)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509F4C6E" w14:textId="77777777" w:rsidR="00117659" w:rsidRPr="00DD2F42" w:rsidRDefault="00117659" w:rsidP="00DD1942">
      <w:pPr>
        <w:pStyle w:val="Default"/>
        <w:jc w:val="both"/>
        <w:rPr>
          <w:u w:val="single"/>
        </w:rPr>
      </w:pPr>
    </w:p>
    <w:p w14:paraId="2863112B" w14:textId="60FFEA96" w:rsidR="00477A1E" w:rsidRPr="00DD2F42" w:rsidRDefault="00477A1E" w:rsidP="00A155EA">
      <w:pPr>
        <w:pStyle w:val="Default"/>
        <w:keepNext/>
        <w:keepLines/>
        <w:jc w:val="both"/>
        <w:rPr>
          <w:b/>
        </w:rPr>
      </w:pPr>
      <w:r w:rsidRPr="00DD2F42">
        <w:rPr>
          <w:b/>
        </w:rPr>
        <w:t>Item 49 – Paragraph 46(1)(b)</w:t>
      </w:r>
    </w:p>
    <w:p w14:paraId="0A43ECB5" w14:textId="77777777" w:rsidR="00117659" w:rsidRPr="00DD2F42" w:rsidRDefault="00117659" w:rsidP="00A155EA">
      <w:pPr>
        <w:pStyle w:val="Default"/>
        <w:keepNext/>
        <w:keepLines/>
        <w:jc w:val="both"/>
      </w:pPr>
    </w:p>
    <w:p w14:paraId="4510964E" w14:textId="336DECFD" w:rsidR="00477A1E" w:rsidRPr="00DD2F42" w:rsidRDefault="00477A1E" w:rsidP="00DD1942">
      <w:pPr>
        <w:pStyle w:val="Default"/>
        <w:jc w:val="both"/>
      </w:pPr>
      <w:r w:rsidRPr="00DD2F42">
        <w:t xml:space="preserve">Item 49 amends paragraph 46(1)(b) by replacing the reference to ‘90MI’ with ‘90XI or 90YM’. This amendment reflects that the CLJLAA renumbered </w:t>
      </w:r>
      <w:r w:rsidR="001A64D2" w:rsidRPr="00DD2F42">
        <w:t>Part VIIIB of</w:t>
      </w:r>
      <w:r w:rsidR="00D4066B" w:rsidRPr="00DD2F42">
        <w:t xml:space="preserve"> the </w:t>
      </w:r>
      <w:r w:rsidRPr="00DD2F42">
        <w:t>FLA, changing section 90MI to 90XI. It</w:t>
      </w:r>
      <w:r w:rsidR="00D4066B" w:rsidRPr="00DD2F42">
        <w:t>em 49</w:t>
      </w:r>
      <w:r w:rsidRPr="00DD2F42">
        <w:t xml:space="preserve"> also extends the operation of paragraph 46(1)(b) to</w:t>
      </w:r>
      <w:r w:rsidR="00F84EBE" w:rsidRPr="00DD2F42">
        <w:t xml:space="preserve"> apply to</w:t>
      </w:r>
      <w:r w:rsidRPr="00DD2F42">
        <w:t xml:space="preserve"> Western Australian de facto couples by inserting a reference to section 90YM in </w:t>
      </w:r>
      <w:r w:rsidR="00A40CA9" w:rsidRPr="00DD2F42">
        <w:t>Part VIIIC</w:t>
      </w:r>
      <w:r w:rsidRPr="00DD2F42">
        <w:t xml:space="preserve"> of the FLA.</w:t>
      </w:r>
    </w:p>
    <w:p w14:paraId="6ADC9FF0" w14:textId="77777777" w:rsidR="00117659" w:rsidRPr="00DD2F42" w:rsidRDefault="00117659" w:rsidP="00DD1942">
      <w:pPr>
        <w:pStyle w:val="Default"/>
        <w:jc w:val="both"/>
        <w:rPr>
          <w:u w:val="single"/>
        </w:rPr>
      </w:pPr>
    </w:p>
    <w:p w14:paraId="43496CC7" w14:textId="42A7F9AF" w:rsidR="009E5CE5" w:rsidRPr="00DD2F42" w:rsidRDefault="00477A1E" w:rsidP="00DD1942">
      <w:pPr>
        <w:pStyle w:val="Default"/>
        <w:jc w:val="both"/>
        <w:rPr>
          <w:b/>
        </w:rPr>
      </w:pPr>
      <w:r w:rsidRPr="00DD2F42">
        <w:rPr>
          <w:b/>
        </w:rPr>
        <w:t xml:space="preserve">Item 50 – </w:t>
      </w:r>
      <w:proofErr w:type="spellStart"/>
      <w:r w:rsidRPr="00DD2F42">
        <w:rPr>
          <w:b/>
        </w:rPr>
        <w:t>Subregulation</w:t>
      </w:r>
      <w:proofErr w:type="spellEnd"/>
      <w:r w:rsidRPr="00DD2F42">
        <w:rPr>
          <w:b/>
        </w:rPr>
        <w:t xml:space="preserve"> 46(2) (note)</w:t>
      </w:r>
    </w:p>
    <w:p w14:paraId="2CF09F44" w14:textId="77777777" w:rsidR="00117659" w:rsidRPr="00DD2F42" w:rsidRDefault="00117659" w:rsidP="00DD1942">
      <w:pPr>
        <w:pStyle w:val="Default"/>
        <w:jc w:val="both"/>
      </w:pPr>
    </w:p>
    <w:p w14:paraId="3CCE7847" w14:textId="4608CCC0" w:rsidR="00477A1E" w:rsidRPr="00DD2F42" w:rsidRDefault="00477A1E" w:rsidP="00DD1942">
      <w:pPr>
        <w:pStyle w:val="Default"/>
        <w:jc w:val="both"/>
      </w:pPr>
      <w:r w:rsidRPr="00DD2F42">
        <w:t xml:space="preserve">Item 50 amends the note after </w:t>
      </w:r>
      <w:proofErr w:type="spellStart"/>
      <w:r w:rsidRPr="00DD2F42">
        <w:t>subregulation</w:t>
      </w:r>
      <w:proofErr w:type="spellEnd"/>
      <w:r w:rsidRPr="00DD2F42">
        <w:t xml:space="preserve"> 46(2) by replacing ‘Section 90MX of the Act makes provision’ with ‘Sections 90XX and 90YZN of the Act provide’. This amendment reflects that the CLJLAA renumbered </w:t>
      </w:r>
      <w:r w:rsidR="001A64D2" w:rsidRPr="00DD2F42">
        <w:t>Part VIIIB of</w:t>
      </w:r>
      <w:r w:rsidR="00D4066B" w:rsidRPr="00DD2F42">
        <w:t xml:space="preserve"> the </w:t>
      </w:r>
      <w:r w:rsidRPr="00DD2F42">
        <w:t>FLA, changing section 90MX to 90XX. It</w:t>
      </w:r>
      <w:r w:rsidR="00D4066B" w:rsidRPr="00DD2F42">
        <w:t>em 50</w:t>
      </w:r>
      <w:r w:rsidRPr="00DD2F42">
        <w:t xml:space="preserve"> also extends the operation of </w:t>
      </w:r>
      <w:proofErr w:type="spellStart"/>
      <w:r w:rsidRPr="00DD2F42">
        <w:t>subregulation</w:t>
      </w:r>
      <w:proofErr w:type="spellEnd"/>
      <w:r w:rsidRPr="00DD2F42">
        <w:t xml:space="preserve"> 46(2) to </w:t>
      </w:r>
      <w:r w:rsidR="00F84EBE" w:rsidRPr="00DD2F42">
        <w:t xml:space="preserve">apply to </w:t>
      </w:r>
      <w:r w:rsidRPr="00DD2F42">
        <w:t xml:space="preserve">Western Australian de facto couples by inserting a reference to section 90YZN in </w:t>
      </w:r>
      <w:r w:rsidR="00A40CA9" w:rsidRPr="00DD2F42">
        <w:t>Part VIIIC</w:t>
      </w:r>
      <w:r w:rsidRPr="00DD2F42">
        <w:t xml:space="preserve"> of the FLA.</w:t>
      </w:r>
    </w:p>
    <w:p w14:paraId="261ACEE5" w14:textId="77777777" w:rsidR="00117659" w:rsidRPr="00DD2F42" w:rsidRDefault="00117659" w:rsidP="00DD1942">
      <w:pPr>
        <w:pStyle w:val="Default"/>
        <w:jc w:val="both"/>
        <w:rPr>
          <w:u w:val="single"/>
        </w:rPr>
      </w:pPr>
    </w:p>
    <w:p w14:paraId="49CE5038" w14:textId="77777777" w:rsidR="00F44474" w:rsidRPr="00DD2F42" w:rsidRDefault="00F44474" w:rsidP="00DD1942">
      <w:pPr>
        <w:pStyle w:val="Default"/>
        <w:jc w:val="both"/>
        <w:rPr>
          <w:b/>
        </w:rPr>
      </w:pPr>
    </w:p>
    <w:p w14:paraId="4E374EF3" w14:textId="6BA1C172" w:rsidR="00933AAC" w:rsidRPr="00DD2F42" w:rsidRDefault="00933AAC" w:rsidP="00DD1942">
      <w:pPr>
        <w:pStyle w:val="Default"/>
        <w:jc w:val="both"/>
        <w:rPr>
          <w:b/>
        </w:rPr>
      </w:pPr>
      <w:r w:rsidRPr="00DD2F42">
        <w:rPr>
          <w:b/>
        </w:rPr>
        <w:lastRenderedPageBreak/>
        <w:t>Item 51</w:t>
      </w:r>
      <w:r w:rsidR="004569CB" w:rsidRPr="00DD2F42">
        <w:rPr>
          <w:b/>
        </w:rPr>
        <w:t xml:space="preserve"> – </w:t>
      </w:r>
      <w:proofErr w:type="spellStart"/>
      <w:r w:rsidR="004569CB" w:rsidRPr="00DD2F42">
        <w:rPr>
          <w:b/>
        </w:rPr>
        <w:t>Subregulation</w:t>
      </w:r>
      <w:proofErr w:type="spellEnd"/>
      <w:r w:rsidR="004569CB" w:rsidRPr="00DD2F42">
        <w:rPr>
          <w:b/>
        </w:rPr>
        <w:t xml:space="preserve"> 51</w:t>
      </w:r>
      <w:r w:rsidRPr="00DD2F42">
        <w:rPr>
          <w:b/>
        </w:rPr>
        <w:t xml:space="preserve">(3) (paragraph (d) of the definition of </w:t>
      </w:r>
      <w:r w:rsidRPr="00DD2F42">
        <w:rPr>
          <w:b/>
          <w:i/>
        </w:rPr>
        <w:t>Comm</w:t>
      </w:r>
      <w:r w:rsidRPr="00DD2F42">
        <w:rPr>
          <w:b/>
        </w:rPr>
        <w:t>)</w:t>
      </w:r>
    </w:p>
    <w:p w14:paraId="6D7FDCD6" w14:textId="77777777" w:rsidR="00117659" w:rsidRPr="00DD2F42" w:rsidRDefault="00117659" w:rsidP="00DD1942">
      <w:pPr>
        <w:pStyle w:val="Default"/>
        <w:jc w:val="both"/>
      </w:pPr>
    </w:p>
    <w:p w14:paraId="01386EF5" w14:textId="0ABB2146" w:rsidR="004569CB" w:rsidRPr="00DD2F42" w:rsidRDefault="00117659" w:rsidP="00DD1942">
      <w:pPr>
        <w:pStyle w:val="Default"/>
        <w:jc w:val="both"/>
      </w:pPr>
      <w:r w:rsidRPr="00DD2F42">
        <w:t>Item 51</w:t>
      </w:r>
      <w:r w:rsidR="004569CB" w:rsidRPr="00DD2F42">
        <w:t xml:space="preserve"> amends </w:t>
      </w:r>
      <w:proofErr w:type="spellStart"/>
      <w:r w:rsidR="004569CB" w:rsidRPr="00DD2F42">
        <w:t>subregulation</w:t>
      </w:r>
      <w:proofErr w:type="spellEnd"/>
      <w:r w:rsidR="004569CB" w:rsidRPr="00DD2F42">
        <w:t xml:space="preserve"> 51(3) by </w:t>
      </w:r>
      <w:r w:rsidR="003A0D3B" w:rsidRPr="00DD2F42">
        <w:t>replacing the reference to paragraph 90ME(1)(d) with</w:t>
      </w:r>
      <w:r w:rsidR="004569CB" w:rsidRPr="00DD2F42">
        <w:t xml:space="preserve"> </w:t>
      </w:r>
      <w:r w:rsidR="003A0D3B" w:rsidRPr="00DD2F42">
        <w:t>‘</w:t>
      </w:r>
      <w:r w:rsidR="004569CB" w:rsidRPr="00DD2F42">
        <w:t>90XE(1)(d) and 90YD(1)(d)</w:t>
      </w:r>
      <w:r w:rsidR="003A0D3B" w:rsidRPr="00DD2F42">
        <w:t>’</w:t>
      </w:r>
      <w:r w:rsidR="004569CB" w:rsidRPr="00DD2F42">
        <w:t xml:space="preserve">. This amendment reflects that the CLJLAA renumbered </w:t>
      </w:r>
      <w:r w:rsidR="001A64D2" w:rsidRPr="00DD2F42">
        <w:t>Part VIIIB of</w:t>
      </w:r>
      <w:r w:rsidR="00D4066B" w:rsidRPr="00DD2F42">
        <w:t xml:space="preserve"> the </w:t>
      </w:r>
      <w:r w:rsidR="004569CB" w:rsidRPr="00DD2F42">
        <w:t>FLA, changing section 90ME to 90XE. It</w:t>
      </w:r>
      <w:r w:rsidR="00954564" w:rsidRPr="00DD2F42">
        <w:t>em 51</w:t>
      </w:r>
      <w:r w:rsidR="004569CB" w:rsidRPr="00DD2F42">
        <w:t xml:space="preserve"> also extends the definition of </w:t>
      </w:r>
      <w:r w:rsidR="004569CB" w:rsidRPr="00DD2F42">
        <w:rPr>
          <w:i/>
        </w:rPr>
        <w:t>Comm</w:t>
      </w:r>
      <w:r w:rsidR="004569CB" w:rsidRPr="00DD2F42">
        <w:t xml:space="preserve"> in </w:t>
      </w:r>
      <w:proofErr w:type="spellStart"/>
      <w:r w:rsidR="004569CB" w:rsidRPr="00DD2F42">
        <w:t>subregulation</w:t>
      </w:r>
      <w:proofErr w:type="spellEnd"/>
      <w:r w:rsidR="004569CB" w:rsidRPr="00DD2F42">
        <w:t xml:space="preserve"> 51(3) to</w:t>
      </w:r>
      <w:r w:rsidR="00954564" w:rsidRPr="00DD2F42">
        <w:t xml:space="preserve"> apply to Western Australian de</w:t>
      </w:r>
      <w:r w:rsidR="004A7265" w:rsidRPr="00DD2F42">
        <w:t> </w:t>
      </w:r>
      <w:r w:rsidR="00954564" w:rsidRPr="00DD2F42">
        <w:t xml:space="preserve">facto couples by inserting a reference to </w:t>
      </w:r>
      <w:r w:rsidR="004569CB" w:rsidRPr="00DD2F42">
        <w:t xml:space="preserve">section 90YD </w:t>
      </w:r>
      <w:r w:rsidR="00954564" w:rsidRPr="00DD2F42">
        <w:t>in Part VIIIC of the FLA</w:t>
      </w:r>
      <w:r w:rsidR="004569CB" w:rsidRPr="00DD2F42">
        <w:t>.</w:t>
      </w:r>
    </w:p>
    <w:p w14:paraId="5D48000B"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0D6AE5C5" w14:textId="03117353" w:rsidR="00F97843" w:rsidRPr="00DD2F42" w:rsidRDefault="00F97843"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52 – Regulation 55 (heading)</w:t>
      </w:r>
    </w:p>
    <w:p w14:paraId="2E367B0B" w14:textId="77777777" w:rsidR="00117659" w:rsidRPr="00DD2F42" w:rsidRDefault="00117659" w:rsidP="00DD1942">
      <w:pPr>
        <w:pStyle w:val="Default"/>
        <w:jc w:val="both"/>
      </w:pPr>
    </w:p>
    <w:p w14:paraId="58FD6B64" w14:textId="5337A0B8" w:rsidR="00F97843" w:rsidRPr="00DD2F42" w:rsidRDefault="00F97843" w:rsidP="00DD1942">
      <w:pPr>
        <w:pStyle w:val="Default"/>
        <w:jc w:val="both"/>
      </w:pPr>
      <w:r w:rsidRPr="00DD2F42">
        <w:t xml:space="preserve">Item 52 amends </w:t>
      </w:r>
      <w:r w:rsidR="00514EC1" w:rsidRPr="00DD2F42">
        <w:t xml:space="preserve">the heading to </w:t>
      </w:r>
      <w:r w:rsidRPr="00DD2F42">
        <w:t xml:space="preserve">regulation 55 by replacing the reference to ‘90MJ, s 90MT’ with ‘90XJ, s 90XT, s 90YN, s 90YY’. This amendment reflects that the CLJLAA renumbered </w:t>
      </w:r>
      <w:r w:rsidR="001A64D2" w:rsidRPr="00DD2F42">
        <w:t>Part VIIIB of</w:t>
      </w:r>
      <w:r w:rsidR="00514EC1" w:rsidRPr="00DD2F42">
        <w:t xml:space="preserve"> the </w:t>
      </w:r>
      <w:r w:rsidRPr="00DD2F42">
        <w:t xml:space="preserve">FLA, changing section 90MJ to 90XJ and changing section 90MT to 90XT. </w:t>
      </w:r>
      <w:r w:rsidR="007D19B7" w:rsidRPr="00DD2F42">
        <w:t>The heading is also being amended to refer to sections 90YN and 90YY because</w:t>
      </w:r>
      <w:r w:rsidR="007D19B7" w:rsidRPr="00DD2F42" w:rsidDel="007D19B7">
        <w:t xml:space="preserve"> </w:t>
      </w:r>
      <w:r w:rsidRPr="00DD2F42">
        <w:t xml:space="preserve">the operation of regulation </w:t>
      </w:r>
      <w:r w:rsidR="00514EC1" w:rsidRPr="00DD2F42">
        <w:t xml:space="preserve">55 </w:t>
      </w:r>
      <w:r w:rsidR="007D19B7" w:rsidRPr="00DD2F42">
        <w:t xml:space="preserve">is being </w:t>
      </w:r>
      <w:r w:rsidR="000D3F8E" w:rsidRPr="00DD2F42">
        <w:t>extended</w:t>
      </w:r>
      <w:r w:rsidR="007D19B7" w:rsidRPr="00DD2F42">
        <w:t xml:space="preserve"> </w:t>
      </w:r>
      <w:r w:rsidRPr="00DD2F42">
        <w:t xml:space="preserve">to </w:t>
      </w:r>
      <w:r w:rsidR="00F84EBE" w:rsidRPr="00DD2F42">
        <w:t xml:space="preserve">apply to </w:t>
      </w:r>
      <w:r w:rsidRPr="00DD2F42">
        <w:t xml:space="preserve">Western Australian de facto couples </w:t>
      </w:r>
      <w:r w:rsidR="00E058F6" w:rsidRPr="00DD2F42">
        <w:t xml:space="preserve">under </w:t>
      </w:r>
      <w:r w:rsidR="00A40CA9" w:rsidRPr="00DD2F42">
        <w:t>Part VIIIC</w:t>
      </w:r>
      <w:r w:rsidRPr="00DD2F42">
        <w:t xml:space="preserve"> of the FLA.</w:t>
      </w:r>
    </w:p>
    <w:p w14:paraId="7B1B0EB0" w14:textId="77777777" w:rsidR="00117659" w:rsidRPr="00DD2F42" w:rsidRDefault="00117659" w:rsidP="00DD1942">
      <w:pPr>
        <w:pStyle w:val="Default"/>
        <w:jc w:val="both"/>
        <w:rPr>
          <w:u w:val="single"/>
        </w:rPr>
      </w:pPr>
    </w:p>
    <w:p w14:paraId="54C1E346" w14:textId="4EB10AB6" w:rsidR="00F97843" w:rsidRPr="00DD2F42" w:rsidRDefault="00F97843" w:rsidP="00DD1942">
      <w:pPr>
        <w:pStyle w:val="Default"/>
        <w:jc w:val="both"/>
        <w:rPr>
          <w:b/>
        </w:rPr>
      </w:pPr>
      <w:r w:rsidRPr="00DD2F42">
        <w:rPr>
          <w:b/>
        </w:rPr>
        <w:t>Item 53 – Regulation 55</w:t>
      </w:r>
    </w:p>
    <w:p w14:paraId="580F70E5" w14:textId="77777777" w:rsidR="00117659" w:rsidRPr="00DD2F42" w:rsidRDefault="00117659" w:rsidP="00DD1942">
      <w:pPr>
        <w:pStyle w:val="Default"/>
        <w:jc w:val="both"/>
      </w:pPr>
    </w:p>
    <w:p w14:paraId="2D38D9E2" w14:textId="181D94EE" w:rsidR="00F97843" w:rsidRPr="00DD2F42" w:rsidRDefault="00F97843" w:rsidP="00DD1942">
      <w:pPr>
        <w:pStyle w:val="Default"/>
        <w:jc w:val="both"/>
      </w:pPr>
      <w:r w:rsidRPr="00DD2F42">
        <w:t xml:space="preserve">Item 53 amends regulation 55 by replacing the reference to ‘90MJ’ with ‘90XJ or 90YN’. This amendment reflects that the CLJLAA renumbered </w:t>
      </w:r>
      <w:r w:rsidR="001A64D2" w:rsidRPr="00DD2F42">
        <w:t>Part VIIIB of</w:t>
      </w:r>
      <w:r w:rsidR="00723554" w:rsidRPr="00DD2F42">
        <w:t xml:space="preserve"> </w:t>
      </w:r>
      <w:r w:rsidRPr="00DD2F42">
        <w:t>the FLA, changing section 90MJ to 90XJ. It</w:t>
      </w:r>
      <w:r w:rsidR="00723554" w:rsidRPr="00DD2F42">
        <w:t>em 53</w:t>
      </w:r>
      <w:r w:rsidRPr="00DD2F42">
        <w:t xml:space="preserve"> also extends the operation of regulation 55 to</w:t>
      </w:r>
      <w:r w:rsidR="00F84EBE" w:rsidRPr="00DD2F42">
        <w:t xml:space="preserve"> apply to</w:t>
      </w:r>
      <w:r w:rsidRPr="00DD2F42">
        <w:t xml:space="preserve"> Western Australian de facto couples by inserting a reference to </w:t>
      </w:r>
      <w:r w:rsidR="00775836" w:rsidRPr="00DD2F42">
        <w:t xml:space="preserve">section 90YN </w:t>
      </w:r>
      <w:r w:rsidRPr="00DD2F42">
        <w:t xml:space="preserve">in </w:t>
      </w:r>
      <w:r w:rsidR="00A40CA9" w:rsidRPr="00DD2F42">
        <w:t>Part VIIIC</w:t>
      </w:r>
      <w:r w:rsidRPr="00DD2F42">
        <w:t xml:space="preserve"> of the FLA.</w:t>
      </w:r>
    </w:p>
    <w:p w14:paraId="636ADDE0" w14:textId="77777777" w:rsidR="00117659" w:rsidRPr="00DD2F42" w:rsidRDefault="00117659" w:rsidP="00DD1942">
      <w:pPr>
        <w:pStyle w:val="Default"/>
        <w:jc w:val="both"/>
        <w:rPr>
          <w:u w:val="single"/>
        </w:rPr>
      </w:pPr>
    </w:p>
    <w:p w14:paraId="0108EADA" w14:textId="50323913" w:rsidR="00F97843" w:rsidRPr="00DD2F42" w:rsidRDefault="00F97843" w:rsidP="00DD1942">
      <w:pPr>
        <w:pStyle w:val="Default"/>
        <w:jc w:val="both"/>
        <w:rPr>
          <w:b/>
        </w:rPr>
      </w:pPr>
      <w:r w:rsidRPr="00DD2F42">
        <w:rPr>
          <w:b/>
        </w:rPr>
        <w:t>Item 54 – Regulation 55</w:t>
      </w:r>
    </w:p>
    <w:p w14:paraId="15CECEAB" w14:textId="77777777" w:rsidR="00117659" w:rsidRPr="00DD2F42" w:rsidRDefault="00117659" w:rsidP="00DD1942">
      <w:pPr>
        <w:pStyle w:val="Default"/>
        <w:jc w:val="both"/>
      </w:pPr>
    </w:p>
    <w:p w14:paraId="4E2660D2" w14:textId="5D2A2D8B" w:rsidR="00F97843" w:rsidRPr="00DD2F42" w:rsidRDefault="00F97843" w:rsidP="00DD1942">
      <w:pPr>
        <w:pStyle w:val="Default"/>
        <w:jc w:val="both"/>
      </w:pPr>
      <w:r w:rsidRPr="00DD2F42">
        <w:t xml:space="preserve">Item 54 amends regulation 55 by replacing the reference to ‘90MT(1)(a)’ with ‘90XT(1)(a) </w:t>
      </w:r>
      <w:r w:rsidR="009F31F7" w:rsidRPr="00DD2F42">
        <w:t xml:space="preserve">and </w:t>
      </w:r>
      <w:r w:rsidRPr="00DD2F42">
        <w:t xml:space="preserve">90YY(1)(a)’. This amendment reflects that the CLJLAA renumbered </w:t>
      </w:r>
      <w:r w:rsidR="001A64D2" w:rsidRPr="00DD2F42">
        <w:t>Part VIIIB of</w:t>
      </w:r>
      <w:r w:rsidR="003E76AC" w:rsidRPr="00DD2F42">
        <w:t xml:space="preserve"> </w:t>
      </w:r>
      <w:r w:rsidRPr="00DD2F42">
        <w:t>the FLA, changing section 90MT to 90XT. It</w:t>
      </w:r>
      <w:r w:rsidR="003E76AC" w:rsidRPr="00DD2F42">
        <w:t>em 54</w:t>
      </w:r>
      <w:r w:rsidRPr="00DD2F42">
        <w:t xml:space="preserve"> also extends the operation of regulation 55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39DB2600" w14:textId="77777777" w:rsidR="00117659" w:rsidRPr="00DD2F42" w:rsidRDefault="00117659" w:rsidP="00DD1942">
      <w:pPr>
        <w:pStyle w:val="Default"/>
        <w:jc w:val="both"/>
        <w:rPr>
          <w:u w:val="single"/>
        </w:rPr>
      </w:pPr>
    </w:p>
    <w:p w14:paraId="27562C92" w14:textId="05CADE1F" w:rsidR="0063338B" w:rsidRPr="00DD2F42" w:rsidRDefault="0063338B" w:rsidP="00DD1942">
      <w:pPr>
        <w:pStyle w:val="Default"/>
        <w:jc w:val="both"/>
        <w:rPr>
          <w:b/>
        </w:rPr>
      </w:pPr>
      <w:r w:rsidRPr="00DD2F42">
        <w:rPr>
          <w:b/>
        </w:rPr>
        <w:t>Item 55 – Subparagraph 55(b)(ii)</w:t>
      </w:r>
    </w:p>
    <w:p w14:paraId="274DAA77" w14:textId="77777777" w:rsidR="00117659" w:rsidRPr="00DD2F42" w:rsidRDefault="00117659" w:rsidP="00DD1942">
      <w:pPr>
        <w:pStyle w:val="Default"/>
        <w:jc w:val="both"/>
      </w:pPr>
    </w:p>
    <w:p w14:paraId="2FF8A44C" w14:textId="362225C2" w:rsidR="0063338B" w:rsidRPr="00DD2F42" w:rsidRDefault="0063338B" w:rsidP="00DD1942">
      <w:pPr>
        <w:pStyle w:val="Default"/>
        <w:jc w:val="both"/>
      </w:pPr>
      <w:r w:rsidRPr="00DD2F42">
        <w:t xml:space="preserve">Item 55 amends subparagraph 55(b)(ii) by replacing the reference to ‘90MI’ with ‘90XI or 90YM’. This amendment reflects that the CLJLAA renumbered </w:t>
      </w:r>
      <w:r w:rsidR="001A64D2" w:rsidRPr="00DD2F42">
        <w:t>Part VIIIB of</w:t>
      </w:r>
      <w:r w:rsidR="003E76AC" w:rsidRPr="00DD2F42">
        <w:t xml:space="preserve"> </w:t>
      </w:r>
      <w:r w:rsidRPr="00DD2F42">
        <w:t>the FLA, changing section 90MI to 90XI. It</w:t>
      </w:r>
      <w:r w:rsidR="003E76AC" w:rsidRPr="00DD2F42">
        <w:t>em 55</w:t>
      </w:r>
      <w:r w:rsidRPr="00DD2F42">
        <w:t xml:space="preserve"> also extends the operation of subparagraph 55(b)(ii) to </w:t>
      </w:r>
      <w:r w:rsidR="00F84EBE" w:rsidRPr="00DD2F42">
        <w:t xml:space="preserve">apply to </w:t>
      </w:r>
      <w:r w:rsidRPr="00DD2F42">
        <w:t xml:space="preserve">Western Australian de facto couples by inserting a reference to section 90YM in </w:t>
      </w:r>
      <w:r w:rsidR="00A40CA9" w:rsidRPr="00DD2F42">
        <w:t>Part VIIIC</w:t>
      </w:r>
      <w:r w:rsidRPr="00DD2F42">
        <w:t xml:space="preserve"> of the FLA.</w:t>
      </w:r>
    </w:p>
    <w:p w14:paraId="69915040" w14:textId="77777777" w:rsidR="00117659" w:rsidRPr="00DD2F42" w:rsidRDefault="00117659" w:rsidP="00DD1942">
      <w:pPr>
        <w:pStyle w:val="Default"/>
        <w:jc w:val="both"/>
        <w:rPr>
          <w:u w:val="single"/>
        </w:rPr>
      </w:pPr>
    </w:p>
    <w:p w14:paraId="6C1006AE" w14:textId="093A8FF5" w:rsidR="00F772FA" w:rsidRPr="00DD2F42" w:rsidRDefault="00F772FA" w:rsidP="00DD1942">
      <w:pPr>
        <w:pStyle w:val="Default"/>
        <w:jc w:val="both"/>
        <w:rPr>
          <w:b/>
        </w:rPr>
      </w:pPr>
      <w:r w:rsidRPr="00DD2F42">
        <w:rPr>
          <w:b/>
        </w:rPr>
        <w:t>Item 56 – Paragraph 55(c)</w:t>
      </w:r>
    </w:p>
    <w:p w14:paraId="06C089DC" w14:textId="77777777" w:rsidR="00117659" w:rsidRPr="00DD2F42" w:rsidRDefault="00117659" w:rsidP="00DD1942">
      <w:pPr>
        <w:pStyle w:val="Default"/>
        <w:jc w:val="both"/>
      </w:pPr>
    </w:p>
    <w:p w14:paraId="3DDD2F35" w14:textId="570F4B68" w:rsidR="00F772FA" w:rsidRPr="00DD2F42" w:rsidRDefault="00F772FA" w:rsidP="00DD1942">
      <w:pPr>
        <w:pStyle w:val="Default"/>
        <w:jc w:val="both"/>
      </w:pPr>
      <w:r w:rsidRPr="00DD2F42">
        <w:t xml:space="preserve">Item 56 amends paragraph 55(c) by replacing the reference to ‘90MT(1)(a)’ with ‘90XT(1)(a) or 90YY(1)(a)’. This amendment reflects that the CLJLAA renumbered </w:t>
      </w:r>
      <w:r w:rsidR="001A64D2" w:rsidRPr="00DD2F42">
        <w:t>Part VIIIB of</w:t>
      </w:r>
      <w:r w:rsidR="003E76AC" w:rsidRPr="00DD2F42">
        <w:t xml:space="preserve"> </w:t>
      </w:r>
      <w:r w:rsidRPr="00DD2F42">
        <w:t xml:space="preserve">the FLA, </w:t>
      </w:r>
      <w:proofErr w:type="gramStart"/>
      <w:r w:rsidRPr="00DD2F42">
        <w:t>changing  section</w:t>
      </w:r>
      <w:proofErr w:type="gramEnd"/>
      <w:r w:rsidRPr="00DD2F42">
        <w:t xml:space="preserve"> 90MT to 90XT. It</w:t>
      </w:r>
      <w:r w:rsidR="003E76AC" w:rsidRPr="00DD2F42">
        <w:t>em 56</w:t>
      </w:r>
      <w:r w:rsidRPr="00DD2F42">
        <w:t xml:space="preserve"> also extends the operation of paragraph 55(c)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237571E6" w14:textId="77777777" w:rsidR="00117659" w:rsidRPr="00DD2F42" w:rsidRDefault="00117659" w:rsidP="00DD1942">
      <w:pPr>
        <w:pStyle w:val="Default"/>
        <w:jc w:val="both"/>
        <w:rPr>
          <w:u w:val="single"/>
        </w:rPr>
      </w:pPr>
    </w:p>
    <w:p w14:paraId="3FCF3C66" w14:textId="77777777" w:rsidR="00F44474" w:rsidRPr="00DD2F42" w:rsidRDefault="00F44474" w:rsidP="00DD1942">
      <w:pPr>
        <w:pStyle w:val="Default"/>
        <w:jc w:val="both"/>
        <w:rPr>
          <w:b/>
        </w:rPr>
      </w:pPr>
    </w:p>
    <w:p w14:paraId="3FA1DAC0" w14:textId="77777777" w:rsidR="00F44474" w:rsidRPr="00DD2F42" w:rsidRDefault="00F44474" w:rsidP="00DD1942">
      <w:pPr>
        <w:pStyle w:val="Default"/>
        <w:jc w:val="both"/>
        <w:rPr>
          <w:b/>
        </w:rPr>
      </w:pPr>
    </w:p>
    <w:p w14:paraId="67BEE5D1" w14:textId="25E76596" w:rsidR="00F772FA" w:rsidRPr="00DD2F42" w:rsidRDefault="00F772FA" w:rsidP="00DD1942">
      <w:pPr>
        <w:pStyle w:val="Default"/>
        <w:jc w:val="both"/>
        <w:rPr>
          <w:b/>
        </w:rPr>
      </w:pPr>
      <w:r w:rsidRPr="00DD2F42">
        <w:rPr>
          <w:b/>
        </w:rPr>
        <w:lastRenderedPageBreak/>
        <w:t xml:space="preserve">Item 57 – </w:t>
      </w:r>
      <w:proofErr w:type="spellStart"/>
      <w:r w:rsidRPr="00DD2F42">
        <w:rPr>
          <w:b/>
        </w:rPr>
        <w:t>Subregulation</w:t>
      </w:r>
      <w:proofErr w:type="spellEnd"/>
      <w:r w:rsidRPr="00DD2F42">
        <w:rPr>
          <w:b/>
        </w:rPr>
        <w:t xml:space="preserve"> 58</w:t>
      </w:r>
      <w:proofErr w:type="gramStart"/>
      <w:r w:rsidRPr="00DD2F42">
        <w:rPr>
          <w:b/>
        </w:rPr>
        <w:t>D(</w:t>
      </w:r>
      <w:proofErr w:type="gramEnd"/>
      <w:r w:rsidRPr="00DD2F42">
        <w:rPr>
          <w:b/>
        </w:rPr>
        <w:t>2) (note)</w:t>
      </w:r>
    </w:p>
    <w:p w14:paraId="6B9F4823" w14:textId="77777777" w:rsidR="00117659" w:rsidRPr="00DD2F42" w:rsidRDefault="00117659" w:rsidP="00DD1942">
      <w:pPr>
        <w:pStyle w:val="Default"/>
        <w:jc w:val="both"/>
      </w:pPr>
    </w:p>
    <w:p w14:paraId="21836E00" w14:textId="00CCBD03" w:rsidR="00F772FA" w:rsidRPr="00DD2F42" w:rsidRDefault="00F772FA" w:rsidP="00DD1942">
      <w:pPr>
        <w:pStyle w:val="Default"/>
        <w:jc w:val="both"/>
      </w:pPr>
      <w:r w:rsidRPr="00DD2F42">
        <w:t xml:space="preserve">Item 57 amends the note after </w:t>
      </w:r>
      <w:proofErr w:type="spellStart"/>
      <w:r w:rsidRPr="00DD2F42">
        <w:t>subregulation</w:t>
      </w:r>
      <w:proofErr w:type="spellEnd"/>
      <w:r w:rsidRPr="00DD2F42">
        <w:t xml:space="preserve"> 58</w:t>
      </w:r>
      <w:proofErr w:type="gramStart"/>
      <w:r w:rsidRPr="00DD2F42">
        <w:t>D(</w:t>
      </w:r>
      <w:proofErr w:type="gramEnd"/>
      <w:r w:rsidRPr="00DD2F42">
        <w:t xml:space="preserve">2) by replacing ‘subsection 90MX(3)’ with ‘subsections 90XX(3) and 90YZN(3)’. This amendment reflects that the CLJLAA renumbered </w:t>
      </w:r>
      <w:r w:rsidR="001A64D2" w:rsidRPr="00DD2F42">
        <w:t>Part VIIIB of</w:t>
      </w:r>
      <w:r w:rsidR="003E76AC" w:rsidRPr="00DD2F42">
        <w:t xml:space="preserve"> </w:t>
      </w:r>
      <w:r w:rsidRPr="00DD2F42">
        <w:t>the FLA, changing section 90MX to 90XX. It</w:t>
      </w:r>
      <w:r w:rsidR="003E76AC" w:rsidRPr="00DD2F42">
        <w:t xml:space="preserve">em </w:t>
      </w:r>
      <w:r w:rsidR="001A64D2" w:rsidRPr="00DD2F42">
        <w:t>57</w:t>
      </w:r>
      <w:r w:rsidRPr="00DD2F42">
        <w:t xml:space="preserve"> also extends the operation of </w:t>
      </w:r>
      <w:proofErr w:type="spellStart"/>
      <w:r w:rsidRPr="00DD2F42">
        <w:t>subregulation</w:t>
      </w:r>
      <w:proofErr w:type="spellEnd"/>
      <w:r w:rsidRPr="00DD2F42">
        <w:t xml:space="preserve"> 58</w:t>
      </w:r>
      <w:proofErr w:type="gramStart"/>
      <w:r w:rsidRPr="00DD2F42">
        <w:t>D(</w:t>
      </w:r>
      <w:proofErr w:type="gramEnd"/>
      <w:r w:rsidRPr="00DD2F42">
        <w:t xml:space="preserve">2) to </w:t>
      </w:r>
      <w:r w:rsidR="00F84EBE" w:rsidRPr="00DD2F42">
        <w:t xml:space="preserve">apply to </w:t>
      </w:r>
      <w:r w:rsidRPr="00DD2F42">
        <w:t xml:space="preserve">Western Australian de facto couples by inserting a reference to section 90YZN in </w:t>
      </w:r>
      <w:r w:rsidR="00A40CA9" w:rsidRPr="00DD2F42">
        <w:t>Part VIIIC</w:t>
      </w:r>
      <w:r w:rsidRPr="00DD2F42">
        <w:t xml:space="preserve"> of the FLA.</w:t>
      </w:r>
    </w:p>
    <w:p w14:paraId="589F60C6"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617B1179" w14:textId="0F2379E5" w:rsidR="00BC7157" w:rsidRPr="00DD2F42" w:rsidRDefault="00BC7157"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58 – Regulation 59 (heading)</w:t>
      </w:r>
    </w:p>
    <w:p w14:paraId="755061B8" w14:textId="77777777" w:rsidR="00117659" w:rsidRPr="00DD2F42" w:rsidRDefault="00117659" w:rsidP="00DD1942">
      <w:pPr>
        <w:pStyle w:val="Default"/>
        <w:jc w:val="both"/>
      </w:pPr>
    </w:p>
    <w:p w14:paraId="495A462B" w14:textId="2EEFD983" w:rsidR="00BC7157" w:rsidRPr="00DD2F42" w:rsidRDefault="00BC7157" w:rsidP="00DD1942">
      <w:pPr>
        <w:pStyle w:val="Default"/>
        <w:jc w:val="both"/>
      </w:pPr>
      <w:r w:rsidRPr="00DD2F42">
        <w:t>Item 58 amends</w:t>
      </w:r>
      <w:r w:rsidR="004A7265" w:rsidRPr="00DD2F42">
        <w:t xml:space="preserve"> the heading to</w:t>
      </w:r>
      <w:r w:rsidRPr="00DD2F42">
        <w:t xml:space="preserve"> regulation 59 by replacing the reference to ‘90MY’ with ‘90XY, s 90YZO’. This amendment reflects that the CLJLAA renumbered </w:t>
      </w:r>
      <w:r w:rsidR="001A64D2" w:rsidRPr="00DD2F42">
        <w:t xml:space="preserve">Part VIIIB of the </w:t>
      </w:r>
      <w:r w:rsidRPr="00DD2F42">
        <w:t xml:space="preserve">FLA, changing section 90MY to 90XY. </w:t>
      </w:r>
      <w:r w:rsidR="000D3F8E" w:rsidRPr="00DD2F42">
        <w:t>The heading is also being amended to refer to section 90YZO because</w:t>
      </w:r>
      <w:r w:rsidR="000D3F8E" w:rsidRPr="00DD2F42" w:rsidDel="000D3F8E">
        <w:t xml:space="preserve"> </w:t>
      </w:r>
      <w:r w:rsidRPr="00DD2F42">
        <w:t xml:space="preserve">the operation of regulation 59 </w:t>
      </w:r>
      <w:r w:rsidR="000D3F8E" w:rsidRPr="00DD2F42">
        <w:t xml:space="preserve">is being extended </w:t>
      </w:r>
      <w:r w:rsidR="00F84EBE" w:rsidRPr="00DD2F42">
        <w:t xml:space="preserve">to apply to </w:t>
      </w:r>
      <w:r w:rsidRPr="00DD2F42">
        <w:t>Western Australian de facto couples</w:t>
      </w:r>
      <w:r w:rsidR="000D3F8E" w:rsidRPr="00DD2F42">
        <w:t xml:space="preserve"> under</w:t>
      </w:r>
      <w:r w:rsidRPr="00DD2F42">
        <w:t xml:space="preserve"> </w:t>
      </w:r>
      <w:r w:rsidR="00A40CA9" w:rsidRPr="00DD2F42">
        <w:t>Part VIIIC</w:t>
      </w:r>
      <w:r w:rsidRPr="00DD2F42">
        <w:t xml:space="preserve"> of the FLA.</w:t>
      </w:r>
    </w:p>
    <w:p w14:paraId="27C1CF39" w14:textId="77777777" w:rsidR="00117659" w:rsidRPr="00DD2F42" w:rsidRDefault="00117659" w:rsidP="00DD1942">
      <w:pPr>
        <w:pStyle w:val="Default"/>
        <w:jc w:val="both"/>
        <w:rPr>
          <w:u w:val="single"/>
        </w:rPr>
      </w:pPr>
    </w:p>
    <w:p w14:paraId="65A273EB" w14:textId="1DBE234E" w:rsidR="00BC7157" w:rsidRPr="00DD2F42" w:rsidRDefault="00BC7157" w:rsidP="00DD1942">
      <w:pPr>
        <w:pStyle w:val="Default"/>
        <w:jc w:val="both"/>
        <w:rPr>
          <w:b/>
        </w:rPr>
      </w:pPr>
      <w:r w:rsidRPr="00DD2F42">
        <w:rPr>
          <w:b/>
        </w:rPr>
        <w:t>Item 59 – Paragraph 59(1)(d)</w:t>
      </w:r>
    </w:p>
    <w:p w14:paraId="51378F74" w14:textId="77777777" w:rsidR="00117659" w:rsidRPr="00DD2F42" w:rsidRDefault="00117659" w:rsidP="00DD1942">
      <w:pPr>
        <w:pStyle w:val="Default"/>
        <w:jc w:val="both"/>
      </w:pPr>
    </w:p>
    <w:p w14:paraId="2445EE64" w14:textId="42785274" w:rsidR="00BC7157" w:rsidRPr="00DD2F42" w:rsidRDefault="00BC7157" w:rsidP="00DD1942">
      <w:pPr>
        <w:pStyle w:val="Default"/>
        <w:jc w:val="both"/>
      </w:pPr>
      <w:r w:rsidRPr="00DD2F42">
        <w:t xml:space="preserve">Item 59 amends paragraph 59(1)(d) by replacing the reference to ‘90MM’ with ‘90XM or 90YR’. This amendment reflects that the CLJLAA renumbered </w:t>
      </w:r>
      <w:r w:rsidR="004A7265" w:rsidRPr="00DD2F42">
        <w:t xml:space="preserve">Part VIIIB of </w:t>
      </w:r>
      <w:r w:rsidRPr="00DD2F42">
        <w:t>the FLA, changing section 90MM to 90XM. It</w:t>
      </w:r>
      <w:r w:rsidR="004A7265" w:rsidRPr="00DD2F42">
        <w:t>em 59</w:t>
      </w:r>
      <w:r w:rsidRPr="00DD2F42">
        <w:t xml:space="preserve"> also extends the operation of paragraph 59(1)(d) to </w:t>
      </w:r>
      <w:r w:rsidR="00F84EBE" w:rsidRPr="00DD2F42">
        <w:t xml:space="preserve">apply to </w:t>
      </w:r>
      <w:r w:rsidRPr="00DD2F42">
        <w:t xml:space="preserve">Western Australian de facto couples by inserting a reference to paragraph 90YR in </w:t>
      </w:r>
      <w:r w:rsidR="00A40CA9" w:rsidRPr="00DD2F42">
        <w:t>Part VIIIC</w:t>
      </w:r>
      <w:r w:rsidRPr="00DD2F42">
        <w:t xml:space="preserve"> of the FLA.</w:t>
      </w:r>
    </w:p>
    <w:p w14:paraId="5B87357F" w14:textId="77777777" w:rsidR="00117659" w:rsidRPr="00DD2F42" w:rsidRDefault="00117659" w:rsidP="00DD1942">
      <w:pPr>
        <w:pStyle w:val="Default"/>
        <w:jc w:val="both"/>
        <w:rPr>
          <w:u w:val="single"/>
        </w:rPr>
      </w:pPr>
    </w:p>
    <w:p w14:paraId="0059A4B7" w14:textId="07D0ED2C" w:rsidR="00BC7157" w:rsidRPr="00DD2F42" w:rsidRDefault="00BC7157" w:rsidP="00DD1942">
      <w:pPr>
        <w:pStyle w:val="Default"/>
        <w:jc w:val="both"/>
        <w:rPr>
          <w:b/>
        </w:rPr>
      </w:pPr>
      <w:r w:rsidRPr="00DD2F42">
        <w:rPr>
          <w:b/>
        </w:rPr>
        <w:t>Item 60 – Paragraph 59(1)(e)</w:t>
      </w:r>
    </w:p>
    <w:p w14:paraId="6D1C399A" w14:textId="77777777" w:rsidR="00117659" w:rsidRPr="00DD2F42" w:rsidRDefault="00117659" w:rsidP="00DD1942">
      <w:pPr>
        <w:pStyle w:val="Default"/>
        <w:jc w:val="both"/>
      </w:pPr>
    </w:p>
    <w:p w14:paraId="0A10B7EE" w14:textId="232C144A" w:rsidR="00BC7157" w:rsidRPr="00DD2F42" w:rsidRDefault="00BC7157" w:rsidP="00DD1942">
      <w:pPr>
        <w:pStyle w:val="Default"/>
        <w:jc w:val="both"/>
      </w:pPr>
      <w:r w:rsidRPr="00DD2F42">
        <w:t xml:space="preserve">Item 60 amends paragraph 59(1)(e) by replacing the reference to ‘90MZB’ with ‘90XZB or 90YZR’. This amendment reflects that the CLJLAA renumbered </w:t>
      </w:r>
      <w:r w:rsidR="004A7265" w:rsidRPr="00DD2F42">
        <w:t xml:space="preserve">Part VIIIB of </w:t>
      </w:r>
      <w:r w:rsidRPr="00DD2F42">
        <w:t xml:space="preserve">the FLA, changing section 90MZB to 90XZB. It also extends the operation of </w:t>
      </w:r>
      <w:r w:rsidR="004A7265" w:rsidRPr="00DD2F42">
        <w:t>paragraph </w:t>
      </w:r>
      <w:r w:rsidRPr="00DD2F42">
        <w:t xml:space="preserve">59(1)(e)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6321D7CB"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580ED5F1" w14:textId="1809BC13" w:rsidR="00746373" w:rsidRPr="00DD2F42" w:rsidRDefault="00746373"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61 – Regulation 60 (heading)</w:t>
      </w:r>
    </w:p>
    <w:p w14:paraId="2460641C" w14:textId="77777777" w:rsidR="00117659" w:rsidRPr="00DD2F42" w:rsidRDefault="00117659" w:rsidP="00DD1942">
      <w:pPr>
        <w:pStyle w:val="Default"/>
        <w:jc w:val="both"/>
      </w:pPr>
    </w:p>
    <w:p w14:paraId="4C3250D2" w14:textId="574846E6" w:rsidR="00746373" w:rsidRPr="00DD2F42" w:rsidRDefault="00746373" w:rsidP="00DD1942">
      <w:pPr>
        <w:pStyle w:val="Default"/>
        <w:jc w:val="both"/>
      </w:pPr>
      <w:r w:rsidRPr="00DD2F42">
        <w:t xml:space="preserve">Item 61 amends </w:t>
      </w:r>
      <w:r w:rsidR="007B11ED" w:rsidRPr="00DD2F42">
        <w:t xml:space="preserve">the heading to </w:t>
      </w:r>
      <w:r w:rsidRPr="00DD2F42">
        <w:t xml:space="preserve">regulation 60 by replacing the reference to ‘90MZA’ with ‘90XZA, s 90YZQ’. This amendment reflects that the CLJLAA renumbered </w:t>
      </w:r>
      <w:r w:rsidR="007B11ED" w:rsidRPr="00DD2F42">
        <w:t xml:space="preserve">Part VIIIB of </w:t>
      </w:r>
      <w:r w:rsidRPr="00DD2F42">
        <w:t xml:space="preserve">FLA, changing section 90MZA to 90XZA. </w:t>
      </w:r>
      <w:r w:rsidR="00A373B7" w:rsidRPr="00DD2F42">
        <w:t>The heading is also being amended to refer to section 90YZQ because</w:t>
      </w:r>
      <w:r w:rsidR="00A373B7" w:rsidRPr="00DD2F42" w:rsidDel="00A373B7">
        <w:t xml:space="preserve"> </w:t>
      </w:r>
      <w:r w:rsidRPr="00DD2F42">
        <w:t xml:space="preserve">the operation of regulation 60 </w:t>
      </w:r>
      <w:r w:rsidR="00A373B7" w:rsidRPr="00DD2F42">
        <w:t xml:space="preserve">is being extended </w:t>
      </w:r>
      <w:r w:rsidRPr="00DD2F42">
        <w:t xml:space="preserve">to </w:t>
      </w:r>
      <w:r w:rsidR="00F84EBE" w:rsidRPr="00DD2F42">
        <w:t xml:space="preserve">apply to </w:t>
      </w:r>
      <w:r w:rsidRPr="00DD2F42">
        <w:t xml:space="preserve">Western Australian de facto couples </w:t>
      </w:r>
      <w:r w:rsidR="00A373B7" w:rsidRPr="00DD2F42">
        <w:t>under</w:t>
      </w:r>
      <w:r w:rsidRPr="00DD2F42">
        <w:t xml:space="preserve"> </w:t>
      </w:r>
      <w:r w:rsidR="00A40CA9" w:rsidRPr="00DD2F42">
        <w:t>Part VIIIC</w:t>
      </w:r>
      <w:r w:rsidRPr="00DD2F42">
        <w:t xml:space="preserve"> of the FLA.</w:t>
      </w:r>
    </w:p>
    <w:p w14:paraId="20ED4617" w14:textId="77777777" w:rsidR="00117659" w:rsidRPr="00DD2F42" w:rsidRDefault="00117659" w:rsidP="00DD1942">
      <w:pPr>
        <w:pStyle w:val="Default"/>
        <w:jc w:val="both"/>
        <w:rPr>
          <w:u w:val="single"/>
        </w:rPr>
      </w:pPr>
    </w:p>
    <w:p w14:paraId="202F60B9" w14:textId="6017CA60" w:rsidR="00746373" w:rsidRPr="00DD2F42" w:rsidRDefault="00746373" w:rsidP="00DD1942">
      <w:pPr>
        <w:pStyle w:val="Default"/>
        <w:jc w:val="both"/>
        <w:rPr>
          <w:b/>
        </w:rPr>
      </w:pPr>
      <w:r w:rsidRPr="00DD2F42">
        <w:rPr>
          <w:b/>
        </w:rPr>
        <w:t xml:space="preserve">Item 62 – </w:t>
      </w:r>
      <w:proofErr w:type="spellStart"/>
      <w:r w:rsidRPr="00DD2F42">
        <w:rPr>
          <w:b/>
        </w:rPr>
        <w:t>Subregulation</w:t>
      </w:r>
      <w:proofErr w:type="spellEnd"/>
      <w:r w:rsidRPr="00DD2F42">
        <w:rPr>
          <w:b/>
        </w:rPr>
        <w:t xml:space="preserve"> 60(1)</w:t>
      </w:r>
    </w:p>
    <w:p w14:paraId="49A69182" w14:textId="77777777" w:rsidR="00117659" w:rsidRPr="00DD2F42" w:rsidRDefault="00117659" w:rsidP="00DD1942">
      <w:pPr>
        <w:pStyle w:val="Default"/>
        <w:jc w:val="both"/>
      </w:pPr>
    </w:p>
    <w:p w14:paraId="549E51C7" w14:textId="203AC64B" w:rsidR="00746373" w:rsidRPr="00DD2F42" w:rsidRDefault="00746373" w:rsidP="00DD1942">
      <w:pPr>
        <w:pStyle w:val="Default"/>
        <w:jc w:val="both"/>
      </w:pPr>
      <w:r w:rsidRPr="00DD2F42">
        <w:t xml:space="preserve">Item 62 amends </w:t>
      </w:r>
      <w:proofErr w:type="spellStart"/>
      <w:r w:rsidRPr="00DD2F42">
        <w:t>subregulation</w:t>
      </w:r>
      <w:proofErr w:type="spellEnd"/>
      <w:r w:rsidRPr="00DD2F42">
        <w:t xml:space="preserve"> 60(1) by replacing the reference to ‘90</w:t>
      </w:r>
      <w:proofErr w:type="gramStart"/>
      <w:r w:rsidRPr="00DD2F42">
        <w:t>MZA(</w:t>
      </w:r>
      <w:proofErr w:type="gramEnd"/>
      <w:r w:rsidRPr="00DD2F42">
        <w:t xml:space="preserve">2)’ with ‘90XZA(2) </w:t>
      </w:r>
      <w:r w:rsidR="007B11ED" w:rsidRPr="00DD2F42">
        <w:t xml:space="preserve">and </w:t>
      </w:r>
      <w:r w:rsidRPr="00DD2F42">
        <w:t xml:space="preserve">90YZQ(2)’. This amendment reflects that the CLJLAA renumbered </w:t>
      </w:r>
      <w:r w:rsidR="007B11ED" w:rsidRPr="00DD2F42">
        <w:t xml:space="preserve">Part VIIIB of </w:t>
      </w:r>
      <w:r w:rsidRPr="00DD2F42">
        <w:t>the FLA, changing section 90MZA to 90XZA. It</w:t>
      </w:r>
      <w:r w:rsidR="007B11ED" w:rsidRPr="00DD2F42">
        <w:t>em 62</w:t>
      </w:r>
      <w:r w:rsidRPr="00DD2F42">
        <w:t xml:space="preserve"> also extends the operation of </w:t>
      </w:r>
      <w:proofErr w:type="spellStart"/>
      <w:r w:rsidRPr="00DD2F42">
        <w:t>subregulation</w:t>
      </w:r>
      <w:proofErr w:type="spellEnd"/>
      <w:r w:rsidRPr="00DD2F42">
        <w:t xml:space="preserve"> 60(1) to </w:t>
      </w:r>
      <w:r w:rsidR="00F84EBE" w:rsidRPr="00DD2F42">
        <w:t xml:space="preserve">apply to </w:t>
      </w:r>
      <w:r w:rsidRPr="00DD2F42">
        <w:t xml:space="preserve">Western Australian de facto couples by inserting a reference to </w:t>
      </w:r>
      <w:r w:rsidR="005D37C1" w:rsidRPr="00DD2F42">
        <w:t xml:space="preserve">section 90YZQ </w:t>
      </w:r>
      <w:r w:rsidRPr="00DD2F42">
        <w:t xml:space="preserve">in </w:t>
      </w:r>
      <w:r w:rsidR="00A40CA9" w:rsidRPr="00DD2F42">
        <w:t>Part VIIIC</w:t>
      </w:r>
      <w:r w:rsidRPr="00DD2F42">
        <w:t xml:space="preserve"> of the FLA.</w:t>
      </w:r>
    </w:p>
    <w:p w14:paraId="16290810" w14:textId="77777777" w:rsidR="00117659" w:rsidRPr="00DD2F42" w:rsidRDefault="00117659" w:rsidP="00DD1942">
      <w:pPr>
        <w:pStyle w:val="Default"/>
        <w:jc w:val="both"/>
        <w:rPr>
          <w:u w:val="single"/>
        </w:rPr>
      </w:pPr>
    </w:p>
    <w:p w14:paraId="28106D8F" w14:textId="77777777" w:rsidR="00F44474" w:rsidRPr="00DD2F42" w:rsidRDefault="00F44474" w:rsidP="00DD1942">
      <w:pPr>
        <w:pStyle w:val="Default"/>
        <w:jc w:val="both"/>
        <w:rPr>
          <w:b/>
        </w:rPr>
      </w:pPr>
    </w:p>
    <w:p w14:paraId="07493F0A" w14:textId="77777777" w:rsidR="00F44474" w:rsidRPr="00DD2F42" w:rsidRDefault="00F44474" w:rsidP="00DD1942">
      <w:pPr>
        <w:pStyle w:val="Default"/>
        <w:jc w:val="both"/>
        <w:rPr>
          <w:b/>
        </w:rPr>
      </w:pPr>
    </w:p>
    <w:p w14:paraId="0A8BB5FE" w14:textId="0BBBA65C" w:rsidR="00746373" w:rsidRPr="00DD2F42" w:rsidRDefault="00746373" w:rsidP="00DD1942">
      <w:pPr>
        <w:pStyle w:val="Default"/>
        <w:jc w:val="both"/>
        <w:rPr>
          <w:b/>
        </w:rPr>
      </w:pPr>
      <w:r w:rsidRPr="00DD2F42">
        <w:rPr>
          <w:b/>
        </w:rPr>
        <w:lastRenderedPageBreak/>
        <w:t xml:space="preserve">Item 63 – </w:t>
      </w:r>
      <w:proofErr w:type="spellStart"/>
      <w:r w:rsidRPr="00DD2F42">
        <w:rPr>
          <w:b/>
        </w:rPr>
        <w:t>Subregulation</w:t>
      </w:r>
      <w:proofErr w:type="spellEnd"/>
      <w:r w:rsidRPr="00DD2F42">
        <w:rPr>
          <w:b/>
        </w:rPr>
        <w:t xml:space="preserve"> 60(2)</w:t>
      </w:r>
    </w:p>
    <w:p w14:paraId="3F270D80" w14:textId="77777777" w:rsidR="00117659" w:rsidRPr="00DD2F42" w:rsidRDefault="00117659" w:rsidP="00DD1942">
      <w:pPr>
        <w:pStyle w:val="Default"/>
        <w:jc w:val="both"/>
      </w:pPr>
    </w:p>
    <w:p w14:paraId="2CD18859" w14:textId="09D5FDBF" w:rsidR="00746373" w:rsidRPr="00DD2F42" w:rsidRDefault="00746373" w:rsidP="00DD1942">
      <w:pPr>
        <w:pStyle w:val="Default"/>
        <w:jc w:val="both"/>
      </w:pPr>
      <w:r w:rsidRPr="00DD2F42">
        <w:t xml:space="preserve">Item 63 amends </w:t>
      </w:r>
      <w:proofErr w:type="spellStart"/>
      <w:r w:rsidRPr="00DD2F42">
        <w:t>subregulation</w:t>
      </w:r>
      <w:proofErr w:type="spellEnd"/>
      <w:r w:rsidRPr="00DD2F42">
        <w:t xml:space="preserve"> 60(2) by replacing the reference to ‘90MZA(2)(a)’ with ‘90XZA(2)(a) or 90YZQ(2)(a)’. This amendment reflects that the CLJLAA renumbered</w:t>
      </w:r>
      <w:r w:rsidR="007B11ED" w:rsidRPr="00DD2F42">
        <w:t xml:space="preserve"> Part VIIIB of</w:t>
      </w:r>
      <w:r w:rsidRPr="00DD2F42">
        <w:t xml:space="preserve"> the FLA, changing section 90MZA to 90XZA. It</w:t>
      </w:r>
      <w:r w:rsidR="007B11ED" w:rsidRPr="00DD2F42">
        <w:t>em 63</w:t>
      </w:r>
      <w:r w:rsidRPr="00DD2F42">
        <w:t xml:space="preserve"> also extends the operation of </w:t>
      </w:r>
      <w:proofErr w:type="spellStart"/>
      <w:r w:rsidRPr="00DD2F42">
        <w:t>subregulation</w:t>
      </w:r>
      <w:proofErr w:type="spellEnd"/>
      <w:r w:rsidRPr="00DD2F42">
        <w:t xml:space="preserve"> 60(2) to </w:t>
      </w:r>
      <w:r w:rsidR="00F84EBE" w:rsidRPr="00DD2F42">
        <w:t xml:space="preserve">apply to </w:t>
      </w:r>
      <w:r w:rsidRPr="00DD2F42">
        <w:t xml:space="preserve">Western Australian de facto couples by inserting a reference to </w:t>
      </w:r>
      <w:r w:rsidR="005D37C1" w:rsidRPr="00DD2F42">
        <w:t xml:space="preserve">section 90YZQ </w:t>
      </w:r>
      <w:r w:rsidRPr="00DD2F42">
        <w:t xml:space="preserve">in </w:t>
      </w:r>
      <w:r w:rsidR="00A40CA9" w:rsidRPr="00DD2F42">
        <w:t>Part VIIIC</w:t>
      </w:r>
      <w:r w:rsidRPr="00DD2F42">
        <w:t xml:space="preserve"> of the FLA.</w:t>
      </w:r>
    </w:p>
    <w:p w14:paraId="583DD079" w14:textId="77777777" w:rsidR="00117659" w:rsidRPr="00DD2F42" w:rsidRDefault="00117659" w:rsidP="00DD1942">
      <w:pPr>
        <w:pStyle w:val="Default"/>
        <w:jc w:val="both"/>
        <w:rPr>
          <w:u w:val="single"/>
        </w:rPr>
      </w:pPr>
    </w:p>
    <w:p w14:paraId="4C2CF62F" w14:textId="5328F7DB" w:rsidR="00746373" w:rsidRPr="00DD2F42" w:rsidRDefault="00746373" w:rsidP="00DD1942">
      <w:pPr>
        <w:pStyle w:val="Default"/>
        <w:jc w:val="both"/>
        <w:rPr>
          <w:b/>
        </w:rPr>
      </w:pPr>
      <w:r w:rsidRPr="00DD2F42">
        <w:rPr>
          <w:b/>
        </w:rPr>
        <w:t>Item 64 – Paragraph 60(2)(a)</w:t>
      </w:r>
    </w:p>
    <w:p w14:paraId="56739E27" w14:textId="77777777" w:rsidR="00117659" w:rsidRPr="00DD2F42" w:rsidRDefault="00117659" w:rsidP="00DD1942">
      <w:pPr>
        <w:pStyle w:val="Default"/>
        <w:jc w:val="both"/>
      </w:pPr>
    </w:p>
    <w:p w14:paraId="73ED55CB" w14:textId="71743B56" w:rsidR="00746373" w:rsidRPr="00DD2F42" w:rsidRDefault="00746373" w:rsidP="00DD1942">
      <w:pPr>
        <w:pStyle w:val="Default"/>
        <w:jc w:val="both"/>
      </w:pPr>
      <w:r w:rsidRPr="00DD2F42">
        <w:t xml:space="preserve">Item 64 amends paragraph 60(2)(a) by replacing the reference to ‘90MZA(2)(a)’ with ‘90XZA(2)(a) or 90YZQ(2)(a) (as the case may be)’. This amendment reflects that the CLJLAA renumbered </w:t>
      </w:r>
      <w:r w:rsidR="007B11ED" w:rsidRPr="00DD2F42">
        <w:t xml:space="preserve">Part VIIIB of </w:t>
      </w:r>
      <w:r w:rsidRPr="00DD2F42">
        <w:t>the FLA, changing section 90MZA to 90XZA. It</w:t>
      </w:r>
      <w:r w:rsidR="007B11ED" w:rsidRPr="00DD2F42">
        <w:t>em 64</w:t>
      </w:r>
      <w:r w:rsidRPr="00DD2F42">
        <w:t xml:space="preserve"> also extends the operation of paragraph 60(2)(a) to </w:t>
      </w:r>
      <w:r w:rsidR="00F84EBE" w:rsidRPr="00DD2F42">
        <w:t xml:space="preserve">apply to </w:t>
      </w:r>
      <w:r w:rsidRPr="00DD2F42">
        <w:t xml:space="preserve">Western Australian de facto couples by inserting a reference to </w:t>
      </w:r>
      <w:r w:rsidR="005D37C1" w:rsidRPr="00DD2F42">
        <w:t xml:space="preserve">section 90YZQ </w:t>
      </w:r>
      <w:r w:rsidRPr="00DD2F42">
        <w:t xml:space="preserve">in </w:t>
      </w:r>
      <w:r w:rsidR="00A40CA9" w:rsidRPr="00DD2F42">
        <w:t>Part VIIIC</w:t>
      </w:r>
      <w:r w:rsidRPr="00DD2F42">
        <w:t xml:space="preserve"> of the FLA.</w:t>
      </w:r>
    </w:p>
    <w:p w14:paraId="5B8438F1"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7BE412D6" w14:textId="30FAC9B3" w:rsidR="00746373" w:rsidRPr="00DD2F42" w:rsidRDefault="00746373"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65 – Regulation 62 (heading)</w:t>
      </w:r>
    </w:p>
    <w:p w14:paraId="7A895502" w14:textId="77777777" w:rsidR="00117659" w:rsidRPr="00DD2F42" w:rsidRDefault="00117659" w:rsidP="00DD1942">
      <w:pPr>
        <w:pStyle w:val="Default"/>
        <w:jc w:val="both"/>
      </w:pPr>
    </w:p>
    <w:p w14:paraId="77B3A65B" w14:textId="17A4288A" w:rsidR="00746373" w:rsidRPr="00DD2F42" w:rsidRDefault="00746373" w:rsidP="00DD1942">
      <w:pPr>
        <w:pStyle w:val="Default"/>
        <w:jc w:val="both"/>
      </w:pPr>
      <w:r w:rsidRPr="00DD2F42">
        <w:t xml:space="preserve">Item 65 amends </w:t>
      </w:r>
      <w:r w:rsidR="007B11ED" w:rsidRPr="00DD2F42">
        <w:t xml:space="preserve">the heading to </w:t>
      </w:r>
      <w:r w:rsidRPr="00DD2F42">
        <w:t xml:space="preserve">regulation 62 by replacing the reference to ‘90MZB’ with ‘90XZB, s 90YZR’. This amendment reflects that the CLJLAA renumbered </w:t>
      </w:r>
      <w:r w:rsidR="007B11ED" w:rsidRPr="00DD2F42">
        <w:t xml:space="preserve">Part VIIIB of the </w:t>
      </w:r>
      <w:r w:rsidRPr="00DD2F42">
        <w:t xml:space="preserve">FLA, changing section 90MZB to 90XZB. </w:t>
      </w:r>
      <w:r w:rsidR="00A373B7" w:rsidRPr="00DD2F42">
        <w:t>The heading is also being amended to refer to section 90YZR because</w:t>
      </w:r>
      <w:r w:rsidR="00A373B7" w:rsidRPr="00DD2F42" w:rsidDel="00A373B7">
        <w:t xml:space="preserve"> </w:t>
      </w:r>
      <w:r w:rsidRPr="00DD2F42">
        <w:t>the operation of regulation 62</w:t>
      </w:r>
      <w:r w:rsidR="00A373B7" w:rsidRPr="00DD2F42">
        <w:t xml:space="preserve"> is being extended</w:t>
      </w:r>
      <w:r w:rsidRPr="00DD2F42">
        <w:t xml:space="preserve"> to </w:t>
      </w:r>
      <w:r w:rsidR="00F84EBE" w:rsidRPr="00DD2F42">
        <w:t xml:space="preserve">apply to </w:t>
      </w:r>
      <w:r w:rsidRPr="00DD2F42">
        <w:t>Western Australian de facto couples</w:t>
      </w:r>
      <w:r w:rsidR="00A373B7" w:rsidRPr="00DD2F42">
        <w:t xml:space="preserve"> under</w:t>
      </w:r>
      <w:r w:rsidRPr="00DD2F42">
        <w:t xml:space="preserve"> </w:t>
      </w:r>
      <w:r w:rsidR="00A40CA9" w:rsidRPr="00DD2F42">
        <w:t>Part VIIIC</w:t>
      </w:r>
      <w:r w:rsidRPr="00DD2F42">
        <w:t xml:space="preserve"> of the FLA.</w:t>
      </w:r>
    </w:p>
    <w:p w14:paraId="2C872319"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18101DFB" w14:textId="561A0C87" w:rsidR="00746373" w:rsidRPr="00DD2F42" w:rsidRDefault="00746373"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66 – Regulation 62</w:t>
      </w:r>
    </w:p>
    <w:p w14:paraId="575A4342" w14:textId="77777777" w:rsidR="00117659" w:rsidRPr="00DD2F42" w:rsidRDefault="00117659" w:rsidP="00DD1942">
      <w:pPr>
        <w:pStyle w:val="Default"/>
        <w:jc w:val="both"/>
      </w:pPr>
    </w:p>
    <w:p w14:paraId="3D5AE9B2" w14:textId="03B13BE0" w:rsidR="00746373" w:rsidRPr="00DD2F42" w:rsidRDefault="00746373" w:rsidP="00DD1942">
      <w:pPr>
        <w:pStyle w:val="Default"/>
        <w:jc w:val="both"/>
      </w:pPr>
      <w:r w:rsidRPr="00DD2F42">
        <w:t>Item 66 amends regulation 62 by replacing the reference to ‘90</w:t>
      </w:r>
      <w:proofErr w:type="gramStart"/>
      <w:r w:rsidRPr="00DD2F42">
        <w:t>MZB(</w:t>
      </w:r>
      <w:proofErr w:type="gramEnd"/>
      <w:r w:rsidRPr="00DD2F42">
        <w:t>2)’ with ‘90XZ</w:t>
      </w:r>
      <w:r w:rsidR="00C8487B" w:rsidRPr="00DD2F42">
        <w:t>B(2)</w:t>
      </w:r>
      <w:r w:rsidR="00B30633" w:rsidRPr="00DD2F42">
        <w:t xml:space="preserve"> and</w:t>
      </w:r>
      <w:r w:rsidR="00C8487B" w:rsidRPr="00DD2F42">
        <w:t xml:space="preserve"> 90YZR(2)</w:t>
      </w:r>
      <w:r w:rsidRPr="00DD2F42">
        <w:t xml:space="preserve">’. This amendment reflects that the CLJLAA renumbered </w:t>
      </w:r>
      <w:r w:rsidR="00B30633" w:rsidRPr="00DD2F42">
        <w:t xml:space="preserve">Part VIIIB of the </w:t>
      </w:r>
      <w:r w:rsidRPr="00DD2F42">
        <w:t>FLA, chan</w:t>
      </w:r>
      <w:r w:rsidR="00C8487B" w:rsidRPr="00DD2F42">
        <w:t>ging section 90MZB to 90XZB</w:t>
      </w:r>
      <w:r w:rsidRPr="00DD2F42">
        <w:t>. It</w:t>
      </w:r>
      <w:r w:rsidR="00B30633" w:rsidRPr="00DD2F42">
        <w:t>em 66</w:t>
      </w:r>
      <w:r w:rsidRPr="00DD2F42">
        <w:t xml:space="preserve"> also extends the operation of </w:t>
      </w:r>
      <w:r w:rsidR="00C8487B" w:rsidRPr="00DD2F42">
        <w:t>regulation 62</w:t>
      </w:r>
      <w:r w:rsidRPr="00DD2F42">
        <w:t xml:space="preserve"> to </w:t>
      </w:r>
      <w:r w:rsidR="00F84EBE" w:rsidRPr="00DD2F42">
        <w:t xml:space="preserve">apply to </w:t>
      </w:r>
      <w:r w:rsidRPr="00DD2F42">
        <w:t>Western Australian de facto couples, by inser</w:t>
      </w:r>
      <w:r w:rsidR="00C8487B" w:rsidRPr="00DD2F42">
        <w:t xml:space="preserve">ting reference to </w:t>
      </w:r>
      <w:r w:rsidR="00775836" w:rsidRPr="00DD2F42">
        <w:t>section</w:t>
      </w:r>
      <w:r w:rsidR="00B30633" w:rsidRPr="00DD2F42">
        <w:t> </w:t>
      </w:r>
      <w:r w:rsidR="00775836" w:rsidRPr="00DD2F42">
        <w:t xml:space="preserve">90YZR </w:t>
      </w:r>
      <w:r w:rsidRPr="00DD2F42">
        <w:t xml:space="preserve">in </w:t>
      </w:r>
      <w:r w:rsidR="00A40CA9" w:rsidRPr="00DD2F42">
        <w:t>Part VIIIC</w:t>
      </w:r>
      <w:r w:rsidRPr="00DD2F42">
        <w:t xml:space="preserve"> of the FLA.</w:t>
      </w:r>
    </w:p>
    <w:p w14:paraId="3CD31843"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313E4AE6" w14:textId="167DAA9B" w:rsidR="00C8487B" w:rsidRPr="00DD2F42" w:rsidRDefault="00C8487B" w:rsidP="00B30633">
      <w:pPr>
        <w:keepNext/>
        <w:keepLines/>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67 – Regulation 62</w:t>
      </w:r>
    </w:p>
    <w:p w14:paraId="0956A1A7" w14:textId="77777777" w:rsidR="00117659" w:rsidRPr="00DD2F42" w:rsidRDefault="00117659" w:rsidP="00B30633">
      <w:pPr>
        <w:pStyle w:val="Default"/>
        <w:keepNext/>
        <w:keepLines/>
        <w:jc w:val="both"/>
      </w:pPr>
    </w:p>
    <w:p w14:paraId="4E5F94EE" w14:textId="4152AA2F" w:rsidR="00C8487B" w:rsidRPr="00DD2F42" w:rsidRDefault="00C8487B" w:rsidP="00DD1942">
      <w:pPr>
        <w:pStyle w:val="Default"/>
        <w:jc w:val="both"/>
      </w:pPr>
      <w:r w:rsidRPr="00DD2F42">
        <w:t>Item 67 amends regulation 62 by replacing the reference to ‘90MZB’ with ‘90XZB or 90YZR’. This amendment reflects that the CLJLAA renumbered</w:t>
      </w:r>
      <w:r w:rsidR="0061574B" w:rsidRPr="00DD2F42">
        <w:t xml:space="preserve"> Part VIIIB of the</w:t>
      </w:r>
      <w:r w:rsidRPr="00DD2F42">
        <w:t xml:space="preserve"> FLA, changing section 90MZB to 90XZB. It</w:t>
      </w:r>
      <w:r w:rsidR="0061574B" w:rsidRPr="00DD2F42">
        <w:t>em 67</w:t>
      </w:r>
      <w:r w:rsidRPr="00DD2F42">
        <w:t xml:space="preserve"> also extends the operation of regulation 62 to </w:t>
      </w:r>
      <w:r w:rsidR="00F84EBE" w:rsidRPr="00DD2F42">
        <w:t xml:space="preserve">apply to </w:t>
      </w:r>
      <w:r w:rsidRPr="00DD2F42">
        <w:t xml:space="preserve">Western Australian de facto couples, by inserting reference to </w:t>
      </w:r>
      <w:r w:rsidR="00775836" w:rsidRPr="00DD2F42">
        <w:t>section 90YZR</w:t>
      </w:r>
      <w:r w:rsidR="005D37C1" w:rsidRPr="00DD2F42">
        <w:t xml:space="preserve"> </w:t>
      </w:r>
      <w:r w:rsidRPr="00DD2F42">
        <w:t xml:space="preserve">in </w:t>
      </w:r>
      <w:r w:rsidR="00A40CA9" w:rsidRPr="00DD2F42">
        <w:t>Part VIIIC</w:t>
      </w:r>
      <w:r w:rsidRPr="00DD2F42">
        <w:t xml:space="preserve"> of the FLA.</w:t>
      </w:r>
    </w:p>
    <w:p w14:paraId="018F174E"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11AEB274" w14:textId="66A40FE4" w:rsidR="00C8487B" w:rsidRPr="00DD2F42" w:rsidRDefault="00C8487B"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68 – Regulation 63 (heading)</w:t>
      </w:r>
    </w:p>
    <w:p w14:paraId="697DBC43" w14:textId="77777777" w:rsidR="00117659" w:rsidRPr="00DD2F42" w:rsidRDefault="00117659" w:rsidP="00DD1942">
      <w:pPr>
        <w:pStyle w:val="Default"/>
        <w:jc w:val="both"/>
      </w:pPr>
    </w:p>
    <w:p w14:paraId="7600C9BB" w14:textId="61D4E49C" w:rsidR="00C8487B" w:rsidRPr="00DD2F42" w:rsidRDefault="00C8487B" w:rsidP="00DD1942">
      <w:pPr>
        <w:pStyle w:val="Default"/>
        <w:jc w:val="both"/>
      </w:pPr>
      <w:r w:rsidRPr="00DD2F42">
        <w:t>Item 68 amends</w:t>
      </w:r>
      <w:r w:rsidR="0061574B" w:rsidRPr="00DD2F42">
        <w:t xml:space="preserve"> the heading to</w:t>
      </w:r>
      <w:r w:rsidRPr="00DD2F42">
        <w:t xml:space="preserve"> regulation 63 by replacing the reference to ‘90MZB’ with ‘90XZB, s 90YZR’. This amendment reflects that the CLJLAA renumbered </w:t>
      </w:r>
      <w:r w:rsidR="0061574B" w:rsidRPr="00DD2F42">
        <w:t xml:space="preserve">Part VIIIB of the </w:t>
      </w:r>
      <w:r w:rsidRPr="00DD2F42">
        <w:t xml:space="preserve">FLA, changing section 90MZB to 90XZB. </w:t>
      </w:r>
      <w:r w:rsidR="00CA57C9" w:rsidRPr="00DD2F42">
        <w:t>The heading is also being amended to refer to section 90YZR because</w:t>
      </w:r>
      <w:r w:rsidRPr="00DD2F42">
        <w:t xml:space="preserve"> the operation of regulation 63</w:t>
      </w:r>
      <w:r w:rsidR="00E601F3" w:rsidRPr="00DD2F42">
        <w:t xml:space="preserve"> is being extended</w:t>
      </w:r>
      <w:r w:rsidRPr="00DD2F42">
        <w:t xml:space="preserve"> to </w:t>
      </w:r>
      <w:r w:rsidR="00F84EBE" w:rsidRPr="00DD2F42">
        <w:t xml:space="preserve">apply to </w:t>
      </w:r>
      <w:r w:rsidRPr="00DD2F42">
        <w:t>Western Australian de facto couples</w:t>
      </w:r>
      <w:r w:rsidR="00E601F3" w:rsidRPr="00DD2F42">
        <w:t xml:space="preserve"> under</w:t>
      </w:r>
      <w:r w:rsidRPr="00DD2F42">
        <w:t xml:space="preserve"> </w:t>
      </w:r>
      <w:r w:rsidR="00A40CA9" w:rsidRPr="00DD2F42">
        <w:t>Part VIIIC</w:t>
      </w:r>
      <w:r w:rsidRPr="00DD2F42">
        <w:t xml:space="preserve"> of the FLA.</w:t>
      </w:r>
    </w:p>
    <w:p w14:paraId="17AC47A3"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78108B7D" w14:textId="77777777" w:rsidR="00F44474" w:rsidRPr="00DD2F42" w:rsidRDefault="00F44474" w:rsidP="00DD1942">
      <w:pPr>
        <w:spacing w:after="0" w:line="240" w:lineRule="auto"/>
        <w:jc w:val="both"/>
        <w:rPr>
          <w:rFonts w:ascii="Times New Roman" w:hAnsi="Times New Roman" w:cs="Times New Roman"/>
          <w:b/>
          <w:sz w:val="24"/>
          <w:szCs w:val="24"/>
        </w:rPr>
      </w:pPr>
    </w:p>
    <w:p w14:paraId="41159F39" w14:textId="77777777" w:rsidR="00F44474" w:rsidRPr="00DD2F42" w:rsidRDefault="00F44474" w:rsidP="00DD1942">
      <w:pPr>
        <w:spacing w:after="0" w:line="240" w:lineRule="auto"/>
        <w:jc w:val="both"/>
        <w:rPr>
          <w:rFonts w:ascii="Times New Roman" w:hAnsi="Times New Roman" w:cs="Times New Roman"/>
          <w:b/>
          <w:sz w:val="24"/>
          <w:szCs w:val="24"/>
        </w:rPr>
      </w:pPr>
    </w:p>
    <w:p w14:paraId="2537A12D" w14:textId="79F27F40" w:rsidR="00C8487B" w:rsidRPr="00DD2F42" w:rsidRDefault="00C8487B"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lastRenderedPageBreak/>
        <w:t xml:space="preserve">Item 69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63(2)</w:t>
      </w:r>
    </w:p>
    <w:p w14:paraId="4744E95E" w14:textId="77777777" w:rsidR="00117659" w:rsidRPr="00DD2F42" w:rsidRDefault="00117659" w:rsidP="00DD1942">
      <w:pPr>
        <w:pStyle w:val="Default"/>
        <w:jc w:val="both"/>
      </w:pPr>
    </w:p>
    <w:p w14:paraId="622EF138" w14:textId="3F531135" w:rsidR="00C8487B" w:rsidRPr="00DD2F42" w:rsidRDefault="00C8487B" w:rsidP="00DD1942">
      <w:pPr>
        <w:pStyle w:val="Default"/>
        <w:jc w:val="both"/>
      </w:pPr>
      <w:r w:rsidRPr="00DD2F42">
        <w:t xml:space="preserve">Item 69 amends </w:t>
      </w:r>
      <w:proofErr w:type="spellStart"/>
      <w:r w:rsidRPr="00DD2F42">
        <w:t>subregulation</w:t>
      </w:r>
      <w:proofErr w:type="spellEnd"/>
      <w:r w:rsidRPr="00DD2F42">
        <w:t xml:space="preserve"> 63(2) by replacing the reference to ‘90</w:t>
      </w:r>
      <w:proofErr w:type="gramStart"/>
      <w:r w:rsidRPr="00DD2F42">
        <w:t>MZB(</w:t>
      </w:r>
      <w:proofErr w:type="gramEnd"/>
      <w:r w:rsidRPr="00DD2F42">
        <w:t xml:space="preserve">3)’ with ‘90XZB(3) and 90YZR(3)’. This amendment reflects that the CLJLAA renumbered </w:t>
      </w:r>
      <w:r w:rsidR="0061574B" w:rsidRPr="00DD2F42">
        <w:t xml:space="preserve">Part VIIIB of the </w:t>
      </w:r>
      <w:r w:rsidRPr="00DD2F42">
        <w:t>FLA, changing section 90MZB to 90XZB. It</w:t>
      </w:r>
      <w:r w:rsidR="0061574B" w:rsidRPr="00DD2F42">
        <w:t>em 69</w:t>
      </w:r>
      <w:r w:rsidRPr="00DD2F42">
        <w:t xml:space="preserve"> also extends the operation of </w:t>
      </w:r>
      <w:proofErr w:type="spellStart"/>
      <w:r w:rsidRPr="00DD2F42">
        <w:t>subregulation</w:t>
      </w:r>
      <w:proofErr w:type="spellEnd"/>
      <w:r w:rsidRPr="00DD2F42">
        <w:t xml:space="preserve"> 63(2) to </w:t>
      </w:r>
      <w:r w:rsidR="00F84EBE" w:rsidRPr="00DD2F42">
        <w:t xml:space="preserve">apply to </w:t>
      </w:r>
      <w:r w:rsidRPr="00DD2F42">
        <w:t xml:space="preserve">Western Australian de facto couples, by inserting reference to </w:t>
      </w:r>
      <w:r w:rsidR="00775836" w:rsidRPr="00DD2F42">
        <w:t xml:space="preserve">section 90YZR </w:t>
      </w:r>
      <w:r w:rsidRPr="00DD2F42">
        <w:t xml:space="preserve">in </w:t>
      </w:r>
      <w:r w:rsidR="00A40CA9" w:rsidRPr="00DD2F42">
        <w:t>Part VIIIC</w:t>
      </w:r>
      <w:r w:rsidRPr="00DD2F42">
        <w:t xml:space="preserve"> of the FLA.</w:t>
      </w:r>
    </w:p>
    <w:p w14:paraId="39B99AFC" w14:textId="77777777" w:rsidR="00117659" w:rsidRPr="00DD2F42" w:rsidRDefault="00117659" w:rsidP="00DD1942">
      <w:pPr>
        <w:pStyle w:val="Default"/>
        <w:jc w:val="both"/>
        <w:rPr>
          <w:u w:val="single"/>
        </w:rPr>
      </w:pPr>
    </w:p>
    <w:p w14:paraId="09CF8C24" w14:textId="3B53D434" w:rsidR="00653443" w:rsidRPr="00DD2F42" w:rsidRDefault="00653443" w:rsidP="00DD1942">
      <w:pPr>
        <w:pStyle w:val="Default"/>
        <w:jc w:val="both"/>
        <w:rPr>
          <w:b/>
        </w:rPr>
      </w:pPr>
      <w:r w:rsidRPr="00DD2F42">
        <w:rPr>
          <w:b/>
        </w:rPr>
        <w:t>Item 70 – Paragraph 63(5)(b)</w:t>
      </w:r>
    </w:p>
    <w:p w14:paraId="207B753D" w14:textId="77777777" w:rsidR="00117659" w:rsidRPr="00DD2F42" w:rsidRDefault="00117659" w:rsidP="00DD1942">
      <w:pPr>
        <w:pStyle w:val="Default"/>
        <w:jc w:val="both"/>
      </w:pPr>
    </w:p>
    <w:p w14:paraId="7A3FFCA5" w14:textId="70C8049A" w:rsidR="00653443" w:rsidRPr="00DD2F42" w:rsidRDefault="00653443" w:rsidP="00DD1942">
      <w:pPr>
        <w:pStyle w:val="Default"/>
        <w:jc w:val="both"/>
      </w:pPr>
      <w:r w:rsidRPr="00DD2F42">
        <w:t>Item 70 amends paragraph 63(5)(b) by replacing the reference to ‘90MJ(1)(c)(</w:t>
      </w:r>
      <w:proofErr w:type="spellStart"/>
      <w:r w:rsidRPr="00DD2F42">
        <w:t>i</w:t>
      </w:r>
      <w:proofErr w:type="spellEnd"/>
      <w:r w:rsidRPr="00DD2F42">
        <w:t>) or (ii)’ with ‘90XJ(1)(c)(</w:t>
      </w:r>
      <w:proofErr w:type="spellStart"/>
      <w:r w:rsidRPr="00DD2F42">
        <w:t>i</w:t>
      </w:r>
      <w:proofErr w:type="spellEnd"/>
      <w:r w:rsidRPr="00DD2F42">
        <w:t>) or (ii) or 90YN(1)(c)(</w:t>
      </w:r>
      <w:proofErr w:type="spellStart"/>
      <w:r w:rsidRPr="00DD2F42">
        <w:t>i</w:t>
      </w:r>
      <w:proofErr w:type="spellEnd"/>
      <w:r w:rsidRPr="00DD2F42">
        <w:t xml:space="preserve">) or (ii)’. This amendment reflects that the CLJLAA renumbered </w:t>
      </w:r>
      <w:r w:rsidR="0061574B" w:rsidRPr="00DD2F42">
        <w:t xml:space="preserve">Part VIIIB of </w:t>
      </w:r>
      <w:r w:rsidRPr="00DD2F42">
        <w:t xml:space="preserve">the FLA, changing section 90MJ to 90XJ. Item 70 also extends the operation of paragraph 63(5)(b)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3B4D67C6" w14:textId="77777777" w:rsidR="00117659" w:rsidRPr="00DD2F42" w:rsidRDefault="00117659" w:rsidP="00DD1942">
      <w:pPr>
        <w:pStyle w:val="Default"/>
        <w:jc w:val="both"/>
        <w:rPr>
          <w:u w:val="single"/>
        </w:rPr>
      </w:pPr>
    </w:p>
    <w:p w14:paraId="6FAEB29D" w14:textId="2626F303" w:rsidR="00265BBC" w:rsidRPr="00DD2F42" w:rsidRDefault="00265BBC" w:rsidP="00DD1942">
      <w:pPr>
        <w:pStyle w:val="Default"/>
        <w:jc w:val="both"/>
        <w:rPr>
          <w:b/>
        </w:rPr>
      </w:pPr>
      <w:r w:rsidRPr="00DD2F42">
        <w:rPr>
          <w:b/>
        </w:rPr>
        <w:t>Item 71 – Paragraph 63(5)(b)</w:t>
      </w:r>
    </w:p>
    <w:p w14:paraId="2392DCC4" w14:textId="77777777" w:rsidR="00117659" w:rsidRPr="00DD2F42" w:rsidRDefault="00117659" w:rsidP="00DD1942">
      <w:pPr>
        <w:pStyle w:val="Default"/>
        <w:jc w:val="both"/>
      </w:pPr>
    </w:p>
    <w:p w14:paraId="1C07307E" w14:textId="44658CCB" w:rsidR="00265BBC" w:rsidRPr="00DD2F42" w:rsidRDefault="00265BBC" w:rsidP="00DD1942">
      <w:pPr>
        <w:pStyle w:val="Default"/>
        <w:jc w:val="both"/>
      </w:pPr>
      <w:r w:rsidRPr="00DD2F42">
        <w:t xml:space="preserve">Item 71 amends paragraph 63(5)(b) by replacing the reference to ‘90MT(1)(a)’ with ‘90XT(1)(a) or 90YY(1)(a)’. This amendment reflects that the CLJLAA renumbered </w:t>
      </w:r>
      <w:r w:rsidR="00AD05B3" w:rsidRPr="00DD2F42">
        <w:t xml:space="preserve">Part VIIIB of </w:t>
      </w:r>
      <w:r w:rsidRPr="00DD2F42">
        <w:t>the FLA, changing section 90MT to 90XT. It</w:t>
      </w:r>
      <w:r w:rsidR="00AD05B3" w:rsidRPr="00DD2F42">
        <w:t>em 71</w:t>
      </w:r>
      <w:r w:rsidRPr="00DD2F42">
        <w:t xml:space="preserve"> also extends the operation of paragraph 63(5)(b)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542C09C4" w14:textId="77777777" w:rsidR="00117659" w:rsidRPr="00DD2F42" w:rsidRDefault="00117659" w:rsidP="00DD1942">
      <w:pPr>
        <w:pStyle w:val="Default"/>
        <w:jc w:val="both"/>
        <w:rPr>
          <w:u w:val="single"/>
        </w:rPr>
      </w:pPr>
    </w:p>
    <w:p w14:paraId="43CD0229" w14:textId="53C51174" w:rsidR="00582ABC" w:rsidRPr="00DD2F42" w:rsidRDefault="00582ABC" w:rsidP="00DD1942">
      <w:pPr>
        <w:pStyle w:val="Default"/>
        <w:jc w:val="both"/>
        <w:rPr>
          <w:b/>
        </w:rPr>
      </w:pPr>
      <w:r w:rsidRPr="00DD2F42">
        <w:rPr>
          <w:b/>
        </w:rPr>
        <w:t>Item 72 – Paragraph 63(5)(c)</w:t>
      </w:r>
    </w:p>
    <w:p w14:paraId="387F97BE" w14:textId="77777777" w:rsidR="00117659" w:rsidRPr="00DD2F42" w:rsidRDefault="00117659" w:rsidP="00DD1942">
      <w:pPr>
        <w:pStyle w:val="Default"/>
        <w:jc w:val="both"/>
      </w:pPr>
    </w:p>
    <w:p w14:paraId="2AD8BA02" w14:textId="06D72389" w:rsidR="00582ABC" w:rsidRPr="00DD2F42" w:rsidRDefault="00582ABC" w:rsidP="00DD1942">
      <w:pPr>
        <w:pStyle w:val="Default"/>
        <w:jc w:val="both"/>
      </w:pPr>
      <w:r w:rsidRPr="00DD2F42">
        <w:t>Item 72 amends paragraph 63(5)(c) by replacing the reference to ‘90MJ(1)(c)(</w:t>
      </w:r>
      <w:proofErr w:type="spellStart"/>
      <w:r w:rsidRPr="00DD2F42">
        <w:t>i</w:t>
      </w:r>
      <w:proofErr w:type="spellEnd"/>
      <w:r w:rsidRPr="00DD2F42">
        <w:t>)’ with ‘90XJ(1)(c)(</w:t>
      </w:r>
      <w:proofErr w:type="spellStart"/>
      <w:r w:rsidRPr="00DD2F42">
        <w:t>i</w:t>
      </w:r>
      <w:proofErr w:type="spellEnd"/>
      <w:r w:rsidRPr="00DD2F42">
        <w:t>) or 90YN(1)(c)(</w:t>
      </w:r>
      <w:proofErr w:type="spellStart"/>
      <w:r w:rsidRPr="00DD2F42">
        <w:t>i</w:t>
      </w:r>
      <w:proofErr w:type="spellEnd"/>
      <w:r w:rsidRPr="00DD2F42">
        <w:t>)’. This amendment reflects that the CLJLAA renumbered</w:t>
      </w:r>
      <w:r w:rsidR="007D19B7" w:rsidRPr="00DD2F42">
        <w:t xml:space="preserve"> Part VIIIB of</w:t>
      </w:r>
      <w:r w:rsidRPr="00DD2F42">
        <w:t xml:space="preserve"> the FLA, changing section 90MJ to 90XJ. Item 72 also extends the operation of paragraph 63(5)(c)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11ED3150" w14:textId="77777777" w:rsidR="00117659" w:rsidRPr="00DD2F42" w:rsidRDefault="00117659" w:rsidP="00DD1942">
      <w:pPr>
        <w:pStyle w:val="Default"/>
        <w:jc w:val="both"/>
        <w:rPr>
          <w:u w:val="single"/>
        </w:rPr>
      </w:pPr>
    </w:p>
    <w:p w14:paraId="4A333627" w14:textId="79D14F78" w:rsidR="00582ABC" w:rsidRPr="00DD2F42" w:rsidRDefault="00582ABC" w:rsidP="007D19B7">
      <w:pPr>
        <w:pStyle w:val="Default"/>
        <w:keepNext/>
        <w:keepLines/>
        <w:jc w:val="both"/>
        <w:rPr>
          <w:b/>
        </w:rPr>
      </w:pPr>
      <w:r w:rsidRPr="00DD2F42">
        <w:rPr>
          <w:b/>
        </w:rPr>
        <w:t>Item 73</w:t>
      </w:r>
      <w:r w:rsidR="009C6DC9" w:rsidRPr="00DD2F42">
        <w:rPr>
          <w:b/>
        </w:rPr>
        <w:t xml:space="preserve"> </w:t>
      </w:r>
      <w:r w:rsidRPr="00DD2F42">
        <w:rPr>
          <w:b/>
        </w:rPr>
        <w:t>– Paragraph 63(5)(c)</w:t>
      </w:r>
    </w:p>
    <w:p w14:paraId="53898302" w14:textId="77777777" w:rsidR="00117659" w:rsidRPr="00DD2F42" w:rsidRDefault="00117659" w:rsidP="007D19B7">
      <w:pPr>
        <w:pStyle w:val="Default"/>
        <w:keepNext/>
        <w:keepLines/>
        <w:jc w:val="both"/>
      </w:pPr>
    </w:p>
    <w:p w14:paraId="29B13FAD" w14:textId="067B05CE" w:rsidR="00582ABC" w:rsidRPr="00DD2F42" w:rsidRDefault="00582ABC" w:rsidP="00DD1942">
      <w:pPr>
        <w:pStyle w:val="Default"/>
        <w:jc w:val="both"/>
      </w:pPr>
      <w:r w:rsidRPr="00DD2F42">
        <w:t>Item 73 amends paragraph 63(5)(c) by replacing the reference to ‘90MT(1)(a)’ with ‘90XT(1)(a) or 90YY(1)(a)’. This amendment reflects that the CLJLAA renumbered</w:t>
      </w:r>
      <w:r w:rsidR="007D19B7" w:rsidRPr="00DD2F42">
        <w:t xml:space="preserve"> Part VIIIB of</w:t>
      </w:r>
      <w:r w:rsidRPr="00DD2F42">
        <w:t xml:space="preserve"> the FLA, changing section 90MT to 90XT. It</w:t>
      </w:r>
      <w:r w:rsidR="007D19B7" w:rsidRPr="00DD2F42">
        <w:t>em 73</w:t>
      </w:r>
      <w:r w:rsidRPr="00DD2F42">
        <w:t xml:space="preserve"> also extends the operation of paragraph 63(5)(c)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5D73BF5D" w14:textId="77777777" w:rsidR="00117659" w:rsidRPr="00DD2F42" w:rsidRDefault="00117659" w:rsidP="00DD1942">
      <w:pPr>
        <w:pStyle w:val="Default"/>
        <w:jc w:val="both"/>
        <w:rPr>
          <w:u w:val="single"/>
        </w:rPr>
      </w:pPr>
    </w:p>
    <w:p w14:paraId="1BD4DCF7" w14:textId="4E1BEE13" w:rsidR="00582ABC" w:rsidRPr="00DD2F42" w:rsidRDefault="00582ABC" w:rsidP="00DD1942">
      <w:pPr>
        <w:pStyle w:val="Default"/>
        <w:jc w:val="both"/>
        <w:rPr>
          <w:b/>
        </w:rPr>
      </w:pPr>
      <w:r w:rsidRPr="00DD2F42">
        <w:rPr>
          <w:b/>
        </w:rPr>
        <w:t>Item 74 – Paragraph 63(5)(d)</w:t>
      </w:r>
    </w:p>
    <w:p w14:paraId="3C81323F" w14:textId="77777777" w:rsidR="00117659" w:rsidRPr="00DD2F42" w:rsidRDefault="00117659" w:rsidP="00DD1942">
      <w:pPr>
        <w:pStyle w:val="Default"/>
        <w:jc w:val="both"/>
      </w:pPr>
    </w:p>
    <w:p w14:paraId="502D9F02" w14:textId="389A6ACE" w:rsidR="00582ABC" w:rsidRPr="00DD2F42" w:rsidRDefault="00582ABC" w:rsidP="00DD1942">
      <w:pPr>
        <w:pStyle w:val="Default"/>
        <w:jc w:val="both"/>
      </w:pPr>
      <w:r w:rsidRPr="00DD2F42">
        <w:t>Item 74 amends paragraph 63(5)(d) by replacing the reference to ‘90MJ(1)(c)(ii)’ with ‘90XJ(1)(c)(ii) or 90YN(1)(c)(ii)’. This amendment reflects that the CLJLAA renumbered</w:t>
      </w:r>
      <w:r w:rsidR="007D19B7" w:rsidRPr="00DD2F42">
        <w:t xml:space="preserve"> Part VIIIB of</w:t>
      </w:r>
      <w:r w:rsidRPr="00DD2F42">
        <w:t xml:space="preserve"> the FLA, changing section 90MJ to 90XJ. Item 74 also extends the operation of paragraph 63(5)(d)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43715E19" w14:textId="77777777" w:rsidR="00117659" w:rsidRPr="00DD2F42" w:rsidRDefault="00117659" w:rsidP="00DD1942">
      <w:pPr>
        <w:pStyle w:val="Default"/>
        <w:jc w:val="both"/>
        <w:rPr>
          <w:u w:val="single"/>
        </w:rPr>
      </w:pPr>
    </w:p>
    <w:p w14:paraId="2B308D22" w14:textId="77777777" w:rsidR="00F44474" w:rsidRPr="00DD2F42" w:rsidRDefault="00F44474" w:rsidP="00DD1942">
      <w:pPr>
        <w:pStyle w:val="Default"/>
        <w:jc w:val="both"/>
        <w:rPr>
          <w:b/>
        </w:rPr>
      </w:pPr>
    </w:p>
    <w:p w14:paraId="5C980B01" w14:textId="77777777" w:rsidR="00F44474" w:rsidRPr="00DD2F42" w:rsidRDefault="00F44474" w:rsidP="00DD1942">
      <w:pPr>
        <w:pStyle w:val="Default"/>
        <w:jc w:val="both"/>
        <w:rPr>
          <w:b/>
        </w:rPr>
      </w:pPr>
    </w:p>
    <w:p w14:paraId="34DD4F3C" w14:textId="09B6E2A8" w:rsidR="00204313" w:rsidRPr="00DD2F42" w:rsidRDefault="00204313" w:rsidP="00DD1942">
      <w:pPr>
        <w:pStyle w:val="Default"/>
        <w:jc w:val="both"/>
        <w:rPr>
          <w:b/>
        </w:rPr>
      </w:pPr>
      <w:r w:rsidRPr="00DD2F42">
        <w:rPr>
          <w:b/>
        </w:rPr>
        <w:lastRenderedPageBreak/>
        <w:t>Item 75 – Subparagraph 63(5)(d)(</w:t>
      </w:r>
      <w:proofErr w:type="spellStart"/>
      <w:r w:rsidRPr="00DD2F42">
        <w:rPr>
          <w:b/>
        </w:rPr>
        <w:t>i</w:t>
      </w:r>
      <w:proofErr w:type="spellEnd"/>
      <w:r w:rsidRPr="00DD2F42">
        <w:rPr>
          <w:b/>
        </w:rPr>
        <w:t>)</w:t>
      </w:r>
    </w:p>
    <w:p w14:paraId="6F33BC4C" w14:textId="77777777" w:rsidR="00117659" w:rsidRPr="00DD2F42" w:rsidRDefault="00117659" w:rsidP="00DD1942">
      <w:pPr>
        <w:pStyle w:val="Default"/>
        <w:jc w:val="both"/>
      </w:pPr>
    </w:p>
    <w:p w14:paraId="29358AF0" w14:textId="170038CE" w:rsidR="00204313" w:rsidRPr="00DD2F42" w:rsidRDefault="00204313" w:rsidP="00DD1942">
      <w:pPr>
        <w:pStyle w:val="Default"/>
        <w:jc w:val="both"/>
      </w:pPr>
      <w:r w:rsidRPr="00DD2F42">
        <w:t>Item 75 amends subparagraph 63(5)(d)(</w:t>
      </w:r>
      <w:proofErr w:type="spellStart"/>
      <w:r w:rsidRPr="00DD2F42">
        <w:t>i</w:t>
      </w:r>
      <w:proofErr w:type="spellEnd"/>
      <w:r w:rsidRPr="00DD2F42">
        <w:t xml:space="preserve">) by replacing </w:t>
      </w:r>
      <w:r w:rsidRPr="00DD2F42">
        <w:rPr>
          <w:color w:val="auto"/>
        </w:rPr>
        <w:t xml:space="preserve">the reference to ‘90MI(b)’ </w:t>
      </w:r>
      <w:r w:rsidRPr="00DD2F42">
        <w:t>with</w:t>
      </w:r>
      <w:r w:rsidR="00077AFC" w:rsidRPr="00DD2F42">
        <w:t xml:space="preserve"> ‘90XI(1)(b) </w:t>
      </w:r>
      <w:r w:rsidRPr="00DD2F42">
        <w:t>or 90YM</w:t>
      </w:r>
      <w:r w:rsidR="00077AFC" w:rsidRPr="00DD2F42">
        <w:t>(1)(b)</w:t>
      </w:r>
      <w:r w:rsidRPr="00DD2F42">
        <w:t xml:space="preserve">’. This amendment reflects that the CLJLAA renumbered </w:t>
      </w:r>
      <w:r w:rsidR="007D19B7" w:rsidRPr="00DD2F42">
        <w:t xml:space="preserve">Part VIIIB of </w:t>
      </w:r>
      <w:r w:rsidRPr="00DD2F42">
        <w:t>the FLA, changing section 90MI to 90XI. It</w:t>
      </w:r>
      <w:r w:rsidR="007D19B7" w:rsidRPr="00DD2F42">
        <w:t>em 75</w:t>
      </w:r>
      <w:r w:rsidRPr="00DD2F42">
        <w:t xml:space="preserve"> also extends the operation of </w:t>
      </w:r>
      <w:r w:rsidR="00077AFC" w:rsidRPr="00DD2F42">
        <w:t>subparagraph 63(5)(d)(</w:t>
      </w:r>
      <w:proofErr w:type="spellStart"/>
      <w:r w:rsidR="00077AFC" w:rsidRPr="00DD2F42">
        <w:t>i</w:t>
      </w:r>
      <w:proofErr w:type="spellEnd"/>
      <w:r w:rsidRPr="00DD2F42">
        <w:t xml:space="preserve">) to </w:t>
      </w:r>
      <w:r w:rsidR="00F84EBE" w:rsidRPr="00DD2F42">
        <w:t xml:space="preserve">apply to </w:t>
      </w:r>
      <w:r w:rsidRPr="00DD2F42">
        <w:t xml:space="preserve">Western Australian de facto couples by inserting a reference to section 90YM in </w:t>
      </w:r>
      <w:r w:rsidR="00A40CA9" w:rsidRPr="00DD2F42">
        <w:t>Part VIIIC</w:t>
      </w:r>
      <w:r w:rsidRPr="00DD2F42">
        <w:t xml:space="preserve"> of the FLA.</w:t>
      </w:r>
    </w:p>
    <w:p w14:paraId="2ECB99EF" w14:textId="77777777" w:rsidR="00117659" w:rsidRPr="00DD2F42" w:rsidRDefault="00117659" w:rsidP="00DD1942">
      <w:pPr>
        <w:pStyle w:val="Default"/>
        <w:jc w:val="both"/>
        <w:rPr>
          <w:u w:val="single"/>
        </w:rPr>
      </w:pPr>
    </w:p>
    <w:p w14:paraId="1C7DE2FE" w14:textId="4AC6AD7C" w:rsidR="009C6DC9" w:rsidRPr="00DD2F42" w:rsidRDefault="009C6DC9" w:rsidP="00DD1942">
      <w:pPr>
        <w:pStyle w:val="Default"/>
        <w:jc w:val="both"/>
        <w:rPr>
          <w:b/>
        </w:rPr>
      </w:pPr>
      <w:r w:rsidRPr="00DD2F42">
        <w:rPr>
          <w:b/>
        </w:rPr>
        <w:t>Item 76 – Paragraph 63(5)(e)</w:t>
      </w:r>
    </w:p>
    <w:p w14:paraId="68703EFB" w14:textId="77777777" w:rsidR="00117659" w:rsidRPr="00DD2F42" w:rsidRDefault="00117659" w:rsidP="00DD1942">
      <w:pPr>
        <w:pStyle w:val="Default"/>
        <w:jc w:val="both"/>
      </w:pPr>
    </w:p>
    <w:p w14:paraId="2479E2D9" w14:textId="7E8FF3C0" w:rsidR="009C6DC9" w:rsidRPr="00DD2F42" w:rsidRDefault="009C6DC9" w:rsidP="00DD1942">
      <w:pPr>
        <w:pStyle w:val="Default"/>
        <w:jc w:val="both"/>
      </w:pPr>
      <w:r w:rsidRPr="00DD2F42">
        <w:t xml:space="preserve">Item 76 amends paragraph 63(5)(e) by replacing the reference to ‘90MJ(1)(c)(iii)’ with ‘90XJ(1)(c)(iii) or 90YN(1)(c)(iii)’. This amendment reflects that the CLJLAA renumbered </w:t>
      </w:r>
      <w:r w:rsidR="007D19B7" w:rsidRPr="00DD2F42">
        <w:t xml:space="preserve">Part VIIIB of </w:t>
      </w:r>
      <w:r w:rsidRPr="00DD2F42">
        <w:t xml:space="preserve">the FLA, changing section 90MJ to 90XJ. Item 76 also extends the operation of paragraph 63(5)(e)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352D1959" w14:textId="77777777" w:rsidR="00117659" w:rsidRPr="00DD2F42" w:rsidRDefault="00117659" w:rsidP="00DD1942">
      <w:pPr>
        <w:pStyle w:val="Default"/>
        <w:jc w:val="both"/>
        <w:rPr>
          <w:u w:val="single"/>
        </w:rPr>
      </w:pPr>
    </w:p>
    <w:p w14:paraId="69ADF156" w14:textId="7EB64669" w:rsidR="009C6DC9" w:rsidRPr="00DD2F42" w:rsidRDefault="009C6DC9" w:rsidP="00DD1942">
      <w:pPr>
        <w:pStyle w:val="Default"/>
        <w:jc w:val="both"/>
        <w:rPr>
          <w:b/>
        </w:rPr>
      </w:pPr>
      <w:r w:rsidRPr="00DD2F42">
        <w:rPr>
          <w:b/>
        </w:rPr>
        <w:t>Item 77 – Paragraph 63(5)(e)</w:t>
      </w:r>
    </w:p>
    <w:p w14:paraId="1E322FF8" w14:textId="77777777" w:rsidR="00117659" w:rsidRPr="00DD2F42" w:rsidRDefault="00117659" w:rsidP="00DD1942">
      <w:pPr>
        <w:pStyle w:val="Default"/>
        <w:jc w:val="both"/>
      </w:pPr>
    </w:p>
    <w:p w14:paraId="51104FC6" w14:textId="73870070" w:rsidR="009C6DC9" w:rsidRPr="00DD2F42" w:rsidRDefault="009C6DC9" w:rsidP="00DD1942">
      <w:pPr>
        <w:pStyle w:val="Default"/>
        <w:jc w:val="both"/>
      </w:pPr>
      <w:r w:rsidRPr="00DD2F42">
        <w:t xml:space="preserve">Item 77 amends paragraph 63(5)(e) by replacing the reference to ‘90MT(1)(b)’ with ‘90XT(1)(b) or 90YY(1)(b)’. This amendment reflects that the CLJLAA renumbered </w:t>
      </w:r>
      <w:r w:rsidR="007D19B7" w:rsidRPr="00DD2F42">
        <w:t xml:space="preserve">Part VIIIB of </w:t>
      </w:r>
      <w:r w:rsidRPr="00DD2F42">
        <w:t>the FLA, changing section 90MT to 90XT. It</w:t>
      </w:r>
      <w:r w:rsidR="007D19B7" w:rsidRPr="00DD2F42">
        <w:t>em 77</w:t>
      </w:r>
      <w:r w:rsidRPr="00DD2F42">
        <w:t xml:space="preserve"> also extends the operation of paragraph 63(5)(e)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0666FF42"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506796FF" w14:textId="52BB5099" w:rsidR="009C6DC9" w:rsidRPr="00DD2F42" w:rsidRDefault="009C6DC9"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78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63A (heading)</w:t>
      </w:r>
    </w:p>
    <w:p w14:paraId="385B495D" w14:textId="77777777" w:rsidR="00117659" w:rsidRPr="00DD2F42" w:rsidRDefault="00117659" w:rsidP="00DD1942">
      <w:pPr>
        <w:pStyle w:val="Default"/>
        <w:jc w:val="both"/>
      </w:pPr>
    </w:p>
    <w:p w14:paraId="31188C4E" w14:textId="156509A7" w:rsidR="009C6DC9" w:rsidRPr="00DD2F42" w:rsidRDefault="009C6DC9" w:rsidP="00DD1942">
      <w:pPr>
        <w:pStyle w:val="Default"/>
        <w:jc w:val="both"/>
      </w:pPr>
      <w:r w:rsidRPr="00DD2F42">
        <w:t xml:space="preserve">Item 78 amends </w:t>
      </w:r>
      <w:r w:rsidR="007D19B7" w:rsidRPr="00DD2F42">
        <w:t xml:space="preserve">the heading to </w:t>
      </w:r>
      <w:proofErr w:type="spellStart"/>
      <w:r w:rsidRPr="00DD2F42">
        <w:t>subregulation</w:t>
      </w:r>
      <w:proofErr w:type="spellEnd"/>
      <w:r w:rsidRPr="00DD2F42">
        <w:t xml:space="preserve"> 63A by replacing the reference to ‘90MZB’ with ‘90XZB, s 90YZR’. This amendment reflects that the CLJLAA renumbered </w:t>
      </w:r>
      <w:r w:rsidR="007D19B7" w:rsidRPr="00DD2F42">
        <w:t xml:space="preserve">Part VIIIB of the </w:t>
      </w:r>
      <w:r w:rsidRPr="00DD2F42">
        <w:t xml:space="preserve">FLA, changing section 90MZB to 90XZB. </w:t>
      </w:r>
      <w:r w:rsidR="00843D78" w:rsidRPr="00DD2F42">
        <w:t>The heading is also being amended to refer to section 90YZR because</w:t>
      </w:r>
      <w:r w:rsidR="00843D78" w:rsidRPr="00DD2F42" w:rsidDel="00843D78">
        <w:t xml:space="preserve"> </w:t>
      </w:r>
      <w:r w:rsidRPr="00DD2F42">
        <w:t xml:space="preserve">the operation of </w:t>
      </w:r>
      <w:proofErr w:type="spellStart"/>
      <w:r w:rsidRPr="00DD2F42">
        <w:t>subregulation</w:t>
      </w:r>
      <w:proofErr w:type="spellEnd"/>
      <w:r w:rsidRPr="00DD2F42">
        <w:t xml:space="preserve"> 63A </w:t>
      </w:r>
      <w:r w:rsidR="00843D78" w:rsidRPr="00DD2F42">
        <w:t xml:space="preserve">is being extended </w:t>
      </w:r>
      <w:r w:rsidRPr="00DD2F42">
        <w:t xml:space="preserve">to </w:t>
      </w:r>
      <w:r w:rsidR="00F84EBE" w:rsidRPr="00DD2F42">
        <w:t xml:space="preserve">apply to </w:t>
      </w:r>
      <w:r w:rsidRPr="00DD2F42">
        <w:t>Western Australian de facto couples</w:t>
      </w:r>
      <w:r w:rsidR="00843D78" w:rsidRPr="00DD2F42">
        <w:t xml:space="preserve"> under</w:t>
      </w:r>
      <w:r w:rsidRPr="00DD2F42">
        <w:t xml:space="preserve"> </w:t>
      </w:r>
      <w:r w:rsidR="00A40CA9" w:rsidRPr="00DD2F42">
        <w:t>Part VIIIC</w:t>
      </w:r>
      <w:r w:rsidRPr="00DD2F42">
        <w:t xml:space="preserve"> of the FLA.</w:t>
      </w:r>
    </w:p>
    <w:p w14:paraId="211A4C14"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16E1EFF7" w14:textId="1CAFADBB" w:rsidR="009C6DC9" w:rsidRPr="00DD2F42" w:rsidRDefault="009C6DC9"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79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63</w:t>
      </w:r>
      <w:proofErr w:type="gramStart"/>
      <w:r w:rsidRPr="00DD2F42">
        <w:rPr>
          <w:rFonts w:ascii="Times New Roman" w:hAnsi="Times New Roman" w:cs="Times New Roman"/>
          <w:b/>
          <w:sz w:val="24"/>
          <w:szCs w:val="24"/>
        </w:rPr>
        <w:t>A(</w:t>
      </w:r>
      <w:proofErr w:type="gramEnd"/>
      <w:r w:rsidRPr="00DD2F42">
        <w:rPr>
          <w:rFonts w:ascii="Times New Roman" w:hAnsi="Times New Roman" w:cs="Times New Roman"/>
          <w:b/>
          <w:sz w:val="24"/>
          <w:szCs w:val="24"/>
        </w:rPr>
        <w:t>1)</w:t>
      </w:r>
    </w:p>
    <w:p w14:paraId="08E56633" w14:textId="77777777" w:rsidR="00117659" w:rsidRPr="00DD2F42" w:rsidRDefault="00117659" w:rsidP="00DD1942">
      <w:pPr>
        <w:pStyle w:val="Default"/>
        <w:jc w:val="both"/>
      </w:pPr>
    </w:p>
    <w:p w14:paraId="74BF9691" w14:textId="602FFE2B" w:rsidR="009C6DC9" w:rsidRPr="00DD2F42" w:rsidRDefault="009C6DC9" w:rsidP="00DD1942">
      <w:pPr>
        <w:pStyle w:val="Default"/>
        <w:jc w:val="both"/>
      </w:pPr>
      <w:r w:rsidRPr="00DD2F42">
        <w:t xml:space="preserve">Item 79 amends </w:t>
      </w:r>
      <w:proofErr w:type="spellStart"/>
      <w:r w:rsidRPr="00DD2F42">
        <w:t>subregulation</w:t>
      </w:r>
      <w:proofErr w:type="spellEnd"/>
      <w:r w:rsidRPr="00DD2F42">
        <w:t xml:space="preserve"> 63</w:t>
      </w:r>
      <w:proofErr w:type="gramStart"/>
      <w:r w:rsidRPr="00DD2F42">
        <w:t>A(</w:t>
      </w:r>
      <w:proofErr w:type="gramEnd"/>
      <w:r w:rsidRPr="00DD2F42">
        <w:t xml:space="preserve">1) by replacing the reference to ‘90MZB’ with ‘90XZB or 90YZR’. This amendment reflects that the CLJLAA renumbered </w:t>
      </w:r>
      <w:r w:rsidR="00DA662E" w:rsidRPr="00DD2F42">
        <w:t xml:space="preserve">Part VIIIB of the </w:t>
      </w:r>
      <w:r w:rsidRPr="00DD2F42">
        <w:t>FLA, changing section 90MZB to 90XZB. It</w:t>
      </w:r>
      <w:r w:rsidR="00DA662E" w:rsidRPr="00DD2F42">
        <w:t>em 79</w:t>
      </w:r>
      <w:r w:rsidRPr="00DD2F42">
        <w:t xml:space="preserve"> also extends the operation of </w:t>
      </w:r>
      <w:proofErr w:type="spellStart"/>
      <w:r w:rsidRPr="00DD2F42">
        <w:t>subregulation</w:t>
      </w:r>
      <w:proofErr w:type="spellEnd"/>
      <w:r w:rsidRPr="00DD2F42">
        <w:t xml:space="preserve"> 63</w:t>
      </w:r>
      <w:proofErr w:type="gramStart"/>
      <w:r w:rsidRPr="00DD2F42">
        <w:t>A(</w:t>
      </w:r>
      <w:proofErr w:type="gramEnd"/>
      <w:r w:rsidRPr="00DD2F42">
        <w:t xml:space="preserve">1) to </w:t>
      </w:r>
      <w:r w:rsidR="00F84EBE" w:rsidRPr="00DD2F42">
        <w:t xml:space="preserve">apply to </w:t>
      </w:r>
      <w:r w:rsidRPr="00DD2F42">
        <w:t xml:space="preserve">Western Australian de facto couples, by inserting reference to </w:t>
      </w:r>
      <w:r w:rsidR="00775836" w:rsidRPr="00DD2F42">
        <w:t>section 90YZR</w:t>
      </w:r>
      <w:r w:rsidR="005D37C1" w:rsidRPr="00DD2F42">
        <w:t xml:space="preserve"> </w:t>
      </w:r>
      <w:r w:rsidRPr="00DD2F42">
        <w:t xml:space="preserve">in </w:t>
      </w:r>
      <w:r w:rsidR="00A40CA9" w:rsidRPr="00DD2F42">
        <w:t>Part VIIIC</w:t>
      </w:r>
      <w:r w:rsidRPr="00DD2F42">
        <w:t xml:space="preserve"> of the FLA.</w:t>
      </w:r>
    </w:p>
    <w:p w14:paraId="638E5837"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283736B3" w14:textId="3CEDE79D" w:rsidR="009C6DC9" w:rsidRPr="00DD2F42" w:rsidRDefault="009C6DC9"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80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64 (heading)</w:t>
      </w:r>
    </w:p>
    <w:p w14:paraId="66DB1DD4" w14:textId="77777777" w:rsidR="00117659" w:rsidRPr="00DD2F42" w:rsidRDefault="00117659" w:rsidP="00DD1942">
      <w:pPr>
        <w:pStyle w:val="Default"/>
        <w:jc w:val="both"/>
      </w:pPr>
    </w:p>
    <w:p w14:paraId="693A313D" w14:textId="59FC40DA" w:rsidR="009C6DC9" w:rsidRPr="00DD2F42" w:rsidRDefault="009C6DC9" w:rsidP="00DD1942">
      <w:pPr>
        <w:pStyle w:val="Default"/>
        <w:jc w:val="both"/>
      </w:pPr>
      <w:r w:rsidRPr="00DD2F42">
        <w:t xml:space="preserve">Item 80 amends </w:t>
      </w:r>
      <w:r w:rsidR="00DA662E" w:rsidRPr="00DD2F42">
        <w:t xml:space="preserve">the heading to </w:t>
      </w:r>
      <w:proofErr w:type="spellStart"/>
      <w:r w:rsidRPr="00DD2F42">
        <w:t>subregulation</w:t>
      </w:r>
      <w:proofErr w:type="spellEnd"/>
      <w:r w:rsidRPr="00DD2F42">
        <w:t xml:space="preserve"> 64 by replacing the reference to ‘90MZB’ with ‘90XZB, s 90YZR’. This amendment reflects that the CLJLAA renumbered </w:t>
      </w:r>
      <w:r w:rsidR="00DA662E" w:rsidRPr="00DD2F42">
        <w:t xml:space="preserve">Part VIIIB of the </w:t>
      </w:r>
      <w:r w:rsidRPr="00DD2F42">
        <w:t xml:space="preserve">FLA, changing the number of </w:t>
      </w:r>
      <w:proofErr w:type="gramStart"/>
      <w:r w:rsidRPr="00DD2F42">
        <w:t>section</w:t>
      </w:r>
      <w:proofErr w:type="gramEnd"/>
      <w:r w:rsidRPr="00DD2F42">
        <w:t xml:space="preserve"> 90MZB to 90XZB. </w:t>
      </w:r>
      <w:r w:rsidR="00DA662E" w:rsidRPr="00DD2F42">
        <w:t>The heading is also being amended to refer to section 90YZR because</w:t>
      </w:r>
      <w:r w:rsidR="00DA662E" w:rsidRPr="00DD2F42" w:rsidDel="00DA662E">
        <w:t xml:space="preserve"> </w:t>
      </w:r>
      <w:r w:rsidRPr="00DD2F42">
        <w:t xml:space="preserve">the operation of </w:t>
      </w:r>
      <w:proofErr w:type="spellStart"/>
      <w:r w:rsidRPr="00DD2F42">
        <w:t>subregulation</w:t>
      </w:r>
      <w:proofErr w:type="spellEnd"/>
      <w:r w:rsidRPr="00DD2F42">
        <w:t xml:space="preserve"> 64</w:t>
      </w:r>
      <w:r w:rsidR="00DA662E" w:rsidRPr="00DD2F42">
        <w:t xml:space="preserve"> is being extended</w:t>
      </w:r>
      <w:r w:rsidRPr="00DD2F42">
        <w:t xml:space="preserve"> to </w:t>
      </w:r>
      <w:r w:rsidR="00F84EBE" w:rsidRPr="00DD2F42">
        <w:t xml:space="preserve">apply to </w:t>
      </w:r>
      <w:r w:rsidRPr="00DD2F42">
        <w:t>Western Australian de facto couples</w:t>
      </w:r>
      <w:r w:rsidR="00DA662E" w:rsidRPr="00DD2F42">
        <w:t xml:space="preserve"> under</w:t>
      </w:r>
      <w:r w:rsidRPr="00DD2F42">
        <w:t xml:space="preserve"> </w:t>
      </w:r>
      <w:r w:rsidR="00A40CA9" w:rsidRPr="00DD2F42">
        <w:t>Part VIIIC</w:t>
      </w:r>
      <w:r w:rsidRPr="00DD2F42">
        <w:t xml:space="preserve"> of the FLA.</w:t>
      </w:r>
    </w:p>
    <w:p w14:paraId="7F1444C6"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7379482A" w14:textId="77777777" w:rsidR="00F44474" w:rsidRPr="00DD2F42" w:rsidRDefault="00F44474" w:rsidP="00DD1942">
      <w:pPr>
        <w:spacing w:after="0" w:line="240" w:lineRule="auto"/>
        <w:jc w:val="both"/>
        <w:rPr>
          <w:rFonts w:ascii="Times New Roman" w:hAnsi="Times New Roman" w:cs="Times New Roman"/>
          <w:b/>
          <w:sz w:val="24"/>
          <w:szCs w:val="24"/>
        </w:rPr>
      </w:pPr>
    </w:p>
    <w:p w14:paraId="1E82CF18" w14:textId="77777777" w:rsidR="00F44474" w:rsidRPr="00DD2F42" w:rsidRDefault="00F44474" w:rsidP="00DD1942">
      <w:pPr>
        <w:spacing w:after="0" w:line="240" w:lineRule="auto"/>
        <w:jc w:val="both"/>
        <w:rPr>
          <w:rFonts w:ascii="Times New Roman" w:hAnsi="Times New Roman" w:cs="Times New Roman"/>
          <w:b/>
          <w:sz w:val="24"/>
          <w:szCs w:val="24"/>
        </w:rPr>
      </w:pPr>
    </w:p>
    <w:p w14:paraId="538D22FE" w14:textId="49F2812E" w:rsidR="005A3E0E" w:rsidRPr="00DD2F42" w:rsidRDefault="005A3E0E"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lastRenderedPageBreak/>
        <w:t xml:space="preserve">Item 81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64(2)</w:t>
      </w:r>
    </w:p>
    <w:p w14:paraId="479F5C4F" w14:textId="77777777" w:rsidR="00117659" w:rsidRPr="00DD2F42" w:rsidRDefault="00117659" w:rsidP="00DD1942">
      <w:pPr>
        <w:pStyle w:val="Default"/>
        <w:jc w:val="both"/>
      </w:pPr>
    </w:p>
    <w:p w14:paraId="68844682" w14:textId="3D50BE71" w:rsidR="005A3E0E" w:rsidRPr="00DD2F42" w:rsidRDefault="005A3E0E" w:rsidP="00DD1942">
      <w:pPr>
        <w:pStyle w:val="Default"/>
        <w:jc w:val="both"/>
      </w:pPr>
      <w:r w:rsidRPr="00DD2F42">
        <w:t xml:space="preserve">Item 81 amends </w:t>
      </w:r>
      <w:proofErr w:type="spellStart"/>
      <w:r w:rsidRPr="00DD2F42">
        <w:t>subregulation</w:t>
      </w:r>
      <w:proofErr w:type="spellEnd"/>
      <w:r w:rsidRPr="00DD2F42">
        <w:t xml:space="preserve"> 64(2) by replacing the reference to ‘</w:t>
      </w:r>
      <w:r w:rsidR="00825956" w:rsidRPr="00DD2F42">
        <w:t xml:space="preserve">subsection </w:t>
      </w:r>
      <w:r w:rsidRPr="00DD2F42">
        <w:t>90</w:t>
      </w:r>
      <w:proofErr w:type="gramStart"/>
      <w:r w:rsidRPr="00DD2F42">
        <w:t>MZB(</w:t>
      </w:r>
      <w:proofErr w:type="gramEnd"/>
      <w:r w:rsidRPr="00DD2F42">
        <w:t>3)’ with ‘</w:t>
      </w:r>
      <w:r w:rsidR="00825956" w:rsidRPr="00DD2F42">
        <w:t xml:space="preserve">subsections </w:t>
      </w:r>
      <w:r w:rsidRPr="00DD2F42">
        <w:t xml:space="preserve">90XZB(3) and 90YZR(3)’. This amendment reflects that the CLJLAA renumbered </w:t>
      </w:r>
      <w:r w:rsidR="004C4EAD" w:rsidRPr="00DD2F42">
        <w:t xml:space="preserve">Part VIIIB of </w:t>
      </w:r>
      <w:r w:rsidRPr="00DD2F42">
        <w:t>FLA, changing section 90MZB to 90XZB. It</w:t>
      </w:r>
      <w:r w:rsidR="004C4EAD" w:rsidRPr="00DD2F42">
        <w:t>em 81</w:t>
      </w:r>
      <w:r w:rsidRPr="00DD2F42">
        <w:t xml:space="preserve"> also extends the operation of </w:t>
      </w:r>
      <w:proofErr w:type="spellStart"/>
      <w:r w:rsidRPr="00DD2F42">
        <w:t>subregulation</w:t>
      </w:r>
      <w:proofErr w:type="spellEnd"/>
      <w:r w:rsidRPr="00DD2F42">
        <w:t xml:space="preserve"> 64(2) to </w:t>
      </w:r>
      <w:r w:rsidR="00F84EBE" w:rsidRPr="00DD2F42">
        <w:t xml:space="preserve">apply to </w:t>
      </w:r>
      <w:r w:rsidRPr="00DD2F42">
        <w:t xml:space="preserve">Western Australian de facto couples, by inserting reference to </w:t>
      </w:r>
      <w:r w:rsidR="00775836" w:rsidRPr="00DD2F42">
        <w:t xml:space="preserve">section 90YZR </w:t>
      </w:r>
      <w:r w:rsidRPr="00DD2F42">
        <w:t xml:space="preserve">in </w:t>
      </w:r>
      <w:r w:rsidR="00A40CA9" w:rsidRPr="00DD2F42">
        <w:t>Part VIIIC</w:t>
      </w:r>
      <w:r w:rsidRPr="00DD2F42">
        <w:t xml:space="preserve"> of the FLA.</w:t>
      </w:r>
    </w:p>
    <w:p w14:paraId="47A5309E" w14:textId="77777777" w:rsidR="00117659" w:rsidRPr="00DD2F42" w:rsidRDefault="00117659" w:rsidP="00DD1942">
      <w:pPr>
        <w:pStyle w:val="Default"/>
        <w:jc w:val="both"/>
        <w:rPr>
          <w:b/>
        </w:rPr>
      </w:pPr>
    </w:p>
    <w:p w14:paraId="17C95156" w14:textId="05F4AA7D" w:rsidR="00825956" w:rsidRPr="00DD2F42" w:rsidRDefault="00825956" w:rsidP="00DD1942">
      <w:pPr>
        <w:pStyle w:val="Default"/>
        <w:jc w:val="both"/>
        <w:rPr>
          <w:b/>
        </w:rPr>
      </w:pPr>
      <w:r w:rsidRPr="00DD2F42">
        <w:rPr>
          <w:b/>
        </w:rPr>
        <w:t>Item 82 – Paragraph 64(5)(b)</w:t>
      </w:r>
    </w:p>
    <w:p w14:paraId="27470926" w14:textId="77777777" w:rsidR="00117659" w:rsidRPr="00DD2F42" w:rsidRDefault="00117659" w:rsidP="00DD1942">
      <w:pPr>
        <w:pStyle w:val="Default"/>
        <w:jc w:val="both"/>
      </w:pPr>
    </w:p>
    <w:p w14:paraId="214201EC" w14:textId="5DA6C752" w:rsidR="00825956" w:rsidRPr="00DD2F42" w:rsidRDefault="00825956" w:rsidP="00DD1942">
      <w:pPr>
        <w:pStyle w:val="Default"/>
        <w:jc w:val="both"/>
      </w:pPr>
      <w:r w:rsidRPr="00DD2F42">
        <w:t>Item 82 amends paragraph 64(5)(b) by replacing the reference to ‘90MJ(1)(c)(</w:t>
      </w:r>
      <w:proofErr w:type="spellStart"/>
      <w:r w:rsidRPr="00DD2F42">
        <w:t>i</w:t>
      </w:r>
      <w:proofErr w:type="spellEnd"/>
      <w:r w:rsidRPr="00DD2F42">
        <w:t>) or (ii)’ with ‘90XJ(1)(c)(</w:t>
      </w:r>
      <w:proofErr w:type="spellStart"/>
      <w:r w:rsidRPr="00DD2F42">
        <w:t>i</w:t>
      </w:r>
      <w:proofErr w:type="spellEnd"/>
      <w:r w:rsidRPr="00DD2F42">
        <w:t>) or (ii) or 90YN(1)(c)(</w:t>
      </w:r>
      <w:proofErr w:type="spellStart"/>
      <w:r w:rsidRPr="00DD2F42">
        <w:t>i</w:t>
      </w:r>
      <w:proofErr w:type="spellEnd"/>
      <w:r w:rsidRPr="00DD2F42">
        <w:t xml:space="preserve">) or (ii)’. This amendment reflects that the CLJLAA renumbered </w:t>
      </w:r>
      <w:r w:rsidR="004C4EAD" w:rsidRPr="00DD2F42">
        <w:t xml:space="preserve">Part VIIIB of </w:t>
      </w:r>
      <w:r w:rsidRPr="00DD2F42">
        <w:t xml:space="preserve">the FLA, changing section 90MJ to 90XJ. Item 82 also extends the operation of paragraph 64(5)(b)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559B7210" w14:textId="77777777" w:rsidR="00117659" w:rsidRPr="00DD2F42" w:rsidRDefault="00117659" w:rsidP="00DD1942">
      <w:pPr>
        <w:pStyle w:val="Default"/>
        <w:jc w:val="both"/>
        <w:rPr>
          <w:b/>
        </w:rPr>
      </w:pPr>
    </w:p>
    <w:p w14:paraId="10DF08DC" w14:textId="16C8706D" w:rsidR="00825956" w:rsidRPr="00DD2F42" w:rsidRDefault="00825956" w:rsidP="00DD1942">
      <w:pPr>
        <w:pStyle w:val="Default"/>
        <w:jc w:val="both"/>
        <w:rPr>
          <w:b/>
        </w:rPr>
      </w:pPr>
      <w:r w:rsidRPr="00DD2F42">
        <w:rPr>
          <w:b/>
        </w:rPr>
        <w:t>Item 83 – Paragraph 64(5)(b)</w:t>
      </w:r>
    </w:p>
    <w:p w14:paraId="1B242B3D" w14:textId="77777777" w:rsidR="00117659" w:rsidRPr="00DD2F42" w:rsidRDefault="00117659" w:rsidP="00DD1942">
      <w:pPr>
        <w:pStyle w:val="Default"/>
        <w:jc w:val="both"/>
      </w:pPr>
    </w:p>
    <w:p w14:paraId="5763A47B" w14:textId="62397F8F" w:rsidR="00825956" w:rsidRPr="00DD2F42" w:rsidRDefault="00825956" w:rsidP="00DD1942">
      <w:pPr>
        <w:pStyle w:val="Default"/>
        <w:jc w:val="both"/>
      </w:pPr>
      <w:r w:rsidRPr="00DD2F42">
        <w:t xml:space="preserve">Item 83 amends paragraph 64(5)(b) by replacing the reference to ‘90MT(1)(a)’ with ‘90XT(1)(a) or 90YY(1)(a)’. This amendment reflects that the CLJLAA renumbered </w:t>
      </w:r>
      <w:r w:rsidR="00A87281" w:rsidRPr="00DD2F42">
        <w:t xml:space="preserve">Part VIIIB of </w:t>
      </w:r>
      <w:r w:rsidRPr="00DD2F42">
        <w:t>the FLA, changing section 90MT to 90XT. It</w:t>
      </w:r>
      <w:r w:rsidR="00A87281" w:rsidRPr="00DD2F42">
        <w:t>em 83</w:t>
      </w:r>
      <w:r w:rsidRPr="00DD2F42">
        <w:t xml:space="preserve"> also extends the operation of paragraph 64(5)(b)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4773C4C7" w14:textId="77777777" w:rsidR="00117659" w:rsidRPr="00DD2F42" w:rsidRDefault="00117659" w:rsidP="00DD1942">
      <w:pPr>
        <w:pStyle w:val="Default"/>
        <w:jc w:val="both"/>
        <w:rPr>
          <w:u w:val="single"/>
        </w:rPr>
      </w:pPr>
    </w:p>
    <w:p w14:paraId="5EAAB1B7" w14:textId="4E51876A" w:rsidR="00825956" w:rsidRPr="00DD2F42" w:rsidRDefault="00825956" w:rsidP="00DD1942">
      <w:pPr>
        <w:pStyle w:val="Default"/>
        <w:jc w:val="both"/>
        <w:rPr>
          <w:b/>
        </w:rPr>
      </w:pPr>
      <w:r w:rsidRPr="00DD2F42">
        <w:rPr>
          <w:b/>
        </w:rPr>
        <w:t>Item 84 – Paragraph 64(5)(c)</w:t>
      </w:r>
    </w:p>
    <w:p w14:paraId="3F50CE86" w14:textId="77777777" w:rsidR="00117659" w:rsidRPr="00DD2F42" w:rsidRDefault="00117659" w:rsidP="00DD1942">
      <w:pPr>
        <w:pStyle w:val="Default"/>
        <w:jc w:val="both"/>
      </w:pPr>
    </w:p>
    <w:p w14:paraId="5570A5C0" w14:textId="64E1C192" w:rsidR="00825956" w:rsidRPr="00DD2F42" w:rsidRDefault="00825956" w:rsidP="00DD1942">
      <w:pPr>
        <w:pStyle w:val="Default"/>
        <w:jc w:val="both"/>
      </w:pPr>
      <w:r w:rsidRPr="00DD2F42">
        <w:t>Item 84 amends paragraph 64(5)(c) by replacing the reference to ‘90MJ(1)(c)(</w:t>
      </w:r>
      <w:proofErr w:type="spellStart"/>
      <w:r w:rsidRPr="00DD2F42">
        <w:t>i</w:t>
      </w:r>
      <w:proofErr w:type="spellEnd"/>
      <w:r w:rsidRPr="00DD2F42">
        <w:t>)’ with ‘90XJ(1)(c)(</w:t>
      </w:r>
      <w:proofErr w:type="spellStart"/>
      <w:r w:rsidRPr="00DD2F42">
        <w:t>i</w:t>
      </w:r>
      <w:proofErr w:type="spellEnd"/>
      <w:r w:rsidRPr="00DD2F42">
        <w:t>) or 90YN(1)(c)(</w:t>
      </w:r>
      <w:proofErr w:type="spellStart"/>
      <w:r w:rsidRPr="00DD2F42">
        <w:t>i</w:t>
      </w:r>
      <w:proofErr w:type="spellEnd"/>
      <w:r w:rsidRPr="00DD2F42">
        <w:t>)’. This amendment reflects that the CLJLAA renumbered</w:t>
      </w:r>
      <w:r w:rsidR="00A87281" w:rsidRPr="00DD2F42">
        <w:t xml:space="preserve"> Part VIIIB of</w:t>
      </w:r>
      <w:r w:rsidRPr="00DD2F42">
        <w:t xml:space="preserve"> the FLA, changing section 90MJ to 90XJ. Item 84 also extends the operation of paragraph 64(5)(c)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1A0FC86B" w14:textId="77777777" w:rsidR="00117659" w:rsidRPr="00DD2F42" w:rsidRDefault="00117659" w:rsidP="00DD1942">
      <w:pPr>
        <w:pStyle w:val="Default"/>
        <w:jc w:val="both"/>
        <w:rPr>
          <w:u w:val="single"/>
        </w:rPr>
      </w:pPr>
    </w:p>
    <w:p w14:paraId="4937806A" w14:textId="6BE3A392" w:rsidR="00825956" w:rsidRPr="00DD2F42" w:rsidRDefault="00825956" w:rsidP="00DD1942">
      <w:pPr>
        <w:pStyle w:val="Default"/>
        <w:jc w:val="both"/>
        <w:rPr>
          <w:b/>
        </w:rPr>
      </w:pPr>
      <w:r w:rsidRPr="00DD2F42">
        <w:rPr>
          <w:b/>
        </w:rPr>
        <w:t>Item 85 – Paragraph 64(5)(c)</w:t>
      </w:r>
    </w:p>
    <w:p w14:paraId="6A886D43" w14:textId="77777777" w:rsidR="00117659" w:rsidRPr="00DD2F42" w:rsidRDefault="00117659" w:rsidP="00DD1942">
      <w:pPr>
        <w:pStyle w:val="Default"/>
        <w:jc w:val="both"/>
      </w:pPr>
    </w:p>
    <w:p w14:paraId="714636F3" w14:textId="43CBFA92" w:rsidR="00825956" w:rsidRPr="00DD2F42" w:rsidRDefault="00825956" w:rsidP="00DD1942">
      <w:pPr>
        <w:pStyle w:val="Default"/>
        <w:jc w:val="both"/>
      </w:pPr>
      <w:r w:rsidRPr="00DD2F42">
        <w:t>Item 85 amends paragraph 64(5)(c) by replacing the reference to ‘90MT(1)(a)’ with ‘90XT(1)(a) or 90YY(1)(a)’. This amendment reflects that the CLJLAA renumbered</w:t>
      </w:r>
      <w:r w:rsidR="00952BDA" w:rsidRPr="00DD2F42">
        <w:t xml:space="preserve"> Part VIIIB of</w:t>
      </w:r>
      <w:r w:rsidRPr="00DD2F42">
        <w:t xml:space="preserve"> the FLA, changing section 90MT to 90XT. It</w:t>
      </w:r>
      <w:r w:rsidR="00952BDA" w:rsidRPr="00DD2F42">
        <w:t>em 85</w:t>
      </w:r>
      <w:r w:rsidRPr="00DD2F42">
        <w:t xml:space="preserve"> also extends the operation of paragraph 64(5)(c)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0ED48C9E" w14:textId="77777777" w:rsidR="00117659" w:rsidRPr="00DD2F42" w:rsidRDefault="00117659" w:rsidP="00DD1942">
      <w:pPr>
        <w:pStyle w:val="Default"/>
        <w:jc w:val="both"/>
        <w:rPr>
          <w:u w:val="single"/>
        </w:rPr>
      </w:pPr>
    </w:p>
    <w:p w14:paraId="6A131756" w14:textId="75BC2FA7" w:rsidR="00077AFC" w:rsidRPr="00DD2F42" w:rsidRDefault="00077AFC" w:rsidP="00DD1942">
      <w:pPr>
        <w:pStyle w:val="Default"/>
        <w:jc w:val="both"/>
        <w:rPr>
          <w:b/>
        </w:rPr>
      </w:pPr>
      <w:r w:rsidRPr="00DD2F42">
        <w:rPr>
          <w:b/>
        </w:rPr>
        <w:t>Item 86 – Paragraph 64(5)(d)</w:t>
      </w:r>
    </w:p>
    <w:p w14:paraId="0B2344BF" w14:textId="77777777" w:rsidR="00117659" w:rsidRPr="00DD2F42" w:rsidRDefault="00117659" w:rsidP="00DD1942">
      <w:pPr>
        <w:pStyle w:val="Default"/>
        <w:jc w:val="both"/>
      </w:pPr>
    </w:p>
    <w:p w14:paraId="797330A8" w14:textId="03588889" w:rsidR="00077AFC" w:rsidRPr="00DD2F42" w:rsidRDefault="00077AFC" w:rsidP="00DD1942">
      <w:pPr>
        <w:pStyle w:val="Default"/>
        <w:jc w:val="both"/>
      </w:pPr>
      <w:r w:rsidRPr="00DD2F42">
        <w:t xml:space="preserve">Item 86 amends paragraph 64(5)(d) by replacing the reference to ‘90MJ(1)(c)(ii)’ with ‘90XJ(1)(c)(ii) or 90YN(1)(c)(ii)’. This amendment reflects that the CLJLAA renumbered </w:t>
      </w:r>
      <w:r w:rsidR="00254A28" w:rsidRPr="00DD2F42">
        <w:t xml:space="preserve">Part VIIIB of </w:t>
      </w:r>
      <w:r w:rsidRPr="00DD2F42">
        <w:t xml:space="preserve">the FLA, changing section 90MJ to 90XJ. Item 86 also extends the operation of paragraph 64(5)(d)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1E722745" w14:textId="77777777" w:rsidR="00117659" w:rsidRPr="00DD2F42" w:rsidRDefault="00117659" w:rsidP="00DD1942">
      <w:pPr>
        <w:pStyle w:val="Default"/>
        <w:jc w:val="both"/>
        <w:rPr>
          <w:u w:val="single"/>
        </w:rPr>
      </w:pPr>
    </w:p>
    <w:p w14:paraId="5A1DFEFB" w14:textId="77777777" w:rsidR="00F44474" w:rsidRPr="00DD2F42" w:rsidRDefault="00F44474" w:rsidP="00DD1942">
      <w:pPr>
        <w:pStyle w:val="Default"/>
        <w:jc w:val="both"/>
        <w:rPr>
          <w:b/>
        </w:rPr>
      </w:pPr>
    </w:p>
    <w:p w14:paraId="1FA8D0C4" w14:textId="77777777" w:rsidR="00F44474" w:rsidRPr="00DD2F42" w:rsidRDefault="00F44474" w:rsidP="00DD1942">
      <w:pPr>
        <w:pStyle w:val="Default"/>
        <w:jc w:val="both"/>
        <w:rPr>
          <w:b/>
        </w:rPr>
      </w:pPr>
    </w:p>
    <w:p w14:paraId="6F632317" w14:textId="71AE0119" w:rsidR="00077AFC" w:rsidRPr="00DD2F42" w:rsidRDefault="00077AFC" w:rsidP="00DD1942">
      <w:pPr>
        <w:pStyle w:val="Default"/>
        <w:jc w:val="both"/>
        <w:rPr>
          <w:b/>
          <w:color w:val="auto"/>
        </w:rPr>
      </w:pPr>
      <w:r w:rsidRPr="00DD2F42">
        <w:rPr>
          <w:b/>
        </w:rPr>
        <w:lastRenderedPageBreak/>
        <w:t>Item 87 – Subparagraph 64(5)(d)(</w:t>
      </w:r>
      <w:proofErr w:type="spellStart"/>
      <w:r w:rsidRPr="00DD2F42">
        <w:rPr>
          <w:b/>
        </w:rPr>
        <w:t>i</w:t>
      </w:r>
      <w:proofErr w:type="spellEnd"/>
      <w:r w:rsidRPr="00DD2F42">
        <w:rPr>
          <w:b/>
        </w:rPr>
        <w:t>)</w:t>
      </w:r>
    </w:p>
    <w:p w14:paraId="63110177" w14:textId="77777777" w:rsidR="00117659" w:rsidRPr="00DD2F42" w:rsidRDefault="00117659" w:rsidP="00DD1942">
      <w:pPr>
        <w:pStyle w:val="Default"/>
        <w:jc w:val="both"/>
        <w:rPr>
          <w:color w:val="auto"/>
        </w:rPr>
      </w:pPr>
    </w:p>
    <w:p w14:paraId="49462A62" w14:textId="767AACE8" w:rsidR="00077AFC" w:rsidRPr="00DD2F42" w:rsidRDefault="00077AFC" w:rsidP="00DD1942">
      <w:pPr>
        <w:pStyle w:val="Default"/>
        <w:jc w:val="both"/>
      </w:pPr>
      <w:r w:rsidRPr="00DD2F42">
        <w:rPr>
          <w:color w:val="auto"/>
        </w:rPr>
        <w:t>Item 87 amends subparagraph 64(5)(d)(</w:t>
      </w:r>
      <w:proofErr w:type="spellStart"/>
      <w:r w:rsidRPr="00DD2F42">
        <w:rPr>
          <w:color w:val="auto"/>
        </w:rPr>
        <w:t>i</w:t>
      </w:r>
      <w:proofErr w:type="spellEnd"/>
      <w:r w:rsidRPr="00DD2F42">
        <w:rPr>
          <w:color w:val="auto"/>
        </w:rPr>
        <w:t xml:space="preserve">) by replacing the reference to ‘90MI(b)’ </w:t>
      </w:r>
      <w:r w:rsidRPr="00DD2F42">
        <w:t>with ‘90XI(1)(b) or 90YM(1)(b)’. This amendment reflects that the CLJLAA renumbered</w:t>
      </w:r>
      <w:r w:rsidR="00254A28" w:rsidRPr="00DD2F42">
        <w:t xml:space="preserve"> Part VIIIB of</w:t>
      </w:r>
      <w:r w:rsidRPr="00DD2F42">
        <w:t xml:space="preserve"> the FLA, changing section 90MI to 90XI. It</w:t>
      </w:r>
      <w:r w:rsidR="00254A28" w:rsidRPr="00DD2F42">
        <w:t>em 87</w:t>
      </w:r>
      <w:r w:rsidRPr="00DD2F42">
        <w:t xml:space="preserve"> also extends the operation of subparagraph 64(5)(d)(</w:t>
      </w:r>
      <w:proofErr w:type="spellStart"/>
      <w:r w:rsidRPr="00DD2F42">
        <w:t>i</w:t>
      </w:r>
      <w:proofErr w:type="spellEnd"/>
      <w:r w:rsidRPr="00DD2F42">
        <w:t>) to</w:t>
      </w:r>
      <w:r w:rsidR="00F84EBE" w:rsidRPr="00DD2F42">
        <w:t xml:space="preserve"> apply to</w:t>
      </w:r>
      <w:r w:rsidRPr="00DD2F42">
        <w:t xml:space="preserve"> Western Australian de facto couples by inserting a reference to section 90YM in </w:t>
      </w:r>
      <w:r w:rsidR="00A40CA9" w:rsidRPr="00DD2F42">
        <w:t>Part VIIIC</w:t>
      </w:r>
      <w:r w:rsidRPr="00DD2F42">
        <w:t xml:space="preserve"> of the FLA.</w:t>
      </w:r>
    </w:p>
    <w:p w14:paraId="1C595145" w14:textId="77777777" w:rsidR="00117659" w:rsidRPr="00DD2F42" w:rsidRDefault="00117659" w:rsidP="00DD1942">
      <w:pPr>
        <w:pStyle w:val="Default"/>
        <w:jc w:val="both"/>
        <w:rPr>
          <w:u w:val="single"/>
        </w:rPr>
      </w:pPr>
    </w:p>
    <w:p w14:paraId="7DD5C75A" w14:textId="18C050D4" w:rsidR="00077AFC" w:rsidRPr="00DD2F42" w:rsidRDefault="00077AFC" w:rsidP="00DD1942">
      <w:pPr>
        <w:pStyle w:val="Default"/>
        <w:jc w:val="both"/>
        <w:rPr>
          <w:b/>
        </w:rPr>
      </w:pPr>
      <w:r w:rsidRPr="00DD2F42">
        <w:rPr>
          <w:b/>
        </w:rPr>
        <w:t>Item 88 – Paragraph 64(5)(e)</w:t>
      </w:r>
    </w:p>
    <w:p w14:paraId="298F7752" w14:textId="77777777" w:rsidR="00117659" w:rsidRPr="00DD2F42" w:rsidRDefault="00117659" w:rsidP="00DD1942">
      <w:pPr>
        <w:pStyle w:val="Default"/>
        <w:jc w:val="both"/>
      </w:pPr>
    </w:p>
    <w:p w14:paraId="0D4DBEAF" w14:textId="5B4848E0" w:rsidR="00077AFC" w:rsidRPr="00DD2F42" w:rsidRDefault="00077AFC" w:rsidP="00DD1942">
      <w:pPr>
        <w:pStyle w:val="Default"/>
        <w:jc w:val="both"/>
      </w:pPr>
      <w:r w:rsidRPr="00DD2F42">
        <w:t xml:space="preserve">Item 88 amends paragraph 64(5)(e) by replacing the reference to ‘90MJ(1)(c)(iii)’ with ‘90XJ(1)(c)(iii) or 90YN(1)(c)(iii)’. This amendment reflects that the CLJLAA renumbered </w:t>
      </w:r>
      <w:r w:rsidR="00254A28" w:rsidRPr="00DD2F42">
        <w:t xml:space="preserve">Part VIIIB of </w:t>
      </w:r>
      <w:r w:rsidRPr="00DD2F42">
        <w:t xml:space="preserve">the FLA, changing section 90MJ to 90XJ. Item 88 also extends the operation of paragraph 64(5)(e)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7FE1418D" w14:textId="77777777" w:rsidR="00117659" w:rsidRPr="00DD2F42" w:rsidRDefault="00117659" w:rsidP="00DD1942">
      <w:pPr>
        <w:pStyle w:val="Default"/>
        <w:jc w:val="both"/>
        <w:rPr>
          <w:b/>
        </w:rPr>
      </w:pPr>
    </w:p>
    <w:p w14:paraId="4117ADF4" w14:textId="29B115B4" w:rsidR="00077AFC" w:rsidRPr="00DD2F42" w:rsidRDefault="00077AFC" w:rsidP="00DD1942">
      <w:pPr>
        <w:pStyle w:val="Default"/>
        <w:jc w:val="both"/>
        <w:rPr>
          <w:b/>
        </w:rPr>
      </w:pPr>
      <w:r w:rsidRPr="00DD2F42">
        <w:rPr>
          <w:b/>
        </w:rPr>
        <w:t>Item 89 – Paragraph 64(5)(e)</w:t>
      </w:r>
    </w:p>
    <w:p w14:paraId="7F9CCA56" w14:textId="77777777" w:rsidR="00117659" w:rsidRPr="00DD2F42" w:rsidRDefault="00117659" w:rsidP="00DD1942">
      <w:pPr>
        <w:pStyle w:val="Default"/>
        <w:jc w:val="both"/>
      </w:pPr>
    </w:p>
    <w:p w14:paraId="44793ED6" w14:textId="7F20984E" w:rsidR="00077AFC" w:rsidRPr="00DD2F42" w:rsidRDefault="00077AFC" w:rsidP="00DD1942">
      <w:pPr>
        <w:pStyle w:val="Default"/>
        <w:jc w:val="both"/>
      </w:pPr>
      <w:r w:rsidRPr="00DD2F42">
        <w:t xml:space="preserve">Item 89 amends paragraph 64(5)(e) by replacing the reference to ‘90MT(1)(b)’ with ‘90XT(1)(b) or 90YY(1)(b)’. This amendment reflects that the CLJLAA renumbered </w:t>
      </w:r>
      <w:r w:rsidR="00254A28" w:rsidRPr="00DD2F42">
        <w:t xml:space="preserve">Part VIIIB of </w:t>
      </w:r>
      <w:r w:rsidRPr="00DD2F42">
        <w:t>the FLA, changing section 90MT to 90XT. It</w:t>
      </w:r>
      <w:r w:rsidR="00254A28" w:rsidRPr="00DD2F42">
        <w:t>em 89</w:t>
      </w:r>
      <w:r w:rsidRPr="00DD2F42">
        <w:t xml:space="preserve"> also extends the operation of paragraph 64(5)(e)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3D0B38DB" w14:textId="77777777" w:rsidR="00117659" w:rsidRPr="00DD2F42" w:rsidRDefault="00117659" w:rsidP="00DD1942">
      <w:pPr>
        <w:pStyle w:val="Default"/>
        <w:jc w:val="both"/>
        <w:rPr>
          <w:color w:val="auto"/>
          <w:u w:val="single"/>
        </w:rPr>
      </w:pPr>
    </w:p>
    <w:p w14:paraId="73CCDD83" w14:textId="01D74B09" w:rsidR="002B2843" w:rsidRPr="00DD2F42" w:rsidRDefault="002B2843" w:rsidP="00DD1942">
      <w:pPr>
        <w:pStyle w:val="Default"/>
        <w:jc w:val="both"/>
        <w:rPr>
          <w:b/>
          <w:color w:val="auto"/>
        </w:rPr>
      </w:pPr>
      <w:r w:rsidRPr="00DD2F42">
        <w:rPr>
          <w:b/>
          <w:color w:val="auto"/>
        </w:rPr>
        <w:t xml:space="preserve">Item 90 – </w:t>
      </w:r>
      <w:proofErr w:type="spellStart"/>
      <w:r w:rsidRPr="00DD2F42">
        <w:rPr>
          <w:b/>
          <w:color w:val="auto"/>
        </w:rPr>
        <w:t>Subregulation</w:t>
      </w:r>
      <w:proofErr w:type="spellEnd"/>
      <w:r w:rsidRPr="00DD2F42">
        <w:rPr>
          <w:b/>
          <w:color w:val="auto"/>
        </w:rPr>
        <w:t xml:space="preserve"> 64</w:t>
      </w:r>
      <w:proofErr w:type="gramStart"/>
      <w:r w:rsidRPr="00DD2F42">
        <w:rPr>
          <w:b/>
          <w:color w:val="auto"/>
        </w:rPr>
        <w:t>A(</w:t>
      </w:r>
      <w:proofErr w:type="gramEnd"/>
      <w:r w:rsidRPr="00DD2F42">
        <w:rPr>
          <w:b/>
          <w:color w:val="auto"/>
        </w:rPr>
        <w:t>2)</w:t>
      </w:r>
    </w:p>
    <w:p w14:paraId="72910DE3" w14:textId="77777777" w:rsidR="00117659" w:rsidRPr="00DD2F42" w:rsidRDefault="00117659" w:rsidP="00DD1942">
      <w:pPr>
        <w:pStyle w:val="Default"/>
        <w:jc w:val="both"/>
        <w:rPr>
          <w:color w:val="auto"/>
        </w:rPr>
      </w:pPr>
    </w:p>
    <w:p w14:paraId="00FCCC58" w14:textId="06C7F7DE" w:rsidR="00077AFC" w:rsidRPr="00DD2F42" w:rsidRDefault="002B2843" w:rsidP="00DD1942">
      <w:pPr>
        <w:pStyle w:val="Default"/>
        <w:jc w:val="both"/>
        <w:rPr>
          <w:color w:val="auto"/>
        </w:rPr>
      </w:pPr>
      <w:r w:rsidRPr="00DD2F42">
        <w:rPr>
          <w:color w:val="auto"/>
        </w:rPr>
        <w:t xml:space="preserve">Item 90 repeals </w:t>
      </w:r>
      <w:proofErr w:type="spellStart"/>
      <w:r w:rsidRPr="00DD2F42">
        <w:rPr>
          <w:color w:val="auto"/>
        </w:rPr>
        <w:t>subregulation</w:t>
      </w:r>
      <w:proofErr w:type="spellEnd"/>
      <w:r w:rsidRPr="00DD2F42">
        <w:rPr>
          <w:color w:val="auto"/>
        </w:rPr>
        <w:t xml:space="preserve"> 64</w:t>
      </w:r>
      <w:proofErr w:type="gramStart"/>
      <w:r w:rsidRPr="00DD2F42">
        <w:rPr>
          <w:color w:val="auto"/>
        </w:rPr>
        <w:t>A(</w:t>
      </w:r>
      <w:proofErr w:type="gramEnd"/>
      <w:r w:rsidRPr="00DD2F42">
        <w:rPr>
          <w:color w:val="auto"/>
        </w:rPr>
        <w:t>2)</w:t>
      </w:r>
      <w:r w:rsidR="00933C2D" w:rsidRPr="00DD2F42">
        <w:rPr>
          <w:color w:val="auto"/>
        </w:rPr>
        <w:t xml:space="preserve">. This </w:t>
      </w:r>
      <w:proofErr w:type="spellStart"/>
      <w:r w:rsidR="00A63FC4" w:rsidRPr="00DD2F42">
        <w:rPr>
          <w:color w:val="auto"/>
        </w:rPr>
        <w:t>sub</w:t>
      </w:r>
      <w:r w:rsidR="00933C2D" w:rsidRPr="00DD2F42">
        <w:rPr>
          <w:color w:val="auto"/>
        </w:rPr>
        <w:t>regulation</w:t>
      </w:r>
      <w:proofErr w:type="spellEnd"/>
      <w:r w:rsidR="00933C2D" w:rsidRPr="00DD2F42">
        <w:rPr>
          <w:color w:val="auto"/>
        </w:rPr>
        <w:t xml:space="preserve"> only related to applications for information under section 90MZB (now 90XZB) of the FLA </w:t>
      </w:r>
      <w:r w:rsidR="00933C2D" w:rsidRPr="00DD2F42">
        <w:rPr>
          <w:i/>
          <w:color w:val="auto"/>
        </w:rPr>
        <w:t>before 1 July 2007</w:t>
      </w:r>
      <w:r w:rsidR="00933C2D" w:rsidRPr="00DD2F42">
        <w:rPr>
          <w:color w:val="auto"/>
        </w:rPr>
        <w:t>, and as such is no longer necessary.</w:t>
      </w:r>
    </w:p>
    <w:p w14:paraId="41CE9F9F"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6A9D66A2" w14:textId="2B37B5D1" w:rsidR="00CE31CF" w:rsidRPr="00DD2F42" w:rsidRDefault="00CE31CF" w:rsidP="00254A28">
      <w:pPr>
        <w:keepNext/>
        <w:keepLines/>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91 – </w:t>
      </w:r>
      <w:proofErr w:type="spellStart"/>
      <w:r w:rsidRPr="00DD2F42">
        <w:rPr>
          <w:rFonts w:ascii="Times New Roman" w:hAnsi="Times New Roman" w:cs="Times New Roman"/>
          <w:b/>
          <w:sz w:val="24"/>
          <w:szCs w:val="24"/>
        </w:rPr>
        <w:t>Subregulations</w:t>
      </w:r>
      <w:proofErr w:type="spellEnd"/>
      <w:r w:rsidRPr="00DD2F42">
        <w:rPr>
          <w:rFonts w:ascii="Times New Roman" w:hAnsi="Times New Roman" w:cs="Times New Roman"/>
          <w:b/>
          <w:sz w:val="24"/>
          <w:szCs w:val="24"/>
        </w:rPr>
        <w:t xml:space="preserve"> 64</w:t>
      </w:r>
      <w:proofErr w:type="gramStart"/>
      <w:r w:rsidRPr="00DD2F42">
        <w:rPr>
          <w:rFonts w:ascii="Times New Roman" w:hAnsi="Times New Roman" w:cs="Times New Roman"/>
          <w:b/>
          <w:sz w:val="24"/>
          <w:szCs w:val="24"/>
        </w:rPr>
        <w:t>A(</w:t>
      </w:r>
      <w:proofErr w:type="gramEnd"/>
      <w:r w:rsidRPr="00DD2F42">
        <w:rPr>
          <w:rFonts w:ascii="Times New Roman" w:hAnsi="Times New Roman" w:cs="Times New Roman"/>
          <w:b/>
          <w:sz w:val="24"/>
          <w:szCs w:val="24"/>
        </w:rPr>
        <w:t>3) and (4)</w:t>
      </w:r>
    </w:p>
    <w:p w14:paraId="2ECE6ECE" w14:textId="77777777" w:rsidR="00117659" w:rsidRPr="00DD2F42" w:rsidRDefault="00117659" w:rsidP="00254A28">
      <w:pPr>
        <w:pStyle w:val="Default"/>
        <w:keepNext/>
        <w:keepLines/>
        <w:jc w:val="both"/>
      </w:pPr>
    </w:p>
    <w:p w14:paraId="3DE8E70D" w14:textId="207FEDDC" w:rsidR="00CE31CF" w:rsidRPr="00DD2F42" w:rsidRDefault="00FE0BC9" w:rsidP="00254A28">
      <w:pPr>
        <w:pStyle w:val="Default"/>
        <w:keepNext/>
        <w:keepLines/>
        <w:jc w:val="both"/>
      </w:pPr>
      <w:r w:rsidRPr="00DD2F42">
        <w:t>Item 9</w:t>
      </w:r>
      <w:r w:rsidR="00CE31CF" w:rsidRPr="00DD2F42">
        <w:t xml:space="preserve">1 amends </w:t>
      </w:r>
      <w:proofErr w:type="spellStart"/>
      <w:r w:rsidR="00CE31CF" w:rsidRPr="00DD2F42">
        <w:t>subregulation</w:t>
      </w:r>
      <w:r w:rsidRPr="00DD2F42">
        <w:t>s</w:t>
      </w:r>
      <w:proofErr w:type="spellEnd"/>
      <w:r w:rsidR="00CE31CF" w:rsidRPr="00DD2F42">
        <w:t xml:space="preserve"> 64</w:t>
      </w:r>
      <w:proofErr w:type="gramStart"/>
      <w:r w:rsidRPr="00DD2F42">
        <w:t>A(</w:t>
      </w:r>
      <w:proofErr w:type="gramEnd"/>
      <w:r w:rsidRPr="00DD2F42">
        <w:t>3) and (4)</w:t>
      </w:r>
      <w:r w:rsidR="00CE31CF" w:rsidRPr="00DD2F42">
        <w:t xml:space="preserve"> by replacing the reference to ‘</w:t>
      </w:r>
      <w:r w:rsidRPr="00DD2F42">
        <w:t>90MZB</w:t>
      </w:r>
      <w:r w:rsidR="00CE31CF" w:rsidRPr="00DD2F42">
        <w:t>’ with ‘90XZ</w:t>
      </w:r>
      <w:r w:rsidRPr="00DD2F42">
        <w:t>B or</w:t>
      </w:r>
      <w:r w:rsidR="00CE31CF" w:rsidRPr="00DD2F42">
        <w:t xml:space="preserve"> </w:t>
      </w:r>
      <w:r w:rsidRPr="00DD2F42">
        <w:t>90YZR</w:t>
      </w:r>
      <w:r w:rsidR="00CE31CF" w:rsidRPr="00DD2F42">
        <w:t xml:space="preserve">’. This amendment reflects that the CLJLAA renumbered </w:t>
      </w:r>
      <w:r w:rsidR="00875037" w:rsidRPr="00DD2F42">
        <w:t xml:space="preserve">Part VIIIB of the </w:t>
      </w:r>
      <w:r w:rsidR="00CE31CF" w:rsidRPr="00DD2F42">
        <w:t>FLA, changing section 90MZB to 90XZB. It</w:t>
      </w:r>
      <w:r w:rsidR="00875037" w:rsidRPr="00DD2F42">
        <w:t>em 91</w:t>
      </w:r>
      <w:r w:rsidR="00CE31CF" w:rsidRPr="00DD2F42">
        <w:t xml:space="preserve"> also extends the operation of </w:t>
      </w:r>
      <w:proofErr w:type="spellStart"/>
      <w:r w:rsidR="00CE31CF" w:rsidRPr="00DD2F42">
        <w:t>subregulation</w:t>
      </w:r>
      <w:r w:rsidRPr="00DD2F42">
        <w:t>s</w:t>
      </w:r>
      <w:proofErr w:type="spellEnd"/>
      <w:r w:rsidRPr="00DD2F42">
        <w:t xml:space="preserve"> 64</w:t>
      </w:r>
      <w:proofErr w:type="gramStart"/>
      <w:r w:rsidRPr="00DD2F42">
        <w:t>A(</w:t>
      </w:r>
      <w:proofErr w:type="gramEnd"/>
      <w:r w:rsidRPr="00DD2F42">
        <w:t>3) and (4)</w:t>
      </w:r>
      <w:r w:rsidR="00CE31CF" w:rsidRPr="00DD2F42">
        <w:t xml:space="preserve"> to </w:t>
      </w:r>
      <w:r w:rsidR="00F84EBE" w:rsidRPr="00DD2F42">
        <w:t xml:space="preserve">apply to </w:t>
      </w:r>
      <w:r w:rsidR="00CE31CF" w:rsidRPr="00DD2F42">
        <w:t xml:space="preserve">Western Australian de facto couples, by inserting reference to </w:t>
      </w:r>
      <w:r w:rsidR="0000650F" w:rsidRPr="00DD2F42">
        <w:t>section 90YZR</w:t>
      </w:r>
      <w:r w:rsidR="005D37C1" w:rsidRPr="00DD2F42">
        <w:t xml:space="preserve"> </w:t>
      </w:r>
      <w:r w:rsidR="00CE31CF" w:rsidRPr="00DD2F42">
        <w:t xml:space="preserve">in </w:t>
      </w:r>
      <w:r w:rsidR="00A40CA9" w:rsidRPr="00DD2F42">
        <w:t>Part VIIIC</w:t>
      </w:r>
      <w:r w:rsidR="00CE31CF" w:rsidRPr="00DD2F42">
        <w:t xml:space="preserve"> of the FLA.</w:t>
      </w:r>
    </w:p>
    <w:p w14:paraId="407D98B9"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6B7B37E7" w14:textId="1ABDDCCC" w:rsidR="00EB13FB" w:rsidRPr="00DD2F42" w:rsidRDefault="00EB13FB"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92 – Regulation 66 (heading)</w:t>
      </w:r>
    </w:p>
    <w:p w14:paraId="2D58BA6A" w14:textId="77777777" w:rsidR="00117659" w:rsidRPr="00DD2F42" w:rsidRDefault="00117659" w:rsidP="00DD1942">
      <w:pPr>
        <w:pStyle w:val="Default"/>
        <w:jc w:val="both"/>
      </w:pPr>
    </w:p>
    <w:p w14:paraId="711C8DA7" w14:textId="1BF5D1DC" w:rsidR="00EB13FB" w:rsidRPr="00DD2F42" w:rsidRDefault="00EB13FB" w:rsidP="00DD1942">
      <w:pPr>
        <w:pStyle w:val="Default"/>
        <w:jc w:val="both"/>
      </w:pPr>
      <w:r w:rsidRPr="00DD2F42">
        <w:t xml:space="preserve">Item 92 amends </w:t>
      </w:r>
      <w:r w:rsidR="00875037" w:rsidRPr="00DD2F42">
        <w:t xml:space="preserve">the heading to </w:t>
      </w:r>
      <w:r w:rsidRPr="00DD2F42">
        <w:t>regulation 66 by replacing the reference to ‘90MZB’ with ‘90XZB, s 90YZR’. This amendment reflects that the CLJLAA renumbered</w:t>
      </w:r>
      <w:r w:rsidR="00875037" w:rsidRPr="00DD2F42">
        <w:t xml:space="preserve"> Part VIIIB of the</w:t>
      </w:r>
      <w:r w:rsidRPr="00DD2F42">
        <w:t xml:space="preserve"> FLA, changing section 90MZB to 90XZB. </w:t>
      </w:r>
      <w:r w:rsidR="0004548D" w:rsidRPr="00DD2F42">
        <w:t>The heading is also being amended to refer to section 90YZR because</w:t>
      </w:r>
      <w:r w:rsidR="0004548D" w:rsidRPr="00DD2F42" w:rsidDel="0004548D">
        <w:t xml:space="preserve"> </w:t>
      </w:r>
      <w:r w:rsidRPr="00DD2F42">
        <w:t xml:space="preserve">the operation of regulation 66 </w:t>
      </w:r>
      <w:r w:rsidR="0004548D" w:rsidRPr="00DD2F42">
        <w:t xml:space="preserve">is being extended </w:t>
      </w:r>
      <w:r w:rsidRPr="00DD2F42">
        <w:t xml:space="preserve">to </w:t>
      </w:r>
      <w:r w:rsidR="00F84EBE" w:rsidRPr="00DD2F42">
        <w:t xml:space="preserve">apply to </w:t>
      </w:r>
      <w:r w:rsidRPr="00DD2F42">
        <w:t>Western Australian de facto couples</w:t>
      </w:r>
      <w:r w:rsidR="0004548D" w:rsidRPr="00DD2F42">
        <w:t xml:space="preserve"> under</w:t>
      </w:r>
      <w:r w:rsidRPr="00DD2F42">
        <w:t xml:space="preserve"> </w:t>
      </w:r>
      <w:r w:rsidR="00A40CA9" w:rsidRPr="00DD2F42">
        <w:t>Part VIIIC</w:t>
      </w:r>
      <w:r w:rsidRPr="00DD2F42">
        <w:t xml:space="preserve"> of the FLA.</w:t>
      </w:r>
    </w:p>
    <w:p w14:paraId="3FF439BE"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5F0A4A66" w14:textId="1EAA8DC4" w:rsidR="00EB13FB" w:rsidRPr="00DD2F42" w:rsidRDefault="00EB13FB"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93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66(2)</w:t>
      </w:r>
    </w:p>
    <w:p w14:paraId="17580192" w14:textId="77777777" w:rsidR="00117659" w:rsidRPr="00DD2F42" w:rsidRDefault="00117659" w:rsidP="00DD1942">
      <w:pPr>
        <w:pStyle w:val="Default"/>
        <w:jc w:val="both"/>
      </w:pPr>
    </w:p>
    <w:p w14:paraId="28D50FAD" w14:textId="23B34C94" w:rsidR="00EB13FB" w:rsidRPr="00DD2F42" w:rsidRDefault="00EB13FB" w:rsidP="00DD1942">
      <w:pPr>
        <w:pStyle w:val="Default"/>
        <w:jc w:val="both"/>
      </w:pPr>
      <w:r w:rsidRPr="00DD2F42">
        <w:t xml:space="preserve">Item 93 amends </w:t>
      </w:r>
      <w:proofErr w:type="spellStart"/>
      <w:r w:rsidRPr="00DD2F42">
        <w:t>subregulation</w:t>
      </w:r>
      <w:proofErr w:type="spellEnd"/>
      <w:r w:rsidRPr="00DD2F42">
        <w:t xml:space="preserve"> 66(2) by replacing the reference to ‘subsection 90</w:t>
      </w:r>
      <w:proofErr w:type="gramStart"/>
      <w:r w:rsidRPr="00DD2F42">
        <w:t>MZB(</w:t>
      </w:r>
      <w:proofErr w:type="gramEnd"/>
      <w:r w:rsidRPr="00DD2F42">
        <w:t xml:space="preserve">3)’ with ‘subsections 90XZB(3) and 90YZR(3)’. This amendment reflects that the CLJLAA </w:t>
      </w:r>
      <w:r w:rsidRPr="00DD2F42">
        <w:lastRenderedPageBreak/>
        <w:t xml:space="preserve">renumbered </w:t>
      </w:r>
      <w:r w:rsidR="00875037" w:rsidRPr="00DD2F42">
        <w:t xml:space="preserve">Part VIIIB of the </w:t>
      </w:r>
      <w:r w:rsidRPr="00DD2F42">
        <w:t>FLA, changing section 90MZB to 90XZB. It</w:t>
      </w:r>
      <w:r w:rsidR="00875037" w:rsidRPr="00DD2F42">
        <w:t>em 93</w:t>
      </w:r>
      <w:r w:rsidRPr="00DD2F42">
        <w:t xml:space="preserve"> also extends the operation of </w:t>
      </w:r>
      <w:proofErr w:type="spellStart"/>
      <w:r w:rsidRPr="00DD2F42">
        <w:t>subregulation</w:t>
      </w:r>
      <w:proofErr w:type="spellEnd"/>
      <w:r w:rsidRPr="00DD2F42">
        <w:t xml:space="preserve"> 66(2) </w:t>
      </w:r>
      <w:r w:rsidR="00875037" w:rsidRPr="00DD2F42">
        <w:t xml:space="preserve">to </w:t>
      </w:r>
      <w:r w:rsidR="00F84EBE" w:rsidRPr="00DD2F42">
        <w:t xml:space="preserve">apply </w:t>
      </w:r>
      <w:r w:rsidRPr="00DD2F42">
        <w:t xml:space="preserve">to Western Australian de facto couples, by inserting reference to </w:t>
      </w:r>
      <w:r w:rsidR="00775836" w:rsidRPr="00DD2F42">
        <w:t>section 90YZR</w:t>
      </w:r>
      <w:r w:rsidR="005D37C1" w:rsidRPr="00DD2F42">
        <w:t xml:space="preserve"> </w:t>
      </w:r>
      <w:r w:rsidRPr="00DD2F42">
        <w:t xml:space="preserve">in </w:t>
      </w:r>
      <w:r w:rsidR="00A40CA9" w:rsidRPr="00DD2F42">
        <w:t>Part VIIIC</w:t>
      </w:r>
      <w:r w:rsidRPr="00DD2F42">
        <w:t xml:space="preserve"> of the FLA.</w:t>
      </w:r>
    </w:p>
    <w:p w14:paraId="27892394" w14:textId="77777777" w:rsidR="00117659" w:rsidRPr="00DD2F42" w:rsidRDefault="00117659" w:rsidP="00DD1942">
      <w:pPr>
        <w:pStyle w:val="Default"/>
        <w:jc w:val="both"/>
        <w:rPr>
          <w:u w:val="single"/>
        </w:rPr>
      </w:pPr>
    </w:p>
    <w:p w14:paraId="53F35EC7" w14:textId="5196C90C" w:rsidR="00EB13FB" w:rsidRPr="00DD2F42" w:rsidRDefault="00EB13FB" w:rsidP="00DD1942">
      <w:pPr>
        <w:pStyle w:val="Default"/>
        <w:jc w:val="both"/>
        <w:rPr>
          <w:b/>
        </w:rPr>
      </w:pPr>
      <w:r w:rsidRPr="00DD2F42">
        <w:rPr>
          <w:b/>
        </w:rPr>
        <w:t>Item 94 – Paragraph 66(5)(b)</w:t>
      </w:r>
    </w:p>
    <w:p w14:paraId="264105D2" w14:textId="77777777" w:rsidR="00117659" w:rsidRPr="00DD2F42" w:rsidRDefault="00117659" w:rsidP="00DD1942">
      <w:pPr>
        <w:pStyle w:val="Default"/>
        <w:jc w:val="both"/>
      </w:pPr>
    </w:p>
    <w:p w14:paraId="3A87EC5C" w14:textId="308D88B5" w:rsidR="00EB13FB" w:rsidRPr="00DD2F42" w:rsidRDefault="00EB13FB" w:rsidP="00DD1942">
      <w:pPr>
        <w:pStyle w:val="Default"/>
        <w:jc w:val="both"/>
      </w:pPr>
      <w:r w:rsidRPr="00DD2F42">
        <w:t xml:space="preserve">Item 94 amends paragraph 66(5)(b) by replacing the </w:t>
      </w:r>
      <w:r w:rsidRPr="00DD2F42">
        <w:rPr>
          <w:color w:val="auto"/>
        </w:rPr>
        <w:t xml:space="preserve">reference to ‘90MJ(1)(b)’ with </w:t>
      </w:r>
      <w:r w:rsidRPr="00DD2F42">
        <w:t xml:space="preserve">‘90XJ(1)(b) or 90YN(1)(b)’. This amendment reflects that the CLJLAA renumbered </w:t>
      </w:r>
      <w:r w:rsidR="00640214" w:rsidRPr="00DD2F42">
        <w:t xml:space="preserve">Part VIIIB of </w:t>
      </w:r>
      <w:r w:rsidRPr="00DD2F42">
        <w:t>the FLA, changing section 90MJ to 90XJ. It</w:t>
      </w:r>
      <w:r w:rsidR="00640214" w:rsidRPr="00DD2F42">
        <w:t>em 94</w:t>
      </w:r>
      <w:r w:rsidRPr="00DD2F42">
        <w:t xml:space="preserve"> also extends the operation of paragraph 66(5)(b)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5326B9E2" w14:textId="77777777" w:rsidR="00117659" w:rsidRPr="00DD2F42" w:rsidRDefault="00117659" w:rsidP="00DD1942">
      <w:pPr>
        <w:pStyle w:val="Default"/>
        <w:jc w:val="both"/>
        <w:rPr>
          <w:u w:val="single"/>
        </w:rPr>
      </w:pPr>
    </w:p>
    <w:p w14:paraId="5634618B" w14:textId="127C157E" w:rsidR="00EB13FB" w:rsidRPr="00DD2F42" w:rsidRDefault="00EB13FB" w:rsidP="00DD1942">
      <w:pPr>
        <w:pStyle w:val="Default"/>
        <w:jc w:val="both"/>
        <w:rPr>
          <w:b/>
        </w:rPr>
      </w:pPr>
      <w:r w:rsidRPr="00DD2F42">
        <w:rPr>
          <w:b/>
        </w:rPr>
        <w:t>Item 95 – Subparagraph 66(5)(b)(ii)</w:t>
      </w:r>
    </w:p>
    <w:p w14:paraId="0FB5FA22" w14:textId="77777777" w:rsidR="00117659" w:rsidRPr="00DD2F42" w:rsidRDefault="00117659" w:rsidP="00DD1942">
      <w:pPr>
        <w:pStyle w:val="Default"/>
        <w:jc w:val="both"/>
      </w:pPr>
    </w:p>
    <w:p w14:paraId="328EF441" w14:textId="40C25169" w:rsidR="00EB13FB" w:rsidRPr="00DD2F42" w:rsidRDefault="00EB13FB" w:rsidP="00DD1942">
      <w:pPr>
        <w:pStyle w:val="Default"/>
        <w:jc w:val="both"/>
      </w:pPr>
      <w:r w:rsidRPr="00DD2F42">
        <w:t>Item 95 amends subparagraph 66(5)(b)(ii) by replacing the reference to ‘90MJ(1)(b)(</w:t>
      </w:r>
      <w:proofErr w:type="spellStart"/>
      <w:r w:rsidRPr="00DD2F42">
        <w:t>i</w:t>
      </w:r>
      <w:proofErr w:type="spellEnd"/>
      <w:r w:rsidRPr="00DD2F42">
        <w:t>)’ with ‘90XJ(1)(b)(</w:t>
      </w:r>
      <w:proofErr w:type="spellStart"/>
      <w:r w:rsidRPr="00DD2F42">
        <w:t>i</w:t>
      </w:r>
      <w:proofErr w:type="spellEnd"/>
      <w:r w:rsidRPr="00DD2F42">
        <w:t>) or 90YN(1)(b)(</w:t>
      </w:r>
      <w:proofErr w:type="spellStart"/>
      <w:r w:rsidRPr="00DD2F42">
        <w:t>i</w:t>
      </w:r>
      <w:proofErr w:type="spellEnd"/>
      <w:r w:rsidRPr="00DD2F42">
        <w:t>) (as the case may be)’. This amendment reflects that the CLJLAA renumbered</w:t>
      </w:r>
      <w:r w:rsidR="00640214" w:rsidRPr="00DD2F42">
        <w:t xml:space="preserve"> Part VIIIB of</w:t>
      </w:r>
      <w:r w:rsidRPr="00DD2F42">
        <w:t xml:space="preserve"> the FLA, changing section 90MJ to 90XJ. It</w:t>
      </w:r>
      <w:r w:rsidR="00640214" w:rsidRPr="00DD2F42">
        <w:t>em 95</w:t>
      </w:r>
      <w:r w:rsidRPr="00DD2F42">
        <w:t xml:space="preserve"> also extends the operation of subparagraph 66(5)(b)(ii) to </w:t>
      </w:r>
      <w:r w:rsidR="00F84EBE" w:rsidRPr="00DD2F42">
        <w:t xml:space="preserve">apply to </w:t>
      </w:r>
      <w:r w:rsidRPr="00DD2F42">
        <w:t xml:space="preserve">Western Australian de facto couples by inserting a reference to </w:t>
      </w:r>
      <w:r w:rsidR="005D37C1" w:rsidRPr="00DD2F42">
        <w:t>section</w:t>
      </w:r>
      <w:r w:rsidR="00775836" w:rsidRPr="00DD2F42">
        <w:t xml:space="preserve"> 90YN</w:t>
      </w:r>
      <w:r w:rsidR="005D37C1" w:rsidRPr="00DD2F42">
        <w:t xml:space="preserve"> </w:t>
      </w:r>
      <w:r w:rsidRPr="00DD2F42">
        <w:t xml:space="preserve">in </w:t>
      </w:r>
      <w:r w:rsidR="00A40CA9" w:rsidRPr="00DD2F42">
        <w:t>Part VIIIC</w:t>
      </w:r>
      <w:r w:rsidRPr="00DD2F42">
        <w:t xml:space="preserve"> of the FLA.</w:t>
      </w:r>
    </w:p>
    <w:p w14:paraId="53499476" w14:textId="77777777" w:rsidR="00117659" w:rsidRPr="00DD2F42" w:rsidRDefault="00117659" w:rsidP="00DD1942">
      <w:pPr>
        <w:pStyle w:val="Default"/>
        <w:jc w:val="both"/>
        <w:rPr>
          <w:u w:val="single"/>
        </w:rPr>
      </w:pPr>
    </w:p>
    <w:p w14:paraId="524F722B" w14:textId="5EB7C896" w:rsidR="005C0C52" w:rsidRPr="00DD2F42" w:rsidRDefault="005C0C52" w:rsidP="00DD1942">
      <w:pPr>
        <w:pStyle w:val="Default"/>
        <w:jc w:val="both"/>
        <w:rPr>
          <w:b/>
        </w:rPr>
      </w:pPr>
      <w:r w:rsidRPr="00DD2F42">
        <w:rPr>
          <w:b/>
        </w:rPr>
        <w:t>Item 96 – Paragraph 66(5)(c)</w:t>
      </w:r>
    </w:p>
    <w:p w14:paraId="48D14FDA" w14:textId="77777777" w:rsidR="00117659" w:rsidRPr="00DD2F42" w:rsidRDefault="00117659" w:rsidP="00DD1942">
      <w:pPr>
        <w:pStyle w:val="Default"/>
        <w:jc w:val="both"/>
      </w:pPr>
    </w:p>
    <w:p w14:paraId="4CDBBE00" w14:textId="79B9F1D2" w:rsidR="005C0C52" w:rsidRPr="00DD2F42" w:rsidRDefault="005C0C52" w:rsidP="00DD1942">
      <w:pPr>
        <w:pStyle w:val="Default"/>
        <w:jc w:val="both"/>
      </w:pPr>
      <w:r w:rsidRPr="00DD2F42">
        <w:t xml:space="preserve">Item 96 amends paragraph 66(5)(c) by replacing the reference to ‘90MT(1)(b)’ with ‘90XT(1)(b) or 90YY(1)(b)’. This amendment reflects that the CLJLAA renumbered </w:t>
      </w:r>
      <w:r w:rsidR="00453BB1" w:rsidRPr="00DD2F42">
        <w:t xml:space="preserve">Part VIIIB of </w:t>
      </w:r>
      <w:r w:rsidRPr="00DD2F42">
        <w:t>the FLA, changing section 90MT to 90XT. It</w:t>
      </w:r>
      <w:r w:rsidR="00453BB1" w:rsidRPr="00DD2F42">
        <w:t>em 96</w:t>
      </w:r>
      <w:r w:rsidRPr="00DD2F42">
        <w:t xml:space="preserve"> also extends the operation of paragraph 66(5)(c)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20F147FF" w14:textId="77777777" w:rsidR="00117659" w:rsidRPr="00DD2F42" w:rsidRDefault="00117659" w:rsidP="00DD1942">
      <w:pPr>
        <w:pStyle w:val="Default"/>
        <w:jc w:val="both"/>
        <w:rPr>
          <w:u w:val="single"/>
        </w:rPr>
      </w:pPr>
    </w:p>
    <w:p w14:paraId="4D6066A0" w14:textId="73790ABE" w:rsidR="005C0C52" w:rsidRPr="00DD2F42" w:rsidRDefault="005C0C52" w:rsidP="00453BB1">
      <w:pPr>
        <w:pStyle w:val="Default"/>
        <w:keepNext/>
        <w:keepLines/>
        <w:jc w:val="both"/>
        <w:rPr>
          <w:b/>
        </w:rPr>
      </w:pPr>
      <w:r w:rsidRPr="00DD2F42">
        <w:rPr>
          <w:b/>
        </w:rPr>
        <w:t>Item 97 – Paragraph 66(5)(d)</w:t>
      </w:r>
    </w:p>
    <w:p w14:paraId="6363C765" w14:textId="77777777" w:rsidR="00117659" w:rsidRPr="00DD2F42" w:rsidRDefault="00117659" w:rsidP="00453BB1">
      <w:pPr>
        <w:pStyle w:val="Default"/>
        <w:keepNext/>
        <w:keepLines/>
        <w:jc w:val="both"/>
      </w:pPr>
    </w:p>
    <w:p w14:paraId="064DE4BD" w14:textId="6D7F0CD5" w:rsidR="005C0C52" w:rsidRPr="00DD2F42" w:rsidRDefault="005C0C52" w:rsidP="00DD1942">
      <w:pPr>
        <w:pStyle w:val="Default"/>
        <w:jc w:val="both"/>
      </w:pPr>
      <w:r w:rsidRPr="00DD2F42">
        <w:t xml:space="preserve">Item 97 amends paragraph 66(5)(d) by replacing the reference to ‘90MT(1)(c)’ with ‘90XT(1)(c) or 90YY(1)(c)’. This amendment reflects that the CLJLAA renumbered </w:t>
      </w:r>
      <w:r w:rsidR="00BC6E90" w:rsidRPr="00DD2F42">
        <w:t xml:space="preserve">Part VIIIB of </w:t>
      </w:r>
      <w:r w:rsidRPr="00DD2F42">
        <w:t>the FLA, changing section 90MT to 90XT. It</w:t>
      </w:r>
      <w:r w:rsidR="00BC6E90" w:rsidRPr="00DD2F42">
        <w:t>em 97</w:t>
      </w:r>
      <w:r w:rsidRPr="00DD2F42">
        <w:t xml:space="preserve"> also extends the operation of paragraph 66(5)(d)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05E54BA8"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5F69F894" w14:textId="4CBEAAB2" w:rsidR="000C154C" w:rsidRPr="00DD2F42" w:rsidRDefault="000C154C"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98 – Regulation 67 (heading)</w:t>
      </w:r>
    </w:p>
    <w:p w14:paraId="489416F7" w14:textId="77777777" w:rsidR="00117659" w:rsidRPr="00DD2F42" w:rsidRDefault="00117659" w:rsidP="00DD1942">
      <w:pPr>
        <w:pStyle w:val="Default"/>
        <w:jc w:val="both"/>
      </w:pPr>
    </w:p>
    <w:p w14:paraId="7F72255F" w14:textId="7EB3570D" w:rsidR="000C154C" w:rsidRPr="00DD2F42" w:rsidRDefault="000C154C" w:rsidP="00DD1942">
      <w:pPr>
        <w:pStyle w:val="Default"/>
        <w:jc w:val="both"/>
      </w:pPr>
      <w:r w:rsidRPr="00DD2F42">
        <w:t xml:space="preserve">Item 98 amends </w:t>
      </w:r>
      <w:r w:rsidR="00BC6E90" w:rsidRPr="00DD2F42">
        <w:t xml:space="preserve">the heading to </w:t>
      </w:r>
      <w:r w:rsidRPr="00DD2F42">
        <w:t xml:space="preserve">regulation 67 by replacing the reference to ‘90MZB’ with ‘90XZB, s 90YZR’. This amendment reflects that the CLJLAA renumbered </w:t>
      </w:r>
      <w:r w:rsidR="00BC6E90" w:rsidRPr="00DD2F42">
        <w:t xml:space="preserve">Part VIIIB of the </w:t>
      </w:r>
      <w:r w:rsidRPr="00DD2F42">
        <w:t xml:space="preserve">FLA, changing section 90MZB to 90XZB. </w:t>
      </w:r>
      <w:r w:rsidR="004D5256" w:rsidRPr="00DD2F42">
        <w:t>The heading is also being amended to refer to section 90YZR because</w:t>
      </w:r>
      <w:r w:rsidR="004D5256" w:rsidRPr="00DD2F42" w:rsidDel="004D5256">
        <w:t xml:space="preserve"> </w:t>
      </w:r>
      <w:r w:rsidRPr="00DD2F42">
        <w:t xml:space="preserve">the operation of regulation 67 </w:t>
      </w:r>
      <w:r w:rsidR="004D5256" w:rsidRPr="00DD2F42">
        <w:t xml:space="preserve">is being extended </w:t>
      </w:r>
      <w:r w:rsidRPr="00DD2F42">
        <w:t xml:space="preserve">to </w:t>
      </w:r>
      <w:r w:rsidR="00F84EBE" w:rsidRPr="00DD2F42">
        <w:t xml:space="preserve">apply to </w:t>
      </w:r>
      <w:r w:rsidRPr="00DD2F42">
        <w:t>Western Australian de facto couples</w:t>
      </w:r>
      <w:r w:rsidR="004D5256" w:rsidRPr="00DD2F42">
        <w:t xml:space="preserve"> under</w:t>
      </w:r>
      <w:r w:rsidRPr="00DD2F42">
        <w:t xml:space="preserve"> </w:t>
      </w:r>
      <w:r w:rsidR="00A40CA9" w:rsidRPr="00DD2F42">
        <w:t>Part VIIIC</w:t>
      </w:r>
      <w:r w:rsidRPr="00DD2F42">
        <w:t xml:space="preserve"> of the FLA.</w:t>
      </w:r>
    </w:p>
    <w:p w14:paraId="67924DA2"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4C15BB5E" w14:textId="1D6E0A15" w:rsidR="000C154C" w:rsidRPr="00DD2F42" w:rsidRDefault="000C154C"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99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67(2)</w:t>
      </w:r>
    </w:p>
    <w:p w14:paraId="72B936E9" w14:textId="77777777" w:rsidR="00117659" w:rsidRPr="00DD2F42" w:rsidRDefault="00117659" w:rsidP="00DD1942">
      <w:pPr>
        <w:pStyle w:val="Default"/>
        <w:jc w:val="both"/>
      </w:pPr>
    </w:p>
    <w:p w14:paraId="78C1E43B" w14:textId="411F9AF6" w:rsidR="000C154C" w:rsidRPr="00DD2F42" w:rsidRDefault="000C154C" w:rsidP="00DD1942">
      <w:pPr>
        <w:pStyle w:val="Default"/>
        <w:jc w:val="both"/>
      </w:pPr>
      <w:r w:rsidRPr="00DD2F42">
        <w:t xml:space="preserve">Item 99 amends </w:t>
      </w:r>
      <w:proofErr w:type="spellStart"/>
      <w:r w:rsidRPr="00DD2F42">
        <w:t>subregulation</w:t>
      </w:r>
      <w:proofErr w:type="spellEnd"/>
      <w:r w:rsidRPr="00DD2F42">
        <w:t xml:space="preserve"> 67(2) by replacing the reference to ‘subsection 90</w:t>
      </w:r>
      <w:proofErr w:type="gramStart"/>
      <w:r w:rsidRPr="00DD2F42">
        <w:t>MZB(</w:t>
      </w:r>
      <w:proofErr w:type="gramEnd"/>
      <w:r w:rsidRPr="00DD2F42">
        <w:t>3)’ with ‘subsections 90XZB(3) and 90YZR(3)’. This amendment reflects that the CLJLAA renumbered</w:t>
      </w:r>
      <w:r w:rsidR="00A11389" w:rsidRPr="00DD2F42">
        <w:t xml:space="preserve"> Part VIIIB of the</w:t>
      </w:r>
      <w:r w:rsidRPr="00DD2F42">
        <w:t xml:space="preserve"> FLA, changing section 90MZB to 90XZB. It</w:t>
      </w:r>
      <w:r w:rsidR="00A11389" w:rsidRPr="00DD2F42">
        <w:t>em 99</w:t>
      </w:r>
      <w:r w:rsidRPr="00DD2F42">
        <w:t xml:space="preserve"> also extends </w:t>
      </w:r>
      <w:r w:rsidRPr="00DD2F42">
        <w:lastRenderedPageBreak/>
        <w:t xml:space="preserve">the operation of </w:t>
      </w:r>
      <w:proofErr w:type="spellStart"/>
      <w:r w:rsidRPr="00DD2F42">
        <w:t>subregulation</w:t>
      </w:r>
      <w:proofErr w:type="spellEnd"/>
      <w:r w:rsidRPr="00DD2F42">
        <w:t xml:space="preserve"> 67(2) to </w:t>
      </w:r>
      <w:r w:rsidR="00F84EBE" w:rsidRPr="00DD2F42">
        <w:t xml:space="preserve">apply to </w:t>
      </w:r>
      <w:r w:rsidRPr="00DD2F42">
        <w:t xml:space="preserve">Western Australian de facto couples, by inserting reference to </w:t>
      </w:r>
      <w:r w:rsidR="00775836" w:rsidRPr="00DD2F42">
        <w:t xml:space="preserve">section 90YZR </w:t>
      </w:r>
      <w:r w:rsidRPr="00DD2F42">
        <w:t xml:space="preserve">in </w:t>
      </w:r>
      <w:r w:rsidR="00A40CA9" w:rsidRPr="00DD2F42">
        <w:t>Part VIIIC</w:t>
      </w:r>
      <w:r w:rsidRPr="00DD2F42">
        <w:t xml:space="preserve"> of the FLA.</w:t>
      </w:r>
    </w:p>
    <w:p w14:paraId="467C7A89" w14:textId="77777777" w:rsidR="00117659" w:rsidRPr="00DD2F42" w:rsidRDefault="00117659" w:rsidP="00DD1942">
      <w:pPr>
        <w:pStyle w:val="Default"/>
        <w:jc w:val="both"/>
        <w:rPr>
          <w:b/>
        </w:rPr>
      </w:pPr>
    </w:p>
    <w:p w14:paraId="33DDD23C" w14:textId="70AF7B23" w:rsidR="000C154C" w:rsidRPr="00DD2F42" w:rsidRDefault="000C154C" w:rsidP="00DD1942">
      <w:pPr>
        <w:pStyle w:val="Default"/>
        <w:jc w:val="both"/>
        <w:rPr>
          <w:b/>
        </w:rPr>
      </w:pPr>
      <w:r w:rsidRPr="00DD2F42">
        <w:rPr>
          <w:b/>
        </w:rPr>
        <w:t>Item 100 – Paragraph 67(4)(b)</w:t>
      </w:r>
    </w:p>
    <w:p w14:paraId="3075B735" w14:textId="77777777" w:rsidR="00117659" w:rsidRPr="00DD2F42" w:rsidRDefault="00117659" w:rsidP="00DD1942">
      <w:pPr>
        <w:pStyle w:val="Default"/>
        <w:jc w:val="both"/>
      </w:pPr>
    </w:p>
    <w:p w14:paraId="5FD71EB6" w14:textId="7488B857" w:rsidR="000C154C" w:rsidRPr="00DD2F42" w:rsidRDefault="000C154C" w:rsidP="00DD1942">
      <w:pPr>
        <w:pStyle w:val="Default"/>
        <w:jc w:val="both"/>
      </w:pPr>
      <w:r w:rsidRPr="00DD2F42">
        <w:t>Item 100 amends paragraph 67(4)(b) by replacing the reference to ‘90MJ(1)(c)(</w:t>
      </w:r>
      <w:proofErr w:type="spellStart"/>
      <w:r w:rsidRPr="00DD2F42">
        <w:t>i</w:t>
      </w:r>
      <w:proofErr w:type="spellEnd"/>
      <w:r w:rsidRPr="00DD2F42">
        <w:t>) or (ii)’ with ‘90XJ(1)(c)(</w:t>
      </w:r>
      <w:proofErr w:type="spellStart"/>
      <w:r w:rsidRPr="00DD2F42">
        <w:t>i</w:t>
      </w:r>
      <w:proofErr w:type="spellEnd"/>
      <w:r w:rsidRPr="00DD2F42">
        <w:t>) or (ii) or 90YN(1)(c)(</w:t>
      </w:r>
      <w:proofErr w:type="spellStart"/>
      <w:r w:rsidRPr="00DD2F42">
        <w:t>i</w:t>
      </w:r>
      <w:proofErr w:type="spellEnd"/>
      <w:r w:rsidRPr="00DD2F42">
        <w:t xml:space="preserve">) or (ii)’. This amendment reflects that the CLJLAA renumbered </w:t>
      </w:r>
      <w:r w:rsidR="00A11389" w:rsidRPr="00DD2F42">
        <w:t xml:space="preserve">Part VIIIB of </w:t>
      </w:r>
      <w:r w:rsidRPr="00DD2F42">
        <w:t xml:space="preserve">the FLA, changing section 90MJ to 90XJ. Item 100 also extends the operation of paragraph 67(4)(b)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2F023323" w14:textId="77777777" w:rsidR="00117659" w:rsidRPr="00DD2F42" w:rsidRDefault="00117659" w:rsidP="00DD1942">
      <w:pPr>
        <w:pStyle w:val="Default"/>
        <w:jc w:val="both"/>
        <w:rPr>
          <w:u w:val="single"/>
        </w:rPr>
      </w:pPr>
    </w:p>
    <w:p w14:paraId="096C8E20" w14:textId="62F46D29" w:rsidR="00014EBA" w:rsidRPr="00DD2F42" w:rsidRDefault="00014EBA" w:rsidP="00DD1942">
      <w:pPr>
        <w:pStyle w:val="Default"/>
        <w:jc w:val="both"/>
        <w:rPr>
          <w:b/>
        </w:rPr>
      </w:pPr>
      <w:r w:rsidRPr="00DD2F42">
        <w:rPr>
          <w:b/>
        </w:rPr>
        <w:t>Item 101 – Paragraph 67(4)(b)</w:t>
      </w:r>
    </w:p>
    <w:p w14:paraId="0270991D" w14:textId="77777777" w:rsidR="00117659" w:rsidRPr="00DD2F42" w:rsidRDefault="00117659" w:rsidP="00DD1942">
      <w:pPr>
        <w:pStyle w:val="Default"/>
        <w:jc w:val="both"/>
      </w:pPr>
    </w:p>
    <w:p w14:paraId="2495236A" w14:textId="3C14CDCD" w:rsidR="00014EBA" w:rsidRPr="00DD2F42" w:rsidRDefault="00014EBA" w:rsidP="00DD1942">
      <w:pPr>
        <w:pStyle w:val="Default"/>
        <w:jc w:val="both"/>
      </w:pPr>
      <w:r w:rsidRPr="00DD2F42">
        <w:t xml:space="preserve">Item 101 amends paragraph 67(4)(b) by replacing the reference to ‘90MT(1)(a)’ with ‘90XT(1)(a) or 90YY(1)(a)’. This amendment reflects that the CLJLAA renumbered </w:t>
      </w:r>
      <w:r w:rsidR="00A11389" w:rsidRPr="00DD2F42">
        <w:t xml:space="preserve">Part VIIIB of </w:t>
      </w:r>
      <w:r w:rsidRPr="00DD2F42">
        <w:t>the FLA, changing section 90MT to 90XT. It</w:t>
      </w:r>
      <w:r w:rsidR="00A11389" w:rsidRPr="00DD2F42">
        <w:t>em 101</w:t>
      </w:r>
      <w:r w:rsidRPr="00DD2F42">
        <w:t xml:space="preserve"> also extends the operation of paragraph 67(4)(b)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34AEA761" w14:textId="77777777" w:rsidR="00117659" w:rsidRPr="00DD2F42" w:rsidRDefault="00117659" w:rsidP="00DD1942">
      <w:pPr>
        <w:pStyle w:val="Default"/>
        <w:jc w:val="both"/>
        <w:rPr>
          <w:u w:val="single"/>
        </w:rPr>
      </w:pPr>
    </w:p>
    <w:p w14:paraId="72E1ABEE" w14:textId="2A2758F4" w:rsidR="00014EBA" w:rsidRPr="00DD2F42" w:rsidRDefault="00014EBA" w:rsidP="00DD1942">
      <w:pPr>
        <w:pStyle w:val="Default"/>
        <w:jc w:val="both"/>
        <w:rPr>
          <w:b/>
        </w:rPr>
      </w:pPr>
      <w:r w:rsidRPr="00DD2F42">
        <w:rPr>
          <w:b/>
        </w:rPr>
        <w:t>Item 102 – Paragraph 67(4)(c)</w:t>
      </w:r>
    </w:p>
    <w:p w14:paraId="2B5816C6" w14:textId="77777777" w:rsidR="00117659" w:rsidRPr="00DD2F42" w:rsidRDefault="00117659" w:rsidP="00DD1942">
      <w:pPr>
        <w:pStyle w:val="Default"/>
        <w:jc w:val="both"/>
      </w:pPr>
    </w:p>
    <w:p w14:paraId="568DAC37" w14:textId="05281668" w:rsidR="00014EBA" w:rsidRPr="00DD2F42" w:rsidRDefault="00014EBA" w:rsidP="00DD1942">
      <w:pPr>
        <w:pStyle w:val="Default"/>
        <w:jc w:val="both"/>
      </w:pPr>
      <w:r w:rsidRPr="00DD2F42">
        <w:t>Item 102 amends paragraph 67(4)(c) by replacing the reference to ‘90MJ(1)(c)(</w:t>
      </w:r>
      <w:proofErr w:type="spellStart"/>
      <w:r w:rsidRPr="00DD2F42">
        <w:t>i</w:t>
      </w:r>
      <w:proofErr w:type="spellEnd"/>
      <w:r w:rsidRPr="00DD2F42">
        <w:t>)’ with ‘90XJ(1)(c)(</w:t>
      </w:r>
      <w:proofErr w:type="spellStart"/>
      <w:r w:rsidRPr="00DD2F42">
        <w:t>i</w:t>
      </w:r>
      <w:proofErr w:type="spellEnd"/>
      <w:r w:rsidRPr="00DD2F42">
        <w:t>) or 90YN(1)(c)(</w:t>
      </w:r>
      <w:proofErr w:type="spellStart"/>
      <w:r w:rsidRPr="00DD2F42">
        <w:t>i</w:t>
      </w:r>
      <w:proofErr w:type="spellEnd"/>
      <w:r w:rsidRPr="00DD2F42">
        <w:t xml:space="preserve">)’. This amendment reflects that the CLJLAA renumbered </w:t>
      </w:r>
      <w:r w:rsidR="00A11389" w:rsidRPr="00DD2F42">
        <w:t xml:space="preserve">Part VIIIB of </w:t>
      </w:r>
      <w:r w:rsidRPr="00DD2F42">
        <w:t xml:space="preserve">the FLA, changing section 90MJ to 90XJ. Item 102 also extends the operation of paragraph 67(4)(c)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6D6E6EF0" w14:textId="77777777" w:rsidR="00117659" w:rsidRPr="00DD2F42" w:rsidRDefault="00117659" w:rsidP="00DD1942">
      <w:pPr>
        <w:pStyle w:val="Default"/>
        <w:jc w:val="both"/>
        <w:rPr>
          <w:u w:val="single"/>
        </w:rPr>
      </w:pPr>
    </w:p>
    <w:p w14:paraId="5BC02CB5" w14:textId="457796B0" w:rsidR="00014EBA" w:rsidRPr="00DD2F42" w:rsidRDefault="00014EBA" w:rsidP="005A0958">
      <w:pPr>
        <w:pStyle w:val="Default"/>
        <w:keepNext/>
        <w:keepLines/>
        <w:jc w:val="both"/>
        <w:rPr>
          <w:b/>
        </w:rPr>
      </w:pPr>
      <w:r w:rsidRPr="00DD2F42">
        <w:rPr>
          <w:b/>
        </w:rPr>
        <w:t>Item 103– Paragraph 67(4)(c)</w:t>
      </w:r>
    </w:p>
    <w:p w14:paraId="40A2D231" w14:textId="77777777" w:rsidR="00117659" w:rsidRPr="00DD2F42" w:rsidRDefault="00117659" w:rsidP="005A0958">
      <w:pPr>
        <w:pStyle w:val="Default"/>
        <w:keepNext/>
        <w:keepLines/>
        <w:jc w:val="both"/>
      </w:pPr>
    </w:p>
    <w:p w14:paraId="76800699" w14:textId="6DF03A97" w:rsidR="00014EBA" w:rsidRPr="00DD2F42" w:rsidRDefault="00014EBA" w:rsidP="00DD1942">
      <w:pPr>
        <w:pStyle w:val="Default"/>
        <w:jc w:val="both"/>
      </w:pPr>
      <w:r w:rsidRPr="00DD2F42">
        <w:t xml:space="preserve">Item 103 amends paragraph 67(4)(c) by replacing the reference to ‘90MT(1)(a)’ with ‘90XT(1)(a) or 90YY(1)(a)’. This amendment reflects that the CLJLAA renumbered </w:t>
      </w:r>
      <w:r w:rsidR="005A0958" w:rsidRPr="00DD2F42">
        <w:t xml:space="preserve">Part VIIIB of </w:t>
      </w:r>
      <w:r w:rsidRPr="00DD2F42">
        <w:t>the FLA, changing section 90MT to 90XT. It</w:t>
      </w:r>
      <w:r w:rsidR="005A0958" w:rsidRPr="00DD2F42">
        <w:t>em 103</w:t>
      </w:r>
      <w:r w:rsidRPr="00DD2F42">
        <w:t xml:space="preserve"> also extends the operation of paragraph 67(4)(c) to 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416675F2" w14:textId="77777777" w:rsidR="00117659" w:rsidRPr="00DD2F42" w:rsidRDefault="00117659" w:rsidP="00DD1942">
      <w:pPr>
        <w:pStyle w:val="Default"/>
        <w:jc w:val="both"/>
        <w:rPr>
          <w:u w:val="single"/>
        </w:rPr>
      </w:pPr>
    </w:p>
    <w:p w14:paraId="38C4EA41" w14:textId="303A7A40" w:rsidR="00014EBA" w:rsidRPr="00DD2F42" w:rsidRDefault="00014EBA" w:rsidP="00DD1942">
      <w:pPr>
        <w:pStyle w:val="Default"/>
        <w:jc w:val="both"/>
        <w:rPr>
          <w:b/>
        </w:rPr>
      </w:pPr>
      <w:r w:rsidRPr="00DD2F42">
        <w:rPr>
          <w:b/>
        </w:rPr>
        <w:t>Item 104 – Paragraph 67(4)(d)</w:t>
      </w:r>
    </w:p>
    <w:p w14:paraId="12C79E15" w14:textId="77777777" w:rsidR="00117659" w:rsidRPr="00DD2F42" w:rsidRDefault="00117659" w:rsidP="00DD1942">
      <w:pPr>
        <w:pStyle w:val="Default"/>
        <w:jc w:val="both"/>
      </w:pPr>
    </w:p>
    <w:p w14:paraId="755B8585" w14:textId="3404B681" w:rsidR="00014EBA" w:rsidRPr="00DD2F42" w:rsidRDefault="00014EBA" w:rsidP="00DD1942">
      <w:pPr>
        <w:pStyle w:val="Default"/>
        <w:jc w:val="both"/>
      </w:pPr>
      <w:r w:rsidRPr="00DD2F42">
        <w:t>Item 104 amends paragraph 67(4)(d) by replacing the reference to ‘90MJ(1)(c)(ii)’ with ‘90XJ(1)(c)(ii) or 90YN(1)(c)(ii)’. This amendment reflects that the CLJLAA renumbered</w:t>
      </w:r>
      <w:r w:rsidR="005A0958" w:rsidRPr="00DD2F42">
        <w:t xml:space="preserve"> Part VIIIB of</w:t>
      </w:r>
      <w:r w:rsidRPr="00DD2F42">
        <w:t xml:space="preserve"> the FLA, changing section 90MJ to 90XJ. Item 104 also extends the operation of paragraph 67(4)(d)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0F0844F4" w14:textId="77777777" w:rsidR="00117659" w:rsidRPr="00DD2F42" w:rsidRDefault="00117659" w:rsidP="00DD1942">
      <w:pPr>
        <w:pStyle w:val="Default"/>
        <w:jc w:val="both"/>
        <w:rPr>
          <w:u w:val="single"/>
        </w:rPr>
      </w:pPr>
    </w:p>
    <w:p w14:paraId="66DD5B16" w14:textId="12915AB0" w:rsidR="00014EBA" w:rsidRPr="00DD2F42" w:rsidRDefault="00014EBA" w:rsidP="00DD1942">
      <w:pPr>
        <w:pStyle w:val="Default"/>
        <w:jc w:val="both"/>
        <w:rPr>
          <w:b/>
        </w:rPr>
      </w:pPr>
      <w:r w:rsidRPr="00DD2F42">
        <w:rPr>
          <w:b/>
        </w:rPr>
        <w:t>Item 105 – Subparagraph 67(4)(d)(</w:t>
      </w:r>
      <w:proofErr w:type="spellStart"/>
      <w:r w:rsidRPr="00DD2F42">
        <w:rPr>
          <w:b/>
        </w:rPr>
        <w:t>i</w:t>
      </w:r>
      <w:proofErr w:type="spellEnd"/>
      <w:r w:rsidRPr="00DD2F42">
        <w:rPr>
          <w:b/>
        </w:rPr>
        <w:t>)</w:t>
      </w:r>
    </w:p>
    <w:p w14:paraId="4B49F665" w14:textId="77777777" w:rsidR="00117659" w:rsidRPr="00DD2F42" w:rsidRDefault="00117659" w:rsidP="00DD1942">
      <w:pPr>
        <w:pStyle w:val="Default"/>
        <w:jc w:val="both"/>
      </w:pPr>
    </w:p>
    <w:p w14:paraId="54FC5606" w14:textId="33DA5240" w:rsidR="00014EBA" w:rsidRPr="00DD2F42" w:rsidRDefault="00014EBA" w:rsidP="00DD1942">
      <w:pPr>
        <w:pStyle w:val="Default"/>
        <w:jc w:val="both"/>
      </w:pPr>
      <w:r w:rsidRPr="00DD2F42">
        <w:t>Item 105 amends subparagraph 67(4)(d)(</w:t>
      </w:r>
      <w:proofErr w:type="spellStart"/>
      <w:r w:rsidRPr="00DD2F42">
        <w:t>i</w:t>
      </w:r>
      <w:proofErr w:type="spellEnd"/>
      <w:r w:rsidRPr="00DD2F42">
        <w:t xml:space="preserve">) by replacing </w:t>
      </w:r>
      <w:r w:rsidRPr="00DD2F42">
        <w:rPr>
          <w:color w:val="auto"/>
        </w:rPr>
        <w:t xml:space="preserve">the reference to ‘90MI(b)’ with </w:t>
      </w:r>
      <w:r w:rsidRPr="00DD2F42">
        <w:t xml:space="preserve">‘90XI(1)(b) or 90YM(1)(b)’. This amendment reflects that the CLJLAA renumbered </w:t>
      </w:r>
      <w:r w:rsidR="005A0958" w:rsidRPr="00DD2F42">
        <w:t xml:space="preserve">Part VIIIB of </w:t>
      </w:r>
      <w:r w:rsidRPr="00DD2F42">
        <w:t>the FLA, changing section 90MI to 90XI. It</w:t>
      </w:r>
      <w:r w:rsidR="005A0958" w:rsidRPr="00DD2F42">
        <w:t>em 105</w:t>
      </w:r>
      <w:r w:rsidRPr="00DD2F42">
        <w:t xml:space="preserve"> also extends the operation of subparagraph 67(4)(d)(</w:t>
      </w:r>
      <w:proofErr w:type="spellStart"/>
      <w:r w:rsidRPr="00DD2F42">
        <w:t>i</w:t>
      </w:r>
      <w:proofErr w:type="spellEnd"/>
      <w:r w:rsidRPr="00DD2F42">
        <w:t xml:space="preserve">) to </w:t>
      </w:r>
      <w:r w:rsidR="00F84EBE" w:rsidRPr="00DD2F42">
        <w:t xml:space="preserve">apply to </w:t>
      </w:r>
      <w:r w:rsidRPr="00DD2F42">
        <w:t xml:space="preserve">Western Australian de facto couples by inserting a reference to section 90YM in </w:t>
      </w:r>
      <w:r w:rsidR="00A40CA9" w:rsidRPr="00DD2F42">
        <w:t>Part VIIIC</w:t>
      </w:r>
      <w:r w:rsidRPr="00DD2F42">
        <w:t xml:space="preserve"> of the FLA.</w:t>
      </w:r>
    </w:p>
    <w:p w14:paraId="4BF14975" w14:textId="1E9B8380" w:rsidR="00014EBA" w:rsidRPr="00DD2F42" w:rsidRDefault="00014EBA" w:rsidP="00DD1942">
      <w:pPr>
        <w:pStyle w:val="Default"/>
        <w:jc w:val="both"/>
        <w:rPr>
          <w:b/>
        </w:rPr>
      </w:pPr>
      <w:r w:rsidRPr="00DD2F42">
        <w:rPr>
          <w:b/>
        </w:rPr>
        <w:lastRenderedPageBreak/>
        <w:t>Item 106 – Paragraph 67(4)(e)</w:t>
      </w:r>
    </w:p>
    <w:p w14:paraId="5B24FEF1" w14:textId="77777777" w:rsidR="00117659" w:rsidRPr="00DD2F42" w:rsidRDefault="00117659" w:rsidP="00DD1942">
      <w:pPr>
        <w:pStyle w:val="Default"/>
        <w:jc w:val="both"/>
      </w:pPr>
    </w:p>
    <w:p w14:paraId="029BE3D3" w14:textId="59921D7E" w:rsidR="00014EBA" w:rsidRPr="00DD2F42" w:rsidRDefault="00014EBA" w:rsidP="00DD1942">
      <w:pPr>
        <w:pStyle w:val="Default"/>
        <w:jc w:val="both"/>
      </w:pPr>
      <w:r w:rsidRPr="00DD2F42">
        <w:t xml:space="preserve">Item 106 amends paragraph 67(4)(e) by replacing the reference to ‘90MJ(1)(c)(iii)’ with ‘90XJ(1)(c)(iii) or 90YN(1)(c)(iii)’. This amendment reflects that the CLJLAA renumbered </w:t>
      </w:r>
      <w:r w:rsidR="005A0958" w:rsidRPr="00DD2F42">
        <w:t xml:space="preserve">Part VIIIB of </w:t>
      </w:r>
      <w:r w:rsidRPr="00DD2F42">
        <w:t xml:space="preserve">the FLA, changing section 90MJ to 90XJ. Item 106 also extends the operation of paragraph 67(4)(e)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35554FAC" w14:textId="77777777" w:rsidR="00117659" w:rsidRPr="00DD2F42" w:rsidRDefault="00117659" w:rsidP="00DD1942">
      <w:pPr>
        <w:pStyle w:val="Default"/>
        <w:jc w:val="both"/>
        <w:rPr>
          <w:u w:val="single"/>
        </w:rPr>
      </w:pPr>
    </w:p>
    <w:p w14:paraId="3284369E" w14:textId="0F47FB50" w:rsidR="00014EBA" w:rsidRPr="00DD2F42" w:rsidRDefault="00014EBA" w:rsidP="00DD1942">
      <w:pPr>
        <w:pStyle w:val="Default"/>
        <w:jc w:val="both"/>
        <w:rPr>
          <w:b/>
        </w:rPr>
      </w:pPr>
      <w:r w:rsidRPr="00DD2F42">
        <w:rPr>
          <w:b/>
        </w:rPr>
        <w:t>Item 107 – Paragraph 67(4)(e)</w:t>
      </w:r>
    </w:p>
    <w:p w14:paraId="24DE5772" w14:textId="77777777" w:rsidR="00117659" w:rsidRPr="00DD2F42" w:rsidRDefault="00117659" w:rsidP="00DD1942">
      <w:pPr>
        <w:pStyle w:val="Default"/>
        <w:jc w:val="both"/>
      </w:pPr>
    </w:p>
    <w:p w14:paraId="15301A73" w14:textId="5582461C" w:rsidR="00014EBA" w:rsidRPr="00DD2F42" w:rsidRDefault="00014EBA" w:rsidP="00DD1942">
      <w:pPr>
        <w:pStyle w:val="Default"/>
        <w:jc w:val="both"/>
      </w:pPr>
      <w:r w:rsidRPr="00DD2F42">
        <w:t xml:space="preserve">Item 107 amends paragraph 67(4)(e) by replacing the reference to ‘90MT(1)(b)’ with ‘90XT(1)(b) or 90YY(1)(b)’. This amendment reflects that the CLJLAA renumbered </w:t>
      </w:r>
      <w:r w:rsidR="0004548D" w:rsidRPr="00DD2F42">
        <w:t xml:space="preserve">Part VIIIB of </w:t>
      </w:r>
      <w:r w:rsidRPr="00DD2F42">
        <w:t>the FLA, changing section 90MT to 90XT. It</w:t>
      </w:r>
      <w:r w:rsidR="0004548D" w:rsidRPr="00DD2F42">
        <w:t>em 107</w:t>
      </w:r>
      <w:r w:rsidRPr="00DD2F42">
        <w:t xml:space="preserve"> also extends the operation of paragraph 67(4)(e)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00CD81B7"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763C6AD4" w14:textId="1B1AB1A5" w:rsidR="00014EBA" w:rsidRPr="00DD2F42" w:rsidRDefault="00014EBA"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108 – Regulation 68 (heading)</w:t>
      </w:r>
    </w:p>
    <w:p w14:paraId="66F60007" w14:textId="77777777" w:rsidR="00117659" w:rsidRPr="00DD2F42" w:rsidRDefault="00117659" w:rsidP="00DD1942">
      <w:pPr>
        <w:pStyle w:val="Default"/>
        <w:jc w:val="both"/>
      </w:pPr>
    </w:p>
    <w:p w14:paraId="06DB4E1D" w14:textId="6D2829BA" w:rsidR="00014EBA" w:rsidRPr="00DD2F42" w:rsidRDefault="00014EBA" w:rsidP="00DD1942">
      <w:pPr>
        <w:pStyle w:val="Default"/>
        <w:jc w:val="both"/>
      </w:pPr>
      <w:r w:rsidRPr="00DD2F42">
        <w:t xml:space="preserve">Item 108 amends </w:t>
      </w:r>
      <w:r w:rsidR="0004548D" w:rsidRPr="00DD2F42">
        <w:t xml:space="preserve">the heading to </w:t>
      </w:r>
      <w:r w:rsidRPr="00DD2F42">
        <w:t xml:space="preserve">regulation 68 by replacing the reference to ‘90MZB’ with ‘90XZB, s 90YZR’. This amendment reflects that the CLJLAA renumbered </w:t>
      </w:r>
      <w:r w:rsidR="0004548D" w:rsidRPr="00DD2F42">
        <w:t xml:space="preserve">Part VIIIB of the </w:t>
      </w:r>
      <w:r w:rsidRPr="00DD2F42">
        <w:t xml:space="preserve">FLA, changing section 90MZB to 90XZB. </w:t>
      </w:r>
      <w:r w:rsidR="00E8648F" w:rsidRPr="00DD2F42">
        <w:t>The heading is also being amended to refer to section 90YZR because</w:t>
      </w:r>
      <w:r w:rsidR="00E8648F" w:rsidRPr="00DD2F42" w:rsidDel="00E8648F">
        <w:t xml:space="preserve"> </w:t>
      </w:r>
      <w:r w:rsidRPr="00DD2F42">
        <w:t>the operation of regulation 68</w:t>
      </w:r>
      <w:r w:rsidR="00E8648F" w:rsidRPr="00DD2F42">
        <w:t xml:space="preserve"> is being extended</w:t>
      </w:r>
      <w:r w:rsidRPr="00DD2F42">
        <w:t xml:space="preserve"> to </w:t>
      </w:r>
      <w:r w:rsidR="00F84EBE" w:rsidRPr="00DD2F42">
        <w:t xml:space="preserve">apply to </w:t>
      </w:r>
      <w:r w:rsidRPr="00DD2F42">
        <w:t>Western Australian de facto couples</w:t>
      </w:r>
      <w:r w:rsidR="00E8648F" w:rsidRPr="00DD2F42">
        <w:t xml:space="preserve"> under</w:t>
      </w:r>
      <w:r w:rsidRPr="00DD2F42">
        <w:t xml:space="preserve"> </w:t>
      </w:r>
      <w:r w:rsidR="00A40CA9" w:rsidRPr="00DD2F42">
        <w:t>Part VIIIC</w:t>
      </w:r>
      <w:r w:rsidRPr="00DD2F42">
        <w:t xml:space="preserve"> of the FLA.</w:t>
      </w:r>
    </w:p>
    <w:p w14:paraId="066BEF61"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44ED390F" w14:textId="0840F592" w:rsidR="00014EBA" w:rsidRPr="00DD2F42" w:rsidRDefault="00014EBA" w:rsidP="002A2E57">
      <w:pPr>
        <w:keepNext/>
        <w:keepLines/>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109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68(2)</w:t>
      </w:r>
    </w:p>
    <w:p w14:paraId="75CB0B37" w14:textId="77777777" w:rsidR="00117659" w:rsidRPr="00DD2F42" w:rsidRDefault="00117659" w:rsidP="002A2E57">
      <w:pPr>
        <w:pStyle w:val="Default"/>
        <w:keepNext/>
        <w:keepLines/>
        <w:jc w:val="both"/>
      </w:pPr>
    </w:p>
    <w:p w14:paraId="5BB2CBAA" w14:textId="38D5B3EA" w:rsidR="00014EBA" w:rsidRPr="00DD2F42" w:rsidRDefault="00014EBA" w:rsidP="00DD1942">
      <w:pPr>
        <w:pStyle w:val="Default"/>
        <w:jc w:val="both"/>
      </w:pPr>
      <w:r w:rsidRPr="00DD2F42">
        <w:t xml:space="preserve">Item 109 amends </w:t>
      </w:r>
      <w:proofErr w:type="spellStart"/>
      <w:r w:rsidRPr="00DD2F42">
        <w:t>subregulation</w:t>
      </w:r>
      <w:proofErr w:type="spellEnd"/>
      <w:r w:rsidRPr="00DD2F42">
        <w:t xml:space="preserve"> 68(2) by replacing the reference to ‘subsection 90</w:t>
      </w:r>
      <w:proofErr w:type="gramStart"/>
      <w:r w:rsidRPr="00DD2F42">
        <w:t>MZB(</w:t>
      </w:r>
      <w:proofErr w:type="gramEnd"/>
      <w:r w:rsidRPr="00DD2F42">
        <w:t xml:space="preserve">3)’ with ‘subsections 90XZB(3) and 90YZR(3)’. This amendment reflects that the CLJLAA renumbered </w:t>
      </w:r>
      <w:r w:rsidR="002A2E57" w:rsidRPr="00DD2F42">
        <w:t xml:space="preserve">Part VIIIB of the </w:t>
      </w:r>
      <w:r w:rsidRPr="00DD2F42">
        <w:t>FLA, changing section 90MZB to 90XZB. It</w:t>
      </w:r>
      <w:r w:rsidR="002A2E57" w:rsidRPr="00DD2F42">
        <w:t>em 109</w:t>
      </w:r>
      <w:r w:rsidRPr="00DD2F42">
        <w:t xml:space="preserve"> also extends the operation of </w:t>
      </w:r>
      <w:proofErr w:type="spellStart"/>
      <w:r w:rsidRPr="00DD2F42">
        <w:t>subregulation</w:t>
      </w:r>
      <w:proofErr w:type="spellEnd"/>
      <w:r w:rsidRPr="00DD2F42">
        <w:t xml:space="preserve"> 68(2) to </w:t>
      </w:r>
      <w:r w:rsidR="00F84EBE" w:rsidRPr="00DD2F42">
        <w:t xml:space="preserve">apply to </w:t>
      </w:r>
      <w:r w:rsidRPr="00DD2F42">
        <w:t xml:space="preserve">Western Australian de facto couples, by inserting reference to </w:t>
      </w:r>
      <w:r w:rsidR="00775836" w:rsidRPr="00DD2F42">
        <w:t>section 90YZR</w:t>
      </w:r>
      <w:r w:rsidR="005D37C1" w:rsidRPr="00DD2F42">
        <w:t xml:space="preserve"> </w:t>
      </w:r>
      <w:r w:rsidRPr="00DD2F42">
        <w:t xml:space="preserve">in </w:t>
      </w:r>
      <w:r w:rsidR="00A40CA9" w:rsidRPr="00DD2F42">
        <w:t>Part VIIIC</w:t>
      </w:r>
      <w:r w:rsidRPr="00DD2F42">
        <w:t xml:space="preserve"> of the FLA.</w:t>
      </w:r>
    </w:p>
    <w:p w14:paraId="097A38EA"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102030B6" w14:textId="6DD7E98A" w:rsidR="00FB6AA3" w:rsidRPr="00DD2F42" w:rsidRDefault="00FB6AA3"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110 – Regulation 68A (heading)</w:t>
      </w:r>
    </w:p>
    <w:p w14:paraId="30E62D45" w14:textId="77777777" w:rsidR="00117659" w:rsidRPr="00DD2F42" w:rsidRDefault="00117659" w:rsidP="00DD1942">
      <w:pPr>
        <w:pStyle w:val="Default"/>
        <w:jc w:val="both"/>
      </w:pPr>
    </w:p>
    <w:p w14:paraId="3DF968D8" w14:textId="559A630C" w:rsidR="00FB6AA3" w:rsidRPr="00DD2F42" w:rsidRDefault="00FB6AA3" w:rsidP="00DD1942">
      <w:pPr>
        <w:pStyle w:val="Default"/>
        <w:jc w:val="both"/>
      </w:pPr>
      <w:r w:rsidRPr="00DD2F42">
        <w:t xml:space="preserve">Item 110 amends </w:t>
      </w:r>
      <w:r w:rsidR="002A2E57" w:rsidRPr="00DD2F42">
        <w:t xml:space="preserve">the heading to </w:t>
      </w:r>
      <w:r w:rsidRPr="00DD2F42">
        <w:t xml:space="preserve">regulation 68A by replacing the reference to ‘90MZB’ with ‘90XZB, s 90YZR’. This amendment reflects that the CLJLAA renumbered </w:t>
      </w:r>
      <w:r w:rsidR="002A2E57" w:rsidRPr="00DD2F42">
        <w:t xml:space="preserve">Part VIIIB of the </w:t>
      </w:r>
      <w:r w:rsidRPr="00DD2F42">
        <w:t xml:space="preserve">FLA, changing section 90MZB to 90XZB. </w:t>
      </w:r>
      <w:r w:rsidR="002A2E57" w:rsidRPr="00DD2F42">
        <w:t>The heading is also being amended to refer to section 90YZR because</w:t>
      </w:r>
      <w:r w:rsidRPr="00DD2F42">
        <w:t xml:space="preserve"> the operation of regulation 68A </w:t>
      </w:r>
      <w:r w:rsidR="002A2E57" w:rsidRPr="00DD2F42">
        <w:t xml:space="preserve">is being extended </w:t>
      </w:r>
      <w:r w:rsidRPr="00DD2F42">
        <w:t xml:space="preserve">to </w:t>
      </w:r>
      <w:r w:rsidR="00F84EBE" w:rsidRPr="00DD2F42">
        <w:t xml:space="preserve">apply to </w:t>
      </w:r>
      <w:r w:rsidRPr="00DD2F42">
        <w:t>Western Australian de facto couples</w:t>
      </w:r>
      <w:r w:rsidR="002A2E57" w:rsidRPr="00DD2F42">
        <w:t xml:space="preserve"> under</w:t>
      </w:r>
      <w:r w:rsidRPr="00DD2F42">
        <w:t xml:space="preserve"> </w:t>
      </w:r>
      <w:r w:rsidR="00A40CA9" w:rsidRPr="00DD2F42">
        <w:t>Part VIIIC</w:t>
      </w:r>
      <w:r w:rsidRPr="00DD2F42">
        <w:t xml:space="preserve"> of the FLA.</w:t>
      </w:r>
    </w:p>
    <w:p w14:paraId="096375C1" w14:textId="77777777" w:rsidR="00117659" w:rsidRPr="00DD2F42" w:rsidRDefault="00117659" w:rsidP="00DD1942">
      <w:pPr>
        <w:pStyle w:val="Default"/>
        <w:jc w:val="both"/>
        <w:rPr>
          <w:u w:val="single"/>
        </w:rPr>
      </w:pPr>
    </w:p>
    <w:p w14:paraId="79B42273" w14:textId="524F1EE1" w:rsidR="000E4EDB" w:rsidRPr="00DD2F42" w:rsidRDefault="000E4EDB" w:rsidP="00DD1942">
      <w:pPr>
        <w:pStyle w:val="Default"/>
        <w:jc w:val="both"/>
        <w:rPr>
          <w:b/>
        </w:rPr>
      </w:pPr>
      <w:r w:rsidRPr="00DD2F42">
        <w:rPr>
          <w:b/>
        </w:rPr>
        <w:t>Item 111 – Paragraph 68A(2)(b)</w:t>
      </w:r>
    </w:p>
    <w:p w14:paraId="47A91DBE" w14:textId="77777777" w:rsidR="00117659" w:rsidRPr="00DD2F42" w:rsidRDefault="00117659" w:rsidP="00DD1942">
      <w:pPr>
        <w:pStyle w:val="Default"/>
        <w:jc w:val="both"/>
      </w:pPr>
    </w:p>
    <w:p w14:paraId="0E9A995B" w14:textId="1ED69F00" w:rsidR="000E4EDB" w:rsidRPr="00DD2F42" w:rsidRDefault="000E4EDB" w:rsidP="00DD1942">
      <w:pPr>
        <w:pStyle w:val="Default"/>
        <w:jc w:val="both"/>
      </w:pPr>
      <w:r w:rsidRPr="00DD2F42">
        <w:t>Item 111 amends paragraph 68A(2)(b) by replacing the reference to ‘90MJ(1)(c)(</w:t>
      </w:r>
      <w:proofErr w:type="spellStart"/>
      <w:r w:rsidRPr="00DD2F42">
        <w:t>i</w:t>
      </w:r>
      <w:proofErr w:type="spellEnd"/>
      <w:r w:rsidRPr="00DD2F42">
        <w:t>)’ with ‘90XJ(1)(c)(</w:t>
      </w:r>
      <w:proofErr w:type="spellStart"/>
      <w:r w:rsidRPr="00DD2F42">
        <w:t>i</w:t>
      </w:r>
      <w:proofErr w:type="spellEnd"/>
      <w:r w:rsidRPr="00DD2F42">
        <w:t>) or 90YN(1)(c)(</w:t>
      </w:r>
      <w:proofErr w:type="spellStart"/>
      <w:r w:rsidRPr="00DD2F42">
        <w:t>i</w:t>
      </w:r>
      <w:proofErr w:type="spellEnd"/>
      <w:r w:rsidRPr="00DD2F42">
        <w:t xml:space="preserve">)’. This amendment reflects that the CLJLAA renumbered </w:t>
      </w:r>
      <w:r w:rsidR="007C4026" w:rsidRPr="00DD2F42">
        <w:t xml:space="preserve">Part VIIIB of </w:t>
      </w:r>
      <w:r w:rsidRPr="00DD2F42">
        <w:t xml:space="preserve">the FLA, changing section 90MJ to 90XJ. Item 111 also extends the operation of paragraph 68A(2)(b)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3DE6D771" w14:textId="77777777" w:rsidR="00117659" w:rsidRPr="00DD2F42" w:rsidRDefault="00117659" w:rsidP="00DD1942">
      <w:pPr>
        <w:pStyle w:val="Default"/>
        <w:jc w:val="both"/>
        <w:rPr>
          <w:u w:val="single"/>
        </w:rPr>
      </w:pPr>
    </w:p>
    <w:p w14:paraId="34F6A35D" w14:textId="77777777" w:rsidR="00FA76A0" w:rsidRPr="00DD2F42" w:rsidRDefault="00FA76A0" w:rsidP="00DD1942">
      <w:pPr>
        <w:pStyle w:val="Default"/>
        <w:jc w:val="both"/>
        <w:rPr>
          <w:b/>
        </w:rPr>
      </w:pPr>
    </w:p>
    <w:p w14:paraId="09FE2D5C" w14:textId="77777777" w:rsidR="008B32B2" w:rsidRPr="00DD2F42" w:rsidRDefault="008B32B2" w:rsidP="00DD1942">
      <w:pPr>
        <w:pStyle w:val="Default"/>
        <w:jc w:val="both"/>
        <w:rPr>
          <w:b/>
        </w:rPr>
      </w:pPr>
    </w:p>
    <w:p w14:paraId="680A9781" w14:textId="776C93BF" w:rsidR="0078770C" w:rsidRPr="00DD2F42" w:rsidRDefault="0078770C" w:rsidP="00DD1942">
      <w:pPr>
        <w:pStyle w:val="Default"/>
        <w:jc w:val="both"/>
        <w:rPr>
          <w:b/>
        </w:rPr>
      </w:pPr>
      <w:r w:rsidRPr="00DD2F42">
        <w:rPr>
          <w:b/>
        </w:rPr>
        <w:lastRenderedPageBreak/>
        <w:t>Item 112 – Paragraph 68A(2)(b)</w:t>
      </w:r>
    </w:p>
    <w:p w14:paraId="5BE3E696" w14:textId="77777777" w:rsidR="00117659" w:rsidRPr="00DD2F42" w:rsidRDefault="00117659" w:rsidP="00DD1942">
      <w:pPr>
        <w:pStyle w:val="Default"/>
        <w:jc w:val="both"/>
      </w:pPr>
    </w:p>
    <w:p w14:paraId="79632A38" w14:textId="2A9E7C19" w:rsidR="0078770C" w:rsidRPr="00DD2F42" w:rsidRDefault="0078770C" w:rsidP="00DD1942">
      <w:pPr>
        <w:pStyle w:val="Default"/>
        <w:jc w:val="both"/>
      </w:pPr>
      <w:r w:rsidRPr="00DD2F42">
        <w:t xml:space="preserve">Item 112 amends paragraph 68A(2)(b) by replacing the reference to ‘90MJ(1)(c)(ii)’ with ‘90XJ(1)(c)(ii) or 90YN(1)(c)(ii)’. This amendment reflects that the CLJLAA renumbered </w:t>
      </w:r>
      <w:r w:rsidR="007C4026" w:rsidRPr="00DD2F42">
        <w:t xml:space="preserve">Part VIIIB of </w:t>
      </w:r>
      <w:r w:rsidRPr="00DD2F42">
        <w:t xml:space="preserve">the FLA, changing section 90MJ to 90XJ. Item 112 also extends the operation of paragraph 68A(2)(b) to </w:t>
      </w:r>
      <w:r w:rsidR="00F84EBE" w:rsidRPr="00DD2F42">
        <w:t xml:space="preserve">apply to </w:t>
      </w:r>
      <w:r w:rsidRPr="00DD2F42">
        <w:t xml:space="preserve">Western Australian de facto couples by inserting a reference to section 90YN in </w:t>
      </w:r>
      <w:r w:rsidR="00A40CA9" w:rsidRPr="00DD2F42">
        <w:t>Part VIIIC</w:t>
      </w:r>
      <w:r w:rsidRPr="00DD2F42">
        <w:t xml:space="preserve"> of the FLA.</w:t>
      </w:r>
    </w:p>
    <w:p w14:paraId="5111EED8" w14:textId="77777777" w:rsidR="00117659" w:rsidRPr="00DD2F42" w:rsidRDefault="00117659" w:rsidP="00DD1942">
      <w:pPr>
        <w:pStyle w:val="Default"/>
        <w:jc w:val="both"/>
        <w:rPr>
          <w:u w:val="single"/>
        </w:rPr>
      </w:pPr>
    </w:p>
    <w:p w14:paraId="52DF67F3" w14:textId="4B247F56" w:rsidR="0078770C" w:rsidRPr="00DD2F42" w:rsidRDefault="0078770C" w:rsidP="00DD1942">
      <w:pPr>
        <w:pStyle w:val="Default"/>
        <w:jc w:val="both"/>
        <w:rPr>
          <w:b/>
        </w:rPr>
      </w:pPr>
      <w:r w:rsidRPr="00DD2F42">
        <w:rPr>
          <w:b/>
        </w:rPr>
        <w:t>Item 113 – Paragraph 68A(2)(c)</w:t>
      </w:r>
    </w:p>
    <w:p w14:paraId="3804B2F4" w14:textId="77777777" w:rsidR="00117659" w:rsidRPr="00DD2F42" w:rsidRDefault="00117659" w:rsidP="00DD1942">
      <w:pPr>
        <w:pStyle w:val="Default"/>
        <w:jc w:val="both"/>
      </w:pPr>
    </w:p>
    <w:p w14:paraId="5FA3C60B" w14:textId="1D0B8E4C" w:rsidR="0078770C" w:rsidRPr="00DD2F42" w:rsidRDefault="0078770C" w:rsidP="00DD1942">
      <w:pPr>
        <w:pStyle w:val="Default"/>
        <w:jc w:val="both"/>
      </w:pPr>
      <w:r w:rsidRPr="00DD2F42">
        <w:t xml:space="preserve">Item 113 amends subparagraph 68A(2)(c) by </w:t>
      </w:r>
      <w:r w:rsidRPr="00DD2F42">
        <w:rPr>
          <w:color w:val="auto"/>
        </w:rPr>
        <w:t xml:space="preserve">replacing the reference to ‘90MI’ with </w:t>
      </w:r>
      <w:r w:rsidRPr="00DD2F42">
        <w:t>‘90XI or 90YM’. This amendment reflects that the CLJLAA renumbered</w:t>
      </w:r>
      <w:r w:rsidR="007C4026" w:rsidRPr="00DD2F42">
        <w:t xml:space="preserve"> Part VIIIB of</w:t>
      </w:r>
      <w:r w:rsidRPr="00DD2F42">
        <w:t xml:space="preserve"> the FLA, changing section 90MI to 90XI. It</w:t>
      </w:r>
      <w:r w:rsidR="007C4026" w:rsidRPr="00DD2F42">
        <w:t>em 113</w:t>
      </w:r>
      <w:r w:rsidRPr="00DD2F42">
        <w:t xml:space="preserve"> also extends the operation of subparagraph 68A(2)(c) to </w:t>
      </w:r>
      <w:r w:rsidR="00F84EBE" w:rsidRPr="00DD2F42">
        <w:t xml:space="preserve">apply to </w:t>
      </w:r>
      <w:r w:rsidRPr="00DD2F42">
        <w:t xml:space="preserve">Western Australian de facto couples by inserting a reference to section 90YM in </w:t>
      </w:r>
      <w:r w:rsidR="00A40CA9" w:rsidRPr="00DD2F42">
        <w:t>Part VIIIC</w:t>
      </w:r>
      <w:r w:rsidRPr="00DD2F42">
        <w:t xml:space="preserve"> of the FLA.</w:t>
      </w:r>
    </w:p>
    <w:p w14:paraId="2752165B" w14:textId="77777777" w:rsidR="00117659" w:rsidRPr="00DD2F42" w:rsidRDefault="00117659" w:rsidP="00DD1942">
      <w:pPr>
        <w:pStyle w:val="Default"/>
        <w:jc w:val="both"/>
        <w:rPr>
          <w:u w:val="single"/>
        </w:rPr>
      </w:pPr>
    </w:p>
    <w:p w14:paraId="062D6D99" w14:textId="24115EF8" w:rsidR="0078770C" w:rsidRPr="00DD2F42" w:rsidRDefault="0078770C" w:rsidP="00DD1942">
      <w:pPr>
        <w:pStyle w:val="Default"/>
        <w:jc w:val="both"/>
        <w:rPr>
          <w:b/>
        </w:rPr>
      </w:pPr>
      <w:r w:rsidRPr="00DD2F42">
        <w:rPr>
          <w:b/>
        </w:rPr>
        <w:t>Item 114 – Paragraph 68A(3)(a)</w:t>
      </w:r>
    </w:p>
    <w:p w14:paraId="13306120" w14:textId="77777777" w:rsidR="00117659" w:rsidRPr="00DD2F42" w:rsidRDefault="00117659" w:rsidP="00DD1942">
      <w:pPr>
        <w:pStyle w:val="Default"/>
        <w:jc w:val="both"/>
      </w:pPr>
    </w:p>
    <w:p w14:paraId="17D232CB" w14:textId="4DBE5B31" w:rsidR="0078770C" w:rsidRPr="00DD2F42" w:rsidRDefault="0078770C" w:rsidP="00DD1942">
      <w:pPr>
        <w:pStyle w:val="Default"/>
        <w:jc w:val="both"/>
      </w:pPr>
      <w:r w:rsidRPr="00DD2F42">
        <w:t>Item 114 amends paragraph 68A(3)(a) by replacing the reference to ‘90MT(1)(a)’ with ‘90XT(1)(a) or 90YY(1)(a)’. This amendment reflects that the CLJLAA renumbered</w:t>
      </w:r>
      <w:r w:rsidR="007C4026" w:rsidRPr="00DD2F42">
        <w:t xml:space="preserve"> Part VIIIB of</w:t>
      </w:r>
      <w:r w:rsidRPr="00DD2F42">
        <w:t xml:space="preserve"> the FLA, changing section 90MT to 90XT. It</w:t>
      </w:r>
      <w:r w:rsidR="007C4026" w:rsidRPr="00DD2F42">
        <w:t>em 114</w:t>
      </w:r>
      <w:r w:rsidRPr="00DD2F42">
        <w:t xml:space="preserve"> also extends the operation of paragraph 68A(3)(a)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420AC7B7"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6CE3F181" w14:textId="06BA9A97" w:rsidR="00B3331F" w:rsidRPr="00DD2F42" w:rsidRDefault="00B3331F" w:rsidP="007C4026">
      <w:pPr>
        <w:keepNext/>
        <w:keepLines/>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115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68</w:t>
      </w:r>
      <w:proofErr w:type="gramStart"/>
      <w:r w:rsidRPr="00DD2F42">
        <w:rPr>
          <w:rFonts w:ascii="Times New Roman" w:hAnsi="Times New Roman" w:cs="Times New Roman"/>
          <w:b/>
          <w:sz w:val="24"/>
          <w:szCs w:val="24"/>
        </w:rPr>
        <w:t>A(</w:t>
      </w:r>
      <w:proofErr w:type="gramEnd"/>
      <w:r w:rsidRPr="00DD2F42">
        <w:rPr>
          <w:rFonts w:ascii="Times New Roman" w:hAnsi="Times New Roman" w:cs="Times New Roman"/>
          <w:b/>
          <w:sz w:val="24"/>
          <w:szCs w:val="24"/>
        </w:rPr>
        <w:t>4)</w:t>
      </w:r>
    </w:p>
    <w:p w14:paraId="329C8F13" w14:textId="77777777" w:rsidR="00117659" w:rsidRPr="00DD2F42" w:rsidRDefault="00117659" w:rsidP="007C4026">
      <w:pPr>
        <w:pStyle w:val="Default"/>
        <w:keepNext/>
        <w:keepLines/>
        <w:jc w:val="both"/>
      </w:pPr>
    </w:p>
    <w:p w14:paraId="7FB4C883" w14:textId="67F2D5EE" w:rsidR="00B3331F" w:rsidRPr="00DD2F42" w:rsidRDefault="00B3331F" w:rsidP="00DD1942">
      <w:pPr>
        <w:pStyle w:val="Default"/>
        <w:jc w:val="both"/>
      </w:pPr>
      <w:r w:rsidRPr="00DD2F42">
        <w:t xml:space="preserve">Item 115 amends </w:t>
      </w:r>
      <w:proofErr w:type="spellStart"/>
      <w:r w:rsidRPr="00DD2F42">
        <w:t>subregulation</w:t>
      </w:r>
      <w:proofErr w:type="spellEnd"/>
      <w:r w:rsidRPr="00DD2F42">
        <w:t xml:space="preserve"> 68</w:t>
      </w:r>
      <w:proofErr w:type="gramStart"/>
      <w:r w:rsidRPr="00DD2F42">
        <w:t>A(</w:t>
      </w:r>
      <w:proofErr w:type="gramEnd"/>
      <w:r w:rsidRPr="00DD2F42">
        <w:t xml:space="preserve">4) by replacing the reference to ‘subsection 90MZB(3)’ with ‘subsections 90XZB(3) and 90YZR(3)’. This amendment reflects that the CLJLAA renumbered </w:t>
      </w:r>
      <w:r w:rsidR="00D3081D" w:rsidRPr="00DD2F42">
        <w:t xml:space="preserve">Part VIIIB of the </w:t>
      </w:r>
      <w:r w:rsidRPr="00DD2F42">
        <w:t>FLA, changing section 90MZB to 90XZB. It</w:t>
      </w:r>
      <w:r w:rsidR="00D3081D" w:rsidRPr="00DD2F42">
        <w:t>em 115</w:t>
      </w:r>
      <w:r w:rsidRPr="00DD2F42">
        <w:t xml:space="preserve"> also extends the operation of </w:t>
      </w:r>
      <w:proofErr w:type="spellStart"/>
      <w:r w:rsidRPr="00DD2F42">
        <w:t>subregulation</w:t>
      </w:r>
      <w:proofErr w:type="spellEnd"/>
      <w:r w:rsidRPr="00DD2F42">
        <w:t xml:space="preserve"> 68</w:t>
      </w:r>
      <w:proofErr w:type="gramStart"/>
      <w:r w:rsidRPr="00DD2F42">
        <w:t>A(</w:t>
      </w:r>
      <w:proofErr w:type="gramEnd"/>
      <w:r w:rsidRPr="00DD2F42">
        <w:t xml:space="preserve">4) to </w:t>
      </w:r>
      <w:r w:rsidR="00F84EBE" w:rsidRPr="00DD2F42">
        <w:t xml:space="preserve">apply to </w:t>
      </w:r>
      <w:r w:rsidRPr="00DD2F42">
        <w:t xml:space="preserve">Western Australian </w:t>
      </w:r>
      <w:r w:rsidR="00D3081D" w:rsidRPr="00DD2F42">
        <w:t>de </w:t>
      </w:r>
      <w:r w:rsidRPr="00DD2F42">
        <w:t xml:space="preserve">facto couples, by inserting reference to </w:t>
      </w:r>
      <w:r w:rsidR="00F84EBE" w:rsidRPr="00DD2F42">
        <w:t>section 90YZR</w:t>
      </w:r>
      <w:r w:rsidR="005D37C1" w:rsidRPr="00DD2F42">
        <w:t xml:space="preserve"> </w:t>
      </w:r>
      <w:r w:rsidRPr="00DD2F42">
        <w:t xml:space="preserve">in </w:t>
      </w:r>
      <w:r w:rsidR="00A40CA9" w:rsidRPr="00DD2F42">
        <w:t>Part VIIIC</w:t>
      </w:r>
      <w:r w:rsidRPr="00DD2F42">
        <w:t xml:space="preserve"> of the FLA.</w:t>
      </w:r>
    </w:p>
    <w:p w14:paraId="43F9C789"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43743769" w14:textId="2BB483B3" w:rsidR="00BD6806" w:rsidRPr="00DD2F42" w:rsidRDefault="00BD6806"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116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68</w:t>
      </w:r>
      <w:proofErr w:type="gramStart"/>
      <w:r w:rsidRPr="00DD2F42">
        <w:rPr>
          <w:rFonts w:ascii="Times New Roman" w:hAnsi="Times New Roman" w:cs="Times New Roman"/>
          <w:b/>
          <w:sz w:val="24"/>
          <w:szCs w:val="24"/>
        </w:rPr>
        <w:t>A(</w:t>
      </w:r>
      <w:proofErr w:type="gramEnd"/>
      <w:r w:rsidRPr="00DD2F42">
        <w:rPr>
          <w:rFonts w:ascii="Times New Roman" w:hAnsi="Times New Roman" w:cs="Times New Roman"/>
          <w:b/>
          <w:sz w:val="24"/>
          <w:szCs w:val="24"/>
        </w:rPr>
        <w:t>4)</w:t>
      </w:r>
    </w:p>
    <w:p w14:paraId="2D05B393" w14:textId="77777777" w:rsidR="00117659" w:rsidRPr="00DD2F42" w:rsidRDefault="00117659" w:rsidP="00DD1942">
      <w:pPr>
        <w:pStyle w:val="Default"/>
        <w:jc w:val="both"/>
      </w:pPr>
    </w:p>
    <w:p w14:paraId="5C7E8AD7" w14:textId="6A0605BE" w:rsidR="00BD6806" w:rsidRPr="00DD2F42" w:rsidRDefault="00BD6806" w:rsidP="00DD1942">
      <w:pPr>
        <w:pStyle w:val="Default"/>
        <w:jc w:val="both"/>
      </w:pPr>
      <w:r w:rsidRPr="00DD2F42">
        <w:t xml:space="preserve">Item 116 amends </w:t>
      </w:r>
      <w:proofErr w:type="spellStart"/>
      <w:r w:rsidRPr="00DD2F42">
        <w:t>subregulation</w:t>
      </w:r>
      <w:proofErr w:type="spellEnd"/>
      <w:r w:rsidRPr="00DD2F42">
        <w:t xml:space="preserve"> 68</w:t>
      </w:r>
      <w:proofErr w:type="gramStart"/>
      <w:r w:rsidRPr="00DD2F42">
        <w:t>A(</w:t>
      </w:r>
      <w:proofErr w:type="gramEnd"/>
      <w:r w:rsidRPr="00DD2F42">
        <w:t xml:space="preserve">4) by replacing the reference to ‘90MZB’ with ‘90XZB or 90YZR’. This amendment reflects that the CLJLAA renumbered </w:t>
      </w:r>
      <w:r w:rsidR="00D3081D" w:rsidRPr="00DD2F42">
        <w:t xml:space="preserve">Part VIIIB of the </w:t>
      </w:r>
      <w:r w:rsidRPr="00DD2F42">
        <w:t>FLA, changing section 90MZB to 90XZB. It</w:t>
      </w:r>
      <w:r w:rsidR="00D3081D" w:rsidRPr="00DD2F42">
        <w:t>em 116</w:t>
      </w:r>
      <w:r w:rsidRPr="00DD2F42">
        <w:t xml:space="preserve"> also extends the operation of </w:t>
      </w:r>
      <w:proofErr w:type="spellStart"/>
      <w:r w:rsidRPr="00DD2F42">
        <w:t>subregulation</w:t>
      </w:r>
      <w:proofErr w:type="spellEnd"/>
      <w:r w:rsidRPr="00DD2F42">
        <w:t xml:space="preserve"> 68</w:t>
      </w:r>
      <w:proofErr w:type="gramStart"/>
      <w:r w:rsidRPr="00DD2F42">
        <w:t>A(</w:t>
      </w:r>
      <w:proofErr w:type="gramEnd"/>
      <w:r w:rsidRPr="00DD2F42">
        <w:t xml:space="preserve">4) to </w:t>
      </w:r>
      <w:r w:rsidR="00F84EBE" w:rsidRPr="00DD2F42">
        <w:t xml:space="preserve">apply to </w:t>
      </w:r>
      <w:r w:rsidRPr="00DD2F42">
        <w:t xml:space="preserve">Western Australian de facto couples, by inserting reference to </w:t>
      </w:r>
      <w:r w:rsidR="00775836" w:rsidRPr="00DD2F42">
        <w:t xml:space="preserve">section 90YZR </w:t>
      </w:r>
      <w:r w:rsidRPr="00DD2F42">
        <w:t xml:space="preserve">in </w:t>
      </w:r>
      <w:r w:rsidR="00A40CA9" w:rsidRPr="00DD2F42">
        <w:t>Part VIIIC</w:t>
      </w:r>
      <w:r w:rsidRPr="00DD2F42">
        <w:t xml:space="preserve"> of the FLA.</w:t>
      </w:r>
    </w:p>
    <w:p w14:paraId="4EC6DEBA" w14:textId="77777777" w:rsidR="00117659" w:rsidRPr="00DD2F42" w:rsidRDefault="00117659" w:rsidP="00DD1942">
      <w:pPr>
        <w:spacing w:after="0" w:line="240" w:lineRule="auto"/>
        <w:jc w:val="both"/>
        <w:rPr>
          <w:rFonts w:ascii="Times New Roman" w:hAnsi="Times New Roman" w:cs="Times New Roman"/>
          <w:sz w:val="24"/>
          <w:szCs w:val="24"/>
          <w:u w:val="single"/>
        </w:rPr>
      </w:pPr>
    </w:p>
    <w:p w14:paraId="2D7D3544" w14:textId="6C432795" w:rsidR="00BD6806" w:rsidRPr="00DD2F42" w:rsidRDefault="00BD6806"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117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68</w:t>
      </w:r>
      <w:proofErr w:type="gramStart"/>
      <w:r w:rsidRPr="00DD2F42">
        <w:rPr>
          <w:rFonts w:ascii="Times New Roman" w:hAnsi="Times New Roman" w:cs="Times New Roman"/>
          <w:b/>
          <w:sz w:val="24"/>
          <w:szCs w:val="24"/>
        </w:rPr>
        <w:t>B(</w:t>
      </w:r>
      <w:proofErr w:type="gramEnd"/>
      <w:r w:rsidRPr="00DD2F42">
        <w:rPr>
          <w:rFonts w:ascii="Times New Roman" w:hAnsi="Times New Roman" w:cs="Times New Roman"/>
          <w:b/>
          <w:sz w:val="24"/>
          <w:szCs w:val="24"/>
        </w:rPr>
        <w:t>1) and (2)</w:t>
      </w:r>
    </w:p>
    <w:p w14:paraId="3E5B549F" w14:textId="77777777" w:rsidR="00117659" w:rsidRPr="00DD2F42" w:rsidRDefault="00117659" w:rsidP="00DD1942">
      <w:pPr>
        <w:pStyle w:val="Default"/>
        <w:jc w:val="both"/>
      </w:pPr>
    </w:p>
    <w:p w14:paraId="37713C68" w14:textId="041734A6" w:rsidR="00BD6806" w:rsidRPr="00DD2F42" w:rsidRDefault="00BD6806" w:rsidP="00DD1942">
      <w:pPr>
        <w:pStyle w:val="Default"/>
        <w:jc w:val="both"/>
      </w:pPr>
      <w:r w:rsidRPr="00DD2F42">
        <w:t xml:space="preserve">Item 117 amends </w:t>
      </w:r>
      <w:proofErr w:type="spellStart"/>
      <w:r w:rsidRPr="00DD2F42">
        <w:t>subregulation</w:t>
      </w:r>
      <w:proofErr w:type="spellEnd"/>
      <w:r w:rsidRPr="00DD2F42">
        <w:t xml:space="preserve"> 68</w:t>
      </w:r>
      <w:proofErr w:type="gramStart"/>
      <w:r w:rsidRPr="00DD2F42">
        <w:t>B(</w:t>
      </w:r>
      <w:proofErr w:type="gramEnd"/>
      <w:r w:rsidRPr="00DD2F42">
        <w:t>1) and (2) by replacing the reference to ‘90MZB(3)’ with ‘</w:t>
      </w:r>
      <w:r w:rsidR="00181F05" w:rsidRPr="00DD2F42">
        <w:t>90XZB(3) or</w:t>
      </w:r>
      <w:r w:rsidRPr="00DD2F42">
        <w:t xml:space="preserve"> 90YZR(3)’. This amendment reflects that the CLJLAA renumbered </w:t>
      </w:r>
      <w:r w:rsidR="00D3081D" w:rsidRPr="00DD2F42">
        <w:t xml:space="preserve">Part VIIIB of the </w:t>
      </w:r>
      <w:r w:rsidRPr="00DD2F42">
        <w:t>FLA, changing section 90MZB to 90XZB. It</w:t>
      </w:r>
      <w:r w:rsidR="00D3081D" w:rsidRPr="00DD2F42">
        <w:t>em 117</w:t>
      </w:r>
      <w:r w:rsidRPr="00DD2F42">
        <w:t xml:space="preserve"> also extends the operation of </w:t>
      </w:r>
      <w:proofErr w:type="spellStart"/>
      <w:r w:rsidRPr="00DD2F42">
        <w:t>subregulation</w:t>
      </w:r>
      <w:proofErr w:type="spellEnd"/>
      <w:r w:rsidRPr="00DD2F42">
        <w:t xml:space="preserve"> 68</w:t>
      </w:r>
      <w:proofErr w:type="gramStart"/>
      <w:r w:rsidRPr="00DD2F42">
        <w:t>B(</w:t>
      </w:r>
      <w:proofErr w:type="gramEnd"/>
      <w:r w:rsidRPr="00DD2F42">
        <w:t xml:space="preserve">1) and (2) to </w:t>
      </w:r>
      <w:r w:rsidR="00F84EBE" w:rsidRPr="00DD2F42">
        <w:t xml:space="preserve">apply to </w:t>
      </w:r>
      <w:r w:rsidRPr="00DD2F42">
        <w:t xml:space="preserve">Western Australian de facto couples, by inserting reference to </w:t>
      </w:r>
      <w:r w:rsidR="00F84EBE" w:rsidRPr="00DD2F42">
        <w:t xml:space="preserve">section 90YZR </w:t>
      </w:r>
      <w:r w:rsidRPr="00DD2F42">
        <w:t xml:space="preserve">in </w:t>
      </w:r>
      <w:r w:rsidR="00A40CA9" w:rsidRPr="00DD2F42">
        <w:t>Part VIIIC</w:t>
      </w:r>
      <w:r w:rsidRPr="00DD2F42">
        <w:t xml:space="preserve"> of the FLA.</w:t>
      </w:r>
    </w:p>
    <w:p w14:paraId="251E0374" w14:textId="77777777" w:rsidR="00C975BD" w:rsidRPr="00DD2F42" w:rsidRDefault="00C975BD" w:rsidP="00DD1942">
      <w:pPr>
        <w:spacing w:after="0" w:line="240" w:lineRule="auto"/>
        <w:jc w:val="both"/>
        <w:rPr>
          <w:rFonts w:ascii="Times New Roman" w:hAnsi="Times New Roman" w:cs="Times New Roman"/>
          <w:sz w:val="24"/>
          <w:szCs w:val="24"/>
          <w:u w:val="single"/>
        </w:rPr>
      </w:pPr>
    </w:p>
    <w:p w14:paraId="41289A57" w14:textId="77777777" w:rsidR="00FA76A0" w:rsidRPr="00DD2F42" w:rsidRDefault="00FA76A0" w:rsidP="00DD1942">
      <w:pPr>
        <w:spacing w:after="0" w:line="240" w:lineRule="auto"/>
        <w:jc w:val="both"/>
        <w:rPr>
          <w:rFonts w:ascii="Times New Roman" w:hAnsi="Times New Roman" w:cs="Times New Roman"/>
          <w:b/>
          <w:sz w:val="24"/>
          <w:szCs w:val="24"/>
        </w:rPr>
      </w:pPr>
    </w:p>
    <w:p w14:paraId="1074866E" w14:textId="77777777" w:rsidR="00FA76A0" w:rsidRPr="00DD2F42" w:rsidRDefault="00FA76A0" w:rsidP="00DD1942">
      <w:pPr>
        <w:spacing w:after="0" w:line="240" w:lineRule="auto"/>
        <w:jc w:val="both"/>
        <w:rPr>
          <w:rFonts w:ascii="Times New Roman" w:hAnsi="Times New Roman" w:cs="Times New Roman"/>
          <w:b/>
          <w:sz w:val="24"/>
          <w:szCs w:val="24"/>
        </w:rPr>
      </w:pPr>
    </w:p>
    <w:p w14:paraId="5C4F6893" w14:textId="1C8C303C" w:rsidR="00181F05" w:rsidRPr="00DD2F42" w:rsidRDefault="00181F05"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lastRenderedPageBreak/>
        <w:t>Item 118 – Regulation 69 (heading)</w:t>
      </w:r>
    </w:p>
    <w:p w14:paraId="0B774D4A" w14:textId="77777777" w:rsidR="00C975BD" w:rsidRPr="00DD2F42" w:rsidRDefault="00C975BD" w:rsidP="00DD1942">
      <w:pPr>
        <w:pStyle w:val="Default"/>
        <w:jc w:val="both"/>
      </w:pPr>
    </w:p>
    <w:p w14:paraId="6D6BB9DF" w14:textId="551EA062" w:rsidR="00181F05" w:rsidRPr="00DD2F42" w:rsidRDefault="00181F05" w:rsidP="00DD1942">
      <w:pPr>
        <w:pStyle w:val="Default"/>
        <w:jc w:val="both"/>
      </w:pPr>
      <w:r w:rsidRPr="00DD2F42">
        <w:t xml:space="preserve">Item 118 amends </w:t>
      </w:r>
      <w:r w:rsidR="00D3081D" w:rsidRPr="00DD2F42">
        <w:t xml:space="preserve">the heading to </w:t>
      </w:r>
      <w:r w:rsidRPr="00DD2F42">
        <w:t>regulation 69 by replacing the reference to ‘90MZB’ with ‘90XZB, s 90YZR’. This amendment reflects that the CLJLAA renumbered</w:t>
      </w:r>
      <w:r w:rsidR="00D3081D" w:rsidRPr="00DD2F42">
        <w:t xml:space="preserve"> Part VIIIB of the</w:t>
      </w:r>
      <w:r w:rsidRPr="00DD2F42">
        <w:t xml:space="preserve"> FLA, changing section 90MZB to 90XZB. </w:t>
      </w:r>
      <w:r w:rsidR="00D3081D" w:rsidRPr="00DD2F42">
        <w:t xml:space="preserve">The heading is also being amended to refer to section 90YZR because </w:t>
      </w:r>
      <w:r w:rsidRPr="00DD2F42">
        <w:t xml:space="preserve">the operation of regulation 69 </w:t>
      </w:r>
      <w:r w:rsidR="00D3081D" w:rsidRPr="00DD2F42">
        <w:t xml:space="preserve">is being extended </w:t>
      </w:r>
      <w:r w:rsidRPr="00DD2F42">
        <w:t xml:space="preserve">to </w:t>
      </w:r>
      <w:r w:rsidR="00F84EBE" w:rsidRPr="00DD2F42">
        <w:t xml:space="preserve">apply to </w:t>
      </w:r>
      <w:r w:rsidRPr="00DD2F42">
        <w:t>Western Australian de facto couples</w:t>
      </w:r>
      <w:r w:rsidR="00D3081D" w:rsidRPr="00DD2F42">
        <w:t xml:space="preserve"> under</w:t>
      </w:r>
      <w:r w:rsidRPr="00DD2F42">
        <w:t xml:space="preserve"> </w:t>
      </w:r>
      <w:r w:rsidR="00A40CA9" w:rsidRPr="00DD2F42">
        <w:t>Part VIIIC</w:t>
      </w:r>
      <w:r w:rsidRPr="00DD2F42">
        <w:t xml:space="preserve"> of the FLA.</w:t>
      </w:r>
    </w:p>
    <w:p w14:paraId="7ADCC2AE" w14:textId="77777777" w:rsidR="00C975BD" w:rsidRPr="00DD2F42" w:rsidRDefault="00C975BD" w:rsidP="00DD1942">
      <w:pPr>
        <w:spacing w:after="0" w:line="240" w:lineRule="auto"/>
        <w:jc w:val="both"/>
        <w:rPr>
          <w:rFonts w:ascii="Times New Roman" w:hAnsi="Times New Roman" w:cs="Times New Roman"/>
          <w:sz w:val="24"/>
          <w:szCs w:val="24"/>
          <w:u w:val="single"/>
        </w:rPr>
      </w:pPr>
    </w:p>
    <w:p w14:paraId="1EEFC614" w14:textId="533A9F99" w:rsidR="00181F05" w:rsidRPr="00DD2F42" w:rsidRDefault="00181F05"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119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69(1)</w:t>
      </w:r>
    </w:p>
    <w:p w14:paraId="02259343" w14:textId="77777777" w:rsidR="00C975BD" w:rsidRPr="00DD2F42" w:rsidRDefault="00C975BD" w:rsidP="00DD1942">
      <w:pPr>
        <w:pStyle w:val="Default"/>
        <w:jc w:val="both"/>
      </w:pPr>
    </w:p>
    <w:p w14:paraId="6F8EC12F" w14:textId="12FBBD00" w:rsidR="00181F05" w:rsidRPr="00DD2F42" w:rsidRDefault="00181F05" w:rsidP="00DD1942">
      <w:pPr>
        <w:pStyle w:val="Default"/>
        <w:jc w:val="both"/>
      </w:pPr>
      <w:r w:rsidRPr="00DD2F42">
        <w:t xml:space="preserve">Item 119 amends </w:t>
      </w:r>
      <w:proofErr w:type="spellStart"/>
      <w:r w:rsidRPr="00DD2F42">
        <w:t>subregulation</w:t>
      </w:r>
      <w:proofErr w:type="spellEnd"/>
      <w:r w:rsidRPr="00DD2F42">
        <w:t xml:space="preserve"> 69</w:t>
      </w:r>
      <w:r w:rsidR="005B2A15" w:rsidRPr="00DD2F42">
        <w:t>(1)</w:t>
      </w:r>
      <w:r w:rsidRPr="00DD2F42">
        <w:t xml:space="preserve"> by replacing the reference to ‘90MZB’ with ‘90XZB or 90YZR’. This amendment reflects that the CLJLAA renumbered </w:t>
      </w:r>
      <w:r w:rsidR="005B2A15" w:rsidRPr="00DD2F42">
        <w:t xml:space="preserve">Part VIIIB of the </w:t>
      </w:r>
      <w:r w:rsidRPr="00DD2F42">
        <w:t>FLA, changing section 90MZB to 90XZB. It</w:t>
      </w:r>
      <w:r w:rsidR="005B2A15" w:rsidRPr="00DD2F42">
        <w:t>em 119</w:t>
      </w:r>
      <w:r w:rsidRPr="00DD2F42">
        <w:t xml:space="preserve"> also extends the operation of </w:t>
      </w:r>
      <w:proofErr w:type="spellStart"/>
      <w:r w:rsidRPr="00DD2F42">
        <w:t>subregulation</w:t>
      </w:r>
      <w:proofErr w:type="spellEnd"/>
      <w:r w:rsidRPr="00DD2F42">
        <w:t xml:space="preserve"> 69(1) to </w:t>
      </w:r>
      <w:r w:rsidR="00F84EBE" w:rsidRPr="00DD2F42">
        <w:t xml:space="preserve">apply to </w:t>
      </w:r>
      <w:r w:rsidRPr="00DD2F42">
        <w:t xml:space="preserve">Western Australian de facto couples, by inserting reference to </w:t>
      </w:r>
      <w:r w:rsidR="00F84EBE" w:rsidRPr="00DD2F42">
        <w:t xml:space="preserve">section 90YZR </w:t>
      </w:r>
      <w:r w:rsidRPr="00DD2F42">
        <w:t xml:space="preserve">in </w:t>
      </w:r>
      <w:r w:rsidR="00A40CA9" w:rsidRPr="00DD2F42">
        <w:t>Part VIIIC</w:t>
      </w:r>
      <w:r w:rsidRPr="00DD2F42">
        <w:t xml:space="preserve"> of the FLA.</w:t>
      </w:r>
    </w:p>
    <w:p w14:paraId="768F232A" w14:textId="77777777" w:rsidR="00C975BD" w:rsidRPr="00DD2F42" w:rsidRDefault="00C975BD" w:rsidP="00DD1942">
      <w:pPr>
        <w:spacing w:after="0" w:line="240" w:lineRule="auto"/>
        <w:jc w:val="both"/>
        <w:rPr>
          <w:rFonts w:ascii="Times New Roman" w:hAnsi="Times New Roman" w:cs="Times New Roman"/>
          <w:sz w:val="24"/>
          <w:szCs w:val="24"/>
          <w:u w:val="single"/>
        </w:rPr>
      </w:pPr>
    </w:p>
    <w:p w14:paraId="4E204BE1" w14:textId="412334F6" w:rsidR="00181F05" w:rsidRPr="00DD2F42" w:rsidRDefault="00181F05"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Item 120 – Regulation 70 (heading)</w:t>
      </w:r>
    </w:p>
    <w:p w14:paraId="6C44FA71" w14:textId="77777777" w:rsidR="00C975BD" w:rsidRPr="00DD2F42" w:rsidRDefault="00C975BD" w:rsidP="00DD1942">
      <w:pPr>
        <w:pStyle w:val="Default"/>
        <w:jc w:val="both"/>
      </w:pPr>
    </w:p>
    <w:p w14:paraId="480BE735" w14:textId="6CD70532" w:rsidR="00181F05" w:rsidRPr="00DD2F42" w:rsidRDefault="00181F05" w:rsidP="00DD1942">
      <w:pPr>
        <w:pStyle w:val="Default"/>
        <w:jc w:val="both"/>
      </w:pPr>
      <w:r w:rsidRPr="00DD2F42">
        <w:t xml:space="preserve">Item 120 amends </w:t>
      </w:r>
      <w:r w:rsidR="005B2A15" w:rsidRPr="00DD2F42">
        <w:t xml:space="preserve">the heading to </w:t>
      </w:r>
      <w:r w:rsidRPr="00DD2F42">
        <w:t xml:space="preserve">regulation 70 by replacing the reference to ‘90MZB’ with ‘90XZB, s 90YZR’. This amendment reflects that the CLJLAA renumbered </w:t>
      </w:r>
      <w:r w:rsidR="005B2A15" w:rsidRPr="00DD2F42">
        <w:t xml:space="preserve">Part VIIIB of the </w:t>
      </w:r>
      <w:r w:rsidRPr="00DD2F42">
        <w:t xml:space="preserve">FLA, changing the number of </w:t>
      </w:r>
      <w:proofErr w:type="gramStart"/>
      <w:r w:rsidRPr="00DD2F42">
        <w:t>section</w:t>
      </w:r>
      <w:proofErr w:type="gramEnd"/>
      <w:r w:rsidRPr="00DD2F42">
        <w:t xml:space="preserve"> 90MZB to 90XZB. </w:t>
      </w:r>
      <w:r w:rsidR="005B2A15" w:rsidRPr="00DD2F42">
        <w:t>The heading is also being amended to refer to section 90YZR because</w:t>
      </w:r>
      <w:r w:rsidR="005B2A15" w:rsidRPr="00DD2F42" w:rsidDel="005B2A15">
        <w:t xml:space="preserve"> </w:t>
      </w:r>
      <w:r w:rsidRPr="00DD2F42">
        <w:t xml:space="preserve">the operation of regulation 70 </w:t>
      </w:r>
      <w:r w:rsidR="005B2A15" w:rsidRPr="00DD2F42">
        <w:t xml:space="preserve">is being extended </w:t>
      </w:r>
      <w:r w:rsidRPr="00DD2F42">
        <w:t xml:space="preserve">to </w:t>
      </w:r>
      <w:r w:rsidR="00F84EBE" w:rsidRPr="00DD2F42">
        <w:t xml:space="preserve">apply to </w:t>
      </w:r>
      <w:r w:rsidRPr="00DD2F42">
        <w:t>Western Australian de facto couples</w:t>
      </w:r>
      <w:r w:rsidR="005B2A15" w:rsidRPr="00DD2F42">
        <w:t xml:space="preserve"> under</w:t>
      </w:r>
      <w:r w:rsidRPr="00DD2F42">
        <w:t xml:space="preserve"> </w:t>
      </w:r>
      <w:r w:rsidR="00A40CA9" w:rsidRPr="00DD2F42">
        <w:t>Part VIIIC</w:t>
      </w:r>
      <w:r w:rsidRPr="00DD2F42">
        <w:t xml:space="preserve"> of the FLA.</w:t>
      </w:r>
    </w:p>
    <w:p w14:paraId="2D48BF75" w14:textId="77777777" w:rsidR="00C975BD" w:rsidRPr="00DD2F42" w:rsidRDefault="00C975BD" w:rsidP="00DD1942">
      <w:pPr>
        <w:spacing w:after="0" w:line="240" w:lineRule="auto"/>
        <w:jc w:val="both"/>
        <w:rPr>
          <w:rFonts w:ascii="Times New Roman" w:hAnsi="Times New Roman" w:cs="Times New Roman"/>
          <w:sz w:val="24"/>
          <w:szCs w:val="24"/>
          <w:u w:val="single"/>
        </w:rPr>
      </w:pPr>
    </w:p>
    <w:p w14:paraId="2AC201B6" w14:textId="2F51A7E5" w:rsidR="00181F05" w:rsidRPr="00DD2F42" w:rsidRDefault="00181F05" w:rsidP="00DD1942">
      <w:pPr>
        <w:spacing w:after="0" w:line="240" w:lineRule="auto"/>
        <w:jc w:val="both"/>
        <w:rPr>
          <w:rFonts w:ascii="Times New Roman" w:hAnsi="Times New Roman" w:cs="Times New Roman"/>
          <w:b/>
          <w:sz w:val="24"/>
          <w:szCs w:val="24"/>
        </w:rPr>
      </w:pPr>
      <w:r w:rsidRPr="00DD2F42">
        <w:rPr>
          <w:rFonts w:ascii="Times New Roman" w:hAnsi="Times New Roman" w:cs="Times New Roman"/>
          <w:b/>
          <w:sz w:val="24"/>
          <w:szCs w:val="24"/>
        </w:rPr>
        <w:t xml:space="preserve">Item 121 – </w:t>
      </w:r>
      <w:proofErr w:type="spellStart"/>
      <w:r w:rsidRPr="00DD2F42">
        <w:rPr>
          <w:rFonts w:ascii="Times New Roman" w:hAnsi="Times New Roman" w:cs="Times New Roman"/>
          <w:b/>
          <w:sz w:val="24"/>
          <w:szCs w:val="24"/>
        </w:rPr>
        <w:t>Subregulation</w:t>
      </w:r>
      <w:proofErr w:type="spellEnd"/>
      <w:r w:rsidRPr="00DD2F42">
        <w:rPr>
          <w:rFonts w:ascii="Times New Roman" w:hAnsi="Times New Roman" w:cs="Times New Roman"/>
          <w:b/>
          <w:sz w:val="24"/>
          <w:szCs w:val="24"/>
        </w:rPr>
        <w:t xml:space="preserve"> 70(2)</w:t>
      </w:r>
    </w:p>
    <w:p w14:paraId="5AE5AF76" w14:textId="77777777" w:rsidR="00C975BD" w:rsidRPr="00DD2F42" w:rsidRDefault="00C975BD" w:rsidP="00DD1942">
      <w:pPr>
        <w:pStyle w:val="Default"/>
        <w:jc w:val="both"/>
      </w:pPr>
    </w:p>
    <w:p w14:paraId="6FC86068" w14:textId="0FEF4C99" w:rsidR="00181F05" w:rsidRPr="00DD2F42" w:rsidRDefault="00181F05" w:rsidP="00DD1942">
      <w:pPr>
        <w:pStyle w:val="Default"/>
        <w:jc w:val="both"/>
      </w:pPr>
      <w:r w:rsidRPr="00DD2F42">
        <w:t xml:space="preserve">Item 121 amends </w:t>
      </w:r>
      <w:proofErr w:type="spellStart"/>
      <w:r w:rsidRPr="00DD2F42">
        <w:t>subregulation</w:t>
      </w:r>
      <w:proofErr w:type="spellEnd"/>
      <w:r w:rsidRPr="00DD2F42">
        <w:t xml:space="preserve"> 70(2) by replacing the reference to ‘subsection 90</w:t>
      </w:r>
      <w:proofErr w:type="gramStart"/>
      <w:r w:rsidRPr="00DD2F42">
        <w:t>MZB(</w:t>
      </w:r>
      <w:proofErr w:type="gramEnd"/>
      <w:r w:rsidRPr="00DD2F42">
        <w:t xml:space="preserve">7)’ with ‘subsections 90XZB(7) and 90YZR(7)’. This amendment reflects that the CLJLAA renumbered </w:t>
      </w:r>
      <w:r w:rsidR="00B57FC3" w:rsidRPr="00DD2F42">
        <w:t xml:space="preserve">Part VIIIB of the </w:t>
      </w:r>
      <w:r w:rsidRPr="00DD2F42">
        <w:t>FLA, changing section 90MZB to 90XZB. It</w:t>
      </w:r>
      <w:r w:rsidR="00B57FC3" w:rsidRPr="00DD2F42">
        <w:t>em 121</w:t>
      </w:r>
      <w:r w:rsidRPr="00DD2F42">
        <w:t xml:space="preserve"> also extends the operation of </w:t>
      </w:r>
      <w:proofErr w:type="spellStart"/>
      <w:r w:rsidRPr="00DD2F42">
        <w:t>subregulation</w:t>
      </w:r>
      <w:proofErr w:type="spellEnd"/>
      <w:r w:rsidRPr="00DD2F42">
        <w:t xml:space="preserve"> 70(2) to </w:t>
      </w:r>
      <w:r w:rsidR="00F84EBE" w:rsidRPr="00DD2F42">
        <w:t xml:space="preserve">apply to </w:t>
      </w:r>
      <w:r w:rsidRPr="00DD2F42">
        <w:t xml:space="preserve">Western Australian de facto couples, by inserting reference to </w:t>
      </w:r>
      <w:r w:rsidR="00F84EBE" w:rsidRPr="00DD2F42">
        <w:t>section 90YZR</w:t>
      </w:r>
      <w:r w:rsidR="005D37C1" w:rsidRPr="00DD2F42">
        <w:t xml:space="preserve"> </w:t>
      </w:r>
      <w:r w:rsidRPr="00DD2F42">
        <w:t xml:space="preserve">in </w:t>
      </w:r>
      <w:r w:rsidR="00A40CA9" w:rsidRPr="00DD2F42">
        <w:t>Part VIIIC</w:t>
      </w:r>
      <w:r w:rsidRPr="00DD2F42">
        <w:t xml:space="preserve"> of the FLA.</w:t>
      </w:r>
    </w:p>
    <w:p w14:paraId="38893868" w14:textId="77777777" w:rsidR="00C975BD" w:rsidRPr="00DD2F42" w:rsidRDefault="00C975BD" w:rsidP="00DD1942">
      <w:pPr>
        <w:pStyle w:val="Default"/>
        <w:jc w:val="both"/>
        <w:rPr>
          <w:u w:val="single"/>
        </w:rPr>
      </w:pPr>
    </w:p>
    <w:p w14:paraId="1B3A6368" w14:textId="3C1C0280" w:rsidR="00FC5A35" w:rsidRPr="00DD2F42" w:rsidRDefault="00FC5A35" w:rsidP="00DD1942">
      <w:pPr>
        <w:pStyle w:val="Default"/>
        <w:jc w:val="both"/>
        <w:rPr>
          <w:b/>
        </w:rPr>
      </w:pPr>
      <w:r w:rsidRPr="00DD2F42">
        <w:rPr>
          <w:b/>
        </w:rPr>
        <w:t>Item 122 – Subparagraph 7</w:t>
      </w:r>
      <w:r w:rsidR="009A5FE7" w:rsidRPr="00DD2F42">
        <w:rPr>
          <w:b/>
        </w:rPr>
        <w:t>0(2)(c)(</w:t>
      </w:r>
      <w:r w:rsidRPr="00DD2F42">
        <w:rPr>
          <w:b/>
        </w:rPr>
        <w:t>ii)</w:t>
      </w:r>
    </w:p>
    <w:p w14:paraId="0345AEE6" w14:textId="77777777" w:rsidR="00C975BD" w:rsidRPr="00DD2F42" w:rsidRDefault="00C975BD" w:rsidP="00DD1942">
      <w:pPr>
        <w:pStyle w:val="Default"/>
        <w:jc w:val="both"/>
      </w:pPr>
    </w:p>
    <w:p w14:paraId="2A044E0C" w14:textId="6A5A3FC1" w:rsidR="00FC5A35" w:rsidRPr="00DD2F42" w:rsidRDefault="00FC5A35" w:rsidP="00DD1942">
      <w:pPr>
        <w:pStyle w:val="Default"/>
        <w:jc w:val="both"/>
      </w:pPr>
      <w:r w:rsidRPr="00DD2F42">
        <w:t>Item 122 amends subparagraph 7</w:t>
      </w:r>
      <w:r w:rsidR="009A5FE7" w:rsidRPr="00DD2F42">
        <w:t>0(2)(c)(</w:t>
      </w:r>
      <w:r w:rsidRPr="00DD2F42">
        <w:t>ii) by replacing the reference to ‘90MJ(1)(b)(</w:t>
      </w:r>
      <w:proofErr w:type="spellStart"/>
      <w:r w:rsidRPr="00DD2F42">
        <w:t>i</w:t>
      </w:r>
      <w:proofErr w:type="spellEnd"/>
      <w:r w:rsidRPr="00DD2F42">
        <w:t>)’ with ‘90XJ(1)(b)(</w:t>
      </w:r>
      <w:proofErr w:type="spellStart"/>
      <w:r w:rsidRPr="00DD2F42">
        <w:t>i</w:t>
      </w:r>
      <w:proofErr w:type="spellEnd"/>
      <w:r w:rsidRPr="00DD2F42">
        <w:t>) or 90YN(1)(b)(</w:t>
      </w:r>
      <w:proofErr w:type="spellStart"/>
      <w:r w:rsidRPr="00DD2F42">
        <w:t>i</w:t>
      </w:r>
      <w:proofErr w:type="spellEnd"/>
      <w:r w:rsidRPr="00DD2F42">
        <w:t xml:space="preserve">) (as the case may be)’. This amendment reflects that the CLJLAA renumbered </w:t>
      </w:r>
      <w:r w:rsidR="00541671" w:rsidRPr="00DD2F42">
        <w:t xml:space="preserve">Part VIIIB of </w:t>
      </w:r>
      <w:r w:rsidRPr="00DD2F42">
        <w:t>the FLA, changing section 90MJ to 90XJ. It</w:t>
      </w:r>
      <w:r w:rsidR="00541671" w:rsidRPr="00DD2F42">
        <w:t>em 122</w:t>
      </w:r>
      <w:r w:rsidRPr="00DD2F42">
        <w:t xml:space="preserve"> also extends the operation of subparagraph 7</w:t>
      </w:r>
      <w:r w:rsidR="009A5FE7" w:rsidRPr="00DD2F42">
        <w:t>0(2)(c)(ii</w:t>
      </w:r>
      <w:r w:rsidRPr="00DD2F42">
        <w:t xml:space="preserve">) to </w:t>
      </w:r>
      <w:r w:rsidR="00F84EBE" w:rsidRPr="00DD2F42">
        <w:t xml:space="preserve">apply to </w:t>
      </w:r>
      <w:r w:rsidRPr="00DD2F42">
        <w:t xml:space="preserve">Western Australian de facto couples by inserting a reference to </w:t>
      </w:r>
      <w:r w:rsidR="00F84EBE" w:rsidRPr="00DD2F42">
        <w:t>section 90YN</w:t>
      </w:r>
      <w:r w:rsidR="005D37C1" w:rsidRPr="00DD2F42">
        <w:t xml:space="preserve"> </w:t>
      </w:r>
      <w:r w:rsidRPr="00DD2F42">
        <w:t xml:space="preserve">in </w:t>
      </w:r>
      <w:r w:rsidR="00A40CA9" w:rsidRPr="00DD2F42">
        <w:t>Part VIIIC</w:t>
      </w:r>
      <w:r w:rsidRPr="00DD2F42">
        <w:t xml:space="preserve"> of the FLA.</w:t>
      </w:r>
    </w:p>
    <w:p w14:paraId="23535B1D" w14:textId="77777777" w:rsidR="00C975BD" w:rsidRPr="00DD2F42" w:rsidRDefault="00C975BD" w:rsidP="00DD1942">
      <w:pPr>
        <w:pStyle w:val="Default"/>
        <w:jc w:val="both"/>
        <w:rPr>
          <w:u w:val="single"/>
        </w:rPr>
      </w:pPr>
    </w:p>
    <w:p w14:paraId="5A519941" w14:textId="69B12818" w:rsidR="009A5FE7" w:rsidRPr="00DD2F42" w:rsidRDefault="009A5FE7" w:rsidP="00DD1942">
      <w:pPr>
        <w:pStyle w:val="Default"/>
        <w:jc w:val="both"/>
        <w:rPr>
          <w:b/>
        </w:rPr>
      </w:pPr>
      <w:r w:rsidRPr="00DD2F42">
        <w:rPr>
          <w:b/>
        </w:rPr>
        <w:t>Item 123 – Subparagraph 70(2)(c)(iii)</w:t>
      </w:r>
    </w:p>
    <w:p w14:paraId="4FDB2BCC" w14:textId="77777777" w:rsidR="00C975BD" w:rsidRPr="00DD2F42" w:rsidRDefault="00C975BD" w:rsidP="00DD1942">
      <w:pPr>
        <w:pStyle w:val="Default"/>
        <w:jc w:val="both"/>
      </w:pPr>
    </w:p>
    <w:p w14:paraId="07713D8A" w14:textId="234CB578" w:rsidR="009A5FE7" w:rsidRPr="00DD2F42" w:rsidRDefault="009A5FE7" w:rsidP="00DD1942">
      <w:pPr>
        <w:pStyle w:val="Default"/>
        <w:jc w:val="both"/>
      </w:pPr>
      <w:r w:rsidRPr="00DD2F42">
        <w:t>Item 123 amends subparagraph 70(2)(c)(iii) by replacing the reference to ‘90MT(1)(c)’ with ‘90XT(1)(c) or 90YY(1)(c) (as the case may be)’. This amendment reflects that the CLJLAA renumbered</w:t>
      </w:r>
      <w:r w:rsidR="00541671" w:rsidRPr="00DD2F42">
        <w:t xml:space="preserve"> Part VIIIB of</w:t>
      </w:r>
      <w:r w:rsidRPr="00DD2F42">
        <w:t xml:space="preserve"> the FLA, changing section 90MT to 90XT. It</w:t>
      </w:r>
      <w:r w:rsidR="00541671" w:rsidRPr="00DD2F42">
        <w:t>em 123</w:t>
      </w:r>
      <w:r w:rsidRPr="00DD2F42">
        <w:t xml:space="preserve"> also extends the operation of subparagraph 70(2)(c)(iii)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262C0DCC" w14:textId="77777777" w:rsidR="00C975BD" w:rsidRPr="00DD2F42" w:rsidRDefault="00C975BD" w:rsidP="00DD1942">
      <w:pPr>
        <w:pStyle w:val="Default"/>
        <w:jc w:val="both"/>
        <w:rPr>
          <w:u w:val="single"/>
        </w:rPr>
      </w:pPr>
    </w:p>
    <w:p w14:paraId="4C95E1FE" w14:textId="77777777" w:rsidR="00FA76A0" w:rsidRPr="00DD2F42" w:rsidRDefault="00FA76A0" w:rsidP="00DD1942">
      <w:pPr>
        <w:pStyle w:val="Default"/>
        <w:jc w:val="both"/>
        <w:rPr>
          <w:b/>
        </w:rPr>
      </w:pPr>
    </w:p>
    <w:p w14:paraId="1F79878B" w14:textId="77777777" w:rsidR="00FA76A0" w:rsidRPr="00DD2F42" w:rsidRDefault="00FA76A0" w:rsidP="00DD1942">
      <w:pPr>
        <w:pStyle w:val="Default"/>
        <w:jc w:val="both"/>
        <w:rPr>
          <w:b/>
        </w:rPr>
      </w:pPr>
    </w:p>
    <w:p w14:paraId="1FB71DB2" w14:textId="62A4ED80" w:rsidR="009A5FE7" w:rsidRPr="00DD2F42" w:rsidRDefault="009A5FE7" w:rsidP="00DD1942">
      <w:pPr>
        <w:pStyle w:val="Default"/>
        <w:jc w:val="both"/>
        <w:rPr>
          <w:b/>
        </w:rPr>
      </w:pPr>
      <w:r w:rsidRPr="00DD2F42">
        <w:rPr>
          <w:b/>
        </w:rPr>
        <w:lastRenderedPageBreak/>
        <w:t>Item 124 – Paragraph 71(</w:t>
      </w:r>
      <w:proofErr w:type="gramStart"/>
      <w:r w:rsidRPr="00DD2F42">
        <w:rPr>
          <w:b/>
        </w:rPr>
        <w:t>1)(</w:t>
      </w:r>
      <w:proofErr w:type="spellStart"/>
      <w:proofErr w:type="gramEnd"/>
      <w:r w:rsidRPr="00DD2F42">
        <w:rPr>
          <w:b/>
        </w:rPr>
        <w:t>ba</w:t>
      </w:r>
      <w:proofErr w:type="spellEnd"/>
      <w:r w:rsidRPr="00DD2F42">
        <w:rPr>
          <w:b/>
        </w:rPr>
        <w:t>)</w:t>
      </w:r>
    </w:p>
    <w:p w14:paraId="031A190A" w14:textId="77777777" w:rsidR="00C975BD" w:rsidRPr="00DD2F42" w:rsidRDefault="00C975BD" w:rsidP="00DD1942">
      <w:pPr>
        <w:pStyle w:val="Default"/>
        <w:jc w:val="both"/>
      </w:pPr>
    </w:p>
    <w:p w14:paraId="4EFAED2F" w14:textId="50DA74B7" w:rsidR="009A5FE7" w:rsidRPr="00DD2F42" w:rsidRDefault="009A5FE7" w:rsidP="00DD1942">
      <w:pPr>
        <w:pStyle w:val="Default"/>
        <w:jc w:val="both"/>
      </w:pPr>
      <w:r w:rsidRPr="00DD2F42">
        <w:t>Item 124 amends paragraph 71(</w:t>
      </w:r>
      <w:proofErr w:type="gramStart"/>
      <w:r w:rsidRPr="00DD2F42">
        <w:t>1)(</w:t>
      </w:r>
      <w:proofErr w:type="spellStart"/>
      <w:proofErr w:type="gramEnd"/>
      <w:r w:rsidRPr="00DD2F42">
        <w:t>ba</w:t>
      </w:r>
      <w:proofErr w:type="spellEnd"/>
      <w:r w:rsidRPr="00DD2F42">
        <w:t>) by replacing the reference to ‘90MJ(1)(c)(</w:t>
      </w:r>
      <w:proofErr w:type="spellStart"/>
      <w:r w:rsidRPr="00DD2F42">
        <w:t>i</w:t>
      </w:r>
      <w:proofErr w:type="spellEnd"/>
      <w:r w:rsidRPr="00DD2F42">
        <w:t>) or (ii)’ with ‘90XJ(1)(c)(</w:t>
      </w:r>
      <w:proofErr w:type="spellStart"/>
      <w:r w:rsidRPr="00DD2F42">
        <w:t>i</w:t>
      </w:r>
      <w:proofErr w:type="spellEnd"/>
      <w:r w:rsidRPr="00DD2F42">
        <w:t>) or (ii) or 90YN(1)(c)(</w:t>
      </w:r>
      <w:proofErr w:type="spellStart"/>
      <w:r w:rsidRPr="00DD2F42">
        <w:t>i</w:t>
      </w:r>
      <w:proofErr w:type="spellEnd"/>
      <w:r w:rsidRPr="00DD2F42">
        <w:t>) or (ii)’. This amendment reflects that the CLJLAA renumbered</w:t>
      </w:r>
      <w:r w:rsidR="00541671" w:rsidRPr="00DD2F42">
        <w:t xml:space="preserve"> Part VIIIB of</w:t>
      </w:r>
      <w:r w:rsidRPr="00DD2F42">
        <w:t xml:space="preserve"> the FLA, changing section 90MJ to 90XJ. It</w:t>
      </w:r>
      <w:r w:rsidR="00541671" w:rsidRPr="00DD2F42">
        <w:t>em 124</w:t>
      </w:r>
      <w:r w:rsidRPr="00DD2F42">
        <w:t xml:space="preserve"> also extends the operation of paragraph 71(</w:t>
      </w:r>
      <w:proofErr w:type="gramStart"/>
      <w:r w:rsidRPr="00DD2F42">
        <w:t>1)(</w:t>
      </w:r>
      <w:proofErr w:type="spellStart"/>
      <w:proofErr w:type="gramEnd"/>
      <w:r w:rsidRPr="00DD2F42">
        <w:t>ba</w:t>
      </w:r>
      <w:proofErr w:type="spellEnd"/>
      <w:r w:rsidRPr="00DD2F42">
        <w:t xml:space="preserve">) to </w:t>
      </w:r>
      <w:r w:rsidR="00F84EBE" w:rsidRPr="00DD2F42">
        <w:t xml:space="preserve">apply to </w:t>
      </w:r>
      <w:r w:rsidRPr="00DD2F42">
        <w:t xml:space="preserve">Western Australian de facto couples by inserting a reference to </w:t>
      </w:r>
      <w:r w:rsidR="00F84EBE" w:rsidRPr="00DD2F42">
        <w:t xml:space="preserve">section 90YN </w:t>
      </w:r>
      <w:r w:rsidRPr="00DD2F42">
        <w:t xml:space="preserve">in </w:t>
      </w:r>
      <w:r w:rsidR="00A40CA9" w:rsidRPr="00DD2F42">
        <w:t>Part VIIIC</w:t>
      </w:r>
      <w:r w:rsidRPr="00DD2F42">
        <w:t xml:space="preserve"> of the FLA.</w:t>
      </w:r>
    </w:p>
    <w:p w14:paraId="1B3F4484" w14:textId="77777777" w:rsidR="00C975BD" w:rsidRPr="00DD2F42" w:rsidRDefault="00C975BD" w:rsidP="00DD1942">
      <w:pPr>
        <w:pStyle w:val="Default"/>
        <w:jc w:val="both"/>
        <w:rPr>
          <w:u w:val="single"/>
        </w:rPr>
      </w:pPr>
    </w:p>
    <w:p w14:paraId="43B703D2" w14:textId="56E003EC" w:rsidR="00720620" w:rsidRPr="00DD2F42" w:rsidRDefault="00720620" w:rsidP="00DD1942">
      <w:pPr>
        <w:pStyle w:val="Default"/>
        <w:jc w:val="both"/>
        <w:rPr>
          <w:b/>
        </w:rPr>
      </w:pPr>
      <w:r w:rsidRPr="00DD2F42">
        <w:rPr>
          <w:b/>
        </w:rPr>
        <w:t>Item 125 – Paragraph 71(</w:t>
      </w:r>
      <w:proofErr w:type="gramStart"/>
      <w:r w:rsidRPr="00DD2F42">
        <w:rPr>
          <w:b/>
        </w:rPr>
        <w:t>1)(</w:t>
      </w:r>
      <w:proofErr w:type="spellStart"/>
      <w:proofErr w:type="gramEnd"/>
      <w:r w:rsidRPr="00DD2F42">
        <w:rPr>
          <w:b/>
        </w:rPr>
        <w:t>ba</w:t>
      </w:r>
      <w:proofErr w:type="spellEnd"/>
      <w:r w:rsidRPr="00DD2F42">
        <w:rPr>
          <w:b/>
        </w:rPr>
        <w:t>)</w:t>
      </w:r>
    </w:p>
    <w:p w14:paraId="6534320D" w14:textId="77777777" w:rsidR="00C975BD" w:rsidRPr="00DD2F42" w:rsidRDefault="00C975BD" w:rsidP="00DD1942">
      <w:pPr>
        <w:pStyle w:val="Default"/>
        <w:jc w:val="both"/>
      </w:pPr>
    </w:p>
    <w:p w14:paraId="5F1A659B" w14:textId="67BC6C31" w:rsidR="00720620" w:rsidRPr="00DD2F42" w:rsidRDefault="00720620" w:rsidP="00DD1942">
      <w:pPr>
        <w:pStyle w:val="Default"/>
        <w:jc w:val="both"/>
      </w:pPr>
      <w:r w:rsidRPr="00DD2F42">
        <w:t>Item 125 amends paragraph 71(</w:t>
      </w:r>
      <w:proofErr w:type="gramStart"/>
      <w:r w:rsidRPr="00DD2F42">
        <w:t>1)(</w:t>
      </w:r>
      <w:proofErr w:type="spellStart"/>
      <w:proofErr w:type="gramEnd"/>
      <w:r w:rsidRPr="00DD2F42">
        <w:t>ba</w:t>
      </w:r>
      <w:proofErr w:type="spellEnd"/>
      <w:r w:rsidRPr="00DD2F42">
        <w:t>) by replacing the refere</w:t>
      </w:r>
      <w:r w:rsidR="005A1D82" w:rsidRPr="00DD2F42">
        <w:t>nce to ‘90MT</w:t>
      </w:r>
      <w:r w:rsidRPr="00DD2F42">
        <w:t>(1)(</w:t>
      </w:r>
      <w:r w:rsidR="005A1D82" w:rsidRPr="00DD2F42">
        <w:t>a</w:t>
      </w:r>
      <w:r w:rsidRPr="00DD2F42">
        <w:t>)</w:t>
      </w:r>
      <w:r w:rsidR="005A1D82" w:rsidRPr="00DD2F42">
        <w:t>’ with ‘90XT(1)(a</w:t>
      </w:r>
      <w:r w:rsidRPr="00DD2F42">
        <w:t>)</w:t>
      </w:r>
      <w:r w:rsidR="005A1D82" w:rsidRPr="00DD2F42">
        <w:t xml:space="preserve"> or 90YY</w:t>
      </w:r>
      <w:r w:rsidRPr="00DD2F42">
        <w:t>(1)(</w:t>
      </w:r>
      <w:r w:rsidR="005A1D82" w:rsidRPr="00DD2F42">
        <w:t>a</w:t>
      </w:r>
      <w:r w:rsidRPr="00DD2F42">
        <w:t xml:space="preserve">)’. This amendment reflects that the CLJLAA renumbered </w:t>
      </w:r>
      <w:r w:rsidR="00541671" w:rsidRPr="00DD2F42">
        <w:t xml:space="preserve">Part VIIIB of </w:t>
      </w:r>
      <w:r w:rsidRPr="00DD2F42">
        <w:t>the FLA, changing section 90M</w:t>
      </w:r>
      <w:r w:rsidR="005A1D82" w:rsidRPr="00DD2F42">
        <w:t>T</w:t>
      </w:r>
      <w:r w:rsidRPr="00DD2F42">
        <w:t xml:space="preserve"> to 90X</w:t>
      </w:r>
      <w:r w:rsidR="005A1D82" w:rsidRPr="00DD2F42">
        <w:t>T</w:t>
      </w:r>
      <w:r w:rsidRPr="00DD2F42">
        <w:t>. It</w:t>
      </w:r>
      <w:r w:rsidR="00541671" w:rsidRPr="00DD2F42">
        <w:t>em 125</w:t>
      </w:r>
      <w:r w:rsidRPr="00DD2F42">
        <w:t xml:space="preserve"> also extends the operation of paragraph 71(</w:t>
      </w:r>
      <w:proofErr w:type="gramStart"/>
      <w:r w:rsidRPr="00DD2F42">
        <w:t>1)(</w:t>
      </w:r>
      <w:proofErr w:type="spellStart"/>
      <w:proofErr w:type="gramEnd"/>
      <w:r w:rsidRPr="00DD2F42">
        <w:t>ba</w:t>
      </w:r>
      <w:proofErr w:type="spellEnd"/>
      <w:r w:rsidRPr="00DD2F42">
        <w:t xml:space="preserve">)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72F6F2B5" w14:textId="77777777" w:rsidR="00C975BD" w:rsidRPr="00DD2F42" w:rsidRDefault="00C975BD" w:rsidP="00DD1942">
      <w:pPr>
        <w:pStyle w:val="Default"/>
        <w:jc w:val="both"/>
        <w:rPr>
          <w:u w:val="single"/>
        </w:rPr>
      </w:pPr>
    </w:p>
    <w:p w14:paraId="755E5E6E" w14:textId="32CA5C3C" w:rsidR="00AE4ABA" w:rsidRPr="00DD2F42" w:rsidRDefault="00AE4ABA" w:rsidP="00DD1942">
      <w:pPr>
        <w:pStyle w:val="Default"/>
        <w:jc w:val="both"/>
        <w:rPr>
          <w:b/>
        </w:rPr>
      </w:pPr>
      <w:r w:rsidRPr="00DD2F42">
        <w:rPr>
          <w:b/>
        </w:rPr>
        <w:t>Item 126 – Schedule 1 (Form 5)</w:t>
      </w:r>
    </w:p>
    <w:p w14:paraId="06CA0C48" w14:textId="77777777" w:rsidR="00C975BD" w:rsidRPr="00DD2F42" w:rsidRDefault="00C975BD" w:rsidP="00DD1942">
      <w:pPr>
        <w:pStyle w:val="Default"/>
        <w:jc w:val="both"/>
      </w:pPr>
    </w:p>
    <w:p w14:paraId="4059A995" w14:textId="428F7A3A" w:rsidR="00AE4ABA" w:rsidRPr="00DD2F42" w:rsidRDefault="00AE4ABA" w:rsidP="00DD1942">
      <w:pPr>
        <w:pStyle w:val="Default"/>
        <w:jc w:val="both"/>
      </w:pPr>
      <w:r w:rsidRPr="00DD2F42">
        <w:t>Item 126 amends Schedule 1 (Form 5) by replacing the reference to ‘90</w:t>
      </w:r>
      <w:proofErr w:type="gramStart"/>
      <w:r w:rsidRPr="00DD2F42">
        <w:t>MZA(</w:t>
      </w:r>
      <w:proofErr w:type="gramEnd"/>
      <w:r w:rsidRPr="00DD2F42">
        <w:t xml:space="preserve">2)’ with ‘90XZA(2) or 90YZQ(2)’. This amendment reflects that the CLJLAA renumbered </w:t>
      </w:r>
      <w:r w:rsidR="00541671" w:rsidRPr="00DD2F42">
        <w:t xml:space="preserve">Part VIIIB of </w:t>
      </w:r>
      <w:r w:rsidRPr="00DD2F42">
        <w:t>the FLA, changing section 90MZA to 90XZA. It</w:t>
      </w:r>
      <w:r w:rsidR="00541671" w:rsidRPr="00DD2F42">
        <w:t>em 126</w:t>
      </w:r>
      <w:r w:rsidRPr="00DD2F42">
        <w:t xml:space="preserve"> also extends the operation of Schedule 1 (Form 5) to </w:t>
      </w:r>
      <w:r w:rsidR="00F84EBE" w:rsidRPr="00DD2F42">
        <w:t xml:space="preserve">apply to </w:t>
      </w:r>
      <w:r w:rsidRPr="00DD2F42">
        <w:t xml:space="preserve">Western Australian de facto couples by inserting a reference to </w:t>
      </w:r>
      <w:r w:rsidR="005D37C1" w:rsidRPr="00DD2F42">
        <w:t xml:space="preserve">section 90YZQ </w:t>
      </w:r>
      <w:r w:rsidRPr="00DD2F42">
        <w:t xml:space="preserve">in </w:t>
      </w:r>
      <w:r w:rsidR="00A40CA9" w:rsidRPr="00DD2F42">
        <w:t>Part VIIIC</w:t>
      </w:r>
      <w:r w:rsidRPr="00DD2F42">
        <w:t xml:space="preserve"> of the FLA.</w:t>
      </w:r>
    </w:p>
    <w:p w14:paraId="1045E9D2" w14:textId="77777777" w:rsidR="00C975BD" w:rsidRPr="00DD2F42" w:rsidRDefault="00C975BD" w:rsidP="00DD1942">
      <w:pPr>
        <w:pStyle w:val="Default"/>
        <w:jc w:val="both"/>
        <w:rPr>
          <w:u w:val="single"/>
        </w:rPr>
      </w:pPr>
    </w:p>
    <w:p w14:paraId="292353A6" w14:textId="1428FCAC" w:rsidR="00B65C6C" w:rsidRPr="00DD2F42" w:rsidRDefault="00B65C6C" w:rsidP="00541671">
      <w:pPr>
        <w:pStyle w:val="Default"/>
        <w:keepNext/>
        <w:keepLines/>
        <w:jc w:val="both"/>
        <w:rPr>
          <w:b/>
        </w:rPr>
      </w:pPr>
      <w:r w:rsidRPr="00DD2F42">
        <w:rPr>
          <w:b/>
        </w:rPr>
        <w:t>Item 127 – Schedule 1 (Form 6)</w:t>
      </w:r>
    </w:p>
    <w:p w14:paraId="6527D196" w14:textId="77777777" w:rsidR="00C975BD" w:rsidRPr="00DD2F42" w:rsidRDefault="00C975BD" w:rsidP="00541671">
      <w:pPr>
        <w:pStyle w:val="Default"/>
        <w:keepNext/>
        <w:keepLines/>
        <w:jc w:val="both"/>
      </w:pPr>
    </w:p>
    <w:p w14:paraId="4B4CDDD9" w14:textId="70B22101" w:rsidR="00B65C6C" w:rsidRPr="00DD2F42" w:rsidRDefault="00B65C6C" w:rsidP="00DD1942">
      <w:pPr>
        <w:pStyle w:val="Default"/>
        <w:jc w:val="both"/>
      </w:pPr>
      <w:r w:rsidRPr="00DD2F42">
        <w:t>Item 127 amends Schedule 1 (Form 6) by replacing the reference to ‘90</w:t>
      </w:r>
      <w:proofErr w:type="gramStart"/>
      <w:r w:rsidRPr="00DD2F42">
        <w:t>MZB(</w:t>
      </w:r>
      <w:proofErr w:type="gramEnd"/>
      <w:r w:rsidRPr="00DD2F42">
        <w:t xml:space="preserve">2)’ with ‘90XZB(2) or 90YZR(2)’. This amendment reflects that the CLJLAA renumbered </w:t>
      </w:r>
      <w:r w:rsidR="00D60EB0" w:rsidRPr="00DD2F42">
        <w:t xml:space="preserve">Part VIIIB of </w:t>
      </w:r>
      <w:r w:rsidRPr="00DD2F42">
        <w:t xml:space="preserve">the FLA, changing the number of </w:t>
      </w:r>
      <w:proofErr w:type="gramStart"/>
      <w:r w:rsidRPr="00DD2F42">
        <w:t>section</w:t>
      </w:r>
      <w:proofErr w:type="gramEnd"/>
      <w:r w:rsidRPr="00DD2F42">
        <w:t xml:space="preserve"> 90MZB to 90XZB. It</w:t>
      </w:r>
      <w:r w:rsidR="00D60EB0" w:rsidRPr="00DD2F42">
        <w:t>em 127</w:t>
      </w:r>
      <w:r w:rsidRPr="00DD2F42">
        <w:t xml:space="preserve"> also extends the operation of Schedule 1 (Form 6)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43A05F74" w14:textId="77777777" w:rsidR="00C975BD" w:rsidRPr="00DD2F42" w:rsidRDefault="00C975BD" w:rsidP="00DD1942">
      <w:pPr>
        <w:pStyle w:val="Default"/>
        <w:jc w:val="both"/>
        <w:rPr>
          <w:u w:val="single"/>
        </w:rPr>
      </w:pPr>
    </w:p>
    <w:p w14:paraId="41765810" w14:textId="3E70B8C2" w:rsidR="00B65C6C" w:rsidRPr="00DD2F42" w:rsidRDefault="00B65C6C" w:rsidP="00DD1942">
      <w:pPr>
        <w:pStyle w:val="Default"/>
        <w:jc w:val="both"/>
        <w:rPr>
          <w:b/>
        </w:rPr>
      </w:pPr>
      <w:r w:rsidRPr="00DD2F42">
        <w:rPr>
          <w:b/>
        </w:rPr>
        <w:t>Item 128 – Schedule 1 (Form 6)</w:t>
      </w:r>
    </w:p>
    <w:p w14:paraId="7A7AB78F" w14:textId="77777777" w:rsidR="00C975BD" w:rsidRPr="00DD2F42" w:rsidRDefault="00C975BD" w:rsidP="00DD1942">
      <w:pPr>
        <w:pStyle w:val="Default"/>
        <w:jc w:val="both"/>
      </w:pPr>
    </w:p>
    <w:p w14:paraId="7DFCD55D" w14:textId="68E321DE" w:rsidR="00B65C6C" w:rsidRPr="00DD2F42" w:rsidRDefault="00B65C6C" w:rsidP="00DD1942">
      <w:pPr>
        <w:pStyle w:val="Default"/>
        <w:jc w:val="both"/>
      </w:pPr>
      <w:r w:rsidRPr="00DD2F42">
        <w:t>Item 128 amends Schedule 1 (Form 6) by replacing all references</w:t>
      </w:r>
      <w:r w:rsidR="00A660D9" w:rsidRPr="00DD2F42">
        <w:t xml:space="preserve"> to ‘</w:t>
      </w:r>
      <w:r w:rsidR="00A40CA9" w:rsidRPr="00DD2F42">
        <w:t>Part VIIIB</w:t>
      </w:r>
      <w:r w:rsidR="00A660D9" w:rsidRPr="00DD2F42">
        <w:t xml:space="preserve">’ </w:t>
      </w:r>
      <w:r w:rsidR="00C465D6" w:rsidRPr="00DD2F42">
        <w:t xml:space="preserve">in the form </w:t>
      </w:r>
      <w:r w:rsidR="00A660D9" w:rsidRPr="00DD2F42">
        <w:t>with ‘[</w:t>
      </w:r>
      <w:r w:rsidR="00A40CA9" w:rsidRPr="00DD2F42">
        <w:t>Part VIIIB</w:t>
      </w:r>
      <w:r w:rsidR="00A660D9" w:rsidRPr="00DD2F42">
        <w:t>/</w:t>
      </w:r>
      <w:r w:rsidR="00A40CA9" w:rsidRPr="00DD2F42">
        <w:t>Part VIIIC</w:t>
      </w:r>
      <w:r w:rsidR="00A660D9" w:rsidRPr="00DD2F42">
        <w:t>]’</w:t>
      </w:r>
      <w:r w:rsidRPr="00DD2F42">
        <w:t xml:space="preserve">. This extends the operation of the provision to </w:t>
      </w:r>
      <w:r w:rsidR="00251E46" w:rsidRPr="00DD2F42">
        <w:t>apply</w:t>
      </w:r>
      <w:r w:rsidRPr="00DD2F42">
        <w:t xml:space="preserve"> to Wes</w:t>
      </w:r>
      <w:r w:rsidR="00A660D9" w:rsidRPr="00DD2F42">
        <w:t>tern Australian de facto couple</w:t>
      </w:r>
      <w:r w:rsidRPr="00DD2F42">
        <w:t xml:space="preserve"> under </w:t>
      </w:r>
      <w:r w:rsidR="00A40CA9" w:rsidRPr="00DD2F42">
        <w:t>Part VIIIC</w:t>
      </w:r>
      <w:r w:rsidRPr="00DD2F42">
        <w:t xml:space="preserve"> of the FLA.</w:t>
      </w:r>
    </w:p>
    <w:p w14:paraId="50E0E1A8" w14:textId="77777777" w:rsidR="00C975BD" w:rsidRPr="00DD2F42" w:rsidRDefault="00C975BD" w:rsidP="00DD1942">
      <w:pPr>
        <w:pStyle w:val="Default"/>
        <w:jc w:val="both"/>
        <w:rPr>
          <w:u w:val="single"/>
        </w:rPr>
      </w:pPr>
    </w:p>
    <w:p w14:paraId="4451524A" w14:textId="7D348C9F" w:rsidR="00A660D9" w:rsidRPr="00DD2F42" w:rsidRDefault="00A660D9" w:rsidP="00DD1942">
      <w:pPr>
        <w:pStyle w:val="Default"/>
        <w:jc w:val="both"/>
        <w:rPr>
          <w:b/>
        </w:rPr>
      </w:pPr>
      <w:r w:rsidRPr="00DD2F42">
        <w:rPr>
          <w:b/>
        </w:rPr>
        <w:t>Item 129 – Part 2 of Schedule 1A (heading)</w:t>
      </w:r>
    </w:p>
    <w:p w14:paraId="5E3DDBD9" w14:textId="77777777" w:rsidR="00C975BD" w:rsidRPr="00DD2F42" w:rsidRDefault="00C975BD" w:rsidP="00DD1942">
      <w:pPr>
        <w:pStyle w:val="Default"/>
        <w:jc w:val="both"/>
      </w:pPr>
    </w:p>
    <w:p w14:paraId="7ECEBFE3" w14:textId="6E3016D0" w:rsidR="00A660D9" w:rsidRPr="00DD2F42" w:rsidRDefault="00A660D9" w:rsidP="00DD1942">
      <w:pPr>
        <w:pStyle w:val="Default"/>
        <w:jc w:val="both"/>
      </w:pPr>
      <w:r w:rsidRPr="00DD2F42">
        <w:t xml:space="preserve">Item 129 amends </w:t>
      </w:r>
      <w:r w:rsidR="00C465D6" w:rsidRPr="00DD2F42">
        <w:t xml:space="preserve">the heading to </w:t>
      </w:r>
      <w:r w:rsidRPr="00DD2F42">
        <w:t xml:space="preserve">Part 2 of Schedule 1A by replacing the </w:t>
      </w:r>
      <w:r w:rsidR="006810A7" w:rsidRPr="00DD2F42">
        <w:t xml:space="preserve">words </w:t>
      </w:r>
      <w:r w:rsidRPr="00DD2F42">
        <w:t>‘Method for subparagraph 90MJ(1)(b)(</w:t>
      </w:r>
      <w:proofErr w:type="spellStart"/>
      <w:r w:rsidRPr="00DD2F42">
        <w:t>i</w:t>
      </w:r>
      <w:proofErr w:type="spellEnd"/>
      <w:r w:rsidRPr="00DD2F42">
        <w:t>) and paragraph 90MT(1)(c)</w:t>
      </w:r>
      <w:r w:rsidR="00C465D6" w:rsidRPr="00DD2F42">
        <w:t xml:space="preserve"> of the Act</w:t>
      </w:r>
      <w:r w:rsidRPr="00DD2F42">
        <w:t>’ with ‘Method for subparagraphs 90XJ(1)(b)(</w:t>
      </w:r>
      <w:proofErr w:type="spellStart"/>
      <w:r w:rsidRPr="00DD2F42">
        <w:t>i</w:t>
      </w:r>
      <w:proofErr w:type="spellEnd"/>
      <w:r w:rsidRPr="00DD2F42">
        <w:t>) and 90YN(1)(b)(</w:t>
      </w:r>
      <w:proofErr w:type="spellStart"/>
      <w:r w:rsidRPr="00DD2F42">
        <w:t>i</w:t>
      </w:r>
      <w:proofErr w:type="spellEnd"/>
      <w:r w:rsidRPr="00DD2F42">
        <w:t>), and paragraphs 90XT(1)(c) and 90YY(1)(c)</w:t>
      </w:r>
      <w:r w:rsidR="00C465D6" w:rsidRPr="00DD2F42">
        <w:t xml:space="preserve"> of the Act</w:t>
      </w:r>
      <w:r w:rsidRPr="00DD2F42">
        <w:t xml:space="preserve">’. This amendment reflects that the CLJLAA renumbered </w:t>
      </w:r>
      <w:r w:rsidR="00C465D6" w:rsidRPr="00DD2F42">
        <w:t xml:space="preserve">Part VIIIB of </w:t>
      </w:r>
      <w:r w:rsidRPr="00DD2F42">
        <w:t xml:space="preserve">the FLA, changing section 90MJ to 90XJ, and section 90MT to 90XT. </w:t>
      </w:r>
      <w:r w:rsidR="00C465D6" w:rsidRPr="00DD2F42">
        <w:t>The heading is also being amended to refer to sections 90YN and 90YY because</w:t>
      </w:r>
      <w:r w:rsidR="00C465D6" w:rsidRPr="00DD2F42" w:rsidDel="00C465D6">
        <w:t xml:space="preserve"> </w:t>
      </w:r>
      <w:r w:rsidRPr="00DD2F42">
        <w:t>the operation of Part 2 of Schedule 1A</w:t>
      </w:r>
      <w:r w:rsidR="00C465D6" w:rsidRPr="00DD2F42">
        <w:t xml:space="preserve"> is being extended</w:t>
      </w:r>
      <w:r w:rsidRPr="00DD2F42">
        <w:t xml:space="preserve"> to </w:t>
      </w:r>
      <w:r w:rsidR="00F84EBE" w:rsidRPr="00DD2F42">
        <w:t xml:space="preserve">apply to </w:t>
      </w:r>
      <w:r w:rsidRPr="00DD2F42">
        <w:t xml:space="preserve">Western Australian de facto couples </w:t>
      </w:r>
      <w:r w:rsidR="00C465D6" w:rsidRPr="00DD2F42">
        <w:t>under</w:t>
      </w:r>
      <w:r w:rsidRPr="00DD2F42">
        <w:t xml:space="preserve"> </w:t>
      </w:r>
      <w:r w:rsidR="00A40CA9" w:rsidRPr="00DD2F42">
        <w:t>Part VIIIC</w:t>
      </w:r>
      <w:r w:rsidRPr="00DD2F42">
        <w:t xml:space="preserve"> of the FLA.</w:t>
      </w:r>
    </w:p>
    <w:p w14:paraId="0627EA4E" w14:textId="77777777" w:rsidR="00C975BD" w:rsidRPr="00DD2F42" w:rsidRDefault="00C975BD" w:rsidP="00DD1942">
      <w:pPr>
        <w:pStyle w:val="Default"/>
        <w:jc w:val="both"/>
        <w:rPr>
          <w:u w:val="single"/>
        </w:rPr>
      </w:pPr>
    </w:p>
    <w:p w14:paraId="0E1CADC9" w14:textId="77777777" w:rsidR="00FA76A0" w:rsidRPr="00DD2F42" w:rsidRDefault="00FA76A0" w:rsidP="00DD1942">
      <w:pPr>
        <w:pStyle w:val="Default"/>
        <w:jc w:val="both"/>
        <w:rPr>
          <w:b/>
        </w:rPr>
      </w:pPr>
    </w:p>
    <w:p w14:paraId="7A4421A7" w14:textId="77777777" w:rsidR="00FA76A0" w:rsidRPr="00DD2F42" w:rsidRDefault="00FA76A0" w:rsidP="00DD1942">
      <w:pPr>
        <w:pStyle w:val="Default"/>
        <w:jc w:val="both"/>
        <w:rPr>
          <w:b/>
        </w:rPr>
      </w:pPr>
    </w:p>
    <w:p w14:paraId="5EAB1D7B" w14:textId="0E8967CF" w:rsidR="00A660D9" w:rsidRPr="00DD2F42" w:rsidRDefault="00A660D9" w:rsidP="00DD1942">
      <w:pPr>
        <w:pStyle w:val="Default"/>
        <w:jc w:val="both"/>
        <w:rPr>
          <w:b/>
        </w:rPr>
      </w:pPr>
      <w:r w:rsidRPr="00DD2F42">
        <w:rPr>
          <w:b/>
        </w:rPr>
        <w:lastRenderedPageBreak/>
        <w:t>Item 130 – Clause 3 of Schedule 1A (heading)</w:t>
      </w:r>
    </w:p>
    <w:p w14:paraId="445456FA" w14:textId="77777777" w:rsidR="00C975BD" w:rsidRPr="00DD2F42" w:rsidRDefault="00C975BD" w:rsidP="00DD1942">
      <w:pPr>
        <w:pStyle w:val="Default"/>
        <w:jc w:val="both"/>
      </w:pPr>
    </w:p>
    <w:p w14:paraId="6596D63E" w14:textId="2EEE1830" w:rsidR="00A660D9" w:rsidRPr="00DD2F42" w:rsidRDefault="00A660D9" w:rsidP="00DD1942">
      <w:pPr>
        <w:pStyle w:val="Default"/>
        <w:jc w:val="both"/>
      </w:pPr>
      <w:r w:rsidRPr="00DD2F42">
        <w:t>Item 130 amends</w:t>
      </w:r>
      <w:r w:rsidR="006810A7" w:rsidRPr="00DD2F42">
        <w:t xml:space="preserve"> the heading to</w:t>
      </w:r>
      <w:r w:rsidRPr="00DD2F42">
        <w:t xml:space="preserve"> clause 3 of Schedule 1A by replacing the </w:t>
      </w:r>
      <w:r w:rsidR="006810A7" w:rsidRPr="00DD2F42">
        <w:t xml:space="preserve">words </w:t>
      </w:r>
      <w:r w:rsidRPr="00DD2F42">
        <w:t>‘Method for subparagraph 90MJ(1)(b)(</w:t>
      </w:r>
      <w:proofErr w:type="spellStart"/>
      <w:r w:rsidRPr="00DD2F42">
        <w:t>i</w:t>
      </w:r>
      <w:proofErr w:type="spellEnd"/>
      <w:r w:rsidRPr="00DD2F42">
        <w:t>) and paragraph 90MT(1)(c)</w:t>
      </w:r>
      <w:r w:rsidR="006810A7" w:rsidRPr="00DD2F42">
        <w:t xml:space="preserve"> of the Act</w:t>
      </w:r>
      <w:r w:rsidRPr="00DD2F42">
        <w:t>’ with ‘Method for subparagraphs 90XJ(1)(b)(</w:t>
      </w:r>
      <w:proofErr w:type="spellStart"/>
      <w:r w:rsidRPr="00DD2F42">
        <w:t>i</w:t>
      </w:r>
      <w:proofErr w:type="spellEnd"/>
      <w:r w:rsidRPr="00DD2F42">
        <w:t>) and 90YN(1)(b)(</w:t>
      </w:r>
      <w:proofErr w:type="spellStart"/>
      <w:r w:rsidRPr="00DD2F42">
        <w:t>i</w:t>
      </w:r>
      <w:proofErr w:type="spellEnd"/>
      <w:r w:rsidRPr="00DD2F42">
        <w:t>), and paragraphs 90XT(1)(c) and 90YY(1)(c)</w:t>
      </w:r>
      <w:r w:rsidR="006810A7" w:rsidRPr="00DD2F42">
        <w:t xml:space="preserve"> of the Act</w:t>
      </w:r>
      <w:r w:rsidRPr="00DD2F42">
        <w:t xml:space="preserve">’. This amendment reflects that the CLJLAA renumbered </w:t>
      </w:r>
      <w:r w:rsidR="006810A7" w:rsidRPr="00DD2F42">
        <w:t xml:space="preserve">Part VIIIB of </w:t>
      </w:r>
      <w:r w:rsidRPr="00DD2F42">
        <w:t xml:space="preserve">the FLA, changing section 90MJ to 90XJ, and section 90MT to 90XT. </w:t>
      </w:r>
      <w:r w:rsidR="006810A7" w:rsidRPr="00DD2F42">
        <w:t>The heading is also being amended to refer to sections 90YN and 90YY because</w:t>
      </w:r>
      <w:r w:rsidR="006810A7" w:rsidRPr="00DD2F42" w:rsidDel="00C465D6">
        <w:t xml:space="preserve"> </w:t>
      </w:r>
      <w:r w:rsidRPr="00DD2F42">
        <w:t>the operation of clause 3 of Schedule 1A</w:t>
      </w:r>
      <w:r w:rsidR="006810A7" w:rsidRPr="00DD2F42">
        <w:t xml:space="preserve"> is being extended</w:t>
      </w:r>
      <w:r w:rsidRPr="00DD2F42">
        <w:t xml:space="preserve"> to</w:t>
      </w:r>
      <w:r w:rsidR="00F84EBE" w:rsidRPr="00DD2F42">
        <w:t xml:space="preserve"> apply to</w:t>
      </w:r>
      <w:r w:rsidRPr="00DD2F42">
        <w:t xml:space="preserve"> Western Australian de facto couples </w:t>
      </w:r>
      <w:r w:rsidR="006810A7" w:rsidRPr="00DD2F42">
        <w:t>under</w:t>
      </w:r>
      <w:r w:rsidRPr="00DD2F42">
        <w:t xml:space="preserve"> </w:t>
      </w:r>
      <w:r w:rsidR="00A40CA9" w:rsidRPr="00DD2F42">
        <w:t>Part VIIIC</w:t>
      </w:r>
      <w:r w:rsidRPr="00DD2F42">
        <w:t xml:space="preserve"> of the FLA.</w:t>
      </w:r>
    </w:p>
    <w:p w14:paraId="729987D7" w14:textId="77777777" w:rsidR="00C975BD" w:rsidRPr="00DD2F42" w:rsidRDefault="00C975BD" w:rsidP="00DD1942">
      <w:pPr>
        <w:pStyle w:val="Default"/>
        <w:jc w:val="both"/>
        <w:rPr>
          <w:u w:val="single"/>
        </w:rPr>
      </w:pPr>
    </w:p>
    <w:p w14:paraId="5D1F9B1F" w14:textId="0B3B3CC6" w:rsidR="00A660D9" w:rsidRPr="00DD2F42" w:rsidRDefault="00A660D9" w:rsidP="00DD1942">
      <w:pPr>
        <w:pStyle w:val="Default"/>
        <w:jc w:val="both"/>
        <w:rPr>
          <w:b/>
        </w:rPr>
      </w:pPr>
      <w:r w:rsidRPr="00DD2F42">
        <w:rPr>
          <w:b/>
        </w:rPr>
        <w:t>Item 131 – Part 3 of Schedule 1A (heading)</w:t>
      </w:r>
    </w:p>
    <w:p w14:paraId="06FD26D7" w14:textId="77777777" w:rsidR="00C975BD" w:rsidRPr="00DD2F42" w:rsidRDefault="00C975BD" w:rsidP="00DD1942">
      <w:pPr>
        <w:pStyle w:val="Default"/>
        <w:jc w:val="both"/>
      </w:pPr>
    </w:p>
    <w:p w14:paraId="208ECE7A" w14:textId="324BCAF9" w:rsidR="00A660D9" w:rsidRPr="00DD2F42" w:rsidRDefault="00A660D9" w:rsidP="00DD1942">
      <w:pPr>
        <w:pStyle w:val="Default"/>
        <w:jc w:val="both"/>
      </w:pPr>
      <w:r w:rsidRPr="00DD2F42">
        <w:t xml:space="preserve">Item 131 amends </w:t>
      </w:r>
      <w:r w:rsidR="00266EA5" w:rsidRPr="00DD2F42">
        <w:t xml:space="preserve">the heading to </w:t>
      </w:r>
      <w:r w:rsidRPr="00DD2F42">
        <w:t xml:space="preserve">Part 3 of Schedule 1A by replacing the </w:t>
      </w:r>
      <w:r w:rsidR="00266EA5" w:rsidRPr="00DD2F42">
        <w:t xml:space="preserve">words </w:t>
      </w:r>
      <w:r w:rsidRPr="00DD2F42">
        <w:t>‘Method for subparagraph 90MJ(1)(b)(ii) and paragraph 90MT(1)(b)</w:t>
      </w:r>
      <w:r w:rsidR="00266EA5" w:rsidRPr="00DD2F42">
        <w:t xml:space="preserve"> of the Act</w:t>
      </w:r>
      <w:r w:rsidRPr="00DD2F42">
        <w:t>’ with ‘Method for subparagraphs 90XJ(1)(b)(</w:t>
      </w:r>
      <w:r w:rsidR="00EE093C" w:rsidRPr="00DD2F42">
        <w:t>i</w:t>
      </w:r>
      <w:r w:rsidRPr="00DD2F42">
        <w:t>i) and 90YN(1)(b)(i</w:t>
      </w:r>
      <w:r w:rsidR="00EE093C" w:rsidRPr="00DD2F42">
        <w:t>i), and paragraphs 90XT(1)(b</w:t>
      </w:r>
      <w:r w:rsidRPr="00DD2F42">
        <w:t>) and 90Y</w:t>
      </w:r>
      <w:r w:rsidR="00EE093C" w:rsidRPr="00DD2F42">
        <w:t>Y(1)(b</w:t>
      </w:r>
      <w:r w:rsidRPr="00DD2F42">
        <w:t>)</w:t>
      </w:r>
      <w:r w:rsidR="00266EA5" w:rsidRPr="00DD2F42">
        <w:t xml:space="preserve"> of the Act</w:t>
      </w:r>
      <w:r w:rsidR="003B5B8B" w:rsidRPr="00DD2F42">
        <w:t>’</w:t>
      </w:r>
      <w:r w:rsidRPr="00DD2F42">
        <w:t xml:space="preserve">. This amendment reflects that the CLJLAA renumbered </w:t>
      </w:r>
      <w:r w:rsidR="00266EA5" w:rsidRPr="00DD2F42">
        <w:t xml:space="preserve">Part VIIIB of </w:t>
      </w:r>
      <w:r w:rsidRPr="00DD2F42">
        <w:t xml:space="preserve">the FLA, changing section 90MJ to 90XJ, and section 90MT to 90XT. </w:t>
      </w:r>
      <w:r w:rsidR="00266EA5" w:rsidRPr="00DD2F42">
        <w:t>The heading is also being amended to refer to sections 90YN and 90YY because</w:t>
      </w:r>
      <w:r w:rsidRPr="00DD2F42">
        <w:t xml:space="preserve"> the operation of </w:t>
      </w:r>
      <w:r w:rsidR="00EE093C" w:rsidRPr="00DD2F42">
        <w:t>Part</w:t>
      </w:r>
      <w:r w:rsidRPr="00DD2F42">
        <w:t xml:space="preserve"> 3 of Schedule 1A </w:t>
      </w:r>
      <w:r w:rsidR="00266EA5" w:rsidRPr="00DD2F42">
        <w:t xml:space="preserve">is being extended </w:t>
      </w:r>
      <w:r w:rsidRPr="00DD2F42">
        <w:t xml:space="preserve">to </w:t>
      </w:r>
      <w:r w:rsidR="00F84EBE" w:rsidRPr="00DD2F42">
        <w:t xml:space="preserve">apply to </w:t>
      </w:r>
      <w:r w:rsidRPr="00DD2F42">
        <w:t xml:space="preserve">Western Australian de facto couples </w:t>
      </w:r>
      <w:r w:rsidR="00266EA5" w:rsidRPr="00DD2F42">
        <w:t>under</w:t>
      </w:r>
      <w:r w:rsidRPr="00DD2F42">
        <w:t xml:space="preserve"> </w:t>
      </w:r>
      <w:r w:rsidR="00A40CA9" w:rsidRPr="00DD2F42">
        <w:t>Part VIIIC</w:t>
      </w:r>
      <w:r w:rsidRPr="00DD2F42">
        <w:t xml:space="preserve"> of the FLA.</w:t>
      </w:r>
    </w:p>
    <w:p w14:paraId="38C7B097" w14:textId="77777777" w:rsidR="00C975BD" w:rsidRPr="00DD2F42" w:rsidRDefault="00C975BD" w:rsidP="00DD1942">
      <w:pPr>
        <w:pStyle w:val="Default"/>
        <w:jc w:val="both"/>
        <w:rPr>
          <w:u w:val="single"/>
        </w:rPr>
      </w:pPr>
    </w:p>
    <w:p w14:paraId="5F52F71D" w14:textId="21664B29" w:rsidR="003B5B8B" w:rsidRPr="00DD2F42" w:rsidRDefault="003B5B8B" w:rsidP="00437171">
      <w:pPr>
        <w:pStyle w:val="Default"/>
        <w:keepNext/>
        <w:keepLines/>
        <w:jc w:val="both"/>
        <w:rPr>
          <w:b/>
        </w:rPr>
      </w:pPr>
      <w:r w:rsidRPr="00DD2F42">
        <w:rPr>
          <w:b/>
        </w:rPr>
        <w:t>Item 132 – Clause 4 of Schedule 1A (heading)</w:t>
      </w:r>
    </w:p>
    <w:p w14:paraId="5FCE6A51" w14:textId="77777777" w:rsidR="00C975BD" w:rsidRPr="00DD2F42" w:rsidRDefault="00C975BD" w:rsidP="00437171">
      <w:pPr>
        <w:pStyle w:val="Default"/>
        <w:keepNext/>
        <w:keepLines/>
        <w:jc w:val="both"/>
      </w:pPr>
    </w:p>
    <w:p w14:paraId="0CDEEA01" w14:textId="4AE88A7F" w:rsidR="003B5B8B" w:rsidRPr="00DD2F42" w:rsidRDefault="003B5B8B" w:rsidP="00DD1942">
      <w:pPr>
        <w:pStyle w:val="Default"/>
        <w:jc w:val="both"/>
      </w:pPr>
      <w:r w:rsidRPr="00DD2F42">
        <w:t xml:space="preserve">Item 132 amends </w:t>
      </w:r>
      <w:r w:rsidR="002678F9" w:rsidRPr="00DD2F42">
        <w:t xml:space="preserve">the heading to </w:t>
      </w:r>
      <w:r w:rsidRPr="00DD2F42">
        <w:t xml:space="preserve">Clause 4 of Schedule 1A by replacing the </w:t>
      </w:r>
      <w:r w:rsidR="002678F9" w:rsidRPr="00DD2F42">
        <w:t xml:space="preserve">words </w:t>
      </w:r>
      <w:r w:rsidRPr="00DD2F42">
        <w:t>‘Method for subparagraph 90MJ(1)(b)(ii) and paragraph 90MT(1)(b)</w:t>
      </w:r>
      <w:r w:rsidR="002678F9" w:rsidRPr="00DD2F42">
        <w:t xml:space="preserve"> of the Act</w:t>
      </w:r>
      <w:r w:rsidRPr="00DD2F42">
        <w:t>’ with ‘Method for subparagraphs 90XJ(1)(b)(ii) and 90YN(1)(b)(ii), and paragraphs 90XT(1)(b) and 90YY(1)(b)</w:t>
      </w:r>
      <w:r w:rsidR="002678F9" w:rsidRPr="00DD2F42">
        <w:t xml:space="preserve"> of the Act</w:t>
      </w:r>
      <w:r w:rsidRPr="00DD2F42">
        <w:t xml:space="preserve">’. This amendment reflects that the CLJLAA renumbered </w:t>
      </w:r>
      <w:r w:rsidR="002678F9" w:rsidRPr="00DD2F42">
        <w:t xml:space="preserve">Part VIIIB of </w:t>
      </w:r>
      <w:r w:rsidRPr="00DD2F42">
        <w:t xml:space="preserve">the FLA, changing section 90MJ to 90XJ, and section 90MT to 90XT. </w:t>
      </w:r>
      <w:r w:rsidR="002678F9" w:rsidRPr="00DD2F42">
        <w:t xml:space="preserve">The heading is also being amended to refer to sections 90YN and 90YY because </w:t>
      </w:r>
      <w:r w:rsidRPr="00DD2F42">
        <w:t xml:space="preserve">the operation of Clause 4 of Schedule 1A </w:t>
      </w:r>
      <w:r w:rsidR="002678F9" w:rsidRPr="00DD2F42">
        <w:t xml:space="preserve">is being extended </w:t>
      </w:r>
      <w:r w:rsidRPr="00DD2F42">
        <w:t>to</w:t>
      </w:r>
      <w:r w:rsidR="00F84EBE" w:rsidRPr="00DD2F42">
        <w:t xml:space="preserve"> apply to</w:t>
      </w:r>
      <w:r w:rsidRPr="00DD2F42">
        <w:t xml:space="preserve"> Western Australian de facto couples </w:t>
      </w:r>
      <w:r w:rsidR="002678F9" w:rsidRPr="00DD2F42">
        <w:t>under</w:t>
      </w:r>
      <w:r w:rsidRPr="00DD2F42">
        <w:t xml:space="preserve"> </w:t>
      </w:r>
      <w:r w:rsidR="00A40CA9" w:rsidRPr="00DD2F42">
        <w:t>Part VIIIC</w:t>
      </w:r>
      <w:r w:rsidRPr="00DD2F42">
        <w:t xml:space="preserve"> of the FLA.</w:t>
      </w:r>
    </w:p>
    <w:p w14:paraId="0CD1A0FC" w14:textId="77777777" w:rsidR="00C975BD" w:rsidRPr="00DD2F42" w:rsidRDefault="00C975BD" w:rsidP="00DD1942">
      <w:pPr>
        <w:pStyle w:val="Default"/>
        <w:jc w:val="both"/>
        <w:rPr>
          <w:u w:val="single"/>
        </w:rPr>
      </w:pPr>
    </w:p>
    <w:p w14:paraId="1569E059" w14:textId="7A1EF31C" w:rsidR="0091611F" w:rsidRPr="00DD2F42" w:rsidRDefault="0091611F" w:rsidP="00DD1942">
      <w:pPr>
        <w:pStyle w:val="Default"/>
        <w:jc w:val="both"/>
        <w:rPr>
          <w:b/>
        </w:rPr>
      </w:pPr>
      <w:r w:rsidRPr="00DD2F42">
        <w:rPr>
          <w:b/>
        </w:rPr>
        <w:t xml:space="preserve">Item 133 – Subclause 3(1) of Schedule 2 (definition of </w:t>
      </w:r>
      <w:r w:rsidRPr="00DD2F42">
        <w:rPr>
          <w:b/>
          <w:i/>
        </w:rPr>
        <w:t>A</w:t>
      </w:r>
      <w:r w:rsidRPr="00DD2F42">
        <w:rPr>
          <w:b/>
        </w:rPr>
        <w:t>)</w:t>
      </w:r>
    </w:p>
    <w:p w14:paraId="6119AB2D" w14:textId="77777777" w:rsidR="00C975BD" w:rsidRPr="00DD2F42" w:rsidRDefault="00C975BD" w:rsidP="00DD1942">
      <w:pPr>
        <w:pStyle w:val="Default"/>
        <w:jc w:val="both"/>
      </w:pPr>
    </w:p>
    <w:p w14:paraId="19D07EF1" w14:textId="5615FC42" w:rsidR="0091611F" w:rsidRPr="00DD2F42" w:rsidRDefault="0091611F" w:rsidP="00DD1942">
      <w:pPr>
        <w:pStyle w:val="Default"/>
        <w:jc w:val="both"/>
      </w:pPr>
      <w:r w:rsidRPr="00DD2F42">
        <w:t xml:space="preserve">Item 133 amends subclause 3(1) of Schedule 2 by replacing the reference to ‘90MZB’ with ‘90XZB or 90YZR’. This amendment reflects that the CLJLAA renumbered </w:t>
      </w:r>
      <w:r w:rsidR="005B170D" w:rsidRPr="00DD2F42">
        <w:t xml:space="preserve">Part VIIIB of </w:t>
      </w:r>
      <w:r w:rsidRPr="00DD2F42">
        <w:t>the FLA, changing section 90MZB to 90XZB. It</w:t>
      </w:r>
      <w:r w:rsidR="005B170D" w:rsidRPr="00DD2F42">
        <w:t>em 133</w:t>
      </w:r>
      <w:r w:rsidRPr="00DD2F42">
        <w:t xml:space="preserve"> also extends the operation of subclause 3(1) of Schedule 2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30C8D010" w14:textId="77777777" w:rsidR="00C975BD" w:rsidRPr="00DD2F42" w:rsidRDefault="00C975BD" w:rsidP="00DD1942">
      <w:pPr>
        <w:pStyle w:val="Default"/>
        <w:jc w:val="both"/>
        <w:rPr>
          <w:u w:val="single"/>
        </w:rPr>
      </w:pPr>
    </w:p>
    <w:p w14:paraId="6576E5B2" w14:textId="158C95BD" w:rsidR="0091611F" w:rsidRPr="00DD2F42" w:rsidRDefault="0091611F" w:rsidP="00DD1942">
      <w:pPr>
        <w:pStyle w:val="Default"/>
        <w:jc w:val="both"/>
        <w:rPr>
          <w:b/>
        </w:rPr>
      </w:pPr>
      <w:r w:rsidRPr="00DD2F42">
        <w:rPr>
          <w:b/>
        </w:rPr>
        <w:t xml:space="preserve">Item 134 – Subclause 5(2) of Schedule 2 (definition of </w:t>
      </w:r>
      <w:r w:rsidRPr="00DD2F42">
        <w:rPr>
          <w:b/>
          <w:i/>
        </w:rPr>
        <w:t>B</w:t>
      </w:r>
      <w:r w:rsidRPr="00DD2F42">
        <w:rPr>
          <w:b/>
        </w:rPr>
        <w:t>)</w:t>
      </w:r>
    </w:p>
    <w:p w14:paraId="22E2D32D" w14:textId="77777777" w:rsidR="00C975BD" w:rsidRPr="00DD2F42" w:rsidRDefault="00C975BD" w:rsidP="00DD1942">
      <w:pPr>
        <w:pStyle w:val="Default"/>
        <w:jc w:val="both"/>
      </w:pPr>
    </w:p>
    <w:p w14:paraId="1D56DA7F" w14:textId="247B4CD1" w:rsidR="0091611F" w:rsidRPr="00DD2F42" w:rsidRDefault="0091611F" w:rsidP="00DD1942">
      <w:pPr>
        <w:pStyle w:val="Default"/>
        <w:jc w:val="both"/>
      </w:pPr>
      <w:r w:rsidRPr="00DD2F42">
        <w:t xml:space="preserve">Item 134 amends subclause 5(2) of Schedule 2 by replacing the reference to ‘90MZB’ with ‘90XZB or 90YZR’. This amendment reflects that the CLJLAA renumbered </w:t>
      </w:r>
      <w:r w:rsidR="005B170D" w:rsidRPr="00DD2F42">
        <w:t xml:space="preserve">Part VIIIB of </w:t>
      </w:r>
      <w:r w:rsidRPr="00DD2F42">
        <w:t>the FLA, changing section 90MZB to 90XZB. It</w:t>
      </w:r>
      <w:r w:rsidR="005B170D" w:rsidRPr="00DD2F42">
        <w:t>em 134</w:t>
      </w:r>
      <w:r w:rsidRPr="00DD2F42">
        <w:t xml:space="preserve"> also extends the operation of subclause 5(2) of Schedule 2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72CC2542" w14:textId="77777777" w:rsidR="00C975BD" w:rsidRPr="00DD2F42" w:rsidRDefault="00C975BD" w:rsidP="00DD1942">
      <w:pPr>
        <w:pStyle w:val="Default"/>
        <w:jc w:val="both"/>
        <w:rPr>
          <w:u w:val="single"/>
        </w:rPr>
      </w:pPr>
    </w:p>
    <w:p w14:paraId="343BDBAC" w14:textId="77777777" w:rsidR="00FA76A0" w:rsidRPr="00DD2F42" w:rsidRDefault="00FA76A0" w:rsidP="00DD1942">
      <w:pPr>
        <w:pStyle w:val="Default"/>
        <w:jc w:val="both"/>
        <w:rPr>
          <w:b/>
        </w:rPr>
      </w:pPr>
    </w:p>
    <w:p w14:paraId="4B2A3F83" w14:textId="77777777" w:rsidR="00FA76A0" w:rsidRPr="00DD2F42" w:rsidRDefault="00FA76A0" w:rsidP="00DD1942">
      <w:pPr>
        <w:pStyle w:val="Default"/>
        <w:jc w:val="both"/>
        <w:rPr>
          <w:b/>
        </w:rPr>
      </w:pPr>
    </w:p>
    <w:p w14:paraId="2D88F03B" w14:textId="2CBD156B" w:rsidR="0091611F" w:rsidRPr="00DD2F42" w:rsidRDefault="0091611F" w:rsidP="00DD1942">
      <w:pPr>
        <w:pStyle w:val="Default"/>
        <w:jc w:val="both"/>
        <w:rPr>
          <w:b/>
        </w:rPr>
      </w:pPr>
      <w:r w:rsidRPr="00DD2F42">
        <w:rPr>
          <w:b/>
        </w:rPr>
        <w:lastRenderedPageBreak/>
        <w:t xml:space="preserve">Item 135 – Subclause 5(2) of Schedule 2 (definition of </w:t>
      </w:r>
      <w:r w:rsidRPr="00DD2F42">
        <w:rPr>
          <w:b/>
          <w:i/>
        </w:rPr>
        <w:t>r</w:t>
      </w:r>
      <w:r w:rsidRPr="00DD2F42">
        <w:rPr>
          <w:b/>
        </w:rPr>
        <w:t>)</w:t>
      </w:r>
    </w:p>
    <w:p w14:paraId="1CBE52DC" w14:textId="77777777" w:rsidR="00C975BD" w:rsidRPr="00DD2F42" w:rsidRDefault="00C975BD" w:rsidP="00DD1942">
      <w:pPr>
        <w:pStyle w:val="Default"/>
        <w:jc w:val="both"/>
      </w:pPr>
    </w:p>
    <w:p w14:paraId="7974C9F7" w14:textId="293EA36D" w:rsidR="0091611F" w:rsidRPr="00DD2F42" w:rsidRDefault="0091611F" w:rsidP="00DD1942">
      <w:pPr>
        <w:pStyle w:val="Default"/>
        <w:jc w:val="both"/>
      </w:pPr>
      <w:r w:rsidRPr="00DD2F42">
        <w:t xml:space="preserve">Item 135 amends subclause 5(2) of Schedule 2 by replacing the reference to ‘90MZB’ with ‘90XZB or 90YZR’. This amendment reflects that the CLJLAA renumbered </w:t>
      </w:r>
      <w:r w:rsidR="005B170D" w:rsidRPr="00DD2F42">
        <w:t xml:space="preserve">Part VIIIB of </w:t>
      </w:r>
      <w:r w:rsidRPr="00DD2F42">
        <w:t>the FLA, changing section 90MZB to 90XZB. It</w:t>
      </w:r>
      <w:r w:rsidR="005B170D" w:rsidRPr="00DD2F42">
        <w:t>em 135</w:t>
      </w:r>
      <w:r w:rsidRPr="00DD2F42">
        <w:t xml:space="preserve"> also extends the operation of subclause 5(2) of Schedule 2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4C7D7B64" w14:textId="77777777" w:rsidR="00C975BD" w:rsidRPr="00DD2F42" w:rsidRDefault="00C975BD" w:rsidP="00DD1942">
      <w:pPr>
        <w:pStyle w:val="Default"/>
        <w:jc w:val="both"/>
        <w:rPr>
          <w:u w:val="single"/>
        </w:rPr>
      </w:pPr>
    </w:p>
    <w:p w14:paraId="773389FB" w14:textId="71B24C68" w:rsidR="0091611F" w:rsidRPr="00DD2F42" w:rsidRDefault="0091611F" w:rsidP="00DD1942">
      <w:pPr>
        <w:pStyle w:val="Default"/>
        <w:jc w:val="both"/>
        <w:rPr>
          <w:b/>
        </w:rPr>
      </w:pPr>
      <w:r w:rsidRPr="00DD2F42">
        <w:rPr>
          <w:b/>
        </w:rPr>
        <w:t xml:space="preserve">Item 136 – Subclauses 30(1) and (2) of Schedule 2 </w:t>
      </w:r>
    </w:p>
    <w:p w14:paraId="04F39162" w14:textId="77777777" w:rsidR="00C975BD" w:rsidRPr="00DD2F42" w:rsidRDefault="00C975BD" w:rsidP="00DD1942">
      <w:pPr>
        <w:pStyle w:val="Default"/>
        <w:jc w:val="both"/>
      </w:pPr>
    </w:p>
    <w:p w14:paraId="0F415893" w14:textId="63105A99" w:rsidR="0091611F" w:rsidRPr="00DD2F42" w:rsidRDefault="0091611F" w:rsidP="00DD1942">
      <w:pPr>
        <w:pStyle w:val="Default"/>
        <w:jc w:val="both"/>
      </w:pPr>
      <w:r w:rsidRPr="00DD2F42">
        <w:t>Item 136 amends subclauses 30(1) and (2) of Schedule 2 by replacing the reference to ‘90MZB’ with ‘90XZB or 90YZR’. This amendment reflects that the CLJLAA renumbered the FLA, changing section 90MZB to 90XZB. It</w:t>
      </w:r>
      <w:r w:rsidR="005B170D" w:rsidRPr="00DD2F42">
        <w:t>em 136</w:t>
      </w:r>
      <w:r w:rsidRPr="00DD2F42">
        <w:t xml:space="preserve"> also extends the operation of subclauses 30(1) and (2) of Schedule 2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0F1D1F37" w14:textId="77777777" w:rsidR="00C975BD" w:rsidRPr="00DD2F42" w:rsidRDefault="00C975BD" w:rsidP="00DD1942">
      <w:pPr>
        <w:pStyle w:val="Default"/>
        <w:jc w:val="both"/>
        <w:rPr>
          <w:u w:val="single"/>
        </w:rPr>
      </w:pPr>
    </w:p>
    <w:p w14:paraId="3E1D8D4F" w14:textId="1E186915" w:rsidR="003C7AA0" w:rsidRPr="00DD2F42" w:rsidRDefault="003C7AA0" w:rsidP="00DD1942">
      <w:pPr>
        <w:pStyle w:val="Default"/>
        <w:jc w:val="both"/>
        <w:rPr>
          <w:b/>
        </w:rPr>
      </w:pPr>
      <w:r w:rsidRPr="00DD2F42">
        <w:rPr>
          <w:b/>
        </w:rPr>
        <w:t xml:space="preserve">Item 137 – Subclause 34(2) of Schedule 2 (definition of </w:t>
      </w:r>
      <w:r w:rsidRPr="00DD2F42">
        <w:rPr>
          <w:b/>
          <w:i/>
        </w:rPr>
        <w:t>r</w:t>
      </w:r>
      <w:r w:rsidRPr="00DD2F42">
        <w:rPr>
          <w:b/>
        </w:rPr>
        <w:t>)</w:t>
      </w:r>
    </w:p>
    <w:p w14:paraId="6B4346D0" w14:textId="77777777" w:rsidR="00C975BD" w:rsidRPr="00DD2F42" w:rsidRDefault="00C975BD" w:rsidP="00DD1942">
      <w:pPr>
        <w:pStyle w:val="Default"/>
        <w:jc w:val="both"/>
      </w:pPr>
    </w:p>
    <w:p w14:paraId="0EC2DA8E" w14:textId="05707CCC" w:rsidR="003C7AA0" w:rsidRPr="00DD2F42" w:rsidRDefault="003C7AA0" w:rsidP="00DD1942">
      <w:pPr>
        <w:pStyle w:val="Default"/>
        <w:jc w:val="both"/>
      </w:pPr>
      <w:r w:rsidRPr="00DD2F42">
        <w:t>Item 137 amends subclause 34(2) of Schedule 2 by replacing the reference to ‘90MZB’ with ‘90XZB or 90YZR’. This amendment reflects that the CLJLAA renumbered</w:t>
      </w:r>
      <w:r w:rsidR="005B170D" w:rsidRPr="00DD2F42">
        <w:t xml:space="preserve"> Part VIIIB of</w:t>
      </w:r>
      <w:r w:rsidRPr="00DD2F42">
        <w:t xml:space="preserve"> the FLA, changing section 90MZB to 90XZB. It</w:t>
      </w:r>
      <w:r w:rsidR="005B170D" w:rsidRPr="00DD2F42">
        <w:t>em 137</w:t>
      </w:r>
      <w:r w:rsidRPr="00DD2F42">
        <w:t xml:space="preserve"> also extends the operation of subclause 34(2) of Schedule 2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0F007E7F" w14:textId="77777777" w:rsidR="00C975BD" w:rsidRPr="00DD2F42" w:rsidRDefault="00C975BD" w:rsidP="00DD1942">
      <w:pPr>
        <w:pStyle w:val="Default"/>
        <w:jc w:val="both"/>
        <w:rPr>
          <w:u w:val="single"/>
        </w:rPr>
      </w:pPr>
    </w:p>
    <w:p w14:paraId="01345856" w14:textId="3A280F90" w:rsidR="009F4D27" w:rsidRPr="00DD2F42" w:rsidRDefault="009F4D27" w:rsidP="00DD1942">
      <w:pPr>
        <w:pStyle w:val="Default"/>
        <w:jc w:val="both"/>
        <w:rPr>
          <w:b/>
        </w:rPr>
      </w:pPr>
      <w:r w:rsidRPr="00DD2F42">
        <w:rPr>
          <w:b/>
        </w:rPr>
        <w:t xml:space="preserve">Item 138 – Subclause 36(2) of Schedule 2 (definition of </w:t>
      </w:r>
      <w:r w:rsidRPr="00DD2F42">
        <w:rPr>
          <w:b/>
          <w:i/>
        </w:rPr>
        <w:t>r</w:t>
      </w:r>
      <w:r w:rsidRPr="00DD2F42">
        <w:rPr>
          <w:b/>
        </w:rPr>
        <w:t>)</w:t>
      </w:r>
    </w:p>
    <w:p w14:paraId="21017507" w14:textId="77777777" w:rsidR="00C975BD" w:rsidRPr="00DD2F42" w:rsidRDefault="00C975BD" w:rsidP="00DD1942">
      <w:pPr>
        <w:pStyle w:val="Default"/>
        <w:jc w:val="both"/>
      </w:pPr>
    </w:p>
    <w:p w14:paraId="502D7A56" w14:textId="47705016" w:rsidR="009F4D27" w:rsidRPr="00DD2F42" w:rsidRDefault="009F4D27" w:rsidP="00DD1942">
      <w:pPr>
        <w:pStyle w:val="Default"/>
        <w:jc w:val="both"/>
      </w:pPr>
      <w:r w:rsidRPr="00DD2F42">
        <w:t xml:space="preserve">Item 138 amends subclause 36(2) of Schedule 2 by replacing the reference to ‘90MZB’ with ‘90XZB or 90YZR’. This amendment reflects that the CLJLAA renumbered </w:t>
      </w:r>
      <w:r w:rsidR="005B170D" w:rsidRPr="00DD2F42">
        <w:t xml:space="preserve">Part VIIIB of </w:t>
      </w:r>
      <w:r w:rsidRPr="00DD2F42">
        <w:t>the FLA, changing section 90MZB to 90XZB. It</w:t>
      </w:r>
      <w:r w:rsidR="005B170D" w:rsidRPr="00DD2F42">
        <w:t>em 138</w:t>
      </w:r>
      <w:r w:rsidRPr="00DD2F42">
        <w:t xml:space="preserve"> also extends the operation of subclause 36(2) of Schedule 2 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4FF34B6F" w14:textId="77777777" w:rsidR="00C975BD" w:rsidRPr="00DD2F42" w:rsidRDefault="00C975BD" w:rsidP="00DD1942">
      <w:pPr>
        <w:pStyle w:val="Default"/>
        <w:jc w:val="both"/>
        <w:rPr>
          <w:u w:val="single"/>
        </w:rPr>
      </w:pPr>
    </w:p>
    <w:p w14:paraId="10510249" w14:textId="6F7D86C8" w:rsidR="00245D77" w:rsidRPr="00DD2F42" w:rsidRDefault="00245D77" w:rsidP="00DD1942">
      <w:pPr>
        <w:pStyle w:val="Default"/>
        <w:jc w:val="both"/>
        <w:rPr>
          <w:b/>
        </w:rPr>
      </w:pPr>
      <w:r w:rsidRPr="00DD2F42">
        <w:rPr>
          <w:b/>
        </w:rPr>
        <w:t xml:space="preserve">Item 139 – Subclause 2(1) of Schedule 4 (definition of </w:t>
      </w:r>
      <w:r w:rsidRPr="00DD2F42">
        <w:rPr>
          <w:b/>
          <w:i/>
        </w:rPr>
        <w:t>r</w:t>
      </w:r>
      <w:r w:rsidRPr="00DD2F42">
        <w:rPr>
          <w:b/>
        </w:rPr>
        <w:t>)</w:t>
      </w:r>
    </w:p>
    <w:p w14:paraId="43A1BC83" w14:textId="77777777" w:rsidR="00C975BD" w:rsidRPr="00DD2F42" w:rsidRDefault="00C975BD" w:rsidP="00DD1942">
      <w:pPr>
        <w:pStyle w:val="Default"/>
        <w:jc w:val="both"/>
      </w:pPr>
    </w:p>
    <w:p w14:paraId="0ED15E60" w14:textId="08AA13D6" w:rsidR="00245D77" w:rsidRPr="00DD2F42" w:rsidRDefault="00245D77" w:rsidP="00DD1942">
      <w:pPr>
        <w:pStyle w:val="Default"/>
        <w:jc w:val="both"/>
      </w:pPr>
      <w:r w:rsidRPr="00DD2F42">
        <w:t xml:space="preserve">Item 139 amends subclause 2(1) of Schedule 4 by replacing the reference to ‘90MZB’ with ‘90XZB or 90YZR’. This amendment reflects that the CLJLAA renumbered </w:t>
      </w:r>
      <w:r w:rsidR="005B170D" w:rsidRPr="00DD2F42">
        <w:t xml:space="preserve">Part VIIIB of </w:t>
      </w:r>
      <w:r w:rsidRPr="00DD2F42">
        <w:t>the FLA, changing section 90MZB to 90XZB. It</w:t>
      </w:r>
      <w:r w:rsidR="005B170D" w:rsidRPr="00DD2F42">
        <w:t>em 139</w:t>
      </w:r>
      <w:r w:rsidRPr="00DD2F42">
        <w:t xml:space="preserve"> also extends the operation of subclause 2(1) of Schedule </w:t>
      </w:r>
      <w:r w:rsidR="003125B6" w:rsidRPr="00DD2F42">
        <w:t xml:space="preserve">4 </w:t>
      </w:r>
      <w:r w:rsidRPr="00DD2F42">
        <w:t xml:space="preserve">to </w:t>
      </w:r>
      <w:r w:rsidR="00F84EBE" w:rsidRPr="00DD2F42">
        <w:t xml:space="preserve">apply to </w:t>
      </w:r>
      <w:r w:rsidRPr="00DD2F42">
        <w:t xml:space="preserve">Western Australian de facto couples by inserting a reference to </w:t>
      </w:r>
      <w:r w:rsidR="005D37C1" w:rsidRPr="00DD2F42">
        <w:t xml:space="preserve">section 90YZR </w:t>
      </w:r>
      <w:r w:rsidRPr="00DD2F42">
        <w:t xml:space="preserve">in </w:t>
      </w:r>
      <w:r w:rsidR="00A40CA9" w:rsidRPr="00DD2F42">
        <w:t>Part VIIIC</w:t>
      </w:r>
      <w:r w:rsidRPr="00DD2F42">
        <w:t xml:space="preserve"> of the FLA.</w:t>
      </w:r>
    </w:p>
    <w:p w14:paraId="2EC9C99A" w14:textId="77777777" w:rsidR="00C975BD" w:rsidRPr="00DD2F42" w:rsidRDefault="00C975BD" w:rsidP="00DD1942">
      <w:pPr>
        <w:pStyle w:val="ActHead9"/>
        <w:spacing w:before="0"/>
        <w:rPr>
          <w:sz w:val="24"/>
          <w:szCs w:val="24"/>
        </w:rPr>
      </w:pPr>
      <w:bookmarkStart w:id="2" w:name="_Toc38362022"/>
    </w:p>
    <w:p w14:paraId="1A7EAC66" w14:textId="77777777" w:rsidR="00CA565B" w:rsidRPr="00DD2F42" w:rsidRDefault="00CA565B" w:rsidP="00DD1942">
      <w:pPr>
        <w:pStyle w:val="ActHead9"/>
        <w:spacing w:before="0"/>
        <w:rPr>
          <w:sz w:val="24"/>
          <w:szCs w:val="24"/>
          <w:u w:val="single"/>
        </w:rPr>
      </w:pPr>
      <w:r w:rsidRPr="00DD2F42">
        <w:rPr>
          <w:sz w:val="24"/>
          <w:szCs w:val="24"/>
          <w:u w:val="single"/>
        </w:rPr>
        <w:t>Judges’ Pensions Regulations 1998</w:t>
      </w:r>
      <w:bookmarkEnd w:id="2"/>
    </w:p>
    <w:p w14:paraId="5DD5E2A7" w14:textId="77777777" w:rsidR="0010596F" w:rsidRPr="00DD2F42" w:rsidRDefault="0010596F" w:rsidP="00DD1942">
      <w:pPr>
        <w:spacing w:after="0" w:line="240" w:lineRule="auto"/>
        <w:ind w:right="91"/>
        <w:rPr>
          <w:rFonts w:ascii="Times New Roman" w:hAnsi="Times New Roman" w:cs="Times New Roman"/>
          <w:sz w:val="24"/>
          <w:szCs w:val="24"/>
        </w:rPr>
      </w:pPr>
    </w:p>
    <w:p w14:paraId="62B86052" w14:textId="421D26DA" w:rsidR="008932A8" w:rsidRPr="00DD2F42" w:rsidRDefault="008932A8" w:rsidP="00DD1942">
      <w:pPr>
        <w:pStyle w:val="Default"/>
        <w:jc w:val="both"/>
        <w:rPr>
          <w:b/>
        </w:rPr>
      </w:pPr>
      <w:r w:rsidRPr="00DD2F42">
        <w:rPr>
          <w:b/>
        </w:rPr>
        <w:t>Item 140 – Part 3 (heading)</w:t>
      </w:r>
    </w:p>
    <w:p w14:paraId="0E47F4E3" w14:textId="77777777" w:rsidR="00C975BD" w:rsidRPr="00DD2F42" w:rsidRDefault="00C975BD" w:rsidP="00DD1942">
      <w:pPr>
        <w:pStyle w:val="Default"/>
        <w:jc w:val="both"/>
        <w:rPr>
          <w:b/>
        </w:rPr>
      </w:pPr>
    </w:p>
    <w:p w14:paraId="20CB5C01" w14:textId="2D0970C8" w:rsidR="008932A8" w:rsidRPr="00DD2F42" w:rsidRDefault="008932A8" w:rsidP="00DD1942">
      <w:pPr>
        <w:pStyle w:val="Default"/>
        <w:jc w:val="both"/>
      </w:pPr>
      <w:r w:rsidRPr="00DD2F42">
        <w:t xml:space="preserve">Item 140 amends </w:t>
      </w:r>
      <w:r w:rsidR="00C106A5" w:rsidRPr="00DD2F42">
        <w:t xml:space="preserve">the heading in </w:t>
      </w:r>
      <w:r w:rsidRPr="00DD2F42">
        <w:t xml:space="preserve">Part 3 </w:t>
      </w:r>
      <w:r w:rsidR="00F84EBE" w:rsidRPr="00DD2F42">
        <w:t xml:space="preserve">of the </w:t>
      </w:r>
      <w:r w:rsidR="00F84EBE" w:rsidRPr="00DD2F42">
        <w:rPr>
          <w:i/>
        </w:rPr>
        <w:t>Judges’ Pensions Regulations 1998</w:t>
      </w:r>
      <w:r w:rsidR="00F84EBE" w:rsidRPr="00DD2F42">
        <w:t xml:space="preserve"> </w:t>
      </w:r>
      <w:r w:rsidRPr="00DD2F42">
        <w:t xml:space="preserve">by inserting a reference to </w:t>
      </w:r>
      <w:r w:rsidR="00A40CA9" w:rsidRPr="00DD2F42">
        <w:t>Part VIIIC</w:t>
      </w:r>
      <w:r w:rsidRPr="00DD2F42">
        <w:t xml:space="preserve"> after the reference to </w:t>
      </w:r>
      <w:r w:rsidR="00A40CA9" w:rsidRPr="00DD2F42">
        <w:t>Part VIIIB</w:t>
      </w:r>
      <w:r w:rsidRPr="00DD2F42">
        <w:t xml:space="preserve">. </w:t>
      </w:r>
      <w:r w:rsidR="00C106A5" w:rsidRPr="00DD2F42">
        <w:t xml:space="preserve">The heading is also being amended to refer to Part VIIIC because </w:t>
      </w:r>
      <w:r w:rsidRPr="00DD2F42">
        <w:t>the operation of the provision</w:t>
      </w:r>
      <w:r w:rsidR="00C106A5" w:rsidRPr="00DD2F42">
        <w:t xml:space="preserve"> is being extended</w:t>
      </w:r>
      <w:r w:rsidRPr="00DD2F42">
        <w:t xml:space="preserve"> to </w:t>
      </w:r>
      <w:r w:rsidR="00C106A5" w:rsidRPr="00DD2F42">
        <w:t>apply</w:t>
      </w:r>
      <w:r w:rsidRPr="00DD2F42">
        <w:t xml:space="preserve"> to Western Australian de facto couples under </w:t>
      </w:r>
      <w:r w:rsidR="00A40CA9" w:rsidRPr="00DD2F42">
        <w:t>Part VIIIC</w:t>
      </w:r>
      <w:r w:rsidRPr="00DD2F42">
        <w:t xml:space="preserve"> of the FLA.</w:t>
      </w:r>
    </w:p>
    <w:p w14:paraId="798A5711" w14:textId="77777777" w:rsidR="00C975BD" w:rsidRPr="00DD2F42" w:rsidRDefault="00C975BD" w:rsidP="00DD1942">
      <w:pPr>
        <w:pStyle w:val="Default"/>
        <w:jc w:val="both"/>
        <w:rPr>
          <w:u w:val="single"/>
        </w:rPr>
      </w:pPr>
    </w:p>
    <w:p w14:paraId="7B361B8B" w14:textId="77777777" w:rsidR="00FA76A0" w:rsidRPr="00DD2F42" w:rsidRDefault="00FA76A0" w:rsidP="00DD1942">
      <w:pPr>
        <w:pStyle w:val="Default"/>
        <w:jc w:val="both"/>
        <w:rPr>
          <w:b/>
        </w:rPr>
      </w:pPr>
    </w:p>
    <w:p w14:paraId="18917C53" w14:textId="769C130B" w:rsidR="008932A8" w:rsidRPr="00DD2F42" w:rsidRDefault="008932A8" w:rsidP="00DD1942">
      <w:pPr>
        <w:pStyle w:val="Default"/>
        <w:jc w:val="both"/>
        <w:rPr>
          <w:b/>
        </w:rPr>
      </w:pPr>
      <w:r w:rsidRPr="00DD2F42">
        <w:rPr>
          <w:b/>
        </w:rPr>
        <w:lastRenderedPageBreak/>
        <w:t xml:space="preserve">Item 141 – </w:t>
      </w:r>
      <w:proofErr w:type="spellStart"/>
      <w:r w:rsidRPr="00DD2F42">
        <w:rPr>
          <w:b/>
        </w:rPr>
        <w:t>Subregulation</w:t>
      </w:r>
      <w:proofErr w:type="spellEnd"/>
      <w:r w:rsidRPr="00DD2F42">
        <w:rPr>
          <w:b/>
        </w:rPr>
        <w:t xml:space="preserve"> 5(1)</w:t>
      </w:r>
    </w:p>
    <w:p w14:paraId="4B3B26A1" w14:textId="77777777" w:rsidR="00C975BD" w:rsidRPr="00DD2F42" w:rsidRDefault="00C975BD" w:rsidP="00DD1942">
      <w:pPr>
        <w:pStyle w:val="Default"/>
        <w:jc w:val="both"/>
      </w:pPr>
    </w:p>
    <w:p w14:paraId="205B395F" w14:textId="3566BCAD" w:rsidR="008932A8" w:rsidRPr="00DD2F42" w:rsidRDefault="008932A8" w:rsidP="00DD1942">
      <w:pPr>
        <w:pStyle w:val="Default"/>
        <w:jc w:val="both"/>
      </w:pPr>
      <w:r w:rsidRPr="00DD2F42">
        <w:t xml:space="preserve">Item 141 amends </w:t>
      </w:r>
      <w:proofErr w:type="spellStart"/>
      <w:r w:rsidRPr="00DD2F42">
        <w:t>subregulation</w:t>
      </w:r>
      <w:proofErr w:type="spellEnd"/>
      <w:r w:rsidRPr="00DD2F42">
        <w:t xml:space="preserve"> 5(1) </w:t>
      </w:r>
      <w:r w:rsidR="00F84EBE" w:rsidRPr="00DD2F42">
        <w:t xml:space="preserve">of the </w:t>
      </w:r>
      <w:r w:rsidR="00F84EBE" w:rsidRPr="00DD2F42">
        <w:rPr>
          <w:i/>
        </w:rPr>
        <w:t>Judges’ Pensions Regulations 1998</w:t>
      </w:r>
      <w:r w:rsidR="00F84EBE" w:rsidRPr="00DD2F42">
        <w:t xml:space="preserve"> </w:t>
      </w:r>
      <w:r w:rsidRPr="00DD2F42">
        <w:t xml:space="preserve">by inserting a reference to </w:t>
      </w:r>
      <w:r w:rsidR="00A40CA9" w:rsidRPr="00DD2F42">
        <w:t>Part VIIIC</w:t>
      </w:r>
      <w:r w:rsidRPr="00DD2F42">
        <w:t xml:space="preserve"> after the reference to </w:t>
      </w:r>
      <w:r w:rsidR="00A40CA9" w:rsidRPr="00DD2F42">
        <w:t>Part VIIIB</w:t>
      </w:r>
      <w:r w:rsidRPr="00DD2F42">
        <w:t xml:space="preserve">. This extends the operation of the provision to </w:t>
      </w:r>
      <w:r w:rsidR="00C106A5" w:rsidRPr="00DD2F42">
        <w:t xml:space="preserve">apply </w:t>
      </w:r>
      <w:r w:rsidRPr="00DD2F42">
        <w:t xml:space="preserve">to Western Australian de facto couples under </w:t>
      </w:r>
      <w:r w:rsidR="00A40CA9" w:rsidRPr="00DD2F42">
        <w:t>Part VIIIC</w:t>
      </w:r>
      <w:r w:rsidRPr="00DD2F42">
        <w:t xml:space="preserve"> of the FLA.</w:t>
      </w:r>
    </w:p>
    <w:p w14:paraId="54CD5AE8" w14:textId="77777777" w:rsidR="00450717" w:rsidRPr="00DD2F42" w:rsidRDefault="00450717" w:rsidP="00DD1942">
      <w:pPr>
        <w:pStyle w:val="Default"/>
        <w:jc w:val="both"/>
      </w:pPr>
    </w:p>
    <w:p w14:paraId="6BE13727" w14:textId="1B1F6278" w:rsidR="00CE31CF" w:rsidRPr="00DD2F42" w:rsidRDefault="008932A8" w:rsidP="00DD1942">
      <w:pPr>
        <w:pStyle w:val="ActHead9"/>
        <w:spacing w:before="0"/>
        <w:rPr>
          <w:sz w:val="24"/>
          <w:szCs w:val="24"/>
          <w:u w:val="single"/>
        </w:rPr>
      </w:pPr>
      <w:bookmarkStart w:id="3" w:name="_Toc38362023"/>
      <w:r w:rsidRPr="00DD2F42">
        <w:rPr>
          <w:sz w:val="24"/>
          <w:szCs w:val="24"/>
          <w:u w:val="single"/>
        </w:rPr>
        <w:t>Papua New Guinea (Staffing Assistance) (Superannuation) Regulations 1973</w:t>
      </w:r>
      <w:bookmarkEnd w:id="3"/>
    </w:p>
    <w:p w14:paraId="74E1D88A" w14:textId="77777777" w:rsidR="008932A8" w:rsidRPr="00DD2F42" w:rsidRDefault="008932A8" w:rsidP="00DD1942">
      <w:pPr>
        <w:spacing w:after="0" w:line="240" w:lineRule="auto"/>
        <w:ind w:right="91"/>
        <w:rPr>
          <w:rFonts w:ascii="Times New Roman" w:hAnsi="Times New Roman" w:cs="Times New Roman"/>
          <w:sz w:val="24"/>
          <w:szCs w:val="24"/>
        </w:rPr>
      </w:pPr>
    </w:p>
    <w:p w14:paraId="3FA32F7D" w14:textId="41611024" w:rsidR="008932A8" w:rsidRPr="00DD2F42" w:rsidRDefault="008932A8" w:rsidP="00DD1942">
      <w:pPr>
        <w:spacing w:after="0" w:line="240" w:lineRule="auto"/>
        <w:ind w:right="91"/>
        <w:rPr>
          <w:rFonts w:ascii="Times New Roman" w:hAnsi="Times New Roman" w:cs="Times New Roman"/>
          <w:sz w:val="24"/>
          <w:szCs w:val="24"/>
        </w:rPr>
      </w:pPr>
      <w:r w:rsidRPr="00DD2F42">
        <w:rPr>
          <w:rFonts w:ascii="Times New Roman" w:hAnsi="Times New Roman" w:cs="Times New Roman"/>
          <w:sz w:val="24"/>
          <w:szCs w:val="24"/>
        </w:rPr>
        <w:t>Items 142</w:t>
      </w:r>
      <w:r w:rsidR="00251E46" w:rsidRPr="00DD2F42">
        <w:rPr>
          <w:rFonts w:ascii="Times New Roman" w:hAnsi="Times New Roman" w:cs="Times New Roman"/>
          <w:sz w:val="24"/>
          <w:szCs w:val="24"/>
        </w:rPr>
        <w:t xml:space="preserve"> to </w:t>
      </w:r>
      <w:r w:rsidRPr="00DD2F42">
        <w:rPr>
          <w:rFonts w:ascii="Times New Roman" w:hAnsi="Times New Roman" w:cs="Times New Roman"/>
          <w:sz w:val="24"/>
          <w:szCs w:val="24"/>
        </w:rPr>
        <w:t xml:space="preserve">152 of Schedule 1 make consequential amendments to the </w:t>
      </w:r>
      <w:r w:rsidRPr="00DD2F42">
        <w:rPr>
          <w:rFonts w:ascii="Times New Roman" w:hAnsi="Times New Roman" w:cs="Times New Roman"/>
          <w:i/>
          <w:sz w:val="24"/>
          <w:szCs w:val="24"/>
        </w:rPr>
        <w:t xml:space="preserve">Papua New Guinea (Staffing Assistance) (Superannuation) Regulations 1973 </w:t>
      </w:r>
      <w:r w:rsidRPr="00DD2F42">
        <w:rPr>
          <w:rFonts w:ascii="Times New Roman" w:hAnsi="Times New Roman" w:cs="Times New Roman"/>
          <w:sz w:val="24"/>
          <w:szCs w:val="24"/>
        </w:rPr>
        <w:t>to ensure the provisions dealing with superannuation splitting under the FLA are extended to</w:t>
      </w:r>
      <w:r w:rsidRPr="00DD2F42">
        <w:rPr>
          <w:rFonts w:ascii="Times New Roman" w:hAnsi="Times New Roman" w:cs="Times New Roman"/>
          <w:i/>
          <w:sz w:val="24"/>
          <w:szCs w:val="24"/>
        </w:rPr>
        <w:t xml:space="preserve"> </w:t>
      </w:r>
      <w:r w:rsidRPr="00DD2F42">
        <w:rPr>
          <w:rFonts w:ascii="Times New Roman" w:hAnsi="Times New Roman" w:cs="Times New Roman"/>
          <w:sz w:val="24"/>
          <w:szCs w:val="24"/>
        </w:rPr>
        <w:t xml:space="preserve">apply to de facto couples in Western Australia in accordance with </w:t>
      </w:r>
      <w:r w:rsidR="00A40CA9" w:rsidRPr="00DD2F42">
        <w:rPr>
          <w:rFonts w:ascii="Times New Roman" w:hAnsi="Times New Roman" w:cs="Times New Roman"/>
          <w:sz w:val="24"/>
          <w:szCs w:val="24"/>
        </w:rPr>
        <w:t>Part VIIIC</w:t>
      </w:r>
      <w:r w:rsidRPr="00DD2F42">
        <w:rPr>
          <w:rFonts w:ascii="Times New Roman" w:hAnsi="Times New Roman" w:cs="Times New Roman"/>
          <w:sz w:val="24"/>
          <w:szCs w:val="24"/>
        </w:rPr>
        <w:t xml:space="preserve"> of the FLA. </w:t>
      </w:r>
    </w:p>
    <w:p w14:paraId="3745C747" w14:textId="77777777" w:rsidR="00C975BD" w:rsidRPr="00DD2F42" w:rsidRDefault="00C975BD" w:rsidP="00DD1942">
      <w:pPr>
        <w:pStyle w:val="Default"/>
        <w:jc w:val="both"/>
        <w:rPr>
          <w:u w:val="single"/>
        </w:rPr>
      </w:pPr>
    </w:p>
    <w:p w14:paraId="3F37714E" w14:textId="3D2E0DFC" w:rsidR="008932A8" w:rsidRPr="00DD2F42" w:rsidRDefault="008932A8" w:rsidP="00DD1942">
      <w:pPr>
        <w:pStyle w:val="Default"/>
        <w:jc w:val="both"/>
        <w:rPr>
          <w:b/>
        </w:rPr>
      </w:pPr>
      <w:r w:rsidRPr="00DD2F42">
        <w:rPr>
          <w:b/>
        </w:rPr>
        <w:t>Item 142</w:t>
      </w:r>
      <w:r w:rsidR="001860E8" w:rsidRPr="00DD2F42">
        <w:rPr>
          <w:b/>
        </w:rPr>
        <w:t xml:space="preserve"> </w:t>
      </w:r>
      <w:r w:rsidRPr="00DD2F42">
        <w:rPr>
          <w:b/>
        </w:rPr>
        <w:t xml:space="preserve">– </w:t>
      </w:r>
      <w:proofErr w:type="spellStart"/>
      <w:r w:rsidRPr="00DD2F42">
        <w:rPr>
          <w:b/>
        </w:rPr>
        <w:t>Subregulation</w:t>
      </w:r>
      <w:proofErr w:type="spellEnd"/>
      <w:r w:rsidRPr="00DD2F42">
        <w:rPr>
          <w:b/>
        </w:rPr>
        <w:t xml:space="preserve"> 90(1) (paragraph (b) of </w:t>
      </w:r>
      <w:r w:rsidR="00251E46" w:rsidRPr="00DD2F42">
        <w:rPr>
          <w:b/>
        </w:rPr>
        <w:t xml:space="preserve">the </w:t>
      </w:r>
      <w:r w:rsidRPr="00DD2F42">
        <w:rPr>
          <w:b/>
        </w:rPr>
        <w:t xml:space="preserve">definition of </w:t>
      </w:r>
      <w:r w:rsidRPr="00DD2F42">
        <w:rPr>
          <w:b/>
          <w:i/>
        </w:rPr>
        <w:t>base amount</w:t>
      </w:r>
      <w:r w:rsidRPr="00DD2F42">
        <w:rPr>
          <w:b/>
        </w:rPr>
        <w:t>)</w:t>
      </w:r>
    </w:p>
    <w:p w14:paraId="0AFAD200" w14:textId="77777777" w:rsidR="00C975BD" w:rsidRPr="00DD2F42" w:rsidRDefault="00C975BD" w:rsidP="00DD1942">
      <w:pPr>
        <w:pStyle w:val="Default"/>
        <w:jc w:val="both"/>
      </w:pPr>
    </w:p>
    <w:p w14:paraId="4D028F28" w14:textId="43B50002" w:rsidR="008932A8" w:rsidRPr="00DD2F42" w:rsidRDefault="008932A8" w:rsidP="00DD1942">
      <w:pPr>
        <w:pStyle w:val="Default"/>
        <w:jc w:val="both"/>
      </w:pPr>
      <w:r w:rsidRPr="00DD2F42">
        <w:t xml:space="preserve">Item 142 amends </w:t>
      </w:r>
      <w:proofErr w:type="spellStart"/>
      <w:r w:rsidRPr="00DD2F42">
        <w:t>subregulation</w:t>
      </w:r>
      <w:proofErr w:type="spellEnd"/>
      <w:r w:rsidRPr="00DD2F42">
        <w:t xml:space="preserve"> 90(1) by replacing the reference to ‘90</w:t>
      </w:r>
      <w:proofErr w:type="gramStart"/>
      <w:r w:rsidRPr="00DD2F42">
        <w:t>MT(</w:t>
      </w:r>
      <w:proofErr w:type="gramEnd"/>
      <w:r w:rsidRPr="00DD2F42">
        <w:t>4)’ with ‘90XT(4) or 90YY(5)</w:t>
      </w:r>
      <w:r w:rsidR="005D37C1" w:rsidRPr="00DD2F42">
        <w:t xml:space="preserve"> (as the case may be)</w:t>
      </w:r>
      <w:r w:rsidRPr="00DD2F42">
        <w:t xml:space="preserve">’. This amendment reflects that the CLJLAA renumbered </w:t>
      </w:r>
      <w:r w:rsidR="00251E46" w:rsidRPr="00DD2F42">
        <w:t xml:space="preserve">Part VIIIB of </w:t>
      </w:r>
      <w:r w:rsidRPr="00DD2F42">
        <w:t>the FLA, changing section 90MT to 90XT. It</w:t>
      </w:r>
      <w:r w:rsidR="00251E46" w:rsidRPr="00DD2F42">
        <w:t>em 142</w:t>
      </w:r>
      <w:r w:rsidRPr="00DD2F42">
        <w:t xml:space="preserve"> also extends the operation of </w:t>
      </w:r>
      <w:proofErr w:type="spellStart"/>
      <w:r w:rsidRPr="00DD2F42">
        <w:t>subregulation</w:t>
      </w:r>
      <w:proofErr w:type="spellEnd"/>
      <w:r w:rsidRPr="00DD2F42">
        <w:t xml:space="preserve"> 90(1) to </w:t>
      </w:r>
      <w:r w:rsidR="00F84EBE" w:rsidRPr="00DD2F42">
        <w:t xml:space="preserve">apply to </w:t>
      </w:r>
      <w:r w:rsidRPr="00DD2F42">
        <w:t xml:space="preserve">Western Australian de facto couples by inserting a reference to </w:t>
      </w:r>
      <w:r w:rsidR="005D37C1" w:rsidRPr="00DD2F42">
        <w:t xml:space="preserve">section 90YY </w:t>
      </w:r>
      <w:r w:rsidRPr="00DD2F42">
        <w:t xml:space="preserve">in </w:t>
      </w:r>
      <w:r w:rsidR="00A40CA9" w:rsidRPr="00DD2F42">
        <w:t>Part VIIIC</w:t>
      </w:r>
      <w:r w:rsidRPr="00DD2F42">
        <w:t xml:space="preserve"> of the FLA.</w:t>
      </w:r>
    </w:p>
    <w:p w14:paraId="5357105B" w14:textId="77777777" w:rsidR="00C975BD" w:rsidRPr="00DD2F42" w:rsidRDefault="00C975BD" w:rsidP="00DD1942">
      <w:pPr>
        <w:pStyle w:val="Default"/>
        <w:jc w:val="both"/>
        <w:rPr>
          <w:u w:val="single"/>
        </w:rPr>
      </w:pPr>
    </w:p>
    <w:p w14:paraId="7D75575E" w14:textId="19CB4DD6" w:rsidR="005D37C1" w:rsidRPr="00DD2F42" w:rsidRDefault="005D37C1" w:rsidP="00DD1942">
      <w:pPr>
        <w:pStyle w:val="Default"/>
        <w:jc w:val="both"/>
        <w:rPr>
          <w:b/>
        </w:rPr>
      </w:pPr>
      <w:r w:rsidRPr="00DD2F42">
        <w:rPr>
          <w:b/>
        </w:rPr>
        <w:t>Item 143</w:t>
      </w:r>
      <w:r w:rsidR="001860E8" w:rsidRPr="00DD2F42">
        <w:rPr>
          <w:b/>
        </w:rPr>
        <w:t xml:space="preserve"> </w:t>
      </w:r>
      <w:r w:rsidRPr="00DD2F42">
        <w:rPr>
          <w:b/>
        </w:rPr>
        <w:t xml:space="preserve">– </w:t>
      </w:r>
      <w:proofErr w:type="spellStart"/>
      <w:r w:rsidRPr="00DD2F42">
        <w:rPr>
          <w:b/>
        </w:rPr>
        <w:t>Subregulation</w:t>
      </w:r>
      <w:proofErr w:type="spellEnd"/>
      <w:r w:rsidRPr="00DD2F42">
        <w:rPr>
          <w:b/>
        </w:rPr>
        <w:t xml:space="preserve"> 90(1) (definition of </w:t>
      </w:r>
      <w:r w:rsidRPr="00DD2F42">
        <w:rPr>
          <w:b/>
          <w:i/>
        </w:rPr>
        <w:t>family law value</w:t>
      </w:r>
      <w:r w:rsidRPr="00DD2F42">
        <w:rPr>
          <w:b/>
        </w:rPr>
        <w:t>)</w:t>
      </w:r>
    </w:p>
    <w:p w14:paraId="4E1B6267" w14:textId="77777777" w:rsidR="00C975BD" w:rsidRPr="00DD2F42" w:rsidRDefault="00C975BD" w:rsidP="00DD1942">
      <w:pPr>
        <w:pStyle w:val="Default"/>
        <w:jc w:val="both"/>
      </w:pPr>
    </w:p>
    <w:p w14:paraId="19A5A165" w14:textId="2E7C25E6" w:rsidR="005D37C1" w:rsidRPr="00DD2F42" w:rsidRDefault="005D37C1" w:rsidP="00DD1942">
      <w:pPr>
        <w:pStyle w:val="Default"/>
        <w:jc w:val="both"/>
      </w:pPr>
      <w:r w:rsidRPr="00DD2F42">
        <w:t xml:space="preserve">Item 143 </w:t>
      </w:r>
      <w:r w:rsidR="007A4B24" w:rsidRPr="00DD2F42">
        <w:t xml:space="preserve">repeals and replaces </w:t>
      </w:r>
      <w:r w:rsidRPr="00DD2F42">
        <w:t xml:space="preserve">the definition of </w:t>
      </w:r>
      <w:r w:rsidRPr="00DD2F42">
        <w:rPr>
          <w:i/>
        </w:rPr>
        <w:t>family law value</w:t>
      </w:r>
      <w:r w:rsidRPr="00DD2F42">
        <w:t xml:space="preserve"> in </w:t>
      </w:r>
      <w:proofErr w:type="spellStart"/>
      <w:r w:rsidRPr="00DD2F42">
        <w:t>subregulation</w:t>
      </w:r>
      <w:proofErr w:type="spellEnd"/>
      <w:r w:rsidRPr="00DD2F42">
        <w:t xml:space="preserve"> 90(1)</w:t>
      </w:r>
      <w:r w:rsidR="007A4B24" w:rsidRPr="00DD2F42">
        <w:t>. The new definition</w:t>
      </w:r>
      <w:r w:rsidRPr="00DD2F42">
        <w:t xml:space="preserve"> replac</w:t>
      </w:r>
      <w:r w:rsidR="007A4B24" w:rsidRPr="00DD2F42">
        <w:t>es</w:t>
      </w:r>
      <w:r w:rsidRPr="00DD2F42">
        <w:t xml:space="preserve"> the reference to ‘90MT(2)(a)’ with a reference to ‘90XT(2)(a)’</w:t>
      </w:r>
      <w:r w:rsidR="00BA590C" w:rsidRPr="00DD2F42">
        <w:t xml:space="preserve">. </w:t>
      </w:r>
      <w:r w:rsidRPr="00DD2F42">
        <w:t xml:space="preserve">This amendment reflects that the CLJLAA renumbered </w:t>
      </w:r>
      <w:r w:rsidR="00251E46" w:rsidRPr="00DD2F42">
        <w:t xml:space="preserve">Part VIIIB of </w:t>
      </w:r>
      <w:r w:rsidRPr="00DD2F42">
        <w:t>the FLA, changing section</w:t>
      </w:r>
      <w:r w:rsidR="00251E46" w:rsidRPr="00DD2F42">
        <w:t> </w:t>
      </w:r>
      <w:r w:rsidRPr="00DD2F42">
        <w:t xml:space="preserve">90MT to 90XT. </w:t>
      </w:r>
      <w:r w:rsidR="00BA590C" w:rsidRPr="00DD2F42">
        <w:t>I</w:t>
      </w:r>
      <w:r w:rsidRPr="00DD2F42">
        <w:t>t</w:t>
      </w:r>
      <w:r w:rsidR="00251E46" w:rsidRPr="00DD2F42">
        <w:t>em 143</w:t>
      </w:r>
      <w:r w:rsidRPr="00DD2F42">
        <w:t xml:space="preserve"> </w:t>
      </w:r>
      <w:r w:rsidR="00BA590C" w:rsidRPr="00DD2F42">
        <w:t xml:space="preserve">also </w:t>
      </w:r>
      <w:r w:rsidR="00A706F0" w:rsidRPr="00DD2F42">
        <w:t>adds references to Parts VIIIB and VIIIC</w:t>
      </w:r>
      <w:r w:rsidR="007A4B24" w:rsidRPr="00DD2F42">
        <w:t>, including a specific reference to paragraph 90YY(2)(a) of the FLA. The effect of these amendments is to</w:t>
      </w:r>
      <w:r w:rsidR="00A706F0" w:rsidRPr="00DD2F42">
        <w:t xml:space="preserve"> </w:t>
      </w:r>
      <w:r w:rsidRPr="00DD2F42">
        <w:t xml:space="preserve">extend the definition of </w:t>
      </w:r>
      <w:r w:rsidRPr="00DD2F42">
        <w:rPr>
          <w:i/>
        </w:rPr>
        <w:t>family law value</w:t>
      </w:r>
      <w:r w:rsidRPr="00DD2F42">
        <w:t xml:space="preserve"> in </w:t>
      </w:r>
      <w:proofErr w:type="spellStart"/>
      <w:r w:rsidRPr="00DD2F42">
        <w:t>subregulation</w:t>
      </w:r>
      <w:proofErr w:type="spellEnd"/>
      <w:r w:rsidR="00251E46" w:rsidRPr="00DD2F42">
        <w:t> </w:t>
      </w:r>
      <w:r w:rsidRPr="00DD2F42">
        <w:t>90(1) to include Western Australian de facto couples.</w:t>
      </w:r>
    </w:p>
    <w:p w14:paraId="0B9AE01D" w14:textId="77777777" w:rsidR="00C975BD" w:rsidRPr="00DD2F42" w:rsidRDefault="00C975BD" w:rsidP="00DD1942">
      <w:pPr>
        <w:pStyle w:val="Default"/>
        <w:jc w:val="both"/>
      </w:pPr>
    </w:p>
    <w:p w14:paraId="208F65AA" w14:textId="775F1AEB" w:rsidR="00E7517B" w:rsidRPr="00DD2F42" w:rsidRDefault="003E52C6" w:rsidP="00DD1942">
      <w:pPr>
        <w:pStyle w:val="Default"/>
        <w:jc w:val="both"/>
      </w:pPr>
      <w:r w:rsidRPr="00DD2F42">
        <w:t>The revised definition at i</w:t>
      </w:r>
      <w:r w:rsidR="00E7517B" w:rsidRPr="00DD2F42">
        <w:t xml:space="preserve">tem 143 </w:t>
      </w:r>
      <w:r w:rsidR="003D60E6" w:rsidRPr="00DD2F42">
        <w:t xml:space="preserve">includes </w:t>
      </w:r>
      <w:r w:rsidR="00BA590C" w:rsidRPr="00DD2F42">
        <w:t>clarification</w:t>
      </w:r>
      <w:r w:rsidR="00E7517B" w:rsidRPr="00DD2F42">
        <w:t xml:space="preserve"> that the relevant date for determining family law value is the date upon which the operative time occurs</w:t>
      </w:r>
      <w:r w:rsidR="003D60E6" w:rsidRPr="00DD2F42">
        <w:t xml:space="preserve">. This clarification was previously contained at the end of the definitions section, in subsection 90(2), but </w:t>
      </w:r>
      <w:r w:rsidR="00627118" w:rsidRPr="00DD2F42">
        <w:t>i</w:t>
      </w:r>
      <w:r w:rsidR="003D60E6" w:rsidRPr="00DD2F42">
        <w:t xml:space="preserve">tem 143 moves it to </w:t>
      </w:r>
      <w:r w:rsidR="003D60E6" w:rsidRPr="00DD2F42">
        <w:rPr>
          <w:color w:val="auto"/>
        </w:rPr>
        <w:t xml:space="preserve">directly below the definition of family law value. This means that subsection 90(2) is no longer necessary, </w:t>
      </w:r>
      <w:r w:rsidR="00627118" w:rsidRPr="00DD2F42">
        <w:rPr>
          <w:color w:val="auto"/>
        </w:rPr>
        <w:t>and</w:t>
      </w:r>
      <w:r w:rsidR="003D60E6" w:rsidRPr="00DD2F42">
        <w:rPr>
          <w:color w:val="auto"/>
        </w:rPr>
        <w:t xml:space="preserve"> it is being repealed </w:t>
      </w:r>
      <w:r w:rsidR="003D60E6" w:rsidRPr="00DD2F42">
        <w:t xml:space="preserve">(see </w:t>
      </w:r>
      <w:r w:rsidR="00627118" w:rsidRPr="00DD2F42">
        <w:t>i</w:t>
      </w:r>
      <w:r w:rsidR="003D60E6" w:rsidRPr="00DD2F42">
        <w:t xml:space="preserve">tem 152). </w:t>
      </w:r>
    </w:p>
    <w:p w14:paraId="4F947214" w14:textId="77777777" w:rsidR="00C975BD" w:rsidRPr="00DD2F42" w:rsidRDefault="00C975BD" w:rsidP="00DD1942">
      <w:pPr>
        <w:pStyle w:val="Default"/>
        <w:jc w:val="both"/>
      </w:pPr>
    </w:p>
    <w:p w14:paraId="64CE04B0" w14:textId="08446779" w:rsidR="001860E8" w:rsidRPr="00DD2F42" w:rsidRDefault="001860E8" w:rsidP="00DD1942">
      <w:pPr>
        <w:pStyle w:val="Default"/>
        <w:jc w:val="both"/>
      </w:pPr>
      <w:r w:rsidRPr="00DD2F42">
        <w:t>Item 143 also amends the note after</w:t>
      </w:r>
      <w:r w:rsidR="00BA590C" w:rsidRPr="00DD2F42">
        <w:t xml:space="preserve"> the </w:t>
      </w:r>
      <w:r w:rsidR="00BA590C" w:rsidRPr="00DD2F42">
        <w:rPr>
          <w:i/>
        </w:rPr>
        <w:t>family law value</w:t>
      </w:r>
      <w:r w:rsidR="00BA590C" w:rsidRPr="00DD2F42">
        <w:t xml:space="preserve"> definition in</w:t>
      </w:r>
      <w:r w:rsidRPr="00DD2F42">
        <w:t xml:space="preserve"> </w:t>
      </w:r>
      <w:proofErr w:type="spellStart"/>
      <w:r w:rsidRPr="00DD2F42">
        <w:t>subregulation</w:t>
      </w:r>
      <w:proofErr w:type="spellEnd"/>
      <w:r w:rsidRPr="00DD2F42">
        <w:t xml:space="preserve"> 90(1), to </w:t>
      </w:r>
      <w:r w:rsidR="00A706F0" w:rsidRPr="00DD2F42">
        <w:t xml:space="preserve">clarify </w:t>
      </w:r>
      <w:r w:rsidRPr="00DD2F42">
        <w:t xml:space="preserve">that the family law value amount should be determined by applying the </w:t>
      </w:r>
      <w:r w:rsidRPr="00DD2F42">
        <w:rPr>
          <w:i/>
        </w:rPr>
        <w:t xml:space="preserve">Family Law (Superannuation) Regulations 2001, </w:t>
      </w:r>
      <w:r w:rsidRPr="00DD2F42">
        <w:t>whether or not an order has been made under subsection 90</w:t>
      </w:r>
      <w:proofErr w:type="gramStart"/>
      <w:r w:rsidRPr="00DD2F42">
        <w:t>XT(</w:t>
      </w:r>
      <w:proofErr w:type="gramEnd"/>
      <w:r w:rsidRPr="00DD2F42">
        <w:t>1) or subsection 90YY(1)</w:t>
      </w:r>
      <w:r w:rsidR="00A706F0" w:rsidRPr="00DD2F42">
        <w:t>. The effect of including subsection 90YY is to</w:t>
      </w:r>
      <w:r w:rsidRPr="00DD2F42">
        <w:t xml:space="preserve"> extend the operation of the note to include Western Australian de facto couples.</w:t>
      </w:r>
      <w:r w:rsidR="00A706F0" w:rsidRPr="00DD2F42">
        <w:t xml:space="preserve"> A previous reference to subsection 90</w:t>
      </w:r>
      <w:proofErr w:type="gramStart"/>
      <w:r w:rsidR="00A706F0" w:rsidRPr="00DD2F42">
        <w:t>MT(</w:t>
      </w:r>
      <w:proofErr w:type="gramEnd"/>
      <w:r w:rsidR="00A706F0" w:rsidRPr="00DD2F42">
        <w:t>1) in the note is also updated.</w:t>
      </w:r>
    </w:p>
    <w:p w14:paraId="0CE9564A" w14:textId="77777777" w:rsidR="00C975BD" w:rsidRPr="00DD2F42" w:rsidRDefault="00C975BD" w:rsidP="00DD1942">
      <w:pPr>
        <w:pStyle w:val="Default"/>
        <w:jc w:val="both"/>
        <w:rPr>
          <w:u w:val="single"/>
        </w:rPr>
      </w:pPr>
    </w:p>
    <w:p w14:paraId="0E012289" w14:textId="37899715" w:rsidR="001860E8" w:rsidRPr="00DD2F42" w:rsidRDefault="001860E8" w:rsidP="00DD1942">
      <w:pPr>
        <w:pStyle w:val="Default"/>
        <w:jc w:val="both"/>
        <w:rPr>
          <w:b/>
        </w:rPr>
      </w:pPr>
      <w:r w:rsidRPr="00DD2F42">
        <w:rPr>
          <w:b/>
        </w:rPr>
        <w:t xml:space="preserve">Item 144 – </w:t>
      </w:r>
      <w:proofErr w:type="spellStart"/>
      <w:r w:rsidRPr="00DD2F42">
        <w:rPr>
          <w:b/>
        </w:rPr>
        <w:t>Subregulation</w:t>
      </w:r>
      <w:proofErr w:type="spellEnd"/>
      <w:r w:rsidRPr="00DD2F42">
        <w:rPr>
          <w:b/>
        </w:rPr>
        <w:t xml:space="preserve"> 90(1) (definition of </w:t>
      </w:r>
      <w:r w:rsidRPr="00DD2F42">
        <w:rPr>
          <w:b/>
          <w:i/>
        </w:rPr>
        <w:t>member spouse</w:t>
      </w:r>
      <w:r w:rsidRPr="00DD2F42">
        <w:rPr>
          <w:b/>
        </w:rPr>
        <w:t>)</w:t>
      </w:r>
    </w:p>
    <w:p w14:paraId="6EA0135F" w14:textId="77777777" w:rsidR="00C975BD" w:rsidRPr="00DD2F42" w:rsidRDefault="00C975BD" w:rsidP="00DD1942">
      <w:pPr>
        <w:pStyle w:val="Default"/>
        <w:jc w:val="both"/>
      </w:pPr>
    </w:p>
    <w:p w14:paraId="3D236AAA" w14:textId="210E3D73" w:rsidR="001860E8" w:rsidRPr="00DD2F42" w:rsidRDefault="001860E8" w:rsidP="00DD1942">
      <w:pPr>
        <w:pStyle w:val="Default"/>
        <w:jc w:val="both"/>
      </w:pPr>
      <w:r w:rsidRPr="00DD2F42">
        <w:t xml:space="preserve">Item 144 amends the definition of </w:t>
      </w:r>
      <w:r w:rsidRPr="00DD2F42">
        <w:rPr>
          <w:i/>
        </w:rPr>
        <w:t>member spouse</w:t>
      </w:r>
      <w:r w:rsidRPr="00DD2F42">
        <w:t xml:space="preserve"> in </w:t>
      </w:r>
      <w:proofErr w:type="spellStart"/>
      <w:r w:rsidRPr="00DD2F42">
        <w:t>subregulation</w:t>
      </w:r>
      <w:proofErr w:type="spellEnd"/>
      <w:r w:rsidRPr="00DD2F42">
        <w:t xml:space="preserve"> 90(1), by inserting a reference to </w:t>
      </w:r>
      <w:r w:rsidR="00A40CA9" w:rsidRPr="00DD2F42">
        <w:t>Part VIIIC</w:t>
      </w:r>
      <w:r w:rsidR="007A6895"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32B9D71D" w14:textId="77777777" w:rsidR="00C975BD" w:rsidRPr="00DD2F42" w:rsidRDefault="00C975BD" w:rsidP="00DD1942">
      <w:pPr>
        <w:pStyle w:val="Default"/>
        <w:jc w:val="both"/>
        <w:rPr>
          <w:u w:val="single"/>
        </w:rPr>
      </w:pPr>
    </w:p>
    <w:p w14:paraId="256BDD73" w14:textId="25B45BA8" w:rsidR="001860E8" w:rsidRPr="00DD2F42" w:rsidRDefault="001860E8" w:rsidP="00DD1942">
      <w:pPr>
        <w:pStyle w:val="Default"/>
        <w:jc w:val="both"/>
        <w:rPr>
          <w:b/>
        </w:rPr>
      </w:pPr>
      <w:r w:rsidRPr="00DD2F42">
        <w:rPr>
          <w:b/>
        </w:rPr>
        <w:lastRenderedPageBreak/>
        <w:t xml:space="preserve">Item 145 – </w:t>
      </w:r>
      <w:proofErr w:type="spellStart"/>
      <w:r w:rsidRPr="00DD2F42">
        <w:rPr>
          <w:b/>
        </w:rPr>
        <w:t>Subregulation</w:t>
      </w:r>
      <w:proofErr w:type="spellEnd"/>
      <w:r w:rsidRPr="00DD2F42">
        <w:rPr>
          <w:b/>
        </w:rPr>
        <w:t xml:space="preserve"> 90(1) (definition of </w:t>
      </w:r>
      <w:r w:rsidRPr="00DD2F42">
        <w:rPr>
          <w:b/>
          <w:i/>
        </w:rPr>
        <w:t>non-member spouse</w:t>
      </w:r>
      <w:r w:rsidRPr="00DD2F42">
        <w:rPr>
          <w:b/>
        </w:rPr>
        <w:t>)</w:t>
      </w:r>
    </w:p>
    <w:p w14:paraId="0E141016" w14:textId="77777777" w:rsidR="00C975BD" w:rsidRPr="00DD2F42" w:rsidRDefault="00C975BD" w:rsidP="00DD1942">
      <w:pPr>
        <w:pStyle w:val="Default"/>
        <w:jc w:val="both"/>
      </w:pPr>
    </w:p>
    <w:p w14:paraId="361B3D93" w14:textId="3B0AB46F" w:rsidR="001860E8" w:rsidRPr="00DD2F42" w:rsidRDefault="001860E8" w:rsidP="00DD1942">
      <w:pPr>
        <w:pStyle w:val="Default"/>
        <w:jc w:val="both"/>
      </w:pPr>
      <w:r w:rsidRPr="00DD2F42">
        <w:t xml:space="preserve">Item 145 amends the definition of </w:t>
      </w:r>
      <w:r w:rsidRPr="00DD2F42">
        <w:rPr>
          <w:i/>
        </w:rPr>
        <w:t>non-member spouse</w:t>
      </w:r>
      <w:r w:rsidRPr="00DD2F42">
        <w:t xml:space="preserve"> in </w:t>
      </w:r>
      <w:proofErr w:type="spellStart"/>
      <w:r w:rsidRPr="00DD2F42">
        <w:t>subregulation</w:t>
      </w:r>
      <w:proofErr w:type="spellEnd"/>
      <w:r w:rsidRPr="00DD2F42">
        <w:t xml:space="preserve"> 90(1), by inserting a reference to </w:t>
      </w:r>
      <w:r w:rsidR="00A40CA9" w:rsidRPr="00DD2F42">
        <w:t>Part VIIIC</w:t>
      </w:r>
      <w:r w:rsidR="007A6895"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1E7E3314" w14:textId="77777777" w:rsidR="00C975BD" w:rsidRPr="00DD2F42" w:rsidRDefault="00C975BD" w:rsidP="00DD1942">
      <w:pPr>
        <w:pStyle w:val="Default"/>
        <w:jc w:val="both"/>
        <w:rPr>
          <w:u w:val="single"/>
        </w:rPr>
      </w:pPr>
    </w:p>
    <w:p w14:paraId="280798C7" w14:textId="3D654415" w:rsidR="00A65209" w:rsidRPr="00DD2F42" w:rsidRDefault="00A65209" w:rsidP="00DD1942">
      <w:pPr>
        <w:pStyle w:val="Default"/>
        <w:jc w:val="both"/>
        <w:rPr>
          <w:b/>
        </w:rPr>
      </w:pPr>
      <w:r w:rsidRPr="00DD2F42">
        <w:rPr>
          <w:b/>
        </w:rPr>
        <w:t xml:space="preserve">Item 146 – </w:t>
      </w:r>
      <w:proofErr w:type="spellStart"/>
      <w:r w:rsidRPr="00DD2F42">
        <w:rPr>
          <w:b/>
        </w:rPr>
        <w:t>Subregulation</w:t>
      </w:r>
      <w:proofErr w:type="spellEnd"/>
      <w:r w:rsidRPr="00DD2F42">
        <w:rPr>
          <w:b/>
        </w:rPr>
        <w:t xml:space="preserve"> 90(1) (definition of </w:t>
      </w:r>
      <w:r w:rsidRPr="00DD2F42">
        <w:rPr>
          <w:b/>
          <w:i/>
        </w:rPr>
        <w:t>operative time</w:t>
      </w:r>
      <w:r w:rsidRPr="00DD2F42">
        <w:rPr>
          <w:b/>
        </w:rPr>
        <w:t>)</w:t>
      </w:r>
    </w:p>
    <w:p w14:paraId="6A7A3AF0" w14:textId="77777777" w:rsidR="00C975BD" w:rsidRPr="00DD2F42" w:rsidRDefault="00C975BD" w:rsidP="00DD1942">
      <w:pPr>
        <w:pStyle w:val="Default"/>
        <w:jc w:val="both"/>
      </w:pPr>
    </w:p>
    <w:p w14:paraId="3788F98C" w14:textId="24B8D3E1" w:rsidR="00A65209" w:rsidRPr="00DD2F42" w:rsidRDefault="00A65209" w:rsidP="00DD1942">
      <w:pPr>
        <w:pStyle w:val="Default"/>
        <w:jc w:val="both"/>
        <w:rPr>
          <w:color w:val="auto"/>
        </w:rPr>
      </w:pPr>
      <w:r w:rsidRPr="00DD2F42">
        <w:t xml:space="preserve">Item 146 amends the definition of </w:t>
      </w:r>
      <w:r w:rsidRPr="00DD2F42">
        <w:rPr>
          <w:i/>
          <w:color w:val="auto"/>
        </w:rPr>
        <w:t>operative time</w:t>
      </w:r>
      <w:r w:rsidRPr="00DD2F42">
        <w:rPr>
          <w:color w:val="auto"/>
        </w:rPr>
        <w:t xml:space="preserve"> in </w:t>
      </w:r>
      <w:proofErr w:type="spellStart"/>
      <w:r w:rsidRPr="00DD2F42">
        <w:rPr>
          <w:color w:val="auto"/>
        </w:rPr>
        <w:t>subregulation</w:t>
      </w:r>
      <w:proofErr w:type="spellEnd"/>
      <w:r w:rsidRPr="00DD2F42">
        <w:rPr>
          <w:color w:val="auto"/>
        </w:rPr>
        <w:t xml:space="preserve"> 90(1), </w:t>
      </w:r>
      <w:r w:rsidR="007A6895" w:rsidRPr="00DD2F42">
        <w:rPr>
          <w:color w:val="auto"/>
        </w:rPr>
        <w:t xml:space="preserve">to provide </w:t>
      </w:r>
      <w:r w:rsidRPr="00DD2F42">
        <w:rPr>
          <w:color w:val="auto"/>
        </w:rPr>
        <w:t xml:space="preserve">that where it relates to a superannuation agreement or flag lifting agreement under </w:t>
      </w:r>
      <w:r w:rsidR="00A40CA9" w:rsidRPr="00DD2F42">
        <w:rPr>
          <w:color w:val="auto"/>
        </w:rPr>
        <w:t>Part VIIIB</w:t>
      </w:r>
      <w:r w:rsidRPr="00DD2F42">
        <w:rPr>
          <w:color w:val="auto"/>
        </w:rPr>
        <w:t>, it is taken to have the meaning given t</w:t>
      </w:r>
      <w:r w:rsidR="00F039C3" w:rsidRPr="00DD2F42">
        <w:rPr>
          <w:color w:val="auto"/>
        </w:rPr>
        <w:t xml:space="preserve">o operative time under </w:t>
      </w:r>
      <w:r w:rsidR="00A40CA9" w:rsidRPr="00DD2F42">
        <w:rPr>
          <w:color w:val="auto"/>
        </w:rPr>
        <w:t>Part VIIIB</w:t>
      </w:r>
      <w:r w:rsidRPr="00DD2F42">
        <w:rPr>
          <w:color w:val="auto"/>
        </w:rPr>
        <w:t xml:space="preserve">, and where it relates to a superannuation agreement or flag lifting agreement under </w:t>
      </w:r>
      <w:r w:rsidR="00A40CA9" w:rsidRPr="00DD2F42">
        <w:rPr>
          <w:color w:val="auto"/>
        </w:rPr>
        <w:t>Part VIIIC</w:t>
      </w:r>
      <w:r w:rsidRPr="00DD2F42">
        <w:rPr>
          <w:color w:val="auto"/>
        </w:rPr>
        <w:t>, it is taken to have the meaning given t</w:t>
      </w:r>
      <w:r w:rsidR="00F039C3" w:rsidRPr="00DD2F42">
        <w:rPr>
          <w:color w:val="auto"/>
        </w:rPr>
        <w:t xml:space="preserve">o operative time under </w:t>
      </w:r>
      <w:r w:rsidR="00A40CA9" w:rsidRPr="00DD2F42">
        <w:rPr>
          <w:color w:val="auto"/>
        </w:rPr>
        <w:t>Part VIIIC</w:t>
      </w:r>
      <w:r w:rsidRPr="00DD2F42">
        <w:rPr>
          <w:color w:val="auto"/>
        </w:rPr>
        <w:t xml:space="preserve">. </w:t>
      </w:r>
      <w:r w:rsidR="007A6895" w:rsidRPr="00DD2F42">
        <w:rPr>
          <w:color w:val="auto"/>
        </w:rPr>
        <w:t>This will extend the operation of the provision to Western Australian de facto couples.</w:t>
      </w:r>
    </w:p>
    <w:p w14:paraId="6E33FDA0" w14:textId="77777777" w:rsidR="00C975BD" w:rsidRPr="00DD2F42" w:rsidRDefault="00C975BD" w:rsidP="00DD1942">
      <w:pPr>
        <w:pStyle w:val="Default"/>
        <w:jc w:val="both"/>
        <w:rPr>
          <w:b/>
        </w:rPr>
      </w:pPr>
    </w:p>
    <w:p w14:paraId="77017558" w14:textId="63E8C2DA" w:rsidR="00A65209" w:rsidRPr="00DD2F42" w:rsidRDefault="00A65209" w:rsidP="00DD1942">
      <w:pPr>
        <w:pStyle w:val="Default"/>
        <w:jc w:val="both"/>
        <w:rPr>
          <w:b/>
        </w:rPr>
      </w:pPr>
      <w:r w:rsidRPr="00DD2F42">
        <w:rPr>
          <w:b/>
        </w:rPr>
        <w:t xml:space="preserve">Item 147 – </w:t>
      </w:r>
      <w:proofErr w:type="spellStart"/>
      <w:r w:rsidRPr="00DD2F42">
        <w:rPr>
          <w:b/>
        </w:rPr>
        <w:t>Subregulation</w:t>
      </w:r>
      <w:proofErr w:type="spellEnd"/>
      <w:r w:rsidRPr="00DD2F42">
        <w:rPr>
          <w:b/>
        </w:rPr>
        <w:t xml:space="preserve"> 90(1) (definition of </w:t>
      </w:r>
      <w:r w:rsidRPr="00DD2F42">
        <w:rPr>
          <w:b/>
          <w:i/>
        </w:rPr>
        <w:t>payment split</w:t>
      </w:r>
      <w:r w:rsidRPr="00DD2F42">
        <w:rPr>
          <w:b/>
        </w:rPr>
        <w:t>)</w:t>
      </w:r>
    </w:p>
    <w:p w14:paraId="5B95C74E" w14:textId="77777777" w:rsidR="00C975BD" w:rsidRPr="00DD2F42" w:rsidRDefault="00C975BD" w:rsidP="00DD1942">
      <w:pPr>
        <w:pStyle w:val="Default"/>
        <w:jc w:val="both"/>
      </w:pPr>
    </w:p>
    <w:p w14:paraId="1F25D4D1" w14:textId="48AA3E79" w:rsidR="00A65209" w:rsidRPr="00DD2F42" w:rsidRDefault="00A65209" w:rsidP="00DD1942">
      <w:pPr>
        <w:pStyle w:val="Default"/>
        <w:jc w:val="both"/>
      </w:pPr>
      <w:r w:rsidRPr="00DD2F42">
        <w:t xml:space="preserve">Item 147 amends the definition of </w:t>
      </w:r>
      <w:r w:rsidRPr="00DD2F42">
        <w:rPr>
          <w:i/>
        </w:rPr>
        <w:t>payment split</w:t>
      </w:r>
      <w:r w:rsidRPr="00DD2F42">
        <w:t xml:space="preserve"> in </w:t>
      </w:r>
      <w:proofErr w:type="spellStart"/>
      <w:r w:rsidRPr="00DD2F42">
        <w:t>subregulation</w:t>
      </w:r>
      <w:proofErr w:type="spellEnd"/>
      <w:r w:rsidRPr="00DD2F42">
        <w:t xml:space="preserve"> 90(1), by inserting a reference to </w:t>
      </w:r>
      <w:r w:rsidR="00A40CA9" w:rsidRPr="00DD2F42">
        <w:t>Part VIIIC</w:t>
      </w:r>
      <w:r w:rsidR="007A6895"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1C0BCFA2" w14:textId="77777777" w:rsidR="00C975BD" w:rsidRPr="00DD2F42" w:rsidRDefault="00C975BD" w:rsidP="00DD1942">
      <w:pPr>
        <w:pStyle w:val="Default"/>
        <w:jc w:val="both"/>
        <w:rPr>
          <w:b/>
        </w:rPr>
      </w:pPr>
    </w:p>
    <w:p w14:paraId="484BBFD8" w14:textId="66C950D8" w:rsidR="005C2441" w:rsidRPr="00DD2F42" w:rsidRDefault="005C2441" w:rsidP="00DD1942">
      <w:pPr>
        <w:pStyle w:val="Default"/>
        <w:jc w:val="both"/>
        <w:rPr>
          <w:b/>
        </w:rPr>
      </w:pPr>
      <w:r w:rsidRPr="00DD2F42">
        <w:rPr>
          <w:b/>
        </w:rPr>
        <w:t xml:space="preserve">Item 148 – </w:t>
      </w:r>
      <w:proofErr w:type="spellStart"/>
      <w:r w:rsidRPr="00DD2F42">
        <w:rPr>
          <w:b/>
        </w:rPr>
        <w:t>Subregulation</w:t>
      </w:r>
      <w:proofErr w:type="spellEnd"/>
      <w:r w:rsidRPr="00DD2F42">
        <w:rPr>
          <w:b/>
        </w:rPr>
        <w:t xml:space="preserve"> 90(1) (paragraphs (a) and (b) of the definition of </w:t>
      </w:r>
      <w:r w:rsidRPr="00DD2F42">
        <w:rPr>
          <w:b/>
          <w:i/>
        </w:rPr>
        <w:t>splitting agreement</w:t>
      </w:r>
      <w:r w:rsidRPr="00DD2F42">
        <w:rPr>
          <w:b/>
        </w:rPr>
        <w:t>)</w:t>
      </w:r>
    </w:p>
    <w:p w14:paraId="0C293A98" w14:textId="77777777" w:rsidR="00C975BD" w:rsidRPr="00DD2F42" w:rsidRDefault="00C975BD" w:rsidP="00DD1942">
      <w:pPr>
        <w:pStyle w:val="Default"/>
        <w:jc w:val="both"/>
      </w:pPr>
    </w:p>
    <w:p w14:paraId="1D0BA7E6" w14:textId="6B4A1534" w:rsidR="005C2441" w:rsidRPr="00DD2F42" w:rsidRDefault="005C2441" w:rsidP="00DD1942">
      <w:pPr>
        <w:pStyle w:val="Default"/>
        <w:jc w:val="both"/>
      </w:pPr>
      <w:r w:rsidRPr="00DD2F42">
        <w:t>Item 148 amends paragraphs (a) and (b) of</w:t>
      </w:r>
      <w:r w:rsidR="009D5EC1" w:rsidRPr="00DD2F42">
        <w:t xml:space="preserve"> the</w:t>
      </w:r>
      <w:r w:rsidRPr="00DD2F42">
        <w:t xml:space="preserve"> definition of </w:t>
      </w:r>
      <w:r w:rsidRPr="00DD2F42">
        <w:rPr>
          <w:i/>
        </w:rPr>
        <w:t xml:space="preserve">splitting agreement </w:t>
      </w:r>
      <w:r w:rsidRPr="00DD2F42">
        <w:t xml:space="preserve">in </w:t>
      </w:r>
      <w:proofErr w:type="spellStart"/>
      <w:r w:rsidRPr="00DD2F42">
        <w:t>subregulation</w:t>
      </w:r>
      <w:proofErr w:type="spellEnd"/>
      <w:r w:rsidR="009D5EC1" w:rsidRPr="00DD2F42">
        <w:t> </w:t>
      </w:r>
      <w:r w:rsidRPr="00DD2F42">
        <w:t xml:space="preserve">90(1), by inserting a reference to </w:t>
      </w:r>
      <w:r w:rsidR="00A40CA9" w:rsidRPr="00DD2F42">
        <w:t>Part VIIIC</w:t>
      </w:r>
      <w:r w:rsidR="009D5EC1" w:rsidRPr="00DD2F42">
        <w:t xml:space="preserve"> </w:t>
      </w:r>
      <w:r w:rsidRPr="00DD2F42">
        <w:t xml:space="preserve">after each of the two references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24B98A4C" w14:textId="77777777" w:rsidR="00C975BD" w:rsidRPr="00DD2F42" w:rsidRDefault="00C975BD" w:rsidP="00DD1942">
      <w:pPr>
        <w:pStyle w:val="Default"/>
        <w:jc w:val="both"/>
        <w:rPr>
          <w:b/>
        </w:rPr>
      </w:pPr>
    </w:p>
    <w:p w14:paraId="3DBBB63E" w14:textId="77FF508E" w:rsidR="005C2441" w:rsidRPr="00DD2F42" w:rsidRDefault="005C2441" w:rsidP="00DD1942">
      <w:pPr>
        <w:pStyle w:val="Default"/>
        <w:jc w:val="both"/>
        <w:rPr>
          <w:b/>
        </w:rPr>
      </w:pPr>
      <w:r w:rsidRPr="00DD2F42">
        <w:rPr>
          <w:b/>
        </w:rPr>
        <w:t xml:space="preserve">Item 149 – </w:t>
      </w:r>
      <w:proofErr w:type="spellStart"/>
      <w:r w:rsidRPr="00DD2F42">
        <w:rPr>
          <w:b/>
        </w:rPr>
        <w:t>Subregulation</w:t>
      </w:r>
      <w:proofErr w:type="spellEnd"/>
      <w:r w:rsidRPr="00DD2F42">
        <w:rPr>
          <w:b/>
        </w:rPr>
        <w:t xml:space="preserve"> 90(1) (definition of </w:t>
      </w:r>
      <w:r w:rsidRPr="00DD2F42">
        <w:rPr>
          <w:b/>
          <w:i/>
        </w:rPr>
        <w:t>splitting order</w:t>
      </w:r>
      <w:r w:rsidRPr="00DD2F42">
        <w:rPr>
          <w:b/>
        </w:rPr>
        <w:t>)</w:t>
      </w:r>
    </w:p>
    <w:p w14:paraId="7CFB5E79" w14:textId="77777777" w:rsidR="00C975BD" w:rsidRPr="00DD2F42" w:rsidRDefault="00C975BD" w:rsidP="00DD1942">
      <w:pPr>
        <w:pStyle w:val="Default"/>
        <w:jc w:val="both"/>
      </w:pPr>
    </w:p>
    <w:p w14:paraId="654B4702" w14:textId="55ED4BDC" w:rsidR="005C2441" w:rsidRPr="00DD2F42" w:rsidRDefault="005C2441" w:rsidP="00DD1942">
      <w:pPr>
        <w:pStyle w:val="Default"/>
        <w:jc w:val="both"/>
      </w:pPr>
      <w:r w:rsidRPr="00DD2F42">
        <w:t xml:space="preserve">Item 149 amends the definition of </w:t>
      </w:r>
      <w:r w:rsidRPr="00DD2F42">
        <w:rPr>
          <w:i/>
        </w:rPr>
        <w:t>splitting order</w:t>
      </w:r>
      <w:r w:rsidRPr="00DD2F42">
        <w:t xml:space="preserve"> in </w:t>
      </w:r>
      <w:proofErr w:type="spellStart"/>
      <w:r w:rsidRPr="00DD2F42">
        <w:t>subregulation</w:t>
      </w:r>
      <w:proofErr w:type="spellEnd"/>
      <w:r w:rsidRPr="00DD2F42">
        <w:t xml:space="preserve"> 90(1), by inserting a reference to </w:t>
      </w:r>
      <w:r w:rsidR="00A40CA9" w:rsidRPr="00DD2F42">
        <w:t>Part VIIIC</w:t>
      </w:r>
      <w:r w:rsidR="009D5EC1"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52643221" w14:textId="77777777" w:rsidR="00C975BD" w:rsidRPr="00DD2F42" w:rsidRDefault="00C975BD" w:rsidP="00DD1942">
      <w:pPr>
        <w:pStyle w:val="Default"/>
        <w:jc w:val="both"/>
        <w:rPr>
          <w:b/>
        </w:rPr>
      </w:pPr>
    </w:p>
    <w:p w14:paraId="747151AF" w14:textId="67788B42" w:rsidR="00ED189F" w:rsidRPr="00DD2F42" w:rsidRDefault="00ED189F" w:rsidP="00DD1942">
      <w:pPr>
        <w:pStyle w:val="Default"/>
        <w:jc w:val="both"/>
        <w:rPr>
          <w:b/>
        </w:rPr>
      </w:pPr>
      <w:r w:rsidRPr="00DD2F42">
        <w:rPr>
          <w:b/>
        </w:rPr>
        <w:t xml:space="preserve">Item 150 – </w:t>
      </w:r>
      <w:proofErr w:type="spellStart"/>
      <w:r w:rsidRPr="00DD2F42">
        <w:rPr>
          <w:b/>
        </w:rPr>
        <w:t>Subregulation</w:t>
      </w:r>
      <w:proofErr w:type="spellEnd"/>
      <w:r w:rsidRPr="00DD2F42">
        <w:rPr>
          <w:b/>
        </w:rPr>
        <w:t xml:space="preserve"> 90(1) (definition of </w:t>
      </w:r>
      <w:r w:rsidRPr="00DD2F42">
        <w:rPr>
          <w:b/>
          <w:i/>
        </w:rPr>
        <w:t>splitting percentage</w:t>
      </w:r>
      <w:r w:rsidRPr="00DD2F42">
        <w:rPr>
          <w:b/>
        </w:rPr>
        <w:t>)</w:t>
      </w:r>
    </w:p>
    <w:p w14:paraId="68E404A9" w14:textId="77777777" w:rsidR="00C975BD" w:rsidRPr="00DD2F42" w:rsidRDefault="00C975BD" w:rsidP="00DD1942">
      <w:pPr>
        <w:pStyle w:val="Default"/>
        <w:jc w:val="both"/>
      </w:pPr>
    </w:p>
    <w:p w14:paraId="3A5795B2" w14:textId="0B841F27" w:rsidR="00ED189F" w:rsidRPr="00DD2F42" w:rsidRDefault="00ED189F" w:rsidP="00DD1942">
      <w:pPr>
        <w:pStyle w:val="Default"/>
        <w:jc w:val="both"/>
      </w:pPr>
      <w:r w:rsidRPr="00DD2F42">
        <w:t xml:space="preserve">Item 150 amends paragraph (a) of the definition of </w:t>
      </w:r>
      <w:r w:rsidRPr="00DD2F42">
        <w:rPr>
          <w:i/>
        </w:rPr>
        <w:t>splitting percentage</w:t>
      </w:r>
      <w:r w:rsidRPr="00DD2F42">
        <w:t xml:space="preserve"> in </w:t>
      </w:r>
      <w:proofErr w:type="spellStart"/>
      <w:r w:rsidRPr="00DD2F42">
        <w:t>subregulation</w:t>
      </w:r>
      <w:proofErr w:type="spellEnd"/>
      <w:r w:rsidRPr="00DD2F42">
        <w:t xml:space="preserve"> 90(1) (in relation to splitting agreements), by replacing the reference to ‘90MJ(1)(c)(iii)’ with a reference to ‘90XJ(1)(c)(iii) or 90YN(1)(c)(iii) (as the case may be)’. This amendment reflects that the CLJLAA renumbered </w:t>
      </w:r>
      <w:r w:rsidR="009D5EC1" w:rsidRPr="00DD2F42">
        <w:t xml:space="preserve">Part VIIIB of </w:t>
      </w:r>
      <w:r w:rsidRPr="00DD2F42">
        <w:t xml:space="preserve">the FLA, changing section 90MJ to 90XJ. It also extends the definition of splitting percentage in </w:t>
      </w:r>
      <w:proofErr w:type="spellStart"/>
      <w:r w:rsidRPr="00DD2F42">
        <w:t>subregulation</w:t>
      </w:r>
      <w:proofErr w:type="spellEnd"/>
      <w:r w:rsidRPr="00DD2F42">
        <w:t xml:space="preserve"> 90(1) to include Western Australian de facto couples, by inserting a reference to section 90YN in </w:t>
      </w:r>
      <w:r w:rsidR="00A40CA9" w:rsidRPr="00DD2F42">
        <w:t>Part VIIIC</w:t>
      </w:r>
      <w:r w:rsidRPr="00DD2F42">
        <w:t xml:space="preserve"> of the FLA.</w:t>
      </w:r>
    </w:p>
    <w:p w14:paraId="0E93BE16" w14:textId="77777777" w:rsidR="00C975BD" w:rsidRPr="00DD2F42" w:rsidRDefault="00C975BD" w:rsidP="00DD1942">
      <w:pPr>
        <w:pStyle w:val="Default"/>
        <w:jc w:val="both"/>
      </w:pPr>
    </w:p>
    <w:p w14:paraId="3E234099" w14:textId="663217FC" w:rsidR="00ED189F" w:rsidRPr="00DD2F42" w:rsidRDefault="00ED189F" w:rsidP="00DD1942">
      <w:pPr>
        <w:pStyle w:val="Default"/>
        <w:jc w:val="both"/>
      </w:pPr>
      <w:r w:rsidRPr="00DD2F42">
        <w:t xml:space="preserve">Item 150 amends paragraph (b) of the definition of </w:t>
      </w:r>
      <w:r w:rsidRPr="00DD2F42">
        <w:rPr>
          <w:i/>
        </w:rPr>
        <w:t>splitting percentage</w:t>
      </w:r>
      <w:r w:rsidRPr="00DD2F42">
        <w:t xml:space="preserve"> in </w:t>
      </w:r>
      <w:proofErr w:type="spellStart"/>
      <w:r w:rsidRPr="00DD2F42">
        <w:t>subregulation</w:t>
      </w:r>
      <w:proofErr w:type="spellEnd"/>
      <w:r w:rsidR="009D5EC1" w:rsidRPr="00DD2F42">
        <w:t> </w:t>
      </w:r>
      <w:r w:rsidRPr="00DD2F42">
        <w:t>90(1) (in relation to splitting orders), by replacing the reference to ‘90MT(1)(b)(</w:t>
      </w:r>
      <w:proofErr w:type="spellStart"/>
      <w:r w:rsidRPr="00DD2F42">
        <w:t>i</w:t>
      </w:r>
      <w:proofErr w:type="spellEnd"/>
      <w:r w:rsidRPr="00DD2F42">
        <w:t>)’ with a reference to ‘90XT(1)(b)(</w:t>
      </w:r>
      <w:proofErr w:type="spellStart"/>
      <w:r w:rsidRPr="00DD2F42">
        <w:t>i</w:t>
      </w:r>
      <w:proofErr w:type="spellEnd"/>
      <w:r w:rsidRPr="00DD2F42">
        <w:t>) or 90YY(1)(b)(</w:t>
      </w:r>
      <w:proofErr w:type="spellStart"/>
      <w:r w:rsidRPr="00DD2F42">
        <w:t>i</w:t>
      </w:r>
      <w:proofErr w:type="spellEnd"/>
      <w:r w:rsidRPr="00DD2F42">
        <w:t xml:space="preserve">) (as the case may be)’. This amendment reflects that the CLJLAA renumbered </w:t>
      </w:r>
      <w:r w:rsidR="009D5EC1" w:rsidRPr="00DD2F42">
        <w:t xml:space="preserve">Part VIIIB of </w:t>
      </w:r>
      <w:r w:rsidRPr="00DD2F42">
        <w:t xml:space="preserve">the FLA, changing section 90MT to 90XT. It also extends the definition of splitting percentage in </w:t>
      </w:r>
      <w:proofErr w:type="spellStart"/>
      <w:r w:rsidRPr="00DD2F42">
        <w:t>subregulation</w:t>
      </w:r>
      <w:proofErr w:type="spellEnd"/>
      <w:r w:rsidRPr="00DD2F42">
        <w:t xml:space="preserve"> 90(1) to include Western Australian de facto couples, by inserting a reference to section 90YY in </w:t>
      </w:r>
      <w:r w:rsidR="00A40CA9" w:rsidRPr="00DD2F42">
        <w:t>Part VIIIC</w:t>
      </w:r>
      <w:r w:rsidRPr="00DD2F42">
        <w:t xml:space="preserve"> of the FLA.</w:t>
      </w:r>
    </w:p>
    <w:p w14:paraId="54EFFAAD" w14:textId="77777777" w:rsidR="00C975BD" w:rsidRPr="00DD2F42" w:rsidRDefault="00C975BD" w:rsidP="00DD1942">
      <w:pPr>
        <w:pStyle w:val="Default"/>
        <w:jc w:val="both"/>
        <w:rPr>
          <w:u w:val="single"/>
        </w:rPr>
      </w:pPr>
    </w:p>
    <w:p w14:paraId="65E2A5B4" w14:textId="433F261F" w:rsidR="00323205" w:rsidRPr="00DD2F42" w:rsidRDefault="00323205" w:rsidP="00DD1942">
      <w:pPr>
        <w:pStyle w:val="Default"/>
        <w:jc w:val="both"/>
        <w:rPr>
          <w:b/>
        </w:rPr>
      </w:pPr>
      <w:r w:rsidRPr="00DD2F42">
        <w:rPr>
          <w:b/>
        </w:rPr>
        <w:t xml:space="preserve">Item 151 – </w:t>
      </w:r>
      <w:proofErr w:type="spellStart"/>
      <w:r w:rsidRPr="00DD2F42">
        <w:rPr>
          <w:b/>
        </w:rPr>
        <w:t>Subregulation</w:t>
      </w:r>
      <w:proofErr w:type="spellEnd"/>
      <w:r w:rsidRPr="00DD2F42">
        <w:rPr>
          <w:b/>
        </w:rPr>
        <w:t xml:space="preserve"> 90(1) (definition of </w:t>
      </w:r>
      <w:r w:rsidRPr="00DD2F42">
        <w:rPr>
          <w:b/>
          <w:i/>
        </w:rPr>
        <w:t>superannuation interest</w:t>
      </w:r>
      <w:r w:rsidRPr="00DD2F42">
        <w:rPr>
          <w:b/>
        </w:rPr>
        <w:t>)</w:t>
      </w:r>
    </w:p>
    <w:p w14:paraId="7B02E887" w14:textId="77777777" w:rsidR="00C975BD" w:rsidRPr="00DD2F42" w:rsidRDefault="00C975BD" w:rsidP="00DD1942">
      <w:pPr>
        <w:pStyle w:val="Default"/>
        <w:jc w:val="both"/>
      </w:pPr>
    </w:p>
    <w:p w14:paraId="42FBE546" w14:textId="023638F3" w:rsidR="00323205" w:rsidRPr="00DD2F42" w:rsidRDefault="00323205" w:rsidP="00DD1942">
      <w:pPr>
        <w:pStyle w:val="Default"/>
        <w:jc w:val="both"/>
      </w:pPr>
      <w:r w:rsidRPr="00DD2F42">
        <w:t xml:space="preserve">Item 151 amends the definition of </w:t>
      </w:r>
      <w:r w:rsidRPr="00DD2F42">
        <w:rPr>
          <w:i/>
        </w:rPr>
        <w:t>superannuation interest</w:t>
      </w:r>
      <w:r w:rsidRPr="00DD2F42">
        <w:t xml:space="preserve"> in </w:t>
      </w:r>
      <w:proofErr w:type="spellStart"/>
      <w:r w:rsidRPr="00DD2F42">
        <w:t>subregulation</w:t>
      </w:r>
      <w:proofErr w:type="spellEnd"/>
      <w:r w:rsidRPr="00DD2F42">
        <w:t xml:space="preserve"> 90(1), by inserting a reference to </w:t>
      </w:r>
      <w:r w:rsidR="00A40CA9" w:rsidRPr="00DD2F42">
        <w:t>Part VIIIC</w:t>
      </w:r>
      <w:r w:rsidR="009D5EC1"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399F8292" w14:textId="77777777" w:rsidR="00C975BD" w:rsidRPr="00DD2F42" w:rsidRDefault="00C975BD" w:rsidP="00DD1942">
      <w:pPr>
        <w:pStyle w:val="Default"/>
        <w:jc w:val="both"/>
        <w:rPr>
          <w:b/>
          <w:color w:val="auto"/>
        </w:rPr>
      </w:pPr>
    </w:p>
    <w:p w14:paraId="01BC5670" w14:textId="1D38E0BA" w:rsidR="00ED189F" w:rsidRPr="00DD2F42" w:rsidRDefault="00323205" w:rsidP="00DD1942">
      <w:pPr>
        <w:pStyle w:val="Default"/>
        <w:jc w:val="both"/>
        <w:rPr>
          <w:b/>
          <w:color w:val="auto"/>
        </w:rPr>
      </w:pPr>
      <w:r w:rsidRPr="00DD2F42">
        <w:rPr>
          <w:b/>
          <w:color w:val="auto"/>
        </w:rPr>
        <w:t xml:space="preserve">Item 152 – </w:t>
      </w:r>
      <w:proofErr w:type="spellStart"/>
      <w:r w:rsidRPr="00DD2F42">
        <w:rPr>
          <w:b/>
          <w:color w:val="auto"/>
        </w:rPr>
        <w:t>Subregulation</w:t>
      </w:r>
      <w:proofErr w:type="spellEnd"/>
      <w:r w:rsidRPr="00DD2F42">
        <w:rPr>
          <w:b/>
          <w:color w:val="auto"/>
        </w:rPr>
        <w:t xml:space="preserve"> 90(2)</w:t>
      </w:r>
    </w:p>
    <w:p w14:paraId="3760FAE0" w14:textId="77777777" w:rsidR="00C975BD" w:rsidRPr="00DD2F42" w:rsidRDefault="00C975BD" w:rsidP="00DD1942">
      <w:pPr>
        <w:pStyle w:val="Default"/>
        <w:jc w:val="both"/>
        <w:rPr>
          <w:color w:val="auto"/>
        </w:rPr>
      </w:pPr>
    </w:p>
    <w:p w14:paraId="213EBE47" w14:textId="7A1B793B" w:rsidR="00E7517B" w:rsidRPr="00DD2F42" w:rsidRDefault="00323205" w:rsidP="00DD1942">
      <w:pPr>
        <w:pStyle w:val="Default"/>
        <w:jc w:val="both"/>
        <w:rPr>
          <w:color w:val="auto"/>
        </w:rPr>
      </w:pPr>
      <w:r w:rsidRPr="00DD2F42">
        <w:rPr>
          <w:color w:val="auto"/>
        </w:rPr>
        <w:t>Item 152</w:t>
      </w:r>
      <w:r w:rsidR="000E02DD" w:rsidRPr="00DD2F42">
        <w:rPr>
          <w:color w:val="auto"/>
        </w:rPr>
        <w:t xml:space="preserve"> repeals </w:t>
      </w:r>
      <w:proofErr w:type="spellStart"/>
      <w:r w:rsidR="000E02DD" w:rsidRPr="00DD2F42">
        <w:rPr>
          <w:color w:val="auto"/>
        </w:rPr>
        <w:t>subregulation</w:t>
      </w:r>
      <w:proofErr w:type="spellEnd"/>
      <w:r w:rsidR="000E02DD" w:rsidRPr="00DD2F42">
        <w:rPr>
          <w:color w:val="auto"/>
        </w:rPr>
        <w:t xml:space="preserve"> 90(2), which </w:t>
      </w:r>
      <w:r w:rsidR="00E7517B" w:rsidRPr="00DD2F42">
        <w:rPr>
          <w:color w:val="auto"/>
        </w:rPr>
        <w:t xml:space="preserve">currently stipulates that the relevant date for determining </w:t>
      </w:r>
      <w:r w:rsidR="00E7517B" w:rsidRPr="00DD2F42">
        <w:rPr>
          <w:i/>
          <w:color w:val="auto"/>
        </w:rPr>
        <w:t>family law value</w:t>
      </w:r>
      <w:r w:rsidR="00E7517B" w:rsidRPr="00DD2F42">
        <w:rPr>
          <w:color w:val="auto"/>
        </w:rPr>
        <w:t xml:space="preserve"> in </w:t>
      </w:r>
      <w:proofErr w:type="spellStart"/>
      <w:r w:rsidR="00E7517B" w:rsidRPr="00DD2F42">
        <w:rPr>
          <w:color w:val="auto"/>
        </w:rPr>
        <w:t>subregulation</w:t>
      </w:r>
      <w:proofErr w:type="spellEnd"/>
      <w:r w:rsidR="00E7517B" w:rsidRPr="00DD2F42">
        <w:rPr>
          <w:color w:val="auto"/>
        </w:rPr>
        <w:t xml:space="preserve"> 90(1)</w:t>
      </w:r>
      <w:r w:rsidR="00E7517B" w:rsidRPr="00DD2F42">
        <w:rPr>
          <w:i/>
          <w:color w:val="auto"/>
        </w:rPr>
        <w:t xml:space="preserve"> </w:t>
      </w:r>
      <w:r w:rsidR="00E7517B" w:rsidRPr="00DD2F42">
        <w:rPr>
          <w:color w:val="auto"/>
        </w:rPr>
        <w:t xml:space="preserve">is the date upon which the operative time occurs. This separate </w:t>
      </w:r>
      <w:proofErr w:type="spellStart"/>
      <w:r w:rsidR="00E7517B" w:rsidRPr="00DD2F42">
        <w:rPr>
          <w:color w:val="auto"/>
        </w:rPr>
        <w:t>subregulation</w:t>
      </w:r>
      <w:proofErr w:type="spellEnd"/>
      <w:r w:rsidR="00E7517B" w:rsidRPr="00DD2F42">
        <w:rPr>
          <w:color w:val="auto"/>
        </w:rPr>
        <w:t xml:space="preserve"> is no longer necessary, as </w:t>
      </w:r>
      <w:r w:rsidR="00627118" w:rsidRPr="00DD2F42">
        <w:rPr>
          <w:color w:val="auto"/>
        </w:rPr>
        <w:t>it is being relocated to</w:t>
      </w:r>
      <w:r w:rsidR="009D5EC1" w:rsidRPr="00DD2F42">
        <w:rPr>
          <w:color w:val="auto"/>
        </w:rPr>
        <w:t xml:space="preserve"> amended</w:t>
      </w:r>
      <w:r w:rsidR="00E7517B" w:rsidRPr="00DD2F42">
        <w:rPr>
          <w:color w:val="auto"/>
        </w:rPr>
        <w:t xml:space="preserve"> </w:t>
      </w:r>
      <w:proofErr w:type="spellStart"/>
      <w:r w:rsidR="00E7517B" w:rsidRPr="00DD2F42">
        <w:rPr>
          <w:color w:val="auto"/>
        </w:rPr>
        <w:t>subregulation</w:t>
      </w:r>
      <w:proofErr w:type="spellEnd"/>
      <w:r w:rsidR="00E7517B" w:rsidRPr="00DD2F42">
        <w:rPr>
          <w:color w:val="auto"/>
        </w:rPr>
        <w:t xml:space="preserve"> 90(1), directly below the definition of family law value (see item 143).</w:t>
      </w:r>
    </w:p>
    <w:p w14:paraId="1E852311" w14:textId="77777777" w:rsidR="00C975BD" w:rsidRPr="00DD2F42" w:rsidRDefault="00C975BD" w:rsidP="009D5EC1">
      <w:pPr>
        <w:pStyle w:val="Default"/>
        <w:keepNext/>
        <w:keepLines/>
        <w:jc w:val="both"/>
        <w:rPr>
          <w:b/>
          <w:color w:val="auto"/>
        </w:rPr>
      </w:pPr>
    </w:p>
    <w:p w14:paraId="74804687" w14:textId="1675327B" w:rsidR="00323205" w:rsidRPr="00DD2F42" w:rsidRDefault="00323205" w:rsidP="009D5EC1">
      <w:pPr>
        <w:pStyle w:val="Default"/>
        <w:keepNext/>
        <w:keepLines/>
        <w:jc w:val="both"/>
        <w:rPr>
          <w:b/>
          <w:color w:val="auto"/>
        </w:rPr>
      </w:pPr>
      <w:r w:rsidRPr="00DD2F42">
        <w:rPr>
          <w:b/>
          <w:color w:val="auto"/>
        </w:rPr>
        <w:t>Item 153 – Paragraph 91(1)(a)</w:t>
      </w:r>
    </w:p>
    <w:p w14:paraId="749F05C9" w14:textId="77777777" w:rsidR="00C975BD" w:rsidRPr="00DD2F42" w:rsidRDefault="00C975BD" w:rsidP="009D5EC1">
      <w:pPr>
        <w:pStyle w:val="Default"/>
        <w:keepNext/>
        <w:keepLines/>
        <w:jc w:val="both"/>
        <w:rPr>
          <w:color w:val="auto"/>
        </w:rPr>
      </w:pPr>
    </w:p>
    <w:p w14:paraId="781EA68B" w14:textId="5F6330B6" w:rsidR="00323205" w:rsidRPr="00DD2F42" w:rsidRDefault="00323205" w:rsidP="00DD1942">
      <w:pPr>
        <w:pStyle w:val="Default"/>
        <w:jc w:val="both"/>
        <w:rPr>
          <w:color w:val="auto"/>
        </w:rPr>
      </w:pPr>
      <w:r w:rsidRPr="00DD2F42">
        <w:rPr>
          <w:color w:val="auto"/>
        </w:rPr>
        <w:t>Item 153</w:t>
      </w:r>
      <w:r w:rsidR="00E7517B" w:rsidRPr="00DD2F42">
        <w:rPr>
          <w:color w:val="auto"/>
        </w:rPr>
        <w:t xml:space="preserve"> amends paragraph 91(1)(a) </w:t>
      </w:r>
      <w:r w:rsidR="00CF3DE3" w:rsidRPr="00DD2F42">
        <w:rPr>
          <w:color w:val="auto"/>
        </w:rPr>
        <w:t>to correct an error in the provision. The incorrect term</w:t>
      </w:r>
      <w:r w:rsidR="00E7517B" w:rsidRPr="00DD2F42">
        <w:rPr>
          <w:color w:val="auto"/>
        </w:rPr>
        <w:t xml:space="preserve"> ‘additional interest’ </w:t>
      </w:r>
      <w:r w:rsidR="00CF3DE3" w:rsidRPr="00DD2F42">
        <w:rPr>
          <w:color w:val="auto"/>
        </w:rPr>
        <w:t>will be replaced with the correct term</w:t>
      </w:r>
      <w:r w:rsidR="00E7517B" w:rsidRPr="00DD2F42">
        <w:rPr>
          <w:color w:val="auto"/>
        </w:rPr>
        <w:t xml:space="preserve"> ‘original interest’. </w:t>
      </w:r>
      <w:r w:rsidR="00ED4B45" w:rsidRPr="00DD2F42">
        <w:rPr>
          <w:color w:val="auto"/>
        </w:rPr>
        <w:t xml:space="preserve">Regulation 91 deals with original interests, and the reference to additional interest was </w:t>
      </w:r>
      <w:r w:rsidR="00CF3DE3" w:rsidRPr="00DD2F42">
        <w:rPr>
          <w:color w:val="auto"/>
        </w:rPr>
        <w:t>made in error</w:t>
      </w:r>
      <w:r w:rsidR="00ED4B45" w:rsidRPr="00DD2F42">
        <w:rPr>
          <w:color w:val="auto"/>
        </w:rPr>
        <w:t>.</w:t>
      </w:r>
    </w:p>
    <w:p w14:paraId="13ADDC38" w14:textId="77777777" w:rsidR="00C975BD" w:rsidRPr="00DD2F42" w:rsidRDefault="00C975BD" w:rsidP="00DD1942">
      <w:pPr>
        <w:pStyle w:val="Default"/>
        <w:jc w:val="both"/>
        <w:rPr>
          <w:b/>
          <w:color w:val="auto"/>
        </w:rPr>
      </w:pPr>
    </w:p>
    <w:p w14:paraId="2182927F" w14:textId="72FC1C7D" w:rsidR="00323205" w:rsidRPr="00DD2F42" w:rsidRDefault="00323205" w:rsidP="00DD1942">
      <w:pPr>
        <w:pStyle w:val="Default"/>
        <w:jc w:val="both"/>
        <w:rPr>
          <w:b/>
          <w:color w:val="auto"/>
        </w:rPr>
      </w:pPr>
      <w:r w:rsidRPr="00DD2F42">
        <w:rPr>
          <w:b/>
          <w:color w:val="auto"/>
        </w:rPr>
        <w:t xml:space="preserve">Item 154 </w:t>
      </w:r>
      <w:r w:rsidR="00C975BD" w:rsidRPr="00DD2F42">
        <w:rPr>
          <w:b/>
          <w:color w:val="auto"/>
        </w:rPr>
        <w:t xml:space="preserve">– In the appropriate </w:t>
      </w:r>
      <w:r w:rsidR="005066DE" w:rsidRPr="00DD2F42">
        <w:rPr>
          <w:b/>
          <w:color w:val="auto"/>
        </w:rPr>
        <w:t>position</w:t>
      </w:r>
    </w:p>
    <w:p w14:paraId="0FE60EEA" w14:textId="77777777" w:rsidR="00C975BD" w:rsidRPr="00DD2F42" w:rsidRDefault="00C975BD" w:rsidP="00DD1942">
      <w:pPr>
        <w:pStyle w:val="Default"/>
        <w:jc w:val="both"/>
      </w:pPr>
    </w:p>
    <w:p w14:paraId="1AFBCDAE" w14:textId="7ED95A52" w:rsidR="006F3DA5" w:rsidRPr="00DD2F42" w:rsidRDefault="00323205" w:rsidP="00DD1942">
      <w:pPr>
        <w:pStyle w:val="Default"/>
        <w:jc w:val="both"/>
      </w:pPr>
      <w:r w:rsidRPr="00DD2F42">
        <w:t>Item 154</w:t>
      </w:r>
      <w:r w:rsidR="006F3DA5" w:rsidRPr="00DD2F42">
        <w:t xml:space="preserve"> provides for the application of the amendments to the </w:t>
      </w:r>
      <w:r w:rsidR="006F3DA5" w:rsidRPr="00DD2F42">
        <w:rPr>
          <w:i/>
        </w:rPr>
        <w:t>Papua New Guinea (Staffing Assistance) (S</w:t>
      </w:r>
      <w:r w:rsidR="00F039C3" w:rsidRPr="00DD2F42">
        <w:rPr>
          <w:i/>
        </w:rPr>
        <w:t>uperannuation) Regulations 1973</w:t>
      </w:r>
      <w:r w:rsidR="006F3DA5" w:rsidRPr="00DD2F42">
        <w:t xml:space="preserve"> made by </w:t>
      </w:r>
      <w:r w:rsidR="00C975BD" w:rsidRPr="00DD2F42">
        <w:t>this instrument</w:t>
      </w:r>
      <w:r w:rsidR="005066DE" w:rsidRPr="00DD2F42">
        <w:t>, to be inserted in the appropriate position in those Regulations</w:t>
      </w:r>
      <w:r w:rsidR="006F3DA5" w:rsidRPr="00DD2F42">
        <w:t xml:space="preserve">. The application provision clarifies that the relevant operative time in relation to a payment split under a superannuation splitting agreement or </w:t>
      </w:r>
      <w:r w:rsidR="00855D8B" w:rsidRPr="00DD2F42">
        <w:t xml:space="preserve">superannuation </w:t>
      </w:r>
      <w:r w:rsidR="006F3DA5" w:rsidRPr="00DD2F42">
        <w:t xml:space="preserve">splitting order will be after the commencement of </w:t>
      </w:r>
      <w:r w:rsidR="00855D8B" w:rsidRPr="00DD2F42">
        <w:t>t</w:t>
      </w:r>
      <w:r w:rsidR="00C975BD" w:rsidRPr="00DD2F42">
        <w:t>his instrument</w:t>
      </w:r>
      <w:r w:rsidR="006F3DA5" w:rsidRPr="00DD2F42">
        <w:t>.</w:t>
      </w:r>
    </w:p>
    <w:p w14:paraId="130C4441" w14:textId="77777777" w:rsidR="00C975BD" w:rsidRPr="00DD2F42" w:rsidRDefault="00C975BD" w:rsidP="00DD1942">
      <w:pPr>
        <w:pStyle w:val="ActHead9"/>
        <w:spacing w:before="0"/>
        <w:rPr>
          <w:sz w:val="24"/>
          <w:szCs w:val="24"/>
        </w:rPr>
      </w:pPr>
    </w:p>
    <w:p w14:paraId="7017542A" w14:textId="77777777" w:rsidR="00C336DD" w:rsidRPr="00DD2F42" w:rsidRDefault="00C336DD" w:rsidP="00DD1942">
      <w:pPr>
        <w:pStyle w:val="ActHead9"/>
        <w:spacing w:before="0"/>
        <w:rPr>
          <w:sz w:val="24"/>
          <w:szCs w:val="24"/>
          <w:u w:val="single"/>
        </w:rPr>
      </w:pPr>
      <w:r w:rsidRPr="00DD2F42">
        <w:rPr>
          <w:sz w:val="24"/>
          <w:szCs w:val="24"/>
          <w:u w:val="single"/>
        </w:rPr>
        <w:t>Retirement Savings Accounts Regulations 1997</w:t>
      </w:r>
    </w:p>
    <w:p w14:paraId="58A33592" w14:textId="77777777" w:rsidR="00C975BD" w:rsidRPr="00DD2F42" w:rsidRDefault="00C975BD" w:rsidP="00DD1942">
      <w:pPr>
        <w:pStyle w:val="Default"/>
        <w:jc w:val="both"/>
      </w:pPr>
    </w:p>
    <w:p w14:paraId="0FDC66B1" w14:textId="4CDDDBC6" w:rsidR="00C336DD" w:rsidRPr="00DD2F42" w:rsidRDefault="00C336DD" w:rsidP="00DD1942">
      <w:pPr>
        <w:pStyle w:val="Default"/>
        <w:jc w:val="both"/>
      </w:pPr>
      <w:r w:rsidRPr="00DD2F42">
        <w:t>Items 155</w:t>
      </w:r>
      <w:r w:rsidR="005066DE" w:rsidRPr="00DD2F42">
        <w:t xml:space="preserve"> to </w:t>
      </w:r>
      <w:r w:rsidRPr="00DD2F42">
        <w:t xml:space="preserve">169 of Schedule 1 make consequential amendments to the </w:t>
      </w:r>
      <w:r w:rsidRPr="00DD2F42">
        <w:rPr>
          <w:i/>
        </w:rPr>
        <w:t xml:space="preserve">Retirement Savings Accounts Regulations 1997 </w:t>
      </w:r>
      <w:r w:rsidRPr="00DD2F42">
        <w:t>to ensure the provisions dealing with superannuation splitting under the FLA are extended to</w:t>
      </w:r>
      <w:r w:rsidRPr="00DD2F42">
        <w:rPr>
          <w:i/>
        </w:rPr>
        <w:t xml:space="preserve"> </w:t>
      </w:r>
      <w:r w:rsidRPr="00DD2F42">
        <w:t xml:space="preserve">apply to de facto couples in Western Australia in accordance with </w:t>
      </w:r>
      <w:r w:rsidR="00A40CA9" w:rsidRPr="00DD2F42">
        <w:t>Part VIIIC</w:t>
      </w:r>
      <w:r w:rsidRPr="00DD2F42">
        <w:t xml:space="preserve"> of the FLA. </w:t>
      </w:r>
    </w:p>
    <w:p w14:paraId="2399E6EB" w14:textId="77777777" w:rsidR="00C975BD" w:rsidRPr="00DD2F42" w:rsidRDefault="00C975BD" w:rsidP="00DD1942">
      <w:pPr>
        <w:pStyle w:val="Default"/>
        <w:jc w:val="both"/>
        <w:rPr>
          <w:b/>
        </w:rPr>
      </w:pPr>
    </w:p>
    <w:p w14:paraId="6D2A7D63" w14:textId="245DE17D" w:rsidR="00C336DD" w:rsidRPr="00DD2F42" w:rsidRDefault="00C336DD" w:rsidP="00DD1942">
      <w:pPr>
        <w:pStyle w:val="Default"/>
        <w:jc w:val="both"/>
        <w:rPr>
          <w:b/>
        </w:rPr>
      </w:pPr>
      <w:r w:rsidRPr="00DD2F42">
        <w:rPr>
          <w:b/>
        </w:rPr>
        <w:t xml:space="preserve">Item 155 – </w:t>
      </w:r>
      <w:proofErr w:type="spellStart"/>
      <w:r w:rsidRPr="00DD2F42">
        <w:rPr>
          <w:b/>
        </w:rPr>
        <w:t>Subregulation</w:t>
      </w:r>
      <w:proofErr w:type="spellEnd"/>
      <w:r w:rsidRPr="00DD2F42">
        <w:rPr>
          <w:b/>
        </w:rPr>
        <w:t xml:space="preserve"> 1.03(1) (definition of </w:t>
      </w:r>
      <w:r w:rsidRPr="00DD2F42">
        <w:rPr>
          <w:b/>
          <w:i/>
        </w:rPr>
        <w:t>base amount payment split</w:t>
      </w:r>
      <w:r w:rsidRPr="00DD2F42">
        <w:rPr>
          <w:b/>
        </w:rPr>
        <w:t>)</w:t>
      </w:r>
    </w:p>
    <w:p w14:paraId="623C84E9" w14:textId="77777777" w:rsidR="00C975BD" w:rsidRPr="00DD2F42" w:rsidRDefault="00C975BD" w:rsidP="00DD1942">
      <w:pPr>
        <w:pStyle w:val="Default"/>
        <w:jc w:val="both"/>
      </w:pPr>
    </w:p>
    <w:p w14:paraId="12193564" w14:textId="0FD5F4C7" w:rsidR="00C336DD" w:rsidRPr="00DD2F42" w:rsidRDefault="00C336DD" w:rsidP="00DD1942">
      <w:pPr>
        <w:pStyle w:val="Default"/>
        <w:jc w:val="both"/>
      </w:pPr>
      <w:r w:rsidRPr="00DD2F42">
        <w:t xml:space="preserve">Item 155 amends the definition of </w:t>
      </w:r>
      <w:r w:rsidRPr="00DD2F42">
        <w:rPr>
          <w:i/>
        </w:rPr>
        <w:t>base amount payment split</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46C3B9AF" w14:textId="77777777" w:rsidR="00C975BD" w:rsidRPr="00DD2F42" w:rsidRDefault="00C975BD" w:rsidP="00DD1942">
      <w:pPr>
        <w:pStyle w:val="Default"/>
        <w:jc w:val="both"/>
        <w:rPr>
          <w:b/>
        </w:rPr>
      </w:pPr>
    </w:p>
    <w:p w14:paraId="15576375" w14:textId="204271AA" w:rsidR="00C336DD" w:rsidRPr="00DD2F42" w:rsidRDefault="00C336DD" w:rsidP="00DD1942">
      <w:pPr>
        <w:pStyle w:val="Default"/>
        <w:jc w:val="both"/>
        <w:rPr>
          <w:b/>
        </w:rPr>
      </w:pPr>
      <w:r w:rsidRPr="00DD2F42">
        <w:rPr>
          <w:b/>
        </w:rPr>
        <w:t xml:space="preserve">Item 156 – </w:t>
      </w:r>
      <w:proofErr w:type="spellStart"/>
      <w:r w:rsidRPr="00DD2F42">
        <w:rPr>
          <w:b/>
        </w:rPr>
        <w:t>Subregulation</w:t>
      </w:r>
      <w:proofErr w:type="spellEnd"/>
      <w:r w:rsidRPr="00DD2F42">
        <w:rPr>
          <w:b/>
        </w:rPr>
        <w:t xml:space="preserve"> 1.03(1) (definition of </w:t>
      </w:r>
      <w:r w:rsidRPr="00DD2F42">
        <w:rPr>
          <w:b/>
          <w:i/>
        </w:rPr>
        <w:t>flag lifting agreement</w:t>
      </w:r>
      <w:r w:rsidRPr="00DD2F42">
        <w:rPr>
          <w:b/>
        </w:rPr>
        <w:t>)</w:t>
      </w:r>
    </w:p>
    <w:p w14:paraId="5DB73CA6" w14:textId="77777777" w:rsidR="00C975BD" w:rsidRPr="00DD2F42" w:rsidRDefault="00C975BD" w:rsidP="00DD1942">
      <w:pPr>
        <w:pStyle w:val="Default"/>
        <w:jc w:val="both"/>
      </w:pPr>
    </w:p>
    <w:p w14:paraId="548F4064" w14:textId="4B54BF07" w:rsidR="00C336DD" w:rsidRPr="00DD2F42" w:rsidRDefault="00C336DD" w:rsidP="00DD1942">
      <w:pPr>
        <w:pStyle w:val="Default"/>
        <w:jc w:val="both"/>
      </w:pPr>
      <w:r w:rsidRPr="00DD2F42">
        <w:t xml:space="preserve">Item 156 amends the definition of </w:t>
      </w:r>
      <w:r w:rsidRPr="00DD2F42">
        <w:rPr>
          <w:i/>
        </w:rPr>
        <w:t>flag lifting agreement</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599E907C" w14:textId="77777777" w:rsidR="00C975BD" w:rsidRPr="00DD2F42" w:rsidRDefault="00C975BD" w:rsidP="00DD1942">
      <w:pPr>
        <w:pStyle w:val="Default"/>
        <w:jc w:val="both"/>
        <w:rPr>
          <w:b/>
        </w:rPr>
      </w:pPr>
    </w:p>
    <w:p w14:paraId="04C41FD0" w14:textId="77777777" w:rsidR="00FA76A0" w:rsidRPr="00DD2F42" w:rsidRDefault="00FA76A0" w:rsidP="00DD1942">
      <w:pPr>
        <w:pStyle w:val="Default"/>
        <w:jc w:val="both"/>
        <w:rPr>
          <w:b/>
        </w:rPr>
      </w:pPr>
    </w:p>
    <w:p w14:paraId="3F8D5070" w14:textId="77777777" w:rsidR="00FA76A0" w:rsidRPr="00DD2F42" w:rsidRDefault="00FA76A0" w:rsidP="00DD1942">
      <w:pPr>
        <w:pStyle w:val="Default"/>
        <w:jc w:val="both"/>
        <w:rPr>
          <w:b/>
        </w:rPr>
      </w:pPr>
    </w:p>
    <w:p w14:paraId="3D0B574A" w14:textId="367AD0AD" w:rsidR="009B31A8" w:rsidRPr="00DD2F42" w:rsidRDefault="009B31A8" w:rsidP="00DD1942">
      <w:pPr>
        <w:pStyle w:val="Default"/>
        <w:jc w:val="both"/>
        <w:rPr>
          <w:b/>
        </w:rPr>
      </w:pPr>
      <w:r w:rsidRPr="00DD2F42">
        <w:rPr>
          <w:b/>
        </w:rPr>
        <w:lastRenderedPageBreak/>
        <w:t xml:space="preserve">Item 157 – </w:t>
      </w:r>
      <w:proofErr w:type="spellStart"/>
      <w:r w:rsidRPr="00DD2F42">
        <w:rPr>
          <w:b/>
        </w:rPr>
        <w:t>Subregulation</w:t>
      </w:r>
      <w:proofErr w:type="spellEnd"/>
      <w:r w:rsidRPr="00DD2F42">
        <w:rPr>
          <w:b/>
        </w:rPr>
        <w:t xml:space="preserve"> 1.03(1) (definition of </w:t>
      </w:r>
      <w:r w:rsidRPr="00DD2F42">
        <w:rPr>
          <w:b/>
          <w:i/>
        </w:rPr>
        <w:t>member spouse</w:t>
      </w:r>
      <w:r w:rsidRPr="00DD2F42">
        <w:rPr>
          <w:b/>
        </w:rPr>
        <w:t>)</w:t>
      </w:r>
    </w:p>
    <w:p w14:paraId="3319B944" w14:textId="77777777" w:rsidR="00C975BD" w:rsidRPr="00DD2F42" w:rsidRDefault="00C975BD" w:rsidP="00DD1942">
      <w:pPr>
        <w:pStyle w:val="Default"/>
        <w:jc w:val="both"/>
      </w:pPr>
    </w:p>
    <w:p w14:paraId="6E012AD1" w14:textId="057F3F6C" w:rsidR="009B31A8" w:rsidRPr="00DD2F42" w:rsidRDefault="009B31A8" w:rsidP="00DD1942">
      <w:pPr>
        <w:pStyle w:val="Default"/>
        <w:jc w:val="both"/>
      </w:pPr>
      <w:r w:rsidRPr="00DD2F42">
        <w:t xml:space="preserve">Item 157 amends the definition of </w:t>
      </w:r>
      <w:r w:rsidRPr="00DD2F42">
        <w:rPr>
          <w:i/>
        </w:rPr>
        <w:t>member spouse</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7CE545D5" w14:textId="77777777" w:rsidR="00C975BD" w:rsidRPr="00DD2F42" w:rsidRDefault="00C975BD" w:rsidP="00DD1942">
      <w:pPr>
        <w:pStyle w:val="Default"/>
        <w:jc w:val="both"/>
        <w:rPr>
          <w:b/>
        </w:rPr>
      </w:pPr>
    </w:p>
    <w:p w14:paraId="39CBDEDB" w14:textId="12E6620D" w:rsidR="009B31A8" w:rsidRPr="00DD2F42" w:rsidRDefault="009B31A8" w:rsidP="00DD1942">
      <w:pPr>
        <w:pStyle w:val="Default"/>
        <w:jc w:val="both"/>
        <w:rPr>
          <w:b/>
        </w:rPr>
      </w:pPr>
      <w:r w:rsidRPr="00DD2F42">
        <w:rPr>
          <w:b/>
        </w:rPr>
        <w:t xml:space="preserve">Item 158 – </w:t>
      </w:r>
      <w:proofErr w:type="spellStart"/>
      <w:r w:rsidRPr="00DD2F42">
        <w:rPr>
          <w:b/>
        </w:rPr>
        <w:t>Subregulation</w:t>
      </w:r>
      <w:proofErr w:type="spellEnd"/>
      <w:r w:rsidRPr="00DD2F42">
        <w:rPr>
          <w:b/>
        </w:rPr>
        <w:t xml:space="preserve"> 1.03(1) (definition of </w:t>
      </w:r>
      <w:r w:rsidRPr="00DD2F42">
        <w:rPr>
          <w:b/>
          <w:i/>
        </w:rPr>
        <w:t>non-member spouse</w:t>
      </w:r>
      <w:r w:rsidRPr="00DD2F42">
        <w:rPr>
          <w:b/>
        </w:rPr>
        <w:t>)</w:t>
      </w:r>
    </w:p>
    <w:p w14:paraId="02B4FE4F" w14:textId="77777777" w:rsidR="00C975BD" w:rsidRPr="00DD2F42" w:rsidRDefault="00C975BD" w:rsidP="00DD1942">
      <w:pPr>
        <w:pStyle w:val="Default"/>
        <w:jc w:val="both"/>
      </w:pPr>
    </w:p>
    <w:p w14:paraId="5D31390B" w14:textId="64C56073" w:rsidR="009B31A8" w:rsidRPr="00DD2F42" w:rsidRDefault="009B31A8" w:rsidP="00DD1942">
      <w:pPr>
        <w:pStyle w:val="Default"/>
        <w:jc w:val="both"/>
      </w:pPr>
      <w:r w:rsidRPr="00DD2F42">
        <w:t xml:space="preserve">Item 158 amends the definition of </w:t>
      </w:r>
      <w:r w:rsidRPr="00DD2F42">
        <w:rPr>
          <w:i/>
        </w:rPr>
        <w:t>non-member spouse</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748CCEF9" w14:textId="77777777" w:rsidR="00C975BD" w:rsidRPr="00DD2F42" w:rsidRDefault="00C975BD" w:rsidP="00DD1942">
      <w:pPr>
        <w:pStyle w:val="Default"/>
        <w:jc w:val="both"/>
        <w:rPr>
          <w:b/>
        </w:rPr>
      </w:pPr>
    </w:p>
    <w:p w14:paraId="3FBF20C3" w14:textId="4223C801" w:rsidR="009B31A8" w:rsidRPr="00DD2F42" w:rsidRDefault="009B31A8" w:rsidP="00DD1942">
      <w:pPr>
        <w:pStyle w:val="Default"/>
        <w:jc w:val="both"/>
        <w:rPr>
          <w:b/>
        </w:rPr>
      </w:pPr>
      <w:r w:rsidRPr="00DD2F42">
        <w:rPr>
          <w:b/>
        </w:rPr>
        <w:t xml:space="preserve">Item 159 – </w:t>
      </w:r>
      <w:proofErr w:type="spellStart"/>
      <w:r w:rsidRPr="00DD2F42">
        <w:rPr>
          <w:b/>
        </w:rPr>
        <w:t>Subregulation</w:t>
      </w:r>
      <w:proofErr w:type="spellEnd"/>
      <w:r w:rsidRPr="00DD2F42">
        <w:rPr>
          <w:b/>
        </w:rPr>
        <w:t xml:space="preserve"> 1.03(1) (definition of </w:t>
      </w:r>
      <w:r w:rsidRPr="00DD2F42">
        <w:rPr>
          <w:b/>
          <w:i/>
        </w:rPr>
        <w:t>operative time</w:t>
      </w:r>
      <w:r w:rsidRPr="00DD2F42">
        <w:rPr>
          <w:b/>
        </w:rPr>
        <w:t>)</w:t>
      </w:r>
    </w:p>
    <w:p w14:paraId="58ED2217" w14:textId="77777777" w:rsidR="00C975BD" w:rsidRPr="00DD2F42" w:rsidRDefault="00C975BD" w:rsidP="00DD1942">
      <w:pPr>
        <w:pStyle w:val="Default"/>
        <w:jc w:val="both"/>
      </w:pPr>
    </w:p>
    <w:p w14:paraId="2258B527" w14:textId="0BBBEA4A" w:rsidR="009B31A8" w:rsidRPr="00DD2F42" w:rsidRDefault="009B31A8" w:rsidP="00DD1942">
      <w:pPr>
        <w:pStyle w:val="Default"/>
        <w:jc w:val="both"/>
      </w:pPr>
      <w:r w:rsidRPr="00DD2F42">
        <w:t xml:space="preserve">Item 159 amends the definition of </w:t>
      </w:r>
      <w:r w:rsidRPr="00DD2F42">
        <w:rPr>
          <w:i/>
        </w:rPr>
        <w:t>operative time</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1C41B209" w14:textId="77777777" w:rsidR="00C975BD" w:rsidRPr="00DD2F42" w:rsidRDefault="00C975BD" w:rsidP="00DD1942">
      <w:pPr>
        <w:pStyle w:val="Default"/>
        <w:jc w:val="both"/>
        <w:rPr>
          <w:b/>
        </w:rPr>
      </w:pPr>
    </w:p>
    <w:p w14:paraId="78078A7B" w14:textId="676A1D69" w:rsidR="00EA2109" w:rsidRPr="00DD2F42" w:rsidRDefault="00EA2109" w:rsidP="00DD1942">
      <w:pPr>
        <w:pStyle w:val="Default"/>
        <w:jc w:val="both"/>
        <w:rPr>
          <w:b/>
        </w:rPr>
      </w:pPr>
      <w:r w:rsidRPr="00DD2F42">
        <w:rPr>
          <w:b/>
        </w:rPr>
        <w:t xml:space="preserve">Item 160 – </w:t>
      </w:r>
      <w:proofErr w:type="spellStart"/>
      <w:r w:rsidRPr="00DD2F42">
        <w:rPr>
          <w:b/>
        </w:rPr>
        <w:t>Subregulation</w:t>
      </w:r>
      <w:proofErr w:type="spellEnd"/>
      <w:r w:rsidRPr="00DD2F42">
        <w:rPr>
          <w:b/>
        </w:rPr>
        <w:t xml:space="preserve"> 1.03(1) (definition of </w:t>
      </w:r>
      <w:r w:rsidRPr="00DD2F42">
        <w:rPr>
          <w:b/>
          <w:i/>
        </w:rPr>
        <w:t>payment split</w:t>
      </w:r>
      <w:r w:rsidRPr="00DD2F42">
        <w:rPr>
          <w:b/>
        </w:rPr>
        <w:t>)</w:t>
      </w:r>
    </w:p>
    <w:p w14:paraId="1F57C968" w14:textId="77777777" w:rsidR="00C975BD" w:rsidRPr="00DD2F42" w:rsidRDefault="00C975BD" w:rsidP="00DD1942">
      <w:pPr>
        <w:pStyle w:val="Default"/>
        <w:jc w:val="both"/>
      </w:pPr>
    </w:p>
    <w:p w14:paraId="54587CF4" w14:textId="45DA3686" w:rsidR="00EA2109" w:rsidRPr="00DD2F42" w:rsidRDefault="00EA2109" w:rsidP="00DD1942">
      <w:pPr>
        <w:pStyle w:val="Default"/>
        <w:jc w:val="both"/>
      </w:pPr>
      <w:r w:rsidRPr="00DD2F42">
        <w:t xml:space="preserve">Item 160 amends the definition of </w:t>
      </w:r>
      <w:r w:rsidRPr="00DD2F42">
        <w:rPr>
          <w:i/>
        </w:rPr>
        <w:t>payment split</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05D64EDC" w14:textId="77777777" w:rsidR="00C975BD" w:rsidRPr="00DD2F42" w:rsidRDefault="00C975BD" w:rsidP="00DD1942">
      <w:pPr>
        <w:pStyle w:val="Default"/>
        <w:jc w:val="both"/>
        <w:rPr>
          <w:b/>
        </w:rPr>
      </w:pPr>
    </w:p>
    <w:p w14:paraId="60CE8A7A" w14:textId="7B2056B5" w:rsidR="00CD4E94" w:rsidRPr="00DD2F42" w:rsidRDefault="00CD4E94" w:rsidP="00DD1942">
      <w:pPr>
        <w:pStyle w:val="Default"/>
        <w:jc w:val="both"/>
        <w:rPr>
          <w:b/>
        </w:rPr>
      </w:pPr>
      <w:r w:rsidRPr="00DD2F42">
        <w:rPr>
          <w:b/>
        </w:rPr>
        <w:t xml:space="preserve">Item 161 – </w:t>
      </w:r>
      <w:proofErr w:type="spellStart"/>
      <w:r w:rsidRPr="00DD2F42">
        <w:rPr>
          <w:b/>
        </w:rPr>
        <w:t>Subregulation</w:t>
      </w:r>
      <w:proofErr w:type="spellEnd"/>
      <w:r w:rsidRPr="00DD2F42">
        <w:rPr>
          <w:b/>
        </w:rPr>
        <w:t xml:space="preserve"> 1.03(1) (definition of </w:t>
      </w:r>
      <w:proofErr w:type="spellStart"/>
      <w:r w:rsidRPr="00DD2F42">
        <w:rPr>
          <w:b/>
          <w:i/>
        </w:rPr>
        <w:t>splittable</w:t>
      </w:r>
      <w:proofErr w:type="spellEnd"/>
      <w:r w:rsidRPr="00DD2F42">
        <w:rPr>
          <w:b/>
          <w:i/>
        </w:rPr>
        <w:t xml:space="preserve"> payment</w:t>
      </w:r>
      <w:r w:rsidRPr="00DD2F42">
        <w:rPr>
          <w:b/>
        </w:rPr>
        <w:t>)</w:t>
      </w:r>
    </w:p>
    <w:p w14:paraId="099C0A9E" w14:textId="77777777" w:rsidR="00C975BD" w:rsidRPr="00DD2F42" w:rsidRDefault="00C975BD" w:rsidP="00DD1942">
      <w:pPr>
        <w:pStyle w:val="Default"/>
        <w:jc w:val="both"/>
      </w:pPr>
    </w:p>
    <w:p w14:paraId="6EA35384" w14:textId="27081534" w:rsidR="00CD4E94" w:rsidRPr="00DD2F42" w:rsidRDefault="00CD4E94" w:rsidP="00DD1942">
      <w:pPr>
        <w:pStyle w:val="Default"/>
        <w:jc w:val="both"/>
      </w:pPr>
      <w:r w:rsidRPr="00DD2F42">
        <w:t xml:space="preserve">Item 161 amends the definition of </w:t>
      </w:r>
      <w:proofErr w:type="spellStart"/>
      <w:r w:rsidRPr="00DD2F42">
        <w:rPr>
          <w:i/>
        </w:rPr>
        <w:t>splittable</w:t>
      </w:r>
      <w:proofErr w:type="spellEnd"/>
      <w:r w:rsidRPr="00DD2F42">
        <w:rPr>
          <w:i/>
        </w:rPr>
        <w:t xml:space="preserve"> payment</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425007D2" w14:textId="77777777" w:rsidR="00C975BD" w:rsidRPr="00DD2F42" w:rsidRDefault="00C975BD" w:rsidP="00DD1942">
      <w:pPr>
        <w:pStyle w:val="Default"/>
        <w:jc w:val="both"/>
        <w:rPr>
          <w:b/>
        </w:rPr>
      </w:pPr>
    </w:p>
    <w:p w14:paraId="46945145" w14:textId="11875846" w:rsidR="00CD4E94" w:rsidRPr="00DD2F42" w:rsidRDefault="00CD4E94" w:rsidP="00DD1942">
      <w:pPr>
        <w:pStyle w:val="Default"/>
        <w:jc w:val="both"/>
        <w:rPr>
          <w:b/>
        </w:rPr>
      </w:pPr>
      <w:r w:rsidRPr="00DD2F42">
        <w:rPr>
          <w:b/>
        </w:rPr>
        <w:t xml:space="preserve">Item 162 – </w:t>
      </w:r>
      <w:proofErr w:type="spellStart"/>
      <w:r w:rsidRPr="00DD2F42">
        <w:rPr>
          <w:b/>
        </w:rPr>
        <w:t>Subregulation</w:t>
      </w:r>
      <w:proofErr w:type="spellEnd"/>
      <w:r w:rsidRPr="00DD2F42">
        <w:rPr>
          <w:b/>
        </w:rPr>
        <w:t xml:space="preserve"> 1.03(1) (definition of </w:t>
      </w:r>
      <w:r w:rsidRPr="00DD2F42">
        <w:rPr>
          <w:b/>
          <w:i/>
        </w:rPr>
        <w:t>splitting order</w:t>
      </w:r>
      <w:r w:rsidRPr="00DD2F42">
        <w:rPr>
          <w:b/>
        </w:rPr>
        <w:t>)</w:t>
      </w:r>
    </w:p>
    <w:p w14:paraId="1348D484" w14:textId="77777777" w:rsidR="00C975BD" w:rsidRPr="00DD2F42" w:rsidRDefault="00C975BD" w:rsidP="00DD1942">
      <w:pPr>
        <w:pStyle w:val="Default"/>
        <w:jc w:val="both"/>
      </w:pPr>
    </w:p>
    <w:p w14:paraId="42FE9EF4" w14:textId="30CC072F" w:rsidR="00CD4E94" w:rsidRPr="00DD2F42" w:rsidRDefault="00CD4E94" w:rsidP="00DD1942">
      <w:pPr>
        <w:pStyle w:val="Default"/>
        <w:jc w:val="both"/>
      </w:pPr>
      <w:r w:rsidRPr="00DD2F42">
        <w:t xml:space="preserve">Item 162 amends the definition of </w:t>
      </w:r>
      <w:r w:rsidRPr="00DD2F42">
        <w:rPr>
          <w:i/>
        </w:rPr>
        <w:t>splitting order</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6C0D7B88" w14:textId="77777777" w:rsidR="00C975BD" w:rsidRPr="00DD2F42" w:rsidRDefault="00C975BD" w:rsidP="00DD1942">
      <w:pPr>
        <w:pStyle w:val="Default"/>
        <w:jc w:val="both"/>
        <w:rPr>
          <w:b/>
        </w:rPr>
      </w:pPr>
    </w:p>
    <w:p w14:paraId="798F5052" w14:textId="0990A9E4" w:rsidR="00CD4E94" w:rsidRPr="00DD2F42" w:rsidRDefault="00CD4E94" w:rsidP="00DD1942">
      <w:pPr>
        <w:pStyle w:val="Default"/>
        <w:jc w:val="both"/>
        <w:rPr>
          <w:b/>
        </w:rPr>
      </w:pPr>
      <w:r w:rsidRPr="00DD2F42">
        <w:rPr>
          <w:b/>
        </w:rPr>
        <w:t xml:space="preserve">Item 163 – </w:t>
      </w:r>
      <w:proofErr w:type="spellStart"/>
      <w:r w:rsidRPr="00DD2F42">
        <w:rPr>
          <w:b/>
        </w:rPr>
        <w:t>Subregulation</w:t>
      </w:r>
      <w:proofErr w:type="spellEnd"/>
      <w:r w:rsidRPr="00DD2F42">
        <w:rPr>
          <w:b/>
        </w:rPr>
        <w:t xml:space="preserve"> 1.03(1) (definition of </w:t>
      </w:r>
      <w:r w:rsidRPr="00DD2F42">
        <w:rPr>
          <w:b/>
          <w:i/>
        </w:rPr>
        <w:t>superannuation agreement</w:t>
      </w:r>
      <w:r w:rsidRPr="00DD2F42">
        <w:rPr>
          <w:b/>
        </w:rPr>
        <w:t>)</w:t>
      </w:r>
    </w:p>
    <w:p w14:paraId="5C48F75B" w14:textId="77777777" w:rsidR="00C975BD" w:rsidRPr="00DD2F42" w:rsidRDefault="00C975BD" w:rsidP="00DD1942">
      <w:pPr>
        <w:pStyle w:val="Default"/>
        <w:jc w:val="both"/>
      </w:pPr>
    </w:p>
    <w:p w14:paraId="0A0954C0" w14:textId="24A2C81D" w:rsidR="00CD4E94" w:rsidRPr="00DD2F42" w:rsidRDefault="00CD4E94" w:rsidP="00DD1942">
      <w:pPr>
        <w:pStyle w:val="Default"/>
        <w:jc w:val="both"/>
      </w:pPr>
      <w:r w:rsidRPr="00DD2F42">
        <w:t xml:space="preserve">Item 163 amends the definition of </w:t>
      </w:r>
      <w:r w:rsidRPr="00DD2F42">
        <w:rPr>
          <w:i/>
        </w:rPr>
        <w:t>superannuation agreement</w:t>
      </w:r>
      <w:r w:rsidRPr="00DD2F42">
        <w:t xml:space="preserve"> in </w:t>
      </w:r>
      <w:proofErr w:type="spellStart"/>
      <w:r w:rsidRPr="00DD2F42">
        <w:t>subregulation</w:t>
      </w:r>
      <w:proofErr w:type="spellEnd"/>
      <w:r w:rsidRPr="00DD2F42">
        <w:t xml:space="preserve"> 1.03(1), by inserting a reference to </w:t>
      </w:r>
      <w:r w:rsidR="00A40CA9" w:rsidRPr="00DD2F42">
        <w:t>Part VIIIC</w:t>
      </w:r>
      <w:r w:rsidR="005066DE"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76464E13" w14:textId="77777777" w:rsidR="00C975BD" w:rsidRPr="00DD2F42" w:rsidRDefault="00C975BD" w:rsidP="00DD1942">
      <w:pPr>
        <w:pStyle w:val="Default"/>
        <w:jc w:val="both"/>
        <w:rPr>
          <w:b/>
        </w:rPr>
      </w:pPr>
    </w:p>
    <w:p w14:paraId="36456CF6" w14:textId="733BC5EE" w:rsidR="00CD4E94" w:rsidRPr="00DD2F42" w:rsidRDefault="00CD4E94" w:rsidP="00DD1942">
      <w:pPr>
        <w:pStyle w:val="Default"/>
        <w:jc w:val="both"/>
        <w:rPr>
          <w:b/>
        </w:rPr>
      </w:pPr>
      <w:r w:rsidRPr="00DD2F42">
        <w:rPr>
          <w:b/>
        </w:rPr>
        <w:t>Item 164 – Paragraph 4.20(2)(a)</w:t>
      </w:r>
    </w:p>
    <w:p w14:paraId="022E1DF3" w14:textId="77777777" w:rsidR="00C975BD" w:rsidRPr="00DD2F42" w:rsidRDefault="00C975BD" w:rsidP="00DD1942">
      <w:pPr>
        <w:pStyle w:val="Default"/>
        <w:jc w:val="both"/>
      </w:pPr>
    </w:p>
    <w:p w14:paraId="3E3FAE3F" w14:textId="3AE847CF" w:rsidR="00C975BD" w:rsidRPr="00DD2F42" w:rsidRDefault="00CD4E94" w:rsidP="00DD1942">
      <w:pPr>
        <w:pStyle w:val="Default"/>
        <w:jc w:val="both"/>
      </w:pPr>
      <w:r w:rsidRPr="00DD2F42">
        <w:t>Item 164 amends paragraph 4.20(2)(a) by replacing the reference to ‘90</w:t>
      </w:r>
      <w:proofErr w:type="gramStart"/>
      <w:r w:rsidRPr="00DD2F42">
        <w:t>ML(</w:t>
      </w:r>
      <w:proofErr w:type="gramEnd"/>
      <w:r w:rsidRPr="00DD2F42">
        <w:t xml:space="preserve">4)’ with ‘90XL(4) or 90YP(4)’. This amendment reflects that the CLJLAA renumbered </w:t>
      </w:r>
      <w:r w:rsidR="005066DE" w:rsidRPr="00DD2F42">
        <w:t xml:space="preserve">Part VIIIB of </w:t>
      </w:r>
      <w:r w:rsidRPr="00DD2F42">
        <w:t>the FLA, changing section 90ML to 90XL. It</w:t>
      </w:r>
      <w:r w:rsidR="005066DE" w:rsidRPr="00DD2F42">
        <w:t>em 164</w:t>
      </w:r>
      <w:r w:rsidRPr="00DD2F42">
        <w:t xml:space="preserve"> also extends the operation of paragraph 4.20(2)(a) to </w:t>
      </w:r>
      <w:r w:rsidR="00F84EBE" w:rsidRPr="00DD2F42">
        <w:t xml:space="preserve">apply to </w:t>
      </w:r>
      <w:r w:rsidRPr="00DD2F42">
        <w:t xml:space="preserve">Western Australian de facto couples by inserting a reference to section 90YP in </w:t>
      </w:r>
      <w:r w:rsidR="00A40CA9" w:rsidRPr="00DD2F42">
        <w:t>Part VIIIC</w:t>
      </w:r>
      <w:r w:rsidRPr="00DD2F42">
        <w:t xml:space="preserve"> of the FLA.</w:t>
      </w:r>
    </w:p>
    <w:p w14:paraId="5F680A2B" w14:textId="1B5F56A3" w:rsidR="00CD4E94" w:rsidRPr="00DD2F42" w:rsidRDefault="00CD4E94" w:rsidP="00DD1942">
      <w:pPr>
        <w:pStyle w:val="Default"/>
        <w:jc w:val="both"/>
        <w:rPr>
          <w:b/>
        </w:rPr>
      </w:pPr>
      <w:r w:rsidRPr="00DD2F42">
        <w:rPr>
          <w:b/>
        </w:rPr>
        <w:lastRenderedPageBreak/>
        <w:t>Item 165 – Paragraph 4.20(2)(b)</w:t>
      </w:r>
    </w:p>
    <w:p w14:paraId="2C0C7EDB" w14:textId="77777777" w:rsidR="00C975BD" w:rsidRPr="00DD2F42" w:rsidRDefault="00C975BD" w:rsidP="00DD1942">
      <w:pPr>
        <w:pStyle w:val="Default"/>
        <w:jc w:val="both"/>
      </w:pPr>
    </w:p>
    <w:p w14:paraId="355B0151" w14:textId="22FED76F" w:rsidR="00CD4E94" w:rsidRPr="00DD2F42" w:rsidRDefault="00CD4E94" w:rsidP="00DD1942">
      <w:pPr>
        <w:pStyle w:val="Default"/>
        <w:jc w:val="both"/>
      </w:pPr>
      <w:r w:rsidRPr="00DD2F42">
        <w:t>Item 165 amends paragraph 4.20(2)(b) by replacing the reference to ‘90</w:t>
      </w:r>
      <w:proofErr w:type="gramStart"/>
      <w:r w:rsidRPr="00DD2F42">
        <w:t>MU(</w:t>
      </w:r>
      <w:proofErr w:type="gramEnd"/>
      <w:r w:rsidRPr="00DD2F42">
        <w:t>1)’ with ‘90XU(1) or 90YZ(1)’. This amendment reflects that the CLJLAA renumbered</w:t>
      </w:r>
      <w:r w:rsidR="00C64067" w:rsidRPr="00DD2F42">
        <w:t xml:space="preserve"> Part VIIIB of</w:t>
      </w:r>
      <w:r w:rsidRPr="00DD2F42">
        <w:t xml:space="preserve"> the FLA, changing section 90MU to 90XU. It</w:t>
      </w:r>
      <w:r w:rsidR="00C64067" w:rsidRPr="00DD2F42">
        <w:t>em 165</w:t>
      </w:r>
      <w:r w:rsidRPr="00DD2F42">
        <w:t xml:space="preserve"> also extends the operation of paragraph 4.20(2)(b) to </w:t>
      </w:r>
      <w:r w:rsidR="00F84EBE" w:rsidRPr="00DD2F42">
        <w:t xml:space="preserve">apply to </w:t>
      </w:r>
      <w:r w:rsidRPr="00DD2F42">
        <w:t xml:space="preserve">Western Australian de facto couples by inserting a reference to section 90YZ in </w:t>
      </w:r>
      <w:r w:rsidR="00A40CA9" w:rsidRPr="00DD2F42">
        <w:t>Part VIIIC</w:t>
      </w:r>
      <w:r w:rsidRPr="00DD2F42">
        <w:t xml:space="preserve"> of the FLA.</w:t>
      </w:r>
    </w:p>
    <w:p w14:paraId="766B6B7A" w14:textId="77777777" w:rsidR="00C975BD" w:rsidRPr="00DD2F42" w:rsidRDefault="00C975BD" w:rsidP="00DD1942">
      <w:pPr>
        <w:pStyle w:val="Default"/>
        <w:jc w:val="both"/>
        <w:rPr>
          <w:b/>
        </w:rPr>
      </w:pPr>
    </w:p>
    <w:p w14:paraId="4CEDDB65" w14:textId="71CF4DFB" w:rsidR="00964F41" w:rsidRPr="00DD2F42" w:rsidRDefault="00964F41" w:rsidP="00DD1942">
      <w:pPr>
        <w:pStyle w:val="Default"/>
        <w:jc w:val="both"/>
        <w:rPr>
          <w:b/>
        </w:rPr>
      </w:pPr>
      <w:r w:rsidRPr="00DD2F42">
        <w:rPr>
          <w:b/>
        </w:rPr>
        <w:t xml:space="preserve">Item 166 – </w:t>
      </w:r>
      <w:proofErr w:type="spellStart"/>
      <w:r w:rsidRPr="00DD2F42">
        <w:rPr>
          <w:b/>
        </w:rPr>
        <w:t>Subregulation</w:t>
      </w:r>
      <w:proofErr w:type="spellEnd"/>
      <w:r w:rsidRPr="00DD2F42">
        <w:rPr>
          <w:b/>
        </w:rPr>
        <w:t xml:space="preserve"> 4.20(2) (note)</w:t>
      </w:r>
    </w:p>
    <w:p w14:paraId="120711F2" w14:textId="77777777" w:rsidR="00C975BD" w:rsidRPr="00DD2F42" w:rsidRDefault="00C975BD" w:rsidP="00DD1942">
      <w:pPr>
        <w:pStyle w:val="Default"/>
        <w:jc w:val="both"/>
      </w:pPr>
    </w:p>
    <w:p w14:paraId="5C068DA1" w14:textId="3CB83598" w:rsidR="00964F41" w:rsidRPr="00DD2F42" w:rsidRDefault="00964F41" w:rsidP="00DD1942">
      <w:pPr>
        <w:pStyle w:val="Default"/>
        <w:jc w:val="both"/>
      </w:pPr>
      <w:r w:rsidRPr="00DD2F42">
        <w:t xml:space="preserve">Item 166 amends the note after </w:t>
      </w:r>
      <w:proofErr w:type="spellStart"/>
      <w:r w:rsidRPr="00DD2F42">
        <w:t>subregulation</w:t>
      </w:r>
      <w:proofErr w:type="spellEnd"/>
      <w:r w:rsidRPr="00DD2F42">
        <w:t xml:space="preserve"> 4.20(2) in relation to payment flags by replacing the reference to ‘90</w:t>
      </w:r>
      <w:proofErr w:type="gramStart"/>
      <w:r w:rsidRPr="00DD2F42">
        <w:t>ML(</w:t>
      </w:r>
      <w:proofErr w:type="gramEnd"/>
      <w:r w:rsidRPr="00DD2F42">
        <w:t>4)’ with ‘90XL(4) and 90YP(4)’. It also amends the note in relation to court orders by replacing the reference to ‘90</w:t>
      </w:r>
      <w:proofErr w:type="gramStart"/>
      <w:r w:rsidRPr="00DD2F42">
        <w:t>MU(</w:t>
      </w:r>
      <w:proofErr w:type="gramEnd"/>
      <w:r w:rsidRPr="00DD2F42">
        <w:t xml:space="preserve">1)’ with ‘90XU(1) and 90YZ(1)’. These amendments reflect that the CLJLAA renumbered </w:t>
      </w:r>
      <w:r w:rsidR="00AA7310" w:rsidRPr="00DD2F42">
        <w:t xml:space="preserve">Part VIIIB of </w:t>
      </w:r>
      <w:r w:rsidRPr="00DD2F42">
        <w:t xml:space="preserve">the FLA, changing section 90ML to 90XL, and changing section 90MU to 90XU. </w:t>
      </w:r>
      <w:r w:rsidR="00AA7310" w:rsidRPr="00DD2F42">
        <w:t xml:space="preserve">Item 166 </w:t>
      </w:r>
      <w:r w:rsidRPr="00DD2F42">
        <w:t>also extend</w:t>
      </w:r>
      <w:r w:rsidR="00AA7310" w:rsidRPr="00DD2F42">
        <w:t>s</w:t>
      </w:r>
      <w:r w:rsidRPr="00DD2F42">
        <w:t xml:space="preserve"> the operation of the note after </w:t>
      </w:r>
      <w:proofErr w:type="spellStart"/>
      <w:r w:rsidRPr="00DD2F42">
        <w:t>subregulation</w:t>
      </w:r>
      <w:proofErr w:type="spellEnd"/>
      <w:r w:rsidRPr="00DD2F42">
        <w:t xml:space="preserve"> 4.20(2) to </w:t>
      </w:r>
      <w:r w:rsidR="00F84EBE" w:rsidRPr="00DD2F42">
        <w:t xml:space="preserve">apply to </w:t>
      </w:r>
      <w:r w:rsidRPr="00DD2F42">
        <w:t xml:space="preserve">Western Australian de facto couples by inserting references to sections 90YP and 90YZ in </w:t>
      </w:r>
      <w:r w:rsidR="00A40CA9" w:rsidRPr="00DD2F42">
        <w:t>Part VIIIC</w:t>
      </w:r>
      <w:r w:rsidRPr="00DD2F42">
        <w:t xml:space="preserve"> of the FLA.</w:t>
      </w:r>
    </w:p>
    <w:p w14:paraId="344836AC" w14:textId="77777777" w:rsidR="00C975BD" w:rsidRPr="00DD2F42" w:rsidRDefault="00C975BD" w:rsidP="00DD1942">
      <w:pPr>
        <w:pStyle w:val="Default"/>
        <w:jc w:val="both"/>
        <w:rPr>
          <w:b/>
        </w:rPr>
      </w:pPr>
    </w:p>
    <w:p w14:paraId="6EA84805" w14:textId="50C8225A" w:rsidR="00ED39BB" w:rsidRPr="00DD2F42" w:rsidRDefault="00ED39BB" w:rsidP="00DD1942">
      <w:pPr>
        <w:pStyle w:val="Default"/>
        <w:jc w:val="both"/>
        <w:rPr>
          <w:b/>
        </w:rPr>
      </w:pPr>
      <w:r w:rsidRPr="00DD2F42">
        <w:rPr>
          <w:b/>
        </w:rPr>
        <w:t>Item 167 – Paragraph 4.40(b)</w:t>
      </w:r>
    </w:p>
    <w:p w14:paraId="51664272" w14:textId="77777777" w:rsidR="00C975BD" w:rsidRPr="00DD2F42" w:rsidRDefault="00C975BD" w:rsidP="00DD1942">
      <w:pPr>
        <w:pStyle w:val="Default"/>
        <w:jc w:val="both"/>
      </w:pPr>
    </w:p>
    <w:p w14:paraId="48DFECF7" w14:textId="06DF625B" w:rsidR="00ED39BB" w:rsidRPr="00DD2F42" w:rsidRDefault="00ED39BB" w:rsidP="00DD1942">
      <w:pPr>
        <w:pStyle w:val="Default"/>
        <w:jc w:val="both"/>
      </w:pPr>
      <w:r w:rsidRPr="00DD2F42">
        <w:t xml:space="preserve">Item 167 amends paragraph 4.40(b), by inserting a reference to </w:t>
      </w:r>
      <w:r w:rsidR="00A40CA9" w:rsidRPr="00DD2F42">
        <w:t>Part VIIIC</w:t>
      </w:r>
      <w:r w:rsidR="0070191E" w:rsidRPr="00DD2F42">
        <w:t xml:space="preserve"> </w:t>
      </w:r>
      <w:r w:rsidRPr="00DD2F42">
        <w:t xml:space="preserve">after the reference to </w:t>
      </w:r>
      <w:r w:rsidR="00A40CA9" w:rsidRPr="00DD2F42">
        <w:t>Part VIIIB</w:t>
      </w:r>
      <w:r w:rsidRPr="00DD2F42">
        <w:t xml:space="preserve">. This extends the operation of the provision to </w:t>
      </w:r>
      <w:r w:rsidR="00F84EBE" w:rsidRPr="00DD2F42">
        <w:t xml:space="preserve">apply to </w:t>
      </w:r>
      <w:r w:rsidRPr="00DD2F42">
        <w:t xml:space="preserve">Western Australian de facto couples under </w:t>
      </w:r>
      <w:r w:rsidR="00A40CA9" w:rsidRPr="00DD2F42">
        <w:t>Part VIIIC</w:t>
      </w:r>
      <w:r w:rsidRPr="00DD2F42">
        <w:t xml:space="preserve"> of the FLA.</w:t>
      </w:r>
    </w:p>
    <w:p w14:paraId="5B0FE0B6" w14:textId="77777777" w:rsidR="00C975BD" w:rsidRPr="00DD2F42" w:rsidRDefault="00C975BD" w:rsidP="00DD1942">
      <w:pPr>
        <w:pStyle w:val="Default"/>
        <w:jc w:val="both"/>
        <w:rPr>
          <w:b/>
        </w:rPr>
      </w:pPr>
    </w:p>
    <w:p w14:paraId="6AFCFFA3" w14:textId="5F9C0C36" w:rsidR="00ED39BB" w:rsidRPr="00DD2F42" w:rsidRDefault="00ED39BB" w:rsidP="00DD1942">
      <w:pPr>
        <w:pStyle w:val="Default"/>
        <w:jc w:val="both"/>
        <w:rPr>
          <w:b/>
        </w:rPr>
      </w:pPr>
      <w:r w:rsidRPr="00DD2F42">
        <w:rPr>
          <w:b/>
        </w:rPr>
        <w:t xml:space="preserve">Item 168 – </w:t>
      </w:r>
      <w:proofErr w:type="spellStart"/>
      <w:r w:rsidRPr="00DD2F42">
        <w:rPr>
          <w:b/>
        </w:rPr>
        <w:t>Subregulation</w:t>
      </w:r>
      <w:proofErr w:type="spellEnd"/>
      <w:r w:rsidRPr="00DD2F42">
        <w:rPr>
          <w:b/>
        </w:rPr>
        <w:t xml:space="preserve"> 4.41(1) (note)</w:t>
      </w:r>
    </w:p>
    <w:p w14:paraId="0B2C8308" w14:textId="77777777" w:rsidR="00C975BD" w:rsidRPr="00DD2F42" w:rsidRDefault="00C975BD" w:rsidP="00DD1942">
      <w:pPr>
        <w:pStyle w:val="Default"/>
        <w:jc w:val="both"/>
      </w:pPr>
    </w:p>
    <w:p w14:paraId="06E8021C" w14:textId="6146F636" w:rsidR="00ED39BB" w:rsidRPr="00DD2F42" w:rsidRDefault="00ED39BB" w:rsidP="00DD1942">
      <w:pPr>
        <w:pStyle w:val="Default"/>
        <w:jc w:val="both"/>
      </w:pPr>
      <w:r w:rsidRPr="00DD2F42">
        <w:t xml:space="preserve">Item 168 amends the note after </w:t>
      </w:r>
      <w:proofErr w:type="spellStart"/>
      <w:r w:rsidRPr="00DD2F42">
        <w:t>subregulation</w:t>
      </w:r>
      <w:proofErr w:type="spellEnd"/>
      <w:r w:rsidRPr="00DD2F42">
        <w:t xml:space="preserve"> 4.41(1), by inserting a reference to </w:t>
      </w:r>
      <w:r w:rsidR="00A40CA9" w:rsidRPr="00DD2F42">
        <w:t>Part VIIIC</w:t>
      </w:r>
      <w:r w:rsidR="0070191E" w:rsidRPr="00DD2F42">
        <w:t xml:space="preserve"> </w:t>
      </w:r>
      <w:r w:rsidRPr="00DD2F42">
        <w:t xml:space="preserve">after the reference to </w:t>
      </w:r>
      <w:r w:rsidR="00A40CA9" w:rsidRPr="00DD2F42">
        <w:t>Part VIIIB</w:t>
      </w:r>
      <w:r w:rsidRPr="00DD2F42">
        <w:t xml:space="preserve">. This extends the operation of the provision to </w:t>
      </w:r>
      <w:r w:rsidR="00F84EBE" w:rsidRPr="00DD2F42">
        <w:t xml:space="preserve">apply to </w:t>
      </w:r>
      <w:r w:rsidRPr="00DD2F42">
        <w:t xml:space="preserve">Western Australian de facto couples under </w:t>
      </w:r>
      <w:r w:rsidR="00A40CA9" w:rsidRPr="00DD2F42">
        <w:t>Part VIIIC</w:t>
      </w:r>
      <w:r w:rsidRPr="00DD2F42">
        <w:t xml:space="preserve"> of the FLA.</w:t>
      </w:r>
    </w:p>
    <w:p w14:paraId="45AB8660" w14:textId="77777777" w:rsidR="00C975BD" w:rsidRPr="00DD2F42" w:rsidRDefault="00C975BD" w:rsidP="00DD1942">
      <w:pPr>
        <w:pStyle w:val="Default"/>
        <w:jc w:val="both"/>
        <w:rPr>
          <w:b/>
        </w:rPr>
      </w:pPr>
    </w:p>
    <w:p w14:paraId="7AB3FC71" w14:textId="704E34FC" w:rsidR="00ED39BB" w:rsidRPr="00DD2F42" w:rsidRDefault="00ED39BB" w:rsidP="00DD1942">
      <w:pPr>
        <w:pStyle w:val="Default"/>
        <w:jc w:val="both"/>
        <w:rPr>
          <w:b/>
        </w:rPr>
      </w:pPr>
      <w:r w:rsidRPr="00DD2F42">
        <w:rPr>
          <w:b/>
        </w:rPr>
        <w:t>Item 169 – Paragraph 4A.01(a)</w:t>
      </w:r>
    </w:p>
    <w:p w14:paraId="604EDAC1" w14:textId="77777777" w:rsidR="00C975BD" w:rsidRPr="00DD2F42" w:rsidRDefault="00C975BD" w:rsidP="00DD1942">
      <w:pPr>
        <w:pStyle w:val="Default"/>
        <w:jc w:val="both"/>
      </w:pPr>
    </w:p>
    <w:p w14:paraId="3E33F9A5" w14:textId="79E8978D" w:rsidR="00ED39BB" w:rsidRPr="00DD2F42" w:rsidRDefault="00ED39BB" w:rsidP="00DD1942">
      <w:pPr>
        <w:pStyle w:val="Default"/>
        <w:jc w:val="both"/>
      </w:pPr>
      <w:r w:rsidRPr="00DD2F42">
        <w:t>Item 169 amends paragraph 4A.01(a), by replacing the reference to ‘</w:t>
      </w:r>
      <w:r w:rsidR="00A40CA9" w:rsidRPr="00DD2F42">
        <w:t>Part VIIIB</w:t>
      </w:r>
      <w:r w:rsidRPr="00DD2F42">
        <w:t xml:space="preserve">’ with a reference to ‘Parts VIIIB and VIIIC’. This extends the operation of the provision to </w:t>
      </w:r>
      <w:r w:rsidR="00F84EBE" w:rsidRPr="00DD2F42">
        <w:t xml:space="preserve">apply to </w:t>
      </w:r>
      <w:r w:rsidRPr="00DD2F42">
        <w:t xml:space="preserve">Western Australian de facto couples under </w:t>
      </w:r>
      <w:r w:rsidR="00A40CA9" w:rsidRPr="00DD2F42">
        <w:t>Part VIIIC</w:t>
      </w:r>
      <w:r w:rsidRPr="00DD2F42">
        <w:t xml:space="preserve"> of the FLA.</w:t>
      </w:r>
    </w:p>
    <w:p w14:paraId="4C2AFBB3" w14:textId="77777777" w:rsidR="00C975BD" w:rsidRPr="00DD2F42" w:rsidRDefault="00C975BD" w:rsidP="00DD1942">
      <w:pPr>
        <w:pStyle w:val="Default"/>
        <w:jc w:val="both"/>
        <w:rPr>
          <w:b/>
          <w:i/>
          <w:u w:val="single"/>
        </w:rPr>
      </w:pPr>
    </w:p>
    <w:p w14:paraId="271FE1B0" w14:textId="65A1400A" w:rsidR="00ED39BB" w:rsidRPr="00DD2F42" w:rsidRDefault="00ED39BB" w:rsidP="00DD1942">
      <w:pPr>
        <w:pStyle w:val="Default"/>
        <w:jc w:val="both"/>
        <w:rPr>
          <w:b/>
          <w:i/>
          <w:u w:val="single"/>
        </w:rPr>
      </w:pPr>
      <w:r w:rsidRPr="00DD2F42">
        <w:rPr>
          <w:b/>
          <w:i/>
          <w:u w:val="single"/>
        </w:rPr>
        <w:t>Small Superannuation Accounts Regulations 2018</w:t>
      </w:r>
    </w:p>
    <w:p w14:paraId="296D0DFD" w14:textId="77777777" w:rsidR="00C975BD" w:rsidRPr="00DD2F42" w:rsidRDefault="00C975BD" w:rsidP="00DD1942">
      <w:pPr>
        <w:pStyle w:val="Default"/>
        <w:jc w:val="both"/>
        <w:rPr>
          <w:b/>
        </w:rPr>
      </w:pPr>
    </w:p>
    <w:p w14:paraId="38E1640E" w14:textId="283A3741" w:rsidR="00ED39BB" w:rsidRPr="00DD2F42" w:rsidRDefault="00ED39BB" w:rsidP="00DD1942">
      <w:pPr>
        <w:pStyle w:val="Default"/>
        <w:jc w:val="both"/>
        <w:rPr>
          <w:b/>
        </w:rPr>
      </w:pPr>
      <w:r w:rsidRPr="00DD2F42">
        <w:rPr>
          <w:b/>
        </w:rPr>
        <w:t xml:space="preserve">Item 170 – Section 5 (paragraphs (a) and (b) of the definition of </w:t>
      </w:r>
      <w:r w:rsidRPr="00DD2F42">
        <w:rPr>
          <w:b/>
          <w:i/>
        </w:rPr>
        <w:t>splitting agreement</w:t>
      </w:r>
      <w:r w:rsidRPr="00DD2F42">
        <w:rPr>
          <w:b/>
        </w:rPr>
        <w:t>)</w:t>
      </w:r>
    </w:p>
    <w:p w14:paraId="57BE5D81" w14:textId="77777777" w:rsidR="00C975BD" w:rsidRPr="00DD2F42" w:rsidRDefault="00C975BD" w:rsidP="00DD1942">
      <w:pPr>
        <w:pStyle w:val="Default"/>
        <w:jc w:val="both"/>
      </w:pPr>
    </w:p>
    <w:p w14:paraId="4CA1B235" w14:textId="7F0F1825" w:rsidR="00ED39BB" w:rsidRPr="00DD2F42" w:rsidRDefault="00ED39BB" w:rsidP="00DD1942">
      <w:pPr>
        <w:pStyle w:val="Default"/>
        <w:jc w:val="both"/>
      </w:pPr>
      <w:r w:rsidRPr="00DD2F42">
        <w:t xml:space="preserve">Item 170 amends paragraphs (a) and (b) of the definition of </w:t>
      </w:r>
      <w:r w:rsidRPr="00DD2F42">
        <w:rPr>
          <w:i/>
        </w:rPr>
        <w:t>splitting agreement</w:t>
      </w:r>
      <w:r w:rsidRPr="00DD2F42">
        <w:t xml:space="preserve"> in section 5 </w:t>
      </w:r>
      <w:r w:rsidR="00EE08BC" w:rsidRPr="00DD2F42">
        <w:t xml:space="preserve">of the </w:t>
      </w:r>
      <w:r w:rsidR="00EE08BC" w:rsidRPr="00DD2F42">
        <w:rPr>
          <w:i/>
        </w:rPr>
        <w:t>Small Superannuation Accounts Regulations 2018</w:t>
      </w:r>
      <w:r w:rsidR="00EE08BC" w:rsidRPr="00DD2F42">
        <w:t xml:space="preserve"> </w:t>
      </w:r>
      <w:r w:rsidRPr="00DD2F42">
        <w:t xml:space="preserve">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3D15F95A" w14:textId="77777777" w:rsidR="00C975BD" w:rsidRPr="00DD2F42" w:rsidRDefault="00C975BD" w:rsidP="00DD1942">
      <w:pPr>
        <w:pStyle w:val="Default"/>
        <w:jc w:val="both"/>
        <w:rPr>
          <w:b/>
        </w:rPr>
      </w:pPr>
    </w:p>
    <w:p w14:paraId="3ECC5DD3" w14:textId="0729856B" w:rsidR="00EE08BC" w:rsidRPr="00DD2F42" w:rsidRDefault="00EE08BC" w:rsidP="00DD1942">
      <w:pPr>
        <w:pStyle w:val="Default"/>
        <w:jc w:val="both"/>
        <w:rPr>
          <w:b/>
        </w:rPr>
      </w:pPr>
      <w:r w:rsidRPr="00DD2F42">
        <w:rPr>
          <w:b/>
        </w:rPr>
        <w:t xml:space="preserve">Item 171 – Section 5 (definition of </w:t>
      </w:r>
      <w:r w:rsidRPr="00DD2F42">
        <w:rPr>
          <w:b/>
          <w:i/>
        </w:rPr>
        <w:t>splitting order</w:t>
      </w:r>
      <w:r w:rsidRPr="00DD2F42">
        <w:rPr>
          <w:b/>
        </w:rPr>
        <w:t>)</w:t>
      </w:r>
    </w:p>
    <w:p w14:paraId="0F0BC338" w14:textId="77777777" w:rsidR="00C975BD" w:rsidRPr="00DD2F42" w:rsidRDefault="00C975BD" w:rsidP="00DD1942">
      <w:pPr>
        <w:pStyle w:val="Default"/>
        <w:jc w:val="both"/>
      </w:pPr>
    </w:p>
    <w:p w14:paraId="41383BF2" w14:textId="29ECA729" w:rsidR="00EE08BC" w:rsidRPr="00DD2F42" w:rsidRDefault="00EE08BC" w:rsidP="00DD1942">
      <w:pPr>
        <w:pStyle w:val="Default"/>
        <w:jc w:val="both"/>
      </w:pPr>
      <w:r w:rsidRPr="00DD2F42">
        <w:t xml:space="preserve">Item 171 amends the definition of </w:t>
      </w:r>
      <w:r w:rsidRPr="00DD2F42">
        <w:rPr>
          <w:i/>
        </w:rPr>
        <w:t>splitting order</w:t>
      </w:r>
      <w:r w:rsidRPr="00DD2F42">
        <w:t xml:space="preserve"> in section 5 of the </w:t>
      </w:r>
      <w:r w:rsidRPr="00DD2F42">
        <w:rPr>
          <w:i/>
        </w:rPr>
        <w:t>Small Superannuation Accounts Regulations 2018</w:t>
      </w:r>
      <w:r w:rsidRPr="00DD2F42">
        <w:t xml:space="preserve"> by inserting a reference to </w:t>
      </w:r>
      <w:r w:rsidR="00A40CA9" w:rsidRPr="00DD2F42">
        <w:t>Part VIIIC</w:t>
      </w:r>
      <w:r w:rsidR="007665FF" w:rsidRPr="00DD2F42">
        <w:t xml:space="preserve"> </w:t>
      </w:r>
      <w:r w:rsidRPr="00DD2F42">
        <w:t xml:space="preserve">after the reference to </w:t>
      </w:r>
      <w:r w:rsidR="00A40CA9" w:rsidRPr="00DD2F42">
        <w:lastRenderedPageBreak/>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514D06CC" w14:textId="77777777" w:rsidR="00C975BD" w:rsidRPr="00DD2F42" w:rsidRDefault="00C975BD" w:rsidP="00DD1942">
      <w:pPr>
        <w:pStyle w:val="Default"/>
        <w:jc w:val="both"/>
        <w:rPr>
          <w:b/>
          <w:i/>
        </w:rPr>
      </w:pPr>
    </w:p>
    <w:p w14:paraId="130A9694" w14:textId="3086FC39" w:rsidR="00C975BD" w:rsidRPr="00DD2F42" w:rsidRDefault="00EE08BC" w:rsidP="007665FF">
      <w:pPr>
        <w:pStyle w:val="Default"/>
        <w:keepNext/>
        <w:keepLines/>
        <w:jc w:val="both"/>
        <w:rPr>
          <w:b/>
          <w:i/>
          <w:u w:val="single"/>
        </w:rPr>
      </w:pPr>
      <w:r w:rsidRPr="00DD2F42">
        <w:rPr>
          <w:b/>
          <w:i/>
          <w:u w:val="single"/>
        </w:rPr>
        <w:t>Superannuation Contributions Tax (Assessment and Collection) Regulations 2019</w:t>
      </w:r>
    </w:p>
    <w:p w14:paraId="183F76C6" w14:textId="77777777" w:rsidR="00C975BD" w:rsidRPr="00DD2F42" w:rsidRDefault="00C975BD" w:rsidP="007665FF">
      <w:pPr>
        <w:pStyle w:val="Default"/>
        <w:keepNext/>
        <w:keepLines/>
        <w:jc w:val="both"/>
        <w:rPr>
          <w:b/>
        </w:rPr>
      </w:pPr>
    </w:p>
    <w:p w14:paraId="36E8DE1F" w14:textId="715C90BD" w:rsidR="00EE08BC" w:rsidRPr="00DD2F42" w:rsidRDefault="00EE08BC" w:rsidP="00DD1942">
      <w:pPr>
        <w:pStyle w:val="Default"/>
        <w:jc w:val="both"/>
        <w:rPr>
          <w:b/>
        </w:rPr>
      </w:pPr>
      <w:r w:rsidRPr="00DD2F42">
        <w:rPr>
          <w:b/>
        </w:rPr>
        <w:t>Item 172 – Subsection 6(2)</w:t>
      </w:r>
    </w:p>
    <w:p w14:paraId="55BC3696" w14:textId="77777777" w:rsidR="00C975BD" w:rsidRPr="00DD2F42" w:rsidRDefault="00C975BD" w:rsidP="00DD1942">
      <w:pPr>
        <w:pStyle w:val="Default"/>
        <w:jc w:val="both"/>
      </w:pPr>
    </w:p>
    <w:p w14:paraId="1E9E2A20" w14:textId="2A954789" w:rsidR="00EE08BC" w:rsidRPr="00DD2F42" w:rsidRDefault="00EE08BC" w:rsidP="00DD1942">
      <w:pPr>
        <w:pStyle w:val="Default"/>
        <w:jc w:val="both"/>
      </w:pPr>
      <w:r w:rsidRPr="00DD2F42">
        <w:t xml:space="preserve">Item 172 amends subsection 6(2) of the </w:t>
      </w:r>
      <w:r w:rsidRPr="00DD2F42">
        <w:rPr>
          <w:i/>
        </w:rPr>
        <w:t xml:space="preserve">Superannuation Contributions Tax (Assessment and Collection) Regulations 2019 </w:t>
      </w:r>
      <w:r w:rsidRPr="00DD2F42">
        <w:t xml:space="preserve">by inserting </w:t>
      </w:r>
      <w:bookmarkStart w:id="4" w:name="_GoBack"/>
      <w:bookmarkEnd w:id="4"/>
      <w:r w:rsidRPr="00DD2F42">
        <w:t xml:space="preserve">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extends the operation of the provision to </w:t>
      </w:r>
      <w:r w:rsidR="00F84EBE" w:rsidRPr="00DD2F42">
        <w:t xml:space="preserve">apply to </w:t>
      </w:r>
      <w:r w:rsidRPr="00DD2F42">
        <w:t xml:space="preserve">Western Australian de facto couples under </w:t>
      </w:r>
      <w:r w:rsidR="00A40CA9" w:rsidRPr="00DD2F42">
        <w:t>Part VIIIC</w:t>
      </w:r>
      <w:r w:rsidRPr="00DD2F42">
        <w:t xml:space="preserve"> of the FLA.</w:t>
      </w:r>
    </w:p>
    <w:p w14:paraId="4586E77B" w14:textId="77777777" w:rsidR="00C975BD" w:rsidRPr="00DD2F42" w:rsidRDefault="00C975BD" w:rsidP="00DD1942">
      <w:pPr>
        <w:pStyle w:val="Default"/>
        <w:jc w:val="both"/>
        <w:rPr>
          <w:b/>
          <w:i/>
        </w:rPr>
      </w:pPr>
    </w:p>
    <w:p w14:paraId="7D3B274E" w14:textId="26C1D6F0" w:rsidR="00EE08BC" w:rsidRPr="00DD2F42" w:rsidRDefault="00EE08BC" w:rsidP="00DD1942">
      <w:pPr>
        <w:pStyle w:val="Default"/>
        <w:jc w:val="both"/>
        <w:rPr>
          <w:b/>
          <w:i/>
          <w:u w:val="single"/>
        </w:rPr>
      </w:pPr>
      <w:r w:rsidRPr="00DD2F42">
        <w:rPr>
          <w:b/>
          <w:i/>
          <w:u w:val="single"/>
        </w:rPr>
        <w:t>Superannuation Guarantee (Administration) Regulations 2018</w:t>
      </w:r>
    </w:p>
    <w:p w14:paraId="620F65CC" w14:textId="77777777" w:rsidR="00C975BD" w:rsidRPr="00DD2F42" w:rsidRDefault="00C975BD" w:rsidP="00DD1942">
      <w:pPr>
        <w:pStyle w:val="Default"/>
        <w:jc w:val="both"/>
        <w:rPr>
          <w:u w:val="single"/>
        </w:rPr>
      </w:pPr>
    </w:p>
    <w:p w14:paraId="586E0F44" w14:textId="16F2445B" w:rsidR="00EE08BC" w:rsidRPr="00DD2F42" w:rsidRDefault="00EE08BC" w:rsidP="00DD1942">
      <w:pPr>
        <w:pStyle w:val="Default"/>
        <w:jc w:val="both"/>
        <w:rPr>
          <w:b/>
        </w:rPr>
      </w:pPr>
      <w:r w:rsidRPr="00DD2F42">
        <w:rPr>
          <w:b/>
        </w:rPr>
        <w:t>Item 173 – Paragraphs 6(2)(b) and (f)</w:t>
      </w:r>
    </w:p>
    <w:p w14:paraId="03C1395A" w14:textId="77777777" w:rsidR="00C975BD" w:rsidRPr="00DD2F42" w:rsidRDefault="00C975BD" w:rsidP="00DD1942">
      <w:pPr>
        <w:pStyle w:val="Default"/>
        <w:jc w:val="both"/>
      </w:pPr>
    </w:p>
    <w:p w14:paraId="114C9081" w14:textId="3BE62CD5" w:rsidR="00EE08BC" w:rsidRPr="00DD2F42" w:rsidRDefault="00EE08BC" w:rsidP="00DD1942">
      <w:pPr>
        <w:pStyle w:val="Default"/>
        <w:jc w:val="both"/>
      </w:pPr>
      <w:r w:rsidRPr="00DD2F42">
        <w:t xml:space="preserve">Item 173 amends paragraphs 6(2)(b) and (f) of the </w:t>
      </w:r>
      <w:r w:rsidR="00BE4C56" w:rsidRPr="00DD2F42">
        <w:rPr>
          <w:i/>
        </w:rPr>
        <w:t xml:space="preserve">Superannuation Guarantee (Administration) Regulations 2018 </w:t>
      </w:r>
      <w:r w:rsidRPr="00DD2F42">
        <w:t xml:space="preserve">by </w:t>
      </w:r>
      <w:r w:rsidR="00BE4C56" w:rsidRPr="00DD2F42">
        <w:t>replacing the reference to section 90MD with ‘</w:t>
      </w:r>
      <w:r w:rsidR="00A40CA9" w:rsidRPr="00DD2F42">
        <w:t>Part VIIIB</w:t>
      </w:r>
      <w:r w:rsidR="00BE4C56" w:rsidRPr="00DD2F42">
        <w:t xml:space="preserve"> or VIIIC’. This removes </w:t>
      </w:r>
      <w:r w:rsidR="007665FF" w:rsidRPr="00DD2F42">
        <w:t xml:space="preserve">an </w:t>
      </w:r>
      <w:r w:rsidR="00BE4C56" w:rsidRPr="00DD2F42">
        <w:t>outdated reference to section 90MD (which was updated by</w:t>
      </w:r>
      <w:r w:rsidR="007665FF" w:rsidRPr="00DD2F42">
        <w:t xml:space="preserve"> the</w:t>
      </w:r>
      <w:r w:rsidR="00BE4C56" w:rsidRPr="00DD2F42">
        <w:t xml:space="preserve"> CLJLAA) and</w:t>
      </w:r>
      <w:r w:rsidRPr="00DD2F42">
        <w:t xml:space="preserve"> extends the operation of the provision to</w:t>
      </w:r>
      <w:r w:rsidR="00F84EBE" w:rsidRPr="00DD2F42">
        <w:t xml:space="preserve"> apply to</w:t>
      </w:r>
      <w:r w:rsidRPr="00DD2F42">
        <w:t xml:space="preserve"> Western Australian de facto couples under </w:t>
      </w:r>
      <w:r w:rsidR="00A40CA9" w:rsidRPr="00DD2F42">
        <w:t>Part VIIIC</w:t>
      </w:r>
      <w:r w:rsidRPr="00DD2F42">
        <w:t xml:space="preserve"> of the FLA.</w:t>
      </w:r>
    </w:p>
    <w:p w14:paraId="755F733A" w14:textId="77777777" w:rsidR="00C975BD" w:rsidRPr="00DD2F42" w:rsidRDefault="00C975BD" w:rsidP="00DD1942">
      <w:pPr>
        <w:pStyle w:val="Default"/>
        <w:jc w:val="both"/>
        <w:rPr>
          <w:b/>
          <w:i/>
        </w:rPr>
      </w:pPr>
    </w:p>
    <w:p w14:paraId="2E42EC40" w14:textId="2FC1D812" w:rsidR="00EE08BC" w:rsidRPr="00DD2F42" w:rsidRDefault="00BE4C56" w:rsidP="00DD1942">
      <w:pPr>
        <w:pStyle w:val="Default"/>
        <w:jc w:val="both"/>
        <w:rPr>
          <w:b/>
          <w:i/>
          <w:u w:val="single"/>
        </w:rPr>
      </w:pPr>
      <w:r w:rsidRPr="00DD2F42">
        <w:rPr>
          <w:b/>
          <w:i/>
          <w:u w:val="single"/>
        </w:rPr>
        <w:t>Superannuation Industry (Supervision) Regulations 1994</w:t>
      </w:r>
    </w:p>
    <w:p w14:paraId="69D46131" w14:textId="77777777" w:rsidR="00C975BD" w:rsidRPr="00DD2F42" w:rsidRDefault="00C975BD" w:rsidP="00DD1942">
      <w:pPr>
        <w:pStyle w:val="Default"/>
        <w:jc w:val="both"/>
      </w:pPr>
    </w:p>
    <w:p w14:paraId="13A18F03" w14:textId="0852CDF6" w:rsidR="00C975BD" w:rsidRPr="00DD2F42" w:rsidRDefault="00BE4C56" w:rsidP="00DD1942">
      <w:pPr>
        <w:pStyle w:val="Default"/>
        <w:jc w:val="both"/>
      </w:pPr>
      <w:r w:rsidRPr="00DD2F42">
        <w:t xml:space="preserve">Items </w:t>
      </w:r>
      <w:r w:rsidR="00C975BD" w:rsidRPr="00DD2F42">
        <w:t>174</w:t>
      </w:r>
      <w:r w:rsidR="007665FF" w:rsidRPr="00DD2F42">
        <w:t xml:space="preserve"> to </w:t>
      </w:r>
      <w:r w:rsidR="00C975BD" w:rsidRPr="00DD2F42">
        <w:t>196</w:t>
      </w:r>
      <w:r w:rsidRPr="00DD2F42">
        <w:t xml:space="preserve"> of Schedule 1 make consequential amendments to the </w:t>
      </w:r>
      <w:r w:rsidRPr="00DD2F42">
        <w:rPr>
          <w:i/>
        </w:rPr>
        <w:t xml:space="preserve">Superannuation Industry (Supervision) Regulations 1994 </w:t>
      </w:r>
      <w:r w:rsidRPr="00DD2F42">
        <w:t>to ensure the provisions dealing with superannuation splitting under the FLA are extended to</w:t>
      </w:r>
      <w:r w:rsidRPr="00DD2F42">
        <w:rPr>
          <w:i/>
        </w:rPr>
        <w:t xml:space="preserve"> </w:t>
      </w:r>
      <w:r w:rsidRPr="00DD2F42">
        <w:t>apply to de facto couples in Western Australia in accordan</w:t>
      </w:r>
      <w:r w:rsidR="00F039C3" w:rsidRPr="00DD2F42">
        <w:t xml:space="preserve">ce with </w:t>
      </w:r>
      <w:r w:rsidR="00A40CA9" w:rsidRPr="00DD2F42">
        <w:t>Part VIIIC</w:t>
      </w:r>
      <w:r w:rsidR="00F039C3" w:rsidRPr="00DD2F42">
        <w:t xml:space="preserve"> of the FLA. </w:t>
      </w:r>
    </w:p>
    <w:p w14:paraId="48B7DC66" w14:textId="77777777" w:rsidR="00C975BD" w:rsidRPr="00DD2F42" w:rsidRDefault="00C975BD" w:rsidP="00DD1942">
      <w:pPr>
        <w:pStyle w:val="Default"/>
        <w:jc w:val="both"/>
        <w:rPr>
          <w:b/>
        </w:rPr>
      </w:pPr>
    </w:p>
    <w:p w14:paraId="34D41462" w14:textId="372CC463" w:rsidR="00BE4C56" w:rsidRPr="00DD2F42" w:rsidRDefault="00BE4C56" w:rsidP="00DD1942">
      <w:pPr>
        <w:pStyle w:val="Default"/>
        <w:jc w:val="both"/>
        <w:rPr>
          <w:b/>
        </w:rPr>
      </w:pPr>
      <w:r w:rsidRPr="00DD2F42">
        <w:rPr>
          <w:b/>
        </w:rPr>
        <w:t xml:space="preserve">Item 174 – </w:t>
      </w:r>
      <w:proofErr w:type="spellStart"/>
      <w:r w:rsidRPr="00DD2F42">
        <w:rPr>
          <w:b/>
        </w:rPr>
        <w:t>Subregulation</w:t>
      </w:r>
      <w:proofErr w:type="spellEnd"/>
      <w:r w:rsidRPr="00DD2F42">
        <w:rPr>
          <w:b/>
        </w:rPr>
        <w:t xml:space="preserve"> 1.03(1) (definition of </w:t>
      </w:r>
      <w:r w:rsidRPr="00DD2F42">
        <w:rPr>
          <w:b/>
          <w:i/>
        </w:rPr>
        <w:t>base amount payment split</w:t>
      </w:r>
      <w:r w:rsidRPr="00DD2F42">
        <w:rPr>
          <w:b/>
        </w:rPr>
        <w:t>)</w:t>
      </w:r>
    </w:p>
    <w:p w14:paraId="508F0DFE" w14:textId="77777777" w:rsidR="00C975BD" w:rsidRPr="00DD2F42" w:rsidRDefault="00C975BD" w:rsidP="00DD1942">
      <w:pPr>
        <w:pStyle w:val="Default"/>
        <w:jc w:val="both"/>
      </w:pPr>
    </w:p>
    <w:p w14:paraId="471EB83C" w14:textId="21737A18" w:rsidR="00BE4C56" w:rsidRPr="00DD2F42" w:rsidRDefault="00BE4C56" w:rsidP="00DD1942">
      <w:pPr>
        <w:pStyle w:val="Default"/>
        <w:jc w:val="both"/>
      </w:pPr>
      <w:r w:rsidRPr="00DD2F42">
        <w:t xml:space="preserve">Item 174 amends the definition of </w:t>
      </w:r>
      <w:r w:rsidRPr="00DD2F42">
        <w:rPr>
          <w:i/>
        </w:rPr>
        <w:t xml:space="preserve">base amount payment split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1B18BA6B" w14:textId="77777777" w:rsidR="00C975BD" w:rsidRPr="00DD2F42" w:rsidRDefault="00C975BD" w:rsidP="00DD1942">
      <w:pPr>
        <w:pStyle w:val="Default"/>
        <w:jc w:val="both"/>
        <w:rPr>
          <w:b/>
        </w:rPr>
      </w:pPr>
    </w:p>
    <w:p w14:paraId="4237DA40" w14:textId="40C7E095" w:rsidR="00BE4C56" w:rsidRPr="00DD2F42" w:rsidRDefault="00BE4C56" w:rsidP="00DD1942">
      <w:pPr>
        <w:pStyle w:val="Default"/>
        <w:jc w:val="both"/>
        <w:rPr>
          <w:b/>
        </w:rPr>
      </w:pPr>
      <w:r w:rsidRPr="00DD2F42">
        <w:rPr>
          <w:b/>
        </w:rPr>
        <w:t xml:space="preserve">Item 175 – </w:t>
      </w:r>
      <w:proofErr w:type="spellStart"/>
      <w:r w:rsidRPr="00DD2F42">
        <w:rPr>
          <w:b/>
        </w:rPr>
        <w:t>Subregulation</w:t>
      </w:r>
      <w:proofErr w:type="spellEnd"/>
      <w:r w:rsidRPr="00DD2F42">
        <w:rPr>
          <w:b/>
        </w:rPr>
        <w:t xml:space="preserve"> 1.03(1) (definition of </w:t>
      </w:r>
      <w:r w:rsidRPr="00DD2F42">
        <w:rPr>
          <w:b/>
          <w:i/>
        </w:rPr>
        <w:t>flag lifting agreement</w:t>
      </w:r>
      <w:r w:rsidRPr="00DD2F42">
        <w:rPr>
          <w:b/>
        </w:rPr>
        <w:t>)</w:t>
      </w:r>
    </w:p>
    <w:p w14:paraId="1EB458FD" w14:textId="77777777" w:rsidR="00C975BD" w:rsidRPr="00DD2F42" w:rsidRDefault="00C975BD" w:rsidP="00DD1942">
      <w:pPr>
        <w:pStyle w:val="Default"/>
        <w:jc w:val="both"/>
      </w:pPr>
    </w:p>
    <w:p w14:paraId="73BC8EC8" w14:textId="6E4D3C8C" w:rsidR="00BE4C56" w:rsidRPr="00DD2F42" w:rsidRDefault="00BE4C56" w:rsidP="00DD1942">
      <w:pPr>
        <w:pStyle w:val="Default"/>
        <w:jc w:val="both"/>
      </w:pPr>
      <w:r w:rsidRPr="00DD2F42">
        <w:t xml:space="preserve">Item 175 amends the definition of </w:t>
      </w:r>
      <w:r w:rsidRPr="00DD2F42">
        <w:rPr>
          <w:i/>
        </w:rPr>
        <w:t xml:space="preserve">flag lifting agreement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07C6ABA5" w14:textId="77777777" w:rsidR="00C975BD" w:rsidRPr="00DD2F42" w:rsidRDefault="00C975BD" w:rsidP="00DD1942">
      <w:pPr>
        <w:pStyle w:val="Default"/>
        <w:jc w:val="both"/>
        <w:rPr>
          <w:b/>
        </w:rPr>
      </w:pPr>
    </w:p>
    <w:p w14:paraId="7A676DD3" w14:textId="0A84B1B8" w:rsidR="00BE4C56" w:rsidRPr="00DD2F42" w:rsidRDefault="00BE4C56" w:rsidP="00DD1942">
      <w:pPr>
        <w:pStyle w:val="Default"/>
        <w:jc w:val="both"/>
        <w:rPr>
          <w:b/>
        </w:rPr>
      </w:pPr>
      <w:r w:rsidRPr="00DD2F42">
        <w:rPr>
          <w:b/>
        </w:rPr>
        <w:t xml:space="preserve">Item 176 – </w:t>
      </w:r>
      <w:proofErr w:type="spellStart"/>
      <w:r w:rsidRPr="00DD2F42">
        <w:rPr>
          <w:b/>
        </w:rPr>
        <w:t>Subregulation</w:t>
      </w:r>
      <w:proofErr w:type="spellEnd"/>
      <w:r w:rsidRPr="00DD2F42">
        <w:rPr>
          <w:b/>
        </w:rPr>
        <w:t xml:space="preserve"> 1.03(1) (definition of </w:t>
      </w:r>
      <w:r w:rsidRPr="00DD2F42">
        <w:rPr>
          <w:b/>
          <w:i/>
        </w:rPr>
        <w:t>member spouse</w:t>
      </w:r>
      <w:r w:rsidRPr="00DD2F42">
        <w:rPr>
          <w:b/>
        </w:rPr>
        <w:t>)</w:t>
      </w:r>
    </w:p>
    <w:p w14:paraId="6BB38239" w14:textId="77777777" w:rsidR="00C975BD" w:rsidRPr="00DD2F42" w:rsidRDefault="00C975BD" w:rsidP="00DD1942">
      <w:pPr>
        <w:pStyle w:val="Default"/>
        <w:jc w:val="both"/>
      </w:pPr>
    </w:p>
    <w:p w14:paraId="6CED3EBF" w14:textId="1C7FE26E" w:rsidR="00BE4C56" w:rsidRPr="00DD2F42" w:rsidRDefault="00BE4C56" w:rsidP="00DD1942">
      <w:pPr>
        <w:pStyle w:val="Default"/>
        <w:jc w:val="both"/>
      </w:pPr>
      <w:r w:rsidRPr="00DD2F42">
        <w:t xml:space="preserve">Item 176 amends the definition of </w:t>
      </w:r>
      <w:r w:rsidRPr="00DD2F42">
        <w:rPr>
          <w:i/>
        </w:rPr>
        <w:t xml:space="preserve">member spouse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6097C821" w14:textId="77777777" w:rsidR="00C975BD" w:rsidRPr="00DD2F42" w:rsidRDefault="00C975BD" w:rsidP="00DD1942">
      <w:pPr>
        <w:pStyle w:val="Default"/>
        <w:jc w:val="both"/>
        <w:rPr>
          <w:b/>
        </w:rPr>
      </w:pPr>
    </w:p>
    <w:p w14:paraId="59451F80" w14:textId="771E48EB" w:rsidR="00885466" w:rsidRPr="00DD2F42" w:rsidRDefault="00885466" w:rsidP="007665FF">
      <w:pPr>
        <w:pStyle w:val="Default"/>
        <w:keepNext/>
        <w:keepLines/>
        <w:jc w:val="both"/>
        <w:rPr>
          <w:b/>
        </w:rPr>
      </w:pPr>
      <w:r w:rsidRPr="00DD2F42">
        <w:rPr>
          <w:b/>
        </w:rPr>
        <w:lastRenderedPageBreak/>
        <w:t xml:space="preserve">Item 177 – </w:t>
      </w:r>
      <w:proofErr w:type="spellStart"/>
      <w:r w:rsidRPr="00DD2F42">
        <w:rPr>
          <w:b/>
        </w:rPr>
        <w:t>Subregulation</w:t>
      </w:r>
      <w:proofErr w:type="spellEnd"/>
      <w:r w:rsidRPr="00DD2F42">
        <w:rPr>
          <w:b/>
        </w:rPr>
        <w:t xml:space="preserve"> 1.03(1) (definition of </w:t>
      </w:r>
      <w:r w:rsidRPr="00DD2F42">
        <w:rPr>
          <w:b/>
          <w:i/>
        </w:rPr>
        <w:t>non-member spouse</w:t>
      </w:r>
      <w:r w:rsidRPr="00DD2F42">
        <w:rPr>
          <w:b/>
        </w:rPr>
        <w:t>)</w:t>
      </w:r>
    </w:p>
    <w:p w14:paraId="39E58AE8" w14:textId="77777777" w:rsidR="00C975BD" w:rsidRPr="00DD2F42" w:rsidRDefault="00C975BD" w:rsidP="007665FF">
      <w:pPr>
        <w:pStyle w:val="Default"/>
        <w:keepNext/>
        <w:keepLines/>
        <w:jc w:val="both"/>
      </w:pPr>
    </w:p>
    <w:p w14:paraId="4BD656CD" w14:textId="47B4E749" w:rsidR="00885466" w:rsidRPr="00DD2F42" w:rsidRDefault="00885466" w:rsidP="00DD1942">
      <w:pPr>
        <w:pStyle w:val="Default"/>
        <w:jc w:val="both"/>
      </w:pPr>
      <w:r w:rsidRPr="00DD2F42">
        <w:t xml:space="preserve">Item 177 amends the definition of </w:t>
      </w:r>
      <w:r w:rsidRPr="00DD2F42">
        <w:rPr>
          <w:i/>
        </w:rPr>
        <w:t xml:space="preserve">non-member spouse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360EB5DB" w14:textId="77777777" w:rsidR="00C975BD" w:rsidRPr="00DD2F42" w:rsidRDefault="00C975BD" w:rsidP="00DD1942">
      <w:pPr>
        <w:pStyle w:val="Default"/>
        <w:jc w:val="both"/>
        <w:rPr>
          <w:b/>
        </w:rPr>
      </w:pPr>
    </w:p>
    <w:p w14:paraId="47FE9EE8" w14:textId="02AFBEEF" w:rsidR="001E030A" w:rsidRPr="00DD2F42" w:rsidRDefault="001E030A" w:rsidP="00DD1942">
      <w:pPr>
        <w:pStyle w:val="Default"/>
        <w:jc w:val="both"/>
        <w:rPr>
          <w:b/>
        </w:rPr>
      </w:pPr>
      <w:r w:rsidRPr="00DD2F42">
        <w:rPr>
          <w:b/>
        </w:rPr>
        <w:t xml:space="preserve">Item 178 – </w:t>
      </w:r>
      <w:proofErr w:type="spellStart"/>
      <w:r w:rsidRPr="00DD2F42">
        <w:rPr>
          <w:b/>
        </w:rPr>
        <w:t>Subregulation</w:t>
      </w:r>
      <w:proofErr w:type="spellEnd"/>
      <w:r w:rsidRPr="00DD2F42">
        <w:rPr>
          <w:b/>
        </w:rPr>
        <w:t xml:space="preserve"> 1.03(1) (definition of </w:t>
      </w:r>
      <w:r w:rsidRPr="00DD2F42">
        <w:rPr>
          <w:b/>
          <w:i/>
        </w:rPr>
        <w:t>operative time</w:t>
      </w:r>
      <w:r w:rsidRPr="00DD2F42">
        <w:rPr>
          <w:b/>
        </w:rPr>
        <w:t>)</w:t>
      </w:r>
    </w:p>
    <w:p w14:paraId="6D6368A6" w14:textId="77777777" w:rsidR="00C975BD" w:rsidRPr="00DD2F42" w:rsidRDefault="00C975BD" w:rsidP="00DD1942">
      <w:pPr>
        <w:pStyle w:val="Default"/>
        <w:jc w:val="both"/>
      </w:pPr>
    </w:p>
    <w:p w14:paraId="0E230CAA" w14:textId="0219B104" w:rsidR="001E030A" w:rsidRPr="00DD2F42" w:rsidRDefault="001E030A" w:rsidP="00DD1942">
      <w:pPr>
        <w:pStyle w:val="Default"/>
        <w:jc w:val="both"/>
      </w:pPr>
      <w:r w:rsidRPr="00DD2F42">
        <w:t xml:space="preserve">Item 178 amends the definition of </w:t>
      </w:r>
      <w:r w:rsidRPr="00DD2F42">
        <w:rPr>
          <w:i/>
        </w:rPr>
        <w:t xml:space="preserve">operative time </w:t>
      </w:r>
      <w:r w:rsidRPr="00DD2F42">
        <w:t xml:space="preserve">in </w:t>
      </w:r>
      <w:proofErr w:type="spellStart"/>
      <w:r w:rsidRPr="00DD2F42">
        <w:t>subregulation</w:t>
      </w:r>
      <w:proofErr w:type="spellEnd"/>
      <w:r w:rsidRPr="00DD2F42">
        <w:t xml:space="preserve"> 1.03(1) by replacing the reference to </w:t>
      </w:r>
      <w:r w:rsidR="00A40CA9" w:rsidRPr="00DD2F42">
        <w:t>Part VIIIB</w:t>
      </w:r>
      <w:r w:rsidRPr="00DD2F42">
        <w:t xml:space="preserve"> with ‘</w:t>
      </w:r>
      <w:r w:rsidR="00A40CA9" w:rsidRPr="00DD2F42">
        <w:t>Part VIIIB</w:t>
      </w:r>
      <w:r w:rsidRPr="00DD2F42">
        <w:t xml:space="preserve"> or VIIIC (as the case may be)’. This ensures that the meaning of the term is extended to cover Western Australian de facto couples under </w:t>
      </w:r>
      <w:r w:rsidR="00A40CA9" w:rsidRPr="00DD2F42">
        <w:t>Part VIIIC</w:t>
      </w:r>
      <w:r w:rsidRPr="00DD2F42">
        <w:t xml:space="preserve"> of the FLA.</w:t>
      </w:r>
    </w:p>
    <w:p w14:paraId="19B29D32" w14:textId="77777777" w:rsidR="00C975BD" w:rsidRPr="00DD2F42" w:rsidRDefault="00C975BD" w:rsidP="00DD1942">
      <w:pPr>
        <w:pStyle w:val="Default"/>
        <w:jc w:val="both"/>
        <w:rPr>
          <w:b/>
        </w:rPr>
      </w:pPr>
    </w:p>
    <w:p w14:paraId="733FD60A" w14:textId="4818A45D" w:rsidR="001E030A" w:rsidRPr="00DD2F42" w:rsidRDefault="001E030A" w:rsidP="00DD1942">
      <w:pPr>
        <w:pStyle w:val="Default"/>
        <w:jc w:val="both"/>
        <w:rPr>
          <w:b/>
        </w:rPr>
      </w:pPr>
      <w:r w:rsidRPr="00DD2F42">
        <w:rPr>
          <w:b/>
        </w:rPr>
        <w:t xml:space="preserve">Item 179 – </w:t>
      </w:r>
      <w:proofErr w:type="spellStart"/>
      <w:r w:rsidRPr="00DD2F42">
        <w:rPr>
          <w:b/>
        </w:rPr>
        <w:t>Subregulation</w:t>
      </w:r>
      <w:proofErr w:type="spellEnd"/>
      <w:r w:rsidRPr="00DD2F42">
        <w:rPr>
          <w:b/>
        </w:rPr>
        <w:t xml:space="preserve"> 1.03(1) (definition of </w:t>
      </w:r>
      <w:r w:rsidRPr="00DD2F42">
        <w:rPr>
          <w:b/>
          <w:i/>
        </w:rPr>
        <w:t>payment split</w:t>
      </w:r>
      <w:r w:rsidRPr="00DD2F42">
        <w:rPr>
          <w:b/>
        </w:rPr>
        <w:t>)</w:t>
      </w:r>
    </w:p>
    <w:p w14:paraId="7445486C" w14:textId="77777777" w:rsidR="00C975BD" w:rsidRPr="00DD2F42" w:rsidRDefault="00C975BD" w:rsidP="00DD1942">
      <w:pPr>
        <w:pStyle w:val="Default"/>
        <w:jc w:val="both"/>
      </w:pPr>
    </w:p>
    <w:p w14:paraId="73032D93" w14:textId="2BCB0FB4" w:rsidR="001E030A" w:rsidRPr="00DD2F42" w:rsidRDefault="001E030A" w:rsidP="00DD1942">
      <w:pPr>
        <w:pStyle w:val="Default"/>
        <w:jc w:val="both"/>
      </w:pPr>
      <w:r w:rsidRPr="00DD2F42">
        <w:t xml:space="preserve">Item 179 amends the definition of </w:t>
      </w:r>
      <w:r w:rsidRPr="00DD2F42">
        <w:rPr>
          <w:i/>
        </w:rPr>
        <w:t xml:space="preserve">payment split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20F85F75" w14:textId="77777777" w:rsidR="00C975BD" w:rsidRPr="00DD2F42" w:rsidRDefault="00C975BD" w:rsidP="00DD1942">
      <w:pPr>
        <w:pStyle w:val="Default"/>
        <w:jc w:val="both"/>
        <w:rPr>
          <w:b/>
        </w:rPr>
      </w:pPr>
    </w:p>
    <w:p w14:paraId="5340A8BC" w14:textId="22CBDEDE" w:rsidR="001E030A" w:rsidRPr="00DD2F42" w:rsidRDefault="001E030A" w:rsidP="00DD1942">
      <w:pPr>
        <w:pStyle w:val="Default"/>
        <w:jc w:val="both"/>
        <w:rPr>
          <w:b/>
        </w:rPr>
      </w:pPr>
      <w:r w:rsidRPr="00DD2F42">
        <w:rPr>
          <w:b/>
        </w:rPr>
        <w:t xml:space="preserve">Item 180 – </w:t>
      </w:r>
      <w:proofErr w:type="spellStart"/>
      <w:r w:rsidRPr="00DD2F42">
        <w:rPr>
          <w:b/>
        </w:rPr>
        <w:t>Subregulation</w:t>
      </w:r>
      <w:proofErr w:type="spellEnd"/>
      <w:r w:rsidRPr="00DD2F42">
        <w:rPr>
          <w:b/>
        </w:rPr>
        <w:t xml:space="preserve"> 1.03(1) (definition of </w:t>
      </w:r>
      <w:r w:rsidRPr="00DD2F42">
        <w:rPr>
          <w:b/>
          <w:i/>
        </w:rPr>
        <w:t>percentage-only interest</w:t>
      </w:r>
      <w:r w:rsidRPr="00DD2F42">
        <w:rPr>
          <w:b/>
        </w:rPr>
        <w:t>)</w:t>
      </w:r>
    </w:p>
    <w:p w14:paraId="7372C7AB" w14:textId="77777777" w:rsidR="00C975BD" w:rsidRPr="00DD2F42" w:rsidRDefault="00C975BD" w:rsidP="00DD1942">
      <w:pPr>
        <w:pStyle w:val="Default"/>
        <w:jc w:val="both"/>
      </w:pPr>
    </w:p>
    <w:p w14:paraId="72960AB0" w14:textId="2E3E9BB9" w:rsidR="001E030A" w:rsidRPr="00DD2F42" w:rsidRDefault="001E030A" w:rsidP="00DD1942">
      <w:pPr>
        <w:pStyle w:val="Default"/>
        <w:jc w:val="both"/>
      </w:pPr>
      <w:r w:rsidRPr="00DD2F42">
        <w:t xml:space="preserve">Item 180 amends the definition of </w:t>
      </w:r>
      <w:r w:rsidRPr="00DD2F42">
        <w:rPr>
          <w:i/>
        </w:rPr>
        <w:t xml:space="preserve">percentage-only interest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1562E5DB" w14:textId="77777777" w:rsidR="00C975BD" w:rsidRPr="00DD2F42" w:rsidRDefault="00C975BD" w:rsidP="00DD1942">
      <w:pPr>
        <w:pStyle w:val="Default"/>
        <w:jc w:val="both"/>
        <w:rPr>
          <w:b/>
        </w:rPr>
      </w:pPr>
    </w:p>
    <w:p w14:paraId="1D3458AE" w14:textId="76AC1CBD" w:rsidR="001E030A" w:rsidRPr="00DD2F42" w:rsidRDefault="001E030A" w:rsidP="00DD1942">
      <w:pPr>
        <w:pStyle w:val="Default"/>
        <w:jc w:val="both"/>
        <w:rPr>
          <w:b/>
        </w:rPr>
      </w:pPr>
      <w:r w:rsidRPr="00DD2F42">
        <w:rPr>
          <w:b/>
        </w:rPr>
        <w:t xml:space="preserve">Item 181 – </w:t>
      </w:r>
      <w:proofErr w:type="spellStart"/>
      <w:r w:rsidRPr="00DD2F42">
        <w:rPr>
          <w:b/>
        </w:rPr>
        <w:t>Subregulation</w:t>
      </w:r>
      <w:proofErr w:type="spellEnd"/>
      <w:r w:rsidRPr="00DD2F42">
        <w:rPr>
          <w:b/>
        </w:rPr>
        <w:t xml:space="preserve"> 1.03(1) (definition of </w:t>
      </w:r>
      <w:proofErr w:type="spellStart"/>
      <w:r w:rsidRPr="00DD2F42">
        <w:rPr>
          <w:b/>
          <w:i/>
        </w:rPr>
        <w:t>splittable</w:t>
      </w:r>
      <w:proofErr w:type="spellEnd"/>
      <w:r w:rsidRPr="00DD2F42">
        <w:rPr>
          <w:b/>
          <w:i/>
        </w:rPr>
        <w:t xml:space="preserve"> payment</w:t>
      </w:r>
      <w:r w:rsidRPr="00DD2F42">
        <w:rPr>
          <w:b/>
        </w:rPr>
        <w:t>)</w:t>
      </w:r>
    </w:p>
    <w:p w14:paraId="0E18CA6B" w14:textId="77777777" w:rsidR="00C975BD" w:rsidRPr="00DD2F42" w:rsidRDefault="00C975BD" w:rsidP="00DD1942">
      <w:pPr>
        <w:pStyle w:val="Default"/>
        <w:jc w:val="both"/>
      </w:pPr>
    </w:p>
    <w:p w14:paraId="7C3ACEA5" w14:textId="7941BC0B" w:rsidR="001E030A" w:rsidRPr="00DD2F42" w:rsidRDefault="001E030A" w:rsidP="00DD1942">
      <w:pPr>
        <w:pStyle w:val="Default"/>
        <w:jc w:val="both"/>
      </w:pPr>
      <w:r w:rsidRPr="00DD2F42">
        <w:t xml:space="preserve">Item 181 amends the definition of </w:t>
      </w:r>
      <w:proofErr w:type="spellStart"/>
      <w:r w:rsidRPr="00DD2F42">
        <w:rPr>
          <w:i/>
        </w:rPr>
        <w:t>splittable</w:t>
      </w:r>
      <w:proofErr w:type="spellEnd"/>
      <w:r w:rsidRPr="00DD2F42">
        <w:rPr>
          <w:i/>
        </w:rPr>
        <w:t xml:space="preserve"> payment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681A25C3" w14:textId="77777777" w:rsidR="00C975BD" w:rsidRPr="00DD2F42" w:rsidRDefault="00C975BD" w:rsidP="00DD1942">
      <w:pPr>
        <w:pStyle w:val="Default"/>
        <w:jc w:val="both"/>
        <w:rPr>
          <w:b/>
        </w:rPr>
      </w:pPr>
    </w:p>
    <w:p w14:paraId="09C2795D" w14:textId="4953CD16" w:rsidR="005122A6" w:rsidRPr="00DD2F42" w:rsidRDefault="005122A6" w:rsidP="00DD1942">
      <w:pPr>
        <w:pStyle w:val="Default"/>
        <w:jc w:val="both"/>
        <w:rPr>
          <w:b/>
        </w:rPr>
      </w:pPr>
      <w:r w:rsidRPr="00DD2F42">
        <w:rPr>
          <w:b/>
        </w:rPr>
        <w:t xml:space="preserve">Item 182 – </w:t>
      </w:r>
      <w:proofErr w:type="spellStart"/>
      <w:r w:rsidRPr="00DD2F42">
        <w:rPr>
          <w:b/>
        </w:rPr>
        <w:t>Subregulation</w:t>
      </w:r>
      <w:proofErr w:type="spellEnd"/>
      <w:r w:rsidRPr="00DD2F42">
        <w:rPr>
          <w:b/>
        </w:rPr>
        <w:t xml:space="preserve"> 1.03(1) (definition of </w:t>
      </w:r>
      <w:r w:rsidRPr="00DD2F42">
        <w:rPr>
          <w:b/>
          <w:i/>
        </w:rPr>
        <w:t>splitting order</w:t>
      </w:r>
      <w:r w:rsidRPr="00DD2F42">
        <w:rPr>
          <w:b/>
        </w:rPr>
        <w:t>)</w:t>
      </w:r>
    </w:p>
    <w:p w14:paraId="4E27A133" w14:textId="77777777" w:rsidR="00C975BD" w:rsidRPr="00DD2F42" w:rsidRDefault="00C975BD" w:rsidP="00DD1942">
      <w:pPr>
        <w:pStyle w:val="Default"/>
        <w:jc w:val="both"/>
      </w:pPr>
    </w:p>
    <w:p w14:paraId="04B695A4" w14:textId="6293D9FE" w:rsidR="005122A6" w:rsidRPr="00DD2F42" w:rsidRDefault="005122A6" w:rsidP="00DD1942">
      <w:pPr>
        <w:pStyle w:val="Default"/>
        <w:jc w:val="both"/>
      </w:pPr>
      <w:r w:rsidRPr="00DD2F42">
        <w:t xml:space="preserve">Item 182 amends the definition of </w:t>
      </w:r>
      <w:r w:rsidRPr="00DD2F42">
        <w:rPr>
          <w:i/>
        </w:rPr>
        <w:t xml:space="preserve">splitting order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616008ED" w14:textId="77777777" w:rsidR="00C975BD" w:rsidRPr="00DD2F42" w:rsidRDefault="00C975BD" w:rsidP="00DD1942">
      <w:pPr>
        <w:pStyle w:val="Default"/>
        <w:jc w:val="both"/>
        <w:rPr>
          <w:b/>
        </w:rPr>
      </w:pPr>
    </w:p>
    <w:p w14:paraId="2912CE6F" w14:textId="252326C4" w:rsidR="005122A6" w:rsidRPr="00DD2F42" w:rsidRDefault="005122A6" w:rsidP="00DD1942">
      <w:pPr>
        <w:pStyle w:val="Default"/>
        <w:jc w:val="both"/>
        <w:rPr>
          <w:b/>
        </w:rPr>
      </w:pPr>
      <w:r w:rsidRPr="00DD2F42">
        <w:rPr>
          <w:b/>
        </w:rPr>
        <w:t xml:space="preserve">Item 183 – </w:t>
      </w:r>
      <w:proofErr w:type="spellStart"/>
      <w:r w:rsidRPr="00DD2F42">
        <w:rPr>
          <w:b/>
        </w:rPr>
        <w:t>Subregulation</w:t>
      </w:r>
      <w:proofErr w:type="spellEnd"/>
      <w:r w:rsidRPr="00DD2F42">
        <w:rPr>
          <w:b/>
        </w:rPr>
        <w:t xml:space="preserve"> 1.03(1) (definition of </w:t>
      </w:r>
      <w:r w:rsidRPr="00DD2F42">
        <w:rPr>
          <w:b/>
          <w:i/>
        </w:rPr>
        <w:t>superannuation agreement</w:t>
      </w:r>
      <w:r w:rsidRPr="00DD2F42">
        <w:rPr>
          <w:b/>
        </w:rPr>
        <w:t>)</w:t>
      </w:r>
    </w:p>
    <w:p w14:paraId="3C435F6A" w14:textId="77777777" w:rsidR="00C975BD" w:rsidRPr="00DD2F42" w:rsidRDefault="00C975BD" w:rsidP="00DD1942">
      <w:pPr>
        <w:pStyle w:val="Default"/>
        <w:jc w:val="both"/>
      </w:pPr>
    </w:p>
    <w:p w14:paraId="51864247" w14:textId="2BF53793" w:rsidR="005122A6" w:rsidRPr="00DD2F42" w:rsidRDefault="005122A6" w:rsidP="00DD1942">
      <w:pPr>
        <w:pStyle w:val="Default"/>
        <w:jc w:val="both"/>
      </w:pPr>
      <w:r w:rsidRPr="00DD2F42">
        <w:t xml:space="preserve">Item 183 amends the definition of </w:t>
      </w:r>
      <w:r w:rsidRPr="00DD2F42">
        <w:rPr>
          <w:i/>
        </w:rPr>
        <w:t xml:space="preserve">superannuation agreement </w:t>
      </w:r>
      <w:r w:rsidRPr="00DD2F42">
        <w:t xml:space="preserve">in </w:t>
      </w:r>
      <w:proofErr w:type="spellStart"/>
      <w:r w:rsidRPr="00DD2F42">
        <w:t>subregulation</w:t>
      </w:r>
      <w:proofErr w:type="spellEnd"/>
      <w:r w:rsidRPr="00DD2F42">
        <w:t xml:space="preserve"> 1.03(1) by inserting a reference to </w:t>
      </w:r>
      <w:r w:rsidR="00A40CA9" w:rsidRPr="00DD2F42">
        <w:t>Part VIIIC</w:t>
      </w:r>
      <w:r w:rsidR="007665FF" w:rsidRPr="00DD2F42">
        <w:t xml:space="preserve"> </w:t>
      </w:r>
      <w:r w:rsidRPr="00DD2F42">
        <w:t xml:space="preserve">after the reference to </w:t>
      </w:r>
      <w:r w:rsidR="00A40CA9" w:rsidRPr="00DD2F42">
        <w:t>Part VIIIB</w:t>
      </w:r>
      <w:r w:rsidRPr="00DD2F42">
        <w:t xml:space="preserve">. This ensures that the meaning of the term is extended to cover Western Australian de facto couples under </w:t>
      </w:r>
      <w:r w:rsidR="00A40CA9" w:rsidRPr="00DD2F42">
        <w:t>Part VIIIC</w:t>
      </w:r>
      <w:r w:rsidRPr="00DD2F42">
        <w:t xml:space="preserve"> of the FLA.</w:t>
      </w:r>
    </w:p>
    <w:p w14:paraId="7FB02DE3" w14:textId="77777777" w:rsidR="00C975BD" w:rsidRPr="00DD2F42" w:rsidRDefault="00C975BD" w:rsidP="00DD1942">
      <w:pPr>
        <w:pStyle w:val="Default"/>
        <w:jc w:val="both"/>
        <w:rPr>
          <w:b/>
        </w:rPr>
      </w:pPr>
    </w:p>
    <w:p w14:paraId="4793FA39" w14:textId="08330C02" w:rsidR="005122A6" w:rsidRPr="00DD2F42" w:rsidRDefault="005122A6" w:rsidP="00DD1942">
      <w:pPr>
        <w:pStyle w:val="Default"/>
        <w:jc w:val="both"/>
        <w:rPr>
          <w:b/>
        </w:rPr>
      </w:pPr>
      <w:r w:rsidRPr="00DD2F42">
        <w:rPr>
          <w:b/>
        </w:rPr>
        <w:t xml:space="preserve">Item 184 – </w:t>
      </w:r>
      <w:proofErr w:type="spellStart"/>
      <w:r w:rsidRPr="00DD2F42">
        <w:rPr>
          <w:b/>
        </w:rPr>
        <w:t>Subregulation</w:t>
      </w:r>
      <w:proofErr w:type="spellEnd"/>
      <w:r w:rsidRPr="00DD2F42">
        <w:rPr>
          <w:b/>
        </w:rPr>
        <w:t xml:space="preserve"> 1.03(1) (subparagraph (c)(ii) of the definition of </w:t>
      </w:r>
      <w:r w:rsidRPr="00DD2F42">
        <w:rPr>
          <w:b/>
          <w:i/>
        </w:rPr>
        <w:t>transferable benefits</w:t>
      </w:r>
      <w:r w:rsidRPr="00DD2F42">
        <w:rPr>
          <w:b/>
        </w:rPr>
        <w:t>)</w:t>
      </w:r>
    </w:p>
    <w:p w14:paraId="24DD4924" w14:textId="77777777" w:rsidR="00C975BD" w:rsidRPr="00DD2F42" w:rsidRDefault="00C975BD" w:rsidP="00DD1942">
      <w:pPr>
        <w:pStyle w:val="Default"/>
        <w:jc w:val="both"/>
      </w:pPr>
    </w:p>
    <w:p w14:paraId="3AB672F7" w14:textId="7961CD41" w:rsidR="003814CB" w:rsidRPr="00DD2F42" w:rsidRDefault="005122A6" w:rsidP="00DD1942">
      <w:pPr>
        <w:pStyle w:val="Default"/>
        <w:jc w:val="both"/>
      </w:pPr>
      <w:r w:rsidRPr="00DD2F42">
        <w:t xml:space="preserve">Item 184 amends subparagraph (c)(ii) of the definition of </w:t>
      </w:r>
      <w:r w:rsidRPr="00DD2F42">
        <w:rPr>
          <w:i/>
        </w:rPr>
        <w:t xml:space="preserve">transferable benefits </w:t>
      </w:r>
      <w:r w:rsidRPr="00DD2F42">
        <w:t xml:space="preserve">in </w:t>
      </w:r>
      <w:proofErr w:type="spellStart"/>
      <w:r w:rsidRPr="00DD2F42">
        <w:t>subregulation</w:t>
      </w:r>
      <w:proofErr w:type="spellEnd"/>
      <w:r w:rsidR="007665FF" w:rsidRPr="00DD2F42">
        <w:t> </w:t>
      </w:r>
      <w:r w:rsidRPr="00DD2F42">
        <w:t>1.03(1) by</w:t>
      </w:r>
      <w:r w:rsidR="003814CB" w:rsidRPr="00DD2F42">
        <w:t xml:space="preserve"> replacing the reference to ‘90MT(2)(b)’ with ‘90XT(2)(b) or </w:t>
      </w:r>
      <w:r w:rsidR="003814CB" w:rsidRPr="00DD2F42">
        <w:lastRenderedPageBreak/>
        <w:t>90YY(2)(b) (as the case may be)’. This amendment reflects that the CLJLAA renumbered</w:t>
      </w:r>
      <w:r w:rsidR="007665FF" w:rsidRPr="00DD2F42">
        <w:t xml:space="preserve"> Part VIIIB of</w:t>
      </w:r>
      <w:r w:rsidR="003814CB" w:rsidRPr="00DD2F42">
        <w:t xml:space="preserve"> the FLA, changing section 90MT to 90XT. It</w:t>
      </w:r>
      <w:r w:rsidR="007665FF" w:rsidRPr="00DD2F42">
        <w:t>em 184</w:t>
      </w:r>
      <w:r w:rsidR="003814CB" w:rsidRPr="00DD2F42">
        <w:t xml:space="preserve"> also extends the operation of </w:t>
      </w:r>
      <w:proofErr w:type="spellStart"/>
      <w:r w:rsidR="003814CB" w:rsidRPr="00DD2F42">
        <w:t>subregulation</w:t>
      </w:r>
      <w:proofErr w:type="spellEnd"/>
      <w:r w:rsidR="003814CB" w:rsidRPr="00DD2F42">
        <w:t xml:space="preserve"> 1.03(1) to </w:t>
      </w:r>
      <w:r w:rsidR="00F84EBE" w:rsidRPr="00DD2F42">
        <w:t xml:space="preserve">apply to </w:t>
      </w:r>
      <w:r w:rsidR="003814CB" w:rsidRPr="00DD2F42">
        <w:t xml:space="preserve">Western Australian de facto couples by inserting a reference to section 90YY in </w:t>
      </w:r>
      <w:r w:rsidR="00A40CA9" w:rsidRPr="00DD2F42">
        <w:t>Part VIIIC</w:t>
      </w:r>
      <w:r w:rsidR="003814CB" w:rsidRPr="00DD2F42">
        <w:t xml:space="preserve"> of the FLA.</w:t>
      </w:r>
    </w:p>
    <w:p w14:paraId="584B9E4D" w14:textId="77777777" w:rsidR="00C975BD" w:rsidRPr="00DD2F42" w:rsidRDefault="00C975BD" w:rsidP="00DD1942">
      <w:pPr>
        <w:pStyle w:val="Default"/>
        <w:jc w:val="both"/>
        <w:rPr>
          <w:b/>
        </w:rPr>
      </w:pPr>
    </w:p>
    <w:p w14:paraId="598438BC" w14:textId="0A68920E" w:rsidR="00700FE8" w:rsidRPr="00DD2F42" w:rsidRDefault="00700FE8" w:rsidP="00DD1942">
      <w:pPr>
        <w:pStyle w:val="Default"/>
        <w:jc w:val="both"/>
        <w:rPr>
          <w:b/>
        </w:rPr>
      </w:pPr>
      <w:r w:rsidRPr="00DD2F42">
        <w:rPr>
          <w:b/>
        </w:rPr>
        <w:t>Item 185 – Paragraphs 1.04(3)(b) and (3</w:t>
      </w:r>
      <w:proofErr w:type="gramStart"/>
      <w:r w:rsidRPr="00DD2F42">
        <w:rPr>
          <w:b/>
        </w:rPr>
        <w:t>A)(</w:t>
      </w:r>
      <w:proofErr w:type="gramEnd"/>
      <w:r w:rsidRPr="00DD2F42">
        <w:rPr>
          <w:b/>
        </w:rPr>
        <w:t>a)</w:t>
      </w:r>
    </w:p>
    <w:p w14:paraId="6804E0F6" w14:textId="77777777" w:rsidR="00C975BD" w:rsidRPr="00DD2F42" w:rsidRDefault="00C975BD" w:rsidP="00DD1942">
      <w:pPr>
        <w:pStyle w:val="Default"/>
        <w:jc w:val="both"/>
      </w:pPr>
    </w:p>
    <w:p w14:paraId="408170DE" w14:textId="380C2210" w:rsidR="00700FE8" w:rsidRPr="00DD2F42" w:rsidRDefault="00700FE8" w:rsidP="00DD1942">
      <w:pPr>
        <w:pStyle w:val="Default"/>
        <w:jc w:val="both"/>
      </w:pPr>
      <w:r w:rsidRPr="00DD2F42">
        <w:t>Item 185 amends paragraphs 1.04(3)(b) and (3</w:t>
      </w:r>
      <w:proofErr w:type="gramStart"/>
      <w:r w:rsidRPr="00DD2F42">
        <w:t>A)(</w:t>
      </w:r>
      <w:proofErr w:type="gramEnd"/>
      <w:r w:rsidRPr="00DD2F42">
        <w:t>a) by replacing the reference to section</w:t>
      </w:r>
      <w:r w:rsidR="007665FF" w:rsidRPr="00DD2F42">
        <w:t> </w:t>
      </w:r>
      <w:r w:rsidRPr="00DD2F42">
        <w:t>90MD with ‘</w:t>
      </w:r>
      <w:r w:rsidR="00A40CA9" w:rsidRPr="00DD2F42">
        <w:t>Part VIIIB</w:t>
      </w:r>
      <w:r w:rsidRPr="00DD2F42">
        <w:t xml:space="preserve"> or VIIIC’. This removes </w:t>
      </w:r>
      <w:r w:rsidR="007665FF" w:rsidRPr="00DD2F42">
        <w:t xml:space="preserve">an </w:t>
      </w:r>
      <w:r w:rsidRPr="00DD2F42">
        <w:t>outdated reference to section</w:t>
      </w:r>
      <w:r w:rsidR="007665FF" w:rsidRPr="00DD2F42">
        <w:t> </w:t>
      </w:r>
      <w:r w:rsidRPr="00DD2F42">
        <w:t>90MD (which was updated by</w:t>
      </w:r>
      <w:r w:rsidR="007665FF" w:rsidRPr="00DD2F42">
        <w:t xml:space="preserve"> the</w:t>
      </w:r>
      <w:r w:rsidRPr="00DD2F42">
        <w:t xml:space="preserve"> CLJLAA) and extends the operation of the provision to </w:t>
      </w:r>
      <w:r w:rsidR="00F84EBE" w:rsidRPr="00DD2F42">
        <w:t xml:space="preserve">apply to </w:t>
      </w:r>
      <w:r w:rsidRPr="00DD2F42">
        <w:t>Western Australian de facto couples un</w:t>
      </w:r>
      <w:r w:rsidR="00BA499F" w:rsidRPr="00DD2F42">
        <w:t xml:space="preserve">der </w:t>
      </w:r>
      <w:r w:rsidR="00A40CA9" w:rsidRPr="00DD2F42">
        <w:t>Part VIIIC</w:t>
      </w:r>
      <w:r w:rsidRPr="00DD2F42">
        <w:t xml:space="preserve"> of the FLA.</w:t>
      </w:r>
    </w:p>
    <w:p w14:paraId="1E373A46" w14:textId="77777777" w:rsidR="00C975BD" w:rsidRPr="00DD2F42" w:rsidRDefault="00C975BD" w:rsidP="00DD1942">
      <w:pPr>
        <w:pStyle w:val="Default"/>
        <w:jc w:val="both"/>
        <w:rPr>
          <w:b/>
        </w:rPr>
      </w:pPr>
    </w:p>
    <w:p w14:paraId="65F38321" w14:textId="0095F3FD" w:rsidR="00BA499F" w:rsidRPr="00DD2F42" w:rsidRDefault="00BA499F" w:rsidP="00DD1942">
      <w:pPr>
        <w:pStyle w:val="Default"/>
        <w:jc w:val="both"/>
        <w:rPr>
          <w:b/>
        </w:rPr>
      </w:pPr>
      <w:r w:rsidRPr="00DD2F42">
        <w:rPr>
          <w:b/>
        </w:rPr>
        <w:t>Item 186</w:t>
      </w:r>
      <w:r w:rsidR="00D668C7" w:rsidRPr="00DD2F42">
        <w:rPr>
          <w:b/>
        </w:rPr>
        <w:t xml:space="preserve"> – Subparagraph 2.36C(1)(d)(ii)</w:t>
      </w:r>
    </w:p>
    <w:p w14:paraId="47C36167" w14:textId="77777777" w:rsidR="00C975BD" w:rsidRPr="00DD2F42" w:rsidRDefault="00C975BD" w:rsidP="00DD1942">
      <w:pPr>
        <w:pStyle w:val="Default"/>
        <w:jc w:val="both"/>
      </w:pPr>
    </w:p>
    <w:p w14:paraId="49FA67D9" w14:textId="44838592" w:rsidR="00BA499F" w:rsidRPr="00DD2F42" w:rsidRDefault="00D668C7" w:rsidP="00DD1942">
      <w:pPr>
        <w:pStyle w:val="Default"/>
        <w:jc w:val="both"/>
      </w:pPr>
      <w:r w:rsidRPr="00DD2F42">
        <w:t>Item 186</w:t>
      </w:r>
      <w:r w:rsidR="00BA499F" w:rsidRPr="00DD2F42">
        <w:t xml:space="preserve"> amends subparagraph </w:t>
      </w:r>
      <w:r w:rsidRPr="00DD2F42">
        <w:t>2.36C(d)(ii)</w:t>
      </w:r>
      <w:r w:rsidR="00BA499F" w:rsidRPr="00DD2F42">
        <w:t xml:space="preserve"> by replacing the reference to ‘90MJ(1)(b)(</w:t>
      </w:r>
      <w:proofErr w:type="spellStart"/>
      <w:r w:rsidR="00BA499F" w:rsidRPr="00DD2F42">
        <w:t>i</w:t>
      </w:r>
      <w:proofErr w:type="spellEnd"/>
      <w:r w:rsidR="00BA499F" w:rsidRPr="00DD2F42">
        <w:t>)’ with ‘90XJ(1)(b)(</w:t>
      </w:r>
      <w:proofErr w:type="spellStart"/>
      <w:r w:rsidR="00BA499F" w:rsidRPr="00DD2F42">
        <w:t>i</w:t>
      </w:r>
      <w:proofErr w:type="spellEnd"/>
      <w:r w:rsidR="00BA499F" w:rsidRPr="00DD2F42">
        <w:t>) or 90YN(1)(b)(</w:t>
      </w:r>
      <w:proofErr w:type="spellStart"/>
      <w:r w:rsidR="00BA499F" w:rsidRPr="00DD2F42">
        <w:t>i</w:t>
      </w:r>
      <w:proofErr w:type="spellEnd"/>
      <w:r w:rsidR="00BA499F" w:rsidRPr="00DD2F42">
        <w:t xml:space="preserve">) (as the case may be)’. This amendment reflects that the CLJLAA renumbered </w:t>
      </w:r>
      <w:r w:rsidR="007665FF" w:rsidRPr="00DD2F42">
        <w:t xml:space="preserve">Part VIIIB of </w:t>
      </w:r>
      <w:r w:rsidR="00BA499F" w:rsidRPr="00DD2F42">
        <w:t>the FLA, changing section 90MJ to 90XJ. It</w:t>
      </w:r>
      <w:r w:rsidR="007665FF" w:rsidRPr="00DD2F42">
        <w:t>em 186</w:t>
      </w:r>
      <w:r w:rsidR="00BA499F" w:rsidRPr="00DD2F42">
        <w:t xml:space="preserve"> also extends the operation of </w:t>
      </w:r>
      <w:r w:rsidRPr="00DD2F42">
        <w:t>subparagraph 2.36C(d)(ii</w:t>
      </w:r>
      <w:r w:rsidR="00BA499F" w:rsidRPr="00DD2F42">
        <w:t xml:space="preserve">) to </w:t>
      </w:r>
      <w:r w:rsidR="00F84EBE" w:rsidRPr="00DD2F42">
        <w:t xml:space="preserve">apply to </w:t>
      </w:r>
      <w:r w:rsidR="00BA499F" w:rsidRPr="00DD2F42">
        <w:t xml:space="preserve">Western Australian de facto couples by inserting a reference to </w:t>
      </w:r>
      <w:r w:rsidRPr="00DD2F42">
        <w:t xml:space="preserve">section 90YN </w:t>
      </w:r>
      <w:r w:rsidR="00BA499F" w:rsidRPr="00DD2F42">
        <w:t xml:space="preserve">in </w:t>
      </w:r>
      <w:r w:rsidR="00A40CA9" w:rsidRPr="00DD2F42">
        <w:t>Part VIIIC</w:t>
      </w:r>
      <w:r w:rsidR="00BA499F" w:rsidRPr="00DD2F42">
        <w:t xml:space="preserve"> of the FLA.</w:t>
      </w:r>
    </w:p>
    <w:p w14:paraId="2D7C7B52" w14:textId="77777777" w:rsidR="00C975BD" w:rsidRPr="00DD2F42" w:rsidRDefault="00C975BD" w:rsidP="00DD1942">
      <w:pPr>
        <w:pStyle w:val="Default"/>
        <w:jc w:val="both"/>
        <w:rPr>
          <w:b/>
        </w:rPr>
      </w:pPr>
    </w:p>
    <w:p w14:paraId="111C879D" w14:textId="4C3533AE" w:rsidR="00D668C7" w:rsidRPr="00DD2F42" w:rsidRDefault="00D668C7" w:rsidP="00DD1942">
      <w:pPr>
        <w:pStyle w:val="Default"/>
        <w:jc w:val="both"/>
        <w:rPr>
          <w:b/>
        </w:rPr>
      </w:pPr>
      <w:r w:rsidRPr="00DD2F42">
        <w:rPr>
          <w:b/>
        </w:rPr>
        <w:t>Item 187 – Subparagraph 2.36C(1)(d)(iii)</w:t>
      </w:r>
    </w:p>
    <w:p w14:paraId="1B93B688" w14:textId="77777777" w:rsidR="00C975BD" w:rsidRPr="00DD2F42" w:rsidRDefault="00C975BD" w:rsidP="00DD1942">
      <w:pPr>
        <w:pStyle w:val="Default"/>
        <w:jc w:val="both"/>
      </w:pPr>
    </w:p>
    <w:p w14:paraId="0E8B3EB2" w14:textId="04A81001" w:rsidR="00D668C7" w:rsidRPr="00DD2F42" w:rsidRDefault="00D668C7" w:rsidP="00DD1942">
      <w:pPr>
        <w:pStyle w:val="Default"/>
        <w:jc w:val="both"/>
      </w:pPr>
      <w:r w:rsidRPr="00DD2F42">
        <w:t>Item 187 amends subparagraph 2.36C</w:t>
      </w:r>
      <w:r w:rsidR="007665FF" w:rsidRPr="00DD2F42">
        <w:t>(1)</w:t>
      </w:r>
      <w:r w:rsidRPr="00DD2F42">
        <w:t xml:space="preserve">(d)(iii) by replacing the reference to ‘90MT(1)(c)’ with ‘90XT(1)(c) or 90YY(1)(c) (as the case may be)’. This amendment reflects that the CLJLAA renumbered </w:t>
      </w:r>
      <w:r w:rsidR="00716080" w:rsidRPr="00DD2F42">
        <w:t xml:space="preserve">Part VIIIB of </w:t>
      </w:r>
      <w:r w:rsidRPr="00DD2F42">
        <w:t>the FLA, changing section 90MT to 90XT. It</w:t>
      </w:r>
      <w:r w:rsidR="00716080" w:rsidRPr="00DD2F42">
        <w:t>em 187</w:t>
      </w:r>
      <w:r w:rsidRPr="00DD2F42">
        <w:t xml:space="preserve"> also extends the operation of subparagraph 2.36C(d)(iii) to </w:t>
      </w:r>
      <w:r w:rsidR="00F84EBE" w:rsidRPr="00DD2F42">
        <w:t xml:space="preserve">apply to </w:t>
      </w:r>
      <w:r w:rsidRPr="00DD2F42">
        <w:t xml:space="preserve">Western Australian de facto couples by inserting a reference to section 90YY in </w:t>
      </w:r>
      <w:r w:rsidR="00A40CA9" w:rsidRPr="00DD2F42">
        <w:t>Part VIIIC</w:t>
      </w:r>
      <w:r w:rsidRPr="00DD2F42">
        <w:t xml:space="preserve"> of the FLA</w:t>
      </w:r>
      <w:r w:rsidR="00AE72FB" w:rsidRPr="00DD2F42">
        <w:t>.</w:t>
      </w:r>
    </w:p>
    <w:p w14:paraId="0CCE4CA9" w14:textId="77777777" w:rsidR="00C975BD" w:rsidRPr="00DD2F42" w:rsidRDefault="00C975BD" w:rsidP="00DD1942">
      <w:pPr>
        <w:pStyle w:val="Default"/>
        <w:jc w:val="both"/>
        <w:rPr>
          <w:b/>
        </w:rPr>
      </w:pPr>
    </w:p>
    <w:p w14:paraId="0FFE3410" w14:textId="5479375A" w:rsidR="00AE72FB" w:rsidRPr="00DD2F42" w:rsidRDefault="00AE72FB" w:rsidP="00DD1942">
      <w:pPr>
        <w:pStyle w:val="Default"/>
        <w:jc w:val="both"/>
        <w:rPr>
          <w:b/>
        </w:rPr>
      </w:pPr>
      <w:r w:rsidRPr="00DD2F42">
        <w:rPr>
          <w:b/>
        </w:rPr>
        <w:t>Item 188 – Paragraph 6.17AA(a)</w:t>
      </w:r>
    </w:p>
    <w:p w14:paraId="615FAD49" w14:textId="77777777" w:rsidR="00C975BD" w:rsidRPr="00DD2F42" w:rsidRDefault="00C975BD" w:rsidP="00DD1942">
      <w:pPr>
        <w:pStyle w:val="Default"/>
        <w:jc w:val="both"/>
      </w:pPr>
    </w:p>
    <w:p w14:paraId="261FFA4B" w14:textId="3E7AA14C" w:rsidR="00AE72FB" w:rsidRPr="00DD2F42" w:rsidRDefault="00AE72FB" w:rsidP="00DD1942">
      <w:pPr>
        <w:pStyle w:val="Default"/>
        <w:jc w:val="both"/>
      </w:pPr>
      <w:r w:rsidRPr="00DD2F42">
        <w:t>Item 188 amends paragraph 6.17AA(a) by replacing the reference to ‘90</w:t>
      </w:r>
      <w:proofErr w:type="gramStart"/>
      <w:r w:rsidRPr="00DD2F42">
        <w:t>ML(</w:t>
      </w:r>
      <w:proofErr w:type="gramEnd"/>
      <w:r w:rsidRPr="00DD2F42">
        <w:t xml:space="preserve">4)’ with ‘90XL(4) or 90YP(4)’. This amendment reflects that the CLJLAA renumbered </w:t>
      </w:r>
      <w:r w:rsidR="00716080" w:rsidRPr="00DD2F42">
        <w:t xml:space="preserve">Part VIIIB of </w:t>
      </w:r>
      <w:r w:rsidRPr="00DD2F42">
        <w:t>the FLA, changing section 90ML to 90XL. It</w:t>
      </w:r>
      <w:r w:rsidR="00716080" w:rsidRPr="00DD2F42">
        <w:t>em 188</w:t>
      </w:r>
      <w:r w:rsidRPr="00DD2F42">
        <w:t xml:space="preserve"> also extends the operation of paragraph 6.17AA(a) to </w:t>
      </w:r>
      <w:r w:rsidR="00F84EBE" w:rsidRPr="00DD2F42">
        <w:t xml:space="preserve">apply to </w:t>
      </w:r>
      <w:r w:rsidRPr="00DD2F42">
        <w:t xml:space="preserve">Western Australian de facto couples by inserting a reference to section 90YP in </w:t>
      </w:r>
      <w:r w:rsidR="00A40CA9" w:rsidRPr="00DD2F42">
        <w:t>Part VIIIC</w:t>
      </w:r>
      <w:r w:rsidRPr="00DD2F42">
        <w:t xml:space="preserve"> of the FLA.</w:t>
      </w:r>
    </w:p>
    <w:p w14:paraId="2E87A4B5" w14:textId="77777777" w:rsidR="00C975BD" w:rsidRPr="00DD2F42" w:rsidRDefault="00C975BD" w:rsidP="00DD1942">
      <w:pPr>
        <w:pStyle w:val="Default"/>
        <w:jc w:val="both"/>
        <w:rPr>
          <w:b/>
        </w:rPr>
      </w:pPr>
    </w:p>
    <w:p w14:paraId="11F53500" w14:textId="7E945BEF" w:rsidR="009D5249" w:rsidRPr="00DD2F42" w:rsidRDefault="009D5249" w:rsidP="00DD1942">
      <w:pPr>
        <w:pStyle w:val="Default"/>
        <w:jc w:val="both"/>
        <w:rPr>
          <w:b/>
        </w:rPr>
      </w:pPr>
      <w:r w:rsidRPr="00DD2F42">
        <w:rPr>
          <w:b/>
        </w:rPr>
        <w:t>Item 189 – Paragraph 6.17AA(b)</w:t>
      </w:r>
    </w:p>
    <w:p w14:paraId="24C68FC5" w14:textId="77777777" w:rsidR="00C975BD" w:rsidRPr="00DD2F42" w:rsidRDefault="00C975BD" w:rsidP="00DD1942">
      <w:pPr>
        <w:pStyle w:val="Default"/>
        <w:jc w:val="both"/>
      </w:pPr>
    </w:p>
    <w:p w14:paraId="06FF027E" w14:textId="42957A26" w:rsidR="009D5249" w:rsidRPr="00DD2F42" w:rsidRDefault="009D5249" w:rsidP="00DD1942">
      <w:pPr>
        <w:pStyle w:val="Default"/>
        <w:jc w:val="both"/>
      </w:pPr>
      <w:r w:rsidRPr="00DD2F42">
        <w:t>Item 189 amends paragraph 6.17AA(b) by replacing the reference to ‘90</w:t>
      </w:r>
      <w:proofErr w:type="gramStart"/>
      <w:r w:rsidRPr="00DD2F42">
        <w:t>MU(</w:t>
      </w:r>
      <w:proofErr w:type="gramEnd"/>
      <w:r w:rsidRPr="00DD2F42">
        <w:t xml:space="preserve">1)’ with ‘90XU(1) or 90YZ(1)’. This amendment reflects that the CLJLAA renumbered </w:t>
      </w:r>
      <w:r w:rsidR="00716080" w:rsidRPr="00DD2F42">
        <w:t xml:space="preserve">Part VIIIB of </w:t>
      </w:r>
      <w:r w:rsidRPr="00DD2F42">
        <w:t>the FLA, changing section 90MU to 90XU. It</w:t>
      </w:r>
      <w:r w:rsidR="00716080" w:rsidRPr="00DD2F42">
        <w:t>em 189</w:t>
      </w:r>
      <w:r w:rsidRPr="00DD2F42">
        <w:t xml:space="preserve"> also extends the operation of paragraph 6.17AA(b) to </w:t>
      </w:r>
      <w:r w:rsidR="00F84EBE" w:rsidRPr="00DD2F42">
        <w:t xml:space="preserve">apply to </w:t>
      </w:r>
      <w:r w:rsidRPr="00DD2F42">
        <w:t xml:space="preserve">Western Australian de facto couples by inserting a reference to section 90YZ in </w:t>
      </w:r>
      <w:r w:rsidR="00A40CA9" w:rsidRPr="00DD2F42">
        <w:t>Part VIIIC</w:t>
      </w:r>
      <w:r w:rsidRPr="00DD2F42">
        <w:t xml:space="preserve"> of the FLA.</w:t>
      </w:r>
    </w:p>
    <w:p w14:paraId="70862E23" w14:textId="77777777" w:rsidR="00C975BD" w:rsidRPr="00DD2F42" w:rsidRDefault="00C975BD" w:rsidP="00DD1942">
      <w:pPr>
        <w:pStyle w:val="Default"/>
        <w:jc w:val="both"/>
        <w:rPr>
          <w:b/>
        </w:rPr>
      </w:pPr>
    </w:p>
    <w:p w14:paraId="0CC9447C" w14:textId="4F666B42" w:rsidR="009D5249" w:rsidRPr="00DD2F42" w:rsidRDefault="009D5249" w:rsidP="00672D13">
      <w:pPr>
        <w:pStyle w:val="Default"/>
        <w:keepNext/>
        <w:keepLines/>
        <w:jc w:val="both"/>
        <w:rPr>
          <w:b/>
        </w:rPr>
      </w:pPr>
      <w:r w:rsidRPr="00DD2F42">
        <w:rPr>
          <w:b/>
        </w:rPr>
        <w:t>Item 190 – Regulation 6.17AA (note)</w:t>
      </w:r>
    </w:p>
    <w:p w14:paraId="66A4F00B" w14:textId="77777777" w:rsidR="00C975BD" w:rsidRPr="00DD2F42" w:rsidRDefault="00C975BD" w:rsidP="00672D13">
      <w:pPr>
        <w:pStyle w:val="Default"/>
        <w:keepNext/>
        <w:keepLines/>
        <w:jc w:val="both"/>
      </w:pPr>
    </w:p>
    <w:p w14:paraId="205513D4" w14:textId="14F51614" w:rsidR="009D5249" w:rsidRPr="00DD2F42" w:rsidRDefault="009D5249" w:rsidP="00DD1942">
      <w:pPr>
        <w:pStyle w:val="Default"/>
        <w:jc w:val="both"/>
      </w:pPr>
      <w:r w:rsidRPr="00DD2F42">
        <w:t>Item 190 amends the note after regulation 6.17AA in relation to payment flags by replacing the reference to ‘90</w:t>
      </w:r>
      <w:proofErr w:type="gramStart"/>
      <w:r w:rsidRPr="00DD2F42">
        <w:t>ML(</w:t>
      </w:r>
      <w:proofErr w:type="gramEnd"/>
      <w:r w:rsidRPr="00DD2F42">
        <w:t>4)’ with ‘90XL(4) and 90YP(4)’. It also amends the note in relation to court orders by replacing the reference to ‘90</w:t>
      </w:r>
      <w:proofErr w:type="gramStart"/>
      <w:r w:rsidRPr="00DD2F42">
        <w:t>MU(</w:t>
      </w:r>
      <w:proofErr w:type="gramEnd"/>
      <w:r w:rsidRPr="00DD2F42">
        <w:t xml:space="preserve">1)’ with ‘90XU(1) and 90YZ(1)’. These amendments reflect that the CLJLAA renumbered </w:t>
      </w:r>
      <w:r w:rsidR="00672D13" w:rsidRPr="00DD2F42">
        <w:t xml:space="preserve">Part VIIIB of </w:t>
      </w:r>
      <w:r w:rsidRPr="00DD2F42">
        <w:t xml:space="preserve">the FLA, changing section </w:t>
      </w:r>
      <w:r w:rsidRPr="00DD2F42">
        <w:lastRenderedPageBreak/>
        <w:t xml:space="preserve">90ML to 90XL, and changing section 90MU to 90XU. </w:t>
      </w:r>
      <w:r w:rsidR="00672D13" w:rsidRPr="00DD2F42">
        <w:t xml:space="preserve">Item 90 </w:t>
      </w:r>
      <w:r w:rsidRPr="00DD2F42">
        <w:t>also extend</w:t>
      </w:r>
      <w:r w:rsidR="00672D13" w:rsidRPr="00DD2F42">
        <w:t>s</w:t>
      </w:r>
      <w:r w:rsidRPr="00DD2F42">
        <w:t xml:space="preserve"> the operation of the note after regulation 6.17AA to </w:t>
      </w:r>
      <w:r w:rsidR="00F84EBE" w:rsidRPr="00DD2F42">
        <w:t xml:space="preserve">apply to </w:t>
      </w:r>
      <w:r w:rsidRPr="00DD2F42">
        <w:t xml:space="preserve">Western Australian de facto couples by inserting references to sections 90YP and 90YZ in </w:t>
      </w:r>
      <w:r w:rsidR="00A40CA9" w:rsidRPr="00DD2F42">
        <w:t>Part VIIIC</w:t>
      </w:r>
      <w:r w:rsidRPr="00DD2F42">
        <w:t xml:space="preserve"> of the FLA.</w:t>
      </w:r>
    </w:p>
    <w:p w14:paraId="6099D599" w14:textId="77777777" w:rsidR="00C975BD" w:rsidRPr="00DD2F42" w:rsidRDefault="00C975BD" w:rsidP="00DD1942">
      <w:pPr>
        <w:pStyle w:val="Default"/>
        <w:jc w:val="both"/>
        <w:rPr>
          <w:b/>
        </w:rPr>
      </w:pPr>
    </w:p>
    <w:p w14:paraId="367EF953" w14:textId="298BB8F9" w:rsidR="001E54A9" w:rsidRPr="00DD2F42" w:rsidRDefault="00475C63" w:rsidP="00DD1942">
      <w:pPr>
        <w:pStyle w:val="Default"/>
        <w:jc w:val="both"/>
        <w:rPr>
          <w:b/>
        </w:rPr>
      </w:pPr>
      <w:r w:rsidRPr="00DD2F42">
        <w:rPr>
          <w:b/>
        </w:rPr>
        <w:t>Item 191</w:t>
      </w:r>
      <w:r w:rsidR="001E54A9" w:rsidRPr="00DD2F42">
        <w:rPr>
          <w:b/>
        </w:rPr>
        <w:t xml:space="preserve"> – </w:t>
      </w:r>
      <w:r w:rsidRPr="00DD2F42">
        <w:rPr>
          <w:b/>
        </w:rPr>
        <w:t>Paragraph 6.43(2)(b)</w:t>
      </w:r>
    </w:p>
    <w:p w14:paraId="3E2CC0F9" w14:textId="77777777" w:rsidR="00C975BD" w:rsidRPr="00DD2F42" w:rsidRDefault="00C975BD" w:rsidP="00DD1942">
      <w:pPr>
        <w:pStyle w:val="Default"/>
        <w:jc w:val="both"/>
      </w:pPr>
    </w:p>
    <w:p w14:paraId="402FACB6" w14:textId="6BD687E1" w:rsidR="001E54A9" w:rsidRPr="00DD2F42" w:rsidRDefault="00475C63" w:rsidP="00DD1942">
      <w:pPr>
        <w:pStyle w:val="Default"/>
        <w:jc w:val="both"/>
      </w:pPr>
      <w:r w:rsidRPr="00DD2F42">
        <w:t>Item 191</w:t>
      </w:r>
      <w:r w:rsidR="001E54A9" w:rsidRPr="00DD2F42">
        <w:t xml:space="preserve"> amends </w:t>
      </w:r>
      <w:r w:rsidRPr="00DD2F42">
        <w:t>paragraph 6.43(2)(b)</w:t>
      </w:r>
      <w:r w:rsidR="001E54A9" w:rsidRPr="00DD2F42">
        <w:t xml:space="preserve"> by inserting a reference to </w:t>
      </w:r>
      <w:r w:rsidR="00A40CA9" w:rsidRPr="00DD2F42">
        <w:t>Part VIIIC</w:t>
      </w:r>
      <w:r w:rsidR="001410A3" w:rsidRPr="00DD2F42">
        <w:t xml:space="preserve"> </w:t>
      </w:r>
      <w:r w:rsidR="001E54A9" w:rsidRPr="00DD2F42">
        <w:t xml:space="preserve">after the reference to </w:t>
      </w:r>
      <w:r w:rsidR="00A40CA9" w:rsidRPr="00DD2F42">
        <w:t>Part VIIIB</w:t>
      </w:r>
      <w:r w:rsidR="001E54A9" w:rsidRPr="00DD2F42">
        <w:t xml:space="preserve">. This </w:t>
      </w:r>
      <w:r w:rsidRPr="00DD2F42">
        <w:t>extends the operation of the provision</w:t>
      </w:r>
      <w:r w:rsidR="001E54A9" w:rsidRPr="00DD2F42">
        <w:t xml:space="preserve"> to</w:t>
      </w:r>
      <w:r w:rsidRPr="00DD2F42">
        <w:t xml:space="preserve"> ensure it applies to </w:t>
      </w:r>
      <w:r w:rsidR="001E54A9" w:rsidRPr="00DD2F42">
        <w:t xml:space="preserve">Western Australian de facto couples under </w:t>
      </w:r>
      <w:r w:rsidR="00A40CA9" w:rsidRPr="00DD2F42">
        <w:t>Part VIIIC</w:t>
      </w:r>
      <w:r w:rsidR="001E54A9" w:rsidRPr="00DD2F42">
        <w:t xml:space="preserve"> of the FLA.</w:t>
      </w:r>
    </w:p>
    <w:p w14:paraId="55F3F862" w14:textId="77777777" w:rsidR="00C975BD" w:rsidRPr="00DD2F42" w:rsidRDefault="00C975BD" w:rsidP="00DD1942">
      <w:pPr>
        <w:pStyle w:val="Default"/>
        <w:jc w:val="both"/>
        <w:rPr>
          <w:b/>
        </w:rPr>
      </w:pPr>
    </w:p>
    <w:p w14:paraId="6153BAB5" w14:textId="2499AA89" w:rsidR="00475C63" w:rsidRPr="00DD2F42" w:rsidRDefault="00475C63" w:rsidP="00DD1942">
      <w:pPr>
        <w:pStyle w:val="Default"/>
        <w:jc w:val="both"/>
        <w:rPr>
          <w:b/>
        </w:rPr>
      </w:pPr>
      <w:r w:rsidRPr="00DD2F42">
        <w:rPr>
          <w:b/>
        </w:rPr>
        <w:t xml:space="preserve">Item 192 – </w:t>
      </w:r>
      <w:proofErr w:type="spellStart"/>
      <w:r w:rsidRPr="00DD2F42">
        <w:rPr>
          <w:b/>
        </w:rPr>
        <w:t>Subregulation</w:t>
      </w:r>
      <w:proofErr w:type="spellEnd"/>
      <w:r w:rsidRPr="00DD2F42">
        <w:rPr>
          <w:b/>
        </w:rPr>
        <w:t xml:space="preserve"> 6.44(1) (note)</w:t>
      </w:r>
    </w:p>
    <w:p w14:paraId="0B8C9EF9" w14:textId="77777777" w:rsidR="00C975BD" w:rsidRPr="00DD2F42" w:rsidRDefault="00C975BD" w:rsidP="00DD1942">
      <w:pPr>
        <w:pStyle w:val="Default"/>
        <w:jc w:val="both"/>
      </w:pPr>
    </w:p>
    <w:p w14:paraId="642E9628" w14:textId="15BD7EA2" w:rsidR="00475C63" w:rsidRPr="00DD2F42" w:rsidRDefault="00475C63" w:rsidP="00DD1942">
      <w:pPr>
        <w:pStyle w:val="Default"/>
        <w:jc w:val="both"/>
      </w:pPr>
      <w:r w:rsidRPr="00DD2F42">
        <w:t xml:space="preserve">Item 192 amends the note after </w:t>
      </w:r>
      <w:proofErr w:type="spellStart"/>
      <w:r w:rsidRPr="00DD2F42">
        <w:t>subregulation</w:t>
      </w:r>
      <w:proofErr w:type="spellEnd"/>
      <w:r w:rsidRPr="00DD2F42">
        <w:t xml:space="preserve"> 6.44(1) by inserting a reference to </w:t>
      </w:r>
      <w:r w:rsidR="00A40CA9" w:rsidRPr="00DD2F42">
        <w:t>Part VIIIC</w:t>
      </w:r>
      <w:r w:rsidR="001410A3" w:rsidRPr="00DD2F42">
        <w:t xml:space="preserve"> </w:t>
      </w:r>
      <w:r w:rsidRPr="00DD2F42">
        <w:t xml:space="preserve">after the reference to </w:t>
      </w:r>
      <w:r w:rsidR="00A40CA9" w:rsidRPr="00DD2F42">
        <w:t>Part VIIIB</w:t>
      </w:r>
      <w:r w:rsidRPr="00DD2F42">
        <w:t xml:space="preserve">. This extends the operation of the provision to ensure it applies to Western Australian de facto couples under </w:t>
      </w:r>
      <w:r w:rsidR="00A40CA9" w:rsidRPr="00DD2F42">
        <w:t>Part VIIIC</w:t>
      </w:r>
      <w:r w:rsidRPr="00DD2F42">
        <w:t xml:space="preserve"> of the FLA.</w:t>
      </w:r>
    </w:p>
    <w:p w14:paraId="2CBB61FE" w14:textId="77777777" w:rsidR="00C975BD" w:rsidRPr="00DD2F42" w:rsidRDefault="00C975BD" w:rsidP="00DD1942">
      <w:pPr>
        <w:pStyle w:val="Default"/>
        <w:jc w:val="both"/>
        <w:rPr>
          <w:b/>
        </w:rPr>
      </w:pPr>
    </w:p>
    <w:p w14:paraId="78417EF6" w14:textId="6D20CA14" w:rsidR="00BD7F3E" w:rsidRPr="00DD2F42" w:rsidRDefault="00BD7F3E" w:rsidP="00DD1942">
      <w:pPr>
        <w:pStyle w:val="Default"/>
        <w:jc w:val="both"/>
        <w:rPr>
          <w:b/>
        </w:rPr>
      </w:pPr>
      <w:r w:rsidRPr="00DD2F42">
        <w:rPr>
          <w:b/>
        </w:rPr>
        <w:t>Item 193 – Paragraph 7A.01(a)</w:t>
      </w:r>
    </w:p>
    <w:p w14:paraId="2BAB1535" w14:textId="77777777" w:rsidR="00C975BD" w:rsidRPr="00DD2F42" w:rsidRDefault="00C975BD" w:rsidP="00DD1942">
      <w:pPr>
        <w:pStyle w:val="Default"/>
        <w:jc w:val="both"/>
      </w:pPr>
    </w:p>
    <w:p w14:paraId="03B09BEE" w14:textId="21AFD516" w:rsidR="00BD7F3E" w:rsidRPr="00DD2F42" w:rsidRDefault="00BD7F3E" w:rsidP="00DD1942">
      <w:pPr>
        <w:pStyle w:val="Default"/>
        <w:jc w:val="both"/>
      </w:pPr>
      <w:r w:rsidRPr="00DD2F42">
        <w:t xml:space="preserve">Item 193 amends paragraph 7A.01(a) by replacing the reference to </w:t>
      </w:r>
      <w:r w:rsidR="00A40CA9" w:rsidRPr="00DD2F42">
        <w:t>Part VIIIB</w:t>
      </w:r>
      <w:r w:rsidRPr="00DD2F42">
        <w:t xml:space="preserve"> with ‘Parts</w:t>
      </w:r>
      <w:r w:rsidR="001410A3" w:rsidRPr="00DD2F42">
        <w:t> </w:t>
      </w:r>
      <w:r w:rsidRPr="00DD2F42">
        <w:t xml:space="preserve">VIIIB and VIIIC’. This extends the operation of the provision to ensure it applies to Western Australian de facto couples under </w:t>
      </w:r>
      <w:r w:rsidR="00A40CA9" w:rsidRPr="00DD2F42">
        <w:t>Part VIIIC</w:t>
      </w:r>
      <w:r w:rsidRPr="00DD2F42">
        <w:t xml:space="preserve"> of the FLA.</w:t>
      </w:r>
    </w:p>
    <w:p w14:paraId="5D59541D" w14:textId="77777777" w:rsidR="00C975BD" w:rsidRPr="00DD2F42" w:rsidRDefault="00C975BD" w:rsidP="00DD1942">
      <w:pPr>
        <w:pStyle w:val="Default"/>
        <w:jc w:val="both"/>
        <w:rPr>
          <w:b/>
        </w:rPr>
      </w:pPr>
    </w:p>
    <w:p w14:paraId="32C7DABD" w14:textId="181FC797" w:rsidR="00BD7F3E" w:rsidRPr="00DD2F42" w:rsidRDefault="00BD7F3E" w:rsidP="00DD1942">
      <w:pPr>
        <w:pStyle w:val="Default"/>
        <w:jc w:val="both"/>
        <w:rPr>
          <w:b/>
        </w:rPr>
      </w:pPr>
      <w:r w:rsidRPr="00DD2F42">
        <w:rPr>
          <w:b/>
        </w:rPr>
        <w:t>Item 194 – Subparagraph 7A.03B(3)(c)(</w:t>
      </w:r>
      <w:proofErr w:type="spellStart"/>
      <w:r w:rsidRPr="00DD2F42">
        <w:rPr>
          <w:b/>
        </w:rPr>
        <w:t>i</w:t>
      </w:r>
      <w:proofErr w:type="spellEnd"/>
      <w:r w:rsidRPr="00DD2F42">
        <w:rPr>
          <w:b/>
        </w:rPr>
        <w:t>)</w:t>
      </w:r>
    </w:p>
    <w:p w14:paraId="46FCCFC6" w14:textId="77777777" w:rsidR="00C975BD" w:rsidRPr="00DD2F42" w:rsidRDefault="00C975BD" w:rsidP="00DD1942">
      <w:pPr>
        <w:pStyle w:val="Default"/>
        <w:jc w:val="both"/>
      </w:pPr>
    </w:p>
    <w:p w14:paraId="381F41CD" w14:textId="718E645D" w:rsidR="00BD7F3E" w:rsidRPr="00DD2F42" w:rsidRDefault="00BD7F3E" w:rsidP="00DD1942">
      <w:pPr>
        <w:pStyle w:val="Default"/>
        <w:jc w:val="both"/>
      </w:pPr>
      <w:r w:rsidRPr="00DD2F42">
        <w:t>Item 194 amends subparagraph 7A.03B(3)(c)(</w:t>
      </w:r>
      <w:proofErr w:type="spellStart"/>
      <w:r w:rsidRPr="00DD2F42">
        <w:t>i</w:t>
      </w:r>
      <w:proofErr w:type="spellEnd"/>
      <w:r w:rsidRPr="00DD2F42">
        <w:t xml:space="preserve">) by replacing the reference to ‘90MT(2)(b)’ with ‘90XT(2)(b) or 90YY(2)(b) (as the case may be)’. This amendment reflects that the CLJLAA renumbered </w:t>
      </w:r>
      <w:r w:rsidR="001410A3" w:rsidRPr="00DD2F42">
        <w:t xml:space="preserve">Part VIIIB of </w:t>
      </w:r>
      <w:r w:rsidRPr="00DD2F42">
        <w:t>the FLA, changing section 90MT to 90XT. It</w:t>
      </w:r>
      <w:r w:rsidR="001410A3" w:rsidRPr="00DD2F42">
        <w:t>em 194</w:t>
      </w:r>
      <w:r w:rsidRPr="00DD2F42">
        <w:t xml:space="preserve"> also extends the operation of subparagraph 7A.03B(3)(c)(</w:t>
      </w:r>
      <w:proofErr w:type="spellStart"/>
      <w:r w:rsidRPr="00DD2F42">
        <w:t>i</w:t>
      </w:r>
      <w:proofErr w:type="spellEnd"/>
      <w:r w:rsidRPr="00DD2F42">
        <w:t xml:space="preserve">) to </w:t>
      </w:r>
      <w:r w:rsidR="00F84EBE" w:rsidRPr="00DD2F42">
        <w:t xml:space="preserve">apply to </w:t>
      </w:r>
      <w:r w:rsidRPr="00DD2F42">
        <w:t xml:space="preserve">Western Australian de facto couples by inserting a reference to section 90YY in </w:t>
      </w:r>
      <w:r w:rsidR="00A40CA9" w:rsidRPr="00DD2F42">
        <w:t>Part VIIIC</w:t>
      </w:r>
      <w:r w:rsidRPr="00DD2F42">
        <w:t xml:space="preserve"> of the FLA.</w:t>
      </w:r>
    </w:p>
    <w:p w14:paraId="6BBBC6B4" w14:textId="77777777" w:rsidR="00C975BD" w:rsidRPr="00DD2F42" w:rsidRDefault="00C975BD" w:rsidP="00DD1942">
      <w:pPr>
        <w:pStyle w:val="Default"/>
        <w:jc w:val="both"/>
        <w:rPr>
          <w:b/>
        </w:rPr>
      </w:pPr>
    </w:p>
    <w:p w14:paraId="2345590B" w14:textId="3F13AB1B" w:rsidR="00416EE3" w:rsidRPr="00DD2F42" w:rsidRDefault="00416EE3" w:rsidP="00DD1942">
      <w:pPr>
        <w:pStyle w:val="Default"/>
        <w:jc w:val="both"/>
        <w:rPr>
          <w:b/>
        </w:rPr>
      </w:pPr>
      <w:r w:rsidRPr="00DD2F42">
        <w:rPr>
          <w:b/>
        </w:rPr>
        <w:t>Item 195 – Subparagraph 7A.11(2)(c)(ii)</w:t>
      </w:r>
    </w:p>
    <w:p w14:paraId="1DC2D730" w14:textId="77777777" w:rsidR="00C975BD" w:rsidRPr="00DD2F42" w:rsidRDefault="00C975BD" w:rsidP="00DD1942">
      <w:pPr>
        <w:pStyle w:val="Default"/>
        <w:jc w:val="both"/>
      </w:pPr>
    </w:p>
    <w:p w14:paraId="3675B870" w14:textId="7EAD268A" w:rsidR="00416EE3" w:rsidRPr="00DD2F42" w:rsidRDefault="00416EE3" w:rsidP="00DD1942">
      <w:pPr>
        <w:pStyle w:val="Default"/>
        <w:jc w:val="both"/>
      </w:pPr>
      <w:r w:rsidRPr="00DD2F42">
        <w:t xml:space="preserve">Item 195 amends subparagraph 7A.11(2)(c)(ii) by replacing the reference to ‘90MT(2)(b)’ with ‘90XT(2)(b) or 90YY(2)(b) (as the case may be)’. This amendment reflects that the CLJLAA renumbered </w:t>
      </w:r>
      <w:r w:rsidR="001410A3" w:rsidRPr="00DD2F42">
        <w:t xml:space="preserve">Part VIIIB of </w:t>
      </w:r>
      <w:r w:rsidRPr="00DD2F42">
        <w:t>the FLA, changing section 90MT to 90XT. It</w:t>
      </w:r>
      <w:r w:rsidR="001410A3" w:rsidRPr="00DD2F42">
        <w:t>em 195</w:t>
      </w:r>
      <w:r w:rsidRPr="00DD2F42">
        <w:t xml:space="preserve"> also extends the operation of subparagraph 7A.11(2)(c)(ii) to </w:t>
      </w:r>
      <w:r w:rsidR="00F84EBE" w:rsidRPr="00DD2F42">
        <w:t xml:space="preserve">apply to </w:t>
      </w:r>
      <w:r w:rsidRPr="00DD2F42">
        <w:t>Western Australian de</w:t>
      </w:r>
      <w:r w:rsidR="001410A3" w:rsidRPr="00DD2F42">
        <w:t> </w:t>
      </w:r>
      <w:r w:rsidRPr="00DD2F42">
        <w:t xml:space="preserve">facto couples by inserting a reference to section 90YY in </w:t>
      </w:r>
      <w:r w:rsidR="00A40CA9" w:rsidRPr="00DD2F42">
        <w:t>Part VIIIC</w:t>
      </w:r>
      <w:r w:rsidRPr="00DD2F42">
        <w:t xml:space="preserve"> of the FLA.</w:t>
      </w:r>
    </w:p>
    <w:p w14:paraId="56C60036" w14:textId="77777777" w:rsidR="00C975BD" w:rsidRPr="00DD2F42" w:rsidRDefault="00C975BD" w:rsidP="00DD1942">
      <w:pPr>
        <w:pStyle w:val="Default"/>
        <w:jc w:val="both"/>
        <w:rPr>
          <w:b/>
        </w:rPr>
      </w:pPr>
    </w:p>
    <w:p w14:paraId="3C6FC143" w14:textId="30A4FF1A" w:rsidR="00650B23" w:rsidRPr="00DD2F42" w:rsidRDefault="00650B23" w:rsidP="00DD1942">
      <w:pPr>
        <w:pStyle w:val="Default"/>
        <w:jc w:val="both"/>
        <w:rPr>
          <w:b/>
        </w:rPr>
      </w:pPr>
      <w:r w:rsidRPr="00DD2F42">
        <w:rPr>
          <w:b/>
        </w:rPr>
        <w:t>Item 196 – Subparagraph 7A.13(2)(c)(ii)</w:t>
      </w:r>
    </w:p>
    <w:p w14:paraId="0503052B" w14:textId="77777777" w:rsidR="00C975BD" w:rsidRPr="00DD2F42" w:rsidRDefault="00C975BD" w:rsidP="00DD1942">
      <w:pPr>
        <w:pStyle w:val="Default"/>
        <w:jc w:val="both"/>
      </w:pPr>
    </w:p>
    <w:p w14:paraId="2655ED40" w14:textId="53AC658E" w:rsidR="00650B23" w:rsidRPr="00DD2F42" w:rsidRDefault="00650B23" w:rsidP="00DD1942">
      <w:pPr>
        <w:pStyle w:val="Default"/>
        <w:jc w:val="both"/>
      </w:pPr>
      <w:r w:rsidRPr="00DD2F42">
        <w:t>Item 196 amends subparagraph 7A.13(2)(c)(ii) by replacing the reference to ‘90MT(2)(b)’ with ‘90XT(2)(b) or 90YY(2)(b) (as the case may be)’. This amendment reflects that the CLJLAA renumbered</w:t>
      </w:r>
      <w:r w:rsidR="001410A3" w:rsidRPr="00DD2F42">
        <w:t xml:space="preserve"> Part VIIIB of</w:t>
      </w:r>
      <w:r w:rsidRPr="00DD2F42">
        <w:t xml:space="preserve"> the FLA, changing section 90MT to 90XT. It</w:t>
      </w:r>
      <w:r w:rsidR="001410A3" w:rsidRPr="00DD2F42">
        <w:t>em 196</w:t>
      </w:r>
      <w:r w:rsidRPr="00DD2F42">
        <w:t xml:space="preserve"> also extends the operation of subparagraph 7A.13(2)(c)(ii) to </w:t>
      </w:r>
      <w:r w:rsidR="00F84EBE" w:rsidRPr="00DD2F42">
        <w:t xml:space="preserve">apply to </w:t>
      </w:r>
      <w:r w:rsidRPr="00DD2F42">
        <w:t>Western Australian de</w:t>
      </w:r>
      <w:r w:rsidR="001410A3" w:rsidRPr="00DD2F42">
        <w:t> </w:t>
      </w:r>
      <w:r w:rsidRPr="00DD2F42">
        <w:t xml:space="preserve">facto couples by inserting a reference to section 90YY in </w:t>
      </w:r>
      <w:r w:rsidR="00A40CA9" w:rsidRPr="00DD2F42">
        <w:t>Part VIIIC</w:t>
      </w:r>
      <w:r w:rsidRPr="00DD2F42">
        <w:t xml:space="preserve"> of the FLA.</w:t>
      </w:r>
    </w:p>
    <w:p w14:paraId="55B8B4F9" w14:textId="77777777" w:rsidR="00DD1942" w:rsidRPr="00DD2F42" w:rsidRDefault="00DD1942" w:rsidP="00DD1942">
      <w:pPr>
        <w:pStyle w:val="Default"/>
        <w:jc w:val="both"/>
        <w:rPr>
          <w:b/>
          <w:i/>
        </w:rPr>
      </w:pPr>
    </w:p>
    <w:p w14:paraId="15D13ED7" w14:textId="77777777" w:rsidR="00FA76A0" w:rsidRDefault="00FA76A0" w:rsidP="00DD1942">
      <w:pPr>
        <w:pStyle w:val="Default"/>
        <w:jc w:val="both"/>
        <w:rPr>
          <w:b/>
          <w:i/>
          <w:u w:val="single"/>
        </w:rPr>
      </w:pPr>
    </w:p>
    <w:p w14:paraId="633174E0" w14:textId="77777777" w:rsidR="00FA76A0" w:rsidRDefault="00FA76A0" w:rsidP="00DD1942">
      <w:pPr>
        <w:pStyle w:val="Default"/>
        <w:jc w:val="both"/>
        <w:rPr>
          <w:b/>
          <w:i/>
          <w:u w:val="single"/>
        </w:rPr>
      </w:pPr>
    </w:p>
    <w:p w14:paraId="5CA0E21A" w14:textId="77777777" w:rsidR="00FA76A0" w:rsidRDefault="00FA76A0" w:rsidP="00DD1942">
      <w:pPr>
        <w:pStyle w:val="Default"/>
        <w:jc w:val="both"/>
        <w:rPr>
          <w:b/>
          <w:i/>
          <w:u w:val="single"/>
        </w:rPr>
      </w:pPr>
    </w:p>
    <w:p w14:paraId="2973E7A5" w14:textId="15ADF6EA" w:rsidR="00F1372D" w:rsidRPr="00C975BD" w:rsidRDefault="00F1372D" w:rsidP="00C975BD">
      <w:pPr>
        <w:pStyle w:val="Default"/>
        <w:jc w:val="both"/>
      </w:pPr>
    </w:p>
    <w:sectPr w:rsidR="00F1372D" w:rsidRPr="00C975B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56FD" w14:textId="77777777" w:rsidR="003827B0" w:rsidRDefault="003827B0" w:rsidP="0002636A">
      <w:pPr>
        <w:spacing w:after="0" w:line="240" w:lineRule="auto"/>
      </w:pPr>
      <w:r>
        <w:separator/>
      </w:r>
    </w:p>
  </w:endnote>
  <w:endnote w:type="continuationSeparator" w:id="0">
    <w:p w14:paraId="77E5815A" w14:textId="77777777" w:rsidR="003827B0" w:rsidRDefault="003827B0"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04314554"/>
      <w:docPartObj>
        <w:docPartGallery w:val="Page Numbers (Bottom of Page)"/>
        <w:docPartUnique/>
      </w:docPartObj>
    </w:sdtPr>
    <w:sdtEndPr>
      <w:rPr>
        <w:noProof/>
      </w:rPr>
    </w:sdtEndPr>
    <w:sdtContent>
      <w:p w14:paraId="09BFDD04" w14:textId="77777777" w:rsidR="00672BED" w:rsidRPr="004F1011" w:rsidRDefault="00672BED">
        <w:pPr>
          <w:pStyle w:val="Footer"/>
          <w:jc w:val="right"/>
          <w:rPr>
            <w:rFonts w:ascii="Times New Roman" w:hAnsi="Times New Roman" w:cs="Times New Roman"/>
            <w:sz w:val="24"/>
            <w:szCs w:val="24"/>
          </w:rPr>
        </w:pPr>
        <w:r w:rsidRPr="004F1011">
          <w:rPr>
            <w:rFonts w:ascii="Times New Roman" w:hAnsi="Times New Roman" w:cs="Times New Roman"/>
            <w:sz w:val="24"/>
            <w:szCs w:val="24"/>
          </w:rPr>
          <w:fldChar w:fldCharType="begin"/>
        </w:r>
        <w:r w:rsidRPr="004F1011">
          <w:rPr>
            <w:rFonts w:ascii="Times New Roman" w:hAnsi="Times New Roman" w:cs="Times New Roman"/>
            <w:sz w:val="24"/>
            <w:szCs w:val="24"/>
          </w:rPr>
          <w:instrText xml:space="preserve"> PAGE   \* MERGEFORMAT </w:instrText>
        </w:r>
        <w:r w:rsidRPr="004F1011">
          <w:rPr>
            <w:rFonts w:ascii="Times New Roman" w:hAnsi="Times New Roman" w:cs="Times New Roman"/>
            <w:sz w:val="24"/>
            <w:szCs w:val="24"/>
          </w:rPr>
          <w:fldChar w:fldCharType="separate"/>
        </w:r>
        <w:r w:rsidR="008B32B2">
          <w:rPr>
            <w:rFonts w:ascii="Times New Roman" w:hAnsi="Times New Roman" w:cs="Times New Roman"/>
            <w:noProof/>
            <w:sz w:val="24"/>
            <w:szCs w:val="24"/>
          </w:rPr>
          <w:t>21</w:t>
        </w:r>
        <w:r w:rsidRPr="004F1011">
          <w:rPr>
            <w:rFonts w:ascii="Times New Roman" w:hAnsi="Times New Roman" w:cs="Times New Roman"/>
            <w:noProof/>
            <w:sz w:val="24"/>
            <w:szCs w:val="24"/>
          </w:rPr>
          <w:fldChar w:fldCharType="end"/>
        </w:r>
      </w:p>
    </w:sdtContent>
  </w:sdt>
  <w:p w14:paraId="09BFDD05" w14:textId="77777777" w:rsidR="00672BED" w:rsidRDefault="0067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17FAE" w14:textId="77777777" w:rsidR="003827B0" w:rsidRDefault="003827B0" w:rsidP="0002636A">
      <w:pPr>
        <w:spacing w:after="0" w:line="240" w:lineRule="auto"/>
      </w:pPr>
      <w:r>
        <w:separator/>
      </w:r>
    </w:p>
  </w:footnote>
  <w:footnote w:type="continuationSeparator" w:id="0">
    <w:p w14:paraId="5F61A81B" w14:textId="77777777" w:rsidR="003827B0" w:rsidRDefault="003827B0"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3D0D"/>
    <w:multiLevelType w:val="hybridMultilevel"/>
    <w:tmpl w:val="9B44F658"/>
    <w:lvl w:ilvl="0" w:tplc="6D92EEC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C9011E"/>
    <w:multiLevelType w:val="multilevel"/>
    <w:tmpl w:val="FFC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B5766"/>
    <w:multiLevelType w:val="hybridMultilevel"/>
    <w:tmpl w:val="484A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77EDF"/>
    <w:multiLevelType w:val="hybridMultilevel"/>
    <w:tmpl w:val="EF54F048"/>
    <w:lvl w:ilvl="0" w:tplc="0C090001">
      <w:start w:val="1"/>
      <w:numFmt w:val="bullet"/>
      <w:lvlText w:val=""/>
      <w:lvlJc w:val="left"/>
      <w:pPr>
        <w:ind w:left="720" w:hanging="360"/>
      </w:pPr>
      <w:rPr>
        <w:rFonts w:ascii="Symbol" w:hAnsi="Symbol"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E32FE4"/>
    <w:multiLevelType w:val="hybridMultilevel"/>
    <w:tmpl w:val="63F6322E"/>
    <w:lvl w:ilvl="0" w:tplc="EEBA0FB8">
      <w:start w:val="1"/>
      <w:numFmt w:val="bullet"/>
      <w:lvlText w:val="-"/>
      <w:lvlJc w:val="left"/>
      <w:pPr>
        <w:ind w:left="720" w:hanging="360"/>
      </w:pPr>
      <w:rPr>
        <w:rFonts w:ascii="Calibri" w:eastAsia="Calibri" w:hAnsi="Calibri"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ACD55DC"/>
    <w:multiLevelType w:val="hybridMultilevel"/>
    <w:tmpl w:val="722EC800"/>
    <w:lvl w:ilvl="0" w:tplc="D184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E7C173C"/>
    <w:multiLevelType w:val="hybridMultilevel"/>
    <w:tmpl w:val="B6EAE584"/>
    <w:lvl w:ilvl="0" w:tplc="6D92EEC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615507"/>
    <w:multiLevelType w:val="hybridMultilevel"/>
    <w:tmpl w:val="76F4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A91FDA"/>
    <w:multiLevelType w:val="hybridMultilevel"/>
    <w:tmpl w:val="40709BA2"/>
    <w:lvl w:ilvl="0" w:tplc="C0FAD09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B0B3972"/>
    <w:multiLevelType w:val="hybridMultilevel"/>
    <w:tmpl w:val="5D481932"/>
    <w:lvl w:ilvl="0" w:tplc="10C84B16">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19"/>
  </w:num>
  <w:num w:numId="5">
    <w:abstractNumId w:val="3"/>
  </w:num>
  <w:num w:numId="6">
    <w:abstractNumId w:val="20"/>
  </w:num>
  <w:num w:numId="7">
    <w:abstractNumId w:val="1"/>
  </w:num>
  <w:num w:numId="8">
    <w:abstractNumId w:val="12"/>
  </w:num>
  <w:num w:numId="9">
    <w:abstractNumId w:val="5"/>
  </w:num>
  <w:num w:numId="10">
    <w:abstractNumId w:val="18"/>
  </w:num>
  <w:num w:numId="11">
    <w:abstractNumId w:val="16"/>
  </w:num>
  <w:num w:numId="12">
    <w:abstractNumId w:val="15"/>
  </w:num>
  <w:num w:numId="13">
    <w:abstractNumId w:val="8"/>
  </w:num>
  <w:num w:numId="14">
    <w:abstractNumId w:val="22"/>
  </w:num>
  <w:num w:numId="15">
    <w:abstractNumId w:val="7"/>
  </w:num>
  <w:num w:numId="16">
    <w:abstractNumId w:val="9"/>
  </w:num>
  <w:num w:numId="17">
    <w:abstractNumId w:val="10"/>
  </w:num>
  <w:num w:numId="18">
    <w:abstractNumId w:val="6"/>
  </w:num>
  <w:num w:numId="19">
    <w:abstractNumId w:val="14"/>
  </w:num>
  <w:num w:numId="20">
    <w:abstractNumId w:val="0"/>
  </w:num>
  <w:num w:numId="21">
    <w:abstractNumId w:val="17"/>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05E8"/>
    <w:rsid w:val="00000C32"/>
    <w:rsid w:val="00001A39"/>
    <w:rsid w:val="0000650F"/>
    <w:rsid w:val="00012AD6"/>
    <w:rsid w:val="00014EBA"/>
    <w:rsid w:val="00025022"/>
    <w:rsid w:val="0002636A"/>
    <w:rsid w:val="00033D92"/>
    <w:rsid w:val="000415BA"/>
    <w:rsid w:val="00041743"/>
    <w:rsid w:val="00043840"/>
    <w:rsid w:val="0004548D"/>
    <w:rsid w:val="0005278A"/>
    <w:rsid w:val="00064763"/>
    <w:rsid w:val="0006714B"/>
    <w:rsid w:val="00077AFC"/>
    <w:rsid w:val="000831AC"/>
    <w:rsid w:val="00092565"/>
    <w:rsid w:val="000A66BD"/>
    <w:rsid w:val="000B7AFC"/>
    <w:rsid w:val="000C154C"/>
    <w:rsid w:val="000D34C5"/>
    <w:rsid w:val="000D3F8E"/>
    <w:rsid w:val="000D5EF3"/>
    <w:rsid w:val="000D64B4"/>
    <w:rsid w:val="000D6EC0"/>
    <w:rsid w:val="000E02DD"/>
    <w:rsid w:val="000E1EA1"/>
    <w:rsid w:val="000E2C80"/>
    <w:rsid w:val="000E3F10"/>
    <w:rsid w:val="000E4EDB"/>
    <w:rsid w:val="000F0603"/>
    <w:rsid w:val="000F0FB1"/>
    <w:rsid w:val="000F1173"/>
    <w:rsid w:val="000F4E96"/>
    <w:rsid w:val="001014E9"/>
    <w:rsid w:val="0010364C"/>
    <w:rsid w:val="0010596F"/>
    <w:rsid w:val="00106CBA"/>
    <w:rsid w:val="00117659"/>
    <w:rsid w:val="00132863"/>
    <w:rsid w:val="00133C06"/>
    <w:rsid w:val="00133D1E"/>
    <w:rsid w:val="00136A00"/>
    <w:rsid w:val="0013728D"/>
    <w:rsid w:val="001410A3"/>
    <w:rsid w:val="001469C7"/>
    <w:rsid w:val="00153178"/>
    <w:rsid w:val="001531CC"/>
    <w:rsid w:val="00160817"/>
    <w:rsid w:val="00162F2E"/>
    <w:rsid w:val="00164A1C"/>
    <w:rsid w:val="00165B32"/>
    <w:rsid w:val="001726DB"/>
    <w:rsid w:val="0017632E"/>
    <w:rsid w:val="00176422"/>
    <w:rsid w:val="00180DAA"/>
    <w:rsid w:val="00181F05"/>
    <w:rsid w:val="001860E8"/>
    <w:rsid w:val="00186EFA"/>
    <w:rsid w:val="00193B85"/>
    <w:rsid w:val="00195A18"/>
    <w:rsid w:val="001A39BD"/>
    <w:rsid w:val="001A64D2"/>
    <w:rsid w:val="001A6712"/>
    <w:rsid w:val="001B4923"/>
    <w:rsid w:val="001C4696"/>
    <w:rsid w:val="001C4F4D"/>
    <w:rsid w:val="001D3031"/>
    <w:rsid w:val="001D4AB8"/>
    <w:rsid w:val="001D4EEC"/>
    <w:rsid w:val="001D799F"/>
    <w:rsid w:val="001E030A"/>
    <w:rsid w:val="001E18CF"/>
    <w:rsid w:val="001E453D"/>
    <w:rsid w:val="001E54A9"/>
    <w:rsid w:val="001F2371"/>
    <w:rsid w:val="001F7B56"/>
    <w:rsid w:val="00204313"/>
    <w:rsid w:val="0020788E"/>
    <w:rsid w:val="002078E9"/>
    <w:rsid w:val="0021164E"/>
    <w:rsid w:val="00221205"/>
    <w:rsid w:val="00222C3E"/>
    <w:rsid w:val="00237C45"/>
    <w:rsid w:val="00237CE6"/>
    <w:rsid w:val="0024115B"/>
    <w:rsid w:val="00245D77"/>
    <w:rsid w:val="00247453"/>
    <w:rsid w:val="00251E46"/>
    <w:rsid w:val="00252046"/>
    <w:rsid w:val="002536E3"/>
    <w:rsid w:val="00254A28"/>
    <w:rsid w:val="0026109C"/>
    <w:rsid w:val="00261D3A"/>
    <w:rsid w:val="002626D9"/>
    <w:rsid w:val="00262B9E"/>
    <w:rsid w:val="00263B93"/>
    <w:rsid w:val="00265BBC"/>
    <w:rsid w:val="00266EA5"/>
    <w:rsid w:val="002678F9"/>
    <w:rsid w:val="00267C77"/>
    <w:rsid w:val="00270E8D"/>
    <w:rsid w:val="00273D03"/>
    <w:rsid w:val="00283C6F"/>
    <w:rsid w:val="00284515"/>
    <w:rsid w:val="002860CE"/>
    <w:rsid w:val="00286550"/>
    <w:rsid w:val="00297218"/>
    <w:rsid w:val="00297C00"/>
    <w:rsid w:val="002A2BB1"/>
    <w:rsid w:val="002A2E57"/>
    <w:rsid w:val="002A7700"/>
    <w:rsid w:val="002B2843"/>
    <w:rsid w:val="002B321F"/>
    <w:rsid w:val="002B361E"/>
    <w:rsid w:val="002B7AF6"/>
    <w:rsid w:val="002C01B2"/>
    <w:rsid w:val="002C5B76"/>
    <w:rsid w:val="002D54A5"/>
    <w:rsid w:val="002E21EB"/>
    <w:rsid w:val="002E2783"/>
    <w:rsid w:val="002E37E8"/>
    <w:rsid w:val="0030083F"/>
    <w:rsid w:val="00307BF3"/>
    <w:rsid w:val="003125B6"/>
    <w:rsid w:val="003147A6"/>
    <w:rsid w:val="00317456"/>
    <w:rsid w:val="0032124D"/>
    <w:rsid w:val="00321D69"/>
    <w:rsid w:val="00323205"/>
    <w:rsid w:val="00336D62"/>
    <w:rsid w:val="003516FD"/>
    <w:rsid w:val="0036550A"/>
    <w:rsid w:val="003666ED"/>
    <w:rsid w:val="00371EAF"/>
    <w:rsid w:val="00374692"/>
    <w:rsid w:val="00375E72"/>
    <w:rsid w:val="003814CB"/>
    <w:rsid w:val="00381AEC"/>
    <w:rsid w:val="003827B0"/>
    <w:rsid w:val="003854A0"/>
    <w:rsid w:val="00391295"/>
    <w:rsid w:val="00391414"/>
    <w:rsid w:val="003A0D3B"/>
    <w:rsid w:val="003B1B9B"/>
    <w:rsid w:val="003B5B8B"/>
    <w:rsid w:val="003B6050"/>
    <w:rsid w:val="003C37BA"/>
    <w:rsid w:val="003C6789"/>
    <w:rsid w:val="003C734D"/>
    <w:rsid w:val="003C7AA0"/>
    <w:rsid w:val="003C7E98"/>
    <w:rsid w:val="003D348F"/>
    <w:rsid w:val="003D3ED9"/>
    <w:rsid w:val="003D60E6"/>
    <w:rsid w:val="003D7419"/>
    <w:rsid w:val="003E396A"/>
    <w:rsid w:val="003E461D"/>
    <w:rsid w:val="003E52C6"/>
    <w:rsid w:val="003E76AC"/>
    <w:rsid w:val="003F5E2D"/>
    <w:rsid w:val="0040544D"/>
    <w:rsid w:val="00405EA3"/>
    <w:rsid w:val="00412F98"/>
    <w:rsid w:val="00415A4A"/>
    <w:rsid w:val="00415B6C"/>
    <w:rsid w:val="00416EE3"/>
    <w:rsid w:val="004234E3"/>
    <w:rsid w:val="00425C79"/>
    <w:rsid w:val="00432A47"/>
    <w:rsid w:val="004331E9"/>
    <w:rsid w:val="00437171"/>
    <w:rsid w:val="0044063A"/>
    <w:rsid w:val="004446A6"/>
    <w:rsid w:val="00444CAF"/>
    <w:rsid w:val="0044561C"/>
    <w:rsid w:val="00450065"/>
    <w:rsid w:val="00450717"/>
    <w:rsid w:val="004518A4"/>
    <w:rsid w:val="00453BB1"/>
    <w:rsid w:val="00455304"/>
    <w:rsid w:val="004569CB"/>
    <w:rsid w:val="00465568"/>
    <w:rsid w:val="004709FE"/>
    <w:rsid w:val="00472871"/>
    <w:rsid w:val="004757F5"/>
    <w:rsid w:val="00475C63"/>
    <w:rsid w:val="00476502"/>
    <w:rsid w:val="00477981"/>
    <w:rsid w:val="00477A1E"/>
    <w:rsid w:val="0048518E"/>
    <w:rsid w:val="0048767A"/>
    <w:rsid w:val="0049091F"/>
    <w:rsid w:val="0049094A"/>
    <w:rsid w:val="00491720"/>
    <w:rsid w:val="00495971"/>
    <w:rsid w:val="00497934"/>
    <w:rsid w:val="004A0438"/>
    <w:rsid w:val="004A2160"/>
    <w:rsid w:val="004A39D5"/>
    <w:rsid w:val="004A4086"/>
    <w:rsid w:val="004A7265"/>
    <w:rsid w:val="004B105A"/>
    <w:rsid w:val="004B3C03"/>
    <w:rsid w:val="004C41EA"/>
    <w:rsid w:val="004C4EAD"/>
    <w:rsid w:val="004D3A93"/>
    <w:rsid w:val="004D5256"/>
    <w:rsid w:val="004D7E3E"/>
    <w:rsid w:val="004E290D"/>
    <w:rsid w:val="004E4AE0"/>
    <w:rsid w:val="004E699F"/>
    <w:rsid w:val="004E71D2"/>
    <w:rsid w:val="004F1011"/>
    <w:rsid w:val="004F430F"/>
    <w:rsid w:val="004F70AD"/>
    <w:rsid w:val="0050398F"/>
    <w:rsid w:val="005055C1"/>
    <w:rsid w:val="005066DE"/>
    <w:rsid w:val="005122A6"/>
    <w:rsid w:val="00514EC1"/>
    <w:rsid w:val="00521029"/>
    <w:rsid w:val="0052271C"/>
    <w:rsid w:val="005236EE"/>
    <w:rsid w:val="00531F67"/>
    <w:rsid w:val="005329AE"/>
    <w:rsid w:val="005357A6"/>
    <w:rsid w:val="00537A5D"/>
    <w:rsid w:val="00540FB1"/>
    <w:rsid w:val="00541671"/>
    <w:rsid w:val="00547402"/>
    <w:rsid w:val="00553A91"/>
    <w:rsid w:val="00566C9B"/>
    <w:rsid w:val="00572F96"/>
    <w:rsid w:val="00577E0B"/>
    <w:rsid w:val="00582ABC"/>
    <w:rsid w:val="005907BD"/>
    <w:rsid w:val="005920CB"/>
    <w:rsid w:val="00592EE1"/>
    <w:rsid w:val="005A0958"/>
    <w:rsid w:val="005A0A3E"/>
    <w:rsid w:val="005A11B3"/>
    <w:rsid w:val="005A1D82"/>
    <w:rsid w:val="005A3E0E"/>
    <w:rsid w:val="005B170D"/>
    <w:rsid w:val="005B2A15"/>
    <w:rsid w:val="005B4E83"/>
    <w:rsid w:val="005C0C52"/>
    <w:rsid w:val="005C2441"/>
    <w:rsid w:val="005C5154"/>
    <w:rsid w:val="005D194A"/>
    <w:rsid w:val="005D37C1"/>
    <w:rsid w:val="005F3212"/>
    <w:rsid w:val="00602563"/>
    <w:rsid w:val="006059DA"/>
    <w:rsid w:val="0061574B"/>
    <w:rsid w:val="00623868"/>
    <w:rsid w:val="00627118"/>
    <w:rsid w:val="0063239B"/>
    <w:rsid w:val="0063338B"/>
    <w:rsid w:val="006334BA"/>
    <w:rsid w:val="00634929"/>
    <w:rsid w:val="00634AE9"/>
    <w:rsid w:val="00635C6A"/>
    <w:rsid w:val="00640214"/>
    <w:rsid w:val="00646831"/>
    <w:rsid w:val="00650B23"/>
    <w:rsid w:val="00652CE5"/>
    <w:rsid w:val="00653443"/>
    <w:rsid w:val="006670B4"/>
    <w:rsid w:val="00670C8D"/>
    <w:rsid w:val="006727F0"/>
    <w:rsid w:val="00672BED"/>
    <w:rsid w:val="00672D13"/>
    <w:rsid w:val="00674543"/>
    <w:rsid w:val="006766B0"/>
    <w:rsid w:val="006805C9"/>
    <w:rsid w:val="006810A7"/>
    <w:rsid w:val="00683F09"/>
    <w:rsid w:val="006909D9"/>
    <w:rsid w:val="0069178F"/>
    <w:rsid w:val="0069671E"/>
    <w:rsid w:val="006A3613"/>
    <w:rsid w:val="006A6895"/>
    <w:rsid w:val="006C40B4"/>
    <w:rsid w:val="006D1D0C"/>
    <w:rsid w:val="006D647D"/>
    <w:rsid w:val="006D65C2"/>
    <w:rsid w:val="006E307E"/>
    <w:rsid w:val="006E3842"/>
    <w:rsid w:val="006E7CAF"/>
    <w:rsid w:val="006F0899"/>
    <w:rsid w:val="006F0E09"/>
    <w:rsid w:val="006F3DA5"/>
    <w:rsid w:val="00700FE8"/>
    <w:rsid w:val="0070191E"/>
    <w:rsid w:val="007037FE"/>
    <w:rsid w:val="00710BBF"/>
    <w:rsid w:val="00716080"/>
    <w:rsid w:val="00720620"/>
    <w:rsid w:val="00723554"/>
    <w:rsid w:val="00724832"/>
    <w:rsid w:val="0073130B"/>
    <w:rsid w:val="0073629E"/>
    <w:rsid w:val="00740A11"/>
    <w:rsid w:val="007423A5"/>
    <w:rsid w:val="00746373"/>
    <w:rsid w:val="00750EC5"/>
    <w:rsid w:val="00760E49"/>
    <w:rsid w:val="007665FF"/>
    <w:rsid w:val="007711D4"/>
    <w:rsid w:val="00771238"/>
    <w:rsid w:val="0077130B"/>
    <w:rsid w:val="00774AFA"/>
    <w:rsid w:val="00775836"/>
    <w:rsid w:val="007775EE"/>
    <w:rsid w:val="00786FD7"/>
    <w:rsid w:val="0078770C"/>
    <w:rsid w:val="007A4B24"/>
    <w:rsid w:val="007A5E02"/>
    <w:rsid w:val="007A6895"/>
    <w:rsid w:val="007B11ED"/>
    <w:rsid w:val="007B7195"/>
    <w:rsid w:val="007C020E"/>
    <w:rsid w:val="007C3A6A"/>
    <w:rsid w:val="007C4026"/>
    <w:rsid w:val="007C50F6"/>
    <w:rsid w:val="007D0B6A"/>
    <w:rsid w:val="007D19B7"/>
    <w:rsid w:val="007E2E1A"/>
    <w:rsid w:val="007E5A57"/>
    <w:rsid w:val="007E6C19"/>
    <w:rsid w:val="007F1D53"/>
    <w:rsid w:val="007F4B16"/>
    <w:rsid w:val="00802392"/>
    <w:rsid w:val="0081084B"/>
    <w:rsid w:val="00815D3D"/>
    <w:rsid w:val="00825956"/>
    <w:rsid w:val="008310F0"/>
    <w:rsid w:val="00842AD8"/>
    <w:rsid w:val="00843D78"/>
    <w:rsid w:val="00846CF2"/>
    <w:rsid w:val="00851A97"/>
    <w:rsid w:val="00851FBE"/>
    <w:rsid w:val="00853A0C"/>
    <w:rsid w:val="008544D9"/>
    <w:rsid w:val="00855D8B"/>
    <w:rsid w:val="00856835"/>
    <w:rsid w:val="008602AA"/>
    <w:rsid w:val="008617EB"/>
    <w:rsid w:val="008633C1"/>
    <w:rsid w:val="00872394"/>
    <w:rsid w:val="00872AE8"/>
    <w:rsid w:val="00872B27"/>
    <w:rsid w:val="00875037"/>
    <w:rsid w:val="00885466"/>
    <w:rsid w:val="00885F6C"/>
    <w:rsid w:val="008917EC"/>
    <w:rsid w:val="0089212F"/>
    <w:rsid w:val="008932A8"/>
    <w:rsid w:val="00894D9D"/>
    <w:rsid w:val="008A61AB"/>
    <w:rsid w:val="008A66AF"/>
    <w:rsid w:val="008B2955"/>
    <w:rsid w:val="008B32B2"/>
    <w:rsid w:val="008B5E20"/>
    <w:rsid w:val="008B7DDA"/>
    <w:rsid w:val="008C05A1"/>
    <w:rsid w:val="008C30C9"/>
    <w:rsid w:val="008C4086"/>
    <w:rsid w:val="008F09D8"/>
    <w:rsid w:val="008F3801"/>
    <w:rsid w:val="00902F3D"/>
    <w:rsid w:val="00907F7F"/>
    <w:rsid w:val="00911332"/>
    <w:rsid w:val="0091611F"/>
    <w:rsid w:val="009227B6"/>
    <w:rsid w:val="00933AAC"/>
    <w:rsid w:val="00933C2D"/>
    <w:rsid w:val="00937627"/>
    <w:rsid w:val="00937CF5"/>
    <w:rsid w:val="00941DCF"/>
    <w:rsid w:val="00952BDA"/>
    <w:rsid w:val="00954564"/>
    <w:rsid w:val="00957401"/>
    <w:rsid w:val="009601BB"/>
    <w:rsid w:val="00964F41"/>
    <w:rsid w:val="00970C6F"/>
    <w:rsid w:val="009855B6"/>
    <w:rsid w:val="009864E2"/>
    <w:rsid w:val="009A5FE7"/>
    <w:rsid w:val="009A678C"/>
    <w:rsid w:val="009B1F88"/>
    <w:rsid w:val="009B31A8"/>
    <w:rsid w:val="009B6322"/>
    <w:rsid w:val="009C0BE2"/>
    <w:rsid w:val="009C4037"/>
    <w:rsid w:val="009C6DC9"/>
    <w:rsid w:val="009D2B82"/>
    <w:rsid w:val="009D5249"/>
    <w:rsid w:val="009D5EC1"/>
    <w:rsid w:val="009E5CE5"/>
    <w:rsid w:val="009E5EA9"/>
    <w:rsid w:val="009E6E65"/>
    <w:rsid w:val="009F31F7"/>
    <w:rsid w:val="009F4D27"/>
    <w:rsid w:val="00A01CA4"/>
    <w:rsid w:val="00A064B6"/>
    <w:rsid w:val="00A11389"/>
    <w:rsid w:val="00A155EA"/>
    <w:rsid w:val="00A21036"/>
    <w:rsid w:val="00A242DB"/>
    <w:rsid w:val="00A364B8"/>
    <w:rsid w:val="00A373B7"/>
    <w:rsid w:val="00A37EBF"/>
    <w:rsid w:val="00A40CA9"/>
    <w:rsid w:val="00A53CF4"/>
    <w:rsid w:val="00A609E8"/>
    <w:rsid w:val="00A63FC4"/>
    <w:rsid w:val="00A65209"/>
    <w:rsid w:val="00A660D9"/>
    <w:rsid w:val="00A66FBA"/>
    <w:rsid w:val="00A706F0"/>
    <w:rsid w:val="00A77DFD"/>
    <w:rsid w:val="00A80F0F"/>
    <w:rsid w:val="00A87281"/>
    <w:rsid w:val="00A96252"/>
    <w:rsid w:val="00A97D09"/>
    <w:rsid w:val="00AA7310"/>
    <w:rsid w:val="00AB3F89"/>
    <w:rsid w:val="00AB669E"/>
    <w:rsid w:val="00AC39E5"/>
    <w:rsid w:val="00AD05B3"/>
    <w:rsid w:val="00AD2336"/>
    <w:rsid w:val="00AD2CCE"/>
    <w:rsid w:val="00AD54EF"/>
    <w:rsid w:val="00AE4ABA"/>
    <w:rsid w:val="00AE72FB"/>
    <w:rsid w:val="00AF0C63"/>
    <w:rsid w:val="00AF1165"/>
    <w:rsid w:val="00AF673F"/>
    <w:rsid w:val="00AF7B98"/>
    <w:rsid w:val="00B0544B"/>
    <w:rsid w:val="00B23084"/>
    <w:rsid w:val="00B23674"/>
    <w:rsid w:val="00B273E1"/>
    <w:rsid w:val="00B30633"/>
    <w:rsid w:val="00B3331F"/>
    <w:rsid w:val="00B4039D"/>
    <w:rsid w:val="00B427D5"/>
    <w:rsid w:val="00B509E3"/>
    <w:rsid w:val="00B57503"/>
    <w:rsid w:val="00B57FC3"/>
    <w:rsid w:val="00B60DDA"/>
    <w:rsid w:val="00B60E8B"/>
    <w:rsid w:val="00B61160"/>
    <w:rsid w:val="00B65C6C"/>
    <w:rsid w:val="00B70E23"/>
    <w:rsid w:val="00B70EA3"/>
    <w:rsid w:val="00B7291D"/>
    <w:rsid w:val="00B828BC"/>
    <w:rsid w:val="00B93148"/>
    <w:rsid w:val="00B93AD9"/>
    <w:rsid w:val="00B94863"/>
    <w:rsid w:val="00B97A6D"/>
    <w:rsid w:val="00BA1E67"/>
    <w:rsid w:val="00BA3F3C"/>
    <w:rsid w:val="00BA499F"/>
    <w:rsid w:val="00BA590C"/>
    <w:rsid w:val="00BB3ACB"/>
    <w:rsid w:val="00BC2B38"/>
    <w:rsid w:val="00BC6E90"/>
    <w:rsid w:val="00BC7157"/>
    <w:rsid w:val="00BD6122"/>
    <w:rsid w:val="00BD6806"/>
    <w:rsid w:val="00BD7F3E"/>
    <w:rsid w:val="00BE4C56"/>
    <w:rsid w:val="00BE7760"/>
    <w:rsid w:val="00BF10B8"/>
    <w:rsid w:val="00C00E70"/>
    <w:rsid w:val="00C061BC"/>
    <w:rsid w:val="00C106A5"/>
    <w:rsid w:val="00C16B35"/>
    <w:rsid w:val="00C24FE6"/>
    <w:rsid w:val="00C26CF9"/>
    <w:rsid w:val="00C336DD"/>
    <w:rsid w:val="00C35267"/>
    <w:rsid w:val="00C4137E"/>
    <w:rsid w:val="00C41B32"/>
    <w:rsid w:val="00C465D6"/>
    <w:rsid w:val="00C53344"/>
    <w:rsid w:val="00C64067"/>
    <w:rsid w:val="00C67DB4"/>
    <w:rsid w:val="00C7376C"/>
    <w:rsid w:val="00C73C56"/>
    <w:rsid w:val="00C8487B"/>
    <w:rsid w:val="00C858F4"/>
    <w:rsid w:val="00C872E0"/>
    <w:rsid w:val="00C87614"/>
    <w:rsid w:val="00C953DB"/>
    <w:rsid w:val="00C975BD"/>
    <w:rsid w:val="00CA565B"/>
    <w:rsid w:val="00CA57C9"/>
    <w:rsid w:val="00CA6FD1"/>
    <w:rsid w:val="00CC1F5F"/>
    <w:rsid w:val="00CC533C"/>
    <w:rsid w:val="00CC68EC"/>
    <w:rsid w:val="00CD2442"/>
    <w:rsid w:val="00CD4993"/>
    <w:rsid w:val="00CD4E94"/>
    <w:rsid w:val="00CD7885"/>
    <w:rsid w:val="00CE31CF"/>
    <w:rsid w:val="00CE6485"/>
    <w:rsid w:val="00CF14E3"/>
    <w:rsid w:val="00CF3DE3"/>
    <w:rsid w:val="00CF7AE5"/>
    <w:rsid w:val="00D0569D"/>
    <w:rsid w:val="00D07CAB"/>
    <w:rsid w:val="00D07D67"/>
    <w:rsid w:val="00D27F00"/>
    <w:rsid w:val="00D3081D"/>
    <w:rsid w:val="00D317BE"/>
    <w:rsid w:val="00D4066B"/>
    <w:rsid w:val="00D47104"/>
    <w:rsid w:val="00D51A2A"/>
    <w:rsid w:val="00D54D7E"/>
    <w:rsid w:val="00D55868"/>
    <w:rsid w:val="00D60EB0"/>
    <w:rsid w:val="00D634D5"/>
    <w:rsid w:val="00D65EC7"/>
    <w:rsid w:val="00D668C7"/>
    <w:rsid w:val="00D66A1D"/>
    <w:rsid w:val="00D751C5"/>
    <w:rsid w:val="00D94723"/>
    <w:rsid w:val="00DA662E"/>
    <w:rsid w:val="00DB2DA6"/>
    <w:rsid w:val="00DB4CA1"/>
    <w:rsid w:val="00DB54AF"/>
    <w:rsid w:val="00DB5F2A"/>
    <w:rsid w:val="00DD1942"/>
    <w:rsid w:val="00DD1CDF"/>
    <w:rsid w:val="00DD2F42"/>
    <w:rsid w:val="00E00691"/>
    <w:rsid w:val="00E04037"/>
    <w:rsid w:val="00E058F6"/>
    <w:rsid w:val="00E11031"/>
    <w:rsid w:val="00E13FE4"/>
    <w:rsid w:val="00E235C8"/>
    <w:rsid w:val="00E23B2F"/>
    <w:rsid w:val="00E27BFB"/>
    <w:rsid w:val="00E356B7"/>
    <w:rsid w:val="00E37C41"/>
    <w:rsid w:val="00E44073"/>
    <w:rsid w:val="00E44FAB"/>
    <w:rsid w:val="00E521E1"/>
    <w:rsid w:val="00E5253E"/>
    <w:rsid w:val="00E56F8A"/>
    <w:rsid w:val="00E57AD0"/>
    <w:rsid w:val="00E601F3"/>
    <w:rsid w:val="00E604E3"/>
    <w:rsid w:val="00E65A6C"/>
    <w:rsid w:val="00E7517B"/>
    <w:rsid w:val="00E77580"/>
    <w:rsid w:val="00E81349"/>
    <w:rsid w:val="00E81989"/>
    <w:rsid w:val="00E8648F"/>
    <w:rsid w:val="00E86592"/>
    <w:rsid w:val="00E874E5"/>
    <w:rsid w:val="00E958C1"/>
    <w:rsid w:val="00E97547"/>
    <w:rsid w:val="00E978EC"/>
    <w:rsid w:val="00EA0879"/>
    <w:rsid w:val="00EA19D6"/>
    <w:rsid w:val="00EA2109"/>
    <w:rsid w:val="00EB085A"/>
    <w:rsid w:val="00EB1145"/>
    <w:rsid w:val="00EB13FB"/>
    <w:rsid w:val="00EB7383"/>
    <w:rsid w:val="00EC3135"/>
    <w:rsid w:val="00EC3ED1"/>
    <w:rsid w:val="00EC3F80"/>
    <w:rsid w:val="00EC4C90"/>
    <w:rsid w:val="00ED189F"/>
    <w:rsid w:val="00ED357E"/>
    <w:rsid w:val="00ED39BB"/>
    <w:rsid w:val="00ED4B45"/>
    <w:rsid w:val="00ED6233"/>
    <w:rsid w:val="00EE08BC"/>
    <w:rsid w:val="00EE093C"/>
    <w:rsid w:val="00EE1716"/>
    <w:rsid w:val="00EE28FA"/>
    <w:rsid w:val="00EE3789"/>
    <w:rsid w:val="00EF1A7B"/>
    <w:rsid w:val="00EF20BE"/>
    <w:rsid w:val="00EF526F"/>
    <w:rsid w:val="00F039C3"/>
    <w:rsid w:val="00F07777"/>
    <w:rsid w:val="00F10A91"/>
    <w:rsid w:val="00F11561"/>
    <w:rsid w:val="00F12D2D"/>
    <w:rsid w:val="00F1372D"/>
    <w:rsid w:val="00F228C4"/>
    <w:rsid w:val="00F23F2D"/>
    <w:rsid w:val="00F26896"/>
    <w:rsid w:val="00F30936"/>
    <w:rsid w:val="00F33269"/>
    <w:rsid w:val="00F34D73"/>
    <w:rsid w:val="00F43606"/>
    <w:rsid w:val="00F43AF1"/>
    <w:rsid w:val="00F44474"/>
    <w:rsid w:val="00F454BC"/>
    <w:rsid w:val="00F53C7D"/>
    <w:rsid w:val="00F60B9E"/>
    <w:rsid w:val="00F617E6"/>
    <w:rsid w:val="00F67970"/>
    <w:rsid w:val="00F7167F"/>
    <w:rsid w:val="00F769DC"/>
    <w:rsid w:val="00F772FA"/>
    <w:rsid w:val="00F778A2"/>
    <w:rsid w:val="00F81BCE"/>
    <w:rsid w:val="00F81EB0"/>
    <w:rsid w:val="00F82AAA"/>
    <w:rsid w:val="00F84EBE"/>
    <w:rsid w:val="00F90CAE"/>
    <w:rsid w:val="00F929B8"/>
    <w:rsid w:val="00F947FC"/>
    <w:rsid w:val="00F97843"/>
    <w:rsid w:val="00FA51E5"/>
    <w:rsid w:val="00FA76A0"/>
    <w:rsid w:val="00FB3E01"/>
    <w:rsid w:val="00FB6AA3"/>
    <w:rsid w:val="00FB6DC6"/>
    <w:rsid w:val="00FC49C0"/>
    <w:rsid w:val="00FC5A35"/>
    <w:rsid w:val="00FC6D09"/>
    <w:rsid w:val="00FD47CC"/>
    <w:rsid w:val="00FD517D"/>
    <w:rsid w:val="00FE0BC9"/>
    <w:rsid w:val="00FF44BC"/>
    <w:rsid w:val="00FF6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A210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Celltext">
    <w:name w:val="Cell text"/>
    <w:basedOn w:val="Normal"/>
    <w:rsid w:val="00CC1F5F"/>
    <w:pPr>
      <w:spacing w:before="120" w:after="0" w:line="240" w:lineRule="auto"/>
    </w:pPr>
    <w:rPr>
      <w:rFonts w:ascii="Times New Roman" w:eastAsia="Times New Roman" w:hAnsi="Times New Roman" w:cs="Times New Roman"/>
      <w:sz w:val="24"/>
      <w:szCs w:val="20"/>
      <w:lang w:eastAsia="en-AU"/>
    </w:rPr>
  </w:style>
  <w:style w:type="paragraph" w:customStyle="1" w:styleId="acthead5">
    <w:name w:val="acthead5"/>
    <w:basedOn w:val="Normal"/>
    <w:rsid w:val="00CC68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CC68EC"/>
  </w:style>
  <w:style w:type="paragraph" w:customStyle="1" w:styleId="subsection">
    <w:name w:val="subsection"/>
    <w:aliases w:val="ss,Subsection"/>
    <w:basedOn w:val="Normal"/>
    <w:link w:val="subsectionChar"/>
    <w:rsid w:val="00CC68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aliases w:val="a"/>
    <w:basedOn w:val="Normal"/>
    <w:rsid w:val="00CC68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CC68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CC68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7423A5"/>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Normal"/>
    <w:rsid w:val="007423A5"/>
    <w:pPr>
      <w:keepLines/>
      <w:spacing w:before="80" w:after="0" w:line="240" w:lineRule="auto"/>
      <w:ind w:left="709"/>
    </w:pPr>
    <w:rPr>
      <w:rFonts w:ascii="Times New Roman" w:eastAsia="Times New Roman" w:hAnsi="Times New Roman" w:cs="Times New Roman"/>
      <w:szCs w:val="20"/>
      <w:lang w:eastAsia="en-AU"/>
    </w:rPr>
  </w:style>
  <w:style w:type="paragraph" w:customStyle="1" w:styleId="Definition0">
    <w:name w:val="Definition"/>
    <w:aliases w:val="dd"/>
    <w:basedOn w:val="Normal"/>
    <w:rsid w:val="00FD517D"/>
    <w:pPr>
      <w:spacing w:before="180" w:after="0" w:line="240" w:lineRule="auto"/>
      <w:ind w:left="1134"/>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FD517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Heading3Char">
    <w:name w:val="Heading 3 Char"/>
    <w:basedOn w:val="DefaultParagraphFont"/>
    <w:link w:val="Heading3"/>
    <w:uiPriority w:val="9"/>
    <w:semiHidden/>
    <w:rsid w:val="00A2103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85F6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E040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F82AAA"/>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82AAA"/>
    <w:rPr>
      <w:rFonts w:ascii="Times New Roman" w:eastAsia="Times New Roman" w:hAnsi="Times New Roman" w:cs="Times New Roman"/>
      <w:sz w:val="18"/>
      <w:szCs w:val="20"/>
      <w:lang w:eastAsia="en-AU"/>
    </w:rPr>
  </w:style>
  <w:style w:type="paragraph" w:customStyle="1" w:styleId="acthead3">
    <w:name w:val="acthead3"/>
    <w:basedOn w:val="Normal"/>
    <w:rsid w:val="002520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252046"/>
  </w:style>
  <w:style w:type="character" w:customStyle="1" w:styleId="chardivtext">
    <w:name w:val="chardivtext"/>
    <w:basedOn w:val="DefaultParagraphFont"/>
    <w:rsid w:val="00252046"/>
  </w:style>
  <w:style w:type="paragraph" w:customStyle="1" w:styleId="subsection2">
    <w:name w:val="subsection2"/>
    <w:aliases w:val="ss2"/>
    <w:basedOn w:val="Normal"/>
    <w:next w:val="Normal"/>
    <w:rsid w:val="004E699F"/>
    <w:pPr>
      <w:spacing w:before="40" w:after="0" w:line="240" w:lineRule="auto"/>
      <w:ind w:left="1134"/>
    </w:pPr>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20788E"/>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0">
    <w:name w:val="ActHead 5"/>
    <w:aliases w:val="s"/>
    <w:basedOn w:val="Normal"/>
    <w:next w:val="subsection"/>
    <w:link w:val="ActHead5Char"/>
    <w:qFormat/>
    <w:rsid w:val="0020788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DivNo0">
    <w:name w:val="CharDivNo"/>
    <w:basedOn w:val="DefaultParagraphFont"/>
    <w:uiPriority w:val="1"/>
    <w:qFormat/>
    <w:rsid w:val="0020788E"/>
  </w:style>
  <w:style w:type="character" w:customStyle="1" w:styleId="CharDivText0">
    <w:name w:val="CharDivText"/>
    <w:basedOn w:val="DefaultParagraphFont"/>
    <w:uiPriority w:val="1"/>
    <w:qFormat/>
    <w:rsid w:val="0020788E"/>
  </w:style>
  <w:style w:type="character" w:customStyle="1" w:styleId="CharPartNo">
    <w:name w:val="CharPartNo"/>
    <w:basedOn w:val="DefaultParagraphFont"/>
    <w:uiPriority w:val="1"/>
    <w:qFormat/>
    <w:rsid w:val="0020788E"/>
  </w:style>
  <w:style w:type="character" w:customStyle="1" w:styleId="CharPartText">
    <w:name w:val="CharPartText"/>
    <w:basedOn w:val="DefaultParagraphFont"/>
    <w:uiPriority w:val="1"/>
    <w:qFormat/>
    <w:rsid w:val="0020788E"/>
  </w:style>
  <w:style w:type="character" w:customStyle="1" w:styleId="CharSectno0">
    <w:name w:val="CharSectno"/>
    <w:basedOn w:val="DefaultParagraphFont"/>
    <w:qFormat/>
    <w:rsid w:val="0020788E"/>
  </w:style>
  <w:style w:type="character" w:customStyle="1" w:styleId="subsectionChar">
    <w:name w:val="subsection Char"/>
    <w:aliases w:val="ss Char"/>
    <w:basedOn w:val="DefaultParagraphFont"/>
    <w:link w:val="subsection"/>
    <w:locked/>
    <w:rsid w:val="0020788E"/>
    <w:rPr>
      <w:rFonts w:ascii="Times New Roman" w:eastAsia="Times New Roman" w:hAnsi="Times New Roman" w:cs="Times New Roman"/>
      <w:sz w:val="24"/>
      <w:szCs w:val="24"/>
      <w:lang w:eastAsia="en-AU"/>
    </w:rPr>
  </w:style>
  <w:style w:type="character" w:customStyle="1" w:styleId="ActHead5Char">
    <w:name w:val="ActHead 5 Char"/>
    <w:aliases w:val="s Char"/>
    <w:link w:val="ActHead50"/>
    <w:rsid w:val="0020788E"/>
    <w:rPr>
      <w:rFonts w:ascii="Times New Roman" w:eastAsia="Times New Roman" w:hAnsi="Times New Roman" w:cs="Times New Roman"/>
      <w:b/>
      <w:kern w:val="28"/>
      <w:sz w:val="24"/>
      <w:szCs w:val="20"/>
      <w:lang w:eastAsia="en-AU"/>
    </w:rPr>
  </w:style>
  <w:style w:type="paragraph" w:customStyle="1" w:styleId="notetext0">
    <w:name w:val="notetext"/>
    <w:basedOn w:val="Normal"/>
    <w:rsid w:val="007362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172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172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1726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F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1399">
      <w:bodyDiv w:val="1"/>
      <w:marLeft w:val="0"/>
      <w:marRight w:val="0"/>
      <w:marTop w:val="0"/>
      <w:marBottom w:val="0"/>
      <w:divBdr>
        <w:top w:val="none" w:sz="0" w:space="0" w:color="auto"/>
        <w:left w:val="none" w:sz="0" w:space="0" w:color="auto"/>
        <w:bottom w:val="none" w:sz="0" w:space="0" w:color="auto"/>
        <w:right w:val="none" w:sz="0" w:space="0" w:color="auto"/>
      </w:divBdr>
    </w:div>
    <w:div w:id="90589552">
      <w:bodyDiv w:val="1"/>
      <w:marLeft w:val="0"/>
      <w:marRight w:val="0"/>
      <w:marTop w:val="0"/>
      <w:marBottom w:val="0"/>
      <w:divBdr>
        <w:top w:val="none" w:sz="0" w:space="0" w:color="auto"/>
        <w:left w:val="none" w:sz="0" w:space="0" w:color="auto"/>
        <w:bottom w:val="none" w:sz="0" w:space="0" w:color="auto"/>
        <w:right w:val="none" w:sz="0" w:space="0" w:color="auto"/>
      </w:divBdr>
    </w:div>
    <w:div w:id="136803324">
      <w:bodyDiv w:val="1"/>
      <w:marLeft w:val="0"/>
      <w:marRight w:val="0"/>
      <w:marTop w:val="0"/>
      <w:marBottom w:val="0"/>
      <w:divBdr>
        <w:top w:val="none" w:sz="0" w:space="0" w:color="auto"/>
        <w:left w:val="none" w:sz="0" w:space="0" w:color="auto"/>
        <w:bottom w:val="none" w:sz="0" w:space="0" w:color="auto"/>
        <w:right w:val="none" w:sz="0" w:space="0" w:color="auto"/>
      </w:divBdr>
    </w:div>
    <w:div w:id="143744881">
      <w:bodyDiv w:val="1"/>
      <w:marLeft w:val="0"/>
      <w:marRight w:val="0"/>
      <w:marTop w:val="0"/>
      <w:marBottom w:val="0"/>
      <w:divBdr>
        <w:top w:val="none" w:sz="0" w:space="0" w:color="auto"/>
        <w:left w:val="none" w:sz="0" w:space="0" w:color="auto"/>
        <w:bottom w:val="none" w:sz="0" w:space="0" w:color="auto"/>
        <w:right w:val="none" w:sz="0" w:space="0" w:color="auto"/>
      </w:divBdr>
      <w:divsChild>
        <w:div w:id="1697849550">
          <w:marLeft w:val="0"/>
          <w:marRight w:val="0"/>
          <w:marTop w:val="0"/>
          <w:marBottom w:val="0"/>
          <w:divBdr>
            <w:top w:val="none" w:sz="0" w:space="0" w:color="auto"/>
            <w:left w:val="none" w:sz="0" w:space="0" w:color="auto"/>
            <w:bottom w:val="none" w:sz="0" w:space="0" w:color="auto"/>
            <w:right w:val="none" w:sz="0" w:space="0" w:color="auto"/>
          </w:divBdr>
          <w:divsChild>
            <w:div w:id="1237209900">
              <w:marLeft w:val="0"/>
              <w:marRight w:val="0"/>
              <w:marTop w:val="0"/>
              <w:marBottom w:val="0"/>
              <w:divBdr>
                <w:top w:val="none" w:sz="0" w:space="0" w:color="auto"/>
                <w:left w:val="none" w:sz="0" w:space="0" w:color="auto"/>
                <w:bottom w:val="none" w:sz="0" w:space="0" w:color="auto"/>
                <w:right w:val="none" w:sz="0" w:space="0" w:color="auto"/>
              </w:divBdr>
              <w:divsChild>
                <w:div w:id="988364396">
                  <w:marLeft w:val="0"/>
                  <w:marRight w:val="0"/>
                  <w:marTop w:val="0"/>
                  <w:marBottom w:val="0"/>
                  <w:divBdr>
                    <w:top w:val="none" w:sz="0" w:space="0" w:color="auto"/>
                    <w:left w:val="none" w:sz="0" w:space="0" w:color="auto"/>
                    <w:bottom w:val="none" w:sz="0" w:space="0" w:color="auto"/>
                    <w:right w:val="none" w:sz="0" w:space="0" w:color="auto"/>
                  </w:divBdr>
                  <w:divsChild>
                    <w:div w:id="433330266">
                      <w:marLeft w:val="0"/>
                      <w:marRight w:val="0"/>
                      <w:marTop w:val="0"/>
                      <w:marBottom w:val="0"/>
                      <w:divBdr>
                        <w:top w:val="none" w:sz="0" w:space="0" w:color="auto"/>
                        <w:left w:val="none" w:sz="0" w:space="0" w:color="auto"/>
                        <w:bottom w:val="none" w:sz="0" w:space="0" w:color="auto"/>
                        <w:right w:val="none" w:sz="0" w:space="0" w:color="auto"/>
                      </w:divBdr>
                      <w:divsChild>
                        <w:div w:id="427967350">
                          <w:marLeft w:val="0"/>
                          <w:marRight w:val="0"/>
                          <w:marTop w:val="0"/>
                          <w:marBottom w:val="0"/>
                          <w:divBdr>
                            <w:top w:val="none" w:sz="0" w:space="0" w:color="auto"/>
                            <w:left w:val="none" w:sz="0" w:space="0" w:color="auto"/>
                            <w:bottom w:val="none" w:sz="0" w:space="0" w:color="auto"/>
                            <w:right w:val="none" w:sz="0" w:space="0" w:color="auto"/>
                          </w:divBdr>
                          <w:divsChild>
                            <w:div w:id="1839997578">
                              <w:marLeft w:val="0"/>
                              <w:marRight w:val="0"/>
                              <w:marTop w:val="0"/>
                              <w:marBottom w:val="0"/>
                              <w:divBdr>
                                <w:top w:val="none" w:sz="0" w:space="0" w:color="auto"/>
                                <w:left w:val="none" w:sz="0" w:space="0" w:color="auto"/>
                                <w:bottom w:val="none" w:sz="0" w:space="0" w:color="auto"/>
                                <w:right w:val="none" w:sz="0" w:space="0" w:color="auto"/>
                              </w:divBdr>
                              <w:divsChild>
                                <w:div w:id="1464888654">
                                  <w:marLeft w:val="0"/>
                                  <w:marRight w:val="0"/>
                                  <w:marTop w:val="0"/>
                                  <w:marBottom w:val="0"/>
                                  <w:divBdr>
                                    <w:top w:val="none" w:sz="0" w:space="0" w:color="auto"/>
                                    <w:left w:val="none" w:sz="0" w:space="0" w:color="auto"/>
                                    <w:bottom w:val="none" w:sz="0" w:space="0" w:color="auto"/>
                                    <w:right w:val="none" w:sz="0" w:space="0" w:color="auto"/>
                                  </w:divBdr>
                                  <w:divsChild>
                                    <w:div w:id="857962683">
                                      <w:marLeft w:val="0"/>
                                      <w:marRight w:val="0"/>
                                      <w:marTop w:val="0"/>
                                      <w:marBottom w:val="0"/>
                                      <w:divBdr>
                                        <w:top w:val="none" w:sz="0" w:space="0" w:color="auto"/>
                                        <w:left w:val="none" w:sz="0" w:space="0" w:color="auto"/>
                                        <w:bottom w:val="none" w:sz="0" w:space="0" w:color="auto"/>
                                        <w:right w:val="none" w:sz="0" w:space="0" w:color="auto"/>
                                      </w:divBdr>
                                      <w:divsChild>
                                        <w:div w:id="1311448981">
                                          <w:marLeft w:val="0"/>
                                          <w:marRight w:val="0"/>
                                          <w:marTop w:val="0"/>
                                          <w:marBottom w:val="0"/>
                                          <w:divBdr>
                                            <w:top w:val="none" w:sz="0" w:space="0" w:color="auto"/>
                                            <w:left w:val="none" w:sz="0" w:space="0" w:color="auto"/>
                                            <w:bottom w:val="none" w:sz="0" w:space="0" w:color="auto"/>
                                            <w:right w:val="none" w:sz="0" w:space="0" w:color="auto"/>
                                          </w:divBdr>
                                          <w:divsChild>
                                            <w:div w:id="1744990461">
                                              <w:marLeft w:val="0"/>
                                              <w:marRight w:val="0"/>
                                              <w:marTop w:val="0"/>
                                              <w:marBottom w:val="0"/>
                                              <w:divBdr>
                                                <w:top w:val="none" w:sz="0" w:space="0" w:color="auto"/>
                                                <w:left w:val="none" w:sz="0" w:space="0" w:color="auto"/>
                                                <w:bottom w:val="none" w:sz="0" w:space="0" w:color="auto"/>
                                                <w:right w:val="none" w:sz="0" w:space="0" w:color="auto"/>
                                              </w:divBdr>
                                              <w:divsChild>
                                                <w:div w:id="431898658">
                                                  <w:marLeft w:val="0"/>
                                                  <w:marRight w:val="0"/>
                                                  <w:marTop w:val="0"/>
                                                  <w:marBottom w:val="0"/>
                                                  <w:divBdr>
                                                    <w:top w:val="none" w:sz="0" w:space="0" w:color="auto"/>
                                                    <w:left w:val="none" w:sz="0" w:space="0" w:color="auto"/>
                                                    <w:bottom w:val="none" w:sz="0" w:space="0" w:color="auto"/>
                                                    <w:right w:val="none" w:sz="0" w:space="0" w:color="auto"/>
                                                  </w:divBdr>
                                                  <w:divsChild>
                                                    <w:div w:id="1832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97189">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03293468">
      <w:bodyDiv w:val="1"/>
      <w:marLeft w:val="0"/>
      <w:marRight w:val="0"/>
      <w:marTop w:val="0"/>
      <w:marBottom w:val="0"/>
      <w:divBdr>
        <w:top w:val="none" w:sz="0" w:space="0" w:color="auto"/>
        <w:left w:val="none" w:sz="0" w:space="0" w:color="auto"/>
        <w:bottom w:val="none" w:sz="0" w:space="0" w:color="auto"/>
        <w:right w:val="none" w:sz="0" w:space="0" w:color="auto"/>
      </w:divBdr>
    </w:div>
    <w:div w:id="786194402">
      <w:bodyDiv w:val="1"/>
      <w:marLeft w:val="0"/>
      <w:marRight w:val="0"/>
      <w:marTop w:val="0"/>
      <w:marBottom w:val="0"/>
      <w:divBdr>
        <w:top w:val="none" w:sz="0" w:space="0" w:color="auto"/>
        <w:left w:val="none" w:sz="0" w:space="0" w:color="auto"/>
        <w:bottom w:val="none" w:sz="0" w:space="0" w:color="auto"/>
        <w:right w:val="none" w:sz="0" w:space="0" w:color="auto"/>
      </w:divBdr>
    </w:div>
    <w:div w:id="825633550">
      <w:bodyDiv w:val="1"/>
      <w:marLeft w:val="0"/>
      <w:marRight w:val="0"/>
      <w:marTop w:val="0"/>
      <w:marBottom w:val="0"/>
      <w:divBdr>
        <w:top w:val="none" w:sz="0" w:space="0" w:color="auto"/>
        <w:left w:val="none" w:sz="0" w:space="0" w:color="auto"/>
        <w:bottom w:val="none" w:sz="0" w:space="0" w:color="auto"/>
        <w:right w:val="none" w:sz="0" w:space="0" w:color="auto"/>
      </w:divBdr>
      <w:divsChild>
        <w:div w:id="1267426205">
          <w:marLeft w:val="0"/>
          <w:marRight w:val="0"/>
          <w:marTop w:val="0"/>
          <w:marBottom w:val="0"/>
          <w:divBdr>
            <w:top w:val="none" w:sz="0" w:space="0" w:color="auto"/>
            <w:left w:val="none" w:sz="0" w:space="0" w:color="auto"/>
            <w:bottom w:val="none" w:sz="0" w:space="0" w:color="auto"/>
            <w:right w:val="none" w:sz="0" w:space="0" w:color="auto"/>
          </w:divBdr>
          <w:divsChild>
            <w:div w:id="1402095112">
              <w:marLeft w:val="0"/>
              <w:marRight w:val="0"/>
              <w:marTop w:val="0"/>
              <w:marBottom w:val="0"/>
              <w:divBdr>
                <w:top w:val="none" w:sz="0" w:space="0" w:color="auto"/>
                <w:left w:val="none" w:sz="0" w:space="0" w:color="auto"/>
                <w:bottom w:val="none" w:sz="0" w:space="0" w:color="auto"/>
                <w:right w:val="none" w:sz="0" w:space="0" w:color="auto"/>
              </w:divBdr>
              <w:divsChild>
                <w:div w:id="1771584178">
                  <w:marLeft w:val="0"/>
                  <w:marRight w:val="0"/>
                  <w:marTop w:val="0"/>
                  <w:marBottom w:val="0"/>
                  <w:divBdr>
                    <w:top w:val="none" w:sz="0" w:space="0" w:color="auto"/>
                    <w:left w:val="none" w:sz="0" w:space="0" w:color="auto"/>
                    <w:bottom w:val="none" w:sz="0" w:space="0" w:color="auto"/>
                    <w:right w:val="none" w:sz="0" w:space="0" w:color="auto"/>
                  </w:divBdr>
                  <w:divsChild>
                    <w:div w:id="1061749910">
                      <w:marLeft w:val="0"/>
                      <w:marRight w:val="0"/>
                      <w:marTop w:val="0"/>
                      <w:marBottom w:val="0"/>
                      <w:divBdr>
                        <w:top w:val="none" w:sz="0" w:space="0" w:color="auto"/>
                        <w:left w:val="none" w:sz="0" w:space="0" w:color="auto"/>
                        <w:bottom w:val="none" w:sz="0" w:space="0" w:color="auto"/>
                        <w:right w:val="none" w:sz="0" w:space="0" w:color="auto"/>
                      </w:divBdr>
                      <w:divsChild>
                        <w:div w:id="1885171861">
                          <w:marLeft w:val="0"/>
                          <w:marRight w:val="0"/>
                          <w:marTop w:val="0"/>
                          <w:marBottom w:val="0"/>
                          <w:divBdr>
                            <w:top w:val="none" w:sz="0" w:space="0" w:color="auto"/>
                            <w:left w:val="none" w:sz="0" w:space="0" w:color="auto"/>
                            <w:bottom w:val="none" w:sz="0" w:space="0" w:color="auto"/>
                            <w:right w:val="none" w:sz="0" w:space="0" w:color="auto"/>
                          </w:divBdr>
                          <w:divsChild>
                            <w:div w:id="1580405507">
                              <w:marLeft w:val="0"/>
                              <w:marRight w:val="0"/>
                              <w:marTop w:val="0"/>
                              <w:marBottom w:val="0"/>
                              <w:divBdr>
                                <w:top w:val="none" w:sz="0" w:space="0" w:color="auto"/>
                                <w:left w:val="none" w:sz="0" w:space="0" w:color="auto"/>
                                <w:bottom w:val="none" w:sz="0" w:space="0" w:color="auto"/>
                                <w:right w:val="none" w:sz="0" w:space="0" w:color="auto"/>
                              </w:divBdr>
                              <w:divsChild>
                                <w:div w:id="349843862">
                                  <w:marLeft w:val="0"/>
                                  <w:marRight w:val="0"/>
                                  <w:marTop w:val="0"/>
                                  <w:marBottom w:val="0"/>
                                  <w:divBdr>
                                    <w:top w:val="none" w:sz="0" w:space="0" w:color="auto"/>
                                    <w:left w:val="none" w:sz="0" w:space="0" w:color="auto"/>
                                    <w:bottom w:val="none" w:sz="0" w:space="0" w:color="auto"/>
                                    <w:right w:val="none" w:sz="0" w:space="0" w:color="auto"/>
                                  </w:divBdr>
                                  <w:divsChild>
                                    <w:div w:id="1494298598">
                                      <w:marLeft w:val="0"/>
                                      <w:marRight w:val="0"/>
                                      <w:marTop w:val="0"/>
                                      <w:marBottom w:val="0"/>
                                      <w:divBdr>
                                        <w:top w:val="none" w:sz="0" w:space="0" w:color="auto"/>
                                        <w:left w:val="none" w:sz="0" w:space="0" w:color="auto"/>
                                        <w:bottom w:val="none" w:sz="0" w:space="0" w:color="auto"/>
                                        <w:right w:val="none" w:sz="0" w:space="0" w:color="auto"/>
                                      </w:divBdr>
                                      <w:divsChild>
                                        <w:div w:id="1011107040">
                                          <w:marLeft w:val="0"/>
                                          <w:marRight w:val="0"/>
                                          <w:marTop w:val="0"/>
                                          <w:marBottom w:val="0"/>
                                          <w:divBdr>
                                            <w:top w:val="none" w:sz="0" w:space="0" w:color="auto"/>
                                            <w:left w:val="none" w:sz="0" w:space="0" w:color="auto"/>
                                            <w:bottom w:val="none" w:sz="0" w:space="0" w:color="auto"/>
                                            <w:right w:val="none" w:sz="0" w:space="0" w:color="auto"/>
                                          </w:divBdr>
                                          <w:divsChild>
                                            <w:div w:id="442847523">
                                              <w:marLeft w:val="0"/>
                                              <w:marRight w:val="0"/>
                                              <w:marTop w:val="0"/>
                                              <w:marBottom w:val="0"/>
                                              <w:divBdr>
                                                <w:top w:val="none" w:sz="0" w:space="0" w:color="auto"/>
                                                <w:left w:val="none" w:sz="0" w:space="0" w:color="auto"/>
                                                <w:bottom w:val="none" w:sz="0" w:space="0" w:color="auto"/>
                                                <w:right w:val="none" w:sz="0" w:space="0" w:color="auto"/>
                                              </w:divBdr>
                                              <w:divsChild>
                                                <w:div w:id="186338507">
                                                  <w:marLeft w:val="0"/>
                                                  <w:marRight w:val="0"/>
                                                  <w:marTop w:val="0"/>
                                                  <w:marBottom w:val="0"/>
                                                  <w:divBdr>
                                                    <w:top w:val="none" w:sz="0" w:space="0" w:color="auto"/>
                                                    <w:left w:val="none" w:sz="0" w:space="0" w:color="auto"/>
                                                    <w:bottom w:val="none" w:sz="0" w:space="0" w:color="auto"/>
                                                    <w:right w:val="none" w:sz="0" w:space="0" w:color="auto"/>
                                                  </w:divBdr>
                                                  <w:divsChild>
                                                    <w:div w:id="449781712">
                                                      <w:marLeft w:val="0"/>
                                                      <w:marRight w:val="0"/>
                                                      <w:marTop w:val="0"/>
                                                      <w:marBottom w:val="0"/>
                                                      <w:divBdr>
                                                        <w:top w:val="none" w:sz="0" w:space="0" w:color="auto"/>
                                                        <w:left w:val="none" w:sz="0" w:space="0" w:color="auto"/>
                                                        <w:bottom w:val="none" w:sz="0" w:space="0" w:color="auto"/>
                                                        <w:right w:val="none" w:sz="0" w:space="0" w:color="auto"/>
                                                      </w:divBdr>
                                                      <w:divsChild>
                                                        <w:div w:id="20272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557036">
      <w:bodyDiv w:val="1"/>
      <w:marLeft w:val="0"/>
      <w:marRight w:val="0"/>
      <w:marTop w:val="0"/>
      <w:marBottom w:val="0"/>
      <w:divBdr>
        <w:top w:val="none" w:sz="0" w:space="0" w:color="auto"/>
        <w:left w:val="none" w:sz="0" w:space="0" w:color="auto"/>
        <w:bottom w:val="none" w:sz="0" w:space="0" w:color="auto"/>
        <w:right w:val="none" w:sz="0" w:space="0" w:color="auto"/>
      </w:divBdr>
    </w:div>
    <w:div w:id="998847707">
      <w:bodyDiv w:val="1"/>
      <w:marLeft w:val="0"/>
      <w:marRight w:val="0"/>
      <w:marTop w:val="0"/>
      <w:marBottom w:val="0"/>
      <w:divBdr>
        <w:top w:val="none" w:sz="0" w:space="0" w:color="auto"/>
        <w:left w:val="none" w:sz="0" w:space="0" w:color="auto"/>
        <w:bottom w:val="none" w:sz="0" w:space="0" w:color="auto"/>
        <w:right w:val="none" w:sz="0" w:space="0" w:color="auto"/>
      </w:divBdr>
    </w:div>
    <w:div w:id="1112433236">
      <w:bodyDiv w:val="1"/>
      <w:marLeft w:val="0"/>
      <w:marRight w:val="0"/>
      <w:marTop w:val="0"/>
      <w:marBottom w:val="0"/>
      <w:divBdr>
        <w:top w:val="none" w:sz="0" w:space="0" w:color="auto"/>
        <w:left w:val="none" w:sz="0" w:space="0" w:color="auto"/>
        <w:bottom w:val="none" w:sz="0" w:space="0" w:color="auto"/>
        <w:right w:val="none" w:sz="0" w:space="0" w:color="auto"/>
      </w:divBdr>
      <w:divsChild>
        <w:div w:id="2069692518">
          <w:marLeft w:val="0"/>
          <w:marRight w:val="0"/>
          <w:marTop w:val="0"/>
          <w:marBottom w:val="0"/>
          <w:divBdr>
            <w:top w:val="none" w:sz="0" w:space="0" w:color="auto"/>
            <w:left w:val="none" w:sz="0" w:space="0" w:color="auto"/>
            <w:bottom w:val="none" w:sz="0" w:space="0" w:color="auto"/>
            <w:right w:val="none" w:sz="0" w:space="0" w:color="auto"/>
          </w:divBdr>
          <w:divsChild>
            <w:div w:id="44986616">
              <w:marLeft w:val="0"/>
              <w:marRight w:val="0"/>
              <w:marTop w:val="0"/>
              <w:marBottom w:val="0"/>
              <w:divBdr>
                <w:top w:val="none" w:sz="0" w:space="0" w:color="auto"/>
                <w:left w:val="none" w:sz="0" w:space="0" w:color="auto"/>
                <w:bottom w:val="none" w:sz="0" w:space="0" w:color="auto"/>
                <w:right w:val="none" w:sz="0" w:space="0" w:color="auto"/>
              </w:divBdr>
              <w:divsChild>
                <w:div w:id="181868873">
                  <w:marLeft w:val="0"/>
                  <w:marRight w:val="0"/>
                  <w:marTop w:val="0"/>
                  <w:marBottom w:val="0"/>
                  <w:divBdr>
                    <w:top w:val="none" w:sz="0" w:space="0" w:color="auto"/>
                    <w:left w:val="none" w:sz="0" w:space="0" w:color="auto"/>
                    <w:bottom w:val="none" w:sz="0" w:space="0" w:color="auto"/>
                    <w:right w:val="none" w:sz="0" w:space="0" w:color="auto"/>
                  </w:divBdr>
                  <w:divsChild>
                    <w:div w:id="538474825">
                      <w:marLeft w:val="0"/>
                      <w:marRight w:val="0"/>
                      <w:marTop w:val="0"/>
                      <w:marBottom w:val="0"/>
                      <w:divBdr>
                        <w:top w:val="none" w:sz="0" w:space="0" w:color="auto"/>
                        <w:left w:val="none" w:sz="0" w:space="0" w:color="auto"/>
                        <w:bottom w:val="none" w:sz="0" w:space="0" w:color="auto"/>
                        <w:right w:val="none" w:sz="0" w:space="0" w:color="auto"/>
                      </w:divBdr>
                      <w:divsChild>
                        <w:div w:id="157233393">
                          <w:marLeft w:val="0"/>
                          <w:marRight w:val="0"/>
                          <w:marTop w:val="0"/>
                          <w:marBottom w:val="0"/>
                          <w:divBdr>
                            <w:top w:val="none" w:sz="0" w:space="0" w:color="auto"/>
                            <w:left w:val="none" w:sz="0" w:space="0" w:color="auto"/>
                            <w:bottom w:val="none" w:sz="0" w:space="0" w:color="auto"/>
                            <w:right w:val="none" w:sz="0" w:space="0" w:color="auto"/>
                          </w:divBdr>
                          <w:divsChild>
                            <w:div w:id="757100589">
                              <w:marLeft w:val="0"/>
                              <w:marRight w:val="0"/>
                              <w:marTop w:val="0"/>
                              <w:marBottom w:val="0"/>
                              <w:divBdr>
                                <w:top w:val="none" w:sz="0" w:space="0" w:color="auto"/>
                                <w:left w:val="none" w:sz="0" w:space="0" w:color="auto"/>
                                <w:bottom w:val="none" w:sz="0" w:space="0" w:color="auto"/>
                                <w:right w:val="none" w:sz="0" w:space="0" w:color="auto"/>
                              </w:divBdr>
                              <w:divsChild>
                                <w:div w:id="944654035">
                                  <w:marLeft w:val="0"/>
                                  <w:marRight w:val="0"/>
                                  <w:marTop w:val="0"/>
                                  <w:marBottom w:val="0"/>
                                  <w:divBdr>
                                    <w:top w:val="none" w:sz="0" w:space="0" w:color="auto"/>
                                    <w:left w:val="none" w:sz="0" w:space="0" w:color="auto"/>
                                    <w:bottom w:val="none" w:sz="0" w:space="0" w:color="auto"/>
                                    <w:right w:val="none" w:sz="0" w:space="0" w:color="auto"/>
                                  </w:divBdr>
                                  <w:divsChild>
                                    <w:div w:id="2085759904">
                                      <w:marLeft w:val="0"/>
                                      <w:marRight w:val="0"/>
                                      <w:marTop w:val="0"/>
                                      <w:marBottom w:val="0"/>
                                      <w:divBdr>
                                        <w:top w:val="none" w:sz="0" w:space="0" w:color="auto"/>
                                        <w:left w:val="none" w:sz="0" w:space="0" w:color="auto"/>
                                        <w:bottom w:val="none" w:sz="0" w:space="0" w:color="auto"/>
                                        <w:right w:val="none" w:sz="0" w:space="0" w:color="auto"/>
                                      </w:divBdr>
                                      <w:divsChild>
                                        <w:div w:id="2079553874">
                                          <w:marLeft w:val="0"/>
                                          <w:marRight w:val="0"/>
                                          <w:marTop w:val="0"/>
                                          <w:marBottom w:val="0"/>
                                          <w:divBdr>
                                            <w:top w:val="none" w:sz="0" w:space="0" w:color="auto"/>
                                            <w:left w:val="none" w:sz="0" w:space="0" w:color="auto"/>
                                            <w:bottom w:val="none" w:sz="0" w:space="0" w:color="auto"/>
                                            <w:right w:val="none" w:sz="0" w:space="0" w:color="auto"/>
                                          </w:divBdr>
                                          <w:divsChild>
                                            <w:div w:id="1168709016">
                                              <w:marLeft w:val="0"/>
                                              <w:marRight w:val="0"/>
                                              <w:marTop w:val="0"/>
                                              <w:marBottom w:val="0"/>
                                              <w:divBdr>
                                                <w:top w:val="none" w:sz="0" w:space="0" w:color="auto"/>
                                                <w:left w:val="none" w:sz="0" w:space="0" w:color="auto"/>
                                                <w:bottom w:val="none" w:sz="0" w:space="0" w:color="auto"/>
                                                <w:right w:val="none" w:sz="0" w:space="0" w:color="auto"/>
                                              </w:divBdr>
                                              <w:divsChild>
                                                <w:div w:id="1725828742">
                                                  <w:marLeft w:val="0"/>
                                                  <w:marRight w:val="0"/>
                                                  <w:marTop w:val="0"/>
                                                  <w:marBottom w:val="0"/>
                                                  <w:divBdr>
                                                    <w:top w:val="none" w:sz="0" w:space="0" w:color="auto"/>
                                                    <w:left w:val="none" w:sz="0" w:space="0" w:color="auto"/>
                                                    <w:bottom w:val="none" w:sz="0" w:space="0" w:color="auto"/>
                                                    <w:right w:val="none" w:sz="0" w:space="0" w:color="auto"/>
                                                  </w:divBdr>
                                                  <w:divsChild>
                                                    <w:div w:id="1077819689">
                                                      <w:marLeft w:val="0"/>
                                                      <w:marRight w:val="0"/>
                                                      <w:marTop w:val="0"/>
                                                      <w:marBottom w:val="0"/>
                                                      <w:divBdr>
                                                        <w:top w:val="none" w:sz="0" w:space="0" w:color="auto"/>
                                                        <w:left w:val="none" w:sz="0" w:space="0" w:color="auto"/>
                                                        <w:bottom w:val="none" w:sz="0" w:space="0" w:color="auto"/>
                                                        <w:right w:val="none" w:sz="0" w:space="0" w:color="auto"/>
                                                      </w:divBdr>
                                                      <w:divsChild>
                                                        <w:div w:id="11813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4614352">
      <w:bodyDiv w:val="1"/>
      <w:marLeft w:val="0"/>
      <w:marRight w:val="0"/>
      <w:marTop w:val="0"/>
      <w:marBottom w:val="0"/>
      <w:divBdr>
        <w:top w:val="none" w:sz="0" w:space="0" w:color="auto"/>
        <w:left w:val="none" w:sz="0" w:space="0" w:color="auto"/>
        <w:bottom w:val="none" w:sz="0" w:space="0" w:color="auto"/>
        <w:right w:val="none" w:sz="0" w:space="0" w:color="auto"/>
      </w:divBdr>
      <w:divsChild>
        <w:div w:id="2129228646">
          <w:marLeft w:val="0"/>
          <w:marRight w:val="0"/>
          <w:marTop w:val="0"/>
          <w:marBottom w:val="0"/>
          <w:divBdr>
            <w:top w:val="none" w:sz="0" w:space="0" w:color="auto"/>
            <w:left w:val="none" w:sz="0" w:space="0" w:color="auto"/>
            <w:bottom w:val="none" w:sz="0" w:space="0" w:color="auto"/>
            <w:right w:val="none" w:sz="0" w:space="0" w:color="auto"/>
          </w:divBdr>
          <w:divsChild>
            <w:div w:id="466899206">
              <w:marLeft w:val="0"/>
              <w:marRight w:val="0"/>
              <w:marTop w:val="0"/>
              <w:marBottom w:val="0"/>
              <w:divBdr>
                <w:top w:val="none" w:sz="0" w:space="0" w:color="auto"/>
                <w:left w:val="none" w:sz="0" w:space="0" w:color="auto"/>
                <w:bottom w:val="none" w:sz="0" w:space="0" w:color="auto"/>
                <w:right w:val="none" w:sz="0" w:space="0" w:color="auto"/>
              </w:divBdr>
              <w:divsChild>
                <w:div w:id="4996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6569">
      <w:bodyDiv w:val="1"/>
      <w:marLeft w:val="0"/>
      <w:marRight w:val="0"/>
      <w:marTop w:val="0"/>
      <w:marBottom w:val="0"/>
      <w:divBdr>
        <w:top w:val="none" w:sz="0" w:space="0" w:color="auto"/>
        <w:left w:val="none" w:sz="0" w:space="0" w:color="auto"/>
        <w:bottom w:val="none" w:sz="0" w:space="0" w:color="auto"/>
        <w:right w:val="none" w:sz="0" w:space="0" w:color="auto"/>
      </w:divBdr>
    </w:div>
    <w:div w:id="1541211606">
      <w:bodyDiv w:val="1"/>
      <w:marLeft w:val="0"/>
      <w:marRight w:val="0"/>
      <w:marTop w:val="0"/>
      <w:marBottom w:val="0"/>
      <w:divBdr>
        <w:top w:val="none" w:sz="0" w:space="0" w:color="auto"/>
        <w:left w:val="none" w:sz="0" w:space="0" w:color="auto"/>
        <w:bottom w:val="none" w:sz="0" w:space="0" w:color="auto"/>
        <w:right w:val="none" w:sz="0" w:space="0" w:color="auto"/>
      </w:divBdr>
    </w:div>
    <w:div w:id="1557471349">
      <w:bodyDiv w:val="1"/>
      <w:marLeft w:val="0"/>
      <w:marRight w:val="0"/>
      <w:marTop w:val="0"/>
      <w:marBottom w:val="0"/>
      <w:divBdr>
        <w:top w:val="none" w:sz="0" w:space="0" w:color="auto"/>
        <w:left w:val="none" w:sz="0" w:space="0" w:color="auto"/>
        <w:bottom w:val="none" w:sz="0" w:space="0" w:color="auto"/>
        <w:right w:val="none" w:sz="0" w:space="0" w:color="auto"/>
      </w:divBdr>
    </w:div>
    <w:div w:id="1946497157">
      <w:bodyDiv w:val="1"/>
      <w:marLeft w:val="0"/>
      <w:marRight w:val="0"/>
      <w:marTop w:val="0"/>
      <w:marBottom w:val="0"/>
      <w:divBdr>
        <w:top w:val="none" w:sz="0" w:space="0" w:color="auto"/>
        <w:left w:val="none" w:sz="0" w:space="0" w:color="auto"/>
        <w:bottom w:val="none" w:sz="0" w:space="0" w:color="auto"/>
        <w:right w:val="none" w:sz="0" w:space="0" w:color="auto"/>
      </w:divBdr>
    </w:div>
    <w:div w:id="2073695224">
      <w:bodyDiv w:val="1"/>
      <w:marLeft w:val="0"/>
      <w:marRight w:val="0"/>
      <w:marTop w:val="0"/>
      <w:marBottom w:val="0"/>
      <w:divBdr>
        <w:top w:val="none" w:sz="0" w:space="0" w:color="auto"/>
        <w:left w:val="none" w:sz="0" w:space="0" w:color="auto"/>
        <w:bottom w:val="none" w:sz="0" w:space="0" w:color="auto"/>
        <w:right w:val="none" w:sz="0" w:space="0" w:color="auto"/>
      </w:divBdr>
    </w:div>
    <w:div w:id="21200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1C0046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1998B0002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au/Details/F2019C008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F2001B00391" TargetMode="External"/><Relationship Id="rId5" Type="http://schemas.openxmlformats.org/officeDocument/2006/relationships/numbering" Target="numbering.xml"/><Relationship Id="rId15" Type="http://schemas.openxmlformats.org/officeDocument/2006/relationships/hyperlink" Target="https://www.legislation.gov.au/Details/F2019L0038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8L0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2130531EDB7424A81006D1F30934C6D" ma:contentTypeVersion="" ma:contentTypeDescription="PDMS Document Site Content Type" ma:contentTypeScope="" ma:versionID="8d25b139317128ac617941b68788af10">
  <xsd:schema xmlns:xsd="http://www.w3.org/2001/XMLSchema" xmlns:xs="http://www.w3.org/2001/XMLSchema" xmlns:p="http://schemas.microsoft.com/office/2006/metadata/properties" xmlns:ns2="4287C201-7430-4838-8961-06B517BE239E" targetNamespace="http://schemas.microsoft.com/office/2006/metadata/properties" ma:root="true" ma:fieldsID="88bc059677960bd635540894a46942d2" ns2:_="">
    <xsd:import namespace="4287C201-7430-4838-8961-06B517BE23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C201-7430-4838-8961-06B517BE23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287C201-7430-4838-8961-06B517BE23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B059ECE9-D141-4F7C-9B15-B61A7240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C201-7430-4838-8961-06B517BE2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4287C201-7430-4838-8961-06B517BE239E"/>
  </ds:schemaRefs>
</ds:datastoreItem>
</file>

<file path=customXml/itemProps4.xml><?xml version="1.0" encoding="utf-8"?>
<ds:datastoreItem xmlns:ds="http://schemas.openxmlformats.org/officeDocument/2006/customXml" ds:itemID="{E1D89230-0744-442C-BEE1-DA640AE1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15062</Words>
  <Characters>85857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Field, Rachel</cp:lastModifiedBy>
  <cp:revision>3</cp:revision>
  <dcterms:created xsi:type="dcterms:W3CDTF">2021-12-23T02:39:00Z</dcterms:created>
  <dcterms:modified xsi:type="dcterms:W3CDTF">2021-12-23T02:42:00Z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0x010100266966F133664895A6EE3632470D45F50042130531EDB7424A81006D1F30934C6D</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