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1C3669" w14:textId="77777777" w:rsidR="005E317F" w:rsidRDefault="005E317F" w:rsidP="005E317F">
      <w:pPr>
        <w:rPr>
          <w:sz w:val="28"/>
        </w:rPr>
      </w:pPr>
      <w:r>
        <w:rPr>
          <w:noProof/>
          <w:lang w:eastAsia="en-AU"/>
        </w:rPr>
        <w:drawing>
          <wp:inline distT="0" distB="0" distL="0" distR="0" wp14:anchorId="16B89F57" wp14:editId="43C582A1">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5603ACE" w14:textId="77777777" w:rsidR="005E317F" w:rsidRDefault="005E317F" w:rsidP="005E317F">
      <w:pPr>
        <w:rPr>
          <w:sz w:val="19"/>
        </w:rPr>
      </w:pPr>
    </w:p>
    <w:p w14:paraId="27BCB074" w14:textId="2A2FE789" w:rsidR="005E317F" w:rsidRPr="00E500D4" w:rsidRDefault="0096316E" w:rsidP="005E317F">
      <w:pPr>
        <w:pStyle w:val="ShortT"/>
      </w:pPr>
      <w:r>
        <w:t xml:space="preserve">Agricultural and Veterinary Chemicals Code (MRL Standard) </w:t>
      </w:r>
      <w:r w:rsidR="005E317F">
        <w:t xml:space="preserve">Amendment </w:t>
      </w:r>
      <w:r>
        <w:t xml:space="preserve">Instrument </w:t>
      </w:r>
      <w:r w:rsidR="001620FB" w:rsidRPr="00C947C3">
        <w:t>(No. 01) 2022</w:t>
      </w:r>
    </w:p>
    <w:p w14:paraId="0CCA0DC9" w14:textId="7B189452" w:rsidR="005E317F" w:rsidRPr="00DA182D" w:rsidRDefault="005E317F" w:rsidP="005E317F">
      <w:pPr>
        <w:pStyle w:val="SignCoverPageStart"/>
        <w:spacing w:before="240"/>
        <w:ind w:right="91"/>
        <w:rPr>
          <w:szCs w:val="22"/>
        </w:rPr>
      </w:pPr>
      <w:r w:rsidRPr="00DA182D">
        <w:rPr>
          <w:szCs w:val="22"/>
        </w:rPr>
        <w:t xml:space="preserve">I, </w:t>
      </w:r>
      <w:r w:rsidR="00455CEB">
        <w:rPr>
          <w:szCs w:val="22"/>
        </w:rPr>
        <w:t>Sheila Logan</w:t>
      </w:r>
      <w:r w:rsidRPr="00DA182D">
        <w:rPr>
          <w:szCs w:val="22"/>
        </w:rPr>
        <w:t xml:space="preserve">, </w:t>
      </w:r>
      <w:r w:rsidR="0096316E">
        <w:rPr>
          <w:szCs w:val="22"/>
        </w:rPr>
        <w:t>Delegate</w:t>
      </w:r>
      <w:r w:rsidR="00DF52DE">
        <w:rPr>
          <w:szCs w:val="22"/>
        </w:rPr>
        <w:t xml:space="preserve"> of the Australian Pesticides and Veterinary Medicines Authority</w:t>
      </w:r>
      <w:r w:rsidRPr="00DA182D">
        <w:rPr>
          <w:szCs w:val="22"/>
        </w:rPr>
        <w:t xml:space="preserve">, </w:t>
      </w:r>
      <w:r w:rsidR="0096316E">
        <w:rPr>
          <w:szCs w:val="22"/>
        </w:rPr>
        <w:t>make the following instrument.</w:t>
      </w:r>
    </w:p>
    <w:p w14:paraId="3E7FA1F9" w14:textId="587A7D77" w:rsidR="005E317F" w:rsidRPr="00001A63" w:rsidRDefault="005E317F" w:rsidP="005E317F">
      <w:pPr>
        <w:keepNext/>
        <w:spacing w:before="300" w:line="240" w:lineRule="atLeast"/>
        <w:ind w:right="397"/>
        <w:jc w:val="both"/>
        <w:rPr>
          <w:szCs w:val="22"/>
        </w:rPr>
      </w:pPr>
      <w:r w:rsidRPr="004926A9">
        <w:rPr>
          <w:szCs w:val="22"/>
        </w:rPr>
        <w:t>Dated</w:t>
      </w:r>
      <w:r w:rsidRPr="00001A63">
        <w:rPr>
          <w:szCs w:val="22"/>
        </w:rPr>
        <w:tab/>
      </w:r>
      <w:r w:rsidRPr="00001A63">
        <w:rPr>
          <w:szCs w:val="22"/>
        </w:rPr>
        <w:tab/>
      </w:r>
      <w:r>
        <w:rPr>
          <w:szCs w:val="22"/>
        </w:rPr>
        <w:tab/>
      </w:r>
      <w:r w:rsidRPr="00001A63">
        <w:rPr>
          <w:szCs w:val="22"/>
        </w:rPr>
        <w:tab/>
      </w:r>
      <w:r w:rsidR="00214105">
        <w:rPr>
          <w:szCs w:val="22"/>
        </w:rPr>
        <w:t>2</w:t>
      </w:r>
      <w:bookmarkStart w:id="0" w:name="_GoBack"/>
      <w:bookmarkEnd w:id="0"/>
      <w:r w:rsidR="004926A9">
        <w:rPr>
          <w:szCs w:val="22"/>
        </w:rPr>
        <w:t xml:space="preserve"> February 2022</w:t>
      </w:r>
    </w:p>
    <w:p w14:paraId="4175B203" w14:textId="7F121A80" w:rsidR="005E317F" w:rsidRDefault="00455CEB" w:rsidP="005E317F">
      <w:pPr>
        <w:keepNext/>
        <w:tabs>
          <w:tab w:val="left" w:pos="3402"/>
        </w:tabs>
        <w:spacing w:before="1440" w:line="300" w:lineRule="atLeast"/>
        <w:ind w:right="397"/>
        <w:rPr>
          <w:b/>
          <w:szCs w:val="22"/>
        </w:rPr>
      </w:pPr>
      <w:r>
        <w:rPr>
          <w:szCs w:val="22"/>
        </w:rPr>
        <w:t>Sheila Logan</w:t>
      </w:r>
      <w:r w:rsidR="005E317F" w:rsidRPr="00A75FE9">
        <w:rPr>
          <w:szCs w:val="22"/>
        </w:rPr>
        <w:t xml:space="preserve"> </w:t>
      </w:r>
    </w:p>
    <w:p w14:paraId="5B3AEDC9" w14:textId="77777777" w:rsidR="005E317F" w:rsidRPr="000D3FB9" w:rsidRDefault="0096316E" w:rsidP="005E317F">
      <w:pPr>
        <w:pStyle w:val="SignCoverPageEnd"/>
        <w:ind w:right="91"/>
        <w:rPr>
          <w:sz w:val="22"/>
        </w:rPr>
      </w:pPr>
      <w:r>
        <w:rPr>
          <w:sz w:val="22"/>
        </w:rPr>
        <w:t>Delegate</w:t>
      </w:r>
    </w:p>
    <w:p w14:paraId="7EC129E8" w14:textId="77777777" w:rsidR="00B20990" w:rsidRDefault="00B20990" w:rsidP="00B20990"/>
    <w:p w14:paraId="5371AD14" w14:textId="77777777" w:rsidR="00B20990" w:rsidRDefault="00B20990" w:rsidP="00B20990">
      <w:pPr>
        <w:sectPr w:rsidR="00B20990" w:rsidSect="00B20990">
          <w:headerReference w:type="even" r:id="rId10"/>
          <w:headerReference w:type="default" r:id="rId11"/>
          <w:footerReference w:type="even" r:id="rId12"/>
          <w:footerReference w:type="default" r:id="rId13"/>
          <w:headerReference w:type="first" r:id="rId14"/>
          <w:footerReference w:type="first" r:id="rId15"/>
          <w:type w:val="continuous"/>
          <w:pgSz w:w="11907" w:h="16839"/>
          <w:pgMar w:top="1440" w:right="1797" w:bottom="1440" w:left="1797" w:header="720" w:footer="709" w:gutter="0"/>
          <w:cols w:space="708"/>
          <w:titlePg/>
          <w:docGrid w:linePitch="360"/>
        </w:sectPr>
      </w:pPr>
    </w:p>
    <w:p w14:paraId="010F3288" w14:textId="77777777" w:rsidR="005E317F" w:rsidRPr="009C2562" w:rsidRDefault="005E317F" w:rsidP="005E317F">
      <w:pPr>
        <w:pStyle w:val="ActHead5"/>
      </w:pPr>
      <w:bookmarkStart w:id="1" w:name="_Toc17105873"/>
      <w:proofErr w:type="gramStart"/>
      <w:r w:rsidRPr="009C2562">
        <w:rPr>
          <w:rStyle w:val="CharSectno"/>
        </w:rPr>
        <w:lastRenderedPageBreak/>
        <w:t>1</w:t>
      </w:r>
      <w:r w:rsidRPr="009C2562">
        <w:t xml:space="preserve">  Name</w:t>
      </w:r>
      <w:bookmarkEnd w:id="1"/>
      <w:proofErr w:type="gramEnd"/>
    </w:p>
    <w:p w14:paraId="3F123AE9" w14:textId="0F9FECBA" w:rsidR="005E317F" w:rsidRDefault="005E317F" w:rsidP="005E317F">
      <w:pPr>
        <w:pStyle w:val="subsection"/>
      </w:pPr>
      <w:r w:rsidRPr="009C2562">
        <w:tab/>
      </w:r>
      <w:r w:rsidRPr="009C2562">
        <w:tab/>
        <w:t xml:space="preserve">This </w:t>
      </w:r>
      <w:r>
        <w:t xml:space="preserve">instrument </w:t>
      </w:r>
      <w:r w:rsidRPr="009C2562">
        <w:t>is the</w:t>
      </w:r>
      <w:r w:rsidR="0096316E">
        <w:rPr>
          <w:i/>
        </w:rPr>
        <w:t xml:space="preserve"> Agricultural and Veterinary Chemicals Code (MRL Standard) Amendment Instrument </w:t>
      </w:r>
      <w:r w:rsidR="001620FB" w:rsidRPr="00C947C3">
        <w:rPr>
          <w:i/>
        </w:rPr>
        <w:t>(No. 01) 2022</w:t>
      </w:r>
      <w:r w:rsidRPr="00C947C3">
        <w:t>.</w:t>
      </w:r>
    </w:p>
    <w:p w14:paraId="396ADCA1" w14:textId="77777777" w:rsidR="005E317F" w:rsidRDefault="005E317F" w:rsidP="005E317F">
      <w:pPr>
        <w:pStyle w:val="ActHead5"/>
      </w:pPr>
      <w:bookmarkStart w:id="2" w:name="_Toc17105874"/>
      <w:proofErr w:type="gramStart"/>
      <w:r w:rsidRPr="009C2562">
        <w:rPr>
          <w:rStyle w:val="CharSectno"/>
        </w:rPr>
        <w:t>2</w:t>
      </w:r>
      <w:r w:rsidRPr="009C2562">
        <w:t xml:space="preserve">  Commencement</w:t>
      </w:r>
      <w:bookmarkEnd w:id="2"/>
      <w:proofErr w:type="gramEnd"/>
    </w:p>
    <w:p w14:paraId="539EE594" w14:textId="77777777" w:rsidR="00002BCC" w:rsidRPr="003422B4" w:rsidRDefault="00002BCC" w:rsidP="00002BCC">
      <w:pPr>
        <w:pStyle w:val="subsection"/>
      </w:pPr>
      <w:r w:rsidRPr="003422B4">
        <w:tab/>
        <w:t>(1)</w:t>
      </w:r>
      <w:r w:rsidRPr="003422B4">
        <w:tab/>
        <w:t>Each provision of this instrument specified in column 1 of the table commences, or is taken to have commenced, in accordance with column 2 of the table. Any other statement in column 2 has effect according to its terms.</w:t>
      </w:r>
    </w:p>
    <w:p w14:paraId="11DA377C" w14:textId="77777777" w:rsidR="00002BCC" w:rsidRPr="003422B4" w:rsidRDefault="00002BCC" w:rsidP="00002BCC">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002BCC" w:rsidRPr="003422B4" w14:paraId="427A3937" w14:textId="77777777" w:rsidTr="00A02135">
        <w:trPr>
          <w:tblHeader/>
        </w:trPr>
        <w:tc>
          <w:tcPr>
            <w:tcW w:w="8364" w:type="dxa"/>
            <w:gridSpan w:val="3"/>
            <w:tcBorders>
              <w:top w:val="single" w:sz="12" w:space="0" w:color="auto"/>
              <w:bottom w:val="single" w:sz="6" w:space="0" w:color="auto"/>
            </w:tcBorders>
            <w:shd w:val="clear" w:color="auto" w:fill="auto"/>
            <w:hideMark/>
          </w:tcPr>
          <w:p w14:paraId="7B8F45EB" w14:textId="77777777" w:rsidR="00002BCC" w:rsidRPr="003422B4" w:rsidRDefault="00002BCC" w:rsidP="00A02135">
            <w:pPr>
              <w:pStyle w:val="TableHeading"/>
            </w:pPr>
            <w:r w:rsidRPr="003422B4">
              <w:t>Commencement information</w:t>
            </w:r>
          </w:p>
        </w:tc>
      </w:tr>
      <w:tr w:rsidR="00002BCC" w:rsidRPr="003422B4" w14:paraId="7508DD78" w14:textId="77777777" w:rsidTr="00A02135">
        <w:trPr>
          <w:tblHeader/>
        </w:trPr>
        <w:tc>
          <w:tcPr>
            <w:tcW w:w="2127" w:type="dxa"/>
            <w:tcBorders>
              <w:top w:val="single" w:sz="6" w:space="0" w:color="auto"/>
              <w:bottom w:val="single" w:sz="6" w:space="0" w:color="auto"/>
            </w:tcBorders>
            <w:shd w:val="clear" w:color="auto" w:fill="auto"/>
            <w:hideMark/>
          </w:tcPr>
          <w:p w14:paraId="65F1BBBC" w14:textId="77777777" w:rsidR="00002BCC" w:rsidRPr="003422B4" w:rsidRDefault="00002BCC" w:rsidP="00A02135">
            <w:pPr>
              <w:pStyle w:val="TableHeading"/>
            </w:pPr>
            <w:r w:rsidRPr="003422B4">
              <w:t>Column 1</w:t>
            </w:r>
          </w:p>
        </w:tc>
        <w:tc>
          <w:tcPr>
            <w:tcW w:w="4394" w:type="dxa"/>
            <w:tcBorders>
              <w:top w:val="single" w:sz="6" w:space="0" w:color="auto"/>
              <w:bottom w:val="single" w:sz="6" w:space="0" w:color="auto"/>
            </w:tcBorders>
            <w:shd w:val="clear" w:color="auto" w:fill="auto"/>
            <w:hideMark/>
          </w:tcPr>
          <w:p w14:paraId="05BC0373" w14:textId="77777777" w:rsidR="00002BCC" w:rsidRPr="003422B4" w:rsidRDefault="00002BCC" w:rsidP="00A02135">
            <w:pPr>
              <w:pStyle w:val="TableHeading"/>
            </w:pPr>
            <w:r w:rsidRPr="003422B4">
              <w:t>Column 2</w:t>
            </w:r>
          </w:p>
        </w:tc>
        <w:tc>
          <w:tcPr>
            <w:tcW w:w="1843" w:type="dxa"/>
            <w:tcBorders>
              <w:top w:val="single" w:sz="6" w:space="0" w:color="auto"/>
              <w:bottom w:val="single" w:sz="6" w:space="0" w:color="auto"/>
            </w:tcBorders>
            <w:shd w:val="clear" w:color="auto" w:fill="auto"/>
            <w:hideMark/>
          </w:tcPr>
          <w:p w14:paraId="18DD18B0" w14:textId="77777777" w:rsidR="00002BCC" w:rsidRPr="003422B4" w:rsidRDefault="00002BCC" w:rsidP="00A02135">
            <w:pPr>
              <w:pStyle w:val="TableHeading"/>
            </w:pPr>
            <w:r w:rsidRPr="003422B4">
              <w:t>Column 3</w:t>
            </w:r>
          </w:p>
        </w:tc>
      </w:tr>
      <w:tr w:rsidR="00002BCC" w:rsidRPr="003422B4" w14:paraId="744E0FEC" w14:textId="77777777" w:rsidTr="00A02135">
        <w:trPr>
          <w:tblHeader/>
        </w:trPr>
        <w:tc>
          <w:tcPr>
            <w:tcW w:w="2127" w:type="dxa"/>
            <w:tcBorders>
              <w:top w:val="single" w:sz="6" w:space="0" w:color="auto"/>
              <w:bottom w:val="single" w:sz="12" w:space="0" w:color="auto"/>
            </w:tcBorders>
            <w:shd w:val="clear" w:color="auto" w:fill="auto"/>
            <w:hideMark/>
          </w:tcPr>
          <w:p w14:paraId="70253402" w14:textId="77777777" w:rsidR="00002BCC" w:rsidRPr="003422B4" w:rsidRDefault="00002BCC" w:rsidP="00A02135">
            <w:pPr>
              <w:pStyle w:val="TableHeading"/>
            </w:pPr>
            <w:r w:rsidRPr="003422B4">
              <w:t>Provisions</w:t>
            </w:r>
          </w:p>
        </w:tc>
        <w:tc>
          <w:tcPr>
            <w:tcW w:w="4394" w:type="dxa"/>
            <w:tcBorders>
              <w:top w:val="single" w:sz="6" w:space="0" w:color="auto"/>
              <w:bottom w:val="single" w:sz="12" w:space="0" w:color="auto"/>
            </w:tcBorders>
            <w:shd w:val="clear" w:color="auto" w:fill="auto"/>
            <w:hideMark/>
          </w:tcPr>
          <w:p w14:paraId="5E4934D3" w14:textId="77777777" w:rsidR="00002BCC" w:rsidRPr="003422B4" w:rsidRDefault="00002BCC" w:rsidP="00A02135">
            <w:pPr>
              <w:pStyle w:val="TableHeading"/>
            </w:pPr>
            <w:r w:rsidRPr="003422B4">
              <w:t>Commencement</w:t>
            </w:r>
          </w:p>
        </w:tc>
        <w:tc>
          <w:tcPr>
            <w:tcW w:w="1843" w:type="dxa"/>
            <w:tcBorders>
              <w:top w:val="single" w:sz="6" w:space="0" w:color="auto"/>
              <w:bottom w:val="single" w:sz="12" w:space="0" w:color="auto"/>
            </w:tcBorders>
            <w:shd w:val="clear" w:color="auto" w:fill="auto"/>
            <w:hideMark/>
          </w:tcPr>
          <w:p w14:paraId="397C657C" w14:textId="77777777" w:rsidR="00002BCC" w:rsidRPr="003422B4" w:rsidRDefault="00002BCC" w:rsidP="00A02135">
            <w:pPr>
              <w:pStyle w:val="TableHeading"/>
            </w:pPr>
            <w:r w:rsidRPr="003422B4">
              <w:t>Date/Details</w:t>
            </w:r>
          </w:p>
        </w:tc>
      </w:tr>
      <w:tr w:rsidR="00002BCC" w:rsidRPr="003422B4" w14:paraId="2346C430" w14:textId="77777777" w:rsidTr="00A02135">
        <w:tc>
          <w:tcPr>
            <w:tcW w:w="2127" w:type="dxa"/>
            <w:tcBorders>
              <w:top w:val="single" w:sz="12" w:space="0" w:color="auto"/>
              <w:bottom w:val="single" w:sz="12" w:space="0" w:color="auto"/>
            </w:tcBorders>
            <w:shd w:val="clear" w:color="auto" w:fill="auto"/>
            <w:hideMark/>
          </w:tcPr>
          <w:p w14:paraId="71C5D4AE" w14:textId="77777777" w:rsidR="00002BCC" w:rsidRPr="003A6229" w:rsidRDefault="00002BCC" w:rsidP="002E5F9C">
            <w:pPr>
              <w:pStyle w:val="Tabletext"/>
              <w:rPr>
                <w:i/>
              </w:rPr>
            </w:pPr>
            <w:r w:rsidRPr="003422B4">
              <w:t xml:space="preserve">1.  </w:t>
            </w:r>
            <w:r w:rsidR="002E5F9C">
              <w:rPr>
                <w:i/>
              </w:rPr>
              <w:t>The whole of this instrument</w:t>
            </w:r>
          </w:p>
        </w:tc>
        <w:tc>
          <w:tcPr>
            <w:tcW w:w="4394" w:type="dxa"/>
            <w:tcBorders>
              <w:top w:val="single" w:sz="12" w:space="0" w:color="auto"/>
              <w:bottom w:val="single" w:sz="12" w:space="0" w:color="auto"/>
            </w:tcBorders>
            <w:shd w:val="clear" w:color="auto" w:fill="auto"/>
            <w:hideMark/>
          </w:tcPr>
          <w:p w14:paraId="4D7D1278" w14:textId="77777777" w:rsidR="00002BCC" w:rsidRPr="003A6229" w:rsidRDefault="002E5F9C" w:rsidP="00A02135">
            <w:pPr>
              <w:pStyle w:val="Tabletext"/>
              <w:rPr>
                <w:i/>
              </w:rPr>
            </w:pPr>
            <w:r>
              <w:rPr>
                <w:i/>
              </w:rPr>
              <w:t>The day after this instrument is registered</w:t>
            </w:r>
          </w:p>
        </w:tc>
        <w:tc>
          <w:tcPr>
            <w:tcW w:w="1843" w:type="dxa"/>
            <w:tcBorders>
              <w:top w:val="single" w:sz="12" w:space="0" w:color="auto"/>
              <w:bottom w:val="single" w:sz="12" w:space="0" w:color="auto"/>
            </w:tcBorders>
            <w:shd w:val="clear" w:color="auto" w:fill="auto"/>
          </w:tcPr>
          <w:p w14:paraId="523A57CA" w14:textId="77777777" w:rsidR="00002BCC" w:rsidRPr="00B43C50" w:rsidRDefault="00002BCC" w:rsidP="00A02135">
            <w:pPr>
              <w:pStyle w:val="Tabletext"/>
              <w:rPr>
                <w:i/>
              </w:rPr>
            </w:pPr>
          </w:p>
        </w:tc>
      </w:tr>
    </w:tbl>
    <w:p w14:paraId="6CE13D2D" w14:textId="77777777" w:rsidR="00002BCC" w:rsidRPr="003422B4" w:rsidRDefault="00002BCC" w:rsidP="00002BCC">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as originally made. It will not be amended to deal with any later amendments of this instrument.</w:t>
      </w:r>
    </w:p>
    <w:p w14:paraId="17F4DC17" w14:textId="77777777" w:rsidR="00002BCC" w:rsidRPr="003422B4" w:rsidRDefault="00002BCC" w:rsidP="00002BCC">
      <w:pPr>
        <w:pStyle w:val="subsection"/>
      </w:pPr>
      <w:r w:rsidRPr="003422B4">
        <w:tab/>
        <w:t>(2)</w:t>
      </w:r>
      <w:r w:rsidRPr="003422B4">
        <w:tab/>
        <w:t>Any information in column 3 of the table is not part of this instrument. Information may be inserted in this column, or information in it may be edited, in any published version of this instrument.</w:t>
      </w:r>
    </w:p>
    <w:p w14:paraId="27AC11D5" w14:textId="77777777" w:rsidR="005E317F" w:rsidRPr="009C2562" w:rsidRDefault="005E317F" w:rsidP="005E317F">
      <w:pPr>
        <w:pStyle w:val="ActHead5"/>
      </w:pPr>
      <w:bookmarkStart w:id="3" w:name="_Toc17105875"/>
      <w:proofErr w:type="gramStart"/>
      <w:r w:rsidRPr="009C2562">
        <w:rPr>
          <w:rStyle w:val="CharSectno"/>
        </w:rPr>
        <w:t>3</w:t>
      </w:r>
      <w:r w:rsidRPr="009C2562">
        <w:t xml:space="preserve">  Authority</w:t>
      </w:r>
      <w:bookmarkEnd w:id="3"/>
      <w:proofErr w:type="gramEnd"/>
    </w:p>
    <w:p w14:paraId="0F34EA0E" w14:textId="77777777" w:rsidR="005E317F" w:rsidRPr="009C2562" w:rsidRDefault="005E317F" w:rsidP="005E317F">
      <w:pPr>
        <w:pStyle w:val="subsection"/>
      </w:pPr>
      <w:r w:rsidRPr="009C2562">
        <w:tab/>
      </w:r>
      <w:r w:rsidRPr="009C2562">
        <w:tab/>
        <w:t xml:space="preserve">This instrument is made under </w:t>
      </w:r>
      <w:r w:rsidR="00697CC5">
        <w:t>subsection 6(2), for the purposes of subparagraph </w:t>
      </w:r>
      <w:proofErr w:type="gramStart"/>
      <w:r w:rsidR="00697CC5">
        <w:t>5A(</w:t>
      </w:r>
      <w:proofErr w:type="gramEnd"/>
      <w:r w:rsidR="00697CC5">
        <w:t xml:space="preserve">3)(b)(iii) of the Agricultural and Veterinary Chemicals Code, as scheduled to the </w:t>
      </w:r>
      <w:r w:rsidR="00697CC5">
        <w:rPr>
          <w:i/>
        </w:rPr>
        <w:t>Agricultural and Veterinary Chemicals Code Act 1994</w:t>
      </w:r>
      <w:r w:rsidRPr="009C2562">
        <w:t>.</w:t>
      </w:r>
    </w:p>
    <w:p w14:paraId="7C03CE1C" w14:textId="77777777" w:rsidR="005E317F" w:rsidRPr="006065DA" w:rsidRDefault="005E317F" w:rsidP="005E317F">
      <w:pPr>
        <w:pStyle w:val="ActHead5"/>
      </w:pPr>
      <w:bookmarkStart w:id="4" w:name="_Toc17105876"/>
      <w:proofErr w:type="gramStart"/>
      <w:r w:rsidRPr="006065DA">
        <w:t>4  Schedules</w:t>
      </w:r>
      <w:bookmarkEnd w:id="4"/>
      <w:proofErr w:type="gramEnd"/>
    </w:p>
    <w:p w14:paraId="3906FCC3" w14:textId="77777777" w:rsidR="005E317F" w:rsidRDefault="005E317F" w:rsidP="005E317F">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5C1B9097" w14:textId="77777777" w:rsidR="005E317F" w:rsidRDefault="005E317F" w:rsidP="005E317F">
      <w:pPr>
        <w:pStyle w:val="ActHead6"/>
        <w:pageBreakBefore/>
      </w:pPr>
      <w:bookmarkStart w:id="5" w:name="_Toc17105877"/>
      <w:r w:rsidRPr="00DB64FC">
        <w:rPr>
          <w:rStyle w:val="CharAmSchNo"/>
        </w:rPr>
        <w:lastRenderedPageBreak/>
        <w:t>Schedule 1</w:t>
      </w:r>
      <w:r>
        <w:t>—</w:t>
      </w:r>
      <w:r w:rsidRPr="00DB64FC">
        <w:rPr>
          <w:rStyle w:val="CharAmSchText"/>
        </w:rPr>
        <w:t>Amendments</w:t>
      </w:r>
      <w:bookmarkEnd w:id="5"/>
    </w:p>
    <w:p w14:paraId="2886E333" w14:textId="77777777" w:rsidR="005E317F" w:rsidRDefault="00697CC5" w:rsidP="005E317F">
      <w:pPr>
        <w:pStyle w:val="ActHead9"/>
      </w:pPr>
      <w:bookmarkStart w:id="6" w:name="_Toc17105878"/>
      <w:r>
        <w:t>Agricultural and Veterinary Chemicals Code (MRL Standard) Instrument 2019</w:t>
      </w:r>
      <w:bookmarkEnd w:id="6"/>
    </w:p>
    <w:p w14:paraId="48A081AE" w14:textId="19B3DA62" w:rsidR="005E317F" w:rsidRPr="005F15E4" w:rsidRDefault="005E317F" w:rsidP="005E317F">
      <w:pPr>
        <w:pStyle w:val="ItemHead"/>
      </w:pPr>
      <w:proofErr w:type="gramStart"/>
      <w:r w:rsidRPr="005F15E4">
        <w:t xml:space="preserve">1  </w:t>
      </w:r>
      <w:r w:rsidR="00697CC5" w:rsidRPr="005F15E4">
        <w:t>Schedule</w:t>
      </w:r>
      <w:proofErr w:type="gramEnd"/>
      <w:r w:rsidR="00697CC5" w:rsidRPr="005F15E4">
        <w:t> 1, Table 1</w:t>
      </w:r>
      <w:r w:rsidR="008A0DB8" w:rsidRPr="005F15E4">
        <w:t xml:space="preserve">—MRLs in food commodities </w:t>
      </w:r>
    </w:p>
    <w:p w14:paraId="17DC55DB" w14:textId="77777777" w:rsidR="0080770C" w:rsidRPr="005F15E4" w:rsidRDefault="0080770C" w:rsidP="0080770C">
      <w:pPr>
        <w:pStyle w:val="Item"/>
      </w:pPr>
    </w:p>
    <w:p w14:paraId="0529198E" w14:textId="77777777" w:rsidR="00697CC5" w:rsidRPr="005F15E4" w:rsidRDefault="00697CC5" w:rsidP="00697CC5">
      <w:pPr>
        <w:pStyle w:val="Item"/>
      </w:pPr>
      <w:r w:rsidRPr="005F15E4">
        <w:t>For each of the following compounds, omit the associated foods and MRLs listed under 'omit' and substitute in alphabetical order the associated foods and MRLs listed under 'substitute' (if any):</w:t>
      </w:r>
    </w:p>
    <w:tbl>
      <w:tblPr>
        <w:tblW w:w="8259" w:type="dxa"/>
        <w:tblInd w:w="108" w:type="dxa"/>
        <w:tblLook w:val="0000" w:firstRow="0" w:lastRow="0" w:firstColumn="0" w:lastColumn="0" w:noHBand="0" w:noVBand="0"/>
      </w:tblPr>
      <w:tblGrid>
        <w:gridCol w:w="2410"/>
        <w:gridCol w:w="4049"/>
        <w:gridCol w:w="1800"/>
      </w:tblGrid>
      <w:tr w:rsidR="00697CC5" w:rsidRPr="005F15E4" w14:paraId="394950B9" w14:textId="77777777" w:rsidTr="00FC31C8">
        <w:trPr>
          <w:cantSplit/>
          <w:tblHeader/>
        </w:trPr>
        <w:tc>
          <w:tcPr>
            <w:tcW w:w="2410" w:type="dxa"/>
            <w:tcBorders>
              <w:top w:val="single" w:sz="4" w:space="0" w:color="auto"/>
              <w:left w:val="nil"/>
              <w:bottom w:val="single" w:sz="4" w:space="0" w:color="auto"/>
              <w:right w:val="nil"/>
            </w:tcBorders>
            <w:noWrap/>
          </w:tcPr>
          <w:p w14:paraId="14C6001B" w14:textId="77777777" w:rsidR="00697CC5" w:rsidRPr="005F15E4" w:rsidRDefault="00697CC5" w:rsidP="00697CC5">
            <w:pPr>
              <w:keepNext/>
              <w:keepLines/>
              <w:suppressAutoHyphens/>
              <w:spacing w:before="60" w:after="60" w:line="240" w:lineRule="exact"/>
              <w:rPr>
                <w:rFonts w:ascii="Trebuchet MS" w:hAnsi="Trebuchet MS" w:cs="Arial"/>
                <w:b/>
                <w:bCs/>
                <w:caps/>
                <w:sz w:val="18"/>
                <w:u w:color="000000"/>
              </w:rPr>
            </w:pPr>
            <w:r w:rsidRPr="005F15E4">
              <w:rPr>
                <w:rFonts w:ascii="Trebuchet MS" w:hAnsi="Trebuchet MS" w:cs="Arial"/>
                <w:b/>
                <w:bCs/>
                <w:caps/>
                <w:sz w:val="18"/>
                <w:u w:color="000000"/>
              </w:rPr>
              <w:t>COMPOUND</w:t>
            </w:r>
          </w:p>
        </w:tc>
        <w:tc>
          <w:tcPr>
            <w:tcW w:w="4049" w:type="dxa"/>
            <w:tcBorders>
              <w:top w:val="single" w:sz="4" w:space="0" w:color="auto"/>
              <w:left w:val="nil"/>
              <w:bottom w:val="single" w:sz="4" w:space="0" w:color="auto"/>
              <w:right w:val="nil"/>
            </w:tcBorders>
            <w:noWrap/>
          </w:tcPr>
          <w:p w14:paraId="0AFEC309" w14:textId="77777777" w:rsidR="00697CC5" w:rsidRPr="005F15E4" w:rsidRDefault="00697CC5" w:rsidP="00697CC5">
            <w:pPr>
              <w:keepNext/>
              <w:keepLines/>
              <w:suppressAutoHyphens/>
              <w:spacing w:before="60" w:after="60" w:line="240" w:lineRule="exact"/>
              <w:rPr>
                <w:rFonts w:ascii="Trebuchet MS" w:hAnsi="Trebuchet MS" w:cs="Arial"/>
                <w:b/>
                <w:bCs/>
                <w:caps/>
                <w:sz w:val="18"/>
                <w:u w:color="000000"/>
              </w:rPr>
            </w:pPr>
            <w:r w:rsidRPr="005F15E4">
              <w:rPr>
                <w:rFonts w:ascii="Trebuchet MS" w:hAnsi="Trebuchet MS" w:cs="Arial"/>
                <w:b/>
                <w:bCs/>
                <w:caps/>
                <w:sz w:val="18"/>
                <w:u w:color="000000"/>
              </w:rPr>
              <w:t>FOOD</w:t>
            </w:r>
          </w:p>
        </w:tc>
        <w:tc>
          <w:tcPr>
            <w:tcW w:w="1800" w:type="dxa"/>
            <w:tcBorders>
              <w:top w:val="single" w:sz="4" w:space="0" w:color="auto"/>
              <w:left w:val="nil"/>
              <w:bottom w:val="single" w:sz="4" w:space="0" w:color="auto"/>
              <w:right w:val="nil"/>
            </w:tcBorders>
            <w:noWrap/>
          </w:tcPr>
          <w:p w14:paraId="6A8CDEB9" w14:textId="3FA9A0B6" w:rsidR="00697CC5" w:rsidRPr="005F15E4" w:rsidRDefault="00697CC5" w:rsidP="00697CC5">
            <w:pPr>
              <w:keepNext/>
              <w:keepLines/>
              <w:suppressAutoHyphens/>
              <w:spacing w:before="60" w:after="60" w:line="240" w:lineRule="exact"/>
              <w:rPr>
                <w:rFonts w:ascii="Trebuchet MS" w:hAnsi="Trebuchet MS" w:cs="Arial"/>
                <w:b/>
                <w:bCs/>
                <w:caps/>
                <w:sz w:val="18"/>
                <w:u w:color="000000"/>
              </w:rPr>
            </w:pPr>
            <w:r w:rsidRPr="005F15E4">
              <w:rPr>
                <w:rFonts w:ascii="Trebuchet MS" w:hAnsi="Trebuchet MS" w:cs="Arial"/>
                <w:b/>
                <w:bCs/>
                <w:caps/>
                <w:sz w:val="18"/>
                <w:u w:color="000000"/>
              </w:rPr>
              <w:t>MRL (</w:t>
            </w:r>
            <w:r w:rsidR="00283E84" w:rsidRPr="005F15E4">
              <w:rPr>
                <w:rFonts w:ascii="Trebuchet MS" w:hAnsi="Trebuchet MS" w:cs="Arial"/>
                <w:b/>
                <w:bCs/>
                <w:sz w:val="18"/>
                <w:u w:color="000000"/>
              </w:rPr>
              <w:t>mg/kg</w:t>
            </w:r>
            <w:r w:rsidRPr="005F15E4">
              <w:rPr>
                <w:rFonts w:ascii="Trebuchet MS" w:hAnsi="Trebuchet MS" w:cs="Arial"/>
                <w:b/>
                <w:bCs/>
                <w:caps/>
                <w:sz w:val="18"/>
                <w:u w:color="000000"/>
              </w:rPr>
              <w:t>)</w:t>
            </w:r>
          </w:p>
        </w:tc>
      </w:tr>
      <w:tr w:rsidR="00697CC5" w:rsidRPr="005F15E4" w14:paraId="51198E19" w14:textId="77777777" w:rsidTr="00FC31C8">
        <w:trPr>
          <w:cantSplit/>
        </w:trPr>
        <w:tc>
          <w:tcPr>
            <w:tcW w:w="2410" w:type="dxa"/>
            <w:tcBorders>
              <w:top w:val="nil"/>
              <w:left w:val="nil"/>
              <w:bottom w:val="nil"/>
              <w:right w:val="nil"/>
            </w:tcBorders>
            <w:noWrap/>
          </w:tcPr>
          <w:p w14:paraId="4CAAAA2A" w14:textId="2DB5D481" w:rsidR="00697CC5" w:rsidRPr="005F15E4" w:rsidRDefault="001620FB" w:rsidP="00FC31C8">
            <w:pPr>
              <w:pStyle w:val="MRLActiveName"/>
            </w:pPr>
            <w:r w:rsidRPr="005F15E4">
              <w:t>Difenoconazole</w:t>
            </w:r>
          </w:p>
        </w:tc>
        <w:tc>
          <w:tcPr>
            <w:tcW w:w="4049" w:type="dxa"/>
            <w:tcBorders>
              <w:top w:val="nil"/>
              <w:left w:val="nil"/>
              <w:bottom w:val="nil"/>
              <w:right w:val="nil"/>
            </w:tcBorders>
            <w:noWrap/>
          </w:tcPr>
          <w:p w14:paraId="4A4EE8BF" w14:textId="77777777" w:rsidR="00697CC5" w:rsidRPr="005F15E4" w:rsidRDefault="00697CC5" w:rsidP="00FC31C8">
            <w:pPr>
              <w:pStyle w:val="MRLTableText"/>
              <w:rPr>
                <w:lang w:eastAsia="en-AU"/>
              </w:rPr>
            </w:pPr>
          </w:p>
        </w:tc>
        <w:tc>
          <w:tcPr>
            <w:tcW w:w="1800" w:type="dxa"/>
            <w:tcBorders>
              <w:top w:val="nil"/>
              <w:left w:val="nil"/>
              <w:bottom w:val="nil"/>
              <w:right w:val="nil"/>
            </w:tcBorders>
            <w:noWrap/>
          </w:tcPr>
          <w:p w14:paraId="5043B8E8" w14:textId="77777777" w:rsidR="00697CC5" w:rsidRPr="005F15E4" w:rsidRDefault="00697CC5" w:rsidP="00FC31C8">
            <w:pPr>
              <w:pStyle w:val="MRLValue"/>
            </w:pPr>
          </w:p>
        </w:tc>
      </w:tr>
      <w:tr w:rsidR="00697CC5" w:rsidRPr="005F15E4" w14:paraId="19116D16" w14:textId="77777777" w:rsidTr="00FC31C8">
        <w:trPr>
          <w:cantSplit/>
        </w:trPr>
        <w:tc>
          <w:tcPr>
            <w:tcW w:w="2410" w:type="dxa"/>
            <w:tcBorders>
              <w:top w:val="nil"/>
              <w:left w:val="nil"/>
              <w:bottom w:val="nil"/>
              <w:right w:val="nil"/>
            </w:tcBorders>
            <w:noWrap/>
          </w:tcPr>
          <w:p w14:paraId="5C6D2B8C" w14:textId="77777777" w:rsidR="00697CC5" w:rsidRPr="005F15E4" w:rsidRDefault="00697CC5" w:rsidP="00FC31C8">
            <w:pPr>
              <w:pStyle w:val="MRLTableText"/>
            </w:pPr>
            <w:r w:rsidRPr="005F15E4">
              <w:t>OMIT:</w:t>
            </w:r>
          </w:p>
        </w:tc>
        <w:tc>
          <w:tcPr>
            <w:tcW w:w="4049" w:type="dxa"/>
            <w:tcBorders>
              <w:top w:val="nil"/>
              <w:left w:val="nil"/>
              <w:bottom w:val="nil"/>
              <w:right w:val="nil"/>
            </w:tcBorders>
            <w:noWrap/>
          </w:tcPr>
          <w:p w14:paraId="632C8B39" w14:textId="77777777" w:rsidR="00697CC5" w:rsidRPr="005F15E4" w:rsidRDefault="00697CC5" w:rsidP="00FC31C8">
            <w:pPr>
              <w:pStyle w:val="MRLTableText"/>
              <w:rPr>
                <w:lang w:eastAsia="en-AU"/>
              </w:rPr>
            </w:pPr>
          </w:p>
        </w:tc>
        <w:tc>
          <w:tcPr>
            <w:tcW w:w="1800" w:type="dxa"/>
            <w:tcBorders>
              <w:top w:val="nil"/>
              <w:left w:val="nil"/>
              <w:bottom w:val="nil"/>
              <w:right w:val="nil"/>
            </w:tcBorders>
            <w:noWrap/>
          </w:tcPr>
          <w:p w14:paraId="3EE60317" w14:textId="77777777" w:rsidR="00697CC5" w:rsidRPr="005F15E4" w:rsidRDefault="00697CC5" w:rsidP="00FC31C8">
            <w:pPr>
              <w:pStyle w:val="MRLValue"/>
            </w:pPr>
          </w:p>
        </w:tc>
      </w:tr>
      <w:tr w:rsidR="005A001D" w:rsidRPr="005F15E4" w14:paraId="7ACF97B3" w14:textId="77777777" w:rsidTr="00FC31C8">
        <w:trPr>
          <w:cantSplit/>
        </w:trPr>
        <w:tc>
          <w:tcPr>
            <w:tcW w:w="2410" w:type="dxa"/>
            <w:tcBorders>
              <w:top w:val="nil"/>
              <w:left w:val="nil"/>
              <w:bottom w:val="nil"/>
              <w:right w:val="nil"/>
            </w:tcBorders>
            <w:noWrap/>
          </w:tcPr>
          <w:p w14:paraId="3AA1B32E" w14:textId="31899BE9" w:rsidR="005A001D" w:rsidRPr="000E335E" w:rsidRDefault="005A001D" w:rsidP="00FC31C8">
            <w:pPr>
              <w:pStyle w:val="MRLCompound"/>
            </w:pPr>
            <w:r w:rsidRPr="000E335E">
              <w:t>VR</w:t>
            </w:r>
            <w:r w:rsidRPr="000E335E">
              <w:tab/>
              <w:t>0574</w:t>
            </w:r>
          </w:p>
        </w:tc>
        <w:tc>
          <w:tcPr>
            <w:tcW w:w="4049" w:type="dxa"/>
            <w:tcBorders>
              <w:top w:val="nil"/>
              <w:left w:val="nil"/>
              <w:bottom w:val="nil"/>
              <w:right w:val="nil"/>
            </w:tcBorders>
            <w:noWrap/>
          </w:tcPr>
          <w:p w14:paraId="6863C15A" w14:textId="22613B0D" w:rsidR="005A001D" w:rsidRPr="000E335E" w:rsidRDefault="005A001D" w:rsidP="00FC31C8">
            <w:pPr>
              <w:pStyle w:val="MRLTableText"/>
              <w:rPr>
                <w:lang w:eastAsia="en-AU"/>
              </w:rPr>
            </w:pPr>
            <w:r w:rsidRPr="000E335E">
              <w:rPr>
                <w:lang w:eastAsia="en-AU"/>
              </w:rPr>
              <w:t>Beetroot</w:t>
            </w:r>
          </w:p>
        </w:tc>
        <w:tc>
          <w:tcPr>
            <w:tcW w:w="1800" w:type="dxa"/>
            <w:tcBorders>
              <w:top w:val="nil"/>
              <w:left w:val="nil"/>
              <w:bottom w:val="nil"/>
              <w:right w:val="nil"/>
            </w:tcBorders>
            <w:noWrap/>
          </w:tcPr>
          <w:p w14:paraId="55FD8B23" w14:textId="7B4E0E01" w:rsidR="005A001D" w:rsidRPr="000E335E" w:rsidRDefault="005A001D" w:rsidP="00FC31C8">
            <w:pPr>
              <w:pStyle w:val="MRLValue"/>
            </w:pPr>
            <w:r w:rsidRPr="000E335E">
              <w:t>0.5</w:t>
            </w:r>
          </w:p>
        </w:tc>
      </w:tr>
      <w:tr w:rsidR="005A001D" w:rsidRPr="005F15E4" w14:paraId="67500330" w14:textId="77777777" w:rsidTr="00FC31C8">
        <w:trPr>
          <w:cantSplit/>
        </w:trPr>
        <w:tc>
          <w:tcPr>
            <w:tcW w:w="2410" w:type="dxa"/>
            <w:tcBorders>
              <w:top w:val="nil"/>
              <w:left w:val="nil"/>
              <w:bottom w:val="nil"/>
              <w:right w:val="nil"/>
            </w:tcBorders>
            <w:noWrap/>
          </w:tcPr>
          <w:p w14:paraId="49EAAC4F" w14:textId="6C45AB02" w:rsidR="005A001D" w:rsidRPr="000E335E" w:rsidRDefault="005A001D" w:rsidP="00FC31C8">
            <w:pPr>
              <w:pStyle w:val="MRLCompound"/>
            </w:pPr>
            <w:r w:rsidRPr="000E335E">
              <w:t>VR</w:t>
            </w:r>
            <w:r w:rsidRPr="000E335E">
              <w:tab/>
              <w:t>0577</w:t>
            </w:r>
          </w:p>
        </w:tc>
        <w:tc>
          <w:tcPr>
            <w:tcW w:w="4049" w:type="dxa"/>
            <w:tcBorders>
              <w:top w:val="nil"/>
              <w:left w:val="nil"/>
              <w:bottom w:val="nil"/>
              <w:right w:val="nil"/>
            </w:tcBorders>
            <w:noWrap/>
          </w:tcPr>
          <w:p w14:paraId="4AE12199" w14:textId="3707134C" w:rsidR="005A001D" w:rsidRPr="000E335E" w:rsidRDefault="005A001D" w:rsidP="00FC31C8">
            <w:pPr>
              <w:pStyle w:val="MRLTableText"/>
              <w:rPr>
                <w:lang w:eastAsia="en-AU"/>
              </w:rPr>
            </w:pPr>
            <w:r w:rsidRPr="000E335E">
              <w:rPr>
                <w:lang w:eastAsia="en-AU"/>
              </w:rPr>
              <w:t>Carrot</w:t>
            </w:r>
          </w:p>
        </w:tc>
        <w:tc>
          <w:tcPr>
            <w:tcW w:w="1800" w:type="dxa"/>
            <w:tcBorders>
              <w:top w:val="nil"/>
              <w:left w:val="nil"/>
              <w:bottom w:val="nil"/>
              <w:right w:val="nil"/>
            </w:tcBorders>
            <w:noWrap/>
          </w:tcPr>
          <w:p w14:paraId="39D2CEB0" w14:textId="13146507" w:rsidR="005A001D" w:rsidRPr="000E335E" w:rsidRDefault="005A001D" w:rsidP="00FC31C8">
            <w:pPr>
              <w:pStyle w:val="MRLValue"/>
            </w:pPr>
            <w:r w:rsidRPr="000E335E">
              <w:t>0.2</w:t>
            </w:r>
          </w:p>
        </w:tc>
      </w:tr>
      <w:tr w:rsidR="005A001D" w:rsidRPr="005F15E4" w14:paraId="1311FC85" w14:textId="77777777" w:rsidTr="00FC31C8">
        <w:trPr>
          <w:cantSplit/>
        </w:trPr>
        <w:tc>
          <w:tcPr>
            <w:tcW w:w="2410" w:type="dxa"/>
            <w:tcBorders>
              <w:top w:val="nil"/>
              <w:left w:val="nil"/>
              <w:bottom w:val="nil"/>
              <w:right w:val="nil"/>
            </w:tcBorders>
            <w:noWrap/>
          </w:tcPr>
          <w:p w14:paraId="4118F696" w14:textId="647AC64F" w:rsidR="005A001D" w:rsidRPr="000E335E" w:rsidRDefault="005A001D" w:rsidP="00FC31C8">
            <w:pPr>
              <w:pStyle w:val="MRLCompound"/>
            </w:pPr>
            <w:r w:rsidRPr="000E335E">
              <w:t>VS</w:t>
            </w:r>
            <w:r w:rsidRPr="000E335E">
              <w:tab/>
              <w:t>0624</w:t>
            </w:r>
          </w:p>
        </w:tc>
        <w:tc>
          <w:tcPr>
            <w:tcW w:w="4049" w:type="dxa"/>
            <w:tcBorders>
              <w:top w:val="nil"/>
              <w:left w:val="nil"/>
              <w:bottom w:val="nil"/>
              <w:right w:val="nil"/>
            </w:tcBorders>
            <w:noWrap/>
          </w:tcPr>
          <w:p w14:paraId="75B8AE48" w14:textId="7CD30043" w:rsidR="005A001D" w:rsidRPr="000E335E" w:rsidRDefault="005A001D" w:rsidP="00FC31C8">
            <w:pPr>
              <w:pStyle w:val="MRLTableText"/>
              <w:rPr>
                <w:lang w:eastAsia="en-AU"/>
              </w:rPr>
            </w:pPr>
            <w:r w:rsidRPr="000E335E">
              <w:rPr>
                <w:lang w:eastAsia="en-AU"/>
              </w:rPr>
              <w:t>Celery</w:t>
            </w:r>
          </w:p>
        </w:tc>
        <w:tc>
          <w:tcPr>
            <w:tcW w:w="1800" w:type="dxa"/>
            <w:tcBorders>
              <w:top w:val="nil"/>
              <w:left w:val="nil"/>
              <w:bottom w:val="nil"/>
              <w:right w:val="nil"/>
            </w:tcBorders>
            <w:noWrap/>
          </w:tcPr>
          <w:p w14:paraId="4902FF89" w14:textId="05534425" w:rsidR="005A001D" w:rsidRPr="000E335E" w:rsidRDefault="005A001D" w:rsidP="00FC31C8">
            <w:pPr>
              <w:pStyle w:val="MRLValue"/>
            </w:pPr>
            <w:r w:rsidRPr="000E335E">
              <w:t>3</w:t>
            </w:r>
          </w:p>
        </w:tc>
      </w:tr>
      <w:tr w:rsidR="00697CC5" w:rsidRPr="005F15E4" w14:paraId="309E753A" w14:textId="77777777" w:rsidTr="00FC31C8">
        <w:trPr>
          <w:cantSplit/>
        </w:trPr>
        <w:tc>
          <w:tcPr>
            <w:tcW w:w="2410" w:type="dxa"/>
            <w:tcBorders>
              <w:top w:val="nil"/>
              <w:left w:val="nil"/>
              <w:bottom w:val="nil"/>
              <w:right w:val="nil"/>
            </w:tcBorders>
            <w:noWrap/>
          </w:tcPr>
          <w:p w14:paraId="4C92B5C4" w14:textId="3D8FE44E" w:rsidR="00697CC5" w:rsidRPr="000E335E" w:rsidRDefault="001620FB" w:rsidP="00FC31C8">
            <w:pPr>
              <w:pStyle w:val="MRLCompound"/>
            </w:pPr>
            <w:r w:rsidRPr="000E335E">
              <w:t>GC</w:t>
            </w:r>
            <w:r w:rsidRPr="000E335E">
              <w:tab/>
              <w:t>0080</w:t>
            </w:r>
          </w:p>
        </w:tc>
        <w:tc>
          <w:tcPr>
            <w:tcW w:w="4049" w:type="dxa"/>
            <w:tcBorders>
              <w:top w:val="nil"/>
              <w:left w:val="nil"/>
              <w:bottom w:val="nil"/>
              <w:right w:val="nil"/>
            </w:tcBorders>
            <w:noWrap/>
          </w:tcPr>
          <w:p w14:paraId="3353F2B3" w14:textId="3D6E9D3C" w:rsidR="00697CC5" w:rsidRPr="000E335E" w:rsidRDefault="001620FB" w:rsidP="00FC31C8">
            <w:pPr>
              <w:pStyle w:val="MRLTableText"/>
              <w:rPr>
                <w:lang w:eastAsia="en-AU"/>
              </w:rPr>
            </w:pPr>
            <w:r w:rsidRPr="000E335E">
              <w:rPr>
                <w:lang w:eastAsia="en-AU"/>
              </w:rPr>
              <w:t>Cereal grains</w:t>
            </w:r>
          </w:p>
        </w:tc>
        <w:tc>
          <w:tcPr>
            <w:tcW w:w="1800" w:type="dxa"/>
            <w:tcBorders>
              <w:top w:val="nil"/>
              <w:left w:val="nil"/>
              <w:bottom w:val="nil"/>
              <w:right w:val="nil"/>
            </w:tcBorders>
            <w:noWrap/>
          </w:tcPr>
          <w:p w14:paraId="36929658" w14:textId="6E629E89" w:rsidR="00697CC5" w:rsidRPr="000E335E" w:rsidRDefault="001620FB" w:rsidP="00FC31C8">
            <w:pPr>
              <w:pStyle w:val="MRLValue"/>
            </w:pPr>
            <w:r w:rsidRPr="000E335E">
              <w:t>*0.01</w:t>
            </w:r>
          </w:p>
        </w:tc>
      </w:tr>
      <w:tr w:rsidR="005A001D" w:rsidRPr="005F15E4" w14:paraId="43D3E920" w14:textId="77777777" w:rsidTr="00FC31C8">
        <w:trPr>
          <w:cantSplit/>
        </w:trPr>
        <w:tc>
          <w:tcPr>
            <w:tcW w:w="2410" w:type="dxa"/>
            <w:tcBorders>
              <w:top w:val="nil"/>
              <w:left w:val="nil"/>
              <w:bottom w:val="nil"/>
              <w:right w:val="nil"/>
            </w:tcBorders>
            <w:noWrap/>
          </w:tcPr>
          <w:p w14:paraId="3C99CE78" w14:textId="2A637670" w:rsidR="005A001D" w:rsidRPr="000E335E" w:rsidRDefault="005A001D" w:rsidP="00FC31C8">
            <w:pPr>
              <w:pStyle w:val="MRLCompound"/>
            </w:pPr>
            <w:r w:rsidRPr="000E335E">
              <w:t>VR</w:t>
            </w:r>
            <w:r w:rsidRPr="000E335E">
              <w:tab/>
              <w:t>0589</w:t>
            </w:r>
          </w:p>
        </w:tc>
        <w:tc>
          <w:tcPr>
            <w:tcW w:w="4049" w:type="dxa"/>
            <w:tcBorders>
              <w:top w:val="nil"/>
              <w:left w:val="nil"/>
              <w:bottom w:val="nil"/>
              <w:right w:val="nil"/>
            </w:tcBorders>
            <w:noWrap/>
          </w:tcPr>
          <w:p w14:paraId="7392B446" w14:textId="79B09D17" w:rsidR="005A001D" w:rsidRPr="000E335E" w:rsidRDefault="005A001D" w:rsidP="00FC31C8">
            <w:pPr>
              <w:pStyle w:val="MRLTableText"/>
              <w:rPr>
                <w:lang w:eastAsia="en-AU"/>
              </w:rPr>
            </w:pPr>
            <w:r w:rsidRPr="000E335E">
              <w:rPr>
                <w:lang w:eastAsia="en-AU"/>
              </w:rPr>
              <w:t>Potato</w:t>
            </w:r>
          </w:p>
        </w:tc>
        <w:tc>
          <w:tcPr>
            <w:tcW w:w="1800" w:type="dxa"/>
            <w:tcBorders>
              <w:top w:val="nil"/>
              <w:left w:val="nil"/>
              <w:bottom w:val="nil"/>
              <w:right w:val="nil"/>
            </w:tcBorders>
            <w:noWrap/>
          </w:tcPr>
          <w:p w14:paraId="5E1AC3BC" w14:textId="4C14A099" w:rsidR="005A001D" w:rsidRPr="000E335E" w:rsidRDefault="005A001D" w:rsidP="00FC31C8">
            <w:pPr>
              <w:pStyle w:val="MRLValue"/>
            </w:pPr>
            <w:r w:rsidRPr="000E335E">
              <w:t>*0.02</w:t>
            </w:r>
          </w:p>
        </w:tc>
      </w:tr>
      <w:tr w:rsidR="000E335E" w:rsidRPr="005F15E4" w14:paraId="05CD3D2C" w14:textId="77777777" w:rsidTr="00FC31C8">
        <w:trPr>
          <w:cantSplit/>
        </w:trPr>
        <w:tc>
          <w:tcPr>
            <w:tcW w:w="2410" w:type="dxa"/>
            <w:tcBorders>
              <w:top w:val="nil"/>
              <w:left w:val="nil"/>
              <w:bottom w:val="nil"/>
              <w:right w:val="nil"/>
            </w:tcBorders>
            <w:noWrap/>
          </w:tcPr>
          <w:p w14:paraId="59E40F00" w14:textId="700D7D8A" w:rsidR="000E335E" w:rsidRPr="000E335E" w:rsidRDefault="000E335E" w:rsidP="00FC31C8">
            <w:pPr>
              <w:pStyle w:val="MRLCompound"/>
            </w:pPr>
            <w:r w:rsidRPr="000E335E">
              <w:t>VO</w:t>
            </w:r>
            <w:r w:rsidRPr="000E335E">
              <w:tab/>
              <w:t>0448</w:t>
            </w:r>
          </w:p>
        </w:tc>
        <w:tc>
          <w:tcPr>
            <w:tcW w:w="4049" w:type="dxa"/>
            <w:tcBorders>
              <w:top w:val="nil"/>
              <w:left w:val="nil"/>
              <w:bottom w:val="nil"/>
              <w:right w:val="nil"/>
            </w:tcBorders>
            <w:noWrap/>
          </w:tcPr>
          <w:p w14:paraId="1D206AAA" w14:textId="392D3C79" w:rsidR="000E335E" w:rsidRPr="000E335E" w:rsidRDefault="000E335E" w:rsidP="00FC31C8">
            <w:pPr>
              <w:pStyle w:val="MRLTableText"/>
              <w:rPr>
                <w:lang w:eastAsia="en-AU"/>
              </w:rPr>
            </w:pPr>
            <w:r w:rsidRPr="000E335E">
              <w:rPr>
                <w:lang w:eastAsia="en-AU"/>
              </w:rPr>
              <w:t>Tomato</w:t>
            </w:r>
          </w:p>
        </w:tc>
        <w:tc>
          <w:tcPr>
            <w:tcW w:w="1800" w:type="dxa"/>
            <w:tcBorders>
              <w:top w:val="nil"/>
              <w:left w:val="nil"/>
              <w:bottom w:val="nil"/>
              <w:right w:val="nil"/>
            </w:tcBorders>
            <w:noWrap/>
          </w:tcPr>
          <w:p w14:paraId="7FA8B24D" w14:textId="3DAFDCCA" w:rsidR="000E335E" w:rsidRPr="000E335E" w:rsidRDefault="000E335E" w:rsidP="00FC31C8">
            <w:pPr>
              <w:pStyle w:val="MRLValue"/>
            </w:pPr>
            <w:r w:rsidRPr="000E335E">
              <w:t>0.5</w:t>
            </w:r>
          </w:p>
        </w:tc>
      </w:tr>
      <w:tr w:rsidR="00697CC5" w:rsidRPr="005F15E4" w14:paraId="4EDA0B87" w14:textId="77777777" w:rsidTr="00FC31C8">
        <w:trPr>
          <w:cantSplit/>
        </w:trPr>
        <w:tc>
          <w:tcPr>
            <w:tcW w:w="2410" w:type="dxa"/>
            <w:tcBorders>
              <w:top w:val="nil"/>
              <w:left w:val="nil"/>
              <w:bottom w:val="nil"/>
              <w:right w:val="nil"/>
            </w:tcBorders>
            <w:noWrap/>
          </w:tcPr>
          <w:p w14:paraId="067CE2D9" w14:textId="77777777" w:rsidR="00697CC5" w:rsidRPr="000E335E" w:rsidRDefault="00697CC5" w:rsidP="00FC31C8">
            <w:pPr>
              <w:pStyle w:val="MRLTableText"/>
            </w:pPr>
            <w:r w:rsidRPr="000E335E">
              <w:t>SUBSTITUTE:</w:t>
            </w:r>
          </w:p>
        </w:tc>
        <w:tc>
          <w:tcPr>
            <w:tcW w:w="4049" w:type="dxa"/>
            <w:tcBorders>
              <w:top w:val="nil"/>
              <w:left w:val="nil"/>
              <w:bottom w:val="nil"/>
              <w:right w:val="nil"/>
            </w:tcBorders>
            <w:noWrap/>
          </w:tcPr>
          <w:p w14:paraId="0017554F" w14:textId="77777777" w:rsidR="00697CC5" w:rsidRPr="000E335E" w:rsidRDefault="00697CC5" w:rsidP="00FC31C8">
            <w:pPr>
              <w:pStyle w:val="MRLTableText"/>
              <w:rPr>
                <w:lang w:eastAsia="en-AU"/>
              </w:rPr>
            </w:pPr>
          </w:p>
        </w:tc>
        <w:tc>
          <w:tcPr>
            <w:tcW w:w="1800" w:type="dxa"/>
            <w:tcBorders>
              <w:top w:val="nil"/>
              <w:left w:val="nil"/>
              <w:bottom w:val="nil"/>
              <w:right w:val="nil"/>
            </w:tcBorders>
            <w:noWrap/>
          </w:tcPr>
          <w:p w14:paraId="1A306D33" w14:textId="77777777" w:rsidR="00697CC5" w:rsidRPr="000E335E" w:rsidRDefault="00697CC5" w:rsidP="00FC31C8">
            <w:pPr>
              <w:pStyle w:val="MRLValue"/>
            </w:pPr>
          </w:p>
        </w:tc>
      </w:tr>
      <w:tr w:rsidR="005A001D" w:rsidRPr="005F15E4" w14:paraId="70C5B4CE" w14:textId="77777777" w:rsidTr="00FC31C8">
        <w:trPr>
          <w:cantSplit/>
        </w:trPr>
        <w:tc>
          <w:tcPr>
            <w:tcW w:w="2410" w:type="dxa"/>
            <w:tcBorders>
              <w:top w:val="nil"/>
              <w:left w:val="nil"/>
              <w:right w:val="nil"/>
            </w:tcBorders>
            <w:noWrap/>
          </w:tcPr>
          <w:p w14:paraId="26320CC6" w14:textId="2DF60E22" w:rsidR="005A001D" w:rsidRPr="000E335E" w:rsidRDefault="005A001D" w:rsidP="00FC31C8">
            <w:pPr>
              <w:pStyle w:val="MRLCompound"/>
            </w:pPr>
            <w:r w:rsidRPr="000E335E">
              <w:t>VS</w:t>
            </w:r>
            <w:r w:rsidRPr="000E335E">
              <w:tab/>
              <w:t>0624</w:t>
            </w:r>
          </w:p>
        </w:tc>
        <w:tc>
          <w:tcPr>
            <w:tcW w:w="4049" w:type="dxa"/>
            <w:tcBorders>
              <w:top w:val="nil"/>
              <w:left w:val="nil"/>
              <w:right w:val="nil"/>
            </w:tcBorders>
            <w:noWrap/>
          </w:tcPr>
          <w:p w14:paraId="6920D075" w14:textId="7BCDD835" w:rsidR="005A001D" w:rsidRPr="000E335E" w:rsidRDefault="005A001D" w:rsidP="00FC31C8">
            <w:pPr>
              <w:pStyle w:val="MRLTableText"/>
              <w:rPr>
                <w:lang w:eastAsia="en-AU"/>
              </w:rPr>
            </w:pPr>
            <w:r w:rsidRPr="000E335E">
              <w:rPr>
                <w:lang w:eastAsia="en-AU"/>
              </w:rPr>
              <w:t>Celery</w:t>
            </w:r>
          </w:p>
        </w:tc>
        <w:tc>
          <w:tcPr>
            <w:tcW w:w="1800" w:type="dxa"/>
            <w:tcBorders>
              <w:top w:val="nil"/>
              <w:left w:val="nil"/>
              <w:right w:val="nil"/>
            </w:tcBorders>
            <w:noWrap/>
          </w:tcPr>
          <w:p w14:paraId="2AEA121D" w14:textId="77AF75BC" w:rsidR="005A001D" w:rsidRPr="000E335E" w:rsidRDefault="005A001D" w:rsidP="00FC31C8">
            <w:pPr>
              <w:pStyle w:val="MRLValue"/>
            </w:pPr>
            <w:r w:rsidRPr="000E335E">
              <w:t>10</w:t>
            </w:r>
          </w:p>
        </w:tc>
      </w:tr>
      <w:tr w:rsidR="00697CC5" w:rsidRPr="005F15E4" w14:paraId="70C5C6B1" w14:textId="77777777" w:rsidTr="00FC31C8">
        <w:trPr>
          <w:cantSplit/>
        </w:trPr>
        <w:tc>
          <w:tcPr>
            <w:tcW w:w="2410" w:type="dxa"/>
            <w:tcBorders>
              <w:top w:val="nil"/>
              <w:left w:val="nil"/>
              <w:right w:val="nil"/>
            </w:tcBorders>
            <w:noWrap/>
          </w:tcPr>
          <w:p w14:paraId="1DF924E9" w14:textId="7FCF33D6" w:rsidR="00697CC5" w:rsidRPr="000E335E" w:rsidRDefault="001620FB" w:rsidP="00FC31C8">
            <w:pPr>
              <w:pStyle w:val="MRLCompound"/>
            </w:pPr>
            <w:r w:rsidRPr="000E335E">
              <w:t>GC</w:t>
            </w:r>
            <w:r w:rsidRPr="000E335E">
              <w:tab/>
              <w:t>0080</w:t>
            </w:r>
          </w:p>
        </w:tc>
        <w:tc>
          <w:tcPr>
            <w:tcW w:w="4049" w:type="dxa"/>
            <w:tcBorders>
              <w:top w:val="nil"/>
              <w:left w:val="nil"/>
              <w:right w:val="nil"/>
            </w:tcBorders>
            <w:noWrap/>
          </w:tcPr>
          <w:p w14:paraId="7A09D15D" w14:textId="279879A7" w:rsidR="00697CC5" w:rsidRPr="000E335E" w:rsidRDefault="001620FB" w:rsidP="00FC31C8">
            <w:pPr>
              <w:pStyle w:val="MRLTableText"/>
              <w:rPr>
                <w:lang w:eastAsia="en-AU"/>
              </w:rPr>
            </w:pPr>
            <w:r w:rsidRPr="000E335E">
              <w:rPr>
                <w:lang w:eastAsia="en-AU"/>
              </w:rPr>
              <w:t>Cereal grains {except Rice}</w:t>
            </w:r>
          </w:p>
        </w:tc>
        <w:tc>
          <w:tcPr>
            <w:tcW w:w="1800" w:type="dxa"/>
            <w:tcBorders>
              <w:top w:val="nil"/>
              <w:left w:val="nil"/>
              <w:right w:val="nil"/>
            </w:tcBorders>
            <w:noWrap/>
          </w:tcPr>
          <w:p w14:paraId="65B1CB01" w14:textId="0CB1DB0B" w:rsidR="00697CC5" w:rsidRPr="000E335E" w:rsidRDefault="001620FB" w:rsidP="00FC31C8">
            <w:pPr>
              <w:pStyle w:val="MRLValue"/>
            </w:pPr>
            <w:r w:rsidRPr="000E335E">
              <w:t>*0.01</w:t>
            </w:r>
          </w:p>
        </w:tc>
      </w:tr>
      <w:tr w:rsidR="005A001D" w:rsidRPr="005F15E4" w14:paraId="10AA1460" w14:textId="77777777" w:rsidTr="00FC31C8">
        <w:trPr>
          <w:cantSplit/>
        </w:trPr>
        <w:tc>
          <w:tcPr>
            <w:tcW w:w="2410" w:type="dxa"/>
            <w:tcBorders>
              <w:top w:val="nil"/>
              <w:left w:val="nil"/>
              <w:right w:val="nil"/>
            </w:tcBorders>
            <w:noWrap/>
          </w:tcPr>
          <w:p w14:paraId="71424C46" w14:textId="380BB25C" w:rsidR="005A001D" w:rsidRPr="000E335E" w:rsidRDefault="005A001D" w:rsidP="00FC31C8">
            <w:pPr>
              <w:pStyle w:val="MRLCompound"/>
            </w:pPr>
            <w:r w:rsidRPr="000E335E">
              <w:t>VC</w:t>
            </w:r>
            <w:r w:rsidRPr="000E335E">
              <w:tab/>
              <w:t>0045</w:t>
            </w:r>
          </w:p>
        </w:tc>
        <w:tc>
          <w:tcPr>
            <w:tcW w:w="4049" w:type="dxa"/>
            <w:tcBorders>
              <w:top w:val="nil"/>
              <w:left w:val="nil"/>
              <w:right w:val="nil"/>
            </w:tcBorders>
            <w:noWrap/>
          </w:tcPr>
          <w:p w14:paraId="17750AF3" w14:textId="739F41DC" w:rsidR="005A001D" w:rsidRPr="000E335E" w:rsidRDefault="005A001D" w:rsidP="00FC31C8">
            <w:pPr>
              <w:pStyle w:val="MRLTableText"/>
              <w:rPr>
                <w:lang w:eastAsia="en-AU"/>
              </w:rPr>
            </w:pPr>
            <w:r w:rsidRPr="000E335E">
              <w:rPr>
                <w:lang w:eastAsia="en-AU"/>
              </w:rPr>
              <w:t>Fruiting vegetables, cucurbits</w:t>
            </w:r>
          </w:p>
        </w:tc>
        <w:tc>
          <w:tcPr>
            <w:tcW w:w="1800" w:type="dxa"/>
            <w:tcBorders>
              <w:top w:val="nil"/>
              <w:left w:val="nil"/>
              <w:right w:val="nil"/>
            </w:tcBorders>
            <w:noWrap/>
          </w:tcPr>
          <w:p w14:paraId="0031C6F3" w14:textId="59329689" w:rsidR="005A001D" w:rsidRPr="000E335E" w:rsidRDefault="005A001D" w:rsidP="00FC31C8">
            <w:pPr>
              <w:pStyle w:val="MRLValue"/>
            </w:pPr>
            <w:r w:rsidRPr="000E335E">
              <w:t>0.3</w:t>
            </w:r>
          </w:p>
        </w:tc>
      </w:tr>
      <w:tr w:rsidR="005A001D" w:rsidRPr="005F15E4" w14:paraId="1F3FC58B" w14:textId="77777777" w:rsidTr="00FC31C8">
        <w:trPr>
          <w:cantSplit/>
        </w:trPr>
        <w:tc>
          <w:tcPr>
            <w:tcW w:w="2410" w:type="dxa"/>
            <w:tcBorders>
              <w:top w:val="nil"/>
              <w:left w:val="nil"/>
              <w:right w:val="nil"/>
            </w:tcBorders>
            <w:noWrap/>
          </w:tcPr>
          <w:p w14:paraId="466EEEBA" w14:textId="2DC35074" w:rsidR="005A001D" w:rsidRPr="000E335E" w:rsidRDefault="005A001D" w:rsidP="00FC31C8">
            <w:pPr>
              <w:pStyle w:val="MRLCompound"/>
            </w:pPr>
            <w:r w:rsidRPr="000E335E">
              <w:t>VO</w:t>
            </w:r>
            <w:r w:rsidRPr="000E335E">
              <w:tab/>
              <w:t>0050</w:t>
            </w:r>
          </w:p>
        </w:tc>
        <w:tc>
          <w:tcPr>
            <w:tcW w:w="4049" w:type="dxa"/>
            <w:tcBorders>
              <w:top w:val="nil"/>
              <w:left w:val="nil"/>
              <w:right w:val="nil"/>
            </w:tcBorders>
            <w:noWrap/>
          </w:tcPr>
          <w:p w14:paraId="28C9218D" w14:textId="4A927AB4" w:rsidR="005A001D" w:rsidRPr="000E335E" w:rsidRDefault="005A001D" w:rsidP="00FC31C8">
            <w:pPr>
              <w:pStyle w:val="MRLTableText"/>
              <w:rPr>
                <w:lang w:eastAsia="en-AU"/>
              </w:rPr>
            </w:pPr>
            <w:r w:rsidRPr="000E335E">
              <w:rPr>
                <w:lang w:eastAsia="en-AU"/>
              </w:rPr>
              <w:t>Fruiting vegetables, other than cucurbits</w:t>
            </w:r>
          </w:p>
        </w:tc>
        <w:tc>
          <w:tcPr>
            <w:tcW w:w="1800" w:type="dxa"/>
            <w:tcBorders>
              <w:top w:val="nil"/>
              <w:left w:val="nil"/>
              <w:right w:val="nil"/>
            </w:tcBorders>
            <w:noWrap/>
          </w:tcPr>
          <w:p w14:paraId="4718D8BE" w14:textId="7A46C28D" w:rsidR="005A001D" w:rsidRPr="000E335E" w:rsidRDefault="005A001D" w:rsidP="00FC31C8">
            <w:pPr>
              <w:pStyle w:val="MRLValue"/>
            </w:pPr>
            <w:r w:rsidRPr="000E335E">
              <w:t>1</w:t>
            </w:r>
          </w:p>
        </w:tc>
      </w:tr>
      <w:tr w:rsidR="005A001D" w:rsidRPr="005F15E4" w14:paraId="00E63342" w14:textId="77777777" w:rsidTr="00FC31C8">
        <w:trPr>
          <w:cantSplit/>
        </w:trPr>
        <w:tc>
          <w:tcPr>
            <w:tcW w:w="2410" w:type="dxa"/>
            <w:tcBorders>
              <w:top w:val="nil"/>
              <w:left w:val="nil"/>
              <w:right w:val="nil"/>
            </w:tcBorders>
            <w:noWrap/>
          </w:tcPr>
          <w:p w14:paraId="2B11C432" w14:textId="10C4A5CD" w:rsidR="005A001D" w:rsidRPr="000E335E" w:rsidRDefault="005A001D" w:rsidP="00FC31C8">
            <w:pPr>
              <w:pStyle w:val="MRLCompound"/>
            </w:pPr>
            <w:r w:rsidRPr="000E335E">
              <w:t>SO</w:t>
            </w:r>
            <w:r w:rsidRPr="000E335E">
              <w:tab/>
              <w:t>0697</w:t>
            </w:r>
          </w:p>
        </w:tc>
        <w:tc>
          <w:tcPr>
            <w:tcW w:w="4049" w:type="dxa"/>
            <w:tcBorders>
              <w:top w:val="nil"/>
              <w:left w:val="nil"/>
              <w:right w:val="nil"/>
            </w:tcBorders>
            <w:noWrap/>
          </w:tcPr>
          <w:p w14:paraId="63A0718D" w14:textId="6E2A1D47" w:rsidR="005A001D" w:rsidRPr="000E335E" w:rsidRDefault="005A001D" w:rsidP="00FC31C8">
            <w:pPr>
              <w:pStyle w:val="MRLTableText"/>
              <w:rPr>
                <w:lang w:eastAsia="en-AU"/>
              </w:rPr>
            </w:pPr>
            <w:r w:rsidRPr="000E335E">
              <w:rPr>
                <w:lang w:eastAsia="en-AU"/>
              </w:rPr>
              <w:t>Peanut</w:t>
            </w:r>
          </w:p>
        </w:tc>
        <w:tc>
          <w:tcPr>
            <w:tcW w:w="1800" w:type="dxa"/>
            <w:tcBorders>
              <w:top w:val="nil"/>
              <w:left w:val="nil"/>
              <w:right w:val="nil"/>
            </w:tcBorders>
            <w:noWrap/>
          </w:tcPr>
          <w:p w14:paraId="1D3121B1" w14:textId="622389F0" w:rsidR="005A001D" w:rsidRPr="000E335E" w:rsidRDefault="005A001D" w:rsidP="00FC31C8">
            <w:pPr>
              <w:pStyle w:val="MRLValue"/>
            </w:pPr>
            <w:r w:rsidRPr="000E335E">
              <w:t>*0.01</w:t>
            </w:r>
          </w:p>
        </w:tc>
      </w:tr>
      <w:tr w:rsidR="00697CC5" w:rsidRPr="005F15E4" w14:paraId="159728B5" w14:textId="77777777" w:rsidTr="005A001D">
        <w:trPr>
          <w:cantSplit/>
        </w:trPr>
        <w:tc>
          <w:tcPr>
            <w:tcW w:w="2410" w:type="dxa"/>
            <w:tcBorders>
              <w:top w:val="nil"/>
              <w:left w:val="nil"/>
              <w:bottom w:val="nil"/>
              <w:right w:val="nil"/>
            </w:tcBorders>
            <w:noWrap/>
          </w:tcPr>
          <w:p w14:paraId="6E6472A1" w14:textId="787B86E1" w:rsidR="00697CC5" w:rsidRPr="000E335E" w:rsidRDefault="001620FB" w:rsidP="00FC31C8">
            <w:pPr>
              <w:pStyle w:val="MRLCompound"/>
            </w:pPr>
            <w:r w:rsidRPr="000E335E">
              <w:t>GC</w:t>
            </w:r>
            <w:r w:rsidRPr="000E335E">
              <w:tab/>
              <w:t>0649</w:t>
            </w:r>
          </w:p>
        </w:tc>
        <w:tc>
          <w:tcPr>
            <w:tcW w:w="4049" w:type="dxa"/>
            <w:tcBorders>
              <w:top w:val="nil"/>
              <w:left w:val="nil"/>
              <w:bottom w:val="nil"/>
              <w:right w:val="nil"/>
            </w:tcBorders>
            <w:noWrap/>
          </w:tcPr>
          <w:p w14:paraId="1E8E6DEC" w14:textId="5F82748D" w:rsidR="00697CC5" w:rsidRPr="000E335E" w:rsidRDefault="001620FB" w:rsidP="00FC31C8">
            <w:pPr>
              <w:pStyle w:val="MRLTableText"/>
              <w:rPr>
                <w:lang w:eastAsia="en-AU"/>
              </w:rPr>
            </w:pPr>
            <w:r w:rsidRPr="000E335E">
              <w:rPr>
                <w:lang w:eastAsia="en-AU"/>
              </w:rPr>
              <w:t>Rice</w:t>
            </w:r>
          </w:p>
        </w:tc>
        <w:tc>
          <w:tcPr>
            <w:tcW w:w="1800" w:type="dxa"/>
            <w:tcBorders>
              <w:top w:val="nil"/>
              <w:left w:val="nil"/>
              <w:bottom w:val="nil"/>
              <w:right w:val="nil"/>
            </w:tcBorders>
            <w:noWrap/>
          </w:tcPr>
          <w:p w14:paraId="591BABB5" w14:textId="136845F7" w:rsidR="00697CC5" w:rsidRPr="000E335E" w:rsidRDefault="001620FB" w:rsidP="00FC31C8">
            <w:pPr>
              <w:pStyle w:val="MRLValue"/>
            </w:pPr>
            <w:r w:rsidRPr="000E335E">
              <w:t>T7</w:t>
            </w:r>
          </w:p>
        </w:tc>
      </w:tr>
      <w:tr w:rsidR="005A001D" w:rsidRPr="005F15E4" w14:paraId="1E93A8FE" w14:textId="77777777" w:rsidTr="005A001D">
        <w:trPr>
          <w:cantSplit/>
        </w:trPr>
        <w:tc>
          <w:tcPr>
            <w:tcW w:w="2410" w:type="dxa"/>
            <w:tcBorders>
              <w:top w:val="nil"/>
              <w:left w:val="nil"/>
              <w:bottom w:val="nil"/>
              <w:right w:val="nil"/>
            </w:tcBorders>
            <w:noWrap/>
          </w:tcPr>
          <w:p w14:paraId="5D1B1EC1" w14:textId="79F41691" w:rsidR="005A001D" w:rsidRPr="000E335E" w:rsidRDefault="005A001D" w:rsidP="00FC31C8">
            <w:pPr>
              <w:pStyle w:val="MRLCompound"/>
            </w:pPr>
            <w:r w:rsidRPr="000E335E">
              <w:t>VR</w:t>
            </w:r>
            <w:r w:rsidRPr="000E335E">
              <w:tab/>
              <w:t>0075</w:t>
            </w:r>
          </w:p>
        </w:tc>
        <w:tc>
          <w:tcPr>
            <w:tcW w:w="4049" w:type="dxa"/>
            <w:tcBorders>
              <w:top w:val="nil"/>
              <w:left w:val="nil"/>
              <w:bottom w:val="nil"/>
              <w:right w:val="nil"/>
            </w:tcBorders>
            <w:noWrap/>
          </w:tcPr>
          <w:p w14:paraId="7477BF81" w14:textId="41AA4A3B" w:rsidR="005A001D" w:rsidRPr="000E335E" w:rsidRDefault="005A001D" w:rsidP="00FC31C8">
            <w:pPr>
              <w:pStyle w:val="MRLTableText"/>
              <w:rPr>
                <w:lang w:eastAsia="en-AU"/>
              </w:rPr>
            </w:pPr>
            <w:r w:rsidRPr="000E335E">
              <w:rPr>
                <w:lang w:eastAsia="en-AU"/>
              </w:rPr>
              <w:t>Root and tuber vegetables {except Celeriac}</w:t>
            </w:r>
          </w:p>
        </w:tc>
        <w:tc>
          <w:tcPr>
            <w:tcW w:w="1800" w:type="dxa"/>
            <w:tcBorders>
              <w:top w:val="nil"/>
              <w:left w:val="nil"/>
              <w:bottom w:val="nil"/>
              <w:right w:val="nil"/>
            </w:tcBorders>
            <w:noWrap/>
          </w:tcPr>
          <w:p w14:paraId="30FABF8F" w14:textId="26DAF168" w:rsidR="005A001D" w:rsidRPr="000E335E" w:rsidRDefault="005A001D" w:rsidP="00FC31C8">
            <w:pPr>
              <w:pStyle w:val="MRLValue"/>
            </w:pPr>
            <w:r w:rsidRPr="000E335E">
              <w:t>0.5</w:t>
            </w:r>
          </w:p>
        </w:tc>
      </w:tr>
      <w:tr w:rsidR="005A001D" w:rsidRPr="005F15E4" w14:paraId="6786974E" w14:textId="77777777" w:rsidTr="005A001D">
        <w:trPr>
          <w:cantSplit/>
        </w:trPr>
        <w:tc>
          <w:tcPr>
            <w:tcW w:w="2410" w:type="dxa"/>
            <w:tcBorders>
              <w:top w:val="nil"/>
              <w:left w:val="nil"/>
              <w:bottom w:val="nil"/>
              <w:right w:val="nil"/>
            </w:tcBorders>
            <w:noWrap/>
          </w:tcPr>
          <w:p w14:paraId="0FAF5F20" w14:textId="77777777" w:rsidR="005A001D" w:rsidRPr="000E335E" w:rsidRDefault="005A001D" w:rsidP="00FC31C8">
            <w:pPr>
              <w:pStyle w:val="MRLCompound"/>
            </w:pPr>
          </w:p>
        </w:tc>
        <w:tc>
          <w:tcPr>
            <w:tcW w:w="4049" w:type="dxa"/>
            <w:tcBorders>
              <w:top w:val="nil"/>
              <w:left w:val="nil"/>
              <w:bottom w:val="nil"/>
              <w:right w:val="nil"/>
            </w:tcBorders>
            <w:noWrap/>
          </w:tcPr>
          <w:p w14:paraId="55E10792" w14:textId="77777777" w:rsidR="005A001D" w:rsidRPr="000E335E" w:rsidRDefault="005A001D" w:rsidP="00FC31C8">
            <w:pPr>
              <w:pStyle w:val="MRLTableText"/>
              <w:rPr>
                <w:lang w:eastAsia="en-AU"/>
              </w:rPr>
            </w:pPr>
          </w:p>
        </w:tc>
        <w:tc>
          <w:tcPr>
            <w:tcW w:w="1800" w:type="dxa"/>
            <w:tcBorders>
              <w:top w:val="nil"/>
              <w:left w:val="nil"/>
              <w:bottom w:val="nil"/>
              <w:right w:val="nil"/>
            </w:tcBorders>
            <w:noWrap/>
          </w:tcPr>
          <w:p w14:paraId="34EC47AD" w14:textId="77777777" w:rsidR="005A001D" w:rsidRPr="000E335E" w:rsidRDefault="005A001D" w:rsidP="00FC31C8">
            <w:pPr>
              <w:pStyle w:val="MRLValue"/>
            </w:pPr>
          </w:p>
        </w:tc>
      </w:tr>
      <w:tr w:rsidR="005A001D" w:rsidRPr="005F15E4" w14:paraId="3D81EE0E" w14:textId="77777777" w:rsidTr="006E01B3">
        <w:trPr>
          <w:cantSplit/>
        </w:trPr>
        <w:tc>
          <w:tcPr>
            <w:tcW w:w="2410" w:type="dxa"/>
            <w:tcBorders>
              <w:top w:val="nil"/>
              <w:left w:val="nil"/>
              <w:bottom w:val="nil"/>
              <w:right w:val="nil"/>
            </w:tcBorders>
            <w:noWrap/>
          </w:tcPr>
          <w:p w14:paraId="0FCBAD76" w14:textId="55F4E567" w:rsidR="005A001D" w:rsidRPr="000E335E" w:rsidRDefault="005A001D" w:rsidP="006E01B3">
            <w:pPr>
              <w:pStyle w:val="MRLActiveName"/>
            </w:pPr>
            <w:proofErr w:type="spellStart"/>
            <w:r w:rsidRPr="000E335E">
              <w:t>Pydiflumetofen</w:t>
            </w:r>
            <w:proofErr w:type="spellEnd"/>
          </w:p>
        </w:tc>
        <w:tc>
          <w:tcPr>
            <w:tcW w:w="4049" w:type="dxa"/>
            <w:tcBorders>
              <w:top w:val="nil"/>
              <w:left w:val="nil"/>
              <w:bottom w:val="nil"/>
              <w:right w:val="nil"/>
            </w:tcBorders>
            <w:noWrap/>
          </w:tcPr>
          <w:p w14:paraId="13CA3D72" w14:textId="77777777" w:rsidR="005A001D" w:rsidRPr="000E335E" w:rsidRDefault="005A001D" w:rsidP="006E01B3">
            <w:pPr>
              <w:pStyle w:val="MRLTableText"/>
              <w:rPr>
                <w:lang w:eastAsia="en-AU"/>
              </w:rPr>
            </w:pPr>
          </w:p>
        </w:tc>
        <w:tc>
          <w:tcPr>
            <w:tcW w:w="1800" w:type="dxa"/>
            <w:tcBorders>
              <w:top w:val="nil"/>
              <w:left w:val="nil"/>
              <w:bottom w:val="nil"/>
              <w:right w:val="nil"/>
            </w:tcBorders>
            <w:noWrap/>
          </w:tcPr>
          <w:p w14:paraId="50A3F885" w14:textId="77777777" w:rsidR="005A001D" w:rsidRPr="000E335E" w:rsidRDefault="005A001D" w:rsidP="006E01B3">
            <w:pPr>
              <w:pStyle w:val="MRLValue"/>
            </w:pPr>
          </w:p>
        </w:tc>
      </w:tr>
      <w:tr w:rsidR="005A001D" w:rsidRPr="005F15E4" w14:paraId="00BE9E69" w14:textId="77777777" w:rsidTr="006E01B3">
        <w:trPr>
          <w:cantSplit/>
        </w:trPr>
        <w:tc>
          <w:tcPr>
            <w:tcW w:w="2410" w:type="dxa"/>
            <w:tcBorders>
              <w:top w:val="nil"/>
              <w:left w:val="nil"/>
              <w:bottom w:val="nil"/>
              <w:right w:val="nil"/>
            </w:tcBorders>
            <w:noWrap/>
          </w:tcPr>
          <w:p w14:paraId="3C966840" w14:textId="77777777" w:rsidR="005A001D" w:rsidRPr="000E335E" w:rsidRDefault="005A001D" w:rsidP="006E01B3">
            <w:pPr>
              <w:pStyle w:val="MRLTableText"/>
            </w:pPr>
            <w:r w:rsidRPr="000E335E">
              <w:t>OMIT:</w:t>
            </w:r>
          </w:p>
        </w:tc>
        <w:tc>
          <w:tcPr>
            <w:tcW w:w="4049" w:type="dxa"/>
            <w:tcBorders>
              <w:top w:val="nil"/>
              <w:left w:val="nil"/>
              <w:bottom w:val="nil"/>
              <w:right w:val="nil"/>
            </w:tcBorders>
            <w:noWrap/>
          </w:tcPr>
          <w:p w14:paraId="712A3EEE" w14:textId="77777777" w:rsidR="005A001D" w:rsidRPr="000E335E" w:rsidRDefault="005A001D" w:rsidP="006E01B3">
            <w:pPr>
              <w:pStyle w:val="MRLTableText"/>
              <w:rPr>
                <w:lang w:eastAsia="en-AU"/>
              </w:rPr>
            </w:pPr>
          </w:p>
        </w:tc>
        <w:tc>
          <w:tcPr>
            <w:tcW w:w="1800" w:type="dxa"/>
            <w:tcBorders>
              <w:top w:val="nil"/>
              <w:left w:val="nil"/>
              <w:bottom w:val="nil"/>
              <w:right w:val="nil"/>
            </w:tcBorders>
            <w:noWrap/>
          </w:tcPr>
          <w:p w14:paraId="7CBD2EF0" w14:textId="77777777" w:rsidR="005A001D" w:rsidRPr="000E335E" w:rsidRDefault="005A001D" w:rsidP="006E01B3">
            <w:pPr>
              <w:pStyle w:val="MRLValue"/>
            </w:pPr>
          </w:p>
        </w:tc>
      </w:tr>
      <w:tr w:rsidR="005A001D" w:rsidRPr="005F15E4" w14:paraId="48EE280F" w14:textId="77777777" w:rsidTr="005A001D">
        <w:trPr>
          <w:cantSplit/>
        </w:trPr>
        <w:tc>
          <w:tcPr>
            <w:tcW w:w="2410" w:type="dxa"/>
            <w:tcBorders>
              <w:top w:val="nil"/>
              <w:left w:val="nil"/>
              <w:bottom w:val="nil"/>
              <w:right w:val="nil"/>
            </w:tcBorders>
            <w:noWrap/>
          </w:tcPr>
          <w:p w14:paraId="316774E9" w14:textId="4B04420B" w:rsidR="005A001D" w:rsidRPr="000E335E" w:rsidRDefault="005A001D" w:rsidP="00FC31C8">
            <w:pPr>
              <w:pStyle w:val="MRLCompound"/>
            </w:pPr>
            <w:r w:rsidRPr="000E335E">
              <w:t>SO</w:t>
            </w:r>
            <w:r w:rsidRPr="000E335E">
              <w:tab/>
              <w:t>0697</w:t>
            </w:r>
          </w:p>
        </w:tc>
        <w:tc>
          <w:tcPr>
            <w:tcW w:w="4049" w:type="dxa"/>
            <w:tcBorders>
              <w:top w:val="nil"/>
              <w:left w:val="nil"/>
              <w:bottom w:val="nil"/>
              <w:right w:val="nil"/>
            </w:tcBorders>
            <w:noWrap/>
          </w:tcPr>
          <w:p w14:paraId="68FCE5DC" w14:textId="40E192BA" w:rsidR="005A001D" w:rsidRPr="000E335E" w:rsidRDefault="005A001D" w:rsidP="00FC31C8">
            <w:pPr>
              <w:pStyle w:val="MRLTableText"/>
              <w:rPr>
                <w:lang w:eastAsia="en-AU"/>
              </w:rPr>
            </w:pPr>
            <w:r w:rsidRPr="000E335E">
              <w:rPr>
                <w:lang w:eastAsia="en-AU"/>
              </w:rPr>
              <w:t>Peanut</w:t>
            </w:r>
          </w:p>
        </w:tc>
        <w:tc>
          <w:tcPr>
            <w:tcW w:w="1800" w:type="dxa"/>
            <w:tcBorders>
              <w:top w:val="nil"/>
              <w:left w:val="nil"/>
              <w:bottom w:val="nil"/>
              <w:right w:val="nil"/>
            </w:tcBorders>
            <w:noWrap/>
          </w:tcPr>
          <w:p w14:paraId="490B133F" w14:textId="1F2A76F3" w:rsidR="005A001D" w:rsidRPr="000E335E" w:rsidRDefault="005A001D" w:rsidP="00FC31C8">
            <w:pPr>
              <w:pStyle w:val="MRLValue"/>
            </w:pPr>
            <w:r w:rsidRPr="000E335E">
              <w:t>T0.03</w:t>
            </w:r>
          </w:p>
        </w:tc>
      </w:tr>
      <w:tr w:rsidR="005A001D" w:rsidRPr="005F15E4" w14:paraId="2E0036F3" w14:textId="77777777" w:rsidTr="005A001D">
        <w:trPr>
          <w:cantSplit/>
        </w:trPr>
        <w:tc>
          <w:tcPr>
            <w:tcW w:w="2410" w:type="dxa"/>
            <w:tcBorders>
              <w:top w:val="nil"/>
              <w:left w:val="nil"/>
              <w:bottom w:val="nil"/>
              <w:right w:val="nil"/>
            </w:tcBorders>
            <w:noWrap/>
          </w:tcPr>
          <w:p w14:paraId="7383AEEC" w14:textId="3F2929B5" w:rsidR="005A001D" w:rsidRPr="000E335E" w:rsidRDefault="005A001D" w:rsidP="00FC31C8">
            <w:pPr>
              <w:pStyle w:val="MRLCompound"/>
            </w:pPr>
            <w:r w:rsidRPr="000E335E">
              <w:t>VR</w:t>
            </w:r>
            <w:r w:rsidRPr="000E335E">
              <w:tab/>
              <w:t>0075</w:t>
            </w:r>
          </w:p>
        </w:tc>
        <w:tc>
          <w:tcPr>
            <w:tcW w:w="4049" w:type="dxa"/>
            <w:tcBorders>
              <w:top w:val="nil"/>
              <w:left w:val="nil"/>
              <w:bottom w:val="nil"/>
              <w:right w:val="nil"/>
            </w:tcBorders>
            <w:noWrap/>
          </w:tcPr>
          <w:p w14:paraId="1DDA8E05" w14:textId="39682EAC" w:rsidR="005A001D" w:rsidRPr="000E335E" w:rsidRDefault="005A001D" w:rsidP="00FC31C8">
            <w:pPr>
              <w:pStyle w:val="MRLTableText"/>
              <w:rPr>
                <w:lang w:eastAsia="en-AU"/>
              </w:rPr>
            </w:pPr>
            <w:r w:rsidRPr="000E335E">
              <w:rPr>
                <w:lang w:eastAsia="en-AU"/>
              </w:rPr>
              <w:t>Root and tuber vegetables</w:t>
            </w:r>
          </w:p>
        </w:tc>
        <w:tc>
          <w:tcPr>
            <w:tcW w:w="1800" w:type="dxa"/>
            <w:tcBorders>
              <w:top w:val="nil"/>
              <w:left w:val="nil"/>
              <w:bottom w:val="nil"/>
              <w:right w:val="nil"/>
            </w:tcBorders>
            <w:noWrap/>
          </w:tcPr>
          <w:p w14:paraId="64871A13" w14:textId="4CE72F3A" w:rsidR="005A001D" w:rsidRPr="000E335E" w:rsidRDefault="005A001D" w:rsidP="00FC31C8">
            <w:pPr>
              <w:pStyle w:val="MRLValue"/>
            </w:pPr>
            <w:r w:rsidRPr="000E335E">
              <w:t>T0.05</w:t>
            </w:r>
          </w:p>
        </w:tc>
      </w:tr>
      <w:tr w:rsidR="005A001D" w:rsidRPr="005F15E4" w14:paraId="6D5BA169" w14:textId="77777777" w:rsidTr="006E01B3">
        <w:trPr>
          <w:cantSplit/>
        </w:trPr>
        <w:tc>
          <w:tcPr>
            <w:tcW w:w="2410" w:type="dxa"/>
            <w:tcBorders>
              <w:top w:val="nil"/>
              <w:left w:val="nil"/>
              <w:bottom w:val="nil"/>
              <w:right w:val="nil"/>
            </w:tcBorders>
            <w:noWrap/>
          </w:tcPr>
          <w:p w14:paraId="4982F764" w14:textId="77777777" w:rsidR="005A001D" w:rsidRPr="000E335E" w:rsidRDefault="005A001D" w:rsidP="006E01B3">
            <w:pPr>
              <w:pStyle w:val="MRLTableText"/>
            </w:pPr>
            <w:r w:rsidRPr="000E335E">
              <w:t>SUBSTITUTE:</w:t>
            </w:r>
          </w:p>
        </w:tc>
        <w:tc>
          <w:tcPr>
            <w:tcW w:w="4049" w:type="dxa"/>
            <w:tcBorders>
              <w:top w:val="nil"/>
              <w:left w:val="nil"/>
              <w:bottom w:val="nil"/>
              <w:right w:val="nil"/>
            </w:tcBorders>
            <w:noWrap/>
          </w:tcPr>
          <w:p w14:paraId="40598C86" w14:textId="77777777" w:rsidR="005A001D" w:rsidRPr="000E335E" w:rsidRDefault="005A001D" w:rsidP="006E01B3">
            <w:pPr>
              <w:pStyle w:val="MRLTableText"/>
              <w:rPr>
                <w:lang w:eastAsia="en-AU"/>
              </w:rPr>
            </w:pPr>
          </w:p>
        </w:tc>
        <w:tc>
          <w:tcPr>
            <w:tcW w:w="1800" w:type="dxa"/>
            <w:tcBorders>
              <w:top w:val="nil"/>
              <w:left w:val="nil"/>
              <w:bottom w:val="nil"/>
              <w:right w:val="nil"/>
            </w:tcBorders>
            <w:noWrap/>
          </w:tcPr>
          <w:p w14:paraId="4670B850" w14:textId="77777777" w:rsidR="005A001D" w:rsidRPr="000E335E" w:rsidRDefault="005A001D" w:rsidP="006E01B3">
            <w:pPr>
              <w:pStyle w:val="MRLValue"/>
            </w:pPr>
          </w:p>
        </w:tc>
      </w:tr>
      <w:tr w:rsidR="005A001D" w:rsidRPr="005F15E4" w14:paraId="4EA72E7B" w14:textId="77777777" w:rsidTr="005A001D">
        <w:trPr>
          <w:cantSplit/>
        </w:trPr>
        <w:tc>
          <w:tcPr>
            <w:tcW w:w="2410" w:type="dxa"/>
            <w:tcBorders>
              <w:top w:val="nil"/>
              <w:left w:val="nil"/>
              <w:bottom w:val="nil"/>
              <w:right w:val="nil"/>
            </w:tcBorders>
            <w:noWrap/>
          </w:tcPr>
          <w:p w14:paraId="5948DF45" w14:textId="70B0A89F" w:rsidR="005A001D" w:rsidRPr="000E335E" w:rsidRDefault="005A001D" w:rsidP="00FC31C8">
            <w:pPr>
              <w:pStyle w:val="MRLCompound"/>
            </w:pPr>
            <w:r w:rsidRPr="000E335E">
              <w:t>SO</w:t>
            </w:r>
            <w:r w:rsidRPr="000E335E">
              <w:tab/>
              <w:t>0697</w:t>
            </w:r>
          </w:p>
        </w:tc>
        <w:tc>
          <w:tcPr>
            <w:tcW w:w="4049" w:type="dxa"/>
            <w:tcBorders>
              <w:top w:val="nil"/>
              <w:left w:val="nil"/>
              <w:bottom w:val="nil"/>
              <w:right w:val="nil"/>
            </w:tcBorders>
            <w:noWrap/>
          </w:tcPr>
          <w:p w14:paraId="5BAA2F7C" w14:textId="02CD0FB7" w:rsidR="005A001D" w:rsidRPr="000E335E" w:rsidRDefault="005A001D" w:rsidP="00FC31C8">
            <w:pPr>
              <w:pStyle w:val="MRLTableText"/>
              <w:rPr>
                <w:lang w:eastAsia="en-AU"/>
              </w:rPr>
            </w:pPr>
            <w:r w:rsidRPr="000E335E">
              <w:rPr>
                <w:lang w:eastAsia="en-AU"/>
              </w:rPr>
              <w:t>Peanut</w:t>
            </w:r>
          </w:p>
        </w:tc>
        <w:tc>
          <w:tcPr>
            <w:tcW w:w="1800" w:type="dxa"/>
            <w:tcBorders>
              <w:top w:val="nil"/>
              <w:left w:val="nil"/>
              <w:bottom w:val="nil"/>
              <w:right w:val="nil"/>
            </w:tcBorders>
            <w:noWrap/>
          </w:tcPr>
          <w:p w14:paraId="2AEC8496" w14:textId="04540423" w:rsidR="005A001D" w:rsidRPr="000E335E" w:rsidRDefault="005A001D" w:rsidP="00FC31C8">
            <w:pPr>
              <w:pStyle w:val="MRLValue"/>
            </w:pPr>
            <w:r w:rsidRPr="000E335E">
              <w:t>0.03</w:t>
            </w:r>
          </w:p>
        </w:tc>
      </w:tr>
      <w:tr w:rsidR="005A001D" w:rsidRPr="005F15E4" w14:paraId="635E50C9" w14:textId="77777777" w:rsidTr="00994894">
        <w:trPr>
          <w:cantSplit/>
        </w:trPr>
        <w:tc>
          <w:tcPr>
            <w:tcW w:w="2410" w:type="dxa"/>
            <w:tcBorders>
              <w:top w:val="nil"/>
              <w:left w:val="nil"/>
              <w:right w:val="nil"/>
            </w:tcBorders>
            <w:noWrap/>
          </w:tcPr>
          <w:p w14:paraId="7EAF032A" w14:textId="5CAE739B" w:rsidR="005A001D" w:rsidRPr="000E335E" w:rsidRDefault="005A001D" w:rsidP="00FC31C8">
            <w:pPr>
              <w:pStyle w:val="MRLCompound"/>
            </w:pPr>
            <w:r w:rsidRPr="000E335E">
              <w:t>VR</w:t>
            </w:r>
            <w:r w:rsidRPr="000E335E">
              <w:tab/>
              <w:t>0589</w:t>
            </w:r>
          </w:p>
        </w:tc>
        <w:tc>
          <w:tcPr>
            <w:tcW w:w="4049" w:type="dxa"/>
            <w:tcBorders>
              <w:top w:val="nil"/>
              <w:left w:val="nil"/>
              <w:right w:val="nil"/>
            </w:tcBorders>
            <w:noWrap/>
          </w:tcPr>
          <w:p w14:paraId="1B196456" w14:textId="4129FA28" w:rsidR="005A001D" w:rsidRPr="000E335E" w:rsidRDefault="005A001D" w:rsidP="00FC31C8">
            <w:pPr>
              <w:pStyle w:val="MRLTableText"/>
              <w:rPr>
                <w:lang w:eastAsia="en-AU"/>
              </w:rPr>
            </w:pPr>
            <w:r w:rsidRPr="000E335E">
              <w:rPr>
                <w:lang w:eastAsia="en-AU"/>
              </w:rPr>
              <w:t>Potato</w:t>
            </w:r>
          </w:p>
        </w:tc>
        <w:tc>
          <w:tcPr>
            <w:tcW w:w="1800" w:type="dxa"/>
            <w:tcBorders>
              <w:top w:val="nil"/>
              <w:left w:val="nil"/>
              <w:right w:val="nil"/>
            </w:tcBorders>
            <w:noWrap/>
          </w:tcPr>
          <w:p w14:paraId="382AF74F" w14:textId="0D4880A3" w:rsidR="005A001D" w:rsidRPr="000E335E" w:rsidRDefault="005A001D" w:rsidP="00FC31C8">
            <w:pPr>
              <w:pStyle w:val="MRLValue"/>
            </w:pPr>
            <w:r w:rsidRPr="000E335E">
              <w:t>T0.05</w:t>
            </w:r>
          </w:p>
        </w:tc>
      </w:tr>
      <w:tr w:rsidR="005A001D" w:rsidRPr="005F15E4" w14:paraId="25A249A2" w14:textId="77777777" w:rsidTr="00994894">
        <w:trPr>
          <w:cantSplit/>
        </w:trPr>
        <w:tc>
          <w:tcPr>
            <w:tcW w:w="2410" w:type="dxa"/>
            <w:tcBorders>
              <w:top w:val="nil"/>
              <w:left w:val="nil"/>
              <w:bottom w:val="single" w:sz="4" w:space="0" w:color="auto"/>
              <w:right w:val="nil"/>
            </w:tcBorders>
            <w:noWrap/>
          </w:tcPr>
          <w:p w14:paraId="344E2CFA" w14:textId="2BDB2196" w:rsidR="005A001D" w:rsidRPr="000E335E" w:rsidRDefault="005A001D" w:rsidP="00FC31C8">
            <w:pPr>
              <w:pStyle w:val="MRLCompound"/>
            </w:pPr>
            <w:r w:rsidRPr="000E335E">
              <w:lastRenderedPageBreak/>
              <w:t>VR</w:t>
            </w:r>
            <w:r w:rsidRPr="000E335E">
              <w:tab/>
              <w:t>0075</w:t>
            </w:r>
          </w:p>
        </w:tc>
        <w:tc>
          <w:tcPr>
            <w:tcW w:w="4049" w:type="dxa"/>
            <w:tcBorders>
              <w:top w:val="nil"/>
              <w:left w:val="nil"/>
              <w:bottom w:val="single" w:sz="4" w:space="0" w:color="auto"/>
              <w:right w:val="nil"/>
            </w:tcBorders>
            <w:noWrap/>
          </w:tcPr>
          <w:p w14:paraId="36203342" w14:textId="53972403" w:rsidR="005A001D" w:rsidRPr="000E335E" w:rsidRDefault="005A001D" w:rsidP="00FC31C8">
            <w:pPr>
              <w:pStyle w:val="MRLTableText"/>
              <w:rPr>
                <w:lang w:eastAsia="en-AU"/>
              </w:rPr>
            </w:pPr>
            <w:r w:rsidRPr="000E335E">
              <w:rPr>
                <w:rFonts w:eastAsia="Calibri"/>
              </w:rPr>
              <w:t>Root and tuber vegetables {except Potato}</w:t>
            </w:r>
          </w:p>
        </w:tc>
        <w:tc>
          <w:tcPr>
            <w:tcW w:w="1800" w:type="dxa"/>
            <w:tcBorders>
              <w:top w:val="nil"/>
              <w:left w:val="nil"/>
              <w:bottom w:val="single" w:sz="4" w:space="0" w:color="auto"/>
              <w:right w:val="nil"/>
            </w:tcBorders>
            <w:noWrap/>
          </w:tcPr>
          <w:p w14:paraId="0C5B4CE9" w14:textId="4DE26671" w:rsidR="005A001D" w:rsidRPr="000E335E" w:rsidRDefault="005A001D" w:rsidP="00FC31C8">
            <w:pPr>
              <w:pStyle w:val="MRLValue"/>
            </w:pPr>
            <w:r w:rsidRPr="000E335E">
              <w:t>0.3</w:t>
            </w:r>
          </w:p>
        </w:tc>
      </w:tr>
    </w:tbl>
    <w:p w14:paraId="0DA7FDDC" w14:textId="77777777" w:rsidR="0080770C" w:rsidRPr="005F15E4" w:rsidRDefault="0080770C" w:rsidP="00697CC5">
      <w:pPr>
        <w:pStyle w:val="Item"/>
      </w:pPr>
    </w:p>
    <w:p w14:paraId="63015515" w14:textId="77777777" w:rsidR="00697CC5" w:rsidRPr="005F15E4" w:rsidRDefault="00697CC5" w:rsidP="00697CC5">
      <w:pPr>
        <w:pStyle w:val="Item"/>
      </w:pPr>
      <w:r w:rsidRPr="005F15E4">
        <w:t>For each of the following compounds, insert in alphabetical order the associated foods and MRLs listed below:</w:t>
      </w:r>
    </w:p>
    <w:tbl>
      <w:tblPr>
        <w:tblW w:w="8240" w:type="dxa"/>
        <w:tblInd w:w="108" w:type="dxa"/>
        <w:tblLook w:val="0000" w:firstRow="0" w:lastRow="0" w:firstColumn="0" w:lastColumn="0" w:noHBand="0" w:noVBand="0"/>
      </w:tblPr>
      <w:tblGrid>
        <w:gridCol w:w="2410"/>
        <w:gridCol w:w="4030"/>
        <w:gridCol w:w="1800"/>
      </w:tblGrid>
      <w:tr w:rsidR="00697CC5" w:rsidRPr="005F15E4" w14:paraId="6D7F8AC1" w14:textId="77777777" w:rsidTr="00FC31C8">
        <w:trPr>
          <w:cantSplit/>
          <w:tblHeader/>
        </w:trPr>
        <w:tc>
          <w:tcPr>
            <w:tcW w:w="2410" w:type="dxa"/>
            <w:tcBorders>
              <w:top w:val="single" w:sz="4" w:space="0" w:color="auto"/>
              <w:left w:val="nil"/>
              <w:bottom w:val="single" w:sz="4" w:space="0" w:color="auto"/>
              <w:right w:val="nil"/>
            </w:tcBorders>
            <w:noWrap/>
          </w:tcPr>
          <w:p w14:paraId="452A02B6" w14:textId="77777777" w:rsidR="00697CC5" w:rsidRPr="005F15E4" w:rsidRDefault="00697CC5" w:rsidP="00697CC5">
            <w:pPr>
              <w:keepNext/>
              <w:keepLines/>
              <w:suppressAutoHyphens/>
              <w:spacing w:before="60" w:after="60" w:line="240" w:lineRule="exact"/>
              <w:rPr>
                <w:rFonts w:ascii="Trebuchet MS" w:hAnsi="Trebuchet MS" w:cs="Arial"/>
                <w:b/>
                <w:bCs/>
                <w:caps/>
                <w:sz w:val="18"/>
                <w:u w:color="000000"/>
              </w:rPr>
            </w:pPr>
            <w:r w:rsidRPr="005F15E4">
              <w:rPr>
                <w:rFonts w:ascii="Trebuchet MS" w:hAnsi="Trebuchet MS" w:cs="Arial"/>
                <w:b/>
                <w:bCs/>
                <w:caps/>
                <w:sz w:val="18"/>
                <w:u w:color="000000"/>
              </w:rPr>
              <w:t>COMPOUND</w:t>
            </w:r>
          </w:p>
        </w:tc>
        <w:tc>
          <w:tcPr>
            <w:tcW w:w="4030" w:type="dxa"/>
            <w:tcBorders>
              <w:top w:val="single" w:sz="4" w:space="0" w:color="auto"/>
              <w:left w:val="nil"/>
              <w:bottom w:val="single" w:sz="4" w:space="0" w:color="auto"/>
              <w:right w:val="nil"/>
            </w:tcBorders>
            <w:noWrap/>
          </w:tcPr>
          <w:p w14:paraId="77B6D229" w14:textId="77777777" w:rsidR="00697CC5" w:rsidRPr="005F15E4" w:rsidRDefault="00697CC5" w:rsidP="00697CC5">
            <w:pPr>
              <w:keepNext/>
              <w:keepLines/>
              <w:suppressAutoHyphens/>
              <w:spacing w:before="60" w:after="60" w:line="240" w:lineRule="exact"/>
              <w:rPr>
                <w:rFonts w:ascii="Trebuchet MS" w:hAnsi="Trebuchet MS" w:cs="Arial"/>
                <w:b/>
                <w:bCs/>
                <w:caps/>
                <w:sz w:val="18"/>
                <w:u w:color="000000"/>
              </w:rPr>
            </w:pPr>
            <w:r w:rsidRPr="005F15E4">
              <w:rPr>
                <w:rFonts w:ascii="Trebuchet MS" w:hAnsi="Trebuchet MS" w:cs="Arial"/>
                <w:b/>
                <w:bCs/>
                <w:caps/>
                <w:sz w:val="18"/>
                <w:u w:color="000000"/>
              </w:rPr>
              <w:t>FOOD</w:t>
            </w:r>
          </w:p>
        </w:tc>
        <w:tc>
          <w:tcPr>
            <w:tcW w:w="1800" w:type="dxa"/>
            <w:tcBorders>
              <w:top w:val="single" w:sz="4" w:space="0" w:color="auto"/>
              <w:left w:val="nil"/>
              <w:bottom w:val="single" w:sz="4" w:space="0" w:color="auto"/>
              <w:right w:val="nil"/>
            </w:tcBorders>
            <w:noWrap/>
          </w:tcPr>
          <w:p w14:paraId="3BA96B20" w14:textId="01F8AAD9" w:rsidR="00697CC5" w:rsidRPr="005F15E4" w:rsidRDefault="00697CC5" w:rsidP="00697CC5">
            <w:pPr>
              <w:keepNext/>
              <w:keepLines/>
              <w:suppressAutoHyphens/>
              <w:spacing w:before="60" w:after="60" w:line="240" w:lineRule="exact"/>
              <w:rPr>
                <w:rFonts w:ascii="Trebuchet MS" w:hAnsi="Trebuchet MS" w:cs="Arial"/>
                <w:b/>
                <w:bCs/>
                <w:caps/>
                <w:sz w:val="18"/>
                <w:u w:color="000000"/>
              </w:rPr>
            </w:pPr>
            <w:r w:rsidRPr="005F15E4">
              <w:rPr>
                <w:rFonts w:ascii="Trebuchet MS" w:hAnsi="Trebuchet MS" w:cs="Arial"/>
                <w:b/>
                <w:bCs/>
                <w:caps/>
                <w:sz w:val="18"/>
                <w:u w:color="000000"/>
              </w:rPr>
              <w:t>MRL (</w:t>
            </w:r>
            <w:r w:rsidR="00283E84" w:rsidRPr="005F15E4">
              <w:rPr>
                <w:rFonts w:ascii="Trebuchet MS" w:hAnsi="Trebuchet MS" w:cs="Arial"/>
                <w:b/>
                <w:bCs/>
                <w:sz w:val="18"/>
                <w:u w:color="000000"/>
              </w:rPr>
              <w:t>mg/kg</w:t>
            </w:r>
            <w:r w:rsidRPr="005F15E4">
              <w:rPr>
                <w:rFonts w:ascii="Trebuchet MS" w:hAnsi="Trebuchet MS" w:cs="Arial"/>
                <w:b/>
                <w:bCs/>
                <w:caps/>
                <w:sz w:val="18"/>
                <w:u w:color="000000"/>
              </w:rPr>
              <w:t>)</w:t>
            </w:r>
          </w:p>
        </w:tc>
      </w:tr>
      <w:tr w:rsidR="00697CC5" w:rsidRPr="005F15E4" w14:paraId="4F6ED3A0" w14:textId="77777777" w:rsidTr="001620FB">
        <w:trPr>
          <w:cantSplit/>
        </w:trPr>
        <w:tc>
          <w:tcPr>
            <w:tcW w:w="2410" w:type="dxa"/>
            <w:tcBorders>
              <w:top w:val="nil"/>
              <w:left w:val="nil"/>
              <w:right w:val="nil"/>
            </w:tcBorders>
            <w:noWrap/>
          </w:tcPr>
          <w:p w14:paraId="50FB100A" w14:textId="5CA7C200" w:rsidR="00697CC5" w:rsidRPr="005F15E4" w:rsidRDefault="001620FB" w:rsidP="00FC31C8">
            <w:pPr>
              <w:pStyle w:val="MRLActiveName"/>
            </w:pPr>
            <w:proofErr w:type="spellStart"/>
            <w:r w:rsidRPr="005F15E4">
              <w:t>Acequinocyl</w:t>
            </w:r>
            <w:proofErr w:type="spellEnd"/>
          </w:p>
        </w:tc>
        <w:tc>
          <w:tcPr>
            <w:tcW w:w="4030" w:type="dxa"/>
            <w:tcBorders>
              <w:top w:val="nil"/>
              <w:left w:val="nil"/>
              <w:right w:val="nil"/>
            </w:tcBorders>
            <w:noWrap/>
          </w:tcPr>
          <w:p w14:paraId="4AA32846" w14:textId="77777777" w:rsidR="00697CC5" w:rsidRPr="005F15E4" w:rsidRDefault="00697CC5" w:rsidP="00FC31C8">
            <w:pPr>
              <w:pStyle w:val="MRLTableText"/>
            </w:pPr>
          </w:p>
        </w:tc>
        <w:tc>
          <w:tcPr>
            <w:tcW w:w="1800" w:type="dxa"/>
            <w:tcBorders>
              <w:top w:val="nil"/>
              <w:left w:val="nil"/>
              <w:right w:val="nil"/>
            </w:tcBorders>
            <w:noWrap/>
          </w:tcPr>
          <w:p w14:paraId="704CDAB2" w14:textId="77777777" w:rsidR="00697CC5" w:rsidRPr="005F15E4" w:rsidRDefault="00697CC5" w:rsidP="00FC31C8">
            <w:pPr>
              <w:pStyle w:val="MRLValue"/>
            </w:pPr>
          </w:p>
        </w:tc>
      </w:tr>
      <w:tr w:rsidR="00697CC5" w:rsidRPr="005F15E4" w14:paraId="5151B2CB" w14:textId="77777777" w:rsidTr="001620FB">
        <w:trPr>
          <w:cantSplit/>
        </w:trPr>
        <w:tc>
          <w:tcPr>
            <w:tcW w:w="2410" w:type="dxa"/>
            <w:tcBorders>
              <w:top w:val="nil"/>
              <w:left w:val="nil"/>
              <w:bottom w:val="nil"/>
              <w:right w:val="nil"/>
            </w:tcBorders>
            <w:noWrap/>
          </w:tcPr>
          <w:p w14:paraId="69B98FCB" w14:textId="772500F4" w:rsidR="00697CC5" w:rsidRPr="005F15E4" w:rsidRDefault="001620FB" w:rsidP="00FC31C8">
            <w:pPr>
              <w:pStyle w:val="MRLCompound"/>
            </w:pPr>
            <w:r w:rsidRPr="005F15E4">
              <w:t>VO</w:t>
            </w:r>
            <w:r w:rsidRPr="005F15E4">
              <w:tab/>
              <w:t>0448</w:t>
            </w:r>
          </w:p>
        </w:tc>
        <w:tc>
          <w:tcPr>
            <w:tcW w:w="4030" w:type="dxa"/>
            <w:tcBorders>
              <w:top w:val="nil"/>
              <w:left w:val="nil"/>
              <w:bottom w:val="nil"/>
              <w:right w:val="nil"/>
            </w:tcBorders>
            <w:noWrap/>
          </w:tcPr>
          <w:p w14:paraId="0ECE4374" w14:textId="3BC6A6AE" w:rsidR="00697CC5" w:rsidRPr="005F15E4" w:rsidRDefault="001620FB" w:rsidP="00FC31C8">
            <w:pPr>
              <w:pStyle w:val="MRLTableText"/>
              <w:rPr>
                <w:lang w:eastAsia="en-AU"/>
              </w:rPr>
            </w:pPr>
            <w:r w:rsidRPr="005F15E4">
              <w:rPr>
                <w:lang w:eastAsia="en-AU"/>
              </w:rPr>
              <w:t>Tomato</w:t>
            </w:r>
          </w:p>
        </w:tc>
        <w:tc>
          <w:tcPr>
            <w:tcW w:w="1800" w:type="dxa"/>
            <w:tcBorders>
              <w:top w:val="nil"/>
              <w:left w:val="nil"/>
              <w:bottom w:val="nil"/>
              <w:right w:val="nil"/>
            </w:tcBorders>
            <w:noWrap/>
          </w:tcPr>
          <w:p w14:paraId="19FE716A" w14:textId="014BCD24" w:rsidR="00697CC5" w:rsidRPr="005F15E4" w:rsidRDefault="001620FB" w:rsidP="00FC31C8">
            <w:pPr>
              <w:pStyle w:val="MRLValue"/>
            </w:pPr>
            <w:r w:rsidRPr="005F15E4">
              <w:t>T0.3</w:t>
            </w:r>
          </w:p>
        </w:tc>
      </w:tr>
      <w:tr w:rsidR="001620FB" w:rsidRPr="005F15E4" w14:paraId="470FB4D8" w14:textId="77777777" w:rsidTr="001620FB">
        <w:trPr>
          <w:cantSplit/>
        </w:trPr>
        <w:tc>
          <w:tcPr>
            <w:tcW w:w="2410" w:type="dxa"/>
            <w:tcBorders>
              <w:top w:val="nil"/>
              <w:left w:val="nil"/>
              <w:bottom w:val="nil"/>
              <w:right w:val="nil"/>
            </w:tcBorders>
            <w:noWrap/>
          </w:tcPr>
          <w:p w14:paraId="2843885E" w14:textId="77777777" w:rsidR="001620FB" w:rsidRPr="005F15E4" w:rsidRDefault="001620FB" w:rsidP="00FC31C8">
            <w:pPr>
              <w:pStyle w:val="MRLCompound"/>
            </w:pPr>
          </w:p>
        </w:tc>
        <w:tc>
          <w:tcPr>
            <w:tcW w:w="4030" w:type="dxa"/>
            <w:tcBorders>
              <w:top w:val="nil"/>
              <w:left w:val="nil"/>
              <w:bottom w:val="nil"/>
              <w:right w:val="nil"/>
            </w:tcBorders>
            <w:noWrap/>
          </w:tcPr>
          <w:p w14:paraId="41D352F8" w14:textId="77777777" w:rsidR="001620FB" w:rsidRPr="005F15E4" w:rsidRDefault="001620FB" w:rsidP="00FC31C8">
            <w:pPr>
              <w:pStyle w:val="MRLTableText"/>
              <w:rPr>
                <w:lang w:eastAsia="en-AU"/>
              </w:rPr>
            </w:pPr>
          </w:p>
        </w:tc>
        <w:tc>
          <w:tcPr>
            <w:tcW w:w="1800" w:type="dxa"/>
            <w:tcBorders>
              <w:top w:val="nil"/>
              <w:left w:val="nil"/>
              <w:bottom w:val="nil"/>
              <w:right w:val="nil"/>
            </w:tcBorders>
            <w:noWrap/>
          </w:tcPr>
          <w:p w14:paraId="6322BF3F" w14:textId="77777777" w:rsidR="001620FB" w:rsidRPr="005F15E4" w:rsidRDefault="001620FB" w:rsidP="00FC31C8">
            <w:pPr>
              <w:pStyle w:val="MRLValue"/>
            </w:pPr>
          </w:p>
        </w:tc>
      </w:tr>
      <w:tr w:rsidR="001620FB" w:rsidRPr="005F15E4" w14:paraId="094F4064" w14:textId="77777777" w:rsidTr="006E01B3">
        <w:trPr>
          <w:cantSplit/>
        </w:trPr>
        <w:tc>
          <w:tcPr>
            <w:tcW w:w="2410" w:type="dxa"/>
            <w:tcBorders>
              <w:top w:val="nil"/>
              <w:left w:val="nil"/>
              <w:right w:val="nil"/>
            </w:tcBorders>
            <w:noWrap/>
          </w:tcPr>
          <w:p w14:paraId="1E25DC55" w14:textId="6E34427A" w:rsidR="001620FB" w:rsidRPr="005F15E4" w:rsidRDefault="001620FB" w:rsidP="006E01B3">
            <w:pPr>
              <w:pStyle w:val="MRLActiveName"/>
            </w:pPr>
            <w:proofErr w:type="spellStart"/>
            <w:r w:rsidRPr="005F15E4">
              <w:t>Acetamiprid</w:t>
            </w:r>
            <w:proofErr w:type="spellEnd"/>
          </w:p>
        </w:tc>
        <w:tc>
          <w:tcPr>
            <w:tcW w:w="4030" w:type="dxa"/>
            <w:tcBorders>
              <w:top w:val="nil"/>
              <w:left w:val="nil"/>
              <w:right w:val="nil"/>
            </w:tcBorders>
            <w:noWrap/>
          </w:tcPr>
          <w:p w14:paraId="2D827B27" w14:textId="77777777" w:rsidR="001620FB" w:rsidRPr="005F15E4" w:rsidRDefault="001620FB" w:rsidP="006E01B3">
            <w:pPr>
              <w:pStyle w:val="MRLTableText"/>
            </w:pPr>
          </w:p>
        </w:tc>
        <w:tc>
          <w:tcPr>
            <w:tcW w:w="1800" w:type="dxa"/>
            <w:tcBorders>
              <w:top w:val="nil"/>
              <w:left w:val="nil"/>
              <w:right w:val="nil"/>
            </w:tcBorders>
            <w:noWrap/>
          </w:tcPr>
          <w:p w14:paraId="01BB4B95" w14:textId="77777777" w:rsidR="001620FB" w:rsidRPr="005F15E4" w:rsidRDefault="001620FB" w:rsidP="006E01B3">
            <w:pPr>
              <w:pStyle w:val="MRLValue"/>
            </w:pPr>
          </w:p>
        </w:tc>
      </w:tr>
      <w:tr w:rsidR="001620FB" w:rsidRPr="005F15E4" w14:paraId="52D697DC" w14:textId="77777777" w:rsidTr="006E01B3">
        <w:trPr>
          <w:cantSplit/>
        </w:trPr>
        <w:tc>
          <w:tcPr>
            <w:tcW w:w="2410" w:type="dxa"/>
            <w:tcBorders>
              <w:top w:val="nil"/>
              <w:left w:val="nil"/>
              <w:bottom w:val="nil"/>
              <w:right w:val="nil"/>
            </w:tcBorders>
            <w:noWrap/>
          </w:tcPr>
          <w:p w14:paraId="4065E4B8" w14:textId="0C535A27" w:rsidR="001620FB" w:rsidRPr="005F15E4" w:rsidRDefault="001620FB" w:rsidP="006E01B3">
            <w:pPr>
              <w:pStyle w:val="MRLCompound"/>
            </w:pPr>
            <w:r w:rsidRPr="005F15E4">
              <w:t>FB</w:t>
            </w:r>
            <w:r w:rsidRPr="005F15E4">
              <w:tab/>
              <w:t>2005</w:t>
            </w:r>
          </w:p>
        </w:tc>
        <w:tc>
          <w:tcPr>
            <w:tcW w:w="4030" w:type="dxa"/>
            <w:tcBorders>
              <w:top w:val="nil"/>
              <w:left w:val="nil"/>
              <w:bottom w:val="nil"/>
              <w:right w:val="nil"/>
            </w:tcBorders>
            <w:noWrap/>
          </w:tcPr>
          <w:p w14:paraId="20042DA5" w14:textId="785A9B75" w:rsidR="001620FB" w:rsidRPr="005F15E4" w:rsidRDefault="001620FB" w:rsidP="006E01B3">
            <w:pPr>
              <w:pStyle w:val="MRLTableText"/>
              <w:rPr>
                <w:lang w:eastAsia="en-AU"/>
              </w:rPr>
            </w:pPr>
            <w:r w:rsidRPr="005F15E4">
              <w:rPr>
                <w:lang w:eastAsia="en-AU"/>
              </w:rPr>
              <w:t>Cane berries</w:t>
            </w:r>
          </w:p>
        </w:tc>
        <w:tc>
          <w:tcPr>
            <w:tcW w:w="1800" w:type="dxa"/>
            <w:tcBorders>
              <w:top w:val="nil"/>
              <w:left w:val="nil"/>
              <w:bottom w:val="nil"/>
              <w:right w:val="nil"/>
            </w:tcBorders>
            <w:noWrap/>
          </w:tcPr>
          <w:p w14:paraId="5B57D015" w14:textId="6B9A3B25" w:rsidR="001620FB" w:rsidRPr="005F15E4" w:rsidRDefault="001620FB" w:rsidP="006E01B3">
            <w:pPr>
              <w:pStyle w:val="MRLValue"/>
            </w:pPr>
            <w:r w:rsidRPr="005F15E4">
              <w:t>1</w:t>
            </w:r>
          </w:p>
        </w:tc>
      </w:tr>
      <w:tr w:rsidR="001620FB" w:rsidRPr="005F15E4" w14:paraId="09DC8233" w14:textId="77777777" w:rsidTr="006E01B3">
        <w:trPr>
          <w:cantSplit/>
        </w:trPr>
        <w:tc>
          <w:tcPr>
            <w:tcW w:w="2410" w:type="dxa"/>
            <w:tcBorders>
              <w:top w:val="nil"/>
              <w:left w:val="nil"/>
              <w:bottom w:val="nil"/>
              <w:right w:val="nil"/>
            </w:tcBorders>
            <w:noWrap/>
          </w:tcPr>
          <w:p w14:paraId="0C21214D" w14:textId="77777777" w:rsidR="001620FB" w:rsidRPr="005F15E4" w:rsidRDefault="001620FB" w:rsidP="006E01B3">
            <w:pPr>
              <w:pStyle w:val="MRLCompound"/>
            </w:pPr>
          </w:p>
        </w:tc>
        <w:tc>
          <w:tcPr>
            <w:tcW w:w="4030" w:type="dxa"/>
            <w:tcBorders>
              <w:top w:val="nil"/>
              <w:left w:val="nil"/>
              <w:bottom w:val="nil"/>
              <w:right w:val="nil"/>
            </w:tcBorders>
            <w:noWrap/>
          </w:tcPr>
          <w:p w14:paraId="6E073EA4" w14:textId="77777777" w:rsidR="001620FB" w:rsidRPr="005F15E4" w:rsidRDefault="001620FB" w:rsidP="006E01B3">
            <w:pPr>
              <w:pStyle w:val="MRLTableText"/>
              <w:rPr>
                <w:lang w:eastAsia="en-AU"/>
              </w:rPr>
            </w:pPr>
          </w:p>
        </w:tc>
        <w:tc>
          <w:tcPr>
            <w:tcW w:w="1800" w:type="dxa"/>
            <w:tcBorders>
              <w:top w:val="nil"/>
              <w:left w:val="nil"/>
              <w:bottom w:val="nil"/>
              <w:right w:val="nil"/>
            </w:tcBorders>
            <w:noWrap/>
          </w:tcPr>
          <w:p w14:paraId="26FB1835" w14:textId="77777777" w:rsidR="001620FB" w:rsidRPr="005F15E4" w:rsidRDefault="001620FB" w:rsidP="006E01B3">
            <w:pPr>
              <w:pStyle w:val="MRLValue"/>
            </w:pPr>
          </w:p>
        </w:tc>
      </w:tr>
      <w:tr w:rsidR="00D80A35" w:rsidRPr="005F15E4" w14:paraId="46F59FA4" w14:textId="77777777" w:rsidTr="006E01B3">
        <w:trPr>
          <w:cantSplit/>
        </w:trPr>
        <w:tc>
          <w:tcPr>
            <w:tcW w:w="2410" w:type="dxa"/>
            <w:tcBorders>
              <w:top w:val="nil"/>
              <w:left w:val="nil"/>
              <w:right w:val="nil"/>
            </w:tcBorders>
            <w:noWrap/>
          </w:tcPr>
          <w:p w14:paraId="1FB55400" w14:textId="5AF59966" w:rsidR="00D80A35" w:rsidRPr="005F15E4" w:rsidRDefault="00D80A35" w:rsidP="006E01B3">
            <w:pPr>
              <w:pStyle w:val="MRLActiveName"/>
            </w:pPr>
            <w:proofErr w:type="spellStart"/>
            <w:r w:rsidRPr="005F15E4">
              <w:t>Mesotrione</w:t>
            </w:r>
            <w:proofErr w:type="spellEnd"/>
          </w:p>
        </w:tc>
        <w:tc>
          <w:tcPr>
            <w:tcW w:w="4030" w:type="dxa"/>
            <w:tcBorders>
              <w:top w:val="nil"/>
              <w:left w:val="nil"/>
              <w:right w:val="nil"/>
            </w:tcBorders>
            <w:noWrap/>
          </w:tcPr>
          <w:p w14:paraId="0A644950" w14:textId="77777777" w:rsidR="00D80A35" w:rsidRPr="005F15E4" w:rsidRDefault="00D80A35" w:rsidP="006E01B3">
            <w:pPr>
              <w:pStyle w:val="MRLTableText"/>
            </w:pPr>
          </w:p>
        </w:tc>
        <w:tc>
          <w:tcPr>
            <w:tcW w:w="1800" w:type="dxa"/>
            <w:tcBorders>
              <w:top w:val="nil"/>
              <w:left w:val="nil"/>
              <w:right w:val="nil"/>
            </w:tcBorders>
            <w:noWrap/>
          </w:tcPr>
          <w:p w14:paraId="445D3636" w14:textId="77777777" w:rsidR="00D80A35" w:rsidRPr="005F15E4" w:rsidRDefault="00D80A35" w:rsidP="006E01B3">
            <w:pPr>
              <w:pStyle w:val="MRLValue"/>
            </w:pPr>
          </w:p>
        </w:tc>
      </w:tr>
      <w:tr w:rsidR="00D80A35" w:rsidRPr="005F15E4" w14:paraId="145C37EC" w14:textId="77777777" w:rsidTr="006E01B3">
        <w:trPr>
          <w:cantSplit/>
        </w:trPr>
        <w:tc>
          <w:tcPr>
            <w:tcW w:w="2410" w:type="dxa"/>
            <w:tcBorders>
              <w:top w:val="nil"/>
              <w:left w:val="nil"/>
              <w:bottom w:val="nil"/>
              <w:right w:val="nil"/>
            </w:tcBorders>
            <w:noWrap/>
          </w:tcPr>
          <w:p w14:paraId="57FA313D" w14:textId="56430887" w:rsidR="00D80A35" w:rsidRPr="005F15E4" w:rsidRDefault="00D80A35" w:rsidP="006E01B3">
            <w:pPr>
              <w:pStyle w:val="MRLCompound"/>
            </w:pPr>
            <w:r w:rsidRPr="005F15E4">
              <w:t>SO</w:t>
            </w:r>
            <w:r w:rsidRPr="005F15E4">
              <w:tab/>
              <w:t>0698</w:t>
            </w:r>
          </w:p>
        </w:tc>
        <w:tc>
          <w:tcPr>
            <w:tcW w:w="4030" w:type="dxa"/>
            <w:tcBorders>
              <w:top w:val="nil"/>
              <w:left w:val="nil"/>
              <w:bottom w:val="nil"/>
              <w:right w:val="nil"/>
            </w:tcBorders>
            <w:noWrap/>
          </w:tcPr>
          <w:p w14:paraId="343FE91F" w14:textId="043BFCCD" w:rsidR="00D80A35" w:rsidRPr="005F15E4" w:rsidRDefault="00D80A35" w:rsidP="006E01B3">
            <w:pPr>
              <w:pStyle w:val="MRLTableText"/>
              <w:rPr>
                <w:lang w:eastAsia="en-AU"/>
              </w:rPr>
            </w:pPr>
            <w:r w:rsidRPr="005F15E4">
              <w:rPr>
                <w:lang w:eastAsia="en-AU"/>
              </w:rPr>
              <w:t>Poppy seed</w:t>
            </w:r>
          </w:p>
        </w:tc>
        <w:tc>
          <w:tcPr>
            <w:tcW w:w="1800" w:type="dxa"/>
            <w:tcBorders>
              <w:top w:val="nil"/>
              <w:left w:val="nil"/>
              <w:bottom w:val="nil"/>
              <w:right w:val="nil"/>
            </w:tcBorders>
            <w:noWrap/>
          </w:tcPr>
          <w:p w14:paraId="12DF1CB0" w14:textId="31A05A8F" w:rsidR="00D80A35" w:rsidRPr="005F15E4" w:rsidRDefault="00D80A35" w:rsidP="006E01B3">
            <w:pPr>
              <w:pStyle w:val="MRLValue"/>
            </w:pPr>
            <w:r w:rsidRPr="005F15E4">
              <w:t>T*0.01</w:t>
            </w:r>
          </w:p>
        </w:tc>
      </w:tr>
      <w:tr w:rsidR="00D80A35" w:rsidRPr="005F15E4" w14:paraId="1E4ED263" w14:textId="77777777" w:rsidTr="006E01B3">
        <w:trPr>
          <w:cantSplit/>
        </w:trPr>
        <w:tc>
          <w:tcPr>
            <w:tcW w:w="2410" w:type="dxa"/>
            <w:tcBorders>
              <w:top w:val="nil"/>
              <w:left w:val="nil"/>
              <w:bottom w:val="nil"/>
              <w:right w:val="nil"/>
            </w:tcBorders>
            <w:noWrap/>
          </w:tcPr>
          <w:p w14:paraId="14676349" w14:textId="77777777" w:rsidR="00D80A35" w:rsidRPr="005F15E4" w:rsidRDefault="00D80A35" w:rsidP="006E01B3">
            <w:pPr>
              <w:pStyle w:val="MRLCompound"/>
            </w:pPr>
          </w:p>
        </w:tc>
        <w:tc>
          <w:tcPr>
            <w:tcW w:w="4030" w:type="dxa"/>
            <w:tcBorders>
              <w:top w:val="nil"/>
              <w:left w:val="nil"/>
              <w:bottom w:val="nil"/>
              <w:right w:val="nil"/>
            </w:tcBorders>
            <w:noWrap/>
          </w:tcPr>
          <w:p w14:paraId="5D58996C" w14:textId="77777777" w:rsidR="00D80A35" w:rsidRPr="005F15E4" w:rsidRDefault="00D80A35" w:rsidP="006E01B3">
            <w:pPr>
              <w:pStyle w:val="MRLTableText"/>
              <w:rPr>
                <w:lang w:eastAsia="en-AU"/>
              </w:rPr>
            </w:pPr>
          </w:p>
        </w:tc>
        <w:tc>
          <w:tcPr>
            <w:tcW w:w="1800" w:type="dxa"/>
            <w:tcBorders>
              <w:top w:val="nil"/>
              <w:left w:val="nil"/>
              <w:bottom w:val="nil"/>
              <w:right w:val="nil"/>
            </w:tcBorders>
            <w:noWrap/>
          </w:tcPr>
          <w:p w14:paraId="2B029D07" w14:textId="77777777" w:rsidR="00D80A35" w:rsidRPr="005F15E4" w:rsidRDefault="00D80A35" w:rsidP="006E01B3">
            <w:pPr>
              <w:pStyle w:val="MRLValue"/>
            </w:pPr>
          </w:p>
        </w:tc>
      </w:tr>
      <w:tr w:rsidR="00D80A35" w:rsidRPr="005F15E4" w14:paraId="2F34D7CE" w14:textId="77777777" w:rsidTr="006E01B3">
        <w:trPr>
          <w:cantSplit/>
        </w:trPr>
        <w:tc>
          <w:tcPr>
            <w:tcW w:w="2410" w:type="dxa"/>
            <w:tcBorders>
              <w:top w:val="nil"/>
              <w:left w:val="nil"/>
              <w:right w:val="nil"/>
            </w:tcBorders>
            <w:noWrap/>
          </w:tcPr>
          <w:p w14:paraId="26692DB1" w14:textId="6CD3E5E0" w:rsidR="00D80A35" w:rsidRPr="005F15E4" w:rsidRDefault="00D80A35" w:rsidP="006E01B3">
            <w:pPr>
              <w:pStyle w:val="MRLActiveName"/>
            </w:pPr>
            <w:proofErr w:type="spellStart"/>
            <w:r w:rsidRPr="005F15E4">
              <w:t>Methoxyfenozide</w:t>
            </w:r>
            <w:proofErr w:type="spellEnd"/>
          </w:p>
        </w:tc>
        <w:tc>
          <w:tcPr>
            <w:tcW w:w="4030" w:type="dxa"/>
            <w:tcBorders>
              <w:top w:val="nil"/>
              <w:left w:val="nil"/>
              <w:right w:val="nil"/>
            </w:tcBorders>
            <w:noWrap/>
          </w:tcPr>
          <w:p w14:paraId="2C0AA62F" w14:textId="77777777" w:rsidR="00D80A35" w:rsidRPr="005F15E4" w:rsidRDefault="00D80A35" w:rsidP="006E01B3">
            <w:pPr>
              <w:pStyle w:val="MRLTableText"/>
            </w:pPr>
          </w:p>
        </w:tc>
        <w:tc>
          <w:tcPr>
            <w:tcW w:w="1800" w:type="dxa"/>
            <w:tcBorders>
              <w:top w:val="nil"/>
              <w:left w:val="nil"/>
              <w:right w:val="nil"/>
            </w:tcBorders>
            <w:noWrap/>
          </w:tcPr>
          <w:p w14:paraId="2F962C79" w14:textId="77777777" w:rsidR="00D80A35" w:rsidRPr="005F15E4" w:rsidRDefault="00D80A35" w:rsidP="006E01B3">
            <w:pPr>
              <w:pStyle w:val="MRLValue"/>
            </w:pPr>
          </w:p>
        </w:tc>
      </w:tr>
      <w:tr w:rsidR="00D80A35" w:rsidRPr="00740FBD" w14:paraId="6B7E75C2" w14:textId="77777777" w:rsidTr="006E01B3">
        <w:trPr>
          <w:cantSplit/>
        </w:trPr>
        <w:tc>
          <w:tcPr>
            <w:tcW w:w="2410" w:type="dxa"/>
            <w:tcBorders>
              <w:top w:val="nil"/>
              <w:left w:val="nil"/>
              <w:bottom w:val="nil"/>
              <w:right w:val="nil"/>
            </w:tcBorders>
            <w:noWrap/>
          </w:tcPr>
          <w:p w14:paraId="1947B602" w14:textId="77184BDA" w:rsidR="00D80A35" w:rsidRPr="005F15E4" w:rsidRDefault="00D80A35" w:rsidP="006E01B3">
            <w:pPr>
              <w:pStyle w:val="MRLCompound"/>
            </w:pPr>
            <w:r w:rsidRPr="005F15E4">
              <w:t>FI</w:t>
            </w:r>
            <w:r w:rsidRPr="005F15E4">
              <w:tab/>
              <w:t>0345</w:t>
            </w:r>
          </w:p>
        </w:tc>
        <w:tc>
          <w:tcPr>
            <w:tcW w:w="4030" w:type="dxa"/>
            <w:tcBorders>
              <w:top w:val="nil"/>
              <w:left w:val="nil"/>
              <w:bottom w:val="nil"/>
              <w:right w:val="nil"/>
            </w:tcBorders>
            <w:noWrap/>
          </w:tcPr>
          <w:p w14:paraId="6F1E18BB" w14:textId="0BFF6C40" w:rsidR="00D80A35" w:rsidRPr="005F15E4" w:rsidRDefault="00D80A35" w:rsidP="006E01B3">
            <w:pPr>
              <w:pStyle w:val="MRLTableText"/>
              <w:rPr>
                <w:lang w:eastAsia="en-AU"/>
              </w:rPr>
            </w:pPr>
            <w:r w:rsidRPr="005F15E4">
              <w:rPr>
                <w:lang w:eastAsia="en-AU"/>
              </w:rPr>
              <w:t>Mango</w:t>
            </w:r>
          </w:p>
        </w:tc>
        <w:tc>
          <w:tcPr>
            <w:tcW w:w="1800" w:type="dxa"/>
            <w:tcBorders>
              <w:top w:val="nil"/>
              <w:left w:val="nil"/>
              <w:bottom w:val="nil"/>
              <w:right w:val="nil"/>
            </w:tcBorders>
            <w:noWrap/>
          </w:tcPr>
          <w:p w14:paraId="70A7AC00" w14:textId="1DEFBCEB" w:rsidR="00D80A35" w:rsidRPr="005F15E4" w:rsidRDefault="00D80A35" w:rsidP="006E01B3">
            <w:pPr>
              <w:pStyle w:val="MRLValue"/>
            </w:pPr>
            <w:r w:rsidRPr="005F15E4">
              <w:t>T0.5</w:t>
            </w:r>
          </w:p>
        </w:tc>
      </w:tr>
      <w:tr w:rsidR="00D80A35" w:rsidRPr="00740FBD" w14:paraId="27A3AEBE" w14:textId="77777777" w:rsidTr="006E01B3">
        <w:trPr>
          <w:cantSplit/>
        </w:trPr>
        <w:tc>
          <w:tcPr>
            <w:tcW w:w="2410" w:type="dxa"/>
            <w:tcBorders>
              <w:top w:val="nil"/>
              <w:left w:val="nil"/>
              <w:bottom w:val="nil"/>
              <w:right w:val="nil"/>
            </w:tcBorders>
            <w:noWrap/>
          </w:tcPr>
          <w:p w14:paraId="4718BD26" w14:textId="77777777" w:rsidR="00D80A35" w:rsidRDefault="00D80A35" w:rsidP="006E01B3">
            <w:pPr>
              <w:pStyle w:val="MRLCompound"/>
            </w:pPr>
          </w:p>
        </w:tc>
        <w:tc>
          <w:tcPr>
            <w:tcW w:w="4030" w:type="dxa"/>
            <w:tcBorders>
              <w:top w:val="nil"/>
              <w:left w:val="nil"/>
              <w:bottom w:val="nil"/>
              <w:right w:val="nil"/>
            </w:tcBorders>
            <w:noWrap/>
          </w:tcPr>
          <w:p w14:paraId="1B1D3D57" w14:textId="77777777" w:rsidR="00D80A35" w:rsidRDefault="00D80A35" w:rsidP="006E01B3">
            <w:pPr>
              <w:pStyle w:val="MRLTableText"/>
              <w:rPr>
                <w:lang w:eastAsia="en-AU"/>
              </w:rPr>
            </w:pPr>
          </w:p>
        </w:tc>
        <w:tc>
          <w:tcPr>
            <w:tcW w:w="1800" w:type="dxa"/>
            <w:tcBorders>
              <w:top w:val="nil"/>
              <w:left w:val="nil"/>
              <w:bottom w:val="nil"/>
              <w:right w:val="nil"/>
            </w:tcBorders>
            <w:noWrap/>
          </w:tcPr>
          <w:p w14:paraId="4BC6E09C" w14:textId="77777777" w:rsidR="00D80A35" w:rsidRDefault="00D80A35" w:rsidP="006E01B3">
            <w:pPr>
              <w:pStyle w:val="MRLValue"/>
            </w:pPr>
          </w:p>
        </w:tc>
      </w:tr>
      <w:tr w:rsidR="001620FB" w:rsidRPr="00740FBD" w14:paraId="23C3602A" w14:textId="77777777" w:rsidTr="006E01B3">
        <w:trPr>
          <w:cantSplit/>
        </w:trPr>
        <w:tc>
          <w:tcPr>
            <w:tcW w:w="2410" w:type="dxa"/>
            <w:tcBorders>
              <w:top w:val="nil"/>
              <w:left w:val="nil"/>
              <w:right w:val="nil"/>
            </w:tcBorders>
            <w:noWrap/>
          </w:tcPr>
          <w:p w14:paraId="4493E2EE" w14:textId="5F11D439" w:rsidR="001620FB" w:rsidRPr="00046EF3" w:rsidRDefault="001620FB" w:rsidP="006E01B3">
            <w:pPr>
              <w:pStyle w:val="MRLActiveName"/>
            </w:pPr>
            <w:proofErr w:type="spellStart"/>
            <w:r>
              <w:t>Pyriproxyfen</w:t>
            </w:r>
            <w:proofErr w:type="spellEnd"/>
          </w:p>
        </w:tc>
        <w:tc>
          <w:tcPr>
            <w:tcW w:w="4030" w:type="dxa"/>
            <w:tcBorders>
              <w:top w:val="nil"/>
              <w:left w:val="nil"/>
              <w:right w:val="nil"/>
            </w:tcBorders>
            <w:noWrap/>
          </w:tcPr>
          <w:p w14:paraId="78758F63" w14:textId="77777777" w:rsidR="001620FB" w:rsidRPr="00046EF3" w:rsidRDefault="001620FB" w:rsidP="006E01B3">
            <w:pPr>
              <w:pStyle w:val="MRLTableText"/>
            </w:pPr>
          </w:p>
        </w:tc>
        <w:tc>
          <w:tcPr>
            <w:tcW w:w="1800" w:type="dxa"/>
            <w:tcBorders>
              <w:top w:val="nil"/>
              <w:left w:val="nil"/>
              <w:right w:val="nil"/>
            </w:tcBorders>
            <w:noWrap/>
          </w:tcPr>
          <w:p w14:paraId="510ABB61" w14:textId="77777777" w:rsidR="001620FB" w:rsidRPr="00740FBD" w:rsidRDefault="001620FB" w:rsidP="006E01B3">
            <w:pPr>
              <w:pStyle w:val="MRLValue"/>
            </w:pPr>
          </w:p>
        </w:tc>
      </w:tr>
      <w:tr w:rsidR="001620FB" w:rsidRPr="00740FBD" w14:paraId="736E8665" w14:textId="77777777" w:rsidTr="006E01B3">
        <w:trPr>
          <w:cantSplit/>
        </w:trPr>
        <w:tc>
          <w:tcPr>
            <w:tcW w:w="2410" w:type="dxa"/>
            <w:tcBorders>
              <w:top w:val="nil"/>
              <w:left w:val="nil"/>
              <w:bottom w:val="nil"/>
              <w:right w:val="nil"/>
            </w:tcBorders>
            <w:noWrap/>
          </w:tcPr>
          <w:p w14:paraId="194D02A0" w14:textId="77777777" w:rsidR="001620FB" w:rsidRPr="00740FBD" w:rsidRDefault="001620FB" w:rsidP="006E01B3">
            <w:pPr>
              <w:pStyle w:val="MRLCompound"/>
            </w:pPr>
            <w:r>
              <w:t>FB</w:t>
            </w:r>
            <w:r>
              <w:tab/>
              <w:t>2005</w:t>
            </w:r>
          </w:p>
        </w:tc>
        <w:tc>
          <w:tcPr>
            <w:tcW w:w="4030" w:type="dxa"/>
            <w:tcBorders>
              <w:top w:val="nil"/>
              <w:left w:val="nil"/>
              <w:bottom w:val="nil"/>
              <w:right w:val="nil"/>
            </w:tcBorders>
            <w:noWrap/>
          </w:tcPr>
          <w:p w14:paraId="3A6A8606" w14:textId="77777777" w:rsidR="001620FB" w:rsidRPr="00046EF3" w:rsidRDefault="001620FB" w:rsidP="006E01B3">
            <w:pPr>
              <w:pStyle w:val="MRLTableText"/>
              <w:rPr>
                <w:lang w:eastAsia="en-AU"/>
              </w:rPr>
            </w:pPr>
            <w:r>
              <w:rPr>
                <w:lang w:eastAsia="en-AU"/>
              </w:rPr>
              <w:t>Cane berries</w:t>
            </w:r>
          </w:p>
        </w:tc>
        <w:tc>
          <w:tcPr>
            <w:tcW w:w="1800" w:type="dxa"/>
            <w:tcBorders>
              <w:top w:val="nil"/>
              <w:left w:val="nil"/>
              <w:bottom w:val="nil"/>
              <w:right w:val="nil"/>
            </w:tcBorders>
            <w:noWrap/>
          </w:tcPr>
          <w:p w14:paraId="23A45C1D" w14:textId="77777777" w:rsidR="001620FB" w:rsidRPr="00740FBD" w:rsidRDefault="001620FB" w:rsidP="006E01B3">
            <w:pPr>
              <w:pStyle w:val="MRLValue"/>
            </w:pPr>
            <w:r>
              <w:t>1</w:t>
            </w:r>
          </w:p>
        </w:tc>
      </w:tr>
      <w:tr w:rsidR="001620FB" w14:paraId="6CAD16B2" w14:textId="77777777" w:rsidTr="001620FB">
        <w:trPr>
          <w:cantSplit/>
        </w:trPr>
        <w:tc>
          <w:tcPr>
            <w:tcW w:w="2410" w:type="dxa"/>
            <w:tcBorders>
              <w:top w:val="nil"/>
              <w:left w:val="nil"/>
              <w:bottom w:val="nil"/>
              <w:right w:val="nil"/>
            </w:tcBorders>
            <w:noWrap/>
          </w:tcPr>
          <w:p w14:paraId="448ED7FE" w14:textId="77777777" w:rsidR="001620FB" w:rsidRDefault="001620FB" w:rsidP="00FC31C8">
            <w:pPr>
              <w:pStyle w:val="MRLCompound"/>
            </w:pPr>
          </w:p>
        </w:tc>
        <w:tc>
          <w:tcPr>
            <w:tcW w:w="4030" w:type="dxa"/>
            <w:tcBorders>
              <w:top w:val="nil"/>
              <w:left w:val="nil"/>
              <w:bottom w:val="nil"/>
              <w:right w:val="nil"/>
            </w:tcBorders>
            <w:noWrap/>
          </w:tcPr>
          <w:p w14:paraId="370110BA" w14:textId="77777777" w:rsidR="001620FB" w:rsidRDefault="001620FB" w:rsidP="00FC31C8">
            <w:pPr>
              <w:pStyle w:val="MRLTableText"/>
              <w:rPr>
                <w:lang w:eastAsia="en-AU"/>
              </w:rPr>
            </w:pPr>
          </w:p>
        </w:tc>
        <w:tc>
          <w:tcPr>
            <w:tcW w:w="1800" w:type="dxa"/>
            <w:tcBorders>
              <w:top w:val="nil"/>
              <w:left w:val="nil"/>
              <w:bottom w:val="nil"/>
              <w:right w:val="nil"/>
            </w:tcBorders>
            <w:noWrap/>
          </w:tcPr>
          <w:p w14:paraId="3EEB8729" w14:textId="77777777" w:rsidR="001620FB" w:rsidRDefault="001620FB" w:rsidP="00FC31C8">
            <w:pPr>
              <w:pStyle w:val="MRLValue"/>
            </w:pPr>
          </w:p>
        </w:tc>
      </w:tr>
      <w:tr w:rsidR="00D80A35" w:rsidRPr="00740FBD" w14:paraId="54B22E41" w14:textId="77777777" w:rsidTr="006E01B3">
        <w:trPr>
          <w:cantSplit/>
        </w:trPr>
        <w:tc>
          <w:tcPr>
            <w:tcW w:w="2410" w:type="dxa"/>
            <w:tcBorders>
              <w:top w:val="nil"/>
              <w:left w:val="nil"/>
              <w:right w:val="nil"/>
            </w:tcBorders>
            <w:noWrap/>
          </w:tcPr>
          <w:p w14:paraId="1A48F453" w14:textId="2B14420D" w:rsidR="00D80A35" w:rsidRPr="00046EF3" w:rsidRDefault="00D80A35" w:rsidP="006E01B3">
            <w:pPr>
              <w:pStyle w:val="MRLActiveName"/>
            </w:pPr>
            <w:proofErr w:type="spellStart"/>
            <w:r>
              <w:t>Sulfoxaflor</w:t>
            </w:r>
            <w:proofErr w:type="spellEnd"/>
          </w:p>
        </w:tc>
        <w:tc>
          <w:tcPr>
            <w:tcW w:w="4030" w:type="dxa"/>
            <w:tcBorders>
              <w:top w:val="nil"/>
              <w:left w:val="nil"/>
              <w:right w:val="nil"/>
            </w:tcBorders>
            <w:noWrap/>
          </w:tcPr>
          <w:p w14:paraId="7BD1CB12" w14:textId="77777777" w:rsidR="00D80A35" w:rsidRPr="00046EF3" w:rsidRDefault="00D80A35" w:rsidP="006E01B3">
            <w:pPr>
              <w:pStyle w:val="MRLTableText"/>
            </w:pPr>
          </w:p>
        </w:tc>
        <w:tc>
          <w:tcPr>
            <w:tcW w:w="1800" w:type="dxa"/>
            <w:tcBorders>
              <w:top w:val="nil"/>
              <w:left w:val="nil"/>
              <w:right w:val="nil"/>
            </w:tcBorders>
            <w:noWrap/>
          </w:tcPr>
          <w:p w14:paraId="3A687736" w14:textId="77777777" w:rsidR="00D80A35" w:rsidRPr="00740FBD" w:rsidRDefault="00D80A35" w:rsidP="006E01B3">
            <w:pPr>
              <w:pStyle w:val="MRLValue"/>
            </w:pPr>
          </w:p>
        </w:tc>
      </w:tr>
      <w:tr w:rsidR="00D80A35" w:rsidRPr="00740FBD" w14:paraId="55E1DE12" w14:textId="77777777" w:rsidTr="006E01B3">
        <w:trPr>
          <w:cantSplit/>
        </w:trPr>
        <w:tc>
          <w:tcPr>
            <w:tcW w:w="2410" w:type="dxa"/>
            <w:tcBorders>
              <w:top w:val="nil"/>
              <w:left w:val="nil"/>
              <w:bottom w:val="nil"/>
              <w:right w:val="nil"/>
            </w:tcBorders>
            <w:noWrap/>
          </w:tcPr>
          <w:p w14:paraId="52A55312" w14:textId="48D86F1B" w:rsidR="00D80A35" w:rsidRPr="00740FBD" w:rsidRDefault="00D80A35" w:rsidP="006E01B3">
            <w:pPr>
              <w:pStyle w:val="MRLCompound"/>
            </w:pPr>
            <w:r>
              <w:t>FB</w:t>
            </w:r>
            <w:r>
              <w:tab/>
            </w:r>
            <w:r w:rsidR="00741484">
              <w:t>002</w:t>
            </w:r>
            <w:r>
              <w:t>0</w:t>
            </w:r>
          </w:p>
        </w:tc>
        <w:tc>
          <w:tcPr>
            <w:tcW w:w="4030" w:type="dxa"/>
            <w:tcBorders>
              <w:top w:val="nil"/>
              <w:left w:val="nil"/>
              <w:bottom w:val="nil"/>
              <w:right w:val="nil"/>
            </w:tcBorders>
            <w:noWrap/>
          </w:tcPr>
          <w:p w14:paraId="2B70C31D" w14:textId="2DBB86F3" w:rsidR="00D80A35" w:rsidRPr="00046EF3" w:rsidRDefault="00D80A35" w:rsidP="006E01B3">
            <w:pPr>
              <w:pStyle w:val="MRLTableText"/>
              <w:rPr>
                <w:lang w:eastAsia="en-AU"/>
              </w:rPr>
            </w:pPr>
            <w:r>
              <w:rPr>
                <w:lang w:eastAsia="en-AU"/>
              </w:rPr>
              <w:t>Blueberries</w:t>
            </w:r>
          </w:p>
        </w:tc>
        <w:tc>
          <w:tcPr>
            <w:tcW w:w="1800" w:type="dxa"/>
            <w:tcBorders>
              <w:top w:val="nil"/>
              <w:left w:val="nil"/>
              <w:bottom w:val="nil"/>
              <w:right w:val="nil"/>
            </w:tcBorders>
            <w:noWrap/>
          </w:tcPr>
          <w:p w14:paraId="1FFA06C1" w14:textId="5E695BAF" w:rsidR="00D80A35" w:rsidRPr="00740FBD" w:rsidRDefault="00D80A35" w:rsidP="006E01B3">
            <w:pPr>
              <w:pStyle w:val="MRLValue"/>
            </w:pPr>
            <w:r>
              <w:t>T2</w:t>
            </w:r>
          </w:p>
        </w:tc>
      </w:tr>
      <w:tr w:rsidR="00741484" w:rsidRPr="00740FBD" w14:paraId="1E2170BA" w14:textId="77777777" w:rsidTr="006E01B3">
        <w:trPr>
          <w:cantSplit/>
        </w:trPr>
        <w:tc>
          <w:tcPr>
            <w:tcW w:w="2410" w:type="dxa"/>
            <w:tcBorders>
              <w:top w:val="nil"/>
              <w:left w:val="nil"/>
              <w:bottom w:val="nil"/>
              <w:right w:val="nil"/>
            </w:tcBorders>
            <w:noWrap/>
          </w:tcPr>
          <w:p w14:paraId="46B007BD" w14:textId="77777777" w:rsidR="00741484" w:rsidRDefault="00741484" w:rsidP="006E01B3">
            <w:pPr>
              <w:pStyle w:val="MRLCompound"/>
            </w:pPr>
          </w:p>
        </w:tc>
        <w:tc>
          <w:tcPr>
            <w:tcW w:w="4030" w:type="dxa"/>
            <w:tcBorders>
              <w:top w:val="nil"/>
              <w:left w:val="nil"/>
              <w:bottom w:val="nil"/>
              <w:right w:val="nil"/>
            </w:tcBorders>
            <w:noWrap/>
          </w:tcPr>
          <w:p w14:paraId="6A25A570" w14:textId="77777777" w:rsidR="00741484" w:rsidRDefault="00741484" w:rsidP="006E01B3">
            <w:pPr>
              <w:pStyle w:val="MRLTableText"/>
              <w:rPr>
                <w:lang w:eastAsia="en-AU"/>
              </w:rPr>
            </w:pPr>
          </w:p>
        </w:tc>
        <w:tc>
          <w:tcPr>
            <w:tcW w:w="1800" w:type="dxa"/>
            <w:tcBorders>
              <w:top w:val="nil"/>
              <w:left w:val="nil"/>
              <w:bottom w:val="nil"/>
              <w:right w:val="nil"/>
            </w:tcBorders>
            <w:noWrap/>
          </w:tcPr>
          <w:p w14:paraId="4148BA57" w14:textId="77777777" w:rsidR="00741484" w:rsidRDefault="00741484" w:rsidP="006E01B3">
            <w:pPr>
              <w:pStyle w:val="MRLValue"/>
            </w:pPr>
          </w:p>
        </w:tc>
      </w:tr>
      <w:tr w:rsidR="00741484" w:rsidRPr="00740FBD" w14:paraId="32999542" w14:textId="77777777" w:rsidTr="006E01B3">
        <w:trPr>
          <w:cantSplit/>
        </w:trPr>
        <w:tc>
          <w:tcPr>
            <w:tcW w:w="2410" w:type="dxa"/>
            <w:tcBorders>
              <w:top w:val="nil"/>
              <w:left w:val="nil"/>
              <w:right w:val="nil"/>
            </w:tcBorders>
            <w:noWrap/>
          </w:tcPr>
          <w:p w14:paraId="7DCDEECE" w14:textId="29EF2D3C" w:rsidR="00741484" w:rsidRPr="00046EF3" w:rsidRDefault="005822BA" w:rsidP="006E01B3">
            <w:pPr>
              <w:pStyle w:val="MRLActiveName"/>
            </w:pPr>
            <w:proofErr w:type="spellStart"/>
            <w:r w:rsidRPr="000044AF">
              <w:t>Tulathromycin</w:t>
            </w:r>
            <w:proofErr w:type="spellEnd"/>
          </w:p>
        </w:tc>
        <w:tc>
          <w:tcPr>
            <w:tcW w:w="4030" w:type="dxa"/>
            <w:tcBorders>
              <w:top w:val="nil"/>
              <w:left w:val="nil"/>
              <w:right w:val="nil"/>
            </w:tcBorders>
            <w:noWrap/>
          </w:tcPr>
          <w:p w14:paraId="604F4779" w14:textId="77777777" w:rsidR="00741484" w:rsidRPr="00046EF3" w:rsidRDefault="00741484" w:rsidP="006E01B3">
            <w:pPr>
              <w:pStyle w:val="MRLTableText"/>
            </w:pPr>
          </w:p>
        </w:tc>
        <w:tc>
          <w:tcPr>
            <w:tcW w:w="1800" w:type="dxa"/>
            <w:tcBorders>
              <w:top w:val="nil"/>
              <w:left w:val="nil"/>
              <w:right w:val="nil"/>
            </w:tcBorders>
            <w:noWrap/>
          </w:tcPr>
          <w:p w14:paraId="5C75E9DC" w14:textId="77777777" w:rsidR="00741484" w:rsidRPr="00740FBD" w:rsidRDefault="00741484" w:rsidP="006E01B3">
            <w:pPr>
              <w:pStyle w:val="MRLValue"/>
            </w:pPr>
          </w:p>
        </w:tc>
      </w:tr>
      <w:tr w:rsidR="005822BA" w:rsidRPr="00740FBD" w14:paraId="39FD2014" w14:textId="77777777" w:rsidTr="00C12C09">
        <w:trPr>
          <w:cantSplit/>
        </w:trPr>
        <w:tc>
          <w:tcPr>
            <w:tcW w:w="2410" w:type="dxa"/>
            <w:tcBorders>
              <w:top w:val="nil"/>
              <w:left w:val="nil"/>
              <w:bottom w:val="nil"/>
              <w:right w:val="nil"/>
            </w:tcBorders>
            <w:noWrap/>
          </w:tcPr>
          <w:p w14:paraId="48FFD3E0" w14:textId="132A6FF3" w:rsidR="005822BA" w:rsidRPr="00740FBD" w:rsidRDefault="005822BA" w:rsidP="005822BA">
            <w:pPr>
              <w:pStyle w:val="MRLCompound"/>
            </w:pPr>
            <w:r>
              <w:t>MF</w:t>
            </w:r>
            <w:r>
              <w:tab/>
              <w:t>0822</w:t>
            </w:r>
          </w:p>
        </w:tc>
        <w:tc>
          <w:tcPr>
            <w:tcW w:w="4030" w:type="dxa"/>
            <w:tcBorders>
              <w:top w:val="nil"/>
              <w:left w:val="nil"/>
              <w:bottom w:val="nil"/>
              <w:right w:val="nil"/>
            </w:tcBorders>
            <w:noWrap/>
            <w:vAlign w:val="bottom"/>
          </w:tcPr>
          <w:p w14:paraId="19701C7B" w14:textId="094845B9" w:rsidR="005822BA" w:rsidRPr="00046EF3" w:rsidRDefault="005822BA" w:rsidP="005822BA">
            <w:pPr>
              <w:pStyle w:val="MRLTableText"/>
              <w:rPr>
                <w:lang w:eastAsia="en-AU"/>
              </w:rPr>
            </w:pPr>
            <w:r w:rsidRPr="000044AF">
              <w:t>Sheep fat</w:t>
            </w:r>
          </w:p>
        </w:tc>
        <w:tc>
          <w:tcPr>
            <w:tcW w:w="1800" w:type="dxa"/>
            <w:tcBorders>
              <w:top w:val="nil"/>
              <w:left w:val="nil"/>
              <w:bottom w:val="nil"/>
              <w:right w:val="nil"/>
            </w:tcBorders>
            <w:noWrap/>
          </w:tcPr>
          <w:p w14:paraId="7D0167EE" w14:textId="1F9E94FE" w:rsidR="005822BA" w:rsidRPr="00740FBD" w:rsidRDefault="005822BA" w:rsidP="005822BA">
            <w:pPr>
              <w:pStyle w:val="MRLValue"/>
            </w:pPr>
            <w:r>
              <w:t>*0.05</w:t>
            </w:r>
          </w:p>
        </w:tc>
      </w:tr>
      <w:tr w:rsidR="005822BA" w:rsidRPr="00740FBD" w14:paraId="25910E86" w14:textId="77777777" w:rsidTr="00C12C09">
        <w:trPr>
          <w:cantSplit/>
        </w:trPr>
        <w:tc>
          <w:tcPr>
            <w:tcW w:w="2410" w:type="dxa"/>
            <w:tcBorders>
              <w:top w:val="nil"/>
              <w:left w:val="nil"/>
              <w:bottom w:val="nil"/>
              <w:right w:val="nil"/>
            </w:tcBorders>
            <w:noWrap/>
          </w:tcPr>
          <w:p w14:paraId="03EE503D" w14:textId="3C194F11" w:rsidR="005822BA" w:rsidRDefault="005822BA" w:rsidP="005822BA">
            <w:pPr>
              <w:pStyle w:val="MRLCompound"/>
            </w:pPr>
            <w:r>
              <w:t>MO</w:t>
            </w:r>
            <w:r>
              <w:tab/>
              <w:t>1288</w:t>
            </w:r>
          </w:p>
        </w:tc>
        <w:tc>
          <w:tcPr>
            <w:tcW w:w="4030" w:type="dxa"/>
            <w:tcBorders>
              <w:top w:val="nil"/>
              <w:left w:val="nil"/>
              <w:bottom w:val="nil"/>
              <w:right w:val="nil"/>
            </w:tcBorders>
            <w:noWrap/>
            <w:vAlign w:val="bottom"/>
          </w:tcPr>
          <w:p w14:paraId="6888DE45" w14:textId="34A78866" w:rsidR="005822BA" w:rsidRDefault="005822BA" w:rsidP="005822BA">
            <w:pPr>
              <w:pStyle w:val="MRLTableText"/>
              <w:rPr>
                <w:lang w:eastAsia="en-AU"/>
              </w:rPr>
            </w:pPr>
            <w:r w:rsidRPr="000044AF">
              <w:t>Sheep, kidney</w:t>
            </w:r>
          </w:p>
        </w:tc>
        <w:tc>
          <w:tcPr>
            <w:tcW w:w="1800" w:type="dxa"/>
            <w:tcBorders>
              <w:top w:val="nil"/>
              <w:left w:val="nil"/>
              <w:bottom w:val="nil"/>
              <w:right w:val="nil"/>
            </w:tcBorders>
            <w:noWrap/>
          </w:tcPr>
          <w:p w14:paraId="65C3DA0D" w14:textId="5D4FD462" w:rsidR="005822BA" w:rsidRDefault="005822BA" w:rsidP="005822BA">
            <w:pPr>
              <w:pStyle w:val="MRLValue"/>
            </w:pPr>
            <w:r>
              <w:t>0.3</w:t>
            </w:r>
          </w:p>
        </w:tc>
      </w:tr>
      <w:tr w:rsidR="005822BA" w14:paraId="3A575CC6" w14:textId="77777777" w:rsidTr="000E335E">
        <w:trPr>
          <w:cantSplit/>
        </w:trPr>
        <w:tc>
          <w:tcPr>
            <w:tcW w:w="2410" w:type="dxa"/>
            <w:tcBorders>
              <w:top w:val="nil"/>
              <w:left w:val="nil"/>
              <w:right w:val="nil"/>
            </w:tcBorders>
            <w:noWrap/>
          </w:tcPr>
          <w:p w14:paraId="03015837" w14:textId="3DA95A5C" w:rsidR="005822BA" w:rsidRDefault="005822BA" w:rsidP="005822BA">
            <w:pPr>
              <w:pStyle w:val="MRLCompound"/>
            </w:pPr>
            <w:r>
              <w:t>MO</w:t>
            </w:r>
            <w:r>
              <w:tab/>
              <w:t>1289</w:t>
            </w:r>
          </w:p>
        </w:tc>
        <w:tc>
          <w:tcPr>
            <w:tcW w:w="4030" w:type="dxa"/>
            <w:tcBorders>
              <w:top w:val="nil"/>
              <w:left w:val="nil"/>
              <w:right w:val="nil"/>
            </w:tcBorders>
            <w:noWrap/>
            <w:vAlign w:val="bottom"/>
          </w:tcPr>
          <w:p w14:paraId="65A1E54C" w14:textId="1A2881C1" w:rsidR="005822BA" w:rsidRDefault="005822BA" w:rsidP="005822BA">
            <w:pPr>
              <w:pStyle w:val="MRLTableText"/>
              <w:rPr>
                <w:lang w:eastAsia="en-AU"/>
              </w:rPr>
            </w:pPr>
            <w:r w:rsidRPr="000044AF">
              <w:t>Sheep, liver</w:t>
            </w:r>
          </w:p>
        </w:tc>
        <w:tc>
          <w:tcPr>
            <w:tcW w:w="1800" w:type="dxa"/>
            <w:tcBorders>
              <w:top w:val="nil"/>
              <w:left w:val="nil"/>
              <w:right w:val="nil"/>
            </w:tcBorders>
            <w:noWrap/>
          </w:tcPr>
          <w:p w14:paraId="0EE6765C" w14:textId="3F2276D6" w:rsidR="005822BA" w:rsidRDefault="005822BA" w:rsidP="005822BA">
            <w:pPr>
              <w:pStyle w:val="MRLValue"/>
            </w:pPr>
            <w:r>
              <w:t>1</w:t>
            </w:r>
          </w:p>
        </w:tc>
      </w:tr>
      <w:tr w:rsidR="005822BA" w14:paraId="365FCB21" w14:textId="77777777" w:rsidTr="000E335E">
        <w:trPr>
          <w:cantSplit/>
        </w:trPr>
        <w:tc>
          <w:tcPr>
            <w:tcW w:w="2410" w:type="dxa"/>
            <w:tcBorders>
              <w:top w:val="nil"/>
              <w:left w:val="nil"/>
              <w:bottom w:val="single" w:sz="4" w:space="0" w:color="auto"/>
              <w:right w:val="nil"/>
            </w:tcBorders>
            <w:noWrap/>
          </w:tcPr>
          <w:p w14:paraId="6B6068E0" w14:textId="77777777" w:rsidR="005822BA" w:rsidRDefault="005822BA" w:rsidP="005822BA">
            <w:pPr>
              <w:pStyle w:val="MRLCompound"/>
            </w:pPr>
          </w:p>
        </w:tc>
        <w:tc>
          <w:tcPr>
            <w:tcW w:w="4030" w:type="dxa"/>
            <w:tcBorders>
              <w:top w:val="nil"/>
              <w:left w:val="nil"/>
              <w:bottom w:val="single" w:sz="4" w:space="0" w:color="auto"/>
              <w:right w:val="nil"/>
            </w:tcBorders>
            <w:noWrap/>
            <w:vAlign w:val="bottom"/>
          </w:tcPr>
          <w:p w14:paraId="6CA45A19" w14:textId="1F0694A5" w:rsidR="005822BA" w:rsidRDefault="005822BA" w:rsidP="005822BA">
            <w:pPr>
              <w:pStyle w:val="MRLTableText"/>
              <w:rPr>
                <w:lang w:eastAsia="en-AU"/>
              </w:rPr>
            </w:pPr>
            <w:r w:rsidRPr="000044AF">
              <w:t>Sheep muscle</w:t>
            </w:r>
          </w:p>
        </w:tc>
        <w:tc>
          <w:tcPr>
            <w:tcW w:w="1800" w:type="dxa"/>
            <w:tcBorders>
              <w:top w:val="nil"/>
              <w:left w:val="nil"/>
              <w:bottom w:val="single" w:sz="4" w:space="0" w:color="auto"/>
              <w:right w:val="nil"/>
            </w:tcBorders>
            <w:noWrap/>
          </w:tcPr>
          <w:p w14:paraId="782173AE" w14:textId="7C2740E6" w:rsidR="005822BA" w:rsidRDefault="005822BA" w:rsidP="005822BA">
            <w:pPr>
              <w:pStyle w:val="MRLValue"/>
            </w:pPr>
            <w:r>
              <w:t>0.15</w:t>
            </w:r>
          </w:p>
        </w:tc>
      </w:tr>
    </w:tbl>
    <w:p w14:paraId="44C67520" w14:textId="77777777" w:rsidR="000E335E" w:rsidRDefault="000E335E">
      <w:r>
        <w:br w:type="page"/>
      </w:r>
    </w:p>
    <w:p w14:paraId="7EE88663" w14:textId="3DCD79DA" w:rsidR="005E317F" w:rsidRDefault="000E335E" w:rsidP="005E317F">
      <w:pPr>
        <w:pStyle w:val="ItemHead"/>
      </w:pPr>
      <w:proofErr w:type="gramStart"/>
      <w:r>
        <w:lastRenderedPageBreak/>
        <w:t>2</w:t>
      </w:r>
      <w:r w:rsidR="005E317F" w:rsidRPr="00697CC5">
        <w:t xml:space="preserve">  </w:t>
      </w:r>
      <w:r w:rsidR="00697CC5" w:rsidRPr="00697CC5">
        <w:t>Schedule</w:t>
      </w:r>
      <w:proofErr w:type="gramEnd"/>
      <w:r w:rsidR="00697CC5" w:rsidRPr="00697CC5">
        <w:t> 1, Table 4</w:t>
      </w:r>
      <w:r w:rsidR="008A0DB8" w:rsidRPr="008A0DB8">
        <w:t>—Animal Feed Commodities</w:t>
      </w:r>
    </w:p>
    <w:p w14:paraId="45CDA438" w14:textId="77777777" w:rsidR="000E335E" w:rsidRDefault="000E335E" w:rsidP="00697CC5">
      <w:pPr>
        <w:pStyle w:val="Item"/>
      </w:pPr>
    </w:p>
    <w:p w14:paraId="02C28072" w14:textId="51871216" w:rsidR="00697CC5" w:rsidRPr="00697CC5" w:rsidRDefault="00697CC5" w:rsidP="00697CC5">
      <w:pPr>
        <w:pStyle w:val="Item"/>
      </w:pPr>
      <w:r>
        <w:t>For each of the following compounds, omit the associated animal food commodities and MRLs listed under 'omit' and substitute in alphabetical order the associated animal feed commodities and MRLs listed under 'substitute' (if any):</w:t>
      </w:r>
    </w:p>
    <w:tbl>
      <w:tblPr>
        <w:tblW w:w="8117" w:type="dxa"/>
        <w:tblInd w:w="250" w:type="dxa"/>
        <w:tblLook w:val="0000" w:firstRow="0" w:lastRow="0" w:firstColumn="0" w:lastColumn="0" w:noHBand="0" w:noVBand="0"/>
      </w:tblPr>
      <w:tblGrid>
        <w:gridCol w:w="2268"/>
        <w:gridCol w:w="4049"/>
        <w:gridCol w:w="1800"/>
      </w:tblGrid>
      <w:tr w:rsidR="00697CC5" w:rsidRPr="00697CC5" w14:paraId="30D743E9" w14:textId="77777777" w:rsidTr="00FC31C8">
        <w:trPr>
          <w:cantSplit/>
          <w:tblHeader/>
        </w:trPr>
        <w:tc>
          <w:tcPr>
            <w:tcW w:w="2268" w:type="dxa"/>
            <w:tcBorders>
              <w:top w:val="single" w:sz="4" w:space="0" w:color="auto"/>
              <w:left w:val="nil"/>
              <w:bottom w:val="single" w:sz="4" w:space="0" w:color="auto"/>
              <w:right w:val="nil"/>
            </w:tcBorders>
            <w:noWrap/>
          </w:tcPr>
          <w:p w14:paraId="7AC65613" w14:textId="77777777"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COMPOUND</w:t>
            </w:r>
          </w:p>
        </w:tc>
        <w:tc>
          <w:tcPr>
            <w:tcW w:w="4049" w:type="dxa"/>
            <w:tcBorders>
              <w:top w:val="single" w:sz="4" w:space="0" w:color="auto"/>
              <w:left w:val="nil"/>
              <w:bottom w:val="single" w:sz="4" w:space="0" w:color="auto"/>
              <w:right w:val="nil"/>
            </w:tcBorders>
            <w:noWrap/>
          </w:tcPr>
          <w:p w14:paraId="25E10DBE" w14:textId="77777777"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ANIMAL FEED COMMODITY</w:t>
            </w:r>
          </w:p>
        </w:tc>
        <w:tc>
          <w:tcPr>
            <w:tcW w:w="1800" w:type="dxa"/>
            <w:tcBorders>
              <w:top w:val="single" w:sz="4" w:space="0" w:color="auto"/>
              <w:left w:val="nil"/>
              <w:bottom w:val="single" w:sz="4" w:space="0" w:color="auto"/>
              <w:right w:val="nil"/>
            </w:tcBorders>
            <w:noWrap/>
          </w:tcPr>
          <w:p w14:paraId="45D8FFB9" w14:textId="46662EE6"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MRL (</w:t>
            </w:r>
            <w:r w:rsidR="00283E84" w:rsidRPr="00697CC5">
              <w:rPr>
                <w:rFonts w:ascii="Trebuchet MS" w:hAnsi="Trebuchet MS" w:cs="Arial"/>
                <w:b/>
                <w:bCs/>
                <w:sz w:val="18"/>
                <w:u w:color="000000"/>
              </w:rPr>
              <w:t>mg/kg)</w:t>
            </w:r>
          </w:p>
        </w:tc>
      </w:tr>
      <w:tr w:rsidR="00697CC5" w14:paraId="4881E5C2" w14:textId="77777777" w:rsidTr="00FC31C8">
        <w:trPr>
          <w:cantSplit/>
        </w:trPr>
        <w:tc>
          <w:tcPr>
            <w:tcW w:w="2268" w:type="dxa"/>
            <w:tcBorders>
              <w:top w:val="nil"/>
              <w:left w:val="nil"/>
              <w:bottom w:val="nil"/>
              <w:right w:val="nil"/>
            </w:tcBorders>
            <w:noWrap/>
          </w:tcPr>
          <w:p w14:paraId="4D55041B" w14:textId="343CA8FB" w:rsidR="00697CC5" w:rsidRPr="00046EF3" w:rsidRDefault="001620FB" w:rsidP="00FC31C8">
            <w:pPr>
              <w:pStyle w:val="MRLActiveName"/>
            </w:pPr>
            <w:r>
              <w:t>Difenoconazole</w:t>
            </w:r>
          </w:p>
        </w:tc>
        <w:tc>
          <w:tcPr>
            <w:tcW w:w="4049" w:type="dxa"/>
            <w:tcBorders>
              <w:top w:val="nil"/>
              <w:left w:val="nil"/>
              <w:bottom w:val="nil"/>
              <w:right w:val="nil"/>
            </w:tcBorders>
            <w:noWrap/>
          </w:tcPr>
          <w:p w14:paraId="518B5E11" w14:textId="77777777" w:rsidR="00697CC5" w:rsidRPr="00046EF3" w:rsidRDefault="00697CC5" w:rsidP="00FC31C8">
            <w:pPr>
              <w:pStyle w:val="MRLTableText"/>
            </w:pPr>
          </w:p>
        </w:tc>
        <w:tc>
          <w:tcPr>
            <w:tcW w:w="1800" w:type="dxa"/>
            <w:tcBorders>
              <w:top w:val="nil"/>
              <w:left w:val="nil"/>
              <w:bottom w:val="nil"/>
              <w:right w:val="nil"/>
            </w:tcBorders>
            <w:noWrap/>
          </w:tcPr>
          <w:p w14:paraId="6AA49F58" w14:textId="77777777" w:rsidR="00697CC5" w:rsidRPr="00740FBD" w:rsidRDefault="00697CC5" w:rsidP="00FC31C8">
            <w:pPr>
              <w:pStyle w:val="MRLValue"/>
            </w:pPr>
          </w:p>
        </w:tc>
      </w:tr>
      <w:tr w:rsidR="00697CC5" w:rsidRPr="00046EF3" w14:paraId="144BF293" w14:textId="77777777" w:rsidTr="00FC31C8">
        <w:trPr>
          <w:cantSplit/>
        </w:trPr>
        <w:tc>
          <w:tcPr>
            <w:tcW w:w="2268" w:type="dxa"/>
            <w:tcBorders>
              <w:top w:val="nil"/>
              <w:left w:val="nil"/>
              <w:bottom w:val="nil"/>
              <w:right w:val="nil"/>
            </w:tcBorders>
            <w:noWrap/>
          </w:tcPr>
          <w:p w14:paraId="3A5827CE" w14:textId="77777777" w:rsidR="00697CC5" w:rsidRPr="00740FBD" w:rsidRDefault="00697CC5" w:rsidP="00FC31C8">
            <w:pPr>
              <w:pStyle w:val="MRLTableText"/>
            </w:pPr>
            <w:r w:rsidRPr="00740FBD">
              <w:t>OMIT:</w:t>
            </w:r>
          </w:p>
        </w:tc>
        <w:tc>
          <w:tcPr>
            <w:tcW w:w="4049" w:type="dxa"/>
            <w:tcBorders>
              <w:top w:val="nil"/>
              <w:left w:val="nil"/>
              <w:bottom w:val="nil"/>
              <w:right w:val="nil"/>
            </w:tcBorders>
            <w:noWrap/>
          </w:tcPr>
          <w:p w14:paraId="62FBEBFD" w14:textId="77777777" w:rsidR="00697CC5" w:rsidRPr="00046EF3" w:rsidRDefault="00697CC5" w:rsidP="00FC31C8">
            <w:pPr>
              <w:pStyle w:val="MRLTableText"/>
              <w:rPr>
                <w:lang w:eastAsia="en-AU"/>
              </w:rPr>
            </w:pPr>
          </w:p>
        </w:tc>
        <w:tc>
          <w:tcPr>
            <w:tcW w:w="1800" w:type="dxa"/>
            <w:tcBorders>
              <w:top w:val="nil"/>
              <w:left w:val="nil"/>
              <w:bottom w:val="nil"/>
              <w:right w:val="nil"/>
            </w:tcBorders>
            <w:noWrap/>
          </w:tcPr>
          <w:p w14:paraId="75994729" w14:textId="77777777" w:rsidR="00697CC5" w:rsidRPr="00740FBD" w:rsidRDefault="00697CC5" w:rsidP="00FC31C8">
            <w:pPr>
              <w:pStyle w:val="MRLValue"/>
            </w:pPr>
          </w:p>
        </w:tc>
      </w:tr>
      <w:tr w:rsidR="00697CC5" w:rsidRPr="00046EF3" w14:paraId="0249254A" w14:textId="77777777" w:rsidTr="00FC31C8">
        <w:trPr>
          <w:cantSplit/>
        </w:trPr>
        <w:tc>
          <w:tcPr>
            <w:tcW w:w="2268" w:type="dxa"/>
            <w:tcBorders>
              <w:top w:val="nil"/>
              <w:left w:val="nil"/>
              <w:bottom w:val="nil"/>
              <w:right w:val="nil"/>
            </w:tcBorders>
            <w:noWrap/>
          </w:tcPr>
          <w:p w14:paraId="40A59C7D" w14:textId="418B9882" w:rsidR="00697CC5" w:rsidRPr="00740FBD" w:rsidRDefault="001620FB" w:rsidP="00FC31C8">
            <w:pPr>
              <w:pStyle w:val="MRLCompound"/>
            </w:pPr>
            <w:r>
              <w:t>AS</w:t>
            </w:r>
            <w:r>
              <w:tab/>
              <w:t>0081</w:t>
            </w:r>
          </w:p>
        </w:tc>
        <w:tc>
          <w:tcPr>
            <w:tcW w:w="4049" w:type="dxa"/>
            <w:tcBorders>
              <w:top w:val="nil"/>
              <w:left w:val="nil"/>
              <w:bottom w:val="nil"/>
              <w:right w:val="nil"/>
            </w:tcBorders>
            <w:noWrap/>
          </w:tcPr>
          <w:p w14:paraId="2C712BE5" w14:textId="2A62BB29" w:rsidR="00697CC5" w:rsidRPr="00046EF3" w:rsidRDefault="001620FB" w:rsidP="00FC31C8">
            <w:pPr>
              <w:pStyle w:val="MRLTableText"/>
              <w:rPr>
                <w:lang w:eastAsia="en-AU"/>
              </w:rPr>
            </w:pPr>
            <w:r w:rsidRPr="001620FB">
              <w:t>Straw and fodder (dry) of cereal grains</w:t>
            </w:r>
          </w:p>
        </w:tc>
        <w:tc>
          <w:tcPr>
            <w:tcW w:w="1800" w:type="dxa"/>
            <w:tcBorders>
              <w:top w:val="nil"/>
              <w:left w:val="nil"/>
              <w:bottom w:val="nil"/>
              <w:right w:val="nil"/>
            </w:tcBorders>
            <w:noWrap/>
          </w:tcPr>
          <w:p w14:paraId="0CADCAC8" w14:textId="6109B9A0" w:rsidR="00697CC5" w:rsidRPr="00740FBD" w:rsidRDefault="001620FB" w:rsidP="00FC31C8">
            <w:pPr>
              <w:pStyle w:val="MRLValue"/>
            </w:pPr>
            <w:r>
              <w:t>*0.05</w:t>
            </w:r>
          </w:p>
        </w:tc>
      </w:tr>
      <w:tr w:rsidR="00697CC5" w:rsidRPr="00046EF3" w14:paraId="210BD5C9" w14:textId="77777777" w:rsidTr="00FC31C8">
        <w:trPr>
          <w:cantSplit/>
        </w:trPr>
        <w:tc>
          <w:tcPr>
            <w:tcW w:w="2268" w:type="dxa"/>
            <w:tcBorders>
              <w:top w:val="nil"/>
              <w:left w:val="nil"/>
              <w:bottom w:val="nil"/>
              <w:right w:val="nil"/>
            </w:tcBorders>
            <w:noWrap/>
          </w:tcPr>
          <w:p w14:paraId="005AC102" w14:textId="77777777" w:rsidR="00697CC5" w:rsidRPr="00740FBD" w:rsidRDefault="00697CC5" w:rsidP="00FC31C8">
            <w:pPr>
              <w:pStyle w:val="MRLTableText"/>
            </w:pPr>
            <w:r w:rsidRPr="00740FBD">
              <w:t>SUBSTITUTE:</w:t>
            </w:r>
          </w:p>
        </w:tc>
        <w:tc>
          <w:tcPr>
            <w:tcW w:w="4049" w:type="dxa"/>
            <w:tcBorders>
              <w:top w:val="nil"/>
              <w:left w:val="nil"/>
              <w:bottom w:val="nil"/>
              <w:right w:val="nil"/>
            </w:tcBorders>
            <w:noWrap/>
          </w:tcPr>
          <w:p w14:paraId="34AB27B1" w14:textId="77777777" w:rsidR="00697CC5" w:rsidRPr="00046EF3" w:rsidRDefault="00697CC5" w:rsidP="00FC31C8">
            <w:pPr>
              <w:pStyle w:val="MRLTableText"/>
              <w:rPr>
                <w:lang w:eastAsia="en-AU"/>
              </w:rPr>
            </w:pPr>
          </w:p>
        </w:tc>
        <w:tc>
          <w:tcPr>
            <w:tcW w:w="1800" w:type="dxa"/>
            <w:tcBorders>
              <w:top w:val="nil"/>
              <w:left w:val="nil"/>
              <w:bottom w:val="nil"/>
              <w:right w:val="nil"/>
            </w:tcBorders>
            <w:noWrap/>
          </w:tcPr>
          <w:p w14:paraId="251E9376" w14:textId="77777777" w:rsidR="00697CC5" w:rsidRPr="00740FBD" w:rsidRDefault="00697CC5" w:rsidP="00FC31C8">
            <w:pPr>
              <w:pStyle w:val="MRLValue"/>
            </w:pPr>
          </w:p>
        </w:tc>
      </w:tr>
      <w:tr w:rsidR="000E335E" w:rsidRPr="00046EF3" w14:paraId="15C94796" w14:textId="77777777" w:rsidTr="009466DC">
        <w:trPr>
          <w:cantSplit/>
        </w:trPr>
        <w:tc>
          <w:tcPr>
            <w:tcW w:w="2268" w:type="dxa"/>
            <w:tcBorders>
              <w:top w:val="nil"/>
              <w:left w:val="nil"/>
              <w:right w:val="nil"/>
            </w:tcBorders>
            <w:noWrap/>
          </w:tcPr>
          <w:p w14:paraId="173248C4" w14:textId="77777777" w:rsidR="000E335E" w:rsidRPr="00740FBD" w:rsidRDefault="000E335E" w:rsidP="000E335E">
            <w:pPr>
              <w:pStyle w:val="MRLCompound"/>
            </w:pPr>
          </w:p>
        </w:tc>
        <w:tc>
          <w:tcPr>
            <w:tcW w:w="4049" w:type="dxa"/>
            <w:tcBorders>
              <w:top w:val="nil"/>
              <w:left w:val="nil"/>
              <w:bottom w:val="nil"/>
              <w:right w:val="nil"/>
            </w:tcBorders>
            <w:noWrap/>
          </w:tcPr>
          <w:p w14:paraId="7F1E4025" w14:textId="518571A3" w:rsidR="000E335E" w:rsidRDefault="000E335E" w:rsidP="000E335E">
            <w:pPr>
              <w:pStyle w:val="MRLTableText"/>
              <w:rPr>
                <w:lang w:eastAsia="en-AU"/>
              </w:rPr>
            </w:pPr>
            <w:r>
              <w:rPr>
                <w:lang w:eastAsia="en-AU"/>
              </w:rPr>
              <w:t>Peanut forage and fodder</w:t>
            </w:r>
          </w:p>
        </w:tc>
        <w:tc>
          <w:tcPr>
            <w:tcW w:w="1800" w:type="dxa"/>
            <w:tcBorders>
              <w:top w:val="nil"/>
              <w:left w:val="nil"/>
              <w:bottom w:val="nil"/>
              <w:right w:val="nil"/>
            </w:tcBorders>
            <w:noWrap/>
          </w:tcPr>
          <w:p w14:paraId="468FCD71" w14:textId="07654D50" w:rsidR="000E335E" w:rsidRDefault="000E335E" w:rsidP="000E335E">
            <w:pPr>
              <w:pStyle w:val="MRLValue"/>
            </w:pPr>
            <w:r>
              <w:t>30</w:t>
            </w:r>
          </w:p>
        </w:tc>
      </w:tr>
      <w:tr w:rsidR="00697CC5" w:rsidRPr="00046EF3" w14:paraId="3C41BEF2" w14:textId="77777777" w:rsidTr="00FC31C8">
        <w:trPr>
          <w:cantSplit/>
        </w:trPr>
        <w:tc>
          <w:tcPr>
            <w:tcW w:w="2268" w:type="dxa"/>
            <w:tcBorders>
              <w:top w:val="nil"/>
              <w:left w:val="nil"/>
              <w:right w:val="nil"/>
            </w:tcBorders>
            <w:noWrap/>
          </w:tcPr>
          <w:p w14:paraId="5E15312C" w14:textId="7BA7CC13" w:rsidR="00697CC5" w:rsidRPr="00740FBD" w:rsidRDefault="00697CC5" w:rsidP="00FC31C8">
            <w:pPr>
              <w:pStyle w:val="MRLCompound"/>
            </w:pPr>
          </w:p>
        </w:tc>
        <w:tc>
          <w:tcPr>
            <w:tcW w:w="4049" w:type="dxa"/>
            <w:tcBorders>
              <w:top w:val="nil"/>
              <w:left w:val="nil"/>
              <w:right w:val="nil"/>
            </w:tcBorders>
            <w:noWrap/>
          </w:tcPr>
          <w:p w14:paraId="6E0C44D1" w14:textId="6BB8B64E" w:rsidR="00697CC5" w:rsidRPr="00046EF3" w:rsidRDefault="001620FB" w:rsidP="00FC31C8">
            <w:pPr>
              <w:pStyle w:val="MRLTableText"/>
              <w:rPr>
                <w:lang w:eastAsia="en-AU"/>
              </w:rPr>
            </w:pPr>
            <w:r>
              <w:rPr>
                <w:lang w:eastAsia="en-AU"/>
              </w:rPr>
              <w:t>Rice hulls</w:t>
            </w:r>
          </w:p>
        </w:tc>
        <w:tc>
          <w:tcPr>
            <w:tcW w:w="1800" w:type="dxa"/>
            <w:tcBorders>
              <w:top w:val="nil"/>
              <w:left w:val="nil"/>
              <w:right w:val="nil"/>
            </w:tcBorders>
            <w:noWrap/>
          </w:tcPr>
          <w:p w14:paraId="67B8EBFA" w14:textId="7F8E6153" w:rsidR="00697CC5" w:rsidRPr="00740FBD" w:rsidRDefault="001620FB" w:rsidP="00FC31C8">
            <w:pPr>
              <w:pStyle w:val="MRLValue"/>
            </w:pPr>
            <w:r>
              <w:t>T20</w:t>
            </w:r>
          </w:p>
        </w:tc>
      </w:tr>
      <w:tr w:rsidR="00697CC5" w:rsidRPr="00046EF3" w14:paraId="296D55F3" w14:textId="77777777" w:rsidTr="001620FB">
        <w:trPr>
          <w:cantSplit/>
        </w:trPr>
        <w:tc>
          <w:tcPr>
            <w:tcW w:w="2268" w:type="dxa"/>
            <w:tcBorders>
              <w:top w:val="nil"/>
              <w:left w:val="nil"/>
              <w:bottom w:val="nil"/>
              <w:right w:val="nil"/>
            </w:tcBorders>
            <w:noWrap/>
          </w:tcPr>
          <w:p w14:paraId="41471DAF" w14:textId="1DBAA8DA" w:rsidR="00697CC5" w:rsidRPr="00740FBD" w:rsidRDefault="001620FB" w:rsidP="00FC31C8">
            <w:pPr>
              <w:pStyle w:val="MRLCompound"/>
            </w:pPr>
            <w:r>
              <w:t>AS</w:t>
            </w:r>
            <w:r>
              <w:tab/>
              <w:t>0649</w:t>
            </w:r>
          </w:p>
        </w:tc>
        <w:tc>
          <w:tcPr>
            <w:tcW w:w="4049" w:type="dxa"/>
            <w:tcBorders>
              <w:top w:val="nil"/>
              <w:left w:val="nil"/>
              <w:bottom w:val="nil"/>
              <w:right w:val="nil"/>
            </w:tcBorders>
            <w:noWrap/>
          </w:tcPr>
          <w:p w14:paraId="604A9F42" w14:textId="5219859F" w:rsidR="00697CC5" w:rsidRPr="00046EF3" w:rsidRDefault="001620FB" w:rsidP="00FC31C8">
            <w:pPr>
              <w:pStyle w:val="MRLTableText"/>
              <w:rPr>
                <w:lang w:eastAsia="en-AU"/>
              </w:rPr>
            </w:pPr>
            <w:r>
              <w:rPr>
                <w:lang w:eastAsia="en-AU"/>
              </w:rPr>
              <w:t>Rice straw and fodder, dry</w:t>
            </w:r>
          </w:p>
        </w:tc>
        <w:tc>
          <w:tcPr>
            <w:tcW w:w="1800" w:type="dxa"/>
            <w:tcBorders>
              <w:top w:val="nil"/>
              <w:left w:val="nil"/>
              <w:bottom w:val="nil"/>
              <w:right w:val="nil"/>
            </w:tcBorders>
            <w:noWrap/>
          </w:tcPr>
          <w:p w14:paraId="29CC9B44" w14:textId="4DA2BFBB" w:rsidR="00697CC5" w:rsidRPr="00740FBD" w:rsidRDefault="001620FB" w:rsidP="00FC31C8">
            <w:pPr>
              <w:pStyle w:val="MRLValue"/>
            </w:pPr>
            <w:r>
              <w:t>T15</w:t>
            </w:r>
          </w:p>
        </w:tc>
      </w:tr>
      <w:tr w:rsidR="001620FB" w:rsidRPr="00046EF3" w14:paraId="1F3928A0" w14:textId="77777777" w:rsidTr="000E335E">
        <w:trPr>
          <w:cantSplit/>
        </w:trPr>
        <w:tc>
          <w:tcPr>
            <w:tcW w:w="2268" w:type="dxa"/>
            <w:tcBorders>
              <w:top w:val="nil"/>
              <w:left w:val="nil"/>
              <w:bottom w:val="nil"/>
              <w:right w:val="nil"/>
            </w:tcBorders>
            <w:noWrap/>
          </w:tcPr>
          <w:p w14:paraId="6B8FD7EB" w14:textId="4E106AA9" w:rsidR="001620FB" w:rsidRDefault="001620FB" w:rsidP="00FC31C8">
            <w:pPr>
              <w:pStyle w:val="MRLCompound"/>
            </w:pPr>
            <w:r>
              <w:t>AS</w:t>
            </w:r>
            <w:r>
              <w:tab/>
              <w:t>0081</w:t>
            </w:r>
          </w:p>
        </w:tc>
        <w:tc>
          <w:tcPr>
            <w:tcW w:w="4049" w:type="dxa"/>
            <w:tcBorders>
              <w:top w:val="nil"/>
              <w:left w:val="nil"/>
              <w:right w:val="nil"/>
            </w:tcBorders>
            <w:noWrap/>
          </w:tcPr>
          <w:p w14:paraId="085B453D" w14:textId="54E30E9D" w:rsidR="001620FB" w:rsidRDefault="001620FB" w:rsidP="00FC31C8">
            <w:pPr>
              <w:pStyle w:val="MRLTableText"/>
              <w:rPr>
                <w:lang w:eastAsia="en-AU"/>
              </w:rPr>
            </w:pPr>
            <w:r w:rsidRPr="001620FB">
              <w:t>Straw and fodder (dry) of cereal grains {except Rice straw and fodder, dry}</w:t>
            </w:r>
          </w:p>
        </w:tc>
        <w:tc>
          <w:tcPr>
            <w:tcW w:w="1800" w:type="dxa"/>
            <w:tcBorders>
              <w:top w:val="nil"/>
              <w:left w:val="nil"/>
              <w:right w:val="nil"/>
            </w:tcBorders>
            <w:noWrap/>
          </w:tcPr>
          <w:p w14:paraId="307BFA2C" w14:textId="204C4653" w:rsidR="001620FB" w:rsidRDefault="001620FB" w:rsidP="00FC31C8">
            <w:pPr>
              <w:pStyle w:val="MRLValue"/>
            </w:pPr>
            <w:r>
              <w:t>*0.05</w:t>
            </w:r>
          </w:p>
        </w:tc>
      </w:tr>
      <w:tr w:rsidR="000E335E" w:rsidRPr="00046EF3" w14:paraId="7A079034" w14:textId="77777777" w:rsidTr="000E335E">
        <w:trPr>
          <w:cantSplit/>
        </w:trPr>
        <w:tc>
          <w:tcPr>
            <w:tcW w:w="2268" w:type="dxa"/>
            <w:tcBorders>
              <w:top w:val="nil"/>
              <w:left w:val="nil"/>
              <w:bottom w:val="single" w:sz="4" w:space="0" w:color="auto"/>
              <w:right w:val="nil"/>
            </w:tcBorders>
            <w:noWrap/>
          </w:tcPr>
          <w:p w14:paraId="2529B3AB" w14:textId="77777777" w:rsidR="000E335E" w:rsidRDefault="000E335E" w:rsidP="000E335E">
            <w:pPr>
              <w:pStyle w:val="MRLCompound"/>
            </w:pPr>
          </w:p>
        </w:tc>
        <w:tc>
          <w:tcPr>
            <w:tcW w:w="4049" w:type="dxa"/>
            <w:tcBorders>
              <w:top w:val="nil"/>
              <w:left w:val="nil"/>
              <w:bottom w:val="single" w:sz="4" w:space="0" w:color="auto"/>
              <w:right w:val="nil"/>
            </w:tcBorders>
            <w:noWrap/>
          </w:tcPr>
          <w:p w14:paraId="4BDE5E91" w14:textId="15016532" w:rsidR="000E335E" w:rsidRPr="001620FB" w:rsidRDefault="000E335E" w:rsidP="000E335E">
            <w:pPr>
              <w:pStyle w:val="MRLTableText"/>
            </w:pPr>
            <w:r>
              <w:rPr>
                <w:lang w:eastAsia="en-AU"/>
              </w:rPr>
              <w:t>Tomato pomace, dry</w:t>
            </w:r>
          </w:p>
        </w:tc>
        <w:tc>
          <w:tcPr>
            <w:tcW w:w="1800" w:type="dxa"/>
            <w:tcBorders>
              <w:top w:val="nil"/>
              <w:left w:val="nil"/>
              <w:bottom w:val="single" w:sz="4" w:space="0" w:color="auto"/>
              <w:right w:val="nil"/>
            </w:tcBorders>
            <w:noWrap/>
          </w:tcPr>
          <w:p w14:paraId="2CDECA67" w14:textId="7193E064" w:rsidR="000E335E" w:rsidRDefault="000E335E" w:rsidP="000E335E">
            <w:pPr>
              <w:pStyle w:val="MRLValue"/>
            </w:pPr>
            <w:r>
              <w:t>7</w:t>
            </w:r>
          </w:p>
        </w:tc>
      </w:tr>
    </w:tbl>
    <w:p w14:paraId="76A54594" w14:textId="77777777" w:rsidR="00C947C3" w:rsidRDefault="00C947C3" w:rsidP="00697CC5">
      <w:pPr>
        <w:pStyle w:val="Item"/>
      </w:pPr>
    </w:p>
    <w:p w14:paraId="62870160" w14:textId="7EC214CF" w:rsidR="00697CC5" w:rsidRPr="00697CC5" w:rsidRDefault="00697CC5" w:rsidP="00697CC5">
      <w:pPr>
        <w:pStyle w:val="Item"/>
      </w:pPr>
      <w:r>
        <w:t>F</w:t>
      </w:r>
      <w:r w:rsidRPr="00112669">
        <w:t xml:space="preserve">or </w:t>
      </w:r>
      <w:r>
        <w:t>the following</w:t>
      </w:r>
      <w:r w:rsidRPr="00112669">
        <w:t xml:space="preserve"> compounds</w:t>
      </w:r>
      <w:r>
        <w:t>, insert</w:t>
      </w:r>
      <w:r w:rsidRPr="00112669">
        <w:t xml:space="preserve"> </w:t>
      </w:r>
      <w:r>
        <w:t>in alphabetical order</w:t>
      </w:r>
      <w:r w:rsidRPr="00112669">
        <w:t xml:space="preserve"> the </w:t>
      </w:r>
      <w:r>
        <w:t>associated animal feed commodities</w:t>
      </w:r>
      <w:r w:rsidRPr="00112669">
        <w:t xml:space="preserve"> and </w:t>
      </w:r>
      <w:r>
        <w:t>MRLs listed below:</w:t>
      </w:r>
    </w:p>
    <w:tbl>
      <w:tblPr>
        <w:tblW w:w="8059" w:type="dxa"/>
        <w:tblInd w:w="250" w:type="dxa"/>
        <w:tblLook w:val="0000" w:firstRow="0" w:lastRow="0" w:firstColumn="0" w:lastColumn="0" w:noHBand="0" w:noVBand="0"/>
      </w:tblPr>
      <w:tblGrid>
        <w:gridCol w:w="2268"/>
        <w:gridCol w:w="3991"/>
        <w:gridCol w:w="1800"/>
      </w:tblGrid>
      <w:tr w:rsidR="00697CC5" w:rsidRPr="00697CC5" w14:paraId="19A7632F" w14:textId="77777777" w:rsidTr="00FC31C8">
        <w:trPr>
          <w:cantSplit/>
          <w:tblHeader/>
        </w:trPr>
        <w:tc>
          <w:tcPr>
            <w:tcW w:w="2268" w:type="dxa"/>
            <w:tcBorders>
              <w:top w:val="single" w:sz="4" w:space="0" w:color="auto"/>
              <w:left w:val="nil"/>
              <w:bottom w:val="single" w:sz="4" w:space="0" w:color="auto"/>
              <w:right w:val="nil"/>
            </w:tcBorders>
            <w:noWrap/>
          </w:tcPr>
          <w:p w14:paraId="704C9F42" w14:textId="77777777"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COMPOUND</w:t>
            </w:r>
          </w:p>
        </w:tc>
        <w:tc>
          <w:tcPr>
            <w:tcW w:w="3991" w:type="dxa"/>
            <w:tcBorders>
              <w:top w:val="single" w:sz="4" w:space="0" w:color="auto"/>
              <w:left w:val="nil"/>
              <w:bottom w:val="single" w:sz="4" w:space="0" w:color="auto"/>
              <w:right w:val="nil"/>
            </w:tcBorders>
            <w:noWrap/>
          </w:tcPr>
          <w:p w14:paraId="46868995" w14:textId="77777777"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ANIMAL FEED COMMODITY</w:t>
            </w:r>
          </w:p>
        </w:tc>
        <w:tc>
          <w:tcPr>
            <w:tcW w:w="1800" w:type="dxa"/>
            <w:tcBorders>
              <w:top w:val="single" w:sz="4" w:space="0" w:color="auto"/>
              <w:left w:val="nil"/>
              <w:bottom w:val="single" w:sz="4" w:space="0" w:color="auto"/>
              <w:right w:val="nil"/>
            </w:tcBorders>
            <w:noWrap/>
          </w:tcPr>
          <w:p w14:paraId="3258F478" w14:textId="41076B5C"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MRL (</w:t>
            </w:r>
            <w:r w:rsidR="00283E84" w:rsidRPr="00697CC5">
              <w:rPr>
                <w:rFonts w:ascii="Trebuchet MS" w:hAnsi="Trebuchet MS" w:cs="Arial"/>
                <w:b/>
                <w:bCs/>
                <w:sz w:val="18"/>
                <w:u w:color="000000"/>
              </w:rPr>
              <w:t>mg/kg)</w:t>
            </w:r>
          </w:p>
        </w:tc>
      </w:tr>
      <w:tr w:rsidR="00697CC5" w14:paraId="10B03ECE" w14:textId="77777777" w:rsidTr="001620FB">
        <w:trPr>
          <w:cantSplit/>
        </w:trPr>
        <w:tc>
          <w:tcPr>
            <w:tcW w:w="2268" w:type="dxa"/>
            <w:tcBorders>
              <w:top w:val="nil"/>
              <w:left w:val="nil"/>
              <w:right w:val="nil"/>
            </w:tcBorders>
            <w:noWrap/>
          </w:tcPr>
          <w:p w14:paraId="4594AF68" w14:textId="308A4623" w:rsidR="00697CC5" w:rsidRPr="00046EF3" w:rsidRDefault="001620FB" w:rsidP="00FC31C8">
            <w:pPr>
              <w:pStyle w:val="MRLActiveName"/>
            </w:pPr>
            <w:r>
              <w:t>Azoxystrobin</w:t>
            </w:r>
          </w:p>
        </w:tc>
        <w:tc>
          <w:tcPr>
            <w:tcW w:w="3991" w:type="dxa"/>
            <w:tcBorders>
              <w:top w:val="nil"/>
              <w:left w:val="nil"/>
              <w:right w:val="nil"/>
            </w:tcBorders>
            <w:noWrap/>
          </w:tcPr>
          <w:p w14:paraId="7419FE7F" w14:textId="77777777" w:rsidR="00697CC5" w:rsidRPr="00046EF3" w:rsidRDefault="00697CC5" w:rsidP="00FC31C8">
            <w:pPr>
              <w:pStyle w:val="MRLTableText"/>
            </w:pPr>
          </w:p>
        </w:tc>
        <w:tc>
          <w:tcPr>
            <w:tcW w:w="1800" w:type="dxa"/>
            <w:tcBorders>
              <w:top w:val="nil"/>
              <w:left w:val="nil"/>
              <w:right w:val="nil"/>
            </w:tcBorders>
            <w:noWrap/>
          </w:tcPr>
          <w:p w14:paraId="2445468C" w14:textId="77777777" w:rsidR="00697CC5" w:rsidRPr="00740FBD" w:rsidRDefault="00697CC5" w:rsidP="00FC31C8">
            <w:pPr>
              <w:pStyle w:val="MRLValue"/>
            </w:pPr>
          </w:p>
        </w:tc>
      </w:tr>
      <w:tr w:rsidR="00697CC5" w14:paraId="4A4508A5" w14:textId="77777777" w:rsidTr="005A001D">
        <w:trPr>
          <w:cantSplit/>
        </w:trPr>
        <w:tc>
          <w:tcPr>
            <w:tcW w:w="2268" w:type="dxa"/>
            <w:tcBorders>
              <w:top w:val="nil"/>
              <w:left w:val="nil"/>
              <w:bottom w:val="nil"/>
              <w:right w:val="nil"/>
            </w:tcBorders>
            <w:noWrap/>
          </w:tcPr>
          <w:p w14:paraId="5466256C" w14:textId="3F6D7555" w:rsidR="00697CC5" w:rsidRPr="00740FBD" w:rsidRDefault="00697CC5" w:rsidP="00FC31C8">
            <w:pPr>
              <w:pStyle w:val="MRLCompound"/>
            </w:pPr>
          </w:p>
        </w:tc>
        <w:tc>
          <w:tcPr>
            <w:tcW w:w="3991" w:type="dxa"/>
            <w:tcBorders>
              <w:top w:val="nil"/>
              <w:left w:val="nil"/>
              <w:bottom w:val="nil"/>
              <w:right w:val="nil"/>
            </w:tcBorders>
            <w:noWrap/>
          </w:tcPr>
          <w:p w14:paraId="6DB6901A" w14:textId="24856ED8" w:rsidR="00697CC5" w:rsidRPr="00046EF3" w:rsidRDefault="001620FB" w:rsidP="00FC31C8">
            <w:pPr>
              <w:pStyle w:val="MRLTableText"/>
              <w:rPr>
                <w:lang w:eastAsia="en-AU"/>
              </w:rPr>
            </w:pPr>
            <w:r>
              <w:rPr>
                <w:lang w:eastAsia="en-AU"/>
              </w:rPr>
              <w:t>Rice hulls</w:t>
            </w:r>
          </w:p>
        </w:tc>
        <w:tc>
          <w:tcPr>
            <w:tcW w:w="1800" w:type="dxa"/>
            <w:tcBorders>
              <w:top w:val="nil"/>
              <w:left w:val="nil"/>
              <w:bottom w:val="nil"/>
              <w:right w:val="nil"/>
            </w:tcBorders>
            <w:noWrap/>
          </w:tcPr>
          <w:p w14:paraId="0FC3168E" w14:textId="1FA275DB" w:rsidR="00697CC5" w:rsidRPr="00740FBD" w:rsidRDefault="001620FB" w:rsidP="00FC31C8">
            <w:pPr>
              <w:pStyle w:val="MRLValue"/>
            </w:pPr>
            <w:r>
              <w:t>T20</w:t>
            </w:r>
          </w:p>
        </w:tc>
      </w:tr>
      <w:tr w:rsidR="00B760B2" w14:paraId="3066E3AB" w14:textId="77777777" w:rsidTr="005A001D">
        <w:trPr>
          <w:cantSplit/>
        </w:trPr>
        <w:tc>
          <w:tcPr>
            <w:tcW w:w="2268" w:type="dxa"/>
            <w:tcBorders>
              <w:top w:val="nil"/>
              <w:left w:val="nil"/>
              <w:bottom w:val="nil"/>
              <w:right w:val="nil"/>
            </w:tcBorders>
            <w:noWrap/>
          </w:tcPr>
          <w:p w14:paraId="3B52AA41" w14:textId="77777777" w:rsidR="00B760B2" w:rsidRPr="00740FBD" w:rsidRDefault="00B760B2" w:rsidP="00FC31C8">
            <w:pPr>
              <w:pStyle w:val="MRLCompound"/>
            </w:pPr>
          </w:p>
        </w:tc>
        <w:tc>
          <w:tcPr>
            <w:tcW w:w="3991" w:type="dxa"/>
            <w:tcBorders>
              <w:top w:val="nil"/>
              <w:left w:val="nil"/>
              <w:bottom w:val="nil"/>
              <w:right w:val="nil"/>
            </w:tcBorders>
            <w:noWrap/>
          </w:tcPr>
          <w:p w14:paraId="6D5A521B" w14:textId="77777777" w:rsidR="00B760B2" w:rsidRDefault="00B760B2" w:rsidP="00FC31C8">
            <w:pPr>
              <w:pStyle w:val="MRLTableText"/>
              <w:rPr>
                <w:lang w:eastAsia="en-AU"/>
              </w:rPr>
            </w:pPr>
          </w:p>
        </w:tc>
        <w:tc>
          <w:tcPr>
            <w:tcW w:w="1800" w:type="dxa"/>
            <w:tcBorders>
              <w:top w:val="nil"/>
              <w:left w:val="nil"/>
              <w:bottom w:val="nil"/>
              <w:right w:val="nil"/>
            </w:tcBorders>
            <w:noWrap/>
          </w:tcPr>
          <w:p w14:paraId="3D0CD57D" w14:textId="77777777" w:rsidR="00B760B2" w:rsidRDefault="00B760B2" w:rsidP="00FC31C8">
            <w:pPr>
              <w:pStyle w:val="MRLValue"/>
            </w:pPr>
          </w:p>
        </w:tc>
      </w:tr>
      <w:tr w:rsidR="00D80A35" w:rsidRPr="00740FBD" w14:paraId="3CE7EDDB" w14:textId="77777777" w:rsidTr="006E01B3">
        <w:trPr>
          <w:cantSplit/>
        </w:trPr>
        <w:tc>
          <w:tcPr>
            <w:tcW w:w="2268" w:type="dxa"/>
            <w:tcBorders>
              <w:top w:val="nil"/>
              <w:left w:val="nil"/>
              <w:right w:val="nil"/>
            </w:tcBorders>
            <w:noWrap/>
          </w:tcPr>
          <w:p w14:paraId="4E57C3D1" w14:textId="71980FD0" w:rsidR="00D80A35" w:rsidRPr="00046EF3" w:rsidRDefault="00D80A35" w:rsidP="006E01B3">
            <w:pPr>
              <w:pStyle w:val="MRLActiveName"/>
            </w:pPr>
            <w:proofErr w:type="spellStart"/>
            <w:r>
              <w:t>Flumetsulam</w:t>
            </w:r>
            <w:proofErr w:type="spellEnd"/>
          </w:p>
        </w:tc>
        <w:tc>
          <w:tcPr>
            <w:tcW w:w="3991" w:type="dxa"/>
            <w:tcBorders>
              <w:top w:val="nil"/>
              <w:left w:val="nil"/>
              <w:right w:val="nil"/>
            </w:tcBorders>
            <w:noWrap/>
          </w:tcPr>
          <w:p w14:paraId="18001952" w14:textId="77777777" w:rsidR="00D80A35" w:rsidRPr="00046EF3" w:rsidRDefault="00D80A35" w:rsidP="006E01B3">
            <w:pPr>
              <w:pStyle w:val="MRLTableText"/>
            </w:pPr>
          </w:p>
        </w:tc>
        <w:tc>
          <w:tcPr>
            <w:tcW w:w="1800" w:type="dxa"/>
            <w:tcBorders>
              <w:top w:val="nil"/>
              <w:left w:val="nil"/>
              <w:right w:val="nil"/>
            </w:tcBorders>
            <w:noWrap/>
          </w:tcPr>
          <w:p w14:paraId="56D823F2" w14:textId="77777777" w:rsidR="00D80A35" w:rsidRPr="00740FBD" w:rsidRDefault="00D80A35" w:rsidP="006E01B3">
            <w:pPr>
              <w:pStyle w:val="MRLValue"/>
            </w:pPr>
          </w:p>
        </w:tc>
      </w:tr>
      <w:tr w:rsidR="00D80A35" w:rsidRPr="00740FBD" w14:paraId="5D4C7BE0" w14:textId="77777777" w:rsidTr="006E01B3">
        <w:trPr>
          <w:cantSplit/>
        </w:trPr>
        <w:tc>
          <w:tcPr>
            <w:tcW w:w="2268" w:type="dxa"/>
            <w:tcBorders>
              <w:top w:val="nil"/>
              <w:left w:val="nil"/>
              <w:bottom w:val="nil"/>
              <w:right w:val="nil"/>
            </w:tcBorders>
            <w:noWrap/>
          </w:tcPr>
          <w:p w14:paraId="289CB676" w14:textId="77777777" w:rsidR="00D80A35" w:rsidRPr="00740FBD" w:rsidRDefault="00D80A35" w:rsidP="006E01B3">
            <w:pPr>
              <w:pStyle w:val="MRLCompound"/>
            </w:pPr>
          </w:p>
        </w:tc>
        <w:tc>
          <w:tcPr>
            <w:tcW w:w="3991" w:type="dxa"/>
            <w:tcBorders>
              <w:top w:val="nil"/>
              <w:left w:val="nil"/>
              <w:bottom w:val="nil"/>
              <w:right w:val="nil"/>
            </w:tcBorders>
            <w:noWrap/>
          </w:tcPr>
          <w:p w14:paraId="1F10A6C9" w14:textId="3501BD3E" w:rsidR="00D80A35" w:rsidRPr="00046EF3" w:rsidRDefault="00D80A35" w:rsidP="006E01B3">
            <w:pPr>
              <w:pStyle w:val="MRLTableText"/>
              <w:rPr>
                <w:lang w:eastAsia="en-AU"/>
              </w:rPr>
            </w:pPr>
            <w:r>
              <w:rPr>
                <w:lang w:eastAsia="en-AU"/>
              </w:rPr>
              <w:t>Chicory forage</w:t>
            </w:r>
          </w:p>
        </w:tc>
        <w:tc>
          <w:tcPr>
            <w:tcW w:w="1800" w:type="dxa"/>
            <w:tcBorders>
              <w:top w:val="nil"/>
              <w:left w:val="nil"/>
              <w:bottom w:val="nil"/>
              <w:right w:val="nil"/>
            </w:tcBorders>
            <w:noWrap/>
          </w:tcPr>
          <w:p w14:paraId="5CDB1F4C" w14:textId="713585FF" w:rsidR="00D80A35" w:rsidRPr="00740FBD" w:rsidRDefault="00D80A35" w:rsidP="006E01B3">
            <w:pPr>
              <w:pStyle w:val="MRLValue"/>
            </w:pPr>
            <w:r>
              <w:t>0.1</w:t>
            </w:r>
          </w:p>
        </w:tc>
      </w:tr>
      <w:tr w:rsidR="00D80A35" w14:paraId="50E477B6" w14:textId="77777777" w:rsidTr="005A001D">
        <w:trPr>
          <w:cantSplit/>
        </w:trPr>
        <w:tc>
          <w:tcPr>
            <w:tcW w:w="2268" w:type="dxa"/>
            <w:tcBorders>
              <w:top w:val="nil"/>
              <w:left w:val="nil"/>
              <w:bottom w:val="nil"/>
              <w:right w:val="nil"/>
            </w:tcBorders>
            <w:noWrap/>
          </w:tcPr>
          <w:p w14:paraId="3569297D" w14:textId="77777777" w:rsidR="00D80A35" w:rsidRPr="00740FBD" w:rsidRDefault="00D80A35" w:rsidP="00FC31C8">
            <w:pPr>
              <w:pStyle w:val="MRLCompound"/>
            </w:pPr>
          </w:p>
        </w:tc>
        <w:tc>
          <w:tcPr>
            <w:tcW w:w="3991" w:type="dxa"/>
            <w:tcBorders>
              <w:top w:val="nil"/>
              <w:left w:val="nil"/>
              <w:bottom w:val="nil"/>
              <w:right w:val="nil"/>
            </w:tcBorders>
            <w:noWrap/>
          </w:tcPr>
          <w:p w14:paraId="1E696D84" w14:textId="77777777" w:rsidR="00D80A35" w:rsidRDefault="00D80A35" w:rsidP="00FC31C8">
            <w:pPr>
              <w:pStyle w:val="MRLTableText"/>
              <w:rPr>
                <w:lang w:eastAsia="en-AU"/>
              </w:rPr>
            </w:pPr>
          </w:p>
        </w:tc>
        <w:tc>
          <w:tcPr>
            <w:tcW w:w="1800" w:type="dxa"/>
            <w:tcBorders>
              <w:top w:val="nil"/>
              <w:left w:val="nil"/>
              <w:bottom w:val="nil"/>
              <w:right w:val="nil"/>
            </w:tcBorders>
            <w:noWrap/>
          </w:tcPr>
          <w:p w14:paraId="4D9B10E8" w14:textId="77777777" w:rsidR="00D80A35" w:rsidRDefault="00D80A35" w:rsidP="00FC31C8">
            <w:pPr>
              <w:pStyle w:val="MRLValue"/>
            </w:pPr>
          </w:p>
        </w:tc>
      </w:tr>
      <w:tr w:rsidR="00D80A35" w:rsidRPr="00740FBD" w14:paraId="666439E3" w14:textId="77777777" w:rsidTr="006E01B3">
        <w:trPr>
          <w:cantSplit/>
        </w:trPr>
        <w:tc>
          <w:tcPr>
            <w:tcW w:w="2268" w:type="dxa"/>
            <w:tcBorders>
              <w:top w:val="nil"/>
              <w:left w:val="nil"/>
              <w:right w:val="nil"/>
            </w:tcBorders>
            <w:noWrap/>
          </w:tcPr>
          <w:p w14:paraId="3482DB58" w14:textId="6256E963" w:rsidR="00D80A35" w:rsidRPr="000E335E" w:rsidRDefault="00D80A35" w:rsidP="006E01B3">
            <w:pPr>
              <w:pStyle w:val="MRLActiveName"/>
            </w:pPr>
            <w:r w:rsidRPr="000E335E">
              <w:t>MCPB</w:t>
            </w:r>
          </w:p>
        </w:tc>
        <w:tc>
          <w:tcPr>
            <w:tcW w:w="3991" w:type="dxa"/>
            <w:tcBorders>
              <w:top w:val="nil"/>
              <w:left w:val="nil"/>
              <w:right w:val="nil"/>
            </w:tcBorders>
            <w:noWrap/>
          </w:tcPr>
          <w:p w14:paraId="1B25833B" w14:textId="77777777" w:rsidR="00D80A35" w:rsidRPr="000E335E" w:rsidRDefault="00D80A35" w:rsidP="006E01B3">
            <w:pPr>
              <w:pStyle w:val="MRLTableText"/>
            </w:pPr>
          </w:p>
        </w:tc>
        <w:tc>
          <w:tcPr>
            <w:tcW w:w="1800" w:type="dxa"/>
            <w:tcBorders>
              <w:top w:val="nil"/>
              <w:left w:val="nil"/>
              <w:right w:val="nil"/>
            </w:tcBorders>
            <w:noWrap/>
          </w:tcPr>
          <w:p w14:paraId="0928341F" w14:textId="77777777" w:rsidR="00D80A35" w:rsidRPr="000E335E" w:rsidRDefault="00D80A35" w:rsidP="006E01B3">
            <w:pPr>
              <w:pStyle w:val="MRLValue"/>
            </w:pPr>
          </w:p>
        </w:tc>
      </w:tr>
      <w:tr w:rsidR="00D80A35" w:rsidRPr="00740FBD" w14:paraId="3ED9F7FA" w14:textId="77777777" w:rsidTr="006E01B3">
        <w:trPr>
          <w:cantSplit/>
        </w:trPr>
        <w:tc>
          <w:tcPr>
            <w:tcW w:w="2268" w:type="dxa"/>
            <w:tcBorders>
              <w:top w:val="nil"/>
              <w:left w:val="nil"/>
              <w:bottom w:val="nil"/>
              <w:right w:val="nil"/>
            </w:tcBorders>
            <w:noWrap/>
          </w:tcPr>
          <w:p w14:paraId="2E0DB53F" w14:textId="77777777" w:rsidR="00D80A35" w:rsidRPr="000E335E" w:rsidRDefault="00D80A35" w:rsidP="006E01B3">
            <w:pPr>
              <w:pStyle w:val="MRLCompound"/>
            </w:pPr>
          </w:p>
        </w:tc>
        <w:tc>
          <w:tcPr>
            <w:tcW w:w="3991" w:type="dxa"/>
            <w:tcBorders>
              <w:top w:val="nil"/>
              <w:left w:val="nil"/>
              <w:bottom w:val="nil"/>
              <w:right w:val="nil"/>
            </w:tcBorders>
            <w:noWrap/>
          </w:tcPr>
          <w:p w14:paraId="5EEF0E6C" w14:textId="340194BB" w:rsidR="00D80A35" w:rsidRPr="000E335E" w:rsidRDefault="00D80A35" w:rsidP="006E01B3">
            <w:pPr>
              <w:pStyle w:val="MRLTableText"/>
              <w:rPr>
                <w:lang w:eastAsia="en-AU"/>
              </w:rPr>
            </w:pPr>
            <w:r w:rsidRPr="000E335E">
              <w:rPr>
                <w:lang w:eastAsia="en-AU"/>
              </w:rPr>
              <w:t>Primary feed commodities</w:t>
            </w:r>
          </w:p>
        </w:tc>
        <w:tc>
          <w:tcPr>
            <w:tcW w:w="1800" w:type="dxa"/>
            <w:tcBorders>
              <w:top w:val="nil"/>
              <w:left w:val="nil"/>
              <w:bottom w:val="nil"/>
              <w:right w:val="nil"/>
            </w:tcBorders>
            <w:noWrap/>
          </w:tcPr>
          <w:p w14:paraId="14092B97" w14:textId="34AF62AF" w:rsidR="00D80A35" w:rsidRPr="000E335E" w:rsidRDefault="00D80A35" w:rsidP="006E01B3">
            <w:pPr>
              <w:pStyle w:val="MRLValue"/>
            </w:pPr>
            <w:r w:rsidRPr="000E335E">
              <w:t>300</w:t>
            </w:r>
          </w:p>
        </w:tc>
      </w:tr>
      <w:tr w:rsidR="005A001D" w14:paraId="41B55689" w14:textId="77777777" w:rsidTr="005A001D">
        <w:trPr>
          <w:cantSplit/>
        </w:trPr>
        <w:tc>
          <w:tcPr>
            <w:tcW w:w="2268" w:type="dxa"/>
            <w:tcBorders>
              <w:top w:val="nil"/>
              <w:left w:val="nil"/>
              <w:bottom w:val="nil"/>
              <w:right w:val="nil"/>
            </w:tcBorders>
            <w:noWrap/>
          </w:tcPr>
          <w:p w14:paraId="4BE3433E" w14:textId="77777777" w:rsidR="005A001D" w:rsidRPr="000E335E" w:rsidRDefault="005A001D" w:rsidP="00FC31C8">
            <w:pPr>
              <w:pStyle w:val="MRLCompound"/>
            </w:pPr>
          </w:p>
        </w:tc>
        <w:tc>
          <w:tcPr>
            <w:tcW w:w="3991" w:type="dxa"/>
            <w:tcBorders>
              <w:top w:val="nil"/>
              <w:left w:val="nil"/>
              <w:bottom w:val="nil"/>
              <w:right w:val="nil"/>
            </w:tcBorders>
            <w:noWrap/>
          </w:tcPr>
          <w:p w14:paraId="68977F08" w14:textId="77777777" w:rsidR="005A001D" w:rsidRPr="000E335E" w:rsidRDefault="005A001D" w:rsidP="00FC31C8">
            <w:pPr>
              <w:pStyle w:val="MRLTableText"/>
              <w:rPr>
                <w:lang w:eastAsia="en-AU"/>
              </w:rPr>
            </w:pPr>
          </w:p>
        </w:tc>
        <w:tc>
          <w:tcPr>
            <w:tcW w:w="1800" w:type="dxa"/>
            <w:tcBorders>
              <w:top w:val="nil"/>
              <w:left w:val="nil"/>
              <w:bottom w:val="nil"/>
              <w:right w:val="nil"/>
            </w:tcBorders>
            <w:noWrap/>
          </w:tcPr>
          <w:p w14:paraId="16F14A1F" w14:textId="77777777" w:rsidR="005A001D" w:rsidRPr="000E335E" w:rsidRDefault="005A001D" w:rsidP="00FC31C8">
            <w:pPr>
              <w:pStyle w:val="MRLValue"/>
            </w:pPr>
          </w:p>
        </w:tc>
      </w:tr>
      <w:tr w:rsidR="005A001D" w:rsidRPr="00740FBD" w14:paraId="3388D65B" w14:textId="77777777" w:rsidTr="000E335E">
        <w:trPr>
          <w:cantSplit/>
        </w:trPr>
        <w:tc>
          <w:tcPr>
            <w:tcW w:w="2268" w:type="dxa"/>
            <w:tcBorders>
              <w:top w:val="nil"/>
              <w:left w:val="nil"/>
              <w:right w:val="nil"/>
            </w:tcBorders>
            <w:noWrap/>
          </w:tcPr>
          <w:p w14:paraId="6D8D5841" w14:textId="09C5C098" w:rsidR="005A001D" w:rsidRPr="00046EF3" w:rsidRDefault="005A001D" w:rsidP="006E01B3">
            <w:pPr>
              <w:pStyle w:val="MRLActiveName"/>
            </w:pPr>
            <w:proofErr w:type="spellStart"/>
            <w:r>
              <w:t>Pydiflumetofen</w:t>
            </w:r>
            <w:proofErr w:type="spellEnd"/>
          </w:p>
        </w:tc>
        <w:tc>
          <w:tcPr>
            <w:tcW w:w="3991" w:type="dxa"/>
            <w:tcBorders>
              <w:top w:val="nil"/>
              <w:left w:val="nil"/>
              <w:right w:val="nil"/>
            </w:tcBorders>
            <w:noWrap/>
          </w:tcPr>
          <w:p w14:paraId="627FA9E6" w14:textId="77777777" w:rsidR="005A001D" w:rsidRPr="00046EF3" w:rsidRDefault="005A001D" w:rsidP="006E01B3">
            <w:pPr>
              <w:pStyle w:val="MRLTableText"/>
            </w:pPr>
          </w:p>
        </w:tc>
        <w:tc>
          <w:tcPr>
            <w:tcW w:w="1800" w:type="dxa"/>
            <w:tcBorders>
              <w:top w:val="nil"/>
              <w:left w:val="nil"/>
              <w:right w:val="nil"/>
            </w:tcBorders>
            <w:noWrap/>
          </w:tcPr>
          <w:p w14:paraId="56A5D929" w14:textId="77777777" w:rsidR="005A001D" w:rsidRPr="00740FBD" w:rsidRDefault="005A001D" w:rsidP="006E01B3">
            <w:pPr>
              <w:pStyle w:val="MRLValue"/>
            </w:pPr>
          </w:p>
        </w:tc>
      </w:tr>
      <w:tr w:rsidR="005A001D" w:rsidRPr="00740FBD" w14:paraId="1DB74119" w14:textId="77777777" w:rsidTr="000E335E">
        <w:trPr>
          <w:cantSplit/>
        </w:trPr>
        <w:tc>
          <w:tcPr>
            <w:tcW w:w="2268" w:type="dxa"/>
            <w:tcBorders>
              <w:top w:val="nil"/>
              <w:left w:val="nil"/>
              <w:bottom w:val="single" w:sz="4" w:space="0" w:color="auto"/>
              <w:right w:val="nil"/>
            </w:tcBorders>
            <w:noWrap/>
          </w:tcPr>
          <w:p w14:paraId="23944072" w14:textId="77777777" w:rsidR="005A001D" w:rsidRPr="00740FBD" w:rsidRDefault="005A001D" w:rsidP="006E01B3">
            <w:pPr>
              <w:pStyle w:val="MRLCompound"/>
            </w:pPr>
          </w:p>
        </w:tc>
        <w:tc>
          <w:tcPr>
            <w:tcW w:w="3991" w:type="dxa"/>
            <w:tcBorders>
              <w:top w:val="nil"/>
              <w:left w:val="nil"/>
              <w:bottom w:val="single" w:sz="4" w:space="0" w:color="auto"/>
              <w:right w:val="nil"/>
            </w:tcBorders>
            <w:noWrap/>
          </w:tcPr>
          <w:p w14:paraId="097911A9" w14:textId="77777777" w:rsidR="005A001D" w:rsidRPr="00046EF3" w:rsidRDefault="005A001D" w:rsidP="006E01B3">
            <w:pPr>
              <w:pStyle w:val="MRLTableText"/>
              <w:rPr>
                <w:lang w:eastAsia="en-AU"/>
              </w:rPr>
            </w:pPr>
            <w:r>
              <w:rPr>
                <w:lang w:eastAsia="en-AU"/>
              </w:rPr>
              <w:t>Peanut forage and fodder</w:t>
            </w:r>
          </w:p>
        </w:tc>
        <w:tc>
          <w:tcPr>
            <w:tcW w:w="1800" w:type="dxa"/>
            <w:tcBorders>
              <w:top w:val="nil"/>
              <w:left w:val="nil"/>
              <w:bottom w:val="single" w:sz="4" w:space="0" w:color="auto"/>
              <w:right w:val="nil"/>
            </w:tcBorders>
            <w:noWrap/>
          </w:tcPr>
          <w:p w14:paraId="04A7355F" w14:textId="77777777" w:rsidR="005A001D" w:rsidRPr="00740FBD" w:rsidRDefault="005A001D" w:rsidP="006E01B3">
            <w:pPr>
              <w:pStyle w:val="MRLValue"/>
            </w:pPr>
            <w:r>
              <w:t>30</w:t>
            </w:r>
          </w:p>
        </w:tc>
      </w:tr>
    </w:tbl>
    <w:p w14:paraId="7C9A2A5A" w14:textId="745AA466" w:rsidR="000E335E" w:rsidRDefault="000E335E" w:rsidP="005E317F">
      <w:pPr>
        <w:pStyle w:val="ItemHead"/>
      </w:pPr>
    </w:p>
    <w:p w14:paraId="5461E0B4" w14:textId="77777777" w:rsidR="000E335E" w:rsidRDefault="000E335E">
      <w:pPr>
        <w:spacing w:line="240" w:lineRule="auto"/>
        <w:rPr>
          <w:rFonts w:ascii="Arial" w:eastAsia="Times New Roman" w:hAnsi="Arial" w:cs="Times New Roman"/>
          <w:b/>
          <w:kern w:val="28"/>
          <w:sz w:val="24"/>
          <w:lang w:eastAsia="en-AU"/>
        </w:rPr>
      </w:pPr>
      <w:r>
        <w:br w:type="page"/>
      </w:r>
    </w:p>
    <w:p w14:paraId="13788237" w14:textId="06F1C35D" w:rsidR="005E317F" w:rsidRDefault="000E335E" w:rsidP="005E317F">
      <w:pPr>
        <w:pStyle w:val="ItemHead"/>
      </w:pPr>
      <w:proofErr w:type="gramStart"/>
      <w:r>
        <w:lastRenderedPageBreak/>
        <w:t>3</w:t>
      </w:r>
      <w:r w:rsidR="005E317F">
        <w:t xml:space="preserve">  </w:t>
      </w:r>
      <w:r w:rsidR="00697CC5" w:rsidRPr="00697CC5">
        <w:t>Schedule</w:t>
      </w:r>
      <w:proofErr w:type="gramEnd"/>
      <w:r w:rsidR="00697CC5">
        <w:t> 1, Table 5</w:t>
      </w:r>
      <w:r w:rsidR="008A0DB8" w:rsidRPr="008A0DB8">
        <w:t>—MRLs not necessary</w:t>
      </w:r>
    </w:p>
    <w:p w14:paraId="190A991C" w14:textId="77777777" w:rsidR="000E335E" w:rsidRDefault="000E335E" w:rsidP="00697CC5">
      <w:pPr>
        <w:pStyle w:val="Item"/>
      </w:pPr>
    </w:p>
    <w:p w14:paraId="6F85A8D9" w14:textId="1CB2F917" w:rsidR="00697CC5" w:rsidRDefault="00697CC5" w:rsidP="00697CC5">
      <w:pPr>
        <w:pStyle w:val="Item"/>
      </w:pPr>
      <w:r>
        <w:t>For each of the following substances, omit the associated uses listed under 'omit' and substitute in alphabetical order the associated uses listed under 'substitute' (if any):</w:t>
      </w:r>
    </w:p>
    <w:tbl>
      <w:tblPr>
        <w:tblW w:w="7958" w:type="dxa"/>
        <w:tblInd w:w="250" w:type="dxa"/>
        <w:tblBorders>
          <w:top w:val="single" w:sz="4" w:space="0" w:color="auto"/>
          <w:bottom w:val="single" w:sz="4" w:space="0" w:color="auto"/>
          <w:insideH w:val="single" w:sz="4" w:space="0" w:color="auto"/>
        </w:tblBorders>
        <w:tblLook w:val="0000" w:firstRow="0" w:lastRow="0" w:firstColumn="0" w:lastColumn="0" w:noHBand="0" w:noVBand="0"/>
      </w:tblPr>
      <w:tblGrid>
        <w:gridCol w:w="2268"/>
        <w:gridCol w:w="5690"/>
      </w:tblGrid>
      <w:tr w:rsidR="00697CC5" w:rsidRPr="00697CC5" w14:paraId="53A01225" w14:textId="77777777" w:rsidTr="00FC31C8">
        <w:trPr>
          <w:cantSplit/>
          <w:tblHeader/>
        </w:trPr>
        <w:tc>
          <w:tcPr>
            <w:tcW w:w="2268" w:type="dxa"/>
            <w:tcBorders>
              <w:left w:val="nil"/>
              <w:right w:val="nil"/>
            </w:tcBorders>
          </w:tcPr>
          <w:p w14:paraId="75AB7B20" w14:textId="77777777"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SUBSTANCE</w:t>
            </w:r>
          </w:p>
        </w:tc>
        <w:tc>
          <w:tcPr>
            <w:tcW w:w="5690" w:type="dxa"/>
            <w:tcBorders>
              <w:left w:val="nil"/>
              <w:right w:val="nil"/>
            </w:tcBorders>
          </w:tcPr>
          <w:p w14:paraId="4E9F62DA" w14:textId="77777777" w:rsidR="00697CC5" w:rsidRPr="00697CC5" w:rsidRDefault="00697CC5" w:rsidP="00697CC5">
            <w:pPr>
              <w:keepNext/>
              <w:keepLines/>
              <w:suppressAutoHyphens/>
              <w:spacing w:before="60" w:after="60" w:line="240" w:lineRule="exact"/>
              <w:rPr>
                <w:rFonts w:ascii="Trebuchet MS" w:hAnsi="Trebuchet MS" w:cs="Arial"/>
                <w:b/>
                <w:bCs/>
                <w:caps/>
                <w:sz w:val="18"/>
                <w:u w:color="000000"/>
              </w:rPr>
            </w:pPr>
            <w:r w:rsidRPr="00697CC5">
              <w:rPr>
                <w:rFonts w:ascii="Trebuchet MS" w:hAnsi="Trebuchet MS" w:cs="Arial"/>
                <w:b/>
                <w:bCs/>
                <w:caps/>
                <w:sz w:val="18"/>
                <w:u w:color="000000"/>
              </w:rPr>
              <w:t>USE</w:t>
            </w:r>
          </w:p>
        </w:tc>
      </w:tr>
      <w:tr w:rsidR="00697CC5" w:rsidRPr="00046EF3" w14:paraId="59B1FBE6" w14:textId="77777777" w:rsidTr="00FC31C8">
        <w:trPr>
          <w:cantSplit/>
        </w:trPr>
        <w:tc>
          <w:tcPr>
            <w:tcW w:w="2268" w:type="dxa"/>
            <w:tcBorders>
              <w:top w:val="nil"/>
              <w:left w:val="nil"/>
              <w:bottom w:val="nil"/>
              <w:right w:val="nil"/>
            </w:tcBorders>
          </w:tcPr>
          <w:p w14:paraId="3EE50430" w14:textId="77777777" w:rsidR="00697CC5" w:rsidRPr="00740FBD" w:rsidRDefault="00697CC5" w:rsidP="00FC31C8">
            <w:pPr>
              <w:pStyle w:val="MRLTableText"/>
              <w:ind w:left="34"/>
            </w:pPr>
            <w:r w:rsidRPr="00740FBD">
              <w:t>OMIT:</w:t>
            </w:r>
          </w:p>
        </w:tc>
        <w:tc>
          <w:tcPr>
            <w:tcW w:w="5690" w:type="dxa"/>
            <w:tcBorders>
              <w:top w:val="nil"/>
              <w:left w:val="nil"/>
              <w:bottom w:val="nil"/>
              <w:right w:val="nil"/>
            </w:tcBorders>
          </w:tcPr>
          <w:p w14:paraId="72DE6ABE" w14:textId="77777777" w:rsidR="00697CC5" w:rsidRPr="00046EF3" w:rsidRDefault="00697CC5" w:rsidP="00FC31C8">
            <w:pPr>
              <w:pStyle w:val="MRLTableText"/>
            </w:pPr>
          </w:p>
        </w:tc>
      </w:tr>
      <w:tr w:rsidR="00697CC5" w:rsidRPr="00046EF3" w14:paraId="09694590" w14:textId="77777777" w:rsidTr="00FC31C8">
        <w:trPr>
          <w:cantSplit/>
        </w:trPr>
        <w:tc>
          <w:tcPr>
            <w:tcW w:w="2268" w:type="dxa"/>
            <w:tcBorders>
              <w:top w:val="nil"/>
              <w:left w:val="nil"/>
              <w:bottom w:val="nil"/>
              <w:right w:val="nil"/>
            </w:tcBorders>
          </w:tcPr>
          <w:p w14:paraId="1C199095" w14:textId="4C3A891B" w:rsidR="00697CC5" w:rsidRPr="00046EF3" w:rsidRDefault="001620FB" w:rsidP="001620FB">
            <w:pPr>
              <w:pStyle w:val="MRLActiveName"/>
              <w:ind w:left="34"/>
            </w:pPr>
            <w:r>
              <w:t>Copper</w:t>
            </w:r>
          </w:p>
        </w:tc>
        <w:tc>
          <w:tcPr>
            <w:tcW w:w="5690" w:type="dxa"/>
            <w:tcBorders>
              <w:top w:val="nil"/>
              <w:left w:val="nil"/>
              <w:bottom w:val="nil"/>
              <w:right w:val="nil"/>
            </w:tcBorders>
          </w:tcPr>
          <w:p w14:paraId="1BCC586E" w14:textId="0D46E7E1" w:rsidR="00697CC5" w:rsidRPr="00046EF3" w:rsidRDefault="001620FB" w:rsidP="00FC31C8">
            <w:pPr>
              <w:pStyle w:val="MRLTableText"/>
            </w:pPr>
            <w:r w:rsidRPr="001620FB">
              <w:rPr>
                <w:color w:val="000000"/>
                <w:shd w:val="clear" w:color="auto" w:fill="FFFFFF"/>
              </w:rPr>
              <w:t>Nutritional supplement for livestock</w:t>
            </w:r>
          </w:p>
        </w:tc>
      </w:tr>
      <w:tr w:rsidR="001620FB" w:rsidRPr="00046EF3" w14:paraId="6AD3A795" w14:textId="77777777" w:rsidTr="00FC31C8">
        <w:trPr>
          <w:cantSplit/>
        </w:trPr>
        <w:tc>
          <w:tcPr>
            <w:tcW w:w="2268" w:type="dxa"/>
            <w:tcBorders>
              <w:top w:val="nil"/>
              <w:left w:val="nil"/>
              <w:bottom w:val="nil"/>
              <w:right w:val="nil"/>
            </w:tcBorders>
          </w:tcPr>
          <w:p w14:paraId="01BF760F" w14:textId="5BC28923" w:rsidR="001620FB" w:rsidRDefault="001620FB" w:rsidP="001620FB">
            <w:pPr>
              <w:pStyle w:val="MRLActiveName"/>
              <w:ind w:left="34"/>
            </w:pPr>
            <w:r w:rsidRPr="001620FB">
              <w:rPr>
                <w:bCs w:val="0"/>
                <w:lang w:val="en-US"/>
              </w:rPr>
              <w:t>Iodine</w:t>
            </w:r>
            <w:r>
              <w:rPr>
                <w:bCs w:val="0"/>
                <w:lang w:val="en-US"/>
              </w:rPr>
              <w:t xml:space="preserve"> (elemental)</w:t>
            </w:r>
          </w:p>
        </w:tc>
        <w:tc>
          <w:tcPr>
            <w:tcW w:w="5690" w:type="dxa"/>
            <w:tcBorders>
              <w:top w:val="nil"/>
              <w:left w:val="nil"/>
              <w:bottom w:val="nil"/>
              <w:right w:val="nil"/>
            </w:tcBorders>
          </w:tcPr>
          <w:p w14:paraId="2920CFE1" w14:textId="5381FE92" w:rsidR="001620FB" w:rsidRPr="001620FB" w:rsidRDefault="001620FB" w:rsidP="00FC31C8">
            <w:pPr>
              <w:pStyle w:val="MRLTableText"/>
              <w:rPr>
                <w:color w:val="000000"/>
                <w:shd w:val="clear" w:color="auto" w:fill="FFFFFF"/>
              </w:rPr>
            </w:pPr>
            <w:r w:rsidRPr="001620FB">
              <w:rPr>
                <w:color w:val="000000"/>
                <w:shd w:val="clear" w:color="auto" w:fill="FFFFFF"/>
              </w:rPr>
              <w:t>When incorporated into a polyethylene capsule device for intra-ruminal administration to sheep</w:t>
            </w:r>
          </w:p>
        </w:tc>
      </w:tr>
      <w:tr w:rsidR="00697CC5" w:rsidRPr="00046EF3" w14:paraId="1B30724D" w14:textId="77777777" w:rsidTr="00FC31C8">
        <w:trPr>
          <w:cantSplit/>
        </w:trPr>
        <w:tc>
          <w:tcPr>
            <w:tcW w:w="2268" w:type="dxa"/>
            <w:tcBorders>
              <w:top w:val="nil"/>
              <w:left w:val="nil"/>
              <w:bottom w:val="nil"/>
              <w:right w:val="nil"/>
            </w:tcBorders>
          </w:tcPr>
          <w:p w14:paraId="269E515F" w14:textId="77777777" w:rsidR="00697CC5" w:rsidRPr="00740FBD" w:rsidRDefault="00697CC5" w:rsidP="00FC31C8">
            <w:pPr>
              <w:pStyle w:val="MRLTableText"/>
              <w:ind w:left="34"/>
            </w:pPr>
            <w:r w:rsidRPr="00740FBD">
              <w:t>SUBSTITUTE:</w:t>
            </w:r>
          </w:p>
        </w:tc>
        <w:tc>
          <w:tcPr>
            <w:tcW w:w="5690" w:type="dxa"/>
            <w:tcBorders>
              <w:top w:val="nil"/>
              <w:left w:val="nil"/>
              <w:bottom w:val="nil"/>
              <w:right w:val="nil"/>
            </w:tcBorders>
          </w:tcPr>
          <w:p w14:paraId="22A47BDC" w14:textId="77777777" w:rsidR="00697CC5" w:rsidRDefault="00697CC5" w:rsidP="00FC31C8">
            <w:pPr>
              <w:pStyle w:val="MRLTableText"/>
            </w:pPr>
          </w:p>
        </w:tc>
      </w:tr>
      <w:tr w:rsidR="00697CC5" w:rsidRPr="00046EF3" w14:paraId="195984AF" w14:textId="77777777" w:rsidTr="001620FB">
        <w:trPr>
          <w:cantSplit/>
        </w:trPr>
        <w:tc>
          <w:tcPr>
            <w:tcW w:w="2268" w:type="dxa"/>
            <w:tcBorders>
              <w:top w:val="nil"/>
              <w:left w:val="nil"/>
              <w:bottom w:val="nil"/>
              <w:right w:val="nil"/>
            </w:tcBorders>
          </w:tcPr>
          <w:p w14:paraId="2C9DC379" w14:textId="6E3F915F" w:rsidR="00697CC5" w:rsidRPr="00046EF3" w:rsidRDefault="001620FB" w:rsidP="00FC31C8">
            <w:pPr>
              <w:pStyle w:val="MRLActiveName"/>
              <w:ind w:left="34"/>
            </w:pPr>
            <w:r w:rsidRPr="001620FB">
              <w:rPr>
                <w:bCs w:val="0"/>
                <w:lang w:val="en-US"/>
              </w:rPr>
              <w:t>Copper</w:t>
            </w:r>
          </w:p>
        </w:tc>
        <w:tc>
          <w:tcPr>
            <w:tcW w:w="5690" w:type="dxa"/>
            <w:tcBorders>
              <w:top w:val="nil"/>
              <w:left w:val="nil"/>
              <w:bottom w:val="nil"/>
              <w:right w:val="nil"/>
            </w:tcBorders>
          </w:tcPr>
          <w:p w14:paraId="0AE8A047" w14:textId="36E1E12B" w:rsidR="00697CC5" w:rsidRPr="00046EF3" w:rsidRDefault="001620FB" w:rsidP="00FC31C8">
            <w:pPr>
              <w:pStyle w:val="MRLTableText"/>
            </w:pPr>
            <w:r w:rsidRPr="001620FB">
              <w:rPr>
                <w:color w:val="000000"/>
              </w:rPr>
              <w:t>For use as a nutritional supplement for livestock</w:t>
            </w:r>
          </w:p>
        </w:tc>
      </w:tr>
      <w:tr w:rsidR="001620FB" w:rsidRPr="00046EF3" w14:paraId="67D2AD79" w14:textId="77777777" w:rsidTr="001620FB">
        <w:trPr>
          <w:cantSplit/>
        </w:trPr>
        <w:tc>
          <w:tcPr>
            <w:tcW w:w="2268" w:type="dxa"/>
            <w:tcBorders>
              <w:top w:val="nil"/>
              <w:left w:val="nil"/>
              <w:bottom w:val="nil"/>
              <w:right w:val="nil"/>
            </w:tcBorders>
          </w:tcPr>
          <w:p w14:paraId="54327312" w14:textId="500FF22F" w:rsidR="001620FB" w:rsidRPr="001620FB" w:rsidRDefault="001620FB" w:rsidP="00FC31C8">
            <w:pPr>
              <w:pStyle w:val="MRLActiveName"/>
              <w:ind w:left="34"/>
              <w:rPr>
                <w:bCs w:val="0"/>
                <w:lang w:val="en-US"/>
              </w:rPr>
            </w:pPr>
            <w:r>
              <w:rPr>
                <w:bCs w:val="0"/>
                <w:lang w:val="en-US"/>
              </w:rPr>
              <w:t>Iodine (elemental)</w:t>
            </w:r>
          </w:p>
        </w:tc>
        <w:tc>
          <w:tcPr>
            <w:tcW w:w="5690" w:type="dxa"/>
            <w:tcBorders>
              <w:top w:val="nil"/>
              <w:left w:val="nil"/>
              <w:bottom w:val="nil"/>
              <w:right w:val="nil"/>
            </w:tcBorders>
          </w:tcPr>
          <w:p w14:paraId="2E755F38" w14:textId="539F6CDE" w:rsidR="001620FB" w:rsidRPr="001620FB" w:rsidRDefault="001620FB" w:rsidP="00FC31C8">
            <w:pPr>
              <w:pStyle w:val="MRLTableText"/>
              <w:rPr>
                <w:color w:val="000000"/>
              </w:rPr>
            </w:pPr>
            <w:bookmarkStart w:id="7" w:name="_Hlk90460736"/>
            <w:r w:rsidRPr="001620FB">
              <w:rPr>
                <w:color w:val="000000"/>
              </w:rPr>
              <w:t>For use as a nutritional supplement for livestock</w:t>
            </w:r>
            <w:bookmarkEnd w:id="7"/>
          </w:p>
        </w:tc>
      </w:tr>
      <w:tr w:rsidR="001620FB" w:rsidRPr="00046EF3" w14:paraId="221F4240" w14:textId="77777777" w:rsidTr="00FC31C8">
        <w:trPr>
          <w:cantSplit/>
        </w:trPr>
        <w:tc>
          <w:tcPr>
            <w:tcW w:w="2268" w:type="dxa"/>
            <w:tcBorders>
              <w:top w:val="nil"/>
              <w:left w:val="nil"/>
              <w:right w:val="nil"/>
            </w:tcBorders>
          </w:tcPr>
          <w:p w14:paraId="188B69D5" w14:textId="2FB7E5A5" w:rsidR="001620FB" w:rsidRDefault="001620FB" w:rsidP="00FC31C8">
            <w:pPr>
              <w:pStyle w:val="MRLActiveName"/>
              <w:ind w:left="34"/>
              <w:rPr>
                <w:bCs w:val="0"/>
                <w:lang w:val="en-US"/>
              </w:rPr>
            </w:pPr>
            <w:r>
              <w:rPr>
                <w:bCs w:val="0"/>
                <w:lang w:val="en-US"/>
              </w:rPr>
              <w:t>Zinc oxide</w:t>
            </w:r>
          </w:p>
        </w:tc>
        <w:tc>
          <w:tcPr>
            <w:tcW w:w="5690" w:type="dxa"/>
            <w:tcBorders>
              <w:top w:val="nil"/>
              <w:left w:val="nil"/>
              <w:right w:val="nil"/>
            </w:tcBorders>
          </w:tcPr>
          <w:p w14:paraId="3767BF36" w14:textId="6E6788EF" w:rsidR="001620FB" w:rsidRPr="001620FB" w:rsidRDefault="001620FB" w:rsidP="00FC31C8">
            <w:pPr>
              <w:pStyle w:val="MRLTableText"/>
              <w:rPr>
                <w:color w:val="000000"/>
              </w:rPr>
            </w:pPr>
            <w:r w:rsidRPr="001620FB">
              <w:rPr>
                <w:color w:val="000000"/>
              </w:rPr>
              <w:t>For use as a nutritional supplement for livestock</w:t>
            </w:r>
          </w:p>
        </w:tc>
      </w:tr>
    </w:tbl>
    <w:p w14:paraId="0AEF3B0A" w14:textId="2B290B55" w:rsidR="003F6F52" w:rsidRPr="00DA182D" w:rsidRDefault="003F6F52" w:rsidP="00C947C3">
      <w:pPr>
        <w:pStyle w:val="ActHead9"/>
      </w:pPr>
    </w:p>
    <w:sectPr w:rsidR="003F6F52" w:rsidRPr="00DA182D" w:rsidSect="00B20990">
      <w:headerReference w:type="even" r:id="rId16"/>
      <w:headerReference w:type="default" r:id="rId17"/>
      <w:footerReference w:type="even" r:id="rId18"/>
      <w:footerReference w:type="default" r:id="rId19"/>
      <w:footerReference w:type="first" r:id="rId20"/>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D3CF0F" w14:textId="77777777" w:rsidR="00BD76B3" w:rsidRDefault="00BD76B3" w:rsidP="0048364F">
      <w:pPr>
        <w:spacing w:line="240" w:lineRule="auto"/>
      </w:pPr>
      <w:r>
        <w:separator/>
      </w:r>
    </w:p>
  </w:endnote>
  <w:endnote w:type="continuationSeparator" w:id="0">
    <w:p w14:paraId="15F47E5A" w14:textId="77777777" w:rsidR="00BD76B3" w:rsidRDefault="00BD76B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embedBold r:id="rId1" w:subsetted="1" w:fontKey="{4C82F639-FEC7-4A7E-8881-7410C277224A}"/>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9278C1" w14:paraId="4CE8831C" w14:textId="77777777" w:rsidTr="0001176A">
      <w:tc>
        <w:tcPr>
          <w:tcW w:w="5000" w:type="pct"/>
        </w:tcPr>
        <w:p w14:paraId="78A7800E" w14:textId="77777777" w:rsidR="009278C1" w:rsidRDefault="009278C1" w:rsidP="0001176A">
          <w:pPr>
            <w:rPr>
              <w:sz w:val="18"/>
            </w:rPr>
          </w:pPr>
        </w:p>
      </w:tc>
    </w:tr>
  </w:tbl>
  <w:p w14:paraId="0EFAA3EA" w14:textId="77777777"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B20990" w14:paraId="17798518" w14:textId="77777777" w:rsidTr="00C160A1">
      <w:tc>
        <w:tcPr>
          <w:tcW w:w="5000" w:type="pct"/>
        </w:tcPr>
        <w:p w14:paraId="7C81B7EA" w14:textId="77777777" w:rsidR="00B20990" w:rsidRDefault="00B20990" w:rsidP="007946FE">
          <w:pPr>
            <w:rPr>
              <w:sz w:val="18"/>
            </w:rPr>
          </w:pPr>
        </w:p>
      </w:tc>
    </w:tr>
  </w:tbl>
  <w:p w14:paraId="2BF3B194" w14:textId="77777777" w:rsidR="00B20990" w:rsidRPr="006D3667" w:rsidRDefault="00B20990" w:rsidP="006D3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B96E4" w14:textId="77777777" w:rsidR="00B20990" w:rsidRDefault="00B20990" w:rsidP="00486382">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2F5F0C04" w14:textId="77777777" w:rsidTr="00C160A1">
      <w:tc>
        <w:tcPr>
          <w:tcW w:w="5000" w:type="pct"/>
        </w:tcPr>
        <w:p w14:paraId="6BF84AEB" w14:textId="77777777" w:rsidR="00B20990" w:rsidRDefault="00B20990" w:rsidP="00465764">
          <w:pPr>
            <w:rPr>
              <w:sz w:val="18"/>
            </w:rPr>
          </w:pPr>
        </w:p>
      </w:tc>
    </w:tr>
  </w:tbl>
  <w:p w14:paraId="6C5CB105" w14:textId="77777777" w:rsidR="00B20990" w:rsidRPr="00486382" w:rsidRDefault="00B2099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F438C"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57E8" w14:paraId="658DC581" w14:textId="77777777" w:rsidTr="007A6863">
      <w:tc>
        <w:tcPr>
          <w:tcW w:w="709" w:type="dxa"/>
          <w:tcBorders>
            <w:top w:val="nil"/>
            <w:left w:val="nil"/>
            <w:bottom w:val="nil"/>
            <w:right w:val="nil"/>
          </w:tcBorders>
        </w:tcPr>
        <w:p w14:paraId="2EAF10E0" w14:textId="31FC66A3"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14105">
            <w:rPr>
              <w:i/>
              <w:noProof/>
              <w:sz w:val="18"/>
            </w:rPr>
            <w:t>4</w:t>
          </w:r>
          <w:r w:rsidRPr="00ED79B6">
            <w:rPr>
              <w:i/>
              <w:sz w:val="18"/>
            </w:rPr>
            <w:fldChar w:fldCharType="end"/>
          </w:r>
        </w:p>
      </w:tc>
      <w:tc>
        <w:tcPr>
          <w:tcW w:w="6379" w:type="dxa"/>
          <w:tcBorders>
            <w:top w:val="nil"/>
            <w:left w:val="nil"/>
            <w:bottom w:val="nil"/>
            <w:right w:val="nil"/>
          </w:tcBorders>
        </w:tcPr>
        <w:p w14:paraId="0D273200" w14:textId="2CAFB906"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214105">
            <w:rPr>
              <w:i/>
              <w:noProof/>
              <w:sz w:val="18"/>
            </w:rPr>
            <w:t>Agricultural and Veterinary Chemicals Code (MRL Standard) Amendment Instrument (No. 01) 2022</w:t>
          </w:r>
          <w:r w:rsidRPr="00B20990">
            <w:rPr>
              <w:i/>
              <w:sz w:val="18"/>
            </w:rPr>
            <w:fldChar w:fldCharType="end"/>
          </w:r>
        </w:p>
      </w:tc>
      <w:tc>
        <w:tcPr>
          <w:tcW w:w="1383" w:type="dxa"/>
          <w:tcBorders>
            <w:top w:val="nil"/>
            <w:left w:val="nil"/>
            <w:bottom w:val="nil"/>
            <w:right w:val="nil"/>
          </w:tcBorders>
        </w:tcPr>
        <w:p w14:paraId="33B5EE8F" w14:textId="77777777" w:rsidR="00EE57E8" w:rsidRDefault="00EE57E8" w:rsidP="00EE57E8">
          <w:pPr>
            <w:spacing w:line="0" w:lineRule="atLeast"/>
            <w:jc w:val="right"/>
            <w:rPr>
              <w:sz w:val="18"/>
            </w:rPr>
          </w:pPr>
        </w:p>
      </w:tc>
    </w:tr>
    <w:tr w:rsidR="00EE57E8" w14:paraId="21474D37"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ADED2BD" w14:textId="77777777" w:rsidR="00EE57E8" w:rsidRDefault="00EE57E8" w:rsidP="00EE57E8">
          <w:pPr>
            <w:jc w:val="right"/>
            <w:rPr>
              <w:sz w:val="18"/>
            </w:rPr>
          </w:pPr>
        </w:p>
      </w:tc>
    </w:tr>
  </w:tbl>
  <w:p w14:paraId="476A056E" w14:textId="77777777" w:rsidR="00EE57E8" w:rsidRPr="00ED79B6" w:rsidRDefault="00EE57E8" w:rsidP="00A136F5">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5EC60"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53A13546" w14:textId="77777777" w:rsidTr="00EE57E8">
      <w:tc>
        <w:tcPr>
          <w:tcW w:w="1384" w:type="dxa"/>
          <w:tcBorders>
            <w:top w:val="nil"/>
            <w:left w:val="nil"/>
            <w:bottom w:val="nil"/>
            <w:right w:val="nil"/>
          </w:tcBorders>
        </w:tcPr>
        <w:p w14:paraId="582A00E1" w14:textId="77777777" w:rsidR="00EE57E8" w:rsidRDefault="00EE57E8" w:rsidP="00EE57E8">
          <w:pPr>
            <w:spacing w:line="0" w:lineRule="atLeast"/>
            <w:rPr>
              <w:sz w:val="18"/>
            </w:rPr>
          </w:pPr>
        </w:p>
      </w:tc>
      <w:tc>
        <w:tcPr>
          <w:tcW w:w="6379" w:type="dxa"/>
          <w:tcBorders>
            <w:top w:val="nil"/>
            <w:left w:val="nil"/>
            <w:bottom w:val="nil"/>
            <w:right w:val="nil"/>
          </w:tcBorders>
        </w:tcPr>
        <w:p w14:paraId="5E70A80E" w14:textId="1CE2AEE0"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214105">
            <w:rPr>
              <w:i/>
              <w:noProof/>
              <w:sz w:val="18"/>
            </w:rPr>
            <w:t>Agricultural and Veterinary Chemicals Code (MRL Standard) Amendment Instrument (No. 01) 2022</w:t>
          </w:r>
          <w:r w:rsidRPr="00B20990">
            <w:rPr>
              <w:i/>
              <w:sz w:val="18"/>
            </w:rPr>
            <w:fldChar w:fldCharType="end"/>
          </w:r>
        </w:p>
      </w:tc>
      <w:tc>
        <w:tcPr>
          <w:tcW w:w="709" w:type="dxa"/>
          <w:tcBorders>
            <w:top w:val="nil"/>
            <w:left w:val="nil"/>
            <w:bottom w:val="nil"/>
            <w:right w:val="nil"/>
          </w:tcBorders>
        </w:tcPr>
        <w:p w14:paraId="22EC05A4" w14:textId="373F23EF"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14105">
            <w:rPr>
              <w:i/>
              <w:noProof/>
              <w:sz w:val="18"/>
            </w:rPr>
            <w:t>5</w:t>
          </w:r>
          <w:r w:rsidRPr="00ED79B6">
            <w:rPr>
              <w:i/>
              <w:sz w:val="18"/>
            </w:rPr>
            <w:fldChar w:fldCharType="end"/>
          </w:r>
        </w:p>
      </w:tc>
    </w:tr>
    <w:tr w:rsidR="00EE57E8" w14:paraId="25CA173A"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A85B052" w14:textId="77777777" w:rsidR="00EE57E8" w:rsidRDefault="00EE57E8" w:rsidP="00EE57E8">
          <w:pPr>
            <w:rPr>
              <w:sz w:val="18"/>
            </w:rPr>
          </w:pPr>
        </w:p>
      </w:tc>
    </w:tr>
  </w:tbl>
  <w:p w14:paraId="54E9D2F4" w14:textId="77777777" w:rsidR="00EE57E8" w:rsidRPr="00ED79B6" w:rsidRDefault="00EE57E8" w:rsidP="007A6863">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76F7A" w14:textId="77777777"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7C02E4EB" w14:textId="77777777" w:rsidTr="007A6863">
      <w:tc>
        <w:tcPr>
          <w:tcW w:w="1384" w:type="dxa"/>
          <w:tcBorders>
            <w:top w:val="nil"/>
            <w:left w:val="nil"/>
            <w:bottom w:val="nil"/>
            <w:right w:val="nil"/>
          </w:tcBorders>
        </w:tcPr>
        <w:p w14:paraId="62FC7DD9" w14:textId="77777777" w:rsidR="00EE57E8" w:rsidRDefault="00EE57E8" w:rsidP="00EE57E8">
          <w:pPr>
            <w:spacing w:line="0" w:lineRule="atLeast"/>
            <w:rPr>
              <w:sz w:val="18"/>
            </w:rPr>
          </w:pPr>
        </w:p>
      </w:tc>
      <w:tc>
        <w:tcPr>
          <w:tcW w:w="6379" w:type="dxa"/>
          <w:tcBorders>
            <w:top w:val="nil"/>
            <w:left w:val="nil"/>
            <w:bottom w:val="nil"/>
            <w:right w:val="nil"/>
          </w:tcBorders>
        </w:tcPr>
        <w:p w14:paraId="0B74E891" w14:textId="77777777"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6316E">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1F0ACA62"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4052D92F"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6150AFA" w14:textId="316F7C0D"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96316E">
            <w:rPr>
              <w:i/>
              <w:noProof/>
              <w:sz w:val="18"/>
            </w:rPr>
            <w:t>Document2</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214105">
            <w:rPr>
              <w:i/>
              <w:noProof/>
              <w:sz w:val="18"/>
            </w:rPr>
            <w:t>2/2/2022 1:32 PM</w:t>
          </w:r>
          <w:r w:rsidRPr="00ED79B6">
            <w:rPr>
              <w:i/>
              <w:sz w:val="18"/>
            </w:rPr>
            <w:fldChar w:fldCharType="end"/>
          </w:r>
        </w:p>
      </w:tc>
    </w:tr>
  </w:tbl>
  <w:p w14:paraId="4562BB0A" w14:textId="77777777"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EB010" w14:textId="77777777" w:rsidR="00BD76B3" w:rsidRDefault="00BD76B3" w:rsidP="0048364F">
      <w:pPr>
        <w:spacing w:line="240" w:lineRule="auto"/>
      </w:pPr>
      <w:r>
        <w:separator/>
      </w:r>
    </w:p>
  </w:footnote>
  <w:footnote w:type="continuationSeparator" w:id="0">
    <w:p w14:paraId="5D60C8F8" w14:textId="77777777" w:rsidR="00BD76B3" w:rsidRDefault="00BD76B3"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65682" w14:textId="77777777" w:rsidR="00B20990" w:rsidRPr="005F1388" w:rsidRDefault="00B2099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55B18" w14:textId="77777777" w:rsidR="00B20990" w:rsidRPr="005F1388" w:rsidRDefault="00B2099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76565" w14:textId="77777777" w:rsidR="00B20990" w:rsidRPr="005F1388" w:rsidRDefault="00B2099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B292C" w14:textId="77777777" w:rsidR="00EE57E8" w:rsidRPr="00A961C4" w:rsidRDefault="00EE57E8" w:rsidP="0048364F">
    <w:pPr>
      <w:rPr>
        <w:b/>
        <w:sz w:val="20"/>
      </w:rPr>
    </w:pPr>
  </w:p>
  <w:p w14:paraId="6C272837" w14:textId="77777777" w:rsidR="00EE57E8" w:rsidRPr="00A961C4" w:rsidRDefault="00EE57E8" w:rsidP="0048364F">
    <w:pPr>
      <w:rPr>
        <w:b/>
        <w:sz w:val="20"/>
      </w:rPr>
    </w:pPr>
  </w:p>
  <w:p w14:paraId="353EBEC4" w14:textId="77777777" w:rsidR="00EE57E8" w:rsidRPr="00A961C4" w:rsidRDefault="00EE57E8" w:rsidP="007F48ED">
    <w:pPr>
      <w:pBdr>
        <w:bottom w:val="single" w:sz="6" w:space="1" w:color="auto"/>
      </w:pBdr>
      <w:spacing w:after="12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4E79A" w14:textId="77777777" w:rsidR="00EE57E8" w:rsidRPr="00A961C4" w:rsidRDefault="00EE57E8" w:rsidP="0048364F">
    <w:pPr>
      <w:jc w:val="right"/>
      <w:rPr>
        <w:sz w:val="20"/>
      </w:rPr>
    </w:pPr>
  </w:p>
  <w:p w14:paraId="3175CE72" w14:textId="77777777" w:rsidR="00EE57E8" w:rsidRPr="00A961C4" w:rsidRDefault="00EE57E8" w:rsidP="0048364F">
    <w:pPr>
      <w:jc w:val="right"/>
      <w:rPr>
        <w:b/>
        <w:sz w:val="20"/>
      </w:rPr>
    </w:pPr>
  </w:p>
  <w:p w14:paraId="0F7DBA8B" w14:textId="77777777" w:rsidR="00EE57E8" w:rsidRPr="00A961C4" w:rsidRDefault="00EE57E8"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16E"/>
    <w:rsid w:val="00000263"/>
    <w:rsid w:val="00002BCC"/>
    <w:rsid w:val="000113BC"/>
    <w:rsid w:val="000136AF"/>
    <w:rsid w:val="0004044E"/>
    <w:rsid w:val="0005120E"/>
    <w:rsid w:val="00054577"/>
    <w:rsid w:val="000614BF"/>
    <w:rsid w:val="0007169C"/>
    <w:rsid w:val="00077593"/>
    <w:rsid w:val="00083F48"/>
    <w:rsid w:val="000A479A"/>
    <w:rsid w:val="000A7DF9"/>
    <w:rsid w:val="000D05EF"/>
    <w:rsid w:val="000D3FB9"/>
    <w:rsid w:val="000D5485"/>
    <w:rsid w:val="000E335E"/>
    <w:rsid w:val="000E598E"/>
    <w:rsid w:val="000E5A3D"/>
    <w:rsid w:val="000F0ADA"/>
    <w:rsid w:val="000F21C1"/>
    <w:rsid w:val="000F2C83"/>
    <w:rsid w:val="0010745C"/>
    <w:rsid w:val="001122FF"/>
    <w:rsid w:val="00160BD7"/>
    <w:rsid w:val="001620FB"/>
    <w:rsid w:val="001643C9"/>
    <w:rsid w:val="00165568"/>
    <w:rsid w:val="00166082"/>
    <w:rsid w:val="00166C2F"/>
    <w:rsid w:val="001716C9"/>
    <w:rsid w:val="00184261"/>
    <w:rsid w:val="00193461"/>
    <w:rsid w:val="001939E1"/>
    <w:rsid w:val="0019452E"/>
    <w:rsid w:val="00195382"/>
    <w:rsid w:val="001A3B9F"/>
    <w:rsid w:val="001A5520"/>
    <w:rsid w:val="001A65C0"/>
    <w:rsid w:val="001B7A5D"/>
    <w:rsid w:val="001C69C4"/>
    <w:rsid w:val="001E0A8D"/>
    <w:rsid w:val="001E3590"/>
    <w:rsid w:val="001E7407"/>
    <w:rsid w:val="001F1A46"/>
    <w:rsid w:val="00201D27"/>
    <w:rsid w:val="0021153A"/>
    <w:rsid w:val="00214105"/>
    <w:rsid w:val="002245A6"/>
    <w:rsid w:val="002302EA"/>
    <w:rsid w:val="00237614"/>
    <w:rsid w:val="00240749"/>
    <w:rsid w:val="002468D7"/>
    <w:rsid w:val="00247E97"/>
    <w:rsid w:val="00256C81"/>
    <w:rsid w:val="00283E84"/>
    <w:rsid w:val="00285CDD"/>
    <w:rsid w:val="00291167"/>
    <w:rsid w:val="0029489E"/>
    <w:rsid w:val="00297ECB"/>
    <w:rsid w:val="002C152A"/>
    <w:rsid w:val="002D043A"/>
    <w:rsid w:val="002E5F9C"/>
    <w:rsid w:val="0031713F"/>
    <w:rsid w:val="003222D1"/>
    <w:rsid w:val="0032750F"/>
    <w:rsid w:val="003415D3"/>
    <w:rsid w:val="003442F6"/>
    <w:rsid w:val="00346335"/>
    <w:rsid w:val="00352B0F"/>
    <w:rsid w:val="003561B0"/>
    <w:rsid w:val="00397893"/>
    <w:rsid w:val="003A15AC"/>
    <w:rsid w:val="003B0627"/>
    <w:rsid w:val="003C5F2B"/>
    <w:rsid w:val="003C7D35"/>
    <w:rsid w:val="003D0BFE"/>
    <w:rsid w:val="003D5700"/>
    <w:rsid w:val="003F6F52"/>
    <w:rsid w:val="003F73FB"/>
    <w:rsid w:val="004022CA"/>
    <w:rsid w:val="004116CD"/>
    <w:rsid w:val="00414ADE"/>
    <w:rsid w:val="00424CA9"/>
    <w:rsid w:val="004257BB"/>
    <w:rsid w:val="00426003"/>
    <w:rsid w:val="0044291A"/>
    <w:rsid w:val="00455CEB"/>
    <w:rsid w:val="004600B0"/>
    <w:rsid w:val="00460499"/>
    <w:rsid w:val="00460FBA"/>
    <w:rsid w:val="00474835"/>
    <w:rsid w:val="004819C7"/>
    <w:rsid w:val="0048364F"/>
    <w:rsid w:val="004877FC"/>
    <w:rsid w:val="00490F2E"/>
    <w:rsid w:val="004926A9"/>
    <w:rsid w:val="00496F97"/>
    <w:rsid w:val="004A53EA"/>
    <w:rsid w:val="004B35E7"/>
    <w:rsid w:val="004C25BC"/>
    <w:rsid w:val="004F1FAC"/>
    <w:rsid w:val="004F676E"/>
    <w:rsid w:val="004F71C0"/>
    <w:rsid w:val="00516B8D"/>
    <w:rsid w:val="0052756C"/>
    <w:rsid w:val="00530230"/>
    <w:rsid w:val="00530CC9"/>
    <w:rsid w:val="00531B46"/>
    <w:rsid w:val="00536EE2"/>
    <w:rsid w:val="00537FBC"/>
    <w:rsid w:val="00541D73"/>
    <w:rsid w:val="00543469"/>
    <w:rsid w:val="00546FA3"/>
    <w:rsid w:val="00557C7A"/>
    <w:rsid w:val="00562A58"/>
    <w:rsid w:val="0056541A"/>
    <w:rsid w:val="00581211"/>
    <w:rsid w:val="005822BA"/>
    <w:rsid w:val="00584811"/>
    <w:rsid w:val="00593AA6"/>
    <w:rsid w:val="00594161"/>
    <w:rsid w:val="00594749"/>
    <w:rsid w:val="00594956"/>
    <w:rsid w:val="005A001D"/>
    <w:rsid w:val="005B1555"/>
    <w:rsid w:val="005B4067"/>
    <w:rsid w:val="005C3F41"/>
    <w:rsid w:val="005C4EF0"/>
    <w:rsid w:val="005D1536"/>
    <w:rsid w:val="005D5EA1"/>
    <w:rsid w:val="005E098C"/>
    <w:rsid w:val="005E1F8D"/>
    <w:rsid w:val="005E317F"/>
    <w:rsid w:val="005E61D3"/>
    <w:rsid w:val="005F15E4"/>
    <w:rsid w:val="00600219"/>
    <w:rsid w:val="006065DA"/>
    <w:rsid w:val="00606AA4"/>
    <w:rsid w:val="00640402"/>
    <w:rsid w:val="00640F78"/>
    <w:rsid w:val="00655D6A"/>
    <w:rsid w:val="00656DE9"/>
    <w:rsid w:val="00672876"/>
    <w:rsid w:val="00677CC2"/>
    <w:rsid w:val="00685F42"/>
    <w:rsid w:val="0069207B"/>
    <w:rsid w:val="00697CC5"/>
    <w:rsid w:val="006A304E"/>
    <w:rsid w:val="006B7006"/>
    <w:rsid w:val="006C7F8C"/>
    <w:rsid w:val="006D31D8"/>
    <w:rsid w:val="006D7AB9"/>
    <w:rsid w:val="00700B2C"/>
    <w:rsid w:val="00705B23"/>
    <w:rsid w:val="00713084"/>
    <w:rsid w:val="00717463"/>
    <w:rsid w:val="00720FC2"/>
    <w:rsid w:val="00722E89"/>
    <w:rsid w:val="00731E00"/>
    <w:rsid w:val="007339C7"/>
    <w:rsid w:val="00741484"/>
    <w:rsid w:val="007440B7"/>
    <w:rsid w:val="00747993"/>
    <w:rsid w:val="007634AD"/>
    <w:rsid w:val="007715C9"/>
    <w:rsid w:val="00774EDD"/>
    <w:rsid w:val="007757EC"/>
    <w:rsid w:val="007A1921"/>
    <w:rsid w:val="007A6863"/>
    <w:rsid w:val="007C78B4"/>
    <w:rsid w:val="007E32B6"/>
    <w:rsid w:val="007E486B"/>
    <w:rsid w:val="007E7D4A"/>
    <w:rsid w:val="007F48ED"/>
    <w:rsid w:val="007F5E3F"/>
    <w:rsid w:val="0080770C"/>
    <w:rsid w:val="00812F45"/>
    <w:rsid w:val="00822EF4"/>
    <w:rsid w:val="00836FE9"/>
    <w:rsid w:val="0084172C"/>
    <w:rsid w:val="008432F9"/>
    <w:rsid w:val="0085175E"/>
    <w:rsid w:val="00856A31"/>
    <w:rsid w:val="008754D0"/>
    <w:rsid w:val="00877C69"/>
    <w:rsid w:val="00877D48"/>
    <w:rsid w:val="0088345B"/>
    <w:rsid w:val="008A0DB8"/>
    <w:rsid w:val="008A16A5"/>
    <w:rsid w:val="008A5C57"/>
    <w:rsid w:val="008C0629"/>
    <w:rsid w:val="008D0EE0"/>
    <w:rsid w:val="008D1E94"/>
    <w:rsid w:val="008D7A27"/>
    <w:rsid w:val="008E4702"/>
    <w:rsid w:val="008E69AA"/>
    <w:rsid w:val="008F4F1C"/>
    <w:rsid w:val="009069AD"/>
    <w:rsid w:val="00910E64"/>
    <w:rsid w:val="00922764"/>
    <w:rsid w:val="009278C1"/>
    <w:rsid w:val="00932377"/>
    <w:rsid w:val="009346E3"/>
    <w:rsid w:val="0094523D"/>
    <w:rsid w:val="0096316E"/>
    <w:rsid w:val="00976A63"/>
    <w:rsid w:val="00994894"/>
    <w:rsid w:val="009B2490"/>
    <w:rsid w:val="009B50E5"/>
    <w:rsid w:val="009C3431"/>
    <w:rsid w:val="009C5989"/>
    <w:rsid w:val="009C6A32"/>
    <w:rsid w:val="009D08DA"/>
    <w:rsid w:val="00A06860"/>
    <w:rsid w:val="00A136F5"/>
    <w:rsid w:val="00A231E2"/>
    <w:rsid w:val="00A2550D"/>
    <w:rsid w:val="00A379BB"/>
    <w:rsid w:val="00A4169B"/>
    <w:rsid w:val="00A50D55"/>
    <w:rsid w:val="00A52FDA"/>
    <w:rsid w:val="00A64912"/>
    <w:rsid w:val="00A70A74"/>
    <w:rsid w:val="00A9231A"/>
    <w:rsid w:val="00A95BC7"/>
    <w:rsid w:val="00AA0343"/>
    <w:rsid w:val="00AA78CE"/>
    <w:rsid w:val="00AA7B26"/>
    <w:rsid w:val="00AB58A3"/>
    <w:rsid w:val="00AC767C"/>
    <w:rsid w:val="00AD3467"/>
    <w:rsid w:val="00AD5641"/>
    <w:rsid w:val="00AF33DB"/>
    <w:rsid w:val="00B032D8"/>
    <w:rsid w:val="00B05D72"/>
    <w:rsid w:val="00B20990"/>
    <w:rsid w:val="00B23FAF"/>
    <w:rsid w:val="00B33B3C"/>
    <w:rsid w:val="00B40D74"/>
    <w:rsid w:val="00B42649"/>
    <w:rsid w:val="00B46467"/>
    <w:rsid w:val="00B52663"/>
    <w:rsid w:val="00B56DCB"/>
    <w:rsid w:val="00B61728"/>
    <w:rsid w:val="00B760B2"/>
    <w:rsid w:val="00B770D2"/>
    <w:rsid w:val="00B93516"/>
    <w:rsid w:val="00B96776"/>
    <w:rsid w:val="00B973E5"/>
    <w:rsid w:val="00BA47A3"/>
    <w:rsid w:val="00BA5026"/>
    <w:rsid w:val="00BA7B5B"/>
    <w:rsid w:val="00BB1AB1"/>
    <w:rsid w:val="00BB6E79"/>
    <w:rsid w:val="00BD577C"/>
    <w:rsid w:val="00BD76B3"/>
    <w:rsid w:val="00BE42C5"/>
    <w:rsid w:val="00BE719A"/>
    <w:rsid w:val="00BE720A"/>
    <w:rsid w:val="00BF0723"/>
    <w:rsid w:val="00BF6650"/>
    <w:rsid w:val="00C067E5"/>
    <w:rsid w:val="00C164CA"/>
    <w:rsid w:val="00C26051"/>
    <w:rsid w:val="00C27C74"/>
    <w:rsid w:val="00C42BF8"/>
    <w:rsid w:val="00C460AE"/>
    <w:rsid w:val="00C50043"/>
    <w:rsid w:val="00C5015F"/>
    <w:rsid w:val="00C50A0F"/>
    <w:rsid w:val="00C50F4A"/>
    <w:rsid w:val="00C72D10"/>
    <w:rsid w:val="00C7573B"/>
    <w:rsid w:val="00C76CF3"/>
    <w:rsid w:val="00C93205"/>
    <w:rsid w:val="00C945DC"/>
    <w:rsid w:val="00C947C3"/>
    <w:rsid w:val="00CA7844"/>
    <w:rsid w:val="00CB58EF"/>
    <w:rsid w:val="00CE0A93"/>
    <w:rsid w:val="00CF0BB2"/>
    <w:rsid w:val="00D12B0D"/>
    <w:rsid w:val="00D13441"/>
    <w:rsid w:val="00D243A3"/>
    <w:rsid w:val="00D33440"/>
    <w:rsid w:val="00D52EFE"/>
    <w:rsid w:val="00D56A0D"/>
    <w:rsid w:val="00D57602"/>
    <w:rsid w:val="00D63EF6"/>
    <w:rsid w:val="00D66518"/>
    <w:rsid w:val="00D70DFB"/>
    <w:rsid w:val="00D71EEA"/>
    <w:rsid w:val="00D735CD"/>
    <w:rsid w:val="00D766DF"/>
    <w:rsid w:val="00D80A35"/>
    <w:rsid w:val="00D90841"/>
    <w:rsid w:val="00DA2439"/>
    <w:rsid w:val="00DA6F05"/>
    <w:rsid w:val="00DB64FC"/>
    <w:rsid w:val="00DE149E"/>
    <w:rsid w:val="00DF52DE"/>
    <w:rsid w:val="00E034DB"/>
    <w:rsid w:val="00E05704"/>
    <w:rsid w:val="00E12F1A"/>
    <w:rsid w:val="00E22935"/>
    <w:rsid w:val="00E54292"/>
    <w:rsid w:val="00E60191"/>
    <w:rsid w:val="00E74DC7"/>
    <w:rsid w:val="00E87699"/>
    <w:rsid w:val="00E92E27"/>
    <w:rsid w:val="00E9586B"/>
    <w:rsid w:val="00E97334"/>
    <w:rsid w:val="00EA39A8"/>
    <w:rsid w:val="00EB3A99"/>
    <w:rsid w:val="00EB65F8"/>
    <w:rsid w:val="00ED4928"/>
    <w:rsid w:val="00EE3FFE"/>
    <w:rsid w:val="00EE57E8"/>
    <w:rsid w:val="00EE6190"/>
    <w:rsid w:val="00EF2E3A"/>
    <w:rsid w:val="00EF6402"/>
    <w:rsid w:val="00F047E2"/>
    <w:rsid w:val="00F04D57"/>
    <w:rsid w:val="00F078DC"/>
    <w:rsid w:val="00F13E86"/>
    <w:rsid w:val="00F20B52"/>
    <w:rsid w:val="00F32FCB"/>
    <w:rsid w:val="00F3307D"/>
    <w:rsid w:val="00F33523"/>
    <w:rsid w:val="00F50DD3"/>
    <w:rsid w:val="00F677A9"/>
    <w:rsid w:val="00F8121C"/>
    <w:rsid w:val="00F84CF5"/>
    <w:rsid w:val="00F8612E"/>
    <w:rsid w:val="00F94583"/>
    <w:rsid w:val="00FA420B"/>
    <w:rsid w:val="00FB6AEE"/>
    <w:rsid w:val="00FC3EAC"/>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94FC4E"/>
  <w15:docId w15:val="{B6B3E6EA-175D-422B-A811-4DF7AECC5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paragraph" w:customStyle="1" w:styleId="MRLTableHeading">
    <w:name w:val="MRL Table Heading"/>
    <w:basedOn w:val="Normal"/>
    <w:rsid w:val="00697CC5"/>
    <w:pPr>
      <w:keepNext/>
      <w:keepLines/>
      <w:suppressAutoHyphens/>
      <w:spacing w:before="60" w:after="60" w:line="240" w:lineRule="exact"/>
    </w:pPr>
    <w:rPr>
      <w:rFonts w:ascii="Trebuchet MS" w:eastAsia="Times New Roman" w:hAnsi="Trebuchet MS" w:cs="Times New Roman"/>
      <w:b/>
      <w:bCs/>
      <w:caps/>
      <w:color w:val="365860"/>
      <w:sz w:val="18"/>
      <w:szCs w:val="18"/>
      <w:u w:color="000000"/>
    </w:rPr>
  </w:style>
  <w:style w:type="paragraph" w:customStyle="1" w:styleId="MRLActiveName">
    <w:name w:val="MRL Active Name"/>
    <w:basedOn w:val="Normal"/>
    <w:rsid w:val="00697CC5"/>
    <w:pPr>
      <w:keepNext/>
      <w:spacing w:before="120" w:after="120" w:line="240" w:lineRule="auto"/>
    </w:pPr>
    <w:rPr>
      <w:rFonts w:ascii="Arial" w:eastAsia="Times New Roman" w:hAnsi="Arial" w:cs="Arial"/>
      <w:b/>
      <w:bCs/>
      <w:sz w:val="18"/>
      <w:szCs w:val="18"/>
    </w:rPr>
  </w:style>
  <w:style w:type="paragraph" w:customStyle="1" w:styleId="MRLTableText">
    <w:name w:val="MRL Table Text"/>
    <w:basedOn w:val="Normal"/>
    <w:rsid w:val="00697CC5"/>
    <w:pPr>
      <w:spacing w:before="60" w:after="60" w:line="280" w:lineRule="exact"/>
    </w:pPr>
    <w:rPr>
      <w:rFonts w:ascii="Arial" w:eastAsia="Times New Roman" w:hAnsi="Arial" w:cs="Arial"/>
      <w:sz w:val="18"/>
      <w:szCs w:val="18"/>
    </w:rPr>
  </w:style>
  <w:style w:type="paragraph" w:customStyle="1" w:styleId="MRLCompound">
    <w:name w:val="MRL Compound"/>
    <w:basedOn w:val="MRLTableText"/>
    <w:rsid w:val="00697CC5"/>
    <w:pPr>
      <w:tabs>
        <w:tab w:val="left" w:pos="972"/>
      </w:tabs>
      <w:ind w:left="432"/>
    </w:pPr>
  </w:style>
  <w:style w:type="paragraph" w:customStyle="1" w:styleId="MRLValue">
    <w:name w:val="MRL Value"/>
    <w:basedOn w:val="MRLTableText"/>
    <w:rsid w:val="00697CC5"/>
    <w:pPr>
      <w:tabs>
        <w:tab w:val="decimal" w:pos="792"/>
      </w:tabs>
    </w:pPr>
  </w:style>
  <w:style w:type="paragraph" w:customStyle="1" w:styleId="A2S">
    <w:name w:val="A2S"/>
    <w:aliases w:val="Schedule Inst Amendment"/>
    <w:basedOn w:val="Normal"/>
    <w:next w:val="Normal"/>
    <w:rsid w:val="00697CC5"/>
    <w:pPr>
      <w:keepNext/>
      <w:spacing w:before="120" w:line="260" w:lineRule="exact"/>
      <w:ind w:left="964"/>
    </w:pPr>
    <w:rPr>
      <w:rFonts w:eastAsia="Calibri" w:cs="Times New Roman"/>
      <w:i/>
      <w:sz w:val="24"/>
      <w:szCs w:val="24"/>
      <w:lang w:eastAsia="en-AU"/>
    </w:rPr>
  </w:style>
  <w:style w:type="paragraph" w:styleId="CommentText">
    <w:name w:val="annotation text"/>
    <w:basedOn w:val="Normal"/>
    <w:link w:val="CommentTextChar"/>
    <w:uiPriority w:val="99"/>
    <w:semiHidden/>
    <w:unhideWhenUsed/>
    <w:rsid w:val="008A0DB8"/>
    <w:pPr>
      <w:spacing w:line="240" w:lineRule="auto"/>
    </w:pPr>
    <w:rPr>
      <w:sz w:val="20"/>
    </w:rPr>
  </w:style>
  <w:style w:type="character" w:customStyle="1" w:styleId="CommentTextChar">
    <w:name w:val="Comment Text Char"/>
    <w:basedOn w:val="DefaultParagraphFont"/>
    <w:link w:val="CommentText"/>
    <w:uiPriority w:val="99"/>
    <w:semiHidden/>
    <w:rsid w:val="008A0DB8"/>
  </w:style>
  <w:style w:type="character" w:styleId="CommentReference">
    <w:name w:val="annotation reference"/>
    <w:uiPriority w:val="99"/>
    <w:semiHidden/>
    <w:rsid w:val="008A0DB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footer" Target="footer4.xml" Id="rId18" /><Relationship Type="http://schemas.openxmlformats.org/officeDocument/2006/relationships/numbering" Target="numbering.xml" Id="rId3" /><Relationship Type="http://schemas.openxmlformats.org/officeDocument/2006/relationships/fontTable" Target="fontTable.xml" Id="rId21"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header" Target="header5.xml" Id="rId17" /><Relationship Type="http://schemas.openxmlformats.org/officeDocument/2006/relationships/customXml" Target="../customXml/item2.xml" Id="rId2" /><Relationship Type="http://schemas.openxmlformats.org/officeDocument/2006/relationships/header" Target="header4.xml" Id="rId16" /><Relationship Type="http://schemas.openxmlformats.org/officeDocument/2006/relationships/footer" Target="footer6.xml" Id="rId20"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footer" Target="footer5.xml" Id="rId19" /><Relationship Type="http://schemas.openxmlformats.org/officeDocument/2006/relationships/styles" Target="styles.xml" Id="rId4" /><Relationship Type="http://schemas.openxmlformats.org/officeDocument/2006/relationships/image" Target="media/image1.jpg" Id="rId9" /><Relationship Type="http://schemas.openxmlformats.org/officeDocument/2006/relationships/header" Target="header3.xml" Id="rId14" /><Relationship Type="http://schemas.openxmlformats.org/officeDocument/2006/relationships/theme" Target="theme/theme1.xml" Id="rId22" /><Relationship Type="http://schemas.openxmlformats.org/officeDocument/2006/relationships/customXml" Target="/customXML/item3.xml" Id="R89b0f04f793c4df1" /></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ger\AppData\Local\Microsoft\Windows\INetCache\IE\5DAWD07D\template_-_amending_instrument_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A2386057</value>
    </field>
    <field name="Objective-Title">
      <value order="0">Amending Instrument - 2019 APVMA MRL Standard No. 1 (2022)</value>
    </field>
    <field name="Objective-Description">
      <value order="0"/>
    </field>
    <field name="Objective-CreationStamp">
      <value order="0">2019-08-28T03:28:49Z</value>
    </field>
    <field name="Objective-IsApproved">
      <value order="0">false</value>
    </field>
    <field name="Objective-IsPublished">
      <value order="0">false</value>
    </field>
    <field name="Objective-DatePublished">
      <value order="0"/>
    </field>
    <field name="Objective-ModificationStamp">
      <value order="0">2022-02-02T02:33:11Z</value>
    </field>
    <field name="Objective-Owner">
      <value order="0">Karina Lucas</value>
    </field>
    <field name="Objective-Path">
      <value order="0">APVMA:SCIENTIFIC ASSESSMENT:Scientific Assessment - Residues and Trade:Scientific Assessment - Residues and Trade - MRL Notifications:Scientific Assessment - Residues and Trade - MRL Notifications - Gazette Publication WTO Notification:Pesticides - Residues - MRL Notifications - Gazette Publication WTO Notification - 2022:2022 APVMA 2022 01 2 February 2022</value>
    </field>
    <field name="Objective-Parent">
      <value order="0">2022 APVMA 2022 01 2 February 2022</value>
    </field>
    <field name="Objective-State">
      <value order="0">Being Drafted</value>
    </field>
    <field name="Objective-VersionId">
      <value order="0">vA3731680</value>
    </field>
    <field name="Objective-Version">
      <value order="0">2.1</value>
    </field>
    <field name="Objective-VersionNumber">
      <value order="0">11</value>
    </field>
    <field name="Objective-VersionComment">
      <value order="0"/>
    </field>
    <field name="Objective-FileNumber">
      <value order="0">2022\0101</value>
    </field>
    <field name="Objective-Classification">
      <value order="0">OFFICIAL:Sensitive, Legislative-Secrecy</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26451D84-69F0-4553-9C94-F2375BEDE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template_-_amending_instrument_0.dotx</Template>
  <TotalTime>414</TotalTime>
  <Pages>7</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AGER, Dean</dc:creator>
  <cp:lastModifiedBy>LUCAS, Karina</cp:lastModifiedBy>
  <cp:revision>24</cp:revision>
  <dcterms:created xsi:type="dcterms:W3CDTF">2019-08-19T06:40:00Z</dcterms:created>
  <dcterms:modified xsi:type="dcterms:W3CDTF">2022-02-02T02:33:00Z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A2386057</vt:lpwstr>
  </property>
  <property fmtid="{D5CDD505-2E9C-101B-9397-08002B2CF9AE}" pid="4" name="Objective-Title">
    <vt:lpwstr>Amending Instrument - 2019 APVMA MRL Standard No. 1 (2022)</vt:lpwstr>
  </property>
  <property fmtid="{D5CDD505-2E9C-101B-9397-08002B2CF9AE}" pid="5" name="Objective-Description">
    <vt:lpwstr/>
  </property>
  <property fmtid="{D5CDD505-2E9C-101B-9397-08002B2CF9AE}" pid="6" name="Objective-CreationStamp">
    <vt:filetime>2021-12-20T21:41:10Z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2022-02-02T02:33:11Z</vt:filetime>
  </property>
  <property fmtid="{D5CDD505-2E9C-101B-9397-08002B2CF9AE}" pid="11" name="Objective-Owner">
    <vt:lpwstr>Karina Lucas</vt:lpwstr>
  </property>
  <property fmtid="{D5CDD505-2E9C-101B-9397-08002B2CF9AE}" pid="12" name="Objective-Path">
    <vt:lpwstr>APVMA:SCIENTIFIC ASSESSMENT:Scientific Assessment - Residues and Trade:Scientific Assessment - Residues and Trade - MRL Notifications:Scientific Assessment - Residues and Trade - MRL Notifications - Gazette Publication WTO Notification:Pesticides - Residues - MRL Notifications - Gazette Publication WTO Notification - 2022:2022 APVMA 2022 01 2 February 2022:</vt:lpwstr>
  </property>
  <property fmtid="{D5CDD505-2E9C-101B-9397-08002B2CF9AE}" pid="13" name="Objective-Parent">
    <vt:lpwstr>2022 APVMA 2022 01 2 February 2022</vt:lpwstr>
  </property>
  <property fmtid="{D5CDD505-2E9C-101B-9397-08002B2CF9AE}" pid="14" name="Objective-State">
    <vt:lpwstr>Being Drafted</vt:lpwstr>
  </property>
  <property fmtid="{D5CDD505-2E9C-101B-9397-08002B2CF9AE}" pid="15" name="Objective-VersionId">
    <vt:lpwstr>vA3731680</vt:lpwstr>
  </property>
  <property fmtid="{D5CDD505-2E9C-101B-9397-08002B2CF9AE}" pid="16" name="Objective-Version">
    <vt:lpwstr>2.1</vt:lpwstr>
  </property>
  <property fmtid="{D5CDD505-2E9C-101B-9397-08002B2CF9AE}" pid="17" name="Objective-VersionNumber">
    <vt:r8>11</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OFFICIAL:Sensitive, Legislative-Secrecy]</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