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90D91" w14:textId="46325895" w:rsidR="00386236" w:rsidRPr="005F108B" w:rsidRDefault="00386236" w:rsidP="00386236">
      <w:pPr>
        <w:keepNext/>
        <w:spacing w:after="0" w:line="240" w:lineRule="auto"/>
        <w:jc w:val="center"/>
        <w:outlineLvl w:val="0"/>
        <w:rPr>
          <w:rFonts w:ascii="Times New Roman" w:eastAsia="Times New Roman" w:hAnsi="Times New Roman" w:cs="Times New Roman"/>
          <w:b/>
          <w:bCs/>
          <w:caps/>
          <w:kern w:val="32"/>
          <w:sz w:val="24"/>
          <w:szCs w:val="32"/>
          <w:u w:val="single"/>
        </w:rPr>
      </w:pPr>
      <w:bookmarkStart w:id="0" w:name="_GoBack"/>
      <w:bookmarkEnd w:id="0"/>
      <w:r w:rsidRPr="005F108B">
        <w:rPr>
          <w:rFonts w:ascii="Times New Roman" w:eastAsia="Times New Roman" w:hAnsi="Times New Roman" w:cs="Times New Roman"/>
          <w:b/>
          <w:bCs/>
          <w:caps/>
          <w:kern w:val="32"/>
          <w:sz w:val="24"/>
          <w:szCs w:val="32"/>
          <w:u w:val="single"/>
        </w:rPr>
        <w:t>sEAFARERS rEHABILITATION AND cOMPENSATION lEVY AMENDMENT rEGULATIONS 20</w:t>
      </w:r>
      <w:r w:rsidR="004B4BC1">
        <w:rPr>
          <w:rFonts w:ascii="Times New Roman" w:eastAsia="Times New Roman" w:hAnsi="Times New Roman" w:cs="Times New Roman"/>
          <w:b/>
          <w:bCs/>
          <w:caps/>
          <w:kern w:val="32"/>
          <w:sz w:val="24"/>
          <w:szCs w:val="32"/>
          <w:u w:val="single"/>
        </w:rPr>
        <w:t>22</w:t>
      </w:r>
    </w:p>
    <w:p w14:paraId="51AA565B" w14:textId="77777777" w:rsidR="00386236" w:rsidRPr="005F108B" w:rsidRDefault="00386236" w:rsidP="00386236">
      <w:pPr>
        <w:spacing w:after="200" w:line="276" w:lineRule="auto"/>
        <w:rPr>
          <w:rFonts w:ascii="Times New Roman" w:eastAsia="Times New Roman" w:hAnsi="Times New Roman" w:cs="Times New Roman"/>
        </w:rPr>
      </w:pPr>
    </w:p>
    <w:p w14:paraId="2162B223" w14:textId="77777777" w:rsidR="0085152F" w:rsidRPr="00F34857" w:rsidRDefault="0085152F" w:rsidP="0085152F">
      <w:pPr>
        <w:spacing w:after="200" w:line="360" w:lineRule="auto"/>
        <w:jc w:val="center"/>
        <w:rPr>
          <w:rFonts w:ascii="Times New Roman" w:eastAsia="Times New Roman" w:hAnsi="Times New Roman" w:cs="Times New Roman"/>
        </w:rPr>
      </w:pPr>
      <w:r w:rsidRPr="00F34857">
        <w:rPr>
          <w:rFonts w:ascii="Times New Roman" w:eastAsia="Times New Roman" w:hAnsi="Times New Roman" w:cs="Times New Roman"/>
        </w:rPr>
        <w:t xml:space="preserve">Issued by authority of the Minister for Industrial Relations  </w:t>
      </w:r>
    </w:p>
    <w:p w14:paraId="7ED9B989" w14:textId="56B3AC9F" w:rsidR="0085152F" w:rsidRDefault="0085152F" w:rsidP="0085152F">
      <w:pPr>
        <w:spacing w:after="200" w:line="360" w:lineRule="auto"/>
        <w:jc w:val="center"/>
        <w:rPr>
          <w:rFonts w:ascii="Times New Roman" w:eastAsia="Times New Roman" w:hAnsi="Times New Roman" w:cs="Times New Roman"/>
          <w:i/>
          <w:iCs/>
          <w:lang w:eastAsia="en-AU"/>
        </w:rPr>
      </w:pPr>
      <w:r w:rsidRPr="00F34857">
        <w:rPr>
          <w:rFonts w:ascii="Times New Roman" w:eastAsia="Times New Roman" w:hAnsi="Times New Roman" w:cs="Times New Roman"/>
        </w:rPr>
        <w:t xml:space="preserve">under section 7 of </w:t>
      </w:r>
      <w:r w:rsidRPr="00F34857">
        <w:rPr>
          <w:rFonts w:ascii="Times New Roman" w:eastAsia="Times New Roman" w:hAnsi="Times New Roman" w:cs="Times New Roman"/>
          <w:i/>
          <w:iCs/>
          <w:lang w:eastAsia="en-AU"/>
        </w:rPr>
        <w:t>Seafarers Rehabilitation and Compensation Levy Act 1992</w:t>
      </w:r>
    </w:p>
    <w:p w14:paraId="45F24420" w14:textId="77777777" w:rsidR="0085152F" w:rsidRPr="00F34857" w:rsidRDefault="0085152F" w:rsidP="0085152F">
      <w:pPr>
        <w:spacing w:after="200" w:line="360" w:lineRule="auto"/>
        <w:jc w:val="center"/>
        <w:rPr>
          <w:rFonts w:ascii="Times New Roman" w:eastAsia="Times New Roman" w:hAnsi="Times New Roman" w:cs="Times New Roman"/>
        </w:rPr>
      </w:pPr>
    </w:p>
    <w:p w14:paraId="01AFB4BC" w14:textId="77777777" w:rsidR="0085152F" w:rsidRPr="005F108B" w:rsidRDefault="0085152F" w:rsidP="0085152F">
      <w:pPr>
        <w:spacing w:after="200" w:line="360" w:lineRule="auto"/>
        <w:rPr>
          <w:rFonts w:ascii="Times New Roman" w:eastAsia="Times New Roman" w:hAnsi="Times New Roman" w:cs="Times New Roman"/>
          <w:b/>
          <w:sz w:val="24"/>
          <w:szCs w:val="24"/>
        </w:rPr>
      </w:pPr>
      <w:r w:rsidRPr="005F108B">
        <w:rPr>
          <w:rFonts w:ascii="Times New Roman" w:eastAsia="Times New Roman" w:hAnsi="Times New Roman" w:cs="Times New Roman"/>
          <w:b/>
          <w:caps/>
          <w:sz w:val="24"/>
          <w:szCs w:val="24"/>
        </w:rPr>
        <w:t>Purpose and operation of the Instrument</w:t>
      </w:r>
    </w:p>
    <w:p w14:paraId="4CB53C6E" w14:textId="77777777" w:rsidR="0085152F" w:rsidRPr="005F108B" w:rsidRDefault="0085152F" w:rsidP="0085152F">
      <w:pPr>
        <w:rPr>
          <w:rFonts w:ascii="Times New Roman" w:eastAsia="Times New Roman" w:hAnsi="Times New Roman" w:cs="Times New Roman"/>
        </w:rPr>
      </w:pPr>
      <w:r w:rsidRPr="005F108B">
        <w:rPr>
          <w:rFonts w:ascii="Times New Roman" w:eastAsia="Times New Roman" w:hAnsi="Times New Roman" w:cs="Times New Roman"/>
        </w:rPr>
        <w:t xml:space="preserve">The </w:t>
      </w:r>
      <w:r w:rsidRPr="005F108B">
        <w:rPr>
          <w:rFonts w:ascii="Times New Roman" w:eastAsia="Times New Roman" w:hAnsi="Times New Roman" w:cs="Times New Roman"/>
          <w:i/>
        </w:rPr>
        <w:t xml:space="preserve">Seafarers Rehabilitation and Compensation Act 1992 </w:t>
      </w:r>
      <w:r w:rsidRPr="005F108B">
        <w:rPr>
          <w:rFonts w:ascii="Times New Roman" w:eastAsia="Times New Roman" w:hAnsi="Times New Roman" w:cs="Times New Roman"/>
        </w:rPr>
        <w:t>(Seafarers Act) provides workers’ compensation</w:t>
      </w:r>
      <w:r>
        <w:rPr>
          <w:rFonts w:ascii="Times New Roman" w:eastAsia="Times New Roman" w:hAnsi="Times New Roman" w:cs="Times New Roman"/>
        </w:rPr>
        <w:t xml:space="preserve"> arrangements</w:t>
      </w:r>
      <w:r w:rsidRPr="005F108B">
        <w:rPr>
          <w:rFonts w:ascii="Times New Roman" w:eastAsia="Times New Roman" w:hAnsi="Times New Roman" w:cs="Times New Roman"/>
        </w:rPr>
        <w:t xml:space="preserve"> for approximately </w:t>
      </w:r>
      <w:r>
        <w:rPr>
          <w:rFonts w:ascii="Times New Roman" w:eastAsia="Times New Roman" w:hAnsi="Times New Roman" w:cs="Times New Roman"/>
        </w:rPr>
        <w:t>3,900</w:t>
      </w:r>
      <w:r w:rsidRPr="005F108B">
        <w:rPr>
          <w:rFonts w:ascii="Times New Roman" w:eastAsia="Times New Roman" w:hAnsi="Times New Roman" w:cs="Times New Roman"/>
        </w:rPr>
        <w:t xml:space="preserve"> maritime employees on </w:t>
      </w:r>
      <w:r>
        <w:rPr>
          <w:rFonts w:ascii="Times New Roman" w:eastAsia="Times New Roman" w:hAnsi="Times New Roman" w:cs="Times New Roman"/>
        </w:rPr>
        <w:t xml:space="preserve">approximately </w:t>
      </w:r>
      <w:r w:rsidRPr="005F108B">
        <w:rPr>
          <w:rFonts w:ascii="Times New Roman" w:eastAsia="Times New Roman" w:hAnsi="Times New Roman" w:cs="Times New Roman"/>
        </w:rPr>
        <w:t>1</w:t>
      </w:r>
      <w:r>
        <w:rPr>
          <w:rFonts w:ascii="Times New Roman" w:eastAsia="Times New Roman" w:hAnsi="Times New Roman" w:cs="Times New Roman"/>
        </w:rPr>
        <w:t>5</w:t>
      </w:r>
      <w:r w:rsidRPr="005F108B">
        <w:rPr>
          <w:rFonts w:ascii="Times New Roman" w:eastAsia="Times New Roman" w:hAnsi="Times New Roman" w:cs="Times New Roman"/>
        </w:rPr>
        <w:t>0 vessels. Under the Seafarers Act the Seafarers Safety, Rehabilitation and Compensation Authority (</w:t>
      </w:r>
      <w:proofErr w:type="spellStart"/>
      <w:r w:rsidRPr="005F108B">
        <w:rPr>
          <w:rFonts w:ascii="Times New Roman" w:eastAsia="Times New Roman" w:hAnsi="Times New Roman" w:cs="Times New Roman"/>
        </w:rPr>
        <w:t>Seacare</w:t>
      </w:r>
      <w:proofErr w:type="spellEnd"/>
      <w:r w:rsidRPr="005F108B">
        <w:rPr>
          <w:rFonts w:ascii="Times New Roman" w:eastAsia="Times New Roman" w:hAnsi="Times New Roman" w:cs="Times New Roman"/>
        </w:rPr>
        <w:t xml:space="preserve"> Authority) operates as a default workers’ compensation employer where there is no employer against whom the employee can make a workers’ compensation claim. </w:t>
      </w:r>
    </w:p>
    <w:p w14:paraId="5FDC2147" w14:textId="77777777" w:rsidR="0085152F" w:rsidRPr="005F108B" w:rsidRDefault="0085152F" w:rsidP="0085152F">
      <w:pPr>
        <w:rPr>
          <w:rFonts w:ascii="Times New Roman" w:eastAsia="Times New Roman" w:hAnsi="Times New Roman" w:cs="Times New Roman"/>
        </w:rPr>
      </w:pPr>
      <w:r w:rsidRPr="005F108B">
        <w:rPr>
          <w:rFonts w:ascii="Times New Roman" w:eastAsia="Times New Roman" w:hAnsi="Times New Roman" w:cs="Times New Roman"/>
        </w:rPr>
        <w:t xml:space="preserve">The </w:t>
      </w:r>
      <w:r w:rsidRPr="005F108B">
        <w:rPr>
          <w:rFonts w:ascii="Times New Roman" w:eastAsia="Times New Roman" w:hAnsi="Times New Roman" w:cs="Times New Roman"/>
          <w:i/>
        </w:rPr>
        <w:t xml:space="preserve">Seafarers Rehabilitation and Compensation Levy Act 1992 </w:t>
      </w:r>
      <w:r>
        <w:rPr>
          <w:rFonts w:ascii="Times New Roman" w:eastAsia="Times New Roman" w:hAnsi="Times New Roman" w:cs="Times New Roman"/>
        </w:rPr>
        <w:t>(</w:t>
      </w:r>
      <w:r w:rsidRPr="005F108B">
        <w:rPr>
          <w:rFonts w:ascii="Times New Roman" w:eastAsia="Times New Roman" w:hAnsi="Times New Roman" w:cs="Times New Roman"/>
        </w:rPr>
        <w:t>Levy Act</w:t>
      </w:r>
      <w:r>
        <w:rPr>
          <w:rFonts w:ascii="Times New Roman" w:eastAsia="Times New Roman" w:hAnsi="Times New Roman" w:cs="Times New Roman"/>
        </w:rPr>
        <w:t>)</w:t>
      </w:r>
      <w:r w:rsidRPr="005F108B">
        <w:rPr>
          <w:rFonts w:ascii="Times New Roman" w:eastAsia="Times New Roman" w:hAnsi="Times New Roman" w:cs="Times New Roman"/>
        </w:rPr>
        <w:t xml:space="preserve"> </w:t>
      </w:r>
      <w:r w:rsidRPr="005F108B">
        <w:rPr>
          <w:rFonts w:ascii="Times New Roman" w:eastAsia="Times New Roman" w:hAnsi="Times New Roman" w:cs="Times New Roman"/>
          <w:lang w:eastAsia="en-AU"/>
        </w:rPr>
        <w:t xml:space="preserve">imposes a levy on </w:t>
      </w:r>
      <w:proofErr w:type="spellStart"/>
      <w:r w:rsidRPr="005F108B">
        <w:rPr>
          <w:rFonts w:ascii="Times New Roman" w:eastAsia="Times New Roman" w:hAnsi="Times New Roman" w:cs="Times New Roman"/>
          <w:lang w:eastAsia="en-AU"/>
        </w:rPr>
        <w:t>Seacare</w:t>
      </w:r>
      <w:proofErr w:type="spellEnd"/>
      <w:r w:rsidRPr="005F108B">
        <w:rPr>
          <w:rFonts w:ascii="Times New Roman" w:eastAsia="Times New Roman" w:hAnsi="Times New Roman" w:cs="Times New Roman"/>
          <w:lang w:eastAsia="en-AU"/>
        </w:rPr>
        <w:t xml:space="preserve"> scheme employers who employ or engage seafarers on a prescribed ship. </w:t>
      </w:r>
      <w:r w:rsidRPr="005F108B">
        <w:rPr>
          <w:rFonts w:ascii="Times New Roman" w:eastAsia="Times New Roman" w:hAnsi="Times New Roman" w:cs="Times New Roman"/>
        </w:rPr>
        <w:t>The levy primarily f</w:t>
      </w:r>
      <w:r>
        <w:rPr>
          <w:rFonts w:ascii="Times New Roman" w:eastAsia="Times New Roman" w:hAnsi="Times New Roman" w:cs="Times New Roman"/>
        </w:rPr>
        <w:t xml:space="preserve">inances </w:t>
      </w:r>
      <w:r w:rsidRPr="005F108B">
        <w:rPr>
          <w:rFonts w:ascii="Times New Roman" w:eastAsia="Times New Roman" w:hAnsi="Times New Roman" w:cs="Times New Roman"/>
        </w:rPr>
        <w:t xml:space="preserve">an industry safety net fund (the fund) managed by the </w:t>
      </w:r>
      <w:proofErr w:type="spellStart"/>
      <w:r w:rsidRPr="005F108B">
        <w:rPr>
          <w:rFonts w:ascii="Times New Roman" w:eastAsia="Times New Roman" w:hAnsi="Times New Roman" w:cs="Times New Roman"/>
        </w:rPr>
        <w:t>Seacare</w:t>
      </w:r>
      <w:proofErr w:type="spellEnd"/>
      <w:r w:rsidRPr="005F108B">
        <w:rPr>
          <w:rFonts w:ascii="Times New Roman" w:eastAsia="Times New Roman" w:hAnsi="Times New Roman" w:cs="Times New Roman"/>
        </w:rPr>
        <w:t xml:space="preserve"> Authority. The levy is payable quarterly pursuant to the </w:t>
      </w:r>
      <w:r w:rsidRPr="005F108B">
        <w:rPr>
          <w:rFonts w:ascii="Times New Roman" w:eastAsia="Times New Roman" w:hAnsi="Times New Roman" w:cs="Times New Roman"/>
          <w:i/>
        </w:rPr>
        <w:t>Seafarers Rehabilitation and Compensation Levy Collection Act 1992</w:t>
      </w:r>
      <w:r w:rsidRPr="005F108B">
        <w:rPr>
          <w:rFonts w:ascii="Times New Roman" w:eastAsia="Times New Roman" w:hAnsi="Times New Roman" w:cs="Times New Roman"/>
        </w:rPr>
        <w:t xml:space="preserve">. </w:t>
      </w:r>
    </w:p>
    <w:p w14:paraId="1AF57F0E" w14:textId="77777777" w:rsidR="0085152F" w:rsidRPr="005F108B" w:rsidRDefault="0085152F" w:rsidP="0085152F">
      <w:pPr>
        <w:rPr>
          <w:rFonts w:ascii="Times New Roman" w:eastAsia="Times New Roman" w:hAnsi="Times New Roman" w:cs="Times New Roman"/>
        </w:rPr>
      </w:pPr>
      <w:r w:rsidRPr="005F108B">
        <w:rPr>
          <w:rFonts w:ascii="Times New Roman" w:eastAsia="Times New Roman" w:hAnsi="Times New Roman" w:cs="Times New Roman"/>
        </w:rPr>
        <w:t xml:space="preserve">The </w:t>
      </w:r>
      <w:r w:rsidRPr="005F108B">
        <w:rPr>
          <w:rFonts w:ascii="Times New Roman" w:eastAsia="Times New Roman" w:hAnsi="Times New Roman" w:cs="Times New Roman"/>
          <w:i/>
        </w:rPr>
        <w:t xml:space="preserve">Seafarers Rehabilitation and Compensation Levy Regulations 2018 </w:t>
      </w:r>
      <w:r w:rsidRPr="005F108B">
        <w:rPr>
          <w:rFonts w:ascii="Times New Roman" w:eastAsia="Times New Roman" w:hAnsi="Times New Roman" w:cs="Times New Roman"/>
        </w:rPr>
        <w:t xml:space="preserve">(Levy Regulations) set the rate of the levy for the purposes of the </w:t>
      </w:r>
      <w:r>
        <w:rPr>
          <w:rFonts w:ascii="Times New Roman" w:eastAsia="Times New Roman" w:hAnsi="Times New Roman" w:cs="Times New Roman"/>
        </w:rPr>
        <w:t>Levy Act</w:t>
      </w:r>
      <w:r w:rsidRPr="005F108B">
        <w:rPr>
          <w:rFonts w:ascii="Times New Roman" w:eastAsia="Times New Roman" w:hAnsi="Times New Roman" w:cs="Times New Roman"/>
        </w:rPr>
        <w:t xml:space="preserve">. </w:t>
      </w:r>
    </w:p>
    <w:p w14:paraId="571802E4" w14:textId="77777777" w:rsidR="0085152F" w:rsidRPr="005F108B" w:rsidRDefault="0085152F" w:rsidP="0085152F">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5F108B">
        <w:rPr>
          <w:rFonts w:ascii="Times New Roman" w:eastAsia="Times New Roman" w:hAnsi="Times New Roman" w:cs="Times New Roman"/>
          <w:lang w:eastAsia="en-AU"/>
        </w:rPr>
        <w:t xml:space="preserve">Sections 5 and 7 of the Levy Act provide for the rate of levy imposed on each seafarer berth to be prescribed by regulation. </w:t>
      </w:r>
      <w:r>
        <w:rPr>
          <w:rFonts w:ascii="Times New Roman" w:eastAsia="Times New Roman" w:hAnsi="Times New Roman" w:cs="Times New Roman"/>
          <w:lang w:eastAsia="en-AU"/>
        </w:rPr>
        <w:t>T</w:t>
      </w:r>
      <w:r w:rsidRPr="005F108B">
        <w:rPr>
          <w:rFonts w:ascii="Times New Roman" w:eastAsia="Times New Roman" w:hAnsi="Times New Roman" w:cs="Times New Roman"/>
          <w:lang w:eastAsia="en-AU"/>
        </w:rPr>
        <w:t xml:space="preserve">he levy rate can be increased or decreased as required to support the fund, as assessed by the </w:t>
      </w:r>
      <w:proofErr w:type="spellStart"/>
      <w:r w:rsidRPr="005F108B">
        <w:rPr>
          <w:rFonts w:ascii="Times New Roman" w:eastAsia="Times New Roman" w:hAnsi="Times New Roman" w:cs="Times New Roman"/>
          <w:lang w:eastAsia="en-AU"/>
        </w:rPr>
        <w:t>Seacare</w:t>
      </w:r>
      <w:proofErr w:type="spellEnd"/>
      <w:r w:rsidRPr="005F108B">
        <w:rPr>
          <w:rFonts w:ascii="Times New Roman" w:eastAsia="Times New Roman" w:hAnsi="Times New Roman" w:cs="Times New Roman"/>
          <w:lang w:eastAsia="en-AU"/>
        </w:rPr>
        <w:t xml:space="preserve"> Authority and depending on claims made against the fund from time to time</w:t>
      </w:r>
      <w:r>
        <w:rPr>
          <w:rFonts w:ascii="Times New Roman" w:eastAsia="Times New Roman" w:hAnsi="Times New Roman" w:cs="Times New Roman"/>
          <w:lang w:eastAsia="en-AU"/>
        </w:rPr>
        <w:t>. It is</w:t>
      </w:r>
      <w:r w:rsidRPr="005F108B">
        <w:rPr>
          <w:rFonts w:ascii="Times New Roman" w:eastAsia="Times New Roman" w:hAnsi="Times New Roman" w:cs="Times New Roman"/>
          <w:lang w:eastAsia="en-AU"/>
        </w:rPr>
        <w:t xml:space="preserve"> more appropriate that the rate of the levy be set by subordinate legislation rather than by parliamentary enactment. </w:t>
      </w:r>
    </w:p>
    <w:p w14:paraId="4F33D79E" w14:textId="77777777" w:rsidR="0085152F" w:rsidRPr="005F108B" w:rsidRDefault="0085152F" w:rsidP="0085152F">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5F108B">
        <w:rPr>
          <w:rFonts w:ascii="Times New Roman" w:eastAsia="Times New Roman" w:hAnsi="Times New Roman" w:cs="Times New Roman"/>
          <w:lang w:eastAsia="en-AU"/>
        </w:rPr>
        <w:t xml:space="preserve">The </w:t>
      </w:r>
      <w:r>
        <w:rPr>
          <w:rFonts w:ascii="Times New Roman" w:eastAsia="Times New Roman" w:hAnsi="Times New Roman" w:cs="Times New Roman"/>
          <w:lang w:eastAsia="en-AU"/>
        </w:rPr>
        <w:t>Levy Regulations</w:t>
      </w:r>
      <w:r w:rsidRPr="005F108B">
        <w:rPr>
          <w:rFonts w:ascii="Times New Roman" w:eastAsia="Times New Roman" w:hAnsi="Times New Roman" w:cs="Times New Roman"/>
          <w:i/>
          <w:lang w:eastAsia="en-AU"/>
        </w:rPr>
        <w:t xml:space="preserve"> </w:t>
      </w:r>
      <w:r w:rsidRPr="005F108B">
        <w:rPr>
          <w:rFonts w:ascii="Times New Roman" w:eastAsia="Times New Roman" w:hAnsi="Times New Roman" w:cs="Times New Roman"/>
          <w:lang w:eastAsia="en-AU"/>
        </w:rPr>
        <w:t>currently prescribe a quarterly levy rate of $</w:t>
      </w:r>
      <w:r>
        <w:rPr>
          <w:rFonts w:ascii="Times New Roman" w:eastAsia="Times New Roman" w:hAnsi="Times New Roman" w:cs="Times New Roman"/>
          <w:lang w:eastAsia="en-AU"/>
        </w:rPr>
        <w:t>50</w:t>
      </w:r>
      <w:r w:rsidRPr="005F108B">
        <w:rPr>
          <w:rFonts w:ascii="Times New Roman" w:eastAsia="Times New Roman" w:hAnsi="Times New Roman" w:cs="Times New Roman"/>
          <w:lang w:eastAsia="en-AU"/>
        </w:rPr>
        <w:t xml:space="preserve"> per seafarer berth for this purpose. The </w:t>
      </w:r>
      <w:r w:rsidRPr="005F108B">
        <w:rPr>
          <w:rFonts w:ascii="Times New Roman" w:eastAsia="Times New Roman" w:hAnsi="Times New Roman" w:cs="Times New Roman"/>
          <w:i/>
          <w:lang w:eastAsia="en-AU"/>
        </w:rPr>
        <w:t>Seafarers Rehabilitation and Compensation Levy Amendment Regulations 20</w:t>
      </w:r>
      <w:r>
        <w:rPr>
          <w:rFonts w:ascii="Times New Roman" w:eastAsia="Times New Roman" w:hAnsi="Times New Roman" w:cs="Times New Roman"/>
          <w:i/>
          <w:lang w:eastAsia="en-AU"/>
        </w:rPr>
        <w:t>22</w:t>
      </w:r>
      <w:r w:rsidRPr="005F108B">
        <w:rPr>
          <w:rFonts w:ascii="Times New Roman" w:eastAsia="Times New Roman" w:hAnsi="Times New Roman" w:cs="Times New Roman"/>
          <w:i/>
          <w:lang w:eastAsia="en-AU"/>
        </w:rPr>
        <w:t xml:space="preserve"> </w:t>
      </w:r>
      <w:r w:rsidRPr="005F108B">
        <w:rPr>
          <w:rFonts w:ascii="Times New Roman" w:eastAsia="Times New Roman" w:hAnsi="Times New Roman" w:cs="Times New Roman"/>
          <w:lang w:eastAsia="en-AU"/>
        </w:rPr>
        <w:t>(the Regulations) amend the Levy Regulations to specify a new levy rate of $</w:t>
      </w:r>
      <w:r>
        <w:rPr>
          <w:rFonts w:ascii="Times New Roman" w:eastAsia="Times New Roman" w:hAnsi="Times New Roman" w:cs="Times New Roman"/>
          <w:lang w:eastAsia="en-AU"/>
        </w:rPr>
        <w:t>65</w:t>
      </w:r>
      <w:r w:rsidRPr="005F108B">
        <w:rPr>
          <w:rFonts w:ascii="Times New Roman" w:eastAsia="Times New Roman" w:hAnsi="Times New Roman" w:cs="Times New Roman"/>
          <w:lang w:eastAsia="en-AU"/>
        </w:rPr>
        <w:t xml:space="preserve"> per seafarer berth on prescribed ships.</w:t>
      </w:r>
    </w:p>
    <w:p w14:paraId="12E3ACBB" w14:textId="77777777" w:rsidR="0085152F" w:rsidRPr="005F108B" w:rsidRDefault="0085152F" w:rsidP="0085152F">
      <w:pPr>
        <w:rPr>
          <w:rFonts w:ascii="Times New Roman" w:eastAsia="Times New Roman" w:hAnsi="Times New Roman" w:cs="Times New Roman"/>
        </w:rPr>
      </w:pPr>
      <w:r w:rsidRPr="005F108B">
        <w:rPr>
          <w:rFonts w:ascii="Times New Roman" w:eastAsia="Times New Roman" w:hAnsi="Times New Roman" w:cs="Times New Roman"/>
          <w:lang w:eastAsia="en-AU"/>
        </w:rPr>
        <w:t>The levy</w:t>
      </w:r>
      <w:r>
        <w:rPr>
          <w:rFonts w:ascii="Times New Roman" w:eastAsia="Times New Roman" w:hAnsi="Times New Roman" w:cs="Times New Roman"/>
          <w:lang w:eastAsia="en-AU"/>
        </w:rPr>
        <w:t xml:space="preserve"> rate</w:t>
      </w:r>
      <w:r w:rsidRPr="005F108B">
        <w:rPr>
          <w:rFonts w:ascii="Times New Roman" w:eastAsia="Times New Roman" w:hAnsi="Times New Roman" w:cs="Times New Roman"/>
          <w:lang w:eastAsia="en-AU"/>
        </w:rPr>
        <w:t xml:space="preserve"> increase gives effect to a recommendation from the </w:t>
      </w:r>
      <w:proofErr w:type="spellStart"/>
      <w:r w:rsidRPr="005F108B">
        <w:rPr>
          <w:rFonts w:ascii="Times New Roman" w:eastAsia="Times New Roman" w:hAnsi="Times New Roman" w:cs="Times New Roman"/>
          <w:lang w:eastAsia="en-AU"/>
        </w:rPr>
        <w:t>Seacare</w:t>
      </w:r>
      <w:proofErr w:type="spellEnd"/>
      <w:r w:rsidRPr="005F108B">
        <w:rPr>
          <w:rFonts w:ascii="Times New Roman" w:eastAsia="Times New Roman" w:hAnsi="Times New Roman" w:cs="Times New Roman"/>
          <w:lang w:eastAsia="en-AU"/>
        </w:rPr>
        <w:t xml:space="preserve"> Authority to the Minister. The amount of the increase is the amount recommended by the </w:t>
      </w:r>
      <w:proofErr w:type="spellStart"/>
      <w:r w:rsidRPr="005F108B">
        <w:rPr>
          <w:rFonts w:ascii="Times New Roman" w:eastAsia="Times New Roman" w:hAnsi="Times New Roman" w:cs="Times New Roman"/>
          <w:lang w:eastAsia="en-AU"/>
        </w:rPr>
        <w:t>Seacare</w:t>
      </w:r>
      <w:proofErr w:type="spellEnd"/>
      <w:r w:rsidRPr="005F108B">
        <w:rPr>
          <w:rFonts w:ascii="Times New Roman" w:eastAsia="Times New Roman" w:hAnsi="Times New Roman" w:cs="Times New Roman"/>
          <w:lang w:eastAsia="en-AU"/>
        </w:rPr>
        <w:t xml:space="preserve"> Authority, </w:t>
      </w:r>
      <w:proofErr w:type="gramStart"/>
      <w:r w:rsidRPr="005F108B">
        <w:rPr>
          <w:rFonts w:ascii="Times New Roman" w:eastAsia="Times New Roman" w:hAnsi="Times New Roman" w:cs="Times New Roman"/>
          <w:lang w:eastAsia="en-AU"/>
        </w:rPr>
        <w:t>taking into account</w:t>
      </w:r>
      <w:proofErr w:type="gramEnd"/>
      <w:r w:rsidRPr="005F108B">
        <w:rPr>
          <w:rFonts w:ascii="Times New Roman" w:eastAsia="Times New Roman" w:hAnsi="Times New Roman" w:cs="Times New Roman"/>
          <w:lang w:eastAsia="en-AU"/>
        </w:rPr>
        <w:t xml:space="preserve"> expert actuarial advice it commissioned. </w:t>
      </w:r>
    </w:p>
    <w:p w14:paraId="43663DBA" w14:textId="77777777" w:rsidR="0085152F" w:rsidRPr="005F108B" w:rsidRDefault="0085152F" w:rsidP="0085152F">
      <w:pPr>
        <w:rPr>
          <w:rFonts w:ascii="Times New Roman" w:eastAsia="Times New Roman" w:hAnsi="Times New Roman" w:cs="Times New Roman"/>
          <w:lang w:eastAsia="en-AU"/>
        </w:rPr>
      </w:pPr>
      <w:r w:rsidRPr="005F108B">
        <w:rPr>
          <w:rFonts w:ascii="Times New Roman" w:eastAsia="Times New Roman" w:hAnsi="Times New Roman" w:cs="Times New Roman"/>
          <w:lang w:eastAsia="en-AU"/>
        </w:rPr>
        <w:t xml:space="preserve">Details of the Regulations are set out at </w:t>
      </w:r>
      <w:r w:rsidRPr="005F108B">
        <w:rPr>
          <w:rFonts w:ascii="Times New Roman" w:eastAsia="Times New Roman" w:hAnsi="Times New Roman" w:cs="Times New Roman"/>
          <w:u w:val="single"/>
          <w:lang w:eastAsia="en-AU"/>
        </w:rPr>
        <w:t>Attachment A</w:t>
      </w:r>
      <w:r w:rsidRPr="005F108B">
        <w:rPr>
          <w:rFonts w:ascii="Times New Roman" w:eastAsia="Times New Roman" w:hAnsi="Times New Roman" w:cs="Times New Roman"/>
          <w:lang w:eastAsia="en-AU"/>
        </w:rPr>
        <w:t>.</w:t>
      </w:r>
    </w:p>
    <w:p w14:paraId="445AE076" w14:textId="77777777" w:rsidR="0085152F" w:rsidRPr="005F108B" w:rsidRDefault="0085152F" w:rsidP="0085152F">
      <w:pPr>
        <w:rPr>
          <w:rFonts w:ascii="Times New Roman" w:eastAsia="Times New Roman" w:hAnsi="Times New Roman" w:cs="Times New Roman"/>
          <w:lang w:eastAsia="en-AU"/>
        </w:rPr>
      </w:pPr>
      <w:r w:rsidRPr="005F108B">
        <w:rPr>
          <w:rFonts w:ascii="Times New Roman" w:eastAsia="Times New Roman" w:hAnsi="Times New Roman" w:cs="Times New Roman"/>
          <w:lang w:eastAsia="en-AU"/>
        </w:rPr>
        <w:t>The Regulations will commence at the beginning of the first quarter after this instrument is registered (that is on the first 1 April</w:t>
      </w:r>
      <w:r>
        <w:rPr>
          <w:rFonts w:ascii="Times New Roman" w:eastAsia="Times New Roman" w:hAnsi="Times New Roman" w:cs="Times New Roman"/>
          <w:lang w:eastAsia="en-AU"/>
        </w:rPr>
        <w:t>,</w:t>
      </w:r>
      <w:r w:rsidRPr="005F108B">
        <w:rPr>
          <w:rFonts w:ascii="Times New Roman" w:eastAsia="Times New Roman" w:hAnsi="Times New Roman" w:cs="Times New Roman"/>
          <w:lang w:eastAsia="en-AU"/>
        </w:rPr>
        <w:t xml:space="preserve"> 1 July, 1 October</w:t>
      </w:r>
      <w:r>
        <w:rPr>
          <w:rFonts w:ascii="Times New Roman" w:eastAsia="Times New Roman" w:hAnsi="Times New Roman" w:cs="Times New Roman"/>
          <w:lang w:eastAsia="en-AU"/>
        </w:rPr>
        <w:t xml:space="preserve"> or</w:t>
      </w:r>
      <w:r w:rsidRPr="005F108B">
        <w:rPr>
          <w:rFonts w:ascii="Times New Roman" w:eastAsia="Times New Roman" w:hAnsi="Times New Roman" w:cs="Times New Roman"/>
          <w:lang w:eastAsia="en-AU"/>
        </w:rPr>
        <w:t xml:space="preserve"> 1 January). </w:t>
      </w:r>
    </w:p>
    <w:p w14:paraId="6D61EB2D" w14:textId="77777777" w:rsidR="0085152F" w:rsidRDefault="0085152F" w:rsidP="0085152F">
      <w:pPr>
        <w:rPr>
          <w:rFonts w:ascii="Times New Roman" w:eastAsia="Times New Roman" w:hAnsi="Times New Roman" w:cs="Times New Roman"/>
          <w:lang w:eastAsia="en-AU"/>
        </w:rPr>
      </w:pPr>
      <w:r w:rsidRPr="005F108B">
        <w:rPr>
          <w:rFonts w:ascii="Times New Roman" w:eastAsia="Times New Roman" w:hAnsi="Times New Roman" w:cs="Times New Roman"/>
          <w:lang w:eastAsia="en-AU"/>
        </w:rPr>
        <w:t xml:space="preserve">The Regulations are a legislative instrument for the purposes of the </w:t>
      </w:r>
      <w:r w:rsidRPr="005F108B">
        <w:rPr>
          <w:rFonts w:ascii="Times New Roman" w:eastAsia="Times New Roman" w:hAnsi="Times New Roman" w:cs="Times New Roman"/>
          <w:i/>
          <w:iCs/>
          <w:lang w:eastAsia="en-AU"/>
        </w:rPr>
        <w:t>Legislation Act 2003</w:t>
      </w:r>
      <w:r w:rsidRPr="005F108B">
        <w:rPr>
          <w:rFonts w:ascii="Times New Roman" w:eastAsia="Times New Roman" w:hAnsi="Times New Roman" w:cs="Times New Roman"/>
          <w:lang w:eastAsia="en-AU"/>
        </w:rPr>
        <w:t>.</w:t>
      </w:r>
    </w:p>
    <w:p w14:paraId="60881528" w14:textId="77777777" w:rsidR="0085152F" w:rsidRPr="005F108B" w:rsidRDefault="0085152F" w:rsidP="0085152F">
      <w:pPr>
        <w:rPr>
          <w:rFonts w:ascii="Times New Roman" w:eastAsia="Times New Roman" w:hAnsi="Times New Roman" w:cs="Times New Roman"/>
          <w:lang w:eastAsia="en-AU"/>
        </w:rPr>
      </w:pPr>
    </w:p>
    <w:p w14:paraId="7FE8F28B" w14:textId="77777777" w:rsidR="00386236" w:rsidRPr="005F108B" w:rsidRDefault="00386236" w:rsidP="00386236">
      <w:pPr>
        <w:rPr>
          <w:rFonts w:ascii="Times New Roman" w:eastAsia="Times New Roman" w:hAnsi="Times New Roman" w:cs="Times New Roman"/>
          <w:lang w:eastAsia="en-AU"/>
        </w:rPr>
      </w:pPr>
    </w:p>
    <w:p w14:paraId="057AF913" w14:textId="77777777" w:rsidR="0085152F" w:rsidRPr="005F108B" w:rsidRDefault="0085152F" w:rsidP="0085152F">
      <w:pPr>
        <w:keepNext/>
        <w:keepLines/>
        <w:rPr>
          <w:rFonts w:ascii="Times New Roman" w:eastAsia="Times New Roman" w:hAnsi="Times New Roman" w:cs="Times New Roman"/>
          <w:lang w:eastAsia="en-AU"/>
        </w:rPr>
      </w:pPr>
      <w:r w:rsidRPr="005F108B">
        <w:rPr>
          <w:rFonts w:ascii="Times New Roman" w:eastAsia="Times New Roman" w:hAnsi="Times New Roman" w:cs="Times New Roman"/>
          <w:b/>
          <w:caps/>
          <w:sz w:val="24"/>
          <w:szCs w:val="24"/>
        </w:rPr>
        <w:lastRenderedPageBreak/>
        <w:t>Consultation</w:t>
      </w:r>
    </w:p>
    <w:p w14:paraId="59B20486" w14:textId="77777777" w:rsidR="0085152F" w:rsidRDefault="0085152F" w:rsidP="0085152F">
      <w:pPr>
        <w:spacing w:after="120" w:line="240" w:lineRule="auto"/>
        <w:rPr>
          <w:rFonts w:ascii="Times New Roman" w:eastAsia="Times New Roman" w:hAnsi="Times New Roman" w:cs="Times New Roman"/>
        </w:rPr>
      </w:pPr>
      <w:r w:rsidRPr="005F108B">
        <w:rPr>
          <w:rFonts w:ascii="Times New Roman" w:eastAsia="Times New Roman" w:hAnsi="Times New Roman" w:cs="Times New Roman"/>
          <w:lang w:eastAsia="en-AU"/>
        </w:rPr>
        <w:t xml:space="preserve">The </w:t>
      </w:r>
      <w:proofErr w:type="spellStart"/>
      <w:r w:rsidRPr="005F108B">
        <w:rPr>
          <w:rFonts w:ascii="Times New Roman" w:eastAsia="Times New Roman" w:hAnsi="Times New Roman" w:cs="Times New Roman"/>
          <w:lang w:eastAsia="en-AU"/>
        </w:rPr>
        <w:t>Seacare</w:t>
      </w:r>
      <w:proofErr w:type="spellEnd"/>
      <w:r w:rsidRPr="005F108B">
        <w:rPr>
          <w:rFonts w:ascii="Times New Roman" w:eastAsia="Times New Roman" w:hAnsi="Times New Roman" w:cs="Times New Roman"/>
          <w:lang w:eastAsia="en-AU"/>
        </w:rPr>
        <w:t xml:space="preserve"> Authority is a consultative body comprising members representing</w:t>
      </w:r>
      <w:r w:rsidRPr="005F108B">
        <w:rPr>
          <w:rFonts w:ascii="Times New Roman" w:eastAsia="Times New Roman" w:hAnsi="Times New Roman" w:cs="Times New Roman"/>
        </w:rPr>
        <w:t xml:space="preserve"> employers and employees in the maritime industry as well as the Australian Maritime Safety Authority and Comcare. </w:t>
      </w:r>
    </w:p>
    <w:p w14:paraId="1D64727B" w14:textId="77777777" w:rsidR="0085152F" w:rsidRPr="005F108B" w:rsidRDefault="0085152F" w:rsidP="0085152F">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5F108B">
        <w:rPr>
          <w:rFonts w:ascii="Times New Roman" w:eastAsia="Times New Roman" w:hAnsi="Times New Roman" w:cs="Times New Roman"/>
          <w:lang w:eastAsia="en-AU"/>
        </w:rPr>
        <w:t xml:space="preserve">Subsection 7(2) of the Levy Act sets out pre-requisites for consultation before setting the </w:t>
      </w:r>
      <w:r>
        <w:rPr>
          <w:rFonts w:ascii="Times New Roman" w:eastAsia="Times New Roman" w:hAnsi="Times New Roman" w:cs="Times New Roman"/>
          <w:lang w:eastAsia="en-AU"/>
        </w:rPr>
        <w:t xml:space="preserve">rate of </w:t>
      </w:r>
      <w:r w:rsidRPr="005F108B">
        <w:rPr>
          <w:rFonts w:ascii="Times New Roman" w:eastAsia="Times New Roman" w:hAnsi="Times New Roman" w:cs="Times New Roman"/>
          <w:lang w:eastAsia="en-AU"/>
        </w:rPr>
        <w:t xml:space="preserve">levy by regulations. The Minister must consult the </w:t>
      </w:r>
      <w:proofErr w:type="spellStart"/>
      <w:r w:rsidRPr="005F108B">
        <w:rPr>
          <w:rFonts w:ascii="Times New Roman" w:eastAsia="Times New Roman" w:hAnsi="Times New Roman" w:cs="Times New Roman"/>
          <w:lang w:eastAsia="en-AU"/>
        </w:rPr>
        <w:t>Seacare</w:t>
      </w:r>
      <w:proofErr w:type="spellEnd"/>
      <w:r w:rsidRPr="005F108B">
        <w:rPr>
          <w:rFonts w:ascii="Times New Roman" w:eastAsia="Times New Roman" w:hAnsi="Times New Roman" w:cs="Times New Roman"/>
          <w:lang w:eastAsia="en-AU"/>
        </w:rPr>
        <w:t xml:space="preserve"> Authority on:</w:t>
      </w:r>
    </w:p>
    <w:p w14:paraId="31889E71" w14:textId="77777777" w:rsidR="0085152F" w:rsidRPr="005F108B" w:rsidRDefault="0085152F" w:rsidP="0085152F">
      <w:pPr>
        <w:numPr>
          <w:ilvl w:val="0"/>
          <w:numId w:val="1"/>
        </w:numPr>
        <w:shd w:val="clear" w:color="auto" w:fill="FFFFFF"/>
        <w:spacing w:after="0" w:line="240" w:lineRule="auto"/>
        <w:ind w:left="714" w:hanging="357"/>
        <w:contextualSpacing/>
        <w:rPr>
          <w:rFonts w:ascii="Times New Roman" w:eastAsia="Times New Roman" w:hAnsi="Times New Roman" w:cs="Times New Roman"/>
          <w:lang w:eastAsia="en-AU"/>
        </w:rPr>
      </w:pPr>
      <w:r w:rsidRPr="005F108B">
        <w:rPr>
          <w:rFonts w:ascii="Times New Roman" w:eastAsia="Times New Roman" w:hAnsi="Times New Roman" w:cs="Times New Roman"/>
          <w:lang w:eastAsia="en-AU"/>
        </w:rPr>
        <w:t xml:space="preserve">the need to ensure that the </w:t>
      </w:r>
      <w:r>
        <w:rPr>
          <w:rFonts w:ascii="Times New Roman" w:eastAsia="Times New Roman" w:hAnsi="Times New Roman" w:cs="Times New Roman"/>
          <w:lang w:eastAsia="en-AU"/>
        </w:rPr>
        <w:t>fund</w:t>
      </w:r>
      <w:r w:rsidRPr="005F108B">
        <w:rPr>
          <w:rFonts w:ascii="Times New Roman" w:eastAsia="Times New Roman" w:hAnsi="Times New Roman" w:cs="Times New Roman"/>
          <w:lang w:eastAsia="en-AU"/>
        </w:rPr>
        <w:t xml:space="preserve"> has adequate financial reserves for the purposes of its prudential management;</w:t>
      </w:r>
    </w:p>
    <w:p w14:paraId="61333302" w14:textId="77777777" w:rsidR="0085152F" w:rsidRPr="005F108B" w:rsidRDefault="0085152F" w:rsidP="0085152F">
      <w:pPr>
        <w:numPr>
          <w:ilvl w:val="0"/>
          <w:numId w:val="1"/>
        </w:numPr>
        <w:shd w:val="clear" w:color="auto" w:fill="FFFFFF"/>
        <w:spacing w:before="100" w:beforeAutospacing="1" w:after="100" w:afterAutospacing="1" w:line="240" w:lineRule="auto"/>
        <w:contextualSpacing/>
        <w:rPr>
          <w:rFonts w:ascii="Times New Roman" w:eastAsia="Times New Roman" w:hAnsi="Times New Roman" w:cs="Times New Roman"/>
          <w:lang w:eastAsia="en-AU"/>
        </w:rPr>
      </w:pPr>
      <w:r w:rsidRPr="005F108B">
        <w:rPr>
          <w:rFonts w:ascii="Times New Roman" w:eastAsia="Times New Roman" w:hAnsi="Times New Roman" w:cs="Times New Roman"/>
          <w:lang w:eastAsia="en-AU"/>
        </w:rPr>
        <w:t xml:space="preserve">reasonable estimates of the </w:t>
      </w:r>
      <w:r>
        <w:rPr>
          <w:rFonts w:ascii="Times New Roman" w:eastAsia="Times New Roman" w:hAnsi="Times New Roman" w:cs="Times New Roman"/>
          <w:lang w:eastAsia="en-AU"/>
        </w:rPr>
        <w:t>fund’s</w:t>
      </w:r>
      <w:r w:rsidRPr="005F108B">
        <w:rPr>
          <w:rFonts w:ascii="Times New Roman" w:eastAsia="Times New Roman" w:hAnsi="Times New Roman" w:cs="Times New Roman"/>
          <w:lang w:eastAsia="en-AU"/>
        </w:rPr>
        <w:t xml:space="preserve"> present and future liabilities under the Seafarers Act; and</w:t>
      </w:r>
    </w:p>
    <w:p w14:paraId="0438CB64" w14:textId="77777777" w:rsidR="0085152F" w:rsidRPr="005F108B" w:rsidRDefault="0085152F" w:rsidP="0085152F">
      <w:pPr>
        <w:numPr>
          <w:ilvl w:val="0"/>
          <w:numId w:val="1"/>
        </w:numPr>
        <w:shd w:val="clear" w:color="auto" w:fill="FFFFFF"/>
        <w:spacing w:before="100" w:beforeAutospacing="1" w:after="100" w:afterAutospacing="1" w:line="240" w:lineRule="auto"/>
        <w:contextualSpacing/>
        <w:rPr>
          <w:rFonts w:ascii="Times New Roman" w:eastAsia="Times New Roman" w:hAnsi="Times New Roman" w:cs="Times New Roman"/>
          <w:lang w:eastAsia="en-AU"/>
        </w:rPr>
      </w:pPr>
      <w:r w:rsidRPr="005F108B">
        <w:rPr>
          <w:rFonts w:ascii="Times New Roman" w:eastAsia="Times New Roman" w:hAnsi="Times New Roman" w:cs="Times New Roman"/>
          <w:lang w:eastAsia="en-AU"/>
        </w:rPr>
        <w:t xml:space="preserve">the cost of administering the </w:t>
      </w:r>
      <w:proofErr w:type="spellStart"/>
      <w:r>
        <w:rPr>
          <w:rFonts w:ascii="Times New Roman" w:eastAsia="Times New Roman" w:hAnsi="Times New Roman" w:cs="Times New Roman"/>
          <w:lang w:eastAsia="en-AU"/>
        </w:rPr>
        <w:t>Seacare</w:t>
      </w:r>
      <w:proofErr w:type="spellEnd"/>
      <w:r>
        <w:rPr>
          <w:rFonts w:ascii="Times New Roman" w:eastAsia="Times New Roman" w:hAnsi="Times New Roman" w:cs="Times New Roman"/>
          <w:lang w:eastAsia="en-AU"/>
        </w:rPr>
        <w:t xml:space="preserve"> </w:t>
      </w:r>
      <w:r w:rsidRPr="005F108B">
        <w:rPr>
          <w:rFonts w:ascii="Times New Roman" w:eastAsia="Times New Roman" w:hAnsi="Times New Roman" w:cs="Times New Roman"/>
          <w:lang w:eastAsia="en-AU"/>
        </w:rPr>
        <w:t xml:space="preserve">Authority in connection with the performance or exercise of the </w:t>
      </w:r>
      <w:r>
        <w:rPr>
          <w:rFonts w:ascii="Times New Roman" w:eastAsia="Times New Roman" w:hAnsi="Times New Roman" w:cs="Times New Roman"/>
          <w:lang w:eastAsia="en-AU"/>
        </w:rPr>
        <w:t>fund’s</w:t>
      </w:r>
      <w:r w:rsidRPr="005F108B">
        <w:rPr>
          <w:rFonts w:ascii="Times New Roman" w:eastAsia="Times New Roman" w:hAnsi="Times New Roman" w:cs="Times New Roman"/>
          <w:lang w:eastAsia="en-AU"/>
        </w:rPr>
        <w:t xml:space="preserve"> functions, powers and obligations under that Act.</w:t>
      </w:r>
    </w:p>
    <w:p w14:paraId="11DF71E1" w14:textId="77777777" w:rsidR="0085152F" w:rsidRPr="005F108B" w:rsidRDefault="0085152F" w:rsidP="0085152F">
      <w:pPr>
        <w:shd w:val="clear" w:color="auto" w:fill="FFFFFF"/>
        <w:spacing w:after="120" w:line="240" w:lineRule="auto"/>
        <w:rPr>
          <w:rFonts w:ascii="Times New Roman" w:eastAsia="Times New Roman" w:hAnsi="Times New Roman" w:cs="Times New Roman"/>
          <w:lang w:eastAsia="en-AU"/>
        </w:rPr>
      </w:pPr>
    </w:p>
    <w:p w14:paraId="44208135" w14:textId="77777777" w:rsidR="0085152F" w:rsidRPr="005F108B" w:rsidRDefault="0085152F" w:rsidP="0085152F">
      <w:pPr>
        <w:shd w:val="clear" w:color="auto" w:fill="FFFFFF"/>
        <w:spacing w:after="120" w:line="240" w:lineRule="auto"/>
        <w:rPr>
          <w:rFonts w:ascii="Times New Roman" w:eastAsia="Times New Roman" w:hAnsi="Times New Roman" w:cs="Times New Roman"/>
          <w:lang w:eastAsia="en-AU"/>
        </w:rPr>
      </w:pPr>
      <w:r w:rsidRPr="005F108B">
        <w:rPr>
          <w:rFonts w:ascii="Times New Roman" w:eastAsia="Times New Roman" w:hAnsi="Times New Roman" w:cs="Times New Roman"/>
          <w:lang w:eastAsia="en-AU"/>
        </w:rPr>
        <w:t xml:space="preserve">As required by subsection 7(2) of the Levy Act, the Minister consulted the </w:t>
      </w:r>
      <w:proofErr w:type="spellStart"/>
      <w:r>
        <w:rPr>
          <w:rFonts w:ascii="Times New Roman" w:eastAsia="Times New Roman" w:hAnsi="Times New Roman" w:cs="Times New Roman"/>
          <w:lang w:eastAsia="en-AU"/>
        </w:rPr>
        <w:t>Seacare</w:t>
      </w:r>
      <w:proofErr w:type="spellEnd"/>
      <w:r>
        <w:rPr>
          <w:rFonts w:ascii="Times New Roman" w:eastAsia="Times New Roman" w:hAnsi="Times New Roman" w:cs="Times New Roman"/>
          <w:lang w:eastAsia="en-AU"/>
        </w:rPr>
        <w:t xml:space="preserve"> Authority on the above matters</w:t>
      </w:r>
      <w:r w:rsidRPr="00253D7A">
        <w:rPr>
          <w:rFonts w:ascii="Times New Roman" w:eastAsia="Times New Roman" w:hAnsi="Times New Roman" w:cs="Times New Roman"/>
        </w:rPr>
        <w:t xml:space="preserve"> </w:t>
      </w:r>
      <w:r w:rsidRPr="005F108B">
        <w:rPr>
          <w:rFonts w:ascii="Times New Roman" w:eastAsia="Times New Roman" w:hAnsi="Times New Roman" w:cs="Times New Roman"/>
        </w:rPr>
        <w:t xml:space="preserve">and the </w:t>
      </w:r>
      <w:proofErr w:type="spellStart"/>
      <w:r>
        <w:rPr>
          <w:rFonts w:ascii="Times New Roman" w:eastAsia="Times New Roman" w:hAnsi="Times New Roman" w:cs="Times New Roman"/>
        </w:rPr>
        <w:t>Seacare</w:t>
      </w:r>
      <w:proofErr w:type="spellEnd"/>
      <w:r>
        <w:rPr>
          <w:rFonts w:ascii="Times New Roman" w:eastAsia="Times New Roman" w:hAnsi="Times New Roman" w:cs="Times New Roman"/>
        </w:rPr>
        <w:t xml:space="preserve"> </w:t>
      </w:r>
      <w:r w:rsidRPr="005F108B">
        <w:rPr>
          <w:rFonts w:ascii="Times New Roman" w:eastAsia="Times New Roman" w:hAnsi="Times New Roman" w:cs="Times New Roman"/>
        </w:rPr>
        <w:t xml:space="preserve">Authority recommended </w:t>
      </w:r>
      <w:r>
        <w:rPr>
          <w:rFonts w:ascii="Times New Roman" w:eastAsia="Times New Roman" w:hAnsi="Times New Roman" w:cs="Times New Roman"/>
        </w:rPr>
        <w:t xml:space="preserve">an increase in the </w:t>
      </w:r>
      <w:r w:rsidRPr="005F108B">
        <w:rPr>
          <w:rFonts w:ascii="Times New Roman" w:eastAsia="Times New Roman" w:hAnsi="Times New Roman" w:cs="Times New Roman"/>
          <w:lang w:eastAsia="en-AU"/>
        </w:rPr>
        <w:t xml:space="preserve">levy rate </w:t>
      </w:r>
      <w:r>
        <w:rPr>
          <w:rFonts w:ascii="Times New Roman" w:eastAsia="Times New Roman" w:hAnsi="Times New Roman" w:cs="Times New Roman"/>
          <w:lang w:eastAsia="en-AU"/>
        </w:rPr>
        <w:t xml:space="preserve">from </w:t>
      </w:r>
      <w:r w:rsidRPr="005F108B">
        <w:rPr>
          <w:rFonts w:ascii="Times New Roman" w:eastAsia="Times New Roman" w:hAnsi="Times New Roman" w:cs="Times New Roman"/>
          <w:lang w:eastAsia="en-AU"/>
        </w:rPr>
        <w:t>$</w:t>
      </w:r>
      <w:r>
        <w:rPr>
          <w:rFonts w:ascii="Times New Roman" w:eastAsia="Times New Roman" w:hAnsi="Times New Roman" w:cs="Times New Roman"/>
          <w:lang w:eastAsia="en-AU"/>
        </w:rPr>
        <w:t>50</w:t>
      </w:r>
      <w:r w:rsidRPr="005F108B">
        <w:rPr>
          <w:rFonts w:ascii="Times New Roman" w:eastAsia="Times New Roman" w:hAnsi="Times New Roman" w:cs="Times New Roman"/>
          <w:lang w:eastAsia="en-AU"/>
        </w:rPr>
        <w:t xml:space="preserve"> per seafarer berth</w:t>
      </w:r>
      <w:r>
        <w:rPr>
          <w:rFonts w:ascii="Times New Roman" w:eastAsia="Times New Roman" w:hAnsi="Times New Roman" w:cs="Times New Roman"/>
          <w:lang w:eastAsia="en-AU"/>
        </w:rPr>
        <w:t xml:space="preserve"> to $65</w:t>
      </w:r>
      <w:r w:rsidRPr="005F108B">
        <w:rPr>
          <w:rFonts w:ascii="Times New Roman" w:eastAsia="Times New Roman" w:hAnsi="Times New Roman" w:cs="Times New Roman"/>
          <w:lang w:eastAsia="en-AU"/>
        </w:rPr>
        <w:t xml:space="preserve"> per seafarer berth</w:t>
      </w:r>
      <w:r>
        <w:rPr>
          <w:rFonts w:ascii="Times New Roman" w:eastAsia="Times New Roman" w:hAnsi="Times New Roman" w:cs="Times New Roman"/>
        </w:rPr>
        <w:t>.</w:t>
      </w:r>
    </w:p>
    <w:p w14:paraId="2E099822" w14:textId="77777777" w:rsidR="0085152F" w:rsidRPr="005F108B" w:rsidRDefault="0085152F" w:rsidP="0085152F">
      <w:pPr>
        <w:spacing w:after="120" w:line="240" w:lineRule="auto"/>
        <w:rPr>
          <w:rFonts w:ascii="Times New Roman" w:eastAsia="Times New Roman" w:hAnsi="Times New Roman" w:cs="Times New Roman"/>
          <w:lang w:eastAsia="en-AU"/>
        </w:rPr>
      </w:pPr>
    </w:p>
    <w:p w14:paraId="411E2DF0" w14:textId="77777777" w:rsidR="0085152F" w:rsidRPr="005F108B" w:rsidRDefault="0085152F" w:rsidP="0085152F">
      <w:pPr>
        <w:rPr>
          <w:rFonts w:ascii="Times New Roman" w:eastAsia="Times New Roman" w:hAnsi="Times New Roman" w:cs="Times New Roman"/>
          <w:lang w:eastAsia="en-AU"/>
        </w:rPr>
      </w:pPr>
      <w:r w:rsidRPr="005F108B">
        <w:rPr>
          <w:rFonts w:ascii="Times New Roman" w:eastAsia="Times New Roman" w:hAnsi="Times New Roman" w:cs="Times New Roman"/>
          <w:b/>
          <w:caps/>
          <w:sz w:val="24"/>
          <w:szCs w:val="24"/>
        </w:rPr>
        <w:t>Regulation Impact Statement</w:t>
      </w:r>
    </w:p>
    <w:p w14:paraId="3DD52502" w14:textId="77777777" w:rsidR="0085152F" w:rsidRDefault="0085152F" w:rsidP="0085152F">
      <w:pPr>
        <w:rPr>
          <w:rFonts w:ascii="Times New Roman" w:eastAsia="Times New Roman" w:hAnsi="Times New Roman" w:cs="Times New Roman"/>
          <w:lang w:eastAsia="en-AU"/>
        </w:rPr>
      </w:pPr>
      <w:r w:rsidRPr="005F108B">
        <w:rPr>
          <w:rFonts w:ascii="Times New Roman" w:eastAsia="Times New Roman" w:hAnsi="Times New Roman" w:cs="Times New Roman"/>
          <w:lang w:eastAsia="en-AU"/>
        </w:rPr>
        <w:t xml:space="preserve">The Office of Best Practice Regulation has advised a Regulation Impact Statement is not required (OPBR ID </w:t>
      </w:r>
      <w:r>
        <w:rPr>
          <w:rFonts w:ascii="Times New Roman" w:eastAsia="Times New Roman" w:hAnsi="Times New Roman" w:cs="Times New Roman"/>
          <w:lang w:eastAsia="en-AU"/>
        </w:rPr>
        <w:t>21-01332</w:t>
      </w:r>
      <w:r w:rsidRPr="005F108B">
        <w:rPr>
          <w:rFonts w:ascii="Times New Roman" w:eastAsia="Times New Roman" w:hAnsi="Times New Roman" w:cs="Times New Roman"/>
          <w:lang w:eastAsia="en-AU"/>
        </w:rPr>
        <w:t>).</w:t>
      </w:r>
    </w:p>
    <w:p w14:paraId="34F988E1" w14:textId="77777777" w:rsidR="0085152F" w:rsidRDefault="0085152F" w:rsidP="0085152F">
      <w:pPr>
        <w:rPr>
          <w:rFonts w:ascii="Times New Roman" w:eastAsia="Times New Roman" w:hAnsi="Times New Roman" w:cs="Times New Roman"/>
          <w:lang w:eastAsia="en-AU"/>
        </w:rPr>
      </w:pPr>
    </w:p>
    <w:p w14:paraId="640500B2" w14:textId="77777777" w:rsidR="0085152F" w:rsidRPr="005F108B" w:rsidRDefault="0085152F" w:rsidP="0085152F">
      <w:pPr>
        <w:spacing w:after="200" w:line="360" w:lineRule="auto"/>
        <w:rPr>
          <w:rFonts w:ascii="Times New Roman" w:eastAsia="Times New Roman" w:hAnsi="Times New Roman" w:cs="Times New Roman"/>
          <w:b/>
          <w:caps/>
          <w:sz w:val="24"/>
          <w:szCs w:val="24"/>
        </w:rPr>
      </w:pPr>
      <w:r w:rsidRPr="005F108B">
        <w:rPr>
          <w:rFonts w:ascii="Times New Roman" w:eastAsia="Times New Roman" w:hAnsi="Times New Roman" w:cs="Times New Roman"/>
          <w:b/>
          <w:caps/>
          <w:sz w:val="24"/>
          <w:szCs w:val="24"/>
        </w:rPr>
        <w:t>Statement of Compatibility with Human Rights</w:t>
      </w:r>
    </w:p>
    <w:p w14:paraId="2EF88827" w14:textId="77777777" w:rsidR="0085152F" w:rsidRPr="005F108B" w:rsidRDefault="0085152F" w:rsidP="0085152F">
      <w:pPr>
        <w:spacing w:after="200" w:line="360" w:lineRule="auto"/>
        <w:rPr>
          <w:rFonts w:ascii="Times New Roman" w:eastAsia="Times New Roman" w:hAnsi="Times New Roman" w:cs="Times New Roman"/>
          <w:color w:val="FF0000"/>
        </w:rPr>
      </w:pPr>
      <w:r w:rsidRPr="005F108B">
        <w:rPr>
          <w:rFonts w:ascii="Times New Roman" w:eastAsia="Times New Roman" w:hAnsi="Times New Roman" w:cs="Times New Roman"/>
          <w:i/>
          <w:iCs/>
          <w:color w:val="000000"/>
        </w:rPr>
        <w:t>Prepared in accordance with Part 3 of the Human Rights (Parliamentary Scrutiny) Act 2011</w:t>
      </w:r>
    </w:p>
    <w:p w14:paraId="0F8C11B1" w14:textId="77777777" w:rsidR="0085152F" w:rsidRPr="005F108B" w:rsidRDefault="0085152F" w:rsidP="0085152F">
      <w:pPr>
        <w:jc w:val="center"/>
        <w:rPr>
          <w:rFonts w:ascii="Times New Roman" w:eastAsia="Times New Roman" w:hAnsi="Times New Roman" w:cs="Times New Roman"/>
          <w:b/>
          <w:i/>
        </w:rPr>
      </w:pPr>
      <w:r w:rsidRPr="005F108B">
        <w:rPr>
          <w:rFonts w:ascii="Times New Roman" w:eastAsia="Times New Roman" w:hAnsi="Times New Roman" w:cs="Times New Roman"/>
          <w:b/>
          <w:i/>
        </w:rPr>
        <w:t>Seafarers Rehabilitation and Compensation Levy Amendment Regulations 20</w:t>
      </w:r>
      <w:r>
        <w:rPr>
          <w:rFonts w:ascii="Times New Roman" w:eastAsia="Times New Roman" w:hAnsi="Times New Roman" w:cs="Times New Roman"/>
          <w:b/>
          <w:i/>
        </w:rPr>
        <w:t>22</w:t>
      </w:r>
    </w:p>
    <w:p w14:paraId="0B8F7EC2" w14:textId="77777777" w:rsidR="0085152F" w:rsidRPr="005F108B" w:rsidRDefault="0085152F" w:rsidP="0085152F">
      <w:pPr>
        <w:rPr>
          <w:rFonts w:ascii="Times New Roman" w:eastAsia="Times New Roman" w:hAnsi="Times New Roman" w:cs="Times New Roman"/>
          <w:b/>
        </w:rPr>
      </w:pPr>
      <w:r w:rsidRPr="005F108B">
        <w:rPr>
          <w:rFonts w:ascii="Times New Roman" w:eastAsia="Times New Roman" w:hAnsi="Times New Roman" w:cs="Times New Roman"/>
        </w:rPr>
        <w:t xml:space="preserve">This Legislative Instrument is compatible with the human rights and freedoms recognised or declared in the international instruments listed in section 3 of the </w:t>
      </w:r>
      <w:r w:rsidRPr="005F108B">
        <w:rPr>
          <w:rFonts w:ascii="Times New Roman" w:eastAsia="Times New Roman" w:hAnsi="Times New Roman" w:cs="Times New Roman"/>
          <w:i/>
        </w:rPr>
        <w:t>Human Rights (Parliamentary Scrutiny) Act 2011</w:t>
      </w:r>
      <w:r w:rsidRPr="005F108B">
        <w:rPr>
          <w:rFonts w:ascii="Times New Roman" w:eastAsia="Times New Roman" w:hAnsi="Times New Roman" w:cs="Times New Roman"/>
        </w:rPr>
        <w:t>.</w:t>
      </w:r>
    </w:p>
    <w:p w14:paraId="1AFE8895" w14:textId="77777777" w:rsidR="0085152F" w:rsidRDefault="0085152F" w:rsidP="0085152F">
      <w:pPr>
        <w:rPr>
          <w:rFonts w:ascii="Times New Roman" w:eastAsia="Times New Roman" w:hAnsi="Times New Roman" w:cs="Times New Roman"/>
          <w:b/>
        </w:rPr>
      </w:pPr>
    </w:p>
    <w:p w14:paraId="31CA8722" w14:textId="77777777" w:rsidR="0085152F" w:rsidRPr="005F108B" w:rsidRDefault="0085152F" w:rsidP="0085152F">
      <w:pPr>
        <w:rPr>
          <w:rFonts w:ascii="Times New Roman" w:eastAsia="Times New Roman" w:hAnsi="Times New Roman" w:cs="Times New Roman"/>
          <w:b/>
        </w:rPr>
      </w:pPr>
      <w:r w:rsidRPr="005F108B">
        <w:rPr>
          <w:rFonts w:ascii="Times New Roman" w:eastAsia="Times New Roman" w:hAnsi="Times New Roman" w:cs="Times New Roman"/>
          <w:b/>
        </w:rPr>
        <w:t>Overview of the Legislative Instrument</w:t>
      </w:r>
    </w:p>
    <w:p w14:paraId="41AEF65F" w14:textId="77777777" w:rsidR="0085152F" w:rsidRPr="005F108B" w:rsidRDefault="0085152F" w:rsidP="0085152F">
      <w:pPr>
        <w:rPr>
          <w:rFonts w:ascii="Times New Roman" w:eastAsia="Times New Roman" w:hAnsi="Times New Roman" w:cs="Times New Roman"/>
        </w:rPr>
      </w:pPr>
      <w:r w:rsidRPr="005F108B">
        <w:rPr>
          <w:rFonts w:ascii="Times New Roman" w:eastAsia="Times New Roman" w:hAnsi="Times New Roman" w:cs="Times New Roman"/>
        </w:rPr>
        <w:t xml:space="preserve">The </w:t>
      </w:r>
      <w:r w:rsidRPr="005F108B">
        <w:rPr>
          <w:rFonts w:ascii="Times New Roman" w:eastAsia="Times New Roman" w:hAnsi="Times New Roman" w:cs="Times New Roman"/>
          <w:i/>
        </w:rPr>
        <w:t xml:space="preserve">Seafarers Rehabilitation and Compensation Act 1992 </w:t>
      </w:r>
      <w:r w:rsidRPr="005F108B">
        <w:rPr>
          <w:rFonts w:ascii="Times New Roman" w:eastAsia="Times New Roman" w:hAnsi="Times New Roman" w:cs="Times New Roman"/>
        </w:rPr>
        <w:t>(Seafarers Act) provides workers’ compensation</w:t>
      </w:r>
      <w:r>
        <w:rPr>
          <w:rFonts w:ascii="Times New Roman" w:eastAsia="Times New Roman" w:hAnsi="Times New Roman" w:cs="Times New Roman"/>
        </w:rPr>
        <w:t xml:space="preserve"> arrangements</w:t>
      </w:r>
      <w:r w:rsidRPr="005F108B">
        <w:rPr>
          <w:rFonts w:ascii="Times New Roman" w:eastAsia="Times New Roman" w:hAnsi="Times New Roman" w:cs="Times New Roman"/>
        </w:rPr>
        <w:t xml:space="preserve"> for approximately </w:t>
      </w:r>
      <w:r>
        <w:rPr>
          <w:rFonts w:ascii="Times New Roman" w:eastAsia="Times New Roman" w:hAnsi="Times New Roman" w:cs="Times New Roman"/>
        </w:rPr>
        <w:t>3,900</w:t>
      </w:r>
      <w:r w:rsidRPr="005F108B">
        <w:rPr>
          <w:rFonts w:ascii="Times New Roman" w:eastAsia="Times New Roman" w:hAnsi="Times New Roman" w:cs="Times New Roman"/>
        </w:rPr>
        <w:t xml:space="preserve"> maritime employees on </w:t>
      </w:r>
      <w:r>
        <w:rPr>
          <w:rFonts w:ascii="Times New Roman" w:eastAsia="Times New Roman" w:hAnsi="Times New Roman" w:cs="Times New Roman"/>
        </w:rPr>
        <w:t xml:space="preserve">approximately </w:t>
      </w:r>
      <w:r w:rsidRPr="005F108B">
        <w:rPr>
          <w:rFonts w:ascii="Times New Roman" w:eastAsia="Times New Roman" w:hAnsi="Times New Roman" w:cs="Times New Roman"/>
        </w:rPr>
        <w:t>1</w:t>
      </w:r>
      <w:r>
        <w:rPr>
          <w:rFonts w:ascii="Times New Roman" w:eastAsia="Times New Roman" w:hAnsi="Times New Roman" w:cs="Times New Roman"/>
        </w:rPr>
        <w:t>5</w:t>
      </w:r>
      <w:r w:rsidRPr="005F108B">
        <w:rPr>
          <w:rFonts w:ascii="Times New Roman" w:eastAsia="Times New Roman" w:hAnsi="Times New Roman" w:cs="Times New Roman"/>
        </w:rPr>
        <w:t>0 vessels. Under the Seafarers Act the Seafarers Safety, Rehabilitation and Compensation Authority (</w:t>
      </w:r>
      <w:proofErr w:type="spellStart"/>
      <w:r w:rsidRPr="005F108B">
        <w:rPr>
          <w:rFonts w:ascii="Times New Roman" w:eastAsia="Times New Roman" w:hAnsi="Times New Roman" w:cs="Times New Roman"/>
        </w:rPr>
        <w:t>Seacare</w:t>
      </w:r>
      <w:proofErr w:type="spellEnd"/>
      <w:r w:rsidRPr="005F108B">
        <w:rPr>
          <w:rFonts w:ascii="Times New Roman" w:eastAsia="Times New Roman" w:hAnsi="Times New Roman" w:cs="Times New Roman"/>
        </w:rPr>
        <w:t xml:space="preserve"> Authority) operates as a default workers’ compensation employer where there is no employer against whom the employee can make a workers’ compensation claim. </w:t>
      </w:r>
    </w:p>
    <w:p w14:paraId="702E7E3D" w14:textId="77777777" w:rsidR="0085152F" w:rsidRPr="005F108B" w:rsidRDefault="0085152F" w:rsidP="0085152F">
      <w:pPr>
        <w:rPr>
          <w:rFonts w:ascii="Times New Roman" w:eastAsia="Times New Roman" w:hAnsi="Times New Roman" w:cs="Times New Roman"/>
        </w:rPr>
      </w:pPr>
      <w:r w:rsidRPr="005F108B">
        <w:rPr>
          <w:rFonts w:ascii="Times New Roman" w:eastAsia="Times New Roman" w:hAnsi="Times New Roman" w:cs="Times New Roman"/>
        </w:rPr>
        <w:t xml:space="preserve">The </w:t>
      </w:r>
      <w:r w:rsidRPr="005F108B">
        <w:rPr>
          <w:rFonts w:ascii="Times New Roman" w:eastAsia="Times New Roman" w:hAnsi="Times New Roman" w:cs="Times New Roman"/>
          <w:i/>
        </w:rPr>
        <w:t xml:space="preserve">Seafarers Rehabilitation and Compensation Levy Act 1992 </w:t>
      </w:r>
      <w:r>
        <w:rPr>
          <w:rFonts w:ascii="Times New Roman" w:eastAsia="Times New Roman" w:hAnsi="Times New Roman" w:cs="Times New Roman"/>
        </w:rPr>
        <w:t>(</w:t>
      </w:r>
      <w:r w:rsidRPr="005F108B">
        <w:rPr>
          <w:rFonts w:ascii="Times New Roman" w:eastAsia="Times New Roman" w:hAnsi="Times New Roman" w:cs="Times New Roman"/>
        </w:rPr>
        <w:t>Levy Act</w:t>
      </w:r>
      <w:r>
        <w:rPr>
          <w:rFonts w:ascii="Times New Roman" w:eastAsia="Times New Roman" w:hAnsi="Times New Roman" w:cs="Times New Roman"/>
        </w:rPr>
        <w:t>)</w:t>
      </w:r>
      <w:r w:rsidRPr="005F108B">
        <w:rPr>
          <w:rFonts w:ascii="Times New Roman" w:eastAsia="Times New Roman" w:hAnsi="Times New Roman" w:cs="Times New Roman"/>
        </w:rPr>
        <w:t xml:space="preserve"> </w:t>
      </w:r>
      <w:r w:rsidRPr="005F108B">
        <w:rPr>
          <w:rFonts w:ascii="Times New Roman" w:eastAsia="Times New Roman" w:hAnsi="Times New Roman" w:cs="Times New Roman"/>
          <w:lang w:eastAsia="en-AU"/>
        </w:rPr>
        <w:t xml:space="preserve">imposes a levy on </w:t>
      </w:r>
      <w:proofErr w:type="spellStart"/>
      <w:r w:rsidRPr="005F108B">
        <w:rPr>
          <w:rFonts w:ascii="Times New Roman" w:eastAsia="Times New Roman" w:hAnsi="Times New Roman" w:cs="Times New Roman"/>
          <w:lang w:eastAsia="en-AU"/>
        </w:rPr>
        <w:t>Seacare</w:t>
      </w:r>
      <w:proofErr w:type="spellEnd"/>
      <w:r w:rsidRPr="005F108B">
        <w:rPr>
          <w:rFonts w:ascii="Times New Roman" w:eastAsia="Times New Roman" w:hAnsi="Times New Roman" w:cs="Times New Roman"/>
          <w:lang w:eastAsia="en-AU"/>
        </w:rPr>
        <w:t xml:space="preserve"> scheme employers who employ or engage seafarers on a prescribed ship. </w:t>
      </w:r>
      <w:r w:rsidRPr="005F108B">
        <w:rPr>
          <w:rFonts w:ascii="Times New Roman" w:eastAsia="Times New Roman" w:hAnsi="Times New Roman" w:cs="Times New Roman"/>
        </w:rPr>
        <w:t>The levy primarily f</w:t>
      </w:r>
      <w:r>
        <w:rPr>
          <w:rFonts w:ascii="Times New Roman" w:eastAsia="Times New Roman" w:hAnsi="Times New Roman" w:cs="Times New Roman"/>
        </w:rPr>
        <w:t xml:space="preserve">inances </w:t>
      </w:r>
      <w:r w:rsidRPr="005F108B">
        <w:rPr>
          <w:rFonts w:ascii="Times New Roman" w:eastAsia="Times New Roman" w:hAnsi="Times New Roman" w:cs="Times New Roman"/>
        </w:rPr>
        <w:t xml:space="preserve">an industry safety net fund (the fund) managed by the </w:t>
      </w:r>
      <w:proofErr w:type="spellStart"/>
      <w:r w:rsidRPr="005F108B">
        <w:rPr>
          <w:rFonts w:ascii="Times New Roman" w:eastAsia="Times New Roman" w:hAnsi="Times New Roman" w:cs="Times New Roman"/>
        </w:rPr>
        <w:t>Seacare</w:t>
      </w:r>
      <w:proofErr w:type="spellEnd"/>
      <w:r w:rsidRPr="005F108B">
        <w:rPr>
          <w:rFonts w:ascii="Times New Roman" w:eastAsia="Times New Roman" w:hAnsi="Times New Roman" w:cs="Times New Roman"/>
        </w:rPr>
        <w:t xml:space="preserve"> Authority. The levy is payable quarterly pursuant to the </w:t>
      </w:r>
      <w:r w:rsidRPr="005F108B">
        <w:rPr>
          <w:rFonts w:ascii="Times New Roman" w:eastAsia="Times New Roman" w:hAnsi="Times New Roman" w:cs="Times New Roman"/>
          <w:i/>
        </w:rPr>
        <w:t>Seafarers Rehabilitation and Compensation Levy Collection Act 1992</w:t>
      </w:r>
      <w:r w:rsidRPr="005F108B">
        <w:rPr>
          <w:rFonts w:ascii="Times New Roman" w:eastAsia="Times New Roman" w:hAnsi="Times New Roman" w:cs="Times New Roman"/>
        </w:rPr>
        <w:t xml:space="preserve">. </w:t>
      </w:r>
    </w:p>
    <w:p w14:paraId="42ADE14C" w14:textId="77777777" w:rsidR="0085152F" w:rsidRPr="005F108B" w:rsidRDefault="0085152F" w:rsidP="0085152F">
      <w:pPr>
        <w:rPr>
          <w:rFonts w:ascii="Times New Roman" w:eastAsia="Times New Roman" w:hAnsi="Times New Roman" w:cs="Times New Roman"/>
        </w:rPr>
      </w:pPr>
      <w:r w:rsidRPr="005F108B">
        <w:rPr>
          <w:rFonts w:ascii="Times New Roman" w:eastAsia="Times New Roman" w:hAnsi="Times New Roman" w:cs="Times New Roman"/>
        </w:rPr>
        <w:t xml:space="preserve">The </w:t>
      </w:r>
      <w:r w:rsidRPr="005F108B">
        <w:rPr>
          <w:rFonts w:ascii="Times New Roman" w:eastAsia="Times New Roman" w:hAnsi="Times New Roman" w:cs="Times New Roman"/>
          <w:i/>
        </w:rPr>
        <w:t xml:space="preserve">Seafarers Rehabilitation and Compensation Levy Regulations 2018 </w:t>
      </w:r>
      <w:r w:rsidRPr="005F108B">
        <w:rPr>
          <w:rFonts w:ascii="Times New Roman" w:eastAsia="Times New Roman" w:hAnsi="Times New Roman" w:cs="Times New Roman"/>
        </w:rPr>
        <w:t xml:space="preserve">(Levy Regulations) set the rate of the levy for the purposes of the </w:t>
      </w:r>
      <w:r>
        <w:rPr>
          <w:rFonts w:ascii="Times New Roman" w:eastAsia="Times New Roman" w:hAnsi="Times New Roman" w:cs="Times New Roman"/>
        </w:rPr>
        <w:t>Levy Act</w:t>
      </w:r>
      <w:r w:rsidRPr="005F108B">
        <w:rPr>
          <w:rFonts w:ascii="Times New Roman" w:eastAsia="Times New Roman" w:hAnsi="Times New Roman" w:cs="Times New Roman"/>
        </w:rPr>
        <w:t xml:space="preserve">. </w:t>
      </w:r>
    </w:p>
    <w:p w14:paraId="72DE256C" w14:textId="77777777" w:rsidR="0085152F" w:rsidRPr="005F108B" w:rsidRDefault="0085152F" w:rsidP="0085152F">
      <w:pPr>
        <w:shd w:val="clear" w:color="auto" w:fill="FFFFFF"/>
        <w:spacing w:before="100" w:beforeAutospacing="1" w:after="100" w:afterAutospacing="1" w:line="240" w:lineRule="auto"/>
        <w:rPr>
          <w:rFonts w:ascii="Times New Roman" w:eastAsia="Times New Roman" w:hAnsi="Times New Roman" w:cs="Times New Roman"/>
          <w:lang w:eastAsia="en-AU"/>
        </w:rPr>
      </w:pPr>
      <w:r w:rsidRPr="005F108B">
        <w:rPr>
          <w:rFonts w:ascii="Times New Roman" w:eastAsia="Times New Roman" w:hAnsi="Times New Roman" w:cs="Times New Roman"/>
          <w:lang w:eastAsia="en-AU"/>
        </w:rPr>
        <w:lastRenderedPageBreak/>
        <w:t>Sections 5 and 7 of the Levy Act provide for the rate of levy imposed on each seafarer berth to be prescribed by regulation. The</w:t>
      </w:r>
      <w:r w:rsidRPr="005F108B">
        <w:rPr>
          <w:rFonts w:ascii="Times New Roman" w:eastAsia="Times New Roman" w:hAnsi="Times New Roman" w:cs="Times New Roman"/>
          <w:i/>
          <w:lang w:eastAsia="en-AU"/>
        </w:rPr>
        <w:t xml:space="preserve"> </w:t>
      </w:r>
      <w:r w:rsidRPr="00104CF2">
        <w:rPr>
          <w:rFonts w:ascii="Times New Roman" w:eastAsia="Times New Roman" w:hAnsi="Times New Roman" w:cs="Times New Roman"/>
          <w:lang w:eastAsia="en-AU"/>
        </w:rPr>
        <w:t>Levy Regulations</w:t>
      </w:r>
      <w:r w:rsidRPr="005F108B">
        <w:rPr>
          <w:rFonts w:ascii="Times New Roman" w:eastAsia="Times New Roman" w:hAnsi="Times New Roman" w:cs="Times New Roman"/>
          <w:i/>
          <w:lang w:eastAsia="en-AU"/>
        </w:rPr>
        <w:t xml:space="preserve"> </w:t>
      </w:r>
      <w:r w:rsidRPr="005F108B">
        <w:rPr>
          <w:rFonts w:ascii="Times New Roman" w:eastAsia="Times New Roman" w:hAnsi="Times New Roman" w:cs="Times New Roman"/>
          <w:lang w:eastAsia="en-AU"/>
        </w:rPr>
        <w:t>currently prescribe a quarterly levy rate of $</w:t>
      </w:r>
      <w:r>
        <w:rPr>
          <w:rFonts w:ascii="Times New Roman" w:eastAsia="Times New Roman" w:hAnsi="Times New Roman" w:cs="Times New Roman"/>
          <w:lang w:eastAsia="en-AU"/>
        </w:rPr>
        <w:t>50</w:t>
      </w:r>
      <w:r w:rsidRPr="005F108B">
        <w:rPr>
          <w:rFonts w:ascii="Times New Roman" w:eastAsia="Times New Roman" w:hAnsi="Times New Roman" w:cs="Times New Roman"/>
          <w:lang w:eastAsia="en-AU"/>
        </w:rPr>
        <w:t xml:space="preserve"> per seafarer berth for this purpose. The </w:t>
      </w:r>
      <w:r w:rsidRPr="005F108B">
        <w:rPr>
          <w:rFonts w:ascii="Times New Roman" w:eastAsia="Times New Roman" w:hAnsi="Times New Roman" w:cs="Times New Roman"/>
          <w:i/>
          <w:lang w:eastAsia="en-AU"/>
        </w:rPr>
        <w:t>Seafarers Rehabilitation and Compensation Levy Amendment Regulations 20</w:t>
      </w:r>
      <w:r>
        <w:rPr>
          <w:rFonts w:ascii="Times New Roman" w:eastAsia="Times New Roman" w:hAnsi="Times New Roman" w:cs="Times New Roman"/>
          <w:i/>
          <w:lang w:eastAsia="en-AU"/>
        </w:rPr>
        <w:t>22</w:t>
      </w:r>
      <w:r w:rsidRPr="005F108B">
        <w:rPr>
          <w:rFonts w:ascii="Times New Roman" w:eastAsia="Times New Roman" w:hAnsi="Times New Roman" w:cs="Times New Roman"/>
          <w:i/>
          <w:lang w:eastAsia="en-AU"/>
        </w:rPr>
        <w:t xml:space="preserve"> </w:t>
      </w:r>
      <w:r w:rsidRPr="005F108B">
        <w:rPr>
          <w:rFonts w:ascii="Times New Roman" w:eastAsia="Times New Roman" w:hAnsi="Times New Roman" w:cs="Times New Roman"/>
          <w:lang w:eastAsia="en-AU"/>
        </w:rPr>
        <w:t>(the Regulations) amend the Levy Regulations to specify a new levy rate of $</w:t>
      </w:r>
      <w:r>
        <w:rPr>
          <w:rFonts w:ascii="Times New Roman" w:eastAsia="Times New Roman" w:hAnsi="Times New Roman" w:cs="Times New Roman"/>
          <w:lang w:eastAsia="en-AU"/>
        </w:rPr>
        <w:t>56</w:t>
      </w:r>
      <w:r w:rsidRPr="005F108B">
        <w:rPr>
          <w:rFonts w:ascii="Times New Roman" w:eastAsia="Times New Roman" w:hAnsi="Times New Roman" w:cs="Times New Roman"/>
          <w:lang w:eastAsia="en-AU"/>
        </w:rPr>
        <w:t xml:space="preserve"> per seafarer berth on prescribed ships.</w:t>
      </w:r>
    </w:p>
    <w:p w14:paraId="4F4E9499" w14:textId="77777777" w:rsidR="0085152F" w:rsidRPr="005F108B" w:rsidRDefault="0085152F" w:rsidP="0085152F">
      <w:pPr>
        <w:shd w:val="clear" w:color="auto" w:fill="FFFFFF"/>
        <w:spacing w:before="100" w:beforeAutospacing="1" w:after="100" w:afterAutospacing="1" w:line="240" w:lineRule="auto"/>
        <w:rPr>
          <w:rFonts w:ascii="Times New Roman" w:eastAsia="Times New Roman" w:hAnsi="Times New Roman" w:cs="Times New Roman"/>
        </w:rPr>
      </w:pPr>
      <w:r w:rsidRPr="005F108B">
        <w:rPr>
          <w:rFonts w:ascii="Times New Roman" w:eastAsia="Times New Roman" w:hAnsi="Times New Roman" w:cs="Times New Roman"/>
          <w:lang w:eastAsia="en-AU"/>
        </w:rPr>
        <w:t xml:space="preserve">The </w:t>
      </w:r>
      <w:proofErr w:type="spellStart"/>
      <w:r w:rsidRPr="005F108B">
        <w:rPr>
          <w:rFonts w:ascii="Times New Roman" w:eastAsia="Times New Roman" w:hAnsi="Times New Roman" w:cs="Times New Roman"/>
          <w:lang w:eastAsia="en-AU"/>
        </w:rPr>
        <w:t>Seacare</w:t>
      </w:r>
      <w:proofErr w:type="spellEnd"/>
      <w:r w:rsidRPr="005F108B">
        <w:rPr>
          <w:rFonts w:ascii="Times New Roman" w:eastAsia="Times New Roman" w:hAnsi="Times New Roman" w:cs="Times New Roman"/>
          <w:lang w:eastAsia="en-AU"/>
        </w:rPr>
        <w:t xml:space="preserve"> Authority is a consultative body comprising members representing</w:t>
      </w:r>
      <w:r w:rsidRPr="005F108B">
        <w:rPr>
          <w:rFonts w:ascii="Times New Roman" w:eastAsia="Times New Roman" w:hAnsi="Times New Roman" w:cs="Times New Roman"/>
        </w:rPr>
        <w:t xml:space="preserve"> employers and employees in the maritime industry as well as the Australian Maritime Safety Authority and Comcare.</w:t>
      </w:r>
    </w:p>
    <w:p w14:paraId="14A78EDF" w14:textId="77777777" w:rsidR="0085152F" w:rsidRDefault="0085152F" w:rsidP="0085152F">
      <w:pPr>
        <w:rPr>
          <w:rFonts w:ascii="Times New Roman" w:eastAsia="Times New Roman" w:hAnsi="Times New Roman" w:cs="Times New Roman"/>
          <w:b/>
          <w:lang w:val="en-US" w:eastAsia="en-AU"/>
        </w:rPr>
      </w:pPr>
    </w:p>
    <w:p w14:paraId="7B20B9F4" w14:textId="77777777" w:rsidR="0085152F" w:rsidRPr="005F108B" w:rsidRDefault="0085152F" w:rsidP="0085152F">
      <w:pPr>
        <w:rPr>
          <w:rFonts w:ascii="Times New Roman" w:eastAsia="Times New Roman" w:hAnsi="Times New Roman" w:cs="Times New Roman"/>
          <w:b/>
          <w:lang w:eastAsia="en-AU"/>
        </w:rPr>
      </w:pPr>
      <w:r w:rsidRPr="005F108B">
        <w:rPr>
          <w:rFonts w:ascii="Times New Roman" w:eastAsia="Times New Roman" w:hAnsi="Times New Roman" w:cs="Times New Roman"/>
          <w:b/>
          <w:lang w:val="en-US" w:eastAsia="en-AU"/>
        </w:rPr>
        <w:t>Human rights implications</w:t>
      </w:r>
    </w:p>
    <w:p w14:paraId="318AC7A4" w14:textId="77777777" w:rsidR="0085152F" w:rsidRPr="005F108B" w:rsidRDefault="0085152F" w:rsidP="0085152F">
      <w:pPr>
        <w:rPr>
          <w:rFonts w:ascii="Times New Roman" w:eastAsia="Times New Roman" w:hAnsi="Times New Roman" w:cs="Times New Roman"/>
          <w:lang w:eastAsia="en-AU"/>
        </w:rPr>
      </w:pPr>
      <w:r w:rsidRPr="005F108B">
        <w:rPr>
          <w:rFonts w:ascii="Times New Roman" w:eastAsia="Times New Roman" w:hAnsi="Times New Roman" w:cs="Times New Roman"/>
          <w:lang w:eastAsia="en-AU"/>
        </w:rPr>
        <w:t xml:space="preserve">The instrument engages </w:t>
      </w:r>
      <w:r w:rsidRPr="005F108B">
        <w:rPr>
          <w:rFonts w:ascii="Times New Roman" w:eastAsia="Times New Roman" w:hAnsi="Times New Roman" w:cs="Times New Roman"/>
          <w:lang w:val="en-US" w:eastAsia="en-AU"/>
        </w:rPr>
        <w:t xml:space="preserve">the right to social security in Article 9 of the </w:t>
      </w:r>
      <w:r w:rsidRPr="005F108B">
        <w:rPr>
          <w:rFonts w:ascii="Times New Roman" w:eastAsia="Times New Roman" w:hAnsi="Times New Roman" w:cs="Times New Roman"/>
          <w:i/>
          <w:iCs/>
          <w:lang w:val="en-US" w:eastAsia="en-AU"/>
        </w:rPr>
        <w:t>International Covenant on Economic, Social and Cultural Rights</w:t>
      </w:r>
      <w:r w:rsidRPr="005F108B">
        <w:rPr>
          <w:rFonts w:ascii="Times New Roman" w:eastAsia="Times New Roman" w:hAnsi="Times New Roman" w:cs="Times New Roman"/>
          <w:lang w:val="en-US" w:eastAsia="en-AU"/>
        </w:rPr>
        <w:t xml:space="preserve"> (ICESCR). This provides that States Parties </w:t>
      </w:r>
      <w:proofErr w:type="spellStart"/>
      <w:r w:rsidRPr="005F108B">
        <w:rPr>
          <w:rFonts w:ascii="Times New Roman" w:eastAsia="Times New Roman" w:hAnsi="Times New Roman" w:cs="Times New Roman"/>
          <w:lang w:val="en-US" w:eastAsia="en-AU"/>
        </w:rPr>
        <w:t>recognise</w:t>
      </w:r>
      <w:proofErr w:type="spellEnd"/>
      <w:r w:rsidRPr="005F108B">
        <w:rPr>
          <w:rFonts w:ascii="Times New Roman" w:eastAsia="Times New Roman" w:hAnsi="Times New Roman" w:cs="Times New Roman"/>
          <w:lang w:val="en-US" w:eastAsia="en-AU"/>
        </w:rPr>
        <w:t xml:space="preserve"> </w:t>
      </w:r>
      <w:r w:rsidRPr="005F108B">
        <w:rPr>
          <w:rFonts w:ascii="Times New Roman" w:eastAsia="Times New Roman" w:hAnsi="Times New Roman" w:cs="Times New Roman"/>
          <w:lang w:eastAsia="en-AU"/>
        </w:rPr>
        <w:t>the right of everyone to social security, including social insurance.</w:t>
      </w:r>
    </w:p>
    <w:p w14:paraId="3419BE1D" w14:textId="77777777" w:rsidR="0085152F" w:rsidRPr="005F108B" w:rsidRDefault="0085152F" w:rsidP="0085152F">
      <w:pPr>
        <w:rPr>
          <w:rFonts w:ascii="Times New Roman" w:eastAsia="Times New Roman" w:hAnsi="Times New Roman" w:cs="Times New Roman"/>
          <w:lang w:eastAsia="en-AU"/>
        </w:rPr>
      </w:pPr>
      <w:r w:rsidRPr="005F108B">
        <w:rPr>
          <w:rFonts w:ascii="Times New Roman" w:eastAsia="Times New Roman" w:hAnsi="Times New Roman" w:cs="Times New Roman"/>
          <w:lang w:eastAsia="en-AU"/>
        </w:rPr>
        <w:t>The proposed levy increase will help secure the integrity of the default insurance fund for workers’ compensation established under the legislation. It will ensure the administering body, the</w:t>
      </w:r>
      <w:r>
        <w:rPr>
          <w:rFonts w:ascii="Times New Roman" w:eastAsia="Times New Roman" w:hAnsi="Times New Roman" w:cs="Times New Roman"/>
          <w:lang w:eastAsia="en-AU"/>
        </w:rPr>
        <w:t xml:space="preserve"> </w:t>
      </w:r>
      <w:proofErr w:type="spellStart"/>
      <w:r>
        <w:rPr>
          <w:rFonts w:ascii="Times New Roman" w:eastAsia="Times New Roman" w:hAnsi="Times New Roman" w:cs="Times New Roman"/>
          <w:lang w:eastAsia="en-AU"/>
        </w:rPr>
        <w:t>Seacare</w:t>
      </w:r>
      <w:proofErr w:type="spellEnd"/>
      <w:r w:rsidRPr="005F108B">
        <w:rPr>
          <w:rFonts w:ascii="Times New Roman" w:eastAsia="Times New Roman" w:hAnsi="Times New Roman" w:cs="Times New Roman"/>
          <w:lang w:eastAsia="en-AU"/>
        </w:rPr>
        <w:t xml:space="preserve"> Authority, has adequate financial reserves for the purposes of its prudential management. Insofar as it enhances the integrity of the scheme, it can be said to promote the right to social security (ICESCR).</w:t>
      </w:r>
    </w:p>
    <w:p w14:paraId="5A9F28B6" w14:textId="77777777" w:rsidR="0085152F" w:rsidRDefault="0085152F" w:rsidP="0085152F">
      <w:pPr>
        <w:rPr>
          <w:rFonts w:ascii="Times New Roman" w:eastAsia="Times New Roman" w:hAnsi="Times New Roman" w:cs="Times New Roman"/>
          <w:b/>
        </w:rPr>
      </w:pPr>
    </w:p>
    <w:p w14:paraId="26E9C794" w14:textId="77777777" w:rsidR="0085152F" w:rsidRPr="005F108B" w:rsidRDefault="0085152F" w:rsidP="0085152F">
      <w:pPr>
        <w:rPr>
          <w:rFonts w:ascii="Times New Roman" w:eastAsia="Times New Roman" w:hAnsi="Times New Roman" w:cs="Times New Roman"/>
          <w:b/>
        </w:rPr>
      </w:pPr>
      <w:r w:rsidRPr="005F108B">
        <w:rPr>
          <w:rFonts w:ascii="Times New Roman" w:eastAsia="Times New Roman" w:hAnsi="Times New Roman" w:cs="Times New Roman"/>
          <w:b/>
        </w:rPr>
        <w:t>Conclusion</w:t>
      </w:r>
    </w:p>
    <w:p w14:paraId="719A3D19" w14:textId="77777777" w:rsidR="0085152F" w:rsidRDefault="0085152F" w:rsidP="0085152F">
      <w:pPr>
        <w:rPr>
          <w:rFonts w:ascii="Times New Roman" w:eastAsia="Times New Roman" w:hAnsi="Times New Roman" w:cs="Times New Roman"/>
        </w:rPr>
      </w:pPr>
      <w:r w:rsidRPr="005F108B">
        <w:rPr>
          <w:rFonts w:ascii="Times New Roman" w:eastAsia="Times New Roman" w:hAnsi="Times New Roman" w:cs="Times New Roman"/>
        </w:rPr>
        <w:t>The Regulations are compatible with human rights.</w:t>
      </w:r>
    </w:p>
    <w:p w14:paraId="4526DB19" w14:textId="77777777" w:rsidR="0085152F" w:rsidRDefault="0085152F" w:rsidP="0085152F">
      <w:pPr>
        <w:rPr>
          <w:rFonts w:ascii="Times New Roman" w:eastAsia="Times New Roman" w:hAnsi="Times New Roman" w:cs="Times New Roman"/>
        </w:rPr>
      </w:pPr>
    </w:p>
    <w:p w14:paraId="7EB02106" w14:textId="77777777" w:rsidR="0085152F" w:rsidRPr="00C04ACC" w:rsidRDefault="0085152F" w:rsidP="0085152F">
      <w:pPr>
        <w:spacing w:after="220" w:line="240" w:lineRule="auto"/>
        <w:contextualSpacing/>
        <w:jc w:val="center"/>
        <w:rPr>
          <w:rFonts w:ascii="Times New Roman" w:eastAsia="Times New Roman" w:hAnsi="Times New Roman" w:cs="Times New Roman"/>
          <w:lang w:eastAsia="en-AU"/>
        </w:rPr>
      </w:pPr>
      <w:r>
        <w:rPr>
          <w:rFonts w:ascii="Times New Roman" w:eastAsia="Times New Roman" w:hAnsi="Times New Roman" w:cs="Times New Roman"/>
          <w:b/>
          <w:bCs/>
          <w:lang w:eastAsia="en-AU"/>
        </w:rPr>
        <w:t>Senator t</w:t>
      </w:r>
      <w:r w:rsidRPr="00C04ACC">
        <w:rPr>
          <w:rFonts w:ascii="Times New Roman" w:eastAsia="Times New Roman" w:hAnsi="Times New Roman" w:cs="Times New Roman"/>
          <w:b/>
          <w:bCs/>
          <w:lang w:eastAsia="en-AU"/>
        </w:rPr>
        <w:t xml:space="preserve">he Hon </w:t>
      </w:r>
      <w:proofErr w:type="spellStart"/>
      <w:r>
        <w:rPr>
          <w:rFonts w:ascii="Times New Roman" w:eastAsia="Times New Roman" w:hAnsi="Times New Roman" w:cs="Times New Roman"/>
          <w:b/>
          <w:bCs/>
          <w:lang w:eastAsia="en-AU"/>
        </w:rPr>
        <w:t>Michaelia</w:t>
      </w:r>
      <w:proofErr w:type="spellEnd"/>
      <w:r>
        <w:rPr>
          <w:rFonts w:ascii="Times New Roman" w:eastAsia="Times New Roman" w:hAnsi="Times New Roman" w:cs="Times New Roman"/>
          <w:b/>
          <w:bCs/>
          <w:lang w:eastAsia="en-AU"/>
        </w:rPr>
        <w:t xml:space="preserve"> Cash</w:t>
      </w:r>
    </w:p>
    <w:p w14:paraId="45EFE64E" w14:textId="77777777" w:rsidR="0085152F" w:rsidRDefault="0085152F" w:rsidP="0085152F">
      <w:pPr>
        <w:spacing w:after="220" w:line="240" w:lineRule="auto"/>
        <w:contextualSpacing/>
        <w:jc w:val="center"/>
        <w:rPr>
          <w:rFonts w:ascii="Times New Roman" w:eastAsia="Times New Roman" w:hAnsi="Times New Roman" w:cs="Times New Roman"/>
          <w:bCs/>
          <w:lang w:eastAsia="en-AU"/>
        </w:rPr>
      </w:pPr>
    </w:p>
    <w:p w14:paraId="1F631362" w14:textId="77777777" w:rsidR="0085152F" w:rsidRPr="00C04ACC" w:rsidRDefault="0085152F" w:rsidP="0085152F">
      <w:pPr>
        <w:spacing w:after="220" w:line="240" w:lineRule="auto"/>
        <w:contextualSpacing/>
        <w:jc w:val="center"/>
        <w:rPr>
          <w:rFonts w:ascii="Times New Roman" w:hAnsi="Times New Roman" w:cs="Times New Roman"/>
        </w:rPr>
      </w:pPr>
      <w:r w:rsidRPr="00C04ACC">
        <w:rPr>
          <w:rFonts w:ascii="Times New Roman" w:eastAsia="Times New Roman" w:hAnsi="Times New Roman" w:cs="Times New Roman"/>
          <w:bCs/>
          <w:lang w:eastAsia="en-AU"/>
        </w:rPr>
        <w:t xml:space="preserve">Minister </w:t>
      </w:r>
      <w:r w:rsidRPr="00C04ACC">
        <w:rPr>
          <w:rFonts w:ascii="Times New Roman" w:hAnsi="Times New Roman" w:cs="Times New Roman"/>
          <w:lang w:val="en"/>
        </w:rPr>
        <w:t xml:space="preserve">for </w:t>
      </w:r>
      <w:r>
        <w:rPr>
          <w:rFonts w:ascii="Times New Roman" w:hAnsi="Times New Roman" w:cs="Times New Roman"/>
          <w:lang w:val="en"/>
        </w:rPr>
        <w:t>Industrial Relations</w:t>
      </w:r>
    </w:p>
    <w:p w14:paraId="36EB504C" w14:textId="77777777" w:rsidR="0085152F" w:rsidRPr="005F108B" w:rsidRDefault="0085152F" w:rsidP="0085152F">
      <w:pPr>
        <w:rPr>
          <w:rFonts w:ascii="Times New Roman" w:eastAsia="Times New Roman" w:hAnsi="Times New Roman" w:cs="Times New Roman"/>
          <w:b/>
        </w:rPr>
      </w:pPr>
    </w:p>
    <w:p w14:paraId="4ADF4ED2" w14:textId="77777777" w:rsidR="0085152F" w:rsidRDefault="0085152F" w:rsidP="005F108B">
      <w:pPr>
        <w:spacing w:after="200" w:line="360" w:lineRule="auto"/>
        <w:jc w:val="right"/>
        <w:rPr>
          <w:rFonts w:ascii="Times New Roman" w:eastAsia="Times New Roman" w:hAnsi="Times New Roman" w:cs="Times New Roman"/>
          <w:b/>
          <w:sz w:val="24"/>
          <w:szCs w:val="24"/>
        </w:rPr>
      </w:pPr>
    </w:p>
    <w:p w14:paraId="091BD119" w14:textId="77777777" w:rsidR="0085152F" w:rsidRDefault="0085152F" w:rsidP="005F108B">
      <w:pPr>
        <w:spacing w:after="200" w:line="360" w:lineRule="auto"/>
        <w:jc w:val="right"/>
        <w:rPr>
          <w:rFonts w:ascii="Times New Roman" w:eastAsia="Times New Roman" w:hAnsi="Times New Roman" w:cs="Times New Roman"/>
          <w:b/>
          <w:sz w:val="24"/>
          <w:szCs w:val="24"/>
        </w:rPr>
      </w:pPr>
    </w:p>
    <w:p w14:paraId="0868FC1B" w14:textId="77777777" w:rsidR="0085152F" w:rsidRDefault="0085152F" w:rsidP="005F108B">
      <w:pPr>
        <w:spacing w:after="200" w:line="360" w:lineRule="auto"/>
        <w:jc w:val="right"/>
        <w:rPr>
          <w:rFonts w:ascii="Times New Roman" w:eastAsia="Times New Roman" w:hAnsi="Times New Roman" w:cs="Times New Roman"/>
          <w:b/>
          <w:sz w:val="24"/>
          <w:szCs w:val="24"/>
        </w:rPr>
      </w:pPr>
    </w:p>
    <w:p w14:paraId="783435B2" w14:textId="77777777" w:rsidR="0085152F" w:rsidRDefault="0085152F" w:rsidP="005F108B">
      <w:pPr>
        <w:spacing w:after="200" w:line="360" w:lineRule="auto"/>
        <w:jc w:val="right"/>
        <w:rPr>
          <w:rFonts w:ascii="Times New Roman" w:eastAsia="Times New Roman" w:hAnsi="Times New Roman" w:cs="Times New Roman"/>
          <w:b/>
          <w:sz w:val="24"/>
          <w:szCs w:val="24"/>
        </w:rPr>
      </w:pPr>
    </w:p>
    <w:p w14:paraId="296FCEA2" w14:textId="77777777" w:rsidR="0085152F" w:rsidRDefault="0085152F" w:rsidP="005F108B">
      <w:pPr>
        <w:spacing w:after="200" w:line="360" w:lineRule="auto"/>
        <w:jc w:val="right"/>
        <w:rPr>
          <w:rFonts w:ascii="Times New Roman" w:eastAsia="Times New Roman" w:hAnsi="Times New Roman" w:cs="Times New Roman"/>
          <w:b/>
          <w:sz w:val="24"/>
          <w:szCs w:val="24"/>
        </w:rPr>
      </w:pPr>
    </w:p>
    <w:p w14:paraId="0285C80D" w14:textId="77777777" w:rsidR="0085152F" w:rsidRDefault="0085152F" w:rsidP="005F108B">
      <w:pPr>
        <w:spacing w:after="200" w:line="360" w:lineRule="auto"/>
        <w:jc w:val="right"/>
        <w:rPr>
          <w:rFonts w:ascii="Times New Roman" w:eastAsia="Times New Roman" w:hAnsi="Times New Roman" w:cs="Times New Roman"/>
          <w:b/>
          <w:sz w:val="24"/>
          <w:szCs w:val="24"/>
        </w:rPr>
      </w:pPr>
    </w:p>
    <w:p w14:paraId="1194CDFA" w14:textId="77777777" w:rsidR="0085152F" w:rsidRDefault="0085152F" w:rsidP="005F108B">
      <w:pPr>
        <w:spacing w:after="200" w:line="360" w:lineRule="auto"/>
        <w:jc w:val="right"/>
        <w:rPr>
          <w:rFonts w:ascii="Times New Roman" w:eastAsia="Times New Roman" w:hAnsi="Times New Roman" w:cs="Times New Roman"/>
          <w:b/>
          <w:sz w:val="24"/>
          <w:szCs w:val="24"/>
        </w:rPr>
      </w:pPr>
    </w:p>
    <w:p w14:paraId="39A27EF8" w14:textId="77777777" w:rsidR="0085152F" w:rsidRDefault="0085152F" w:rsidP="005F108B">
      <w:pPr>
        <w:spacing w:after="200" w:line="360" w:lineRule="auto"/>
        <w:jc w:val="right"/>
        <w:rPr>
          <w:rFonts w:ascii="Times New Roman" w:eastAsia="Times New Roman" w:hAnsi="Times New Roman" w:cs="Times New Roman"/>
          <w:b/>
          <w:sz w:val="24"/>
          <w:szCs w:val="24"/>
        </w:rPr>
      </w:pPr>
    </w:p>
    <w:p w14:paraId="5F6B8C94" w14:textId="77777777" w:rsidR="0085152F" w:rsidRDefault="0085152F" w:rsidP="005F108B">
      <w:pPr>
        <w:spacing w:after="200" w:line="360" w:lineRule="auto"/>
        <w:jc w:val="right"/>
        <w:rPr>
          <w:rFonts w:ascii="Times New Roman" w:eastAsia="Times New Roman" w:hAnsi="Times New Roman" w:cs="Times New Roman"/>
          <w:b/>
          <w:sz w:val="24"/>
          <w:szCs w:val="24"/>
        </w:rPr>
      </w:pPr>
    </w:p>
    <w:p w14:paraId="559F71C6" w14:textId="77777777" w:rsidR="005F108B" w:rsidRPr="005F108B" w:rsidRDefault="005F108B" w:rsidP="005F108B">
      <w:pPr>
        <w:spacing w:after="200" w:line="360" w:lineRule="auto"/>
        <w:jc w:val="right"/>
        <w:rPr>
          <w:rFonts w:ascii="Times New Roman" w:eastAsia="Times New Roman" w:hAnsi="Times New Roman" w:cs="Times New Roman"/>
          <w:b/>
          <w:sz w:val="24"/>
          <w:szCs w:val="24"/>
        </w:rPr>
      </w:pPr>
      <w:r w:rsidRPr="005F108B">
        <w:rPr>
          <w:rFonts w:ascii="Times New Roman" w:eastAsia="Times New Roman" w:hAnsi="Times New Roman" w:cs="Times New Roman"/>
          <w:b/>
          <w:sz w:val="24"/>
          <w:szCs w:val="24"/>
        </w:rPr>
        <w:lastRenderedPageBreak/>
        <w:t>Attachment A</w:t>
      </w:r>
    </w:p>
    <w:p w14:paraId="2D569AFA" w14:textId="77777777" w:rsidR="0085152F" w:rsidRPr="005F108B" w:rsidRDefault="0085152F" w:rsidP="0085152F">
      <w:pPr>
        <w:spacing w:after="200" w:line="360" w:lineRule="auto"/>
        <w:rPr>
          <w:rFonts w:ascii="Times New Roman" w:eastAsia="Times New Roman" w:hAnsi="Times New Roman" w:cs="Times New Roman"/>
          <w:b/>
          <w:sz w:val="24"/>
          <w:szCs w:val="24"/>
        </w:rPr>
      </w:pPr>
      <w:r w:rsidRPr="005F108B">
        <w:rPr>
          <w:rFonts w:ascii="Times New Roman" w:eastAsia="Times New Roman" w:hAnsi="Times New Roman" w:cs="Times New Roman"/>
          <w:b/>
          <w:sz w:val="24"/>
          <w:szCs w:val="24"/>
        </w:rPr>
        <w:t>NOTES ON SECTIONS</w:t>
      </w:r>
    </w:p>
    <w:p w14:paraId="6E8446C7" w14:textId="77777777" w:rsidR="0085152F" w:rsidRPr="005F108B" w:rsidRDefault="0085152F" w:rsidP="0085152F">
      <w:pPr>
        <w:spacing w:after="0" w:line="240" w:lineRule="auto"/>
        <w:ind w:left="1440" w:hanging="1440"/>
        <w:rPr>
          <w:rFonts w:ascii="Times New Roman" w:eastAsia="Times New Roman" w:hAnsi="Times New Roman" w:cs="Times New Roman"/>
          <w:lang w:val="en-US" w:eastAsia="en-AU"/>
        </w:rPr>
      </w:pPr>
      <w:r w:rsidRPr="005F108B">
        <w:rPr>
          <w:rFonts w:ascii="Times New Roman" w:eastAsia="Times New Roman" w:hAnsi="Times New Roman" w:cs="Times New Roman"/>
          <w:color w:val="000000"/>
          <w:u w:val="single"/>
          <w:lang w:eastAsia="en-AU"/>
        </w:rPr>
        <w:t>Section 1 - Name</w:t>
      </w:r>
    </w:p>
    <w:p w14:paraId="639C37F4" w14:textId="77777777" w:rsidR="0085152F" w:rsidRPr="005F108B" w:rsidRDefault="0085152F" w:rsidP="0085152F">
      <w:pPr>
        <w:spacing w:before="100" w:beforeAutospacing="1" w:after="0" w:line="240" w:lineRule="auto"/>
        <w:rPr>
          <w:rFonts w:ascii="Times New Roman" w:eastAsia="Times New Roman" w:hAnsi="Times New Roman" w:cs="Times New Roman"/>
          <w:lang w:val="en-US" w:eastAsia="en-AU"/>
        </w:rPr>
      </w:pPr>
      <w:r w:rsidRPr="005F108B">
        <w:rPr>
          <w:rFonts w:ascii="Times New Roman" w:eastAsia="Times New Roman" w:hAnsi="Times New Roman" w:cs="Times New Roman"/>
        </w:rPr>
        <w:t xml:space="preserve">This section provides that the title of the instrument is the </w:t>
      </w:r>
      <w:r w:rsidRPr="005F108B">
        <w:rPr>
          <w:rFonts w:ascii="Times New Roman" w:eastAsia="Times New Roman" w:hAnsi="Times New Roman" w:cs="Times New Roman"/>
          <w:bCs/>
          <w:i/>
        </w:rPr>
        <w:t>Seafarers Rehabilitation and Compensation Levy Amendment Regulations 20</w:t>
      </w:r>
      <w:r>
        <w:rPr>
          <w:rFonts w:ascii="Times New Roman" w:eastAsia="Times New Roman" w:hAnsi="Times New Roman" w:cs="Times New Roman"/>
          <w:bCs/>
          <w:i/>
        </w:rPr>
        <w:t>22</w:t>
      </w:r>
      <w:r w:rsidRPr="005F108B">
        <w:rPr>
          <w:rFonts w:ascii="Times New Roman" w:eastAsia="Times New Roman" w:hAnsi="Times New Roman" w:cs="Times New Roman"/>
          <w:bCs/>
        </w:rPr>
        <w:t xml:space="preserve"> (the Regulations)</w:t>
      </w:r>
      <w:r w:rsidRPr="005F108B">
        <w:rPr>
          <w:rFonts w:ascii="Times New Roman" w:eastAsia="Times New Roman" w:hAnsi="Times New Roman" w:cs="Times New Roman"/>
          <w:bCs/>
          <w:i/>
        </w:rPr>
        <w:t>.</w:t>
      </w:r>
    </w:p>
    <w:p w14:paraId="7B1B68A0" w14:textId="77777777" w:rsidR="0085152F" w:rsidRPr="005F108B" w:rsidRDefault="0085152F" w:rsidP="0085152F">
      <w:pPr>
        <w:spacing w:before="100" w:beforeAutospacing="1" w:after="0" w:line="240" w:lineRule="auto"/>
        <w:rPr>
          <w:rFonts w:ascii="Times New Roman" w:eastAsia="Times New Roman" w:hAnsi="Times New Roman" w:cs="Times New Roman"/>
          <w:lang w:val="en-US" w:eastAsia="en-AU"/>
        </w:rPr>
      </w:pPr>
      <w:r w:rsidRPr="005F108B">
        <w:rPr>
          <w:rFonts w:ascii="Times New Roman" w:eastAsia="Times New Roman" w:hAnsi="Times New Roman" w:cs="Times New Roman"/>
          <w:color w:val="000000"/>
          <w:u w:val="single"/>
          <w:lang w:eastAsia="en-AU"/>
        </w:rPr>
        <w:t>Section 2 - Commencement</w:t>
      </w:r>
    </w:p>
    <w:p w14:paraId="6589ABEC" w14:textId="77777777" w:rsidR="0085152F" w:rsidRPr="005F108B" w:rsidRDefault="0085152F" w:rsidP="0085152F">
      <w:pPr>
        <w:spacing w:before="100" w:beforeAutospacing="1" w:after="0" w:line="240" w:lineRule="auto"/>
        <w:rPr>
          <w:rFonts w:ascii="Times New Roman" w:eastAsia="Times New Roman" w:hAnsi="Times New Roman" w:cs="Times New Roman"/>
          <w:color w:val="000000"/>
          <w:lang w:eastAsia="en-AU"/>
        </w:rPr>
      </w:pPr>
      <w:r w:rsidRPr="005F108B">
        <w:rPr>
          <w:rFonts w:ascii="Times New Roman" w:eastAsia="Times New Roman" w:hAnsi="Times New Roman" w:cs="Times New Roman"/>
          <w:color w:val="000000"/>
          <w:lang w:eastAsia="en-AU"/>
        </w:rPr>
        <w:t>This section provides that the Regulations commence on the first quarter following the day after the instrument is registered on the Federal Register of Legislation</w:t>
      </w:r>
      <w:r>
        <w:rPr>
          <w:rFonts w:ascii="Times New Roman" w:eastAsia="Times New Roman" w:hAnsi="Times New Roman" w:cs="Times New Roman"/>
          <w:color w:val="000000"/>
          <w:lang w:eastAsia="en-AU"/>
        </w:rPr>
        <w:t xml:space="preserve">. </w:t>
      </w:r>
    </w:p>
    <w:p w14:paraId="6D9568DA" w14:textId="77777777" w:rsidR="0085152F" w:rsidRPr="005F108B" w:rsidRDefault="0085152F" w:rsidP="0085152F">
      <w:pPr>
        <w:spacing w:before="100" w:beforeAutospacing="1" w:after="0" w:line="240" w:lineRule="auto"/>
        <w:rPr>
          <w:rFonts w:ascii="Times New Roman" w:eastAsia="Times New Roman" w:hAnsi="Times New Roman" w:cs="Times New Roman"/>
          <w:color w:val="000000"/>
          <w:u w:val="single"/>
          <w:lang w:eastAsia="en-AU"/>
        </w:rPr>
      </w:pPr>
      <w:r w:rsidRPr="005F108B">
        <w:rPr>
          <w:rFonts w:ascii="Times New Roman" w:eastAsia="Times New Roman" w:hAnsi="Times New Roman" w:cs="Times New Roman"/>
          <w:color w:val="000000"/>
          <w:u w:val="single"/>
          <w:lang w:eastAsia="en-AU"/>
        </w:rPr>
        <w:t>Section 3 - Authority</w:t>
      </w:r>
    </w:p>
    <w:p w14:paraId="17E47785" w14:textId="77777777" w:rsidR="0085152F" w:rsidRPr="005F108B" w:rsidRDefault="0085152F" w:rsidP="0085152F">
      <w:pPr>
        <w:spacing w:before="100" w:beforeAutospacing="1" w:after="0" w:line="240" w:lineRule="auto"/>
        <w:rPr>
          <w:rFonts w:ascii="Times New Roman" w:eastAsia="Times New Roman" w:hAnsi="Times New Roman" w:cs="Times New Roman"/>
          <w:color w:val="000000"/>
          <w:lang w:eastAsia="en-AU"/>
        </w:rPr>
      </w:pPr>
      <w:r w:rsidRPr="005F108B">
        <w:rPr>
          <w:rFonts w:ascii="Times New Roman" w:eastAsia="Times New Roman" w:hAnsi="Times New Roman" w:cs="Times New Roman"/>
          <w:color w:val="000000"/>
          <w:lang w:eastAsia="en-AU"/>
        </w:rPr>
        <w:t xml:space="preserve">This section provides that the instrument is made under the </w:t>
      </w:r>
      <w:r w:rsidRPr="005F108B">
        <w:rPr>
          <w:rFonts w:ascii="Times New Roman" w:eastAsia="Times New Roman" w:hAnsi="Times New Roman" w:cs="Times New Roman"/>
          <w:i/>
          <w:color w:val="000000"/>
          <w:lang w:eastAsia="en-AU"/>
        </w:rPr>
        <w:t>Seafarers Rehabilitation and Compensation Levy Act 1992</w:t>
      </w:r>
      <w:r w:rsidRPr="005F108B">
        <w:rPr>
          <w:rFonts w:ascii="Times New Roman" w:eastAsia="Times New Roman" w:hAnsi="Times New Roman" w:cs="Times New Roman"/>
          <w:color w:val="000000"/>
          <w:lang w:eastAsia="en-AU"/>
        </w:rPr>
        <w:t>.</w:t>
      </w:r>
    </w:p>
    <w:p w14:paraId="32C9FAC4" w14:textId="77777777" w:rsidR="0085152F" w:rsidRPr="005F108B" w:rsidRDefault="0085152F" w:rsidP="0085152F">
      <w:pPr>
        <w:spacing w:before="100" w:beforeAutospacing="1" w:after="0" w:line="240" w:lineRule="auto"/>
        <w:rPr>
          <w:rFonts w:ascii="Times New Roman" w:eastAsia="Times New Roman" w:hAnsi="Times New Roman" w:cs="Times New Roman"/>
          <w:lang w:val="en-US" w:eastAsia="en-AU"/>
        </w:rPr>
      </w:pPr>
      <w:r w:rsidRPr="005F108B">
        <w:rPr>
          <w:rFonts w:ascii="Times New Roman" w:eastAsia="Times New Roman" w:hAnsi="Times New Roman" w:cs="Times New Roman"/>
          <w:color w:val="000000"/>
          <w:u w:val="single"/>
          <w:lang w:eastAsia="en-AU"/>
        </w:rPr>
        <w:t>Section 4 - Schedules</w:t>
      </w:r>
    </w:p>
    <w:p w14:paraId="09A5F5B1" w14:textId="77777777" w:rsidR="0085152F" w:rsidRPr="005F108B" w:rsidRDefault="0085152F" w:rsidP="0085152F">
      <w:pPr>
        <w:spacing w:before="100" w:beforeAutospacing="1" w:after="0" w:line="240" w:lineRule="auto"/>
        <w:rPr>
          <w:rFonts w:ascii="Times New Roman" w:eastAsia="Times New Roman" w:hAnsi="Times New Roman" w:cs="Times New Roman"/>
          <w:color w:val="000000"/>
          <w:lang w:eastAsia="en-AU"/>
        </w:rPr>
      </w:pPr>
      <w:r w:rsidRPr="005F108B">
        <w:rPr>
          <w:rFonts w:ascii="Times New Roman" w:eastAsia="Times New Roman" w:hAnsi="Times New Roman" w:cs="Times New Roman"/>
          <w:color w:val="000000"/>
          <w:lang w:eastAsia="en-AU"/>
        </w:rPr>
        <w:t>This section gives effect to the Schedule to this instrument.</w:t>
      </w:r>
    </w:p>
    <w:p w14:paraId="3ECF3B87" w14:textId="77777777" w:rsidR="0085152F" w:rsidRPr="005F108B" w:rsidRDefault="0085152F" w:rsidP="0085152F">
      <w:pPr>
        <w:spacing w:before="100" w:beforeAutospacing="1" w:after="0" w:line="240" w:lineRule="auto"/>
        <w:rPr>
          <w:rFonts w:ascii="Times New Roman" w:eastAsia="Times New Roman" w:hAnsi="Times New Roman" w:cs="Times New Roman"/>
          <w:lang w:val="en-US" w:eastAsia="en-AU"/>
        </w:rPr>
      </w:pPr>
      <w:r w:rsidRPr="005F108B">
        <w:rPr>
          <w:rFonts w:ascii="Times New Roman" w:eastAsia="Times New Roman" w:hAnsi="Times New Roman" w:cs="Times New Roman"/>
          <w:color w:val="000000"/>
          <w:u w:val="single"/>
          <w:lang w:eastAsia="en-AU"/>
        </w:rPr>
        <w:t>Schedule 1 - Amendments</w:t>
      </w:r>
    </w:p>
    <w:p w14:paraId="2F2B74AC" w14:textId="77777777" w:rsidR="0085152F" w:rsidRPr="005F108B" w:rsidRDefault="0085152F" w:rsidP="0085152F">
      <w:pPr>
        <w:spacing w:before="100" w:beforeAutospacing="1" w:after="0" w:line="240" w:lineRule="auto"/>
        <w:rPr>
          <w:rFonts w:ascii="Times New Roman" w:eastAsia="Times New Roman" w:hAnsi="Times New Roman" w:cs="Times New Roman"/>
          <w:lang w:val="en-US" w:eastAsia="en-AU"/>
        </w:rPr>
      </w:pPr>
      <w:r w:rsidRPr="005F108B">
        <w:rPr>
          <w:rFonts w:ascii="Times New Roman" w:eastAsia="Times New Roman" w:hAnsi="Times New Roman" w:cs="Times New Roman"/>
          <w:lang w:val="en-US" w:eastAsia="en-AU"/>
        </w:rPr>
        <w:t xml:space="preserve">Item 1 of Schedule 1 amends section 6 of the Levy Regulations to amend the </w:t>
      </w:r>
      <w:r>
        <w:rPr>
          <w:rFonts w:ascii="Times New Roman" w:eastAsia="Times New Roman" w:hAnsi="Times New Roman" w:cs="Times New Roman"/>
          <w:lang w:val="en-US" w:eastAsia="en-AU"/>
        </w:rPr>
        <w:t xml:space="preserve">rate </w:t>
      </w:r>
      <w:r w:rsidRPr="005F108B">
        <w:rPr>
          <w:rFonts w:ascii="Times New Roman" w:eastAsia="Times New Roman" w:hAnsi="Times New Roman" w:cs="Times New Roman"/>
          <w:lang w:val="en-US" w:eastAsia="en-AU"/>
        </w:rPr>
        <w:t>of levy from $</w:t>
      </w:r>
      <w:r>
        <w:rPr>
          <w:rFonts w:ascii="Times New Roman" w:eastAsia="Times New Roman" w:hAnsi="Times New Roman" w:cs="Times New Roman"/>
          <w:lang w:val="en-US" w:eastAsia="en-AU"/>
        </w:rPr>
        <w:t>50</w:t>
      </w:r>
      <w:r w:rsidRPr="005F108B">
        <w:rPr>
          <w:rFonts w:ascii="Times New Roman" w:eastAsia="Times New Roman" w:hAnsi="Times New Roman" w:cs="Times New Roman"/>
          <w:lang w:val="en-US" w:eastAsia="en-AU"/>
        </w:rPr>
        <w:t xml:space="preserve"> to $</w:t>
      </w:r>
      <w:r>
        <w:rPr>
          <w:rFonts w:ascii="Times New Roman" w:eastAsia="Times New Roman" w:hAnsi="Times New Roman" w:cs="Times New Roman"/>
          <w:lang w:val="en-US" w:eastAsia="en-AU"/>
        </w:rPr>
        <w:t>65</w:t>
      </w:r>
      <w:r w:rsidRPr="005F108B">
        <w:rPr>
          <w:rFonts w:ascii="Times New Roman" w:eastAsia="Times New Roman" w:hAnsi="Times New Roman" w:cs="Times New Roman"/>
          <w:lang w:val="en-US" w:eastAsia="en-AU"/>
        </w:rPr>
        <w:t xml:space="preserve">. </w:t>
      </w:r>
    </w:p>
    <w:p w14:paraId="2994A819" w14:textId="77777777" w:rsidR="008918F7" w:rsidRDefault="00097649" w:rsidP="0085152F">
      <w:pPr>
        <w:spacing w:after="200" w:line="360" w:lineRule="auto"/>
      </w:pPr>
    </w:p>
    <w:sectPr w:rsidR="008918F7" w:rsidSect="00601F3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D1C92" w14:textId="77777777" w:rsidR="008D366E" w:rsidRDefault="008D366E">
      <w:pPr>
        <w:spacing w:after="0" w:line="240" w:lineRule="auto"/>
      </w:pPr>
      <w:r>
        <w:separator/>
      </w:r>
    </w:p>
  </w:endnote>
  <w:endnote w:type="continuationSeparator" w:id="0">
    <w:p w14:paraId="28E8A121" w14:textId="77777777" w:rsidR="008D366E" w:rsidRDefault="008D3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8EB54" w14:textId="436DE16F" w:rsidR="00601F3B" w:rsidRDefault="005F108B">
    <w:pPr>
      <w:pStyle w:val="Footer"/>
      <w:jc w:val="right"/>
    </w:pPr>
    <w:r>
      <w:fldChar w:fldCharType="begin"/>
    </w:r>
    <w:r>
      <w:instrText xml:space="preserve"> PAGE   \* MERGEFORMAT </w:instrText>
    </w:r>
    <w:r>
      <w:fldChar w:fldCharType="separate"/>
    </w:r>
    <w:r w:rsidR="0085152F">
      <w:rPr>
        <w:noProof/>
      </w:rPr>
      <w:t>4</w:t>
    </w:r>
    <w:r>
      <w:fldChar w:fldCharType="end"/>
    </w:r>
  </w:p>
  <w:p w14:paraId="1098EFE0" w14:textId="77777777" w:rsidR="00601F3B" w:rsidRDefault="00097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CF821" w14:textId="77777777" w:rsidR="008D366E" w:rsidRDefault="008D366E">
      <w:pPr>
        <w:spacing w:after="0" w:line="240" w:lineRule="auto"/>
      </w:pPr>
      <w:r>
        <w:separator/>
      </w:r>
    </w:p>
  </w:footnote>
  <w:footnote w:type="continuationSeparator" w:id="0">
    <w:p w14:paraId="57D5B075" w14:textId="77777777" w:rsidR="008D366E" w:rsidRDefault="008D3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645E3A"/>
    <w:multiLevelType w:val="hybridMultilevel"/>
    <w:tmpl w:val="61D20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08B"/>
    <w:rsid w:val="000039AF"/>
    <w:rsid w:val="0005223C"/>
    <w:rsid w:val="00097649"/>
    <w:rsid w:val="000A67A7"/>
    <w:rsid w:val="00104CF2"/>
    <w:rsid w:val="001664AB"/>
    <w:rsid w:val="001A3AD8"/>
    <w:rsid w:val="002247A9"/>
    <w:rsid w:val="00253D7A"/>
    <w:rsid w:val="00293AB3"/>
    <w:rsid w:val="002C112C"/>
    <w:rsid w:val="0033742C"/>
    <w:rsid w:val="00386236"/>
    <w:rsid w:val="00421E17"/>
    <w:rsid w:val="004B4BC1"/>
    <w:rsid w:val="00501AA3"/>
    <w:rsid w:val="0051217C"/>
    <w:rsid w:val="005D330D"/>
    <w:rsid w:val="005F108B"/>
    <w:rsid w:val="00652B18"/>
    <w:rsid w:val="00693F10"/>
    <w:rsid w:val="006B35C1"/>
    <w:rsid w:val="007869AB"/>
    <w:rsid w:val="007B4C91"/>
    <w:rsid w:val="0085152F"/>
    <w:rsid w:val="00851C38"/>
    <w:rsid w:val="008664A6"/>
    <w:rsid w:val="008762E8"/>
    <w:rsid w:val="00884CD4"/>
    <w:rsid w:val="008D366E"/>
    <w:rsid w:val="008E53C2"/>
    <w:rsid w:val="00930C05"/>
    <w:rsid w:val="0095464F"/>
    <w:rsid w:val="00A07AD0"/>
    <w:rsid w:val="00A56213"/>
    <w:rsid w:val="00AB409C"/>
    <w:rsid w:val="00B16D70"/>
    <w:rsid w:val="00C46CC6"/>
    <w:rsid w:val="00CA0A77"/>
    <w:rsid w:val="00CC3847"/>
    <w:rsid w:val="00CD55D7"/>
    <w:rsid w:val="00CF7EA9"/>
    <w:rsid w:val="00D56C70"/>
    <w:rsid w:val="00D97171"/>
    <w:rsid w:val="00DB3F40"/>
    <w:rsid w:val="00DD33B2"/>
    <w:rsid w:val="00E404DE"/>
    <w:rsid w:val="00E50AAC"/>
    <w:rsid w:val="00E765D1"/>
    <w:rsid w:val="00F07D39"/>
    <w:rsid w:val="00F34857"/>
    <w:rsid w:val="00FA287F"/>
    <w:rsid w:val="00FA6552"/>
    <w:rsid w:val="00FE5C01"/>
    <w:rsid w:val="00FF562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1053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108B"/>
    <w:pPr>
      <w:keepNext/>
      <w:spacing w:before="240" w:after="60" w:line="276" w:lineRule="auto"/>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08B"/>
    <w:rPr>
      <w:rFonts w:ascii="Cambria" w:eastAsia="Times New Roman" w:hAnsi="Cambria" w:cs="Times New Roman"/>
      <w:bCs/>
      <w:caps/>
      <w:kern w:val="32"/>
      <w:sz w:val="32"/>
      <w:szCs w:val="32"/>
    </w:rPr>
  </w:style>
  <w:style w:type="paragraph" w:styleId="Footer">
    <w:name w:val="footer"/>
    <w:basedOn w:val="Normal"/>
    <w:link w:val="FooterChar"/>
    <w:uiPriority w:val="99"/>
    <w:unhideWhenUsed/>
    <w:rsid w:val="005F108B"/>
    <w:pPr>
      <w:tabs>
        <w:tab w:val="center" w:pos="4513"/>
        <w:tab w:val="right" w:pos="9026"/>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5F108B"/>
    <w:rPr>
      <w:rFonts w:eastAsia="Times New Roman" w:cs="Times New Roman"/>
    </w:rPr>
  </w:style>
  <w:style w:type="character" w:styleId="CommentReference">
    <w:name w:val="annotation reference"/>
    <w:basedOn w:val="DefaultParagraphFont"/>
    <w:uiPriority w:val="99"/>
    <w:semiHidden/>
    <w:unhideWhenUsed/>
    <w:rsid w:val="00E404DE"/>
    <w:rPr>
      <w:sz w:val="16"/>
      <w:szCs w:val="16"/>
    </w:rPr>
  </w:style>
  <w:style w:type="paragraph" w:styleId="CommentText">
    <w:name w:val="annotation text"/>
    <w:basedOn w:val="Normal"/>
    <w:link w:val="CommentTextChar"/>
    <w:uiPriority w:val="99"/>
    <w:semiHidden/>
    <w:unhideWhenUsed/>
    <w:rsid w:val="00E404DE"/>
    <w:pPr>
      <w:spacing w:line="240" w:lineRule="auto"/>
    </w:pPr>
    <w:rPr>
      <w:sz w:val="20"/>
      <w:szCs w:val="20"/>
    </w:rPr>
  </w:style>
  <w:style w:type="character" w:customStyle="1" w:styleId="CommentTextChar">
    <w:name w:val="Comment Text Char"/>
    <w:basedOn w:val="DefaultParagraphFont"/>
    <w:link w:val="CommentText"/>
    <w:uiPriority w:val="99"/>
    <w:semiHidden/>
    <w:rsid w:val="00E404DE"/>
    <w:rPr>
      <w:sz w:val="20"/>
      <w:szCs w:val="20"/>
    </w:rPr>
  </w:style>
  <w:style w:type="paragraph" w:styleId="CommentSubject">
    <w:name w:val="annotation subject"/>
    <w:basedOn w:val="CommentText"/>
    <w:next w:val="CommentText"/>
    <w:link w:val="CommentSubjectChar"/>
    <w:uiPriority w:val="99"/>
    <w:semiHidden/>
    <w:unhideWhenUsed/>
    <w:rsid w:val="00E404DE"/>
    <w:rPr>
      <w:b/>
      <w:bCs/>
    </w:rPr>
  </w:style>
  <w:style w:type="character" w:customStyle="1" w:styleId="CommentSubjectChar">
    <w:name w:val="Comment Subject Char"/>
    <w:basedOn w:val="CommentTextChar"/>
    <w:link w:val="CommentSubject"/>
    <w:uiPriority w:val="99"/>
    <w:semiHidden/>
    <w:rsid w:val="00E404DE"/>
    <w:rPr>
      <w:b/>
      <w:bCs/>
      <w:sz w:val="20"/>
      <w:szCs w:val="20"/>
    </w:rPr>
  </w:style>
  <w:style w:type="paragraph" w:styleId="BalloonText">
    <w:name w:val="Balloon Text"/>
    <w:basedOn w:val="Normal"/>
    <w:link w:val="BalloonTextChar"/>
    <w:uiPriority w:val="99"/>
    <w:semiHidden/>
    <w:unhideWhenUsed/>
    <w:rsid w:val="00E404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4DE"/>
    <w:rPr>
      <w:rFonts w:ascii="Segoe UI" w:hAnsi="Segoe UI" w:cs="Segoe UI"/>
      <w:sz w:val="18"/>
      <w:szCs w:val="18"/>
    </w:rPr>
  </w:style>
  <w:style w:type="paragraph" w:styleId="Header">
    <w:name w:val="header"/>
    <w:basedOn w:val="Normal"/>
    <w:link w:val="HeaderChar"/>
    <w:uiPriority w:val="99"/>
    <w:unhideWhenUsed/>
    <w:rsid w:val="00E50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AAC"/>
  </w:style>
  <w:style w:type="paragraph" w:styleId="Revision">
    <w:name w:val="Revision"/>
    <w:hidden/>
    <w:uiPriority w:val="99"/>
    <w:semiHidden/>
    <w:rsid w:val="007B4C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1CB16307364E5458AE1D8170082E850" ma:contentTypeVersion="" ma:contentTypeDescription="PDMS Document Site Content Type" ma:contentTypeScope="" ma:versionID="28f9a52755b56b55f4b9463e2846f03d">
  <xsd:schema xmlns:xsd="http://www.w3.org/2001/XMLSchema" xmlns:xs="http://www.w3.org/2001/XMLSchema" xmlns:p="http://schemas.microsoft.com/office/2006/metadata/properties" xmlns:ns2="37A7A637-87C5-48A3-A4B8-29AAAD24ACC0" targetNamespace="http://schemas.microsoft.com/office/2006/metadata/properties" ma:root="true" ma:fieldsID="61cc504fd9563326972812ad9124afd9" ns2:_="">
    <xsd:import namespace="37A7A637-87C5-48A3-A4B8-29AAAD24ACC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7A637-87C5-48A3-A4B8-29AAAD24ACC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7A7A637-87C5-48A3-A4B8-29AAAD24AC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26B1FD-CC85-44D5-8B8B-C4EBDC991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7A637-87C5-48A3-A4B8-29AAAD24A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A764DF-C07C-4773-B13A-47CFAAA07D56}">
  <ds:schemaRefs>
    <ds:schemaRef ds:uri="http://schemas.microsoft.com/office/infopath/2007/PartnerControls"/>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37A7A637-87C5-48A3-A4B8-29AAAD24ACC0"/>
    <ds:schemaRef ds:uri="http://www.w3.org/XML/1998/namespace"/>
    <ds:schemaRef ds:uri="http://purl.org/dc/elements/1.1/"/>
  </ds:schemaRefs>
</ds:datastoreItem>
</file>

<file path=customXml/itemProps3.xml><?xml version="1.0" encoding="utf-8"?>
<ds:datastoreItem xmlns:ds="http://schemas.openxmlformats.org/officeDocument/2006/customXml" ds:itemID="{E56CA67E-D9F6-438E-BD7C-D8E7F5556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6191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2022-03-03T06:51:00Z</dcterms:created>
  <dcterms:modified xsi:type="dcterms:W3CDTF">2022-03-03T06:51:00Z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0x010100266966F133664895A6EE3632470D45F500C1CB16307364E5458AE1D8170082E850</vt:lpwstr>
  </property>
</Properties>
</file>