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B0FAE" w14:textId="77777777" w:rsidR="00715914" w:rsidRPr="00F17CC6" w:rsidRDefault="003017A4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2198F5" wp14:editId="5DF5AE77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8272" w14:textId="04660369" w:rsidR="001D729F" w:rsidRPr="000A3524" w:rsidRDefault="00395609" w:rsidP="00996E26">
      <w:pPr>
        <w:pStyle w:val="LDTitle"/>
      </w:pPr>
      <w:r>
        <w:t>LIN 22/041</w:t>
      </w:r>
    </w:p>
    <w:p w14:paraId="453A092F" w14:textId="7CB36021" w:rsidR="009228CB" w:rsidRPr="00996E26" w:rsidRDefault="00462914" w:rsidP="000B14AD">
      <w:pPr>
        <w:pStyle w:val="LDDescription"/>
      </w:pPr>
      <w:bookmarkStart w:id="0" w:name="Title"/>
      <w:r>
        <w:t>Security of Critical Infrastructure (Australian National University) Rules</w:t>
      </w:r>
      <w:bookmarkEnd w:id="0"/>
      <w:r w:rsidR="001B6CAC">
        <w:t xml:space="preserve"> (LIN 22/</w:t>
      </w:r>
      <w:r w:rsidR="000575F6">
        <w:t>041</w:t>
      </w:r>
      <w:r w:rsidR="001B6CAC">
        <w:t>) 2022</w:t>
      </w:r>
    </w:p>
    <w:p w14:paraId="3C2F7D73" w14:textId="77777777" w:rsidR="00F775A1" w:rsidRDefault="00554826" w:rsidP="001F139D">
      <w:pPr>
        <w:pStyle w:val="LDBodytext"/>
      </w:pPr>
      <w:r w:rsidRPr="009464C5">
        <w:t xml:space="preserve">I, </w:t>
      </w:r>
      <w:r w:rsidR="00462914">
        <w:t>Karen Andrews</w:t>
      </w:r>
      <w:r w:rsidRPr="009464C5">
        <w:t xml:space="preserve">, </w:t>
      </w:r>
      <w:r w:rsidR="00462914">
        <w:t>Minister for Home Affairs</w:t>
      </w:r>
      <w:r w:rsidRPr="009464C5">
        <w:t xml:space="preserve">, </w:t>
      </w:r>
      <w:r w:rsidR="003B3646" w:rsidRPr="009464C5">
        <w:t xml:space="preserve">under </w:t>
      </w:r>
      <w:r w:rsidR="00462914">
        <w:t>section 61</w:t>
      </w:r>
      <w:r w:rsidR="00BD08C0">
        <w:t xml:space="preserve"> </w:t>
      </w:r>
      <w:r w:rsidR="00F27438" w:rsidRPr="009464C5">
        <w:t xml:space="preserve">of the </w:t>
      </w:r>
      <w:r w:rsidR="00462914">
        <w:rPr>
          <w:i/>
        </w:rPr>
        <w:t>Security of Critical Infrastructure Act 2018</w:t>
      </w:r>
      <w:r w:rsidR="00462914">
        <w:t xml:space="preserve"> (the </w:t>
      </w:r>
      <w:r w:rsidR="00462914">
        <w:rPr>
          <w:b/>
          <w:i/>
        </w:rPr>
        <w:t>Act</w:t>
      </w:r>
      <w:r w:rsidR="00462914">
        <w:t>)</w:t>
      </w:r>
      <w:r w:rsidR="00F775A1">
        <w:t>:</w:t>
      </w:r>
    </w:p>
    <w:p w14:paraId="2AB6580E" w14:textId="0BB66AE1" w:rsidR="00283F68" w:rsidRDefault="00F775A1" w:rsidP="00283F68">
      <w:pPr>
        <w:pStyle w:val="LDBodyP1a"/>
        <w:tabs>
          <w:tab w:val="clear" w:pos="709"/>
          <w:tab w:val="left" w:pos="567"/>
        </w:tabs>
        <w:ind w:left="567" w:hanging="425"/>
      </w:pPr>
      <w:r>
        <w:t>(a)</w:t>
      </w:r>
      <w:r>
        <w:tab/>
      </w:r>
      <w:r w:rsidR="00A26E3C">
        <w:t xml:space="preserve">for paragraph 9(1)(f) of the Act, </w:t>
      </w:r>
      <w:r w:rsidR="00462914">
        <w:t xml:space="preserve">prescribe </w:t>
      </w:r>
      <w:r w:rsidR="00283F68">
        <w:t xml:space="preserve">an asset </w:t>
      </w:r>
      <w:r w:rsidR="00395609">
        <w:t xml:space="preserve">owned or operated by the </w:t>
      </w:r>
      <w:r w:rsidR="00462914">
        <w:t xml:space="preserve">Australian National University </w:t>
      </w:r>
      <w:r w:rsidR="00395609">
        <w:t xml:space="preserve">(ABN: 52 234 063 906) </w:t>
      </w:r>
      <w:r w:rsidR="00283F68">
        <w:t xml:space="preserve">that </w:t>
      </w:r>
      <w:r w:rsidR="00804D43">
        <w:t>is</w:t>
      </w:r>
      <w:r w:rsidR="00283F68">
        <w:t xml:space="preserve"> used in connection with the undertaking of a program of research that is critical to:</w:t>
      </w:r>
    </w:p>
    <w:p w14:paraId="4B161C61" w14:textId="3A77E368" w:rsidR="00283F68" w:rsidRDefault="00283F68" w:rsidP="00283F68">
      <w:pPr>
        <w:pStyle w:val="LDBodyP1a"/>
        <w:tabs>
          <w:tab w:val="clear" w:pos="709"/>
          <w:tab w:val="left" w:pos="851"/>
        </w:tabs>
        <w:spacing w:before="0"/>
        <w:ind w:left="1440" w:hanging="1298"/>
      </w:pPr>
      <w:r>
        <w:tab/>
        <w:t>(i)</w:t>
      </w:r>
      <w:r>
        <w:tab/>
        <w:t xml:space="preserve">a critical infrastructure sector (other than the higher education and research sector); or </w:t>
      </w:r>
    </w:p>
    <w:p w14:paraId="245BD863" w14:textId="49CEC764" w:rsidR="00283F68" w:rsidRDefault="00283F68" w:rsidP="00283F68">
      <w:pPr>
        <w:pStyle w:val="LDBodyP1a"/>
        <w:tabs>
          <w:tab w:val="clear" w:pos="709"/>
          <w:tab w:val="left" w:pos="851"/>
        </w:tabs>
        <w:spacing w:before="0"/>
        <w:ind w:left="1440" w:hanging="1298"/>
      </w:pPr>
      <w:r>
        <w:tab/>
        <w:t>(ii)</w:t>
      </w:r>
      <w:r>
        <w:tab/>
        <w:t xml:space="preserve">the defence of Australia; or </w:t>
      </w:r>
    </w:p>
    <w:p w14:paraId="1CC41EC6" w14:textId="57B9AA03" w:rsidR="00283F68" w:rsidRDefault="00283F68" w:rsidP="00283F68">
      <w:pPr>
        <w:pStyle w:val="LDBodyP1a"/>
        <w:tabs>
          <w:tab w:val="clear" w:pos="709"/>
          <w:tab w:val="left" w:pos="851"/>
        </w:tabs>
        <w:spacing w:before="0"/>
        <w:ind w:left="1440" w:hanging="1298"/>
      </w:pPr>
      <w:r>
        <w:tab/>
        <w:t>(iii)</w:t>
      </w:r>
      <w:r>
        <w:tab/>
        <w:t>national security</w:t>
      </w:r>
    </w:p>
    <w:p w14:paraId="2DB267FB" w14:textId="3F913331" w:rsidR="00F775A1" w:rsidRDefault="00283F68" w:rsidP="00283F68">
      <w:pPr>
        <w:pStyle w:val="LDBodyP1a"/>
        <w:tabs>
          <w:tab w:val="clear" w:pos="709"/>
          <w:tab w:val="left" w:pos="567"/>
        </w:tabs>
        <w:spacing w:before="0"/>
        <w:ind w:left="567" w:hanging="425"/>
      </w:pPr>
      <w:r>
        <w:tab/>
      </w:r>
      <w:r w:rsidR="00462914">
        <w:t>as a critical infrastructure asset</w:t>
      </w:r>
      <w:r w:rsidR="00F775A1">
        <w:t xml:space="preserve">; and </w:t>
      </w:r>
    </w:p>
    <w:p w14:paraId="4FB9E4B4" w14:textId="7D7260F3" w:rsidR="00C74C7A" w:rsidRDefault="00F775A1" w:rsidP="008D7F13">
      <w:pPr>
        <w:pStyle w:val="LDBodyP1a"/>
        <w:tabs>
          <w:tab w:val="clear" w:pos="709"/>
          <w:tab w:val="left" w:pos="567"/>
        </w:tabs>
        <w:ind w:left="567" w:hanging="425"/>
      </w:pPr>
      <w:r>
        <w:t>(b)</w:t>
      </w:r>
      <w:r>
        <w:tab/>
      </w:r>
      <w:bookmarkStart w:id="1" w:name="_GoBack"/>
      <w:bookmarkEnd w:id="1"/>
      <w:r>
        <w:t>for subsection 12L(23) of the Act, prescribe the</w:t>
      </w:r>
      <w:r w:rsidR="00395609">
        <w:t xml:space="preserve"> Australian National University</w:t>
      </w:r>
      <w:r>
        <w:t xml:space="preserve"> as the responsible entity for </w:t>
      </w:r>
      <w:r w:rsidR="00395609">
        <w:t>the</w:t>
      </w:r>
      <w:r>
        <w:t xml:space="preserve"> asset</w:t>
      </w:r>
      <w:r w:rsidR="00395609">
        <w:t xml:space="preserve"> mentioned in paragraph (a)</w:t>
      </w:r>
      <w:r>
        <w:t xml:space="preserve">.  </w:t>
      </w:r>
    </w:p>
    <w:p w14:paraId="24199D7D" w14:textId="77777777" w:rsidR="00365E41" w:rsidRPr="00365E41" w:rsidRDefault="00365E41" w:rsidP="00365E41">
      <w:pPr>
        <w:pStyle w:val="LDBodytext"/>
      </w:pPr>
      <w:r>
        <w:t>This</w:t>
      </w:r>
      <w:r w:rsidR="00462914">
        <w:t xml:space="preserve"> instrument commences on the day after registration</w:t>
      </w:r>
      <w:r w:rsidR="00D64CF1">
        <w:t>.</w:t>
      </w:r>
    </w:p>
    <w:p w14:paraId="05BB83A7" w14:textId="026C53A6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B84D2C">
        <w:t xml:space="preserve"> 07 March </w:t>
      </w:r>
      <w:r w:rsidR="00462914">
        <w:rPr>
          <w:szCs w:val="22"/>
        </w:rPr>
        <w:t>202</w:t>
      </w:r>
      <w:r w:rsidR="001B6CAC">
        <w:rPr>
          <w:szCs w:val="22"/>
        </w:rPr>
        <w:t>2</w:t>
      </w:r>
    </w:p>
    <w:p w14:paraId="05B65CD6" w14:textId="7C7C51B7" w:rsidR="003B3646" w:rsidRPr="000E7118" w:rsidRDefault="003B3646" w:rsidP="000E7118">
      <w:pPr>
        <w:pStyle w:val="LDSign"/>
      </w:pPr>
    </w:p>
    <w:p w14:paraId="401435F0" w14:textId="77777777" w:rsidR="00462914" w:rsidRDefault="00462914" w:rsidP="00365E41">
      <w:pPr>
        <w:pStyle w:val="LDBodytext"/>
      </w:pPr>
      <w:r>
        <w:t xml:space="preserve">The Hon Karen Andrews MP </w:t>
      </w:r>
    </w:p>
    <w:p w14:paraId="62661ADE" w14:textId="3F7750E6" w:rsidR="00554826" w:rsidRDefault="00462914" w:rsidP="00365E41">
      <w:pPr>
        <w:pStyle w:val="LDBodytext"/>
      </w:pPr>
      <w:r>
        <w:t>Minister for Home Affairs</w:t>
      </w:r>
    </w:p>
    <w:p w14:paraId="5F676B22" w14:textId="77777777" w:rsidR="00395609" w:rsidRDefault="00395609" w:rsidP="00395609">
      <w:pPr>
        <w:pStyle w:val="LDLine"/>
      </w:pPr>
    </w:p>
    <w:sectPr w:rsidR="00395609" w:rsidSect="00456EE9">
      <w:headerReference w:type="default" r:id="rId12"/>
      <w:footerReference w:type="default" r:id="rId13"/>
      <w:headerReference w:type="first" r:id="rId14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DC3F5" w14:textId="77777777" w:rsidR="00421CF4" w:rsidRDefault="00421CF4" w:rsidP="00715914">
      <w:pPr>
        <w:spacing w:line="240" w:lineRule="auto"/>
      </w:pPr>
      <w:r>
        <w:separator/>
      </w:r>
    </w:p>
    <w:p w14:paraId="314384FE" w14:textId="77777777" w:rsidR="00421CF4" w:rsidRDefault="00421CF4"/>
    <w:p w14:paraId="0651C8D6" w14:textId="77777777" w:rsidR="00421CF4" w:rsidRDefault="00421CF4"/>
  </w:endnote>
  <w:endnote w:type="continuationSeparator" w:id="0">
    <w:p w14:paraId="2F9CE1B2" w14:textId="77777777" w:rsidR="00421CF4" w:rsidRDefault="00421CF4" w:rsidP="00715914">
      <w:pPr>
        <w:spacing w:line="240" w:lineRule="auto"/>
      </w:pPr>
      <w:r>
        <w:continuationSeparator/>
      </w:r>
    </w:p>
    <w:p w14:paraId="308B4095" w14:textId="77777777" w:rsidR="00421CF4" w:rsidRDefault="00421CF4"/>
    <w:p w14:paraId="69396294" w14:textId="77777777" w:rsidR="00421CF4" w:rsidRDefault="00421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74A1" w14:textId="77777777"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14:paraId="6C4D4E48" w14:textId="6BA3FB26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05755B" w:rsidRPr="0005755B">
      <w:rPr>
        <w:rStyle w:val="LDItal"/>
      </w:rPr>
      <w:t>Security of Critical Infrastructure (Australian National University) Rules</w:t>
    </w:r>
    <w:r w:rsidRPr="007C5FDD">
      <w:rPr>
        <w:rStyle w:val="LDItal"/>
      </w:rPr>
      <w:fldChar w:fldCharType="end"/>
    </w:r>
  </w:p>
  <w:p w14:paraId="6CC10708" w14:textId="0DCBC9C0" w:rsidR="00B714F2" w:rsidRPr="007C5FDD" w:rsidRDefault="00DE12FF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05755B">
      <w:rPr>
        <w:b/>
        <w:bCs/>
        <w:lang w:val="en-US"/>
      </w:rPr>
      <w:t xml:space="preserve">Error! Reference source not </w:t>
    </w:r>
    <w:proofErr w:type="gramStart"/>
    <w:r w:rsidR="0005755B">
      <w:rPr>
        <w:b/>
        <w:bCs/>
        <w:lang w:val="en-US"/>
      </w:rPr>
      <w:t>found.</w:t>
    </w:r>
    <w:r>
      <w:fldChar w:fldCharType="end"/>
    </w:r>
    <w:r w:rsidR="00494305">
      <w:t>,</w:t>
    </w:r>
    <w:proofErr w:type="gramEnd"/>
    <w:r w:rsidR="00494305">
      <w:t xml:space="preserve"> </w:t>
    </w:r>
    <w:r w:rsidR="00B84D2C">
      <w:fldChar w:fldCharType="begin"/>
    </w:r>
    <w:r w:rsidR="00B84D2C">
      <w:instrText xml:space="preserve"> SAVEDATE   \* MERGEFORMAT </w:instrText>
    </w:r>
    <w:r w:rsidR="00B84D2C">
      <w:fldChar w:fldCharType="separate"/>
    </w:r>
    <w:r w:rsidR="000A07E5">
      <w:rPr>
        <w:noProof/>
      </w:rPr>
      <w:t>3/10/2022 1:42:00 PM</w:t>
    </w:r>
    <w:r w:rsidR="00B84D2C">
      <w:rPr>
        <w:noProof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462914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B13AF" w14:textId="77777777" w:rsidR="00421CF4" w:rsidRDefault="00421CF4" w:rsidP="00715914">
      <w:pPr>
        <w:spacing w:line="240" w:lineRule="auto"/>
      </w:pPr>
      <w:r>
        <w:separator/>
      </w:r>
    </w:p>
    <w:p w14:paraId="67BF1B01" w14:textId="77777777" w:rsidR="00421CF4" w:rsidRDefault="00421CF4"/>
    <w:p w14:paraId="297BEE13" w14:textId="77777777" w:rsidR="00421CF4" w:rsidRDefault="00421CF4"/>
  </w:footnote>
  <w:footnote w:type="continuationSeparator" w:id="0">
    <w:p w14:paraId="65220BA7" w14:textId="77777777" w:rsidR="00421CF4" w:rsidRDefault="00421CF4" w:rsidP="00715914">
      <w:pPr>
        <w:spacing w:line="240" w:lineRule="auto"/>
      </w:pPr>
      <w:r>
        <w:continuationSeparator/>
      </w:r>
    </w:p>
    <w:p w14:paraId="6625FB27" w14:textId="77777777" w:rsidR="00421CF4" w:rsidRDefault="00421CF4"/>
    <w:p w14:paraId="5A21002D" w14:textId="77777777" w:rsidR="00421CF4" w:rsidRDefault="00421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6C466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D20D4" w14:textId="12BEEDE8" w:rsidR="004A4D6A" w:rsidRPr="004A4D6A" w:rsidRDefault="004A4D6A" w:rsidP="004A4D6A">
    <w:pPr>
      <w:pStyle w:val="Header"/>
      <w:spacing w:line="240" w:lineRule="auto"/>
      <w:jc w:val="center"/>
      <w:rPr>
        <w:rFonts w:ascii="Arial" w:eastAsiaTheme="minorHAnsi" w:hAnsi="Arial" w:cs="Arial"/>
        <w:b/>
        <w:sz w:val="32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3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4"/>
  </w:num>
  <w:num w:numId="21">
    <w:abstractNumId w:val="16"/>
  </w:num>
  <w:num w:numId="22">
    <w:abstractNumId w:val="19"/>
  </w:num>
  <w:num w:numId="23">
    <w:abstractNumId w:val="2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14"/>
    <w:rsid w:val="00000F86"/>
    <w:rsid w:val="00001020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2793"/>
    <w:rsid w:val="0005365D"/>
    <w:rsid w:val="0005691F"/>
    <w:rsid w:val="0005755B"/>
    <w:rsid w:val="000575F6"/>
    <w:rsid w:val="000614BF"/>
    <w:rsid w:val="00065CB5"/>
    <w:rsid w:val="0006709C"/>
    <w:rsid w:val="00074376"/>
    <w:rsid w:val="0007722C"/>
    <w:rsid w:val="000978F5"/>
    <w:rsid w:val="00097F14"/>
    <w:rsid w:val="000A07E5"/>
    <w:rsid w:val="000A3524"/>
    <w:rsid w:val="000A3E46"/>
    <w:rsid w:val="000A748C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753E0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B6CAC"/>
    <w:rsid w:val="001C1715"/>
    <w:rsid w:val="001C422F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139D"/>
    <w:rsid w:val="001F5B44"/>
    <w:rsid w:val="001F5D5E"/>
    <w:rsid w:val="001F6219"/>
    <w:rsid w:val="001F6CD4"/>
    <w:rsid w:val="002029EE"/>
    <w:rsid w:val="002065FD"/>
    <w:rsid w:val="00206C4D"/>
    <w:rsid w:val="00212FD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3F68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D6AEB"/>
    <w:rsid w:val="002F3B25"/>
    <w:rsid w:val="002F5727"/>
    <w:rsid w:val="003017A4"/>
    <w:rsid w:val="00304F8B"/>
    <w:rsid w:val="00313C98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95609"/>
    <w:rsid w:val="003A4108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02F3D"/>
    <w:rsid w:val="004116CD"/>
    <w:rsid w:val="00417EB9"/>
    <w:rsid w:val="00421CF4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2914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4D6A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34C8"/>
    <w:rsid w:val="005A65D5"/>
    <w:rsid w:val="005B4067"/>
    <w:rsid w:val="005C2C89"/>
    <w:rsid w:val="005C2D26"/>
    <w:rsid w:val="005C3F41"/>
    <w:rsid w:val="005C48B1"/>
    <w:rsid w:val="005D1D92"/>
    <w:rsid w:val="005D2D09"/>
    <w:rsid w:val="005D2D1A"/>
    <w:rsid w:val="005F06A6"/>
    <w:rsid w:val="005F4892"/>
    <w:rsid w:val="00600219"/>
    <w:rsid w:val="00604F2A"/>
    <w:rsid w:val="00607C3E"/>
    <w:rsid w:val="0061599C"/>
    <w:rsid w:val="00620076"/>
    <w:rsid w:val="006224B1"/>
    <w:rsid w:val="0062438A"/>
    <w:rsid w:val="0062622A"/>
    <w:rsid w:val="006273BE"/>
    <w:rsid w:val="00627E0A"/>
    <w:rsid w:val="006303E3"/>
    <w:rsid w:val="006345BA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046D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05E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017"/>
    <w:rsid w:val="007E667A"/>
    <w:rsid w:val="007F28C9"/>
    <w:rsid w:val="007F51B2"/>
    <w:rsid w:val="0080349D"/>
    <w:rsid w:val="0080359A"/>
    <w:rsid w:val="008040DD"/>
    <w:rsid w:val="00804D43"/>
    <w:rsid w:val="00807D62"/>
    <w:rsid w:val="008117E9"/>
    <w:rsid w:val="00815B71"/>
    <w:rsid w:val="00824498"/>
    <w:rsid w:val="00825587"/>
    <w:rsid w:val="00826BD1"/>
    <w:rsid w:val="00832267"/>
    <w:rsid w:val="0084208C"/>
    <w:rsid w:val="00850046"/>
    <w:rsid w:val="008504B8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D7F13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26E3C"/>
    <w:rsid w:val="00A369E3"/>
    <w:rsid w:val="00A4220F"/>
    <w:rsid w:val="00A51673"/>
    <w:rsid w:val="00A51B7E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58BD"/>
    <w:rsid w:val="00AA7A1C"/>
    <w:rsid w:val="00AB1967"/>
    <w:rsid w:val="00AB369E"/>
    <w:rsid w:val="00AB523A"/>
    <w:rsid w:val="00AD30EF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77678"/>
    <w:rsid w:val="00B80199"/>
    <w:rsid w:val="00B83204"/>
    <w:rsid w:val="00B84D2C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16680"/>
    <w:rsid w:val="00C25E7F"/>
    <w:rsid w:val="00C2746F"/>
    <w:rsid w:val="00C323D6"/>
    <w:rsid w:val="00C324A0"/>
    <w:rsid w:val="00C42BF8"/>
    <w:rsid w:val="00C45100"/>
    <w:rsid w:val="00C50043"/>
    <w:rsid w:val="00C562C7"/>
    <w:rsid w:val="00C73B6F"/>
    <w:rsid w:val="00C74C7A"/>
    <w:rsid w:val="00C7573B"/>
    <w:rsid w:val="00C96D4F"/>
    <w:rsid w:val="00C9766C"/>
    <w:rsid w:val="00C97A54"/>
    <w:rsid w:val="00CA5B23"/>
    <w:rsid w:val="00CB18BF"/>
    <w:rsid w:val="00CB5E7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588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045F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23301"/>
    <w:rsid w:val="00E33196"/>
    <w:rsid w:val="00E338EF"/>
    <w:rsid w:val="00E40CF1"/>
    <w:rsid w:val="00E544BB"/>
    <w:rsid w:val="00E5722B"/>
    <w:rsid w:val="00E6260D"/>
    <w:rsid w:val="00E73AA7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6741D"/>
    <w:rsid w:val="00F73BD6"/>
    <w:rsid w:val="00F7570C"/>
    <w:rsid w:val="00F775A1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7574D"/>
  <w15:docId w15:val="{4D179234-1F9F-47BB-86F8-3CE3A40D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styleId="Revision">
    <w:name w:val="Revision"/>
    <w:hidden/>
    <w:uiPriority w:val="99"/>
    <w:semiHidden/>
    <w:rsid w:val="00B77678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7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6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6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8E579-106B-4D4A-A4E4-3BAB715E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MCKILLOP</dc:creator>
  <cp:lastModifiedBy>Andrew NEWMAN-MARTIN</cp:lastModifiedBy>
  <cp:revision>3</cp:revision>
  <cp:lastPrinted>2022-02-24T00:37:00Z</cp:lastPrinted>
  <dcterms:created xsi:type="dcterms:W3CDTF">2022-03-10T02:46:00Z</dcterms:created>
  <dcterms:modified xsi:type="dcterms:W3CDTF">2022-03-10T02:46:00Z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